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63223" w14:textId="66DA2E0D" w:rsidR="00075D4F" w:rsidRPr="00075D4F" w:rsidRDefault="00075D4F" w:rsidP="00075D4F">
      <w:pPr>
        <w:spacing w:line="240" w:lineRule="auto"/>
        <w:jc w:val="center"/>
        <w:rPr>
          <w:rFonts w:ascii="Times New Roman" w:hAnsi="Times New Roman" w:cs="Times New Roman"/>
          <w:sz w:val="28"/>
          <w:szCs w:val="24"/>
          <w:lang w:val="en-US"/>
        </w:rPr>
      </w:pPr>
      <w:r w:rsidRPr="00075D4F">
        <w:rPr>
          <w:rFonts w:ascii="Times New Roman" w:hAnsi="Times New Roman" w:cs="Times New Roman"/>
          <w:sz w:val="28"/>
          <w:szCs w:val="24"/>
          <w:lang w:val="en-US"/>
        </w:rPr>
        <w:t>ACCEPTED MANUSCRIPT</w:t>
      </w:r>
    </w:p>
    <w:p w14:paraId="5B2587F5" w14:textId="7E133932" w:rsidR="00075D4F" w:rsidRPr="00075D4F" w:rsidRDefault="00075D4F" w:rsidP="00075D4F">
      <w:pPr>
        <w:shd w:val="clear" w:color="auto" w:fill="FFFFFF"/>
        <w:spacing w:beforeAutospacing="1" w:after="0" w:line="240" w:lineRule="auto"/>
        <w:ind w:left="-360"/>
        <w:jc w:val="center"/>
        <w:rPr>
          <w:rFonts w:ascii="Roboto" w:hAnsi="Roboto"/>
          <w:lang w:val="en-US"/>
        </w:rPr>
      </w:pPr>
      <w:r w:rsidRPr="00075D4F">
        <w:rPr>
          <w:rFonts w:ascii="Times New Roman" w:hAnsi="Times New Roman" w:cs="Times New Roman"/>
          <w:sz w:val="24"/>
          <w:szCs w:val="24"/>
          <w:lang w:val="en-US"/>
        </w:rPr>
        <w:t xml:space="preserve">Published in Consciousness and Cognition, </w:t>
      </w:r>
      <w:hyperlink r:id="rId8" w:tgtFrame="_blank" w:history="1">
        <w:r w:rsidRPr="00075D4F">
          <w:rPr>
            <w:rStyle w:val="Lienhypertexte"/>
            <w:rFonts w:ascii="inherit" w:hAnsi="inherit"/>
            <w:bdr w:val="none" w:sz="0" w:space="0" w:color="auto" w:frame="1"/>
            <w:lang w:val="en-US"/>
          </w:rPr>
          <w:t>10.1016/j.concog.2024.103649</w:t>
        </w:r>
      </w:hyperlink>
    </w:p>
    <w:p w14:paraId="42862D13" w14:textId="7CAE3A15" w:rsidR="00075D4F" w:rsidRDefault="00075D4F" w:rsidP="00075D4F">
      <w:pPr>
        <w:shd w:val="clear" w:color="auto" w:fill="FFFFFF"/>
        <w:spacing w:beforeAutospacing="1" w:after="0" w:line="240" w:lineRule="auto"/>
        <w:ind w:left="-360"/>
        <w:rPr>
          <w:rFonts w:ascii="Roboto" w:hAnsi="Roboto"/>
          <w:lang w:val="en-US"/>
        </w:rPr>
      </w:pPr>
    </w:p>
    <w:p w14:paraId="42F7355C" w14:textId="157984B3" w:rsidR="00075D4F" w:rsidRDefault="00075D4F" w:rsidP="00075D4F">
      <w:pPr>
        <w:shd w:val="clear" w:color="auto" w:fill="FFFFFF"/>
        <w:spacing w:beforeAutospacing="1" w:after="0" w:line="240" w:lineRule="auto"/>
        <w:ind w:left="-360"/>
        <w:rPr>
          <w:rFonts w:ascii="Roboto" w:hAnsi="Roboto"/>
          <w:lang w:val="en-US"/>
        </w:rPr>
      </w:pPr>
    </w:p>
    <w:p w14:paraId="71E493E7" w14:textId="77777777" w:rsidR="00075D4F" w:rsidRPr="00075D4F" w:rsidRDefault="00075D4F" w:rsidP="00075D4F">
      <w:pPr>
        <w:shd w:val="clear" w:color="auto" w:fill="FFFFFF"/>
        <w:spacing w:beforeAutospacing="1" w:after="0" w:line="240" w:lineRule="auto"/>
        <w:ind w:left="-360"/>
        <w:rPr>
          <w:rFonts w:ascii="Roboto" w:hAnsi="Roboto"/>
          <w:lang w:val="en-US"/>
        </w:rPr>
      </w:pPr>
    </w:p>
    <w:p w14:paraId="7FBE483F" w14:textId="77777777" w:rsidR="00075D4F" w:rsidRPr="00075D4F" w:rsidRDefault="00075D4F" w:rsidP="00075D4F">
      <w:pPr>
        <w:spacing w:line="240" w:lineRule="auto"/>
        <w:jc w:val="center"/>
        <w:rPr>
          <w:rFonts w:ascii="Times New Roman" w:hAnsi="Times New Roman" w:cs="Times New Roman"/>
          <w:b/>
          <w:sz w:val="24"/>
          <w:szCs w:val="24"/>
          <w:lang w:val="en-US"/>
        </w:rPr>
      </w:pPr>
      <w:r w:rsidRPr="00075D4F">
        <w:rPr>
          <w:rFonts w:ascii="Times New Roman" w:hAnsi="Times New Roman" w:cs="Times New Roman"/>
          <w:b/>
          <w:sz w:val="24"/>
          <w:szCs w:val="24"/>
          <w:lang w:val="en-US"/>
        </w:rPr>
        <w:t>Goal characteristics predict the occurrence of goal-related events through</w:t>
      </w:r>
      <w:bookmarkStart w:id="0" w:name="_GoBack"/>
      <w:bookmarkEnd w:id="0"/>
      <w:r w:rsidRPr="00075D4F">
        <w:rPr>
          <w:rFonts w:ascii="Times New Roman" w:hAnsi="Times New Roman" w:cs="Times New Roman"/>
          <w:b/>
          <w:sz w:val="24"/>
          <w:szCs w:val="24"/>
          <w:lang w:val="en-US"/>
        </w:rPr>
        <w:t xml:space="preserve"> belief in future occurrence</w:t>
      </w:r>
    </w:p>
    <w:p w14:paraId="41E6896E" w14:textId="31E70B25" w:rsidR="00075D4F" w:rsidRDefault="00075D4F" w:rsidP="00075D4F">
      <w:pPr>
        <w:spacing w:line="240" w:lineRule="auto"/>
        <w:jc w:val="center"/>
        <w:rPr>
          <w:sz w:val="28"/>
          <w:lang w:val="en-US"/>
        </w:rPr>
      </w:pPr>
    </w:p>
    <w:p w14:paraId="07A34C28" w14:textId="77777777" w:rsidR="00075D4F" w:rsidRPr="00075D4F" w:rsidRDefault="00075D4F" w:rsidP="00075D4F">
      <w:pPr>
        <w:spacing w:line="240" w:lineRule="auto"/>
        <w:jc w:val="center"/>
        <w:rPr>
          <w:sz w:val="28"/>
          <w:lang w:val="en-US"/>
        </w:rPr>
      </w:pPr>
    </w:p>
    <w:p w14:paraId="44331435" w14:textId="77777777" w:rsidR="00075D4F" w:rsidRPr="00D132B3" w:rsidRDefault="00075D4F" w:rsidP="00075D4F">
      <w:pPr>
        <w:spacing w:line="240" w:lineRule="auto"/>
        <w:jc w:val="center"/>
        <w:rPr>
          <w:rFonts w:ascii="Times New Roman" w:hAnsi="Times New Roman" w:cs="Times New Roman"/>
          <w:sz w:val="24"/>
          <w:szCs w:val="24"/>
          <w:vertAlign w:val="superscript"/>
          <w:lang w:val="en-US"/>
        </w:rPr>
      </w:pPr>
      <w:r w:rsidRPr="00D132B3">
        <w:rPr>
          <w:rFonts w:ascii="Times New Roman" w:hAnsi="Times New Roman" w:cs="Times New Roman"/>
          <w:sz w:val="24"/>
          <w:szCs w:val="24"/>
          <w:lang w:val="en-US"/>
        </w:rPr>
        <w:t xml:space="preserve">Claudia Garcia Jimenez, &amp; Arnaud </w:t>
      </w:r>
      <w:proofErr w:type="spellStart"/>
      <w:r w:rsidRPr="00D132B3">
        <w:rPr>
          <w:rFonts w:ascii="Times New Roman" w:hAnsi="Times New Roman" w:cs="Times New Roman"/>
          <w:sz w:val="24"/>
          <w:szCs w:val="24"/>
          <w:lang w:val="en-US"/>
        </w:rPr>
        <w:t>D’Argembeau</w:t>
      </w:r>
      <w:proofErr w:type="spellEnd"/>
    </w:p>
    <w:p w14:paraId="769B0786" w14:textId="77777777" w:rsidR="00075D4F" w:rsidRDefault="00075D4F" w:rsidP="00075D4F">
      <w:pPr>
        <w:spacing w:line="240" w:lineRule="auto"/>
        <w:jc w:val="center"/>
        <w:rPr>
          <w:rFonts w:ascii="Times New Roman" w:hAnsi="Times New Roman" w:cs="Times New Roman"/>
          <w:sz w:val="24"/>
          <w:szCs w:val="24"/>
          <w:lang w:val="en-US"/>
        </w:rPr>
      </w:pPr>
    </w:p>
    <w:p w14:paraId="347C8A74" w14:textId="77777777" w:rsidR="00075D4F" w:rsidRPr="009F1057" w:rsidRDefault="00075D4F" w:rsidP="00075D4F">
      <w:pPr>
        <w:spacing w:line="240" w:lineRule="auto"/>
        <w:jc w:val="center"/>
        <w:rPr>
          <w:rFonts w:ascii="Times New Roman" w:hAnsi="Times New Roman" w:cs="Times New Roman"/>
          <w:b/>
          <w:sz w:val="24"/>
          <w:szCs w:val="24"/>
          <w:lang w:val="en-US"/>
        </w:rPr>
      </w:pPr>
      <w:r w:rsidRPr="002E6564">
        <w:rPr>
          <w:rFonts w:ascii="Times New Roman" w:eastAsia="Calibri" w:hAnsi="Times New Roman" w:cs="Times New Roman"/>
          <w:sz w:val="24"/>
          <w:szCs w:val="24"/>
          <w:lang w:val="en-US"/>
        </w:rPr>
        <w:t>Psychology and Neuroscience of Cognition Research Unit</w:t>
      </w:r>
      <w:r>
        <w:rPr>
          <w:rFonts w:ascii="Times New Roman" w:eastAsia="Calibri" w:hAnsi="Times New Roman" w:cs="Times New Roman"/>
          <w:sz w:val="24"/>
          <w:szCs w:val="24"/>
          <w:lang w:val="en-US"/>
        </w:rPr>
        <w:t>, University of Liège, Belgium.</w:t>
      </w:r>
    </w:p>
    <w:p w14:paraId="28D857D6" w14:textId="77777777" w:rsidR="00075D4F" w:rsidRPr="009F1057" w:rsidRDefault="00075D4F" w:rsidP="00075D4F">
      <w:pPr>
        <w:spacing w:line="240" w:lineRule="auto"/>
        <w:jc w:val="center"/>
        <w:rPr>
          <w:rFonts w:ascii="Times New Roman" w:hAnsi="Times New Roman" w:cs="Times New Roman"/>
          <w:b/>
          <w:sz w:val="24"/>
          <w:szCs w:val="24"/>
          <w:lang w:val="en-US"/>
        </w:rPr>
      </w:pPr>
    </w:p>
    <w:p w14:paraId="0EAE8277" w14:textId="77777777" w:rsidR="00075D4F" w:rsidRPr="00075D4F" w:rsidRDefault="00075D4F" w:rsidP="00075D4F">
      <w:pPr>
        <w:spacing w:after="0" w:line="240" w:lineRule="auto"/>
        <w:jc w:val="center"/>
        <w:rPr>
          <w:rFonts w:ascii="Times New Roman" w:eastAsia="Calibri" w:hAnsi="Times New Roman" w:cs="Times New Roman"/>
          <w:b/>
          <w:bCs/>
          <w:sz w:val="24"/>
          <w:szCs w:val="24"/>
          <w:lang w:val="en-US"/>
        </w:rPr>
      </w:pPr>
    </w:p>
    <w:p w14:paraId="57CFBAEA" w14:textId="77777777" w:rsidR="00075D4F" w:rsidRPr="00075D4F" w:rsidRDefault="00075D4F" w:rsidP="00075D4F">
      <w:pPr>
        <w:spacing w:after="0" w:line="240" w:lineRule="auto"/>
        <w:ind w:firstLine="708"/>
        <w:rPr>
          <w:rFonts w:ascii="Times New Roman" w:eastAsia="Calibri" w:hAnsi="Times New Roman" w:cs="Times New Roman"/>
          <w:sz w:val="24"/>
          <w:szCs w:val="24"/>
          <w:lang w:val="en-US"/>
        </w:rPr>
      </w:pPr>
      <w:r w:rsidRPr="00075D4F">
        <w:rPr>
          <w:rFonts w:ascii="Times New Roman" w:hAnsi="Times New Roman" w:cs="Times New Roman"/>
          <w:sz w:val="24"/>
          <w:szCs w:val="24"/>
          <w:lang w:val="en-US"/>
        </w:rPr>
        <w:t>Claudia Garcia Jimenez</w:t>
      </w:r>
      <w:r w:rsidRPr="00075D4F">
        <w:rPr>
          <w:rFonts w:ascii="Times New Roman" w:eastAsia="Calibri" w:hAnsi="Times New Roman" w:cs="Times New Roman"/>
          <w:sz w:val="24"/>
          <w:szCs w:val="24"/>
          <w:lang w:val="en-US"/>
        </w:rPr>
        <w:t>, https://orcid.org/0000-0003-3089-0609, Email: cgarciajimenez@uliege.be;</w:t>
      </w:r>
    </w:p>
    <w:p w14:paraId="574278E0" w14:textId="77777777" w:rsidR="00075D4F" w:rsidRPr="00075D4F" w:rsidRDefault="00075D4F" w:rsidP="00075D4F">
      <w:pPr>
        <w:spacing w:after="0" w:line="240" w:lineRule="auto"/>
        <w:ind w:firstLine="708"/>
        <w:rPr>
          <w:rFonts w:ascii="Times New Roman" w:eastAsia="Calibri" w:hAnsi="Times New Roman" w:cs="Times New Roman"/>
          <w:sz w:val="24"/>
          <w:szCs w:val="24"/>
          <w:lang w:val="en-US"/>
        </w:rPr>
      </w:pPr>
    </w:p>
    <w:p w14:paraId="2C24095C" w14:textId="77777777" w:rsidR="00075D4F" w:rsidRPr="00E81723" w:rsidRDefault="00075D4F" w:rsidP="00075D4F">
      <w:pPr>
        <w:spacing w:after="0" w:line="240" w:lineRule="auto"/>
        <w:ind w:firstLine="708"/>
        <w:rPr>
          <w:rFonts w:ascii="Times New Roman" w:eastAsia="Calibri" w:hAnsi="Times New Roman" w:cs="Times New Roman"/>
          <w:sz w:val="24"/>
          <w:szCs w:val="24"/>
          <w:lang w:val="fr-FR"/>
        </w:rPr>
      </w:pPr>
      <w:r w:rsidRPr="00E81723">
        <w:rPr>
          <w:rFonts w:ascii="Times New Roman" w:eastAsia="Calibri" w:hAnsi="Times New Roman" w:cs="Times New Roman"/>
          <w:sz w:val="24"/>
          <w:szCs w:val="24"/>
          <w:lang w:val="fr-FR"/>
        </w:rPr>
        <w:t>Arnaud D’</w:t>
      </w:r>
      <w:proofErr w:type="spellStart"/>
      <w:r w:rsidRPr="00E81723">
        <w:rPr>
          <w:rFonts w:ascii="Times New Roman" w:eastAsia="Calibri" w:hAnsi="Times New Roman" w:cs="Times New Roman"/>
          <w:sz w:val="24"/>
          <w:szCs w:val="24"/>
          <w:lang w:val="fr-FR"/>
        </w:rPr>
        <w:t>Argembeau</w:t>
      </w:r>
      <w:proofErr w:type="spellEnd"/>
      <w:r w:rsidRPr="00E81723">
        <w:rPr>
          <w:rFonts w:ascii="Times New Roman" w:eastAsia="Calibri" w:hAnsi="Times New Roman" w:cs="Times New Roman"/>
          <w:sz w:val="24"/>
          <w:szCs w:val="24"/>
          <w:lang w:val="fr-FR"/>
        </w:rPr>
        <w:t xml:space="preserve">, https://orcid.org/0000-0003-3618-9768, </w:t>
      </w:r>
      <w:proofErr w:type="gramStart"/>
      <w:r w:rsidRPr="00E81723">
        <w:rPr>
          <w:rFonts w:ascii="Times New Roman" w:eastAsia="Calibri" w:hAnsi="Times New Roman" w:cs="Times New Roman"/>
          <w:sz w:val="24"/>
          <w:szCs w:val="24"/>
          <w:lang w:val="fr-FR"/>
        </w:rPr>
        <w:t>Email:</w:t>
      </w:r>
      <w:proofErr w:type="gramEnd"/>
      <w:r w:rsidRPr="00E81723">
        <w:rPr>
          <w:rFonts w:ascii="Times New Roman" w:eastAsia="Calibri" w:hAnsi="Times New Roman" w:cs="Times New Roman"/>
          <w:sz w:val="24"/>
          <w:szCs w:val="24"/>
          <w:lang w:val="fr-FR"/>
        </w:rPr>
        <w:t xml:space="preserve"> a.dargembeau@uliege.be. </w:t>
      </w:r>
    </w:p>
    <w:p w14:paraId="7D87DC0B" w14:textId="77777777" w:rsidR="00075D4F" w:rsidRPr="00E81723" w:rsidRDefault="00075D4F" w:rsidP="00075D4F">
      <w:pPr>
        <w:spacing w:after="0" w:line="240" w:lineRule="auto"/>
        <w:ind w:firstLine="708"/>
        <w:rPr>
          <w:rFonts w:ascii="Times New Roman" w:eastAsia="Calibri" w:hAnsi="Times New Roman" w:cs="Times New Roman"/>
          <w:sz w:val="24"/>
          <w:szCs w:val="24"/>
          <w:lang w:val="fr-FR"/>
        </w:rPr>
      </w:pPr>
    </w:p>
    <w:p w14:paraId="60119917" w14:textId="77777777" w:rsidR="00075D4F" w:rsidRDefault="00075D4F" w:rsidP="00075D4F">
      <w:pPr>
        <w:spacing w:line="240" w:lineRule="auto"/>
        <w:ind w:firstLine="708"/>
      </w:pPr>
      <w:r w:rsidRPr="003945DD">
        <w:rPr>
          <w:rFonts w:ascii="Times New Roman" w:eastAsia="Calibri" w:hAnsi="Times New Roman" w:cs="Times New Roman"/>
          <w:sz w:val="24"/>
          <w:szCs w:val="24"/>
          <w:lang w:val="en-US"/>
        </w:rPr>
        <w:t>Correspondence concerning this article should be addressed to</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Claudia Garcia Jimenez</w:t>
      </w:r>
      <w:r w:rsidRPr="009E72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Department of Psychology, Psychology and Neuroscience of Cognition, University of Liège, Place des </w:t>
      </w:r>
      <w:proofErr w:type="spellStart"/>
      <w:r>
        <w:rPr>
          <w:rFonts w:ascii="Times New Roman" w:hAnsi="Times New Roman" w:cs="Times New Roman"/>
          <w:sz w:val="24"/>
          <w:szCs w:val="24"/>
          <w:lang w:val="en-US"/>
        </w:rPr>
        <w:t>Orateurs</w:t>
      </w:r>
      <w:proofErr w:type="spellEnd"/>
      <w:r>
        <w:rPr>
          <w:rFonts w:ascii="Times New Roman" w:hAnsi="Times New Roman" w:cs="Times New Roman"/>
          <w:sz w:val="24"/>
          <w:szCs w:val="24"/>
          <w:lang w:val="en-US"/>
        </w:rPr>
        <w:t xml:space="preserve"> 1 (B33), 4000 Liège. Email: cgarciajimenez@uliege.be</w:t>
      </w:r>
    </w:p>
    <w:p w14:paraId="68B66039" w14:textId="28251774" w:rsidR="00075D4F" w:rsidRDefault="00075D4F">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32018EF7" w14:textId="77777777" w:rsidR="00075D4F" w:rsidRDefault="00075D4F" w:rsidP="00CE5D40">
      <w:pPr>
        <w:spacing w:line="240" w:lineRule="auto"/>
        <w:rPr>
          <w:rFonts w:ascii="Times New Roman" w:hAnsi="Times New Roman" w:cs="Times New Roman"/>
          <w:b/>
          <w:sz w:val="24"/>
          <w:szCs w:val="24"/>
          <w:lang w:val="en-US"/>
        </w:rPr>
      </w:pPr>
    </w:p>
    <w:p w14:paraId="30CF934C" w14:textId="7BC25150" w:rsidR="00B350FD" w:rsidRPr="00075D4F" w:rsidRDefault="00C84982" w:rsidP="00CE5D40">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 xml:space="preserve">1. </w:t>
      </w:r>
      <w:r w:rsidR="008A113E" w:rsidRPr="00075D4F">
        <w:rPr>
          <w:rFonts w:ascii="Times New Roman" w:hAnsi="Times New Roman" w:cs="Times New Roman"/>
          <w:b/>
          <w:sz w:val="24"/>
          <w:szCs w:val="24"/>
          <w:lang w:val="en-US"/>
        </w:rPr>
        <w:t>Introduction</w:t>
      </w:r>
    </w:p>
    <w:p w14:paraId="79413254" w14:textId="384FFD2E" w:rsidR="009629F0" w:rsidRPr="00075D4F" w:rsidRDefault="008A113E"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3812AD" w:rsidRPr="00075D4F">
        <w:rPr>
          <w:rFonts w:ascii="Times New Roman" w:hAnsi="Times New Roman" w:cs="Times New Roman"/>
          <w:sz w:val="24"/>
          <w:szCs w:val="24"/>
          <w:lang w:val="en-US"/>
        </w:rPr>
        <w:t xml:space="preserve">When pursuing </w:t>
      </w:r>
      <w:r w:rsidR="00803783" w:rsidRPr="00075D4F">
        <w:rPr>
          <w:rFonts w:ascii="Times New Roman" w:hAnsi="Times New Roman" w:cs="Times New Roman"/>
          <w:sz w:val="24"/>
          <w:szCs w:val="24"/>
          <w:lang w:val="en-US"/>
        </w:rPr>
        <w:t xml:space="preserve">personal </w:t>
      </w:r>
      <w:r w:rsidR="003812AD" w:rsidRPr="00075D4F">
        <w:rPr>
          <w:rFonts w:ascii="Times New Roman" w:hAnsi="Times New Roman" w:cs="Times New Roman"/>
          <w:sz w:val="24"/>
          <w:szCs w:val="24"/>
          <w:lang w:val="en-US"/>
        </w:rPr>
        <w:t>goals, we develop</w:t>
      </w:r>
      <w:r w:rsidR="00EA70B9" w:rsidRPr="00075D4F">
        <w:rPr>
          <w:rFonts w:ascii="Times New Roman" w:hAnsi="Times New Roman" w:cs="Times New Roman"/>
          <w:sz w:val="24"/>
          <w:szCs w:val="24"/>
          <w:lang w:val="en-US"/>
        </w:rPr>
        <w:t xml:space="preserve"> various forms of</w:t>
      </w:r>
      <w:r w:rsidR="003812AD" w:rsidRPr="00075D4F">
        <w:rPr>
          <w:rFonts w:ascii="Times New Roman" w:hAnsi="Times New Roman" w:cs="Times New Roman"/>
          <w:sz w:val="24"/>
          <w:szCs w:val="24"/>
          <w:lang w:val="en-US"/>
        </w:rPr>
        <w:t xml:space="preserve"> mental representations that serve to guide us toward desired outcomes</w:t>
      </w:r>
      <w:r w:rsidR="00794EB9" w:rsidRPr="00075D4F">
        <w:rPr>
          <w:rFonts w:ascii="Times New Roman" w:hAnsi="Times New Roman" w:cs="Times New Roman"/>
          <w:sz w:val="24"/>
          <w:szCs w:val="24"/>
          <w:lang w:val="en-US"/>
        </w:rPr>
        <w:t xml:space="preserve"> </w:t>
      </w:r>
      <w:r w:rsidR="004248D0" w:rsidRPr="00075D4F">
        <w:rPr>
          <w:rFonts w:ascii="Times New Roman" w:hAnsi="Times New Roman" w:cs="Times New Roman"/>
          <w:sz w:val="24"/>
          <w:szCs w:val="24"/>
          <w:lang w:val="en-US"/>
        </w:rPr>
        <w:fldChar w:fldCharType="begin"/>
      </w:r>
      <w:r w:rsidR="004248D0" w:rsidRPr="00075D4F">
        <w:rPr>
          <w:rFonts w:ascii="Times New Roman" w:hAnsi="Times New Roman" w:cs="Times New Roman"/>
          <w:sz w:val="24"/>
          <w:szCs w:val="24"/>
          <w:lang w:val="en-US"/>
        </w:rPr>
        <w:instrText xml:space="preserve"> ADDIN ZOTERO_ITEM CSL_CITATION {"citationID":"IjCX0nfV","properties":{"formattedCitation":"(Dweck, 2017)","plainCitation":"(Dweck, 2017)","noteIndex":0},"citationItems":[{"id":1681,"uris":["http://zotero.org/users/11364450/items/INPXTSPY"],"itemData":{"id":1681,"type":"article-journal","abstract":"Drawing on both classic and current approaches, I propose a theory that integrates motivation, personality, and development within one framework, using a common set of principles and mechanisms. The theory begins by specifying basic needs and by suggesting how, as people pursue need-fulfilling goals, they build mental representations of their experiences (beliefs, representations of emotions, and representations of action tendencies). I then show how these needs, goals, and representations can serve as the basis of both motivation and personality, and can help to integrate disparate views of personality. The article builds on this framework to provide a new perspective on development, particularly on the forces that propel development and the roles of nature and nurture. I argue throughout that the focus on representations provides an important entry point for change and growth.","container-title":"Psychological Review","DOI":"10.1037/rev0000082","ISSN":"1939-1471, 0033-295X","issue":"6","journalAbbreviation":"Psychological Review","language":"en","page":"689-719","source":"DOI.org (Crossref)","title":"From needs to goals and representations: Foundations for a unified theory of motivation, personality, and development.","title-short":"From needs to goals and representations","volume":"124","author":[{"family":"Dweck","given":"Carol S."}],"issued":{"date-parts":[["2017",11]]}}}],"schema":"https://github.com/citation-style-language/schema/raw/master/csl-citation.json"} </w:instrText>
      </w:r>
      <w:r w:rsidR="004248D0" w:rsidRPr="00075D4F">
        <w:rPr>
          <w:rFonts w:ascii="Times New Roman" w:hAnsi="Times New Roman" w:cs="Times New Roman"/>
          <w:sz w:val="24"/>
          <w:szCs w:val="24"/>
          <w:lang w:val="en-US"/>
        </w:rPr>
        <w:fldChar w:fldCharType="separate"/>
      </w:r>
      <w:r w:rsidR="004248D0" w:rsidRPr="00075D4F">
        <w:rPr>
          <w:rFonts w:ascii="Times New Roman" w:hAnsi="Times New Roman" w:cs="Times New Roman"/>
          <w:sz w:val="24"/>
          <w:lang w:val="en-US"/>
        </w:rPr>
        <w:t>(Dweck, 2017)</w:t>
      </w:r>
      <w:r w:rsidR="004248D0" w:rsidRPr="00075D4F">
        <w:rPr>
          <w:rFonts w:ascii="Times New Roman" w:hAnsi="Times New Roman" w:cs="Times New Roman"/>
          <w:sz w:val="24"/>
          <w:szCs w:val="24"/>
          <w:lang w:val="en-US"/>
        </w:rPr>
        <w:fldChar w:fldCharType="end"/>
      </w:r>
      <w:r w:rsidR="003812AD" w:rsidRPr="00075D4F">
        <w:rPr>
          <w:rFonts w:ascii="Times New Roman" w:hAnsi="Times New Roman" w:cs="Times New Roman"/>
          <w:sz w:val="24"/>
          <w:szCs w:val="24"/>
          <w:lang w:val="en-US"/>
        </w:rPr>
        <w:t xml:space="preserve">. In this context, episodic future thinking allows us to </w:t>
      </w:r>
      <w:r w:rsidR="009629F0" w:rsidRPr="00075D4F">
        <w:rPr>
          <w:rFonts w:ascii="Times New Roman" w:hAnsi="Times New Roman" w:cs="Times New Roman"/>
          <w:sz w:val="24"/>
          <w:szCs w:val="24"/>
          <w:lang w:val="en-US"/>
        </w:rPr>
        <w:t>form</w:t>
      </w:r>
      <w:r w:rsidR="003812AD" w:rsidRPr="00075D4F">
        <w:rPr>
          <w:rFonts w:ascii="Times New Roman" w:hAnsi="Times New Roman" w:cs="Times New Roman"/>
          <w:sz w:val="24"/>
          <w:szCs w:val="24"/>
          <w:lang w:val="en-US"/>
        </w:rPr>
        <w:t xml:space="preserve"> mental </w:t>
      </w:r>
      <w:r w:rsidR="00EA70B9" w:rsidRPr="00075D4F">
        <w:rPr>
          <w:rFonts w:ascii="Times New Roman" w:hAnsi="Times New Roman" w:cs="Times New Roman"/>
          <w:sz w:val="24"/>
          <w:szCs w:val="24"/>
          <w:lang w:val="en-US"/>
        </w:rPr>
        <w:t>simulations</w:t>
      </w:r>
      <w:r w:rsidR="003812AD" w:rsidRPr="00075D4F">
        <w:rPr>
          <w:rFonts w:ascii="Times New Roman" w:hAnsi="Times New Roman" w:cs="Times New Roman"/>
          <w:sz w:val="24"/>
          <w:szCs w:val="24"/>
          <w:lang w:val="en-US"/>
        </w:rPr>
        <w:t xml:space="preserve"> of specific events that could unfold in </w:t>
      </w:r>
      <w:r w:rsidR="00295404" w:rsidRPr="00075D4F">
        <w:rPr>
          <w:rFonts w:ascii="Times New Roman" w:hAnsi="Times New Roman" w:cs="Times New Roman"/>
          <w:sz w:val="24"/>
          <w:szCs w:val="24"/>
          <w:lang w:val="en-US"/>
        </w:rPr>
        <w:t xml:space="preserve">the </w:t>
      </w:r>
      <w:r w:rsidR="003812AD" w:rsidRPr="00075D4F">
        <w:rPr>
          <w:rFonts w:ascii="Times New Roman" w:hAnsi="Times New Roman" w:cs="Times New Roman"/>
          <w:sz w:val="24"/>
          <w:szCs w:val="24"/>
          <w:lang w:val="en-US"/>
        </w:rPr>
        <w:t xml:space="preserve">future, providing us with the opportunity to pre-experience how we might feel and react in a given situation </w:t>
      </w:r>
      <w:r w:rsidR="004248D0" w:rsidRPr="00075D4F">
        <w:rPr>
          <w:rFonts w:ascii="Times New Roman" w:hAnsi="Times New Roman" w:cs="Times New Roman"/>
          <w:sz w:val="24"/>
          <w:szCs w:val="24"/>
          <w:lang w:val="en-US"/>
        </w:rPr>
        <w:fldChar w:fldCharType="begin"/>
      </w:r>
      <w:r w:rsidR="004248D0" w:rsidRPr="00075D4F">
        <w:rPr>
          <w:rFonts w:ascii="Times New Roman" w:hAnsi="Times New Roman" w:cs="Times New Roman"/>
          <w:sz w:val="24"/>
          <w:szCs w:val="24"/>
          <w:lang w:val="en-US"/>
        </w:rPr>
        <w:instrText xml:space="preserve"> ADDIN ZOTERO_ITEM CSL_CITATION {"citationID":"ENOvQl8h","properties":{"formattedCitation":"(Atance &amp; O\\uc0\\u8217{}Neill, 2001; Kvavilashvili &amp; Rummel, 2020; Schacter &amp; Addis, 2007; Suddendorf &amp; Corballis, 2007; Szpunar, 2010)","plainCitation":"(Atance &amp; O’Neill, 2001; Kvavilashvili &amp; Rummel, 2020; Schacter &amp; Addis, 2007; Suddendorf &amp; Corballis, 2007; Szpunar, 2010)","noteIndex":0},"citationItems":[{"id":1689,"uris":["http://zotero.org/users/11364450/items/25X4TULJ"],"itemData":{"id":1689,"type":"article-journal","container-title":"Trends in Cognitive Sciences","DOI":"10.1016/S1364-6613(00)01804-0","ISSN":"13646613","issue":"12","journalAbbreviation":"Trends in Cognitive Sciences","language":"en","page":"533-539","source":"DOI.org (Crossref)","title":"Episodic future thinking","volume":"5","author":[{"family":"Atance","given":"Cristina M."},{"family":"O'Neill","given":"Daniela K."}],"issued":{"date-parts":[["2001",12]]}}},{"id":1322,"uris":["http://zotero.org/users/11364450/items/3QAWJWRA"],"itemData":{"id":1322,"type":"article-journal","abstract":"The ability to imagine and simulate events that may happen in the future has been studied in several related but independent research areas (e.g., episodic future thinking, mind-wandering, prospective memory), with a newly emerging field of involuntary future thinking focusing primarily on the spontaneous occurrence of such thoughts. In this article, we review evidence from these diverse fields to address important questions about why do people think about the future, what are the typical and most frequent contents of such thoughts, and how do these thoughts occur (are they spontaneous or constructed deliberately). Results of the literature review provide support for the pragmatic theory of prospection, by showing that when people engage in prospective thought naturally, without being explicitly instructed to do so, they predominantly think about their upcoming tasks and planned activities instead of simulating plausible but novel hypothetical scenarios. Moreover, prospective thoughts are more often spontaneous than deliberate and effortful, and their occurrence seems to increase the likelihood of planned activities being completed in the future. The findings are discussed in the context of a new “pragmatic dual process account” of future thinking, and new avenues for future research on prospection are outlined.","container-title":"Review of General Psychology","DOI":"10.1177/1089268020918843","ISSN":"1089-2680, 1939-1552","issue":"3","journalAbbreviation":"Review of General Psychology","language":"en","page":"210-237","source":"DOI.org (Crossref)","title":"On the Nature of Everyday Prospection: A Review and Theoretical Integration of Research on Mind-Wandering, Future Thinking, and Prospective Memory","title-short":"On the Nature of Everyday Prospection","volume":"24","author":[{"family":"Kvavilashvili","given":"Lia"},{"family":"Rummel","given":"Jan"}],"issued":{"date-parts":[["2020",9]]}}},{"id":1662,"uris":["http://zotero.org/users/11364450/items/6L42NB2F"],"itemData":{"id":1662,"type":"article-journal","abstract":"Episodic memory is widely conceived as a fundamentally constructive, rather than reproductive, process that is prone to various kinds of errors and illusions. With a view towards examining the functions served by a constructive episodic memory system, we consider recent neuropsychological and neuroimaging studies indicating that some types of memory distortions reflect the operation of adaptive processes. An important function of a constructive episodic memory is to allow individuals to simulate or imagine future episodes, happenings and scenarios. Since the future is not an exact repetition of the past, simulation of future episodes requires a system that can draw on the past in a manner that flexibly extracts and recombines elements of previous experiences. Consistent with this\n              constructive episodic simulation\n              hypothesis, we consider cognitive, neuropsychological and neuroimaging evidence showing that there is considerable overlap in the psychological and neural processes involved in remembering the past and imagining the future.","container-title":"Philosophical Transactions of the Royal Society B: Biological Sciences","DOI":"10.1098/rstb.2007.2087","ISSN":"0962-8436, 1471-2970","issue":"1481","journalAbbreviation":"Phil. Trans. R. Soc. B","language":"en","page":"773-786","source":"DOI.org (Crossref)","title":"The cognitive neuroscience of constructive memory: remembering the past and imagining the future","title-short":"The cognitive neuroscience of constructive memory","volume":"362","author":[{"family":"Schacter","given":"Daniel L"},{"family":"Addis","given":"Donna Rose"}],"issued":{"date-parts":[["2007",5,29]]}}},{"id":1811,"uris":["http://zotero.org/users/11364450/items/KM9P2EL5"],"itemData":{"id":1811,"type":"article-journal","abstract":"In a dynamic world, mechanisms allowing prediction of future situations can provide a selective advantage. We suggest that memory systems differ in the degree of flexibility they offer for anticipatory behavior and put forward a corresponding taxonomy of prospection. The adaptive advantage of any memory system can only lie in what it contributes for future survival. The most flexible is episodic memory, which we suggest is part of a more general faculty of mental time travel that allows us not only to go back in time but also to foresee, plan, and shape virtually any specific future event. We review comparative studies and find that, in spite of increased research in the area, there is as yet no convincing evidence for mental time travel in nonhuman animals. We submit that mental time travel is not an encapsulated cognitive system, but instead comprises several subsidiary mechanisms. A theater metaphor serves as an analogy for the kind of mechanisms required for effective mental time travel. We propose that future research should consider these mechanisms in addition to direct evidence of future-directed action. We maintain that the emergence of mental time travel in evolution was a crucial step toward our current success.","container-title":"Behavioral and Brain Sciences","DOI":"10.1017/S0140525X07001975","ISSN":"0140-525X, 1469-1825","issue":"3","journalAbbreviation":"Behav Brain Sci","language":"en","page":"299-313","source":"DOI.org (Crossref)","title":"The evolution of foresight: What is mental time travel, and is it unique to humans?","title-short":"The evolution of foresight","volume":"30","author":[{"family":"Suddendorf","given":"Thomas"},{"family":"Corballis","given":"Michael C."}],"issued":{"date-parts":[["2007",6]]}}},{"id":1561,"uris":["http://zotero.org/users/11364450/items/UFRH63EB"],"itemData":{"id":1561,"type":"article-journal","abstract":"The ability to mentally simulate hypothetical scenarios is a rapidly growing area of research in both psychology and neuroscience. Episodic future thought, or the ability to simulate specific personal episodes that may potentially occur in the future, represents one facet of this general capacity that continues to garner a considerable amount of interest. The purpose of this article is to elucidate current knowledge and identify a number of unresolved issues regarding this specific mental ability. In particular, this article focuses on recent research findings from neuroimaging, neuropsychology, and clinical psychology that have demonstrated a close relation between episodic future thought and the ability to remember personal episodes from one’s past. On the other hand, considerations of the role of abstracted (semantic) representations in episodic future thought have been noticeably absent in the literature. The final section of this article proposes that both episodic and semantic memory play an important role in the construction of episodic future thoughts and that their interaction in this process may be determined by the relative accessibility of information in memory.","container-title":"Perspectives on Psychological Science","DOI":"10.1177/1745691610362350","ISSN":"1745-6916, 1745-6924","issue":"2","journalAbbreviation":"Perspect Psychol Sci","language":"en","page":"142-162","source":"DOI.org (Crossref)","title":"Episodic Future Thought: An Emerging Concept","title-short":"Episodic Future Thought","volume":"5","author":[{"family":"Szpunar","given":"Karl K."}],"issued":{"date-parts":[["2010",3]]}}}],"schema":"https://github.com/citation-style-language/schema/raw/master/csl-citation.json"} </w:instrText>
      </w:r>
      <w:r w:rsidR="004248D0" w:rsidRPr="00075D4F">
        <w:rPr>
          <w:rFonts w:ascii="Times New Roman" w:hAnsi="Times New Roman" w:cs="Times New Roman"/>
          <w:sz w:val="24"/>
          <w:szCs w:val="24"/>
          <w:lang w:val="en-US"/>
        </w:rPr>
        <w:fldChar w:fldCharType="separate"/>
      </w:r>
      <w:r w:rsidR="004248D0" w:rsidRPr="00075D4F">
        <w:rPr>
          <w:rFonts w:ascii="Times New Roman" w:hAnsi="Times New Roman" w:cs="Times New Roman"/>
          <w:sz w:val="24"/>
          <w:szCs w:val="24"/>
          <w:lang w:val="en-US"/>
        </w:rPr>
        <w:t>(Atance &amp; O’Neill, 2001; Kvavilashvili &amp; Rummel, 2020; Schacter &amp; Addis, 2007; Suddendorf &amp; Corballis, 2007; Szpunar, 2010)</w:t>
      </w:r>
      <w:r w:rsidR="004248D0" w:rsidRPr="00075D4F">
        <w:rPr>
          <w:rFonts w:ascii="Times New Roman" w:hAnsi="Times New Roman" w:cs="Times New Roman"/>
          <w:sz w:val="24"/>
          <w:szCs w:val="24"/>
          <w:lang w:val="en-US"/>
        </w:rPr>
        <w:fldChar w:fldCharType="end"/>
      </w:r>
      <w:r w:rsidR="004248D0" w:rsidRPr="00075D4F">
        <w:rPr>
          <w:rFonts w:ascii="Times New Roman" w:hAnsi="Times New Roman" w:cs="Times New Roman"/>
          <w:sz w:val="24"/>
          <w:szCs w:val="24"/>
          <w:lang w:val="en-US"/>
        </w:rPr>
        <w:t>.</w:t>
      </w:r>
      <w:r w:rsidR="003812AD"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Th</w:t>
      </w:r>
      <w:r w:rsidR="00B674BE" w:rsidRPr="00075D4F">
        <w:rPr>
          <w:rFonts w:ascii="Times New Roman" w:hAnsi="Times New Roman" w:cs="Times New Roman"/>
          <w:sz w:val="24"/>
          <w:szCs w:val="24"/>
          <w:lang w:val="en-US"/>
        </w:rPr>
        <w:t>is</w:t>
      </w:r>
      <w:r w:rsidRPr="00075D4F">
        <w:rPr>
          <w:rFonts w:ascii="Times New Roman" w:hAnsi="Times New Roman" w:cs="Times New Roman"/>
          <w:sz w:val="24"/>
          <w:szCs w:val="24"/>
          <w:lang w:val="en-US"/>
        </w:rPr>
        <w:t xml:space="preserve"> capacity to envision what might happen in the future </w:t>
      </w:r>
      <w:r w:rsidR="004D4432" w:rsidRPr="00075D4F">
        <w:rPr>
          <w:rFonts w:ascii="Times New Roman" w:hAnsi="Times New Roman" w:cs="Times New Roman"/>
          <w:sz w:val="24"/>
          <w:szCs w:val="24"/>
          <w:lang w:val="en-US"/>
        </w:rPr>
        <w:t>enables</w:t>
      </w:r>
      <w:r w:rsidRPr="00075D4F">
        <w:rPr>
          <w:rFonts w:ascii="Times New Roman" w:hAnsi="Times New Roman" w:cs="Times New Roman"/>
          <w:sz w:val="24"/>
          <w:szCs w:val="24"/>
          <w:lang w:val="en-US"/>
        </w:rPr>
        <w:t xml:space="preserve"> us to plan and prepare for different possibilities that are relevant to our goals and needs </w:t>
      </w:r>
      <w:r w:rsidR="004248D0" w:rsidRPr="00075D4F">
        <w:rPr>
          <w:rFonts w:ascii="Times New Roman" w:hAnsi="Times New Roman" w:cs="Times New Roman"/>
          <w:sz w:val="24"/>
          <w:szCs w:val="24"/>
          <w:lang w:val="en-US"/>
        </w:rPr>
        <w:fldChar w:fldCharType="begin"/>
      </w:r>
      <w:r w:rsidR="004248D0" w:rsidRPr="00075D4F">
        <w:rPr>
          <w:rFonts w:ascii="Times New Roman" w:hAnsi="Times New Roman" w:cs="Times New Roman"/>
          <w:sz w:val="24"/>
          <w:szCs w:val="24"/>
          <w:lang w:val="en-US"/>
        </w:rPr>
        <w:instrText xml:space="preserve"> ADDIN ZOTERO_ITEM CSL_CITATION {"citationID":"80jXQZNY","properties":{"formattedCitation":"(Baumeister et al., 2016; Bulley et al., 2016; Kvavilashvili &amp; Rummel, 2020)","plainCitation":"(Baumeister et al., 2016; Bulley et al., 2016; Kvavilashvili &amp; Rummel, 2020)","noteIndex":0},"citationItems":[{"id":1613,"uris":["http://zotero.org/users/11364450/items/3NF2FYS3"],"itemData":{"id":1613,"type":"article-journal","abstract":"In the present, the past is more knowable than the future— but people think far more about the future than the past. Both facts derive from the principle that the future can be changed whereas the past cannot. Our theory of pragmatic prospection holds that people think about the future so as to guide actions to bring about desirable outcomes. It proposes that thoughts about the future begin by imagining what one wants to happen, which is thus initially optimistic. A second stage of such prospective thinking maps out how to bring that about, and this stage is marked by consideration of obstacles, requisite steps, and other potential problems, and so it tends toward cautious realism and even pessimism. Pragmatic prospection presents a form of teleology, in which brains can anticipate possible future events and use those cognitions to guide behavior. Toward that end, it invokes meaning, consistent with evidence that thinking about the future is highly meaningful. Prospection often has narrative structure, involving a series of events in a temporal sequence linked together by meaning. Emotion is useful for evaluating different simulations of possible future events and plans. Prospection is socially learned and rests on socially constructed scaffolding for the future (e.g., future dates). Planning is perhaps the most common form of prospection, and it exemplifies all aspects of our theory (including pragmatic utility, meaning, teleological and narrative structure, and sociality). Bracing for bad news and defensive pessimism are strategies that inspire adaptive responses to feared outcomes.","container-title":"Review of General Psychology","DOI":"10.1037/gpr0000060","ISSN":"1089-2680, 1939-1552","issue":"1","journalAbbreviation":"Review of General Psychology","language":"en","page":"3-16","source":"DOI.org (Crossref)","title":"Pragmatic Prospection: How and Why People Think about the Future","title-short":"Pragmatic Prospection","volume":"20","author":[{"family":"Baumeister","given":"Roy F."},{"family":"Vohs","given":"Kathleen D."},{"family":"Oettingen","given":"Gabriele"}],"issued":{"date-parts":[["2016",3]]}}},{"id":1303,"uris":["http://zotero.org/users/11364450/items/DBP8EIIQ"],"itemData":{"id":1303,"type":"article-journal","abstract":"Humans are capable of imagining future rewards and the contexts in which they may be obtained. Functionally, intertemporal choices between smaller but immediate and larger but delayed rewards may be made without such episodic foresight. However, we propose that explicit simulations of this sort enable more flexible and adaptive intertemporal decision-making. Emotions triggered through the simulation of future situations can motivate people to forego immediate pleasures in the pursuit of long-term rewards. However, we stress that the most adaptive option need not always be a larger later reward. When the future is anticipated to be uncertain, for instance, it may make sense for preferences to shift toward more immediate rewards, instead. Imagining potential future scenarios and assessment of their likelihood and affective consequences allows humans to determine when it is more adaptive to delay gratification in pursuit of a larger later reward, and when the better strategy is to indulge in a present temptation. We discuss clinical studies that highlight when and how the effect of episodic foresight on intertemporal decision-making can be altered, and consider the relevance of this perspective to understanding the nature of self-control.","container-title":"Review of General Psychology","DOI":"10.1037/gpr0000061","ISSN":"1089-2680, 1939-1552","issue":"1","journalAbbreviation":"Review of General Psychology","language":"en","page":"29-47","source":"DOI.org (Crossref)","title":"Prospection and the Present Moment: The Role of Episodic Foresight in Intertemporal Choices between Immediate and Delayed Rewards","title-short":"Prospection and the Present Moment","volume":"20","author":[{"family":"Bulley","given":"Adam"},{"family":"Henry","given":"Julie"},{"family":"Suddendorf","given":"Thomas"}],"issued":{"date-parts":[["2016",3]]}}},{"id":1322,"uris":["http://zotero.org/users/11364450/items/3QAWJWRA"],"itemData":{"id":1322,"type":"article-journal","abstract":"The ability to imagine and simulate events that may happen in the future has been studied in several related but independent research areas (e.g., episodic future thinking, mind-wandering, prospective memory), with a newly emerging field of involuntary future thinking focusing primarily on the spontaneous occurrence of such thoughts. In this article, we review evidence from these diverse fields to address important questions about why do people think about the future, what are the typical and most frequent contents of such thoughts, and how do these thoughts occur (are they spontaneous or constructed deliberately). Results of the literature review provide support for the pragmatic theory of prospection, by showing that when people engage in prospective thought naturally, without being explicitly instructed to do so, they predominantly think about their upcoming tasks and planned activities instead of simulating plausible but novel hypothetical scenarios. Moreover, prospective thoughts are more often spontaneous than deliberate and effortful, and their occurrence seems to increase the likelihood of planned activities being completed in the future. The findings are discussed in the context of a new “pragmatic dual process account” of future thinking, and new avenues for future research on prospection are outlined.","container-title":"Review of General Psychology","DOI":"10.1177/1089268020918843","ISSN":"1089-2680, 1939-1552","issue":"3","journalAbbreviation":"Review of General Psychology","language":"en","page":"210-237","source":"DOI.org (Crossref)","title":"On the Nature of Everyday Prospection: A Review and Theoretical Integration of Research on Mind-Wandering, Future Thinking, and Prospective Memory","title-short":"On the Nature of Everyday Prospection","volume":"24","author":[{"family":"Kvavilashvili","given":"Lia"},{"family":"Rummel","given":"Jan"}],"issued":{"date-parts":[["2020",9]]}}}],"schema":"https://github.com/citation-style-language/schema/raw/master/csl-citation.json"} </w:instrText>
      </w:r>
      <w:r w:rsidR="004248D0" w:rsidRPr="00075D4F">
        <w:rPr>
          <w:rFonts w:ascii="Times New Roman" w:hAnsi="Times New Roman" w:cs="Times New Roman"/>
          <w:sz w:val="24"/>
          <w:szCs w:val="24"/>
          <w:lang w:val="en-US"/>
        </w:rPr>
        <w:fldChar w:fldCharType="separate"/>
      </w:r>
      <w:r w:rsidR="004248D0" w:rsidRPr="00075D4F">
        <w:rPr>
          <w:rFonts w:ascii="Times New Roman" w:hAnsi="Times New Roman" w:cs="Times New Roman"/>
          <w:sz w:val="24"/>
          <w:lang w:val="en-US"/>
        </w:rPr>
        <w:t>(Baumeister et al., 2016; Bulley et al., 2016; Kvavilashvili &amp; Rummel, 2020)</w:t>
      </w:r>
      <w:r w:rsidR="004248D0" w:rsidRPr="00075D4F">
        <w:rPr>
          <w:rFonts w:ascii="Times New Roman" w:hAnsi="Times New Roman" w:cs="Times New Roman"/>
          <w:sz w:val="24"/>
          <w:szCs w:val="24"/>
          <w:lang w:val="en-US"/>
        </w:rPr>
        <w:fldChar w:fldCharType="end"/>
      </w:r>
      <w:r w:rsidR="00AB6BB2" w:rsidRPr="00075D4F">
        <w:rPr>
          <w:rFonts w:ascii="Times New Roman" w:hAnsi="Times New Roman" w:cs="Times New Roman"/>
          <w:sz w:val="24"/>
          <w:szCs w:val="24"/>
          <w:lang w:val="en-US"/>
        </w:rPr>
        <w:t xml:space="preserve">. </w:t>
      </w:r>
      <w:r w:rsidR="005A212F" w:rsidRPr="00075D4F">
        <w:rPr>
          <w:rFonts w:ascii="Times New Roman" w:hAnsi="Times New Roman" w:cs="Times New Roman"/>
          <w:sz w:val="24"/>
          <w:szCs w:val="24"/>
          <w:lang w:val="en-US"/>
        </w:rPr>
        <w:t>However, w</w:t>
      </w:r>
      <w:r w:rsidR="00AA0E62" w:rsidRPr="00075D4F">
        <w:rPr>
          <w:rFonts w:ascii="Times New Roman" w:hAnsi="Times New Roman" w:cs="Times New Roman"/>
          <w:sz w:val="24"/>
          <w:szCs w:val="24"/>
          <w:lang w:val="en-US"/>
        </w:rPr>
        <w:t>hile</w:t>
      </w:r>
      <w:r w:rsidR="004D4432" w:rsidRPr="00075D4F">
        <w:rPr>
          <w:rFonts w:ascii="Times New Roman" w:hAnsi="Times New Roman" w:cs="Times New Roman"/>
          <w:sz w:val="24"/>
          <w:szCs w:val="24"/>
          <w:lang w:val="en-US"/>
        </w:rPr>
        <w:t xml:space="preserve"> prior</w:t>
      </w:r>
      <w:r w:rsidR="00AA0E62" w:rsidRPr="00075D4F">
        <w:rPr>
          <w:rFonts w:ascii="Times New Roman" w:hAnsi="Times New Roman" w:cs="Times New Roman"/>
          <w:sz w:val="24"/>
          <w:szCs w:val="24"/>
          <w:lang w:val="en-US"/>
        </w:rPr>
        <w:t xml:space="preserve"> research points </w:t>
      </w:r>
      <w:r w:rsidR="00807885" w:rsidRPr="00075D4F">
        <w:rPr>
          <w:rFonts w:ascii="Times New Roman" w:hAnsi="Times New Roman" w:cs="Times New Roman"/>
          <w:sz w:val="24"/>
          <w:szCs w:val="24"/>
          <w:lang w:val="en-US"/>
        </w:rPr>
        <w:t xml:space="preserve">to </w:t>
      </w:r>
      <w:r w:rsidR="00AA0E62" w:rsidRPr="00075D4F">
        <w:rPr>
          <w:rFonts w:ascii="Times New Roman" w:hAnsi="Times New Roman" w:cs="Times New Roman"/>
          <w:sz w:val="24"/>
          <w:szCs w:val="24"/>
          <w:lang w:val="en-US"/>
        </w:rPr>
        <w:t>th</w:t>
      </w:r>
      <w:r w:rsidR="005A212F" w:rsidRPr="00075D4F">
        <w:rPr>
          <w:rFonts w:ascii="Times New Roman" w:hAnsi="Times New Roman" w:cs="Times New Roman"/>
          <w:sz w:val="24"/>
          <w:szCs w:val="24"/>
          <w:lang w:val="en-US"/>
        </w:rPr>
        <w:t>e</w:t>
      </w:r>
      <w:r w:rsidR="00AA0E62" w:rsidRPr="00075D4F">
        <w:rPr>
          <w:rFonts w:ascii="Times New Roman" w:hAnsi="Times New Roman" w:cs="Times New Roman"/>
          <w:sz w:val="24"/>
          <w:szCs w:val="24"/>
          <w:lang w:val="en-US"/>
        </w:rPr>
        <w:t xml:space="preserve"> role of</w:t>
      </w:r>
      <w:r w:rsidR="009629F0" w:rsidRPr="00075D4F">
        <w:rPr>
          <w:rFonts w:ascii="Times New Roman" w:hAnsi="Times New Roman" w:cs="Times New Roman"/>
          <w:sz w:val="24"/>
          <w:szCs w:val="24"/>
          <w:lang w:val="en-US"/>
        </w:rPr>
        <w:t xml:space="preserve"> episodic future thinking in goal pursuit,</w:t>
      </w:r>
      <w:r w:rsidR="00AA0E62" w:rsidRPr="00075D4F">
        <w:rPr>
          <w:rFonts w:ascii="Times New Roman" w:hAnsi="Times New Roman" w:cs="Times New Roman"/>
          <w:sz w:val="24"/>
          <w:szCs w:val="24"/>
          <w:lang w:val="en-US"/>
        </w:rPr>
        <w:t xml:space="preserve"> </w:t>
      </w:r>
      <w:r w:rsidR="001D297D" w:rsidRPr="00075D4F">
        <w:rPr>
          <w:rFonts w:ascii="Times New Roman" w:hAnsi="Times New Roman" w:cs="Times New Roman"/>
          <w:sz w:val="24"/>
          <w:szCs w:val="24"/>
          <w:lang w:val="en-US"/>
        </w:rPr>
        <w:t xml:space="preserve">the </w:t>
      </w:r>
      <w:r w:rsidR="002377EC" w:rsidRPr="00075D4F">
        <w:rPr>
          <w:rFonts w:ascii="Times New Roman" w:hAnsi="Times New Roman" w:cs="Times New Roman"/>
          <w:sz w:val="24"/>
          <w:szCs w:val="24"/>
          <w:lang w:val="en-US"/>
        </w:rPr>
        <w:t xml:space="preserve">underlying </w:t>
      </w:r>
      <w:r w:rsidR="001D297D" w:rsidRPr="00075D4F">
        <w:rPr>
          <w:rFonts w:ascii="Times New Roman" w:hAnsi="Times New Roman" w:cs="Times New Roman"/>
          <w:sz w:val="24"/>
          <w:szCs w:val="24"/>
          <w:lang w:val="en-US"/>
        </w:rPr>
        <w:t xml:space="preserve">cognitive mechanisms </w:t>
      </w:r>
      <w:r w:rsidR="00B561AC" w:rsidRPr="00075D4F">
        <w:rPr>
          <w:rFonts w:ascii="Times New Roman" w:hAnsi="Times New Roman" w:cs="Times New Roman"/>
          <w:sz w:val="24"/>
          <w:szCs w:val="24"/>
          <w:lang w:val="en-US"/>
        </w:rPr>
        <w:t>are not fully understood</w:t>
      </w:r>
      <w:r w:rsidR="009629F0" w:rsidRPr="00075D4F">
        <w:rPr>
          <w:rFonts w:ascii="Times New Roman" w:hAnsi="Times New Roman" w:cs="Times New Roman"/>
          <w:sz w:val="24"/>
          <w:szCs w:val="24"/>
          <w:lang w:val="en-US"/>
        </w:rPr>
        <w:t xml:space="preserve">. </w:t>
      </w:r>
      <w:r w:rsidR="00B561AC" w:rsidRPr="00075D4F">
        <w:rPr>
          <w:rFonts w:ascii="Times New Roman" w:hAnsi="Times New Roman" w:cs="Times New Roman"/>
          <w:sz w:val="24"/>
          <w:szCs w:val="24"/>
          <w:lang w:val="en-US"/>
        </w:rPr>
        <w:t>The purpose of the present</w:t>
      </w:r>
      <w:r w:rsidR="00C2132F" w:rsidRPr="00075D4F">
        <w:rPr>
          <w:rFonts w:ascii="Times New Roman" w:hAnsi="Times New Roman" w:cs="Times New Roman"/>
          <w:sz w:val="24"/>
          <w:szCs w:val="24"/>
          <w:lang w:val="en-US"/>
        </w:rPr>
        <w:t xml:space="preserve"> research </w:t>
      </w:r>
      <w:r w:rsidR="00B561AC" w:rsidRPr="00075D4F">
        <w:rPr>
          <w:rFonts w:ascii="Times New Roman" w:hAnsi="Times New Roman" w:cs="Times New Roman"/>
          <w:sz w:val="24"/>
          <w:szCs w:val="24"/>
          <w:lang w:val="en-US"/>
        </w:rPr>
        <w:t>is</w:t>
      </w:r>
      <w:r w:rsidR="00C2132F" w:rsidRPr="00075D4F">
        <w:rPr>
          <w:rFonts w:ascii="Times New Roman" w:hAnsi="Times New Roman" w:cs="Times New Roman"/>
          <w:sz w:val="24"/>
          <w:szCs w:val="24"/>
          <w:lang w:val="en-US"/>
        </w:rPr>
        <w:t xml:space="preserve"> to </w:t>
      </w:r>
      <w:r w:rsidR="00C56B85" w:rsidRPr="00075D4F">
        <w:rPr>
          <w:rFonts w:ascii="Times New Roman" w:hAnsi="Times New Roman" w:cs="Times New Roman"/>
          <w:sz w:val="24"/>
          <w:szCs w:val="24"/>
          <w:lang w:val="en-US"/>
        </w:rPr>
        <w:t>shed light on</w:t>
      </w:r>
      <w:r w:rsidR="001D297D" w:rsidRPr="00075D4F">
        <w:rPr>
          <w:rFonts w:ascii="Times New Roman" w:hAnsi="Times New Roman" w:cs="Times New Roman"/>
          <w:sz w:val="24"/>
          <w:szCs w:val="24"/>
          <w:lang w:val="en-US"/>
        </w:rPr>
        <w:t xml:space="preserve"> how goal-related information is </w:t>
      </w:r>
      <w:r w:rsidR="00C56B85" w:rsidRPr="00075D4F">
        <w:rPr>
          <w:rFonts w:ascii="Times New Roman" w:hAnsi="Times New Roman" w:cs="Times New Roman"/>
          <w:sz w:val="24"/>
          <w:szCs w:val="24"/>
          <w:lang w:val="en-US"/>
        </w:rPr>
        <w:t>translated</w:t>
      </w:r>
      <w:r w:rsidR="001D297D" w:rsidRPr="00075D4F">
        <w:rPr>
          <w:rFonts w:ascii="Times New Roman" w:hAnsi="Times New Roman" w:cs="Times New Roman"/>
          <w:sz w:val="24"/>
          <w:szCs w:val="24"/>
          <w:lang w:val="en-US"/>
        </w:rPr>
        <w:t xml:space="preserve"> in</w:t>
      </w:r>
      <w:r w:rsidR="00F241F3" w:rsidRPr="00075D4F">
        <w:rPr>
          <w:rFonts w:ascii="Times New Roman" w:hAnsi="Times New Roman" w:cs="Times New Roman"/>
          <w:sz w:val="24"/>
          <w:szCs w:val="24"/>
          <w:lang w:val="en-US"/>
        </w:rPr>
        <w:t>to</w:t>
      </w:r>
      <w:r w:rsidR="001D297D" w:rsidRPr="00075D4F">
        <w:rPr>
          <w:rFonts w:ascii="Times New Roman" w:hAnsi="Times New Roman" w:cs="Times New Roman"/>
          <w:sz w:val="24"/>
          <w:szCs w:val="24"/>
          <w:lang w:val="en-US"/>
        </w:rPr>
        <w:t xml:space="preserve"> </w:t>
      </w:r>
      <w:r w:rsidR="00B561AC" w:rsidRPr="00075D4F">
        <w:rPr>
          <w:rFonts w:ascii="Times New Roman" w:hAnsi="Times New Roman" w:cs="Times New Roman"/>
          <w:sz w:val="24"/>
          <w:szCs w:val="24"/>
          <w:lang w:val="en-US"/>
        </w:rPr>
        <w:t xml:space="preserve">episodic </w:t>
      </w:r>
      <w:r w:rsidR="001D297D" w:rsidRPr="00075D4F">
        <w:rPr>
          <w:rFonts w:ascii="Times New Roman" w:hAnsi="Times New Roman" w:cs="Times New Roman"/>
          <w:sz w:val="24"/>
          <w:szCs w:val="24"/>
          <w:lang w:val="en-US"/>
        </w:rPr>
        <w:t xml:space="preserve">future thoughts and how this </w:t>
      </w:r>
      <w:r w:rsidR="00455C6A" w:rsidRPr="00075D4F">
        <w:rPr>
          <w:rFonts w:ascii="Times New Roman" w:hAnsi="Times New Roman" w:cs="Times New Roman"/>
          <w:sz w:val="24"/>
          <w:szCs w:val="24"/>
          <w:lang w:val="en-US"/>
        </w:rPr>
        <w:t>may</w:t>
      </w:r>
      <w:r w:rsidR="001D297D" w:rsidRPr="00075D4F">
        <w:rPr>
          <w:rFonts w:ascii="Times New Roman" w:hAnsi="Times New Roman" w:cs="Times New Roman"/>
          <w:sz w:val="24"/>
          <w:szCs w:val="24"/>
          <w:lang w:val="en-US"/>
        </w:rPr>
        <w:t xml:space="preserve"> ultimately influence behavior</w:t>
      </w:r>
      <w:r w:rsidR="00C2132F" w:rsidRPr="00075D4F">
        <w:rPr>
          <w:rFonts w:ascii="Times New Roman" w:hAnsi="Times New Roman" w:cs="Times New Roman"/>
          <w:sz w:val="24"/>
          <w:szCs w:val="24"/>
          <w:lang w:val="en-US"/>
        </w:rPr>
        <w:t xml:space="preserve">. </w:t>
      </w:r>
      <w:r w:rsidR="003D37C3" w:rsidRPr="00075D4F">
        <w:rPr>
          <w:rFonts w:ascii="Times New Roman" w:hAnsi="Times New Roman" w:cs="Times New Roman"/>
          <w:sz w:val="24"/>
          <w:szCs w:val="24"/>
          <w:lang w:val="en-US"/>
        </w:rPr>
        <w:t>More specifically</w:t>
      </w:r>
      <w:r w:rsidR="00441C19" w:rsidRPr="00075D4F">
        <w:rPr>
          <w:rFonts w:ascii="Times New Roman" w:hAnsi="Times New Roman" w:cs="Times New Roman"/>
          <w:sz w:val="24"/>
          <w:szCs w:val="24"/>
          <w:lang w:val="en-US"/>
        </w:rPr>
        <w:t>, we</w:t>
      </w:r>
      <w:r w:rsidR="00C2132F" w:rsidRPr="00075D4F">
        <w:rPr>
          <w:rFonts w:ascii="Times New Roman" w:hAnsi="Times New Roman" w:cs="Times New Roman"/>
          <w:sz w:val="24"/>
          <w:szCs w:val="24"/>
          <w:lang w:val="en-US"/>
        </w:rPr>
        <w:t xml:space="preserve"> </w:t>
      </w:r>
      <w:r w:rsidR="003D37C3" w:rsidRPr="00075D4F">
        <w:rPr>
          <w:rFonts w:ascii="Times New Roman" w:hAnsi="Times New Roman" w:cs="Times New Roman"/>
          <w:sz w:val="24"/>
          <w:szCs w:val="24"/>
          <w:lang w:val="en-US"/>
        </w:rPr>
        <w:t>sought to</w:t>
      </w:r>
      <w:r w:rsidR="00C2132F" w:rsidRPr="00075D4F">
        <w:rPr>
          <w:rFonts w:ascii="Times New Roman" w:hAnsi="Times New Roman" w:cs="Times New Roman"/>
          <w:sz w:val="24"/>
          <w:szCs w:val="24"/>
          <w:lang w:val="en-US"/>
        </w:rPr>
        <w:t xml:space="preserve"> </w:t>
      </w:r>
      <w:r w:rsidR="009629F0" w:rsidRPr="00075D4F">
        <w:rPr>
          <w:rFonts w:ascii="Times New Roman" w:hAnsi="Times New Roman" w:cs="Times New Roman"/>
          <w:sz w:val="24"/>
          <w:szCs w:val="24"/>
          <w:lang w:val="en-US"/>
        </w:rPr>
        <w:t>investigate</w:t>
      </w:r>
      <w:r w:rsidR="002E6438" w:rsidRPr="00075D4F">
        <w:rPr>
          <w:rFonts w:ascii="Times New Roman" w:hAnsi="Times New Roman" w:cs="Times New Roman"/>
          <w:sz w:val="24"/>
          <w:szCs w:val="24"/>
          <w:lang w:val="en-US"/>
        </w:rPr>
        <w:t xml:space="preserve"> </w:t>
      </w:r>
      <w:r w:rsidR="00455C6A" w:rsidRPr="00075D4F">
        <w:rPr>
          <w:rFonts w:ascii="Times New Roman" w:hAnsi="Times New Roman" w:cs="Times New Roman"/>
          <w:sz w:val="24"/>
          <w:szCs w:val="24"/>
          <w:lang w:val="en-US"/>
        </w:rPr>
        <w:t>how</w:t>
      </w:r>
      <w:r w:rsidR="002E6438" w:rsidRPr="00075D4F">
        <w:rPr>
          <w:rFonts w:ascii="Times New Roman" w:hAnsi="Times New Roman" w:cs="Times New Roman"/>
          <w:sz w:val="24"/>
          <w:szCs w:val="24"/>
          <w:lang w:val="en-US"/>
        </w:rPr>
        <w:t xml:space="preserve"> </w:t>
      </w:r>
      <w:r w:rsidR="00455C6A" w:rsidRPr="00075D4F">
        <w:rPr>
          <w:rFonts w:ascii="Times New Roman" w:hAnsi="Times New Roman" w:cs="Times New Roman"/>
          <w:sz w:val="24"/>
          <w:szCs w:val="24"/>
          <w:lang w:val="en-US"/>
        </w:rPr>
        <w:t xml:space="preserve">various goal characteristics influence the subjective belief that goal-related events will transpire in the future, and how this belief is related to </w:t>
      </w:r>
      <w:r w:rsidR="002E6438" w:rsidRPr="00075D4F">
        <w:rPr>
          <w:rFonts w:ascii="Times New Roman" w:hAnsi="Times New Roman" w:cs="Times New Roman"/>
          <w:sz w:val="24"/>
          <w:szCs w:val="24"/>
          <w:lang w:val="en-US"/>
        </w:rPr>
        <w:t xml:space="preserve">their </w:t>
      </w:r>
      <w:r w:rsidR="00C56B85" w:rsidRPr="00075D4F">
        <w:rPr>
          <w:rFonts w:ascii="Times New Roman" w:hAnsi="Times New Roman" w:cs="Times New Roman"/>
          <w:sz w:val="24"/>
          <w:szCs w:val="24"/>
          <w:lang w:val="en-US"/>
        </w:rPr>
        <w:t>subsequent</w:t>
      </w:r>
      <w:r w:rsidR="002E6438" w:rsidRPr="00075D4F">
        <w:rPr>
          <w:rFonts w:ascii="Times New Roman" w:hAnsi="Times New Roman" w:cs="Times New Roman"/>
          <w:sz w:val="24"/>
          <w:szCs w:val="24"/>
          <w:lang w:val="en-US"/>
        </w:rPr>
        <w:t xml:space="preserve"> </w:t>
      </w:r>
      <w:r w:rsidR="00455C6A" w:rsidRPr="00075D4F">
        <w:rPr>
          <w:rFonts w:ascii="Times New Roman" w:hAnsi="Times New Roman" w:cs="Times New Roman"/>
          <w:sz w:val="24"/>
          <w:szCs w:val="24"/>
          <w:lang w:val="en-US"/>
        </w:rPr>
        <w:t>realization</w:t>
      </w:r>
      <w:r w:rsidR="002E6438" w:rsidRPr="00075D4F">
        <w:rPr>
          <w:rFonts w:ascii="Times New Roman" w:hAnsi="Times New Roman" w:cs="Times New Roman"/>
          <w:sz w:val="24"/>
          <w:szCs w:val="24"/>
          <w:lang w:val="en-US"/>
        </w:rPr>
        <w:t>.</w:t>
      </w:r>
    </w:p>
    <w:p w14:paraId="1B5D3E84" w14:textId="763B571F" w:rsidR="006D3FFF" w:rsidRPr="00075D4F" w:rsidRDefault="009629F0"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1D4317" w:rsidRPr="00075D4F">
        <w:rPr>
          <w:rFonts w:ascii="Times New Roman" w:hAnsi="Times New Roman" w:cs="Times New Roman"/>
          <w:sz w:val="24"/>
          <w:szCs w:val="24"/>
          <w:lang w:val="en-US"/>
        </w:rPr>
        <w:t xml:space="preserve">Goals are cognitive representations of desired states or outcomes </w:t>
      </w:r>
      <w:r w:rsidR="000A22F6" w:rsidRPr="00075D4F">
        <w:rPr>
          <w:rFonts w:ascii="Times New Roman" w:hAnsi="Times New Roman" w:cs="Times New Roman"/>
          <w:sz w:val="24"/>
          <w:szCs w:val="24"/>
          <w:lang w:val="en-US"/>
        </w:rPr>
        <w:fldChar w:fldCharType="begin"/>
      </w:r>
      <w:r w:rsidR="000A22F6" w:rsidRPr="00075D4F">
        <w:rPr>
          <w:rFonts w:ascii="Times New Roman" w:hAnsi="Times New Roman" w:cs="Times New Roman"/>
          <w:sz w:val="24"/>
          <w:szCs w:val="24"/>
          <w:lang w:val="en-US"/>
        </w:rPr>
        <w:instrText xml:space="preserve"> ADDIN ZOTERO_ITEM CSL_CITATION {"citationID":"R2ampn9X","properties":{"formattedCitation":"(Austin &amp; Vancouver, 1996)","plainCitation":"(Austin &amp; Vancouver, 1996)","noteIndex":0},"citationItems":[{"id":1432,"uris":["http://zotero.org/users/11364450/items/LDAITB43"],"itemData":{"id":1432,"type":"article-journal","container-title":"Psychological Bulletin","DOI":"10.1037/0033-2909.120.3.338","ISSN":"1939-1455, 0033-2909","issue":"3","journalAbbreviation":"Psychological Bulletin","language":"en","page":"338-375","source":"DOI.org (Crossref)","title":"Goal constructs in psychology: Structure, process, and content.","title-short":"Goal constructs in psychology","volume":"120","author":[{"family":"Austin","given":"James T."},{"family":"Vancouver","given":"Jeffrey B."}],"issued":{"date-parts":[["1996",11]]}}}],"schema":"https://github.com/citation-style-language/schema/raw/master/csl-citation.json"} </w:instrText>
      </w:r>
      <w:r w:rsidR="000A22F6" w:rsidRPr="00075D4F">
        <w:rPr>
          <w:rFonts w:ascii="Times New Roman" w:hAnsi="Times New Roman" w:cs="Times New Roman"/>
          <w:sz w:val="24"/>
          <w:szCs w:val="24"/>
          <w:lang w:val="en-US"/>
        </w:rPr>
        <w:fldChar w:fldCharType="separate"/>
      </w:r>
      <w:r w:rsidR="000A22F6" w:rsidRPr="00075D4F">
        <w:rPr>
          <w:rFonts w:ascii="Times New Roman" w:hAnsi="Times New Roman" w:cs="Times New Roman"/>
          <w:sz w:val="24"/>
          <w:lang w:val="en-US"/>
        </w:rPr>
        <w:t>(Austin &amp; Vancouver, 1996)</w:t>
      </w:r>
      <w:r w:rsidR="000A22F6" w:rsidRPr="00075D4F">
        <w:rPr>
          <w:rFonts w:ascii="Times New Roman" w:hAnsi="Times New Roman" w:cs="Times New Roman"/>
          <w:sz w:val="24"/>
          <w:szCs w:val="24"/>
          <w:lang w:val="en-US"/>
        </w:rPr>
        <w:fldChar w:fldCharType="end"/>
      </w:r>
      <w:r w:rsidR="000A22F6" w:rsidRPr="00075D4F">
        <w:rPr>
          <w:rFonts w:ascii="Times New Roman" w:hAnsi="Times New Roman" w:cs="Times New Roman"/>
          <w:sz w:val="24"/>
          <w:szCs w:val="24"/>
          <w:lang w:val="en-US"/>
        </w:rPr>
        <w:t>,</w:t>
      </w:r>
      <w:r w:rsidR="001D4317" w:rsidRPr="00075D4F">
        <w:rPr>
          <w:rFonts w:ascii="Times New Roman" w:hAnsi="Times New Roman" w:cs="Times New Roman"/>
          <w:sz w:val="24"/>
          <w:szCs w:val="24"/>
          <w:lang w:val="en-US"/>
        </w:rPr>
        <w:t xml:space="preserve"> and personal goals </w:t>
      </w:r>
      <w:r w:rsidR="00FD7619" w:rsidRPr="00075D4F">
        <w:rPr>
          <w:rFonts w:ascii="Times New Roman" w:hAnsi="Times New Roman" w:cs="Times New Roman"/>
          <w:sz w:val="24"/>
          <w:szCs w:val="24"/>
          <w:lang w:val="en-US"/>
        </w:rPr>
        <w:t>refer to</w:t>
      </w:r>
      <w:r w:rsidR="001D4317" w:rsidRPr="00075D4F">
        <w:rPr>
          <w:rFonts w:ascii="Times New Roman" w:hAnsi="Times New Roman" w:cs="Times New Roman"/>
          <w:sz w:val="24"/>
          <w:szCs w:val="24"/>
          <w:lang w:val="en-US"/>
        </w:rPr>
        <w:t xml:space="preserve"> salient objectives that people pursue in their lives </w:t>
      </w:r>
      <w:r w:rsidR="000A22F6" w:rsidRPr="00075D4F">
        <w:rPr>
          <w:rFonts w:ascii="Times New Roman" w:hAnsi="Times New Roman" w:cs="Times New Roman"/>
          <w:sz w:val="24"/>
          <w:szCs w:val="24"/>
          <w:lang w:val="en-US"/>
        </w:rPr>
        <w:fldChar w:fldCharType="begin"/>
      </w:r>
      <w:r w:rsidR="000A22F6" w:rsidRPr="00075D4F">
        <w:rPr>
          <w:rFonts w:ascii="Times New Roman" w:hAnsi="Times New Roman" w:cs="Times New Roman"/>
          <w:sz w:val="24"/>
          <w:szCs w:val="24"/>
          <w:lang w:val="en-US"/>
        </w:rPr>
        <w:instrText xml:space="preserve"> ADDIN ZOTERO_ITEM CSL_CITATION {"citationID":"a42IE0XA","properties":{"formattedCitation":"(Emmons, 1986; Klinger, 2013; Little, 1983; Milyavskaya &amp; Werner, 2018)","plainCitation":"(Emmons, 1986; Klinger, 2013; Little, 1983; Milyavskaya &amp; Werner, 2018)","noteIndex":0},"citationItems":[{"id":1520,"uris":["http://zotero.org/users/local/DtRc3Dyt/items/LSQFYL6H","http://zotero.org/users/11364450/items/LSQFYL6H"],"itemData":{"id":1520,"type":"article-journal","container-title":"Journal of Personality and Social Psychology","issue":"5","language":"en","page":"1058-1068","source":"Zotero","title":"Personal Strivings: An Approach to Personality and Subjective Weil-Being","volume":"51","author":[{"family":"Emmons","given":"Robert A"}],"issued":{"date-parts":[["1986"]]}}},{"id":2150,"uris":["http://zotero.org/users/11364450/items/D8BYDZN3"],"itemData":{"id":2150,"type":"article-journal","container-title":"Frontiers in Psychology","DOI":"10.3389/fpsyg.2013.00415","ISSN":"1664-1078","journalAbbreviation":"Front. Psychol.","language":"en","source":"DOI.org (Crossref)","title":"Goal Commitments and the content of thoughts and dreams: basic principles","title-short":"Goal Commitments and the content of thoughts and dreams","URL":"http://journal.frontiersin.org/article/10.3389/fpsyg.2013.00415/abstract","volume":"4","author":[{"family":"Klinger","given":"Eric"}],"accessed":{"date-parts":[["2023",8,1]]},"issued":{"date-parts":[["2013"]]}}},{"id":1521,"uris":["http://zotero.org/users/local/DtRc3Dyt/items/LVU5SCWF","http://zotero.org/users/11364450/items/LVU5SCWF"],"itemData":{"id":1521,"type":"article-journal","abstract":"The personal project is proposed as a new unit of analysis for the study of personality in its social, physical and temporal context. A sequential model of personal projects is proposed in which the major stages of project inception, planning, action, and termination are described in detail and related to dimensions of individual differences. A new methodology for assessing personal project content and structure is introduced, including techniques for assessing interproject impact and linkages with values and actions. The relevance of a projectanalytic approach to recent issues in environmental psychology is discussed. It is proposed that personal projects methodology might serve as a coupling device between the fields of personality and environmental psychology.","container-title":"Environment and Behavior","DOI":"10.1177/0013916583153002","ISSN":"0013-9165, 1552-390X","issue":"3","journalAbbreviation":"Environment and Behavior","language":"en","page":"273-309","source":"DOI.org (Crossref)","title":"Personal Projects: A Rationale and Method for Investigation","title-short":"Personal Projects","volume":"15","author":[{"family":"Little","given":"Brian R."}],"issued":{"date-parts":[["1983",5]]}}},{"id":1459,"uris":["http://zotero.org/users/11364450/items/L8I2X4ZX"],"itemData":{"id":1459,"type":"article-journal","abstract":"Personal goals are ubiquitous in everyday life, with people typically pursuing multiple personal goals at any given time. This article provides a review and synthesis of the vast and varied research on personal goals. A growing body of research shows that goals are best conceptualized as a distinct unit of analysis, with extensive within-person variations in both goal characteristics and attainment. In this article, the authors review existing literature on personal goals, examining the process of goal pursuit from start to finish, including goal setting, goal pursuit and self-regulation, and the outcomes associated with attainment and/or failure. They also address the many aspects of personal goal pursuit that are still poorly understood, highlighting directions for future research.","container-title":"Canadian Psychology/Psychologie canadienne","DOI":"10.1037/cap0000147","ISSN":"1878-7304, 0708-5591","issue":"2","journalAbbreviation":"Canadian Psychology/Psychologie canadienne","language":"en","page":"163-175","source":"DOI.org (Crossref)","title":"Goal pursuit: Current state of affairs and directions for future research.","title-short":"Goal pursuit","volume":"59","author":[{"family":"Milyavskaya","given":"Marina"},{"family":"Werner","given":"Kaitlyn M."}],"issued":{"date-parts":[["2018",5]]}}}],"schema":"https://github.com/citation-style-language/schema/raw/master/csl-citation.json"} </w:instrText>
      </w:r>
      <w:r w:rsidR="000A22F6" w:rsidRPr="00075D4F">
        <w:rPr>
          <w:rFonts w:ascii="Times New Roman" w:hAnsi="Times New Roman" w:cs="Times New Roman"/>
          <w:sz w:val="24"/>
          <w:szCs w:val="24"/>
          <w:lang w:val="en-US"/>
        </w:rPr>
        <w:fldChar w:fldCharType="separate"/>
      </w:r>
      <w:r w:rsidR="000A22F6" w:rsidRPr="00075D4F">
        <w:rPr>
          <w:rFonts w:ascii="Times New Roman" w:hAnsi="Times New Roman" w:cs="Times New Roman"/>
          <w:sz w:val="24"/>
          <w:lang w:val="en-US"/>
        </w:rPr>
        <w:t>(Emmons, 1986; Klinger, 2013; Little, 1983; Milyavskaya &amp; Werner, 2018)</w:t>
      </w:r>
      <w:r w:rsidR="000A22F6" w:rsidRPr="00075D4F">
        <w:rPr>
          <w:rFonts w:ascii="Times New Roman" w:hAnsi="Times New Roman" w:cs="Times New Roman"/>
          <w:sz w:val="24"/>
          <w:szCs w:val="24"/>
          <w:lang w:val="en-US"/>
        </w:rPr>
        <w:fldChar w:fldCharType="end"/>
      </w:r>
      <w:r w:rsidR="000A22F6" w:rsidRPr="00075D4F">
        <w:rPr>
          <w:rFonts w:ascii="Times New Roman" w:hAnsi="Times New Roman" w:cs="Times New Roman"/>
          <w:sz w:val="24"/>
          <w:szCs w:val="24"/>
          <w:lang w:val="en-US"/>
        </w:rPr>
        <w:t>.</w:t>
      </w:r>
      <w:r w:rsidR="008459CE" w:rsidRPr="00075D4F">
        <w:rPr>
          <w:rFonts w:ascii="Times New Roman" w:hAnsi="Times New Roman" w:cs="Times New Roman"/>
          <w:sz w:val="24"/>
          <w:szCs w:val="24"/>
          <w:lang w:val="en-US"/>
        </w:rPr>
        <w:t xml:space="preserve"> </w:t>
      </w:r>
      <w:r w:rsidR="00DF5852" w:rsidRPr="00075D4F">
        <w:rPr>
          <w:rFonts w:ascii="Times New Roman" w:hAnsi="Times New Roman" w:cs="Times New Roman"/>
          <w:sz w:val="24"/>
          <w:szCs w:val="24"/>
          <w:lang w:val="en-US"/>
        </w:rPr>
        <w:t>From their inception to their realization or abandonment, personal</w:t>
      </w:r>
      <w:r w:rsidR="00DF5852" w:rsidRPr="00075D4F" w:rsidDel="00DF5852">
        <w:rPr>
          <w:rFonts w:ascii="Times New Roman" w:hAnsi="Times New Roman" w:cs="Times New Roman"/>
          <w:sz w:val="24"/>
          <w:szCs w:val="24"/>
          <w:lang w:val="en-US"/>
        </w:rPr>
        <w:t xml:space="preserve"> </w:t>
      </w:r>
      <w:r w:rsidR="00DF5852" w:rsidRPr="00075D4F">
        <w:rPr>
          <w:rFonts w:ascii="Times New Roman" w:hAnsi="Times New Roman" w:cs="Times New Roman"/>
          <w:sz w:val="24"/>
          <w:szCs w:val="24"/>
          <w:lang w:val="en-US"/>
        </w:rPr>
        <w:t>goals</w:t>
      </w:r>
      <w:r w:rsidR="006D3FFF" w:rsidRPr="00075D4F">
        <w:rPr>
          <w:rFonts w:ascii="Times New Roman" w:hAnsi="Times New Roman" w:cs="Times New Roman"/>
          <w:sz w:val="24"/>
          <w:szCs w:val="24"/>
          <w:lang w:val="en-US"/>
        </w:rPr>
        <w:t xml:space="preserve"> explicitly and implicitly shape our daily decisions and behaviors </w:t>
      </w:r>
      <w:r w:rsidR="006D3FFF" w:rsidRPr="00075D4F">
        <w:rPr>
          <w:rFonts w:ascii="Times New Roman" w:hAnsi="Times New Roman" w:cs="Times New Roman"/>
          <w:sz w:val="24"/>
          <w:szCs w:val="24"/>
          <w:lang w:val="en-US"/>
        </w:rPr>
        <w:fldChar w:fldCharType="begin"/>
      </w:r>
      <w:r w:rsidR="006D3FFF" w:rsidRPr="00075D4F">
        <w:rPr>
          <w:rFonts w:ascii="Times New Roman" w:hAnsi="Times New Roman" w:cs="Times New Roman"/>
          <w:sz w:val="24"/>
          <w:szCs w:val="24"/>
          <w:lang w:val="en-US"/>
        </w:rPr>
        <w:instrText xml:space="preserve"> ADDIN ZOTERO_ITEM CSL_CITATION {"citationID":"20YLO8aS","properties":{"formattedCitation":"(Chartrand &amp; Bargh, 2002; Ferguson &amp; Porter, 2010; Milyavskaya &amp; Werner, 2021)","plainCitation":"(Chartrand &amp; Bargh, 2002; Ferguson &amp; Porter, 2010; Milyavskaya &amp; Werner, 2021)","noteIndex":0},"citationItems":[{"id":2165,"uris":["http://zotero.org/users/11364450/items/G6UZJ7CX"],"itemData":{"id":2165,"type":"article-journal","abstract":"Discusses how goals guide behavior. The authors argue that goals can be activated outside awareness and that such goals can affect and guide behavior. The auto-motive model is presented and accompanied by a set of experiments that address the similarity between consciously and nonconsciously activated goals. In many of the experiments, some participants are provided with a conscious goal. Other participants are given a task that primes the same goals, either a memory goal or an impression goal, but does so without the participant's awareness. Unaware participants appear to make the same goal-relevant response as do participants who are aware of the goal. Results show that goals activated outside of awareness produced much the same effects as consciously activated goals. (PsycINFO Database Record (c) 2019 APA, all rights reserved)","container-title":"Self and motivation:  Emerging psychological perspectives.","DOI":"10.1037/10448-001","ISSN":"1-55798-883-8 (Hardcover)","note":"publisher-place: Washington,  DC,  US\npublisher: American Psychological Association","page":"13-41","title":"Nonconscious motivations: Their activation, operation, and consequences.","author":[{"family":"Chartrand","given":"Tanya L."},{"family":"Bargh","given":"John A."}],"issued":{"date-parts":[["2002"]]}}},{"id":2164,"uris":["http://zotero.org/users/11364450/items/TIK5CXUT"],"itemData":{"id":2164,"type":"article-journal","abstract":"We review how motivation is understood and empirically studied from an implicit social cognitive perspective. We organize the existing empirical literature into two lines. In the first, we summarize the work showing that an intentional, conscious goal state can lead to a variety of effects on perception, knowledge accessibility, behavior, and sometimes nonconscious. In the second, we review the evidence that goals can be activated unintentionally, and perhaps nonconsciously, according to a number of downstream consequences similar to the unintended effects reviewed in the first section. Finally, we raise a number of theoretical questions that remain unanswered, although we do not provide an exhaustive list. The bottom line of this literature unequivocally calls for a reconceptualization of the meaning or definition of goal pursuit. The construct is now divorced from its historical reliance on conscious intention and monitoring, and many exciting questions remain to be answered. (PsycInfo Database Record (c) 2023 APA, all rights reserved)","container-title":"Handbook of implicit social cognition: Measurement, theory, and applications.","ISSN":"978-1-60623-673-4 (Hardcover)","note":"publisher-place: New York,  NY,  US\npublisher: The Guilford Press","page":"311-331","title":"What is implicit about goal pursuit?","author":[{"family":"Ferguson","given":"Melissa J."},{"family":"Porter","given":"Shanette C."}],"issued":{"date-parts":[["2010"]]}}},{"id":1072,"uris":["http://zotero.org/users/11364450/items/U7X3SZE2"],"itemData":{"id":1072,"type":"report","abstract":"There are currently a multitude of theories, models, and constructs that seek to explain the process of goal pursuit and how to maximize goal attainment. In this paper, we review existing research on the goal pursuit process and propose a model that integrates evidence from a variety of theories and perspectives. The proposed integrative model of goal pursuit explains the process of goal pursuit from inception to attainment (or abandonment) and addresses the influence of the broader social context and the dynamics that may arise when pursuing multiple goals. We also highlight how our integrative model of goal pursuit builds on specific prior theories and models of goal pursuit and self-regulation, and outline implications for future research and practice.","genre":"preprint","language":"en","note":"DOI: 10.31234/osf.io/qydpv","publisher":"PsyArXiv","source":"DOI.org (Crossref)","title":"An integrative model of goal pursuit","URL":"https://osf.io/qydpv","author":[{"family":"Milyavskaya","given":"Marina"},{"family":"Werner","given":"Kaitlyn M."}],"accessed":{"date-parts":[["2022",2,25]]},"issued":{"date-parts":[["2021",9,20]]}}}],"schema":"https://github.com/citation-style-language/schema/raw/master/csl-citation.json"} </w:instrText>
      </w:r>
      <w:r w:rsidR="006D3FFF" w:rsidRPr="00075D4F">
        <w:rPr>
          <w:rFonts w:ascii="Times New Roman" w:hAnsi="Times New Roman" w:cs="Times New Roman"/>
          <w:sz w:val="24"/>
          <w:szCs w:val="24"/>
          <w:lang w:val="en-US"/>
        </w:rPr>
        <w:fldChar w:fldCharType="separate"/>
      </w:r>
      <w:r w:rsidR="006D3FFF" w:rsidRPr="00075D4F">
        <w:rPr>
          <w:rFonts w:ascii="Times New Roman" w:hAnsi="Times New Roman" w:cs="Times New Roman"/>
          <w:sz w:val="24"/>
          <w:lang w:val="en-US"/>
        </w:rPr>
        <w:t>(Chartrand &amp; Bargh, 2002; Ferguson &amp; Porter, 2010; Milyavskaya &amp; Werner, 2021)</w:t>
      </w:r>
      <w:r w:rsidR="006D3FFF" w:rsidRPr="00075D4F">
        <w:rPr>
          <w:rFonts w:ascii="Times New Roman" w:hAnsi="Times New Roman" w:cs="Times New Roman"/>
          <w:sz w:val="24"/>
          <w:szCs w:val="24"/>
          <w:lang w:val="en-US"/>
        </w:rPr>
        <w:fldChar w:fldCharType="end"/>
      </w:r>
      <w:r w:rsidR="006D3FFF" w:rsidRPr="00075D4F">
        <w:rPr>
          <w:rFonts w:ascii="Times New Roman" w:hAnsi="Times New Roman" w:cs="Times New Roman"/>
          <w:sz w:val="24"/>
          <w:szCs w:val="24"/>
          <w:lang w:val="en-US"/>
        </w:rPr>
        <w:t xml:space="preserve">. </w:t>
      </w:r>
      <w:r w:rsidR="008459CE" w:rsidRPr="00075D4F">
        <w:rPr>
          <w:rFonts w:ascii="Times New Roman" w:hAnsi="Times New Roman" w:cs="Times New Roman"/>
          <w:sz w:val="24"/>
          <w:szCs w:val="24"/>
          <w:lang w:val="en-US"/>
        </w:rPr>
        <w:t>Goal representations are organized in</w:t>
      </w:r>
      <w:r w:rsidR="00DF5852" w:rsidRPr="00075D4F">
        <w:rPr>
          <w:rFonts w:ascii="Times New Roman" w:hAnsi="Times New Roman" w:cs="Times New Roman"/>
          <w:sz w:val="24"/>
          <w:szCs w:val="24"/>
          <w:lang w:val="en-US"/>
        </w:rPr>
        <w:t xml:space="preserve"> the cognitive system as</w:t>
      </w:r>
      <w:r w:rsidR="008459CE" w:rsidRPr="00075D4F">
        <w:rPr>
          <w:rFonts w:ascii="Times New Roman" w:hAnsi="Times New Roman" w:cs="Times New Roman"/>
          <w:sz w:val="24"/>
          <w:szCs w:val="24"/>
          <w:lang w:val="en-US"/>
        </w:rPr>
        <w:t xml:space="preserve"> a hierarch</w:t>
      </w:r>
      <w:r w:rsidR="00DF5852" w:rsidRPr="00075D4F">
        <w:rPr>
          <w:rFonts w:ascii="Times New Roman" w:hAnsi="Times New Roman" w:cs="Times New Roman"/>
          <w:sz w:val="24"/>
          <w:szCs w:val="24"/>
          <w:lang w:val="en-US"/>
        </w:rPr>
        <w:t>ical structure</w:t>
      </w:r>
      <w:r w:rsidR="008459CE" w:rsidRPr="00075D4F">
        <w:rPr>
          <w:rFonts w:ascii="Times New Roman" w:hAnsi="Times New Roman" w:cs="Times New Roman"/>
          <w:sz w:val="24"/>
          <w:szCs w:val="24"/>
          <w:lang w:val="en-US"/>
        </w:rPr>
        <w:t xml:space="preserve"> in which higher-order goals (e.g., having a successful career) determine the content of lower-order goals (e.g., pass</w:t>
      </w:r>
      <w:r w:rsidR="00F241F3" w:rsidRPr="00075D4F">
        <w:rPr>
          <w:rFonts w:ascii="Times New Roman" w:hAnsi="Times New Roman" w:cs="Times New Roman"/>
          <w:sz w:val="24"/>
          <w:szCs w:val="24"/>
          <w:lang w:val="en-US"/>
        </w:rPr>
        <w:t>ing</w:t>
      </w:r>
      <w:r w:rsidR="008459CE" w:rsidRPr="00075D4F">
        <w:rPr>
          <w:rFonts w:ascii="Times New Roman" w:hAnsi="Times New Roman" w:cs="Times New Roman"/>
          <w:sz w:val="24"/>
          <w:szCs w:val="24"/>
          <w:lang w:val="en-US"/>
        </w:rPr>
        <w:t xml:space="preserve"> a specific exam) </w:t>
      </w:r>
      <w:r w:rsidR="000A22F6" w:rsidRPr="00075D4F">
        <w:rPr>
          <w:rFonts w:ascii="Times New Roman" w:hAnsi="Times New Roman" w:cs="Times New Roman"/>
          <w:sz w:val="24"/>
          <w:szCs w:val="24"/>
          <w:lang w:val="en-US"/>
        </w:rPr>
        <w:fldChar w:fldCharType="begin"/>
      </w:r>
      <w:r w:rsidR="000A22F6" w:rsidRPr="00075D4F">
        <w:rPr>
          <w:rFonts w:ascii="Times New Roman" w:hAnsi="Times New Roman" w:cs="Times New Roman"/>
          <w:sz w:val="24"/>
          <w:szCs w:val="24"/>
          <w:lang w:val="en-US"/>
        </w:rPr>
        <w:instrText xml:space="preserve"> ADDIN ZOTERO_ITEM CSL_CITATION {"citationID":"PiY9ngfM","properties":{"formattedCitation":"(Austin &amp; Vancouver, 1996)","plainCitation":"(Austin &amp; Vancouver, 1996)","noteIndex":0},"citationItems":[{"id":1432,"uris":["http://zotero.org/users/11364450/items/LDAITB43"],"itemData":{"id":1432,"type":"article-journal","container-title":"Psychological Bulletin","DOI":"10.1037/0033-2909.120.3.338","ISSN":"1939-1455, 0033-2909","issue":"3","journalAbbreviation":"Psychological Bulletin","language":"en","page":"338-375","source":"DOI.org (Crossref)","title":"Goal constructs in psychology: Structure, process, and content.","title-short":"Goal constructs in psychology","volume":"120","author":[{"family":"Austin","given":"James T."},{"family":"Vancouver","given":"Jeffrey B."}],"issued":{"date-parts":[["1996",11]]}}}],"schema":"https://github.com/citation-style-language/schema/raw/master/csl-citation.json"} </w:instrText>
      </w:r>
      <w:r w:rsidR="000A22F6" w:rsidRPr="00075D4F">
        <w:rPr>
          <w:rFonts w:ascii="Times New Roman" w:hAnsi="Times New Roman" w:cs="Times New Roman"/>
          <w:sz w:val="24"/>
          <w:szCs w:val="24"/>
          <w:lang w:val="en-US"/>
        </w:rPr>
        <w:fldChar w:fldCharType="separate"/>
      </w:r>
      <w:r w:rsidR="000A22F6" w:rsidRPr="00075D4F">
        <w:rPr>
          <w:rFonts w:ascii="Times New Roman" w:hAnsi="Times New Roman" w:cs="Times New Roman"/>
          <w:sz w:val="24"/>
          <w:lang w:val="en-US"/>
        </w:rPr>
        <w:t>(Austin &amp; Vancouver, 1996)</w:t>
      </w:r>
      <w:r w:rsidR="000A22F6" w:rsidRPr="00075D4F">
        <w:rPr>
          <w:rFonts w:ascii="Times New Roman" w:hAnsi="Times New Roman" w:cs="Times New Roman"/>
          <w:sz w:val="24"/>
          <w:szCs w:val="24"/>
          <w:lang w:val="en-US"/>
        </w:rPr>
        <w:fldChar w:fldCharType="end"/>
      </w:r>
      <w:r w:rsidR="008459CE" w:rsidRPr="00075D4F">
        <w:rPr>
          <w:rFonts w:ascii="Times New Roman" w:hAnsi="Times New Roman" w:cs="Times New Roman"/>
          <w:sz w:val="24"/>
          <w:szCs w:val="24"/>
          <w:lang w:val="en-US"/>
        </w:rPr>
        <w:t xml:space="preserve">. </w:t>
      </w:r>
      <w:r w:rsidR="00DF5852" w:rsidRPr="00075D4F">
        <w:rPr>
          <w:rFonts w:ascii="Times New Roman" w:hAnsi="Times New Roman" w:cs="Times New Roman"/>
          <w:sz w:val="24"/>
          <w:szCs w:val="24"/>
          <w:lang w:val="en-US"/>
        </w:rPr>
        <w:t>Thus, o</w:t>
      </w:r>
      <w:r w:rsidR="006D3FFF" w:rsidRPr="00075D4F">
        <w:rPr>
          <w:rFonts w:ascii="Times New Roman" w:hAnsi="Times New Roman" w:cs="Times New Roman"/>
          <w:sz w:val="24"/>
          <w:szCs w:val="24"/>
          <w:lang w:val="en-US"/>
        </w:rPr>
        <w:t xml:space="preserve">ne way higher-order goals influence everyday actions and decisions is by giving rise to representations of specific future events. </w:t>
      </w:r>
      <w:r w:rsidR="00DF5852" w:rsidRPr="00075D4F">
        <w:rPr>
          <w:rFonts w:ascii="Times New Roman" w:hAnsi="Times New Roman" w:cs="Times New Roman"/>
          <w:sz w:val="24"/>
          <w:szCs w:val="24"/>
          <w:lang w:val="en-US"/>
        </w:rPr>
        <w:t>Such</w:t>
      </w:r>
      <w:r w:rsidR="008459CE" w:rsidRPr="00075D4F">
        <w:rPr>
          <w:rFonts w:ascii="Times New Roman" w:hAnsi="Times New Roman" w:cs="Times New Roman"/>
          <w:sz w:val="24"/>
          <w:szCs w:val="24"/>
          <w:lang w:val="en-US"/>
        </w:rPr>
        <w:t xml:space="preserve"> episodic future </w:t>
      </w:r>
      <w:r w:rsidR="00DF5852" w:rsidRPr="00075D4F">
        <w:rPr>
          <w:rFonts w:ascii="Times New Roman" w:hAnsi="Times New Roman" w:cs="Times New Roman"/>
          <w:sz w:val="24"/>
          <w:szCs w:val="24"/>
          <w:lang w:val="en-US"/>
        </w:rPr>
        <w:t xml:space="preserve">thoughts </w:t>
      </w:r>
      <w:r w:rsidR="008459CE" w:rsidRPr="00075D4F">
        <w:rPr>
          <w:rFonts w:ascii="Times New Roman" w:hAnsi="Times New Roman" w:cs="Times New Roman"/>
          <w:sz w:val="24"/>
          <w:szCs w:val="24"/>
          <w:lang w:val="en-US"/>
        </w:rPr>
        <w:t xml:space="preserve">allow the detailed </w:t>
      </w:r>
      <w:r w:rsidR="009D6C84" w:rsidRPr="00075D4F">
        <w:rPr>
          <w:rFonts w:ascii="Times New Roman" w:hAnsi="Times New Roman" w:cs="Times New Roman"/>
          <w:sz w:val="24"/>
          <w:szCs w:val="24"/>
          <w:lang w:val="en-US"/>
        </w:rPr>
        <w:t xml:space="preserve">simulation </w:t>
      </w:r>
      <w:r w:rsidR="008459CE" w:rsidRPr="00075D4F">
        <w:rPr>
          <w:rFonts w:ascii="Times New Roman" w:hAnsi="Times New Roman" w:cs="Times New Roman"/>
          <w:sz w:val="24"/>
          <w:szCs w:val="24"/>
          <w:lang w:val="en-US"/>
        </w:rPr>
        <w:t xml:space="preserve">of </w:t>
      </w:r>
      <w:r w:rsidR="009D6C84" w:rsidRPr="00075D4F">
        <w:rPr>
          <w:rFonts w:ascii="Times New Roman" w:hAnsi="Times New Roman" w:cs="Times New Roman"/>
          <w:sz w:val="24"/>
          <w:szCs w:val="24"/>
          <w:lang w:val="en-US"/>
        </w:rPr>
        <w:t>possible occurrences</w:t>
      </w:r>
      <w:r w:rsidR="008459CE" w:rsidRPr="00075D4F">
        <w:rPr>
          <w:rFonts w:ascii="Times New Roman" w:hAnsi="Times New Roman" w:cs="Times New Roman"/>
          <w:sz w:val="24"/>
          <w:szCs w:val="24"/>
          <w:lang w:val="en-US"/>
        </w:rPr>
        <w:t xml:space="preserve">, plans, and outcomes that are related to higher-order personal goals </w:t>
      </w:r>
      <w:r w:rsidR="000A22F6" w:rsidRPr="00075D4F">
        <w:rPr>
          <w:rFonts w:ascii="Times New Roman" w:hAnsi="Times New Roman" w:cs="Times New Roman"/>
          <w:sz w:val="24"/>
          <w:szCs w:val="24"/>
          <w:lang w:val="en-US"/>
        </w:rPr>
        <w:fldChar w:fldCharType="begin"/>
      </w:r>
      <w:r w:rsidR="000A22F6" w:rsidRPr="00075D4F">
        <w:rPr>
          <w:rFonts w:ascii="Times New Roman" w:hAnsi="Times New Roman" w:cs="Times New Roman"/>
          <w:sz w:val="24"/>
          <w:szCs w:val="24"/>
          <w:lang w:val="en-US"/>
        </w:rPr>
        <w:instrText xml:space="preserve"> ADDIN ZOTERO_ITEM CSL_CITATION {"citationID":"Chv7n2k5","properties":{"formattedCitation":"(D\\uc0\\u8217{}Argembeau, 2016)","plainCitation":"(D’Argembeau, 2016)","noteIndex":0},"citationItems":[{"id":2057,"uris":["http://zotero.org/users/11364450/items/PBKGF22R"],"itemData":{"id":2057,"type":"chapter","abstract":"What gives us the subjective feeling that an event currently represented in our minds refers to our personal past or future? The aim of this chapter is to address this same question as it relates to our sense of the future: What gives us the subjective feeling that a currently imagined event refers to something that might happen in our personal future, rather than, say, a mere fantasy? My main contention is that, in order for an event representation to be felt as truly belonging to one's future, it has to be meaningfully linked to autobiographical knowledge—to personal goals and general expectations that one has about oneself and one's life. This idea is developed in the first section of the chapter, in which it is argued that imagining personal future events not only involves scene or event construction, but also autobiographical knowledge that contextualizes events within the individual's life story. A prominent form of such contextualizing knowledge is personal goals, and an important function of future-oriented mental time travel may indeed be to allow the detailed representation or simulation of future possibilities in the service of effective goal pursuit. Support for this view is presented in the ensuing sections, with recent findings showing that personal goals influence the construction and organization of future-oriented thoughts, and contribute to the subjective sense of pre-experiencing one's personal future. (PsycInfo Database Record (c) 2020 APA, all rights reserved)","container-title":"Seeing the future: Theoretical perspectives on future-oriented mental time travel.","event-place":"New York,  NY,  US","ISBN":"978-0-19-024153-7","note":"DOI: 10.1093/acprof:oso/9780190241537.003.0010","page":"199-214","publisher":"Oxford University Press","publisher-place":"New York,  NY,  US","title":"The role of personal goals in future-oriented mental time travel.","author":[{"family":"D'Argembeau","given":"Arnaud"}],"issued":{"date-parts":[["2016"]]}}}],"schema":"https://github.com/citation-style-language/schema/raw/master/csl-citation.json"} </w:instrText>
      </w:r>
      <w:r w:rsidR="000A22F6" w:rsidRPr="00075D4F">
        <w:rPr>
          <w:rFonts w:ascii="Times New Roman" w:hAnsi="Times New Roman" w:cs="Times New Roman"/>
          <w:sz w:val="24"/>
          <w:szCs w:val="24"/>
          <w:lang w:val="en-US"/>
        </w:rPr>
        <w:fldChar w:fldCharType="separate"/>
      </w:r>
      <w:r w:rsidR="000A22F6" w:rsidRPr="00075D4F">
        <w:rPr>
          <w:rFonts w:ascii="Times New Roman" w:hAnsi="Times New Roman" w:cs="Times New Roman"/>
          <w:sz w:val="24"/>
          <w:szCs w:val="24"/>
          <w:lang w:val="en-US"/>
        </w:rPr>
        <w:t>(D’Argembeau, 2016)</w:t>
      </w:r>
      <w:r w:rsidR="000A22F6" w:rsidRPr="00075D4F">
        <w:rPr>
          <w:rFonts w:ascii="Times New Roman" w:hAnsi="Times New Roman" w:cs="Times New Roman"/>
          <w:sz w:val="24"/>
          <w:szCs w:val="24"/>
          <w:lang w:val="en-US"/>
        </w:rPr>
        <w:fldChar w:fldCharType="end"/>
      </w:r>
      <w:r w:rsidR="000A22F6" w:rsidRPr="00075D4F">
        <w:rPr>
          <w:rFonts w:ascii="Times New Roman" w:hAnsi="Times New Roman" w:cs="Times New Roman"/>
          <w:sz w:val="24"/>
          <w:szCs w:val="24"/>
          <w:lang w:val="en-US"/>
        </w:rPr>
        <w:t>.</w:t>
      </w:r>
    </w:p>
    <w:p w14:paraId="4CA18E0E" w14:textId="35ABAB43" w:rsidR="00DC315E" w:rsidRPr="00075D4F" w:rsidRDefault="00F95757" w:rsidP="00BA756B">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D83FDE" w:rsidRPr="00075D4F">
        <w:rPr>
          <w:rFonts w:ascii="Times New Roman" w:hAnsi="Times New Roman" w:cs="Times New Roman"/>
          <w:sz w:val="24"/>
          <w:szCs w:val="24"/>
          <w:lang w:val="en-US"/>
        </w:rPr>
        <w:t>Previous r</w:t>
      </w:r>
      <w:r w:rsidR="008A113E" w:rsidRPr="00075D4F">
        <w:rPr>
          <w:rFonts w:ascii="Times New Roman" w:hAnsi="Times New Roman" w:cs="Times New Roman"/>
          <w:sz w:val="24"/>
          <w:szCs w:val="24"/>
          <w:lang w:val="en-US"/>
        </w:rPr>
        <w:t xml:space="preserve">esearch has </w:t>
      </w:r>
      <w:r w:rsidR="000F6824" w:rsidRPr="00075D4F">
        <w:rPr>
          <w:rFonts w:ascii="Times New Roman" w:hAnsi="Times New Roman" w:cs="Times New Roman"/>
          <w:sz w:val="24"/>
          <w:szCs w:val="24"/>
          <w:lang w:val="en-US"/>
        </w:rPr>
        <w:t xml:space="preserve">consistently demonstrated </w:t>
      </w:r>
      <w:r w:rsidR="008A113E" w:rsidRPr="00075D4F">
        <w:rPr>
          <w:rFonts w:ascii="Times New Roman" w:hAnsi="Times New Roman" w:cs="Times New Roman"/>
          <w:sz w:val="24"/>
          <w:szCs w:val="24"/>
          <w:lang w:val="en-US"/>
        </w:rPr>
        <w:t xml:space="preserve">that </w:t>
      </w:r>
      <w:r w:rsidR="00F72D20" w:rsidRPr="00075D4F">
        <w:rPr>
          <w:rFonts w:ascii="Times New Roman" w:hAnsi="Times New Roman" w:cs="Times New Roman"/>
          <w:sz w:val="24"/>
          <w:szCs w:val="24"/>
          <w:lang w:val="en-US"/>
        </w:rPr>
        <w:t>personal</w:t>
      </w:r>
      <w:r w:rsidR="00AB3CEF" w:rsidRPr="00075D4F">
        <w:rPr>
          <w:rFonts w:ascii="Times New Roman" w:hAnsi="Times New Roman" w:cs="Times New Roman"/>
          <w:sz w:val="24"/>
          <w:szCs w:val="24"/>
          <w:lang w:val="en-US"/>
        </w:rPr>
        <w:t xml:space="preserve"> </w:t>
      </w:r>
      <w:r w:rsidR="008A113E" w:rsidRPr="00075D4F">
        <w:rPr>
          <w:rFonts w:ascii="Times New Roman" w:hAnsi="Times New Roman" w:cs="Times New Roman"/>
          <w:sz w:val="24"/>
          <w:szCs w:val="24"/>
          <w:lang w:val="en-US"/>
        </w:rPr>
        <w:t xml:space="preserve">goals </w:t>
      </w:r>
      <w:r w:rsidR="000F6824" w:rsidRPr="00075D4F">
        <w:rPr>
          <w:rFonts w:ascii="Times New Roman" w:hAnsi="Times New Roman" w:cs="Times New Roman"/>
          <w:sz w:val="24"/>
          <w:szCs w:val="24"/>
          <w:lang w:val="en-US"/>
        </w:rPr>
        <w:t xml:space="preserve">play a pivotal role in shaping episodic future thinking. They </w:t>
      </w:r>
      <w:r w:rsidR="001C446E" w:rsidRPr="00075D4F">
        <w:rPr>
          <w:rFonts w:ascii="Times New Roman" w:hAnsi="Times New Roman" w:cs="Times New Roman"/>
          <w:sz w:val="24"/>
          <w:szCs w:val="24"/>
          <w:lang w:val="en-US"/>
        </w:rPr>
        <w:t>guide and constrain the</w:t>
      </w:r>
      <w:r w:rsidR="008A113E" w:rsidRPr="00075D4F">
        <w:rPr>
          <w:rFonts w:ascii="Times New Roman" w:hAnsi="Times New Roman" w:cs="Times New Roman"/>
          <w:sz w:val="24"/>
          <w:szCs w:val="24"/>
          <w:lang w:val="en-US"/>
        </w:rPr>
        <w:t xml:space="preserve"> construct</w:t>
      </w:r>
      <w:r w:rsidR="001C446E" w:rsidRPr="00075D4F">
        <w:rPr>
          <w:rFonts w:ascii="Times New Roman" w:hAnsi="Times New Roman" w:cs="Times New Roman"/>
          <w:sz w:val="24"/>
          <w:szCs w:val="24"/>
          <w:lang w:val="en-US"/>
        </w:rPr>
        <w:t>ion of</w:t>
      </w:r>
      <w:r w:rsidR="008A113E" w:rsidRPr="00075D4F">
        <w:rPr>
          <w:rFonts w:ascii="Times New Roman" w:hAnsi="Times New Roman" w:cs="Times New Roman"/>
          <w:sz w:val="24"/>
          <w:szCs w:val="24"/>
          <w:lang w:val="en-US"/>
        </w:rPr>
        <w:t xml:space="preserve"> </w:t>
      </w:r>
      <w:r w:rsidR="00586B4A" w:rsidRPr="00075D4F">
        <w:rPr>
          <w:rFonts w:ascii="Times New Roman" w:hAnsi="Times New Roman" w:cs="Times New Roman"/>
          <w:sz w:val="24"/>
          <w:szCs w:val="24"/>
          <w:lang w:val="en-US"/>
        </w:rPr>
        <w:t xml:space="preserve">episodic </w:t>
      </w:r>
      <w:r w:rsidR="008A113E" w:rsidRPr="00075D4F">
        <w:rPr>
          <w:rFonts w:ascii="Times New Roman" w:hAnsi="Times New Roman" w:cs="Times New Roman"/>
          <w:sz w:val="24"/>
          <w:szCs w:val="24"/>
          <w:lang w:val="en-US"/>
        </w:rPr>
        <w:t xml:space="preserve">future thoughts </w:t>
      </w:r>
      <w:r w:rsidR="000A22F6" w:rsidRPr="00075D4F">
        <w:rPr>
          <w:rFonts w:ascii="Times New Roman" w:hAnsi="Times New Roman" w:cs="Times New Roman"/>
          <w:sz w:val="24"/>
          <w:szCs w:val="24"/>
          <w:lang w:val="en-US"/>
        </w:rPr>
        <w:fldChar w:fldCharType="begin"/>
      </w:r>
      <w:r w:rsidR="000A22F6" w:rsidRPr="00075D4F">
        <w:rPr>
          <w:rFonts w:ascii="Times New Roman" w:hAnsi="Times New Roman" w:cs="Times New Roman"/>
          <w:sz w:val="24"/>
          <w:szCs w:val="24"/>
          <w:lang w:val="en-US"/>
        </w:rPr>
        <w:instrText xml:space="preserve"> ADDIN ZOTERO_ITEM CSL_CITATION {"citationID":"VFnd3Udo","properties":{"formattedCitation":"(D\\uc0\\u8217{}Argembeau &amp; Mathy, 2011)","plainCitation":"(D’Argembeau &amp; Mathy, 2011)","noteIndex":0},"citationItems":[{"id":1574,"uris":["http://zotero.org/users/11364450/items/E5RE6934"],"itemData":{"id":1574,"type":"article-journal","abstract":"The ability to mentally simulate possible futures (episodic future thinking) is of fundamental importance for various aspects of human cognition and behavior, but precisely how humans construct mental representations of future events is still essentially unknown. We suggest that episodic future thoughts consist of transitory patterns of activation over knowledge structures at different levels of specificity, with general knowledge about the personal future (i.e., personal semantic information and anticipated general events) providing a context or frame for retrieving, integrating, and interpreting episodic details. In line with this hypothesis, Study 1 showed that the construction of episodic future thoughts is frequently a protracted generative process in which general personal knowledge is accessed before episodic details. We then explored in more detail the nature of this general personal knowledge and tested the hypothesis that it is mainly organized in terms of personal goals. Study 2 showed that cuing participants with knowledge about personal goals increased the ease of future event production during a fluency task. Study 3 further demonstrated that cuing participants with their personal goals facilitated access to episodic details during the imagination of future events. Taken together, these findings indicate that general personal knowledge and, in particular, knowledge about personal goals plays an important role in the construction of episodic future thoughts.","container-title":"Journal of Experimental Psychology: General","DOI":"10.1037/a0022581","ISSN":"1939-2222, 0096-3445","issue":"2","journalAbbreviation":"Journal of Experimental Psychology: General","language":"en","page":"258-271","source":"DOI.org (Crossref)","title":"Tracking the construction of episodic future thoughts.","volume":"140","author":[{"family":"D'Argembeau","given":"Arnaud"},{"family":"Mathy","given":"Arnaud"}],"issued":{"date-parts":[["2011"]]}}}],"schema":"https://github.com/citation-style-language/schema/raw/master/csl-citation.json"} </w:instrText>
      </w:r>
      <w:r w:rsidR="000A22F6" w:rsidRPr="00075D4F">
        <w:rPr>
          <w:rFonts w:ascii="Times New Roman" w:hAnsi="Times New Roman" w:cs="Times New Roman"/>
          <w:sz w:val="24"/>
          <w:szCs w:val="24"/>
          <w:lang w:val="en-US"/>
        </w:rPr>
        <w:fldChar w:fldCharType="separate"/>
      </w:r>
      <w:r w:rsidR="000A22F6" w:rsidRPr="00075D4F">
        <w:rPr>
          <w:rFonts w:ascii="Times New Roman" w:hAnsi="Times New Roman" w:cs="Times New Roman"/>
          <w:sz w:val="24"/>
          <w:szCs w:val="24"/>
          <w:lang w:val="en-US"/>
        </w:rPr>
        <w:t>(D’Argembeau &amp; Mathy, 2011)</w:t>
      </w:r>
      <w:r w:rsidR="000A22F6" w:rsidRPr="00075D4F">
        <w:rPr>
          <w:rFonts w:ascii="Times New Roman" w:hAnsi="Times New Roman" w:cs="Times New Roman"/>
          <w:sz w:val="24"/>
          <w:szCs w:val="24"/>
          <w:lang w:val="en-US"/>
        </w:rPr>
        <w:fldChar w:fldCharType="end"/>
      </w:r>
      <w:r w:rsidR="000A22F6" w:rsidRPr="00075D4F">
        <w:rPr>
          <w:rFonts w:ascii="Times New Roman" w:hAnsi="Times New Roman" w:cs="Times New Roman"/>
          <w:sz w:val="24"/>
          <w:szCs w:val="24"/>
          <w:lang w:val="en-US"/>
        </w:rPr>
        <w:t>,</w:t>
      </w:r>
      <w:r w:rsidR="008A113E" w:rsidRPr="00075D4F">
        <w:rPr>
          <w:rFonts w:ascii="Times New Roman" w:hAnsi="Times New Roman" w:cs="Times New Roman"/>
          <w:sz w:val="24"/>
          <w:szCs w:val="24"/>
          <w:lang w:val="en-US"/>
        </w:rPr>
        <w:t xml:space="preserve"> organize them in coherent themes and sequences </w:t>
      </w:r>
      <w:r w:rsidR="000A22F6"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{"citationID":"RmF9qqJF","properties":{"formattedCitation":"(D\\uc0\\u8217{}Argembeau &amp; Demblon, 2012; Demblon &amp; D\\uc0\\u8217{}Argembeau, 2014)","plainCitation":"(D’Argembeau &amp; Demblon, 2012; Demblon &amp; D’Argembeau, 2014)","noteIndex":0},"citationItems":[{"id":1758,"uris":["http://zotero.org/users/11364450/items/Q3D5U8Y4","http://zotero.org/users/11364450/items/G2ET3XEC"],"itemData":{"id":1758,"type":"article-journal","abstract":"The ability to think about the future—prospection—is central to many aspects of human cognition and behavior, from planning and decision making, to self-control and the construction of a sense of identity. Yet, the exact nature of the representational systems underlying prospection is not fully understood. Recent ﬁndings point to the critical role of episodic memory in imagining speciﬁc future events, but it is unlikely that prospection depends solely on this system. Using an event-cueing paradigm in two studies, we here show that speciﬁc events that people imagine might happen in their personal future are commonly embedded in broader event sequences—termed event clusters—that link a set of envisioned events according to causal and thematic relations. These ﬁndings provide novel evidence that prospection relies on multiple representational systems, with general autobiographical knowledge structures providing a frame that organizes imagined events in overarching event sequences. The results further suggest that knowledge about personal goals plays an important role in structuring these event sequences, especially for the distant future.","container-title":"Cognition","DOI":"10.1016/j.cognition.2012.07.008","ISSN":"00100277","issue":"2","journalAbbreviation":"Cognition","language":"en","page":"160-167","source":"DOI.org (Crossref)","title":"On the representational systems underlying prospection: Evidence from the event-cueing paradigm","title-short":"On the representational systems underlying prospection","volume":"125","author":[{"family":"D’Argembeau","given":"Arnaud"},{"family":"Demblon","given":"Julie"}],"issued":{"date-parts":[["2012",11]]}}},{"id":1572,"uris":["http://zotero.org/users/11364450/items/PXS7HBNA"],"itemData":{"id":1572,"type":"article-journal","container-title":"Consciousness and Cognition","DOI":"10.1016/j.concog.2014.01.002","ISSN":"10538100","journalAbbreviation":"Consciousness and Cognition","language":"en","page":"75-83","source":"DOI.org (Crossref)","title":"The organization of prospective thinking: Evidence of event clusters in freely generated future thoughts","title-short":"The organization of prospective thinking","volume":"24","author":[{"family":"Demblon","given":"Julie"},{"family":"D’Argembeau","given":"Arnaud"}],"issued":{"date-parts":[["2014",2]]}}}],"schema":"https://github.com/citation-style-language/schema/raw/master/csl-citation.json"} </w:instrText>
      </w:r>
      <w:r w:rsidR="000A22F6" w:rsidRPr="00075D4F">
        <w:rPr>
          <w:rFonts w:ascii="Times New Roman" w:hAnsi="Times New Roman" w:cs="Times New Roman"/>
          <w:sz w:val="24"/>
          <w:szCs w:val="24"/>
          <w:lang w:val="en-US"/>
        </w:rPr>
        <w:fldChar w:fldCharType="separate"/>
      </w:r>
      <w:r w:rsidR="000A22F6" w:rsidRPr="00075D4F">
        <w:rPr>
          <w:rFonts w:ascii="Times New Roman" w:hAnsi="Times New Roman" w:cs="Times New Roman"/>
          <w:sz w:val="24"/>
          <w:szCs w:val="24"/>
          <w:lang w:val="en-US"/>
        </w:rPr>
        <w:t>(D’Argembeau &amp; Demblon, 2012; Demblon &amp; D’Argembeau, 2014)</w:t>
      </w:r>
      <w:r w:rsidR="000A22F6" w:rsidRPr="00075D4F">
        <w:rPr>
          <w:rFonts w:ascii="Times New Roman" w:hAnsi="Times New Roman" w:cs="Times New Roman"/>
          <w:sz w:val="24"/>
          <w:szCs w:val="24"/>
          <w:lang w:val="en-US"/>
        </w:rPr>
        <w:fldChar w:fldCharType="end"/>
      </w:r>
      <w:r w:rsidR="000A22F6" w:rsidRPr="00075D4F">
        <w:rPr>
          <w:rFonts w:ascii="Times New Roman" w:hAnsi="Times New Roman" w:cs="Times New Roman"/>
          <w:sz w:val="24"/>
          <w:szCs w:val="24"/>
          <w:lang w:val="en-US"/>
        </w:rPr>
        <w:t>,</w:t>
      </w:r>
      <w:r w:rsidR="008A113E" w:rsidRPr="00075D4F">
        <w:rPr>
          <w:rFonts w:ascii="Times New Roman" w:hAnsi="Times New Roman" w:cs="Times New Roman"/>
          <w:sz w:val="24"/>
          <w:szCs w:val="24"/>
          <w:lang w:val="en-US"/>
        </w:rPr>
        <w:t xml:space="preserve"> and </w:t>
      </w:r>
      <w:r w:rsidR="001C446E" w:rsidRPr="00075D4F">
        <w:rPr>
          <w:rFonts w:ascii="Times New Roman" w:hAnsi="Times New Roman" w:cs="Times New Roman"/>
          <w:sz w:val="24"/>
          <w:szCs w:val="24"/>
          <w:lang w:val="en-US"/>
        </w:rPr>
        <w:t xml:space="preserve">help </w:t>
      </w:r>
      <w:r w:rsidR="008A113E" w:rsidRPr="00075D4F">
        <w:rPr>
          <w:rFonts w:ascii="Times New Roman" w:hAnsi="Times New Roman" w:cs="Times New Roman"/>
          <w:sz w:val="24"/>
          <w:szCs w:val="24"/>
          <w:lang w:val="en-US"/>
        </w:rPr>
        <w:t xml:space="preserve">localize </w:t>
      </w:r>
      <w:r w:rsidR="00F72D20" w:rsidRPr="00075D4F">
        <w:rPr>
          <w:rFonts w:ascii="Times New Roman" w:hAnsi="Times New Roman" w:cs="Times New Roman"/>
          <w:sz w:val="24"/>
          <w:szCs w:val="24"/>
          <w:lang w:val="en-US"/>
        </w:rPr>
        <w:t xml:space="preserve">imagined events </w:t>
      </w:r>
      <w:r w:rsidR="008A113E" w:rsidRPr="00075D4F">
        <w:rPr>
          <w:rFonts w:ascii="Times New Roman" w:hAnsi="Times New Roman" w:cs="Times New Roman"/>
          <w:sz w:val="24"/>
          <w:szCs w:val="24"/>
          <w:lang w:val="en-US"/>
        </w:rPr>
        <w:t xml:space="preserve">in time </w:t>
      </w:r>
      <w:r w:rsidR="000A22F6" w:rsidRPr="00075D4F">
        <w:rPr>
          <w:rFonts w:ascii="Times New Roman" w:hAnsi="Times New Roman" w:cs="Times New Roman"/>
          <w:sz w:val="24"/>
          <w:szCs w:val="24"/>
          <w:lang w:val="en-US"/>
        </w:rPr>
        <w:fldChar w:fldCharType="begin"/>
      </w:r>
      <w:r w:rsidR="000A22F6" w:rsidRPr="00075D4F">
        <w:rPr>
          <w:rFonts w:ascii="Times New Roman" w:hAnsi="Times New Roman" w:cs="Times New Roman"/>
          <w:sz w:val="24"/>
          <w:szCs w:val="24"/>
          <w:lang w:val="en-US"/>
        </w:rPr>
        <w:instrText xml:space="preserve"> ADDIN ZOTERO_ITEM CSL_CITATION {"citationID":"9vzUjh2H","properties":{"formattedCitation":"(Ben Malek et al., 2018)","plainCitation":"(Ben Malek et al., 2018)","noteIndex":0},"citationItems":[{"id":1813,"uris":["http://zotero.org/users/11364450/items/29GRF2TN"],"itemData":{"id":1813,"type":"article-journal","abstract":"Episodic future thinking refers to the human capacity to imagine or simulate events that might occur in one’s personal future. Previous studies have shown that personal goals guide the construction and organization of episodic future thoughts, and here we sought to investigate the role of personal goals in the process of locating imagined events in time. Using a think-aloud protocol, we found that dates were directly accessed more frequently for goal-related than goal-unrelated future events, and the goal-relevance of events was a signiﬁcant predictor of direct access to temporal information on a trial-by-trial basis. Furthermore, when an event was not directly dated, references to anticipated lifetime periods were more frequently used as a strategy to determine when a goal-related event might occur. Together, these ﬁndings shed new light on the mechanisms by which personal goals contribute to the location of imagined events in future times.","container-title":"Consciousness and Cognition","DOI":"10.1016/j.concog.2018.05.008","ISSN":"10538100","journalAbbreviation":"Consciousness and Cognition","language":"en","page":"198-205","source":"DOI.org (Crossref)","title":"Envisioning the times of future events: The role of personal goals","title-short":"Envisioning the times of future events","volume":"63","author":[{"family":"Ben Malek","given":"Hédi"},{"family":"Berna","given":"Fabrice"},{"family":"D'Argembeau","given":"Arnaud"}],"issued":{"date-parts":[["2018",8]]}}}],"schema":"https://github.com/citation-style-language/schema/raw/master/csl-citation.json"} </w:instrText>
      </w:r>
      <w:r w:rsidR="000A22F6" w:rsidRPr="00075D4F">
        <w:rPr>
          <w:rFonts w:ascii="Times New Roman" w:hAnsi="Times New Roman" w:cs="Times New Roman"/>
          <w:sz w:val="24"/>
          <w:szCs w:val="24"/>
          <w:lang w:val="en-US"/>
        </w:rPr>
        <w:fldChar w:fldCharType="separate"/>
      </w:r>
      <w:r w:rsidR="000A22F6" w:rsidRPr="00075D4F">
        <w:rPr>
          <w:rFonts w:ascii="Times New Roman" w:hAnsi="Times New Roman" w:cs="Times New Roman"/>
          <w:sz w:val="24"/>
          <w:lang w:val="en-US"/>
        </w:rPr>
        <w:t>(Ben Malek et al., 2018)</w:t>
      </w:r>
      <w:r w:rsidR="000A22F6" w:rsidRPr="00075D4F">
        <w:rPr>
          <w:rFonts w:ascii="Times New Roman" w:hAnsi="Times New Roman" w:cs="Times New Roman"/>
          <w:sz w:val="24"/>
          <w:szCs w:val="24"/>
          <w:lang w:val="en-US"/>
        </w:rPr>
        <w:fldChar w:fldCharType="end"/>
      </w:r>
      <w:r w:rsidR="000A22F6" w:rsidRPr="00075D4F">
        <w:rPr>
          <w:rFonts w:ascii="Times New Roman" w:hAnsi="Times New Roman" w:cs="Times New Roman"/>
          <w:sz w:val="24"/>
          <w:szCs w:val="24"/>
          <w:lang w:val="en-US"/>
        </w:rPr>
        <w:t>.</w:t>
      </w:r>
      <w:r w:rsidR="008A113E" w:rsidRPr="00075D4F">
        <w:rPr>
          <w:rFonts w:ascii="Times New Roman" w:hAnsi="Times New Roman" w:cs="Times New Roman"/>
          <w:sz w:val="24"/>
          <w:szCs w:val="24"/>
          <w:lang w:val="en-US"/>
        </w:rPr>
        <w:t xml:space="preserve"> </w:t>
      </w:r>
      <w:r w:rsidR="000F6824" w:rsidRPr="00075D4F">
        <w:rPr>
          <w:rFonts w:ascii="Times New Roman" w:hAnsi="Times New Roman" w:cs="Times New Roman"/>
          <w:sz w:val="24"/>
          <w:szCs w:val="24"/>
          <w:lang w:val="en-US"/>
        </w:rPr>
        <w:t xml:space="preserve">Moreover, </w:t>
      </w:r>
      <w:r w:rsidR="006D3FFF" w:rsidRPr="00075D4F">
        <w:rPr>
          <w:rFonts w:ascii="Times New Roman" w:hAnsi="Times New Roman" w:cs="Times New Roman"/>
          <w:sz w:val="24"/>
          <w:szCs w:val="24"/>
          <w:lang w:val="en-US"/>
        </w:rPr>
        <w:t xml:space="preserve">the presence and </w:t>
      </w:r>
      <w:r w:rsidR="000F6824" w:rsidRPr="00075D4F">
        <w:rPr>
          <w:rFonts w:ascii="Times New Roman" w:hAnsi="Times New Roman" w:cs="Times New Roman"/>
          <w:sz w:val="24"/>
          <w:szCs w:val="24"/>
          <w:lang w:val="en-US"/>
        </w:rPr>
        <w:t xml:space="preserve">strength of </w:t>
      </w:r>
      <w:r w:rsidR="001E2E54" w:rsidRPr="00075D4F">
        <w:rPr>
          <w:rFonts w:ascii="Times New Roman" w:hAnsi="Times New Roman" w:cs="Times New Roman"/>
          <w:sz w:val="24"/>
          <w:szCs w:val="24"/>
          <w:lang w:val="en-US"/>
        </w:rPr>
        <w:t xml:space="preserve">the </w:t>
      </w:r>
      <w:r w:rsidR="006D3FFF" w:rsidRPr="00075D4F">
        <w:rPr>
          <w:rFonts w:ascii="Times New Roman" w:hAnsi="Times New Roman" w:cs="Times New Roman"/>
          <w:sz w:val="24"/>
          <w:szCs w:val="24"/>
          <w:lang w:val="en-US"/>
        </w:rPr>
        <w:t xml:space="preserve">connection between </w:t>
      </w:r>
      <w:r w:rsidR="000F6824" w:rsidRPr="00075D4F">
        <w:rPr>
          <w:rFonts w:ascii="Times New Roman" w:hAnsi="Times New Roman" w:cs="Times New Roman"/>
          <w:sz w:val="24"/>
          <w:szCs w:val="24"/>
          <w:lang w:val="en-US"/>
        </w:rPr>
        <w:t xml:space="preserve">personal </w:t>
      </w:r>
      <w:r w:rsidR="006D3FFF" w:rsidRPr="00075D4F">
        <w:rPr>
          <w:rFonts w:ascii="Times New Roman" w:hAnsi="Times New Roman" w:cs="Times New Roman"/>
          <w:sz w:val="24"/>
          <w:szCs w:val="24"/>
          <w:lang w:val="en-US"/>
        </w:rPr>
        <w:t xml:space="preserve">goals and </w:t>
      </w:r>
      <w:r w:rsidR="000F6824" w:rsidRPr="00075D4F">
        <w:rPr>
          <w:rFonts w:ascii="Times New Roman" w:hAnsi="Times New Roman" w:cs="Times New Roman"/>
          <w:sz w:val="24"/>
          <w:szCs w:val="24"/>
          <w:lang w:val="en-US"/>
        </w:rPr>
        <w:t>envisioned events</w:t>
      </w:r>
      <w:r w:rsidR="006D3FFF" w:rsidRPr="00075D4F">
        <w:rPr>
          <w:rFonts w:ascii="Times New Roman" w:hAnsi="Times New Roman" w:cs="Times New Roman"/>
          <w:sz w:val="24"/>
          <w:szCs w:val="24"/>
          <w:lang w:val="en-US"/>
        </w:rPr>
        <w:t xml:space="preserve"> </w:t>
      </w:r>
      <w:r w:rsidR="000F6824" w:rsidRPr="00075D4F">
        <w:rPr>
          <w:rFonts w:ascii="Times New Roman" w:hAnsi="Times New Roman" w:cs="Times New Roman"/>
          <w:sz w:val="24"/>
          <w:szCs w:val="24"/>
          <w:lang w:val="en-US"/>
        </w:rPr>
        <w:t xml:space="preserve">influence how </w:t>
      </w:r>
      <w:r w:rsidR="00D83FDE" w:rsidRPr="00075D4F">
        <w:rPr>
          <w:rFonts w:ascii="Times New Roman" w:hAnsi="Times New Roman" w:cs="Times New Roman"/>
          <w:sz w:val="24"/>
          <w:szCs w:val="24"/>
          <w:lang w:val="en-US"/>
        </w:rPr>
        <w:t>future thoughts</w:t>
      </w:r>
      <w:r w:rsidR="000F6824" w:rsidRPr="00075D4F">
        <w:rPr>
          <w:rFonts w:ascii="Times New Roman" w:hAnsi="Times New Roman" w:cs="Times New Roman"/>
          <w:sz w:val="24"/>
          <w:szCs w:val="24"/>
          <w:lang w:val="en-US"/>
        </w:rPr>
        <w:t xml:space="preserve"> are subjectively experienced</w:t>
      </w:r>
      <w:r w:rsidR="006D3FFF" w:rsidRPr="00075D4F">
        <w:rPr>
          <w:rFonts w:ascii="Times New Roman" w:hAnsi="Times New Roman" w:cs="Times New Roman"/>
          <w:sz w:val="24"/>
          <w:szCs w:val="24"/>
          <w:lang w:val="en-US"/>
        </w:rPr>
        <w:t xml:space="preserve">. </w:t>
      </w:r>
      <w:r w:rsidR="008F3BF6" w:rsidRPr="00075D4F">
        <w:rPr>
          <w:rFonts w:ascii="Times New Roman" w:hAnsi="Times New Roman" w:cs="Times New Roman"/>
          <w:sz w:val="24"/>
          <w:szCs w:val="24"/>
          <w:lang w:val="en-US"/>
        </w:rPr>
        <w:t>For instance, g</w:t>
      </w:r>
      <w:r w:rsidR="006D3FFF" w:rsidRPr="00075D4F">
        <w:rPr>
          <w:rFonts w:ascii="Times New Roman" w:hAnsi="Times New Roman" w:cs="Times New Roman"/>
          <w:sz w:val="24"/>
          <w:szCs w:val="24"/>
          <w:lang w:val="en-US"/>
        </w:rPr>
        <w:t>oal-related episodic future thoughts are associated with enhanced feelings of pre-experiencing and mental time travel into the future</w:t>
      </w:r>
      <w:r w:rsidR="00D83FDE" w:rsidRPr="00075D4F">
        <w:rPr>
          <w:rFonts w:ascii="Times New Roman" w:hAnsi="Times New Roman" w:cs="Times New Roman"/>
          <w:sz w:val="24"/>
          <w:szCs w:val="24"/>
          <w:lang w:val="en-US"/>
        </w:rPr>
        <w:t>, compared to goal-unrelated future thoughts</w:t>
      </w:r>
      <w:r w:rsidR="006D3FFF" w:rsidRPr="00075D4F">
        <w:rPr>
          <w:rFonts w:ascii="Times New Roman" w:hAnsi="Times New Roman" w:cs="Times New Roman"/>
          <w:sz w:val="24"/>
          <w:szCs w:val="24"/>
          <w:lang w:val="en-US"/>
        </w:rPr>
        <w:t xml:space="preserve"> </w:t>
      </w:r>
      <w:r w:rsidR="009D624B"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{"citationID":"VpmsjhJ8","properties":{"formattedCitation":"(Lehner &amp; D\\uc0\\u8217{}Argembeau, 2016)","plainCitation":"(Lehner &amp; D’Argembeau, 2016)","noteIndex":0},"citationItems":[{"id":1705,"uris":["http://zotero.org/users/local/DtRc3Dyt/items/4XHXR5HP","http://zotero.org/users/11364450/items/4XHXR5HP"],"itemData":{"id":1705,"type":"article-journal","abstract":"Although autonoetic experience—a sense of mental time travel—has been considered as the hallmark of episodic future thinking, what determines this subjective feeling is not yet fully understood. Here, we investigated the role of autobiographical knowledge by manipulating the relevance of imagined events for personal goals. Participants were asked to imagine three types of events (goal-related future events, experimenter-provided future events, and atemporal events) and to assess various characteristics of their mental representations. The results showed that the three types of events were represented with similar levels of detail and vividness. Importantly, however, goal-related future events were associated with a stronger autonoetic experience. Furthermore, autonoetic experience was signiﬁcantly predicted by the importance of imagined events for personal goals. These ﬁndings suggest that the subjective feeling of pre-experiencing one’s personal future in part depends on the extent to which imagined events can be placed in an autobiographical context.","container-title":"Consciousness and Cognition","DOI":"10.1016/j.concog.2016.04.002","ISSN":"10538100","journalAbbreviation":"Consciousness and Cognition","language":"en","page":"267-276","source":"DOI.org (Crossref)","title":"The role of personal goals in autonoetic experience when imagining future events","volume":"42","author":[{"family":"Lehner","given":"Edith"},{"family":"D’Argembeau","given":"Arnaud"}],"issued":{"date-parts":[["2016",5]]}}}],"schema":"https://github.com/citation-style-language/schema/raw/master/csl-citation.json"} </w:instrText>
      </w:r>
      <w:r w:rsidR="009D624B" w:rsidRPr="00075D4F">
        <w:rPr>
          <w:rFonts w:ascii="Times New Roman" w:hAnsi="Times New Roman" w:cs="Times New Roman"/>
          <w:sz w:val="24"/>
          <w:szCs w:val="24"/>
          <w:lang w:val="en-US"/>
        </w:rPr>
        <w:fldChar w:fldCharType="separate"/>
      </w:r>
      <w:r w:rsidR="009D624B" w:rsidRPr="00075D4F">
        <w:rPr>
          <w:rFonts w:ascii="Times New Roman" w:hAnsi="Times New Roman" w:cs="Times New Roman"/>
          <w:sz w:val="24"/>
          <w:szCs w:val="24"/>
          <w:lang w:val="en-US"/>
        </w:rPr>
        <w:t>(Lehner &amp; D’Argembeau, 2016)</w:t>
      </w:r>
      <w:r w:rsidR="009D624B" w:rsidRPr="00075D4F">
        <w:rPr>
          <w:rFonts w:ascii="Times New Roman" w:hAnsi="Times New Roman" w:cs="Times New Roman"/>
          <w:sz w:val="24"/>
          <w:szCs w:val="24"/>
          <w:lang w:val="en-US"/>
        </w:rPr>
        <w:fldChar w:fldCharType="end"/>
      </w:r>
      <w:r w:rsidR="000E0983" w:rsidRPr="00075D4F">
        <w:rPr>
          <w:rFonts w:ascii="Times New Roman" w:hAnsi="Times New Roman" w:cs="Times New Roman"/>
          <w:sz w:val="24"/>
          <w:szCs w:val="24"/>
          <w:lang w:val="en-US"/>
        </w:rPr>
        <w:t xml:space="preserve">. </w:t>
      </w:r>
      <w:r w:rsidR="00D83FDE" w:rsidRPr="00075D4F">
        <w:rPr>
          <w:rFonts w:ascii="Times New Roman" w:hAnsi="Times New Roman" w:cs="Times New Roman"/>
          <w:sz w:val="24"/>
          <w:szCs w:val="24"/>
          <w:lang w:val="en-US"/>
        </w:rPr>
        <w:t>Goal-related thoughts</w:t>
      </w:r>
      <w:r w:rsidR="006D3FFF" w:rsidRPr="00075D4F">
        <w:rPr>
          <w:rFonts w:ascii="Times New Roman" w:hAnsi="Times New Roman" w:cs="Times New Roman"/>
          <w:sz w:val="24"/>
          <w:szCs w:val="24"/>
          <w:lang w:val="en-US"/>
        </w:rPr>
        <w:t xml:space="preserve"> are</w:t>
      </w:r>
      <w:r w:rsidR="00D83FDE" w:rsidRPr="00075D4F">
        <w:rPr>
          <w:rFonts w:ascii="Times New Roman" w:hAnsi="Times New Roman" w:cs="Times New Roman"/>
          <w:sz w:val="24"/>
          <w:szCs w:val="24"/>
          <w:lang w:val="en-US"/>
        </w:rPr>
        <w:t xml:space="preserve"> also</w:t>
      </w:r>
      <w:r w:rsidR="006D3FFF" w:rsidRPr="00075D4F">
        <w:rPr>
          <w:rFonts w:ascii="Times New Roman" w:hAnsi="Times New Roman" w:cs="Times New Roman"/>
          <w:sz w:val="24"/>
          <w:szCs w:val="24"/>
          <w:lang w:val="en-US"/>
        </w:rPr>
        <w:t xml:space="preserve"> </w:t>
      </w:r>
      <w:r w:rsidR="000E0983" w:rsidRPr="00075D4F">
        <w:rPr>
          <w:rFonts w:ascii="Times New Roman" w:hAnsi="Times New Roman" w:cs="Times New Roman"/>
          <w:sz w:val="24"/>
          <w:szCs w:val="24"/>
          <w:lang w:val="en-US"/>
        </w:rPr>
        <w:t>evaluated</w:t>
      </w:r>
      <w:r w:rsidR="006D3FFF" w:rsidRPr="00075D4F">
        <w:rPr>
          <w:rFonts w:ascii="Times New Roman" w:hAnsi="Times New Roman" w:cs="Times New Roman"/>
          <w:sz w:val="24"/>
          <w:szCs w:val="24"/>
          <w:lang w:val="en-US"/>
        </w:rPr>
        <w:t xml:space="preserve"> as more e</w:t>
      </w:r>
      <w:r w:rsidR="000E0983" w:rsidRPr="00075D4F">
        <w:rPr>
          <w:rFonts w:ascii="Times New Roman" w:hAnsi="Times New Roman" w:cs="Times New Roman"/>
          <w:sz w:val="24"/>
          <w:szCs w:val="24"/>
          <w:lang w:val="en-US"/>
        </w:rPr>
        <w:t>motionally intense and positive,</w:t>
      </w:r>
      <w:r w:rsidR="001E2E54" w:rsidRPr="00075D4F">
        <w:rPr>
          <w:rFonts w:ascii="Times New Roman" w:hAnsi="Times New Roman" w:cs="Times New Roman"/>
          <w:sz w:val="24"/>
          <w:szCs w:val="24"/>
          <w:lang w:val="en-US"/>
        </w:rPr>
        <w:t xml:space="preserve"> and are considered</w:t>
      </w:r>
      <w:r w:rsidR="006D3FFF" w:rsidRPr="00075D4F">
        <w:rPr>
          <w:rFonts w:ascii="Times New Roman" w:hAnsi="Times New Roman" w:cs="Times New Roman"/>
          <w:sz w:val="24"/>
          <w:szCs w:val="24"/>
          <w:lang w:val="en-US"/>
        </w:rPr>
        <w:t xml:space="preserve"> more important to one’s</w:t>
      </w:r>
      <w:r w:rsidR="008F7F4B" w:rsidRPr="00075D4F">
        <w:rPr>
          <w:rFonts w:ascii="Times New Roman" w:hAnsi="Times New Roman" w:cs="Times New Roman"/>
          <w:sz w:val="24"/>
          <w:szCs w:val="24"/>
          <w:lang w:val="en-US"/>
        </w:rPr>
        <w:t xml:space="preserve"> identity and</w:t>
      </w:r>
      <w:r w:rsidR="006D3FFF" w:rsidRPr="00075D4F">
        <w:rPr>
          <w:rFonts w:ascii="Times New Roman" w:hAnsi="Times New Roman" w:cs="Times New Roman"/>
          <w:sz w:val="24"/>
          <w:szCs w:val="24"/>
          <w:lang w:val="en-US"/>
        </w:rPr>
        <w:t xml:space="preserve"> life story </w:t>
      </w:r>
      <w:r w:rsidR="009D624B"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{"citationID":"TsmsM0w1","properties":{"formattedCitation":"(Cole &amp; Berntsen, 2016)","plainCitation":"(Cole &amp; Berntsen, 2016)","noteIndex":0},"citationItems":[{"id":1581,"uris":["http://zotero.org/users/11364450/items/6JEPMF6K"],"itemData":{"id":1581,"type":"article-journal","abstract":"Our overriding hypothesis was that future thinking would be linked with goals to a greater extent than memories; conceptualizing goals as current concerns (i.e., uncompleted personal goals). We also hypothesized that current-concern-related events would differ from non-current-concern-related events on a set of phenomenological characteristics. We report novel data from a study examining involuntary and voluntary mental time travel using an adapted laboratory paradigm. Specifically, after autobiographical memories or future thoughts were elicited (between participants) in an involuntary and voluntary retrieval mode (within participants), participants self-generated five current concerns and decided whether each event was relevant or not to their current concerns. Consistent with our hypothesis, compared with memories, a larger percentage of involuntary and voluntary future thoughts reflected current concerns. Furthermore, events related to current concerns differed from non-concern-related events on a range of cognitive, representational, and affective phenomenological measures. These effects were consistent across temporal direction. In general, our results agree with the proposition that involuntary and voluntary future thinking is important for goal-directed cognition and behaviour.","container-title":"Quarterly Journal of Experimental Psychology","DOI":"10.1080/17470218.2015.1044542","ISSN":"1747-0218, 1747-0226","issue":"2","journalAbbreviation":"Quarterly Journal of Experimental Psychology","language":"en","page":"273-284","source":"DOI.org (Crossref)","title":"Do future thoughts reflect personal goals? Current concerns and mental time travel into the past and future","title-short":"Do future thoughts reflect personal goals?","volume":"69","author":[{"family":"Cole","given":"Scott N."},{"family":"Berntsen","given":"Dorthe"}],"issued":{"date-parts":[["2016",2]]}}}],"schema":"https://github.com/citation-style-language/schema/raw/master/csl-citation.json"} </w:instrText>
      </w:r>
      <w:r w:rsidR="009D624B" w:rsidRPr="00075D4F">
        <w:rPr>
          <w:rFonts w:ascii="Times New Roman" w:hAnsi="Times New Roman" w:cs="Times New Roman"/>
          <w:sz w:val="24"/>
          <w:szCs w:val="24"/>
          <w:lang w:val="en-US"/>
        </w:rPr>
        <w:fldChar w:fldCharType="separate"/>
      </w:r>
      <w:r w:rsidR="009D624B" w:rsidRPr="00075D4F">
        <w:rPr>
          <w:rFonts w:ascii="Times New Roman" w:hAnsi="Times New Roman" w:cs="Times New Roman"/>
          <w:sz w:val="24"/>
          <w:lang w:val="en-US"/>
        </w:rPr>
        <w:t>(Cole &amp; Berntsen, 2016)</w:t>
      </w:r>
      <w:r w:rsidR="009D624B" w:rsidRPr="00075D4F">
        <w:rPr>
          <w:rFonts w:ascii="Times New Roman" w:hAnsi="Times New Roman" w:cs="Times New Roman"/>
          <w:sz w:val="24"/>
          <w:szCs w:val="24"/>
          <w:lang w:val="en-US"/>
        </w:rPr>
        <w:fldChar w:fldCharType="end"/>
      </w:r>
      <w:r w:rsidR="006D3FFF" w:rsidRPr="00075D4F">
        <w:rPr>
          <w:rFonts w:ascii="Times New Roman" w:hAnsi="Times New Roman" w:cs="Times New Roman"/>
          <w:sz w:val="24"/>
          <w:szCs w:val="24"/>
          <w:lang w:val="en-US"/>
        </w:rPr>
        <w:t>.</w:t>
      </w:r>
      <w:r w:rsidR="008F3BF6" w:rsidRPr="00075D4F">
        <w:rPr>
          <w:rFonts w:ascii="Times New Roman" w:hAnsi="Times New Roman" w:cs="Times New Roman"/>
          <w:sz w:val="24"/>
          <w:szCs w:val="24"/>
          <w:lang w:val="en-US"/>
        </w:rPr>
        <w:t xml:space="preserve"> </w:t>
      </w:r>
      <w:r w:rsidR="000E0983" w:rsidRPr="00075D4F">
        <w:rPr>
          <w:rFonts w:ascii="Times New Roman" w:hAnsi="Times New Roman" w:cs="Times New Roman"/>
          <w:sz w:val="24"/>
          <w:szCs w:val="24"/>
          <w:lang w:val="en-US"/>
        </w:rPr>
        <w:t>Th</w:t>
      </w:r>
      <w:r w:rsidR="00007BAB" w:rsidRPr="00075D4F">
        <w:rPr>
          <w:rFonts w:ascii="Times New Roman" w:hAnsi="Times New Roman" w:cs="Times New Roman"/>
          <w:sz w:val="24"/>
          <w:szCs w:val="24"/>
          <w:lang w:val="en-US"/>
        </w:rPr>
        <w:t xml:space="preserve">ese findings show that </w:t>
      </w:r>
      <w:r w:rsidR="000E0983" w:rsidRPr="00075D4F">
        <w:rPr>
          <w:rFonts w:ascii="Times New Roman" w:hAnsi="Times New Roman" w:cs="Times New Roman"/>
          <w:sz w:val="24"/>
          <w:szCs w:val="24"/>
          <w:lang w:val="en-US"/>
        </w:rPr>
        <w:t xml:space="preserve">personal goals </w:t>
      </w:r>
      <w:r w:rsidR="008F3BF6" w:rsidRPr="00075D4F">
        <w:rPr>
          <w:rFonts w:ascii="Times New Roman" w:hAnsi="Times New Roman" w:cs="Times New Roman"/>
          <w:sz w:val="24"/>
          <w:szCs w:val="24"/>
          <w:lang w:val="en-US"/>
        </w:rPr>
        <w:t xml:space="preserve">drive and constrain episodic future thoughts, which in turn may promote goal attainment by increasing motivation and enabling one to plan and prepare for action </w:t>
      </w:r>
      <w:r w:rsidR="008F3BF6" w:rsidRPr="00075D4F">
        <w:rPr>
          <w:rFonts w:ascii="Times New Roman" w:hAnsi="Times New Roman" w:cs="Times New Roman"/>
          <w:sz w:val="24"/>
          <w:szCs w:val="24"/>
          <w:lang w:val="en-US"/>
        </w:rPr>
        <w:fldChar w:fldCharType="begin"/>
      </w:r>
      <w:r w:rsidR="008F3BF6" w:rsidRPr="00075D4F">
        <w:rPr>
          <w:rFonts w:ascii="Times New Roman" w:hAnsi="Times New Roman" w:cs="Times New Roman"/>
          <w:sz w:val="24"/>
          <w:szCs w:val="24"/>
          <w:lang w:val="en-US"/>
        </w:rPr>
        <w:instrText xml:space="preserve"> ADDIN ZOTERO_ITEM CSL_CITATION {"citationID":"ZpFr2bQi","properties":{"formattedCitation":"(Conway et al., 2019)","plainCitation":"(Conway et al., 2019)","noteIndex":0},"citationItems":[{"id":2077,"uris":["http://zotero.org/users/11364450/items/VXJFKSWG"],"itemData":{"id":2077,"type":"chapter","abstract":"One of the central features of the self-memory system (SMS) model of autobiographical memory is that memory and goals are intricately and reciprocally linked. This chapter outlines the SMS. There are three key processes central to the SMS. The first is that memories are mental representations that are constructed out of autobiographical knowledge and episodic memories. The second key process is that all patterns of activation in autobiographical memory knowledge structures are caused by cues. Third, central control processes (it is at this stage that goals enter into the memory construction process) can access the activation caused by cues, evaluate the activated knowledge, elaborate it and then use the elaborated cue to cause further activation in an iterative cycle of knowledge access, cue elaboration, and further knowledge activation as sought- for knowledge is eventually activated. The chapter explores the brain basis of these processes and their broad architecture. There have been several reviews of the many neuroimaging studies of autobiographical memories. The chapter discusses that brain injuries can impair this major, core, and network. It concludes by raising some fundamental questions about the nature of autobiographical memory. (PsycInfo Database Record (c) 2021 APA, all rights reserved)","container-title":"The organization and structure of autobiographical memory.","event-place":"New York,  NY,  US","ISBN":"9780198784845","note":"DOI: 10.1093/oso/9780198784845.003.0003","page":"28-51","publisher":"Oxford University Press","publisher-place":"New York,  NY,  US","title":"The self-memory system revisited: Past, present, and future.","author":[{"family":"Conway","given":"Martin A."},{"family":"Justice","given":"Lucy V."},{"family":"D'Argembeau","given":"Arnaud"}],"issued":{"date-parts":[["2019"]]}}}],"schema":"https://github.com/citation-style-language/schema/raw/master/csl-citation.json"} </w:instrText>
      </w:r>
      <w:r w:rsidR="008F3BF6" w:rsidRPr="00075D4F">
        <w:rPr>
          <w:rFonts w:ascii="Times New Roman" w:hAnsi="Times New Roman" w:cs="Times New Roman"/>
          <w:sz w:val="24"/>
          <w:szCs w:val="24"/>
          <w:lang w:val="en-US"/>
        </w:rPr>
        <w:fldChar w:fldCharType="separate"/>
      </w:r>
      <w:r w:rsidR="008F3BF6" w:rsidRPr="00075D4F">
        <w:rPr>
          <w:rFonts w:ascii="Times New Roman" w:hAnsi="Times New Roman" w:cs="Times New Roman"/>
          <w:sz w:val="24"/>
          <w:lang w:val="en-US"/>
        </w:rPr>
        <w:t>(Conway et al., 2019)</w:t>
      </w:r>
      <w:r w:rsidR="008F3BF6" w:rsidRPr="00075D4F">
        <w:rPr>
          <w:rFonts w:ascii="Times New Roman" w:hAnsi="Times New Roman" w:cs="Times New Roman"/>
          <w:sz w:val="24"/>
          <w:szCs w:val="24"/>
          <w:lang w:val="en-US"/>
        </w:rPr>
        <w:fldChar w:fldCharType="end"/>
      </w:r>
      <w:r w:rsidR="00007BAB" w:rsidRPr="00075D4F">
        <w:rPr>
          <w:rFonts w:ascii="Times New Roman" w:hAnsi="Times New Roman" w:cs="Times New Roman"/>
          <w:sz w:val="24"/>
          <w:szCs w:val="24"/>
          <w:lang w:val="en-US"/>
        </w:rPr>
        <w:t xml:space="preserve">. </w:t>
      </w:r>
    </w:p>
    <w:p w14:paraId="52C2089D" w14:textId="0D32FFCA" w:rsidR="00572A98" w:rsidRPr="00075D4F" w:rsidRDefault="00540501" w:rsidP="00FE546B">
      <w:pPr>
        <w:spacing w:line="240" w:lineRule="auto"/>
        <w:rPr>
          <w:rFonts w:ascii="Times New Roman" w:hAnsi="Times New Roman" w:cs="Times New Roman"/>
          <w:sz w:val="24"/>
          <w:szCs w:val="24"/>
          <w:lang w:val="en-US"/>
        </w:rPr>
      </w:pPr>
      <w:r w:rsidRPr="00075D4F">
        <w:rPr>
          <w:rFonts w:ascii="Times New Roman" w:hAnsi="Times New Roman" w:cs="Times New Roman"/>
          <w:b/>
          <w:sz w:val="24"/>
          <w:szCs w:val="24"/>
          <w:lang w:val="en-US"/>
        </w:rPr>
        <w:tab/>
      </w:r>
      <w:r w:rsidR="00460EC0" w:rsidRPr="00075D4F">
        <w:rPr>
          <w:rFonts w:ascii="Times New Roman" w:hAnsi="Times New Roman" w:cs="Times New Roman"/>
          <w:sz w:val="24"/>
          <w:szCs w:val="24"/>
          <w:lang w:val="en-US"/>
        </w:rPr>
        <w:t xml:space="preserve">To date, most studies have examined the influence of personal goals on episodic future thinking by comparing mental representations of goal-related and goal-unrelated future events </w:t>
      </w:r>
      <w:r w:rsidR="00460EC0" w:rsidRPr="00075D4F">
        <w:rPr>
          <w:rFonts w:ascii="Times New Roman" w:hAnsi="Times New Roman" w:cs="Times New Roman"/>
          <w:sz w:val="24"/>
          <w:szCs w:val="24"/>
          <w:lang w:val="en-US"/>
        </w:rPr>
        <w:fldChar w:fldCharType="begin"/>
      </w:r>
      <w:r w:rsidR="00460EC0" w:rsidRPr="00075D4F">
        <w:rPr>
          <w:rFonts w:ascii="Times New Roman" w:hAnsi="Times New Roman" w:cs="Times New Roman"/>
          <w:sz w:val="24"/>
          <w:szCs w:val="24"/>
          <w:lang w:val="en-US"/>
        </w:rPr>
        <w:instrText xml:space="preserve"> ADDIN ZOTERO_ITEM CSL_CITATION {"citationID":"9f8HKodw","properties":{"formattedCitation":"(Cole &amp; Berntsen, 2016; D\\uc0\\u8217{}Argembeau &amp; Mathy, 2011; Lehner &amp; D\\uc0\\u8217{}Argembeau, 2016)","plainCitation":"(Cole &amp; Berntsen, 2016; D’Argembeau &amp; Mathy, 2011; Lehner &amp; D’Argembeau, 2016)","dontUpdate":true,"noteIndex":0},"citationItems":[{"id":1581,"uris":["http://zotero.org/users/11364450/items/6JEPMF6K"],"itemData":{"id":1581,"type":"article-journal","abstract":"Our overriding hypothesis was that future thinking would be linked with goals to a greater extent than memories; conceptualizing goals as current concerns (i.e., uncompleted personal goals). We also hypothesized that current-concern-related events would differ from non-current-concern-related events on a set of phenomenological characteristics. We report novel data from a study examining involuntary and voluntary mental time travel using an adapted laboratory paradigm. Specifically, after autobiographical memories or future thoughts were elicited (between participants) in an involuntary and voluntary retrieval mode (within participants), participants self-generated five current concerns and decided whether each event was relevant or not to their current concerns. Consistent with our hypothesis, compared with memories, a larger percentage of involuntary and voluntary future thoughts reflected current concerns. Furthermore, events related to current concerns differed from non-concern-related events on a range of cognitive, representational, and affective phenomenological measures. These effects were consistent across temporal direction. In general, our results agree with the proposition that involuntary and voluntary future thinking is important for goal-directed cognition and behaviour.","container-title":"Quarterly Journal of Experimental Psychology","DOI":"10.1080/17470218.2015.1044542","ISSN":"1747-0218, 1747-0226","issue":"2","journalAbbreviation":"Quarterly Journal of Experimental Psychology","language":"en","page":"273-284","source":"DOI.org (Crossref)","title":"Do future thoughts reflect personal goals? Current concerns and mental time travel into the past and future","title-short":"Do future thoughts reflect personal goals?","volume":"69","author":[{"family":"Cole","given":"Scott N."},{"family":"Berntsen","given":"Dorthe"}],"issued":{"date-parts":[["2016",2]]}}},{"id":1574,"uris":["http://zotero.org/users/11364450/items/E5RE6934"],"itemData":{"id":1574,"type":"article-journal","abstract":"The ability to mentally simulate possible futures (episodic future thinking) is of fundamental importance for various aspects of human cognition and behavior, but precisely how humans construct mental representations of future events is still essentially unknown. We suggest that episodic future thoughts consist of transitory patterns of activation over knowledge structures at different levels of specificity, with general knowledge about the personal future (i.e., personal semantic information and anticipated general events) providing a context or frame for retrieving, integrating, and interpreting episodic details. In line with this hypothesis, Study 1 showed that the construction of episodic future thoughts is frequently a protracted generative process in which general personal knowledge is accessed before episodic details. We then explored in more detail the nature of this general personal knowledge and tested the hypothesis that it is mainly organized in terms of personal goals. Study 2 showed that cuing participants with knowledge about personal goals increased the ease of future event production during a fluency task. Study 3 further demonstrated that cuing participants with their personal goals facilitated access to episodic details during the imagination of future events. Taken together, these findings indicate that general personal knowledge and, in particular, knowledge about personal goals plays an important role in the construction of episodic future thoughts.","container-title":"Journal of Experimental Psychology: General","DOI":"10.1037/a0022581","ISSN":"1939-2222, 0096-3445","issue":"2","journalAbbreviation":"Journal of Experimental Psychology: General","language":"en","page":"258-271","source":"DOI.org (Crossref)","title":"Tracking the construction of episodic future thoughts.","volume":"140","author":[{"family":"D'Argembeau","given":"Arnaud"},{"family":"Mathy","given":"Arnaud"}],"issued":{"date-parts":[["2011"]]}}},{"id":1705,"uris":["http://zotero.org/users/local/DtRc3Dyt/items/4XHXR5HP","http://zotero.org/users/11364450/items/4XHXR5HP"],"itemData":{"id":1705,"type":"article-journal","abstract":"Although autonoetic experience—a sense of mental time travel—has been considered as the hallmark of episodic future thinking, what determines this subjective feeling is not yet fully understood. Here, we investigated the role of autobiographical knowledge by manipulating the relevance of imagined events for personal goals. Participants were asked to imagine three types of events (goal-related future events, experimenter-provided future events, and atemporal events) and to assess various characteristics of their mental representations. The results showed that the three types of events were represented with similar levels of detail and vividness. Importantly, however, goal-related future events were associated with a stronger autonoetic experience. Furthermore, autonoetic experience was signiﬁcantly predicted by the importance of imagined events for personal goals. These ﬁndings suggest that the subjective feeling of pre-experiencing one’s personal future in part depends on the extent to which imagined events can be placed in an autobiographical context.","container-title":"Consciousness and Cognition","DOI":"10.1016/j.concog.2016.04.002","ISSN":"10538100","journalAbbreviation":"Consciousness and Cognition","language":"en","page":"267-276","source":"DOI.org (Crossref)","title":"The role of personal goals in autonoetic experience when imagining future events","volume":"42","author":[{"family":"Lehner","given":"Edith"},{"family":"D’Argembeau","given":"Arnaud"}],"issued":{"date-parts":[["2016",5]]}}}],"schema":"https://github.com/citation-style-language/schema/raw/master/csl-citation.json"} </w:instrText>
      </w:r>
      <w:r w:rsidR="00460EC0" w:rsidRPr="00075D4F">
        <w:rPr>
          <w:rFonts w:ascii="Times New Roman" w:hAnsi="Times New Roman" w:cs="Times New Roman"/>
          <w:sz w:val="24"/>
          <w:szCs w:val="24"/>
          <w:lang w:val="en-US"/>
        </w:rPr>
        <w:fldChar w:fldCharType="separate"/>
      </w:r>
      <w:r w:rsidR="00460EC0" w:rsidRPr="00075D4F">
        <w:rPr>
          <w:rFonts w:ascii="Times New Roman" w:hAnsi="Times New Roman" w:cs="Times New Roman"/>
          <w:sz w:val="24"/>
          <w:szCs w:val="24"/>
          <w:lang w:val="en-US"/>
        </w:rPr>
        <w:t>(e.g., Cole &amp; Berntsen, 2016; D’Argembeau &amp; Mathy, 2011; Lehner &amp; D’Argembeau, 2016)</w:t>
      </w:r>
      <w:r w:rsidR="00460EC0" w:rsidRPr="00075D4F">
        <w:rPr>
          <w:rFonts w:ascii="Times New Roman" w:hAnsi="Times New Roman" w:cs="Times New Roman"/>
          <w:sz w:val="24"/>
          <w:szCs w:val="24"/>
          <w:lang w:val="en-US"/>
        </w:rPr>
        <w:fldChar w:fldCharType="end"/>
      </w:r>
      <w:r w:rsidR="00460EC0" w:rsidRPr="00075D4F">
        <w:rPr>
          <w:rFonts w:ascii="Times New Roman" w:hAnsi="Times New Roman" w:cs="Times New Roman"/>
          <w:sz w:val="24"/>
          <w:szCs w:val="24"/>
          <w:lang w:val="en-US"/>
        </w:rPr>
        <w:t xml:space="preserve">. </w:t>
      </w:r>
      <w:r w:rsidR="008A113E" w:rsidRPr="00075D4F">
        <w:rPr>
          <w:rFonts w:ascii="Times New Roman" w:hAnsi="Times New Roman" w:cs="Times New Roman"/>
          <w:sz w:val="24"/>
          <w:szCs w:val="24"/>
          <w:lang w:val="en-US"/>
        </w:rPr>
        <w:t xml:space="preserve">However, not </w:t>
      </w:r>
      <w:r w:rsidR="00D36550" w:rsidRPr="00075D4F">
        <w:rPr>
          <w:rFonts w:ascii="Times New Roman" w:hAnsi="Times New Roman" w:cs="Times New Roman"/>
          <w:sz w:val="24"/>
          <w:szCs w:val="24"/>
          <w:lang w:val="en-US"/>
        </w:rPr>
        <w:t xml:space="preserve">all goals are </w:t>
      </w:r>
      <w:r w:rsidR="008A113E" w:rsidRPr="00075D4F">
        <w:rPr>
          <w:rFonts w:ascii="Times New Roman" w:hAnsi="Times New Roman" w:cs="Times New Roman"/>
          <w:sz w:val="24"/>
          <w:szCs w:val="24"/>
          <w:lang w:val="en-US"/>
        </w:rPr>
        <w:t xml:space="preserve">created equal </w:t>
      </w:r>
      <w:r w:rsidR="00AE6A23" w:rsidRPr="00075D4F">
        <w:rPr>
          <w:rFonts w:ascii="Times New Roman" w:hAnsi="Times New Roman" w:cs="Times New Roman"/>
          <w:sz w:val="24"/>
          <w:szCs w:val="24"/>
          <w:lang w:val="en-US"/>
        </w:rPr>
        <w:fldChar w:fldCharType="begin"/>
      </w:r>
      <w:r w:rsidR="00AE6A23" w:rsidRPr="00075D4F">
        <w:rPr>
          <w:rFonts w:ascii="Times New Roman" w:hAnsi="Times New Roman" w:cs="Times New Roman"/>
          <w:sz w:val="24"/>
          <w:szCs w:val="24"/>
          <w:lang w:val="en-US"/>
        </w:rPr>
        <w:instrText xml:space="preserve"> ADDIN ZOTERO_ITEM CSL_CITATION {"citationID":"EQAzSj8x","properties":{"formattedCitation":"(Ryan et al., 1996)","plainCitation":"(Ryan et al., 1996)","noteIndex":0},"citationItems":[{"id":2153,"uris":["http://zotero.org/users/11364450/items/ZVHUIQ7T"],"itemData":{"id":2153,"type":"article-journal","abstract":"distinguishing among intentional acts: the \"why\" of behavior [intrinsic and extrinsic motivation, internalization and integration, the consequences of different regulatory styles, the social context and motivational orientations] / the \"what\" of goals: considering content [goal content and mental health, why do some people focus on extrinsic goals, goals and needs: are some goals better than others] (PsycInfo Database Record (c) 2020 APA, all rights reserved)","container-title":"The psychology of action:  Linking cognition and motivation to behavior.","ISSN":"1-57230-032-9 (Hardcover)","note":"publisher-place: New York,  NY,  US\npublisher: The Guilford Press","page":"7-26","title":"All goals are not created equal: An organismic perspective on the nature of goals and their regulation.","author":[{"family":"Ryan","given":"Richard M."},{"family":"Sheldon","given":"Kennon M."},{"family":"Kasser","given":"Tim"},{"family":"Deci","given":"Edward L."}],"issued":{"date-parts":[["1996"]]}}}],"schema":"https://github.com/citation-style-language/schema/raw/master/csl-citation.json"} </w:instrText>
      </w:r>
      <w:r w:rsidR="00AE6A23" w:rsidRPr="00075D4F">
        <w:rPr>
          <w:rFonts w:ascii="Times New Roman" w:hAnsi="Times New Roman" w:cs="Times New Roman"/>
          <w:sz w:val="24"/>
          <w:szCs w:val="24"/>
          <w:lang w:val="en-US"/>
        </w:rPr>
        <w:fldChar w:fldCharType="separate"/>
      </w:r>
      <w:r w:rsidR="00AE6A23" w:rsidRPr="00075D4F">
        <w:rPr>
          <w:rFonts w:ascii="Times New Roman" w:hAnsi="Times New Roman" w:cs="Times New Roman"/>
          <w:sz w:val="24"/>
          <w:lang w:val="en-US"/>
        </w:rPr>
        <w:t>(Ryan et al., 1996)</w:t>
      </w:r>
      <w:r w:rsidR="00AE6A23" w:rsidRPr="00075D4F">
        <w:rPr>
          <w:rFonts w:ascii="Times New Roman" w:hAnsi="Times New Roman" w:cs="Times New Roman"/>
          <w:sz w:val="24"/>
          <w:szCs w:val="24"/>
          <w:lang w:val="en-US"/>
        </w:rPr>
        <w:fldChar w:fldCharType="end"/>
      </w:r>
      <w:r w:rsidR="00014494" w:rsidRPr="00075D4F">
        <w:rPr>
          <w:rFonts w:ascii="Times New Roman" w:hAnsi="Times New Roman" w:cs="Times New Roman"/>
          <w:sz w:val="24"/>
          <w:szCs w:val="24"/>
          <w:lang w:val="en-US"/>
        </w:rPr>
        <w:t>. The various goals that people pursue in their daily life are characterized by</w:t>
      </w:r>
      <w:r w:rsidR="008A27ED" w:rsidRPr="00075D4F">
        <w:rPr>
          <w:rFonts w:ascii="Times New Roman" w:hAnsi="Times New Roman" w:cs="Times New Roman"/>
          <w:sz w:val="24"/>
          <w:szCs w:val="24"/>
          <w:lang w:val="en-US"/>
        </w:rPr>
        <w:t xml:space="preserve"> </w:t>
      </w:r>
      <w:r w:rsidR="00054C14" w:rsidRPr="00075D4F">
        <w:rPr>
          <w:rFonts w:ascii="Times New Roman" w:hAnsi="Times New Roman" w:cs="Times New Roman"/>
          <w:sz w:val="24"/>
          <w:szCs w:val="24"/>
          <w:lang w:val="en-US"/>
        </w:rPr>
        <w:t>multiple</w:t>
      </w:r>
      <w:r w:rsidR="00D36550" w:rsidRPr="00075D4F">
        <w:rPr>
          <w:rFonts w:ascii="Times New Roman" w:hAnsi="Times New Roman" w:cs="Times New Roman"/>
          <w:sz w:val="24"/>
          <w:szCs w:val="24"/>
          <w:lang w:val="en-US"/>
        </w:rPr>
        <w:t xml:space="preserve"> feature</w:t>
      </w:r>
      <w:r w:rsidR="008A27ED" w:rsidRPr="00075D4F">
        <w:rPr>
          <w:rFonts w:ascii="Times New Roman" w:hAnsi="Times New Roman" w:cs="Times New Roman"/>
          <w:sz w:val="24"/>
          <w:szCs w:val="24"/>
          <w:lang w:val="en-US"/>
        </w:rPr>
        <w:t>s</w:t>
      </w:r>
      <w:r w:rsidR="00014494" w:rsidRPr="00075D4F">
        <w:rPr>
          <w:rFonts w:ascii="Times New Roman" w:hAnsi="Times New Roman" w:cs="Times New Roman"/>
          <w:sz w:val="24"/>
          <w:szCs w:val="24"/>
          <w:lang w:val="en-US"/>
        </w:rPr>
        <w:t xml:space="preserve"> that</w:t>
      </w:r>
      <w:r w:rsidR="008A27ED" w:rsidRPr="00075D4F">
        <w:rPr>
          <w:rFonts w:ascii="Times New Roman" w:hAnsi="Times New Roman" w:cs="Times New Roman"/>
          <w:sz w:val="24"/>
          <w:szCs w:val="24"/>
          <w:lang w:val="en-US"/>
        </w:rPr>
        <w:t xml:space="preserve"> influence goal </w:t>
      </w:r>
      <w:r w:rsidR="00054C14" w:rsidRPr="00075D4F">
        <w:rPr>
          <w:rFonts w:ascii="Times New Roman" w:hAnsi="Times New Roman" w:cs="Times New Roman"/>
          <w:sz w:val="24"/>
          <w:szCs w:val="24"/>
          <w:lang w:val="en-US"/>
        </w:rPr>
        <w:t>attainment</w:t>
      </w:r>
      <w:r w:rsidR="008A27ED" w:rsidRPr="00075D4F">
        <w:rPr>
          <w:rFonts w:ascii="Times New Roman" w:hAnsi="Times New Roman" w:cs="Times New Roman"/>
          <w:sz w:val="24"/>
          <w:szCs w:val="24"/>
          <w:lang w:val="en-US"/>
        </w:rPr>
        <w:t xml:space="preserve"> </w:t>
      </w:r>
      <w:r w:rsidR="00AE6A23" w:rsidRPr="00075D4F">
        <w:rPr>
          <w:rFonts w:ascii="Times New Roman" w:hAnsi="Times New Roman" w:cs="Times New Roman"/>
          <w:sz w:val="24"/>
          <w:szCs w:val="24"/>
          <w:lang w:val="en-US"/>
        </w:rPr>
        <w:lastRenderedPageBreak/>
        <w:fldChar w:fldCharType="begin"/>
      </w:r>
      <w:r w:rsidR="00466738" w:rsidRPr="00075D4F">
        <w:rPr>
          <w:rFonts w:ascii="Times New Roman" w:hAnsi="Times New Roman" w:cs="Times New Roman"/>
          <w:sz w:val="24"/>
          <w:szCs w:val="24"/>
          <w:lang w:val="en-US"/>
        </w:rPr>
        <w:instrText xml:space="preserve"> ADDIN ZOTERO_ITEM CSL_CITATION {"citationID":"0s0C2R1z","properties":{"formattedCitation":"(Emmons, 1986; Little, 1983)","plainCitation":"(Emmons, 1986; Little, 1983)","dontUpdate":true,"noteIndex":0},"citationItems":[{"id":1520,"uris":["http://zotero.org/users/local/DtRc3Dyt/items/LSQFYL6H","http://zotero.org/users/11364450/items/LSQFYL6H"],"itemData":{"id":1520,"type":"article-journal","container-title":"Journal of Personality and Social Psychology","issue":"5","language":"en","page":"1058-1068","source":"Zotero","title":"Personal Strivings: An Approach to Personality and Subjective Weil-Being","volume":"51","author":[{"family":"Emmons","given":"Robert A"}],"issued":{"date-parts":[["1986"]]}}},{"id":1521,"uris":["http://zotero.org/users/local/DtRc3Dyt/items/LVU5SCWF","http://zotero.org/users/11364450/items/LVU5SCWF"],"itemData":{"id":1521,"type":"article-journal","abstract":"The personal project is proposed as a new unit of analysis for the study of personality in its social, physical and temporal context. A sequential model of personal projects is proposed in which the major stages of project inception, planning, action, and termination are described in detail and related to dimensions of individual differences. A new methodology for assessing personal project content and structure is introduced, including techniques for assessing interproject impact and linkages with values and actions. The relevance of a projectanalytic approach to recent issues in environmental psychology is discussed. It is proposed that personal projects methodology might serve as a coupling device between the fields of personality and environmental psychology.","container-title":"Environment and Behavior","DOI":"10.1177/0013916583153002","ISSN":"0013-9165, 1552-390X","issue":"3","journalAbbreviation":"Environment and Behavior","language":"en","page":"273-309","source":"DOI.org (Crossref)","title":"Personal Projects: A Rationale and Method for Investigation","title-short":"Personal Projects","volume":"15","author":[{"family":"Little","given":"Brian R."}],"issued":{"date-parts":[["1983",5]]}}}],"schema":"https://github.com/citation-style-language/schema/raw/master/csl-citation.json"} </w:instrText>
      </w:r>
      <w:r w:rsidR="00AE6A23" w:rsidRPr="00075D4F">
        <w:rPr>
          <w:rFonts w:ascii="Times New Roman" w:hAnsi="Times New Roman" w:cs="Times New Roman"/>
          <w:sz w:val="24"/>
          <w:szCs w:val="24"/>
          <w:lang w:val="en-US"/>
        </w:rPr>
        <w:fldChar w:fldCharType="separate"/>
      </w:r>
      <w:r w:rsidR="00AE6A23" w:rsidRPr="00075D4F">
        <w:rPr>
          <w:rFonts w:ascii="Times New Roman" w:hAnsi="Times New Roman" w:cs="Times New Roman"/>
          <w:sz w:val="24"/>
          <w:lang w:val="en-US"/>
        </w:rPr>
        <w:t>(e.g., Emmons, 1986; Little, 1983)</w:t>
      </w:r>
      <w:r w:rsidR="00AE6A23" w:rsidRPr="00075D4F">
        <w:rPr>
          <w:rFonts w:ascii="Times New Roman" w:hAnsi="Times New Roman" w:cs="Times New Roman"/>
          <w:sz w:val="24"/>
          <w:szCs w:val="24"/>
          <w:lang w:val="en-US"/>
        </w:rPr>
        <w:fldChar w:fldCharType="end"/>
      </w:r>
      <w:r w:rsidR="00014494" w:rsidRPr="00075D4F">
        <w:rPr>
          <w:rFonts w:ascii="Times New Roman" w:hAnsi="Times New Roman" w:cs="Times New Roman"/>
          <w:sz w:val="24"/>
          <w:szCs w:val="24"/>
          <w:lang w:val="en-US"/>
        </w:rPr>
        <w:t xml:space="preserve">. </w:t>
      </w:r>
      <w:r w:rsidR="00447F94" w:rsidRPr="00075D4F">
        <w:rPr>
          <w:rFonts w:ascii="Times New Roman" w:hAnsi="Times New Roman" w:cs="Times New Roman"/>
          <w:sz w:val="24"/>
          <w:szCs w:val="24"/>
          <w:lang w:val="en-US"/>
        </w:rPr>
        <w:t>Using an individual differences approach</w:t>
      </w:r>
      <w:r w:rsidR="00FC79BE" w:rsidRPr="00075D4F">
        <w:rPr>
          <w:rFonts w:ascii="Times New Roman" w:hAnsi="Times New Roman" w:cs="Times New Roman"/>
          <w:sz w:val="24"/>
          <w:szCs w:val="24"/>
          <w:lang w:val="en-US"/>
        </w:rPr>
        <w:t xml:space="preserve">, </w:t>
      </w:r>
      <w:r w:rsidR="00AE6A23"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{"citationID":"d6agQb5r","properties":{"formattedCitation":"(Gamble et al., 2021)","plainCitation":"(Gamble et al., 2021)","dontUpdate":true,"noteIndex":0},"citationItems":[{"id":1167,"uris":["http://zotero.org/users/11364450/items/4K6QZUQ5","http://zotero.org/users/11364450/items/3RV4SPDU"],"itemData":{"id":1167,"type":"article-journal","abstract":"Imagination is an adaptive ability that can be directed toward the pursuit of personal goals. Although there is a wealth of research on goals and on imagination, few studies lie at the intersection—little is known about individual differences in goal-directed imagination. In 153 adults, we examined how 28 aspects of goal setting, pursuit, and goaldirected imagination relate to mental health. Higher well-being and lower depressive symptoms were strongly linked (a) to having goals that were more attainable, under control, and expected to bring more joy and (b) to goal-directed imagination that was clearer, more detailed, more positive, and less negative. Importantly, the emotional valence of goal-directed imagination strongly predicted well-being at a 2-month follow-up even after controlling for mental health at baseline. These findings underscore the relevance of goal-directed imagination to well-being and depressive symptoms and highlight potential targets for goal- and imagery-based interventions to improve mental health.","container-title":"Clinical Psychological Science","DOI":"10.1177/2167702620986096","ISSN":"2167-7026, 2167-7034","issue":"4","journalAbbreviation":"Clinical Psychological Science","language":"en","page":"732-751","source":"DOI.org (Crossref)","title":"The Futures We Want: How Goal-Directed Imagination Relates to Mental Health","title-short":"The Futures We Want","volume":"9","author":[{"family":"Gamble","given":"Beau"},{"family":"Tippett","given":"Lynette J."},{"family":"Moreau","given":"David"},{"family":"Addis","given":"Donna Rose"}],"issued":{"date-parts":[["2021",7]]}}}],"schema":"https://github.com/citation-style-language/schema/raw/master/csl-citation.json"} </w:instrText>
      </w:r>
      <w:r w:rsidR="00AE6A23" w:rsidRPr="00075D4F">
        <w:rPr>
          <w:rFonts w:ascii="Times New Roman" w:hAnsi="Times New Roman" w:cs="Times New Roman"/>
          <w:sz w:val="24"/>
          <w:szCs w:val="24"/>
          <w:lang w:val="en-US"/>
        </w:rPr>
        <w:fldChar w:fldCharType="separate"/>
      </w:r>
      <w:r w:rsidR="00AE6A23" w:rsidRPr="00075D4F">
        <w:rPr>
          <w:rFonts w:ascii="Times New Roman" w:hAnsi="Times New Roman" w:cs="Times New Roman"/>
          <w:sz w:val="24"/>
          <w:lang w:val="en-US"/>
        </w:rPr>
        <w:t>Gamble et al. (2021)</w:t>
      </w:r>
      <w:r w:rsidR="00AE6A23" w:rsidRPr="00075D4F">
        <w:rPr>
          <w:rFonts w:ascii="Times New Roman" w:hAnsi="Times New Roman" w:cs="Times New Roman"/>
          <w:sz w:val="24"/>
          <w:szCs w:val="24"/>
          <w:lang w:val="en-US"/>
        </w:rPr>
        <w:fldChar w:fldCharType="end"/>
      </w:r>
      <w:r w:rsidR="00FC79BE" w:rsidRPr="00075D4F">
        <w:rPr>
          <w:rFonts w:ascii="Times New Roman" w:hAnsi="Times New Roman" w:cs="Times New Roman"/>
          <w:sz w:val="24"/>
          <w:szCs w:val="24"/>
          <w:lang w:val="en-US"/>
        </w:rPr>
        <w:t xml:space="preserve"> recently found that</w:t>
      </w:r>
      <w:r w:rsidR="000A7AB1" w:rsidRPr="00075D4F">
        <w:rPr>
          <w:rFonts w:ascii="Times New Roman" w:hAnsi="Times New Roman" w:cs="Times New Roman"/>
          <w:sz w:val="24"/>
          <w:szCs w:val="24"/>
          <w:lang w:val="en-US"/>
        </w:rPr>
        <w:t xml:space="preserve"> participants </w:t>
      </w:r>
      <w:r w:rsidR="000A003D" w:rsidRPr="00075D4F">
        <w:rPr>
          <w:rFonts w:ascii="Times New Roman" w:hAnsi="Times New Roman" w:cs="Times New Roman"/>
          <w:sz w:val="24"/>
          <w:szCs w:val="24"/>
          <w:lang w:val="en-US"/>
        </w:rPr>
        <w:t>who pursued</w:t>
      </w:r>
      <w:r w:rsidR="000A7AB1" w:rsidRPr="00075D4F">
        <w:rPr>
          <w:rFonts w:ascii="Times New Roman" w:hAnsi="Times New Roman" w:cs="Times New Roman"/>
          <w:sz w:val="24"/>
          <w:szCs w:val="24"/>
          <w:lang w:val="en-US"/>
        </w:rPr>
        <w:t xml:space="preserve"> goals </w:t>
      </w:r>
      <w:r w:rsidR="00FC79BE" w:rsidRPr="00075D4F">
        <w:rPr>
          <w:rFonts w:ascii="Times New Roman" w:hAnsi="Times New Roman" w:cs="Times New Roman"/>
          <w:sz w:val="24"/>
          <w:szCs w:val="24"/>
          <w:lang w:val="en-US"/>
        </w:rPr>
        <w:t>that were</w:t>
      </w:r>
      <w:r w:rsidR="000A7AB1" w:rsidRPr="00075D4F">
        <w:rPr>
          <w:rFonts w:ascii="Times New Roman" w:hAnsi="Times New Roman" w:cs="Times New Roman"/>
          <w:sz w:val="24"/>
          <w:szCs w:val="24"/>
          <w:lang w:val="en-US"/>
        </w:rPr>
        <w:t xml:space="preserve"> </w:t>
      </w:r>
      <w:r w:rsidR="00D80E73" w:rsidRPr="00075D4F">
        <w:rPr>
          <w:rFonts w:ascii="Times New Roman" w:hAnsi="Times New Roman" w:cs="Times New Roman"/>
          <w:sz w:val="24"/>
          <w:szCs w:val="24"/>
          <w:lang w:val="en-US"/>
        </w:rPr>
        <w:t xml:space="preserve">perceived as more </w:t>
      </w:r>
      <w:r w:rsidR="000A7AB1" w:rsidRPr="00075D4F">
        <w:rPr>
          <w:rFonts w:ascii="Times New Roman" w:hAnsi="Times New Roman" w:cs="Times New Roman"/>
          <w:sz w:val="24"/>
          <w:szCs w:val="24"/>
          <w:lang w:val="en-US"/>
        </w:rPr>
        <w:t>attainable</w:t>
      </w:r>
      <w:r w:rsidR="000120C3" w:rsidRPr="00075D4F">
        <w:rPr>
          <w:rFonts w:ascii="Times New Roman" w:hAnsi="Times New Roman" w:cs="Times New Roman"/>
          <w:sz w:val="24"/>
          <w:szCs w:val="24"/>
          <w:lang w:val="en-US"/>
        </w:rPr>
        <w:t xml:space="preserve"> and important,</w:t>
      </w:r>
      <w:r w:rsidR="000A7AB1" w:rsidRPr="00075D4F">
        <w:rPr>
          <w:rFonts w:ascii="Times New Roman" w:hAnsi="Times New Roman" w:cs="Times New Roman"/>
          <w:sz w:val="24"/>
          <w:szCs w:val="24"/>
          <w:lang w:val="en-US"/>
        </w:rPr>
        <w:t xml:space="preserve"> and</w:t>
      </w:r>
      <w:r w:rsidR="00FC79BE" w:rsidRPr="00075D4F">
        <w:rPr>
          <w:rFonts w:ascii="Times New Roman" w:hAnsi="Times New Roman" w:cs="Times New Roman"/>
          <w:sz w:val="24"/>
          <w:szCs w:val="24"/>
          <w:lang w:val="en-US"/>
        </w:rPr>
        <w:t xml:space="preserve"> who</w:t>
      </w:r>
      <w:r w:rsidR="000A7AB1" w:rsidRPr="00075D4F">
        <w:rPr>
          <w:rFonts w:ascii="Times New Roman" w:hAnsi="Times New Roman" w:cs="Times New Roman"/>
          <w:sz w:val="24"/>
          <w:szCs w:val="24"/>
          <w:lang w:val="en-US"/>
        </w:rPr>
        <w:t xml:space="preserve"> </w:t>
      </w:r>
      <w:r w:rsidR="00054C14" w:rsidRPr="00075D4F">
        <w:rPr>
          <w:rFonts w:ascii="Times New Roman" w:hAnsi="Times New Roman" w:cs="Times New Roman"/>
          <w:sz w:val="24"/>
          <w:szCs w:val="24"/>
          <w:lang w:val="en-US"/>
        </w:rPr>
        <w:t>formed</w:t>
      </w:r>
      <w:r w:rsidR="000A7AB1" w:rsidRPr="00075D4F">
        <w:rPr>
          <w:rFonts w:ascii="Times New Roman" w:hAnsi="Times New Roman" w:cs="Times New Roman"/>
          <w:sz w:val="24"/>
          <w:szCs w:val="24"/>
          <w:lang w:val="en-US"/>
        </w:rPr>
        <w:t xml:space="preserve"> clear</w:t>
      </w:r>
      <w:r w:rsidR="00FC79BE" w:rsidRPr="00075D4F">
        <w:rPr>
          <w:rFonts w:ascii="Times New Roman" w:hAnsi="Times New Roman" w:cs="Times New Roman"/>
          <w:sz w:val="24"/>
          <w:szCs w:val="24"/>
          <w:lang w:val="en-US"/>
        </w:rPr>
        <w:t>er</w:t>
      </w:r>
      <w:r w:rsidR="000A7AB1" w:rsidRPr="00075D4F">
        <w:rPr>
          <w:rFonts w:ascii="Times New Roman" w:hAnsi="Times New Roman" w:cs="Times New Roman"/>
          <w:sz w:val="24"/>
          <w:szCs w:val="24"/>
          <w:lang w:val="en-US"/>
        </w:rPr>
        <w:t xml:space="preserve"> and </w:t>
      </w:r>
      <w:r w:rsidR="00FC79BE" w:rsidRPr="00075D4F">
        <w:rPr>
          <w:rFonts w:ascii="Times New Roman" w:hAnsi="Times New Roman" w:cs="Times New Roman"/>
          <w:sz w:val="24"/>
          <w:szCs w:val="24"/>
          <w:lang w:val="en-US"/>
        </w:rPr>
        <w:t xml:space="preserve">more </w:t>
      </w:r>
      <w:r w:rsidR="000A7AB1" w:rsidRPr="00075D4F">
        <w:rPr>
          <w:rFonts w:ascii="Times New Roman" w:hAnsi="Times New Roman" w:cs="Times New Roman"/>
          <w:sz w:val="24"/>
          <w:szCs w:val="24"/>
          <w:lang w:val="en-US"/>
        </w:rPr>
        <w:t>positive</w:t>
      </w:r>
      <w:r w:rsidR="00054C14" w:rsidRPr="00075D4F">
        <w:rPr>
          <w:rFonts w:ascii="Times New Roman" w:hAnsi="Times New Roman" w:cs="Times New Roman"/>
          <w:sz w:val="24"/>
          <w:szCs w:val="24"/>
          <w:lang w:val="en-US"/>
        </w:rPr>
        <w:t xml:space="preserve"> simulations of</w:t>
      </w:r>
      <w:r w:rsidR="000A7AB1" w:rsidRPr="00075D4F">
        <w:rPr>
          <w:rFonts w:ascii="Times New Roman" w:hAnsi="Times New Roman" w:cs="Times New Roman"/>
          <w:sz w:val="24"/>
          <w:szCs w:val="24"/>
          <w:lang w:val="en-US"/>
        </w:rPr>
        <w:t xml:space="preserve"> goal-related future events</w:t>
      </w:r>
      <w:r w:rsidR="000120C3" w:rsidRPr="00075D4F">
        <w:rPr>
          <w:rFonts w:ascii="Times New Roman" w:hAnsi="Times New Roman" w:cs="Times New Roman"/>
          <w:sz w:val="24"/>
          <w:szCs w:val="24"/>
          <w:lang w:val="en-US"/>
        </w:rPr>
        <w:t>,</w:t>
      </w:r>
      <w:r w:rsidR="000A7AB1" w:rsidRPr="00075D4F">
        <w:rPr>
          <w:rFonts w:ascii="Times New Roman" w:hAnsi="Times New Roman" w:cs="Times New Roman"/>
          <w:sz w:val="24"/>
          <w:szCs w:val="24"/>
          <w:lang w:val="en-US"/>
        </w:rPr>
        <w:t xml:space="preserve"> were more likely to make progress toward</w:t>
      </w:r>
      <w:r w:rsidR="00A24277" w:rsidRPr="00075D4F">
        <w:rPr>
          <w:rFonts w:ascii="Times New Roman" w:hAnsi="Times New Roman" w:cs="Times New Roman"/>
          <w:sz w:val="24"/>
          <w:szCs w:val="24"/>
          <w:lang w:val="en-US"/>
        </w:rPr>
        <w:t>s</w:t>
      </w:r>
      <w:r w:rsidR="000A7AB1" w:rsidRPr="00075D4F">
        <w:rPr>
          <w:rFonts w:ascii="Times New Roman" w:hAnsi="Times New Roman" w:cs="Times New Roman"/>
          <w:sz w:val="24"/>
          <w:szCs w:val="24"/>
          <w:lang w:val="en-US"/>
        </w:rPr>
        <w:t xml:space="preserve"> their goals.</w:t>
      </w:r>
      <w:r w:rsidR="00EC2F47" w:rsidRPr="00075D4F">
        <w:rPr>
          <w:rFonts w:ascii="Times New Roman" w:hAnsi="Times New Roman" w:cs="Times New Roman"/>
          <w:sz w:val="24"/>
          <w:szCs w:val="24"/>
          <w:lang w:val="en-US"/>
        </w:rPr>
        <w:t xml:space="preserve"> </w:t>
      </w:r>
      <w:r w:rsidR="00447F94" w:rsidRPr="00075D4F">
        <w:rPr>
          <w:rFonts w:ascii="Times New Roman" w:hAnsi="Times New Roman" w:cs="Times New Roman"/>
          <w:sz w:val="24"/>
          <w:szCs w:val="24"/>
          <w:lang w:val="en-US"/>
        </w:rPr>
        <w:t xml:space="preserve">Notwithstanding the importance of these individual differences, </w:t>
      </w:r>
      <w:r w:rsidR="00F473AD" w:rsidRPr="00075D4F">
        <w:rPr>
          <w:rFonts w:ascii="Times New Roman" w:hAnsi="Times New Roman" w:cs="Times New Roman"/>
          <w:sz w:val="24"/>
          <w:szCs w:val="24"/>
          <w:lang w:val="en-US"/>
        </w:rPr>
        <w:t>there is evidence</w:t>
      </w:r>
      <w:r w:rsidR="00977697" w:rsidRPr="00075D4F">
        <w:rPr>
          <w:rFonts w:ascii="Times New Roman" w:hAnsi="Times New Roman" w:cs="Times New Roman"/>
          <w:sz w:val="24"/>
          <w:szCs w:val="24"/>
          <w:lang w:val="en-US"/>
        </w:rPr>
        <w:t xml:space="preserve"> that </w:t>
      </w:r>
      <w:r w:rsidR="0009738A" w:rsidRPr="00075D4F">
        <w:rPr>
          <w:rFonts w:ascii="Times New Roman" w:hAnsi="Times New Roman" w:cs="Times New Roman"/>
          <w:sz w:val="24"/>
          <w:szCs w:val="24"/>
          <w:lang w:val="en-US"/>
        </w:rPr>
        <w:t>most</w:t>
      </w:r>
      <w:r w:rsidR="00F43B03" w:rsidRPr="00075D4F">
        <w:rPr>
          <w:rFonts w:ascii="Times New Roman" w:hAnsi="Times New Roman" w:cs="Times New Roman"/>
          <w:sz w:val="24"/>
          <w:szCs w:val="24"/>
          <w:lang w:val="en-US"/>
        </w:rPr>
        <w:t xml:space="preserve"> of the </w:t>
      </w:r>
      <w:r w:rsidR="0009738A" w:rsidRPr="00075D4F">
        <w:rPr>
          <w:rFonts w:ascii="Times New Roman" w:hAnsi="Times New Roman" w:cs="Times New Roman"/>
          <w:sz w:val="24"/>
          <w:szCs w:val="24"/>
          <w:lang w:val="en-US"/>
        </w:rPr>
        <w:t>variance</w:t>
      </w:r>
      <w:r w:rsidR="00F43B03" w:rsidRPr="00075D4F">
        <w:rPr>
          <w:rFonts w:ascii="Times New Roman" w:hAnsi="Times New Roman" w:cs="Times New Roman"/>
          <w:sz w:val="24"/>
          <w:szCs w:val="24"/>
          <w:lang w:val="en-US"/>
        </w:rPr>
        <w:t xml:space="preserve"> in goal </w:t>
      </w:r>
      <w:r w:rsidR="0009738A" w:rsidRPr="00075D4F">
        <w:rPr>
          <w:rFonts w:ascii="Times New Roman" w:hAnsi="Times New Roman" w:cs="Times New Roman"/>
          <w:sz w:val="24"/>
          <w:szCs w:val="24"/>
          <w:lang w:val="en-US"/>
        </w:rPr>
        <w:t>characteristics</w:t>
      </w:r>
      <w:r w:rsidR="00F43B03" w:rsidRPr="00075D4F">
        <w:rPr>
          <w:rFonts w:ascii="Times New Roman" w:hAnsi="Times New Roman" w:cs="Times New Roman"/>
          <w:sz w:val="24"/>
          <w:szCs w:val="24"/>
          <w:lang w:val="en-US"/>
        </w:rPr>
        <w:t xml:space="preserve"> </w:t>
      </w:r>
      <w:r w:rsidR="00F13C73" w:rsidRPr="00075D4F">
        <w:rPr>
          <w:rFonts w:ascii="Times New Roman" w:hAnsi="Times New Roman" w:cs="Times New Roman"/>
          <w:sz w:val="24"/>
          <w:szCs w:val="24"/>
          <w:lang w:val="en-US"/>
        </w:rPr>
        <w:t xml:space="preserve">comes from differences between the </w:t>
      </w:r>
      <w:r w:rsidR="000120C3" w:rsidRPr="00075D4F">
        <w:rPr>
          <w:rFonts w:ascii="Times New Roman" w:hAnsi="Times New Roman" w:cs="Times New Roman"/>
          <w:sz w:val="24"/>
          <w:szCs w:val="24"/>
          <w:lang w:val="en-US"/>
        </w:rPr>
        <w:t>various</w:t>
      </w:r>
      <w:r w:rsidR="00F13C73" w:rsidRPr="00075D4F">
        <w:rPr>
          <w:rFonts w:ascii="Times New Roman" w:hAnsi="Times New Roman" w:cs="Times New Roman"/>
          <w:sz w:val="24"/>
          <w:szCs w:val="24"/>
          <w:lang w:val="en-US"/>
        </w:rPr>
        <w:t xml:space="preserve"> goals of an individual</w:t>
      </w:r>
      <w:r w:rsidR="0009738A" w:rsidRPr="00075D4F">
        <w:rPr>
          <w:rFonts w:ascii="Times New Roman" w:hAnsi="Times New Roman" w:cs="Times New Roman"/>
          <w:sz w:val="24"/>
          <w:szCs w:val="24"/>
          <w:lang w:val="en-US"/>
        </w:rPr>
        <w:t xml:space="preserve"> (i.e., variations at the within-person level)</w:t>
      </w:r>
      <w:r w:rsidR="00F13C73" w:rsidRPr="00075D4F">
        <w:rPr>
          <w:rFonts w:ascii="Times New Roman" w:hAnsi="Times New Roman" w:cs="Times New Roman"/>
          <w:sz w:val="24"/>
          <w:szCs w:val="24"/>
          <w:lang w:val="en-US"/>
        </w:rPr>
        <w:t xml:space="preserve"> rather than between individuals </w:t>
      </w:r>
      <w:r w:rsidR="00F43B03" w:rsidRPr="00075D4F">
        <w:rPr>
          <w:rFonts w:ascii="Times New Roman" w:hAnsi="Times New Roman" w:cs="Times New Roman"/>
          <w:sz w:val="24"/>
          <w:szCs w:val="24"/>
          <w:lang w:val="en-US"/>
        </w:rPr>
        <w:t>(</w:t>
      </w:r>
      <w:r w:rsidR="007408D8" w:rsidRPr="00075D4F">
        <w:rPr>
          <w:rFonts w:ascii="Times New Roman" w:hAnsi="Times New Roman" w:cs="Times New Roman"/>
          <w:sz w:val="24"/>
          <w:szCs w:val="24"/>
          <w:lang w:val="en-US"/>
        </w:rPr>
        <w:t xml:space="preserve">e.g., </w:t>
      </w:r>
      <w:r w:rsidR="009E64BE"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{"citationID":"qTSPUhsu","properties":{"formattedCitation":"(Nurmi et al., 2009)","plainCitation":"(Nurmi et al., 2009)","dontUpdate":true,"noteIndex":0},"citationItems":[{"id":1458,"uris":["http://zotero.org/users/11364450/items/456X9WHI"],"itemData":{"id":1458,"type":"article-journal","abstract":"This study examined personal goals as a multilevel construct. After investigating to what extent goal appraisa</w:instrText>
      </w:r>
      <w:r w:rsidR="009D624B" w:rsidRPr="00075D4F">
        <w:rPr>
          <w:rFonts w:ascii="Times New Roman" w:hAnsi="Times New Roman" w:cs="Times New Roman"/>
          <w:sz w:val="24"/>
          <w:szCs w:val="24"/>
        </w:rPr>
        <w:instrText xml:space="preserve">ls were characteristics of an individual as compared to the extent to which they vary across different goals, both individual-level and goal-level predictors of goal appraisals were examined. To examine these research questions 477 undergraduates </w:instrText>
      </w:r>
      <w:r w:rsidR="009D624B" w:rsidRPr="00075D4F">
        <w:rPr>
          <w:rFonts w:ascii="Times New Roman" w:hAnsi="Times New Roman" w:cs="Times New Roman"/>
          <w:sz w:val="24"/>
          <w:szCs w:val="24"/>
          <w:lang w:val="en-US"/>
        </w:rPr>
        <w:instrText>ﬁ</w:instrText>
      </w:r>
      <w:r w:rsidR="009D624B" w:rsidRPr="00075D4F">
        <w:rPr>
          <w:rFonts w:ascii="Times New Roman" w:hAnsi="Times New Roman" w:cs="Times New Roman"/>
          <w:sz w:val="24"/>
          <w:szCs w:val="24"/>
        </w:rPr>
        <w:instrText xml:space="preserve">lled in the Personal Project Analysis and Beck’s Depression inventory. Multilevel modeling showed that, although goal appraisals varied between individuals, they differed to greater extent across the different goals a particular person reported. At the individual level, a high amount of depressive symptoms was associated with a low level of accomplishment and a high level of stress. At the goal level, goals that focused on education were appraised as low in control but high in accomplishment and stress, family-related goals as high in meaning and control, and selfrelated goals as high in meaning and stress but low in accomplishment.","container-title":"Personality and Individual Differences","DOI":"10.1016/j.paid.2009.04.028","ISSN":"01918869","issue":"5","journalAbbreviation":"Personality and Individual Differences","language":"en","page":"498-503","source":"DOI.org (Crossref)","title":"Personal goal appraisals vary across both individuals and goal contents","volume":"47","author":[{"family":"Nurmi","given":"Jari-Erik"},{"family":"Salmela-Aro","given":"Katariina"},{"family":"Aunola","given":"Kaisa"}],"issued":{"date-parts":[["2009",10]]}}}],"schema":"https://github.com/citation-style-language/schema/raw/master/csl-citation.json"} </w:instrText>
      </w:r>
      <w:r w:rsidR="009E64BE" w:rsidRPr="00075D4F">
        <w:rPr>
          <w:rFonts w:ascii="Times New Roman" w:hAnsi="Times New Roman" w:cs="Times New Roman"/>
          <w:sz w:val="24"/>
          <w:szCs w:val="24"/>
          <w:lang w:val="en-US"/>
        </w:rPr>
        <w:fldChar w:fldCharType="separate"/>
      </w:r>
      <w:r w:rsidR="009E64BE" w:rsidRPr="00075D4F">
        <w:rPr>
          <w:rFonts w:ascii="Times New Roman" w:hAnsi="Times New Roman" w:cs="Times New Roman"/>
          <w:sz w:val="24"/>
        </w:rPr>
        <w:t>Nurmi et al., 2009</w:t>
      </w:r>
      <w:r w:rsidR="009E64BE" w:rsidRPr="00075D4F">
        <w:rPr>
          <w:rFonts w:ascii="Times New Roman" w:hAnsi="Times New Roman" w:cs="Times New Roman"/>
          <w:sz w:val="24"/>
          <w:szCs w:val="24"/>
          <w:lang w:val="en-US"/>
        </w:rPr>
        <w:fldChar w:fldCharType="end"/>
      </w:r>
      <w:r w:rsidR="00484325" w:rsidRPr="00075D4F">
        <w:rPr>
          <w:rFonts w:ascii="Times New Roman" w:hAnsi="Times New Roman" w:cs="Times New Roman"/>
          <w:sz w:val="24"/>
          <w:szCs w:val="24"/>
        </w:rPr>
        <w:t xml:space="preserve">; </w:t>
      </w:r>
      <w:proofErr w:type="spellStart"/>
      <w:r w:rsidR="00F43B03" w:rsidRPr="00075D4F">
        <w:rPr>
          <w:rFonts w:ascii="Times New Roman" w:hAnsi="Times New Roman" w:cs="Times New Roman"/>
          <w:sz w:val="24"/>
          <w:szCs w:val="24"/>
        </w:rPr>
        <w:t>see</w:t>
      </w:r>
      <w:proofErr w:type="spellEnd"/>
      <w:r w:rsidR="00F43B03" w:rsidRPr="00075D4F">
        <w:rPr>
          <w:rFonts w:ascii="Times New Roman" w:hAnsi="Times New Roman" w:cs="Times New Roman"/>
          <w:sz w:val="24"/>
          <w:szCs w:val="24"/>
        </w:rPr>
        <w:t xml:space="preserve"> </w:t>
      </w:r>
      <w:r w:rsidR="00C06534" w:rsidRPr="00075D4F">
        <w:rPr>
          <w:rFonts w:ascii="Times New Roman" w:hAnsi="Times New Roman" w:cs="Times New Roman"/>
          <w:sz w:val="24"/>
          <w:szCs w:val="24"/>
          <w:lang w:val="en-US"/>
        </w:rPr>
        <w:fldChar w:fldCharType="begin"/>
      </w:r>
      <w:r w:rsidR="00466738" w:rsidRPr="00075D4F">
        <w:rPr>
          <w:rFonts w:ascii="Times New Roman" w:hAnsi="Times New Roman" w:cs="Times New Roman"/>
          <w:sz w:val="24"/>
          <w:szCs w:val="24"/>
        </w:rPr>
        <w:instrText xml:space="preserve"> ADDIN ZOTERO_ITEM CSL_CITATION {"citationID":"DfkSw5g6","properties":{"formattedCitation":"(Milyavskaya &amp; Werner, 2018)","plainCitation":"(Milyavskaya &amp; Werner, 2018)","dontUpdate":true,"noteIndex":0},"citationItems":[{"id":1459,"uris":["http://zotero.org/users/11364450/items/L8I2X4ZX"],"itemData":{"id":1459,"type":"article-journal","abstract":"Personal goals are ubiquitous in everyday life, with people typically pursuing multiple personal goals at any given time. This article provides a review and synthesis of the vast and varied research on personal goals. A growing body of research shows that goals are best conceptualized as a distinct unit of analysis, with extensive within-person variations in both goal characteristics and attainment. In this article, the authors review existing literature on personal goals, examining the process of goal pursuit from start to finish, including goal setting, goal pursuit and self-regulation, and the outcomes associated with attainment and/or failure. They also address the many aspects of personal goal pursuit that are still poorly understood, highlighting directions for future research.","container-title":"Canadian Psychology/Psychologie canadienne","DOI":"10.1037/cap0000147","ISSN":"1878-7304, 0708-5591","issue":"2","journalAbbreviation":"Canadian Psychology/Psychologie canadienne","language":"en","page":"163-175","source":"DOI.org (Crossref)","title":"Goal pursuit: Current state of affairs and directions for future research.","title-short":"Goal pursuit","volume":"59","author":[{"family":"Milyavskaya","given":"Marina"},{"family":"Werner","given":"Kaitlyn M."}],"issued":{"date-parts":[["2018",5]]}}}],"schema":"https://github.com/citation-style-language/schema/raw/master/csl-citation.json"} </w:instrText>
      </w:r>
      <w:r w:rsidR="00C06534" w:rsidRPr="00075D4F">
        <w:rPr>
          <w:rFonts w:ascii="Times New Roman" w:hAnsi="Times New Roman" w:cs="Times New Roman"/>
          <w:sz w:val="24"/>
          <w:szCs w:val="24"/>
          <w:lang w:val="en-US"/>
        </w:rPr>
        <w:fldChar w:fldCharType="separate"/>
      </w:r>
      <w:proofErr w:type="spellStart"/>
      <w:r w:rsidR="00C06534" w:rsidRPr="00075D4F">
        <w:rPr>
          <w:rFonts w:ascii="Times New Roman" w:hAnsi="Times New Roman" w:cs="Times New Roman"/>
          <w:sz w:val="24"/>
        </w:rPr>
        <w:t>Milyavskaya</w:t>
      </w:r>
      <w:proofErr w:type="spellEnd"/>
      <w:r w:rsidR="00C06534" w:rsidRPr="00075D4F">
        <w:rPr>
          <w:rFonts w:ascii="Times New Roman" w:hAnsi="Times New Roman" w:cs="Times New Roman"/>
          <w:sz w:val="24"/>
        </w:rPr>
        <w:t xml:space="preserve"> &amp; Werner, 2018</w:t>
      </w:r>
      <w:r w:rsidR="00C06534" w:rsidRPr="00075D4F">
        <w:rPr>
          <w:rFonts w:ascii="Times New Roman" w:hAnsi="Times New Roman" w:cs="Times New Roman"/>
          <w:sz w:val="24"/>
          <w:szCs w:val="24"/>
          <w:lang w:val="en-US"/>
        </w:rPr>
        <w:fldChar w:fldCharType="end"/>
      </w:r>
      <w:r w:rsidR="000120C3" w:rsidRPr="00075D4F">
        <w:rPr>
          <w:rFonts w:ascii="Times New Roman" w:hAnsi="Times New Roman" w:cs="Times New Roman"/>
          <w:sz w:val="24"/>
          <w:szCs w:val="24"/>
        </w:rPr>
        <w:t>,</w:t>
      </w:r>
      <w:r w:rsidR="00CF1B7A" w:rsidRPr="00075D4F">
        <w:rPr>
          <w:rFonts w:ascii="Times New Roman" w:hAnsi="Times New Roman" w:cs="Times New Roman"/>
          <w:sz w:val="24"/>
          <w:szCs w:val="24"/>
        </w:rPr>
        <w:t xml:space="preserve"> for a </w:t>
      </w:r>
      <w:proofErr w:type="spellStart"/>
      <w:r w:rsidR="00CF1B7A" w:rsidRPr="00075D4F">
        <w:rPr>
          <w:rFonts w:ascii="Times New Roman" w:hAnsi="Times New Roman" w:cs="Times New Roman"/>
          <w:sz w:val="24"/>
          <w:szCs w:val="24"/>
        </w:rPr>
        <w:t>review</w:t>
      </w:r>
      <w:proofErr w:type="spellEnd"/>
      <w:r w:rsidR="00CF1B7A" w:rsidRPr="00075D4F">
        <w:rPr>
          <w:rFonts w:ascii="Times New Roman" w:hAnsi="Times New Roman" w:cs="Times New Roman"/>
          <w:sz w:val="24"/>
          <w:szCs w:val="24"/>
        </w:rPr>
        <w:t>)</w:t>
      </w:r>
      <w:r w:rsidR="005C7C35" w:rsidRPr="00075D4F">
        <w:rPr>
          <w:rFonts w:ascii="Times New Roman" w:hAnsi="Times New Roman" w:cs="Times New Roman"/>
          <w:sz w:val="24"/>
          <w:szCs w:val="24"/>
        </w:rPr>
        <w:t xml:space="preserve">. </w:t>
      </w:r>
      <w:r w:rsidR="00F473AD" w:rsidRPr="00075D4F">
        <w:rPr>
          <w:rFonts w:ascii="Times New Roman" w:hAnsi="Times New Roman" w:cs="Times New Roman"/>
          <w:sz w:val="24"/>
          <w:szCs w:val="24"/>
          <w:lang w:val="en-US"/>
        </w:rPr>
        <w:t>In the same vein,</w:t>
      </w:r>
      <w:r w:rsidR="00447F94" w:rsidRPr="00075D4F">
        <w:rPr>
          <w:rFonts w:ascii="Times New Roman" w:hAnsi="Times New Roman" w:cs="Times New Roman"/>
          <w:sz w:val="24"/>
          <w:szCs w:val="24"/>
          <w:lang w:val="en-US"/>
        </w:rPr>
        <w:t xml:space="preserve"> </w:t>
      </w:r>
      <w:r w:rsidR="007B09E9" w:rsidRPr="00075D4F">
        <w:rPr>
          <w:rFonts w:ascii="Times New Roman" w:hAnsi="Times New Roman" w:cs="Times New Roman"/>
          <w:sz w:val="24"/>
          <w:szCs w:val="24"/>
          <w:lang w:val="en-US"/>
        </w:rPr>
        <w:t>most of the variance in</w:t>
      </w:r>
      <w:r w:rsidR="00F473AD" w:rsidRPr="00075D4F">
        <w:rPr>
          <w:rFonts w:ascii="Times New Roman" w:hAnsi="Times New Roman" w:cs="Times New Roman"/>
          <w:sz w:val="24"/>
          <w:szCs w:val="24"/>
          <w:lang w:val="en-US"/>
        </w:rPr>
        <w:t xml:space="preserve"> the characteristics of episodic future thoughts</w:t>
      </w:r>
      <w:r w:rsidR="007B09E9" w:rsidRPr="00075D4F">
        <w:rPr>
          <w:rFonts w:ascii="Times New Roman" w:hAnsi="Times New Roman" w:cs="Times New Roman"/>
          <w:sz w:val="24"/>
          <w:szCs w:val="24"/>
          <w:lang w:val="en-US"/>
        </w:rPr>
        <w:t xml:space="preserve"> </w:t>
      </w:r>
      <w:r w:rsidR="00374F79" w:rsidRPr="00075D4F">
        <w:rPr>
          <w:rFonts w:ascii="Times New Roman" w:hAnsi="Times New Roman" w:cs="Times New Roman"/>
          <w:sz w:val="24"/>
          <w:szCs w:val="24"/>
          <w:lang w:val="en-US"/>
        </w:rPr>
        <w:t>lies</w:t>
      </w:r>
      <w:r w:rsidR="00F473AD" w:rsidRPr="00075D4F">
        <w:rPr>
          <w:rFonts w:ascii="Times New Roman" w:hAnsi="Times New Roman" w:cs="Times New Roman"/>
          <w:sz w:val="24"/>
          <w:szCs w:val="24"/>
          <w:lang w:val="en-US"/>
        </w:rPr>
        <w:t xml:space="preserve"> at the within-person level</w:t>
      </w:r>
      <w:r w:rsidR="00374F79" w:rsidRPr="00075D4F">
        <w:rPr>
          <w:rFonts w:ascii="Times New Roman" w:hAnsi="Times New Roman" w:cs="Times New Roman"/>
          <w:sz w:val="24"/>
          <w:szCs w:val="24"/>
          <w:lang w:val="en-US"/>
        </w:rPr>
        <w:t xml:space="preserve"> </w:t>
      </w:r>
      <w:r w:rsidR="00F473AD" w:rsidRPr="00075D4F">
        <w:rPr>
          <w:rFonts w:ascii="Times New Roman" w:hAnsi="Times New Roman" w:cs="Times New Roman"/>
          <w:sz w:val="24"/>
          <w:szCs w:val="24"/>
          <w:lang w:val="en-US"/>
        </w:rPr>
        <w:t xml:space="preserve">(i.e., </w:t>
      </w:r>
      <w:r w:rsidR="00374F79" w:rsidRPr="00075D4F">
        <w:rPr>
          <w:rFonts w:ascii="Times New Roman" w:hAnsi="Times New Roman" w:cs="Times New Roman"/>
          <w:sz w:val="24"/>
          <w:szCs w:val="24"/>
          <w:lang w:val="en-US"/>
        </w:rPr>
        <w:t>between</w:t>
      </w:r>
      <w:r w:rsidR="00447F94" w:rsidRPr="00075D4F">
        <w:rPr>
          <w:rFonts w:ascii="Times New Roman" w:hAnsi="Times New Roman" w:cs="Times New Roman"/>
          <w:sz w:val="24"/>
          <w:szCs w:val="24"/>
          <w:lang w:val="en-US"/>
        </w:rPr>
        <w:t xml:space="preserve"> the</w:t>
      </w:r>
      <w:r w:rsidR="007B09E9" w:rsidRPr="00075D4F">
        <w:rPr>
          <w:rFonts w:ascii="Times New Roman" w:hAnsi="Times New Roman" w:cs="Times New Roman"/>
          <w:sz w:val="24"/>
          <w:szCs w:val="24"/>
          <w:lang w:val="en-US"/>
        </w:rPr>
        <w:t xml:space="preserve"> multiple events imagined by an individual</w:t>
      </w:r>
      <w:r w:rsidR="00F473AD" w:rsidRPr="00075D4F">
        <w:rPr>
          <w:rFonts w:ascii="Times New Roman" w:hAnsi="Times New Roman" w:cs="Times New Roman"/>
          <w:sz w:val="24"/>
          <w:szCs w:val="24"/>
          <w:lang w:val="en-US"/>
        </w:rPr>
        <w:t>)</w:t>
      </w:r>
      <w:r w:rsidR="007B09E9" w:rsidRPr="00075D4F">
        <w:rPr>
          <w:rFonts w:ascii="Times New Roman" w:hAnsi="Times New Roman" w:cs="Times New Roman"/>
          <w:sz w:val="24"/>
          <w:szCs w:val="24"/>
          <w:lang w:val="en-US"/>
        </w:rPr>
        <w:t xml:space="preserve"> </w:t>
      </w:r>
      <w:r w:rsidR="00932395" w:rsidRPr="00075D4F">
        <w:rPr>
          <w:rFonts w:ascii="Times New Roman" w:hAnsi="Times New Roman" w:cs="Times New Roman"/>
          <w:sz w:val="24"/>
          <w:szCs w:val="24"/>
          <w:lang w:val="en-US"/>
        </w:rPr>
        <w:fldChar w:fldCharType="begin"/>
      </w:r>
      <w:r w:rsidR="00932395" w:rsidRPr="00075D4F">
        <w:rPr>
          <w:rFonts w:ascii="Times New Roman" w:hAnsi="Times New Roman" w:cs="Times New Roman"/>
          <w:sz w:val="24"/>
          <w:szCs w:val="24"/>
          <w:lang w:val="en-US"/>
        </w:rPr>
        <w:instrText xml:space="preserve"> ADDIN ZOTERO_ITEM CSL_CITATION {"citationID":"1rnz6uCF","properties":{"formattedCitation":"(D\\uc0\\u8217{}Argembeau &amp; Garcia Jimenez, 2020)","plainCitation":"(D’Argembeau &amp; Garcia Jimenez, 2020)","noteIndex":0},"citationItems":[{"id":1147,"uris":["http://zotero.org/users/11364450/items/Q7BRU7RB"],"itemData":{"id":1147,"type":"article-journal","abstract":"Prospection is associated, in varying degrees, with a sense that imagined events will (or will not) happen in the future—referred to as belief in future occurrence. The present research investigated to what extent this belief is justified and predicts the actual occurrence of events in the future. In two studies, participants rated their belief in the future occurrence of events imagined to happen in the coming month (Study 1) or week (Study 2), and the actual occurrence of events was then assessed. Results showed that the odds of event occurrence were about 2 times higher with an increase of 1 unit on the belief scale. Belief was particularly pronounced for temporally close events and was largely determined by the congruence of events with autobiographical knowledge. These results suggest that belief in future occurrence has some truth value and may inform decisions and actions.","container-title":"Applied Cognitive Psychology","DOI":"10.1002/acp.3708","ISSN":"0888-4080, 1099-0720","issue":"6","journalAbbreviation":"Appl Cognit Psychol","language":"en","page":"1265-1276","source":"DOI.org (Crossref)","title":"The predictive validity of belief in future occurrence","volume":"34","author":[{"family":"D'Argembeau","given":"Arnaud"},{"family":"Garcia Jimenez","given":"Claudia"}],"issued":{"date-parts":[["2020",11]]}}}],"schema":"https://github.com/citation-style-language/schema/raw/master/csl-citation.json"} </w:instrText>
      </w:r>
      <w:r w:rsidR="00932395" w:rsidRPr="00075D4F">
        <w:rPr>
          <w:rFonts w:ascii="Times New Roman" w:hAnsi="Times New Roman" w:cs="Times New Roman"/>
          <w:sz w:val="24"/>
          <w:szCs w:val="24"/>
          <w:lang w:val="en-US"/>
        </w:rPr>
        <w:fldChar w:fldCharType="separate"/>
      </w:r>
      <w:r w:rsidR="00932395" w:rsidRPr="00075D4F">
        <w:rPr>
          <w:rFonts w:ascii="Times New Roman" w:hAnsi="Times New Roman" w:cs="Times New Roman"/>
          <w:sz w:val="24"/>
          <w:szCs w:val="24"/>
          <w:lang w:val="en-US"/>
        </w:rPr>
        <w:t>(</w:t>
      </w:r>
      <w:proofErr w:type="spellStart"/>
      <w:r w:rsidR="00932395" w:rsidRPr="00075D4F">
        <w:rPr>
          <w:rFonts w:ascii="Times New Roman" w:hAnsi="Times New Roman" w:cs="Times New Roman"/>
          <w:sz w:val="24"/>
          <w:szCs w:val="24"/>
          <w:lang w:val="en-US"/>
        </w:rPr>
        <w:t>D’Argembeau</w:t>
      </w:r>
      <w:proofErr w:type="spellEnd"/>
      <w:r w:rsidR="00932395" w:rsidRPr="00075D4F">
        <w:rPr>
          <w:rFonts w:ascii="Times New Roman" w:hAnsi="Times New Roman" w:cs="Times New Roman"/>
          <w:sz w:val="24"/>
          <w:szCs w:val="24"/>
          <w:lang w:val="en-US"/>
        </w:rPr>
        <w:t xml:space="preserve"> &amp; Garcia Jimenez, 2020)</w:t>
      </w:r>
      <w:r w:rsidR="00932395" w:rsidRPr="00075D4F">
        <w:rPr>
          <w:rFonts w:ascii="Times New Roman" w:hAnsi="Times New Roman" w:cs="Times New Roman"/>
          <w:sz w:val="24"/>
          <w:szCs w:val="24"/>
          <w:lang w:val="en-US"/>
        </w:rPr>
        <w:fldChar w:fldCharType="end"/>
      </w:r>
      <w:r w:rsidR="00932395" w:rsidRPr="00075D4F">
        <w:rPr>
          <w:rFonts w:ascii="Times New Roman" w:hAnsi="Times New Roman" w:cs="Times New Roman"/>
          <w:sz w:val="24"/>
          <w:szCs w:val="24"/>
          <w:lang w:val="en-US"/>
        </w:rPr>
        <w:t>.</w:t>
      </w:r>
      <w:r w:rsidR="007B09E9" w:rsidRPr="00075D4F">
        <w:rPr>
          <w:rFonts w:ascii="Times New Roman" w:hAnsi="Times New Roman" w:cs="Times New Roman"/>
          <w:sz w:val="24"/>
          <w:szCs w:val="24"/>
          <w:lang w:val="en-US"/>
        </w:rPr>
        <w:t xml:space="preserve"> </w:t>
      </w:r>
      <w:r w:rsidR="0080400A" w:rsidRPr="00075D4F">
        <w:rPr>
          <w:rFonts w:ascii="Times New Roman" w:hAnsi="Times New Roman" w:cs="Times New Roman"/>
          <w:sz w:val="24"/>
          <w:szCs w:val="24"/>
          <w:lang w:val="en-US"/>
        </w:rPr>
        <w:t>Consequently</w:t>
      </w:r>
      <w:r w:rsidR="0094659A" w:rsidRPr="00075D4F">
        <w:rPr>
          <w:rFonts w:ascii="Times New Roman" w:hAnsi="Times New Roman" w:cs="Times New Roman"/>
          <w:sz w:val="24"/>
          <w:szCs w:val="24"/>
          <w:lang w:val="en-US"/>
        </w:rPr>
        <w:t>,</w:t>
      </w:r>
      <w:r w:rsidR="00F12071" w:rsidRPr="00075D4F">
        <w:rPr>
          <w:rFonts w:ascii="Times New Roman" w:hAnsi="Times New Roman" w:cs="Times New Roman"/>
          <w:sz w:val="24"/>
          <w:szCs w:val="24"/>
          <w:lang w:val="en-US"/>
        </w:rPr>
        <w:t xml:space="preserve"> our understanding of the role of episodic future thinking in goal pursuit would benefit from a</w:t>
      </w:r>
      <w:r w:rsidR="00014494" w:rsidRPr="00075D4F">
        <w:rPr>
          <w:rFonts w:ascii="Times New Roman" w:hAnsi="Times New Roman" w:cs="Times New Roman"/>
          <w:sz w:val="24"/>
          <w:szCs w:val="24"/>
          <w:lang w:val="en-US"/>
        </w:rPr>
        <w:t>n</w:t>
      </w:r>
      <w:r w:rsidR="009D76A8" w:rsidRPr="00075D4F">
        <w:rPr>
          <w:rFonts w:ascii="Times New Roman" w:hAnsi="Times New Roman" w:cs="Times New Roman"/>
          <w:sz w:val="24"/>
          <w:szCs w:val="24"/>
          <w:lang w:val="en-US"/>
        </w:rPr>
        <w:t xml:space="preserve"> in-depth investigation</w:t>
      </w:r>
      <w:r w:rsidR="00F12071" w:rsidRPr="00075D4F">
        <w:rPr>
          <w:rFonts w:ascii="Times New Roman" w:hAnsi="Times New Roman" w:cs="Times New Roman"/>
          <w:sz w:val="24"/>
          <w:szCs w:val="24"/>
          <w:lang w:val="en-US"/>
        </w:rPr>
        <w:t xml:space="preserve"> of</w:t>
      </w:r>
      <w:r w:rsidR="00BE58B1" w:rsidRPr="00075D4F">
        <w:rPr>
          <w:rFonts w:ascii="Times New Roman" w:hAnsi="Times New Roman" w:cs="Times New Roman"/>
          <w:sz w:val="24"/>
          <w:szCs w:val="24"/>
          <w:lang w:val="en-US"/>
        </w:rPr>
        <w:t xml:space="preserve"> within-person </w:t>
      </w:r>
      <w:r w:rsidR="00F12071" w:rsidRPr="00075D4F">
        <w:rPr>
          <w:rFonts w:ascii="Times New Roman" w:hAnsi="Times New Roman" w:cs="Times New Roman"/>
          <w:sz w:val="24"/>
          <w:szCs w:val="24"/>
          <w:lang w:val="en-US"/>
        </w:rPr>
        <w:t>relations between</w:t>
      </w:r>
      <w:r w:rsidR="00BE58B1" w:rsidRPr="00075D4F">
        <w:rPr>
          <w:rFonts w:ascii="Times New Roman" w:hAnsi="Times New Roman" w:cs="Times New Roman"/>
          <w:sz w:val="24"/>
          <w:szCs w:val="24"/>
          <w:lang w:val="en-US"/>
        </w:rPr>
        <w:t xml:space="preserve"> personal goal qualities and</w:t>
      </w:r>
      <w:r w:rsidR="0080400A" w:rsidRPr="00075D4F">
        <w:rPr>
          <w:rFonts w:ascii="Times New Roman" w:hAnsi="Times New Roman" w:cs="Times New Roman"/>
          <w:sz w:val="24"/>
          <w:szCs w:val="24"/>
          <w:lang w:val="en-US"/>
        </w:rPr>
        <w:t xml:space="preserve"> the characteristics of</w:t>
      </w:r>
      <w:r w:rsidR="00BE58B1" w:rsidRPr="00075D4F">
        <w:rPr>
          <w:rFonts w:ascii="Times New Roman" w:hAnsi="Times New Roman" w:cs="Times New Roman"/>
          <w:sz w:val="24"/>
          <w:szCs w:val="24"/>
          <w:lang w:val="en-US"/>
        </w:rPr>
        <w:t xml:space="preserve"> goal-related </w:t>
      </w:r>
      <w:r w:rsidR="00A32D8C" w:rsidRPr="00075D4F">
        <w:rPr>
          <w:rFonts w:ascii="Times New Roman" w:hAnsi="Times New Roman" w:cs="Times New Roman"/>
          <w:sz w:val="24"/>
          <w:szCs w:val="24"/>
          <w:lang w:val="en-US"/>
        </w:rPr>
        <w:t>episodic future thoughts</w:t>
      </w:r>
      <w:r w:rsidR="00347FCE" w:rsidRPr="00075D4F">
        <w:rPr>
          <w:rFonts w:ascii="Times New Roman" w:hAnsi="Times New Roman" w:cs="Times New Roman"/>
          <w:sz w:val="24"/>
          <w:szCs w:val="24"/>
          <w:lang w:val="en-US"/>
        </w:rPr>
        <w:t>.</w:t>
      </w:r>
    </w:p>
    <w:p w14:paraId="3274CD71" w14:textId="14C8A2EB" w:rsidR="005E1C13" w:rsidRPr="00075D4F" w:rsidRDefault="00572A98"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8A113E" w:rsidRPr="00075D4F">
        <w:rPr>
          <w:rFonts w:ascii="Times New Roman" w:hAnsi="Times New Roman" w:cs="Times New Roman"/>
          <w:sz w:val="24"/>
          <w:szCs w:val="24"/>
          <w:lang w:val="en-US"/>
        </w:rPr>
        <w:t xml:space="preserve">The source of motivation underlying goal pursuit is one of the most frequently researched </w:t>
      </w:r>
      <w:r w:rsidR="00C917AD" w:rsidRPr="00075D4F">
        <w:rPr>
          <w:rFonts w:ascii="Times New Roman" w:hAnsi="Times New Roman" w:cs="Times New Roman"/>
          <w:sz w:val="24"/>
          <w:szCs w:val="24"/>
          <w:lang w:val="en-US"/>
        </w:rPr>
        <w:t xml:space="preserve">qualities </w:t>
      </w:r>
      <w:r w:rsidR="008A113E" w:rsidRPr="00075D4F">
        <w:rPr>
          <w:rFonts w:ascii="Times New Roman" w:hAnsi="Times New Roman" w:cs="Times New Roman"/>
          <w:sz w:val="24"/>
          <w:szCs w:val="24"/>
          <w:lang w:val="en-US"/>
        </w:rPr>
        <w:t xml:space="preserve">of personal goals </w:t>
      </w:r>
      <w:r w:rsidR="00C06534" w:rsidRPr="00075D4F">
        <w:rPr>
          <w:rFonts w:ascii="Times New Roman" w:hAnsi="Times New Roman" w:cs="Times New Roman"/>
          <w:sz w:val="24"/>
          <w:szCs w:val="24"/>
          <w:lang w:val="en-US"/>
        </w:rPr>
        <w:fldChar w:fldCharType="begin"/>
      </w:r>
      <w:r w:rsidR="00C06534" w:rsidRPr="00075D4F">
        <w:rPr>
          <w:rFonts w:ascii="Times New Roman" w:hAnsi="Times New Roman" w:cs="Times New Roman"/>
          <w:sz w:val="24"/>
          <w:szCs w:val="24"/>
          <w:lang w:val="en-US"/>
        </w:rPr>
        <w:instrText xml:space="preserve"> ADDIN ZOTERO_ITEM CSL_CITATION {"citationID":"ueE7WQMs","properties":{"formattedCitation":"(Milyavskaya &amp; Werner, 2018)","plainCitation":"(Milyavskaya &amp; Werner, 2018)","noteIndex":0},"citationItems":[{"id":1459,"uris":["http://zotero.org/users/11364450/items/L8I2X4ZX"],"itemData":{"id":1459,"type":"article-journal","abstract":"Personal goals are ubiquitous in everyday life, with people typically pursuing multiple personal goals at any given time. This article provides a review and synthesis of the vast and varied research on personal goals. A growing body of research shows that goals are best conceptualized as a distinct unit of analysis, with extensive within-person variations in both goal characteristics and attainment. In this article, the authors review existing literature on personal goals, examining the process of goal pursuit from start to finish, including goal setting, goal pursuit and self-regulation, and the outcomes associated with attainment and/or failure. They also address the many aspects of personal goal pursuit that are still poorly understood, highlighting directions for future research.","container-title":"Canadian Psychology/Psychologie canadienne","DOI":"10.1037/cap0000147","ISSN":"1878-7304, 0708-5591","issue":"2","journalAbbreviation":"Canadian Psychology/Psychologie canadienne","language":"en","page":"163-175","source":"DOI.org (Crossref)","title":"Goal pursuit: Current state of affairs and directions for future research.","title-short":"Goal pursuit","volume":"59","author":[{"family":"Milyavskaya","given":"Marina"},{"family":"Werner","given":"Kaitlyn M."}],"issued":{"date-parts":[["2018",5]]}}}],"schema":"https://github.com/citation-style-language/schema/raw/master/csl-citation.json"} </w:instrText>
      </w:r>
      <w:r w:rsidR="00C06534" w:rsidRPr="00075D4F">
        <w:rPr>
          <w:rFonts w:ascii="Times New Roman" w:hAnsi="Times New Roman" w:cs="Times New Roman"/>
          <w:sz w:val="24"/>
          <w:szCs w:val="24"/>
          <w:lang w:val="en-US"/>
        </w:rPr>
        <w:fldChar w:fldCharType="separate"/>
      </w:r>
      <w:r w:rsidR="00C06534" w:rsidRPr="00075D4F">
        <w:rPr>
          <w:rFonts w:ascii="Times New Roman" w:hAnsi="Times New Roman" w:cs="Times New Roman"/>
          <w:sz w:val="24"/>
          <w:lang w:val="en-US"/>
        </w:rPr>
        <w:t>(Milyavskaya &amp; Werner, 2018)</w:t>
      </w:r>
      <w:r w:rsidR="00C06534" w:rsidRPr="00075D4F">
        <w:rPr>
          <w:rFonts w:ascii="Times New Roman" w:hAnsi="Times New Roman" w:cs="Times New Roman"/>
          <w:sz w:val="24"/>
          <w:szCs w:val="24"/>
          <w:lang w:val="en-US"/>
        </w:rPr>
        <w:fldChar w:fldCharType="end"/>
      </w:r>
      <w:r w:rsidR="00C06534" w:rsidRPr="00075D4F">
        <w:rPr>
          <w:rFonts w:ascii="Times New Roman" w:hAnsi="Times New Roman" w:cs="Times New Roman"/>
          <w:sz w:val="24"/>
          <w:szCs w:val="24"/>
          <w:lang w:val="en-US"/>
        </w:rPr>
        <w:t>.</w:t>
      </w:r>
      <w:r w:rsidR="008A113E" w:rsidRPr="00075D4F">
        <w:rPr>
          <w:rFonts w:ascii="Times New Roman" w:hAnsi="Times New Roman" w:cs="Times New Roman"/>
          <w:sz w:val="24"/>
          <w:szCs w:val="24"/>
          <w:lang w:val="en-US"/>
        </w:rPr>
        <w:t xml:space="preserve"> The self-concordance model </w:t>
      </w:r>
      <w:r w:rsidR="00466738" w:rsidRPr="00075D4F">
        <w:rPr>
          <w:rFonts w:ascii="Times New Roman" w:hAnsi="Times New Roman" w:cs="Times New Roman"/>
          <w:sz w:val="24"/>
          <w:szCs w:val="24"/>
          <w:lang w:val="en-US"/>
        </w:rPr>
        <w:fldChar w:fldCharType="begin"/>
      </w:r>
      <w:r w:rsidR="00466738" w:rsidRPr="00075D4F">
        <w:rPr>
          <w:rFonts w:ascii="Times New Roman" w:hAnsi="Times New Roman" w:cs="Times New Roman"/>
          <w:sz w:val="24"/>
          <w:szCs w:val="24"/>
          <w:lang w:val="en-US"/>
        </w:rPr>
        <w:instrText xml:space="preserve"> ADDIN ZOTERO_ITEM CSL_CITATION {"citationID":"5MDEKsfE","properties":{"formattedCitation":"(Sheldon &amp; Elliot, 1999)","plainCitation":"(Sheldon &amp; Elliot, 1999)","noteIndex":0},"citationItems":[{"id":1948,"uris":["http://zotero.org/users/11364450/items/L8TFBMHI"],"itemData":{"id":1948,"type":"article-journal","container-title":"Journal of Personality and Social Psychology","issue":"3","language":"en","page":"482-497","source":"Zotero","title":"Goal Striving, Need Satisfaction, and Longitudinal Weil-Being: The Self-Concordance Model","volume":"76","author":[{"family":"Sheldon","given":"Kennon M"},{"family":"Elliot","given":"Andrew J"}],"issued":{"date-parts":[["1999"]]}}}],"schema":"https://github.com/citation-style-language/schema/raw/master/csl-citation.json"} </w:instrText>
      </w:r>
      <w:r w:rsidR="00466738" w:rsidRPr="00075D4F">
        <w:rPr>
          <w:rFonts w:ascii="Times New Roman" w:hAnsi="Times New Roman" w:cs="Times New Roman"/>
          <w:sz w:val="24"/>
          <w:szCs w:val="24"/>
          <w:lang w:val="en-US"/>
        </w:rPr>
        <w:fldChar w:fldCharType="separate"/>
      </w:r>
      <w:r w:rsidR="00466738" w:rsidRPr="00075D4F">
        <w:rPr>
          <w:rFonts w:ascii="Times New Roman" w:hAnsi="Times New Roman" w:cs="Times New Roman"/>
          <w:sz w:val="24"/>
          <w:lang w:val="en-US"/>
        </w:rPr>
        <w:t>(Sheldon &amp; Elliot, 1999)</w:t>
      </w:r>
      <w:r w:rsidR="00466738" w:rsidRPr="00075D4F">
        <w:rPr>
          <w:rFonts w:ascii="Times New Roman" w:hAnsi="Times New Roman" w:cs="Times New Roman"/>
          <w:sz w:val="24"/>
          <w:szCs w:val="24"/>
          <w:lang w:val="en-US"/>
        </w:rPr>
        <w:fldChar w:fldCharType="end"/>
      </w:r>
      <w:r w:rsidR="008A113E" w:rsidRPr="00075D4F">
        <w:rPr>
          <w:rFonts w:ascii="Times New Roman" w:hAnsi="Times New Roman" w:cs="Times New Roman"/>
          <w:sz w:val="24"/>
          <w:szCs w:val="24"/>
          <w:lang w:val="en-US"/>
        </w:rPr>
        <w:t xml:space="preserve"> describes two types of goals, depending on their orientation: self-concordant goals have an underlying autonomous motivation</w:t>
      </w:r>
      <w:r w:rsidR="00CA5463" w:rsidRPr="00075D4F">
        <w:rPr>
          <w:rFonts w:ascii="Times New Roman" w:hAnsi="Times New Roman" w:cs="Times New Roman"/>
          <w:sz w:val="24"/>
          <w:szCs w:val="24"/>
          <w:lang w:val="en-US"/>
        </w:rPr>
        <w:t xml:space="preserve"> and</w:t>
      </w:r>
      <w:r w:rsidR="008A113E" w:rsidRPr="00075D4F">
        <w:rPr>
          <w:rFonts w:ascii="Times New Roman" w:hAnsi="Times New Roman" w:cs="Times New Roman"/>
          <w:sz w:val="24"/>
          <w:szCs w:val="24"/>
          <w:lang w:val="en-US"/>
        </w:rPr>
        <w:t xml:space="preserve"> are pursued because individuals genuinely want to, whereas non-self-concordant goals are pursued with controlled motivation because individuals feel they have to </w:t>
      </w:r>
      <w:r w:rsidR="00466738" w:rsidRPr="00075D4F">
        <w:rPr>
          <w:rFonts w:ascii="Times New Roman" w:hAnsi="Times New Roman" w:cs="Times New Roman"/>
          <w:sz w:val="24"/>
          <w:szCs w:val="24"/>
          <w:lang w:val="en-US"/>
        </w:rPr>
        <w:fldChar w:fldCharType="begin"/>
      </w:r>
      <w:r w:rsidR="00466738" w:rsidRPr="00075D4F">
        <w:rPr>
          <w:rFonts w:ascii="Times New Roman" w:hAnsi="Times New Roman" w:cs="Times New Roman"/>
          <w:sz w:val="24"/>
          <w:szCs w:val="24"/>
          <w:lang w:val="en-US"/>
        </w:rPr>
        <w:instrText xml:space="preserve"> ADDIN ZOTERO_ITEM CSL_CITATION {"citationID":"twgGeN7i","properties":{"formattedCitation":"(Milyavskaya et al., 2015)","plainCitation":"(Milyavskaya et al., 2015)","noteIndex":0},"citationItems":[{"id":1767,"uris":["http://zotero.org/users/11364450/items/QBIYG4AW"],"itemData":{"id":1767,"type":"article-journal","container-title":"Journal of Personality and Social Psychology","DOI":"10.1037/pspp0000045","ISSN":"1939-1315, 0022-3514","issue":"4","journalAbbreviation":"Journal of Personality and Social Psychology","language":"en","page":"677-693","source":"DOI.org (Crossref)","title":"Saying “no” to temptation: Want-to motivation improves self-regulation by reducing temptation rather than by increasing self-control.","title-short":"Saying “no” to temptation","volume":"109","author":[{"family":"Milyavskaya","given":"Marina"},{"family":"Inzlicht","given":"Michael"},{"family":"Hope","given":"Nora"},{"family":"Koestner","given":"Richard"}],"issued":{"date-parts":[["2015",10]]}}}],"schema":"https://github.com/citation-style-language/schema/raw/master/csl-citation.json"} </w:instrText>
      </w:r>
      <w:r w:rsidR="00466738" w:rsidRPr="00075D4F">
        <w:rPr>
          <w:rFonts w:ascii="Times New Roman" w:hAnsi="Times New Roman" w:cs="Times New Roman"/>
          <w:sz w:val="24"/>
          <w:szCs w:val="24"/>
          <w:lang w:val="en-US"/>
        </w:rPr>
        <w:fldChar w:fldCharType="separate"/>
      </w:r>
      <w:r w:rsidR="00466738" w:rsidRPr="00075D4F">
        <w:rPr>
          <w:rFonts w:ascii="Times New Roman" w:hAnsi="Times New Roman" w:cs="Times New Roman"/>
          <w:sz w:val="24"/>
          <w:lang w:val="en-US"/>
        </w:rPr>
        <w:t>(Milyavskaya et al., 2015)</w:t>
      </w:r>
      <w:r w:rsidR="00466738" w:rsidRPr="00075D4F">
        <w:rPr>
          <w:rFonts w:ascii="Times New Roman" w:hAnsi="Times New Roman" w:cs="Times New Roman"/>
          <w:sz w:val="24"/>
          <w:szCs w:val="24"/>
          <w:lang w:val="en-US"/>
        </w:rPr>
        <w:fldChar w:fldCharType="end"/>
      </w:r>
      <w:r w:rsidR="008A113E" w:rsidRPr="00075D4F">
        <w:rPr>
          <w:rFonts w:ascii="Times New Roman" w:hAnsi="Times New Roman" w:cs="Times New Roman"/>
          <w:sz w:val="24"/>
          <w:szCs w:val="24"/>
          <w:lang w:val="en-US"/>
        </w:rPr>
        <w:t xml:space="preserve">. When goals are </w:t>
      </w:r>
      <w:r w:rsidR="007205B6" w:rsidRPr="00075D4F">
        <w:rPr>
          <w:rFonts w:ascii="Times New Roman" w:hAnsi="Times New Roman" w:cs="Times New Roman"/>
          <w:sz w:val="24"/>
          <w:szCs w:val="24"/>
          <w:lang w:val="en-US"/>
        </w:rPr>
        <w:t>self-concordant</w:t>
      </w:r>
      <w:r w:rsidR="008A113E" w:rsidRPr="00075D4F">
        <w:rPr>
          <w:rFonts w:ascii="Times New Roman" w:hAnsi="Times New Roman" w:cs="Times New Roman"/>
          <w:sz w:val="24"/>
          <w:szCs w:val="24"/>
          <w:lang w:val="en-US"/>
        </w:rPr>
        <w:t xml:space="preserve">, individuals make sustained efforts that lead to more progress and success in achieving goals </w:t>
      </w:r>
      <w:r w:rsidR="00FC5136" w:rsidRPr="00075D4F">
        <w:rPr>
          <w:rFonts w:ascii="Times New Roman" w:hAnsi="Times New Roman" w:cs="Times New Roman"/>
          <w:sz w:val="24"/>
          <w:szCs w:val="24"/>
          <w:lang w:val="en-US"/>
        </w:rPr>
        <w:fldChar w:fldCharType="begin"/>
      </w:r>
      <w:r w:rsidR="00FC5136" w:rsidRPr="00075D4F">
        <w:rPr>
          <w:rFonts w:ascii="Times New Roman" w:hAnsi="Times New Roman" w:cs="Times New Roman"/>
          <w:sz w:val="24"/>
          <w:szCs w:val="24"/>
          <w:lang w:val="en-US"/>
        </w:rPr>
        <w:instrText xml:space="preserve"> ADDIN ZOTERO_ITEM CSL_CITATION {"citationID":"3E5YuMh0","properties":{"formattedCitation":"(Sheldon &amp; Elliot, 1999)","plainCitation":"(Sheldon &amp; Elliot, 1999)","noteIndex":0},"citationItems":[{"id":1948,"uris":["http://zotero.org/users/11364450/items/L8TFBMHI"],"itemData":{"id":1948,"type":"article-journal","container-title":"Journal of Personality and Social Psychology","issue":"3","language":"en","page":"482-497","source":"Zotero","title":"Goal Striving, Need Satisfaction, and Longitudinal Weil-Being: The Self-Concordance Model","volume":"76","author":[{"family":"Sheldon","given":"Kennon M"},{"family":"Elliot","given":"Andrew J"}],"issued":{"date-parts":[["1999"]]}}}],"schema":"https://github.com/citation-style-language/schema/raw/master/csl-citation.json"} </w:instrText>
      </w:r>
      <w:r w:rsidR="00FC5136" w:rsidRPr="00075D4F">
        <w:rPr>
          <w:rFonts w:ascii="Times New Roman" w:hAnsi="Times New Roman" w:cs="Times New Roman"/>
          <w:sz w:val="24"/>
          <w:szCs w:val="24"/>
          <w:lang w:val="en-US"/>
        </w:rPr>
        <w:fldChar w:fldCharType="separate"/>
      </w:r>
      <w:r w:rsidR="00FC5136" w:rsidRPr="00075D4F">
        <w:rPr>
          <w:rFonts w:ascii="Times New Roman" w:hAnsi="Times New Roman" w:cs="Times New Roman"/>
          <w:sz w:val="24"/>
          <w:lang w:val="en-US"/>
        </w:rPr>
        <w:t>(Sheldon &amp; Elliot, 1999)</w:t>
      </w:r>
      <w:r w:rsidR="00FC5136" w:rsidRPr="00075D4F">
        <w:rPr>
          <w:rFonts w:ascii="Times New Roman" w:hAnsi="Times New Roman" w:cs="Times New Roman"/>
          <w:sz w:val="24"/>
          <w:szCs w:val="24"/>
          <w:lang w:val="en-US"/>
        </w:rPr>
        <w:fldChar w:fldCharType="end"/>
      </w:r>
      <w:r w:rsidR="00FC5136" w:rsidRPr="00075D4F">
        <w:rPr>
          <w:rFonts w:ascii="Times New Roman" w:hAnsi="Times New Roman" w:cs="Times New Roman"/>
          <w:sz w:val="24"/>
          <w:szCs w:val="24"/>
          <w:lang w:val="en-US"/>
        </w:rPr>
        <w:t xml:space="preserve">. </w:t>
      </w:r>
      <w:r w:rsidR="004F7EB2" w:rsidRPr="00075D4F">
        <w:rPr>
          <w:rFonts w:ascii="Times New Roman" w:hAnsi="Times New Roman" w:cs="Times New Roman"/>
          <w:sz w:val="24"/>
          <w:szCs w:val="24"/>
          <w:lang w:val="en-US"/>
        </w:rPr>
        <w:t xml:space="preserve">Besides self-concordance, goals differ on </w:t>
      </w:r>
      <w:r w:rsidR="00340FD7" w:rsidRPr="00075D4F">
        <w:rPr>
          <w:rFonts w:ascii="Times New Roman" w:hAnsi="Times New Roman" w:cs="Times New Roman"/>
          <w:sz w:val="24"/>
          <w:szCs w:val="24"/>
          <w:lang w:val="en-US"/>
        </w:rPr>
        <w:t>several</w:t>
      </w:r>
      <w:r w:rsidR="004F7EB2" w:rsidRPr="00075D4F">
        <w:rPr>
          <w:rFonts w:ascii="Times New Roman" w:hAnsi="Times New Roman" w:cs="Times New Roman"/>
          <w:sz w:val="24"/>
          <w:szCs w:val="24"/>
          <w:lang w:val="en-US"/>
        </w:rPr>
        <w:t xml:space="preserve"> characteristics </w:t>
      </w:r>
      <w:r w:rsidR="008A113E" w:rsidRPr="00075D4F">
        <w:rPr>
          <w:rFonts w:ascii="Times New Roman" w:hAnsi="Times New Roman" w:cs="Times New Roman"/>
          <w:sz w:val="24"/>
          <w:szCs w:val="24"/>
          <w:lang w:val="en-US"/>
        </w:rPr>
        <w:t xml:space="preserve">that can influence </w:t>
      </w:r>
      <w:r w:rsidR="00FA323C" w:rsidRPr="00075D4F">
        <w:rPr>
          <w:rFonts w:ascii="Times New Roman" w:hAnsi="Times New Roman" w:cs="Times New Roman"/>
          <w:sz w:val="24"/>
          <w:szCs w:val="24"/>
          <w:lang w:val="en-US"/>
        </w:rPr>
        <w:t>goal pursuit</w:t>
      </w:r>
      <w:r w:rsidR="008A113E" w:rsidRPr="00075D4F">
        <w:rPr>
          <w:rFonts w:ascii="Times New Roman" w:hAnsi="Times New Roman" w:cs="Times New Roman"/>
          <w:sz w:val="24"/>
          <w:szCs w:val="24"/>
          <w:lang w:val="en-US"/>
        </w:rPr>
        <w:t xml:space="preserve"> (for a review, see </w:t>
      </w:r>
      <w:r w:rsidR="00466738" w:rsidRPr="00075D4F">
        <w:rPr>
          <w:rFonts w:ascii="Times New Roman" w:hAnsi="Times New Roman" w:cs="Times New Roman"/>
          <w:sz w:val="24"/>
          <w:szCs w:val="24"/>
          <w:lang w:val="en-US"/>
        </w:rPr>
        <w:fldChar w:fldCharType="begin"/>
      </w:r>
      <w:r w:rsidR="008471DB" w:rsidRPr="00075D4F">
        <w:rPr>
          <w:rFonts w:ascii="Times New Roman" w:hAnsi="Times New Roman" w:cs="Times New Roman"/>
          <w:sz w:val="24"/>
          <w:szCs w:val="24"/>
          <w:lang w:val="en-US"/>
        </w:rPr>
        <w:instrText xml:space="preserve"> ADDIN ZOTERO_ITEM CSL_CITATION {"citationID":"UXXpZjOp","properties":{"formattedCitation":"(Austin &amp; Vancouver, 1996)","plainCitation":"(Austin &amp; Vancouver, 1996)","dontUpdate":true,"noteIndex":0},"citationItems":[{"id":1432,"uris":["http://zotero.org/users/11364450/items/LDAITB43"],"itemData":{"id":1432,"type":"article-journal","container-title":"Psychological Bulletin","DOI":"10.1037/0033-2909.120.3.338","ISSN":"1939-1455, 0033-2909","issue":"3","journalAbbreviation":"Psychological Bulletin","language":"en","page":"338-375","source":"DOI.org (Crossref)","title":"Goal constructs in psychology: Structure, process, and content.","title-short":"Goal constructs in psychology","volume":"120","author":[{"family":"Austin","given":"James T."},{"family":"Vancouver","given":"Jeffrey B."}],"issued":{"date-parts":[["1996",11]]}}}],"schema":"https://github.com/citation-style-language/schema/raw/master/csl-citation.json"} </w:instrText>
      </w:r>
      <w:r w:rsidR="00466738" w:rsidRPr="00075D4F">
        <w:rPr>
          <w:rFonts w:ascii="Times New Roman" w:hAnsi="Times New Roman" w:cs="Times New Roman"/>
          <w:sz w:val="24"/>
          <w:szCs w:val="24"/>
          <w:lang w:val="en-US"/>
        </w:rPr>
        <w:fldChar w:fldCharType="separate"/>
      </w:r>
      <w:r w:rsidR="00466738" w:rsidRPr="00075D4F">
        <w:rPr>
          <w:rFonts w:ascii="Times New Roman" w:hAnsi="Times New Roman" w:cs="Times New Roman"/>
          <w:sz w:val="24"/>
          <w:lang w:val="en-US"/>
        </w:rPr>
        <w:t>Austin &amp; Vancouver, 1996)</w:t>
      </w:r>
      <w:r w:rsidR="00466738" w:rsidRPr="00075D4F">
        <w:rPr>
          <w:rFonts w:ascii="Times New Roman" w:hAnsi="Times New Roman" w:cs="Times New Roman"/>
          <w:sz w:val="24"/>
          <w:szCs w:val="24"/>
          <w:lang w:val="en-US"/>
        </w:rPr>
        <w:fldChar w:fldCharType="end"/>
      </w:r>
      <w:r w:rsidR="008A113E" w:rsidRPr="00075D4F">
        <w:rPr>
          <w:rFonts w:ascii="Times New Roman" w:hAnsi="Times New Roman" w:cs="Times New Roman"/>
          <w:sz w:val="24"/>
          <w:szCs w:val="24"/>
          <w:lang w:val="en-US"/>
        </w:rPr>
        <w:t xml:space="preserve">. </w:t>
      </w:r>
      <w:r w:rsidR="00987769" w:rsidRPr="00075D4F">
        <w:rPr>
          <w:rFonts w:ascii="Times New Roman" w:hAnsi="Times New Roman" w:cs="Times New Roman"/>
          <w:sz w:val="24"/>
          <w:szCs w:val="24"/>
          <w:lang w:val="en-US"/>
        </w:rPr>
        <w:t xml:space="preserve">The </w:t>
      </w:r>
      <w:r w:rsidR="00FC5EFC" w:rsidRPr="00075D4F">
        <w:rPr>
          <w:rFonts w:ascii="Times New Roman" w:hAnsi="Times New Roman" w:cs="Times New Roman"/>
          <w:sz w:val="24"/>
          <w:szCs w:val="24"/>
          <w:lang w:val="en-US"/>
        </w:rPr>
        <w:t xml:space="preserve">feasibility </w:t>
      </w:r>
      <w:r w:rsidR="00FF446F" w:rsidRPr="00075D4F">
        <w:rPr>
          <w:rFonts w:ascii="Times New Roman" w:hAnsi="Times New Roman" w:cs="Times New Roman"/>
          <w:sz w:val="24"/>
          <w:szCs w:val="24"/>
          <w:lang w:val="en-US"/>
        </w:rPr>
        <w:t>(</w:t>
      </w:r>
      <w:r w:rsidR="0015254D" w:rsidRPr="00075D4F">
        <w:rPr>
          <w:rFonts w:ascii="Times New Roman" w:hAnsi="Times New Roman" w:cs="Times New Roman"/>
          <w:sz w:val="24"/>
          <w:szCs w:val="24"/>
          <w:lang w:val="en-US"/>
        </w:rPr>
        <w:t xml:space="preserve">or </w:t>
      </w:r>
      <w:r w:rsidR="00FC5EFC" w:rsidRPr="00075D4F">
        <w:rPr>
          <w:rFonts w:ascii="Times New Roman" w:hAnsi="Times New Roman" w:cs="Times New Roman"/>
          <w:sz w:val="24"/>
          <w:szCs w:val="24"/>
          <w:lang w:val="en-US"/>
        </w:rPr>
        <w:t>perceived</w:t>
      </w:r>
      <w:r w:rsidR="00890867" w:rsidRPr="00075D4F">
        <w:rPr>
          <w:rFonts w:ascii="Times New Roman" w:hAnsi="Times New Roman" w:cs="Times New Roman"/>
          <w:sz w:val="24"/>
          <w:szCs w:val="24"/>
          <w:lang w:val="en-US"/>
        </w:rPr>
        <w:t xml:space="preserve"> likelihood </w:t>
      </w:r>
      <w:r w:rsidR="001430BB" w:rsidRPr="00075D4F">
        <w:rPr>
          <w:rFonts w:ascii="Times New Roman" w:hAnsi="Times New Roman" w:cs="Times New Roman"/>
          <w:sz w:val="24"/>
          <w:szCs w:val="24"/>
          <w:lang w:val="en-US"/>
        </w:rPr>
        <w:t>of success</w:t>
      </w:r>
      <w:r w:rsidR="00FF446F" w:rsidRPr="00075D4F">
        <w:rPr>
          <w:rFonts w:ascii="Times New Roman" w:hAnsi="Times New Roman" w:cs="Times New Roman"/>
          <w:sz w:val="24"/>
          <w:szCs w:val="24"/>
          <w:lang w:val="en-US"/>
        </w:rPr>
        <w:t>)</w:t>
      </w:r>
      <w:r w:rsidR="001430BB" w:rsidRPr="00075D4F">
        <w:rPr>
          <w:rFonts w:ascii="Times New Roman" w:hAnsi="Times New Roman" w:cs="Times New Roman"/>
          <w:sz w:val="24"/>
          <w:szCs w:val="24"/>
          <w:lang w:val="en-US"/>
        </w:rPr>
        <w:t xml:space="preserve"> </w:t>
      </w:r>
      <w:r w:rsidR="00987769" w:rsidRPr="00075D4F">
        <w:rPr>
          <w:rFonts w:ascii="Times New Roman" w:hAnsi="Times New Roman" w:cs="Times New Roman"/>
          <w:sz w:val="24"/>
          <w:szCs w:val="24"/>
          <w:lang w:val="en-US"/>
        </w:rPr>
        <w:t xml:space="preserve">and importance of </w:t>
      </w:r>
      <w:r w:rsidR="00FF446F" w:rsidRPr="00075D4F">
        <w:rPr>
          <w:rFonts w:ascii="Times New Roman" w:hAnsi="Times New Roman" w:cs="Times New Roman"/>
          <w:sz w:val="24"/>
          <w:szCs w:val="24"/>
          <w:lang w:val="en-US"/>
        </w:rPr>
        <w:t>goals</w:t>
      </w:r>
      <w:r w:rsidR="00987769" w:rsidRPr="00075D4F">
        <w:rPr>
          <w:rFonts w:ascii="Times New Roman" w:hAnsi="Times New Roman" w:cs="Times New Roman"/>
          <w:sz w:val="24"/>
          <w:szCs w:val="24"/>
          <w:lang w:val="en-US"/>
        </w:rPr>
        <w:t xml:space="preserve"> are two characteristics that play a crucial role </w:t>
      </w:r>
      <w:r w:rsidR="00890867" w:rsidRPr="00075D4F">
        <w:rPr>
          <w:rFonts w:ascii="Times New Roman" w:hAnsi="Times New Roman" w:cs="Times New Roman"/>
          <w:sz w:val="24"/>
          <w:szCs w:val="24"/>
          <w:lang w:val="en-US"/>
        </w:rPr>
        <w:t>in deciding which goals to set and keep pursuing</w:t>
      </w:r>
      <w:r w:rsidR="00987769" w:rsidRPr="00075D4F">
        <w:rPr>
          <w:rFonts w:ascii="Times New Roman" w:hAnsi="Times New Roman" w:cs="Times New Roman"/>
          <w:sz w:val="24"/>
          <w:szCs w:val="24"/>
          <w:lang w:val="en-US"/>
        </w:rPr>
        <w:t xml:space="preserve"> </w:t>
      </w:r>
      <w:r w:rsidR="00BE4433" w:rsidRPr="00075D4F">
        <w:rPr>
          <w:rFonts w:ascii="Times New Roman" w:hAnsi="Times New Roman" w:cs="Times New Roman"/>
          <w:sz w:val="24"/>
          <w:szCs w:val="24"/>
          <w:lang w:val="en-US"/>
        </w:rPr>
        <w:fldChar w:fldCharType="begin"/>
      </w:r>
      <w:r w:rsidR="00BE4433" w:rsidRPr="00075D4F">
        <w:rPr>
          <w:rFonts w:ascii="Times New Roman" w:hAnsi="Times New Roman" w:cs="Times New Roman"/>
          <w:sz w:val="24"/>
          <w:szCs w:val="24"/>
          <w:lang w:val="en-US"/>
        </w:rPr>
        <w:instrText xml:space="preserve"> ADDIN ZOTERO_ITEM CSL_CITATION {"citationID":"ntA66MuF","properties":{"formattedCitation":"(Wigfield &amp; Eccles, 2000)","plainCitation":"(Wigfield &amp; Eccles, 2000)","noteIndex":0},"citationItems":[{"id":2157,"uris":["http://zotero.org/users/11364450/items/9PFILALW"],"itemData":{"id":2157,"type":"article-journal","container-title":"Contemporary Educational Psychology","DOI":"10.1006/ceps.1999.1015","ISSN":"0361476X","issue":"1","journalAbbreviation":"Contemporary Educational Psychology","language":"en","page":"68-81","source":"DOI.org (Crossref)","title":"Expectancy–Value Theory of Achievement Motivation","volume":"25","author":[{"family":"Wigfield","given":"Allan"},{"family":"Eccles","given":"Jacquelynne S."}],"issued":{"date-parts":[["2000"]]}}}],"schema":"https://github.com/citation-style-language/schema/raw/master/csl-citation.json"} </w:instrText>
      </w:r>
      <w:r w:rsidR="00BE4433" w:rsidRPr="00075D4F">
        <w:rPr>
          <w:rFonts w:ascii="Times New Roman" w:hAnsi="Times New Roman" w:cs="Times New Roman"/>
          <w:sz w:val="24"/>
          <w:szCs w:val="24"/>
          <w:lang w:val="en-US"/>
        </w:rPr>
        <w:fldChar w:fldCharType="separate"/>
      </w:r>
      <w:r w:rsidR="00BE4433" w:rsidRPr="00075D4F">
        <w:rPr>
          <w:rFonts w:ascii="Times New Roman" w:hAnsi="Times New Roman" w:cs="Times New Roman"/>
          <w:sz w:val="24"/>
          <w:lang w:val="en-US"/>
        </w:rPr>
        <w:t>(Wigfield &amp; Eccles, 2000)</w:t>
      </w:r>
      <w:r w:rsidR="00BE4433" w:rsidRPr="00075D4F">
        <w:rPr>
          <w:rFonts w:ascii="Times New Roman" w:hAnsi="Times New Roman" w:cs="Times New Roman"/>
          <w:sz w:val="24"/>
          <w:szCs w:val="24"/>
          <w:lang w:val="en-US"/>
        </w:rPr>
        <w:fldChar w:fldCharType="end"/>
      </w:r>
      <w:r w:rsidR="00560446" w:rsidRPr="00075D4F">
        <w:rPr>
          <w:rFonts w:ascii="Times New Roman" w:hAnsi="Times New Roman" w:cs="Times New Roman"/>
          <w:sz w:val="24"/>
          <w:szCs w:val="24"/>
          <w:lang w:val="en-US"/>
        </w:rPr>
        <w:t>.</w:t>
      </w:r>
      <w:r w:rsidR="00987769" w:rsidRPr="00075D4F">
        <w:rPr>
          <w:rFonts w:ascii="Times New Roman" w:hAnsi="Times New Roman" w:cs="Times New Roman"/>
          <w:sz w:val="24"/>
          <w:szCs w:val="24"/>
          <w:lang w:val="en-US"/>
        </w:rPr>
        <w:t xml:space="preserve"> </w:t>
      </w:r>
      <w:r w:rsidR="00FF446F" w:rsidRPr="00075D4F">
        <w:rPr>
          <w:rFonts w:ascii="Times New Roman" w:hAnsi="Times New Roman" w:cs="Times New Roman"/>
          <w:sz w:val="24"/>
          <w:szCs w:val="24"/>
          <w:lang w:val="en-US"/>
        </w:rPr>
        <w:t>Feasibility</w:t>
      </w:r>
      <w:r w:rsidR="00890867" w:rsidRPr="00075D4F">
        <w:rPr>
          <w:rFonts w:ascii="Times New Roman" w:hAnsi="Times New Roman" w:cs="Times New Roman"/>
          <w:sz w:val="24"/>
          <w:szCs w:val="24"/>
          <w:lang w:val="en-US"/>
        </w:rPr>
        <w:t xml:space="preserve"> </w:t>
      </w:r>
      <w:r w:rsidR="00C4541F" w:rsidRPr="00075D4F">
        <w:rPr>
          <w:rFonts w:ascii="Times New Roman" w:hAnsi="Times New Roman" w:cs="Times New Roman"/>
          <w:sz w:val="24"/>
          <w:szCs w:val="24"/>
          <w:lang w:val="en-US"/>
        </w:rPr>
        <w:t>is related to</w:t>
      </w:r>
      <w:r w:rsidR="00890867" w:rsidRPr="00075D4F">
        <w:rPr>
          <w:rFonts w:ascii="Times New Roman" w:hAnsi="Times New Roman" w:cs="Times New Roman"/>
          <w:sz w:val="24"/>
          <w:szCs w:val="24"/>
          <w:lang w:val="en-US"/>
        </w:rPr>
        <w:t xml:space="preserve"> </w:t>
      </w:r>
      <w:r w:rsidR="007205B6" w:rsidRPr="00075D4F">
        <w:rPr>
          <w:rFonts w:ascii="Times New Roman" w:hAnsi="Times New Roman" w:cs="Times New Roman"/>
          <w:sz w:val="24"/>
          <w:szCs w:val="24"/>
          <w:lang w:val="en-US"/>
        </w:rPr>
        <w:t>the</w:t>
      </w:r>
      <w:r w:rsidR="00890867" w:rsidRPr="00075D4F">
        <w:rPr>
          <w:rFonts w:ascii="Times New Roman" w:hAnsi="Times New Roman" w:cs="Times New Roman"/>
          <w:sz w:val="24"/>
          <w:szCs w:val="24"/>
          <w:lang w:val="en-US"/>
        </w:rPr>
        <w:t xml:space="preserve"> </w:t>
      </w:r>
      <w:r w:rsidR="00E00925" w:rsidRPr="00075D4F">
        <w:rPr>
          <w:rFonts w:ascii="Times New Roman" w:hAnsi="Times New Roman" w:cs="Times New Roman"/>
          <w:sz w:val="24"/>
          <w:szCs w:val="24"/>
          <w:lang w:val="en-US"/>
        </w:rPr>
        <w:t xml:space="preserve">perceived competence or self-efficacy </w:t>
      </w:r>
      <w:r w:rsidR="00890867" w:rsidRPr="00075D4F">
        <w:rPr>
          <w:rFonts w:ascii="Times New Roman" w:hAnsi="Times New Roman" w:cs="Times New Roman"/>
          <w:sz w:val="24"/>
          <w:szCs w:val="24"/>
          <w:lang w:val="en-US"/>
        </w:rPr>
        <w:t>to achieve the goal</w:t>
      </w:r>
      <w:r w:rsidR="002015B0" w:rsidRPr="00075D4F">
        <w:rPr>
          <w:rFonts w:ascii="Times New Roman" w:hAnsi="Times New Roman" w:cs="Times New Roman"/>
          <w:sz w:val="24"/>
          <w:szCs w:val="24"/>
          <w:lang w:val="en-US"/>
        </w:rPr>
        <w:t xml:space="preserve">, </w:t>
      </w:r>
      <w:r w:rsidR="007205B6" w:rsidRPr="00075D4F">
        <w:rPr>
          <w:rFonts w:ascii="Times New Roman" w:hAnsi="Times New Roman" w:cs="Times New Roman"/>
          <w:sz w:val="24"/>
          <w:szCs w:val="24"/>
          <w:lang w:val="en-US"/>
        </w:rPr>
        <w:t xml:space="preserve">the </w:t>
      </w:r>
      <w:r w:rsidR="00890867" w:rsidRPr="00075D4F">
        <w:rPr>
          <w:rFonts w:ascii="Times New Roman" w:hAnsi="Times New Roman" w:cs="Times New Roman"/>
          <w:sz w:val="24"/>
          <w:szCs w:val="24"/>
          <w:lang w:val="en-US"/>
        </w:rPr>
        <w:t xml:space="preserve">difficulty of the </w:t>
      </w:r>
      <w:r w:rsidR="00B625B4" w:rsidRPr="00075D4F">
        <w:rPr>
          <w:rFonts w:ascii="Times New Roman" w:hAnsi="Times New Roman" w:cs="Times New Roman"/>
          <w:sz w:val="24"/>
          <w:szCs w:val="24"/>
          <w:lang w:val="en-US"/>
        </w:rPr>
        <w:t xml:space="preserve">upcoming </w:t>
      </w:r>
      <w:r w:rsidR="00C268B7" w:rsidRPr="00075D4F">
        <w:rPr>
          <w:rFonts w:ascii="Times New Roman" w:hAnsi="Times New Roman" w:cs="Times New Roman"/>
          <w:sz w:val="24"/>
          <w:szCs w:val="24"/>
          <w:lang w:val="en-US"/>
        </w:rPr>
        <w:t xml:space="preserve">tasks and actions </w:t>
      </w:r>
      <w:r w:rsidR="007205B6" w:rsidRPr="00075D4F">
        <w:rPr>
          <w:rFonts w:ascii="Times New Roman" w:hAnsi="Times New Roman" w:cs="Times New Roman"/>
          <w:sz w:val="24"/>
          <w:szCs w:val="24"/>
          <w:lang w:val="en-US"/>
        </w:rPr>
        <w:t>required for</w:t>
      </w:r>
      <w:r w:rsidR="00C268B7" w:rsidRPr="00075D4F">
        <w:rPr>
          <w:rFonts w:ascii="Times New Roman" w:hAnsi="Times New Roman" w:cs="Times New Roman"/>
          <w:sz w:val="24"/>
          <w:szCs w:val="24"/>
          <w:lang w:val="en-US"/>
        </w:rPr>
        <w:t xml:space="preserve"> </w:t>
      </w:r>
      <w:r w:rsidR="004B1DFB" w:rsidRPr="00075D4F">
        <w:rPr>
          <w:rFonts w:ascii="Times New Roman" w:hAnsi="Times New Roman" w:cs="Times New Roman"/>
          <w:sz w:val="24"/>
          <w:szCs w:val="24"/>
          <w:lang w:val="en-US"/>
        </w:rPr>
        <w:t xml:space="preserve">goal </w:t>
      </w:r>
      <w:r w:rsidR="00340FD7" w:rsidRPr="00075D4F">
        <w:rPr>
          <w:rFonts w:ascii="Times New Roman" w:hAnsi="Times New Roman" w:cs="Times New Roman"/>
          <w:sz w:val="24"/>
          <w:szCs w:val="24"/>
          <w:lang w:val="en-US"/>
        </w:rPr>
        <w:t>attainment</w:t>
      </w:r>
      <w:r w:rsidR="00E00925" w:rsidRPr="00075D4F">
        <w:rPr>
          <w:rFonts w:ascii="Times New Roman" w:hAnsi="Times New Roman" w:cs="Times New Roman"/>
          <w:sz w:val="24"/>
          <w:szCs w:val="24"/>
          <w:lang w:val="en-US"/>
        </w:rPr>
        <w:t>, and</w:t>
      </w:r>
      <w:r w:rsidR="007205B6" w:rsidRPr="00075D4F">
        <w:rPr>
          <w:rFonts w:ascii="Times New Roman" w:hAnsi="Times New Roman" w:cs="Times New Roman"/>
          <w:sz w:val="24"/>
          <w:szCs w:val="24"/>
          <w:lang w:val="en-US"/>
        </w:rPr>
        <w:t xml:space="preserve"> the</w:t>
      </w:r>
      <w:r w:rsidR="00E00925" w:rsidRPr="00075D4F">
        <w:rPr>
          <w:rFonts w:ascii="Times New Roman" w:hAnsi="Times New Roman" w:cs="Times New Roman"/>
          <w:sz w:val="24"/>
          <w:szCs w:val="24"/>
          <w:lang w:val="en-US"/>
        </w:rPr>
        <w:t xml:space="preserve"> perceived control over </w:t>
      </w:r>
      <w:r w:rsidR="00340FD7" w:rsidRPr="00075D4F">
        <w:rPr>
          <w:rFonts w:ascii="Times New Roman" w:hAnsi="Times New Roman" w:cs="Times New Roman"/>
          <w:sz w:val="24"/>
          <w:szCs w:val="24"/>
          <w:lang w:val="en-US"/>
        </w:rPr>
        <w:t>goal</w:t>
      </w:r>
      <w:r w:rsidR="00E00925" w:rsidRPr="00075D4F">
        <w:rPr>
          <w:rFonts w:ascii="Times New Roman" w:hAnsi="Times New Roman" w:cs="Times New Roman"/>
          <w:sz w:val="24"/>
          <w:szCs w:val="24"/>
          <w:lang w:val="en-US"/>
        </w:rPr>
        <w:t xml:space="preserve"> pursuit </w:t>
      </w:r>
      <w:r w:rsidR="00203C63" w:rsidRPr="00075D4F">
        <w:rPr>
          <w:rFonts w:ascii="Times New Roman" w:hAnsi="Times New Roman" w:cs="Times New Roman"/>
          <w:sz w:val="24"/>
          <w:szCs w:val="24"/>
          <w:lang w:val="en-US"/>
        </w:rPr>
        <w:fldChar w:fldCharType="begin"/>
      </w:r>
      <w:r w:rsidR="00203C63" w:rsidRPr="00075D4F">
        <w:rPr>
          <w:rFonts w:ascii="Times New Roman" w:hAnsi="Times New Roman" w:cs="Times New Roman"/>
          <w:sz w:val="24"/>
          <w:szCs w:val="24"/>
          <w:lang w:val="en-US"/>
        </w:rPr>
        <w:instrText xml:space="preserve"> ADDIN ZOTERO_ITEM CSL_CITATION {"citationID":"cLhzLyLg","properties":{"formattedCitation":"(Bandura, 1997; Gollwitzer, 1990; Klein et al., 1999)","plainCitation":"(Bandura, 1997; Gollwitzer, 1990; Klein et al., 1999)","noteIndex":0},"citationItems":[{"id":2158,"uris":["http://zotero.org/users/11364450/items/8TUPB95G"],"itemData":{"id":2158,"type":"article-journal","abstract":"\"Self Efficacy\" is the result of over 20 yrs of research by the psychologist, Albert Bandura, and the ever-widening circle of related research that has emerged from Bandura's original work.  Intended for advanced undergraduate or graduate courses, or for professional use, the book is based on Bandura's theory that those with high self-efficacy expectancies—the belief that one can achieve what one sets out to do—are healthier, more effective, and generally more successful than those with low self-efficacy expectancies. (PsycINFO Database Record (c) 2016 APA, all rights reserved)","container-title":"Self-efficacy:  The exercise of control.","ISSN":"0-7167-2626-2 (Hardcover); 0-7167-2850-8 (Paperback)","note":"publisher-place: New York,  NY,  US\npublisher: W H Freeman/Times Books/ Henry Holt &amp; Co","page":"ix, 604-ix, 604","title":"Self-efficacy:  The exercise of control.","author":[{"family":"Bandura","given":"Albert"}],"issued":{"date-parts":[["1997"]]}}},{"id":2162,"uris":["http://zotero.org/users/11364450/items/U9G65IBK"],"itemData":{"id":2162,"type":"article-journal","abstract":"the focus of this chapter is on the course of action, which is understood to be a temporal, horizontal path starting with a person's desires and ending with the evaluation of the achieved action outcome / the phenomena of choosing an action goal, initiating the appropriate actions, and executing these actions are assumed to be situated in between  this comprehensive perspective conceives of the course of action as a number of consecutive, distinct segments or phases / it raises questions concerning how people choose action goals, plan and enact their execution, and evaluate their efforts  the concept of \"mind-set\" is employed to find answers to these questions in terms of the cognitive processes or orientations that allow for easy completion of the different action phases (PsycINFO Database Record (c) 2019 APA, all rights reserved)","container-title":"Handbook of motivation and cognition:  Foundations of social behavior, Vol. 2.","ISSN":"0-89862-432-0 (Hardcover); 0-89862-667-6 (Hardcover)","note":"publisher-place: New York,  NY,  US\npublisher: The Guilford Press","page":"53-92","title":"Action phases and mind-sets.","author":[{"family":"Gollwitzer","given":"Peter M."}],"issued":{"date-parts":[["1990"]]}}},{"id":2160,"uris":["http://zotero.org/users/11364450/items/EIGRHSJM"],"itemData":{"id":2160,"type":"article-journal","container-title":"Journal of Applied Psychology","DOI":"10.1037/0021-9010.84.6.885","ISSN":"1939-1854, 0021-9010","issue":"6","journalAbbreviation":"Journal of Applied Psychology","language":"en","page":"885-896","source":"DOI.org (Crossref)","title":"Goal commitment and the goal-setting process: Conceptual clarification and empirical synthesis.","title-short":"Goal commitment and the goal-setting process","volume":"84","author":[{"family":"Klein","given":"Howard J."},{"family":"Wesson","given":"Michael J."},{"family":"Hollenbeck","given":"John R."},{"family":"Alge","given":"Bradley J."}],"issued":{"date-parts":[["1999"]]}}}],"schema":"https://github.com/citation-style-language/schema/raw/master/csl-citation.json"} </w:instrText>
      </w:r>
      <w:r w:rsidR="00203C63" w:rsidRPr="00075D4F">
        <w:rPr>
          <w:rFonts w:ascii="Times New Roman" w:hAnsi="Times New Roman" w:cs="Times New Roman"/>
          <w:sz w:val="24"/>
          <w:szCs w:val="24"/>
          <w:lang w:val="en-US"/>
        </w:rPr>
        <w:fldChar w:fldCharType="separate"/>
      </w:r>
      <w:r w:rsidR="00203C63" w:rsidRPr="00075D4F">
        <w:rPr>
          <w:rFonts w:ascii="Times New Roman" w:hAnsi="Times New Roman" w:cs="Times New Roman"/>
          <w:sz w:val="24"/>
          <w:lang w:val="en-US"/>
        </w:rPr>
        <w:t>(Bandura, 1997; Gollwitzer, 1990; Klein et al., 1999)</w:t>
      </w:r>
      <w:r w:rsidR="00203C63" w:rsidRPr="00075D4F">
        <w:rPr>
          <w:rFonts w:ascii="Times New Roman" w:hAnsi="Times New Roman" w:cs="Times New Roman"/>
          <w:sz w:val="24"/>
          <w:szCs w:val="24"/>
          <w:lang w:val="en-US"/>
        </w:rPr>
        <w:fldChar w:fldCharType="end"/>
      </w:r>
      <w:r w:rsidR="00A36A8A" w:rsidRPr="00075D4F">
        <w:rPr>
          <w:rFonts w:ascii="Times New Roman" w:hAnsi="Times New Roman" w:cs="Times New Roman"/>
          <w:sz w:val="24"/>
          <w:szCs w:val="24"/>
          <w:lang w:val="en-US"/>
        </w:rPr>
        <w:t>.</w:t>
      </w:r>
      <w:r w:rsidR="00890867" w:rsidRPr="00075D4F">
        <w:rPr>
          <w:rFonts w:ascii="Times New Roman" w:hAnsi="Times New Roman" w:cs="Times New Roman"/>
          <w:sz w:val="24"/>
          <w:szCs w:val="24"/>
          <w:lang w:val="en-US"/>
        </w:rPr>
        <w:t xml:space="preserve"> </w:t>
      </w:r>
      <w:r w:rsidR="00EA6D3B" w:rsidRPr="00075D4F">
        <w:rPr>
          <w:rFonts w:ascii="Times New Roman" w:hAnsi="Times New Roman" w:cs="Times New Roman"/>
          <w:sz w:val="24"/>
          <w:szCs w:val="24"/>
          <w:lang w:val="en-US"/>
        </w:rPr>
        <w:t>The</w:t>
      </w:r>
      <w:r w:rsidR="00A0280E" w:rsidRPr="00075D4F">
        <w:rPr>
          <w:rFonts w:ascii="Times New Roman" w:hAnsi="Times New Roman" w:cs="Times New Roman"/>
          <w:sz w:val="24"/>
          <w:szCs w:val="24"/>
          <w:lang w:val="en-US"/>
        </w:rPr>
        <w:t xml:space="preserve"> importance </w:t>
      </w:r>
      <w:r w:rsidR="00EA6D3B" w:rsidRPr="00075D4F">
        <w:rPr>
          <w:rFonts w:ascii="Times New Roman" w:hAnsi="Times New Roman" w:cs="Times New Roman"/>
          <w:sz w:val="24"/>
          <w:szCs w:val="24"/>
          <w:lang w:val="en-US"/>
        </w:rPr>
        <w:t>of a goal depends</w:t>
      </w:r>
      <w:r w:rsidR="00A0280E" w:rsidRPr="00075D4F">
        <w:rPr>
          <w:rFonts w:ascii="Times New Roman" w:hAnsi="Times New Roman" w:cs="Times New Roman"/>
          <w:sz w:val="24"/>
          <w:szCs w:val="24"/>
          <w:lang w:val="en-US"/>
        </w:rPr>
        <w:t xml:space="preserve"> </w:t>
      </w:r>
      <w:r w:rsidR="00EA6D3B" w:rsidRPr="00075D4F">
        <w:rPr>
          <w:rFonts w:ascii="Times New Roman" w:hAnsi="Times New Roman" w:cs="Times New Roman"/>
          <w:sz w:val="24"/>
          <w:szCs w:val="24"/>
          <w:lang w:val="en-US"/>
        </w:rPr>
        <w:t>on</w:t>
      </w:r>
      <w:r w:rsidR="00A0280E" w:rsidRPr="00075D4F">
        <w:rPr>
          <w:rFonts w:ascii="Times New Roman" w:hAnsi="Times New Roman" w:cs="Times New Roman"/>
          <w:sz w:val="24"/>
          <w:szCs w:val="24"/>
          <w:lang w:val="en-US"/>
        </w:rPr>
        <w:t xml:space="preserve"> the</w:t>
      </w:r>
      <w:r w:rsidR="00B625B4" w:rsidRPr="00075D4F">
        <w:rPr>
          <w:rFonts w:ascii="Times New Roman" w:hAnsi="Times New Roman" w:cs="Times New Roman"/>
          <w:sz w:val="24"/>
          <w:szCs w:val="24"/>
          <w:lang w:val="en-US"/>
        </w:rPr>
        <w:t xml:space="preserve"> </w:t>
      </w:r>
      <w:r w:rsidR="00EA6D3B" w:rsidRPr="00075D4F">
        <w:rPr>
          <w:rFonts w:ascii="Times New Roman" w:hAnsi="Times New Roman" w:cs="Times New Roman"/>
          <w:sz w:val="24"/>
          <w:szCs w:val="24"/>
          <w:lang w:val="en-US"/>
        </w:rPr>
        <w:t>extent to which it meets</w:t>
      </w:r>
      <w:r w:rsidR="00A0280E" w:rsidRPr="00075D4F">
        <w:rPr>
          <w:rFonts w:ascii="Times New Roman" w:hAnsi="Times New Roman" w:cs="Times New Roman"/>
          <w:sz w:val="24"/>
          <w:szCs w:val="24"/>
          <w:lang w:val="en-US"/>
        </w:rPr>
        <w:t xml:space="preserve"> </w:t>
      </w:r>
      <w:r w:rsidR="00EA6D3B" w:rsidRPr="00075D4F">
        <w:rPr>
          <w:rFonts w:ascii="Times New Roman" w:hAnsi="Times New Roman" w:cs="Times New Roman"/>
          <w:sz w:val="24"/>
          <w:szCs w:val="24"/>
          <w:lang w:val="en-US"/>
        </w:rPr>
        <w:t>the individual’s</w:t>
      </w:r>
      <w:r w:rsidR="00A0280E" w:rsidRPr="00075D4F">
        <w:rPr>
          <w:rFonts w:ascii="Times New Roman" w:hAnsi="Times New Roman" w:cs="Times New Roman"/>
          <w:sz w:val="24"/>
          <w:szCs w:val="24"/>
          <w:lang w:val="en-US"/>
        </w:rPr>
        <w:t xml:space="preserve"> motives, needs, </w:t>
      </w:r>
      <w:r w:rsidR="0015254D" w:rsidRPr="00075D4F">
        <w:rPr>
          <w:rFonts w:ascii="Times New Roman" w:hAnsi="Times New Roman" w:cs="Times New Roman"/>
          <w:sz w:val="24"/>
          <w:szCs w:val="24"/>
          <w:lang w:val="en-US"/>
        </w:rPr>
        <w:t>and</w:t>
      </w:r>
      <w:r w:rsidR="00A0280E" w:rsidRPr="00075D4F">
        <w:rPr>
          <w:rFonts w:ascii="Times New Roman" w:hAnsi="Times New Roman" w:cs="Times New Roman"/>
          <w:sz w:val="24"/>
          <w:szCs w:val="24"/>
          <w:lang w:val="en-US"/>
        </w:rPr>
        <w:t xml:space="preserve"> value</w:t>
      </w:r>
      <w:r w:rsidR="00B625B4" w:rsidRPr="00075D4F">
        <w:rPr>
          <w:rFonts w:ascii="Times New Roman" w:hAnsi="Times New Roman" w:cs="Times New Roman"/>
          <w:sz w:val="24"/>
          <w:szCs w:val="24"/>
          <w:lang w:val="en-US"/>
        </w:rPr>
        <w:t xml:space="preserve">s, </w:t>
      </w:r>
      <w:r w:rsidR="00340FD7" w:rsidRPr="00075D4F">
        <w:rPr>
          <w:rFonts w:ascii="Times New Roman" w:hAnsi="Times New Roman" w:cs="Times New Roman"/>
          <w:sz w:val="24"/>
          <w:szCs w:val="24"/>
          <w:lang w:val="en-US"/>
        </w:rPr>
        <w:t>considering</w:t>
      </w:r>
      <w:r w:rsidR="00C9708B" w:rsidRPr="00075D4F">
        <w:rPr>
          <w:rFonts w:ascii="Times New Roman" w:hAnsi="Times New Roman" w:cs="Times New Roman"/>
          <w:sz w:val="24"/>
          <w:szCs w:val="24"/>
          <w:lang w:val="en-US"/>
        </w:rPr>
        <w:t xml:space="preserve"> various factors such as incentives, costs, and consequences associated with achieving the goal </w:t>
      </w:r>
      <w:r w:rsidR="006203DC" w:rsidRPr="00075D4F">
        <w:rPr>
          <w:rFonts w:ascii="Times New Roman" w:hAnsi="Times New Roman" w:cs="Times New Roman"/>
          <w:sz w:val="24"/>
          <w:szCs w:val="24"/>
          <w:lang w:val="en-US"/>
        </w:rPr>
        <w:fldChar w:fldCharType="begin"/>
      </w:r>
      <w:r w:rsidR="006203DC" w:rsidRPr="00075D4F">
        <w:rPr>
          <w:rFonts w:ascii="Times New Roman" w:hAnsi="Times New Roman" w:cs="Times New Roman"/>
          <w:sz w:val="24"/>
          <w:szCs w:val="24"/>
          <w:lang w:val="en-US"/>
        </w:rPr>
        <w:instrText xml:space="preserve"> ADDIN ZOTERO_ITEM CSL_CITATION {"citationID":"EpTR4VmA","properties":{"formattedCitation":"(Gollwitzer, 1990; Oettingen, 2000)","plainCitation":"(Gollwitzer, 1990; Oettingen, 2000)","noteIndex":0},"citationItems":[{"id":2162,"uris":["http://zotero.org/users/11364450/items/U9G65IBK"],"itemData":{"id":2162,"type":"article-journal","abstract":"the focus of this chapter is on the course of action, which is understood to be a temporal, horizontal path starting with a person's desires and ending with the evaluation of the achieved action outcome / the phenomena of choosing an action goal, initiating the appropriate actions, and executing these actions are assumed to be situated in between  this comprehensive perspective conceives of the course of action as a number of consecutive, distinct segments or phases / it raises questions concerning how people choose action goals, plan and enact their execution, and evaluate their efforts  the concept of \"mind-set\" is employed to find answers to these questions in terms of the cognitive processes or orientations that allow for easy completion of the different action phases (PsycINFO Database Record (c) 2019 APA, all rights reserved)","container-title":"Handbook of motivation and cognition:  Foundations of social behavior, Vol. 2.","ISSN":"0-89862-432-0 (Hardcover); 0-89862-667-6 (Hardcover)","note":"publisher-place: New York,  NY,  US\npublisher: The Guilford Press","page":"53-92","title":"Action phases and mind-sets.","author":[{"family":"Gollwitzer","given":"Peter M."}],"issued":{"date-parts":[["1990"]]}}},{"id":1488,"uris":["http://zotero.org/users/11364450/items/BZ93LGYC"],"itemData":{"id":1488,"type":"article-journal","container-title":"Social Cognition","DOI":"10.1521/soco.2000.18.2.101","ISSN":"0278-016X","issue":"2","journalAbbreviation":"Social Cognition","language":"en","page":"101-129","source":"DOI.org (Crossref)","title":"Expectancy Effects on Behavior Depend on Self-Regulatory Thought","volume":"18","author":[{"family":"Oettingen","given":"Gabriele"}],"issued":{"date-parts":[["2000",6]]}}}],"schema":"https://github.com/citation-style-language/schema/raw/master/csl-citation.json"} </w:instrText>
      </w:r>
      <w:r w:rsidR="006203DC" w:rsidRPr="00075D4F">
        <w:rPr>
          <w:rFonts w:ascii="Times New Roman" w:hAnsi="Times New Roman" w:cs="Times New Roman"/>
          <w:sz w:val="24"/>
          <w:szCs w:val="24"/>
          <w:lang w:val="en-US"/>
        </w:rPr>
        <w:fldChar w:fldCharType="separate"/>
      </w:r>
      <w:r w:rsidR="006203DC" w:rsidRPr="00075D4F">
        <w:rPr>
          <w:rFonts w:ascii="Times New Roman" w:hAnsi="Times New Roman" w:cs="Times New Roman"/>
          <w:sz w:val="24"/>
          <w:lang w:val="en-US"/>
        </w:rPr>
        <w:t>(Gollwitzer, 1990; Oettingen, 2000)</w:t>
      </w:r>
      <w:r w:rsidR="006203DC" w:rsidRPr="00075D4F">
        <w:rPr>
          <w:rFonts w:ascii="Times New Roman" w:hAnsi="Times New Roman" w:cs="Times New Roman"/>
          <w:sz w:val="24"/>
          <w:szCs w:val="24"/>
          <w:lang w:val="en-US"/>
        </w:rPr>
        <w:fldChar w:fldCharType="end"/>
      </w:r>
      <w:r w:rsidR="006203DC" w:rsidRPr="00075D4F">
        <w:rPr>
          <w:rFonts w:ascii="Times New Roman" w:hAnsi="Times New Roman" w:cs="Times New Roman"/>
          <w:sz w:val="24"/>
          <w:szCs w:val="24"/>
          <w:lang w:val="en-US"/>
        </w:rPr>
        <w:t xml:space="preserve">. </w:t>
      </w:r>
      <w:r w:rsidR="002F2E30" w:rsidRPr="00075D4F">
        <w:rPr>
          <w:rFonts w:ascii="Times New Roman" w:hAnsi="Times New Roman" w:cs="Times New Roman"/>
          <w:sz w:val="24"/>
          <w:szCs w:val="24"/>
          <w:lang w:val="en-US"/>
        </w:rPr>
        <w:t xml:space="preserve">Importance and </w:t>
      </w:r>
      <w:r w:rsidR="00F86ACE" w:rsidRPr="00075D4F">
        <w:rPr>
          <w:rFonts w:ascii="Times New Roman" w:hAnsi="Times New Roman" w:cs="Times New Roman"/>
          <w:sz w:val="24"/>
          <w:szCs w:val="24"/>
          <w:lang w:val="en-US"/>
        </w:rPr>
        <w:t>perceived</w:t>
      </w:r>
      <w:r w:rsidR="002F2E30" w:rsidRPr="00075D4F">
        <w:rPr>
          <w:rFonts w:ascii="Times New Roman" w:hAnsi="Times New Roman" w:cs="Times New Roman"/>
          <w:sz w:val="24"/>
          <w:szCs w:val="24"/>
          <w:lang w:val="en-US"/>
        </w:rPr>
        <w:t xml:space="preserve"> likelihood of success </w:t>
      </w:r>
      <w:r w:rsidR="00102962" w:rsidRPr="00075D4F">
        <w:rPr>
          <w:rFonts w:ascii="Times New Roman" w:hAnsi="Times New Roman" w:cs="Times New Roman"/>
          <w:sz w:val="24"/>
          <w:szCs w:val="24"/>
          <w:lang w:val="en-US"/>
        </w:rPr>
        <w:t xml:space="preserve">both </w:t>
      </w:r>
      <w:r w:rsidR="002F2E30" w:rsidRPr="00075D4F">
        <w:rPr>
          <w:rFonts w:ascii="Times New Roman" w:hAnsi="Times New Roman" w:cs="Times New Roman"/>
          <w:sz w:val="24"/>
          <w:szCs w:val="24"/>
          <w:lang w:val="en-US"/>
        </w:rPr>
        <w:t xml:space="preserve">contribute to the formation of goal commitment, </w:t>
      </w:r>
      <w:r w:rsidR="008A113E" w:rsidRPr="00075D4F">
        <w:rPr>
          <w:rFonts w:ascii="Times New Roman" w:hAnsi="Times New Roman" w:cs="Times New Roman"/>
          <w:sz w:val="24"/>
          <w:szCs w:val="24"/>
          <w:lang w:val="en-US"/>
        </w:rPr>
        <w:t xml:space="preserve">defined </w:t>
      </w:r>
      <w:r w:rsidR="00B625B4" w:rsidRPr="00075D4F">
        <w:rPr>
          <w:rFonts w:ascii="Times New Roman" w:hAnsi="Times New Roman" w:cs="Times New Roman"/>
          <w:sz w:val="24"/>
          <w:szCs w:val="24"/>
          <w:lang w:val="en-US"/>
        </w:rPr>
        <w:t xml:space="preserve">as </w:t>
      </w:r>
      <w:r w:rsidR="00193B03" w:rsidRPr="00075D4F">
        <w:rPr>
          <w:rFonts w:ascii="Times New Roman" w:hAnsi="Times New Roman" w:cs="Times New Roman"/>
          <w:sz w:val="24"/>
          <w:szCs w:val="24"/>
          <w:lang w:val="en-US"/>
        </w:rPr>
        <w:t xml:space="preserve">the </w:t>
      </w:r>
      <w:r w:rsidR="008A113E" w:rsidRPr="00075D4F">
        <w:rPr>
          <w:rFonts w:ascii="Times New Roman" w:hAnsi="Times New Roman" w:cs="Times New Roman"/>
          <w:sz w:val="24"/>
          <w:szCs w:val="24"/>
          <w:lang w:val="en-US"/>
        </w:rPr>
        <w:t xml:space="preserve">determination to reach a goal, </w:t>
      </w:r>
      <w:r w:rsidR="00102962" w:rsidRPr="00075D4F">
        <w:rPr>
          <w:rFonts w:ascii="Times New Roman" w:hAnsi="Times New Roman" w:cs="Times New Roman"/>
          <w:sz w:val="24"/>
          <w:szCs w:val="24"/>
          <w:lang w:val="en-US"/>
        </w:rPr>
        <w:t>which has a</w:t>
      </w:r>
      <w:r w:rsidR="008A113E" w:rsidRPr="00075D4F">
        <w:rPr>
          <w:rFonts w:ascii="Times New Roman" w:hAnsi="Times New Roman" w:cs="Times New Roman"/>
          <w:sz w:val="24"/>
          <w:szCs w:val="24"/>
          <w:lang w:val="en-US"/>
        </w:rPr>
        <w:t xml:space="preserve"> positive effect on performance </w:t>
      </w:r>
      <w:r w:rsidR="00F13046" w:rsidRPr="00075D4F">
        <w:rPr>
          <w:rFonts w:ascii="Times New Roman" w:hAnsi="Times New Roman" w:cs="Times New Roman"/>
          <w:sz w:val="24"/>
          <w:szCs w:val="24"/>
          <w:lang w:val="en-US"/>
        </w:rPr>
        <w:fldChar w:fldCharType="begin"/>
      </w:r>
      <w:r w:rsidR="00F13046" w:rsidRPr="00075D4F">
        <w:rPr>
          <w:rFonts w:ascii="Times New Roman" w:hAnsi="Times New Roman" w:cs="Times New Roman"/>
          <w:sz w:val="24"/>
          <w:szCs w:val="24"/>
          <w:lang w:val="en-US"/>
        </w:rPr>
        <w:instrText xml:space="preserve"> ADDIN ZOTERO_ITEM CSL_CITATION {"citationID":"IPZVPI5i","properties":{"formattedCitation":"(Gollwitzer, 1990; Klein et al., 1999; Locke et al., 1988)","plainCitation":"(Gollwitzer, 1990; Klein et al., 1999; Locke et al., 1988)","noteIndex":0},"citationItems":[{"id":2162,"uris":["http://zotero.org/users/11364450/items/U9G65IBK"],"itemData":{"id":2162,"type":"article-journal","abstract":"the focus of this chapter is on the course of action, which is understood to be a temporal, horizontal path starting with a person's desires and ending with the evaluation of the achieved action outcome / the phenomena of choosing an action goal, initiating the appropriate actions, and executing these actions are assumed to be situated in between  this comprehensive perspective conceives of the course of action as a number of consecutive, distinct segments or phases / it raises questions concerning how people choose action goals, plan and enact their execution, and evaluate their efforts  the concept of \"mind-set\" is employed to find answers to these questions in terms of the cognitive processes or orientations that allow for easy completion of the different action phases (PsycINFO Database Record (c) 2019 APA, all rights reserved)","container-title":"Handbook of motivation and cognition:  Foundations of social behavior, Vol. 2.","ISSN":"0-89862-432-0 (Hardcover); 0-89862-667-6 (Hardcover)","note":"publisher-place: New York,  NY,  US\npublisher: The Guilford Press","page":"53-92","title":"Action phases and mind-sets.","author":[{"family":"Gollwitzer","given":"Peter M."}],"issued":{"date-parts":[["1990"]]}}},{"id":2160,"uris":["http://zotero.org/users/11364450/items/EIGRHSJM"],"itemData":{"id":2160,"type":"article-journal","container-title":"Journal of Applied Psychology","DOI":"10.1037/0021-9010.84.6.885","ISSN":"1939-1854, 0021-9010","issue":"6","journalAbbreviation":"Journal of Applied Psychology","language":"en","page":"885-896","source":"DOI.org (Crossref)","title":"Goal commitment and the goal-setting process: Conceptual clarification and empirical synthesis.","title-short":"Goal commitment and the goal-setting process","volume":"84","author":[{"family":"Klein","given":"Howard J."},{"family":"Wesson","given":"Michael J."},{"family":"Hollenbeck","given":"John R."},{"family":"Alge","given":"Bradley J."}],"issued":{"date-parts":[["1999"]]}}},{"id":2163,"uris":["http://zotero.org/users/11364450/items/AT3MJNYZ"],"itemData":{"id":2163,"type":"article-journal","abstract":"Discusses the concept and measurement of commitment to goals, a key aspect of goal-setting theory. The strength of the relationship between commitment and performance is asserted to depend on the amount of variance in commitment. Three major categories of determinants of commitment are discussed: external factors (authority, peer influence, external rewards), interactive factors (participation and competition), and internal factors (expectancy, internal rewards). Applications of these ideas are suggested. (PsycINFO Database Record (c) 2016 APA, all rights reserved)","container-title":"The Academy of Management Review","DOI":"10.2307/258352","ISSN":"1930-3807(Electronic),0363-7425(Print)","issue":"1","note":"publisher-place: US\npublisher: Academy of Management","page":"23-39","title":"The determinants of goal commitment.","volume":"13","author":[{"family":"Locke","given":"Edwin A."},{"family":"Latham","given":"Gary P."},{"family":"Erez","given":"Miriam"}],"issued":{"date-parts":[["1988"]]}}}],"schema":"https://github.com/citation-style-language/schema/raw/master/csl-citation.json"} </w:instrText>
      </w:r>
      <w:r w:rsidR="00F13046" w:rsidRPr="00075D4F">
        <w:rPr>
          <w:rFonts w:ascii="Times New Roman" w:hAnsi="Times New Roman" w:cs="Times New Roman"/>
          <w:sz w:val="24"/>
          <w:szCs w:val="24"/>
          <w:lang w:val="en-US"/>
        </w:rPr>
        <w:fldChar w:fldCharType="separate"/>
      </w:r>
      <w:r w:rsidR="00F13046" w:rsidRPr="00075D4F">
        <w:rPr>
          <w:rFonts w:ascii="Times New Roman" w:hAnsi="Times New Roman" w:cs="Times New Roman"/>
          <w:sz w:val="24"/>
          <w:lang w:val="en-US"/>
        </w:rPr>
        <w:t>(Gollwitzer, 1990; Klein et al., 1999; Locke et al., 1988)</w:t>
      </w:r>
      <w:r w:rsidR="00F13046" w:rsidRPr="00075D4F">
        <w:rPr>
          <w:rFonts w:ascii="Times New Roman" w:hAnsi="Times New Roman" w:cs="Times New Roman"/>
          <w:sz w:val="24"/>
          <w:szCs w:val="24"/>
          <w:lang w:val="en-US"/>
        </w:rPr>
        <w:fldChar w:fldCharType="end"/>
      </w:r>
      <w:r w:rsidR="00F13046" w:rsidRPr="00075D4F">
        <w:rPr>
          <w:rFonts w:ascii="Times New Roman" w:hAnsi="Times New Roman" w:cs="Times New Roman"/>
          <w:sz w:val="24"/>
          <w:szCs w:val="24"/>
          <w:lang w:val="en-US"/>
        </w:rPr>
        <w:t>.</w:t>
      </w:r>
      <w:r w:rsidR="008A113E" w:rsidRPr="00075D4F">
        <w:rPr>
          <w:rFonts w:ascii="Times New Roman" w:hAnsi="Times New Roman" w:cs="Times New Roman"/>
          <w:sz w:val="24"/>
          <w:szCs w:val="24"/>
          <w:lang w:val="en-US"/>
        </w:rPr>
        <w:t xml:space="preserve"> </w:t>
      </w:r>
    </w:p>
    <w:p w14:paraId="6A5BA111" w14:textId="4BB4B9D6" w:rsidR="00521E63" w:rsidRPr="00075D4F" w:rsidRDefault="00521E63" w:rsidP="00950BFF">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950BFF" w:rsidRPr="00075D4F">
        <w:rPr>
          <w:rFonts w:ascii="Times New Roman" w:hAnsi="Times New Roman" w:cs="Times New Roman"/>
          <w:sz w:val="24"/>
          <w:szCs w:val="24"/>
          <w:lang w:val="en-US"/>
        </w:rPr>
        <w:t>The</w:t>
      </w:r>
      <w:r w:rsidR="00154967" w:rsidRPr="00075D4F">
        <w:rPr>
          <w:rFonts w:ascii="Times New Roman" w:hAnsi="Times New Roman" w:cs="Times New Roman"/>
          <w:sz w:val="24"/>
          <w:szCs w:val="24"/>
          <w:lang w:val="en-US"/>
        </w:rPr>
        <w:t xml:space="preserve"> present study aimed to examine how the various qualities of a personal goal translate into mental representations of specific future events, and how these episodic future thoughts can ultimately influence our decisions and actions in favor of goal pursuit. </w:t>
      </w:r>
      <w:r w:rsidRPr="00075D4F">
        <w:rPr>
          <w:rFonts w:ascii="Times New Roman" w:hAnsi="Times New Roman" w:cs="Times New Roman"/>
          <w:sz w:val="24"/>
          <w:szCs w:val="24"/>
          <w:lang w:val="en-US"/>
        </w:rPr>
        <w:t xml:space="preserve">The future is inherently uncertain and is mentally represented as a set of alternative possibilities – a matrix of multiple actions and contingent outcomes </w:t>
      </w:r>
      <w:r w:rsidRPr="00075D4F">
        <w:rPr>
          <w:rFonts w:ascii="Times New Roman" w:hAnsi="Times New Roman" w:cs="Times New Roman"/>
          <w:sz w:val="24"/>
          <w:szCs w:val="24"/>
          <w:lang w:val="en-US"/>
        </w:rPr>
        <w:fldChar w:fldCharType="begin"/>
      </w:r>
      <w:r w:rsidRPr="00075D4F">
        <w:rPr>
          <w:rFonts w:ascii="Times New Roman" w:hAnsi="Times New Roman" w:cs="Times New Roman"/>
          <w:sz w:val="24"/>
          <w:szCs w:val="24"/>
          <w:lang w:val="en-US"/>
        </w:rPr>
        <w:instrText xml:space="preserve"> ADDIN ZOTERO_ITEM CSL_CITATION {"citationID":"WMLgSEYo","properties":{"formattedCitation":"(Baumeister et al., 2018)","plainCitation":"(Baumeister et al., 2018)","noteIndex":0},"citationItems":[{"id":1785,"uris":["http://zotero.org/users/11364450/items/DS7FJCSH"],"itemData":{"id":1785,"type":"article-journal","abstract":"Thinking about the future highlights the constructive nature of consciousness, as opposed to merely representing what is there— because the future is not yet available to be seen. We elaborate this point to emphasize how consciousness deals in alternative possibilities, and indeed preconscious interpretation confers meaning by recognizing these alternatives. Crucially, the goal of prospection is less to predict what is sure to happen than to prepare for action in situations deﬁned by sets of incompatible alternative options, each of which might or might not come true. We review multiple lines of evidence indicating that people conceptualize the future as just such a matrix of maybe. Thus, people think of the future as highly changeable. Most prospective thinking involves planning, which is designed to bring about one outcome rather than alternatives. Optimism may often reﬂect an initial, automatic response that is soon followed by conscious appreciation of obstacles and other factors that can produce less desired, alternative outcomes. People moralize the future more than the past, presumably to promote the more desirable outcomes. Anticipated emotion helps people evaluate future possible outcomes. People speciﬁcally anticipate the matrix of maybe and sometimes seek to preserve multiplicity of options. We integrate these patterns of ﬁndings with a pragmatic theory of prospection: Thinking of the future as a multimaybe matrix is useful for guiding action.","container-title":"Psychology of Consciousness: Theory, Research, and Practice","DOI":"10.1037/cns0000154","ISSN":"2326-5531, 2326-5523","issue":"3","journalAbbreviation":"Psychology of Consciousness: Theory, Research, and Practice","language":"en","page":"223-238","source":"DOI.org (Crossref)","title":"Consciousness of the future as a matrix of maybe: Pragmatic prospection and the simulation of alternative possibilities.","title-short":"Consciousness of the future as a matrix of maybe","volume":"5","author":[{"family":"Baumeister","given":"Roy F."},{"family":"Maranges","given":"Heather M."},{"family":"Sjåstad","given":"Hallgeir"}],"issued":{"date-parts":[["2018",9]]}}}],"schema":"https://github.com/citation-style-language/schema/raw/master/csl-citation.json"} </w:instrText>
      </w:r>
      <w:r w:rsidRPr="00075D4F">
        <w:rPr>
          <w:rFonts w:ascii="Times New Roman" w:hAnsi="Times New Roman" w:cs="Times New Roman"/>
          <w:sz w:val="24"/>
          <w:szCs w:val="24"/>
          <w:lang w:val="en-US"/>
        </w:rPr>
        <w:fldChar w:fldCharType="separate"/>
      </w:r>
      <w:r w:rsidRPr="00075D4F">
        <w:rPr>
          <w:rFonts w:ascii="Times New Roman" w:hAnsi="Times New Roman" w:cs="Times New Roman"/>
          <w:sz w:val="24"/>
          <w:lang w:val="en-US"/>
        </w:rPr>
        <w:t>(Baumeister et al., 2018)</w:t>
      </w:r>
      <w:r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For this myriad of possibilities to be useful in guiding behavior toward desired outcomes, one must be able to identify and prioritize mental scenarios that are most relevant and adapted to one’s current context and goals </w:t>
      </w:r>
      <w:r w:rsidRPr="00075D4F">
        <w:rPr>
          <w:rFonts w:ascii="Times New Roman" w:hAnsi="Times New Roman" w:cs="Times New Roman"/>
          <w:sz w:val="24"/>
          <w:szCs w:val="24"/>
          <w:lang w:val="en-US"/>
        </w:rPr>
        <w:fldChar w:fldCharType="begin"/>
      </w:r>
      <w:r w:rsidRPr="00075D4F">
        <w:rPr>
          <w:rFonts w:ascii="Times New Roman" w:hAnsi="Times New Roman" w:cs="Times New Roman"/>
          <w:sz w:val="24"/>
          <w:szCs w:val="24"/>
          <w:lang w:val="en-US"/>
        </w:rPr>
        <w:instrText xml:space="preserve"> ADDIN ZOTERO_ITEM CSL_CITATION {"citationID":"66lhHigq","properties":{"formattedCitation":"(Ernst et al., 2019)","plainCitation":"(Ernst et al., 2019)","noteIndex":0},"citationItems":[{"id":1146,"uris":["http://zotero.org/users/11364450/items/M5IZC97X"],"itemData":{"id":1146,"type":"article-journal","abstract":"Recent studies suggest that different forms of episodic simulation—mental representations of past, future, or atemporal events—recruit many of the same underlying cognitive and neural processes. This leads to the question whether there are distinctive hallmark characteristics of episodic future thinking: the subjective sense that imagined events belong to and will occur in the personal future. In this study, we aimed at shedding light on the cognitive ingredients that contribute to this sense of future occurrence by asking participants to imagine personal and experimenter-provided future events associated with high or low degrees of belief in future occurrence and then to reflect on the bases for their beliefs. Results showed that contextualising autobiographical knowledge (i.e., articulating links between items of information associated with imagined future events, goals, and personal characteristics) is a critical aspect of belief in future occurrence, and autobiographical knowledge can be flexibly used to either support or suppress belief in future occurrence. These findings indicate that episodic future thought not only depends on simulation processes (i.e., the construction of detailed mental representations for future events) but also requires that imagined events are meaningfully integrated within an autobiographical context.","container-title":"Quarterly Journal of Experimental Psychology","DOI":"10.1177/1747021819855621","ISSN":"1747-0218, 1747-0226","issue":"11","journalAbbreviation":"Quarterly Journal of Experimental Psychology","language":"en","page":"2658-2671","source":"DOI.org (Crossref)","title":"On the role of autobiographical knowledge in shaping belief in the future occurrence of imagined events","volume":"72","author":[{"family":"Ernst","given":"Alexandra"},{"family":"Scoboria","given":"Alan"},{"family":"D’Argembeau","given":"Arnaud"}],"issued":{"date-parts":[["2019",11]]}}}],"schema":"https://github.com/citation-style-language/schema/raw/master/csl-citation.json"} </w:instrText>
      </w:r>
      <w:r w:rsidRPr="00075D4F">
        <w:rPr>
          <w:rFonts w:ascii="Times New Roman" w:hAnsi="Times New Roman" w:cs="Times New Roman"/>
          <w:sz w:val="24"/>
          <w:szCs w:val="24"/>
          <w:lang w:val="en-US"/>
        </w:rPr>
        <w:fldChar w:fldCharType="separate"/>
      </w:r>
      <w:r w:rsidRPr="00075D4F">
        <w:rPr>
          <w:rFonts w:ascii="Times New Roman" w:hAnsi="Times New Roman" w:cs="Times New Roman"/>
          <w:sz w:val="24"/>
          <w:lang w:val="en-US"/>
        </w:rPr>
        <w:t>(Ernst et al., 2019)</w:t>
      </w:r>
      <w:r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w:t>
      </w:r>
      <w:r w:rsidR="00154967" w:rsidRPr="00075D4F">
        <w:rPr>
          <w:rFonts w:ascii="Times New Roman" w:hAnsi="Times New Roman" w:cs="Times New Roman"/>
          <w:sz w:val="24"/>
          <w:szCs w:val="24"/>
          <w:lang w:val="en-US"/>
        </w:rPr>
        <w:t>One possible cognitive mechanism by which episodic future thinking may promote goal pursuit is by modulating the feeling that imagined event</w:t>
      </w:r>
      <w:r w:rsidR="00721556" w:rsidRPr="00075D4F">
        <w:rPr>
          <w:rFonts w:ascii="Times New Roman" w:hAnsi="Times New Roman" w:cs="Times New Roman"/>
          <w:sz w:val="24"/>
          <w:szCs w:val="24"/>
          <w:lang w:val="en-US"/>
        </w:rPr>
        <w:t>s</w:t>
      </w:r>
      <w:r w:rsidR="00154967" w:rsidRPr="00075D4F">
        <w:rPr>
          <w:rFonts w:ascii="Times New Roman" w:hAnsi="Times New Roman" w:cs="Times New Roman"/>
          <w:sz w:val="24"/>
          <w:szCs w:val="24"/>
          <w:lang w:val="en-US"/>
        </w:rPr>
        <w:t xml:space="preserve"> will happen in the future – referred to as </w:t>
      </w:r>
      <w:r w:rsidR="00154967" w:rsidRPr="00075D4F">
        <w:rPr>
          <w:rFonts w:ascii="Times New Roman" w:hAnsi="Times New Roman" w:cs="Times New Roman"/>
          <w:i/>
          <w:sz w:val="24"/>
          <w:szCs w:val="24"/>
          <w:lang w:val="en-US"/>
        </w:rPr>
        <w:t>belief in future occurrence</w:t>
      </w:r>
      <w:r w:rsidR="00154967" w:rsidRPr="00075D4F">
        <w:rPr>
          <w:rFonts w:ascii="Times New Roman" w:hAnsi="Times New Roman" w:cs="Times New Roman"/>
          <w:sz w:val="24"/>
          <w:szCs w:val="24"/>
          <w:lang w:val="en-US"/>
        </w:rPr>
        <w:t xml:space="preserve"> </w:t>
      </w:r>
      <w:r w:rsidR="00154967" w:rsidRPr="00075D4F">
        <w:rPr>
          <w:rFonts w:ascii="Times New Roman" w:hAnsi="Times New Roman" w:cs="Times New Roman"/>
          <w:sz w:val="24"/>
          <w:szCs w:val="24"/>
          <w:lang w:val="en-US"/>
        </w:rPr>
        <w:fldChar w:fldCharType="begin"/>
      </w:r>
      <w:r w:rsidR="00154967" w:rsidRPr="00075D4F">
        <w:rPr>
          <w:rFonts w:ascii="Times New Roman" w:hAnsi="Times New Roman" w:cs="Times New Roman"/>
          <w:sz w:val="24"/>
          <w:szCs w:val="24"/>
          <w:lang w:val="en-US"/>
        </w:rPr>
        <w:instrText xml:space="preserve"> ADDIN ZOTERO_ITEM CSL_CITATION {"citationID":"IqkPXUzM","properties":{"formattedCitation":"(Ernst et al., 2019; Ernst &amp; D\\uc0\\u8217{}Argembeau, 2017)","plainCitation":"(Ernst et al., 2019; Ernst &amp; D’Argembeau, 2017)","noteIndex":0},"citationItems":[{"id":1146,"uris":["http://zotero.org/users/11364450/items/M5IZC97X"],"itemData":{"id":1146,"type":"article-journal","abstract":"Recent studies suggest that different forms of episodic simulation—mental representations of past, future, or atemporal events—recruit many of the same underlying cognitive and neural processes. This leads to the question whether there are distinctive hallmark characteristics of episodic future thinking: the subjective sense that imagined events belong to and will occur in the personal future. In this study, we aimed at shedding light on the cognitive ingredients that contribute to this sense of future occurrence by asking participants to imagine personal and experimenter-provided future events associated with high or low degrees of belief in future occurrence and then to reflect on the bases for their beliefs. Results showed that contextualising autobiographical knowledge (i.e., articulating links between items of information associated with imagined future events, goals, and personal characteristics) is a critical aspect of belief in future occurrence, and autobiographical knowledge can be flexibly used to either support or suppress belief in future occurrence. These findings indicate that episodic future thought not only depends on simulation processes (i.e., the construction of detailed mental representations for future events) but also requires that imagined events are meaningfully integrated within an autobiographical context.","container-title":"Quarterly Journal of Experimental Psychology","DOI":"10.1177/1747021819855621","ISSN":"1747-0218, 1747-0226","issue":"11","journalAbbreviation":"Quarterly Journal of Experimental Psychology","language":"en","page":"2658-2671","source":"DOI.org (Crossref)","title":"On the role of autobiographical knowledge in shaping belief in the future occurrence of imagined events","volume":"72","author":[{"family":"Ernst","given":"Alexandra"},{"family":"Scoboria","given":"Alan"},{"family":"D’Argembeau","given":"Arnaud"}],"issued":{"date-parts":[["2019",11]]}}},{"id":1869,"uris":["http://zotero.org/users/11364450/items/82XZBL4I"],"itemData":{"id":1869,"type":"article-journal","abstract":"While the cognitive and neural bases of episodic future thinking are well documented, questions remain as to what gives the sense that an imagined event belongs to one’s personal future. Capitalizing on previous research on metacognitive appraisals in autobiographical remembering, we propose that episodic future thinking involves, in varying degrees, a subjective belief in the potential occurrence of imagined future events and we explore the nature and determinants of such belief. To this aim, participants provided justifications for belief in occurrence for a series of past and future events. For each event, they also assessed their subjective feelings (belief in occurrence, autonoetic experience, and belief in accuracy) and rated various characteristics of mental representations that might contribute to these feelings. Results showed that belief in the occurrence of future events mostly related to their integration in a broader autobiographical context, especially their relevance to personal goals and their personal plausibility. We also found that belief in occurrence, autonoetic experience, and belief in accuracy represented distinct subjective appraisals of future events, which depended in part on different determinants. Based on these findings, we propose a new theoretical model of subjective feelings associated with episodic future thinking that conceives of belief in occurrence as arising from metacognitive appraisals that shape the sense that imagined events belong to one’s personal future.","container-title":"Memory &amp; Cognition","DOI":"10.3758/s13421-017-0714-3","ISSN":"0090-502X, 1532-5946","issue":"6","journalAbbreviation":"Mem Cogn","language":"en","page":"1045-1061","source":"DOI.org (Crossref)","title":"Make it real: Belief in occurrence within episodic future thought","title-short":"Make it real","volume":"45","author":[{"family":"Ernst","given":"Alexandra"},{"family":"D’Argembeau","given":"Arnaud"}],"issued":{"date-parts":[["2017",8]]}}}],"schema":"https://github.com/citation-style-language/schema/raw/master/csl-citation.json"} </w:instrText>
      </w:r>
      <w:r w:rsidR="00154967" w:rsidRPr="00075D4F">
        <w:rPr>
          <w:rFonts w:ascii="Times New Roman" w:hAnsi="Times New Roman" w:cs="Times New Roman"/>
          <w:sz w:val="24"/>
          <w:szCs w:val="24"/>
          <w:lang w:val="en-US"/>
        </w:rPr>
        <w:fldChar w:fldCharType="separate"/>
      </w:r>
      <w:r w:rsidR="00154967" w:rsidRPr="00075D4F">
        <w:rPr>
          <w:rFonts w:ascii="Times New Roman" w:hAnsi="Times New Roman" w:cs="Times New Roman"/>
          <w:sz w:val="24"/>
          <w:szCs w:val="24"/>
          <w:lang w:val="en-US"/>
        </w:rPr>
        <w:t>(Ernst et al., 2019; Ernst &amp; D’Argembeau, 2017)</w:t>
      </w:r>
      <w:r w:rsidR="00154967" w:rsidRPr="00075D4F">
        <w:rPr>
          <w:rFonts w:ascii="Times New Roman" w:hAnsi="Times New Roman" w:cs="Times New Roman"/>
          <w:sz w:val="24"/>
          <w:szCs w:val="24"/>
          <w:lang w:val="en-US"/>
        </w:rPr>
        <w:fldChar w:fldCharType="end"/>
      </w:r>
      <w:r w:rsidR="00154967" w:rsidRPr="00075D4F">
        <w:rPr>
          <w:rFonts w:ascii="Times New Roman" w:hAnsi="Times New Roman" w:cs="Times New Roman"/>
          <w:sz w:val="24"/>
          <w:szCs w:val="24"/>
          <w:lang w:val="en-US"/>
        </w:rPr>
        <w:t xml:space="preserve">. </w:t>
      </w:r>
      <w:r w:rsidR="00721556" w:rsidRPr="00075D4F">
        <w:rPr>
          <w:rFonts w:ascii="Times New Roman" w:hAnsi="Times New Roman" w:cs="Times New Roman"/>
          <w:sz w:val="24"/>
          <w:szCs w:val="24"/>
          <w:lang w:val="en-US"/>
        </w:rPr>
        <w:t>Belief in future occurrence</w:t>
      </w:r>
      <w:r w:rsidR="00154967"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may serve as a useful indicator of the relevance of an envisioned scenario </w:t>
      </w:r>
      <w:r w:rsidRPr="00075D4F">
        <w:rPr>
          <w:rFonts w:ascii="Times New Roman" w:hAnsi="Times New Roman" w:cs="Times New Roman"/>
          <w:sz w:val="24"/>
          <w:szCs w:val="24"/>
          <w:lang w:val="en-US"/>
        </w:rPr>
        <w:fldChar w:fldCharType="begin"/>
      </w:r>
      <w:r w:rsidRPr="00075D4F">
        <w:rPr>
          <w:rFonts w:ascii="Times New Roman" w:hAnsi="Times New Roman" w:cs="Times New Roman"/>
          <w:sz w:val="24"/>
          <w:szCs w:val="24"/>
          <w:lang w:val="en-US"/>
        </w:rPr>
        <w:instrText xml:space="preserve"> ADDIN ZOTERO_ITEM CSL_CITATION {"citationID":"TZibivxf","properties":{"formattedCitation":"(Ernst &amp; D\\uc0\\u8217{}Argembeau, 2017)","plainCitation":"(Ernst &amp; D’Argembeau, 2017)","noteIndex":0},"citationItems":[{"id":1869,"uris":["http://zotero.org/users/11364450/items/82XZBL4I"],"itemData":{"id":1869,"type":"article-journal","abstract":"While the cognitive and neural bases of episodic future thinking are well documented, questions remain as to what gives the sense that an imagined event belongs to one’s personal future. Capitalizing on previous research on metacognitive appraisals in autobiographical remembering, we propose that episodic future thinking involves, in varying degrees, a subjective belief in the potential occurrence of imagined future events and we explore the nature and determinants of such belief. To this aim, participants provided justifications for belief in occurrence for a series of past and future events. For each event, they also assessed their subjective feelings (belief in occurrence, autonoetic experience, and belief in accuracy) and rated various characteristics of mental representations that might contribute to these feelings. Results showed that belief in the occurrence of future events mostly related to their integration in a broader autobiographical context, especially their relevance to personal goals and their personal plausibility. We also found that belief in occurrence, autonoetic experience, and belief in accuracy represented distinct subjective appraisals of future events, which depended in part on different determinants. Based on these findings, we propose a new theoretical model of subjective feelings associated with episodic future thinking that conceives of belief in occurrence as arising from metacognitive appraisals that shape the sense that imagined events belong to one’s personal future.","container-title":"Memory &amp; Cognition","DOI":"10.3758/s13421-017-0714-3","ISSN":"0090-502X, 1532-5946","issue":"6","journalAbbreviation":"Mem Cogn","language":"en","page":"1045-1061","source":"DOI.org (Crossref)","title":"Make it real: Belief in occurrence within episodic future thought","title-short":"Make it real","volume":"45","author":[{"family":"Ernst","given":"Alexandra"},{"family":"D’Argembeau","given":"Arnaud"}],"issued":{"date-parts":[["2017",8]]}}}],"schema":"https://github.com/citation-style-language/schema/raw/master/csl-citation.json"} </w:instrText>
      </w:r>
      <w:r w:rsidRPr="00075D4F">
        <w:rPr>
          <w:rFonts w:ascii="Times New Roman" w:hAnsi="Times New Roman" w:cs="Times New Roman"/>
          <w:sz w:val="24"/>
          <w:szCs w:val="24"/>
          <w:lang w:val="en-US"/>
        </w:rPr>
        <w:fldChar w:fldCharType="separate"/>
      </w:r>
      <w:r w:rsidRPr="00075D4F">
        <w:rPr>
          <w:rFonts w:ascii="Times New Roman" w:hAnsi="Times New Roman" w:cs="Times New Roman"/>
          <w:sz w:val="24"/>
          <w:szCs w:val="24"/>
          <w:lang w:val="en-US"/>
        </w:rPr>
        <w:t>(Ernst &amp; D’Argembeau, 2017)</w:t>
      </w:r>
      <w:r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Indeed, </w:t>
      </w:r>
      <w:r w:rsidR="00721556" w:rsidRPr="00075D4F">
        <w:rPr>
          <w:rFonts w:ascii="Times New Roman" w:hAnsi="Times New Roman" w:cs="Times New Roman"/>
          <w:sz w:val="24"/>
          <w:szCs w:val="24"/>
          <w:lang w:val="en-US"/>
        </w:rPr>
        <w:t xml:space="preserve">such </w:t>
      </w:r>
      <w:r w:rsidRPr="00075D4F">
        <w:rPr>
          <w:rFonts w:ascii="Times New Roman" w:hAnsi="Times New Roman" w:cs="Times New Roman"/>
          <w:sz w:val="24"/>
          <w:szCs w:val="24"/>
          <w:lang w:val="en-US"/>
        </w:rPr>
        <w:t xml:space="preserve">belief is largely based on the integration and consistency of the imagined event with autobiographical knowledge (i.e., with our personal characteristics, goals, life circumstances, and general expectations for the future). </w:t>
      </w:r>
      <w:r w:rsidR="00154967" w:rsidRPr="00075D4F">
        <w:rPr>
          <w:rFonts w:ascii="Times New Roman" w:hAnsi="Times New Roman" w:cs="Times New Roman"/>
          <w:sz w:val="24"/>
          <w:szCs w:val="24"/>
          <w:lang w:val="en-US"/>
        </w:rPr>
        <w:t>A</w:t>
      </w:r>
      <w:r w:rsidRPr="00075D4F">
        <w:rPr>
          <w:rFonts w:ascii="Times New Roman" w:hAnsi="Times New Roman" w:cs="Times New Roman"/>
          <w:sz w:val="24"/>
          <w:szCs w:val="24"/>
          <w:lang w:val="en-US"/>
        </w:rPr>
        <w:t xml:space="preserve">n imagined future event might not feel “real” because it does not fit with one’s traits, values, and goals for the future, or because it conflicts with other </w:t>
      </w:r>
      <w:r w:rsidRPr="00075D4F">
        <w:rPr>
          <w:rFonts w:ascii="Times New Roman" w:hAnsi="Times New Roman" w:cs="Times New Roman"/>
          <w:sz w:val="24"/>
          <w:szCs w:val="24"/>
          <w:lang w:val="en-US"/>
        </w:rPr>
        <w:lastRenderedPageBreak/>
        <w:t>events that have already been planned</w:t>
      </w:r>
      <w:r w:rsidR="00154967" w:rsidRPr="00075D4F">
        <w:rPr>
          <w:rFonts w:ascii="Times New Roman" w:hAnsi="Times New Roman" w:cs="Times New Roman"/>
          <w:sz w:val="24"/>
          <w:szCs w:val="24"/>
          <w:lang w:val="en-US"/>
        </w:rPr>
        <w:t xml:space="preserve"> (Ernst et al., 2019)</w:t>
      </w:r>
      <w:r w:rsidRPr="00075D4F">
        <w:rPr>
          <w:rFonts w:ascii="Times New Roman" w:hAnsi="Times New Roman" w:cs="Times New Roman"/>
          <w:sz w:val="24"/>
          <w:szCs w:val="24"/>
          <w:lang w:val="en-US"/>
        </w:rPr>
        <w:t xml:space="preserve">. Conversely, future events that are personally important, detailed, and goal-relevant tend to be associated with higher levels of belief in future occurrence </w:t>
      </w:r>
      <w:r w:rsidRPr="00075D4F">
        <w:rPr>
          <w:rFonts w:ascii="Times New Roman" w:hAnsi="Times New Roman" w:cs="Times New Roman"/>
          <w:sz w:val="24"/>
          <w:szCs w:val="24"/>
          <w:lang w:val="en-US"/>
        </w:rPr>
        <w:fldChar w:fldCharType="begin"/>
      </w:r>
      <w:r w:rsidRPr="00075D4F">
        <w:rPr>
          <w:rFonts w:ascii="Times New Roman" w:hAnsi="Times New Roman" w:cs="Times New Roman"/>
          <w:sz w:val="24"/>
          <w:szCs w:val="24"/>
          <w:lang w:val="en-US"/>
        </w:rPr>
        <w:instrText xml:space="preserve"> ADDIN ZOTERO_ITEM CSL_CITATION {"citationID":"lb87ozeO","properties":{"formattedCitation":"(D\\uc0\\u8217{}Argembeau &amp; Garcia Jimenez, 2020; Ernst et al., 2019; Ernst &amp; D\\uc0\\u8217{}Argembeau, 2017)","plainCitation":"(D’Argembeau &amp; Garcia Jimenez, 2020; Ernst et al., 2019; Ernst &amp; D’Argembeau, 2017)","noteIndex":0},"citationItems":[{"id":1147,"uris":["http://zotero.org/users/11364450/items/Q7BRU7RB"],"itemData":{"id":1147,"type":"article-journal","abstract":"Prospection is associated, in varying degrees, with a sense that imagined events will (or will not) happen in the future—referred to as belief in future occurrence. The present research investigated to what extent this belief is justified and predicts the actual occurrence of events in the future. In two studies, participants rated their belief in the future occurrence of events imagined to happen in the coming month (Study 1) or week (Study 2), and the actual occurrence of events was then assessed. Results showed that the odds of event occurrence were about 2 times higher with an increase of 1 unit on the belief scale. Belief was particularly pronounced for temporally close events and was largely determined by the congruence of events with autobiographical knowledge. These results suggest that belief in future occurrence has some truth value and may inform decisions and actions.","container-title":"Applied Cognitive Psychology","DOI":"10.1002/acp.3708","ISSN":"0888-4080, 1099-0720","issue":"6","journalAbbreviation":"Appl Cognit Psychol","language":"en","page":"1265-1276","source":"DOI.org (Crossref)","title":"The predictive validity of belief in future occurrence","volume":"34","author":[{"family":"D'Argembeau","given":"Arnaud"},{"family":"Garcia Jimenez","given":"Claudia"}],"issued":{"date-parts":[["2020",11]]}}},{"id":1146,"uris":["http://zotero.org/users/11364450/items/M5IZC97X"],"itemData":{"id":1146,"type":"article-journal","abstract":"Recent studies suggest that different forms of episodic simulation—mental representations of past, future, or atemporal events—recruit many of the same underlying cognitive and neural processes. This leads to the question whether there are distinctive hallmark characteristics of episodic future thinking: the subjective sense that imagined events belong to and will occur in the personal future. In this study, we aimed at shedding light on the cognitive ingredients that contribute to this sense of future occurrence by asking participants to imagine personal and experimenter-provided future events associated with high or low degrees of belief in future occurrence and then to reflect on the bases for their beliefs. Results showed that contextualising autobiographical knowledge (i.e., articulating links between items of information associated with imagined future events, goals, and personal characteristics) is a critical aspect of belief in future occurrence, and autobiographical knowledge can be flexibly used to either support or suppress belief in future occurrence. These findings indicate that episodic future thought not only depends on simulation processes (i.e., the construction of detailed mental representations for future events) but also requires that imagined events are meaningfully integrated within an autobiographical context.","container-title":"Quarterly Journal of Experimental Psychology","DOI":"10.1177/1747021819855621","ISSN":"1747-0218, 1747-0226","issue":"11","journalAbbreviation":"Quarterly Journal of Experimental Psychology","language":"en","page":"2658-2671","source":"DOI.org (Crossref)","title":"On the role of autobiographical knowledge in shaping belief in the future occurrence of imagined events","volume":"72","author":[{"family":"Ernst","given":"Alexandra"},{"family":"Scoboria","given":"Alan"},{"family":"D’Argembeau","given":"Arnaud"}],"issued":{"date-parts":[["2019",11]]}}},{"id":1869,"uris":["http://zotero.org/users/11364450/items/82XZBL4I"],"itemData":{"id":1869,"type":"article-journal","abstract":"While the cognitive and neural bases of episodic future thinking are well documented, questions remain as to what gives the sense that an imagined event belongs to one’s personal future. Capitalizing on previous research on metacognitive appraisals in autobiographical remembering, we propose that episodic future thinking involves, in varying degrees, a subjective belief in the potential occurrence of imagined future events and we explore the nature and determinants of such belief. To this aim, participants provided justifications for belief in occurrence for a series of past and future events. For each event, they also assessed their subjective feelings (belief in occurrence, autonoetic experience, and belief in accuracy) and rated various characteristics of mental representations that might contribute to these feelings. Results showed that belief in the occurrence of future events mostly related to their integration in a broader autobiographical context, especially their relevance to personal goals and their personal plausibility. We also found that belief in occurrence, autonoetic experience, and belief in accuracy represented distinct subjective appraisals of future events, which depended in part on different determinants. Based on these findings, we propose a new theoretical model of subjective feelings associated with episodic future thinking that conceives of belief in occurrence as arising from metacognitive appraisals that shape the sense that imagined events belong to one’s personal future.","container-title":"Memory &amp; Cognition","DOI":"10.3758/s13421-017-0714-3","ISSN":"0090-502X, 1532-5946","issue":"6","journalAbbreviation":"Mem Cogn","language":"en","page":"1045-1061","source":"DOI.org (Crossref)","title":"Make it real: Belief in occurrence within episodic future thought","title-short":"Make it real","volume":"45","author":[{"family":"Ernst","given":"Alexandra"},{"family":"D’Argembeau","given":"Arnaud"}],"issued":{"date-parts":[["2017",8]]}}}],"schema":"https://github.com/citation-style-language/schema/raw/master/csl-citation.json"} </w:instrText>
      </w:r>
      <w:r w:rsidRPr="00075D4F">
        <w:rPr>
          <w:rFonts w:ascii="Times New Roman" w:hAnsi="Times New Roman" w:cs="Times New Roman"/>
          <w:sz w:val="24"/>
          <w:szCs w:val="24"/>
          <w:lang w:val="en-US"/>
        </w:rPr>
        <w:fldChar w:fldCharType="separate"/>
      </w:r>
      <w:r w:rsidRPr="00075D4F">
        <w:rPr>
          <w:rFonts w:ascii="Times New Roman" w:hAnsi="Times New Roman" w:cs="Times New Roman"/>
          <w:sz w:val="24"/>
          <w:szCs w:val="24"/>
          <w:lang w:val="en-US"/>
        </w:rPr>
        <w:t>(D’Argembeau &amp; Garcia Jimenez, 2020; Ernst et al., 2019; Ernst &amp; D’Argembeau, 2017)</w:t>
      </w:r>
      <w:r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Importantly, </w:t>
      </w:r>
      <w:proofErr w:type="spellStart"/>
      <w:r w:rsidRPr="00075D4F">
        <w:rPr>
          <w:rFonts w:ascii="Times New Roman" w:hAnsi="Times New Roman" w:cs="Times New Roman"/>
          <w:sz w:val="24"/>
          <w:szCs w:val="24"/>
          <w:lang w:val="en-US"/>
        </w:rPr>
        <w:t>D’Argembeau</w:t>
      </w:r>
      <w:proofErr w:type="spellEnd"/>
      <w:r w:rsidRPr="00075D4F">
        <w:rPr>
          <w:rFonts w:ascii="Times New Roman" w:hAnsi="Times New Roman" w:cs="Times New Roman"/>
          <w:sz w:val="24"/>
          <w:szCs w:val="24"/>
          <w:lang w:val="en-US"/>
        </w:rPr>
        <w:t xml:space="preserve"> and Garcia Jimenez (2020) found that belief in future occurrence predicts the actual event occurrence at 1-week and 1-month delays, showing that varying degrees of belief are sensitive to the actual occurrence of events. These results suggest that belief in future occurrence may act as a cognitive feeling </w:t>
      </w:r>
      <w:r w:rsidRPr="00075D4F">
        <w:rPr>
          <w:rFonts w:ascii="Times New Roman" w:hAnsi="Times New Roman" w:cs="Times New Roman"/>
          <w:sz w:val="24"/>
          <w:szCs w:val="24"/>
          <w:lang w:val="en-US"/>
        </w:rPr>
        <w:fldChar w:fldCharType="begin"/>
      </w:r>
      <w:r w:rsidRPr="00075D4F">
        <w:rPr>
          <w:rFonts w:ascii="Times New Roman" w:hAnsi="Times New Roman" w:cs="Times New Roman"/>
          <w:sz w:val="24"/>
          <w:szCs w:val="24"/>
          <w:lang w:val="en-US"/>
        </w:rPr>
        <w:instrText xml:space="preserve"> ADDIN ZOTERO_ITEM CSL_CITATION {"citationID":"W0vuS6My","properties":{"formattedCitation":"(Clore &amp; Parrott, 1994)","plainCitation":"(Clore &amp; Parrott, 1994)","noteIndex":0},"citationItems":[{"id":2152,"uris":["http://zotero.org/users/11364450/items/ULK3VQP7"],"itemData":{"id":2152,"type":"article-journal","abstract":"In two studies, subjects read and rated how well they understood a poem. Beforehand, however, they hadparticipated under hypnosis in an exercise designed to inducefeelings of being uncertain about something. For halfof the subjects hypnosis was made salient as a causefor the feelings; for the other half the feelings remained unexplained. The results showed that when left unexplained, thefeelings of uncertainty were interpreted by subjects as indications that they did not understand the poem. When attributed to the hypnosis, however, the feelings had no effect on ratings of comprehension. In one experiment, subjects were also studied who were not susceptible to hypnosis, and who, therefore, did not feel uncertain in the first place. The results suggest that just as positive and negative affective feelings serve as information for making evaluative judgments, feelings of certainty and uncertainty serve as informationfor making cognitivejudgments ( I .e.judgments of knowing).","container-title":"European Journal of Social Psychology","DOI":"10.1002/ejsp.2420240108","ISSN":"00462772, 10990992","issue":"1","journalAbbreviation":"Eur. J. Soc. Psychol.","language":"en","page":"101-115","source":"DOI.org (Crossref)","title":"Cognitive feelings and metacognitive judgments","volume":"24","author":[{"family":"Clore","given":"Gerald L."},{"family":"Parrott","given":"W Gerrod"}],"issued":{"date-parts":[["1994",1]]}}}],"schema":"https://github.com/citation-style-language/schema/raw/master/csl-citation.json"} </w:instrText>
      </w:r>
      <w:r w:rsidRPr="00075D4F">
        <w:rPr>
          <w:rFonts w:ascii="Times New Roman" w:hAnsi="Times New Roman" w:cs="Times New Roman"/>
          <w:sz w:val="24"/>
          <w:szCs w:val="24"/>
          <w:lang w:val="en-US"/>
        </w:rPr>
        <w:fldChar w:fldCharType="separate"/>
      </w:r>
      <w:r w:rsidRPr="00075D4F">
        <w:rPr>
          <w:rFonts w:ascii="Times New Roman" w:hAnsi="Times New Roman" w:cs="Times New Roman"/>
          <w:sz w:val="24"/>
          <w:lang w:val="en-US"/>
        </w:rPr>
        <w:t>(Clore &amp; Parrott, 1994)</w:t>
      </w:r>
      <w:r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that marks scenarios that are most relevant for decision-making and action implementation, given one's goals and personal context. </w:t>
      </w:r>
    </w:p>
    <w:p w14:paraId="63382D6F" w14:textId="5A1F6B22" w:rsidR="00950BFF" w:rsidRPr="00075D4F" w:rsidRDefault="00950BFF" w:rsidP="001E2E54">
      <w:pPr>
        <w:spacing w:line="240" w:lineRule="auto"/>
        <w:ind w:firstLine="708"/>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From a broader perspective, better understanding the role of belief in future occurrence in goal pursuit might have important clinical implications. Episodic future thinking has been linked to a range of goal-related processes, such as planning, decision-making, emotion regulation, and prospective memory (for reviews, see </w:t>
      </w:r>
      <w:r w:rsidR="009D624B"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{"citationID":"6KZokZUY","properties":{"formattedCitation":"(Bulley &amp; Irish, 2018; Schacter et al., 2017)","plainCitation":"(Bulley &amp; Irish, 2018; Schacter et al., 2017)","noteIndex":0},"citationItems":[{"id":1499,"uris":["http://zotero.org/users/11364450/items/3A4GQ4EE"],"itemData":{"id":1499,"type":"article-journal","abstract":"Much of human life revolves around anticipating and planning for the future. It has become increasingly clear that this capacity for prospective cognition is a core adaptive function of the mind. Here, we review the role of prospection in two key functional domains: goal-directed behavior and ﬂexible decision-making. We then survey and categorize variations in prospection, with a particular focus on functional impact in clinical psychological conditions and neurological disorders. Finally, we suggest avenues for future research into the functions of prospection and the manner in which these functions can shift toward maladaptive outcomes. In doing so, we consider the conceptualization and measurement of prospection, as well as novel approaches to its augmentation in healthy people and managing its alterations in a clinical context.","container-title":"Frontiers in Psychology","DOI":"10.3389/fpsyg.2018.02328","ISSN":"1664-1078","journalAbbreviation":"Front. Psychol.","language":"en","page":"2328","source":"DOI.org (Crossref)","title":"The Functions of Prospection – Variations in Health and Disease","volume":"9","author":[{"family":"Bulley","given":"Adam"},{"family":"Irish","given":"Muireann"}],"issued":{"date-parts":[["2018",11,27]]}}},{"id":1858,"uris":["http://zotero.org/users/11364450/items/HNCH4QKX"],"itemData":{"id":1858,"type":"article-journal","container-title":"Current Opinion in Behavioral Sciences","DOI":"10.1016/j.cobeha.2017.06.002","ISSN":"23521546","journalAbbreviation":"Current Opinion in Behavioral Sciences","language":"en","page":"41-50","source":"DOI.org (Crossref)","title":"Episodic future thinking: mechanisms and functions","title-short":"Episodic future thinking","volume":"17","author":[{"family":"Schacter","given":"Daniel L"},{"family":"Benoit","given":"Roland G"},{"family":"Szpunar","given":"Karl K"}],"issued":{"date-parts":[["2017",10]]}}}],"schema":"https://github.com/citation-style-language/schema/raw/master/csl-citation.json"} </w:instrText>
      </w:r>
      <w:r w:rsidR="009D624B" w:rsidRPr="00075D4F">
        <w:rPr>
          <w:rFonts w:ascii="Times New Roman" w:hAnsi="Times New Roman" w:cs="Times New Roman"/>
          <w:sz w:val="24"/>
          <w:szCs w:val="24"/>
          <w:lang w:val="en-US"/>
        </w:rPr>
        <w:fldChar w:fldCharType="separate"/>
      </w:r>
      <w:r w:rsidR="009D624B" w:rsidRPr="00075D4F">
        <w:rPr>
          <w:rFonts w:ascii="Times New Roman" w:hAnsi="Times New Roman" w:cs="Times New Roman"/>
          <w:sz w:val="24"/>
          <w:lang w:val="en-US"/>
        </w:rPr>
        <w:t>Bulley &amp; Irish, 2018; Schacter et al., 2017)</w:t>
      </w:r>
      <w:r w:rsidR="009D624B"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Deficits in episodic future thinking in clinical populations might thus disrupt these processes, ultimately contributing to poorer mental health </w:t>
      </w:r>
      <w:r w:rsidR="009D624B"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{"citationID":"BwvGIriX","properties":{"formattedCitation":"(Amlung et al., 2019; Brunette &amp; Schacter, 2021; Hallford et al., 2018)","plainCitation":"(Amlung et al., 2019; Brunette &amp; Schacter, 2021; Hallford et al., 2018)","noteIndex":0},"citationItems":[{"id":2095,"uris":["http://zotero.org/users/11364450/items/W5DNJ2G9"],"itemData":{"id":2095,"type":"article-journal","abstract":"IMPORTANCE: Delay discounting is a behavioral economic index of impulsive preferences for smaller-immediate or larger-delayed rewards that is argued to be  a transdiagnostic process across health conditions. Studies suggest some  psychiatric disorders are associated with differences in discounting compared  with controls, but null findings have also been reported. OBJECTIVE: To conduct a  meta-analysis of the published literature on delay discounting in people with  psychiatric disorders. DATA SOURCES: PubMed, MEDLINE, PsycInfo, Embase, and Web  of Science databases were searched through December 10, 2018. The psychiatric  keywords used were based on DSM-IV or DSM-5 diagnostic categories. Collected data  were analyzed from December 10, 2018, through June 1, 2019. STUDY SELECTION:  Following a preregistered Preferred Reporting Items for Systematic Reviews and  Meta-Analysis (PRISMA) protocol, 2 independent raters reviewed titles, abstracts,  and full-text articles. English-language articles comparing monetary delay  discounting between participants with psychiatric disorders and controls were  included. DATA EXTRACTION AND SYNTHESIS: Hedges g effect sizes were computed and  random-effects models were used for all analyses. Heterogeneity statistics,  one-study-removed analyses, and publication bias indices were also examined. MAIN  OUTCOMES AND MEASURES: Categorical comparisons of delay discounting between a  psychiatric group and a control group. RESULTS: The sample included 57 effect  sizes from 43 studies across 8 diagnostic categories. Significantly steeper  discounting for individuals with a psychiatric disorder compared with controls  was observed for major depressive disorder (Hedges g = 0.37; P = .002; k = 7),  schizophrenia (Hedges g = 0.46; P = .004; k = 12), borderline personality  disorder (Hedges g = 0.60; P &lt; .001; k = 8), bipolar disorder (Hedges g = 0.68;  P &lt; .001; k = 4), bulimia nervosa (Hedges g = 0.41; P = .001; k = 4), and  binge-eating disorder (Hedges g = 0.34; P = .001; k = 7). In contrast, anorexia  nervosa exhibited statistically significantly shallower discounting (Hedges  g = -0.30; P &lt; .001; k = 10). Modest evidence of publication bias was indicated  by a statistically significant Egger test for schizophrenia and at the aggregate  level across studies. CONCLUSIONS AND RELEVANCE: Results of this study appear to  provide empirical support for delay discounting as a transdiagnostic process  across most of the psychiatric disorders examined; the literature search also  revealed limited studies in some disorders, notably posttraumatic stress  disorder, which is a priority area for research.","container-title":"JAMA psychiatry","DOI":"10.1001/jamapsychiatry.2019.2102","ISSN":"2168-6238 2168-622X","issue":"11","journalAbbreviation":"JAMA Psychiatry","language":"eng","note":"PMID: 31461131 \nPMCID: PMC6714026","page":"1176-1186","title":"Delay Discounting as a Transdiagnostic Process in Psychiatric Disorders: A Meta-analysis.","volume":"76","author":[{"family":"Amlung","given":"Michael"},{"family":"Marsden","given":"Emma"},{"family":"Holshausen","given":"Katherine"},{"family":"Morris","given":"Vanessa"},{"family":"Patel","given":"Herry"},{"family":"Vedelago","given":"Lana"},{"family":"Naish","given":"Katherine R."},{"family":"Reed","given":"Derek D."},{"family":"McCabe","given":"Randi E."}],"issued":{"date-parts":[["2019",11,1]]}}},{"id":1195,"uris":["http://zotero.org/users/11364450/items/YIKS9XYX"],"itemData":{"id":1195,"type":"article-journal","abstract":"Episodic simulation is the construction of a mental representation of a specific autobiographical future event. Episodic simulation has increasingly been studied in psychiatric populations. Here we 1) review evidence indicating that episodic simulation is compromised in patients with depression, anxiety, schizophrenia, bipolar disorder, and PTSD; and 2) consider several potential cognitive mechanisms of episodic simulation in psychiatric populations: episodic retrieval, scene construction, mental imagery, components of the CaRFAX model (i.e., capture and rumination, functional avoidance, and executive functioning), and narrative style. We evaluate evidence regarding these mechanisms across psychiatric populations, and identify areas of future research. Understanding the factors that contribute to episodic simulation impairment in psychiatric populations may lead to targeted and effective treatment approaches.","container-title":"Behaviour Research and Therapy","DOI":"10.1016/j.brat.2020.103778","ISSN":"00057967","journalAbbreviation":"Behaviour Research and Therapy","language":"en","page":"103778","source":"DOI.org (Crossref)","title":"Cognitive mechanisms of episodic simulation in psychiatric populations","volume":"136","author":[{"family":"Brunette","given":"Amanda M."},{"family":"Schacter","given":"Daniel L."}],"issued":{"date-parts":[["2021",1]]}}},{"id":1467,"uris":["http://zotero.org/users/11364450/items/X4F6UQDK"],"itemData":{"id":1467,"type":"article-journal","abstract":"Episodic future thinking (EFT) refers to the mental simulation of possible future events; a crucial mental process in adaptation. Psychiatric disorders are associated with deficits in recalling episodic memory, however, no study has reviewed the empirical literature to assess for similar deficits in EFT. A systematic review comparing psychiatric groups with control groups on the specificity and episodic detail of EFT returned 19 eligible studies. An overall effect of g = -0.84 (95%CI = -1.06, - 0.62, p &lt; .001) indicated individuals with a psychiatric diagnosis have significantly less specific and detailed EFT. Publication bias was not detected, but heterogeneity was. No methodological characteristics were significant moderators. Subgroup analyses showed significant effects for depression (g = -0.79, p &lt; .001, k = 7), bipolar disorder (g = -1.00, p &lt; .001, k = 2), and schizophrenia (g = -1.06, p &lt; .001, k = 6), but not posttraumatic stress disorder (g = -1.04, p = .260, k = 2) or complicated grief (g = 0.41, p = .08, k = 2). Deficits in EFT are apparent in some psychiatric disorders. However, many clinical groups are understudied, and the causal mechanisms and remediation of these deficits require further research attention.","container-title":"Behaviour Research and Therapy","DOI":"10.1016/j.brat.2018.01.003","ISSN":"00057967","journalAbbreviation":"Behaviour Research and Therapy","language":"en","page":"42-51","source":"DOI.org (Crossref)","title":"Psychopathology and episodic future thinking: A systematic review and meta-analysis of specificity and episodic detail","title-short":"Psychopathology and episodic future thinking","volume":"102","author":[{"family":"Hallford","given":"D.J."},{"family":"Austin","given":"D.W."},{"family":"Takano","given":"K."},{"family":"Raes","given":"F."}],"issued":{"date-parts":[["2018",3]]}}}],"schema":"https://github.com/citation-style-language/schema/raw/master/csl-citation.json"} </w:instrText>
      </w:r>
      <w:r w:rsidR="009D624B" w:rsidRPr="00075D4F">
        <w:rPr>
          <w:rFonts w:ascii="Times New Roman" w:hAnsi="Times New Roman" w:cs="Times New Roman"/>
          <w:sz w:val="24"/>
          <w:szCs w:val="24"/>
          <w:lang w:val="en-US"/>
        </w:rPr>
        <w:fldChar w:fldCharType="separate"/>
      </w:r>
      <w:r w:rsidR="009D624B" w:rsidRPr="00075D4F">
        <w:rPr>
          <w:rFonts w:ascii="Times New Roman" w:hAnsi="Times New Roman" w:cs="Times New Roman"/>
          <w:sz w:val="24"/>
          <w:lang w:val="en-US"/>
        </w:rPr>
        <w:t>(Amlung et al., 2019; Brunette &amp; Schacter, 2021; Hallford et al., 2018)</w:t>
      </w:r>
      <w:r w:rsidR="009D624B"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However, the precise mechanisms that make episodic future thinking adaptive (or maladaptive) remain unclear </w:t>
      </w:r>
      <w:r w:rsidR="009D624B"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{"citationID":"hHS4QCuM","properties":{"formattedCitation":"(Hallford et al., 2018; R\\uc0\\u246{}sch et al., 2022)","plainCitation":"(Hallford et al., 2018; Rösch et al., 2022)","noteIndex":0},"citationItems":[{"id":1467,"uris":["http://zotero.org/users/11364450/items/X4F6UQDK"],"itemData":{"id":1467,"type":"article-journal","abstract":"Episodic future thinking (EFT) refers to the mental simulation of possible future events; a crucial mental process in adaptation. Psychiatric disorders are associated with deficits in recalling episodic memory, however, no study has reviewed the empirical literature to assess for similar deficits in EFT. A systematic review comparing psychiatric groups with control groups on the specificity and episodic detail of EFT returned 19 eligible studies. An overall effect of g = -0.84 (95%CI = -1.06, - 0.62, p &lt; .001) indicated individuals with a psychiatric diagnosis have significantly less specific and detailed EFT. Publication bias was not detected, but heterogeneity was. No methodological characteristics were significant moderators. Subgroup analyses showed significant effects for depression (g = -0.79, p &lt; .001, k = 7), bipolar disorder (g = -1.00, p &lt; .001, k = 2), and schizophrenia (g = -1.06, p &lt; .001, k = 6), but not posttraumatic stress disorder (g = -1.04, p = .260, k = 2) or complicated grief (g = 0.41, p = .08, k = 2). Deficits in EFT are apparent in some psychiatric disorders. However, many clinical groups are understudied, and the causal mechanisms and remediation of these deficits require further research attention.","container-title":"Behaviour Research and Therapy","DOI":"10.1016/j.brat.2018.01.003","ISSN":"00057967","journalAbbreviation":"Behaviour Research and Therapy","language":"en","page":"42-51","source":"DOI.org (Crossref)","title":"Psychopathology and episodic future thinking: A systematic review and meta-analysis of specificity and episodic detail","title-short":"Psychopathology and episodic future thinking","volume":"102","author":[{"family":"Hallford","given":"D.J."},{"family":"Austin","given":"D.W."},{"family":"Takano","given":"K."},{"family":"Raes","given":"F."}],"issued":{"date-parts":[["2018",3]]}}},{"id":1089,"uris":["http://zotero.org/users/11364450/items/NM8G5XW7"],"itemData":{"id":1089,"type":"article-journal","abstract":"This meta-analysis provides a comprehensive quantitative review of the impact of EFT on intertemporal choices. It examines the inﬂuence on delay discounting of monetary rewards and, for the ﬁrst time, on health-relevant behavior. The targeted moderator analyses critically inform our understanding of the core components of EFT that are inet al., 2019). We systematically examined these studies to volved in nudging choices towards more farsighted decisions. test the hypothesis that a temporal shift towards the future is a contributing core component of EFT.","DOI":"doi: 10.1037/xge0001148","issue":"7","journalAbbreviation":"Journal of Experimental Psychology: General","language":"en","page":"1606-1635","source":"Zotero","title":"Promoting Farsighted Decisions via Episodic Future Thinking: A Meta-Analysis","volume":"151","author":[{"family":"Rösch","given":"Sarah A"},{"family":"Stramaccia","given":"Davide F"},{"family":"Benoit","given":"Roland G"}],"issued":{"date-parts":[["2022"]]}}}],"schema":"https://github.com/citation-style-language/schema/raw/master/csl-citation.json"} </w:instrText>
      </w:r>
      <w:r w:rsidR="009D624B" w:rsidRPr="00075D4F">
        <w:rPr>
          <w:rFonts w:ascii="Times New Roman" w:hAnsi="Times New Roman" w:cs="Times New Roman"/>
          <w:sz w:val="24"/>
          <w:szCs w:val="24"/>
          <w:lang w:val="en-US"/>
        </w:rPr>
        <w:fldChar w:fldCharType="separate"/>
      </w:r>
      <w:r w:rsidR="009D624B" w:rsidRPr="00075D4F">
        <w:rPr>
          <w:rFonts w:ascii="Times New Roman" w:hAnsi="Times New Roman" w:cs="Times New Roman"/>
          <w:sz w:val="24"/>
          <w:szCs w:val="24"/>
          <w:lang w:val="en-US"/>
        </w:rPr>
        <w:t>(</w:t>
      </w:r>
      <w:proofErr w:type="spellStart"/>
      <w:r w:rsidR="009D624B" w:rsidRPr="00075D4F">
        <w:rPr>
          <w:rFonts w:ascii="Times New Roman" w:hAnsi="Times New Roman" w:cs="Times New Roman"/>
          <w:sz w:val="24"/>
          <w:szCs w:val="24"/>
          <w:lang w:val="en-US"/>
        </w:rPr>
        <w:t>Hallford</w:t>
      </w:r>
      <w:proofErr w:type="spellEnd"/>
      <w:r w:rsidR="009D624B" w:rsidRPr="00075D4F">
        <w:rPr>
          <w:rFonts w:ascii="Times New Roman" w:hAnsi="Times New Roman" w:cs="Times New Roman"/>
          <w:sz w:val="24"/>
          <w:szCs w:val="24"/>
          <w:lang w:val="en-US"/>
        </w:rPr>
        <w:t xml:space="preserve"> et al., 2018; </w:t>
      </w:r>
      <w:proofErr w:type="spellStart"/>
      <w:r w:rsidR="009D624B" w:rsidRPr="00075D4F">
        <w:rPr>
          <w:rFonts w:ascii="Times New Roman" w:hAnsi="Times New Roman" w:cs="Times New Roman"/>
          <w:sz w:val="24"/>
          <w:szCs w:val="24"/>
          <w:lang w:val="en-US"/>
        </w:rPr>
        <w:t>Rösch</w:t>
      </w:r>
      <w:proofErr w:type="spellEnd"/>
      <w:r w:rsidR="009D624B" w:rsidRPr="00075D4F">
        <w:rPr>
          <w:rFonts w:ascii="Times New Roman" w:hAnsi="Times New Roman" w:cs="Times New Roman"/>
          <w:sz w:val="24"/>
          <w:szCs w:val="24"/>
          <w:lang w:val="en-US"/>
        </w:rPr>
        <w:t xml:space="preserve"> et al., 2022)</w:t>
      </w:r>
      <w:r w:rsidR="009D624B"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Examining the cognitive mechanisms underlying the relationship between episodic future thinking and goal pursuit</w:t>
      </w:r>
      <w:r w:rsidR="00731A94" w:rsidRPr="00075D4F">
        <w:rPr>
          <w:rFonts w:ascii="Times New Roman" w:hAnsi="Times New Roman" w:cs="Times New Roman"/>
          <w:sz w:val="24"/>
          <w:szCs w:val="24"/>
          <w:lang w:val="en-US"/>
        </w:rPr>
        <w:t>, and notably the role of belief in future occurrence,</w:t>
      </w:r>
      <w:r w:rsidRPr="00075D4F">
        <w:rPr>
          <w:rFonts w:ascii="Times New Roman" w:hAnsi="Times New Roman" w:cs="Times New Roman"/>
          <w:sz w:val="24"/>
          <w:szCs w:val="24"/>
          <w:lang w:val="en-US"/>
        </w:rPr>
        <w:t xml:space="preserve"> may benefit our understanding of pathological processes and support the development of clinical interventions.</w:t>
      </w:r>
    </w:p>
    <w:p w14:paraId="74AB8D9A" w14:textId="04E845D5" w:rsidR="00CA359B" w:rsidRPr="00075D4F" w:rsidRDefault="00154967" w:rsidP="00521E63">
      <w:pPr>
        <w:spacing w:line="240" w:lineRule="auto"/>
        <w:rPr>
          <w:rFonts w:ascii="Times New Roman" w:hAnsi="Times New Roman" w:cs="Times New Roman"/>
          <w:sz w:val="24"/>
          <w:szCs w:val="24"/>
          <w:lang w:val="en-US"/>
        </w:rPr>
        <w:sectPr w:rsidR="00CA359B" w:rsidRPr="00075D4F">
          <w:headerReference w:type="default" r:id="rId9"/>
          <w:pgSz w:w="11906" w:h="16838"/>
          <w:pgMar w:top="1417" w:right="1417" w:bottom="1417" w:left="1417" w:header="708" w:footer="708" w:gutter="0"/>
          <w:cols w:space="708"/>
          <w:docGrid w:linePitch="360"/>
        </w:sectPr>
      </w:pPr>
      <w:r w:rsidRPr="00075D4F">
        <w:rPr>
          <w:rFonts w:ascii="Times New Roman" w:hAnsi="Times New Roman" w:cs="Times New Roman"/>
          <w:sz w:val="24"/>
          <w:szCs w:val="24"/>
          <w:lang w:val="en-US"/>
        </w:rPr>
        <w:tab/>
      </w:r>
      <w:r w:rsidR="00284E7C" w:rsidRPr="00075D4F">
        <w:rPr>
          <w:rFonts w:ascii="Times New Roman" w:hAnsi="Times New Roman" w:cs="Times New Roman"/>
          <w:sz w:val="24"/>
          <w:szCs w:val="24"/>
          <w:lang w:val="en-US"/>
        </w:rPr>
        <w:t>To assess th</w:t>
      </w:r>
      <w:r w:rsidR="0064405B" w:rsidRPr="00075D4F">
        <w:rPr>
          <w:rFonts w:ascii="Times New Roman" w:hAnsi="Times New Roman" w:cs="Times New Roman"/>
          <w:sz w:val="24"/>
          <w:szCs w:val="24"/>
          <w:lang w:val="en-US"/>
        </w:rPr>
        <w:t xml:space="preserve">e </w:t>
      </w:r>
      <w:r w:rsidR="001D7060" w:rsidRPr="00075D4F">
        <w:rPr>
          <w:rFonts w:ascii="Times New Roman" w:hAnsi="Times New Roman" w:cs="Times New Roman"/>
          <w:sz w:val="24"/>
          <w:szCs w:val="24"/>
          <w:lang w:val="en-US"/>
        </w:rPr>
        <w:t>role of belief in future occurrence in the relationship between episodic future thinking and goal pursuit</w:t>
      </w:r>
      <w:r w:rsidR="00284E7C" w:rsidRPr="00075D4F">
        <w:rPr>
          <w:rFonts w:ascii="Times New Roman" w:hAnsi="Times New Roman" w:cs="Times New Roman"/>
          <w:sz w:val="24"/>
          <w:szCs w:val="24"/>
          <w:lang w:val="en-US"/>
        </w:rPr>
        <w:t xml:space="preserve">, </w:t>
      </w:r>
      <w:r w:rsidR="008A113E" w:rsidRPr="00075D4F">
        <w:rPr>
          <w:rFonts w:ascii="Times New Roman" w:hAnsi="Times New Roman" w:cs="Times New Roman"/>
          <w:sz w:val="24"/>
          <w:szCs w:val="24"/>
          <w:lang w:val="en-US"/>
        </w:rPr>
        <w:t>we investigated</w:t>
      </w:r>
      <w:r w:rsidR="00431832" w:rsidRPr="00075D4F">
        <w:rPr>
          <w:rFonts w:ascii="Times New Roman" w:hAnsi="Times New Roman" w:cs="Times New Roman"/>
          <w:sz w:val="24"/>
          <w:szCs w:val="24"/>
          <w:lang w:val="en-US"/>
        </w:rPr>
        <w:t xml:space="preserve"> whether and</w:t>
      </w:r>
      <w:r w:rsidR="008A113E" w:rsidRPr="00075D4F">
        <w:rPr>
          <w:rFonts w:ascii="Times New Roman" w:hAnsi="Times New Roman" w:cs="Times New Roman"/>
          <w:sz w:val="24"/>
          <w:szCs w:val="24"/>
          <w:lang w:val="en-US"/>
        </w:rPr>
        <w:t xml:space="preserve"> how goal self-concordance (Experiment 1) and </w:t>
      </w:r>
      <w:r w:rsidR="00487EAD" w:rsidRPr="00075D4F">
        <w:rPr>
          <w:rFonts w:ascii="Times New Roman" w:hAnsi="Times New Roman" w:cs="Times New Roman"/>
          <w:sz w:val="24"/>
          <w:szCs w:val="24"/>
          <w:lang w:val="en-US"/>
        </w:rPr>
        <w:t xml:space="preserve">other </w:t>
      </w:r>
      <w:r w:rsidR="008A113E" w:rsidRPr="00075D4F">
        <w:rPr>
          <w:rFonts w:ascii="Times New Roman" w:hAnsi="Times New Roman" w:cs="Times New Roman"/>
          <w:sz w:val="24"/>
          <w:szCs w:val="24"/>
          <w:lang w:val="en-US"/>
        </w:rPr>
        <w:t xml:space="preserve">goal characteristics such as </w:t>
      </w:r>
      <w:r w:rsidR="008F1243" w:rsidRPr="00075D4F">
        <w:rPr>
          <w:rFonts w:ascii="Times New Roman" w:hAnsi="Times New Roman" w:cs="Times New Roman"/>
          <w:sz w:val="24"/>
          <w:szCs w:val="24"/>
          <w:lang w:val="en-US"/>
        </w:rPr>
        <w:t>commitment and expected likelihood of success</w:t>
      </w:r>
      <w:r w:rsidR="008A113E" w:rsidRPr="00075D4F">
        <w:rPr>
          <w:rFonts w:ascii="Times New Roman" w:hAnsi="Times New Roman" w:cs="Times New Roman"/>
          <w:sz w:val="24"/>
          <w:szCs w:val="24"/>
          <w:lang w:val="en-US"/>
        </w:rPr>
        <w:t xml:space="preserve"> (Experiment 2) shape belief in</w:t>
      </w:r>
      <w:r w:rsidR="00140A0F" w:rsidRPr="00075D4F">
        <w:rPr>
          <w:rFonts w:ascii="Times New Roman" w:hAnsi="Times New Roman" w:cs="Times New Roman"/>
          <w:sz w:val="24"/>
          <w:szCs w:val="24"/>
          <w:lang w:val="en-US"/>
        </w:rPr>
        <w:t xml:space="preserve"> the</w:t>
      </w:r>
      <w:r w:rsidR="008A113E" w:rsidRPr="00075D4F">
        <w:rPr>
          <w:rFonts w:ascii="Times New Roman" w:hAnsi="Times New Roman" w:cs="Times New Roman"/>
          <w:sz w:val="24"/>
          <w:szCs w:val="24"/>
          <w:lang w:val="en-US"/>
        </w:rPr>
        <w:t xml:space="preserve"> future occurrence </w:t>
      </w:r>
      <w:r w:rsidR="00140A0F" w:rsidRPr="00075D4F">
        <w:rPr>
          <w:rFonts w:ascii="Times New Roman" w:hAnsi="Times New Roman" w:cs="Times New Roman"/>
          <w:sz w:val="24"/>
          <w:szCs w:val="24"/>
          <w:lang w:val="en-US"/>
        </w:rPr>
        <w:t xml:space="preserve">of </w:t>
      </w:r>
      <w:r w:rsidR="008A113E" w:rsidRPr="00075D4F">
        <w:rPr>
          <w:rFonts w:ascii="Times New Roman" w:hAnsi="Times New Roman" w:cs="Times New Roman"/>
          <w:sz w:val="24"/>
          <w:szCs w:val="24"/>
          <w:lang w:val="en-US"/>
        </w:rPr>
        <w:t xml:space="preserve">goal-related events and predict </w:t>
      </w:r>
      <w:r w:rsidR="00431832" w:rsidRPr="00075D4F">
        <w:rPr>
          <w:rFonts w:ascii="Times New Roman" w:hAnsi="Times New Roman" w:cs="Times New Roman"/>
          <w:sz w:val="24"/>
          <w:szCs w:val="24"/>
          <w:lang w:val="en-US"/>
        </w:rPr>
        <w:t xml:space="preserve">the </w:t>
      </w:r>
      <w:r w:rsidR="008A113E" w:rsidRPr="00075D4F">
        <w:rPr>
          <w:rFonts w:ascii="Times New Roman" w:hAnsi="Times New Roman" w:cs="Times New Roman"/>
          <w:sz w:val="24"/>
          <w:szCs w:val="24"/>
          <w:lang w:val="en-US"/>
        </w:rPr>
        <w:t>actual occurrence</w:t>
      </w:r>
      <w:r w:rsidR="004B3E10" w:rsidRPr="00075D4F">
        <w:rPr>
          <w:rFonts w:ascii="Times New Roman" w:hAnsi="Times New Roman" w:cs="Times New Roman"/>
          <w:sz w:val="24"/>
          <w:szCs w:val="24"/>
          <w:lang w:val="en-US"/>
        </w:rPr>
        <w:t xml:space="preserve"> of these events</w:t>
      </w:r>
      <w:r w:rsidR="008A113E" w:rsidRPr="00075D4F">
        <w:rPr>
          <w:rFonts w:ascii="Times New Roman" w:hAnsi="Times New Roman" w:cs="Times New Roman"/>
          <w:sz w:val="24"/>
          <w:szCs w:val="24"/>
          <w:lang w:val="en-US"/>
        </w:rPr>
        <w:t xml:space="preserve">. </w:t>
      </w:r>
      <w:r w:rsidR="00487EAD" w:rsidRPr="00075D4F">
        <w:rPr>
          <w:rFonts w:ascii="Times New Roman" w:hAnsi="Times New Roman" w:cs="Times New Roman"/>
          <w:sz w:val="24"/>
          <w:szCs w:val="24"/>
          <w:lang w:val="en-US"/>
        </w:rPr>
        <w:t>Specifically, w</w:t>
      </w:r>
      <w:r w:rsidR="008A113E" w:rsidRPr="00075D4F">
        <w:rPr>
          <w:rFonts w:ascii="Times New Roman" w:hAnsi="Times New Roman" w:cs="Times New Roman"/>
          <w:sz w:val="24"/>
          <w:szCs w:val="24"/>
          <w:lang w:val="en-US"/>
        </w:rPr>
        <w:t>e tested the hypothesis that belief in future occurrence mediate</w:t>
      </w:r>
      <w:r w:rsidR="004B10EE" w:rsidRPr="00075D4F">
        <w:rPr>
          <w:rFonts w:ascii="Times New Roman" w:hAnsi="Times New Roman" w:cs="Times New Roman"/>
          <w:sz w:val="24"/>
          <w:szCs w:val="24"/>
          <w:lang w:val="en-US"/>
        </w:rPr>
        <w:t>s</w:t>
      </w:r>
      <w:r w:rsidR="008A113E" w:rsidRPr="00075D4F">
        <w:rPr>
          <w:rFonts w:ascii="Times New Roman" w:hAnsi="Times New Roman" w:cs="Times New Roman"/>
          <w:sz w:val="24"/>
          <w:szCs w:val="24"/>
          <w:lang w:val="en-US"/>
        </w:rPr>
        <w:t xml:space="preserve"> the relationship between </w:t>
      </w:r>
      <w:r w:rsidR="001E4178" w:rsidRPr="00075D4F">
        <w:rPr>
          <w:rFonts w:ascii="Times New Roman" w:hAnsi="Times New Roman" w:cs="Times New Roman"/>
          <w:sz w:val="24"/>
          <w:szCs w:val="24"/>
          <w:lang w:val="en-US"/>
        </w:rPr>
        <w:t>goal characteristics</w:t>
      </w:r>
      <w:r w:rsidR="008A113E" w:rsidRPr="00075D4F">
        <w:rPr>
          <w:rFonts w:ascii="Times New Roman" w:hAnsi="Times New Roman" w:cs="Times New Roman"/>
          <w:sz w:val="24"/>
          <w:szCs w:val="24"/>
          <w:lang w:val="en-US"/>
        </w:rPr>
        <w:t xml:space="preserve"> and the actual occurrence of</w:t>
      </w:r>
      <w:r w:rsidR="00140A0F" w:rsidRPr="00075D4F">
        <w:rPr>
          <w:rFonts w:ascii="Times New Roman" w:hAnsi="Times New Roman" w:cs="Times New Roman"/>
          <w:sz w:val="24"/>
          <w:szCs w:val="24"/>
          <w:lang w:val="en-US"/>
        </w:rPr>
        <w:t xml:space="preserve"> </w:t>
      </w:r>
      <w:r w:rsidR="008A113E" w:rsidRPr="00075D4F">
        <w:rPr>
          <w:rFonts w:ascii="Times New Roman" w:hAnsi="Times New Roman" w:cs="Times New Roman"/>
          <w:sz w:val="24"/>
          <w:szCs w:val="24"/>
          <w:lang w:val="en-US"/>
        </w:rPr>
        <w:t xml:space="preserve">goal-related </w:t>
      </w:r>
      <w:r w:rsidR="00487EAD" w:rsidRPr="00075D4F">
        <w:rPr>
          <w:rFonts w:ascii="Times New Roman" w:hAnsi="Times New Roman" w:cs="Times New Roman"/>
          <w:sz w:val="24"/>
          <w:szCs w:val="24"/>
          <w:lang w:val="en-US"/>
        </w:rPr>
        <w:t xml:space="preserve">future </w:t>
      </w:r>
      <w:r w:rsidR="008A113E" w:rsidRPr="00075D4F">
        <w:rPr>
          <w:rFonts w:ascii="Times New Roman" w:hAnsi="Times New Roman" w:cs="Times New Roman"/>
          <w:sz w:val="24"/>
          <w:szCs w:val="24"/>
          <w:lang w:val="en-US"/>
        </w:rPr>
        <w:t>events.</w:t>
      </w:r>
      <w:r w:rsidR="0013061A" w:rsidRPr="00075D4F">
        <w:rPr>
          <w:rFonts w:ascii="Times New Roman" w:hAnsi="Times New Roman" w:cs="Times New Roman"/>
          <w:sz w:val="24"/>
          <w:szCs w:val="24"/>
          <w:lang w:val="en-US"/>
        </w:rPr>
        <w:t xml:space="preserve"> </w:t>
      </w:r>
    </w:p>
    <w:p w14:paraId="4DC44523" w14:textId="77777777" w:rsidR="00CA359B" w:rsidRPr="00075D4F" w:rsidRDefault="00CA359B" w:rsidP="00CA359B">
      <w:pPr>
        <w:spacing w:line="240" w:lineRule="auto"/>
        <w:rPr>
          <w:rFonts w:ascii="Times New Roman" w:hAnsi="Times New Roman" w:cs="Times New Roman"/>
          <w:b/>
          <w:sz w:val="24"/>
          <w:szCs w:val="24"/>
          <w:lang w:val="en-US"/>
        </w:rPr>
      </w:pPr>
    </w:p>
    <w:p w14:paraId="673EC93C" w14:textId="32661A65" w:rsidR="008A113E" w:rsidRPr="00075D4F" w:rsidRDefault="00CA359B" w:rsidP="00CA359B">
      <w:pPr>
        <w:spacing w:line="240" w:lineRule="auto"/>
        <w:rPr>
          <w:rFonts w:ascii="Times New Roman" w:hAnsi="Times New Roman" w:cs="Times New Roman"/>
          <w:sz w:val="24"/>
          <w:szCs w:val="24"/>
          <w:lang w:val="en-US"/>
        </w:rPr>
      </w:pPr>
      <w:r w:rsidRPr="00075D4F">
        <w:rPr>
          <w:rFonts w:ascii="Times New Roman" w:hAnsi="Times New Roman" w:cs="Times New Roman"/>
          <w:b/>
          <w:sz w:val="24"/>
          <w:szCs w:val="24"/>
          <w:lang w:val="en-US"/>
        </w:rPr>
        <w:t xml:space="preserve">2. </w:t>
      </w:r>
      <w:r w:rsidR="008A113E" w:rsidRPr="00075D4F">
        <w:rPr>
          <w:rFonts w:ascii="Times New Roman" w:hAnsi="Times New Roman" w:cs="Times New Roman"/>
          <w:b/>
          <w:sz w:val="24"/>
          <w:szCs w:val="24"/>
          <w:lang w:val="en-US"/>
        </w:rPr>
        <w:t>Experiment 1</w:t>
      </w:r>
    </w:p>
    <w:p w14:paraId="09D5B6D7" w14:textId="77833FEF" w:rsidR="00CA359B" w:rsidRPr="00075D4F" w:rsidRDefault="008A113E" w:rsidP="00CE5D40">
      <w:pPr>
        <w:spacing w:line="240" w:lineRule="auto"/>
        <w:rPr>
          <w:rFonts w:ascii="Times New Roman" w:hAnsi="Times New Roman" w:cs="Times New Roman"/>
          <w:sz w:val="24"/>
          <w:szCs w:val="24"/>
          <w:lang w:val="en-US"/>
        </w:rPr>
        <w:sectPr w:rsidR="00CA359B" w:rsidRPr="00075D4F" w:rsidSect="00CA359B">
          <w:type w:val="continuous"/>
          <w:pgSz w:w="11906" w:h="16838"/>
          <w:pgMar w:top="1417" w:right="1417" w:bottom="1417" w:left="1417" w:header="708" w:footer="708" w:gutter="0"/>
          <w:cols w:space="708"/>
          <w:docGrid w:linePitch="360"/>
        </w:sectPr>
      </w:pPr>
      <w:r w:rsidRPr="00075D4F">
        <w:rPr>
          <w:rFonts w:ascii="Times New Roman" w:hAnsi="Times New Roman" w:cs="Times New Roman"/>
          <w:sz w:val="24"/>
          <w:szCs w:val="24"/>
          <w:lang w:val="en-US"/>
        </w:rPr>
        <w:tab/>
      </w:r>
      <w:r w:rsidR="002F69FC" w:rsidRPr="00075D4F">
        <w:rPr>
          <w:rFonts w:ascii="Times New Roman" w:hAnsi="Times New Roman" w:cs="Times New Roman"/>
          <w:sz w:val="24"/>
          <w:szCs w:val="24"/>
          <w:lang w:val="en-US"/>
        </w:rPr>
        <w:t>In</w:t>
      </w:r>
      <w:r w:rsidRPr="00075D4F">
        <w:rPr>
          <w:rFonts w:ascii="Times New Roman" w:hAnsi="Times New Roman" w:cs="Times New Roman"/>
          <w:sz w:val="24"/>
          <w:szCs w:val="24"/>
          <w:lang w:val="en-US"/>
        </w:rPr>
        <w:t xml:space="preserve"> </w:t>
      </w:r>
      <w:r w:rsidR="002F69FC" w:rsidRPr="00075D4F">
        <w:rPr>
          <w:rFonts w:ascii="Times New Roman" w:hAnsi="Times New Roman" w:cs="Times New Roman"/>
          <w:sz w:val="24"/>
          <w:szCs w:val="24"/>
          <w:lang w:val="en-US"/>
        </w:rPr>
        <w:t>E</w:t>
      </w:r>
      <w:r w:rsidRPr="00075D4F">
        <w:rPr>
          <w:rFonts w:ascii="Times New Roman" w:hAnsi="Times New Roman" w:cs="Times New Roman"/>
          <w:sz w:val="24"/>
          <w:szCs w:val="24"/>
          <w:lang w:val="en-US"/>
        </w:rPr>
        <w:t>xperiment</w:t>
      </w:r>
      <w:r w:rsidR="002F69FC" w:rsidRPr="00075D4F">
        <w:rPr>
          <w:rFonts w:ascii="Times New Roman" w:hAnsi="Times New Roman" w:cs="Times New Roman"/>
          <w:sz w:val="24"/>
          <w:szCs w:val="24"/>
          <w:lang w:val="en-US"/>
        </w:rPr>
        <w:t xml:space="preserve"> 1</w:t>
      </w:r>
      <w:r w:rsidRPr="00075D4F">
        <w:rPr>
          <w:rFonts w:ascii="Times New Roman" w:hAnsi="Times New Roman" w:cs="Times New Roman"/>
          <w:sz w:val="24"/>
          <w:szCs w:val="24"/>
          <w:lang w:val="en-US"/>
        </w:rPr>
        <w:t xml:space="preserve">, we sought to investigate </w:t>
      </w:r>
      <w:r w:rsidR="00862C71" w:rsidRPr="00075D4F">
        <w:rPr>
          <w:rFonts w:ascii="Times New Roman" w:hAnsi="Times New Roman" w:cs="Times New Roman"/>
          <w:sz w:val="24"/>
          <w:szCs w:val="24"/>
          <w:lang w:val="en-US"/>
        </w:rPr>
        <w:t xml:space="preserve">whether </w:t>
      </w:r>
      <w:r w:rsidRPr="00075D4F">
        <w:rPr>
          <w:rFonts w:ascii="Times New Roman" w:hAnsi="Times New Roman" w:cs="Times New Roman"/>
          <w:sz w:val="24"/>
          <w:szCs w:val="24"/>
          <w:lang w:val="en-US"/>
        </w:rPr>
        <w:t>the source of motivation underlying goal pursuit affect</w:t>
      </w:r>
      <w:r w:rsidR="009F78BB" w:rsidRPr="00075D4F">
        <w:rPr>
          <w:rFonts w:ascii="Times New Roman" w:hAnsi="Times New Roman" w:cs="Times New Roman"/>
          <w:sz w:val="24"/>
          <w:szCs w:val="24"/>
          <w:lang w:val="en-US"/>
        </w:rPr>
        <w:t>s</w:t>
      </w:r>
      <w:r w:rsidRPr="00075D4F">
        <w:rPr>
          <w:rFonts w:ascii="Times New Roman" w:hAnsi="Times New Roman" w:cs="Times New Roman"/>
          <w:sz w:val="24"/>
          <w:szCs w:val="24"/>
          <w:lang w:val="en-US"/>
        </w:rPr>
        <w:t xml:space="preserve"> belief</w:t>
      </w:r>
      <w:r w:rsidR="009F78BB" w:rsidRPr="00075D4F">
        <w:rPr>
          <w:rFonts w:ascii="Times New Roman" w:hAnsi="Times New Roman" w:cs="Times New Roman"/>
          <w:sz w:val="24"/>
          <w:szCs w:val="24"/>
          <w:lang w:val="en-US"/>
        </w:rPr>
        <w:t xml:space="preserve"> in </w:t>
      </w:r>
      <w:r w:rsidR="000831E2" w:rsidRPr="00075D4F">
        <w:rPr>
          <w:rFonts w:ascii="Times New Roman" w:hAnsi="Times New Roman" w:cs="Times New Roman"/>
          <w:sz w:val="24"/>
          <w:szCs w:val="24"/>
          <w:lang w:val="en-US"/>
        </w:rPr>
        <w:t xml:space="preserve">the future </w:t>
      </w:r>
      <w:r w:rsidR="009F78BB" w:rsidRPr="00075D4F">
        <w:rPr>
          <w:rFonts w:ascii="Times New Roman" w:hAnsi="Times New Roman" w:cs="Times New Roman"/>
          <w:sz w:val="24"/>
          <w:szCs w:val="24"/>
          <w:lang w:val="en-US"/>
        </w:rPr>
        <w:t>occurrence, as well as the</w:t>
      </w:r>
      <w:r w:rsidRPr="00075D4F">
        <w:rPr>
          <w:rFonts w:ascii="Times New Roman" w:hAnsi="Times New Roman" w:cs="Times New Roman"/>
          <w:sz w:val="24"/>
          <w:szCs w:val="24"/>
          <w:lang w:val="en-US"/>
        </w:rPr>
        <w:t xml:space="preserve"> actual occurrence</w:t>
      </w:r>
      <w:r w:rsidR="000831E2"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 xml:space="preserve"> of goal-related events. Ernst</w:t>
      </w:r>
      <w:r w:rsidR="000831E2" w:rsidRPr="00075D4F">
        <w:rPr>
          <w:rFonts w:ascii="Times New Roman" w:hAnsi="Times New Roman" w:cs="Times New Roman"/>
          <w:sz w:val="24"/>
          <w:szCs w:val="24"/>
          <w:lang w:val="en-US"/>
        </w:rPr>
        <w:t xml:space="preserve"> et al. </w:t>
      </w:r>
      <w:r w:rsidRPr="00075D4F">
        <w:rPr>
          <w:rFonts w:ascii="Times New Roman" w:hAnsi="Times New Roman" w:cs="Times New Roman"/>
          <w:sz w:val="24"/>
          <w:szCs w:val="24"/>
          <w:lang w:val="en-US"/>
        </w:rPr>
        <w:t xml:space="preserve">(2018) </w:t>
      </w:r>
      <w:r w:rsidR="009F78BB" w:rsidRPr="00075D4F">
        <w:rPr>
          <w:rFonts w:ascii="Times New Roman" w:hAnsi="Times New Roman" w:cs="Times New Roman"/>
          <w:sz w:val="24"/>
          <w:szCs w:val="24"/>
          <w:lang w:val="en-US"/>
        </w:rPr>
        <w:t xml:space="preserve">found </w:t>
      </w:r>
      <w:r w:rsidRPr="00075D4F">
        <w:rPr>
          <w:rFonts w:ascii="Times New Roman" w:hAnsi="Times New Roman" w:cs="Times New Roman"/>
          <w:sz w:val="24"/>
          <w:szCs w:val="24"/>
          <w:lang w:val="en-US"/>
        </w:rPr>
        <w:t xml:space="preserve">that events </w:t>
      </w:r>
      <w:r w:rsidR="00F76B61" w:rsidRPr="00075D4F">
        <w:rPr>
          <w:rFonts w:ascii="Times New Roman" w:hAnsi="Times New Roman" w:cs="Times New Roman"/>
          <w:sz w:val="24"/>
          <w:szCs w:val="24"/>
          <w:lang w:val="en-US"/>
        </w:rPr>
        <w:t xml:space="preserve">that were </w:t>
      </w:r>
      <w:r w:rsidRPr="00075D4F">
        <w:rPr>
          <w:rFonts w:ascii="Times New Roman" w:hAnsi="Times New Roman" w:cs="Times New Roman"/>
          <w:sz w:val="24"/>
          <w:szCs w:val="24"/>
          <w:lang w:val="en-US"/>
        </w:rPr>
        <w:t xml:space="preserve">related to self-concordant goals were associated </w:t>
      </w:r>
      <w:r w:rsidR="00F241F3" w:rsidRPr="00075D4F">
        <w:rPr>
          <w:rFonts w:ascii="Times New Roman" w:hAnsi="Times New Roman" w:cs="Times New Roman"/>
          <w:sz w:val="24"/>
          <w:szCs w:val="24"/>
          <w:lang w:val="en-US"/>
        </w:rPr>
        <w:t>with</w:t>
      </w:r>
      <w:r w:rsidRPr="00075D4F">
        <w:rPr>
          <w:rFonts w:ascii="Times New Roman" w:hAnsi="Times New Roman" w:cs="Times New Roman"/>
          <w:sz w:val="24"/>
          <w:szCs w:val="24"/>
          <w:lang w:val="en-US"/>
        </w:rPr>
        <w:t xml:space="preserve"> </w:t>
      </w:r>
      <w:r w:rsidR="009F78BB" w:rsidRPr="00075D4F">
        <w:rPr>
          <w:rFonts w:ascii="Times New Roman" w:hAnsi="Times New Roman" w:cs="Times New Roman"/>
          <w:sz w:val="24"/>
          <w:szCs w:val="24"/>
          <w:lang w:val="en-US"/>
        </w:rPr>
        <w:t xml:space="preserve">a </w:t>
      </w:r>
      <w:r w:rsidRPr="00075D4F">
        <w:rPr>
          <w:rFonts w:ascii="Times New Roman" w:hAnsi="Times New Roman" w:cs="Times New Roman"/>
          <w:sz w:val="24"/>
          <w:szCs w:val="24"/>
          <w:lang w:val="en-US"/>
        </w:rPr>
        <w:t xml:space="preserve">stronger belief in </w:t>
      </w:r>
      <w:r w:rsidR="00F76B61" w:rsidRPr="00075D4F">
        <w:rPr>
          <w:rFonts w:ascii="Times New Roman" w:hAnsi="Times New Roman" w:cs="Times New Roman"/>
          <w:sz w:val="24"/>
          <w:szCs w:val="24"/>
          <w:lang w:val="en-US"/>
        </w:rPr>
        <w:t xml:space="preserve">their </w:t>
      </w:r>
      <w:r w:rsidRPr="00075D4F">
        <w:rPr>
          <w:rFonts w:ascii="Times New Roman" w:hAnsi="Times New Roman" w:cs="Times New Roman"/>
          <w:sz w:val="24"/>
          <w:szCs w:val="24"/>
          <w:lang w:val="en-US"/>
        </w:rPr>
        <w:t>future occurrence</w:t>
      </w:r>
      <w:r w:rsidR="005B7C2C"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 xml:space="preserve"> In the present experiment, we aimed to replicate</w:t>
      </w:r>
      <w:r w:rsidR="002F69FC" w:rsidRPr="00075D4F">
        <w:rPr>
          <w:rFonts w:ascii="Times New Roman" w:hAnsi="Times New Roman" w:cs="Times New Roman"/>
          <w:sz w:val="24"/>
          <w:szCs w:val="24"/>
          <w:lang w:val="en-US"/>
        </w:rPr>
        <w:t xml:space="preserve"> and extend</w:t>
      </w:r>
      <w:r w:rsidRPr="00075D4F">
        <w:rPr>
          <w:rFonts w:ascii="Times New Roman" w:hAnsi="Times New Roman" w:cs="Times New Roman"/>
          <w:sz w:val="24"/>
          <w:szCs w:val="24"/>
          <w:lang w:val="en-US"/>
        </w:rPr>
        <w:t xml:space="preserve"> these results by investigating </w:t>
      </w:r>
      <w:r w:rsidR="00D526A0" w:rsidRPr="00075D4F">
        <w:rPr>
          <w:rFonts w:ascii="Times New Roman" w:hAnsi="Times New Roman" w:cs="Times New Roman"/>
          <w:sz w:val="24"/>
          <w:szCs w:val="24"/>
          <w:lang w:val="en-US"/>
        </w:rPr>
        <w:t>whether</w:t>
      </w:r>
      <w:r w:rsidR="002F69FC"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goal self-concordance impact</w:t>
      </w:r>
      <w:r w:rsidR="002F69FC" w:rsidRPr="00075D4F">
        <w:rPr>
          <w:rFonts w:ascii="Times New Roman" w:hAnsi="Times New Roman" w:cs="Times New Roman"/>
          <w:sz w:val="24"/>
          <w:szCs w:val="24"/>
          <w:lang w:val="en-US"/>
        </w:rPr>
        <w:t>s the</w:t>
      </w:r>
      <w:r w:rsidRPr="00075D4F">
        <w:rPr>
          <w:rFonts w:ascii="Times New Roman" w:hAnsi="Times New Roman" w:cs="Times New Roman"/>
          <w:sz w:val="24"/>
          <w:szCs w:val="24"/>
          <w:lang w:val="en-US"/>
        </w:rPr>
        <w:t xml:space="preserve"> actual event occurrence. </w:t>
      </w:r>
      <w:r w:rsidR="00F525CF" w:rsidRPr="00075D4F">
        <w:rPr>
          <w:rFonts w:ascii="Times New Roman" w:hAnsi="Times New Roman" w:cs="Times New Roman"/>
          <w:sz w:val="24"/>
          <w:szCs w:val="24"/>
          <w:lang w:val="en-US"/>
        </w:rPr>
        <w:t>W</w:t>
      </w:r>
      <w:r w:rsidRPr="00075D4F">
        <w:rPr>
          <w:rFonts w:ascii="Times New Roman" w:hAnsi="Times New Roman" w:cs="Times New Roman"/>
          <w:sz w:val="24"/>
          <w:szCs w:val="24"/>
          <w:lang w:val="en-US"/>
        </w:rPr>
        <w:t xml:space="preserve">e expected that events related to self-concordant goals would </w:t>
      </w:r>
      <w:r w:rsidR="002F69FC" w:rsidRPr="00075D4F">
        <w:rPr>
          <w:rFonts w:ascii="Times New Roman" w:hAnsi="Times New Roman" w:cs="Times New Roman"/>
          <w:sz w:val="24"/>
          <w:szCs w:val="24"/>
          <w:lang w:val="en-US"/>
        </w:rPr>
        <w:t>be associated with</w:t>
      </w:r>
      <w:r w:rsidR="00D132B3" w:rsidRPr="00075D4F">
        <w:rPr>
          <w:rFonts w:ascii="Times New Roman" w:hAnsi="Times New Roman" w:cs="Times New Roman"/>
          <w:sz w:val="24"/>
          <w:szCs w:val="24"/>
          <w:lang w:val="en-US"/>
        </w:rPr>
        <w:t xml:space="preserve"> a</w:t>
      </w:r>
      <w:r w:rsidRPr="00075D4F">
        <w:rPr>
          <w:rFonts w:ascii="Times New Roman" w:hAnsi="Times New Roman" w:cs="Times New Roman"/>
          <w:sz w:val="24"/>
          <w:szCs w:val="24"/>
          <w:lang w:val="en-US"/>
        </w:rPr>
        <w:t xml:space="preserve"> higher belief in</w:t>
      </w:r>
      <w:r w:rsidR="00D132B3" w:rsidRPr="00075D4F">
        <w:rPr>
          <w:rFonts w:ascii="Times New Roman" w:hAnsi="Times New Roman" w:cs="Times New Roman"/>
          <w:sz w:val="24"/>
          <w:szCs w:val="24"/>
          <w:lang w:val="en-US"/>
        </w:rPr>
        <w:t xml:space="preserve"> their</w:t>
      </w:r>
      <w:r w:rsidRPr="00075D4F">
        <w:rPr>
          <w:rFonts w:ascii="Times New Roman" w:hAnsi="Times New Roman" w:cs="Times New Roman"/>
          <w:sz w:val="24"/>
          <w:szCs w:val="24"/>
          <w:lang w:val="en-US"/>
        </w:rPr>
        <w:t xml:space="preserve"> future occurrence </w:t>
      </w:r>
      <w:r w:rsidR="00E35012" w:rsidRPr="00075D4F">
        <w:rPr>
          <w:rFonts w:ascii="Times New Roman" w:hAnsi="Times New Roman" w:cs="Times New Roman"/>
          <w:sz w:val="24"/>
          <w:szCs w:val="24"/>
          <w:lang w:val="en-US"/>
        </w:rPr>
        <w:fldChar w:fldCharType="begin"/>
      </w:r>
      <w:r w:rsidR="00E35012" w:rsidRPr="00075D4F">
        <w:rPr>
          <w:rFonts w:ascii="Times New Roman" w:hAnsi="Times New Roman" w:cs="Times New Roman"/>
          <w:sz w:val="24"/>
          <w:szCs w:val="24"/>
          <w:lang w:val="en-US"/>
        </w:rPr>
        <w:instrText xml:space="preserve"> ADDIN ZOTERO_ITEM CSL_CITATION {"citationID":"5dsGHwhU","properties":{"formattedCitation":"(Ernst et al., 2018)","plainCitation":"(Ernst et al., 2018)","noteIndex":0},"citationItems":[{"id":1771,"uris":["http://zotero.org/users/11364450/items/W5NBSE89"],"itemData":{"id":1771,"type":"article-journal","abstract":"While it is established that goal processing is a central component of episodic future thinking, how personal goals shape future event representations is not fully understood. Here, we explored the inﬂuence of the source of motivation underlying goal pursuit. Personal goals diﬀer in their degree of self-concordance, which depends on the primary motives underlying goal pursuit. We distinguished between self-concordant (what one wants to achieve) and non-self-concordant (what one has to achieve) goals. Participants were asked to imagine speciﬁc future events associated with each type of goals. We found that self-concordant future events have a privileged phenomenological status: they are associated with a stronger sense of “realness” and of preexperiencing the future, are more integrated with autobiographical knowledge, and are characterized by more positive and intense emotions. Furthermore, psychological need satisfaction was a characteristic component of self-concordant future thoughts. Implications of these ﬁndings for motivation and goal pursuit are discussed.","container-title":"Consciousness and Cognition","DOI":"10.1016/j.concog.2018.10.004","ISSN":"10538100","journalAbbreviation":"Consciousness and Cognition","language":"en","page":"26-39","source":"DOI.org (Crossref)","title":"Wanting or having to: The role of goal self-concordance in episodic future thinking","title-short":"Wanting or having to","volume":"66","author":[{"family":"Ernst","given":"Alexandra"},{"family":"Philippe","given":"Frederick L."},{"family":"D'Argembeau","given":"Arnaud"}],"issued":{"date-parts":[["2018",11]]}}}],"schema":"https://github.com/citation-style-language/schema/raw/master/csl-citation.json"} </w:instrText>
      </w:r>
      <w:r w:rsidR="00E35012" w:rsidRPr="00075D4F">
        <w:rPr>
          <w:rFonts w:ascii="Times New Roman" w:hAnsi="Times New Roman" w:cs="Times New Roman"/>
          <w:sz w:val="24"/>
          <w:szCs w:val="24"/>
          <w:lang w:val="en-US"/>
        </w:rPr>
        <w:fldChar w:fldCharType="separate"/>
      </w:r>
      <w:r w:rsidR="00E35012" w:rsidRPr="00075D4F">
        <w:rPr>
          <w:rFonts w:ascii="Times New Roman" w:hAnsi="Times New Roman" w:cs="Times New Roman"/>
          <w:sz w:val="24"/>
          <w:lang w:val="en-US"/>
        </w:rPr>
        <w:t>(Ernst et al., 2018)</w:t>
      </w:r>
      <w:r w:rsidR="00E35012"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and that </w:t>
      </w:r>
      <w:r w:rsidR="00F76B61" w:rsidRPr="00075D4F">
        <w:rPr>
          <w:rFonts w:ascii="Times New Roman" w:hAnsi="Times New Roman" w:cs="Times New Roman"/>
          <w:sz w:val="24"/>
          <w:szCs w:val="24"/>
          <w:lang w:val="en-US"/>
        </w:rPr>
        <w:t xml:space="preserve">this </w:t>
      </w:r>
      <w:r w:rsidRPr="00075D4F">
        <w:rPr>
          <w:rFonts w:ascii="Times New Roman" w:hAnsi="Times New Roman" w:cs="Times New Roman"/>
          <w:sz w:val="24"/>
          <w:szCs w:val="24"/>
          <w:lang w:val="en-US"/>
        </w:rPr>
        <w:t xml:space="preserve">belief would predict </w:t>
      </w:r>
      <w:r w:rsidR="009F78BB" w:rsidRPr="00075D4F">
        <w:rPr>
          <w:rFonts w:ascii="Times New Roman" w:hAnsi="Times New Roman" w:cs="Times New Roman"/>
          <w:sz w:val="24"/>
          <w:szCs w:val="24"/>
          <w:lang w:val="en-US"/>
        </w:rPr>
        <w:t xml:space="preserve">the </w:t>
      </w:r>
      <w:r w:rsidRPr="00075D4F">
        <w:rPr>
          <w:rFonts w:ascii="Times New Roman" w:hAnsi="Times New Roman" w:cs="Times New Roman"/>
          <w:sz w:val="24"/>
          <w:szCs w:val="24"/>
          <w:lang w:val="en-US"/>
        </w:rPr>
        <w:t xml:space="preserve">actual event occurrence </w:t>
      </w:r>
      <w:r w:rsidR="00D21DE5" w:rsidRPr="00075D4F">
        <w:rPr>
          <w:rFonts w:ascii="Times New Roman" w:hAnsi="Times New Roman" w:cs="Times New Roman"/>
          <w:sz w:val="24"/>
          <w:szCs w:val="24"/>
          <w:lang w:val="en-US"/>
        </w:rPr>
        <w:fldChar w:fldCharType="begin"/>
      </w:r>
      <w:r w:rsidR="00D21DE5" w:rsidRPr="00075D4F">
        <w:rPr>
          <w:rFonts w:ascii="Times New Roman" w:hAnsi="Times New Roman" w:cs="Times New Roman"/>
          <w:sz w:val="24"/>
          <w:szCs w:val="24"/>
          <w:lang w:val="en-US"/>
        </w:rPr>
        <w:instrText xml:space="preserve"> ADDIN ZOTERO_ITEM CSL_CITATION {"citationID":"ruZIdo9Q","properties":{"formattedCitation":"(D\\uc0\\u8217{}Argembeau &amp; Garcia Jimenez, 2020)","plainCitation":"(D’Argembeau &amp; Garcia Jimenez, 2020)","noteIndex":0},"citationItems":[{"id":1147,"uris":["http://zotero.org/users/11364450/items/Q7BRU7RB"],"itemData":{"id":1147,"type":"article-journal","abstract":"Prospection is associated, in varying degrees, with a sense that imagined events will (or will not) happen in the future—referred to as belief in future occurrence. The present research investigated to what extent this belief is justified and predicts the actual occurrence of events in the future. In two studies, participants rated their belief in the future occurrence of events imagined to happen in the coming month (Study 1) or week (Study 2), and the actual occurrence of events was then assessed. Results showed that the odds of event occurrence were about 2 times higher with an increase of 1 unit on the belief scale. Belief was particularly pronounced for temporally close events and was largely determined by the congruence of events with autobiographical knowledge. These results suggest that belief in future occurrence has some truth value and may inform decisions and actions.","container-title":"Applied Cognitive Psychology","DOI":"10.1002/acp.3708","ISSN":"0888-4080, 1099-0720","issue":"6","journalAbbreviation":"Appl Cognit Psychol","language":"en","page":"1265-1276","source":"DOI.org (Crossref)","title":"The predictive validity of belief in future occurrence","volume":"34","author":[{"family":"D'Argembeau","given":"Arnaud"},{"family":"Garcia Jimenez","given":"Claudia"}],"issued":{"date-parts":[["2020",11]]}}}],"schema":"https://github.com/citation-style-language/schema/raw/master/csl-citation.json"} </w:instrText>
      </w:r>
      <w:r w:rsidR="00D21DE5" w:rsidRPr="00075D4F">
        <w:rPr>
          <w:rFonts w:ascii="Times New Roman" w:hAnsi="Times New Roman" w:cs="Times New Roman"/>
          <w:sz w:val="24"/>
          <w:szCs w:val="24"/>
          <w:lang w:val="en-US"/>
        </w:rPr>
        <w:fldChar w:fldCharType="separate"/>
      </w:r>
      <w:r w:rsidR="00D21DE5" w:rsidRPr="00075D4F">
        <w:rPr>
          <w:rFonts w:ascii="Times New Roman" w:hAnsi="Times New Roman" w:cs="Times New Roman"/>
          <w:sz w:val="24"/>
          <w:szCs w:val="24"/>
          <w:lang w:val="en-US"/>
        </w:rPr>
        <w:t>(D’Argembeau &amp; Garcia Jimenez, 2020)</w:t>
      </w:r>
      <w:r w:rsidR="00D21DE5" w:rsidRPr="00075D4F">
        <w:rPr>
          <w:rFonts w:ascii="Times New Roman" w:hAnsi="Times New Roman" w:cs="Times New Roman"/>
          <w:sz w:val="24"/>
          <w:szCs w:val="24"/>
          <w:lang w:val="en-US"/>
        </w:rPr>
        <w:fldChar w:fldCharType="end"/>
      </w:r>
      <w:r w:rsidR="00D21DE5" w:rsidRPr="00075D4F">
        <w:rPr>
          <w:rFonts w:ascii="Times New Roman" w:hAnsi="Times New Roman" w:cs="Times New Roman"/>
          <w:sz w:val="24"/>
          <w:szCs w:val="24"/>
          <w:lang w:val="en-US"/>
        </w:rPr>
        <w:t xml:space="preserve">. </w:t>
      </w:r>
      <w:r w:rsidR="009D7DAD" w:rsidRPr="00075D4F">
        <w:rPr>
          <w:rFonts w:ascii="Times New Roman" w:hAnsi="Times New Roman" w:cs="Times New Roman"/>
          <w:sz w:val="24"/>
          <w:szCs w:val="24"/>
          <w:lang w:val="en-US"/>
        </w:rPr>
        <w:t>Most importantly, we</w:t>
      </w:r>
      <w:r w:rsidRPr="00075D4F">
        <w:rPr>
          <w:rFonts w:ascii="Times New Roman" w:hAnsi="Times New Roman" w:cs="Times New Roman"/>
          <w:sz w:val="24"/>
          <w:szCs w:val="24"/>
          <w:lang w:val="en-US"/>
        </w:rPr>
        <w:t xml:space="preserve"> tested the hypothesis that goal self-concordance impact</w:t>
      </w:r>
      <w:r w:rsidR="00422427" w:rsidRPr="00075D4F">
        <w:rPr>
          <w:rFonts w:ascii="Times New Roman" w:hAnsi="Times New Roman" w:cs="Times New Roman"/>
          <w:sz w:val="24"/>
          <w:szCs w:val="24"/>
          <w:lang w:val="en-US"/>
        </w:rPr>
        <w:t>s</w:t>
      </w:r>
      <w:r w:rsidRPr="00075D4F">
        <w:rPr>
          <w:rFonts w:ascii="Times New Roman" w:hAnsi="Times New Roman" w:cs="Times New Roman"/>
          <w:sz w:val="24"/>
          <w:szCs w:val="24"/>
          <w:lang w:val="en-US"/>
        </w:rPr>
        <w:t xml:space="preserve"> event occurrence through belief in future occurrence</w:t>
      </w:r>
      <w:r w:rsidR="00470ABF" w:rsidRPr="00075D4F">
        <w:rPr>
          <w:rFonts w:ascii="Times New Roman" w:hAnsi="Times New Roman" w:cs="Times New Roman"/>
          <w:sz w:val="24"/>
          <w:szCs w:val="24"/>
          <w:lang w:val="en-US"/>
        </w:rPr>
        <w:t xml:space="preserve"> (see Figure 2A)</w:t>
      </w:r>
      <w:r w:rsidRPr="00075D4F">
        <w:rPr>
          <w:rFonts w:ascii="Times New Roman" w:hAnsi="Times New Roman" w:cs="Times New Roman"/>
          <w:sz w:val="24"/>
          <w:szCs w:val="24"/>
          <w:lang w:val="en-US"/>
        </w:rPr>
        <w:t>.</w:t>
      </w:r>
    </w:p>
    <w:p w14:paraId="2CFF0089" w14:textId="77777777" w:rsidR="00CA359B" w:rsidRPr="00075D4F" w:rsidRDefault="00CA359B" w:rsidP="00CE5D40">
      <w:pPr>
        <w:spacing w:line="240" w:lineRule="auto"/>
        <w:rPr>
          <w:rFonts w:ascii="Times New Roman" w:hAnsi="Times New Roman" w:cs="Times New Roman"/>
          <w:b/>
          <w:sz w:val="24"/>
          <w:lang w:val="en-US"/>
        </w:rPr>
      </w:pPr>
    </w:p>
    <w:p w14:paraId="2DAFE302" w14:textId="457DAD4F" w:rsidR="008A113E" w:rsidRPr="00075D4F" w:rsidRDefault="00CA359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2.1 </w:t>
      </w:r>
      <w:r w:rsidR="008A113E" w:rsidRPr="00075D4F">
        <w:rPr>
          <w:rFonts w:ascii="Times New Roman" w:hAnsi="Times New Roman" w:cs="Times New Roman"/>
          <w:b/>
          <w:sz w:val="24"/>
          <w:lang w:val="en-US"/>
        </w:rPr>
        <w:t>Method</w:t>
      </w:r>
      <w:r w:rsidRPr="00075D4F">
        <w:rPr>
          <w:rFonts w:ascii="Times New Roman" w:hAnsi="Times New Roman" w:cs="Times New Roman"/>
          <w:b/>
          <w:sz w:val="24"/>
          <w:lang w:val="en-US"/>
        </w:rPr>
        <w:t>s</w:t>
      </w:r>
    </w:p>
    <w:p w14:paraId="4BF88F8D" w14:textId="66D4186B" w:rsidR="00ED4C07" w:rsidRPr="00075D4F" w:rsidRDefault="00CA359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2.1.1 </w:t>
      </w:r>
      <w:r w:rsidR="00475E39" w:rsidRPr="00075D4F">
        <w:rPr>
          <w:rFonts w:ascii="Times New Roman" w:hAnsi="Times New Roman" w:cs="Times New Roman"/>
          <w:b/>
          <w:sz w:val="24"/>
          <w:lang w:val="en-US"/>
        </w:rPr>
        <w:t>Participants</w:t>
      </w:r>
    </w:p>
    <w:p w14:paraId="7A4B878C" w14:textId="481907E9" w:rsidR="00475E39" w:rsidRPr="00075D4F" w:rsidRDefault="00A32067"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475E39" w:rsidRPr="00075D4F">
        <w:rPr>
          <w:rFonts w:ascii="Times New Roman" w:hAnsi="Times New Roman" w:cs="Times New Roman"/>
          <w:sz w:val="24"/>
          <w:szCs w:val="24"/>
          <w:lang w:val="en-US"/>
        </w:rPr>
        <w:t>Thirty</w:t>
      </w:r>
      <w:r w:rsidR="00F06CA9" w:rsidRPr="00075D4F">
        <w:rPr>
          <w:rFonts w:ascii="Times New Roman" w:hAnsi="Times New Roman" w:cs="Times New Roman"/>
          <w:sz w:val="24"/>
          <w:szCs w:val="24"/>
          <w:lang w:val="en-US"/>
        </w:rPr>
        <w:t>-</w:t>
      </w:r>
      <w:r w:rsidR="00475E39" w:rsidRPr="00075D4F">
        <w:rPr>
          <w:rFonts w:ascii="Times New Roman" w:hAnsi="Times New Roman" w:cs="Times New Roman"/>
          <w:sz w:val="24"/>
          <w:szCs w:val="24"/>
          <w:lang w:val="en-US"/>
        </w:rPr>
        <w:t xml:space="preserve">four participants were recruited </w:t>
      </w:r>
      <w:r w:rsidR="00F06CA9" w:rsidRPr="00075D4F">
        <w:rPr>
          <w:rFonts w:ascii="Times New Roman" w:hAnsi="Times New Roman" w:cs="Times New Roman"/>
          <w:sz w:val="24"/>
          <w:szCs w:val="24"/>
          <w:lang w:val="en-US"/>
        </w:rPr>
        <w:t>(</w:t>
      </w:r>
      <w:r w:rsidR="00475E39" w:rsidRPr="00075D4F">
        <w:rPr>
          <w:rFonts w:ascii="Times New Roman" w:hAnsi="Times New Roman" w:cs="Times New Roman"/>
          <w:sz w:val="24"/>
          <w:szCs w:val="24"/>
          <w:lang w:val="en-US"/>
        </w:rPr>
        <w:t>17 women and 17 men, aged between 18 and 35 years</w:t>
      </w:r>
      <w:r w:rsidR="00250B50" w:rsidRPr="00075D4F">
        <w:rPr>
          <w:rFonts w:ascii="Times New Roman" w:hAnsi="Times New Roman" w:cs="Times New Roman"/>
          <w:sz w:val="24"/>
          <w:szCs w:val="24"/>
          <w:lang w:val="en-US"/>
        </w:rPr>
        <w:t>;</w:t>
      </w:r>
      <w:r w:rsidR="00475E39" w:rsidRPr="00075D4F">
        <w:rPr>
          <w:rFonts w:ascii="Times New Roman" w:hAnsi="Times New Roman" w:cs="Times New Roman"/>
          <w:sz w:val="24"/>
          <w:szCs w:val="24"/>
          <w:lang w:val="en-US"/>
        </w:rPr>
        <w:t xml:space="preserve"> </w:t>
      </w:r>
      <w:r w:rsidR="00475E39" w:rsidRPr="00075D4F">
        <w:rPr>
          <w:rFonts w:ascii="Times New Roman" w:hAnsi="Times New Roman" w:cs="Times New Roman"/>
          <w:i/>
          <w:sz w:val="24"/>
          <w:szCs w:val="24"/>
          <w:lang w:val="en-US"/>
        </w:rPr>
        <w:t>M</w:t>
      </w:r>
      <w:r w:rsidR="00475E39" w:rsidRPr="00075D4F">
        <w:rPr>
          <w:rFonts w:ascii="Times New Roman" w:hAnsi="Times New Roman" w:cs="Times New Roman"/>
          <w:sz w:val="24"/>
          <w:szCs w:val="24"/>
          <w:lang w:val="en-US"/>
        </w:rPr>
        <w:t xml:space="preserve"> = 22.3</w:t>
      </w:r>
      <w:r w:rsidR="003A244F" w:rsidRPr="00075D4F">
        <w:rPr>
          <w:rFonts w:ascii="Times New Roman" w:hAnsi="Times New Roman" w:cs="Times New Roman"/>
          <w:sz w:val="24"/>
          <w:szCs w:val="24"/>
          <w:lang w:val="en-US"/>
        </w:rPr>
        <w:t>0</w:t>
      </w:r>
      <w:r w:rsidR="00475E39" w:rsidRPr="00075D4F">
        <w:rPr>
          <w:rFonts w:ascii="Times New Roman" w:hAnsi="Times New Roman" w:cs="Times New Roman"/>
          <w:sz w:val="24"/>
          <w:szCs w:val="24"/>
          <w:lang w:val="en-US"/>
        </w:rPr>
        <w:t xml:space="preserve">, </w:t>
      </w:r>
      <w:r w:rsidR="00475E39" w:rsidRPr="00075D4F">
        <w:rPr>
          <w:rFonts w:ascii="Times New Roman" w:hAnsi="Times New Roman" w:cs="Times New Roman"/>
          <w:i/>
          <w:sz w:val="24"/>
          <w:szCs w:val="24"/>
          <w:lang w:val="en-US"/>
        </w:rPr>
        <w:t>SD</w:t>
      </w:r>
      <w:r w:rsidR="008B6268" w:rsidRPr="00075D4F">
        <w:rPr>
          <w:rFonts w:ascii="Times New Roman" w:hAnsi="Times New Roman" w:cs="Times New Roman"/>
          <w:sz w:val="24"/>
          <w:szCs w:val="24"/>
          <w:lang w:val="en-US"/>
        </w:rPr>
        <w:t xml:space="preserve"> = 3.55</w:t>
      </w:r>
      <w:r w:rsidR="00557B00" w:rsidRPr="00075D4F">
        <w:rPr>
          <w:rFonts w:ascii="Times New Roman" w:hAnsi="Times New Roman" w:cs="Times New Roman"/>
          <w:sz w:val="24"/>
          <w:szCs w:val="24"/>
          <w:lang w:val="en-US"/>
        </w:rPr>
        <w:t xml:space="preserve">). </w:t>
      </w:r>
      <w:r w:rsidR="008C6F30" w:rsidRPr="00075D4F">
        <w:rPr>
          <w:rFonts w:ascii="Times New Roman" w:hAnsi="Times New Roman" w:cs="Times New Roman"/>
          <w:sz w:val="24"/>
          <w:szCs w:val="24"/>
          <w:lang w:val="en-US"/>
        </w:rPr>
        <w:t>This s</w:t>
      </w:r>
      <w:r w:rsidR="00417275" w:rsidRPr="00075D4F">
        <w:rPr>
          <w:rFonts w:ascii="Times New Roman" w:hAnsi="Times New Roman" w:cs="Times New Roman"/>
          <w:sz w:val="24"/>
          <w:szCs w:val="24"/>
          <w:lang w:val="en-US"/>
        </w:rPr>
        <w:t xml:space="preserve">ample size was determined with </w:t>
      </w:r>
      <w:r w:rsidR="00C97FD5" w:rsidRPr="00075D4F">
        <w:rPr>
          <w:rFonts w:ascii="Times New Roman" w:hAnsi="Times New Roman" w:cs="Times New Roman"/>
          <w:sz w:val="24"/>
          <w:szCs w:val="24"/>
          <w:lang w:val="en-US"/>
        </w:rPr>
        <w:t xml:space="preserve">an </w:t>
      </w:r>
      <w:r w:rsidR="00864A06" w:rsidRPr="00075D4F">
        <w:rPr>
          <w:rFonts w:ascii="Times New Roman" w:hAnsi="Times New Roman" w:cs="Times New Roman"/>
          <w:sz w:val="24"/>
          <w:szCs w:val="24"/>
          <w:lang w:val="en-US"/>
        </w:rPr>
        <w:t xml:space="preserve">a </w:t>
      </w:r>
      <w:r w:rsidR="008B6268" w:rsidRPr="00075D4F">
        <w:rPr>
          <w:rFonts w:ascii="Times New Roman" w:hAnsi="Times New Roman" w:cs="Times New Roman"/>
          <w:sz w:val="24"/>
          <w:szCs w:val="24"/>
          <w:lang w:val="en-US"/>
        </w:rPr>
        <w:t xml:space="preserve">priori power </w:t>
      </w:r>
      <w:r w:rsidR="008B6268" w:rsidRPr="00075D4F">
        <w:rPr>
          <w:rFonts w:ascii="Times New Roman" w:hAnsi="Times New Roman" w:cs="Times New Roman"/>
          <w:sz w:val="24"/>
          <w:szCs w:val="24"/>
          <w:lang w:val="en-US"/>
        </w:rPr>
        <w:lastRenderedPageBreak/>
        <w:t xml:space="preserve">analysis for linear multilevel regression models using </w:t>
      </w:r>
      <w:r w:rsidR="00864A06" w:rsidRPr="00075D4F">
        <w:rPr>
          <w:rFonts w:ascii="Times New Roman" w:hAnsi="Times New Roman" w:cs="Times New Roman"/>
          <w:color w:val="171717" w:themeColor="background2" w:themeShade="1A"/>
          <w:sz w:val="24"/>
          <w:lang w:val="en-US"/>
        </w:rPr>
        <w:t xml:space="preserve">SIMR </w:t>
      </w:r>
      <w:r w:rsidR="00864A06" w:rsidRPr="00075D4F">
        <w:rPr>
          <w:rFonts w:ascii="Times New Roman" w:hAnsi="Times New Roman" w:cs="Times New Roman"/>
          <w:color w:val="171717" w:themeColor="background2" w:themeShade="1A"/>
          <w:sz w:val="24"/>
          <w:lang w:val="en-US"/>
        </w:rPr>
        <w:fldChar w:fldCharType="begin"/>
      </w:r>
      <w:r w:rsidR="004248D0" w:rsidRPr="00075D4F">
        <w:rPr>
          <w:rFonts w:ascii="Times New Roman" w:hAnsi="Times New Roman" w:cs="Times New Roman"/>
          <w:color w:val="171717" w:themeColor="background2" w:themeShade="1A"/>
          <w:sz w:val="24"/>
          <w:lang w:val="en-US"/>
        </w:rPr>
        <w:instrText xml:space="preserve"> ADDIN ZOTERO_ITEM CSL_CITATION {"citationID":"vN8FdO5t","properties":{"formattedCitation":"(Green &amp; MacLeod, 2016)","plainCitation":"(Green &amp; MacLeod, 2016)","noteIndex":0},"citationItems":[{"id":2068,"uris":["http://zotero.org/users/local/DtRc3Dyt/items/PUW3CPSQ",["http://zotero.org/users/local/DtRc3Dyt/items/PUW3CPSQ"],"http://zotero.org/users/11364450/items/PUW3CPSQ"],"itemData":{"id":2068,"type":"article-journal","abstract":"Summary The r package simr allows users to calculate power for generalized linear mixed models from the lme4 package. The power calculations are based on Monte Carlo simulations. It includes tools for (i) running a power analysis for a given model and design; and (ii) calculating power curves to assess trade-offs between power and sample size. This paper presents a tutorial using a simple example of count data with mixed effects (with structure representative of environmental monitoring data) to guide the user along a gentle learning curve, adding only a few commands or options at a time.","container-title":"Methods in Ecology and Evolution","DOI":"10.1111/2041-210X.12504","ISSN":"2041-210X","issue":"4","journalAbbreviation":"Methods in Ecology and Evolution","note":"publisher: John Wiley &amp; Sons, Ltd","page":"493-498","title":"SIMR: an R package for power analysis of generalized linear mixed models by simulation","volume":"7","author":[{"family":"Green","given":"Peter"},{"family":"MacLeod","given":"Catriona J."}],"issued":{"date-parts":[["2016",4,1]]}}}],"schema":"https://github.com/citation-style-language/schema/raw/master/csl-citation.json"} </w:instrText>
      </w:r>
      <w:r w:rsidR="00864A06" w:rsidRPr="00075D4F">
        <w:rPr>
          <w:rFonts w:ascii="Times New Roman" w:hAnsi="Times New Roman" w:cs="Times New Roman"/>
          <w:color w:val="171717" w:themeColor="background2" w:themeShade="1A"/>
          <w:sz w:val="24"/>
          <w:lang w:val="en-US"/>
        </w:rPr>
        <w:fldChar w:fldCharType="separate"/>
      </w:r>
      <w:r w:rsidR="00864A06" w:rsidRPr="00075D4F">
        <w:rPr>
          <w:rFonts w:ascii="Times New Roman" w:hAnsi="Times New Roman" w:cs="Times New Roman"/>
          <w:sz w:val="24"/>
          <w:lang w:val="en-US"/>
        </w:rPr>
        <w:t>(Green &amp; MacLeod, 2016)</w:t>
      </w:r>
      <w:r w:rsidR="00864A06" w:rsidRPr="00075D4F">
        <w:rPr>
          <w:rFonts w:ascii="Times New Roman" w:hAnsi="Times New Roman" w:cs="Times New Roman"/>
          <w:color w:val="171717" w:themeColor="background2" w:themeShade="1A"/>
          <w:sz w:val="24"/>
          <w:lang w:val="en-US"/>
        </w:rPr>
        <w:fldChar w:fldCharType="end"/>
      </w:r>
      <w:r w:rsidR="00A56B84" w:rsidRPr="00075D4F">
        <w:rPr>
          <w:rFonts w:ascii="Times New Roman" w:hAnsi="Times New Roman" w:cs="Times New Roman"/>
          <w:color w:val="171717" w:themeColor="background2" w:themeShade="1A"/>
          <w:sz w:val="24"/>
          <w:lang w:val="en-US"/>
        </w:rPr>
        <w:t xml:space="preserve">, </w:t>
      </w:r>
      <w:r w:rsidR="00441C04" w:rsidRPr="00075D4F">
        <w:rPr>
          <w:rFonts w:ascii="Times New Roman" w:hAnsi="Times New Roman" w:cs="Times New Roman"/>
          <w:color w:val="171717" w:themeColor="background2" w:themeShade="1A"/>
          <w:sz w:val="24"/>
          <w:lang w:val="en-US"/>
        </w:rPr>
        <w:t xml:space="preserve">based on </w:t>
      </w:r>
      <w:r w:rsidR="00072E4B" w:rsidRPr="00075D4F">
        <w:rPr>
          <w:rFonts w:ascii="Times New Roman" w:hAnsi="Times New Roman" w:cs="Times New Roman"/>
          <w:color w:val="171717" w:themeColor="background2" w:themeShade="1A"/>
          <w:sz w:val="24"/>
          <w:lang w:val="en-US"/>
        </w:rPr>
        <w:t>data from Ernst et al. (2018). This</w:t>
      </w:r>
      <w:r w:rsidR="008B6268" w:rsidRPr="00075D4F">
        <w:rPr>
          <w:rFonts w:ascii="Times New Roman" w:hAnsi="Times New Roman" w:cs="Times New Roman"/>
          <w:sz w:val="24"/>
          <w:szCs w:val="24"/>
          <w:lang w:val="en-US"/>
        </w:rPr>
        <w:t xml:space="preserve"> indicated that a sample size of </w:t>
      </w:r>
      <w:r w:rsidR="00C97FD5" w:rsidRPr="00075D4F">
        <w:rPr>
          <w:rFonts w:ascii="Times New Roman" w:hAnsi="Times New Roman" w:cs="Times New Roman"/>
          <w:sz w:val="24"/>
          <w:szCs w:val="24"/>
          <w:lang w:val="en-US"/>
        </w:rPr>
        <w:t>3</w:t>
      </w:r>
      <w:r w:rsidR="00864A06" w:rsidRPr="00075D4F">
        <w:rPr>
          <w:rFonts w:ascii="Times New Roman" w:hAnsi="Times New Roman" w:cs="Times New Roman"/>
          <w:sz w:val="24"/>
          <w:szCs w:val="24"/>
          <w:lang w:val="en-US"/>
        </w:rPr>
        <w:t>4</w:t>
      </w:r>
      <w:r w:rsidR="008B6268" w:rsidRPr="00075D4F">
        <w:rPr>
          <w:rFonts w:ascii="Times New Roman" w:hAnsi="Times New Roman" w:cs="Times New Roman"/>
          <w:sz w:val="24"/>
          <w:szCs w:val="24"/>
          <w:lang w:val="en-US"/>
        </w:rPr>
        <w:t xml:space="preserve"> participants </w:t>
      </w:r>
      <w:r w:rsidR="00864A06" w:rsidRPr="00075D4F">
        <w:rPr>
          <w:rFonts w:ascii="Times New Roman" w:hAnsi="Times New Roman" w:cs="Times New Roman"/>
          <w:sz w:val="24"/>
          <w:szCs w:val="24"/>
          <w:lang w:val="en-US"/>
        </w:rPr>
        <w:t xml:space="preserve">with </w:t>
      </w:r>
      <w:r w:rsidR="00003F66" w:rsidRPr="00075D4F">
        <w:rPr>
          <w:rFonts w:ascii="Times New Roman" w:hAnsi="Times New Roman" w:cs="Times New Roman"/>
          <w:sz w:val="24"/>
          <w:szCs w:val="24"/>
          <w:lang w:val="en-US"/>
        </w:rPr>
        <w:t xml:space="preserve">10 events per participant </w:t>
      </w:r>
      <w:r w:rsidR="00072E4B" w:rsidRPr="00075D4F">
        <w:rPr>
          <w:rFonts w:ascii="Times New Roman" w:hAnsi="Times New Roman" w:cs="Times New Roman"/>
          <w:sz w:val="24"/>
          <w:szCs w:val="24"/>
          <w:lang w:val="en-US"/>
        </w:rPr>
        <w:t>(</w:t>
      </w:r>
      <w:r w:rsidR="00003F66" w:rsidRPr="00075D4F">
        <w:rPr>
          <w:rFonts w:ascii="Times New Roman" w:hAnsi="Times New Roman" w:cs="Times New Roman"/>
          <w:sz w:val="24"/>
          <w:szCs w:val="24"/>
          <w:lang w:val="en-US"/>
        </w:rPr>
        <w:t xml:space="preserve">5 for each </w:t>
      </w:r>
      <w:r w:rsidR="00072E4B" w:rsidRPr="00075D4F">
        <w:rPr>
          <w:rFonts w:ascii="Times New Roman" w:hAnsi="Times New Roman" w:cs="Times New Roman"/>
          <w:sz w:val="24"/>
          <w:szCs w:val="24"/>
          <w:lang w:val="en-US"/>
        </w:rPr>
        <w:t xml:space="preserve">goal </w:t>
      </w:r>
      <w:r w:rsidR="00003F66" w:rsidRPr="00075D4F">
        <w:rPr>
          <w:rFonts w:ascii="Times New Roman" w:hAnsi="Times New Roman" w:cs="Times New Roman"/>
          <w:sz w:val="24"/>
          <w:szCs w:val="24"/>
          <w:lang w:val="en-US"/>
        </w:rPr>
        <w:t>condition</w:t>
      </w:r>
      <w:r w:rsidR="008B6268" w:rsidRPr="00075D4F">
        <w:rPr>
          <w:rFonts w:ascii="Times New Roman" w:hAnsi="Times New Roman" w:cs="Times New Roman"/>
          <w:sz w:val="24"/>
          <w:szCs w:val="24"/>
          <w:lang w:val="en-US"/>
        </w:rPr>
        <w:t xml:space="preserve">) provided a statistical power </w:t>
      </w:r>
      <w:r w:rsidR="003331D6" w:rsidRPr="00075D4F">
        <w:rPr>
          <w:rFonts w:ascii="Times New Roman" w:hAnsi="Times New Roman" w:cs="Times New Roman"/>
          <w:sz w:val="24"/>
          <w:szCs w:val="24"/>
          <w:lang w:val="en-US"/>
        </w:rPr>
        <w:t>above</w:t>
      </w:r>
      <w:r w:rsidR="00003F66" w:rsidRPr="00075D4F">
        <w:rPr>
          <w:rFonts w:ascii="Times New Roman" w:hAnsi="Times New Roman" w:cs="Times New Roman"/>
          <w:sz w:val="24"/>
          <w:szCs w:val="24"/>
          <w:lang w:val="en-US"/>
        </w:rPr>
        <w:t xml:space="preserve"> </w:t>
      </w:r>
      <w:r w:rsidR="00072E4B" w:rsidRPr="00075D4F">
        <w:rPr>
          <w:rFonts w:ascii="Times New Roman" w:hAnsi="Times New Roman" w:cs="Times New Roman"/>
          <w:sz w:val="24"/>
          <w:szCs w:val="24"/>
          <w:lang w:val="en-US"/>
        </w:rPr>
        <w:t>9</w:t>
      </w:r>
      <w:r w:rsidR="003331D6" w:rsidRPr="00075D4F">
        <w:rPr>
          <w:rFonts w:ascii="Times New Roman" w:hAnsi="Times New Roman" w:cs="Times New Roman"/>
          <w:sz w:val="24"/>
          <w:szCs w:val="24"/>
          <w:lang w:val="en-US"/>
        </w:rPr>
        <w:t>0</w:t>
      </w:r>
      <w:r w:rsidR="008B6268" w:rsidRPr="00075D4F">
        <w:rPr>
          <w:rFonts w:ascii="Times New Roman" w:hAnsi="Times New Roman" w:cs="Times New Roman"/>
          <w:sz w:val="24"/>
          <w:szCs w:val="24"/>
          <w:lang w:val="en-US"/>
        </w:rPr>
        <w:t xml:space="preserve">% to detect </w:t>
      </w:r>
      <w:r w:rsidR="00864A06" w:rsidRPr="00075D4F">
        <w:rPr>
          <w:rFonts w:ascii="Times New Roman" w:hAnsi="Times New Roman" w:cs="Times New Roman"/>
          <w:color w:val="171717" w:themeColor="background2" w:themeShade="1A"/>
          <w:sz w:val="24"/>
          <w:lang w:val="en-US"/>
        </w:rPr>
        <w:t xml:space="preserve">a </w:t>
      </w:r>
      <w:r w:rsidR="00072E4B" w:rsidRPr="00075D4F">
        <w:rPr>
          <w:rFonts w:ascii="Times New Roman" w:hAnsi="Times New Roman" w:cs="Times New Roman"/>
          <w:color w:val="171717" w:themeColor="background2" w:themeShade="1A"/>
          <w:sz w:val="24"/>
          <w:lang w:val="en-US"/>
        </w:rPr>
        <w:t xml:space="preserve">significant </w:t>
      </w:r>
      <w:r w:rsidR="00003F66" w:rsidRPr="00075D4F">
        <w:rPr>
          <w:rFonts w:ascii="Times New Roman" w:hAnsi="Times New Roman" w:cs="Times New Roman"/>
          <w:color w:val="171717" w:themeColor="background2" w:themeShade="1A"/>
          <w:sz w:val="24"/>
          <w:lang w:val="en-US"/>
        </w:rPr>
        <w:t>difference</w:t>
      </w:r>
      <w:r w:rsidR="00864A06" w:rsidRPr="00075D4F">
        <w:rPr>
          <w:rFonts w:ascii="Times New Roman" w:hAnsi="Times New Roman" w:cs="Times New Roman"/>
          <w:color w:val="171717" w:themeColor="background2" w:themeShade="1A"/>
          <w:sz w:val="24"/>
          <w:lang w:val="en-US"/>
        </w:rPr>
        <w:t xml:space="preserve"> </w:t>
      </w:r>
      <w:r w:rsidR="00003F66" w:rsidRPr="00075D4F">
        <w:rPr>
          <w:rFonts w:ascii="Times New Roman" w:hAnsi="Times New Roman" w:cs="Times New Roman"/>
          <w:color w:val="171717" w:themeColor="background2" w:themeShade="1A"/>
          <w:sz w:val="24"/>
          <w:lang w:val="en-US"/>
        </w:rPr>
        <w:t>between</w:t>
      </w:r>
      <w:r w:rsidR="00250B50" w:rsidRPr="00075D4F">
        <w:rPr>
          <w:rFonts w:ascii="Times New Roman" w:hAnsi="Times New Roman" w:cs="Times New Roman"/>
          <w:color w:val="171717" w:themeColor="background2" w:themeShade="1A"/>
          <w:sz w:val="24"/>
          <w:lang w:val="en-US"/>
        </w:rPr>
        <w:t xml:space="preserve"> the two</w:t>
      </w:r>
      <w:r w:rsidR="00003F66" w:rsidRPr="00075D4F">
        <w:rPr>
          <w:rFonts w:ascii="Times New Roman" w:hAnsi="Times New Roman" w:cs="Times New Roman"/>
          <w:color w:val="171717" w:themeColor="background2" w:themeShade="1A"/>
          <w:sz w:val="24"/>
          <w:lang w:val="en-US"/>
        </w:rPr>
        <w:t xml:space="preserve"> goal conditions</w:t>
      </w:r>
      <w:r w:rsidR="00072E4B" w:rsidRPr="00075D4F">
        <w:rPr>
          <w:rFonts w:ascii="Times New Roman" w:hAnsi="Times New Roman" w:cs="Times New Roman"/>
          <w:color w:val="171717" w:themeColor="background2" w:themeShade="1A"/>
          <w:sz w:val="24"/>
          <w:lang w:val="en-US"/>
        </w:rPr>
        <w:t xml:space="preserve"> on the belief in future occurrence scale, with </w:t>
      </w:r>
      <w:r w:rsidR="00DE3AC1" w:rsidRPr="00075D4F">
        <w:rPr>
          <w:rFonts w:ascii="Times New Roman" w:hAnsi="Times New Roman" w:cs="Times New Roman"/>
          <w:color w:val="171717" w:themeColor="background2" w:themeShade="1A"/>
          <w:sz w:val="24"/>
          <w:lang w:val="en-US"/>
        </w:rPr>
        <w:t>the same</w:t>
      </w:r>
      <w:r w:rsidR="00072E4B" w:rsidRPr="00075D4F">
        <w:rPr>
          <w:rFonts w:ascii="Times New Roman" w:hAnsi="Times New Roman" w:cs="Times New Roman"/>
          <w:color w:val="171717" w:themeColor="background2" w:themeShade="1A"/>
          <w:sz w:val="24"/>
          <w:lang w:val="en-US"/>
        </w:rPr>
        <w:t xml:space="preserve"> effect size </w:t>
      </w:r>
      <w:r w:rsidR="00DE3AC1" w:rsidRPr="00075D4F">
        <w:rPr>
          <w:rFonts w:ascii="Times New Roman" w:hAnsi="Times New Roman" w:cs="Times New Roman"/>
          <w:color w:val="171717" w:themeColor="background2" w:themeShade="1A"/>
          <w:sz w:val="24"/>
          <w:lang w:val="en-US"/>
        </w:rPr>
        <w:t xml:space="preserve">as </w:t>
      </w:r>
      <w:r w:rsidR="00072E4B" w:rsidRPr="00075D4F">
        <w:rPr>
          <w:rFonts w:ascii="Times New Roman" w:hAnsi="Times New Roman" w:cs="Times New Roman"/>
          <w:color w:val="171717" w:themeColor="background2" w:themeShade="1A"/>
          <w:sz w:val="24"/>
          <w:lang w:val="en-US"/>
        </w:rPr>
        <w:t>Ernst et al.</w:t>
      </w:r>
      <w:r w:rsidR="00DE3AC1" w:rsidRPr="00075D4F">
        <w:rPr>
          <w:rFonts w:ascii="Times New Roman" w:hAnsi="Times New Roman" w:cs="Times New Roman"/>
          <w:color w:val="171717" w:themeColor="background2" w:themeShade="1A"/>
          <w:sz w:val="24"/>
          <w:lang w:val="en-US"/>
        </w:rPr>
        <w:t xml:space="preserve"> (</w:t>
      </w:r>
      <w:r w:rsidR="00DE3AC1" w:rsidRPr="00075D4F">
        <w:rPr>
          <w:rFonts w:ascii="Times New Roman" w:hAnsi="Times New Roman" w:cs="Times New Roman"/>
          <w:i/>
          <w:iCs/>
          <w:color w:val="171717" w:themeColor="background2" w:themeShade="1A"/>
          <w:sz w:val="24"/>
          <w:lang w:val="en-US"/>
        </w:rPr>
        <w:t>b</w:t>
      </w:r>
      <w:r w:rsidR="00DE3AC1" w:rsidRPr="00075D4F">
        <w:rPr>
          <w:rFonts w:ascii="Times New Roman" w:hAnsi="Times New Roman" w:cs="Times New Roman"/>
          <w:color w:val="171717" w:themeColor="background2" w:themeShade="1A"/>
          <w:sz w:val="24"/>
          <w:lang w:val="en-US"/>
        </w:rPr>
        <w:t xml:space="preserve"> = 0.68) </w:t>
      </w:r>
      <w:r w:rsidR="00072E4B" w:rsidRPr="00075D4F">
        <w:rPr>
          <w:rFonts w:ascii="Times New Roman" w:hAnsi="Times New Roman" w:cs="Times New Roman"/>
          <w:color w:val="171717" w:themeColor="background2" w:themeShade="1A"/>
          <w:sz w:val="24"/>
          <w:lang w:val="en-US"/>
        </w:rPr>
        <w:t>and an alpha of .05</w:t>
      </w:r>
      <w:r w:rsidR="00864A06" w:rsidRPr="00075D4F">
        <w:rPr>
          <w:rFonts w:ascii="Times New Roman" w:hAnsi="Times New Roman" w:cs="Times New Roman"/>
          <w:color w:val="171717" w:themeColor="background2" w:themeShade="1A"/>
          <w:sz w:val="24"/>
          <w:lang w:val="en-US"/>
        </w:rPr>
        <w:t xml:space="preserve">. </w:t>
      </w:r>
      <w:r w:rsidR="003A244F" w:rsidRPr="00075D4F">
        <w:rPr>
          <w:rFonts w:ascii="Times New Roman" w:hAnsi="Times New Roman" w:cs="Times New Roman"/>
          <w:sz w:val="24"/>
          <w:szCs w:val="24"/>
          <w:lang w:val="en-US"/>
        </w:rPr>
        <w:t>All p</w:t>
      </w:r>
      <w:r w:rsidR="00475E39" w:rsidRPr="00075D4F">
        <w:rPr>
          <w:rFonts w:ascii="Times New Roman" w:hAnsi="Times New Roman" w:cs="Times New Roman"/>
          <w:sz w:val="24"/>
          <w:szCs w:val="24"/>
          <w:lang w:val="en-US"/>
        </w:rPr>
        <w:t xml:space="preserve">articipants </w:t>
      </w:r>
      <w:r w:rsidR="003A244F" w:rsidRPr="00075D4F">
        <w:rPr>
          <w:rFonts w:ascii="Times New Roman" w:hAnsi="Times New Roman" w:cs="Times New Roman"/>
          <w:sz w:val="24"/>
          <w:szCs w:val="24"/>
          <w:lang w:val="en-US"/>
        </w:rPr>
        <w:t>provided</w:t>
      </w:r>
      <w:r w:rsidR="00C97FD5" w:rsidRPr="00075D4F">
        <w:rPr>
          <w:rFonts w:ascii="Times New Roman" w:hAnsi="Times New Roman" w:cs="Times New Roman"/>
          <w:sz w:val="24"/>
          <w:szCs w:val="24"/>
          <w:lang w:val="en-US"/>
        </w:rPr>
        <w:t xml:space="preserve"> written</w:t>
      </w:r>
      <w:r w:rsidR="00475E39" w:rsidRPr="00075D4F">
        <w:rPr>
          <w:rFonts w:ascii="Times New Roman" w:hAnsi="Times New Roman" w:cs="Times New Roman"/>
          <w:sz w:val="24"/>
          <w:szCs w:val="24"/>
          <w:lang w:val="en-US"/>
        </w:rPr>
        <w:t xml:space="preserve"> informed consent and th</w:t>
      </w:r>
      <w:r w:rsidR="00C97FD5" w:rsidRPr="00075D4F">
        <w:rPr>
          <w:rFonts w:ascii="Times New Roman" w:hAnsi="Times New Roman" w:cs="Times New Roman"/>
          <w:sz w:val="24"/>
          <w:szCs w:val="24"/>
          <w:lang w:val="en-US"/>
        </w:rPr>
        <w:t>e</w:t>
      </w:r>
      <w:r w:rsidR="00475E39" w:rsidRPr="00075D4F">
        <w:rPr>
          <w:rFonts w:ascii="Times New Roman" w:hAnsi="Times New Roman" w:cs="Times New Roman"/>
          <w:sz w:val="24"/>
          <w:szCs w:val="24"/>
          <w:lang w:val="en-US"/>
        </w:rPr>
        <w:t xml:space="preserve"> experiment was approved by the Ethics Committee of the Faculty of Psychol</w:t>
      </w:r>
      <w:r w:rsidR="008C63D9" w:rsidRPr="00075D4F">
        <w:rPr>
          <w:rFonts w:ascii="Times New Roman" w:hAnsi="Times New Roman" w:cs="Times New Roman"/>
          <w:sz w:val="24"/>
          <w:szCs w:val="24"/>
          <w:lang w:val="en-US"/>
        </w:rPr>
        <w:t>ogy of the University of Liège.</w:t>
      </w:r>
    </w:p>
    <w:p w14:paraId="3694C30F" w14:textId="71B99CB1" w:rsidR="00840AA6" w:rsidRPr="00075D4F" w:rsidRDefault="00CA359B" w:rsidP="00CE5D40">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 xml:space="preserve">2.1.2 </w:t>
      </w:r>
      <w:r w:rsidR="00BB4302" w:rsidRPr="00075D4F">
        <w:rPr>
          <w:rFonts w:ascii="Times New Roman" w:hAnsi="Times New Roman" w:cs="Times New Roman"/>
          <w:b/>
          <w:sz w:val="24"/>
          <w:szCs w:val="24"/>
          <w:lang w:val="en-US"/>
        </w:rPr>
        <w:t>Materials and Procedure</w:t>
      </w:r>
    </w:p>
    <w:p w14:paraId="1688A819" w14:textId="42B5757C" w:rsidR="00BB4302" w:rsidRPr="00075D4F" w:rsidRDefault="00A32067"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BB4302" w:rsidRPr="00075D4F">
        <w:rPr>
          <w:rFonts w:ascii="Times New Roman" w:hAnsi="Times New Roman" w:cs="Times New Roman"/>
          <w:sz w:val="24"/>
          <w:szCs w:val="24"/>
          <w:lang w:val="en-US"/>
        </w:rPr>
        <w:t>Th</w:t>
      </w:r>
      <w:r w:rsidR="00364F51" w:rsidRPr="00075D4F">
        <w:rPr>
          <w:rFonts w:ascii="Times New Roman" w:hAnsi="Times New Roman" w:cs="Times New Roman"/>
          <w:sz w:val="24"/>
          <w:szCs w:val="24"/>
          <w:lang w:val="en-US"/>
        </w:rPr>
        <w:t>e</w:t>
      </w:r>
      <w:r w:rsidR="00BB4302" w:rsidRPr="00075D4F">
        <w:rPr>
          <w:rFonts w:ascii="Times New Roman" w:hAnsi="Times New Roman" w:cs="Times New Roman"/>
          <w:sz w:val="24"/>
          <w:szCs w:val="24"/>
          <w:lang w:val="en-US"/>
        </w:rPr>
        <w:t xml:space="preserve"> experiment consisted of two testing sessions </w:t>
      </w:r>
      <w:r w:rsidR="00B171A4" w:rsidRPr="00075D4F">
        <w:rPr>
          <w:rFonts w:ascii="Times New Roman" w:hAnsi="Times New Roman" w:cs="Times New Roman"/>
          <w:sz w:val="24"/>
          <w:szCs w:val="24"/>
          <w:lang w:val="en-US"/>
        </w:rPr>
        <w:t>(</w:t>
      </w:r>
      <w:r w:rsidR="00BB4302" w:rsidRPr="00075D4F">
        <w:rPr>
          <w:rFonts w:ascii="Times New Roman" w:hAnsi="Times New Roman" w:cs="Times New Roman"/>
          <w:sz w:val="24"/>
          <w:szCs w:val="24"/>
          <w:lang w:val="en-US"/>
        </w:rPr>
        <w:t xml:space="preserve">lasting approximately </w:t>
      </w:r>
      <w:r w:rsidR="00F23AF6" w:rsidRPr="00075D4F">
        <w:rPr>
          <w:rFonts w:ascii="Times New Roman" w:hAnsi="Times New Roman" w:cs="Times New Roman"/>
          <w:sz w:val="24"/>
          <w:szCs w:val="24"/>
          <w:lang w:val="en-US"/>
        </w:rPr>
        <w:t xml:space="preserve">90 </w:t>
      </w:r>
      <w:r w:rsidR="00BB4302" w:rsidRPr="00075D4F">
        <w:rPr>
          <w:rFonts w:ascii="Times New Roman" w:hAnsi="Times New Roman" w:cs="Times New Roman"/>
          <w:sz w:val="24"/>
          <w:szCs w:val="24"/>
          <w:lang w:val="en-US"/>
        </w:rPr>
        <w:t>and 30 min, respectively</w:t>
      </w:r>
      <w:r w:rsidR="00B171A4" w:rsidRPr="00075D4F">
        <w:rPr>
          <w:rFonts w:ascii="Times New Roman" w:hAnsi="Times New Roman" w:cs="Times New Roman"/>
          <w:sz w:val="24"/>
          <w:szCs w:val="24"/>
          <w:lang w:val="en-US"/>
        </w:rPr>
        <w:t>)</w:t>
      </w:r>
      <w:r w:rsidR="00BB4302" w:rsidRPr="00075D4F">
        <w:rPr>
          <w:rFonts w:ascii="Times New Roman" w:hAnsi="Times New Roman" w:cs="Times New Roman"/>
          <w:sz w:val="24"/>
          <w:szCs w:val="24"/>
          <w:lang w:val="en-US"/>
        </w:rPr>
        <w:t>, spaced a month apart. In the first session, participants were asked to select a series of personal goals. These goals were defined as personal projects that one strives to achieve</w:t>
      </w:r>
      <w:r w:rsidR="002F7910" w:rsidRPr="00075D4F">
        <w:rPr>
          <w:rFonts w:ascii="Times New Roman" w:hAnsi="Times New Roman" w:cs="Times New Roman"/>
          <w:sz w:val="24"/>
          <w:szCs w:val="24"/>
          <w:lang w:val="en-US"/>
        </w:rPr>
        <w:t>, frequently thinks about, and makes plans for</w:t>
      </w:r>
      <w:r w:rsidR="00F23AF6" w:rsidRPr="00075D4F">
        <w:rPr>
          <w:rFonts w:ascii="Times New Roman" w:hAnsi="Times New Roman" w:cs="Times New Roman"/>
          <w:sz w:val="24"/>
          <w:szCs w:val="24"/>
          <w:lang w:val="en-US"/>
        </w:rPr>
        <w:t xml:space="preserve"> </w:t>
      </w:r>
      <w:r w:rsidR="00F23AF6" w:rsidRPr="00075D4F">
        <w:rPr>
          <w:rFonts w:ascii="Times New Roman" w:hAnsi="Times New Roman" w:cs="Times New Roman"/>
          <w:sz w:val="24"/>
          <w:szCs w:val="24"/>
          <w:lang w:val="en-US"/>
        </w:rPr>
        <w:fldChar w:fldCharType="begin"/>
      </w:r>
      <w:r w:rsidR="004248D0" w:rsidRPr="00075D4F">
        <w:rPr>
          <w:rFonts w:ascii="Times New Roman" w:hAnsi="Times New Roman" w:cs="Times New Roman"/>
          <w:sz w:val="24"/>
          <w:szCs w:val="24"/>
          <w:lang w:val="en-US"/>
        </w:rPr>
        <w:instrText xml:space="preserve"> ADDIN ZOTERO_ITEM CSL_CITATION {"citationID":"7hwrzk7g","properties":{"formattedCitation":"(Lehner &amp; D\\uc0\\u8217{}Argembeau, 2016)","plainCitation":"(Lehner &amp; D’Argembeau, 2016)","noteIndex":0},"citationItems":[{"id":1705,"uris":["http://zotero.org/users/local/DtRc3Dyt/items/4XHXR5HP","http://zotero.org/users/11364450/items/4XHXR5HP"],"itemData":{"id":1705,"type":"article-journal","abstract":"Although autonoetic experience—a sense of mental time travel—has been considered as the hallmark of episodic future thinking, what determines this subjective feeling is not yet fully understood. Here, we investigated the role of autobiographical knowledge by manipulating the relevance of imagined events for personal goals. Participants were asked to imagine three types of events (goal-related future events, experimenter-provided future events, and atemporal events) and to assess various characteristics of their mental representations. The results showed that the three types of events were represented with similar levels of detail and vividness. Importantly, however, goal-related future events were associated with a stronger autonoetic experience. Furthermore, autonoetic experience was signiﬁcantly predicted by the importance of imagined events for personal goals. These ﬁndings suggest that the subjective feeling of pre-experiencing one’s personal future in part depends on the extent to which imagined events can be placed in an autobiographical context.","container-title":"Consciousness and Cognition","DOI":"10.1016/j.concog.2016.04.002","ISSN":"10538100","journalAbbreviation":"Consciousness and Cognition","language":"en","page":"267-276","source":"DOI.org (Crossref)","title":"The role of personal goals in autonoetic experience when imagining future events","volume":"42","author":[{"family":"Lehner","given":"Edith"},{"family":"D’Argembeau","given":"Arnaud"}],"issued":{"date-parts":[["2016",5]]}}}],"schema":"https://github.com/citation-style-language/schema/raw/master/csl-citation.json"} </w:instrText>
      </w:r>
      <w:r w:rsidR="00F23AF6" w:rsidRPr="00075D4F">
        <w:rPr>
          <w:rFonts w:ascii="Times New Roman" w:hAnsi="Times New Roman" w:cs="Times New Roman"/>
          <w:sz w:val="24"/>
          <w:szCs w:val="24"/>
          <w:lang w:val="en-US"/>
        </w:rPr>
        <w:fldChar w:fldCharType="separate"/>
      </w:r>
      <w:r w:rsidR="00F23AF6" w:rsidRPr="00075D4F">
        <w:rPr>
          <w:rFonts w:ascii="Times New Roman" w:hAnsi="Times New Roman" w:cs="Times New Roman"/>
          <w:sz w:val="24"/>
          <w:szCs w:val="24"/>
          <w:lang w:val="en-US"/>
        </w:rPr>
        <w:t>(Lehner &amp; D’Argembeau, 2016)</w:t>
      </w:r>
      <w:r w:rsidR="00F23AF6" w:rsidRPr="00075D4F">
        <w:rPr>
          <w:rFonts w:ascii="Times New Roman" w:hAnsi="Times New Roman" w:cs="Times New Roman"/>
          <w:sz w:val="24"/>
          <w:szCs w:val="24"/>
          <w:lang w:val="en-US"/>
        </w:rPr>
        <w:fldChar w:fldCharType="end"/>
      </w:r>
      <w:r w:rsidR="002F7910" w:rsidRPr="00075D4F">
        <w:rPr>
          <w:rFonts w:ascii="Times New Roman" w:hAnsi="Times New Roman" w:cs="Times New Roman"/>
          <w:sz w:val="24"/>
          <w:szCs w:val="24"/>
          <w:lang w:val="en-US"/>
        </w:rPr>
        <w:t xml:space="preserve">. It was specified that these goals could be more or less difficult to implement and more or less rapid to achieve and </w:t>
      </w:r>
      <w:r w:rsidR="00FB602B" w:rsidRPr="00075D4F">
        <w:rPr>
          <w:rFonts w:ascii="Times New Roman" w:hAnsi="Times New Roman" w:cs="Times New Roman"/>
          <w:sz w:val="24"/>
          <w:szCs w:val="24"/>
          <w:lang w:val="en-US"/>
        </w:rPr>
        <w:t xml:space="preserve">that they </w:t>
      </w:r>
      <w:r w:rsidR="002F7910" w:rsidRPr="00075D4F">
        <w:rPr>
          <w:rFonts w:ascii="Times New Roman" w:hAnsi="Times New Roman" w:cs="Times New Roman"/>
          <w:sz w:val="24"/>
          <w:szCs w:val="24"/>
          <w:lang w:val="en-US"/>
        </w:rPr>
        <w:t xml:space="preserve">could </w:t>
      </w:r>
      <w:r w:rsidR="00626E32" w:rsidRPr="00075D4F">
        <w:rPr>
          <w:rFonts w:ascii="Times New Roman" w:hAnsi="Times New Roman" w:cs="Times New Roman"/>
          <w:sz w:val="24"/>
          <w:szCs w:val="24"/>
          <w:lang w:val="en-US"/>
        </w:rPr>
        <w:t>be related</w:t>
      </w:r>
      <w:r w:rsidR="002F7910" w:rsidRPr="00075D4F">
        <w:rPr>
          <w:rFonts w:ascii="Times New Roman" w:hAnsi="Times New Roman" w:cs="Times New Roman"/>
          <w:sz w:val="24"/>
          <w:szCs w:val="24"/>
          <w:lang w:val="en-US"/>
        </w:rPr>
        <w:t xml:space="preserve"> to any life domain, including family, intimate relationships, school, work, leisure activities, and material goods. </w:t>
      </w:r>
      <w:r w:rsidR="00FB602B" w:rsidRPr="00075D4F">
        <w:rPr>
          <w:rFonts w:ascii="Times New Roman" w:hAnsi="Times New Roman" w:cs="Times New Roman"/>
          <w:sz w:val="24"/>
          <w:szCs w:val="24"/>
          <w:lang w:val="en-US"/>
        </w:rPr>
        <w:t>In addition</w:t>
      </w:r>
      <w:r w:rsidR="00735937" w:rsidRPr="00075D4F">
        <w:rPr>
          <w:rFonts w:ascii="Times New Roman" w:hAnsi="Times New Roman" w:cs="Times New Roman"/>
          <w:sz w:val="24"/>
          <w:szCs w:val="24"/>
          <w:lang w:val="en-US"/>
        </w:rPr>
        <w:t xml:space="preserve">, participants were told that personal goals </w:t>
      </w:r>
      <w:r w:rsidR="00FB602B" w:rsidRPr="00075D4F">
        <w:rPr>
          <w:rFonts w:ascii="Times New Roman" w:hAnsi="Times New Roman" w:cs="Times New Roman"/>
          <w:sz w:val="24"/>
          <w:szCs w:val="24"/>
          <w:lang w:val="en-US"/>
        </w:rPr>
        <w:t xml:space="preserve">can </w:t>
      </w:r>
      <w:r w:rsidR="00735937" w:rsidRPr="00075D4F">
        <w:rPr>
          <w:rFonts w:ascii="Times New Roman" w:hAnsi="Times New Roman" w:cs="Times New Roman"/>
          <w:sz w:val="24"/>
          <w:szCs w:val="24"/>
          <w:lang w:val="en-US"/>
        </w:rPr>
        <w:t xml:space="preserve">be categorized </w:t>
      </w:r>
      <w:r w:rsidR="008D19B5" w:rsidRPr="00075D4F">
        <w:rPr>
          <w:rFonts w:ascii="Times New Roman" w:hAnsi="Times New Roman" w:cs="Times New Roman"/>
          <w:sz w:val="24"/>
          <w:szCs w:val="24"/>
          <w:lang w:val="en-US"/>
        </w:rPr>
        <w:t>according to</w:t>
      </w:r>
      <w:r w:rsidR="0028164E" w:rsidRPr="00075D4F">
        <w:rPr>
          <w:rFonts w:ascii="Times New Roman" w:hAnsi="Times New Roman" w:cs="Times New Roman"/>
          <w:sz w:val="24"/>
          <w:szCs w:val="24"/>
          <w:lang w:val="en-US"/>
        </w:rPr>
        <w:t xml:space="preserve"> the reason </w:t>
      </w:r>
      <w:r w:rsidR="008D19B5" w:rsidRPr="00075D4F">
        <w:rPr>
          <w:rFonts w:ascii="Times New Roman" w:hAnsi="Times New Roman" w:cs="Times New Roman"/>
          <w:sz w:val="24"/>
          <w:szCs w:val="24"/>
          <w:lang w:val="en-US"/>
        </w:rPr>
        <w:t>they are pursued</w:t>
      </w:r>
      <w:r w:rsidR="00735937" w:rsidRPr="00075D4F">
        <w:rPr>
          <w:rFonts w:ascii="Times New Roman" w:hAnsi="Times New Roman" w:cs="Times New Roman"/>
          <w:sz w:val="24"/>
          <w:szCs w:val="24"/>
          <w:lang w:val="en-US"/>
        </w:rPr>
        <w:t xml:space="preserve">: self-concordant goals are </w:t>
      </w:r>
      <w:r w:rsidR="002B672D" w:rsidRPr="00075D4F">
        <w:rPr>
          <w:rFonts w:ascii="Times New Roman" w:hAnsi="Times New Roman" w:cs="Times New Roman"/>
          <w:sz w:val="24"/>
          <w:szCs w:val="24"/>
          <w:lang w:val="en-US"/>
        </w:rPr>
        <w:t xml:space="preserve">mostly </w:t>
      </w:r>
      <w:r w:rsidR="00735937" w:rsidRPr="00075D4F">
        <w:rPr>
          <w:rFonts w:ascii="Times New Roman" w:hAnsi="Times New Roman" w:cs="Times New Roman"/>
          <w:sz w:val="24"/>
          <w:szCs w:val="24"/>
          <w:lang w:val="en-US"/>
        </w:rPr>
        <w:t>driven by autonomous reasons and reflect projects that are pursued out of personal importance and interest, are in line with their core value</w:t>
      </w:r>
      <w:r w:rsidR="00271147" w:rsidRPr="00075D4F">
        <w:rPr>
          <w:rFonts w:ascii="Times New Roman" w:hAnsi="Times New Roman" w:cs="Times New Roman"/>
          <w:sz w:val="24"/>
          <w:szCs w:val="24"/>
          <w:lang w:val="en-US"/>
        </w:rPr>
        <w:t>s</w:t>
      </w:r>
      <w:r w:rsidR="00515232" w:rsidRPr="00075D4F">
        <w:rPr>
          <w:rFonts w:ascii="Times New Roman" w:hAnsi="Times New Roman" w:cs="Times New Roman"/>
          <w:sz w:val="24"/>
          <w:szCs w:val="24"/>
          <w:lang w:val="en-US"/>
        </w:rPr>
        <w:t xml:space="preserve"> (i.e</w:t>
      </w:r>
      <w:r w:rsidR="00B171A4" w:rsidRPr="00075D4F">
        <w:rPr>
          <w:rFonts w:ascii="Times New Roman" w:hAnsi="Times New Roman" w:cs="Times New Roman"/>
          <w:sz w:val="24"/>
          <w:szCs w:val="24"/>
          <w:lang w:val="en-US"/>
        </w:rPr>
        <w:t>.</w:t>
      </w:r>
      <w:r w:rsidR="00515232" w:rsidRPr="00075D4F">
        <w:rPr>
          <w:rFonts w:ascii="Times New Roman" w:hAnsi="Times New Roman" w:cs="Times New Roman"/>
          <w:sz w:val="24"/>
          <w:szCs w:val="24"/>
          <w:lang w:val="en-US"/>
        </w:rPr>
        <w:t>, identified motivation),</w:t>
      </w:r>
      <w:r w:rsidR="00735937" w:rsidRPr="00075D4F">
        <w:rPr>
          <w:rFonts w:ascii="Times New Roman" w:hAnsi="Times New Roman" w:cs="Times New Roman"/>
          <w:sz w:val="24"/>
          <w:szCs w:val="24"/>
          <w:lang w:val="en-US"/>
        </w:rPr>
        <w:t xml:space="preserve"> or because the</w:t>
      </w:r>
      <w:r w:rsidR="00515232" w:rsidRPr="00075D4F">
        <w:rPr>
          <w:rFonts w:ascii="Times New Roman" w:hAnsi="Times New Roman" w:cs="Times New Roman"/>
          <w:sz w:val="24"/>
          <w:szCs w:val="24"/>
          <w:lang w:val="en-US"/>
        </w:rPr>
        <w:t xml:space="preserve"> goal pursuit in itself is satisfying or fun (i.e., intrinsic motivation)</w:t>
      </w:r>
      <w:r w:rsidR="002B672D" w:rsidRPr="00075D4F">
        <w:rPr>
          <w:rFonts w:ascii="Times New Roman" w:hAnsi="Times New Roman" w:cs="Times New Roman"/>
          <w:sz w:val="24"/>
          <w:szCs w:val="24"/>
          <w:lang w:val="en-US"/>
        </w:rPr>
        <w:t>; non-</w:t>
      </w:r>
      <w:r w:rsidR="00154563" w:rsidRPr="00075D4F">
        <w:rPr>
          <w:rFonts w:ascii="Times New Roman" w:hAnsi="Times New Roman" w:cs="Times New Roman"/>
          <w:sz w:val="24"/>
          <w:szCs w:val="24"/>
          <w:lang w:val="en-US"/>
        </w:rPr>
        <w:t>self-concordant</w:t>
      </w:r>
      <w:r w:rsidR="002B672D" w:rsidRPr="00075D4F">
        <w:rPr>
          <w:rFonts w:ascii="Times New Roman" w:hAnsi="Times New Roman" w:cs="Times New Roman"/>
          <w:sz w:val="24"/>
          <w:szCs w:val="24"/>
          <w:lang w:val="en-US"/>
        </w:rPr>
        <w:t xml:space="preserve"> goals are mainly motivated by controlled reasons</w:t>
      </w:r>
      <w:r w:rsidR="009B2166" w:rsidRPr="00075D4F">
        <w:rPr>
          <w:rFonts w:ascii="Times New Roman" w:hAnsi="Times New Roman" w:cs="Times New Roman"/>
          <w:sz w:val="24"/>
          <w:szCs w:val="24"/>
          <w:lang w:val="en-US"/>
        </w:rPr>
        <w:t xml:space="preserve"> </w:t>
      </w:r>
      <w:r w:rsidR="002B672D" w:rsidRPr="00075D4F">
        <w:rPr>
          <w:rFonts w:ascii="Times New Roman" w:hAnsi="Times New Roman" w:cs="Times New Roman"/>
          <w:sz w:val="24"/>
          <w:szCs w:val="24"/>
          <w:lang w:val="en-US"/>
        </w:rPr>
        <w:t>and are pursued because one feels obliged to</w:t>
      </w:r>
      <w:r w:rsidR="001B7924" w:rsidRPr="00075D4F">
        <w:rPr>
          <w:rFonts w:ascii="Times New Roman" w:hAnsi="Times New Roman" w:cs="Times New Roman"/>
          <w:sz w:val="24"/>
          <w:szCs w:val="24"/>
          <w:lang w:val="en-US"/>
        </w:rPr>
        <w:t xml:space="preserve"> (i.e., external motivation)</w:t>
      </w:r>
      <w:r w:rsidR="006E5A85" w:rsidRPr="00075D4F">
        <w:rPr>
          <w:rFonts w:ascii="Times New Roman" w:hAnsi="Times New Roman" w:cs="Times New Roman"/>
          <w:sz w:val="24"/>
          <w:szCs w:val="24"/>
          <w:lang w:val="en-US"/>
        </w:rPr>
        <w:t>, for example</w:t>
      </w:r>
      <w:r w:rsidR="00F241F3" w:rsidRPr="00075D4F">
        <w:rPr>
          <w:rFonts w:ascii="Times New Roman" w:hAnsi="Times New Roman" w:cs="Times New Roman"/>
          <w:sz w:val="24"/>
          <w:szCs w:val="24"/>
          <w:lang w:val="en-US"/>
        </w:rPr>
        <w:t>,</w:t>
      </w:r>
      <w:r w:rsidR="006E5A85" w:rsidRPr="00075D4F">
        <w:rPr>
          <w:rFonts w:ascii="Times New Roman" w:hAnsi="Times New Roman" w:cs="Times New Roman"/>
          <w:sz w:val="24"/>
          <w:szCs w:val="24"/>
          <w:lang w:val="en-US"/>
        </w:rPr>
        <w:t xml:space="preserve"> because a person or a situation requires it</w:t>
      </w:r>
      <w:r w:rsidR="002B672D" w:rsidRPr="00075D4F">
        <w:rPr>
          <w:rFonts w:ascii="Times New Roman" w:hAnsi="Times New Roman" w:cs="Times New Roman"/>
          <w:sz w:val="24"/>
          <w:szCs w:val="24"/>
          <w:lang w:val="en-US"/>
        </w:rPr>
        <w:t>, or because one would feel guilty, ashamed, or anxious about not doing so</w:t>
      </w:r>
      <w:r w:rsidR="001B7924" w:rsidRPr="00075D4F">
        <w:rPr>
          <w:rFonts w:ascii="Times New Roman" w:hAnsi="Times New Roman" w:cs="Times New Roman"/>
          <w:sz w:val="24"/>
          <w:szCs w:val="24"/>
          <w:lang w:val="en-US"/>
        </w:rPr>
        <w:t xml:space="preserve"> (i.e., introjected motivation)</w:t>
      </w:r>
      <w:r w:rsidR="002B672D" w:rsidRPr="00075D4F">
        <w:rPr>
          <w:rFonts w:ascii="Times New Roman" w:hAnsi="Times New Roman" w:cs="Times New Roman"/>
          <w:sz w:val="24"/>
          <w:szCs w:val="24"/>
          <w:lang w:val="en-US"/>
        </w:rPr>
        <w:t xml:space="preserve">. </w:t>
      </w:r>
      <w:r w:rsidR="008A291E" w:rsidRPr="00075D4F">
        <w:rPr>
          <w:rFonts w:ascii="Times New Roman" w:hAnsi="Times New Roman" w:cs="Times New Roman"/>
          <w:sz w:val="24"/>
          <w:szCs w:val="24"/>
          <w:lang w:val="en-US"/>
        </w:rPr>
        <w:t xml:space="preserve">This distinction is based on Sheldon and Elliot's (1999) model of self-concordance, which categorizes personal goals according to the primary motivations driving </w:t>
      </w:r>
      <w:r w:rsidR="0042684D" w:rsidRPr="00075D4F">
        <w:rPr>
          <w:rFonts w:ascii="Times New Roman" w:hAnsi="Times New Roman" w:cs="Times New Roman"/>
          <w:sz w:val="24"/>
          <w:szCs w:val="24"/>
          <w:lang w:val="en-US"/>
        </w:rPr>
        <w:t>the</w:t>
      </w:r>
      <w:r w:rsidR="008D19B5" w:rsidRPr="00075D4F">
        <w:rPr>
          <w:rFonts w:ascii="Times New Roman" w:hAnsi="Times New Roman" w:cs="Times New Roman"/>
          <w:sz w:val="24"/>
          <w:szCs w:val="24"/>
          <w:lang w:val="en-US"/>
        </w:rPr>
        <w:t>ir</w:t>
      </w:r>
      <w:r w:rsidR="0042684D" w:rsidRPr="00075D4F">
        <w:rPr>
          <w:rFonts w:ascii="Times New Roman" w:hAnsi="Times New Roman" w:cs="Times New Roman"/>
          <w:sz w:val="24"/>
          <w:szCs w:val="24"/>
          <w:lang w:val="en-US"/>
        </w:rPr>
        <w:t xml:space="preserve"> pursuit.</w:t>
      </w:r>
      <w:r w:rsidR="007E51C2" w:rsidRPr="00075D4F">
        <w:rPr>
          <w:rFonts w:ascii="Times New Roman" w:hAnsi="Times New Roman" w:cs="Times New Roman"/>
          <w:sz w:val="24"/>
          <w:szCs w:val="24"/>
          <w:lang w:val="en-US"/>
        </w:rPr>
        <w:t xml:space="preserve"> Note that t</w:t>
      </w:r>
      <w:r w:rsidR="006E5A85" w:rsidRPr="00075D4F">
        <w:rPr>
          <w:rFonts w:ascii="Times New Roman" w:hAnsi="Times New Roman" w:cs="Times New Roman"/>
          <w:sz w:val="24"/>
          <w:szCs w:val="24"/>
          <w:lang w:val="en-US"/>
        </w:rPr>
        <w:t xml:space="preserve">hese categories are not mutually exclusive </w:t>
      </w:r>
      <w:r w:rsidR="007E51C2" w:rsidRPr="00075D4F">
        <w:rPr>
          <w:rFonts w:ascii="Times New Roman" w:hAnsi="Times New Roman" w:cs="Times New Roman"/>
          <w:sz w:val="24"/>
          <w:szCs w:val="24"/>
          <w:lang w:val="en-US"/>
        </w:rPr>
        <w:t>(</w:t>
      </w:r>
      <w:r w:rsidR="006E5A85" w:rsidRPr="00075D4F">
        <w:rPr>
          <w:rFonts w:ascii="Times New Roman" w:hAnsi="Times New Roman" w:cs="Times New Roman"/>
          <w:sz w:val="24"/>
          <w:szCs w:val="24"/>
          <w:lang w:val="en-US"/>
        </w:rPr>
        <w:t xml:space="preserve">goals can be pursued for </w:t>
      </w:r>
      <w:r w:rsidR="00803E57" w:rsidRPr="00075D4F">
        <w:rPr>
          <w:rFonts w:ascii="Times New Roman" w:hAnsi="Times New Roman" w:cs="Times New Roman"/>
          <w:sz w:val="24"/>
          <w:szCs w:val="24"/>
          <w:lang w:val="en-US"/>
        </w:rPr>
        <w:t>a variety of reasons</w:t>
      </w:r>
      <w:r w:rsidR="006E5A85" w:rsidRPr="00075D4F">
        <w:rPr>
          <w:rFonts w:ascii="Times New Roman" w:hAnsi="Times New Roman" w:cs="Times New Roman"/>
          <w:sz w:val="24"/>
          <w:szCs w:val="24"/>
          <w:lang w:val="en-US"/>
        </w:rPr>
        <w:t xml:space="preserve"> </w:t>
      </w:r>
      <w:r w:rsidR="007E51C2" w:rsidRPr="00075D4F">
        <w:rPr>
          <w:rFonts w:ascii="Times New Roman" w:hAnsi="Times New Roman" w:cs="Times New Roman"/>
          <w:sz w:val="24"/>
          <w:szCs w:val="24"/>
          <w:lang w:val="en-US"/>
        </w:rPr>
        <w:t xml:space="preserve">and </w:t>
      </w:r>
      <w:r w:rsidR="006E5A85" w:rsidRPr="00075D4F">
        <w:rPr>
          <w:rFonts w:ascii="Times New Roman" w:hAnsi="Times New Roman" w:cs="Times New Roman"/>
          <w:sz w:val="24"/>
          <w:szCs w:val="24"/>
          <w:lang w:val="en-US"/>
        </w:rPr>
        <w:t xml:space="preserve">can include </w:t>
      </w:r>
      <w:r w:rsidR="007E51C2" w:rsidRPr="00075D4F">
        <w:rPr>
          <w:rFonts w:ascii="Times New Roman" w:hAnsi="Times New Roman" w:cs="Times New Roman"/>
          <w:sz w:val="24"/>
          <w:szCs w:val="24"/>
          <w:lang w:val="en-US"/>
        </w:rPr>
        <w:t xml:space="preserve">both </w:t>
      </w:r>
      <w:r w:rsidR="006E5A85" w:rsidRPr="00075D4F">
        <w:rPr>
          <w:rFonts w:ascii="Times New Roman" w:hAnsi="Times New Roman" w:cs="Times New Roman"/>
          <w:sz w:val="24"/>
          <w:szCs w:val="24"/>
          <w:lang w:val="en-US"/>
        </w:rPr>
        <w:t xml:space="preserve">autonomous and controlled </w:t>
      </w:r>
      <w:r w:rsidR="00803E57" w:rsidRPr="00075D4F">
        <w:rPr>
          <w:rFonts w:ascii="Times New Roman" w:hAnsi="Times New Roman" w:cs="Times New Roman"/>
          <w:sz w:val="24"/>
          <w:szCs w:val="24"/>
          <w:lang w:val="en-US"/>
        </w:rPr>
        <w:t>motives</w:t>
      </w:r>
      <w:r w:rsidR="007E51C2" w:rsidRPr="00075D4F">
        <w:rPr>
          <w:rFonts w:ascii="Times New Roman" w:hAnsi="Times New Roman" w:cs="Times New Roman"/>
          <w:sz w:val="24"/>
          <w:szCs w:val="24"/>
          <w:lang w:val="en-US"/>
        </w:rPr>
        <w:t>),</w:t>
      </w:r>
      <w:r w:rsidR="006E5A85" w:rsidRPr="00075D4F">
        <w:rPr>
          <w:rFonts w:ascii="Times New Roman" w:hAnsi="Times New Roman" w:cs="Times New Roman"/>
          <w:sz w:val="24"/>
          <w:szCs w:val="24"/>
          <w:lang w:val="en-US"/>
        </w:rPr>
        <w:t xml:space="preserve"> </w:t>
      </w:r>
      <w:r w:rsidR="007E51C2" w:rsidRPr="00075D4F">
        <w:rPr>
          <w:rFonts w:ascii="Times New Roman" w:hAnsi="Times New Roman" w:cs="Times New Roman"/>
          <w:sz w:val="24"/>
          <w:szCs w:val="24"/>
          <w:lang w:val="en-US"/>
        </w:rPr>
        <w:t>but</w:t>
      </w:r>
      <w:r w:rsidR="006E5A85" w:rsidRPr="00075D4F">
        <w:rPr>
          <w:rFonts w:ascii="Times New Roman" w:hAnsi="Times New Roman" w:cs="Times New Roman"/>
          <w:sz w:val="24"/>
          <w:szCs w:val="24"/>
          <w:lang w:val="en-US"/>
        </w:rPr>
        <w:t xml:space="preserve"> participants were asked to identify personal goals that </w:t>
      </w:r>
      <w:r w:rsidR="00F67471" w:rsidRPr="00075D4F">
        <w:rPr>
          <w:rFonts w:ascii="Times New Roman" w:hAnsi="Times New Roman" w:cs="Times New Roman"/>
          <w:sz w:val="24"/>
          <w:szCs w:val="24"/>
          <w:lang w:val="en-US"/>
        </w:rPr>
        <w:t>fit</w:t>
      </w:r>
      <w:r w:rsidR="006E5A85" w:rsidRPr="00075D4F">
        <w:rPr>
          <w:rFonts w:ascii="Times New Roman" w:hAnsi="Times New Roman" w:cs="Times New Roman"/>
          <w:sz w:val="24"/>
          <w:szCs w:val="24"/>
          <w:lang w:val="en-US"/>
        </w:rPr>
        <w:t xml:space="preserve"> as distinctly as possible </w:t>
      </w:r>
      <w:r w:rsidR="007E51C2" w:rsidRPr="00075D4F">
        <w:rPr>
          <w:rFonts w:ascii="Times New Roman" w:hAnsi="Times New Roman" w:cs="Times New Roman"/>
          <w:sz w:val="24"/>
          <w:szCs w:val="24"/>
          <w:lang w:val="en-US"/>
        </w:rPr>
        <w:t xml:space="preserve">with </w:t>
      </w:r>
      <w:r w:rsidR="006E5A85" w:rsidRPr="00075D4F">
        <w:rPr>
          <w:rFonts w:ascii="Times New Roman" w:hAnsi="Times New Roman" w:cs="Times New Roman"/>
          <w:sz w:val="24"/>
          <w:szCs w:val="24"/>
          <w:lang w:val="en-US"/>
        </w:rPr>
        <w:t xml:space="preserve">these two types of </w:t>
      </w:r>
      <w:r w:rsidR="00F06050" w:rsidRPr="00075D4F">
        <w:rPr>
          <w:rFonts w:ascii="Times New Roman" w:hAnsi="Times New Roman" w:cs="Times New Roman"/>
          <w:sz w:val="24"/>
          <w:szCs w:val="24"/>
          <w:lang w:val="en-US"/>
        </w:rPr>
        <w:t>goal</w:t>
      </w:r>
      <w:r w:rsidR="007E51C2" w:rsidRPr="00075D4F">
        <w:rPr>
          <w:rFonts w:ascii="Times New Roman" w:hAnsi="Times New Roman" w:cs="Times New Roman"/>
          <w:sz w:val="24"/>
          <w:szCs w:val="24"/>
          <w:lang w:val="en-US"/>
        </w:rPr>
        <w:t>s</w:t>
      </w:r>
      <w:r w:rsidR="006E5A85" w:rsidRPr="00075D4F">
        <w:rPr>
          <w:rFonts w:ascii="Times New Roman" w:hAnsi="Times New Roman" w:cs="Times New Roman"/>
          <w:sz w:val="24"/>
          <w:szCs w:val="24"/>
          <w:lang w:val="en-US"/>
        </w:rPr>
        <w:t>.</w:t>
      </w:r>
      <w:r w:rsidR="007E51C2" w:rsidRPr="00075D4F">
        <w:rPr>
          <w:rFonts w:ascii="Times New Roman" w:hAnsi="Times New Roman" w:cs="Times New Roman"/>
          <w:sz w:val="24"/>
          <w:szCs w:val="24"/>
          <w:lang w:val="en-US"/>
        </w:rPr>
        <w:t xml:space="preserve"> There was no set number of goals to select and no time limit, but participants were recommended to find at least three goals per category before moving on to the next task.</w:t>
      </w:r>
      <w:r w:rsidR="006E5A85" w:rsidRPr="00075D4F">
        <w:rPr>
          <w:rFonts w:ascii="Times New Roman" w:hAnsi="Times New Roman" w:cs="Times New Roman"/>
          <w:sz w:val="24"/>
          <w:szCs w:val="24"/>
          <w:lang w:val="en-US"/>
        </w:rPr>
        <w:t xml:space="preserve"> </w:t>
      </w:r>
      <w:r w:rsidR="00473310" w:rsidRPr="00075D4F">
        <w:rPr>
          <w:rFonts w:ascii="Times New Roman" w:hAnsi="Times New Roman" w:cs="Times New Roman"/>
          <w:sz w:val="24"/>
          <w:szCs w:val="24"/>
          <w:lang w:val="en-US"/>
        </w:rPr>
        <w:t xml:space="preserve">The experimenter ensured that the goals matched the categories by discussing them with the participants. </w:t>
      </w:r>
      <w:r w:rsidR="000C0915" w:rsidRPr="00075D4F">
        <w:rPr>
          <w:rFonts w:ascii="Times New Roman" w:hAnsi="Times New Roman" w:cs="Times New Roman"/>
          <w:sz w:val="24"/>
          <w:szCs w:val="24"/>
          <w:lang w:val="en-US"/>
        </w:rPr>
        <w:t>Note that this</w:t>
      </w:r>
      <w:r w:rsidR="00FF1055" w:rsidRPr="00075D4F">
        <w:rPr>
          <w:rFonts w:ascii="Times New Roman" w:hAnsi="Times New Roman" w:cs="Times New Roman"/>
          <w:sz w:val="24"/>
          <w:szCs w:val="24"/>
          <w:lang w:val="en-US"/>
        </w:rPr>
        <w:t xml:space="preserve"> goal selection </w:t>
      </w:r>
      <w:r w:rsidR="000C0915" w:rsidRPr="00075D4F">
        <w:rPr>
          <w:rFonts w:ascii="Times New Roman" w:hAnsi="Times New Roman" w:cs="Times New Roman"/>
          <w:sz w:val="24"/>
          <w:szCs w:val="24"/>
          <w:lang w:val="en-US"/>
        </w:rPr>
        <w:t xml:space="preserve">phase </w:t>
      </w:r>
      <w:r w:rsidR="00B45F27" w:rsidRPr="00075D4F">
        <w:rPr>
          <w:rFonts w:ascii="Times New Roman" w:hAnsi="Times New Roman" w:cs="Times New Roman"/>
          <w:sz w:val="24"/>
          <w:szCs w:val="24"/>
          <w:lang w:val="en-US"/>
        </w:rPr>
        <w:t>was only used</w:t>
      </w:r>
      <w:r w:rsidR="00FF1055" w:rsidRPr="00075D4F">
        <w:rPr>
          <w:rFonts w:ascii="Times New Roman" w:hAnsi="Times New Roman" w:cs="Times New Roman"/>
          <w:sz w:val="24"/>
          <w:szCs w:val="24"/>
          <w:lang w:val="en-US"/>
        </w:rPr>
        <w:t xml:space="preserve"> to find</w:t>
      </w:r>
      <w:r w:rsidR="000C0915" w:rsidRPr="00075D4F">
        <w:rPr>
          <w:rFonts w:ascii="Times New Roman" w:hAnsi="Times New Roman" w:cs="Times New Roman"/>
          <w:sz w:val="24"/>
          <w:szCs w:val="24"/>
          <w:lang w:val="en-US"/>
        </w:rPr>
        <w:t xml:space="preserve"> future</w:t>
      </w:r>
      <w:r w:rsidR="00FF1055" w:rsidRPr="00075D4F">
        <w:rPr>
          <w:rFonts w:ascii="Times New Roman" w:hAnsi="Times New Roman" w:cs="Times New Roman"/>
          <w:sz w:val="24"/>
          <w:szCs w:val="24"/>
          <w:lang w:val="en-US"/>
        </w:rPr>
        <w:t xml:space="preserve"> events related to both types of goals, </w:t>
      </w:r>
      <w:r w:rsidR="00B45F27" w:rsidRPr="00075D4F">
        <w:rPr>
          <w:rFonts w:ascii="Times New Roman" w:hAnsi="Times New Roman" w:cs="Times New Roman"/>
          <w:sz w:val="24"/>
          <w:szCs w:val="24"/>
          <w:lang w:val="en-US"/>
        </w:rPr>
        <w:t>so</w:t>
      </w:r>
      <w:r w:rsidR="00FF1055" w:rsidRPr="00075D4F">
        <w:rPr>
          <w:rFonts w:ascii="Times New Roman" w:hAnsi="Times New Roman" w:cs="Times New Roman"/>
          <w:sz w:val="24"/>
          <w:szCs w:val="24"/>
          <w:lang w:val="en-US"/>
        </w:rPr>
        <w:t xml:space="preserve"> the selected goals were not recorded.</w:t>
      </w:r>
      <w:r w:rsidR="00B76422" w:rsidRPr="00075D4F">
        <w:rPr>
          <w:rFonts w:ascii="Times New Roman" w:hAnsi="Times New Roman" w:cs="Times New Roman"/>
          <w:sz w:val="24"/>
          <w:szCs w:val="24"/>
          <w:lang w:val="en-US"/>
        </w:rPr>
        <w:t xml:space="preserve"> </w:t>
      </w:r>
    </w:p>
    <w:p w14:paraId="4E1FC35D" w14:textId="59AC30CC" w:rsidR="00A32067" w:rsidRPr="00075D4F" w:rsidRDefault="00A32067"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t xml:space="preserve">After </w:t>
      </w:r>
      <w:r w:rsidR="007E67B4" w:rsidRPr="00075D4F">
        <w:rPr>
          <w:rFonts w:ascii="Times New Roman" w:hAnsi="Times New Roman" w:cs="Times New Roman"/>
          <w:sz w:val="24"/>
          <w:szCs w:val="24"/>
          <w:lang w:val="en-US"/>
        </w:rPr>
        <w:t xml:space="preserve">selecting </w:t>
      </w:r>
      <w:r w:rsidR="003F5448" w:rsidRPr="00075D4F">
        <w:rPr>
          <w:rFonts w:ascii="Times New Roman" w:hAnsi="Times New Roman" w:cs="Times New Roman"/>
          <w:sz w:val="24"/>
          <w:szCs w:val="24"/>
          <w:lang w:val="en-US"/>
        </w:rPr>
        <w:t>personal</w:t>
      </w:r>
      <w:r w:rsidR="007E67B4" w:rsidRPr="00075D4F">
        <w:rPr>
          <w:rFonts w:ascii="Times New Roman" w:hAnsi="Times New Roman" w:cs="Times New Roman"/>
          <w:sz w:val="24"/>
          <w:szCs w:val="24"/>
          <w:lang w:val="en-US"/>
        </w:rPr>
        <w:t xml:space="preserve"> goals, participants </w:t>
      </w:r>
      <w:r w:rsidR="00473310" w:rsidRPr="00075D4F">
        <w:rPr>
          <w:rFonts w:ascii="Times New Roman" w:hAnsi="Times New Roman" w:cs="Times New Roman"/>
          <w:sz w:val="24"/>
          <w:szCs w:val="24"/>
          <w:lang w:val="en-US"/>
        </w:rPr>
        <w:t>were asked to provide</w:t>
      </w:r>
      <w:r w:rsidR="007E67B4" w:rsidRPr="00075D4F">
        <w:rPr>
          <w:rFonts w:ascii="Times New Roman" w:hAnsi="Times New Roman" w:cs="Times New Roman"/>
          <w:sz w:val="24"/>
          <w:szCs w:val="24"/>
          <w:lang w:val="en-US"/>
        </w:rPr>
        <w:t xml:space="preserve"> </w:t>
      </w:r>
      <w:r w:rsidR="009E7B07" w:rsidRPr="00075D4F">
        <w:rPr>
          <w:rFonts w:ascii="Times New Roman" w:hAnsi="Times New Roman" w:cs="Times New Roman"/>
          <w:sz w:val="24"/>
          <w:szCs w:val="24"/>
          <w:lang w:val="en-US"/>
        </w:rPr>
        <w:t>ten</w:t>
      </w:r>
      <w:r w:rsidR="007E67B4" w:rsidRPr="00075D4F">
        <w:rPr>
          <w:rFonts w:ascii="Times New Roman" w:hAnsi="Times New Roman" w:cs="Times New Roman"/>
          <w:sz w:val="24"/>
          <w:szCs w:val="24"/>
          <w:lang w:val="en-US"/>
        </w:rPr>
        <w:t xml:space="preserve"> future events</w:t>
      </w:r>
      <w:r w:rsidR="003F5448" w:rsidRPr="00075D4F">
        <w:rPr>
          <w:rFonts w:ascii="Times New Roman" w:hAnsi="Times New Roman" w:cs="Times New Roman"/>
          <w:sz w:val="24"/>
          <w:szCs w:val="24"/>
          <w:lang w:val="en-US"/>
        </w:rPr>
        <w:t xml:space="preserve"> that </w:t>
      </w:r>
      <w:r w:rsidR="00F858AB" w:rsidRPr="00075D4F">
        <w:rPr>
          <w:rFonts w:ascii="Times New Roman" w:hAnsi="Times New Roman" w:cs="Times New Roman"/>
          <w:sz w:val="24"/>
          <w:szCs w:val="24"/>
          <w:lang w:val="en-US"/>
        </w:rPr>
        <w:t xml:space="preserve">might occur in the coming month and that </w:t>
      </w:r>
      <w:r w:rsidR="003F5448" w:rsidRPr="00075D4F">
        <w:rPr>
          <w:rFonts w:ascii="Times New Roman" w:hAnsi="Times New Roman" w:cs="Times New Roman"/>
          <w:sz w:val="24"/>
          <w:szCs w:val="24"/>
          <w:lang w:val="en-US"/>
        </w:rPr>
        <w:t xml:space="preserve">were directly linked to </w:t>
      </w:r>
      <w:r w:rsidR="00B45F27" w:rsidRPr="00075D4F">
        <w:rPr>
          <w:rFonts w:ascii="Times New Roman" w:hAnsi="Times New Roman" w:cs="Times New Roman"/>
          <w:sz w:val="24"/>
          <w:szCs w:val="24"/>
          <w:lang w:val="en-US"/>
        </w:rPr>
        <w:t xml:space="preserve">these </w:t>
      </w:r>
      <w:r w:rsidR="003F5448" w:rsidRPr="00075D4F">
        <w:rPr>
          <w:rFonts w:ascii="Times New Roman" w:hAnsi="Times New Roman" w:cs="Times New Roman"/>
          <w:sz w:val="24"/>
          <w:szCs w:val="24"/>
          <w:lang w:val="en-US"/>
        </w:rPr>
        <w:t xml:space="preserve">goals: </w:t>
      </w:r>
      <w:r w:rsidR="009E7B07" w:rsidRPr="00075D4F">
        <w:rPr>
          <w:rFonts w:ascii="Times New Roman" w:hAnsi="Times New Roman" w:cs="Times New Roman"/>
          <w:sz w:val="24"/>
          <w:szCs w:val="24"/>
          <w:lang w:val="en-US"/>
        </w:rPr>
        <w:t>five</w:t>
      </w:r>
      <w:r w:rsidR="003F5448" w:rsidRPr="00075D4F">
        <w:rPr>
          <w:rFonts w:ascii="Times New Roman" w:hAnsi="Times New Roman" w:cs="Times New Roman"/>
          <w:sz w:val="24"/>
          <w:szCs w:val="24"/>
          <w:lang w:val="en-US"/>
        </w:rPr>
        <w:t xml:space="preserve"> events </w:t>
      </w:r>
      <w:r w:rsidR="00B472DF" w:rsidRPr="00075D4F">
        <w:rPr>
          <w:rFonts w:ascii="Times New Roman" w:hAnsi="Times New Roman" w:cs="Times New Roman"/>
          <w:sz w:val="24"/>
          <w:szCs w:val="24"/>
          <w:lang w:val="en-US"/>
        </w:rPr>
        <w:t>that were</w:t>
      </w:r>
      <w:r w:rsidR="003F5448" w:rsidRPr="00075D4F">
        <w:rPr>
          <w:rFonts w:ascii="Times New Roman" w:hAnsi="Times New Roman" w:cs="Times New Roman"/>
          <w:sz w:val="24"/>
          <w:szCs w:val="24"/>
          <w:lang w:val="en-US"/>
        </w:rPr>
        <w:t xml:space="preserve"> related to their self-concordant goals, and </w:t>
      </w:r>
      <w:r w:rsidR="009E7B07" w:rsidRPr="00075D4F">
        <w:rPr>
          <w:rFonts w:ascii="Times New Roman" w:hAnsi="Times New Roman" w:cs="Times New Roman"/>
          <w:sz w:val="24"/>
          <w:szCs w:val="24"/>
          <w:lang w:val="en-US"/>
        </w:rPr>
        <w:t>five</w:t>
      </w:r>
      <w:r w:rsidR="003F5448" w:rsidRPr="00075D4F">
        <w:rPr>
          <w:rFonts w:ascii="Times New Roman" w:hAnsi="Times New Roman" w:cs="Times New Roman"/>
          <w:sz w:val="24"/>
          <w:szCs w:val="24"/>
          <w:lang w:val="en-US"/>
        </w:rPr>
        <w:t xml:space="preserve"> events </w:t>
      </w:r>
      <w:r w:rsidR="00B472DF" w:rsidRPr="00075D4F">
        <w:rPr>
          <w:rFonts w:ascii="Times New Roman" w:hAnsi="Times New Roman" w:cs="Times New Roman"/>
          <w:sz w:val="24"/>
          <w:szCs w:val="24"/>
          <w:lang w:val="en-US"/>
        </w:rPr>
        <w:t>that were</w:t>
      </w:r>
      <w:r w:rsidR="003F5448" w:rsidRPr="00075D4F">
        <w:rPr>
          <w:rFonts w:ascii="Times New Roman" w:hAnsi="Times New Roman" w:cs="Times New Roman"/>
          <w:sz w:val="24"/>
          <w:szCs w:val="24"/>
          <w:lang w:val="en-US"/>
        </w:rPr>
        <w:t xml:space="preserve"> related to their non-self-concordant goals. It was mentioned that events should be </w:t>
      </w:r>
      <w:r w:rsidR="00E848FC" w:rsidRPr="00075D4F">
        <w:rPr>
          <w:rFonts w:ascii="Times New Roman" w:hAnsi="Times New Roman" w:cs="Times New Roman"/>
          <w:sz w:val="24"/>
          <w:szCs w:val="24"/>
          <w:lang w:val="en-US"/>
        </w:rPr>
        <w:t xml:space="preserve">unique (i.e., not identical to an event that has been experienced before) and </w:t>
      </w:r>
      <w:r w:rsidR="003F5448" w:rsidRPr="00075D4F">
        <w:rPr>
          <w:rFonts w:ascii="Times New Roman" w:hAnsi="Times New Roman" w:cs="Times New Roman"/>
          <w:sz w:val="24"/>
          <w:szCs w:val="24"/>
          <w:lang w:val="en-US"/>
        </w:rPr>
        <w:t xml:space="preserve">specific (i.e., </w:t>
      </w:r>
      <w:r w:rsidR="00E848FC" w:rsidRPr="00075D4F">
        <w:rPr>
          <w:rFonts w:ascii="Times New Roman" w:hAnsi="Times New Roman" w:cs="Times New Roman"/>
          <w:sz w:val="24"/>
          <w:szCs w:val="24"/>
          <w:lang w:val="en-US"/>
        </w:rPr>
        <w:t>taking</w:t>
      </w:r>
      <w:r w:rsidR="00737577" w:rsidRPr="00075D4F">
        <w:rPr>
          <w:rFonts w:ascii="Times New Roman" w:hAnsi="Times New Roman" w:cs="Times New Roman"/>
          <w:sz w:val="24"/>
          <w:szCs w:val="24"/>
          <w:lang w:val="en-US"/>
        </w:rPr>
        <w:t xml:space="preserve"> place in</w:t>
      </w:r>
      <w:r w:rsidR="003F5448" w:rsidRPr="00075D4F">
        <w:rPr>
          <w:rFonts w:ascii="Times New Roman" w:hAnsi="Times New Roman" w:cs="Times New Roman"/>
          <w:sz w:val="24"/>
          <w:szCs w:val="24"/>
          <w:lang w:val="en-US"/>
        </w:rPr>
        <w:t xml:space="preserve"> a spe</w:t>
      </w:r>
      <w:r w:rsidR="00737577" w:rsidRPr="00075D4F">
        <w:rPr>
          <w:rFonts w:ascii="Times New Roman" w:hAnsi="Times New Roman" w:cs="Times New Roman"/>
          <w:sz w:val="24"/>
          <w:szCs w:val="24"/>
          <w:lang w:val="en-US"/>
        </w:rPr>
        <w:t>cific time and plac</w:t>
      </w:r>
      <w:r w:rsidR="00E848FC" w:rsidRPr="00075D4F">
        <w:rPr>
          <w:rFonts w:ascii="Times New Roman" w:hAnsi="Times New Roman" w:cs="Times New Roman"/>
          <w:sz w:val="24"/>
          <w:szCs w:val="24"/>
          <w:lang w:val="en-US"/>
        </w:rPr>
        <w:t xml:space="preserve">e and lasting no more than a day). </w:t>
      </w:r>
      <w:r w:rsidR="002146E7" w:rsidRPr="00075D4F">
        <w:rPr>
          <w:rFonts w:ascii="Times New Roman" w:hAnsi="Times New Roman" w:cs="Times New Roman"/>
          <w:sz w:val="24"/>
          <w:szCs w:val="24"/>
          <w:lang w:val="en-US"/>
        </w:rPr>
        <w:t xml:space="preserve">The events could be planned or not, positive or negative, but they had to be </w:t>
      </w:r>
      <w:r w:rsidR="00586F09" w:rsidRPr="00075D4F">
        <w:rPr>
          <w:rFonts w:ascii="Times New Roman" w:hAnsi="Times New Roman" w:cs="Times New Roman"/>
          <w:sz w:val="24"/>
          <w:szCs w:val="24"/>
          <w:lang w:val="en-US"/>
        </w:rPr>
        <w:t xml:space="preserve">personal and </w:t>
      </w:r>
      <w:r w:rsidR="002146E7" w:rsidRPr="00075D4F">
        <w:rPr>
          <w:rFonts w:ascii="Times New Roman" w:hAnsi="Times New Roman" w:cs="Times New Roman"/>
          <w:sz w:val="24"/>
          <w:szCs w:val="24"/>
          <w:lang w:val="en-US"/>
        </w:rPr>
        <w:t xml:space="preserve">plausible. </w:t>
      </w:r>
      <w:r w:rsidR="004E4418" w:rsidRPr="00075D4F">
        <w:rPr>
          <w:rFonts w:ascii="Times New Roman" w:hAnsi="Times New Roman" w:cs="Times New Roman"/>
          <w:sz w:val="24"/>
          <w:szCs w:val="24"/>
          <w:lang w:val="en-US"/>
        </w:rPr>
        <w:t xml:space="preserve">Participants gave a brief title and a date </w:t>
      </w:r>
      <w:r w:rsidR="001B79E3" w:rsidRPr="00075D4F">
        <w:rPr>
          <w:rFonts w:ascii="Times New Roman" w:hAnsi="Times New Roman" w:cs="Times New Roman"/>
          <w:sz w:val="24"/>
          <w:szCs w:val="24"/>
          <w:lang w:val="en-US"/>
        </w:rPr>
        <w:t xml:space="preserve">for </w:t>
      </w:r>
      <w:r w:rsidR="004E4418" w:rsidRPr="00075D4F">
        <w:rPr>
          <w:rFonts w:ascii="Times New Roman" w:hAnsi="Times New Roman" w:cs="Times New Roman"/>
          <w:sz w:val="24"/>
          <w:szCs w:val="24"/>
          <w:lang w:val="en-US"/>
        </w:rPr>
        <w:t>each event.</w:t>
      </w:r>
    </w:p>
    <w:p w14:paraId="5D91C00B" w14:textId="19A7F90B" w:rsidR="00B40B6A" w:rsidRPr="00075D4F" w:rsidRDefault="005E4C2E"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F244EF" w:rsidRPr="00075D4F">
        <w:rPr>
          <w:rFonts w:ascii="Times New Roman" w:hAnsi="Times New Roman" w:cs="Times New Roman"/>
          <w:sz w:val="24"/>
          <w:szCs w:val="24"/>
          <w:lang w:val="en-US"/>
        </w:rPr>
        <w:t xml:space="preserve">Once the </w:t>
      </w:r>
      <w:r w:rsidR="009E7B07" w:rsidRPr="00075D4F">
        <w:rPr>
          <w:rFonts w:ascii="Times New Roman" w:hAnsi="Times New Roman" w:cs="Times New Roman"/>
          <w:sz w:val="24"/>
          <w:szCs w:val="24"/>
          <w:lang w:val="en-US"/>
        </w:rPr>
        <w:t>ten</w:t>
      </w:r>
      <w:r w:rsidR="00F244EF" w:rsidRPr="00075D4F">
        <w:rPr>
          <w:rFonts w:ascii="Times New Roman" w:hAnsi="Times New Roman" w:cs="Times New Roman"/>
          <w:sz w:val="24"/>
          <w:szCs w:val="24"/>
          <w:lang w:val="en-US"/>
        </w:rPr>
        <w:t xml:space="preserve"> events had been selected, p</w:t>
      </w:r>
      <w:r w:rsidRPr="00075D4F">
        <w:rPr>
          <w:rFonts w:ascii="Times New Roman" w:hAnsi="Times New Roman" w:cs="Times New Roman"/>
          <w:sz w:val="24"/>
          <w:szCs w:val="24"/>
          <w:lang w:val="en-US"/>
        </w:rPr>
        <w:t>articipants</w:t>
      </w:r>
      <w:r w:rsidR="0094438E" w:rsidRPr="00075D4F">
        <w:rPr>
          <w:rFonts w:ascii="Times New Roman" w:hAnsi="Times New Roman" w:cs="Times New Roman"/>
          <w:sz w:val="24"/>
          <w:szCs w:val="24"/>
          <w:lang w:val="en-US"/>
        </w:rPr>
        <w:t xml:space="preserve"> engaged in episodic future thinking for each event: they</w:t>
      </w:r>
      <w:r w:rsidRPr="00075D4F">
        <w:rPr>
          <w:rFonts w:ascii="Times New Roman" w:hAnsi="Times New Roman" w:cs="Times New Roman"/>
          <w:sz w:val="24"/>
          <w:szCs w:val="24"/>
          <w:lang w:val="en-US"/>
        </w:rPr>
        <w:t xml:space="preserve"> were</w:t>
      </w:r>
      <w:r w:rsidR="002F0C6A"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asked to imagine each event in </w:t>
      </w:r>
      <w:r w:rsidR="00F858AB" w:rsidRPr="00075D4F">
        <w:rPr>
          <w:rFonts w:ascii="Times New Roman" w:hAnsi="Times New Roman" w:cs="Times New Roman"/>
          <w:sz w:val="24"/>
          <w:szCs w:val="24"/>
          <w:lang w:val="en-US"/>
        </w:rPr>
        <w:t xml:space="preserve">as much detail as possible. Directly after each imagination and while keeping the event in mind, </w:t>
      </w:r>
      <w:r w:rsidR="0094438E" w:rsidRPr="00075D4F">
        <w:rPr>
          <w:rFonts w:ascii="Times New Roman" w:hAnsi="Times New Roman" w:cs="Times New Roman"/>
          <w:sz w:val="24"/>
          <w:szCs w:val="24"/>
          <w:lang w:val="en-US"/>
        </w:rPr>
        <w:t xml:space="preserve">they </w:t>
      </w:r>
      <w:r w:rsidR="00F858AB" w:rsidRPr="00075D4F">
        <w:rPr>
          <w:rFonts w:ascii="Times New Roman" w:hAnsi="Times New Roman" w:cs="Times New Roman"/>
          <w:sz w:val="24"/>
          <w:szCs w:val="24"/>
          <w:lang w:val="en-US"/>
        </w:rPr>
        <w:t xml:space="preserve">rated </w:t>
      </w:r>
      <w:r w:rsidR="0094438E" w:rsidRPr="00075D4F">
        <w:rPr>
          <w:rFonts w:ascii="Times New Roman" w:hAnsi="Times New Roman" w:cs="Times New Roman"/>
          <w:sz w:val="24"/>
          <w:szCs w:val="24"/>
          <w:lang w:val="en-US"/>
        </w:rPr>
        <w:t xml:space="preserve">the </w:t>
      </w:r>
      <w:r w:rsidR="002F0C6A" w:rsidRPr="00075D4F">
        <w:rPr>
          <w:rFonts w:ascii="Times New Roman" w:hAnsi="Times New Roman" w:cs="Times New Roman"/>
          <w:sz w:val="24"/>
          <w:szCs w:val="24"/>
          <w:lang w:val="en-US"/>
        </w:rPr>
        <w:t xml:space="preserve">characteristics of their mental representation </w:t>
      </w:r>
      <w:r w:rsidR="00F858AB" w:rsidRPr="00075D4F">
        <w:rPr>
          <w:rFonts w:ascii="Times New Roman" w:hAnsi="Times New Roman" w:cs="Times New Roman"/>
          <w:sz w:val="24"/>
          <w:szCs w:val="24"/>
          <w:lang w:val="en-US"/>
        </w:rPr>
        <w:t xml:space="preserve">by responding to the following set of 7-point Likert scales </w:t>
      </w:r>
      <w:r w:rsidR="00360EE5" w:rsidRPr="00075D4F">
        <w:rPr>
          <w:rFonts w:ascii="Times New Roman" w:hAnsi="Times New Roman" w:cs="Times New Roman"/>
          <w:sz w:val="24"/>
          <w:szCs w:val="24"/>
          <w:lang w:val="en-US"/>
        </w:rPr>
        <w:t>selected from previous studies on episodic future thinking</w:t>
      </w:r>
      <w:r w:rsidR="008471DB" w:rsidRPr="00075D4F">
        <w:rPr>
          <w:rFonts w:ascii="Times New Roman" w:hAnsi="Times New Roman" w:cs="Times New Roman"/>
          <w:sz w:val="24"/>
          <w:szCs w:val="24"/>
          <w:lang w:val="en-US"/>
        </w:rPr>
        <w:t xml:space="preserve"> </w:t>
      </w:r>
      <w:r w:rsidR="008471DB" w:rsidRPr="00075D4F">
        <w:rPr>
          <w:rFonts w:ascii="Times New Roman" w:hAnsi="Times New Roman" w:cs="Times New Roman"/>
          <w:sz w:val="24"/>
          <w:szCs w:val="24"/>
          <w:lang w:val="en-US"/>
        </w:rPr>
        <w:fldChar w:fldCharType="begin"/>
      </w:r>
      <w:r w:rsidR="008471DB" w:rsidRPr="00075D4F">
        <w:rPr>
          <w:rFonts w:ascii="Times New Roman" w:hAnsi="Times New Roman" w:cs="Times New Roman"/>
          <w:sz w:val="24"/>
          <w:szCs w:val="24"/>
          <w:lang w:val="en-US"/>
        </w:rPr>
        <w:instrText xml:space="preserve"> ADDIN ZOTERO_ITEM CSL_CITATION {"citationID":"C426W92c","properties":{"formattedCitation":"(D\\uc0\\u8217{}Argembeau et al., 2011; Ernst &amp; D\\uc0\\u8217{}Argembeau, 2017)","plainCitation":"(D’Argembeau et al., 2011; Ernst &amp; D’Argembeau, 2017)","noteIndex":0},"citationItems":[{"id":1617,"uris":["http://zotero.org/users/11364450/items/LSLQQM8G"],"itemData":{"id":1617,"type":"article-journal","abstract":"Despite the growing interest in future-oriented cognition in various areas of psychology, there is still little empirical data regarding the occurrence and nature of future-oriented thoughts in daily life. In this study, participants recorded futureoriented thoughts occurring in natural settings and rated their characteristics and functions. The results show that future-oriented thoughts occur frequently in daily life and can take different representational formats (more or less abstract), embrace various thematic contents (e.g. work, relationships) and serve a range of functions (e.g. action planning, decision making). The functions and characteristics of thoughts differed according to their temporal distance, with thoughts referring to the near future being more speciﬁc and serving action planning to a greater extent than thoughts concerning the far future. The characteristics of future thoughts were also related to affective content, with positive thoughts being more frequent, more speciﬁc, and associated with more visual images than negative thoughts. Copyright # 2009 John Wiley &amp; Sons, Ltd.","container-title":"Applied Cognitive Psychology","DOI":"10.1002/acp.1647","ISSN":"08884080","issue":"1","journalAbbreviation":"Appl. Cognit. Psychol.","language":"en","page":"96-103","source":"DOI.org (Crossref)","title":"Frequency, characteristics and functions of future-oriented thoughts in daily life","volume":"25","author":[{"family":"D'Argembeau","given":"Arnaud"},{"family":"Renaud","given":"Olivier"},{"family":"Van der Linden","given":"Martial"}],"issued":{"date-parts":[["2011",1]]}}},{"id":1869,"uris":["http://zotero.org/users/11364450/items/82XZBL4I"],"itemData":{"id":1869,"type":"article-journal","abstract":"While the cognitive and neural bases of episodic future thinking are well documented, questions remain as to what gives the sense that an imagined event belongs to one’s personal future. Capitalizing on previous research on metacognitive appraisals in autobiographical remembering, we propose that episodic future thinking involves, in varying degrees, a subjective belief in the potential occurrence of imagined future events and we explore the nature and determinants of such belief. To this aim, participants provided justifications for belief in occurrence for a series of past and future events. For each event, they also assessed their subjective feelings (belief in occurrence, autonoetic experience, and belief in accuracy) and rated various characteristics of mental representations that might contribute to these feelings. Results showed that belief in the occurrence of future events mostly related to their integration in a broader autobiographical context, especially their relevance to personal goals and their personal plausibility. We also found that belief in occurrence, autonoetic experience, and belief in accuracy represented distinct subjective appraisals of future events, which depended in part on different determinants. Based on these findings, we propose a new theoretical model of subjective feelings associated with episodic future thinking that conceives of belief in occurrence as arising from metacognitive appraisals that shape the sense that imagined events belong to one’s personal future.","container-title":"Memory &amp; Cognition","DOI":"10.3758/s13421-017-0714-3","ISSN":"0090-502X, 1532-5946","issue":"6","journalAbbreviation":"Mem Cogn","language":"en","page":"1045-1061","source":"DOI.org (Crossref)","title":"Make it real: Belief in occurrence within episodic future thought","title-short":"Make it real","volume":"45","author":[{"family":"Ernst","given":"Alexandra"},{"family":"D’Argembeau","given":"Arnaud"}],"issued":{"date-parts":[["2017",8]]}}}],"schema":"https://github.com/citation-style-language/schema/raw/master/csl-citation.json"} </w:instrText>
      </w:r>
      <w:r w:rsidR="008471DB" w:rsidRPr="00075D4F">
        <w:rPr>
          <w:rFonts w:ascii="Times New Roman" w:hAnsi="Times New Roman" w:cs="Times New Roman"/>
          <w:sz w:val="24"/>
          <w:szCs w:val="24"/>
          <w:lang w:val="en-US"/>
        </w:rPr>
        <w:fldChar w:fldCharType="separate"/>
      </w:r>
      <w:r w:rsidR="008471DB" w:rsidRPr="00075D4F">
        <w:rPr>
          <w:rFonts w:ascii="Times New Roman" w:hAnsi="Times New Roman" w:cs="Times New Roman"/>
          <w:sz w:val="24"/>
          <w:szCs w:val="24"/>
          <w:lang w:val="en-US"/>
        </w:rPr>
        <w:t>(D’Argembeau et al., 2011; Ernst &amp; D’Argembeau, 2017)</w:t>
      </w:r>
      <w:r w:rsidR="008471DB" w:rsidRPr="00075D4F">
        <w:rPr>
          <w:rFonts w:ascii="Times New Roman" w:hAnsi="Times New Roman" w:cs="Times New Roman"/>
          <w:sz w:val="24"/>
          <w:szCs w:val="24"/>
          <w:lang w:val="en-US"/>
        </w:rPr>
        <w:fldChar w:fldCharType="end"/>
      </w:r>
      <w:r w:rsidR="008471DB" w:rsidRPr="00075D4F">
        <w:rPr>
          <w:rFonts w:ascii="Times New Roman" w:hAnsi="Times New Roman" w:cs="Times New Roman"/>
          <w:sz w:val="24"/>
          <w:szCs w:val="24"/>
          <w:lang w:val="en-US"/>
        </w:rPr>
        <w:t xml:space="preserve">. </w:t>
      </w:r>
      <w:r w:rsidR="00F858AB" w:rsidRPr="00075D4F">
        <w:rPr>
          <w:rFonts w:ascii="Times New Roman" w:hAnsi="Times New Roman" w:cs="Times New Roman"/>
          <w:sz w:val="24"/>
          <w:szCs w:val="24"/>
          <w:lang w:val="en-US"/>
        </w:rPr>
        <w:t>Belief in future occurrence was measured with the four items having the highest loading on the scale dev</w:t>
      </w:r>
      <w:r w:rsidR="00B50E43" w:rsidRPr="00075D4F">
        <w:rPr>
          <w:rFonts w:ascii="Times New Roman" w:hAnsi="Times New Roman" w:cs="Times New Roman"/>
          <w:sz w:val="24"/>
          <w:szCs w:val="24"/>
          <w:lang w:val="en-US"/>
        </w:rPr>
        <w:t xml:space="preserve">eloped by </w:t>
      </w:r>
      <w:r w:rsidR="00CB025E" w:rsidRPr="00075D4F">
        <w:rPr>
          <w:rFonts w:ascii="Times New Roman" w:hAnsi="Times New Roman" w:cs="Times New Roman"/>
          <w:sz w:val="24"/>
          <w:szCs w:val="24"/>
          <w:lang w:val="en-US"/>
        </w:rPr>
        <w:fldChar w:fldCharType="begin"/>
      </w:r>
      <w:r w:rsidR="008471DB" w:rsidRPr="00075D4F">
        <w:rPr>
          <w:rFonts w:ascii="Times New Roman" w:hAnsi="Times New Roman" w:cs="Times New Roman"/>
          <w:sz w:val="24"/>
          <w:szCs w:val="24"/>
          <w:lang w:val="en-US"/>
        </w:rPr>
        <w:instrText xml:space="preserve"> ADDIN ZOTERO_ITEM CSL_CITATION {"citationID":"CnnLpaTD","properties":{"formattedCitation":"(Scoboria et al., 2020)","plainCitation":"(Scoboria et al., 2020)","dontUpdate":true,"noteIndex":0},"citationItems":[{"id":1132,"uris":["http://zotero.org/users/11364450/items/L52G4TG5"],"itemData":{"id":1132,"type":"article-journal","abstract":"Belief in occurrence is theorized to play a central role in remembering autobiographical events. Ernst and D’Argembeau (2017) proposed that belief in occurrence also plays a key role in determining the “realness” of future events, or the subjective sense that imagined future events will genuinely occur. They reported data indicating that belief in occurrence for future events arises from the contextualization of imagined future events within autobiographical knowledge, and that such belief signals when simulated events are consistent with expectations and goals. The validity of their ﬁndings can be questioned because of the use of a single item to measure belief in occurrence. To further validate these propositions, we expanded an existing belief in occurrence scale to create parallel forms for measuring belief in occurrence for past and future events. In Study 1 (N ϭ 470) participants rated 3 past or 3 future events (recent, distant, and uncertain). Study 2 (N ϭ 251) replicated Study 1 using French translations of the measures and a within-subjects design in which participants rated a past and a future event. Conﬁrmatory structural modeling indicated that an eight-item belief in occurrence scale was a strong ﬁt to the data, and that item loadings were invariant across event cues and temporal direction for belief in occurrence, spatial characteristic, and autonoetic awareness latent variables. These studies support the view that belief in occurrence appraisals for past and future events draw on overlapping processes. Relationships between the latent variables and other predictors of remembering or forecasting events are discussed.","container-title":"Psychology of Consciousness: Theory, Research, and Practice","DOI":"10.1037/cns0000193","ISSN":"2326-5531, 2326-5523","issue":"1","journalAbbreviation":"Psychology of Consciousness: Theory, Research, and Practice","language":"en","page":"4-29","source":"DOI.org (Crossref)","title":"Validating “belief in occurrence” for future autobiographical events.","volume":"7","author":[{"family":"Scoboria","given":"Alan"},{"family":"Mazzoni","given":"Giuliana"},{"family":"Ernst","given":"Alexandra"},{"family":"D'Argembeau","given":"Arnaud"}],"issued":{"date-parts":[["2020",3]]}}}],"schema":"https://github.com/citation-style-language/schema/raw/master/csl-citation.json"} </w:instrText>
      </w:r>
      <w:r w:rsidR="00CB025E" w:rsidRPr="00075D4F">
        <w:rPr>
          <w:rFonts w:ascii="Times New Roman" w:hAnsi="Times New Roman" w:cs="Times New Roman"/>
          <w:sz w:val="24"/>
          <w:szCs w:val="24"/>
          <w:lang w:val="en-US"/>
        </w:rPr>
        <w:fldChar w:fldCharType="separate"/>
      </w:r>
      <w:r w:rsidR="00CB025E" w:rsidRPr="00075D4F">
        <w:rPr>
          <w:rFonts w:ascii="Times New Roman" w:hAnsi="Times New Roman" w:cs="Times New Roman"/>
          <w:sz w:val="24"/>
          <w:lang w:val="en-US"/>
        </w:rPr>
        <w:t>Scoboria et al. (2020)</w:t>
      </w:r>
      <w:r w:rsidR="00CB025E" w:rsidRPr="00075D4F">
        <w:rPr>
          <w:rFonts w:ascii="Times New Roman" w:hAnsi="Times New Roman" w:cs="Times New Roman"/>
          <w:sz w:val="24"/>
          <w:szCs w:val="24"/>
          <w:lang w:val="en-US"/>
        </w:rPr>
        <w:fldChar w:fldCharType="end"/>
      </w:r>
      <w:r w:rsidR="00CB025E" w:rsidRPr="00075D4F">
        <w:rPr>
          <w:rFonts w:ascii="Times New Roman" w:hAnsi="Times New Roman" w:cs="Times New Roman"/>
          <w:sz w:val="24"/>
          <w:szCs w:val="24"/>
          <w:lang w:val="en-US"/>
        </w:rPr>
        <w:t xml:space="preserve"> </w:t>
      </w:r>
      <w:r w:rsidR="00F858AB" w:rsidRPr="00075D4F">
        <w:rPr>
          <w:rFonts w:ascii="Times New Roman" w:hAnsi="Times New Roman" w:cs="Times New Roman"/>
          <w:sz w:val="24"/>
          <w:szCs w:val="24"/>
          <w:lang w:val="en-US"/>
        </w:rPr>
        <w:t xml:space="preserve">(Cronbach’s alpha = </w:t>
      </w:r>
      <w:r w:rsidR="003F1F6D" w:rsidRPr="00075D4F">
        <w:rPr>
          <w:rFonts w:ascii="Times New Roman" w:hAnsi="Times New Roman" w:cs="Times New Roman"/>
          <w:sz w:val="24"/>
          <w:szCs w:val="24"/>
          <w:lang w:val="en-US"/>
        </w:rPr>
        <w:t>0.93</w:t>
      </w:r>
      <w:r w:rsidR="00B40B6A" w:rsidRPr="00075D4F">
        <w:rPr>
          <w:rFonts w:ascii="Times New Roman" w:hAnsi="Times New Roman" w:cs="Times New Roman"/>
          <w:sz w:val="24"/>
          <w:szCs w:val="24"/>
          <w:lang w:val="en-US"/>
        </w:rPr>
        <w:t xml:space="preserve"> in the current sample).</w:t>
      </w:r>
      <w:r w:rsidR="00F858AB" w:rsidRPr="00075D4F">
        <w:rPr>
          <w:rFonts w:ascii="Times New Roman" w:hAnsi="Times New Roman" w:cs="Times New Roman"/>
          <w:sz w:val="24"/>
          <w:szCs w:val="24"/>
          <w:lang w:val="en-US"/>
        </w:rPr>
        <w:t xml:space="preserve"> </w:t>
      </w:r>
      <w:r w:rsidR="00266DA9" w:rsidRPr="00075D4F">
        <w:rPr>
          <w:rFonts w:ascii="Times New Roman" w:hAnsi="Times New Roman" w:cs="Times New Roman"/>
          <w:sz w:val="24"/>
          <w:szCs w:val="24"/>
          <w:lang w:val="en-US"/>
        </w:rPr>
        <w:t xml:space="preserve">Three items were used to measure the integration of the event into an autobiographical context: personal importance, links to personal goals, and </w:t>
      </w:r>
      <w:r w:rsidR="007B2018" w:rsidRPr="00075D4F">
        <w:rPr>
          <w:rFonts w:ascii="Times New Roman" w:hAnsi="Times New Roman" w:cs="Times New Roman"/>
          <w:sz w:val="24"/>
          <w:szCs w:val="24"/>
          <w:lang w:val="en-US"/>
        </w:rPr>
        <w:t xml:space="preserve">the extent to </w:t>
      </w:r>
      <w:r w:rsidR="007B2018" w:rsidRPr="00075D4F">
        <w:rPr>
          <w:rFonts w:ascii="Times New Roman" w:hAnsi="Times New Roman" w:cs="Times New Roman"/>
          <w:sz w:val="24"/>
          <w:szCs w:val="24"/>
          <w:lang w:val="en-US"/>
        </w:rPr>
        <w:lastRenderedPageBreak/>
        <w:t>which the future events were previously planned</w:t>
      </w:r>
      <w:r w:rsidR="00266DA9" w:rsidRPr="00075D4F">
        <w:rPr>
          <w:rFonts w:ascii="Times New Roman" w:hAnsi="Times New Roman" w:cs="Times New Roman"/>
          <w:sz w:val="24"/>
          <w:szCs w:val="24"/>
          <w:lang w:val="en-US"/>
        </w:rPr>
        <w:t xml:space="preserve">. The subjective quality of mental imagery was </w:t>
      </w:r>
      <w:r w:rsidR="00676F74" w:rsidRPr="00075D4F">
        <w:rPr>
          <w:rFonts w:ascii="Times New Roman" w:hAnsi="Times New Roman" w:cs="Times New Roman"/>
          <w:sz w:val="24"/>
          <w:szCs w:val="24"/>
          <w:lang w:val="en-US"/>
        </w:rPr>
        <w:t xml:space="preserve">assessed </w:t>
      </w:r>
      <w:r w:rsidR="00266DA9" w:rsidRPr="00075D4F">
        <w:rPr>
          <w:rFonts w:ascii="Times New Roman" w:hAnsi="Times New Roman" w:cs="Times New Roman"/>
          <w:sz w:val="24"/>
          <w:szCs w:val="24"/>
          <w:lang w:val="en-US"/>
        </w:rPr>
        <w:t>with four items</w:t>
      </w:r>
      <w:r w:rsidR="00676F74" w:rsidRPr="00075D4F">
        <w:rPr>
          <w:rFonts w:ascii="Times New Roman" w:hAnsi="Times New Roman" w:cs="Times New Roman"/>
          <w:sz w:val="24"/>
          <w:szCs w:val="24"/>
          <w:lang w:val="en-US"/>
        </w:rPr>
        <w:t xml:space="preserve"> </w:t>
      </w:r>
      <w:r w:rsidR="00B65B86" w:rsidRPr="00075D4F">
        <w:rPr>
          <w:rFonts w:ascii="Times New Roman" w:hAnsi="Times New Roman" w:cs="Times New Roman"/>
          <w:sz w:val="24"/>
          <w:szCs w:val="24"/>
          <w:lang w:val="en-US"/>
        </w:rPr>
        <w:t>(</w:t>
      </w:r>
      <w:r w:rsidR="00676F74" w:rsidRPr="00075D4F">
        <w:rPr>
          <w:rFonts w:ascii="Times New Roman" w:hAnsi="Times New Roman" w:cs="Times New Roman"/>
          <w:sz w:val="24"/>
          <w:szCs w:val="24"/>
          <w:lang w:val="en-US"/>
        </w:rPr>
        <w:t>the amount of sensory details</w:t>
      </w:r>
      <w:r w:rsidR="00266DA9" w:rsidRPr="00075D4F">
        <w:rPr>
          <w:rFonts w:ascii="Times New Roman" w:hAnsi="Times New Roman" w:cs="Times New Roman"/>
          <w:sz w:val="24"/>
          <w:szCs w:val="24"/>
          <w:lang w:val="en-US"/>
        </w:rPr>
        <w:t>,</w:t>
      </w:r>
      <w:r w:rsidR="00676F74" w:rsidRPr="00075D4F">
        <w:rPr>
          <w:rFonts w:ascii="Times New Roman" w:hAnsi="Times New Roman" w:cs="Times New Roman"/>
          <w:sz w:val="24"/>
          <w:szCs w:val="24"/>
          <w:lang w:val="en-US"/>
        </w:rPr>
        <w:t xml:space="preserve"> the clarity of the location</w:t>
      </w:r>
      <w:r w:rsidR="00266DA9" w:rsidRPr="00075D4F">
        <w:rPr>
          <w:rFonts w:ascii="Times New Roman" w:hAnsi="Times New Roman" w:cs="Times New Roman"/>
          <w:sz w:val="24"/>
          <w:szCs w:val="24"/>
          <w:lang w:val="en-US"/>
        </w:rPr>
        <w:t>, the sense of experiencing the event, and</w:t>
      </w:r>
      <w:r w:rsidR="001E2E54" w:rsidRPr="00075D4F">
        <w:rPr>
          <w:rFonts w:ascii="Times New Roman" w:hAnsi="Times New Roman" w:cs="Times New Roman"/>
          <w:sz w:val="24"/>
          <w:szCs w:val="24"/>
          <w:lang w:val="en-US"/>
        </w:rPr>
        <w:t xml:space="preserve"> the feeling of mentally travel</w:t>
      </w:r>
      <w:r w:rsidR="00266DA9" w:rsidRPr="00075D4F">
        <w:rPr>
          <w:rFonts w:ascii="Times New Roman" w:hAnsi="Times New Roman" w:cs="Times New Roman"/>
          <w:sz w:val="24"/>
          <w:szCs w:val="24"/>
          <w:lang w:val="en-US"/>
        </w:rPr>
        <w:t>ing into the future; Cronbach’s alpha = 0.78</w:t>
      </w:r>
      <w:r w:rsidR="00B65B86" w:rsidRPr="00075D4F">
        <w:rPr>
          <w:rFonts w:ascii="Times New Roman" w:hAnsi="Times New Roman" w:cs="Times New Roman"/>
          <w:sz w:val="24"/>
          <w:szCs w:val="24"/>
          <w:lang w:val="en-US"/>
        </w:rPr>
        <w:t>)</w:t>
      </w:r>
      <w:r w:rsidR="004B30A1" w:rsidRPr="00075D4F">
        <w:rPr>
          <w:rFonts w:ascii="Times New Roman" w:hAnsi="Times New Roman" w:cs="Times New Roman"/>
          <w:sz w:val="24"/>
          <w:szCs w:val="24"/>
          <w:lang w:val="en-US"/>
        </w:rPr>
        <w:t xml:space="preserve">, and another item evaluated </w:t>
      </w:r>
      <w:r w:rsidR="00F241F3" w:rsidRPr="00075D4F">
        <w:rPr>
          <w:rFonts w:ascii="Times New Roman" w:hAnsi="Times New Roman" w:cs="Times New Roman"/>
          <w:sz w:val="24"/>
          <w:szCs w:val="24"/>
          <w:lang w:val="en-US"/>
        </w:rPr>
        <w:t xml:space="preserve">the </w:t>
      </w:r>
      <w:r w:rsidR="004B30A1" w:rsidRPr="00075D4F">
        <w:rPr>
          <w:rFonts w:ascii="Times New Roman" w:hAnsi="Times New Roman" w:cs="Times New Roman"/>
          <w:sz w:val="24"/>
          <w:szCs w:val="24"/>
          <w:lang w:val="en-US"/>
        </w:rPr>
        <w:t>ease of imagination</w:t>
      </w:r>
      <w:r w:rsidR="00676F74" w:rsidRPr="00075D4F">
        <w:rPr>
          <w:rFonts w:ascii="Times New Roman" w:hAnsi="Times New Roman" w:cs="Times New Roman"/>
          <w:sz w:val="24"/>
          <w:szCs w:val="24"/>
          <w:lang w:val="en-US"/>
        </w:rPr>
        <w:t xml:space="preserve">. </w:t>
      </w:r>
      <w:r w:rsidR="00B65B86" w:rsidRPr="00075D4F">
        <w:rPr>
          <w:rFonts w:ascii="Times New Roman" w:hAnsi="Times New Roman" w:cs="Times New Roman"/>
          <w:sz w:val="24"/>
          <w:szCs w:val="24"/>
          <w:lang w:val="en-US"/>
        </w:rPr>
        <w:t>P</w:t>
      </w:r>
      <w:r w:rsidR="00766773" w:rsidRPr="00075D4F">
        <w:rPr>
          <w:rFonts w:ascii="Times New Roman" w:hAnsi="Times New Roman" w:cs="Times New Roman"/>
          <w:sz w:val="24"/>
          <w:szCs w:val="24"/>
          <w:lang w:val="en-US"/>
        </w:rPr>
        <w:t>articipants</w:t>
      </w:r>
      <w:r w:rsidR="001D621F" w:rsidRPr="00075D4F">
        <w:rPr>
          <w:rFonts w:ascii="Times New Roman" w:hAnsi="Times New Roman" w:cs="Times New Roman"/>
          <w:sz w:val="24"/>
          <w:szCs w:val="24"/>
          <w:lang w:val="en-US"/>
        </w:rPr>
        <w:t xml:space="preserve"> </w:t>
      </w:r>
      <w:r w:rsidR="00B65B86" w:rsidRPr="00075D4F">
        <w:rPr>
          <w:rFonts w:ascii="Times New Roman" w:hAnsi="Times New Roman" w:cs="Times New Roman"/>
          <w:sz w:val="24"/>
          <w:szCs w:val="24"/>
          <w:lang w:val="en-US"/>
        </w:rPr>
        <w:t xml:space="preserve">also </w:t>
      </w:r>
      <w:r w:rsidR="001D621F" w:rsidRPr="00075D4F">
        <w:rPr>
          <w:rFonts w:ascii="Times New Roman" w:hAnsi="Times New Roman" w:cs="Times New Roman"/>
          <w:sz w:val="24"/>
          <w:szCs w:val="24"/>
          <w:lang w:val="en-US"/>
        </w:rPr>
        <w:t>indicated whether they had thought of the imagined event on a previous occasion</w:t>
      </w:r>
      <w:r w:rsidR="004B30A1" w:rsidRPr="00075D4F">
        <w:rPr>
          <w:rFonts w:ascii="Times New Roman" w:hAnsi="Times New Roman" w:cs="Times New Roman"/>
          <w:sz w:val="24"/>
          <w:szCs w:val="24"/>
          <w:lang w:val="en-US"/>
        </w:rPr>
        <w:t>,</w:t>
      </w:r>
      <w:r w:rsidR="001D621F" w:rsidRPr="00075D4F">
        <w:rPr>
          <w:rFonts w:ascii="Times New Roman" w:hAnsi="Times New Roman" w:cs="Times New Roman"/>
          <w:sz w:val="24"/>
          <w:szCs w:val="24"/>
          <w:lang w:val="en-US"/>
        </w:rPr>
        <w:t xml:space="preserve"> whether they had experienced a similar event in the pas</w:t>
      </w:r>
      <w:r w:rsidR="004B30A1" w:rsidRPr="00075D4F">
        <w:rPr>
          <w:rFonts w:ascii="Times New Roman" w:hAnsi="Times New Roman" w:cs="Times New Roman"/>
          <w:sz w:val="24"/>
          <w:szCs w:val="24"/>
          <w:lang w:val="en-US"/>
        </w:rPr>
        <w:t>t</w:t>
      </w:r>
      <w:r w:rsidR="00B65B86" w:rsidRPr="00075D4F">
        <w:rPr>
          <w:rFonts w:ascii="Times New Roman" w:hAnsi="Times New Roman" w:cs="Times New Roman"/>
          <w:sz w:val="24"/>
          <w:szCs w:val="24"/>
          <w:lang w:val="en-US"/>
        </w:rPr>
        <w:t>, and</w:t>
      </w:r>
      <w:r w:rsidR="009C3B28" w:rsidRPr="00075D4F">
        <w:rPr>
          <w:rFonts w:ascii="Times New Roman" w:hAnsi="Times New Roman" w:cs="Times New Roman"/>
          <w:sz w:val="24"/>
          <w:szCs w:val="24"/>
          <w:lang w:val="en-US"/>
        </w:rPr>
        <w:t xml:space="preserve"> they</w:t>
      </w:r>
      <w:r w:rsidR="00C216F5" w:rsidRPr="00075D4F">
        <w:rPr>
          <w:rFonts w:ascii="Times New Roman" w:hAnsi="Times New Roman" w:cs="Times New Roman"/>
          <w:sz w:val="24"/>
          <w:szCs w:val="24"/>
          <w:lang w:val="en-US"/>
        </w:rPr>
        <w:t xml:space="preserve"> </w:t>
      </w:r>
      <w:r w:rsidR="00EF0950" w:rsidRPr="00075D4F">
        <w:rPr>
          <w:rFonts w:ascii="Times New Roman" w:hAnsi="Times New Roman" w:cs="Times New Roman"/>
          <w:sz w:val="24"/>
          <w:szCs w:val="24"/>
          <w:lang w:val="en-US"/>
        </w:rPr>
        <w:t>assessed the familiarity of the</w:t>
      </w:r>
      <w:r w:rsidR="004B30A1" w:rsidRPr="00075D4F">
        <w:rPr>
          <w:rFonts w:ascii="Times New Roman" w:hAnsi="Times New Roman" w:cs="Times New Roman"/>
          <w:sz w:val="24"/>
          <w:szCs w:val="24"/>
          <w:lang w:val="en-US"/>
        </w:rPr>
        <w:t xml:space="preserve"> imagined location. </w:t>
      </w:r>
      <w:r w:rsidR="002619A9" w:rsidRPr="00075D4F">
        <w:rPr>
          <w:rFonts w:ascii="Times New Roman" w:hAnsi="Times New Roman" w:cs="Times New Roman"/>
          <w:sz w:val="24"/>
          <w:szCs w:val="24"/>
          <w:lang w:val="en-US"/>
        </w:rPr>
        <w:t xml:space="preserve">One item assessed the subjective temporal distance of the imagined event. </w:t>
      </w:r>
      <w:r w:rsidR="00BB113C" w:rsidRPr="00075D4F">
        <w:rPr>
          <w:rFonts w:ascii="Times New Roman" w:hAnsi="Times New Roman" w:cs="Times New Roman"/>
          <w:sz w:val="24"/>
          <w:szCs w:val="24"/>
          <w:lang w:val="en-US"/>
        </w:rPr>
        <w:t>An</w:t>
      </w:r>
      <w:r w:rsidR="005742CA" w:rsidRPr="00075D4F">
        <w:rPr>
          <w:rFonts w:ascii="Times New Roman" w:hAnsi="Times New Roman" w:cs="Times New Roman"/>
          <w:sz w:val="24"/>
          <w:szCs w:val="24"/>
          <w:lang w:val="en-US"/>
        </w:rPr>
        <w:t>other item measured the valence</w:t>
      </w:r>
      <w:r w:rsidR="00B65B86" w:rsidRPr="00075D4F">
        <w:rPr>
          <w:rFonts w:ascii="Times New Roman" w:hAnsi="Times New Roman" w:cs="Times New Roman"/>
          <w:sz w:val="24"/>
          <w:szCs w:val="24"/>
          <w:lang w:val="en-US"/>
        </w:rPr>
        <w:t xml:space="preserve"> of the emotion</w:t>
      </w:r>
      <w:r w:rsidR="00BB113C" w:rsidRPr="00075D4F">
        <w:rPr>
          <w:rFonts w:ascii="Times New Roman" w:hAnsi="Times New Roman" w:cs="Times New Roman"/>
          <w:sz w:val="24"/>
          <w:szCs w:val="24"/>
          <w:lang w:val="en-US"/>
        </w:rPr>
        <w:t xml:space="preserve"> felt when imagining the event. </w:t>
      </w:r>
      <w:r w:rsidR="00DA5874" w:rsidRPr="00075D4F">
        <w:rPr>
          <w:rFonts w:ascii="Times New Roman" w:hAnsi="Times New Roman" w:cs="Times New Roman"/>
          <w:sz w:val="24"/>
          <w:szCs w:val="24"/>
          <w:lang w:val="en-US"/>
        </w:rPr>
        <w:t xml:space="preserve">Three </w:t>
      </w:r>
      <w:r w:rsidR="00EF0950" w:rsidRPr="00075D4F">
        <w:rPr>
          <w:rFonts w:ascii="Times New Roman" w:hAnsi="Times New Roman" w:cs="Times New Roman"/>
          <w:sz w:val="24"/>
          <w:szCs w:val="24"/>
          <w:lang w:val="en-US"/>
        </w:rPr>
        <w:t>item</w:t>
      </w:r>
      <w:r w:rsidR="00DA5874" w:rsidRPr="00075D4F">
        <w:rPr>
          <w:rFonts w:ascii="Times New Roman" w:hAnsi="Times New Roman" w:cs="Times New Roman"/>
          <w:sz w:val="24"/>
          <w:szCs w:val="24"/>
          <w:lang w:val="en-US"/>
        </w:rPr>
        <w:t xml:space="preserve">s measured how much control in the occurrence of the event participants attributed to themselves, other people, and circumstances </w:t>
      </w:r>
      <w:r w:rsidR="00DA5874" w:rsidRPr="00075D4F">
        <w:rPr>
          <w:rFonts w:ascii="Times New Roman" w:hAnsi="Times New Roman" w:cs="Times New Roman"/>
          <w:sz w:val="24"/>
          <w:szCs w:val="24"/>
          <w:lang w:val="en-US"/>
        </w:rPr>
        <w:fldChar w:fldCharType="begin"/>
      </w:r>
      <w:r w:rsidR="004248D0" w:rsidRPr="00075D4F">
        <w:rPr>
          <w:rFonts w:ascii="Times New Roman" w:hAnsi="Times New Roman" w:cs="Times New Roman"/>
          <w:sz w:val="24"/>
          <w:szCs w:val="24"/>
          <w:lang w:val="en-US"/>
        </w:rPr>
        <w:instrText xml:space="preserve"> ADDIN ZOTERO_ITEM CSL_CITATION {"citationID":"Bh6xPoLD","properties":{"formattedCitation":"(Merck et al., 2016; Roseman et al., s.\\uc0\\u160{}d.)","plainCitation":"(Merck et al., 2016; Roseman et al., s. d.)","dontUpdate":true,"noteIndex":0},"citationItems":[{"id":1868,"uris":["http://zotero.org/users/local/DtRc3Dyt/items/DKVV2F5E","http://zotero.org/users/11364450/items/DKVV2F5E"],"itemData":{"id":1868,"type":"article-journal","abstract":"We connect two areas of research: psychological research on mental time travel as a way of understanding memory and the interdisciplinary work on collective memory. For individuals, remembering the personal past and imagining the personal future are closely related. We explore whether the link can extend to the collective realm. We review two recent studies that support this hypothesis and outline questions that should be addressed by future research. We conclude by addressing the relations between memory, simulation, and group identity.","container-title":"Memory Studies","DOI":"10.1177/1750698016645236","ISSN":"1750-6980, 1750-6999","issue":"3","journalAbbreviation":"Memory Studies","language":"en","page":"284-294","source":"DOI.org (Crossref)","title":"Collective mental time travel: Creating a shared future through our shared past","title-short":"Collective mental time travel","volume":"9","author":[{"family":"Merck","given":"Clinton"},{"family":"Topcu","given":"Meymune N"},{"family":"Hirst","given":"William"}],"issued":{"date-parts":[["2016",7]]}}},{"id":1847,"uris":["http://zotero.org/users/local/DtRc3Dyt/items/FMLDLR67","http://zotero.org/users/11364450/items/FMLDLR67"],"itemData":{"id":1847,"type":"article-journal","language":"en","page":"17","source":"Zotero","title":"Appraisals of Emotion-Eliciting Events: Testing a Theory of Discrete Emotions","author":[{"family":"Roseman","given":"Ira J"},{"family":"Spindel","given":"Martin S"},{"family":"Jose","given":"Paul E"}]}}],"schema":"https://github.com/citation-style-language/schema/raw/master/csl-citation.json"} </w:instrText>
      </w:r>
      <w:r w:rsidR="00DA5874" w:rsidRPr="00075D4F">
        <w:rPr>
          <w:rFonts w:ascii="Times New Roman" w:hAnsi="Times New Roman" w:cs="Times New Roman"/>
          <w:sz w:val="24"/>
          <w:szCs w:val="24"/>
          <w:lang w:val="en-US"/>
        </w:rPr>
        <w:fldChar w:fldCharType="separate"/>
      </w:r>
      <w:r w:rsidR="00DA5874" w:rsidRPr="00075D4F">
        <w:rPr>
          <w:rFonts w:ascii="Times New Roman" w:hAnsi="Times New Roman" w:cs="Times New Roman"/>
          <w:sz w:val="24"/>
          <w:szCs w:val="24"/>
          <w:lang w:val="en-US"/>
        </w:rPr>
        <w:t>(Merck et al., 2016; Roseman et al., 1990)</w:t>
      </w:r>
      <w:r w:rsidR="00DA5874" w:rsidRPr="00075D4F">
        <w:rPr>
          <w:rFonts w:ascii="Times New Roman" w:hAnsi="Times New Roman" w:cs="Times New Roman"/>
          <w:sz w:val="24"/>
          <w:szCs w:val="24"/>
          <w:lang w:val="en-US"/>
        </w:rPr>
        <w:fldChar w:fldCharType="end"/>
      </w:r>
      <w:r w:rsidR="00DA5874" w:rsidRPr="00075D4F">
        <w:rPr>
          <w:rFonts w:ascii="Times New Roman" w:hAnsi="Times New Roman" w:cs="Times New Roman"/>
          <w:sz w:val="24"/>
          <w:szCs w:val="24"/>
          <w:lang w:val="en-US"/>
        </w:rPr>
        <w:t xml:space="preserve">. </w:t>
      </w:r>
      <w:r w:rsidR="00B65B86" w:rsidRPr="00075D4F">
        <w:rPr>
          <w:rFonts w:ascii="Times New Roman" w:hAnsi="Times New Roman" w:cs="Times New Roman"/>
          <w:sz w:val="24"/>
          <w:szCs w:val="24"/>
          <w:lang w:val="en-US"/>
        </w:rPr>
        <w:t>Finally, f</w:t>
      </w:r>
      <w:r w:rsidR="00A43A50" w:rsidRPr="00075D4F">
        <w:rPr>
          <w:rFonts w:ascii="Times New Roman" w:hAnsi="Times New Roman" w:cs="Times New Roman"/>
          <w:sz w:val="24"/>
          <w:szCs w:val="24"/>
          <w:lang w:val="en-US"/>
        </w:rPr>
        <w:t xml:space="preserve">uture events </w:t>
      </w:r>
      <w:r w:rsidR="00C4161F" w:rsidRPr="00075D4F">
        <w:rPr>
          <w:rFonts w:ascii="Times New Roman" w:hAnsi="Times New Roman" w:cs="Times New Roman"/>
          <w:sz w:val="24"/>
          <w:szCs w:val="24"/>
          <w:lang w:val="en-US"/>
        </w:rPr>
        <w:t>were</w:t>
      </w:r>
      <w:r w:rsidR="00A43A50" w:rsidRPr="00075D4F">
        <w:rPr>
          <w:rFonts w:ascii="Times New Roman" w:hAnsi="Times New Roman" w:cs="Times New Roman"/>
          <w:sz w:val="24"/>
          <w:szCs w:val="24"/>
          <w:lang w:val="en-US"/>
        </w:rPr>
        <w:t xml:space="preserve"> characterized according to their level of psychological need satisfaction</w:t>
      </w:r>
      <w:r w:rsidR="00C4161F" w:rsidRPr="00075D4F">
        <w:rPr>
          <w:rFonts w:ascii="Times New Roman" w:hAnsi="Times New Roman" w:cs="Times New Roman"/>
          <w:sz w:val="24"/>
          <w:szCs w:val="24"/>
          <w:lang w:val="en-US"/>
        </w:rPr>
        <w:t xml:space="preserve"> </w:t>
      </w:r>
      <w:r w:rsidR="00CB025E" w:rsidRPr="00075D4F">
        <w:rPr>
          <w:rFonts w:ascii="Times New Roman" w:hAnsi="Times New Roman" w:cs="Times New Roman"/>
          <w:sz w:val="24"/>
          <w:szCs w:val="24"/>
          <w:lang w:val="en-US"/>
        </w:rPr>
        <w:fldChar w:fldCharType="begin"/>
      </w:r>
      <w:r w:rsidR="00CB025E" w:rsidRPr="00075D4F">
        <w:rPr>
          <w:rFonts w:ascii="Times New Roman" w:hAnsi="Times New Roman" w:cs="Times New Roman"/>
          <w:sz w:val="24"/>
          <w:szCs w:val="24"/>
          <w:lang w:val="en-US"/>
        </w:rPr>
        <w:instrText xml:space="preserve"> ADDIN ZOTERO_ITEM CSL_CITATION {"citationID":"pE5qEagF","properties":{"formattedCitation":"(Ryan &amp; Deci, 2000)","plainCitation":"(Ryan &amp; Deci, 2000)","noteIndex":0},"citationItems":[{"id":1755,"uris":["http://zotero.org/users/11364450/items/JMSUZJIJ"],"itemData":{"id":1755,"type":"article-journal","container-title":"American Psychologist","language":"en","page":"11","source":"Zotero","title":"Self-Determination Theory and the Facilitation of Intrinsic Motivation, Social Development, and Well-Being","author":[{"family":"Ryan","given":"Richard M"},{"family":"Deci","given":"Edward L"}],"issued":{"date-parts":[["2000"]]}}}],"schema":"https://github.com/citation-style-language/schema/raw/master/csl-citation.json"} </w:instrText>
      </w:r>
      <w:r w:rsidR="00CB025E" w:rsidRPr="00075D4F">
        <w:rPr>
          <w:rFonts w:ascii="Times New Roman" w:hAnsi="Times New Roman" w:cs="Times New Roman"/>
          <w:sz w:val="24"/>
          <w:szCs w:val="24"/>
          <w:lang w:val="en-US"/>
        </w:rPr>
        <w:fldChar w:fldCharType="separate"/>
      </w:r>
      <w:r w:rsidR="00CB025E" w:rsidRPr="00075D4F">
        <w:rPr>
          <w:rFonts w:ascii="Times New Roman" w:hAnsi="Times New Roman" w:cs="Times New Roman"/>
          <w:sz w:val="24"/>
          <w:lang w:val="en-US"/>
        </w:rPr>
        <w:t>(Ryan &amp; Deci, 2000)</w:t>
      </w:r>
      <w:r w:rsidR="00CB025E" w:rsidRPr="00075D4F">
        <w:rPr>
          <w:rFonts w:ascii="Times New Roman" w:hAnsi="Times New Roman" w:cs="Times New Roman"/>
          <w:sz w:val="24"/>
          <w:szCs w:val="24"/>
          <w:lang w:val="en-US"/>
        </w:rPr>
        <w:fldChar w:fldCharType="end"/>
      </w:r>
      <w:r w:rsidR="00C4161F" w:rsidRPr="00075D4F">
        <w:rPr>
          <w:rFonts w:ascii="Times New Roman" w:hAnsi="Times New Roman" w:cs="Times New Roman"/>
          <w:sz w:val="24"/>
          <w:szCs w:val="24"/>
          <w:lang w:val="en-US"/>
        </w:rPr>
        <w:t>.</w:t>
      </w:r>
      <w:r w:rsidR="006C0984" w:rsidRPr="00075D4F">
        <w:rPr>
          <w:rFonts w:ascii="Times New Roman" w:hAnsi="Times New Roman" w:cs="Times New Roman"/>
          <w:sz w:val="24"/>
          <w:szCs w:val="24"/>
          <w:lang w:val="en-US"/>
        </w:rPr>
        <w:t xml:space="preserve"> The extent to which an event satisfied the need for autonomy, competence, and relatedness was assessed using six items </w:t>
      </w:r>
      <w:r w:rsidR="00625067" w:rsidRPr="00075D4F">
        <w:rPr>
          <w:rFonts w:ascii="Times New Roman" w:hAnsi="Times New Roman" w:cs="Times New Roman"/>
          <w:sz w:val="24"/>
          <w:szCs w:val="24"/>
          <w:lang w:val="en-US"/>
        </w:rPr>
        <w:t xml:space="preserve">coming </w:t>
      </w:r>
      <w:r w:rsidR="006C0984" w:rsidRPr="00075D4F">
        <w:rPr>
          <w:rFonts w:ascii="Times New Roman" w:hAnsi="Times New Roman" w:cs="Times New Roman"/>
          <w:sz w:val="24"/>
          <w:szCs w:val="24"/>
          <w:lang w:val="en-US"/>
        </w:rPr>
        <w:t xml:space="preserve">from previous research on need satisfaction for autobiographical memories </w:t>
      </w:r>
      <w:r w:rsidR="008A3FFA" w:rsidRPr="00075D4F">
        <w:rPr>
          <w:rFonts w:ascii="Times New Roman" w:hAnsi="Times New Roman" w:cs="Times New Roman"/>
          <w:sz w:val="24"/>
          <w:szCs w:val="24"/>
          <w:lang w:val="en-US"/>
        </w:rPr>
        <w:fldChar w:fldCharType="begin"/>
      </w:r>
      <w:r w:rsidR="008A3FFA" w:rsidRPr="00075D4F">
        <w:rPr>
          <w:rFonts w:ascii="Times New Roman" w:hAnsi="Times New Roman" w:cs="Times New Roman"/>
          <w:sz w:val="24"/>
          <w:szCs w:val="24"/>
          <w:lang w:val="en-US"/>
        </w:rPr>
        <w:instrText xml:space="preserve"> ADDIN ZOTERO_ITEM CSL_CITATION {"citationID":"bbGpOB8p","properties":{"formattedCitation":"(Bouizegarene &amp; Philippe, 2016; Philippe et al., 2011, 2012)","plainCitation":"(Bouizegarene &amp; Philippe, 2016; Philippe et al., 2011, 2012)","noteIndex":0},"citationItems":[{"id":2167,"uris":["http://zotero.org/users/11364450/items/PS5FMAKG"],"itemData":{"id":2167,"type":"article-journal","abstract":"The interconnection between identity and memory is widely accepted, but the processes underlying this association remain unclear. The present study examined how specific experiential components of self-defining memories relate to identity processing styles. We also investigated whether those relationships occurred in a domain-specific manner. Participants (n = 583) completed the Identity Style Inventory-3, which we adapted to measure identity in the school and friend domains, as well as scales assessing their friend and school satisfaction. They then described a memory related to each of these domains and rated the level of need satisfaction and need for cognitive closure characterising each memory. Results from structural equation modeling revealed that need satisfaction in the school-related memory was positively associated with an informational identity style at school and with satisfaction at school, whereas need satisfaction in the friend-related memory was positively associated with an informational identity style in both the school and friend domain, and with satisfaction with friends. In addition, need for cognitive closure in both the friend- and school-related memory was associated with normative friend and school identity processing styles. These findings reveal that specific experiential components of self-defining memories are associated with certain identity processing styles. Furthermore, this relationship appears to be mostly domain-specific. (PsycInfo Database Record (c) 2020 APA, all rights reserved)","container-title":"Memory","DOI":"10.1080/09658211.2015.1034138","ISSN":"1464-0686(Electronic),0965-8211(Print)","issue":"5","note":"publisher-place: United Kingdom\npublisher: Taylor &amp; Francis","page":"616-628","title":"Episodic memories as building blocks of identity processing styles and life domains satisfaction: Examining need satisfaction and need for cognitive closure in memories.","volume":"24","author":[{"family":"Bouizegarene","given":"Nabil"},{"family":"Philippe","given":"Frederick L."}],"issued":{"date-parts":[["2016"]]}}},{"id":1171,"uris":["http://zotero.org/users/11364450/items/FNE4PJBT"],"itemData":{"id":1171,"type":"article-journal","abstract":"The purpose of the present research was to show that satisfaction of the psychological needs of autonomy, competence, and relatedness constitutes a basic component characterizing autobiographical memories. In Study 1, a coding scheme and a self-rating method for measuring need satisfaction in memories were developed and shown to be highly related to each other. Across 3 studies using graduate and undergraduate students (Study 1: N 5 244; Study 2: N 5 309; Study 3: N 5 159), need satisfaction was found to be moderately associated with well-being measures, over and above several other memory components usually assessed in research on autobiographical memories. In addition, this association between need satisfaction in autobiographical memories and well-being held, even after controlling for person-level measures, such as personality traits, self-determined orientation, or experience of need satisfaction in general in one’s life, thus suggesting that autobiographical memory and semantic self-knowledge are distinct databases.","container-title":"Journal of Personality","DOI":"10.1111/j.1467-6494.2010.00710.x","ISSN":"00223506","issue":"5","language":"en","page":"905-938","source":"DOI.org (Crossref)","title":"The Role of Need Satisfaction as a Distinct and Basic Psychological Component of Autobiographical Memories: A Look at Well-Being: Need Satisfaction and Memories","title-short":"The Role of Need Satisfaction as a Distinct and Basic Psychological Component of Autobiographical Memories","volume":"79","author":[{"family":"Philippe","given":"Frederick L."},{"family":"Koestner","given":"Richard"},{"family":"Beaulieu-Pelletier","given":"Genevieve"},{"family":"Lecours","given":"Serge"}],"issued":{"date-parts":[["2011",10]]}}},{"id":1802,"uris":["http://zotero.org/users/11364450/items/G4ILJWLX"],"itemData":{"id":1802,"type":"article-journal","abstract":"The purpose of the present research was to examine the automatic role of psychological need satisfaction in episodic memories and in their associated networked memories on people’s sense of well-being. In each of four studies, participants were asked to describe a main episodic memory and networked memories, that is, other memories related to their main episodic memory. Results of Studies 1 and 2 revealed that levels of need satisfaction in a main episodic memory and in its networked memories both uniquely contributed to the prediction of well-being (based on either participants’ or peers’ ratings). Study 3 examined the automatic effect of priming an episodic memory network on people’s well-being in the here and now. Study 4 revealed that need satisfaction in episodic memory networks predicted changes in well-being over time. In addition, this relationship held after controlling for broad dispositional traits, mental health, and general need satisfaction ratings.","container-title":"Personality and Social Psychology Bulletin","DOI":"10.1177/0146167211429805","ISSN":"0146-1672, 1552-7433","issue":"4","journalAbbreviation":"Pers Soc Psychol Bull","language":"en","page":"505-519","source":"DOI.org (Crossref)","title":"The Role of Episodic Memories in Current and Future Well-Being","volume":"38","author":[{"family":"Philippe","given":"Frederick L."},{"family":"Koestner","given":"Richard"},{"family":"Beaulieu-Pelletier","given":"Genevieve"},{"family":"Lecours","given":"Serge"},{"family":"Lekes","given":"Natasha"}],"issued":{"date-parts":[["2012",4]]}}}],"schema":"https://github.com/citation-style-language/schema/raw/master/csl-citation.json"} </w:instrText>
      </w:r>
      <w:r w:rsidR="008A3FFA" w:rsidRPr="00075D4F">
        <w:rPr>
          <w:rFonts w:ascii="Times New Roman" w:hAnsi="Times New Roman" w:cs="Times New Roman"/>
          <w:sz w:val="24"/>
          <w:szCs w:val="24"/>
          <w:lang w:val="en-US"/>
        </w:rPr>
        <w:fldChar w:fldCharType="separate"/>
      </w:r>
      <w:r w:rsidR="008A3FFA" w:rsidRPr="00075D4F">
        <w:rPr>
          <w:rFonts w:ascii="Times New Roman" w:hAnsi="Times New Roman" w:cs="Times New Roman"/>
          <w:sz w:val="24"/>
          <w:lang w:val="en-US"/>
        </w:rPr>
        <w:t>(Bouizegarene &amp; Philippe, 2016; Philippe et al., 2011, 2012)</w:t>
      </w:r>
      <w:r w:rsidR="008A3FFA" w:rsidRPr="00075D4F">
        <w:rPr>
          <w:rFonts w:ascii="Times New Roman" w:hAnsi="Times New Roman" w:cs="Times New Roman"/>
          <w:sz w:val="24"/>
          <w:szCs w:val="24"/>
          <w:lang w:val="en-US"/>
        </w:rPr>
        <w:fldChar w:fldCharType="end"/>
      </w:r>
      <w:r w:rsidR="00625067" w:rsidRPr="00075D4F">
        <w:rPr>
          <w:rFonts w:ascii="Times New Roman" w:hAnsi="Times New Roman" w:cs="Times New Roman"/>
          <w:sz w:val="24"/>
          <w:szCs w:val="24"/>
          <w:lang w:val="en-US"/>
        </w:rPr>
        <w:t xml:space="preserve"> and adapted by </w:t>
      </w:r>
      <w:r w:rsidR="008A3FFA" w:rsidRPr="00075D4F">
        <w:rPr>
          <w:rFonts w:ascii="Times New Roman" w:hAnsi="Times New Roman" w:cs="Times New Roman"/>
          <w:sz w:val="24"/>
          <w:szCs w:val="24"/>
          <w:lang w:val="fr-FR"/>
        </w:rPr>
        <w:fldChar w:fldCharType="begin"/>
      </w:r>
      <w:r w:rsidR="008471DB" w:rsidRPr="00075D4F">
        <w:rPr>
          <w:rFonts w:ascii="Times New Roman" w:hAnsi="Times New Roman" w:cs="Times New Roman"/>
          <w:sz w:val="24"/>
          <w:szCs w:val="24"/>
          <w:lang w:val="en-US"/>
        </w:rPr>
        <w:instrText xml:space="preserve"> ADDIN ZOTERO_ITEM CSL_CITATION {"citationID":"T9SxYEa4","properties":{"formattedCitation":"(Ernst et al., 2018)","plainCitation":"(Ernst et al., 2018)","dontUpdate":true,"noteIndex":0},"citationItems":[{"id":1771,"uris":["http://zotero.org/users/11364450/items/W5NBSE89"],"itemData":{"id":1771,"type":"article-journal","abstract":"While it is established that goal processing is a central component of episodic future thinking, how personal goals shape future event representations is not fully understood. Here, we explored the inﬂuence of the source of motivation underlying goal pursuit. Personal goals diﬀer in their degree of self-concordance, which depends on the primary motives underlying goal pursuit. We distinguished between self-concordant (what one wants to achieve) and non-self-concordant (what one has to achieve) goals. Participants were asked to imagine speciﬁc future events associated with each type of goals. We found that self-concordant future events have a privileged phenomenological status: they are associated with a stronger sense of “realness” and of preexperiencing the future, are more integrated with autobiographical knowledge, and are characterized by more positive and intense emotions. Furthermore, psychological need satisfaction was a characteristic component of self-concordant future thoughts. Implications of these ﬁndings for motivation and goal pursuit are discussed.","container-title":"Consciousness and Cognition","DOI":"10.1016/j.concog.2018.10.004","ISSN":"10538100","journalAbbreviation":"Consciousness and Cognition","language":"en","page":"26-39","source":"DOI.org (Crossref)","title":"Wanting or having to: The role of goal self-concordance in episodic future thinking","title-short":"Wanting or having to","volume":"66","author":[{"family":"Ernst","given":"Alexandra"},{"family":"Philippe","given":"Frederick L."},{"family":"D'Argembeau","given":"Arnaud"}],"issued":{"date-parts":[["2018",11]]}}}],"schema":"https://github.com/citation-style-language/schema/raw/master/csl-citation.json"} </w:instrText>
      </w:r>
      <w:r w:rsidR="008A3FFA" w:rsidRPr="00075D4F">
        <w:rPr>
          <w:rFonts w:ascii="Times New Roman" w:hAnsi="Times New Roman" w:cs="Times New Roman"/>
          <w:sz w:val="24"/>
          <w:szCs w:val="24"/>
          <w:lang w:val="fr-FR"/>
        </w:rPr>
        <w:fldChar w:fldCharType="separate"/>
      </w:r>
      <w:r w:rsidR="008A3FFA" w:rsidRPr="00075D4F">
        <w:rPr>
          <w:rFonts w:ascii="Times New Roman" w:hAnsi="Times New Roman" w:cs="Times New Roman"/>
          <w:sz w:val="24"/>
          <w:lang w:val="en-US"/>
        </w:rPr>
        <w:t>Ernst et al. (2018)</w:t>
      </w:r>
      <w:r w:rsidR="008A3FFA" w:rsidRPr="00075D4F">
        <w:rPr>
          <w:rFonts w:ascii="Times New Roman" w:hAnsi="Times New Roman" w:cs="Times New Roman"/>
          <w:sz w:val="24"/>
          <w:szCs w:val="24"/>
          <w:lang w:val="fr-FR"/>
        </w:rPr>
        <w:fldChar w:fldCharType="end"/>
      </w:r>
      <w:r w:rsidR="008A3FFA" w:rsidRPr="00075D4F">
        <w:rPr>
          <w:rFonts w:ascii="Times New Roman" w:hAnsi="Times New Roman" w:cs="Times New Roman"/>
          <w:sz w:val="24"/>
          <w:szCs w:val="24"/>
          <w:lang w:val="en-US"/>
        </w:rPr>
        <w:t>.</w:t>
      </w:r>
    </w:p>
    <w:p w14:paraId="00558994" w14:textId="5DCBB09A" w:rsidR="00382BF5" w:rsidRPr="00075D4F" w:rsidRDefault="002308B4"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t xml:space="preserve">One month after the first session, participants </w:t>
      </w:r>
      <w:r w:rsidR="004E4418" w:rsidRPr="00075D4F">
        <w:rPr>
          <w:rFonts w:ascii="Times New Roman" w:hAnsi="Times New Roman" w:cs="Times New Roman"/>
          <w:sz w:val="24"/>
          <w:szCs w:val="24"/>
          <w:lang w:val="en-US"/>
        </w:rPr>
        <w:t xml:space="preserve">returned to the lab </w:t>
      </w:r>
      <w:r w:rsidR="00B667CB" w:rsidRPr="00075D4F">
        <w:rPr>
          <w:rFonts w:ascii="Times New Roman" w:hAnsi="Times New Roman" w:cs="Times New Roman"/>
          <w:sz w:val="24"/>
          <w:szCs w:val="24"/>
          <w:lang w:val="en-US"/>
        </w:rPr>
        <w:t>and</w:t>
      </w:r>
      <w:r w:rsidR="004E4418" w:rsidRPr="00075D4F">
        <w:rPr>
          <w:rFonts w:ascii="Times New Roman" w:hAnsi="Times New Roman" w:cs="Times New Roman"/>
          <w:sz w:val="24"/>
          <w:szCs w:val="24"/>
          <w:lang w:val="en-US"/>
        </w:rPr>
        <w:t xml:space="preserve"> were presented with the titles of the </w:t>
      </w:r>
      <w:r w:rsidR="00E50C74" w:rsidRPr="00075D4F">
        <w:rPr>
          <w:rFonts w:ascii="Times New Roman" w:hAnsi="Times New Roman" w:cs="Times New Roman"/>
          <w:sz w:val="24"/>
          <w:szCs w:val="24"/>
          <w:lang w:val="en-US"/>
        </w:rPr>
        <w:t>ten</w:t>
      </w:r>
      <w:r w:rsidR="004E4418" w:rsidRPr="00075D4F">
        <w:rPr>
          <w:rFonts w:ascii="Times New Roman" w:hAnsi="Times New Roman" w:cs="Times New Roman"/>
          <w:sz w:val="24"/>
          <w:szCs w:val="24"/>
          <w:lang w:val="en-US"/>
        </w:rPr>
        <w:t xml:space="preserve"> events they selected and imagined a month ago. For each event, participants were asked whether they remembered imagining this event during the first session and whether the event actually occurred </w:t>
      </w:r>
      <w:r w:rsidR="00B42E92" w:rsidRPr="00075D4F">
        <w:rPr>
          <w:rFonts w:ascii="Times New Roman" w:hAnsi="Times New Roman" w:cs="Times New Roman"/>
          <w:sz w:val="24"/>
          <w:szCs w:val="24"/>
          <w:lang w:val="en-US"/>
        </w:rPr>
        <w:t xml:space="preserve">in </w:t>
      </w:r>
      <w:r w:rsidR="004E4418" w:rsidRPr="00075D4F">
        <w:rPr>
          <w:rFonts w:ascii="Times New Roman" w:hAnsi="Times New Roman" w:cs="Times New Roman"/>
          <w:sz w:val="24"/>
          <w:szCs w:val="24"/>
          <w:lang w:val="en-US"/>
        </w:rPr>
        <w:t xml:space="preserve">the past month. If the event happened, </w:t>
      </w:r>
      <w:r w:rsidR="00944E35" w:rsidRPr="00075D4F">
        <w:rPr>
          <w:rFonts w:ascii="Times New Roman" w:hAnsi="Times New Roman" w:cs="Times New Roman"/>
          <w:sz w:val="24"/>
          <w:szCs w:val="24"/>
          <w:lang w:val="en-US"/>
        </w:rPr>
        <w:t>they had to report the day of its occurrence. If</w:t>
      </w:r>
      <w:r w:rsidR="00876318" w:rsidRPr="00075D4F">
        <w:rPr>
          <w:rFonts w:ascii="Times New Roman" w:hAnsi="Times New Roman" w:cs="Times New Roman"/>
          <w:sz w:val="24"/>
          <w:szCs w:val="24"/>
          <w:lang w:val="en-US"/>
        </w:rPr>
        <w:t xml:space="preserve"> it did</w:t>
      </w:r>
      <w:r w:rsidR="00944E35" w:rsidRPr="00075D4F">
        <w:rPr>
          <w:rFonts w:ascii="Times New Roman" w:hAnsi="Times New Roman" w:cs="Times New Roman"/>
          <w:sz w:val="24"/>
          <w:szCs w:val="24"/>
          <w:lang w:val="en-US"/>
        </w:rPr>
        <w:t xml:space="preserve"> not</w:t>
      </w:r>
      <w:r w:rsidR="00876318" w:rsidRPr="00075D4F">
        <w:rPr>
          <w:rFonts w:ascii="Times New Roman" w:hAnsi="Times New Roman" w:cs="Times New Roman"/>
          <w:sz w:val="24"/>
          <w:szCs w:val="24"/>
          <w:lang w:val="en-US"/>
        </w:rPr>
        <w:t xml:space="preserve"> happen</w:t>
      </w:r>
      <w:r w:rsidR="00944E35" w:rsidRPr="00075D4F">
        <w:rPr>
          <w:rFonts w:ascii="Times New Roman" w:hAnsi="Times New Roman" w:cs="Times New Roman"/>
          <w:sz w:val="24"/>
          <w:szCs w:val="24"/>
          <w:lang w:val="en-US"/>
        </w:rPr>
        <w:t xml:space="preserve">, </w:t>
      </w:r>
      <w:r w:rsidR="005B52F0" w:rsidRPr="00075D4F">
        <w:rPr>
          <w:rFonts w:ascii="Times New Roman" w:hAnsi="Times New Roman" w:cs="Times New Roman"/>
          <w:sz w:val="24"/>
          <w:szCs w:val="24"/>
          <w:lang w:val="en-US"/>
        </w:rPr>
        <w:t>they were asked if the event was abandon</w:t>
      </w:r>
      <w:r w:rsidR="00CB1C24" w:rsidRPr="00075D4F">
        <w:rPr>
          <w:rFonts w:ascii="Times New Roman" w:hAnsi="Times New Roman" w:cs="Times New Roman"/>
          <w:sz w:val="24"/>
          <w:szCs w:val="24"/>
          <w:lang w:val="en-US"/>
        </w:rPr>
        <w:t xml:space="preserve">ed or reported to another date. </w:t>
      </w:r>
      <w:r w:rsidR="00944E35" w:rsidRPr="00075D4F">
        <w:rPr>
          <w:rFonts w:ascii="Times New Roman" w:hAnsi="Times New Roman" w:cs="Times New Roman"/>
          <w:sz w:val="24"/>
          <w:szCs w:val="24"/>
          <w:lang w:val="en-US"/>
        </w:rPr>
        <w:t xml:space="preserve">During debriefing, participants were asked whether thinking about the events in the context of this study influenced the actual occurrence of any event (e.g., they </w:t>
      </w:r>
      <w:r w:rsidR="002909D1" w:rsidRPr="00075D4F">
        <w:rPr>
          <w:rFonts w:ascii="Times New Roman" w:hAnsi="Times New Roman" w:cs="Times New Roman"/>
          <w:sz w:val="24"/>
          <w:szCs w:val="24"/>
          <w:lang w:val="en-US"/>
        </w:rPr>
        <w:t>forced an event to happen</w:t>
      </w:r>
      <w:r w:rsidR="00944E35" w:rsidRPr="00075D4F">
        <w:rPr>
          <w:rFonts w:ascii="Times New Roman" w:hAnsi="Times New Roman" w:cs="Times New Roman"/>
          <w:sz w:val="24"/>
          <w:szCs w:val="24"/>
          <w:lang w:val="en-US"/>
        </w:rPr>
        <w:t xml:space="preserve"> because they thought it would be addressed in the second session). </w:t>
      </w:r>
      <w:r w:rsidR="00A343B4" w:rsidRPr="00075D4F">
        <w:rPr>
          <w:rFonts w:ascii="Times New Roman" w:hAnsi="Times New Roman" w:cs="Times New Roman"/>
          <w:sz w:val="24"/>
          <w:szCs w:val="24"/>
          <w:lang w:val="en-US"/>
        </w:rPr>
        <w:t>If this was the case, the event was discarded for the</w:t>
      </w:r>
      <w:r w:rsidR="00A17CFB" w:rsidRPr="00075D4F">
        <w:rPr>
          <w:rFonts w:ascii="Times New Roman" w:hAnsi="Times New Roman" w:cs="Times New Roman"/>
          <w:sz w:val="24"/>
          <w:szCs w:val="24"/>
          <w:lang w:val="en-US"/>
        </w:rPr>
        <w:t xml:space="preserve"> analyses.</w:t>
      </w:r>
      <w:r w:rsidR="00382BF5" w:rsidRPr="00075D4F">
        <w:rPr>
          <w:rFonts w:ascii="Times New Roman" w:hAnsi="Times New Roman" w:cs="Times New Roman"/>
          <w:sz w:val="24"/>
          <w:szCs w:val="24"/>
          <w:lang w:val="en-US"/>
        </w:rPr>
        <w:t xml:space="preserve"> </w:t>
      </w:r>
      <w:r w:rsidR="00382BF5" w:rsidRPr="00075D4F">
        <w:rPr>
          <w:rFonts w:ascii="Baskerville" w:hAnsi="Baskerville"/>
          <w:sz w:val="24"/>
          <w:szCs w:val="24"/>
          <w:lang w:val="en-GB"/>
        </w:rPr>
        <w:t xml:space="preserve">The instructions and materials that were used in this experiment are openly available in OSF at </w:t>
      </w:r>
      <w:hyperlink r:id="rId10" w:history="1">
        <w:r w:rsidR="00382BF5" w:rsidRPr="00075D4F">
          <w:rPr>
            <w:rStyle w:val="Lienhypertexte"/>
            <w:rFonts w:ascii="Baskerville" w:hAnsi="Baskerville"/>
            <w:sz w:val="24"/>
            <w:szCs w:val="24"/>
            <w:lang w:val="en-GB"/>
          </w:rPr>
          <w:t>https://osf.io/xe7ra/</w:t>
        </w:r>
      </w:hyperlink>
      <w:r w:rsidR="00382BF5" w:rsidRPr="00075D4F">
        <w:rPr>
          <w:rFonts w:ascii="Baskerville" w:hAnsi="Baskerville"/>
          <w:sz w:val="24"/>
          <w:szCs w:val="24"/>
          <w:lang w:val="en-GB"/>
        </w:rPr>
        <w:t>.</w:t>
      </w:r>
    </w:p>
    <w:p w14:paraId="6BB54451" w14:textId="78BD3652" w:rsidR="00125C91" w:rsidRPr="00075D4F" w:rsidRDefault="00CA359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2.1.3 </w:t>
      </w:r>
      <w:r w:rsidR="00515F4B" w:rsidRPr="00075D4F">
        <w:rPr>
          <w:rFonts w:ascii="Times New Roman" w:hAnsi="Times New Roman" w:cs="Times New Roman"/>
          <w:b/>
          <w:sz w:val="24"/>
          <w:lang w:val="en-US"/>
        </w:rPr>
        <w:t>Statistical analyses</w:t>
      </w:r>
    </w:p>
    <w:p w14:paraId="343A252F" w14:textId="2861B3DA" w:rsidR="007959EE" w:rsidRPr="00075D4F" w:rsidRDefault="00010DFC"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515F4B" w:rsidRPr="00075D4F">
        <w:rPr>
          <w:rFonts w:ascii="Times New Roman" w:hAnsi="Times New Roman" w:cs="Times New Roman"/>
          <w:sz w:val="24"/>
          <w:szCs w:val="24"/>
          <w:lang w:val="en-US"/>
        </w:rPr>
        <w:t>The</w:t>
      </w:r>
      <w:r w:rsidR="00125C91" w:rsidRPr="00075D4F">
        <w:rPr>
          <w:rFonts w:ascii="Times New Roman" w:hAnsi="Times New Roman" w:cs="Times New Roman"/>
          <w:sz w:val="24"/>
          <w:szCs w:val="24"/>
          <w:lang w:val="en-US"/>
        </w:rPr>
        <w:t xml:space="preserve"> influence of </w:t>
      </w:r>
      <w:r w:rsidR="0003201B" w:rsidRPr="00075D4F">
        <w:rPr>
          <w:rFonts w:ascii="Times New Roman" w:hAnsi="Times New Roman" w:cs="Times New Roman"/>
          <w:sz w:val="24"/>
          <w:szCs w:val="24"/>
          <w:lang w:val="en-US"/>
        </w:rPr>
        <w:t xml:space="preserve">goal </w:t>
      </w:r>
      <w:r w:rsidR="00125C91" w:rsidRPr="00075D4F">
        <w:rPr>
          <w:rFonts w:ascii="Times New Roman" w:hAnsi="Times New Roman" w:cs="Times New Roman"/>
          <w:sz w:val="24"/>
          <w:szCs w:val="24"/>
          <w:lang w:val="en-US"/>
        </w:rPr>
        <w:t xml:space="preserve">self-concordance on </w:t>
      </w:r>
      <w:r w:rsidR="004B0EFC" w:rsidRPr="00075D4F">
        <w:rPr>
          <w:rFonts w:ascii="Times New Roman" w:hAnsi="Times New Roman" w:cs="Times New Roman"/>
          <w:sz w:val="24"/>
          <w:szCs w:val="24"/>
          <w:lang w:val="en-US"/>
        </w:rPr>
        <w:t>belief in future occurrence</w:t>
      </w:r>
      <w:r w:rsidR="00515F4B" w:rsidRPr="00075D4F">
        <w:rPr>
          <w:rFonts w:ascii="Times New Roman" w:hAnsi="Times New Roman" w:cs="Times New Roman"/>
          <w:sz w:val="24"/>
          <w:szCs w:val="24"/>
          <w:lang w:val="en-US"/>
        </w:rPr>
        <w:t xml:space="preserve"> was examined using</w:t>
      </w:r>
      <w:r w:rsidR="00125C91" w:rsidRPr="00075D4F">
        <w:rPr>
          <w:rFonts w:ascii="Times New Roman" w:hAnsi="Times New Roman" w:cs="Times New Roman"/>
          <w:sz w:val="24"/>
          <w:szCs w:val="24"/>
          <w:lang w:val="en-US"/>
        </w:rPr>
        <w:t xml:space="preserve"> a linear </w:t>
      </w:r>
      <w:r w:rsidR="004C38DE" w:rsidRPr="00075D4F">
        <w:rPr>
          <w:rFonts w:ascii="Times New Roman" w:hAnsi="Times New Roman" w:cs="Times New Roman"/>
          <w:sz w:val="24"/>
          <w:szCs w:val="24"/>
          <w:lang w:val="en-US"/>
        </w:rPr>
        <w:t>multilevel regression model</w:t>
      </w:r>
      <w:r w:rsidR="00125C91" w:rsidRPr="00075D4F">
        <w:rPr>
          <w:rFonts w:ascii="Times New Roman" w:hAnsi="Times New Roman" w:cs="Times New Roman"/>
          <w:sz w:val="24"/>
          <w:szCs w:val="24"/>
          <w:lang w:val="en-US"/>
        </w:rPr>
        <w:t xml:space="preserve"> (two-level random </w:t>
      </w:r>
      <w:r w:rsidR="00F717DA" w:rsidRPr="00075D4F">
        <w:rPr>
          <w:rFonts w:ascii="Times New Roman" w:hAnsi="Times New Roman" w:cs="Times New Roman"/>
          <w:sz w:val="24"/>
          <w:szCs w:val="24"/>
          <w:lang w:val="en-US"/>
        </w:rPr>
        <w:t xml:space="preserve">effects </w:t>
      </w:r>
      <w:r w:rsidR="00125C91" w:rsidRPr="00075D4F">
        <w:rPr>
          <w:rFonts w:ascii="Times New Roman" w:hAnsi="Times New Roman" w:cs="Times New Roman"/>
          <w:sz w:val="24"/>
          <w:szCs w:val="24"/>
          <w:lang w:val="en-US"/>
        </w:rPr>
        <w:t xml:space="preserve">models, with events as level 1 units and participants as level 2 units; </w:t>
      </w:r>
      <w:r w:rsidR="00FB23C1" w:rsidRPr="00075D4F">
        <w:rPr>
          <w:rFonts w:ascii="Times New Roman" w:hAnsi="Times New Roman" w:cs="Times New Roman"/>
          <w:sz w:val="24"/>
          <w:szCs w:val="24"/>
          <w:lang w:val="en-US"/>
        </w:rPr>
        <w:fldChar w:fldCharType="begin"/>
      </w:r>
      <w:r w:rsidR="008471DB" w:rsidRPr="00075D4F">
        <w:rPr>
          <w:rFonts w:ascii="Times New Roman" w:hAnsi="Times New Roman" w:cs="Times New Roman"/>
          <w:sz w:val="24"/>
          <w:szCs w:val="24"/>
          <w:lang w:val="en-US"/>
        </w:rPr>
        <w:instrText xml:space="preserve"> ADDIN ZOTERO_ITEM CSL_CITATION {"citationID":"meGXDbm8","properties":{"formattedCitation":"(Hox, 2010)","plainCitation":"(Hox, 2010)","dontUpdate":true,"noteIndex":0},"citationItems":[{"id":2169,"uris":["http://zotero.org/users/11364450/items/X73W9ZV5"],"itemData":{"id":2169,"type":"article-journal","abstract":"This practical introduction helps readers apply multilevel techniques to their research. Noted as an accessible introduction, the book also includes advanced extensions, making it useful as both an introduction and as a reference to students, researchers, and methodologists. Basic models and examples are discussed in non-technical terms with an emphasis on understanding the methodological and statistical issues involved in using these models. The estimation and interpretation of multilevel models is demonstrated using realistic examples from various disciplines. For example, readers will find data sets on stress in hospitals, GPA scores, survey responses, street safety, epilepsy, divorce, and sociometric scores, to name a few. The data sets are available on the website in SPSS, HLM, MLwiN, LISREL and/or Mplus files. Readers are introduced to both the multilevel regression model and multilevel structural models. Highlights of the second edition include: Two new chapters—one on multilevel models for ordinal and count data (Ch. 7) and another on multilevel survival analysis (Ch. 8); Thoroughly updated chapters on multilevel structural equation modeling that reflect the enormous technical progress of the last few years; The addition of some simpler examples to help the novice, whilst the more complex examples that combine more than one problem have been retained; A new section on multivariate meta-analysis (Ch. 11); Expanded discussions of covariance structures across time and analyzing longitudinal data where no trend is expected; Expanded chapter on the logistic model for dichotomous data and proportions with new estimation methods; and An updated website at www.¡oophox.net/ with data sets for all the text examples and up-to-date screen shots and PowerPoint slides for instructors. Ideal for introductory courses on multilevel modeling and/or ones that introduce this topic in some detail taught in a variety of disciplines including: psychology, education, sociology, the health sciences, and business the advanced extensions also make this a favorite resource for researchers and methodologists in these disciplines. A basic understanding of ANOVA and multiple regression is assumed. The section on multilevel structural equation models assumes a basic understanding of SEM. (PsycINFO Database Record (c) 2016 APA, all rights reserved)","collection-title":"Quantitative methodology series.","container-title":"Multilevel analysis: Techniques and applications, 2nd ed.","ISSN":"978-1-84872-846-2 (Paperback); 978-1-84872-845-5 (Hardcover)","note":"publisher-place: New York,  NY,  US\npublisher: Routledge/Taylor &amp; Francis Group","page":"x, 382-x, 382","title":"Multilevel analysis: Techniques and applications, 2nd ed.","author":[{"family":"Hox","given":"Joop J."}],"issued":{"date-parts":[["2010"]]}}}],"schema":"https://github.com/citation-style-language/schema/raw/master/csl-citation.json"} </w:instrText>
      </w:r>
      <w:r w:rsidR="00FB23C1" w:rsidRPr="00075D4F">
        <w:rPr>
          <w:rFonts w:ascii="Times New Roman" w:hAnsi="Times New Roman" w:cs="Times New Roman"/>
          <w:sz w:val="24"/>
          <w:szCs w:val="24"/>
          <w:lang w:val="en-US"/>
        </w:rPr>
        <w:fldChar w:fldCharType="separate"/>
      </w:r>
      <w:r w:rsidR="00FB23C1" w:rsidRPr="00075D4F">
        <w:rPr>
          <w:rFonts w:ascii="Times New Roman" w:hAnsi="Times New Roman" w:cs="Times New Roman"/>
          <w:sz w:val="24"/>
          <w:lang w:val="en-US"/>
        </w:rPr>
        <w:t>Hox, 2010)</w:t>
      </w:r>
      <w:r w:rsidR="00FB23C1" w:rsidRPr="00075D4F">
        <w:rPr>
          <w:rFonts w:ascii="Times New Roman" w:hAnsi="Times New Roman" w:cs="Times New Roman"/>
          <w:sz w:val="24"/>
          <w:szCs w:val="24"/>
          <w:lang w:val="en-US"/>
        </w:rPr>
        <w:fldChar w:fldCharType="end"/>
      </w:r>
      <w:r w:rsidR="00125C91" w:rsidRPr="00075D4F">
        <w:rPr>
          <w:rFonts w:ascii="Times New Roman" w:hAnsi="Times New Roman" w:cs="Times New Roman"/>
          <w:sz w:val="24"/>
          <w:szCs w:val="24"/>
          <w:lang w:val="en-US"/>
        </w:rPr>
        <w:t>, with belief in future occurrence</w:t>
      </w:r>
      <w:r w:rsidR="00515F4B" w:rsidRPr="00075D4F">
        <w:rPr>
          <w:rFonts w:ascii="Times New Roman" w:hAnsi="Times New Roman" w:cs="Times New Roman"/>
          <w:sz w:val="24"/>
          <w:szCs w:val="24"/>
          <w:lang w:val="en-US"/>
        </w:rPr>
        <w:t xml:space="preserve"> ratings</w:t>
      </w:r>
      <w:r w:rsidR="00125C91" w:rsidRPr="00075D4F">
        <w:rPr>
          <w:rFonts w:ascii="Times New Roman" w:hAnsi="Times New Roman" w:cs="Times New Roman"/>
          <w:sz w:val="24"/>
          <w:szCs w:val="24"/>
          <w:lang w:val="en-US"/>
        </w:rPr>
        <w:t xml:space="preserve"> as outcome, and goal </w:t>
      </w:r>
      <w:r w:rsidR="00E90007" w:rsidRPr="00075D4F">
        <w:rPr>
          <w:rFonts w:ascii="Times New Roman" w:hAnsi="Times New Roman" w:cs="Times New Roman"/>
          <w:sz w:val="24"/>
          <w:szCs w:val="24"/>
          <w:lang w:val="en-US"/>
        </w:rPr>
        <w:t xml:space="preserve">self-concordance </w:t>
      </w:r>
      <w:r w:rsidR="00125C91" w:rsidRPr="00075D4F">
        <w:rPr>
          <w:rFonts w:ascii="Times New Roman" w:hAnsi="Times New Roman" w:cs="Times New Roman"/>
          <w:sz w:val="24"/>
          <w:szCs w:val="24"/>
          <w:lang w:val="en-US"/>
        </w:rPr>
        <w:t>as predictor.</w:t>
      </w:r>
      <w:r w:rsidR="00515F4B" w:rsidRPr="00075D4F">
        <w:rPr>
          <w:rFonts w:ascii="Times New Roman" w:hAnsi="Times New Roman" w:cs="Times New Roman"/>
          <w:sz w:val="24"/>
          <w:szCs w:val="24"/>
          <w:lang w:val="en-US"/>
        </w:rPr>
        <w:t xml:space="preserve"> To investigate the extent to which belief in future occurrence predicted the actual occurrence of events, we fitted a multilevel logistic regression model with actual occurrence as outcome and belief in occurrence as predictor. </w:t>
      </w:r>
      <w:r w:rsidR="00915534" w:rsidRPr="00075D4F">
        <w:rPr>
          <w:rFonts w:ascii="Times New Roman" w:hAnsi="Times New Roman" w:cs="Times New Roman"/>
          <w:sz w:val="24"/>
          <w:szCs w:val="24"/>
          <w:lang w:val="en-US"/>
        </w:rPr>
        <w:t xml:space="preserve">In this model, belief ratings were centered on each subject’s mean (cluster-mean centering) to obtain an unbiased estimate of the within-subject association between the predictor and the outcome </w:t>
      </w:r>
      <w:r w:rsidR="00FB23C1" w:rsidRPr="00075D4F">
        <w:rPr>
          <w:rFonts w:ascii="Times New Roman" w:hAnsi="Times New Roman" w:cs="Times New Roman"/>
          <w:sz w:val="24"/>
          <w:szCs w:val="24"/>
          <w:lang w:val="en-US"/>
        </w:rPr>
        <w:fldChar w:fldCharType="begin"/>
      </w:r>
      <w:r w:rsidR="00FB23C1" w:rsidRPr="00075D4F">
        <w:rPr>
          <w:rFonts w:ascii="Times New Roman" w:hAnsi="Times New Roman" w:cs="Times New Roman"/>
          <w:sz w:val="24"/>
          <w:szCs w:val="24"/>
          <w:lang w:val="en-US"/>
        </w:rPr>
        <w:instrText xml:space="preserve"> ADDIN ZOTERO_ITEM CSL_CITATION {"citationID":"acA1GRc6","properties":{"formattedCitation":"(Brauer &amp; Curtin, 2018)","plainCitation":"(Brauer &amp; Curtin, 2018)","noteIndex":0},"citationItems":[{"id":1330,"uris":["http://zotero.org/users/11364450/items/WXELSC6C"],"itemData":{"id":1330,"type":"article-journal","abstract":"In this article we address a number of important issues that arise in the analysis of nonindependent data. Such data are common in studies in which predictors vary within “units” (e.g., within-subjects, within-classrooms). Most researchers analyze categorical within-unit predictors with repeated-measures ANOVAs, but continuous within-unit predictors with linear mixed-effects models (LMEMs). We show that both types of predictor variables can be analyzed within the LMEM framework. We discuss designs with multiple sources of nonindependence, for example, studies in which the same subjects rate the same set of items or in which students nested in classrooms provide multiple answers. We provide clear guidelines about the types of random effects that should be included in the analysis of such designs. We also present a number of corrective steps that researchers can take when convergence fails in LMEM models with too many parameters. We end with a brief discussion on the trade-off between power and generalizability in designs with “within-unit” predictors.","container-title":"Psychological Methods","DOI":"10.1037/met0000159","ISSN":"1939-1463, 1082-989X","issue":"3","journalAbbreviation":"Psychological Methods","language":"en","page":"389-411","source":"DOI.org (Crossref)","title":"Linear mixed-effects models and the analysis of nonindependent data: A unified framework to analyze categorical and continuous independent variables that vary within-subjects and/or within-items.","title-short":"Linear mixed-effects models and the analysis of nonindependent data","volume":"23","author":[{"family":"Brauer","given":"Markus"},{"family":"Curtin","given":"John J."}],"issued":{"date-parts":[["2018",9]]}}}],"schema":"https://github.com/citation-style-language/schema/raw/master/csl-citation.json"} </w:instrText>
      </w:r>
      <w:r w:rsidR="00FB23C1" w:rsidRPr="00075D4F">
        <w:rPr>
          <w:rFonts w:ascii="Times New Roman" w:hAnsi="Times New Roman" w:cs="Times New Roman"/>
          <w:sz w:val="24"/>
          <w:szCs w:val="24"/>
          <w:lang w:val="en-US"/>
        </w:rPr>
        <w:fldChar w:fldCharType="separate"/>
      </w:r>
      <w:r w:rsidR="00FB23C1" w:rsidRPr="00075D4F">
        <w:rPr>
          <w:rFonts w:ascii="Times New Roman" w:hAnsi="Times New Roman" w:cs="Times New Roman"/>
          <w:sz w:val="24"/>
          <w:lang w:val="en-US"/>
        </w:rPr>
        <w:t>(Brauer &amp; Curtin, 2018)</w:t>
      </w:r>
      <w:r w:rsidR="00FB23C1" w:rsidRPr="00075D4F">
        <w:rPr>
          <w:rFonts w:ascii="Times New Roman" w:hAnsi="Times New Roman" w:cs="Times New Roman"/>
          <w:sz w:val="24"/>
          <w:szCs w:val="24"/>
          <w:lang w:val="en-US"/>
        </w:rPr>
        <w:fldChar w:fldCharType="end"/>
      </w:r>
      <w:r w:rsidR="00FB23C1" w:rsidRPr="00075D4F">
        <w:rPr>
          <w:rFonts w:ascii="Times New Roman" w:hAnsi="Times New Roman" w:cs="Times New Roman"/>
          <w:sz w:val="24"/>
          <w:szCs w:val="24"/>
          <w:lang w:val="en-US"/>
        </w:rPr>
        <w:t>.</w:t>
      </w:r>
      <w:r w:rsidR="00F950B0" w:rsidRPr="00075D4F">
        <w:rPr>
          <w:rFonts w:ascii="Times New Roman" w:hAnsi="Times New Roman" w:cs="Times New Roman"/>
          <w:sz w:val="24"/>
          <w:szCs w:val="24"/>
          <w:lang w:val="en-US"/>
        </w:rPr>
        <w:t xml:space="preserve"> </w:t>
      </w:r>
      <w:r w:rsidR="008231A5" w:rsidRPr="00075D4F">
        <w:rPr>
          <w:rFonts w:ascii="Times New Roman" w:hAnsi="Times New Roman" w:cs="Times New Roman"/>
          <w:sz w:val="24"/>
          <w:szCs w:val="24"/>
          <w:lang w:val="en-US"/>
        </w:rPr>
        <w:t xml:space="preserve">The </w:t>
      </w:r>
      <w:r w:rsidR="00F950B0" w:rsidRPr="00075D4F">
        <w:rPr>
          <w:rFonts w:ascii="Times New Roman" w:hAnsi="Times New Roman" w:cs="Times New Roman"/>
          <w:sz w:val="24"/>
          <w:szCs w:val="24"/>
          <w:lang w:val="en-US"/>
        </w:rPr>
        <w:t xml:space="preserve">effect of </w:t>
      </w:r>
      <w:r w:rsidR="001F4069" w:rsidRPr="00075D4F">
        <w:rPr>
          <w:rFonts w:ascii="Times New Roman" w:hAnsi="Times New Roman" w:cs="Times New Roman"/>
          <w:sz w:val="24"/>
          <w:szCs w:val="24"/>
          <w:lang w:val="en-US"/>
        </w:rPr>
        <w:t>self-concordance</w:t>
      </w:r>
      <w:r w:rsidR="00F950B0" w:rsidRPr="00075D4F">
        <w:rPr>
          <w:rFonts w:ascii="Times New Roman" w:hAnsi="Times New Roman" w:cs="Times New Roman"/>
          <w:sz w:val="24"/>
          <w:szCs w:val="24"/>
          <w:lang w:val="en-US"/>
        </w:rPr>
        <w:t xml:space="preserve"> on </w:t>
      </w:r>
      <w:r w:rsidR="00105B52" w:rsidRPr="00075D4F">
        <w:rPr>
          <w:rFonts w:ascii="Times New Roman" w:hAnsi="Times New Roman" w:cs="Times New Roman"/>
          <w:sz w:val="24"/>
          <w:szCs w:val="24"/>
          <w:lang w:val="en-US"/>
        </w:rPr>
        <w:t xml:space="preserve">the </w:t>
      </w:r>
      <w:r w:rsidR="00F950B0" w:rsidRPr="00075D4F">
        <w:rPr>
          <w:rFonts w:ascii="Times New Roman" w:hAnsi="Times New Roman" w:cs="Times New Roman"/>
          <w:sz w:val="24"/>
          <w:szCs w:val="24"/>
          <w:lang w:val="en-US"/>
        </w:rPr>
        <w:t xml:space="preserve">actual occurrence of </w:t>
      </w:r>
      <w:r w:rsidR="009F3F17" w:rsidRPr="00075D4F">
        <w:rPr>
          <w:rFonts w:ascii="Times New Roman" w:hAnsi="Times New Roman" w:cs="Times New Roman"/>
          <w:sz w:val="24"/>
          <w:szCs w:val="24"/>
          <w:lang w:val="en-US"/>
        </w:rPr>
        <w:t xml:space="preserve">goal-related </w:t>
      </w:r>
      <w:r w:rsidR="00F950B0" w:rsidRPr="00075D4F">
        <w:rPr>
          <w:rFonts w:ascii="Times New Roman" w:hAnsi="Times New Roman" w:cs="Times New Roman"/>
          <w:sz w:val="24"/>
          <w:szCs w:val="24"/>
          <w:lang w:val="en-US"/>
        </w:rPr>
        <w:t xml:space="preserve">events was examined using a multilevel logistic regression model with goal </w:t>
      </w:r>
      <w:r w:rsidR="00E90007" w:rsidRPr="00075D4F">
        <w:rPr>
          <w:rFonts w:ascii="Times New Roman" w:hAnsi="Times New Roman" w:cs="Times New Roman"/>
          <w:sz w:val="24"/>
          <w:szCs w:val="24"/>
          <w:lang w:val="en-US"/>
        </w:rPr>
        <w:t xml:space="preserve">self-concordance </w:t>
      </w:r>
      <w:r w:rsidR="00F950B0" w:rsidRPr="00075D4F">
        <w:rPr>
          <w:rFonts w:ascii="Times New Roman" w:hAnsi="Times New Roman" w:cs="Times New Roman"/>
          <w:sz w:val="24"/>
          <w:szCs w:val="24"/>
          <w:lang w:val="en-US"/>
        </w:rPr>
        <w:t>as predictor and actual event occurrence as outcome.</w:t>
      </w:r>
    </w:p>
    <w:p w14:paraId="4D5536C6" w14:textId="52AF6038" w:rsidR="00915534" w:rsidRPr="00075D4F" w:rsidRDefault="007959EE"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t xml:space="preserve">As </w:t>
      </w:r>
      <w:r w:rsidR="00A70121" w:rsidRPr="00075D4F">
        <w:rPr>
          <w:rFonts w:ascii="Times New Roman" w:hAnsi="Times New Roman" w:cs="Times New Roman"/>
          <w:sz w:val="24"/>
          <w:szCs w:val="24"/>
          <w:lang w:val="en-US"/>
        </w:rPr>
        <w:t>the</w:t>
      </w:r>
      <w:r w:rsidR="00A313A3"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results </w:t>
      </w:r>
      <w:r w:rsidR="00A70121" w:rsidRPr="00075D4F">
        <w:rPr>
          <w:rFonts w:ascii="Times New Roman" w:hAnsi="Times New Roman" w:cs="Times New Roman"/>
          <w:sz w:val="24"/>
          <w:szCs w:val="24"/>
          <w:lang w:val="en-US"/>
        </w:rPr>
        <w:t xml:space="preserve">suggested </w:t>
      </w:r>
      <w:r w:rsidRPr="00075D4F">
        <w:rPr>
          <w:rFonts w:ascii="Times New Roman" w:hAnsi="Times New Roman" w:cs="Times New Roman"/>
          <w:sz w:val="24"/>
          <w:szCs w:val="24"/>
          <w:lang w:val="en-US"/>
        </w:rPr>
        <w:t>an indirect effect</w:t>
      </w:r>
      <w:r w:rsidR="00A313A3" w:rsidRPr="00075D4F">
        <w:rPr>
          <w:rFonts w:ascii="Times New Roman" w:hAnsi="Times New Roman" w:cs="Times New Roman"/>
          <w:sz w:val="24"/>
          <w:szCs w:val="24"/>
          <w:lang w:val="en-US"/>
        </w:rPr>
        <w:t xml:space="preserve"> of goal </w:t>
      </w:r>
      <w:r w:rsidR="00E90007" w:rsidRPr="00075D4F">
        <w:rPr>
          <w:rFonts w:ascii="Times New Roman" w:hAnsi="Times New Roman" w:cs="Times New Roman"/>
          <w:sz w:val="24"/>
          <w:szCs w:val="24"/>
          <w:lang w:val="en-US"/>
        </w:rPr>
        <w:t xml:space="preserve">self-concordance </w:t>
      </w:r>
      <w:r w:rsidR="00A313A3" w:rsidRPr="00075D4F">
        <w:rPr>
          <w:rFonts w:ascii="Times New Roman" w:hAnsi="Times New Roman" w:cs="Times New Roman"/>
          <w:sz w:val="24"/>
          <w:szCs w:val="24"/>
          <w:lang w:val="en-US"/>
        </w:rPr>
        <w:t xml:space="preserve">on actual event occurrence </w:t>
      </w:r>
      <w:r w:rsidR="00F950B0" w:rsidRPr="00075D4F">
        <w:rPr>
          <w:rFonts w:ascii="Times New Roman" w:hAnsi="Times New Roman" w:cs="Times New Roman"/>
          <w:sz w:val="24"/>
          <w:szCs w:val="24"/>
          <w:lang w:val="en-US"/>
        </w:rPr>
        <w:t>through</w:t>
      </w:r>
      <w:r w:rsidR="00A313A3" w:rsidRPr="00075D4F">
        <w:rPr>
          <w:rFonts w:ascii="Times New Roman" w:hAnsi="Times New Roman" w:cs="Times New Roman"/>
          <w:sz w:val="24"/>
          <w:szCs w:val="24"/>
          <w:lang w:val="en-US"/>
        </w:rPr>
        <w:t xml:space="preserve"> belief in future occurrence</w:t>
      </w:r>
      <w:r w:rsidRPr="00075D4F">
        <w:rPr>
          <w:rFonts w:ascii="Times New Roman" w:hAnsi="Times New Roman" w:cs="Times New Roman"/>
          <w:sz w:val="24"/>
          <w:szCs w:val="24"/>
          <w:lang w:val="en-US"/>
        </w:rPr>
        <w:t xml:space="preserve">, we proceeded </w:t>
      </w:r>
      <w:r w:rsidR="00A313A3" w:rsidRPr="00075D4F">
        <w:rPr>
          <w:rFonts w:ascii="Times New Roman" w:hAnsi="Times New Roman" w:cs="Times New Roman"/>
          <w:sz w:val="24"/>
          <w:szCs w:val="24"/>
          <w:lang w:val="en-US"/>
        </w:rPr>
        <w:t>on to</w:t>
      </w:r>
      <w:r w:rsidRPr="00075D4F">
        <w:rPr>
          <w:rFonts w:ascii="Times New Roman" w:hAnsi="Times New Roman" w:cs="Times New Roman"/>
          <w:sz w:val="24"/>
          <w:szCs w:val="24"/>
          <w:lang w:val="en-US"/>
        </w:rPr>
        <w:t xml:space="preserve"> </w:t>
      </w:r>
      <w:r w:rsidR="00A313A3" w:rsidRPr="00075D4F">
        <w:rPr>
          <w:rFonts w:ascii="Times New Roman" w:hAnsi="Times New Roman" w:cs="Times New Roman"/>
          <w:sz w:val="24"/>
          <w:szCs w:val="24"/>
          <w:lang w:val="en-US"/>
        </w:rPr>
        <w:t>investig</w:t>
      </w:r>
      <w:r w:rsidR="001B269F" w:rsidRPr="00075D4F">
        <w:rPr>
          <w:rFonts w:ascii="Times New Roman" w:hAnsi="Times New Roman" w:cs="Times New Roman"/>
          <w:sz w:val="24"/>
          <w:szCs w:val="24"/>
          <w:lang w:val="en-US"/>
        </w:rPr>
        <w:t>ate</w:t>
      </w:r>
      <w:r w:rsidR="00A313A3" w:rsidRPr="00075D4F">
        <w:rPr>
          <w:rFonts w:ascii="Times New Roman" w:hAnsi="Times New Roman" w:cs="Times New Roman"/>
          <w:sz w:val="24"/>
          <w:szCs w:val="24"/>
          <w:lang w:val="en-US"/>
        </w:rPr>
        <w:t xml:space="preserve"> t</w:t>
      </w:r>
      <w:r w:rsidRPr="00075D4F">
        <w:rPr>
          <w:rFonts w:ascii="Times New Roman" w:hAnsi="Times New Roman" w:cs="Times New Roman"/>
          <w:sz w:val="24"/>
          <w:szCs w:val="24"/>
          <w:lang w:val="en-US"/>
        </w:rPr>
        <w:t xml:space="preserve">he magnitude of this effect. </w:t>
      </w:r>
      <w:r w:rsidR="006E6444" w:rsidRPr="00075D4F">
        <w:rPr>
          <w:rFonts w:ascii="Times New Roman" w:hAnsi="Times New Roman" w:cs="Times New Roman"/>
          <w:sz w:val="24"/>
          <w:szCs w:val="24"/>
          <w:lang w:val="en-US"/>
        </w:rPr>
        <w:t>Following the</w:t>
      </w:r>
      <w:r w:rsidRPr="00075D4F">
        <w:rPr>
          <w:rFonts w:ascii="Times New Roman" w:hAnsi="Times New Roman" w:cs="Times New Roman"/>
          <w:sz w:val="24"/>
          <w:szCs w:val="24"/>
          <w:lang w:val="en-US"/>
        </w:rPr>
        <w:t xml:space="preserve"> Monte Carlo Method for Assessing Mediation </w:t>
      </w:r>
      <w:r w:rsidR="008471DB" w:rsidRPr="00075D4F">
        <w:rPr>
          <w:rFonts w:ascii="Times New Roman" w:hAnsi="Times New Roman" w:cs="Times New Roman"/>
          <w:sz w:val="24"/>
          <w:szCs w:val="24"/>
          <w:lang w:val="en-US"/>
        </w:rPr>
        <w:fldChar w:fldCharType="begin"/>
      </w:r>
      <w:r w:rsidR="00E61DAD" w:rsidRPr="00075D4F">
        <w:rPr>
          <w:rFonts w:ascii="Times New Roman" w:hAnsi="Times New Roman" w:cs="Times New Roman"/>
          <w:sz w:val="24"/>
          <w:szCs w:val="24"/>
          <w:lang w:val="en-US"/>
        </w:rPr>
        <w:instrText xml:space="preserve"> ADDIN ZOTERO_ITEM CSL_CITATION {"citationID":"d1EsepQH","properties":{"formattedCitation":"(MacKinnon et al., 2004; Preacher &amp; Selig, 2008, 2012)","plainCitation":"(MacKinnon et al., 2004; Preacher &amp; Selig, 2008, 2012)","noteIndex":0},"citationItems":[{"id":2171,"uris":["http://zotero.org/users/11364450/items/MATD3QAD"],"itemData":{"id":2171,"type":"article-journal","abstract":"The most commonly used method to test an indirect effect is to divide the estimate of the indirect effect by its standard error and compare the resulting z statistic with a critical value from the standard normal distribution. Confidence limits for the indirect effect are also typically based on critical values from the standard normal distribution. This article uses a simulation study to demonstrate that confidence limits are imbalanced because the distribution of the indirect effect is normal only in special cases. Two alternatives for improving the performance of confidence limits for the indirect effect are evaluated: (a) a method based on the distribution of the product of two normal random variables, and (b) resampling methods. In Study 1, confidence limits based on the distribution of the product are more accurate than methods based on an assumed normal distribution but confidence limits are still imbalanced. Study 2 demonstrates that more accurate confidence limits are obtained using resampling methods, with the bias-corrected bootstrap the best method overall. (PsycINFO Database Record (c) 2016 APA, all rights reserved)","container-title":"Multivariate Behavioral Research","DOI":"10.1207/s15327906mbr3901_4","ISSN":"1532-7906(Electronic),0027-3171(Print)","issue":"1","note":"publisher-place: US\npublisher: Lawrence Erlbaum","page":"99-128","title":"Confidence Limits for the Indirect Effect: Distribution of the Product and Resampling Methods.","volume":"39","author":[{"family":"MacKinnon","given":"David  P."},{"family":"Lockwood","given":"Chondra M."},{"family":"Williams","given":"Jason"}],"issued":{"date-parts":[["2004"]]}}},{"id":2170,"uris":["http://zotero.org/users/11364450/items/2P2BE9ML"],"itemData":{"id":2170,"type":"software","title":"Monte Carlo method for assessing multilevel mediation: An interactive tool for creating confidence intervals for indirect effects in 1-1-1 multilevel models [Computer software]","URL":"Available from http://quantpsy.org/","author":[{"family":"Preacher","given":"K. J."},{"family":"Selig","given":"J. P."}],"issued":{"date-parts":[["2008"]]}}},{"id":2174,"uris":["http://zotero.org/users/11364450/items/CH3PLBTZ"],"itemData":{"id":2174,"type":"article-journal","container-title":"Communication Methods and Measures","DOI":"10.1080/19312458.2012.679848","ISSN":"1931-2458, 1931-2466","issue":"2","journalAbbreviation":"Communication Methods and Measures","language":"en","page":"77-98","source":"DOI.org (Crossref)","title":"Advantages of Monte Carlo Confidence Intervals for Indirect Effects","volume":"6","author":[{"family":"Preacher","given":"Kristopher J."},{"family":"Selig","given":"James P."}],"issued":{"date-parts":[["2012",4]]}}}],"schema":"https://github.com/citation-style-language/schema/raw/master/csl-citation.json"} </w:instrText>
      </w:r>
      <w:r w:rsidR="008471DB" w:rsidRPr="00075D4F">
        <w:rPr>
          <w:rFonts w:ascii="Times New Roman" w:hAnsi="Times New Roman" w:cs="Times New Roman"/>
          <w:sz w:val="24"/>
          <w:szCs w:val="24"/>
          <w:lang w:val="en-US"/>
        </w:rPr>
        <w:fldChar w:fldCharType="separate"/>
      </w:r>
      <w:r w:rsidR="00E61DAD" w:rsidRPr="00075D4F">
        <w:rPr>
          <w:rFonts w:ascii="Times New Roman" w:hAnsi="Times New Roman" w:cs="Times New Roman"/>
          <w:sz w:val="24"/>
          <w:lang w:val="en-US"/>
        </w:rPr>
        <w:t>(MacKinnon et al., 2004; Preacher &amp; Selig, 2008, 2012)</w:t>
      </w:r>
      <w:r w:rsidR="008471DB" w:rsidRPr="00075D4F">
        <w:rPr>
          <w:rFonts w:ascii="Times New Roman" w:hAnsi="Times New Roman" w:cs="Times New Roman"/>
          <w:sz w:val="24"/>
          <w:szCs w:val="24"/>
          <w:lang w:val="en-US"/>
        </w:rPr>
        <w:fldChar w:fldCharType="end"/>
      </w:r>
      <w:r w:rsidR="008471DB"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 xml:space="preserve"> </w:t>
      </w:r>
      <w:r w:rsidR="009B0D14" w:rsidRPr="00075D4F">
        <w:rPr>
          <w:rFonts w:ascii="Times New Roman" w:hAnsi="Times New Roman" w:cs="Times New Roman"/>
          <w:sz w:val="24"/>
          <w:szCs w:val="24"/>
          <w:lang w:val="en-US"/>
        </w:rPr>
        <w:t>parameter estimate</w:t>
      </w:r>
      <w:r w:rsidR="00A70121" w:rsidRPr="00075D4F">
        <w:rPr>
          <w:rFonts w:ascii="Times New Roman" w:hAnsi="Times New Roman" w:cs="Times New Roman"/>
          <w:sz w:val="24"/>
          <w:szCs w:val="24"/>
          <w:lang w:val="en-US"/>
        </w:rPr>
        <w:t>s</w:t>
      </w:r>
      <w:r w:rsidR="006C45E2" w:rsidRPr="00075D4F">
        <w:rPr>
          <w:rFonts w:ascii="Times New Roman" w:hAnsi="Times New Roman" w:cs="Times New Roman"/>
          <w:sz w:val="24"/>
          <w:szCs w:val="24"/>
          <w:lang w:val="en-US"/>
        </w:rPr>
        <w:t>,</w:t>
      </w:r>
      <w:r w:rsidR="006E6444" w:rsidRPr="00075D4F">
        <w:rPr>
          <w:rFonts w:ascii="Times New Roman" w:hAnsi="Times New Roman" w:cs="Times New Roman"/>
          <w:sz w:val="24"/>
          <w:szCs w:val="24"/>
          <w:lang w:val="en-US"/>
        </w:rPr>
        <w:t xml:space="preserve"> </w:t>
      </w:r>
      <w:r w:rsidR="006C45E2" w:rsidRPr="00075D4F">
        <w:rPr>
          <w:rFonts w:ascii="Times New Roman" w:hAnsi="Times New Roman" w:cs="Times New Roman"/>
          <w:sz w:val="24"/>
          <w:szCs w:val="24"/>
          <w:lang w:val="en-US"/>
        </w:rPr>
        <w:t xml:space="preserve">asymptotic variances and covariance </w:t>
      </w:r>
      <w:r w:rsidR="006E6444" w:rsidRPr="00075D4F">
        <w:rPr>
          <w:rFonts w:ascii="Times New Roman" w:hAnsi="Times New Roman" w:cs="Times New Roman"/>
          <w:sz w:val="24"/>
          <w:szCs w:val="24"/>
          <w:lang w:val="en-US"/>
        </w:rPr>
        <w:t xml:space="preserve">of the effect of goal </w:t>
      </w:r>
      <w:r w:rsidR="00E90007" w:rsidRPr="00075D4F">
        <w:rPr>
          <w:rFonts w:ascii="Times New Roman" w:hAnsi="Times New Roman" w:cs="Times New Roman"/>
          <w:sz w:val="24"/>
          <w:szCs w:val="24"/>
          <w:lang w:val="en-US"/>
        </w:rPr>
        <w:t xml:space="preserve">self-concordance </w:t>
      </w:r>
      <w:r w:rsidR="006E6444" w:rsidRPr="00075D4F">
        <w:rPr>
          <w:rFonts w:ascii="Times New Roman" w:hAnsi="Times New Roman" w:cs="Times New Roman"/>
          <w:sz w:val="24"/>
          <w:szCs w:val="24"/>
          <w:lang w:val="en-US"/>
        </w:rPr>
        <w:t>on belief</w:t>
      </w:r>
      <w:r w:rsidR="00A70121" w:rsidRPr="00075D4F">
        <w:rPr>
          <w:rFonts w:ascii="Times New Roman" w:hAnsi="Times New Roman" w:cs="Times New Roman"/>
          <w:sz w:val="24"/>
          <w:szCs w:val="24"/>
          <w:lang w:val="en-US"/>
        </w:rPr>
        <w:t>,</w:t>
      </w:r>
      <w:r w:rsidR="006E6444" w:rsidRPr="00075D4F">
        <w:rPr>
          <w:rFonts w:ascii="Times New Roman" w:hAnsi="Times New Roman" w:cs="Times New Roman"/>
          <w:sz w:val="24"/>
          <w:szCs w:val="24"/>
          <w:lang w:val="en-US"/>
        </w:rPr>
        <w:t xml:space="preserve"> and the effect of belief o</w:t>
      </w:r>
      <w:r w:rsidR="00781F8D" w:rsidRPr="00075D4F">
        <w:rPr>
          <w:rFonts w:ascii="Times New Roman" w:hAnsi="Times New Roman" w:cs="Times New Roman"/>
          <w:sz w:val="24"/>
          <w:szCs w:val="24"/>
          <w:lang w:val="en-US"/>
        </w:rPr>
        <w:t>n actual event occurrence in a</w:t>
      </w:r>
      <w:r w:rsidR="001773A5" w:rsidRPr="00075D4F">
        <w:rPr>
          <w:rFonts w:ascii="Times New Roman" w:hAnsi="Times New Roman" w:cs="Times New Roman"/>
          <w:sz w:val="24"/>
          <w:szCs w:val="24"/>
          <w:lang w:val="en-US"/>
        </w:rPr>
        <w:t xml:space="preserve"> model </w:t>
      </w:r>
      <w:r w:rsidR="00781F8D" w:rsidRPr="00075D4F">
        <w:rPr>
          <w:rFonts w:ascii="Times New Roman" w:hAnsi="Times New Roman" w:cs="Times New Roman"/>
          <w:sz w:val="24"/>
          <w:szCs w:val="24"/>
          <w:lang w:val="en-US"/>
        </w:rPr>
        <w:t>whe</w:t>
      </w:r>
      <w:r w:rsidR="00B940ED" w:rsidRPr="00075D4F">
        <w:rPr>
          <w:rFonts w:ascii="Times New Roman" w:hAnsi="Times New Roman" w:cs="Times New Roman"/>
          <w:sz w:val="24"/>
          <w:szCs w:val="24"/>
          <w:lang w:val="en-US"/>
        </w:rPr>
        <w:t xml:space="preserve">n </w:t>
      </w:r>
      <w:r w:rsidR="006E6444" w:rsidRPr="00075D4F">
        <w:rPr>
          <w:rFonts w:ascii="Times New Roman" w:hAnsi="Times New Roman" w:cs="Times New Roman"/>
          <w:sz w:val="24"/>
          <w:szCs w:val="24"/>
          <w:lang w:val="en-US"/>
        </w:rPr>
        <w:t xml:space="preserve">goal </w:t>
      </w:r>
      <w:r w:rsidR="00E90007" w:rsidRPr="00075D4F">
        <w:rPr>
          <w:rFonts w:ascii="Times New Roman" w:hAnsi="Times New Roman" w:cs="Times New Roman"/>
          <w:sz w:val="24"/>
          <w:szCs w:val="24"/>
          <w:lang w:val="en-US"/>
        </w:rPr>
        <w:t xml:space="preserve">self-concordance </w:t>
      </w:r>
      <w:r w:rsidR="006C45E2" w:rsidRPr="00075D4F">
        <w:rPr>
          <w:rFonts w:ascii="Times New Roman" w:hAnsi="Times New Roman" w:cs="Times New Roman"/>
          <w:sz w:val="24"/>
          <w:szCs w:val="24"/>
          <w:lang w:val="en-US"/>
        </w:rPr>
        <w:t>is also a predictor,</w:t>
      </w:r>
      <w:r w:rsidR="006E6444" w:rsidRPr="00075D4F">
        <w:rPr>
          <w:rFonts w:ascii="Times New Roman" w:hAnsi="Times New Roman" w:cs="Times New Roman"/>
          <w:sz w:val="24"/>
          <w:szCs w:val="24"/>
          <w:lang w:val="en-US"/>
        </w:rPr>
        <w:t xml:space="preserve"> </w:t>
      </w:r>
      <w:r w:rsidR="009B0D14" w:rsidRPr="00075D4F">
        <w:rPr>
          <w:rFonts w:ascii="Times New Roman" w:hAnsi="Times New Roman" w:cs="Times New Roman"/>
          <w:sz w:val="24"/>
          <w:szCs w:val="24"/>
          <w:lang w:val="en-US"/>
        </w:rPr>
        <w:t>were used to compute</w:t>
      </w:r>
      <w:r w:rsidR="00571BFF" w:rsidRPr="00075D4F">
        <w:rPr>
          <w:rFonts w:ascii="Times New Roman" w:hAnsi="Times New Roman" w:cs="Times New Roman"/>
          <w:sz w:val="24"/>
          <w:szCs w:val="24"/>
          <w:lang w:val="en-US"/>
        </w:rPr>
        <w:t xml:space="preserve"> the </w:t>
      </w:r>
      <w:r w:rsidR="009B0D14" w:rsidRPr="00075D4F">
        <w:rPr>
          <w:rFonts w:ascii="Times New Roman" w:hAnsi="Times New Roman" w:cs="Times New Roman"/>
          <w:sz w:val="24"/>
          <w:szCs w:val="24"/>
          <w:lang w:val="en-US"/>
        </w:rPr>
        <w:t xml:space="preserve">95% </w:t>
      </w:r>
      <w:r w:rsidR="00571BFF" w:rsidRPr="00075D4F">
        <w:rPr>
          <w:rFonts w:ascii="Times New Roman" w:hAnsi="Times New Roman" w:cs="Times New Roman"/>
          <w:sz w:val="24"/>
          <w:szCs w:val="24"/>
          <w:lang w:val="en-US"/>
        </w:rPr>
        <w:t xml:space="preserve">confidence interval </w:t>
      </w:r>
      <w:r w:rsidR="009B0D14" w:rsidRPr="00075D4F">
        <w:rPr>
          <w:rFonts w:ascii="Times New Roman" w:hAnsi="Times New Roman" w:cs="Times New Roman"/>
          <w:sz w:val="24"/>
          <w:szCs w:val="24"/>
          <w:lang w:val="en-US"/>
        </w:rPr>
        <w:t>of the</w:t>
      </w:r>
      <w:r w:rsidR="006334DD" w:rsidRPr="00075D4F">
        <w:rPr>
          <w:rFonts w:ascii="Times New Roman" w:hAnsi="Times New Roman" w:cs="Times New Roman"/>
          <w:sz w:val="24"/>
          <w:szCs w:val="24"/>
          <w:lang w:val="en-US"/>
        </w:rPr>
        <w:t xml:space="preserve"> true indirect effect value</w:t>
      </w:r>
      <w:r w:rsidR="009B0D14" w:rsidRPr="00075D4F">
        <w:rPr>
          <w:rFonts w:ascii="Times New Roman" w:hAnsi="Times New Roman" w:cs="Times New Roman"/>
          <w:sz w:val="24"/>
          <w:szCs w:val="24"/>
          <w:lang w:val="en-US"/>
        </w:rPr>
        <w:t xml:space="preserve"> through a resampling method using 20</w:t>
      </w:r>
      <w:r w:rsidR="00CE5F1F" w:rsidRPr="00075D4F">
        <w:rPr>
          <w:rFonts w:ascii="Times New Roman" w:hAnsi="Times New Roman" w:cs="Times New Roman"/>
          <w:sz w:val="24"/>
          <w:szCs w:val="24"/>
          <w:lang w:val="en-US"/>
        </w:rPr>
        <w:t>,</w:t>
      </w:r>
      <w:r w:rsidR="009B0D14" w:rsidRPr="00075D4F">
        <w:rPr>
          <w:rFonts w:ascii="Times New Roman" w:hAnsi="Times New Roman" w:cs="Times New Roman"/>
          <w:sz w:val="24"/>
          <w:szCs w:val="24"/>
          <w:lang w:val="en-US"/>
        </w:rPr>
        <w:t xml:space="preserve">000 simulations. </w:t>
      </w:r>
    </w:p>
    <w:p w14:paraId="273B8558" w14:textId="62C20E34" w:rsidR="00CA359B" w:rsidRPr="00075D4F" w:rsidRDefault="000910E8" w:rsidP="00CE5D40">
      <w:pPr>
        <w:spacing w:line="240" w:lineRule="auto"/>
        <w:rPr>
          <w:rFonts w:ascii="Times New Roman" w:hAnsi="Times New Roman" w:cs="Times New Roman"/>
          <w:sz w:val="24"/>
          <w:szCs w:val="24"/>
          <w:lang w:val="en-US"/>
        </w:rPr>
        <w:sectPr w:rsidR="00CA359B" w:rsidRPr="00075D4F" w:rsidSect="00CA359B">
          <w:type w:val="continuous"/>
          <w:pgSz w:w="11906" w:h="16838"/>
          <w:pgMar w:top="1417" w:right="1417" w:bottom="1417" w:left="1417" w:header="708" w:footer="708" w:gutter="0"/>
          <w:cols w:space="708"/>
          <w:docGrid w:linePitch="360"/>
        </w:sectPr>
      </w:pPr>
      <w:r w:rsidRPr="00075D4F">
        <w:rPr>
          <w:rFonts w:ascii="Times New Roman" w:hAnsi="Times New Roman" w:cs="Times New Roman"/>
          <w:sz w:val="24"/>
          <w:szCs w:val="24"/>
          <w:lang w:val="en-US"/>
        </w:rPr>
        <w:lastRenderedPageBreak/>
        <w:tab/>
      </w:r>
      <w:r w:rsidR="00264A33" w:rsidRPr="00075D4F">
        <w:rPr>
          <w:rFonts w:ascii="Times New Roman" w:hAnsi="Times New Roman" w:cs="Times New Roman"/>
          <w:sz w:val="24"/>
          <w:szCs w:val="24"/>
          <w:lang w:val="en-US"/>
        </w:rPr>
        <w:t>Multilevel regressions</w:t>
      </w:r>
      <w:r w:rsidRPr="00075D4F">
        <w:rPr>
          <w:rFonts w:ascii="Times New Roman" w:hAnsi="Times New Roman" w:cs="Times New Roman"/>
          <w:sz w:val="24"/>
          <w:szCs w:val="24"/>
          <w:lang w:val="en-US"/>
        </w:rPr>
        <w:t xml:space="preserve"> were conducted in R using the lme4 package </w:t>
      </w:r>
      <w:r w:rsidR="00F42D3F"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{"citationID":"2QfGMdvt","properties":{"formattedCitation":"(Bates et al., 2015)","plainCitation":"(Bates et al., 2015)","noteIndex":0},"citationItems":[{"id":2176,"uris":["http://zotero.org/users/11364450/items/BKIT9DWB"],"itemData":{"id":2176,"type":"article-journal","abstract":"Maximum likelihood or restricted maximum likelihood (REML) estimates of the parameters in linear mixed-eﬀects models can be determined using the lmer function in the lme4 package for R. As for most model-ﬁtting functions in R, the model is described in an lmer call by a formula, in this case including both ﬁxed- and random-eﬀects terms. The formula and data together determine a numerical representation of the model from which the proﬁled deviance or the proﬁled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proﬁled deviance or REML criterion, and the structure of classes or types that represents such a model. Suﬃcient detail is included to allow specialization of these structures by users who wish to write functions to ﬁt specialized linear mixed models, such as models incorporating pedigrees or smoothing splines, that are not easily expressible in the formula language used by lmer.","container-title":"Journal of Statistical Software","DOI":"10.18637/jss.v067.i01","ISSN":"1548-7660","issue":"1","journalAbbreviation":"J. Stat. Soft.","language":"en","source":"DOI.org (Crossref)","title":"Fitting Linear Mixed-Effects Models Using lme4","URL":"http://www.jstatsoft.org/v67/i01/","volume":"67","author":[{"family":"Bates","given":"Douglas"},{"family":"Mächler","given":"Martin"},{"family":"Bolker","given":"Ben"},{"family":"Walker","given":"Steve"}],"accessed":{"date-parts":[["2023",8,10]]},"issued":{"date-parts":[["2015"]]}}}],"schema":"https://github.com/citation-style-language/schema/raw/master/csl-citation.json"} </w:instrText>
      </w:r>
      <w:r w:rsidR="00F42D3F" w:rsidRPr="00075D4F">
        <w:rPr>
          <w:rFonts w:ascii="Times New Roman" w:hAnsi="Times New Roman" w:cs="Times New Roman"/>
          <w:sz w:val="24"/>
          <w:szCs w:val="24"/>
          <w:lang w:val="en-US"/>
        </w:rPr>
        <w:fldChar w:fldCharType="separate"/>
      </w:r>
      <w:r w:rsidR="00F42D3F" w:rsidRPr="00075D4F">
        <w:rPr>
          <w:rFonts w:ascii="Times New Roman" w:hAnsi="Times New Roman" w:cs="Times New Roman"/>
          <w:sz w:val="24"/>
          <w:lang w:val="en-US"/>
        </w:rPr>
        <w:t>(Bates et al., 2015)</w:t>
      </w:r>
      <w:r w:rsidR="00F42D3F" w:rsidRPr="00075D4F">
        <w:rPr>
          <w:rFonts w:ascii="Times New Roman" w:hAnsi="Times New Roman" w:cs="Times New Roman"/>
          <w:sz w:val="24"/>
          <w:szCs w:val="24"/>
          <w:lang w:val="en-US"/>
        </w:rPr>
        <w:fldChar w:fldCharType="end"/>
      </w:r>
      <w:r w:rsidR="00264A33" w:rsidRPr="00075D4F">
        <w:rPr>
          <w:rFonts w:ascii="Times New Roman" w:hAnsi="Times New Roman" w:cs="Times New Roman"/>
          <w:sz w:val="24"/>
          <w:szCs w:val="24"/>
          <w:lang w:val="en-US"/>
        </w:rPr>
        <w:t xml:space="preserve"> and parameters were tested for significance with the </w:t>
      </w:r>
      <w:proofErr w:type="spellStart"/>
      <w:r w:rsidR="00264A33" w:rsidRPr="00075D4F">
        <w:rPr>
          <w:rFonts w:ascii="Times New Roman" w:hAnsi="Times New Roman" w:cs="Times New Roman"/>
          <w:sz w:val="24"/>
          <w:szCs w:val="24"/>
          <w:lang w:val="en-US"/>
        </w:rPr>
        <w:t>lmerTest</w:t>
      </w:r>
      <w:proofErr w:type="spellEnd"/>
      <w:r w:rsidR="00264A33" w:rsidRPr="00075D4F">
        <w:rPr>
          <w:rFonts w:ascii="Times New Roman" w:hAnsi="Times New Roman" w:cs="Times New Roman"/>
          <w:sz w:val="24"/>
          <w:szCs w:val="24"/>
          <w:lang w:val="en-US"/>
        </w:rPr>
        <w:t xml:space="preserve"> package </w:t>
      </w:r>
      <w:r w:rsidR="00E61DAD"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{"citationID":"A0PorrOs","properties":{"formattedCitation":"(Kuznetsova et al., 2017)","plainCitation":"(Kuznetsova et al., 2017)","noteIndex":0},"citationItems":[{"id":2178,"uris":["http://zotero.org/users/11364450/items/GL9GEB63"],"itemData":{"id":2178,"type":"article-journal","abstract":"One of the frequent questions by users of the mixed model function lmer of the lme4 package has been: How can I get p values for the F and t tests for objects returned by lmer? The lmerTest package extends the ‘lmerMod’ class of the lme4 package, by overloading the anova and summary functions by providing p values for tests for ﬁxed eﬀects. We have implemented the Satterthwaite’s method for approximating degrees of freedom for the t and F tests. We have also implemented the construction of Type I–III ANOVA tables. Furthermore, one may also obtain the summary as well as the anova table using the Kenward-Roger approximation for denominator degrees of freedom (based on the KRmodcomp function from the pbkrtest package). Some other convenient mixed model analysis tools such as a step method, that performs backward elimination of nonsigniﬁcant eﬀects – both random and ﬁxed, calculation of population means and multiple comparison tests together with plot facilities are provided by the package as well.","container-title":"Journal of Statistical Software","DOI":"10.18637/jss.v082.i13","ISSN":"1548-7660","issue":"13","journalAbbreviation":"J. Stat. Soft.","language":"en","source":"DOI.org (Crossref)","title":"lmerTest Package: Tests in Linear Mixed Effects Models","title-short":"lmerTest Package","URL":"http://www.jstatsoft.org/v82/i13/","volume":"82","author":[{"family":"Kuznetsova","given":"Alexandra"},{"family":"Brockhoff","given":"Per B."},{"family":"Christensen","given":"Rune H. B."}],"accessed":{"date-parts":[["2023",8,10]]},"issued":{"date-parts":[["2017"]]}}}],"schema":"https://github.com/citation-style-language/schema/raw/master/csl-citation.json"} </w:instrText>
      </w:r>
      <w:r w:rsidR="00E61DAD" w:rsidRPr="00075D4F">
        <w:rPr>
          <w:rFonts w:ascii="Times New Roman" w:hAnsi="Times New Roman" w:cs="Times New Roman"/>
          <w:sz w:val="24"/>
          <w:szCs w:val="24"/>
          <w:lang w:val="en-US"/>
        </w:rPr>
        <w:fldChar w:fldCharType="separate"/>
      </w:r>
      <w:r w:rsidR="00E61DAD" w:rsidRPr="00075D4F">
        <w:rPr>
          <w:rFonts w:ascii="Times New Roman" w:hAnsi="Times New Roman" w:cs="Times New Roman"/>
          <w:sz w:val="24"/>
          <w:lang w:val="en-US"/>
        </w:rPr>
        <w:t>(</w:t>
      </w:r>
      <w:proofErr w:type="spellStart"/>
      <w:r w:rsidR="00E61DAD" w:rsidRPr="00075D4F">
        <w:rPr>
          <w:rFonts w:ascii="Times New Roman" w:hAnsi="Times New Roman" w:cs="Times New Roman"/>
          <w:sz w:val="24"/>
          <w:lang w:val="en-US"/>
        </w:rPr>
        <w:t>Kuznetsova</w:t>
      </w:r>
      <w:proofErr w:type="spellEnd"/>
      <w:r w:rsidR="00E61DAD" w:rsidRPr="00075D4F">
        <w:rPr>
          <w:rFonts w:ascii="Times New Roman" w:hAnsi="Times New Roman" w:cs="Times New Roman"/>
          <w:sz w:val="24"/>
          <w:lang w:val="en-US"/>
        </w:rPr>
        <w:t xml:space="preserve"> et al., 2017)</w:t>
      </w:r>
      <w:r w:rsidR="00E61DAD" w:rsidRPr="00075D4F">
        <w:rPr>
          <w:rFonts w:ascii="Times New Roman" w:hAnsi="Times New Roman" w:cs="Times New Roman"/>
          <w:sz w:val="24"/>
          <w:szCs w:val="24"/>
          <w:lang w:val="en-US"/>
        </w:rPr>
        <w:fldChar w:fldCharType="end"/>
      </w:r>
      <w:r w:rsidR="00E61DAD" w:rsidRPr="00075D4F">
        <w:rPr>
          <w:rFonts w:ascii="Times New Roman" w:hAnsi="Times New Roman" w:cs="Times New Roman"/>
          <w:sz w:val="24"/>
          <w:szCs w:val="24"/>
          <w:lang w:val="en-US"/>
        </w:rPr>
        <w:t>.</w:t>
      </w:r>
      <w:r w:rsidR="00264A33" w:rsidRPr="00075D4F">
        <w:rPr>
          <w:rFonts w:ascii="Times New Roman" w:hAnsi="Times New Roman" w:cs="Times New Roman"/>
          <w:sz w:val="24"/>
          <w:szCs w:val="24"/>
          <w:lang w:val="en-US"/>
        </w:rPr>
        <w:t xml:space="preserve"> The full random structure (i.e., by-subject random intercepts and random slopes) was included in the models; when the model failed to converge or led to a singular fit, the random slopes were removed</w:t>
      </w:r>
      <w:r w:rsidR="00E61DAD" w:rsidRPr="00075D4F">
        <w:rPr>
          <w:rFonts w:ascii="Times New Roman" w:hAnsi="Times New Roman" w:cs="Times New Roman"/>
          <w:sz w:val="24"/>
          <w:szCs w:val="24"/>
          <w:lang w:val="en-US"/>
        </w:rPr>
        <w:t xml:space="preserve"> </w:t>
      </w:r>
      <w:r w:rsidR="00E61DAD" w:rsidRPr="00075D4F">
        <w:rPr>
          <w:rFonts w:ascii="Times New Roman" w:hAnsi="Times New Roman" w:cs="Times New Roman"/>
          <w:sz w:val="24"/>
          <w:szCs w:val="24"/>
          <w:lang w:val="en-US"/>
        </w:rPr>
        <w:fldChar w:fldCharType="begin"/>
      </w:r>
      <w:r w:rsidR="00E61DAD" w:rsidRPr="00075D4F">
        <w:rPr>
          <w:rFonts w:ascii="Times New Roman" w:hAnsi="Times New Roman" w:cs="Times New Roman"/>
          <w:sz w:val="24"/>
          <w:szCs w:val="24"/>
          <w:lang w:val="en-US"/>
        </w:rPr>
        <w:instrText xml:space="preserve"> ADDIN ZOTERO_ITEM CSL_CITATION {"citationID":"vA1Cjs7S","properties":{"formattedCitation":"(Matuschek et al., 2017)","plainCitation":"(Matuschek et al., 2017)","noteIndex":0},"citationItems":[{"id":2074,"uris":["http://zotero.org/users/11364450/items/YQDP2SAL"],"itemData":{"id":2074,"type":"article-journal","abstract":"Linear mixed-effects models have increasingly replaced mixed-model analyses of variance for statistical inference in factorial psycholinguistic experiments. Although LMMs have many advantages over ANOVA, like ANOVAs, setting them up for data analysis also requires some care. One simple option, when numerically possible, is to fit the full variance-covariance structure of random effects (the maximal model; Barr, Levy, Scheepers &amp; Tily, 2013), presumably to keep Type I error down to the nominalα in the presence of random effects. Although it is true that fitting a model with only random intercepts may lead to higher Type I error, fitting a maximal model also has a cost: it can lead to a significant loss of power. We demonstrate this with simulations and suggest that for typical psychological and psycholinguistic data, higher power is achieved without inflating Type I error rate if a model selection criterion is used to select a random effect structure that is supported by the data. (PsycINFO Database Record (c) 2019 APA, all rights reserved)","container-title":"Journal of Memory and Language","DOI":"10.1016/j.jml.2017.01.001","ISSN":"1096-0821(Electronic),0749-596X(Print)","note":"publisher-place: Netherlands\npublisher: Elsevier Science","page":"305-315","title":"Balancing Type I error and power in linear mixed models.","volume":"94","author":[{"family":"Matuschek","given":"Hannes"},{"family":"Kliegl","given":"Reinhold"},{"family":"Vasishth","given":"Shravan"},{"family":"Baayen","given":"Harald"},{"family":"Bates","given":"Douglas"}],"issued":{"date-parts":[["2017"]]}}}],"schema":"https://github.com/citation-style-language/schema/raw/master/csl-citation.json"} </w:instrText>
      </w:r>
      <w:r w:rsidR="00E61DAD" w:rsidRPr="00075D4F">
        <w:rPr>
          <w:rFonts w:ascii="Times New Roman" w:hAnsi="Times New Roman" w:cs="Times New Roman"/>
          <w:sz w:val="24"/>
          <w:szCs w:val="24"/>
          <w:lang w:val="en-US"/>
        </w:rPr>
        <w:fldChar w:fldCharType="separate"/>
      </w:r>
      <w:r w:rsidR="00E61DAD" w:rsidRPr="00075D4F">
        <w:rPr>
          <w:rFonts w:ascii="Times New Roman" w:hAnsi="Times New Roman" w:cs="Times New Roman"/>
          <w:sz w:val="24"/>
          <w:lang w:val="en-US"/>
        </w:rPr>
        <w:t>(Matuschek et al., 2017)</w:t>
      </w:r>
      <w:r w:rsidR="00E61DAD" w:rsidRPr="00075D4F">
        <w:rPr>
          <w:rFonts w:ascii="Times New Roman" w:hAnsi="Times New Roman" w:cs="Times New Roman"/>
          <w:sz w:val="24"/>
          <w:szCs w:val="24"/>
          <w:lang w:val="en-US"/>
        </w:rPr>
        <w:fldChar w:fldCharType="end"/>
      </w:r>
      <w:r w:rsidR="00264A33" w:rsidRPr="00075D4F">
        <w:rPr>
          <w:rFonts w:ascii="Times New Roman" w:hAnsi="Times New Roman" w:cs="Times New Roman"/>
          <w:sz w:val="24"/>
          <w:szCs w:val="24"/>
          <w:lang w:val="en-US"/>
        </w:rPr>
        <w:t>.</w:t>
      </w:r>
      <w:r w:rsidR="00382BF5" w:rsidRPr="00075D4F">
        <w:rPr>
          <w:rFonts w:ascii="Times New Roman" w:hAnsi="Times New Roman" w:cs="Times New Roman"/>
          <w:sz w:val="24"/>
          <w:szCs w:val="24"/>
          <w:lang w:val="en-US"/>
        </w:rPr>
        <w:t xml:space="preserve"> </w:t>
      </w:r>
      <w:r w:rsidR="00382BF5" w:rsidRPr="00075D4F">
        <w:rPr>
          <w:rFonts w:ascii="Times New Roman" w:hAnsi="Times New Roman" w:cs="Times New Roman"/>
          <w:color w:val="171717" w:themeColor="background2" w:themeShade="1A"/>
          <w:sz w:val="24"/>
          <w:lang w:val="en-GB"/>
        </w:rPr>
        <w:t xml:space="preserve">All data and analysis code are available in OSF </w:t>
      </w:r>
      <w:r w:rsidR="00382BF5" w:rsidRPr="00075D4F">
        <w:rPr>
          <w:rFonts w:ascii="Baskerville" w:hAnsi="Baskerville"/>
          <w:sz w:val="24"/>
          <w:szCs w:val="24"/>
          <w:lang w:val="en-GB"/>
        </w:rPr>
        <w:t xml:space="preserve">at </w:t>
      </w:r>
      <w:hyperlink r:id="rId11" w:history="1">
        <w:r w:rsidR="00382BF5" w:rsidRPr="00075D4F">
          <w:rPr>
            <w:rStyle w:val="Lienhypertexte"/>
            <w:rFonts w:ascii="Baskerville" w:hAnsi="Baskerville"/>
            <w:sz w:val="24"/>
            <w:szCs w:val="24"/>
            <w:lang w:val="en-GB"/>
          </w:rPr>
          <w:t>https://osf.io/xe7ra/</w:t>
        </w:r>
      </w:hyperlink>
      <w:r w:rsidR="00382BF5" w:rsidRPr="00075D4F">
        <w:rPr>
          <w:rFonts w:ascii="Baskerville" w:hAnsi="Baskerville"/>
          <w:sz w:val="24"/>
          <w:szCs w:val="24"/>
          <w:lang w:val="en-GB"/>
        </w:rPr>
        <w:t>.</w:t>
      </w:r>
    </w:p>
    <w:p w14:paraId="3732A55F" w14:textId="77777777" w:rsidR="00CA359B" w:rsidRPr="00075D4F" w:rsidRDefault="00CA359B" w:rsidP="00CE5D40">
      <w:pPr>
        <w:spacing w:line="240" w:lineRule="auto"/>
        <w:rPr>
          <w:rFonts w:ascii="Times New Roman" w:hAnsi="Times New Roman" w:cs="Times New Roman"/>
          <w:b/>
          <w:sz w:val="24"/>
          <w:lang w:val="en-US"/>
        </w:rPr>
      </w:pPr>
    </w:p>
    <w:p w14:paraId="59E3534E" w14:textId="0DD9EA18" w:rsidR="00ED4C07" w:rsidRPr="00075D4F" w:rsidRDefault="00CA359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2.2 </w:t>
      </w:r>
      <w:r w:rsidR="00ED4C07" w:rsidRPr="00075D4F">
        <w:rPr>
          <w:rFonts w:ascii="Times New Roman" w:hAnsi="Times New Roman" w:cs="Times New Roman"/>
          <w:b/>
          <w:sz w:val="24"/>
          <w:lang w:val="en-US"/>
        </w:rPr>
        <w:t>Results</w:t>
      </w:r>
    </w:p>
    <w:p w14:paraId="158D6292" w14:textId="2A76EA7D" w:rsidR="00ED4C07" w:rsidRPr="00075D4F" w:rsidRDefault="00010DFC"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ED4C07" w:rsidRPr="00075D4F">
        <w:rPr>
          <w:rFonts w:ascii="Times New Roman" w:hAnsi="Times New Roman" w:cs="Times New Roman"/>
          <w:sz w:val="24"/>
          <w:szCs w:val="24"/>
          <w:lang w:val="en-US"/>
        </w:rPr>
        <w:t xml:space="preserve">A total of 340 future </w:t>
      </w:r>
      <w:r w:rsidR="00A440FD" w:rsidRPr="00075D4F">
        <w:rPr>
          <w:rFonts w:ascii="Times New Roman" w:hAnsi="Times New Roman" w:cs="Times New Roman"/>
          <w:sz w:val="24"/>
          <w:szCs w:val="24"/>
          <w:lang w:val="en-US"/>
        </w:rPr>
        <w:t xml:space="preserve">events </w:t>
      </w:r>
      <w:r w:rsidR="00ED4C07" w:rsidRPr="00075D4F">
        <w:rPr>
          <w:rFonts w:ascii="Times New Roman" w:hAnsi="Times New Roman" w:cs="Times New Roman"/>
          <w:sz w:val="24"/>
          <w:szCs w:val="24"/>
          <w:lang w:val="en-US"/>
        </w:rPr>
        <w:t xml:space="preserve">were collected. </w:t>
      </w:r>
      <w:r w:rsidR="00D9360A" w:rsidRPr="00075D4F">
        <w:rPr>
          <w:rFonts w:ascii="Times New Roman" w:hAnsi="Times New Roman" w:cs="Times New Roman"/>
          <w:sz w:val="24"/>
          <w:szCs w:val="24"/>
          <w:lang w:val="en-US"/>
        </w:rPr>
        <w:t>However</w:t>
      </w:r>
      <w:r w:rsidR="00ED4C07" w:rsidRPr="00075D4F">
        <w:rPr>
          <w:rFonts w:ascii="Times New Roman" w:hAnsi="Times New Roman" w:cs="Times New Roman"/>
          <w:sz w:val="24"/>
          <w:szCs w:val="24"/>
          <w:lang w:val="en-US"/>
        </w:rPr>
        <w:t xml:space="preserve">, </w:t>
      </w:r>
      <w:r w:rsidR="0032432E" w:rsidRPr="00075D4F">
        <w:rPr>
          <w:rFonts w:ascii="Times New Roman" w:hAnsi="Times New Roman" w:cs="Times New Roman"/>
          <w:sz w:val="24"/>
          <w:szCs w:val="24"/>
          <w:lang w:val="en-US"/>
        </w:rPr>
        <w:t>nine</w:t>
      </w:r>
      <w:r w:rsidR="00ED4C07" w:rsidRPr="00075D4F">
        <w:rPr>
          <w:rFonts w:ascii="Times New Roman" w:hAnsi="Times New Roman" w:cs="Times New Roman"/>
          <w:sz w:val="24"/>
          <w:szCs w:val="24"/>
          <w:lang w:val="en-US"/>
        </w:rPr>
        <w:t xml:space="preserve"> events were </w:t>
      </w:r>
      <w:r w:rsidR="0032432E" w:rsidRPr="00075D4F">
        <w:rPr>
          <w:rFonts w:ascii="Times New Roman" w:hAnsi="Times New Roman" w:cs="Times New Roman"/>
          <w:sz w:val="24"/>
          <w:szCs w:val="24"/>
          <w:lang w:val="en-US"/>
        </w:rPr>
        <w:t xml:space="preserve">excluded </w:t>
      </w:r>
      <w:r w:rsidR="00A17CFB" w:rsidRPr="00075D4F">
        <w:rPr>
          <w:rFonts w:ascii="Times New Roman" w:hAnsi="Times New Roman" w:cs="Times New Roman"/>
          <w:sz w:val="24"/>
          <w:szCs w:val="24"/>
          <w:lang w:val="en-US"/>
        </w:rPr>
        <w:t>due to</w:t>
      </w:r>
      <w:r w:rsidR="0032432E" w:rsidRPr="00075D4F">
        <w:rPr>
          <w:rFonts w:ascii="Times New Roman" w:hAnsi="Times New Roman" w:cs="Times New Roman"/>
          <w:sz w:val="24"/>
          <w:szCs w:val="24"/>
          <w:lang w:val="en-US"/>
        </w:rPr>
        <w:t xml:space="preserve"> ambiguous information about the event’s actual occurrence, and another eight </w:t>
      </w:r>
      <w:r w:rsidR="007D14E5" w:rsidRPr="00075D4F">
        <w:rPr>
          <w:rFonts w:ascii="Times New Roman" w:hAnsi="Times New Roman" w:cs="Times New Roman"/>
          <w:sz w:val="24"/>
          <w:szCs w:val="24"/>
          <w:lang w:val="en-US"/>
        </w:rPr>
        <w:t xml:space="preserve">events were excluded because participants </w:t>
      </w:r>
      <w:r w:rsidR="0089011C" w:rsidRPr="00075D4F">
        <w:rPr>
          <w:rFonts w:ascii="Times New Roman" w:hAnsi="Times New Roman" w:cs="Times New Roman"/>
          <w:sz w:val="24"/>
          <w:szCs w:val="24"/>
          <w:lang w:val="en-US"/>
        </w:rPr>
        <w:t xml:space="preserve">stated </w:t>
      </w:r>
      <w:r w:rsidR="007C3333" w:rsidRPr="00075D4F">
        <w:rPr>
          <w:rFonts w:ascii="Times New Roman" w:hAnsi="Times New Roman" w:cs="Times New Roman"/>
          <w:sz w:val="24"/>
          <w:szCs w:val="24"/>
          <w:lang w:val="en-US"/>
        </w:rPr>
        <w:t xml:space="preserve">that they </w:t>
      </w:r>
      <w:r w:rsidR="0089011C" w:rsidRPr="00075D4F">
        <w:rPr>
          <w:rFonts w:ascii="Times New Roman" w:hAnsi="Times New Roman" w:cs="Times New Roman"/>
          <w:sz w:val="24"/>
          <w:szCs w:val="24"/>
          <w:lang w:val="en-US"/>
        </w:rPr>
        <w:t>had purposefully influenced</w:t>
      </w:r>
      <w:r w:rsidR="007C3333" w:rsidRPr="00075D4F">
        <w:rPr>
          <w:rFonts w:ascii="Times New Roman" w:hAnsi="Times New Roman" w:cs="Times New Roman"/>
          <w:sz w:val="24"/>
          <w:szCs w:val="24"/>
          <w:lang w:val="en-US"/>
        </w:rPr>
        <w:t xml:space="preserve"> </w:t>
      </w:r>
      <w:r w:rsidR="008405AD" w:rsidRPr="00075D4F">
        <w:rPr>
          <w:rFonts w:ascii="Times New Roman" w:hAnsi="Times New Roman" w:cs="Times New Roman"/>
          <w:sz w:val="24"/>
          <w:szCs w:val="24"/>
          <w:lang w:val="en-US"/>
        </w:rPr>
        <w:t>their occurrence</w:t>
      </w:r>
      <w:r w:rsidR="00C02EFA" w:rsidRPr="00075D4F">
        <w:rPr>
          <w:rFonts w:ascii="Times New Roman" w:hAnsi="Times New Roman" w:cs="Times New Roman"/>
          <w:sz w:val="24"/>
          <w:szCs w:val="24"/>
          <w:lang w:val="en-US"/>
        </w:rPr>
        <w:t xml:space="preserve"> </w:t>
      </w:r>
      <w:r w:rsidR="007D14E5" w:rsidRPr="00075D4F">
        <w:rPr>
          <w:rFonts w:ascii="Times New Roman" w:hAnsi="Times New Roman" w:cs="Times New Roman"/>
          <w:sz w:val="24"/>
          <w:szCs w:val="24"/>
          <w:lang w:val="en-US"/>
        </w:rPr>
        <w:t xml:space="preserve">because they </w:t>
      </w:r>
      <w:r w:rsidR="0089011C" w:rsidRPr="00075D4F">
        <w:rPr>
          <w:rFonts w:ascii="Times New Roman" w:hAnsi="Times New Roman" w:cs="Times New Roman"/>
          <w:sz w:val="24"/>
          <w:szCs w:val="24"/>
          <w:lang w:val="en-US"/>
        </w:rPr>
        <w:t>thought</w:t>
      </w:r>
      <w:r w:rsidR="007D14E5" w:rsidRPr="00075D4F">
        <w:rPr>
          <w:rFonts w:ascii="Times New Roman" w:hAnsi="Times New Roman" w:cs="Times New Roman"/>
          <w:sz w:val="24"/>
          <w:szCs w:val="24"/>
          <w:lang w:val="en-US"/>
        </w:rPr>
        <w:t xml:space="preserve"> the </w:t>
      </w:r>
      <w:r w:rsidR="0089011C" w:rsidRPr="00075D4F">
        <w:rPr>
          <w:rFonts w:ascii="Times New Roman" w:hAnsi="Times New Roman" w:cs="Times New Roman"/>
          <w:sz w:val="24"/>
          <w:szCs w:val="24"/>
          <w:lang w:val="en-US"/>
        </w:rPr>
        <w:t>second session</w:t>
      </w:r>
      <w:r w:rsidR="00A440FD" w:rsidRPr="00075D4F">
        <w:rPr>
          <w:rFonts w:ascii="Times New Roman" w:hAnsi="Times New Roman" w:cs="Times New Roman"/>
          <w:sz w:val="24"/>
          <w:szCs w:val="24"/>
          <w:lang w:val="en-US"/>
        </w:rPr>
        <w:t xml:space="preserve"> of the study</w:t>
      </w:r>
      <w:r w:rsidR="0089011C" w:rsidRPr="00075D4F">
        <w:rPr>
          <w:rFonts w:ascii="Times New Roman" w:hAnsi="Times New Roman" w:cs="Times New Roman"/>
          <w:sz w:val="24"/>
          <w:szCs w:val="24"/>
          <w:lang w:val="en-US"/>
        </w:rPr>
        <w:t xml:space="preserve"> would address this</w:t>
      </w:r>
      <w:r w:rsidR="00FE7FD5" w:rsidRPr="00075D4F">
        <w:rPr>
          <w:rFonts w:ascii="Times New Roman" w:hAnsi="Times New Roman" w:cs="Times New Roman"/>
          <w:sz w:val="24"/>
          <w:szCs w:val="24"/>
          <w:lang w:val="en-US"/>
        </w:rPr>
        <w:t xml:space="preserve"> aspect</w:t>
      </w:r>
      <w:r w:rsidR="007D14E5" w:rsidRPr="00075D4F">
        <w:rPr>
          <w:rFonts w:ascii="Times New Roman" w:hAnsi="Times New Roman" w:cs="Times New Roman"/>
          <w:sz w:val="24"/>
          <w:szCs w:val="24"/>
          <w:lang w:val="en-US"/>
        </w:rPr>
        <w:t xml:space="preserve">. </w:t>
      </w:r>
      <w:r w:rsidR="00A17CFB" w:rsidRPr="00075D4F">
        <w:rPr>
          <w:rFonts w:ascii="Times New Roman" w:hAnsi="Times New Roman" w:cs="Times New Roman"/>
          <w:sz w:val="24"/>
          <w:szCs w:val="24"/>
          <w:lang w:val="en-US"/>
        </w:rPr>
        <w:t>In the end</w:t>
      </w:r>
      <w:r w:rsidR="0007750B" w:rsidRPr="00075D4F">
        <w:rPr>
          <w:rFonts w:ascii="Times New Roman" w:hAnsi="Times New Roman" w:cs="Times New Roman"/>
          <w:sz w:val="24"/>
          <w:szCs w:val="24"/>
          <w:lang w:val="en-US"/>
        </w:rPr>
        <w:t xml:space="preserve">, 323 events were </w:t>
      </w:r>
      <w:r w:rsidR="00A20B60" w:rsidRPr="00075D4F">
        <w:rPr>
          <w:rFonts w:ascii="Times New Roman" w:hAnsi="Times New Roman" w:cs="Times New Roman"/>
          <w:sz w:val="24"/>
          <w:szCs w:val="24"/>
          <w:lang w:val="en-US"/>
        </w:rPr>
        <w:t>included in the analyses</w:t>
      </w:r>
      <w:r w:rsidR="002A38A3" w:rsidRPr="00075D4F">
        <w:rPr>
          <w:rFonts w:ascii="Times New Roman" w:hAnsi="Times New Roman" w:cs="Times New Roman"/>
          <w:sz w:val="24"/>
          <w:szCs w:val="24"/>
          <w:lang w:val="en-US"/>
        </w:rPr>
        <w:t xml:space="preserve">, 162 </w:t>
      </w:r>
      <w:r w:rsidR="004760FC" w:rsidRPr="00075D4F">
        <w:rPr>
          <w:rFonts w:ascii="Times New Roman" w:hAnsi="Times New Roman" w:cs="Times New Roman"/>
          <w:sz w:val="24"/>
          <w:szCs w:val="24"/>
          <w:lang w:val="en-US"/>
        </w:rPr>
        <w:t>of which were</w:t>
      </w:r>
      <w:r w:rsidR="002A38A3" w:rsidRPr="00075D4F">
        <w:rPr>
          <w:rFonts w:ascii="Times New Roman" w:hAnsi="Times New Roman" w:cs="Times New Roman"/>
          <w:sz w:val="24"/>
          <w:szCs w:val="24"/>
          <w:lang w:val="en-US"/>
        </w:rPr>
        <w:t xml:space="preserve"> related to</w:t>
      </w:r>
      <w:r w:rsidR="004760FC" w:rsidRPr="00075D4F">
        <w:rPr>
          <w:rFonts w:ascii="Times New Roman" w:hAnsi="Times New Roman" w:cs="Times New Roman"/>
          <w:sz w:val="24"/>
          <w:szCs w:val="24"/>
          <w:lang w:val="en-US"/>
        </w:rPr>
        <w:t xml:space="preserve"> self-concordant goals and 161 of which were </w:t>
      </w:r>
      <w:r w:rsidR="002A38A3" w:rsidRPr="00075D4F">
        <w:rPr>
          <w:rFonts w:ascii="Times New Roman" w:hAnsi="Times New Roman" w:cs="Times New Roman"/>
          <w:sz w:val="24"/>
          <w:szCs w:val="24"/>
          <w:lang w:val="en-US"/>
        </w:rPr>
        <w:t xml:space="preserve">related to non-self-concordant goals. </w:t>
      </w:r>
      <w:r w:rsidR="00497567" w:rsidRPr="00075D4F">
        <w:rPr>
          <w:rFonts w:ascii="Times New Roman" w:hAnsi="Times New Roman" w:cs="Times New Roman"/>
          <w:sz w:val="24"/>
          <w:szCs w:val="24"/>
          <w:lang w:val="en-US"/>
        </w:rPr>
        <w:t xml:space="preserve">In total, 52% of the imagined events actually occurred. The distribution of belief in occurrence ratings for each imagined future event </w:t>
      </w:r>
      <w:r w:rsidR="001E29B0" w:rsidRPr="00075D4F">
        <w:rPr>
          <w:rFonts w:ascii="Times New Roman" w:hAnsi="Times New Roman" w:cs="Times New Roman"/>
          <w:sz w:val="24"/>
          <w:szCs w:val="24"/>
          <w:lang w:val="en-US"/>
        </w:rPr>
        <w:t>is presented in Figure 1</w:t>
      </w:r>
      <w:r w:rsidR="00E57983" w:rsidRPr="00075D4F">
        <w:rPr>
          <w:rFonts w:ascii="Times New Roman" w:hAnsi="Times New Roman" w:cs="Times New Roman"/>
          <w:sz w:val="24"/>
          <w:szCs w:val="24"/>
          <w:lang w:val="en-US"/>
        </w:rPr>
        <w:t>, as a function of the actual event occurrence</w:t>
      </w:r>
      <w:r w:rsidR="00497567" w:rsidRPr="00075D4F">
        <w:rPr>
          <w:rFonts w:ascii="Times New Roman" w:hAnsi="Times New Roman" w:cs="Times New Roman"/>
          <w:sz w:val="24"/>
          <w:szCs w:val="24"/>
          <w:lang w:val="en-US"/>
        </w:rPr>
        <w:t xml:space="preserve">. </w:t>
      </w:r>
    </w:p>
    <w:p w14:paraId="21705E7E" w14:textId="284034E6" w:rsidR="0058093F" w:rsidRPr="00075D4F" w:rsidRDefault="001E29B0" w:rsidP="00CE5D40">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Figure 1</w:t>
      </w:r>
    </w:p>
    <w:p w14:paraId="1C3B8710" w14:textId="01120865" w:rsidR="0058093F" w:rsidRPr="00075D4F" w:rsidRDefault="0058093F"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Belief in Future Occurrence Ratings by Occurrence Status</w:t>
      </w:r>
      <w:r w:rsidR="00CF1DE4" w:rsidRPr="00075D4F">
        <w:rPr>
          <w:rFonts w:ascii="Times New Roman" w:hAnsi="Times New Roman" w:cs="Times New Roman"/>
          <w:sz w:val="24"/>
          <w:szCs w:val="24"/>
          <w:lang w:val="en-US"/>
        </w:rPr>
        <w:t xml:space="preserve"> in Study 1</w:t>
      </w:r>
    </w:p>
    <w:p w14:paraId="7DD6F221" w14:textId="524600DA" w:rsidR="0058093F" w:rsidRPr="00075D4F" w:rsidRDefault="0058093F" w:rsidP="00B309B0">
      <w:pPr>
        <w:spacing w:line="240" w:lineRule="auto"/>
        <w:jc w:val="center"/>
        <w:rPr>
          <w:rFonts w:ascii="Times New Roman" w:hAnsi="Times New Roman" w:cs="Times New Roman"/>
          <w:sz w:val="24"/>
          <w:szCs w:val="24"/>
          <w:lang w:val="en-US"/>
        </w:rPr>
      </w:pPr>
      <w:r w:rsidRPr="00075D4F">
        <w:rPr>
          <w:noProof/>
          <w:lang w:eastAsia="fr-BE"/>
        </w:rPr>
        <w:drawing>
          <wp:inline distT="0" distB="0" distL="0" distR="0" wp14:anchorId="629B7AFE" wp14:editId="5BD8A64A">
            <wp:extent cx="4800600" cy="35268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05402" cy="3530424"/>
                    </a:xfrm>
                    <a:prstGeom prst="rect">
                      <a:avLst/>
                    </a:prstGeom>
                  </pic:spPr>
                </pic:pic>
              </a:graphicData>
            </a:graphic>
          </wp:inline>
        </w:drawing>
      </w:r>
    </w:p>
    <w:p w14:paraId="5D377E8C" w14:textId="2E260596" w:rsidR="00D9360A" w:rsidRPr="00075D4F" w:rsidRDefault="00010DFC" w:rsidP="00CE5D40">
      <w:pPr>
        <w:spacing w:line="240" w:lineRule="auto"/>
        <w:rPr>
          <w:rFonts w:ascii="Times New Roman" w:hAnsi="Times New Roman" w:cs="Times New Roman"/>
          <w:sz w:val="24"/>
          <w:szCs w:val="24"/>
          <w:lang w:val="en-US"/>
        </w:rPr>
      </w:pPr>
      <w:r w:rsidRPr="00075D4F">
        <w:rPr>
          <w:rFonts w:ascii="Times New Roman" w:hAnsi="Times New Roman" w:cs="Times New Roman"/>
          <w:b/>
          <w:sz w:val="24"/>
          <w:szCs w:val="24"/>
          <w:lang w:val="en-US"/>
        </w:rPr>
        <w:tab/>
      </w:r>
      <w:r w:rsidR="00031D12" w:rsidRPr="00075D4F">
        <w:rPr>
          <w:rFonts w:ascii="Times New Roman" w:hAnsi="Times New Roman" w:cs="Times New Roman"/>
          <w:sz w:val="24"/>
          <w:szCs w:val="24"/>
          <w:lang w:val="en-US"/>
        </w:rPr>
        <w:t>First, we</w:t>
      </w:r>
      <w:r w:rsidRPr="00075D4F">
        <w:rPr>
          <w:rFonts w:ascii="Times New Roman" w:hAnsi="Times New Roman" w:cs="Times New Roman"/>
          <w:sz w:val="24"/>
          <w:szCs w:val="24"/>
          <w:lang w:val="en-US"/>
        </w:rPr>
        <w:t xml:space="preserve"> examined </w:t>
      </w:r>
      <w:r w:rsidR="00E862F4" w:rsidRPr="00075D4F">
        <w:rPr>
          <w:rFonts w:ascii="Times New Roman" w:hAnsi="Times New Roman" w:cs="Times New Roman"/>
          <w:sz w:val="24"/>
          <w:szCs w:val="24"/>
          <w:lang w:val="en-US"/>
        </w:rPr>
        <w:t xml:space="preserve">the influence of goal </w:t>
      </w:r>
      <w:r w:rsidR="00E90007" w:rsidRPr="00075D4F">
        <w:rPr>
          <w:rFonts w:ascii="Times New Roman" w:hAnsi="Times New Roman" w:cs="Times New Roman"/>
          <w:sz w:val="24"/>
          <w:szCs w:val="24"/>
          <w:lang w:val="en-US"/>
        </w:rPr>
        <w:t xml:space="preserve">self-concordance </w:t>
      </w:r>
      <w:r w:rsidR="00296826" w:rsidRPr="00075D4F">
        <w:rPr>
          <w:rFonts w:ascii="Times New Roman" w:hAnsi="Times New Roman" w:cs="Times New Roman"/>
          <w:sz w:val="24"/>
          <w:szCs w:val="24"/>
          <w:lang w:val="en-US"/>
        </w:rPr>
        <w:t>on belief in future occurrence</w:t>
      </w:r>
      <w:r w:rsidRPr="00075D4F">
        <w:rPr>
          <w:rFonts w:ascii="Times New Roman" w:hAnsi="Times New Roman" w:cs="Times New Roman"/>
          <w:sz w:val="24"/>
          <w:szCs w:val="24"/>
          <w:lang w:val="en-US"/>
        </w:rPr>
        <w:t>. Consistent with previous research</w:t>
      </w:r>
      <w:r w:rsidR="00A440FD" w:rsidRPr="00075D4F">
        <w:rPr>
          <w:rFonts w:ascii="Times New Roman" w:hAnsi="Times New Roman" w:cs="Times New Roman"/>
          <w:sz w:val="24"/>
          <w:szCs w:val="24"/>
          <w:lang w:val="en-US"/>
        </w:rPr>
        <w:t xml:space="preserve"> </w:t>
      </w:r>
      <w:r w:rsidR="00657E1F" w:rsidRPr="00075D4F">
        <w:rPr>
          <w:rFonts w:ascii="Times New Roman" w:hAnsi="Times New Roman" w:cs="Times New Roman"/>
          <w:sz w:val="24"/>
          <w:szCs w:val="24"/>
          <w:lang w:val="en-US"/>
        </w:rPr>
        <w:fldChar w:fldCharType="begin"/>
      </w:r>
      <w:r w:rsidR="00657E1F" w:rsidRPr="00075D4F">
        <w:rPr>
          <w:rFonts w:ascii="Times New Roman" w:hAnsi="Times New Roman" w:cs="Times New Roman"/>
          <w:sz w:val="24"/>
          <w:szCs w:val="24"/>
          <w:lang w:val="en-US"/>
        </w:rPr>
        <w:instrText xml:space="preserve"> ADDIN ZOTERO_ITEM CSL_CITATION {"citationID":"UoG4ZZkW","properties":{"formattedCitation":"(Ernst et al., 2018)","plainCitation":"(Ernst et al., 2018)","noteIndex":0},"citationItems":[{"id":1771,"uris":["http://zotero.org/users/11364450/items/W5NBSE89"],"itemData":{"id":1771,"type":"article-journal","abstract":"While it is established that goal processing is a central component of episodic future thinking, how personal goals shape future event representations is not fully understood. Here, we explored the inﬂuence of the source of motivation underlying goal pursuit. Personal goals diﬀer in their degree of self-concordance, which depends on the primary motives underlying goal pursuit. We distinguished between self-concordant (what one wants to achieve) and non-self-concordant (what one has to achieve) goals. Participants were asked to imagine speciﬁc future events associated with each type of goals. We found that self-concordant future events have a privileged phenomenological status: they are associated with a stronger sense of “realness” and of preexperiencing the future, are more integrated with autobiographical knowledge, and are characterized by more positive and intense emotions. Furthermore, psychological need satisfaction was a characteristic component of self-concordant future thoughts. Implications of these ﬁndings for motivation and goal pursuit are discussed.","container-title":"Consciousness and Cognition","DOI":"10.1016/j.concog.2018.10.004","ISSN":"10538100","journalAbbreviation":"Consciousness and Cognition","language":"en","page":"26-39","source":"DOI.org (Crossref)","title":"Wanting or having to: The role of goal self-concordance in episodic future thinking","title-short":"Wanting or having to","volume":"66","author":[{"family":"Ernst","given":"Alexandra"},{"family":"Philippe","given":"Frederick L."},{"family":"D'Argembeau","given":"Arnaud"}],"issued":{"date-parts":[["2018",11]]}}}],"schema":"https://github.com/citation-style-language/schema/raw/master/csl-citation.json"} </w:instrText>
      </w:r>
      <w:r w:rsidR="00657E1F" w:rsidRPr="00075D4F">
        <w:rPr>
          <w:rFonts w:ascii="Times New Roman" w:hAnsi="Times New Roman" w:cs="Times New Roman"/>
          <w:sz w:val="24"/>
          <w:szCs w:val="24"/>
          <w:lang w:val="en-US"/>
        </w:rPr>
        <w:fldChar w:fldCharType="separate"/>
      </w:r>
      <w:r w:rsidR="00657E1F" w:rsidRPr="00075D4F">
        <w:rPr>
          <w:rFonts w:ascii="Times New Roman" w:hAnsi="Times New Roman" w:cs="Times New Roman"/>
          <w:sz w:val="24"/>
          <w:lang w:val="en-US"/>
        </w:rPr>
        <w:t>(Ernst et al., 2018)</w:t>
      </w:r>
      <w:r w:rsidR="00657E1F"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future events deriving from self-concordant goals were associated with high</w:t>
      </w:r>
      <w:r w:rsidR="001806EE" w:rsidRPr="00075D4F">
        <w:rPr>
          <w:rFonts w:ascii="Times New Roman" w:hAnsi="Times New Roman" w:cs="Times New Roman"/>
          <w:sz w:val="24"/>
          <w:szCs w:val="24"/>
          <w:lang w:val="en-US"/>
        </w:rPr>
        <w:t>er belief in future occurrence</w:t>
      </w:r>
      <w:r w:rsidR="00102578" w:rsidRPr="00075D4F">
        <w:rPr>
          <w:rFonts w:ascii="Times New Roman" w:hAnsi="Times New Roman" w:cs="Times New Roman"/>
          <w:sz w:val="24"/>
          <w:szCs w:val="24"/>
          <w:lang w:val="en-US"/>
        </w:rPr>
        <w:t xml:space="preserve"> (</w:t>
      </w:r>
      <w:r w:rsidR="00102578" w:rsidRPr="00075D4F">
        <w:rPr>
          <w:rFonts w:ascii="Times New Roman" w:hAnsi="Times New Roman" w:cs="Times New Roman"/>
          <w:i/>
          <w:sz w:val="24"/>
          <w:szCs w:val="24"/>
          <w:lang w:val="en-US"/>
        </w:rPr>
        <w:t xml:space="preserve">b </w:t>
      </w:r>
      <w:r w:rsidR="00102578" w:rsidRPr="00075D4F">
        <w:rPr>
          <w:rFonts w:ascii="Times New Roman" w:hAnsi="Times New Roman" w:cs="Times New Roman"/>
          <w:sz w:val="24"/>
          <w:szCs w:val="24"/>
          <w:lang w:val="en-US"/>
        </w:rPr>
        <w:t xml:space="preserve">= 0.29, </w:t>
      </w:r>
      <w:r w:rsidR="00102578" w:rsidRPr="00075D4F">
        <w:rPr>
          <w:rFonts w:ascii="Times New Roman" w:hAnsi="Times New Roman" w:cs="Times New Roman"/>
          <w:i/>
          <w:sz w:val="24"/>
          <w:szCs w:val="24"/>
          <w:lang w:val="en-US"/>
        </w:rPr>
        <w:t>SE</w:t>
      </w:r>
      <w:r w:rsidR="00102578" w:rsidRPr="00075D4F">
        <w:rPr>
          <w:rFonts w:ascii="Times New Roman" w:hAnsi="Times New Roman" w:cs="Times New Roman"/>
          <w:sz w:val="24"/>
          <w:szCs w:val="24"/>
          <w:lang w:val="en-US"/>
        </w:rPr>
        <w:t xml:space="preserve"> = 0.13, </w:t>
      </w:r>
      <w:r w:rsidR="000A6CE0" w:rsidRPr="00075D4F">
        <w:rPr>
          <w:rFonts w:ascii="Times New Roman" w:hAnsi="Times New Roman" w:cs="Times New Roman"/>
          <w:i/>
          <w:sz w:val="24"/>
          <w:szCs w:val="24"/>
          <w:lang w:val="en-US"/>
        </w:rPr>
        <w:t>t</w:t>
      </w:r>
      <w:r w:rsidR="00102578" w:rsidRPr="00075D4F">
        <w:rPr>
          <w:rFonts w:ascii="Times New Roman" w:hAnsi="Times New Roman" w:cs="Times New Roman"/>
          <w:sz w:val="24"/>
          <w:szCs w:val="24"/>
          <w:lang w:val="en-US"/>
        </w:rPr>
        <w:t xml:space="preserve"> = 2.31, </w:t>
      </w:r>
      <w:r w:rsidR="00102578" w:rsidRPr="00075D4F">
        <w:rPr>
          <w:rFonts w:ascii="Times New Roman" w:hAnsi="Times New Roman" w:cs="Times New Roman"/>
          <w:i/>
          <w:sz w:val="24"/>
          <w:szCs w:val="24"/>
          <w:lang w:val="en-US"/>
        </w:rPr>
        <w:t>p</w:t>
      </w:r>
      <w:r w:rsidR="00102578" w:rsidRPr="00075D4F">
        <w:rPr>
          <w:rFonts w:ascii="Times New Roman" w:hAnsi="Times New Roman" w:cs="Times New Roman"/>
          <w:sz w:val="24"/>
          <w:szCs w:val="24"/>
          <w:lang w:val="en-US"/>
        </w:rPr>
        <w:t xml:space="preserve"> = .022)</w:t>
      </w:r>
      <w:r w:rsidR="001806EE" w:rsidRPr="00075D4F">
        <w:rPr>
          <w:rFonts w:ascii="Times New Roman" w:hAnsi="Times New Roman" w:cs="Times New Roman"/>
          <w:sz w:val="24"/>
          <w:szCs w:val="24"/>
          <w:lang w:val="en-US"/>
        </w:rPr>
        <w:t>.</w:t>
      </w:r>
      <w:r w:rsidR="00D26053" w:rsidRPr="00075D4F">
        <w:rPr>
          <w:rFonts w:ascii="Times New Roman" w:hAnsi="Times New Roman" w:cs="Times New Roman"/>
          <w:sz w:val="24"/>
          <w:szCs w:val="24"/>
          <w:lang w:val="en-US"/>
        </w:rPr>
        <w:t xml:space="preserve"> </w:t>
      </w:r>
      <w:r w:rsidR="000E650C" w:rsidRPr="00075D4F">
        <w:rPr>
          <w:rFonts w:ascii="Times New Roman" w:hAnsi="Times New Roman" w:cs="Times New Roman"/>
          <w:sz w:val="24"/>
          <w:szCs w:val="24"/>
          <w:lang w:val="en-US"/>
        </w:rPr>
        <w:t>The influe</w:t>
      </w:r>
      <w:r w:rsidR="000251E5" w:rsidRPr="00075D4F">
        <w:rPr>
          <w:rFonts w:ascii="Times New Roman" w:hAnsi="Times New Roman" w:cs="Times New Roman"/>
          <w:sz w:val="24"/>
          <w:szCs w:val="24"/>
          <w:lang w:val="en-US"/>
        </w:rPr>
        <w:t>nce of goal self-concordance on</w:t>
      </w:r>
      <w:r w:rsidR="004E48F3" w:rsidRPr="00075D4F">
        <w:rPr>
          <w:rFonts w:ascii="Times New Roman" w:hAnsi="Times New Roman" w:cs="Times New Roman"/>
          <w:sz w:val="24"/>
          <w:szCs w:val="24"/>
          <w:lang w:val="en-US"/>
        </w:rPr>
        <w:t xml:space="preserve"> </w:t>
      </w:r>
      <w:r w:rsidR="000E650C" w:rsidRPr="00075D4F">
        <w:rPr>
          <w:rFonts w:ascii="Times New Roman" w:hAnsi="Times New Roman" w:cs="Times New Roman"/>
          <w:sz w:val="24"/>
          <w:szCs w:val="24"/>
          <w:lang w:val="en-US"/>
        </w:rPr>
        <w:t xml:space="preserve">event characteristics also replicated the main findings </w:t>
      </w:r>
      <w:r w:rsidR="00EF0DF1" w:rsidRPr="00075D4F">
        <w:rPr>
          <w:rFonts w:ascii="Times New Roman" w:hAnsi="Times New Roman" w:cs="Times New Roman"/>
          <w:sz w:val="24"/>
          <w:szCs w:val="24"/>
          <w:lang w:val="en-US"/>
        </w:rPr>
        <w:t>of Ernst et al. (2018): future events associated with self-concordant goals benefitted from better integration w</w:t>
      </w:r>
      <w:r w:rsidR="00C4631D" w:rsidRPr="00075D4F">
        <w:rPr>
          <w:rFonts w:ascii="Times New Roman" w:hAnsi="Times New Roman" w:cs="Times New Roman"/>
          <w:sz w:val="24"/>
          <w:szCs w:val="24"/>
          <w:lang w:val="en-US"/>
        </w:rPr>
        <w:t xml:space="preserve">ith autobiographical knowledge, </w:t>
      </w:r>
      <w:r w:rsidR="000F1713" w:rsidRPr="00075D4F">
        <w:rPr>
          <w:rFonts w:ascii="Times New Roman" w:hAnsi="Times New Roman" w:cs="Times New Roman"/>
          <w:sz w:val="24"/>
          <w:szCs w:val="24"/>
          <w:lang w:val="en-US"/>
        </w:rPr>
        <w:t>a</w:t>
      </w:r>
      <w:r w:rsidR="00B64810" w:rsidRPr="00075D4F">
        <w:rPr>
          <w:rFonts w:ascii="Times New Roman" w:hAnsi="Times New Roman" w:cs="Times New Roman"/>
          <w:sz w:val="24"/>
          <w:szCs w:val="24"/>
          <w:lang w:val="en-US"/>
        </w:rPr>
        <w:t xml:space="preserve"> greater subjective quality of mental imagery</w:t>
      </w:r>
      <w:r w:rsidR="00512812" w:rsidRPr="00075D4F">
        <w:rPr>
          <w:rFonts w:ascii="Times New Roman" w:hAnsi="Times New Roman" w:cs="Times New Roman"/>
          <w:sz w:val="24"/>
          <w:szCs w:val="24"/>
          <w:lang w:val="en-US"/>
        </w:rPr>
        <w:t xml:space="preserve">, and </w:t>
      </w:r>
      <w:r w:rsidR="00A440FD" w:rsidRPr="00075D4F">
        <w:rPr>
          <w:rFonts w:ascii="Times New Roman" w:hAnsi="Times New Roman" w:cs="Times New Roman"/>
          <w:sz w:val="24"/>
          <w:szCs w:val="24"/>
          <w:lang w:val="en-US"/>
        </w:rPr>
        <w:t xml:space="preserve">were associated with </w:t>
      </w:r>
      <w:r w:rsidR="00512812" w:rsidRPr="00075D4F">
        <w:rPr>
          <w:rFonts w:ascii="Times New Roman" w:hAnsi="Times New Roman" w:cs="Times New Roman"/>
          <w:sz w:val="24"/>
          <w:szCs w:val="24"/>
          <w:lang w:val="en-US"/>
        </w:rPr>
        <w:t xml:space="preserve">more positive </w:t>
      </w:r>
      <w:r w:rsidR="00512812" w:rsidRPr="00075D4F">
        <w:rPr>
          <w:rFonts w:ascii="Times New Roman" w:hAnsi="Times New Roman" w:cs="Times New Roman"/>
          <w:sz w:val="24"/>
          <w:szCs w:val="24"/>
          <w:lang w:val="en-US"/>
        </w:rPr>
        <w:lastRenderedPageBreak/>
        <w:t xml:space="preserve">emotions and need satisfaction than events derived </w:t>
      </w:r>
      <w:r w:rsidR="00F920B7" w:rsidRPr="00075D4F">
        <w:rPr>
          <w:rFonts w:ascii="Times New Roman" w:hAnsi="Times New Roman" w:cs="Times New Roman"/>
          <w:sz w:val="24"/>
          <w:szCs w:val="24"/>
          <w:lang w:val="en-US"/>
        </w:rPr>
        <w:t xml:space="preserve">from non-self-concordant goals </w:t>
      </w:r>
      <w:r w:rsidR="002E31FE" w:rsidRPr="00075D4F">
        <w:rPr>
          <w:rFonts w:ascii="Times New Roman" w:hAnsi="Times New Roman" w:cs="Times New Roman"/>
          <w:sz w:val="24"/>
          <w:szCs w:val="24"/>
          <w:lang w:val="en-US"/>
        </w:rPr>
        <w:t>(see</w:t>
      </w:r>
      <w:r w:rsidR="00525566" w:rsidRPr="00075D4F">
        <w:rPr>
          <w:rFonts w:ascii="Times New Roman" w:hAnsi="Times New Roman" w:cs="Times New Roman"/>
          <w:sz w:val="24"/>
          <w:szCs w:val="24"/>
          <w:lang w:val="en-US"/>
        </w:rPr>
        <w:t xml:space="preserve"> Supplemental Materials</w:t>
      </w:r>
      <w:r w:rsidR="002E31FE" w:rsidRPr="00075D4F">
        <w:rPr>
          <w:rFonts w:ascii="Times New Roman" w:hAnsi="Times New Roman" w:cs="Times New Roman"/>
          <w:sz w:val="24"/>
          <w:szCs w:val="24"/>
          <w:lang w:val="en-US"/>
        </w:rPr>
        <w:t>)</w:t>
      </w:r>
      <w:r w:rsidR="00525566" w:rsidRPr="00075D4F">
        <w:rPr>
          <w:rFonts w:ascii="Times New Roman" w:hAnsi="Times New Roman" w:cs="Times New Roman"/>
          <w:sz w:val="24"/>
          <w:szCs w:val="24"/>
          <w:lang w:val="en-US"/>
        </w:rPr>
        <w:t xml:space="preserve">. </w:t>
      </w:r>
    </w:p>
    <w:p w14:paraId="133AF405" w14:textId="0BC99EFE" w:rsidR="000A6CE0" w:rsidRPr="00075D4F" w:rsidRDefault="000A6CE0" w:rsidP="00CE5D40">
      <w:pPr>
        <w:spacing w:line="240" w:lineRule="auto"/>
        <w:ind w:firstLine="708"/>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We then </w:t>
      </w:r>
      <w:r w:rsidR="00031D12" w:rsidRPr="00075D4F">
        <w:rPr>
          <w:rFonts w:ascii="Times New Roman" w:hAnsi="Times New Roman" w:cs="Times New Roman"/>
          <w:sz w:val="24"/>
          <w:szCs w:val="24"/>
          <w:lang w:val="en-US"/>
        </w:rPr>
        <w:t xml:space="preserve">tested the predictive validity of belief in future occurrence. </w:t>
      </w:r>
      <w:r w:rsidR="00616BF0" w:rsidRPr="00075D4F">
        <w:rPr>
          <w:rFonts w:ascii="Times New Roman" w:hAnsi="Times New Roman" w:cs="Times New Roman"/>
          <w:sz w:val="24"/>
          <w:szCs w:val="24"/>
          <w:lang w:val="en-US"/>
        </w:rPr>
        <w:t xml:space="preserve">As expected, </w:t>
      </w:r>
      <w:r w:rsidR="001E00F9" w:rsidRPr="00075D4F">
        <w:rPr>
          <w:rFonts w:ascii="Times New Roman" w:hAnsi="Times New Roman" w:cs="Times New Roman"/>
          <w:sz w:val="24"/>
          <w:szCs w:val="24"/>
          <w:lang w:val="en-US"/>
        </w:rPr>
        <w:t>the multilevel logistic regression</w:t>
      </w:r>
      <w:r w:rsidR="00A440FD" w:rsidRPr="00075D4F">
        <w:rPr>
          <w:rFonts w:ascii="Times New Roman" w:hAnsi="Times New Roman" w:cs="Times New Roman"/>
          <w:sz w:val="24"/>
          <w:szCs w:val="24"/>
          <w:lang w:val="en-US"/>
        </w:rPr>
        <w:t xml:space="preserve"> analysis</w:t>
      </w:r>
      <w:r w:rsidR="00A86655" w:rsidRPr="00075D4F">
        <w:rPr>
          <w:rFonts w:ascii="Times New Roman" w:hAnsi="Times New Roman" w:cs="Times New Roman"/>
          <w:sz w:val="24"/>
          <w:szCs w:val="24"/>
          <w:lang w:val="en-US"/>
        </w:rPr>
        <w:t xml:space="preserve"> showed that belief predicted the actual occurrence of events </w:t>
      </w:r>
      <w:r w:rsidR="00F1395D" w:rsidRPr="00075D4F">
        <w:rPr>
          <w:rFonts w:ascii="Times New Roman" w:hAnsi="Times New Roman" w:cs="Times New Roman"/>
          <w:sz w:val="24"/>
          <w:szCs w:val="24"/>
          <w:lang w:val="en-US"/>
        </w:rPr>
        <w:t>(</w:t>
      </w:r>
      <w:r w:rsidR="00A86655" w:rsidRPr="00075D4F">
        <w:rPr>
          <w:rFonts w:ascii="Times New Roman" w:hAnsi="Times New Roman" w:cs="Times New Roman"/>
          <w:i/>
          <w:sz w:val="24"/>
          <w:szCs w:val="24"/>
          <w:lang w:val="en-US"/>
        </w:rPr>
        <w:t>b</w:t>
      </w:r>
      <w:r w:rsidRPr="00075D4F">
        <w:rPr>
          <w:rFonts w:ascii="Times New Roman" w:hAnsi="Times New Roman" w:cs="Times New Roman"/>
          <w:sz w:val="24"/>
          <w:szCs w:val="24"/>
          <w:lang w:val="en-US"/>
        </w:rPr>
        <w:t xml:space="preserve"> = 0.62</w:t>
      </w:r>
      <w:r w:rsidR="00A86655" w:rsidRPr="00075D4F">
        <w:rPr>
          <w:rFonts w:ascii="Times New Roman" w:hAnsi="Times New Roman" w:cs="Times New Roman"/>
          <w:sz w:val="24"/>
          <w:szCs w:val="24"/>
          <w:lang w:val="en-US"/>
        </w:rPr>
        <w:t xml:space="preserve">, </w:t>
      </w:r>
      <w:r w:rsidR="00A86655" w:rsidRPr="00075D4F">
        <w:rPr>
          <w:rFonts w:ascii="Times New Roman" w:hAnsi="Times New Roman" w:cs="Times New Roman"/>
          <w:i/>
          <w:sz w:val="24"/>
          <w:szCs w:val="24"/>
          <w:lang w:val="en-US"/>
        </w:rPr>
        <w:t>SD</w:t>
      </w:r>
      <w:r w:rsidR="00462657" w:rsidRPr="00075D4F">
        <w:rPr>
          <w:rFonts w:ascii="Times New Roman" w:hAnsi="Times New Roman" w:cs="Times New Roman"/>
          <w:sz w:val="24"/>
          <w:szCs w:val="24"/>
          <w:lang w:val="en-US"/>
        </w:rPr>
        <w:t xml:space="preserve"> = 0.12</w:t>
      </w:r>
      <w:r w:rsidR="00A86655" w:rsidRPr="00075D4F">
        <w:rPr>
          <w:rFonts w:ascii="Times New Roman" w:hAnsi="Times New Roman" w:cs="Times New Roman"/>
          <w:sz w:val="24"/>
          <w:szCs w:val="24"/>
          <w:lang w:val="en-US"/>
        </w:rPr>
        <w:t xml:space="preserve">, </w:t>
      </w:r>
      <w:r w:rsidRPr="00075D4F">
        <w:rPr>
          <w:rFonts w:ascii="Times New Roman" w:hAnsi="Times New Roman" w:cs="Times New Roman"/>
          <w:i/>
          <w:sz w:val="24"/>
          <w:szCs w:val="24"/>
          <w:lang w:val="en-US"/>
        </w:rPr>
        <w:t>z</w:t>
      </w:r>
      <w:r w:rsidR="00A86655"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4.96</w:t>
      </w:r>
      <w:r w:rsidR="00A86655" w:rsidRPr="00075D4F">
        <w:rPr>
          <w:rFonts w:ascii="Times New Roman" w:hAnsi="Times New Roman" w:cs="Times New Roman"/>
          <w:sz w:val="24"/>
          <w:szCs w:val="24"/>
          <w:lang w:val="en-US"/>
        </w:rPr>
        <w:t xml:space="preserve">, </w:t>
      </w:r>
      <w:r w:rsidR="00A86655" w:rsidRPr="00075D4F">
        <w:rPr>
          <w:rFonts w:ascii="Times New Roman" w:hAnsi="Times New Roman" w:cs="Times New Roman"/>
          <w:i/>
          <w:sz w:val="24"/>
          <w:szCs w:val="24"/>
          <w:lang w:val="en-US"/>
        </w:rPr>
        <w:t>p</w:t>
      </w:r>
      <w:r w:rsidR="00A86655" w:rsidRPr="00075D4F">
        <w:rPr>
          <w:rFonts w:ascii="Times New Roman" w:hAnsi="Times New Roman" w:cs="Times New Roman"/>
          <w:sz w:val="24"/>
          <w:szCs w:val="24"/>
          <w:lang w:val="en-US"/>
        </w:rPr>
        <w:t xml:space="preserve"> &lt;</w:t>
      </w:r>
      <w:r w:rsidR="008C7EFB" w:rsidRPr="00075D4F">
        <w:rPr>
          <w:rFonts w:ascii="Times New Roman" w:hAnsi="Times New Roman" w:cs="Times New Roman"/>
          <w:sz w:val="24"/>
          <w:szCs w:val="24"/>
          <w:lang w:val="en-US"/>
        </w:rPr>
        <w:t xml:space="preserve"> </w:t>
      </w:r>
      <w:r w:rsidR="00A86655" w:rsidRPr="00075D4F">
        <w:rPr>
          <w:rFonts w:ascii="Times New Roman" w:hAnsi="Times New Roman" w:cs="Times New Roman"/>
          <w:sz w:val="24"/>
          <w:szCs w:val="24"/>
          <w:lang w:val="en-US"/>
        </w:rPr>
        <w:t>.001)</w:t>
      </w:r>
      <w:r w:rsidR="00F1395D" w:rsidRPr="00075D4F">
        <w:rPr>
          <w:rFonts w:ascii="Times New Roman" w:hAnsi="Times New Roman" w:cs="Times New Roman"/>
          <w:sz w:val="24"/>
          <w:szCs w:val="24"/>
          <w:lang w:val="en-US"/>
        </w:rPr>
        <w:t>; t</w:t>
      </w:r>
      <w:r w:rsidRPr="00075D4F">
        <w:rPr>
          <w:rFonts w:ascii="Times New Roman" w:hAnsi="Times New Roman" w:cs="Times New Roman"/>
          <w:sz w:val="24"/>
          <w:szCs w:val="24"/>
          <w:lang w:val="en-US"/>
        </w:rPr>
        <w:t>he odds of occurrence were 1.85</w:t>
      </w:r>
      <w:r w:rsidR="001E00F9" w:rsidRPr="00075D4F">
        <w:rPr>
          <w:rFonts w:ascii="Times New Roman" w:hAnsi="Times New Roman" w:cs="Times New Roman"/>
          <w:sz w:val="24"/>
          <w:szCs w:val="24"/>
          <w:lang w:val="en-US"/>
        </w:rPr>
        <w:t xml:space="preserve"> times higher with an increase of 1 unit on the belief scale. </w:t>
      </w:r>
      <w:r w:rsidR="006E5BC9" w:rsidRPr="00075D4F">
        <w:rPr>
          <w:rFonts w:ascii="Times New Roman" w:hAnsi="Times New Roman" w:cs="Times New Roman"/>
          <w:sz w:val="24"/>
          <w:szCs w:val="24"/>
          <w:lang w:val="en-US"/>
        </w:rPr>
        <w:t>The actual e</w:t>
      </w:r>
      <w:r w:rsidR="00F950B0" w:rsidRPr="00075D4F">
        <w:rPr>
          <w:rFonts w:ascii="Times New Roman" w:hAnsi="Times New Roman" w:cs="Times New Roman"/>
          <w:sz w:val="24"/>
          <w:szCs w:val="24"/>
          <w:lang w:val="en-US"/>
        </w:rPr>
        <w:t xml:space="preserve">vent occurrence did not </w:t>
      </w:r>
      <w:r w:rsidR="00B63CDA" w:rsidRPr="00075D4F">
        <w:rPr>
          <w:rFonts w:ascii="Times New Roman" w:hAnsi="Times New Roman" w:cs="Times New Roman"/>
          <w:sz w:val="24"/>
          <w:szCs w:val="24"/>
          <w:lang w:val="en-US"/>
        </w:rPr>
        <w:t xml:space="preserve">significantly </w:t>
      </w:r>
      <w:r w:rsidR="00F950B0" w:rsidRPr="00075D4F">
        <w:rPr>
          <w:rFonts w:ascii="Times New Roman" w:hAnsi="Times New Roman" w:cs="Times New Roman"/>
          <w:sz w:val="24"/>
          <w:szCs w:val="24"/>
          <w:lang w:val="en-US"/>
        </w:rPr>
        <w:t xml:space="preserve">differ between events related to self-concordant and non-self-concordant goals (respectively 53% and 52% of occurrence, </w:t>
      </w:r>
      <w:r w:rsidR="00F950B0" w:rsidRPr="00075D4F">
        <w:rPr>
          <w:rFonts w:ascii="Times New Roman" w:hAnsi="Times New Roman" w:cs="Times New Roman"/>
          <w:i/>
          <w:sz w:val="24"/>
          <w:szCs w:val="24"/>
          <w:lang w:val="en-US"/>
        </w:rPr>
        <w:t>OR</w:t>
      </w:r>
      <w:r w:rsidR="00F950B0" w:rsidRPr="00075D4F">
        <w:rPr>
          <w:rFonts w:ascii="Times New Roman" w:hAnsi="Times New Roman" w:cs="Times New Roman"/>
          <w:sz w:val="24"/>
          <w:szCs w:val="24"/>
          <w:lang w:val="en-US"/>
        </w:rPr>
        <w:t xml:space="preserve"> = 1.06; </w:t>
      </w:r>
      <w:r w:rsidR="00F950B0" w:rsidRPr="00075D4F">
        <w:rPr>
          <w:rFonts w:ascii="Times New Roman" w:hAnsi="Times New Roman" w:cs="Times New Roman"/>
          <w:i/>
          <w:sz w:val="24"/>
          <w:szCs w:val="24"/>
          <w:lang w:val="en-US"/>
        </w:rPr>
        <w:t xml:space="preserve">b </w:t>
      </w:r>
      <w:r w:rsidR="00F950B0" w:rsidRPr="00075D4F">
        <w:rPr>
          <w:rFonts w:ascii="Times New Roman" w:hAnsi="Times New Roman" w:cs="Times New Roman"/>
          <w:sz w:val="24"/>
          <w:szCs w:val="24"/>
          <w:lang w:val="en-US"/>
        </w:rPr>
        <w:t xml:space="preserve">= 0.06, </w:t>
      </w:r>
      <w:r w:rsidR="00F950B0" w:rsidRPr="00075D4F">
        <w:rPr>
          <w:rFonts w:ascii="Times New Roman" w:hAnsi="Times New Roman" w:cs="Times New Roman"/>
          <w:i/>
          <w:sz w:val="24"/>
          <w:szCs w:val="24"/>
          <w:lang w:val="en-US"/>
        </w:rPr>
        <w:t>S</w:t>
      </w:r>
      <w:r w:rsidR="00F3753A" w:rsidRPr="00075D4F">
        <w:rPr>
          <w:rFonts w:ascii="Times New Roman" w:hAnsi="Times New Roman" w:cs="Times New Roman"/>
          <w:i/>
          <w:sz w:val="24"/>
          <w:szCs w:val="24"/>
          <w:lang w:val="en-US"/>
        </w:rPr>
        <w:t>E</w:t>
      </w:r>
      <w:r w:rsidR="00F950B0" w:rsidRPr="00075D4F">
        <w:rPr>
          <w:rFonts w:ascii="Times New Roman" w:hAnsi="Times New Roman" w:cs="Times New Roman"/>
          <w:sz w:val="24"/>
          <w:szCs w:val="24"/>
          <w:lang w:val="en-US"/>
        </w:rPr>
        <w:t xml:space="preserve"> = 0.28, </w:t>
      </w:r>
      <w:r w:rsidR="00F950B0" w:rsidRPr="00075D4F">
        <w:rPr>
          <w:rFonts w:ascii="Times New Roman" w:hAnsi="Times New Roman" w:cs="Times New Roman"/>
          <w:i/>
          <w:sz w:val="24"/>
          <w:szCs w:val="24"/>
          <w:lang w:val="en-US"/>
        </w:rPr>
        <w:t>z</w:t>
      </w:r>
      <w:r w:rsidR="00F950B0" w:rsidRPr="00075D4F">
        <w:rPr>
          <w:rFonts w:ascii="Times New Roman" w:hAnsi="Times New Roman" w:cs="Times New Roman"/>
          <w:sz w:val="24"/>
          <w:szCs w:val="24"/>
          <w:lang w:val="en-US"/>
        </w:rPr>
        <w:t xml:space="preserve"> = -0.44, </w:t>
      </w:r>
      <w:r w:rsidR="00F950B0" w:rsidRPr="00075D4F">
        <w:rPr>
          <w:rFonts w:ascii="Times New Roman" w:hAnsi="Times New Roman" w:cs="Times New Roman"/>
          <w:i/>
          <w:sz w:val="24"/>
          <w:szCs w:val="24"/>
          <w:lang w:val="en-US"/>
        </w:rPr>
        <w:t>p</w:t>
      </w:r>
      <w:r w:rsidR="00F950B0" w:rsidRPr="00075D4F">
        <w:rPr>
          <w:rFonts w:ascii="Times New Roman" w:hAnsi="Times New Roman" w:cs="Times New Roman"/>
          <w:sz w:val="24"/>
          <w:szCs w:val="24"/>
          <w:lang w:val="en-US"/>
        </w:rPr>
        <w:t xml:space="preserve"> = .778).</w:t>
      </w:r>
    </w:p>
    <w:p w14:paraId="3BF0CC13" w14:textId="25BB71BB" w:rsidR="0042677A" w:rsidRPr="00075D4F" w:rsidRDefault="00781F8D" w:rsidP="00CE5D40">
      <w:pPr>
        <w:spacing w:line="240" w:lineRule="auto"/>
        <w:ind w:firstLine="708"/>
        <w:rPr>
          <w:rFonts w:ascii="Times New Roman" w:hAnsi="Times New Roman" w:cs="Times New Roman"/>
          <w:sz w:val="24"/>
          <w:szCs w:val="24"/>
          <w:lang w:val="en-US"/>
        </w:rPr>
      </w:pPr>
      <w:r w:rsidRPr="00075D4F">
        <w:rPr>
          <w:rFonts w:ascii="Times New Roman" w:hAnsi="Times New Roman" w:cs="Times New Roman"/>
          <w:sz w:val="24"/>
          <w:szCs w:val="24"/>
          <w:lang w:val="en-US"/>
        </w:rPr>
        <w:t>Taken together,</w:t>
      </w:r>
      <w:r w:rsidR="004F36F9" w:rsidRPr="00075D4F">
        <w:rPr>
          <w:rFonts w:ascii="Times New Roman" w:hAnsi="Times New Roman" w:cs="Times New Roman"/>
          <w:sz w:val="24"/>
          <w:szCs w:val="24"/>
          <w:lang w:val="en-US"/>
        </w:rPr>
        <w:t xml:space="preserve"> these results are in favor of an indirect effect of goal </w:t>
      </w:r>
      <w:r w:rsidR="00E90007" w:rsidRPr="00075D4F">
        <w:rPr>
          <w:rFonts w:ascii="Times New Roman" w:hAnsi="Times New Roman" w:cs="Times New Roman"/>
          <w:sz w:val="24"/>
          <w:szCs w:val="24"/>
          <w:lang w:val="en-US"/>
        </w:rPr>
        <w:t xml:space="preserve">self-concordance </w:t>
      </w:r>
      <w:r w:rsidR="004F36F9" w:rsidRPr="00075D4F">
        <w:rPr>
          <w:rFonts w:ascii="Times New Roman" w:hAnsi="Times New Roman" w:cs="Times New Roman"/>
          <w:sz w:val="24"/>
          <w:szCs w:val="24"/>
          <w:lang w:val="en-US"/>
        </w:rPr>
        <w:t xml:space="preserve">on actual event occurrence, as mediated </w:t>
      </w:r>
      <w:r w:rsidRPr="00075D4F">
        <w:rPr>
          <w:rFonts w:ascii="Times New Roman" w:hAnsi="Times New Roman" w:cs="Times New Roman"/>
          <w:sz w:val="24"/>
          <w:szCs w:val="24"/>
          <w:lang w:val="en-US"/>
        </w:rPr>
        <w:t xml:space="preserve">by belief in future occurrence. We then sought to investigate the magnitude of this effect using the Monte Carlo Method for Assessing Mediation </w:t>
      </w:r>
      <w:r w:rsidR="00E61DAD" w:rsidRPr="00075D4F">
        <w:rPr>
          <w:rFonts w:ascii="Times New Roman" w:hAnsi="Times New Roman" w:cs="Times New Roman"/>
          <w:sz w:val="24"/>
          <w:szCs w:val="24"/>
          <w:lang w:val="en-US"/>
        </w:rPr>
        <w:fldChar w:fldCharType="begin"/>
      </w:r>
      <w:r w:rsidR="00E61DAD" w:rsidRPr="00075D4F">
        <w:rPr>
          <w:rFonts w:ascii="Times New Roman" w:hAnsi="Times New Roman" w:cs="Times New Roman"/>
          <w:sz w:val="24"/>
          <w:szCs w:val="24"/>
          <w:lang w:val="en-US"/>
        </w:rPr>
        <w:instrText xml:space="preserve"> ADDIN ZOTERO_ITEM CSL_CITATION {"citationID":"bssSllWq","properties":{"formattedCitation":"(MacKinnon et al., 2004; Preacher &amp; Selig, 2008, 2012)","plainCitation":"(MacKinnon et al., 2004; Preacher &amp; Selig, 2008, 2012)","noteIndex":0},"citationItems":[{"id":2171,"uris":["http://zotero.org/users/11364450/items/MATD3QAD"],"itemData":{"id":2171,"type":"article-journal","abstract":"The most commonly used method to test an indirect effect is to divide the estimate of the indirect effect by its standard error and compare the resulting z statistic with a critical value from the standard normal distribution. Confidence limits for the indirect effect are also typically based on critical values from the standard normal distribution. This article uses a simulation study to demonstrate that confidence limits are imbalanced because the distribution of the indirect effect is normal only in special cases. Two alternatives for improving the performance of confidence limits for the indirect effect are evaluated: (a) a method based on the distribution of the product of two normal random variables, and (b) resampling methods. In Study 1, confidence limits based on the distribution of the product are more accurate than methods based on an assumed normal distribution but confidence limits are still imbalanced. Study 2 demonstrates that more accurate confidence limits are obtained using resampling methods, with the bias-corrected bootstrap the best method overall. (PsycINFO Database Record (c) 2016 APA, all rights reserved)","container-title":"Multivariate Behavioral Research","DOI":"10.1207/s15327906mbr3901_4","ISSN":"1532-7906(Electronic),0027-3171(Print)","issue":"1","note":"publisher-place: US\npublisher: Lawrence Erlbaum","page":"99-128","title":"Confidence Limits for the Indirect Effect: Distribution of the Product and Resampling Methods.","volume":"39","author":[{"family":"MacKinnon","given":"David  P."},{"family":"Lockwood","given":"Chondra M."},{"family":"Williams","given":"Jason"}],"issued":{"date-parts":[["2004"]]}}},{"id":2170,"uris":["http://zotero.org/users/11364450/items/2P2BE9ML"],"itemData":{"id":2170,"type":"software","title":"Monte Carlo method for assessing multilevel mediation: An interactive tool for creating confidence intervals for indirect effects in 1-1-1 multilevel models [Computer software]","URL":"Available from http://quantpsy.org/","author":[{"family":"Preacher","given":"K. J."},{"family":"Selig","given":"J. P."}],"issued":{"date-parts":[["2008"]]}}},{"id":2174,"uris":["http://zotero.org/users/11364450/items/CH3PLBTZ"],"itemData":{"id":2174,"type":"article-journal","container-title":"Communication Methods and Measures","DOI":"10.1080/19312458.2012.679848","ISSN":"1931-2458, 1931-2466","issue":"2","journalAbbreviation":"Communication Methods and Measures","language":"en","page":"77-98","source":"DOI.org (Crossref)","title":"Advantages of Monte Carlo Confidence Intervals for Indirect Effects","volume":"6","author":[{"family":"Preacher","given":"Kristopher J."},{"family":"Selig","given":"James P."}],"issued":{"date-parts":[["2012",4]]}}}],"schema":"https://github.com/citation-style-language/schema/raw/master/csl-citation.json"} </w:instrText>
      </w:r>
      <w:r w:rsidR="00E61DAD" w:rsidRPr="00075D4F">
        <w:rPr>
          <w:rFonts w:ascii="Times New Roman" w:hAnsi="Times New Roman" w:cs="Times New Roman"/>
          <w:sz w:val="24"/>
          <w:szCs w:val="24"/>
          <w:lang w:val="en-US"/>
        </w:rPr>
        <w:fldChar w:fldCharType="separate"/>
      </w:r>
      <w:r w:rsidR="00E61DAD" w:rsidRPr="00075D4F">
        <w:rPr>
          <w:rFonts w:ascii="Times New Roman" w:hAnsi="Times New Roman" w:cs="Times New Roman"/>
          <w:sz w:val="24"/>
          <w:lang w:val="en-US"/>
        </w:rPr>
        <w:t>(MacKinnon et al., 2004; Preacher &amp; Selig, 2008, 2012)</w:t>
      </w:r>
      <w:r w:rsidR="00E61DAD" w:rsidRPr="00075D4F">
        <w:rPr>
          <w:rFonts w:ascii="Times New Roman" w:hAnsi="Times New Roman" w:cs="Times New Roman"/>
          <w:sz w:val="24"/>
          <w:szCs w:val="24"/>
          <w:lang w:val="en-US"/>
        </w:rPr>
        <w:fldChar w:fldCharType="end"/>
      </w:r>
      <w:r w:rsidR="00715008"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 xml:space="preserve"> </w:t>
      </w:r>
      <w:r w:rsidR="009C7F92" w:rsidRPr="00075D4F">
        <w:rPr>
          <w:rFonts w:ascii="Times New Roman" w:hAnsi="Times New Roman" w:cs="Times New Roman"/>
          <w:sz w:val="24"/>
          <w:szCs w:val="24"/>
          <w:lang w:val="en-US"/>
        </w:rPr>
        <w:t>To do so, w</w:t>
      </w:r>
      <w:r w:rsidRPr="00075D4F">
        <w:rPr>
          <w:rFonts w:ascii="Times New Roman" w:hAnsi="Times New Roman" w:cs="Times New Roman"/>
          <w:sz w:val="24"/>
          <w:szCs w:val="24"/>
          <w:lang w:val="en-US"/>
        </w:rPr>
        <w:t xml:space="preserve">e ran a multilevel logistic regression with belief in future occurrence and goal </w:t>
      </w:r>
      <w:r w:rsidR="00E90007" w:rsidRPr="00075D4F">
        <w:rPr>
          <w:rFonts w:ascii="Times New Roman" w:hAnsi="Times New Roman" w:cs="Times New Roman"/>
          <w:sz w:val="24"/>
          <w:szCs w:val="24"/>
          <w:lang w:val="en-US"/>
        </w:rPr>
        <w:t xml:space="preserve">self-concordance </w:t>
      </w:r>
      <w:r w:rsidRPr="00075D4F">
        <w:rPr>
          <w:rFonts w:ascii="Times New Roman" w:hAnsi="Times New Roman" w:cs="Times New Roman"/>
          <w:sz w:val="24"/>
          <w:szCs w:val="24"/>
          <w:lang w:val="en-US"/>
        </w:rPr>
        <w:t xml:space="preserve">as predictors and actual event occurrence as outcome to obtain the parameters estimate of the effect of belief on actual event occurrence, when goal </w:t>
      </w:r>
      <w:r w:rsidR="00E90007" w:rsidRPr="00075D4F">
        <w:rPr>
          <w:rFonts w:ascii="Times New Roman" w:hAnsi="Times New Roman" w:cs="Times New Roman"/>
          <w:sz w:val="24"/>
          <w:szCs w:val="24"/>
          <w:lang w:val="en-US"/>
        </w:rPr>
        <w:t xml:space="preserve">self-concordance </w:t>
      </w:r>
      <w:r w:rsidR="00077EA5" w:rsidRPr="00075D4F">
        <w:rPr>
          <w:rFonts w:ascii="Times New Roman" w:hAnsi="Times New Roman" w:cs="Times New Roman"/>
          <w:sz w:val="24"/>
          <w:szCs w:val="24"/>
          <w:lang w:val="en-US"/>
        </w:rPr>
        <w:t>is also a predictor</w:t>
      </w:r>
      <w:r w:rsidRPr="00075D4F">
        <w:rPr>
          <w:rFonts w:ascii="Times New Roman" w:hAnsi="Times New Roman" w:cs="Times New Roman"/>
          <w:sz w:val="24"/>
          <w:szCs w:val="24"/>
          <w:lang w:val="en-US"/>
        </w:rPr>
        <w:t>.</w:t>
      </w:r>
      <w:r w:rsidR="009C7F92" w:rsidRPr="00075D4F">
        <w:rPr>
          <w:rFonts w:ascii="Times New Roman" w:hAnsi="Times New Roman" w:cs="Times New Roman"/>
          <w:sz w:val="24"/>
          <w:szCs w:val="24"/>
          <w:lang w:val="en-US"/>
        </w:rPr>
        <w:t xml:space="preserve"> </w:t>
      </w:r>
      <w:r w:rsidR="001773A5" w:rsidRPr="00075D4F">
        <w:rPr>
          <w:rFonts w:ascii="Times New Roman" w:hAnsi="Times New Roman" w:cs="Times New Roman"/>
          <w:sz w:val="24"/>
          <w:szCs w:val="24"/>
          <w:lang w:val="en-US"/>
        </w:rPr>
        <w:t>In this</w:t>
      </w:r>
      <w:r w:rsidR="009C7F92" w:rsidRPr="00075D4F">
        <w:rPr>
          <w:rFonts w:ascii="Times New Roman" w:hAnsi="Times New Roman" w:cs="Times New Roman"/>
          <w:sz w:val="24"/>
          <w:szCs w:val="24"/>
          <w:lang w:val="en-US"/>
        </w:rPr>
        <w:t xml:space="preserve"> model, belief in future occurrence predicted actual event occurrence (</w:t>
      </w:r>
      <w:r w:rsidR="009C7F92" w:rsidRPr="00075D4F">
        <w:rPr>
          <w:rFonts w:ascii="Times New Roman" w:hAnsi="Times New Roman" w:cs="Times New Roman"/>
          <w:i/>
          <w:sz w:val="24"/>
          <w:szCs w:val="24"/>
          <w:lang w:val="en-US"/>
        </w:rPr>
        <w:t>b</w:t>
      </w:r>
      <w:r w:rsidR="009C7F92" w:rsidRPr="00075D4F">
        <w:rPr>
          <w:rFonts w:ascii="Times New Roman" w:hAnsi="Times New Roman" w:cs="Times New Roman"/>
          <w:sz w:val="24"/>
          <w:szCs w:val="24"/>
          <w:lang w:val="en-US"/>
        </w:rPr>
        <w:t xml:space="preserve"> = 0.6</w:t>
      </w:r>
      <w:r w:rsidR="0075317F" w:rsidRPr="00075D4F">
        <w:rPr>
          <w:rFonts w:ascii="Times New Roman" w:hAnsi="Times New Roman" w:cs="Times New Roman"/>
          <w:sz w:val="24"/>
          <w:szCs w:val="24"/>
          <w:lang w:val="en-US"/>
        </w:rPr>
        <w:t>2</w:t>
      </w:r>
      <w:r w:rsidR="009C7F92" w:rsidRPr="00075D4F">
        <w:rPr>
          <w:rFonts w:ascii="Times New Roman" w:hAnsi="Times New Roman" w:cs="Times New Roman"/>
          <w:sz w:val="24"/>
          <w:szCs w:val="24"/>
          <w:lang w:val="en-US"/>
        </w:rPr>
        <w:t xml:space="preserve">, </w:t>
      </w:r>
      <w:r w:rsidR="009C7F92" w:rsidRPr="00075D4F">
        <w:rPr>
          <w:rFonts w:ascii="Times New Roman" w:hAnsi="Times New Roman" w:cs="Times New Roman"/>
          <w:i/>
          <w:sz w:val="24"/>
          <w:szCs w:val="24"/>
          <w:lang w:val="en-US"/>
        </w:rPr>
        <w:t>SE</w:t>
      </w:r>
      <w:r w:rsidR="009C7F92" w:rsidRPr="00075D4F">
        <w:rPr>
          <w:rFonts w:ascii="Times New Roman" w:hAnsi="Times New Roman" w:cs="Times New Roman"/>
          <w:sz w:val="24"/>
          <w:szCs w:val="24"/>
          <w:lang w:val="en-US"/>
        </w:rPr>
        <w:t xml:space="preserve"> = </w:t>
      </w:r>
      <w:r w:rsidR="0075317F" w:rsidRPr="00075D4F">
        <w:rPr>
          <w:rFonts w:ascii="Times New Roman" w:hAnsi="Times New Roman" w:cs="Times New Roman"/>
          <w:sz w:val="24"/>
          <w:szCs w:val="24"/>
          <w:lang w:val="en-US"/>
        </w:rPr>
        <w:t>0.13</w:t>
      </w:r>
      <w:r w:rsidR="009C7F92" w:rsidRPr="00075D4F">
        <w:rPr>
          <w:rFonts w:ascii="Times New Roman" w:hAnsi="Times New Roman" w:cs="Times New Roman"/>
          <w:sz w:val="24"/>
          <w:szCs w:val="24"/>
          <w:lang w:val="en-US"/>
        </w:rPr>
        <w:t xml:space="preserve">, </w:t>
      </w:r>
      <w:r w:rsidR="009C7F92" w:rsidRPr="00075D4F">
        <w:rPr>
          <w:rFonts w:ascii="Times New Roman" w:hAnsi="Times New Roman" w:cs="Times New Roman"/>
          <w:i/>
          <w:sz w:val="24"/>
          <w:szCs w:val="24"/>
          <w:lang w:val="en-US"/>
        </w:rPr>
        <w:t>z</w:t>
      </w:r>
      <w:r w:rsidR="009C7F92" w:rsidRPr="00075D4F">
        <w:rPr>
          <w:rFonts w:ascii="Times New Roman" w:hAnsi="Times New Roman" w:cs="Times New Roman"/>
          <w:sz w:val="24"/>
          <w:szCs w:val="24"/>
          <w:lang w:val="en-US"/>
        </w:rPr>
        <w:t xml:space="preserve"> = </w:t>
      </w:r>
      <w:r w:rsidR="0075317F" w:rsidRPr="00075D4F">
        <w:rPr>
          <w:rFonts w:ascii="Times New Roman" w:hAnsi="Times New Roman" w:cs="Times New Roman"/>
          <w:sz w:val="24"/>
          <w:szCs w:val="24"/>
          <w:lang w:val="en-US"/>
        </w:rPr>
        <w:t>4.97</w:t>
      </w:r>
      <w:r w:rsidR="009C7F92" w:rsidRPr="00075D4F">
        <w:rPr>
          <w:rFonts w:ascii="Times New Roman" w:hAnsi="Times New Roman" w:cs="Times New Roman"/>
          <w:sz w:val="24"/>
          <w:szCs w:val="24"/>
          <w:lang w:val="en-US"/>
        </w:rPr>
        <w:t xml:space="preserve">, </w:t>
      </w:r>
      <w:r w:rsidR="009C7F92" w:rsidRPr="00075D4F">
        <w:rPr>
          <w:rFonts w:ascii="Times New Roman" w:hAnsi="Times New Roman" w:cs="Times New Roman"/>
          <w:i/>
          <w:sz w:val="24"/>
          <w:szCs w:val="24"/>
          <w:lang w:val="en-US"/>
        </w:rPr>
        <w:t>p</w:t>
      </w:r>
      <w:r w:rsidR="00CC331A" w:rsidRPr="00075D4F">
        <w:rPr>
          <w:rFonts w:ascii="Times New Roman" w:hAnsi="Times New Roman" w:cs="Times New Roman"/>
          <w:sz w:val="24"/>
          <w:szCs w:val="24"/>
          <w:lang w:val="en-US"/>
        </w:rPr>
        <w:t xml:space="preserve"> &lt;.001), </w:t>
      </w:r>
      <w:r w:rsidR="00AA7C56" w:rsidRPr="00075D4F">
        <w:rPr>
          <w:rFonts w:ascii="Times New Roman" w:hAnsi="Times New Roman" w:cs="Times New Roman"/>
          <w:sz w:val="24"/>
          <w:szCs w:val="24"/>
          <w:lang w:val="en-US"/>
        </w:rPr>
        <w:t>whereas</w:t>
      </w:r>
      <w:r w:rsidR="001360D4" w:rsidRPr="00075D4F">
        <w:rPr>
          <w:rFonts w:ascii="Times New Roman" w:hAnsi="Times New Roman" w:cs="Times New Roman"/>
          <w:sz w:val="24"/>
          <w:szCs w:val="24"/>
          <w:lang w:val="en-US"/>
        </w:rPr>
        <w:t xml:space="preserve"> the effect of</w:t>
      </w:r>
      <w:r w:rsidR="00AA7C56" w:rsidRPr="00075D4F">
        <w:rPr>
          <w:rFonts w:ascii="Times New Roman" w:hAnsi="Times New Roman" w:cs="Times New Roman"/>
          <w:sz w:val="24"/>
          <w:szCs w:val="24"/>
          <w:lang w:val="en-US"/>
        </w:rPr>
        <w:t xml:space="preserve"> </w:t>
      </w:r>
      <w:r w:rsidR="00CC331A" w:rsidRPr="00075D4F">
        <w:rPr>
          <w:rFonts w:ascii="Times New Roman" w:hAnsi="Times New Roman" w:cs="Times New Roman"/>
          <w:sz w:val="24"/>
          <w:szCs w:val="24"/>
          <w:lang w:val="en-US"/>
        </w:rPr>
        <w:t xml:space="preserve">goal </w:t>
      </w:r>
      <w:r w:rsidR="00E90007" w:rsidRPr="00075D4F">
        <w:rPr>
          <w:rFonts w:ascii="Times New Roman" w:hAnsi="Times New Roman" w:cs="Times New Roman"/>
          <w:sz w:val="24"/>
          <w:szCs w:val="24"/>
          <w:lang w:val="en-US"/>
        </w:rPr>
        <w:t xml:space="preserve">self-concordance </w:t>
      </w:r>
      <w:r w:rsidR="001360D4" w:rsidRPr="00075D4F">
        <w:rPr>
          <w:rFonts w:ascii="Times New Roman" w:hAnsi="Times New Roman" w:cs="Times New Roman"/>
          <w:sz w:val="24"/>
          <w:szCs w:val="24"/>
          <w:lang w:val="en-US"/>
        </w:rPr>
        <w:t>was not statistically</w:t>
      </w:r>
      <w:r w:rsidR="00B63CDA" w:rsidRPr="00075D4F">
        <w:rPr>
          <w:rFonts w:ascii="Times New Roman" w:hAnsi="Times New Roman" w:cs="Times New Roman"/>
          <w:sz w:val="24"/>
          <w:szCs w:val="24"/>
          <w:lang w:val="en-US"/>
        </w:rPr>
        <w:t xml:space="preserve"> significant</w:t>
      </w:r>
      <w:r w:rsidR="00CC331A" w:rsidRPr="00075D4F">
        <w:rPr>
          <w:rFonts w:ascii="Times New Roman" w:hAnsi="Times New Roman" w:cs="Times New Roman"/>
          <w:sz w:val="24"/>
          <w:szCs w:val="24"/>
          <w:lang w:val="en-US"/>
        </w:rPr>
        <w:t xml:space="preserve"> (</w:t>
      </w:r>
      <w:r w:rsidR="00CC331A" w:rsidRPr="00075D4F">
        <w:rPr>
          <w:rFonts w:ascii="Times New Roman" w:hAnsi="Times New Roman" w:cs="Times New Roman"/>
          <w:i/>
          <w:sz w:val="24"/>
          <w:szCs w:val="24"/>
          <w:lang w:val="en-US"/>
        </w:rPr>
        <w:t>b</w:t>
      </w:r>
      <w:r w:rsidR="00CC331A" w:rsidRPr="00075D4F">
        <w:rPr>
          <w:rFonts w:ascii="Times New Roman" w:hAnsi="Times New Roman" w:cs="Times New Roman"/>
          <w:sz w:val="24"/>
          <w:szCs w:val="24"/>
          <w:lang w:val="en-US"/>
        </w:rPr>
        <w:t xml:space="preserve"> =</w:t>
      </w:r>
      <w:r w:rsidR="0075317F" w:rsidRPr="00075D4F">
        <w:rPr>
          <w:rFonts w:ascii="Times New Roman" w:hAnsi="Times New Roman" w:cs="Times New Roman"/>
          <w:sz w:val="24"/>
          <w:szCs w:val="24"/>
          <w:lang w:val="en-US"/>
        </w:rPr>
        <w:t xml:space="preserve"> -0.10</w:t>
      </w:r>
      <w:r w:rsidR="00CC331A" w:rsidRPr="00075D4F">
        <w:rPr>
          <w:rFonts w:ascii="Times New Roman" w:hAnsi="Times New Roman" w:cs="Times New Roman"/>
          <w:sz w:val="24"/>
          <w:szCs w:val="24"/>
          <w:lang w:val="en-US"/>
        </w:rPr>
        <w:t xml:space="preserve">, </w:t>
      </w:r>
      <w:r w:rsidR="00CC331A" w:rsidRPr="00075D4F">
        <w:rPr>
          <w:rFonts w:ascii="Times New Roman" w:hAnsi="Times New Roman" w:cs="Times New Roman"/>
          <w:i/>
          <w:sz w:val="24"/>
          <w:szCs w:val="24"/>
          <w:lang w:val="en-US"/>
        </w:rPr>
        <w:t>SE</w:t>
      </w:r>
      <w:r w:rsidR="00CC331A" w:rsidRPr="00075D4F">
        <w:rPr>
          <w:rFonts w:ascii="Times New Roman" w:hAnsi="Times New Roman" w:cs="Times New Roman"/>
          <w:sz w:val="24"/>
          <w:szCs w:val="24"/>
          <w:lang w:val="en-US"/>
        </w:rPr>
        <w:t xml:space="preserve"> = </w:t>
      </w:r>
      <w:r w:rsidR="0075317F" w:rsidRPr="00075D4F">
        <w:rPr>
          <w:rFonts w:ascii="Times New Roman" w:hAnsi="Times New Roman" w:cs="Times New Roman"/>
          <w:sz w:val="24"/>
          <w:szCs w:val="24"/>
          <w:lang w:val="en-US"/>
        </w:rPr>
        <w:t>0.24</w:t>
      </w:r>
      <w:r w:rsidR="00CC331A" w:rsidRPr="00075D4F">
        <w:rPr>
          <w:rFonts w:ascii="Times New Roman" w:hAnsi="Times New Roman" w:cs="Times New Roman"/>
          <w:sz w:val="24"/>
          <w:szCs w:val="24"/>
          <w:lang w:val="en-US"/>
        </w:rPr>
        <w:t xml:space="preserve">, </w:t>
      </w:r>
      <w:r w:rsidR="00CC331A" w:rsidRPr="00075D4F">
        <w:rPr>
          <w:rFonts w:ascii="Times New Roman" w:hAnsi="Times New Roman" w:cs="Times New Roman"/>
          <w:i/>
          <w:sz w:val="24"/>
          <w:szCs w:val="24"/>
          <w:lang w:val="en-US"/>
        </w:rPr>
        <w:t>z</w:t>
      </w:r>
      <w:r w:rsidR="00CC331A" w:rsidRPr="00075D4F">
        <w:rPr>
          <w:rFonts w:ascii="Times New Roman" w:hAnsi="Times New Roman" w:cs="Times New Roman"/>
          <w:sz w:val="24"/>
          <w:szCs w:val="24"/>
          <w:lang w:val="en-US"/>
        </w:rPr>
        <w:t xml:space="preserve"> = </w:t>
      </w:r>
      <w:r w:rsidR="0075317F" w:rsidRPr="00075D4F">
        <w:rPr>
          <w:rFonts w:ascii="Times New Roman" w:hAnsi="Times New Roman" w:cs="Times New Roman"/>
          <w:sz w:val="24"/>
          <w:szCs w:val="24"/>
          <w:lang w:val="en-US"/>
        </w:rPr>
        <w:t>-0.44</w:t>
      </w:r>
      <w:r w:rsidR="00CC331A" w:rsidRPr="00075D4F">
        <w:rPr>
          <w:rFonts w:ascii="Times New Roman" w:hAnsi="Times New Roman" w:cs="Times New Roman"/>
          <w:sz w:val="24"/>
          <w:szCs w:val="24"/>
          <w:lang w:val="en-US"/>
        </w:rPr>
        <w:t xml:space="preserve">, </w:t>
      </w:r>
      <w:r w:rsidR="00CC331A" w:rsidRPr="00075D4F">
        <w:rPr>
          <w:rFonts w:ascii="Times New Roman" w:hAnsi="Times New Roman" w:cs="Times New Roman"/>
          <w:i/>
          <w:sz w:val="24"/>
          <w:szCs w:val="24"/>
          <w:lang w:val="en-US"/>
        </w:rPr>
        <w:t>p</w:t>
      </w:r>
      <w:r w:rsidR="00CC331A" w:rsidRPr="00075D4F">
        <w:rPr>
          <w:rFonts w:ascii="Times New Roman" w:hAnsi="Times New Roman" w:cs="Times New Roman"/>
          <w:sz w:val="24"/>
          <w:szCs w:val="24"/>
          <w:lang w:val="en-US"/>
        </w:rPr>
        <w:t xml:space="preserve"> =</w:t>
      </w:r>
      <w:r w:rsidR="0075317F" w:rsidRPr="00075D4F">
        <w:rPr>
          <w:rFonts w:ascii="Times New Roman" w:hAnsi="Times New Roman" w:cs="Times New Roman"/>
          <w:sz w:val="24"/>
          <w:szCs w:val="24"/>
          <w:lang w:val="en-US"/>
        </w:rPr>
        <w:t xml:space="preserve"> .664</w:t>
      </w:r>
      <w:r w:rsidR="004B722B" w:rsidRPr="00075D4F">
        <w:rPr>
          <w:rFonts w:ascii="Times New Roman" w:hAnsi="Times New Roman" w:cs="Times New Roman"/>
          <w:sz w:val="24"/>
          <w:szCs w:val="24"/>
          <w:lang w:val="en-US"/>
        </w:rPr>
        <w:t>).</w:t>
      </w:r>
      <w:r w:rsidR="00874EC5" w:rsidRPr="00075D4F">
        <w:rPr>
          <w:rFonts w:ascii="Times New Roman" w:hAnsi="Times New Roman" w:cs="Times New Roman"/>
          <w:sz w:val="24"/>
          <w:szCs w:val="24"/>
          <w:lang w:val="en-US"/>
        </w:rPr>
        <w:t xml:space="preserve"> </w:t>
      </w:r>
      <w:r w:rsidR="00710BEA" w:rsidRPr="00075D4F">
        <w:rPr>
          <w:rFonts w:ascii="Times New Roman" w:hAnsi="Times New Roman" w:cs="Times New Roman"/>
          <w:sz w:val="24"/>
          <w:szCs w:val="24"/>
          <w:lang w:val="en-US"/>
        </w:rPr>
        <w:t xml:space="preserve">Figure </w:t>
      </w:r>
      <w:r w:rsidR="001E29B0" w:rsidRPr="00075D4F">
        <w:rPr>
          <w:rFonts w:ascii="Times New Roman" w:hAnsi="Times New Roman" w:cs="Times New Roman"/>
          <w:sz w:val="24"/>
          <w:szCs w:val="24"/>
          <w:lang w:val="en-US"/>
        </w:rPr>
        <w:t>2</w:t>
      </w:r>
      <w:r w:rsidR="00934F93" w:rsidRPr="00075D4F">
        <w:rPr>
          <w:rFonts w:ascii="Times New Roman" w:hAnsi="Times New Roman" w:cs="Times New Roman"/>
          <w:sz w:val="24"/>
          <w:szCs w:val="24"/>
          <w:lang w:val="en-US"/>
        </w:rPr>
        <w:t>A</w:t>
      </w:r>
      <w:r w:rsidR="00710BEA" w:rsidRPr="00075D4F">
        <w:rPr>
          <w:rFonts w:ascii="Times New Roman" w:hAnsi="Times New Roman" w:cs="Times New Roman"/>
          <w:sz w:val="24"/>
          <w:szCs w:val="24"/>
          <w:lang w:val="en-US"/>
        </w:rPr>
        <w:t xml:space="preserve"> shows a graphic representation of the indirect effect components </w:t>
      </w:r>
      <w:proofErr w:type="gramStart"/>
      <w:r w:rsidR="00710BEA" w:rsidRPr="00075D4F">
        <w:rPr>
          <w:rFonts w:ascii="Times New Roman" w:hAnsi="Times New Roman" w:cs="Times New Roman"/>
          <w:i/>
          <w:sz w:val="24"/>
          <w:szCs w:val="24"/>
          <w:lang w:val="en-US"/>
        </w:rPr>
        <w:t>a</w:t>
      </w:r>
      <w:proofErr w:type="gramEnd"/>
      <w:r w:rsidR="00710BEA" w:rsidRPr="00075D4F">
        <w:rPr>
          <w:rFonts w:ascii="Times New Roman" w:hAnsi="Times New Roman" w:cs="Times New Roman"/>
          <w:sz w:val="24"/>
          <w:szCs w:val="24"/>
          <w:lang w:val="en-US"/>
        </w:rPr>
        <w:t xml:space="preserve"> and </w:t>
      </w:r>
      <w:r w:rsidR="00710BEA" w:rsidRPr="00075D4F">
        <w:rPr>
          <w:rFonts w:ascii="Times New Roman" w:hAnsi="Times New Roman" w:cs="Times New Roman"/>
          <w:i/>
          <w:sz w:val="24"/>
          <w:szCs w:val="24"/>
          <w:lang w:val="en-US"/>
        </w:rPr>
        <w:t>b</w:t>
      </w:r>
      <w:r w:rsidR="00710BEA" w:rsidRPr="00075D4F">
        <w:rPr>
          <w:rFonts w:ascii="Times New Roman" w:hAnsi="Times New Roman" w:cs="Times New Roman"/>
          <w:sz w:val="24"/>
          <w:szCs w:val="24"/>
          <w:lang w:val="en-US"/>
        </w:rPr>
        <w:t>,</w:t>
      </w:r>
      <w:r w:rsidR="00710BEA" w:rsidRPr="00075D4F">
        <w:rPr>
          <w:rFonts w:ascii="Times New Roman" w:hAnsi="Times New Roman" w:cs="Times New Roman"/>
          <w:i/>
          <w:sz w:val="24"/>
          <w:szCs w:val="24"/>
          <w:lang w:val="en-US"/>
        </w:rPr>
        <w:t xml:space="preserve"> </w:t>
      </w:r>
      <w:r w:rsidR="00710BEA" w:rsidRPr="00075D4F">
        <w:rPr>
          <w:rFonts w:ascii="Times New Roman" w:hAnsi="Times New Roman" w:cs="Times New Roman"/>
          <w:sz w:val="24"/>
          <w:szCs w:val="24"/>
          <w:lang w:val="en-US"/>
        </w:rPr>
        <w:t xml:space="preserve">and the total and direct effects </w:t>
      </w:r>
      <w:r w:rsidR="00710BEA" w:rsidRPr="00075D4F">
        <w:rPr>
          <w:rFonts w:ascii="Times New Roman" w:hAnsi="Times New Roman" w:cs="Times New Roman"/>
          <w:i/>
          <w:sz w:val="24"/>
          <w:szCs w:val="24"/>
          <w:lang w:val="en-US"/>
        </w:rPr>
        <w:t>c</w:t>
      </w:r>
      <w:r w:rsidR="00710BEA" w:rsidRPr="00075D4F">
        <w:rPr>
          <w:rFonts w:ascii="Times New Roman" w:hAnsi="Times New Roman" w:cs="Times New Roman"/>
          <w:sz w:val="24"/>
          <w:szCs w:val="24"/>
          <w:lang w:val="en-US"/>
        </w:rPr>
        <w:t xml:space="preserve"> and </w:t>
      </w:r>
      <w:r w:rsidR="00710BEA" w:rsidRPr="00075D4F">
        <w:rPr>
          <w:rFonts w:ascii="Times New Roman" w:hAnsi="Times New Roman" w:cs="Times New Roman"/>
          <w:i/>
          <w:sz w:val="24"/>
          <w:szCs w:val="24"/>
          <w:lang w:val="en-US"/>
        </w:rPr>
        <w:t>c’</w:t>
      </w:r>
      <w:r w:rsidR="00710BEA" w:rsidRPr="00075D4F">
        <w:rPr>
          <w:rFonts w:ascii="Times New Roman" w:hAnsi="Times New Roman" w:cs="Times New Roman"/>
          <w:sz w:val="24"/>
          <w:szCs w:val="24"/>
          <w:lang w:val="en-US"/>
        </w:rPr>
        <w:t xml:space="preserve">. </w:t>
      </w:r>
      <w:r w:rsidR="006E6444" w:rsidRPr="00075D4F">
        <w:rPr>
          <w:rFonts w:ascii="Times New Roman" w:hAnsi="Times New Roman" w:cs="Times New Roman"/>
          <w:sz w:val="24"/>
          <w:szCs w:val="24"/>
          <w:lang w:val="en-US"/>
        </w:rPr>
        <w:t xml:space="preserve">The Monte Carlo </w:t>
      </w:r>
      <w:r w:rsidR="00B62073" w:rsidRPr="00075D4F">
        <w:rPr>
          <w:rFonts w:ascii="Times New Roman" w:hAnsi="Times New Roman" w:cs="Times New Roman"/>
          <w:sz w:val="24"/>
          <w:szCs w:val="24"/>
          <w:lang w:val="en-US"/>
        </w:rPr>
        <w:t>analysis</w:t>
      </w:r>
      <w:r w:rsidR="006E6444" w:rsidRPr="00075D4F">
        <w:rPr>
          <w:rFonts w:ascii="Times New Roman" w:hAnsi="Times New Roman" w:cs="Times New Roman"/>
          <w:sz w:val="24"/>
          <w:szCs w:val="24"/>
          <w:lang w:val="en-US"/>
        </w:rPr>
        <w:t xml:space="preserve"> revealed that the indirect effect of goal self-concordance on</w:t>
      </w:r>
      <w:r w:rsidR="008C7EFB" w:rsidRPr="00075D4F">
        <w:rPr>
          <w:rFonts w:ascii="Times New Roman" w:hAnsi="Times New Roman" w:cs="Times New Roman"/>
          <w:sz w:val="24"/>
          <w:szCs w:val="24"/>
          <w:lang w:val="en-US"/>
        </w:rPr>
        <w:t xml:space="preserve"> the</w:t>
      </w:r>
      <w:r w:rsidR="006E6444" w:rsidRPr="00075D4F">
        <w:rPr>
          <w:rFonts w:ascii="Times New Roman" w:hAnsi="Times New Roman" w:cs="Times New Roman"/>
          <w:sz w:val="24"/>
          <w:szCs w:val="24"/>
          <w:lang w:val="en-US"/>
        </w:rPr>
        <w:t xml:space="preserve"> actual occurrence of future events through belief in future occurrence was significant (</w:t>
      </w:r>
      <w:r w:rsidR="00EF425F" w:rsidRPr="00075D4F">
        <w:rPr>
          <w:rFonts w:ascii="Times New Roman" w:hAnsi="Times New Roman" w:cs="Times New Roman"/>
          <w:i/>
          <w:sz w:val="24"/>
          <w:szCs w:val="24"/>
          <w:lang w:val="en-US"/>
        </w:rPr>
        <w:t>Med</w:t>
      </w:r>
      <w:r w:rsidR="0075317F" w:rsidRPr="00075D4F">
        <w:rPr>
          <w:rFonts w:ascii="Times New Roman" w:hAnsi="Times New Roman" w:cs="Times New Roman"/>
          <w:sz w:val="24"/>
          <w:szCs w:val="24"/>
          <w:lang w:val="en-US"/>
        </w:rPr>
        <w:t xml:space="preserve"> = 0.18</w:t>
      </w:r>
      <w:r w:rsidR="001424EB" w:rsidRPr="00075D4F">
        <w:rPr>
          <w:rFonts w:ascii="Times New Roman" w:hAnsi="Times New Roman" w:cs="Times New Roman"/>
          <w:sz w:val="24"/>
          <w:szCs w:val="24"/>
          <w:lang w:val="en-US"/>
        </w:rPr>
        <w:t>,</w:t>
      </w:r>
      <w:r w:rsidR="006E6444" w:rsidRPr="00075D4F">
        <w:rPr>
          <w:rFonts w:ascii="Times New Roman" w:hAnsi="Times New Roman" w:cs="Times New Roman"/>
          <w:sz w:val="24"/>
          <w:szCs w:val="24"/>
          <w:lang w:val="en-US"/>
        </w:rPr>
        <w:t xml:space="preserve"> 95% </w:t>
      </w:r>
      <w:r w:rsidR="006E6444" w:rsidRPr="00075D4F">
        <w:rPr>
          <w:rFonts w:ascii="Times New Roman" w:hAnsi="Times New Roman" w:cs="Times New Roman"/>
          <w:i/>
          <w:sz w:val="24"/>
          <w:szCs w:val="24"/>
          <w:lang w:val="en-US"/>
        </w:rPr>
        <w:t>CI</w:t>
      </w:r>
      <w:r w:rsidR="006E6444" w:rsidRPr="00075D4F">
        <w:rPr>
          <w:rFonts w:ascii="Times New Roman" w:hAnsi="Times New Roman" w:cs="Times New Roman"/>
          <w:sz w:val="24"/>
          <w:szCs w:val="24"/>
          <w:lang w:val="en-US"/>
        </w:rPr>
        <w:t xml:space="preserve"> [0.03, </w:t>
      </w:r>
      <w:r w:rsidR="0075317F" w:rsidRPr="00075D4F">
        <w:rPr>
          <w:rFonts w:ascii="Times New Roman" w:hAnsi="Times New Roman" w:cs="Times New Roman"/>
          <w:sz w:val="24"/>
          <w:szCs w:val="24"/>
          <w:lang w:val="en-US"/>
        </w:rPr>
        <w:t>0.37</w:t>
      </w:r>
      <w:r w:rsidR="006E6444" w:rsidRPr="00075D4F">
        <w:rPr>
          <w:rFonts w:ascii="Times New Roman" w:hAnsi="Times New Roman" w:cs="Times New Roman"/>
          <w:sz w:val="24"/>
          <w:szCs w:val="24"/>
          <w:lang w:val="en-US"/>
        </w:rPr>
        <w:t>]), based on 20,000 simulations</w:t>
      </w:r>
      <w:r w:rsidR="001E29B0" w:rsidRPr="00075D4F">
        <w:rPr>
          <w:rFonts w:ascii="Times New Roman" w:hAnsi="Times New Roman" w:cs="Times New Roman"/>
          <w:sz w:val="24"/>
          <w:szCs w:val="24"/>
          <w:lang w:val="en-US"/>
        </w:rPr>
        <w:t xml:space="preserve"> (see Figure 2</w:t>
      </w:r>
      <w:r w:rsidR="009102CC" w:rsidRPr="00075D4F">
        <w:rPr>
          <w:rFonts w:ascii="Times New Roman" w:hAnsi="Times New Roman" w:cs="Times New Roman"/>
          <w:sz w:val="24"/>
          <w:szCs w:val="24"/>
          <w:lang w:val="en-US"/>
        </w:rPr>
        <w:t>B</w:t>
      </w:r>
      <w:r w:rsidR="00A829EA" w:rsidRPr="00075D4F">
        <w:rPr>
          <w:rFonts w:ascii="Times New Roman" w:hAnsi="Times New Roman" w:cs="Times New Roman"/>
          <w:sz w:val="24"/>
          <w:szCs w:val="24"/>
          <w:lang w:val="en-US"/>
        </w:rPr>
        <w:t>)</w:t>
      </w:r>
      <w:r w:rsidR="006E6444" w:rsidRPr="00075D4F">
        <w:rPr>
          <w:rFonts w:ascii="Times New Roman" w:hAnsi="Times New Roman" w:cs="Times New Roman"/>
          <w:sz w:val="24"/>
          <w:szCs w:val="24"/>
          <w:lang w:val="en-US"/>
        </w:rPr>
        <w:t>.</w:t>
      </w:r>
      <w:r w:rsidR="00AE1564" w:rsidRPr="00075D4F">
        <w:rPr>
          <w:rFonts w:ascii="Times New Roman" w:hAnsi="Times New Roman" w:cs="Times New Roman"/>
          <w:sz w:val="24"/>
          <w:szCs w:val="24"/>
          <w:lang w:val="en-US"/>
        </w:rPr>
        <w:t xml:space="preserve"> </w:t>
      </w:r>
      <w:r w:rsidR="00C80F67" w:rsidRPr="00075D4F">
        <w:rPr>
          <w:rFonts w:ascii="Times New Roman" w:hAnsi="Times New Roman" w:cs="Times New Roman"/>
          <w:sz w:val="24"/>
          <w:szCs w:val="24"/>
          <w:lang w:val="en-US"/>
        </w:rPr>
        <w:t>Events deriving from self-concordant goals benefit</w:t>
      </w:r>
      <w:r w:rsidR="00A440FD" w:rsidRPr="00075D4F">
        <w:rPr>
          <w:rFonts w:ascii="Times New Roman" w:hAnsi="Times New Roman" w:cs="Times New Roman"/>
          <w:sz w:val="24"/>
          <w:szCs w:val="24"/>
          <w:lang w:val="en-US"/>
        </w:rPr>
        <w:t>ed</w:t>
      </w:r>
      <w:r w:rsidR="00C80F67" w:rsidRPr="00075D4F">
        <w:rPr>
          <w:rFonts w:ascii="Times New Roman" w:hAnsi="Times New Roman" w:cs="Times New Roman"/>
          <w:sz w:val="24"/>
          <w:szCs w:val="24"/>
          <w:lang w:val="en-US"/>
        </w:rPr>
        <w:t xml:space="preserve"> from a higher belief in future occurrence, which increase</w:t>
      </w:r>
      <w:r w:rsidR="00A440FD" w:rsidRPr="00075D4F">
        <w:rPr>
          <w:rFonts w:ascii="Times New Roman" w:hAnsi="Times New Roman" w:cs="Times New Roman"/>
          <w:sz w:val="24"/>
          <w:szCs w:val="24"/>
          <w:lang w:val="en-US"/>
        </w:rPr>
        <w:t>d</w:t>
      </w:r>
      <w:r w:rsidR="00C80F67" w:rsidRPr="00075D4F">
        <w:rPr>
          <w:rFonts w:ascii="Times New Roman" w:hAnsi="Times New Roman" w:cs="Times New Roman"/>
          <w:sz w:val="24"/>
          <w:szCs w:val="24"/>
          <w:lang w:val="en-US"/>
        </w:rPr>
        <w:t xml:space="preserve"> the</w:t>
      </w:r>
      <w:r w:rsidR="00A440FD" w:rsidRPr="00075D4F">
        <w:rPr>
          <w:rFonts w:ascii="Times New Roman" w:hAnsi="Times New Roman" w:cs="Times New Roman"/>
          <w:sz w:val="24"/>
          <w:szCs w:val="24"/>
          <w:lang w:val="en-US"/>
        </w:rPr>
        <w:t>ir</w:t>
      </w:r>
      <w:r w:rsidR="00C80F67" w:rsidRPr="00075D4F">
        <w:rPr>
          <w:rFonts w:ascii="Times New Roman" w:hAnsi="Times New Roman" w:cs="Times New Roman"/>
          <w:sz w:val="24"/>
          <w:szCs w:val="24"/>
          <w:lang w:val="en-US"/>
        </w:rPr>
        <w:t xml:space="preserve"> </w:t>
      </w:r>
      <w:r w:rsidR="00F7238A" w:rsidRPr="00075D4F">
        <w:rPr>
          <w:rFonts w:ascii="Times New Roman" w:hAnsi="Times New Roman" w:cs="Times New Roman"/>
          <w:sz w:val="24"/>
          <w:szCs w:val="24"/>
          <w:lang w:val="en-US"/>
        </w:rPr>
        <w:t>odds of occurrence.</w:t>
      </w:r>
    </w:p>
    <w:p w14:paraId="7D9D207C" w14:textId="77777777" w:rsidR="00CA359B" w:rsidRPr="00075D4F" w:rsidRDefault="00CA359B" w:rsidP="00CE5D40">
      <w:pPr>
        <w:spacing w:line="240" w:lineRule="auto"/>
        <w:rPr>
          <w:rFonts w:ascii="Times New Roman" w:hAnsi="Times New Roman" w:cs="Times New Roman"/>
          <w:sz w:val="24"/>
          <w:szCs w:val="24"/>
          <w:lang w:val="en-US"/>
        </w:rPr>
      </w:pPr>
    </w:p>
    <w:p w14:paraId="5A6935BB" w14:textId="310943D1" w:rsidR="00710BEA" w:rsidRPr="00075D4F" w:rsidRDefault="00710BEA" w:rsidP="00CE5D40">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 xml:space="preserve">Figure </w:t>
      </w:r>
      <w:r w:rsidR="001E29B0" w:rsidRPr="00075D4F">
        <w:rPr>
          <w:rFonts w:ascii="Times New Roman" w:hAnsi="Times New Roman" w:cs="Times New Roman"/>
          <w:b/>
          <w:sz w:val="24"/>
          <w:szCs w:val="24"/>
          <w:lang w:val="en-US"/>
        </w:rPr>
        <w:t>2</w:t>
      </w:r>
    </w:p>
    <w:p w14:paraId="58890050" w14:textId="1708E642" w:rsidR="00ED23F9" w:rsidRPr="00075D4F" w:rsidRDefault="00462657" w:rsidP="00CE5D40">
      <w:pPr>
        <w:spacing w:line="240" w:lineRule="auto"/>
        <w:rPr>
          <w:rFonts w:ascii="Times New Roman" w:hAnsi="Times New Roman" w:cs="Times New Roman"/>
          <w:i/>
          <w:sz w:val="24"/>
          <w:lang w:val="en-US"/>
        </w:rPr>
      </w:pPr>
      <w:r w:rsidRPr="00075D4F">
        <w:rPr>
          <w:rFonts w:ascii="Times New Roman" w:hAnsi="Times New Roman" w:cs="Times New Roman"/>
          <w:i/>
          <w:noProof/>
          <w:sz w:val="24"/>
          <w:lang w:eastAsia="fr-BE"/>
        </w:rPr>
        <w:drawing>
          <wp:anchor distT="0" distB="0" distL="114300" distR="114300" simplePos="0" relativeHeight="251660288" behindDoc="0" locked="0" layoutInCell="1" allowOverlap="1" wp14:anchorId="2F619485" wp14:editId="00096A87">
            <wp:simplePos x="0" y="0"/>
            <wp:positionH relativeFrom="column">
              <wp:posOffset>-1905</wp:posOffset>
            </wp:positionH>
            <wp:positionV relativeFrom="paragraph">
              <wp:posOffset>443451</wp:posOffset>
            </wp:positionV>
            <wp:extent cx="5899150" cy="2298700"/>
            <wp:effectExtent l="0" t="0" r="6350" b="63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9150" cy="2298700"/>
                    </a:xfrm>
                    <a:prstGeom prst="rect">
                      <a:avLst/>
                    </a:prstGeom>
                    <a:noFill/>
                  </pic:spPr>
                </pic:pic>
              </a:graphicData>
            </a:graphic>
          </wp:anchor>
        </w:drawing>
      </w:r>
      <w:r w:rsidR="00ED23F9" w:rsidRPr="00075D4F">
        <w:rPr>
          <w:rFonts w:ascii="Times New Roman" w:hAnsi="Times New Roman" w:cs="Times New Roman"/>
          <w:i/>
          <w:sz w:val="24"/>
          <w:lang w:val="en-US"/>
        </w:rPr>
        <w:t>The Mediating Role of Belief in Future Occurrence in the Rel</w:t>
      </w:r>
      <w:r w:rsidR="00B936FC" w:rsidRPr="00075D4F">
        <w:rPr>
          <w:rFonts w:ascii="Times New Roman" w:hAnsi="Times New Roman" w:cs="Times New Roman"/>
          <w:i/>
          <w:sz w:val="24"/>
          <w:lang w:val="en-US"/>
        </w:rPr>
        <w:t>ationship Between Goal Self-Concordance</w:t>
      </w:r>
      <w:r w:rsidR="00ED23F9" w:rsidRPr="00075D4F">
        <w:rPr>
          <w:rFonts w:ascii="Times New Roman" w:hAnsi="Times New Roman" w:cs="Times New Roman"/>
          <w:i/>
          <w:sz w:val="24"/>
          <w:lang w:val="en-US"/>
        </w:rPr>
        <w:t xml:space="preserve"> and </w:t>
      </w:r>
      <w:r w:rsidR="008C7EFB" w:rsidRPr="00075D4F">
        <w:rPr>
          <w:rFonts w:ascii="Times New Roman" w:hAnsi="Times New Roman" w:cs="Times New Roman"/>
          <w:i/>
          <w:sz w:val="24"/>
          <w:lang w:val="en-US"/>
        </w:rPr>
        <w:t xml:space="preserve">the </w:t>
      </w:r>
      <w:r w:rsidR="00ED23F9" w:rsidRPr="00075D4F">
        <w:rPr>
          <w:rFonts w:ascii="Times New Roman" w:hAnsi="Times New Roman" w:cs="Times New Roman"/>
          <w:i/>
          <w:sz w:val="24"/>
          <w:lang w:val="en-US"/>
        </w:rPr>
        <w:t>Actual Occurrence of Goal-Related Event</w:t>
      </w:r>
      <w:r w:rsidR="008C7EFB" w:rsidRPr="00075D4F">
        <w:rPr>
          <w:rFonts w:ascii="Times New Roman" w:hAnsi="Times New Roman" w:cs="Times New Roman"/>
          <w:i/>
          <w:sz w:val="24"/>
          <w:lang w:val="en-US"/>
        </w:rPr>
        <w:t>s</w:t>
      </w:r>
    </w:p>
    <w:p w14:paraId="5BEA66C7" w14:textId="6252675E" w:rsidR="00A829EA" w:rsidRPr="00075D4F" w:rsidRDefault="00ED23F9" w:rsidP="00CE5D40">
      <w:pPr>
        <w:spacing w:line="240" w:lineRule="auto"/>
        <w:rPr>
          <w:rFonts w:ascii="Times New Roman" w:hAnsi="Times New Roman" w:cs="Times New Roman"/>
          <w:sz w:val="24"/>
          <w:szCs w:val="24"/>
          <w:lang w:val="en-US"/>
        </w:rPr>
      </w:pPr>
      <w:r w:rsidRPr="00075D4F">
        <w:rPr>
          <w:rFonts w:ascii="Times New Roman" w:hAnsi="Times New Roman" w:cs="Times New Roman"/>
          <w:i/>
          <w:sz w:val="24"/>
          <w:szCs w:val="24"/>
          <w:lang w:val="en-US"/>
        </w:rPr>
        <w:t xml:space="preserve">Note. </w:t>
      </w:r>
      <w:r w:rsidRPr="00075D4F">
        <w:rPr>
          <w:rFonts w:ascii="Times New Roman" w:hAnsi="Times New Roman" w:cs="Times New Roman"/>
          <w:sz w:val="24"/>
          <w:szCs w:val="24"/>
          <w:lang w:val="en-US"/>
        </w:rPr>
        <w:t>(A)</w:t>
      </w:r>
      <w:r w:rsidR="00934F93" w:rsidRPr="00075D4F">
        <w:rPr>
          <w:rFonts w:ascii="Times New Roman" w:hAnsi="Times New Roman" w:cs="Times New Roman"/>
          <w:sz w:val="24"/>
          <w:szCs w:val="24"/>
          <w:lang w:val="en-US"/>
        </w:rPr>
        <w:t xml:space="preserve"> Representation of the indirect effect components </w:t>
      </w:r>
      <w:proofErr w:type="gramStart"/>
      <w:r w:rsidR="00934F93" w:rsidRPr="00075D4F">
        <w:rPr>
          <w:rFonts w:ascii="Times New Roman" w:hAnsi="Times New Roman" w:cs="Times New Roman"/>
          <w:i/>
          <w:sz w:val="24"/>
          <w:szCs w:val="24"/>
          <w:lang w:val="en-US"/>
        </w:rPr>
        <w:t>a</w:t>
      </w:r>
      <w:proofErr w:type="gramEnd"/>
      <w:r w:rsidR="00934F93" w:rsidRPr="00075D4F">
        <w:rPr>
          <w:rFonts w:ascii="Times New Roman" w:hAnsi="Times New Roman" w:cs="Times New Roman"/>
          <w:sz w:val="24"/>
          <w:szCs w:val="24"/>
          <w:lang w:val="en-US"/>
        </w:rPr>
        <w:t xml:space="preserve"> and </w:t>
      </w:r>
      <w:r w:rsidR="00934F93" w:rsidRPr="00075D4F">
        <w:rPr>
          <w:rFonts w:ascii="Times New Roman" w:hAnsi="Times New Roman" w:cs="Times New Roman"/>
          <w:i/>
          <w:sz w:val="24"/>
          <w:szCs w:val="24"/>
          <w:lang w:val="en-US"/>
        </w:rPr>
        <w:t>b</w:t>
      </w:r>
      <w:r w:rsidR="00934F93" w:rsidRPr="00075D4F">
        <w:rPr>
          <w:rFonts w:ascii="Times New Roman" w:hAnsi="Times New Roman" w:cs="Times New Roman"/>
          <w:sz w:val="24"/>
          <w:szCs w:val="24"/>
          <w:lang w:val="en-US"/>
        </w:rPr>
        <w:t>,</w:t>
      </w:r>
      <w:r w:rsidR="00934F93" w:rsidRPr="00075D4F">
        <w:rPr>
          <w:rFonts w:ascii="Times New Roman" w:hAnsi="Times New Roman" w:cs="Times New Roman"/>
          <w:i/>
          <w:sz w:val="24"/>
          <w:szCs w:val="24"/>
          <w:lang w:val="en-US"/>
        </w:rPr>
        <w:t xml:space="preserve"> </w:t>
      </w:r>
      <w:r w:rsidR="00934F93" w:rsidRPr="00075D4F">
        <w:rPr>
          <w:rFonts w:ascii="Times New Roman" w:hAnsi="Times New Roman" w:cs="Times New Roman"/>
          <w:sz w:val="24"/>
          <w:szCs w:val="24"/>
          <w:lang w:val="en-US"/>
        </w:rPr>
        <w:t xml:space="preserve">and the total and direct effects </w:t>
      </w:r>
      <w:r w:rsidR="00934F93" w:rsidRPr="00075D4F">
        <w:rPr>
          <w:rFonts w:ascii="Times New Roman" w:hAnsi="Times New Roman" w:cs="Times New Roman"/>
          <w:i/>
          <w:sz w:val="24"/>
          <w:szCs w:val="24"/>
          <w:lang w:val="en-US"/>
        </w:rPr>
        <w:t>c</w:t>
      </w:r>
      <w:r w:rsidR="00934F93" w:rsidRPr="00075D4F">
        <w:rPr>
          <w:rFonts w:ascii="Times New Roman" w:hAnsi="Times New Roman" w:cs="Times New Roman"/>
          <w:sz w:val="24"/>
          <w:szCs w:val="24"/>
          <w:lang w:val="en-US"/>
        </w:rPr>
        <w:t xml:space="preserve"> and </w:t>
      </w:r>
      <w:r w:rsidR="00934F93" w:rsidRPr="00075D4F">
        <w:rPr>
          <w:rFonts w:ascii="Times New Roman" w:hAnsi="Times New Roman" w:cs="Times New Roman"/>
          <w:i/>
          <w:sz w:val="24"/>
          <w:szCs w:val="24"/>
          <w:lang w:val="en-US"/>
        </w:rPr>
        <w:t>c’.</w:t>
      </w:r>
      <w:r w:rsidR="00934F93" w:rsidRPr="00075D4F">
        <w:rPr>
          <w:rFonts w:ascii="Times New Roman" w:hAnsi="Times New Roman" w:cs="Times New Roman"/>
          <w:sz w:val="24"/>
          <w:szCs w:val="24"/>
          <w:lang w:val="en-US"/>
        </w:rPr>
        <w:t xml:space="preserve"> (B) </w:t>
      </w:r>
      <w:r w:rsidRPr="00075D4F">
        <w:rPr>
          <w:rFonts w:ascii="Times New Roman" w:hAnsi="Times New Roman" w:cs="Times New Roman"/>
          <w:sz w:val="24"/>
          <w:szCs w:val="24"/>
          <w:lang w:val="en-US"/>
        </w:rPr>
        <w:t>Distribution of the indirect effect of goal self-concordance on actual event occurrence via belief in future occurrence</w:t>
      </w:r>
      <w:r w:rsidR="00107265" w:rsidRPr="00075D4F">
        <w:rPr>
          <w:rFonts w:ascii="Times New Roman" w:hAnsi="Times New Roman" w:cs="Times New Roman"/>
          <w:sz w:val="24"/>
          <w:szCs w:val="24"/>
          <w:lang w:val="en-US"/>
        </w:rPr>
        <w:t>. Asterisks indicate statistically significant regression</w:t>
      </w:r>
      <w:r w:rsidR="0046299A" w:rsidRPr="00075D4F">
        <w:rPr>
          <w:rFonts w:ascii="Times New Roman" w:hAnsi="Times New Roman" w:cs="Times New Roman"/>
          <w:sz w:val="24"/>
          <w:szCs w:val="24"/>
          <w:lang w:val="en-US"/>
        </w:rPr>
        <w:t xml:space="preserve"> coefficient</w:t>
      </w:r>
      <w:r w:rsidR="00107265" w:rsidRPr="00075D4F">
        <w:rPr>
          <w:rFonts w:ascii="Times New Roman" w:hAnsi="Times New Roman" w:cs="Times New Roman"/>
          <w:sz w:val="24"/>
          <w:szCs w:val="24"/>
          <w:lang w:val="en-US"/>
        </w:rPr>
        <w:t>s (*</w:t>
      </w:r>
      <w:r w:rsidR="00107265" w:rsidRPr="00075D4F">
        <w:rPr>
          <w:rFonts w:ascii="Times New Roman" w:hAnsi="Times New Roman" w:cs="Times New Roman"/>
          <w:i/>
          <w:sz w:val="24"/>
          <w:szCs w:val="24"/>
          <w:lang w:val="en-US"/>
        </w:rPr>
        <w:t>p</w:t>
      </w:r>
      <w:r w:rsidR="00107265" w:rsidRPr="00075D4F">
        <w:rPr>
          <w:rFonts w:ascii="Times New Roman" w:hAnsi="Times New Roman" w:cs="Times New Roman"/>
          <w:sz w:val="24"/>
          <w:szCs w:val="24"/>
          <w:lang w:val="en-US"/>
        </w:rPr>
        <w:t xml:space="preserve"> &lt;.05, ***</w:t>
      </w:r>
      <w:r w:rsidR="00107265" w:rsidRPr="00075D4F">
        <w:rPr>
          <w:rFonts w:ascii="Times New Roman" w:hAnsi="Times New Roman" w:cs="Times New Roman"/>
          <w:i/>
          <w:sz w:val="24"/>
          <w:szCs w:val="24"/>
          <w:lang w:val="en-US"/>
        </w:rPr>
        <w:t xml:space="preserve">p </w:t>
      </w:r>
      <w:r w:rsidR="00107265" w:rsidRPr="00075D4F">
        <w:rPr>
          <w:rFonts w:ascii="Times New Roman" w:hAnsi="Times New Roman" w:cs="Times New Roman"/>
          <w:sz w:val="24"/>
          <w:szCs w:val="24"/>
          <w:lang w:val="en-US"/>
        </w:rPr>
        <w:t>&lt;.001).</w:t>
      </w:r>
    </w:p>
    <w:p w14:paraId="523E2F1E" w14:textId="77777777" w:rsidR="00CA359B" w:rsidRPr="00075D4F" w:rsidRDefault="00CA359B" w:rsidP="00CE5D40">
      <w:pPr>
        <w:spacing w:line="240" w:lineRule="auto"/>
        <w:rPr>
          <w:rFonts w:ascii="Times New Roman" w:hAnsi="Times New Roman" w:cs="Times New Roman"/>
          <w:sz w:val="24"/>
          <w:szCs w:val="24"/>
          <w:lang w:val="en-US"/>
        </w:rPr>
        <w:sectPr w:rsidR="00CA359B" w:rsidRPr="00075D4F" w:rsidSect="00CA359B">
          <w:type w:val="continuous"/>
          <w:pgSz w:w="11906" w:h="16838"/>
          <w:pgMar w:top="1417" w:right="1417" w:bottom="1417" w:left="1417" w:header="708" w:footer="708" w:gutter="0"/>
          <w:cols w:space="708"/>
          <w:docGrid w:linePitch="360"/>
        </w:sectPr>
      </w:pPr>
    </w:p>
    <w:p w14:paraId="3943D0C8" w14:textId="6F27503D" w:rsidR="00A829EA" w:rsidRPr="00075D4F" w:rsidRDefault="00A829EA" w:rsidP="00CE5D40">
      <w:pPr>
        <w:spacing w:line="240" w:lineRule="auto"/>
        <w:rPr>
          <w:rFonts w:ascii="Times New Roman" w:hAnsi="Times New Roman" w:cs="Times New Roman"/>
          <w:sz w:val="24"/>
          <w:szCs w:val="24"/>
          <w:lang w:val="en-US"/>
        </w:rPr>
      </w:pPr>
    </w:p>
    <w:p w14:paraId="76206825" w14:textId="2674EFFC" w:rsidR="00F3713B" w:rsidRPr="00075D4F" w:rsidRDefault="00CA359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2.3 </w:t>
      </w:r>
      <w:r w:rsidR="00F3713B" w:rsidRPr="00075D4F">
        <w:rPr>
          <w:rFonts w:ascii="Times New Roman" w:hAnsi="Times New Roman" w:cs="Times New Roman"/>
          <w:b/>
          <w:sz w:val="24"/>
          <w:lang w:val="en-US"/>
        </w:rPr>
        <w:t>Discussion</w:t>
      </w:r>
    </w:p>
    <w:p w14:paraId="719FE5FE" w14:textId="69D97F2F" w:rsidR="00CA359B" w:rsidRPr="00075D4F" w:rsidRDefault="00F3713B" w:rsidP="00CE5D40">
      <w:pPr>
        <w:spacing w:line="240" w:lineRule="auto"/>
        <w:rPr>
          <w:rFonts w:ascii="Times New Roman" w:hAnsi="Times New Roman" w:cs="Times New Roman"/>
          <w:sz w:val="24"/>
          <w:lang w:val="en-US"/>
        </w:rPr>
        <w:sectPr w:rsidR="00CA359B" w:rsidRPr="00075D4F" w:rsidSect="00CA359B">
          <w:type w:val="continuous"/>
          <w:pgSz w:w="11906" w:h="16838"/>
          <w:pgMar w:top="1417" w:right="1417" w:bottom="1417" w:left="1417" w:header="708" w:footer="708" w:gutter="0"/>
          <w:cols w:space="708"/>
          <w:docGrid w:linePitch="360"/>
        </w:sectPr>
      </w:pPr>
      <w:r w:rsidRPr="00075D4F">
        <w:rPr>
          <w:rFonts w:ascii="Times New Roman" w:hAnsi="Times New Roman" w:cs="Times New Roman"/>
          <w:sz w:val="24"/>
          <w:lang w:val="en-US"/>
        </w:rPr>
        <w:tab/>
      </w:r>
      <w:r w:rsidR="00566160" w:rsidRPr="00075D4F">
        <w:rPr>
          <w:rFonts w:ascii="Times New Roman" w:hAnsi="Times New Roman" w:cs="Times New Roman"/>
          <w:sz w:val="24"/>
          <w:lang w:val="en-US"/>
        </w:rPr>
        <w:t>The results of Experiment 1 r</w:t>
      </w:r>
      <w:r w:rsidRPr="00075D4F">
        <w:rPr>
          <w:rFonts w:ascii="Times New Roman" w:hAnsi="Times New Roman" w:cs="Times New Roman"/>
          <w:sz w:val="24"/>
          <w:lang w:val="en-US"/>
        </w:rPr>
        <w:t>eplicate</w:t>
      </w:r>
      <w:r w:rsidR="00566160" w:rsidRPr="00075D4F">
        <w:rPr>
          <w:rFonts w:ascii="Times New Roman" w:hAnsi="Times New Roman" w:cs="Times New Roman"/>
          <w:sz w:val="24"/>
          <w:lang w:val="en-US"/>
        </w:rPr>
        <w:t xml:space="preserve"> </w:t>
      </w:r>
      <w:r w:rsidRPr="00075D4F">
        <w:rPr>
          <w:rFonts w:ascii="Times New Roman" w:hAnsi="Times New Roman" w:cs="Times New Roman"/>
          <w:sz w:val="24"/>
          <w:lang w:val="en-US"/>
        </w:rPr>
        <w:t>previous finding</w:t>
      </w:r>
      <w:r w:rsidR="00D1712C" w:rsidRPr="00075D4F">
        <w:rPr>
          <w:rFonts w:ascii="Times New Roman" w:hAnsi="Times New Roman" w:cs="Times New Roman"/>
          <w:sz w:val="24"/>
          <w:lang w:val="en-US"/>
        </w:rPr>
        <w:t>s</w:t>
      </w:r>
      <w:r w:rsidR="00566160" w:rsidRPr="00075D4F">
        <w:rPr>
          <w:rFonts w:ascii="Times New Roman" w:hAnsi="Times New Roman" w:cs="Times New Roman"/>
          <w:sz w:val="24"/>
          <w:lang w:val="en-US"/>
        </w:rPr>
        <w:t xml:space="preserve"> </w:t>
      </w:r>
      <w:r w:rsidR="00D1712C" w:rsidRPr="00075D4F">
        <w:rPr>
          <w:rFonts w:ascii="Times New Roman" w:hAnsi="Times New Roman" w:cs="Times New Roman"/>
          <w:sz w:val="24"/>
          <w:lang w:val="en-US"/>
        </w:rPr>
        <w:t>showing</w:t>
      </w:r>
      <w:r w:rsidRPr="00075D4F">
        <w:rPr>
          <w:rFonts w:ascii="Times New Roman" w:hAnsi="Times New Roman" w:cs="Times New Roman"/>
          <w:sz w:val="24"/>
          <w:lang w:val="en-US"/>
        </w:rPr>
        <w:t xml:space="preserve"> that </w:t>
      </w:r>
      <w:r w:rsidR="00D1712C" w:rsidRPr="00075D4F">
        <w:rPr>
          <w:rFonts w:ascii="Times New Roman" w:hAnsi="Times New Roman" w:cs="Times New Roman"/>
          <w:sz w:val="24"/>
          <w:lang w:val="en-US"/>
        </w:rPr>
        <w:t>events derived from</w:t>
      </w:r>
      <w:r w:rsidR="00D649D7" w:rsidRPr="00075D4F">
        <w:rPr>
          <w:rFonts w:ascii="Times New Roman" w:hAnsi="Times New Roman" w:cs="Times New Roman"/>
          <w:sz w:val="24"/>
          <w:lang w:val="en-US"/>
        </w:rPr>
        <w:t xml:space="preserve"> </w:t>
      </w:r>
      <w:r w:rsidR="00D1712C" w:rsidRPr="00075D4F">
        <w:rPr>
          <w:rFonts w:ascii="Times New Roman" w:hAnsi="Times New Roman" w:cs="Times New Roman"/>
          <w:sz w:val="24"/>
          <w:lang w:val="en-US"/>
        </w:rPr>
        <w:t xml:space="preserve">self-concordant goals </w:t>
      </w:r>
      <w:r w:rsidR="00344735" w:rsidRPr="00075D4F">
        <w:rPr>
          <w:rFonts w:ascii="Times New Roman" w:hAnsi="Times New Roman" w:cs="Times New Roman"/>
          <w:sz w:val="24"/>
          <w:lang w:val="en-US"/>
        </w:rPr>
        <w:t>are</w:t>
      </w:r>
      <w:r w:rsidR="00D649D7" w:rsidRPr="00075D4F">
        <w:rPr>
          <w:rFonts w:ascii="Times New Roman" w:hAnsi="Times New Roman" w:cs="Times New Roman"/>
          <w:sz w:val="24"/>
          <w:lang w:val="en-US"/>
        </w:rPr>
        <w:t xml:space="preserve"> associated with</w:t>
      </w:r>
      <w:r w:rsidR="00B00E85" w:rsidRPr="00075D4F">
        <w:rPr>
          <w:rFonts w:ascii="Times New Roman" w:hAnsi="Times New Roman" w:cs="Times New Roman"/>
          <w:sz w:val="24"/>
          <w:lang w:val="en-US"/>
        </w:rPr>
        <w:t xml:space="preserve"> a</w:t>
      </w:r>
      <w:r w:rsidR="00D649D7" w:rsidRPr="00075D4F">
        <w:rPr>
          <w:rFonts w:ascii="Times New Roman" w:hAnsi="Times New Roman" w:cs="Times New Roman"/>
          <w:sz w:val="24"/>
          <w:lang w:val="en-US"/>
        </w:rPr>
        <w:t xml:space="preserve"> </w:t>
      </w:r>
      <w:r w:rsidR="00566160" w:rsidRPr="00075D4F">
        <w:rPr>
          <w:rFonts w:ascii="Times New Roman" w:hAnsi="Times New Roman" w:cs="Times New Roman"/>
          <w:sz w:val="24"/>
          <w:lang w:val="en-US"/>
        </w:rPr>
        <w:t xml:space="preserve">higher belief in </w:t>
      </w:r>
      <w:r w:rsidR="00B00E85" w:rsidRPr="00075D4F">
        <w:rPr>
          <w:rFonts w:ascii="Times New Roman" w:hAnsi="Times New Roman" w:cs="Times New Roman"/>
          <w:sz w:val="24"/>
          <w:lang w:val="en-US"/>
        </w:rPr>
        <w:t xml:space="preserve">their </w:t>
      </w:r>
      <w:r w:rsidR="00566160" w:rsidRPr="00075D4F">
        <w:rPr>
          <w:rFonts w:ascii="Times New Roman" w:hAnsi="Times New Roman" w:cs="Times New Roman"/>
          <w:sz w:val="24"/>
          <w:lang w:val="en-US"/>
        </w:rPr>
        <w:t>future occurrence</w:t>
      </w:r>
      <w:r w:rsidR="00AE5234" w:rsidRPr="00075D4F">
        <w:rPr>
          <w:rFonts w:ascii="Times New Roman" w:hAnsi="Times New Roman" w:cs="Times New Roman"/>
          <w:sz w:val="24"/>
          <w:lang w:val="en-US"/>
        </w:rPr>
        <w:t xml:space="preserve"> </w:t>
      </w:r>
      <w:r w:rsidR="00ED2793" w:rsidRPr="00075D4F">
        <w:rPr>
          <w:rFonts w:ascii="Times New Roman" w:hAnsi="Times New Roman" w:cs="Times New Roman"/>
          <w:sz w:val="24"/>
          <w:lang w:val="en-US"/>
        </w:rPr>
        <w:t>(Ernst et al., 2018)</w:t>
      </w:r>
      <w:r w:rsidR="00AE5234" w:rsidRPr="00075D4F">
        <w:rPr>
          <w:rFonts w:ascii="Times New Roman" w:hAnsi="Times New Roman" w:cs="Times New Roman"/>
          <w:sz w:val="24"/>
          <w:lang w:val="en-US"/>
        </w:rPr>
        <w:t xml:space="preserve">, and </w:t>
      </w:r>
      <w:r w:rsidR="005C1AA9" w:rsidRPr="00075D4F">
        <w:rPr>
          <w:rFonts w:ascii="Times New Roman" w:hAnsi="Times New Roman" w:cs="Times New Roman"/>
          <w:sz w:val="24"/>
          <w:lang w:val="en-US"/>
        </w:rPr>
        <w:t xml:space="preserve">that varying degrees of belief in future occurrence across imagined events </w:t>
      </w:r>
      <w:r w:rsidR="008F0E60" w:rsidRPr="00075D4F">
        <w:rPr>
          <w:rFonts w:ascii="Times New Roman" w:hAnsi="Times New Roman" w:cs="Times New Roman"/>
          <w:sz w:val="24"/>
          <w:lang w:val="en-US"/>
        </w:rPr>
        <w:t>are sensitive to</w:t>
      </w:r>
      <w:r w:rsidR="00CD5012" w:rsidRPr="00075D4F">
        <w:rPr>
          <w:rFonts w:ascii="Times New Roman" w:hAnsi="Times New Roman" w:cs="Times New Roman"/>
          <w:sz w:val="24"/>
          <w:lang w:val="en-US"/>
        </w:rPr>
        <w:t xml:space="preserve"> the actual </w:t>
      </w:r>
      <w:r w:rsidR="005C1AA9" w:rsidRPr="00075D4F">
        <w:rPr>
          <w:rFonts w:ascii="Times New Roman" w:hAnsi="Times New Roman" w:cs="Times New Roman"/>
          <w:sz w:val="24"/>
          <w:lang w:val="en-US"/>
        </w:rPr>
        <w:t xml:space="preserve">occurrence of </w:t>
      </w:r>
      <w:r w:rsidR="00CD5012" w:rsidRPr="00075D4F">
        <w:rPr>
          <w:rFonts w:ascii="Times New Roman" w:hAnsi="Times New Roman" w:cs="Times New Roman"/>
          <w:sz w:val="24"/>
          <w:lang w:val="en-US"/>
        </w:rPr>
        <w:t>th</w:t>
      </w:r>
      <w:r w:rsidR="00344735" w:rsidRPr="00075D4F">
        <w:rPr>
          <w:rFonts w:ascii="Times New Roman" w:hAnsi="Times New Roman" w:cs="Times New Roman"/>
          <w:sz w:val="24"/>
          <w:lang w:val="en-US"/>
        </w:rPr>
        <w:t>e</w:t>
      </w:r>
      <w:r w:rsidR="00CD5012" w:rsidRPr="00075D4F">
        <w:rPr>
          <w:rFonts w:ascii="Times New Roman" w:hAnsi="Times New Roman" w:cs="Times New Roman"/>
          <w:sz w:val="24"/>
          <w:lang w:val="en-US"/>
        </w:rPr>
        <w:t>se</w:t>
      </w:r>
      <w:r w:rsidR="00AE5234" w:rsidRPr="00075D4F">
        <w:rPr>
          <w:rFonts w:ascii="Times New Roman" w:hAnsi="Times New Roman" w:cs="Times New Roman"/>
          <w:sz w:val="24"/>
          <w:lang w:val="en-US"/>
        </w:rPr>
        <w:t xml:space="preserve"> </w:t>
      </w:r>
      <w:r w:rsidR="005C1AA9" w:rsidRPr="00075D4F">
        <w:rPr>
          <w:rFonts w:ascii="Times New Roman" w:hAnsi="Times New Roman" w:cs="Times New Roman"/>
          <w:sz w:val="24"/>
          <w:lang w:val="en-US"/>
        </w:rPr>
        <w:t>events</w:t>
      </w:r>
      <w:r w:rsidR="00ED2793" w:rsidRPr="00075D4F">
        <w:rPr>
          <w:rFonts w:ascii="Times New Roman" w:hAnsi="Times New Roman" w:cs="Times New Roman"/>
          <w:sz w:val="24"/>
          <w:lang w:val="en-US"/>
        </w:rPr>
        <w:t xml:space="preserve"> </w:t>
      </w:r>
      <w:r w:rsidR="00262C09" w:rsidRPr="00075D4F">
        <w:rPr>
          <w:rFonts w:ascii="Times New Roman" w:hAnsi="Times New Roman" w:cs="Times New Roman"/>
          <w:sz w:val="24"/>
          <w:lang w:val="en-US"/>
        </w:rPr>
        <w:fldChar w:fldCharType="begin"/>
      </w:r>
      <w:r w:rsidR="00262C09" w:rsidRPr="00075D4F">
        <w:rPr>
          <w:rFonts w:ascii="Times New Roman" w:hAnsi="Times New Roman" w:cs="Times New Roman"/>
          <w:sz w:val="24"/>
          <w:lang w:val="en-US"/>
        </w:rPr>
        <w:instrText xml:space="preserve"> ADDIN ZOTERO_ITEM CSL_CITATION {"citationID":"scrvYyAs","properties":{"formattedCitation":"(D\\uc0\\u8217{}Argembeau &amp; Garcia Jimenez, 2020)","plainCitation":"(D’Argembeau &amp; Garcia Jimenez, 2020)","noteIndex":0},"citationItems":[{"id":1147,"uris":["http://zotero.org/users/11364450/items/Q7BRU7RB"],"itemData":{"id":1147,"type":"article-journal","abstract":"Prospection is associated, in varying degrees, with a sense that imagined events will (or will not) happen in the future—referred to as belief in future occurrence. The present research investigated to what extent this belief is justified and predicts the actual occurrence of events in the future. In two studies, participants rated their belief in the future occurrence of events imagined to happen in the coming month (Study 1) or week (Study 2), and the actual occurrence of events was then assessed. Results showed that the odds of event occurrence were about 2 times higher with an increase of 1 unit on the belief scale. Belief was particularly pronounced for temporally close events and was largely determined by the congruence of events with autobiographical knowledge. These results suggest that belief in future occurrence has some truth value and may inform decisions and actions.","container-title":"Applied Cognitive Psychology","DOI":"10.1002/acp.3708","ISSN":"0888-4080, 1099-0720","issue":"6","journalAbbreviation":"Appl Cognit Psychol","language":"en","page":"1265-1276","source":"DOI.org (Crossref)","title":"The predictive validity of belief in future occurrence","volume":"34","author":[{"family":"D'Argembeau","given":"Arnaud"},{"family":"Garcia Jimenez","given":"Claudia"}],"issued":{"date-parts":[["2020",11]]}}}],"schema":"https://github.com/citation-style-language/schema/raw/master/csl-citation.json"} </w:instrText>
      </w:r>
      <w:r w:rsidR="00262C09" w:rsidRPr="00075D4F">
        <w:rPr>
          <w:rFonts w:ascii="Times New Roman" w:hAnsi="Times New Roman" w:cs="Times New Roman"/>
          <w:sz w:val="24"/>
          <w:lang w:val="en-US"/>
        </w:rPr>
        <w:fldChar w:fldCharType="separate"/>
      </w:r>
      <w:r w:rsidR="00262C09" w:rsidRPr="00075D4F">
        <w:rPr>
          <w:rFonts w:ascii="Times New Roman" w:hAnsi="Times New Roman" w:cs="Times New Roman"/>
          <w:sz w:val="24"/>
          <w:szCs w:val="24"/>
          <w:lang w:val="en-US"/>
        </w:rPr>
        <w:t>(D’Argembeau &amp; Garcia Jimenez, 2020)</w:t>
      </w:r>
      <w:r w:rsidR="00262C09" w:rsidRPr="00075D4F">
        <w:rPr>
          <w:rFonts w:ascii="Times New Roman" w:hAnsi="Times New Roman" w:cs="Times New Roman"/>
          <w:sz w:val="24"/>
          <w:lang w:val="en-US"/>
        </w:rPr>
        <w:fldChar w:fldCharType="end"/>
      </w:r>
      <w:r w:rsidR="00262C09" w:rsidRPr="00075D4F">
        <w:rPr>
          <w:rFonts w:ascii="Times New Roman" w:hAnsi="Times New Roman" w:cs="Times New Roman"/>
          <w:sz w:val="24"/>
          <w:lang w:val="en-US"/>
        </w:rPr>
        <w:t>.</w:t>
      </w:r>
      <w:r w:rsidR="005B2C64" w:rsidRPr="00075D4F">
        <w:rPr>
          <w:rFonts w:ascii="Times New Roman" w:hAnsi="Times New Roman" w:cs="Times New Roman"/>
          <w:sz w:val="24"/>
          <w:lang w:val="en-US"/>
        </w:rPr>
        <w:t xml:space="preserve"> </w:t>
      </w:r>
      <w:r w:rsidR="00566160" w:rsidRPr="00075D4F">
        <w:rPr>
          <w:rFonts w:ascii="Times New Roman" w:hAnsi="Times New Roman" w:cs="Times New Roman"/>
          <w:sz w:val="24"/>
          <w:lang w:val="en-US"/>
        </w:rPr>
        <w:t xml:space="preserve">Most </w:t>
      </w:r>
      <w:r w:rsidR="00ED2793" w:rsidRPr="00075D4F">
        <w:rPr>
          <w:rFonts w:ascii="Times New Roman" w:hAnsi="Times New Roman" w:cs="Times New Roman"/>
          <w:sz w:val="24"/>
          <w:lang w:val="en-US"/>
        </w:rPr>
        <w:t>importantly</w:t>
      </w:r>
      <w:r w:rsidR="00566160" w:rsidRPr="00075D4F">
        <w:rPr>
          <w:rFonts w:ascii="Times New Roman" w:hAnsi="Times New Roman" w:cs="Times New Roman"/>
          <w:sz w:val="24"/>
          <w:lang w:val="en-US"/>
        </w:rPr>
        <w:t xml:space="preserve">, </w:t>
      </w:r>
      <w:r w:rsidR="00934F93" w:rsidRPr="00075D4F">
        <w:rPr>
          <w:rFonts w:ascii="Times New Roman" w:hAnsi="Times New Roman" w:cs="Times New Roman"/>
          <w:sz w:val="24"/>
          <w:lang w:val="en-US"/>
        </w:rPr>
        <w:t>this experiment</w:t>
      </w:r>
      <w:r w:rsidR="00566160" w:rsidRPr="00075D4F">
        <w:rPr>
          <w:rFonts w:ascii="Times New Roman" w:hAnsi="Times New Roman" w:cs="Times New Roman"/>
          <w:sz w:val="24"/>
          <w:lang w:val="en-US"/>
        </w:rPr>
        <w:t xml:space="preserve"> offers preliminary evidence that </w:t>
      </w:r>
      <w:r w:rsidR="00AE5234" w:rsidRPr="00075D4F">
        <w:rPr>
          <w:rFonts w:ascii="Times New Roman" w:hAnsi="Times New Roman" w:cs="Times New Roman"/>
          <w:sz w:val="24"/>
          <w:lang w:val="en-US"/>
        </w:rPr>
        <w:t xml:space="preserve">the </w:t>
      </w:r>
      <w:r w:rsidR="00C917AD" w:rsidRPr="00075D4F">
        <w:rPr>
          <w:rFonts w:ascii="Times New Roman" w:hAnsi="Times New Roman" w:cs="Times New Roman"/>
          <w:sz w:val="24"/>
          <w:lang w:val="en-US"/>
        </w:rPr>
        <w:t>qualities</w:t>
      </w:r>
      <w:r w:rsidR="00566160" w:rsidRPr="00075D4F">
        <w:rPr>
          <w:rFonts w:ascii="Times New Roman" w:hAnsi="Times New Roman" w:cs="Times New Roman"/>
          <w:sz w:val="24"/>
          <w:lang w:val="en-US"/>
        </w:rPr>
        <w:t xml:space="preserve"> of personal goals have an indirect effect on the actual occurrence of goal-related events through the mediating role of belief in future occurrence. Specifically, goal self-concordance</w:t>
      </w:r>
      <w:r w:rsidR="007A716D" w:rsidRPr="00075D4F">
        <w:rPr>
          <w:rFonts w:ascii="Times New Roman" w:hAnsi="Times New Roman" w:cs="Times New Roman"/>
          <w:sz w:val="24"/>
          <w:lang w:val="en-US"/>
        </w:rPr>
        <w:t xml:space="preserve"> increased the belief that associated events will actually happen in the future, which in turn predicted </w:t>
      </w:r>
      <w:r w:rsidR="00566160" w:rsidRPr="00075D4F">
        <w:rPr>
          <w:rFonts w:ascii="Times New Roman" w:hAnsi="Times New Roman" w:cs="Times New Roman"/>
          <w:sz w:val="24"/>
          <w:lang w:val="en-US"/>
        </w:rPr>
        <w:t>the odds of event occurrence</w:t>
      </w:r>
      <w:r w:rsidR="00522214" w:rsidRPr="00075D4F">
        <w:rPr>
          <w:rFonts w:ascii="Times New Roman" w:hAnsi="Times New Roman" w:cs="Times New Roman"/>
          <w:sz w:val="24"/>
          <w:lang w:val="en-US"/>
        </w:rPr>
        <w:t>.</w:t>
      </w:r>
      <w:r w:rsidR="00C92A4B" w:rsidRPr="00075D4F">
        <w:rPr>
          <w:rFonts w:ascii="Times New Roman" w:hAnsi="Times New Roman" w:cs="Times New Roman"/>
          <w:sz w:val="24"/>
          <w:lang w:val="en-US"/>
        </w:rPr>
        <w:t xml:space="preserve"> </w:t>
      </w:r>
    </w:p>
    <w:p w14:paraId="045B21F7" w14:textId="77777777" w:rsidR="00CA359B" w:rsidRPr="00075D4F" w:rsidRDefault="00CA359B" w:rsidP="00CA359B">
      <w:pPr>
        <w:spacing w:line="240" w:lineRule="auto"/>
        <w:rPr>
          <w:rFonts w:ascii="Times New Roman" w:hAnsi="Times New Roman" w:cs="Times New Roman"/>
          <w:b/>
          <w:sz w:val="24"/>
          <w:szCs w:val="24"/>
          <w:lang w:val="en-US"/>
        </w:rPr>
      </w:pPr>
    </w:p>
    <w:p w14:paraId="540E77AA" w14:textId="36A26E96" w:rsidR="008A113E" w:rsidRPr="00075D4F" w:rsidRDefault="00CA359B" w:rsidP="00CA359B">
      <w:pPr>
        <w:spacing w:line="240" w:lineRule="auto"/>
        <w:rPr>
          <w:rFonts w:ascii="Times New Roman" w:hAnsi="Times New Roman" w:cs="Times New Roman"/>
          <w:sz w:val="24"/>
          <w:szCs w:val="24"/>
          <w:lang w:val="en-US"/>
        </w:rPr>
      </w:pPr>
      <w:r w:rsidRPr="00075D4F">
        <w:rPr>
          <w:rFonts w:ascii="Times New Roman" w:hAnsi="Times New Roman" w:cs="Times New Roman"/>
          <w:b/>
          <w:sz w:val="24"/>
          <w:szCs w:val="24"/>
          <w:lang w:val="en-US"/>
        </w:rPr>
        <w:t xml:space="preserve">3. </w:t>
      </w:r>
      <w:r w:rsidR="008A113E" w:rsidRPr="00075D4F">
        <w:rPr>
          <w:rFonts w:ascii="Times New Roman" w:hAnsi="Times New Roman" w:cs="Times New Roman"/>
          <w:b/>
          <w:sz w:val="24"/>
          <w:szCs w:val="24"/>
          <w:lang w:val="en-US"/>
        </w:rPr>
        <w:t>Experiment 2</w:t>
      </w:r>
    </w:p>
    <w:p w14:paraId="12D80597" w14:textId="1A8FC3B6" w:rsidR="00CA359B" w:rsidRPr="00075D4F" w:rsidRDefault="00B32E50" w:rsidP="00CE5D40">
      <w:pPr>
        <w:spacing w:line="240" w:lineRule="auto"/>
        <w:rPr>
          <w:rFonts w:ascii="Times New Roman" w:hAnsi="Times New Roman" w:cs="Times New Roman"/>
          <w:sz w:val="24"/>
          <w:szCs w:val="24"/>
          <w:lang w:val="en-US"/>
        </w:rPr>
        <w:sectPr w:rsidR="00CA359B" w:rsidRPr="00075D4F" w:rsidSect="00CA359B">
          <w:type w:val="continuous"/>
          <w:pgSz w:w="11906" w:h="16838"/>
          <w:pgMar w:top="1417" w:right="1417" w:bottom="1417" w:left="1417" w:header="708" w:footer="708" w:gutter="0"/>
          <w:cols w:space="708"/>
          <w:docGrid w:linePitch="360"/>
        </w:sectPr>
      </w:pPr>
      <w:r w:rsidRPr="00075D4F">
        <w:rPr>
          <w:rFonts w:ascii="Times New Roman" w:hAnsi="Times New Roman" w:cs="Times New Roman"/>
          <w:sz w:val="24"/>
          <w:szCs w:val="24"/>
          <w:lang w:val="en-US"/>
        </w:rPr>
        <w:t>Experiment 1 provide</w:t>
      </w:r>
      <w:r w:rsidR="002C1BC2" w:rsidRPr="00075D4F">
        <w:rPr>
          <w:rFonts w:ascii="Times New Roman" w:hAnsi="Times New Roman" w:cs="Times New Roman"/>
          <w:sz w:val="24"/>
          <w:szCs w:val="24"/>
          <w:lang w:val="en-US"/>
        </w:rPr>
        <w:t>d</w:t>
      </w:r>
      <w:r w:rsidRPr="00075D4F">
        <w:rPr>
          <w:rFonts w:ascii="Times New Roman" w:hAnsi="Times New Roman" w:cs="Times New Roman"/>
          <w:sz w:val="24"/>
          <w:szCs w:val="24"/>
          <w:lang w:val="en-US"/>
        </w:rPr>
        <w:t xml:space="preserve"> </w:t>
      </w:r>
      <w:r w:rsidR="006B5FA6" w:rsidRPr="00075D4F">
        <w:rPr>
          <w:rFonts w:ascii="Times New Roman" w:hAnsi="Times New Roman" w:cs="Times New Roman"/>
          <w:sz w:val="24"/>
          <w:szCs w:val="24"/>
          <w:lang w:val="en-US"/>
        </w:rPr>
        <w:t>initial</w:t>
      </w:r>
      <w:r w:rsidRPr="00075D4F">
        <w:rPr>
          <w:rFonts w:ascii="Times New Roman" w:hAnsi="Times New Roman" w:cs="Times New Roman"/>
          <w:sz w:val="24"/>
          <w:szCs w:val="24"/>
          <w:lang w:val="en-US"/>
        </w:rPr>
        <w:t xml:space="preserve"> evidence that </w:t>
      </w:r>
      <w:r w:rsidR="006B5FA6" w:rsidRPr="00075D4F">
        <w:rPr>
          <w:rFonts w:ascii="Times New Roman" w:hAnsi="Times New Roman" w:cs="Times New Roman"/>
          <w:sz w:val="24"/>
          <w:szCs w:val="24"/>
          <w:lang w:val="en-US"/>
        </w:rPr>
        <w:t>belief in future occurrence is modulated by the characteristics of personal goals</w:t>
      </w:r>
      <w:r w:rsidR="00DA3A58" w:rsidRPr="00075D4F">
        <w:rPr>
          <w:rFonts w:ascii="Times New Roman" w:hAnsi="Times New Roman" w:cs="Times New Roman"/>
          <w:sz w:val="24"/>
          <w:szCs w:val="24"/>
          <w:lang w:val="en-US"/>
        </w:rPr>
        <w:t xml:space="preserve">. However, </w:t>
      </w:r>
      <w:r w:rsidRPr="00075D4F">
        <w:rPr>
          <w:rFonts w:ascii="Times New Roman" w:hAnsi="Times New Roman" w:cs="Times New Roman"/>
          <w:sz w:val="24"/>
          <w:szCs w:val="24"/>
          <w:lang w:val="en-US"/>
        </w:rPr>
        <w:t xml:space="preserve">this study was limited to </w:t>
      </w:r>
      <w:r w:rsidR="00920939" w:rsidRPr="00075D4F">
        <w:rPr>
          <w:rFonts w:ascii="Times New Roman" w:hAnsi="Times New Roman" w:cs="Times New Roman"/>
          <w:sz w:val="24"/>
          <w:szCs w:val="24"/>
          <w:lang w:val="en-US"/>
        </w:rPr>
        <w:t>a single</w:t>
      </w:r>
      <w:r w:rsidRPr="00075D4F">
        <w:rPr>
          <w:rFonts w:ascii="Times New Roman" w:hAnsi="Times New Roman" w:cs="Times New Roman"/>
          <w:sz w:val="24"/>
          <w:szCs w:val="24"/>
          <w:lang w:val="en-US"/>
        </w:rPr>
        <w:t xml:space="preserve"> binary</w:t>
      </w:r>
      <w:r w:rsidR="00DA3A58" w:rsidRPr="00075D4F">
        <w:rPr>
          <w:rFonts w:ascii="Times New Roman" w:hAnsi="Times New Roman" w:cs="Times New Roman"/>
          <w:sz w:val="24"/>
          <w:szCs w:val="24"/>
          <w:lang w:val="en-US"/>
        </w:rPr>
        <w:t xml:space="preserve"> dimension of</w:t>
      </w:r>
      <w:r w:rsidRPr="00075D4F">
        <w:rPr>
          <w:rFonts w:ascii="Times New Roman" w:hAnsi="Times New Roman" w:cs="Times New Roman"/>
          <w:sz w:val="24"/>
          <w:szCs w:val="24"/>
          <w:lang w:val="en-US"/>
        </w:rPr>
        <w:t xml:space="preserve"> goal</w:t>
      </w:r>
      <w:r w:rsidR="00DA3A58" w:rsidRPr="00075D4F">
        <w:rPr>
          <w:rFonts w:ascii="Times New Roman" w:hAnsi="Times New Roman" w:cs="Times New Roman"/>
          <w:sz w:val="24"/>
          <w:szCs w:val="24"/>
          <w:lang w:val="en-US"/>
        </w:rPr>
        <w:t>s</w:t>
      </w:r>
      <w:r w:rsidR="00C65054" w:rsidRPr="00075D4F">
        <w:rPr>
          <w:rFonts w:ascii="Times New Roman" w:hAnsi="Times New Roman" w:cs="Times New Roman"/>
          <w:sz w:val="24"/>
          <w:szCs w:val="24"/>
          <w:lang w:val="en-US"/>
        </w:rPr>
        <w:t xml:space="preserve"> (i.e., self-concordance)</w:t>
      </w:r>
      <w:r w:rsidRPr="00075D4F">
        <w:rPr>
          <w:rFonts w:ascii="Times New Roman" w:hAnsi="Times New Roman" w:cs="Times New Roman"/>
          <w:sz w:val="24"/>
          <w:szCs w:val="24"/>
          <w:lang w:val="en-US"/>
        </w:rPr>
        <w:t xml:space="preserve">. </w:t>
      </w:r>
      <w:r w:rsidR="008A113E" w:rsidRPr="00075D4F">
        <w:rPr>
          <w:rFonts w:ascii="Times New Roman" w:hAnsi="Times New Roman" w:cs="Times New Roman"/>
          <w:sz w:val="24"/>
          <w:szCs w:val="24"/>
          <w:lang w:val="en-US"/>
        </w:rPr>
        <w:t xml:space="preserve">In </w:t>
      </w:r>
      <w:r w:rsidR="00B95EA3" w:rsidRPr="00075D4F">
        <w:rPr>
          <w:rFonts w:ascii="Times New Roman" w:hAnsi="Times New Roman" w:cs="Times New Roman"/>
          <w:sz w:val="24"/>
          <w:szCs w:val="24"/>
          <w:lang w:val="en-US"/>
        </w:rPr>
        <w:t>E</w:t>
      </w:r>
      <w:r w:rsidR="008A113E" w:rsidRPr="00075D4F">
        <w:rPr>
          <w:rFonts w:ascii="Times New Roman" w:hAnsi="Times New Roman" w:cs="Times New Roman"/>
          <w:sz w:val="24"/>
          <w:szCs w:val="24"/>
          <w:lang w:val="en-US"/>
        </w:rPr>
        <w:t>xperiment</w:t>
      </w:r>
      <w:r w:rsidR="00B95EA3" w:rsidRPr="00075D4F">
        <w:rPr>
          <w:rFonts w:ascii="Times New Roman" w:hAnsi="Times New Roman" w:cs="Times New Roman"/>
          <w:sz w:val="24"/>
          <w:szCs w:val="24"/>
          <w:lang w:val="en-US"/>
        </w:rPr>
        <w:t xml:space="preserve"> 2</w:t>
      </w:r>
      <w:r w:rsidR="008A113E" w:rsidRPr="00075D4F">
        <w:rPr>
          <w:rFonts w:ascii="Times New Roman" w:hAnsi="Times New Roman" w:cs="Times New Roman"/>
          <w:sz w:val="24"/>
          <w:szCs w:val="24"/>
          <w:lang w:val="en-US"/>
        </w:rPr>
        <w:t xml:space="preserve">, we aimed to </w:t>
      </w:r>
      <w:r w:rsidR="008F700B" w:rsidRPr="00075D4F">
        <w:rPr>
          <w:rFonts w:ascii="Times New Roman" w:hAnsi="Times New Roman" w:cs="Times New Roman"/>
          <w:sz w:val="24"/>
          <w:szCs w:val="24"/>
          <w:lang w:val="en-US"/>
        </w:rPr>
        <w:t>further specify</w:t>
      </w:r>
      <w:r w:rsidR="002D549E" w:rsidRPr="00075D4F">
        <w:rPr>
          <w:rFonts w:ascii="Times New Roman" w:hAnsi="Times New Roman" w:cs="Times New Roman"/>
          <w:sz w:val="24"/>
          <w:szCs w:val="24"/>
          <w:lang w:val="en-US"/>
        </w:rPr>
        <w:t xml:space="preserve"> </w:t>
      </w:r>
      <w:r w:rsidR="008A113E" w:rsidRPr="00075D4F">
        <w:rPr>
          <w:rFonts w:ascii="Times New Roman" w:hAnsi="Times New Roman" w:cs="Times New Roman"/>
          <w:sz w:val="24"/>
          <w:szCs w:val="24"/>
          <w:lang w:val="en-US"/>
        </w:rPr>
        <w:t xml:space="preserve">how personal goals shape belief in </w:t>
      </w:r>
      <w:r w:rsidR="00DA3A58" w:rsidRPr="00075D4F">
        <w:rPr>
          <w:rFonts w:ascii="Times New Roman" w:hAnsi="Times New Roman" w:cs="Times New Roman"/>
          <w:sz w:val="24"/>
          <w:szCs w:val="24"/>
          <w:lang w:val="en-US"/>
        </w:rPr>
        <w:t xml:space="preserve">the </w:t>
      </w:r>
      <w:r w:rsidR="008A113E" w:rsidRPr="00075D4F">
        <w:rPr>
          <w:rFonts w:ascii="Times New Roman" w:hAnsi="Times New Roman" w:cs="Times New Roman"/>
          <w:sz w:val="24"/>
          <w:szCs w:val="24"/>
          <w:lang w:val="en-US"/>
        </w:rPr>
        <w:t xml:space="preserve">future occurrence </w:t>
      </w:r>
      <w:r w:rsidR="00DA3A58" w:rsidRPr="00075D4F">
        <w:rPr>
          <w:rFonts w:ascii="Times New Roman" w:hAnsi="Times New Roman" w:cs="Times New Roman"/>
          <w:sz w:val="24"/>
          <w:szCs w:val="24"/>
          <w:lang w:val="en-US"/>
        </w:rPr>
        <w:t xml:space="preserve">of </w:t>
      </w:r>
      <w:r w:rsidR="008A113E" w:rsidRPr="00075D4F">
        <w:rPr>
          <w:rFonts w:ascii="Times New Roman" w:hAnsi="Times New Roman" w:cs="Times New Roman"/>
          <w:sz w:val="24"/>
          <w:szCs w:val="24"/>
          <w:lang w:val="en-US"/>
        </w:rPr>
        <w:t>related events</w:t>
      </w:r>
      <w:r w:rsidR="00DA3A58" w:rsidRPr="00075D4F">
        <w:rPr>
          <w:rFonts w:ascii="Times New Roman" w:hAnsi="Times New Roman" w:cs="Times New Roman"/>
          <w:sz w:val="24"/>
          <w:szCs w:val="24"/>
          <w:lang w:val="en-US"/>
        </w:rPr>
        <w:t>,</w:t>
      </w:r>
      <w:r w:rsidR="008A113E" w:rsidRPr="00075D4F">
        <w:rPr>
          <w:rFonts w:ascii="Times New Roman" w:hAnsi="Times New Roman" w:cs="Times New Roman"/>
          <w:sz w:val="24"/>
          <w:szCs w:val="24"/>
          <w:lang w:val="en-US"/>
        </w:rPr>
        <w:t xml:space="preserve"> and ultimately </w:t>
      </w:r>
      <w:r w:rsidR="00DA3A58" w:rsidRPr="00075D4F">
        <w:rPr>
          <w:rFonts w:ascii="Times New Roman" w:hAnsi="Times New Roman" w:cs="Times New Roman"/>
          <w:sz w:val="24"/>
          <w:szCs w:val="24"/>
          <w:lang w:val="en-US"/>
        </w:rPr>
        <w:t xml:space="preserve">predict the </w:t>
      </w:r>
      <w:r w:rsidR="008A113E" w:rsidRPr="00075D4F">
        <w:rPr>
          <w:rFonts w:ascii="Times New Roman" w:hAnsi="Times New Roman" w:cs="Times New Roman"/>
          <w:sz w:val="24"/>
          <w:szCs w:val="24"/>
          <w:lang w:val="en-US"/>
        </w:rPr>
        <w:t>actual event occurrence</w:t>
      </w:r>
      <w:r w:rsidR="00DA3A58" w:rsidRPr="00075D4F">
        <w:rPr>
          <w:rFonts w:ascii="Times New Roman" w:hAnsi="Times New Roman" w:cs="Times New Roman"/>
          <w:sz w:val="24"/>
          <w:szCs w:val="24"/>
          <w:lang w:val="en-US"/>
        </w:rPr>
        <w:t>,</w:t>
      </w:r>
      <w:r w:rsidR="0082789A" w:rsidRPr="00075D4F">
        <w:rPr>
          <w:rFonts w:ascii="Times New Roman" w:hAnsi="Times New Roman" w:cs="Times New Roman"/>
          <w:sz w:val="24"/>
          <w:szCs w:val="24"/>
          <w:lang w:val="en-US"/>
        </w:rPr>
        <w:t xml:space="preserve"> </w:t>
      </w:r>
      <w:r w:rsidR="00DA3A58" w:rsidRPr="00075D4F">
        <w:rPr>
          <w:rFonts w:ascii="Times New Roman" w:hAnsi="Times New Roman" w:cs="Times New Roman"/>
          <w:sz w:val="24"/>
          <w:szCs w:val="24"/>
          <w:lang w:val="en-US"/>
        </w:rPr>
        <w:t>using</w:t>
      </w:r>
      <w:r w:rsidRPr="00075D4F">
        <w:rPr>
          <w:rFonts w:ascii="Times New Roman" w:hAnsi="Times New Roman" w:cs="Times New Roman"/>
          <w:sz w:val="24"/>
          <w:szCs w:val="24"/>
          <w:lang w:val="en-US"/>
        </w:rPr>
        <w:t xml:space="preserve"> a </w:t>
      </w:r>
      <w:r w:rsidR="00D17B90" w:rsidRPr="00075D4F">
        <w:rPr>
          <w:rFonts w:ascii="Times New Roman" w:hAnsi="Times New Roman" w:cs="Times New Roman"/>
          <w:sz w:val="24"/>
          <w:szCs w:val="24"/>
          <w:lang w:val="en-US"/>
        </w:rPr>
        <w:t>more</w:t>
      </w:r>
      <w:r w:rsidRPr="00075D4F">
        <w:rPr>
          <w:rFonts w:ascii="Times New Roman" w:hAnsi="Times New Roman" w:cs="Times New Roman"/>
          <w:sz w:val="24"/>
          <w:szCs w:val="24"/>
          <w:lang w:val="en-US"/>
        </w:rPr>
        <w:t xml:space="preserve"> exhaustive measurement of goal characteristics</w:t>
      </w:r>
      <w:r w:rsidR="008A113E" w:rsidRPr="00075D4F">
        <w:rPr>
          <w:rFonts w:ascii="Times New Roman" w:hAnsi="Times New Roman" w:cs="Times New Roman"/>
          <w:sz w:val="24"/>
          <w:szCs w:val="24"/>
          <w:lang w:val="en-US"/>
        </w:rPr>
        <w:t xml:space="preserve">. </w:t>
      </w:r>
      <w:r w:rsidR="008F700B" w:rsidRPr="00075D4F">
        <w:rPr>
          <w:rFonts w:ascii="Times New Roman" w:hAnsi="Times New Roman" w:cs="Times New Roman"/>
          <w:sz w:val="24"/>
          <w:szCs w:val="24"/>
          <w:lang w:val="en-US"/>
        </w:rPr>
        <w:t>Th</w:t>
      </w:r>
      <w:r w:rsidR="002D549E" w:rsidRPr="00075D4F">
        <w:rPr>
          <w:rFonts w:ascii="Times New Roman" w:hAnsi="Times New Roman" w:cs="Times New Roman"/>
          <w:sz w:val="24"/>
          <w:szCs w:val="24"/>
          <w:lang w:val="en-US"/>
        </w:rPr>
        <w:t>us</w:t>
      </w:r>
      <w:r w:rsidR="008F700B" w:rsidRPr="00075D4F">
        <w:rPr>
          <w:rFonts w:ascii="Times New Roman" w:hAnsi="Times New Roman" w:cs="Times New Roman"/>
          <w:sz w:val="24"/>
          <w:szCs w:val="24"/>
          <w:lang w:val="en-US"/>
        </w:rPr>
        <w:t xml:space="preserve">, we </w:t>
      </w:r>
      <w:r w:rsidR="002D549E" w:rsidRPr="00075D4F">
        <w:rPr>
          <w:rFonts w:ascii="Times New Roman" w:hAnsi="Times New Roman" w:cs="Times New Roman"/>
          <w:sz w:val="24"/>
          <w:szCs w:val="24"/>
          <w:lang w:val="en-US"/>
        </w:rPr>
        <w:t>sought</w:t>
      </w:r>
      <w:r w:rsidR="008F700B" w:rsidRPr="00075D4F">
        <w:rPr>
          <w:rFonts w:ascii="Times New Roman" w:hAnsi="Times New Roman" w:cs="Times New Roman"/>
          <w:sz w:val="24"/>
          <w:szCs w:val="24"/>
          <w:lang w:val="en-US"/>
        </w:rPr>
        <w:t xml:space="preserve"> to capture a broad range of goal </w:t>
      </w:r>
      <w:r w:rsidR="00F33D57" w:rsidRPr="00075D4F">
        <w:rPr>
          <w:rFonts w:ascii="Times New Roman" w:hAnsi="Times New Roman" w:cs="Times New Roman"/>
          <w:sz w:val="24"/>
          <w:szCs w:val="24"/>
          <w:lang w:val="en-US"/>
        </w:rPr>
        <w:t>qualities</w:t>
      </w:r>
      <w:r w:rsidR="008F700B" w:rsidRPr="00075D4F">
        <w:rPr>
          <w:rFonts w:ascii="Times New Roman" w:hAnsi="Times New Roman" w:cs="Times New Roman"/>
          <w:sz w:val="24"/>
          <w:szCs w:val="24"/>
          <w:lang w:val="en-US"/>
        </w:rPr>
        <w:t xml:space="preserve"> that have been recognized as influential in goal pursuit</w:t>
      </w:r>
      <w:r w:rsidR="00CF6BD3" w:rsidRPr="00075D4F">
        <w:rPr>
          <w:rFonts w:ascii="Times New Roman" w:hAnsi="Times New Roman" w:cs="Times New Roman"/>
          <w:sz w:val="24"/>
          <w:szCs w:val="24"/>
          <w:lang w:val="en-US"/>
        </w:rPr>
        <w:t xml:space="preserve"> (e.g., progress, importance, expectancy of success, and commitment;</w:t>
      </w:r>
      <w:r w:rsidR="008F700B" w:rsidRPr="00075D4F">
        <w:rPr>
          <w:rFonts w:ascii="Times New Roman" w:hAnsi="Times New Roman" w:cs="Times New Roman"/>
          <w:sz w:val="24"/>
          <w:szCs w:val="24"/>
          <w:lang w:val="en-US"/>
        </w:rPr>
        <w:t xml:space="preserve"> </w:t>
      </w:r>
      <w:r w:rsidR="007C02A9" w:rsidRPr="00075D4F">
        <w:rPr>
          <w:rFonts w:ascii="Times New Roman" w:hAnsi="Times New Roman" w:cs="Times New Roman"/>
          <w:sz w:val="24"/>
          <w:szCs w:val="24"/>
          <w:lang w:val="en-US"/>
        </w:rPr>
        <w:fldChar w:fldCharType="begin"/>
      </w:r>
      <w:r w:rsidR="009E64BE" w:rsidRPr="00075D4F">
        <w:rPr>
          <w:rFonts w:ascii="Times New Roman" w:hAnsi="Times New Roman" w:cs="Times New Roman"/>
          <w:sz w:val="24"/>
          <w:szCs w:val="24"/>
          <w:lang w:val="en-US"/>
        </w:rPr>
        <w:instrText xml:space="preserve"> ADDIN ZOTERO_ITEM CSL_CITATION {"citationID":"rPd6q8h8","properties":{"formattedCitation":"(Emmons, 1986; Klinger, 2013; Little, 1983)","plainCitation":"(Emmons, 1986; Klinger, 2013; Little, 1983)","dontUpdate":true,"noteIndex":0},"citationItems":[{"id":1520,"uris":["http://zotero.org/users/local/DtRc3Dyt/items/LSQFYL6H","http://zotero.org/users/11364450/items/LSQFYL6H"],"itemData":{"id":1520,"type":"article-journal","container-title":"Journal of Personality and Social Psychology","issue":"5","language":"en","page":"1058-1068","source":"Zotero","title":"Personal Strivings: An Approach to Personality and Subjective Weil-Being","volume":"51","author":[{"family":"Emmons","given":"Robert A"}],"issued":{"date-parts":[["1986"]]}}},{"id":2150,"uris":["http://zotero.org/users/11364450/items/D8BYDZN3"],"itemData":{"id":2150,"type":"article-journal","container-title":"Frontiers in Psychology","DOI":"10.3389/fpsyg.2013.00415","ISSN":"1664-1078","journalAbbreviation":"Front. Psychol.","language":"en","source":"DOI.org (Crossref)","title":"Goal Commitments and the content of thoughts and dreams: basic principles","title-short":"Goal Commitments and the content of thoughts and dreams","URL":"http://journal.frontiersin.org/article/10.3389/fpsyg.2013.00415/abstract","volume":"4","author":[{"family":"Klinger","given":"Eric"}],"accessed":{"date-parts":[["2023",8,1]]},"issued":{"date-parts":[["2013"]]}}},{"id":1521,"uris":["http://zotero.org/users/local/DtRc3Dyt/items/LVU5SCWF","http://zotero.org/users/11364450/items/LVU5SCWF"],"itemData":{"id":1521,"type":"article-journal","abstract":"The personal project is proposed as a new unit of analysis for the study of personality in its social, physical and temporal context. A sequential model of personal projects is proposed in which the major stages of project inception, planning, action, and termination are described in detail and related to dimensions of individual differences. A new methodology for assessing personal project content and structure is introduced, including techniques for assessing interproject impact and linkages with values and actions. The relevance of a projectanalytic approach to recent issues in environmental psychology is discussed. It is proposed that personal projects methodology might serve as a coupling device between the fields of personality and environmental psychology.","container-title":"Environment and Behavior","DOI":"10.1177/0013916583153002","ISSN":"0013-9165, 1552-390X","issue":"3","journalAbbreviation":"Environment and Behavior","language":"en","page":"273-309","source":"DOI.org (Crossref)","title":"Personal Projects: A Rationale and Method for Investigation","title-short":"Personal Projects","volume":"15","author":[{"family":"Little","given":"Brian R."}],"issued":{"date-parts":[["1983",5]]}}}],"schema":"https://github.com/citation-style-language/schema/raw/master/csl-citation.json"} </w:instrText>
      </w:r>
      <w:r w:rsidR="007C02A9" w:rsidRPr="00075D4F">
        <w:rPr>
          <w:rFonts w:ascii="Times New Roman" w:hAnsi="Times New Roman" w:cs="Times New Roman"/>
          <w:sz w:val="24"/>
          <w:szCs w:val="24"/>
          <w:lang w:val="en-US"/>
        </w:rPr>
        <w:fldChar w:fldCharType="separate"/>
      </w:r>
      <w:r w:rsidR="007C02A9" w:rsidRPr="00075D4F">
        <w:rPr>
          <w:rFonts w:ascii="Times New Roman" w:hAnsi="Times New Roman" w:cs="Times New Roman"/>
          <w:sz w:val="24"/>
          <w:lang w:val="en-US"/>
        </w:rPr>
        <w:t>Emmons, 1986; Klinger, 2013; Little, 1983)</w:t>
      </w:r>
      <w:r w:rsidR="007C02A9" w:rsidRPr="00075D4F">
        <w:rPr>
          <w:rFonts w:ascii="Times New Roman" w:hAnsi="Times New Roman" w:cs="Times New Roman"/>
          <w:sz w:val="24"/>
          <w:szCs w:val="24"/>
          <w:lang w:val="en-US"/>
        </w:rPr>
        <w:fldChar w:fldCharType="end"/>
      </w:r>
      <w:r w:rsidR="008A113E" w:rsidRPr="00075D4F">
        <w:rPr>
          <w:rFonts w:ascii="Times New Roman" w:hAnsi="Times New Roman" w:cs="Times New Roman"/>
          <w:sz w:val="24"/>
          <w:szCs w:val="24"/>
          <w:lang w:val="en-US"/>
        </w:rPr>
        <w:t xml:space="preserve">. This </w:t>
      </w:r>
      <w:r w:rsidR="00CF7021" w:rsidRPr="00075D4F">
        <w:rPr>
          <w:rFonts w:ascii="Times New Roman" w:hAnsi="Times New Roman" w:cs="Times New Roman"/>
          <w:sz w:val="24"/>
          <w:szCs w:val="24"/>
          <w:lang w:val="en-US"/>
        </w:rPr>
        <w:t>allowed us to determine</w:t>
      </w:r>
      <w:r w:rsidR="008A113E" w:rsidRPr="00075D4F">
        <w:rPr>
          <w:rFonts w:ascii="Times New Roman" w:hAnsi="Times New Roman" w:cs="Times New Roman"/>
          <w:sz w:val="24"/>
          <w:szCs w:val="24"/>
          <w:lang w:val="en-US"/>
        </w:rPr>
        <w:t xml:space="preserve"> </w:t>
      </w:r>
      <w:r w:rsidR="00630FB4" w:rsidRPr="00075D4F">
        <w:rPr>
          <w:rFonts w:ascii="Times New Roman" w:hAnsi="Times New Roman" w:cs="Times New Roman"/>
          <w:sz w:val="24"/>
          <w:szCs w:val="24"/>
          <w:lang w:val="en-US"/>
        </w:rPr>
        <w:t>which</w:t>
      </w:r>
      <w:r w:rsidR="008A113E" w:rsidRPr="00075D4F">
        <w:rPr>
          <w:rFonts w:ascii="Times New Roman" w:hAnsi="Times New Roman" w:cs="Times New Roman"/>
          <w:sz w:val="24"/>
          <w:szCs w:val="24"/>
          <w:lang w:val="en-US"/>
        </w:rPr>
        <w:t xml:space="preserve"> characteristics of personal goals shape belief in</w:t>
      </w:r>
      <w:r w:rsidR="00CF7021" w:rsidRPr="00075D4F">
        <w:rPr>
          <w:rFonts w:ascii="Times New Roman" w:hAnsi="Times New Roman" w:cs="Times New Roman"/>
          <w:sz w:val="24"/>
          <w:szCs w:val="24"/>
          <w:lang w:val="en-US"/>
        </w:rPr>
        <w:t xml:space="preserve"> the</w:t>
      </w:r>
      <w:r w:rsidR="008A113E" w:rsidRPr="00075D4F">
        <w:rPr>
          <w:rFonts w:ascii="Times New Roman" w:hAnsi="Times New Roman" w:cs="Times New Roman"/>
          <w:sz w:val="24"/>
          <w:szCs w:val="24"/>
          <w:lang w:val="en-US"/>
        </w:rPr>
        <w:t xml:space="preserve"> future occurrence</w:t>
      </w:r>
      <w:r w:rsidR="00CF7021" w:rsidRPr="00075D4F">
        <w:rPr>
          <w:rFonts w:ascii="Times New Roman" w:hAnsi="Times New Roman" w:cs="Times New Roman"/>
          <w:sz w:val="24"/>
          <w:szCs w:val="24"/>
          <w:lang w:val="en-US"/>
        </w:rPr>
        <w:t xml:space="preserve"> of associated events</w:t>
      </w:r>
      <w:r w:rsidR="008A113E" w:rsidRPr="00075D4F">
        <w:rPr>
          <w:rFonts w:ascii="Times New Roman" w:hAnsi="Times New Roman" w:cs="Times New Roman"/>
          <w:sz w:val="24"/>
          <w:szCs w:val="24"/>
          <w:lang w:val="en-US"/>
        </w:rPr>
        <w:t xml:space="preserve">, and </w:t>
      </w:r>
      <w:r w:rsidR="00912B4D" w:rsidRPr="00075D4F">
        <w:rPr>
          <w:rFonts w:ascii="Times New Roman" w:hAnsi="Times New Roman" w:cs="Times New Roman"/>
          <w:sz w:val="24"/>
          <w:szCs w:val="24"/>
          <w:lang w:val="en-US"/>
        </w:rPr>
        <w:t xml:space="preserve">indirectly </w:t>
      </w:r>
      <w:r w:rsidR="00CF7021" w:rsidRPr="00075D4F">
        <w:rPr>
          <w:rFonts w:ascii="Times New Roman" w:hAnsi="Times New Roman" w:cs="Times New Roman"/>
          <w:sz w:val="24"/>
          <w:szCs w:val="24"/>
          <w:lang w:val="en-US"/>
        </w:rPr>
        <w:t xml:space="preserve">predict their </w:t>
      </w:r>
      <w:r w:rsidR="008A113E" w:rsidRPr="00075D4F">
        <w:rPr>
          <w:rFonts w:ascii="Times New Roman" w:hAnsi="Times New Roman" w:cs="Times New Roman"/>
          <w:sz w:val="24"/>
          <w:szCs w:val="24"/>
          <w:lang w:val="en-US"/>
        </w:rPr>
        <w:t xml:space="preserve">actual occurrence through the mediating </w:t>
      </w:r>
      <w:r w:rsidR="00912B4D" w:rsidRPr="00075D4F">
        <w:rPr>
          <w:rFonts w:ascii="Times New Roman" w:hAnsi="Times New Roman" w:cs="Times New Roman"/>
          <w:sz w:val="24"/>
          <w:szCs w:val="24"/>
          <w:lang w:val="en-US"/>
        </w:rPr>
        <w:t>role</w:t>
      </w:r>
      <w:r w:rsidR="008A113E" w:rsidRPr="00075D4F">
        <w:rPr>
          <w:rFonts w:ascii="Times New Roman" w:hAnsi="Times New Roman" w:cs="Times New Roman"/>
          <w:sz w:val="24"/>
          <w:szCs w:val="24"/>
          <w:lang w:val="en-US"/>
        </w:rPr>
        <w:t xml:space="preserve"> of belief</w:t>
      </w:r>
      <w:r w:rsidR="00912B4D" w:rsidRPr="00075D4F">
        <w:rPr>
          <w:rFonts w:ascii="Times New Roman" w:hAnsi="Times New Roman" w:cs="Times New Roman"/>
          <w:sz w:val="24"/>
          <w:szCs w:val="24"/>
          <w:lang w:val="en-US"/>
        </w:rPr>
        <w:t xml:space="preserve"> in future occurrence.</w:t>
      </w:r>
    </w:p>
    <w:p w14:paraId="4A1193EB" w14:textId="348FFC8A" w:rsidR="008A113E" w:rsidRPr="00075D4F" w:rsidRDefault="008A113E" w:rsidP="00CE5D40">
      <w:pPr>
        <w:spacing w:line="240" w:lineRule="auto"/>
        <w:rPr>
          <w:rFonts w:ascii="Times New Roman" w:hAnsi="Times New Roman" w:cs="Times New Roman"/>
          <w:sz w:val="24"/>
          <w:szCs w:val="24"/>
          <w:lang w:val="en-US"/>
        </w:rPr>
      </w:pPr>
    </w:p>
    <w:p w14:paraId="153C87F9" w14:textId="2F7C6D80" w:rsidR="00262965" w:rsidRPr="00075D4F" w:rsidRDefault="00CA359B" w:rsidP="00CE5D40">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 xml:space="preserve">3.1 </w:t>
      </w:r>
      <w:r w:rsidR="00262965" w:rsidRPr="00075D4F">
        <w:rPr>
          <w:rFonts w:ascii="Times New Roman" w:hAnsi="Times New Roman" w:cs="Times New Roman"/>
          <w:b/>
          <w:sz w:val="24"/>
          <w:szCs w:val="24"/>
          <w:lang w:val="en-US"/>
        </w:rPr>
        <w:t>Method</w:t>
      </w:r>
      <w:r w:rsidRPr="00075D4F">
        <w:rPr>
          <w:rFonts w:ascii="Times New Roman" w:hAnsi="Times New Roman" w:cs="Times New Roman"/>
          <w:b/>
          <w:sz w:val="24"/>
          <w:szCs w:val="24"/>
          <w:lang w:val="en-US"/>
        </w:rPr>
        <w:t>s</w:t>
      </w:r>
    </w:p>
    <w:p w14:paraId="4EEAFEA4" w14:textId="53818371" w:rsidR="00713844" w:rsidRPr="00075D4F" w:rsidRDefault="00CA359B" w:rsidP="00CE5D40">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 xml:space="preserve">3.1.1 </w:t>
      </w:r>
      <w:r w:rsidR="00713844" w:rsidRPr="00075D4F">
        <w:rPr>
          <w:rFonts w:ascii="Times New Roman" w:hAnsi="Times New Roman" w:cs="Times New Roman"/>
          <w:b/>
          <w:sz w:val="24"/>
          <w:szCs w:val="24"/>
          <w:lang w:val="en-US"/>
        </w:rPr>
        <w:t>Participants</w:t>
      </w:r>
    </w:p>
    <w:p w14:paraId="6160C8FA" w14:textId="4F154A97" w:rsidR="00262965" w:rsidRPr="00075D4F" w:rsidRDefault="00D30119"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BE6BA8" w:rsidRPr="00075D4F">
        <w:rPr>
          <w:rFonts w:ascii="Times New Roman" w:hAnsi="Times New Roman" w:cs="Times New Roman"/>
          <w:sz w:val="24"/>
          <w:szCs w:val="24"/>
          <w:lang w:val="en-US"/>
        </w:rPr>
        <w:t>Thirty</w:t>
      </w:r>
      <w:r w:rsidR="00816705" w:rsidRPr="00075D4F">
        <w:rPr>
          <w:rFonts w:ascii="Times New Roman" w:hAnsi="Times New Roman" w:cs="Times New Roman"/>
          <w:sz w:val="24"/>
          <w:szCs w:val="24"/>
          <w:lang w:val="en-US"/>
        </w:rPr>
        <w:t>-</w:t>
      </w:r>
      <w:r w:rsidR="00BE6BA8" w:rsidRPr="00075D4F">
        <w:rPr>
          <w:rFonts w:ascii="Times New Roman" w:hAnsi="Times New Roman" w:cs="Times New Roman"/>
          <w:sz w:val="24"/>
          <w:szCs w:val="24"/>
          <w:lang w:val="en-US"/>
        </w:rPr>
        <w:t>f</w:t>
      </w:r>
      <w:r w:rsidRPr="00075D4F">
        <w:rPr>
          <w:rFonts w:ascii="Times New Roman" w:hAnsi="Times New Roman" w:cs="Times New Roman"/>
          <w:sz w:val="24"/>
          <w:szCs w:val="24"/>
          <w:lang w:val="en-US"/>
        </w:rPr>
        <w:t>ive</w:t>
      </w:r>
      <w:r w:rsidR="00BE6BA8" w:rsidRPr="00075D4F">
        <w:rPr>
          <w:rFonts w:ascii="Times New Roman" w:hAnsi="Times New Roman" w:cs="Times New Roman"/>
          <w:sz w:val="24"/>
          <w:szCs w:val="24"/>
          <w:lang w:val="en-US"/>
        </w:rPr>
        <w:t xml:space="preserve"> participants</w:t>
      </w:r>
      <w:r w:rsidRPr="00075D4F">
        <w:rPr>
          <w:rFonts w:ascii="Times New Roman" w:hAnsi="Times New Roman" w:cs="Times New Roman"/>
          <w:sz w:val="24"/>
          <w:szCs w:val="24"/>
          <w:lang w:val="en-US"/>
        </w:rPr>
        <w:t xml:space="preserve"> were recruited </w:t>
      </w:r>
      <w:r w:rsidR="00816705"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17 women and 18</w:t>
      </w:r>
      <w:r w:rsidR="00BE6BA8" w:rsidRPr="00075D4F">
        <w:rPr>
          <w:rFonts w:ascii="Times New Roman" w:hAnsi="Times New Roman" w:cs="Times New Roman"/>
          <w:sz w:val="24"/>
          <w:szCs w:val="24"/>
          <w:lang w:val="en-US"/>
        </w:rPr>
        <w:t xml:space="preserve"> men, aged between 18 and 35 years</w:t>
      </w:r>
      <w:r w:rsidR="00816705" w:rsidRPr="00075D4F">
        <w:rPr>
          <w:rFonts w:ascii="Times New Roman" w:hAnsi="Times New Roman" w:cs="Times New Roman"/>
          <w:sz w:val="24"/>
          <w:szCs w:val="24"/>
          <w:lang w:val="en-US"/>
        </w:rPr>
        <w:t>;</w:t>
      </w:r>
      <w:r w:rsidR="00BE6BA8" w:rsidRPr="00075D4F">
        <w:rPr>
          <w:rFonts w:ascii="Times New Roman" w:hAnsi="Times New Roman" w:cs="Times New Roman"/>
          <w:sz w:val="24"/>
          <w:szCs w:val="24"/>
          <w:lang w:val="en-US"/>
        </w:rPr>
        <w:t xml:space="preserve"> </w:t>
      </w:r>
      <w:r w:rsidR="00BE6BA8" w:rsidRPr="00075D4F">
        <w:rPr>
          <w:rFonts w:ascii="Times New Roman" w:hAnsi="Times New Roman" w:cs="Times New Roman"/>
          <w:i/>
          <w:sz w:val="24"/>
          <w:szCs w:val="24"/>
          <w:lang w:val="en-US"/>
        </w:rPr>
        <w:t>M</w:t>
      </w:r>
      <w:r w:rsidR="00BE6BA8" w:rsidRPr="00075D4F">
        <w:rPr>
          <w:rFonts w:ascii="Times New Roman" w:hAnsi="Times New Roman" w:cs="Times New Roman"/>
          <w:sz w:val="24"/>
          <w:szCs w:val="24"/>
          <w:lang w:val="en-US"/>
        </w:rPr>
        <w:t xml:space="preserve"> = 22.</w:t>
      </w:r>
      <w:r w:rsidRPr="00075D4F">
        <w:rPr>
          <w:rFonts w:ascii="Times New Roman" w:hAnsi="Times New Roman" w:cs="Times New Roman"/>
          <w:sz w:val="24"/>
          <w:szCs w:val="24"/>
          <w:lang w:val="en-US"/>
        </w:rPr>
        <w:t>63</w:t>
      </w:r>
      <w:r w:rsidR="00BE6BA8" w:rsidRPr="00075D4F">
        <w:rPr>
          <w:rFonts w:ascii="Times New Roman" w:hAnsi="Times New Roman" w:cs="Times New Roman"/>
          <w:sz w:val="24"/>
          <w:szCs w:val="24"/>
          <w:lang w:val="en-US"/>
        </w:rPr>
        <w:t xml:space="preserve">, </w:t>
      </w:r>
      <w:r w:rsidR="00BE6BA8" w:rsidRPr="00075D4F">
        <w:rPr>
          <w:rFonts w:ascii="Times New Roman" w:hAnsi="Times New Roman" w:cs="Times New Roman"/>
          <w:i/>
          <w:sz w:val="24"/>
          <w:szCs w:val="24"/>
          <w:lang w:val="en-US"/>
        </w:rPr>
        <w:t>SD</w:t>
      </w:r>
      <w:r w:rsidR="00BE6BA8" w:rsidRPr="00075D4F">
        <w:rPr>
          <w:rFonts w:ascii="Times New Roman" w:hAnsi="Times New Roman" w:cs="Times New Roman"/>
          <w:sz w:val="24"/>
          <w:szCs w:val="24"/>
          <w:lang w:val="en-US"/>
        </w:rPr>
        <w:t xml:space="preserve"> = </w:t>
      </w:r>
      <w:r w:rsidRPr="00075D4F">
        <w:rPr>
          <w:rFonts w:ascii="Times New Roman" w:hAnsi="Times New Roman" w:cs="Times New Roman"/>
          <w:sz w:val="24"/>
          <w:szCs w:val="24"/>
          <w:lang w:val="en-US"/>
        </w:rPr>
        <w:t>4.19</w:t>
      </w:r>
      <w:r w:rsidR="00BE6BA8" w:rsidRPr="00075D4F">
        <w:rPr>
          <w:rFonts w:ascii="Times New Roman" w:hAnsi="Times New Roman" w:cs="Times New Roman"/>
          <w:sz w:val="24"/>
          <w:szCs w:val="24"/>
          <w:lang w:val="en-US"/>
        </w:rPr>
        <w:t>).</w:t>
      </w:r>
      <w:r w:rsidR="00816705" w:rsidRPr="00075D4F">
        <w:rPr>
          <w:rFonts w:ascii="Times New Roman" w:hAnsi="Times New Roman" w:cs="Times New Roman"/>
          <w:sz w:val="24"/>
          <w:szCs w:val="24"/>
          <w:lang w:val="en-US"/>
        </w:rPr>
        <w:t xml:space="preserve"> An a priori power analysis for linear multilevel regression models (predicting belief in future occurrence) using </w:t>
      </w:r>
      <w:r w:rsidR="00816705" w:rsidRPr="00075D4F">
        <w:rPr>
          <w:rFonts w:ascii="Times New Roman" w:hAnsi="Times New Roman" w:cs="Times New Roman"/>
          <w:color w:val="171717" w:themeColor="background2" w:themeShade="1A"/>
          <w:sz w:val="24"/>
          <w:lang w:val="en-US"/>
        </w:rPr>
        <w:t xml:space="preserve">SIMR </w:t>
      </w:r>
      <w:r w:rsidR="00816705" w:rsidRPr="00075D4F">
        <w:rPr>
          <w:rFonts w:ascii="Times New Roman" w:hAnsi="Times New Roman" w:cs="Times New Roman"/>
          <w:color w:val="171717" w:themeColor="background2" w:themeShade="1A"/>
          <w:sz w:val="24"/>
          <w:lang w:val="en-US"/>
        </w:rPr>
        <w:fldChar w:fldCharType="begin"/>
      </w:r>
      <w:r w:rsidR="004248D0" w:rsidRPr="00075D4F">
        <w:rPr>
          <w:rFonts w:ascii="Times New Roman" w:hAnsi="Times New Roman" w:cs="Times New Roman"/>
          <w:color w:val="171717" w:themeColor="background2" w:themeShade="1A"/>
          <w:sz w:val="24"/>
          <w:lang w:val="en-US"/>
        </w:rPr>
        <w:instrText xml:space="preserve"> ADDIN ZOTERO_ITEM CSL_CITATION {"citationID":"Wv3r0SMK","properties":{"formattedCitation":"(Green &amp; MacLeod, 2016)","plainCitation":"(Green &amp; MacLeod, 2016)","noteIndex":0},"citationItems":[{"id":2068,"uris":["http://zotero.org/users/local/DtRc3Dyt/items/PUW3CPSQ",["http://zotero.org/users/local/DtRc3Dyt/items/PUW3CPSQ"],"http://zotero.org/users/11364450/items/PUW3CPSQ"],"itemData":{"id":2068,"type":"article-journal","abstract":"Summary The r package simr allows users to calculate power for generalized linear mixed models from the lme4 package. The power calculations are based on Monte Carlo simulations. It includes tools for (i) running a power analysis for a given model and design; and (ii) calculating power curves to assess trade-offs between power and sample size. This paper presents a tutorial using a simple example of count data with mixed effects (with structure representative of environmental monitoring data) to guide the user along a gentle learning curve, adding only a few commands or options at a time.","container-title":"Methods in Ecology and Evolution","DOI":"10.1111/2041-210X.12504","ISSN":"2041-210X","issue":"4","journalAbbreviation":"Methods in Ecology and Evolution","note":"publisher: John Wiley &amp; Sons, Ltd","page":"493-498","title":"SIMR: an R package for power analysis of generalized linear mixed models by simulation","volume":"7","author":[{"family":"Green","given":"Peter"},{"family":"MacLeod","given":"Catriona J."}],"issued":{"date-parts":[["2016",4,1]]}}}],"schema":"https://github.com/citation-style-language/schema/raw/master/csl-citation.json"} </w:instrText>
      </w:r>
      <w:r w:rsidR="00816705" w:rsidRPr="00075D4F">
        <w:rPr>
          <w:rFonts w:ascii="Times New Roman" w:hAnsi="Times New Roman" w:cs="Times New Roman"/>
          <w:color w:val="171717" w:themeColor="background2" w:themeShade="1A"/>
          <w:sz w:val="24"/>
          <w:lang w:val="en-US"/>
        </w:rPr>
        <w:fldChar w:fldCharType="separate"/>
      </w:r>
      <w:r w:rsidR="00816705" w:rsidRPr="00075D4F">
        <w:rPr>
          <w:rFonts w:ascii="Times New Roman" w:hAnsi="Times New Roman" w:cs="Times New Roman"/>
          <w:sz w:val="24"/>
          <w:lang w:val="en-US"/>
        </w:rPr>
        <w:t>(Green &amp; MacLeod, 2016)</w:t>
      </w:r>
      <w:r w:rsidR="00816705" w:rsidRPr="00075D4F">
        <w:rPr>
          <w:rFonts w:ascii="Times New Roman" w:hAnsi="Times New Roman" w:cs="Times New Roman"/>
          <w:color w:val="171717" w:themeColor="background2" w:themeShade="1A"/>
          <w:sz w:val="24"/>
          <w:lang w:val="en-US"/>
        </w:rPr>
        <w:fldChar w:fldCharType="end"/>
      </w:r>
      <w:r w:rsidR="00816705" w:rsidRPr="00075D4F">
        <w:rPr>
          <w:rFonts w:ascii="Times New Roman" w:hAnsi="Times New Roman" w:cs="Times New Roman"/>
          <w:sz w:val="24"/>
          <w:szCs w:val="24"/>
          <w:lang w:val="en-US"/>
        </w:rPr>
        <w:t xml:space="preserve"> indicated that this sample size (with 10 events per participant) provided a statistical power </w:t>
      </w:r>
      <w:r w:rsidR="00DE3AC1" w:rsidRPr="00075D4F">
        <w:rPr>
          <w:rFonts w:ascii="Times New Roman" w:hAnsi="Times New Roman" w:cs="Times New Roman"/>
          <w:sz w:val="24"/>
          <w:szCs w:val="24"/>
          <w:lang w:val="en-US"/>
        </w:rPr>
        <w:t>of</w:t>
      </w:r>
      <w:r w:rsidR="00816705" w:rsidRPr="00075D4F">
        <w:rPr>
          <w:rFonts w:ascii="Times New Roman" w:hAnsi="Times New Roman" w:cs="Times New Roman"/>
          <w:sz w:val="24"/>
          <w:szCs w:val="24"/>
          <w:lang w:val="en-US"/>
        </w:rPr>
        <w:t xml:space="preserve"> 90% to detect </w:t>
      </w:r>
      <w:r w:rsidR="00816705" w:rsidRPr="00075D4F">
        <w:rPr>
          <w:rFonts w:ascii="Times New Roman" w:hAnsi="Times New Roman" w:cs="Times New Roman"/>
          <w:color w:val="171717" w:themeColor="background2" w:themeShade="1A"/>
          <w:sz w:val="24"/>
          <w:lang w:val="en-US"/>
        </w:rPr>
        <w:t xml:space="preserve">an effect size </w:t>
      </w:r>
      <w:r w:rsidR="00816705" w:rsidRPr="00075D4F">
        <w:rPr>
          <w:rFonts w:ascii="Times New Roman" w:hAnsi="Times New Roman" w:cs="Times New Roman"/>
          <w:i/>
          <w:iCs/>
          <w:color w:val="171717" w:themeColor="background2" w:themeShade="1A"/>
          <w:sz w:val="24"/>
          <w:lang w:val="en-US"/>
        </w:rPr>
        <w:t>b</w:t>
      </w:r>
      <w:r w:rsidR="00816705" w:rsidRPr="00075D4F">
        <w:rPr>
          <w:rFonts w:ascii="Times New Roman" w:hAnsi="Times New Roman" w:cs="Times New Roman"/>
          <w:color w:val="171717" w:themeColor="background2" w:themeShade="1A"/>
          <w:sz w:val="24"/>
          <w:lang w:val="en-US"/>
        </w:rPr>
        <w:t xml:space="preserve"> = 0.2 for fixed effects</w:t>
      </w:r>
      <w:r w:rsidR="00DE3AC1" w:rsidRPr="00075D4F">
        <w:rPr>
          <w:rFonts w:ascii="Times New Roman" w:hAnsi="Times New Roman" w:cs="Times New Roman"/>
          <w:color w:val="171717" w:themeColor="background2" w:themeShade="1A"/>
          <w:sz w:val="24"/>
          <w:lang w:val="en-US"/>
        </w:rPr>
        <w:t xml:space="preserve"> (values for random effects were estimated using data from </w:t>
      </w:r>
      <w:r w:rsidR="004E629B" w:rsidRPr="00075D4F">
        <w:rPr>
          <w:rFonts w:ascii="Times New Roman" w:hAnsi="Times New Roman" w:cs="Times New Roman"/>
          <w:color w:val="171717" w:themeColor="background2" w:themeShade="1A"/>
          <w:sz w:val="24"/>
          <w:lang w:val="en-US"/>
        </w:rPr>
        <w:fldChar w:fldCharType="begin"/>
      </w:r>
      <w:r w:rsidR="009E64BE" w:rsidRPr="00075D4F">
        <w:rPr>
          <w:rFonts w:ascii="Times New Roman" w:hAnsi="Times New Roman" w:cs="Times New Roman"/>
          <w:color w:val="171717" w:themeColor="background2" w:themeShade="1A"/>
          <w:sz w:val="24"/>
          <w:lang w:val="en-US"/>
        </w:rPr>
        <w:instrText xml:space="preserve"> ADDIN ZOTERO_ITEM CSL_CITATION {"citationID":"ReQXSJVQ","properties":{"formattedCitation":"(Ernst et al., 2018)","plainCitation":"(Ernst et al., 2018)","dontUpdate":true,"noteIndex":0},"citationItems":[{"id":1771,"uris":["http://zotero.org/users/11364450/items/W5NBSE89"],"itemData":{"id":1771,"type":"article-journal","abstract":"While it is established that goal processing is a central component of episodic future thinking, how personal goals shape future event representations is not fully understood. Here, we explored the inﬂuence of the source of motivation underlying goal pursuit. Personal goals diﬀer in their degree of self-concordance, which depends on the primary motives underlying goal pursuit. We distinguished between self-concordant (what one wants to achieve) and non-self-concordant (what one has to achieve) goals. Participants were asked to imagine speciﬁc future events associated with each type of goals. We found that self-concordant future events have a privileged phenomenological status: they are associated with a stronger sense of “realness” and of preexperiencing the future, are more integrated with autobiographical knowledge, and are characterized by more positive and intense emotions. Furthermore, psychological need satisfaction was a characteristic component of self-concordant future thoughts. Implications of these ﬁndings for motivation and goal pursuit are discussed.","container-title":"Consciousness and Cognition","DOI":"10.1016/j.concog.2018.10.004","ISSN":"10538100","journalAbbreviation":"Consciousness and Cognition","language":"en","page":"26-39","source":"DOI.org (Crossref)","title":"Wanting or having to: The role of goal self-concordance in episodic future thinking","title-short":"Wanting or having to","volume":"66","author":[{"family":"Ernst","given":"Alexandra"},{"family":"Philippe","given":"Frederick L."},{"family":"D'Argembeau","given":"Arnaud"}],"issued":{"date-parts":[["2018",11]]}}}],"schema":"https://github.com/citation-style-language/schema/raw/master/csl-citation.json"} </w:instrText>
      </w:r>
      <w:r w:rsidR="004E629B" w:rsidRPr="00075D4F">
        <w:rPr>
          <w:rFonts w:ascii="Times New Roman" w:hAnsi="Times New Roman" w:cs="Times New Roman"/>
          <w:color w:val="171717" w:themeColor="background2" w:themeShade="1A"/>
          <w:sz w:val="24"/>
          <w:lang w:val="en-US"/>
        </w:rPr>
        <w:fldChar w:fldCharType="separate"/>
      </w:r>
      <w:r w:rsidR="004E629B" w:rsidRPr="00075D4F">
        <w:rPr>
          <w:rFonts w:ascii="Times New Roman" w:hAnsi="Times New Roman" w:cs="Times New Roman"/>
          <w:sz w:val="24"/>
          <w:lang w:val="en-US"/>
        </w:rPr>
        <w:t>Ernst et al., 2018)</w:t>
      </w:r>
      <w:r w:rsidR="004E629B" w:rsidRPr="00075D4F">
        <w:rPr>
          <w:rFonts w:ascii="Times New Roman" w:hAnsi="Times New Roman" w:cs="Times New Roman"/>
          <w:color w:val="171717" w:themeColor="background2" w:themeShade="1A"/>
          <w:sz w:val="24"/>
          <w:lang w:val="en-US"/>
        </w:rPr>
        <w:fldChar w:fldCharType="end"/>
      </w:r>
      <w:r w:rsidR="00816705" w:rsidRPr="00075D4F">
        <w:rPr>
          <w:rFonts w:ascii="Times New Roman" w:hAnsi="Times New Roman" w:cs="Times New Roman"/>
          <w:color w:val="171717" w:themeColor="background2" w:themeShade="1A"/>
          <w:sz w:val="24"/>
          <w:lang w:val="en-US"/>
        </w:rPr>
        <w:t xml:space="preserve">. </w:t>
      </w:r>
      <w:r w:rsidR="00505249" w:rsidRPr="00075D4F">
        <w:rPr>
          <w:rFonts w:ascii="Times New Roman" w:hAnsi="Times New Roman" w:cs="Times New Roman"/>
          <w:sz w:val="24"/>
          <w:szCs w:val="24"/>
          <w:lang w:val="en-US"/>
        </w:rPr>
        <w:t>The experiment was approved by the Ethics Committee of the Faculty of Psychology at the University of Liège, and all participants gave written informed consent.</w:t>
      </w:r>
    </w:p>
    <w:p w14:paraId="4C0B8917" w14:textId="2A9C6BE1" w:rsidR="00323238" w:rsidRPr="00075D4F" w:rsidRDefault="00CA359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3.1.2 </w:t>
      </w:r>
      <w:r w:rsidR="00262965" w:rsidRPr="00075D4F">
        <w:rPr>
          <w:rFonts w:ascii="Times New Roman" w:hAnsi="Times New Roman" w:cs="Times New Roman"/>
          <w:b/>
          <w:sz w:val="24"/>
          <w:lang w:val="en-US"/>
        </w:rPr>
        <w:t xml:space="preserve">Materials and Procedure </w:t>
      </w:r>
    </w:p>
    <w:p w14:paraId="196510FA" w14:textId="1B5147CB" w:rsidR="00262965" w:rsidRPr="00075D4F" w:rsidRDefault="00262965"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t>Materials and procedures were similar to Experiment 1, except for the selection and assessment of personal goals</w:t>
      </w:r>
      <w:r w:rsidR="004C1E1B"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Participants were asked to select </w:t>
      </w:r>
      <w:r w:rsidR="008A7309" w:rsidRPr="00075D4F">
        <w:rPr>
          <w:rFonts w:ascii="Times New Roman" w:hAnsi="Times New Roman" w:cs="Times New Roman"/>
          <w:sz w:val="24"/>
          <w:szCs w:val="24"/>
          <w:lang w:val="en-US"/>
        </w:rPr>
        <w:t xml:space="preserve">ten </w:t>
      </w:r>
      <w:r w:rsidRPr="00075D4F">
        <w:rPr>
          <w:rFonts w:ascii="Times New Roman" w:hAnsi="Times New Roman" w:cs="Times New Roman"/>
          <w:sz w:val="24"/>
          <w:szCs w:val="24"/>
          <w:lang w:val="en-US"/>
        </w:rPr>
        <w:t xml:space="preserve">personal goals, using the same definition as in Experiment 1: personal projects that </w:t>
      </w:r>
      <w:r w:rsidR="001420CC" w:rsidRPr="00075D4F">
        <w:rPr>
          <w:rFonts w:ascii="Times New Roman" w:hAnsi="Times New Roman" w:cs="Times New Roman"/>
          <w:sz w:val="24"/>
          <w:szCs w:val="24"/>
          <w:lang w:val="en-US"/>
        </w:rPr>
        <w:t>they</w:t>
      </w:r>
      <w:r w:rsidRPr="00075D4F">
        <w:rPr>
          <w:rFonts w:ascii="Times New Roman" w:hAnsi="Times New Roman" w:cs="Times New Roman"/>
          <w:sz w:val="24"/>
          <w:szCs w:val="24"/>
          <w:lang w:val="en-US"/>
        </w:rPr>
        <w:t xml:space="preserve"> strive to achieve, frequently think about and make plans for. </w:t>
      </w:r>
      <w:r w:rsidR="004C1E1B" w:rsidRPr="00075D4F">
        <w:rPr>
          <w:rFonts w:ascii="Times New Roman" w:hAnsi="Times New Roman" w:cs="Times New Roman"/>
          <w:sz w:val="24"/>
          <w:szCs w:val="24"/>
          <w:lang w:val="en-US"/>
        </w:rPr>
        <w:t xml:space="preserve">In </w:t>
      </w:r>
      <w:r w:rsidR="00F717DA" w:rsidRPr="00075D4F">
        <w:rPr>
          <w:rFonts w:ascii="Times New Roman" w:hAnsi="Times New Roman" w:cs="Times New Roman"/>
          <w:sz w:val="24"/>
          <w:szCs w:val="24"/>
          <w:lang w:val="en-US"/>
        </w:rPr>
        <w:t>E</w:t>
      </w:r>
      <w:r w:rsidR="004C1E1B" w:rsidRPr="00075D4F">
        <w:rPr>
          <w:rFonts w:ascii="Times New Roman" w:hAnsi="Times New Roman" w:cs="Times New Roman"/>
          <w:sz w:val="24"/>
          <w:szCs w:val="24"/>
          <w:lang w:val="en-US"/>
        </w:rPr>
        <w:t>xperiment</w:t>
      </w:r>
      <w:r w:rsidR="00F717DA" w:rsidRPr="00075D4F">
        <w:rPr>
          <w:rFonts w:ascii="Times New Roman" w:hAnsi="Times New Roman" w:cs="Times New Roman"/>
          <w:sz w:val="24"/>
          <w:szCs w:val="24"/>
          <w:lang w:val="en-US"/>
        </w:rPr>
        <w:t xml:space="preserve"> 2</w:t>
      </w:r>
      <w:r w:rsidR="004C1E1B" w:rsidRPr="00075D4F">
        <w:rPr>
          <w:rFonts w:ascii="Times New Roman" w:hAnsi="Times New Roman" w:cs="Times New Roman"/>
          <w:sz w:val="24"/>
          <w:szCs w:val="24"/>
          <w:lang w:val="en-US"/>
        </w:rPr>
        <w:t xml:space="preserve">, we were interested in </w:t>
      </w:r>
      <w:r w:rsidR="008D07FA" w:rsidRPr="00075D4F">
        <w:rPr>
          <w:rFonts w:ascii="Times New Roman" w:hAnsi="Times New Roman" w:cs="Times New Roman"/>
          <w:sz w:val="24"/>
          <w:szCs w:val="24"/>
          <w:lang w:val="en-US"/>
        </w:rPr>
        <w:t xml:space="preserve">natural variations in </w:t>
      </w:r>
      <w:r w:rsidR="004C1E1B" w:rsidRPr="00075D4F">
        <w:rPr>
          <w:rFonts w:ascii="Times New Roman" w:hAnsi="Times New Roman" w:cs="Times New Roman"/>
          <w:sz w:val="24"/>
          <w:szCs w:val="24"/>
          <w:lang w:val="en-US"/>
        </w:rPr>
        <w:t xml:space="preserve">the </w:t>
      </w:r>
      <w:r w:rsidR="008D07FA" w:rsidRPr="00075D4F">
        <w:rPr>
          <w:rFonts w:ascii="Times New Roman" w:hAnsi="Times New Roman" w:cs="Times New Roman"/>
          <w:sz w:val="24"/>
          <w:szCs w:val="24"/>
          <w:lang w:val="en-US"/>
        </w:rPr>
        <w:t xml:space="preserve">different </w:t>
      </w:r>
      <w:r w:rsidR="004C1E1B" w:rsidRPr="00075D4F">
        <w:rPr>
          <w:rFonts w:ascii="Times New Roman" w:hAnsi="Times New Roman" w:cs="Times New Roman"/>
          <w:sz w:val="24"/>
          <w:szCs w:val="24"/>
          <w:lang w:val="en-US"/>
        </w:rPr>
        <w:t>dimensions of goals</w:t>
      </w:r>
      <w:r w:rsidR="008D07FA" w:rsidRPr="00075D4F">
        <w:rPr>
          <w:rFonts w:ascii="Times New Roman" w:hAnsi="Times New Roman" w:cs="Times New Roman"/>
          <w:sz w:val="24"/>
          <w:szCs w:val="24"/>
          <w:lang w:val="en-US"/>
        </w:rPr>
        <w:t xml:space="preserve">, so </w:t>
      </w:r>
      <w:r w:rsidR="004C1E1B" w:rsidRPr="00075D4F">
        <w:rPr>
          <w:rFonts w:ascii="Times New Roman" w:hAnsi="Times New Roman" w:cs="Times New Roman"/>
          <w:sz w:val="24"/>
          <w:szCs w:val="24"/>
          <w:lang w:val="en-US"/>
        </w:rPr>
        <w:t xml:space="preserve">participants were not asked to </w:t>
      </w:r>
      <w:r w:rsidR="008D07FA" w:rsidRPr="00075D4F">
        <w:rPr>
          <w:rFonts w:ascii="Times New Roman" w:hAnsi="Times New Roman" w:cs="Times New Roman"/>
          <w:sz w:val="24"/>
          <w:szCs w:val="24"/>
          <w:lang w:val="en-US"/>
        </w:rPr>
        <w:t xml:space="preserve">select </w:t>
      </w:r>
      <w:r w:rsidR="004C1E1B" w:rsidRPr="00075D4F">
        <w:rPr>
          <w:rFonts w:ascii="Times New Roman" w:hAnsi="Times New Roman" w:cs="Times New Roman"/>
          <w:sz w:val="24"/>
          <w:szCs w:val="24"/>
          <w:lang w:val="en-US"/>
        </w:rPr>
        <w:t xml:space="preserve">their goals </w:t>
      </w:r>
      <w:r w:rsidR="008D07FA" w:rsidRPr="00075D4F">
        <w:rPr>
          <w:rFonts w:ascii="Times New Roman" w:hAnsi="Times New Roman" w:cs="Times New Roman"/>
          <w:sz w:val="24"/>
          <w:szCs w:val="24"/>
          <w:lang w:val="en-US"/>
        </w:rPr>
        <w:t xml:space="preserve">based on </w:t>
      </w:r>
      <w:r w:rsidR="004C1E1B" w:rsidRPr="00075D4F">
        <w:rPr>
          <w:rFonts w:ascii="Times New Roman" w:hAnsi="Times New Roman" w:cs="Times New Roman"/>
          <w:sz w:val="24"/>
          <w:szCs w:val="24"/>
          <w:lang w:val="en-US"/>
        </w:rPr>
        <w:t>self-concordan</w:t>
      </w:r>
      <w:r w:rsidR="008D07FA" w:rsidRPr="00075D4F">
        <w:rPr>
          <w:rFonts w:ascii="Times New Roman" w:hAnsi="Times New Roman" w:cs="Times New Roman"/>
          <w:sz w:val="24"/>
          <w:szCs w:val="24"/>
          <w:lang w:val="en-US"/>
        </w:rPr>
        <w:t>ce as was the case in Experiment 1</w:t>
      </w:r>
      <w:r w:rsidR="004C1E1B"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After selecting </w:t>
      </w:r>
      <w:r w:rsidR="00DC040E" w:rsidRPr="00075D4F">
        <w:rPr>
          <w:rFonts w:ascii="Times New Roman" w:hAnsi="Times New Roman" w:cs="Times New Roman"/>
          <w:sz w:val="24"/>
          <w:szCs w:val="24"/>
          <w:lang w:val="en-US"/>
        </w:rPr>
        <w:t>ten</w:t>
      </w:r>
      <w:r w:rsidRPr="00075D4F">
        <w:rPr>
          <w:rFonts w:ascii="Times New Roman" w:hAnsi="Times New Roman" w:cs="Times New Roman"/>
          <w:sz w:val="24"/>
          <w:szCs w:val="24"/>
          <w:lang w:val="en-US"/>
        </w:rPr>
        <w:t xml:space="preserve"> goals, participants were asked to </w:t>
      </w:r>
      <w:r w:rsidR="00D26DED" w:rsidRPr="00075D4F">
        <w:rPr>
          <w:rFonts w:ascii="Times New Roman" w:hAnsi="Times New Roman" w:cs="Times New Roman"/>
          <w:sz w:val="24"/>
          <w:szCs w:val="24"/>
          <w:lang w:val="en-US"/>
        </w:rPr>
        <w:t>rate</w:t>
      </w:r>
      <w:r w:rsidRPr="00075D4F">
        <w:rPr>
          <w:rFonts w:ascii="Times New Roman" w:hAnsi="Times New Roman" w:cs="Times New Roman"/>
          <w:sz w:val="24"/>
          <w:szCs w:val="24"/>
          <w:lang w:val="en-US"/>
        </w:rPr>
        <w:t xml:space="preserve"> them on several dimensions using a matrix questionnaire w</w:t>
      </w:r>
      <w:r w:rsidR="008D07FA" w:rsidRPr="00075D4F">
        <w:rPr>
          <w:rFonts w:ascii="Times New Roman" w:hAnsi="Times New Roman" w:cs="Times New Roman"/>
          <w:sz w:val="24"/>
          <w:szCs w:val="24"/>
          <w:lang w:val="en-US"/>
        </w:rPr>
        <w:t>h</w:t>
      </w:r>
      <w:r w:rsidRPr="00075D4F">
        <w:rPr>
          <w:rFonts w:ascii="Times New Roman" w:hAnsi="Times New Roman" w:cs="Times New Roman"/>
          <w:sz w:val="24"/>
          <w:szCs w:val="24"/>
          <w:lang w:val="en-US"/>
        </w:rPr>
        <w:t>ere goals were displayed on the first column and dimensions on the first row</w:t>
      </w:r>
      <w:r w:rsidR="00F012AE" w:rsidRPr="00075D4F">
        <w:rPr>
          <w:rFonts w:ascii="Times New Roman" w:hAnsi="Times New Roman" w:cs="Times New Roman"/>
          <w:sz w:val="24"/>
          <w:szCs w:val="24"/>
          <w:lang w:val="en-US"/>
        </w:rPr>
        <w:t xml:space="preserve"> </w:t>
      </w:r>
      <w:r w:rsidR="004E629B" w:rsidRPr="00075D4F">
        <w:rPr>
          <w:rFonts w:ascii="Times New Roman" w:hAnsi="Times New Roman" w:cs="Times New Roman"/>
          <w:sz w:val="24"/>
          <w:szCs w:val="24"/>
          <w:lang w:val="en-US"/>
        </w:rPr>
        <w:fldChar w:fldCharType="begin"/>
      </w:r>
      <w:r w:rsidR="004E629B" w:rsidRPr="00075D4F">
        <w:rPr>
          <w:rFonts w:ascii="Times New Roman" w:hAnsi="Times New Roman" w:cs="Times New Roman"/>
          <w:sz w:val="24"/>
          <w:szCs w:val="24"/>
          <w:lang w:val="en-US"/>
        </w:rPr>
        <w:instrText xml:space="preserve"> ADDIN ZOTERO_ITEM CSL_CITATION {"citationID":"EWcLHGvS","properties":{"formattedCitation":"(Little, 1983)","plainCitation":"(Little, 1983)","noteIndex":0},"citationItems":[{"id":1521,"uris":["http://zotero.org/users/local/DtRc3Dyt/items/LVU5SCWF","http://zotero.org/users/11364450/items/LVU5SCWF"],"itemData":{"id":1521,"type":"article-journal","abstract":"The personal project is proposed as a new unit of analysis for the study of personality in its social, physical and temporal context. A sequential model of personal projects is proposed in which the major stages of project inception, planning, action, and termination are described in detail and related to dimensions of individual differences. A new methodology for assessing personal project content and structure is introduced, including techniques for assessing interproject impact and linkages with values and actions. The relevance of a projectanalytic approach to recent issues in environmental psychology is discussed. It is proposed that personal projects methodology might serve as a coupling device between the fields of personality and environmental psychology.","container-title":"Environment and Behavior","DOI":"10.1177/0013916583153002","ISSN":"0013-9165, 1552-390X","issue":"3","journalAbbreviation":"Environment and Behavior","language":"en","page":"273-309","source":"DOI.org (Crossref)","title":"Personal Projects: A Rationale and Method for Investigation","title-short":"Personal Projects","volume":"15","author":[{"family":"Little","given":"Brian R."}],"issued":{"date-parts":[["1983",5]]}}}],"schema":"https://github.com/citation-style-language/schema/raw/master/csl-citation.json"} </w:instrText>
      </w:r>
      <w:r w:rsidR="004E629B" w:rsidRPr="00075D4F">
        <w:rPr>
          <w:rFonts w:ascii="Times New Roman" w:hAnsi="Times New Roman" w:cs="Times New Roman"/>
          <w:sz w:val="24"/>
          <w:szCs w:val="24"/>
          <w:lang w:val="en-US"/>
        </w:rPr>
        <w:fldChar w:fldCharType="separate"/>
      </w:r>
      <w:r w:rsidR="004E629B" w:rsidRPr="00075D4F">
        <w:rPr>
          <w:rFonts w:ascii="Times New Roman" w:hAnsi="Times New Roman" w:cs="Times New Roman"/>
          <w:sz w:val="24"/>
          <w:lang w:val="en-US"/>
        </w:rPr>
        <w:t>(Little, 1983)</w:t>
      </w:r>
      <w:r w:rsidR="004E629B"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The following </w:t>
      </w:r>
      <w:r w:rsidR="0016792B" w:rsidRPr="00075D4F">
        <w:rPr>
          <w:rFonts w:ascii="Times New Roman" w:hAnsi="Times New Roman" w:cs="Times New Roman"/>
          <w:sz w:val="24"/>
          <w:szCs w:val="24"/>
          <w:lang w:val="en-US"/>
        </w:rPr>
        <w:t xml:space="preserve">goal </w:t>
      </w:r>
      <w:r w:rsidRPr="00075D4F">
        <w:rPr>
          <w:rFonts w:ascii="Times New Roman" w:hAnsi="Times New Roman" w:cs="Times New Roman"/>
          <w:sz w:val="24"/>
          <w:szCs w:val="24"/>
          <w:lang w:val="en-US"/>
        </w:rPr>
        <w:t>dimensions were</w:t>
      </w:r>
      <w:r w:rsidR="00D26DED" w:rsidRPr="00075D4F">
        <w:rPr>
          <w:rFonts w:ascii="Times New Roman" w:hAnsi="Times New Roman" w:cs="Times New Roman"/>
          <w:sz w:val="24"/>
          <w:szCs w:val="24"/>
          <w:lang w:val="en-US"/>
        </w:rPr>
        <w:t xml:space="preserve"> assessed</w:t>
      </w:r>
      <w:r w:rsidRPr="00075D4F">
        <w:rPr>
          <w:rFonts w:ascii="Times New Roman" w:hAnsi="Times New Roman" w:cs="Times New Roman"/>
          <w:sz w:val="24"/>
          <w:szCs w:val="24"/>
          <w:lang w:val="en-US"/>
        </w:rPr>
        <w:t xml:space="preserve"> using </w:t>
      </w:r>
      <w:r w:rsidR="008D07FA" w:rsidRPr="00075D4F">
        <w:rPr>
          <w:rFonts w:ascii="Times New Roman" w:hAnsi="Times New Roman" w:cs="Times New Roman"/>
          <w:sz w:val="24"/>
          <w:szCs w:val="24"/>
          <w:lang w:val="en-US"/>
        </w:rPr>
        <w:t xml:space="preserve">scales </w:t>
      </w:r>
      <w:r w:rsidRPr="00075D4F">
        <w:rPr>
          <w:rFonts w:ascii="Times New Roman" w:hAnsi="Times New Roman" w:cs="Times New Roman"/>
          <w:sz w:val="24"/>
          <w:szCs w:val="24"/>
          <w:lang w:val="en-US"/>
        </w:rPr>
        <w:t xml:space="preserve">from </w:t>
      </w:r>
      <w:r w:rsidR="005C588D" w:rsidRPr="00075D4F">
        <w:rPr>
          <w:rFonts w:ascii="Times New Roman" w:hAnsi="Times New Roman" w:cs="Times New Roman"/>
          <w:sz w:val="24"/>
          <w:szCs w:val="24"/>
          <w:lang w:val="en-US"/>
        </w:rPr>
        <w:t>0</w:t>
      </w:r>
      <w:r w:rsidR="00FE1D61" w:rsidRPr="00075D4F">
        <w:rPr>
          <w:rFonts w:ascii="Times New Roman" w:hAnsi="Times New Roman" w:cs="Times New Roman"/>
          <w:sz w:val="24"/>
          <w:szCs w:val="24"/>
          <w:lang w:val="en-US"/>
        </w:rPr>
        <w:t xml:space="preserve"> (not at all)</w:t>
      </w:r>
      <w:r w:rsidRPr="00075D4F">
        <w:rPr>
          <w:rFonts w:ascii="Times New Roman" w:hAnsi="Times New Roman" w:cs="Times New Roman"/>
          <w:sz w:val="24"/>
          <w:szCs w:val="24"/>
          <w:lang w:val="en-US"/>
        </w:rPr>
        <w:t xml:space="preserve"> to 10</w:t>
      </w:r>
      <w:r w:rsidR="00FE1D61" w:rsidRPr="00075D4F">
        <w:rPr>
          <w:rFonts w:ascii="Times New Roman" w:hAnsi="Times New Roman" w:cs="Times New Roman"/>
          <w:sz w:val="24"/>
          <w:szCs w:val="24"/>
          <w:lang w:val="en-US"/>
        </w:rPr>
        <w:t xml:space="preserve"> (very much)</w:t>
      </w:r>
      <w:r w:rsidRPr="00075D4F">
        <w:rPr>
          <w:rFonts w:ascii="Times New Roman" w:hAnsi="Times New Roman" w:cs="Times New Roman"/>
          <w:sz w:val="24"/>
          <w:szCs w:val="24"/>
          <w:lang w:val="en-US"/>
        </w:rPr>
        <w:t xml:space="preserve">: </w:t>
      </w:r>
      <w:r w:rsidR="005C588D" w:rsidRPr="00075D4F">
        <w:rPr>
          <w:rFonts w:ascii="Times New Roman" w:hAnsi="Times New Roman" w:cs="Times New Roman"/>
          <w:sz w:val="24"/>
          <w:szCs w:val="24"/>
          <w:lang w:val="en-US"/>
        </w:rPr>
        <w:t xml:space="preserve">goal </w:t>
      </w:r>
      <w:r w:rsidR="005C588D" w:rsidRPr="00075D4F">
        <w:rPr>
          <w:rFonts w:ascii="Times New Roman" w:hAnsi="Times New Roman" w:cs="Times New Roman"/>
          <w:sz w:val="24"/>
          <w:szCs w:val="24"/>
          <w:lang w:val="en-US"/>
        </w:rPr>
        <w:lastRenderedPageBreak/>
        <w:t>importance,</w:t>
      </w:r>
      <w:r w:rsidR="007C7B25" w:rsidRPr="00075D4F">
        <w:rPr>
          <w:rFonts w:ascii="Times New Roman" w:hAnsi="Times New Roman" w:cs="Times New Roman"/>
          <w:sz w:val="24"/>
          <w:szCs w:val="24"/>
          <w:lang w:val="en-US"/>
        </w:rPr>
        <w:t xml:space="preserve"> alignment with personal values, representativeness to one’s identity,</w:t>
      </w:r>
      <w:r w:rsidR="005C588D" w:rsidRPr="00075D4F">
        <w:rPr>
          <w:rFonts w:ascii="Times New Roman" w:hAnsi="Times New Roman" w:cs="Times New Roman"/>
          <w:sz w:val="24"/>
          <w:szCs w:val="24"/>
          <w:lang w:val="en-US"/>
        </w:rPr>
        <w:t xml:space="preserve"> difficulty of pursuit, control on the pursuit and achievement, </w:t>
      </w:r>
      <w:r w:rsidR="003D5550" w:rsidRPr="00075D4F">
        <w:rPr>
          <w:rFonts w:ascii="Times New Roman" w:hAnsi="Times New Roman" w:cs="Times New Roman"/>
          <w:sz w:val="24"/>
          <w:szCs w:val="24"/>
          <w:lang w:val="en-US"/>
        </w:rPr>
        <w:t xml:space="preserve">likelihood </w:t>
      </w:r>
      <w:r w:rsidR="005C588D" w:rsidRPr="00075D4F">
        <w:rPr>
          <w:rFonts w:ascii="Times New Roman" w:hAnsi="Times New Roman" w:cs="Times New Roman"/>
          <w:sz w:val="24"/>
          <w:szCs w:val="24"/>
          <w:lang w:val="en-US"/>
        </w:rPr>
        <w:t xml:space="preserve">of success, </w:t>
      </w:r>
      <w:r w:rsidR="00CD24E0" w:rsidRPr="00075D4F">
        <w:rPr>
          <w:rFonts w:ascii="Times New Roman" w:hAnsi="Times New Roman" w:cs="Times New Roman"/>
          <w:sz w:val="24"/>
          <w:szCs w:val="24"/>
          <w:lang w:val="en-US"/>
        </w:rPr>
        <w:t xml:space="preserve">perceived competence to achieve the goal </w:t>
      </w:r>
      <w:r w:rsidR="007C7B25" w:rsidRPr="00075D4F">
        <w:rPr>
          <w:rFonts w:ascii="Times New Roman" w:hAnsi="Times New Roman" w:cs="Times New Roman"/>
          <w:sz w:val="24"/>
          <w:szCs w:val="24"/>
          <w:lang w:val="en-US"/>
        </w:rPr>
        <w:t>(</w:t>
      </w:r>
      <w:r w:rsidR="00CD24E0" w:rsidRPr="00075D4F">
        <w:rPr>
          <w:rFonts w:ascii="Times New Roman" w:hAnsi="Times New Roman" w:cs="Times New Roman"/>
          <w:sz w:val="24"/>
          <w:szCs w:val="24"/>
          <w:lang w:val="en-US"/>
        </w:rPr>
        <w:t xml:space="preserve">adapted from </w:t>
      </w:r>
      <w:r w:rsidR="00523B50" w:rsidRPr="00075D4F">
        <w:rPr>
          <w:rFonts w:ascii="Times New Roman" w:hAnsi="Times New Roman" w:cs="Times New Roman"/>
          <w:sz w:val="24"/>
          <w:szCs w:val="24"/>
          <w:lang w:val="en-US"/>
        </w:rPr>
        <w:fldChar w:fldCharType="begin"/>
      </w:r>
      <w:r w:rsidR="009E64BE" w:rsidRPr="00075D4F">
        <w:rPr>
          <w:rFonts w:ascii="Times New Roman" w:hAnsi="Times New Roman" w:cs="Times New Roman"/>
          <w:sz w:val="24"/>
          <w:szCs w:val="24"/>
          <w:lang w:val="en-US"/>
        </w:rPr>
        <w:instrText xml:space="preserve"> ADDIN ZOTERO_ITEM CSL_CITATION {"citationID":"nT10q4CN","properties":{"formattedCitation":"(Little, 1983; Little &amp; Chambers, 2001)","plainCitation":"(Little, 1983; Little &amp; Chambers, 2001)","dontUpdate":true,"noteIndex":0},"citationItems":[{"id":1521,"uris":["http://zotero.org/users/local/DtRc3Dyt/items/LVU5SCWF","http://zotero.org/users/11364450/items/LVU5SCWF"],"itemData":{"id":1521,"type":"article-journal","abstract":"The personal project is proposed as a new unit of analysis for the study of personality in its social, physical and temporal context. A sequential model of personal projects is proposed in which the major stages of project inception, planning, action, and termination are described in detail and related to dimensions of individual differences. A new methodology for assessing personal project content and structure is introduced, including techniques for assessing interproject impact and linkages with values and actions. The relevance of a projectanalytic approach to recent issues in environmental psychology is discussed. It is proposed that personal projects methodology might serve as a coupling device between the fields of personality and environmental psychology.","container-title":"Environment and Behavior","DOI":"10.1177/0013916583153002","ISSN":"0013-9165, 1552-390X","issue":"3","journalAbbreviation":"Environment and Behavior","language":"en","page":"273-309","source":"DOI.org (Crossref)","title":"Personal Projects: A Rationale and Method for Investigation","title-short":"Personal Projects","volume":"15","author":[{"family":"Little","given":"Brian R."}],"issued":{"date-parts":[["1983",5]]}}},{"id":1457,"uris":["http://zotero.org/users/local/DtRc3Dyt/items/Y4PGNBHI","http://zotero.org/users/11364450/items/Y4PGNBHI"],"itemData":{"id":1457,"type":"article-journal","container-title":"Revue québécoise de psychologie","issue":"2","language":"fr","page":"37","source":"Zotero","title":"Analyse des projets personnels : Un cadre intégratif pour la psychologie clinique et le counselling","volume":"21","author":[{"family":"Little","given":"Brian R"},{"family":"Chambers","given":"Neil C"}],"issued":{"date-parts":[["2001"]]}}}],"schema":"https://github.com/citation-style-language/schema/raw/master/csl-citation.json"} </w:instrText>
      </w:r>
      <w:r w:rsidR="00523B50" w:rsidRPr="00075D4F">
        <w:rPr>
          <w:rFonts w:ascii="Times New Roman" w:hAnsi="Times New Roman" w:cs="Times New Roman"/>
          <w:sz w:val="24"/>
          <w:szCs w:val="24"/>
          <w:lang w:val="en-US"/>
        </w:rPr>
        <w:fldChar w:fldCharType="separate"/>
      </w:r>
      <w:r w:rsidR="00523B50" w:rsidRPr="00075D4F">
        <w:rPr>
          <w:rFonts w:ascii="Times New Roman" w:hAnsi="Times New Roman" w:cs="Times New Roman"/>
          <w:sz w:val="24"/>
          <w:lang w:val="en-US"/>
        </w:rPr>
        <w:t>Little, 1983; Little &amp; Chambers, 2001)</w:t>
      </w:r>
      <w:r w:rsidR="00523B50" w:rsidRPr="00075D4F">
        <w:rPr>
          <w:rFonts w:ascii="Times New Roman" w:hAnsi="Times New Roman" w:cs="Times New Roman"/>
          <w:sz w:val="24"/>
          <w:szCs w:val="24"/>
          <w:lang w:val="en-US"/>
        </w:rPr>
        <w:fldChar w:fldCharType="end"/>
      </w:r>
      <w:r w:rsidR="007C7B25" w:rsidRPr="00075D4F">
        <w:rPr>
          <w:rFonts w:ascii="Times New Roman" w:hAnsi="Times New Roman" w:cs="Times New Roman"/>
          <w:sz w:val="24"/>
          <w:szCs w:val="24"/>
          <w:lang w:val="en-US"/>
        </w:rPr>
        <w:t>,</w:t>
      </w:r>
      <w:r w:rsidR="00CD24E0" w:rsidRPr="00075D4F">
        <w:rPr>
          <w:rFonts w:ascii="Times New Roman" w:hAnsi="Times New Roman" w:cs="Times New Roman"/>
          <w:sz w:val="24"/>
          <w:szCs w:val="24"/>
          <w:lang w:val="en-US"/>
        </w:rPr>
        <w:t xml:space="preserve"> </w:t>
      </w:r>
      <w:r w:rsidR="007C7B25" w:rsidRPr="00075D4F">
        <w:rPr>
          <w:rFonts w:ascii="Times New Roman" w:hAnsi="Times New Roman" w:cs="Times New Roman"/>
          <w:sz w:val="24"/>
          <w:szCs w:val="24"/>
          <w:lang w:val="en-US"/>
        </w:rPr>
        <w:t xml:space="preserve">commitment </w:t>
      </w:r>
      <w:r w:rsidR="005C588D" w:rsidRPr="00075D4F">
        <w:rPr>
          <w:rFonts w:ascii="Times New Roman" w:hAnsi="Times New Roman" w:cs="Times New Roman"/>
          <w:sz w:val="24"/>
          <w:szCs w:val="24"/>
          <w:lang w:val="en-US"/>
        </w:rPr>
        <w:t xml:space="preserve">to achieve the goal, deployment of effort in the pursuit, </w:t>
      </w:r>
      <w:r w:rsidR="007C7B25" w:rsidRPr="00075D4F">
        <w:rPr>
          <w:rFonts w:ascii="Times New Roman" w:hAnsi="Times New Roman" w:cs="Times New Roman"/>
          <w:sz w:val="24"/>
          <w:szCs w:val="24"/>
          <w:lang w:val="en-US"/>
        </w:rPr>
        <w:t xml:space="preserve">and </w:t>
      </w:r>
      <w:r w:rsidR="005C588D" w:rsidRPr="00075D4F">
        <w:rPr>
          <w:rFonts w:ascii="Times New Roman" w:hAnsi="Times New Roman" w:cs="Times New Roman"/>
          <w:sz w:val="24"/>
          <w:szCs w:val="24"/>
          <w:lang w:val="en-US"/>
        </w:rPr>
        <w:t>clarity of the necessary steps and actions to reach the goal</w:t>
      </w:r>
      <w:r w:rsidR="007C7B25" w:rsidRPr="00075D4F">
        <w:rPr>
          <w:rFonts w:ascii="Times New Roman" w:hAnsi="Times New Roman" w:cs="Times New Roman"/>
          <w:sz w:val="24"/>
          <w:szCs w:val="24"/>
          <w:lang w:val="en-US"/>
        </w:rPr>
        <w:t xml:space="preserve"> (adapted from </w:t>
      </w:r>
      <w:r w:rsidR="00523B50" w:rsidRPr="00075D4F">
        <w:rPr>
          <w:rFonts w:ascii="Times New Roman" w:hAnsi="Times New Roman" w:cs="Times New Roman"/>
          <w:sz w:val="24"/>
          <w:szCs w:val="24"/>
          <w:lang w:val="en-US"/>
        </w:rPr>
        <w:fldChar w:fldCharType="begin"/>
      </w:r>
      <w:r w:rsidR="009E64BE" w:rsidRPr="00075D4F">
        <w:rPr>
          <w:rFonts w:ascii="Times New Roman" w:hAnsi="Times New Roman" w:cs="Times New Roman"/>
          <w:sz w:val="24"/>
          <w:szCs w:val="24"/>
          <w:lang w:val="en-US"/>
        </w:rPr>
        <w:instrText xml:space="preserve"> ADDIN ZOTERO_ITEM CSL_CITATION {"citationID":"89TdEUss","properties":{"formattedCitation":"(Emmons, 1986)","plainCitation":"(Emmons, 1986)","dontUpdate":true,"noteIndex":0},"citationItems":[{"id":1520,"uris":["http://zotero.org/users/local/DtRc3Dyt/items/LSQFYL6H","http://zotero.org/users/11364450/items/LSQFYL6H"],"itemData":{"id":1520,"type":"article-journal","container-title":"Journal of Personality and Social Psychology","issue":"5","language":"en","page":"1058-1068","source":"Zotero","title":"Personal Strivings: An Approach to Personality and Subjective Weil-Being","volume":"51","author":[{"family":"Emmons","given":"Robert A"}],"issued":{"date-parts":[["1986"]]}}}],"schema":"https://github.com/citation-style-language/schema/raw/master/csl-citation.json"} </w:instrText>
      </w:r>
      <w:r w:rsidR="00523B50" w:rsidRPr="00075D4F">
        <w:rPr>
          <w:rFonts w:ascii="Times New Roman" w:hAnsi="Times New Roman" w:cs="Times New Roman"/>
          <w:sz w:val="24"/>
          <w:szCs w:val="24"/>
          <w:lang w:val="en-US"/>
        </w:rPr>
        <w:fldChar w:fldCharType="separate"/>
      </w:r>
      <w:r w:rsidR="00523B50" w:rsidRPr="00075D4F">
        <w:rPr>
          <w:rFonts w:ascii="Times New Roman" w:hAnsi="Times New Roman" w:cs="Times New Roman"/>
          <w:sz w:val="24"/>
          <w:lang w:val="en-US"/>
        </w:rPr>
        <w:t>Emmons, 1986)</w:t>
      </w:r>
      <w:r w:rsidR="00523B50" w:rsidRPr="00075D4F">
        <w:rPr>
          <w:rFonts w:ascii="Times New Roman" w:hAnsi="Times New Roman" w:cs="Times New Roman"/>
          <w:sz w:val="24"/>
          <w:szCs w:val="24"/>
          <w:lang w:val="en-US"/>
        </w:rPr>
        <w:fldChar w:fldCharType="end"/>
      </w:r>
      <w:r w:rsidR="007C7B25" w:rsidRPr="00075D4F">
        <w:rPr>
          <w:rFonts w:ascii="Times New Roman" w:hAnsi="Times New Roman" w:cs="Times New Roman"/>
          <w:sz w:val="24"/>
          <w:szCs w:val="24"/>
          <w:lang w:val="en-US"/>
        </w:rPr>
        <w:t>.</w:t>
      </w:r>
      <w:r w:rsidR="0087630B" w:rsidRPr="00075D4F">
        <w:rPr>
          <w:rFonts w:ascii="Times New Roman" w:hAnsi="Times New Roman" w:cs="Times New Roman"/>
          <w:sz w:val="24"/>
          <w:szCs w:val="24"/>
          <w:lang w:val="en-US"/>
        </w:rPr>
        <w:t xml:space="preserve"> Finally, participan</w:t>
      </w:r>
      <w:r w:rsidR="00FB5A04" w:rsidRPr="00075D4F">
        <w:rPr>
          <w:rFonts w:ascii="Times New Roman" w:hAnsi="Times New Roman" w:cs="Times New Roman"/>
          <w:sz w:val="24"/>
          <w:szCs w:val="24"/>
          <w:lang w:val="en-US"/>
        </w:rPr>
        <w:t>ts were asked at which stage of</w:t>
      </w:r>
      <w:r w:rsidR="0087630B" w:rsidRPr="00075D4F">
        <w:rPr>
          <w:rFonts w:ascii="Times New Roman" w:hAnsi="Times New Roman" w:cs="Times New Roman"/>
          <w:sz w:val="24"/>
          <w:szCs w:val="24"/>
          <w:lang w:val="en-US"/>
        </w:rPr>
        <w:t xml:space="preserve"> progress </w:t>
      </w:r>
      <w:r w:rsidR="00FB5A04" w:rsidRPr="00075D4F">
        <w:rPr>
          <w:rFonts w:ascii="Times New Roman" w:hAnsi="Times New Roman" w:cs="Times New Roman"/>
          <w:sz w:val="24"/>
          <w:szCs w:val="24"/>
          <w:lang w:val="en-US"/>
        </w:rPr>
        <w:t xml:space="preserve">the goal </w:t>
      </w:r>
      <w:r w:rsidR="0087630B" w:rsidRPr="00075D4F">
        <w:rPr>
          <w:rFonts w:ascii="Times New Roman" w:hAnsi="Times New Roman" w:cs="Times New Roman"/>
          <w:sz w:val="24"/>
          <w:szCs w:val="24"/>
          <w:lang w:val="en-US"/>
        </w:rPr>
        <w:t>was, on a timeline from 0 = “I just came up with the idea for this goal” to 10 = “The pursuit of this goal is nearing completion or has just been completed”</w:t>
      </w:r>
      <w:r w:rsidR="00100A81" w:rsidRPr="00075D4F">
        <w:rPr>
          <w:rFonts w:ascii="Times New Roman" w:hAnsi="Times New Roman" w:cs="Times New Roman"/>
          <w:sz w:val="24"/>
          <w:szCs w:val="24"/>
          <w:lang w:val="en-US"/>
        </w:rPr>
        <w:t xml:space="preserve"> </w:t>
      </w:r>
      <w:r w:rsidR="00100A81" w:rsidRPr="00075D4F">
        <w:rPr>
          <w:rFonts w:ascii="Times New Roman" w:hAnsi="Times New Roman" w:cs="Times New Roman"/>
          <w:sz w:val="24"/>
          <w:szCs w:val="24"/>
          <w:lang w:val="en-US"/>
        </w:rPr>
        <w:fldChar w:fldCharType="begin"/>
      </w:r>
      <w:r w:rsidR="004248D0" w:rsidRPr="00075D4F">
        <w:rPr>
          <w:rFonts w:ascii="Times New Roman" w:hAnsi="Times New Roman" w:cs="Times New Roman"/>
          <w:sz w:val="24"/>
          <w:szCs w:val="24"/>
          <w:lang w:val="en-US"/>
        </w:rPr>
        <w:instrText xml:space="preserve"> ADDIN ZOTERO_ITEM CSL_CITATION {"citationID":"1A5UirRq","properties":{"formattedCitation":"(Emmons, 1986; Little, 1983; Little &amp; Chambers, 2001)","plainCitation":"(Emmons, 1986; Little, 1983; Little &amp; Chambers, 2001)","dontUpdate":true,"noteIndex":0},"citationItems":[{"id":1520,"uris":["http://zotero.org/users/local/DtRc3Dyt/items/LSQFYL6H","http://zotero.org/users/11364450/items/LSQFYL6H"],"itemData":{"id":1520,"type":"article-journal","container-title":"Journal of Personality and Social Psychology","issue":"5","language":"en","page":"1058-1068","source":"Zotero","title":"Personal Strivings: An Approach to Personality and Subjective Weil-Being","volume":"51","author":[{"family":"Emmons","given":"Robert A"}],"issued":{"date-parts":[["1986"]]}}},{"id":1521,"uris":["http://zotero.org/users/local/DtRc3Dyt/items/LVU5SCWF","http://zotero.org/users/11364450/items/LVU5SCWF"],"itemData":{"id":1521,"type":"article-journal","abstract":"The personal project is proposed as a new unit of analysis for the study of personality in its social, physical and temporal context. A sequential model of personal projects is proposed in which the major stages of project inception, planning, action, and termination are described in detail and related to dimensions of individual differences. A new methodology for assessing personal project content and structure is introduced, including techniques for assessing interproject impact and linkages with values and actions. The relevance of a projectanalytic approach to recent issues in environmental psychology is discussed. It is proposed that personal projects methodology might serve as a coupling device between the fields of personality and environmental psychology.","container-title":"Environment and Behavior","DOI":"10.1177/0013916583153002","ISSN":"0013-9165, 1552-390X","issue":"3","journalAbbreviation":"Environment and Behavior","language":"en","page":"273-309","source":"DOI.org (Crossref)","title":"Personal Projects: A Rationale and Method for Investigation","title-short":"Personal Projects","volume":"15","author":[{"family":"Little","given":"Brian R."}],"issued":{"date-parts":[["1983",5]]}}},{"id":1457,"uris":["http://zotero.org/users/local/DtRc3Dyt/items/Y4PGNBHI","http://zotero.org/users/11364450/items/Y4PGNBHI"],"itemData":{"id":1457,"type":"article-journal","container-title":"Revue québécoise de psychologie","issue":"2","language":"fr","page":"37","source":"Zotero","title":"Analyse des projets personnels : Un cadre intégratif pour la psychologie clinique et le counselling","volume":"21","author":[{"family":"Little","given":"Brian R"},{"family":"Chambers","given":"Neil C"}],"issued":{"date-parts":[["2001"]]}}}],"schema":"https://github.com/citation-style-language/schema/raw/master/csl-citation.json"} </w:instrText>
      </w:r>
      <w:r w:rsidR="00100A81" w:rsidRPr="00075D4F">
        <w:rPr>
          <w:rFonts w:ascii="Times New Roman" w:hAnsi="Times New Roman" w:cs="Times New Roman"/>
          <w:sz w:val="24"/>
          <w:szCs w:val="24"/>
          <w:lang w:val="en-US"/>
        </w:rPr>
        <w:fldChar w:fldCharType="separate"/>
      </w:r>
      <w:r w:rsidR="00557B00" w:rsidRPr="00075D4F">
        <w:rPr>
          <w:rFonts w:ascii="Times New Roman" w:hAnsi="Times New Roman" w:cs="Times New Roman"/>
          <w:sz w:val="24"/>
          <w:lang w:val="en-US"/>
        </w:rPr>
        <w:t>(Little, 1983)</w:t>
      </w:r>
      <w:r w:rsidR="00100A81" w:rsidRPr="00075D4F">
        <w:rPr>
          <w:rFonts w:ascii="Times New Roman" w:hAnsi="Times New Roman" w:cs="Times New Roman"/>
          <w:sz w:val="24"/>
          <w:szCs w:val="24"/>
          <w:lang w:val="en-US"/>
        </w:rPr>
        <w:fldChar w:fldCharType="end"/>
      </w:r>
      <w:r w:rsidR="0087630B" w:rsidRPr="00075D4F">
        <w:rPr>
          <w:rFonts w:ascii="Times New Roman" w:hAnsi="Times New Roman" w:cs="Times New Roman"/>
          <w:sz w:val="24"/>
          <w:szCs w:val="24"/>
          <w:lang w:val="en-US"/>
        </w:rPr>
        <w:t>.</w:t>
      </w:r>
      <w:r w:rsidR="0087630B" w:rsidRPr="00075D4F">
        <w:rPr>
          <w:rFonts w:ascii="Times New Roman" w:hAnsi="Times New Roman" w:cs="Times New Roman"/>
          <w:i/>
          <w:sz w:val="24"/>
          <w:szCs w:val="24"/>
          <w:lang w:val="en-US"/>
        </w:rPr>
        <w:t xml:space="preserve"> </w:t>
      </w:r>
    </w:p>
    <w:p w14:paraId="27846F37" w14:textId="27E84B65" w:rsidR="00B817EE" w:rsidRPr="00075D4F" w:rsidRDefault="00B817EE"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t xml:space="preserve">After </w:t>
      </w:r>
      <w:r w:rsidR="00F42D6D" w:rsidRPr="00075D4F">
        <w:rPr>
          <w:rFonts w:ascii="Times New Roman" w:hAnsi="Times New Roman" w:cs="Times New Roman"/>
          <w:sz w:val="24"/>
          <w:szCs w:val="24"/>
          <w:lang w:val="en-US"/>
        </w:rPr>
        <w:t>evaluating the ten</w:t>
      </w:r>
      <w:r w:rsidRPr="00075D4F">
        <w:rPr>
          <w:rFonts w:ascii="Times New Roman" w:hAnsi="Times New Roman" w:cs="Times New Roman"/>
          <w:sz w:val="24"/>
          <w:szCs w:val="24"/>
          <w:lang w:val="en-US"/>
        </w:rPr>
        <w:t xml:space="preserve"> goals, participants were asked to select and imagine a</w:t>
      </w:r>
      <w:r w:rsidR="00CF6BD3" w:rsidRPr="00075D4F">
        <w:rPr>
          <w:rFonts w:ascii="Times New Roman" w:hAnsi="Times New Roman" w:cs="Times New Roman"/>
          <w:sz w:val="24"/>
          <w:szCs w:val="24"/>
          <w:lang w:val="en-US"/>
        </w:rPr>
        <w:t xml:space="preserve"> future</w:t>
      </w:r>
      <w:r w:rsidRPr="00075D4F">
        <w:rPr>
          <w:rFonts w:ascii="Times New Roman" w:hAnsi="Times New Roman" w:cs="Times New Roman"/>
          <w:sz w:val="24"/>
          <w:szCs w:val="24"/>
          <w:lang w:val="en-US"/>
        </w:rPr>
        <w:t xml:space="preserve"> event related to each goal</w:t>
      </w:r>
      <w:r w:rsidR="00CF6BD3" w:rsidRPr="00075D4F">
        <w:rPr>
          <w:rFonts w:ascii="Times New Roman" w:hAnsi="Times New Roman" w:cs="Times New Roman"/>
          <w:sz w:val="24"/>
          <w:szCs w:val="24"/>
          <w:lang w:val="en-US"/>
        </w:rPr>
        <w:t xml:space="preserve"> that would occur in the next month</w:t>
      </w:r>
      <w:r w:rsidRPr="00075D4F">
        <w:rPr>
          <w:rFonts w:ascii="Times New Roman" w:hAnsi="Times New Roman" w:cs="Times New Roman"/>
          <w:sz w:val="24"/>
          <w:szCs w:val="24"/>
          <w:lang w:val="en-US"/>
        </w:rPr>
        <w:t>.</w:t>
      </w:r>
      <w:r w:rsidR="00D700D1"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After imagining each event, </w:t>
      </w:r>
      <w:r w:rsidR="00B72D10" w:rsidRPr="00075D4F">
        <w:rPr>
          <w:rFonts w:ascii="Times New Roman" w:hAnsi="Times New Roman" w:cs="Times New Roman"/>
          <w:sz w:val="24"/>
          <w:szCs w:val="24"/>
          <w:lang w:val="en-US"/>
        </w:rPr>
        <w:t>event characteristics were assessed using</w:t>
      </w:r>
      <w:r w:rsidRPr="00075D4F">
        <w:rPr>
          <w:rFonts w:ascii="Times New Roman" w:hAnsi="Times New Roman" w:cs="Times New Roman"/>
          <w:sz w:val="24"/>
          <w:szCs w:val="24"/>
          <w:lang w:val="en-US"/>
        </w:rPr>
        <w:t xml:space="preserve"> the same r</w:t>
      </w:r>
      <w:r w:rsidR="00B72D10" w:rsidRPr="00075D4F">
        <w:rPr>
          <w:rFonts w:ascii="Times New Roman" w:hAnsi="Times New Roman" w:cs="Times New Roman"/>
          <w:sz w:val="24"/>
          <w:szCs w:val="24"/>
          <w:lang w:val="en-US"/>
        </w:rPr>
        <w:t>ating scales as in Experiment 1</w:t>
      </w:r>
      <w:r w:rsidRPr="00075D4F">
        <w:rPr>
          <w:rFonts w:ascii="Times New Roman" w:hAnsi="Times New Roman" w:cs="Times New Roman"/>
          <w:sz w:val="24"/>
          <w:szCs w:val="24"/>
          <w:lang w:val="en-US"/>
        </w:rPr>
        <w:t xml:space="preserve">, </w:t>
      </w:r>
      <w:r w:rsidR="00552EE2" w:rsidRPr="00075D4F">
        <w:rPr>
          <w:rFonts w:ascii="Times New Roman" w:hAnsi="Times New Roman" w:cs="Times New Roman"/>
          <w:sz w:val="24"/>
          <w:szCs w:val="24"/>
          <w:lang w:val="en-US"/>
        </w:rPr>
        <w:t>with two exceptions: there was no</w:t>
      </w:r>
      <w:r w:rsidR="00B72D10" w:rsidRPr="00075D4F">
        <w:rPr>
          <w:rFonts w:ascii="Times New Roman" w:hAnsi="Times New Roman" w:cs="Times New Roman"/>
          <w:sz w:val="24"/>
          <w:szCs w:val="24"/>
          <w:lang w:val="en-US"/>
        </w:rPr>
        <w:t xml:space="preserve"> evaluation </w:t>
      </w:r>
      <w:r w:rsidR="00552EE2" w:rsidRPr="00075D4F">
        <w:rPr>
          <w:rFonts w:ascii="Times New Roman" w:hAnsi="Times New Roman" w:cs="Times New Roman"/>
          <w:sz w:val="24"/>
          <w:szCs w:val="24"/>
          <w:lang w:val="en-US"/>
        </w:rPr>
        <w:t>of psychological need satisfaction and two items were added to measure the extent to which the future event was linked to the</w:t>
      </w:r>
      <w:r w:rsidR="00F717DA" w:rsidRPr="00075D4F">
        <w:rPr>
          <w:rFonts w:ascii="Times New Roman" w:hAnsi="Times New Roman" w:cs="Times New Roman"/>
          <w:sz w:val="24"/>
          <w:szCs w:val="24"/>
          <w:lang w:val="en-US"/>
        </w:rPr>
        <w:t xml:space="preserve"> corresponding</w:t>
      </w:r>
      <w:r w:rsidR="00552EE2" w:rsidRPr="00075D4F">
        <w:rPr>
          <w:rFonts w:ascii="Times New Roman" w:hAnsi="Times New Roman" w:cs="Times New Roman"/>
          <w:sz w:val="24"/>
          <w:szCs w:val="24"/>
          <w:lang w:val="en-US"/>
        </w:rPr>
        <w:t xml:space="preserve"> personal goal and was important for the pursuit of this goal</w:t>
      </w:r>
      <w:r w:rsidR="0042677A" w:rsidRPr="00075D4F">
        <w:rPr>
          <w:rFonts w:ascii="Times New Roman" w:hAnsi="Times New Roman" w:cs="Times New Roman"/>
          <w:sz w:val="24"/>
          <w:szCs w:val="24"/>
          <w:lang w:val="en-US"/>
        </w:rPr>
        <w:t xml:space="preserve">. </w:t>
      </w:r>
      <w:r w:rsidR="0021495B" w:rsidRPr="00075D4F">
        <w:rPr>
          <w:rFonts w:ascii="Times New Roman" w:hAnsi="Times New Roman" w:cs="Times New Roman"/>
          <w:sz w:val="24"/>
          <w:szCs w:val="24"/>
          <w:lang w:val="en-US"/>
        </w:rPr>
        <w:t xml:space="preserve">Cronbach’s alpha for the four items measuring belief in future occurrence in this sample was 0.90. </w:t>
      </w:r>
      <w:r w:rsidR="003035D1" w:rsidRPr="00075D4F">
        <w:rPr>
          <w:rFonts w:ascii="Times New Roman" w:hAnsi="Times New Roman" w:cs="Times New Roman"/>
          <w:sz w:val="24"/>
          <w:szCs w:val="24"/>
          <w:lang w:val="en-US"/>
        </w:rPr>
        <w:t xml:space="preserve">One month later, participants were contacted by videoconference and were asked if </w:t>
      </w:r>
      <w:r w:rsidR="00E70FEA" w:rsidRPr="00075D4F">
        <w:rPr>
          <w:rFonts w:ascii="Times New Roman" w:hAnsi="Times New Roman" w:cs="Times New Roman"/>
          <w:sz w:val="24"/>
          <w:szCs w:val="24"/>
          <w:lang w:val="en-US"/>
        </w:rPr>
        <w:t>each event had occurred or not.</w:t>
      </w:r>
      <w:r w:rsidR="00382BF5" w:rsidRPr="00075D4F">
        <w:rPr>
          <w:rFonts w:ascii="Times New Roman" w:hAnsi="Times New Roman" w:cs="Times New Roman"/>
          <w:sz w:val="24"/>
          <w:szCs w:val="24"/>
          <w:lang w:val="en-US"/>
        </w:rPr>
        <w:t xml:space="preserve"> </w:t>
      </w:r>
      <w:r w:rsidR="00382BF5" w:rsidRPr="00075D4F">
        <w:rPr>
          <w:rFonts w:ascii="Baskerville" w:hAnsi="Baskerville"/>
          <w:sz w:val="24"/>
          <w:szCs w:val="24"/>
          <w:lang w:val="en-GB"/>
        </w:rPr>
        <w:t xml:space="preserve">The instructions and materials that were used in this experiment are openly available in OSF at </w:t>
      </w:r>
      <w:hyperlink r:id="rId14" w:history="1">
        <w:r w:rsidR="00382BF5" w:rsidRPr="00075D4F">
          <w:rPr>
            <w:rStyle w:val="Lienhypertexte"/>
            <w:rFonts w:ascii="Baskerville" w:hAnsi="Baskerville"/>
            <w:sz w:val="24"/>
            <w:szCs w:val="24"/>
            <w:lang w:val="en-GB"/>
          </w:rPr>
          <w:t>https://osf.io/xe7ra/</w:t>
        </w:r>
      </w:hyperlink>
      <w:r w:rsidR="00382BF5" w:rsidRPr="00075D4F">
        <w:rPr>
          <w:rFonts w:ascii="Baskerville" w:hAnsi="Baskerville"/>
          <w:sz w:val="24"/>
          <w:szCs w:val="24"/>
          <w:lang w:val="en-GB"/>
        </w:rPr>
        <w:t>.</w:t>
      </w:r>
    </w:p>
    <w:p w14:paraId="4054C3AD" w14:textId="55D69080" w:rsidR="00C81257" w:rsidRPr="00075D4F" w:rsidRDefault="00DE703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3.1.3 </w:t>
      </w:r>
      <w:r w:rsidR="00C81257" w:rsidRPr="00075D4F">
        <w:rPr>
          <w:rFonts w:ascii="Times New Roman" w:hAnsi="Times New Roman" w:cs="Times New Roman"/>
          <w:b/>
          <w:sz w:val="24"/>
          <w:lang w:val="en-US"/>
        </w:rPr>
        <w:t>Statistical analyses</w:t>
      </w:r>
    </w:p>
    <w:p w14:paraId="0EE3A1E3" w14:textId="02CA487A" w:rsidR="00C81257" w:rsidRPr="00075D4F" w:rsidRDefault="00B85354"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0428D2" w:rsidRPr="00075D4F">
        <w:rPr>
          <w:rFonts w:ascii="Times New Roman" w:hAnsi="Times New Roman" w:cs="Times New Roman"/>
          <w:sz w:val="24"/>
          <w:szCs w:val="24"/>
          <w:lang w:val="en-US"/>
        </w:rPr>
        <w:t xml:space="preserve">First, we examined whether </w:t>
      </w:r>
      <w:r w:rsidR="000428D2" w:rsidRPr="00075D4F">
        <w:rPr>
          <w:rFonts w:ascii="Times New Roman" w:hAnsi="Times New Roman" w:cs="Times New Roman"/>
          <w:sz w:val="24"/>
          <w:lang w:val="en-US"/>
        </w:rPr>
        <w:t>t</w:t>
      </w:r>
      <w:r w:rsidR="00A42A2D" w:rsidRPr="00075D4F">
        <w:rPr>
          <w:rFonts w:ascii="Times New Roman" w:hAnsi="Times New Roman" w:cs="Times New Roman"/>
          <w:sz w:val="24"/>
          <w:lang w:val="en-US"/>
        </w:rPr>
        <w:t>he 11 goal dimension</w:t>
      </w:r>
      <w:r w:rsidR="003E24EC" w:rsidRPr="00075D4F">
        <w:rPr>
          <w:rFonts w:ascii="Times New Roman" w:hAnsi="Times New Roman" w:cs="Times New Roman"/>
          <w:sz w:val="24"/>
          <w:lang w:val="en-US"/>
        </w:rPr>
        <w:t xml:space="preserve">s measured in this study </w:t>
      </w:r>
      <w:r w:rsidR="000428D2" w:rsidRPr="00075D4F">
        <w:rPr>
          <w:rFonts w:ascii="Times New Roman" w:hAnsi="Times New Roman" w:cs="Times New Roman"/>
          <w:sz w:val="24"/>
          <w:lang w:val="en-US"/>
        </w:rPr>
        <w:t xml:space="preserve">could be reduced </w:t>
      </w:r>
      <w:r w:rsidR="00A42A2D" w:rsidRPr="00075D4F">
        <w:rPr>
          <w:rFonts w:ascii="Times New Roman" w:hAnsi="Times New Roman" w:cs="Times New Roman"/>
          <w:sz w:val="24"/>
          <w:lang w:val="en-US"/>
        </w:rPr>
        <w:t>in goal ind</w:t>
      </w:r>
      <w:r w:rsidR="00F717DA" w:rsidRPr="00075D4F">
        <w:rPr>
          <w:rFonts w:ascii="Times New Roman" w:hAnsi="Times New Roman" w:cs="Times New Roman"/>
          <w:sz w:val="24"/>
          <w:lang w:val="en-US"/>
        </w:rPr>
        <w:t>ic</w:t>
      </w:r>
      <w:r w:rsidR="00A42A2D" w:rsidRPr="00075D4F">
        <w:rPr>
          <w:rFonts w:ascii="Times New Roman" w:hAnsi="Times New Roman" w:cs="Times New Roman"/>
          <w:sz w:val="24"/>
          <w:lang w:val="en-US"/>
        </w:rPr>
        <w:t>es</w:t>
      </w:r>
      <w:r w:rsidR="000428D2" w:rsidRPr="00075D4F">
        <w:rPr>
          <w:rFonts w:ascii="Times New Roman" w:hAnsi="Times New Roman" w:cs="Times New Roman"/>
          <w:sz w:val="24"/>
          <w:lang w:val="en-US"/>
        </w:rPr>
        <w:t xml:space="preserve"> for further analysis</w:t>
      </w:r>
      <w:r w:rsidR="00A42A2D" w:rsidRPr="00075D4F">
        <w:rPr>
          <w:rFonts w:ascii="Times New Roman" w:hAnsi="Times New Roman" w:cs="Times New Roman"/>
          <w:sz w:val="24"/>
          <w:lang w:val="en-US"/>
        </w:rPr>
        <w:t xml:space="preserve">. </w:t>
      </w:r>
      <w:r w:rsidR="000C3946" w:rsidRPr="00075D4F">
        <w:rPr>
          <w:rFonts w:ascii="Times New Roman" w:hAnsi="Times New Roman" w:cs="Times New Roman"/>
          <w:sz w:val="24"/>
          <w:lang w:val="en-US"/>
        </w:rPr>
        <w:t xml:space="preserve">To </w:t>
      </w:r>
      <w:r w:rsidR="000428D2" w:rsidRPr="00075D4F">
        <w:rPr>
          <w:rFonts w:ascii="Times New Roman" w:hAnsi="Times New Roman" w:cs="Times New Roman"/>
          <w:sz w:val="24"/>
          <w:lang w:val="en-US"/>
        </w:rPr>
        <w:t>do so</w:t>
      </w:r>
      <w:r w:rsidR="000C3946" w:rsidRPr="00075D4F">
        <w:rPr>
          <w:rFonts w:ascii="Times New Roman" w:hAnsi="Times New Roman" w:cs="Times New Roman"/>
          <w:sz w:val="24"/>
          <w:lang w:val="en-US"/>
        </w:rPr>
        <w:t xml:space="preserve">, </w:t>
      </w:r>
      <w:r w:rsidR="000428D2" w:rsidRPr="00075D4F">
        <w:rPr>
          <w:rFonts w:ascii="Times New Roman" w:hAnsi="Times New Roman" w:cs="Times New Roman"/>
          <w:sz w:val="24"/>
          <w:szCs w:val="24"/>
          <w:lang w:val="en-US"/>
        </w:rPr>
        <w:t xml:space="preserve">ratings for </w:t>
      </w:r>
      <w:r w:rsidR="000C3946" w:rsidRPr="00075D4F">
        <w:rPr>
          <w:rFonts w:ascii="Times New Roman" w:hAnsi="Times New Roman" w:cs="Times New Roman"/>
          <w:sz w:val="24"/>
          <w:szCs w:val="24"/>
          <w:lang w:val="en-US"/>
        </w:rPr>
        <w:t>the 350 goals</w:t>
      </w:r>
      <w:r w:rsidR="000428D2" w:rsidRPr="00075D4F">
        <w:rPr>
          <w:rFonts w:ascii="Times New Roman" w:hAnsi="Times New Roman" w:cs="Times New Roman"/>
          <w:sz w:val="24"/>
          <w:szCs w:val="24"/>
          <w:lang w:val="en-US"/>
        </w:rPr>
        <w:t xml:space="preserve"> provided by participants</w:t>
      </w:r>
      <w:r w:rsidR="000C3946" w:rsidRPr="00075D4F">
        <w:rPr>
          <w:rFonts w:ascii="Times New Roman" w:hAnsi="Times New Roman" w:cs="Times New Roman"/>
          <w:sz w:val="24"/>
          <w:szCs w:val="24"/>
          <w:lang w:val="en-US"/>
        </w:rPr>
        <w:t xml:space="preserve"> were submitte</w:t>
      </w:r>
      <w:r w:rsidR="008B1FFE" w:rsidRPr="00075D4F">
        <w:rPr>
          <w:rFonts w:ascii="Times New Roman" w:hAnsi="Times New Roman" w:cs="Times New Roman"/>
          <w:sz w:val="24"/>
          <w:szCs w:val="24"/>
          <w:lang w:val="en-US"/>
        </w:rPr>
        <w:t>d to a Multilevel Exploratory Factor A</w:t>
      </w:r>
      <w:r w:rsidR="000C3946" w:rsidRPr="00075D4F">
        <w:rPr>
          <w:rFonts w:ascii="Times New Roman" w:hAnsi="Times New Roman" w:cs="Times New Roman"/>
          <w:sz w:val="24"/>
          <w:szCs w:val="24"/>
          <w:lang w:val="en-US"/>
        </w:rPr>
        <w:t xml:space="preserve">nalysis (MEFA; </w:t>
      </w:r>
      <w:r w:rsidR="006E7068" w:rsidRPr="00075D4F">
        <w:rPr>
          <w:rFonts w:ascii="Times New Roman" w:hAnsi="Times New Roman" w:cs="Times New Roman"/>
          <w:sz w:val="24"/>
          <w:szCs w:val="24"/>
          <w:lang w:val="en-US"/>
        </w:rPr>
        <w:fldChar w:fldCharType="begin"/>
      </w:r>
      <w:r w:rsidR="009E64BE" w:rsidRPr="00075D4F">
        <w:rPr>
          <w:rFonts w:ascii="Times New Roman" w:hAnsi="Times New Roman" w:cs="Times New Roman"/>
          <w:sz w:val="24"/>
          <w:szCs w:val="24"/>
          <w:lang w:val="en-US"/>
        </w:rPr>
        <w:instrText xml:space="preserve"> ADDIN ZOTERO_ITEM CSL_CITATION {"citationID":"J4BGWPJG","properties":{"formattedCitation":"(MUTH\\uc0\\u201{}N, 1994; Reise et al., 2005)","plainCitation":"(MUTHÉN, 1994; Reise et al., 2005)","dontUpdate":true,"noteIndex":0},"citationItems":[{"id":2180,"uris":["http://zotero.org/users/11364450/items/VWN9Z6YV"],"itemData":{"id":2180,"type":"article-journal","abstract":"This article gives an introduction to some new techniques for multilevel covariance structure modeling with latent variables. Although these techniques only incorporate a subset of models that are relevant to multilevel data, the techniques do provide a large set of new analysis possibilities and have the advantage that they only require conventional structural equation modeling software. The presentation draws on methodology presented in earlier works by the author.","container-title":"Sociological Methods &amp; Research","DOI":"10.1177/0049124194022003006","ISSN":"0049-1241","issue":"3","note":"publisher: SAGE Publications Inc","page":"376-398","title":"Multilevel Covariance Structure Analysis","volume":"22","author":[{"family":"Muthén","given":"B. O."}],"issued":{"date-parts":[["1994"]]}}},{"id":2184,"uris":["http://zotero.org/users/11364450/items/C6DTJSKQ"],"itemData":{"id":2184,"type":"article-journal","container-title":"Journal of Personality Assessment","DOI":"10.1207/s15327752jpa8402_02","ISSN":"0022-3891, 1532-7752","issue":"2","journalAbbreviation":"Journal of Personality Assessment","language":"en","page":"126-136","source":"DOI.org (Crossref)","title":"An Illustration of Multilevel Factor Analysis","volume":"84","author":[{"family":"Reise","given":"Steven P."},{"family":"Ventura","given":"Joseph"},{"family":"Nuechterlein","given":"Keith H."},{"family":"Kim","given":"Kevin H."}],"issued":{"date-parts":[["2005",4]]}}}],"schema":"https://github.com/citation-style-language/schema/raw/master/csl-citation.json"} </w:instrText>
      </w:r>
      <w:r w:rsidR="006E7068" w:rsidRPr="00075D4F">
        <w:rPr>
          <w:rFonts w:ascii="Times New Roman" w:hAnsi="Times New Roman" w:cs="Times New Roman"/>
          <w:sz w:val="24"/>
          <w:szCs w:val="24"/>
          <w:lang w:val="en-US"/>
        </w:rPr>
        <w:fldChar w:fldCharType="separate"/>
      </w:r>
      <w:r w:rsidR="006E7068" w:rsidRPr="00075D4F">
        <w:rPr>
          <w:rFonts w:ascii="Times New Roman" w:hAnsi="Times New Roman" w:cs="Times New Roman"/>
          <w:sz w:val="24"/>
          <w:szCs w:val="24"/>
          <w:lang w:val="en-US"/>
        </w:rPr>
        <w:t>M</w:t>
      </w:r>
      <w:r w:rsidR="009E64BE" w:rsidRPr="00075D4F">
        <w:rPr>
          <w:rFonts w:ascii="Times New Roman" w:hAnsi="Times New Roman" w:cs="Times New Roman"/>
          <w:sz w:val="24"/>
          <w:szCs w:val="24"/>
          <w:lang w:val="en-US"/>
        </w:rPr>
        <w:t>uthén</w:t>
      </w:r>
      <w:r w:rsidR="006E7068" w:rsidRPr="00075D4F">
        <w:rPr>
          <w:rFonts w:ascii="Times New Roman" w:hAnsi="Times New Roman" w:cs="Times New Roman"/>
          <w:sz w:val="24"/>
          <w:szCs w:val="24"/>
          <w:lang w:val="en-US"/>
        </w:rPr>
        <w:t>, 1994; Reise et al., 2005)</w:t>
      </w:r>
      <w:r w:rsidR="006E7068" w:rsidRPr="00075D4F">
        <w:rPr>
          <w:rFonts w:ascii="Times New Roman" w:hAnsi="Times New Roman" w:cs="Times New Roman"/>
          <w:sz w:val="24"/>
          <w:szCs w:val="24"/>
          <w:lang w:val="en-US"/>
        </w:rPr>
        <w:fldChar w:fldCharType="end"/>
      </w:r>
      <w:r w:rsidR="00C81257" w:rsidRPr="00075D4F">
        <w:rPr>
          <w:rFonts w:ascii="Times New Roman" w:hAnsi="Times New Roman" w:cs="Times New Roman"/>
          <w:sz w:val="24"/>
          <w:szCs w:val="24"/>
          <w:lang w:val="en-US"/>
        </w:rPr>
        <w:t xml:space="preserve"> computed with </w:t>
      </w:r>
      <w:proofErr w:type="spellStart"/>
      <w:r w:rsidR="00C81257" w:rsidRPr="00075D4F">
        <w:rPr>
          <w:rFonts w:ascii="Times New Roman" w:hAnsi="Times New Roman" w:cs="Times New Roman"/>
          <w:sz w:val="24"/>
          <w:szCs w:val="24"/>
          <w:lang w:val="en-US"/>
        </w:rPr>
        <w:t>Mplus</w:t>
      </w:r>
      <w:proofErr w:type="spellEnd"/>
      <w:r w:rsidR="00C81257" w:rsidRPr="00075D4F">
        <w:rPr>
          <w:rFonts w:ascii="Times New Roman" w:hAnsi="Times New Roman" w:cs="Times New Roman"/>
          <w:sz w:val="24"/>
          <w:szCs w:val="24"/>
          <w:lang w:val="en-US"/>
        </w:rPr>
        <w:t xml:space="preserve"> 6.11 </w:t>
      </w:r>
      <w:r w:rsidR="007D6A71" w:rsidRPr="00075D4F">
        <w:rPr>
          <w:rFonts w:ascii="Times New Roman" w:hAnsi="Times New Roman" w:cs="Times New Roman"/>
          <w:sz w:val="24"/>
          <w:szCs w:val="24"/>
          <w:lang w:val="en-US"/>
        </w:rPr>
        <w:fldChar w:fldCharType="begin"/>
      </w:r>
      <w:r w:rsidR="009E64BE" w:rsidRPr="00075D4F">
        <w:rPr>
          <w:rFonts w:ascii="Times New Roman" w:hAnsi="Times New Roman" w:cs="Times New Roman"/>
          <w:sz w:val="24"/>
          <w:szCs w:val="24"/>
          <w:lang w:val="en-US"/>
        </w:rPr>
        <w:instrText xml:space="preserve"> ADDIN ZOTERO_ITEM CSL_CITATION {"citationID":"VNEAy0dV","properties":{"formattedCitation":"(Muth\\uc0\\u233{}n &amp; Muth\\uc0\\u233{}n, 1998)","plainCitation":"(Muthén &amp; Muthén, 1998)","dontUpdate":true,"noteIndex":0},"citationItems":[{"id":2182,"uris":["http://zotero.org/users/11364450/items/27KBZXRQ"],"itemData":{"id":2182,"type":"book","edition":"Sixth Edition","event-place":"Los Angeles, CA","publisher-place":"Los Angeles, CA","title":"Mplus User’s Guide","author":[{"family":"Muthén","given":"L. K."},{"family":"Muthén","given":"B. O."}],"issued":{"date-parts":[["1998"]],"season":"2010"}}}],"schema":"https://github.com/citation-style-language/schema/raw/master/csl-citation.json"} </w:instrText>
      </w:r>
      <w:r w:rsidR="007D6A71" w:rsidRPr="00075D4F">
        <w:rPr>
          <w:rFonts w:ascii="Times New Roman" w:hAnsi="Times New Roman" w:cs="Times New Roman"/>
          <w:sz w:val="24"/>
          <w:szCs w:val="24"/>
          <w:lang w:val="en-US"/>
        </w:rPr>
        <w:fldChar w:fldCharType="separate"/>
      </w:r>
      <w:r w:rsidR="007D6A71" w:rsidRPr="00075D4F">
        <w:rPr>
          <w:rFonts w:ascii="Times New Roman" w:hAnsi="Times New Roman" w:cs="Times New Roman"/>
          <w:sz w:val="24"/>
          <w:szCs w:val="24"/>
          <w:lang w:val="en-US"/>
        </w:rPr>
        <w:t>(</w:t>
      </w:r>
      <w:proofErr w:type="spellStart"/>
      <w:r w:rsidR="007D6A71" w:rsidRPr="00075D4F">
        <w:rPr>
          <w:rFonts w:ascii="Times New Roman" w:hAnsi="Times New Roman" w:cs="Times New Roman"/>
          <w:sz w:val="24"/>
          <w:szCs w:val="24"/>
          <w:lang w:val="en-US"/>
        </w:rPr>
        <w:t>Muthén</w:t>
      </w:r>
      <w:proofErr w:type="spellEnd"/>
      <w:r w:rsidR="007D6A71" w:rsidRPr="00075D4F">
        <w:rPr>
          <w:rFonts w:ascii="Times New Roman" w:hAnsi="Times New Roman" w:cs="Times New Roman"/>
          <w:sz w:val="24"/>
          <w:szCs w:val="24"/>
          <w:lang w:val="en-US"/>
        </w:rPr>
        <w:t xml:space="preserve"> &amp; Muthén, 1998</w:t>
      </w:r>
      <w:r w:rsidR="006E7068" w:rsidRPr="00075D4F">
        <w:rPr>
          <w:rFonts w:ascii="Times New Roman" w:hAnsi="Times New Roman" w:cs="Times New Roman"/>
          <w:sz w:val="24"/>
          <w:szCs w:val="24"/>
          <w:lang w:val="en-US"/>
        </w:rPr>
        <w:t>-2010</w:t>
      </w:r>
      <w:r w:rsidR="007D6A71" w:rsidRPr="00075D4F">
        <w:rPr>
          <w:rFonts w:ascii="Times New Roman" w:hAnsi="Times New Roman" w:cs="Times New Roman"/>
          <w:sz w:val="24"/>
          <w:szCs w:val="24"/>
          <w:lang w:val="en-US"/>
        </w:rPr>
        <w:t>)</w:t>
      </w:r>
      <w:r w:rsidR="007D6A71" w:rsidRPr="00075D4F">
        <w:rPr>
          <w:rFonts w:ascii="Times New Roman" w:hAnsi="Times New Roman" w:cs="Times New Roman"/>
          <w:sz w:val="24"/>
          <w:szCs w:val="24"/>
          <w:lang w:val="en-US"/>
        </w:rPr>
        <w:fldChar w:fldCharType="end"/>
      </w:r>
      <w:r w:rsidR="006E7068" w:rsidRPr="00075D4F">
        <w:rPr>
          <w:rFonts w:ascii="Times New Roman" w:hAnsi="Times New Roman" w:cs="Times New Roman"/>
          <w:sz w:val="24"/>
          <w:szCs w:val="24"/>
          <w:lang w:val="en-US"/>
        </w:rPr>
        <w:t>.</w:t>
      </w:r>
      <w:r w:rsidR="00C81257" w:rsidRPr="00075D4F">
        <w:rPr>
          <w:rFonts w:ascii="Times New Roman" w:hAnsi="Times New Roman" w:cs="Times New Roman"/>
          <w:sz w:val="24"/>
          <w:szCs w:val="24"/>
          <w:lang w:val="en-US"/>
        </w:rPr>
        <w:t xml:space="preserve"> This analysis provides the factor structure of the data at the within and between </w:t>
      </w:r>
      <w:r w:rsidR="006C24C6" w:rsidRPr="00075D4F">
        <w:rPr>
          <w:rFonts w:ascii="Times New Roman" w:hAnsi="Times New Roman" w:cs="Times New Roman"/>
          <w:sz w:val="24"/>
          <w:szCs w:val="24"/>
          <w:lang w:val="en-US"/>
        </w:rPr>
        <w:t>individual levels.</w:t>
      </w:r>
      <w:r w:rsidR="000C3946" w:rsidRPr="00075D4F">
        <w:rPr>
          <w:rFonts w:ascii="Times New Roman" w:hAnsi="Times New Roman" w:cs="Times New Roman"/>
          <w:sz w:val="24"/>
          <w:szCs w:val="24"/>
          <w:lang w:val="en-US"/>
        </w:rPr>
        <w:t xml:space="preserve"> The maximum likelihood EFA performed on the within correlations matrix revealed three factors with eigenvalues above one (respectively, 3.90, 2.19, 1.13), explaining 65.62% of the variance between goals, within participant</w:t>
      </w:r>
      <w:r w:rsidR="000428D2" w:rsidRPr="00075D4F">
        <w:rPr>
          <w:rFonts w:ascii="Times New Roman" w:hAnsi="Times New Roman" w:cs="Times New Roman"/>
          <w:sz w:val="24"/>
          <w:szCs w:val="24"/>
          <w:lang w:val="en-US"/>
        </w:rPr>
        <w:t>s</w:t>
      </w:r>
      <w:r w:rsidR="000C3946" w:rsidRPr="00075D4F">
        <w:rPr>
          <w:rFonts w:ascii="Times New Roman" w:hAnsi="Times New Roman" w:cs="Times New Roman"/>
          <w:sz w:val="24"/>
          <w:szCs w:val="24"/>
          <w:lang w:val="en-US"/>
        </w:rPr>
        <w:t xml:space="preserve">. </w:t>
      </w:r>
      <w:proofErr w:type="spellStart"/>
      <w:r w:rsidR="000C3946" w:rsidRPr="00075D4F">
        <w:rPr>
          <w:rFonts w:ascii="Times New Roman" w:hAnsi="Times New Roman" w:cs="Times New Roman"/>
          <w:sz w:val="24"/>
          <w:szCs w:val="24"/>
          <w:lang w:val="en-US"/>
        </w:rPr>
        <w:t>Intraclass</w:t>
      </w:r>
      <w:proofErr w:type="spellEnd"/>
      <w:r w:rsidR="000C3946" w:rsidRPr="00075D4F">
        <w:rPr>
          <w:rFonts w:ascii="Times New Roman" w:hAnsi="Times New Roman" w:cs="Times New Roman"/>
          <w:sz w:val="24"/>
          <w:szCs w:val="24"/>
          <w:lang w:val="en-US"/>
        </w:rPr>
        <w:t xml:space="preserve"> correlations indicated that most variance in goal dimensions (from 77 to 99%) w</w:t>
      </w:r>
      <w:r w:rsidR="001B269F" w:rsidRPr="00075D4F">
        <w:rPr>
          <w:rFonts w:ascii="Times New Roman" w:hAnsi="Times New Roman" w:cs="Times New Roman"/>
          <w:sz w:val="24"/>
          <w:szCs w:val="24"/>
          <w:lang w:val="en-US"/>
        </w:rPr>
        <w:t>as</w:t>
      </w:r>
      <w:r w:rsidR="000C3946" w:rsidRPr="00075D4F">
        <w:rPr>
          <w:rFonts w:ascii="Times New Roman" w:hAnsi="Times New Roman" w:cs="Times New Roman"/>
          <w:sz w:val="24"/>
          <w:szCs w:val="24"/>
          <w:lang w:val="en-US"/>
        </w:rPr>
        <w:t xml:space="preserve"> due to differences between goals within participants rather than differences between participants. Thus, results from the within participants EFA were chosen to determine goal ind</w:t>
      </w:r>
      <w:r w:rsidR="00F717DA" w:rsidRPr="00075D4F">
        <w:rPr>
          <w:rFonts w:ascii="Times New Roman" w:hAnsi="Times New Roman" w:cs="Times New Roman"/>
          <w:sz w:val="24"/>
          <w:szCs w:val="24"/>
          <w:lang w:val="en-US"/>
        </w:rPr>
        <w:t>ic</w:t>
      </w:r>
      <w:r w:rsidR="000C3946" w:rsidRPr="00075D4F">
        <w:rPr>
          <w:rFonts w:ascii="Times New Roman" w:hAnsi="Times New Roman" w:cs="Times New Roman"/>
          <w:sz w:val="24"/>
          <w:szCs w:val="24"/>
          <w:lang w:val="en-US"/>
        </w:rPr>
        <w:t xml:space="preserve">es. </w:t>
      </w:r>
      <w:r w:rsidR="0085708D" w:rsidRPr="00075D4F">
        <w:rPr>
          <w:rFonts w:ascii="Times New Roman" w:hAnsi="Times New Roman" w:cs="Times New Roman"/>
          <w:sz w:val="24"/>
          <w:szCs w:val="24"/>
          <w:lang w:val="en-US"/>
        </w:rPr>
        <w:t>R</w:t>
      </w:r>
      <w:r w:rsidR="000C3946" w:rsidRPr="00075D4F">
        <w:rPr>
          <w:rFonts w:ascii="Times New Roman" w:hAnsi="Times New Roman" w:cs="Times New Roman"/>
          <w:sz w:val="24"/>
          <w:szCs w:val="24"/>
          <w:lang w:val="en-US"/>
        </w:rPr>
        <w:t>esults for the complete MEFA can be found in</w:t>
      </w:r>
      <w:r w:rsidR="001420CC" w:rsidRPr="00075D4F">
        <w:rPr>
          <w:rFonts w:ascii="Times New Roman" w:hAnsi="Times New Roman" w:cs="Times New Roman"/>
          <w:sz w:val="24"/>
          <w:szCs w:val="24"/>
          <w:lang w:val="en-US"/>
        </w:rPr>
        <w:t xml:space="preserve"> the</w:t>
      </w:r>
      <w:r w:rsidR="000C3946" w:rsidRPr="00075D4F">
        <w:rPr>
          <w:rFonts w:ascii="Times New Roman" w:hAnsi="Times New Roman" w:cs="Times New Roman"/>
          <w:sz w:val="24"/>
          <w:szCs w:val="24"/>
          <w:lang w:val="en-US"/>
        </w:rPr>
        <w:t xml:space="preserve"> Supplemental Materials. The first index is composed of importance, </w:t>
      </w:r>
      <w:r w:rsidR="00D21E17" w:rsidRPr="00075D4F">
        <w:rPr>
          <w:rFonts w:ascii="Times New Roman" w:hAnsi="Times New Roman" w:cs="Times New Roman"/>
          <w:sz w:val="24"/>
          <w:szCs w:val="24"/>
          <w:lang w:val="en-US"/>
        </w:rPr>
        <w:t>commitment</w:t>
      </w:r>
      <w:r w:rsidR="000C3946" w:rsidRPr="00075D4F">
        <w:rPr>
          <w:rFonts w:ascii="Times New Roman" w:hAnsi="Times New Roman" w:cs="Times New Roman"/>
          <w:sz w:val="24"/>
          <w:szCs w:val="24"/>
          <w:lang w:val="en-US"/>
        </w:rPr>
        <w:t xml:space="preserve">, effort, and progress status (Cronbach’s alpha = 0.82) – it will be referred to as the </w:t>
      </w:r>
      <w:r w:rsidR="00502C93" w:rsidRPr="00075D4F">
        <w:rPr>
          <w:rFonts w:ascii="Times New Roman" w:hAnsi="Times New Roman" w:cs="Times New Roman"/>
          <w:i/>
          <w:iCs/>
          <w:sz w:val="24"/>
          <w:szCs w:val="24"/>
          <w:lang w:val="en-US"/>
        </w:rPr>
        <w:t>engagement</w:t>
      </w:r>
      <w:r w:rsidR="000C3946" w:rsidRPr="00075D4F">
        <w:rPr>
          <w:rFonts w:ascii="Times New Roman" w:hAnsi="Times New Roman" w:cs="Times New Roman"/>
          <w:i/>
          <w:iCs/>
          <w:sz w:val="24"/>
          <w:szCs w:val="24"/>
          <w:lang w:val="en-US"/>
        </w:rPr>
        <w:t xml:space="preserve"> index</w:t>
      </w:r>
      <w:r w:rsidR="000C3946" w:rsidRPr="00075D4F">
        <w:rPr>
          <w:rFonts w:ascii="Times New Roman" w:hAnsi="Times New Roman" w:cs="Times New Roman"/>
          <w:sz w:val="24"/>
          <w:szCs w:val="24"/>
          <w:lang w:val="en-US"/>
        </w:rPr>
        <w:t>. Difficulty, clarity of the steps, competence, expected likelihood</w:t>
      </w:r>
      <w:r w:rsidR="00304777" w:rsidRPr="00075D4F">
        <w:rPr>
          <w:rFonts w:ascii="Times New Roman" w:hAnsi="Times New Roman" w:cs="Times New Roman"/>
          <w:sz w:val="24"/>
          <w:szCs w:val="24"/>
          <w:lang w:val="en-US"/>
        </w:rPr>
        <w:t xml:space="preserve"> of success</w:t>
      </w:r>
      <w:r w:rsidR="000C3946" w:rsidRPr="00075D4F">
        <w:rPr>
          <w:rFonts w:ascii="Times New Roman" w:hAnsi="Times New Roman" w:cs="Times New Roman"/>
          <w:sz w:val="24"/>
          <w:szCs w:val="24"/>
          <w:lang w:val="en-US"/>
        </w:rPr>
        <w:t xml:space="preserve">, and control constitute the </w:t>
      </w:r>
      <w:r w:rsidR="000C3946" w:rsidRPr="00075D4F">
        <w:rPr>
          <w:rFonts w:ascii="Times New Roman" w:hAnsi="Times New Roman" w:cs="Times New Roman"/>
          <w:i/>
          <w:iCs/>
          <w:sz w:val="24"/>
          <w:szCs w:val="24"/>
          <w:lang w:val="en-US"/>
        </w:rPr>
        <w:t>expectancy index</w:t>
      </w:r>
      <w:r w:rsidR="000C3946" w:rsidRPr="00075D4F">
        <w:rPr>
          <w:rFonts w:ascii="Times New Roman" w:hAnsi="Times New Roman" w:cs="Times New Roman"/>
          <w:sz w:val="24"/>
          <w:szCs w:val="24"/>
          <w:lang w:val="en-US"/>
        </w:rPr>
        <w:t xml:space="preserve"> (Cronbach’s alpha = 0.73). The third index includes the scores for goal alignment with values and identity (</w:t>
      </w:r>
      <w:r w:rsidR="00394875" w:rsidRPr="00075D4F">
        <w:rPr>
          <w:rFonts w:ascii="Times New Roman" w:hAnsi="Times New Roman" w:cs="Times New Roman"/>
          <w:sz w:val="24"/>
          <w:szCs w:val="24"/>
          <w:lang w:val="en-US"/>
        </w:rPr>
        <w:t>Spearman-Brown’s coefficient</w:t>
      </w:r>
      <w:r w:rsidR="000C3946" w:rsidRPr="00075D4F">
        <w:rPr>
          <w:rFonts w:ascii="Times New Roman" w:hAnsi="Times New Roman" w:cs="Times New Roman"/>
          <w:sz w:val="24"/>
          <w:szCs w:val="24"/>
          <w:vertAlign w:val="subscript"/>
          <w:lang w:val="en-US"/>
        </w:rPr>
        <w:t xml:space="preserve"> </w:t>
      </w:r>
      <w:r w:rsidR="000C3946" w:rsidRPr="00075D4F">
        <w:rPr>
          <w:rFonts w:ascii="Times New Roman" w:hAnsi="Times New Roman" w:cs="Times New Roman"/>
          <w:sz w:val="24"/>
          <w:szCs w:val="24"/>
          <w:lang w:val="en-US"/>
        </w:rPr>
        <w:t>= 0.81).</w:t>
      </w:r>
    </w:p>
    <w:p w14:paraId="50F14895" w14:textId="3D5A6DB6" w:rsidR="007A1ADE" w:rsidRPr="00075D4F" w:rsidRDefault="003C0256"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B4389C" w:rsidRPr="00075D4F">
        <w:rPr>
          <w:rFonts w:ascii="Times New Roman" w:hAnsi="Times New Roman" w:cs="Times New Roman"/>
          <w:sz w:val="24"/>
          <w:szCs w:val="24"/>
          <w:lang w:val="en-US"/>
        </w:rPr>
        <w:t>Next</w:t>
      </w:r>
      <w:r w:rsidRPr="00075D4F">
        <w:rPr>
          <w:rFonts w:ascii="Times New Roman" w:hAnsi="Times New Roman" w:cs="Times New Roman"/>
          <w:sz w:val="24"/>
          <w:szCs w:val="24"/>
          <w:lang w:val="en-US"/>
        </w:rPr>
        <w:t xml:space="preserve">, we examined whether </w:t>
      </w:r>
      <w:r w:rsidR="002B2A36" w:rsidRPr="00075D4F">
        <w:rPr>
          <w:rFonts w:ascii="Times New Roman" w:hAnsi="Times New Roman" w:cs="Times New Roman"/>
          <w:sz w:val="24"/>
          <w:szCs w:val="24"/>
          <w:lang w:val="en-US"/>
        </w:rPr>
        <w:t xml:space="preserve">these </w:t>
      </w:r>
      <w:r w:rsidRPr="00075D4F">
        <w:rPr>
          <w:rFonts w:ascii="Times New Roman" w:hAnsi="Times New Roman" w:cs="Times New Roman"/>
          <w:sz w:val="24"/>
          <w:szCs w:val="24"/>
          <w:lang w:val="en-US"/>
        </w:rPr>
        <w:t xml:space="preserve">goal dimensions predicted belief in </w:t>
      </w:r>
      <w:r w:rsidR="00B4389C" w:rsidRPr="00075D4F">
        <w:rPr>
          <w:rFonts w:ascii="Times New Roman" w:hAnsi="Times New Roman" w:cs="Times New Roman"/>
          <w:sz w:val="24"/>
          <w:szCs w:val="24"/>
          <w:lang w:val="en-US"/>
        </w:rPr>
        <w:t xml:space="preserve">the </w:t>
      </w:r>
      <w:r w:rsidRPr="00075D4F">
        <w:rPr>
          <w:rFonts w:ascii="Times New Roman" w:hAnsi="Times New Roman" w:cs="Times New Roman"/>
          <w:sz w:val="24"/>
          <w:szCs w:val="24"/>
          <w:lang w:val="en-US"/>
        </w:rPr>
        <w:t>future occurrence</w:t>
      </w:r>
      <w:r w:rsidR="00B4389C" w:rsidRPr="00075D4F">
        <w:rPr>
          <w:rFonts w:ascii="Times New Roman" w:hAnsi="Times New Roman" w:cs="Times New Roman"/>
          <w:sz w:val="24"/>
          <w:szCs w:val="24"/>
          <w:lang w:val="en-US"/>
        </w:rPr>
        <w:t xml:space="preserve"> of associated events</w:t>
      </w:r>
      <w:r w:rsidRPr="00075D4F">
        <w:rPr>
          <w:rFonts w:ascii="Times New Roman" w:hAnsi="Times New Roman" w:cs="Times New Roman"/>
          <w:sz w:val="24"/>
          <w:szCs w:val="24"/>
          <w:lang w:val="en-US"/>
        </w:rPr>
        <w:t xml:space="preserve"> </w:t>
      </w:r>
      <w:r w:rsidR="00641ADB" w:rsidRPr="00075D4F">
        <w:rPr>
          <w:rFonts w:ascii="Times New Roman" w:hAnsi="Times New Roman" w:cs="Times New Roman"/>
          <w:sz w:val="24"/>
          <w:szCs w:val="24"/>
          <w:lang w:val="en-US"/>
        </w:rPr>
        <w:t xml:space="preserve">using a series of linear multilevel regression models </w:t>
      </w:r>
      <w:r w:rsidR="00292DFE" w:rsidRPr="00075D4F">
        <w:rPr>
          <w:rFonts w:ascii="Times New Roman" w:hAnsi="Times New Roman" w:cs="Times New Roman"/>
          <w:sz w:val="24"/>
          <w:szCs w:val="24"/>
          <w:lang w:val="en-US"/>
        </w:rPr>
        <w:t xml:space="preserve">(two-level random </w:t>
      </w:r>
      <w:r w:rsidR="004B24F4" w:rsidRPr="00075D4F">
        <w:rPr>
          <w:rFonts w:ascii="Times New Roman" w:hAnsi="Times New Roman" w:cs="Times New Roman"/>
          <w:sz w:val="24"/>
          <w:szCs w:val="24"/>
          <w:lang w:val="en-US"/>
        </w:rPr>
        <w:t xml:space="preserve">effects </w:t>
      </w:r>
      <w:r w:rsidR="00292DFE" w:rsidRPr="00075D4F">
        <w:rPr>
          <w:rFonts w:ascii="Times New Roman" w:hAnsi="Times New Roman" w:cs="Times New Roman"/>
          <w:sz w:val="24"/>
          <w:szCs w:val="24"/>
          <w:lang w:val="en-US"/>
        </w:rPr>
        <w:t xml:space="preserve">models, with events as level 1 units and participants as level 2 units; </w:t>
      </w:r>
      <w:r w:rsidR="006E7068" w:rsidRPr="00075D4F">
        <w:rPr>
          <w:rFonts w:ascii="Times New Roman" w:hAnsi="Times New Roman" w:cs="Times New Roman"/>
          <w:sz w:val="24"/>
          <w:szCs w:val="24"/>
          <w:lang w:val="en-US"/>
        </w:rPr>
        <w:fldChar w:fldCharType="begin"/>
      </w:r>
      <w:r w:rsidR="009E64BE" w:rsidRPr="00075D4F">
        <w:rPr>
          <w:rFonts w:ascii="Times New Roman" w:hAnsi="Times New Roman" w:cs="Times New Roman"/>
          <w:sz w:val="24"/>
          <w:szCs w:val="24"/>
          <w:lang w:val="en-US"/>
        </w:rPr>
        <w:instrText xml:space="preserve"> ADDIN ZOTERO_ITEM CSL_CITATION {"citationID":"d9b2hCPB","properties":{"formattedCitation":"(Hox, 2010)","plainCitation":"(Hox, 2010)","dontUpdate":true,"noteIndex":0},"citationItems":[{"id":2169,"uris":["http://zotero.org/users/11364450/items/X73W9ZV5"],"itemData":{"id":2169,"type":"article-journal","abstract":"This practical introduction helps readers apply multilevel techniques to their research. Noted as an accessible introduction, the book also includes advanced extensions, making it useful as both an introduction and as a reference to students, researchers, and methodologists. Basic models and examples are discussed in non-technical terms with an emphasis on understanding the methodological and statistical issues involved in using these models. The estimation and interpretation of multilevel models is demonstrated using realistic examples from various disciplines. For example, readers will find data sets on stress in hospitals, GPA scores, survey responses, street safety, epilepsy, divorce, and sociometric scores, to name a few. The data sets are available on the website in SPSS, HLM, MLwiN, LISREL and/or Mplus files. Readers are introduced to both the multilevel regression model and multilevel structural models. Highlights of the second edition include: Two new chapters—one on multilevel models for ordinal and count data (Ch. 7) and another on multilevel survival analysis (Ch. 8); Thoroughly updated chapters on multilevel structural equation modeling that reflect the enormous technical progress of the last few years; The addition of some simpler examples to help the novice, whilst the more complex examples that combine more than one problem have been retained; A new section on multivariate meta-analysis (Ch. 11); Expanded discussions of covariance structures across time and analyzing longitudinal data where no trend is expected; Expanded chapter on the logistic model for dichotomous data and proportions with new estimation methods; and An updated website at www.¡oophox.net/ with data sets for all the text examples and up-to-date screen shots and PowerPoint slides for instructors. Ideal for introductory courses on multilevel modeling and/or ones that introduce this topic in some detail taught in a variety of disciplines including: psychology, education, sociology, the health sciences, and business the advanced extensions also make this a favorite resource for researchers and methodologists in these disciplines. A basic understanding of ANOVA and multiple regression is assumed. The section on multilevel structural equation models assumes a basic understanding of SEM. (PsycINFO Database Record (c) 2016 APA, all rights reserved)","collection-title":"Quantitative methodology series.","container-title":"Multilevel analysis: Techniques and applications, 2nd ed.","ISSN":"978-1-84872-846-2 (Paperback); 978-1-84872-845-5 (Hardcover)","note":"publisher-place: New York,  NY,  US\npublisher: Routledge/Taylor &amp; Francis Group","page":"x, 382-x, 382","title":"Multilevel analysis: Techniques and applications, 2nd ed.","author":[{"family":"Hox","given":"Joop J."}],"issued":{"date-parts":[["2010"]]}}}],"schema":"https://github.com/citation-style-language/schema/raw/master/csl-citation.json"} </w:instrText>
      </w:r>
      <w:r w:rsidR="006E7068" w:rsidRPr="00075D4F">
        <w:rPr>
          <w:rFonts w:ascii="Times New Roman" w:hAnsi="Times New Roman" w:cs="Times New Roman"/>
          <w:sz w:val="24"/>
          <w:szCs w:val="24"/>
          <w:lang w:val="en-US"/>
        </w:rPr>
        <w:fldChar w:fldCharType="separate"/>
      </w:r>
      <w:r w:rsidR="006E7068" w:rsidRPr="00075D4F">
        <w:rPr>
          <w:rFonts w:ascii="Times New Roman" w:hAnsi="Times New Roman" w:cs="Times New Roman"/>
          <w:sz w:val="24"/>
          <w:lang w:val="en-US"/>
        </w:rPr>
        <w:t>Hox, 2010)</w:t>
      </w:r>
      <w:r w:rsidR="006E7068" w:rsidRPr="00075D4F">
        <w:rPr>
          <w:rFonts w:ascii="Times New Roman" w:hAnsi="Times New Roman" w:cs="Times New Roman"/>
          <w:sz w:val="24"/>
          <w:szCs w:val="24"/>
          <w:lang w:val="en-US"/>
        </w:rPr>
        <w:fldChar w:fldCharType="end"/>
      </w:r>
      <w:r w:rsidR="00B4389C" w:rsidRPr="00075D4F">
        <w:rPr>
          <w:rFonts w:ascii="Times New Roman" w:hAnsi="Times New Roman" w:cs="Times New Roman"/>
          <w:sz w:val="24"/>
          <w:szCs w:val="24"/>
          <w:lang w:val="en-US"/>
        </w:rPr>
        <w:t>,</w:t>
      </w:r>
      <w:r w:rsidR="00292DFE" w:rsidRPr="00075D4F">
        <w:rPr>
          <w:rFonts w:ascii="Times New Roman" w:hAnsi="Times New Roman" w:cs="Times New Roman"/>
          <w:sz w:val="24"/>
          <w:szCs w:val="24"/>
          <w:lang w:val="en-US"/>
        </w:rPr>
        <w:t xml:space="preserve"> </w:t>
      </w:r>
      <w:r w:rsidR="00641ADB" w:rsidRPr="00075D4F">
        <w:rPr>
          <w:rFonts w:ascii="Times New Roman" w:hAnsi="Times New Roman" w:cs="Times New Roman"/>
          <w:sz w:val="24"/>
          <w:szCs w:val="24"/>
          <w:lang w:val="en-US"/>
        </w:rPr>
        <w:t xml:space="preserve">with belief in future occurrence as outcome and </w:t>
      </w:r>
      <w:r w:rsidR="00FE57FF" w:rsidRPr="00075D4F">
        <w:rPr>
          <w:rFonts w:ascii="Times New Roman" w:hAnsi="Times New Roman" w:cs="Times New Roman"/>
          <w:sz w:val="24"/>
          <w:szCs w:val="24"/>
          <w:lang w:val="en-US"/>
        </w:rPr>
        <w:t xml:space="preserve">each </w:t>
      </w:r>
      <w:r w:rsidR="00641ADB" w:rsidRPr="00075D4F">
        <w:rPr>
          <w:rFonts w:ascii="Times New Roman" w:hAnsi="Times New Roman" w:cs="Times New Roman"/>
          <w:sz w:val="24"/>
          <w:szCs w:val="24"/>
          <w:lang w:val="en-US"/>
        </w:rPr>
        <w:t>goal ind</w:t>
      </w:r>
      <w:r w:rsidR="00FE57FF" w:rsidRPr="00075D4F">
        <w:rPr>
          <w:rFonts w:ascii="Times New Roman" w:hAnsi="Times New Roman" w:cs="Times New Roman"/>
          <w:sz w:val="24"/>
          <w:szCs w:val="24"/>
          <w:lang w:val="en-US"/>
        </w:rPr>
        <w:t>ex</w:t>
      </w:r>
      <w:r w:rsidR="00641ADB" w:rsidRPr="00075D4F">
        <w:rPr>
          <w:rFonts w:ascii="Times New Roman" w:hAnsi="Times New Roman" w:cs="Times New Roman"/>
          <w:sz w:val="24"/>
          <w:szCs w:val="24"/>
          <w:lang w:val="en-US"/>
        </w:rPr>
        <w:t xml:space="preserve"> as predictor. </w:t>
      </w:r>
      <w:r w:rsidR="003E033D" w:rsidRPr="00075D4F">
        <w:rPr>
          <w:rFonts w:ascii="Times New Roman" w:hAnsi="Times New Roman" w:cs="Times New Roman"/>
          <w:sz w:val="24"/>
          <w:szCs w:val="24"/>
          <w:lang w:val="en-US"/>
        </w:rPr>
        <w:t>Significant predictors of belief were then included in a single linear multilevel regression</w:t>
      </w:r>
      <w:r w:rsidR="00FE57FF" w:rsidRPr="00075D4F">
        <w:rPr>
          <w:rFonts w:ascii="Times New Roman" w:hAnsi="Times New Roman" w:cs="Times New Roman"/>
          <w:sz w:val="24"/>
          <w:szCs w:val="24"/>
          <w:lang w:val="en-US"/>
        </w:rPr>
        <w:t xml:space="preserve"> model</w:t>
      </w:r>
      <w:r w:rsidR="003E033D" w:rsidRPr="00075D4F">
        <w:rPr>
          <w:rFonts w:ascii="Times New Roman" w:hAnsi="Times New Roman" w:cs="Times New Roman"/>
          <w:sz w:val="24"/>
          <w:szCs w:val="24"/>
          <w:lang w:val="en-US"/>
        </w:rPr>
        <w:t xml:space="preserve"> to test their unique contribution to</w:t>
      </w:r>
      <w:r w:rsidR="00FE57FF" w:rsidRPr="00075D4F">
        <w:rPr>
          <w:rFonts w:ascii="Times New Roman" w:hAnsi="Times New Roman" w:cs="Times New Roman"/>
          <w:sz w:val="24"/>
          <w:szCs w:val="24"/>
          <w:lang w:val="en-US"/>
        </w:rPr>
        <w:t xml:space="preserve"> the prediction of</w:t>
      </w:r>
      <w:r w:rsidR="003E033D" w:rsidRPr="00075D4F">
        <w:rPr>
          <w:rFonts w:ascii="Times New Roman" w:hAnsi="Times New Roman" w:cs="Times New Roman"/>
          <w:sz w:val="24"/>
          <w:szCs w:val="24"/>
          <w:lang w:val="en-US"/>
        </w:rPr>
        <w:t xml:space="preserve"> belief in future occurrence. </w:t>
      </w:r>
      <w:r w:rsidR="00292DFE" w:rsidRPr="00075D4F">
        <w:rPr>
          <w:rFonts w:ascii="Times New Roman" w:hAnsi="Times New Roman" w:cs="Times New Roman"/>
          <w:sz w:val="24"/>
          <w:szCs w:val="24"/>
          <w:lang w:val="en-US"/>
        </w:rPr>
        <w:t>Then, to</w:t>
      </w:r>
      <w:r w:rsidR="00641ADB" w:rsidRPr="00075D4F">
        <w:rPr>
          <w:rFonts w:ascii="Times New Roman" w:hAnsi="Times New Roman" w:cs="Times New Roman"/>
          <w:sz w:val="24"/>
          <w:szCs w:val="24"/>
          <w:lang w:val="en-US"/>
        </w:rPr>
        <w:t xml:space="preserve"> investigate the extent to which belief in future occurrence predicted the actual occurrence of </w:t>
      </w:r>
      <w:r w:rsidR="00292DFE" w:rsidRPr="00075D4F">
        <w:rPr>
          <w:rFonts w:ascii="Times New Roman" w:hAnsi="Times New Roman" w:cs="Times New Roman"/>
          <w:sz w:val="24"/>
          <w:szCs w:val="24"/>
          <w:lang w:val="en-US"/>
        </w:rPr>
        <w:t xml:space="preserve">goal-related </w:t>
      </w:r>
      <w:r w:rsidR="00641ADB" w:rsidRPr="00075D4F">
        <w:rPr>
          <w:rFonts w:ascii="Times New Roman" w:hAnsi="Times New Roman" w:cs="Times New Roman"/>
          <w:sz w:val="24"/>
          <w:szCs w:val="24"/>
          <w:lang w:val="en-US"/>
        </w:rPr>
        <w:t>events, we fitted a multilevel logistic regression model with actual occurrence as outcome and belief in occurrence as predictor.</w:t>
      </w:r>
      <w:r w:rsidR="000F29EE" w:rsidRPr="00075D4F">
        <w:rPr>
          <w:rFonts w:ascii="Times New Roman" w:hAnsi="Times New Roman" w:cs="Times New Roman"/>
          <w:sz w:val="24"/>
          <w:szCs w:val="24"/>
          <w:lang w:val="en-US"/>
        </w:rPr>
        <w:t xml:space="preserve"> </w:t>
      </w:r>
      <w:r w:rsidR="006857DD" w:rsidRPr="00075D4F">
        <w:rPr>
          <w:rFonts w:ascii="Times New Roman" w:hAnsi="Times New Roman" w:cs="Times New Roman"/>
          <w:sz w:val="24"/>
          <w:szCs w:val="24"/>
          <w:lang w:val="en-US"/>
        </w:rPr>
        <w:t>To</w:t>
      </w:r>
      <w:r w:rsidR="007A1ADE" w:rsidRPr="00075D4F">
        <w:rPr>
          <w:rFonts w:ascii="Times New Roman" w:hAnsi="Times New Roman" w:cs="Times New Roman"/>
          <w:sz w:val="24"/>
          <w:szCs w:val="24"/>
          <w:lang w:val="en-US"/>
        </w:rPr>
        <w:t xml:space="preserve"> assess the effect of goal dimensions on </w:t>
      </w:r>
      <w:r w:rsidR="00FE57FF" w:rsidRPr="00075D4F">
        <w:rPr>
          <w:rFonts w:ascii="Times New Roman" w:hAnsi="Times New Roman" w:cs="Times New Roman"/>
          <w:sz w:val="24"/>
          <w:szCs w:val="24"/>
          <w:lang w:val="en-US"/>
        </w:rPr>
        <w:t xml:space="preserve">the </w:t>
      </w:r>
      <w:r w:rsidR="007A1ADE" w:rsidRPr="00075D4F">
        <w:rPr>
          <w:rFonts w:ascii="Times New Roman" w:hAnsi="Times New Roman" w:cs="Times New Roman"/>
          <w:sz w:val="24"/>
          <w:szCs w:val="24"/>
          <w:lang w:val="en-US"/>
        </w:rPr>
        <w:t>actual occurrence of events,</w:t>
      </w:r>
      <w:r w:rsidR="00641ADB" w:rsidRPr="00075D4F">
        <w:rPr>
          <w:rFonts w:ascii="Times New Roman" w:hAnsi="Times New Roman" w:cs="Times New Roman"/>
          <w:sz w:val="24"/>
          <w:szCs w:val="24"/>
          <w:lang w:val="en-US"/>
        </w:rPr>
        <w:t xml:space="preserve"> </w:t>
      </w:r>
      <w:r w:rsidR="007A1ADE" w:rsidRPr="00075D4F">
        <w:rPr>
          <w:rFonts w:ascii="Times New Roman" w:hAnsi="Times New Roman" w:cs="Times New Roman"/>
          <w:sz w:val="24"/>
          <w:szCs w:val="24"/>
          <w:lang w:val="en-US"/>
        </w:rPr>
        <w:t>we fitted multilevel logistic regression</w:t>
      </w:r>
      <w:r w:rsidR="00FE57FF" w:rsidRPr="00075D4F">
        <w:rPr>
          <w:rFonts w:ascii="Times New Roman" w:hAnsi="Times New Roman" w:cs="Times New Roman"/>
          <w:sz w:val="24"/>
          <w:szCs w:val="24"/>
          <w:lang w:val="en-US"/>
        </w:rPr>
        <w:t xml:space="preserve"> model</w:t>
      </w:r>
      <w:r w:rsidR="007A1ADE" w:rsidRPr="00075D4F">
        <w:rPr>
          <w:rFonts w:ascii="Times New Roman" w:hAnsi="Times New Roman" w:cs="Times New Roman"/>
          <w:sz w:val="24"/>
          <w:szCs w:val="24"/>
          <w:lang w:val="en-US"/>
        </w:rPr>
        <w:t>s with actual event occurrence as out</w:t>
      </w:r>
      <w:r w:rsidR="00C765D8" w:rsidRPr="00075D4F">
        <w:rPr>
          <w:rFonts w:ascii="Times New Roman" w:hAnsi="Times New Roman" w:cs="Times New Roman"/>
          <w:sz w:val="24"/>
          <w:szCs w:val="24"/>
          <w:lang w:val="en-US"/>
        </w:rPr>
        <w:t>come and goal ind</w:t>
      </w:r>
      <w:r w:rsidR="006857DD" w:rsidRPr="00075D4F">
        <w:rPr>
          <w:rFonts w:ascii="Times New Roman" w:hAnsi="Times New Roman" w:cs="Times New Roman"/>
          <w:sz w:val="24"/>
          <w:szCs w:val="24"/>
          <w:lang w:val="en-US"/>
        </w:rPr>
        <w:t>ic</w:t>
      </w:r>
      <w:r w:rsidR="00C765D8" w:rsidRPr="00075D4F">
        <w:rPr>
          <w:rFonts w:ascii="Times New Roman" w:hAnsi="Times New Roman" w:cs="Times New Roman"/>
          <w:sz w:val="24"/>
          <w:szCs w:val="24"/>
          <w:lang w:val="en-US"/>
        </w:rPr>
        <w:t xml:space="preserve">es </w:t>
      </w:r>
      <w:r w:rsidR="007A1ADE" w:rsidRPr="00075D4F">
        <w:rPr>
          <w:rFonts w:ascii="Times New Roman" w:hAnsi="Times New Roman" w:cs="Times New Roman"/>
          <w:sz w:val="24"/>
          <w:szCs w:val="24"/>
          <w:lang w:val="en-US"/>
        </w:rPr>
        <w:t xml:space="preserve">as predictors. </w:t>
      </w:r>
    </w:p>
    <w:p w14:paraId="5024998F" w14:textId="5BD5ED90" w:rsidR="00027CED" w:rsidRPr="00075D4F" w:rsidRDefault="00027CED"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lastRenderedPageBreak/>
        <w:tab/>
      </w:r>
      <w:r w:rsidR="00FB14C7" w:rsidRPr="00075D4F">
        <w:rPr>
          <w:rFonts w:ascii="Times New Roman" w:hAnsi="Times New Roman" w:cs="Times New Roman"/>
          <w:sz w:val="24"/>
          <w:szCs w:val="24"/>
          <w:lang w:val="en-US"/>
        </w:rPr>
        <w:t xml:space="preserve">The </w:t>
      </w:r>
      <w:r w:rsidR="0006799D" w:rsidRPr="00075D4F">
        <w:rPr>
          <w:rFonts w:ascii="Times New Roman" w:hAnsi="Times New Roman" w:cs="Times New Roman"/>
          <w:sz w:val="24"/>
          <w:szCs w:val="24"/>
          <w:lang w:val="en-US"/>
        </w:rPr>
        <w:t>obtained results</w:t>
      </w:r>
      <w:r w:rsidR="00FB14C7"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supported a mediation of the effect of goal </w:t>
      </w:r>
      <w:r w:rsidR="00FB14C7" w:rsidRPr="00075D4F">
        <w:rPr>
          <w:rFonts w:ascii="Times New Roman" w:hAnsi="Times New Roman" w:cs="Times New Roman"/>
          <w:sz w:val="24"/>
          <w:szCs w:val="24"/>
          <w:lang w:val="en-US"/>
        </w:rPr>
        <w:t xml:space="preserve">dimensions </w:t>
      </w:r>
      <w:r w:rsidRPr="00075D4F">
        <w:rPr>
          <w:rFonts w:ascii="Times New Roman" w:hAnsi="Times New Roman" w:cs="Times New Roman"/>
          <w:sz w:val="24"/>
          <w:szCs w:val="24"/>
          <w:lang w:val="en-US"/>
        </w:rPr>
        <w:t xml:space="preserve">on actual event occurrence </w:t>
      </w:r>
      <w:r w:rsidR="00FB14C7" w:rsidRPr="00075D4F">
        <w:rPr>
          <w:rFonts w:ascii="Times New Roman" w:hAnsi="Times New Roman" w:cs="Times New Roman"/>
          <w:sz w:val="24"/>
          <w:szCs w:val="24"/>
          <w:lang w:val="en-US"/>
        </w:rPr>
        <w:t>via</w:t>
      </w:r>
      <w:r w:rsidRPr="00075D4F">
        <w:rPr>
          <w:rFonts w:ascii="Times New Roman" w:hAnsi="Times New Roman" w:cs="Times New Roman"/>
          <w:sz w:val="24"/>
          <w:szCs w:val="24"/>
          <w:lang w:val="en-US"/>
        </w:rPr>
        <w:t xml:space="preserve"> belief in future occurrence, </w:t>
      </w:r>
      <w:r w:rsidR="00FB14C7" w:rsidRPr="00075D4F">
        <w:rPr>
          <w:rFonts w:ascii="Times New Roman" w:hAnsi="Times New Roman" w:cs="Times New Roman"/>
          <w:sz w:val="24"/>
          <w:szCs w:val="24"/>
          <w:lang w:val="en-US"/>
        </w:rPr>
        <w:t>thus we</w:t>
      </w:r>
      <w:r w:rsidRPr="00075D4F">
        <w:rPr>
          <w:rFonts w:ascii="Times New Roman" w:hAnsi="Times New Roman" w:cs="Times New Roman"/>
          <w:sz w:val="24"/>
          <w:szCs w:val="24"/>
          <w:lang w:val="en-US"/>
        </w:rPr>
        <w:t xml:space="preserve"> proceeded on to </w:t>
      </w:r>
      <w:r w:rsidR="00A746B9" w:rsidRPr="00075D4F">
        <w:rPr>
          <w:rFonts w:ascii="Times New Roman" w:hAnsi="Times New Roman" w:cs="Times New Roman"/>
          <w:sz w:val="24"/>
          <w:szCs w:val="24"/>
          <w:lang w:val="en-US"/>
        </w:rPr>
        <w:t>inv</w:t>
      </w:r>
      <w:r w:rsidR="004C0801" w:rsidRPr="00075D4F">
        <w:rPr>
          <w:rFonts w:ascii="Times New Roman" w:hAnsi="Times New Roman" w:cs="Times New Roman"/>
          <w:sz w:val="24"/>
          <w:szCs w:val="24"/>
          <w:lang w:val="en-US"/>
        </w:rPr>
        <w:t>estigat</w:t>
      </w:r>
      <w:r w:rsidR="001B269F" w:rsidRPr="00075D4F">
        <w:rPr>
          <w:rFonts w:ascii="Times New Roman" w:hAnsi="Times New Roman" w:cs="Times New Roman"/>
          <w:sz w:val="24"/>
          <w:szCs w:val="24"/>
          <w:lang w:val="en-US"/>
        </w:rPr>
        <w:t>e</w:t>
      </w:r>
      <w:r w:rsidR="004C0801" w:rsidRPr="00075D4F">
        <w:rPr>
          <w:rFonts w:ascii="Times New Roman" w:hAnsi="Times New Roman" w:cs="Times New Roman"/>
          <w:sz w:val="24"/>
          <w:szCs w:val="24"/>
          <w:lang w:val="en-US"/>
        </w:rPr>
        <w:t xml:space="preserve"> </w:t>
      </w:r>
      <w:r w:rsidR="00670C90" w:rsidRPr="00075D4F">
        <w:rPr>
          <w:rFonts w:ascii="Times New Roman" w:hAnsi="Times New Roman" w:cs="Times New Roman"/>
          <w:sz w:val="24"/>
          <w:szCs w:val="24"/>
          <w:lang w:val="en-US"/>
        </w:rPr>
        <w:t xml:space="preserve">these </w:t>
      </w:r>
      <w:r w:rsidR="004C0801" w:rsidRPr="00075D4F">
        <w:rPr>
          <w:rFonts w:ascii="Times New Roman" w:hAnsi="Times New Roman" w:cs="Times New Roman"/>
          <w:sz w:val="24"/>
          <w:szCs w:val="24"/>
          <w:lang w:val="en-US"/>
        </w:rPr>
        <w:t>indirect effects</w:t>
      </w:r>
      <w:r w:rsidRPr="00075D4F">
        <w:rPr>
          <w:rFonts w:ascii="Times New Roman" w:hAnsi="Times New Roman" w:cs="Times New Roman"/>
          <w:sz w:val="24"/>
          <w:szCs w:val="24"/>
          <w:lang w:val="en-US"/>
        </w:rPr>
        <w:t xml:space="preserve">. As in Experiment 1, </w:t>
      </w:r>
      <w:r w:rsidR="000663E5" w:rsidRPr="00075D4F">
        <w:rPr>
          <w:rFonts w:ascii="Times New Roman" w:hAnsi="Times New Roman" w:cs="Times New Roman"/>
          <w:sz w:val="24"/>
          <w:szCs w:val="24"/>
          <w:lang w:val="en-US"/>
        </w:rPr>
        <w:t>indirect effects were</w:t>
      </w:r>
      <w:r w:rsidRPr="00075D4F">
        <w:rPr>
          <w:rFonts w:ascii="Times New Roman" w:hAnsi="Times New Roman" w:cs="Times New Roman"/>
          <w:sz w:val="24"/>
          <w:szCs w:val="24"/>
          <w:lang w:val="en-US"/>
        </w:rPr>
        <w:t xml:space="preserve"> calculated using </w:t>
      </w:r>
      <w:r w:rsidR="001F1BBA" w:rsidRPr="00075D4F">
        <w:rPr>
          <w:rFonts w:ascii="Times New Roman" w:hAnsi="Times New Roman" w:cs="Times New Roman"/>
          <w:sz w:val="24"/>
          <w:szCs w:val="24"/>
          <w:lang w:val="en-US"/>
        </w:rPr>
        <w:t>a Monte Carlo analysis</w:t>
      </w:r>
      <w:r w:rsidRPr="00075D4F">
        <w:rPr>
          <w:rFonts w:ascii="Times New Roman" w:hAnsi="Times New Roman" w:cs="Times New Roman"/>
          <w:sz w:val="24"/>
          <w:szCs w:val="24"/>
          <w:lang w:val="en-US"/>
        </w:rPr>
        <w:t xml:space="preserve"> </w:t>
      </w:r>
      <w:r w:rsidR="006E7068" w:rsidRPr="00075D4F">
        <w:rPr>
          <w:rFonts w:ascii="Times New Roman" w:hAnsi="Times New Roman" w:cs="Times New Roman"/>
          <w:sz w:val="24"/>
          <w:szCs w:val="24"/>
          <w:lang w:val="en-US"/>
        </w:rPr>
        <w:fldChar w:fldCharType="begin"/>
      </w:r>
      <w:r w:rsidR="006E7068" w:rsidRPr="00075D4F">
        <w:rPr>
          <w:rFonts w:ascii="Times New Roman" w:hAnsi="Times New Roman" w:cs="Times New Roman"/>
          <w:sz w:val="24"/>
          <w:szCs w:val="24"/>
          <w:lang w:val="en-US"/>
        </w:rPr>
        <w:instrText xml:space="preserve"> ADDIN ZOTERO_ITEM CSL_CITATION {"citationID":"kDDFgLi9","properties":{"formattedCitation":"(MacKinnon et al., 2004; Preacher &amp; Selig, 2008, 2012)","plainCitation":"(MacKinnon et al., 2004; Preacher &amp; Selig, 2008, 2012)","noteIndex":0},"citationItems":[{"id":2171,"uris":["http://zotero.org/users/11364450/items/MATD3QAD"],"itemData":{"id":2171,"type":"article-journal","abstract":"The most commonly used method to test an indirect effect is to divide the estimate of the indirect effect by its standard error and compare the resulting z statistic with a critical value from the standard normal distribution. Confidence limits for the indirect effect are also typically based on critical values from the standard normal distribution. This article uses a simulation study to demonstrate that confidence limits are imbalanced because the distribution of the indirect effect is normal only in special cases. Two alternatives for improving the performance of confidence limits for the indirect effect are evaluated: (a) a method based on the distribution of the product of two normal random variables, and (b) resampling methods. In Study 1, confidence limits based on the distribution of the product are more accurate than methods based on an assumed normal distribution but confidence limits are still imbalanced. Study 2 demonstrates that more accurate confidence limits are obtained using resampling methods, with the bias-corrected bootstrap the best method overall. (PsycINFO Database Record (c) 2016 APA, all rights reserved)","container-title":"Multivariate Behavioral Research","DOI":"10.1207/s15327906mbr3901_4","ISSN":"1532-7906(Electronic),0027-3171(Print)","issue":"1","note":"publisher-place: US\npublisher: Lawrence Erlbaum","page":"99-128","title":"Confidence Limits for the Indirect Effect: Distribution of the Product and Resampling Methods.","volume":"39","author":[{"family":"MacKinnon","given":"David  P."},{"family":"Lockwood","given":"Chondra M."},{"family":"Williams","given":"Jason"}],"issued":{"date-parts":[["2004"]]}}},{"id":2170,"uris":["http://zotero.org/users/11364450/items/2P2BE9ML"],"itemData":{"id":2170,"type":"software","title":"Monte Carlo method for assessing multilevel mediation: An interactive tool for creating confidence intervals for indirect effects in 1-1-1 multilevel models [Computer software]","URL":"Available from http://quantpsy.org/","author":[{"family":"Preacher","given":"K. J."},{"family":"Selig","given":"J. P."}],"issued":{"date-parts":[["2008"]]}}},{"id":2174,"uris":["http://zotero.org/users/11364450/items/CH3PLBTZ"],"itemData":{"id":2174,"type":"article-journal","container-title":"Communication Methods and Measures","DOI":"10.1080/19312458.2012.679848","ISSN":"1931-2458, 1931-2466","issue":"2","journalAbbreviation":"Communication Methods and Measures","language":"en","page":"77-98","source":"DOI.org (Crossref)","title":"Advantages of Monte Carlo Confidence Intervals for Indirect Effects","volume":"6","author":[{"family":"Preacher","given":"Kristopher J."},{"family":"Selig","given":"James P."}],"issued":{"date-parts":[["2012",4]]}}}],"schema":"https://github.com/citation-style-language/schema/raw/master/csl-citation.json"} </w:instrText>
      </w:r>
      <w:r w:rsidR="006E7068" w:rsidRPr="00075D4F">
        <w:rPr>
          <w:rFonts w:ascii="Times New Roman" w:hAnsi="Times New Roman" w:cs="Times New Roman"/>
          <w:sz w:val="24"/>
          <w:szCs w:val="24"/>
          <w:lang w:val="en-US"/>
        </w:rPr>
        <w:fldChar w:fldCharType="separate"/>
      </w:r>
      <w:r w:rsidR="006E7068" w:rsidRPr="00075D4F">
        <w:rPr>
          <w:rFonts w:ascii="Times New Roman" w:hAnsi="Times New Roman" w:cs="Times New Roman"/>
          <w:sz w:val="24"/>
          <w:lang w:val="en-US"/>
        </w:rPr>
        <w:t>(MacKinnon et al., 2004; Preacher &amp; Selig, 2008, 2012)</w:t>
      </w:r>
      <w:r w:rsidR="006E7068" w:rsidRPr="00075D4F">
        <w:rPr>
          <w:rFonts w:ascii="Times New Roman" w:hAnsi="Times New Roman" w:cs="Times New Roman"/>
          <w:sz w:val="24"/>
          <w:szCs w:val="24"/>
          <w:lang w:val="en-US"/>
        </w:rPr>
        <w:fldChar w:fldCharType="end"/>
      </w:r>
      <w:r w:rsidR="006E7068"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 xml:space="preserve"> Parameter estimates, asymptotic variances and covariance of the effect</w:t>
      </w:r>
      <w:r w:rsidR="00AE2B66" w:rsidRPr="00075D4F">
        <w:rPr>
          <w:rFonts w:ascii="Times New Roman" w:hAnsi="Times New Roman" w:cs="Times New Roman"/>
          <w:sz w:val="24"/>
          <w:szCs w:val="24"/>
          <w:lang w:val="en-US"/>
        </w:rPr>
        <w:t>s</w:t>
      </w:r>
      <w:r w:rsidRPr="00075D4F">
        <w:rPr>
          <w:rFonts w:ascii="Times New Roman" w:hAnsi="Times New Roman" w:cs="Times New Roman"/>
          <w:sz w:val="24"/>
          <w:szCs w:val="24"/>
          <w:lang w:val="en-US"/>
        </w:rPr>
        <w:t xml:space="preserve"> of goal dimension</w:t>
      </w:r>
      <w:r w:rsidR="00B97565" w:rsidRPr="00075D4F">
        <w:rPr>
          <w:rFonts w:ascii="Times New Roman" w:hAnsi="Times New Roman" w:cs="Times New Roman"/>
          <w:sz w:val="24"/>
          <w:szCs w:val="24"/>
          <w:lang w:val="en-US"/>
        </w:rPr>
        <w:t>s</w:t>
      </w:r>
      <w:r w:rsidRPr="00075D4F">
        <w:rPr>
          <w:rFonts w:ascii="Times New Roman" w:hAnsi="Times New Roman" w:cs="Times New Roman"/>
          <w:sz w:val="24"/>
          <w:szCs w:val="24"/>
          <w:lang w:val="en-US"/>
        </w:rPr>
        <w:t xml:space="preserve"> on belief and the effect</w:t>
      </w:r>
      <w:r w:rsidR="00AE2B66" w:rsidRPr="00075D4F">
        <w:rPr>
          <w:rFonts w:ascii="Times New Roman" w:hAnsi="Times New Roman" w:cs="Times New Roman"/>
          <w:sz w:val="24"/>
          <w:szCs w:val="24"/>
          <w:lang w:val="en-US"/>
        </w:rPr>
        <w:t>s</w:t>
      </w:r>
      <w:r w:rsidRPr="00075D4F">
        <w:rPr>
          <w:rFonts w:ascii="Times New Roman" w:hAnsi="Times New Roman" w:cs="Times New Roman"/>
          <w:sz w:val="24"/>
          <w:szCs w:val="24"/>
          <w:lang w:val="en-US"/>
        </w:rPr>
        <w:t xml:space="preserve"> of belief on actual event occurrence when </w:t>
      </w:r>
      <w:r w:rsidR="00B97565" w:rsidRPr="00075D4F">
        <w:rPr>
          <w:rFonts w:ascii="Times New Roman" w:hAnsi="Times New Roman" w:cs="Times New Roman"/>
          <w:sz w:val="24"/>
          <w:szCs w:val="24"/>
          <w:lang w:val="en-US"/>
        </w:rPr>
        <w:t xml:space="preserve">goal dimensions are </w:t>
      </w:r>
      <w:r w:rsidR="00277675" w:rsidRPr="00075D4F">
        <w:rPr>
          <w:rFonts w:ascii="Times New Roman" w:hAnsi="Times New Roman" w:cs="Times New Roman"/>
          <w:sz w:val="24"/>
          <w:szCs w:val="24"/>
          <w:lang w:val="en-US"/>
        </w:rPr>
        <w:t xml:space="preserve">inserted as predictors </w:t>
      </w:r>
      <w:r w:rsidRPr="00075D4F">
        <w:rPr>
          <w:rFonts w:ascii="Times New Roman" w:hAnsi="Times New Roman" w:cs="Times New Roman"/>
          <w:sz w:val="24"/>
          <w:szCs w:val="24"/>
          <w:lang w:val="en-US"/>
        </w:rPr>
        <w:t>were used to compute the 95% confidence interval of the true indirect effect value through a resampling method using 20</w:t>
      </w:r>
      <w:r w:rsidR="001420CC"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 xml:space="preserve">000 simulations. </w:t>
      </w:r>
    </w:p>
    <w:p w14:paraId="61164714" w14:textId="5E27C50F" w:rsidR="00064F62" w:rsidRPr="00075D4F" w:rsidRDefault="00AA32D5" w:rsidP="00CE5D40">
      <w:pPr>
        <w:spacing w:line="240" w:lineRule="auto"/>
        <w:rPr>
          <w:rFonts w:ascii="Times New Roman" w:hAnsi="Times New Roman" w:cs="Times New Roman"/>
          <w:sz w:val="24"/>
          <w:szCs w:val="24"/>
          <w:lang w:val="en-US"/>
        </w:rPr>
        <w:sectPr w:rsidR="00064F62" w:rsidRPr="00075D4F" w:rsidSect="00CA359B">
          <w:type w:val="continuous"/>
          <w:pgSz w:w="11906" w:h="16838"/>
          <w:pgMar w:top="1417" w:right="1417" w:bottom="1417" w:left="1417" w:header="708" w:footer="708" w:gutter="0"/>
          <w:cols w:space="708"/>
          <w:docGrid w:linePitch="360"/>
        </w:sectPr>
      </w:pPr>
      <w:r w:rsidRPr="00075D4F">
        <w:rPr>
          <w:rFonts w:ascii="Times New Roman" w:hAnsi="Times New Roman" w:cs="Times New Roman"/>
          <w:sz w:val="24"/>
          <w:szCs w:val="24"/>
          <w:lang w:val="en-US"/>
        </w:rPr>
        <w:tab/>
      </w:r>
      <w:r w:rsidR="007A1ADE" w:rsidRPr="00075D4F">
        <w:rPr>
          <w:rFonts w:ascii="Times New Roman" w:hAnsi="Times New Roman" w:cs="Times New Roman"/>
          <w:sz w:val="24"/>
          <w:szCs w:val="24"/>
          <w:lang w:val="en-US"/>
        </w:rPr>
        <w:t xml:space="preserve">Continuous predictors were centered on each subject’s mean (cluster-mean centering) to obtain an unbiased estimate of the within-subject association between the predictor and the outcome </w:t>
      </w:r>
      <w:r w:rsidR="00F744BE"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{"citationID":"IAB7vLSi","properties":{"formattedCitation":"(Brauer &amp; Curtin, 2018)","plainCitation":"(Brauer &amp; Curtin, 2018)","noteIndex":0},"citationItems":[{"id":1330,"uris":["http://zotero.org/users/11364450/items/WXELSC6C"],"itemData":{"id":1330,"type":"article-journal","abstract":"In this article we address a number of important issues that arise in the analysis of nonindependent data. Such data are common in studies in which predictors vary within “units” (e.g., within-subjects, within-classrooms). Most researchers analyze categorical within-unit predictors with repeated-measures ANOVAs, but continuous within-unit predictors with linear mixed-effects models (LMEMs). We show that both types of predictor variables can be analyzed within the LMEM framework. We discuss designs with multiple sources of nonindependence, for example, studies in which the same subjects rate the same set of items or in which students nested in classrooms provide multiple answers. We provide clear guidelines about the types of random effects that should be included in the analysis of such designs. We also present a number of corrective steps that researchers can take when convergence fails in LMEM models with too many parameters. We end with a brief discussion on the trade-off between power and generalizability in designs with “within-unit” predictors.","container-title":"Psychological Methods","DOI":"10.1037/met0000159","ISSN":"1939-1463, 1082-989X","issue":"3","journalAbbreviation":"Psychological Methods","language":"en","page":"389-411","source":"DOI.org (Crossref)","title":"Linear mixed-effects models and the analysis of nonindependent data: A unified framework to analyze categorical and continuous independent variables that vary within-subjects and/or within-items.","title-short":"Linear mixed-effects models and the analysis of nonindependent data","volume":"23","author":[{"family":"Brauer","given":"Markus"},{"family":"Curtin","given":"John J."}],"issued":{"date-parts":[["2018",9]]}}}],"schema":"https://github.com/citation-style-language/schema/raw/master/csl-citation.json"} </w:instrText>
      </w:r>
      <w:r w:rsidR="00F744BE" w:rsidRPr="00075D4F">
        <w:rPr>
          <w:rFonts w:ascii="Times New Roman" w:hAnsi="Times New Roman" w:cs="Times New Roman"/>
          <w:sz w:val="24"/>
          <w:szCs w:val="24"/>
          <w:lang w:val="en-US"/>
        </w:rPr>
        <w:fldChar w:fldCharType="separate"/>
      </w:r>
      <w:r w:rsidR="00F744BE" w:rsidRPr="00075D4F">
        <w:rPr>
          <w:rFonts w:ascii="Times New Roman" w:hAnsi="Times New Roman" w:cs="Times New Roman"/>
          <w:sz w:val="24"/>
          <w:lang w:val="en-US"/>
        </w:rPr>
        <w:t>(Brauer &amp; Curtin, 2018)</w:t>
      </w:r>
      <w:r w:rsidR="00F744BE" w:rsidRPr="00075D4F">
        <w:rPr>
          <w:rFonts w:ascii="Times New Roman" w:hAnsi="Times New Roman" w:cs="Times New Roman"/>
          <w:sz w:val="24"/>
          <w:szCs w:val="24"/>
          <w:lang w:val="en-US"/>
        </w:rPr>
        <w:fldChar w:fldCharType="end"/>
      </w:r>
      <w:r w:rsidR="007A1ADE"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Multilevel regressions were conducted in R using the lme4 package </w:t>
      </w:r>
      <w:r w:rsidR="00F744BE"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{"citationID":"wlqhPDg6","properties":{"formattedCitation":"(Bates et al., 2015)","plainCitation":"(Bates et al., 2015)","noteIndex":0},"citationItems":[{"id":2176,"uris":["http://zotero.org/users/11364450/items/BKIT9DWB"],"itemData":{"id":2176,"type":"article-journal","abstract":"Maximum likelihood or restricted maximum likelihood (REML) estimates of the parameters in linear mixed-eﬀects models can be determined using the lmer function in the lme4 package for R. As for most model-ﬁtting functions in R, the model is described in an lmer call by a formula, in this case including both ﬁxed- and random-eﬀects terms. The formula and data together determine a numerical representation of the model from which the proﬁled deviance or the proﬁled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proﬁled deviance or REML criterion, and the structure of classes or types that represents such a model. Suﬃcient detail is included to allow specialization of these structures by users who wish to write functions to ﬁt specialized linear mixed models, such as models incorporating pedigrees or smoothing splines, that are not easily expressible in the formula language used by lmer.","container-title":"Journal of Statistical Software","DOI":"10.18637/jss.v067.i01","ISSN":"1548-7660","issue":"1","journalAbbreviation":"J. Stat. Soft.","language":"en","source":"DOI.org (Crossref)","title":"Fitting Linear Mixed-Effects Models Using lme4","URL":"http://www.jstatsoft.org/v67/i01/","volume":"67","author":[{"family":"Bates","given":"Douglas"},{"family":"Mächler","given":"Martin"},{"family":"Bolker","given":"Ben"},{"family":"Walker","given":"Steve"}],"accessed":{"date-parts":[["2023",8,10]]},"issued":{"date-parts":[["2015"]]}}}],"schema":"https://github.com/citation-style-language/schema/raw/master/csl-citation.json"} </w:instrText>
      </w:r>
      <w:r w:rsidR="00F744BE" w:rsidRPr="00075D4F">
        <w:rPr>
          <w:rFonts w:ascii="Times New Roman" w:hAnsi="Times New Roman" w:cs="Times New Roman"/>
          <w:sz w:val="24"/>
          <w:szCs w:val="24"/>
          <w:lang w:val="en-US"/>
        </w:rPr>
        <w:fldChar w:fldCharType="separate"/>
      </w:r>
      <w:r w:rsidR="00F744BE" w:rsidRPr="00075D4F">
        <w:rPr>
          <w:rFonts w:ascii="Times New Roman" w:hAnsi="Times New Roman" w:cs="Times New Roman"/>
          <w:sz w:val="24"/>
          <w:lang w:val="en-US"/>
        </w:rPr>
        <w:t>(Bates et al., 2015)</w:t>
      </w:r>
      <w:r w:rsidR="00F744BE"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 xml:space="preserve"> and parameters were tested for significance with the </w:t>
      </w:r>
      <w:proofErr w:type="spellStart"/>
      <w:r w:rsidRPr="00075D4F">
        <w:rPr>
          <w:rFonts w:ascii="Times New Roman" w:hAnsi="Times New Roman" w:cs="Times New Roman"/>
          <w:sz w:val="24"/>
          <w:szCs w:val="24"/>
          <w:lang w:val="en-US"/>
        </w:rPr>
        <w:t>lmerTest</w:t>
      </w:r>
      <w:proofErr w:type="spellEnd"/>
      <w:r w:rsidRPr="00075D4F">
        <w:rPr>
          <w:rFonts w:ascii="Times New Roman" w:hAnsi="Times New Roman" w:cs="Times New Roman"/>
          <w:sz w:val="24"/>
          <w:szCs w:val="24"/>
          <w:lang w:val="en-US"/>
        </w:rPr>
        <w:t xml:space="preserve"> package </w:t>
      </w:r>
      <w:r w:rsidR="00F744BE"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{"citationID":"NK3Fyqh2","properties":{"formattedCitation":"(Kuznetsova et al., 2017)","plainCitation":"(Kuznetsova et al., 2017)","noteIndex":0},"citationItems":[{"id":2178,"uris":["http://zotero.org/users/11364450/items/GL9GEB63"],"itemData":{"id":2178,"type":"article-journal","abstract":"One of the frequent questions by users of the mixed model function lmer of the lme4 package has been: How can I get p values for the F and t tests for objects returned by lmer? The lmerTest package extends the ‘lmerMod’ class of the lme4 package, by overloading the anova and summary functions by providing p values for tests for ﬁxed eﬀects. We have implemented the Satterthwaite’s method for approximating degrees of freedom for the t and F tests. We have also implemented the construction of Type I–III ANOVA tables. Furthermore, one may also obtain the summary as well as the anova table using the Kenward-Roger approximation for denominator degrees of freedom (based on the KRmodcomp function from the pbkrtest package). Some other convenient mixed model analysis tools such as a step method, that performs backward elimination of nonsigniﬁcant eﬀects – both random and ﬁxed, calculation of population means and multiple comparison tests together with plot facilities are provided by the package as well.","container-title":"Journal of Statistical Software","DOI":"10.18637/jss.v082.i13","ISSN":"1548-7660","issue":"13","journalAbbreviation":"J. Stat. Soft.","language":"en","source":"DOI.org (Crossref)","title":"lmerTest Package: Tests in Linear Mixed Effects Models","title-short":"lmerTest Package","URL":"http://www.jstatsoft.org/v82/i13/","volume":"82","author":[{"family":"Kuznetsova","given":"Alexandra"},{"family":"Brockhoff","given":"Per B."},{"family":"Christensen","given":"Rune H. B."}],"accessed":{"date-parts":[["2023",8,10]]},"issued":{"date-parts":[["2017"]]}}}],"schema":"https://github.com/citation-style-language/schema/raw/master/csl-citation.json"} </w:instrText>
      </w:r>
      <w:r w:rsidR="00F744BE" w:rsidRPr="00075D4F">
        <w:rPr>
          <w:rFonts w:ascii="Times New Roman" w:hAnsi="Times New Roman" w:cs="Times New Roman"/>
          <w:sz w:val="24"/>
          <w:szCs w:val="24"/>
          <w:lang w:val="en-US"/>
        </w:rPr>
        <w:fldChar w:fldCharType="separate"/>
      </w:r>
      <w:r w:rsidR="00F744BE" w:rsidRPr="00075D4F">
        <w:rPr>
          <w:rFonts w:ascii="Times New Roman" w:hAnsi="Times New Roman" w:cs="Times New Roman"/>
          <w:sz w:val="24"/>
          <w:lang w:val="en-US"/>
        </w:rPr>
        <w:t>(</w:t>
      </w:r>
      <w:proofErr w:type="spellStart"/>
      <w:r w:rsidR="00F744BE" w:rsidRPr="00075D4F">
        <w:rPr>
          <w:rFonts w:ascii="Times New Roman" w:hAnsi="Times New Roman" w:cs="Times New Roman"/>
          <w:sz w:val="24"/>
          <w:lang w:val="en-US"/>
        </w:rPr>
        <w:t>Kuznetsova</w:t>
      </w:r>
      <w:proofErr w:type="spellEnd"/>
      <w:r w:rsidR="00F744BE" w:rsidRPr="00075D4F">
        <w:rPr>
          <w:rFonts w:ascii="Times New Roman" w:hAnsi="Times New Roman" w:cs="Times New Roman"/>
          <w:sz w:val="24"/>
          <w:lang w:val="en-US"/>
        </w:rPr>
        <w:t xml:space="preserve"> et al., 2017)</w:t>
      </w:r>
      <w:r w:rsidR="00F744BE" w:rsidRPr="00075D4F">
        <w:rPr>
          <w:rFonts w:ascii="Times New Roman" w:hAnsi="Times New Roman" w:cs="Times New Roman"/>
          <w:sz w:val="24"/>
          <w:szCs w:val="24"/>
          <w:lang w:val="en-US"/>
        </w:rPr>
        <w:fldChar w:fldCharType="end"/>
      </w:r>
      <w:r w:rsidR="00F744BE" w:rsidRPr="00075D4F">
        <w:rPr>
          <w:rFonts w:ascii="Times New Roman" w:hAnsi="Times New Roman" w:cs="Times New Roman"/>
          <w:sz w:val="24"/>
          <w:szCs w:val="24"/>
          <w:lang w:val="en-US"/>
        </w:rPr>
        <w:t>.</w:t>
      </w:r>
      <w:r w:rsidRPr="00075D4F">
        <w:rPr>
          <w:rFonts w:ascii="Times New Roman" w:hAnsi="Times New Roman" w:cs="Times New Roman"/>
          <w:sz w:val="24"/>
          <w:szCs w:val="24"/>
          <w:lang w:val="en-US"/>
        </w:rPr>
        <w:t xml:space="preserve"> The full random structure (i.e., by-subject random intercepts and random slopes) was included in the models; when the model failed to converge or led to a singular fit, the random slopes were removed</w:t>
      </w:r>
      <w:r w:rsidR="00F744BE" w:rsidRPr="00075D4F">
        <w:rPr>
          <w:rFonts w:ascii="Times New Roman" w:hAnsi="Times New Roman" w:cs="Times New Roman"/>
          <w:sz w:val="24"/>
          <w:szCs w:val="24"/>
          <w:lang w:val="en-US"/>
        </w:rPr>
        <w:t xml:space="preserve"> </w:t>
      </w:r>
      <w:r w:rsidR="00F744BE"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{"citationID":"ZfZrCa3q","properties":{"formattedCitation":"(Matuschek et al., 2017)","plainCitation":"(Matuschek et al., 2017)","noteIndex":0},"citationItems":[{"id":2074,"uris":["http://zotero.org/users/11364450/items/YQDP2SAL"],"itemData":{"id":2074,"type":"article-journal","abstract":"Linear mixed-effects models have increasingly replaced mixed-model analyses of variance for statistical inference in factorial psycholinguistic experiments. Although LMMs have many advantages over ANOVA, like ANOVAs, setting them up for data analysis also requires some care. One simple option, when numerically possible, is to fit the full variance-covariance structure of random effects (the maximal model; Barr, Levy, Scheepers &amp; Tily, 2013), presumably to keep Type I error down to the nominalα in the presence of random effects. Although it is true that fitting a model with only random intercepts may lead to higher Type I error, fitting a maximal model also has a cost: it can lead to a significant loss of power. We demonstrate this with simulations and suggest that for typical psychological and psycholinguistic data, higher power is achieved without inflating Type I error rate if a model selection criterion is used to select a random effect structure that is supported by the data. (PsycINFO Database Record (c) 2019 APA, all rights reserved)","container-title":"Journal of Memory and Language","DOI":"10.1016/j.jml.2017.01.001","ISSN":"1096-0821(Electronic),0749-596X(Print)","note":"publisher-place: Netherlands\npublisher: Elsevier Science","page":"305-315","title":"Balancing Type I error and power in linear mixed models.","volume":"94","author":[{"family":"Matuschek","given":"Hannes"},{"family":"Kliegl","given":"Reinhold"},{"family":"Vasishth","given":"Shravan"},{"family":"Baayen","given":"Harald"},{"family":"Bates","given":"Douglas"}],"issued":{"date-parts":[["2017"]]}}}],"schema":"https://github.com/citation-style-language/schema/raw/master/csl-citation.json"} </w:instrText>
      </w:r>
      <w:r w:rsidR="00F744BE" w:rsidRPr="00075D4F">
        <w:rPr>
          <w:rFonts w:ascii="Times New Roman" w:hAnsi="Times New Roman" w:cs="Times New Roman"/>
          <w:sz w:val="24"/>
          <w:szCs w:val="24"/>
          <w:lang w:val="en-US"/>
        </w:rPr>
        <w:fldChar w:fldCharType="separate"/>
      </w:r>
      <w:r w:rsidR="00F744BE" w:rsidRPr="00075D4F">
        <w:rPr>
          <w:rFonts w:ascii="Times New Roman" w:hAnsi="Times New Roman" w:cs="Times New Roman"/>
          <w:sz w:val="24"/>
          <w:lang w:val="en-US"/>
        </w:rPr>
        <w:t>(Matuschek et al., 2017)</w:t>
      </w:r>
      <w:r w:rsidR="00F744BE" w:rsidRPr="00075D4F">
        <w:rPr>
          <w:rFonts w:ascii="Times New Roman" w:hAnsi="Times New Roman" w:cs="Times New Roman"/>
          <w:sz w:val="24"/>
          <w:szCs w:val="24"/>
          <w:lang w:val="en-US"/>
        </w:rPr>
        <w:fldChar w:fldCharType="end"/>
      </w:r>
      <w:r w:rsidRPr="00075D4F">
        <w:rPr>
          <w:rFonts w:ascii="Times New Roman" w:hAnsi="Times New Roman" w:cs="Times New Roman"/>
          <w:sz w:val="24"/>
          <w:szCs w:val="24"/>
          <w:lang w:val="en-US"/>
        </w:rPr>
        <w:t>.</w:t>
      </w:r>
      <w:r w:rsidR="00382BF5" w:rsidRPr="00075D4F">
        <w:rPr>
          <w:rFonts w:ascii="Times New Roman" w:hAnsi="Times New Roman" w:cs="Times New Roman"/>
          <w:sz w:val="24"/>
          <w:szCs w:val="24"/>
          <w:lang w:val="en-US"/>
        </w:rPr>
        <w:t xml:space="preserve"> </w:t>
      </w:r>
      <w:r w:rsidR="00382BF5" w:rsidRPr="00075D4F">
        <w:rPr>
          <w:rFonts w:ascii="Times New Roman" w:hAnsi="Times New Roman" w:cs="Times New Roman"/>
          <w:color w:val="171717" w:themeColor="background2" w:themeShade="1A"/>
          <w:sz w:val="24"/>
          <w:lang w:val="en-GB"/>
        </w:rPr>
        <w:t xml:space="preserve">All data and analysis code are available in OSF </w:t>
      </w:r>
      <w:r w:rsidR="00382BF5" w:rsidRPr="00075D4F">
        <w:rPr>
          <w:rFonts w:ascii="Baskerville" w:hAnsi="Baskerville"/>
          <w:sz w:val="24"/>
          <w:szCs w:val="24"/>
          <w:lang w:val="en-GB"/>
        </w:rPr>
        <w:t xml:space="preserve">at </w:t>
      </w:r>
      <w:hyperlink r:id="rId15" w:history="1">
        <w:r w:rsidR="00382BF5" w:rsidRPr="00075D4F">
          <w:rPr>
            <w:rStyle w:val="Lienhypertexte"/>
            <w:rFonts w:ascii="Baskerville" w:hAnsi="Baskerville"/>
            <w:sz w:val="24"/>
            <w:szCs w:val="24"/>
            <w:lang w:val="en-GB"/>
          </w:rPr>
          <w:t>https://osf.io/xe7ra/</w:t>
        </w:r>
      </w:hyperlink>
      <w:r w:rsidR="00382BF5" w:rsidRPr="00075D4F">
        <w:rPr>
          <w:rFonts w:ascii="Baskerville" w:hAnsi="Baskerville"/>
          <w:sz w:val="24"/>
          <w:szCs w:val="24"/>
          <w:lang w:val="en-GB"/>
        </w:rPr>
        <w:t>.</w:t>
      </w:r>
    </w:p>
    <w:p w14:paraId="53A49419" w14:textId="70DCC8F5" w:rsidR="007A1ADE" w:rsidRPr="00075D4F" w:rsidRDefault="007A1ADE" w:rsidP="00CE5D40">
      <w:pPr>
        <w:spacing w:line="240" w:lineRule="auto"/>
        <w:rPr>
          <w:rFonts w:ascii="Times New Roman" w:hAnsi="Times New Roman" w:cs="Times New Roman"/>
          <w:sz w:val="24"/>
          <w:szCs w:val="24"/>
          <w:lang w:val="en-US"/>
        </w:rPr>
      </w:pPr>
    </w:p>
    <w:p w14:paraId="62954F53" w14:textId="739D33E5" w:rsidR="00C228DD" w:rsidRPr="00075D4F" w:rsidRDefault="00064F62"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3.2 </w:t>
      </w:r>
      <w:r w:rsidR="00C228DD" w:rsidRPr="00075D4F">
        <w:rPr>
          <w:rFonts w:ascii="Times New Roman" w:hAnsi="Times New Roman" w:cs="Times New Roman"/>
          <w:b/>
          <w:sz w:val="24"/>
          <w:lang w:val="en-US"/>
        </w:rPr>
        <w:t>Results</w:t>
      </w:r>
    </w:p>
    <w:p w14:paraId="25718360" w14:textId="66F62C75" w:rsidR="00CF1DE4" w:rsidRPr="00075D4F" w:rsidRDefault="00CF1DE4" w:rsidP="00B309B0">
      <w:pPr>
        <w:spacing w:line="240" w:lineRule="auto"/>
        <w:jc w:val="both"/>
        <w:rPr>
          <w:rFonts w:ascii="Times New Roman" w:hAnsi="Times New Roman" w:cs="Times New Roman"/>
          <w:b/>
          <w:sz w:val="24"/>
          <w:lang w:val="en-US"/>
        </w:rPr>
      </w:pPr>
      <w:r w:rsidRPr="00075D4F">
        <w:rPr>
          <w:rFonts w:ascii="Times New Roman" w:hAnsi="Times New Roman" w:cs="Times New Roman"/>
          <w:sz w:val="24"/>
          <w:szCs w:val="24"/>
          <w:lang w:val="en-US"/>
        </w:rPr>
        <w:tab/>
        <w:t>All 350</w:t>
      </w:r>
      <w:r w:rsidR="00E57983" w:rsidRPr="00075D4F">
        <w:rPr>
          <w:rFonts w:ascii="Times New Roman" w:hAnsi="Times New Roman" w:cs="Times New Roman"/>
          <w:sz w:val="24"/>
          <w:szCs w:val="24"/>
          <w:lang w:val="en-US"/>
        </w:rPr>
        <w:t xml:space="preserve"> future events</w:t>
      </w:r>
      <w:r w:rsidRPr="00075D4F">
        <w:rPr>
          <w:rFonts w:ascii="Times New Roman" w:hAnsi="Times New Roman" w:cs="Times New Roman"/>
          <w:sz w:val="24"/>
          <w:szCs w:val="24"/>
          <w:lang w:val="en-US"/>
        </w:rPr>
        <w:t xml:space="preserve"> imagined by the participants were included in the analyses. In total, 54% of the imagined events actually occurred. The distribution of belief in occurrence ratings for each imagined future event sorted by occurrence</w:t>
      </w:r>
      <w:r w:rsidR="001E29B0" w:rsidRPr="00075D4F">
        <w:rPr>
          <w:rFonts w:ascii="Times New Roman" w:hAnsi="Times New Roman" w:cs="Times New Roman"/>
          <w:sz w:val="24"/>
          <w:szCs w:val="24"/>
          <w:lang w:val="en-US"/>
        </w:rPr>
        <w:t xml:space="preserve"> status is presented in Figure 3</w:t>
      </w:r>
      <w:r w:rsidRPr="00075D4F">
        <w:rPr>
          <w:rFonts w:ascii="Times New Roman" w:hAnsi="Times New Roman" w:cs="Times New Roman"/>
          <w:sz w:val="24"/>
          <w:szCs w:val="24"/>
          <w:lang w:val="en-US"/>
        </w:rPr>
        <w:t>.</w:t>
      </w:r>
    </w:p>
    <w:p w14:paraId="6F86F7A5" w14:textId="375A6877" w:rsidR="00CF1DE4" w:rsidRPr="00075D4F" w:rsidRDefault="001E29B0" w:rsidP="00CF1DE4">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Figure 3</w:t>
      </w:r>
    </w:p>
    <w:p w14:paraId="27D77AFD" w14:textId="77777777" w:rsidR="00CF1DE4" w:rsidRPr="00075D4F" w:rsidRDefault="00CF1DE4" w:rsidP="00CF1DE4">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Belief in Future Occurrence Ratings by Occurrence Status in Study 2</w:t>
      </w:r>
    </w:p>
    <w:p w14:paraId="1096141B" w14:textId="77777777" w:rsidR="00CF1DE4" w:rsidRPr="00075D4F" w:rsidRDefault="00CF1DE4" w:rsidP="00CF1DE4">
      <w:pPr>
        <w:spacing w:line="240" w:lineRule="auto"/>
        <w:jc w:val="center"/>
        <w:rPr>
          <w:rFonts w:ascii="Times New Roman" w:hAnsi="Times New Roman" w:cs="Times New Roman"/>
          <w:sz w:val="24"/>
          <w:lang w:val="en-US"/>
        </w:rPr>
      </w:pPr>
      <w:r w:rsidRPr="00075D4F">
        <w:rPr>
          <w:noProof/>
          <w:lang w:eastAsia="fr-BE"/>
        </w:rPr>
        <w:drawing>
          <wp:inline distT="0" distB="0" distL="0" distR="0" wp14:anchorId="688DFB44" wp14:editId="29ED4708">
            <wp:extent cx="5021352" cy="3514725"/>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26527" cy="3518348"/>
                    </a:xfrm>
                    <a:prstGeom prst="rect">
                      <a:avLst/>
                    </a:prstGeom>
                  </pic:spPr>
                </pic:pic>
              </a:graphicData>
            </a:graphic>
          </wp:inline>
        </w:drawing>
      </w:r>
    </w:p>
    <w:p w14:paraId="0ECAC3E5" w14:textId="77777777" w:rsidR="00CF1DE4" w:rsidRPr="00075D4F" w:rsidRDefault="00CF1DE4" w:rsidP="00CF1DE4">
      <w:pPr>
        <w:spacing w:line="240" w:lineRule="auto"/>
        <w:jc w:val="center"/>
        <w:rPr>
          <w:rFonts w:ascii="Times New Roman" w:hAnsi="Times New Roman" w:cs="Times New Roman"/>
          <w:sz w:val="24"/>
          <w:lang w:val="en-US"/>
        </w:rPr>
      </w:pPr>
    </w:p>
    <w:p w14:paraId="775AA088" w14:textId="3DEB33D1" w:rsidR="00867B74" w:rsidRPr="00075D4F" w:rsidRDefault="00DC0920" w:rsidP="00CE5D40">
      <w:pPr>
        <w:spacing w:line="240" w:lineRule="auto"/>
        <w:rPr>
          <w:rFonts w:ascii="Times New Roman" w:hAnsi="Times New Roman" w:cs="Times New Roman"/>
          <w:sz w:val="24"/>
          <w:lang w:val="en-US"/>
        </w:rPr>
      </w:pPr>
      <w:r w:rsidRPr="00075D4F">
        <w:rPr>
          <w:rFonts w:ascii="Times New Roman" w:hAnsi="Times New Roman" w:cs="Times New Roman"/>
          <w:b/>
          <w:sz w:val="24"/>
          <w:lang w:val="en-US"/>
        </w:rPr>
        <w:lastRenderedPageBreak/>
        <w:tab/>
      </w:r>
      <w:r w:rsidRPr="00075D4F">
        <w:rPr>
          <w:rFonts w:ascii="Times New Roman" w:hAnsi="Times New Roman" w:cs="Times New Roman"/>
          <w:sz w:val="24"/>
          <w:lang w:val="en-US"/>
        </w:rPr>
        <w:t xml:space="preserve">The main goal of </w:t>
      </w:r>
      <w:r w:rsidR="00472935" w:rsidRPr="00075D4F">
        <w:rPr>
          <w:rFonts w:ascii="Times New Roman" w:hAnsi="Times New Roman" w:cs="Times New Roman"/>
          <w:sz w:val="24"/>
          <w:lang w:val="en-US"/>
        </w:rPr>
        <w:t xml:space="preserve">this </w:t>
      </w:r>
      <w:r w:rsidRPr="00075D4F">
        <w:rPr>
          <w:rFonts w:ascii="Times New Roman" w:hAnsi="Times New Roman" w:cs="Times New Roman"/>
          <w:sz w:val="24"/>
          <w:lang w:val="en-US"/>
        </w:rPr>
        <w:t xml:space="preserve">study was to test </w:t>
      </w:r>
      <w:r w:rsidRPr="00075D4F">
        <w:rPr>
          <w:rFonts w:ascii="Times New Roman" w:hAnsi="Times New Roman" w:cs="Times New Roman"/>
          <w:sz w:val="24"/>
          <w:szCs w:val="24"/>
          <w:lang w:val="en-US"/>
        </w:rPr>
        <w:t xml:space="preserve">the </w:t>
      </w:r>
      <w:r w:rsidR="00D81B8A" w:rsidRPr="00075D4F">
        <w:rPr>
          <w:rFonts w:ascii="Times New Roman" w:hAnsi="Times New Roman" w:cs="Times New Roman"/>
          <w:sz w:val="24"/>
          <w:szCs w:val="24"/>
          <w:lang w:val="en-US"/>
        </w:rPr>
        <w:t xml:space="preserve">hypothesis that goal dimensions shape </w:t>
      </w:r>
      <w:r w:rsidRPr="00075D4F">
        <w:rPr>
          <w:rFonts w:ascii="Times New Roman" w:hAnsi="Times New Roman" w:cs="Times New Roman"/>
          <w:sz w:val="24"/>
          <w:szCs w:val="24"/>
          <w:lang w:val="en-US"/>
        </w:rPr>
        <w:t>belief in</w:t>
      </w:r>
      <w:r w:rsidR="00D81B8A" w:rsidRPr="00075D4F">
        <w:rPr>
          <w:rFonts w:ascii="Times New Roman" w:hAnsi="Times New Roman" w:cs="Times New Roman"/>
          <w:sz w:val="24"/>
          <w:szCs w:val="24"/>
          <w:lang w:val="en-US"/>
        </w:rPr>
        <w:t xml:space="preserve"> the</w:t>
      </w:r>
      <w:r w:rsidRPr="00075D4F">
        <w:rPr>
          <w:rFonts w:ascii="Times New Roman" w:hAnsi="Times New Roman" w:cs="Times New Roman"/>
          <w:sz w:val="24"/>
          <w:szCs w:val="24"/>
          <w:lang w:val="en-US"/>
        </w:rPr>
        <w:t xml:space="preserve"> future occurrence </w:t>
      </w:r>
      <w:r w:rsidR="00D81B8A" w:rsidRPr="00075D4F">
        <w:rPr>
          <w:rFonts w:ascii="Times New Roman" w:hAnsi="Times New Roman" w:cs="Times New Roman"/>
          <w:sz w:val="24"/>
          <w:szCs w:val="24"/>
          <w:lang w:val="en-US"/>
        </w:rPr>
        <w:t>of related events, which in turn predict their actual occurrence</w:t>
      </w:r>
      <w:r w:rsidRPr="00075D4F">
        <w:rPr>
          <w:rFonts w:ascii="Times New Roman" w:hAnsi="Times New Roman" w:cs="Times New Roman"/>
          <w:sz w:val="24"/>
          <w:szCs w:val="24"/>
          <w:lang w:val="en-US"/>
        </w:rPr>
        <w:t xml:space="preserve">. </w:t>
      </w:r>
      <w:r w:rsidR="00D81B8A" w:rsidRPr="00075D4F">
        <w:rPr>
          <w:rFonts w:ascii="Times New Roman" w:hAnsi="Times New Roman" w:cs="Times New Roman"/>
          <w:sz w:val="24"/>
          <w:lang w:val="en-US"/>
        </w:rPr>
        <w:t>To test this hypothesis</w:t>
      </w:r>
      <w:r w:rsidRPr="00075D4F">
        <w:rPr>
          <w:rFonts w:ascii="Times New Roman" w:hAnsi="Times New Roman" w:cs="Times New Roman"/>
          <w:sz w:val="24"/>
          <w:lang w:val="en-US"/>
        </w:rPr>
        <w:t xml:space="preserve">, </w:t>
      </w:r>
      <w:r w:rsidR="00D81B8A" w:rsidRPr="00075D4F">
        <w:rPr>
          <w:rFonts w:ascii="Times New Roman" w:hAnsi="Times New Roman" w:cs="Times New Roman"/>
          <w:sz w:val="24"/>
          <w:lang w:val="en-US"/>
        </w:rPr>
        <w:t xml:space="preserve">we first examined the relations between each of </w:t>
      </w:r>
      <w:r w:rsidR="00464A6D" w:rsidRPr="00075D4F">
        <w:rPr>
          <w:rFonts w:ascii="Times New Roman" w:hAnsi="Times New Roman" w:cs="Times New Roman"/>
          <w:sz w:val="24"/>
          <w:lang w:val="en-US"/>
        </w:rPr>
        <w:t xml:space="preserve">the identified </w:t>
      </w:r>
      <w:r w:rsidRPr="00075D4F">
        <w:rPr>
          <w:rFonts w:ascii="Times New Roman" w:hAnsi="Times New Roman" w:cs="Times New Roman"/>
          <w:sz w:val="24"/>
          <w:lang w:val="en-US"/>
        </w:rPr>
        <w:t xml:space="preserve">goal </w:t>
      </w:r>
      <w:r w:rsidR="00D81B8A" w:rsidRPr="00075D4F">
        <w:rPr>
          <w:rFonts w:ascii="Times New Roman" w:hAnsi="Times New Roman" w:cs="Times New Roman"/>
          <w:sz w:val="24"/>
          <w:lang w:val="en-US"/>
        </w:rPr>
        <w:t>indices and belief in the future occurrence of associated events</w:t>
      </w:r>
      <w:r w:rsidRPr="00075D4F">
        <w:rPr>
          <w:rFonts w:ascii="Times New Roman" w:hAnsi="Times New Roman" w:cs="Times New Roman"/>
          <w:sz w:val="24"/>
          <w:lang w:val="en-US"/>
        </w:rPr>
        <w:t xml:space="preserve">. Multilevel linear regressions showed that belief in future occurrence was related to </w:t>
      </w:r>
      <w:r w:rsidR="0086784F" w:rsidRPr="00075D4F">
        <w:rPr>
          <w:rFonts w:ascii="Times New Roman" w:hAnsi="Times New Roman" w:cs="Times New Roman"/>
          <w:sz w:val="24"/>
          <w:lang w:val="en-US"/>
        </w:rPr>
        <w:t xml:space="preserve">goal </w:t>
      </w:r>
      <w:r w:rsidR="009900B2" w:rsidRPr="00075D4F">
        <w:rPr>
          <w:rFonts w:ascii="Times New Roman" w:hAnsi="Times New Roman" w:cs="Times New Roman"/>
          <w:sz w:val="24"/>
          <w:lang w:val="en-US"/>
        </w:rPr>
        <w:t>engagement</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b</w:t>
      </w:r>
      <w:r w:rsidR="009900B2" w:rsidRPr="00075D4F">
        <w:rPr>
          <w:rFonts w:ascii="Times New Roman" w:hAnsi="Times New Roman" w:cs="Times New Roman"/>
          <w:sz w:val="24"/>
          <w:lang w:val="en-US"/>
        </w:rPr>
        <w:t xml:space="preserve"> = 0.20</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0.03, </w:t>
      </w:r>
      <w:r w:rsidRPr="00075D4F">
        <w:rPr>
          <w:rFonts w:ascii="Times New Roman" w:hAnsi="Times New Roman" w:cs="Times New Roman"/>
          <w:i/>
          <w:sz w:val="24"/>
          <w:lang w:val="en-US"/>
        </w:rPr>
        <w:t xml:space="preserve">z </w:t>
      </w:r>
      <w:r w:rsidRPr="00075D4F">
        <w:rPr>
          <w:rFonts w:ascii="Times New Roman" w:hAnsi="Times New Roman" w:cs="Times New Roman"/>
          <w:sz w:val="24"/>
          <w:lang w:val="en-US"/>
        </w:rPr>
        <w:t xml:space="preserve">= 6.32, </w:t>
      </w:r>
      <w:r w:rsidRPr="00075D4F">
        <w:rPr>
          <w:rFonts w:ascii="Times New Roman" w:hAnsi="Times New Roman" w:cs="Times New Roman"/>
          <w:i/>
          <w:sz w:val="24"/>
          <w:lang w:val="en-US"/>
        </w:rPr>
        <w:t xml:space="preserve">p </w:t>
      </w:r>
      <w:r w:rsidRPr="00075D4F">
        <w:rPr>
          <w:rFonts w:ascii="Times New Roman" w:hAnsi="Times New Roman" w:cs="Times New Roman"/>
          <w:sz w:val="24"/>
          <w:lang w:val="en-US"/>
        </w:rPr>
        <w:t>&lt;.001), expectancy (</w:t>
      </w:r>
      <w:r w:rsidRPr="00075D4F">
        <w:rPr>
          <w:rFonts w:ascii="Times New Roman" w:hAnsi="Times New Roman" w:cs="Times New Roman"/>
          <w:i/>
          <w:sz w:val="24"/>
          <w:lang w:val="en-US"/>
        </w:rPr>
        <w:t>b</w:t>
      </w:r>
      <w:r w:rsidR="00A21ECE" w:rsidRPr="00075D4F">
        <w:rPr>
          <w:rFonts w:ascii="Times New Roman" w:hAnsi="Times New Roman" w:cs="Times New Roman"/>
          <w:sz w:val="24"/>
          <w:lang w:val="en-US"/>
        </w:rPr>
        <w:t xml:space="preserve"> = 0.16, </w:t>
      </w:r>
      <w:r w:rsidR="00A21ECE"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0.04, </w:t>
      </w:r>
      <w:r w:rsidR="00A21ECE" w:rsidRPr="00075D4F">
        <w:rPr>
          <w:rFonts w:ascii="Times New Roman" w:hAnsi="Times New Roman" w:cs="Times New Roman"/>
          <w:i/>
          <w:sz w:val="24"/>
          <w:lang w:val="en-US"/>
        </w:rPr>
        <w:t>z</w:t>
      </w:r>
      <w:r w:rsidRPr="00075D4F">
        <w:rPr>
          <w:rFonts w:ascii="Times New Roman" w:hAnsi="Times New Roman" w:cs="Times New Roman"/>
          <w:sz w:val="24"/>
          <w:lang w:val="en-US"/>
        </w:rPr>
        <w:t xml:space="preserve"> = 4.44, </w:t>
      </w:r>
      <w:r w:rsidRPr="00075D4F">
        <w:rPr>
          <w:rFonts w:ascii="Times New Roman" w:hAnsi="Times New Roman" w:cs="Times New Roman"/>
          <w:i/>
          <w:sz w:val="24"/>
          <w:lang w:val="en-US"/>
        </w:rPr>
        <w:t>p</w:t>
      </w:r>
      <w:r w:rsidRPr="00075D4F">
        <w:rPr>
          <w:rFonts w:ascii="Times New Roman" w:hAnsi="Times New Roman" w:cs="Times New Roman"/>
          <w:sz w:val="24"/>
          <w:lang w:val="en-US"/>
        </w:rPr>
        <w:t xml:space="preserve"> &lt;. 001), and value-identity (</w:t>
      </w:r>
      <w:r w:rsidRPr="00075D4F">
        <w:rPr>
          <w:rFonts w:ascii="Times New Roman" w:hAnsi="Times New Roman" w:cs="Times New Roman"/>
          <w:i/>
          <w:sz w:val="24"/>
          <w:lang w:val="en-US"/>
        </w:rPr>
        <w:t>b</w:t>
      </w:r>
      <w:r w:rsidRPr="00075D4F">
        <w:rPr>
          <w:rFonts w:ascii="Times New Roman" w:hAnsi="Times New Roman" w:cs="Times New Roman"/>
          <w:sz w:val="24"/>
          <w:lang w:val="en-US"/>
        </w:rPr>
        <w:t xml:space="preserve"> = 0.12, </w:t>
      </w:r>
      <w:r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0.03, </w:t>
      </w:r>
      <w:r w:rsidRPr="00075D4F">
        <w:rPr>
          <w:rFonts w:ascii="Times New Roman" w:hAnsi="Times New Roman" w:cs="Times New Roman"/>
          <w:i/>
          <w:sz w:val="24"/>
          <w:lang w:val="en-US"/>
        </w:rPr>
        <w:t>z</w:t>
      </w:r>
      <w:r w:rsidRPr="00075D4F">
        <w:rPr>
          <w:rFonts w:ascii="Times New Roman" w:hAnsi="Times New Roman" w:cs="Times New Roman"/>
          <w:sz w:val="24"/>
          <w:lang w:val="en-US"/>
        </w:rPr>
        <w:t xml:space="preserve"> = 4.35, </w:t>
      </w:r>
      <w:r w:rsidRPr="00075D4F">
        <w:rPr>
          <w:rFonts w:ascii="Times New Roman" w:hAnsi="Times New Roman" w:cs="Times New Roman"/>
          <w:i/>
          <w:sz w:val="24"/>
          <w:lang w:val="en-US"/>
        </w:rPr>
        <w:t>p</w:t>
      </w:r>
      <w:r w:rsidRPr="00075D4F">
        <w:rPr>
          <w:rFonts w:ascii="Times New Roman" w:hAnsi="Times New Roman" w:cs="Times New Roman"/>
          <w:sz w:val="24"/>
          <w:lang w:val="en-US"/>
        </w:rPr>
        <w:t xml:space="preserve"> &lt;.001). When the three </w:t>
      </w:r>
      <w:r w:rsidR="00472935" w:rsidRPr="00075D4F">
        <w:rPr>
          <w:rFonts w:ascii="Times New Roman" w:hAnsi="Times New Roman" w:cs="Times New Roman"/>
          <w:sz w:val="24"/>
          <w:lang w:val="en-US"/>
        </w:rPr>
        <w:t xml:space="preserve">goal </w:t>
      </w:r>
      <w:r w:rsidRPr="00075D4F">
        <w:rPr>
          <w:rFonts w:ascii="Times New Roman" w:hAnsi="Times New Roman" w:cs="Times New Roman"/>
          <w:sz w:val="24"/>
          <w:lang w:val="en-US"/>
        </w:rPr>
        <w:t>ind</w:t>
      </w:r>
      <w:r w:rsidR="00472935" w:rsidRPr="00075D4F">
        <w:rPr>
          <w:rFonts w:ascii="Times New Roman" w:hAnsi="Times New Roman" w:cs="Times New Roman"/>
          <w:sz w:val="24"/>
          <w:lang w:val="en-US"/>
        </w:rPr>
        <w:t>ic</w:t>
      </w:r>
      <w:r w:rsidRPr="00075D4F">
        <w:rPr>
          <w:rFonts w:ascii="Times New Roman" w:hAnsi="Times New Roman" w:cs="Times New Roman"/>
          <w:sz w:val="24"/>
          <w:lang w:val="en-US"/>
        </w:rPr>
        <w:t xml:space="preserve">es were </w:t>
      </w:r>
      <w:r w:rsidR="00984A0C" w:rsidRPr="00075D4F">
        <w:rPr>
          <w:rFonts w:ascii="Times New Roman" w:hAnsi="Times New Roman" w:cs="Times New Roman"/>
          <w:sz w:val="24"/>
          <w:lang w:val="en-US"/>
        </w:rPr>
        <w:t>simultaneously included</w:t>
      </w:r>
      <w:r w:rsidRPr="00075D4F">
        <w:rPr>
          <w:rFonts w:ascii="Times New Roman" w:hAnsi="Times New Roman" w:cs="Times New Roman"/>
          <w:sz w:val="24"/>
          <w:lang w:val="en-US"/>
        </w:rPr>
        <w:t xml:space="preserve"> as predictors of belief in future occurrence in the model, </w:t>
      </w:r>
      <w:r w:rsidR="009900B2" w:rsidRPr="00075D4F">
        <w:rPr>
          <w:rFonts w:ascii="Times New Roman" w:hAnsi="Times New Roman" w:cs="Times New Roman"/>
          <w:sz w:val="24"/>
          <w:lang w:val="en-US"/>
        </w:rPr>
        <w:t>engagement</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b</w:t>
      </w:r>
      <w:r w:rsidRPr="00075D4F">
        <w:rPr>
          <w:rFonts w:ascii="Times New Roman" w:hAnsi="Times New Roman" w:cs="Times New Roman"/>
          <w:sz w:val="24"/>
          <w:lang w:val="en-US"/>
        </w:rPr>
        <w:t xml:space="preserve"> = 0.15, </w:t>
      </w:r>
      <w:r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0.04, </w:t>
      </w:r>
      <w:r w:rsidR="00554D9E" w:rsidRPr="00075D4F">
        <w:rPr>
          <w:rFonts w:ascii="Times New Roman" w:hAnsi="Times New Roman" w:cs="Times New Roman"/>
          <w:i/>
          <w:sz w:val="24"/>
          <w:lang w:val="en-US"/>
        </w:rPr>
        <w:t>z</w:t>
      </w:r>
      <w:r w:rsidR="00554D9E" w:rsidRPr="00075D4F">
        <w:rPr>
          <w:rFonts w:ascii="Times New Roman" w:hAnsi="Times New Roman" w:cs="Times New Roman"/>
          <w:sz w:val="24"/>
          <w:lang w:val="en-US"/>
        </w:rPr>
        <w:t xml:space="preserve"> </w:t>
      </w:r>
      <w:r w:rsidRPr="00075D4F">
        <w:rPr>
          <w:rFonts w:ascii="Times New Roman" w:hAnsi="Times New Roman" w:cs="Times New Roman"/>
          <w:sz w:val="24"/>
          <w:lang w:val="en-US"/>
        </w:rPr>
        <w:t xml:space="preserve">= 4.03, </w:t>
      </w:r>
      <w:r w:rsidRPr="00075D4F">
        <w:rPr>
          <w:rFonts w:ascii="Times New Roman" w:hAnsi="Times New Roman" w:cs="Times New Roman"/>
          <w:i/>
          <w:sz w:val="24"/>
          <w:lang w:val="en-US"/>
        </w:rPr>
        <w:t>p</w:t>
      </w:r>
      <w:r w:rsidRPr="00075D4F">
        <w:rPr>
          <w:rFonts w:ascii="Times New Roman" w:hAnsi="Times New Roman" w:cs="Times New Roman"/>
          <w:sz w:val="24"/>
          <w:lang w:val="en-US"/>
        </w:rPr>
        <w:t xml:space="preserve"> = &lt;.001) and expectancy (</w:t>
      </w:r>
      <w:r w:rsidRPr="00075D4F">
        <w:rPr>
          <w:rFonts w:ascii="Times New Roman" w:hAnsi="Times New Roman" w:cs="Times New Roman"/>
          <w:i/>
          <w:sz w:val="24"/>
          <w:lang w:val="en-US"/>
        </w:rPr>
        <w:t>b</w:t>
      </w:r>
      <w:r w:rsidRPr="00075D4F">
        <w:rPr>
          <w:rFonts w:ascii="Times New Roman" w:hAnsi="Times New Roman" w:cs="Times New Roman"/>
          <w:sz w:val="24"/>
          <w:lang w:val="en-US"/>
        </w:rPr>
        <w:t xml:space="preserve"> = 0.11, </w:t>
      </w:r>
      <w:r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0.04, </w:t>
      </w:r>
      <w:r w:rsidR="00554D9E" w:rsidRPr="00075D4F">
        <w:rPr>
          <w:rFonts w:ascii="Times New Roman" w:hAnsi="Times New Roman" w:cs="Times New Roman"/>
          <w:i/>
          <w:sz w:val="24"/>
          <w:lang w:val="en-US"/>
        </w:rPr>
        <w:t>z</w:t>
      </w:r>
      <w:r w:rsidRPr="00075D4F">
        <w:rPr>
          <w:rFonts w:ascii="Times New Roman" w:hAnsi="Times New Roman" w:cs="Times New Roman"/>
          <w:sz w:val="24"/>
          <w:lang w:val="en-US"/>
        </w:rPr>
        <w:t xml:space="preserve"> = 3.02, </w:t>
      </w:r>
      <w:r w:rsidRPr="00075D4F">
        <w:rPr>
          <w:rFonts w:ascii="Times New Roman" w:hAnsi="Times New Roman" w:cs="Times New Roman"/>
          <w:i/>
          <w:sz w:val="24"/>
          <w:lang w:val="en-US"/>
        </w:rPr>
        <w:t>p</w:t>
      </w:r>
      <w:r w:rsidRPr="00075D4F">
        <w:rPr>
          <w:rFonts w:ascii="Times New Roman" w:hAnsi="Times New Roman" w:cs="Times New Roman"/>
          <w:sz w:val="24"/>
          <w:lang w:val="en-US"/>
        </w:rPr>
        <w:t xml:space="preserve"> = .003) uniquely contributed to belief, </w:t>
      </w:r>
      <w:r w:rsidR="007F685B" w:rsidRPr="00075D4F">
        <w:rPr>
          <w:rFonts w:ascii="Times New Roman" w:hAnsi="Times New Roman" w:cs="Times New Roman"/>
          <w:sz w:val="24"/>
          <w:lang w:val="en-US"/>
        </w:rPr>
        <w:t xml:space="preserve">whereas </w:t>
      </w:r>
      <w:r w:rsidRPr="00075D4F">
        <w:rPr>
          <w:rFonts w:ascii="Times New Roman" w:hAnsi="Times New Roman" w:cs="Times New Roman"/>
          <w:sz w:val="24"/>
          <w:lang w:val="en-US"/>
        </w:rPr>
        <w:t xml:space="preserve">the value-identity index </w:t>
      </w:r>
      <w:r w:rsidR="007F685B" w:rsidRPr="00075D4F">
        <w:rPr>
          <w:rFonts w:ascii="Times New Roman" w:hAnsi="Times New Roman" w:cs="Times New Roman"/>
          <w:sz w:val="24"/>
          <w:lang w:val="en-US"/>
        </w:rPr>
        <w:t>was not statistically significant</w:t>
      </w:r>
      <w:r w:rsidR="000D7BF2" w:rsidRPr="00075D4F">
        <w:rPr>
          <w:rFonts w:ascii="Times New Roman" w:hAnsi="Times New Roman" w:cs="Times New Roman"/>
          <w:sz w:val="24"/>
          <w:lang w:val="en-US"/>
        </w:rPr>
        <w:t xml:space="preserve"> </w:t>
      </w:r>
      <w:r w:rsidRPr="00075D4F">
        <w:rPr>
          <w:rFonts w:ascii="Times New Roman" w:hAnsi="Times New Roman" w:cs="Times New Roman"/>
          <w:sz w:val="24"/>
          <w:lang w:val="en-US"/>
        </w:rPr>
        <w:t>(</w:t>
      </w:r>
      <w:r w:rsidRPr="00075D4F">
        <w:rPr>
          <w:rFonts w:ascii="Times New Roman" w:hAnsi="Times New Roman" w:cs="Times New Roman"/>
          <w:i/>
          <w:sz w:val="24"/>
          <w:lang w:val="en-US"/>
        </w:rPr>
        <w:t>b</w:t>
      </w:r>
      <w:r w:rsidRPr="00075D4F">
        <w:rPr>
          <w:rFonts w:ascii="Times New Roman" w:hAnsi="Times New Roman" w:cs="Times New Roman"/>
          <w:sz w:val="24"/>
          <w:lang w:val="en-US"/>
        </w:rPr>
        <w:t xml:space="preserve"> = 0.05, </w:t>
      </w:r>
      <w:r w:rsidRPr="00075D4F">
        <w:rPr>
          <w:rFonts w:ascii="Times New Roman" w:hAnsi="Times New Roman" w:cs="Times New Roman"/>
          <w:i/>
          <w:sz w:val="24"/>
          <w:lang w:val="en-US"/>
        </w:rPr>
        <w:t>SE</w:t>
      </w:r>
      <w:r w:rsidR="00EA4A14" w:rsidRPr="00075D4F">
        <w:rPr>
          <w:rFonts w:ascii="Times New Roman" w:hAnsi="Times New Roman" w:cs="Times New Roman"/>
          <w:sz w:val="24"/>
          <w:lang w:val="en-US"/>
        </w:rPr>
        <w:t xml:space="preserve"> = 0.03, </w:t>
      </w:r>
      <w:r w:rsidR="00EA4A14" w:rsidRPr="00075D4F">
        <w:rPr>
          <w:rFonts w:ascii="Times New Roman" w:hAnsi="Times New Roman" w:cs="Times New Roman"/>
          <w:i/>
          <w:sz w:val="24"/>
          <w:lang w:val="en-US"/>
        </w:rPr>
        <w:t>z</w:t>
      </w:r>
      <w:r w:rsidRPr="00075D4F">
        <w:rPr>
          <w:rFonts w:ascii="Times New Roman" w:hAnsi="Times New Roman" w:cs="Times New Roman"/>
          <w:sz w:val="24"/>
          <w:lang w:val="en-US"/>
        </w:rPr>
        <w:t xml:space="preserve"> = 1.47, </w:t>
      </w:r>
      <w:r w:rsidRPr="00075D4F">
        <w:rPr>
          <w:rFonts w:ascii="Times New Roman" w:hAnsi="Times New Roman" w:cs="Times New Roman"/>
          <w:i/>
          <w:sz w:val="24"/>
          <w:lang w:val="en-US"/>
        </w:rPr>
        <w:t>p</w:t>
      </w:r>
      <w:r w:rsidRPr="00075D4F">
        <w:rPr>
          <w:rFonts w:ascii="Times New Roman" w:hAnsi="Times New Roman" w:cs="Times New Roman"/>
          <w:sz w:val="24"/>
          <w:lang w:val="en-US"/>
        </w:rPr>
        <w:t xml:space="preserve"> = .144). </w:t>
      </w:r>
    </w:p>
    <w:p w14:paraId="1F18777E" w14:textId="14619285" w:rsidR="002C2ABF" w:rsidRPr="00075D4F" w:rsidRDefault="00DC0920" w:rsidP="00CE5D40">
      <w:pPr>
        <w:spacing w:line="240" w:lineRule="auto"/>
        <w:ind w:firstLine="708"/>
        <w:rPr>
          <w:rFonts w:ascii="Times New Roman" w:hAnsi="Times New Roman" w:cs="Times New Roman"/>
          <w:sz w:val="24"/>
          <w:szCs w:val="24"/>
          <w:lang w:val="en-US"/>
        </w:rPr>
      </w:pPr>
      <w:r w:rsidRPr="00075D4F">
        <w:rPr>
          <w:rFonts w:ascii="Times New Roman" w:hAnsi="Times New Roman" w:cs="Times New Roman"/>
          <w:sz w:val="24"/>
          <w:lang w:val="en-US"/>
        </w:rPr>
        <w:t xml:space="preserve">Next, </w:t>
      </w:r>
      <w:r w:rsidR="002423D5" w:rsidRPr="00075D4F">
        <w:rPr>
          <w:rFonts w:ascii="Times New Roman" w:hAnsi="Times New Roman" w:cs="Times New Roman"/>
          <w:sz w:val="24"/>
          <w:lang w:val="en-US"/>
        </w:rPr>
        <w:t xml:space="preserve">a multilevel logistic regression with </w:t>
      </w:r>
      <w:r w:rsidR="00025060" w:rsidRPr="00075D4F">
        <w:rPr>
          <w:rFonts w:ascii="Times New Roman" w:hAnsi="Times New Roman" w:cs="Times New Roman"/>
          <w:sz w:val="24"/>
          <w:lang w:val="en-US"/>
        </w:rPr>
        <w:t xml:space="preserve">event </w:t>
      </w:r>
      <w:r w:rsidR="002423D5" w:rsidRPr="00075D4F">
        <w:rPr>
          <w:rFonts w:ascii="Times New Roman" w:hAnsi="Times New Roman" w:cs="Times New Roman"/>
          <w:sz w:val="24"/>
          <w:lang w:val="en-US"/>
        </w:rPr>
        <w:t>occurrence as outcome and belief as predictor</w:t>
      </w:r>
      <w:r w:rsidRPr="00075D4F">
        <w:rPr>
          <w:rFonts w:ascii="Times New Roman" w:hAnsi="Times New Roman" w:cs="Times New Roman"/>
          <w:sz w:val="24"/>
          <w:lang w:val="en-US"/>
        </w:rPr>
        <w:t xml:space="preserve"> tested whether belief </w:t>
      </w:r>
      <w:r w:rsidR="002423D5" w:rsidRPr="00075D4F">
        <w:rPr>
          <w:rFonts w:ascii="Times New Roman" w:hAnsi="Times New Roman" w:cs="Times New Roman"/>
          <w:sz w:val="24"/>
          <w:lang w:val="en-US"/>
        </w:rPr>
        <w:t>in future occurrence</w:t>
      </w:r>
      <w:r w:rsidRPr="00075D4F">
        <w:rPr>
          <w:rFonts w:ascii="Times New Roman" w:hAnsi="Times New Roman" w:cs="Times New Roman"/>
          <w:sz w:val="24"/>
          <w:lang w:val="en-US"/>
        </w:rPr>
        <w:t xml:space="preserve"> predict</w:t>
      </w:r>
      <w:r w:rsidR="00472935" w:rsidRPr="00075D4F">
        <w:rPr>
          <w:rFonts w:ascii="Times New Roman" w:hAnsi="Times New Roman" w:cs="Times New Roman"/>
          <w:sz w:val="24"/>
          <w:lang w:val="en-US"/>
        </w:rPr>
        <w:t>ed</w:t>
      </w:r>
      <w:r w:rsidRPr="00075D4F">
        <w:rPr>
          <w:rFonts w:ascii="Times New Roman" w:hAnsi="Times New Roman" w:cs="Times New Roman"/>
          <w:sz w:val="24"/>
          <w:lang w:val="en-US"/>
        </w:rPr>
        <w:t xml:space="preserve"> </w:t>
      </w:r>
      <w:r w:rsidR="002423D5" w:rsidRPr="00075D4F">
        <w:rPr>
          <w:rFonts w:ascii="Times New Roman" w:hAnsi="Times New Roman" w:cs="Times New Roman"/>
          <w:sz w:val="24"/>
          <w:lang w:val="en-US"/>
        </w:rPr>
        <w:t>the actual</w:t>
      </w:r>
      <w:r w:rsidRPr="00075D4F">
        <w:rPr>
          <w:rFonts w:ascii="Times New Roman" w:hAnsi="Times New Roman" w:cs="Times New Roman"/>
          <w:sz w:val="24"/>
          <w:lang w:val="en-US"/>
        </w:rPr>
        <w:t xml:space="preserve"> occurrence of event</w:t>
      </w:r>
      <w:r w:rsidR="00025060" w:rsidRPr="00075D4F">
        <w:rPr>
          <w:rFonts w:ascii="Times New Roman" w:hAnsi="Times New Roman" w:cs="Times New Roman"/>
          <w:sz w:val="24"/>
          <w:lang w:val="en-US"/>
        </w:rPr>
        <w:t>s</w:t>
      </w:r>
      <w:r w:rsidRPr="00075D4F">
        <w:rPr>
          <w:rFonts w:ascii="Times New Roman" w:hAnsi="Times New Roman" w:cs="Times New Roman"/>
          <w:sz w:val="24"/>
          <w:lang w:val="en-US"/>
        </w:rPr>
        <w:t>. Belief in future occurrence</w:t>
      </w:r>
      <w:r w:rsidR="00140A66" w:rsidRPr="00075D4F">
        <w:rPr>
          <w:rFonts w:ascii="Times New Roman" w:hAnsi="Times New Roman" w:cs="Times New Roman"/>
          <w:sz w:val="24"/>
          <w:lang w:val="en-US"/>
        </w:rPr>
        <w:t xml:space="preserve"> indeed</w:t>
      </w:r>
      <w:r w:rsidRPr="00075D4F">
        <w:rPr>
          <w:rFonts w:ascii="Times New Roman" w:hAnsi="Times New Roman" w:cs="Times New Roman"/>
          <w:sz w:val="24"/>
          <w:lang w:val="en-US"/>
        </w:rPr>
        <w:t xml:space="preserve"> predicted the actual occurrence of events (</w:t>
      </w:r>
      <w:r w:rsidRPr="00075D4F">
        <w:rPr>
          <w:rFonts w:ascii="Times New Roman" w:hAnsi="Times New Roman" w:cs="Times New Roman"/>
          <w:i/>
          <w:sz w:val="24"/>
          <w:lang w:val="en-US"/>
        </w:rPr>
        <w:t>b</w:t>
      </w:r>
      <w:r w:rsidRPr="00075D4F">
        <w:rPr>
          <w:rFonts w:ascii="Times New Roman" w:hAnsi="Times New Roman" w:cs="Times New Roman"/>
          <w:sz w:val="24"/>
          <w:lang w:val="en-US"/>
        </w:rPr>
        <w:t xml:space="preserve"> = 0.49, </w:t>
      </w:r>
      <w:r w:rsidR="004F4A65"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0.11, </w:t>
      </w:r>
      <w:r w:rsidR="00554D9E" w:rsidRPr="00075D4F">
        <w:rPr>
          <w:rFonts w:ascii="Times New Roman" w:hAnsi="Times New Roman" w:cs="Times New Roman"/>
          <w:i/>
          <w:sz w:val="24"/>
          <w:lang w:val="en-US"/>
        </w:rPr>
        <w:t>z</w:t>
      </w:r>
      <w:r w:rsidRPr="00075D4F">
        <w:rPr>
          <w:rFonts w:ascii="Times New Roman" w:hAnsi="Times New Roman" w:cs="Times New Roman"/>
          <w:sz w:val="24"/>
          <w:lang w:val="en-US"/>
        </w:rPr>
        <w:t xml:space="preserve"> = 4.33, </w:t>
      </w:r>
      <w:r w:rsidRPr="00075D4F">
        <w:rPr>
          <w:rFonts w:ascii="Times New Roman" w:hAnsi="Times New Roman" w:cs="Times New Roman"/>
          <w:i/>
          <w:sz w:val="24"/>
          <w:lang w:val="en-US"/>
        </w:rPr>
        <w:t>p</w:t>
      </w:r>
      <w:r w:rsidRPr="00075D4F">
        <w:rPr>
          <w:rFonts w:ascii="Times New Roman" w:hAnsi="Times New Roman" w:cs="Times New Roman"/>
          <w:sz w:val="24"/>
          <w:lang w:val="en-US"/>
        </w:rPr>
        <w:t xml:space="preserve"> &lt;</w:t>
      </w:r>
      <w:r w:rsidR="00464A6D" w:rsidRPr="00075D4F">
        <w:rPr>
          <w:rFonts w:ascii="Times New Roman" w:hAnsi="Times New Roman" w:cs="Times New Roman"/>
          <w:sz w:val="24"/>
          <w:lang w:val="en-US"/>
        </w:rPr>
        <w:t xml:space="preserve"> </w:t>
      </w:r>
      <w:r w:rsidRPr="00075D4F">
        <w:rPr>
          <w:rFonts w:ascii="Times New Roman" w:hAnsi="Times New Roman" w:cs="Times New Roman"/>
          <w:sz w:val="24"/>
          <w:lang w:val="en-US"/>
        </w:rPr>
        <w:t xml:space="preserve">.001), such that an increase of 1 on the belief scale increased the odds of occurrence by 1.63. </w:t>
      </w:r>
      <w:r w:rsidR="00025060" w:rsidRPr="00075D4F">
        <w:rPr>
          <w:rFonts w:ascii="Times New Roman" w:hAnsi="Times New Roman" w:cs="Times New Roman"/>
          <w:sz w:val="24"/>
          <w:lang w:val="en-US"/>
        </w:rPr>
        <w:t>T</w:t>
      </w:r>
      <w:r w:rsidR="0097653B" w:rsidRPr="00075D4F">
        <w:rPr>
          <w:rFonts w:ascii="Times New Roman" w:hAnsi="Times New Roman" w:cs="Times New Roman"/>
          <w:sz w:val="24"/>
          <w:lang w:val="en-US"/>
        </w:rPr>
        <w:t xml:space="preserve">he effect of goal dimensions on </w:t>
      </w:r>
      <w:r w:rsidR="00472935" w:rsidRPr="00075D4F">
        <w:rPr>
          <w:rFonts w:ascii="Times New Roman" w:hAnsi="Times New Roman" w:cs="Times New Roman"/>
          <w:sz w:val="24"/>
          <w:lang w:val="en-US"/>
        </w:rPr>
        <w:t xml:space="preserve">the </w:t>
      </w:r>
      <w:r w:rsidR="0097653B" w:rsidRPr="00075D4F">
        <w:rPr>
          <w:rFonts w:ascii="Times New Roman" w:hAnsi="Times New Roman" w:cs="Times New Roman"/>
          <w:sz w:val="24"/>
          <w:lang w:val="en-US"/>
        </w:rPr>
        <w:t xml:space="preserve">actual event occurrence was </w:t>
      </w:r>
      <w:r w:rsidR="00025060" w:rsidRPr="00075D4F">
        <w:rPr>
          <w:rFonts w:ascii="Times New Roman" w:hAnsi="Times New Roman" w:cs="Times New Roman"/>
          <w:sz w:val="24"/>
          <w:lang w:val="en-US"/>
        </w:rPr>
        <w:t xml:space="preserve">also </w:t>
      </w:r>
      <w:r w:rsidR="0097653B" w:rsidRPr="00075D4F">
        <w:rPr>
          <w:rFonts w:ascii="Times New Roman" w:hAnsi="Times New Roman" w:cs="Times New Roman"/>
          <w:sz w:val="24"/>
          <w:lang w:val="en-US"/>
        </w:rPr>
        <w:t xml:space="preserve">assessed with multilevel logistic regressions. </w:t>
      </w:r>
      <w:r w:rsidR="000F253E" w:rsidRPr="00075D4F">
        <w:rPr>
          <w:rFonts w:ascii="Times New Roman" w:hAnsi="Times New Roman" w:cs="Times New Roman"/>
          <w:sz w:val="24"/>
          <w:szCs w:val="24"/>
          <w:lang w:val="en-US"/>
        </w:rPr>
        <w:t xml:space="preserve">The odds of event occurrence significantly increased with </w:t>
      </w:r>
      <w:r w:rsidR="0009562F" w:rsidRPr="00075D4F">
        <w:rPr>
          <w:rFonts w:ascii="Times New Roman" w:hAnsi="Times New Roman" w:cs="Times New Roman"/>
          <w:sz w:val="24"/>
          <w:szCs w:val="24"/>
          <w:lang w:val="en-US"/>
        </w:rPr>
        <w:t>goal</w:t>
      </w:r>
      <w:r w:rsidR="000F253E" w:rsidRPr="00075D4F">
        <w:rPr>
          <w:rFonts w:ascii="Times New Roman" w:hAnsi="Times New Roman" w:cs="Times New Roman"/>
          <w:sz w:val="24"/>
          <w:szCs w:val="24"/>
          <w:lang w:val="en-US"/>
        </w:rPr>
        <w:t xml:space="preserve"> </w:t>
      </w:r>
      <w:r w:rsidR="00EC068D" w:rsidRPr="00075D4F">
        <w:rPr>
          <w:rFonts w:ascii="Times New Roman" w:hAnsi="Times New Roman" w:cs="Times New Roman"/>
          <w:sz w:val="24"/>
          <w:szCs w:val="24"/>
          <w:lang w:val="en-US"/>
        </w:rPr>
        <w:t>engagement</w:t>
      </w:r>
      <w:r w:rsidR="000F253E" w:rsidRPr="00075D4F">
        <w:rPr>
          <w:rFonts w:ascii="Times New Roman" w:hAnsi="Times New Roman" w:cs="Times New Roman"/>
          <w:sz w:val="24"/>
          <w:szCs w:val="24"/>
          <w:lang w:val="en-US"/>
        </w:rPr>
        <w:t xml:space="preserve"> (</w:t>
      </w:r>
      <w:r w:rsidR="009C6069" w:rsidRPr="00075D4F">
        <w:rPr>
          <w:rFonts w:ascii="Times New Roman" w:hAnsi="Times New Roman" w:cs="Times New Roman"/>
          <w:i/>
          <w:sz w:val="24"/>
          <w:szCs w:val="24"/>
          <w:lang w:val="en-US"/>
        </w:rPr>
        <w:t>OR</w:t>
      </w:r>
      <w:r w:rsidR="009C6069" w:rsidRPr="00075D4F">
        <w:rPr>
          <w:rFonts w:ascii="Times New Roman" w:hAnsi="Times New Roman" w:cs="Times New Roman"/>
          <w:sz w:val="24"/>
          <w:szCs w:val="24"/>
          <w:lang w:val="en-US"/>
        </w:rPr>
        <w:t xml:space="preserve"> = 1.24, </w:t>
      </w:r>
      <w:r w:rsidR="000F253E" w:rsidRPr="00075D4F">
        <w:rPr>
          <w:rFonts w:ascii="Times New Roman" w:hAnsi="Times New Roman" w:cs="Times New Roman"/>
          <w:i/>
          <w:sz w:val="24"/>
          <w:szCs w:val="24"/>
          <w:lang w:val="en-US"/>
        </w:rPr>
        <w:t>b</w:t>
      </w:r>
      <w:r w:rsidR="000F253E" w:rsidRPr="00075D4F">
        <w:rPr>
          <w:rFonts w:ascii="Times New Roman" w:hAnsi="Times New Roman" w:cs="Times New Roman"/>
          <w:sz w:val="24"/>
          <w:szCs w:val="24"/>
          <w:lang w:val="en-US"/>
        </w:rPr>
        <w:t xml:space="preserve"> = 0.2</w:t>
      </w:r>
      <w:r w:rsidR="007B116F" w:rsidRPr="00075D4F">
        <w:rPr>
          <w:rFonts w:ascii="Times New Roman" w:hAnsi="Times New Roman" w:cs="Times New Roman"/>
          <w:sz w:val="24"/>
          <w:szCs w:val="24"/>
          <w:lang w:val="en-US"/>
        </w:rPr>
        <w:t>1</w:t>
      </w:r>
      <w:r w:rsidR="000F253E" w:rsidRPr="00075D4F">
        <w:rPr>
          <w:rFonts w:ascii="Times New Roman" w:hAnsi="Times New Roman" w:cs="Times New Roman"/>
          <w:sz w:val="24"/>
          <w:szCs w:val="24"/>
          <w:lang w:val="en-US"/>
        </w:rPr>
        <w:t xml:space="preserve">, </w:t>
      </w:r>
      <w:r w:rsidR="00D62D46" w:rsidRPr="00075D4F">
        <w:rPr>
          <w:rFonts w:ascii="Times New Roman" w:hAnsi="Times New Roman" w:cs="Times New Roman"/>
          <w:i/>
          <w:sz w:val="24"/>
          <w:szCs w:val="24"/>
          <w:lang w:val="en-US"/>
        </w:rPr>
        <w:t>SE</w:t>
      </w:r>
      <w:r w:rsidR="000F253E" w:rsidRPr="00075D4F">
        <w:rPr>
          <w:rFonts w:ascii="Times New Roman" w:hAnsi="Times New Roman" w:cs="Times New Roman"/>
          <w:i/>
          <w:sz w:val="24"/>
          <w:szCs w:val="24"/>
          <w:lang w:val="en-US"/>
        </w:rPr>
        <w:t xml:space="preserve"> </w:t>
      </w:r>
      <w:r w:rsidR="007B116F" w:rsidRPr="00075D4F">
        <w:rPr>
          <w:rFonts w:ascii="Times New Roman" w:hAnsi="Times New Roman" w:cs="Times New Roman"/>
          <w:sz w:val="24"/>
          <w:szCs w:val="24"/>
          <w:lang w:val="en-US"/>
        </w:rPr>
        <w:t>= 0.06</w:t>
      </w:r>
      <w:r w:rsidR="00D62D46" w:rsidRPr="00075D4F">
        <w:rPr>
          <w:rFonts w:ascii="Times New Roman" w:hAnsi="Times New Roman" w:cs="Times New Roman"/>
          <w:sz w:val="24"/>
          <w:szCs w:val="24"/>
          <w:lang w:val="en-US"/>
        </w:rPr>
        <w:t xml:space="preserve">, </w:t>
      </w:r>
      <w:r w:rsidR="00D62D46" w:rsidRPr="00075D4F">
        <w:rPr>
          <w:rFonts w:ascii="Times New Roman" w:hAnsi="Times New Roman" w:cs="Times New Roman"/>
          <w:i/>
          <w:sz w:val="24"/>
          <w:szCs w:val="24"/>
          <w:lang w:val="en-US"/>
        </w:rPr>
        <w:t>z</w:t>
      </w:r>
      <w:r w:rsidR="007B116F" w:rsidRPr="00075D4F">
        <w:rPr>
          <w:rFonts w:ascii="Times New Roman" w:hAnsi="Times New Roman" w:cs="Times New Roman"/>
          <w:sz w:val="24"/>
          <w:szCs w:val="24"/>
          <w:lang w:val="en-US"/>
        </w:rPr>
        <w:t xml:space="preserve"> = 3.32</w:t>
      </w:r>
      <w:r w:rsidR="000F253E" w:rsidRPr="00075D4F">
        <w:rPr>
          <w:rFonts w:ascii="Times New Roman" w:hAnsi="Times New Roman" w:cs="Times New Roman"/>
          <w:sz w:val="24"/>
          <w:szCs w:val="24"/>
          <w:lang w:val="en-US"/>
        </w:rPr>
        <w:t xml:space="preserve">, </w:t>
      </w:r>
      <w:r w:rsidR="000F253E" w:rsidRPr="00075D4F">
        <w:rPr>
          <w:rFonts w:ascii="Times New Roman" w:hAnsi="Times New Roman" w:cs="Times New Roman"/>
          <w:i/>
          <w:sz w:val="24"/>
          <w:szCs w:val="24"/>
          <w:lang w:val="en-US"/>
        </w:rPr>
        <w:t>p</w:t>
      </w:r>
      <w:r w:rsidR="000F253E" w:rsidRPr="00075D4F">
        <w:rPr>
          <w:rFonts w:ascii="Times New Roman" w:hAnsi="Times New Roman" w:cs="Times New Roman"/>
          <w:sz w:val="24"/>
          <w:szCs w:val="24"/>
          <w:lang w:val="en-US"/>
        </w:rPr>
        <w:t xml:space="preserve"> &lt;.001) and </w:t>
      </w:r>
      <w:r w:rsidR="00EC068D" w:rsidRPr="00075D4F">
        <w:rPr>
          <w:rFonts w:ascii="Times New Roman" w:hAnsi="Times New Roman" w:cs="Times New Roman"/>
          <w:sz w:val="24"/>
          <w:szCs w:val="24"/>
          <w:lang w:val="en-US"/>
        </w:rPr>
        <w:t>expectancy</w:t>
      </w:r>
      <w:r w:rsidR="000F253E" w:rsidRPr="00075D4F">
        <w:rPr>
          <w:rFonts w:ascii="Times New Roman" w:hAnsi="Times New Roman" w:cs="Times New Roman"/>
          <w:sz w:val="24"/>
          <w:szCs w:val="24"/>
          <w:lang w:val="en-US"/>
        </w:rPr>
        <w:t xml:space="preserve"> (</w:t>
      </w:r>
      <w:r w:rsidR="009C6069" w:rsidRPr="00075D4F">
        <w:rPr>
          <w:rFonts w:ascii="Times New Roman" w:hAnsi="Times New Roman" w:cs="Times New Roman"/>
          <w:i/>
          <w:sz w:val="24"/>
          <w:szCs w:val="24"/>
          <w:lang w:val="en-US"/>
        </w:rPr>
        <w:t>OR</w:t>
      </w:r>
      <w:r w:rsidR="007B116F" w:rsidRPr="00075D4F">
        <w:rPr>
          <w:rFonts w:ascii="Times New Roman" w:hAnsi="Times New Roman" w:cs="Times New Roman"/>
          <w:sz w:val="24"/>
          <w:szCs w:val="24"/>
          <w:lang w:val="en-US"/>
        </w:rPr>
        <w:t xml:space="preserve"> = 1.22</w:t>
      </w:r>
      <w:r w:rsidR="009C6069" w:rsidRPr="00075D4F">
        <w:rPr>
          <w:rFonts w:ascii="Times New Roman" w:hAnsi="Times New Roman" w:cs="Times New Roman"/>
          <w:sz w:val="24"/>
          <w:szCs w:val="24"/>
          <w:lang w:val="en-US"/>
        </w:rPr>
        <w:t xml:space="preserve">, </w:t>
      </w:r>
      <w:r w:rsidR="00D62D46" w:rsidRPr="00075D4F">
        <w:rPr>
          <w:rFonts w:ascii="Times New Roman" w:hAnsi="Times New Roman" w:cs="Times New Roman"/>
          <w:i/>
          <w:sz w:val="24"/>
          <w:szCs w:val="24"/>
          <w:lang w:val="en-US"/>
        </w:rPr>
        <w:t>b</w:t>
      </w:r>
      <w:r w:rsidR="007B116F" w:rsidRPr="00075D4F">
        <w:rPr>
          <w:rFonts w:ascii="Times New Roman" w:hAnsi="Times New Roman" w:cs="Times New Roman"/>
          <w:sz w:val="24"/>
          <w:szCs w:val="24"/>
          <w:lang w:val="en-US"/>
        </w:rPr>
        <w:t xml:space="preserve"> = 0.20</w:t>
      </w:r>
      <w:r w:rsidR="00D62D46" w:rsidRPr="00075D4F">
        <w:rPr>
          <w:rFonts w:ascii="Times New Roman" w:hAnsi="Times New Roman" w:cs="Times New Roman"/>
          <w:sz w:val="24"/>
          <w:szCs w:val="24"/>
          <w:lang w:val="en-US"/>
        </w:rPr>
        <w:t xml:space="preserve">, </w:t>
      </w:r>
      <w:r w:rsidR="00D62D46" w:rsidRPr="00075D4F">
        <w:rPr>
          <w:rFonts w:ascii="Times New Roman" w:hAnsi="Times New Roman" w:cs="Times New Roman"/>
          <w:i/>
          <w:sz w:val="24"/>
          <w:szCs w:val="24"/>
          <w:lang w:val="en-US"/>
        </w:rPr>
        <w:t>SE</w:t>
      </w:r>
      <w:r w:rsidR="00D62D46" w:rsidRPr="00075D4F">
        <w:rPr>
          <w:rFonts w:ascii="Times New Roman" w:hAnsi="Times New Roman" w:cs="Times New Roman"/>
          <w:sz w:val="24"/>
          <w:szCs w:val="24"/>
          <w:lang w:val="en-US"/>
        </w:rPr>
        <w:t xml:space="preserve"> = 0.07, </w:t>
      </w:r>
      <w:r w:rsidR="00D62D46" w:rsidRPr="00075D4F">
        <w:rPr>
          <w:rFonts w:ascii="Times New Roman" w:hAnsi="Times New Roman" w:cs="Times New Roman"/>
          <w:i/>
          <w:sz w:val="24"/>
          <w:szCs w:val="24"/>
          <w:lang w:val="en-US"/>
        </w:rPr>
        <w:t>z</w:t>
      </w:r>
      <w:r w:rsidR="007B116F" w:rsidRPr="00075D4F">
        <w:rPr>
          <w:rFonts w:ascii="Times New Roman" w:hAnsi="Times New Roman" w:cs="Times New Roman"/>
          <w:sz w:val="24"/>
          <w:szCs w:val="24"/>
          <w:lang w:val="en-US"/>
        </w:rPr>
        <w:t xml:space="preserve"> = 2.80</w:t>
      </w:r>
      <w:r w:rsidR="00D62D46" w:rsidRPr="00075D4F">
        <w:rPr>
          <w:rFonts w:ascii="Times New Roman" w:hAnsi="Times New Roman" w:cs="Times New Roman"/>
          <w:sz w:val="24"/>
          <w:szCs w:val="24"/>
          <w:lang w:val="en-US"/>
        </w:rPr>
        <w:t xml:space="preserve">, </w:t>
      </w:r>
      <w:r w:rsidR="00D62D46" w:rsidRPr="00075D4F">
        <w:rPr>
          <w:rFonts w:ascii="Times New Roman" w:hAnsi="Times New Roman" w:cs="Times New Roman"/>
          <w:i/>
          <w:sz w:val="24"/>
          <w:szCs w:val="24"/>
          <w:lang w:val="en-US"/>
        </w:rPr>
        <w:t>p</w:t>
      </w:r>
      <w:r w:rsidR="007B116F" w:rsidRPr="00075D4F">
        <w:rPr>
          <w:rFonts w:ascii="Times New Roman" w:hAnsi="Times New Roman" w:cs="Times New Roman"/>
          <w:sz w:val="24"/>
          <w:szCs w:val="24"/>
          <w:lang w:val="en-US"/>
        </w:rPr>
        <w:t xml:space="preserve"> = .005</w:t>
      </w:r>
      <w:r w:rsidR="000F253E" w:rsidRPr="00075D4F">
        <w:rPr>
          <w:rFonts w:ascii="Times New Roman" w:hAnsi="Times New Roman" w:cs="Times New Roman"/>
          <w:sz w:val="24"/>
          <w:szCs w:val="24"/>
          <w:lang w:val="en-US"/>
        </w:rPr>
        <w:t xml:space="preserve">). </w:t>
      </w:r>
      <w:r w:rsidR="00123AB0" w:rsidRPr="00075D4F">
        <w:rPr>
          <w:rFonts w:ascii="Times New Roman" w:hAnsi="Times New Roman" w:cs="Times New Roman"/>
          <w:sz w:val="24"/>
          <w:szCs w:val="24"/>
          <w:lang w:val="en-US"/>
        </w:rPr>
        <w:t xml:space="preserve">The value-identity index did not </w:t>
      </w:r>
      <w:r w:rsidR="00160297" w:rsidRPr="00075D4F">
        <w:rPr>
          <w:rFonts w:ascii="Times New Roman" w:hAnsi="Times New Roman" w:cs="Times New Roman"/>
          <w:sz w:val="24"/>
          <w:szCs w:val="24"/>
          <w:lang w:val="en-US"/>
        </w:rPr>
        <w:t xml:space="preserve">significantly </w:t>
      </w:r>
      <w:r w:rsidR="00123AB0" w:rsidRPr="00075D4F">
        <w:rPr>
          <w:rFonts w:ascii="Times New Roman" w:hAnsi="Times New Roman" w:cs="Times New Roman"/>
          <w:sz w:val="24"/>
          <w:szCs w:val="24"/>
          <w:lang w:val="en-US"/>
        </w:rPr>
        <w:t>predict</w:t>
      </w:r>
      <w:r w:rsidR="00472935" w:rsidRPr="00075D4F">
        <w:rPr>
          <w:rFonts w:ascii="Times New Roman" w:hAnsi="Times New Roman" w:cs="Times New Roman"/>
          <w:sz w:val="24"/>
          <w:szCs w:val="24"/>
          <w:lang w:val="en-US"/>
        </w:rPr>
        <w:t xml:space="preserve"> the</w:t>
      </w:r>
      <w:r w:rsidR="00123AB0" w:rsidRPr="00075D4F">
        <w:rPr>
          <w:rFonts w:ascii="Times New Roman" w:hAnsi="Times New Roman" w:cs="Times New Roman"/>
          <w:sz w:val="24"/>
          <w:szCs w:val="24"/>
          <w:lang w:val="en-US"/>
        </w:rPr>
        <w:t xml:space="preserve"> actual event occurrence (</w:t>
      </w:r>
      <w:r w:rsidR="00123AB0" w:rsidRPr="00075D4F">
        <w:rPr>
          <w:rFonts w:ascii="Times New Roman" w:hAnsi="Times New Roman" w:cs="Times New Roman"/>
          <w:i/>
          <w:sz w:val="24"/>
          <w:szCs w:val="24"/>
          <w:lang w:val="en-US"/>
        </w:rPr>
        <w:t>OR</w:t>
      </w:r>
      <w:r w:rsidR="00123AB0" w:rsidRPr="00075D4F">
        <w:rPr>
          <w:rFonts w:ascii="Times New Roman" w:hAnsi="Times New Roman" w:cs="Times New Roman"/>
          <w:sz w:val="24"/>
          <w:szCs w:val="24"/>
          <w:lang w:val="en-US"/>
        </w:rPr>
        <w:t xml:space="preserve"> = 1.03, </w:t>
      </w:r>
      <w:r w:rsidR="00123AB0" w:rsidRPr="00075D4F">
        <w:rPr>
          <w:rFonts w:ascii="Times New Roman" w:hAnsi="Times New Roman" w:cs="Times New Roman"/>
          <w:i/>
          <w:sz w:val="24"/>
          <w:szCs w:val="24"/>
          <w:lang w:val="en-US"/>
        </w:rPr>
        <w:t>b</w:t>
      </w:r>
      <w:r w:rsidR="00123AB0" w:rsidRPr="00075D4F">
        <w:rPr>
          <w:rFonts w:ascii="Times New Roman" w:hAnsi="Times New Roman" w:cs="Times New Roman"/>
          <w:sz w:val="24"/>
          <w:szCs w:val="24"/>
          <w:lang w:val="en-US"/>
        </w:rPr>
        <w:t xml:space="preserve"> = 0.03, </w:t>
      </w:r>
      <w:r w:rsidR="00D62D46" w:rsidRPr="00075D4F">
        <w:rPr>
          <w:rFonts w:ascii="Times New Roman" w:hAnsi="Times New Roman" w:cs="Times New Roman"/>
          <w:i/>
          <w:sz w:val="24"/>
          <w:szCs w:val="24"/>
          <w:lang w:val="en-US"/>
        </w:rPr>
        <w:t>SE</w:t>
      </w:r>
      <w:r w:rsidR="007B116F" w:rsidRPr="00075D4F">
        <w:rPr>
          <w:rFonts w:ascii="Times New Roman" w:hAnsi="Times New Roman" w:cs="Times New Roman"/>
          <w:sz w:val="24"/>
          <w:szCs w:val="24"/>
          <w:lang w:val="en-US"/>
        </w:rPr>
        <w:t xml:space="preserve"> = 0.05</w:t>
      </w:r>
      <w:r w:rsidR="00123AB0" w:rsidRPr="00075D4F">
        <w:rPr>
          <w:rFonts w:ascii="Times New Roman" w:hAnsi="Times New Roman" w:cs="Times New Roman"/>
          <w:sz w:val="24"/>
          <w:szCs w:val="24"/>
          <w:lang w:val="en-US"/>
        </w:rPr>
        <w:t xml:space="preserve">, </w:t>
      </w:r>
      <w:r w:rsidR="00D62D46" w:rsidRPr="00075D4F">
        <w:rPr>
          <w:rFonts w:ascii="Times New Roman" w:hAnsi="Times New Roman" w:cs="Times New Roman"/>
          <w:i/>
          <w:sz w:val="24"/>
          <w:szCs w:val="24"/>
          <w:lang w:val="en-US"/>
        </w:rPr>
        <w:t>z</w:t>
      </w:r>
      <w:r w:rsidR="007B116F" w:rsidRPr="00075D4F">
        <w:rPr>
          <w:rFonts w:ascii="Times New Roman" w:hAnsi="Times New Roman" w:cs="Times New Roman"/>
          <w:sz w:val="24"/>
          <w:szCs w:val="24"/>
          <w:lang w:val="en-US"/>
        </w:rPr>
        <w:t xml:space="preserve"> = 0.50</w:t>
      </w:r>
      <w:r w:rsidR="00123AB0" w:rsidRPr="00075D4F">
        <w:rPr>
          <w:rFonts w:ascii="Times New Roman" w:hAnsi="Times New Roman" w:cs="Times New Roman"/>
          <w:sz w:val="24"/>
          <w:szCs w:val="24"/>
          <w:lang w:val="en-US"/>
        </w:rPr>
        <w:t xml:space="preserve">, </w:t>
      </w:r>
      <w:r w:rsidR="00123AB0" w:rsidRPr="00075D4F">
        <w:rPr>
          <w:rFonts w:ascii="Times New Roman" w:hAnsi="Times New Roman" w:cs="Times New Roman"/>
          <w:i/>
          <w:sz w:val="24"/>
          <w:szCs w:val="24"/>
          <w:lang w:val="en-US"/>
        </w:rPr>
        <w:t>p</w:t>
      </w:r>
      <w:r w:rsidR="007B116F" w:rsidRPr="00075D4F">
        <w:rPr>
          <w:rFonts w:ascii="Times New Roman" w:hAnsi="Times New Roman" w:cs="Times New Roman"/>
          <w:sz w:val="24"/>
          <w:szCs w:val="24"/>
          <w:lang w:val="en-US"/>
        </w:rPr>
        <w:t xml:space="preserve"> = .615</w:t>
      </w:r>
      <w:r w:rsidR="00123AB0" w:rsidRPr="00075D4F">
        <w:rPr>
          <w:rFonts w:ascii="Times New Roman" w:hAnsi="Times New Roman" w:cs="Times New Roman"/>
          <w:sz w:val="24"/>
          <w:szCs w:val="24"/>
          <w:lang w:val="en-US"/>
        </w:rPr>
        <w:t xml:space="preserve">). </w:t>
      </w:r>
      <w:r w:rsidR="009B5FD3" w:rsidRPr="00075D4F">
        <w:rPr>
          <w:rFonts w:ascii="Times New Roman" w:hAnsi="Times New Roman" w:cs="Times New Roman"/>
          <w:sz w:val="24"/>
          <w:szCs w:val="24"/>
          <w:lang w:val="en-US"/>
        </w:rPr>
        <w:t>A multilevel logistic regression model with</w:t>
      </w:r>
      <w:r w:rsidR="0009562F" w:rsidRPr="00075D4F">
        <w:rPr>
          <w:rFonts w:ascii="Times New Roman" w:hAnsi="Times New Roman" w:cs="Times New Roman"/>
          <w:sz w:val="24"/>
          <w:szCs w:val="24"/>
          <w:lang w:val="en-US"/>
        </w:rPr>
        <w:t xml:space="preserve"> goal</w:t>
      </w:r>
      <w:r w:rsidR="009B5FD3" w:rsidRPr="00075D4F">
        <w:rPr>
          <w:rFonts w:ascii="Times New Roman" w:hAnsi="Times New Roman" w:cs="Times New Roman"/>
          <w:sz w:val="24"/>
          <w:szCs w:val="24"/>
          <w:lang w:val="en-US"/>
        </w:rPr>
        <w:t xml:space="preserve"> engagement and expectancy as predictors and actual event occurrence as outcome indicated that both ind</w:t>
      </w:r>
      <w:r w:rsidR="00472935" w:rsidRPr="00075D4F">
        <w:rPr>
          <w:rFonts w:ascii="Times New Roman" w:hAnsi="Times New Roman" w:cs="Times New Roman"/>
          <w:sz w:val="24"/>
          <w:szCs w:val="24"/>
          <w:lang w:val="en-US"/>
        </w:rPr>
        <w:t>ic</w:t>
      </w:r>
      <w:r w:rsidR="009B5FD3" w:rsidRPr="00075D4F">
        <w:rPr>
          <w:rFonts w:ascii="Times New Roman" w:hAnsi="Times New Roman" w:cs="Times New Roman"/>
          <w:sz w:val="24"/>
          <w:szCs w:val="24"/>
          <w:lang w:val="en-US"/>
        </w:rPr>
        <w:t xml:space="preserve">es </w:t>
      </w:r>
      <w:r w:rsidR="00DC7991" w:rsidRPr="00075D4F">
        <w:rPr>
          <w:rFonts w:ascii="Times New Roman" w:hAnsi="Times New Roman" w:cs="Times New Roman"/>
          <w:sz w:val="24"/>
          <w:szCs w:val="24"/>
          <w:lang w:val="en-US"/>
        </w:rPr>
        <w:t>contributed uniquely</w:t>
      </w:r>
      <w:r w:rsidR="009B5FD3" w:rsidRPr="00075D4F">
        <w:rPr>
          <w:rFonts w:ascii="Times New Roman" w:hAnsi="Times New Roman" w:cs="Times New Roman"/>
          <w:sz w:val="24"/>
          <w:szCs w:val="24"/>
          <w:lang w:val="en-US"/>
        </w:rPr>
        <w:t xml:space="preserve"> </w:t>
      </w:r>
      <w:r w:rsidR="00DC7991" w:rsidRPr="00075D4F">
        <w:rPr>
          <w:rFonts w:ascii="Times New Roman" w:hAnsi="Times New Roman" w:cs="Times New Roman"/>
          <w:sz w:val="24"/>
          <w:szCs w:val="24"/>
          <w:lang w:val="en-US"/>
        </w:rPr>
        <w:t>to the prediction of</w:t>
      </w:r>
      <w:r w:rsidR="00AE2B66" w:rsidRPr="00075D4F">
        <w:rPr>
          <w:rFonts w:ascii="Times New Roman" w:hAnsi="Times New Roman" w:cs="Times New Roman"/>
          <w:sz w:val="24"/>
          <w:szCs w:val="24"/>
          <w:lang w:val="en-US"/>
        </w:rPr>
        <w:t xml:space="preserve"> </w:t>
      </w:r>
      <w:r w:rsidR="00025060" w:rsidRPr="00075D4F">
        <w:rPr>
          <w:rFonts w:ascii="Times New Roman" w:hAnsi="Times New Roman" w:cs="Times New Roman"/>
          <w:sz w:val="24"/>
          <w:szCs w:val="24"/>
          <w:lang w:val="en-US"/>
        </w:rPr>
        <w:t>event</w:t>
      </w:r>
      <w:r w:rsidR="00AE2B66" w:rsidRPr="00075D4F">
        <w:rPr>
          <w:rFonts w:ascii="Times New Roman" w:hAnsi="Times New Roman" w:cs="Times New Roman"/>
          <w:sz w:val="24"/>
          <w:szCs w:val="24"/>
          <w:lang w:val="en-US"/>
        </w:rPr>
        <w:t xml:space="preserve"> occurrence </w:t>
      </w:r>
      <w:r w:rsidR="005462BE" w:rsidRPr="00075D4F">
        <w:rPr>
          <w:rFonts w:ascii="Times New Roman" w:hAnsi="Times New Roman" w:cs="Times New Roman"/>
          <w:sz w:val="24"/>
          <w:szCs w:val="24"/>
          <w:lang w:val="en-US"/>
        </w:rPr>
        <w:t>(</w:t>
      </w:r>
      <w:r w:rsidR="009900B2" w:rsidRPr="00075D4F">
        <w:rPr>
          <w:rFonts w:ascii="Times New Roman" w:hAnsi="Times New Roman" w:cs="Times New Roman"/>
          <w:sz w:val="24"/>
          <w:szCs w:val="24"/>
          <w:lang w:val="en-US"/>
        </w:rPr>
        <w:t>engagement</w:t>
      </w:r>
      <w:r w:rsidR="005462BE" w:rsidRPr="00075D4F">
        <w:rPr>
          <w:rFonts w:ascii="Times New Roman" w:hAnsi="Times New Roman" w:cs="Times New Roman"/>
          <w:sz w:val="24"/>
          <w:szCs w:val="24"/>
          <w:lang w:val="en-US"/>
        </w:rPr>
        <w:t>:</w:t>
      </w:r>
      <w:r w:rsidR="00AE2B66" w:rsidRPr="00075D4F">
        <w:rPr>
          <w:rFonts w:ascii="Times New Roman" w:hAnsi="Times New Roman" w:cs="Times New Roman"/>
          <w:sz w:val="24"/>
          <w:szCs w:val="24"/>
          <w:lang w:val="en-US"/>
        </w:rPr>
        <w:t xml:space="preserve"> </w:t>
      </w:r>
      <w:r w:rsidR="00AE2B66" w:rsidRPr="00075D4F">
        <w:rPr>
          <w:rFonts w:ascii="Times New Roman" w:hAnsi="Times New Roman" w:cs="Times New Roman"/>
          <w:i/>
          <w:sz w:val="24"/>
          <w:szCs w:val="24"/>
          <w:lang w:val="en-US"/>
        </w:rPr>
        <w:t>OR</w:t>
      </w:r>
      <w:r w:rsidR="007B116F" w:rsidRPr="00075D4F">
        <w:rPr>
          <w:rFonts w:ascii="Times New Roman" w:hAnsi="Times New Roman" w:cs="Times New Roman"/>
          <w:sz w:val="24"/>
          <w:szCs w:val="24"/>
          <w:lang w:val="en-US"/>
        </w:rPr>
        <w:t xml:space="preserve"> = 1.20</w:t>
      </w:r>
      <w:r w:rsidR="00AE2B66" w:rsidRPr="00075D4F">
        <w:rPr>
          <w:rFonts w:ascii="Times New Roman" w:hAnsi="Times New Roman" w:cs="Times New Roman"/>
          <w:sz w:val="24"/>
          <w:szCs w:val="24"/>
          <w:lang w:val="en-US"/>
        </w:rPr>
        <w:t>,</w:t>
      </w:r>
      <w:r w:rsidR="005462BE" w:rsidRPr="00075D4F">
        <w:rPr>
          <w:rFonts w:ascii="Times New Roman" w:hAnsi="Times New Roman" w:cs="Times New Roman"/>
          <w:sz w:val="24"/>
          <w:szCs w:val="24"/>
          <w:lang w:val="en-US"/>
        </w:rPr>
        <w:t xml:space="preserve"> </w:t>
      </w:r>
      <w:r w:rsidR="005462BE" w:rsidRPr="00075D4F">
        <w:rPr>
          <w:rFonts w:ascii="Times New Roman" w:hAnsi="Times New Roman" w:cs="Times New Roman"/>
          <w:i/>
          <w:sz w:val="24"/>
          <w:szCs w:val="24"/>
          <w:lang w:val="en-US"/>
        </w:rPr>
        <w:t>b</w:t>
      </w:r>
      <w:r w:rsidR="005462BE" w:rsidRPr="00075D4F">
        <w:rPr>
          <w:rFonts w:ascii="Times New Roman" w:hAnsi="Times New Roman" w:cs="Times New Roman"/>
          <w:sz w:val="24"/>
          <w:szCs w:val="24"/>
          <w:lang w:val="en-US"/>
        </w:rPr>
        <w:t xml:space="preserve"> = 0.18, </w:t>
      </w:r>
      <w:r w:rsidR="00CE2DC7" w:rsidRPr="00075D4F">
        <w:rPr>
          <w:rFonts w:ascii="Times New Roman" w:hAnsi="Times New Roman" w:cs="Times New Roman"/>
          <w:i/>
          <w:sz w:val="24"/>
          <w:szCs w:val="24"/>
          <w:lang w:val="en-US"/>
        </w:rPr>
        <w:t>SE</w:t>
      </w:r>
      <w:r w:rsidR="005462BE" w:rsidRPr="00075D4F">
        <w:rPr>
          <w:rFonts w:ascii="Times New Roman" w:hAnsi="Times New Roman" w:cs="Times New Roman"/>
          <w:sz w:val="24"/>
          <w:szCs w:val="24"/>
          <w:lang w:val="en-US"/>
        </w:rPr>
        <w:t xml:space="preserve"> = 0.07, </w:t>
      </w:r>
      <w:r w:rsidR="00CE2DC7" w:rsidRPr="00075D4F">
        <w:rPr>
          <w:rFonts w:ascii="Times New Roman" w:hAnsi="Times New Roman" w:cs="Times New Roman"/>
          <w:i/>
          <w:sz w:val="24"/>
          <w:szCs w:val="24"/>
          <w:lang w:val="en-US"/>
        </w:rPr>
        <w:t>z</w:t>
      </w:r>
      <w:r w:rsidR="007B116F" w:rsidRPr="00075D4F">
        <w:rPr>
          <w:rFonts w:ascii="Times New Roman" w:hAnsi="Times New Roman" w:cs="Times New Roman"/>
          <w:sz w:val="24"/>
          <w:szCs w:val="24"/>
          <w:lang w:val="en-US"/>
        </w:rPr>
        <w:t xml:space="preserve"> = 2.74</w:t>
      </w:r>
      <w:r w:rsidR="005462BE" w:rsidRPr="00075D4F">
        <w:rPr>
          <w:rFonts w:ascii="Times New Roman" w:hAnsi="Times New Roman" w:cs="Times New Roman"/>
          <w:sz w:val="24"/>
          <w:szCs w:val="24"/>
          <w:lang w:val="en-US"/>
        </w:rPr>
        <w:t xml:space="preserve">, </w:t>
      </w:r>
      <w:r w:rsidR="005462BE" w:rsidRPr="00075D4F">
        <w:rPr>
          <w:rFonts w:ascii="Times New Roman" w:hAnsi="Times New Roman" w:cs="Times New Roman"/>
          <w:i/>
          <w:sz w:val="24"/>
          <w:szCs w:val="24"/>
          <w:lang w:val="en-US"/>
        </w:rPr>
        <w:t>p</w:t>
      </w:r>
      <w:r w:rsidR="007B116F" w:rsidRPr="00075D4F">
        <w:rPr>
          <w:rFonts w:ascii="Times New Roman" w:hAnsi="Times New Roman" w:cs="Times New Roman"/>
          <w:sz w:val="24"/>
          <w:szCs w:val="24"/>
          <w:lang w:val="en-US"/>
        </w:rPr>
        <w:t xml:space="preserve"> = .006</w:t>
      </w:r>
      <w:r w:rsidR="005462BE" w:rsidRPr="00075D4F">
        <w:rPr>
          <w:rFonts w:ascii="Times New Roman" w:hAnsi="Times New Roman" w:cs="Times New Roman"/>
          <w:sz w:val="24"/>
          <w:szCs w:val="24"/>
          <w:lang w:val="en-US"/>
        </w:rPr>
        <w:t xml:space="preserve">; expectancy: </w:t>
      </w:r>
      <w:r w:rsidR="00AE2B66" w:rsidRPr="00075D4F">
        <w:rPr>
          <w:rFonts w:ascii="Times New Roman" w:hAnsi="Times New Roman" w:cs="Times New Roman"/>
          <w:i/>
          <w:sz w:val="24"/>
          <w:szCs w:val="24"/>
          <w:lang w:val="en-US"/>
        </w:rPr>
        <w:t>OR</w:t>
      </w:r>
      <w:r w:rsidR="007B116F" w:rsidRPr="00075D4F">
        <w:rPr>
          <w:rFonts w:ascii="Times New Roman" w:hAnsi="Times New Roman" w:cs="Times New Roman"/>
          <w:sz w:val="24"/>
          <w:szCs w:val="24"/>
          <w:lang w:val="en-US"/>
        </w:rPr>
        <w:t xml:space="preserve"> = 1.16</w:t>
      </w:r>
      <w:r w:rsidR="00AE2B66" w:rsidRPr="00075D4F">
        <w:rPr>
          <w:rFonts w:ascii="Times New Roman" w:hAnsi="Times New Roman" w:cs="Times New Roman"/>
          <w:sz w:val="24"/>
          <w:szCs w:val="24"/>
          <w:lang w:val="en-US"/>
        </w:rPr>
        <w:t xml:space="preserve">, </w:t>
      </w:r>
      <w:r w:rsidR="005462BE" w:rsidRPr="00075D4F">
        <w:rPr>
          <w:rFonts w:ascii="Times New Roman" w:hAnsi="Times New Roman" w:cs="Times New Roman"/>
          <w:i/>
          <w:sz w:val="24"/>
          <w:szCs w:val="24"/>
          <w:lang w:val="en-US"/>
        </w:rPr>
        <w:t xml:space="preserve">b </w:t>
      </w:r>
      <w:r w:rsidR="007B116F" w:rsidRPr="00075D4F">
        <w:rPr>
          <w:rFonts w:ascii="Times New Roman" w:hAnsi="Times New Roman" w:cs="Times New Roman"/>
          <w:sz w:val="24"/>
          <w:szCs w:val="24"/>
          <w:lang w:val="en-US"/>
        </w:rPr>
        <w:t>= 0.15</w:t>
      </w:r>
      <w:r w:rsidR="005462BE" w:rsidRPr="00075D4F">
        <w:rPr>
          <w:rFonts w:ascii="Times New Roman" w:hAnsi="Times New Roman" w:cs="Times New Roman"/>
          <w:sz w:val="24"/>
          <w:szCs w:val="24"/>
          <w:lang w:val="en-US"/>
        </w:rPr>
        <w:t xml:space="preserve">, </w:t>
      </w:r>
      <w:r w:rsidR="00CE2DC7" w:rsidRPr="00075D4F">
        <w:rPr>
          <w:rFonts w:ascii="Times New Roman" w:hAnsi="Times New Roman" w:cs="Times New Roman"/>
          <w:i/>
          <w:sz w:val="24"/>
          <w:szCs w:val="24"/>
          <w:lang w:val="en-US"/>
        </w:rPr>
        <w:t>SE</w:t>
      </w:r>
      <w:r w:rsidR="005462BE" w:rsidRPr="00075D4F">
        <w:rPr>
          <w:rFonts w:ascii="Times New Roman" w:hAnsi="Times New Roman" w:cs="Times New Roman"/>
          <w:i/>
          <w:sz w:val="24"/>
          <w:szCs w:val="24"/>
          <w:lang w:val="en-US"/>
        </w:rPr>
        <w:t xml:space="preserve"> </w:t>
      </w:r>
      <w:r w:rsidR="005462BE" w:rsidRPr="00075D4F">
        <w:rPr>
          <w:rFonts w:ascii="Times New Roman" w:hAnsi="Times New Roman" w:cs="Times New Roman"/>
          <w:sz w:val="24"/>
          <w:szCs w:val="24"/>
          <w:lang w:val="en-US"/>
        </w:rPr>
        <w:t>= 0.07,</w:t>
      </w:r>
      <w:r w:rsidR="00CE2DC7" w:rsidRPr="00075D4F">
        <w:rPr>
          <w:rFonts w:ascii="Times New Roman" w:hAnsi="Times New Roman" w:cs="Times New Roman"/>
          <w:i/>
          <w:sz w:val="24"/>
          <w:szCs w:val="24"/>
          <w:lang w:val="en-US"/>
        </w:rPr>
        <w:t xml:space="preserve"> z</w:t>
      </w:r>
      <w:r w:rsidR="007B116F" w:rsidRPr="00075D4F">
        <w:rPr>
          <w:rFonts w:ascii="Times New Roman" w:hAnsi="Times New Roman" w:cs="Times New Roman"/>
          <w:sz w:val="24"/>
          <w:szCs w:val="24"/>
          <w:lang w:val="en-US"/>
        </w:rPr>
        <w:t xml:space="preserve"> = 2.06</w:t>
      </w:r>
      <w:r w:rsidR="005462BE" w:rsidRPr="00075D4F">
        <w:rPr>
          <w:rFonts w:ascii="Times New Roman" w:hAnsi="Times New Roman" w:cs="Times New Roman"/>
          <w:sz w:val="24"/>
          <w:szCs w:val="24"/>
          <w:lang w:val="en-US"/>
        </w:rPr>
        <w:t xml:space="preserve">, </w:t>
      </w:r>
      <w:r w:rsidR="005462BE" w:rsidRPr="00075D4F">
        <w:rPr>
          <w:rFonts w:ascii="Times New Roman" w:hAnsi="Times New Roman" w:cs="Times New Roman"/>
          <w:i/>
          <w:sz w:val="24"/>
          <w:szCs w:val="24"/>
          <w:lang w:val="en-US"/>
        </w:rPr>
        <w:t>p</w:t>
      </w:r>
      <w:r w:rsidR="005462BE" w:rsidRPr="00075D4F">
        <w:rPr>
          <w:rFonts w:ascii="Times New Roman" w:hAnsi="Times New Roman" w:cs="Times New Roman"/>
          <w:sz w:val="24"/>
          <w:szCs w:val="24"/>
          <w:lang w:val="en-US"/>
        </w:rPr>
        <w:t xml:space="preserve"> = .0</w:t>
      </w:r>
      <w:r w:rsidR="007B116F" w:rsidRPr="00075D4F">
        <w:rPr>
          <w:rFonts w:ascii="Times New Roman" w:hAnsi="Times New Roman" w:cs="Times New Roman"/>
          <w:sz w:val="24"/>
          <w:szCs w:val="24"/>
          <w:lang w:val="en-US"/>
        </w:rPr>
        <w:t>40</w:t>
      </w:r>
      <w:r w:rsidR="005462BE" w:rsidRPr="00075D4F">
        <w:rPr>
          <w:rFonts w:ascii="Times New Roman" w:hAnsi="Times New Roman" w:cs="Times New Roman"/>
          <w:sz w:val="24"/>
          <w:szCs w:val="24"/>
          <w:lang w:val="en-US"/>
        </w:rPr>
        <w:t>).</w:t>
      </w:r>
      <w:r w:rsidR="00D32202" w:rsidRPr="00075D4F">
        <w:rPr>
          <w:rFonts w:ascii="Times New Roman" w:hAnsi="Times New Roman" w:cs="Times New Roman"/>
          <w:sz w:val="24"/>
          <w:szCs w:val="24"/>
          <w:lang w:val="en-US"/>
        </w:rPr>
        <w:t xml:space="preserve"> </w:t>
      </w:r>
    </w:p>
    <w:p w14:paraId="2EB1AFA5" w14:textId="06C94C8D" w:rsidR="00064F62" w:rsidRPr="00075D4F" w:rsidRDefault="00472935" w:rsidP="00064F62">
      <w:pPr>
        <w:spacing w:line="240" w:lineRule="auto"/>
        <w:ind w:firstLine="708"/>
        <w:rPr>
          <w:rFonts w:ascii="Times New Roman" w:hAnsi="Times New Roman" w:cs="Times New Roman"/>
          <w:sz w:val="24"/>
          <w:szCs w:val="24"/>
          <w:lang w:val="en-US"/>
        </w:rPr>
      </w:pPr>
      <w:r w:rsidRPr="00075D4F">
        <w:rPr>
          <w:rFonts w:ascii="Times New Roman" w:hAnsi="Times New Roman" w:cs="Times New Roman"/>
          <w:sz w:val="24"/>
          <w:lang w:val="en-US"/>
        </w:rPr>
        <w:t>T</w:t>
      </w:r>
      <w:r w:rsidR="00A05CF2" w:rsidRPr="00075D4F">
        <w:rPr>
          <w:rFonts w:ascii="Times New Roman" w:hAnsi="Times New Roman" w:cs="Times New Roman"/>
          <w:sz w:val="24"/>
          <w:lang w:val="en-US"/>
        </w:rPr>
        <w:t>ogether, these results suggest the presence of an indirect effect of goal dimensions on</w:t>
      </w:r>
      <w:r w:rsidRPr="00075D4F">
        <w:rPr>
          <w:rFonts w:ascii="Times New Roman" w:hAnsi="Times New Roman" w:cs="Times New Roman"/>
          <w:sz w:val="24"/>
          <w:lang w:val="en-US"/>
        </w:rPr>
        <w:t xml:space="preserve"> the</w:t>
      </w:r>
      <w:r w:rsidR="00A05CF2" w:rsidRPr="00075D4F">
        <w:rPr>
          <w:rFonts w:ascii="Times New Roman" w:hAnsi="Times New Roman" w:cs="Times New Roman"/>
          <w:sz w:val="24"/>
          <w:lang w:val="en-US"/>
        </w:rPr>
        <w:t xml:space="preserve"> actual </w:t>
      </w:r>
      <w:r w:rsidRPr="00075D4F">
        <w:rPr>
          <w:rFonts w:ascii="Times New Roman" w:hAnsi="Times New Roman" w:cs="Times New Roman"/>
          <w:sz w:val="24"/>
          <w:lang w:val="en-US"/>
        </w:rPr>
        <w:t xml:space="preserve">event </w:t>
      </w:r>
      <w:r w:rsidR="00A05CF2" w:rsidRPr="00075D4F">
        <w:rPr>
          <w:rFonts w:ascii="Times New Roman" w:hAnsi="Times New Roman" w:cs="Times New Roman"/>
          <w:sz w:val="24"/>
          <w:lang w:val="en-US"/>
        </w:rPr>
        <w:t xml:space="preserve">occurrence, via belief in future occurrence. </w:t>
      </w:r>
      <w:r w:rsidR="005434D0" w:rsidRPr="00075D4F">
        <w:rPr>
          <w:rFonts w:ascii="Times New Roman" w:hAnsi="Times New Roman" w:cs="Times New Roman"/>
          <w:sz w:val="24"/>
          <w:lang w:val="en-US"/>
        </w:rPr>
        <w:t xml:space="preserve">The indirect effects of goal engagement and goal expectancy </w:t>
      </w:r>
      <w:r w:rsidR="00A05CF2" w:rsidRPr="00075D4F">
        <w:rPr>
          <w:rFonts w:ascii="Times New Roman" w:hAnsi="Times New Roman" w:cs="Times New Roman"/>
          <w:sz w:val="24"/>
          <w:lang w:val="en-US"/>
        </w:rPr>
        <w:t>on</w:t>
      </w:r>
      <w:r w:rsidRPr="00075D4F">
        <w:rPr>
          <w:rFonts w:ascii="Times New Roman" w:hAnsi="Times New Roman" w:cs="Times New Roman"/>
          <w:sz w:val="24"/>
          <w:lang w:val="en-US"/>
        </w:rPr>
        <w:t xml:space="preserve"> the</w:t>
      </w:r>
      <w:r w:rsidR="00A05CF2" w:rsidRPr="00075D4F">
        <w:rPr>
          <w:rFonts w:ascii="Times New Roman" w:hAnsi="Times New Roman" w:cs="Times New Roman"/>
          <w:sz w:val="24"/>
          <w:lang w:val="en-US"/>
        </w:rPr>
        <w:t xml:space="preserve"> actual event occurrence </w:t>
      </w:r>
      <w:r w:rsidR="005434D0" w:rsidRPr="00075D4F">
        <w:rPr>
          <w:rFonts w:ascii="Times New Roman" w:hAnsi="Times New Roman" w:cs="Times New Roman"/>
          <w:sz w:val="24"/>
          <w:lang w:val="en-US"/>
        </w:rPr>
        <w:t xml:space="preserve">were each measured using </w:t>
      </w:r>
      <w:r w:rsidR="00E8393B" w:rsidRPr="00075D4F">
        <w:rPr>
          <w:rFonts w:ascii="Times New Roman" w:hAnsi="Times New Roman" w:cs="Times New Roman"/>
          <w:sz w:val="24"/>
          <w:lang w:val="en-US"/>
        </w:rPr>
        <w:t>the</w:t>
      </w:r>
      <w:r w:rsidR="005434D0" w:rsidRPr="00075D4F">
        <w:rPr>
          <w:rFonts w:ascii="Times New Roman" w:hAnsi="Times New Roman" w:cs="Times New Roman"/>
          <w:sz w:val="24"/>
          <w:lang w:val="en-US"/>
        </w:rPr>
        <w:t xml:space="preserve"> MCMA. </w:t>
      </w:r>
      <w:r w:rsidR="002C2ABF" w:rsidRPr="00075D4F">
        <w:rPr>
          <w:rFonts w:ascii="Times New Roman" w:hAnsi="Times New Roman" w:cs="Times New Roman"/>
          <w:sz w:val="24"/>
          <w:lang w:val="en-US"/>
        </w:rPr>
        <w:t>For</w:t>
      </w:r>
      <w:r w:rsidR="00D25DF5" w:rsidRPr="00075D4F">
        <w:rPr>
          <w:rFonts w:ascii="Times New Roman" w:hAnsi="Times New Roman" w:cs="Times New Roman"/>
          <w:sz w:val="24"/>
          <w:lang w:val="en-US"/>
        </w:rPr>
        <w:t xml:space="preserve"> the</w:t>
      </w:r>
      <w:r w:rsidR="00533D0F" w:rsidRPr="00075D4F">
        <w:rPr>
          <w:rFonts w:ascii="Times New Roman" w:hAnsi="Times New Roman" w:cs="Times New Roman"/>
          <w:sz w:val="24"/>
          <w:lang w:val="en-US"/>
        </w:rPr>
        <w:t xml:space="preserve"> mediation model including</w:t>
      </w:r>
      <w:r w:rsidR="00345067" w:rsidRPr="00075D4F">
        <w:rPr>
          <w:rFonts w:ascii="Times New Roman" w:hAnsi="Times New Roman" w:cs="Times New Roman"/>
          <w:sz w:val="24"/>
          <w:lang w:val="en-US"/>
        </w:rPr>
        <w:t xml:space="preserve"> goal engagement</w:t>
      </w:r>
      <w:r w:rsidR="00D25DF5" w:rsidRPr="00075D4F">
        <w:rPr>
          <w:rFonts w:ascii="Times New Roman" w:hAnsi="Times New Roman" w:cs="Times New Roman"/>
          <w:sz w:val="24"/>
          <w:lang w:val="en-US"/>
        </w:rPr>
        <w:t>, w</w:t>
      </w:r>
      <w:r w:rsidR="00A0445A" w:rsidRPr="00075D4F">
        <w:rPr>
          <w:rFonts w:ascii="Times New Roman" w:hAnsi="Times New Roman" w:cs="Times New Roman"/>
          <w:sz w:val="24"/>
          <w:lang w:val="en-US"/>
        </w:rPr>
        <w:t>e</w:t>
      </w:r>
      <w:r w:rsidR="00A5496E" w:rsidRPr="00075D4F">
        <w:rPr>
          <w:rFonts w:ascii="Times New Roman" w:hAnsi="Times New Roman" w:cs="Times New Roman"/>
          <w:sz w:val="24"/>
          <w:lang w:val="en-US"/>
        </w:rPr>
        <w:t xml:space="preserve"> ran a multilevel logistic regression with belief in future occurrence and goal </w:t>
      </w:r>
      <w:r w:rsidR="00A0445A" w:rsidRPr="00075D4F">
        <w:rPr>
          <w:rFonts w:ascii="Times New Roman" w:hAnsi="Times New Roman" w:cs="Times New Roman"/>
          <w:sz w:val="24"/>
          <w:lang w:val="en-US"/>
        </w:rPr>
        <w:t xml:space="preserve">engagement </w:t>
      </w:r>
      <w:r w:rsidR="00A5496E" w:rsidRPr="00075D4F">
        <w:rPr>
          <w:rFonts w:ascii="Times New Roman" w:hAnsi="Times New Roman" w:cs="Times New Roman"/>
          <w:sz w:val="24"/>
          <w:lang w:val="en-US"/>
        </w:rPr>
        <w:t xml:space="preserve">as predictors and </w:t>
      </w:r>
      <w:r w:rsidRPr="00075D4F">
        <w:rPr>
          <w:rFonts w:ascii="Times New Roman" w:hAnsi="Times New Roman" w:cs="Times New Roman"/>
          <w:sz w:val="24"/>
          <w:lang w:val="en-US"/>
        </w:rPr>
        <w:t xml:space="preserve">the </w:t>
      </w:r>
      <w:r w:rsidR="00A5496E" w:rsidRPr="00075D4F">
        <w:rPr>
          <w:rFonts w:ascii="Times New Roman" w:hAnsi="Times New Roman" w:cs="Times New Roman"/>
          <w:sz w:val="24"/>
          <w:lang w:val="en-US"/>
        </w:rPr>
        <w:t>actual event occurrence as outcome to obtain the parameter estimate</w:t>
      </w:r>
      <w:r w:rsidRPr="00075D4F">
        <w:rPr>
          <w:rFonts w:ascii="Times New Roman" w:hAnsi="Times New Roman" w:cs="Times New Roman"/>
          <w:sz w:val="24"/>
          <w:lang w:val="en-US"/>
        </w:rPr>
        <w:t>s</w:t>
      </w:r>
      <w:r w:rsidR="00A5496E" w:rsidRPr="00075D4F">
        <w:rPr>
          <w:rFonts w:ascii="Times New Roman" w:hAnsi="Times New Roman" w:cs="Times New Roman"/>
          <w:sz w:val="24"/>
          <w:lang w:val="en-US"/>
        </w:rPr>
        <w:t xml:space="preserve"> of the effect of belief </w:t>
      </w:r>
      <w:r w:rsidRPr="00075D4F">
        <w:rPr>
          <w:rFonts w:ascii="Times New Roman" w:hAnsi="Times New Roman" w:cs="Times New Roman"/>
          <w:sz w:val="24"/>
          <w:lang w:val="en-US"/>
        </w:rPr>
        <w:t>on the</w:t>
      </w:r>
      <w:r w:rsidR="00A5496E" w:rsidRPr="00075D4F">
        <w:rPr>
          <w:rFonts w:ascii="Times New Roman" w:hAnsi="Times New Roman" w:cs="Times New Roman"/>
          <w:sz w:val="24"/>
          <w:lang w:val="en-US"/>
        </w:rPr>
        <w:t xml:space="preserve"> actual event o</w:t>
      </w:r>
      <w:r w:rsidR="00F9417C" w:rsidRPr="00075D4F">
        <w:rPr>
          <w:rFonts w:ascii="Times New Roman" w:hAnsi="Times New Roman" w:cs="Times New Roman"/>
          <w:sz w:val="24"/>
          <w:lang w:val="en-US"/>
        </w:rPr>
        <w:t>ccurrence, when goal engagement</w:t>
      </w:r>
      <w:r w:rsidR="00A5496E" w:rsidRPr="00075D4F">
        <w:rPr>
          <w:rFonts w:ascii="Times New Roman" w:hAnsi="Times New Roman" w:cs="Times New Roman"/>
          <w:sz w:val="24"/>
          <w:lang w:val="en-US"/>
        </w:rPr>
        <w:t xml:space="preserve"> </w:t>
      </w:r>
      <w:r w:rsidR="002C2ABF" w:rsidRPr="00075D4F">
        <w:rPr>
          <w:rFonts w:ascii="Times New Roman" w:hAnsi="Times New Roman" w:cs="Times New Roman"/>
          <w:sz w:val="24"/>
          <w:lang w:val="en-US"/>
        </w:rPr>
        <w:t xml:space="preserve">was </w:t>
      </w:r>
      <w:r w:rsidRPr="00075D4F">
        <w:rPr>
          <w:rFonts w:ascii="Times New Roman" w:hAnsi="Times New Roman" w:cs="Times New Roman"/>
          <w:sz w:val="24"/>
          <w:lang w:val="en-US"/>
        </w:rPr>
        <w:t>taken into account</w:t>
      </w:r>
      <w:r w:rsidR="00A5496E" w:rsidRPr="00075D4F">
        <w:rPr>
          <w:rFonts w:ascii="Times New Roman" w:hAnsi="Times New Roman" w:cs="Times New Roman"/>
          <w:sz w:val="24"/>
          <w:lang w:val="en-US"/>
        </w:rPr>
        <w:t xml:space="preserve">. In this model, </w:t>
      </w:r>
      <w:r w:rsidR="00D21F9C" w:rsidRPr="00075D4F">
        <w:rPr>
          <w:rFonts w:ascii="Times New Roman" w:hAnsi="Times New Roman" w:cs="Times New Roman"/>
          <w:sz w:val="24"/>
          <w:lang w:val="en-US"/>
        </w:rPr>
        <w:t xml:space="preserve">both </w:t>
      </w:r>
      <w:r w:rsidR="00A5496E" w:rsidRPr="00075D4F">
        <w:rPr>
          <w:rFonts w:ascii="Times New Roman" w:hAnsi="Times New Roman" w:cs="Times New Roman"/>
          <w:sz w:val="24"/>
          <w:lang w:val="en-US"/>
        </w:rPr>
        <w:t>belief in future occurrence (</w:t>
      </w:r>
      <w:r w:rsidR="0043484C" w:rsidRPr="00075D4F">
        <w:rPr>
          <w:rFonts w:ascii="Times New Roman" w:hAnsi="Times New Roman" w:cs="Times New Roman"/>
          <w:i/>
          <w:sz w:val="24"/>
          <w:lang w:val="en-US"/>
        </w:rPr>
        <w:t>OR</w:t>
      </w:r>
      <w:r w:rsidR="0043484C" w:rsidRPr="00075D4F">
        <w:rPr>
          <w:rFonts w:ascii="Times New Roman" w:hAnsi="Times New Roman" w:cs="Times New Roman"/>
          <w:sz w:val="24"/>
          <w:lang w:val="en-US"/>
        </w:rPr>
        <w:t xml:space="preserve"> = 1.52, </w:t>
      </w:r>
      <w:r w:rsidR="00A5496E" w:rsidRPr="00075D4F">
        <w:rPr>
          <w:rFonts w:ascii="Times New Roman" w:hAnsi="Times New Roman" w:cs="Times New Roman"/>
          <w:i/>
          <w:sz w:val="24"/>
          <w:lang w:val="en-US"/>
        </w:rPr>
        <w:t>b</w:t>
      </w:r>
      <w:r w:rsidR="00BE7134" w:rsidRPr="00075D4F">
        <w:rPr>
          <w:rFonts w:ascii="Times New Roman" w:hAnsi="Times New Roman" w:cs="Times New Roman"/>
          <w:sz w:val="24"/>
          <w:lang w:val="en-US"/>
        </w:rPr>
        <w:t xml:space="preserve"> = 0.42, </w:t>
      </w:r>
      <w:r w:rsidR="00BE7134" w:rsidRPr="00075D4F">
        <w:rPr>
          <w:rFonts w:ascii="Times New Roman" w:hAnsi="Times New Roman" w:cs="Times New Roman"/>
          <w:i/>
          <w:sz w:val="24"/>
          <w:lang w:val="en-US"/>
        </w:rPr>
        <w:t>SE</w:t>
      </w:r>
      <w:r w:rsidR="00BE7134" w:rsidRPr="00075D4F">
        <w:rPr>
          <w:rFonts w:ascii="Times New Roman" w:hAnsi="Times New Roman" w:cs="Times New Roman"/>
          <w:sz w:val="24"/>
          <w:lang w:val="en-US"/>
        </w:rPr>
        <w:t xml:space="preserve"> = 0.12, </w:t>
      </w:r>
      <w:r w:rsidR="00BE7134" w:rsidRPr="00075D4F">
        <w:rPr>
          <w:rFonts w:ascii="Times New Roman" w:hAnsi="Times New Roman" w:cs="Times New Roman"/>
          <w:i/>
          <w:sz w:val="24"/>
          <w:lang w:val="en-US"/>
        </w:rPr>
        <w:t>z</w:t>
      </w:r>
      <w:r w:rsidR="004C50AA" w:rsidRPr="00075D4F">
        <w:rPr>
          <w:rFonts w:ascii="Times New Roman" w:hAnsi="Times New Roman" w:cs="Times New Roman"/>
          <w:sz w:val="24"/>
          <w:lang w:val="en-US"/>
        </w:rPr>
        <w:t xml:space="preserve"> = 3.53</w:t>
      </w:r>
      <w:r w:rsidR="00A5496E" w:rsidRPr="00075D4F">
        <w:rPr>
          <w:rFonts w:ascii="Times New Roman" w:hAnsi="Times New Roman" w:cs="Times New Roman"/>
          <w:sz w:val="24"/>
          <w:lang w:val="en-US"/>
        </w:rPr>
        <w:t xml:space="preserve">, </w:t>
      </w:r>
      <w:r w:rsidR="00A5496E" w:rsidRPr="00075D4F">
        <w:rPr>
          <w:rFonts w:ascii="Times New Roman" w:hAnsi="Times New Roman" w:cs="Times New Roman"/>
          <w:i/>
          <w:sz w:val="24"/>
          <w:lang w:val="en-US"/>
        </w:rPr>
        <w:t>p</w:t>
      </w:r>
      <w:r w:rsidR="00A5496E" w:rsidRPr="00075D4F">
        <w:rPr>
          <w:rFonts w:ascii="Times New Roman" w:hAnsi="Times New Roman" w:cs="Times New Roman"/>
          <w:sz w:val="24"/>
          <w:lang w:val="en-US"/>
        </w:rPr>
        <w:t xml:space="preserve"> &lt;.001), and goal </w:t>
      </w:r>
      <w:r w:rsidR="00BE7134" w:rsidRPr="00075D4F">
        <w:rPr>
          <w:rFonts w:ascii="Times New Roman" w:hAnsi="Times New Roman" w:cs="Times New Roman"/>
          <w:sz w:val="24"/>
          <w:lang w:val="en-US"/>
        </w:rPr>
        <w:t>engagement (</w:t>
      </w:r>
      <w:r w:rsidR="0043484C" w:rsidRPr="00075D4F">
        <w:rPr>
          <w:rFonts w:ascii="Times New Roman" w:hAnsi="Times New Roman" w:cs="Times New Roman"/>
          <w:i/>
          <w:sz w:val="24"/>
          <w:lang w:val="en-US"/>
        </w:rPr>
        <w:t xml:space="preserve">OR </w:t>
      </w:r>
      <w:r w:rsidR="0043484C" w:rsidRPr="00075D4F">
        <w:rPr>
          <w:rFonts w:ascii="Times New Roman" w:hAnsi="Times New Roman" w:cs="Times New Roman"/>
          <w:sz w:val="24"/>
          <w:lang w:val="en-US"/>
        </w:rPr>
        <w:t xml:space="preserve">= 1.15, </w:t>
      </w:r>
      <w:r w:rsidR="00BE7134" w:rsidRPr="00075D4F">
        <w:rPr>
          <w:rFonts w:ascii="Times New Roman" w:hAnsi="Times New Roman" w:cs="Times New Roman"/>
          <w:i/>
          <w:sz w:val="24"/>
          <w:lang w:val="en-US"/>
        </w:rPr>
        <w:t>b</w:t>
      </w:r>
      <w:r w:rsidR="00BE7134" w:rsidRPr="00075D4F">
        <w:rPr>
          <w:rFonts w:ascii="Times New Roman" w:hAnsi="Times New Roman" w:cs="Times New Roman"/>
          <w:sz w:val="24"/>
          <w:lang w:val="en-US"/>
        </w:rPr>
        <w:t xml:space="preserve"> = 0.14, </w:t>
      </w:r>
      <w:r w:rsidR="00BE7134" w:rsidRPr="00075D4F">
        <w:rPr>
          <w:rFonts w:ascii="Times New Roman" w:hAnsi="Times New Roman" w:cs="Times New Roman"/>
          <w:i/>
          <w:sz w:val="24"/>
          <w:lang w:val="en-US"/>
        </w:rPr>
        <w:t>SE</w:t>
      </w:r>
      <w:r w:rsidR="00BE7134" w:rsidRPr="00075D4F">
        <w:rPr>
          <w:rFonts w:ascii="Times New Roman" w:hAnsi="Times New Roman" w:cs="Times New Roman"/>
          <w:sz w:val="24"/>
          <w:lang w:val="en-US"/>
        </w:rPr>
        <w:t xml:space="preserve"> = 0.07, </w:t>
      </w:r>
      <w:r w:rsidR="00BE7134" w:rsidRPr="00075D4F">
        <w:rPr>
          <w:rFonts w:ascii="Times New Roman" w:hAnsi="Times New Roman" w:cs="Times New Roman"/>
          <w:i/>
          <w:sz w:val="24"/>
          <w:lang w:val="en-US"/>
        </w:rPr>
        <w:t>z</w:t>
      </w:r>
      <w:r w:rsidR="004C50AA" w:rsidRPr="00075D4F">
        <w:rPr>
          <w:rFonts w:ascii="Times New Roman" w:hAnsi="Times New Roman" w:cs="Times New Roman"/>
          <w:sz w:val="24"/>
          <w:lang w:val="en-US"/>
        </w:rPr>
        <w:t xml:space="preserve"> = 2.06</w:t>
      </w:r>
      <w:r w:rsidR="00BE7134" w:rsidRPr="00075D4F">
        <w:rPr>
          <w:rFonts w:ascii="Times New Roman" w:hAnsi="Times New Roman" w:cs="Times New Roman"/>
          <w:sz w:val="24"/>
          <w:lang w:val="en-US"/>
        </w:rPr>
        <w:t xml:space="preserve">, </w:t>
      </w:r>
      <w:r w:rsidR="00BE7134" w:rsidRPr="00075D4F">
        <w:rPr>
          <w:rFonts w:ascii="Times New Roman" w:hAnsi="Times New Roman" w:cs="Times New Roman"/>
          <w:i/>
          <w:sz w:val="24"/>
          <w:lang w:val="en-US"/>
        </w:rPr>
        <w:t>p</w:t>
      </w:r>
      <w:r w:rsidR="004C50AA" w:rsidRPr="00075D4F">
        <w:rPr>
          <w:rFonts w:ascii="Times New Roman" w:hAnsi="Times New Roman" w:cs="Times New Roman"/>
          <w:sz w:val="24"/>
          <w:lang w:val="en-US"/>
        </w:rPr>
        <w:t xml:space="preserve"> = .040</w:t>
      </w:r>
      <w:r w:rsidR="00A5496E" w:rsidRPr="00075D4F">
        <w:rPr>
          <w:rFonts w:ascii="Times New Roman" w:hAnsi="Times New Roman" w:cs="Times New Roman"/>
          <w:sz w:val="24"/>
          <w:lang w:val="en-US"/>
        </w:rPr>
        <w:t>)</w:t>
      </w:r>
      <w:r w:rsidR="00D21F9C" w:rsidRPr="00075D4F">
        <w:rPr>
          <w:rFonts w:ascii="Times New Roman" w:hAnsi="Times New Roman" w:cs="Times New Roman"/>
          <w:sz w:val="24"/>
          <w:lang w:val="en-US"/>
        </w:rPr>
        <w:t xml:space="preserve"> predicted </w:t>
      </w:r>
      <w:r w:rsidRPr="00075D4F">
        <w:rPr>
          <w:rFonts w:ascii="Times New Roman" w:hAnsi="Times New Roman" w:cs="Times New Roman"/>
          <w:sz w:val="24"/>
          <w:lang w:val="en-US"/>
        </w:rPr>
        <w:t xml:space="preserve">the </w:t>
      </w:r>
      <w:r w:rsidR="00D21F9C" w:rsidRPr="00075D4F">
        <w:rPr>
          <w:rFonts w:ascii="Times New Roman" w:hAnsi="Times New Roman" w:cs="Times New Roman"/>
          <w:sz w:val="24"/>
          <w:lang w:val="en-US"/>
        </w:rPr>
        <w:t>actual event occurrence</w:t>
      </w:r>
      <w:r w:rsidR="00A5496E" w:rsidRPr="00075D4F">
        <w:rPr>
          <w:rFonts w:ascii="Times New Roman" w:hAnsi="Times New Roman" w:cs="Times New Roman"/>
          <w:sz w:val="24"/>
          <w:lang w:val="en-US"/>
        </w:rPr>
        <w:t>.</w:t>
      </w:r>
      <w:r w:rsidR="00967E7B" w:rsidRPr="00075D4F">
        <w:rPr>
          <w:rFonts w:ascii="Times New Roman" w:hAnsi="Times New Roman" w:cs="Times New Roman"/>
          <w:sz w:val="24"/>
          <w:lang w:val="en-US"/>
        </w:rPr>
        <w:t xml:space="preserve"> </w:t>
      </w:r>
      <w:r w:rsidR="001E29B0" w:rsidRPr="00075D4F">
        <w:rPr>
          <w:rFonts w:ascii="Times New Roman" w:hAnsi="Times New Roman" w:cs="Times New Roman"/>
          <w:sz w:val="24"/>
          <w:szCs w:val="24"/>
          <w:lang w:val="en-US"/>
        </w:rPr>
        <w:t>Figure 4</w:t>
      </w:r>
      <w:r w:rsidR="005E0A54" w:rsidRPr="00075D4F">
        <w:rPr>
          <w:rFonts w:ascii="Times New Roman" w:hAnsi="Times New Roman" w:cs="Times New Roman"/>
          <w:sz w:val="24"/>
          <w:szCs w:val="24"/>
          <w:lang w:val="en-US"/>
        </w:rPr>
        <w:t>A</w:t>
      </w:r>
      <w:r w:rsidR="00967E7B" w:rsidRPr="00075D4F">
        <w:rPr>
          <w:rFonts w:ascii="Times New Roman" w:hAnsi="Times New Roman" w:cs="Times New Roman"/>
          <w:sz w:val="24"/>
          <w:szCs w:val="24"/>
          <w:lang w:val="en-US"/>
        </w:rPr>
        <w:t xml:space="preserve"> shows a graphic representation of the indirect effect components </w:t>
      </w:r>
      <w:proofErr w:type="gramStart"/>
      <w:r w:rsidR="00967E7B" w:rsidRPr="00075D4F">
        <w:rPr>
          <w:rFonts w:ascii="Times New Roman" w:hAnsi="Times New Roman" w:cs="Times New Roman"/>
          <w:i/>
          <w:sz w:val="24"/>
          <w:szCs w:val="24"/>
          <w:lang w:val="en-US"/>
        </w:rPr>
        <w:t>a</w:t>
      </w:r>
      <w:proofErr w:type="gramEnd"/>
      <w:r w:rsidR="00967E7B" w:rsidRPr="00075D4F">
        <w:rPr>
          <w:rFonts w:ascii="Times New Roman" w:hAnsi="Times New Roman" w:cs="Times New Roman"/>
          <w:sz w:val="24"/>
          <w:szCs w:val="24"/>
          <w:lang w:val="en-US"/>
        </w:rPr>
        <w:t xml:space="preserve"> and </w:t>
      </w:r>
      <w:r w:rsidR="00967E7B" w:rsidRPr="00075D4F">
        <w:rPr>
          <w:rFonts w:ascii="Times New Roman" w:hAnsi="Times New Roman" w:cs="Times New Roman"/>
          <w:i/>
          <w:sz w:val="24"/>
          <w:szCs w:val="24"/>
          <w:lang w:val="en-US"/>
        </w:rPr>
        <w:t>b</w:t>
      </w:r>
      <w:r w:rsidR="00967E7B" w:rsidRPr="00075D4F">
        <w:rPr>
          <w:rFonts w:ascii="Times New Roman" w:hAnsi="Times New Roman" w:cs="Times New Roman"/>
          <w:sz w:val="24"/>
          <w:szCs w:val="24"/>
          <w:lang w:val="en-US"/>
        </w:rPr>
        <w:t>,</w:t>
      </w:r>
      <w:r w:rsidR="00967E7B" w:rsidRPr="00075D4F">
        <w:rPr>
          <w:rFonts w:ascii="Times New Roman" w:hAnsi="Times New Roman" w:cs="Times New Roman"/>
          <w:i/>
          <w:sz w:val="24"/>
          <w:szCs w:val="24"/>
          <w:lang w:val="en-US"/>
        </w:rPr>
        <w:t xml:space="preserve"> </w:t>
      </w:r>
      <w:r w:rsidR="00967E7B" w:rsidRPr="00075D4F">
        <w:rPr>
          <w:rFonts w:ascii="Times New Roman" w:hAnsi="Times New Roman" w:cs="Times New Roman"/>
          <w:sz w:val="24"/>
          <w:szCs w:val="24"/>
          <w:lang w:val="en-US"/>
        </w:rPr>
        <w:t xml:space="preserve">and the total and direct effects </w:t>
      </w:r>
      <w:r w:rsidR="00967E7B" w:rsidRPr="00075D4F">
        <w:rPr>
          <w:rFonts w:ascii="Times New Roman" w:hAnsi="Times New Roman" w:cs="Times New Roman"/>
          <w:i/>
          <w:sz w:val="24"/>
          <w:szCs w:val="24"/>
          <w:lang w:val="en-US"/>
        </w:rPr>
        <w:t>c</w:t>
      </w:r>
      <w:r w:rsidR="00967E7B" w:rsidRPr="00075D4F">
        <w:rPr>
          <w:rFonts w:ascii="Times New Roman" w:hAnsi="Times New Roman" w:cs="Times New Roman"/>
          <w:sz w:val="24"/>
          <w:szCs w:val="24"/>
          <w:lang w:val="en-US"/>
        </w:rPr>
        <w:t xml:space="preserve"> and </w:t>
      </w:r>
      <w:r w:rsidR="00967E7B" w:rsidRPr="00075D4F">
        <w:rPr>
          <w:rFonts w:ascii="Times New Roman" w:hAnsi="Times New Roman" w:cs="Times New Roman"/>
          <w:i/>
          <w:sz w:val="24"/>
          <w:szCs w:val="24"/>
          <w:lang w:val="en-US"/>
        </w:rPr>
        <w:t>c’</w:t>
      </w:r>
      <w:r w:rsidR="00967E7B" w:rsidRPr="00075D4F">
        <w:rPr>
          <w:rFonts w:ascii="Times New Roman" w:hAnsi="Times New Roman" w:cs="Times New Roman"/>
          <w:sz w:val="24"/>
          <w:szCs w:val="24"/>
          <w:lang w:val="en-US"/>
        </w:rPr>
        <w:t>.</w:t>
      </w:r>
      <w:r w:rsidR="00E8393B" w:rsidRPr="00075D4F">
        <w:rPr>
          <w:rFonts w:ascii="Times New Roman" w:hAnsi="Times New Roman" w:cs="Times New Roman"/>
          <w:sz w:val="24"/>
          <w:szCs w:val="24"/>
          <w:lang w:val="en-US"/>
        </w:rPr>
        <w:t xml:space="preserve"> The Monte Carlo analysis revealed that the indirect effect of g</w:t>
      </w:r>
      <w:r w:rsidR="00C42D8F" w:rsidRPr="00075D4F">
        <w:rPr>
          <w:rFonts w:ascii="Times New Roman" w:hAnsi="Times New Roman" w:cs="Times New Roman"/>
          <w:sz w:val="24"/>
          <w:szCs w:val="24"/>
          <w:lang w:val="en-US"/>
        </w:rPr>
        <w:t xml:space="preserve">oal </w:t>
      </w:r>
      <w:r w:rsidRPr="00075D4F">
        <w:rPr>
          <w:rFonts w:ascii="Times New Roman" w:hAnsi="Times New Roman" w:cs="Times New Roman"/>
          <w:sz w:val="24"/>
          <w:szCs w:val="24"/>
          <w:lang w:val="en-US"/>
        </w:rPr>
        <w:t xml:space="preserve">engagement </w:t>
      </w:r>
      <w:r w:rsidR="00E8393B" w:rsidRPr="00075D4F">
        <w:rPr>
          <w:rFonts w:ascii="Times New Roman" w:hAnsi="Times New Roman" w:cs="Times New Roman"/>
          <w:sz w:val="24"/>
          <w:szCs w:val="24"/>
          <w:lang w:val="en-US"/>
        </w:rPr>
        <w:t>on</w:t>
      </w:r>
      <w:r w:rsidR="002C2ABF" w:rsidRPr="00075D4F">
        <w:rPr>
          <w:rFonts w:ascii="Times New Roman" w:hAnsi="Times New Roman" w:cs="Times New Roman"/>
          <w:sz w:val="24"/>
          <w:szCs w:val="24"/>
          <w:lang w:val="en-US"/>
        </w:rPr>
        <w:t xml:space="preserve"> the</w:t>
      </w:r>
      <w:r w:rsidR="00E8393B" w:rsidRPr="00075D4F">
        <w:rPr>
          <w:rFonts w:ascii="Times New Roman" w:hAnsi="Times New Roman" w:cs="Times New Roman"/>
          <w:sz w:val="24"/>
          <w:szCs w:val="24"/>
          <w:lang w:val="en-US"/>
        </w:rPr>
        <w:t xml:space="preserve"> actual </w:t>
      </w:r>
      <w:r w:rsidR="002C2ABF" w:rsidRPr="00075D4F">
        <w:rPr>
          <w:rFonts w:ascii="Times New Roman" w:hAnsi="Times New Roman" w:cs="Times New Roman"/>
          <w:sz w:val="24"/>
          <w:szCs w:val="24"/>
          <w:lang w:val="en-US"/>
        </w:rPr>
        <w:t xml:space="preserve">event </w:t>
      </w:r>
      <w:r w:rsidR="00E8393B" w:rsidRPr="00075D4F">
        <w:rPr>
          <w:rFonts w:ascii="Times New Roman" w:hAnsi="Times New Roman" w:cs="Times New Roman"/>
          <w:sz w:val="24"/>
          <w:szCs w:val="24"/>
          <w:lang w:val="en-US"/>
        </w:rPr>
        <w:t>occurrence through belief in future occurr</w:t>
      </w:r>
      <w:r w:rsidR="009C69A2" w:rsidRPr="00075D4F">
        <w:rPr>
          <w:rFonts w:ascii="Times New Roman" w:hAnsi="Times New Roman" w:cs="Times New Roman"/>
          <w:sz w:val="24"/>
          <w:szCs w:val="24"/>
          <w:lang w:val="en-US"/>
        </w:rPr>
        <w:t>ence was significant (</w:t>
      </w:r>
      <w:r w:rsidR="009C69A2" w:rsidRPr="00075D4F">
        <w:rPr>
          <w:rFonts w:ascii="Times New Roman" w:hAnsi="Times New Roman" w:cs="Times New Roman"/>
          <w:i/>
          <w:sz w:val="24"/>
          <w:szCs w:val="24"/>
          <w:lang w:val="en-US"/>
        </w:rPr>
        <w:t>Med</w:t>
      </w:r>
      <w:r w:rsidR="003A6803" w:rsidRPr="00075D4F">
        <w:rPr>
          <w:rFonts w:ascii="Times New Roman" w:hAnsi="Times New Roman" w:cs="Times New Roman"/>
          <w:sz w:val="24"/>
          <w:szCs w:val="24"/>
          <w:lang w:val="en-US"/>
        </w:rPr>
        <w:t xml:space="preserve"> = 0.08</w:t>
      </w:r>
      <w:r w:rsidR="00E8393B" w:rsidRPr="00075D4F">
        <w:rPr>
          <w:rFonts w:ascii="Times New Roman" w:hAnsi="Times New Roman" w:cs="Times New Roman"/>
          <w:sz w:val="24"/>
          <w:szCs w:val="24"/>
          <w:lang w:val="en-US"/>
        </w:rPr>
        <w:t xml:space="preserve">, 95% </w:t>
      </w:r>
      <w:r w:rsidR="00E8393B" w:rsidRPr="00075D4F">
        <w:rPr>
          <w:rFonts w:ascii="Times New Roman" w:hAnsi="Times New Roman" w:cs="Times New Roman"/>
          <w:i/>
          <w:sz w:val="24"/>
          <w:szCs w:val="24"/>
          <w:lang w:val="en-US"/>
        </w:rPr>
        <w:t>CI</w:t>
      </w:r>
      <w:r w:rsidR="00E8393B" w:rsidRPr="00075D4F">
        <w:rPr>
          <w:rFonts w:ascii="Times New Roman" w:hAnsi="Times New Roman" w:cs="Times New Roman"/>
          <w:sz w:val="24"/>
          <w:szCs w:val="24"/>
          <w:lang w:val="en-US"/>
        </w:rPr>
        <w:t xml:space="preserve"> [0.</w:t>
      </w:r>
      <w:r w:rsidR="003A6803" w:rsidRPr="00075D4F">
        <w:rPr>
          <w:rFonts w:ascii="Times New Roman" w:hAnsi="Times New Roman" w:cs="Times New Roman"/>
          <w:sz w:val="24"/>
          <w:szCs w:val="24"/>
          <w:lang w:val="en-US"/>
        </w:rPr>
        <w:t>03</w:t>
      </w:r>
      <w:r w:rsidR="00E8393B" w:rsidRPr="00075D4F">
        <w:rPr>
          <w:rFonts w:ascii="Times New Roman" w:hAnsi="Times New Roman" w:cs="Times New Roman"/>
          <w:sz w:val="24"/>
          <w:szCs w:val="24"/>
          <w:lang w:val="en-US"/>
        </w:rPr>
        <w:t>, 0.</w:t>
      </w:r>
      <w:r w:rsidR="003A6803" w:rsidRPr="00075D4F">
        <w:rPr>
          <w:rFonts w:ascii="Times New Roman" w:hAnsi="Times New Roman" w:cs="Times New Roman"/>
          <w:sz w:val="24"/>
          <w:szCs w:val="24"/>
          <w:lang w:val="en-US"/>
        </w:rPr>
        <w:t>14</w:t>
      </w:r>
      <w:r w:rsidR="00E8393B" w:rsidRPr="00075D4F">
        <w:rPr>
          <w:rFonts w:ascii="Times New Roman" w:hAnsi="Times New Roman" w:cs="Times New Roman"/>
          <w:sz w:val="24"/>
          <w:szCs w:val="24"/>
          <w:lang w:val="en-US"/>
        </w:rPr>
        <w:t xml:space="preserve">]), based on </w:t>
      </w:r>
      <w:r w:rsidR="005E0A54" w:rsidRPr="00075D4F">
        <w:rPr>
          <w:rFonts w:ascii="Times New Roman" w:hAnsi="Times New Roman" w:cs="Times New Roman"/>
          <w:sz w:val="24"/>
          <w:szCs w:val="24"/>
          <w:lang w:val="en-US"/>
        </w:rPr>
        <w:t>20,000 simulations (s</w:t>
      </w:r>
      <w:r w:rsidR="001E29B0" w:rsidRPr="00075D4F">
        <w:rPr>
          <w:rFonts w:ascii="Times New Roman" w:hAnsi="Times New Roman" w:cs="Times New Roman"/>
          <w:sz w:val="24"/>
          <w:szCs w:val="24"/>
          <w:lang w:val="en-US"/>
        </w:rPr>
        <w:t>ee Figure 4</w:t>
      </w:r>
      <w:r w:rsidR="005E0A54" w:rsidRPr="00075D4F">
        <w:rPr>
          <w:rFonts w:ascii="Times New Roman" w:hAnsi="Times New Roman" w:cs="Times New Roman"/>
          <w:sz w:val="24"/>
          <w:szCs w:val="24"/>
          <w:lang w:val="en-US"/>
        </w:rPr>
        <w:t>B</w:t>
      </w:r>
      <w:r w:rsidR="00E8393B" w:rsidRPr="00075D4F">
        <w:rPr>
          <w:rFonts w:ascii="Times New Roman" w:hAnsi="Times New Roman" w:cs="Times New Roman"/>
          <w:sz w:val="24"/>
          <w:szCs w:val="24"/>
          <w:lang w:val="en-US"/>
        </w:rPr>
        <w:t xml:space="preserve">). </w:t>
      </w:r>
      <w:r w:rsidR="00330A09" w:rsidRPr="00075D4F">
        <w:rPr>
          <w:rFonts w:ascii="Times New Roman" w:hAnsi="Times New Roman" w:cs="Times New Roman"/>
          <w:sz w:val="24"/>
          <w:szCs w:val="24"/>
          <w:lang w:val="en-US"/>
        </w:rPr>
        <w:t>Belief in future occurrence partially mediate</w:t>
      </w:r>
      <w:r w:rsidR="00537CD6" w:rsidRPr="00075D4F">
        <w:rPr>
          <w:rFonts w:ascii="Times New Roman" w:hAnsi="Times New Roman" w:cs="Times New Roman"/>
          <w:sz w:val="24"/>
          <w:szCs w:val="24"/>
          <w:lang w:val="en-US"/>
        </w:rPr>
        <w:t>d</w:t>
      </w:r>
      <w:r w:rsidR="00330A09" w:rsidRPr="00075D4F">
        <w:rPr>
          <w:rFonts w:ascii="Times New Roman" w:hAnsi="Times New Roman" w:cs="Times New Roman"/>
          <w:sz w:val="24"/>
          <w:szCs w:val="24"/>
          <w:lang w:val="en-US"/>
        </w:rPr>
        <w:t xml:space="preserve"> the relationship between goal e</w:t>
      </w:r>
      <w:r w:rsidR="00A42F85" w:rsidRPr="00075D4F">
        <w:rPr>
          <w:rFonts w:ascii="Times New Roman" w:hAnsi="Times New Roman" w:cs="Times New Roman"/>
          <w:sz w:val="24"/>
          <w:szCs w:val="24"/>
          <w:lang w:val="en-US"/>
        </w:rPr>
        <w:t>ngagement</w:t>
      </w:r>
      <w:r w:rsidR="00330A09" w:rsidRPr="00075D4F">
        <w:rPr>
          <w:rFonts w:ascii="Times New Roman" w:hAnsi="Times New Roman" w:cs="Times New Roman"/>
          <w:sz w:val="24"/>
          <w:szCs w:val="24"/>
          <w:lang w:val="en-US"/>
        </w:rPr>
        <w:t xml:space="preserve"> and </w:t>
      </w:r>
      <w:r w:rsidRPr="00075D4F">
        <w:rPr>
          <w:rFonts w:ascii="Times New Roman" w:hAnsi="Times New Roman" w:cs="Times New Roman"/>
          <w:sz w:val="24"/>
          <w:szCs w:val="24"/>
          <w:lang w:val="en-US"/>
        </w:rPr>
        <w:t xml:space="preserve">the </w:t>
      </w:r>
      <w:r w:rsidR="00330A09" w:rsidRPr="00075D4F">
        <w:rPr>
          <w:rFonts w:ascii="Times New Roman" w:hAnsi="Times New Roman" w:cs="Times New Roman"/>
          <w:sz w:val="24"/>
          <w:szCs w:val="24"/>
          <w:lang w:val="en-US"/>
        </w:rPr>
        <w:t xml:space="preserve">actual event </w:t>
      </w:r>
      <w:r w:rsidR="006A32D3" w:rsidRPr="00075D4F">
        <w:rPr>
          <w:rFonts w:ascii="Times New Roman" w:hAnsi="Times New Roman" w:cs="Times New Roman"/>
          <w:sz w:val="24"/>
          <w:szCs w:val="24"/>
          <w:lang w:val="en-US"/>
        </w:rPr>
        <w:t>occurrence: e</w:t>
      </w:r>
      <w:r w:rsidR="00E8393B" w:rsidRPr="00075D4F">
        <w:rPr>
          <w:rFonts w:ascii="Times New Roman" w:hAnsi="Times New Roman" w:cs="Times New Roman"/>
          <w:sz w:val="24"/>
          <w:szCs w:val="24"/>
          <w:lang w:val="en-US"/>
        </w:rPr>
        <w:t xml:space="preserve">vents </w:t>
      </w:r>
      <w:r w:rsidR="00C8755B" w:rsidRPr="00075D4F">
        <w:rPr>
          <w:rFonts w:ascii="Times New Roman" w:hAnsi="Times New Roman" w:cs="Times New Roman"/>
          <w:sz w:val="24"/>
          <w:szCs w:val="24"/>
          <w:lang w:val="en-US"/>
        </w:rPr>
        <w:t xml:space="preserve">related to goals </w:t>
      </w:r>
      <w:r w:rsidR="00537CD6" w:rsidRPr="00075D4F">
        <w:rPr>
          <w:rFonts w:ascii="Times New Roman" w:hAnsi="Times New Roman" w:cs="Times New Roman"/>
          <w:sz w:val="24"/>
          <w:szCs w:val="24"/>
          <w:lang w:val="en-US"/>
        </w:rPr>
        <w:t>with</w:t>
      </w:r>
      <w:r w:rsidR="00B34097" w:rsidRPr="00075D4F">
        <w:rPr>
          <w:rFonts w:ascii="Times New Roman" w:hAnsi="Times New Roman" w:cs="Times New Roman"/>
          <w:sz w:val="24"/>
          <w:szCs w:val="24"/>
          <w:lang w:val="en-US"/>
        </w:rPr>
        <w:t xml:space="preserve"> higher engagement </w:t>
      </w:r>
      <w:r w:rsidR="00E8393B" w:rsidRPr="00075D4F">
        <w:rPr>
          <w:rFonts w:ascii="Times New Roman" w:hAnsi="Times New Roman" w:cs="Times New Roman"/>
          <w:sz w:val="24"/>
          <w:szCs w:val="24"/>
          <w:lang w:val="en-US"/>
        </w:rPr>
        <w:t>benefit</w:t>
      </w:r>
      <w:r w:rsidR="00537CD6" w:rsidRPr="00075D4F">
        <w:rPr>
          <w:rFonts w:ascii="Times New Roman" w:hAnsi="Times New Roman" w:cs="Times New Roman"/>
          <w:sz w:val="24"/>
          <w:szCs w:val="24"/>
          <w:lang w:val="en-US"/>
        </w:rPr>
        <w:t>ed</w:t>
      </w:r>
      <w:r w:rsidR="00E8393B" w:rsidRPr="00075D4F">
        <w:rPr>
          <w:rFonts w:ascii="Times New Roman" w:hAnsi="Times New Roman" w:cs="Times New Roman"/>
          <w:sz w:val="24"/>
          <w:szCs w:val="24"/>
          <w:lang w:val="en-US"/>
        </w:rPr>
        <w:t xml:space="preserve"> from a</w:t>
      </w:r>
      <w:r w:rsidR="00594F6C" w:rsidRPr="00075D4F">
        <w:rPr>
          <w:rFonts w:ascii="Times New Roman" w:hAnsi="Times New Roman" w:cs="Times New Roman"/>
          <w:sz w:val="24"/>
          <w:szCs w:val="24"/>
          <w:lang w:val="en-US"/>
        </w:rPr>
        <w:t>n increased</w:t>
      </w:r>
      <w:r w:rsidR="00E8393B" w:rsidRPr="00075D4F">
        <w:rPr>
          <w:rFonts w:ascii="Times New Roman" w:hAnsi="Times New Roman" w:cs="Times New Roman"/>
          <w:sz w:val="24"/>
          <w:szCs w:val="24"/>
          <w:lang w:val="en-US"/>
        </w:rPr>
        <w:t xml:space="preserve"> belief in future occurrence, which</w:t>
      </w:r>
      <w:r w:rsidR="00594F6C" w:rsidRPr="00075D4F">
        <w:rPr>
          <w:rFonts w:ascii="Times New Roman" w:hAnsi="Times New Roman" w:cs="Times New Roman"/>
          <w:sz w:val="24"/>
          <w:szCs w:val="24"/>
          <w:lang w:val="en-US"/>
        </w:rPr>
        <w:t xml:space="preserve"> ultimately</w:t>
      </w:r>
      <w:r w:rsidR="00E8393B" w:rsidRPr="00075D4F">
        <w:rPr>
          <w:rFonts w:ascii="Times New Roman" w:hAnsi="Times New Roman" w:cs="Times New Roman"/>
          <w:sz w:val="24"/>
          <w:szCs w:val="24"/>
          <w:lang w:val="en-US"/>
        </w:rPr>
        <w:t xml:space="preserve"> increase</w:t>
      </w:r>
      <w:r w:rsidR="00537CD6" w:rsidRPr="00075D4F">
        <w:rPr>
          <w:rFonts w:ascii="Times New Roman" w:hAnsi="Times New Roman" w:cs="Times New Roman"/>
          <w:sz w:val="24"/>
          <w:szCs w:val="24"/>
          <w:lang w:val="en-US"/>
        </w:rPr>
        <w:t>d</w:t>
      </w:r>
      <w:r w:rsidR="00E8393B" w:rsidRPr="00075D4F">
        <w:rPr>
          <w:rFonts w:ascii="Times New Roman" w:hAnsi="Times New Roman" w:cs="Times New Roman"/>
          <w:sz w:val="24"/>
          <w:szCs w:val="24"/>
          <w:lang w:val="en-US"/>
        </w:rPr>
        <w:t xml:space="preserve"> the o</w:t>
      </w:r>
      <w:r w:rsidR="00594F6C" w:rsidRPr="00075D4F">
        <w:rPr>
          <w:rFonts w:ascii="Times New Roman" w:hAnsi="Times New Roman" w:cs="Times New Roman"/>
          <w:sz w:val="24"/>
          <w:szCs w:val="24"/>
          <w:lang w:val="en-US"/>
        </w:rPr>
        <w:t xml:space="preserve">dds of </w:t>
      </w:r>
      <w:r w:rsidR="00537CD6" w:rsidRPr="00075D4F">
        <w:rPr>
          <w:rFonts w:ascii="Times New Roman" w:hAnsi="Times New Roman" w:cs="Times New Roman"/>
          <w:sz w:val="24"/>
          <w:szCs w:val="24"/>
          <w:lang w:val="en-US"/>
        </w:rPr>
        <w:t xml:space="preserve">event </w:t>
      </w:r>
      <w:r w:rsidR="00594F6C" w:rsidRPr="00075D4F">
        <w:rPr>
          <w:rFonts w:ascii="Times New Roman" w:hAnsi="Times New Roman" w:cs="Times New Roman"/>
          <w:sz w:val="24"/>
          <w:szCs w:val="24"/>
          <w:lang w:val="en-US"/>
        </w:rPr>
        <w:t>occurrence.</w:t>
      </w:r>
    </w:p>
    <w:p w14:paraId="6D7C3F5A" w14:textId="77777777" w:rsidR="00064F62" w:rsidRPr="00075D4F" w:rsidRDefault="00064F62">
      <w:pPr>
        <w:rPr>
          <w:rFonts w:ascii="Times New Roman" w:hAnsi="Times New Roman" w:cs="Times New Roman"/>
          <w:sz w:val="24"/>
          <w:szCs w:val="24"/>
          <w:lang w:val="en-US"/>
        </w:rPr>
      </w:pPr>
      <w:r w:rsidRPr="00075D4F">
        <w:rPr>
          <w:rFonts w:ascii="Times New Roman" w:hAnsi="Times New Roman" w:cs="Times New Roman"/>
          <w:sz w:val="24"/>
          <w:szCs w:val="24"/>
          <w:lang w:val="en-US"/>
        </w:rPr>
        <w:br w:type="page"/>
      </w:r>
    </w:p>
    <w:p w14:paraId="1818A095" w14:textId="77BC73CF" w:rsidR="00B936FC" w:rsidRPr="00075D4F" w:rsidRDefault="00647AEA"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lastRenderedPageBreak/>
        <w:t xml:space="preserve">Figure </w:t>
      </w:r>
      <w:r w:rsidR="001E29B0" w:rsidRPr="00075D4F">
        <w:rPr>
          <w:rFonts w:ascii="Times New Roman" w:hAnsi="Times New Roman" w:cs="Times New Roman"/>
          <w:b/>
          <w:sz w:val="24"/>
          <w:lang w:val="en-US"/>
        </w:rPr>
        <w:t>4</w:t>
      </w:r>
    </w:p>
    <w:p w14:paraId="3A84192B" w14:textId="0A45D5F4" w:rsidR="00B936FC" w:rsidRPr="00075D4F" w:rsidRDefault="00B936FC" w:rsidP="00CE5D40">
      <w:pPr>
        <w:spacing w:line="240" w:lineRule="auto"/>
        <w:rPr>
          <w:rFonts w:ascii="Times New Roman" w:hAnsi="Times New Roman" w:cs="Times New Roman"/>
          <w:i/>
          <w:sz w:val="24"/>
          <w:lang w:val="en-US"/>
        </w:rPr>
      </w:pPr>
      <w:r w:rsidRPr="00075D4F">
        <w:rPr>
          <w:rFonts w:ascii="Times New Roman" w:hAnsi="Times New Roman" w:cs="Times New Roman"/>
          <w:i/>
          <w:sz w:val="24"/>
          <w:lang w:val="en-US"/>
        </w:rPr>
        <w:t xml:space="preserve">The Mediating Role of Belief in Future Occurrence in the Relationship Between Goal Qualities and </w:t>
      </w:r>
      <w:r w:rsidR="00464A6D" w:rsidRPr="00075D4F">
        <w:rPr>
          <w:rFonts w:ascii="Times New Roman" w:hAnsi="Times New Roman" w:cs="Times New Roman"/>
          <w:i/>
          <w:sz w:val="24"/>
          <w:lang w:val="en-US"/>
        </w:rPr>
        <w:t xml:space="preserve">the </w:t>
      </w:r>
      <w:r w:rsidRPr="00075D4F">
        <w:rPr>
          <w:rFonts w:ascii="Times New Roman" w:hAnsi="Times New Roman" w:cs="Times New Roman"/>
          <w:i/>
          <w:sz w:val="24"/>
          <w:lang w:val="en-US"/>
        </w:rPr>
        <w:t>Actual Occurrence of Goal-Related Event</w:t>
      </w:r>
      <w:r w:rsidR="00464A6D" w:rsidRPr="00075D4F">
        <w:rPr>
          <w:rFonts w:ascii="Times New Roman" w:hAnsi="Times New Roman" w:cs="Times New Roman"/>
          <w:i/>
          <w:sz w:val="24"/>
          <w:lang w:val="en-US"/>
        </w:rPr>
        <w:t>s</w:t>
      </w:r>
      <w:r w:rsidRPr="00075D4F">
        <w:rPr>
          <w:rFonts w:ascii="Times New Roman" w:hAnsi="Times New Roman" w:cs="Times New Roman"/>
          <w:i/>
          <w:sz w:val="24"/>
          <w:lang w:val="en-US"/>
        </w:rPr>
        <w:t xml:space="preserve"> </w:t>
      </w:r>
    </w:p>
    <w:p w14:paraId="3FFFA425" w14:textId="1661D638" w:rsidR="00F84627" w:rsidRPr="00075D4F" w:rsidRDefault="00F84627" w:rsidP="00CE5D40">
      <w:pPr>
        <w:spacing w:line="240" w:lineRule="auto"/>
        <w:rPr>
          <w:rFonts w:ascii="Times New Roman" w:hAnsi="Times New Roman" w:cs="Times New Roman"/>
          <w:i/>
          <w:sz w:val="24"/>
          <w:lang w:val="en-US"/>
        </w:rPr>
      </w:pPr>
      <w:r w:rsidRPr="00075D4F">
        <w:rPr>
          <w:rFonts w:ascii="Times New Roman" w:hAnsi="Times New Roman" w:cs="Times New Roman"/>
          <w:i/>
          <w:noProof/>
          <w:sz w:val="24"/>
          <w:lang w:eastAsia="fr-BE"/>
        </w:rPr>
        <w:drawing>
          <wp:anchor distT="0" distB="0" distL="114300" distR="114300" simplePos="0" relativeHeight="251659264" behindDoc="0" locked="0" layoutInCell="1" allowOverlap="1" wp14:anchorId="06479416" wp14:editId="17F3D39A">
            <wp:simplePos x="0" y="0"/>
            <wp:positionH relativeFrom="column">
              <wp:posOffset>-4445</wp:posOffset>
            </wp:positionH>
            <wp:positionV relativeFrom="paragraph">
              <wp:posOffset>0</wp:posOffset>
            </wp:positionV>
            <wp:extent cx="5991225" cy="4737595"/>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1225" cy="4737595"/>
                    </a:xfrm>
                    <a:prstGeom prst="rect">
                      <a:avLst/>
                    </a:prstGeom>
                    <a:noFill/>
                  </pic:spPr>
                </pic:pic>
              </a:graphicData>
            </a:graphic>
            <wp14:sizeRelH relativeFrom="page">
              <wp14:pctWidth>0</wp14:pctWidth>
            </wp14:sizeRelH>
            <wp14:sizeRelV relativeFrom="page">
              <wp14:pctHeight>0</wp14:pctHeight>
            </wp14:sizeRelV>
          </wp:anchor>
        </w:drawing>
      </w:r>
    </w:p>
    <w:p w14:paraId="27CB6454" w14:textId="79A66D20" w:rsidR="00B936FC" w:rsidRPr="00075D4F" w:rsidRDefault="00B936FC" w:rsidP="00CE5D40">
      <w:pPr>
        <w:spacing w:line="240" w:lineRule="auto"/>
        <w:rPr>
          <w:rFonts w:ascii="Times New Roman" w:hAnsi="Times New Roman" w:cs="Times New Roman"/>
          <w:sz w:val="24"/>
          <w:szCs w:val="24"/>
          <w:lang w:val="en-US"/>
        </w:rPr>
      </w:pPr>
      <w:r w:rsidRPr="00075D4F">
        <w:rPr>
          <w:rFonts w:ascii="Times New Roman" w:hAnsi="Times New Roman" w:cs="Times New Roman"/>
          <w:i/>
          <w:sz w:val="24"/>
          <w:szCs w:val="24"/>
          <w:lang w:val="en-US"/>
        </w:rPr>
        <w:t xml:space="preserve">Note. </w:t>
      </w:r>
      <w:r w:rsidRPr="00075D4F">
        <w:rPr>
          <w:rFonts w:ascii="Times New Roman" w:hAnsi="Times New Roman" w:cs="Times New Roman"/>
          <w:sz w:val="24"/>
          <w:szCs w:val="24"/>
          <w:lang w:val="en-US"/>
        </w:rPr>
        <w:t>(A</w:t>
      </w:r>
      <w:r w:rsidR="00C0042E"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 xml:space="preserve">C) Representation of the indirect effect components </w:t>
      </w:r>
      <w:proofErr w:type="gramStart"/>
      <w:r w:rsidRPr="00075D4F">
        <w:rPr>
          <w:rFonts w:ascii="Times New Roman" w:hAnsi="Times New Roman" w:cs="Times New Roman"/>
          <w:i/>
          <w:sz w:val="24"/>
          <w:szCs w:val="24"/>
          <w:lang w:val="en-US"/>
        </w:rPr>
        <w:t>a</w:t>
      </w:r>
      <w:proofErr w:type="gramEnd"/>
      <w:r w:rsidRPr="00075D4F">
        <w:rPr>
          <w:rFonts w:ascii="Times New Roman" w:hAnsi="Times New Roman" w:cs="Times New Roman"/>
          <w:sz w:val="24"/>
          <w:szCs w:val="24"/>
          <w:lang w:val="en-US"/>
        </w:rPr>
        <w:t xml:space="preserve"> and </w:t>
      </w:r>
      <w:r w:rsidRPr="00075D4F">
        <w:rPr>
          <w:rFonts w:ascii="Times New Roman" w:hAnsi="Times New Roman" w:cs="Times New Roman"/>
          <w:i/>
          <w:sz w:val="24"/>
          <w:szCs w:val="24"/>
          <w:lang w:val="en-US"/>
        </w:rPr>
        <w:t>b</w:t>
      </w:r>
      <w:r w:rsidRPr="00075D4F">
        <w:rPr>
          <w:rFonts w:ascii="Times New Roman" w:hAnsi="Times New Roman" w:cs="Times New Roman"/>
          <w:sz w:val="24"/>
          <w:szCs w:val="24"/>
          <w:lang w:val="en-US"/>
        </w:rPr>
        <w:t>,</w:t>
      </w:r>
      <w:r w:rsidRPr="00075D4F">
        <w:rPr>
          <w:rFonts w:ascii="Times New Roman" w:hAnsi="Times New Roman" w:cs="Times New Roman"/>
          <w:i/>
          <w:sz w:val="24"/>
          <w:szCs w:val="24"/>
          <w:lang w:val="en-US"/>
        </w:rPr>
        <w:t xml:space="preserve"> </w:t>
      </w:r>
      <w:r w:rsidRPr="00075D4F">
        <w:rPr>
          <w:rFonts w:ascii="Times New Roman" w:hAnsi="Times New Roman" w:cs="Times New Roman"/>
          <w:sz w:val="24"/>
          <w:szCs w:val="24"/>
          <w:lang w:val="en-US"/>
        </w:rPr>
        <w:t xml:space="preserve">and the total and direct effects </w:t>
      </w:r>
      <w:r w:rsidRPr="00075D4F">
        <w:rPr>
          <w:rFonts w:ascii="Times New Roman" w:hAnsi="Times New Roman" w:cs="Times New Roman"/>
          <w:i/>
          <w:sz w:val="24"/>
          <w:szCs w:val="24"/>
          <w:lang w:val="en-US"/>
        </w:rPr>
        <w:t>c</w:t>
      </w:r>
      <w:r w:rsidRPr="00075D4F">
        <w:rPr>
          <w:rFonts w:ascii="Times New Roman" w:hAnsi="Times New Roman" w:cs="Times New Roman"/>
          <w:sz w:val="24"/>
          <w:szCs w:val="24"/>
          <w:lang w:val="en-US"/>
        </w:rPr>
        <w:t xml:space="preserve"> and </w:t>
      </w:r>
      <w:r w:rsidRPr="00075D4F">
        <w:rPr>
          <w:rFonts w:ascii="Times New Roman" w:hAnsi="Times New Roman" w:cs="Times New Roman"/>
          <w:i/>
          <w:sz w:val="24"/>
          <w:szCs w:val="24"/>
          <w:lang w:val="en-US"/>
        </w:rPr>
        <w:t>c’</w:t>
      </w:r>
      <w:r w:rsidR="00F21A7E"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(B</w:t>
      </w:r>
      <w:r w:rsidR="00C0042E"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D) Distribution of the indirect effect of goal engagement and expectancy on actual event occurrence via belief in future occurrence</w:t>
      </w:r>
      <w:r w:rsidR="00FF497F" w:rsidRPr="00075D4F">
        <w:rPr>
          <w:rFonts w:ascii="Times New Roman" w:hAnsi="Times New Roman" w:cs="Times New Roman"/>
          <w:sz w:val="24"/>
          <w:szCs w:val="24"/>
          <w:lang w:val="en-US"/>
        </w:rPr>
        <w:t>. Asterisks indicate statistically significant regression</w:t>
      </w:r>
      <w:r w:rsidR="00CC50C5" w:rsidRPr="00075D4F">
        <w:rPr>
          <w:rFonts w:ascii="Times New Roman" w:hAnsi="Times New Roman" w:cs="Times New Roman"/>
          <w:sz w:val="24"/>
          <w:szCs w:val="24"/>
          <w:lang w:val="en-US"/>
        </w:rPr>
        <w:t xml:space="preserve"> coefficient</w:t>
      </w:r>
      <w:r w:rsidR="00FF497F" w:rsidRPr="00075D4F">
        <w:rPr>
          <w:rFonts w:ascii="Times New Roman" w:hAnsi="Times New Roman" w:cs="Times New Roman"/>
          <w:sz w:val="24"/>
          <w:szCs w:val="24"/>
          <w:lang w:val="en-US"/>
        </w:rPr>
        <w:t>s (</w:t>
      </w:r>
      <w:r w:rsidR="00107265" w:rsidRPr="00075D4F">
        <w:rPr>
          <w:rFonts w:ascii="Times New Roman" w:hAnsi="Times New Roman" w:cs="Times New Roman"/>
          <w:sz w:val="24"/>
          <w:szCs w:val="24"/>
          <w:lang w:val="en-US"/>
        </w:rPr>
        <w:t>*</w:t>
      </w:r>
      <w:r w:rsidR="00107265" w:rsidRPr="00075D4F">
        <w:rPr>
          <w:rFonts w:ascii="Times New Roman" w:hAnsi="Times New Roman" w:cs="Times New Roman"/>
          <w:i/>
          <w:sz w:val="24"/>
          <w:szCs w:val="24"/>
          <w:lang w:val="en-US"/>
        </w:rPr>
        <w:t>p</w:t>
      </w:r>
      <w:r w:rsidR="00107265" w:rsidRPr="00075D4F">
        <w:rPr>
          <w:rFonts w:ascii="Times New Roman" w:hAnsi="Times New Roman" w:cs="Times New Roman"/>
          <w:sz w:val="24"/>
          <w:szCs w:val="24"/>
          <w:lang w:val="en-US"/>
        </w:rPr>
        <w:t xml:space="preserve"> &lt;.05</w:t>
      </w:r>
      <w:r w:rsidR="00464A6D" w:rsidRPr="00075D4F">
        <w:rPr>
          <w:rFonts w:ascii="Times New Roman" w:hAnsi="Times New Roman" w:cs="Times New Roman"/>
          <w:sz w:val="24"/>
          <w:szCs w:val="24"/>
          <w:lang w:val="en-US"/>
        </w:rPr>
        <w:t xml:space="preserve">, </w:t>
      </w:r>
      <w:r w:rsidR="00FF497F" w:rsidRPr="00075D4F">
        <w:rPr>
          <w:rFonts w:ascii="Times New Roman" w:hAnsi="Times New Roman" w:cs="Times New Roman"/>
          <w:sz w:val="24"/>
          <w:szCs w:val="24"/>
          <w:lang w:val="en-US"/>
        </w:rPr>
        <w:t>**</w:t>
      </w:r>
      <w:r w:rsidR="00FF497F" w:rsidRPr="00075D4F">
        <w:rPr>
          <w:rFonts w:ascii="Times New Roman" w:hAnsi="Times New Roman" w:cs="Times New Roman"/>
          <w:i/>
          <w:sz w:val="24"/>
          <w:szCs w:val="24"/>
          <w:lang w:val="en-US"/>
        </w:rPr>
        <w:t>p</w:t>
      </w:r>
      <w:r w:rsidR="00107265" w:rsidRPr="00075D4F">
        <w:rPr>
          <w:rFonts w:ascii="Times New Roman" w:hAnsi="Times New Roman" w:cs="Times New Roman"/>
          <w:i/>
          <w:sz w:val="24"/>
          <w:szCs w:val="24"/>
          <w:lang w:val="en-US"/>
        </w:rPr>
        <w:t xml:space="preserve"> </w:t>
      </w:r>
      <w:r w:rsidR="00FF497F" w:rsidRPr="00075D4F">
        <w:rPr>
          <w:rFonts w:ascii="Times New Roman" w:hAnsi="Times New Roman" w:cs="Times New Roman"/>
          <w:sz w:val="24"/>
          <w:szCs w:val="24"/>
          <w:lang w:val="en-US"/>
        </w:rPr>
        <w:t>&lt;.01, ***</w:t>
      </w:r>
      <w:r w:rsidR="00FF497F" w:rsidRPr="00075D4F">
        <w:rPr>
          <w:rFonts w:ascii="Times New Roman" w:hAnsi="Times New Roman" w:cs="Times New Roman"/>
          <w:i/>
          <w:sz w:val="24"/>
          <w:szCs w:val="24"/>
          <w:lang w:val="en-US"/>
        </w:rPr>
        <w:t>p</w:t>
      </w:r>
      <w:r w:rsidR="00107265" w:rsidRPr="00075D4F">
        <w:rPr>
          <w:rFonts w:ascii="Times New Roman" w:hAnsi="Times New Roman" w:cs="Times New Roman"/>
          <w:i/>
          <w:sz w:val="24"/>
          <w:szCs w:val="24"/>
          <w:lang w:val="en-US"/>
        </w:rPr>
        <w:t xml:space="preserve"> </w:t>
      </w:r>
      <w:r w:rsidR="00FF497F" w:rsidRPr="00075D4F">
        <w:rPr>
          <w:rFonts w:ascii="Times New Roman" w:hAnsi="Times New Roman" w:cs="Times New Roman"/>
          <w:sz w:val="24"/>
          <w:szCs w:val="24"/>
          <w:lang w:val="en-US"/>
        </w:rPr>
        <w:t>&lt;.001).</w:t>
      </w:r>
    </w:p>
    <w:p w14:paraId="7E56C23B" w14:textId="032FA62E" w:rsidR="006D19FB" w:rsidRPr="00075D4F" w:rsidRDefault="00951E8D" w:rsidP="00CE5D40">
      <w:pPr>
        <w:spacing w:line="240" w:lineRule="auto"/>
        <w:ind w:firstLine="708"/>
        <w:rPr>
          <w:rFonts w:ascii="Times New Roman" w:hAnsi="Times New Roman" w:cs="Times New Roman"/>
          <w:sz w:val="24"/>
          <w:szCs w:val="24"/>
          <w:lang w:val="en-US"/>
        </w:rPr>
        <w:sectPr w:rsidR="006D19FB" w:rsidRPr="00075D4F" w:rsidSect="00CA359B">
          <w:type w:val="continuous"/>
          <w:pgSz w:w="11906" w:h="16838"/>
          <w:pgMar w:top="1417" w:right="1417" w:bottom="1417" w:left="1417" w:header="708" w:footer="708" w:gutter="0"/>
          <w:cols w:space="708"/>
          <w:docGrid w:linePitch="360"/>
        </w:sectPr>
      </w:pPr>
      <w:r w:rsidRPr="00075D4F">
        <w:rPr>
          <w:rFonts w:ascii="Times New Roman" w:hAnsi="Times New Roman" w:cs="Times New Roman"/>
          <w:sz w:val="24"/>
          <w:lang w:val="en-US"/>
        </w:rPr>
        <w:t xml:space="preserve">Next, we tested the mediation model including goal expectancy. Following the same steps as the </w:t>
      </w:r>
      <w:r w:rsidR="007F685B" w:rsidRPr="00075D4F">
        <w:rPr>
          <w:rFonts w:ascii="Times New Roman" w:hAnsi="Times New Roman" w:cs="Times New Roman"/>
          <w:sz w:val="24"/>
          <w:lang w:val="en-US"/>
        </w:rPr>
        <w:t xml:space="preserve">previous </w:t>
      </w:r>
      <w:r w:rsidRPr="00075D4F">
        <w:rPr>
          <w:rFonts w:ascii="Times New Roman" w:hAnsi="Times New Roman" w:cs="Times New Roman"/>
          <w:sz w:val="24"/>
          <w:lang w:val="en-US"/>
        </w:rPr>
        <w:t xml:space="preserve">analysis, we ran a multilevel logistic regression with belief in future occurrence and goal </w:t>
      </w:r>
      <w:r w:rsidR="007E522E" w:rsidRPr="00075D4F">
        <w:rPr>
          <w:rFonts w:ascii="Times New Roman" w:hAnsi="Times New Roman" w:cs="Times New Roman"/>
          <w:sz w:val="24"/>
          <w:lang w:val="en-US"/>
        </w:rPr>
        <w:t>expectancy</w:t>
      </w:r>
      <w:r w:rsidRPr="00075D4F">
        <w:rPr>
          <w:rFonts w:ascii="Times New Roman" w:hAnsi="Times New Roman" w:cs="Times New Roman"/>
          <w:sz w:val="24"/>
          <w:lang w:val="en-US"/>
        </w:rPr>
        <w:t xml:space="preserve"> as predictors and actual event occurrence as outcome to obtain the parameter estimate of the effect of belief on actual event occurrence, when goal e</w:t>
      </w:r>
      <w:r w:rsidR="00833530" w:rsidRPr="00075D4F">
        <w:rPr>
          <w:rFonts w:ascii="Times New Roman" w:hAnsi="Times New Roman" w:cs="Times New Roman"/>
          <w:sz w:val="24"/>
          <w:lang w:val="en-US"/>
        </w:rPr>
        <w:t xml:space="preserve">xpectancy </w:t>
      </w:r>
      <w:r w:rsidR="00654259" w:rsidRPr="00075D4F">
        <w:rPr>
          <w:rFonts w:ascii="Times New Roman" w:hAnsi="Times New Roman" w:cs="Times New Roman"/>
          <w:sz w:val="24"/>
          <w:lang w:val="en-US"/>
        </w:rPr>
        <w:t xml:space="preserve">was </w:t>
      </w:r>
      <w:r w:rsidR="00472935" w:rsidRPr="00075D4F">
        <w:rPr>
          <w:rFonts w:ascii="Times New Roman" w:hAnsi="Times New Roman" w:cs="Times New Roman"/>
          <w:sz w:val="24"/>
          <w:lang w:val="en-US"/>
        </w:rPr>
        <w:t>taken into account</w:t>
      </w:r>
      <w:r w:rsidRPr="00075D4F">
        <w:rPr>
          <w:rFonts w:ascii="Times New Roman" w:hAnsi="Times New Roman" w:cs="Times New Roman"/>
          <w:sz w:val="24"/>
          <w:lang w:val="en-US"/>
        </w:rPr>
        <w:t>. In this model, belief in future occurrence</w:t>
      </w:r>
      <w:r w:rsidR="00B96128" w:rsidRPr="00075D4F">
        <w:rPr>
          <w:rFonts w:ascii="Times New Roman" w:hAnsi="Times New Roman" w:cs="Times New Roman"/>
          <w:sz w:val="24"/>
          <w:lang w:val="en-US"/>
        </w:rPr>
        <w:t xml:space="preserve"> predicted </w:t>
      </w:r>
      <w:r w:rsidR="00654259" w:rsidRPr="00075D4F">
        <w:rPr>
          <w:rFonts w:ascii="Times New Roman" w:hAnsi="Times New Roman" w:cs="Times New Roman"/>
          <w:sz w:val="24"/>
          <w:lang w:val="en-US"/>
        </w:rPr>
        <w:t xml:space="preserve">the </w:t>
      </w:r>
      <w:r w:rsidR="00B96128" w:rsidRPr="00075D4F">
        <w:rPr>
          <w:rFonts w:ascii="Times New Roman" w:hAnsi="Times New Roman" w:cs="Times New Roman"/>
          <w:sz w:val="24"/>
          <w:lang w:val="en-US"/>
        </w:rPr>
        <w:t>actual event occurrence</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OR</w:t>
      </w:r>
      <w:r w:rsidRPr="00075D4F">
        <w:rPr>
          <w:rFonts w:ascii="Times New Roman" w:hAnsi="Times New Roman" w:cs="Times New Roman"/>
          <w:sz w:val="24"/>
          <w:lang w:val="en-US"/>
        </w:rPr>
        <w:t xml:space="preserve"> = 1.</w:t>
      </w:r>
      <w:r w:rsidR="00A511F9" w:rsidRPr="00075D4F">
        <w:rPr>
          <w:rFonts w:ascii="Times New Roman" w:hAnsi="Times New Roman" w:cs="Times New Roman"/>
          <w:sz w:val="24"/>
          <w:lang w:val="en-US"/>
        </w:rPr>
        <w:t>56</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b</w:t>
      </w:r>
      <w:r w:rsidR="00A511F9" w:rsidRPr="00075D4F">
        <w:rPr>
          <w:rFonts w:ascii="Times New Roman" w:hAnsi="Times New Roman" w:cs="Times New Roman"/>
          <w:sz w:val="24"/>
          <w:lang w:val="en-US"/>
        </w:rPr>
        <w:t xml:space="preserve"> = 0.44</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0.12, </w:t>
      </w:r>
      <w:r w:rsidRPr="00075D4F">
        <w:rPr>
          <w:rFonts w:ascii="Times New Roman" w:hAnsi="Times New Roman" w:cs="Times New Roman"/>
          <w:i/>
          <w:sz w:val="24"/>
          <w:lang w:val="en-US"/>
        </w:rPr>
        <w:t>z</w:t>
      </w:r>
      <w:r w:rsidR="00A511F9" w:rsidRPr="00075D4F">
        <w:rPr>
          <w:rFonts w:ascii="Times New Roman" w:hAnsi="Times New Roman" w:cs="Times New Roman"/>
          <w:sz w:val="24"/>
          <w:lang w:val="en-US"/>
        </w:rPr>
        <w:t xml:space="preserve"> = 3.85</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p</w:t>
      </w:r>
      <w:r w:rsidRPr="00075D4F">
        <w:rPr>
          <w:rFonts w:ascii="Times New Roman" w:hAnsi="Times New Roman" w:cs="Times New Roman"/>
          <w:sz w:val="24"/>
          <w:lang w:val="en-US"/>
        </w:rPr>
        <w:t xml:space="preserve"> &lt;.001), </w:t>
      </w:r>
      <w:r w:rsidR="00B96128" w:rsidRPr="00075D4F">
        <w:rPr>
          <w:rFonts w:ascii="Times New Roman" w:hAnsi="Times New Roman" w:cs="Times New Roman"/>
          <w:sz w:val="24"/>
          <w:lang w:val="en-US"/>
        </w:rPr>
        <w:t xml:space="preserve">whereas </w:t>
      </w:r>
      <w:r w:rsidR="00654259" w:rsidRPr="00075D4F">
        <w:rPr>
          <w:rFonts w:ascii="Times New Roman" w:hAnsi="Times New Roman" w:cs="Times New Roman"/>
          <w:sz w:val="24"/>
          <w:lang w:val="en-US"/>
        </w:rPr>
        <w:t xml:space="preserve">the effect of </w:t>
      </w:r>
      <w:r w:rsidR="00B96128" w:rsidRPr="00075D4F">
        <w:rPr>
          <w:rFonts w:ascii="Times New Roman" w:hAnsi="Times New Roman" w:cs="Times New Roman"/>
          <w:sz w:val="24"/>
          <w:lang w:val="en-US"/>
        </w:rPr>
        <w:t xml:space="preserve">goal expectancy </w:t>
      </w:r>
      <w:r w:rsidR="00654259" w:rsidRPr="00075D4F">
        <w:rPr>
          <w:rFonts w:ascii="Times New Roman" w:hAnsi="Times New Roman" w:cs="Times New Roman"/>
          <w:sz w:val="24"/>
          <w:lang w:val="en-US"/>
        </w:rPr>
        <w:t>was no longer significant</w:t>
      </w:r>
      <w:r w:rsidR="00B96128" w:rsidRPr="00075D4F">
        <w:rPr>
          <w:rFonts w:ascii="Times New Roman" w:hAnsi="Times New Roman" w:cs="Times New Roman"/>
          <w:sz w:val="24"/>
          <w:lang w:val="en-US"/>
        </w:rPr>
        <w:t xml:space="preserve"> </w:t>
      </w:r>
      <w:r w:rsidRPr="00075D4F">
        <w:rPr>
          <w:rFonts w:ascii="Times New Roman" w:hAnsi="Times New Roman" w:cs="Times New Roman"/>
          <w:sz w:val="24"/>
          <w:lang w:val="en-US"/>
        </w:rPr>
        <w:t>(</w:t>
      </w:r>
      <w:r w:rsidRPr="00075D4F">
        <w:rPr>
          <w:rFonts w:ascii="Times New Roman" w:hAnsi="Times New Roman" w:cs="Times New Roman"/>
          <w:i/>
          <w:sz w:val="24"/>
          <w:lang w:val="en-US"/>
        </w:rPr>
        <w:t xml:space="preserve">OR </w:t>
      </w:r>
      <w:r w:rsidR="00315F6C" w:rsidRPr="00075D4F">
        <w:rPr>
          <w:rFonts w:ascii="Times New Roman" w:hAnsi="Times New Roman" w:cs="Times New Roman"/>
          <w:sz w:val="24"/>
          <w:lang w:val="en-US"/>
        </w:rPr>
        <w:t>= 1.15</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b</w:t>
      </w:r>
      <w:r w:rsidR="00315F6C" w:rsidRPr="00075D4F">
        <w:rPr>
          <w:rFonts w:ascii="Times New Roman" w:hAnsi="Times New Roman" w:cs="Times New Roman"/>
          <w:sz w:val="24"/>
          <w:lang w:val="en-US"/>
        </w:rPr>
        <w:t xml:space="preserve"> = 0.14</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SE</w:t>
      </w:r>
      <w:r w:rsidRPr="00075D4F">
        <w:rPr>
          <w:rFonts w:ascii="Times New Roman" w:hAnsi="Times New Roman" w:cs="Times New Roman"/>
          <w:sz w:val="24"/>
          <w:lang w:val="en-US"/>
        </w:rPr>
        <w:t xml:space="preserve"> = 0.07, </w:t>
      </w:r>
      <w:r w:rsidRPr="00075D4F">
        <w:rPr>
          <w:rFonts w:ascii="Times New Roman" w:hAnsi="Times New Roman" w:cs="Times New Roman"/>
          <w:i/>
          <w:sz w:val="24"/>
          <w:lang w:val="en-US"/>
        </w:rPr>
        <w:t>z</w:t>
      </w:r>
      <w:r w:rsidR="00A511F9" w:rsidRPr="00075D4F">
        <w:rPr>
          <w:rFonts w:ascii="Times New Roman" w:hAnsi="Times New Roman" w:cs="Times New Roman"/>
          <w:sz w:val="24"/>
          <w:lang w:val="en-US"/>
        </w:rPr>
        <w:t xml:space="preserve"> = 1.95</w:t>
      </w:r>
      <w:r w:rsidRPr="00075D4F">
        <w:rPr>
          <w:rFonts w:ascii="Times New Roman" w:hAnsi="Times New Roman" w:cs="Times New Roman"/>
          <w:sz w:val="24"/>
          <w:lang w:val="en-US"/>
        </w:rPr>
        <w:t xml:space="preserve">, </w:t>
      </w:r>
      <w:r w:rsidRPr="00075D4F">
        <w:rPr>
          <w:rFonts w:ascii="Times New Roman" w:hAnsi="Times New Roman" w:cs="Times New Roman"/>
          <w:i/>
          <w:sz w:val="24"/>
          <w:lang w:val="en-US"/>
        </w:rPr>
        <w:t>p</w:t>
      </w:r>
      <w:r w:rsidR="00315F6C" w:rsidRPr="00075D4F">
        <w:rPr>
          <w:rFonts w:ascii="Times New Roman" w:hAnsi="Times New Roman" w:cs="Times New Roman"/>
          <w:sz w:val="24"/>
          <w:lang w:val="en-US"/>
        </w:rPr>
        <w:t xml:space="preserve"> = .060</w:t>
      </w:r>
      <w:r w:rsidRPr="00075D4F">
        <w:rPr>
          <w:rFonts w:ascii="Times New Roman" w:hAnsi="Times New Roman" w:cs="Times New Roman"/>
          <w:sz w:val="24"/>
          <w:lang w:val="en-US"/>
        </w:rPr>
        <w:t xml:space="preserve">). </w:t>
      </w:r>
      <w:r w:rsidRPr="00075D4F">
        <w:rPr>
          <w:rFonts w:ascii="Times New Roman" w:hAnsi="Times New Roman" w:cs="Times New Roman"/>
          <w:sz w:val="24"/>
          <w:szCs w:val="24"/>
          <w:lang w:val="en-US"/>
        </w:rPr>
        <w:t xml:space="preserve">Figure </w:t>
      </w:r>
      <w:r w:rsidR="001E29B0" w:rsidRPr="00075D4F">
        <w:rPr>
          <w:rFonts w:ascii="Times New Roman" w:hAnsi="Times New Roman" w:cs="Times New Roman"/>
          <w:sz w:val="24"/>
          <w:szCs w:val="24"/>
          <w:lang w:val="en-US"/>
        </w:rPr>
        <w:t>4</w:t>
      </w:r>
      <w:r w:rsidR="005E0A54" w:rsidRPr="00075D4F">
        <w:rPr>
          <w:rFonts w:ascii="Times New Roman" w:hAnsi="Times New Roman" w:cs="Times New Roman"/>
          <w:sz w:val="24"/>
          <w:szCs w:val="24"/>
          <w:lang w:val="en-US"/>
        </w:rPr>
        <w:t>C</w:t>
      </w:r>
      <w:r w:rsidRPr="00075D4F">
        <w:rPr>
          <w:rFonts w:ascii="Times New Roman" w:hAnsi="Times New Roman" w:cs="Times New Roman"/>
          <w:sz w:val="24"/>
          <w:szCs w:val="24"/>
          <w:lang w:val="en-US"/>
        </w:rPr>
        <w:t xml:space="preserve"> shows a graphic representation of the indirect effect components </w:t>
      </w:r>
      <w:proofErr w:type="gramStart"/>
      <w:r w:rsidRPr="00075D4F">
        <w:rPr>
          <w:rFonts w:ascii="Times New Roman" w:hAnsi="Times New Roman" w:cs="Times New Roman"/>
          <w:i/>
          <w:sz w:val="24"/>
          <w:szCs w:val="24"/>
          <w:lang w:val="en-US"/>
        </w:rPr>
        <w:t>a</w:t>
      </w:r>
      <w:proofErr w:type="gramEnd"/>
      <w:r w:rsidRPr="00075D4F">
        <w:rPr>
          <w:rFonts w:ascii="Times New Roman" w:hAnsi="Times New Roman" w:cs="Times New Roman"/>
          <w:sz w:val="24"/>
          <w:szCs w:val="24"/>
          <w:lang w:val="en-US"/>
        </w:rPr>
        <w:t xml:space="preserve"> and </w:t>
      </w:r>
      <w:r w:rsidRPr="00075D4F">
        <w:rPr>
          <w:rFonts w:ascii="Times New Roman" w:hAnsi="Times New Roman" w:cs="Times New Roman"/>
          <w:i/>
          <w:sz w:val="24"/>
          <w:szCs w:val="24"/>
          <w:lang w:val="en-US"/>
        </w:rPr>
        <w:t>b</w:t>
      </w:r>
      <w:r w:rsidRPr="00075D4F">
        <w:rPr>
          <w:rFonts w:ascii="Times New Roman" w:hAnsi="Times New Roman" w:cs="Times New Roman"/>
          <w:sz w:val="24"/>
          <w:szCs w:val="24"/>
          <w:lang w:val="en-US"/>
        </w:rPr>
        <w:t>,</w:t>
      </w:r>
      <w:r w:rsidRPr="00075D4F">
        <w:rPr>
          <w:rFonts w:ascii="Times New Roman" w:hAnsi="Times New Roman" w:cs="Times New Roman"/>
          <w:i/>
          <w:sz w:val="24"/>
          <w:szCs w:val="24"/>
          <w:lang w:val="en-US"/>
        </w:rPr>
        <w:t xml:space="preserve"> </w:t>
      </w:r>
      <w:r w:rsidR="00A511F9" w:rsidRPr="00075D4F">
        <w:rPr>
          <w:rFonts w:ascii="Times New Roman" w:hAnsi="Times New Roman" w:cs="Times New Roman"/>
          <w:sz w:val="24"/>
          <w:szCs w:val="24"/>
          <w:lang w:val="en-US"/>
        </w:rPr>
        <w:t>and the</w:t>
      </w:r>
      <w:r w:rsidRPr="00075D4F">
        <w:rPr>
          <w:rFonts w:ascii="Times New Roman" w:hAnsi="Times New Roman" w:cs="Times New Roman"/>
          <w:sz w:val="24"/>
          <w:szCs w:val="24"/>
          <w:lang w:val="en-US"/>
        </w:rPr>
        <w:t xml:space="preserve"> total and direct effects </w:t>
      </w:r>
      <w:r w:rsidRPr="00075D4F">
        <w:rPr>
          <w:rFonts w:ascii="Times New Roman" w:hAnsi="Times New Roman" w:cs="Times New Roman"/>
          <w:i/>
          <w:sz w:val="24"/>
          <w:szCs w:val="24"/>
          <w:lang w:val="en-US"/>
        </w:rPr>
        <w:t>c</w:t>
      </w:r>
      <w:r w:rsidRPr="00075D4F">
        <w:rPr>
          <w:rFonts w:ascii="Times New Roman" w:hAnsi="Times New Roman" w:cs="Times New Roman"/>
          <w:sz w:val="24"/>
          <w:szCs w:val="24"/>
          <w:lang w:val="en-US"/>
        </w:rPr>
        <w:t xml:space="preserve"> and </w:t>
      </w:r>
      <w:r w:rsidRPr="00075D4F">
        <w:rPr>
          <w:rFonts w:ascii="Times New Roman" w:hAnsi="Times New Roman" w:cs="Times New Roman"/>
          <w:i/>
          <w:sz w:val="24"/>
          <w:szCs w:val="24"/>
          <w:lang w:val="en-US"/>
        </w:rPr>
        <w:t>c’</w:t>
      </w:r>
      <w:r w:rsidRPr="00075D4F">
        <w:rPr>
          <w:rFonts w:ascii="Times New Roman" w:hAnsi="Times New Roman" w:cs="Times New Roman"/>
          <w:sz w:val="24"/>
          <w:szCs w:val="24"/>
          <w:lang w:val="en-US"/>
        </w:rPr>
        <w:t xml:space="preserve">. </w:t>
      </w:r>
      <w:r w:rsidR="00711816" w:rsidRPr="00075D4F">
        <w:rPr>
          <w:rFonts w:ascii="Times New Roman" w:hAnsi="Times New Roman" w:cs="Times New Roman"/>
          <w:sz w:val="24"/>
          <w:szCs w:val="24"/>
          <w:lang w:val="en-US"/>
        </w:rPr>
        <w:t xml:space="preserve">The </w:t>
      </w:r>
      <w:r w:rsidRPr="00075D4F">
        <w:rPr>
          <w:rFonts w:ascii="Times New Roman" w:hAnsi="Times New Roman" w:cs="Times New Roman"/>
          <w:sz w:val="24"/>
          <w:szCs w:val="24"/>
          <w:lang w:val="en-US"/>
        </w:rPr>
        <w:t xml:space="preserve">indirect effect of goal expectancy on </w:t>
      </w:r>
      <w:r w:rsidR="00654259" w:rsidRPr="00075D4F">
        <w:rPr>
          <w:rFonts w:ascii="Times New Roman" w:hAnsi="Times New Roman" w:cs="Times New Roman"/>
          <w:sz w:val="24"/>
          <w:szCs w:val="24"/>
          <w:lang w:val="en-US"/>
        </w:rPr>
        <w:t xml:space="preserve">the </w:t>
      </w:r>
      <w:r w:rsidRPr="00075D4F">
        <w:rPr>
          <w:rFonts w:ascii="Times New Roman" w:hAnsi="Times New Roman" w:cs="Times New Roman"/>
          <w:sz w:val="24"/>
          <w:szCs w:val="24"/>
          <w:lang w:val="en-US"/>
        </w:rPr>
        <w:t>actual occurrence of future events through belief in future occurrence was significant (</w:t>
      </w:r>
      <w:r w:rsidRPr="00075D4F">
        <w:rPr>
          <w:rFonts w:ascii="Times New Roman" w:hAnsi="Times New Roman" w:cs="Times New Roman"/>
          <w:i/>
          <w:sz w:val="24"/>
          <w:szCs w:val="24"/>
          <w:lang w:val="en-US"/>
        </w:rPr>
        <w:t>Med</w:t>
      </w:r>
      <w:r w:rsidRPr="00075D4F">
        <w:rPr>
          <w:rFonts w:ascii="Times New Roman" w:hAnsi="Times New Roman" w:cs="Times New Roman"/>
          <w:sz w:val="24"/>
          <w:szCs w:val="24"/>
          <w:lang w:val="en-US"/>
        </w:rPr>
        <w:t xml:space="preserve"> = 0.08</w:t>
      </w:r>
      <w:r w:rsidR="00563DB4" w:rsidRPr="00075D4F">
        <w:rPr>
          <w:rFonts w:ascii="Times New Roman" w:hAnsi="Times New Roman" w:cs="Times New Roman"/>
          <w:sz w:val="24"/>
          <w:szCs w:val="24"/>
          <w:lang w:val="en-US"/>
        </w:rPr>
        <w:t>7</w:t>
      </w:r>
      <w:r w:rsidRPr="00075D4F">
        <w:rPr>
          <w:rFonts w:ascii="Times New Roman" w:hAnsi="Times New Roman" w:cs="Times New Roman"/>
          <w:sz w:val="24"/>
          <w:szCs w:val="24"/>
          <w:lang w:val="en-US"/>
        </w:rPr>
        <w:t xml:space="preserve"> 95% </w:t>
      </w:r>
      <w:r w:rsidRPr="00075D4F">
        <w:rPr>
          <w:rFonts w:ascii="Times New Roman" w:hAnsi="Times New Roman" w:cs="Times New Roman"/>
          <w:i/>
          <w:sz w:val="24"/>
          <w:szCs w:val="24"/>
          <w:lang w:val="en-US"/>
        </w:rPr>
        <w:t>CI</w:t>
      </w:r>
      <w:r w:rsidRPr="00075D4F">
        <w:rPr>
          <w:rFonts w:ascii="Times New Roman" w:hAnsi="Times New Roman" w:cs="Times New Roman"/>
          <w:sz w:val="24"/>
          <w:szCs w:val="24"/>
          <w:lang w:val="en-US"/>
        </w:rPr>
        <w:t xml:space="preserve"> [0.</w:t>
      </w:r>
      <w:r w:rsidR="00563DB4" w:rsidRPr="00075D4F">
        <w:rPr>
          <w:rFonts w:ascii="Times New Roman" w:hAnsi="Times New Roman" w:cs="Times New Roman"/>
          <w:sz w:val="24"/>
          <w:szCs w:val="24"/>
          <w:lang w:val="en-US"/>
        </w:rPr>
        <w:t>01</w:t>
      </w:r>
      <w:r w:rsidRPr="00075D4F">
        <w:rPr>
          <w:rFonts w:ascii="Times New Roman" w:hAnsi="Times New Roman" w:cs="Times New Roman"/>
          <w:sz w:val="24"/>
          <w:szCs w:val="24"/>
          <w:lang w:val="en-US"/>
        </w:rPr>
        <w:t>, 0.</w:t>
      </w:r>
      <w:r w:rsidR="00563DB4" w:rsidRPr="00075D4F">
        <w:rPr>
          <w:rFonts w:ascii="Times New Roman" w:hAnsi="Times New Roman" w:cs="Times New Roman"/>
          <w:sz w:val="24"/>
          <w:szCs w:val="24"/>
          <w:lang w:val="en-US"/>
        </w:rPr>
        <w:t>16</w:t>
      </w:r>
      <w:r w:rsidRPr="00075D4F">
        <w:rPr>
          <w:rFonts w:ascii="Times New Roman" w:hAnsi="Times New Roman" w:cs="Times New Roman"/>
          <w:sz w:val="24"/>
          <w:szCs w:val="24"/>
          <w:lang w:val="en-US"/>
        </w:rPr>
        <w:t xml:space="preserve">]), </w:t>
      </w:r>
      <w:r w:rsidR="00711816" w:rsidRPr="00075D4F">
        <w:rPr>
          <w:rFonts w:ascii="Times New Roman" w:hAnsi="Times New Roman" w:cs="Times New Roman"/>
          <w:sz w:val="24"/>
          <w:szCs w:val="24"/>
          <w:lang w:val="en-US"/>
        </w:rPr>
        <w:t>according to the Monte Carlo analysis, using</w:t>
      </w:r>
      <w:r w:rsidRPr="00075D4F">
        <w:rPr>
          <w:rFonts w:ascii="Times New Roman" w:hAnsi="Times New Roman" w:cs="Times New Roman"/>
          <w:sz w:val="24"/>
          <w:szCs w:val="24"/>
          <w:lang w:val="en-US"/>
        </w:rPr>
        <w:t xml:space="preserve"> 20,000 simulations (see Figure </w:t>
      </w:r>
      <w:r w:rsidR="001E29B0" w:rsidRPr="00075D4F">
        <w:rPr>
          <w:rFonts w:ascii="Times New Roman" w:hAnsi="Times New Roman" w:cs="Times New Roman"/>
          <w:sz w:val="24"/>
          <w:szCs w:val="24"/>
          <w:lang w:val="en-US"/>
        </w:rPr>
        <w:t>4</w:t>
      </w:r>
      <w:r w:rsidR="005E0A54" w:rsidRPr="00075D4F">
        <w:rPr>
          <w:rFonts w:ascii="Times New Roman" w:hAnsi="Times New Roman" w:cs="Times New Roman"/>
          <w:sz w:val="24"/>
          <w:szCs w:val="24"/>
          <w:lang w:val="en-US"/>
        </w:rPr>
        <w:t>D</w:t>
      </w:r>
      <w:r w:rsidRPr="00075D4F">
        <w:rPr>
          <w:rFonts w:ascii="Times New Roman" w:hAnsi="Times New Roman" w:cs="Times New Roman"/>
          <w:sz w:val="24"/>
          <w:szCs w:val="24"/>
          <w:lang w:val="en-US"/>
        </w:rPr>
        <w:t xml:space="preserve">). Belief in future occurrence </w:t>
      </w:r>
      <w:r w:rsidR="00784BEA" w:rsidRPr="00075D4F">
        <w:rPr>
          <w:rFonts w:ascii="Times New Roman" w:hAnsi="Times New Roman" w:cs="Times New Roman"/>
          <w:sz w:val="24"/>
          <w:szCs w:val="24"/>
          <w:lang w:val="en-US"/>
        </w:rPr>
        <w:t xml:space="preserve">partially </w:t>
      </w:r>
      <w:r w:rsidRPr="00075D4F">
        <w:rPr>
          <w:rFonts w:ascii="Times New Roman" w:hAnsi="Times New Roman" w:cs="Times New Roman"/>
          <w:sz w:val="24"/>
          <w:szCs w:val="24"/>
          <w:lang w:val="en-US"/>
        </w:rPr>
        <w:t>mediate</w:t>
      </w:r>
      <w:r w:rsidR="00537CD6" w:rsidRPr="00075D4F">
        <w:rPr>
          <w:rFonts w:ascii="Times New Roman" w:hAnsi="Times New Roman" w:cs="Times New Roman"/>
          <w:sz w:val="24"/>
          <w:szCs w:val="24"/>
          <w:lang w:val="en-US"/>
        </w:rPr>
        <w:t>d</w:t>
      </w:r>
      <w:r w:rsidR="00784BEA" w:rsidRPr="00075D4F">
        <w:rPr>
          <w:rFonts w:ascii="Times New Roman" w:hAnsi="Times New Roman" w:cs="Times New Roman"/>
          <w:sz w:val="24"/>
          <w:szCs w:val="24"/>
          <w:lang w:val="en-US"/>
        </w:rPr>
        <w:t xml:space="preserve"> the relationship between goal expectancy</w:t>
      </w:r>
      <w:r w:rsidRPr="00075D4F">
        <w:rPr>
          <w:rFonts w:ascii="Times New Roman" w:hAnsi="Times New Roman" w:cs="Times New Roman"/>
          <w:sz w:val="24"/>
          <w:szCs w:val="24"/>
          <w:lang w:val="en-US"/>
        </w:rPr>
        <w:t xml:space="preserve"> and actual event occurrence: events related to goals </w:t>
      </w:r>
      <w:r w:rsidR="00537CD6" w:rsidRPr="00075D4F">
        <w:rPr>
          <w:rFonts w:ascii="Times New Roman" w:hAnsi="Times New Roman" w:cs="Times New Roman"/>
          <w:sz w:val="24"/>
          <w:szCs w:val="24"/>
          <w:lang w:val="en-US"/>
        </w:rPr>
        <w:t>with</w:t>
      </w:r>
      <w:r w:rsidRPr="00075D4F">
        <w:rPr>
          <w:rFonts w:ascii="Times New Roman" w:hAnsi="Times New Roman" w:cs="Times New Roman"/>
          <w:sz w:val="24"/>
          <w:szCs w:val="24"/>
          <w:lang w:val="en-US"/>
        </w:rPr>
        <w:t xml:space="preserve"> higher e</w:t>
      </w:r>
      <w:r w:rsidR="00784BEA" w:rsidRPr="00075D4F">
        <w:rPr>
          <w:rFonts w:ascii="Times New Roman" w:hAnsi="Times New Roman" w:cs="Times New Roman"/>
          <w:sz w:val="24"/>
          <w:szCs w:val="24"/>
          <w:lang w:val="en-US"/>
        </w:rPr>
        <w:t xml:space="preserve">xpectancy </w:t>
      </w:r>
      <w:r w:rsidRPr="00075D4F">
        <w:rPr>
          <w:rFonts w:ascii="Times New Roman" w:hAnsi="Times New Roman" w:cs="Times New Roman"/>
          <w:sz w:val="24"/>
          <w:szCs w:val="24"/>
          <w:lang w:val="en-US"/>
        </w:rPr>
        <w:lastRenderedPageBreak/>
        <w:t>benefit</w:t>
      </w:r>
      <w:r w:rsidR="00537CD6" w:rsidRPr="00075D4F">
        <w:rPr>
          <w:rFonts w:ascii="Times New Roman" w:hAnsi="Times New Roman" w:cs="Times New Roman"/>
          <w:sz w:val="24"/>
          <w:szCs w:val="24"/>
          <w:lang w:val="en-US"/>
        </w:rPr>
        <w:t>ed</w:t>
      </w:r>
      <w:r w:rsidRPr="00075D4F">
        <w:rPr>
          <w:rFonts w:ascii="Times New Roman" w:hAnsi="Times New Roman" w:cs="Times New Roman"/>
          <w:sz w:val="24"/>
          <w:szCs w:val="24"/>
          <w:lang w:val="en-US"/>
        </w:rPr>
        <w:t xml:space="preserve"> from an increased belief in future occurrence, which ultimately increase</w:t>
      </w:r>
      <w:r w:rsidR="00537CD6" w:rsidRPr="00075D4F">
        <w:rPr>
          <w:rFonts w:ascii="Times New Roman" w:hAnsi="Times New Roman" w:cs="Times New Roman"/>
          <w:sz w:val="24"/>
          <w:szCs w:val="24"/>
          <w:lang w:val="en-US"/>
        </w:rPr>
        <w:t>d</w:t>
      </w:r>
      <w:r w:rsidRPr="00075D4F">
        <w:rPr>
          <w:rFonts w:ascii="Times New Roman" w:hAnsi="Times New Roman" w:cs="Times New Roman"/>
          <w:sz w:val="24"/>
          <w:szCs w:val="24"/>
          <w:lang w:val="en-US"/>
        </w:rPr>
        <w:t xml:space="preserve"> the odds of occurrence of these events.</w:t>
      </w:r>
    </w:p>
    <w:p w14:paraId="5060DA7A" w14:textId="55D598E1" w:rsidR="00687F70" w:rsidRPr="00075D4F" w:rsidRDefault="00687F70" w:rsidP="00CE5D40">
      <w:pPr>
        <w:spacing w:line="240" w:lineRule="auto"/>
        <w:ind w:firstLine="708"/>
        <w:rPr>
          <w:rFonts w:ascii="Times New Roman" w:hAnsi="Times New Roman" w:cs="Times New Roman"/>
          <w:sz w:val="24"/>
          <w:lang w:val="en-US"/>
        </w:rPr>
      </w:pPr>
    </w:p>
    <w:p w14:paraId="0BE7ADDF" w14:textId="37A1D0D7" w:rsidR="00951E8D" w:rsidRPr="00075D4F" w:rsidRDefault="006D19FB" w:rsidP="00CE5D40">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3.3 </w:t>
      </w:r>
      <w:r w:rsidR="002462B3" w:rsidRPr="00075D4F">
        <w:rPr>
          <w:rFonts w:ascii="Times New Roman" w:hAnsi="Times New Roman" w:cs="Times New Roman"/>
          <w:b/>
          <w:sz w:val="24"/>
          <w:lang w:val="en-US"/>
        </w:rPr>
        <w:t>Discussion</w:t>
      </w:r>
    </w:p>
    <w:p w14:paraId="6F2FA643" w14:textId="4F9849D7" w:rsidR="006D19FB" w:rsidRPr="00075D4F" w:rsidRDefault="001F284A" w:rsidP="00CE5D40">
      <w:pPr>
        <w:spacing w:line="240" w:lineRule="auto"/>
        <w:rPr>
          <w:rFonts w:ascii="Times New Roman" w:hAnsi="Times New Roman" w:cs="Times New Roman"/>
          <w:sz w:val="24"/>
          <w:lang w:val="en-US"/>
        </w:rPr>
        <w:sectPr w:rsidR="006D19FB" w:rsidRPr="00075D4F" w:rsidSect="00CA359B">
          <w:type w:val="continuous"/>
          <w:pgSz w:w="11906" w:h="16838"/>
          <w:pgMar w:top="1417" w:right="1417" w:bottom="1417" w:left="1417" w:header="708" w:footer="708" w:gutter="0"/>
          <w:cols w:space="708"/>
          <w:docGrid w:linePitch="360"/>
        </w:sectPr>
      </w:pPr>
      <w:r w:rsidRPr="00075D4F">
        <w:rPr>
          <w:rFonts w:ascii="Times New Roman" w:hAnsi="Times New Roman" w:cs="Times New Roman"/>
          <w:sz w:val="24"/>
          <w:lang w:val="en-US"/>
        </w:rPr>
        <w:t>Findings from Experiment 2 provide additional evidence</w:t>
      </w:r>
      <w:r w:rsidR="00864B1F" w:rsidRPr="00075D4F">
        <w:rPr>
          <w:rFonts w:ascii="Times New Roman" w:hAnsi="Times New Roman" w:cs="Times New Roman"/>
          <w:sz w:val="24"/>
          <w:lang w:val="en-US"/>
        </w:rPr>
        <w:t xml:space="preserve"> that belief in the future occurrence of imagined events is influenced by personal goal characteristics and that this</w:t>
      </w:r>
      <w:r w:rsidRPr="00075D4F">
        <w:rPr>
          <w:rFonts w:ascii="Times New Roman" w:hAnsi="Times New Roman" w:cs="Times New Roman"/>
          <w:sz w:val="24"/>
          <w:lang w:val="en-US"/>
        </w:rPr>
        <w:t xml:space="preserve"> belief </w:t>
      </w:r>
      <w:r w:rsidR="00864B1F" w:rsidRPr="00075D4F">
        <w:rPr>
          <w:rFonts w:ascii="Times New Roman" w:hAnsi="Times New Roman" w:cs="Times New Roman"/>
          <w:sz w:val="24"/>
          <w:lang w:val="en-US"/>
        </w:rPr>
        <w:t xml:space="preserve">mediates the relationship between goal characteristics and the actual occurrence of </w:t>
      </w:r>
      <w:r w:rsidR="00AD69C2" w:rsidRPr="00075D4F">
        <w:rPr>
          <w:rFonts w:ascii="Times New Roman" w:hAnsi="Times New Roman" w:cs="Times New Roman"/>
          <w:sz w:val="24"/>
          <w:lang w:val="en-US"/>
        </w:rPr>
        <w:t>goal-</w:t>
      </w:r>
      <w:r w:rsidR="00864B1F" w:rsidRPr="00075D4F">
        <w:rPr>
          <w:rFonts w:ascii="Times New Roman" w:hAnsi="Times New Roman" w:cs="Times New Roman"/>
          <w:sz w:val="24"/>
          <w:lang w:val="en-US"/>
        </w:rPr>
        <w:t>related events. Specifically, goal</w:t>
      </w:r>
      <w:r w:rsidR="00346590" w:rsidRPr="00075D4F">
        <w:rPr>
          <w:rFonts w:ascii="Times New Roman" w:hAnsi="Times New Roman" w:cs="Times New Roman"/>
          <w:sz w:val="24"/>
          <w:lang w:val="en-US"/>
        </w:rPr>
        <w:t xml:space="preserve"> engagement and expectancy </w:t>
      </w:r>
      <w:r w:rsidRPr="00075D4F">
        <w:rPr>
          <w:rFonts w:ascii="Times New Roman" w:hAnsi="Times New Roman" w:cs="Times New Roman"/>
          <w:sz w:val="24"/>
          <w:lang w:val="en-US"/>
        </w:rPr>
        <w:t xml:space="preserve">indirectly predicted the actual occurrence of goal-related future events through their influence on belief in future occurrence. </w:t>
      </w:r>
    </w:p>
    <w:p w14:paraId="2D428CCB" w14:textId="0336FA5E" w:rsidR="006D19FB" w:rsidRPr="00075D4F" w:rsidRDefault="006D19FB" w:rsidP="00CE5D40">
      <w:pPr>
        <w:spacing w:line="240" w:lineRule="auto"/>
        <w:rPr>
          <w:rFonts w:ascii="Times New Roman" w:hAnsi="Times New Roman" w:cs="Times New Roman"/>
          <w:sz w:val="24"/>
          <w:lang w:val="en-US"/>
        </w:rPr>
      </w:pPr>
    </w:p>
    <w:p w14:paraId="40002E46" w14:textId="6166511C" w:rsidR="002462B3" w:rsidRPr="00075D4F" w:rsidRDefault="006D19FB" w:rsidP="006D19FB">
      <w:pPr>
        <w:spacing w:line="240" w:lineRule="auto"/>
        <w:rPr>
          <w:rFonts w:ascii="Times New Roman" w:hAnsi="Times New Roman" w:cs="Times New Roman"/>
          <w:b/>
          <w:sz w:val="24"/>
          <w:lang w:val="en-US"/>
        </w:rPr>
      </w:pPr>
      <w:r w:rsidRPr="00075D4F">
        <w:rPr>
          <w:rFonts w:ascii="Times New Roman" w:hAnsi="Times New Roman" w:cs="Times New Roman"/>
          <w:b/>
          <w:sz w:val="24"/>
          <w:lang w:val="en-US"/>
        </w:rPr>
        <w:t xml:space="preserve">4. </w:t>
      </w:r>
      <w:r w:rsidR="002462B3" w:rsidRPr="00075D4F">
        <w:rPr>
          <w:rFonts w:ascii="Times New Roman" w:hAnsi="Times New Roman" w:cs="Times New Roman"/>
          <w:b/>
          <w:sz w:val="24"/>
          <w:lang w:val="en-US"/>
        </w:rPr>
        <w:t>General discussion</w:t>
      </w:r>
    </w:p>
    <w:p w14:paraId="07C9D82C" w14:textId="33F3E940" w:rsidR="00346590" w:rsidRPr="00075D4F" w:rsidRDefault="00E245D1"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346590" w:rsidRPr="00075D4F">
        <w:rPr>
          <w:rFonts w:ascii="Times New Roman" w:hAnsi="Times New Roman" w:cs="Times New Roman"/>
          <w:sz w:val="24"/>
          <w:szCs w:val="24"/>
          <w:lang w:val="en-US"/>
        </w:rPr>
        <w:t>While important progress has recently been made in understanding the interplay between personal goals and episodic future thoughts, the cognitive mechanisms by which future thinking</w:t>
      </w:r>
      <w:r w:rsidR="00DA4C0B" w:rsidRPr="00075D4F">
        <w:rPr>
          <w:rFonts w:ascii="Times New Roman" w:hAnsi="Times New Roman" w:cs="Times New Roman"/>
          <w:sz w:val="24"/>
          <w:szCs w:val="24"/>
          <w:lang w:val="en-US"/>
        </w:rPr>
        <w:t xml:space="preserve"> may</w:t>
      </w:r>
      <w:r w:rsidR="00346590" w:rsidRPr="00075D4F">
        <w:rPr>
          <w:rFonts w:ascii="Times New Roman" w:hAnsi="Times New Roman" w:cs="Times New Roman"/>
          <w:sz w:val="24"/>
          <w:szCs w:val="24"/>
          <w:lang w:val="en-US"/>
        </w:rPr>
        <w:t xml:space="preserve"> contribute to adaptive goal pu</w:t>
      </w:r>
      <w:r w:rsidR="00FA4355" w:rsidRPr="00075D4F">
        <w:rPr>
          <w:rFonts w:ascii="Times New Roman" w:hAnsi="Times New Roman" w:cs="Times New Roman"/>
          <w:sz w:val="24"/>
          <w:szCs w:val="24"/>
          <w:lang w:val="en-US"/>
        </w:rPr>
        <w:t xml:space="preserve">rsuit </w:t>
      </w:r>
      <w:r w:rsidR="00A53404" w:rsidRPr="00075D4F">
        <w:rPr>
          <w:rFonts w:ascii="Times New Roman" w:hAnsi="Times New Roman" w:cs="Times New Roman"/>
          <w:sz w:val="24"/>
          <w:szCs w:val="24"/>
          <w:lang w:val="en-US"/>
        </w:rPr>
        <w:t>are not fully</w:t>
      </w:r>
      <w:r w:rsidR="00FA4355" w:rsidRPr="00075D4F">
        <w:rPr>
          <w:rFonts w:ascii="Times New Roman" w:hAnsi="Times New Roman" w:cs="Times New Roman"/>
          <w:sz w:val="24"/>
          <w:szCs w:val="24"/>
          <w:lang w:val="en-US"/>
        </w:rPr>
        <w:t xml:space="preserve"> understood. </w:t>
      </w:r>
      <w:r w:rsidR="00CD7139" w:rsidRPr="00075D4F">
        <w:rPr>
          <w:rFonts w:ascii="Times New Roman" w:hAnsi="Times New Roman" w:cs="Times New Roman"/>
          <w:sz w:val="24"/>
          <w:szCs w:val="24"/>
          <w:lang w:val="en-US"/>
        </w:rPr>
        <w:t>Here, w</w:t>
      </w:r>
      <w:r w:rsidR="00346590" w:rsidRPr="00075D4F">
        <w:rPr>
          <w:rFonts w:ascii="Times New Roman" w:hAnsi="Times New Roman" w:cs="Times New Roman"/>
          <w:sz w:val="24"/>
          <w:szCs w:val="24"/>
          <w:lang w:val="en-US"/>
        </w:rPr>
        <w:t>e tested the hypothesis that personal goals influence</w:t>
      </w:r>
      <w:r w:rsidR="0057120C" w:rsidRPr="00075D4F">
        <w:rPr>
          <w:rFonts w:ascii="Times New Roman" w:hAnsi="Times New Roman" w:cs="Times New Roman"/>
          <w:sz w:val="24"/>
          <w:szCs w:val="24"/>
          <w:lang w:val="en-US"/>
        </w:rPr>
        <w:t xml:space="preserve"> episodic</w:t>
      </w:r>
      <w:r w:rsidR="00346590" w:rsidRPr="00075D4F">
        <w:rPr>
          <w:rFonts w:ascii="Times New Roman" w:hAnsi="Times New Roman" w:cs="Times New Roman"/>
          <w:sz w:val="24"/>
          <w:szCs w:val="24"/>
          <w:lang w:val="en-US"/>
        </w:rPr>
        <w:t xml:space="preserve"> future thinking to promote goal pursuit </w:t>
      </w:r>
      <w:r w:rsidR="00B20839" w:rsidRPr="00075D4F">
        <w:rPr>
          <w:rFonts w:ascii="Times New Roman" w:hAnsi="Times New Roman" w:cs="Times New Roman"/>
          <w:sz w:val="24"/>
          <w:szCs w:val="24"/>
          <w:lang w:val="en-US"/>
        </w:rPr>
        <w:t>by</w:t>
      </w:r>
      <w:r w:rsidR="00346590" w:rsidRPr="00075D4F">
        <w:rPr>
          <w:rFonts w:ascii="Times New Roman" w:hAnsi="Times New Roman" w:cs="Times New Roman"/>
          <w:sz w:val="24"/>
          <w:szCs w:val="24"/>
          <w:lang w:val="en-US"/>
        </w:rPr>
        <w:t xml:space="preserve"> shaping levels of belief in </w:t>
      </w:r>
      <w:r w:rsidR="003560A0" w:rsidRPr="00075D4F">
        <w:rPr>
          <w:rFonts w:ascii="Times New Roman" w:hAnsi="Times New Roman" w:cs="Times New Roman"/>
          <w:sz w:val="24"/>
          <w:szCs w:val="24"/>
          <w:lang w:val="en-US"/>
        </w:rPr>
        <w:t xml:space="preserve">the </w:t>
      </w:r>
      <w:r w:rsidR="00346590" w:rsidRPr="00075D4F">
        <w:rPr>
          <w:rFonts w:ascii="Times New Roman" w:hAnsi="Times New Roman" w:cs="Times New Roman"/>
          <w:sz w:val="24"/>
          <w:szCs w:val="24"/>
          <w:lang w:val="en-US"/>
        </w:rPr>
        <w:t xml:space="preserve">future occurrence </w:t>
      </w:r>
      <w:r w:rsidR="003560A0" w:rsidRPr="00075D4F">
        <w:rPr>
          <w:rFonts w:ascii="Times New Roman" w:hAnsi="Times New Roman" w:cs="Times New Roman"/>
          <w:sz w:val="24"/>
          <w:szCs w:val="24"/>
          <w:lang w:val="en-US"/>
        </w:rPr>
        <w:t xml:space="preserve">of </w:t>
      </w:r>
      <w:r w:rsidR="00346590" w:rsidRPr="00075D4F">
        <w:rPr>
          <w:rFonts w:ascii="Times New Roman" w:hAnsi="Times New Roman" w:cs="Times New Roman"/>
          <w:sz w:val="24"/>
          <w:szCs w:val="24"/>
          <w:lang w:val="en-US"/>
        </w:rPr>
        <w:t>goal-related events. By assessing various characteristics of personal goals and measuring their influence on belief in future occurrence and</w:t>
      </w:r>
      <w:r w:rsidR="003560A0" w:rsidRPr="00075D4F">
        <w:rPr>
          <w:rFonts w:ascii="Times New Roman" w:hAnsi="Times New Roman" w:cs="Times New Roman"/>
          <w:sz w:val="24"/>
          <w:szCs w:val="24"/>
          <w:lang w:val="en-US"/>
        </w:rPr>
        <w:t xml:space="preserve"> on</w:t>
      </w:r>
      <w:r w:rsidR="00346590" w:rsidRPr="00075D4F">
        <w:rPr>
          <w:rFonts w:ascii="Times New Roman" w:hAnsi="Times New Roman" w:cs="Times New Roman"/>
          <w:sz w:val="24"/>
          <w:szCs w:val="24"/>
          <w:lang w:val="en-US"/>
        </w:rPr>
        <w:t xml:space="preserve"> the actual occurrence of events associated with these goals, we found that goal</w:t>
      </w:r>
      <w:r w:rsidR="00340EC8" w:rsidRPr="00075D4F">
        <w:rPr>
          <w:rFonts w:ascii="Times New Roman" w:hAnsi="Times New Roman" w:cs="Times New Roman"/>
          <w:sz w:val="24"/>
          <w:szCs w:val="24"/>
          <w:lang w:val="en-US"/>
        </w:rPr>
        <w:t xml:space="preserve"> self-concordance</w:t>
      </w:r>
      <w:r w:rsidR="00CE7C25" w:rsidRPr="00075D4F">
        <w:rPr>
          <w:rFonts w:ascii="Times New Roman" w:hAnsi="Times New Roman" w:cs="Times New Roman"/>
          <w:sz w:val="24"/>
          <w:szCs w:val="24"/>
          <w:lang w:val="en-US"/>
        </w:rPr>
        <w:t xml:space="preserve"> (Experiment 1)</w:t>
      </w:r>
      <w:r w:rsidR="00340EC8" w:rsidRPr="00075D4F">
        <w:rPr>
          <w:rFonts w:ascii="Times New Roman" w:hAnsi="Times New Roman" w:cs="Times New Roman"/>
          <w:sz w:val="24"/>
          <w:szCs w:val="24"/>
          <w:lang w:val="en-US"/>
        </w:rPr>
        <w:t>,</w:t>
      </w:r>
      <w:r w:rsidR="00346590" w:rsidRPr="00075D4F">
        <w:rPr>
          <w:rFonts w:ascii="Times New Roman" w:hAnsi="Times New Roman" w:cs="Times New Roman"/>
          <w:sz w:val="24"/>
          <w:szCs w:val="24"/>
          <w:lang w:val="en-US"/>
        </w:rPr>
        <w:t xml:space="preserve"> </w:t>
      </w:r>
      <w:r w:rsidR="00DC4AE5" w:rsidRPr="00075D4F">
        <w:rPr>
          <w:rFonts w:ascii="Times New Roman" w:hAnsi="Times New Roman" w:cs="Times New Roman"/>
          <w:sz w:val="24"/>
          <w:szCs w:val="24"/>
          <w:lang w:val="en-US"/>
        </w:rPr>
        <w:t>engagement</w:t>
      </w:r>
      <w:r w:rsidR="00346590" w:rsidRPr="00075D4F">
        <w:rPr>
          <w:rFonts w:ascii="Times New Roman" w:hAnsi="Times New Roman" w:cs="Times New Roman"/>
          <w:sz w:val="24"/>
          <w:szCs w:val="24"/>
          <w:lang w:val="en-US"/>
        </w:rPr>
        <w:t xml:space="preserve">, </w:t>
      </w:r>
      <w:r w:rsidR="00340EC8" w:rsidRPr="00075D4F">
        <w:rPr>
          <w:rFonts w:ascii="Times New Roman" w:hAnsi="Times New Roman" w:cs="Times New Roman"/>
          <w:sz w:val="24"/>
          <w:szCs w:val="24"/>
          <w:lang w:val="en-US"/>
        </w:rPr>
        <w:t xml:space="preserve">and </w:t>
      </w:r>
      <w:r w:rsidR="00346590" w:rsidRPr="00075D4F">
        <w:rPr>
          <w:rFonts w:ascii="Times New Roman" w:hAnsi="Times New Roman" w:cs="Times New Roman"/>
          <w:sz w:val="24"/>
          <w:szCs w:val="24"/>
          <w:lang w:val="en-US"/>
        </w:rPr>
        <w:t>expectancy</w:t>
      </w:r>
      <w:r w:rsidR="00CE7C25" w:rsidRPr="00075D4F">
        <w:rPr>
          <w:rFonts w:ascii="Times New Roman" w:hAnsi="Times New Roman" w:cs="Times New Roman"/>
          <w:sz w:val="24"/>
          <w:szCs w:val="24"/>
          <w:lang w:val="en-US"/>
        </w:rPr>
        <w:t xml:space="preserve"> (Experiment 2)</w:t>
      </w:r>
      <w:r w:rsidR="00340EC8" w:rsidRPr="00075D4F">
        <w:rPr>
          <w:rFonts w:ascii="Times New Roman" w:hAnsi="Times New Roman" w:cs="Times New Roman"/>
          <w:sz w:val="24"/>
          <w:szCs w:val="24"/>
          <w:lang w:val="en-US"/>
        </w:rPr>
        <w:t xml:space="preserve"> </w:t>
      </w:r>
      <w:r w:rsidR="00346590" w:rsidRPr="00075D4F">
        <w:rPr>
          <w:rFonts w:ascii="Times New Roman" w:hAnsi="Times New Roman" w:cs="Times New Roman"/>
          <w:sz w:val="24"/>
          <w:szCs w:val="24"/>
          <w:lang w:val="en-US"/>
        </w:rPr>
        <w:t>ha</w:t>
      </w:r>
      <w:r w:rsidR="00340EC8" w:rsidRPr="00075D4F">
        <w:rPr>
          <w:rFonts w:ascii="Times New Roman" w:hAnsi="Times New Roman" w:cs="Times New Roman"/>
          <w:sz w:val="24"/>
          <w:szCs w:val="24"/>
          <w:lang w:val="en-US"/>
        </w:rPr>
        <w:t>d</w:t>
      </w:r>
      <w:r w:rsidR="00346590" w:rsidRPr="00075D4F">
        <w:rPr>
          <w:rFonts w:ascii="Times New Roman" w:hAnsi="Times New Roman" w:cs="Times New Roman"/>
          <w:sz w:val="24"/>
          <w:szCs w:val="24"/>
          <w:lang w:val="en-US"/>
        </w:rPr>
        <w:t xml:space="preserve"> an indirect effect on the actual occurrence of events,</w:t>
      </w:r>
      <w:r w:rsidR="00B20839" w:rsidRPr="00075D4F">
        <w:rPr>
          <w:rFonts w:ascii="Times New Roman" w:hAnsi="Times New Roman" w:cs="Times New Roman"/>
          <w:sz w:val="24"/>
          <w:szCs w:val="24"/>
          <w:lang w:val="en-US"/>
        </w:rPr>
        <w:t xml:space="preserve"> which was</w:t>
      </w:r>
      <w:r w:rsidR="00346590" w:rsidRPr="00075D4F">
        <w:rPr>
          <w:rFonts w:ascii="Times New Roman" w:hAnsi="Times New Roman" w:cs="Times New Roman"/>
          <w:sz w:val="24"/>
          <w:szCs w:val="24"/>
          <w:lang w:val="en-US"/>
        </w:rPr>
        <w:t xml:space="preserve"> (partially) mediated by belief in future occurrence. </w:t>
      </w:r>
    </w:p>
    <w:p w14:paraId="16B474E2" w14:textId="45389497" w:rsidR="0025117D" w:rsidRPr="00075D4F" w:rsidRDefault="00346590" w:rsidP="00CE5D40">
      <w:pPr>
        <w:spacing w:line="240" w:lineRule="auto"/>
        <w:rPr>
          <w:lang w:val="en-US"/>
        </w:rPr>
      </w:pPr>
      <w:r w:rsidRPr="00075D4F">
        <w:rPr>
          <w:rFonts w:ascii="Times New Roman" w:hAnsi="Times New Roman" w:cs="Times New Roman"/>
          <w:sz w:val="24"/>
          <w:szCs w:val="24"/>
          <w:lang w:val="en-US"/>
        </w:rPr>
        <w:tab/>
      </w:r>
      <w:r w:rsidR="000052EA" w:rsidRPr="00075D4F">
        <w:rPr>
          <w:rFonts w:ascii="Times New Roman" w:hAnsi="Times New Roman" w:cs="Times New Roman"/>
          <w:sz w:val="24"/>
          <w:szCs w:val="24"/>
          <w:lang w:val="en-US"/>
        </w:rPr>
        <w:t>Our study extends previous research</w:t>
      </w:r>
      <w:r w:rsidR="006E5B76" w:rsidRPr="00075D4F">
        <w:rPr>
          <w:rFonts w:ascii="Times New Roman" w:hAnsi="Times New Roman" w:cs="Times New Roman"/>
          <w:sz w:val="24"/>
          <w:szCs w:val="24"/>
          <w:lang w:val="en-US"/>
        </w:rPr>
        <w:t xml:space="preserve"> </w:t>
      </w:r>
      <w:r w:rsidR="00F744BE"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{"citationID":"Q1ZB7HJN","properties":{"formattedCitation":"(Cole &amp; Berntsen, 2016; D\\uc0\\u8217{}Argembeau &amp; Mathy, 2011; Lehner &amp; D\\uc0\\u8217{}Argembeau, 2016)","plainCitation":"(Cole &amp; Berntsen, 2016; D’Argembeau &amp; Mathy, 2011; Lehner &amp; D’Argembeau, 2016)","noteIndex":0},"citationItems":[{"id":1581,"uris":["http://zotero.org/users/11364450/items/6JEPMF6K"],"itemData":{"id":1581,"type":"article-journal","abstract":"Our overriding hypothesis was that future thinking would be linked with goals to a greater extent than memories; conceptualizing goals as current concerns (i.e., uncompleted personal goals). We also hypothesized that current-concern-related events would differ from non-current-concern-related events on a set of phenomenological characteristics. We report novel data from a study examining involuntary and voluntary mental time travel using an adapted laboratory paradigm. Specifically, after autobiographical memories or future thoughts were elicited (between participants) in an involuntary and voluntary retrieval mode (within participants), participants self-generated five current concerns and decided whether each event was relevant or not to their current concerns. Consistent with our hypothesis, compared with memories, a larger percentage of involuntary and voluntary future thoughts reflected current concerns. Furthermore, events related to current concerns differed from non-concern-related events on a range of cognitive, representational, and affective phenomenological measures. These effects were consistent across temporal direction. In general, our results agree with the proposition that involuntary and voluntary future thinking is important for goal-directed cognition and behaviour.","container-title":"Quarterly Journal of Experimental Psychology","DOI":"10.1080/17470218.2015.1044542","ISSN":"1747-0218, 1747-0226","issue":"2","journalAbbreviation":"Quarterly Journal of Experimental Psychology","language":"en","page":"273-284","source":"DOI.org (Crossref)","title":"Do future thoughts reflect personal goals? Current concerns and mental time travel into the past and future","title-short":"Do future thoughts reflect personal goals?","volume":"69","author":[{"family":"Cole","given":"Scott N."},{"family":"Berntsen","given":"Dorthe"}],"issued":{"date-parts":[["2016",2]]}}},{"id":1574,"uris":["http://zotero.org/users/11364450/items/E5RE6934"],"itemData":{"id":1574,"type":"article-journal","abstract":"The ability to mentally simulate possible futures (episodic future thinking) is of fundamental importance for various aspects of human cognition and behavior, but precisely how humans construct mental representations of future events is still essentially unknown. We suggest that episodic future thoughts consist of transitory patterns of activation over knowledge structures at different levels of specificity, with general knowledge about the personal future (i.e., personal semantic information and anticipated general events) providing a context or frame for retrieving, integrating, and interpreting episodic details. In line with this hypothesis, Study 1 showed that the construction of episodic future thoughts is frequently a protracted generative process in which general personal knowledge is accessed before episodic details. We then explored in more detail the nature of this general personal knowledge and tested the hypothesis that it is mainly organized in terms of personal goals. Study 2 showed that cuing participants with knowledge about personal goals increased the ease of future event production during a fluency task. Study 3 further demonstrated that cuing participants with their personal goals facilitated access to episodic details during the imagination of future events. Taken together, these findings indicate that general personal knowledge and, in particular, knowledge about personal goals plays an important role in the construction of episodic future thoughts.","container-title":"Journal of Experimental Psychology: General","DOI":"10.1037/a0022581","ISSN":"1939-2222, 0096-3445","issue":"2","journalAbbreviation":"Journal of Experimental Psychology: General","language":"en","page":"258-271","source":"DOI.org (Crossref)","title":"Tracking the construction of episodic future thoughts.","volume":"140","author":[{"family":"D'Argembeau","given":"Arnaud"},{"family":"Mathy","given":"Arnaud"}],"issued":{"date-parts":[["2011"]]}}},{"id":1705,"uris":["http://zotero.org/users/local/DtRc3Dyt/items/4XHXR5HP","http://zotero.org/users/11364450/items/4XHXR5HP"],"itemData":{"id":1705,"type":"article-journal","abstract":"Although autonoetic experience—a sense of mental time travel—has been considered as the hallmark of episodic future thinking, what determines this subjective feeling is not yet fully understood. Here, we investigated the role of autobiographical knowledge by manipulating the relevance of imagined events for personal goals. Participants were asked to imagine three types of events (goal-related future events, experimenter-provided future events, and atemporal events) and to assess various characteristics of their mental representations. The results showed that the three types of events were represented with similar levels of detail and vividness. Importantly, however, goal-related future events were associated with a stronger autonoetic experience. Furthermore, autonoetic experience was signiﬁcantly predicted by the importance of imagined events for personal goals. These ﬁndings suggest that the subjective feeling of pre-experiencing one’s personal future in part depends on the extent to which imagined events can be placed in an autobiographical context.","container-title":"Consciousness and Cognition","DOI":"10.1016/j.concog.2016.04.002","ISSN":"10538100","journalAbbreviation":"Consciousness and Cognition","language":"en","page":"267-276","source":"DOI.org (Crossref)","title":"The role of personal goals in autonoetic experience when imagining future events","volume":"42","author":[{"family":"Lehner","given":"Edith"},{"family":"D’Argembeau","given":"Arnaud"}],"issued":{"date-parts":[["2016",5]]}}}],"schema":"https://github.com/citation-style-language/schema/raw/master/csl-citation.json"} </w:instrText>
      </w:r>
      <w:r w:rsidR="00F744BE" w:rsidRPr="00075D4F">
        <w:rPr>
          <w:rFonts w:ascii="Times New Roman" w:hAnsi="Times New Roman" w:cs="Times New Roman"/>
          <w:sz w:val="24"/>
          <w:szCs w:val="24"/>
          <w:lang w:val="en-US"/>
        </w:rPr>
        <w:fldChar w:fldCharType="separate"/>
      </w:r>
      <w:r w:rsidR="00F744BE" w:rsidRPr="00075D4F">
        <w:rPr>
          <w:rFonts w:ascii="Times New Roman" w:hAnsi="Times New Roman" w:cs="Times New Roman"/>
          <w:sz w:val="24"/>
          <w:szCs w:val="24"/>
          <w:lang w:val="en-US"/>
        </w:rPr>
        <w:t>(Cole &amp; Berntsen, 2016; D’Argembeau &amp; Mathy, 2011; Lehner &amp; D’Argembeau, 2016)</w:t>
      </w:r>
      <w:r w:rsidR="00F744BE" w:rsidRPr="00075D4F">
        <w:rPr>
          <w:rFonts w:ascii="Times New Roman" w:hAnsi="Times New Roman" w:cs="Times New Roman"/>
          <w:sz w:val="24"/>
          <w:szCs w:val="24"/>
          <w:lang w:val="en-US"/>
        </w:rPr>
        <w:fldChar w:fldCharType="end"/>
      </w:r>
      <w:r w:rsidR="000052EA" w:rsidRPr="00075D4F">
        <w:rPr>
          <w:rFonts w:ascii="Times New Roman" w:hAnsi="Times New Roman" w:cs="Times New Roman"/>
          <w:sz w:val="24"/>
          <w:szCs w:val="24"/>
          <w:lang w:val="en-US"/>
        </w:rPr>
        <w:t xml:space="preserve"> by demonstrating that </w:t>
      </w:r>
      <w:r w:rsidR="00DF0DC0" w:rsidRPr="00075D4F">
        <w:rPr>
          <w:rFonts w:ascii="Times New Roman" w:hAnsi="Times New Roman" w:cs="Times New Roman"/>
          <w:sz w:val="24"/>
          <w:szCs w:val="24"/>
          <w:lang w:val="en-US"/>
        </w:rPr>
        <w:t>the</w:t>
      </w:r>
      <w:r w:rsidR="000052EA" w:rsidRPr="00075D4F">
        <w:rPr>
          <w:rFonts w:ascii="Times New Roman" w:hAnsi="Times New Roman" w:cs="Times New Roman"/>
          <w:sz w:val="24"/>
          <w:szCs w:val="24"/>
          <w:lang w:val="en-US"/>
        </w:rPr>
        <w:t xml:space="preserve"> characteristics</w:t>
      </w:r>
      <w:r w:rsidR="00DF0DC0" w:rsidRPr="00075D4F">
        <w:rPr>
          <w:rFonts w:ascii="Times New Roman" w:hAnsi="Times New Roman" w:cs="Times New Roman"/>
          <w:sz w:val="24"/>
          <w:szCs w:val="24"/>
          <w:lang w:val="en-US"/>
        </w:rPr>
        <w:t xml:space="preserve"> of episodic future thoughts</w:t>
      </w:r>
      <w:r w:rsidR="000052EA" w:rsidRPr="00075D4F">
        <w:rPr>
          <w:rFonts w:ascii="Times New Roman" w:hAnsi="Times New Roman" w:cs="Times New Roman"/>
          <w:sz w:val="24"/>
          <w:szCs w:val="24"/>
          <w:lang w:val="en-US"/>
        </w:rPr>
        <w:t xml:space="preserve">, including belief in future occurrence, are not only influenced by the presence or strength of the </w:t>
      </w:r>
      <w:r w:rsidR="003B7929" w:rsidRPr="00075D4F">
        <w:rPr>
          <w:rFonts w:ascii="Times New Roman" w:hAnsi="Times New Roman" w:cs="Times New Roman"/>
          <w:sz w:val="24"/>
          <w:szCs w:val="24"/>
          <w:lang w:val="en-US"/>
        </w:rPr>
        <w:t>association</w:t>
      </w:r>
      <w:r w:rsidR="000052EA" w:rsidRPr="00075D4F">
        <w:rPr>
          <w:rFonts w:ascii="Times New Roman" w:hAnsi="Times New Roman" w:cs="Times New Roman"/>
          <w:sz w:val="24"/>
          <w:szCs w:val="24"/>
          <w:lang w:val="en-US"/>
        </w:rPr>
        <w:t xml:space="preserve"> between imagined future events and personal goals, but also by qualities of personal goals. </w:t>
      </w:r>
      <w:r w:rsidRPr="00075D4F">
        <w:rPr>
          <w:rFonts w:ascii="Times New Roman" w:hAnsi="Times New Roman" w:cs="Times New Roman"/>
          <w:sz w:val="24"/>
          <w:szCs w:val="24"/>
          <w:lang w:val="en-US"/>
        </w:rPr>
        <w:t xml:space="preserve">In a first experiment, we found that the self-concordant quality of the motivation underlying goal pursuit </w:t>
      </w:r>
      <w:r w:rsidR="00EF4424" w:rsidRPr="00075D4F">
        <w:rPr>
          <w:rFonts w:ascii="Times New Roman" w:hAnsi="Times New Roman" w:cs="Times New Roman"/>
          <w:sz w:val="24"/>
          <w:szCs w:val="24"/>
          <w:lang w:val="en-US"/>
        </w:rPr>
        <w:t xml:space="preserve">was </w:t>
      </w:r>
      <w:r w:rsidRPr="00075D4F">
        <w:rPr>
          <w:rFonts w:ascii="Times New Roman" w:hAnsi="Times New Roman" w:cs="Times New Roman"/>
          <w:sz w:val="24"/>
          <w:szCs w:val="24"/>
          <w:lang w:val="en-US"/>
        </w:rPr>
        <w:t>reflected in the subjective experience of imagined events: events derived from self-concordant goals were associated with higher belief in future occurrence than events derived from non-self-concordant goals. Capturing a broad</w:t>
      </w:r>
      <w:r w:rsidR="005F32BB" w:rsidRPr="00075D4F">
        <w:rPr>
          <w:rFonts w:ascii="Times New Roman" w:hAnsi="Times New Roman" w:cs="Times New Roman"/>
          <w:sz w:val="24"/>
          <w:szCs w:val="24"/>
          <w:lang w:val="en-US"/>
        </w:rPr>
        <w:t>er</w:t>
      </w:r>
      <w:r w:rsidRPr="00075D4F">
        <w:rPr>
          <w:rFonts w:ascii="Times New Roman" w:hAnsi="Times New Roman" w:cs="Times New Roman"/>
          <w:sz w:val="24"/>
          <w:szCs w:val="24"/>
          <w:lang w:val="en-US"/>
        </w:rPr>
        <w:t xml:space="preserve"> range of goal qualities that have been identified as influential in goal pursuit</w:t>
      </w:r>
      <w:r w:rsidR="00246569" w:rsidRPr="00075D4F">
        <w:rPr>
          <w:rFonts w:ascii="Times New Roman" w:hAnsi="Times New Roman" w:cs="Times New Roman"/>
          <w:sz w:val="24"/>
          <w:szCs w:val="24"/>
          <w:lang w:val="en-US"/>
        </w:rPr>
        <w:t xml:space="preserve"> </w:t>
      </w:r>
      <w:r w:rsidR="00F744BE" w:rsidRPr="00075D4F">
        <w:rPr>
          <w:rFonts w:ascii="Times New Roman" w:hAnsi="Times New Roman" w:cs="Times New Roman"/>
          <w:sz w:val="24"/>
          <w:szCs w:val="24"/>
          <w:lang w:val="en-US"/>
        </w:rPr>
        <w:fldChar w:fldCharType="begin"/>
      </w:r>
      <w:r w:rsidR="00F744BE" w:rsidRPr="00075D4F">
        <w:rPr>
          <w:rFonts w:ascii="Times New Roman" w:hAnsi="Times New Roman" w:cs="Times New Roman"/>
          <w:sz w:val="24"/>
          <w:szCs w:val="24"/>
          <w:lang w:val="en-US"/>
        </w:rPr>
        <w:instrText xml:space="preserve"> ADDIN ZOTERO_ITEM CSL_CITATION {"citationID":"BBI0sLIA","properties":{"formattedCitation":"(Emmons, 1986; Little, 1983; Milyavskaya &amp; Werner, 2018)","plainCitation":"(Emmons, 1986; Little, 1983; Milyavskaya &amp; Werner, 2018)","noteIndex":0},"citationItems":[{"id":1520,"uris":["http://zotero.org/users/local/DtRc3Dyt/items/LSQFYL6H","http://zotero.org/users/11364450/items/LSQFYL6H"],"itemData":{"id":1520,"type":"article-journal","container-title":"Journal of Personality and Social Psychology","issue":"5","language":"en","page":"1058-1068","source":"Zotero","title":"Personal Strivings: An Approach to Personality and Subjective Weil-Being","volume":"51","author":[{"family":"Emmons","given":"Robert A"}],"issued":{"date-parts":[["1986"]]}}},{"id":1521,"uris":["http://zotero.org/users/local/DtRc3Dyt/items/LVU5SCWF","http://zotero.org/users/11364450/items/LVU5SCWF"],"itemData":{"id":1521,"type":"article-journal","abstract":"The personal project is proposed as a new unit of analysis for the study of personality in its social, physical and temporal context. A sequential model of personal projects is proposed in which the major stages of project inception, planning, action, and termination are described in detail and related to dimensions of individual differences. A new methodology for assessing personal project content and structure is introduced, including techniques for assessing interproject impact and linkages with values and actions. The relevance of a projectanalytic approach to recent issues in environmental psychology is discussed. It is proposed that personal projects methodology might serve as a coupling device between the fields of personality and environmental psychology.","container-title":"Environment and Behavior","DOI":"10.1177/0013916583153002","ISSN":"0013-9165, 1552-390X","issue":"3","journalAbbreviation":"Environment and Behavior","language":"en","page":"273-309","source":"DOI.org (Crossref)","title":"Personal Projects: A Rationale and Method for Investigation","title-short":"Personal Projects","volume":"15","author":[{"family":"Little","given":"Brian R."}],"issued":{"date-parts":[["1983",5]]}}},{"id":1459,"uris":["http://zotero.org/users/11364450/items/L8I2X4ZX"],"itemData":{"id":1459,"type":"article-journal","abstract":"Personal goals are ubiquitous in everyday life, with people typically pursuing multiple personal goals at any given time. This article provides a review and synthesis of the vast and varied research on personal goals. A growing body of research shows that goals are best conceptualized as a distinct unit of analysis, with extensive within-person variations in both goal characteristics and attainment. In this article, the authors review existing literature on personal goals, examining the process of goal pursuit from start to finish, including goal setting, goal pursuit and self-regulation, and the outcomes associated with attainment and/or failure. They also address the many aspects of personal goal pursuit that are still poorly understood, highlighting directions for future research.","container-title":"Canadian Psychology/Psychologie canadienne","DOI":"10.1037/cap0000147","ISSN":"1878-7304, 0708-5591","issue":"2","journalAbbreviation":"Canadian Psychology/Psychologie canadienne","language":"en","page":"163-175","source":"DOI.org (Crossref)","title":"Goal pursuit: Current state of affairs and directions for future research.","title-short":"Goal pursuit","volume":"59","author":[{"family":"Milyavskaya","given":"Marina"},{"family":"Werner","given":"Kaitlyn M."}],"issued":{"date-parts":[["2018",5]]}}}],"schema":"https://github.com/citation-style-language/schema/raw/master/csl-citation.json"} </w:instrText>
      </w:r>
      <w:r w:rsidR="00F744BE" w:rsidRPr="00075D4F">
        <w:rPr>
          <w:rFonts w:ascii="Times New Roman" w:hAnsi="Times New Roman" w:cs="Times New Roman"/>
          <w:sz w:val="24"/>
          <w:szCs w:val="24"/>
          <w:lang w:val="en-US"/>
        </w:rPr>
        <w:fldChar w:fldCharType="separate"/>
      </w:r>
      <w:r w:rsidR="00F744BE" w:rsidRPr="00075D4F">
        <w:rPr>
          <w:rFonts w:ascii="Times New Roman" w:hAnsi="Times New Roman" w:cs="Times New Roman"/>
          <w:sz w:val="24"/>
          <w:lang w:val="en-US"/>
        </w:rPr>
        <w:t>(Emmons, 1986; Little, 1983; Milyavskaya &amp; Werner, 2018)</w:t>
      </w:r>
      <w:r w:rsidR="00F744BE" w:rsidRPr="00075D4F">
        <w:rPr>
          <w:rFonts w:ascii="Times New Roman" w:hAnsi="Times New Roman" w:cs="Times New Roman"/>
          <w:sz w:val="24"/>
          <w:szCs w:val="24"/>
          <w:lang w:val="en-US"/>
        </w:rPr>
        <w:fldChar w:fldCharType="end"/>
      </w:r>
      <w:r w:rsidR="00F744BE" w:rsidRPr="00075D4F">
        <w:rPr>
          <w:rFonts w:ascii="Times New Roman" w:hAnsi="Times New Roman" w:cs="Times New Roman"/>
          <w:sz w:val="24"/>
          <w:szCs w:val="24"/>
          <w:lang w:val="en-US"/>
        </w:rPr>
        <w:t xml:space="preserve">, </w:t>
      </w:r>
      <w:r w:rsidRPr="00075D4F">
        <w:rPr>
          <w:rFonts w:ascii="Times New Roman" w:hAnsi="Times New Roman" w:cs="Times New Roman"/>
          <w:sz w:val="24"/>
          <w:szCs w:val="24"/>
          <w:lang w:val="en-US"/>
        </w:rPr>
        <w:t>the second experiment showed that goal engagement (i.e.,</w:t>
      </w:r>
      <w:r w:rsidR="005F32BB" w:rsidRPr="00075D4F">
        <w:rPr>
          <w:rFonts w:ascii="Times New Roman" w:hAnsi="Times New Roman" w:cs="Times New Roman"/>
          <w:sz w:val="24"/>
          <w:szCs w:val="24"/>
          <w:lang w:val="en-US"/>
        </w:rPr>
        <w:t xml:space="preserve"> an</w:t>
      </w:r>
      <w:r w:rsidRPr="00075D4F">
        <w:rPr>
          <w:rFonts w:ascii="Times New Roman" w:hAnsi="Times New Roman" w:cs="Times New Roman"/>
          <w:sz w:val="24"/>
          <w:szCs w:val="24"/>
          <w:lang w:val="en-US"/>
        </w:rPr>
        <w:t xml:space="preserve"> index composed of goal importance, commitment, effort, and progress status) and goal expectancy (i.e.,</w:t>
      </w:r>
      <w:r w:rsidR="005F32BB" w:rsidRPr="00075D4F">
        <w:rPr>
          <w:rFonts w:ascii="Times New Roman" w:hAnsi="Times New Roman" w:cs="Times New Roman"/>
          <w:sz w:val="24"/>
          <w:szCs w:val="24"/>
          <w:lang w:val="en-US"/>
        </w:rPr>
        <w:t xml:space="preserve"> an</w:t>
      </w:r>
      <w:r w:rsidRPr="00075D4F">
        <w:rPr>
          <w:rFonts w:ascii="Times New Roman" w:hAnsi="Times New Roman" w:cs="Times New Roman"/>
          <w:sz w:val="24"/>
          <w:szCs w:val="24"/>
          <w:lang w:val="en-US"/>
        </w:rPr>
        <w:t xml:space="preserve"> index composed of expected likelihood of success, competence, difficulty, clarity of the steps, and control) both uniquely predicted levels of belief in </w:t>
      </w:r>
      <w:r w:rsidR="005F32BB" w:rsidRPr="00075D4F">
        <w:rPr>
          <w:rFonts w:ascii="Times New Roman" w:hAnsi="Times New Roman" w:cs="Times New Roman"/>
          <w:sz w:val="24"/>
          <w:szCs w:val="24"/>
          <w:lang w:val="en-US"/>
        </w:rPr>
        <w:t xml:space="preserve">the </w:t>
      </w:r>
      <w:r w:rsidRPr="00075D4F">
        <w:rPr>
          <w:rFonts w:ascii="Times New Roman" w:hAnsi="Times New Roman" w:cs="Times New Roman"/>
          <w:sz w:val="24"/>
          <w:szCs w:val="24"/>
          <w:lang w:val="en-US"/>
        </w:rPr>
        <w:t>future occurrence</w:t>
      </w:r>
      <w:r w:rsidR="005F32BB" w:rsidRPr="00075D4F">
        <w:rPr>
          <w:rFonts w:ascii="Times New Roman" w:hAnsi="Times New Roman" w:cs="Times New Roman"/>
          <w:sz w:val="24"/>
          <w:szCs w:val="24"/>
          <w:lang w:val="en-US"/>
        </w:rPr>
        <w:t xml:space="preserve"> of associated events</w:t>
      </w:r>
      <w:r w:rsidRPr="00075D4F">
        <w:rPr>
          <w:rFonts w:ascii="Times New Roman" w:hAnsi="Times New Roman" w:cs="Times New Roman"/>
          <w:sz w:val="24"/>
          <w:szCs w:val="24"/>
          <w:lang w:val="en-US"/>
        </w:rPr>
        <w:t>.</w:t>
      </w:r>
      <w:r w:rsidR="0080629C" w:rsidRPr="00075D4F">
        <w:rPr>
          <w:rFonts w:ascii="Times New Roman" w:hAnsi="Times New Roman" w:cs="Times New Roman"/>
          <w:sz w:val="24"/>
          <w:szCs w:val="24"/>
          <w:lang w:val="en-US"/>
        </w:rPr>
        <w:t xml:space="preserve"> </w:t>
      </w:r>
      <w:r w:rsidR="00EF4424" w:rsidRPr="00075D4F">
        <w:rPr>
          <w:rFonts w:ascii="Times New Roman" w:hAnsi="Times New Roman" w:cs="Times New Roman"/>
          <w:sz w:val="24"/>
          <w:szCs w:val="24"/>
          <w:lang w:val="en-US"/>
        </w:rPr>
        <w:t xml:space="preserve">Taken together, these </w:t>
      </w:r>
      <w:r w:rsidR="000052EA" w:rsidRPr="00075D4F">
        <w:rPr>
          <w:rFonts w:ascii="Times New Roman" w:hAnsi="Times New Roman" w:cs="Times New Roman"/>
          <w:sz w:val="24"/>
          <w:szCs w:val="24"/>
          <w:lang w:val="en-US"/>
        </w:rPr>
        <w:t xml:space="preserve">results shed new light on </w:t>
      </w:r>
      <w:r w:rsidR="00EF4424" w:rsidRPr="00075D4F">
        <w:rPr>
          <w:rFonts w:ascii="Times New Roman" w:hAnsi="Times New Roman" w:cs="Times New Roman"/>
          <w:sz w:val="24"/>
          <w:szCs w:val="24"/>
          <w:lang w:val="en-US"/>
        </w:rPr>
        <w:t xml:space="preserve">the </w:t>
      </w:r>
      <w:r w:rsidR="000B586E" w:rsidRPr="00075D4F">
        <w:rPr>
          <w:rFonts w:ascii="Times New Roman" w:hAnsi="Times New Roman" w:cs="Times New Roman"/>
          <w:sz w:val="24"/>
          <w:szCs w:val="24"/>
          <w:lang w:val="en-US"/>
        </w:rPr>
        <w:t>relationship between</w:t>
      </w:r>
      <w:r w:rsidR="00EF4424" w:rsidRPr="00075D4F">
        <w:rPr>
          <w:rFonts w:ascii="Times New Roman" w:hAnsi="Times New Roman" w:cs="Times New Roman"/>
          <w:sz w:val="24"/>
          <w:szCs w:val="24"/>
          <w:lang w:val="en-US"/>
        </w:rPr>
        <w:t xml:space="preserve"> personal goals </w:t>
      </w:r>
      <w:r w:rsidR="000B586E" w:rsidRPr="00075D4F">
        <w:rPr>
          <w:rFonts w:ascii="Times New Roman" w:hAnsi="Times New Roman" w:cs="Times New Roman"/>
          <w:sz w:val="24"/>
          <w:szCs w:val="24"/>
          <w:lang w:val="en-US"/>
        </w:rPr>
        <w:t>and</w:t>
      </w:r>
      <w:r w:rsidR="00EF4424" w:rsidRPr="00075D4F">
        <w:rPr>
          <w:rFonts w:ascii="Times New Roman" w:hAnsi="Times New Roman" w:cs="Times New Roman"/>
          <w:sz w:val="24"/>
          <w:szCs w:val="24"/>
          <w:lang w:val="en-US"/>
        </w:rPr>
        <w:t xml:space="preserve"> episodic future </w:t>
      </w:r>
      <w:r w:rsidR="000B586E" w:rsidRPr="00075D4F">
        <w:rPr>
          <w:rFonts w:ascii="Times New Roman" w:hAnsi="Times New Roman" w:cs="Times New Roman"/>
          <w:sz w:val="24"/>
          <w:szCs w:val="24"/>
          <w:lang w:val="en-US"/>
        </w:rPr>
        <w:t>thinking</w:t>
      </w:r>
      <w:r w:rsidR="00EF4424" w:rsidRPr="00075D4F" w:rsidDel="00EF4424">
        <w:rPr>
          <w:rFonts w:ascii="Times New Roman" w:hAnsi="Times New Roman" w:cs="Times New Roman"/>
          <w:sz w:val="24"/>
          <w:szCs w:val="24"/>
          <w:lang w:val="en-US"/>
        </w:rPr>
        <w:t xml:space="preserve"> </w:t>
      </w:r>
      <w:r w:rsidR="0025117D" w:rsidRPr="00075D4F">
        <w:rPr>
          <w:rFonts w:ascii="Times New Roman" w:hAnsi="Times New Roman" w:cs="Times New Roman"/>
          <w:sz w:val="24"/>
          <w:szCs w:val="24"/>
          <w:lang w:val="en-US"/>
        </w:rPr>
        <w:t>by showing that</w:t>
      </w:r>
      <w:r w:rsidR="000052EA" w:rsidRPr="00075D4F">
        <w:rPr>
          <w:rFonts w:ascii="Times New Roman" w:hAnsi="Times New Roman" w:cs="Times New Roman"/>
          <w:sz w:val="24"/>
          <w:szCs w:val="24"/>
          <w:lang w:val="en-US"/>
        </w:rPr>
        <w:t xml:space="preserve"> the varying qualities of higher-order goals that play a crucial role in their pursuit are reflected in</w:t>
      </w:r>
      <w:r w:rsidR="00C27CD1" w:rsidRPr="00075D4F">
        <w:rPr>
          <w:rFonts w:ascii="Times New Roman" w:hAnsi="Times New Roman" w:cs="Times New Roman"/>
          <w:sz w:val="24"/>
          <w:szCs w:val="24"/>
          <w:lang w:val="en-US"/>
        </w:rPr>
        <w:t xml:space="preserve"> </w:t>
      </w:r>
      <w:r w:rsidR="0035221C" w:rsidRPr="00075D4F">
        <w:rPr>
          <w:rFonts w:ascii="Times New Roman" w:hAnsi="Times New Roman" w:cs="Times New Roman"/>
          <w:sz w:val="24"/>
          <w:szCs w:val="24"/>
          <w:lang w:val="en-US"/>
        </w:rPr>
        <w:t>mental representation</w:t>
      </w:r>
      <w:r w:rsidR="00BC3DC5" w:rsidRPr="00075D4F">
        <w:rPr>
          <w:rFonts w:ascii="Times New Roman" w:hAnsi="Times New Roman" w:cs="Times New Roman"/>
          <w:sz w:val="24"/>
          <w:szCs w:val="24"/>
          <w:lang w:val="en-US"/>
        </w:rPr>
        <w:t>s</w:t>
      </w:r>
      <w:r w:rsidR="0035221C" w:rsidRPr="00075D4F">
        <w:rPr>
          <w:rFonts w:ascii="Times New Roman" w:hAnsi="Times New Roman" w:cs="Times New Roman"/>
          <w:sz w:val="24"/>
          <w:szCs w:val="24"/>
          <w:lang w:val="en-US"/>
        </w:rPr>
        <w:t xml:space="preserve"> </w:t>
      </w:r>
      <w:r w:rsidR="00867789" w:rsidRPr="00075D4F">
        <w:rPr>
          <w:rFonts w:ascii="Times New Roman" w:hAnsi="Times New Roman" w:cs="Times New Roman"/>
          <w:sz w:val="24"/>
          <w:szCs w:val="24"/>
          <w:lang w:val="en-US"/>
        </w:rPr>
        <w:t xml:space="preserve">of </w:t>
      </w:r>
      <w:r w:rsidR="000B586E" w:rsidRPr="00075D4F">
        <w:rPr>
          <w:rFonts w:ascii="Times New Roman" w:hAnsi="Times New Roman" w:cs="Times New Roman"/>
          <w:sz w:val="24"/>
          <w:szCs w:val="24"/>
          <w:lang w:val="en-US"/>
        </w:rPr>
        <w:t xml:space="preserve">specific </w:t>
      </w:r>
      <w:r w:rsidR="00C27CD1" w:rsidRPr="00075D4F">
        <w:rPr>
          <w:rFonts w:ascii="Times New Roman" w:hAnsi="Times New Roman" w:cs="Times New Roman"/>
          <w:sz w:val="24"/>
          <w:szCs w:val="24"/>
          <w:lang w:val="en-US"/>
        </w:rPr>
        <w:t>goal-related future events</w:t>
      </w:r>
      <w:r w:rsidR="000052EA" w:rsidRPr="00075D4F">
        <w:rPr>
          <w:rFonts w:ascii="Times New Roman" w:hAnsi="Times New Roman" w:cs="Times New Roman"/>
          <w:sz w:val="24"/>
          <w:szCs w:val="24"/>
          <w:lang w:val="en-US"/>
        </w:rPr>
        <w:t>.</w:t>
      </w:r>
      <w:r w:rsidR="000052EA" w:rsidRPr="00075D4F">
        <w:rPr>
          <w:lang w:val="en-US"/>
        </w:rPr>
        <w:t xml:space="preserve"> </w:t>
      </w:r>
    </w:p>
    <w:p w14:paraId="06D8059B" w14:textId="5606F09A" w:rsidR="00545337" w:rsidRPr="00075D4F" w:rsidRDefault="00422B2C" w:rsidP="00CE5D40">
      <w:pPr>
        <w:spacing w:line="240" w:lineRule="auto"/>
        <w:ind w:firstLine="708"/>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Goals are </w:t>
      </w:r>
      <w:r w:rsidR="00945E92" w:rsidRPr="00075D4F">
        <w:rPr>
          <w:rFonts w:ascii="Times New Roman" w:hAnsi="Times New Roman" w:cs="Times New Roman"/>
          <w:sz w:val="24"/>
          <w:szCs w:val="24"/>
          <w:lang w:val="en-US"/>
        </w:rPr>
        <w:t>structured</w:t>
      </w:r>
      <w:r w:rsidRPr="00075D4F">
        <w:rPr>
          <w:rFonts w:ascii="Times New Roman" w:hAnsi="Times New Roman" w:cs="Times New Roman"/>
          <w:sz w:val="24"/>
          <w:szCs w:val="24"/>
          <w:lang w:val="en-US"/>
        </w:rPr>
        <w:t xml:space="preserve"> hierarchical</w:t>
      </w:r>
      <w:r w:rsidR="00945E92" w:rsidRPr="00075D4F">
        <w:rPr>
          <w:rFonts w:ascii="Times New Roman" w:hAnsi="Times New Roman" w:cs="Times New Roman"/>
          <w:sz w:val="24"/>
          <w:szCs w:val="24"/>
          <w:lang w:val="en-US"/>
        </w:rPr>
        <w:t xml:space="preserve">ly, with </w:t>
      </w:r>
      <w:r w:rsidR="0078477B" w:rsidRPr="00075D4F">
        <w:rPr>
          <w:rFonts w:ascii="Times New Roman" w:hAnsi="Times New Roman" w:cs="Times New Roman"/>
          <w:sz w:val="24"/>
          <w:szCs w:val="24"/>
          <w:lang w:val="en-US"/>
        </w:rPr>
        <w:t xml:space="preserve">higher-order </w:t>
      </w:r>
      <w:r w:rsidR="00752DC6" w:rsidRPr="00075D4F">
        <w:rPr>
          <w:rFonts w:ascii="Times New Roman" w:hAnsi="Times New Roman" w:cs="Times New Roman"/>
          <w:sz w:val="24"/>
          <w:szCs w:val="24"/>
          <w:lang w:val="en-US"/>
        </w:rPr>
        <w:t>(</w:t>
      </w:r>
      <w:r w:rsidR="00582296" w:rsidRPr="00075D4F">
        <w:rPr>
          <w:rFonts w:ascii="Times New Roman" w:hAnsi="Times New Roman" w:cs="Times New Roman"/>
          <w:sz w:val="24"/>
          <w:szCs w:val="24"/>
          <w:lang w:val="en-US"/>
        </w:rPr>
        <w:t>abstract</w:t>
      </w:r>
      <w:r w:rsidR="00752DC6" w:rsidRPr="00075D4F">
        <w:rPr>
          <w:rFonts w:ascii="Times New Roman" w:hAnsi="Times New Roman" w:cs="Times New Roman"/>
          <w:sz w:val="24"/>
          <w:szCs w:val="24"/>
          <w:lang w:val="en-US"/>
        </w:rPr>
        <w:t>)</w:t>
      </w:r>
      <w:r w:rsidR="00582296" w:rsidRPr="00075D4F">
        <w:rPr>
          <w:rFonts w:ascii="Times New Roman" w:hAnsi="Times New Roman" w:cs="Times New Roman"/>
          <w:sz w:val="24"/>
          <w:szCs w:val="24"/>
          <w:lang w:val="en-US"/>
        </w:rPr>
        <w:t xml:space="preserve"> </w:t>
      </w:r>
      <w:r w:rsidR="0078477B" w:rsidRPr="00075D4F">
        <w:rPr>
          <w:rFonts w:ascii="Times New Roman" w:hAnsi="Times New Roman" w:cs="Times New Roman"/>
          <w:sz w:val="24"/>
          <w:szCs w:val="24"/>
          <w:lang w:val="en-US"/>
        </w:rPr>
        <w:t xml:space="preserve">goal representations shaping the content of lower-order </w:t>
      </w:r>
      <w:r w:rsidR="00752DC6" w:rsidRPr="00075D4F">
        <w:rPr>
          <w:rFonts w:ascii="Times New Roman" w:hAnsi="Times New Roman" w:cs="Times New Roman"/>
          <w:sz w:val="24"/>
          <w:szCs w:val="24"/>
          <w:lang w:val="en-US"/>
        </w:rPr>
        <w:t>(</w:t>
      </w:r>
      <w:r w:rsidR="0078477B" w:rsidRPr="00075D4F">
        <w:rPr>
          <w:rFonts w:ascii="Times New Roman" w:hAnsi="Times New Roman" w:cs="Times New Roman"/>
          <w:sz w:val="24"/>
          <w:szCs w:val="24"/>
          <w:lang w:val="en-US"/>
        </w:rPr>
        <w:t>concrete</w:t>
      </w:r>
      <w:r w:rsidR="00752DC6" w:rsidRPr="00075D4F">
        <w:rPr>
          <w:rFonts w:ascii="Times New Roman" w:hAnsi="Times New Roman" w:cs="Times New Roman"/>
          <w:sz w:val="24"/>
          <w:szCs w:val="24"/>
          <w:lang w:val="en-US"/>
        </w:rPr>
        <w:t>)</w:t>
      </w:r>
      <w:r w:rsidR="0078477B" w:rsidRPr="00075D4F">
        <w:rPr>
          <w:rFonts w:ascii="Times New Roman" w:hAnsi="Times New Roman" w:cs="Times New Roman"/>
          <w:sz w:val="24"/>
          <w:szCs w:val="24"/>
          <w:lang w:val="en-US"/>
        </w:rPr>
        <w:t xml:space="preserve"> goals and plans</w:t>
      </w:r>
      <w:r w:rsidR="00582296" w:rsidRPr="00075D4F">
        <w:rPr>
          <w:rFonts w:ascii="Times New Roman" w:hAnsi="Times New Roman" w:cs="Times New Roman"/>
          <w:sz w:val="24"/>
          <w:szCs w:val="24"/>
          <w:lang w:val="en-US"/>
        </w:rPr>
        <w:t xml:space="preserve"> </w:t>
      </w:r>
      <w:r w:rsidR="00527D3F" w:rsidRPr="00075D4F">
        <w:rPr>
          <w:rFonts w:ascii="Times New Roman" w:hAnsi="Times New Roman" w:cs="Times New Roman"/>
          <w:sz w:val="24"/>
          <w:szCs w:val="24"/>
          <w:lang w:val="en-US"/>
        </w:rPr>
        <w:fldChar w:fldCharType="begin"/>
      </w:r>
      <w:r w:rsidR="00527D3F" w:rsidRPr="00075D4F">
        <w:rPr>
          <w:rFonts w:ascii="Times New Roman" w:hAnsi="Times New Roman" w:cs="Times New Roman"/>
          <w:sz w:val="24"/>
          <w:szCs w:val="24"/>
          <w:lang w:val="en-US"/>
        </w:rPr>
        <w:instrText xml:space="preserve"> ADDIN ZOTERO_ITEM CSL_CITATION {"citationID":"XGrWeolH","properties":{"formattedCitation":"(Austin &amp; Vancouver, 1996)","plainCitation":"(Austin &amp; Vancouver, 1996)","noteIndex":0},"citationItems":[{"id":1432,"uris":["http://zotero.org/users/11364450/items/LDAITB43"],"itemData":{"id":1432,"type":"article-journal","container-title":"Psychological Bulletin","DOI":"10.1037/0033-2909.120.3.338","ISSN":"1939-1455, 0033-2909","issue":"3","journalAbbreviation":"Psychological Bulletin","language":"en","page":"338-375","source":"DOI.org (Crossref)","title":"Goal constructs in psychology: Structure, process, and content.","title-short":"Goal constructs in psychology","volume":"120","author":[{"family":"Austin","given":"James T."},{"family":"Vancouver","given":"Jeffrey B."}],"issued":{"date-parts":[["1996",11]]}}}],"schema":"https://github.com/citation-style-language/schema/raw/master/csl-citation.json"} </w:instrText>
      </w:r>
      <w:r w:rsidR="00527D3F" w:rsidRPr="00075D4F">
        <w:rPr>
          <w:rFonts w:ascii="Times New Roman" w:hAnsi="Times New Roman" w:cs="Times New Roman"/>
          <w:sz w:val="24"/>
          <w:szCs w:val="24"/>
          <w:lang w:val="en-US"/>
        </w:rPr>
        <w:fldChar w:fldCharType="separate"/>
      </w:r>
      <w:r w:rsidR="00527D3F" w:rsidRPr="00075D4F">
        <w:rPr>
          <w:rFonts w:ascii="Times New Roman" w:hAnsi="Times New Roman" w:cs="Times New Roman"/>
          <w:sz w:val="24"/>
          <w:lang w:val="en-US"/>
        </w:rPr>
        <w:t>(Austin &amp; Vancouver, 1996)</w:t>
      </w:r>
      <w:r w:rsidR="00527D3F" w:rsidRPr="00075D4F">
        <w:rPr>
          <w:rFonts w:ascii="Times New Roman" w:hAnsi="Times New Roman" w:cs="Times New Roman"/>
          <w:sz w:val="24"/>
          <w:szCs w:val="24"/>
          <w:lang w:val="en-US"/>
        </w:rPr>
        <w:fldChar w:fldCharType="end"/>
      </w:r>
      <w:r w:rsidR="0078477B" w:rsidRPr="00075D4F">
        <w:rPr>
          <w:rFonts w:ascii="Times New Roman" w:hAnsi="Times New Roman" w:cs="Times New Roman"/>
          <w:sz w:val="24"/>
          <w:szCs w:val="24"/>
          <w:lang w:val="en-US"/>
        </w:rPr>
        <w:t xml:space="preserve">. </w:t>
      </w:r>
      <w:r w:rsidR="00CC1D19" w:rsidRPr="00075D4F">
        <w:rPr>
          <w:rFonts w:ascii="Times New Roman" w:hAnsi="Times New Roman" w:cs="Times New Roman"/>
          <w:sz w:val="24"/>
          <w:szCs w:val="24"/>
          <w:lang w:val="en-US"/>
        </w:rPr>
        <w:t xml:space="preserve">Translating higher-order </w:t>
      </w:r>
      <w:r w:rsidR="0084090A" w:rsidRPr="00075D4F">
        <w:rPr>
          <w:rFonts w:ascii="Times New Roman" w:hAnsi="Times New Roman" w:cs="Times New Roman"/>
          <w:sz w:val="24"/>
          <w:szCs w:val="24"/>
          <w:lang w:val="en-US"/>
        </w:rPr>
        <w:t xml:space="preserve">goals into actionable steps is </w:t>
      </w:r>
      <w:r w:rsidR="007A5CA0" w:rsidRPr="00075D4F">
        <w:rPr>
          <w:rFonts w:ascii="Times New Roman" w:hAnsi="Times New Roman" w:cs="Times New Roman"/>
          <w:sz w:val="24"/>
          <w:szCs w:val="24"/>
          <w:lang w:val="en-US"/>
        </w:rPr>
        <w:t>crucial for guiding</w:t>
      </w:r>
      <w:r w:rsidR="00CC1D19" w:rsidRPr="00075D4F">
        <w:rPr>
          <w:rFonts w:ascii="Times New Roman" w:hAnsi="Times New Roman" w:cs="Times New Roman"/>
          <w:sz w:val="24"/>
          <w:szCs w:val="24"/>
          <w:lang w:val="en-US"/>
        </w:rPr>
        <w:t xml:space="preserve"> goal-directed behavior </w:t>
      </w:r>
      <w:r w:rsidR="00527D3F" w:rsidRPr="00075D4F">
        <w:rPr>
          <w:rFonts w:ascii="Times New Roman" w:hAnsi="Times New Roman" w:cs="Times New Roman"/>
          <w:sz w:val="24"/>
          <w:szCs w:val="24"/>
          <w:lang w:val="en-US"/>
        </w:rPr>
        <w:fldChar w:fldCharType="begin"/>
      </w:r>
      <w:r w:rsidR="00527D3F" w:rsidRPr="00075D4F">
        <w:rPr>
          <w:rFonts w:ascii="Times New Roman" w:hAnsi="Times New Roman" w:cs="Times New Roman"/>
          <w:sz w:val="24"/>
          <w:szCs w:val="24"/>
          <w:lang w:val="en-US"/>
        </w:rPr>
        <w:instrText xml:space="preserve"> ADDIN ZOTERO_ITEM CSL_CITATION {"citationID":"hMy77vMJ","properties":{"formattedCitation":"(Gollwitzer, 1999)","plainCitation":"(Gollwitzer, 1999)","noteIndex":0},"citationItems":[{"id":1523,"uris":["http://zotero.org/users/11364450/items/DFJJQYHJ"],"itemData":{"id":1523,"type":"article-journal","container-title":"American Psychologist","language":"en","page":"11","source":"Zotero","title":"Implementation Intentions","author":[{"family":"Gollwitzer","given":"Peter M"}],"issued":{"date-parts":[["1999"]]}}}],"schema":"https://github.com/citation-style-language/schema/raw/master/csl-citation.json"} </w:instrText>
      </w:r>
      <w:r w:rsidR="00527D3F" w:rsidRPr="00075D4F">
        <w:rPr>
          <w:rFonts w:ascii="Times New Roman" w:hAnsi="Times New Roman" w:cs="Times New Roman"/>
          <w:sz w:val="24"/>
          <w:szCs w:val="24"/>
          <w:lang w:val="en-US"/>
        </w:rPr>
        <w:fldChar w:fldCharType="separate"/>
      </w:r>
      <w:r w:rsidR="00527D3F" w:rsidRPr="00075D4F">
        <w:rPr>
          <w:rFonts w:ascii="Times New Roman" w:hAnsi="Times New Roman" w:cs="Times New Roman"/>
          <w:sz w:val="24"/>
          <w:lang w:val="en-US"/>
        </w:rPr>
        <w:t>(Gollwitzer, 1999)</w:t>
      </w:r>
      <w:r w:rsidR="00527D3F" w:rsidRPr="00075D4F">
        <w:rPr>
          <w:rFonts w:ascii="Times New Roman" w:hAnsi="Times New Roman" w:cs="Times New Roman"/>
          <w:sz w:val="24"/>
          <w:szCs w:val="24"/>
          <w:lang w:val="en-US"/>
        </w:rPr>
        <w:fldChar w:fldCharType="end"/>
      </w:r>
      <w:r w:rsidR="00CC1D19" w:rsidRPr="00075D4F">
        <w:rPr>
          <w:rFonts w:ascii="Times New Roman" w:hAnsi="Times New Roman" w:cs="Times New Roman"/>
          <w:sz w:val="24"/>
          <w:szCs w:val="24"/>
          <w:lang w:val="en-US"/>
        </w:rPr>
        <w:t xml:space="preserve">. </w:t>
      </w:r>
      <w:r w:rsidR="0084090A" w:rsidRPr="00075D4F">
        <w:rPr>
          <w:rFonts w:ascii="Times New Roman" w:hAnsi="Times New Roman" w:cs="Times New Roman"/>
          <w:sz w:val="24"/>
          <w:szCs w:val="24"/>
          <w:lang w:val="en-US"/>
        </w:rPr>
        <w:t>In this context</w:t>
      </w:r>
      <w:r w:rsidR="003346F7" w:rsidRPr="00075D4F">
        <w:rPr>
          <w:rFonts w:ascii="Times New Roman" w:hAnsi="Times New Roman" w:cs="Times New Roman"/>
          <w:sz w:val="24"/>
          <w:szCs w:val="24"/>
          <w:lang w:val="en-US"/>
        </w:rPr>
        <w:t xml:space="preserve">, </w:t>
      </w:r>
      <w:r w:rsidR="0078477B" w:rsidRPr="00075D4F">
        <w:rPr>
          <w:rFonts w:ascii="Times New Roman" w:hAnsi="Times New Roman" w:cs="Times New Roman"/>
          <w:sz w:val="24"/>
          <w:szCs w:val="24"/>
          <w:lang w:val="en-US"/>
        </w:rPr>
        <w:t>episodic f</w:t>
      </w:r>
      <w:r w:rsidR="00C80A69" w:rsidRPr="00075D4F">
        <w:rPr>
          <w:rFonts w:ascii="Times New Roman" w:hAnsi="Times New Roman" w:cs="Times New Roman"/>
          <w:sz w:val="24"/>
          <w:szCs w:val="24"/>
          <w:lang w:val="en-US"/>
        </w:rPr>
        <w:t>uture thinking</w:t>
      </w:r>
      <w:r w:rsidRPr="00075D4F">
        <w:rPr>
          <w:rFonts w:ascii="Times New Roman" w:hAnsi="Times New Roman" w:cs="Times New Roman"/>
          <w:sz w:val="24"/>
          <w:szCs w:val="24"/>
          <w:lang w:val="en-US"/>
        </w:rPr>
        <w:t xml:space="preserve"> </w:t>
      </w:r>
      <w:r w:rsidR="00A579F6" w:rsidRPr="00075D4F">
        <w:rPr>
          <w:rFonts w:ascii="Times New Roman" w:hAnsi="Times New Roman" w:cs="Times New Roman"/>
          <w:sz w:val="24"/>
          <w:szCs w:val="24"/>
          <w:lang w:val="en-US"/>
        </w:rPr>
        <w:t xml:space="preserve">enables the mental simulation of specific events, such as means, outcomes, and obstacles, </w:t>
      </w:r>
      <w:r w:rsidRPr="00075D4F">
        <w:rPr>
          <w:rFonts w:ascii="Times New Roman" w:hAnsi="Times New Roman" w:cs="Times New Roman"/>
          <w:sz w:val="24"/>
          <w:szCs w:val="24"/>
          <w:lang w:val="en-US"/>
        </w:rPr>
        <w:t xml:space="preserve">that </w:t>
      </w:r>
      <w:r w:rsidR="00DA4362" w:rsidRPr="00075D4F">
        <w:rPr>
          <w:rFonts w:ascii="Times New Roman" w:hAnsi="Times New Roman" w:cs="Times New Roman"/>
          <w:sz w:val="24"/>
          <w:szCs w:val="24"/>
          <w:lang w:val="en-US"/>
        </w:rPr>
        <w:t xml:space="preserve">are related to higher-order personal goals </w:t>
      </w:r>
      <w:r w:rsidR="00527D3F" w:rsidRPr="00075D4F">
        <w:rPr>
          <w:rFonts w:ascii="Times New Roman" w:hAnsi="Times New Roman" w:cs="Times New Roman"/>
          <w:sz w:val="24"/>
          <w:szCs w:val="24"/>
          <w:lang w:val="en-US"/>
        </w:rPr>
        <w:fldChar w:fldCharType="begin"/>
      </w:r>
      <w:r w:rsidR="00527D3F" w:rsidRPr="00075D4F">
        <w:rPr>
          <w:rFonts w:ascii="Times New Roman" w:hAnsi="Times New Roman" w:cs="Times New Roman"/>
          <w:sz w:val="24"/>
          <w:szCs w:val="24"/>
          <w:lang w:val="en-US"/>
        </w:rPr>
        <w:instrText xml:space="preserve"> ADDIN ZOTERO_ITEM CSL_CITATION {"citationID":"r0E757p4","properties":{"formattedCitation":"(D\\uc0\\u8217{}Argembeau, 2016)","plainCitation":"(D’Argembeau, 2016)","noteIndex":0},"citationItems":[{"id":2057,"uris":["http://zotero.org/users/11364450/items/PBKGF22R"],"itemData":{"id":2057,"type":"chapter","abstract":"What gives us the subjective feeling that an event currently represented in our minds refers to our personal past or future? The aim of this chapter is to address this same question as it relates to our sense of the future: What gives us the subjective feeling that a currently imagined event refers to something that might happen in our personal future, rather than, say, a mere fantasy? My main contention is that, in order for an event representation to be felt as truly belonging to one's future, it has to be meaningfully linked to autobiographical knowledge—to personal goals and general expectations that one has about oneself and one's life. This idea is developed in the first section of the chapter, in which it is argued that imagining personal future events not only involves scene or event construction, but also autobiographical knowledge that contextualizes events within the individual's life story. A prominent form of such contextualizing knowledge is personal goals, and an important function of future-oriented mental time travel may indeed be to allow the detailed representation or simulation of future possibilities in the service of effective goal pursuit. Support for this view is presented in the ensuing sections, with recent findings showing that personal goals influence the construction and organization of future-oriented thoughts, and contribute to the subjective sense of pre-experiencing one's personal future. (PsycInfo Database Record (c) 2020 APA, all rights reserved)","container-title":"Seeing the future: Theoretical perspectives on future-oriented mental time travel.","event-place":"New York,  NY,  US","ISBN":"978-0-19-024153-7","note":"DOI: 10.1093/acprof:oso/9780190241537.003.0010","page":"199-214","publisher":"Oxford University Press","publisher-place":"New York,  NY,  US","title":"The role of personal goals in future-oriented mental time travel.","author":[{"family":"D'Argembeau","given":"Arnaud"}],"issued":{"date-parts":[["2016"]]}}}],"schema":"https://github.com/citation-style-language/schema/raw/master/csl-citation.json"} </w:instrText>
      </w:r>
      <w:r w:rsidR="00527D3F" w:rsidRPr="00075D4F">
        <w:rPr>
          <w:rFonts w:ascii="Times New Roman" w:hAnsi="Times New Roman" w:cs="Times New Roman"/>
          <w:sz w:val="24"/>
          <w:szCs w:val="24"/>
          <w:lang w:val="en-US"/>
        </w:rPr>
        <w:fldChar w:fldCharType="separate"/>
      </w:r>
      <w:r w:rsidR="00527D3F" w:rsidRPr="00075D4F">
        <w:rPr>
          <w:rFonts w:ascii="Times New Roman" w:hAnsi="Times New Roman" w:cs="Times New Roman"/>
          <w:sz w:val="24"/>
          <w:szCs w:val="24"/>
          <w:lang w:val="en-US"/>
        </w:rPr>
        <w:t>(D’Argembeau, 2016)</w:t>
      </w:r>
      <w:r w:rsidR="00527D3F" w:rsidRPr="00075D4F">
        <w:rPr>
          <w:rFonts w:ascii="Times New Roman" w:hAnsi="Times New Roman" w:cs="Times New Roman"/>
          <w:sz w:val="24"/>
          <w:szCs w:val="24"/>
          <w:lang w:val="en-US"/>
        </w:rPr>
        <w:fldChar w:fldCharType="end"/>
      </w:r>
      <w:r w:rsidR="00C80A69" w:rsidRPr="00075D4F">
        <w:rPr>
          <w:rFonts w:ascii="Times New Roman" w:hAnsi="Times New Roman" w:cs="Times New Roman"/>
          <w:sz w:val="24"/>
          <w:szCs w:val="24"/>
          <w:lang w:val="en-US"/>
        </w:rPr>
        <w:t>.</w:t>
      </w:r>
      <w:r w:rsidR="00000F2E" w:rsidRPr="00075D4F">
        <w:rPr>
          <w:rFonts w:ascii="Times New Roman" w:hAnsi="Times New Roman" w:cs="Times New Roman"/>
          <w:sz w:val="24"/>
          <w:szCs w:val="24"/>
          <w:lang w:val="en-US"/>
        </w:rPr>
        <w:t xml:space="preserve"> </w:t>
      </w:r>
      <w:r w:rsidR="00752DC6" w:rsidRPr="00075D4F">
        <w:rPr>
          <w:rFonts w:ascii="Times New Roman" w:hAnsi="Times New Roman" w:cs="Times New Roman"/>
          <w:sz w:val="24"/>
          <w:szCs w:val="24"/>
          <w:lang w:val="en-US"/>
        </w:rPr>
        <w:t>These episodic simulations</w:t>
      </w:r>
      <w:r w:rsidR="00336F23" w:rsidRPr="00075D4F">
        <w:rPr>
          <w:rFonts w:ascii="Times New Roman" w:hAnsi="Times New Roman" w:cs="Times New Roman"/>
          <w:sz w:val="24"/>
          <w:szCs w:val="24"/>
          <w:lang w:val="en-US"/>
        </w:rPr>
        <w:t xml:space="preserve"> allow individuals to </w:t>
      </w:r>
      <w:r w:rsidR="007A5CA0" w:rsidRPr="00075D4F">
        <w:rPr>
          <w:rFonts w:ascii="Times New Roman" w:hAnsi="Times New Roman" w:cs="Times New Roman"/>
          <w:sz w:val="24"/>
          <w:szCs w:val="24"/>
          <w:lang w:val="en-US"/>
        </w:rPr>
        <w:t>mentally engage</w:t>
      </w:r>
      <w:r w:rsidR="000A1BB0" w:rsidRPr="00075D4F">
        <w:rPr>
          <w:rFonts w:ascii="Times New Roman" w:hAnsi="Times New Roman" w:cs="Times New Roman"/>
          <w:sz w:val="24"/>
          <w:szCs w:val="24"/>
          <w:lang w:val="en-US"/>
        </w:rPr>
        <w:t xml:space="preserve"> in concrete situations that could </w:t>
      </w:r>
      <w:r w:rsidR="00336F23" w:rsidRPr="00075D4F">
        <w:rPr>
          <w:rFonts w:ascii="Times New Roman" w:hAnsi="Times New Roman" w:cs="Times New Roman"/>
          <w:sz w:val="24"/>
          <w:szCs w:val="24"/>
          <w:lang w:val="en-US"/>
        </w:rPr>
        <w:t xml:space="preserve">facilitate or hinder goal </w:t>
      </w:r>
      <w:r w:rsidR="007A5CA0" w:rsidRPr="00075D4F">
        <w:rPr>
          <w:rFonts w:ascii="Times New Roman" w:hAnsi="Times New Roman" w:cs="Times New Roman"/>
          <w:sz w:val="24"/>
          <w:szCs w:val="24"/>
          <w:lang w:val="en-US"/>
        </w:rPr>
        <w:t>pursuit</w:t>
      </w:r>
      <w:r w:rsidR="000A1BB0" w:rsidRPr="00075D4F">
        <w:rPr>
          <w:rFonts w:ascii="Times New Roman" w:hAnsi="Times New Roman" w:cs="Times New Roman"/>
          <w:sz w:val="24"/>
          <w:szCs w:val="24"/>
          <w:lang w:val="en-US"/>
        </w:rPr>
        <w:t>, and</w:t>
      </w:r>
      <w:r w:rsidR="007A5CA0" w:rsidRPr="00075D4F">
        <w:rPr>
          <w:rFonts w:ascii="Times New Roman" w:hAnsi="Times New Roman" w:cs="Times New Roman"/>
          <w:sz w:val="24"/>
          <w:szCs w:val="24"/>
          <w:lang w:val="en-US"/>
        </w:rPr>
        <w:t xml:space="preserve"> </w:t>
      </w:r>
      <w:r w:rsidR="00BC7342" w:rsidRPr="00075D4F">
        <w:rPr>
          <w:rFonts w:ascii="Times New Roman" w:hAnsi="Times New Roman" w:cs="Times New Roman"/>
          <w:sz w:val="24"/>
          <w:szCs w:val="24"/>
          <w:lang w:val="en-US"/>
        </w:rPr>
        <w:t xml:space="preserve">to </w:t>
      </w:r>
      <w:r w:rsidR="007A5CA0" w:rsidRPr="00075D4F">
        <w:rPr>
          <w:rFonts w:ascii="Times New Roman" w:hAnsi="Times New Roman" w:cs="Times New Roman"/>
          <w:sz w:val="24"/>
          <w:szCs w:val="24"/>
          <w:lang w:val="en-US"/>
        </w:rPr>
        <w:t xml:space="preserve">envision ways of navigating these scenarios toward goal achievement </w:t>
      </w:r>
      <w:r w:rsidR="00527D3F" w:rsidRPr="00075D4F">
        <w:rPr>
          <w:rFonts w:ascii="Times New Roman" w:hAnsi="Times New Roman" w:cs="Times New Roman"/>
          <w:sz w:val="24"/>
          <w:szCs w:val="24"/>
          <w:lang w:val="en-US"/>
        </w:rPr>
        <w:lastRenderedPageBreak/>
        <w:fldChar w:fldCharType="begin"/>
      </w:r>
      <w:r w:rsidR="00527D3F" w:rsidRPr="00075D4F">
        <w:rPr>
          <w:rFonts w:ascii="Times New Roman" w:hAnsi="Times New Roman" w:cs="Times New Roman"/>
          <w:sz w:val="24"/>
          <w:szCs w:val="24"/>
          <w:lang w:val="en-US"/>
        </w:rPr>
        <w:instrText xml:space="preserve"> ADDIN ZOTERO_ITEM CSL_CITATION {"citationID":"iM88zCPJ","properties":{"formattedCitation":"(Oettingen, 2000; Taylor et al., 1998)","plainCitation":"(Oettingen, 2000; Taylor et al., 1998)","noteIndex":0},"citationItems":[{"id":1488,"uris":["http://zotero.org/users/11364450/items/BZ93LGYC"],"itemData":{"id":1488,"type":"article-journal","container-title":"Social Cognition","DOI":"10.1521/soco.2000.18.2.101","ISSN":"0278-016X","issue":"2","journalAbbreviation":"Social Cognition","language":"en","page":"101-129","source":"DOI.org (Crossref)","title":"Expectancy Effects on Behavior Depend on Self-Regulatory Thought","volume":"18","author":[{"family":"Oettingen","given":"Gabriele"}],"issued":{"date-parts":[["2000",6]]}}},{"id":1490,"uris":["http://zotero.org/users/11364450/items/GZ79DD5Z"],"itemData":{"id":1490,"type":"article-journal","container-title":"American Psychologist","DOI":"10.1037/0003-066X.53.4.429","ISSN":"1935-990X, 0003-066X","issue":"4","journalAbbreviation":"American Psychologist","language":"en","page":"429-439","source":"DOI.org (Crossref)","title":"Harnessing the imagination: Mental simulation, self-regulation, and coping.","title-short":"Harnessing the imagination","volume":"53","author":[{"family":"Taylor","given":"Shelley E."},{"family":"Pham","given":"Lien B."},{"family":"Rivkin","given":"Inna D."},{"family":"Armor","given":"David A."}],"issued":{"date-parts":[["1998"]]}}}],"schema":"https://github.com/citation-style-language/schema/raw/master/csl-citation.json"} </w:instrText>
      </w:r>
      <w:r w:rsidR="00527D3F" w:rsidRPr="00075D4F">
        <w:rPr>
          <w:rFonts w:ascii="Times New Roman" w:hAnsi="Times New Roman" w:cs="Times New Roman"/>
          <w:sz w:val="24"/>
          <w:szCs w:val="24"/>
          <w:lang w:val="en-US"/>
        </w:rPr>
        <w:fldChar w:fldCharType="separate"/>
      </w:r>
      <w:r w:rsidR="00527D3F" w:rsidRPr="00075D4F">
        <w:rPr>
          <w:rFonts w:ascii="Times New Roman" w:hAnsi="Times New Roman" w:cs="Times New Roman"/>
          <w:sz w:val="24"/>
          <w:lang w:val="en-US"/>
        </w:rPr>
        <w:t>(Oettingen, 2000; Taylor et al., 1998)</w:t>
      </w:r>
      <w:r w:rsidR="00527D3F" w:rsidRPr="00075D4F">
        <w:rPr>
          <w:rFonts w:ascii="Times New Roman" w:hAnsi="Times New Roman" w:cs="Times New Roman"/>
          <w:sz w:val="24"/>
          <w:szCs w:val="24"/>
          <w:lang w:val="en-US"/>
        </w:rPr>
        <w:fldChar w:fldCharType="end"/>
      </w:r>
      <w:r w:rsidR="00527D3F" w:rsidRPr="00075D4F">
        <w:rPr>
          <w:rFonts w:ascii="Times New Roman" w:hAnsi="Times New Roman" w:cs="Times New Roman"/>
          <w:sz w:val="24"/>
          <w:szCs w:val="24"/>
          <w:lang w:val="en-US"/>
        </w:rPr>
        <w:t xml:space="preserve">. </w:t>
      </w:r>
      <w:r w:rsidR="00D6269F" w:rsidRPr="00075D4F">
        <w:rPr>
          <w:rFonts w:ascii="Times New Roman" w:hAnsi="Times New Roman" w:cs="Times New Roman"/>
          <w:sz w:val="24"/>
          <w:szCs w:val="24"/>
          <w:lang w:val="en-US"/>
        </w:rPr>
        <w:t>A</w:t>
      </w:r>
      <w:r w:rsidR="001476E3" w:rsidRPr="00075D4F">
        <w:rPr>
          <w:rFonts w:ascii="Times New Roman" w:hAnsi="Times New Roman" w:cs="Times New Roman"/>
          <w:sz w:val="24"/>
          <w:szCs w:val="24"/>
          <w:lang w:val="en-US"/>
        </w:rPr>
        <w:t xml:space="preserve"> valuable </w:t>
      </w:r>
      <w:r w:rsidR="0025117D" w:rsidRPr="00075D4F">
        <w:rPr>
          <w:rFonts w:ascii="Times New Roman" w:hAnsi="Times New Roman" w:cs="Times New Roman"/>
          <w:sz w:val="24"/>
          <w:szCs w:val="24"/>
          <w:lang w:val="en-US"/>
        </w:rPr>
        <w:t xml:space="preserve">theoretical </w:t>
      </w:r>
      <w:r w:rsidR="001476E3" w:rsidRPr="00075D4F">
        <w:rPr>
          <w:rFonts w:ascii="Times New Roman" w:hAnsi="Times New Roman" w:cs="Times New Roman"/>
          <w:sz w:val="24"/>
          <w:szCs w:val="24"/>
          <w:lang w:val="en-US"/>
        </w:rPr>
        <w:t xml:space="preserve">perspective </w:t>
      </w:r>
      <w:r w:rsidR="00BC3DC5" w:rsidRPr="00075D4F">
        <w:rPr>
          <w:rFonts w:ascii="Times New Roman" w:hAnsi="Times New Roman" w:cs="Times New Roman"/>
          <w:sz w:val="24"/>
          <w:szCs w:val="24"/>
          <w:lang w:val="en-US"/>
        </w:rPr>
        <w:t>for understand</w:t>
      </w:r>
      <w:r w:rsidR="00A10838" w:rsidRPr="00075D4F">
        <w:rPr>
          <w:rFonts w:ascii="Times New Roman" w:hAnsi="Times New Roman" w:cs="Times New Roman"/>
          <w:sz w:val="24"/>
          <w:szCs w:val="24"/>
          <w:lang w:val="en-US"/>
        </w:rPr>
        <w:t>i</w:t>
      </w:r>
      <w:r w:rsidR="00043239" w:rsidRPr="00075D4F">
        <w:rPr>
          <w:rFonts w:ascii="Times New Roman" w:hAnsi="Times New Roman" w:cs="Times New Roman"/>
          <w:sz w:val="24"/>
          <w:szCs w:val="24"/>
          <w:lang w:val="en-US"/>
        </w:rPr>
        <w:t>ng the</w:t>
      </w:r>
      <w:r w:rsidR="001476E3" w:rsidRPr="00075D4F">
        <w:rPr>
          <w:rFonts w:ascii="Times New Roman" w:hAnsi="Times New Roman" w:cs="Times New Roman"/>
          <w:sz w:val="24"/>
          <w:szCs w:val="24"/>
          <w:lang w:val="en-US"/>
        </w:rPr>
        <w:t xml:space="preserve"> </w:t>
      </w:r>
      <w:r w:rsidR="005665C2" w:rsidRPr="00075D4F">
        <w:rPr>
          <w:rFonts w:ascii="Times New Roman" w:hAnsi="Times New Roman" w:cs="Times New Roman"/>
          <w:sz w:val="24"/>
          <w:szCs w:val="24"/>
          <w:lang w:val="en-US"/>
        </w:rPr>
        <w:t>trans</w:t>
      </w:r>
      <w:r w:rsidR="00043239" w:rsidRPr="00075D4F">
        <w:rPr>
          <w:rFonts w:ascii="Times New Roman" w:hAnsi="Times New Roman" w:cs="Times New Roman"/>
          <w:sz w:val="24"/>
          <w:szCs w:val="24"/>
          <w:lang w:val="en-US"/>
        </w:rPr>
        <w:t>fer</w:t>
      </w:r>
      <w:r w:rsidR="005665C2" w:rsidRPr="00075D4F">
        <w:rPr>
          <w:rFonts w:ascii="Times New Roman" w:hAnsi="Times New Roman" w:cs="Times New Roman"/>
          <w:sz w:val="24"/>
          <w:szCs w:val="24"/>
          <w:lang w:val="en-US"/>
        </w:rPr>
        <w:t xml:space="preserve"> of</w:t>
      </w:r>
      <w:r w:rsidR="001476E3" w:rsidRPr="00075D4F">
        <w:rPr>
          <w:rFonts w:ascii="Times New Roman" w:hAnsi="Times New Roman" w:cs="Times New Roman"/>
          <w:sz w:val="24"/>
          <w:szCs w:val="24"/>
          <w:lang w:val="en-US"/>
        </w:rPr>
        <w:t xml:space="preserve"> goal</w:t>
      </w:r>
      <w:r w:rsidR="00043239" w:rsidRPr="00075D4F">
        <w:rPr>
          <w:rFonts w:ascii="Times New Roman" w:hAnsi="Times New Roman" w:cs="Times New Roman"/>
          <w:sz w:val="24"/>
          <w:szCs w:val="24"/>
          <w:lang w:val="en-US"/>
        </w:rPr>
        <w:t>-related</w:t>
      </w:r>
      <w:r w:rsidR="001476E3" w:rsidRPr="00075D4F">
        <w:rPr>
          <w:rFonts w:ascii="Times New Roman" w:hAnsi="Times New Roman" w:cs="Times New Roman"/>
          <w:sz w:val="24"/>
          <w:szCs w:val="24"/>
          <w:lang w:val="en-US"/>
        </w:rPr>
        <w:t xml:space="preserve"> information </w:t>
      </w:r>
      <w:r w:rsidR="00D17DBD" w:rsidRPr="00075D4F">
        <w:rPr>
          <w:rFonts w:ascii="Times New Roman" w:hAnsi="Times New Roman" w:cs="Times New Roman"/>
          <w:sz w:val="24"/>
          <w:szCs w:val="24"/>
          <w:lang w:val="en-US"/>
        </w:rPr>
        <w:t xml:space="preserve">from higher-order cognitive representations of desired outcomes to concrete representations of specific events </w:t>
      </w:r>
      <w:r w:rsidR="00043239" w:rsidRPr="00075D4F">
        <w:rPr>
          <w:rFonts w:ascii="Times New Roman" w:hAnsi="Times New Roman" w:cs="Times New Roman"/>
          <w:sz w:val="24"/>
          <w:szCs w:val="24"/>
          <w:lang w:val="en-US"/>
        </w:rPr>
        <w:t>can be found in goal-systems theory</w:t>
      </w:r>
      <w:r w:rsidR="00C152D0" w:rsidRPr="00075D4F">
        <w:rPr>
          <w:rFonts w:ascii="Times New Roman" w:hAnsi="Times New Roman" w:cs="Times New Roman"/>
          <w:sz w:val="24"/>
          <w:szCs w:val="24"/>
          <w:lang w:val="en-US"/>
        </w:rPr>
        <w:t xml:space="preserve"> </w:t>
      </w:r>
      <w:r w:rsidR="00527D3F" w:rsidRPr="00075D4F">
        <w:rPr>
          <w:rFonts w:ascii="Times New Roman" w:hAnsi="Times New Roman" w:cs="Times New Roman"/>
          <w:sz w:val="24"/>
          <w:szCs w:val="24"/>
          <w:lang w:val="en-US"/>
        </w:rPr>
        <w:fldChar w:fldCharType="begin"/>
      </w:r>
      <w:r w:rsidR="00527D3F" w:rsidRPr="00075D4F">
        <w:rPr>
          <w:rFonts w:ascii="Times New Roman" w:hAnsi="Times New Roman" w:cs="Times New Roman"/>
          <w:sz w:val="24"/>
          <w:szCs w:val="24"/>
          <w:lang w:val="en-US"/>
        </w:rPr>
        <w:instrText xml:space="preserve"> ADDIN ZOTERO_ITEM CSL_CITATION {"citationID":"DMvjXOJp","properties":{"formattedCitation":"(Kruglanski et al., 2002)","plainCitation":"(Kruglanski et al., 2002)","noteIndex":0},"citationItems":[{"id":2188,"uris":["http://zotero.org/users/11364450/items/R9AQKBLN"],"itemData":{"id":2188,"type":"chapter","container-title":"Advances in Experimental Social Psychology","ISBN":"978-0-12-015234-6","language":"en","note":"DOI: 10.1016/S0065-2601(02)80008-9","page":"331-378","publisher":"Elsevier","source":"DOI.org (Crossref)","title":"A theory of goal systems","URL":"https://linkinghub.elsevier.com/retrieve/pii/S0065260102800089","volume":"34","author":[{"family":"Kruglanski","given":"Arie W."},{"family":"Shah","given":"James Y."},{"family":"Fishbach","given":"Ayelet"},{"family":"Friedman","given":"Ron"},{"literal":"Woo Young Chun"},{"family":"Sleeth-Keppler","given":"David"}],"accessed":{"date-parts":[["2023",8,10]]},"issued":{"date-parts":[["2002"]]}}}],"schema":"https://github.com/citation-style-language/schema/raw/master/csl-citation.json"} </w:instrText>
      </w:r>
      <w:r w:rsidR="00527D3F" w:rsidRPr="00075D4F">
        <w:rPr>
          <w:rFonts w:ascii="Times New Roman" w:hAnsi="Times New Roman" w:cs="Times New Roman"/>
          <w:sz w:val="24"/>
          <w:szCs w:val="24"/>
          <w:lang w:val="en-US"/>
        </w:rPr>
        <w:fldChar w:fldCharType="separate"/>
      </w:r>
      <w:r w:rsidR="00527D3F" w:rsidRPr="00075D4F">
        <w:rPr>
          <w:rFonts w:ascii="Times New Roman" w:hAnsi="Times New Roman" w:cs="Times New Roman"/>
          <w:sz w:val="24"/>
          <w:lang w:val="en-US"/>
        </w:rPr>
        <w:t>(Kruglanski et al., 2002)</w:t>
      </w:r>
      <w:r w:rsidR="00527D3F" w:rsidRPr="00075D4F">
        <w:rPr>
          <w:rFonts w:ascii="Times New Roman" w:hAnsi="Times New Roman" w:cs="Times New Roman"/>
          <w:sz w:val="24"/>
          <w:szCs w:val="24"/>
          <w:lang w:val="en-US"/>
        </w:rPr>
        <w:fldChar w:fldCharType="end"/>
      </w:r>
      <w:r w:rsidR="00C152D0" w:rsidRPr="00075D4F">
        <w:rPr>
          <w:rFonts w:ascii="Times New Roman" w:hAnsi="Times New Roman" w:cs="Times New Roman"/>
          <w:sz w:val="24"/>
          <w:szCs w:val="24"/>
          <w:lang w:val="en-US"/>
        </w:rPr>
        <w:t xml:space="preserve">. </w:t>
      </w:r>
      <w:r w:rsidR="00043239" w:rsidRPr="00075D4F">
        <w:rPr>
          <w:rFonts w:ascii="Times New Roman" w:hAnsi="Times New Roman" w:cs="Times New Roman"/>
          <w:sz w:val="24"/>
          <w:szCs w:val="24"/>
          <w:lang w:val="en-US"/>
        </w:rPr>
        <w:t xml:space="preserve">One of its </w:t>
      </w:r>
      <w:r w:rsidR="000D7C94" w:rsidRPr="00075D4F">
        <w:rPr>
          <w:rFonts w:ascii="Times New Roman" w:hAnsi="Times New Roman" w:cs="Times New Roman"/>
          <w:sz w:val="24"/>
          <w:szCs w:val="24"/>
          <w:lang w:val="en-US"/>
        </w:rPr>
        <w:t xml:space="preserve">principles </w:t>
      </w:r>
      <w:r w:rsidR="00043239" w:rsidRPr="00075D4F">
        <w:rPr>
          <w:rFonts w:ascii="Times New Roman" w:hAnsi="Times New Roman" w:cs="Times New Roman"/>
          <w:sz w:val="24"/>
          <w:szCs w:val="24"/>
          <w:lang w:val="en-US"/>
        </w:rPr>
        <w:t>is that</w:t>
      </w:r>
      <w:r w:rsidR="00533AF6" w:rsidRPr="00075D4F">
        <w:rPr>
          <w:rFonts w:ascii="Times New Roman" w:hAnsi="Times New Roman" w:cs="Times New Roman"/>
          <w:sz w:val="24"/>
          <w:szCs w:val="24"/>
          <w:lang w:val="en-US"/>
        </w:rPr>
        <w:t xml:space="preserve"> the strength of </w:t>
      </w:r>
      <w:r w:rsidR="006A3DA6" w:rsidRPr="00075D4F">
        <w:rPr>
          <w:rFonts w:ascii="Times New Roman" w:hAnsi="Times New Roman" w:cs="Times New Roman"/>
          <w:sz w:val="24"/>
          <w:szCs w:val="24"/>
          <w:lang w:val="en-US"/>
        </w:rPr>
        <w:t xml:space="preserve">the </w:t>
      </w:r>
      <w:r w:rsidR="00533AF6" w:rsidRPr="00075D4F">
        <w:rPr>
          <w:rFonts w:ascii="Times New Roman" w:hAnsi="Times New Roman" w:cs="Times New Roman"/>
          <w:sz w:val="24"/>
          <w:szCs w:val="24"/>
          <w:lang w:val="en-US"/>
        </w:rPr>
        <w:t xml:space="preserve">cognitive association between goals and </w:t>
      </w:r>
      <w:r w:rsidR="00230EAD" w:rsidRPr="00075D4F">
        <w:rPr>
          <w:rFonts w:ascii="Times New Roman" w:hAnsi="Times New Roman" w:cs="Times New Roman"/>
          <w:sz w:val="24"/>
          <w:szCs w:val="24"/>
          <w:lang w:val="en-US"/>
        </w:rPr>
        <w:t>means</w:t>
      </w:r>
      <w:r w:rsidR="00847EAE" w:rsidRPr="00075D4F">
        <w:rPr>
          <w:rFonts w:ascii="Times New Roman" w:hAnsi="Times New Roman" w:cs="Times New Roman"/>
          <w:sz w:val="24"/>
          <w:szCs w:val="24"/>
          <w:lang w:val="en-US"/>
        </w:rPr>
        <w:t xml:space="preserve"> </w:t>
      </w:r>
      <w:r w:rsidR="00230EAD" w:rsidRPr="00075D4F">
        <w:rPr>
          <w:rFonts w:ascii="Times New Roman" w:hAnsi="Times New Roman" w:cs="Times New Roman"/>
          <w:sz w:val="24"/>
          <w:szCs w:val="24"/>
          <w:lang w:val="en-US"/>
        </w:rPr>
        <w:t xml:space="preserve">(i.e., activities that one believes could help attain the goal) </w:t>
      </w:r>
      <w:r w:rsidR="006A3DA6" w:rsidRPr="00075D4F">
        <w:rPr>
          <w:rFonts w:ascii="Times New Roman" w:hAnsi="Times New Roman" w:cs="Times New Roman"/>
          <w:sz w:val="24"/>
          <w:szCs w:val="24"/>
          <w:lang w:val="en-US"/>
        </w:rPr>
        <w:t>serves as the foundation</w:t>
      </w:r>
      <w:r w:rsidR="00533AF6" w:rsidRPr="00075D4F">
        <w:rPr>
          <w:rFonts w:ascii="Times New Roman" w:hAnsi="Times New Roman" w:cs="Times New Roman"/>
          <w:sz w:val="24"/>
          <w:szCs w:val="24"/>
          <w:lang w:val="en-US"/>
        </w:rPr>
        <w:t xml:space="preserve"> for the transfer of motivational properties </w:t>
      </w:r>
      <w:r w:rsidR="006A3DA6" w:rsidRPr="00075D4F">
        <w:rPr>
          <w:rFonts w:ascii="Times New Roman" w:hAnsi="Times New Roman" w:cs="Times New Roman"/>
          <w:sz w:val="24"/>
          <w:szCs w:val="24"/>
          <w:lang w:val="en-US"/>
        </w:rPr>
        <w:t>from</w:t>
      </w:r>
      <w:r w:rsidR="00533AF6" w:rsidRPr="00075D4F">
        <w:rPr>
          <w:rFonts w:ascii="Times New Roman" w:hAnsi="Times New Roman" w:cs="Times New Roman"/>
          <w:sz w:val="24"/>
          <w:szCs w:val="24"/>
          <w:lang w:val="en-US"/>
        </w:rPr>
        <w:t xml:space="preserve"> higher-order goals </w:t>
      </w:r>
      <w:r w:rsidR="006A3DA6" w:rsidRPr="00075D4F">
        <w:rPr>
          <w:rFonts w:ascii="Times New Roman" w:hAnsi="Times New Roman" w:cs="Times New Roman"/>
          <w:sz w:val="24"/>
          <w:szCs w:val="24"/>
          <w:lang w:val="en-US"/>
        </w:rPr>
        <w:t>to the</w:t>
      </w:r>
      <w:r w:rsidR="00533AF6" w:rsidRPr="00075D4F">
        <w:rPr>
          <w:rFonts w:ascii="Times New Roman" w:hAnsi="Times New Roman" w:cs="Times New Roman"/>
          <w:sz w:val="24"/>
          <w:szCs w:val="24"/>
          <w:lang w:val="en-US"/>
        </w:rPr>
        <w:t xml:space="preserve"> concrete means to attain </w:t>
      </w:r>
      <w:r w:rsidR="000A3E21" w:rsidRPr="00075D4F">
        <w:rPr>
          <w:rFonts w:ascii="Times New Roman" w:hAnsi="Times New Roman" w:cs="Times New Roman"/>
          <w:sz w:val="24"/>
          <w:szCs w:val="24"/>
          <w:lang w:val="en-US"/>
        </w:rPr>
        <w:t>them</w:t>
      </w:r>
      <w:r w:rsidR="00533AF6" w:rsidRPr="00075D4F">
        <w:rPr>
          <w:rFonts w:ascii="Times New Roman" w:hAnsi="Times New Roman" w:cs="Times New Roman"/>
          <w:sz w:val="24"/>
          <w:szCs w:val="24"/>
          <w:lang w:val="en-US"/>
        </w:rPr>
        <w:t xml:space="preserve">. </w:t>
      </w:r>
      <w:r w:rsidR="00C06304" w:rsidRPr="00075D4F">
        <w:rPr>
          <w:rFonts w:ascii="Times New Roman" w:hAnsi="Times New Roman" w:cs="Times New Roman"/>
          <w:sz w:val="24"/>
          <w:szCs w:val="24"/>
          <w:lang w:val="en-US"/>
        </w:rPr>
        <w:t xml:space="preserve">In line with our results, </w:t>
      </w:r>
      <w:r w:rsidR="00FE7B14" w:rsidRPr="00075D4F">
        <w:rPr>
          <w:rFonts w:ascii="Times New Roman" w:hAnsi="Times New Roman" w:cs="Times New Roman"/>
          <w:sz w:val="24"/>
          <w:szCs w:val="24"/>
          <w:lang w:val="en-US"/>
        </w:rPr>
        <w:t xml:space="preserve">research investigating this principle indicates </w:t>
      </w:r>
      <w:r w:rsidR="006A3DA6" w:rsidRPr="00075D4F">
        <w:rPr>
          <w:rFonts w:ascii="Times New Roman" w:hAnsi="Times New Roman" w:cs="Times New Roman"/>
          <w:sz w:val="24"/>
          <w:szCs w:val="24"/>
          <w:lang w:val="en-US"/>
        </w:rPr>
        <w:t xml:space="preserve">that the level </w:t>
      </w:r>
      <w:r w:rsidR="00533AF6" w:rsidRPr="00075D4F">
        <w:rPr>
          <w:rFonts w:ascii="Times New Roman" w:hAnsi="Times New Roman" w:cs="Times New Roman"/>
          <w:sz w:val="24"/>
          <w:szCs w:val="24"/>
          <w:lang w:val="en-US"/>
        </w:rPr>
        <w:t>of commitment</w:t>
      </w:r>
      <w:r w:rsidR="00DE7274" w:rsidRPr="00075D4F">
        <w:rPr>
          <w:rFonts w:ascii="Times New Roman" w:hAnsi="Times New Roman" w:cs="Times New Roman"/>
          <w:sz w:val="24"/>
          <w:szCs w:val="24"/>
          <w:lang w:val="en-US"/>
        </w:rPr>
        <w:t xml:space="preserve"> </w:t>
      </w:r>
      <w:r w:rsidR="006A3DA6" w:rsidRPr="00075D4F">
        <w:rPr>
          <w:rFonts w:ascii="Times New Roman" w:hAnsi="Times New Roman" w:cs="Times New Roman"/>
          <w:sz w:val="24"/>
          <w:szCs w:val="24"/>
          <w:lang w:val="en-US"/>
        </w:rPr>
        <w:t xml:space="preserve">and the </w:t>
      </w:r>
      <w:r w:rsidR="00533AF6" w:rsidRPr="00075D4F">
        <w:rPr>
          <w:rFonts w:ascii="Times New Roman" w:hAnsi="Times New Roman" w:cs="Times New Roman"/>
          <w:sz w:val="24"/>
          <w:szCs w:val="24"/>
          <w:lang w:val="en-US"/>
        </w:rPr>
        <w:t xml:space="preserve">quantity and quality of affect </w:t>
      </w:r>
      <w:r w:rsidR="006A3DA6" w:rsidRPr="00075D4F">
        <w:rPr>
          <w:rFonts w:ascii="Times New Roman" w:hAnsi="Times New Roman" w:cs="Times New Roman"/>
          <w:sz w:val="24"/>
          <w:szCs w:val="24"/>
          <w:lang w:val="en-US"/>
        </w:rPr>
        <w:t>associated with</w:t>
      </w:r>
      <w:r w:rsidR="00DE7274" w:rsidRPr="00075D4F">
        <w:rPr>
          <w:rFonts w:ascii="Times New Roman" w:hAnsi="Times New Roman" w:cs="Times New Roman"/>
          <w:sz w:val="24"/>
          <w:szCs w:val="24"/>
          <w:lang w:val="en-US"/>
        </w:rPr>
        <w:t xml:space="preserve"> goals </w:t>
      </w:r>
      <w:r w:rsidR="006A3DA6" w:rsidRPr="00075D4F">
        <w:rPr>
          <w:rFonts w:ascii="Times New Roman" w:hAnsi="Times New Roman" w:cs="Times New Roman"/>
          <w:sz w:val="24"/>
          <w:szCs w:val="24"/>
          <w:lang w:val="en-US"/>
        </w:rPr>
        <w:t>can be transferred</w:t>
      </w:r>
      <w:r w:rsidR="00533AF6" w:rsidRPr="00075D4F">
        <w:rPr>
          <w:rFonts w:ascii="Times New Roman" w:hAnsi="Times New Roman" w:cs="Times New Roman"/>
          <w:sz w:val="24"/>
          <w:szCs w:val="24"/>
          <w:lang w:val="en-US"/>
        </w:rPr>
        <w:t xml:space="preserve"> from goals to means</w:t>
      </w:r>
      <w:r w:rsidR="00C555A1" w:rsidRPr="00075D4F">
        <w:rPr>
          <w:rFonts w:ascii="Times New Roman" w:hAnsi="Times New Roman" w:cs="Times New Roman"/>
          <w:sz w:val="24"/>
          <w:szCs w:val="24"/>
          <w:lang w:val="en-US"/>
        </w:rPr>
        <w:t xml:space="preserve"> </w:t>
      </w:r>
      <w:r w:rsidR="00527D3F" w:rsidRPr="00075D4F">
        <w:rPr>
          <w:rFonts w:ascii="Times New Roman" w:hAnsi="Times New Roman" w:cs="Times New Roman"/>
          <w:sz w:val="24"/>
          <w:szCs w:val="24"/>
          <w:lang w:val="en-US"/>
        </w:rPr>
        <w:fldChar w:fldCharType="begin"/>
      </w:r>
      <w:r w:rsidR="00527D3F" w:rsidRPr="00075D4F">
        <w:rPr>
          <w:rFonts w:ascii="Times New Roman" w:hAnsi="Times New Roman" w:cs="Times New Roman"/>
          <w:sz w:val="24"/>
          <w:szCs w:val="24"/>
          <w:lang w:val="en-US"/>
        </w:rPr>
        <w:instrText xml:space="preserve"> ADDIN ZOTERO_ITEM CSL_CITATION {"citationID":"Qg4vISWi","properties":{"formattedCitation":"(Fishbach et al., 2004)","plainCitation":"(Fishbach et al., 2004)","noteIndex":0},"citationItems":[{"id":2186,"uris":["http://zotero.org/users/11364450/items/Z5P8BA7T"],"itemData":{"id":2186,"type":"article-journal","abstract":"Five experimental studies explored the phenomenon of aﬀective transfer in goal systems. We ﬁnd that aﬀect associated with goal attainment may be transferred to means cognitively associated with such goal-events, and that factors aﬀecting the dimensions of transfer include the magnitude of aﬀect invested in the goal, the quality of invested aﬀect and the strength of association between a given means and the goal-event. Accordingly, the transfer mechanism was shown to impact the magnitude of aﬀect experienced in regard to the means in question, as well as its kind (involving, e.g., promotion-type aﬀect or prevention-type aﬀect), and was shown to inﬂuence the interpersonal feelings toward others perceived as helpful to the attainment of various goals.","container-title":"Journal of Experimental Social Psychology","DOI":"10.1016/j.jesp.2004.04.001","ISSN":"00221031","issue":"6","journalAbbreviation":"Journal of Experimental Social Psychology","language":"en","page":"723-738","source":"DOI.org (Crossref)","title":"Emotional transfer in goal systems","volume":"40","author":[{"family":"Fishbach","given":"Ayelet"},{"family":"Shah","given":"James Y"},{"family":"Kruglanski","given":"Arie W"}],"issued":{"date-parts":[["2004",11]]}}}],"schema":"https://github.com/citation-style-language/schema/raw/master/csl-citation.json"} </w:instrText>
      </w:r>
      <w:r w:rsidR="00527D3F" w:rsidRPr="00075D4F">
        <w:rPr>
          <w:rFonts w:ascii="Times New Roman" w:hAnsi="Times New Roman" w:cs="Times New Roman"/>
          <w:sz w:val="24"/>
          <w:szCs w:val="24"/>
          <w:lang w:val="en-US"/>
        </w:rPr>
        <w:fldChar w:fldCharType="separate"/>
      </w:r>
      <w:r w:rsidR="00527D3F" w:rsidRPr="00075D4F">
        <w:rPr>
          <w:rFonts w:ascii="Times New Roman" w:hAnsi="Times New Roman" w:cs="Times New Roman"/>
          <w:sz w:val="24"/>
          <w:lang w:val="en-US"/>
        </w:rPr>
        <w:t>(Fishbach et al., 2004)</w:t>
      </w:r>
      <w:r w:rsidR="00527D3F" w:rsidRPr="00075D4F">
        <w:rPr>
          <w:rFonts w:ascii="Times New Roman" w:hAnsi="Times New Roman" w:cs="Times New Roman"/>
          <w:sz w:val="24"/>
          <w:szCs w:val="24"/>
          <w:lang w:val="en-US"/>
        </w:rPr>
        <w:fldChar w:fldCharType="end"/>
      </w:r>
      <w:r w:rsidR="00533AF6" w:rsidRPr="00075D4F">
        <w:rPr>
          <w:rFonts w:ascii="Times New Roman" w:hAnsi="Times New Roman" w:cs="Times New Roman"/>
          <w:sz w:val="24"/>
          <w:szCs w:val="24"/>
          <w:lang w:val="en-US"/>
        </w:rPr>
        <w:t xml:space="preserve">. </w:t>
      </w:r>
      <w:r w:rsidR="00792A7E" w:rsidRPr="00075D4F">
        <w:rPr>
          <w:rFonts w:ascii="Times New Roman" w:hAnsi="Times New Roman" w:cs="Times New Roman"/>
          <w:sz w:val="24"/>
          <w:szCs w:val="24"/>
          <w:lang w:val="en-US"/>
        </w:rPr>
        <w:t xml:space="preserve">An important contribution of our study is to show that goal qualities affect the subjective experience associated with mental simulations of specific events, notably belief in future occurrence. </w:t>
      </w:r>
    </w:p>
    <w:p w14:paraId="10655F2A" w14:textId="25E40FC6" w:rsidR="00B43410" w:rsidRPr="00075D4F" w:rsidRDefault="00545337"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85170E" w:rsidRPr="00075D4F">
        <w:rPr>
          <w:rFonts w:ascii="Times New Roman" w:hAnsi="Times New Roman" w:cs="Times New Roman"/>
          <w:sz w:val="24"/>
          <w:szCs w:val="24"/>
          <w:lang w:val="en-US"/>
        </w:rPr>
        <w:t>While e</w:t>
      </w:r>
      <w:r w:rsidR="00B43410" w:rsidRPr="00075D4F">
        <w:rPr>
          <w:rFonts w:ascii="Times New Roman" w:hAnsi="Times New Roman" w:cs="Times New Roman"/>
          <w:sz w:val="24"/>
          <w:szCs w:val="24"/>
          <w:lang w:val="en-US"/>
        </w:rPr>
        <w:t xml:space="preserve">pisodic future thinking allows us to imagine and prepare for a multitude of possibilities, </w:t>
      </w:r>
      <w:r w:rsidR="0085170E" w:rsidRPr="00075D4F">
        <w:rPr>
          <w:rFonts w:ascii="Times New Roman" w:hAnsi="Times New Roman" w:cs="Times New Roman"/>
          <w:sz w:val="24"/>
          <w:szCs w:val="24"/>
          <w:lang w:val="en-US"/>
        </w:rPr>
        <w:t xml:space="preserve">it is essential </w:t>
      </w:r>
      <w:r w:rsidR="00633082" w:rsidRPr="00075D4F">
        <w:rPr>
          <w:rFonts w:ascii="Times New Roman" w:hAnsi="Times New Roman" w:cs="Times New Roman"/>
          <w:sz w:val="24"/>
          <w:szCs w:val="24"/>
          <w:lang w:val="en-US"/>
        </w:rPr>
        <w:t>to have a sense of which</w:t>
      </w:r>
      <w:r w:rsidR="0085170E" w:rsidRPr="00075D4F">
        <w:rPr>
          <w:rFonts w:ascii="Times New Roman" w:hAnsi="Times New Roman" w:cs="Times New Roman"/>
          <w:sz w:val="24"/>
          <w:szCs w:val="24"/>
          <w:lang w:val="en-US"/>
        </w:rPr>
        <w:t xml:space="preserve"> </w:t>
      </w:r>
      <w:r w:rsidR="00633082" w:rsidRPr="00075D4F">
        <w:rPr>
          <w:rFonts w:ascii="Times New Roman" w:hAnsi="Times New Roman" w:cs="Times New Roman"/>
          <w:sz w:val="24"/>
          <w:szCs w:val="24"/>
          <w:lang w:val="en-US"/>
        </w:rPr>
        <w:t xml:space="preserve">imagined scenarios will </w:t>
      </w:r>
      <w:r w:rsidR="00550BA6" w:rsidRPr="00075D4F">
        <w:rPr>
          <w:rFonts w:ascii="Times New Roman" w:hAnsi="Times New Roman" w:cs="Times New Roman"/>
          <w:sz w:val="24"/>
          <w:szCs w:val="24"/>
          <w:lang w:val="en-US"/>
        </w:rPr>
        <w:t xml:space="preserve">likely </w:t>
      </w:r>
      <w:r w:rsidR="00633082" w:rsidRPr="00075D4F">
        <w:rPr>
          <w:rFonts w:ascii="Times New Roman" w:hAnsi="Times New Roman" w:cs="Times New Roman"/>
          <w:sz w:val="24"/>
          <w:szCs w:val="24"/>
          <w:lang w:val="en-US"/>
        </w:rPr>
        <w:t>transpire</w:t>
      </w:r>
      <w:r w:rsidR="00C672A1" w:rsidRPr="00075D4F">
        <w:rPr>
          <w:rFonts w:ascii="Times New Roman" w:hAnsi="Times New Roman" w:cs="Times New Roman"/>
          <w:sz w:val="24"/>
          <w:szCs w:val="24"/>
          <w:lang w:val="en-US"/>
        </w:rPr>
        <w:t xml:space="preserve"> in order</w:t>
      </w:r>
      <w:r w:rsidR="0085170E" w:rsidRPr="00075D4F">
        <w:rPr>
          <w:rFonts w:ascii="Times New Roman" w:hAnsi="Times New Roman" w:cs="Times New Roman"/>
          <w:sz w:val="24"/>
          <w:szCs w:val="24"/>
          <w:lang w:val="en-US"/>
        </w:rPr>
        <w:t xml:space="preserve"> </w:t>
      </w:r>
      <w:r w:rsidR="00A820A3" w:rsidRPr="00075D4F">
        <w:rPr>
          <w:rFonts w:ascii="Times New Roman" w:hAnsi="Times New Roman" w:cs="Times New Roman"/>
          <w:sz w:val="24"/>
          <w:szCs w:val="24"/>
          <w:lang w:val="en-US"/>
        </w:rPr>
        <w:t>to set up adaptive actions</w:t>
      </w:r>
      <w:r w:rsidR="00742F13" w:rsidRPr="00075D4F">
        <w:rPr>
          <w:rFonts w:ascii="Times New Roman" w:hAnsi="Times New Roman" w:cs="Times New Roman"/>
          <w:sz w:val="24"/>
          <w:szCs w:val="24"/>
          <w:lang w:val="en-US"/>
        </w:rPr>
        <w:t xml:space="preserve"> </w:t>
      </w:r>
      <w:r w:rsidR="00A40B45"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{"citationID":"uWFl61HV","properties":{"formattedCitation":"(Roese &amp; Sherman, 2007)","plainCitation":"(Roese &amp; Sherman, 2007)","noteIndex":0},"citationItems":[{"id":2191,"uris":["http://zotero.org/users/11364450/items/I3QGEVSN"],"itemData":{"id":2191,"type":"chapter","abstract":"\"Expectancy\" is a generic term referring to beliefs about the future. The chapter is organized around the following sections. We first establish our theoretical framework by explaining the functional basis of expectancies. We then discuss determinants of expectancies, framed in terms of content-neutral parameters. The consequences of expectancies are then reviewed, structured by the central principle that behavior regulation is the primary function of expectancies, with cognitive and affective consequences operating in support of that primary function. (PsycInfo Database Record (c) 2023 APA, all rights reserved)","container-title":"Social psychology: Handbook of basic principles","edition":"A. W. Kruglanski &amp; E. T. Higgins","event-place":"New York, US","note":"publisher-place: New York,  NY,  US\npublisher: The Guilford Press","page":"91-115","publisher-place":"New York, US","title":"Expectancy","author":[{"family":"Roese","given":"Neal J."},{"family":"Sherman","given":"Jeffrey W."}],"issued":{"date-parts":[["2007"]]}}}],"schema":"https://github.com/citation-style-language/schema/raw/master/csl-citation.json"} </w:instrText>
      </w:r>
      <w:r w:rsidR="00A40B45" w:rsidRPr="00075D4F">
        <w:rPr>
          <w:rFonts w:ascii="Times New Roman" w:hAnsi="Times New Roman" w:cs="Times New Roman"/>
          <w:sz w:val="24"/>
          <w:szCs w:val="24"/>
          <w:lang w:val="en-US"/>
        </w:rPr>
        <w:fldChar w:fldCharType="separate"/>
      </w:r>
      <w:r w:rsidR="00A40B45" w:rsidRPr="00075D4F">
        <w:rPr>
          <w:rFonts w:ascii="Times New Roman" w:hAnsi="Times New Roman" w:cs="Times New Roman"/>
          <w:sz w:val="24"/>
          <w:lang w:val="en-US"/>
        </w:rPr>
        <w:t>(Roese &amp; Sherman, 2007)</w:t>
      </w:r>
      <w:r w:rsidR="00A40B45" w:rsidRPr="00075D4F">
        <w:rPr>
          <w:rFonts w:ascii="Times New Roman" w:hAnsi="Times New Roman" w:cs="Times New Roman"/>
          <w:sz w:val="24"/>
          <w:szCs w:val="24"/>
          <w:lang w:val="en-US"/>
        </w:rPr>
        <w:fldChar w:fldCharType="end"/>
      </w:r>
      <w:r w:rsidR="00BC2419" w:rsidRPr="00075D4F">
        <w:rPr>
          <w:rFonts w:ascii="Times New Roman" w:hAnsi="Times New Roman" w:cs="Times New Roman"/>
          <w:sz w:val="24"/>
          <w:szCs w:val="24"/>
          <w:lang w:val="en-US"/>
        </w:rPr>
        <w:t>.</w:t>
      </w:r>
      <w:r w:rsidR="00344588" w:rsidRPr="00075D4F">
        <w:rPr>
          <w:rFonts w:ascii="Times New Roman" w:hAnsi="Times New Roman" w:cs="Times New Roman"/>
          <w:sz w:val="24"/>
          <w:szCs w:val="24"/>
          <w:lang w:val="en-US"/>
        </w:rPr>
        <w:t xml:space="preserve"> Belief in future occurrence may be understood as a cognitive feeling imbuing imagined future scenarios with a sense of personal “truth” that reflects the state of our knowledge and expectations </w:t>
      </w:r>
      <w:r w:rsidR="00FA0135" w:rsidRPr="00075D4F">
        <w:rPr>
          <w:rFonts w:ascii="Times New Roman" w:hAnsi="Times New Roman" w:cs="Times New Roman"/>
          <w:sz w:val="24"/>
          <w:szCs w:val="24"/>
          <w:lang w:val="en-US"/>
        </w:rPr>
        <w:fldChar w:fldCharType="begin"/>
      </w:r>
      <w:r w:rsidR="00FA0135" w:rsidRPr="00075D4F">
        <w:rPr>
          <w:rFonts w:ascii="Times New Roman" w:hAnsi="Times New Roman" w:cs="Times New Roman"/>
          <w:sz w:val="24"/>
          <w:szCs w:val="24"/>
          <w:lang w:val="en-US"/>
        </w:rPr>
        <w:instrText xml:space="preserve"> ADDIN ZOTERO_ITEM CSL_CITATION {"citationID":"lcXwlcAM","properties":{"formattedCitation":"(Schwarz, 2012)","plainCitation":"(Schwarz, 2012)","noteIndex":0},"citationItems":[{"id":2237,"uris":["http://zotero.org/users/11364450/items/2WJXYAQV"],"itemData":{"id":2237,"type":"chapter","abstract":"Feelings-as-information theory conceptualizes the role of subjective experiences –including moods, emotions, metacognitive experiences, and bodily sensations – in judgment. It assumes that people attend to their feelings as a source of information, with different feelings providing different types of information. Whereas feelings elicited by the target of judgment provide valid information, feelings that are due to an unrelated influence can lead us astray. The use of feelings as a source of information follows the same principles as the use of any other information. Most important, people do not rely on their feelings when they (correctly or incorrectly) attribute them to another source, thus undermining their informational value for the task at hand. What people conclude from a given feeling depends on the epistemic question on which they bring it to bear; hence, inferences from feelings are context sensitive and malleable. In addition to serving as a basis of judgment, feelings inform us about the nature of our current situation and our thought processes are tuned to meet situational requirements. The chapter reviews the development of the theory, its core propositions and representative findings.","container-title":"Handbook of Theories of Social Psychology: Volume 1","event-place":"1 Oliver's Yard, 55 City Road, London EC1Y 1SP United Kingdom","ISBN":"978-0-85702-960-7","language":"en","note":"DOI: 10.4135/9781446249215.n15","page":"289-308","publisher":"SAGE Publications Ltd","publisher-place":"1 Oliver's Yard, 55 City Road, London EC1Y 1SP United Kingdom","source":"DOI.org (Crossref)","title":"Feelings-as-Information Theory","URL":"https://sk.sagepub.com/reference/hdbk_socialpsychtheories1/n15.xml","container-author":[{"family":"Van Lange","given":"Paul"},{"family":"Kruglanski","given":"Arie"},{"family":"Higgins","given":"E."}],"author":[{"family":"Schwarz","given":"Norbert"}],"accessed":{"date-parts":[["2023",8,10]]},"issued":{"date-parts":[["2012"]]}}}],"schema":"https://github.com/citation-style-language/schema/raw/master/csl-citation.json"} </w:instrText>
      </w:r>
      <w:r w:rsidR="00FA0135" w:rsidRPr="00075D4F">
        <w:rPr>
          <w:rFonts w:ascii="Times New Roman" w:hAnsi="Times New Roman" w:cs="Times New Roman"/>
          <w:sz w:val="24"/>
          <w:szCs w:val="24"/>
          <w:lang w:val="en-US"/>
        </w:rPr>
        <w:fldChar w:fldCharType="separate"/>
      </w:r>
      <w:r w:rsidR="00FA0135" w:rsidRPr="00075D4F">
        <w:rPr>
          <w:rFonts w:ascii="Times New Roman" w:hAnsi="Times New Roman" w:cs="Times New Roman"/>
          <w:sz w:val="24"/>
          <w:lang w:val="en-US"/>
        </w:rPr>
        <w:t>(Schwarz, 2012)</w:t>
      </w:r>
      <w:r w:rsidR="00FA0135" w:rsidRPr="00075D4F">
        <w:rPr>
          <w:rFonts w:ascii="Times New Roman" w:hAnsi="Times New Roman" w:cs="Times New Roman"/>
          <w:sz w:val="24"/>
          <w:szCs w:val="24"/>
          <w:lang w:val="en-US"/>
        </w:rPr>
        <w:fldChar w:fldCharType="end"/>
      </w:r>
      <w:r w:rsidR="00440D01" w:rsidRPr="00075D4F">
        <w:rPr>
          <w:rFonts w:ascii="Times New Roman" w:hAnsi="Times New Roman" w:cs="Times New Roman"/>
          <w:sz w:val="24"/>
          <w:szCs w:val="24"/>
          <w:lang w:val="en-US"/>
        </w:rPr>
        <w:t>. T</w:t>
      </w:r>
      <w:r w:rsidR="00344588" w:rsidRPr="00075D4F">
        <w:rPr>
          <w:rFonts w:ascii="Times New Roman" w:hAnsi="Times New Roman" w:cs="Times New Roman"/>
          <w:sz w:val="24"/>
          <w:szCs w:val="24"/>
          <w:lang w:val="en-US"/>
        </w:rPr>
        <w:t xml:space="preserve">his feeling may then be used as a source of information </w:t>
      </w:r>
      <w:r w:rsidR="00FA0135" w:rsidRPr="00075D4F">
        <w:rPr>
          <w:rFonts w:ascii="Times New Roman" w:hAnsi="Times New Roman" w:cs="Times New Roman"/>
          <w:sz w:val="24"/>
          <w:szCs w:val="24"/>
          <w:lang w:val="en-US"/>
        </w:rPr>
        <w:fldChar w:fldCharType="begin"/>
      </w:r>
      <w:r w:rsidR="00FA0135" w:rsidRPr="00075D4F">
        <w:rPr>
          <w:rFonts w:ascii="Times New Roman" w:hAnsi="Times New Roman" w:cs="Times New Roman"/>
          <w:sz w:val="24"/>
          <w:szCs w:val="24"/>
          <w:lang w:val="en-US"/>
        </w:rPr>
        <w:instrText xml:space="preserve"> ADDIN ZOTERO_ITEM CSL_CITATION {"citationID":"a6ypyAgY","properties":{"formattedCitation":"(Clore &amp; Parrott, 1994)","plainCitation":"(Clore &amp; Parrott, 1994)","noteIndex":0},"citationItems":[{"id":2152,"uris":["http://zotero.org/users/11364450/items/ULK3VQP7"],"itemData":{"id":2152,"type":"article-journal","abstract":"In two studies, subjects read and rated how well they understood a poem. Beforehand, however, they hadparticipated under hypnosis in an exercise designed to inducefeelings of being uncertain about something. For halfof the subjects hypnosis was made salient as a causefor the feelings; for the other half the feelings remained unexplained. The results showed that when left unexplained, thefeelings of uncertainty were interpreted by subjects as indications that they did not understand the poem. When attributed to the hypnosis, however, the feelings had no effect on ratings of comprehension. In one experiment, subjects were also studied who were not susceptible to hypnosis, and who, therefore, did not feel uncertain in the first place. The results suggest that just as positive and negative affective feelings serve as information for making evaluative judgments, feelings of certainty and uncertainty serve as informationfor making cognitivejudgments ( I .e.judgments of knowing).","container-title":"European Journal of Social Psychology","DOI":"10.1002/ejsp.2420240108","ISSN":"00462772, 10990992","issue":"1","journalAbbreviation":"Eur. J. Soc. Psychol.","language":"en","page":"101-115","source":"DOI.org (Crossref)","title":"Cognitive feelings and metacognitive judgments","volume":"24","author":[{"family":"Clore","given":"Gerald L."},{"family":"Parrott","given":"W Gerrod"}],"issued":{"date-parts":[["1994",1]]}}}],"schema":"https://github.com/citation-style-language/schema/raw/master/csl-citation.json"} </w:instrText>
      </w:r>
      <w:r w:rsidR="00FA0135" w:rsidRPr="00075D4F">
        <w:rPr>
          <w:rFonts w:ascii="Times New Roman" w:hAnsi="Times New Roman" w:cs="Times New Roman"/>
          <w:sz w:val="24"/>
          <w:szCs w:val="24"/>
          <w:lang w:val="en-US"/>
        </w:rPr>
        <w:fldChar w:fldCharType="separate"/>
      </w:r>
      <w:r w:rsidR="00FA0135" w:rsidRPr="00075D4F">
        <w:rPr>
          <w:rFonts w:ascii="Times New Roman" w:hAnsi="Times New Roman" w:cs="Times New Roman"/>
          <w:sz w:val="24"/>
          <w:lang w:val="en-US"/>
        </w:rPr>
        <w:t>(Clore &amp; Parrott, 1994)</w:t>
      </w:r>
      <w:r w:rsidR="00FA0135" w:rsidRPr="00075D4F">
        <w:rPr>
          <w:rFonts w:ascii="Times New Roman" w:hAnsi="Times New Roman" w:cs="Times New Roman"/>
          <w:sz w:val="24"/>
          <w:szCs w:val="24"/>
          <w:lang w:val="en-US"/>
        </w:rPr>
        <w:fldChar w:fldCharType="end"/>
      </w:r>
      <w:r w:rsidR="00344588" w:rsidRPr="00075D4F">
        <w:rPr>
          <w:rFonts w:ascii="Times New Roman" w:hAnsi="Times New Roman" w:cs="Times New Roman"/>
          <w:sz w:val="24"/>
          <w:szCs w:val="24"/>
          <w:lang w:val="en-US"/>
        </w:rPr>
        <w:t xml:space="preserve">, in a similar way as affective feelings, to </w:t>
      </w:r>
      <w:r w:rsidR="009C5ED2" w:rsidRPr="00075D4F">
        <w:rPr>
          <w:rFonts w:ascii="Times New Roman" w:hAnsi="Times New Roman" w:cs="Times New Roman"/>
          <w:sz w:val="24"/>
          <w:szCs w:val="24"/>
          <w:lang w:val="en-US"/>
        </w:rPr>
        <w:t xml:space="preserve">orient </w:t>
      </w:r>
      <w:r w:rsidR="00344588" w:rsidRPr="00075D4F">
        <w:rPr>
          <w:rFonts w:ascii="Times New Roman" w:hAnsi="Times New Roman" w:cs="Times New Roman"/>
          <w:sz w:val="24"/>
          <w:szCs w:val="24"/>
          <w:lang w:val="en-US"/>
        </w:rPr>
        <w:t xml:space="preserve">our judgments and actions. </w:t>
      </w:r>
      <w:r w:rsidR="00FE19FB" w:rsidRPr="00075D4F">
        <w:rPr>
          <w:rFonts w:ascii="Times New Roman" w:hAnsi="Times New Roman" w:cs="Times New Roman"/>
          <w:sz w:val="24"/>
          <w:szCs w:val="24"/>
          <w:lang w:val="en-US"/>
        </w:rPr>
        <w:t>Here</w:t>
      </w:r>
      <w:r w:rsidR="0091053B" w:rsidRPr="00075D4F">
        <w:rPr>
          <w:rFonts w:ascii="Times New Roman" w:hAnsi="Times New Roman" w:cs="Times New Roman"/>
          <w:sz w:val="24"/>
          <w:szCs w:val="24"/>
          <w:lang w:val="en-US"/>
        </w:rPr>
        <w:t>,</w:t>
      </w:r>
      <w:r w:rsidR="00FE19FB" w:rsidRPr="00075D4F">
        <w:rPr>
          <w:rFonts w:ascii="Times New Roman" w:hAnsi="Times New Roman" w:cs="Times New Roman"/>
          <w:sz w:val="24"/>
          <w:szCs w:val="24"/>
          <w:lang w:val="en-US"/>
        </w:rPr>
        <w:t xml:space="preserve"> </w:t>
      </w:r>
      <w:r w:rsidR="003815B7" w:rsidRPr="00075D4F">
        <w:rPr>
          <w:rFonts w:ascii="Times New Roman" w:hAnsi="Times New Roman" w:cs="Times New Roman"/>
          <w:sz w:val="24"/>
          <w:szCs w:val="24"/>
          <w:lang w:val="en-US"/>
        </w:rPr>
        <w:t>w</w:t>
      </w:r>
      <w:r w:rsidR="00696936" w:rsidRPr="00075D4F">
        <w:rPr>
          <w:rFonts w:ascii="Times New Roman" w:hAnsi="Times New Roman" w:cs="Times New Roman"/>
          <w:sz w:val="24"/>
          <w:szCs w:val="24"/>
          <w:lang w:val="en-US"/>
        </w:rPr>
        <w:t>e replicated the finding that belief in future occurrence is</w:t>
      </w:r>
      <w:r w:rsidR="006916EE" w:rsidRPr="00075D4F">
        <w:rPr>
          <w:rFonts w:ascii="Times New Roman" w:hAnsi="Times New Roman" w:cs="Times New Roman"/>
          <w:sz w:val="24"/>
          <w:szCs w:val="24"/>
          <w:lang w:val="en-US"/>
        </w:rPr>
        <w:t xml:space="preserve"> indeed</w:t>
      </w:r>
      <w:r w:rsidR="00696936" w:rsidRPr="00075D4F">
        <w:rPr>
          <w:rFonts w:ascii="Times New Roman" w:hAnsi="Times New Roman" w:cs="Times New Roman"/>
          <w:sz w:val="24"/>
          <w:szCs w:val="24"/>
          <w:lang w:val="en-US"/>
        </w:rPr>
        <w:t xml:space="preserve"> sensitive to actual event occurrence</w:t>
      </w:r>
      <w:r w:rsidR="00CD2DDF" w:rsidRPr="00075D4F">
        <w:rPr>
          <w:rFonts w:ascii="Times New Roman" w:hAnsi="Times New Roman" w:cs="Times New Roman"/>
          <w:sz w:val="24"/>
          <w:szCs w:val="24"/>
          <w:lang w:val="en-US"/>
        </w:rPr>
        <w:t xml:space="preserve"> </w:t>
      </w:r>
      <w:r w:rsidR="00FA0135" w:rsidRPr="00075D4F">
        <w:rPr>
          <w:rFonts w:ascii="Times New Roman" w:hAnsi="Times New Roman" w:cs="Times New Roman"/>
          <w:sz w:val="24"/>
          <w:szCs w:val="24"/>
          <w:lang w:val="en-US"/>
        </w:rPr>
        <w:fldChar w:fldCharType="begin"/>
      </w:r>
      <w:r w:rsidR="00FA0135" w:rsidRPr="00075D4F">
        <w:rPr>
          <w:rFonts w:ascii="Times New Roman" w:hAnsi="Times New Roman" w:cs="Times New Roman"/>
          <w:sz w:val="24"/>
          <w:szCs w:val="24"/>
          <w:lang w:val="en-US"/>
        </w:rPr>
        <w:instrText xml:space="preserve"> ADDIN ZOTERO_ITEM CSL_CITATION {"citationID":"79vdQi2x","properties":{"formattedCitation":"(D\\uc0\\u8217{}Argembeau &amp; Garcia Jimenez, 2020)","plainCitation":"(D’Argembeau &amp; Garcia Jimenez, 2020)","noteIndex":0},"citationItems":[{"id":1147,"uris":["http://zotero.org/users/11364450/items/Q7BRU7RB"],"itemData":{"id":1147,"type":"article-journal","abstract":"Prospection is associated, in varying degrees, with a sense that imagined events will (or will not) happen in the future—referred to as belief in future occurrence. The present research investigated to what extent this belief is justified and predicts the actual occurrence of events in the future. In two studies, participants rated their belief in the future occurrence of events imagined to happen in the coming month (Study 1) or week (Study 2), and the actual occurrence of events was then assessed. Results showed that the odds of event occurrence were about 2 times higher with an increase of 1 unit on the belief scale. Belief was particularly pronounced for temporally close events and was largely determined by the congruence of events with autobiographical knowledge. These results suggest that belief in future occurrence has some truth value and may inform decisions and actions.","container-title":"Applied Cognitive Psychology","DOI":"10.1002/acp.3708","ISSN":"0888-4080, 1099-0720","issue":"6","journalAbbreviation":"Appl Cognit Psychol","language":"en","page":"1265-1276","source":"DOI.org (Crossref)","title":"The predictive validity of belief in future occurrence","volume":"34","author":[{"family":"D'Argembeau","given":"Arnaud"},{"family":"Garcia Jimenez","given":"Claudia"}],"issued":{"date-parts":[["2020",11]]}}}],"schema":"https://github.com/citation-style-language/schema/raw/master/csl-citation.json"} </w:instrText>
      </w:r>
      <w:r w:rsidR="00FA0135" w:rsidRPr="00075D4F">
        <w:rPr>
          <w:rFonts w:ascii="Times New Roman" w:hAnsi="Times New Roman" w:cs="Times New Roman"/>
          <w:sz w:val="24"/>
          <w:szCs w:val="24"/>
          <w:lang w:val="en-US"/>
        </w:rPr>
        <w:fldChar w:fldCharType="separate"/>
      </w:r>
      <w:r w:rsidR="00FA0135" w:rsidRPr="00075D4F">
        <w:rPr>
          <w:rFonts w:ascii="Times New Roman" w:hAnsi="Times New Roman" w:cs="Times New Roman"/>
          <w:sz w:val="24"/>
          <w:szCs w:val="24"/>
          <w:lang w:val="en-US"/>
        </w:rPr>
        <w:t>(D’Argembeau &amp; Garcia Jimenez, 2020)</w:t>
      </w:r>
      <w:r w:rsidR="00FA0135" w:rsidRPr="00075D4F">
        <w:rPr>
          <w:rFonts w:ascii="Times New Roman" w:hAnsi="Times New Roman" w:cs="Times New Roman"/>
          <w:sz w:val="24"/>
          <w:szCs w:val="24"/>
          <w:lang w:val="en-US"/>
        </w:rPr>
        <w:fldChar w:fldCharType="end"/>
      </w:r>
      <w:r w:rsidR="00696936" w:rsidRPr="00075D4F">
        <w:rPr>
          <w:rFonts w:ascii="Times New Roman" w:hAnsi="Times New Roman" w:cs="Times New Roman"/>
          <w:sz w:val="24"/>
          <w:szCs w:val="24"/>
          <w:lang w:val="en-US"/>
        </w:rPr>
        <w:t>.</w:t>
      </w:r>
      <w:r w:rsidR="00A97091" w:rsidRPr="00075D4F">
        <w:rPr>
          <w:rFonts w:ascii="Times New Roman" w:hAnsi="Times New Roman" w:cs="Times New Roman"/>
          <w:sz w:val="24"/>
          <w:szCs w:val="24"/>
          <w:lang w:val="en-US"/>
        </w:rPr>
        <w:t xml:space="preserve"> Furthermore, we found that the effect of goal qualities on the actual occurrence of associated events was mediated by belief in their future occurrence.</w:t>
      </w:r>
      <w:r w:rsidR="00696936" w:rsidRPr="00075D4F">
        <w:rPr>
          <w:rFonts w:ascii="Times New Roman" w:hAnsi="Times New Roman" w:cs="Times New Roman"/>
          <w:sz w:val="24"/>
          <w:szCs w:val="24"/>
          <w:lang w:val="en-US"/>
        </w:rPr>
        <w:t xml:space="preserve"> </w:t>
      </w:r>
      <w:r w:rsidR="00FE19FB" w:rsidRPr="00075D4F">
        <w:rPr>
          <w:rFonts w:ascii="Times New Roman" w:hAnsi="Times New Roman" w:cs="Times New Roman"/>
          <w:sz w:val="24"/>
          <w:szCs w:val="24"/>
          <w:lang w:val="en-US"/>
        </w:rPr>
        <w:t>T</w:t>
      </w:r>
      <w:r w:rsidR="00DA2882" w:rsidRPr="00075D4F">
        <w:rPr>
          <w:rFonts w:ascii="Times New Roman" w:hAnsi="Times New Roman" w:cs="Times New Roman"/>
          <w:sz w:val="24"/>
          <w:szCs w:val="24"/>
          <w:lang w:val="en-US"/>
        </w:rPr>
        <w:t>hese results are consistent with our hypothesis that</w:t>
      </w:r>
      <w:r w:rsidR="003815B7" w:rsidRPr="00075D4F">
        <w:rPr>
          <w:rFonts w:ascii="Times New Roman" w:hAnsi="Times New Roman" w:cs="Times New Roman"/>
          <w:sz w:val="24"/>
          <w:szCs w:val="24"/>
          <w:lang w:val="en-US"/>
        </w:rPr>
        <w:t xml:space="preserve"> levels of belief in occurrence when envisioning future events contribute significantly to</w:t>
      </w:r>
      <w:r w:rsidR="00FE19FB" w:rsidRPr="00075D4F">
        <w:rPr>
          <w:rFonts w:ascii="Times New Roman" w:hAnsi="Times New Roman" w:cs="Times New Roman"/>
          <w:sz w:val="24"/>
          <w:szCs w:val="24"/>
          <w:lang w:val="en-US"/>
        </w:rPr>
        <w:t xml:space="preserve"> goal pursuit</w:t>
      </w:r>
      <w:r w:rsidR="00DA2882" w:rsidRPr="00075D4F">
        <w:rPr>
          <w:rFonts w:ascii="Times New Roman" w:hAnsi="Times New Roman" w:cs="Times New Roman"/>
          <w:sz w:val="24"/>
          <w:szCs w:val="24"/>
          <w:lang w:val="en-US"/>
        </w:rPr>
        <w:t xml:space="preserve">. The mediating role of belief in future occurrence between personal goals and </w:t>
      </w:r>
      <w:r w:rsidR="003815B7" w:rsidRPr="00075D4F">
        <w:rPr>
          <w:rFonts w:ascii="Times New Roman" w:hAnsi="Times New Roman" w:cs="Times New Roman"/>
          <w:sz w:val="24"/>
          <w:szCs w:val="24"/>
          <w:lang w:val="en-US"/>
        </w:rPr>
        <w:t xml:space="preserve">the </w:t>
      </w:r>
      <w:r w:rsidR="00DA2882" w:rsidRPr="00075D4F">
        <w:rPr>
          <w:rFonts w:ascii="Times New Roman" w:hAnsi="Times New Roman" w:cs="Times New Roman"/>
          <w:sz w:val="24"/>
          <w:szCs w:val="24"/>
          <w:lang w:val="en-US"/>
        </w:rPr>
        <w:t>actual occurrence</w:t>
      </w:r>
      <w:r w:rsidR="00620889" w:rsidRPr="00075D4F">
        <w:rPr>
          <w:rFonts w:ascii="Times New Roman" w:hAnsi="Times New Roman" w:cs="Times New Roman"/>
          <w:sz w:val="24"/>
          <w:szCs w:val="24"/>
          <w:lang w:val="en-US"/>
        </w:rPr>
        <w:t xml:space="preserve"> of goal-related events</w:t>
      </w:r>
      <w:r w:rsidR="00DA2882" w:rsidRPr="00075D4F">
        <w:rPr>
          <w:rFonts w:ascii="Times New Roman" w:hAnsi="Times New Roman" w:cs="Times New Roman"/>
          <w:sz w:val="24"/>
          <w:szCs w:val="24"/>
          <w:lang w:val="en-US"/>
        </w:rPr>
        <w:t xml:space="preserve"> lends support to the notion that belief in future occurrence conveys useful information, allowing us to make informed decisions and </w:t>
      </w:r>
      <w:r w:rsidR="00620889" w:rsidRPr="00075D4F">
        <w:rPr>
          <w:rFonts w:ascii="Times New Roman" w:hAnsi="Times New Roman" w:cs="Times New Roman"/>
          <w:sz w:val="24"/>
          <w:szCs w:val="24"/>
          <w:lang w:val="en-US"/>
        </w:rPr>
        <w:t>under</w:t>
      </w:r>
      <w:r w:rsidR="00DA2882" w:rsidRPr="00075D4F">
        <w:rPr>
          <w:rFonts w:ascii="Times New Roman" w:hAnsi="Times New Roman" w:cs="Times New Roman"/>
          <w:sz w:val="24"/>
          <w:szCs w:val="24"/>
          <w:lang w:val="en-US"/>
        </w:rPr>
        <w:t xml:space="preserve">take adaptive actions </w:t>
      </w:r>
      <w:r w:rsidR="00CD2DDF" w:rsidRPr="00075D4F">
        <w:rPr>
          <w:rFonts w:ascii="Times New Roman" w:hAnsi="Times New Roman" w:cs="Times New Roman"/>
          <w:sz w:val="24"/>
          <w:szCs w:val="24"/>
          <w:lang w:val="en-US"/>
        </w:rPr>
        <w:t xml:space="preserve">in the process of goal pursuit </w:t>
      </w:r>
      <w:r w:rsidR="00FA0135" w:rsidRPr="00075D4F">
        <w:rPr>
          <w:rFonts w:ascii="Times New Roman" w:hAnsi="Times New Roman" w:cs="Times New Roman"/>
          <w:sz w:val="24"/>
          <w:szCs w:val="24"/>
          <w:lang w:val="en-US"/>
        </w:rPr>
        <w:fldChar w:fldCharType="begin"/>
      </w:r>
      <w:r w:rsidR="00FA0135" w:rsidRPr="00075D4F">
        <w:rPr>
          <w:rFonts w:ascii="Times New Roman" w:hAnsi="Times New Roman" w:cs="Times New Roman"/>
          <w:sz w:val="24"/>
          <w:szCs w:val="24"/>
          <w:lang w:val="en-US"/>
        </w:rPr>
        <w:instrText xml:space="preserve"> ADDIN ZOTERO_ITEM CSL_CITATION {"citationID":"Nm0aiYjO","properties":{"formattedCitation":"(Ernst &amp; D\\uc0\\u8217{}Argembeau, 2017)","plainCitation":"(Ernst &amp; D’Argembeau, 2017)","noteIndex":0},"citationItems":[{"id":1869,"uris":["http://zotero.org/users/11364450/items/82XZBL4I"],"itemData":{"id":1869,"type":"article-journal","abstract":"While the cognitive and neural bases of episodic future thinking are well documented, questions remain as to what gives the sense that an imagined event belongs to one’s personal future. Capitalizing on previous research on metacognitive appraisals in autobiographical remembering, we propose that episodic future thinking involves, in varying degrees, a subjective belief in the potential occurrence of imagined future events and we explore the nature and determinants of such belief. To this aim, participants provided justifications for belief in occurrence for a series of past and future events. For each event, they also assessed their subjective feelings (belief in occurrence, autonoetic experience, and belief in accuracy) and rated various characteristics of mental representations that might contribute to these feelings. Results showed that belief in the occurrence of future events mostly related to their integration in a broader autobiographical context, especially their relevance to personal goals and their personal plausibility. We also found that belief in occurrence, autonoetic experience, and belief in accuracy represented distinct subjective appraisals of future events, which depended in part on different determinants. Based on these findings, we propose a new theoretical model of subjective feelings associated with episodic future thinking that conceives of belief in occurrence as arising from metacognitive appraisals that shape the sense that imagined events belong to one’s personal future.","container-title":"Memory &amp; Cognition","DOI":"10.3758/s13421-017-0714-3","ISSN":"0090-502X, 1532-5946","issue":"6","journalAbbreviation":"Mem Cogn","language":"en","page":"1045-1061","source":"DOI.org (Crossref)","title":"Make it real: Belief in occurrence within episodic future thought","title-short":"Make it real","volume":"45","author":[{"family":"Ernst","given":"Alexandra"},{"family":"D’Argembeau","given":"Arnaud"}],"issued":{"date-parts":[["2017",8]]}}}],"schema":"https://github.com/citation-style-language/schema/raw/master/csl-citation.json"} </w:instrText>
      </w:r>
      <w:r w:rsidR="00FA0135" w:rsidRPr="00075D4F">
        <w:rPr>
          <w:rFonts w:ascii="Times New Roman" w:hAnsi="Times New Roman" w:cs="Times New Roman"/>
          <w:sz w:val="24"/>
          <w:szCs w:val="24"/>
          <w:lang w:val="en-US"/>
        </w:rPr>
        <w:fldChar w:fldCharType="separate"/>
      </w:r>
      <w:r w:rsidR="00FA0135" w:rsidRPr="00075D4F">
        <w:rPr>
          <w:rFonts w:ascii="Times New Roman" w:hAnsi="Times New Roman" w:cs="Times New Roman"/>
          <w:sz w:val="24"/>
          <w:szCs w:val="24"/>
          <w:lang w:val="en-US"/>
        </w:rPr>
        <w:t>(Ernst &amp; D’Argembeau, 2017)</w:t>
      </w:r>
      <w:r w:rsidR="00FA0135" w:rsidRPr="00075D4F">
        <w:rPr>
          <w:rFonts w:ascii="Times New Roman" w:hAnsi="Times New Roman" w:cs="Times New Roman"/>
          <w:sz w:val="24"/>
          <w:szCs w:val="24"/>
          <w:lang w:val="en-US"/>
        </w:rPr>
        <w:fldChar w:fldCharType="end"/>
      </w:r>
      <w:r w:rsidR="00DA2882" w:rsidRPr="00075D4F">
        <w:rPr>
          <w:rFonts w:ascii="Times New Roman" w:hAnsi="Times New Roman" w:cs="Times New Roman"/>
          <w:sz w:val="24"/>
          <w:szCs w:val="24"/>
          <w:lang w:val="en-US"/>
        </w:rPr>
        <w:t xml:space="preserve">. </w:t>
      </w:r>
    </w:p>
    <w:p w14:paraId="2360F1C6" w14:textId="6C5A7C2D" w:rsidR="00A84365" w:rsidRPr="00075D4F" w:rsidRDefault="00EE090E"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A84365" w:rsidRPr="00075D4F">
        <w:rPr>
          <w:rFonts w:ascii="Times New Roman" w:hAnsi="Times New Roman" w:cs="Times New Roman"/>
          <w:sz w:val="24"/>
          <w:szCs w:val="24"/>
          <w:lang w:val="en-US"/>
        </w:rPr>
        <w:t xml:space="preserve">In everyday life, episodic future thinking can </w:t>
      </w:r>
      <w:r w:rsidR="006D7475" w:rsidRPr="00075D4F">
        <w:rPr>
          <w:rFonts w:ascii="Times New Roman" w:hAnsi="Times New Roman" w:cs="Times New Roman"/>
          <w:sz w:val="24"/>
          <w:szCs w:val="24"/>
          <w:lang w:val="en-US"/>
        </w:rPr>
        <w:t>help manage</w:t>
      </w:r>
      <w:r w:rsidR="00A84365" w:rsidRPr="00075D4F">
        <w:rPr>
          <w:rFonts w:ascii="Times New Roman" w:hAnsi="Times New Roman" w:cs="Times New Roman"/>
          <w:sz w:val="24"/>
          <w:szCs w:val="24"/>
          <w:lang w:val="en-US"/>
        </w:rPr>
        <w:t xml:space="preserve"> complex situations involving conflicting demands, or </w:t>
      </w:r>
      <w:r w:rsidR="006D7475" w:rsidRPr="00075D4F">
        <w:rPr>
          <w:rFonts w:ascii="Times New Roman" w:hAnsi="Times New Roman" w:cs="Times New Roman"/>
          <w:sz w:val="24"/>
          <w:szCs w:val="24"/>
          <w:lang w:val="en-US"/>
        </w:rPr>
        <w:t>the pursuit of</w:t>
      </w:r>
      <w:r w:rsidR="00A84365" w:rsidRPr="00075D4F">
        <w:rPr>
          <w:rFonts w:ascii="Times New Roman" w:hAnsi="Times New Roman" w:cs="Times New Roman"/>
          <w:sz w:val="24"/>
          <w:szCs w:val="24"/>
          <w:lang w:val="en-US"/>
        </w:rPr>
        <w:t xml:space="preserve"> a goal </w:t>
      </w:r>
      <w:r w:rsidR="006D7475" w:rsidRPr="00075D4F">
        <w:rPr>
          <w:rFonts w:ascii="Times New Roman" w:hAnsi="Times New Roman" w:cs="Times New Roman"/>
          <w:sz w:val="24"/>
          <w:szCs w:val="24"/>
          <w:lang w:val="en-US"/>
        </w:rPr>
        <w:t>requiring</w:t>
      </w:r>
      <w:r w:rsidR="00A84365" w:rsidRPr="00075D4F">
        <w:rPr>
          <w:rFonts w:ascii="Times New Roman" w:hAnsi="Times New Roman" w:cs="Times New Roman"/>
          <w:sz w:val="24"/>
          <w:szCs w:val="24"/>
          <w:lang w:val="en-US"/>
        </w:rPr>
        <w:t xml:space="preserve"> multiple sequences of action, deliberation</w:t>
      </w:r>
      <w:r w:rsidR="00246362" w:rsidRPr="00075D4F">
        <w:rPr>
          <w:rFonts w:ascii="Times New Roman" w:hAnsi="Times New Roman" w:cs="Times New Roman"/>
          <w:sz w:val="24"/>
          <w:szCs w:val="24"/>
          <w:lang w:val="en-US"/>
        </w:rPr>
        <w:t>,</w:t>
      </w:r>
      <w:r w:rsidR="00A84365" w:rsidRPr="00075D4F">
        <w:rPr>
          <w:rFonts w:ascii="Times New Roman" w:hAnsi="Times New Roman" w:cs="Times New Roman"/>
          <w:sz w:val="24"/>
          <w:szCs w:val="24"/>
          <w:lang w:val="en-US"/>
        </w:rPr>
        <w:t xml:space="preserve"> and alternative plans </w:t>
      </w:r>
      <w:r w:rsidR="00611114" w:rsidRPr="00075D4F">
        <w:rPr>
          <w:rFonts w:ascii="Times New Roman" w:hAnsi="Times New Roman" w:cs="Times New Roman"/>
          <w:sz w:val="24"/>
          <w:szCs w:val="24"/>
          <w:lang w:val="en-US"/>
        </w:rPr>
        <w:fldChar w:fldCharType="begin"/>
      </w:r>
      <w:r w:rsidR="00611114" w:rsidRPr="00075D4F">
        <w:rPr>
          <w:rFonts w:ascii="Times New Roman" w:hAnsi="Times New Roman" w:cs="Times New Roman"/>
          <w:sz w:val="24"/>
          <w:szCs w:val="24"/>
          <w:lang w:val="en-US"/>
        </w:rPr>
        <w:instrText xml:space="preserve"> ADDIN ZOTERO_ITEM CSL_CITATION {"citationID":"m4mY3aYN","properties":{"formattedCitation":"(Kvavilashvili &amp; Rummel, 2020)","plainCitation":"(Kvavilashvili &amp; Rummel, 2020)","noteIndex":0},"citationItems":[{"id":1322,"uris":["http://zotero.org/users/11364450/items/3QAWJWRA"],"itemData":{"id":1322,"type":"article-journal","abstract":"The ability to imagine and simulate events that may happen in the future has been studied in several related but independent research areas (e.g., episodic future thinking, mind-wandering, prospective memory), with a newly emerging field of involuntary future thinking focusing primarily on the spontaneous occurrence of such thoughts. In this article, we review evidence from these diverse fields to address important questions about why do people think about the future, what are the typical and most frequent contents of such thoughts, and how do these thoughts occur (are they spontaneous or constructed deliberately). Results of the literature review provide support for the pragmatic theory of prospection, by showing that when people engage in prospective thought naturally, without being explicitly instructed to do so, they predominantly think about their upcoming tasks and planned activities instead of simulating plausible but novel hypothetical scenarios. Moreover, prospective thoughts are more often spontaneous than deliberate and effortful, and their occurrence seems to increase the likelihood of planned activities being completed in the future. The findings are discussed in the context of a new “pragmatic dual process account” of future thinking, and new avenues for future research on prospection are outlined.","container-title":"Review of General Psychology","DOI":"10.1177/1089268020918843","ISSN":"1089-2680, 1939-1552","issue":"3","journalAbbreviation":"Review of General Psychology","language":"en","page":"210-237","source":"DOI.org (Crossref)","title":"On the Nature of Everyday Prospection: A Review and Theoretical Integration of Research on Mind-Wandering, Future Thinking, and Prospective Memory","title-short":"On the Nature of Everyday Prospection","volume":"24","author":[{"family":"Kvavilashvili","given":"Lia"},{"family":"Rummel","given":"Jan"}],"issued":{"date-parts":[["2020",9]]}}}],"schema":"https://github.com/citation-style-language/schema/raw/master/csl-citation.json"} </w:instrText>
      </w:r>
      <w:r w:rsidR="00611114" w:rsidRPr="00075D4F">
        <w:rPr>
          <w:rFonts w:ascii="Times New Roman" w:hAnsi="Times New Roman" w:cs="Times New Roman"/>
          <w:sz w:val="24"/>
          <w:szCs w:val="24"/>
          <w:lang w:val="en-US"/>
        </w:rPr>
        <w:fldChar w:fldCharType="separate"/>
      </w:r>
      <w:r w:rsidR="00611114" w:rsidRPr="00075D4F">
        <w:rPr>
          <w:rFonts w:ascii="Times New Roman" w:hAnsi="Times New Roman" w:cs="Times New Roman"/>
          <w:sz w:val="24"/>
          <w:lang w:val="en-US"/>
        </w:rPr>
        <w:t>(Kvavilashvili &amp; Rummel, 2020)</w:t>
      </w:r>
      <w:r w:rsidR="00611114" w:rsidRPr="00075D4F">
        <w:rPr>
          <w:rFonts w:ascii="Times New Roman" w:hAnsi="Times New Roman" w:cs="Times New Roman"/>
          <w:sz w:val="24"/>
          <w:szCs w:val="24"/>
          <w:lang w:val="en-US"/>
        </w:rPr>
        <w:fldChar w:fldCharType="end"/>
      </w:r>
      <w:r w:rsidR="00A84365" w:rsidRPr="00075D4F">
        <w:rPr>
          <w:rFonts w:ascii="Times New Roman" w:hAnsi="Times New Roman" w:cs="Times New Roman"/>
          <w:sz w:val="24"/>
          <w:szCs w:val="24"/>
          <w:lang w:val="en-US"/>
        </w:rPr>
        <w:t xml:space="preserve">. Thus, deficits in episodic future thinking have been identified as potential </w:t>
      </w:r>
      <w:r w:rsidR="007E3FF9" w:rsidRPr="00075D4F">
        <w:rPr>
          <w:rFonts w:ascii="Times New Roman" w:hAnsi="Times New Roman" w:cs="Times New Roman"/>
          <w:sz w:val="24"/>
          <w:szCs w:val="24"/>
          <w:lang w:val="en-US"/>
        </w:rPr>
        <w:t>contributors</w:t>
      </w:r>
      <w:r w:rsidR="00A84365" w:rsidRPr="00075D4F">
        <w:rPr>
          <w:rFonts w:ascii="Times New Roman" w:hAnsi="Times New Roman" w:cs="Times New Roman"/>
          <w:sz w:val="24"/>
          <w:szCs w:val="24"/>
          <w:lang w:val="en-US"/>
        </w:rPr>
        <w:t xml:space="preserve"> to maladaptive behaviors and emotions that characterize mental health disorders </w:t>
      </w:r>
      <w:r w:rsidR="00611114" w:rsidRPr="00075D4F">
        <w:rPr>
          <w:rFonts w:ascii="Times New Roman" w:hAnsi="Times New Roman" w:cs="Times New Roman"/>
          <w:sz w:val="24"/>
          <w:szCs w:val="24"/>
          <w:lang w:val="en-US"/>
        </w:rPr>
        <w:fldChar w:fldCharType="begin"/>
      </w:r>
      <w:r w:rsidR="00611114" w:rsidRPr="00075D4F">
        <w:rPr>
          <w:rFonts w:ascii="Times New Roman" w:hAnsi="Times New Roman" w:cs="Times New Roman"/>
          <w:sz w:val="24"/>
          <w:szCs w:val="24"/>
          <w:lang w:val="en-US"/>
        </w:rPr>
        <w:instrText xml:space="preserve"> ADDIN ZOTERO_ITEM CSL_CITATION {"citationID":"P0qGcDMb","properties":{"formattedCitation":"(Brunette &amp; Schacter, 2021; Hallford et al., 2018)","plainCitation":"(Brunette &amp; Schacter, 2021; Hallford et al., 2018)","noteIndex":0},"citationItems":[{"id":1195,"uris":["http://zotero.org/users/11364450/items/YIKS9XYX"],"itemData":{"id":1195,"type":"article-journal","abstract":"Episodic simulation is the construction of a mental representation of a specific autobiographical future event. Episodic simulation has increasingly been studied in psychiatric populations. Here we 1) review evidence indicating that episodic simulation is compromised in patients with depression, anxiety, schizophrenia, bipolar disorder, and PTSD; and 2) consider several potential cognitive mechanisms of episodic simulation in psychiatric populations: episodic retrieval, scene construction, mental imagery, components of the CaRFAX model (i.e., capture and rumination, functional avoidance, and executive functioning), and narrative style. We evaluate evidence regarding these mechanisms across psychiatric populations, and identify areas of future research. Understanding the factors that contribute to episodic simulation impairment in psychiatric populations may lead to targeted and effective treatment approaches.","container-title":"Behaviour Research and Therapy","DOI":"10.1016/j.brat.2020.103778","ISSN":"00057967","journalAbbreviation":"Behaviour Research and Therapy","language":"en","page":"103778","source":"DOI.org (Crossref)","title":"Cognitive mechanisms of episodic simulation in psychiatric populations","volume":"136","author":[{"family":"Brunette","given":"Amanda M."},{"family":"Schacter","given":"Daniel L."}],"issued":{"date-parts":[["2021",1]]}}},{"id":1467,"uris":["http://zotero.org/users/11364450/items/X4F6UQDK"],"itemData":{"id":1467,"type":"article-journal","abstract":"Episodic future thinking (EFT) refers to the mental simulation of possible future events; a crucial mental process in adaptation. Psychiatric disorders are associated with deficits in recalling episodic memory, however, no study has reviewed the empirical literature to assess for similar deficits in EFT. A systematic review comparing psychiatric groups with control groups on the specificity and episodic detail of EFT returned 19 eligible studies. An overall effect of g = -0.84 (95%CI = -1.06, - 0.62, p &lt; .001) indicated individuals with a psychiatric diagnosis have significantly less specific and detailed EFT. Publication bias was not detected, but heterogeneity was. No methodological characteristics were significant moderators. Subgroup analyses showed significant effects for depression (g = -0.79, p &lt; .001, k = 7), bipolar disorder (g = -1.00, p &lt; .001, k = 2), and schizophrenia (g = -1.06, p &lt; .001, k = 6), but not posttraumatic stress disorder (g = -1.04, p = .260, k = 2) or complicated grief (g = 0.41, p = .08, k = 2). Deficits in EFT are apparent in some psychiatric disorders. However, many clinical groups are understudied, and the causal mechanisms and remediation of these deficits require further research attention.","container-title":"Behaviour Research and Therapy","DOI":"10.1016/j.brat.2018.01.003","ISSN":"00057967","journalAbbreviation":"Behaviour Research and Therapy","language":"en","page":"42-51","source":"DOI.org (Crossref)","title":"Psychopathology and episodic future thinking: A systematic review and meta-analysis of specificity and episodic detail","title-short":"Psychopathology and episodic future thinking","volume":"102","author":[{"family":"Hallford","given":"D.J."},{"family":"Austin","given":"D.W."},{"family":"Takano","given":"K."},{"family":"Raes","given":"F."}],"issued":{"date-parts":[["2018",3]]}}}],"schema":"https://github.com/citation-style-language/schema/raw/master/csl-citation.json"} </w:instrText>
      </w:r>
      <w:r w:rsidR="00611114" w:rsidRPr="00075D4F">
        <w:rPr>
          <w:rFonts w:ascii="Times New Roman" w:hAnsi="Times New Roman" w:cs="Times New Roman"/>
          <w:sz w:val="24"/>
          <w:szCs w:val="24"/>
          <w:lang w:val="en-US"/>
        </w:rPr>
        <w:fldChar w:fldCharType="separate"/>
      </w:r>
      <w:r w:rsidR="00611114" w:rsidRPr="00075D4F">
        <w:rPr>
          <w:rFonts w:ascii="Times New Roman" w:hAnsi="Times New Roman" w:cs="Times New Roman"/>
          <w:sz w:val="24"/>
          <w:lang w:val="en-US"/>
        </w:rPr>
        <w:t xml:space="preserve">(Brunette &amp; </w:t>
      </w:r>
      <w:proofErr w:type="spellStart"/>
      <w:r w:rsidR="00611114" w:rsidRPr="00075D4F">
        <w:rPr>
          <w:rFonts w:ascii="Times New Roman" w:hAnsi="Times New Roman" w:cs="Times New Roman"/>
          <w:sz w:val="24"/>
          <w:lang w:val="en-US"/>
        </w:rPr>
        <w:t>Schacter</w:t>
      </w:r>
      <w:proofErr w:type="spellEnd"/>
      <w:r w:rsidR="00611114" w:rsidRPr="00075D4F">
        <w:rPr>
          <w:rFonts w:ascii="Times New Roman" w:hAnsi="Times New Roman" w:cs="Times New Roman"/>
          <w:sz w:val="24"/>
          <w:lang w:val="en-US"/>
        </w:rPr>
        <w:t xml:space="preserve">, 2021; </w:t>
      </w:r>
      <w:proofErr w:type="spellStart"/>
      <w:r w:rsidR="00611114" w:rsidRPr="00075D4F">
        <w:rPr>
          <w:rFonts w:ascii="Times New Roman" w:hAnsi="Times New Roman" w:cs="Times New Roman"/>
          <w:sz w:val="24"/>
          <w:lang w:val="en-US"/>
        </w:rPr>
        <w:t>Hallford</w:t>
      </w:r>
      <w:proofErr w:type="spellEnd"/>
      <w:r w:rsidR="00611114" w:rsidRPr="00075D4F">
        <w:rPr>
          <w:rFonts w:ascii="Times New Roman" w:hAnsi="Times New Roman" w:cs="Times New Roman"/>
          <w:sz w:val="24"/>
          <w:lang w:val="en-US"/>
        </w:rPr>
        <w:t xml:space="preserve"> et al., 2018)</w:t>
      </w:r>
      <w:r w:rsidR="00611114" w:rsidRPr="00075D4F">
        <w:rPr>
          <w:rFonts w:ascii="Times New Roman" w:hAnsi="Times New Roman" w:cs="Times New Roman"/>
          <w:sz w:val="24"/>
          <w:szCs w:val="24"/>
          <w:lang w:val="en-US"/>
        </w:rPr>
        <w:fldChar w:fldCharType="end"/>
      </w:r>
      <w:r w:rsidR="00A84365" w:rsidRPr="00075D4F">
        <w:rPr>
          <w:rFonts w:ascii="Times New Roman" w:hAnsi="Times New Roman" w:cs="Times New Roman"/>
          <w:sz w:val="24"/>
          <w:szCs w:val="24"/>
          <w:lang w:val="en-US"/>
        </w:rPr>
        <w:t xml:space="preserve">. Understanding the cognitive mechanisms that </w:t>
      </w:r>
      <w:r w:rsidR="00246362" w:rsidRPr="00075D4F">
        <w:rPr>
          <w:rFonts w:ascii="Times New Roman" w:hAnsi="Times New Roman" w:cs="Times New Roman"/>
          <w:sz w:val="24"/>
          <w:szCs w:val="24"/>
          <w:lang w:val="en-US"/>
        </w:rPr>
        <w:t xml:space="preserve">make </w:t>
      </w:r>
      <w:r w:rsidR="00A84365" w:rsidRPr="00075D4F">
        <w:rPr>
          <w:rFonts w:ascii="Times New Roman" w:hAnsi="Times New Roman" w:cs="Times New Roman"/>
          <w:sz w:val="24"/>
          <w:szCs w:val="24"/>
          <w:lang w:val="en-US"/>
        </w:rPr>
        <w:t xml:space="preserve">episodic future thinking (mal)adaptive has potential implications for the theoretical comprehension of these difficulties, as well as for the development of interventions that attempt to mitigate them. In this context, the present results suggest that it is important to ensure that the events imagined during clinical interventions are genuinely considered by participants as possible future occurrences. For instance, </w:t>
      </w:r>
      <w:r w:rsidR="00611114" w:rsidRPr="00075D4F">
        <w:rPr>
          <w:rFonts w:ascii="Times New Roman" w:hAnsi="Times New Roman" w:cs="Times New Roman"/>
          <w:sz w:val="24"/>
          <w:szCs w:val="24"/>
          <w:lang w:val="en-US"/>
        </w:rPr>
        <w:fldChar w:fldCharType="begin"/>
      </w:r>
      <w:r w:rsidR="00611114" w:rsidRPr="00075D4F">
        <w:rPr>
          <w:rFonts w:ascii="Times New Roman" w:hAnsi="Times New Roman" w:cs="Times New Roman"/>
          <w:sz w:val="24"/>
          <w:szCs w:val="24"/>
          <w:lang w:val="en-US"/>
        </w:rPr>
        <w:instrText xml:space="preserve"> ADDIN ZOTERO_ITEM CSL_CITATION {"citationID":"MVvvdsuF","properties":{"formattedCitation":"(Kinley et al., 2022)","plainCitation":"(Kinley et al., 2022)","noteIndex":0},"citationItems":[{"id":1071,"uris":["http://zotero.org/users/11364450/items/LDLRX75Q"],"itemData":{"id":1071,"type":"article-journal","abstract":"The brain is thought to implement two decision-making systems: a goal-directed system in which decisions are made through planning on the basis of action–outcome relationships, and a habitual system in which behaviour reflects stimulus–response associations. A prominent theory of addiction sees it as arising due to an extreme dominance of habit over goal-directed action. The balance between these systems is thought to be arbitrated by the relative precision of their separate predictions of reward. In this paper, we argue that various factors in addiction create hyper-precise reward predictions in the habitual system and hypo-precise reward predictions in the goal-directed system, shifting the balance of behavioural control in favour of habit. Based on this, we offer a theoretical account of the utility of episodic future thinking in addiction, interpreting it as increasing the pre­ cision of reward estimates in the goal-directed system, thereby enhancing the control of this system over behaviour.","container-title":"Brain and Cognition","DOI":"10.1016/j.bandc.2022.105843","ISSN":"02782626","journalAbbreviation":"Brain and Cognition","language":"en","page":"105843","source":"DOI.org (Crossref)","title":"Pathologies of precision: A Bayesian account of goals, habits, and episodic foresight in addiction","title-short":"Pathologies of precision","volume":"158","author":[{"family":"Kinley","given":"Isaac"},{"family":"Amlung","given":"Michael"},{"family":"Becker","given":"Suzanna"}],"issued":{"date-parts":[["2022",4]]}}}],"schema":"https://github.com/citation-style-language/schema/raw/master/csl-citation.json"} </w:instrText>
      </w:r>
      <w:r w:rsidR="00611114" w:rsidRPr="00075D4F">
        <w:rPr>
          <w:rFonts w:ascii="Times New Roman" w:hAnsi="Times New Roman" w:cs="Times New Roman"/>
          <w:sz w:val="24"/>
          <w:szCs w:val="24"/>
          <w:lang w:val="en-US"/>
        </w:rPr>
        <w:fldChar w:fldCharType="separate"/>
      </w:r>
      <w:r w:rsidR="00611114" w:rsidRPr="00075D4F">
        <w:rPr>
          <w:rFonts w:ascii="Times New Roman" w:hAnsi="Times New Roman" w:cs="Times New Roman"/>
          <w:sz w:val="24"/>
          <w:lang w:val="en-US"/>
        </w:rPr>
        <w:t>Kinley et al. (2022)</w:t>
      </w:r>
      <w:r w:rsidR="00611114" w:rsidRPr="00075D4F">
        <w:rPr>
          <w:rFonts w:ascii="Times New Roman" w:hAnsi="Times New Roman" w:cs="Times New Roman"/>
          <w:sz w:val="24"/>
          <w:szCs w:val="24"/>
          <w:lang w:val="en-US"/>
        </w:rPr>
        <w:fldChar w:fldCharType="end"/>
      </w:r>
      <w:r w:rsidR="00A84365" w:rsidRPr="00075D4F">
        <w:rPr>
          <w:rFonts w:ascii="Times New Roman" w:hAnsi="Times New Roman" w:cs="Times New Roman"/>
          <w:sz w:val="24"/>
          <w:szCs w:val="24"/>
          <w:lang w:val="en-US"/>
        </w:rPr>
        <w:t xml:space="preserve"> suggested that an intervention aimed at increasing belief in future occurrence for goal-directed rewards may encourage the belief that long-term goals are achievable in people suffering from addiction. Our results suggest that belief is shaped by the mental represen</w:t>
      </w:r>
      <w:r w:rsidR="001E2E54" w:rsidRPr="00075D4F">
        <w:rPr>
          <w:rFonts w:ascii="Times New Roman" w:hAnsi="Times New Roman" w:cs="Times New Roman"/>
          <w:sz w:val="24"/>
          <w:szCs w:val="24"/>
          <w:lang w:val="en-US"/>
        </w:rPr>
        <w:t>tation of these long-term goals</w:t>
      </w:r>
      <w:r w:rsidR="00A84365" w:rsidRPr="00075D4F">
        <w:rPr>
          <w:rFonts w:ascii="Times New Roman" w:hAnsi="Times New Roman" w:cs="Times New Roman"/>
          <w:sz w:val="24"/>
          <w:szCs w:val="24"/>
          <w:lang w:val="en-US"/>
        </w:rPr>
        <w:t xml:space="preserve"> and that this information may be used to predict what will actually happen in the future.</w:t>
      </w:r>
      <w:r w:rsidR="00A84365" w:rsidRPr="00075D4F">
        <w:rPr>
          <w:lang w:val="en-US"/>
        </w:rPr>
        <w:t xml:space="preserve"> </w:t>
      </w:r>
      <w:r w:rsidR="00A84365" w:rsidRPr="00075D4F">
        <w:rPr>
          <w:rFonts w:ascii="Times New Roman" w:hAnsi="Times New Roman" w:cs="Times New Roman"/>
          <w:sz w:val="24"/>
          <w:szCs w:val="24"/>
          <w:lang w:val="en-US"/>
        </w:rPr>
        <w:t xml:space="preserve">If one does not believe that a goal is achievable, imagining an event in which one attains that goal may not be useful – this event would not be conceived as a possible future occurrence. Interventions aimed at increasing belief in the event occurrence (such as repeated simulation) may be useful, but only if the event is consistent with our autobiographical knowledge </w:t>
      </w:r>
      <w:r w:rsidR="00611114" w:rsidRPr="00075D4F">
        <w:rPr>
          <w:rFonts w:ascii="Times New Roman" w:hAnsi="Times New Roman" w:cs="Times New Roman"/>
          <w:sz w:val="24"/>
          <w:szCs w:val="24"/>
          <w:lang w:val="en-US"/>
        </w:rPr>
        <w:fldChar w:fldCharType="begin"/>
      </w:r>
      <w:r w:rsidR="00611114" w:rsidRPr="00075D4F">
        <w:rPr>
          <w:rFonts w:ascii="Times New Roman" w:hAnsi="Times New Roman" w:cs="Times New Roman"/>
          <w:sz w:val="24"/>
          <w:szCs w:val="24"/>
          <w:lang w:val="en-US"/>
        </w:rPr>
        <w:instrText xml:space="preserve"> ADDIN ZOTERO_ITEM CSL_CITATION {"citationID":"PlNAogKl","properties":{"formattedCitation":"(Garcia Jimenez et al., 2023)","plainCitation":"(Garcia Jimenez et al., 2023)","noteIndex":0},"citationItems":[{"id":2251,"uris":["http://zotero.org/users/11364450/items/UGQRMS9S"],"itemData":{"id":2251,"type":"article-journal","abstract":"The feeling that an imagined event will or will not occur in the future – referred to as belief in future occurrence – plays a key role in guiding our decisions and actions. Recent research suggests that this belief may increase with repeated simulation of future events, but the boundary conditions for this effect remain unclear. Considering the key role of autobiographical knowledge in shaping belief in occurrence, we suggest that the effect of repeated simulation only occurs when prior autobiographical knowledge does not clearly support or contradict the occurrence of the imagined event. To test this hypothesis, we investigated the repetition effect for events that were either plausible or implausible due to their coherence or incoherence with autobiographical knowledge (Experiment 1), and for events that initially appeared uncertain because they were not clearly supported or contradicted by autobiographical knowledge (Experiment 2). We found that all types of events became more detailed and took less time to construct after repeated simulation, but belief in their future occurrence increased only for uncertain events; repetition did not influence belief for events already believed or considered implausible. These findings show that the effect of repeated simulation on belief in future occurrence depends on the consistency of imagined events with autobiographical knowledge.","container-title":"Memory &amp; Cognition","DOI":"10.3758/s13421-023-01414-6","ISSN":"0090-502X, 1532-5946","journalAbbreviation":"Mem Cogn","language":"en","page":"1593-1606","source":"DOI.org (Crossref)","title":"Repeated simulation increases belief in the future occurrence of uncertain events","volume":"51","author":[{"family":"Garcia Jimenez","given":"Claudia"},{"family":"Mazzoni","given":"Giuliana"},{"family":"D’Argembeau","given":"Arnaud"}],"issued":{"date-parts":[["2023",3,27]]}}}],"schema":"https://github.com/citation-style-language/schema/raw/master/csl-citation.json"} </w:instrText>
      </w:r>
      <w:r w:rsidR="00611114" w:rsidRPr="00075D4F">
        <w:rPr>
          <w:rFonts w:ascii="Times New Roman" w:hAnsi="Times New Roman" w:cs="Times New Roman"/>
          <w:sz w:val="24"/>
          <w:szCs w:val="24"/>
          <w:lang w:val="en-US"/>
        </w:rPr>
        <w:fldChar w:fldCharType="separate"/>
      </w:r>
      <w:r w:rsidR="00611114" w:rsidRPr="00075D4F">
        <w:rPr>
          <w:rFonts w:ascii="Times New Roman" w:hAnsi="Times New Roman" w:cs="Times New Roman"/>
          <w:sz w:val="24"/>
          <w:lang w:val="en-US"/>
        </w:rPr>
        <w:t>(Garcia Jimenez et al., 2023)</w:t>
      </w:r>
      <w:r w:rsidR="00611114" w:rsidRPr="00075D4F">
        <w:rPr>
          <w:rFonts w:ascii="Times New Roman" w:hAnsi="Times New Roman" w:cs="Times New Roman"/>
          <w:sz w:val="24"/>
          <w:szCs w:val="24"/>
          <w:lang w:val="en-US"/>
        </w:rPr>
        <w:fldChar w:fldCharType="end"/>
      </w:r>
      <w:r w:rsidR="00A84365" w:rsidRPr="00075D4F">
        <w:rPr>
          <w:rFonts w:ascii="Times New Roman" w:hAnsi="Times New Roman" w:cs="Times New Roman"/>
          <w:sz w:val="24"/>
          <w:szCs w:val="24"/>
          <w:lang w:val="en-US"/>
        </w:rPr>
        <w:t xml:space="preserve">. A possible approach to increasing belief in </w:t>
      </w:r>
      <w:r w:rsidR="009B4D54" w:rsidRPr="00075D4F">
        <w:rPr>
          <w:rFonts w:ascii="Times New Roman" w:hAnsi="Times New Roman" w:cs="Times New Roman"/>
          <w:sz w:val="24"/>
          <w:szCs w:val="24"/>
          <w:lang w:val="en-US"/>
        </w:rPr>
        <w:t xml:space="preserve">future </w:t>
      </w:r>
      <w:r w:rsidR="00A84365" w:rsidRPr="00075D4F">
        <w:rPr>
          <w:rFonts w:ascii="Times New Roman" w:hAnsi="Times New Roman" w:cs="Times New Roman"/>
          <w:sz w:val="24"/>
          <w:szCs w:val="24"/>
          <w:lang w:val="en-US"/>
        </w:rPr>
        <w:t>occurrence would be to draw attention to autobiographical elements that are consistent with the achievement of the goal.</w:t>
      </w:r>
    </w:p>
    <w:p w14:paraId="498BD5BA" w14:textId="0293C3C6" w:rsidR="0027055C" w:rsidRPr="00075D4F" w:rsidRDefault="0027055C" w:rsidP="0027055C">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lastRenderedPageBreak/>
        <w:tab/>
      </w:r>
      <w:r w:rsidR="00E478A4" w:rsidRPr="00075D4F">
        <w:rPr>
          <w:rFonts w:ascii="Times New Roman" w:hAnsi="Times New Roman" w:cs="Times New Roman"/>
          <w:sz w:val="24"/>
          <w:szCs w:val="24"/>
          <w:lang w:val="en-US"/>
        </w:rPr>
        <w:t>Since our primary focus</w:t>
      </w:r>
      <w:r w:rsidR="00246362" w:rsidRPr="00075D4F">
        <w:rPr>
          <w:rFonts w:ascii="Times New Roman" w:hAnsi="Times New Roman" w:cs="Times New Roman"/>
          <w:sz w:val="24"/>
          <w:szCs w:val="24"/>
          <w:lang w:val="en-US"/>
        </w:rPr>
        <w:t xml:space="preserve"> in this study</w:t>
      </w:r>
      <w:r w:rsidR="00E478A4" w:rsidRPr="00075D4F">
        <w:rPr>
          <w:rFonts w:ascii="Times New Roman" w:hAnsi="Times New Roman" w:cs="Times New Roman"/>
          <w:sz w:val="24"/>
          <w:szCs w:val="24"/>
          <w:lang w:val="en-US"/>
        </w:rPr>
        <w:t xml:space="preserve"> was to investigate the pragmatic function of episodic future thinking, </w:t>
      </w:r>
      <w:r w:rsidR="00775709" w:rsidRPr="00075D4F">
        <w:rPr>
          <w:rFonts w:ascii="Times New Roman" w:hAnsi="Times New Roman" w:cs="Times New Roman"/>
          <w:sz w:val="24"/>
          <w:szCs w:val="24"/>
          <w:lang w:val="en-US"/>
        </w:rPr>
        <w:t>participants</w:t>
      </w:r>
      <w:r w:rsidR="008F7478" w:rsidRPr="00075D4F">
        <w:rPr>
          <w:rFonts w:ascii="Times New Roman" w:hAnsi="Times New Roman" w:cs="Times New Roman"/>
          <w:sz w:val="24"/>
          <w:szCs w:val="24"/>
          <w:lang w:val="en-US"/>
        </w:rPr>
        <w:t xml:space="preserve"> were asked to</w:t>
      </w:r>
      <w:r w:rsidR="00775709" w:rsidRPr="00075D4F">
        <w:rPr>
          <w:rFonts w:ascii="Times New Roman" w:hAnsi="Times New Roman" w:cs="Times New Roman"/>
          <w:sz w:val="24"/>
          <w:szCs w:val="24"/>
          <w:lang w:val="en-US"/>
        </w:rPr>
        <w:t xml:space="preserve"> </w:t>
      </w:r>
      <w:r w:rsidR="008F7478" w:rsidRPr="00075D4F">
        <w:rPr>
          <w:rFonts w:ascii="Times New Roman" w:hAnsi="Times New Roman" w:cs="Times New Roman"/>
          <w:sz w:val="24"/>
          <w:szCs w:val="24"/>
          <w:lang w:val="en-US"/>
        </w:rPr>
        <w:t>mentally simulate events before associated degrees of belief in occurrence were measured</w:t>
      </w:r>
      <w:r w:rsidR="00E478A4" w:rsidRPr="00075D4F">
        <w:rPr>
          <w:rFonts w:ascii="Times New Roman" w:hAnsi="Times New Roman" w:cs="Times New Roman"/>
          <w:sz w:val="24"/>
          <w:szCs w:val="24"/>
          <w:lang w:val="en-US"/>
        </w:rPr>
        <w:t xml:space="preserve">. </w:t>
      </w:r>
      <w:r w:rsidR="00775709" w:rsidRPr="00075D4F">
        <w:rPr>
          <w:rFonts w:ascii="Times New Roman" w:hAnsi="Times New Roman" w:cs="Times New Roman"/>
          <w:sz w:val="24"/>
          <w:szCs w:val="24"/>
          <w:lang w:val="en-US"/>
        </w:rPr>
        <w:t xml:space="preserve">The influence of episodic simulation on belief in future occurrence is </w:t>
      </w:r>
      <w:r w:rsidR="008F7478" w:rsidRPr="00075D4F">
        <w:rPr>
          <w:rFonts w:ascii="Times New Roman" w:hAnsi="Times New Roman" w:cs="Times New Roman"/>
          <w:sz w:val="24"/>
          <w:szCs w:val="24"/>
          <w:lang w:val="en-US"/>
        </w:rPr>
        <w:t>highlighted</w:t>
      </w:r>
      <w:r w:rsidR="00775709" w:rsidRPr="00075D4F">
        <w:rPr>
          <w:rFonts w:ascii="Times New Roman" w:hAnsi="Times New Roman" w:cs="Times New Roman"/>
          <w:sz w:val="24"/>
          <w:szCs w:val="24"/>
          <w:lang w:val="en-US"/>
        </w:rPr>
        <w:t xml:space="preserve"> by results showing</w:t>
      </w:r>
      <w:r w:rsidR="00246362" w:rsidRPr="00075D4F">
        <w:rPr>
          <w:rFonts w:ascii="Times New Roman" w:hAnsi="Times New Roman" w:cs="Times New Roman"/>
          <w:sz w:val="24"/>
          <w:szCs w:val="24"/>
          <w:lang w:val="en-US"/>
        </w:rPr>
        <w:t xml:space="preserve"> t</w:t>
      </w:r>
      <w:r w:rsidR="00E478A4" w:rsidRPr="00075D4F">
        <w:rPr>
          <w:rFonts w:ascii="Times New Roman" w:hAnsi="Times New Roman" w:cs="Times New Roman"/>
          <w:sz w:val="24"/>
          <w:szCs w:val="24"/>
          <w:lang w:val="en-US"/>
        </w:rPr>
        <w:t xml:space="preserve">he quality of mental imagery and </w:t>
      </w:r>
      <w:r w:rsidR="008F7478" w:rsidRPr="00075D4F">
        <w:rPr>
          <w:rFonts w:ascii="Times New Roman" w:hAnsi="Times New Roman" w:cs="Times New Roman"/>
          <w:sz w:val="24"/>
          <w:szCs w:val="24"/>
          <w:lang w:val="en-US"/>
        </w:rPr>
        <w:t xml:space="preserve">the </w:t>
      </w:r>
      <w:r w:rsidR="00E478A4" w:rsidRPr="00075D4F">
        <w:rPr>
          <w:rFonts w:ascii="Times New Roman" w:hAnsi="Times New Roman" w:cs="Times New Roman"/>
          <w:sz w:val="24"/>
          <w:szCs w:val="24"/>
          <w:lang w:val="en-US"/>
        </w:rPr>
        <w:t xml:space="preserve">ease of </w:t>
      </w:r>
      <w:r w:rsidR="008F7478" w:rsidRPr="00075D4F">
        <w:rPr>
          <w:rFonts w:ascii="Times New Roman" w:hAnsi="Times New Roman" w:cs="Times New Roman"/>
          <w:sz w:val="24"/>
          <w:szCs w:val="24"/>
          <w:lang w:val="en-US"/>
        </w:rPr>
        <w:t>imagining</w:t>
      </w:r>
      <w:r w:rsidR="00E478A4" w:rsidRPr="00075D4F">
        <w:rPr>
          <w:rFonts w:ascii="Times New Roman" w:hAnsi="Times New Roman" w:cs="Times New Roman"/>
          <w:sz w:val="24"/>
          <w:szCs w:val="24"/>
          <w:lang w:val="en-US"/>
        </w:rPr>
        <w:t xml:space="preserve"> </w:t>
      </w:r>
      <w:r w:rsidR="00246362" w:rsidRPr="00075D4F">
        <w:rPr>
          <w:rFonts w:ascii="Times New Roman" w:hAnsi="Times New Roman" w:cs="Times New Roman"/>
          <w:sz w:val="24"/>
          <w:szCs w:val="24"/>
          <w:lang w:val="en-US"/>
        </w:rPr>
        <w:t>events</w:t>
      </w:r>
      <w:r w:rsidR="00E478A4" w:rsidRPr="00075D4F">
        <w:rPr>
          <w:rFonts w:ascii="Times New Roman" w:hAnsi="Times New Roman" w:cs="Times New Roman"/>
          <w:sz w:val="24"/>
          <w:szCs w:val="24"/>
          <w:lang w:val="en-US"/>
        </w:rPr>
        <w:t xml:space="preserve"> </w:t>
      </w:r>
      <w:r w:rsidR="00775709" w:rsidRPr="00075D4F">
        <w:rPr>
          <w:rFonts w:ascii="Times New Roman" w:hAnsi="Times New Roman" w:cs="Times New Roman"/>
          <w:sz w:val="24"/>
          <w:szCs w:val="24"/>
          <w:lang w:val="en-US"/>
        </w:rPr>
        <w:t>predict degrees of</w:t>
      </w:r>
      <w:r w:rsidR="00E478A4" w:rsidRPr="00075D4F">
        <w:rPr>
          <w:rFonts w:ascii="Times New Roman" w:hAnsi="Times New Roman" w:cs="Times New Roman"/>
          <w:sz w:val="24"/>
          <w:szCs w:val="24"/>
          <w:lang w:val="en-US"/>
        </w:rPr>
        <w:t xml:space="preserve"> belief (</w:t>
      </w:r>
      <w:proofErr w:type="spellStart"/>
      <w:r w:rsidR="00E478A4" w:rsidRPr="00075D4F">
        <w:rPr>
          <w:rFonts w:ascii="Times New Roman" w:hAnsi="Times New Roman" w:cs="Times New Roman"/>
          <w:sz w:val="24"/>
          <w:szCs w:val="24"/>
          <w:lang w:val="en-US"/>
        </w:rPr>
        <w:t>D’Argembeau</w:t>
      </w:r>
      <w:proofErr w:type="spellEnd"/>
      <w:r w:rsidR="00E478A4" w:rsidRPr="00075D4F">
        <w:rPr>
          <w:rFonts w:ascii="Times New Roman" w:hAnsi="Times New Roman" w:cs="Times New Roman"/>
          <w:sz w:val="24"/>
          <w:szCs w:val="24"/>
          <w:lang w:val="en-US"/>
        </w:rPr>
        <w:t xml:space="preserve"> &amp; Garcia Jimenez, 2020; Ernst et al., 2019; see also Supplemental Materials). However,</w:t>
      </w:r>
      <w:r w:rsidR="008F7478" w:rsidRPr="00075D4F">
        <w:rPr>
          <w:rFonts w:ascii="Times New Roman" w:hAnsi="Times New Roman" w:cs="Times New Roman"/>
          <w:sz w:val="24"/>
          <w:szCs w:val="24"/>
          <w:lang w:val="en-US"/>
        </w:rPr>
        <w:t xml:space="preserve"> this does not exclude the possibility that</w:t>
      </w:r>
      <w:r w:rsidR="00E478A4" w:rsidRPr="00075D4F">
        <w:rPr>
          <w:rFonts w:ascii="Times New Roman" w:hAnsi="Times New Roman" w:cs="Times New Roman"/>
          <w:sz w:val="24"/>
          <w:szCs w:val="24"/>
          <w:lang w:val="en-US"/>
        </w:rPr>
        <w:t xml:space="preserve"> belief in the occurrence of future event</w:t>
      </w:r>
      <w:r w:rsidR="00246362" w:rsidRPr="00075D4F">
        <w:rPr>
          <w:rFonts w:ascii="Times New Roman" w:hAnsi="Times New Roman" w:cs="Times New Roman"/>
          <w:sz w:val="24"/>
          <w:szCs w:val="24"/>
          <w:lang w:val="en-US"/>
        </w:rPr>
        <w:t>s</w:t>
      </w:r>
      <w:r w:rsidR="00E478A4" w:rsidRPr="00075D4F">
        <w:rPr>
          <w:rFonts w:ascii="Times New Roman" w:hAnsi="Times New Roman" w:cs="Times New Roman"/>
          <w:sz w:val="24"/>
          <w:szCs w:val="24"/>
          <w:lang w:val="en-US"/>
        </w:rPr>
        <w:t xml:space="preserve"> may affect decisions and actions </w:t>
      </w:r>
      <w:r w:rsidR="00775709" w:rsidRPr="00075D4F">
        <w:rPr>
          <w:rFonts w:ascii="Times New Roman" w:hAnsi="Times New Roman" w:cs="Times New Roman"/>
          <w:sz w:val="24"/>
          <w:szCs w:val="24"/>
          <w:lang w:val="en-US"/>
        </w:rPr>
        <w:t xml:space="preserve">even </w:t>
      </w:r>
      <w:r w:rsidR="00E478A4" w:rsidRPr="00075D4F">
        <w:rPr>
          <w:rFonts w:ascii="Times New Roman" w:hAnsi="Times New Roman" w:cs="Times New Roman"/>
          <w:sz w:val="24"/>
          <w:szCs w:val="24"/>
          <w:lang w:val="en-US"/>
        </w:rPr>
        <w:t>in the absence of episodic simulation</w:t>
      </w:r>
      <w:r w:rsidR="00246362" w:rsidRPr="00075D4F">
        <w:rPr>
          <w:rFonts w:ascii="Times New Roman" w:hAnsi="Times New Roman" w:cs="Times New Roman"/>
          <w:sz w:val="24"/>
          <w:szCs w:val="24"/>
          <w:lang w:val="en-US"/>
        </w:rPr>
        <w:t>s</w:t>
      </w:r>
      <w:r w:rsidR="00E478A4" w:rsidRPr="00075D4F">
        <w:rPr>
          <w:rFonts w:ascii="Times New Roman" w:hAnsi="Times New Roman" w:cs="Times New Roman"/>
          <w:sz w:val="24"/>
          <w:szCs w:val="24"/>
          <w:lang w:val="en-US"/>
        </w:rPr>
        <w:t xml:space="preserve">. For instance, the theory of planned behavior considers behavioral beliefs (i.e., accessible beliefs and expectancies regarding a behavior's likely consequences) as an important factor of behavior change </w:t>
      </w:r>
      <w:r w:rsidR="00611114" w:rsidRPr="00075D4F">
        <w:rPr>
          <w:rFonts w:ascii="Times New Roman" w:hAnsi="Times New Roman" w:cs="Times New Roman"/>
          <w:sz w:val="24"/>
          <w:szCs w:val="24"/>
          <w:lang w:val="en-US"/>
        </w:rPr>
        <w:fldChar w:fldCharType="begin"/>
      </w:r>
      <w:r w:rsidR="00611114" w:rsidRPr="00075D4F">
        <w:rPr>
          <w:rFonts w:ascii="Times New Roman" w:hAnsi="Times New Roman" w:cs="Times New Roman"/>
          <w:sz w:val="24"/>
          <w:szCs w:val="24"/>
          <w:lang w:val="en-US"/>
        </w:rPr>
        <w:instrText xml:space="preserve"> ADDIN ZOTERO_ITEM CSL_CITATION {"citationID":"5j9uttnu","properties":{"formattedCitation":"(Ajzen &amp; Kruglanski, 2019)","plainCitation":"(Ajzen &amp; Kruglanski, 2019)","noteIndex":0},"citationItems":[{"id":1463,"uris":["http://zotero.org/users/11364450/items/DS2IFKLL"],"itemData":{"id":1463,"type":"article-journal","abstract":"The theory of planned behavior (TPB; Ajzen, 1991, 2012), used widely for the prediction and modification of human actions, is behavior centered. According to the TPB, behavioral intentions, the immediate precursors of behavior, are determined by attitude toward the behavior, subjective norm with respect to the behavior, and perceived control over the behavior. In contrast, goal systems theory (GST; Kruglanski et al., 2002) is goal centered. It assumes that behavior typically serves as a means to an individual’s goals. To extend the TPB’s range of application and augment its explanatory and predictive power, we integrate these two theoretical perspectives in a proposed theory of reasoned goal pursuit. We conclude that the formation of a behavioral intention is determined by motivation to perform a behavior in light of alternative options and in the context of the individual’s currently active goals.","container-title":"Psychological Review","DOI":"10.1037/rev0000155","ISSN":"1939-1471, 0033-295X","issue":"5","journalAbbreviation":"Psychological Review","language":"en","page":"774-786","source":"DOI.org (Crossref)","title":"Reasoned action in the service of goal pursuit.","volume":"126","author":[{"family":"Ajzen","given":"Icek"},{"family":"Kruglanski","given":"Arie W."}],"issued":{"date-parts":[["2019",10]]}}}],"schema":"https://github.com/citation-style-language/schema/raw/master/csl-citation.json"} </w:instrText>
      </w:r>
      <w:r w:rsidR="00611114" w:rsidRPr="00075D4F">
        <w:rPr>
          <w:rFonts w:ascii="Times New Roman" w:hAnsi="Times New Roman" w:cs="Times New Roman"/>
          <w:sz w:val="24"/>
          <w:szCs w:val="24"/>
          <w:lang w:val="en-US"/>
        </w:rPr>
        <w:fldChar w:fldCharType="separate"/>
      </w:r>
      <w:r w:rsidR="00611114" w:rsidRPr="00075D4F">
        <w:rPr>
          <w:rFonts w:ascii="Times New Roman" w:hAnsi="Times New Roman" w:cs="Times New Roman"/>
          <w:sz w:val="24"/>
          <w:lang w:val="en-US"/>
        </w:rPr>
        <w:t>(Ajzen &amp; Kruglanski, 2019)</w:t>
      </w:r>
      <w:r w:rsidR="00611114" w:rsidRPr="00075D4F">
        <w:rPr>
          <w:rFonts w:ascii="Times New Roman" w:hAnsi="Times New Roman" w:cs="Times New Roman"/>
          <w:sz w:val="24"/>
          <w:szCs w:val="24"/>
          <w:lang w:val="en-US"/>
        </w:rPr>
        <w:fldChar w:fldCharType="end"/>
      </w:r>
      <w:r w:rsidR="00611114" w:rsidRPr="00075D4F">
        <w:rPr>
          <w:rFonts w:ascii="Times New Roman" w:hAnsi="Times New Roman" w:cs="Times New Roman"/>
          <w:sz w:val="24"/>
          <w:szCs w:val="24"/>
          <w:lang w:val="en-US"/>
        </w:rPr>
        <w:t xml:space="preserve">, </w:t>
      </w:r>
      <w:r w:rsidR="00E478A4" w:rsidRPr="00075D4F">
        <w:rPr>
          <w:rFonts w:ascii="Times New Roman" w:hAnsi="Times New Roman" w:cs="Times New Roman"/>
          <w:sz w:val="24"/>
          <w:szCs w:val="24"/>
          <w:lang w:val="en-US"/>
        </w:rPr>
        <w:t>without considering the role of episodic simulations. Therefore,</w:t>
      </w:r>
      <w:r w:rsidR="00775709" w:rsidRPr="00075D4F">
        <w:rPr>
          <w:rFonts w:ascii="Times New Roman" w:hAnsi="Times New Roman" w:cs="Times New Roman"/>
          <w:sz w:val="24"/>
          <w:szCs w:val="24"/>
          <w:lang w:val="en-US"/>
        </w:rPr>
        <w:t xml:space="preserve"> </w:t>
      </w:r>
      <w:r w:rsidR="00100860" w:rsidRPr="00075D4F">
        <w:rPr>
          <w:rFonts w:ascii="Times New Roman" w:hAnsi="Times New Roman" w:cs="Times New Roman"/>
          <w:sz w:val="24"/>
          <w:szCs w:val="24"/>
          <w:lang w:val="en-US"/>
        </w:rPr>
        <w:t>the question of whether the predictive validity of belief in future occurrence differs according to whether or not people engage in episodic simulation remains open.</w:t>
      </w:r>
    </w:p>
    <w:p w14:paraId="558DF4C1" w14:textId="2384CE54" w:rsidR="00B47939" w:rsidRPr="00075D4F" w:rsidRDefault="00B7126C"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5D58C0" w:rsidRPr="00075D4F">
        <w:rPr>
          <w:rFonts w:ascii="Times New Roman" w:hAnsi="Times New Roman" w:cs="Times New Roman"/>
          <w:sz w:val="24"/>
          <w:szCs w:val="24"/>
          <w:lang w:val="en-US"/>
        </w:rPr>
        <w:t xml:space="preserve">Beyond belief in future occurrence, episodic future thoughts are characterized by other cognitive and affective feelings such as </w:t>
      </w:r>
      <w:proofErr w:type="spellStart"/>
      <w:r w:rsidR="005D58C0" w:rsidRPr="00075D4F">
        <w:rPr>
          <w:rFonts w:ascii="Times New Roman" w:hAnsi="Times New Roman" w:cs="Times New Roman"/>
          <w:sz w:val="24"/>
          <w:szCs w:val="24"/>
          <w:lang w:val="en-US"/>
        </w:rPr>
        <w:t>autonoetic</w:t>
      </w:r>
      <w:proofErr w:type="spellEnd"/>
      <w:r w:rsidR="005D58C0" w:rsidRPr="00075D4F">
        <w:rPr>
          <w:rFonts w:ascii="Times New Roman" w:hAnsi="Times New Roman" w:cs="Times New Roman"/>
          <w:sz w:val="24"/>
          <w:szCs w:val="24"/>
          <w:lang w:val="en-US"/>
        </w:rPr>
        <w:t xml:space="preserve"> experience, belief in accuracy, ease of imagination, anticipatory and anticipated pleasure</w:t>
      </w:r>
      <w:r w:rsidR="00581768" w:rsidRPr="00075D4F">
        <w:rPr>
          <w:rFonts w:ascii="Times New Roman" w:hAnsi="Times New Roman" w:cs="Times New Roman"/>
          <w:sz w:val="24"/>
          <w:szCs w:val="24"/>
          <w:lang w:val="en-US"/>
        </w:rPr>
        <w:t xml:space="preserve"> </w:t>
      </w:r>
      <w:r w:rsidR="00581768"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{"citationID":"SONnsJHJ","properties":{"formattedCitation":"(Ernst &amp; D\\uc0\\u8217{}Argembeau, 2017; Hallford et al., 2022; Lehner &amp; D\\uc0\\u8217{}Argembeau, 2016)","plainCitation":"(Ernst &amp; D’Argembeau, 2017; Hallford et al., 2022; Lehner &amp; D’Argembeau, 2016)","dontUpdate":true,"noteIndex":0},"citationItems":[{"id":1869,"uris":["http://zotero.org/users/11364450/items/82XZBL4I"],"itemData":{"id":1869,"type":"article-journal","abstract":"While the cognitive and neural bases of episodic future thinking are well documented, questions remain as to what gives the sense that an imagined event belongs to one’s personal future. Capitalizing on previous research on metacognitive appraisals in autobiographical remembering, we propose that episodic future thinking involves, in varying degrees, a subjective belief in the potential occurrence of imagined future events and we explore the nature and determinants of such belief. To this aim, participants provided justifications for belief in occurrence for a series of past and future events. For each event, they also assessed their subjective feelings (belief in occurrence, autonoetic experience, and belief in accuracy) and rated various characteristics of mental representations that might contribute to these feelings. Results showed that belief in the occurrence of future events mostly related to their integration in a broader autobiographical context, especially their relevance to personal goals and their personal plausibility. We also found that belief in occurrence, autonoetic experience, and belief in accuracy represented distinct subjective appraisals of future events, which depended in part on different determinants. Based on these findings, we propose a new theoretical model of subjective feelings associated with episodic future thinking that conceives of belief in occurrence as arising from metacognitive appraisals that shape the sense that imagined events belong to one’s personal future.","container-title":"Memory &amp; Cognition","DOI":"10.3758/s13421-017-0714-3","ISSN":"0090-502X, 1532-5946","issue":"6","journalAbbreviation":"Mem Cogn","language":"en","page":"1045-1061","source":"DOI.org (Crossref)","title":"Make it real: Belief in occurrence within episodic future thought","title-short":"Make it real","volume":"45","author":[{"family":"Ernst","given":"Alexandra"},{"family":"D’Argembeau","given":"Arnaud"}],"issued":{"date-parts":[["2017",8]]}}},{"id":1248,"uris":["http://zotero.org/users/11364450/items/KYV9GTUS","http://zotero.org/users/11364450/items/38SCV6E9"],"itemData":{"id":1248,"type":"article-journal","abstract":"Episodic future thinking for positive future events is known to evoke positive affect. We aimed to assess whether it specifically evokes anticipated and anticipatory pleasure for future events, and behavioural intention. As a secondary aim, we examined if this differed compared to a condition of thinking of positive past events. In two studies, participants nominated five upcoming positive events, and five positive past events. They then completed guided episodic thinking of past events and guided episodic thinking of future events. After guided episodic thinking they rated the nominated future events on detail/vividness, mental imagery, anticipated and anticipatory pleasure, and behavioural intention. In Study 1 (N=32, M age=37.0, SD=19.7), increases on all variables were found relative to baseline, although expected pleasure was at trend level. There were no significant differences between future and past conditions. In Study 2 (N=29, M age=38.4, SD=16.3), participants were asked to nominate future events that were not already planned, and perceived control was also assessed. Again, increases in detail/vividness, mental imagery, and anticipated and anticipatory pleasure were found, this time with stronger effects for the future condition. No change was found for perceived control or intention. In both studies, increases in detail/vividness, mental imagery, and anticipated and anticipatory pleasure were generally positively correlated with increases in behavioural intention. This study provides evidence that guided episodic thinking increases anticipated and anticipatory pleasure for positive future events. Clinical implications, particularly in depression and schizophrenia-spectrum disorders, are discussed.","container-title":"Emotion","DOI":"10.1037/emo0000765","ISSN":"1931-1516, 1528-3542","journalAbbreviation":"Emotion","language":"en","source":"DOI.org (Crossref)","title":"Increasing anticipated and anticipatory pleasure through episodic thinking.","URL":"http://doi.apa.org/getdoi.cfm?doi=10.1037/emo0000765","author":[{"family":"Hallford","given":"David John"},{"family":"Farrell","given":"Helen"},{"family":"Lynch","given":"Ebony"}],"accessed":{"date-parts":[["2022",2,25]]},"issued":{"date-parts":[["2020",6,18]]}}},{"id":1705,"uris":["http://zotero.org/users/local/DtRc3Dyt/items/4XHXR5HP","http://zotero.org/users/11364450/items/4XHXR5HP"],"itemData":{"id":1705,"type":"article-journal","abstract":"Although autonoetic experience—a sense of mental time travel—has been considered as the hallmark of episodic future thinking, what determines this subjective feeling is not yet fully understood. Here, we investigated the role of autobiographical knowledge by manipulating the relevance of imagined events for personal goals. Participants were asked to imagine three types of events (goal-related future events, experimenter-provided future events, and atemporal events) and to assess various characteristics of their mental representations. The results showed that the three types of events were represented with similar levels of detail and vividness. Importantly, however, goal-related future events were associated with a stronger autonoetic experience. Furthermore, autonoetic experience was signiﬁcantly predicted by the importance of imagined events for personal goals. These ﬁndings suggest that the subjective feeling of pre-experiencing one’s personal future in part depends on the extent to which imagined events can be placed in an autobiographical context.","container-title":"Consciousness and Cognition","DOI":"10.1016/j.concog.2016.04.002","ISSN":"10538100","journalAbbreviation":"Consciousness and Cognition","language":"en","page":"267-276","source":"DOI.org (Crossref)","title":"The role of personal goals in autonoetic experience when imagining future events","volume":"42","author":[{"family":"Lehner","given":"Edith"},{"family":"D’Argembeau","given":"Arnaud"}],"issued":{"date-parts":[["2016",5]]}}}],"schema":"https://github.com/citation-style-language/schema/raw/master/csl-citation.json"} </w:instrText>
      </w:r>
      <w:r w:rsidR="00581768" w:rsidRPr="00075D4F">
        <w:rPr>
          <w:rFonts w:ascii="Times New Roman" w:hAnsi="Times New Roman" w:cs="Times New Roman"/>
          <w:sz w:val="24"/>
          <w:szCs w:val="24"/>
          <w:lang w:val="en-US"/>
        </w:rPr>
        <w:fldChar w:fldCharType="separate"/>
      </w:r>
      <w:r w:rsidR="00581768" w:rsidRPr="00075D4F">
        <w:rPr>
          <w:rFonts w:ascii="Times New Roman" w:hAnsi="Times New Roman" w:cs="Times New Roman"/>
          <w:sz w:val="24"/>
          <w:szCs w:val="24"/>
          <w:lang w:val="en-US"/>
        </w:rPr>
        <w:t>(e.g., Ernst &amp; D’Argembeau, 2017; Hallford et al., 2022; Lehner &amp; D’Argembeau, 2016)</w:t>
      </w:r>
      <w:r w:rsidR="00581768" w:rsidRPr="00075D4F">
        <w:rPr>
          <w:rFonts w:ascii="Times New Roman" w:hAnsi="Times New Roman" w:cs="Times New Roman"/>
          <w:sz w:val="24"/>
          <w:szCs w:val="24"/>
          <w:lang w:val="en-US"/>
        </w:rPr>
        <w:fldChar w:fldCharType="end"/>
      </w:r>
      <w:r w:rsidR="005D58C0" w:rsidRPr="00075D4F">
        <w:rPr>
          <w:rFonts w:ascii="Times New Roman" w:hAnsi="Times New Roman" w:cs="Times New Roman"/>
          <w:sz w:val="24"/>
          <w:szCs w:val="24"/>
          <w:lang w:val="en-US"/>
        </w:rPr>
        <w:t xml:space="preserve"> </w:t>
      </w:r>
      <w:r w:rsidR="00581768" w:rsidRPr="00075D4F">
        <w:rPr>
          <w:rFonts w:ascii="Times New Roman" w:hAnsi="Times New Roman" w:cs="Times New Roman"/>
          <w:sz w:val="24"/>
          <w:szCs w:val="24"/>
          <w:lang w:val="en-US"/>
        </w:rPr>
        <w:t>–</w:t>
      </w:r>
      <w:r w:rsidR="005D58C0" w:rsidRPr="00075D4F">
        <w:rPr>
          <w:rFonts w:ascii="Times New Roman" w:hAnsi="Times New Roman" w:cs="Times New Roman"/>
          <w:sz w:val="24"/>
          <w:szCs w:val="24"/>
          <w:lang w:val="en-US"/>
        </w:rPr>
        <w:t xml:space="preserve"> all being sources of information that could be used to promote goal pursuit. </w:t>
      </w:r>
      <w:r w:rsidR="00B80748" w:rsidRPr="00075D4F">
        <w:rPr>
          <w:rFonts w:ascii="Times New Roman" w:hAnsi="Times New Roman" w:cs="Times New Roman"/>
          <w:sz w:val="24"/>
          <w:szCs w:val="24"/>
          <w:lang w:val="en-US"/>
        </w:rPr>
        <w:t xml:space="preserve">Our results showed that goal engagement had a positive effect on the odds of occurrence of events that persisted when the mediating role of belief was accounted for. </w:t>
      </w:r>
      <w:r w:rsidR="00B3462F" w:rsidRPr="00075D4F">
        <w:rPr>
          <w:rFonts w:ascii="Times New Roman" w:hAnsi="Times New Roman" w:cs="Times New Roman"/>
          <w:sz w:val="24"/>
          <w:szCs w:val="24"/>
          <w:lang w:val="en-US"/>
        </w:rPr>
        <w:t>This suggests that b</w:t>
      </w:r>
      <w:r w:rsidR="00B80748" w:rsidRPr="00075D4F">
        <w:rPr>
          <w:rFonts w:ascii="Times New Roman" w:hAnsi="Times New Roman" w:cs="Times New Roman"/>
          <w:sz w:val="24"/>
          <w:szCs w:val="24"/>
          <w:lang w:val="en-US"/>
        </w:rPr>
        <w:t xml:space="preserve">esides belief in future occurrence, other cognitive and affective dimensions of episodic future thoughts may also be affected by goals and, </w:t>
      </w:r>
      <w:r w:rsidR="00B3462F" w:rsidRPr="00075D4F">
        <w:rPr>
          <w:rFonts w:ascii="Times New Roman" w:hAnsi="Times New Roman" w:cs="Times New Roman"/>
          <w:sz w:val="24"/>
          <w:szCs w:val="24"/>
          <w:lang w:val="en-US"/>
        </w:rPr>
        <w:t>in turn</w:t>
      </w:r>
      <w:r w:rsidR="00B80748" w:rsidRPr="00075D4F">
        <w:rPr>
          <w:rFonts w:ascii="Times New Roman" w:hAnsi="Times New Roman" w:cs="Times New Roman"/>
          <w:sz w:val="24"/>
          <w:szCs w:val="24"/>
          <w:lang w:val="en-US"/>
        </w:rPr>
        <w:t xml:space="preserve">, influence goal attainment. </w:t>
      </w:r>
      <w:r w:rsidR="00BE2A01" w:rsidRPr="00075D4F">
        <w:rPr>
          <w:rFonts w:ascii="Times New Roman" w:hAnsi="Times New Roman" w:cs="Times New Roman"/>
          <w:sz w:val="24"/>
          <w:szCs w:val="24"/>
          <w:lang w:val="en-US"/>
        </w:rPr>
        <w:t xml:space="preserve">Of particular interest, </w:t>
      </w:r>
      <w:r w:rsidR="00C40278" w:rsidRPr="00075D4F">
        <w:rPr>
          <w:rFonts w:ascii="Times New Roman" w:hAnsi="Times New Roman" w:cs="Times New Roman"/>
          <w:sz w:val="24"/>
          <w:szCs w:val="24"/>
          <w:lang w:val="en-US"/>
        </w:rPr>
        <w:t xml:space="preserve">recent studies </w:t>
      </w:r>
      <w:r w:rsidR="00BE2A01" w:rsidRPr="00075D4F">
        <w:rPr>
          <w:rFonts w:ascii="Times New Roman" w:hAnsi="Times New Roman" w:cs="Times New Roman"/>
          <w:sz w:val="24"/>
          <w:szCs w:val="24"/>
          <w:lang w:val="en-US"/>
        </w:rPr>
        <w:t xml:space="preserve">demonstrated that </w:t>
      </w:r>
      <w:r w:rsidR="001E7B89" w:rsidRPr="00075D4F">
        <w:rPr>
          <w:rFonts w:ascii="Times New Roman" w:hAnsi="Times New Roman" w:cs="Times New Roman"/>
          <w:sz w:val="24"/>
          <w:szCs w:val="24"/>
          <w:lang w:val="en-US"/>
        </w:rPr>
        <w:t>engaging in</w:t>
      </w:r>
      <w:r w:rsidR="00BE2A01" w:rsidRPr="00075D4F">
        <w:rPr>
          <w:rFonts w:ascii="Times New Roman" w:hAnsi="Times New Roman" w:cs="Times New Roman"/>
          <w:sz w:val="24"/>
          <w:szCs w:val="24"/>
          <w:lang w:val="en-US"/>
        </w:rPr>
        <w:t xml:space="preserve"> vivid imagery of future </w:t>
      </w:r>
      <w:r w:rsidR="006E434D" w:rsidRPr="00075D4F">
        <w:rPr>
          <w:rFonts w:ascii="Times New Roman" w:hAnsi="Times New Roman" w:cs="Times New Roman"/>
          <w:sz w:val="24"/>
          <w:szCs w:val="24"/>
          <w:lang w:val="en-US"/>
        </w:rPr>
        <w:t>activities</w:t>
      </w:r>
      <w:r w:rsidR="00BE2A01" w:rsidRPr="00075D4F">
        <w:rPr>
          <w:rFonts w:ascii="Times New Roman" w:hAnsi="Times New Roman" w:cs="Times New Roman"/>
          <w:sz w:val="24"/>
          <w:szCs w:val="24"/>
          <w:lang w:val="en-US"/>
        </w:rPr>
        <w:t xml:space="preserve"> can enhance engagement</w:t>
      </w:r>
      <w:r w:rsidR="001E7B89" w:rsidRPr="00075D4F">
        <w:rPr>
          <w:rFonts w:ascii="Times New Roman" w:hAnsi="Times New Roman" w:cs="Times New Roman"/>
          <w:sz w:val="24"/>
          <w:szCs w:val="24"/>
          <w:lang w:val="en-US"/>
        </w:rPr>
        <w:t xml:space="preserve"> in those activities</w:t>
      </w:r>
      <w:r w:rsidR="00BE2A01" w:rsidRPr="00075D4F">
        <w:rPr>
          <w:rFonts w:ascii="Times New Roman" w:hAnsi="Times New Roman" w:cs="Times New Roman"/>
          <w:sz w:val="24"/>
          <w:szCs w:val="24"/>
          <w:lang w:val="en-US"/>
        </w:rPr>
        <w:t>, anticipatory pleasure, motivation, behavioral intention</w:t>
      </w:r>
      <w:r w:rsidR="001B269F" w:rsidRPr="00075D4F">
        <w:rPr>
          <w:rFonts w:ascii="Times New Roman" w:hAnsi="Times New Roman" w:cs="Times New Roman"/>
          <w:sz w:val="24"/>
          <w:szCs w:val="24"/>
          <w:lang w:val="en-US"/>
        </w:rPr>
        <w:t>,</w:t>
      </w:r>
      <w:r w:rsidR="00BE2A01" w:rsidRPr="00075D4F">
        <w:rPr>
          <w:rFonts w:ascii="Times New Roman" w:hAnsi="Times New Roman" w:cs="Times New Roman"/>
          <w:sz w:val="24"/>
          <w:szCs w:val="24"/>
          <w:lang w:val="en-US"/>
        </w:rPr>
        <w:t xml:space="preserve"> and activation </w:t>
      </w:r>
      <w:r w:rsidR="00581768"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{"citationID":"S4sliOAb","properties":{"formattedCitation":"(Hallford et al., 2020; Renner et al., 2017, 2019)","plainCitation":"(Hallford et al., 2020; Renner et al., 2017, 2019)","noteIndex":0},"citationItems":[{"id":1248,"uris":["http://zotero.org/users/11364450/items/KYV9GTUS","http://zotero.org/users/11364450/items/38SCV6E9"],"itemData":{"id":1248,"type":"article-journal","abstract":"Episodic future thinking for positive future events is known to evoke positive affect. We aimed to assess whether it specifically evokes anticipated and anticipatory pleasure for future events, and behavioural intention. As a secondary aim, we examined if this differed compared to a condition of thinking of positive past events. In two studies, participants nominated five upcoming positive events, and five positive past events. They then completed guided episodic thinking of past events and guided episodic thinking of future events. After guided episodic thinking they rated the nominated future events on detail/vividness, mental imagery, anticipated and anticipatory pleasure, and behavioural intention. In Study 1 (N=32, M age=37.0, SD=19.7), increases on all variables were found relative to baseline, although expected pleasure was at trend level. There were no significant differences between future and past conditions. In Study 2 (N=29, M age=38.4, SD=16.3), participants were asked to nominate future events that were not already planned, and perceived control was also assessed. Again, increases in detail/vividness, mental imagery, and anticipated and anticipatory pleasure were found, this time with stronger effects for the future condition. No change was found for perceived control or intention. In both studies, increases in detail/vividness, mental imagery, and anticipated and anticipatory pleasure were generally positively correlated with increases in behavioural intention. This study provides evidence that guided episodic thinking increases anticipated and anticipatory pleasure for positive future events. Clinical implications, particularly in depression and schizophrenia-spectrum disorders, are discussed.","container-title":"Emotion","DOI":"10.1037/emo0000765","ISSN":"1931-1516, 1528-3542","journalAbbreviation":"Emotion","language":"en","source":"DOI.org (Crossref)","title":"Increasing anticipated and anticipatory pleasure through episodic thinking.","URL":"http://doi.apa.org/getdoi.cfm?doi=10.1037/emo0000765","author":[{"family":"Hallford","given":"David John"},{"family":"Farrell","given":"Helen"},{"family":"Lynch","given":"Ebony"}],"accessed":{"date-parts":[["2022",2,25]]},"issued":{"date-parts":[["2020",6,18]]}}},{"id":2248,"uris":["http://zotero.org/users/11364450/items/I8CVVULJ"],"itemData":{"id":2248,"type":"article-journal","container-title":"Cognitive Therapy and Research","DOI":"10.1007/s10608-016-9776-y","ISSN":"0147-5916, 1573-2819","issue":"3","journalAbbreviation":"Cogn Ther Res","language":"en","page":"369-380","source":"DOI.org (Crossref)","title":"Effects of Engaging in Repeated Mental Imagery of Future Positive Events on Behavioural Activation in Individuals with Major Depressive Disorder","volume":"41","author":[{"family":"Renner","given":"Fritz"},{"family":"Ji","given":"Julie L."},{"family":"Pictet","given":"Arnaud"},{"family":"Holmes","given":"Emily A."},{"family":"Blackwell","given":"Simon E."}],"issued":{"date-parts":[["2017",6]]}}},{"id":2243,"uris":["http://zotero.org/users/11364450/items/56VXZZMA"],"itemData":{"id":2243,"type":"article-journal","abstract":"Facilitating engagement in rewarding activities is a key treatment target in depression. Mental imagery can increase engagement in planned behaviours, potentially due to its special role in representing emotionally salient experiences. The present study tested the hypothesis that mental imagery promotes motivation and engagement when planning pleasant and rewarding activities. Participants were recruited from a community volunteer panel (N = 72). They self-nominated six activities to complete over the following week, and were randomized to either: a) a single-session Motivational Imagery condition (N = 24); b) an Activity Reminder control condition (N = 24); or c) a No-Reminder control condition (N = 24). As predicted, relative to control groups, the Motivational Imagery group reported higher levels of motivation, anticipated pleasure, and anticipated reward for the planned activities. The Motivational Imagery group also completed signiﬁcantly more activities than the Activity Reminder group, but not more than the No-Reminder group. Relevance of results to behavioural activation approaches for depression are discussed.","container-title":"Behaviour Research and Therapy","DOI":"10.1016/j.brat.2019.02.002","ISSN":"00057967","journalAbbreviation":"Behaviour Research and Therapy","language":"en","page":"51-59","source":"DOI.org (Crossref)","title":"Mental imagery as a “motivational amplifier” to promote activities","volume":"114","author":[{"family":"Renner","given":"Fritz"},{"family":"Murphy","given":"Fionnuala C."},{"family":"Ji","given":"Julie L."},{"family":"Manly","given":"Tom"},{"family":"Holmes","given":"Emily A."}],"issued":{"date-parts":[["2019",3]]}}}],"schema":"https://github.com/citation-style-language/schema/raw/master/csl-citation.json"} </w:instrText>
      </w:r>
      <w:r w:rsidR="00581768" w:rsidRPr="00075D4F">
        <w:rPr>
          <w:rFonts w:ascii="Times New Roman" w:hAnsi="Times New Roman" w:cs="Times New Roman"/>
          <w:sz w:val="24"/>
          <w:szCs w:val="24"/>
          <w:lang w:val="en-US"/>
        </w:rPr>
        <w:fldChar w:fldCharType="separate"/>
      </w:r>
      <w:r w:rsidR="009D624B" w:rsidRPr="00075D4F">
        <w:rPr>
          <w:rFonts w:ascii="Times New Roman" w:hAnsi="Times New Roman" w:cs="Times New Roman"/>
          <w:sz w:val="24"/>
          <w:lang w:val="en-US"/>
        </w:rPr>
        <w:t>(</w:t>
      </w:r>
      <w:proofErr w:type="spellStart"/>
      <w:r w:rsidR="009D624B" w:rsidRPr="00075D4F">
        <w:rPr>
          <w:rFonts w:ascii="Times New Roman" w:hAnsi="Times New Roman" w:cs="Times New Roman"/>
          <w:sz w:val="24"/>
          <w:lang w:val="en-US"/>
        </w:rPr>
        <w:t>Hallford</w:t>
      </w:r>
      <w:proofErr w:type="spellEnd"/>
      <w:r w:rsidR="009D624B" w:rsidRPr="00075D4F">
        <w:rPr>
          <w:rFonts w:ascii="Times New Roman" w:hAnsi="Times New Roman" w:cs="Times New Roman"/>
          <w:sz w:val="24"/>
          <w:lang w:val="en-US"/>
        </w:rPr>
        <w:t xml:space="preserve"> et al., 2020; Renner et al., 2017, 2019)</w:t>
      </w:r>
      <w:r w:rsidR="00581768" w:rsidRPr="00075D4F">
        <w:rPr>
          <w:rFonts w:ascii="Times New Roman" w:hAnsi="Times New Roman" w:cs="Times New Roman"/>
          <w:sz w:val="24"/>
          <w:szCs w:val="24"/>
          <w:lang w:val="en-US"/>
        </w:rPr>
        <w:fldChar w:fldCharType="end"/>
      </w:r>
      <w:r w:rsidR="00581768" w:rsidRPr="00075D4F">
        <w:rPr>
          <w:rFonts w:ascii="Times New Roman" w:hAnsi="Times New Roman" w:cs="Times New Roman"/>
          <w:sz w:val="24"/>
          <w:szCs w:val="24"/>
          <w:lang w:val="en-US"/>
        </w:rPr>
        <w:t xml:space="preserve">. </w:t>
      </w:r>
      <w:r w:rsidR="00B80748" w:rsidRPr="00075D4F">
        <w:rPr>
          <w:rFonts w:ascii="Times New Roman" w:hAnsi="Times New Roman" w:cs="Times New Roman"/>
          <w:sz w:val="24"/>
          <w:szCs w:val="24"/>
          <w:lang w:val="en-US"/>
        </w:rPr>
        <w:t>It has</w:t>
      </w:r>
      <w:r w:rsidR="00074688" w:rsidRPr="00075D4F">
        <w:rPr>
          <w:rFonts w:ascii="Times New Roman" w:hAnsi="Times New Roman" w:cs="Times New Roman"/>
          <w:sz w:val="24"/>
          <w:szCs w:val="24"/>
          <w:lang w:val="en-US"/>
        </w:rPr>
        <w:t xml:space="preserve"> also</w:t>
      </w:r>
      <w:r w:rsidR="00B80748" w:rsidRPr="00075D4F">
        <w:rPr>
          <w:rFonts w:ascii="Times New Roman" w:hAnsi="Times New Roman" w:cs="Times New Roman"/>
          <w:sz w:val="24"/>
          <w:szCs w:val="24"/>
          <w:lang w:val="en-US"/>
        </w:rPr>
        <w:t xml:space="preserve"> been shown that ease of imagination and the clarity of representations are significant predictors of belief in future occurrence </w:t>
      </w:r>
      <w:r w:rsidR="00ED18FC" w:rsidRPr="00075D4F">
        <w:rPr>
          <w:rFonts w:ascii="Times New Roman" w:hAnsi="Times New Roman" w:cs="Times New Roman"/>
          <w:sz w:val="24"/>
          <w:szCs w:val="24"/>
          <w:lang w:val="en-US"/>
        </w:rPr>
        <w:fldChar w:fldCharType="begin"/>
      </w:r>
      <w:r w:rsidR="00ED18FC" w:rsidRPr="00075D4F">
        <w:rPr>
          <w:rFonts w:ascii="Times New Roman" w:hAnsi="Times New Roman" w:cs="Times New Roman"/>
          <w:sz w:val="24"/>
          <w:szCs w:val="24"/>
          <w:lang w:val="en-US"/>
        </w:rPr>
        <w:instrText xml:space="preserve"> ADDIN ZOTERO_ITEM CSL_CITATION {"citationID":"WVPt18Il","properties":{"formattedCitation":"(D\\uc0\\u8217{}Argembeau &amp; Garcia Jimenez, 2020; Ernst &amp; D\\uc0\\u8217{}Argembeau, 2017; Scoboria et al., 2020)","plainCitation":"(D’Argembeau &amp; Garcia Jimenez, 2020; Ernst &amp; D’Argembeau, 2017; Scoboria et al., 2020)","noteIndex":0},"citationItems":[{"id":1147,"uris":["http://zotero.org/users/11364450/items/Q7BRU7RB"],"itemData":{"id":1147,"type":"article-journal","abstract":"Prospection is associated, in varying degrees, with a sense that imagined events will (or will not) happen in the future—referred to as belief in future occurrence. The present research investigated to what extent this belief is justified and predicts the actual occurrence of events in the future. In two studies, participants rated their belief in the future occurrence of events imagined to happen in the coming month (Study 1) or week (Study 2), and the actual occurrence of events was then assessed. Results showed that the odds of event occurrence were about 2 times higher with an increase of 1 unit on the belief scale. Belief was particularly pronounced for temporally close events and was largely determined by the congruence of events with autobiographical knowledge. These results suggest that belief in future occurrence has some truth value and may inform decisions and actions.","container-title":"Applied Cognitive Psychology","DOI":"10.1002/acp.3708","ISSN":"0888-4080, 1099-0720","issue":"6","journalAbbreviation":"Appl Cognit Psychol","language":"en","page":"1265-1276","source":"DOI.org (Crossref)","title":"The predictive validity of belief in future occurrence","volume":"34","author":[{"family":"D'Argembeau","given":"Arnaud"},{"family":"Garcia Jimenez","given":"Claudia"}],"issued":{"date-parts":[["2020",11]]}}},{"id":1869,"uris":["http://zotero.org/users/11364450/items/82XZBL4I"],"itemData":{"id":1869,"type":"article-journal","abstract":"While the cognitive and neural bases of episodic future thinking are well documented, questions remain as to what gives the sense that an imagined event belongs to one’s personal future. Capitalizing on previous research on metacognitive appraisals in autobiographical remembering, we propose that episodic future thinking involves, in varying degrees, a subjective belief in the potential occurrence of imagined future events and we explore the nature and determinants of such belief. To this aim, participants provided justifications for belief in occurrence for a series of past and future events. For each event, they also assessed their subjective feelings (belief in occurrence, autonoetic experience, and belief in accuracy) and rated various characteristics of mental representations that might contribute to these feelings. Results showed that belief in the occurrence of future events mostly related to their integration in a broader autobiographical context, especially their relevance to personal goals and their personal plausibility. We also found that belief in occurrence, autonoetic experience, and belief in accuracy represented distinct subjective appraisals of future events, which depended in part on different determinants. Based on these findings, we propose a new theoretical model of subjective feelings associated with episodic future thinking that conceives of belief in occurrence as arising from metacognitive appraisals that shape the sense that imagined events belong to one’s personal future.","container-title":"Memory &amp; Cognition","DOI":"10.3758/s13421-017-0714-3","ISSN":"0090-502X, 1532-5946","issue":"6","journalAbbreviation":"Mem Cogn","language":"en","page":"1045-1061","source":"DOI.org (Crossref)","title":"Make it real: Belief in occurrence within episodic future thought","title-short":"Make it real","volume":"45","author":[{"family":"Ernst","given":"Alexandra"},{"family":"D’Argembeau","given":"Arnaud"}],"issued":{"date-parts":[["2017",8]]}}},{"id":1132,"uris":["http://zotero.org/users/11364450/items/L52G4TG5"],"itemData":{"id":1132,"type":"article-journal","abstract":"Belief in occurrence is theorized to play a central role in remembering autobiographical events. Ernst and D’Argembeau (2017) proposed that belief in occurrence also plays a key role in determining the “realness” of future events, or the subjective sense that imagined future events will genuinely occur. They reported data indicating that belief in occurrence for future events arises from the contextualization of imagined future events within autobiographical knowledge, and that such belief signals when simulated events are consistent with expectations and goals. The validity of their ﬁndings can be questioned because of the use of a single item to measure belief in occurrence. To further validate these propositions, we expanded an existing belief in occurrence scale to create parallel forms for measuring belief in occurrence for past and future events. In Study 1 (N ϭ 470) participants rated 3 past or 3 future events (recent, distant, and uncertain). Study 2 (N ϭ 251) replicated Study 1 using French translations of the measures and a within-subjects design in which participants rated a past and a future event. Conﬁrmatory structural modeling indicated that an eight-item belief in occurrence scale was a strong ﬁt to the data, and that item loadings were invariant across event cues and temporal direction for belief in occurrence, spatial characteristic, and autonoetic awareness latent variables. These studies support the view that belief in occurrence appraisals for past and future events draw on overlapping processes. Relationships between the latent variables and other predictors of remembering or forecasting events are discussed.","container-title":"Psychology of Consciousness: Theory, Research, and Practice","DOI":"10.1037/cns0000193","ISSN":"2326-5531, 2326-5523","issue":"1","journalAbbreviation":"Psychology of Consciousness: Theory, Research, and Practice","language":"en","page":"4-29","source":"DOI.org (Crossref)","title":"Validating “belief in occurrence” for future autobiographical events.","volume":"7","author":[{"family":"Scoboria","given":"Alan"},{"family":"Mazzoni","given":"Giuliana"},{"family":"Ernst","given":"Alexandra"},{"family":"D'Argembeau","given":"Arnaud"}],"issued":{"date-parts":[["2020",3]]}}}],"schema":"https://github.com/citation-style-language/schema/raw/master/csl-citation.json"} </w:instrText>
      </w:r>
      <w:r w:rsidR="00ED18FC" w:rsidRPr="00075D4F">
        <w:rPr>
          <w:rFonts w:ascii="Times New Roman" w:hAnsi="Times New Roman" w:cs="Times New Roman"/>
          <w:sz w:val="24"/>
          <w:szCs w:val="24"/>
          <w:lang w:val="en-US"/>
        </w:rPr>
        <w:fldChar w:fldCharType="separate"/>
      </w:r>
      <w:r w:rsidR="00ED18FC" w:rsidRPr="00075D4F">
        <w:rPr>
          <w:rFonts w:ascii="Times New Roman" w:hAnsi="Times New Roman" w:cs="Times New Roman"/>
          <w:sz w:val="24"/>
          <w:szCs w:val="24"/>
          <w:lang w:val="en-US"/>
        </w:rPr>
        <w:t>(D’Argembeau &amp; Garcia Jimenez, 2020; Ernst &amp; D’Argembeau, 2017; Scoboria et al., 2020)</w:t>
      </w:r>
      <w:r w:rsidR="00ED18FC" w:rsidRPr="00075D4F">
        <w:rPr>
          <w:rFonts w:ascii="Times New Roman" w:hAnsi="Times New Roman" w:cs="Times New Roman"/>
          <w:sz w:val="24"/>
          <w:szCs w:val="24"/>
          <w:lang w:val="en-US"/>
        </w:rPr>
        <w:fldChar w:fldCharType="end"/>
      </w:r>
      <w:r w:rsidR="00D277C2" w:rsidRPr="00075D4F">
        <w:rPr>
          <w:rFonts w:ascii="Times New Roman" w:hAnsi="Times New Roman" w:cs="Times New Roman"/>
          <w:sz w:val="24"/>
          <w:szCs w:val="24"/>
          <w:lang w:val="en-US"/>
        </w:rPr>
        <w:t>,</w:t>
      </w:r>
      <w:r w:rsidR="000C5073" w:rsidRPr="00075D4F">
        <w:rPr>
          <w:rFonts w:ascii="Times New Roman" w:hAnsi="Times New Roman" w:cs="Times New Roman"/>
          <w:sz w:val="24"/>
          <w:szCs w:val="24"/>
          <w:lang w:val="en-US"/>
        </w:rPr>
        <w:t xml:space="preserve"> and may modulate its increase over repeated simulation</w:t>
      </w:r>
      <w:r w:rsidR="00B80748" w:rsidRPr="00075D4F">
        <w:rPr>
          <w:rFonts w:ascii="Times New Roman" w:hAnsi="Times New Roman" w:cs="Times New Roman"/>
          <w:sz w:val="24"/>
          <w:szCs w:val="24"/>
          <w:lang w:val="en-US"/>
        </w:rPr>
        <w:t xml:space="preserve"> </w:t>
      </w:r>
      <w:r w:rsidR="00ED18FC" w:rsidRPr="00075D4F">
        <w:rPr>
          <w:rFonts w:ascii="Times New Roman" w:hAnsi="Times New Roman" w:cs="Times New Roman"/>
          <w:sz w:val="24"/>
          <w:szCs w:val="24"/>
          <w:lang w:val="en-US"/>
        </w:rPr>
        <w:fldChar w:fldCharType="begin"/>
      </w:r>
      <w:r w:rsidR="009D624B" w:rsidRPr="00075D4F">
        <w:rPr>
          <w:rFonts w:ascii="Times New Roman" w:hAnsi="Times New Roman" w:cs="Times New Roman"/>
          <w:sz w:val="24"/>
          <w:szCs w:val="24"/>
          <w:lang w:val="en-US"/>
        </w:rPr>
        <w:instrText xml:space="preserve"> ADDIN ZOTERO_ITEM CSL_CITATION {"citationID":"ftAMPnfa","properties":{"formattedCitation":"(Garcia Jimenez et al., 2023)","plainCitation":"(Garcia Jimenez et al., 2023)","noteIndex":0},"citationItems":[{"id":2251,"uris":["http://zotero.org/users/11364450/items/UGQRMS9S"],"itemData":{"id":2251,"type":"article-journal","abstract":"The feeling that an imagined event will or will not occur in the future – referred to as belief in future occurrence – plays a key role in guiding our decisions and actions. Recent research suggests that this belief may increase with repeated simulation of future events, but the boundary conditions for this effect remain unclear. Considering the key role of autobiographical knowledge in shaping belief in occurrence, we suggest that the effect of repeated simulation only occurs when prior autobiographical knowledge does not clearly support or contradict the occurrence of the imagined event. To test this hypothesis, we investigated the repetition effect for events that were either plausible or implausible due to their coherence or incoherence with autobiographical knowledge (Experiment 1), and for events that initially appeared uncertain because they were not clearly supported or contradicted by autobiographical knowledge (Experiment 2). We found that all types of events became more detailed and took less time to construct after repeated simulation, but belief in their future occurrence increased only for uncertain events; repetition did not influence belief for events already believed or considered implausible. These findings show that the effect of repeated simulation on belief in future occurrence depends on the consistency of imagined events with autobiographical knowledge.","container-title":"Memory &amp; Cognition","DOI":"10.3758/s13421-023-01414-6","ISSN":"0090-502X, 1532-5946","journalAbbreviation":"Mem Cogn","language":"en","page":"1593-1606","source":"DOI.org (Crossref)","title":"Repeated simulation increases belief in the future occurrence of uncertain events","volume":"51","author":[{"family":"Garcia Jimenez","given":"Claudia"},{"family":"Mazzoni","given":"Giuliana"},{"family":"D’Argembeau","given":"Arnaud"}],"issued":{"date-parts":[["2023",3,27]]}}}],"schema":"https://github.com/citation-style-language/schema/raw/master/csl-citation.json"} </w:instrText>
      </w:r>
      <w:r w:rsidR="00ED18FC" w:rsidRPr="00075D4F">
        <w:rPr>
          <w:rFonts w:ascii="Times New Roman" w:hAnsi="Times New Roman" w:cs="Times New Roman"/>
          <w:sz w:val="24"/>
          <w:szCs w:val="24"/>
          <w:lang w:val="en-US"/>
        </w:rPr>
        <w:fldChar w:fldCharType="separate"/>
      </w:r>
      <w:r w:rsidR="00ED18FC" w:rsidRPr="00075D4F">
        <w:rPr>
          <w:rFonts w:ascii="Times New Roman" w:hAnsi="Times New Roman" w:cs="Times New Roman"/>
          <w:sz w:val="24"/>
          <w:lang w:val="en-US"/>
        </w:rPr>
        <w:t>(Garcia Jimenez et al., 2023)</w:t>
      </w:r>
      <w:r w:rsidR="00ED18FC" w:rsidRPr="00075D4F">
        <w:rPr>
          <w:rFonts w:ascii="Times New Roman" w:hAnsi="Times New Roman" w:cs="Times New Roman"/>
          <w:sz w:val="24"/>
          <w:szCs w:val="24"/>
          <w:lang w:val="en-US"/>
        </w:rPr>
        <w:fldChar w:fldCharType="end"/>
      </w:r>
      <w:r w:rsidR="00ED18FC" w:rsidRPr="00075D4F">
        <w:rPr>
          <w:rFonts w:ascii="Times New Roman" w:hAnsi="Times New Roman" w:cs="Times New Roman"/>
          <w:sz w:val="24"/>
          <w:szCs w:val="24"/>
          <w:lang w:val="en-US"/>
        </w:rPr>
        <w:t xml:space="preserve">. </w:t>
      </w:r>
      <w:r w:rsidR="005F0B15" w:rsidRPr="00075D4F">
        <w:rPr>
          <w:rFonts w:ascii="Times New Roman" w:hAnsi="Times New Roman" w:cs="Times New Roman"/>
          <w:sz w:val="24"/>
          <w:szCs w:val="24"/>
          <w:lang w:val="en-US"/>
        </w:rPr>
        <w:t xml:space="preserve">Investigating how </w:t>
      </w:r>
      <w:r w:rsidR="00682DAB" w:rsidRPr="00075D4F">
        <w:rPr>
          <w:rFonts w:ascii="Times New Roman" w:hAnsi="Times New Roman" w:cs="Times New Roman"/>
          <w:sz w:val="24"/>
          <w:szCs w:val="24"/>
          <w:lang w:val="en-US"/>
        </w:rPr>
        <w:t xml:space="preserve">the phenomenological characteristics of imagined future events and their associated cognitive and affective feelings </w:t>
      </w:r>
      <w:r w:rsidR="005F0B15" w:rsidRPr="00075D4F">
        <w:rPr>
          <w:rFonts w:ascii="Times New Roman" w:hAnsi="Times New Roman" w:cs="Times New Roman"/>
          <w:sz w:val="24"/>
          <w:szCs w:val="24"/>
          <w:lang w:val="en-US"/>
        </w:rPr>
        <w:t xml:space="preserve">interact in the </w:t>
      </w:r>
      <w:r w:rsidR="00682DAB" w:rsidRPr="00075D4F">
        <w:rPr>
          <w:rFonts w:ascii="Times New Roman" w:hAnsi="Times New Roman" w:cs="Times New Roman"/>
          <w:sz w:val="24"/>
          <w:szCs w:val="24"/>
          <w:lang w:val="en-US"/>
        </w:rPr>
        <w:t>course of goal pursuit</w:t>
      </w:r>
      <w:r w:rsidR="004B4698" w:rsidRPr="00075D4F">
        <w:rPr>
          <w:rFonts w:ascii="Times New Roman" w:hAnsi="Times New Roman" w:cs="Times New Roman"/>
          <w:sz w:val="24"/>
          <w:szCs w:val="24"/>
          <w:lang w:val="en-US"/>
        </w:rPr>
        <w:t xml:space="preserve"> represent</w:t>
      </w:r>
      <w:r w:rsidR="00682DAB" w:rsidRPr="00075D4F">
        <w:rPr>
          <w:rFonts w:ascii="Times New Roman" w:hAnsi="Times New Roman" w:cs="Times New Roman"/>
          <w:sz w:val="24"/>
          <w:szCs w:val="24"/>
          <w:lang w:val="en-US"/>
        </w:rPr>
        <w:t>s</w:t>
      </w:r>
      <w:r w:rsidR="005F0B15" w:rsidRPr="00075D4F">
        <w:rPr>
          <w:rFonts w:ascii="Times New Roman" w:hAnsi="Times New Roman" w:cs="Times New Roman"/>
          <w:sz w:val="24"/>
          <w:szCs w:val="24"/>
          <w:lang w:val="en-US"/>
        </w:rPr>
        <w:t xml:space="preserve"> a fruitful avenue of research.</w:t>
      </w:r>
      <w:r w:rsidR="00C40278" w:rsidRPr="00075D4F">
        <w:rPr>
          <w:rFonts w:ascii="Times New Roman" w:hAnsi="Times New Roman" w:cs="Times New Roman"/>
          <w:sz w:val="24"/>
          <w:szCs w:val="24"/>
          <w:lang w:val="en-US"/>
        </w:rPr>
        <w:t xml:space="preserve"> </w:t>
      </w:r>
    </w:p>
    <w:p w14:paraId="5CFB5C40" w14:textId="34F9B79B" w:rsidR="002462B3" w:rsidRPr="00075D4F" w:rsidRDefault="00B47939" w:rsidP="00CE5D40">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ab/>
      </w:r>
      <w:r w:rsidR="006B2A51" w:rsidRPr="00075D4F">
        <w:rPr>
          <w:rFonts w:ascii="Times New Roman" w:hAnsi="Times New Roman" w:cs="Times New Roman"/>
          <w:sz w:val="24"/>
          <w:szCs w:val="24"/>
          <w:lang w:val="en-US"/>
        </w:rPr>
        <w:t xml:space="preserve">In conclusion, the present research </w:t>
      </w:r>
      <w:r w:rsidR="000C0DD1" w:rsidRPr="00075D4F">
        <w:rPr>
          <w:rFonts w:ascii="Times New Roman" w:hAnsi="Times New Roman" w:cs="Times New Roman"/>
          <w:sz w:val="24"/>
          <w:szCs w:val="24"/>
          <w:lang w:val="en-US"/>
        </w:rPr>
        <w:t xml:space="preserve">suggests that personal </w:t>
      </w:r>
      <w:r w:rsidR="006B2A51" w:rsidRPr="00075D4F">
        <w:rPr>
          <w:rFonts w:ascii="Times New Roman" w:hAnsi="Times New Roman" w:cs="Times New Roman"/>
          <w:sz w:val="24"/>
          <w:szCs w:val="24"/>
          <w:lang w:val="en-US"/>
        </w:rPr>
        <w:t xml:space="preserve">goals influence </w:t>
      </w:r>
      <w:r w:rsidR="00F57ED0" w:rsidRPr="00075D4F">
        <w:rPr>
          <w:rFonts w:ascii="Times New Roman" w:hAnsi="Times New Roman" w:cs="Times New Roman"/>
          <w:sz w:val="24"/>
          <w:szCs w:val="24"/>
          <w:lang w:val="en-US"/>
        </w:rPr>
        <w:t xml:space="preserve">episodic </w:t>
      </w:r>
      <w:r w:rsidR="006B2A51" w:rsidRPr="00075D4F">
        <w:rPr>
          <w:rFonts w:ascii="Times New Roman" w:hAnsi="Times New Roman" w:cs="Times New Roman"/>
          <w:sz w:val="24"/>
          <w:szCs w:val="24"/>
          <w:lang w:val="en-US"/>
        </w:rPr>
        <w:t>future thinking to promote goal pursuit through goal qualities shaping levels of belief in the future occurrence of goal-related events</w:t>
      </w:r>
      <w:r w:rsidR="000C0DD1" w:rsidRPr="00075D4F">
        <w:rPr>
          <w:rFonts w:ascii="Times New Roman" w:hAnsi="Times New Roman" w:cs="Times New Roman"/>
          <w:sz w:val="24"/>
          <w:szCs w:val="24"/>
          <w:lang w:val="en-US"/>
        </w:rPr>
        <w:t xml:space="preserve">. </w:t>
      </w:r>
      <w:r w:rsidR="00512E21" w:rsidRPr="00075D4F">
        <w:rPr>
          <w:rFonts w:ascii="Times New Roman" w:hAnsi="Times New Roman" w:cs="Times New Roman"/>
          <w:sz w:val="24"/>
          <w:szCs w:val="24"/>
          <w:lang w:val="en-US"/>
        </w:rPr>
        <w:t xml:space="preserve">Imagined future events feel more ‘real’ when the goals they are associated with are characterized by higher degrees of engagement, expectancy, and self-concordance. This </w:t>
      </w:r>
      <w:r w:rsidR="00AF16B2" w:rsidRPr="00075D4F">
        <w:rPr>
          <w:rFonts w:ascii="Times New Roman" w:hAnsi="Times New Roman" w:cs="Times New Roman"/>
          <w:sz w:val="24"/>
          <w:szCs w:val="24"/>
          <w:lang w:val="en-US"/>
        </w:rPr>
        <w:t>subjective experience of truth accompanying</w:t>
      </w:r>
      <w:r w:rsidR="00512E21" w:rsidRPr="00075D4F">
        <w:rPr>
          <w:rFonts w:ascii="Times New Roman" w:hAnsi="Times New Roman" w:cs="Times New Roman"/>
          <w:sz w:val="24"/>
          <w:szCs w:val="24"/>
          <w:lang w:val="en-US"/>
        </w:rPr>
        <w:t xml:space="preserve"> </w:t>
      </w:r>
      <w:r w:rsidR="00AB4010" w:rsidRPr="00075D4F">
        <w:rPr>
          <w:rFonts w:ascii="Times New Roman" w:hAnsi="Times New Roman" w:cs="Times New Roman"/>
          <w:sz w:val="24"/>
          <w:szCs w:val="24"/>
          <w:lang w:val="en-US"/>
        </w:rPr>
        <w:t xml:space="preserve">envisioned </w:t>
      </w:r>
      <w:r w:rsidR="00512E21" w:rsidRPr="00075D4F">
        <w:rPr>
          <w:rFonts w:ascii="Times New Roman" w:hAnsi="Times New Roman" w:cs="Times New Roman"/>
          <w:sz w:val="24"/>
          <w:szCs w:val="24"/>
          <w:lang w:val="en-US"/>
        </w:rPr>
        <w:t xml:space="preserve">future events is </w:t>
      </w:r>
      <w:r w:rsidR="00F57ED0" w:rsidRPr="00075D4F">
        <w:rPr>
          <w:rFonts w:ascii="Times New Roman" w:hAnsi="Times New Roman" w:cs="Times New Roman"/>
          <w:sz w:val="24"/>
          <w:szCs w:val="24"/>
          <w:lang w:val="en-US"/>
        </w:rPr>
        <w:t xml:space="preserve">in turn </w:t>
      </w:r>
      <w:r w:rsidR="00512E21" w:rsidRPr="00075D4F">
        <w:rPr>
          <w:rFonts w:ascii="Times New Roman" w:hAnsi="Times New Roman" w:cs="Times New Roman"/>
          <w:sz w:val="24"/>
          <w:szCs w:val="24"/>
          <w:lang w:val="en-US"/>
        </w:rPr>
        <w:t xml:space="preserve">sensitive to the actual occurrence of </w:t>
      </w:r>
      <w:r w:rsidR="00AB4010" w:rsidRPr="00075D4F">
        <w:rPr>
          <w:rFonts w:ascii="Times New Roman" w:hAnsi="Times New Roman" w:cs="Times New Roman"/>
          <w:sz w:val="24"/>
          <w:szCs w:val="24"/>
          <w:lang w:val="en-US"/>
        </w:rPr>
        <w:t xml:space="preserve">the </w:t>
      </w:r>
      <w:r w:rsidR="00512E21" w:rsidRPr="00075D4F">
        <w:rPr>
          <w:rFonts w:ascii="Times New Roman" w:hAnsi="Times New Roman" w:cs="Times New Roman"/>
          <w:sz w:val="24"/>
          <w:szCs w:val="24"/>
          <w:lang w:val="en-US"/>
        </w:rPr>
        <w:t xml:space="preserve">events. </w:t>
      </w:r>
      <w:r w:rsidR="00C24A33" w:rsidRPr="00075D4F">
        <w:rPr>
          <w:rFonts w:ascii="Times New Roman" w:hAnsi="Times New Roman" w:cs="Times New Roman"/>
          <w:sz w:val="24"/>
          <w:szCs w:val="24"/>
          <w:lang w:val="en-US"/>
        </w:rPr>
        <w:t xml:space="preserve">The transfer of goal qualities from higher-order representations of desired outcomes to concrete representations of future events </w:t>
      </w:r>
      <w:r w:rsidR="006B2A51" w:rsidRPr="00075D4F">
        <w:rPr>
          <w:rFonts w:ascii="Times New Roman" w:hAnsi="Times New Roman" w:cs="Times New Roman"/>
          <w:sz w:val="24"/>
          <w:szCs w:val="24"/>
          <w:lang w:val="en-US"/>
        </w:rPr>
        <w:t xml:space="preserve">may </w:t>
      </w:r>
      <w:r w:rsidR="00C24A33" w:rsidRPr="00075D4F">
        <w:rPr>
          <w:rFonts w:ascii="Times New Roman" w:hAnsi="Times New Roman" w:cs="Times New Roman"/>
          <w:sz w:val="24"/>
          <w:szCs w:val="24"/>
          <w:lang w:val="en-US"/>
        </w:rPr>
        <w:t>help to set adaptive plans and actions accordingly</w:t>
      </w:r>
      <w:r w:rsidR="006B2A51" w:rsidRPr="00075D4F">
        <w:rPr>
          <w:rFonts w:ascii="Times New Roman" w:hAnsi="Times New Roman" w:cs="Times New Roman"/>
          <w:sz w:val="24"/>
          <w:szCs w:val="24"/>
          <w:lang w:val="en-US"/>
        </w:rPr>
        <w:t xml:space="preserve">. </w:t>
      </w:r>
      <w:r w:rsidR="005B4B09" w:rsidRPr="00075D4F">
        <w:rPr>
          <w:rFonts w:ascii="Times New Roman" w:hAnsi="Times New Roman" w:cs="Times New Roman"/>
          <w:sz w:val="24"/>
          <w:szCs w:val="24"/>
          <w:lang w:val="en-US"/>
        </w:rPr>
        <w:t>As a whole</w:t>
      </w:r>
      <w:r w:rsidR="00545314" w:rsidRPr="00075D4F">
        <w:rPr>
          <w:rFonts w:ascii="Times New Roman" w:hAnsi="Times New Roman" w:cs="Times New Roman"/>
          <w:sz w:val="24"/>
          <w:szCs w:val="24"/>
          <w:lang w:val="en-US"/>
        </w:rPr>
        <w:t>, this study</w:t>
      </w:r>
      <w:r w:rsidRPr="00075D4F">
        <w:rPr>
          <w:rFonts w:ascii="Times New Roman" w:hAnsi="Times New Roman" w:cs="Times New Roman"/>
          <w:sz w:val="24"/>
          <w:szCs w:val="24"/>
          <w:lang w:val="en-US"/>
        </w:rPr>
        <w:t xml:space="preserve"> </w:t>
      </w:r>
      <w:r w:rsidR="005B4B09" w:rsidRPr="00075D4F">
        <w:rPr>
          <w:rFonts w:ascii="Times New Roman" w:hAnsi="Times New Roman" w:cs="Times New Roman"/>
          <w:sz w:val="24"/>
          <w:szCs w:val="24"/>
          <w:lang w:val="en-US"/>
        </w:rPr>
        <w:t xml:space="preserve">also </w:t>
      </w:r>
      <w:r w:rsidR="00AB4010" w:rsidRPr="00075D4F">
        <w:rPr>
          <w:rFonts w:ascii="Times New Roman" w:hAnsi="Times New Roman" w:cs="Times New Roman"/>
          <w:sz w:val="24"/>
          <w:szCs w:val="24"/>
          <w:lang w:val="en-US"/>
        </w:rPr>
        <w:t xml:space="preserve">adds </w:t>
      </w:r>
      <w:r w:rsidRPr="00075D4F">
        <w:rPr>
          <w:rFonts w:ascii="Times New Roman" w:hAnsi="Times New Roman" w:cs="Times New Roman"/>
          <w:sz w:val="24"/>
          <w:szCs w:val="24"/>
          <w:lang w:val="en-US"/>
        </w:rPr>
        <w:t xml:space="preserve">to a growing body of research </w:t>
      </w:r>
      <w:r w:rsidR="005B4B09" w:rsidRPr="00075D4F">
        <w:rPr>
          <w:rFonts w:ascii="Times New Roman" w:hAnsi="Times New Roman" w:cs="Times New Roman"/>
          <w:sz w:val="24"/>
          <w:szCs w:val="24"/>
          <w:lang w:val="en-US"/>
        </w:rPr>
        <w:t xml:space="preserve">showing </w:t>
      </w:r>
      <w:r w:rsidRPr="00075D4F">
        <w:rPr>
          <w:rFonts w:ascii="Times New Roman" w:hAnsi="Times New Roman" w:cs="Times New Roman"/>
          <w:sz w:val="24"/>
          <w:szCs w:val="24"/>
          <w:lang w:val="en-US"/>
        </w:rPr>
        <w:t>that for an event represented in our mind</w:t>
      </w:r>
      <w:r w:rsidR="00AB4010" w:rsidRPr="00075D4F">
        <w:rPr>
          <w:rFonts w:ascii="Times New Roman" w:hAnsi="Times New Roman" w:cs="Times New Roman"/>
          <w:sz w:val="24"/>
          <w:szCs w:val="24"/>
          <w:lang w:val="en-US"/>
        </w:rPr>
        <w:t>s</w:t>
      </w:r>
      <w:r w:rsidRPr="00075D4F">
        <w:rPr>
          <w:rFonts w:ascii="Times New Roman" w:hAnsi="Times New Roman" w:cs="Times New Roman"/>
          <w:sz w:val="24"/>
          <w:szCs w:val="24"/>
          <w:lang w:val="en-US"/>
        </w:rPr>
        <w:t xml:space="preserve"> to be perceived as a personal future occurrence, it has to be meaningfully connected with personal goals and genera</w:t>
      </w:r>
      <w:r w:rsidR="00AB1CB5" w:rsidRPr="00075D4F">
        <w:rPr>
          <w:rFonts w:ascii="Times New Roman" w:hAnsi="Times New Roman" w:cs="Times New Roman"/>
          <w:sz w:val="24"/>
          <w:szCs w:val="24"/>
          <w:lang w:val="en-US"/>
        </w:rPr>
        <w:t>l expectations about one’s life</w:t>
      </w:r>
      <w:r w:rsidR="0098638B" w:rsidRPr="00075D4F">
        <w:rPr>
          <w:rFonts w:ascii="Times New Roman" w:hAnsi="Times New Roman" w:cs="Times New Roman"/>
          <w:sz w:val="24"/>
          <w:szCs w:val="24"/>
          <w:lang w:val="en-US"/>
        </w:rPr>
        <w:t xml:space="preserve"> </w:t>
      </w:r>
      <w:r w:rsidR="00E302F1" w:rsidRPr="00075D4F">
        <w:rPr>
          <w:rFonts w:ascii="Times New Roman" w:hAnsi="Times New Roman" w:cs="Times New Roman"/>
          <w:sz w:val="24"/>
          <w:szCs w:val="24"/>
          <w:lang w:val="en-US"/>
        </w:rPr>
        <w:fldChar w:fldCharType="begin"/>
      </w:r>
      <w:r w:rsidR="00E302F1" w:rsidRPr="00075D4F">
        <w:rPr>
          <w:rFonts w:ascii="Times New Roman" w:hAnsi="Times New Roman" w:cs="Times New Roman"/>
          <w:sz w:val="24"/>
          <w:szCs w:val="24"/>
          <w:lang w:val="en-US"/>
        </w:rPr>
        <w:instrText xml:space="preserve"> ADDIN ZOTERO_ITEM CSL_CITATION {"citationID":"a30JZyg3","properties":{"formattedCitation":"(D\\uc0\\u8217{}Argembeau, 2016, 2020)","plainCitation":"(D’Argembeau, 2016, 2020)","noteIndex":0},"citationItems":[{"id":2057,"uris":["http://zotero.org/users/11364450/items/PBKGF22R"],"itemData":{"id":2057,"type":"chapter","abstract":"What gives us the subjective feeling that an event currently represented in our minds refers to our personal past or future? The aim of this chapter is to address this same question as it relates to our sense of the future: What gives us the subjective feeling that a currently imagined event refers to something that might happen in our personal future, rather than, say, a mere fantasy? My main contention is that, in order for an event representation to be felt as truly belonging to one's future, it has to be meaningfully linked to autobiographical knowledge—to personal goals and general expectations that one has about oneself and one's life. This idea is developed in the first section of the chapter, in which it is argued that imagining personal future events not only involves scene or event construction, but also autobiographical knowledge that contextualizes events within the individual's life story. A prominent form of such contextualizing knowledge is personal goals, and an important function of future-oriented mental time travel may indeed be to allow the detailed representation or simulation of future possibilities in the service of effective goal pursuit. Support for this view is presented in the ensuing sections, with recent findings showing that personal goals influence the construction and organization of future-oriented thoughts, and contribute to the subjective sense of pre-experiencing one's personal future. (PsycInfo Database Record (c) 2020 APA, all rights reserved)","container-title":"Seeing the future: Theoretical perspectives on future-oriented mental time travel.","event-place":"New York,  NY,  US","ISBN":"978-0-19-024153-7","note":"DOI: 10.1093/acprof:oso/9780190241537.003.0010","page":"199-214","publisher":"Oxford University Press","publisher-place":"New York,  NY,  US","title":"The role of personal goals in future-oriented mental time travel.","author":[{"family":"D'Argembeau","given":"Arnaud"}],"issued":{"date-parts":[["2016"]]}}},{"id":1135,"uris":["http://zotero.org/users/11364450/items/VNK4DT4I"],"itemData":{"id":1135,"type":"article-journal","abstract":"Abstract\n            The ability to decouple from the present environment and explore other times is a central feature of the human mind. Research in cognitive psychology and neuroscience has shown that the personal past and future is represented at multiple timescales and levels of resolution, from broad lifetime periods that span years to short-time slices of experience that span seconds. Here, I review this evidence and propose a theoretical framework for understanding mental time travel as the capacity to flexibly navigate hierarchical layers of autobiographical representations. On this view, past and future thoughts rely on two main systems—event simulation and autobiographical knowledge—that allow us to represent experiential contents that are decoupled from sensory input and to place these on a personal timeline scaffolded from conceptual knowledge of the content and structure of our life. The neural basis of this cognitive architecture is discussed, emphasizing the possible role of the medial pFC in integrating layers of autobiographical representations in the service of mental time travel.","container-title":"Journal of Cognitive Neuroscience","DOI":"10.1162/jocn_a_01556","ISSN":"0898-929X, 1530-8898","issue":"11","language":"en","page":"2037-2055","source":"DOI.org (Crossref)","title":"Zooming In and Out on One's Life: Autobiographical Representations at Multiple Time Scales","title-short":"Zooming In and Out on One's Life","volume":"32","author":[{"family":"D'Argembeau","given":"Arnaud"}],"issued":{"date-parts":[["2020",11,1]]}}}],"schema":"https://github.com/citation-style-language/schema/raw/master/csl-citation.json"} </w:instrText>
      </w:r>
      <w:r w:rsidR="00E302F1" w:rsidRPr="00075D4F">
        <w:rPr>
          <w:rFonts w:ascii="Times New Roman" w:hAnsi="Times New Roman" w:cs="Times New Roman"/>
          <w:sz w:val="24"/>
          <w:szCs w:val="24"/>
          <w:lang w:val="en-US"/>
        </w:rPr>
        <w:fldChar w:fldCharType="separate"/>
      </w:r>
      <w:r w:rsidR="00E302F1" w:rsidRPr="00075D4F">
        <w:rPr>
          <w:rFonts w:ascii="Times New Roman" w:hAnsi="Times New Roman" w:cs="Times New Roman"/>
          <w:sz w:val="24"/>
          <w:szCs w:val="24"/>
          <w:lang w:val="en-US"/>
        </w:rPr>
        <w:t>(D’Argembeau, 2016, 2020)</w:t>
      </w:r>
      <w:r w:rsidR="00E302F1" w:rsidRPr="00075D4F">
        <w:rPr>
          <w:rFonts w:ascii="Times New Roman" w:hAnsi="Times New Roman" w:cs="Times New Roman"/>
          <w:sz w:val="24"/>
          <w:szCs w:val="24"/>
          <w:lang w:val="en-US"/>
        </w:rPr>
        <w:fldChar w:fldCharType="end"/>
      </w:r>
      <w:r w:rsidR="00E302F1" w:rsidRPr="00075D4F">
        <w:rPr>
          <w:rFonts w:ascii="Times New Roman" w:hAnsi="Times New Roman" w:cs="Times New Roman"/>
          <w:sz w:val="24"/>
          <w:szCs w:val="24"/>
          <w:lang w:val="en-US"/>
        </w:rPr>
        <w:t>.</w:t>
      </w:r>
    </w:p>
    <w:p w14:paraId="65B734F7" w14:textId="77777777" w:rsidR="00112E5C" w:rsidRPr="00075D4F" w:rsidRDefault="00112E5C" w:rsidP="00CE5D40">
      <w:pPr>
        <w:spacing w:line="240" w:lineRule="auto"/>
        <w:rPr>
          <w:rFonts w:ascii="Times New Roman" w:hAnsi="Times New Roman" w:cs="Times New Roman"/>
          <w:sz w:val="24"/>
          <w:szCs w:val="24"/>
          <w:lang w:val="en-US"/>
        </w:rPr>
        <w:sectPr w:rsidR="00112E5C" w:rsidRPr="00075D4F" w:rsidSect="00CA359B">
          <w:type w:val="continuous"/>
          <w:pgSz w:w="11906" w:h="16838"/>
          <w:pgMar w:top="1417" w:right="1417" w:bottom="1417" w:left="1417" w:header="708" w:footer="708" w:gutter="0"/>
          <w:cols w:space="708"/>
          <w:docGrid w:linePitch="360"/>
        </w:sectPr>
      </w:pPr>
    </w:p>
    <w:p w14:paraId="0F2ECA01" w14:textId="05C93F7B" w:rsidR="0086111B" w:rsidRPr="00075D4F" w:rsidRDefault="002A11F9" w:rsidP="0086111B">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lastRenderedPageBreak/>
        <w:t>Acknowledgments</w:t>
      </w:r>
    </w:p>
    <w:p w14:paraId="14950C21" w14:textId="1A8A89A7" w:rsidR="00AA45D3" w:rsidRPr="00075D4F" w:rsidRDefault="0086111B" w:rsidP="0086111B">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Arnaud </w:t>
      </w:r>
      <w:proofErr w:type="spellStart"/>
      <w:r w:rsidRPr="00075D4F">
        <w:rPr>
          <w:rFonts w:ascii="Times New Roman" w:hAnsi="Times New Roman" w:cs="Times New Roman"/>
          <w:sz w:val="24"/>
          <w:szCs w:val="24"/>
          <w:lang w:val="en-US"/>
        </w:rPr>
        <w:t>D'Argembeau</w:t>
      </w:r>
      <w:proofErr w:type="spellEnd"/>
      <w:r w:rsidRPr="00075D4F">
        <w:rPr>
          <w:rFonts w:ascii="Times New Roman" w:hAnsi="Times New Roman" w:cs="Times New Roman"/>
          <w:sz w:val="24"/>
          <w:szCs w:val="24"/>
          <w:lang w:val="en-US"/>
        </w:rPr>
        <w:t xml:space="preserve"> is a Research Director of the </w:t>
      </w:r>
      <w:proofErr w:type="spellStart"/>
      <w:r w:rsidRPr="00075D4F">
        <w:rPr>
          <w:rFonts w:ascii="Times New Roman" w:hAnsi="Times New Roman" w:cs="Times New Roman"/>
          <w:sz w:val="24"/>
          <w:szCs w:val="24"/>
          <w:lang w:val="en-US"/>
        </w:rPr>
        <w:t>Fonds</w:t>
      </w:r>
      <w:proofErr w:type="spellEnd"/>
      <w:r w:rsidRPr="00075D4F">
        <w:rPr>
          <w:rFonts w:ascii="Times New Roman" w:hAnsi="Times New Roman" w:cs="Times New Roman"/>
          <w:sz w:val="24"/>
          <w:szCs w:val="24"/>
          <w:lang w:val="en-US"/>
        </w:rPr>
        <w:t xml:space="preserve"> de la </w:t>
      </w:r>
      <w:proofErr w:type="spellStart"/>
      <w:r w:rsidRPr="00075D4F">
        <w:rPr>
          <w:rFonts w:ascii="Times New Roman" w:hAnsi="Times New Roman" w:cs="Times New Roman"/>
          <w:sz w:val="24"/>
          <w:szCs w:val="24"/>
          <w:lang w:val="en-US"/>
        </w:rPr>
        <w:t>Recherche</w:t>
      </w:r>
      <w:proofErr w:type="spellEnd"/>
      <w:r w:rsidRPr="00075D4F">
        <w:rPr>
          <w:rFonts w:ascii="Times New Roman" w:hAnsi="Times New Roman" w:cs="Times New Roman"/>
          <w:sz w:val="24"/>
          <w:szCs w:val="24"/>
          <w:lang w:val="en-US"/>
        </w:rPr>
        <w:t xml:space="preserve"> </w:t>
      </w:r>
      <w:proofErr w:type="spellStart"/>
      <w:r w:rsidRPr="00075D4F">
        <w:rPr>
          <w:rFonts w:ascii="Times New Roman" w:hAnsi="Times New Roman" w:cs="Times New Roman"/>
          <w:sz w:val="24"/>
          <w:szCs w:val="24"/>
          <w:lang w:val="en-US"/>
        </w:rPr>
        <w:t>Scientifique</w:t>
      </w:r>
      <w:proofErr w:type="spellEnd"/>
      <w:r w:rsidRPr="00075D4F">
        <w:rPr>
          <w:rFonts w:ascii="Times New Roman" w:hAnsi="Times New Roman" w:cs="Times New Roman"/>
          <w:sz w:val="24"/>
          <w:szCs w:val="24"/>
          <w:lang w:val="en-US"/>
        </w:rPr>
        <w:t xml:space="preserve"> - FNRS, Belgium. We thank Marine Saint-</w:t>
      </w:r>
      <w:proofErr w:type="spellStart"/>
      <w:r w:rsidRPr="00075D4F">
        <w:rPr>
          <w:rFonts w:ascii="Times New Roman" w:hAnsi="Times New Roman" w:cs="Times New Roman"/>
          <w:sz w:val="24"/>
          <w:szCs w:val="24"/>
          <w:lang w:val="en-US"/>
        </w:rPr>
        <w:t>Mard</w:t>
      </w:r>
      <w:proofErr w:type="spellEnd"/>
      <w:r w:rsidRPr="00075D4F">
        <w:rPr>
          <w:rFonts w:ascii="Times New Roman" w:hAnsi="Times New Roman" w:cs="Times New Roman"/>
          <w:sz w:val="24"/>
          <w:szCs w:val="24"/>
          <w:lang w:val="en-US"/>
        </w:rPr>
        <w:t xml:space="preserve"> for her help with data collection. </w:t>
      </w:r>
    </w:p>
    <w:p w14:paraId="40ED8014" w14:textId="77777777" w:rsidR="00AA45D3" w:rsidRPr="00075D4F" w:rsidRDefault="00AA45D3" w:rsidP="0086111B">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Funding</w:t>
      </w:r>
    </w:p>
    <w:p w14:paraId="5FF042F9" w14:textId="6D1FCF3C" w:rsidR="00AA45D3" w:rsidRPr="00075D4F" w:rsidRDefault="00AA45D3" w:rsidP="0086111B">
      <w:pPr>
        <w:spacing w:line="240"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This research did not receive any specific grant from funding agencies in the public, commercial, or not-for-profit sectors.</w:t>
      </w:r>
    </w:p>
    <w:p w14:paraId="6460A172" w14:textId="2F0891C5" w:rsidR="00AA45D3" w:rsidRPr="00075D4F" w:rsidRDefault="005B5E4D" w:rsidP="005B5E4D">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t>Author contributions</w:t>
      </w:r>
      <w:r w:rsidR="008579C2" w:rsidRPr="00075D4F">
        <w:rPr>
          <w:rFonts w:ascii="Times New Roman" w:hAnsi="Times New Roman" w:cs="Times New Roman"/>
          <w:b/>
          <w:sz w:val="24"/>
          <w:szCs w:val="24"/>
          <w:lang w:val="en-US"/>
        </w:rPr>
        <w:t xml:space="preserve"> (</w:t>
      </w:r>
      <w:proofErr w:type="spellStart"/>
      <w:r w:rsidR="008579C2" w:rsidRPr="00075D4F">
        <w:rPr>
          <w:rFonts w:ascii="Times New Roman" w:hAnsi="Times New Roman" w:cs="Times New Roman"/>
          <w:b/>
          <w:sz w:val="24"/>
          <w:szCs w:val="24"/>
          <w:lang w:val="en-US"/>
        </w:rPr>
        <w:t>CRediT</w:t>
      </w:r>
      <w:proofErr w:type="spellEnd"/>
      <w:r w:rsidR="008579C2" w:rsidRPr="00075D4F">
        <w:rPr>
          <w:rFonts w:ascii="Times New Roman" w:hAnsi="Times New Roman" w:cs="Times New Roman"/>
          <w:b/>
          <w:sz w:val="24"/>
          <w:szCs w:val="24"/>
          <w:lang w:val="en-US"/>
        </w:rPr>
        <w:t>)</w:t>
      </w:r>
    </w:p>
    <w:p w14:paraId="4282CE0B" w14:textId="5DBF6D5A" w:rsidR="00AA45D3" w:rsidRPr="00075D4F" w:rsidRDefault="00AA45D3" w:rsidP="005B5E4D">
      <w:pPr>
        <w:spacing w:after="0" w:line="240" w:lineRule="auto"/>
        <w:rPr>
          <w:rFonts w:ascii="Times New Roman" w:hAnsi="Times New Roman" w:cs="Times New Roman"/>
          <w:sz w:val="24"/>
          <w:szCs w:val="24"/>
          <w:lang w:val="en-GB"/>
        </w:rPr>
      </w:pPr>
      <w:r w:rsidRPr="00075D4F">
        <w:rPr>
          <w:rFonts w:ascii="Times New Roman" w:hAnsi="Times New Roman" w:cs="Times New Roman"/>
          <w:sz w:val="24"/>
          <w:szCs w:val="24"/>
          <w:lang w:val="en-GB"/>
        </w:rPr>
        <w:t xml:space="preserve">Claudia Garcia Jimenez: Conceptualization, Methodology, Formal analysis, </w:t>
      </w:r>
      <w:r w:rsidR="00431D45" w:rsidRPr="00075D4F">
        <w:rPr>
          <w:rFonts w:ascii="Times New Roman" w:hAnsi="Times New Roman" w:cs="Times New Roman"/>
          <w:sz w:val="24"/>
          <w:szCs w:val="24"/>
          <w:lang w:val="en-GB"/>
        </w:rPr>
        <w:t xml:space="preserve">Investigation, </w:t>
      </w:r>
      <w:r w:rsidRPr="00075D4F">
        <w:rPr>
          <w:rFonts w:ascii="Times New Roman" w:hAnsi="Times New Roman" w:cs="Times New Roman"/>
          <w:sz w:val="24"/>
          <w:szCs w:val="24"/>
          <w:lang w:val="en-GB"/>
        </w:rPr>
        <w:t xml:space="preserve">Data curation, Visualization, Writing – original draft, Writing - review &amp; editing. </w:t>
      </w:r>
    </w:p>
    <w:p w14:paraId="24AD0618" w14:textId="77777777" w:rsidR="005B5E4D" w:rsidRPr="00075D4F" w:rsidRDefault="005B5E4D" w:rsidP="005B5E4D">
      <w:pPr>
        <w:spacing w:after="0" w:line="240" w:lineRule="auto"/>
        <w:rPr>
          <w:rFonts w:ascii="Times New Roman" w:hAnsi="Times New Roman" w:cs="Times New Roman"/>
          <w:sz w:val="24"/>
          <w:szCs w:val="24"/>
          <w:lang w:val="en-GB"/>
        </w:rPr>
      </w:pPr>
    </w:p>
    <w:p w14:paraId="6A1E8EDE" w14:textId="4193A865" w:rsidR="00AA45D3" w:rsidRPr="00075D4F" w:rsidRDefault="00AA45D3" w:rsidP="005B5E4D">
      <w:pPr>
        <w:spacing w:after="0" w:line="240" w:lineRule="auto"/>
        <w:rPr>
          <w:rFonts w:ascii="Times New Roman" w:hAnsi="Times New Roman" w:cs="Times New Roman"/>
          <w:sz w:val="24"/>
          <w:szCs w:val="24"/>
          <w:lang w:val="en-GB"/>
        </w:rPr>
      </w:pPr>
      <w:r w:rsidRPr="00075D4F">
        <w:rPr>
          <w:rFonts w:ascii="Times New Roman" w:hAnsi="Times New Roman" w:cs="Times New Roman"/>
          <w:sz w:val="24"/>
          <w:szCs w:val="24"/>
          <w:lang w:val="en-GB"/>
        </w:rPr>
        <w:t xml:space="preserve">Arnaud </w:t>
      </w:r>
      <w:proofErr w:type="spellStart"/>
      <w:r w:rsidRPr="00075D4F">
        <w:rPr>
          <w:rFonts w:ascii="Times New Roman" w:hAnsi="Times New Roman" w:cs="Times New Roman"/>
          <w:sz w:val="24"/>
          <w:szCs w:val="24"/>
          <w:lang w:val="en-GB"/>
        </w:rPr>
        <w:t>D’Argembeau</w:t>
      </w:r>
      <w:proofErr w:type="spellEnd"/>
      <w:r w:rsidRPr="00075D4F">
        <w:rPr>
          <w:rFonts w:ascii="Times New Roman" w:hAnsi="Times New Roman" w:cs="Times New Roman"/>
          <w:sz w:val="24"/>
          <w:szCs w:val="24"/>
          <w:lang w:val="en-GB"/>
        </w:rPr>
        <w:t xml:space="preserve">: Conceptualization, Methodology, Writing - review &amp; editing. </w:t>
      </w:r>
    </w:p>
    <w:p w14:paraId="1F463B60" w14:textId="77777777" w:rsidR="00AA45D3" w:rsidRPr="00075D4F" w:rsidRDefault="00AA45D3" w:rsidP="0086111B">
      <w:pPr>
        <w:spacing w:line="240" w:lineRule="auto"/>
        <w:rPr>
          <w:rFonts w:ascii="Times New Roman" w:hAnsi="Times New Roman" w:cs="Times New Roman"/>
          <w:b/>
          <w:sz w:val="24"/>
          <w:szCs w:val="24"/>
          <w:lang w:val="en-US"/>
        </w:rPr>
      </w:pPr>
    </w:p>
    <w:p w14:paraId="7586E32C" w14:textId="13202644" w:rsidR="002A11F9" w:rsidRPr="00075D4F" w:rsidRDefault="0086111B" w:rsidP="0086111B">
      <w:pPr>
        <w:spacing w:line="240" w:lineRule="auto"/>
        <w:rPr>
          <w:rFonts w:ascii="Times New Roman" w:hAnsi="Times New Roman" w:cs="Times New Roman"/>
          <w:sz w:val="24"/>
          <w:szCs w:val="24"/>
          <w:lang w:val="en-US"/>
        </w:rPr>
        <w:sectPr w:rsidR="002A11F9" w:rsidRPr="00075D4F" w:rsidSect="00112E5C">
          <w:pgSz w:w="11906" w:h="16838"/>
          <w:pgMar w:top="1417" w:right="1417" w:bottom="1417" w:left="1417" w:header="708" w:footer="708" w:gutter="0"/>
          <w:cols w:space="708"/>
          <w:docGrid w:linePitch="360"/>
        </w:sectPr>
      </w:pPr>
      <w:r w:rsidRPr="00075D4F">
        <w:rPr>
          <w:rFonts w:ascii="Times New Roman" w:hAnsi="Times New Roman" w:cs="Times New Roman"/>
          <w:sz w:val="24"/>
          <w:szCs w:val="24"/>
          <w:lang w:val="en-US"/>
        </w:rPr>
        <w:t xml:space="preserve"> </w:t>
      </w:r>
    </w:p>
    <w:p w14:paraId="215CD014" w14:textId="4EF058AE" w:rsidR="006B2A51" w:rsidRPr="00075D4F" w:rsidRDefault="00112E5C" w:rsidP="00124D56">
      <w:pPr>
        <w:spacing w:line="240" w:lineRule="auto"/>
        <w:rPr>
          <w:rFonts w:ascii="Times New Roman" w:hAnsi="Times New Roman" w:cs="Times New Roman"/>
          <w:b/>
          <w:sz w:val="24"/>
          <w:szCs w:val="24"/>
          <w:lang w:val="en-US"/>
        </w:rPr>
      </w:pPr>
      <w:r w:rsidRPr="00075D4F">
        <w:rPr>
          <w:rFonts w:ascii="Times New Roman" w:hAnsi="Times New Roman" w:cs="Times New Roman"/>
          <w:b/>
          <w:sz w:val="24"/>
          <w:szCs w:val="24"/>
          <w:lang w:val="en-US"/>
        </w:rPr>
        <w:lastRenderedPageBreak/>
        <w:t>References</w:t>
      </w:r>
    </w:p>
    <w:p w14:paraId="6575AB10" w14:textId="77777777" w:rsidR="00611114" w:rsidRPr="00075D4F" w:rsidRDefault="00A1338D"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fldChar w:fldCharType="begin"/>
      </w:r>
      <w:r w:rsidR="009E64BE" w:rsidRPr="00075D4F">
        <w:rPr>
          <w:rFonts w:ascii="Times New Roman" w:hAnsi="Times New Roman" w:cs="Times New Roman"/>
          <w:sz w:val="24"/>
          <w:szCs w:val="24"/>
          <w:lang w:val="en-US"/>
        </w:rPr>
        <w:instrText xml:space="preserve"> ADDIN ZOTERO_BIBL {"uncited":[],"omitted":[],"custom":[]} CSL_BIBLIOGRAPHY </w:instrText>
      </w:r>
      <w:r w:rsidRPr="00075D4F">
        <w:rPr>
          <w:rFonts w:ascii="Times New Roman" w:hAnsi="Times New Roman" w:cs="Times New Roman"/>
          <w:sz w:val="24"/>
          <w:szCs w:val="24"/>
          <w:lang w:val="en-US"/>
        </w:rPr>
        <w:fldChar w:fldCharType="separate"/>
      </w:r>
      <w:r w:rsidR="00611114" w:rsidRPr="00075D4F">
        <w:rPr>
          <w:rFonts w:ascii="Times New Roman" w:hAnsi="Times New Roman" w:cs="Times New Roman"/>
          <w:sz w:val="24"/>
          <w:szCs w:val="24"/>
          <w:lang w:val="en-US"/>
        </w:rPr>
        <w:t xml:space="preserve">Ajzen, I., &amp; Kruglanski, A. W. (2019). Reasoned action in the service of goal pursuit. </w:t>
      </w:r>
      <w:r w:rsidR="00611114" w:rsidRPr="00075D4F">
        <w:rPr>
          <w:rFonts w:ascii="Times New Roman" w:hAnsi="Times New Roman" w:cs="Times New Roman"/>
          <w:i/>
          <w:iCs/>
          <w:sz w:val="24"/>
          <w:szCs w:val="24"/>
          <w:lang w:val="en-US"/>
        </w:rPr>
        <w:t>Psychological Review</w:t>
      </w:r>
      <w:r w:rsidR="00611114" w:rsidRPr="00075D4F">
        <w:rPr>
          <w:rFonts w:ascii="Times New Roman" w:hAnsi="Times New Roman" w:cs="Times New Roman"/>
          <w:sz w:val="24"/>
          <w:szCs w:val="24"/>
          <w:lang w:val="en-US"/>
        </w:rPr>
        <w:t xml:space="preserve">, </w:t>
      </w:r>
      <w:r w:rsidR="00611114" w:rsidRPr="00075D4F">
        <w:rPr>
          <w:rFonts w:ascii="Times New Roman" w:hAnsi="Times New Roman" w:cs="Times New Roman"/>
          <w:i/>
          <w:iCs/>
          <w:sz w:val="24"/>
          <w:szCs w:val="24"/>
          <w:lang w:val="en-US"/>
        </w:rPr>
        <w:t>126</w:t>
      </w:r>
      <w:r w:rsidR="00611114" w:rsidRPr="00075D4F">
        <w:rPr>
          <w:rFonts w:ascii="Times New Roman" w:hAnsi="Times New Roman" w:cs="Times New Roman"/>
          <w:sz w:val="24"/>
          <w:szCs w:val="24"/>
          <w:lang w:val="en-US"/>
        </w:rPr>
        <w:t>(5), 774‑786. https://doi.org/10.1037/rev0000155</w:t>
      </w:r>
    </w:p>
    <w:p w14:paraId="6E305EA6"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Amlung, M., Marsden, E., Holshausen, K., Morris, V., Patel, H., Vedelago, L., Naish, K. R., Reed, D. D., &amp; McCabe, R. E. (2019). Delay Discounting as a Transdiagnostic Process in Psychiatric Disorders : A Meta-analysis. </w:t>
      </w:r>
      <w:r w:rsidRPr="00075D4F">
        <w:rPr>
          <w:rFonts w:ascii="Times New Roman" w:hAnsi="Times New Roman" w:cs="Times New Roman"/>
          <w:i/>
          <w:iCs/>
          <w:sz w:val="24"/>
          <w:szCs w:val="24"/>
        </w:rPr>
        <w:t>JAMA Psychiatry</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76</w:t>
      </w:r>
      <w:r w:rsidRPr="00075D4F">
        <w:rPr>
          <w:rFonts w:ascii="Times New Roman" w:hAnsi="Times New Roman" w:cs="Times New Roman"/>
          <w:sz w:val="24"/>
          <w:szCs w:val="24"/>
        </w:rPr>
        <w:t>(11), 1176‑1186. https://doi.org/10.1001/jamapsychiatry.2019.2102</w:t>
      </w:r>
    </w:p>
    <w:p w14:paraId="50ABFE57"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Atance, C. M., &amp; O’Neill, D. K. (2001). </w:t>
      </w:r>
      <w:r w:rsidRPr="00075D4F">
        <w:rPr>
          <w:rFonts w:ascii="Times New Roman" w:hAnsi="Times New Roman" w:cs="Times New Roman"/>
          <w:sz w:val="24"/>
          <w:szCs w:val="24"/>
          <w:lang w:val="en-US"/>
        </w:rPr>
        <w:t xml:space="preserve">Episodic future thinking. </w:t>
      </w:r>
      <w:r w:rsidRPr="00075D4F">
        <w:rPr>
          <w:rFonts w:ascii="Times New Roman" w:hAnsi="Times New Roman" w:cs="Times New Roman"/>
          <w:i/>
          <w:iCs/>
          <w:sz w:val="24"/>
          <w:szCs w:val="24"/>
          <w:lang w:val="en-US"/>
        </w:rPr>
        <w:t>Trends in Cognitive Sciences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5</w:t>
      </w:r>
      <w:r w:rsidRPr="00075D4F">
        <w:rPr>
          <w:rFonts w:ascii="Times New Roman" w:hAnsi="Times New Roman" w:cs="Times New Roman"/>
          <w:sz w:val="24"/>
          <w:szCs w:val="24"/>
          <w:lang w:val="en-US"/>
        </w:rPr>
        <w:t>(12), 533‑539. https://doi.org/10.1016/S1364-6613(00)01804-0</w:t>
      </w:r>
    </w:p>
    <w:p w14:paraId="71492924"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Austin, J. T., &amp; Vancouver, J. B. (1996). </w:t>
      </w:r>
      <w:r w:rsidRPr="00075D4F">
        <w:rPr>
          <w:rFonts w:ascii="Times New Roman" w:hAnsi="Times New Roman" w:cs="Times New Roman"/>
          <w:sz w:val="24"/>
          <w:szCs w:val="24"/>
          <w:lang w:val="en-US"/>
        </w:rPr>
        <w:t xml:space="preserve">Goal constructs in psychology : Structure, process, and content. </w:t>
      </w:r>
      <w:r w:rsidRPr="00075D4F">
        <w:rPr>
          <w:rFonts w:ascii="Times New Roman" w:hAnsi="Times New Roman" w:cs="Times New Roman"/>
          <w:i/>
          <w:iCs/>
          <w:sz w:val="24"/>
          <w:szCs w:val="24"/>
          <w:lang w:val="en-US"/>
        </w:rPr>
        <w:t>Psychological Bulletin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120</w:t>
      </w:r>
      <w:r w:rsidRPr="00075D4F">
        <w:rPr>
          <w:rFonts w:ascii="Times New Roman" w:hAnsi="Times New Roman" w:cs="Times New Roman"/>
          <w:sz w:val="24"/>
          <w:szCs w:val="24"/>
          <w:lang w:val="en-US"/>
        </w:rPr>
        <w:t>(3), 338‑375. https://doi.org/10.1037/0033-2909.120.3.338</w:t>
      </w:r>
    </w:p>
    <w:p w14:paraId="1EBC4C9B"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Bandura, A. (1997). Self-efficacy : The exercise of control. </w:t>
      </w:r>
      <w:r w:rsidRPr="00075D4F">
        <w:rPr>
          <w:rFonts w:ascii="Times New Roman" w:hAnsi="Times New Roman" w:cs="Times New Roman"/>
          <w:i/>
          <w:iCs/>
          <w:sz w:val="24"/>
          <w:szCs w:val="24"/>
          <w:lang w:val="en-US"/>
        </w:rPr>
        <w:t>Self-efficacy:  The exercise of control.</w:t>
      </w:r>
      <w:r w:rsidRPr="00075D4F">
        <w:rPr>
          <w:rFonts w:ascii="Times New Roman" w:hAnsi="Times New Roman" w:cs="Times New Roman"/>
          <w:sz w:val="24"/>
          <w:szCs w:val="24"/>
          <w:lang w:val="en-US"/>
        </w:rPr>
        <w:t>, ix, 604‑ix, 604.</w:t>
      </w:r>
    </w:p>
    <w:p w14:paraId="38D399F8"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Bates, D., Mächler, M., Bolker, B., &amp; Walker, S. (2015). Fitting Linear Mixed-Effects Models Using lme4. </w:t>
      </w:r>
      <w:r w:rsidRPr="00075D4F">
        <w:rPr>
          <w:rFonts w:ascii="Times New Roman" w:hAnsi="Times New Roman" w:cs="Times New Roman"/>
          <w:i/>
          <w:iCs/>
          <w:sz w:val="24"/>
          <w:szCs w:val="24"/>
          <w:lang w:val="en-US"/>
        </w:rPr>
        <w:t>Journal of Statistical Software</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67</w:t>
      </w:r>
      <w:r w:rsidRPr="00075D4F">
        <w:rPr>
          <w:rFonts w:ascii="Times New Roman" w:hAnsi="Times New Roman" w:cs="Times New Roman"/>
          <w:sz w:val="24"/>
          <w:szCs w:val="24"/>
          <w:lang w:val="en-US"/>
        </w:rPr>
        <w:t>(1). https://doi.org/10.18637/jss.v067.i01</w:t>
      </w:r>
    </w:p>
    <w:p w14:paraId="28C699C2"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Baumeister, R. F., Maranges, H. M., &amp; Sjåstad, H. (2018). Consciousness of the future as a matrix of maybe : Pragmatic prospection and the simulation of alternative possibilities. </w:t>
      </w:r>
      <w:r w:rsidRPr="00075D4F">
        <w:rPr>
          <w:rFonts w:ascii="Times New Roman" w:hAnsi="Times New Roman" w:cs="Times New Roman"/>
          <w:i/>
          <w:iCs/>
          <w:sz w:val="24"/>
          <w:szCs w:val="24"/>
          <w:lang w:val="en-US"/>
        </w:rPr>
        <w:t>Psychology of Consciousness: Theory, Research, and Practice</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5</w:t>
      </w:r>
      <w:r w:rsidRPr="00075D4F">
        <w:rPr>
          <w:rFonts w:ascii="Times New Roman" w:hAnsi="Times New Roman" w:cs="Times New Roman"/>
          <w:sz w:val="24"/>
          <w:szCs w:val="24"/>
          <w:lang w:val="en-US"/>
        </w:rPr>
        <w:t>(3), 223‑238. https://doi.org/10.1037/cns0000154</w:t>
      </w:r>
    </w:p>
    <w:p w14:paraId="66057912"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Baumeister, R. F., Vohs, K. D., &amp; Oettingen, G. (2016). Pragmatic Prospection : How and Why People Think about the Future. </w:t>
      </w:r>
      <w:r w:rsidRPr="00075D4F">
        <w:rPr>
          <w:rFonts w:ascii="Times New Roman" w:hAnsi="Times New Roman" w:cs="Times New Roman"/>
          <w:i/>
          <w:iCs/>
          <w:sz w:val="24"/>
          <w:szCs w:val="24"/>
          <w:lang w:val="en-US"/>
        </w:rPr>
        <w:t>Review of General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20</w:t>
      </w:r>
      <w:r w:rsidRPr="00075D4F">
        <w:rPr>
          <w:rFonts w:ascii="Times New Roman" w:hAnsi="Times New Roman" w:cs="Times New Roman"/>
          <w:sz w:val="24"/>
          <w:szCs w:val="24"/>
          <w:lang w:val="en-US"/>
        </w:rPr>
        <w:t>(1), 3‑16. https://doi.org/10.1037/gpr0000060</w:t>
      </w:r>
    </w:p>
    <w:p w14:paraId="7B02A052"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Ben Malek, H., Berna, F., &amp; D’Argembeau, A. (2018). Envisioning the times of future events : The role of personal goals. </w:t>
      </w:r>
      <w:r w:rsidRPr="00075D4F">
        <w:rPr>
          <w:rFonts w:ascii="Times New Roman" w:hAnsi="Times New Roman" w:cs="Times New Roman"/>
          <w:i/>
          <w:iCs/>
          <w:sz w:val="24"/>
          <w:szCs w:val="24"/>
          <w:lang w:val="en-US"/>
        </w:rPr>
        <w:t>Consciousness and Cognition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63</w:t>
      </w:r>
      <w:r w:rsidRPr="00075D4F">
        <w:rPr>
          <w:rFonts w:ascii="Times New Roman" w:hAnsi="Times New Roman" w:cs="Times New Roman"/>
          <w:sz w:val="24"/>
          <w:szCs w:val="24"/>
          <w:lang w:val="en-US"/>
        </w:rPr>
        <w:t>, 198‑205. https://doi.org/10.1016/j.concog.2018.05.008</w:t>
      </w:r>
    </w:p>
    <w:p w14:paraId="2ECD628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Bouizegarene, N., &amp; Philippe, F. L. (2016). Episodic memories as building blocks of identity processing styles and life domains satisfaction : Examining need satisfaction and need for cognitive closure in memories. </w:t>
      </w:r>
      <w:r w:rsidRPr="00075D4F">
        <w:rPr>
          <w:rFonts w:ascii="Times New Roman" w:hAnsi="Times New Roman" w:cs="Times New Roman"/>
          <w:i/>
          <w:iCs/>
          <w:sz w:val="24"/>
          <w:szCs w:val="24"/>
          <w:lang w:val="en-US"/>
        </w:rPr>
        <w:t>Memory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24</w:t>
      </w:r>
      <w:r w:rsidRPr="00075D4F">
        <w:rPr>
          <w:rFonts w:ascii="Times New Roman" w:hAnsi="Times New Roman" w:cs="Times New Roman"/>
          <w:sz w:val="24"/>
          <w:szCs w:val="24"/>
          <w:lang w:val="en-US"/>
        </w:rPr>
        <w:t>(5), 616‑628. https://doi.org/10.1080/09658211.2015.1034138</w:t>
      </w:r>
    </w:p>
    <w:p w14:paraId="184893F5"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Brauer, M., &amp; Curtin, J. J. (2018). Linear mixed-effects models and the analysis of nonindependent data : A unified framework to analyze categorical and continuous independent variables that vary within-subjects and/or within-items. </w:t>
      </w:r>
      <w:r w:rsidRPr="00075D4F">
        <w:rPr>
          <w:rFonts w:ascii="Times New Roman" w:hAnsi="Times New Roman" w:cs="Times New Roman"/>
          <w:i/>
          <w:iCs/>
          <w:sz w:val="24"/>
          <w:szCs w:val="24"/>
          <w:lang w:val="en-US"/>
        </w:rPr>
        <w:t>Psychological Methods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23</w:t>
      </w:r>
      <w:r w:rsidRPr="00075D4F">
        <w:rPr>
          <w:rFonts w:ascii="Times New Roman" w:hAnsi="Times New Roman" w:cs="Times New Roman"/>
          <w:sz w:val="24"/>
          <w:szCs w:val="24"/>
          <w:lang w:val="en-US"/>
        </w:rPr>
        <w:t>(3), 389‑411. https://doi.org/10.1037/met0000159</w:t>
      </w:r>
    </w:p>
    <w:p w14:paraId="3360CE1C"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Brunette, A. M., &amp; Schacter, D. L. (2021). Cognitive mechanisms of episodic simulation in psychiatric populations. </w:t>
      </w:r>
      <w:r w:rsidRPr="00075D4F">
        <w:rPr>
          <w:rFonts w:ascii="Times New Roman" w:hAnsi="Times New Roman" w:cs="Times New Roman"/>
          <w:i/>
          <w:iCs/>
          <w:sz w:val="24"/>
          <w:szCs w:val="24"/>
          <w:lang w:val="en-US"/>
        </w:rPr>
        <w:t>Behaviour Research and Therapy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136</w:t>
      </w:r>
      <w:r w:rsidRPr="00075D4F">
        <w:rPr>
          <w:rFonts w:ascii="Times New Roman" w:hAnsi="Times New Roman" w:cs="Times New Roman"/>
          <w:sz w:val="24"/>
          <w:szCs w:val="24"/>
          <w:lang w:val="en-US"/>
        </w:rPr>
        <w:t>, 103778. https://doi.org/10.1016/j.brat.2020.103778</w:t>
      </w:r>
    </w:p>
    <w:p w14:paraId="23CFD32D"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Bulley, A., Henry, J., &amp; Suddendorf, T. (2016). Prospection and the Present Moment : The Role of Episodic Foresight in Intertemporal Choices between Immediate and Delayed Rewards. </w:t>
      </w:r>
      <w:r w:rsidRPr="00075D4F">
        <w:rPr>
          <w:rFonts w:ascii="Times New Roman" w:hAnsi="Times New Roman" w:cs="Times New Roman"/>
          <w:i/>
          <w:iCs/>
          <w:sz w:val="24"/>
          <w:szCs w:val="24"/>
          <w:lang w:val="en-US"/>
        </w:rPr>
        <w:t>Review of General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20</w:t>
      </w:r>
      <w:r w:rsidRPr="00075D4F">
        <w:rPr>
          <w:rFonts w:ascii="Times New Roman" w:hAnsi="Times New Roman" w:cs="Times New Roman"/>
          <w:sz w:val="24"/>
          <w:szCs w:val="24"/>
          <w:lang w:val="en-US"/>
        </w:rPr>
        <w:t>(1), 29‑47. https://doi.org/10.1037/gpr0000061</w:t>
      </w:r>
    </w:p>
    <w:p w14:paraId="76E5385D"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lastRenderedPageBreak/>
        <w:t xml:space="preserve">Bulley, A., &amp; Irish, M. (2018). The Functions of Prospection – Variations in Health and Disease. </w:t>
      </w:r>
      <w:r w:rsidRPr="00075D4F">
        <w:rPr>
          <w:rFonts w:ascii="Times New Roman" w:hAnsi="Times New Roman" w:cs="Times New Roman"/>
          <w:i/>
          <w:iCs/>
          <w:sz w:val="24"/>
          <w:szCs w:val="24"/>
          <w:lang w:val="en-US"/>
        </w:rPr>
        <w:t>Frontiers in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9</w:t>
      </w:r>
      <w:r w:rsidRPr="00075D4F">
        <w:rPr>
          <w:rFonts w:ascii="Times New Roman" w:hAnsi="Times New Roman" w:cs="Times New Roman"/>
          <w:sz w:val="24"/>
          <w:szCs w:val="24"/>
          <w:lang w:val="en-US"/>
        </w:rPr>
        <w:t>, 2328. https://doi.org/10.3389/fpsyg.2018.02328</w:t>
      </w:r>
    </w:p>
    <w:p w14:paraId="52B051E1"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Chartrand, T. L., &amp; Bargh, J. A. (2002). Nonconscious motivations : Their activation, operation, and consequences. </w:t>
      </w:r>
      <w:r w:rsidRPr="00075D4F">
        <w:rPr>
          <w:rFonts w:ascii="Times New Roman" w:hAnsi="Times New Roman" w:cs="Times New Roman"/>
          <w:i/>
          <w:iCs/>
          <w:sz w:val="24"/>
          <w:szCs w:val="24"/>
          <w:lang w:val="en-US"/>
        </w:rPr>
        <w:t>Self and motivation:  Emerging psychological perspectives.</w:t>
      </w:r>
      <w:r w:rsidRPr="00075D4F">
        <w:rPr>
          <w:rFonts w:ascii="Times New Roman" w:hAnsi="Times New Roman" w:cs="Times New Roman"/>
          <w:sz w:val="24"/>
          <w:szCs w:val="24"/>
          <w:lang w:val="en-US"/>
        </w:rPr>
        <w:t>, 13‑41. https://doi.org/10.1037/10448-001</w:t>
      </w:r>
    </w:p>
    <w:p w14:paraId="5141F596"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Clore, G. L., &amp; Parrott, W. G. (1994). Cognitive feelings and metacognitive judgments. </w:t>
      </w:r>
      <w:r w:rsidRPr="00075D4F">
        <w:rPr>
          <w:rFonts w:ascii="Times New Roman" w:hAnsi="Times New Roman" w:cs="Times New Roman"/>
          <w:i/>
          <w:iCs/>
          <w:sz w:val="24"/>
          <w:szCs w:val="24"/>
          <w:lang w:val="en-US"/>
        </w:rPr>
        <w:t>European Journal of Social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24</w:t>
      </w:r>
      <w:r w:rsidRPr="00075D4F">
        <w:rPr>
          <w:rFonts w:ascii="Times New Roman" w:hAnsi="Times New Roman" w:cs="Times New Roman"/>
          <w:sz w:val="24"/>
          <w:szCs w:val="24"/>
          <w:lang w:val="en-US"/>
        </w:rPr>
        <w:t>(1), 101‑115. https://doi.org/10.1002/ejsp.2420240108</w:t>
      </w:r>
    </w:p>
    <w:p w14:paraId="6A7754F4"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Cole, S. N., &amp; Berntsen, D. (2016). Do future thoughts reflect personal goals? Current concerns and mental time travel into the past and future. </w:t>
      </w:r>
      <w:r w:rsidRPr="00075D4F">
        <w:rPr>
          <w:rFonts w:ascii="Times New Roman" w:hAnsi="Times New Roman" w:cs="Times New Roman"/>
          <w:i/>
          <w:iCs/>
          <w:sz w:val="24"/>
          <w:szCs w:val="24"/>
          <w:lang w:val="en-US"/>
        </w:rPr>
        <w:t>Quarterly Journal of Experimental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69</w:t>
      </w:r>
      <w:r w:rsidRPr="00075D4F">
        <w:rPr>
          <w:rFonts w:ascii="Times New Roman" w:hAnsi="Times New Roman" w:cs="Times New Roman"/>
          <w:sz w:val="24"/>
          <w:szCs w:val="24"/>
          <w:lang w:val="en-US"/>
        </w:rPr>
        <w:t>(2), 273‑284. https://doi.org/10.1080/17470218.2015.1044542</w:t>
      </w:r>
    </w:p>
    <w:p w14:paraId="7F031032"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Conway, M. A., Justice, L. V., &amp; D’Argembeau, A. (2019). The self-memory system revisited : Past, present, and future. In </w:t>
      </w:r>
      <w:r w:rsidRPr="00075D4F">
        <w:rPr>
          <w:rFonts w:ascii="Times New Roman" w:hAnsi="Times New Roman" w:cs="Times New Roman"/>
          <w:i/>
          <w:iCs/>
          <w:sz w:val="24"/>
          <w:szCs w:val="24"/>
          <w:lang w:val="en-US"/>
        </w:rPr>
        <w:t>The organization and structure of autobiographical memory.</w:t>
      </w:r>
      <w:r w:rsidRPr="00075D4F">
        <w:rPr>
          <w:rFonts w:ascii="Times New Roman" w:hAnsi="Times New Roman" w:cs="Times New Roman"/>
          <w:sz w:val="24"/>
          <w:szCs w:val="24"/>
          <w:lang w:val="en-US"/>
        </w:rPr>
        <w:t xml:space="preserve"> (p. 28‑51). Oxford University Press. https://doi.org/10.1093/oso/9780198784845.003.0003</w:t>
      </w:r>
    </w:p>
    <w:p w14:paraId="33913C29"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D’Argembeau, A. (2016). The role of personal goals in future-oriented mental time travel. In </w:t>
      </w:r>
      <w:r w:rsidRPr="00075D4F">
        <w:rPr>
          <w:rFonts w:ascii="Times New Roman" w:hAnsi="Times New Roman" w:cs="Times New Roman"/>
          <w:i/>
          <w:iCs/>
          <w:sz w:val="24"/>
          <w:szCs w:val="24"/>
          <w:lang w:val="en-US"/>
        </w:rPr>
        <w:t>Seeing the future : Theoretical perspectives on future-oriented mental time travel.</w:t>
      </w:r>
      <w:r w:rsidRPr="00075D4F">
        <w:rPr>
          <w:rFonts w:ascii="Times New Roman" w:hAnsi="Times New Roman" w:cs="Times New Roman"/>
          <w:sz w:val="24"/>
          <w:szCs w:val="24"/>
          <w:lang w:val="en-US"/>
        </w:rPr>
        <w:t xml:space="preserve"> (p. 199‑214). Oxford University Press. https://doi.org/10.1093/acprof:oso/9780190241537.003.0010</w:t>
      </w:r>
    </w:p>
    <w:p w14:paraId="65BDBD3F"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D’Argembeau, A. (2020). Zooming In and Out on One’s Life : Autobiographical Representations at Multiple Time Scales. </w:t>
      </w:r>
      <w:r w:rsidRPr="00075D4F">
        <w:rPr>
          <w:rFonts w:ascii="Times New Roman" w:hAnsi="Times New Roman" w:cs="Times New Roman"/>
          <w:i/>
          <w:iCs/>
          <w:sz w:val="24"/>
          <w:szCs w:val="24"/>
          <w:lang w:val="en-US"/>
        </w:rPr>
        <w:t>Journal of Cognitive Neuroscience</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32</w:t>
      </w:r>
      <w:r w:rsidRPr="00075D4F">
        <w:rPr>
          <w:rFonts w:ascii="Times New Roman" w:hAnsi="Times New Roman" w:cs="Times New Roman"/>
          <w:sz w:val="24"/>
          <w:szCs w:val="24"/>
          <w:lang w:val="en-US"/>
        </w:rPr>
        <w:t>(11), 2037‑2055. https://doi.org/10.1162/jocn_a_01556</w:t>
      </w:r>
    </w:p>
    <w:p w14:paraId="3B11F73F"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D’Argembeau, A., &amp; Demblon, J. (2012). On the representational systems underlying prospection : Evidence from the event-cueing paradigm. </w:t>
      </w:r>
      <w:r w:rsidRPr="00075D4F">
        <w:rPr>
          <w:rFonts w:ascii="Times New Roman" w:hAnsi="Times New Roman" w:cs="Times New Roman"/>
          <w:i/>
          <w:iCs/>
          <w:sz w:val="24"/>
          <w:szCs w:val="24"/>
        </w:rPr>
        <w:t>Cognition</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125</w:t>
      </w:r>
      <w:r w:rsidRPr="00075D4F">
        <w:rPr>
          <w:rFonts w:ascii="Times New Roman" w:hAnsi="Times New Roman" w:cs="Times New Roman"/>
          <w:sz w:val="24"/>
          <w:szCs w:val="24"/>
        </w:rPr>
        <w:t>(2), 160‑167. https://doi.org/10.1016/j.cognition.2012.07.008</w:t>
      </w:r>
    </w:p>
    <w:p w14:paraId="3B47122A"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D’Argembeau, A., &amp; Garcia Jimenez, C. (2020). </w:t>
      </w:r>
      <w:r w:rsidRPr="00075D4F">
        <w:rPr>
          <w:rFonts w:ascii="Times New Roman" w:hAnsi="Times New Roman" w:cs="Times New Roman"/>
          <w:sz w:val="24"/>
          <w:szCs w:val="24"/>
          <w:lang w:val="en-US"/>
        </w:rPr>
        <w:t xml:space="preserve">The predictive validity of belief in future occurrence. </w:t>
      </w:r>
      <w:r w:rsidRPr="00075D4F">
        <w:rPr>
          <w:rFonts w:ascii="Times New Roman" w:hAnsi="Times New Roman" w:cs="Times New Roman"/>
          <w:i/>
          <w:iCs/>
          <w:sz w:val="24"/>
          <w:szCs w:val="24"/>
          <w:lang w:val="en-US"/>
        </w:rPr>
        <w:t>Applied Cognitive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34</w:t>
      </w:r>
      <w:r w:rsidRPr="00075D4F">
        <w:rPr>
          <w:rFonts w:ascii="Times New Roman" w:hAnsi="Times New Roman" w:cs="Times New Roman"/>
          <w:sz w:val="24"/>
          <w:szCs w:val="24"/>
          <w:lang w:val="en-US"/>
        </w:rPr>
        <w:t>(6), 1265‑1276. https://doi.org/10.1002/acp.3708</w:t>
      </w:r>
    </w:p>
    <w:p w14:paraId="3090ACC6"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D’Argembeau, A., &amp; Mathy, A. (2011). Tracking the construction of episodic future thoughts. </w:t>
      </w:r>
      <w:r w:rsidRPr="00075D4F">
        <w:rPr>
          <w:rFonts w:ascii="Times New Roman" w:hAnsi="Times New Roman" w:cs="Times New Roman"/>
          <w:i/>
          <w:iCs/>
          <w:sz w:val="24"/>
          <w:szCs w:val="24"/>
          <w:lang w:val="en-US"/>
        </w:rPr>
        <w:t>Journal of Experimental Psychology: General</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140</w:t>
      </w:r>
      <w:r w:rsidRPr="00075D4F">
        <w:rPr>
          <w:rFonts w:ascii="Times New Roman" w:hAnsi="Times New Roman" w:cs="Times New Roman"/>
          <w:sz w:val="24"/>
          <w:szCs w:val="24"/>
          <w:lang w:val="en-US"/>
        </w:rPr>
        <w:t>(2), 258‑271. https://doi.org/10.1037/a0022581</w:t>
      </w:r>
    </w:p>
    <w:p w14:paraId="394107C4"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D’Argembeau, A., Renaud, O., &amp; Van der Linden, M. (2011). Frequency, characteristics and functions of future-oriented thoughts in daily life. </w:t>
      </w:r>
      <w:r w:rsidRPr="00075D4F">
        <w:rPr>
          <w:rFonts w:ascii="Times New Roman" w:hAnsi="Times New Roman" w:cs="Times New Roman"/>
          <w:i/>
          <w:iCs/>
          <w:sz w:val="24"/>
          <w:szCs w:val="24"/>
          <w:lang w:val="en-US"/>
        </w:rPr>
        <w:t>Applied Cognitive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25</w:t>
      </w:r>
      <w:r w:rsidRPr="00075D4F">
        <w:rPr>
          <w:rFonts w:ascii="Times New Roman" w:hAnsi="Times New Roman" w:cs="Times New Roman"/>
          <w:sz w:val="24"/>
          <w:szCs w:val="24"/>
          <w:lang w:val="en-US"/>
        </w:rPr>
        <w:t>(1), 96‑103. https://doi.org/10.1002/acp.1647</w:t>
      </w:r>
    </w:p>
    <w:p w14:paraId="0ED3A9E5"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Demblon, J., &amp; D’Argembeau, A. (2014). The organization of prospective thinking : Evidence of event clusters in freely generated future thoughts. </w:t>
      </w:r>
      <w:r w:rsidRPr="00075D4F">
        <w:rPr>
          <w:rFonts w:ascii="Times New Roman" w:hAnsi="Times New Roman" w:cs="Times New Roman"/>
          <w:i/>
          <w:iCs/>
          <w:sz w:val="24"/>
          <w:szCs w:val="24"/>
          <w:lang w:val="en-US"/>
        </w:rPr>
        <w:t>Consciousness and Cognition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24</w:t>
      </w:r>
      <w:r w:rsidRPr="00075D4F">
        <w:rPr>
          <w:rFonts w:ascii="Times New Roman" w:hAnsi="Times New Roman" w:cs="Times New Roman"/>
          <w:sz w:val="24"/>
          <w:szCs w:val="24"/>
          <w:lang w:val="en-US"/>
        </w:rPr>
        <w:t>, 75‑83. https://doi.org/10.1016/j.concog.2014.01.002</w:t>
      </w:r>
    </w:p>
    <w:p w14:paraId="692978CD"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Dweck, C. S. (2017). From needs to goals and representations : Foundations for a unified theory of motivation, personality, and development. </w:t>
      </w:r>
      <w:r w:rsidRPr="00075D4F">
        <w:rPr>
          <w:rFonts w:ascii="Times New Roman" w:hAnsi="Times New Roman" w:cs="Times New Roman"/>
          <w:i/>
          <w:iCs/>
          <w:sz w:val="24"/>
          <w:szCs w:val="24"/>
          <w:lang w:val="en-US"/>
        </w:rPr>
        <w:t>Psychological Review</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124</w:t>
      </w:r>
      <w:r w:rsidRPr="00075D4F">
        <w:rPr>
          <w:rFonts w:ascii="Times New Roman" w:hAnsi="Times New Roman" w:cs="Times New Roman"/>
          <w:sz w:val="24"/>
          <w:szCs w:val="24"/>
          <w:lang w:val="en-US"/>
        </w:rPr>
        <w:t>(6), 689‑719. https://doi.org/10.1037/rev0000082</w:t>
      </w:r>
    </w:p>
    <w:p w14:paraId="770C3CAB"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Emmons, R. A. (1986). Personal Strivings : An Approach to Personality and Subjective Weil-Being. </w:t>
      </w:r>
      <w:r w:rsidRPr="00075D4F">
        <w:rPr>
          <w:rFonts w:ascii="Times New Roman" w:hAnsi="Times New Roman" w:cs="Times New Roman"/>
          <w:i/>
          <w:iCs/>
          <w:sz w:val="24"/>
          <w:szCs w:val="24"/>
          <w:lang w:val="en-US"/>
        </w:rPr>
        <w:t>Journal of Personality and Social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51</w:t>
      </w:r>
      <w:r w:rsidRPr="00075D4F">
        <w:rPr>
          <w:rFonts w:ascii="Times New Roman" w:hAnsi="Times New Roman" w:cs="Times New Roman"/>
          <w:sz w:val="24"/>
          <w:szCs w:val="24"/>
          <w:lang w:val="en-US"/>
        </w:rPr>
        <w:t>(5), 1058‑1068.</w:t>
      </w:r>
    </w:p>
    <w:p w14:paraId="2B80510D"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lastRenderedPageBreak/>
        <w:t xml:space="preserve">Ernst, A., &amp; D’Argembeau, A. (2017). Make it real : Belief in occurrence within episodic future thought. </w:t>
      </w:r>
      <w:r w:rsidRPr="00075D4F">
        <w:rPr>
          <w:rFonts w:ascii="Times New Roman" w:hAnsi="Times New Roman" w:cs="Times New Roman"/>
          <w:i/>
          <w:iCs/>
          <w:sz w:val="24"/>
          <w:szCs w:val="24"/>
          <w:lang w:val="en-US"/>
        </w:rPr>
        <w:t>Memory &amp; Cognition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45</w:t>
      </w:r>
      <w:r w:rsidRPr="00075D4F">
        <w:rPr>
          <w:rFonts w:ascii="Times New Roman" w:hAnsi="Times New Roman" w:cs="Times New Roman"/>
          <w:sz w:val="24"/>
          <w:szCs w:val="24"/>
          <w:lang w:val="en-US"/>
        </w:rPr>
        <w:t>(6), 1045‑1061. https://doi.org/10.3758/s13421-017-0714-3</w:t>
      </w:r>
    </w:p>
    <w:p w14:paraId="74B22CF9"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Ernst, A., Philippe, F. L., &amp; D’Argembeau, A. (2018). Wanting or having to : The role of goal self-concordance in episodic future thinking. </w:t>
      </w:r>
      <w:r w:rsidRPr="00075D4F">
        <w:rPr>
          <w:rFonts w:ascii="Times New Roman" w:hAnsi="Times New Roman" w:cs="Times New Roman"/>
          <w:i/>
          <w:iCs/>
          <w:sz w:val="24"/>
          <w:szCs w:val="24"/>
          <w:lang w:val="en-US"/>
        </w:rPr>
        <w:t>Consciousness and Cognition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66</w:t>
      </w:r>
      <w:r w:rsidRPr="00075D4F">
        <w:rPr>
          <w:rFonts w:ascii="Times New Roman" w:hAnsi="Times New Roman" w:cs="Times New Roman"/>
          <w:sz w:val="24"/>
          <w:szCs w:val="24"/>
          <w:lang w:val="en-US"/>
        </w:rPr>
        <w:t>, 26‑39. https://doi.org/10.1016/j.concog.2018.10.004</w:t>
      </w:r>
    </w:p>
    <w:p w14:paraId="727430B5"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Ernst, A., Scoboria, A., &amp; D’Argembeau, A. (2019). On the role of autobiographical knowledge in shaping belief in the future occurrence of imagined events. </w:t>
      </w:r>
      <w:r w:rsidRPr="00075D4F">
        <w:rPr>
          <w:rFonts w:ascii="Times New Roman" w:hAnsi="Times New Roman" w:cs="Times New Roman"/>
          <w:i/>
          <w:iCs/>
          <w:sz w:val="24"/>
          <w:szCs w:val="24"/>
          <w:lang w:val="en-US"/>
        </w:rPr>
        <w:t>Quarterly Journal of Experimental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72</w:t>
      </w:r>
      <w:r w:rsidRPr="00075D4F">
        <w:rPr>
          <w:rFonts w:ascii="Times New Roman" w:hAnsi="Times New Roman" w:cs="Times New Roman"/>
          <w:sz w:val="24"/>
          <w:szCs w:val="24"/>
          <w:lang w:val="en-US"/>
        </w:rPr>
        <w:t>(11), 2658‑2671. https://doi.org/10.1177/1747021819855621</w:t>
      </w:r>
    </w:p>
    <w:p w14:paraId="6E7D9174"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Ferguson, M. J., &amp; Porter, S. C. (2010). What is implicit about goal pursuit? </w:t>
      </w:r>
      <w:r w:rsidRPr="00075D4F">
        <w:rPr>
          <w:rFonts w:ascii="Times New Roman" w:hAnsi="Times New Roman" w:cs="Times New Roman"/>
          <w:i/>
          <w:iCs/>
          <w:sz w:val="24"/>
          <w:szCs w:val="24"/>
          <w:lang w:val="en-US"/>
        </w:rPr>
        <w:t>Handbook of implicit social cognition: Measurement, theory, and applications.</w:t>
      </w:r>
      <w:r w:rsidRPr="00075D4F">
        <w:rPr>
          <w:rFonts w:ascii="Times New Roman" w:hAnsi="Times New Roman" w:cs="Times New Roman"/>
          <w:sz w:val="24"/>
          <w:szCs w:val="24"/>
          <w:lang w:val="en-US"/>
        </w:rPr>
        <w:t>, 311‑331.</w:t>
      </w:r>
    </w:p>
    <w:p w14:paraId="6241F92A"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Fishbach, A., Shah, J. Y., &amp; Kruglanski, A. W. (2004). Emotional transfer in goal systems. </w:t>
      </w:r>
      <w:r w:rsidRPr="00075D4F">
        <w:rPr>
          <w:rFonts w:ascii="Times New Roman" w:hAnsi="Times New Roman" w:cs="Times New Roman"/>
          <w:i/>
          <w:iCs/>
          <w:sz w:val="24"/>
          <w:szCs w:val="24"/>
          <w:lang w:val="en-US"/>
        </w:rPr>
        <w:t>Journal of Experimental Social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40</w:t>
      </w:r>
      <w:r w:rsidRPr="00075D4F">
        <w:rPr>
          <w:rFonts w:ascii="Times New Roman" w:hAnsi="Times New Roman" w:cs="Times New Roman"/>
          <w:sz w:val="24"/>
          <w:szCs w:val="24"/>
          <w:lang w:val="en-US"/>
        </w:rPr>
        <w:t>(6), 723‑738. https://doi.org/10.1016/j.jesp.2004.04.001</w:t>
      </w:r>
    </w:p>
    <w:p w14:paraId="18009B00"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Gamble, B., Tippett, L. J., Moreau, D., &amp; Addis, D. R. (2021). The Futures We Want : How Goal-Directed Imagination Relates to Mental Health. </w:t>
      </w:r>
      <w:r w:rsidRPr="00075D4F">
        <w:rPr>
          <w:rFonts w:ascii="Times New Roman" w:hAnsi="Times New Roman" w:cs="Times New Roman"/>
          <w:i/>
          <w:iCs/>
          <w:sz w:val="24"/>
          <w:szCs w:val="24"/>
        </w:rPr>
        <w:t>Clinical Psychological Science</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9</w:t>
      </w:r>
      <w:r w:rsidRPr="00075D4F">
        <w:rPr>
          <w:rFonts w:ascii="Times New Roman" w:hAnsi="Times New Roman" w:cs="Times New Roman"/>
          <w:sz w:val="24"/>
          <w:szCs w:val="24"/>
        </w:rPr>
        <w:t>(4), 732‑751. https://doi.org/10.1177/2167702620986096</w:t>
      </w:r>
    </w:p>
    <w:p w14:paraId="6A470133"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Garcia Jimenez, C., Mazzoni, G., &amp; D’Argembeau, A. (2023). </w:t>
      </w:r>
      <w:r w:rsidRPr="00075D4F">
        <w:rPr>
          <w:rFonts w:ascii="Times New Roman" w:hAnsi="Times New Roman" w:cs="Times New Roman"/>
          <w:sz w:val="24"/>
          <w:szCs w:val="24"/>
          <w:lang w:val="en-US"/>
        </w:rPr>
        <w:t xml:space="preserve">Repeated simulation increases belief in the future occurrence of uncertain events. </w:t>
      </w:r>
      <w:r w:rsidRPr="00075D4F">
        <w:rPr>
          <w:rFonts w:ascii="Times New Roman" w:hAnsi="Times New Roman" w:cs="Times New Roman"/>
          <w:i/>
          <w:iCs/>
          <w:sz w:val="24"/>
          <w:szCs w:val="24"/>
          <w:lang w:val="en-US"/>
        </w:rPr>
        <w:t>Memory &amp; Cognition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51</w:t>
      </w:r>
      <w:r w:rsidRPr="00075D4F">
        <w:rPr>
          <w:rFonts w:ascii="Times New Roman" w:hAnsi="Times New Roman" w:cs="Times New Roman"/>
          <w:sz w:val="24"/>
          <w:szCs w:val="24"/>
          <w:lang w:val="en-US"/>
        </w:rPr>
        <w:t>, 1593‑1606. https://doi.org/10.3758/s13421-023-01414-6</w:t>
      </w:r>
    </w:p>
    <w:p w14:paraId="4105F631"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Gollwitzer, P. M. (1990). Action phases and mind-sets. </w:t>
      </w:r>
      <w:r w:rsidRPr="00075D4F">
        <w:rPr>
          <w:rFonts w:ascii="Times New Roman" w:hAnsi="Times New Roman" w:cs="Times New Roman"/>
          <w:i/>
          <w:iCs/>
          <w:sz w:val="24"/>
          <w:szCs w:val="24"/>
          <w:lang w:val="en-US"/>
        </w:rPr>
        <w:t>Handbook of motivation and cognition:  Foundations of social behavior, Vol. 2.</w:t>
      </w:r>
      <w:r w:rsidRPr="00075D4F">
        <w:rPr>
          <w:rFonts w:ascii="Times New Roman" w:hAnsi="Times New Roman" w:cs="Times New Roman"/>
          <w:sz w:val="24"/>
          <w:szCs w:val="24"/>
          <w:lang w:val="en-US"/>
        </w:rPr>
        <w:t>, 53‑92.</w:t>
      </w:r>
    </w:p>
    <w:p w14:paraId="1CC28886"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Gollwitzer, P. M. (1999). Implementation Intentions. </w:t>
      </w:r>
      <w:r w:rsidRPr="00075D4F">
        <w:rPr>
          <w:rFonts w:ascii="Times New Roman" w:hAnsi="Times New Roman" w:cs="Times New Roman"/>
          <w:i/>
          <w:iCs/>
          <w:sz w:val="24"/>
          <w:szCs w:val="24"/>
          <w:lang w:val="en-US"/>
        </w:rPr>
        <w:t>American Psychologist</w:t>
      </w:r>
      <w:r w:rsidRPr="00075D4F">
        <w:rPr>
          <w:rFonts w:ascii="Times New Roman" w:hAnsi="Times New Roman" w:cs="Times New Roman"/>
          <w:sz w:val="24"/>
          <w:szCs w:val="24"/>
          <w:lang w:val="en-US"/>
        </w:rPr>
        <w:t>, 11.</w:t>
      </w:r>
    </w:p>
    <w:p w14:paraId="6DFC4489"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Green, P., &amp; MacLeod, C. J. (2016). SIMR: an R package for power analysis of generalized linear mixed models by simulation. </w:t>
      </w:r>
      <w:r w:rsidRPr="00075D4F">
        <w:rPr>
          <w:rFonts w:ascii="Times New Roman" w:hAnsi="Times New Roman" w:cs="Times New Roman"/>
          <w:i/>
          <w:iCs/>
          <w:sz w:val="24"/>
          <w:szCs w:val="24"/>
          <w:lang w:val="en-US"/>
        </w:rPr>
        <w:t>Methods in Ecology and Evolution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7</w:t>
      </w:r>
      <w:r w:rsidRPr="00075D4F">
        <w:rPr>
          <w:rFonts w:ascii="Times New Roman" w:hAnsi="Times New Roman" w:cs="Times New Roman"/>
          <w:sz w:val="24"/>
          <w:szCs w:val="24"/>
          <w:lang w:val="en-US"/>
        </w:rPr>
        <w:t>(4), 493‑498. https://doi.org/10.1111/2041-210X.12504</w:t>
      </w:r>
    </w:p>
    <w:p w14:paraId="01DE1D08"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Hallford, D. J., Austin, D. W., Takano, K., &amp; Raes, F. (2018). Psychopathology and episodic future thinking : A systematic review and meta-analysis of specificity and episodic detail. </w:t>
      </w:r>
      <w:r w:rsidRPr="00075D4F">
        <w:rPr>
          <w:rFonts w:ascii="Times New Roman" w:hAnsi="Times New Roman" w:cs="Times New Roman"/>
          <w:i/>
          <w:iCs/>
          <w:sz w:val="24"/>
          <w:szCs w:val="24"/>
          <w:lang w:val="en-US"/>
        </w:rPr>
        <w:t>Behaviour Research and Therapy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102</w:t>
      </w:r>
      <w:r w:rsidRPr="00075D4F">
        <w:rPr>
          <w:rFonts w:ascii="Times New Roman" w:hAnsi="Times New Roman" w:cs="Times New Roman"/>
          <w:sz w:val="24"/>
          <w:szCs w:val="24"/>
          <w:lang w:val="en-US"/>
        </w:rPr>
        <w:t>, 42‑51. https://doi.org/10.1016/j.brat.2018.01.003</w:t>
      </w:r>
    </w:p>
    <w:p w14:paraId="410C66B1"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Hallford, D. J., Farrell, H., &amp; Lynch, E. (2020). Increasing anticipated and anticipatory pleasure through episodic thinking. </w:t>
      </w:r>
      <w:r w:rsidRPr="00075D4F">
        <w:rPr>
          <w:rFonts w:ascii="Times New Roman" w:hAnsi="Times New Roman" w:cs="Times New Roman"/>
          <w:i/>
          <w:iCs/>
          <w:sz w:val="24"/>
          <w:szCs w:val="24"/>
          <w:lang w:val="en-US"/>
        </w:rPr>
        <w:t>Emotion</w:t>
      </w:r>
      <w:r w:rsidRPr="00075D4F">
        <w:rPr>
          <w:rFonts w:ascii="Times New Roman" w:hAnsi="Times New Roman" w:cs="Times New Roman"/>
          <w:sz w:val="24"/>
          <w:szCs w:val="24"/>
          <w:lang w:val="en-US"/>
        </w:rPr>
        <w:t>. https://doi.org/10.1037/emo0000765</w:t>
      </w:r>
    </w:p>
    <w:p w14:paraId="13CC6348"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Hox, J. J. (2010). Multilevel analysis : Techniques and applications, 2nd ed. </w:t>
      </w:r>
      <w:r w:rsidRPr="00075D4F">
        <w:rPr>
          <w:rFonts w:ascii="Times New Roman" w:hAnsi="Times New Roman" w:cs="Times New Roman"/>
          <w:i/>
          <w:iCs/>
          <w:sz w:val="24"/>
          <w:szCs w:val="24"/>
          <w:lang w:val="en-US"/>
        </w:rPr>
        <w:t>Multilevel analysis: Techniques and applications, 2nd ed.</w:t>
      </w:r>
      <w:r w:rsidRPr="00075D4F">
        <w:rPr>
          <w:rFonts w:ascii="Times New Roman" w:hAnsi="Times New Roman" w:cs="Times New Roman"/>
          <w:sz w:val="24"/>
          <w:szCs w:val="24"/>
          <w:lang w:val="en-US"/>
        </w:rPr>
        <w:t>, x, 382‑x, 382.</w:t>
      </w:r>
    </w:p>
    <w:p w14:paraId="23097682"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Kinley, I., Amlung, M., &amp; Becker, S. (2022). Pathologies of precision : A Bayesian account of goals, habits, and episodic foresight in addiction. </w:t>
      </w:r>
      <w:r w:rsidRPr="00075D4F">
        <w:rPr>
          <w:rFonts w:ascii="Times New Roman" w:hAnsi="Times New Roman" w:cs="Times New Roman"/>
          <w:i/>
          <w:iCs/>
          <w:sz w:val="24"/>
          <w:szCs w:val="24"/>
          <w:lang w:val="en-US"/>
        </w:rPr>
        <w:t>Brain and Cognition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158</w:t>
      </w:r>
      <w:r w:rsidRPr="00075D4F">
        <w:rPr>
          <w:rFonts w:ascii="Times New Roman" w:hAnsi="Times New Roman" w:cs="Times New Roman"/>
          <w:sz w:val="24"/>
          <w:szCs w:val="24"/>
          <w:lang w:val="en-US"/>
        </w:rPr>
        <w:t>, 105843. https://doi.org/10.1016/j.bandc.2022.105843</w:t>
      </w:r>
    </w:p>
    <w:p w14:paraId="3D14194A"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Klein, H. J., Wesson, M. J., Hollenbeck, J. R., &amp; Alge, B. J. (1999). Goal commitment and the goal-setting process : Conceptual clarification and empirical synthesis. </w:t>
      </w:r>
      <w:r w:rsidRPr="00075D4F">
        <w:rPr>
          <w:rFonts w:ascii="Times New Roman" w:hAnsi="Times New Roman" w:cs="Times New Roman"/>
          <w:i/>
          <w:iCs/>
          <w:sz w:val="24"/>
          <w:szCs w:val="24"/>
          <w:lang w:val="en-US"/>
        </w:rPr>
        <w:t>Journal of Applied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84</w:t>
      </w:r>
      <w:r w:rsidRPr="00075D4F">
        <w:rPr>
          <w:rFonts w:ascii="Times New Roman" w:hAnsi="Times New Roman" w:cs="Times New Roman"/>
          <w:sz w:val="24"/>
          <w:szCs w:val="24"/>
          <w:lang w:val="en-US"/>
        </w:rPr>
        <w:t>(6), 885‑896. https://doi.org/10.1037/0021-9010.84.6.885</w:t>
      </w:r>
    </w:p>
    <w:p w14:paraId="471B1156"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Klinger, E. (2013). Goal Commitments and the content of thoughts and dreams : Basic principles. </w:t>
      </w:r>
      <w:r w:rsidRPr="00075D4F">
        <w:rPr>
          <w:rFonts w:ascii="Times New Roman" w:hAnsi="Times New Roman" w:cs="Times New Roman"/>
          <w:i/>
          <w:iCs/>
          <w:sz w:val="24"/>
          <w:szCs w:val="24"/>
          <w:lang w:val="en-US"/>
        </w:rPr>
        <w:t>Frontiers in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4</w:t>
      </w:r>
      <w:r w:rsidRPr="00075D4F">
        <w:rPr>
          <w:rFonts w:ascii="Times New Roman" w:hAnsi="Times New Roman" w:cs="Times New Roman"/>
          <w:sz w:val="24"/>
          <w:szCs w:val="24"/>
          <w:lang w:val="en-US"/>
        </w:rPr>
        <w:t>. https://doi.org/10.3389/fpsyg.2013.00415</w:t>
      </w:r>
    </w:p>
    <w:p w14:paraId="7474E7D5"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lastRenderedPageBreak/>
        <w:t xml:space="preserve">Kruglanski, A. W., Shah, J. Y., Fishbach, A., Friedman, R., Woo Young Chun, &amp; Sleeth-Keppler, D. (2002). A theory of goal systems. In </w:t>
      </w:r>
      <w:r w:rsidRPr="00075D4F">
        <w:rPr>
          <w:rFonts w:ascii="Times New Roman" w:hAnsi="Times New Roman" w:cs="Times New Roman"/>
          <w:i/>
          <w:iCs/>
          <w:sz w:val="24"/>
          <w:szCs w:val="24"/>
          <w:lang w:val="en-US"/>
        </w:rPr>
        <w:t>Advances in Experimental Social Psychology</w:t>
      </w:r>
      <w:r w:rsidRPr="00075D4F">
        <w:rPr>
          <w:rFonts w:ascii="Times New Roman" w:hAnsi="Times New Roman" w:cs="Times New Roman"/>
          <w:sz w:val="24"/>
          <w:szCs w:val="24"/>
          <w:lang w:val="en-US"/>
        </w:rPr>
        <w:t xml:space="preserve"> (Vol. 34, p. 331‑378). Elsevier. https://doi.org/10.1016/S0065-2601(02)80008-9</w:t>
      </w:r>
    </w:p>
    <w:p w14:paraId="43EEBD2E"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Kuznetsova, A., Brockhoff, P. B., &amp; Christensen, R. H. B. (2017). lmerTest Package : Tests in Linear Mixed Effects Models. </w:t>
      </w:r>
      <w:r w:rsidRPr="00075D4F">
        <w:rPr>
          <w:rFonts w:ascii="Times New Roman" w:hAnsi="Times New Roman" w:cs="Times New Roman"/>
          <w:i/>
          <w:iCs/>
          <w:sz w:val="24"/>
          <w:szCs w:val="24"/>
          <w:lang w:val="en-US"/>
        </w:rPr>
        <w:t>Journal of Statistical Software</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82</w:t>
      </w:r>
      <w:r w:rsidRPr="00075D4F">
        <w:rPr>
          <w:rFonts w:ascii="Times New Roman" w:hAnsi="Times New Roman" w:cs="Times New Roman"/>
          <w:sz w:val="24"/>
          <w:szCs w:val="24"/>
          <w:lang w:val="en-US"/>
        </w:rPr>
        <w:t>(13). https://doi.org/10.18637/jss.v082.i13</w:t>
      </w:r>
    </w:p>
    <w:p w14:paraId="38DC6FA5"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Kvavilashvili, L., &amp; Rummel, J. (2020). On the Nature of Everyday Prospection : A Review and Theoretical Integration of Research on Mind-Wandering, Future Thinking, and Prospective Memory. </w:t>
      </w:r>
      <w:r w:rsidRPr="00075D4F">
        <w:rPr>
          <w:rFonts w:ascii="Times New Roman" w:hAnsi="Times New Roman" w:cs="Times New Roman"/>
          <w:i/>
          <w:iCs/>
          <w:sz w:val="24"/>
          <w:szCs w:val="24"/>
          <w:lang w:val="en-US"/>
        </w:rPr>
        <w:t>Review of General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24</w:t>
      </w:r>
      <w:r w:rsidRPr="00075D4F">
        <w:rPr>
          <w:rFonts w:ascii="Times New Roman" w:hAnsi="Times New Roman" w:cs="Times New Roman"/>
          <w:sz w:val="24"/>
          <w:szCs w:val="24"/>
          <w:lang w:val="en-US"/>
        </w:rPr>
        <w:t>(3), 210‑237. https://doi.org/10.1177/1089268020918843</w:t>
      </w:r>
    </w:p>
    <w:p w14:paraId="7BB3CFED"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Lehner, E., &amp; D’Argembeau, A. (2016). The role of personal goals in autonoetic experience when imagining future events. </w:t>
      </w:r>
      <w:r w:rsidRPr="00075D4F">
        <w:rPr>
          <w:rFonts w:ascii="Times New Roman" w:hAnsi="Times New Roman" w:cs="Times New Roman"/>
          <w:i/>
          <w:iCs/>
          <w:sz w:val="24"/>
          <w:szCs w:val="24"/>
          <w:lang w:val="en-US"/>
        </w:rPr>
        <w:t>Consciousness and Cognition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42</w:t>
      </w:r>
      <w:r w:rsidRPr="00075D4F">
        <w:rPr>
          <w:rFonts w:ascii="Times New Roman" w:hAnsi="Times New Roman" w:cs="Times New Roman"/>
          <w:sz w:val="24"/>
          <w:szCs w:val="24"/>
          <w:lang w:val="en-US"/>
        </w:rPr>
        <w:t>, 267‑276. https://doi.org/10.1016/j.concog.2016.04.002</w:t>
      </w:r>
    </w:p>
    <w:p w14:paraId="3C3C9FC6"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Little, B. R. (1983). Personal Projects : A Rationale and Method for Investigation. </w:t>
      </w:r>
      <w:r w:rsidRPr="00075D4F">
        <w:rPr>
          <w:rFonts w:ascii="Times New Roman" w:hAnsi="Times New Roman" w:cs="Times New Roman"/>
          <w:i/>
          <w:iCs/>
          <w:sz w:val="24"/>
          <w:szCs w:val="24"/>
          <w:lang w:val="en-US"/>
        </w:rPr>
        <w:t>Environment and Behavior</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15</w:t>
      </w:r>
      <w:r w:rsidRPr="00075D4F">
        <w:rPr>
          <w:rFonts w:ascii="Times New Roman" w:hAnsi="Times New Roman" w:cs="Times New Roman"/>
          <w:sz w:val="24"/>
          <w:szCs w:val="24"/>
          <w:lang w:val="en-US"/>
        </w:rPr>
        <w:t>(3), 273‑309. https://doi.org/10.1177/0013916583153002</w:t>
      </w:r>
    </w:p>
    <w:p w14:paraId="7CCA3F53"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Little, B. R., &amp; Chambers, N. C. (2001). </w:t>
      </w:r>
      <w:r w:rsidRPr="00075D4F">
        <w:rPr>
          <w:rFonts w:ascii="Times New Roman" w:hAnsi="Times New Roman" w:cs="Times New Roman"/>
          <w:sz w:val="24"/>
          <w:szCs w:val="24"/>
        </w:rPr>
        <w:t xml:space="preserve">Analyse des projets personnels : Un cadre intégratif pour la psychologie clinique et le counselling. </w:t>
      </w:r>
      <w:r w:rsidRPr="00075D4F">
        <w:rPr>
          <w:rFonts w:ascii="Times New Roman" w:hAnsi="Times New Roman" w:cs="Times New Roman"/>
          <w:i/>
          <w:iCs/>
          <w:sz w:val="24"/>
          <w:szCs w:val="24"/>
        </w:rPr>
        <w:t>Revue québécoise de psychologie</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21</w:t>
      </w:r>
      <w:r w:rsidRPr="00075D4F">
        <w:rPr>
          <w:rFonts w:ascii="Times New Roman" w:hAnsi="Times New Roman" w:cs="Times New Roman"/>
          <w:sz w:val="24"/>
          <w:szCs w:val="24"/>
        </w:rPr>
        <w:t>(2), 37.</w:t>
      </w:r>
    </w:p>
    <w:p w14:paraId="75EC4F88"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Locke, E. A., Latham, G. P., &amp; Erez, M. (1988). </w:t>
      </w:r>
      <w:r w:rsidRPr="00075D4F">
        <w:rPr>
          <w:rFonts w:ascii="Times New Roman" w:hAnsi="Times New Roman" w:cs="Times New Roman"/>
          <w:sz w:val="24"/>
          <w:szCs w:val="24"/>
          <w:lang w:val="en-US"/>
        </w:rPr>
        <w:t xml:space="preserve">The determinants of goal commitment. </w:t>
      </w:r>
      <w:r w:rsidRPr="00075D4F">
        <w:rPr>
          <w:rFonts w:ascii="Times New Roman" w:hAnsi="Times New Roman" w:cs="Times New Roman"/>
          <w:i/>
          <w:iCs/>
          <w:sz w:val="24"/>
          <w:szCs w:val="24"/>
          <w:lang w:val="en-US"/>
        </w:rPr>
        <w:t>The Academy of Management Review</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13</w:t>
      </w:r>
      <w:r w:rsidRPr="00075D4F">
        <w:rPr>
          <w:rFonts w:ascii="Times New Roman" w:hAnsi="Times New Roman" w:cs="Times New Roman"/>
          <w:sz w:val="24"/>
          <w:szCs w:val="24"/>
          <w:lang w:val="en-US"/>
        </w:rPr>
        <w:t>(1), 23‑39. https://doi.org/10.2307/258352</w:t>
      </w:r>
    </w:p>
    <w:p w14:paraId="05B40254"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MacKinnon, D. P., Lockwood, C. M., &amp; Williams, J. (2004). Confidence Limits for the Indirect Effect : Distribution of the Product and Resampling Methods. </w:t>
      </w:r>
      <w:r w:rsidRPr="00075D4F">
        <w:rPr>
          <w:rFonts w:ascii="Times New Roman" w:hAnsi="Times New Roman" w:cs="Times New Roman"/>
          <w:i/>
          <w:iCs/>
          <w:sz w:val="24"/>
          <w:szCs w:val="24"/>
          <w:lang w:val="en-US"/>
        </w:rPr>
        <w:t>Multivariate Behavioral Research</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39</w:t>
      </w:r>
      <w:r w:rsidRPr="00075D4F">
        <w:rPr>
          <w:rFonts w:ascii="Times New Roman" w:hAnsi="Times New Roman" w:cs="Times New Roman"/>
          <w:sz w:val="24"/>
          <w:szCs w:val="24"/>
          <w:lang w:val="en-US"/>
        </w:rPr>
        <w:t>(1), 99‑128. https://doi.org/10.1207/s15327906mbr3901_4</w:t>
      </w:r>
    </w:p>
    <w:p w14:paraId="65CA15F9"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Matuschek, H., Kliegl, R., Vasishth, S., Baayen, H., &amp; Bates, D. (2017). Balancing Type I error and power in linear mixed models. </w:t>
      </w:r>
      <w:r w:rsidRPr="00075D4F">
        <w:rPr>
          <w:rFonts w:ascii="Times New Roman" w:hAnsi="Times New Roman" w:cs="Times New Roman"/>
          <w:i/>
          <w:iCs/>
          <w:sz w:val="24"/>
          <w:szCs w:val="24"/>
          <w:lang w:val="en-US"/>
        </w:rPr>
        <w:t>Journal of Memory and Language</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94</w:t>
      </w:r>
      <w:r w:rsidRPr="00075D4F">
        <w:rPr>
          <w:rFonts w:ascii="Times New Roman" w:hAnsi="Times New Roman" w:cs="Times New Roman"/>
          <w:sz w:val="24"/>
          <w:szCs w:val="24"/>
          <w:lang w:val="en-US"/>
        </w:rPr>
        <w:t>, 305‑315. https://doi.org/10.1016/j.jml.2017.01.001</w:t>
      </w:r>
    </w:p>
    <w:p w14:paraId="14B9D9E9"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Merck, C., Topcu, M. N., &amp; Hirst, W. (2016). Collective mental time travel : Creating a shared future through our shared past. </w:t>
      </w:r>
      <w:r w:rsidRPr="00075D4F">
        <w:rPr>
          <w:rFonts w:ascii="Times New Roman" w:hAnsi="Times New Roman" w:cs="Times New Roman"/>
          <w:i/>
          <w:iCs/>
          <w:sz w:val="24"/>
          <w:szCs w:val="24"/>
          <w:lang w:val="en-US"/>
        </w:rPr>
        <w:t>Memory Studies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9</w:t>
      </w:r>
      <w:r w:rsidRPr="00075D4F">
        <w:rPr>
          <w:rFonts w:ascii="Times New Roman" w:hAnsi="Times New Roman" w:cs="Times New Roman"/>
          <w:sz w:val="24"/>
          <w:szCs w:val="24"/>
          <w:lang w:val="en-US"/>
        </w:rPr>
        <w:t>(3), 284‑294. https://doi.org/10.1177/1750698016645236</w:t>
      </w:r>
    </w:p>
    <w:p w14:paraId="38E97B1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Milyavskaya, M., Inzlicht, M., Hope, N., &amp; Koestner, R. (2015). Saying “no” to temptation : Want-to motivation improves self-regulation by reducing temptation rather than by increasing self-control. </w:t>
      </w:r>
      <w:r w:rsidRPr="00075D4F">
        <w:rPr>
          <w:rFonts w:ascii="Times New Roman" w:hAnsi="Times New Roman" w:cs="Times New Roman"/>
          <w:i/>
          <w:iCs/>
          <w:sz w:val="24"/>
          <w:szCs w:val="24"/>
          <w:lang w:val="en-US"/>
        </w:rPr>
        <w:t>Journal of Personality and Social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109</w:t>
      </w:r>
      <w:r w:rsidRPr="00075D4F">
        <w:rPr>
          <w:rFonts w:ascii="Times New Roman" w:hAnsi="Times New Roman" w:cs="Times New Roman"/>
          <w:sz w:val="24"/>
          <w:szCs w:val="24"/>
          <w:lang w:val="en-US"/>
        </w:rPr>
        <w:t>(4), 677‑693. https://doi.org/10.1037/pspp0000045</w:t>
      </w:r>
    </w:p>
    <w:p w14:paraId="7022F039"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Milyavskaya, M., &amp; Werner, K. M. (2018). Goal pursuit : Current state of affairs and directions for future research. </w:t>
      </w:r>
      <w:r w:rsidRPr="00075D4F">
        <w:rPr>
          <w:rFonts w:ascii="Times New Roman" w:hAnsi="Times New Roman" w:cs="Times New Roman"/>
          <w:i/>
          <w:iCs/>
          <w:sz w:val="24"/>
          <w:szCs w:val="24"/>
        </w:rPr>
        <w:t>Canadian Psychology/Psychologie Canadienne</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59</w:t>
      </w:r>
      <w:r w:rsidRPr="00075D4F">
        <w:rPr>
          <w:rFonts w:ascii="Times New Roman" w:hAnsi="Times New Roman" w:cs="Times New Roman"/>
          <w:sz w:val="24"/>
          <w:szCs w:val="24"/>
        </w:rPr>
        <w:t>(2), 163‑175. https://doi.org/10.1037/cap0000147</w:t>
      </w:r>
    </w:p>
    <w:p w14:paraId="0766ABA1"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rPr>
        <w:t xml:space="preserve">Milyavskaya, M., &amp; Werner, K. M. (2021). </w:t>
      </w:r>
      <w:r w:rsidRPr="00075D4F">
        <w:rPr>
          <w:rFonts w:ascii="Times New Roman" w:hAnsi="Times New Roman" w:cs="Times New Roman"/>
          <w:i/>
          <w:iCs/>
          <w:sz w:val="24"/>
          <w:szCs w:val="24"/>
          <w:lang w:val="en-US"/>
        </w:rPr>
        <w:t>An integrative model of goal pursuit</w:t>
      </w:r>
      <w:r w:rsidRPr="00075D4F">
        <w:rPr>
          <w:rFonts w:ascii="Times New Roman" w:hAnsi="Times New Roman" w:cs="Times New Roman"/>
          <w:sz w:val="24"/>
          <w:szCs w:val="24"/>
          <w:lang w:val="en-US"/>
        </w:rPr>
        <w:t xml:space="preserve"> [Preprint]. </w:t>
      </w:r>
      <w:r w:rsidRPr="00075D4F">
        <w:rPr>
          <w:rFonts w:ascii="Times New Roman" w:hAnsi="Times New Roman" w:cs="Times New Roman"/>
          <w:sz w:val="24"/>
          <w:szCs w:val="24"/>
        </w:rPr>
        <w:t>PsyArXiv. https://doi.org/10.31234/osf.io/qydpv</w:t>
      </w:r>
    </w:p>
    <w:p w14:paraId="08D2E8C7"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Muthén, B. O. (1994). </w:t>
      </w:r>
      <w:r w:rsidRPr="00075D4F">
        <w:rPr>
          <w:rFonts w:ascii="Times New Roman" w:hAnsi="Times New Roman" w:cs="Times New Roman"/>
          <w:sz w:val="24"/>
          <w:szCs w:val="24"/>
          <w:lang w:val="en-US"/>
        </w:rPr>
        <w:t xml:space="preserve">Multilevel Covariance Structure Analysis. </w:t>
      </w:r>
      <w:r w:rsidRPr="00075D4F">
        <w:rPr>
          <w:rFonts w:ascii="Times New Roman" w:hAnsi="Times New Roman" w:cs="Times New Roman"/>
          <w:i/>
          <w:iCs/>
          <w:sz w:val="24"/>
          <w:szCs w:val="24"/>
          <w:lang w:val="en-US"/>
        </w:rPr>
        <w:t>Sociological Methods &amp; Research</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22</w:t>
      </w:r>
      <w:r w:rsidRPr="00075D4F">
        <w:rPr>
          <w:rFonts w:ascii="Times New Roman" w:hAnsi="Times New Roman" w:cs="Times New Roman"/>
          <w:sz w:val="24"/>
          <w:szCs w:val="24"/>
          <w:lang w:val="en-US"/>
        </w:rPr>
        <w:t>(3), 376‑398. https://doi.org/10.1177/0049124194022003006</w:t>
      </w:r>
    </w:p>
    <w:p w14:paraId="1E38D0FE"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Muthén, L. K., &amp; Muthén, B. O. (1998). </w:t>
      </w:r>
      <w:r w:rsidRPr="00075D4F">
        <w:rPr>
          <w:rFonts w:ascii="Times New Roman" w:hAnsi="Times New Roman" w:cs="Times New Roman"/>
          <w:i/>
          <w:iCs/>
          <w:sz w:val="24"/>
          <w:szCs w:val="24"/>
          <w:lang w:val="en-US"/>
        </w:rPr>
        <w:t>Mplus User’s Guide</w:t>
      </w:r>
      <w:r w:rsidRPr="00075D4F">
        <w:rPr>
          <w:rFonts w:ascii="Times New Roman" w:hAnsi="Times New Roman" w:cs="Times New Roman"/>
          <w:sz w:val="24"/>
          <w:szCs w:val="24"/>
          <w:lang w:val="en-US"/>
        </w:rPr>
        <w:t xml:space="preserve"> (Sixth Edition).</w:t>
      </w:r>
    </w:p>
    <w:p w14:paraId="04B66AAE"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lastRenderedPageBreak/>
        <w:t xml:space="preserve">Nurmi, J.-E., Salmela-Aro, K., &amp; Aunola, K. (2009). Personal goal appraisals vary across both individuals and goal contents. </w:t>
      </w:r>
      <w:r w:rsidRPr="00075D4F">
        <w:rPr>
          <w:rFonts w:ascii="Times New Roman" w:hAnsi="Times New Roman" w:cs="Times New Roman"/>
          <w:i/>
          <w:iCs/>
          <w:sz w:val="24"/>
          <w:szCs w:val="24"/>
          <w:lang w:val="en-US"/>
        </w:rPr>
        <w:t>Personality and Individual Differences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47</w:t>
      </w:r>
      <w:r w:rsidRPr="00075D4F">
        <w:rPr>
          <w:rFonts w:ascii="Times New Roman" w:hAnsi="Times New Roman" w:cs="Times New Roman"/>
          <w:sz w:val="24"/>
          <w:szCs w:val="24"/>
          <w:lang w:val="en-US"/>
        </w:rPr>
        <w:t>(5), 498‑503. https://doi.org/10.1016/j.paid.2009.04.028</w:t>
      </w:r>
    </w:p>
    <w:p w14:paraId="652756D9"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Oettingen, G. (2000). Expectancy Effects on Behavior Depend on Self-Regulatory Thought. </w:t>
      </w:r>
      <w:r w:rsidRPr="00075D4F">
        <w:rPr>
          <w:rFonts w:ascii="Times New Roman" w:hAnsi="Times New Roman" w:cs="Times New Roman"/>
          <w:i/>
          <w:iCs/>
          <w:sz w:val="24"/>
          <w:szCs w:val="24"/>
        </w:rPr>
        <w:t>Social Cognition</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18</w:t>
      </w:r>
      <w:r w:rsidRPr="00075D4F">
        <w:rPr>
          <w:rFonts w:ascii="Times New Roman" w:hAnsi="Times New Roman" w:cs="Times New Roman"/>
          <w:sz w:val="24"/>
          <w:szCs w:val="24"/>
        </w:rPr>
        <w:t>(2), 101‑129. https://doi.org/10.1521/soco.2000.18.2.101</w:t>
      </w:r>
    </w:p>
    <w:p w14:paraId="313BA12B"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Philippe, F. L., Koestner, R., Beaulieu-Pelletier, G., &amp; Lecours, S. (2011). </w:t>
      </w:r>
      <w:r w:rsidRPr="00075D4F">
        <w:rPr>
          <w:rFonts w:ascii="Times New Roman" w:hAnsi="Times New Roman" w:cs="Times New Roman"/>
          <w:sz w:val="24"/>
          <w:szCs w:val="24"/>
          <w:lang w:val="en-US"/>
        </w:rPr>
        <w:t xml:space="preserve">The Role of Need Satisfaction as a Distinct and Basic Psychological Component of Autobiographical Memories : A Look at Well-Being: Need Satisfaction and Memories. </w:t>
      </w:r>
      <w:r w:rsidRPr="00075D4F">
        <w:rPr>
          <w:rFonts w:ascii="Times New Roman" w:hAnsi="Times New Roman" w:cs="Times New Roman"/>
          <w:i/>
          <w:iCs/>
          <w:sz w:val="24"/>
          <w:szCs w:val="24"/>
          <w:lang w:val="en-US"/>
        </w:rPr>
        <w:t>Journal of Personality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79</w:t>
      </w:r>
      <w:r w:rsidRPr="00075D4F">
        <w:rPr>
          <w:rFonts w:ascii="Times New Roman" w:hAnsi="Times New Roman" w:cs="Times New Roman"/>
          <w:sz w:val="24"/>
          <w:szCs w:val="24"/>
          <w:lang w:val="en-US"/>
        </w:rPr>
        <w:t>(5), 905‑938. https://doi.org/10.1111/j.1467-6494.2010.00710.x</w:t>
      </w:r>
    </w:p>
    <w:p w14:paraId="57A2BC65"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Philippe, F. L., Koestner, R., Beaulieu-Pelletier, G., Lecours, S., &amp; Lekes, N. (2012). The Role of Episodic Memories in Current and Future Well-Being. </w:t>
      </w:r>
      <w:r w:rsidRPr="00075D4F">
        <w:rPr>
          <w:rFonts w:ascii="Times New Roman" w:hAnsi="Times New Roman" w:cs="Times New Roman"/>
          <w:i/>
          <w:iCs/>
          <w:sz w:val="24"/>
          <w:szCs w:val="24"/>
          <w:lang w:val="en-US"/>
        </w:rPr>
        <w:t>Personality and Social Psychology Bulletin</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38</w:t>
      </w:r>
      <w:r w:rsidRPr="00075D4F">
        <w:rPr>
          <w:rFonts w:ascii="Times New Roman" w:hAnsi="Times New Roman" w:cs="Times New Roman"/>
          <w:sz w:val="24"/>
          <w:szCs w:val="24"/>
          <w:lang w:val="en-US"/>
        </w:rPr>
        <w:t>(4), 505‑519. https://doi.org/10.1177/0146167211429805</w:t>
      </w:r>
    </w:p>
    <w:p w14:paraId="19225D5D"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Preacher, K. J., &amp; Selig, J. P. (2008). </w:t>
      </w:r>
      <w:r w:rsidRPr="00075D4F">
        <w:rPr>
          <w:rFonts w:ascii="Times New Roman" w:hAnsi="Times New Roman" w:cs="Times New Roman"/>
          <w:i/>
          <w:iCs/>
          <w:sz w:val="24"/>
          <w:szCs w:val="24"/>
          <w:lang w:val="en-US"/>
        </w:rPr>
        <w:t>Monte Carlo method for assessing multilevel mediation : An interactive tool for creating confidence intervals for indirect effects in 1-1-1 multilevel models [Computer software]</w:t>
      </w:r>
      <w:r w:rsidRPr="00075D4F">
        <w:rPr>
          <w:rFonts w:ascii="Times New Roman" w:hAnsi="Times New Roman" w:cs="Times New Roman"/>
          <w:sz w:val="24"/>
          <w:szCs w:val="24"/>
          <w:lang w:val="en-US"/>
        </w:rPr>
        <w:t xml:space="preserve"> [Logiciel]. Available from http://quantpsy.org/</w:t>
      </w:r>
    </w:p>
    <w:p w14:paraId="5664772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Preacher, K. J., &amp; Selig, J. P. (2012). Advantages of Monte Carlo Confidence Intervals for Indirect Effects. </w:t>
      </w:r>
      <w:r w:rsidRPr="00075D4F">
        <w:rPr>
          <w:rFonts w:ascii="Times New Roman" w:hAnsi="Times New Roman" w:cs="Times New Roman"/>
          <w:i/>
          <w:iCs/>
          <w:sz w:val="24"/>
          <w:szCs w:val="24"/>
          <w:lang w:val="en-US"/>
        </w:rPr>
        <w:t>Communication Methods and Measures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6</w:t>
      </w:r>
      <w:r w:rsidRPr="00075D4F">
        <w:rPr>
          <w:rFonts w:ascii="Times New Roman" w:hAnsi="Times New Roman" w:cs="Times New Roman"/>
          <w:sz w:val="24"/>
          <w:szCs w:val="24"/>
          <w:lang w:val="en-US"/>
        </w:rPr>
        <w:t>(2), 77‑98. https://doi.org/10.1080/19312458.2012.679848</w:t>
      </w:r>
    </w:p>
    <w:p w14:paraId="673AE542"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Reise, S. P., Ventura, J., Nuechterlein, K. H., &amp; Kim, K. H. (2005). An Illustration of Multilevel Factor Analysis. </w:t>
      </w:r>
      <w:r w:rsidRPr="00075D4F">
        <w:rPr>
          <w:rFonts w:ascii="Times New Roman" w:hAnsi="Times New Roman" w:cs="Times New Roman"/>
          <w:i/>
          <w:iCs/>
          <w:sz w:val="24"/>
          <w:szCs w:val="24"/>
          <w:lang w:val="en-US"/>
        </w:rPr>
        <w:t>Journal of Personality Assessment</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84</w:t>
      </w:r>
      <w:r w:rsidRPr="00075D4F">
        <w:rPr>
          <w:rFonts w:ascii="Times New Roman" w:hAnsi="Times New Roman" w:cs="Times New Roman"/>
          <w:sz w:val="24"/>
          <w:szCs w:val="24"/>
          <w:lang w:val="en-US"/>
        </w:rPr>
        <w:t>(2), 126‑136. https://doi.org/10.1207/s15327752jpa8402_02</w:t>
      </w:r>
    </w:p>
    <w:p w14:paraId="5979FEA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Renner, F., Ji, J. L., Pictet, A., Holmes, E. A., &amp; Blackwell, S. E. (2017). Effects of Engaging in Repeated Mental Imagery of Future Positive Events on Behavioural Activation in Individuals with Major Depressive Disorder. </w:t>
      </w:r>
      <w:r w:rsidRPr="00075D4F">
        <w:rPr>
          <w:rFonts w:ascii="Times New Roman" w:hAnsi="Times New Roman" w:cs="Times New Roman"/>
          <w:i/>
          <w:iCs/>
          <w:sz w:val="24"/>
          <w:szCs w:val="24"/>
          <w:lang w:val="en-US"/>
        </w:rPr>
        <w:t>Cognitive Therapy and Research</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41</w:t>
      </w:r>
      <w:r w:rsidRPr="00075D4F">
        <w:rPr>
          <w:rFonts w:ascii="Times New Roman" w:hAnsi="Times New Roman" w:cs="Times New Roman"/>
          <w:sz w:val="24"/>
          <w:szCs w:val="24"/>
          <w:lang w:val="en-US"/>
        </w:rPr>
        <w:t>(3), 369‑380. https://doi.org/10.1007/s10608-016-9776-y</w:t>
      </w:r>
    </w:p>
    <w:p w14:paraId="382A1E5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Renner, F., Murphy, F. C., Ji, J. L., Manly, T., &amp; Holmes, E. A. (2019). Mental imagery as a “motivational amplifier” to promote activities. </w:t>
      </w:r>
      <w:r w:rsidRPr="00075D4F">
        <w:rPr>
          <w:rFonts w:ascii="Times New Roman" w:hAnsi="Times New Roman" w:cs="Times New Roman"/>
          <w:i/>
          <w:iCs/>
          <w:sz w:val="24"/>
          <w:szCs w:val="24"/>
          <w:lang w:val="en-US"/>
        </w:rPr>
        <w:t>Behaviour Research and Therapy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114</w:t>
      </w:r>
      <w:r w:rsidRPr="00075D4F">
        <w:rPr>
          <w:rFonts w:ascii="Times New Roman" w:hAnsi="Times New Roman" w:cs="Times New Roman"/>
          <w:sz w:val="24"/>
          <w:szCs w:val="24"/>
          <w:lang w:val="en-US"/>
        </w:rPr>
        <w:t>, 51‑59. https://doi.org/10.1016/j.brat.2019.02.002</w:t>
      </w:r>
    </w:p>
    <w:p w14:paraId="42D9A2E7"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Roese, N. J., &amp; Sherman, J. W. (2007). Expectancy. In </w:t>
      </w:r>
      <w:r w:rsidRPr="00075D4F">
        <w:rPr>
          <w:rFonts w:ascii="Times New Roman" w:hAnsi="Times New Roman" w:cs="Times New Roman"/>
          <w:i/>
          <w:iCs/>
          <w:sz w:val="24"/>
          <w:szCs w:val="24"/>
          <w:lang w:val="en-US"/>
        </w:rPr>
        <w:t>Social psychology : Handbook of basic principles</w:t>
      </w:r>
      <w:r w:rsidRPr="00075D4F">
        <w:rPr>
          <w:rFonts w:ascii="Times New Roman" w:hAnsi="Times New Roman" w:cs="Times New Roman"/>
          <w:sz w:val="24"/>
          <w:szCs w:val="24"/>
          <w:lang w:val="en-US"/>
        </w:rPr>
        <w:t xml:space="preserve"> (A. W. Kruglanski&amp;E. T. Higgins, p. 91‑115). The Guilford Press.</w:t>
      </w:r>
    </w:p>
    <w:p w14:paraId="324B4878"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Rösch, S. A., Stramaccia, D. F., &amp; Benoit, R. G. (2022). </w:t>
      </w:r>
      <w:r w:rsidRPr="00075D4F">
        <w:rPr>
          <w:rFonts w:ascii="Times New Roman" w:hAnsi="Times New Roman" w:cs="Times New Roman"/>
          <w:i/>
          <w:iCs/>
          <w:sz w:val="24"/>
          <w:szCs w:val="24"/>
          <w:lang w:val="en-US"/>
        </w:rPr>
        <w:t>Promoting Farsighted Decisions via Episodic Future Thinking : A Meta-Analysis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151</w:t>
      </w:r>
      <w:r w:rsidRPr="00075D4F">
        <w:rPr>
          <w:rFonts w:ascii="Times New Roman" w:hAnsi="Times New Roman" w:cs="Times New Roman"/>
          <w:sz w:val="24"/>
          <w:szCs w:val="24"/>
          <w:lang w:val="en-US"/>
        </w:rPr>
        <w:t>(7), 1606‑1635. https://doi.org/doi: 10.1037/xge0001148</w:t>
      </w:r>
    </w:p>
    <w:p w14:paraId="0D27E13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Roseman, I. J., Spindel, M. S., &amp; Jose, P. E. (s. d.). </w:t>
      </w:r>
      <w:r w:rsidRPr="00075D4F">
        <w:rPr>
          <w:rFonts w:ascii="Times New Roman" w:hAnsi="Times New Roman" w:cs="Times New Roman"/>
          <w:i/>
          <w:iCs/>
          <w:sz w:val="24"/>
          <w:szCs w:val="24"/>
          <w:lang w:val="en-US"/>
        </w:rPr>
        <w:t>Appraisals of Emotion-Eliciting Events : Testing a Theory of Discrete Emotions</w:t>
      </w:r>
      <w:r w:rsidRPr="00075D4F">
        <w:rPr>
          <w:rFonts w:ascii="Times New Roman" w:hAnsi="Times New Roman" w:cs="Times New Roman"/>
          <w:sz w:val="24"/>
          <w:szCs w:val="24"/>
          <w:lang w:val="en-US"/>
        </w:rPr>
        <w:t>. 17.</w:t>
      </w:r>
    </w:p>
    <w:p w14:paraId="4DF6ADC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Ryan, R. M., &amp; Deci, E. L. (2000). Self-Determination Theory and the Facilitation of Intrinsic Motivation, Social Development, and Well-Being. </w:t>
      </w:r>
      <w:r w:rsidRPr="00075D4F">
        <w:rPr>
          <w:rFonts w:ascii="Times New Roman" w:hAnsi="Times New Roman" w:cs="Times New Roman"/>
          <w:i/>
          <w:iCs/>
          <w:sz w:val="24"/>
          <w:szCs w:val="24"/>
          <w:lang w:val="en-US"/>
        </w:rPr>
        <w:t>American Psychologist</w:t>
      </w:r>
      <w:r w:rsidRPr="00075D4F">
        <w:rPr>
          <w:rFonts w:ascii="Times New Roman" w:hAnsi="Times New Roman" w:cs="Times New Roman"/>
          <w:sz w:val="24"/>
          <w:szCs w:val="24"/>
          <w:lang w:val="en-US"/>
        </w:rPr>
        <w:t>, 11.</w:t>
      </w:r>
    </w:p>
    <w:p w14:paraId="0B748B40"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Ryan, R. M., Sheldon, K. M., Kasser, T., &amp; Deci, E. L. (1996). All goals are not created equal : An organismic perspective on the nature of goals and their regulation. </w:t>
      </w:r>
      <w:r w:rsidRPr="00075D4F">
        <w:rPr>
          <w:rFonts w:ascii="Times New Roman" w:hAnsi="Times New Roman" w:cs="Times New Roman"/>
          <w:i/>
          <w:iCs/>
          <w:sz w:val="24"/>
          <w:szCs w:val="24"/>
          <w:lang w:val="en-US"/>
        </w:rPr>
        <w:t>The psychology of action:  Linking cognition and motivation to behavior.</w:t>
      </w:r>
      <w:r w:rsidRPr="00075D4F">
        <w:rPr>
          <w:rFonts w:ascii="Times New Roman" w:hAnsi="Times New Roman" w:cs="Times New Roman"/>
          <w:sz w:val="24"/>
          <w:szCs w:val="24"/>
          <w:lang w:val="en-US"/>
        </w:rPr>
        <w:t>, 7‑26.</w:t>
      </w:r>
    </w:p>
    <w:p w14:paraId="110ECA54"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Schacter, D. L., &amp; Addis, D. R. (2007). The cognitive neuroscience of constructive memory : Remembering the past and imagining the future. </w:t>
      </w:r>
      <w:r w:rsidRPr="00075D4F">
        <w:rPr>
          <w:rFonts w:ascii="Times New Roman" w:hAnsi="Times New Roman" w:cs="Times New Roman"/>
          <w:i/>
          <w:iCs/>
          <w:sz w:val="24"/>
          <w:szCs w:val="24"/>
          <w:lang w:val="en-US"/>
        </w:rPr>
        <w:t xml:space="preserve">Philosophical Transactions of the </w:t>
      </w:r>
      <w:r w:rsidRPr="00075D4F">
        <w:rPr>
          <w:rFonts w:ascii="Times New Roman" w:hAnsi="Times New Roman" w:cs="Times New Roman"/>
          <w:i/>
          <w:iCs/>
          <w:sz w:val="24"/>
          <w:szCs w:val="24"/>
          <w:lang w:val="en-US"/>
        </w:rPr>
        <w:lastRenderedPageBreak/>
        <w:t>Royal Society B: Biological Sciences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362</w:t>
      </w:r>
      <w:r w:rsidRPr="00075D4F">
        <w:rPr>
          <w:rFonts w:ascii="Times New Roman" w:hAnsi="Times New Roman" w:cs="Times New Roman"/>
          <w:sz w:val="24"/>
          <w:szCs w:val="24"/>
          <w:lang w:val="en-US"/>
        </w:rPr>
        <w:t>(1481), 773‑786. https://doi.org/10.1098/rstb.2007.2087</w:t>
      </w:r>
    </w:p>
    <w:p w14:paraId="7F74B534"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Schacter, D. L., Benoit, R. G., &amp; Szpunar, K. K. (2017). Episodic future thinking : Mechanisms and functions. </w:t>
      </w:r>
      <w:r w:rsidRPr="00075D4F">
        <w:rPr>
          <w:rFonts w:ascii="Times New Roman" w:hAnsi="Times New Roman" w:cs="Times New Roman"/>
          <w:i/>
          <w:iCs/>
          <w:sz w:val="24"/>
          <w:szCs w:val="24"/>
          <w:lang w:val="en-US"/>
        </w:rPr>
        <w:t>Current Opinion in Behavioral Sciences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17</w:t>
      </w:r>
      <w:r w:rsidRPr="00075D4F">
        <w:rPr>
          <w:rFonts w:ascii="Times New Roman" w:hAnsi="Times New Roman" w:cs="Times New Roman"/>
          <w:sz w:val="24"/>
          <w:szCs w:val="24"/>
          <w:lang w:val="en-US"/>
        </w:rPr>
        <w:t>, 41‑50. https://doi.org/10.1016/j.cobeha.2017.06.002</w:t>
      </w:r>
    </w:p>
    <w:p w14:paraId="3B58910A"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Schwarz, N. (2012). Feelings-as-Information Theory. In P. Van Lange, A. Kruglanski, &amp; E. Higgins, </w:t>
      </w:r>
      <w:r w:rsidRPr="00075D4F">
        <w:rPr>
          <w:rFonts w:ascii="Times New Roman" w:hAnsi="Times New Roman" w:cs="Times New Roman"/>
          <w:i/>
          <w:iCs/>
          <w:sz w:val="24"/>
          <w:szCs w:val="24"/>
          <w:lang w:val="en-US"/>
        </w:rPr>
        <w:t>Handbook of Theories of Social Psychology : Volume 1</w:t>
      </w:r>
      <w:r w:rsidRPr="00075D4F">
        <w:rPr>
          <w:rFonts w:ascii="Times New Roman" w:hAnsi="Times New Roman" w:cs="Times New Roman"/>
          <w:sz w:val="24"/>
          <w:szCs w:val="24"/>
          <w:lang w:val="en-US"/>
        </w:rPr>
        <w:t xml:space="preserve"> (p. 289‑308). SAGE Publications Ltd. https://doi.org/10.4135/9781446249215.n15</w:t>
      </w:r>
    </w:p>
    <w:p w14:paraId="4FC0FDEE"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Scoboria, A., Mazzoni, G., Ernst, A., &amp; D’Argembeau, A. (2020). Validating “belief in occurrence” for future autobiographical events. </w:t>
      </w:r>
      <w:r w:rsidRPr="00075D4F">
        <w:rPr>
          <w:rFonts w:ascii="Times New Roman" w:hAnsi="Times New Roman" w:cs="Times New Roman"/>
          <w:i/>
          <w:iCs/>
          <w:sz w:val="24"/>
          <w:szCs w:val="24"/>
          <w:lang w:val="en-US"/>
        </w:rPr>
        <w:t>Psychology of Consciousness: Theory, Research, and Practice</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7</w:t>
      </w:r>
      <w:r w:rsidRPr="00075D4F">
        <w:rPr>
          <w:rFonts w:ascii="Times New Roman" w:hAnsi="Times New Roman" w:cs="Times New Roman"/>
          <w:sz w:val="24"/>
          <w:szCs w:val="24"/>
          <w:lang w:val="en-US"/>
        </w:rPr>
        <w:t>(1), 4‑29. https://doi.org/10.1037/cns0000193</w:t>
      </w:r>
    </w:p>
    <w:p w14:paraId="39DA705F"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Sheldon, K. M., &amp; Elliot, A. J. (1999). Goal Striving, Need Satisfaction, and Longitudinal Weil-Being : The Self-Concordance Model. </w:t>
      </w:r>
      <w:r w:rsidRPr="00075D4F">
        <w:rPr>
          <w:rFonts w:ascii="Times New Roman" w:hAnsi="Times New Roman" w:cs="Times New Roman"/>
          <w:i/>
          <w:iCs/>
          <w:sz w:val="24"/>
          <w:szCs w:val="24"/>
          <w:lang w:val="en-US"/>
        </w:rPr>
        <w:t>Journal of Personality and Social Psychology</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76</w:t>
      </w:r>
      <w:r w:rsidRPr="00075D4F">
        <w:rPr>
          <w:rFonts w:ascii="Times New Roman" w:hAnsi="Times New Roman" w:cs="Times New Roman"/>
          <w:sz w:val="24"/>
          <w:szCs w:val="24"/>
          <w:lang w:val="en-US"/>
        </w:rPr>
        <w:t>(3), 482‑497.</w:t>
      </w:r>
    </w:p>
    <w:p w14:paraId="0C15CF58"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t xml:space="preserve">Suddendorf, T., &amp; Corballis, M. C. (2007). The evolution of foresight : What is mental time travel, and is it unique to humans? </w:t>
      </w:r>
      <w:r w:rsidRPr="00075D4F">
        <w:rPr>
          <w:rFonts w:ascii="Times New Roman" w:hAnsi="Times New Roman" w:cs="Times New Roman"/>
          <w:i/>
          <w:iCs/>
          <w:sz w:val="24"/>
          <w:szCs w:val="24"/>
          <w:lang w:val="en-US"/>
        </w:rPr>
        <w:t>Behavioral and Brain Sciences</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30</w:t>
      </w:r>
      <w:r w:rsidRPr="00075D4F">
        <w:rPr>
          <w:rFonts w:ascii="Times New Roman" w:hAnsi="Times New Roman" w:cs="Times New Roman"/>
          <w:sz w:val="24"/>
          <w:szCs w:val="24"/>
          <w:lang w:val="en-US"/>
        </w:rPr>
        <w:t>(3), 299‑313. https://doi.org/10.1017/S0140525X07001975</w:t>
      </w:r>
    </w:p>
    <w:p w14:paraId="3BC02CD9"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Szpunar, K. K. (2010). Episodic Future Thought : An Emerging Concept. </w:t>
      </w:r>
      <w:r w:rsidRPr="00075D4F">
        <w:rPr>
          <w:rFonts w:ascii="Times New Roman" w:hAnsi="Times New Roman" w:cs="Times New Roman"/>
          <w:i/>
          <w:iCs/>
          <w:sz w:val="24"/>
          <w:szCs w:val="24"/>
        </w:rPr>
        <w:t>Perspectives on Psychological Science</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5</w:t>
      </w:r>
      <w:r w:rsidRPr="00075D4F">
        <w:rPr>
          <w:rFonts w:ascii="Times New Roman" w:hAnsi="Times New Roman" w:cs="Times New Roman"/>
          <w:sz w:val="24"/>
          <w:szCs w:val="24"/>
        </w:rPr>
        <w:t>(2), 142‑162. https://doi.org/10.1177/1745691610362350</w:t>
      </w:r>
    </w:p>
    <w:p w14:paraId="56855E6B" w14:textId="77777777" w:rsidR="00611114" w:rsidRPr="00075D4F" w:rsidRDefault="00611114" w:rsidP="00611114">
      <w:pPr>
        <w:pStyle w:val="Bibliographie"/>
        <w:spacing w:line="276" w:lineRule="auto"/>
        <w:rPr>
          <w:rFonts w:ascii="Times New Roman" w:hAnsi="Times New Roman" w:cs="Times New Roman"/>
          <w:sz w:val="24"/>
          <w:szCs w:val="24"/>
          <w:lang w:val="en-US"/>
        </w:rPr>
      </w:pPr>
      <w:r w:rsidRPr="00075D4F">
        <w:rPr>
          <w:rFonts w:ascii="Times New Roman" w:hAnsi="Times New Roman" w:cs="Times New Roman"/>
          <w:sz w:val="24"/>
          <w:szCs w:val="24"/>
        </w:rPr>
        <w:t xml:space="preserve">Taylor, S. E., Pham, L. B., Rivkin, I. D., &amp; Armor, D. A. (1998). </w:t>
      </w:r>
      <w:r w:rsidRPr="00075D4F">
        <w:rPr>
          <w:rFonts w:ascii="Times New Roman" w:hAnsi="Times New Roman" w:cs="Times New Roman"/>
          <w:sz w:val="24"/>
          <w:szCs w:val="24"/>
          <w:lang w:val="en-US"/>
        </w:rPr>
        <w:t xml:space="preserve">Harnessing the imagination : Mental simulation, self-regulation, and coping. </w:t>
      </w:r>
      <w:r w:rsidRPr="00075D4F">
        <w:rPr>
          <w:rFonts w:ascii="Times New Roman" w:hAnsi="Times New Roman" w:cs="Times New Roman"/>
          <w:i/>
          <w:iCs/>
          <w:sz w:val="24"/>
          <w:szCs w:val="24"/>
          <w:lang w:val="en-US"/>
        </w:rPr>
        <w:t>American Psychologist</w:t>
      </w:r>
      <w:r w:rsidRPr="00075D4F">
        <w:rPr>
          <w:rFonts w:ascii="Times New Roman" w:hAnsi="Times New Roman" w:cs="Times New Roman"/>
          <w:sz w:val="24"/>
          <w:szCs w:val="24"/>
          <w:lang w:val="en-US"/>
        </w:rPr>
        <w:t xml:space="preserve">, </w:t>
      </w:r>
      <w:r w:rsidRPr="00075D4F">
        <w:rPr>
          <w:rFonts w:ascii="Times New Roman" w:hAnsi="Times New Roman" w:cs="Times New Roman"/>
          <w:i/>
          <w:iCs/>
          <w:sz w:val="24"/>
          <w:szCs w:val="24"/>
          <w:lang w:val="en-US"/>
        </w:rPr>
        <w:t>53</w:t>
      </w:r>
      <w:r w:rsidRPr="00075D4F">
        <w:rPr>
          <w:rFonts w:ascii="Times New Roman" w:hAnsi="Times New Roman" w:cs="Times New Roman"/>
          <w:sz w:val="24"/>
          <w:szCs w:val="24"/>
          <w:lang w:val="en-US"/>
        </w:rPr>
        <w:t>(4), 429‑439. https://doi.org/10.1037/0003-066X.53.4.429</w:t>
      </w:r>
    </w:p>
    <w:p w14:paraId="558403B0" w14:textId="77777777" w:rsidR="00611114" w:rsidRPr="00075D4F" w:rsidRDefault="00611114" w:rsidP="00611114">
      <w:pPr>
        <w:pStyle w:val="Bibliographie"/>
        <w:spacing w:line="276" w:lineRule="auto"/>
        <w:rPr>
          <w:rFonts w:ascii="Times New Roman" w:hAnsi="Times New Roman" w:cs="Times New Roman"/>
          <w:sz w:val="24"/>
          <w:szCs w:val="24"/>
        </w:rPr>
      </w:pPr>
      <w:r w:rsidRPr="00075D4F">
        <w:rPr>
          <w:rFonts w:ascii="Times New Roman" w:hAnsi="Times New Roman" w:cs="Times New Roman"/>
          <w:sz w:val="24"/>
          <w:szCs w:val="24"/>
          <w:lang w:val="en-US"/>
        </w:rPr>
        <w:t xml:space="preserve">Wigfield, A., &amp; Eccles, J. S. (2000). Expectancy–Value Theory of Achievement Motivation. </w:t>
      </w:r>
      <w:r w:rsidRPr="00075D4F">
        <w:rPr>
          <w:rFonts w:ascii="Times New Roman" w:hAnsi="Times New Roman" w:cs="Times New Roman"/>
          <w:i/>
          <w:iCs/>
          <w:sz w:val="24"/>
          <w:szCs w:val="24"/>
        </w:rPr>
        <w:t>Contemporary Educational Psychology</w:t>
      </w:r>
      <w:r w:rsidRPr="00075D4F">
        <w:rPr>
          <w:rFonts w:ascii="Times New Roman" w:hAnsi="Times New Roman" w:cs="Times New Roman"/>
          <w:sz w:val="24"/>
          <w:szCs w:val="24"/>
        </w:rPr>
        <w:t xml:space="preserve">, </w:t>
      </w:r>
      <w:r w:rsidRPr="00075D4F">
        <w:rPr>
          <w:rFonts w:ascii="Times New Roman" w:hAnsi="Times New Roman" w:cs="Times New Roman"/>
          <w:i/>
          <w:iCs/>
          <w:sz w:val="24"/>
          <w:szCs w:val="24"/>
        </w:rPr>
        <w:t>25</w:t>
      </w:r>
      <w:r w:rsidRPr="00075D4F">
        <w:rPr>
          <w:rFonts w:ascii="Times New Roman" w:hAnsi="Times New Roman" w:cs="Times New Roman"/>
          <w:sz w:val="24"/>
          <w:szCs w:val="24"/>
        </w:rPr>
        <w:t>(1), 68‑81. https://doi.org/10.1006/ceps.1999.1015</w:t>
      </w:r>
    </w:p>
    <w:p w14:paraId="3FADDE08" w14:textId="264A0B1A" w:rsidR="00112E5C" w:rsidRPr="00112E5C" w:rsidRDefault="00A1338D" w:rsidP="00611114">
      <w:pPr>
        <w:spacing w:line="276" w:lineRule="auto"/>
        <w:rPr>
          <w:rFonts w:ascii="Times New Roman" w:hAnsi="Times New Roman" w:cs="Times New Roman"/>
          <w:sz w:val="24"/>
          <w:szCs w:val="24"/>
          <w:lang w:val="en-US"/>
        </w:rPr>
      </w:pPr>
      <w:r w:rsidRPr="00075D4F">
        <w:rPr>
          <w:rFonts w:ascii="Times New Roman" w:hAnsi="Times New Roman" w:cs="Times New Roman"/>
          <w:sz w:val="24"/>
          <w:szCs w:val="24"/>
          <w:lang w:val="en-US"/>
        </w:rPr>
        <w:fldChar w:fldCharType="end"/>
      </w:r>
    </w:p>
    <w:sectPr w:rsidR="00112E5C" w:rsidRPr="00112E5C" w:rsidSect="00112E5C">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41E4EF" w16cex:dateUtc="2023-11-28T07:45:00Z"/>
  <w16cex:commentExtensible w16cex:durableId="598110E9" w16cex:dateUtc="2023-11-28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EEF01E" w16cid:durableId="0E41E4EF"/>
  <w16cid:commentId w16cid:paraId="6F4853DF" w16cid:durableId="598110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ED038" w14:textId="77777777" w:rsidR="001A49C2" w:rsidRDefault="001A49C2">
      <w:pPr>
        <w:spacing w:after="0" w:line="240" w:lineRule="auto"/>
      </w:pPr>
      <w:r>
        <w:separator/>
      </w:r>
    </w:p>
  </w:endnote>
  <w:endnote w:type="continuationSeparator" w:id="0">
    <w:p w14:paraId="08A3C262" w14:textId="77777777" w:rsidR="001A49C2" w:rsidRDefault="001A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Times New Roman"/>
    <w:panose1 w:val="00000000000000000000"/>
    <w:charset w:val="00"/>
    <w:family w:val="roman"/>
    <w:notTrueType/>
    <w:pitch w:val="default"/>
  </w:font>
  <w:font w:name="Baskerville">
    <w:altName w:val="Times New Roman"/>
    <w:charset w:val="00"/>
    <w:family w:val="roman"/>
    <w:pitch w:val="variable"/>
    <w:sig w:usb0="00000001"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E3AD" w14:textId="77777777" w:rsidR="001A49C2" w:rsidRDefault="001A49C2">
      <w:pPr>
        <w:spacing w:after="0" w:line="240" w:lineRule="auto"/>
      </w:pPr>
      <w:r>
        <w:separator/>
      </w:r>
    </w:p>
  </w:footnote>
  <w:footnote w:type="continuationSeparator" w:id="0">
    <w:p w14:paraId="5C8645EA" w14:textId="77777777" w:rsidR="001A49C2" w:rsidRDefault="001A4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961962"/>
      <w:docPartObj>
        <w:docPartGallery w:val="Page Numbers (Top of Page)"/>
        <w:docPartUnique/>
      </w:docPartObj>
    </w:sdtPr>
    <w:sdtEndPr/>
    <w:sdtContent>
      <w:p w14:paraId="1397E05E" w14:textId="1338B86A" w:rsidR="00B309B0" w:rsidRDefault="00B309B0">
        <w:pPr>
          <w:pStyle w:val="En-tte"/>
          <w:jc w:val="right"/>
        </w:pPr>
        <w:r>
          <w:fldChar w:fldCharType="begin"/>
        </w:r>
        <w:r>
          <w:instrText>PAGE   \* MERGEFORMAT</w:instrText>
        </w:r>
        <w:r>
          <w:fldChar w:fldCharType="separate"/>
        </w:r>
        <w:r w:rsidR="00075D4F">
          <w:rPr>
            <w:noProof/>
          </w:rPr>
          <w:t>2</w:t>
        </w:r>
        <w:r>
          <w:fldChar w:fldCharType="end"/>
        </w:r>
      </w:p>
    </w:sdtContent>
  </w:sdt>
  <w:p w14:paraId="44873D8E" w14:textId="77777777" w:rsidR="00B309B0" w:rsidRDefault="00B309B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613E2"/>
    <w:multiLevelType w:val="hybridMultilevel"/>
    <w:tmpl w:val="E1E0E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8F1701"/>
    <w:multiLevelType w:val="multilevel"/>
    <w:tmpl w:val="8812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177E5"/>
    <w:multiLevelType w:val="multilevel"/>
    <w:tmpl w:val="CD7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21"/>
    <w:rsid w:val="00000F2E"/>
    <w:rsid w:val="00003227"/>
    <w:rsid w:val="00003F66"/>
    <w:rsid w:val="000041D8"/>
    <w:rsid w:val="000052EA"/>
    <w:rsid w:val="00006989"/>
    <w:rsid w:val="00007A95"/>
    <w:rsid w:val="00007BAB"/>
    <w:rsid w:val="00010D59"/>
    <w:rsid w:val="00010DFC"/>
    <w:rsid w:val="00011E1E"/>
    <w:rsid w:val="000120C3"/>
    <w:rsid w:val="00012C19"/>
    <w:rsid w:val="00014494"/>
    <w:rsid w:val="000215D6"/>
    <w:rsid w:val="00021EBC"/>
    <w:rsid w:val="0002344A"/>
    <w:rsid w:val="00024DBE"/>
    <w:rsid w:val="00025060"/>
    <w:rsid w:val="000251E5"/>
    <w:rsid w:val="0002653D"/>
    <w:rsid w:val="00027A8D"/>
    <w:rsid w:val="00027CED"/>
    <w:rsid w:val="00031D12"/>
    <w:rsid w:val="0003201B"/>
    <w:rsid w:val="00032AA5"/>
    <w:rsid w:val="00034E3F"/>
    <w:rsid w:val="0003739B"/>
    <w:rsid w:val="000376C3"/>
    <w:rsid w:val="0004234B"/>
    <w:rsid w:val="0004250A"/>
    <w:rsid w:val="000428D2"/>
    <w:rsid w:val="000430FD"/>
    <w:rsid w:val="00043239"/>
    <w:rsid w:val="00043F6C"/>
    <w:rsid w:val="00047AE3"/>
    <w:rsid w:val="00050E25"/>
    <w:rsid w:val="00050E60"/>
    <w:rsid w:val="0005124B"/>
    <w:rsid w:val="000529E0"/>
    <w:rsid w:val="000535A8"/>
    <w:rsid w:val="0005429D"/>
    <w:rsid w:val="00054C14"/>
    <w:rsid w:val="000555A0"/>
    <w:rsid w:val="000563D7"/>
    <w:rsid w:val="00056B29"/>
    <w:rsid w:val="00057A40"/>
    <w:rsid w:val="000625AA"/>
    <w:rsid w:val="00063D29"/>
    <w:rsid w:val="00064625"/>
    <w:rsid w:val="00064F62"/>
    <w:rsid w:val="000663E5"/>
    <w:rsid w:val="0006799D"/>
    <w:rsid w:val="00070AAB"/>
    <w:rsid w:val="0007123F"/>
    <w:rsid w:val="000724B4"/>
    <w:rsid w:val="00072E4B"/>
    <w:rsid w:val="000731C0"/>
    <w:rsid w:val="00074688"/>
    <w:rsid w:val="00074F13"/>
    <w:rsid w:val="00075D4F"/>
    <w:rsid w:val="0007750B"/>
    <w:rsid w:val="000776D0"/>
    <w:rsid w:val="00077D19"/>
    <w:rsid w:val="00077EA5"/>
    <w:rsid w:val="00080104"/>
    <w:rsid w:val="00080CDA"/>
    <w:rsid w:val="0008237C"/>
    <w:rsid w:val="000831E2"/>
    <w:rsid w:val="00083949"/>
    <w:rsid w:val="00084D8F"/>
    <w:rsid w:val="000854F8"/>
    <w:rsid w:val="00087602"/>
    <w:rsid w:val="0008791E"/>
    <w:rsid w:val="00090121"/>
    <w:rsid w:val="000910E8"/>
    <w:rsid w:val="00092692"/>
    <w:rsid w:val="000951F6"/>
    <w:rsid w:val="0009562F"/>
    <w:rsid w:val="00096C3C"/>
    <w:rsid w:val="0009738A"/>
    <w:rsid w:val="000A003D"/>
    <w:rsid w:val="000A094D"/>
    <w:rsid w:val="000A1ADC"/>
    <w:rsid w:val="000A1BB0"/>
    <w:rsid w:val="000A22F6"/>
    <w:rsid w:val="000A29C5"/>
    <w:rsid w:val="000A356D"/>
    <w:rsid w:val="000A3E21"/>
    <w:rsid w:val="000A529F"/>
    <w:rsid w:val="000A6555"/>
    <w:rsid w:val="000A6CE0"/>
    <w:rsid w:val="000A7AB1"/>
    <w:rsid w:val="000B171B"/>
    <w:rsid w:val="000B441C"/>
    <w:rsid w:val="000B4F21"/>
    <w:rsid w:val="000B586E"/>
    <w:rsid w:val="000B722B"/>
    <w:rsid w:val="000C02DC"/>
    <w:rsid w:val="000C0915"/>
    <w:rsid w:val="000C0DD1"/>
    <w:rsid w:val="000C1970"/>
    <w:rsid w:val="000C3946"/>
    <w:rsid w:val="000C4621"/>
    <w:rsid w:val="000C5073"/>
    <w:rsid w:val="000C54F3"/>
    <w:rsid w:val="000C59B5"/>
    <w:rsid w:val="000D08B6"/>
    <w:rsid w:val="000D280D"/>
    <w:rsid w:val="000D3BBE"/>
    <w:rsid w:val="000D5B30"/>
    <w:rsid w:val="000D7BF2"/>
    <w:rsid w:val="000D7C94"/>
    <w:rsid w:val="000E0983"/>
    <w:rsid w:val="000E2B13"/>
    <w:rsid w:val="000E391D"/>
    <w:rsid w:val="000E5128"/>
    <w:rsid w:val="000E650C"/>
    <w:rsid w:val="000F0538"/>
    <w:rsid w:val="000F1713"/>
    <w:rsid w:val="000F17C9"/>
    <w:rsid w:val="000F1ABA"/>
    <w:rsid w:val="000F253E"/>
    <w:rsid w:val="000F29EE"/>
    <w:rsid w:val="000F62BA"/>
    <w:rsid w:val="000F6824"/>
    <w:rsid w:val="000F713B"/>
    <w:rsid w:val="001005B0"/>
    <w:rsid w:val="00100860"/>
    <w:rsid w:val="00100A81"/>
    <w:rsid w:val="00102578"/>
    <w:rsid w:val="00102962"/>
    <w:rsid w:val="00102B87"/>
    <w:rsid w:val="00105B52"/>
    <w:rsid w:val="00107265"/>
    <w:rsid w:val="0010797B"/>
    <w:rsid w:val="0011193E"/>
    <w:rsid w:val="00112E5C"/>
    <w:rsid w:val="00114E68"/>
    <w:rsid w:val="0011652B"/>
    <w:rsid w:val="001173EC"/>
    <w:rsid w:val="00120C36"/>
    <w:rsid w:val="00122888"/>
    <w:rsid w:val="001238F7"/>
    <w:rsid w:val="00123AB0"/>
    <w:rsid w:val="00124D56"/>
    <w:rsid w:val="00125C91"/>
    <w:rsid w:val="001274FA"/>
    <w:rsid w:val="001279C8"/>
    <w:rsid w:val="0013061A"/>
    <w:rsid w:val="00135F16"/>
    <w:rsid w:val="001360D4"/>
    <w:rsid w:val="00140A0F"/>
    <w:rsid w:val="00140A66"/>
    <w:rsid w:val="001420CC"/>
    <w:rsid w:val="001424EB"/>
    <w:rsid w:val="00142662"/>
    <w:rsid w:val="001430BB"/>
    <w:rsid w:val="00143345"/>
    <w:rsid w:val="001438DA"/>
    <w:rsid w:val="00144627"/>
    <w:rsid w:val="001456C7"/>
    <w:rsid w:val="001476E3"/>
    <w:rsid w:val="00150C1A"/>
    <w:rsid w:val="0015254D"/>
    <w:rsid w:val="0015264D"/>
    <w:rsid w:val="00154563"/>
    <w:rsid w:val="00154967"/>
    <w:rsid w:val="00154A48"/>
    <w:rsid w:val="00156735"/>
    <w:rsid w:val="00160297"/>
    <w:rsid w:val="0016114D"/>
    <w:rsid w:val="001621B6"/>
    <w:rsid w:val="001623DB"/>
    <w:rsid w:val="001651CF"/>
    <w:rsid w:val="001667D3"/>
    <w:rsid w:val="00166E1E"/>
    <w:rsid w:val="0016792B"/>
    <w:rsid w:val="00171C0B"/>
    <w:rsid w:val="00172F6F"/>
    <w:rsid w:val="001773A5"/>
    <w:rsid w:val="001777BE"/>
    <w:rsid w:val="00177963"/>
    <w:rsid w:val="00180684"/>
    <w:rsid w:val="001806EE"/>
    <w:rsid w:val="00190C0F"/>
    <w:rsid w:val="001921DC"/>
    <w:rsid w:val="0019262C"/>
    <w:rsid w:val="00193837"/>
    <w:rsid w:val="00193B03"/>
    <w:rsid w:val="001962FC"/>
    <w:rsid w:val="00196348"/>
    <w:rsid w:val="001A3F97"/>
    <w:rsid w:val="001A49C2"/>
    <w:rsid w:val="001A5239"/>
    <w:rsid w:val="001A6E67"/>
    <w:rsid w:val="001A71E2"/>
    <w:rsid w:val="001A76A2"/>
    <w:rsid w:val="001A7801"/>
    <w:rsid w:val="001B269F"/>
    <w:rsid w:val="001B28AC"/>
    <w:rsid w:val="001B452F"/>
    <w:rsid w:val="001B52FB"/>
    <w:rsid w:val="001B7924"/>
    <w:rsid w:val="001B79E3"/>
    <w:rsid w:val="001C1045"/>
    <w:rsid w:val="001C1693"/>
    <w:rsid w:val="001C2CA0"/>
    <w:rsid w:val="001C446E"/>
    <w:rsid w:val="001C5D55"/>
    <w:rsid w:val="001C6320"/>
    <w:rsid w:val="001D1D5E"/>
    <w:rsid w:val="001D297D"/>
    <w:rsid w:val="001D4317"/>
    <w:rsid w:val="001D51BF"/>
    <w:rsid w:val="001D621F"/>
    <w:rsid w:val="001D7060"/>
    <w:rsid w:val="001E00F9"/>
    <w:rsid w:val="001E0EF8"/>
    <w:rsid w:val="001E2056"/>
    <w:rsid w:val="001E29B0"/>
    <w:rsid w:val="001E2E54"/>
    <w:rsid w:val="001E4178"/>
    <w:rsid w:val="001E4792"/>
    <w:rsid w:val="001E5F19"/>
    <w:rsid w:val="001E7B89"/>
    <w:rsid w:val="001F17DB"/>
    <w:rsid w:val="001F1BBA"/>
    <w:rsid w:val="001F284A"/>
    <w:rsid w:val="001F4069"/>
    <w:rsid w:val="001F50C3"/>
    <w:rsid w:val="001F637A"/>
    <w:rsid w:val="001F74EA"/>
    <w:rsid w:val="00200207"/>
    <w:rsid w:val="0020083B"/>
    <w:rsid w:val="002010F7"/>
    <w:rsid w:val="00201387"/>
    <w:rsid w:val="002015B0"/>
    <w:rsid w:val="00203C63"/>
    <w:rsid w:val="00204CC6"/>
    <w:rsid w:val="00207007"/>
    <w:rsid w:val="002074E2"/>
    <w:rsid w:val="00210959"/>
    <w:rsid w:val="00214021"/>
    <w:rsid w:val="002146E7"/>
    <w:rsid w:val="0021495B"/>
    <w:rsid w:val="00214E87"/>
    <w:rsid w:val="00215FF9"/>
    <w:rsid w:val="00216C50"/>
    <w:rsid w:val="00217283"/>
    <w:rsid w:val="002208E7"/>
    <w:rsid w:val="00221BC4"/>
    <w:rsid w:val="0022380B"/>
    <w:rsid w:val="0022618A"/>
    <w:rsid w:val="00227148"/>
    <w:rsid w:val="002308B4"/>
    <w:rsid w:val="00230EAD"/>
    <w:rsid w:val="0023461D"/>
    <w:rsid w:val="00236EB2"/>
    <w:rsid w:val="002377EC"/>
    <w:rsid w:val="002423D5"/>
    <w:rsid w:val="0024249D"/>
    <w:rsid w:val="002462B3"/>
    <w:rsid w:val="00246362"/>
    <w:rsid w:val="00246569"/>
    <w:rsid w:val="00246FBC"/>
    <w:rsid w:val="00250B50"/>
    <w:rsid w:val="0025117D"/>
    <w:rsid w:val="002513B3"/>
    <w:rsid w:val="0025193A"/>
    <w:rsid w:val="00251A30"/>
    <w:rsid w:val="00252104"/>
    <w:rsid w:val="0025225D"/>
    <w:rsid w:val="002563E9"/>
    <w:rsid w:val="002570C5"/>
    <w:rsid w:val="0026016D"/>
    <w:rsid w:val="00260D00"/>
    <w:rsid w:val="002619A9"/>
    <w:rsid w:val="00262965"/>
    <w:rsid w:val="00262C09"/>
    <w:rsid w:val="00262E2F"/>
    <w:rsid w:val="002635F8"/>
    <w:rsid w:val="00264A33"/>
    <w:rsid w:val="00265785"/>
    <w:rsid w:val="0026600A"/>
    <w:rsid w:val="00266DA9"/>
    <w:rsid w:val="00267947"/>
    <w:rsid w:val="002701FC"/>
    <w:rsid w:val="0027055C"/>
    <w:rsid w:val="0027093D"/>
    <w:rsid w:val="00271147"/>
    <w:rsid w:val="00274B68"/>
    <w:rsid w:val="002758A5"/>
    <w:rsid w:val="00277675"/>
    <w:rsid w:val="0028164E"/>
    <w:rsid w:val="0028191C"/>
    <w:rsid w:val="00281AE7"/>
    <w:rsid w:val="0028375F"/>
    <w:rsid w:val="00284E7C"/>
    <w:rsid w:val="00285062"/>
    <w:rsid w:val="0028682B"/>
    <w:rsid w:val="00290303"/>
    <w:rsid w:val="002909D1"/>
    <w:rsid w:val="002926B4"/>
    <w:rsid w:val="00292A4A"/>
    <w:rsid w:val="00292DFE"/>
    <w:rsid w:val="0029320A"/>
    <w:rsid w:val="0029323F"/>
    <w:rsid w:val="00293626"/>
    <w:rsid w:val="00295404"/>
    <w:rsid w:val="002964FC"/>
    <w:rsid w:val="00296826"/>
    <w:rsid w:val="002A11F9"/>
    <w:rsid w:val="002A38A3"/>
    <w:rsid w:val="002A77AA"/>
    <w:rsid w:val="002B0D6A"/>
    <w:rsid w:val="002B13C0"/>
    <w:rsid w:val="002B2A36"/>
    <w:rsid w:val="002B4CC1"/>
    <w:rsid w:val="002B56EF"/>
    <w:rsid w:val="002B5876"/>
    <w:rsid w:val="002B672D"/>
    <w:rsid w:val="002B6D02"/>
    <w:rsid w:val="002B76CB"/>
    <w:rsid w:val="002C1BC2"/>
    <w:rsid w:val="002C223E"/>
    <w:rsid w:val="002C2ABF"/>
    <w:rsid w:val="002C2CC9"/>
    <w:rsid w:val="002C4538"/>
    <w:rsid w:val="002C4BA3"/>
    <w:rsid w:val="002D389D"/>
    <w:rsid w:val="002D4DF7"/>
    <w:rsid w:val="002D4F82"/>
    <w:rsid w:val="002D549E"/>
    <w:rsid w:val="002D6C8D"/>
    <w:rsid w:val="002E0003"/>
    <w:rsid w:val="002E244A"/>
    <w:rsid w:val="002E283D"/>
    <w:rsid w:val="002E31FE"/>
    <w:rsid w:val="002E5620"/>
    <w:rsid w:val="002E6088"/>
    <w:rsid w:val="002E6438"/>
    <w:rsid w:val="002E6BAE"/>
    <w:rsid w:val="002F0C6A"/>
    <w:rsid w:val="002F25C4"/>
    <w:rsid w:val="002F25D1"/>
    <w:rsid w:val="002F2E30"/>
    <w:rsid w:val="002F3345"/>
    <w:rsid w:val="002F4EDB"/>
    <w:rsid w:val="002F69FC"/>
    <w:rsid w:val="002F7910"/>
    <w:rsid w:val="00301BDF"/>
    <w:rsid w:val="003035D1"/>
    <w:rsid w:val="00304777"/>
    <w:rsid w:val="00307B29"/>
    <w:rsid w:val="0031018D"/>
    <w:rsid w:val="003121EF"/>
    <w:rsid w:val="00314320"/>
    <w:rsid w:val="00315F6C"/>
    <w:rsid w:val="0031772B"/>
    <w:rsid w:val="00320255"/>
    <w:rsid w:val="00323238"/>
    <w:rsid w:val="003238AE"/>
    <w:rsid w:val="0032432E"/>
    <w:rsid w:val="00326DE2"/>
    <w:rsid w:val="00327C7D"/>
    <w:rsid w:val="00327DD4"/>
    <w:rsid w:val="00330A09"/>
    <w:rsid w:val="00330E48"/>
    <w:rsid w:val="003320B6"/>
    <w:rsid w:val="003329F5"/>
    <w:rsid w:val="003331D6"/>
    <w:rsid w:val="00333D53"/>
    <w:rsid w:val="003346F7"/>
    <w:rsid w:val="003359F5"/>
    <w:rsid w:val="00336F23"/>
    <w:rsid w:val="0034049E"/>
    <w:rsid w:val="003406EF"/>
    <w:rsid w:val="00340EC8"/>
    <w:rsid w:val="00340FD7"/>
    <w:rsid w:val="00341E74"/>
    <w:rsid w:val="00344588"/>
    <w:rsid w:val="00344735"/>
    <w:rsid w:val="00345067"/>
    <w:rsid w:val="00345457"/>
    <w:rsid w:val="00346590"/>
    <w:rsid w:val="00347FCE"/>
    <w:rsid w:val="00350756"/>
    <w:rsid w:val="00350AC4"/>
    <w:rsid w:val="00351D4F"/>
    <w:rsid w:val="0035221C"/>
    <w:rsid w:val="00354232"/>
    <w:rsid w:val="00355D8B"/>
    <w:rsid w:val="003560A0"/>
    <w:rsid w:val="003577FD"/>
    <w:rsid w:val="00357EC1"/>
    <w:rsid w:val="00360AD2"/>
    <w:rsid w:val="00360EE5"/>
    <w:rsid w:val="00361A92"/>
    <w:rsid w:val="00363423"/>
    <w:rsid w:val="00363D93"/>
    <w:rsid w:val="00364F51"/>
    <w:rsid w:val="00366814"/>
    <w:rsid w:val="00366B72"/>
    <w:rsid w:val="00374F79"/>
    <w:rsid w:val="003753A7"/>
    <w:rsid w:val="00375B45"/>
    <w:rsid w:val="003779E4"/>
    <w:rsid w:val="00377B73"/>
    <w:rsid w:val="003801CF"/>
    <w:rsid w:val="003812AD"/>
    <w:rsid w:val="003815B7"/>
    <w:rsid w:val="0038261A"/>
    <w:rsid w:val="00382BF5"/>
    <w:rsid w:val="00385864"/>
    <w:rsid w:val="003859E0"/>
    <w:rsid w:val="0038733F"/>
    <w:rsid w:val="003874EB"/>
    <w:rsid w:val="003878E8"/>
    <w:rsid w:val="0039071A"/>
    <w:rsid w:val="00391086"/>
    <w:rsid w:val="00393264"/>
    <w:rsid w:val="00393E9D"/>
    <w:rsid w:val="00394875"/>
    <w:rsid w:val="003A1B48"/>
    <w:rsid w:val="003A1B89"/>
    <w:rsid w:val="003A244F"/>
    <w:rsid w:val="003A2F28"/>
    <w:rsid w:val="003A336F"/>
    <w:rsid w:val="003A6803"/>
    <w:rsid w:val="003A6882"/>
    <w:rsid w:val="003A6A6F"/>
    <w:rsid w:val="003B0466"/>
    <w:rsid w:val="003B5250"/>
    <w:rsid w:val="003B5DC6"/>
    <w:rsid w:val="003B7929"/>
    <w:rsid w:val="003C0256"/>
    <w:rsid w:val="003C7365"/>
    <w:rsid w:val="003C765F"/>
    <w:rsid w:val="003D2452"/>
    <w:rsid w:val="003D2A82"/>
    <w:rsid w:val="003D2B37"/>
    <w:rsid w:val="003D37C3"/>
    <w:rsid w:val="003D47B7"/>
    <w:rsid w:val="003D5550"/>
    <w:rsid w:val="003E00B7"/>
    <w:rsid w:val="003E033D"/>
    <w:rsid w:val="003E0411"/>
    <w:rsid w:val="003E24EC"/>
    <w:rsid w:val="003E3F30"/>
    <w:rsid w:val="003E4B3C"/>
    <w:rsid w:val="003E5380"/>
    <w:rsid w:val="003E5B4F"/>
    <w:rsid w:val="003F1F6D"/>
    <w:rsid w:val="003F2750"/>
    <w:rsid w:val="003F3D60"/>
    <w:rsid w:val="003F4DAF"/>
    <w:rsid w:val="003F4E1C"/>
    <w:rsid w:val="003F4FA1"/>
    <w:rsid w:val="003F5448"/>
    <w:rsid w:val="003F62D6"/>
    <w:rsid w:val="003F69B4"/>
    <w:rsid w:val="003F6DBE"/>
    <w:rsid w:val="00401BE7"/>
    <w:rsid w:val="00401EBB"/>
    <w:rsid w:val="004147F2"/>
    <w:rsid w:val="00415B67"/>
    <w:rsid w:val="00417275"/>
    <w:rsid w:val="00420EC7"/>
    <w:rsid w:val="00422054"/>
    <w:rsid w:val="00422427"/>
    <w:rsid w:val="00422B2C"/>
    <w:rsid w:val="00422EBF"/>
    <w:rsid w:val="00423B4B"/>
    <w:rsid w:val="00423F12"/>
    <w:rsid w:val="004248D0"/>
    <w:rsid w:val="00424E17"/>
    <w:rsid w:val="004253BE"/>
    <w:rsid w:val="0042677A"/>
    <w:rsid w:val="0042684D"/>
    <w:rsid w:val="00427947"/>
    <w:rsid w:val="004300C2"/>
    <w:rsid w:val="00431832"/>
    <w:rsid w:val="0043188B"/>
    <w:rsid w:val="00431D45"/>
    <w:rsid w:val="00433F29"/>
    <w:rsid w:val="004343A3"/>
    <w:rsid w:val="0043484C"/>
    <w:rsid w:val="00440D01"/>
    <w:rsid w:val="0044144B"/>
    <w:rsid w:val="00441C04"/>
    <w:rsid w:val="00441C19"/>
    <w:rsid w:val="004426A9"/>
    <w:rsid w:val="0044723D"/>
    <w:rsid w:val="004476F9"/>
    <w:rsid w:val="00447848"/>
    <w:rsid w:val="00447F94"/>
    <w:rsid w:val="00451A24"/>
    <w:rsid w:val="00452326"/>
    <w:rsid w:val="0045272B"/>
    <w:rsid w:val="0045323C"/>
    <w:rsid w:val="00455C6A"/>
    <w:rsid w:val="00457FF9"/>
    <w:rsid w:val="00460B50"/>
    <w:rsid w:val="00460EC0"/>
    <w:rsid w:val="0046163B"/>
    <w:rsid w:val="00462657"/>
    <w:rsid w:val="0046299A"/>
    <w:rsid w:val="00463EA9"/>
    <w:rsid w:val="00464852"/>
    <w:rsid w:val="00464A6D"/>
    <w:rsid w:val="00464EF2"/>
    <w:rsid w:val="00465AC6"/>
    <w:rsid w:val="00466738"/>
    <w:rsid w:val="00466D52"/>
    <w:rsid w:val="00470ABF"/>
    <w:rsid w:val="00471E64"/>
    <w:rsid w:val="00472935"/>
    <w:rsid w:val="00472E45"/>
    <w:rsid w:val="00473310"/>
    <w:rsid w:val="0047343C"/>
    <w:rsid w:val="00475284"/>
    <w:rsid w:val="00475E39"/>
    <w:rsid w:val="004760FC"/>
    <w:rsid w:val="0047699E"/>
    <w:rsid w:val="00477256"/>
    <w:rsid w:val="00477D9F"/>
    <w:rsid w:val="00477F9B"/>
    <w:rsid w:val="004803D8"/>
    <w:rsid w:val="0048072C"/>
    <w:rsid w:val="00481FD5"/>
    <w:rsid w:val="00482675"/>
    <w:rsid w:val="00484325"/>
    <w:rsid w:val="00487EAD"/>
    <w:rsid w:val="004918AB"/>
    <w:rsid w:val="0049478E"/>
    <w:rsid w:val="00497567"/>
    <w:rsid w:val="00497C99"/>
    <w:rsid w:val="004A0E47"/>
    <w:rsid w:val="004A0FDC"/>
    <w:rsid w:val="004A2DC8"/>
    <w:rsid w:val="004A3271"/>
    <w:rsid w:val="004A390C"/>
    <w:rsid w:val="004A3AE1"/>
    <w:rsid w:val="004A4A38"/>
    <w:rsid w:val="004A6FE0"/>
    <w:rsid w:val="004A7756"/>
    <w:rsid w:val="004A7BA1"/>
    <w:rsid w:val="004B0A15"/>
    <w:rsid w:val="004B0EFC"/>
    <w:rsid w:val="004B10D0"/>
    <w:rsid w:val="004B10EE"/>
    <w:rsid w:val="004B1DFB"/>
    <w:rsid w:val="004B24F4"/>
    <w:rsid w:val="004B30A1"/>
    <w:rsid w:val="004B37E3"/>
    <w:rsid w:val="004B3E10"/>
    <w:rsid w:val="004B4698"/>
    <w:rsid w:val="004B46C8"/>
    <w:rsid w:val="004B4F85"/>
    <w:rsid w:val="004B6C05"/>
    <w:rsid w:val="004B722B"/>
    <w:rsid w:val="004B72F9"/>
    <w:rsid w:val="004B780D"/>
    <w:rsid w:val="004C0801"/>
    <w:rsid w:val="004C1E1B"/>
    <w:rsid w:val="004C2FE2"/>
    <w:rsid w:val="004C3635"/>
    <w:rsid w:val="004C3779"/>
    <w:rsid w:val="004C3876"/>
    <w:rsid w:val="004C38DE"/>
    <w:rsid w:val="004C3936"/>
    <w:rsid w:val="004C410C"/>
    <w:rsid w:val="004C50AA"/>
    <w:rsid w:val="004C5E1D"/>
    <w:rsid w:val="004C656C"/>
    <w:rsid w:val="004D263A"/>
    <w:rsid w:val="004D281A"/>
    <w:rsid w:val="004D4432"/>
    <w:rsid w:val="004E0248"/>
    <w:rsid w:val="004E1B65"/>
    <w:rsid w:val="004E4418"/>
    <w:rsid w:val="004E48F3"/>
    <w:rsid w:val="004E629B"/>
    <w:rsid w:val="004F00B5"/>
    <w:rsid w:val="004F36F9"/>
    <w:rsid w:val="004F3D2A"/>
    <w:rsid w:val="004F4A65"/>
    <w:rsid w:val="004F6228"/>
    <w:rsid w:val="004F7EB2"/>
    <w:rsid w:val="0050154C"/>
    <w:rsid w:val="00502C93"/>
    <w:rsid w:val="00504364"/>
    <w:rsid w:val="00505249"/>
    <w:rsid w:val="00505484"/>
    <w:rsid w:val="005056B2"/>
    <w:rsid w:val="005060FC"/>
    <w:rsid w:val="00506F40"/>
    <w:rsid w:val="00507705"/>
    <w:rsid w:val="00507796"/>
    <w:rsid w:val="005112CA"/>
    <w:rsid w:val="00512812"/>
    <w:rsid w:val="00512E21"/>
    <w:rsid w:val="00514459"/>
    <w:rsid w:val="00515232"/>
    <w:rsid w:val="00515F4B"/>
    <w:rsid w:val="00516CE1"/>
    <w:rsid w:val="00520896"/>
    <w:rsid w:val="00520B01"/>
    <w:rsid w:val="0052165A"/>
    <w:rsid w:val="00521E63"/>
    <w:rsid w:val="00522214"/>
    <w:rsid w:val="00523B50"/>
    <w:rsid w:val="00525566"/>
    <w:rsid w:val="005277A4"/>
    <w:rsid w:val="00527D3F"/>
    <w:rsid w:val="00533840"/>
    <w:rsid w:val="00533AF6"/>
    <w:rsid w:val="00533D0F"/>
    <w:rsid w:val="005349AB"/>
    <w:rsid w:val="00535384"/>
    <w:rsid w:val="005364B4"/>
    <w:rsid w:val="00537CD6"/>
    <w:rsid w:val="00540501"/>
    <w:rsid w:val="005409C3"/>
    <w:rsid w:val="00540F4B"/>
    <w:rsid w:val="005434D0"/>
    <w:rsid w:val="00545314"/>
    <w:rsid w:val="00545337"/>
    <w:rsid w:val="00545CD0"/>
    <w:rsid w:val="005462BE"/>
    <w:rsid w:val="005469B3"/>
    <w:rsid w:val="00550BA6"/>
    <w:rsid w:val="00550EDD"/>
    <w:rsid w:val="005525F5"/>
    <w:rsid w:val="00552EE2"/>
    <w:rsid w:val="0055303D"/>
    <w:rsid w:val="00554D9E"/>
    <w:rsid w:val="00557B00"/>
    <w:rsid w:val="00560446"/>
    <w:rsid w:val="00563550"/>
    <w:rsid w:val="00563BF8"/>
    <w:rsid w:val="00563DB4"/>
    <w:rsid w:val="00564282"/>
    <w:rsid w:val="00564F2D"/>
    <w:rsid w:val="00566160"/>
    <w:rsid w:val="005665C2"/>
    <w:rsid w:val="0057120C"/>
    <w:rsid w:val="005713A1"/>
    <w:rsid w:val="00571BFF"/>
    <w:rsid w:val="005727A3"/>
    <w:rsid w:val="00572A98"/>
    <w:rsid w:val="005742CA"/>
    <w:rsid w:val="005743AB"/>
    <w:rsid w:val="005762DA"/>
    <w:rsid w:val="00576D8E"/>
    <w:rsid w:val="00577A89"/>
    <w:rsid w:val="00577AC6"/>
    <w:rsid w:val="0058093F"/>
    <w:rsid w:val="00581768"/>
    <w:rsid w:val="00582296"/>
    <w:rsid w:val="0058269E"/>
    <w:rsid w:val="00582F98"/>
    <w:rsid w:val="0058335A"/>
    <w:rsid w:val="00583D17"/>
    <w:rsid w:val="00586B4A"/>
    <w:rsid w:val="00586F09"/>
    <w:rsid w:val="00587153"/>
    <w:rsid w:val="0059176A"/>
    <w:rsid w:val="00593D99"/>
    <w:rsid w:val="00594F6C"/>
    <w:rsid w:val="0059699B"/>
    <w:rsid w:val="005A212F"/>
    <w:rsid w:val="005A6B68"/>
    <w:rsid w:val="005A7418"/>
    <w:rsid w:val="005B0603"/>
    <w:rsid w:val="005B098B"/>
    <w:rsid w:val="005B2C64"/>
    <w:rsid w:val="005B31E0"/>
    <w:rsid w:val="005B4B09"/>
    <w:rsid w:val="005B52F0"/>
    <w:rsid w:val="005B5E4D"/>
    <w:rsid w:val="005B5F8B"/>
    <w:rsid w:val="005B6370"/>
    <w:rsid w:val="005B6ED9"/>
    <w:rsid w:val="005B7C2C"/>
    <w:rsid w:val="005C02BC"/>
    <w:rsid w:val="005C17A3"/>
    <w:rsid w:val="005C1AA9"/>
    <w:rsid w:val="005C39D1"/>
    <w:rsid w:val="005C3D37"/>
    <w:rsid w:val="005C4141"/>
    <w:rsid w:val="005C588D"/>
    <w:rsid w:val="005C7C35"/>
    <w:rsid w:val="005D0639"/>
    <w:rsid w:val="005D31BE"/>
    <w:rsid w:val="005D58C0"/>
    <w:rsid w:val="005D5953"/>
    <w:rsid w:val="005D7B38"/>
    <w:rsid w:val="005E0A54"/>
    <w:rsid w:val="005E137A"/>
    <w:rsid w:val="005E1C13"/>
    <w:rsid w:val="005E3D6E"/>
    <w:rsid w:val="005E4C2E"/>
    <w:rsid w:val="005E72BB"/>
    <w:rsid w:val="005E7873"/>
    <w:rsid w:val="005F0B15"/>
    <w:rsid w:val="005F10EB"/>
    <w:rsid w:val="005F32BB"/>
    <w:rsid w:val="005F43C6"/>
    <w:rsid w:val="005F61C0"/>
    <w:rsid w:val="005F7581"/>
    <w:rsid w:val="00602828"/>
    <w:rsid w:val="00607C2F"/>
    <w:rsid w:val="00611114"/>
    <w:rsid w:val="00611DBD"/>
    <w:rsid w:val="00614653"/>
    <w:rsid w:val="006147C2"/>
    <w:rsid w:val="006148D6"/>
    <w:rsid w:val="006167D8"/>
    <w:rsid w:val="00616BF0"/>
    <w:rsid w:val="006203DC"/>
    <w:rsid w:val="00620889"/>
    <w:rsid w:val="006236EE"/>
    <w:rsid w:val="00623CA2"/>
    <w:rsid w:val="00625067"/>
    <w:rsid w:val="006254D7"/>
    <w:rsid w:val="00625DDD"/>
    <w:rsid w:val="00626E32"/>
    <w:rsid w:val="00630FB4"/>
    <w:rsid w:val="00633082"/>
    <w:rsid w:val="006334DD"/>
    <w:rsid w:val="00633908"/>
    <w:rsid w:val="00633C76"/>
    <w:rsid w:val="00641ADB"/>
    <w:rsid w:val="00642590"/>
    <w:rsid w:val="0064405B"/>
    <w:rsid w:val="006440F3"/>
    <w:rsid w:val="00644DF7"/>
    <w:rsid w:val="006455E2"/>
    <w:rsid w:val="006456DF"/>
    <w:rsid w:val="00645BD6"/>
    <w:rsid w:val="006463A5"/>
    <w:rsid w:val="006472F6"/>
    <w:rsid w:val="00647AEA"/>
    <w:rsid w:val="00653F49"/>
    <w:rsid w:val="00654259"/>
    <w:rsid w:val="00657ACD"/>
    <w:rsid w:val="00657E1F"/>
    <w:rsid w:val="00663706"/>
    <w:rsid w:val="006651F5"/>
    <w:rsid w:val="00666B88"/>
    <w:rsid w:val="00670C90"/>
    <w:rsid w:val="00675703"/>
    <w:rsid w:val="00676F74"/>
    <w:rsid w:val="00682DAB"/>
    <w:rsid w:val="00683C25"/>
    <w:rsid w:val="006857DD"/>
    <w:rsid w:val="00687F70"/>
    <w:rsid w:val="006916EE"/>
    <w:rsid w:val="006921EB"/>
    <w:rsid w:val="006926EF"/>
    <w:rsid w:val="0069690B"/>
    <w:rsid w:val="00696936"/>
    <w:rsid w:val="006A0F9E"/>
    <w:rsid w:val="006A189C"/>
    <w:rsid w:val="006A32D3"/>
    <w:rsid w:val="006A395A"/>
    <w:rsid w:val="006A3CD8"/>
    <w:rsid w:val="006A3DA6"/>
    <w:rsid w:val="006A55E8"/>
    <w:rsid w:val="006A56C7"/>
    <w:rsid w:val="006A5A6E"/>
    <w:rsid w:val="006A67CB"/>
    <w:rsid w:val="006A6EA6"/>
    <w:rsid w:val="006A731C"/>
    <w:rsid w:val="006A7646"/>
    <w:rsid w:val="006B0194"/>
    <w:rsid w:val="006B1B09"/>
    <w:rsid w:val="006B1E0D"/>
    <w:rsid w:val="006B1E6C"/>
    <w:rsid w:val="006B2A51"/>
    <w:rsid w:val="006B3C07"/>
    <w:rsid w:val="006B3E4B"/>
    <w:rsid w:val="006B4FA9"/>
    <w:rsid w:val="006B5FA6"/>
    <w:rsid w:val="006B625C"/>
    <w:rsid w:val="006B7301"/>
    <w:rsid w:val="006B7625"/>
    <w:rsid w:val="006C0459"/>
    <w:rsid w:val="006C0984"/>
    <w:rsid w:val="006C17F6"/>
    <w:rsid w:val="006C20C6"/>
    <w:rsid w:val="006C23BD"/>
    <w:rsid w:val="006C24C6"/>
    <w:rsid w:val="006C24DE"/>
    <w:rsid w:val="006C4447"/>
    <w:rsid w:val="006C45E2"/>
    <w:rsid w:val="006C49AD"/>
    <w:rsid w:val="006D19FB"/>
    <w:rsid w:val="006D3FFF"/>
    <w:rsid w:val="006D4A71"/>
    <w:rsid w:val="006D52E0"/>
    <w:rsid w:val="006D7327"/>
    <w:rsid w:val="006D7475"/>
    <w:rsid w:val="006D753C"/>
    <w:rsid w:val="006E249C"/>
    <w:rsid w:val="006E2616"/>
    <w:rsid w:val="006E2C16"/>
    <w:rsid w:val="006E3CCF"/>
    <w:rsid w:val="006E434D"/>
    <w:rsid w:val="006E5A85"/>
    <w:rsid w:val="006E5B76"/>
    <w:rsid w:val="006E5BC9"/>
    <w:rsid w:val="006E6444"/>
    <w:rsid w:val="006E6CF0"/>
    <w:rsid w:val="006E7068"/>
    <w:rsid w:val="006E791D"/>
    <w:rsid w:val="006E7A6C"/>
    <w:rsid w:val="006F2875"/>
    <w:rsid w:val="006F2B66"/>
    <w:rsid w:val="006F2FEE"/>
    <w:rsid w:val="006F3688"/>
    <w:rsid w:val="006F4EB1"/>
    <w:rsid w:val="006F6DB4"/>
    <w:rsid w:val="006F72A8"/>
    <w:rsid w:val="00700D4D"/>
    <w:rsid w:val="00702B64"/>
    <w:rsid w:val="007030B1"/>
    <w:rsid w:val="0070542B"/>
    <w:rsid w:val="00705865"/>
    <w:rsid w:val="00706F0C"/>
    <w:rsid w:val="007074B1"/>
    <w:rsid w:val="0070780D"/>
    <w:rsid w:val="00710A9D"/>
    <w:rsid w:val="00710BEA"/>
    <w:rsid w:val="00711816"/>
    <w:rsid w:val="0071299F"/>
    <w:rsid w:val="00713844"/>
    <w:rsid w:val="0071421F"/>
    <w:rsid w:val="00715008"/>
    <w:rsid w:val="00715276"/>
    <w:rsid w:val="00716AA6"/>
    <w:rsid w:val="00716DB1"/>
    <w:rsid w:val="00716FC0"/>
    <w:rsid w:val="007205B6"/>
    <w:rsid w:val="00720858"/>
    <w:rsid w:val="00721556"/>
    <w:rsid w:val="007217C3"/>
    <w:rsid w:val="007221CF"/>
    <w:rsid w:val="00723DAC"/>
    <w:rsid w:val="00724017"/>
    <w:rsid w:val="00724D04"/>
    <w:rsid w:val="00730BBC"/>
    <w:rsid w:val="0073183A"/>
    <w:rsid w:val="00731A94"/>
    <w:rsid w:val="00731F56"/>
    <w:rsid w:val="007324A6"/>
    <w:rsid w:val="007333B0"/>
    <w:rsid w:val="007335CA"/>
    <w:rsid w:val="00733893"/>
    <w:rsid w:val="00733FA7"/>
    <w:rsid w:val="00734252"/>
    <w:rsid w:val="007347AE"/>
    <w:rsid w:val="007348E5"/>
    <w:rsid w:val="00734E2C"/>
    <w:rsid w:val="00735937"/>
    <w:rsid w:val="0073629E"/>
    <w:rsid w:val="00737577"/>
    <w:rsid w:val="007408D8"/>
    <w:rsid w:val="00742F13"/>
    <w:rsid w:val="00744094"/>
    <w:rsid w:val="0074442E"/>
    <w:rsid w:val="007500FA"/>
    <w:rsid w:val="007510E5"/>
    <w:rsid w:val="00752DC6"/>
    <w:rsid w:val="0075317F"/>
    <w:rsid w:val="0075450D"/>
    <w:rsid w:val="00754811"/>
    <w:rsid w:val="00754A6F"/>
    <w:rsid w:val="00755830"/>
    <w:rsid w:val="0075720A"/>
    <w:rsid w:val="0076208A"/>
    <w:rsid w:val="00766773"/>
    <w:rsid w:val="007708D5"/>
    <w:rsid w:val="00773498"/>
    <w:rsid w:val="00773D20"/>
    <w:rsid w:val="0077442E"/>
    <w:rsid w:val="00775709"/>
    <w:rsid w:val="00775DCE"/>
    <w:rsid w:val="00776FBA"/>
    <w:rsid w:val="00777779"/>
    <w:rsid w:val="0078037D"/>
    <w:rsid w:val="0078070F"/>
    <w:rsid w:val="00781F8D"/>
    <w:rsid w:val="00783454"/>
    <w:rsid w:val="00783641"/>
    <w:rsid w:val="00784474"/>
    <w:rsid w:val="0078477B"/>
    <w:rsid w:val="00784BEA"/>
    <w:rsid w:val="00786FA4"/>
    <w:rsid w:val="007872B0"/>
    <w:rsid w:val="00790151"/>
    <w:rsid w:val="00790FC0"/>
    <w:rsid w:val="00792A7E"/>
    <w:rsid w:val="00792C78"/>
    <w:rsid w:val="00794D64"/>
    <w:rsid w:val="00794EB9"/>
    <w:rsid w:val="007959EE"/>
    <w:rsid w:val="00795E1C"/>
    <w:rsid w:val="007A0903"/>
    <w:rsid w:val="007A1ADE"/>
    <w:rsid w:val="007A1B9E"/>
    <w:rsid w:val="007A1C70"/>
    <w:rsid w:val="007A37CD"/>
    <w:rsid w:val="007A44A1"/>
    <w:rsid w:val="007A5CA0"/>
    <w:rsid w:val="007A6172"/>
    <w:rsid w:val="007A6B4E"/>
    <w:rsid w:val="007A716D"/>
    <w:rsid w:val="007A7D27"/>
    <w:rsid w:val="007A7F89"/>
    <w:rsid w:val="007B09E9"/>
    <w:rsid w:val="007B116F"/>
    <w:rsid w:val="007B1B7A"/>
    <w:rsid w:val="007B2018"/>
    <w:rsid w:val="007B368B"/>
    <w:rsid w:val="007B70FC"/>
    <w:rsid w:val="007B79F0"/>
    <w:rsid w:val="007C02A9"/>
    <w:rsid w:val="007C225D"/>
    <w:rsid w:val="007C2711"/>
    <w:rsid w:val="007C3333"/>
    <w:rsid w:val="007C4116"/>
    <w:rsid w:val="007C4662"/>
    <w:rsid w:val="007C55A7"/>
    <w:rsid w:val="007C5C2B"/>
    <w:rsid w:val="007C5E0B"/>
    <w:rsid w:val="007C6657"/>
    <w:rsid w:val="007C6F72"/>
    <w:rsid w:val="007C78F8"/>
    <w:rsid w:val="007C7B25"/>
    <w:rsid w:val="007D0077"/>
    <w:rsid w:val="007D14E5"/>
    <w:rsid w:val="007D6604"/>
    <w:rsid w:val="007D6A71"/>
    <w:rsid w:val="007D6FC8"/>
    <w:rsid w:val="007E2E18"/>
    <w:rsid w:val="007E3FF9"/>
    <w:rsid w:val="007E51C2"/>
    <w:rsid w:val="007E522E"/>
    <w:rsid w:val="007E552B"/>
    <w:rsid w:val="007E67B4"/>
    <w:rsid w:val="007E7FED"/>
    <w:rsid w:val="007F2BBA"/>
    <w:rsid w:val="007F2DEC"/>
    <w:rsid w:val="007F5195"/>
    <w:rsid w:val="007F685B"/>
    <w:rsid w:val="00800634"/>
    <w:rsid w:val="0080113E"/>
    <w:rsid w:val="00803783"/>
    <w:rsid w:val="00803B66"/>
    <w:rsid w:val="00803D0C"/>
    <w:rsid w:val="00803E57"/>
    <w:rsid w:val="0080400A"/>
    <w:rsid w:val="0080629C"/>
    <w:rsid w:val="00807404"/>
    <w:rsid w:val="00807885"/>
    <w:rsid w:val="00812E73"/>
    <w:rsid w:val="00813368"/>
    <w:rsid w:val="00814588"/>
    <w:rsid w:val="00814A3B"/>
    <w:rsid w:val="00816705"/>
    <w:rsid w:val="00823055"/>
    <w:rsid w:val="008231A5"/>
    <w:rsid w:val="00824BE1"/>
    <w:rsid w:val="00824CB3"/>
    <w:rsid w:val="008252F1"/>
    <w:rsid w:val="0082789A"/>
    <w:rsid w:val="00833530"/>
    <w:rsid w:val="00833D81"/>
    <w:rsid w:val="00835B26"/>
    <w:rsid w:val="0083791C"/>
    <w:rsid w:val="008405AD"/>
    <w:rsid w:val="00840817"/>
    <w:rsid w:val="0084090A"/>
    <w:rsid w:val="00840AA6"/>
    <w:rsid w:val="008414BE"/>
    <w:rsid w:val="00845338"/>
    <w:rsid w:val="008459CE"/>
    <w:rsid w:val="00846317"/>
    <w:rsid w:val="00846C07"/>
    <w:rsid w:val="008471DB"/>
    <w:rsid w:val="0084767B"/>
    <w:rsid w:val="00847EAE"/>
    <w:rsid w:val="0085103C"/>
    <w:rsid w:val="0085170E"/>
    <w:rsid w:val="008528BD"/>
    <w:rsid w:val="008533CD"/>
    <w:rsid w:val="008533DF"/>
    <w:rsid w:val="00856199"/>
    <w:rsid w:val="00856758"/>
    <w:rsid w:val="0085708D"/>
    <w:rsid w:val="008575A9"/>
    <w:rsid w:val="008579C2"/>
    <w:rsid w:val="00857DDE"/>
    <w:rsid w:val="0086111B"/>
    <w:rsid w:val="008612DC"/>
    <w:rsid w:val="00862016"/>
    <w:rsid w:val="00862680"/>
    <w:rsid w:val="00862AA8"/>
    <w:rsid w:val="00862C71"/>
    <w:rsid w:val="00862EDE"/>
    <w:rsid w:val="00864A06"/>
    <w:rsid w:val="00864B1F"/>
    <w:rsid w:val="00865BBE"/>
    <w:rsid w:val="008661C4"/>
    <w:rsid w:val="00867789"/>
    <w:rsid w:val="0086784F"/>
    <w:rsid w:val="00867B74"/>
    <w:rsid w:val="00870B23"/>
    <w:rsid w:val="008736DF"/>
    <w:rsid w:val="00874EC5"/>
    <w:rsid w:val="008753A0"/>
    <w:rsid w:val="0087630B"/>
    <w:rsid w:val="00876318"/>
    <w:rsid w:val="00883D5B"/>
    <w:rsid w:val="00883FEE"/>
    <w:rsid w:val="00885C2D"/>
    <w:rsid w:val="008866D2"/>
    <w:rsid w:val="008868CC"/>
    <w:rsid w:val="0089011C"/>
    <w:rsid w:val="00890867"/>
    <w:rsid w:val="0089397D"/>
    <w:rsid w:val="00894830"/>
    <w:rsid w:val="00897FFD"/>
    <w:rsid w:val="008A113E"/>
    <w:rsid w:val="008A248D"/>
    <w:rsid w:val="008A27ED"/>
    <w:rsid w:val="008A291E"/>
    <w:rsid w:val="008A3FFA"/>
    <w:rsid w:val="008A4DBB"/>
    <w:rsid w:val="008A6372"/>
    <w:rsid w:val="008A6C43"/>
    <w:rsid w:val="008A6C60"/>
    <w:rsid w:val="008A6DE2"/>
    <w:rsid w:val="008A7309"/>
    <w:rsid w:val="008B1C99"/>
    <w:rsid w:val="008B1FFE"/>
    <w:rsid w:val="008B500A"/>
    <w:rsid w:val="008B6268"/>
    <w:rsid w:val="008B73BC"/>
    <w:rsid w:val="008C067A"/>
    <w:rsid w:val="008C20DF"/>
    <w:rsid w:val="008C20E4"/>
    <w:rsid w:val="008C2A14"/>
    <w:rsid w:val="008C4739"/>
    <w:rsid w:val="008C53CC"/>
    <w:rsid w:val="008C63D9"/>
    <w:rsid w:val="008C6F30"/>
    <w:rsid w:val="008C7EFB"/>
    <w:rsid w:val="008D0264"/>
    <w:rsid w:val="008D07FA"/>
    <w:rsid w:val="008D19B5"/>
    <w:rsid w:val="008D461E"/>
    <w:rsid w:val="008D532A"/>
    <w:rsid w:val="008D62EA"/>
    <w:rsid w:val="008D6357"/>
    <w:rsid w:val="008D75B8"/>
    <w:rsid w:val="008D7973"/>
    <w:rsid w:val="008D7AD1"/>
    <w:rsid w:val="008E4C6F"/>
    <w:rsid w:val="008E6194"/>
    <w:rsid w:val="008E7540"/>
    <w:rsid w:val="008F05E7"/>
    <w:rsid w:val="008F0E60"/>
    <w:rsid w:val="008F1243"/>
    <w:rsid w:val="008F1979"/>
    <w:rsid w:val="008F261E"/>
    <w:rsid w:val="008F3B7B"/>
    <w:rsid w:val="008F3BF6"/>
    <w:rsid w:val="008F4E47"/>
    <w:rsid w:val="008F700B"/>
    <w:rsid w:val="008F7478"/>
    <w:rsid w:val="008F78CB"/>
    <w:rsid w:val="008F7E6D"/>
    <w:rsid w:val="008F7F4B"/>
    <w:rsid w:val="009102CC"/>
    <w:rsid w:val="0091053B"/>
    <w:rsid w:val="00912B4D"/>
    <w:rsid w:val="00912C7A"/>
    <w:rsid w:val="00915534"/>
    <w:rsid w:val="00915A99"/>
    <w:rsid w:val="00916388"/>
    <w:rsid w:val="00920939"/>
    <w:rsid w:val="00922EDC"/>
    <w:rsid w:val="0092431B"/>
    <w:rsid w:val="00924A8B"/>
    <w:rsid w:val="0092555E"/>
    <w:rsid w:val="00926611"/>
    <w:rsid w:val="009270AA"/>
    <w:rsid w:val="00932395"/>
    <w:rsid w:val="0093302E"/>
    <w:rsid w:val="00934F93"/>
    <w:rsid w:val="00935CF2"/>
    <w:rsid w:val="00935EA7"/>
    <w:rsid w:val="0093684E"/>
    <w:rsid w:val="00936B98"/>
    <w:rsid w:val="0093721A"/>
    <w:rsid w:val="00940D85"/>
    <w:rsid w:val="00942D0A"/>
    <w:rsid w:val="00943D45"/>
    <w:rsid w:val="0094438E"/>
    <w:rsid w:val="009449F8"/>
    <w:rsid w:val="00944AEB"/>
    <w:rsid w:val="00944E35"/>
    <w:rsid w:val="00945E92"/>
    <w:rsid w:val="0094659A"/>
    <w:rsid w:val="009473AE"/>
    <w:rsid w:val="00950510"/>
    <w:rsid w:val="00950BFF"/>
    <w:rsid w:val="00951444"/>
    <w:rsid w:val="00951E8D"/>
    <w:rsid w:val="0095285C"/>
    <w:rsid w:val="0095305A"/>
    <w:rsid w:val="00956602"/>
    <w:rsid w:val="00957BFE"/>
    <w:rsid w:val="009629F0"/>
    <w:rsid w:val="00962AFD"/>
    <w:rsid w:val="00962F26"/>
    <w:rsid w:val="009631D8"/>
    <w:rsid w:val="00966FF3"/>
    <w:rsid w:val="00967E7B"/>
    <w:rsid w:val="00972451"/>
    <w:rsid w:val="009752DD"/>
    <w:rsid w:val="009759C6"/>
    <w:rsid w:val="0097653B"/>
    <w:rsid w:val="00977697"/>
    <w:rsid w:val="00980698"/>
    <w:rsid w:val="0098270B"/>
    <w:rsid w:val="009834A8"/>
    <w:rsid w:val="00984A0C"/>
    <w:rsid w:val="0098638B"/>
    <w:rsid w:val="00987769"/>
    <w:rsid w:val="009900B2"/>
    <w:rsid w:val="0099388F"/>
    <w:rsid w:val="00993E56"/>
    <w:rsid w:val="00994EBC"/>
    <w:rsid w:val="00995075"/>
    <w:rsid w:val="00996BC9"/>
    <w:rsid w:val="009A64B5"/>
    <w:rsid w:val="009B0146"/>
    <w:rsid w:val="009B065D"/>
    <w:rsid w:val="009B0D14"/>
    <w:rsid w:val="009B10A0"/>
    <w:rsid w:val="009B2089"/>
    <w:rsid w:val="009B2166"/>
    <w:rsid w:val="009B228F"/>
    <w:rsid w:val="009B2613"/>
    <w:rsid w:val="009B275A"/>
    <w:rsid w:val="009B29E5"/>
    <w:rsid w:val="009B4AAB"/>
    <w:rsid w:val="009B4D54"/>
    <w:rsid w:val="009B5FD3"/>
    <w:rsid w:val="009B73FD"/>
    <w:rsid w:val="009C3B28"/>
    <w:rsid w:val="009C47FB"/>
    <w:rsid w:val="009C5ED2"/>
    <w:rsid w:val="009C6069"/>
    <w:rsid w:val="009C6921"/>
    <w:rsid w:val="009C69A2"/>
    <w:rsid w:val="009C75CA"/>
    <w:rsid w:val="009C786C"/>
    <w:rsid w:val="009C7938"/>
    <w:rsid w:val="009C7F92"/>
    <w:rsid w:val="009D0C62"/>
    <w:rsid w:val="009D2224"/>
    <w:rsid w:val="009D48E1"/>
    <w:rsid w:val="009D624B"/>
    <w:rsid w:val="009D6C84"/>
    <w:rsid w:val="009D76A8"/>
    <w:rsid w:val="009D7DAD"/>
    <w:rsid w:val="009E0933"/>
    <w:rsid w:val="009E461C"/>
    <w:rsid w:val="009E628D"/>
    <w:rsid w:val="009E6467"/>
    <w:rsid w:val="009E64BE"/>
    <w:rsid w:val="009E7B07"/>
    <w:rsid w:val="009F0B31"/>
    <w:rsid w:val="009F1057"/>
    <w:rsid w:val="009F15DA"/>
    <w:rsid w:val="009F2033"/>
    <w:rsid w:val="009F3F17"/>
    <w:rsid w:val="009F435C"/>
    <w:rsid w:val="009F4913"/>
    <w:rsid w:val="009F59E4"/>
    <w:rsid w:val="009F78BB"/>
    <w:rsid w:val="00A018EC"/>
    <w:rsid w:val="00A01F07"/>
    <w:rsid w:val="00A02706"/>
    <w:rsid w:val="00A0280E"/>
    <w:rsid w:val="00A0295F"/>
    <w:rsid w:val="00A0367B"/>
    <w:rsid w:val="00A0445A"/>
    <w:rsid w:val="00A05CF2"/>
    <w:rsid w:val="00A06C85"/>
    <w:rsid w:val="00A10838"/>
    <w:rsid w:val="00A11F41"/>
    <w:rsid w:val="00A12FC4"/>
    <w:rsid w:val="00A1338D"/>
    <w:rsid w:val="00A13618"/>
    <w:rsid w:val="00A1469B"/>
    <w:rsid w:val="00A14AF7"/>
    <w:rsid w:val="00A17082"/>
    <w:rsid w:val="00A17536"/>
    <w:rsid w:val="00A17CFB"/>
    <w:rsid w:val="00A17E5B"/>
    <w:rsid w:val="00A201C2"/>
    <w:rsid w:val="00A20B60"/>
    <w:rsid w:val="00A21ECE"/>
    <w:rsid w:val="00A22F6E"/>
    <w:rsid w:val="00A23D4B"/>
    <w:rsid w:val="00A24277"/>
    <w:rsid w:val="00A24C5E"/>
    <w:rsid w:val="00A257BA"/>
    <w:rsid w:val="00A3054D"/>
    <w:rsid w:val="00A3095B"/>
    <w:rsid w:val="00A31283"/>
    <w:rsid w:val="00A313A3"/>
    <w:rsid w:val="00A32067"/>
    <w:rsid w:val="00A32D8C"/>
    <w:rsid w:val="00A343B4"/>
    <w:rsid w:val="00A3525F"/>
    <w:rsid w:val="00A36A8A"/>
    <w:rsid w:val="00A37EE0"/>
    <w:rsid w:val="00A40B45"/>
    <w:rsid w:val="00A42A2D"/>
    <w:rsid w:val="00A42F85"/>
    <w:rsid w:val="00A435C3"/>
    <w:rsid w:val="00A43A50"/>
    <w:rsid w:val="00A440FD"/>
    <w:rsid w:val="00A442D3"/>
    <w:rsid w:val="00A467C0"/>
    <w:rsid w:val="00A4693B"/>
    <w:rsid w:val="00A506C1"/>
    <w:rsid w:val="00A50C22"/>
    <w:rsid w:val="00A511F9"/>
    <w:rsid w:val="00A51361"/>
    <w:rsid w:val="00A51705"/>
    <w:rsid w:val="00A51945"/>
    <w:rsid w:val="00A53404"/>
    <w:rsid w:val="00A5496E"/>
    <w:rsid w:val="00A56B84"/>
    <w:rsid w:val="00A579F6"/>
    <w:rsid w:val="00A57BD5"/>
    <w:rsid w:val="00A60F6A"/>
    <w:rsid w:val="00A61356"/>
    <w:rsid w:val="00A61C43"/>
    <w:rsid w:val="00A64DE2"/>
    <w:rsid w:val="00A64FE0"/>
    <w:rsid w:val="00A70121"/>
    <w:rsid w:val="00A7246C"/>
    <w:rsid w:val="00A729AC"/>
    <w:rsid w:val="00A72D73"/>
    <w:rsid w:val="00A74386"/>
    <w:rsid w:val="00A746B9"/>
    <w:rsid w:val="00A74AF0"/>
    <w:rsid w:val="00A75F53"/>
    <w:rsid w:val="00A812ED"/>
    <w:rsid w:val="00A820A3"/>
    <w:rsid w:val="00A829EA"/>
    <w:rsid w:val="00A84047"/>
    <w:rsid w:val="00A84365"/>
    <w:rsid w:val="00A853B4"/>
    <w:rsid w:val="00A86655"/>
    <w:rsid w:val="00A90734"/>
    <w:rsid w:val="00A91AA4"/>
    <w:rsid w:val="00A94FF4"/>
    <w:rsid w:val="00A96EB9"/>
    <w:rsid w:val="00A97091"/>
    <w:rsid w:val="00AA08C2"/>
    <w:rsid w:val="00AA0C74"/>
    <w:rsid w:val="00AA0E62"/>
    <w:rsid w:val="00AA14CE"/>
    <w:rsid w:val="00AA21ED"/>
    <w:rsid w:val="00AA23B1"/>
    <w:rsid w:val="00AA32D5"/>
    <w:rsid w:val="00AA3E73"/>
    <w:rsid w:val="00AA45D3"/>
    <w:rsid w:val="00AA48A2"/>
    <w:rsid w:val="00AA593D"/>
    <w:rsid w:val="00AA7C56"/>
    <w:rsid w:val="00AB1CB5"/>
    <w:rsid w:val="00AB1F20"/>
    <w:rsid w:val="00AB344A"/>
    <w:rsid w:val="00AB3BE3"/>
    <w:rsid w:val="00AB3CEF"/>
    <w:rsid w:val="00AB4010"/>
    <w:rsid w:val="00AB42EC"/>
    <w:rsid w:val="00AB6485"/>
    <w:rsid w:val="00AB6BB2"/>
    <w:rsid w:val="00AC54AB"/>
    <w:rsid w:val="00AC56D5"/>
    <w:rsid w:val="00AC6E16"/>
    <w:rsid w:val="00AC79D4"/>
    <w:rsid w:val="00AC7B32"/>
    <w:rsid w:val="00AD3261"/>
    <w:rsid w:val="00AD4C91"/>
    <w:rsid w:val="00AD69C2"/>
    <w:rsid w:val="00AE046F"/>
    <w:rsid w:val="00AE0B88"/>
    <w:rsid w:val="00AE1564"/>
    <w:rsid w:val="00AE2822"/>
    <w:rsid w:val="00AE2B66"/>
    <w:rsid w:val="00AE3ED1"/>
    <w:rsid w:val="00AE5234"/>
    <w:rsid w:val="00AE6A23"/>
    <w:rsid w:val="00AE76B6"/>
    <w:rsid w:val="00AF0506"/>
    <w:rsid w:val="00AF0BB9"/>
    <w:rsid w:val="00AF169A"/>
    <w:rsid w:val="00AF16B2"/>
    <w:rsid w:val="00AF36A2"/>
    <w:rsid w:val="00AF6756"/>
    <w:rsid w:val="00AF69E4"/>
    <w:rsid w:val="00AF6E25"/>
    <w:rsid w:val="00AF74EE"/>
    <w:rsid w:val="00B00E85"/>
    <w:rsid w:val="00B01385"/>
    <w:rsid w:val="00B0396C"/>
    <w:rsid w:val="00B0497C"/>
    <w:rsid w:val="00B05520"/>
    <w:rsid w:val="00B12404"/>
    <w:rsid w:val="00B14745"/>
    <w:rsid w:val="00B15174"/>
    <w:rsid w:val="00B1615D"/>
    <w:rsid w:val="00B16A55"/>
    <w:rsid w:val="00B171A4"/>
    <w:rsid w:val="00B20839"/>
    <w:rsid w:val="00B22888"/>
    <w:rsid w:val="00B256E1"/>
    <w:rsid w:val="00B257DB"/>
    <w:rsid w:val="00B25A79"/>
    <w:rsid w:val="00B2725C"/>
    <w:rsid w:val="00B309B0"/>
    <w:rsid w:val="00B31EAB"/>
    <w:rsid w:val="00B32E50"/>
    <w:rsid w:val="00B33B20"/>
    <w:rsid w:val="00B34097"/>
    <w:rsid w:val="00B34560"/>
    <w:rsid w:val="00B3462F"/>
    <w:rsid w:val="00B350FD"/>
    <w:rsid w:val="00B3638D"/>
    <w:rsid w:val="00B36E4C"/>
    <w:rsid w:val="00B40B6A"/>
    <w:rsid w:val="00B41353"/>
    <w:rsid w:val="00B414D2"/>
    <w:rsid w:val="00B41AA3"/>
    <w:rsid w:val="00B42E92"/>
    <w:rsid w:val="00B43410"/>
    <w:rsid w:val="00B4389C"/>
    <w:rsid w:val="00B44294"/>
    <w:rsid w:val="00B447D3"/>
    <w:rsid w:val="00B454E4"/>
    <w:rsid w:val="00B45F27"/>
    <w:rsid w:val="00B472DF"/>
    <w:rsid w:val="00B47939"/>
    <w:rsid w:val="00B50E43"/>
    <w:rsid w:val="00B54563"/>
    <w:rsid w:val="00B54E5C"/>
    <w:rsid w:val="00B561AC"/>
    <w:rsid w:val="00B566BE"/>
    <w:rsid w:val="00B60E1C"/>
    <w:rsid w:val="00B61EE3"/>
    <w:rsid w:val="00B62073"/>
    <w:rsid w:val="00B625B4"/>
    <w:rsid w:val="00B63BC7"/>
    <w:rsid w:val="00B63CDA"/>
    <w:rsid w:val="00B63FAD"/>
    <w:rsid w:val="00B64810"/>
    <w:rsid w:val="00B65B86"/>
    <w:rsid w:val="00B661EB"/>
    <w:rsid w:val="00B667CB"/>
    <w:rsid w:val="00B674BE"/>
    <w:rsid w:val="00B70AD4"/>
    <w:rsid w:val="00B71164"/>
    <w:rsid w:val="00B7126C"/>
    <w:rsid w:val="00B72D10"/>
    <w:rsid w:val="00B753E8"/>
    <w:rsid w:val="00B76422"/>
    <w:rsid w:val="00B77C5A"/>
    <w:rsid w:val="00B80748"/>
    <w:rsid w:val="00B817EE"/>
    <w:rsid w:val="00B84F44"/>
    <w:rsid w:val="00B85354"/>
    <w:rsid w:val="00B859A9"/>
    <w:rsid w:val="00B86A09"/>
    <w:rsid w:val="00B87F90"/>
    <w:rsid w:val="00B936FC"/>
    <w:rsid w:val="00B940ED"/>
    <w:rsid w:val="00B943DD"/>
    <w:rsid w:val="00B94F17"/>
    <w:rsid w:val="00B9533F"/>
    <w:rsid w:val="00B95EA3"/>
    <w:rsid w:val="00B96128"/>
    <w:rsid w:val="00B96534"/>
    <w:rsid w:val="00B97565"/>
    <w:rsid w:val="00BA03FD"/>
    <w:rsid w:val="00BA3C09"/>
    <w:rsid w:val="00BA5C3E"/>
    <w:rsid w:val="00BA756B"/>
    <w:rsid w:val="00BB113C"/>
    <w:rsid w:val="00BB16A5"/>
    <w:rsid w:val="00BB1FCD"/>
    <w:rsid w:val="00BB2B17"/>
    <w:rsid w:val="00BB3167"/>
    <w:rsid w:val="00BB4175"/>
    <w:rsid w:val="00BB4302"/>
    <w:rsid w:val="00BB431D"/>
    <w:rsid w:val="00BB4E78"/>
    <w:rsid w:val="00BB52B5"/>
    <w:rsid w:val="00BB561D"/>
    <w:rsid w:val="00BB7A9E"/>
    <w:rsid w:val="00BC09D0"/>
    <w:rsid w:val="00BC0EFB"/>
    <w:rsid w:val="00BC2419"/>
    <w:rsid w:val="00BC3DC5"/>
    <w:rsid w:val="00BC4705"/>
    <w:rsid w:val="00BC720E"/>
    <w:rsid w:val="00BC7342"/>
    <w:rsid w:val="00BD15B0"/>
    <w:rsid w:val="00BD323C"/>
    <w:rsid w:val="00BD3B54"/>
    <w:rsid w:val="00BD6496"/>
    <w:rsid w:val="00BE0775"/>
    <w:rsid w:val="00BE1C25"/>
    <w:rsid w:val="00BE1D29"/>
    <w:rsid w:val="00BE1F84"/>
    <w:rsid w:val="00BE2A01"/>
    <w:rsid w:val="00BE2A49"/>
    <w:rsid w:val="00BE4433"/>
    <w:rsid w:val="00BE4672"/>
    <w:rsid w:val="00BE58B1"/>
    <w:rsid w:val="00BE5CBA"/>
    <w:rsid w:val="00BE66AB"/>
    <w:rsid w:val="00BE6811"/>
    <w:rsid w:val="00BE6BA8"/>
    <w:rsid w:val="00BE7134"/>
    <w:rsid w:val="00BF0C1D"/>
    <w:rsid w:val="00BF0D27"/>
    <w:rsid w:val="00BF290E"/>
    <w:rsid w:val="00BF2A7D"/>
    <w:rsid w:val="00BF30AE"/>
    <w:rsid w:val="00BF3454"/>
    <w:rsid w:val="00BF4FC2"/>
    <w:rsid w:val="00BF7B98"/>
    <w:rsid w:val="00C0042E"/>
    <w:rsid w:val="00C00A53"/>
    <w:rsid w:val="00C00E9D"/>
    <w:rsid w:val="00C02EFA"/>
    <w:rsid w:val="00C03232"/>
    <w:rsid w:val="00C039D8"/>
    <w:rsid w:val="00C03CC5"/>
    <w:rsid w:val="00C04D96"/>
    <w:rsid w:val="00C05507"/>
    <w:rsid w:val="00C058C6"/>
    <w:rsid w:val="00C06304"/>
    <w:rsid w:val="00C06534"/>
    <w:rsid w:val="00C07682"/>
    <w:rsid w:val="00C12356"/>
    <w:rsid w:val="00C14793"/>
    <w:rsid w:val="00C151E4"/>
    <w:rsid w:val="00C152D0"/>
    <w:rsid w:val="00C2132F"/>
    <w:rsid w:val="00C216F5"/>
    <w:rsid w:val="00C228DD"/>
    <w:rsid w:val="00C229BB"/>
    <w:rsid w:val="00C2373F"/>
    <w:rsid w:val="00C23E5C"/>
    <w:rsid w:val="00C24A33"/>
    <w:rsid w:val="00C2630B"/>
    <w:rsid w:val="00C268B7"/>
    <w:rsid w:val="00C26D4E"/>
    <w:rsid w:val="00C27CD1"/>
    <w:rsid w:val="00C3012B"/>
    <w:rsid w:val="00C30FE6"/>
    <w:rsid w:val="00C31832"/>
    <w:rsid w:val="00C36EE4"/>
    <w:rsid w:val="00C4000D"/>
    <w:rsid w:val="00C40278"/>
    <w:rsid w:val="00C40A28"/>
    <w:rsid w:val="00C4161F"/>
    <w:rsid w:val="00C426C6"/>
    <w:rsid w:val="00C42B15"/>
    <w:rsid w:val="00C42D8F"/>
    <w:rsid w:val="00C43CCE"/>
    <w:rsid w:val="00C447A0"/>
    <w:rsid w:val="00C4541F"/>
    <w:rsid w:val="00C4631D"/>
    <w:rsid w:val="00C46A99"/>
    <w:rsid w:val="00C46EC3"/>
    <w:rsid w:val="00C50A20"/>
    <w:rsid w:val="00C52F67"/>
    <w:rsid w:val="00C54396"/>
    <w:rsid w:val="00C555A1"/>
    <w:rsid w:val="00C56B85"/>
    <w:rsid w:val="00C56DA2"/>
    <w:rsid w:val="00C57EF7"/>
    <w:rsid w:val="00C6214D"/>
    <w:rsid w:val="00C62A3C"/>
    <w:rsid w:val="00C6355A"/>
    <w:rsid w:val="00C65054"/>
    <w:rsid w:val="00C65139"/>
    <w:rsid w:val="00C67222"/>
    <w:rsid w:val="00C672A1"/>
    <w:rsid w:val="00C70856"/>
    <w:rsid w:val="00C765D8"/>
    <w:rsid w:val="00C80A69"/>
    <w:rsid w:val="00C80F67"/>
    <w:rsid w:val="00C81257"/>
    <w:rsid w:val="00C81A1A"/>
    <w:rsid w:val="00C83F0C"/>
    <w:rsid w:val="00C84982"/>
    <w:rsid w:val="00C857AF"/>
    <w:rsid w:val="00C859B1"/>
    <w:rsid w:val="00C8755B"/>
    <w:rsid w:val="00C9109C"/>
    <w:rsid w:val="00C917AD"/>
    <w:rsid w:val="00C92221"/>
    <w:rsid w:val="00C92739"/>
    <w:rsid w:val="00C928FB"/>
    <w:rsid w:val="00C92A4B"/>
    <w:rsid w:val="00C93156"/>
    <w:rsid w:val="00C9502A"/>
    <w:rsid w:val="00C958A1"/>
    <w:rsid w:val="00C9708B"/>
    <w:rsid w:val="00C97E44"/>
    <w:rsid w:val="00C97FD5"/>
    <w:rsid w:val="00CA359B"/>
    <w:rsid w:val="00CA5463"/>
    <w:rsid w:val="00CA5751"/>
    <w:rsid w:val="00CA5F25"/>
    <w:rsid w:val="00CA6A4D"/>
    <w:rsid w:val="00CB025E"/>
    <w:rsid w:val="00CB1C24"/>
    <w:rsid w:val="00CB2889"/>
    <w:rsid w:val="00CB4B4B"/>
    <w:rsid w:val="00CB5743"/>
    <w:rsid w:val="00CC1D19"/>
    <w:rsid w:val="00CC331A"/>
    <w:rsid w:val="00CC50C5"/>
    <w:rsid w:val="00CC6B97"/>
    <w:rsid w:val="00CC6C10"/>
    <w:rsid w:val="00CC76D9"/>
    <w:rsid w:val="00CD20AA"/>
    <w:rsid w:val="00CD24E0"/>
    <w:rsid w:val="00CD2DDF"/>
    <w:rsid w:val="00CD33A1"/>
    <w:rsid w:val="00CD5012"/>
    <w:rsid w:val="00CD60E2"/>
    <w:rsid w:val="00CD7139"/>
    <w:rsid w:val="00CD7D36"/>
    <w:rsid w:val="00CE2DC7"/>
    <w:rsid w:val="00CE48EA"/>
    <w:rsid w:val="00CE58D8"/>
    <w:rsid w:val="00CE5D40"/>
    <w:rsid w:val="00CE5F1F"/>
    <w:rsid w:val="00CE7C25"/>
    <w:rsid w:val="00CF1B7A"/>
    <w:rsid w:val="00CF1DE4"/>
    <w:rsid w:val="00CF229A"/>
    <w:rsid w:val="00CF4F99"/>
    <w:rsid w:val="00CF6BD3"/>
    <w:rsid w:val="00CF7021"/>
    <w:rsid w:val="00D00552"/>
    <w:rsid w:val="00D0061B"/>
    <w:rsid w:val="00D01439"/>
    <w:rsid w:val="00D01515"/>
    <w:rsid w:val="00D02403"/>
    <w:rsid w:val="00D06288"/>
    <w:rsid w:val="00D06B7B"/>
    <w:rsid w:val="00D07828"/>
    <w:rsid w:val="00D07AE3"/>
    <w:rsid w:val="00D105A1"/>
    <w:rsid w:val="00D10FBB"/>
    <w:rsid w:val="00D132B3"/>
    <w:rsid w:val="00D135BD"/>
    <w:rsid w:val="00D138C8"/>
    <w:rsid w:val="00D16DEF"/>
    <w:rsid w:val="00D1712C"/>
    <w:rsid w:val="00D17ADC"/>
    <w:rsid w:val="00D17B90"/>
    <w:rsid w:val="00D17DBD"/>
    <w:rsid w:val="00D208BB"/>
    <w:rsid w:val="00D21DE5"/>
    <w:rsid w:val="00D21E17"/>
    <w:rsid w:val="00D21F9C"/>
    <w:rsid w:val="00D22B82"/>
    <w:rsid w:val="00D22D22"/>
    <w:rsid w:val="00D25DF5"/>
    <w:rsid w:val="00D26053"/>
    <w:rsid w:val="00D26DED"/>
    <w:rsid w:val="00D277C2"/>
    <w:rsid w:val="00D30119"/>
    <w:rsid w:val="00D30545"/>
    <w:rsid w:val="00D30837"/>
    <w:rsid w:val="00D31636"/>
    <w:rsid w:val="00D31DF4"/>
    <w:rsid w:val="00D32202"/>
    <w:rsid w:val="00D3236E"/>
    <w:rsid w:val="00D33F84"/>
    <w:rsid w:val="00D34DCB"/>
    <w:rsid w:val="00D36550"/>
    <w:rsid w:val="00D37287"/>
    <w:rsid w:val="00D37E88"/>
    <w:rsid w:val="00D4022E"/>
    <w:rsid w:val="00D40D40"/>
    <w:rsid w:val="00D44DE1"/>
    <w:rsid w:val="00D45C97"/>
    <w:rsid w:val="00D46009"/>
    <w:rsid w:val="00D50213"/>
    <w:rsid w:val="00D51C89"/>
    <w:rsid w:val="00D526A0"/>
    <w:rsid w:val="00D571C0"/>
    <w:rsid w:val="00D60886"/>
    <w:rsid w:val="00D61DA1"/>
    <w:rsid w:val="00D6269F"/>
    <w:rsid w:val="00D62D46"/>
    <w:rsid w:val="00D6330F"/>
    <w:rsid w:val="00D63AEA"/>
    <w:rsid w:val="00D649D7"/>
    <w:rsid w:val="00D6559B"/>
    <w:rsid w:val="00D65811"/>
    <w:rsid w:val="00D700D1"/>
    <w:rsid w:val="00D70D77"/>
    <w:rsid w:val="00D712F7"/>
    <w:rsid w:val="00D71D76"/>
    <w:rsid w:val="00D73EC0"/>
    <w:rsid w:val="00D741AE"/>
    <w:rsid w:val="00D74696"/>
    <w:rsid w:val="00D74793"/>
    <w:rsid w:val="00D80E73"/>
    <w:rsid w:val="00D81B8A"/>
    <w:rsid w:val="00D81F76"/>
    <w:rsid w:val="00D8207C"/>
    <w:rsid w:val="00D839B1"/>
    <w:rsid w:val="00D83FDE"/>
    <w:rsid w:val="00D852D9"/>
    <w:rsid w:val="00D9095F"/>
    <w:rsid w:val="00D917CF"/>
    <w:rsid w:val="00D9233C"/>
    <w:rsid w:val="00D92A96"/>
    <w:rsid w:val="00D9360A"/>
    <w:rsid w:val="00D978AD"/>
    <w:rsid w:val="00DA1512"/>
    <w:rsid w:val="00DA262B"/>
    <w:rsid w:val="00DA2882"/>
    <w:rsid w:val="00DA3A58"/>
    <w:rsid w:val="00DA4362"/>
    <w:rsid w:val="00DA4C0B"/>
    <w:rsid w:val="00DA5874"/>
    <w:rsid w:val="00DA5FE9"/>
    <w:rsid w:val="00DA63D5"/>
    <w:rsid w:val="00DA7CC1"/>
    <w:rsid w:val="00DB0266"/>
    <w:rsid w:val="00DB0398"/>
    <w:rsid w:val="00DB533F"/>
    <w:rsid w:val="00DC040E"/>
    <w:rsid w:val="00DC0920"/>
    <w:rsid w:val="00DC315E"/>
    <w:rsid w:val="00DC4AE5"/>
    <w:rsid w:val="00DC6B5E"/>
    <w:rsid w:val="00DC6F05"/>
    <w:rsid w:val="00DC7991"/>
    <w:rsid w:val="00DD6C2F"/>
    <w:rsid w:val="00DE0FCC"/>
    <w:rsid w:val="00DE3090"/>
    <w:rsid w:val="00DE3A81"/>
    <w:rsid w:val="00DE3AC1"/>
    <w:rsid w:val="00DE46C8"/>
    <w:rsid w:val="00DE6AEE"/>
    <w:rsid w:val="00DE6BAB"/>
    <w:rsid w:val="00DE703B"/>
    <w:rsid w:val="00DE7274"/>
    <w:rsid w:val="00DF0C49"/>
    <w:rsid w:val="00DF0DC0"/>
    <w:rsid w:val="00DF2B3D"/>
    <w:rsid w:val="00DF31B4"/>
    <w:rsid w:val="00DF3559"/>
    <w:rsid w:val="00DF3741"/>
    <w:rsid w:val="00DF384F"/>
    <w:rsid w:val="00DF5852"/>
    <w:rsid w:val="00DF6979"/>
    <w:rsid w:val="00E00925"/>
    <w:rsid w:val="00E01A61"/>
    <w:rsid w:val="00E01B9A"/>
    <w:rsid w:val="00E0455C"/>
    <w:rsid w:val="00E05E28"/>
    <w:rsid w:val="00E05ED5"/>
    <w:rsid w:val="00E068B5"/>
    <w:rsid w:val="00E1081E"/>
    <w:rsid w:val="00E10F54"/>
    <w:rsid w:val="00E11387"/>
    <w:rsid w:val="00E118FE"/>
    <w:rsid w:val="00E11A6D"/>
    <w:rsid w:val="00E15950"/>
    <w:rsid w:val="00E1636D"/>
    <w:rsid w:val="00E21A41"/>
    <w:rsid w:val="00E2383B"/>
    <w:rsid w:val="00E245D1"/>
    <w:rsid w:val="00E302F1"/>
    <w:rsid w:val="00E3041E"/>
    <w:rsid w:val="00E35012"/>
    <w:rsid w:val="00E36E97"/>
    <w:rsid w:val="00E42CC0"/>
    <w:rsid w:val="00E43E72"/>
    <w:rsid w:val="00E46574"/>
    <w:rsid w:val="00E46EBD"/>
    <w:rsid w:val="00E478A4"/>
    <w:rsid w:val="00E50C74"/>
    <w:rsid w:val="00E52620"/>
    <w:rsid w:val="00E536F7"/>
    <w:rsid w:val="00E54090"/>
    <w:rsid w:val="00E549CE"/>
    <w:rsid w:val="00E57983"/>
    <w:rsid w:val="00E57F44"/>
    <w:rsid w:val="00E60313"/>
    <w:rsid w:val="00E60635"/>
    <w:rsid w:val="00E61007"/>
    <w:rsid w:val="00E615EC"/>
    <w:rsid w:val="00E61AB8"/>
    <w:rsid w:val="00E61DAD"/>
    <w:rsid w:val="00E63125"/>
    <w:rsid w:val="00E633C2"/>
    <w:rsid w:val="00E65541"/>
    <w:rsid w:val="00E6796A"/>
    <w:rsid w:val="00E70FEA"/>
    <w:rsid w:val="00E72C8B"/>
    <w:rsid w:val="00E73052"/>
    <w:rsid w:val="00E739B7"/>
    <w:rsid w:val="00E73FDD"/>
    <w:rsid w:val="00E779B4"/>
    <w:rsid w:val="00E812A3"/>
    <w:rsid w:val="00E81723"/>
    <w:rsid w:val="00E8393B"/>
    <w:rsid w:val="00E848FC"/>
    <w:rsid w:val="00E862F4"/>
    <w:rsid w:val="00E87EE3"/>
    <w:rsid w:val="00E90007"/>
    <w:rsid w:val="00E92B5B"/>
    <w:rsid w:val="00E92D69"/>
    <w:rsid w:val="00E9523A"/>
    <w:rsid w:val="00E95282"/>
    <w:rsid w:val="00EA21EC"/>
    <w:rsid w:val="00EA253A"/>
    <w:rsid w:val="00EA2E4E"/>
    <w:rsid w:val="00EA3090"/>
    <w:rsid w:val="00EA362E"/>
    <w:rsid w:val="00EA4A14"/>
    <w:rsid w:val="00EA6D3B"/>
    <w:rsid w:val="00EA70B9"/>
    <w:rsid w:val="00EA7E6C"/>
    <w:rsid w:val="00EB2758"/>
    <w:rsid w:val="00EB2B03"/>
    <w:rsid w:val="00EB3D9D"/>
    <w:rsid w:val="00EB44BA"/>
    <w:rsid w:val="00EB62D8"/>
    <w:rsid w:val="00EB697C"/>
    <w:rsid w:val="00EB6AE8"/>
    <w:rsid w:val="00EC05BC"/>
    <w:rsid w:val="00EC068D"/>
    <w:rsid w:val="00EC0EC5"/>
    <w:rsid w:val="00EC2F47"/>
    <w:rsid w:val="00EC5511"/>
    <w:rsid w:val="00EC59D0"/>
    <w:rsid w:val="00EC754A"/>
    <w:rsid w:val="00EC77B6"/>
    <w:rsid w:val="00ED18FC"/>
    <w:rsid w:val="00ED1DFE"/>
    <w:rsid w:val="00ED23F9"/>
    <w:rsid w:val="00ED2793"/>
    <w:rsid w:val="00ED398E"/>
    <w:rsid w:val="00ED4C07"/>
    <w:rsid w:val="00ED633C"/>
    <w:rsid w:val="00ED66C6"/>
    <w:rsid w:val="00ED6CE6"/>
    <w:rsid w:val="00EE090E"/>
    <w:rsid w:val="00EE2CCB"/>
    <w:rsid w:val="00EE3222"/>
    <w:rsid w:val="00EE4227"/>
    <w:rsid w:val="00EE466C"/>
    <w:rsid w:val="00EE6D11"/>
    <w:rsid w:val="00EF0530"/>
    <w:rsid w:val="00EF0950"/>
    <w:rsid w:val="00EF0DF1"/>
    <w:rsid w:val="00EF1002"/>
    <w:rsid w:val="00EF188D"/>
    <w:rsid w:val="00EF1F31"/>
    <w:rsid w:val="00EF425F"/>
    <w:rsid w:val="00EF4424"/>
    <w:rsid w:val="00EF6310"/>
    <w:rsid w:val="00EF6BD4"/>
    <w:rsid w:val="00EF74DC"/>
    <w:rsid w:val="00F012AE"/>
    <w:rsid w:val="00F026E3"/>
    <w:rsid w:val="00F0497A"/>
    <w:rsid w:val="00F06050"/>
    <w:rsid w:val="00F06A4A"/>
    <w:rsid w:val="00F06CA9"/>
    <w:rsid w:val="00F07996"/>
    <w:rsid w:val="00F10109"/>
    <w:rsid w:val="00F12071"/>
    <w:rsid w:val="00F13046"/>
    <w:rsid w:val="00F1395D"/>
    <w:rsid w:val="00F13C73"/>
    <w:rsid w:val="00F14A83"/>
    <w:rsid w:val="00F153C6"/>
    <w:rsid w:val="00F15CBF"/>
    <w:rsid w:val="00F16525"/>
    <w:rsid w:val="00F20DDA"/>
    <w:rsid w:val="00F21A7E"/>
    <w:rsid w:val="00F23AF6"/>
    <w:rsid w:val="00F241F3"/>
    <w:rsid w:val="00F244EF"/>
    <w:rsid w:val="00F245AF"/>
    <w:rsid w:val="00F24D16"/>
    <w:rsid w:val="00F314B0"/>
    <w:rsid w:val="00F33D57"/>
    <w:rsid w:val="00F35D2D"/>
    <w:rsid w:val="00F36714"/>
    <w:rsid w:val="00F36E6D"/>
    <w:rsid w:val="00F3713B"/>
    <w:rsid w:val="00F3753A"/>
    <w:rsid w:val="00F42D3F"/>
    <w:rsid w:val="00F42D6D"/>
    <w:rsid w:val="00F43B03"/>
    <w:rsid w:val="00F45C98"/>
    <w:rsid w:val="00F46A62"/>
    <w:rsid w:val="00F473AD"/>
    <w:rsid w:val="00F525CF"/>
    <w:rsid w:val="00F54BB5"/>
    <w:rsid w:val="00F54C66"/>
    <w:rsid w:val="00F562E5"/>
    <w:rsid w:val="00F56E3C"/>
    <w:rsid w:val="00F579A0"/>
    <w:rsid w:val="00F57ED0"/>
    <w:rsid w:val="00F614D3"/>
    <w:rsid w:val="00F65E7C"/>
    <w:rsid w:val="00F67471"/>
    <w:rsid w:val="00F717DA"/>
    <w:rsid w:val="00F7238A"/>
    <w:rsid w:val="00F72D20"/>
    <w:rsid w:val="00F72EBF"/>
    <w:rsid w:val="00F744BE"/>
    <w:rsid w:val="00F747F7"/>
    <w:rsid w:val="00F76B61"/>
    <w:rsid w:val="00F77090"/>
    <w:rsid w:val="00F830D3"/>
    <w:rsid w:val="00F832EC"/>
    <w:rsid w:val="00F83701"/>
    <w:rsid w:val="00F84627"/>
    <w:rsid w:val="00F858AB"/>
    <w:rsid w:val="00F86ACE"/>
    <w:rsid w:val="00F8789C"/>
    <w:rsid w:val="00F906CC"/>
    <w:rsid w:val="00F920B7"/>
    <w:rsid w:val="00F93824"/>
    <w:rsid w:val="00F9417C"/>
    <w:rsid w:val="00F94633"/>
    <w:rsid w:val="00F950B0"/>
    <w:rsid w:val="00F95606"/>
    <w:rsid w:val="00F95757"/>
    <w:rsid w:val="00F974B2"/>
    <w:rsid w:val="00FA0135"/>
    <w:rsid w:val="00FA323C"/>
    <w:rsid w:val="00FA4355"/>
    <w:rsid w:val="00FA4CE1"/>
    <w:rsid w:val="00FB0313"/>
    <w:rsid w:val="00FB14C7"/>
    <w:rsid w:val="00FB23C1"/>
    <w:rsid w:val="00FB2A59"/>
    <w:rsid w:val="00FB5A04"/>
    <w:rsid w:val="00FB5B79"/>
    <w:rsid w:val="00FB5C5D"/>
    <w:rsid w:val="00FB602B"/>
    <w:rsid w:val="00FC0AB7"/>
    <w:rsid w:val="00FC5136"/>
    <w:rsid w:val="00FC5EFC"/>
    <w:rsid w:val="00FC79BE"/>
    <w:rsid w:val="00FD0C3E"/>
    <w:rsid w:val="00FD0E77"/>
    <w:rsid w:val="00FD2CD3"/>
    <w:rsid w:val="00FD31DB"/>
    <w:rsid w:val="00FD325D"/>
    <w:rsid w:val="00FD4CE0"/>
    <w:rsid w:val="00FD7619"/>
    <w:rsid w:val="00FD7DBF"/>
    <w:rsid w:val="00FE19FB"/>
    <w:rsid w:val="00FE1D61"/>
    <w:rsid w:val="00FE41D7"/>
    <w:rsid w:val="00FE53CE"/>
    <w:rsid w:val="00FE546B"/>
    <w:rsid w:val="00FE57FF"/>
    <w:rsid w:val="00FE7B14"/>
    <w:rsid w:val="00FE7FD5"/>
    <w:rsid w:val="00FF0DFC"/>
    <w:rsid w:val="00FF1055"/>
    <w:rsid w:val="00FF446F"/>
    <w:rsid w:val="00FF497F"/>
    <w:rsid w:val="00FF55E9"/>
    <w:rsid w:val="00FF70C0"/>
    <w:rsid w:val="00FF72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67B6"/>
  <w15:chartTrackingRefBased/>
  <w15:docId w15:val="{C2EA5881-6722-4047-8C6F-EFF27773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E53CE"/>
    <w:rPr>
      <w:sz w:val="16"/>
      <w:szCs w:val="16"/>
    </w:rPr>
  </w:style>
  <w:style w:type="paragraph" w:styleId="Commentaire">
    <w:name w:val="annotation text"/>
    <w:basedOn w:val="Normal"/>
    <w:link w:val="CommentaireCar"/>
    <w:uiPriority w:val="99"/>
    <w:unhideWhenUsed/>
    <w:rsid w:val="00FE53CE"/>
    <w:pPr>
      <w:spacing w:line="240" w:lineRule="auto"/>
    </w:pPr>
    <w:rPr>
      <w:sz w:val="20"/>
      <w:szCs w:val="20"/>
    </w:rPr>
  </w:style>
  <w:style w:type="character" w:customStyle="1" w:styleId="CommentaireCar">
    <w:name w:val="Commentaire Car"/>
    <w:basedOn w:val="Policepardfaut"/>
    <w:link w:val="Commentaire"/>
    <w:uiPriority w:val="99"/>
    <w:rsid w:val="00FE53CE"/>
    <w:rPr>
      <w:sz w:val="20"/>
      <w:szCs w:val="20"/>
    </w:rPr>
  </w:style>
  <w:style w:type="paragraph" w:styleId="Objetducommentaire">
    <w:name w:val="annotation subject"/>
    <w:basedOn w:val="Commentaire"/>
    <w:next w:val="Commentaire"/>
    <w:link w:val="ObjetducommentaireCar"/>
    <w:uiPriority w:val="99"/>
    <w:semiHidden/>
    <w:unhideWhenUsed/>
    <w:rsid w:val="00FE53CE"/>
    <w:rPr>
      <w:b/>
      <w:bCs/>
    </w:rPr>
  </w:style>
  <w:style w:type="character" w:customStyle="1" w:styleId="ObjetducommentaireCar">
    <w:name w:val="Objet du commentaire Car"/>
    <w:basedOn w:val="CommentaireCar"/>
    <w:link w:val="Objetducommentaire"/>
    <w:uiPriority w:val="99"/>
    <w:semiHidden/>
    <w:rsid w:val="00FE53CE"/>
    <w:rPr>
      <w:b/>
      <w:bCs/>
      <w:sz w:val="20"/>
      <w:szCs w:val="20"/>
    </w:rPr>
  </w:style>
  <w:style w:type="paragraph" w:styleId="Textedebulles">
    <w:name w:val="Balloon Text"/>
    <w:basedOn w:val="Normal"/>
    <w:link w:val="TextedebullesCar"/>
    <w:uiPriority w:val="99"/>
    <w:semiHidden/>
    <w:unhideWhenUsed/>
    <w:rsid w:val="00FE53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53CE"/>
    <w:rPr>
      <w:rFonts w:ascii="Segoe UI" w:hAnsi="Segoe UI" w:cs="Segoe UI"/>
      <w:sz w:val="18"/>
      <w:szCs w:val="18"/>
    </w:rPr>
  </w:style>
  <w:style w:type="table" w:styleId="Grilledutableau">
    <w:name w:val="Table Grid"/>
    <w:basedOn w:val="TableauNormal"/>
    <w:uiPriority w:val="39"/>
    <w:rsid w:val="00C46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5323C"/>
    <w:pPr>
      <w:ind w:left="720"/>
      <w:contextualSpacing/>
    </w:pPr>
  </w:style>
  <w:style w:type="paragraph" w:styleId="Rvision">
    <w:name w:val="Revision"/>
    <w:hidden/>
    <w:uiPriority w:val="99"/>
    <w:semiHidden/>
    <w:rsid w:val="00F06CA9"/>
    <w:pPr>
      <w:spacing w:after="0" w:line="240" w:lineRule="auto"/>
    </w:pPr>
  </w:style>
  <w:style w:type="paragraph" w:styleId="En-tte">
    <w:name w:val="header"/>
    <w:basedOn w:val="Normal"/>
    <w:link w:val="En-tteCar"/>
    <w:uiPriority w:val="99"/>
    <w:unhideWhenUsed/>
    <w:rsid w:val="008A113E"/>
    <w:pPr>
      <w:tabs>
        <w:tab w:val="center" w:pos="4536"/>
        <w:tab w:val="right" w:pos="9072"/>
      </w:tabs>
      <w:spacing w:after="0" w:line="240" w:lineRule="auto"/>
    </w:pPr>
    <w:rPr>
      <w:lang w:val="fr-FR"/>
    </w:rPr>
  </w:style>
  <w:style w:type="character" w:customStyle="1" w:styleId="En-tteCar">
    <w:name w:val="En-tête Car"/>
    <w:basedOn w:val="Policepardfaut"/>
    <w:link w:val="En-tte"/>
    <w:uiPriority w:val="99"/>
    <w:rsid w:val="008A113E"/>
    <w:rPr>
      <w:lang w:val="fr-FR"/>
    </w:rPr>
  </w:style>
  <w:style w:type="character" w:styleId="Lienhypertexte">
    <w:name w:val="Hyperlink"/>
    <w:basedOn w:val="Policepardfaut"/>
    <w:uiPriority w:val="99"/>
    <w:unhideWhenUsed/>
    <w:rsid w:val="00074F13"/>
    <w:rPr>
      <w:color w:val="0000FF"/>
      <w:u w:val="single"/>
    </w:rPr>
  </w:style>
  <w:style w:type="character" w:customStyle="1" w:styleId="Mentionnonrsolue1">
    <w:name w:val="Mention non résolue1"/>
    <w:basedOn w:val="Policepardfaut"/>
    <w:uiPriority w:val="99"/>
    <w:semiHidden/>
    <w:unhideWhenUsed/>
    <w:rsid w:val="006F2B66"/>
    <w:rPr>
      <w:color w:val="605E5C"/>
      <w:shd w:val="clear" w:color="auto" w:fill="E1DFDD"/>
    </w:rPr>
  </w:style>
  <w:style w:type="character" w:styleId="Lienhypertextesuivivisit">
    <w:name w:val="FollowedHyperlink"/>
    <w:basedOn w:val="Policepardfaut"/>
    <w:uiPriority w:val="99"/>
    <w:semiHidden/>
    <w:unhideWhenUsed/>
    <w:rsid w:val="00CE5D40"/>
    <w:rPr>
      <w:color w:val="954F72" w:themeColor="followedHyperlink"/>
      <w:u w:val="single"/>
    </w:rPr>
  </w:style>
  <w:style w:type="paragraph" w:styleId="Bibliographie">
    <w:name w:val="Bibliography"/>
    <w:basedOn w:val="Normal"/>
    <w:next w:val="Normal"/>
    <w:uiPriority w:val="37"/>
    <w:unhideWhenUsed/>
    <w:rsid w:val="00A1338D"/>
    <w:pPr>
      <w:spacing w:after="0" w:line="480" w:lineRule="auto"/>
      <w:ind w:left="720" w:hanging="720"/>
    </w:pPr>
  </w:style>
  <w:style w:type="character" w:customStyle="1" w:styleId="Mentionnonrsolue2">
    <w:name w:val="Mention non résolue2"/>
    <w:basedOn w:val="Policepardfaut"/>
    <w:uiPriority w:val="99"/>
    <w:semiHidden/>
    <w:unhideWhenUsed/>
    <w:rsid w:val="00382BF5"/>
    <w:rPr>
      <w:color w:val="605E5C"/>
      <w:shd w:val="clear" w:color="auto" w:fill="E1DFDD"/>
    </w:rPr>
  </w:style>
  <w:style w:type="paragraph" w:styleId="Pieddepage">
    <w:name w:val="footer"/>
    <w:basedOn w:val="Normal"/>
    <w:link w:val="PieddepageCar"/>
    <w:uiPriority w:val="99"/>
    <w:unhideWhenUsed/>
    <w:rsid w:val="001E29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29B0"/>
  </w:style>
  <w:style w:type="character" w:styleId="lev">
    <w:name w:val="Strong"/>
    <w:basedOn w:val="Policepardfaut"/>
    <w:uiPriority w:val="22"/>
    <w:qFormat/>
    <w:rsid w:val="00075D4F"/>
    <w:rPr>
      <w:b/>
      <w:bCs/>
    </w:rPr>
  </w:style>
  <w:style w:type="character" w:customStyle="1" w:styleId="nova-legacy-c-buttonlabel">
    <w:name w:val="nova-legacy-c-button__label"/>
    <w:basedOn w:val="Policepardfaut"/>
    <w:rsid w:val="0007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159875">
      <w:bodyDiv w:val="1"/>
      <w:marLeft w:val="0"/>
      <w:marRight w:val="0"/>
      <w:marTop w:val="0"/>
      <w:marBottom w:val="0"/>
      <w:divBdr>
        <w:top w:val="none" w:sz="0" w:space="0" w:color="auto"/>
        <w:left w:val="none" w:sz="0" w:space="0" w:color="auto"/>
        <w:bottom w:val="none" w:sz="0" w:space="0" w:color="auto"/>
        <w:right w:val="none" w:sz="0" w:space="0" w:color="auto"/>
      </w:divBdr>
      <w:divsChild>
        <w:div w:id="839462319">
          <w:marLeft w:val="0"/>
          <w:marRight w:val="0"/>
          <w:marTop w:val="0"/>
          <w:marBottom w:val="0"/>
          <w:divBdr>
            <w:top w:val="single" w:sz="2" w:space="0" w:color="D9D9E3"/>
            <w:left w:val="single" w:sz="2" w:space="0" w:color="D9D9E3"/>
            <w:bottom w:val="single" w:sz="2" w:space="0" w:color="D9D9E3"/>
            <w:right w:val="single" w:sz="2" w:space="0" w:color="D9D9E3"/>
          </w:divBdr>
          <w:divsChild>
            <w:div w:id="773020513">
              <w:marLeft w:val="0"/>
              <w:marRight w:val="0"/>
              <w:marTop w:val="0"/>
              <w:marBottom w:val="0"/>
              <w:divBdr>
                <w:top w:val="single" w:sz="2" w:space="0" w:color="D9D9E3"/>
                <w:left w:val="single" w:sz="2" w:space="0" w:color="D9D9E3"/>
                <w:bottom w:val="single" w:sz="2" w:space="0" w:color="D9D9E3"/>
                <w:right w:val="single" w:sz="2" w:space="0" w:color="D9D9E3"/>
              </w:divBdr>
              <w:divsChild>
                <w:div w:id="1676608603">
                  <w:marLeft w:val="0"/>
                  <w:marRight w:val="0"/>
                  <w:marTop w:val="0"/>
                  <w:marBottom w:val="0"/>
                  <w:divBdr>
                    <w:top w:val="single" w:sz="2" w:space="0" w:color="D9D9E3"/>
                    <w:left w:val="single" w:sz="2" w:space="0" w:color="D9D9E3"/>
                    <w:bottom w:val="single" w:sz="2" w:space="0" w:color="D9D9E3"/>
                    <w:right w:val="single" w:sz="2" w:space="0" w:color="D9D9E3"/>
                  </w:divBdr>
                  <w:divsChild>
                    <w:div w:id="1263108021">
                      <w:marLeft w:val="0"/>
                      <w:marRight w:val="0"/>
                      <w:marTop w:val="0"/>
                      <w:marBottom w:val="0"/>
                      <w:divBdr>
                        <w:top w:val="single" w:sz="2" w:space="0" w:color="D9D9E3"/>
                        <w:left w:val="single" w:sz="2" w:space="0" w:color="D9D9E3"/>
                        <w:bottom w:val="single" w:sz="2" w:space="0" w:color="D9D9E3"/>
                        <w:right w:val="single" w:sz="2" w:space="0" w:color="D9D9E3"/>
                      </w:divBdr>
                      <w:divsChild>
                        <w:div w:id="412240329">
                          <w:marLeft w:val="0"/>
                          <w:marRight w:val="0"/>
                          <w:marTop w:val="0"/>
                          <w:marBottom w:val="0"/>
                          <w:divBdr>
                            <w:top w:val="none" w:sz="0" w:space="0" w:color="auto"/>
                            <w:left w:val="none" w:sz="0" w:space="0" w:color="auto"/>
                            <w:bottom w:val="none" w:sz="0" w:space="0" w:color="auto"/>
                            <w:right w:val="none" w:sz="0" w:space="0" w:color="auto"/>
                          </w:divBdr>
                          <w:divsChild>
                            <w:div w:id="225917046">
                              <w:marLeft w:val="0"/>
                              <w:marRight w:val="0"/>
                              <w:marTop w:val="100"/>
                              <w:marBottom w:val="100"/>
                              <w:divBdr>
                                <w:top w:val="single" w:sz="2" w:space="0" w:color="D9D9E3"/>
                                <w:left w:val="single" w:sz="2" w:space="0" w:color="D9D9E3"/>
                                <w:bottom w:val="single" w:sz="2" w:space="0" w:color="D9D9E3"/>
                                <w:right w:val="single" w:sz="2" w:space="0" w:color="D9D9E3"/>
                              </w:divBdr>
                              <w:divsChild>
                                <w:div w:id="640503827">
                                  <w:marLeft w:val="0"/>
                                  <w:marRight w:val="0"/>
                                  <w:marTop w:val="0"/>
                                  <w:marBottom w:val="0"/>
                                  <w:divBdr>
                                    <w:top w:val="single" w:sz="2" w:space="0" w:color="D9D9E3"/>
                                    <w:left w:val="single" w:sz="2" w:space="0" w:color="D9D9E3"/>
                                    <w:bottom w:val="single" w:sz="2" w:space="0" w:color="D9D9E3"/>
                                    <w:right w:val="single" w:sz="2" w:space="0" w:color="D9D9E3"/>
                                  </w:divBdr>
                                  <w:divsChild>
                                    <w:div w:id="1331064097">
                                      <w:marLeft w:val="0"/>
                                      <w:marRight w:val="0"/>
                                      <w:marTop w:val="0"/>
                                      <w:marBottom w:val="0"/>
                                      <w:divBdr>
                                        <w:top w:val="single" w:sz="2" w:space="0" w:color="D9D9E3"/>
                                        <w:left w:val="single" w:sz="2" w:space="0" w:color="D9D9E3"/>
                                        <w:bottom w:val="single" w:sz="2" w:space="0" w:color="D9D9E3"/>
                                        <w:right w:val="single" w:sz="2" w:space="0" w:color="D9D9E3"/>
                                      </w:divBdr>
                                      <w:divsChild>
                                        <w:div w:id="445470711">
                                          <w:marLeft w:val="0"/>
                                          <w:marRight w:val="0"/>
                                          <w:marTop w:val="0"/>
                                          <w:marBottom w:val="0"/>
                                          <w:divBdr>
                                            <w:top w:val="single" w:sz="2" w:space="0" w:color="D9D9E3"/>
                                            <w:left w:val="single" w:sz="2" w:space="0" w:color="D9D9E3"/>
                                            <w:bottom w:val="single" w:sz="2" w:space="0" w:color="D9D9E3"/>
                                            <w:right w:val="single" w:sz="2" w:space="0" w:color="D9D9E3"/>
                                          </w:divBdr>
                                          <w:divsChild>
                                            <w:div w:id="266666732">
                                              <w:marLeft w:val="0"/>
                                              <w:marRight w:val="0"/>
                                              <w:marTop w:val="0"/>
                                              <w:marBottom w:val="0"/>
                                              <w:divBdr>
                                                <w:top w:val="single" w:sz="2" w:space="0" w:color="D9D9E3"/>
                                                <w:left w:val="single" w:sz="2" w:space="0" w:color="D9D9E3"/>
                                                <w:bottom w:val="single" w:sz="2" w:space="0" w:color="D9D9E3"/>
                                                <w:right w:val="single" w:sz="2" w:space="0" w:color="D9D9E3"/>
                                              </w:divBdr>
                                              <w:divsChild>
                                                <w:div w:id="1582376436">
                                                  <w:marLeft w:val="0"/>
                                                  <w:marRight w:val="0"/>
                                                  <w:marTop w:val="0"/>
                                                  <w:marBottom w:val="0"/>
                                                  <w:divBdr>
                                                    <w:top w:val="single" w:sz="2" w:space="0" w:color="D9D9E3"/>
                                                    <w:left w:val="single" w:sz="2" w:space="0" w:color="D9D9E3"/>
                                                    <w:bottom w:val="single" w:sz="2" w:space="0" w:color="D9D9E3"/>
                                                    <w:right w:val="single" w:sz="2" w:space="0" w:color="D9D9E3"/>
                                                  </w:divBdr>
                                                  <w:divsChild>
                                                    <w:div w:id="540287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2269012">
          <w:marLeft w:val="0"/>
          <w:marRight w:val="0"/>
          <w:marTop w:val="0"/>
          <w:marBottom w:val="0"/>
          <w:divBdr>
            <w:top w:val="none" w:sz="0" w:space="0" w:color="auto"/>
            <w:left w:val="none" w:sz="0" w:space="0" w:color="auto"/>
            <w:bottom w:val="none" w:sz="0" w:space="0" w:color="auto"/>
            <w:right w:val="none" w:sz="0" w:space="0" w:color="auto"/>
          </w:divBdr>
        </w:div>
      </w:divsChild>
    </w:div>
    <w:div w:id="1357391116">
      <w:bodyDiv w:val="1"/>
      <w:marLeft w:val="0"/>
      <w:marRight w:val="0"/>
      <w:marTop w:val="0"/>
      <w:marBottom w:val="0"/>
      <w:divBdr>
        <w:top w:val="none" w:sz="0" w:space="0" w:color="auto"/>
        <w:left w:val="none" w:sz="0" w:space="0" w:color="auto"/>
        <w:bottom w:val="none" w:sz="0" w:space="0" w:color="auto"/>
        <w:right w:val="none" w:sz="0" w:space="0" w:color="auto"/>
      </w:divBdr>
    </w:div>
    <w:div w:id="1630668569">
      <w:bodyDiv w:val="1"/>
      <w:marLeft w:val="0"/>
      <w:marRight w:val="0"/>
      <w:marTop w:val="0"/>
      <w:marBottom w:val="0"/>
      <w:divBdr>
        <w:top w:val="none" w:sz="0" w:space="0" w:color="auto"/>
        <w:left w:val="none" w:sz="0" w:space="0" w:color="auto"/>
        <w:bottom w:val="none" w:sz="0" w:space="0" w:color="auto"/>
        <w:right w:val="none" w:sz="0" w:space="0" w:color="auto"/>
      </w:divBdr>
    </w:div>
    <w:div w:id="1658876000">
      <w:bodyDiv w:val="1"/>
      <w:marLeft w:val="0"/>
      <w:marRight w:val="0"/>
      <w:marTop w:val="0"/>
      <w:marBottom w:val="0"/>
      <w:divBdr>
        <w:top w:val="none" w:sz="0" w:space="0" w:color="auto"/>
        <w:left w:val="none" w:sz="0" w:space="0" w:color="auto"/>
        <w:bottom w:val="none" w:sz="0" w:space="0" w:color="auto"/>
        <w:right w:val="none" w:sz="0" w:space="0" w:color="auto"/>
      </w:divBdr>
      <w:divsChild>
        <w:div w:id="932394266">
          <w:marLeft w:val="0"/>
          <w:marRight w:val="0"/>
          <w:marTop w:val="0"/>
          <w:marBottom w:val="75"/>
          <w:divBdr>
            <w:top w:val="none" w:sz="0" w:space="0" w:color="auto"/>
            <w:left w:val="none" w:sz="0" w:space="0" w:color="auto"/>
            <w:bottom w:val="none" w:sz="0" w:space="0" w:color="auto"/>
            <w:right w:val="none" w:sz="0" w:space="0" w:color="auto"/>
          </w:divBdr>
          <w:divsChild>
            <w:div w:id="273295691">
              <w:marLeft w:val="0"/>
              <w:marRight w:val="0"/>
              <w:marTop w:val="0"/>
              <w:marBottom w:val="0"/>
              <w:divBdr>
                <w:top w:val="none" w:sz="0" w:space="0" w:color="auto"/>
                <w:left w:val="none" w:sz="0" w:space="0" w:color="auto"/>
                <w:bottom w:val="none" w:sz="0" w:space="0" w:color="auto"/>
                <w:right w:val="none" w:sz="0" w:space="0" w:color="auto"/>
              </w:divBdr>
              <w:divsChild>
                <w:div w:id="878517424">
                  <w:marLeft w:val="0"/>
                  <w:marRight w:val="0"/>
                  <w:marTop w:val="0"/>
                  <w:marBottom w:val="0"/>
                  <w:divBdr>
                    <w:top w:val="none" w:sz="0" w:space="0" w:color="auto"/>
                    <w:left w:val="none" w:sz="0" w:space="0" w:color="auto"/>
                    <w:bottom w:val="none" w:sz="0" w:space="0" w:color="auto"/>
                    <w:right w:val="none" w:sz="0" w:space="0" w:color="auto"/>
                  </w:divBdr>
                  <w:divsChild>
                    <w:div w:id="1796750738">
                      <w:marLeft w:val="0"/>
                      <w:marRight w:val="0"/>
                      <w:marTop w:val="0"/>
                      <w:marBottom w:val="0"/>
                      <w:divBdr>
                        <w:top w:val="none" w:sz="0" w:space="0" w:color="auto"/>
                        <w:left w:val="none" w:sz="0" w:space="0" w:color="auto"/>
                        <w:bottom w:val="none" w:sz="0" w:space="0" w:color="auto"/>
                        <w:right w:val="none" w:sz="0" w:space="0" w:color="auto"/>
                      </w:divBdr>
                      <w:divsChild>
                        <w:div w:id="1766417775">
                          <w:marLeft w:val="0"/>
                          <w:marRight w:val="0"/>
                          <w:marTop w:val="0"/>
                          <w:marBottom w:val="0"/>
                          <w:divBdr>
                            <w:top w:val="none" w:sz="0" w:space="0" w:color="auto"/>
                            <w:left w:val="none" w:sz="0" w:space="0" w:color="auto"/>
                            <w:bottom w:val="none" w:sz="0" w:space="0" w:color="auto"/>
                            <w:right w:val="none" w:sz="0" w:space="0" w:color="auto"/>
                          </w:divBdr>
                          <w:divsChild>
                            <w:div w:id="1044016100">
                              <w:marLeft w:val="0"/>
                              <w:marRight w:val="0"/>
                              <w:marTop w:val="0"/>
                              <w:marBottom w:val="0"/>
                              <w:divBdr>
                                <w:top w:val="none" w:sz="0" w:space="0" w:color="auto"/>
                                <w:left w:val="none" w:sz="0" w:space="0" w:color="auto"/>
                                <w:bottom w:val="none" w:sz="0" w:space="0" w:color="auto"/>
                                <w:right w:val="none" w:sz="0" w:space="0" w:color="auto"/>
                              </w:divBdr>
                              <w:divsChild>
                                <w:div w:id="2042775622">
                                  <w:marLeft w:val="0"/>
                                  <w:marRight w:val="0"/>
                                  <w:marTop w:val="0"/>
                                  <w:marBottom w:val="0"/>
                                  <w:divBdr>
                                    <w:top w:val="none" w:sz="0" w:space="0" w:color="auto"/>
                                    <w:left w:val="none" w:sz="0" w:space="0" w:color="auto"/>
                                    <w:bottom w:val="none" w:sz="0" w:space="0" w:color="auto"/>
                                    <w:right w:val="none" w:sz="0" w:space="0" w:color="auto"/>
                                  </w:divBdr>
                                  <w:divsChild>
                                    <w:div w:id="122286782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
                                      </w:divsChild>
                                    </w:div>
                                    <w:div w:id="647904557">
                                      <w:marLeft w:val="0"/>
                                      <w:marRight w:val="0"/>
                                      <w:marTop w:val="0"/>
                                      <w:marBottom w:val="0"/>
                                      <w:divBdr>
                                        <w:top w:val="none" w:sz="0" w:space="0" w:color="auto"/>
                                        <w:left w:val="none" w:sz="0" w:space="0" w:color="auto"/>
                                        <w:bottom w:val="none" w:sz="0" w:space="0" w:color="auto"/>
                                        <w:right w:val="none" w:sz="0" w:space="0" w:color="auto"/>
                                      </w:divBdr>
                                      <w:divsChild>
                                        <w:div w:id="15582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6825">
                              <w:marLeft w:val="0"/>
                              <w:marRight w:val="0"/>
                              <w:marTop w:val="0"/>
                              <w:marBottom w:val="0"/>
                              <w:divBdr>
                                <w:top w:val="none" w:sz="0" w:space="0" w:color="auto"/>
                                <w:left w:val="none" w:sz="0" w:space="0" w:color="auto"/>
                                <w:bottom w:val="none" w:sz="0" w:space="0" w:color="auto"/>
                                <w:right w:val="none" w:sz="0" w:space="0" w:color="auto"/>
                              </w:divBdr>
                              <w:divsChild>
                                <w:div w:id="684862318">
                                  <w:marLeft w:val="0"/>
                                  <w:marRight w:val="0"/>
                                  <w:marTop w:val="0"/>
                                  <w:marBottom w:val="0"/>
                                  <w:divBdr>
                                    <w:top w:val="none" w:sz="0" w:space="0" w:color="auto"/>
                                    <w:left w:val="none" w:sz="0" w:space="0" w:color="auto"/>
                                    <w:bottom w:val="none" w:sz="0" w:space="0" w:color="auto"/>
                                    <w:right w:val="none" w:sz="0" w:space="0" w:color="auto"/>
                                  </w:divBdr>
                                </w:div>
                              </w:divsChild>
                            </w:div>
                            <w:div w:id="8727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958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concog.2024.103649"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xe7ra/" TargetMode="External"/><Relationship Id="rId5" Type="http://schemas.openxmlformats.org/officeDocument/2006/relationships/webSettings" Target="webSettings.xml"/><Relationship Id="rId15" Type="http://schemas.openxmlformats.org/officeDocument/2006/relationships/hyperlink" Target="https://osf.io/xe7ra/" TargetMode="External"/><Relationship Id="rId10" Type="http://schemas.openxmlformats.org/officeDocument/2006/relationships/hyperlink" Target="https://osf.io/xe7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sf.io/xe7r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4028-975D-470C-A82C-B738A128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3012</TotalTime>
  <Pages>23</Pages>
  <Words>49681</Words>
  <Characters>273247</Characters>
  <Application>Microsoft Office Word</Application>
  <DocSecurity>0</DocSecurity>
  <Lines>2277</Lines>
  <Paragraphs>644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Garcia Jimenez</dc:creator>
  <cp:keywords/>
  <dc:description/>
  <cp:lastModifiedBy>Claudia Garcia Jimenez</cp:lastModifiedBy>
  <cp:revision>365</cp:revision>
  <dcterms:created xsi:type="dcterms:W3CDTF">2023-06-23T12:27:00Z</dcterms:created>
  <dcterms:modified xsi:type="dcterms:W3CDTF">2024-02-22T15:30:00Z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id="YyzHCn9J"/&gt;&lt;style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