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18789" w14:textId="3E79AB05" w:rsidR="002E4FD6" w:rsidRPr="00A120BE" w:rsidRDefault="002E4FD6" w:rsidP="002E4FD6">
      <w:pPr>
        <w:spacing w:line="480" w:lineRule="auto"/>
        <w:jc w:val="center"/>
        <w:rPr>
          <w:rFonts w:ascii="Times New Roman" w:hAnsi="Times New Roman" w:cs="Times New Roman"/>
          <w:b/>
          <w:bCs/>
          <w:color w:val="000000"/>
          <w:sz w:val="24"/>
          <w:szCs w:val="24"/>
          <w:shd w:val="clear" w:color="auto" w:fill="FFFFFF"/>
          <w:lang w:val="en-US"/>
        </w:rPr>
      </w:pPr>
      <w:r w:rsidRPr="00A120BE">
        <w:rPr>
          <w:rFonts w:ascii="Times New Roman" w:hAnsi="Times New Roman" w:cs="Times New Roman"/>
          <w:b/>
          <w:bCs/>
          <w:color w:val="000000"/>
          <w:sz w:val="24"/>
          <w:szCs w:val="24"/>
          <w:shd w:val="clear" w:color="auto" w:fill="FFFFFF"/>
          <w:lang w:val="en-US"/>
        </w:rPr>
        <w:t>Exploring the Significance of Cognitive Motor Dissociation on Patient Outcome in Acute Disorders of Consciousness</w:t>
      </w:r>
    </w:p>
    <w:p w14:paraId="3D65748A" w14:textId="0BAE5425" w:rsidR="00393A2E" w:rsidRPr="00A120BE" w:rsidRDefault="00393A2E" w:rsidP="0032717F">
      <w:pPr>
        <w:spacing w:line="480" w:lineRule="auto"/>
        <w:jc w:val="both"/>
        <w:rPr>
          <w:rFonts w:ascii="Times New Roman" w:hAnsi="Times New Roman" w:cs="Times New Roman"/>
          <w:color w:val="000000"/>
          <w:sz w:val="24"/>
          <w:szCs w:val="24"/>
          <w:shd w:val="clear" w:color="auto" w:fill="FFFFFF"/>
          <w:vertAlign w:val="superscript"/>
          <w:lang w:val="en-US"/>
        </w:rPr>
      </w:pPr>
      <w:r w:rsidRPr="00A120BE">
        <w:rPr>
          <w:rFonts w:ascii="Times New Roman" w:hAnsi="Times New Roman" w:cs="Times New Roman"/>
          <w:color w:val="000000"/>
          <w:sz w:val="24"/>
          <w:szCs w:val="24"/>
          <w:shd w:val="clear" w:color="auto" w:fill="FFFFFF"/>
          <w:lang w:val="en-US"/>
        </w:rPr>
        <w:t>Nicolas</w:t>
      </w:r>
      <w:r w:rsidR="00817842" w:rsidRPr="00A120BE">
        <w:rPr>
          <w:rFonts w:ascii="Times New Roman" w:hAnsi="Times New Roman" w:cs="Times New Roman"/>
          <w:color w:val="000000"/>
          <w:sz w:val="24"/>
          <w:szCs w:val="24"/>
          <w:shd w:val="clear" w:color="auto" w:fill="FFFFFF"/>
          <w:lang w:val="en-US"/>
        </w:rPr>
        <w:t xml:space="preserve"> Lejeune</w:t>
      </w:r>
      <w:r w:rsidR="009C2C7A" w:rsidRPr="00A120BE">
        <w:rPr>
          <w:rFonts w:ascii="Times New Roman" w:hAnsi="Times New Roman" w:cs="Times New Roman"/>
          <w:color w:val="000000"/>
          <w:sz w:val="24"/>
          <w:szCs w:val="24"/>
          <w:shd w:val="clear" w:color="auto" w:fill="FFFFFF"/>
          <w:lang w:val="en-US"/>
        </w:rPr>
        <w:t>, MD, PhD</w:t>
      </w:r>
      <w:r w:rsidR="00817842" w:rsidRPr="00A120BE">
        <w:rPr>
          <w:rFonts w:ascii="Times New Roman" w:hAnsi="Times New Roman" w:cs="Times New Roman"/>
          <w:color w:val="000000"/>
          <w:sz w:val="24"/>
          <w:szCs w:val="24"/>
          <w:shd w:val="clear" w:color="auto" w:fill="FFFFFF"/>
          <w:vertAlign w:val="superscript"/>
          <w:lang w:val="en-US"/>
        </w:rPr>
        <w:t>1,2,3,4</w:t>
      </w:r>
      <w:r w:rsidRPr="00A120BE">
        <w:rPr>
          <w:rFonts w:ascii="Times New Roman" w:hAnsi="Times New Roman" w:cs="Times New Roman"/>
          <w:color w:val="000000"/>
          <w:sz w:val="24"/>
          <w:szCs w:val="24"/>
          <w:shd w:val="clear" w:color="auto" w:fill="FFFFFF"/>
          <w:lang w:val="en-US"/>
        </w:rPr>
        <w:t>,</w:t>
      </w:r>
      <w:r w:rsidR="00817842" w:rsidRPr="00A120BE">
        <w:rPr>
          <w:rFonts w:ascii="Times New Roman" w:hAnsi="Times New Roman" w:cs="Times New Roman"/>
          <w:color w:val="000000"/>
          <w:sz w:val="24"/>
          <w:szCs w:val="24"/>
          <w:shd w:val="clear" w:color="auto" w:fill="FFFFFF"/>
          <w:lang w:val="en-US"/>
        </w:rPr>
        <w:t xml:space="preserve"> Pauline Fritz</w:t>
      </w:r>
      <w:r w:rsidR="009C2C7A" w:rsidRPr="00A120BE">
        <w:rPr>
          <w:rFonts w:ascii="Times New Roman" w:hAnsi="Times New Roman" w:cs="Times New Roman"/>
          <w:color w:val="000000"/>
          <w:sz w:val="24"/>
          <w:szCs w:val="24"/>
          <w:shd w:val="clear" w:color="auto" w:fill="FFFFFF"/>
          <w:lang w:val="en-US"/>
        </w:rPr>
        <w:t>, MSc</w:t>
      </w:r>
      <w:r w:rsidR="00817842" w:rsidRPr="00A120BE">
        <w:rPr>
          <w:rFonts w:ascii="Times New Roman" w:hAnsi="Times New Roman" w:cs="Times New Roman"/>
          <w:color w:val="000000"/>
          <w:sz w:val="24"/>
          <w:szCs w:val="24"/>
          <w:shd w:val="clear" w:color="auto" w:fill="FFFFFF"/>
          <w:vertAlign w:val="superscript"/>
          <w:lang w:val="en-US"/>
        </w:rPr>
        <w:t>1,2</w:t>
      </w:r>
      <w:r w:rsidR="00817842" w:rsidRPr="00A120BE">
        <w:rPr>
          <w:rFonts w:ascii="Times New Roman" w:hAnsi="Times New Roman" w:cs="Times New Roman"/>
          <w:color w:val="000000"/>
          <w:sz w:val="24"/>
          <w:szCs w:val="24"/>
          <w:shd w:val="clear" w:color="auto" w:fill="FFFFFF"/>
          <w:lang w:val="en-US"/>
        </w:rPr>
        <w:t>, Paolo Cardone</w:t>
      </w:r>
      <w:r w:rsidR="009C2C7A" w:rsidRPr="00A120BE">
        <w:rPr>
          <w:rFonts w:ascii="Times New Roman" w:hAnsi="Times New Roman" w:cs="Times New Roman"/>
          <w:color w:val="000000"/>
          <w:sz w:val="24"/>
          <w:szCs w:val="24"/>
          <w:shd w:val="clear" w:color="auto" w:fill="FFFFFF"/>
          <w:lang w:val="en-US"/>
        </w:rPr>
        <w:t>, MSc</w:t>
      </w:r>
      <w:r w:rsidR="00817842" w:rsidRPr="00A120BE">
        <w:rPr>
          <w:rFonts w:ascii="Times New Roman" w:hAnsi="Times New Roman" w:cs="Times New Roman"/>
          <w:color w:val="000000"/>
          <w:sz w:val="24"/>
          <w:szCs w:val="24"/>
          <w:shd w:val="clear" w:color="auto" w:fill="FFFFFF"/>
          <w:vertAlign w:val="superscript"/>
          <w:lang w:val="en-US"/>
        </w:rPr>
        <w:t>1,2</w:t>
      </w:r>
      <w:r w:rsidR="00817842" w:rsidRPr="00A120BE">
        <w:rPr>
          <w:rFonts w:ascii="Times New Roman" w:hAnsi="Times New Roman" w:cs="Times New Roman"/>
          <w:color w:val="000000"/>
          <w:sz w:val="24"/>
          <w:szCs w:val="24"/>
          <w:shd w:val="clear" w:color="auto" w:fill="FFFFFF"/>
          <w:lang w:val="en-US"/>
        </w:rPr>
        <w:t>, Emilie Szymkowicz</w:t>
      </w:r>
      <w:r w:rsidR="009C2C7A" w:rsidRPr="00A120BE">
        <w:rPr>
          <w:rFonts w:ascii="Times New Roman" w:hAnsi="Times New Roman" w:cs="Times New Roman"/>
          <w:color w:val="000000"/>
          <w:sz w:val="24"/>
          <w:szCs w:val="24"/>
          <w:shd w:val="clear" w:color="auto" w:fill="FFFFFF"/>
          <w:lang w:val="en-US"/>
        </w:rPr>
        <w:t>, MSc</w:t>
      </w:r>
      <w:r w:rsidR="00817842" w:rsidRPr="00A120BE">
        <w:rPr>
          <w:rFonts w:ascii="Times New Roman" w:hAnsi="Times New Roman" w:cs="Times New Roman"/>
          <w:color w:val="000000"/>
          <w:sz w:val="24"/>
          <w:szCs w:val="24"/>
          <w:shd w:val="clear" w:color="auto" w:fill="FFFFFF"/>
          <w:vertAlign w:val="superscript"/>
          <w:lang w:val="en-US"/>
        </w:rPr>
        <w:t>1,2</w:t>
      </w:r>
      <w:r w:rsidR="00817842" w:rsidRPr="00A120BE">
        <w:rPr>
          <w:rFonts w:ascii="Times New Roman" w:hAnsi="Times New Roman" w:cs="Times New Roman"/>
          <w:color w:val="000000"/>
          <w:sz w:val="24"/>
          <w:szCs w:val="24"/>
          <w:shd w:val="clear" w:color="auto" w:fill="FFFFFF"/>
          <w:lang w:val="en-US"/>
        </w:rPr>
        <w:t xml:space="preserve">, Marie </w:t>
      </w:r>
      <w:r w:rsidR="00A52275" w:rsidRPr="00A120BE">
        <w:rPr>
          <w:rFonts w:ascii="Times New Roman" w:hAnsi="Times New Roman" w:cs="Times New Roman"/>
          <w:color w:val="000000"/>
          <w:sz w:val="24"/>
          <w:szCs w:val="24"/>
          <w:shd w:val="clear" w:color="auto" w:fill="FFFFFF"/>
          <w:lang w:val="en-US"/>
        </w:rPr>
        <w:t xml:space="preserve">M. </w:t>
      </w:r>
      <w:r w:rsidR="00817842" w:rsidRPr="00A120BE">
        <w:rPr>
          <w:rFonts w:ascii="Times New Roman" w:hAnsi="Times New Roman" w:cs="Times New Roman"/>
          <w:color w:val="000000"/>
          <w:sz w:val="24"/>
          <w:szCs w:val="24"/>
          <w:shd w:val="clear" w:color="auto" w:fill="FFFFFF"/>
          <w:lang w:val="en-US"/>
        </w:rPr>
        <w:t>Vitello</w:t>
      </w:r>
      <w:r w:rsidR="009C2C7A" w:rsidRPr="00A120BE">
        <w:rPr>
          <w:rFonts w:ascii="Times New Roman" w:hAnsi="Times New Roman" w:cs="Times New Roman"/>
          <w:color w:val="000000"/>
          <w:sz w:val="24"/>
          <w:szCs w:val="24"/>
          <w:shd w:val="clear" w:color="auto" w:fill="FFFFFF"/>
          <w:lang w:val="en-US"/>
        </w:rPr>
        <w:t>, MSc</w:t>
      </w:r>
      <w:r w:rsidR="00817842" w:rsidRPr="00A120BE">
        <w:rPr>
          <w:rFonts w:ascii="Times New Roman" w:hAnsi="Times New Roman" w:cs="Times New Roman"/>
          <w:color w:val="000000"/>
          <w:sz w:val="24"/>
          <w:szCs w:val="24"/>
          <w:shd w:val="clear" w:color="auto" w:fill="FFFFFF"/>
          <w:vertAlign w:val="superscript"/>
          <w:lang w:val="en-US"/>
        </w:rPr>
        <w:t>1,2</w:t>
      </w:r>
      <w:r w:rsidR="00817842" w:rsidRPr="00A120BE">
        <w:rPr>
          <w:rFonts w:ascii="Times New Roman" w:hAnsi="Times New Roman" w:cs="Times New Roman"/>
          <w:color w:val="000000"/>
          <w:sz w:val="24"/>
          <w:szCs w:val="24"/>
          <w:shd w:val="clear" w:color="auto" w:fill="FFFFFF"/>
          <w:lang w:val="en-US"/>
        </w:rPr>
        <w:t>,</w:t>
      </w:r>
      <w:r w:rsidR="002F0277" w:rsidRPr="00A120BE">
        <w:rPr>
          <w:rFonts w:ascii="Times New Roman" w:hAnsi="Times New Roman" w:cs="Times New Roman"/>
          <w:color w:val="000000"/>
          <w:sz w:val="24"/>
          <w:szCs w:val="24"/>
          <w:shd w:val="clear" w:color="auto" w:fill="FFFFFF"/>
          <w:lang w:val="en-US"/>
        </w:rPr>
        <w:t xml:space="preserve"> Charlotte Martial</w:t>
      </w:r>
      <w:r w:rsidR="009C2C7A" w:rsidRPr="00A120BE">
        <w:rPr>
          <w:rFonts w:ascii="Times New Roman" w:hAnsi="Times New Roman" w:cs="Times New Roman"/>
          <w:color w:val="000000"/>
          <w:sz w:val="24"/>
          <w:szCs w:val="24"/>
          <w:shd w:val="clear" w:color="auto" w:fill="FFFFFF"/>
          <w:lang w:val="en-US"/>
        </w:rPr>
        <w:t>, PhD</w:t>
      </w:r>
      <w:r w:rsidR="002F0277" w:rsidRPr="00A120BE">
        <w:rPr>
          <w:rFonts w:ascii="Times New Roman" w:hAnsi="Times New Roman" w:cs="Times New Roman"/>
          <w:color w:val="000000"/>
          <w:sz w:val="24"/>
          <w:szCs w:val="24"/>
          <w:shd w:val="clear" w:color="auto" w:fill="FFFFFF"/>
          <w:vertAlign w:val="superscript"/>
          <w:lang w:val="en-US"/>
        </w:rPr>
        <w:t>1,2</w:t>
      </w:r>
      <w:r w:rsidR="002F0277" w:rsidRPr="00A120BE">
        <w:rPr>
          <w:rFonts w:ascii="Times New Roman" w:hAnsi="Times New Roman" w:cs="Times New Roman"/>
          <w:color w:val="000000"/>
          <w:sz w:val="24"/>
          <w:szCs w:val="24"/>
          <w:shd w:val="clear" w:color="auto" w:fill="FFFFFF"/>
          <w:lang w:val="en-US"/>
        </w:rPr>
        <w:t xml:space="preserve">, </w:t>
      </w:r>
      <w:r w:rsidRPr="00A120BE">
        <w:rPr>
          <w:rFonts w:ascii="Times New Roman" w:hAnsi="Times New Roman" w:cs="Times New Roman"/>
          <w:color w:val="000000"/>
          <w:sz w:val="24"/>
          <w:szCs w:val="24"/>
          <w:shd w:val="clear" w:color="auto" w:fill="FFFFFF"/>
          <w:lang w:val="en-US"/>
        </w:rPr>
        <w:t>Aurore</w:t>
      </w:r>
      <w:r w:rsidR="00817842" w:rsidRPr="00A120BE">
        <w:rPr>
          <w:rFonts w:ascii="Times New Roman" w:hAnsi="Times New Roman" w:cs="Times New Roman"/>
          <w:color w:val="000000"/>
          <w:sz w:val="24"/>
          <w:szCs w:val="24"/>
          <w:shd w:val="clear" w:color="auto" w:fill="FFFFFF"/>
          <w:lang w:val="en-US"/>
        </w:rPr>
        <w:t xml:space="preserve"> Thibaut</w:t>
      </w:r>
      <w:r w:rsidR="009C2C7A" w:rsidRPr="00A120BE">
        <w:rPr>
          <w:rFonts w:ascii="Times New Roman" w:hAnsi="Times New Roman" w:cs="Times New Roman"/>
          <w:color w:val="000000"/>
          <w:sz w:val="24"/>
          <w:szCs w:val="24"/>
          <w:shd w:val="clear" w:color="auto" w:fill="FFFFFF"/>
          <w:lang w:val="en-US"/>
        </w:rPr>
        <w:t>, PhD</w:t>
      </w:r>
      <w:r w:rsidR="00817842" w:rsidRPr="00A120BE">
        <w:rPr>
          <w:rFonts w:ascii="Times New Roman" w:hAnsi="Times New Roman" w:cs="Times New Roman"/>
          <w:color w:val="000000"/>
          <w:sz w:val="24"/>
          <w:szCs w:val="24"/>
          <w:shd w:val="clear" w:color="auto" w:fill="FFFFFF"/>
          <w:vertAlign w:val="superscript"/>
          <w:lang w:val="en-US"/>
        </w:rPr>
        <w:t>1,2</w:t>
      </w:r>
      <w:r w:rsidRPr="00A120BE">
        <w:rPr>
          <w:rFonts w:ascii="Times New Roman" w:hAnsi="Times New Roman" w:cs="Times New Roman"/>
          <w:color w:val="000000"/>
          <w:sz w:val="24"/>
          <w:szCs w:val="24"/>
          <w:shd w:val="clear" w:color="auto" w:fill="FFFFFF"/>
          <w:lang w:val="en-US"/>
        </w:rPr>
        <w:t>, Olivia</w:t>
      </w:r>
      <w:r w:rsidR="00817842" w:rsidRPr="00A120BE">
        <w:rPr>
          <w:rFonts w:ascii="Times New Roman" w:hAnsi="Times New Roman" w:cs="Times New Roman"/>
          <w:color w:val="000000"/>
          <w:sz w:val="24"/>
          <w:szCs w:val="24"/>
          <w:shd w:val="clear" w:color="auto" w:fill="FFFFFF"/>
          <w:lang w:val="en-US"/>
        </w:rPr>
        <w:t xml:space="preserve"> Gosseries</w:t>
      </w:r>
      <w:r w:rsidR="009C2C7A" w:rsidRPr="00A120BE">
        <w:rPr>
          <w:rFonts w:ascii="Times New Roman" w:hAnsi="Times New Roman" w:cs="Times New Roman"/>
          <w:color w:val="000000"/>
          <w:sz w:val="24"/>
          <w:szCs w:val="24"/>
          <w:shd w:val="clear" w:color="auto" w:fill="FFFFFF"/>
          <w:lang w:val="en-US"/>
        </w:rPr>
        <w:t>, PhD</w:t>
      </w:r>
      <w:r w:rsidR="00817842" w:rsidRPr="00A120BE">
        <w:rPr>
          <w:rFonts w:ascii="Times New Roman" w:hAnsi="Times New Roman" w:cs="Times New Roman"/>
          <w:color w:val="000000"/>
          <w:sz w:val="24"/>
          <w:szCs w:val="24"/>
          <w:shd w:val="clear" w:color="auto" w:fill="FFFFFF"/>
          <w:vertAlign w:val="superscript"/>
          <w:lang w:val="en-US"/>
        </w:rPr>
        <w:t>1,2</w:t>
      </w:r>
    </w:p>
    <w:p w14:paraId="1B1EEFAB" w14:textId="77777777" w:rsidR="006C28DD" w:rsidRPr="00A120BE" w:rsidRDefault="006C28DD" w:rsidP="006C28DD">
      <w:pPr>
        <w:spacing w:after="0" w:line="240" w:lineRule="auto"/>
        <w:rPr>
          <w:rFonts w:ascii="Times New Roman" w:hAnsi="Times New Roman" w:cs="Times New Roman"/>
          <w:sz w:val="24"/>
          <w:szCs w:val="24"/>
          <w:lang w:val="en-US"/>
        </w:rPr>
      </w:pPr>
    </w:p>
    <w:p w14:paraId="0CDD34D6" w14:textId="77777777" w:rsidR="006C28DD" w:rsidRPr="00A120BE" w:rsidRDefault="006C28DD" w:rsidP="00D35AC7">
      <w:pPr>
        <w:spacing w:after="0" w:line="360" w:lineRule="auto"/>
        <w:jc w:val="both"/>
        <w:rPr>
          <w:rFonts w:ascii="Times New Roman" w:hAnsi="Times New Roman" w:cs="Times New Roman"/>
          <w:sz w:val="24"/>
          <w:szCs w:val="24"/>
          <w:shd w:val="clear" w:color="auto" w:fill="FFFFFF"/>
          <w:lang w:val="en-US"/>
        </w:rPr>
      </w:pPr>
      <w:r w:rsidRPr="00A120BE">
        <w:rPr>
          <w:rFonts w:ascii="Times New Roman" w:hAnsi="Times New Roman" w:cs="Times New Roman"/>
          <w:sz w:val="24"/>
          <w:szCs w:val="24"/>
          <w:shd w:val="clear" w:color="auto" w:fill="FFFFFF"/>
          <w:vertAlign w:val="superscript"/>
          <w:lang w:val="en-US"/>
        </w:rPr>
        <w:t xml:space="preserve">1 </w:t>
      </w:r>
      <w:r w:rsidRPr="00A120BE">
        <w:rPr>
          <w:rFonts w:ascii="Times New Roman" w:hAnsi="Times New Roman" w:cs="Times New Roman"/>
          <w:sz w:val="24"/>
          <w:szCs w:val="24"/>
          <w:shd w:val="clear" w:color="auto" w:fill="FFFFFF"/>
          <w:lang w:val="en-US"/>
        </w:rPr>
        <w:t>Coma Science Group, GIGA-Consciousness, University of Liège, Liège, Belgium</w:t>
      </w:r>
    </w:p>
    <w:p w14:paraId="5660673A" w14:textId="77777777" w:rsidR="006C28DD" w:rsidRPr="00A120BE" w:rsidRDefault="006C28DD" w:rsidP="00D35AC7">
      <w:pPr>
        <w:spacing w:after="0" w:line="360" w:lineRule="auto"/>
        <w:jc w:val="both"/>
        <w:rPr>
          <w:rFonts w:ascii="Times New Roman" w:hAnsi="Times New Roman" w:cs="Times New Roman"/>
          <w:sz w:val="24"/>
          <w:szCs w:val="24"/>
          <w:shd w:val="clear" w:color="auto" w:fill="FFFFFF"/>
        </w:rPr>
      </w:pPr>
      <w:r w:rsidRPr="00A120BE">
        <w:rPr>
          <w:rFonts w:ascii="Times New Roman" w:hAnsi="Times New Roman" w:cs="Times New Roman"/>
          <w:sz w:val="24"/>
          <w:szCs w:val="24"/>
          <w:shd w:val="clear" w:color="auto" w:fill="FFFFFF"/>
          <w:vertAlign w:val="superscript"/>
        </w:rPr>
        <w:t>2</w:t>
      </w:r>
      <w:r w:rsidRPr="00A120BE">
        <w:rPr>
          <w:rFonts w:ascii="Times New Roman" w:hAnsi="Times New Roman" w:cs="Times New Roman"/>
          <w:sz w:val="24"/>
          <w:szCs w:val="24"/>
          <w:shd w:val="clear" w:color="auto" w:fill="FFFFFF"/>
        </w:rPr>
        <w:t xml:space="preserve"> Centre du Cerveau², University Hospital of Liège, Liège, Belgium</w:t>
      </w:r>
    </w:p>
    <w:p w14:paraId="7E6838B7" w14:textId="77777777" w:rsidR="006C28DD" w:rsidRPr="00A120BE" w:rsidRDefault="006C28DD" w:rsidP="00D35AC7">
      <w:pPr>
        <w:spacing w:after="0" w:line="360" w:lineRule="auto"/>
        <w:jc w:val="both"/>
        <w:rPr>
          <w:rFonts w:ascii="Times New Roman" w:hAnsi="Times New Roman" w:cs="Times New Roman"/>
          <w:iCs/>
          <w:sz w:val="24"/>
          <w:szCs w:val="24"/>
        </w:rPr>
      </w:pPr>
      <w:r w:rsidRPr="00A120BE">
        <w:rPr>
          <w:rFonts w:ascii="Times New Roman" w:hAnsi="Times New Roman" w:cs="Times New Roman"/>
          <w:iCs/>
          <w:sz w:val="24"/>
          <w:szCs w:val="24"/>
          <w:vertAlign w:val="superscript"/>
        </w:rPr>
        <w:t xml:space="preserve">3 </w:t>
      </w:r>
      <w:r w:rsidRPr="00A120BE">
        <w:rPr>
          <w:rFonts w:ascii="Times New Roman" w:hAnsi="Times New Roman" w:cs="Times New Roman"/>
          <w:iCs/>
          <w:sz w:val="24"/>
          <w:szCs w:val="24"/>
        </w:rPr>
        <w:t>Centre Hospitalier Neurologique William Lennox, Ottignies-Louvain-la-Neuve, Belgium</w:t>
      </w:r>
    </w:p>
    <w:p w14:paraId="7F54B4DF" w14:textId="77777777" w:rsidR="006C28DD" w:rsidRPr="00A120BE" w:rsidRDefault="006C28DD" w:rsidP="00D35AC7">
      <w:pPr>
        <w:spacing w:after="0" w:line="360" w:lineRule="auto"/>
        <w:jc w:val="both"/>
        <w:rPr>
          <w:rFonts w:ascii="Times New Roman" w:hAnsi="Times New Roman" w:cs="Times New Roman"/>
          <w:iCs/>
          <w:sz w:val="24"/>
          <w:szCs w:val="24"/>
          <w:lang w:val="en-CA"/>
        </w:rPr>
      </w:pPr>
      <w:r w:rsidRPr="00A120BE">
        <w:rPr>
          <w:rFonts w:ascii="Times New Roman" w:hAnsi="Times New Roman" w:cs="Times New Roman"/>
          <w:iCs/>
          <w:sz w:val="24"/>
          <w:szCs w:val="24"/>
          <w:vertAlign w:val="superscript"/>
          <w:lang w:val="en-CA"/>
        </w:rPr>
        <w:t xml:space="preserve">4 </w:t>
      </w:r>
      <w:r w:rsidRPr="00A120BE">
        <w:rPr>
          <w:rFonts w:ascii="Times New Roman" w:hAnsi="Times New Roman" w:cs="Times New Roman"/>
          <w:iCs/>
          <w:sz w:val="24"/>
          <w:szCs w:val="24"/>
          <w:lang w:val="en-CA"/>
        </w:rPr>
        <w:t>Institute of NeuroScience, UCLouvain, Brussels, Belgium</w:t>
      </w:r>
    </w:p>
    <w:p w14:paraId="5614E648" w14:textId="6E9B4BAA" w:rsidR="006C28DD" w:rsidRPr="00A120BE" w:rsidRDefault="006C28DD" w:rsidP="004A0AE4">
      <w:pPr>
        <w:spacing w:line="360" w:lineRule="auto"/>
        <w:jc w:val="both"/>
        <w:rPr>
          <w:rFonts w:ascii="Times New Roman" w:hAnsi="Times New Roman" w:cs="Times New Roman"/>
          <w:color w:val="000000"/>
          <w:sz w:val="24"/>
          <w:szCs w:val="24"/>
          <w:shd w:val="clear" w:color="auto" w:fill="FFFFFF"/>
          <w:lang w:val="en-CA"/>
        </w:rPr>
      </w:pPr>
    </w:p>
    <w:p w14:paraId="4ABD00AD" w14:textId="2BC295A3" w:rsidR="00EB0EEC" w:rsidRPr="00A120BE" w:rsidRDefault="00EB0EEC" w:rsidP="00EB0EEC">
      <w:pPr>
        <w:spacing w:line="360" w:lineRule="auto"/>
        <w:jc w:val="both"/>
        <w:rPr>
          <w:rFonts w:ascii="Times New Roman" w:hAnsi="Times New Roman" w:cs="Times New Roman"/>
          <w:color w:val="000000"/>
          <w:sz w:val="24"/>
          <w:szCs w:val="24"/>
          <w:shd w:val="clear" w:color="auto" w:fill="FFFFFF"/>
          <w:lang w:val="en-CA"/>
        </w:rPr>
      </w:pPr>
      <w:r w:rsidRPr="00A120BE">
        <w:rPr>
          <w:rFonts w:ascii="Times New Roman" w:hAnsi="Times New Roman" w:cs="Times New Roman"/>
          <w:color w:val="000000"/>
          <w:sz w:val="24"/>
          <w:szCs w:val="24"/>
          <w:shd w:val="clear" w:color="auto" w:fill="FFFFFF"/>
          <w:lang w:val="en-CA"/>
        </w:rPr>
        <w:t xml:space="preserve">Address for correspondence: Nicolas Lejeune and Olivia Gosseries, PhDs, Coma Science Group, </w:t>
      </w:r>
      <w:r w:rsidR="0024452E" w:rsidRPr="00A120BE">
        <w:rPr>
          <w:rFonts w:ascii="Times New Roman" w:hAnsi="Times New Roman" w:cs="Times New Roman"/>
          <w:color w:val="000000"/>
          <w:sz w:val="24"/>
          <w:szCs w:val="24"/>
          <w:shd w:val="clear" w:color="auto" w:fill="FFFFFF"/>
          <w:lang w:val="en-CA"/>
        </w:rPr>
        <w:t>GIGA-</w:t>
      </w:r>
      <w:r w:rsidRPr="00A120BE">
        <w:rPr>
          <w:rFonts w:ascii="Times New Roman" w:hAnsi="Times New Roman" w:cs="Times New Roman"/>
          <w:color w:val="000000"/>
          <w:sz w:val="24"/>
          <w:szCs w:val="24"/>
          <w:shd w:val="clear" w:color="auto" w:fill="FFFFFF"/>
          <w:lang w:val="en-CA"/>
        </w:rPr>
        <w:t>Consciousness, Building B34, 1</w:t>
      </w:r>
      <w:r w:rsidRPr="00A120BE">
        <w:rPr>
          <w:rFonts w:ascii="Times New Roman" w:hAnsi="Times New Roman" w:cs="Times New Roman"/>
          <w:color w:val="000000"/>
          <w:sz w:val="24"/>
          <w:szCs w:val="24"/>
          <w:shd w:val="clear" w:color="auto" w:fill="FFFFFF"/>
          <w:vertAlign w:val="superscript"/>
          <w:lang w:val="en-CA"/>
        </w:rPr>
        <w:t>st</w:t>
      </w:r>
      <w:r w:rsidRPr="00A120BE">
        <w:rPr>
          <w:rFonts w:ascii="Times New Roman" w:hAnsi="Times New Roman" w:cs="Times New Roman"/>
          <w:color w:val="000000"/>
          <w:sz w:val="24"/>
          <w:szCs w:val="24"/>
          <w:shd w:val="clear" w:color="auto" w:fill="FFFFFF"/>
          <w:lang w:val="en-CA"/>
        </w:rPr>
        <w:t xml:space="preserve"> Floor, Avenue de l’Hôpital 1, 4000 Liege, Belgium (e-mails:</w:t>
      </w:r>
      <w:r w:rsidR="00F06737" w:rsidRPr="00A120BE">
        <w:rPr>
          <w:rFonts w:ascii="Times New Roman" w:hAnsi="Times New Roman" w:cs="Times New Roman"/>
          <w:color w:val="000000"/>
          <w:sz w:val="24"/>
          <w:szCs w:val="24"/>
          <w:shd w:val="clear" w:color="auto" w:fill="FFFFFF"/>
          <w:lang w:val="en-CA"/>
        </w:rPr>
        <w:t xml:space="preserve"> nicolas.lejeune@uliege.be </w:t>
      </w:r>
      <w:r w:rsidRPr="00A120BE">
        <w:rPr>
          <w:rFonts w:ascii="Times New Roman" w:hAnsi="Times New Roman" w:cs="Times New Roman"/>
          <w:color w:val="000000"/>
          <w:sz w:val="24"/>
          <w:szCs w:val="24"/>
          <w:shd w:val="clear" w:color="auto" w:fill="FFFFFF"/>
          <w:lang w:val="en-CA"/>
        </w:rPr>
        <w:t>and ogosseries@uliege.be).</w:t>
      </w:r>
    </w:p>
    <w:p w14:paraId="4FA5B43C" w14:textId="4C793788" w:rsidR="009C2C7A" w:rsidRPr="00A120BE" w:rsidRDefault="009C2C7A" w:rsidP="009C2C7A">
      <w:pPr>
        <w:spacing w:line="480" w:lineRule="auto"/>
        <w:jc w:val="both"/>
        <w:rPr>
          <w:rFonts w:ascii="Times New Roman" w:hAnsi="Times New Roman" w:cs="Times New Roman"/>
          <w:color w:val="000000"/>
          <w:sz w:val="24"/>
          <w:szCs w:val="24"/>
          <w:shd w:val="clear" w:color="auto" w:fill="FFFFFF"/>
        </w:rPr>
      </w:pPr>
      <w:r w:rsidRPr="00A120BE">
        <w:rPr>
          <w:rFonts w:ascii="Times New Roman" w:hAnsi="Times New Roman" w:cs="Times New Roman"/>
          <w:color w:val="000000"/>
          <w:sz w:val="24"/>
          <w:szCs w:val="24"/>
          <w:shd w:val="clear" w:color="auto" w:fill="FFFFFF"/>
        </w:rPr>
        <w:t xml:space="preserve">Nicolas Lejeune: </w:t>
      </w:r>
      <w:hyperlink r:id="rId8" w:history="1">
        <w:r w:rsidRPr="00A120BE">
          <w:rPr>
            <w:rStyle w:val="Hyperlink"/>
            <w:rFonts w:ascii="Times New Roman" w:hAnsi="Times New Roman" w:cs="Times New Roman"/>
            <w:sz w:val="24"/>
            <w:szCs w:val="24"/>
            <w:shd w:val="clear" w:color="auto" w:fill="FFFFFF"/>
          </w:rPr>
          <w:t>nicolas.Lejeune@uliege.be</w:t>
        </w:r>
      </w:hyperlink>
    </w:p>
    <w:p w14:paraId="5FBCC8D1" w14:textId="78CFBC6D" w:rsidR="009C2C7A" w:rsidRPr="00A120BE" w:rsidRDefault="009C2C7A" w:rsidP="009C2C7A">
      <w:pPr>
        <w:spacing w:line="480" w:lineRule="auto"/>
        <w:jc w:val="both"/>
        <w:rPr>
          <w:rFonts w:ascii="Times New Roman" w:hAnsi="Times New Roman" w:cs="Times New Roman"/>
          <w:color w:val="000000"/>
          <w:sz w:val="24"/>
          <w:szCs w:val="24"/>
          <w:shd w:val="clear" w:color="auto" w:fill="FFFFFF"/>
        </w:rPr>
      </w:pPr>
      <w:r w:rsidRPr="00A120BE">
        <w:rPr>
          <w:rFonts w:ascii="Times New Roman" w:hAnsi="Times New Roman" w:cs="Times New Roman"/>
          <w:color w:val="000000"/>
          <w:sz w:val="24"/>
          <w:szCs w:val="24"/>
          <w:shd w:val="clear" w:color="auto" w:fill="FFFFFF"/>
        </w:rPr>
        <w:t xml:space="preserve">Pauline Fritz: </w:t>
      </w:r>
      <w:hyperlink r:id="rId9" w:history="1">
        <w:r w:rsidRPr="00A120BE">
          <w:rPr>
            <w:rStyle w:val="Hyperlink"/>
            <w:rFonts w:ascii="Times New Roman" w:hAnsi="Times New Roman" w:cs="Times New Roman"/>
            <w:sz w:val="24"/>
            <w:szCs w:val="24"/>
            <w:shd w:val="clear" w:color="auto" w:fill="FFFFFF"/>
          </w:rPr>
          <w:t>pauline.fritz@uliege.be</w:t>
        </w:r>
      </w:hyperlink>
    </w:p>
    <w:p w14:paraId="19F572EF" w14:textId="5E82C1B4" w:rsidR="009C2C7A" w:rsidRPr="00A120BE" w:rsidRDefault="009C2C7A" w:rsidP="009C2C7A">
      <w:pPr>
        <w:spacing w:line="480" w:lineRule="auto"/>
        <w:jc w:val="both"/>
        <w:rPr>
          <w:rFonts w:ascii="Times New Roman" w:hAnsi="Times New Roman" w:cs="Times New Roman"/>
          <w:color w:val="000000"/>
          <w:sz w:val="24"/>
          <w:szCs w:val="24"/>
          <w:shd w:val="clear" w:color="auto" w:fill="FFFFFF"/>
          <w:lang w:val="it-IT"/>
        </w:rPr>
      </w:pPr>
      <w:r w:rsidRPr="00A120BE">
        <w:rPr>
          <w:rFonts w:ascii="Times New Roman" w:hAnsi="Times New Roman" w:cs="Times New Roman"/>
          <w:color w:val="000000"/>
          <w:sz w:val="24"/>
          <w:szCs w:val="24"/>
          <w:shd w:val="clear" w:color="auto" w:fill="FFFFFF"/>
          <w:lang w:val="it-IT"/>
        </w:rPr>
        <w:t xml:space="preserve">Paolo Cardone: </w:t>
      </w:r>
      <w:hyperlink r:id="rId10" w:history="1">
        <w:r w:rsidRPr="00A120BE">
          <w:rPr>
            <w:rStyle w:val="Hyperlink"/>
            <w:rFonts w:ascii="Times New Roman" w:hAnsi="Times New Roman" w:cs="Times New Roman"/>
            <w:sz w:val="24"/>
            <w:szCs w:val="24"/>
            <w:shd w:val="clear" w:color="auto" w:fill="FFFFFF"/>
            <w:lang w:val="it-IT"/>
          </w:rPr>
          <w:t>p.cardone@uliege.be</w:t>
        </w:r>
      </w:hyperlink>
    </w:p>
    <w:p w14:paraId="0C09039A" w14:textId="2ABA57AF" w:rsidR="009C2C7A" w:rsidRPr="00A120BE" w:rsidRDefault="009C2C7A" w:rsidP="009C2C7A">
      <w:pPr>
        <w:spacing w:line="480" w:lineRule="auto"/>
        <w:jc w:val="both"/>
        <w:rPr>
          <w:rFonts w:ascii="Times New Roman" w:hAnsi="Times New Roman" w:cs="Times New Roman"/>
          <w:color w:val="000000"/>
          <w:sz w:val="24"/>
          <w:szCs w:val="24"/>
          <w:shd w:val="clear" w:color="auto" w:fill="FFFFFF"/>
        </w:rPr>
      </w:pPr>
      <w:proofErr w:type="spellStart"/>
      <w:r w:rsidRPr="00A120BE">
        <w:rPr>
          <w:rFonts w:ascii="Times New Roman" w:hAnsi="Times New Roman" w:cs="Times New Roman"/>
          <w:color w:val="000000"/>
          <w:sz w:val="24"/>
          <w:szCs w:val="24"/>
          <w:shd w:val="clear" w:color="auto" w:fill="FFFFFF"/>
        </w:rPr>
        <w:t>Emilie</w:t>
      </w:r>
      <w:proofErr w:type="spellEnd"/>
      <w:r w:rsidRPr="00A120BE">
        <w:rPr>
          <w:rFonts w:ascii="Times New Roman" w:hAnsi="Times New Roman" w:cs="Times New Roman"/>
          <w:color w:val="000000"/>
          <w:sz w:val="24"/>
          <w:szCs w:val="24"/>
          <w:shd w:val="clear" w:color="auto" w:fill="FFFFFF"/>
        </w:rPr>
        <w:t xml:space="preserve"> </w:t>
      </w:r>
      <w:proofErr w:type="spellStart"/>
      <w:r w:rsidRPr="00A120BE">
        <w:rPr>
          <w:rFonts w:ascii="Times New Roman" w:hAnsi="Times New Roman" w:cs="Times New Roman"/>
          <w:color w:val="000000"/>
          <w:sz w:val="24"/>
          <w:szCs w:val="24"/>
          <w:shd w:val="clear" w:color="auto" w:fill="FFFFFF"/>
        </w:rPr>
        <w:t>Szymkowicz</w:t>
      </w:r>
      <w:proofErr w:type="spellEnd"/>
      <w:r w:rsidRPr="00A120BE">
        <w:rPr>
          <w:rFonts w:ascii="Times New Roman" w:hAnsi="Times New Roman" w:cs="Times New Roman"/>
          <w:color w:val="000000"/>
          <w:sz w:val="24"/>
          <w:szCs w:val="24"/>
          <w:shd w:val="clear" w:color="auto" w:fill="FFFFFF"/>
        </w:rPr>
        <w:t xml:space="preserve">: </w:t>
      </w:r>
      <w:hyperlink r:id="rId11" w:history="1">
        <w:r w:rsidRPr="00A120BE">
          <w:rPr>
            <w:rStyle w:val="Hyperlink"/>
            <w:rFonts w:ascii="Times New Roman" w:hAnsi="Times New Roman" w:cs="Times New Roman"/>
            <w:sz w:val="24"/>
            <w:szCs w:val="24"/>
            <w:shd w:val="clear" w:color="auto" w:fill="FFFFFF"/>
          </w:rPr>
          <w:t>emilie.szymkowicz@uliege.be</w:t>
        </w:r>
      </w:hyperlink>
    </w:p>
    <w:p w14:paraId="0944B775" w14:textId="5FF1EC76" w:rsidR="009C2C7A" w:rsidRPr="00A120BE" w:rsidRDefault="009C2C7A" w:rsidP="009C2C7A">
      <w:pPr>
        <w:spacing w:line="480" w:lineRule="auto"/>
        <w:jc w:val="both"/>
        <w:rPr>
          <w:rFonts w:ascii="Times New Roman" w:hAnsi="Times New Roman" w:cs="Times New Roman"/>
          <w:color w:val="000000"/>
          <w:sz w:val="24"/>
          <w:szCs w:val="24"/>
          <w:shd w:val="clear" w:color="auto" w:fill="FFFFFF"/>
        </w:rPr>
      </w:pPr>
      <w:r w:rsidRPr="00A120BE">
        <w:rPr>
          <w:rFonts w:ascii="Times New Roman" w:hAnsi="Times New Roman" w:cs="Times New Roman"/>
          <w:color w:val="000000"/>
          <w:sz w:val="24"/>
          <w:szCs w:val="24"/>
          <w:shd w:val="clear" w:color="auto" w:fill="FFFFFF"/>
        </w:rPr>
        <w:t xml:space="preserve">Marie M. Vitello: </w:t>
      </w:r>
      <w:hyperlink r:id="rId12" w:history="1">
        <w:r w:rsidRPr="00A120BE">
          <w:rPr>
            <w:rStyle w:val="Hyperlink"/>
            <w:rFonts w:ascii="Times New Roman" w:hAnsi="Times New Roman" w:cs="Times New Roman"/>
            <w:sz w:val="24"/>
            <w:szCs w:val="24"/>
            <w:shd w:val="clear" w:color="auto" w:fill="FFFFFF"/>
          </w:rPr>
          <w:t>marie.vitello@uliege.be</w:t>
        </w:r>
      </w:hyperlink>
    </w:p>
    <w:p w14:paraId="00D237C2" w14:textId="7968BF6A" w:rsidR="009C2C7A" w:rsidRPr="00A120BE" w:rsidRDefault="009C2C7A" w:rsidP="009C2C7A">
      <w:pPr>
        <w:spacing w:line="480" w:lineRule="auto"/>
        <w:jc w:val="both"/>
        <w:rPr>
          <w:rFonts w:ascii="Times New Roman" w:hAnsi="Times New Roman" w:cs="Times New Roman"/>
          <w:color w:val="000000"/>
          <w:sz w:val="24"/>
          <w:szCs w:val="24"/>
          <w:shd w:val="clear" w:color="auto" w:fill="FFFFFF"/>
          <w:lang w:val="en-CA"/>
        </w:rPr>
      </w:pPr>
      <w:r w:rsidRPr="00A120BE">
        <w:rPr>
          <w:rFonts w:ascii="Times New Roman" w:hAnsi="Times New Roman" w:cs="Times New Roman"/>
          <w:color w:val="000000"/>
          <w:sz w:val="24"/>
          <w:szCs w:val="24"/>
          <w:shd w:val="clear" w:color="auto" w:fill="FFFFFF"/>
          <w:lang w:val="en-CA"/>
        </w:rPr>
        <w:t xml:space="preserve">Charlotte Martial: </w:t>
      </w:r>
      <w:hyperlink r:id="rId13" w:history="1">
        <w:r w:rsidRPr="00A120BE">
          <w:rPr>
            <w:rStyle w:val="Hyperlink"/>
            <w:rFonts w:ascii="Times New Roman" w:hAnsi="Times New Roman" w:cs="Times New Roman"/>
            <w:sz w:val="24"/>
            <w:szCs w:val="24"/>
            <w:shd w:val="clear" w:color="auto" w:fill="FFFFFF"/>
            <w:lang w:val="en-CA"/>
          </w:rPr>
          <w:t>cmartial@uliege.be</w:t>
        </w:r>
      </w:hyperlink>
    </w:p>
    <w:p w14:paraId="28E21478" w14:textId="2BC376CC" w:rsidR="009C2C7A" w:rsidRPr="00A120BE" w:rsidRDefault="009C2C7A" w:rsidP="009C2C7A">
      <w:pPr>
        <w:spacing w:line="480" w:lineRule="auto"/>
        <w:jc w:val="both"/>
        <w:rPr>
          <w:rFonts w:ascii="Times New Roman" w:hAnsi="Times New Roman" w:cs="Times New Roman"/>
          <w:color w:val="000000"/>
          <w:sz w:val="24"/>
          <w:szCs w:val="24"/>
          <w:shd w:val="clear" w:color="auto" w:fill="FFFFFF"/>
          <w:lang w:val="en-CA"/>
        </w:rPr>
      </w:pPr>
      <w:r w:rsidRPr="00A120BE">
        <w:rPr>
          <w:rFonts w:ascii="Times New Roman" w:hAnsi="Times New Roman" w:cs="Times New Roman"/>
          <w:color w:val="000000"/>
          <w:sz w:val="24"/>
          <w:szCs w:val="24"/>
          <w:shd w:val="clear" w:color="auto" w:fill="FFFFFF"/>
          <w:lang w:val="en-CA"/>
        </w:rPr>
        <w:t xml:space="preserve">Aurore Thibaut: </w:t>
      </w:r>
      <w:hyperlink r:id="rId14" w:history="1">
        <w:r w:rsidRPr="00A120BE">
          <w:rPr>
            <w:rStyle w:val="Hyperlink"/>
            <w:rFonts w:ascii="Times New Roman" w:hAnsi="Times New Roman" w:cs="Times New Roman"/>
            <w:sz w:val="24"/>
            <w:szCs w:val="24"/>
            <w:shd w:val="clear" w:color="auto" w:fill="FFFFFF"/>
            <w:lang w:val="en-CA"/>
          </w:rPr>
          <w:t>athibaut@uliege.be</w:t>
        </w:r>
      </w:hyperlink>
    </w:p>
    <w:p w14:paraId="3D290526" w14:textId="279E1851" w:rsidR="009C2C7A" w:rsidRPr="00A120BE" w:rsidRDefault="009C2C7A" w:rsidP="009C2C7A">
      <w:pPr>
        <w:spacing w:line="480" w:lineRule="auto"/>
        <w:jc w:val="both"/>
        <w:rPr>
          <w:rFonts w:ascii="Times New Roman" w:hAnsi="Times New Roman" w:cs="Times New Roman"/>
          <w:color w:val="000000"/>
          <w:sz w:val="24"/>
          <w:szCs w:val="24"/>
          <w:shd w:val="clear" w:color="auto" w:fill="FFFFFF"/>
          <w:lang w:val="en-CA"/>
        </w:rPr>
      </w:pPr>
      <w:r w:rsidRPr="00A120BE">
        <w:rPr>
          <w:rFonts w:ascii="Times New Roman" w:hAnsi="Times New Roman" w:cs="Times New Roman"/>
          <w:color w:val="000000"/>
          <w:sz w:val="24"/>
          <w:szCs w:val="24"/>
          <w:shd w:val="clear" w:color="auto" w:fill="FFFFFF"/>
          <w:lang w:val="en-CA"/>
        </w:rPr>
        <w:t xml:space="preserve">Olivia Gosseries: </w:t>
      </w:r>
      <w:hyperlink r:id="rId15" w:history="1">
        <w:r w:rsidRPr="00A120BE">
          <w:rPr>
            <w:rStyle w:val="Hyperlink"/>
            <w:rFonts w:ascii="Times New Roman" w:hAnsi="Times New Roman" w:cs="Times New Roman"/>
            <w:sz w:val="24"/>
            <w:szCs w:val="24"/>
            <w:shd w:val="clear" w:color="auto" w:fill="FFFFFF"/>
            <w:lang w:val="en-CA"/>
          </w:rPr>
          <w:t>ogosseries@uliege.be</w:t>
        </w:r>
      </w:hyperlink>
    </w:p>
    <w:p w14:paraId="377A2D66" w14:textId="77777777" w:rsidR="004A0AE4" w:rsidRPr="00A120BE" w:rsidRDefault="004A0AE4" w:rsidP="0032717F">
      <w:pPr>
        <w:spacing w:line="480" w:lineRule="auto"/>
        <w:jc w:val="both"/>
        <w:rPr>
          <w:rFonts w:ascii="Times New Roman" w:hAnsi="Times New Roman" w:cs="Times New Roman"/>
          <w:b/>
          <w:bCs/>
          <w:color w:val="000000"/>
          <w:sz w:val="24"/>
          <w:szCs w:val="24"/>
          <w:shd w:val="clear" w:color="auto" w:fill="FFFFFF"/>
          <w:lang w:val="en-CA"/>
        </w:rPr>
      </w:pPr>
    </w:p>
    <w:p w14:paraId="0B794701" w14:textId="77777777" w:rsidR="009C2C7A" w:rsidRPr="00A120BE" w:rsidRDefault="009C2C7A" w:rsidP="0032717F">
      <w:pPr>
        <w:spacing w:line="480" w:lineRule="auto"/>
        <w:jc w:val="both"/>
        <w:rPr>
          <w:rFonts w:ascii="Times New Roman" w:hAnsi="Times New Roman" w:cs="Times New Roman"/>
          <w:b/>
          <w:bCs/>
          <w:color w:val="000000"/>
          <w:sz w:val="24"/>
          <w:szCs w:val="24"/>
          <w:shd w:val="clear" w:color="auto" w:fill="FFFFFF"/>
          <w:lang w:val="en-CA"/>
        </w:rPr>
      </w:pPr>
    </w:p>
    <w:p w14:paraId="258E69C6" w14:textId="77777777" w:rsidR="00EB0EEC" w:rsidRPr="00A120BE" w:rsidRDefault="00EB0EEC" w:rsidP="00EB0EEC">
      <w:pPr>
        <w:spacing w:line="480" w:lineRule="auto"/>
        <w:jc w:val="both"/>
        <w:rPr>
          <w:rFonts w:ascii="Times New Roman" w:hAnsi="Times New Roman" w:cs="Times New Roman"/>
          <w:b/>
          <w:bCs/>
          <w:color w:val="000000"/>
          <w:sz w:val="24"/>
          <w:szCs w:val="24"/>
          <w:shd w:val="clear" w:color="auto" w:fill="FFFFFF"/>
          <w:lang w:val="en-CA"/>
        </w:rPr>
      </w:pPr>
      <w:r w:rsidRPr="00A120BE">
        <w:rPr>
          <w:rFonts w:ascii="Times New Roman" w:hAnsi="Times New Roman" w:cs="Times New Roman"/>
          <w:b/>
          <w:bCs/>
          <w:color w:val="000000"/>
          <w:sz w:val="24"/>
          <w:szCs w:val="24"/>
          <w:shd w:val="clear" w:color="auto" w:fill="FFFFFF"/>
          <w:lang w:val="en-CA"/>
        </w:rPr>
        <w:lastRenderedPageBreak/>
        <w:t xml:space="preserve">Abstract </w:t>
      </w:r>
    </w:p>
    <w:p w14:paraId="3CC7C63F" w14:textId="28C8D79B" w:rsidR="00EB0EEC" w:rsidRPr="00A120BE" w:rsidRDefault="002971F4" w:rsidP="00BE1BC1">
      <w:pPr>
        <w:spacing w:line="480" w:lineRule="auto"/>
        <w:rPr>
          <w:rFonts w:ascii="Times New Roman" w:hAnsi="Times New Roman" w:cs="Times New Roman"/>
          <w:color w:val="000000"/>
          <w:sz w:val="24"/>
          <w:szCs w:val="24"/>
          <w:shd w:val="clear" w:color="auto" w:fill="FFFFFF"/>
          <w:lang w:val="en-CA"/>
        </w:rPr>
      </w:pPr>
      <w:r w:rsidRPr="00A120BE">
        <w:rPr>
          <w:rStyle w:val="ui-provider"/>
          <w:rFonts w:ascii="Times New Roman" w:hAnsi="Times New Roman" w:cs="Times New Roman"/>
          <w:sz w:val="24"/>
          <w:szCs w:val="24"/>
          <w:lang w:val="en-CA"/>
        </w:rPr>
        <w:t xml:space="preserve">Cognitive Motor Dissociation (CMD) is characterized by a dissociation between volitional brain responses and motor control, detectable only through techniques such as electroencephalography (EEG) and functional magnetic resonance imaging (fMRI). Hence, it has recently emerged as a major challenge in the assessment of patients with disorders of consciousness (DoC). Specifically, this review focuses on the prognostic implications of CMD detection during the acute stage of brain injury. CMD patients were identified in each diagnostic category (coma, unresponsive wakefulness syndrome/vegetative state, minimally conscious state minus) with a relatively similar prevalence of around 20%. Current knowledge tends to indicate that the diagnosis of CMD in the acute phase often predicts a more favorable clinical outcome compared to other unresponsive non-CMD patients. Nevertheless, the review underscores the limited research in this domain, probably at least partially explained by its nascent nature and the lack of uniformity in the nomenclature for CMD-related disorders, hindering the impact of the literature in the </w:t>
      </w:r>
      <w:r w:rsidR="00174AAC" w:rsidRPr="00A120BE">
        <w:rPr>
          <w:rStyle w:val="ui-provider"/>
          <w:rFonts w:ascii="Times New Roman" w:hAnsi="Times New Roman" w:cs="Times New Roman"/>
          <w:sz w:val="24"/>
          <w:szCs w:val="24"/>
          <w:lang w:val="en-CA"/>
        </w:rPr>
        <w:t>field</w:t>
      </w:r>
      <w:r w:rsidRPr="00A120BE">
        <w:rPr>
          <w:rStyle w:val="ui-provider"/>
          <w:rFonts w:ascii="Times New Roman" w:hAnsi="Times New Roman" w:cs="Times New Roman"/>
          <w:sz w:val="24"/>
          <w:szCs w:val="24"/>
          <w:lang w:val="en-CA"/>
        </w:rPr>
        <w:t>.</w:t>
      </w:r>
    </w:p>
    <w:p w14:paraId="324C381F" w14:textId="77777777" w:rsidR="00EB0EEC" w:rsidRPr="00A120BE" w:rsidRDefault="00EB0EEC" w:rsidP="00BE1BC1">
      <w:pPr>
        <w:spacing w:line="480" w:lineRule="auto"/>
        <w:rPr>
          <w:rFonts w:ascii="Times New Roman" w:hAnsi="Times New Roman" w:cs="Times New Roman"/>
          <w:color w:val="000000"/>
          <w:sz w:val="24"/>
          <w:szCs w:val="24"/>
          <w:shd w:val="clear" w:color="auto" w:fill="FFFFFF"/>
          <w:lang w:val="en-CA"/>
        </w:rPr>
      </w:pPr>
    </w:p>
    <w:p w14:paraId="3111C5F2" w14:textId="77777777" w:rsidR="00EB0EEC" w:rsidRPr="00A120BE" w:rsidRDefault="00EB0EEC" w:rsidP="00BE1BC1">
      <w:pPr>
        <w:spacing w:line="480" w:lineRule="auto"/>
        <w:rPr>
          <w:rFonts w:ascii="Times New Roman" w:hAnsi="Times New Roman" w:cs="Times New Roman"/>
          <w:color w:val="000000"/>
          <w:sz w:val="24"/>
          <w:szCs w:val="24"/>
          <w:shd w:val="clear" w:color="auto" w:fill="FFFFFF"/>
          <w:lang w:val="en-CA"/>
        </w:rPr>
      </w:pPr>
    </w:p>
    <w:p w14:paraId="11E38FBC" w14:textId="5AF3BC7A" w:rsidR="00EB0EEC" w:rsidRPr="00A120BE" w:rsidRDefault="00EB0EEC" w:rsidP="00BE1BC1">
      <w:pPr>
        <w:spacing w:line="480" w:lineRule="auto"/>
        <w:rPr>
          <w:rFonts w:ascii="Times New Roman" w:hAnsi="Times New Roman" w:cs="Times New Roman"/>
          <w:color w:val="000000"/>
          <w:sz w:val="24"/>
          <w:szCs w:val="24"/>
          <w:shd w:val="clear" w:color="auto" w:fill="FFFFFF"/>
          <w:lang w:val="en-CA"/>
        </w:rPr>
      </w:pPr>
      <w:r w:rsidRPr="00A120BE">
        <w:rPr>
          <w:rFonts w:ascii="Times New Roman" w:hAnsi="Times New Roman" w:cs="Times New Roman"/>
          <w:b/>
          <w:bCs/>
          <w:color w:val="000000"/>
          <w:sz w:val="24"/>
          <w:szCs w:val="24"/>
          <w:shd w:val="clear" w:color="auto" w:fill="FFFFFF"/>
          <w:lang w:val="en-CA"/>
        </w:rPr>
        <w:t>Keywords</w:t>
      </w:r>
      <w:r w:rsidRPr="00A120BE">
        <w:rPr>
          <w:rFonts w:ascii="Times New Roman" w:hAnsi="Times New Roman" w:cs="Times New Roman"/>
          <w:color w:val="000000"/>
          <w:sz w:val="24"/>
          <w:szCs w:val="24"/>
          <w:shd w:val="clear" w:color="auto" w:fill="FFFFFF"/>
          <w:lang w:val="en-CA"/>
        </w:rPr>
        <w:t xml:space="preserve">: coma, consciousness, diagnosis, prognosis, </w:t>
      </w:r>
      <w:r w:rsidR="00F06737" w:rsidRPr="00A120BE">
        <w:rPr>
          <w:rFonts w:ascii="Times New Roman" w:hAnsi="Times New Roman" w:cs="Times New Roman"/>
          <w:color w:val="000000"/>
          <w:sz w:val="24"/>
          <w:szCs w:val="24"/>
          <w:shd w:val="clear" w:color="auto" w:fill="FFFFFF"/>
          <w:lang w:val="en-CA"/>
        </w:rPr>
        <w:t xml:space="preserve">outcome, </w:t>
      </w:r>
      <w:r w:rsidRPr="00A120BE">
        <w:rPr>
          <w:rFonts w:ascii="Times New Roman" w:hAnsi="Times New Roman" w:cs="Times New Roman"/>
          <w:color w:val="000000"/>
          <w:sz w:val="24"/>
          <w:szCs w:val="24"/>
          <w:shd w:val="clear" w:color="auto" w:fill="FFFFFF"/>
          <w:lang w:val="en-CA"/>
        </w:rPr>
        <w:t>brain imaging</w:t>
      </w:r>
      <w:r w:rsidR="00F06737" w:rsidRPr="00A120BE">
        <w:rPr>
          <w:rFonts w:ascii="Times New Roman" w:hAnsi="Times New Roman" w:cs="Times New Roman"/>
          <w:color w:val="000000"/>
          <w:sz w:val="24"/>
          <w:szCs w:val="24"/>
          <w:shd w:val="clear" w:color="auto" w:fill="FFFFFF"/>
          <w:lang w:val="en-CA"/>
        </w:rPr>
        <w:t>, cognitive motor dissociation</w:t>
      </w:r>
    </w:p>
    <w:p w14:paraId="608DA59D" w14:textId="324BCD78" w:rsidR="00393A2E" w:rsidRPr="00A120BE" w:rsidRDefault="004A0AE4" w:rsidP="0032717F">
      <w:pPr>
        <w:spacing w:line="480" w:lineRule="auto"/>
        <w:jc w:val="both"/>
        <w:rPr>
          <w:rFonts w:ascii="Times New Roman" w:hAnsi="Times New Roman" w:cs="Times New Roman"/>
          <w:b/>
          <w:bCs/>
          <w:color w:val="000000"/>
          <w:sz w:val="24"/>
          <w:szCs w:val="24"/>
          <w:shd w:val="clear" w:color="auto" w:fill="FFFFFF"/>
          <w:lang w:val="en-US"/>
        </w:rPr>
      </w:pPr>
      <w:r w:rsidRPr="00A120BE">
        <w:rPr>
          <w:rFonts w:ascii="Times New Roman" w:hAnsi="Times New Roman" w:cs="Times New Roman"/>
          <w:b/>
          <w:bCs/>
          <w:color w:val="000000"/>
          <w:sz w:val="24"/>
          <w:szCs w:val="24"/>
          <w:shd w:val="clear" w:color="auto" w:fill="FFFFFF"/>
          <w:lang w:val="en-CA"/>
        </w:rPr>
        <w:br w:type="column"/>
      </w:r>
      <w:r w:rsidR="00393A2E" w:rsidRPr="00A120BE">
        <w:rPr>
          <w:rFonts w:ascii="Times New Roman" w:hAnsi="Times New Roman" w:cs="Times New Roman"/>
          <w:b/>
          <w:bCs/>
          <w:color w:val="000000"/>
          <w:sz w:val="24"/>
          <w:szCs w:val="24"/>
          <w:shd w:val="clear" w:color="auto" w:fill="FFFFFF"/>
          <w:lang w:val="en-US"/>
        </w:rPr>
        <w:lastRenderedPageBreak/>
        <w:t>Introduction</w:t>
      </w:r>
    </w:p>
    <w:p w14:paraId="4CD30015" w14:textId="0F97DDD2" w:rsidR="00FC2143" w:rsidRPr="00A120BE" w:rsidRDefault="00393A2E" w:rsidP="00BE1BC1">
      <w:pPr>
        <w:spacing w:line="480" w:lineRule="auto"/>
        <w:rPr>
          <w:rFonts w:ascii="Times New Roman" w:hAnsi="Times New Roman" w:cs="Times New Roman"/>
          <w:color w:val="000000"/>
          <w:sz w:val="24"/>
          <w:szCs w:val="24"/>
          <w:shd w:val="clear" w:color="auto" w:fill="FFFFFF"/>
          <w:lang w:val="en-US"/>
        </w:rPr>
      </w:pPr>
      <w:r w:rsidRPr="00A120BE">
        <w:rPr>
          <w:rFonts w:ascii="Times New Roman" w:hAnsi="Times New Roman" w:cs="Times New Roman"/>
          <w:color w:val="000000"/>
          <w:sz w:val="24"/>
          <w:szCs w:val="24"/>
          <w:shd w:val="clear" w:color="auto" w:fill="FFFFFF"/>
          <w:lang w:val="en-US"/>
        </w:rPr>
        <w:t xml:space="preserve">Cognitive </w:t>
      </w:r>
      <w:r w:rsidR="008A42F6" w:rsidRPr="00A120BE">
        <w:rPr>
          <w:rFonts w:ascii="Times New Roman" w:hAnsi="Times New Roman" w:cs="Times New Roman"/>
          <w:color w:val="000000"/>
          <w:sz w:val="24"/>
          <w:szCs w:val="24"/>
          <w:shd w:val="clear" w:color="auto" w:fill="FFFFFF"/>
          <w:lang w:val="en-US"/>
        </w:rPr>
        <w:t>m</w:t>
      </w:r>
      <w:r w:rsidRPr="00A120BE">
        <w:rPr>
          <w:rFonts w:ascii="Times New Roman" w:hAnsi="Times New Roman" w:cs="Times New Roman"/>
          <w:color w:val="000000"/>
          <w:sz w:val="24"/>
          <w:szCs w:val="24"/>
          <w:shd w:val="clear" w:color="auto" w:fill="FFFFFF"/>
          <w:lang w:val="en-US"/>
        </w:rPr>
        <w:t xml:space="preserve">otor </w:t>
      </w:r>
      <w:r w:rsidR="008A42F6" w:rsidRPr="00A120BE">
        <w:rPr>
          <w:rFonts w:ascii="Times New Roman" w:hAnsi="Times New Roman" w:cs="Times New Roman"/>
          <w:color w:val="000000"/>
          <w:sz w:val="24"/>
          <w:szCs w:val="24"/>
          <w:shd w:val="clear" w:color="auto" w:fill="FFFFFF"/>
          <w:lang w:val="en-US"/>
        </w:rPr>
        <w:t>d</w:t>
      </w:r>
      <w:r w:rsidRPr="00A120BE">
        <w:rPr>
          <w:rFonts w:ascii="Times New Roman" w:hAnsi="Times New Roman" w:cs="Times New Roman"/>
          <w:color w:val="000000"/>
          <w:sz w:val="24"/>
          <w:szCs w:val="24"/>
          <w:shd w:val="clear" w:color="auto" w:fill="FFFFFF"/>
          <w:lang w:val="en-US"/>
        </w:rPr>
        <w:t xml:space="preserve">issociation (CMD) has </w:t>
      </w:r>
      <w:r w:rsidR="00105338" w:rsidRPr="00A120BE">
        <w:rPr>
          <w:rFonts w:ascii="Times New Roman" w:hAnsi="Times New Roman" w:cs="Times New Roman"/>
          <w:color w:val="000000"/>
          <w:sz w:val="24"/>
          <w:szCs w:val="24"/>
          <w:shd w:val="clear" w:color="auto" w:fill="FFFFFF"/>
          <w:lang w:val="en-US"/>
        </w:rPr>
        <w:t xml:space="preserve">gained a growing </w:t>
      </w:r>
      <w:r w:rsidR="00DF5396" w:rsidRPr="00A120BE">
        <w:rPr>
          <w:rFonts w:ascii="Times New Roman" w:hAnsi="Times New Roman" w:cs="Times New Roman"/>
          <w:color w:val="000000"/>
          <w:sz w:val="24"/>
          <w:szCs w:val="24"/>
          <w:shd w:val="clear" w:color="auto" w:fill="FFFFFF"/>
          <w:lang w:val="en-US"/>
        </w:rPr>
        <w:t xml:space="preserve">interest in the scientific </w:t>
      </w:r>
      <w:r w:rsidR="00105338" w:rsidRPr="00A120BE">
        <w:rPr>
          <w:rFonts w:ascii="Times New Roman" w:hAnsi="Times New Roman" w:cs="Times New Roman"/>
          <w:color w:val="000000"/>
          <w:sz w:val="24"/>
          <w:szCs w:val="24"/>
          <w:shd w:val="clear" w:color="auto" w:fill="FFFFFF"/>
          <w:lang w:val="en-US"/>
        </w:rPr>
        <w:t>and clinical communities</w:t>
      </w:r>
      <w:r w:rsidR="00DF5396" w:rsidRPr="00A120BE">
        <w:rPr>
          <w:rFonts w:ascii="Times New Roman" w:hAnsi="Times New Roman" w:cs="Times New Roman"/>
          <w:color w:val="000000"/>
          <w:sz w:val="24"/>
          <w:szCs w:val="24"/>
          <w:shd w:val="clear" w:color="auto" w:fill="FFFFFF"/>
          <w:lang w:val="en-US"/>
        </w:rPr>
        <w:t xml:space="preserve"> </w:t>
      </w:r>
      <w:r w:rsidR="002E68B3" w:rsidRPr="00A120BE">
        <w:rPr>
          <w:rFonts w:ascii="Times New Roman" w:hAnsi="Times New Roman" w:cs="Times New Roman"/>
          <w:color w:val="000000"/>
          <w:sz w:val="24"/>
          <w:szCs w:val="24"/>
          <w:shd w:val="clear" w:color="auto" w:fill="FFFFFF"/>
          <w:lang w:val="en-US"/>
        </w:rPr>
        <w:t>for</w:t>
      </w:r>
      <w:r w:rsidRPr="00A120BE">
        <w:rPr>
          <w:rFonts w:ascii="Times New Roman" w:hAnsi="Times New Roman" w:cs="Times New Roman"/>
          <w:color w:val="000000"/>
          <w:sz w:val="24"/>
          <w:szCs w:val="24"/>
          <w:shd w:val="clear" w:color="auto" w:fill="FFFFFF"/>
          <w:lang w:val="en-US"/>
        </w:rPr>
        <w:t xml:space="preserve"> the last ten years. </w:t>
      </w:r>
      <w:r w:rsidR="0024452E" w:rsidRPr="00A120BE">
        <w:rPr>
          <w:rFonts w:ascii="Times New Roman" w:hAnsi="Times New Roman" w:cs="Times New Roman"/>
          <w:color w:val="000000"/>
          <w:sz w:val="24"/>
          <w:szCs w:val="24"/>
          <w:shd w:val="clear" w:color="auto" w:fill="FFFFFF"/>
          <w:lang w:val="en-US"/>
        </w:rPr>
        <w:t xml:space="preserve">It all </w:t>
      </w:r>
      <w:r w:rsidR="00DF5396" w:rsidRPr="00A120BE">
        <w:rPr>
          <w:rFonts w:ascii="Times New Roman" w:hAnsi="Times New Roman" w:cs="Times New Roman"/>
          <w:color w:val="000000"/>
          <w:sz w:val="24"/>
          <w:szCs w:val="24"/>
          <w:shd w:val="clear" w:color="auto" w:fill="FFFFFF"/>
          <w:lang w:val="en-US"/>
        </w:rPr>
        <w:t xml:space="preserve">started </w:t>
      </w:r>
      <w:r w:rsidRPr="00A120BE">
        <w:rPr>
          <w:rFonts w:ascii="Times New Roman" w:hAnsi="Times New Roman" w:cs="Times New Roman"/>
          <w:color w:val="000000"/>
          <w:sz w:val="24"/>
          <w:szCs w:val="24"/>
          <w:shd w:val="clear" w:color="auto" w:fill="FFFFFF"/>
          <w:lang w:val="en-US"/>
        </w:rPr>
        <w:t>in 2006</w:t>
      </w:r>
      <w:r w:rsidR="00DF5396" w:rsidRPr="00A120BE">
        <w:rPr>
          <w:rFonts w:ascii="Times New Roman" w:hAnsi="Times New Roman" w:cs="Times New Roman"/>
          <w:color w:val="000000"/>
          <w:sz w:val="24"/>
          <w:szCs w:val="24"/>
          <w:shd w:val="clear" w:color="auto" w:fill="FFFFFF"/>
          <w:lang w:val="en-US"/>
        </w:rPr>
        <w:t xml:space="preserve"> with</w:t>
      </w:r>
      <w:r w:rsidRPr="00A120BE">
        <w:rPr>
          <w:rFonts w:ascii="Times New Roman" w:hAnsi="Times New Roman" w:cs="Times New Roman"/>
          <w:color w:val="000000"/>
          <w:sz w:val="24"/>
          <w:szCs w:val="24"/>
          <w:shd w:val="clear" w:color="auto" w:fill="FFFFFF"/>
          <w:lang w:val="en-US"/>
        </w:rPr>
        <w:t xml:space="preserve"> the </w:t>
      </w:r>
      <w:r w:rsidR="00EB0EEC" w:rsidRPr="00A120BE">
        <w:rPr>
          <w:rFonts w:ascii="Times New Roman" w:hAnsi="Times New Roman" w:cs="Times New Roman"/>
          <w:color w:val="000000"/>
          <w:sz w:val="24"/>
          <w:szCs w:val="24"/>
          <w:shd w:val="clear" w:color="auto" w:fill="FFFFFF"/>
          <w:lang w:val="en-US"/>
        </w:rPr>
        <w:t>ground-breaking</w:t>
      </w:r>
      <w:r w:rsidRPr="00A120BE">
        <w:rPr>
          <w:rFonts w:ascii="Times New Roman" w:hAnsi="Times New Roman" w:cs="Times New Roman"/>
          <w:color w:val="000000"/>
          <w:sz w:val="24"/>
          <w:szCs w:val="24"/>
          <w:shd w:val="clear" w:color="auto" w:fill="FFFFFF"/>
          <w:lang w:val="en-US"/>
        </w:rPr>
        <w:t xml:space="preserve"> discovery that willful modulation of brain activity could be recorded in some </w:t>
      </w:r>
      <w:r w:rsidR="00A30195" w:rsidRPr="00A120BE">
        <w:rPr>
          <w:rFonts w:ascii="Times New Roman" w:hAnsi="Times New Roman" w:cs="Times New Roman"/>
          <w:color w:val="000000"/>
          <w:sz w:val="24"/>
          <w:szCs w:val="24"/>
          <w:shd w:val="clear" w:color="auto" w:fill="FFFFFF"/>
          <w:lang w:val="en-US"/>
        </w:rPr>
        <w:t xml:space="preserve">brain-injured </w:t>
      </w:r>
      <w:r w:rsidRPr="00A120BE">
        <w:rPr>
          <w:rFonts w:ascii="Times New Roman" w:hAnsi="Times New Roman" w:cs="Times New Roman"/>
          <w:color w:val="000000"/>
          <w:sz w:val="24"/>
          <w:szCs w:val="24"/>
          <w:shd w:val="clear" w:color="auto" w:fill="FFFFFF"/>
          <w:lang w:val="en-US"/>
        </w:rPr>
        <w:t xml:space="preserve">patients behaviorally classified </w:t>
      </w:r>
      <w:r w:rsidR="00A30195" w:rsidRPr="00A120BE">
        <w:rPr>
          <w:rFonts w:ascii="Times New Roman" w:hAnsi="Times New Roman" w:cs="Times New Roman"/>
          <w:color w:val="000000"/>
          <w:sz w:val="24"/>
          <w:szCs w:val="24"/>
          <w:shd w:val="clear" w:color="auto" w:fill="FFFFFF"/>
          <w:lang w:val="en-US"/>
        </w:rPr>
        <w:t>with an</w:t>
      </w:r>
      <w:r w:rsidRPr="00A120BE">
        <w:rPr>
          <w:rFonts w:ascii="Times New Roman" w:hAnsi="Times New Roman" w:cs="Times New Roman"/>
          <w:color w:val="000000"/>
          <w:sz w:val="24"/>
          <w:szCs w:val="24"/>
          <w:shd w:val="clear" w:color="auto" w:fill="FFFFFF"/>
          <w:lang w:val="en-US"/>
        </w:rPr>
        <w:t xml:space="preserve"> unresponsive wakefulness syndrome (UWS)</w:t>
      </w:r>
      <w:r w:rsidR="00DE741D" w:rsidRPr="00A120BE">
        <w:rPr>
          <w:rFonts w:ascii="Times New Roman" w:hAnsi="Times New Roman" w:cs="Times New Roman"/>
          <w:color w:val="000000"/>
          <w:sz w:val="24"/>
          <w:szCs w:val="24"/>
          <w:shd w:val="clear" w:color="auto" w:fill="FFFFFF"/>
          <w:lang w:val="en-US"/>
        </w:rPr>
        <w:t xml:space="preserve"> / vegetative state (VS) </w:t>
      </w:r>
      <w:r w:rsidR="00565F2E" w:rsidRPr="00A120BE">
        <w:rPr>
          <w:rFonts w:ascii="Times New Roman" w:hAnsi="Times New Roman" w:cs="Times New Roman"/>
          <w:color w:val="000000"/>
          <w:sz w:val="24"/>
          <w:szCs w:val="24"/>
          <w:shd w:val="clear" w:color="auto" w:fill="FFFFFF"/>
          <w:lang w:val="en-US"/>
        </w:rPr>
        <w:t>(i.e., no evidence of consciousness</w:t>
      </w:r>
      <w:r w:rsidR="000F2CE9" w:rsidRPr="00A120BE">
        <w:rPr>
          <w:rFonts w:ascii="Times New Roman" w:hAnsi="Times New Roman" w:cs="Times New Roman"/>
          <w:color w:val="000000"/>
          <w:sz w:val="24"/>
          <w:szCs w:val="24"/>
          <w:shd w:val="clear" w:color="auto" w:fill="FFFFFF"/>
          <w:lang w:val="en-US"/>
        </w:rPr>
        <w:fldChar w:fldCharType="begin"/>
      </w:r>
      <w:r w:rsidR="00200429" w:rsidRPr="00A120BE">
        <w:rPr>
          <w:rFonts w:ascii="Times New Roman" w:hAnsi="Times New Roman" w:cs="Times New Roman"/>
          <w:color w:val="000000"/>
          <w:sz w:val="24"/>
          <w:szCs w:val="24"/>
          <w:shd w:val="clear" w:color="auto" w:fill="FFFFFF"/>
          <w:lang w:val="en-US"/>
        </w:rPr>
        <w:instrText xml:space="preserve"> ADDIN ZOTERO_ITEM CSL_CITATION {"citationID":"3RVNx3Vs","properties":{"formattedCitation":"\\super 1,2\\nosupersub{}","plainCitation":"1,2","noteIndex":0},"citationItems":[{"id":326,"uris":["http://zotero.org/users/5868355/items/SNP6DILS"],"itemData":{"id":326,"type":"article-journal","container-title":"Lancet (London, England)","DOI":"10.1016/s0140-6736(72)90242-5","ISSN":"0140-6736","issue":"7753","journalAbbreviation":"Lancet","language":"eng","note":"PMID: 4111204","page":"734-737","source":"PubMed","title":"Persistent vegetative state after brain damage. A syndrome in search of a name","volume":"1","author":[{"family":"Jennett","given":"B."},{"family":"Plum","given":"F."}],"issued":{"date-parts":[["1972",4,1]]}}},{"id":271,"uris":["http://zotero.org/users/5868355/items/G9SKILCV"],"itemData":{"id":271,"type":"article-journal","abstract":"BACKGROUND: Some patients awaken from coma (that is, open the eyes) but remain unresponsive (that is, only showing reflex movements without response to command). This syndrome has been coined vegetative state. We here present a new name for this challenging neurological condition: unresponsive wakefulness syndrome (abbreviated UWS).\nDISCUSSION: Many clinicians feel uncomfortable when referring to patients as vegetative. Indeed, to most of the lay public and media vegetative state has a pejorative connotation and seems inappropriately to refer to these patients as being vegetable-like. Some political and religious groups have hence felt the need to emphasize these vulnerable patients' rights as human beings. Moreover, since its first description over 35 years ago, an increasing number of functional neuroimaging and cognitive evoked potential studies have shown that physicians should be cautious to make strong claims about awareness in some patients without behavioral responses to command. Given these concerns regarding the negative associations intrinsic to the term vegetative state as well as the diagnostic errors and their potential effect on the treatment and care for these patients (who sometimes never recover behavioral signs of consciousness but often recover to what was recently coined a minimally conscious state) we here propose to replace the name.\nCONCLUSION: Since after 35 years the medical community has been unsuccessful in changing the pejorative image associated with the words vegetative state, we think it would be better to change the term itself. We here offer physicians the possibility to refer to this condition as unresponsive wakefulness syndrome or UWS. As this neutral descriptive term indicates, it refers to patients showing a number of clinical signs (hence syndrome) of unresponsiveness (that is, without response to commands) in the presence of wakefulness (that is, eye opening).","container-title":"BMC medicine","DOI":"10.1186/1741-7015-8-68","ISSN":"1741-7015","journalAbbreviation":"BMC Med","language":"eng","note":"PMID: 21040571\nPMCID: PMC2987895","page":"68","source":"PubMed","title":"Unresponsive wakefulness syndrome: a new name for the vegetative state or apallic syndrome","title-short":"Unresponsive wakefulness syndrome","volume":"8","author":[{"family":"Laureys","given":"Steven"},{"family":"Celesia","given":"Gastone G."},{"family":"Cohadon","given":"Francois"},{"family":"Lavrijsen","given":"Jan"},{"family":"León-Carrión","given":"José"},{"family":"Sannita","given":"Walter G."},{"family":"Sazbon","given":"Leon"},{"family":"Schmutzhard","given":"Erich"},{"family":"Wild","given":"Klaus R.","non-dropping-particle":"von"},{"family":"Zeman","given":"Adam"},{"family":"Dolce","given":"Giuliano"},{"literal":"European Task Force on Disorders of Consciousness"}],"issued":{"date-parts":[["2010",11,1]]}}}],"schema":"https://github.com/citation-style-language/schema/raw/master/csl-citation.json"} </w:instrText>
      </w:r>
      <w:r w:rsidR="000F2CE9" w:rsidRPr="00A120BE">
        <w:rPr>
          <w:rFonts w:ascii="Times New Roman" w:hAnsi="Times New Roman" w:cs="Times New Roman"/>
          <w:color w:val="000000"/>
          <w:sz w:val="24"/>
          <w:szCs w:val="24"/>
          <w:shd w:val="clear" w:color="auto" w:fill="FFFFFF"/>
          <w:lang w:val="en-US"/>
        </w:rPr>
        <w:fldChar w:fldCharType="separate"/>
      </w:r>
      <w:r w:rsidR="00200429" w:rsidRPr="00A120BE">
        <w:rPr>
          <w:rFonts w:ascii="Times New Roman" w:hAnsi="Times New Roman" w:cs="Times New Roman"/>
          <w:kern w:val="0"/>
          <w:sz w:val="24"/>
          <w:szCs w:val="24"/>
          <w:vertAlign w:val="superscript"/>
          <w:lang w:val="en-CA"/>
        </w:rPr>
        <w:t>1,2</w:t>
      </w:r>
      <w:r w:rsidR="000F2CE9" w:rsidRPr="00A120BE">
        <w:rPr>
          <w:rFonts w:ascii="Times New Roman" w:hAnsi="Times New Roman" w:cs="Times New Roman"/>
          <w:color w:val="000000"/>
          <w:sz w:val="24"/>
          <w:szCs w:val="24"/>
          <w:shd w:val="clear" w:color="auto" w:fill="FFFFFF"/>
          <w:lang w:val="en-US"/>
        </w:rPr>
        <w:fldChar w:fldCharType="end"/>
      </w:r>
      <w:r w:rsidR="00565F2E" w:rsidRPr="00A120BE">
        <w:rPr>
          <w:rFonts w:ascii="Times New Roman" w:hAnsi="Times New Roman" w:cs="Times New Roman"/>
          <w:color w:val="000000"/>
          <w:sz w:val="24"/>
          <w:szCs w:val="24"/>
          <w:shd w:val="clear" w:color="auto" w:fill="FFFFFF"/>
          <w:lang w:val="en-US"/>
        </w:rPr>
        <w:t>)</w:t>
      </w:r>
      <w:r w:rsidR="009938AB" w:rsidRPr="00A120BE">
        <w:rPr>
          <w:rFonts w:ascii="Times New Roman" w:hAnsi="Times New Roman" w:cs="Times New Roman"/>
          <w:color w:val="000000"/>
          <w:sz w:val="24"/>
          <w:szCs w:val="24"/>
          <w:shd w:val="clear" w:color="auto" w:fill="FFFFFF"/>
          <w:lang w:val="en-US"/>
        </w:rPr>
        <w:fldChar w:fldCharType="begin"/>
      </w:r>
      <w:r w:rsidR="00200429" w:rsidRPr="00A120BE">
        <w:rPr>
          <w:rFonts w:ascii="Times New Roman" w:hAnsi="Times New Roman" w:cs="Times New Roman"/>
          <w:color w:val="000000"/>
          <w:sz w:val="24"/>
          <w:szCs w:val="24"/>
          <w:shd w:val="clear" w:color="auto" w:fill="FFFFFF"/>
          <w:lang w:val="en-US"/>
        </w:rPr>
        <w:instrText xml:space="preserve"> ADDIN ZOTERO_ITEM CSL_CITATION {"citationID":"1wfdNm4a","properties":{"formattedCitation":"\\super 3\\nosupersub{}","plainCitation":"3","noteIndex":0},"citationItems":[{"id":176,"uris":["http://zotero.org/users/5868355/items/Q3X2QIHR"],"itemData":{"id":176,"type":"article-journal","abstract":"We used functional magnetic resonance imaging to demonstrate preserved conscious awareness in a patient fulfilling the criteria for a diagnosis of vegetative state. When asked to imagine playing tennis or moving around her home, the patient activated predicted cortical areas in a manner indistinguishable from that of healthy volunteers.","container-title":"Science (New York, N.Y.)","DOI":"10.1126/science.1130197","ISSN":"1095-9203","issue":"5792","journalAbbreviation":"Science","language":"eng","note":"PMID: 16959998","page":"1402","source":"PubMed","title":"Detecting awareness in the vegetative state","volume":"313","author":[{"family":"Owen","given":"Adrian M."},{"family":"Coleman","given":"Martin R."},{"family":"Boly","given":"Melanie"},{"family":"Davis","given":"Matthew H."},{"family":"Laureys","given":"Steven"},{"family":"Pickard","given":"John D."}],"issued":{"date-parts":[["2006",9,8]]}}}],"schema":"https://github.com/citation-style-language/schema/raw/master/csl-citation.json"} </w:instrText>
      </w:r>
      <w:r w:rsidR="009938AB" w:rsidRPr="00A120BE">
        <w:rPr>
          <w:rFonts w:ascii="Times New Roman" w:hAnsi="Times New Roman" w:cs="Times New Roman"/>
          <w:color w:val="000000"/>
          <w:sz w:val="24"/>
          <w:szCs w:val="24"/>
          <w:shd w:val="clear" w:color="auto" w:fill="FFFFFF"/>
          <w:lang w:val="en-US"/>
        </w:rPr>
        <w:fldChar w:fldCharType="separate"/>
      </w:r>
      <w:r w:rsidR="00200429" w:rsidRPr="00A120BE">
        <w:rPr>
          <w:rFonts w:ascii="Times New Roman" w:hAnsi="Times New Roman" w:cs="Times New Roman"/>
          <w:kern w:val="0"/>
          <w:sz w:val="24"/>
          <w:szCs w:val="24"/>
          <w:vertAlign w:val="superscript"/>
          <w:lang w:val="en-CA"/>
        </w:rPr>
        <w:t>3</w:t>
      </w:r>
      <w:r w:rsidR="009938AB" w:rsidRPr="00A120BE">
        <w:rPr>
          <w:rFonts w:ascii="Times New Roman" w:hAnsi="Times New Roman" w:cs="Times New Roman"/>
          <w:color w:val="000000"/>
          <w:sz w:val="24"/>
          <w:szCs w:val="24"/>
          <w:shd w:val="clear" w:color="auto" w:fill="FFFFFF"/>
          <w:lang w:val="en-US"/>
        </w:rPr>
        <w:fldChar w:fldCharType="end"/>
      </w:r>
      <w:r w:rsidR="009B324C" w:rsidRPr="00A120BE">
        <w:rPr>
          <w:rFonts w:ascii="Times New Roman" w:hAnsi="Times New Roman" w:cs="Times New Roman"/>
          <w:color w:val="000000"/>
          <w:sz w:val="24"/>
          <w:szCs w:val="24"/>
          <w:shd w:val="clear" w:color="auto" w:fill="FFFFFF"/>
          <w:lang w:val="en-US"/>
        </w:rPr>
        <w:t xml:space="preserve">. </w:t>
      </w:r>
      <w:r w:rsidRPr="00A120BE">
        <w:rPr>
          <w:rFonts w:ascii="Times New Roman" w:hAnsi="Times New Roman" w:cs="Times New Roman"/>
          <w:color w:val="000000"/>
          <w:sz w:val="24"/>
          <w:szCs w:val="24"/>
          <w:shd w:val="clear" w:color="auto" w:fill="FFFFFF"/>
          <w:lang w:val="en-US"/>
        </w:rPr>
        <w:t xml:space="preserve">A few years earlier, in 2002, Giacino </w:t>
      </w:r>
      <w:r w:rsidR="007D6734" w:rsidRPr="00A120BE">
        <w:rPr>
          <w:rFonts w:ascii="Times New Roman" w:hAnsi="Times New Roman" w:cs="Times New Roman"/>
          <w:color w:val="000000"/>
          <w:sz w:val="24"/>
          <w:szCs w:val="24"/>
          <w:shd w:val="clear" w:color="auto" w:fill="FFFFFF"/>
          <w:lang w:val="en-US"/>
        </w:rPr>
        <w:t>and colleagues</w:t>
      </w:r>
      <w:r w:rsidRPr="00A120BE">
        <w:rPr>
          <w:rFonts w:ascii="Times New Roman" w:hAnsi="Times New Roman" w:cs="Times New Roman"/>
          <w:color w:val="000000"/>
          <w:sz w:val="24"/>
          <w:szCs w:val="24"/>
          <w:shd w:val="clear" w:color="auto" w:fill="FFFFFF"/>
          <w:lang w:val="en-US"/>
        </w:rPr>
        <w:t xml:space="preserve"> </w:t>
      </w:r>
      <w:r w:rsidR="00105338" w:rsidRPr="00A120BE">
        <w:rPr>
          <w:rFonts w:ascii="Times New Roman" w:hAnsi="Times New Roman" w:cs="Times New Roman"/>
          <w:color w:val="000000"/>
          <w:sz w:val="24"/>
          <w:szCs w:val="24"/>
          <w:shd w:val="clear" w:color="auto" w:fill="FFFFFF"/>
          <w:lang w:val="en-US"/>
        </w:rPr>
        <w:t>defined the diagnostic criteria for</w:t>
      </w:r>
      <w:r w:rsidRPr="00A120BE">
        <w:rPr>
          <w:rFonts w:ascii="Times New Roman" w:hAnsi="Times New Roman" w:cs="Times New Roman"/>
          <w:color w:val="000000"/>
          <w:sz w:val="24"/>
          <w:szCs w:val="24"/>
          <w:shd w:val="clear" w:color="auto" w:fill="FFFFFF"/>
          <w:lang w:val="en-US"/>
        </w:rPr>
        <w:t xml:space="preserve"> the minimally conscious state </w:t>
      </w:r>
      <w:r w:rsidR="009938AB" w:rsidRPr="00A120BE">
        <w:rPr>
          <w:rFonts w:ascii="Times New Roman" w:hAnsi="Times New Roman" w:cs="Times New Roman"/>
          <w:color w:val="000000"/>
          <w:sz w:val="24"/>
          <w:szCs w:val="24"/>
          <w:shd w:val="clear" w:color="auto" w:fill="FFFFFF"/>
          <w:lang w:val="en-US"/>
        </w:rPr>
        <w:fldChar w:fldCharType="begin"/>
      </w:r>
      <w:r w:rsidR="00413CB7" w:rsidRPr="00A120BE">
        <w:rPr>
          <w:rFonts w:ascii="Times New Roman" w:hAnsi="Times New Roman" w:cs="Times New Roman"/>
          <w:color w:val="000000"/>
          <w:sz w:val="24"/>
          <w:szCs w:val="24"/>
          <w:shd w:val="clear" w:color="auto" w:fill="FFFFFF"/>
          <w:lang w:val="en-US"/>
        </w:rPr>
        <w:instrText xml:space="preserve"> ADDIN ZOTERO_ITEM CSL_CITATION {"citationID":"hWLe3xTK","properties":{"formattedCitation":"(Giacino et al., 2002)","plainCitation":"(Giacino et al., 2002)","dontUpdate":true,"noteIndex":0},"citationItems":[{"id":270,"uris":["http://zotero.org/users/5868355/items/V3K6TMVM"],"itemData":{"id":270,"type":"article-journal","abstract":"OBJECTIVE: To establish consensus recommendations among health care specialties for defining and establishing diagnostic criteria for the minimally conscious state (MCS).\nBACKGROUND: There is a subgroup of patients with severe alteration in consciousness who do not meet diagnostic criteria for coma or the vegetative state (VS). These patients demonstrate inconsistent but discernible evidence of consciousness. It is important to distinguish patients in MCS from those in coma and VS because preliminary findings suggest that there are meaningful differences in outcome.\nMETHODS: An evidence-based literature review of disorders of consciousness was completed to define MCS, develop diagnostic criteria for entry into MCS, and identify markers for emergence to higher levels of cognitive function.\nRESULTS: There were insufficient data to establish evidence-based guidelines for diagnosis, prognosis, and management of MCS. Therefore, a consensus-based case definition with behaviorally referenced diagnostic criteria was formulated to facilitate future empirical investigation.\nCONCLUSIONS: MCS is characterized by inconsistent but clearly discernible behavioral evidence of consciousness and can be distinguished from coma and VS by documenting the presence of specific behavioral features not found in either of these conditions. Patients may evolve to MCS from coma or VS after acute brain injury. MCS may also result from degenerative or congenital nervous system disorders. This condition is often transient but may also exist as a permanent outcome. Defining MCS should promote further research on its epidemiology, neuropathology, natural history, and management.","container-title":"Neurology","DOI":"10.1212/wnl.58.3.349","ISSN":"0028-3878","issue":"3","journalAbbreviation":"Neurology","language":"eng","note":"PMID: 11839831","page":"349-353","source":"PubMed","title":"The minimally conscious state: definition and diagnostic criteria","title-short":"The minimally conscious state","volume":"58","author":[{"family":"Giacino","given":"Joseph T."},{"family":"Ashwal","given":"S."},{"family":"Childs","given":"N."},{"family":"Cranford","given":"R."},{"family":"Jennett","given":"B."},{"family":"Katz","given":"D. I."},{"family":"Kelly","given":"J. P."},{"family":"Rosenberg","given":"J. H."},{"family":"Whyte","given":"J."},{"family":"Zafonte","given":"R. D."},{"family":"Zasler","given":"N. D."}],"issued":{"date-parts":[["2002",2,12]]}}}],"schema":"https://github.com/citation-style-language/schema/raw/master/csl-citation.json"} </w:instrText>
      </w:r>
      <w:r w:rsidR="009938AB" w:rsidRPr="00A120BE">
        <w:rPr>
          <w:rFonts w:ascii="Times New Roman" w:hAnsi="Times New Roman" w:cs="Times New Roman"/>
          <w:color w:val="000000"/>
          <w:sz w:val="24"/>
          <w:szCs w:val="24"/>
          <w:shd w:val="clear" w:color="auto" w:fill="FFFFFF"/>
          <w:lang w:val="en-US"/>
        </w:rPr>
        <w:fldChar w:fldCharType="separate"/>
      </w:r>
      <w:r w:rsidR="009938AB" w:rsidRPr="00A120BE">
        <w:rPr>
          <w:rFonts w:ascii="Times New Roman" w:hAnsi="Times New Roman" w:cs="Times New Roman"/>
          <w:sz w:val="24"/>
          <w:lang w:val="en-US"/>
        </w:rPr>
        <w:t>(MCS)</w:t>
      </w:r>
      <w:r w:rsidR="009938AB" w:rsidRPr="00A120BE">
        <w:rPr>
          <w:rFonts w:ascii="Times New Roman" w:hAnsi="Times New Roman" w:cs="Times New Roman"/>
          <w:color w:val="000000"/>
          <w:sz w:val="24"/>
          <w:szCs w:val="24"/>
          <w:shd w:val="clear" w:color="auto" w:fill="FFFFFF"/>
          <w:lang w:val="en-US"/>
        </w:rPr>
        <w:fldChar w:fldCharType="end"/>
      </w:r>
      <w:r w:rsidRPr="00A120BE">
        <w:rPr>
          <w:rFonts w:ascii="Times New Roman" w:hAnsi="Times New Roman" w:cs="Times New Roman"/>
          <w:color w:val="000000"/>
          <w:sz w:val="24"/>
          <w:szCs w:val="24"/>
          <w:shd w:val="clear" w:color="auto" w:fill="FFFFFF"/>
          <w:lang w:val="en-US"/>
        </w:rPr>
        <w:t xml:space="preserve">, a </w:t>
      </w:r>
      <w:r w:rsidR="00DF5396" w:rsidRPr="00A120BE">
        <w:rPr>
          <w:rFonts w:ascii="Times New Roman" w:hAnsi="Times New Roman" w:cs="Times New Roman"/>
          <w:color w:val="000000"/>
          <w:sz w:val="24"/>
          <w:szCs w:val="24"/>
          <w:shd w:val="clear" w:color="auto" w:fill="FFFFFF"/>
          <w:lang w:val="en-US"/>
        </w:rPr>
        <w:t>subtype of disorders of consciousness (DoC)</w:t>
      </w:r>
      <w:r w:rsidRPr="00A120BE">
        <w:rPr>
          <w:rFonts w:ascii="Times New Roman" w:hAnsi="Times New Roman" w:cs="Times New Roman"/>
          <w:color w:val="000000"/>
          <w:sz w:val="24"/>
          <w:szCs w:val="24"/>
          <w:shd w:val="clear" w:color="auto" w:fill="FFFFFF"/>
          <w:lang w:val="en-US"/>
        </w:rPr>
        <w:t xml:space="preserve"> characterized by the presence of </w:t>
      </w:r>
      <w:r w:rsidR="00565F2E" w:rsidRPr="00A120BE">
        <w:rPr>
          <w:rFonts w:ascii="Times New Roman" w:hAnsi="Times New Roman" w:cs="Times New Roman"/>
          <w:color w:val="000000"/>
          <w:sz w:val="24"/>
          <w:szCs w:val="24"/>
          <w:shd w:val="clear" w:color="auto" w:fill="FFFFFF"/>
          <w:lang w:val="en-US"/>
        </w:rPr>
        <w:t>fluctuating</w:t>
      </w:r>
      <w:r w:rsidR="00DF5396" w:rsidRPr="00A120BE">
        <w:rPr>
          <w:rFonts w:ascii="Times New Roman" w:hAnsi="Times New Roman" w:cs="Times New Roman"/>
          <w:color w:val="000000"/>
          <w:sz w:val="24"/>
          <w:szCs w:val="24"/>
          <w:shd w:val="clear" w:color="auto" w:fill="FFFFFF"/>
          <w:lang w:val="en-US"/>
        </w:rPr>
        <w:t xml:space="preserve"> but reproducible</w:t>
      </w:r>
      <w:r w:rsidR="00565F2E" w:rsidRPr="00A120BE">
        <w:rPr>
          <w:rFonts w:ascii="Times New Roman" w:hAnsi="Times New Roman" w:cs="Times New Roman"/>
          <w:color w:val="000000"/>
          <w:sz w:val="24"/>
          <w:szCs w:val="24"/>
          <w:shd w:val="clear" w:color="auto" w:fill="FFFFFF"/>
          <w:lang w:val="en-US"/>
        </w:rPr>
        <w:t xml:space="preserve"> </w:t>
      </w:r>
      <w:r w:rsidRPr="00A120BE">
        <w:rPr>
          <w:rFonts w:ascii="Times New Roman" w:hAnsi="Times New Roman" w:cs="Times New Roman"/>
          <w:color w:val="000000"/>
          <w:sz w:val="24"/>
          <w:szCs w:val="24"/>
          <w:shd w:val="clear" w:color="auto" w:fill="FFFFFF"/>
          <w:lang w:val="en-US"/>
        </w:rPr>
        <w:t>behavioral signs of consciousness</w:t>
      </w:r>
      <w:r w:rsidR="00F416EB" w:rsidRPr="00A120BE">
        <w:rPr>
          <w:rFonts w:ascii="Times New Roman" w:hAnsi="Times New Roman" w:cs="Times New Roman"/>
          <w:color w:val="000000"/>
          <w:sz w:val="24"/>
          <w:szCs w:val="24"/>
          <w:shd w:val="clear" w:color="auto" w:fill="FFFFFF"/>
          <w:lang w:val="en-US"/>
        </w:rPr>
        <w:fldChar w:fldCharType="begin"/>
      </w:r>
      <w:r w:rsidR="00200429" w:rsidRPr="00A120BE">
        <w:rPr>
          <w:rFonts w:ascii="Times New Roman" w:hAnsi="Times New Roman" w:cs="Times New Roman"/>
          <w:color w:val="000000"/>
          <w:sz w:val="24"/>
          <w:szCs w:val="24"/>
          <w:shd w:val="clear" w:color="auto" w:fill="FFFFFF"/>
          <w:lang w:val="en-US"/>
        </w:rPr>
        <w:instrText xml:space="preserve"> ADDIN ZOTERO_ITEM CSL_CITATION {"citationID":"SOrmhkOb","properties":{"formattedCitation":"\\super 4\\nosupersub{}","plainCitation":"4","noteIndex":0},"citationItems":[{"id":270,"uris":["http://zotero.org/users/5868355/items/V3K6TMVM"],"itemData":{"id":270,"type":"article-journal","abstract":"OBJECTIVE: To establish consensus recommendations among health care specialties for defining and establishing diagnostic criteria for the minimally conscious state (MCS).\nBACKGROUND: There is a subgroup of patients with severe alteration in consciousness who do not meet diagnostic criteria for coma or the vegetative state (VS). These patients demonstrate inconsistent but discernible evidence of consciousness. It is important to distinguish patients in MCS from those in coma and VS because preliminary findings suggest that there are meaningful differences in outcome.\nMETHODS: An evidence-based literature review of disorders of consciousness was completed to define MCS, develop diagnostic criteria for entry into MCS, and identify markers for emergence to higher levels of cognitive function.\nRESULTS: There were insufficient data to establish evidence-based guidelines for diagnosis, prognosis, and management of MCS. Therefore, a consensus-based case definition with behaviorally referenced diagnostic criteria was formulated to facilitate future empirical investigation.\nCONCLUSIONS: MCS is characterized by inconsistent but clearly discernible behavioral evidence of consciousness and can be distinguished from coma and VS by documenting the presence of specific behavioral features not found in either of these conditions. Patients may evolve to MCS from coma or VS after acute brain injury. MCS may also result from degenerative or congenital nervous system disorders. This condition is often transient but may also exist as a permanent outcome. Defining MCS should promote further research on its epidemiology, neuropathology, natural history, and management.","container-title":"Neurology","DOI":"10.1212/wnl.58.3.349","ISSN":"0028-3878","issue":"3","journalAbbreviation":"Neurology","language":"eng","note":"PMID: 11839831","page":"349-353","source":"PubMed","title":"The minimally conscious state: definition and diagnostic criteria","title-short":"The minimally conscious state","volume":"58","author":[{"family":"Giacino","given":"Joseph T."},{"family":"Ashwal","given":"S."},{"family":"Childs","given":"N."},{"family":"Cranford","given":"R."},{"family":"Jennett","given":"B."},{"family":"Katz","given":"D. I."},{"family":"Kelly","given":"J. P."},{"family":"Rosenberg","given":"J. H."},{"family":"Whyte","given":"J."},{"family":"Zafonte","given":"R. D."},{"family":"Zasler","given":"N. D."}],"issued":{"date-parts":[["2002",2,12]]}}}],"schema":"https://github.com/citation-style-language/schema/raw/master/csl-citation.json"} </w:instrText>
      </w:r>
      <w:r w:rsidR="00F416EB" w:rsidRPr="00A120BE">
        <w:rPr>
          <w:rFonts w:ascii="Times New Roman" w:hAnsi="Times New Roman" w:cs="Times New Roman"/>
          <w:color w:val="000000"/>
          <w:sz w:val="24"/>
          <w:szCs w:val="24"/>
          <w:shd w:val="clear" w:color="auto" w:fill="FFFFFF"/>
          <w:lang w:val="en-US"/>
        </w:rPr>
        <w:fldChar w:fldCharType="separate"/>
      </w:r>
      <w:r w:rsidR="00200429" w:rsidRPr="00A120BE">
        <w:rPr>
          <w:rFonts w:ascii="Times New Roman" w:hAnsi="Times New Roman" w:cs="Times New Roman"/>
          <w:kern w:val="0"/>
          <w:sz w:val="24"/>
          <w:szCs w:val="24"/>
          <w:vertAlign w:val="superscript"/>
          <w:lang w:val="en-CA"/>
        </w:rPr>
        <w:t>4</w:t>
      </w:r>
      <w:r w:rsidR="00F416EB" w:rsidRPr="00A120BE">
        <w:rPr>
          <w:rFonts w:ascii="Times New Roman" w:hAnsi="Times New Roman" w:cs="Times New Roman"/>
          <w:color w:val="000000"/>
          <w:sz w:val="24"/>
          <w:szCs w:val="24"/>
          <w:shd w:val="clear" w:color="auto" w:fill="FFFFFF"/>
          <w:lang w:val="en-US"/>
        </w:rPr>
        <w:fldChar w:fldCharType="end"/>
      </w:r>
      <w:r w:rsidR="00AD0489" w:rsidRPr="00A120BE">
        <w:rPr>
          <w:rStyle w:val="CommentReference"/>
          <w:lang w:val="en-US"/>
        </w:rPr>
        <w:t xml:space="preserve">. </w:t>
      </w:r>
      <w:r w:rsidR="00DF5396" w:rsidRPr="00A120BE">
        <w:rPr>
          <w:rFonts w:ascii="Times New Roman" w:hAnsi="Times New Roman" w:cs="Times New Roman"/>
          <w:color w:val="000000"/>
          <w:sz w:val="24"/>
          <w:szCs w:val="24"/>
          <w:shd w:val="clear" w:color="auto" w:fill="FFFFFF"/>
          <w:lang w:val="en-US"/>
        </w:rPr>
        <w:t xml:space="preserve">This </w:t>
      </w:r>
      <w:r w:rsidR="00EB0EEC" w:rsidRPr="00A120BE">
        <w:rPr>
          <w:rFonts w:ascii="Times New Roman" w:hAnsi="Times New Roman" w:cs="Times New Roman"/>
          <w:color w:val="000000"/>
          <w:sz w:val="24"/>
          <w:szCs w:val="24"/>
          <w:shd w:val="clear" w:color="auto" w:fill="FFFFFF"/>
          <w:lang w:val="en-US"/>
        </w:rPr>
        <w:t xml:space="preserve">clinical </w:t>
      </w:r>
      <w:r w:rsidR="00DF5396" w:rsidRPr="00A120BE">
        <w:rPr>
          <w:rFonts w:ascii="Times New Roman" w:hAnsi="Times New Roman" w:cs="Times New Roman"/>
          <w:color w:val="000000"/>
          <w:sz w:val="24"/>
          <w:szCs w:val="24"/>
          <w:shd w:val="clear" w:color="auto" w:fill="FFFFFF"/>
          <w:lang w:val="en-US"/>
        </w:rPr>
        <w:t>entity</w:t>
      </w:r>
      <w:r w:rsidR="00565F2E" w:rsidRPr="00A120BE">
        <w:rPr>
          <w:rFonts w:ascii="Times New Roman" w:hAnsi="Times New Roman" w:cs="Times New Roman"/>
          <w:color w:val="000000"/>
          <w:sz w:val="24"/>
          <w:szCs w:val="24"/>
          <w:shd w:val="clear" w:color="auto" w:fill="FFFFFF"/>
          <w:lang w:val="en-US"/>
        </w:rPr>
        <w:t xml:space="preserve"> was further divided in</w:t>
      </w:r>
      <w:r w:rsidR="0024452E" w:rsidRPr="00A120BE">
        <w:rPr>
          <w:rFonts w:ascii="Times New Roman" w:hAnsi="Times New Roman" w:cs="Times New Roman"/>
          <w:color w:val="000000"/>
          <w:sz w:val="24"/>
          <w:szCs w:val="24"/>
          <w:shd w:val="clear" w:color="auto" w:fill="FFFFFF"/>
          <w:lang w:val="en-US"/>
        </w:rPr>
        <w:t>to</w:t>
      </w:r>
      <w:r w:rsidR="00565F2E" w:rsidRPr="00A120BE">
        <w:rPr>
          <w:rFonts w:ascii="Times New Roman" w:hAnsi="Times New Roman" w:cs="Times New Roman"/>
          <w:color w:val="000000"/>
          <w:sz w:val="24"/>
          <w:szCs w:val="24"/>
          <w:shd w:val="clear" w:color="auto" w:fill="FFFFFF"/>
          <w:lang w:val="en-US"/>
        </w:rPr>
        <w:t xml:space="preserve"> MCS</w:t>
      </w:r>
      <w:r w:rsidR="00F416EB" w:rsidRPr="00A120BE">
        <w:rPr>
          <w:rFonts w:ascii="Times New Roman" w:hAnsi="Times New Roman" w:cs="Times New Roman"/>
          <w:color w:val="000000"/>
          <w:sz w:val="24"/>
          <w:szCs w:val="24"/>
          <w:shd w:val="clear" w:color="auto" w:fill="FFFFFF"/>
          <w:lang w:val="en-US"/>
        </w:rPr>
        <w:t>- an</w:t>
      </w:r>
      <w:r w:rsidR="00565F2E" w:rsidRPr="00A120BE">
        <w:rPr>
          <w:rFonts w:ascii="Times New Roman" w:hAnsi="Times New Roman" w:cs="Times New Roman"/>
          <w:color w:val="000000"/>
          <w:sz w:val="24"/>
          <w:szCs w:val="24"/>
          <w:shd w:val="clear" w:color="auto" w:fill="FFFFFF"/>
          <w:lang w:val="en-US"/>
        </w:rPr>
        <w:t>d MCS+</w:t>
      </w:r>
      <w:r w:rsidR="00F416EB" w:rsidRPr="00A120BE">
        <w:rPr>
          <w:rFonts w:ascii="Times New Roman" w:hAnsi="Times New Roman" w:cs="Times New Roman"/>
          <w:color w:val="000000"/>
          <w:sz w:val="24"/>
          <w:szCs w:val="24"/>
          <w:shd w:val="clear" w:color="auto" w:fill="FFFFFF"/>
          <w:lang w:val="en-US"/>
        </w:rPr>
        <w:t xml:space="preserve"> depending on the </w:t>
      </w:r>
      <w:r w:rsidR="00105338" w:rsidRPr="00A120BE">
        <w:rPr>
          <w:rFonts w:ascii="Times New Roman" w:hAnsi="Times New Roman" w:cs="Times New Roman"/>
          <w:color w:val="000000"/>
          <w:sz w:val="24"/>
          <w:szCs w:val="24"/>
          <w:shd w:val="clear" w:color="auto" w:fill="FFFFFF"/>
          <w:lang w:val="en-US"/>
        </w:rPr>
        <w:t>absence</w:t>
      </w:r>
      <w:r w:rsidR="00F416EB" w:rsidRPr="00A120BE">
        <w:rPr>
          <w:rFonts w:ascii="Times New Roman" w:hAnsi="Times New Roman" w:cs="Times New Roman"/>
          <w:color w:val="000000"/>
          <w:sz w:val="24"/>
          <w:szCs w:val="24"/>
          <w:shd w:val="clear" w:color="auto" w:fill="FFFFFF"/>
          <w:lang w:val="en-US"/>
        </w:rPr>
        <w:t xml:space="preserve"> or </w:t>
      </w:r>
      <w:r w:rsidR="00105338" w:rsidRPr="00A120BE">
        <w:rPr>
          <w:rFonts w:ascii="Times New Roman" w:hAnsi="Times New Roman" w:cs="Times New Roman"/>
          <w:color w:val="000000"/>
          <w:sz w:val="24"/>
          <w:szCs w:val="24"/>
          <w:shd w:val="clear" w:color="auto" w:fill="FFFFFF"/>
          <w:lang w:val="en-US"/>
        </w:rPr>
        <w:t>presence</w:t>
      </w:r>
      <w:r w:rsidR="00F416EB" w:rsidRPr="00A120BE">
        <w:rPr>
          <w:rFonts w:ascii="Times New Roman" w:hAnsi="Times New Roman" w:cs="Times New Roman"/>
          <w:color w:val="000000"/>
          <w:sz w:val="24"/>
          <w:szCs w:val="24"/>
          <w:shd w:val="clear" w:color="auto" w:fill="FFFFFF"/>
          <w:lang w:val="en-US"/>
        </w:rPr>
        <w:t xml:space="preserve"> of language-related signs of consciousness</w:t>
      </w:r>
      <w:r w:rsidR="009938AB" w:rsidRPr="00A120BE">
        <w:rPr>
          <w:rFonts w:ascii="Times New Roman" w:hAnsi="Times New Roman" w:cs="Times New Roman"/>
          <w:color w:val="000000"/>
          <w:sz w:val="24"/>
          <w:szCs w:val="24"/>
          <w:shd w:val="clear" w:color="auto" w:fill="FFFFFF"/>
          <w:lang w:val="en-US"/>
        </w:rPr>
        <w:fldChar w:fldCharType="begin"/>
      </w:r>
      <w:r w:rsidR="00200429" w:rsidRPr="00A120BE">
        <w:rPr>
          <w:rFonts w:ascii="Times New Roman" w:hAnsi="Times New Roman" w:cs="Times New Roman"/>
          <w:color w:val="000000"/>
          <w:sz w:val="24"/>
          <w:szCs w:val="24"/>
          <w:shd w:val="clear" w:color="auto" w:fill="FFFFFF"/>
          <w:lang w:val="en-US"/>
        </w:rPr>
        <w:instrText xml:space="preserve"> ADDIN ZOTERO_ITEM CSL_CITATION {"citationID":"7DdDwt89","properties":{"formattedCitation":"\\super 5\\nosupersub{}","plainCitation":"5","noteIndex":0},"citationItems":[{"id":310,"uris":["http://zotero.org/users/5868355/items/IJDF5NFU"],"itemData":{"id":310,"type":"article-journal","abstract":"Patients in a minimally conscious state (MCS) show restricted signs of awareness but are unable to communicate. We assessed cerebral glucose metabolism in MCS patients and tested the hypothesis that this entity can be subcategorized into MCS- (i.e., patients only showing nonreflex behavior such as visual pursuit, localization of noxious stimulation and/or contingent behavior) and MCS+ (i.e., patients showing command following).Patterns of cerebral glucose metabolism were studied using [(18)F]-fluorodeoxyglucose-PET in 39 healthy volunteers (aged 46 ± 18 years) and 27 MCS patients of whom 13 were MCS- (aged 49 ± 19 years; 4 traumatic; 21 ± 23 months post injury) and 14 MCS+ (aged 43 ± 19 years; 5 traumatic; 19 ± 26 months post injury). Results were thresholded for significance at false discovery rate corrected p &lt; 0.05.We observed a metabolic impairment in a bilateral subcortical (thalamus and caudate) and cortical (fronto-temporo-parietal) network in nontraumatic and traumatic MCS patients. Compared to MCS-, patients in MCS+ showed higher cerebral metabolism in left-sided cortical areas encompassing the language network, premotor, presupplementary motor, and sensorimotor cortices. A functional connectivity study showed that Broca's region was disconnected from the rest of the language network, mesiofrontal and cerebellar areas in MCS- as compared to MCS+ patients.The proposed subcategorization of MCS based on the presence or absence of command following showed a different functional neuroanatomy. MCS- is characterized by preserved right hemispheric cortical metabolism interpreted as evidence of residual sensory consciousness. MCS+ patients showed preserved metabolism and functional connectivity in language networks arguably reflecting some additional higher order or extended consciousness albeit devoid of clinical verbal or nonverbal expression.","container-title":"Journal of Neurology","DOI":"10.1007/s00415-011-6303-7","ISSN":"1432-1459","issue":"6","journalAbbreviation":"J. Neurol.","language":"eng","note":"PMID: 22081100","page":"1087-1098","source":"PubMed","title":"Functional neuroanatomy underlying the clinical subcategorization of minimally conscious state patients","volume":"259","author":[{"family":"Bruno","given":"Marie-Aurélie"},{"family":"Majerus","given":"Steve"},{"family":"Boly","given":"Mélanie"},{"family":"Vanhaudenhuyse","given":"Audrey"},{"family":"Schnakers","given":"Caroline"},{"family":"Gosseries","given":"Olivia"},{"family":"Boveroux","given":"Pierre"},{"family":"Kirsch","given":"Murielle"},{"family":"Demertzi","given":"Athena"},{"family":"Bernard","given":"Claire"},{"family":"Hustinx","given":"Roland"},{"family":"Moonen","given":"Gustave"},{"family":"Laureys","given":"Steven"}],"issued":{"date-parts":[["2012",6]]}}}],"schema":"https://github.com/citation-style-language/schema/raw/master/csl-citation.json"} </w:instrText>
      </w:r>
      <w:r w:rsidR="009938AB" w:rsidRPr="00A120BE">
        <w:rPr>
          <w:rFonts w:ascii="Times New Roman" w:hAnsi="Times New Roman" w:cs="Times New Roman"/>
          <w:color w:val="000000"/>
          <w:sz w:val="24"/>
          <w:szCs w:val="24"/>
          <w:shd w:val="clear" w:color="auto" w:fill="FFFFFF"/>
          <w:lang w:val="en-US"/>
        </w:rPr>
        <w:fldChar w:fldCharType="separate"/>
      </w:r>
      <w:r w:rsidR="00200429" w:rsidRPr="00A120BE">
        <w:rPr>
          <w:rFonts w:ascii="Times New Roman" w:hAnsi="Times New Roman" w:cs="Times New Roman"/>
          <w:kern w:val="0"/>
          <w:sz w:val="24"/>
          <w:szCs w:val="24"/>
          <w:vertAlign w:val="superscript"/>
          <w:lang w:val="en-CA"/>
        </w:rPr>
        <w:t>5</w:t>
      </w:r>
      <w:r w:rsidR="009938AB" w:rsidRPr="00A120BE">
        <w:rPr>
          <w:rFonts w:ascii="Times New Roman" w:hAnsi="Times New Roman" w:cs="Times New Roman"/>
          <w:color w:val="000000"/>
          <w:sz w:val="24"/>
          <w:szCs w:val="24"/>
          <w:shd w:val="clear" w:color="auto" w:fill="FFFFFF"/>
          <w:lang w:val="en-US"/>
        </w:rPr>
        <w:fldChar w:fldCharType="end"/>
      </w:r>
      <w:r w:rsidR="00565F2E" w:rsidRPr="00A120BE">
        <w:rPr>
          <w:rFonts w:ascii="Times New Roman" w:hAnsi="Times New Roman" w:cs="Times New Roman"/>
          <w:color w:val="000000"/>
          <w:sz w:val="24"/>
          <w:szCs w:val="24"/>
          <w:shd w:val="clear" w:color="auto" w:fill="FFFFFF"/>
          <w:lang w:val="en-US"/>
        </w:rPr>
        <w:t xml:space="preserve">. The identification of patients with CMD puzzled the scientific community as it shed light on the fact that </w:t>
      </w:r>
      <w:r w:rsidR="00CE446F" w:rsidRPr="00A120BE">
        <w:rPr>
          <w:rFonts w:ascii="Times New Roman" w:hAnsi="Times New Roman" w:cs="Times New Roman"/>
          <w:color w:val="000000"/>
          <w:sz w:val="24"/>
          <w:szCs w:val="24"/>
          <w:shd w:val="clear" w:color="auto" w:fill="FFFFFF"/>
          <w:lang w:val="en-US"/>
        </w:rPr>
        <w:t xml:space="preserve">some </w:t>
      </w:r>
      <w:r w:rsidR="00565F2E" w:rsidRPr="00A120BE">
        <w:rPr>
          <w:rFonts w:ascii="Times New Roman" w:hAnsi="Times New Roman" w:cs="Times New Roman"/>
          <w:color w:val="000000"/>
          <w:sz w:val="24"/>
          <w:szCs w:val="24"/>
          <w:shd w:val="clear" w:color="auto" w:fill="FFFFFF"/>
          <w:lang w:val="en-US"/>
        </w:rPr>
        <w:t xml:space="preserve">patients classified </w:t>
      </w:r>
      <w:r w:rsidR="00CE446F" w:rsidRPr="00A120BE">
        <w:rPr>
          <w:rFonts w:ascii="Times New Roman" w:hAnsi="Times New Roman" w:cs="Times New Roman"/>
          <w:color w:val="000000"/>
          <w:sz w:val="24"/>
          <w:szCs w:val="24"/>
          <w:shd w:val="clear" w:color="auto" w:fill="FFFFFF"/>
          <w:lang w:val="en-US"/>
        </w:rPr>
        <w:t xml:space="preserve">as </w:t>
      </w:r>
      <w:r w:rsidR="00565F2E" w:rsidRPr="00A120BE">
        <w:rPr>
          <w:rFonts w:ascii="Times New Roman" w:hAnsi="Times New Roman" w:cs="Times New Roman"/>
          <w:color w:val="000000"/>
          <w:sz w:val="24"/>
          <w:szCs w:val="24"/>
          <w:shd w:val="clear" w:color="auto" w:fill="FFFFFF"/>
          <w:lang w:val="en-US"/>
        </w:rPr>
        <w:t>UWS/VS</w:t>
      </w:r>
      <w:r w:rsidR="00DF5396" w:rsidRPr="00A120BE">
        <w:rPr>
          <w:rFonts w:ascii="Times New Roman" w:hAnsi="Times New Roman" w:cs="Times New Roman"/>
          <w:color w:val="000000"/>
          <w:sz w:val="24"/>
          <w:szCs w:val="24"/>
          <w:shd w:val="clear" w:color="auto" w:fill="FFFFFF"/>
          <w:lang w:val="en-US"/>
        </w:rPr>
        <w:t xml:space="preserve"> or MCS-</w:t>
      </w:r>
      <w:r w:rsidR="00565F2E" w:rsidRPr="00A120BE">
        <w:rPr>
          <w:rFonts w:ascii="Times New Roman" w:hAnsi="Times New Roman" w:cs="Times New Roman"/>
          <w:color w:val="000000"/>
          <w:sz w:val="24"/>
          <w:szCs w:val="24"/>
          <w:shd w:val="clear" w:color="auto" w:fill="FFFFFF"/>
          <w:lang w:val="en-US"/>
        </w:rPr>
        <w:t xml:space="preserve"> </w:t>
      </w:r>
      <w:r w:rsidR="00D52F71" w:rsidRPr="00A120BE">
        <w:rPr>
          <w:rFonts w:ascii="Times New Roman" w:hAnsi="Times New Roman" w:cs="Times New Roman"/>
          <w:color w:val="000000"/>
          <w:sz w:val="24"/>
          <w:szCs w:val="24"/>
          <w:shd w:val="clear" w:color="auto" w:fill="FFFFFF"/>
          <w:lang w:val="en-US"/>
        </w:rPr>
        <w:t>are</w:t>
      </w:r>
      <w:r w:rsidR="00565F2E" w:rsidRPr="00A120BE">
        <w:rPr>
          <w:rFonts w:ascii="Times New Roman" w:hAnsi="Times New Roman" w:cs="Times New Roman"/>
          <w:color w:val="000000"/>
          <w:sz w:val="24"/>
          <w:szCs w:val="24"/>
          <w:shd w:val="clear" w:color="auto" w:fill="FFFFFF"/>
          <w:lang w:val="en-US"/>
        </w:rPr>
        <w:t xml:space="preserve"> actually</w:t>
      </w:r>
      <w:r w:rsidR="00D52F71" w:rsidRPr="00A120BE">
        <w:rPr>
          <w:rFonts w:ascii="Times New Roman" w:hAnsi="Times New Roman" w:cs="Times New Roman"/>
          <w:color w:val="000000"/>
          <w:sz w:val="24"/>
          <w:szCs w:val="24"/>
          <w:shd w:val="clear" w:color="auto" w:fill="FFFFFF"/>
          <w:lang w:val="en-US"/>
        </w:rPr>
        <w:t xml:space="preserve"> able to</w:t>
      </w:r>
      <w:r w:rsidR="00565F2E" w:rsidRPr="00A120BE">
        <w:rPr>
          <w:rFonts w:ascii="Times New Roman" w:hAnsi="Times New Roman" w:cs="Times New Roman"/>
          <w:color w:val="000000"/>
          <w:sz w:val="24"/>
          <w:szCs w:val="24"/>
          <w:shd w:val="clear" w:color="auto" w:fill="FFFFFF"/>
          <w:lang w:val="en-US"/>
        </w:rPr>
        <w:t xml:space="preserve"> </w:t>
      </w:r>
      <w:r w:rsidR="00DF5396" w:rsidRPr="00A120BE">
        <w:rPr>
          <w:rFonts w:ascii="Times New Roman" w:hAnsi="Times New Roman" w:cs="Times New Roman"/>
          <w:color w:val="000000"/>
          <w:sz w:val="24"/>
          <w:szCs w:val="24"/>
          <w:shd w:val="clear" w:color="auto" w:fill="FFFFFF"/>
          <w:lang w:val="en-US"/>
        </w:rPr>
        <w:t>process language instructions</w:t>
      </w:r>
      <w:r w:rsidR="00A30195" w:rsidRPr="00A120BE">
        <w:rPr>
          <w:rFonts w:ascii="Times New Roman" w:hAnsi="Times New Roman" w:cs="Times New Roman"/>
          <w:color w:val="000000"/>
          <w:sz w:val="24"/>
          <w:szCs w:val="24"/>
          <w:shd w:val="clear" w:color="auto" w:fill="FFFFFF"/>
          <w:lang w:val="en-US"/>
        </w:rPr>
        <w:t>,</w:t>
      </w:r>
      <w:r w:rsidR="00D52F71" w:rsidRPr="00A120BE">
        <w:rPr>
          <w:rFonts w:ascii="Times New Roman" w:hAnsi="Times New Roman" w:cs="Times New Roman"/>
          <w:color w:val="000000"/>
          <w:sz w:val="24"/>
          <w:szCs w:val="24"/>
          <w:shd w:val="clear" w:color="auto" w:fill="FFFFFF"/>
          <w:lang w:val="en-US"/>
        </w:rPr>
        <w:t xml:space="preserve"> such as command-following or </w:t>
      </w:r>
      <w:r w:rsidR="00A44AB3" w:rsidRPr="00A120BE">
        <w:rPr>
          <w:rFonts w:ascii="Times New Roman" w:hAnsi="Times New Roman" w:cs="Times New Roman"/>
          <w:color w:val="000000"/>
          <w:sz w:val="24"/>
          <w:szCs w:val="24"/>
          <w:shd w:val="clear" w:color="auto" w:fill="FFFFFF"/>
          <w:lang w:val="en-US"/>
        </w:rPr>
        <w:t>even</w:t>
      </w:r>
      <w:r w:rsidR="00DF5396" w:rsidRPr="00A120BE">
        <w:rPr>
          <w:rFonts w:ascii="Times New Roman" w:hAnsi="Times New Roman" w:cs="Times New Roman"/>
          <w:color w:val="000000"/>
          <w:sz w:val="24"/>
          <w:szCs w:val="24"/>
          <w:shd w:val="clear" w:color="auto" w:fill="FFFFFF"/>
          <w:lang w:val="en-US"/>
        </w:rPr>
        <w:t xml:space="preserve"> </w:t>
      </w:r>
      <w:r w:rsidR="00565F2E" w:rsidRPr="00A120BE">
        <w:rPr>
          <w:rFonts w:ascii="Times New Roman" w:hAnsi="Times New Roman" w:cs="Times New Roman"/>
          <w:color w:val="000000"/>
          <w:sz w:val="24"/>
          <w:szCs w:val="24"/>
          <w:shd w:val="clear" w:color="auto" w:fill="FFFFFF"/>
          <w:lang w:val="en-US"/>
        </w:rPr>
        <w:t xml:space="preserve">communicate through </w:t>
      </w:r>
      <w:r w:rsidR="00DF5396" w:rsidRPr="00A120BE">
        <w:rPr>
          <w:rFonts w:ascii="Times New Roman" w:hAnsi="Times New Roman" w:cs="Times New Roman"/>
          <w:color w:val="000000"/>
          <w:sz w:val="24"/>
          <w:szCs w:val="24"/>
          <w:shd w:val="clear" w:color="auto" w:fill="FFFFFF"/>
          <w:lang w:val="en-US"/>
        </w:rPr>
        <w:t xml:space="preserve">a </w:t>
      </w:r>
      <w:r w:rsidR="00565F2E" w:rsidRPr="00A120BE">
        <w:rPr>
          <w:rFonts w:ascii="Times New Roman" w:hAnsi="Times New Roman" w:cs="Times New Roman"/>
          <w:color w:val="000000"/>
          <w:sz w:val="24"/>
          <w:szCs w:val="24"/>
          <w:shd w:val="clear" w:color="auto" w:fill="FFFFFF"/>
          <w:lang w:val="en-US"/>
        </w:rPr>
        <w:t>brain-computer interface (BCI), for instance, using functional magnetic resonance imaging (fMRI)</w:t>
      </w:r>
      <w:r w:rsidR="000F2CE9" w:rsidRPr="00A120BE">
        <w:rPr>
          <w:rFonts w:ascii="Times New Roman" w:hAnsi="Times New Roman" w:cs="Times New Roman"/>
          <w:color w:val="000000"/>
          <w:sz w:val="24"/>
          <w:szCs w:val="24"/>
          <w:shd w:val="clear" w:color="auto" w:fill="FFFFFF"/>
          <w:lang w:val="en-US"/>
        </w:rPr>
        <w:fldChar w:fldCharType="begin"/>
      </w:r>
      <w:r w:rsidR="00200429" w:rsidRPr="00A120BE">
        <w:rPr>
          <w:rFonts w:ascii="Times New Roman" w:hAnsi="Times New Roman" w:cs="Times New Roman"/>
          <w:color w:val="000000"/>
          <w:sz w:val="24"/>
          <w:szCs w:val="24"/>
          <w:shd w:val="clear" w:color="auto" w:fill="FFFFFF"/>
          <w:lang w:val="en-US"/>
        </w:rPr>
        <w:instrText xml:space="preserve"> ADDIN ZOTERO_ITEM CSL_CITATION {"citationID":"Z4A7Kgbj","properties":{"formattedCitation":"\\super 6,7\\nosupersub{}","plainCitation":"6,7","noteIndex":0},"citationItems":[{"id":2641,"uris":["http://zotero.org/users/5868355/items/I23FP9BP"],"itemData":{"id":2641,"type":"article-journal","abstract":"Assessments of consciousness are a critical part of prognostic algorithms for critically ill patients suffering from severe brain injuries. There have been significant advances in the field of coma science over the past two decades, providing clinicians with more advanced and precise tools for diagnosing and prognosticating disorders of consciousness (DoC). Advanced neuroimaging and electrophysiological techniques have vastly expanded our understanding of the biological mechanisms underlying consciousness, and have helped identify new states of consciousness. One of these, termed cognitive motor dissociation, can predict functional recovery at 1 year post brain injury, and is present in up to 15-20% of patients with DoC. In this chapter, we review several tools that are used to predict DoC, describing their strengths and limitations, from the neurological examination to advanced imaging and electrophysiologic techniques. We also describe multimodal assessment paradigms that can be used to identify covert consciousness and thus help recognize patients with the potential for future recovery and improve our prognostication practices.","container-title":"Presse Medicale (Paris, France: 1983)","DOI":"10.1016/j.lpm.2023.104180","ISSN":"2213-0276","issue":"2","journalAbbreviation":"Presse Med","language":"eng","note":"PMID: 37805070","page":"104180","source":"PubMed","title":"Prognosis of consciousness disorders in the intensive care unit","volume":"52","author":[{"family":"Kumar","given":"Aditya"},{"family":"Ridha","given":"Mohamed"},{"family":"Claassen","given":"Jan"}],"issued":{"date-parts":[["2023",10,5]]}}},{"id":177,"uris":["http://zotero.org/users/5868355/items/AKE6RFD6"],"itemData":{"id":177,"type":"article-journal","abstract":"BACKGROUND: The differential diagnosis of disorders of consciousness is challenging. The rate of misdiagnosis is approximately 40%, and new methods are required to complement bedside testing, particularly if the patient's capacity to show behavioral signs of awareness is diminished.\nMETHODS: At two major referral centers in Cambridge, United Kingdom, and Liege, Belgium, we performed a study involving 54 patients with disorders of consciousness. We used functional magnetic resonance imaging (MRI) to assess each patient's ability to generate willful, neuroanatomically specific, blood-oxygenation-level-dependent responses during two established mental-imagery tasks. A technique was then developed to determine whether such tasks could be used to communicate yes-or-no answers to simple questions.\nRESULTS: Of the 54 patients enrolled in the study, 5 were able to willfully modulate their brain activity. In three of these patients, additional bedside testing revealed some sign of awareness, but in the other two patients, no voluntary behavior could be detected by means of clinical assessment. One patient was able to use our technique to answer yes or no to questions during functional MRI; however, it remained impossible to establish any form of communication at the bedside.\nCONCLUSIONS: These results show that a small proportion of patients in a vegetative or minimally conscious state have brain activation reflecting some awareness and cognition. Careful clinical examination will result in reclassification of the state of consciousness in some of these patients. This technique may be useful in establishing basic communication with patients who appear to be unresponsive.","container-title":"The New England Journal of Medicine","DOI":"10.1056/NEJMoa0905370","ISSN":"1533-4406","issue":"7","journalAbbreviation":"N. Engl. J. Med.","language":"eng","note":"PMID: 20130250","page":"579-589","source":"PubMed","title":"Willful modulation of brain activity in disorders of consciousness","volume":"362","author":[{"family":"Monti","given":"Martin M."},{"family":"Vanhaudenhuyse","given":"Audrey"},{"family":"Coleman","given":"Martin R."},{"family":"Boly","given":"Melanie"},{"family":"Pickard","given":"John D."},{"family":"Tshibanda","given":"Luaba"},{"family":"Owen","given":"Adrian M."},{"family":"Laureys","given":"Steven"}],"issued":{"date-parts":[["2010",2,18]]}}}],"schema":"https://github.com/citation-style-language/schema/raw/master/csl-citation.json"} </w:instrText>
      </w:r>
      <w:r w:rsidR="000F2CE9" w:rsidRPr="00A120BE">
        <w:rPr>
          <w:rFonts w:ascii="Times New Roman" w:hAnsi="Times New Roman" w:cs="Times New Roman"/>
          <w:color w:val="000000"/>
          <w:sz w:val="24"/>
          <w:szCs w:val="24"/>
          <w:shd w:val="clear" w:color="auto" w:fill="FFFFFF"/>
          <w:lang w:val="en-US"/>
        </w:rPr>
        <w:fldChar w:fldCharType="separate"/>
      </w:r>
      <w:r w:rsidR="00200429" w:rsidRPr="00A120BE">
        <w:rPr>
          <w:rFonts w:ascii="Times New Roman" w:hAnsi="Times New Roman" w:cs="Times New Roman"/>
          <w:kern w:val="0"/>
          <w:sz w:val="24"/>
          <w:szCs w:val="24"/>
          <w:vertAlign w:val="superscript"/>
          <w:lang w:val="en-CA"/>
        </w:rPr>
        <w:t>6,7</w:t>
      </w:r>
      <w:r w:rsidR="000F2CE9" w:rsidRPr="00A120BE">
        <w:rPr>
          <w:rFonts w:ascii="Times New Roman" w:hAnsi="Times New Roman" w:cs="Times New Roman"/>
          <w:color w:val="000000"/>
          <w:sz w:val="24"/>
          <w:szCs w:val="24"/>
          <w:shd w:val="clear" w:color="auto" w:fill="FFFFFF"/>
          <w:lang w:val="en-US"/>
        </w:rPr>
        <w:fldChar w:fldCharType="end"/>
      </w:r>
      <w:r w:rsidR="00565F2E" w:rsidRPr="00A120BE">
        <w:rPr>
          <w:rFonts w:ascii="Times New Roman" w:hAnsi="Times New Roman" w:cs="Times New Roman"/>
          <w:color w:val="000000"/>
          <w:sz w:val="24"/>
          <w:szCs w:val="24"/>
          <w:shd w:val="clear" w:color="auto" w:fill="FFFFFF"/>
          <w:lang w:val="en-US"/>
        </w:rPr>
        <w:t>. Indeed, while in the seminal study of Owen et al. (2006)</w:t>
      </w:r>
      <w:r w:rsidR="00BE1BC1" w:rsidRPr="00A120BE">
        <w:rPr>
          <w:rFonts w:ascii="Times New Roman" w:hAnsi="Times New Roman" w:cs="Times New Roman"/>
          <w:color w:val="000000"/>
          <w:sz w:val="24"/>
          <w:szCs w:val="24"/>
          <w:shd w:val="clear" w:color="auto" w:fill="FFFFFF"/>
          <w:lang w:val="en-US"/>
        </w:rPr>
        <w:fldChar w:fldCharType="begin"/>
      </w:r>
      <w:r w:rsidR="00BE1BC1" w:rsidRPr="00A120BE">
        <w:rPr>
          <w:rFonts w:ascii="Times New Roman" w:hAnsi="Times New Roman" w:cs="Times New Roman"/>
          <w:color w:val="000000"/>
          <w:sz w:val="24"/>
          <w:szCs w:val="24"/>
          <w:shd w:val="clear" w:color="auto" w:fill="FFFFFF"/>
          <w:lang w:val="en-US"/>
        </w:rPr>
        <w:instrText xml:space="preserve"> ADDIN ZOTERO_ITEM CSL_CITATION {"citationID":"bZFvvRPS","properties":{"formattedCitation":"\\super 3\\nosupersub{}","plainCitation":"3","noteIndex":0},"citationItems":[{"id":176,"uris":["http://zotero.org/users/5868355/items/Q3X2QIHR"],"itemData":{"id":176,"type":"article-journal","abstract":"We used functional magnetic resonance imaging to demonstrate preserved conscious awareness in a patient fulfilling the criteria for a diagnosis of vegetative state. When asked to imagine playing tennis or moving around her home, the patient activated predicted cortical areas in a manner indistinguishable from that of healthy volunteers.","container-title":"Science (New York, N.Y.)","DOI":"10.1126/science.1130197","ISSN":"1095-9203","issue":"5792","journalAbbreviation":"Science","language":"eng","note":"PMID: 16959998","page":"1402","source":"PubMed","title":"Detecting awareness in the vegetative state","volume":"313","author":[{"family":"Owen","given":"Adrian M."},{"family":"Coleman","given":"Martin R."},{"family":"Boly","given":"Melanie"},{"family":"Davis","given":"Matthew H."},{"family":"Laureys","given":"Steven"},{"family":"Pickard","given":"John D."}],"issued":{"date-parts":[["2006",9,8]]}}}],"schema":"https://github.com/citation-style-language/schema/raw/master/csl-citation.json"} </w:instrText>
      </w:r>
      <w:r w:rsidR="00BE1BC1" w:rsidRPr="00A120BE">
        <w:rPr>
          <w:rFonts w:ascii="Times New Roman" w:hAnsi="Times New Roman" w:cs="Times New Roman"/>
          <w:color w:val="000000"/>
          <w:sz w:val="24"/>
          <w:szCs w:val="24"/>
          <w:shd w:val="clear" w:color="auto" w:fill="FFFFFF"/>
          <w:lang w:val="en-US"/>
        </w:rPr>
        <w:fldChar w:fldCharType="separate"/>
      </w:r>
      <w:r w:rsidR="00BE1BC1" w:rsidRPr="00A120BE">
        <w:rPr>
          <w:rFonts w:ascii="Times New Roman" w:hAnsi="Times New Roman" w:cs="Times New Roman"/>
          <w:kern w:val="0"/>
          <w:sz w:val="24"/>
          <w:szCs w:val="24"/>
          <w:vertAlign w:val="superscript"/>
          <w:lang w:val="en-CA"/>
        </w:rPr>
        <w:t>3</w:t>
      </w:r>
      <w:r w:rsidR="00BE1BC1" w:rsidRPr="00A120BE">
        <w:rPr>
          <w:rFonts w:ascii="Times New Roman" w:hAnsi="Times New Roman" w:cs="Times New Roman"/>
          <w:color w:val="000000"/>
          <w:sz w:val="24"/>
          <w:szCs w:val="24"/>
          <w:shd w:val="clear" w:color="auto" w:fill="FFFFFF"/>
          <w:lang w:val="en-US"/>
        </w:rPr>
        <w:fldChar w:fldCharType="end"/>
      </w:r>
      <w:r w:rsidR="00565F2E" w:rsidRPr="00A120BE">
        <w:rPr>
          <w:rFonts w:ascii="Times New Roman" w:hAnsi="Times New Roman" w:cs="Times New Roman"/>
          <w:color w:val="000000"/>
          <w:sz w:val="24"/>
          <w:szCs w:val="24"/>
          <w:shd w:val="clear" w:color="auto" w:fill="FFFFFF"/>
          <w:lang w:val="en-US"/>
        </w:rPr>
        <w:t xml:space="preserve"> the patient w</w:t>
      </w:r>
      <w:r w:rsidR="003A5283" w:rsidRPr="00A120BE">
        <w:rPr>
          <w:rFonts w:ascii="Times New Roman" w:hAnsi="Times New Roman" w:cs="Times New Roman"/>
          <w:color w:val="000000"/>
          <w:sz w:val="24"/>
          <w:szCs w:val="24"/>
          <w:shd w:val="clear" w:color="auto" w:fill="FFFFFF"/>
          <w:lang w:val="en-US"/>
        </w:rPr>
        <w:t>as</w:t>
      </w:r>
      <w:r w:rsidR="00565F2E" w:rsidRPr="00A120BE">
        <w:rPr>
          <w:rFonts w:ascii="Times New Roman" w:hAnsi="Times New Roman" w:cs="Times New Roman"/>
          <w:color w:val="000000"/>
          <w:sz w:val="24"/>
          <w:szCs w:val="24"/>
          <w:shd w:val="clear" w:color="auto" w:fill="FFFFFF"/>
          <w:lang w:val="en-US"/>
        </w:rPr>
        <w:t xml:space="preserve"> asked either </w:t>
      </w:r>
      <w:r w:rsidR="00770007" w:rsidRPr="00A120BE">
        <w:rPr>
          <w:rFonts w:ascii="Times New Roman" w:hAnsi="Times New Roman" w:cs="Times New Roman"/>
          <w:color w:val="000000"/>
          <w:sz w:val="24"/>
          <w:szCs w:val="24"/>
          <w:shd w:val="clear" w:color="auto" w:fill="FFFFFF"/>
          <w:lang w:val="en-US"/>
        </w:rPr>
        <w:t xml:space="preserve">to </w:t>
      </w:r>
      <w:r w:rsidR="00C17EDB" w:rsidRPr="00A120BE">
        <w:rPr>
          <w:rFonts w:ascii="Times New Roman" w:hAnsi="Times New Roman" w:cs="Times New Roman"/>
          <w:color w:val="000000"/>
          <w:sz w:val="24"/>
          <w:szCs w:val="24"/>
          <w:shd w:val="clear" w:color="auto" w:fill="FFFFFF"/>
          <w:lang w:val="en-US"/>
        </w:rPr>
        <w:t xml:space="preserve">imagine </w:t>
      </w:r>
      <w:r w:rsidR="00565F2E" w:rsidRPr="00A120BE">
        <w:rPr>
          <w:rFonts w:ascii="Times New Roman" w:hAnsi="Times New Roman" w:cs="Times New Roman"/>
          <w:color w:val="000000"/>
          <w:sz w:val="24"/>
          <w:szCs w:val="24"/>
          <w:shd w:val="clear" w:color="auto" w:fill="FFFFFF"/>
          <w:lang w:val="en-US"/>
        </w:rPr>
        <w:t>play</w:t>
      </w:r>
      <w:r w:rsidR="00C17EDB" w:rsidRPr="00A120BE">
        <w:rPr>
          <w:rFonts w:ascii="Times New Roman" w:hAnsi="Times New Roman" w:cs="Times New Roman"/>
          <w:color w:val="000000"/>
          <w:sz w:val="24"/>
          <w:szCs w:val="24"/>
          <w:shd w:val="clear" w:color="auto" w:fill="FFFFFF"/>
          <w:lang w:val="en-US"/>
        </w:rPr>
        <w:t>ing</w:t>
      </w:r>
      <w:r w:rsidR="00565F2E" w:rsidRPr="00A120BE">
        <w:rPr>
          <w:rFonts w:ascii="Times New Roman" w:hAnsi="Times New Roman" w:cs="Times New Roman"/>
          <w:color w:val="000000"/>
          <w:sz w:val="24"/>
          <w:szCs w:val="24"/>
          <w:shd w:val="clear" w:color="auto" w:fill="FFFFFF"/>
          <w:lang w:val="en-US"/>
        </w:rPr>
        <w:t xml:space="preserve"> a game of tennis or </w:t>
      </w:r>
      <w:r w:rsidR="00C17EDB" w:rsidRPr="00A120BE">
        <w:rPr>
          <w:rFonts w:ascii="Times New Roman" w:hAnsi="Times New Roman" w:cs="Times New Roman"/>
          <w:color w:val="000000"/>
          <w:sz w:val="24"/>
          <w:szCs w:val="24"/>
          <w:shd w:val="clear" w:color="auto" w:fill="FFFFFF"/>
          <w:lang w:val="en-US"/>
        </w:rPr>
        <w:t>imagine</w:t>
      </w:r>
      <w:r w:rsidR="00565F2E" w:rsidRPr="00A120BE">
        <w:rPr>
          <w:rFonts w:ascii="Times New Roman" w:hAnsi="Times New Roman" w:cs="Times New Roman"/>
          <w:color w:val="000000"/>
          <w:sz w:val="24"/>
          <w:szCs w:val="24"/>
          <w:shd w:val="clear" w:color="auto" w:fill="FFFFFF"/>
          <w:lang w:val="en-US"/>
        </w:rPr>
        <w:t xml:space="preserve"> navigat</w:t>
      </w:r>
      <w:r w:rsidR="00C17EDB" w:rsidRPr="00A120BE">
        <w:rPr>
          <w:rFonts w:ascii="Times New Roman" w:hAnsi="Times New Roman" w:cs="Times New Roman"/>
          <w:color w:val="000000"/>
          <w:sz w:val="24"/>
          <w:szCs w:val="24"/>
          <w:shd w:val="clear" w:color="auto" w:fill="FFFFFF"/>
          <w:lang w:val="en-US"/>
        </w:rPr>
        <w:t>ing</w:t>
      </w:r>
      <w:r w:rsidR="00565F2E" w:rsidRPr="00A120BE">
        <w:rPr>
          <w:rFonts w:ascii="Times New Roman" w:hAnsi="Times New Roman" w:cs="Times New Roman"/>
          <w:color w:val="000000"/>
          <w:sz w:val="24"/>
          <w:szCs w:val="24"/>
          <w:shd w:val="clear" w:color="auto" w:fill="FFFFFF"/>
          <w:lang w:val="en-US"/>
        </w:rPr>
        <w:t xml:space="preserve"> in </w:t>
      </w:r>
      <w:r w:rsidR="002E68B3" w:rsidRPr="00A120BE">
        <w:rPr>
          <w:rFonts w:ascii="Times New Roman" w:hAnsi="Times New Roman" w:cs="Times New Roman"/>
          <w:color w:val="000000"/>
          <w:sz w:val="24"/>
          <w:szCs w:val="24"/>
          <w:shd w:val="clear" w:color="auto" w:fill="FFFFFF"/>
          <w:lang w:val="en-US"/>
        </w:rPr>
        <w:t>her</w:t>
      </w:r>
      <w:r w:rsidR="00565F2E" w:rsidRPr="00A120BE">
        <w:rPr>
          <w:rFonts w:ascii="Times New Roman" w:hAnsi="Times New Roman" w:cs="Times New Roman"/>
          <w:color w:val="000000"/>
          <w:sz w:val="24"/>
          <w:szCs w:val="24"/>
          <w:shd w:val="clear" w:color="auto" w:fill="FFFFFF"/>
          <w:lang w:val="en-US"/>
        </w:rPr>
        <w:t xml:space="preserve"> house, </w:t>
      </w:r>
      <w:r w:rsidR="00DF5396" w:rsidRPr="00A120BE">
        <w:rPr>
          <w:rFonts w:ascii="Times New Roman" w:hAnsi="Times New Roman" w:cs="Times New Roman"/>
          <w:color w:val="000000"/>
          <w:sz w:val="24"/>
          <w:szCs w:val="24"/>
          <w:shd w:val="clear" w:color="auto" w:fill="FFFFFF"/>
          <w:lang w:val="en-US"/>
        </w:rPr>
        <w:t>Monti et al.</w:t>
      </w:r>
      <w:r w:rsidR="00565F2E" w:rsidRPr="00A120BE">
        <w:rPr>
          <w:rFonts w:ascii="Times New Roman" w:hAnsi="Times New Roman" w:cs="Times New Roman"/>
          <w:color w:val="000000"/>
          <w:sz w:val="24"/>
          <w:szCs w:val="24"/>
          <w:shd w:val="clear" w:color="auto" w:fill="FFFFFF"/>
          <w:lang w:val="en-US"/>
        </w:rPr>
        <w:t xml:space="preserve"> </w:t>
      </w:r>
      <w:r w:rsidR="00C17EDB" w:rsidRPr="00A120BE">
        <w:rPr>
          <w:rFonts w:ascii="Times New Roman" w:hAnsi="Times New Roman" w:cs="Times New Roman"/>
          <w:color w:val="000000"/>
          <w:sz w:val="24"/>
          <w:szCs w:val="24"/>
          <w:shd w:val="clear" w:color="auto" w:fill="FFFFFF"/>
          <w:lang w:val="en-US"/>
        </w:rPr>
        <w:t xml:space="preserve">(2010) </w:t>
      </w:r>
      <w:r w:rsidR="00681DC2" w:rsidRPr="00A120BE">
        <w:rPr>
          <w:rFonts w:ascii="Times New Roman" w:hAnsi="Times New Roman" w:cs="Times New Roman"/>
          <w:color w:val="000000"/>
          <w:sz w:val="24"/>
          <w:szCs w:val="24"/>
          <w:shd w:val="clear" w:color="auto" w:fill="FFFFFF"/>
          <w:lang w:val="en-US"/>
        </w:rPr>
        <w:t xml:space="preserve">further succeeded to </w:t>
      </w:r>
      <w:r w:rsidR="00565F2E" w:rsidRPr="00A120BE">
        <w:rPr>
          <w:rFonts w:ascii="Times New Roman" w:hAnsi="Times New Roman" w:cs="Times New Roman"/>
          <w:color w:val="000000"/>
          <w:sz w:val="24"/>
          <w:szCs w:val="24"/>
          <w:shd w:val="clear" w:color="auto" w:fill="FFFFFF"/>
          <w:lang w:val="en-US"/>
        </w:rPr>
        <w:t>associate</w:t>
      </w:r>
      <w:r w:rsidR="00220D08" w:rsidRPr="00A120BE">
        <w:rPr>
          <w:rFonts w:ascii="Times New Roman" w:hAnsi="Times New Roman" w:cs="Times New Roman"/>
          <w:color w:val="000000"/>
          <w:sz w:val="24"/>
          <w:szCs w:val="24"/>
          <w:shd w:val="clear" w:color="auto" w:fill="FFFFFF"/>
          <w:lang w:val="en-US"/>
        </w:rPr>
        <w:t xml:space="preserve"> </w:t>
      </w:r>
      <w:r w:rsidR="00681DC2" w:rsidRPr="00A120BE">
        <w:rPr>
          <w:rFonts w:ascii="Times New Roman" w:hAnsi="Times New Roman" w:cs="Times New Roman"/>
          <w:color w:val="000000"/>
          <w:sz w:val="24"/>
          <w:szCs w:val="24"/>
          <w:shd w:val="clear" w:color="auto" w:fill="FFFFFF"/>
          <w:lang w:val="en-US"/>
        </w:rPr>
        <w:t xml:space="preserve">each of </w:t>
      </w:r>
      <w:r w:rsidR="00565F2E" w:rsidRPr="00A120BE">
        <w:rPr>
          <w:rFonts w:ascii="Times New Roman" w:hAnsi="Times New Roman" w:cs="Times New Roman"/>
          <w:color w:val="000000"/>
          <w:sz w:val="24"/>
          <w:szCs w:val="24"/>
          <w:shd w:val="clear" w:color="auto" w:fill="FFFFFF"/>
          <w:lang w:val="en-US"/>
        </w:rPr>
        <w:t>these tasks with a “yes” or “no” answer</w:t>
      </w:r>
      <w:r w:rsidR="00681DC2" w:rsidRPr="00A120BE">
        <w:rPr>
          <w:rFonts w:ascii="Times New Roman" w:hAnsi="Times New Roman" w:cs="Times New Roman"/>
          <w:color w:val="000000"/>
          <w:sz w:val="24"/>
          <w:szCs w:val="24"/>
          <w:shd w:val="clear" w:color="auto" w:fill="FFFFFF"/>
          <w:lang w:val="en-US"/>
        </w:rPr>
        <w:t xml:space="preserve"> </w:t>
      </w:r>
      <w:r w:rsidR="00565F2E" w:rsidRPr="00A120BE">
        <w:rPr>
          <w:rFonts w:ascii="Times New Roman" w:hAnsi="Times New Roman" w:cs="Times New Roman"/>
          <w:color w:val="000000"/>
          <w:sz w:val="24"/>
          <w:szCs w:val="24"/>
          <w:shd w:val="clear" w:color="auto" w:fill="FFFFFF"/>
          <w:lang w:val="en-US"/>
        </w:rPr>
        <w:t xml:space="preserve">for </w:t>
      </w:r>
      <w:r w:rsidR="000E3004" w:rsidRPr="00A120BE">
        <w:rPr>
          <w:rFonts w:ascii="Times New Roman" w:hAnsi="Times New Roman" w:cs="Times New Roman"/>
          <w:color w:val="000000"/>
          <w:sz w:val="24"/>
          <w:szCs w:val="24"/>
          <w:shd w:val="clear" w:color="auto" w:fill="FFFFFF"/>
          <w:lang w:val="en-US"/>
        </w:rPr>
        <w:t xml:space="preserve">five </w:t>
      </w:r>
      <w:r w:rsidR="00770007" w:rsidRPr="00A120BE">
        <w:rPr>
          <w:rFonts w:ascii="Times New Roman" w:hAnsi="Times New Roman" w:cs="Times New Roman"/>
          <w:color w:val="000000"/>
          <w:sz w:val="24"/>
          <w:szCs w:val="24"/>
          <w:shd w:val="clear" w:color="auto" w:fill="FFFFFF"/>
          <w:lang w:val="en-US"/>
        </w:rPr>
        <w:t xml:space="preserve">out of </w:t>
      </w:r>
      <w:r w:rsidR="000E3004" w:rsidRPr="00A120BE">
        <w:rPr>
          <w:rFonts w:ascii="Times New Roman" w:hAnsi="Times New Roman" w:cs="Times New Roman"/>
          <w:color w:val="000000"/>
          <w:sz w:val="24"/>
          <w:szCs w:val="24"/>
          <w:shd w:val="clear" w:color="auto" w:fill="FFFFFF"/>
          <w:lang w:val="en-US"/>
        </w:rPr>
        <w:t>54</w:t>
      </w:r>
      <w:r w:rsidR="00273169" w:rsidRPr="00A120BE">
        <w:rPr>
          <w:rFonts w:ascii="Times New Roman" w:hAnsi="Times New Roman" w:cs="Times New Roman"/>
          <w:color w:val="000000"/>
          <w:sz w:val="24"/>
          <w:szCs w:val="24"/>
          <w:shd w:val="clear" w:color="auto" w:fill="FFFFFF"/>
          <w:lang w:val="en-US"/>
        </w:rPr>
        <w:t xml:space="preserve"> </w:t>
      </w:r>
      <w:r w:rsidR="00565F2E" w:rsidRPr="00A120BE">
        <w:rPr>
          <w:rFonts w:ascii="Times New Roman" w:hAnsi="Times New Roman" w:cs="Times New Roman"/>
          <w:color w:val="000000"/>
          <w:sz w:val="24"/>
          <w:szCs w:val="24"/>
          <w:shd w:val="clear" w:color="auto" w:fill="FFFFFF"/>
          <w:lang w:val="en-US"/>
        </w:rPr>
        <w:t>patients</w:t>
      </w:r>
      <w:r w:rsidR="00681DC2" w:rsidRPr="00A120BE">
        <w:rPr>
          <w:rFonts w:ascii="Times New Roman" w:hAnsi="Times New Roman" w:cs="Times New Roman"/>
          <w:color w:val="000000"/>
          <w:sz w:val="24"/>
          <w:szCs w:val="24"/>
          <w:shd w:val="clear" w:color="auto" w:fill="FFFFFF"/>
          <w:lang w:val="en-US"/>
        </w:rPr>
        <w:t xml:space="preserve"> who thus demonstrated ability to purposefully modulate their brain activity to functionally communicate</w:t>
      </w:r>
      <w:r w:rsidR="000F2CE9" w:rsidRPr="00A120BE">
        <w:rPr>
          <w:rFonts w:ascii="Times New Roman" w:hAnsi="Times New Roman" w:cs="Times New Roman"/>
          <w:color w:val="000000"/>
          <w:sz w:val="24"/>
          <w:szCs w:val="24"/>
          <w:shd w:val="clear" w:color="auto" w:fill="FFFFFF"/>
          <w:lang w:val="en-US"/>
        </w:rPr>
        <w:fldChar w:fldCharType="begin"/>
      </w:r>
      <w:r w:rsidR="00200429" w:rsidRPr="00A120BE">
        <w:rPr>
          <w:rFonts w:ascii="Times New Roman" w:hAnsi="Times New Roman" w:cs="Times New Roman"/>
          <w:color w:val="000000"/>
          <w:sz w:val="24"/>
          <w:szCs w:val="24"/>
          <w:shd w:val="clear" w:color="auto" w:fill="FFFFFF"/>
          <w:lang w:val="en-US"/>
        </w:rPr>
        <w:instrText xml:space="preserve"> ADDIN ZOTERO_ITEM CSL_CITATION {"citationID":"BtTZfuXh","properties":{"formattedCitation":"\\super 7\\nosupersub{}","plainCitation":"7","noteIndex":0},"citationItems":[{"id":177,"uris":["http://zotero.org/users/5868355/items/AKE6RFD6"],"itemData":{"id":177,"type":"article-journal","abstract":"BACKGROUND: The differential diagnosis of disorders of consciousness is challenging. The rate of misdiagnosis is approximately 40%, and new methods are required to complement bedside testing, particularly if the patient's capacity to show behavioral signs of awareness is diminished.\nMETHODS: At two major referral centers in Cambridge, United Kingdom, and Liege, Belgium, we performed a study involving 54 patients with disorders of consciousness. We used functional magnetic resonance imaging (MRI) to assess each patient's ability to generate willful, neuroanatomically specific, blood-oxygenation-level-dependent responses during two established mental-imagery tasks. A technique was then developed to determine whether such tasks could be used to communicate yes-or-no answers to simple questions.\nRESULTS: Of the 54 patients enrolled in the study, 5 were able to willfully modulate their brain activity. In three of these patients, additional bedside testing revealed some sign of awareness, but in the other two patients, no voluntary behavior could be detected by means of clinical assessment. One patient was able to use our technique to answer yes or no to questions during functional MRI; however, it remained impossible to establish any form of communication at the bedside.\nCONCLUSIONS: These results show that a small proportion of patients in a vegetative or minimally conscious state have brain activation reflecting some awareness and cognition. Careful clinical examination will result in reclassification of the state of consciousness in some of these patients. This technique may be useful in establishing basic communication with patients who appear to be unresponsive.","container-title":"The New England Journal of Medicine","DOI":"10.1056/NEJMoa0905370","ISSN":"1533-4406","issue":"7","journalAbbreviation":"N. Engl. J. Med.","language":"eng","note":"PMID: 20130250","page":"579-589","source":"PubMed","title":"Willful modulation of brain activity in disorders of consciousness","volume":"362","author":[{"family":"Monti","given":"Martin M."},{"family":"Vanhaudenhuyse","given":"Audrey"},{"family":"Coleman","given":"Martin R."},{"family":"Boly","given":"Melanie"},{"family":"Pickard","given":"John D."},{"family":"Tshibanda","given":"Luaba"},{"family":"Owen","given":"Adrian M."},{"family":"Laureys","given":"Steven"}],"issued":{"date-parts":[["2010",2,18]]}}}],"schema":"https://github.com/citation-style-language/schema/raw/master/csl-citation.json"} </w:instrText>
      </w:r>
      <w:r w:rsidR="000F2CE9" w:rsidRPr="00A120BE">
        <w:rPr>
          <w:rFonts w:ascii="Times New Roman" w:hAnsi="Times New Roman" w:cs="Times New Roman"/>
          <w:color w:val="000000"/>
          <w:sz w:val="24"/>
          <w:szCs w:val="24"/>
          <w:shd w:val="clear" w:color="auto" w:fill="FFFFFF"/>
          <w:lang w:val="en-US"/>
        </w:rPr>
        <w:fldChar w:fldCharType="separate"/>
      </w:r>
      <w:r w:rsidR="00200429" w:rsidRPr="00A120BE">
        <w:rPr>
          <w:rFonts w:ascii="Times New Roman" w:hAnsi="Times New Roman" w:cs="Times New Roman"/>
          <w:kern w:val="0"/>
          <w:sz w:val="24"/>
          <w:szCs w:val="24"/>
          <w:vertAlign w:val="superscript"/>
          <w:lang w:val="en-CA"/>
        </w:rPr>
        <w:t>7</w:t>
      </w:r>
      <w:r w:rsidR="000F2CE9" w:rsidRPr="00A120BE">
        <w:rPr>
          <w:rFonts w:ascii="Times New Roman" w:hAnsi="Times New Roman" w:cs="Times New Roman"/>
          <w:color w:val="000000"/>
          <w:sz w:val="24"/>
          <w:szCs w:val="24"/>
          <w:shd w:val="clear" w:color="auto" w:fill="FFFFFF"/>
          <w:lang w:val="en-US"/>
        </w:rPr>
        <w:fldChar w:fldCharType="end"/>
      </w:r>
      <w:r w:rsidR="00565F2E" w:rsidRPr="00A120BE">
        <w:rPr>
          <w:rFonts w:ascii="Times New Roman" w:hAnsi="Times New Roman" w:cs="Times New Roman"/>
          <w:color w:val="000000"/>
          <w:sz w:val="24"/>
          <w:szCs w:val="24"/>
          <w:shd w:val="clear" w:color="auto" w:fill="FFFFFF"/>
          <w:lang w:val="en-US"/>
        </w:rPr>
        <w:t>.</w:t>
      </w:r>
      <w:r w:rsidR="00A44AB3" w:rsidRPr="00A120BE">
        <w:rPr>
          <w:rFonts w:ascii="Times New Roman" w:hAnsi="Times New Roman" w:cs="Times New Roman"/>
          <w:color w:val="000000"/>
          <w:sz w:val="24"/>
          <w:szCs w:val="24"/>
          <w:shd w:val="clear" w:color="auto" w:fill="FFFFFF"/>
          <w:lang w:val="en-US"/>
        </w:rPr>
        <w:t xml:space="preserve"> </w:t>
      </w:r>
      <w:r w:rsidR="005A4BE2" w:rsidRPr="00A120BE">
        <w:rPr>
          <w:rFonts w:ascii="Times New Roman" w:hAnsi="Times New Roman" w:cs="Times New Roman"/>
          <w:color w:val="000000"/>
          <w:sz w:val="24"/>
          <w:szCs w:val="24"/>
          <w:shd w:val="clear" w:color="auto" w:fill="FFFFFF"/>
          <w:lang w:val="en-US"/>
        </w:rPr>
        <w:t>Since then</w:t>
      </w:r>
      <w:r w:rsidR="00220D08" w:rsidRPr="00A120BE">
        <w:rPr>
          <w:rFonts w:ascii="Times New Roman" w:hAnsi="Times New Roman" w:cs="Times New Roman"/>
          <w:color w:val="000000"/>
          <w:sz w:val="24"/>
          <w:szCs w:val="24"/>
          <w:shd w:val="clear" w:color="auto" w:fill="FFFFFF"/>
          <w:lang w:val="en-US"/>
        </w:rPr>
        <w:t>,</w:t>
      </w:r>
      <w:r w:rsidR="005A4BE2" w:rsidRPr="00A120BE">
        <w:rPr>
          <w:rFonts w:ascii="Times New Roman" w:hAnsi="Times New Roman" w:cs="Times New Roman"/>
          <w:color w:val="000000"/>
          <w:sz w:val="24"/>
          <w:szCs w:val="24"/>
          <w:shd w:val="clear" w:color="auto" w:fill="FFFFFF"/>
          <w:lang w:val="en-US"/>
        </w:rPr>
        <w:t xml:space="preserve"> several studies tried to replicate these findings, and a systematic review </w:t>
      </w:r>
      <w:r w:rsidR="009C6AA7" w:rsidRPr="00A120BE">
        <w:rPr>
          <w:rFonts w:ascii="Times New Roman" w:hAnsi="Times New Roman" w:cs="Times New Roman"/>
          <w:color w:val="000000"/>
          <w:sz w:val="24"/>
          <w:szCs w:val="24"/>
          <w:shd w:val="clear" w:color="auto" w:fill="FFFFFF"/>
          <w:lang w:val="en-US"/>
        </w:rPr>
        <w:t xml:space="preserve">and meta-analysis </w:t>
      </w:r>
      <w:r w:rsidR="007D6734" w:rsidRPr="00A120BE">
        <w:rPr>
          <w:rFonts w:ascii="Times New Roman" w:hAnsi="Times New Roman" w:cs="Times New Roman"/>
          <w:color w:val="000000"/>
          <w:sz w:val="24"/>
          <w:szCs w:val="24"/>
          <w:shd w:val="clear" w:color="auto" w:fill="FFFFFF"/>
          <w:lang w:val="en-US"/>
        </w:rPr>
        <w:t xml:space="preserve">from </w:t>
      </w:r>
      <w:r w:rsidR="009C6AA7" w:rsidRPr="00A120BE">
        <w:rPr>
          <w:rFonts w:ascii="Times New Roman" w:hAnsi="Times New Roman" w:cs="Times New Roman"/>
          <w:color w:val="000000"/>
          <w:sz w:val="24"/>
          <w:szCs w:val="24"/>
          <w:shd w:val="clear" w:color="auto" w:fill="FFFFFF"/>
          <w:lang w:val="en-US"/>
        </w:rPr>
        <w:t xml:space="preserve">2016 revealed that </w:t>
      </w:r>
      <w:r w:rsidR="00CD0DAB" w:rsidRPr="00A120BE">
        <w:rPr>
          <w:rFonts w:ascii="Times New Roman" w:hAnsi="Times New Roman" w:cs="Times New Roman"/>
          <w:color w:val="000000"/>
          <w:sz w:val="24"/>
          <w:szCs w:val="24"/>
          <w:shd w:val="clear" w:color="auto" w:fill="FFFFFF"/>
          <w:lang w:val="en-US"/>
        </w:rPr>
        <w:t xml:space="preserve">among </w:t>
      </w:r>
      <w:r w:rsidR="009C6AA7" w:rsidRPr="00A120BE">
        <w:rPr>
          <w:rFonts w:ascii="Times New Roman" w:hAnsi="Times New Roman" w:cs="Times New Roman"/>
          <w:color w:val="000000"/>
          <w:sz w:val="24"/>
          <w:szCs w:val="24"/>
          <w:shd w:val="clear" w:color="auto" w:fill="FFFFFF"/>
          <w:lang w:val="en-US"/>
        </w:rPr>
        <w:t>37 studies, 42/292 (14%) of UWS</w:t>
      </w:r>
      <w:r w:rsidR="001A4DC2" w:rsidRPr="00A120BE">
        <w:rPr>
          <w:rFonts w:ascii="Times New Roman" w:hAnsi="Times New Roman" w:cs="Times New Roman"/>
          <w:color w:val="000000"/>
          <w:sz w:val="24"/>
          <w:szCs w:val="24"/>
          <w:shd w:val="clear" w:color="auto" w:fill="FFFFFF"/>
          <w:lang w:val="en-US"/>
        </w:rPr>
        <w:t>/VS</w:t>
      </w:r>
      <w:r w:rsidR="009C6AA7" w:rsidRPr="00A120BE">
        <w:rPr>
          <w:rFonts w:ascii="Times New Roman" w:hAnsi="Times New Roman" w:cs="Times New Roman"/>
          <w:color w:val="000000"/>
          <w:sz w:val="24"/>
          <w:szCs w:val="24"/>
          <w:shd w:val="clear" w:color="auto" w:fill="FFFFFF"/>
          <w:lang w:val="en-US"/>
        </w:rPr>
        <w:t xml:space="preserve"> patients showed a wil</w:t>
      </w:r>
      <w:r w:rsidR="00FB2476" w:rsidRPr="00A120BE">
        <w:rPr>
          <w:rFonts w:ascii="Times New Roman" w:hAnsi="Times New Roman" w:cs="Times New Roman"/>
          <w:color w:val="000000"/>
          <w:sz w:val="24"/>
          <w:szCs w:val="24"/>
          <w:shd w:val="clear" w:color="auto" w:fill="FFFFFF"/>
          <w:lang w:val="en-US"/>
        </w:rPr>
        <w:t>l</w:t>
      </w:r>
      <w:r w:rsidR="009C6AA7" w:rsidRPr="00A120BE">
        <w:rPr>
          <w:rFonts w:ascii="Times New Roman" w:hAnsi="Times New Roman" w:cs="Times New Roman"/>
          <w:color w:val="000000"/>
          <w:sz w:val="24"/>
          <w:szCs w:val="24"/>
          <w:shd w:val="clear" w:color="auto" w:fill="FFFFFF"/>
          <w:lang w:val="en-US"/>
        </w:rPr>
        <w:t>ful modulation of their brain activity on demand</w:t>
      </w:r>
      <w:r w:rsidR="009C6AA7" w:rsidRPr="00A120BE">
        <w:rPr>
          <w:rFonts w:ascii="Times New Roman" w:hAnsi="Times New Roman" w:cs="Times New Roman"/>
          <w:color w:val="000000"/>
          <w:sz w:val="24"/>
          <w:szCs w:val="24"/>
          <w:shd w:val="clear" w:color="auto" w:fill="FFFFFF"/>
          <w:lang w:val="en-US"/>
        </w:rPr>
        <w:fldChar w:fldCharType="begin"/>
      </w:r>
      <w:r w:rsidR="00200429" w:rsidRPr="00A120BE">
        <w:rPr>
          <w:rFonts w:ascii="Times New Roman" w:hAnsi="Times New Roman" w:cs="Times New Roman"/>
          <w:color w:val="000000"/>
          <w:sz w:val="24"/>
          <w:szCs w:val="24"/>
          <w:shd w:val="clear" w:color="auto" w:fill="FFFFFF"/>
          <w:lang w:val="en-US"/>
        </w:rPr>
        <w:instrText xml:space="preserve"> ADDIN ZOTERO_ITEM CSL_CITATION {"citationID":"i7RUfO8F","properties":{"formattedCitation":"\\super 8\\nosupersub{}","plainCitation":"8","noteIndex":0},"citationItems":[{"id":2628,"uris":["http://zotero.org/users/5868355/items/UJPVYCNK"],"itemData":{"id":2628,"type":"article-journal","abstract":"Active, passive and resting state paradigms using functional MRI (fMRI) or EEG may reveal consciousness in the vegetative (VS) and the minimal conscious state (MCS). A meta-analysis was performed to assess the prevalence of preserved consciousness in VS and MCS as revealed by fMRI and EEG, including command following (active paradigms), cortical functional connectivity elicited by external stimuli (passive paradigms) and default mode networks (resting state). Studies were selected from multiple indexing databases until February 2015 and evaluated using the Quality Assessment of Diagnostic Accuracy Studies-2. 37 studies were identified, including 1041 patients (mean age 43 years, range 16-89; male/female 2.1:1; 39.5% traumatic brain injuries). MCS patients were more likely than VS patients to follow commands during active paradigms (32% vs 14%; OR 2.85 (95% CI 1.90 to 4.27; p&lt;0.0001)) and to show preserved functional cortical connectivity during passive paradigms (55% vs 26%; OR 3.53 (95% CI 2.49 to 4.99; p&lt;0.0001)). Passive paradigms suggested preserved consciousness more often than active paradigms (38% vs 24%; OR 1.98 (95% CI 1.54 to 2.54; p&lt;0.0001)). Data on resting state paradigms were insufficient for statistical evaluation. In conclusion, active paradigms may underestimate the degree of consciousness as compared to passive paradigms. While MCS patients show signs of preserved consciousness more frequently in both paradigms, roughly 15% of patients with a clinical diagnosis of VS are able to follow commands by modifying their brain activity. However, there remain important limitations at the single-subject level; for example, patients from both categories may show command following despite negative passive paradigms.","container-title":"Journal of Neurology, Neurosurgery, and Psychiatry","DOI":"10.1136/jnnp-2015-310958","ISSN":"1468-330X","issue":"5","journalAbbreviation":"J Neurol Neurosurg Psychiatry","language":"eng","note":"PMID: 26139551","page":"485-492","source":"PubMed","title":"Preserved consciousness in vegetative and minimal conscious states: systematic review and meta-analysis","title-short":"Preserved consciousness in vegetative and minimal conscious states","volume":"87","author":[{"family":"Kondziella","given":"Daniel"},{"family":"Friberg","given":"Christian K."},{"family":"Frokjaer","given":"Vibe G."},{"family":"Fabricius","given":"Martin"},{"family":"Møller","given":"Kirsten"}],"issued":{"date-parts":[["2016",5]]}}}],"schema":"https://github.com/citation-style-language/schema/raw/master/csl-citation.json"} </w:instrText>
      </w:r>
      <w:r w:rsidR="009C6AA7" w:rsidRPr="00A120BE">
        <w:rPr>
          <w:rFonts w:ascii="Times New Roman" w:hAnsi="Times New Roman" w:cs="Times New Roman"/>
          <w:color w:val="000000"/>
          <w:sz w:val="24"/>
          <w:szCs w:val="24"/>
          <w:shd w:val="clear" w:color="auto" w:fill="FFFFFF"/>
          <w:lang w:val="en-US"/>
        </w:rPr>
        <w:fldChar w:fldCharType="separate"/>
      </w:r>
      <w:r w:rsidR="00200429" w:rsidRPr="00A120BE">
        <w:rPr>
          <w:rFonts w:ascii="Times New Roman" w:hAnsi="Times New Roman" w:cs="Times New Roman"/>
          <w:kern w:val="0"/>
          <w:sz w:val="24"/>
          <w:szCs w:val="24"/>
          <w:vertAlign w:val="superscript"/>
          <w:lang w:val="en-CA"/>
        </w:rPr>
        <w:t>8</w:t>
      </w:r>
      <w:r w:rsidR="009C6AA7" w:rsidRPr="00A120BE">
        <w:rPr>
          <w:rFonts w:ascii="Times New Roman" w:hAnsi="Times New Roman" w:cs="Times New Roman"/>
          <w:color w:val="000000"/>
          <w:sz w:val="24"/>
          <w:szCs w:val="24"/>
          <w:shd w:val="clear" w:color="auto" w:fill="FFFFFF"/>
          <w:lang w:val="en-US"/>
        </w:rPr>
        <w:fldChar w:fldCharType="end"/>
      </w:r>
      <w:r w:rsidR="009C6AA7" w:rsidRPr="00A120BE">
        <w:rPr>
          <w:rFonts w:ascii="Times New Roman" w:hAnsi="Times New Roman" w:cs="Times New Roman"/>
          <w:color w:val="000000"/>
          <w:sz w:val="24"/>
          <w:szCs w:val="24"/>
          <w:shd w:val="clear" w:color="auto" w:fill="FFFFFF"/>
          <w:lang w:val="en-US"/>
        </w:rPr>
        <w:t>.</w:t>
      </w:r>
      <w:r w:rsidR="006A0A47" w:rsidRPr="00A120BE">
        <w:rPr>
          <w:rFonts w:ascii="Times New Roman" w:hAnsi="Times New Roman" w:cs="Times New Roman"/>
          <w:color w:val="000000"/>
          <w:sz w:val="24"/>
          <w:szCs w:val="24"/>
          <w:shd w:val="clear" w:color="auto" w:fill="FFFFFF"/>
          <w:lang w:val="en-US"/>
        </w:rPr>
        <w:t xml:space="preserve"> </w:t>
      </w:r>
    </w:p>
    <w:p w14:paraId="77420572" w14:textId="1566A537" w:rsidR="00983C9C" w:rsidRPr="00A120BE" w:rsidRDefault="00FC2143" w:rsidP="00BE1BC1">
      <w:pPr>
        <w:spacing w:line="480" w:lineRule="auto"/>
        <w:rPr>
          <w:rFonts w:ascii="Times New Roman" w:hAnsi="Times New Roman" w:cs="Times New Roman"/>
          <w:color w:val="000000"/>
          <w:sz w:val="24"/>
          <w:szCs w:val="24"/>
          <w:shd w:val="clear" w:color="auto" w:fill="FFFFFF"/>
          <w:lang w:val="en-US"/>
        </w:rPr>
      </w:pPr>
      <w:r w:rsidRPr="00A120BE">
        <w:rPr>
          <w:rFonts w:ascii="Times New Roman" w:hAnsi="Times New Roman" w:cs="Times New Roman"/>
          <w:color w:val="000000"/>
          <w:sz w:val="24"/>
          <w:szCs w:val="24"/>
          <w:shd w:val="clear" w:color="auto" w:fill="FFFFFF"/>
          <w:lang w:val="en"/>
        </w:rPr>
        <w:t>Despite the significant discoveries facilitated by advance</w:t>
      </w:r>
      <w:r w:rsidR="00107B95" w:rsidRPr="00A120BE">
        <w:rPr>
          <w:rFonts w:ascii="Times New Roman" w:hAnsi="Times New Roman" w:cs="Times New Roman"/>
          <w:color w:val="000000"/>
          <w:sz w:val="24"/>
          <w:szCs w:val="24"/>
          <w:shd w:val="clear" w:color="auto" w:fill="FFFFFF"/>
          <w:lang w:val="en"/>
        </w:rPr>
        <w:t>s</w:t>
      </w:r>
      <w:r w:rsidRPr="00A120BE">
        <w:rPr>
          <w:rFonts w:ascii="Times New Roman" w:hAnsi="Times New Roman" w:cs="Times New Roman"/>
          <w:color w:val="000000"/>
          <w:sz w:val="24"/>
          <w:szCs w:val="24"/>
          <w:shd w:val="clear" w:color="auto" w:fill="FFFFFF"/>
          <w:lang w:val="en"/>
        </w:rPr>
        <w:t xml:space="preserve"> in neuroimaging technologies,</w:t>
      </w:r>
      <w:r w:rsidR="006A0A47" w:rsidRPr="00A120BE">
        <w:rPr>
          <w:rFonts w:ascii="Times New Roman" w:hAnsi="Times New Roman" w:cs="Times New Roman"/>
          <w:color w:val="000000"/>
          <w:sz w:val="24"/>
          <w:szCs w:val="24"/>
          <w:shd w:val="clear" w:color="auto" w:fill="FFFFFF"/>
          <w:lang w:val="en-US"/>
        </w:rPr>
        <w:t xml:space="preserve"> </w:t>
      </w:r>
      <w:r w:rsidR="00983C9C" w:rsidRPr="00A120BE">
        <w:rPr>
          <w:rFonts w:ascii="Times New Roman" w:hAnsi="Times New Roman" w:cs="Times New Roman"/>
          <w:color w:val="000000"/>
          <w:sz w:val="24"/>
          <w:szCs w:val="24"/>
          <w:shd w:val="clear" w:color="auto" w:fill="FFFFFF"/>
          <w:lang w:val="en-US"/>
        </w:rPr>
        <w:t xml:space="preserve">the diagnosis of UWS/VS or MCS </w:t>
      </w:r>
      <w:r w:rsidR="006A0A47" w:rsidRPr="00A120BE">
        <w:rPr>
          <w:rFonts w:ascii="Times New Roman" w:hAnsi="Times New Roman" w:cs="Times New Roman"/>
          <w:color w:val="000000"/>
          <w:sz w:val="24"/>
          <w:szCs w:val="24"/>
          <w:shd w:val="clear" w:color="auto" w:fill="FFFFFF"/>
          <w:lang w:val="en-US"/>
        </w:rPr>
        <w:t xml:space="preserve">still mainly </w:t>
      </w:r>
      <w:r w:rsidR="00983C9C" w:rsidRPr="00A120BE">
        <w:rPr>
          <w:rFonts w:ascii="Times New Roman" w:hAnsi="Times New Roman" w:cs="Times New Roman"/>
          <w:color w:val="000000"/>
          <w:sz w:val="24"/>
          <w:szCs w:val="24"/>
          <w:shd w:val="clear" w:color="auto" w:fill="FFFFFF"/>
          <w:lang w:val="en-US"/>
        </w:rPr>
        <w:t xml:space="preserve">relies on signs of consciousness </w:t>
      </w:r>
      <w:r w:rsidR="00BC6AF9" w:rsidRPr="00A120BE">
        <w:rPr>
          <w:rFonts w:ascii="Times New Roman" w:hAnsi="Times New Roman" w:cs="Times New Roman"/>
          <w:color w:val="000000"/>
          <w:sz w:val="24"/>
          <w:szCs w:val="24"/>
          <w:shd w:val="clear" w:color="auto" w:fill="FFFFFF"/>
          <w:lang w:val="en-US"/>
        </w:rPr>
        <w:t>as assessed by</w:t>
      </w:r>
      <w:r w:rsidR="00983C9C" w:rsidRPr="00A120BE">
        <w:rPr>
          <w:rFonts w:ascii="Times New Roman" w:hAnsi="Times New Roman" w:cs="Times New Roman"/>
          <w:color w:val="000000"/>
          <w:sz w:val="24"/>
          <w:szCs w:val="24"/>
          <w:shd w:val="clear" w:color="auto" w:fill="FFFFFF"/>
          <w:lang w:val="en-US"/>
        </w:rPr>
        <w:t xml:space="preserve"> the Coma Recovery Scale-Revised</w:t>
      </w:r>
      <w:r w:rsidR="00983C9C" w:rsidRPr="00A120BE">
        <w:rPr>
          <w:rFonts w:ascii="Times New Roman" w:hAnsi="Times New Roman" w:cs="Times New Roman"/>
          <w:color w:val="000000"/>
          <w:sz w:val="24"/>
          <w:szCs w:val="24"/>
          <w:shd w:val="clear" w:color="auto" w:fill="FFFFFF"/>
          <w:lang w:val="en-US"/>
        </w:rPr>
        <w:fldChar w:fldCharType="begin"/>
      </w:r>
      <w:r w:rsidR="00200429" w:rsidRPr="00A120BE">
        <w:rPr>
          <w:rFonts w:ascii="Times New Roman" w:hAnsi="Times New Roman" w:cs="Times New Roman"/>
          <w:color w:val="000000"/>
          <w:sz w:val="24"/>
          <w:szCs w:val="24"/>
          <w:shd w:val="clear" w:color="auto" w:fill="FFFFFF"/>
          <w:lang w:val="en-US"/>
        </w:rPr>
        <w:instrText xml:space="preserve"> ADDIN ZOTERO_ITEM CSL_CITATION {"citationID":"JVjtIyM1","properties":{"formattedCitation":"\\super 9\\nosupersub{}","plainCitation":"9","noteIndex":0},"citationItems":[{"id":277,"uris":["http://zotero.org/users/5868355/items/HDLFWMS3"],"itemData":{"id":277,"type":"article-journal","abstract":"OBJECTIVE: To determine the measurement properties and diagnostic utility of the JFK Coma Recovery Scale-Revised (CRS-R).\nDESIGN: Analysis of interrater and test-retest reliability, internal consistency, concurrent validity, and diagnostic accuracy.\nSETTING: Acute inpatient brain injury rehabilitation hospital.\nPARTICIPANTS: Convenience sample of 80 patients with severe acquired brain injury admitted to an inpatient Coma Intervention Program with a diagnosis of either vegetative state (VS) or minimally conscious state (MCS).\nINTERVENTIONS: Not applicable.\nMAIN OUTCOME MEASURES: The CRS-R, the JFK Coma Recovery Scale (CRS), and the Disability Rating Scale (DRS).\nRESULTS: Interrater and test-retest reliability were high for CRS-R total scores. Subscale analysis showed moderate to high interrater and test-retest agreement although systematic differences in scoring were noted on the visual and oromotor/verbal subscales. CRS-R total scores correlated significantly with total scores on the CRS and DRS indicating acceptable concurrent validity. The CRS-R was able to distinguish 10 patients in an MCS who were otherwise misclassified as in a VS by the DRS.\nCONCLUSIONS: The CRS-R can be administered reliably by trained examiners and repeated measurements yield stable estimates of patient status. CRS-R subscale scores demonstrated good agreement across raters and ratings but should be used cautiously because some scores were underrepresented in the current study. The CRS-R appears capable of differentiating patients in an MCS from those in a VS.","container-title":"Archives of Physical Medicine and Rehabilitation","ISSN":"0003-9993","issue":"12","journalAbbreviation":"Arch Phys Med Rehabil","language":"eng","note":"PMID: 15605342","page":"2020-2029","source":"PubMed","title":"The JFK Coma Recovery Scale-Revised: measurement characteristics and diagnostic utility","title-short":"The JFK Coma Recovery Scale-Revised","volume":"85","author":[{"family":"Giacino","given":"Joseph T."},{"family":"Kalmar","given":"Kathleen"},{"family":"Whyte","given":"John"}],"issued":{"date-parts":[["2004",12]]}}}],"schema":"https://github.com/citation-style-language/schema/raw/master/csl-citation.json"} </w:instrText>
      </w:r>
      <w:r w:rsidR="00983C9C" w:rsidRPr="00A120BE">
        <w:rPr>
          <w:rFonts w:ascii="Times New Roman" w:hAnsi="Times New Roman" w:cs="Times New Roman"/>
          <w:color w:val="000000"/>
          <w:sz w:val="24"/>
          <w:szCs w:val="24"/>
          <w:shd w:val="clear" w:color="auto" w:fill="FFFFFF"/>
          <w:lang w:val="en-US"/>
        </w:rPr>
        <w:fldChar w:fldCharType="separate"/>
      </w:r>
      <w:r w:rsidR="00200429" w:rsidRPr="00A120BE">
        <w:rPr>
          <w:rFonts w:ascii="Times New Roman" w:hAnsi="Times New Roman" w:cs="Times New Roman"/>
          <w:kern w:val="0"/>
          <w:sz w:val="24"/>
          <w:szCs w:val="24"/>
          <w:vertAlign w:val="superscript"/>
          <w:lang w:val="en-CA"/>
        </w:rPr>
        <w:t>9</w:t>
      </w:r>
      <w:r w:rsidR="00983C9C" w:rsidRPr="00A120BE">
        <w:rPr>
          <w:rFonts w:ascii="Times New Roman" w:hAnsi="Times New Roman" w:cs="Times New Roman"/>
          <w:color w:val="000000"/>
          <w:sz w:val="24"/>
          <w:szCs w:val="24"/>
          <w:shd w:val="clear" w:color="auto" w:fill="FFFFFF"/>
          <w:lang w:val="en-US"/>
        </w:rPr>
        <w:fldChar w:fldCharType="end"/>
      </w:r>
      <w:r w:rsidR="00107B95" w:rsidRPr="00A120BE">
        <w:rPr>
          <w:rFonts w:ascii="Times New Roman" w:hAnsi="Times New Roman" w:cs="Times New Roman"/>
          <w:color w:val="000000"/>
          <w:sz w:val="24"/>
          <w:szCs w:val="24"/>
          <w:shd w:val="clear" w:color="auto" w:fill="FFFFFF"/>
          <w:lang w:val="en-US"/>
        </w:rPr>
        <w:t xml:space="preserve"> (CRS-R)</w:t>
      </w:r>
      <w:r w:rsidR="00983C9C" w:rsidRPr="00A120BE">
        <w:rPr>
          <w:rFonts w:ascii="Times New Roman" w:hAnsi="Times New Roman" w:cs="Times New Roman"/>
          <w:color w:val="000000"/>
          <w:sz w:val="24"/>
          <w:szCs w:val="24"/>
          <w:shd w:val="clear" w:color="auto" w:fill="FFFFFF"/>
          <w:lang w:val="en-US"/>
        </w:rPr>
        <w:t>, the most</w:t>
      </w:r>
      <w:r w:rsidR="00107B95" w:rsidRPr="00A120BE">
        <w:rPr>
          <w:rFonts w:ascii="Times New Roman" w:hAnsi="Times New Roman" w:cs="Times New Roman"/>
          <w:color w:val="000000"/>
          <w:sz w:val="24"/>
          <w:szCs w:val="24"/>
          <w:shd w:val="clear" w:color="auto" w:fill="FFFFFF"/>
          <w:lang w:val="en-US"/>
        </w:rPr>
        <w:t xml:space="preserve"> widely</w:t>
      </w:r>
      <w:r w:rsidR="00983C9C" w:rsidRPr="00A120BE">
        <w:rPr>
          <w:rFonts w:ascii="Times New Roman" w:hAnsi="Times New Roman" w:cs="Times New Roman"/>
          <w:color w:val="000000"/>
          <w:sz w:val="24"/>
          <w:szCs w:val="24"/>
          <w:shd w:val="clear" w:color="auto" w:fill="FFFFFF"/>
          <w:lang w:val="en-US"/>
        </w:rPr>
        <w:t xml:space="preserve"> recommended scale for the </w:t>
      </w:r>
      <w:r w:rsidR="00983C9C" w:rsidRPr="00A120BE">
        <w:rPr>
          <w:rFonts w:ascii="Times New Roman" w:hAnsi="Times New Roman" w:cs="Times New Roman"/>
          <w:color w:val="000000"/>
          <w:sz w:val="24"/>
          <w:szCs w:val="24"/>
          <w:shd w:val="clear" w:color="auto" w:fill="FFFFFF"/>
          <w:lang w:val="en-US"/>
        </w:rPr>
        <w:lastRenderedPageBreak/>
        <w:t>evaluation of patients with DoC</w:t>
      </w:r>
      <w:r w:rsidR="00983C9C" w:rsidRPr="00A120BE">
        <w:rPr>
          <w:rFonts w:ascii="Times New Roman" w:hAnsi="Times New Roman" w:cs="Times New Roman"/>
          <w:color w:val="000000"/>
          <w:sz w:val="24"/>
          <w:szCs w:val="24"/>
          <w:shd w:val="clear" w:color="auto" w:fill="FFFFFF"/>
          <w:lang w:val="en-US"/>
        </w:rPr>
        <w:fldChar w:fldCharType="begin"/>
      </w:r>
      <w:r w:rsidR="00200429" w:rsidRPr="00A120BE">
        <w:rPr>
          <w:rFonts w:ascii="Times New Roman" w:hAnsi="Times New Roman" w:cs="Times New Roman"/>
          <w:color w:val="000000"/>
          <w:sz w:val="24"/>
          <w:szCs w:val="24"/>
          <w:shd w:val="clear" w:color="auto" w:fill="FFFFFF"/>
          <w:lang w:val="en-US"/>
        </w:rPr>
        <w:instrText xml:space="preserve"> ADDIN ZOTERO_ITEM CSL_CITATION {"citationID":"ZJXETBRn","properties":{"formattedCitation":"\\super 10\\nosupersub{}","plainCitation":"10","noteIndex":0},"citationItems":[{"id":635,"uris":["http://zotero.org/users/5868355/items/M7E97JTW"],"itemData":{"id":635,"type":"article-journal","abstract":"OBJECTIVE: To update the 1995 American Academy of Neurology (AAN) practice parameter on persistent vegetative state and the 2002 case definition on minimally conscious state (MCS) and provide care recommendations for patients with prolonged disorders of consciousness (DoC).\nMETHODS: Recommendations were based on systematic review evidence, related evidence, care principles, and inferences using a modified Delphi consensus process according to the AAN 2011 process manual, as amended.\nRECOMMENDATIONS: Clinicians should identify and treat confounding conditions, optimize arousal, and perform serial standardized assessments to improve diagnostic accuracy in adults and children with prolonged DoC (Level B). Clinicians should counsel families that for adults, MCS (vs vegetative state [VS]/unresponsive wakefulness syndrome [UWS]) and traumatic (vs nontraumatic) etiology are associated with more favorable outcomes (Level B). When prognosis is poor, long-term care must be discussed (Level A), acknowledging that prognosis is not universally poor (Level B). Structural MRI, SPECT, and the Coma Recovery Scale-Revised can assist prognostication in adults (Level B); no tests are shown to improve prognostic accuracy in children. Pain always should be assessed and treated (Level B) and evidence supporting treatment approaches discussed (Level B). Clinicians should prescribe amantadine (100-200 mg bid) for adults with traumatic VS/UWS or MCS (4-16 weeks post injury) to hasten functional recovery and reduce disability early in recovery (Level B). Family counseling concerning children should acknowledge that natural history of recovery, prognosis, and treatment are not established (Level B). Recent evidence indicates that the term chronic VS/UWS should replace permanent VS, with duration specified (Level B). Additional recommendations are included.","container-title":"Neurology","DOI":"10.1212/WNL.0000000000005926","ISSN":"1526-632X","issue":"10","journalAbbreviation":"Neurology","language":"eng","note":"PMID: 30089618\nPMCID: PMC6139814","page":"450-460","source":"PubMed","title":"Practice guideline update recommendations summary: disorders of consciousness: report of the guideline development, dissemination, and implementation subcommittee of the American Academy of Neurology; the American Congress of Rehabilitation Medicine; and the National Institute on Disability, Independent Living, and Rehabilitation Research","title-short":"Practice guideline update recommendations summary","volume":"91","author":[{"family":"Giacino","given":"Joseph T."},{"family":"Katz","given":"Douglas I."},{"family":"Schiff","given":"Nicholas D."},{"family":"Whyte","given":"John"},{"family":"Ashman","given":"Eric J."},{"family":"Ashwal","given":"Stephen"},{"family":"Barbano","given":"Richard"},{"family":"Hammond","given":"Flora M."},{"family":"Laureys","given":"Steven"},{"family":"Ling","given":"Geoffrey S. F."},{"family":"Nakase-Richardson","given":"Risa"},{"family":"Seel","given":"Ronald T."},{"family":"Yablon","given":"Stuart"},{"family":"Getchius","given":"Thomas S. D."},{"family":"Gronseth","given":"Gary S."},{"family":"Armstrong","given":"Melissa J."}],"issued":{"date-parts":[["2018"]],"season":"04"}}}],"schema":"https://github.com/citation-style-language/schema/raw/master/csl-citation.json"} </w:instrText>
      </w:r>
      <w:r w:rsidR="00983C9C" w:rsidRPr="00A120BE">
        <w:rPr>
          <w:rFonts w:ascii="Times New Roman" w:hAnsi="Times New Roman" w:cs="Times New Roman"/>
          <w:color w:val="000000"/>
          <w:sz w:val="24"/>
          <w:szCs w:val="24"/>
          <w:shd w:val="clear" w:color="auto" w:fill="FFFFFF"/>
          <w:lang w:val="en-US"/>
        </w:rPr>
        <w:fldChar w:fldCharType="separate"/>
      </w:r>
      <w:r w:rsidR="00200429" w:rsidRPr="00A120BE">
        <w:rPr>
          <w:rFonts w:ascii="Times New Roman" w:hAnsi="Times New Roman" w:cs="Times New Roman"/>
          <w:kern w:val="0"/>
          <w:sz w:val="24"/>
          <w:szCs w:val="24"/>
          <w:vertAlign w:val="superscript"/>
          <w:lang w:val="en-CA"/>
        </w:rPr>
        <w:t>10</w:t>
      </w:r>
      <w:r w:rsidR="00983C9C" w:rsidRPr="00A120BE">
        <w:rPr>
          <w:rFonts w:ascii="Times New Roman" w:hAnsi="Times New Roman" w:cs="Times New Roman"/>
          <w:color w:val="000000"/>
          <w:sz w:val="24"/>
          <w:szCs w:val="24"/>
          <w:shd w:val="clear" w:color="auto" w:fill="FFFFFF"/>
          <w:lang w:val="en-US"/>
        </w:rPr>
        <w:fldChar w:fldCharType="end"/>
      </w:r>
      <w:r w:rsidR="00983C9C" w:rsidRPr="00A120BE">
        <w:rPr>
          <w:rFonts w:ascii="Times New Roman" w:hAnsi="Times New Roman" w:cs="Times New Roman"/>
          <w:color w:val="000000"/>
          <w:sz w:val="24"/>
          <w:szCs w:val="24"/>
          <w:shd w:val="clear" w:color="auto" w:fill="FFFFFF"/>
          <w:lang w:val="en-US"/>
        </w:rPr>
        <w:t>.</w:t>
      </w:r>
      <w:r w:rsidR="00983C9C" w:rsidRPr="00A120BE">
        <w:rPr>
          <w:rFonts w:ascii="Times New Roman" w:hAnsi="Times New Roman" w:cs="Times New Roman"/>
          <w:i/>
          <w:iCs/>
          <w:color w:val="000000"/>
          <w:sz w:val="24"/>
          <w:szCs w:val="24"/>
          <w:shd w:val="clear" w:color="auto" w:fill="FFFFFF"/>
          <w:lang w:val="en-US"/>
        </w:rPr>
        <w:t xml:space="preserve"> </w:t>
      </w:r>
      <w:r w:rsidR="006A0A47" w:rsidRPr="00A120BE">
        <w:rPr>
          <w:rFonts w:ascii="Times New Roman" w:hAnsi="Times New Roman" w:cs="Times New Roman"/>
          <w:color w:val="000000"/>
          <w:sz w:val="24"/>
          <w:szCs w:val="24"/>
          <w:shd w:val="clear" w:color="auto" w:fill="FFFFFF"/>
          <w:lang w:val="en-US"/>
        </w:rPr>
        <w:t xml:space="preserve">Nevertheless, in the last </w:t>
      </w:r>
      <w:r w:rsidR="00107B95" w:rsidRPr="00A120BE">
        <w:rPr>
          <w:rFonts w:ascii="Times New Roman" w:hAnsi="Times New Roman" w:cs="Times New Roman"/>
          <w:color w:val="000000"/>
          <w:sz w:val="24"/>
          <w:szCs w:val="24"/>
          <w:shd w:val="clear" w:color="auto" w:fill="FFFFFF"/>
          <w:lang w:val="en-US"/>
        </w:rPr>
        <w:t xml:space="preserve">several </w:t>
      </w:r>
      <w:r w:rsidR="006A0A47" w:rsidRPr="00A120BE">
        <w:rPr>
          <w:rFonts w:ascii="Times New Roman" w:hAnsi="Times New Roman" w:cs="Times New Roman"/>
          <w:color w:val="000000"/>
          <w:sz w:val="24"/>
          <w:szCs w:val="24"/>
          <w:shd w:val="clear" w:color="auto" w:fill="FFFFFF"/>
          <w:lang w:val="en-US"/>
        </w:rPr>
        <w:t xml:space="preserve">years, potential new signs of consciousness have been rigorously depicted, while not being systematically considered in </w:t>
      </w:r>
      <w:r w:rsidR="00107B95" w:rsidRPr="00A120BE">
        <w:rPr>
          <w:rFonts w:ascii="Times New Roman" w:hAnsi="Times New Roman" w:cs="Times New Roman"/>
          <w:color w:val="000000"/>
          <w:sz w:val="24"/>
          <w:szCs w:val="24"/>
          <w:shd w:val="clear" w:color="auto" w:fill="FFFFFF"/>
          <w:lang w:val="en-US"/>
        </w:rPr>
        <w:t xml:space="preserve">the </w:t>
      </w:r>
      <w:r w:rsidR="006A0A47" w:rsidRPr="00A120BE">
        <w:rPr>
          <w:rFonts w:ascii="Times New Roman" w:hAnsi="Times New Roman" w:cs="Times New Roman"/>
          <w:color w:val="000000"/>
          <w:sz w:val="24"/>
          <w:szCs w:val="24"/>
          <w:shd w:val="clear" w:color="auto" w:fill="FFFFFF"/>
          <w:lang w:val="en-US"/>
        </w:rPr>
        <w:t xml:space="preserve">clinical </w:t>
      </w:r>
      <w:r w:rsidR="00D52F71" w:rsidRPr="00A120BE">
        <w:rPr>
          <w:rFonts w:ascii="Times New Roman" w:hAnsi="Times New Roman" w:cs="Times New Roman"/>
          <w:color w:val="000000"/>
          <w:sz w:val="24"/>
          <w:szCs w:val="24"/>
          <w:shd w:val="clear" w:color="auto" w:fill="FFFFFF"/>
          <w:lang w:val="en-US"/>
        </w:rPr>
        <w:t>setting</w:t>
      </w:r>
      <w:r w:rsidR="006A0A47" w:rsidRPr="00A120BE">
        <w:rPr>
          <w:rFonts w:ascii="Times New Roman" w:hAnsi="Times New Roman" w:cs="Times New Roman"/>
          <w:color w:val="000000"/>
          <w:sz w:val="24"/>
          <w:szCs w:val="24"/>
          <w:shd w:val="clear" w:color="auto" w:fill="FFFFFF"/>
          <w:lang w:val="en-US"/>
        </w:rPr>
        <w:t xml:space="preserve"> or</w:t>
      </w:r>
      <w:r w:rsidR="00D52F71" w:rsidRPr="00A120BE">
        <w:rPr>
          <w:rFonts w:ascii="Times New Roman" w:hAnsi="Times New Roman" w:cs="Times New Roman"/>
          <w:color w:val="000000"/>
          <w:sz w:val="24"/>
          <w:szCs w:val="24"/>
          <w:shd w:val="clear" w:color="auto" w:fill="FFFFFF"/>
          <w:lang w:val="en-US"/>
        </w:rPr>
        <w:t xml:space="preserve"> </w:t>
      </w:r>
      <w:r w:rsidR="00107B95" w:rsidRPr="00A120BE">
        <w:rPr>
          <w:rFonts w:ascii="Times New Roman" w:hAnsi="Times New Roman" w:cs="Times New Roman"/>
          <w:color w:val="000000"/>
          <w:sz w:val="24"/>
          <w:szCs w:val="24"/>
          <w:shd w:val="clear" w:color="auto" w:fill="FFFFFF"/>
          <w:lang w:val="en-US"/>
        </w:rPr>
        <w:t xml:space="preserve">during </w:t>
      </w:r>
      <w:r w:rsidR="006A0A47" w:rsidRPr="00A120BE">
        <w:rPr>
          <w:rFonts w:ascii="Times New Roman" w:hAnsi="Times New Roman" w:cs="Times New Roman"/>
          <w:color w:val="000000"/>
          <w:sz w:val="24"/>
          <w:szCs w:val="24"/>
          <w:shd w:val="clear" w:color="auto" w:fill="FFFFFF"/>
          <w:lang w:val="en-US"/>
        </w:rPr>
        <w:t>experimental procedures</w:t>
      </w:r>
      <w:r w:rsidR="006A0A47" w:rsidRPr="00A120BE">
        <w:rPr>
          <w:rFonts w:ascii="Times New Roman" w:hAnsi="Times New Roman" w:cs="Times New Roman"/>
          <w:color w:val="000000"/>
          <w:sz w:val="24"/>
          <w:szCs w:val="24"/>
          <w:shd w:val="clear" w:color="auto" w:fill="FFFFFF"/>
          <w:lang w:val="en-US"/>
        </w:rPr>
        <w:fldChar w:fldCharType="begin"/>
      </w:r>
      <w:r w:rsidR="00200429" w:rsidRPr="00A120BE">
        <w:rPr>
          <w:rFonts w:ascii="Times New Roman" w:hAnsi="Times New Roman" w:cs="Times New Roman"/>
          <w:color w:val="000000"/>
          <w:sz w:val="24"/>
          <w:szCs w:val="24"/>
          <w:shd w:val="clear" w:color="auto" w:fill="FFFFFF"/>
          <w:lang w:val="en-US"/>
        </w:rPr>
        <w:instrText xml:space="preserve"> ADDIN ZOTERO_ITEM CSL_CITATION {"citationID":"LcProceF","properties":{"formattedCitation":"\\super 11\\nosupersub{}","plainCitation":"11","noteIndex":0},"citationItems":[{"id":2594,"uris":["http://zotero.org/users/5868355/items/AZQ9GIQD"],"itemData":{"id":2594,"type":"article-journal","abstract":"Diagnostic and prognostic assessment of patients with disorders of consciousness (DoC) presents ethical and clinical implications as they may affect the course of medical treatment and the decision to withdraw life-sustaining therapy. There has been increasing research in this field to lower misdiagnosis rates by developing standardized and consensual tools to detect consciousness. In this article, we summarize recent evidence regarding behavioral signs that are not yet included in the current clinical guidelines but could detect consciousness. The new potential behavioral signs of consciousness described here are as follows: resistance to eye opening, spontaneous eye blink rate, auditory localization, habituation of auditory startle reflex, olfactory sniffing, efficacy of swallowing/oral feeding, leg crossing, facial expressions to noxious stimulation, and subtle motor behaviors. All of these signs show promising results in discriminating patients' level of consciousness. Multimodal studies with large sample sizes in different centers are needed to further evaluate whether these behaviors reliably indicate the presence of consciousness. Future translation of these research findings into clinical practice has potential to improve the accuracy of diagnosis and prognostication for patients with DoC.","container-title":"Seminars in Neurology","DOI":"10.1055/a-1883-0861","ISSN":"1098-9021","issue":"3","journalAbbreviation":"Semin Neurol","language":"eng","note":"PMID: 35738292\nPMCID: PMC10349666","page":"259-272","source":"PubMed","title":"New Behavioral Signs of Consciousness in Patients with Severe Brain Injuries","volume":"42","author":[{"family":"Mat","given":"Beril"},{"family":"Sanz","given":"Leandro R. D."},{"family":"Arzi","given":"Anat"},{"family":"Boly","given":"Melanie"},{"family":"Laureys","given":"Steven"},{"family":"Gosseries","given":"Olivia"}],"issued":{"date-parts":[["2022",6]]}}}],"schema":"https://github.com/citation-style-language/schema/raw/master/csl-citation.json"} </w:instrText>
      </w:r>
      <w:r w:rsidR="006A0A47" w:rsidRPr="00A120BE">
        <w:rPr>
          <w:rFonts w:ascii="Times New Roman" w:hAnsi="Times New Roman" w:cs="Times New Roman"/>
          <w:color w:val="000000"/>
          <w:sz w:val="24"/>
          <w:szCs w:val="24"/>
          <w:shd w:val="clear" w:color="auto" w:fill="FFFFFF"/>
          <w:lang w:val="en-US"/>
        </w:rPr>
        <w:fldChar w:fldCharType="separate"/>
      </w:r>
      <w:r w:rsidR="00200429" w:rsidRPr="00A120BE">
        <w:rPr>
          <w:rFonts w:ascii="Times New Roman" w:hAnsi="Times New Roman" w:cs="Times New Roman"/>
          <w:kern w:val="0"/>
          <w:sz w:val="24"/>
          <w:szCs w:val="24"/>
          <w:vertAlign w:val="superscript"/>
          <w:lang w:val="en-CA"/>
        </w:rPr>
        <w:t>11</w:t>
      </w:r>
      <w:r w:rsidR="006A0A47" w:rsidRPr="00A120BE">
        <w:rPr>
          <w:rFonts w:ascii="Times New Roman" w:hAnsi="Times New Roman" w:cs="Times New Roman"/>
          <w:color w:val="000000"/>
          <w:sz w:val="24"/>
          <w:szCs w:val="24"/>
          <w:shd w:val="clear" w:color="auto" w:fill="FFFFFF"/>
          <w:lang w:val="en-US"/>
        </w:rPr>
        <w:fldChar w:fldCharType="end"/>
      </w:r>
      <w:r w:rsidR="00DE741D" w:rsidRPr="00A120BE">
        <w:rPr>
          <w:rFonts w:ascii="Times New Roman" w:hAnsi="Times New Roman" w:cs="Times New Roman"/>
          <w:color w:val="000000"/>
          <w:sz w:val="24"/>
          <w:szCs w:val="24"/>
          <w:shd w:val="clear" w:color="auto" w:fill="FFFFFF"/>
          <w:lang w:val="en-US"/>
        </w:rPr>
        <w:t>.</w:t>
      </w:r>
      <w:r w:rsidR="006A0A47" w:rsidRPr="00A120BE">
        <w:rPr>
          <w:rFonts w:ascii="Times New Roman" w:hAnsi="Times New Roman" w:cs="Times New Roman"/>
          <w:color w:val="000000"/>
          <w:sz w:val="24"/>
          <w:szCs w:val="24"/>
          <w:shd w:val="clear" w:color="auto" w:fill="FFFFFF"/>
          <w:lang w:val="en-US"/>
        </w:rPr>
        <w:t xml:space="preserve"> </w:t>
      </w:r>
      <w:r w:rsidR="0052272F" w:rsidRPr="00A120BE">
        <w:rPr>
          <w:rFonts w:ascii="Times New Roman" w:hAnsi="Times New Roman" w:cs="Times New Roman"/>
          <w:color w:val="000000"/>
          <w:sz w:val="24"/>
          <w:szCs w:val="24"/>
          <w:shd w:val="clear" w:color="auto" w:fill="FFFFFF"/>
          <w:lang w:val="en-US"/>
        </w:rPr>
        <w:t>This</w:t>
      </w:r>
      <w:r w:rsidR="006A0A47" w:rsidRPr="00A120BE">
        <w:rPr>
          <w:rFonts w:ascii="Times New Roman" w:hAnsi="Times New Roman" w:cs="Times New Roman"/>
          <w:color w:val="000000"/>
          <w:sz w:val="24"/>
          <w:szCs w:val="24"/>
          <w:shd w:val="clear" w:color="auto" w:fill="FFFFFF"/>
          <w:lang w:val="en-US"/>
        </w:rPr>
        <w:t xml:space="preserve"> might have an impact on the misdiagnosis discrepancy between behavioral and neuroimaging diagnosis.</w:t>
      </w:r>
    </w:p>
    <w:p w14:paraId="5D5A3CDF" w14:textId="153CA1B7" w:rsidR="009C6AA7" w:rsidRPr="00A120BE" w:rsidRDefault="006A0A47" w:rsidP="00BE1BC1">
      <w:pPr>
        <w:spacing w:line="480" w:lineRule="auto"/>
        <w:rPr>
          <w:rFonts w:ascii="Times New Roman" w:hAnsi="Times New Roman" w:cs="Times New Roman"/>
          <w:color w:val="000000"/>
          <w:sz w:val="24"/>
          <w:szCs w:val="24"/>
          <w:shd w:val="clear" w:color="auto" w:fill="FFFFFF"/>
          <w:lang w:val="en-US"/>
        </w:rPr>
      </w:pPr>
      <w:r w:rsidRPr="00A120BE">
        <w:rPr>
          <w:rFonts w:ascii="Times New Roman" w:hAnsi="Times New Roman" w:cs="Times New Roman"/>
          <w:color w:val="000000"/>
          <w:sz w:val="24"/>
          <w:szCs w:val="24"/>
          <w:shd w:val="clear" w:color="auto" w:fill="FFFFFF"/>
          <w:lang w:val="en-US"/>
        </w:rPr>
        <w:t>Another</w:t>
      </w:r>
      <w:r w:rsidR="009C6AA7" w:rsidRPr="00A120BE">
        <w:rPr>
          <w:rFonts w:ascii="Times New Roman" w:hAnsi="Times New Roman" w:cs="Times New Roman"/>
          <w:color w:val="000000"/>
          <w:sz w:val="24"/>
          <w:szCs w:val="24"/>
          <w:shd w:val="clear" w:color="auto" w:fill="FFFFFF"/>
          <w:lang w:val="en-US"/>
        </w:rPr>
        <w:t xml:space="preserve"> difficulty arising in the field of DoC is the heterogeneity of </w:t>
      </w:r>
      <w:r w:rsidR="00D52F71" w:rsidRPr="00A120BE">
        <w:rPr>
          <w:rFonts w:ascii="Times New Roman" w:hAnsi="Times New Roman" w:cs="Times New Roman"/>
          <w:color w:val="000000"/>
          <w:sz w:val="24"/>
          <w:szCs w:val="24"/>
          <w:shd w:val="clear" w:color="auto" w:fill="FFFFFF"/>
          <w:lang w:val="en-US"/>
        </w:rPr>
        <w:t>nomenclature</w:t>
      </w:r>
      <w:r w:rsidR="009C6AA7" w:rsidRPr="00A120BE">
        <w:rPr>
          <w:rFonts w:ascii="Times New Roman" w:hAnsi="Times New Roman" w:cs="Times New Roman"/>
          <w:color w:val="000000"/>
          <w:sz w:val="24"/>
          <w:szCs w:val="24"/>
          <w:shd w:val="clear" w:color="auto" w:fill="FFFFFF"/>
          <w:lang w:val="en-US"/>
        </w:rPr>
        <w:t xml:space="preserve"> referring to the preservation of certain covert cognitive abilities. </w:t>
      </w:r>
      <w:r w:rsidR="00745D2F" w:rsidRPr="00A120BE">
        <w:rPr>
          <w:rFonts w:ascii="Times New Roman" w:hAnsi="Times New Roman" w:cs="Times New Roman"/>
          <w:color w:val="000000"/>
          <w:sz w:val="24"/>
          <w:szCs w:val="24"/>
          <w:shd w:val="clear" w:color="auto" w:fill="FFFFFF"/>
          <w:lang w:val="en-US"/>
        </w:rPr>
        <w:t>A</w:t>
      </w:r>
      <w:r w:rsidR="009C6AA7" w:rsidRPr="00A120BE">
        <w:rPr>
          <w:rFonts w:ascii="Times New Roman" w:hAnsi="Times New Roman" w:cs="Times New Roman"/>
          <w:color w:val="000000"/>
          <w:sz w:val="24"/>
          <w:szCs w:val="24"/>
          <w:shd w:val="clear" w:color="auto" w:fill="FFFFFF"/>
          <w:lang w:val="en-US"/>
        </w:rPr>
        <w:t xml:space="preserve"> recent review </w:t>
      </w:r>
      <w:r w:rsidR="002E68B3" w:rsidRPr="00A120BE">
        <w:rPr>
          <w:rFonts w:ascii="Times New Roman" w:hAnsi="Times New Roman" w:cs="Times New Roman"/>
          <w:color w:val="000000"/>
          <w:sz w:val="24"/>
          <w:szCs w:val="24"/>
          <w:shd w:val="clear" w:color="auto" w:fill="FFFFFF"/>
          <w:lang w:val="en-US"/>
        </w:rPr>
        <w:t xml:space="preserve">listed </w:t>
      </w:r>
      <w:r w:rsidR="009C6AA7" w:rsidRPr="00A120BE">
        <w:rPr>
          <w:rFonts w:ascii="Times New Roman" w:hAnsi="Times New Roman" w:cs="Times New Roman"/>
          <w:color w:val="000000"/>
          <w:sz w:val="24"/>
          <w:szCs w:val="24"/>
          <w:shd w:val="clear" w:color="auto" w:fill="FFFFFF"/>
          <w:lang w:val="en-US"/>
        </w:rPr>
        <w:t xml:space="preserve">25 different terms associated with this concept, with the </w:t>
      </w:r>
      <w:r w:rsidR="00B24710" w:rsidRPr="00A120BE">
        <w:rPr>
          <w:rFonts w:ascii="Times New Roman" w:hAnsi="Times New Roman" w:cs="Times New Roman"/>
          <w:color w:val="000000"/>
          <w:sz w:val="24"/>
          <w:szCs w:val="24"/>
          <w:shd w:val="clear" w:color="auto" w:fill="FFFFFF"/>
          <w:lang w:val="en-US"/>
        </w:rPr>
        <w:t>five</w:t>
      </w:r>
      <w:r w:rsidR="009C6AA7" w:rsidRPr="00A120BE">
        <w:rPr>
          <w:rFonts w:ascii="Times New Roman" w:hAnsi="Times New Roman" w:cs="Times New Roman"/>
          <w:color w:val="000000"/>
          <w:sz w:val="24"/>
          <w:szCs w:val="24"/>
          <w:shd w:val="clear" w:color="auto" w:fill="FFFFFF"/>
          <w:lang w:val="en-US"/>
        </w:rPr>
        <w:t xml:space="preserve"> </w:t>
      </w:r>
      <w:r w:rsidR="00CD0DAB" w:rsidRPr="00A120BE">
        <w:rPr>
          <w:rFonts w:ascii="Times New Roman" w:hAnsi="Times New Roman" w:cs="Times New Roman"/>
          <w:color w:val="000000"/>
          <w:sz w:val="24"/>
          <w:szCs w:val="24"/>
          <w:shd w:val="clear" w:color="auto" w:fill="FFFFFF"/>
          <w:lang w:val="en-US"/>
        </w:rPr>
        <w:t xml:space="preserve">most popularly </w:t>
      </w:r>
      <w:r w:rsidR="002E68B3" w:rsidRPr="00A120BE">
        <w:rPr>
          <w:rFonts w:ascii="Times New Roman" w:hAnsi="Times New Roman" w:cs="Times New Roman"/>
          <w:color w:val="000000"/>
          <w:sz w:val="24"/>
          <w:szCs w:val="24"/>
          <w:shd w:val="clear" w:color="auto" w:fill="FFFFFF"/>
          <w:lang w:val="en-US"/>
        </w:rPr>
        <w:t>used in scientific publications being</w:t>
      </w:r>
      <w:r w:rsidR="009C6AA7" w:rsidRPr="00A120BE">
        <w:rPr>
          <w:rFonts w:ascii="Times New Roman" w:hAnsi="Times New Roman" w:cs="Times New Roman"/>
          <w:color w:val="000000"/>
          <w:sz w:val="24"/>
          <w:szCs w:val="24"/>
          <w:shd w:val="clear" w:color="auto" w:fill="FFFFFF"/>
          <w:lang w:val="en-US"/>
        </w:rPr>
        <w:t xml:space="preserve"> covert awareness, </w:t>
      </w:r>
      <w:r w:rsidR="00404300" w:rsidRPr="00A120BE">
        <w:rPr>
          <w:rFonts w:ascii="Times New Roman" w:hAnsi="Times New Roman" w:cs="Times New Roman"/>
          <w:color w:val="000000"/>
          <w:sz w:val="24"/>
          <w:szCs w:val="24"/>
          <w:shd w:val="clear" w:color="auto" w:fill="FFFFFF"/>
          <w:lang w:val="en-US"/>
        </w:rPr>
        <w:t>CMD</w:t>
      </w:r>
      <w:r w:rsidR="009C6AA7" w:rsidRPr="00A120BE">
        <w:rPr>
          <w:rFonts w:ascii="Times New Roman" w:hAnsi="Times New Roman" w:cs="Times New Roman"/>
          <w:color w:val="000000"/>
          <w:sz w:val="24"/>
          <w:szCs w:val="24"/>
          <w:shd w:val="clear" w:color="auto" w:fill="FFFFFF"/>
          <w:lang w:val="en-US"/>
        </w:rPr>
        <w:t>, functional locked-in</w:t>
      </w:r>
      <w:r w:rsidR="00107B95" w:rsidRPr="00A120BE">
        <w:rPr>
          <w:rFonts w:ascii="Times New Roman" w:hAnsi="Times New Roman" w:cs="Times New Roman"/>
          <w:color w:val="000000"/>
          <w:sz w:val="24"/>
          <w:szCs w:val="24"/>
          <w:shd w:val="clear" w:color="auto" w:fill="FFFFFF"/>
          <w:lang w:val="en-US"/>
        </w:rPr>
        <w:t xml:space="preserve"> syndrome</w:t>
      </w:r>
      <w:r w:rsidR="009C6AA7" w:rsidRPr="00A120BE">
        <w:rPr>
          <w:rFonts w:ascii="Times New Roman" w:hAnsi="Times New Roman" w:cs="Times New Roman"/>
          <w:color w:val="000000"/>
          <w:sz w:val="24"/>
          <w:szCs w:val="24"/>
          <w:shd w:val="clear" w:color="auto" w:fill="FFFFFF"/>
          <w:lang w:val="en-US"/>
        </w:rPr>
        <w:t>, non-behavioral MCS (MCS*), and higher-order cortex motor dissociation (HMD)</w:t>
      </w:r>
      <w:r w:rsidR="009C6AA7" w:rsidRPr="00A120BE">
        <w:rPr>
          <w:rFonts w:ascii="Times New Roman" w:hAnsi="Times New Roman" w:cs="Times New Roman"/>
          <w:color w:val="000000"/>
          <w:sz w:val="24"/>
          <w:szCs w:val="24"/>
          <w:shd w:val="clear" w:color="auto" w:fill="FFFFFF"/>
          <w:lang w:val="en-US"/>
        </w:rPr>
        <w:fldChar w:fldCharType="begin"/>
      </w:r>
      <w:r w:rsidR="00200429" w:rsidRPr="00A120BE">
        <w:rPr>
          <w:rFonts w:ascii="Times New Roman" w:hAnsi="Times New Roman" w:cs="Times New Roman"/>
          <w:color w:val="000000"/>
          <w:sz w:val="24"/>
          <w:szCs w:val="24"/>
          <w:shd w:val="clear" w:color="auto" w:fill="FFFFFF"/>
          <w:lang w:val="en-US"/>
        </w:rPr>
        <w:instrText xml:space="preserve"> ADDIN ZOTERO_ITEM CSL_CITATION {"citationID":"iKaYqk1U","properties":{"formattedCitation":"\\super 12\\nosupersub{}","plainCitation":"12","noteIndex":0},"citationItems":[{"id":2614,"uris":["http://zotero.org/users/5868355/items/5R4B2B6Q"],"itemData":{"id":2614,"type":"article-journal","abstract":"BACKGROUND: With the emergence of Brain Computer Interfaces (BCI), clinicians have been facing a new group of patients with severe acquired brain injury who are unable to show any behavioral sign of consciousness but respond to active neuroimaging or electrophysiological paradigms. However, even though well documented, there is still no consensus regarding the nomenclature for this clinical entity.\nOBJECTIVES: This systematic review aims to 1) identify the terms used to indicate the presence of this entity through the years, and 2) promote an informed discussion regarding the rationale for these names and the best candidates to name this fascinating disorder.\nMETHODS: The Disorders of Consciousness Special Interest Group (DoC SIG) of the International Brain Injury Association (IBIA) launched a search on Pubmed and Google scholar following PRISMA guidelines to collect peer-reviewed articles and reviews on human adults (&gt;18 years) published in English between 2006 and 2021.\nRESULTS: The search launched in January 2021 identified 4,089 potentially relevant titles. After screening, 1,126 abstracts were found relevant. Finally, 161 manuscripts were included in our analyses. Only 58% of the manuscripts used a specific name to discuss this clinical entity, among which 32% used several names interchangeably throughout the text. We found 25 different names given to this entity. The five following names were the ones the most frequently used: covert awareness, cognitive motor dissociation, functional locked-in, non-behavioral MCS (MCS*) and higher-order cortex motor dissociation.\nCONCLUSION: Since 2006, there has been no agreement regarding the taxonomy to use for unresponsive patients who are able to respond to active neuroimaging or electrophysiological paradigms. Developing a standard taxonomy is an important goal for future research studies and clinical translation. We recommend a Delphi study in order to build such a consensus.","container-title":"Frontiers in Human Neuroscience","DOI":"10.3389/fnhum.2022.971315","ISSN":"1662-5161","journalAbbreviation":"Front Hum Neurosci","language":"eng","note":"PMID: 35992948\nPMCID: PMC9389234","page":"971315","source":"PubMed","title":"What names for covert awareness? A systematic review","title-short":"What names for covert awareness?","volume":"16","author":[{"family":"Schnakers","given":"Caroline"},{"family":"Bauer","given":"Chase"},{"family":"Formisano","given":"Rita"},{"family":"Noé","given":"Enrique"},{"family":"Llorens","given":"Roberto"},{"family":"Lejeune","given":"Nicolas"},{"family":"Farisco","given":"Michele"},{"family":"Teixeira","given":"Liliana"},{"family":"Morrissey","given":"Ann-Marie"},{"family":"De Marco","given":"Sabrina"},{"family":"Veeramuthu","given":"Vigneswaran"},{"family":"Ilina","given":"Kseniya"},{"family":"Edlow","given":"Brian L."},{"family":"Gosseries","given":"Olivia"},{"family":"Zandalasini","given":"Matteo"},{"family":"De Bellis","given":"Francesco"},{"family":"Thibaut","given":"Aurore"},{"family":"Estraneo","given":"Anna"}],"issued":{"date-parts":[["2022"]]}}}],"schema":"https://github.com/citation-style-language/schema/raw/master/csl-citation.json"} </w:instrText>
      </w:r>
      <w:r w:rsidR="009C6AA7" w:rsidRPr="00A120BE">
        <w:rPr>
          <w:rFonts w:ascii="Times New Roman" w:hAnsi="Times New Roman" w:cs="Times New Roman"/>
          <w:color w:val="000000"/>
          <w:sz w:val="24"/>
          <w:szCs w:val="24"/>
          <w:shd w:val="clear" w:color="auto" w:fill="FFFFFF"/>
          <w:lang w:val="en-US"/>
        </w:rPr>
        <w:fldChar w:fldCharType="separate"/>
      </w:r>
      <w:r w:rsidR="00200429" w:rsidRPr="00A120BE">
        <w:rPr>
          <w:rFonts w:ascii="Times New Roman" w:hAnsi="Times New Roman" w:cs="Times New Roman"/>
          <w:kern w:val="0"/>
          <w:sz w:val="24"/>
          <w:szCs w:val="24"/>
          <w:vertAlign w:val="superscript"/>
          <w:lang w:val="en-CA"/>
        </w:rPr>
        <w:t>12</w:t>
      </w:r>
      <w:r w:rsidR="009C6AA7" w:rsidRPr="00A120BE">
        <w:rPr>
          <w:rFonts w:ascii="Times New Roman" w:hAnsi="Times New Roman" w:cs="Times New Roman"/>
          <w:color w:val="000000"/>
          <w:sz w:val="24"/>
          <w:szCs w:val="24"/>
          <w:shd w:val="clear" w:color="auto" w:fill="FFFFFF"/>
          <w:lang w:val="en-US"/>
        </w:rPr>
        <w:fldChar w:fldCharType="end"/>
      </w:r>
      <w:r w:rsidR="007A6951" w:rsidRPr="00A120BE">
        <w:rPr>
          <w:rFonts w:ascii="Times New Roman" w:hAnsi="Times New Roman" w:cs="Times New Roman"/>
          <w:color w:val="000000"/>
          <w:sz w:val="24"/>
          <w:szCs w:val="24"/>
          <w:shd w:val="clear" w:color="auto" w:fill="FFFFFF"/>
          <w:lang w:val="en-US"/>
        </w:rPr>
        <w:t>.</w:t>
      </w:r>
      <w:r w:rsidR="009C6AA7" w:rsidRPr="00A120BE">
        <w:rPr>
          <w:rFonts w:ascii="Times New Roman" w:hAnsi="Times New Roman" w:cs="Times New Roman"/>
          <w:color w:val="000000"/>
          <w:sz w:val="24"/>
          <w:szCs w:val="24"/>
          <w:shd w:val="clear" w:color="auto" w:fill="FFFFFF"/>
          <w:lang w:val="en-US"/>
        </w:rPr>
        <w:t xml:space="preserve"> </w:t>
      </w:r>
      <w:r w:rsidR="007A6951" w:rsidRPr="00A120BE">
        <w:rPr>
          <w:rFonts w:ascii="Times New Roman" w:hAnsi="Times New Roman" w:cs="Times New Roman"/>
          <w:color w:val="000000"/>
          <w:sz w:val="24"/>
          <w:szCs w:val="24"/>
          <w:shd w:val="clear" w:color="auto" w:fill="FFFFFF"/>
          <w:lang w:val="en-US"/>
        </w:rPr>
        <w:t>Although these different terms describe quite similar concepts, they vary in their definition by certain characteristics</w:t>
      </w:r>
      <w:r w:rsidR="001C7476" w:rsidRPr="00A120BE">
        <w:rPr>
          <w:rFonts w:ascii="Times New Roman" w:hAnsi="Times New Roman" w:cs="Times New Roman"/>
          <w:color w:val="000000"/>
          <w:sz w:val="24"/>
          <w:szCs w:val="24"/>
          <w:shd w:val="clear" w:color="auto" w:fill="FFFFFF"/>
          <w:lang w:val="en-US"/>
        </w:rPr>
        <w:t>,</w:t>
      </w:r>
      <w:r w:rsidR="007A6951" w:rsidRPr="00A120BE">
        <w:rPr>
          <w:rFonts w:ascii="Times New Roman" w:hAnsi="Times New Roman" w:cs="Times New Roman"/>
          <w:color w:val="000000"/>
          <w:sz w:val="24"/>
          <w:szCs w:val="24"/>
          <w:shd w:val="clear" w:color="auto" w:fill="FFFFFF"/>
          <w:lang w:val="en-US"/>
        </w:rPr>
        <w:t xml:space="preserve"> such as the type of residual brain activity (for instance activity at rest or in response to active or passive paradigms</w:t>
      </w:r>
      <w:r w:rsidR="00A039D8" w:rsidRPr="00A120BE">
        <w:rPr>
          <w:rFonts w:ascii="Times New Roman" w:hAnsi="Times New Roman" w:cs="Times New Roman"/>
          <w:color w:val="000000"/>
          <w:sz w:val="24"/>
          <w:szCs w:val="24"/>
          <w:shd w:val="clear" w:color="auto" w:fill="FFFFFF"/>
          <w:lang w:val="en-US"/>
        </w:rPr>
        <w:t>).</w:t>
      </w:r>
      <w:r w:rsidR="007A6951" w:rsidRPr="00A120BE">
        <w:rPr>
          <w:rFonts w:ascii="Times New Roman" w:hAnsi="Times New Roman" w:cs="Times New Roman"/>
          <w:color w:val="000000"/>
          <w:sz w:val="24"/>
          <w:szCs w:val="24"/>
          <w:shd w:val="clear" w:color="auto" w:fill="FFFFFF"/>
          <w:lang w:val="en-US"/>
        </w:rPr>
        <w:t xml:space="preserve"> </w:t>
      </w:r>
      <w:r w:rsidR="00A039D8" w:rsidRPr="00A120BE">
        <w:rPr>
          <w:rFonts w:ascii="Times New Roman" w:hAnsi="Times New Roman" w:cs="Times New Roman"/>
          <w:color w:val="000000"/>
          <w:sz w:val="24"/>
          <w:szCs w:val="24"/>
          <w:shd w:val="clear" w:color="auto" w:fill="FFFFFF"/>
          <w:lang w:val="en-US"/>
        </w:rPr>
        <w:t>F</w:t>
      </w:r>
      <w:r w:rsidR="009C6AA7" w:rsidRPr="00A120BE">
        <w:rPr>
          <w:rFonts w:ascii="Times New Roman" w:hAnsi="Times New Roman" w:cs="Times New Roman"/>
          <w:color w:val="000000"/>
          <w:sz w:val="24"/>
          <w:szCs w:val="24"/>
          <w:shd w:val="clear" w:color="auto" w:fill="FFFFFF"/>
          <w:lang w:val="en-US"/>
        </w:rPr>
        <w:t xml:space="preserve">or details concerning these entities and their differences, see BOX 1 and Table </w:t>
      </w:r>
      <w:r w:rsidR="00983C9C" w:rsidRPr="00A120BE">
        <w:rPr>
          <w:rFonts w:ascii="Times New Roman" w:hAnsi="Times New Roman" w:cs="Times New Roman"/>
          <w:color w:val="000000"/>
          <w:sz w:val="24"/>
          <w:szCs w:val="24"/>
          <w:shd w:val="clear" w:color="auto" w:fill="FFFFFF"/>
          <w:lang w:val="en-US"/>
        </w:rPr>
        <w:t>1</w:t>
      </w:r>
      <w:r w:rsidR="009C6AA7" w:rsidRPr="00A120BE">
        <w:rPr>
          <w:rFonts w:ascii="Times New Roman" w:hAnsi="Times New Roman" w:cs="Times New Roman"/>
          <w:color w:val="000000"/>
          <w:sz w:val="24"/>
          <w:szCs w:val="24"/>
          <w:shd w:val="clear" w:color="auto" w:fill="FFFFFF"/>
          <w:lang w:val="en-US"/>
        </w:rPr>
        <w:t>).</w:t>
      </w:r>
      <w:r w:rsidR="00DB3B88" w:rsidRPr="00A120BE">
        <w:rPr>
          <w:rFonts w:ascii="Times New Roman" w:hAnsi="Times New Roman" w:cs="Times New Roman"/>
          <w:color w:val="000000"/>
          <w:sz w:val="24"/>
          <w:szCs w:val="24"/>
          <w:shd w:val="clear" w:color="auto" w:fill="FFFFFF"/>
          <w:lang w:val="en-US"/>
        </w:rPr>
        <w:t xml:space="preserve"> Figure 1 illustrates the cases of MCS* and CMD.  </w:t>
      </w:r>
    </w:p>
    <w:p w14:paraId="0BC00AAB" w14:textId="1D6BAC5B" w:rsidR="002E4FD6" w:rsidRPr="00A120BE" w:rsidRDefault="006A0A47" w:rsidP="00BE1BC1">
      <w:pPr>
        <w:spacing w:line="480" w:lineRule="auto"/>
        <w:jc w:val="center"/>
        <w:rPr>
          <w:rFonts w:ascii="Times New Roman" w:hAnsi="Times New Roman" w:cs="Times New Roman"/>
          <w:color w:val="000000"/>
          <w:sz w:val="24"/>
          <w:szCs w:val="24"/>
          <w:shd w:val="clear" w:color="auto" w:fill="FFFFFF"/>
          <w:lang w:val="en-US"/>
        </w:rPr>
      </w:pPr>
      <w:r w:rsidRPr="00A120BE">
        <w:rPr>
          <w:rFonts w:ascii="Times New Roman" w:hAnsi="Times New Roman" w:cs="Times New Roman"/>
          <w:color w:val="000000"/>
          <w:sz w:val="24"/>
          <w:szCs w:val="24"/>
          <w:shd w:val="clear" w:color="auto" w:fill="FFFFFF"/>
          <w:lang w:val="en-US"/>
        </w:rPr>
        <w:t>&lt;&lt; Insert BOX 1 around here &gt;&gt;</w:t>
      </w:r>
    </w:p>
    <w:p w14:paraId="13C8165A" w14:textId="060068EC" w:rsidR="006A0A47" w:rsidRPr="00A120BE" w:rsidRDefault="006A0A47" w:rsidP="00BE1BC1">
      <w:pPr>
        <w:spacing w:line="480" w:lineRule="auto"/>
        <w:rPr>
          <w:rFonts w:ascii="Times New Roman" w:hAnsi="Times New Roman" w:cs="Times New Roman"/>
          <w:color w:val="000000"/>
          <w:sz w:val="24"/>
          <w:szCs w:val="24"/>
          <w:shd w:val="clear" w:color="auto" w:fill="FFFFFF"/>
          <w:lang w:val="en-US"/>
        </w:rPr>
      </w:pPr>
      <w:r w:rsidRPr="00A120BE">
        <w:rPr>
          <w:rFonts w:ascii="Times New Roman" w:hAnsi="Times New Roman" w:cs="Times New Roman"/>
          <w:color w:val="000000"/>
          <w:sz w:val="24"/>
          <w:szCs w:val="24"/>
          <w:shd w:val="clear" w:color="auto" w:fill="FFFFFF"/>
          <w:lang w:val="en-US"/>
        </w:rPr>
        <w:t>------------------------------------------------BOX 1 START----------------------------------------------</w:t>
      </w:r>
    </w:p>
    <w:p w14:paraId="7E0E31D7" w14:textId="50F4DDD9" w:rsidR="006A0A47" w:rsidRPr="00A120BE" w:rsidRDefault="006A0A47" w:rsidP="00BE1BC1">
      <w:pPr>
        <w:rPr>
          <w:rFonts w:ascii="Times New Roman" w:hAnsi="Times New Roman" w:cs="Times New Roman"/>
          <w:sz w:val="24"/>
          <w:szCs w:val="24"/>
          <w:lang w:val="en-US"/>
        </w:rPr>
      </w:pPr>
      <w:r w:rsidRPr="00A120BE">
        <w:rPr>
          <w:rFonts w:ascii="Times New Roman" w:hAnsi="Times New Roman" w:cs="Times New Roman"/>
          <w:b/>
          <w:bCs/>
          <w:sz w:val="24"/>
          <w:szCs w:val="24"/>
          <w:lang w:val="en-US"/>
        </w:rPr>
        <w:t>Covert awareness</w:t>
      </w:r>
      <w:r w:rsidRPr="00A120BE">
        <w:rPr>
          <w:rFonts w:ascii="Times New Roman" w:hAnsi="Times New Roman" w:cs="Times New Roman"/>
          <w:sz w:val="24"/>
          <w:szCs w:val="24"/>
          <w:lang w:val="en-US"/>
        </w:rPr>
        <w:t xml:space="preserve">: refers to the ability of </w:t>
      </w:r>
      <w:r w:rsidR="007A6951" w:rsidRPr="00A120BE">
        <w:rPr>
          <w:rFonts w:ascii="Times New Roman" w:hAnsi="Times New Roman" w:cs="Times New Roman"/>
          <w:sz w:val="24"/>
          <w:szCs w:val="24"/>
          <w:lang w:val="en-US"/>
        </w:rPr>
        <w:t xml:space="preserve">unresponsive </w:t>
      </w:r>
      <w:r w:rsidR="00AA22A8" w:rsidRPr="00A120BE">
        <w:rPr>
          <w:rFonts w:ascii="Times New Roman" w:hAnsi="Times New Roman" w:cs="Times New Roman"/>
          <w:sz w:val="24"/>
          <w:szCs w:val="24"/>
          <w:lang w:val="en-US"/>
        </w:rPr>
        <w:t xml:space="preserve">brain-injured </w:t>
      </w:r>
      <w:r w:rsidRPr="00A120BE">
        <w:rPr>
          <w:rFonts w:ascii="Times New Roman" w:hAnsi="Times New Roman" w:cs="Times New Roman"/>
          <w:sz w:val="24"/>
          <w:szCs w:val="24"/>
          <w:lang w:val="en-US"/>
        </w:rPr>
        <w:t xml:space="preserve">patients to </w:t>
      </w:r>
      <w:r w:rsidR="00A039D8" w:rsidRPr="00A120BE">
        <w:rPr>
          <w:rFonts w:ascii="Times New Roman" w:hAnsi="Times New Roman" w:cs="Times New Roman"/>
          <w:sz w:val="24"/>
          <w:szCs w:val="24"/>
          <w:lang w:val="en-US"/>
        </w:rPr>
        <w:t xml:space="preserve">respond to </w:t>
      </w:r>
      <w:r w:rsidR="00AA22A8" w:rsidRPr="00A120BE">
        <w:rPr>
          <w:rFonts w:ascii="Times New Roman" w:hAnsi="Times New Roman" w:cs="Times New Roman"/>
          <w:sz w:val="24"/>
          <w:szCs w:val="24"/>
          <w:lang w:val="en-US"/>
        </w:rPr>
        <w:t xml:space="preserve">a </w:t>
      </w:r>
      <w:r w:rsidR="00A039D8" w:rsidRPr="00A120BE">
        <w:rPr>
          <w:rFonts w:ascii="Times New Roman" w:hAnsi="Times New Roman" w:cs="Times New Roman"/>
          <w:sz w:val="24"/>
          <w:szCs w:val="24"/>
          <w:lang w:val="en-US"/>
        </w:rPr>
        <w:t xml:space="preserve">command </w:t>
      </w:r>
      <w:r w:rsidRPr="00A120BE">
        <w:rPr>
          <w:rFonts w:ascii="Times New Roman" w:hAnsi="Times New Roman" w:cs="Times New Roman"/>
          <w:sz w:val="24"/>
          <w:szCs w:val="24"/>
          <w:lang w:val="en-US"/>
        </w:rPr>
        <w:t xml:space="preserve">by modulating </w:t>
      </w:r>
      <w:r w:rsidR="00AA22A8" w:rsidRPr="00A120BE">
        <w:rPr>
          <w:rFonts w:ascii="Times New Roman" w:hAnsi="Times New Roman" w:cs="Times New Roman"/>
          <w:sz w:val="24"/>
          <w:szCs w:val="24"/>
          <w:lang w:val="en-US"/>
        </w:rPr>
        <w:t xml:space="preserve">their </w:t>
      </w:r>
      <w:r w:rsidRPr="00A120BE">
        <w:rPr>
          <w:rFonts w:ascii="Times New Roman" w:hAnsi="Times New Roman" w:cs="Times New Roman"/>
          <w:sz w:val="24"/>
          <w:szCs w:val="24"/>
          <w:lang w:val="en-US"/>
        </w:rPr>
        <w:t xml:space="preserve">neural activity. The term was first introduced in 2007 in the title of a paper of Owen et al. </w:t>
      </w:r>
      <w:r w:rsidRPr="00A120BE">
        <w:rPr>
          <w:rFonts w:ascii="Times New Roman" w:hAnsi="Times New Roman" w:cs="Times New Roman"/>
          <w:sz w:val="24"/>
          <w:szCs w:val="24"/>
          <w:lang w:val="en-US"/>
        </w:rPr>
        <w:fldChar w:fldCharType="begin"/>
      </w:r>
      <w:r w:rsidR="00413CB7" w:rsidRPr="00A120BE">
        <w:rPr>
          <w:rFonts w:ascii="Times New Roman" w:hAnsi="Times New Roman" w:cs="Times New Roman"/>
          <w:sz w:val="24"/>
          <w:szCs w:val="24"/>
          <w:lang w:val="en-US"/>
        </w:rPr>
        <w:instrText xml:space="preserve"> ADDIN ZOTERO_ITEM CSL_CITATION {"citationID":"HJQdPBen","properties":{"formattedCitation":"(Owen et al., 2007)","plainCitation":"(Owen et al., 2007)","dontUpdate":true,"noteIndex":0},"citationItems":[{"id":2623,"uris":["http://zotero.org/users/5868355/items/S7J9NIWP"],"itemData":{"id":2623,"type":"article-journal","abstract":"The assessment of patients with disorders of consciousness, including the vegetative state, is difficult and depends frequently on subjective interpretations of the observed spontaneous and volitional behavior. For those patients who retain peripheral motor function, rigorous behavioral assessment supported by structural imaging and electrophysiological findings is usually sufficient to establish a patient's level of wakefulness and awareness. However, it is becoming increasingly apparent that in some patients damage to the peripheral motor system may prevent overt responses to command although the cognitive ability to perceive and understand such commands may remain intact. Recent advances in functional neuroimaging suggest a novel solution to this problem; in several cases, so-called activation studies have been used to identify residual cognitive function and conscious awareness in patients who are assumed to be in a vegetative state yet retain cognitive abilities that have evaded detection using standard clinical methods.&lt;!--\nArch Neurol. 2007;64(8):1098-1102\n--&gt;","container-title":"Archives of Neurology","DOI":"10.1001/archneur.64.8.1098","ISSN":"0003-9942","issue":"8","journalAbbreviation":"Archives of Neurology","page":"1098-1102","source":"Silverchair","title":"Using Functional Magnetic Resonance Imaging to Detect Covert Awareness in the Vegetative State","volume":"64","author":[{"family":"Owen","given":"Adrian M."},{"family":"Coleman","given":"Martin R."},{"family":"Boly","given":"Melanie"},{"family":"Davis","given":"Matthew H."},{"family":"Laureys","given":"Steven"},{"family":"Pickard","given":"John D."}],"issued":{"date-parts":[["2007",8,1]]}}}],"schema":"https://github.com/citation-style-language/schema/raw/master/csl-citation.json"} </w:instrText>
      </w:r>
      <w:r w:rsidRPr="00A120BE">
        <w:rPr>
          <w:rFonts w:ascii="Times New Roman" w:hAnsi="Times New Roman" w:cs="Times New Roman"/>
          <w:sz w:val="24"/>
          <w:szCs w:val="24"/>
          <w:lang w:val="en-US"/>
        </w:rPr>
        <w:fldChar w:fldCharType="separate"/>
      </w:r>
      <w:r w:rsidRPr="00A120BE">
        <w:rPr>
          <w:rFonts w:ascii="Times New Roman" w:hAnsi="Times New Roman" w:cs="Times New Roman"/>
          <w:sz w:val="24"/>
          <w:szCs w:val="24"/>
          <w:lang w:val="en-US"/>
        </w:rPr>
        <w:t>(2007)</w:t>
      </w:r>
      <w:r w:rsidRPr="00A120BE">
        <w:rPr>
          <w:rFonts w:ascii="Times New Roman" w:hAnsi="Times New Roman" w:cs="Times New Roman"/>
          <w:sz w:val="24"/>
          <w:szCs w:val="24"/>
          <w:lang w:val="en-US"/>
        </w:rPr>
        <w:fldChar w:fldCharType="end"/>
      </w:r>
      <w:r w:rsidRPr="00A120BE">
        <w:rPr>
          <w:rFonts w:ascii="Times New Roman" w:hAnsi="Times New Roman" w:cs="Times New Roman"/>
          <w:sz w:val="24"/>
          <w:szCs w:val="24"/>
          <w:lang w:val="en-US"/>
        </w:rPr>
        <w:t>. Following that, related terms were used interchangeably like "covert consciousness" and "covert cognition"</w:t>
      </w:r>
      <w:r w:rsidR="00FB2476" w:rsidRPr="00A120BE">
        <w:rPr>
          <w:rFonts w:ascii="Times New Roman" w:hAnsi="Times New Roman" w:cs="Times New Roman"/>
          <w:sz w:val="24"/>
          <w:szCs w:val="24"/>
          <w:lang w:val="en-US"/>
        </w:rPr>
        <w:t>.</w:t>
      </w:r>
      <w:r w:rsidRPr="00A120BE">
        <w:rPr>
          <w:rFonts w:ascii="Times New Roman" w:hAnsi="Times New Roman" w:cs="Times New Roman"/>
          <w:sz w:val="24"/>
          <w:szCs w:val="24"/>
          <w:lang w:val="en-US"/>
        </w:rPr>
        <w:t xml:space="preserve"> These terms describe the presence of awareness, cognition, or communication detected through neuroimaging methods, when no behavioral signs of consciousness are observable. The usage of these terms appears primarily descriptive.</w:t>
      </w:r>
    </w:p>
    <w:p w14:paraId="019AF953" w14:textId="3896C063" w:rsidR="006A0A47" w:rsidRPr="00A120BE" w:rsidRDefault="006A0A47" w:rsidP="00BE1BC1">
      <w:pPr>
        <w:rPr>
          <w:rFonts w:ascii="Times New Roman" w:hAnsi="Times New Roman" w:cs="Times New Roman"/>
          <w:sz w:val="24"/>
          <w:szCs w:val="24"/>
          <w:lang w:val="en-US"/>
        </w:rPr>
      </w:pPr>
      <w:r w:rsidRPr="00A120BE">
        <w:rPr>
          <w:rFonts w:ascii="Times New Roman" w:hAnsi="Times New Roman" w:cs="Times New Roman"/>
          <w:b/>
          <w:bCs/>
          <w:sz w:val="24"/>
          <w:szCs w:val="24"/>
          <w:lang w:val="en-US"/>
        </w:rPr>
        <w:t xml:space="preserve">Functional locked-in syndrome (fLIS): </w:t>
      </w:r>
      <w:r w:rsidRPr="00A120BE">
        <w:rPr>
          <w:rFonts w:ascii="Times New Roman" w:hAnsi="Times New Roman" w:cs="Times New Roman"/>
          <w:sz w:val="24"/>
          <w:szCs w:val="24"/>
          <w:lang w:val="en-US"/>
        </w:rPr>
        <w:t>the term was first introduced in 2009 by Giacino and colleagues, highlighting the potential preservation of cognitive function in patients with severely dysfunctional sensory and motor systems. However, some authors</w:t>
      </w:r>
      <w:r w:rsidRPr="00A120BE">
        <w:rPr>
          <w:rFonts w:ascii="Times New Roman" w:hAnsi="Times New Roman" w:cs="Times New Roman"/>
          <w:sz w:val="24"/>
          <w:szCs w:val="24"/>
          <w:lang w:val="en-US"/>
        </w:rPr>
        <w:fldChar w:fldCharType="begin"/>
      </w:r>
      <w:r w:rsidR="00200429" w:rsidRPr="00A120BE">
        <w:rPr>
          <w:rFonts w:ascii="Times New Roman" w:hAnsi="Times New Roman" w:cs="Times New Roman"/>
          <w:sz w:val="24"/>
          <w:szCs w:val="24"/>
          <w:lang w:val="en-US"/>
        </w:rPr>
        <w:instrText xml:space="preserve"> ADDIN ZOTERO_ITEM CSL_CITATION {"citationID":"K2HxJZrc","properties":{"formattedCitation":"\\super 14\\nosupersub{}","plainCitation":"14","noteIndex":0},"citationItems":[{"id":2617,"uris":["http://zotero.org/users/5868355/items/S294LZFX"],"itemData":{"id":2617,"type":"article-journal","abstract":"The past 15years have provided an unprecedented collection of discoveries that bear upon our scientific understanding of recovery of consciousness in the human brain following severe brain damage. Highlighted among these discoveries are unique demonstrations that patients with little or no behavioral evidence of conscious awareness may retain critical cognitive capacities and the first scientific demonstrations that some patients, with severely injured brains and very longstanding conditions of limited behavioral responsiveness, may nonetheless harbor latent capacities for significant recovery. Included among such capacities are particularly human functions of language and higher-level cognition that either spontaneously or through direct interventions may reemerge even at long time intervals or remain unrecognized. Collectively, these observations have reframed scientific inquiry and further led to important new insights into mechanisms underlying consciousness in the human brain. These studies support a model of consciousness as the emergent property of the collective behavior of widespread frontoparietal network connectivity modulated by specific forebrain circuit mechanisms. We here review these advances in measurement and the scientific and broader implications of this rapidly progressing field of research.","collection-title":"NEUROIMAGING: THEN, NOW AND THE FUTURE","container-title":"NeuroImage","DOI":"10.1016/j.neuroimage.2011.12.041","ISSN":"1053-8119","issue":"2","journalAbbreviation":"NeuroImage","page":"478-491","source":"ScienceDirect","title":"Coma and consciousness: Paradigms (re)framed by neuroimaging","title-short":"Coma and consciousness","volume":"61","author":[{"family":"Laureys","given":"Steven"},{"family":"Schiff","given":"Nicholas D."}],"issued":{"date-parts":[["2012",6,1]]}}}],"schema":"https://github.com/citation-style-language/schema/raw/master/csl-citation.json"} </w:instrText>
      </w:r>
      <w:r w:rsidRPr="00A120BE">
        <w:rPr>
          <w:rFonts w:ascii="Times New Roman" w:hAnsi="Times New Roman" w:cs="Times New Roman"/>
          <w:sz w:val="24"/>
          <w:szCs w:val="24"/>
          <w:lang w:val="en-US"/>
        </w:rPr>
        <w:fldChar w:fldCharType="separate"/>
      </w:r>
      <w:r w:rsidR="00200429" w:rsidRPr="00A120BE">
        <w:rPr>
          <w:rFonts w:ascii="Times New Roman" w:hAnsi="Times New Roman" w:cs="Times New Roman"/>
          <w:kern w:val="0"/>
          <w:sz w:val="24"/>
          <w:szCs w:val="24"/>
          <w:vertAlign w:val="superscript"/>
          <w:lang w:val="en-CA"/>
        </w:rPr>
        <w:t>14</w:t>
      </w:r>
      <w:r w:rsidRPr="00A120BE">
        <w:rPr>
          <w:rFonts w:ascii="Times New Roman" w:hAnsi="Times New Roman" w:cs="Times New Roman"/>
          <w:sz w:val="24"/>
          <w:szCs w:val="24"/>
          <w:lang w:val="en-US"/>
        </w:rPr>
        <w:fldChar w:fldCharType="end"/>
      </w:r>
      <w:r w:rsidRPr="00A120BE">
        <w:rPr>
          <w:rFonts w:ascii="Times New Roman" w:hAnsi="Times New Roman" w:cs="Times New Roman"/>
          <w:sz w:val="24"/>
          <w:szCs w:val="24"/>
          <w:lang w:val="en-US"/>
        </w:rPr>
        <w:t xml:space="preserve"> advocate to reserve the term for patients demonstrating consistent communication through direct brain signaling (and not only command-following). </w:t>
      </w:r>
    </w:p>
    <w:p w14:paraId="315B8E24" w14:textId="6E5D6B47" w:rsidR="006A0A47" w:rsidRPr="00A120BE" w:rsidRDefault="006A0A47" w:rsidP="00BE1BC1">
      <w:pPr>
        <w:rPr>
          <w:rFonts w:ascii="Times New Roman" w:hAnsi="Times New Roman" w:cs="Times New Roman"/>
          <w:sz w:val="24"/>
          <w:szCs w:val="24"/>
          <w:lang w:val="en-US"/>
        </w:rPr>
      </w:pPr>
      <w:r w:rsidRPr="00A120BE">
        <w:rPr>
          <w:rFonts w:ascii="Times New Roman" w:hAnsi="Times New Roman" w:cs="Times New Roman"/>
          <w:b/>
          <w:bCs/>
          <w:sz w:val="24"/>
          <w:szCs w:val="24"/>
          <w:lang w:val="en-US"/>
        </w:rPr>
        <w:t>MCS* / Non behavioral MCS:</w:t>
      </w:r>
      <w:r w:rsidRPr="00A120BE">
        <w:rPr>
          <w:rFonts w:ascii="Times New Roman" w:hAnsi="Times New Roman" w:cs="Times New Roman"/>
          <w:sz w:val="24"/>
          <w:szCs w:val="24"/>
          <w:lang w:val="en-US"/>
        </w:rPr>
        <w:t xml:space="preserve"> Gosseries et al. </w:t>
      </w:r>
      <w:r w:rsidRPr="00A120BE">
        <w:rPr>
          <w:rFonts w:ascii="Times New Roman" w:hAnsi="Times New Roman" w:cs="Times New Roman"/>
          <w:sz w:val="24"/>
          <w:szCs w:val="24"/>
          <w:lang w:val="en-US"/>
        </w:rPr>
        <w:fldChar w:fldCharType="begin"/>
      </w:r>
      <w:r w:rsidR="00413CB7" w:rsidRPr="00A120BE">
        <w:rPr>
          <w:rFonts w:ascii="Times New Roman" w:hAnsi="Times New Roman" w:cs="Times New Roman"/>
          <w:sz w:val="24"/>
          <w:szCs w:val="24"/>
          <w:lang w:val="en-US"/>
        </w:rPr>
        <w:instrText xml:space="preserve"> ADDIN ZOTERO_ITEM CSL_CITATION {"citationID":"xmmrEsWY","properties":{"formattedCitation":"(Gosseries et al., 2014)","plainCitation":"(Gosseries et al., 2014)","dontUpdate":true,"noteIndex":0},"citationItems":[{"id":183,"uris":["http://zotero.org/users/5868355/items/BQFDNEGB"],"itemData":{"id":183,"type":"article-journal","abstract":"BACKGROUND: Over the last two decades, there has been a considerable increase in knowledge of brain function in patients with disorders of consciousness following a coma. Differentiating between patients in unresponsive wakefulness syndrome and in minimally conscious state still represents a major clinical, legal and ethical challenge.\nOBJECTIVES: This review focuses on recent behavioural and neuroimaging studies in this specific population.\nRESULTS: The growing interest in the use of neuroimaging techniques as new diagnostic tools has stimulated research in this area and created further challenges to clinical categorization and management. This study proposes a diagnostic procedure combining the use of behavioural scales and neuroimaging techniques. In cases of dissociation between behavioural and ancillary test results, it is suggested that a diagnostic label of 'non-behavioural MCS' (MCS*) be used to provide a more clinically accurate diagnosis (and, in theory, prognosis) when the bedside exam shows no evidence of consciousness, yet the neurodiagnostic work-up does.\nCONCLUSION: More neuroimaging research is needed before clinical implementation to reach the single-subject diagnosis level, as well as to address the sensitivity and specificity of each technique, whether single or combined.","container-title":"Brain Injury","DOI":"10.3109/02699052.2014.920522","ISSN":"1362-301X","issue":"9","journalAbbreviation":"Brain Inj","language":"eng","note":"PMID: 25099018","page":"1141-1150","source":"PubMed","title":"Recent advances in disorders of consciousness: focus on the diagnosis","title-short":"Recent advances in disorders of consciousness","volume":"28","author":[{"family":"Gosseries","given":"Olivia"},{"family":"Zasler","given":"Nathan D."},{"family":"Laureys","given":"Steven"}],"issued":{"date-parts":[["2014"]]}}}],"schema":"https://github.com/citation-style-language/schema/raw/master/csl-citation.json"} </w:instrText>
      </w:r>
      <w:r w:rsidRPr="00A120BE">
        <w:rPr>
          <w:rFonts w:ascii="Times New Roman" w:hAnsi="Times New Roman" w:cs="Times New Roman"/>
          <w:sz w:val="24"/>
          <w:szCs w:val="24"/>
          <w:lang w:val="en-US"/>
        </w:rPr>
        <w:fldChar w:fldCharType="separate"/>
      </w:r>
      <w:r w:rsidRPr="00A120BE">
        <w:rPr>
          <w:rFonts w:ascii="Times New Roman" w:hAnsi="Times New Roman" w:cs="Times New Roman"/>
          <w:sz w:val="24"/>
          <w:szCs w:val="24"/>
          <w:lang w:val="en-US"/>
        </w:rPr>
        <w:t>(2014)</w:t>
      </w:r>
      <w:r w:rsidRPr="00A120BE">
        <w:rPr>
          <w:rFonts w:ascii="Times New Roman" w:hAnsi="Times New Roman" w:cs="Times New Roman"/>
          <w:sz w:val="24"/>
          <w:szCs w:val="24"/>
          <w:lang w:val="en-US"/>
        </w:rPr>
        <w:fldChar w:fldCharType="end"/>
      </w:r>
      <w:r w:rsidRPr="00A120BE">
        <w:rPr>
          <w:rFonts w:ascii="Times New Roman" w:hAnsi="Times New Roman" w:cs="Times New Roman"/>
          <w:sz w:val="24"/>
          <w:szCs w:val="24"/>
          <w:lang w:val="en-US"/>
        </w:rPr>
        <w:t xml:space="preserve"> proposed to use MCS* for UWS</w:t>
      </w:r>
      <w:r w:rsidR="00B5527A" w:rsidRPr="00A120BE">
        <w:rPr>
          <w:rFonts w:ascii="Times New Roman" w:hAnsi="Times New Roman" w:cs="Times New Roman"/>
          <w:sz w:val="24"/>
          <w:szCs w:val="24"/>
          <w:lang w:val="en-US"/>
        </w:rPr>
        <w:t>/VS</w:t>
      </w:r>
      <w:r w:rsidRPr="00A120BE">
        <w:rPr>
          <w:rFonts w:ascii="Times New Roman" w:hAnsi="Times New Roman" w:cs="Times New Roman"/>
          <w:sz w:val="24"/>
          <w:szCs w:val="24"/>
          <w:lang w:val="en-US"/>
        </w:rPr>
        <w:t xml:space="preserve"> patients showing brain activity compatible with MCS using any type of brain imaging (e.g., active </w:t>
      </w:r>
      <w:r w:rsidR="00FC2143" w:rsidRPr="00A120BE">
        <w:rPr>
          <w:rFonts w:ascii="Times New Roman" w:hAnsi="Times New Roman" w:cs="Times New Roman"/>
          <w:sz w:val="24"/>
          <w:szCs w:val="24"/>
          <w:lang w:val="en-US"/>
        </w:rPr>
        <w:t xml:space="preserve">and passive </w:t>
      </w:r>
      <w:r w:rsidRPr="00A120BE">
        <w:rPr>
          <w:rFonts w:ascii="Times New Roman" w:hAnsi="Times New Roman" w:cs="Times New Roman"/>
          <w:sz w:val="24"/>
          <w:szCs w:val="24"/>
          <w:lang w:val="en-US"/>
        </w:rPr>
        <w:t xml:space="preserve">paradigms fMRI, resting state PET/EEG/fMRI). This </w:t>
      </w:r>
      <w:r w:rsidR="00587A77" w:rsidRPr="00A120BE">
        <w:rPr>
          <w:rFonts w:ascii="Times New Roman" w:hAnsi="Times New Roman" w:cs="Times New Roman"/>
          <w:sz w:val="24"/>
          <w:szCs w:val="24"/>
          <w:lang w:val="en-US"/>
        </w:rPr>
        <w:t>descriptive term is</w:t>
      </w:r>
      <w:r w:rsidRPr="00A120BE">
        <w:rPr>
          <w:rFonts w:ascii="Times New Roman" w:hAnsi="Times New Roman" w:cs="Times New Roman"/>
          <w:sz w:val="24"/>
          <w:szCs w:val="24"/>
          <w:lang w:val="en-US"/>
        </w:rPr>
        <w:t xml:space="preserve"> consistent with already existing MCS terminology (MCS+ and MCS-). </w:t>
      </w:r>
    </w:p>
    <w:p w14:paraId="2068BC45" w14:textId="67300E47" w:rsidR="006A0A47" w:rsidRPr="00A120BE" w:rsidRDefault="006A0A47" w:rsidP="00BE1BC1">
      <w:pPr>
        <w:rPr>
          <w:rFonts w:ascii="Times New Roman" w:hAnsi="Times New Roman" w:cs="Times New Roman"/>
          <w:sz w:val="24"/>
          <w:szCs w:val="24"/>
          <w:lang w:val="en-US"/>
        </w:rPr>
      </w:pPr>
      <w:r w:rsidRPr="00A120BE">
        <w:rPr>
          <w:rFonts w:ascii="Times New Roman" w:hAnsi="Times New Roman" w:cs="Times New Roman"/>
          <w:b/>
          <w:bCs/>
          <w:sz w:val="24"/>
          <w:szCs w:val="24"/>
          <w:lang w:val="en-US"/>
        </w:rPr>
        <w:lastRenderedPageBreak/>
        <w:t>Cognitive</w:t>
      </w:r>
      <w:r w:rsidR="00107B95" w:rsidRPr="00A120BE">
        <w:rPr>
          <w:rFonts w:ascii="Times New Roman" w:hAnsi="Times New Roman" w:cs="Times New Roman"/>
          <w:b/>
          <w:bCs/>
          <w:sz w:val="24"/>
          <w:szCs w:val="24"/>
          <w:lang w:val="en-US"/>
        </w:rPr>
        <w:t>-</w:t>
      </w:r>
      <w:r w:rsidRPr="00A120BE">
        <w:rPr>
          <w:rFonts w:ascii="Times New Roman" w:hAnsi="Times New Roman" w:cs="Times New Roman"/>
          <w:b/>
          <w:bCs/>
          <w:sz w:val="24"/>
          <w:szCs w:val="24"/>
          <w:lang w:val="en-US"/>
        </w:rPr>
        <w:t xml:space="preserve">motor dissociation (CMD): </w:t>
      </w:r>
      <w:r w:rsidRPr="00A120BE">
        <w:rPr>
          <w:rFonts w:ascii="Times New Roman" w:hAnsi="Times New Roman" w:cs="Times New Roman"/>
          <w:sz w:val="24"/>
          <w:szCs w:val="24"/>
          <w:lang w:val="en-US"/>
        </w:rPr>
        <w:t xml:space="preserve">the term CMD was proposed by Schiff </w:t>
      </w:r>
      <w:r w:rsidRPr="00A120BE">
        <w:rPr>
          <w:rFonts w:ascii="Times New Roman" w:hAnsi="Times New Roman" w:cs="Times New Roman"/>
          <w:sz w:val="24"/>
          <w:szCs w:val="24"/>
          <w:lang w:val="en-US"/>
        </w:rPr>
        <w:fldChar w:fldCharType="begin"/>
      </w:r>
      <w:r w:rsidR="00413CB7" w:rsidRPr="00A120BE">
        <w:rPr>
          <w:rFonts w:ascii="Times New Roman" w:hAnsi="Times New Roman" w:cs="Times New Roman"/>
          <w:sz w:val="24"/>
          <w:szCs w:val="24"/>
          <w:lang w:val="en-US"/>
        </w:rPr>
        <w:instrText xml:space="preserve"> ADDIN ZOTERO_ITEM CSL_CITATION {"citationID":"lttDQKpb","properties":{"formattedCitation":"(Schiff, 2015)","plainCitation":"(Schiff, 2015)","dontUpdate":true,"noteIndex":0},"citationItems":[{"id":179,"uris":["http://zotero.org/users/5868355/items/UTQJD45L"],"itemData":{"id":179,"type":"article-journal","container-title":"JAMA neurology","DOI":"10.1001/jamaneurol.2015.2899","ISSN":"2168-6157","issue":"12","journalAbbreviation":"JAMA Neurol","language":"eng","note":"PMID: 26502348","page":"1413-1415","source":"PubMed","title":"Cognitive Motor Dissociation Following Severe Brain Injuries","volume":"72","author":[{"family":"Schiff","given":"Nicholas D."}],"issued":{"date-parts":[["2015",12]]}}}],"schema":"https://github.com/citation-style-language/schema/raw/master/csl-citation.json"} </w:instrText>
      </w:r>
      <w:r w:rsidRPr="00A120BE">
        <w:rPr>
          <w:rFonts w:ascii="Times New Roman" w:hAnsi="Times New Roman" w:cs="Times New Roman"/>
          <w:sz w:val="24"/>
          <w:szCs w:val="24"/>
          <w:lang w:val="en-US"/>
        </w:rPr>
        <w:fldChar w:fldCharType="separate"/>
      </w:r>
      <w:r w:rsidRPr="00A120BE">
        <w:rPr>
          <w:rFonts w:ascii="Times New Roman" w:hAnsi="Times New Roman" w:cs="Times New Roman"/>
          <w:sz w:val="24"/>
          <w:szCs w:val="24"/>
          <w:lang w:val="en-US"/>
        </w:rPr>
        <w:t>(2015)</w:t>
      </w:r>
      <w:r w:rsidRPr="00A120BE">
        <w:rPr>
          <w:rFonts w:ascii="Times New Roman" w:hAnsi="Times New Roman" w:cs="Times New Roman"/>
          <w:sz w:val="24"/>
          <w:szCs w:val="24"/>
          <w:lang w:val="en-US"/>
        </w:rPr>
        <w:fldChar w:fldCharType="end"/>
      </w:r>
      <w:r w:rsidRPr="00A120BE">
        <w:rPr>
          <w:rFonts w:ascii="Times New Roman" w:hAnsi="Times New Roman" w:cs="Times New Roman"/>
          <w:sz w:val="24"/>
          <w:szCs w:val="24"/>
          <w:lang w:val="en-US"/>
        </w:rPr>
        <w:t xml:space="preserve"> to characterize patients demonstrating evidence of command-following on fMRI and/or EEG that are undetectable at bedside assessment</w:t>
      </w:r>
      <w:r w:rsidR="009E2B1B" w:rsidRPr="00A120BE">
        <w:rPr>
          <w:rFonts w:ascii="Times New Roman" w:hAnsi="Times New Roman" w:cs="Times New Roman"/>
          <w:sz w:val="24"/>
          <w:szCs w:val="24"/>
          <w:lang w:val="en-US"/>
        </w:rPr>
        <w:t>.</w:t>
      </w:r>
      <w:r w:rsidR="00A13D01" w:rsidRPr="00A120BE">
        <w:rPr>
          <w:rFonts w:ascii="Times New Roman" w:hAnsi="Times New Roman" w:cs="Times New Roman"/>
          <w:sz w:val="24"/>
          <w:szCs w:val="24"/>
          <w:lang w:val="en-US"/>
        </w:rPr>
        <w:t xml:space="preserve"> </w:t>
      </w:r>
    </w:p>
    <w:p w14:paraId="6D0B6317" w14:textId="38836688" w:rsidR="006A0A47" w:rsidRPr="00A120BE" w:rsidRDefault="006A0A47" w:rsidP="00BE1BC1">
      <w:pPr>
        <w:rPr>
          <w:rFonts w:ascii="Times New Roman" w:hAnsi="Times New Roman" w:cs="Times New Roman"/>
          <w:sz w:val="24"/>
          <w:szCs w:val="24"/>
          <w:lang w:val="en-US"/>
        </w:rPr>
      </w:pPr>
      <w:r w:rsidRPr="00A120BE">
        <w:rPr>
          <w:rFonts w:ascii="Times New Roman" w:hAnsi="Times New Roman" w:cs="Times New Roman"/>
          <w:b/>
          <w:bCs/>
          <w:sz w:val="24"/>
          <w:szCs w:val="24"/>
          <w:lang w:val="en-US"/>
        </w:rPr>
        <w:t>Higher-order cortex motor dissociation (HMD)</w:t>
      </w:r>
      <w:r w:rsidRPr="00A120BE">
        <w:rPr>
          <w:rFonts w:ascii="Times New Roman" w:hAnsi="Times New Roman" w:cs="Times New Roman"/>
          <w:sz w:val="24"/>
          <w:szCs w:val="24"/>
          <w:lang w:val="en-US"/>
        </w:rPr>
        <w:t xml:space="preserve">: </w:t>
      </w:r>
      <w:r w:rsidR="005365A2" w:rsidRPr="00A120BE">
        <w:rPr>
          <w:rFonts w:ascii="Times New Roman" w:hAnsi="Times New Roman" w:cs="Times New Roman"/>
          <w:sz w:val="24"/>
          <w:szCs w:val="24"/>
          <w:lang w:val="en-US"/>
        </w:rPr>
        <w:t>r</w:t>
      </w:r>
      <w:r w:rsidRPr="00A120BE">
        <w:rPr>
          <w:rFonts w:ascii="Times New Roman" w:hAnsi="Times New Roman" w:cs="Times New Roman"/>
          <w:sz w:val="24"/>
          <w:szCs w:val="24"/>
          <w:lang w:val="en-US"/>
        </w:rPr>
        <w:t>ecently, Edlow and colleagues proposed the term "higher-order cortex motor dissociation (HMD)," describing functional MRI and EEG responses within association cortex during passive language or music stimul</w:t>
      </w:r>
      <w:r w:rsidR="00C046B6" w:rsidRPr="00A120BE">
        <w:rPr>
          <w:rFonts w:ascii="Times New Roman" w:hAnsi="Times New Roman" w:cs="Times New Roman"/>
          <w:sz w:val="24"/>
          <w:szCs w:val="24"/>
          <w:lang w:val="en-US"/>
        </w:rPr>
        <w:t>i</w:t>
      </w:r>
      <w:r w:rsidRPr="00A120BE">
        <w:rPr>
          <w:rFonts w:ascii="Times New Roman" w:hAnsi="Times New Roman" w:cs="Times New Roman"/>
          <w:sz w:val="24"/>
          <w:szCs w:val="24"/>
          <w:lang w:val="en-US"/>
        </w:rPr>
        <w:t xml:space="preserve"> despite behavioral </w:t>
      </w:r>
      <w:r w:rsidR="00C046B6" w:rsidRPr="00A120BE">
        <w:rPr>
          <w:rFonts w:ascii="Times New Roman" w:hAnsi="Times New Roman" w:cs="Times New Roman"/>
          <w:sz w:val="24"/>
          <w:szCs w:val="24"/>
          <w:lang w:val="en-US"/>
        </w:rPr>
        <w:t>absence</w:t>
      </w:r>
      <w:r w:rsidRPr="00A120BE">
        <w:rPr>
          <w:rFonts w:ascii="Times New Roman" w:hAnsi="Times New Roman" w:cs="Times New Roman"/>
          <w:sz w:val="24"/>
          <w:szCs w:val="24"/>
          <w:lang w:val="en-US"/>
        </w:rPr>
        <w:t xml:space="preserve"> of language</w:t>
      </w:r>
      <w:r w:rsidR="00C046B6" w:rsidRPr="00A120BE">
        <w:rPr>
          <w:rFonts w:ascii="Times New Roman" w:hAnsi="Times New Roman" w:cs="Times New Roman"/>
          <w:sz w:val="24"/>
          <w:szCs w:val="24"/>
          <w:lang w:val="en-US"/>
        </w:rPr>
        <w:t xml:space="preserve"> </w:t>
      </w:r>
      <w:r w:rsidRPr="00A120BE">
        <w:rPr>
          <w:rFonts w:ascii="Times New Roman" w:hAnsi="Times New Roman" w:cs="Times New Roman"/>
          <w:sz w:val="24"/>
          <w:szCs w:val="24"/>
          <w:lang w:val="en-US"/>
        </w:rPr>
        <w:fldChar w:fldCharType="begin"/>
      </w:r>
      <w:r w:rsidR="00200429" w:rsidRPr="00A120BE">
        <w:rPr>
          <w:rFonts w:ascii="Times New Roman" w:hAnsi="Times New Roman" w:cs="Times New Roman"/>
          <w:sz w:val="24"/>
          <w:szCs w:val="24"/>
          <w:lang w:val="en-US"/>
        </w:rPr>
        <w:instrText xml:space="preserve"> ADDIN ZOTERO_ITEM CSL_CITATION {"citationID":"JkjmZUOM","properties":{"formattedCitation":"\\super 17\\nosupersub{}","plainCitation":"17","noteIndex":0},"citationItems":[{"id":2231,"uris":["http://zotero.org/users/5868355/items/UMT3BVGD"],"itemData":{"id":2231,"type":"article-journal","abstract":"See Schiff (doi:10.1093/awx209) for a scientific commentary on this article. Patients with acute severe traumatic brain injury may recover consciousness before self-expression. Without behavioural evidence of consciousness at the bedside, clinicians may render an inaccurate prognosis, increasing the likelihood of withholding life-sustaining therapies or denying rehabilitative services. Task-based functional magnetic resonance imaging and electroencephalography techniques have revealed covert consciousness in the chronic setting, but these techniques have not been tested in the intensive care unit. We prospectively enrolled 16 patients admitted to the intensive care unit for acute severe traumatic brain injury to test two hypotheses: (i) in patients who lack behavioural evidence of language expression and comprehension, functional magnetic resonance imaging and electroencephalography detect command-following during a motor imagery task (i.e. cognitive motor dissociation) and association cortex responses during language and music stimuli (i.e. higher-order cortex motor dissociation); and (ii) early responses to these paradigms are associated with better 6-month outcomes on the Glasgow Outcome Scale-Extended. Patients underwent functional magnetic resonance imaging on post-injury Day 9.2 ± 5.0 and electroencephalography on Day 9.8 ± 4.6. At the time of imaging, behavioural evaluation with the Coma Recovery Scale-Revised indicated coma (n = 2), vegetative state (n = 3), minimally conscious state without language (n = 3), minimally conscious state with language (n = 4) or post-traumatic confusional state (n = 4). Cognitive motor dissociation was identified in four patients, including three whose behavioural diagnosis suggested a vegetative state. Higher-order cortex motor dissociation was identified in two additional patients. Complete absence of responses to language, music and motor imagery was only observed in coma patients. In patients with behavioural evidence of language function, responses to language and music were more frequently observed than responses to motor imagery (62.5-80% versus 33.3-42.9%). Similarly, in 16 matched healthy subjects, responses to language and music were more frequently observed than responses to motor imagery (87.5-100% versus 68.8-75.0%). Except for one patient who died in the intensive care unit, all patients with cognitive motor dissociation and higher-order cortex motor dissociation recovered beyond a confusional state by 6 months. However, 6-month outcomes were not associated with early functional magnetic resonance imaging and electroencephalography responses for the entire cohort. These observations suggest that functional magnetic resonance imaging and electroencephalography can detect command-following and higher-order cortical function in patients with acute severe traumatic brain injury. Early detection of covert consciousness and cortical responses in the intensive care unit could alter time-sensitive decisions about withholding life-sustaining therapies.","container-title":"Brain: A Journal of Neurology","DOI":"10.1093/brain/awx176","ISSN":"1460-2156","issue":"9","journalAbbreviation":"Brain","language":"eng","note":"PMID: 29050383\nPMCID: PMC6059097","page":"2399-2414","source":"PubMed","title":"Early detection of consciousness in patients with acute severe traumatic brain injury","volume":"140","author":[{"family":"Edlow","given":"Brian L."},{"family":"Chatelle","given":"Camille"},{"family":"Spencer","given":"Camille A."},{"family":"Chu","given":"Catherine J."},{"family":"Bodien","given":"Yelena G."},{"family":"O'Connor","given":"Kathryn L."},{"family":"Hirschberg","given":"Ronald E."},{"family":"Hochberg","given":"Leigh R."},{"family":"Giacino","given":"Joseph T."},{"family":"Rosenthal","given":"Eric S."},{"family":"Wu","given":"Ona"}],"issued":{"date-parts":[["2017",9,1]]}}}],"schema":"https://github.com/citation-style-language/schema/raw/master/csl-citation.json"} </w:instrText>
      </w:r>
      <w:r w:rsidRPr="00A120BE">
        <w:rPr>
          <w:rFonts w:ascii="Times New Roman" w:hAnsi="Times New Roman" w:cs="Times New Roman"/>
          <w:sz w:val="24"/>
          <w:szCs w:val="24"/>
          <w:lang w:val="en-US"/>
        </w:rPr>
        <w:fldChar w:fldCharType="separate"/>
      </w:r>
      <w:r w:rsidR="00200429" w:rsidRPr="00A120BE">
        <w:rPr>
          <w:rFonts w:ascii="Times New Roman" w:hAnsi="Times New Roman" w:cs="Times New Roman"/>
          <w:kern w:val="0"/>
          <w:sz w:val="24"/>
          <w:szCs w:val="24"/>
          <w:vertAlign w:val="superscript"/>
          <w:lang w:val="en-CA"/>
        </w:rPr>
        <w:t>17</w:t>
      </w:r>
      <w:r w:rsidRPr="00A120BE">
        <w:rPr>
          <w:rFonts w:ascii="Times New Roman" w:hAnsi="Times New Roman" w:cs="Times New Roman"/>
          <w:sz w:val="24"/>
          <w:szCs w:val="24"/>
          <w:lang w:val="en-US"/>
        </w:rPr>
        <w:fldChar w:fldCharType="end"/>
      </w:r>
      <w:r w:rsidRPr="00A120BE">
        <w:rPr>
          <w:rFonts w:ascii="Times New Roman" w:hAnsi="Times New Roman" w:cs="Times New Roman"/>
          <w:sz w:val="24"/>
          <w:szCs w:val="24"/>
          <w:lang w:val="en-US"/>
        </w:rPr>
        <w:t>.</w:t>
      </w:r>
    </w:p>
    <w:p w14:paraId="085A7614" w14:textId="5A0465ED" w:rsidR="002E4FD6" w:rsidRPr="00A120BE" w:rsidRDefault="006A0A47" w:rsidP="00BE1BC1">
      <w:pPr>
        <w:spacing w:line="480" w:lineRule="auto"/>
        <w:rPr>
          <w:rFonts w:ascii="Times New Roman" w:hAnsi="Times New Roman" w:cs="Times New Roman"/>
          <w:color w:val="000000"/>
          <w:sz w:val="24"/>
          <w:szCs w:val="24"/>
          <w:shd w:val="clear" w:color="auto" w:fill="FFFFFF"/>
          <w:lang w:val="en-US"/>
        </w:rPr>
      </w:pPr>
      <w:r w:rsidRPr="00A120BE">
        <w:rPr>
          <w:rFonts w:ascii="Times New Roman" w:hAnsi="Times New Roman" w:cs="Times New Roman"/>
          <w:color w:val="000000"/>
          <w:sz w:val="24"/>
          <w:szCs w:val="24"/>
          <w:shd w:val="clear" w:color="auto" w:fill="FFFFFF"/>
          <w:lang w:val="en-US"/>
        </w:rPr>
        <w:t>---------------------------------------------- BOX 1 END--------------------------------------------------</w:t>
      </w:r>
    </w:p>
    <w:p w14:paraId="0FFE8871" w14:textId="1F39E674" w:rsidR="002E4FD6" w:rsidRPr="00A120BE" w:rsidRDefault="002E4FD6" w:rsidP="00C046B6">
      <w:pPr>
        <w:spacing w:line="480" w:lineRule="auto"/>
        <w:jc w:val="center"/>
        <w:rPr>
          <w:rFonts w:ascii="Times New Roman" w:hAnsi="Times New Roman" w:cs="Times New Roman"/>
          <w:color w:val="000000"/>
          <w:sz w:val="24"/>
          <w:szCs w:val="24"/>
          <w:shd w:val="clear" w:color="auto" w:fill="FFFFFF"/>
          <w:lang w:val="en-US"/>
        </w:rPr>
      </w:pPr>
      <w:r w:rsidRPr="00A120BE">
        <w:rPr>
          <w:rFonts w:ascii="Times New Roman" w:hAnsi="Times New Roman" w:cs="Times New Roman"/>
          <w:color w:val="000000"/>
          <w:sz w:val="24"/>
          <w:szCs w:val="24"/>
          <w:shd w:val="clear" w:color="auto" w:fill="FFFFFF"/>
          <w:lang w:val="en-US"/>
        </w:rPr>
        <w:t xml:space="preserve">&lt;&lt; Insert Table 1 </w:t>
      </w:r>
      <w:r w:rsidR="00DB3B88" w:rsidRPr="00A120BE">
        <w:rPr>
          <w:rFonts w:ascii="Times New Roman" w:hAnsi="Times New Roman" w:cs="Times New Roman"/>
          <w:color w:val="000000"/>
          <w:sz w:val="24"/>
          <w:szCs w:val="24"/>
          <w:shd w:val="clear" w:color="auto" w:fill="FFFFFF"/>
          <w:lang w:val="en-US"/>
        </w:rPr>
        <w:t xml:space="preserve">and Figure 1 </w:t>
      </w:r>
      <w:r w:rsidRPr="00A120BE">
        <w:rPr>
          <w:rFonts w:ascii="Times New Roman" w:hAnsi="Times New Roman" w:cs="Times New Roman"/>
          <w:color w:val="000000"/>
          <w:sz w:val="24"/>
          <w:szCs w:val="24"/>
          <w:shd w:val="clear" w:color="auto" w:fill="FFFFFF"/>
          <w:lang w:val="en-US"/>
        </w:rPr>
        <w:t>around here &gt;&gt;</w:t>
      </w:r>
    </w:p>
    <w:p w14:paraId="295059B1" w14:textId="7336A693" w:rsidR="003D2DAB" w:rsidRPr="00A120BE" w:rsidRDefault="00A44AB3" w:rsidP="00C046B6">
      <w:pPr>
        <w:spacing w:line="480" w:lineRule="auto"/>
        <w:rPr>
          <w:rFonts w:ascii="Times New Roman" w:hAnsi="Times New Roman" w:cs="Times New Roman"/>
          <w:color w:val="000000"/>
          <w:sz w:val="24"/>
          <w:szCs w:val="24"/>
          <w:shd w:val="clear" w:color="auto" w:fill="FFFFFF"/>
          <w:lang w:val="en-US"/>
        </w:rPr>
      </w:pPr>
      <w:r w:rsidRPr="00A120BE">
        <w:rPr>
          <w:rFonts w:ascii="Times New Roman" w:hAnsi="Times New Roman" w:cs="Times New Roman"/>
          <w:color w:val="000000"/>
          <w:sz w:val="24"/>
          <w:szCs w:val="24"/>
          <w:shd w:val="clear" w:color="auto" w:fill="FFFFFF"/>
          <w:lang w:val="en-US"/>
        </w:rPr>
        <w:t xml:space="preserve">While the underlying mechanisms of CMD is poorly </w:t>
      </w:r>
      <w:r w:rsidR="00770007" w:rsidRPr="00A120BE">
        <w:rPr>
          <w:rFonts w:ascii="Times New Roman" w:hAnsi="Times New Roman" w:cs="Times New Roman"/>
          <w:color w:val="000000"/>
          <w:sz w:val="24"/>
          <w:szCs w:val="24"/>
          <w:shd w:val="clear" w:color="auto" w:fill="FFFFFF"/>
          <w:lang w:val="en-US"/>
        </w:rPr>
        <w:t>understood</w:t>
      </w:r>
      <w:r w:rsidRPr="00A120BE">
        <w:rPr>
          <w:rFonts w:ascii="Times New Roman" w:hAnsi="Times New Roman" w:cs="Times New Roman"/>
          <w:color w:val="000000"/>
          <w:sz w:val="24"/>
          <w:szCs w:val="24"/>
          <w:shd w:val="clear" w:color="auto" w:fill="FFFFFF"/>
          <w:lang w:val="en-US"/>
        </w:rPr>
        <w:t xml:space="preserve">, it has become evident that this state of dissociation between the presence of volitional brain responses (cognitive function) and the </w:t>
      </w:r>
      <w:r w:rsidR="00A17126" w:rsidRPr="00A120BE">
        <w:rPr>
          <w:rFonts w:ascii="Times New Roman" w:hAnsi="Times New Roman" w:cs="Times New Roman"/>
          <w:color w:val="000000"/>
          <w:sz w:val="24"/>
          <w:szCs w:val="24"/>
          <w:shd w:val="clear" w:color="auto" w:fill="FFFFFF"/>
          <w:lang w:val="en-US"/>
        </w:rPr>
        <w:t>lack</w:t>
      </w:r>
      <w:r w:rsidRPr="00A120BE">
        <w:rPr>
          <w:rFonts w:ascii="Times New Roman" w:hAnsi="Times New Roman" w:cs="Times New Roman"/>
          <w:color w:val="000000"/>
          <w:sz w:val="24"/>
          <w:szCs w:val="24"/>
          <w:shd w:val="clear" w:color="auto" w:fill="FFFFFF"/>
          <w:lang w:val="en-US"/>
        </w:rPr>
        <w:t xml:space="preserve"> of motor control changed the way we </w:t>
      </w:r>
      <w:r w:rsidR="005365A2" w:rsidRPr="00A120BE">
        <w:rPr>
          <w:rFonts w:ascii="Times New Roman" w:hAnsi="Times New Roman" w:cs="Times New Roman"/>
          <w:color w:val="000000"/>
          <w:sz w:val="24"/>
          <w:szCs w:val="24"/>
          <w:shd w:val="clear" w:color="auto" w:fill="FFFFFF"/>
          <w:lang w:val="en-US"/>
        </w:rPr>
        <w:t>assess</w:t>
      </w:r>
      <w:r w:rsidRPr="00A120BE">
        <w:rPr>
          <w:rFonts w:ascii="Times New Roman" w:hAnsi="Times New Roman" w:cs="Times New Roman"/>
          <w:color w:val="000000"/>
          <w:sz w:val="24"/>
          <w:szCs w:val="24"/>
          <w:shd w:val="clear" w:color="auto" w:fill="FFFFFF"/>
          <w:lang w:val="en-US"/>
        </w:rPr>
        <w:t xml:space="preserve"> patients and how we communicate with them and their families. It also led to new</w:t>
      </w:r>
      <w:r w:rsidR="00770007" w:rsidRPr="00A120BE">
        <w:rPr>
          <w:rFonts w:ascii="Times New Roman" w:hAnsi="Times New Roman" w:cs="Times New Roman"/>
          <w:color w:val="000000"/>
          <w:sz w:val="24"/>
          <w:szCs w:val="24"/>
          <w:shd w:val="clear" w:color="auto" w:fill="FFFFFF"/>
          <w:lang w:val="en-US"/>
        </w:rPr>
        <w:t xml:space="preserve"> </w:t>
      </w:r>
      <w:r w:rsidR="00BC6053" w:rsidRPr="00A120BE">
        <w:rPr>
          <w:rFonts w:ascii="Times New Roman" w:hAnsi="Times New Roman" w:cs="Times New Roman"/>
          <w:color w:val="000000"/>
          <w:sz w:val="24"/>
          <w:szCs w:val="24"/>
          <w:shd w:val="clear" w:color="auto" w:fill="FFFFFF"/>
          <w:lang w:val="en-US"/>
        </w:rPr>
        <w:t xml:space="preserve">challenging </w:t>
      </w:r>
      <w:r w:rsidR="00770007" w:rsidRPr="00A120BE">
        <w:rPr>
          <w:rFonts w:ascii="Times New Roman" w:hAnsi="Times New Roman" w:cs="Times New Roman"/>
          <w:color w:val="000000"/>
          <w:sz w:val="24"/>
          <w:szCs w:val="24"/>
          <w:shd w:val="clear" w:color="auto" w:fill="FFFFFF"/>
          <w:lang w:val="en-US"/>
        </w:rPr>
        <w:t>ethical</w:t>
      </w:r>
      <w:r w:rsidRPr="00A120BE">
        <w:rPr>
          <w:rFonts w:ascii="Times New Roman" w:hAnsi="Times New Roman" w:cs="Times New Roman"/>
          <w:color w:val="000000"/>
          <w:sz w:val="24"/>
          <w:szCs w:val="24"/>
          <w:shd w:val="clear" w:color="auto" w:fill="FFFFFF"/>
          <w:lang w:val="en-US"/>
        </w:rPr>
        <w:t xml:space="preserve"> questions given the </w:t>
      </w:r>
      <w:r w:rsidR="00DF5396" w:rsidRPr="00A120BE">
        <w:rPr>
          <w:rFonts w:ascii="Times New Roman" w:hAnsi="Times New Roman" w:cs="Times New Roman"/>
          <w:color w:val="000000"/>
          <w:sz w:val="24"/>
          <w:szCs w:val="24"/>
          <w:shd w:val="clear" w:color="auto" w:fill="FFFFFF"/>
          <w:lang w:val="en-US"/>
        </w:rPr>
        <w:t xml:space="preserve">absence of </w:t>
      </w:r>
      <w:r w:rsidRPr="00A120BE">
        <w:rPr>
          <w:rFonts w:ascii="Times New Roman" w:hAnsi="Times New Roman" w:cs="Times New Roman"/>
          <w:color w:val="000000"/>
          <w:sz w:val="24"/>
          <w:szCs w:val="24"/>
          <w:shd w:val="clear" w:color="auto" w:fill="FFFFFF"/>
          <w:lang w:val="en-US"/>
        </w:rPr>
        <w:t xml:space="preserve">behavioral responsiveness </w:t>
      </w:r>
      <w:r w:rsidR="00BC6053" w:rsidRPr="00A120BE">
        <w:rPr>
          <w:rFonts w:ascii="Times New Roman" w:hAnsi="Times New Roman" w:cs="Times New Roman"/>
          <w:color w:val="000000"/>
          <w:sz w:val="24"/>
          <w:szCs w:val="24"/>
          <w:shd w:val="clear" w:color="auto" w:fill="FFFFFF"/>
          <w:lang w:val="en-US"/>
        </w:rPr>
        <w:t>despite relatively preserved</w:t>
      </w:r>
      <w:r w:rsidRPr="00A120BE">
        <w:rPr>
          <w:rFonts w:ascii="Times New Roman" w:hAnsi="Times New Roman" w:cs="Times New Roman"/>
          <w:color w:val="000000"/>
          <w:sz w:val="24"/>
          <w:szCs w:val="24"/>
          <w:shd w:val="clear" w:color="auto" w:fill="FFFFFF"/>
          <w:lang w:val="en-US"/>
        </w:rPr>
        <w:t xml:space="preserve"> cognitive abilities</w:t>
      </w:r>
      <w:r w:rsidR="00FE0E5D" w:rsidRPr="00A120BE">
        <w:rPr>
          <w:rFonts w:ascii="Times New Roman" w:hAnsi="Times New Roman" w:cs="Times New Roman"/>
          <w:color w:val="000000"/>
          <w:sz w:val="24"/>
          <w:szCs w:val="24"/>
          <w:shd w:val="clear" w:color="auto" w:fill="FFFFFF"/>
          <w:lang w:val="en-US"/>
        </w:rPr>
        <w:t xml:space="preserve">. It </w:t>
      </w:r>
      <w:r w:rsidR="00F728C8" w:rsidRPr="00A120BE">
        <w:rPr>
          <w:rFonts w:ascii="Times New Roman" w:hAnsi="Times New Roman" w:cs="Times New Roman"/>
          <w:color w:val="000000"/>
          <w:sz w:val="24"/>
          <w:szCs w:val="24"/>
          <w:shd w:val="clear" w:color="auto" w:fill="FFFFFF"/>
          <w:lang w:val="en-US"/>
        </w:rPr>
        <w:t>prompts a reconsideration of how we</w:t>
      </w:r>
      <w:r w:rsidR="00EA22A5" w:rsidRPr="00A120BE">
        <w:rPr>
          <w:rFonts w:ascii="Times New Roman" w:hAnsi="Times New Roman" w:cs="Times New Roman"/>
          <w:color w:val="000000"/>
          <w:sz w:val="24"/>
          <w:szCs w:val="24"/>
          <w:shd w:val="clear" w:color="auto" w:fill="FFFFFF"/>
          <w:lang w:val="en-US"/>
        </w:rPr>
        <w:t xml:space="preserve"> approach the</w:t>
      </w:r>
      <w:r w:rsidR="00FE0E5D" w:rsidRPr="00A120BE">
        <w:rPr>
          <w:rFonts w:ascii="Times New Roman" w:hAnsi="Times New Roman" w:cs="Times New Roman"/>
          <w:color w:val="000000"/>
          <w:sz w:val="24"/>
          <w:szCs w:val="24"/>
          <w:shd w:val="clear" w:color="auto" w:fill="FFFFFF"/>
          <w:lang w:val="en-US"/>
        </w:rPr>
        <w:t xml:space="preserve"> care of these patients, increase</w:t>
      </w:r>
      <w:r w:rsidR="00404300" w:rsidRPr="00A120BE">
        <w:rPr>
          <w:rFonts w:ascii="Times New Roman" w:hAnsi="Times New Roman" w:cs="Times New Roman"/>
          <w:color w:val="000000"/>
          <w:sz w:val="24"/>
          <w:szCs w:val="24"/>
          <w:shd w:val="clear" w:color="auto" w:fill="FFFFFF"/>
          <w:lang w:val="en-US"/>
        </w:rPr>
        <w:t>s</w:t>
      </w:r>
      <w:r w:rsidR="00FE0E5D" w:rsidRPr="00A120BE">
        <w:rPr>
          <w:rFonts w:ascii="Times New Roman" w:hAnsi="Times New Roman" w:cs="Times New Roman"/>
          <w:color w:val="000000"/>
          <w:sz w:val="24"/>
          <w:szCs w:val="24"/>
          <w:shd w:val="clear" w:color="auto" w:fill="FFFFFF"/>
          <w:lang w:val="en-US"/>
        </w:rPr>
        <w:t xml:space="preserve"> the urge to not only rely on behavioral observations to make a diagnosis of the level of consciousness, but also raise</w:t>
      </w:r>
      <w:r w:rsidR="00404300" w:rsidRPr="00A120BE">
        <w:rPr>
          <w:rFonts w:ascii="Times New Roman" w:hAnsi="Times New Roman" w:cs="Times New Roman"/>
          <w:color w:val="000000"/>
          <w:sz w:val="24"/>
          <w:szCs w:val="24"/>
          <w:shd w:val="clear" w:color="auto" w:fill="FFFFFF"/>
          <w:lang w:val="en-US"/>
        </w:rPr>
        <w:t>s</w:t>
      </w:r>
      <w:r w:rsidR="00FE0E5D" w:rsidRPr="00A120BE">
        <w:rPr>
          <w:rFonts w:ascii="Times New Roman" w:hAnsi="Times New Roman" w:cs="Times New Roman"/>
          <w:color w:val="000000"/>
          <w:sz w:val="24"/>
          <w:szCs w:val="24"/>
          <w:shd w:val="clear" w:color="auto" w:fill="FFFFFF"/>
          <w:lang w:val="en-US"/>
        </w:rPr>
        <w:t xml:space="preserve"> the issue of the trajectory of recovery of these patients, with a dramatic potential impact on withdrawal of life-sustaining treatment</w:t>
      </w:r>
      <w:r w:rsidR="00EA22A5" w:rsidRPr="00A120BE">
        <w:rPr>
          <w:rFonts w:ascii="Times New Roman" w:hAnsi="Times New Roman" w:cs="Times New Roman"/>
          <w:color w:val="000000"/>
          <w:sz w:val="24"/>
          <w:szCs w:val="24"/>
          <w:shd w:val="clear" w:color="auto" w:fill="FFFFFF"/>
          <w:lang w:val="en-US"/>
        </w:rPr>
        <w:t xml:space="preserve"> (WLST) </w:t>
      </w:r>
      <w:r w:rsidR="00FE0E5D" w:rsidRPr="00A120BE">
        <w:rPr>
          <w:rFonts w:ascii="Times New Roman" w:hAnsi="Times New Roman" w:cs="Times New Roman"/>
          <w:color w:val="000000"/>
          <w:sz w:val="24"/>
          <w:szCs w:val="24"/>
          <w:shd w:val="clear" w:color="auto" w:fill="FFFFFF"/>
          <w:lang w:val="en-US"/>
        </w:rPr>
        <w:t>decisions</w:t>
      </w:r>
      <w:r w:rsidR="00C046B6" w:rsidRPr="00A120BE">
        <w:rPr>
          <w:rFonts w:ascii="Times New Roman" w:hAnsi="Times New Roman" w:cs="Times New Roman"/>
          <w:color w:val="000000"/>
          <w:sz w:val="24"/>
          <w:szCs w:val="24"/>
          <w:shd w:val="clear" w:color="auto" w:fill="FFFFFF"/>
          <w:lang w:val="en-US"/>
        </w:rPr>
        <w:fldChar w:fldCharType="begin"/>
      </w:r>
      <w:r w:rsidR="00C046B6" w:rsidRPr="00A120BE">
        <w:rPr>
          <w:rFonts w:ascii="Times New Roman" w:hAnsi="Times New Roman" w:cs="Times New Roman"/>
          <w:color w:val="000000"/>
          <w:sz w:val="24"/>
          <w:szCs w:val="24"/>
          <w:shd w:val="clear" w:color="auto" w:fill="FFFFFF"/>
          <w:lang w:val="en-US"/>
        </w:rPr>
        <w:instrText xml:space="preserve"> ADDIN ZOTERO_ITEM CSL_CITATION {"citationID":"0UbwDL1n","properties":{"formattedCitation":"\\super 18\\nosupersub{}","plainCitation":"18","noteIndex":0},"citationItems":[{"id":2901,"uris":["http://zotero.org/users/5868355/items/PNJLEYD6"],"itemData":{"id":2901,"type":"article-journal","abstract":"In this paper, we consider the intersection of cognitive motor dissociation (CMD) and artificial intelligence (AI), hence when CMD meets AI. In covert consciousness, there is a discordance between the observed behavior, the traditional mode of assessment, and the response to volitional commands as depicted by neuroimaging or electrophysiological studies (EEG). This alphabet soup of acronyms represents both the promise and peril of nascent technology in the wake of the identification of covert consciousness.\nWe will first consider the normative challenges posed by covert consciousness or cognitive motor dissociation injury for clinical practice, neuroethics, and the law. We will then explore the history of covert consciousness, and the relationship of severe brain injury to the right-to-die movement. We will then introduce three biographies of brain injury that highlight the impact of disability bias in clinical practice, assistive technology, and translational research. Subsequently, we will explore how AI might give voice to conscious individuals who are unable to communicate and the ethical challenges that this technology will need to overcome to promote human flourishing.","container-title":"Journal of Cognitive Neuroscience","title":"Neuroethics, Covert Consciousness, and Disability Rights: What happens when AI meets CMD?","author":[{"family":"Fins","given":"Joseph"},{"family":"Shulman","given":"Kaiulani"}],"issued":{"literal":"under review"}}}],"schema":"https://github.com/citation-style-language/schema/raw/master/csl-citation.json"} </w:instrText>
      </w:r>
      <w:r w:rsidR="00C046B6" w:rsidRPr="00A120BE">
        <w:rPr>
          <w:rFonts w:ascii="Times New Roman" w:hAnsi="Times New Roman" w:cs="Times New Roman"/>
          <w:color w:val="000000"/>
          <w:sz w:val="24"/>
          <w:szCs w:val="24"/>
          <w:shd w:val="clear" w:color="auto" w:fill="FFFFFF"/>
          <w:lang w:val="en-US"/>
        </w:rPr>
        <w:fldChar w:fldCharType="separate"/>
      </w:r>
      <w:r w:rsidR="00C046B6" w:rsidRPr="00A120BE">
        <w:rPr>
          <w:rFonts w:ascii="Times New Roman" w:hAnsi="Times New Roman" w:cs="Times New Roman"/>
          <w:kern w:val="0"/>
          <w:sz w:val="24"/>
          <w:szCs w:val="24"/>
          <w:vertAlign w:val="superscript"/>
          <w:lang w:val="en-CA"/>
        </w:rPr>
        <w:t>18</w:t>
      </w:r>
      <w:r w:rsidR="00C046B6" w:rsidRPr="00A120BE">
        <w:rPr>
          <w:rFonts w:ascii="Times New Roman" w:hAnsi="Times New Roman" w:cs="Times New Roman"/>
          <w:color w:val="000000"/>
          <w:sz w:val="24"/>
          <w:szCs w:val="24"/>
          <w:shd w:val="clear" w:color="auto" w:fill="FFFFFF"/>
          <w:lang w:val="en-US"/>
        </w:rPr>
        <w:fldChar w:fldCharType="end"/>
      </w:r>
      <w:r w:rsidR="00C046B6" w:rsidRPr="00A120BE">
        <w:rPr>
          <w:rFonts w:ascii="Times New Roman" w:hAnsi="Times New Roman" w:cs="Times New Roman"/>
          <w:color w:val="000000"/>
          <w:sz w:val="24"/>
          <w:szCs w:val="24"/>
          <w:shd w:val="clear" w:color="auto" w:fill="FFFFFF"/>
          <w:lang w:val="en-US"/>
        </w:rPr>
        <w:t>.</w:t>
      </w:r>
      <w:r w:rsidR="005A4BE2" w:rsidRPr="00A120BE">
        <w:rPr>
          <w:rFonts w:ascii="Times New Roman" w:hAnsi="Times New Roman" w:cs="Times New Roman"/>
          <w:color w:val="000000"/>
          <w:sz w:val="24"/>
          <w:szCs w:val="24"/>
          <w:shd w:val="clear" w:color="auto" w:fill="FFFFFF"/>
          <w:lang w:val="en-US"/>
        </w:rPr>
        <w:t xml:space="preserve"> </w:t>
      </w:r>
    </w:p>
    <w:p w14:paraId="7C935CB2" w14:textId="4B08F0A4" w:rsidR="009C6AA7" w:rsidRPr="00A120BE" w:rsidRDefault="000617C8" w:rsidP="00C046B6">
      <w:pPr>
        <w:spacing w:line="480" w:lineRule="auto"/>
        <w:rPr>
          <w:rFonts w:ascii="Times New Roman" w:hAnsi="Times New Roman" w:cs="Times New Roman"/>
          <w:color w:val="000000"/>
          <w:sz w:val="24"/>
          <w:szCs w:val="24"/>
          <w:shd w:val="clear" w:color="auto" w:fill="FFFFFF"/>
          <w:lang w:val="en-US"/>
        </w:rPr>
      </w:pPr>
      <w:r w:rsidRPr="00A120BE">
        <w:rPr>
          <w:rFonts w:ascii="Times New Roman" w:hAnsi="Times New Roman" w:cs="Times New Roman"/>
          <w:color w:val="000000"/>
          <w:sz w:val="24"/>
          <w:szCs w:val="24"/>
          <w:shd w:val="clear" w:color="auto" w:fill="FFFFFF"/>
          <w:lang w:val="en-US"/>
        </w:rPr>
        <w:t xml:space="preserve">Accurate </w:t>
      </w:r>
      <w:r w:rsidR="00505FD1" w:rsidRPr="00A120BE">
        <w:rPr>
          <w:rFonts w:ascii="Times New Roman" w:hAnsi="Times New Roman" w:cs="Times New Roman"/>
          <w:color w:val="000000"/>
          <w:sz w:val="24"/>
          <w:szCs w:val="24"/>
          <w:shd w:val="clear" w:color="auto" w:fill="FFFFFF"/>
          <w:lang w:val="en-US"/>
        </w:rPr>
        <w:t>assessment of the state of consciousness</w:t>
      </w:r>
      <w:r w:rsidRPr="00A120BE">
        <w:rPr>
          <w:rFonts w:ascii="Times New Roman" w:hAnsi="Times New Roman" w:cs="Times New Roman"/>
          <w:color w:val="000000"/>
          <w:sz w:val="24"/>
          <w:szCs w:val="24"/>
          <w:shd w:val="clear" w:color="auto" w:fill="FFFFFF"/>
          <w:lang w:val="en-US"/>
        </w:rPr>
        <w:t xml:space="preserve"> is therefore crucial for these severely brain-injured patients, especially in the challenging </w:t>
      </w:r>
      <w:r w:rsidR="00505FD1" w:rsidRPr="00A120BE">
        <w:rPr>
          <w:rFonts w:ascii="Times New Roman" w:hAnsi="Times New Roman" w:cs="Times New Roman"/>
          <w:color w:val="000000"/>
          <w:sz w:val="24"/>
          <w:szCs w:val="24"/>
          <w:shd w:val="clear" w:color="auto" w:fill="FFFFFF"/>
          <w:lang w:val="en-US"/>
        </w:rPr>
        <w:t xml:space="preserve">acute </w:t>
      </w:r>
      <w:r w:rsidRPr="00A120BE">
        <w:rPr>
          <w:rFonts w:ascii="Times New Roman" w:hAnsi="Times New Roman" w:cs="Times New Roman"/>
          <w:color w:val="000000"/>
          <w:sz w:val="24"/>
          <w:szCs w:val="24"/>
          <w:shd w:val="clear" w:color="auto" w:fill="FFFFFF"/>
          <w:lang w:val="en-US"/>
        </w:rPr>
        <w:t>context of the intensive care units</w:t>
      </w:r>
      <w:r w:rsidR="008F791C" w:rsidRPr="00A120BE">
        <w:rPr>
          <w:rFonts w:ascii="Times New Roman" w:hAnsi="Times New Roman" w:cs="Times New Roman"/>
          <w:color w:val="000000"/>
          <w:sz w:val="24"/>
          <w:szCs w:val="24"/>
          <w:shd w:val="clear" w:color="auto" w:fill="FFFFFF"/>
          <w:lang w:val="en-US"/>
        </w:rPr>
        <w:t xml:space="preserve"> (ICU)</w:t>
      </w:r>
      <w:r w:rsidR="00505FD1" w:rsidRPr="00A120BE">
        <w:rPr>
          <w:rFonts w:ascii="Times New Roman" w:hAnsi="Times New Roman" w:cs="Times New Roman"/>
          <w:color w:val="000000"/>
          <w:sz w:val="24"/>
          <w:szCs w:val="24"/>
          <w:shd w:val="clear" w:color="auto" w:fill="FFFFFF"/>
          <w:lang w:val="en-US"/>
        </w:rPr>
        <w:t xml:space="preserve"> where seemingly unresponsive patients are commonly encountered.</w:t>
      </w:r>
      <w:r w:rsidR="00C9328E" w:rsidRPr="00A120BE">
        <w:rPr>
          <w:rFonts w:ascii="Times New Roman" w:hAnsi="Times New Roman" w:cs="Times New Roman"/>
          <w:color w:val="000000"/>
          <w:sz w:val="24"/>
          <w:szCs w:val="24"/>
          <w:shd w:val="clear" w:color="auto" w:fill="FFFFFF"/>
          <w:lang w:val="en-US"/>
        </w:rPr>
        <w:t xml:space="preserve"> This context is favorable to the development </w:t>
      </w:r>
      <w:r w:rsidR="009A4645" w:rsidRPr="00A120BE">
        <w:rPr>
          <w:rFonts w:ascii="Times New Roman" w:hAnsi="Times New Roman" w:cs="Times New Roman"/>
          <w:color w:val="000000"/>
          <w:sz w:val="24"/>
          <w:szCs w:val="24"/>
          <w:shd w:val="clear" w:color="auto" w:fill="FFFFFF"/>
          <w:lang w:val="en-US"/>
        </w:rPr>
        <w:t xml:space="preserve">of techniques usable </w:t>
      </w:r>
      <w:r w:rsidR="00107B95" w:rsidRPr="00A120BE">
        <w:rPr>
          <w:rFonts w:ascii="Times New Roman" w:hAnsi="Times New Roman" w:cs="Times New Roman"/>
          <w:color w:val="000000"/>
          <w:sz w:val="24"/>
          <w:szCs w:val="24"/>
          <w:shd w:val="clear" w:color="auto" w:fill="FFFFFF"/>
          <w:lang w:val="en-US"/>
        </w:rPr>
        <w:t>at the</w:t>
      </w:r>
      <w:r w:rsidR="009A4645" w:rsidRPr="00A120BE">
        <w:rPr>
          <w:rFonts w:ascii="Times New Roman" w:hAnsi="Times New Roman" w:cs="Times New Roman"/>
          <w:color w:val="000000"/>
          <w:sz w:val="24"/>
          <w:szCs w:val="24"/>
          <w:shd w:val="clear" w:color="auto" w:fill="FFFFFF"/>
          <w:lang w:val="en-US"/>
        </w:rPr>
        <w:t xml:space="preserve"> bedside</w:t>
      </w:r>
      <w:r w:rsidR="00107B95" w:rsidRPr="00A120BE">
        <w:rPr>
          <w:rFonts w:ascii="Times New Roman" w:hAnsi="Times New Roman" w:cs="Times New Roman"/>
          <w:color w:val="000000"/>
          <w:sz w:val="24"/>
          <w:szCs w:val="24"/>
          <w:shd w:val="clear" w:color="auto" w:fill="FFFFFF"/>
          <w:lang w:val="en-US"/>
        </w:rPr>
        <w:t>,</w:t>
      </w:r>
      <w:r w:rsidR="009A4645" w:rsidRPr="00A120BE">
        <w:rPr>
          <w:rFonts w:ascii="Times New Roman" w:hAnsi="Times New Roman" w:cs="Times New Roman"/>
          <w:color w:val="000000"/>
          <w:sz w:val="24"/>
          <w:szCs w:val="24"/>
          <w:shd w:val="clear" w:color="auto" w:fill="FFFFFF"/>
          <w:lang w:val="en-US"/>
        </w:rPr>
        <w:t xml:space="preserve"> such as the recording of </w:t>
      </w:r>
      <w:r w:rsidR="00B57A42" w:rsidRPr="00A120BE">
        <w:rPr>
          <w:rFonts w:ascii="Times New Roman" w:hAnsi="Times New Roman" w:cs="Times New Roman"/>
          <w:color w:val="000000"/>
          <w:sz w:val="24"/>
          <w:szCs w:val="24"/>
          <w:shd w:val="clear" w:color="auto" w:fill="FFFFFF"/>
          <w:lang w:val="en-US"/>
        </w:rPr>
        <w:t>electroencephalographic (EEG) response</w:t>
      </w:r>
      <w:r w:rsidR="00BE488E" w:rsidRPr="00A120BE">
        <w:rPr>
          <w:rFonts w:ascii="Times New Roman" w:hAnsi="Times New Roman" w:cs="Times New Roman"/>
          <w:color w:val="000000"/>
          <w:sz w:val="24"/>
          <w:szCs w:val="24"/>
          <w:shd w:val="clear" w:color="auto" w:fill="FFFFFF"/>
          <w:lang w:val="en-US"/>
        </w:rPr>
        <w:t>s</w:t>
      </w:r>
      <w:r w:rsidR="00B57A42" w:rsidRPr="00A120BE">
        <w:rPr>
          <w:rFonts w:ascii="Times New Roman" w:hAnsi="Times New Roman" w:cs="Times New Roman"/>
          <w:color w:val="000000"/>
          <w:sz w:val="24"/>
          <w:szCs w:val="24"/>
          <w:shd w:val="clear" w:color="auto" w:fill="FFFFFF"/>
          <w:lang w:val="en-US"/>
        </w:rPr>
        <w:t xml:space="preserve"> to a command-following instruction</w:t>
      </w:r>
      <w:r w:rsidR="00CE32D5" w:rsidRPr="00A120BE">
        <w:rPr>
          <w:rFonts w:ascii="Times New Roman" w:hAnsi="Times New Roman" w:cs="Times New Roman"/>
          <w:color w:val="000000"/>
          <w:sz w:val="24"/>
          <w:szCs w:val="24"/>
          <w:shd w:val="clear" w:color="auto" w:fill="FFFFFF"/>
          <w:lang w:val="en-US"/>
        </w:rPr>
        <w:fldChar w:fldCharType="begin"/>
      </w:r>
      <w:r w:rsidR="00C046B6" w:rsidRPr="00A120BE">
        <w:rPr>
          <w:rFonts w:ascii="Times New Roman" w:hAnsi="Times New Roman" w:cs="Times New Roman"/>
          <w:color w:val="000000"/>
          <w:sz w:val="24"/>
          <w:szCs w:val="24"/>
          <w:shd w:val="clear" w:color="auto" w:fill="FFFFFF"/>
          <w:lang w:val="en-US"/>
        </w:rPr>
        <w:instrText xml:space="preserve"> ADDIN ZOTERO_ITEM CSL_CITATION {"citationID":"Uzyx07Ur","properties":{"formattedCitation":"\\super 19\\nosupersub{}","plainCitation":"19","noteIndex":0},"citationItems":[{"id":2148,"uris":["http://zotero.org/users/5868355/items/YC3IH6RJ"],"itemData":{"id":2148,"type":"article-journal","abstract":"BACKGROUND: Patients with disorders of consciousness who are behaviorally unresponsive may demonstrate volitional brain responses to motor imagery or motor commands detectable on functional magnetic resonance imaging or electroencephalography. This state of cognitive motor dissociation (CMD) may have prognostic significance.\nMETHODS: The Neurocritical Care Society's Curing Coma Campaign identified an international group of experts who convened in a series of monthly online meetings between September 2021 and April 2023 to examine the science of CMD and identify key knowledge gaps and unmet needs.\nRESULTS: The group identified major knowledge gaps in CMD research: (1) lack of information about patient experiences and caregiver accounts of CMD, (2) limited epidemiological data on CMD, (3) uncertainty about underlying mechanisms of CMD, (4) methodological variability that limits testing of CMD as a biomarker for prognostication and treatment trials, (5) educational gaps for health care personnel about the incidence and potential prognostic relevance of CMD, and (6) challenges related to identification of patients with CMD who may be able to communicate using brain-computer interfaces.\nCONCLUSIONS: To improve the management of patients with disorders of consciousness, research efforts should address these mechanistic, epidemiological, bioengineering, and educational gaps to enable large-scale implementation of CMD assessment in clinical practice.","container-title":"Neurocritical Care","DOI":"10.1007/s12028-023-01769-3","ISSN":"1556-0961","journalAbbreviation":"Neurocrit Care","language":"eng","note":"PMID: 37349602","source":"PubMed","title":"Cognitive Motor Dissociation: Gap Analysis and Future Directions","title-short":"Cognitive Motor Dissociation","author":[{"family":"Claassen","given":"Jan"},{"family":"Kondziella","given":"Daniel"},{"family":"Alkhachroum","given":"Ayham"},{"family":"Diringer","given":"Michael"},{"family":"Edlow","given":"Brian L."},{"family":"Fins","given":"Joseph J."},{"family":"Gosseries","given":"Olivia"},{"family":"Hannawi","given":"Yousef"},{"family":"Rohaut","given":"Benjamin"},{"family":"Schnakers","given":"Caroline"},{"family":"Stevens","given":"Robert D."},{"family":"Thibaut","given":"Aurore"},{"family":"Monti","given":"Martin"},{"literal":"Curing Coma Campaign, and Its Contributing Collaborators"}],"issued":{"date-parts":[["2023",6,22]]}},"label":"page"}],"schema":"https://github.com/citation-style-language/schema/raw/master/csl-citation.json"} </w:instrText>
      </w:r>
      <w:r w:rsidR="00CE32D5" w:rsidRPr="00A120BE">
        <w:rPr>
          <w:rFonts w:ascii="Times New Roman" w:hAnsi="Times New Roman" w:cs="Times New Roman"/>
          <w:color w:val="000000"/>
          <w:sz w:val="24"/>
          <w:szCs w:val="24"/>
          <w:shd w:val="clear" w:color="auto" w:fill="FFFFFF"/>
          <w:lang w:val="en-US"/>
        </w:rPr>
        <w:fldChar w:fldCharType="separate"/>
      </w:r>
      <w:r w:rsidR="00C046B6" w:rsidRPr="00A120BE">
        <w:rPr>
          <w:rFonts w:ascii="Times New Roman" w:hAnsi="Times New Roman" w:cs="Times New Roman"/>
          <w:kern w:val="0"/>
          <w:sz w:val="24"/>
          <w:szCs w:val="24"/>
          <w:vertAlign w:val="superscript"/>
          <w:lang w:val="en-CA"/>
        </w:rPr>
        <w:t>19</w:t>
      </w:r>
      <w:r w:rsidR="00CE32D5" w:rsidRPr="00A120BE">
        <w:rPr>
          <w:rFonts w:ascii="Times New Roman" w:hAnsi="Times New Roman" w:cs="Times New Roman"/>
          <w:color w:val="000000"/>
          <w:sz w:val="24"/>
          <w:szCs w:val="24"/>
          <w:shd w:val="clear" w:color="auto" w:fill="FFFFFF"/>
          <w:lang w:val="en-US"/>
        </w:rPr>
        <w:fldChar w:fldCharType="end"/>
      </w:r>
      <w:r w:rsidR="005A4BE2" w:rsidRPr="00A120BE">
        <w:rPr>
          <w:rFonts w:ascii="Times New Roman" w:hAnsi="Times New Roman" w:cs="Times New Roman"/>
          <w:color w:val="000000"/>
          <w:sz w:val="24"/>
          <w:szCs w:val="24"/>
          <w:shd w:val="clear" w:color="auto" w:fill="FFFFFF"/>
          <w:lang w:val="en-US"/>
        </w:rPr>
        <w:t xml:space="preserve">. </w:t>
      </w:r>
      <w:r w:rsidR="00E57AE3" w:rsidRPr="00A120BE">
        <w:rPr>
          <w:rFonts w:ascii="Times New Roman" w:hAnsi="Times New Roman" w:cs="Times New Roman"/>
          <w:color w:val="000000"/>
          <w:sz w:val="24"/>
          <w:szCs w:val="24"/>
          <w:shd w:val="clear" w:color="auto" w:fill="FFFFFF"/>
          <w:lang w:val="en-US"/>
        </w:rPr>
        <w:t xml:space="preserve">However, to date, there is a lack of systematic knowledge on the implications of this </w:t>
      </w:r>
      <w:r w:rsidR="00BE488E" w:rsidRPr="00A120BE">
        <w:rPr>
          <w:rFonts w:ascii="Times New Roman" w:hAnsi="Times New Roman" w:cs="Times New Roman"/>
          <w:color w:val="000000"/>
          <w:sz w:val="24"/>
          <w:szCs w:val="24"/>
          <w:shd w:val="clear" w:color="auto" w:fill="FFFFFF"/>
          <w:lang w:val="en-US"/>
        </w:rPr>
        <w:t xml:space="preserve">CMD </w:t>
      </w:r>
      <w:r w:rsidR="00E57AE3" w:rsidRPr="00A120BE">
        <w:rPr>
          <w:rFonts w:ascii="Times New Roman" w:hAnsi="Times New Roman" w:cs="Times New Roman"/>
          <w:color w:val="000000"/>
          <w:sz w:val="24"/>
          <w:szCs w:val="24"/>
          <w:shd w:val="clear" w:color="auto" w:fill="FFFFFF"/>
          <w:lang w:val="en-US"/>
        </w:rPr>
        <w:t>diagnosis regarding the clinical pathway and prognosis of these severely brain-injured patients.</w:t>
      </w:r>
    </w:p>
    <w:p w14:paraId="59A117F1" w14:textId="0CDB4062" w:rsidR="00130F6E" w:rsidRPr="00A120BE" w:rsidRDefault="00E57AE3" w:rsidP="00BE1BC1">
      <w:pPr>
        <w:spacing w:line="480" w:lineRule="auto"/>
        <w:rPr>
          <w:rFonts w:ascii="Times New Roman" w:hAnsi="Times New Roman" w:cs="Times New Roman"/>
          <w:color w:val="000000"/>
          <w:sz w:val="24"/>
          <w:szCs w:val="24"/>
          <w:shd w:val="clear" w:color="auto" w:fill="FFFFFF"/>
          <w:lang w:val="en-US"/>
        </w:rPr>
      </w:pPr>
      <w:r w:rsidRPr="00A120BE">
        <w:rPr>
          <w:rFonts w:ascii="Times New Roman" w:hAnsi="Times New Roman" w:cs="Times New Roman"/>
          <w:color w:val="000000"/>
          <w:sz w:val="24"/>
          <w:szCs w:val="24"/>
          <w:shd w:val="clear" w:color="auto" w:fill="FFFFFF"/>
          <w:lang w:val="en-US"/>
        </w:rPr>
        <w:t xml:space="preserve">In this narrative review, we aim to review </w:t>
      </w:r>
      <w:r w:rsidR="00B0667A" w:rsidRPr="00A120BE">
        <w:rPr>
          <w:rFonts w:ascii="Times New Roman" w:hAnsi="Times New Roman" w:cs="Times New Roman"/>
          <w:color w:val="000000"/>
          <w:sz w:val="24"/>
          <w:szCs w:val="24"/>
          <w:shd w:val="clear" w:color="auto" w:fill="FFFFFF"/>
          <w:lang w:val="en-US"/>
        </w:rPr>
        <w:t>evidence</w:t>
      </w:r>
      <w:r w:rsidRPr="00A120BE">
        <w:rPr>
          <w:rFonts w:ascii="Times New Roman" w:hAnsi="Times New Roman" w:cs="Times New Roman"/>
          <w:color w:val="000000"/>
          <w:sz w:val="24"/>
          <w:szCs w:val="24"/>
          <w:shd w:val="clear" w:color="auto" w:fill="FFFFFF"/>
          <w:lang w:val="en-US"/>
        </w:rPr>
        <w:t xml:space="preserve"> in the literature regarding the outcome of patients</w:t>
      </w:r>
      <w:r w:rsidR="00CE32D5" w:rsidRPr="00A120BE">
        <w:rPr>
          <w:rFonts w:ascii="Times New Roman" w:hAnsi="Times New Roman" w:cs="Times New Roman"/>
          <w:color w:val="000000"/>
          <w:sz w:val="24"/>
          <w:szCs w:val="24"/>
          <w:shd w:val="clear" w:color="auto" w:fill="FFFFFF"/>
          <w:lang w:val="en-US"/>
        </w:rPr>
        <w:t xml:space="preserve"> in </w:t>
      </w:r>
      <w:r w:rsidR="00107B95" w:rsidRPr="00A120BE">
        <w:rPr>
          <w:rFonts w:ascii="Times New Roman" w:hAnsi="Times New Roman" w:cs="Times New Roman"/>
          <w:color w:val="000000"/>
          <w:sz w:val="24"/>
          <w:szCs w:val="24"/>
          <w:shd w:val="clear" w:color="auto" w:fill="FFFFFF"/>
          <w:lang w:val="en-US"/>
        </w:rPr>
        <w:t xml:space="preserve">the </w:t>
      </w:r>
      <w:r w:rsidR="00CE32D5" w:rsidRPr="00A120BE">
        <w:rPr>
          <w:rFonts w:ascii="Times New Roman" w:hAnsi="Times New Roman" w:cs="Times New Roman"/>
          <w:color w:val="000000"/>
          <w:sz w:val="24"/>
          <w:szCs w:val="24"/>
          <w:shd w:val="clear" w:color="auto" w:fill="FFFFFF"/>
          <w:lang w:val="en-US"/>
        </w:rPr>
        <w:t xml:space="preserve">acute stage of DoC presenting a </w:t>
      </w:r>
      <w:r w:rsidRPr="00A120BE">
        <w:rPr>
          <w:rFonts w:ascii="Times New Roman" w:hAnsi="Times New Roman" w:cs="Times New Roman"/>
          <w:color w:val="000000"/>
          <w:sz w:val="24"/>
          <w:szCs w:val="24"/>
          <w:shd w:val="clear" w:color="auto" w:fill="FFFFFF"/>
          <w:lang w:val="en-US"/>
        </w:rPr>
        <w:t>CMD</w:t>
      </w:r>
      <w:r w:rsidR="00CE32D5" w:rsidRPr="00A120BE">
        <w:rPr>
          <w:rFonts w:ascii="Times New Roman" w:hAnsi="Times New Roman" w:cs="Times New Roman"/>
          <w:color w:val="000000"/>
          <w:sz w:val="24"/>
          <w:szCs w:val="24"/>
          <w:shd w:val="clear" w:color="auto" w:fill="FFFFFF"/>
          <w:lang w:val="en-US"/>
        </w:rPr>
        <w:t>. Patients with other type</w:t>
      </w:r>
      <w:r w:rsidR="00D317FD" w:rsidRPr="00A120BE">
        <w:rPr>
          <w:rFonts w:ascii="Times New Roman" w:hAnsi="Times New Roman" w:cs="Times New Roman"/>
          <w:color w:val="000000"/>
          <w:sz w:val="24"/>
          <w:szCs w:val="24"/>
          <w:shd w:val="clear" w:color="auto" w:fill="FFFFFF"/>
          <w:lang w:val="en-US"/>
        </w:rPr>
        <w:t>s</w:t>
      </w:r>
      <w:r w:rsidR="00CE32D5" w:rsidRPr="00A120BE">
        <w:rPr>
          <w:rFonts w:ascii="Times New Roman" w:hAnsi="Times New Roman" w:cs="Times New Roman"/>
          <w:color w:val="000000"/>
          <w:sz w:val="24"/>
          <w:szCs w:val="24"/>
          <w:shd w:val="clear" w:color="auto" w:fill="FFFFFF"/>
          <w:lang w:val="en-US"/>
        </w:rPr>
        <w:t xml:space="preserve"> </w:t>
      </w:r>
      <w:r w:rsidR="0091527D" w:rsidRPr="00A120BE">
        <w:rPr>
          <w:rFonts w:ascii="Times New Roman" w:hAnsi="Times New Roman" w:cs="Times New Roman"/>
          <w:color w:val="000000"/>
          <w:sz w:val="24"/>
          <w:szCs w:val="24"/>
          <w:shd w:val="clear" w:color="auto" w:fill="FFFFFF"/>
          <w:lang w:val="en-US"/>
        </w:rPr>
        <w:t>of “</w:t>
      </w:r>
      <w:r w:rsidR="00CE32D5" w:rsidRPr="00A120BE">
        <w:rPr>
          <w:rFonts w:ascii="Times New Roman" w:hAnsi="Times New Roman" w:cs="Times New Roman"/>
          <w:color w:val="000000"/>
          <w:sz w:val="24"/>
          <w:szCs w:val="24"/>
          <w:shd w:val="clear" w:color="auto" w:fill="FFFFFF"/>
          <w:lang w:val="en-US"/>
        </w:rPr>
        <w:t>covert</w:t>
      </w:r>
      <w:r w:rsidR="00C046B6" w:rsidRPr="00A120BE">
        <w:rPr>
          <w:rFonts w:ascii="Times New Roman" w:hAnsi="Times New Roman" w:cs="Times New Roman"/>
          <w:color w:val="000000"/>
          <w:sz w:val="24"/>
          <w:szCs w:val="24"/>
          <w:shd w:val="clear" w:color="auto" w:fill="FFFFFF"/>
          <w:lang w:val="en-US"/>
        </w:rPr>
        <w:t xml:space="preserve"> </w:t>
      </w:r>
      <w:r w:rsidR="00CE32D5" w:rsidRPr="00A120BE">
        <w:rPr>
          <w:rFonts w:ascii="Times New Roman" w:hAnsi="Times New Roman" w:cs="Times New Roman"/>
          <w:color w:val="000000"/>
          <w:sz w:val="24"/>
          <w:szCs w:val="24"/>
          <w:shd w:val="clear" w:color="auto" w:fill="FFFFFF"/>
          <w:lang w:val="en-US"/>
        </w:rPr>
        <w:lastRenderedPageBreak/>
        <w:t>awareness</w:t>
      </w:r>
      <w:r w:rsidR="00107B95" w:rsidRPr="00A120BE">
        <w:rPr>
          <w:rFonts w:ascii="Times New Roman" w:hAnsi="Times New Roman" w:cs="Times New Roman"/>
          <w:color w:val="000000"/>
          <w:sz w:val="24"/>
          <w:szCs w:val="24"/>
          <w:shd w:val="clear" w:color="auto" w:fill="FFFFFF"/>
          <w:lang w:val="en-US"/>
        </w:rPr>
        <w:t>,</w:t>
      </w:r>
      <w:r w:rsidR="00CE32D5" w:rsidRPr="00A120BE">
        <w:rPr>
          <w:rFonts w:ascii="Times New Roman" w:hAnsi="Times New Roman" w:cs="Times New Roman"/>
          <w:color w:val="000000"/>
          <w:sz w:val="24"/>
          <w:szCs w:val="24"/>
          <w:shd w:val="clear" w:color="auto" w:fill="FFFFFF"/>
          <w:lang w:val="en-US"/>
        </w:rPr>
        <w:t xml:space="preserve">” </w:t>
      </w:r>
      <w:r w:rsidR="00F8030E" w:rsidRPr="00A120BE">
        <w:rPr>
          <w:rFonts w:ascii="Times New Roman" w:hAnsi="Times New Roman" w:cs="Times New Roman"/>
          <w:color w:val="000000"/>
          <w:sz w:val="24"/>
          <w:szCs w:val="24"/>
          <w:shd w:val="clear" w:color="auto" w:fill="FFFFFF"/>
          <w:lang w:val="en-US"/>
        </w:rPr>
        <w:t>including functional locked-in</w:t>
      </w:r>
      <w:r w:rsidR="003A5283" w:rsidRPr="00A120BE">
        <w:rPr>
          <w:rFonts w:ascii="Times New Roman" w:hAnsi="Times New Roman" w:cs="Times New Roman"/>
          <w:color w:val="000000"/>
          <w:sz w:val="24"/>
          <w:szCs w:val="24"/>
          <w:shd w:val="clear" w:color="auto" w:fill="FFFFFF"/>
          <w:lang w:val="en-US"/>
        </w:rPr>
        <w:t>,</w:t>
      </w:r>
      <w:r w:rsidR="00B0667A" w:rsidRPr="00A120BE">
        <w:rPr>
          <w:rFonts w:ascii="Times New Roman" w:hAnsi="Times New Roman" w:cs="Times New Roman"/>
          <w:color w:val="000000"/>
          <w:sz w:val="24"/>
          <w:szCs w:val="24"/>
          <w:shd w:val="clear" w:color="auto" w:fill="FFFFFF"/>
          <w:lang w:val="en-US"/>
        </w:rPr>
        <w:t xml:space="preserve"> </w:t>
      </w:r>
      <w:r w:rsidR="00F8030E" w:rsidRPr="00A120BE">
        <w:rPr>
          <w:rFonts w:ascii="Times New Roman" w:hAnsi="Times New Roman" w:cs="Times New Roman"/>
          <w:color w:val="000000"/>
          <w:sz w:val="24"/>
          <w:szCs w:val="24"/>
          <w:shd w:val="clear" w:color="auto" w:fill="FFFFFF"/>
          <w:lang w:val="en-US"/>
        </w:rPr>
        <w:t>MCS* and HMD</w:t>
      </w:r>
      <w:r w:rsidR="00107B95" w:rsidRPr="00A120BE">
        <w:rPr>
          <w:rFonts w:ascii="Times New Roman" w:hAnsi="Times New Roman" w:cs="Times New Roman"/>
          <w:color w:val="000000"/>
          <w:sz w:val="24"/>
          <w:szCs w:val="24"/>
          <w:shd w:val="clear" w:color="auto" w:fill="FFFFFF"/>
          <w:lang w:val="en-US"/>
        </w:rPr>
        <w:t>,</w:t>
      </w:r>
      <w:r w:rsidR="00F8030E" w:rsidRPr="00A120BE">
        <w:rPr>
          <w:rFonts w:ascii="Times New Roman" w:hAnsi="Times New Roman" w:cs="Times New Roman"/>
          <w:color w:val="000000"/>
          <w:sz w:val="24"/>
          <w:szCs w:val="24"/>
          <w:shd w:val="clear" w:color="auto" w:fill="FFFFFF"/>
          <w:lang w:val="en-US"/>
        </w:rPr>
        <w:t xml:space="preserve"> </w:t>
      </w:r>
      <w:r w:rsidR="00CE32D5" w:rsidRPr="00A120BE">
        <w:rPr>
          <w:rFonts w:ascii="Times New Roman" w:hAnsi="Times New Roman" w:cs="Times New Roman"/>
          <w:color w:val="000000"/>
          <w:sz w:val="24"/>
          <w:szCs w:val="24"/>
          <w:shd w:val="clear" w:color="auto" w:fill="FFFFFF"/>
          <w:lang w:val="en-US"/>
        </w:rPr>
        <w:t>will also be included in this review.</w:t>
      </w:r>
    </w:p>
    <w:p w14:paraId="3F9789F3" w14:textId="71C7F913" w:rsidR="00B0667A" w:rsidRPr="00A120BE" w:rsidRDefault="00F11282" w:rsidP="00BE1BC1">
      <w:pPr>
        <w:spacing w:line="480" w:lineRule="auto"/>
        <w:rPr>
          <w:rFonts w:ascii="Times New Roman" w:hAnsi="Times New Roman" w:cs="Times New Roman"/>
          <w:b/>
          <w:bCs/>
          <w:color w:val="000000"/>
          <w:sz w:val="24"/>
          <w:szCs w:val="24"/>
          <w:shd w:val="clear" w:color="auto" w:fill="FFFFFF"/>
          <w:lang w:val="en-US"/>
        </w:rPr>
      </w:pPr>
      <w:r w:rsidRPr="00A120BE">
        <w:rPr>
          <w:rFonts w:ascii="Times New Roman" w:hAnsi="Times New Roman" w:cs="Times New Roman"/>
          <w:b/>
          <w:bCs/>
          <w:color w:val="000000"/>
          <w:sz w:val="24"/>
          <w:szCs w:val="24"/>
          <w:shd w:val="clear" w:color="auto" w:fill="FFFFFF"/>
          <w:lang w:val="en-US"/>
        </w:rPr>
        <w:t>Methods</w:t>
      </w:r>
    </w:p>
    <w:p w14:paraId="0D615FC9" w14:textId="18E301E2" w:rsidR="00817842" w:rsidRPr="00A120BE" w:rsidRDefault="00F11282" w:rsidP="00BE1BC1">
      <w:pPr>
        <w:spacing w:line="480" w:lineRule="auto"/>
        <w:rPr>
          <w:rFonts w:ascii="Times New Roman" w:hAnsi="Times New Roman" w:cs="Times New Roman"/>
          <w:i/>
          <w:iCs/>
          <w:color w:val="000000"/>
          <w:sz w:val="24"/>
          <w:szCs w:val="24"/>
          <w:u w:val="single"/>
          <w:shd w:val="clear" w:color="auto" w:fill="FFFFFF"/>
          <w:lang w:val="en-US"/>
        </w:rPr>
      </w:pPr>
      <w:r w:rsidRPr="00A120BE">
        <w:rPr>
          <w:rFonts w:ascii="Times New Roman" w:hAnsi="Times New Roman" w:cs="Times New Roman"/>
          <w:i/>
          <w:iCs/>
          <w:color w:val="000000"/>
          <w:sz w:val="24"/>
          <w:szCs w:val="24"/>
          <w:u w:val="single"/>
          <w:shd w:val="clear" w:color="auto" w:fill="FFFFFF"/>
          <w:lang w:val="en-US"/>
        </w:rPr>
        <w:t>Literature Search Strategy:</w:t>
      </w:r>
      <w:r w:rsidRPr="00A120BE">
        <w:rPr>
          <w:rFonts w:ascii="Times New Roman" w:hAnsi="Times New Roman" w:cs="Times New Roman"/>
          <w:i/>
          <w:iCs/>
          <w:color w:val="000000"/>
          <w:sz w:val="24"/>
          <w:szCs w:val="24"/>
          <w:shd w:val="clear" w:color="auto" w:fill="FFFFFF"/>
          <w:lang w:val="en-US"/>
        </w:rPr>
        <w:t xml:space="preserve"> </w:t>
      </w:r>
      <w:r w:rsidRPr="00A120BE">
        <w:rPr>
          <w:rFonts w:ascii="Times New Roman" w:hAnsi="Times New Roman" w:cs="Times New Roman"/>
          <w:color w:val="000000"/>
          <w:sz w:val="24"/>
          <w:szCs w:val="24"/>
          <w:shd w:val="clear" w:color="auto" w:fill="FFFFFF"/>
          <w:lang w:val="en-US"/>
        </w:rPr>
        <w:t xml:space="preserve">Our literature search aimed to identify relevant studies related to </w:t>
      </w:r>
      <w:r w:rsidR="00CE32D5" w:rsidRPr="00A120BE">
        <w:rPr>
          <w:rFonts w:ascii="Times New Roman" w:hAnsi="Times New Roman" w:cs="Times New Roman"/>
          <w:color w:val="000000"/>
          <w:sz w:val="24"/>
          <w:szCs w:val="24"/>
          <w:shd w:val="clear" w:color="auto" w:fill="FFFFFF"/>
          <w:lang w:val="en-US"/>
        </w:rPr>
        <w:t>CMD</w:t>
      </w:r>
      <w:r w:rsidRPr="00A120BE">
        <w:rPr>
          <w:rFonts w:ascii="Times New Roman" w:hAnsi="Times New Roman" w:cs="Times New Roman"/>
          <w:color w:val="000000"/>
          <w:sz w:val="24"/>
          <w:szCs w:val="24"/>
          <w:shd w:val="clear" w:color="auto" w:fill="FFFFFF"/>
          <w:lang w:val="en-US"/>
        </w:rPr>
        <w:t xml:space="preserve"> prognostication</w:t>
      </w:r>
      <w:r w:rsidR="00CE32D5" w:rsidRPr="00A120BE">
        <w:rPr>
          <w:rFonts w:ascii="Times New Roman" w:hAnsi="Times New Roman" w:cs="Times New Roman"/>
          <w:color w:val="000000"/>
          <w:sz w:val="24"/>
          <w:szCs w:val="24"/>
          <w:shd w:val="clear" w:color="auto" w:fill="FFFFFF"/>
          <w:lang w:val="en-US"/>
        </w:rPr>
        <w:t xml:space="preserve"> in the acute</w:t>
      </w:r>
      <w:r w:rsidR="00EC2F4C" w:rsidRPr="00A120BE">
        <w:rPr>
          <w:rFonts w:ascii="Times New Roman" w:hAnsi="Times New Roman" w:cs="Times New Roman"/>
          <w:color w:val="000000"/>
          <w:sz w:val="24"/>
          <w:szCs w:val="24"/>
          <w:shd w:val="clear" w:color="auto" w:fill="FFFFFF"/>
          <w:lang w:val="en-US"/>
        </w:rPr>
        <w:t xml:space="preserve"> (&lt;28 days post-injury)</w:t>
      </w:r>
      <w:r w:rsidR="00CE32D5" w:rsidRPr="00A120BE">
        <w:rPr>
          <w:rFonts w:ascii="Times New Roman" w:hAnsi="Times New Roman" w:cs="Times New Roman"/>
          <w:color w:val="000000"/>
          <w:sz w:val="24"/>
          <w:szCs w:val="24"/>
          <w:shd w:val="clear" w:color="auto" w:fill="FFFFFF"/>
          <w:lang w:val="en-US"/>
        </w:rPr>
        <w:t xml:space="preserve"> sta</w:t>
      </w:r>
      <w:r w:rsidR="00107B95" w:rsidRPr="00A120BE">
        <w:rPr>
          <w:rFonts w:ascii="Times New Roman" w:hAnsi="Times New Roman" w:cs="Times New Roman"/>
          <w:color w:val="000000"/>
          <w:sz w:val="24"/>
          <w:szCs w:val="24"/>
          <w:shd w:val="clear" w:color="auto" w:fill="FFFFFF"/>
          <w:lang w:val="en-US"/>
        </w:rPr>
        <w:t>g</w:t>
      </w:r>
      <w:r w:rsidR="00CE32D5" w:rsidRPr="00A120BE">
        <w:rPr>
          <w:rFonts w:ascii="Times New Roman" w:hAnsi="Times New Roman" w:cs="Times New Roman"/>
          <w:color w:val="000000"/>
          <w:sz w:val="24"/>
          <w:szCs w:val="24"/>
          <w:shd w:val="clear" w:color="auto" w:fill="FFFFFF"/>
          <w:lang w:val="en-US"/>
        </w:rPr>
        <w:t>e of brain injury</w:t>
      </w:r>
      <w:r w:rsidRPr="00A120BE">
        <w:rPr>
          <w:rFonts w:ascii="Times New Roman" w:hAnsi="Times New Roman" w:cs="Times New Roman"/>
          <w:color w:val="000000"/>
          <w:sz w:val="24"/>
          <w:szCs w:val="24"/>
          <w:shd w:val="clear" w:color="auto" w:fill="FFFFFF"/>
          <w:lang w:val="en-US"/>
        </w:rPr>
        <w:t xml:space="preserve">, with a specific focus on </w:t>
      </w:r>
      <w:r w:rsidR="00CE32D5" w:rsidRPr="00A120BE">
        <w:rPr>
          <w:rFonts w:ascii="Times New Roman" w:hAnsi="Times New Roman" w:cs="Times New Roman"/>
          <w:color w:val="000000"/>
          <w:sz w:val="24"/>
          <w:szCs w:val="24"/>
          <w:shd w:val="clear" w:color="auto" w:fill="FFFFFF"/>
          <w:lang w:val="en-US"/>
        </w:rPr>
        <w:t>its</w:t>
      </w:r>
      <w:r w:rsidRPr="00A120BE">
        <w:rPr>
          <w:rFonts w:ascii="Times New Roman" w:hAnsi="Times New Roman" w:cs="Times New Roman"/>
          <w:color w:val="000000"/>
          <w:sz w:val="24"/>
          <w:szCs w:val="24"/>
          <w:shd w:val="clear" w:color="auto" w:fill="FFFFFF"/>
          <w:lang w:val="en-US"/>
        </w:rPr>
        <w:t xml:space="preserve"> impact </w:t>
      </w:r>
      <w:r w:rsidR="00CE32D5" w:rsidRPr="00A120BE">
        <w:rPr>
          <w:rFonts w:ascii="Times New Roman" w:hAnsi="Times New Roman" w:cs="Times New Roman"/>
          <w:color w:val="000000"/>
          <w:sz w:val="24"/>
          <w:szCs w:val="24"/>
          <w:shd w:val="clear" w:color="auto" w:fill="FFFFFF"/>
          <w:lang w:val="en-US"/>
        </w:rPr>
        <w:t xml:space="preserve">on </w:t>
      </w:r>
      <w:r w:rsidRPr="00A120BE">
        <w:rPr>
          <w:rFonts w:ascii="Times New Roman" w:hAnsi="Times New Roman" w:cs="Times New Roman"/>
          <w:color w:val="000000"/>
          <w:sz w:val="24"/>
          <w:szCs w:val="24"/>
          <w:shd w:val="clear" w:color="auto" w:fill="FFFFFF"/>
          <w:lang w:val="en-US"/>
        </w:rPr>
        <w:t xml:space="preserve">patient outcomes. The search was conducted in September 2023 using PubMed. We employed a combination of keywords, including </w:t>
      </w:r>
      <w:r w:rsidR="002F5819" w:rsidRPr="00A120BE">
        <w:rPr>
          <w:rFonts w:ascii="Times New Roman" w:hAnsi="Times New Roman" w:cs="Times New Roman"/>
          <w:color w:val="000000"/>
          <w:sz w:val="24"/>
          <w:szCs w:val="24"/>
          <w:shd w:val="clear" w:color="auto" w:fill="FFFFFF"/>
          <w:lang w:val="en-US"/>
        </w:rPr>
        <w:t xml:space="preserve">("coma" OR "acute brain injury" </w:t>
      </w:r>
      <w:r w:rsidR="004A39BC" w:rsidRPr="00A120BE">
        <w:rPr>
          <w:rFonts w:ascii="Times New Roman" w:hAnsi="Times New Roman" w:cs="Times New Roman"/>
          <w:color w:val="000000"/>
          <w:sz w:val="24"/>
          <w:szCs w:val="24"/>
          <w:shd w:val="clear" w:color="auto" w:fill="FFFFFF"/>
          <w:lang w:val="en-US"/>
        </w:rPr>
        <w:t xml:space="preserve">OR “acute” OR “intensive care unit” OR “ICU” </w:t>
      </w:r>
      <w:r w:rsidR="002F5819" w:rsidRPr="00A120BE">
        <w:rPr>
          <w:rFonts w:ascii="Times New Roman" w:hAnsi="Times New Roman" w:cs="Times New Roman"/>
          <w:color w:val="000000"/>
          <w:sz w:val="24"/>
          <w:szCs w:val="24"/>
          <w:shd w:val="clear" w:color="auto" w:fill="FFFFFF"/>
          <w:lang w:val="en-US"/>
        </w:rPr>
        <w:t xml:space="preserve">OR "traumatic brain injury" OR "disorders of consciousness" OR "vegetative state" OR "unresponsive wakefulness syndrome" OR "minimally conscious state") AND ("cognitive motor dissociation" OR "CMD" OR "covert awareness" </w:t>
      </w:r>
      <w:r w:rsidR="00F8030E" w:rsidRPr="00A120BE">
        <w:rPr>
          <w:rFonts w:ascii="Times New Roman" w:hAnsi="Times New Roman" w:cs="Times New Roman"/>
          <w:color w:val="000000"/>
          <w:sz w:val="24"/>
          <w:szCs w:val="24"/>
          <w:shd w:val="clear" w:color="auto" w:fill="FFFFFF"/>
          <w:lang w:val="en-US"/>
        </w:rPr>
        <w:t xml:space="preserve">OR "covert cognition" OR "functional locked-in" </w:t>
      </w:r>
      <w:r w:rsidR="002F5819" w:rsidRPr="00A120BE">
        <w:rPr>
          <w:rFonts w:ascii="Times New Roman" w:hAnsi="Times New Roman" w:cs="Times New Roman"/>
          <w:color w:val="000000"/>
          <w:sz w:val="24"/>
          <w:szCs w:val="24"/>
          <w:shd w:val="clear" w:color="auto" w:fill="FFFFFF"/>
          <w:lang w:val="en-US"/>
        </w:rPr>
        <w:t>OR "non-behavioral MCS" OR "higher-order cortex motor dissociation") AND ("outcome" OR "prognosis" OR "prognostication" OR "patient outcomes")</w:t>
      </w:r>
      <w:r w:rsidR="00FA615C" w:rsidRPr="00A120BE">
        <w:rPr>
          <w:rFonts w:ascii="Times New Roman" w:hAnsi="Times New Roman" w:cs="Times New Roman"/>
          <w:color w:val="000000"/>
          <w:sz w:val="24"/>
          <w:szCs w:val="24"/>
          <w:shd w:val="clear" w:color="auto" w:fill="FFFFFF"/>
          <w:lang w:val="en-US"/>
        </w:rPr>
        <w:t>.</w:t>
      </w:r>
    </w:p>
    <w:p w14:paraId="59E2E44E" w14:textId="5B09025B" w:rsidR="00DD5BE6" w:rsidRPr="00A120BE" w:rsidRDefault="00F11282" w:rsidP="00BE1BC1">
      <w:pPr>
        <w:spacing w:line="480" w:lineRule="auto"/>
        <w:rPr>
          <w:rFonts w:ascii="Times New Roman" w:hAnsi="Times New Roman" w:cs="Times New Roman"/>
          <w:color w:val="000000"/>
          <w:sz w:val="24"/>
          <w:szCs w:val="24"/>
          <w:shd w:val="clear" w:color="auto" w:fill="FFFFFF"/>
          <w:lang w:val="en-US"/>
        </w:rPr>
      </w:pPr>
      <w:r w:rsidRPr="00A120BE">
        <w:rPr>
          <w:rFonts w:ascii="Times New Roman" w:hAnsi="Times New Roman" w:cs="Times New Roman"/>
          <w:i/>
          <w:iCs/>
          <w:color w:val="000000"/>
          <w:sz w:val="24"/>
          <w:szCs w:val="24"/>
          <w:u w:val="single"/>
          <w:shd w:val="clear" w:color="auto" w:fill="FFFFFF"/>
          <w:lang w:val="en-US"/>
        </w:rPr>
        <w:t>Inclusion and Exclusion Criteria:</w:t>
      </w:r>
      <w:r w:rsidR="001E741D" w:rsidRPr="00A120BE">
        <w:rPr>
          <w:rFonts w:ascii="Times New Roman" w:hAnsi="Times New Roman" w:cs="Times New Roman"/>
          <w:i/>
          <w:iCs/>
          <w:color w:val="000000"/>
          <w:sz w:val="24"/>
          <w:szCs w:val="24"/>
          <w:shd w:val="clear" w:color="auto" w:fill="FFFFFF"/>
          <w:lang w:val="en-US"/>
        </w:rPr>
        <w:t xml:space="preserve"> </w:t>
      </w:r>
      <w:r w:rsidR="006C28DD" w:rsidRPr="00A120BE">
        <w:rPr>
          <w:rFonts w:ascii="Times New Roman" w:hAnsi="Times New Roman" w:cs="Times New Roman"/>
          <w:color w:val="000000"/>
          <w:sz w:val="24"/>
          <w:szCs w:val="24"/>
          <w:shd w:val="clear" w:color="auto" w:fill="FFFFFF"/>
          <w:lang w:val="en-US"/>
        </w:rPr>
        <w:t xml:space="preserve">we included papers </w:t>
      </w:r>
      <w:r w:rsidR="000617C8" w:rsidRPr="00A120BE">
        <w:rPr>
          <w:rFonts w:ascii="Times New Roman" w:hAnsi="Times New Roman" w:cs="Times New Roman"/>
          <w:color w:val="000000"/>
          <w:sz w:val="24"/>
          <w:szCs w:val="24"/>
          <w:shd w:val="clear" w:color="auto" w:fill="FFFFFF"/>
          <w:lang w:val="en-US"/>
        </w:rPr>
        <w:t>reporting results on</w:t>
      </w:r>
      <w:r w:rsidRPr="00A120BE">
        <w:rPr>
          <w:rFonts w:ascii="Times New Roman" w:hAnsi="Times New Roman" w:cs="Times New Roman"/>
          <w:color w:val="000000"/>
          <w:sz w:val="24"/>
          <w:szCs w:val="24"/>
          <w:shd w:val="clear" w:color="auto" w:fill="FFFFFF"/>
          <w:lang w:val="en-US"/>
        </w:rPr>
        <w:t xml:space="preserve"> prognosis </w:t>
      </w:r>
      <w:r w:rsidR="00F8030E" w:rsidRPr="00A120BE">
        <w:rPr>
          <w:rFonts w:ascii="Times New Roman" w:hAnsi="Times New Roman" w:cs="Times New Roman"/>
          <w:color w:val="000000"/>
          <w:sz w:val="24"/>
          <w:szCs w:val="24"/>
          <w:shd w:val="clear" w:color="auto" w:fill="FFFFFF"/>
          <w:lang w:val="en-US"/>
        </w:rPr>
        <w:t>of CMD</w:t>
      </w:r>
      <w:r w:rsidR="006C28DD" w:rsidRPr="00A120BE">
        <w:rPr>
          <w:rFonts w:ascii="Times New Roman" w:hAnsi="Times New Roman" w:cs="Times New Roman"/>
          <w:color w:val="000000"/>
          <w:sz w:val="24"/>
          <w:szCs w:val="24"/>
          <w:shd w:val="clear" w:color="auto" w:fill="FFFFFF"/>
          <w:lang w:val="en-US"/>
        </w:rPr>
        <w:t xml:space="preserve"> and related disorders (</w:t>
      </w:r>
      <w:r w:rsidR="00587A77" w:rsidRPr="00A120BE">
        <w:rPr>
          <w:rFonts w:ascii="Times New Roman" w:hAnsi="Times New Roman" w:cs="Times New Roman"/>
          <w:color w:val="000000"/>
          <w:sz w:val="24"/>
          <w:szCs w:val="24"/>
          <w:shd w:val="clear" w:color="auto" w:fill="FFFFFF"/>
          <w:lang w:val="en-US"/>
        </w:rPr>
        <w:t>e.g.</w:t>
      </w:r>
      <w:r w:rsidR="006C28DD" w:rsidRPr="00A120BE">
        <w:rPr>
          <w:rFonts w:ascii="Times New Roman" w:hAnsi="Times New Roman" w:cs="Times New Roman"/>
          <w:color w:val="000000"/>
          <w:sz w:val="24"/>
          <w:szCs w:val="24"/>
          <w:shd w:val="clear" w:color="auto" w:fill="FFFFFF"/>
          <w:lang w:val="en-US"/>
        </w:rPr>
        <w:t xml:space="preserve">, </w:t>
      </w:r>
      <w:r w:rsidR="00F8030E" w:rsidRPr="00A120BE">
        <w:rPr>
          <w:rFonts w:ascii="Times New Roman" w:hAnsi="Times New Roman" w:cs="Times New Roman"/>
          <w:color w:val="000000"/>
          <w:sz w:val="24"/>
          <w:szCs w:val="24"/>
          <w:shd w:val="clear" w:color="auto" w:fill="FFFFFF"/>
          <w:lang w:val="en-US"/>
        </w:rPr>
        <w:t>covert awareness, functional locked-in, MCS*, HMD</w:t>
      </w:r>
      <w:r w:rsidR="006C28DD" w:rsidRPr="00A120BE">
        <w:rPr>
          <w:rFonts w:ascii="Times New Roman" w:hAnsi="Times New Roman" w:cs="Times New Roman"/>
          <w:color w:val="000000"/>
          <w:sz w:val="24"/>
          <w:szCs w:val="24"/>
          <w:shd w:val="clear" w:color="auto" w:fill="FFFFFF"/>
          <w:lang w:val="en-US"/>
        </w:rPr>
        <w:t>)</w:t>
      </w:r>
      <w:r w:rsidRPr="00A120BE">
        <w:rPr>
          <w:rFonts w:ascii="Times New Roman" w:hAnsi="Times New Roman" w:cs="Times New Roman"/>
          <w:color w:val="000000"/>
          <w:sz w:val="24"/>
          <w:szCs w:val="24"/>
          <w:shd w:val="clear" w:color="auto" w:fill="FFFFFF"/>
          <w:lang w:val="en-US"/>
        </w:rPr>
        <w:t>.</w:t>
      </w:r>
      <w:r w:rsidR="006C28DD" w:rsidRPr="00A120BE">
        <w:rPr>
          <w:rFonts w:ascii="Times New Roman" w:hAnsi="Times New Roman" w:cs="Times New Roman"/>
          <w:color w:val="000000"/>
          <w:sz w:val="24"/>
          <w:szCs w:val="24"/>
          <w:shd w:val="clear" w:color="auto" w:fill="FFFFFF"/>
          <w:lang w:val="en-US"/>
        </w:rPr>
        <w:t xml:space="preserve"> The papers were included if they were original </w:t>
      </w:r>
      <w:r w:rsidR="001E741D" w:rsidRPr="00A120BE">
        <w:rPr>
          <w:rFonts w:ascii="Times New Roman" w:hAnsi="Times New Roman" w:cs="Times New Roman"/>
          <w:color w:val="000000"/>
          <w:sz w:val="24"/>
          <w:szCs w:val="24"/>
          <w:shd w:val="clear" w:color="auto" w:fill="FFFFFF"/>
          <w:lang w:val="en-US"/>
        </w:rPr>
        <w:t>research articles</w:t>
      </w:r>
      <w:r w:rsidR="006C28DD" w:rsidRPr="00A120BE">
        <w:rPr>
          <w:rFonts w:ascii="Times New Roman" w:hAnsi="Times New Roman" w:cs="Times New Roman"/>
          <w:color w:val="000000"/>
          <w:sz w:val="24"/>
          <w:szCs w:val="24"/>
          <w:shd w:val="clear" w:color="auto" w:fill="FFFFFF"/>
          <w:lang w:val="en-US"/>
        </w:rPr>
        <w:t xml:space="preserve"> p</w:t>
      </w:r>
      <w:r w:rsidRPr="00A120BE">
        <w:rPr>
          <w:rFonts w:ascii="Times New Roman" w:hAnsi="Times New Roman" w:cs="Times New Roman"/>
          <w:color w:val="000000"/>
          <w:sz w:val="24"/>
          <w:szCs w:val="24"/>
          <w:shd w:val="clear" w:color="auto" w:fill="FFFFFF"/>
          <w:lang w:val="en-US"/>
        </w:rPr>
        <w:t>ubli</w:t>
      </w:r>
      <w:r w:rsidR="006C28DD" w:rsidRPr="00A120BE">
        <w:rPr>
          <w:rFonts w:ascii="Times New Roman" w:hAnsi="Times New Roman" w:cs="Times New Roman"/>
          <w:color w:val="000000"/>
          <w:sz w:val="24"/>
          <w:szCs w:val="24"/>
          <w:shd w:val="clear" w:color="auto" w:fill="FFFFFF"/>
          <w:lang w:val="en-US"/>
        </w:rPr>
        <w:t>shed</w:t>
      </w:r>
      <w:r w:rsidRPr="00A120BE">
        <w:rPr>
          <w:rFonts w:ascii="Times New Roman" w:hAnsi="Times New Roman" w:cs="Times New Roman"/>
          <w:color w:val="000000"/>
          <w:sz w:val="24"/>
          <w:szCs w:val="24"/>
          <w:shd w:val="clear" w:color="auto" w:fill="FFFFFF"/>
          <w:lang w:val="en-US"/>
        </w:rPr>
        <w:t xml:space="preserve"> in peer-reviewed journals</w:t>
      </w:r>
      <w:r w:rsidR="006C28DD" w:rsidRPr="00A120BE">
        <w:rPr>
          <w:rFonts w:ascii="Times New Roman" w:hAnsi="Times New Roman" w:cs="Times New Roman"/>
          <w:color w:val="000000"/>
          <w:sz w:val="24"/>
          <w:szCs w:val="24"/>
          <w:shd w:val="clear" w:color="auto" w:fill="FFFFFF"/>
          <w:lang w:val="en-US"/>
        </w:rPr>
        <w:t xml:space="preserve"> and for which the full</w:t>
      </w:r>
      <w:r w:rsidR="00107B95" w:rsidRPr="00A120BE">
        <w:rPr>
          <w:rFonts w:ascii="Times New Roman" w:hAnsi="Times New Roman" w:cs="Times New Roman"/>
          <w:color w:val="000000"/>
          <w:sz w:val="24"/>
          <w:szCs w:val="24"/>
          <w:shd w:val="clear" w:color="auto" w:fill="FFFFFF"/>
          <w:lang w:val="en-US"/>
        </w:rPr>
        <w:t xml:space="preserve"> </w:t>
      </w:r>
      <w:r w:rsidR="006C28DD" w:rsidRPr="00A120BE">
        <w:rPr>
          <w:rFonts w:ascii="Times New Roman" w:hAnsi="Times New Roman" w:cs="Times New Roman"/>
          <w:color w:val="000000"/>
          <w:sz w:val="24"/>
          <w:szCs w:val="24"/>
          <w:shd w:val="clear" w:color="auto" w:fill="FFFFFF"/>
          <w:lang w:val="en-US"/>
        </w:rPr>
        <w:t xml:space="preserve">text was available. Were excluded papers </w:t>
      </w:r>
      <w:r w:rsidRPr="00A120BE">
        <w:rPr>
          <w:rFonts w:ascii="Times New Roman" w:hAnsi="Times New Roman" w:cs="Times New Roman"/>
          <w:color w:val="000000"/>
          <w:sz w:val="24"/>
          <w:szCs w:val="24"/>
          <w:shd w:val="clear" w:color="auto" w:fill="FFFFFF"/>
          <w:lang w:val="en-US"/>
        </w:rPr>
        <w:t>not directly address</w:t>
      </w:r>
      <w:r w:rsidR="006C28DD" w:rsidRPr="00A120BE">
        <w:rPr>
          <w:rFonts w:ascii="Times New Roman" w:hAnsi="Times New Roman" w:cs="Times New Roman"/>
          <w:color w:val="000000"/>
          <w:sz w:val="24"/>
          <w:szCs w:val="24"/>
          <w:shd w:val="clear" w:color="auto" w:fill="FFFFFF"/>
          <w:lang w:val="en-US"/>
        </w:rPr>
        <w:t>ing</w:t>
      </w:r>
      <w:r w:rsidR="00694085" w:rsidRPr="00A120BE">
        <w:rPr>
          <w:rFonts w:ascii="Times New Roman" w:hAnsi="Times New Roman" w:cs="Times New Roman"/>
          <w:color w:val="000000"/>
          <w:sz w:val="24"/>
          <w:szCs w:val="24"/>
          <w:shd w:val="clear" w:color="auto" w:fill="FFFFFF"/>
          <w:lang w:val="en-US"/>
        </w:rPr>
        <w:t xml:space="preserve"> acute DoC p</w:t>
      </w:r>
      <w:r w:rsidRPr="00A120BE">
        <w:rPr>
          <w:rFonts w:ascii="Times New Roman" w:hAnsi="Times New Roman" w:cs="Times New Roman"/>
          <w:color w:val="000000"/>
          <w:sz w:val="24"/>
          <w:szCs w:val="24"/>
          <w:shd w:val="clear" w:color="auto" w:fill="FFFFFF"/>
          <w:lang w:val="en-US"/>
        </w:rPr>
        <w:t>rognosis, CMD</w:t>
      </w:r>
      <w:r w:rsidR="006C28DD" w:rsidRPr="00A120BE">
        <w:rPr>
          <w:rFonts w:ascii="Times New Roman" w:hAnsi="Times New Roman" w:cs="Times New Roman"/>
          <w:color w:val="000000"/>
          <w:sz w:val="24"/>
          <w:szCs w:val="24"/>
          <w:shd w:val="clear" w:color="auto" w:fill="FFFFFF"/>
          <w:lang w:val="en-US"/>
        </w:rPr>
        <w:t xml:space="preserve"> (or related </w:t>
      </w:r>
      <w:r w:rsidR="00694085" w:rsidRPr="00A120BE">
        <w:rPr>
          <w:rFonts w:ascii="Times New Roman" w:hAnsi="Times New Roman" w:cs="Times New Roman"/>
          <w:color w:val="000000"/>
          <w:sz w:val="24"/>
          <w:szCs w:val="24"/>
          <w:shd w:val="clear" w:color="auto" w:fill="FFFFFF"/>
          <w:lang w:val="en-US"/>
        </w:rPr>
        <w:t>entities</w:t>
      </w:r>
      <w:r w:rsidR="006C28DD" w:rsidRPr="00A120BE">
        <w:rPr>
          <w:rFonts w:ascii="Times New Roman" w:hAnsi="Times New Roman" w:cs="Times New Roman"/>
          <w:color w:val="000000"/>
          <w:sz w:val="24"/>
          <w:szCs w:val="24"/>
          <w:shd w:val="clear" w:color="auto" w:fill="FFFFFF"/>
          <w:lang w:val="en-US"/>
        </w:rPr>
        <w:t xml:space="preserve">) </w:t>
      </w:r>
      <w:r w:rsidRPr="00A120BE">
        <w:rPr>
          <w:rFonts w:ascii="Times New Roman" w:hAnsi="Times New Roman" w:cs="Times New Roman"/>
          <w:color w:val="000000"/>
          <w:sz w:val="24"/>
          <w:szCs w:val="24"/>
          <w:shd w:val="clear" w:color="auto" w:fill="FFFFFF"/>
          <w:lang w:val="en-US"/>
        </w:rPr>
        <w:t xml:space="preserve">or patient </w:t>
      </w:r>
      <w:r w:rsidR="00DD5BE6" w:rsidRPr="00A120BE">
        <w:rPr>
          <w:rFonts w:ascii="Times New Roman" w:hAnsi="Times New Roman" w:cs="Times New Roman"/>
          <w:color w:val="000000"/>
          <w:sz w:val="24"/>
          <w:szCs w:val="24"/>
          <w:shd w:val="clear" w:color="auto" w:fill="FFFFFF"/>
          <w:lang w:val="en-US"/>
        </w:rPr>
        <w:t>outcomes.</w:t>
      </w:r>
      <w:r w:rsidR="006C28DD" w:rsidRPr="00A120BE">
        <w:rPr>
          <w:rFonts w:ascii="Times New Roman" w:hAnsi="Times New Roman" w:cs="Times New Roman"/>
          <w:color w:val="000000"/>
          <w:sz w:val="24"/>
          <w:szCs w:val="24"/>
          <w:shd w:val="clear" w:color="auto" w:fill="FFFFFF"/>
          <w:lang w:val="en-US"/>
        </w:rPr>
        <w:t xml:space="preserve"> We did not include research papers involving animal models and papers published </w:t>
      </w:r>
      <w:r w:rsidRPr="00A120BE">
        <w:rPr>
          <w:rFonts w:ascii="Times New Roman" w:hAnsi="Times New Roman" w:cs="Times New Roman"/>
          <w:color w:val="000000"/>
          <w:sz w:val="24"/>
          <w:szCs w:val="24"/>
          <w:shd w:val="clear" w:color="auto" w:fill="FFFFFF"/>
          <w:lang w:val="en-US"/>
        </w:rPr>
        <w:t>in languages other than English</w:t>
      </w:r>
      <w:r w:rsidR="00DD5BE6" w:rsidRPr="00A120BE">
        <w:rPr>
          <w:rFonts w:ascii="Times New Roman" w:hAnsi="Times New Roman" w:cs="Times New Roman"/>
          <w:color w:val="000000"/>
          <w:sz w:val="24"/>
          <w:szCs w:val="24"/>
          <w:shd w:val="clear" w:color="auto" w:fill="FFFFFF"/>
          <w:lang w:val="en-US"/>
        </w:rPr>
        <w:t xml:space="preserve"> or French</w:t>
      </w:r>
      <w:r w:rsidRPr="00A120BE">
        <w:rPr>
          <w:rFonts w:ascii="Times New Roman" w:hAnsi="Times New Roman" w:cs="Times New Roman"/>
          <w:color w:val="000000"/>
          <w:sz w:val="24"/>
          <w:szCs w:val="24"/>
          <w:shd w:val="clear" w:color="auto" w:fill="FFFFFF"/>
          <w:lang w:val="en-US"/>
        </w:rPr>
        <w:t xml:space="preserve">. </w:t>
      </w:r>
      <w:r w:rsidR="00DD5BE6" w:rsidRPr="00A120BE">
        <w:rPr>
          <w:rFonts w:ascii="Times New Roman" w:hAnsi="Times New Roman" w:cs="Times New Roman"/>
          <w:color w:val="000000"/>
          <w:sz w:val="24"/>
          <w:szCs w:val="24"/>
          <w:shd w:val="clear" w:color="auto" w:fill="FFFFFF"/>
          <w:lang w:val="en-US"/>
        </w:rPr>
        <w:t>Reviews</w:t>
      </w:r>
      <w:r w:rsidR="006C28DD" w:rsidRPr="00A120BE">
        <w:rPr>
          <w:rFonts w:ascii="Times New Roman" w:hAnsi="Times New Roman" w:cs="Times New Roman"/>
          <w:color w:val="000000"/>
          <w:sz w:val="24"/>
          <w:szCs w:val="24"/>
          <w:shd w:val="clear" w:color="auto" w:fill="FFFFFF"/>
          <w:lang w:val="en-US"/>
        </w:rPr>
        <w:t xml:space="preserve"> articles</w:t>
      </w:r>
      <w:r w:rsidR="00DD5BE6" w:rsidRPr="00A120BE">
        <w:rPr>
          <w:rFonts w:ascii="Times New Roman" w:hAnsi="Times New Roman" w:cs="Times New Roman"/>
          <w:color w:val="000000"/>
          <w:sz w:val="24"/>
          <w:szCs w:val="24"/>
          <w:shd w:val="clear" w:color="auto" w:fill="FFFFFF"/>
          <w:lang w:val="en-US"/>
        </w:rPr>
        <w:t xml:space="preserve"> were also excluded</w:t>
      </w:r>
      <w:r w:rsidR="006C28DD" w:rsidRPr="00A120BE">
        <w:rPr>
          <w:rFonts w:ascii="Times New Roman" w:hAnsi="Times New Roman" w:cs="Times New Roman"/>
          <w:color w:val="000000"/>
          <w:sz w:val="24"/>
          <w:szCs w:val="24"/>
          <w:shd w:val="clear" w:color="auto" w:fill="FFFFFF"/>
          <w:lang w:val="en-US"/>
        </w:rPr>
        <w:t xml:space="preserve"> </w:t>
      </w:r>
      <w:r w:rsidR="00DD5BE6" w:rsidRPr="00A120BE">
        <w:rPr>
          <w:rFonts w:ascii="Times New Roman" w:hAnsi="Times New Roman" w:cs="Times New Roman"/>
          <w:color w:val="000000"/>
          <w:sz w:val="24"/>
          <w:szCs w:val="24"/>
          <w:shd w:val="clear" w:color="auto" w:fill="FFFFFF"/>
          <w:lang w:val="en-US"/>
        </w:rPr>
        <w:t xml:space="preserve">but </w:t>
      </w:r>
      <w:r w:rsidR="006C28DD" w:rsidRPr="00A120BE">
        <w:rPr>
          <w:rFonts w:ascii="Times New Roman" w:hAnsi="Times New Roman" w:cs="Times New Roman"/>
          <w:color w:val="000000"/>
          <w:sz w:val="24"/>
          <w:szCs w:val="24"/>
          <w:shd w:val="clear" w:color="auto" w:fill="FFFFFF"/>
          <w:lang w:val="en-US"/>
        </w:rPr>
        <w:t xml:space="preserve">were </w:t>
      </w:r>
      <w:r w:rsidR="00DD5BE6" w:rsidRPr="00A120BE">
        <w:rPr>
          <w:rFonts w:ascii="Times New Roman" w:hAnsi="Times New Roman" w:cs="Times New Roman"/>
          <w:color w:val="000000"/>
          <w:sz w:val="24"/>
          <w:szCs w:val="24"/>
          <w:shd w:val="clear" w:color="auto" w:fill="FFFFFF"/>
          <w:lang w:val="en-US"/>
        </w:rPr>
        <w:t>included in the discussion section</w:t>
      </w:r>
      <w:r w:rsidR="006C28DD" w:rsidRPr="00A120BE">
        <w:rPr>
          <w:rFonts w:ascii="Times New Roman" w:hAnsi="Times New Roman" w:cs="Times New Roman"/>
          <w:color w:val="000000"/>
          <w:sz w:val="24"/>
          <w:szCs w:val="24"/>
          <w:shd w:val="clear" w:color="auto" w:fill="FFFFFF"/>
          <w:lang w:val="en-US"/>
        </w:rPr>
        <w:t xml:space="preserve"> whenever relevant.</w:t>
      </w:r>
    </w:p>
    <w:p w14:paraId="1E97E5E2" w14:textId="4DC422E0" w:rsidR="00F11282" w:rsidRPr="00A120BE" w:rsidRDefault="00F11282" w:rsidP="00BE1BC1">
      <w:pPr>
        <w:spacing w:line="480" w:lineRule="auto"/>
        <w:rPr>
          <w:rFonts w:ascii="Times New Roman" w:hAnsi="Times New Roman" w:cs="Times New Roman"/>
          <w:color w:val="000000"/>
          <w:sz w:val="24"/>
          <w:szCs w:val="24"/>
          <w:shd w:val="clear" w:color="auto" w:fill="FFFFFF"/>
          <w:lang w:val="en-US"/>
        </w:rPr>
      </w:pPr>
      <w:r w:rsidRPr="00A120BE">
        <w:rPr>
          <w:rFonts w:ascii="Times New Roman" w:hAnsi="Times New Roman" w:cs="Times New Roman"/>
          <w:i/>
          <w:iCs/>
          <w:color w:val="000000"/>
          <w:sz w:val="24"/>
          <w:szCs w:val="24"/>
          <w:u w:val="single"/>
          <w:shd w:val="clear" w:color="auto" w:fill="FFFFFF"/>
          <w:lang w:val="en-US"/>
        </w:rPr>
        <w:t>Dat</w:t>
      </w:r>
      <w:r w:rsidR="00DD5BE6" w:rsidRPr="00A120BE">
        <w:rPr>
          <w:rFonts w:ascii="Times New Roman" w:hAnsi="Times New Roman" w:cs="Times New Roman"/>
          <w:i/>
          <w:iCs/>
          <w:color w:val="000000"/>
          <w:sz w:val="24"/>
          <w:szCs w:val="24"/>
          <w:u w:val="single"/>
          <w:shd w:val="clear" w:color="auto" w:fill="FFFFFF"/>
          <w:lang w:val="en-US"/>
        </w:rPr>
        <w:t>a</w:t>
      </w:r>
      <w:r w:rsidRPr="00A120BE">
        <w:rPr>
          <w:rFonts w:ascii="Times New Roman" w:hAnsi="Times New Roman" w:cs="Times New Roman"/>
          <w:i/>
          <w:iCs/>
          <w:color w:val="000000"/>
          <w:sz w:val="24"/>
          <w:szCs w:val="24"/>
          <w:u w:val="single"/>
          <w:shd w:val="clear" w:color="auto" w:fill="FFFFFF"/>
          <w:lang w:val="en-US"/>
        </w:rPr>
        <w:t xml:space="preserve"> Collection and Synthesis:</w:t>
      </w:r>
      <w:r w:rsidR="006C28DD" w:rsidRPr="00A120BE">
        <w:rPr>
          <w:rFonts w:ascii="Times New Roman" w:hAnsi="Times New Roman" w:cs="Times New Roman"/>
          <w:color w:val="000000"/>
          <w:sz w:val="24"/>
          <w:szCs w:val="24"/>
          <w:shd w:val="clear" w:color="auto" w:fill="FFFFFF"/>
          <w:lang w:val="en-US"/>
        </w:rPr>
        <w:t xml:space="preserve"> </w:t>
      </w:r>
      <w:r w:rsidRPr="00A120BE">
        <w:rPr>
          <w:rFonts w:ascii="Times New Roman" w:hAnsi="Times New Roman" w:cs="Times New Roman"/>
          <w:color w:val="000000"/>
          <w:sz w:val="24"/>
          <w:szCs w:val="24"/>
          <w:shd w:val="clear" w:color="auto" w:fill="FFFFFF"/>
          <w:lang w:val="en-US"/>
        </w:rPr>
        <w:t>After conducting the initial literature search, relevant articles were reviewed for data extraction. Key information from each selected study</w:t>
      </w:r>
      <w:r w:rsidR="00687199" w:rsidRPr="00A120BE">
        <w:rPr>
          <w:rFonts w:ascii="Times New Roman" w:hAnsi="Times New Roman" w:cs="Times New Roman"/>
          <w:color w:val="000000"/>
          <w:sz w:val="24"/>
          <w:szCs w:val="24"/>
          <w:shd w:val="clear" w:color="auto" w:fill="FFFFFF"/>
          <w:lang w:val="en-US"/>
        </w:rPr>
        <w:t xml:space="preserve"> was collected</w:t>
      </w:r>
      <w:r w:rsidRPr="00A120BE">
        <w:rPr>
          <w:rFonts w:ascii="Times New Roman" w:hAnsi="Times New Roman" w:cs="Times New Roman"/>
          <w:color w:val="000000"/>
          <w:sz w:val="24"/>
          <w:szCs w:val="24"/>
          <w:shd w:val="clear" w:color="auto" w:fill="FFFFFF"/>
          <w:lang w:val="en-US"/>
        </w:rPr>
        <w:t>, including study design,</w:t>
      </w:r>
      <w:r w:rsidR="006C28DD" w:rsidRPr="00A120BE">
        <w:rPr>
          <w:rFonts w:ascii="Times New Roman" w:hAnsi="Times New Roman" w:cs="Times New Roman"/>
          <w:color w:val="000000"/>
          <w:sz w:val="24"/>
          <w:szCs w:val="24"/>
          <w:shd w:val="clear" w:color="auto" w:fill="FFFFFF"/>
          <w:lang w:val="en-US"/>
        </w:rPr>
        <w:t xml:space="preserve"> clinical setting,</w:t>
      </w:r>
      <w:r w:rsidRPr="00A120BE">
        <w:rPr>
          <w:rFonts w:ascii="Times New Roman" w:hAnsi="Times New Roman" w:cs="Times New Roman"/>
          <w:color w:val="000000"/>
          <w:sz w:val="24"/>
          <w:szCs w:val="24"/>
          <w:shd w:val="clear" w:color="auto" w:fill="FFFFFF"/>
          <w:lang w:val="en-US"/>
        </w:rPr>
        <w:t xml:space="preserve"> sample size,</w:t>
      </w:r>
      <w:r w:rsidR="006C28DD" w:rsidRPr="00A120BE">
        <w:rPr>
          <w:rFonts w:ascii="Times New Roman" w:hAnsi="Times New Roman" w:cs="Times New Roman"/>
          <w:color w:val="000000"/>
          <w:sz w:val="24"/>
          <w:szCs w:val="24"/>
          <w:shd w:val="clear" w:color="auto" w:fill="FFFFFF"/>
          <w:lang w:val="en-US"/>
        </w:rPr>
        <w:t xml:space="preserve"> etiology, time since injury,</w:t>
      </w:r>
      <w:r w:rsidR="00687199" w:rsidRPr="00A120BE">
        <w:rPr>
          <w:rFonts w:ascii="Times New Roman" w:hAnsi="Times New Roman" w:cs="Times New Roman"/>
          <w:color w:val="000000"/>
          <w:sz w:val="24"/>
          <w:szCs w:val="24"/>
          <w:shd w:val="clear" w:color="auto" w:fill="FFFFFF"/>
          <w:lang w:val="en-US"/>
        </w:rPr>
        <w:t xml:space="preserve"> behavioral </w:t>
      </w:r>
      <w:r w:rsidR="00687199" w:rsidRPr="00A120BE">
        <w:rPr>
          <w:rFonts w:ascii="Times New Roman" w:hAnsi="Times New Roman" w:cs="Times New Roman"/>
          <w:color w:val="000000"/>
          <w:sz w:val="24"/>
          <w:szCs w:val="24"/>
          <w:shd w:val="clear" w:color="auto" w:fill="FFFFFF"/>
          <w:lang w:val="en-US"/>
        </w:rPr>
        <w:lastRenderedPageBreak/>
        <w:t>diagnosis</w:t>
      </w:r>
      <w:r w:rsidR="006C28DD" w:rsidRPr="00A120BE">
        <w:rPr>
          <w:rFonts w:ascii="Times New Roman" w:hAnsi="Times New Roman" w:cs="Times New Roman"/>
          <w:color w:val="000000"/>
          <w:sz w:val="24"/>
          <w:szCs w:val="24"/>
          <w:shd w:val="clear" w:color="auto" w:fill="FFFFFF"/>
          <w:lang w:val="en-US"/>
        </w:rPr>
        <w:t xml:space="preserve"> (and the scale used for assessment)</w:t>
      </w:r>
      <w:r w:rsidRPr="00A120BE">
        <w:rPr>
          <w:rFonts w:ascii="Times New Roman" w:hAnsi="Times New Roman" w:cs="Times New Roman"/>
          <w:color w:val="000000"/>
          <w:sz w:val="24"/>
          <w:szCs w:val="24"/>
          <w:shd w:val="clear" w:color="auto" w:fill="FFFFFF"/>
          <w:lang w:val="en-US"/>
        </w:rPr>
        <w:t>,</w:t>
      </w:r>
      <w:r w:rsidR="00687199" w:rsidRPr="00A120BE">
        <w:rPr>
          <w:rFonts w:ascii="Times New Roman" w:hAnsi="Times New Roman" w:cs="Times New Roman"/>
          <w:color w:val="000000"/>
          <w:sz w:val="24"/>
          <w:szCs w:val="24"/>
          <w:shd w:val="clear" w:color="auto" w:fill="FFFFFF"/>
          <w:lang w:val="en-US"/>
        </w:rPr>
        <w:t xml:space="preserve"> CMD </w:t>
      </w:r>
      <w:r w:rsidRPr="00A120BE">
        <w:rPr>
          <w:rFonts w:ascii="Times New Roman" w:hAnsi="Times New Roman" w:cs="Times New Roman"/>
          <w:color w:val="000000"/>
          <w:sz w:val="24"/>
          <w:szCs w:val="24"/>
          <w:shd w:val="clear" w:color="auto" w:fill="FFFFFF"/>
          <w:lang w:val="en-US"/>
        </w:rPr>
        <w:t xml:space="preserve">assessment </w:t>
      </w:r>
      <w:r w:rsidR="006C28DD" w:rsidRPr="00A120BE">
        <w:rPr>
          <w:rFonts w:ascii="Times New Roman" w:hAnsi="Times New Roman" w:cs="Times New Roman"/>
          <w:color w:val="000000"/>
          <w:sz w:val="24"/>
          <w:szCs w:val="24"/>
          <w:shd w:val="clear" w:color="auto" w:fill="FFFFFF"/>
          <w:lang w:val="en-US"/>
        </w:rPr>
        <w:t>technique, paradigms</w:t>
      </w:r>
      <w:r w:rsidRPr="00A120BE">
        <w:rPr>
          <w:rFonts w:ascii="Times New Roman" w:hAnsi="Times New Roman" w:cs="Times New Roman"/>
          <w:color w:val="000000"/>
          <w:sz w:val="24"/>
          <w:szCs w:val="24"/>
          <w:shd w:val="clear" w:color="auto" w:fill="FFFFFF"/>
          <w:lang w:val="en-US"/>
        </w:rPr>
        <w:t>, outcomes</w:t>
      </w:r>
      <w:r w:rsidR="006C28DD" w:rsidRPr="00A120BE">
        <w:rPr>
          <w:rFonts w:ascii="Times New Roman" w:hAnsi="Times New Roman" w:cs="Times New Roman"/>
          <w:color w:val="000000"/>
          <w:sz w:val="24"/>
          <w:szCs w:val="24"/>
          <w:shd w:val="clear" w:color="auto" w:fill="FFFFFF"/>
          <w:lang w:val="en-US"/>
        </w:rPr>
        <w:t xml:space="preserve"> (and the scale</w:t>
      </w:r>
      <w:r w:rsidR="00E32A86" w:rsidRPr="00A120BE">
        <w:rPr>
          <w:rFonts w:ascii="Times New Roman" w:hAnsi="Times New Roman" w:cs="Times New Roman"/>
          <w:color w:val="000000"/>
          <w:sz w:val="24"/>
          <w:szCs w:val="24"/>
          <w:shd w:val="clear" w:color="auto" w:fill="FFFFFF"/>
          <w:lang w:val="en-US"/>
        </w:rPr>
        <w:t xml:space="preserve"> used</w:t>
      </w:r>
      <w:r w:rsidR="006C28DD" w:rsidRPr="00A120BE">
        <w:rPr>
          <w:rFonts w:ascii="Times New Roman" w:hAnsi="Times New Roman" w:cs="Times New Roman"/>
          <w:color w:val="000000"/>
          <w:sz w:val="24"/>
          <w:szCs w:val="24"/>
          <w:shd w:val="clear" w:color="auto" w:fill="FFFFFF"/>
          <w:lang w:val="en-US"/>
        </w:rPr>
        <w:t>), and other main results</w:t>
      </w:r>
      <w:r w:rsidRPr="00A120BE">
        <w:rPr>
          <w:rFonts w:ascii="Times New Roman" w:hAnsi="Times New Roman" w:cs="Times New Roman"/>
          <w:color w:val="000000"/>
          <w:sz w:val="24"/>
          <w:szCs w:val="24"/>
          <w:shd w:val="clear" w:color="auto" w:fill="FFFFFF"/>
          <w:lang w:val="en-US"/>
        </w:rPr>
        <w:t xml:space="preserve">. </w:t>
      </w:r>
    </w:p>
    <w:p w14:paraId="27A0A522" w14:textId="0ECF5349" w:rsidR="00687199" w:rsidRPr="00A120BE" w:rsidRDefault="00687199" w:rsidP="00BE1BC1">
      <w:pPr>
        <w:spacing w:line="480" w:lineRule="auto"/>
        <w:rPr>
          <w:rFonts w:ascii="Times New Roman" w:hAnsi="Times New Roman" w:cs="Times New Roman"/>
          <w:b/>
          <w:bCs/>
          <w:color w:val="000000"/>
          <w:sz w:val="24"/>
          <w:szCs w:val="24"/>
          <w:shd w:val="clear" w:color="auto" w:fill="FFFFFF"/>
          <w:lang w:val="en-US"/>
        </w:rPr>
      </w:pPr>
      <w:r w:rsidRPr="00A120BE">
        <w:rPr>
          <w:rFonts w:ascii="Times New Roman" w:hAnsi="Times New Roman" w:cs="Times New Roman"/>
          <w:b/>
          <w:bCs/>
          <w:color w:val="000000"/>
          <w:sz w:val="24"/>
          <w:szCs w:val="24"/>
          <w:shd w:val="clear" w:color="auto" w:fill="FFFFFF"/>
          <w:lang w:val="en-US"/>
        </w:rPr>
        <w:t>Results</w:t>
      </w:r>
    </w:p>
    <w:p w14:paraId="50B3E549" w14:textId="18E242DF" w:rsidR="00DA2680" w:rsidRPr="00A120BE" w:rsidRDefault="00C77670" w:rsidP="00BE1BC1">
      <w:pPr>
        <w:spacing w:line="480" w:lineRule="auto"/>
        <w:rPr>
          <w:rFonts w:ascii="Times New Roman" w:hAnsi="Times New Roman" w:cs="Times New Roman"/>
          <w:color w:val="000000"/>
          <w:sz w:val="24"/>
          <w:szCs w:val="24"/>
          <w:shd w:val="clear" w:color="auto" w:fill="FFFFFF"/>
          <w:lang w:val="en-US"/>
        </w:rPr>
      </w:pPr>
      <w:r w:rsidRPr="00A120BE">
        <w:rPr>
          <w:rFonts w:ascii="Times New Roman" w:hAnsi="Times New Roman" w:cs="Times New Roman"/>
          <w:color w:val="000000"/>
          <w:sz w:val="24"/>
          <w:szCs w:val="24"/>
          <w:shd w:val="clear" w:color="auto" w:fill="FFFFFF"/>
          <w:lang w:val="en-US"/>
        </w:rPr>
        <w:t xml:space="preserve">Our initial search returned a total of </w:t>
      </w:r>
      <w:r w:rsidR="004A39BC" w:rsidRPr="00A120BE">
        <w:rPr>
          <w:rFonts w:ascii="Times New Roman" w:hAnsi="Times New Roman" w:cs="Times New Roman"/>
          <w:color w:val="000000"/>
          <w:sz w:val="24"/>
          <w:szCs w:val="24"/>
          <w:shd w:val="clear" w:color="auto" w:fill="FFFFFF"/>
          <w:lang w:val="en-US"/>
        </w:rPr>
        <w:t>122</w:t>
      </w:r>
      <w:r w:rsidR="00B2236A" w:rsidRPr="00A120BE">
        <w:rPr>
          <w:rFonts w:ascii="Times New Roman" w:hAnsi="Times New Roman" w:cs="Times New Roman"/>
          <w:color w:val="000000"/>
          <w:sz w:val="24"/>
          <w:szCs w:val="24"/>
          <w:shd w:val="clear" w:color="auto" w:fill="FFFFFF"/>
          <w:lang w:val="en-US"/>
        </w:rPr>
        <w:t xml:space="preserve"> </w:t>
      </w:r>
      <w:r w:rsidRPr="00A120BE">
        <w:rPr>
          <w:rFonts w:ascii="Times New Roman" w:hAnsi="Times New Roman" w:cs="Times New Roman"/>
          <w:color w:val="000000"/>
          <w:sz w:val="24"/>
          <w:szCs w:val="24"/>
          <w:shd w:val="clear" w:color="auto" w:fill="FFFFFF"/>
          <w:lang w:val="en-US"/>
        </w:rPr>
        <w:t xml:space="preserve">articles. These articles were screened for relevance, resulting in </w:t>
      </w:r>
      <w:r w:rsidR="00B2236A" w:rsidRPr="00A120BE">
        <w:rPr>
          <w:rFonts w:ascii="Times New Roman" w:hAnsi="Times New Roman" w:cs="Times New Roman"/>
          <w:color w:val="000000"/>
          <w:sz w:val="24"/>
          <w:szCs w:val="24"/>
          <w:shd w:val="clear" w:color="auto" w:fill="FFFFFF"/>
          <w:lang w:val="en-US"/>
        </w:rPr>
        <w:t xml:space="preserve">38 </w:t>
      </w:r>
      <w:r w:rsidRPr="00A120BE">
        <w:rPr>
          <w:rFonts w:ascii="Times New Roman" w:hAnsi="Times New Roman" w:cs="Times New Roman"/>
          <w:color w:val="000000"/>
          <w:sz w:val="24"/>
          <w:szCs w:val="24"/>
          <w:shd w:val="clear" w:color="auto" w:fill="FFFFFF"/>
          <w:lang w:val="en-US"/>
        </w:rPr>
        <w:t>selected based on title and abstract. Based on the reading of the full</w:t>
      </w:r>
      <w:r w:rsidR="002800AA" w:rsidRPr="00A120BE">
        <w:rPr>
          <w:rFonts w:ascii="Times New Roman" w:hAnsi="Times New Roman" w:cs="Times New Roman"/>
          <w:color w:val="000000"/>
          <w:sz w:val="24"/>
          <w:szCs w:val="24"/>
          <w:shd w:val="clear" w:color="auto" w:fill="FFFFFF"/>
          <w:lang w:val="en-US"/>
        </w:rPr>
        <w:t xml:space="preserve"> </w:t>
      </w:r>
      <w:r w:rsidRPr="00A120BE">
        <w:rPr>
          <w:rFonts w:ascii="Times New Roman" w:hAnsi="Times New Roman" w:cs="Times New Roman"/>
          <w:color w:val="000000"/>
          <w:sz w:val="24"/>
          <w:szCs w:val="24"/>
          <w:shd w:val="clear" w:color="auto" w:fill="FFFFFF"/>
          <w:lang w:val="en-US"/>
        </w:rPr>
        <w:t>text</w:t>
      </w:r>
      <w:r w:rsidR="00B2236A" w:rsidRPr="00A120BE">
        <w:rPr>
          <w:rFonts w:ascii="Times New Roman" w:hAnsi="Times New Roman" w:cs="Times New Roman"/>
          <w:color w:val="000000"/>
          <w:sz w:val="24"/>
          <w:szCs w:val="24"/>
          <w:shd w:val="clear" w:color="auto" w:fill="FFFFFF"/>
          <w:lang w:val="en-US"/>
        </w:rPr>
        <w:t xml:space="preserve"> and exclusion criteria</w:t>
      </w:r>
      <w:r w:rsidRPr="00A120BE">
        <w:rPr>
          <w:rFonts w:ascii="Times New Roman" w:hAnsi="Times New Roman" w:cs="Times New Roman"/>
          <w:color w:val="000000"/>
          <w:sz w:val="24"/>
          <w:szCs w:val="24"/>
          <w:shd w:val="clear" w:color="auto" w:fill="FFFFFF"/>
          <w:lang w:val="en-US"/>
        </w:rPr>
        <w:t>,</w:t>
      </w:r>
      <w:r w:rsidR="00B2236A" w:rsidRPr="00A120BE">
        <w:rPr>
          <w:rFonts w:ascii="Times New Roman" w:hAnsi="Times New Roman" w:cs="Times New Roman"/>
          <w:color w:val="000000"/>
          <w:sz w:val="24"/>
          <w:szCs w:val="24"/>
          <w:shd w:val="clear" w:color="auto" w:fill="FFFFFF"/>
          <w:lang w:val="en-US"/>
        </w:rPr>
        <w:t xml:space="preserve"> only </w:t>
      </w:r>
      <w:r w:rsidR="00B43487" w:rsidRPr="00A120BE">
        <w:rPr>
          <w:rFonts w:ascii="Times New Roman" w:hAnsi="Times New Roman" w:cs="Times New Roman"/>
          <w:color w:val="000000"/>
          <w:sz w:val="24"/>
          <w:szCs w:val="24"/>
          <w:shd w:val="clear" w:color="auto" w:fill="FFFFFF"/>
          <w:lang w:val="en-US"/>
        </w:rPr>
        <w:t>seven</w:t>
      </w:r>
      <w:r w:rsidRPr="00A120BE">
        <w:rPr>
          <w:rFonts w:ascii="Times New Roman" w:hAnsi="Times New Roman" w:cs="Times New Roman"/>
          <w:color w:val="000000"/>
          <w:sz w:val="24"/>
          <w:szCs w:val="24"/>
          <w:shd w:val="clear" w:color="auto" w:fill="FFFFFF"/>
          <w:lang w:val="en-US"/>
        </w:rPr>
        <w:t xml:space="preserve"> articles were selected for inclusion in our review</w:t>
      </w:r>
      <w:r w:rsidR="00C86946" w:rsidRPr="00A120BE">
        <w:rPr>
          <w:rFonts w:ascii="Times New Roman" w:hAnsi="Times New Roman" w:cs="Times New Roman"/>
          <w:color w:val="000000"/>
          <w:sz w:val="24"/>
          <w:szCs w:val="24"/>
          <w:shd w:val="clear" w:color="auto" w:fill="FFFFFF"/>
          <w:lang w:val="en-US"/>
        </w:rPr>
        <w:t xml:space="preserve">: Edlow et al. </w:t>
      </w:r>
      <w:r w:rsidR="00C86946" w:rsidRPr="00A120BE">
        <w:rPr>
          <w:rFonts w:ascii="Times New Roman" w:hAnsi="Times New Roman" w:cs="Times New Roman"/>
          <w:color w:val="000000"/>
          <w:sz w:val="24"/>
          <w:szCs w:val="24"/>
          <w:shd w:val="clear" w:color="auto" w:fill="FFFFFF"/>
          <w:lang w:val="en-CA"/>
        </w:rPr>
        <w:t>(2017)</w:t>
      </w:r>
      <w:r w:rsidR="00C86946" w:rsidRPr="00A120BE">
        <w:rPr>
          <w:rFonts w:ascii="Times New Roman" w:hAnsi="Times New Roman" w:cs="Times New Roman"/>
          <w:color w:val="000000"/>
          <w:sz w:val="24"/>
          <w:szCs w:val="24"/>
          <w:shd w:val="clear" w:color="auto" w:fill="FFFFFF"/>
        </w:rPr>
        <w:fldChar w:fldCharType="begin"/>
      </w:r>
      <w:r w:rsidR="00C86946" w:rsidRPr="00A120BE">
        <w:rPr>
          <w:rFonts w:ascii="Times New Roman" w:hAnsi="Times New Roman" w:cs="Times New Roman"/>
          <w:color w:val="000000"/>
          <w:sz w:val="24"/>
          <w:szCs w:val="24"/>
          <w:shd w:val="clear" w:color="auto" w:fill="FFFFFF"/>
          <w:lang w:val="en-CA"/>
        </w:rPr>
        <w:instrText xml:space="preserve"> ADDIN ZOTERO_ITEM CSL_CITATION {"citationID":"6E4weyYh","properties":{"formattedCitation":"\\super 17\\nosupersub{}","plainCitation":"17","noteIndex":0},"citationItems":[{"id":2231,"uris":["http://zotero.org/users/5868355/items/UMT3BVGD"],"itemData":{"id":2231,"type":"article-journal","abstract":"See Schiff (doi:10.1093/awx209) for a scientific commentary on this article. Patients with acute severe traumatic brain injury may recover consciousness before self-expression. Without behavioural evidence of consciousness at the bedside, clinicians may render an inaccurate prognosis, increasing the likelihood of withholding life-sustaining therapies or denying rehabilitative services. Task-based functional magnetic resonance imaging and electroencephalography techniques have revealed covert consciousness in the chronic setting, but these techniques have not been tested in the intensive care unit. We prospectively enrolled 16 patients admitted to the intensive care unit for acute severe traumatic brain injury to test two hypotheses: (i) in patients who lack behavioural evidence of language expression and comprehension, functional magnetic resonance imaging and electroencephalography detect command-following during a motor imagery task (i.e. cognitive motor dissociation) and association cortex responses during language and music stimuli (i.e. higher-order cortex motor dissociation); and (ii) early responses to these paradigms are associated with better 6-month outcomes on the Glasgow Outcome Scale-Extended. Patients underwent functional magnetic resonance imaging on post-injury Day 9.2 ± 5.0 and electroencephalography on Day 9.8 ± 4.6. At the time of imaging, behavioural evaluation with the Coma Recovery Scale-Revised indicated coma (n = 2), vegetative state (n = 3), minimally conscious state without language (n = 3), minimally conscious state with language (n = 4) or post-traumatic confusional state (n = 4). Cognitive motor dissociation was identified in four patients, including three whose behavioural diagnosis suggested a vegetative state. Higher-order cortex motor dissociation was identified in two additional patients. Complete absence of responses to language, music and motor imagery was only observed in coma patients. In patients with behavioural evidence of language function, responses to language and music were more frequently observed than responses to motor imagery (62.5-80% versus 33.3-42.9%). Similarly, in 16 matched healthy subjects, responses to language and music were more frequently observed than responses to motor imagery (87.5-100% versus 68.8-75.0%). Except for one patient who died in the intensive care unit, all patients with cognitiv</w:instrText>
      </w:r>
      <w:r w:rsidR="00C86946" w:rsidRPr="00A120BE">
        <w:rPr>
          <w:rFonts w:ascii="Times New Roman" w:hAnsi="Times New Roman" w:cs="Times New Roman"/>
          <w:color w:val="000000"/>
          <w:sz w:val="24"/>
          <w:szCs w:val="24"/>
          <w:shd w:val="clear" w:color="auto" w:fill="FFFFFF"/>
        </w:rPr>
        <w:instrText xml:space="preserve">e motor dissociation and higher-order cortex motor dissociation recovered beyond a confusional state by 6 months. However, 6-month outcomes were not associated with early functional magnetic resonance imaging and electroencephalography responses for the entire cohort. These observations suggest that functional magnetic resonance imaging and electroencephalography can detect command-following and higher-order cortical function in patients with acute severe traumatic brain injury. Early detection of covert consciousness and cortical responses in the intensive care unit could alter time-sensitive decisions about withholding life-sustaining therapies.","container-title":"Brain: A Journal of Neurology","DOI":"10.1093/brain/awx176","ISSN":"1460-2156","issue":"9","journalAbbreviation":"Brain","language":"eng","note":"PMID: 29050383\nPMCID: PMC6059097","page":"2399-2414","source":"PubMed","title":"Early detection of consciousness in patients with acute severe traumatic brain injury","volume":"140","author":[{"family":"Edlow","given":"Brian L."},{"family":"Chatelle","given":"Camille"},{"family":"Spencer","given":"Camille A."},{"family":"Chu","given":"Catherine J."},{"family":"Bodien","given":"Yelena G."},{"family":"O'Connor","given":"Kathryn L."},{"family":"Hirschberg","given":"Ronald E."},{"family":"Hochberg","given":"Leigh R."},{"family":"Giacino","given":"Joseph T."},{"family":"Rosenthal","given":"Eric S."},{"family":"Wu","given":"Ona"}],"issued":{"date-parts":[["2017",9,1]]}}}],"schema":"https://github.com/citation-style-language/schema/raw/master/csl-citation.json"} </w:instrText>
      </w:r>
      <w:r w:rsidR="00C86946" w:rsidRPr="00A120BE">
        <w:rPr>
          <w:rFonts w:ascii="Times New Roman" w:hAnsi="Times New Roman" w:cs="Times New Roman"/>
          <w:color w:val="000000"/>
          <w:sz w:val="24"/>
          <w:szCs w:val="24"/>
          <w:shd w:val="clear" w:color="auto" w:fill="FFFFFF"/>
        </w:rPr>
        <w:fldChar w:fldCharType="separate"/>
      </w:r>
      <w:r w:rsidR="00C86946" w:rsidRPr="00A120BE">
        <w:rPr>
          <w:rFonts w:ascii="Times New Roman" w:hAnsi="Times New Roman" w:cs="Times New Roman"/>
          <w:kern w:val="0"/>
          <w:sz w:val="24"/>
          <w:szCs w:val="24"/>
          <w:vertAlign w:val="superscript"/>
        </w:rPr>
        <w:t>17</w:t>
      </w:r>
      <w:r w:rsidR="00C86946" w:rsidRPr="00A120BE">
        <w:rPr>
          <w:rFonts w:ascii="Times New Roman" w:hAnsi="Times New Roman" w:cs="Times New Roman"/>
          <w:color w:val="000000"/>
          <w:sz w:val="24"/>
          <w:szCs w:val="24"/>
          <w:shd w:val="clear" w:color="auto" w:fill="FFFFFF"/>
        </w:rPr>
        <w:fldChar w:fldCharType="end"/>
      </w:r>
      <w:r w:rsidR="00C86946" w:rsidRPr="00A120BE">
        <w:rPr>
          <w:rFonts w:ascii="Times New Roman" w:hAnsi="Times New Roman" w:cs="Times New Roman"/>
          <w:color w:val="000000"/>
          <w:sz w:val="24"/>
          <w:szCs w:val="24"/>
          <w:shd w:val="clear" w:color="auto" w:fill="FFFFFF"/>
        </w:rPr>
        <w:t xml:space="preserve">, </w:t>
      </w:r>
      <w:proofErr w:type="spellStart"/>
      <w:r w:rsidR="00C86946" w:rsidRPr="00A120BE">
        <w:rPr>
          <w:rFonts w:ascii="Times New Roman" w:hAnsi="Times New Roman" w:cs="Times New Roman"/>
          <w:color w:val="000000"/>
          <w:sz w:val="24"/>
          <w:szCs w:val="24"/>
          <w:shd w:val="clear" w:color="auto" w:fill="FFFFFF"/>
        </w:rPr>
        <w:t>Claassen</w:t>
      </w:r>
      <w:proofErr w:type="spellEnd"/>
      <w:r w:rsidR="00C86946" w:rsidRPr="00A120BE">
        <w:rPr>
          <w:rFonts w:ascii="Times New Roman" w:hAnsi="Times New Roman" w:cs="Times New Roman"/>
          <w:color w:val="000000"/>
          <w:sz w:val="24"/>
          <w:szCs w:val="24"/>
          <w:shd w:val="clear" w:color="auto" w:fill="FFFFFF"/>
        </w:rPr>
        <w:t xml:space="preserve"> et al. (2019)</w:t>
      </w:r>
      <w:r w:rsidR="00C86946" w:rsidRPr="00A120BE">
        <w:rPr>
          <w:rFonts w:ascii="Times New Roman" w:hAnsi="Times New Roman" w:cs="Times New Roman"/>
          <w:color w:val="000000"/>
          <w:sz w:val="24"/>
          <w:szCs w:val="24"/>
          <w:shd w:val="clear" w:color="auto" w:fill="FFFFFF"/>
        </w:rPr>
        <w:fldChar w:fldCharType="begin"/>
      </w:r>
      <w:r w:rsidR="00C86946" w:rsidRPr="00A120BE">
        <w:rPr>
          <w:rFonts w:ascii="Times New Roman" w:hAnsi="Times New Roman" w:cs="Times New Roman"/>
          <w:color w:val="000000"/>
          <w:sz w:val="24"/>
          <w:szCs w:val="24"/>
          <w:shd w:val="clear" w:color="auto" w:fill="FFFFFF"/>
        </w:rPr>
        <w:instrText xml:space="preserve"> ADDIN ZOTERO_ITEM CSL_CITATION {"citationID":"JHaqQpmh","properties":{"formattedCitation":"\\super 20\\nosupersub{}","plainCitation":"20","noteIndex":0},"citationItems":[{"id":2265,"uris":["http://zotero.org/users/5868355/items/7DZ8JRAY"],"itemData":{"id":2265,"type":"article-journal","abstract":"BACKGROUND: Brain activation in response to spoken motor commands can be detected by electroencephalography (EEG) in clinically unresponsive patients. The prevalence and prognostic importance of a dissociation between commanded motor behavior and brain activation in the first few days after brain injury are not well understood.\nMETHODS: We studied a prospective, consecutive series of patients in a single intensive care unit who had acute brain injury from a variety of causes and who were unresponsive to spoken commands, including some patients with the ability to localize painful stimuli or to fixate on or track visual stimuli. Machine learning was applied to EEG recordings to detect brain activation in response to commands that patients move their hands. The functional outcome at 12 months was determined with the Glasgow Outcome Scale-Extended (GOS-E; levels range from 1 to 8, with higher levels indicating better outcomes).\nRESULTS: A total of 16 of 104 unresponsive patients (15%) had brain activation detected by EEG at a median of 4 days after injury. The condition in 8 of these 16 patients (50%) and in 23 of 88 patients (26%) without brain activation improved such that they were able to follow commands before discharge. At 12 months, 7 of 16 patients (44%) with brain activation and 12 of 84 patients (14%) without brain activation had a GOS-E level of 4 or higher, denoting the ability to function independently for 8 hours (odds ratio, 4.6; 95% confidence interval, 1.2 to 17.1).\nCONCLUSIONS: A dissociation between the absence of behavioral responses to motor commands and the evidence of brain activation in response to these commands in EEG recordings was found in 15% of patients in a consecutive series of patients with acute brain injury. (Supported by the Dana Foundation and the James S. McDonnell Foundation.).","container-title":"The New England Journal of Medicine","DOI":"10.1056/NEJMoa1812757","ISSN":"1533-4406","issue":"26","journalAbbreviation":"N Engl J Med","language":"eng","note":"PMID: 31242361","page":"2497-2505","source":"PubMed","title":"Detection of Brain Activation in Unresponsive Patients with Acute Brain Injury","volume":"380","author":[{"family":"Claassen","given":"Jan"},{"family":"Doyle","given":"Kevin"},{"family":"Matory","given":"Adu"},{"family":"Couch","given":"Caroline"},{"family":"Burger","given":"Kelly M."},{"family":"Velazquez","given":"Angela"},{"family":"Okonkwo","given":"Joshua U."},{"family":"King","given":"Jean-Rémi"},{"family":"Park","given":"Soojin"},{"family":"Agarwal","given":"Sachin"},{"family":"Roh","given":"David"},{"family":"Megjhani","given":"Murad"},{"family":"Eliseyev","given":"Andrey"},{"family":"Connolly","given":"E. Sander"},{"family":"Rohaut","given":"Benjamin"}],"issued":{"date-parts":[["2019",6,27]]}}}],"schema":"https://github.com/citation-style-language/schema/raw/master/csl-citation.json"} </w:instrText>
      </w:r>
      <w:r w:rsidR="00C86946" w:rsidRPr="00A120BE">
        <w:rPr>
          <w:rFonts w:ascii="Times New Roman" w:hAnsi="Times New Roman" w:cs="Times New Roman"/>
          <w:color w:val="000000"/>
          <w:sz w:val="24"/>
          <w:szCs w:val="24"/>
          <w:shd w:val="clear" w:color="auto" w:fill="FFFFFF"/>
        </w:rPr>
        <w:fldChar w:fldCharType="separate"/>
      </w:r>
      <w:r w:rsidR="00C86946" w:rsidRPr="00A120BE">
        <w:rPr>
          <w:rFonts w:ascii="Times New Roman" w:hAnsi="Times New Roman" w:cs="Times New Roman"/>
          <w:kern w:val="0"/>
          <w:sz w:val="24"/>
          <w:szCs w:val="24"/>
          <w:vertAlign w:val="superscript"/>
        </w:rPr>
        <w:t>20</w:t>
      </w:r>
      <w:r w:rsidR="00C86946" w:rsidRPr="00A120BE">
        <w:rPr>
          <w:rFonts w:ascii="Times New Roman" w:hAnsi="Times New Roman" w:cs="Times New Roman"/>
          <w:color w:val="000000"/>
          <w:sz w:val="24"/>
          <w:szCs w:val="24"/>
          <w:shd w:val="clear" w:color="auto" w:fill="FFFFFF"/>
        </w:rPr>
        <w:fldChar w:fldCharType="end"/>
      </w:r>
      <w:r w:rsidR="00C86946" w:rsidRPr="00A120BE">
        <w:rPr>
          <w:rFonts w:ascii="Times New Roman" w:hAnsi="Times New Roman" w:cs="Times New Roman"/>
          <w:color w:val="000000"/>
          <w:sz w:val="24"/>
          <w:szCs w:val="24"/>
          <w:shd w:val="clear" w:color="auto" w:fill="FFFFFF"/>
        </w:rPr>
        <w:t>, Sokoliuk et al. (2021)</w:t>
      </w:r>
      <w:r w:rsidR="00C86946" w:rsidRPr="00A120BE">
        <w:rPr>
          <w:rFonts w:ascii="Times New Roman" w:hAnsi="Times New Roman" w:cs="Times New Roman"/>
          <w:color w:val="000000"/>
          <w:sz w:val="24"/>
          <w:szCs w:val="24"/>
          <w:shd w:val="clear" w:color="auto" w:fill="FFFFFF"/>
        </w:rPr>
        <w:fldChar w:fldCharType="begin"/>
      </w:r>
      <w:r w:rsidR="00C86946" w:rsidRPr="00A120BE">
        <w:rPr>
          <w:rFonts w:ascii="Times New Roman" w:hAnsi="Times New Roman" w:cs="Times New Roman"/>
          <w:color w:val="000000"/>
          <w:sz w:val="24"/>
          <w:szCs w:val="24"/>
          <w:shd w:val="clear" w:color="auto" w:fill="FFFFFF"/>
        </w:rPr>
        <w:instrText xml:space="preserve"> ADDIN ZOTERO_ITEM CSL_CITATION {"citationID":"CPPc7Ta6","properties":{"formattedCitation":"\\super 21\\nosupersub{}","plainCitation":"21","noteIndex":0},"citationItems":[{"id":2206,"uris":["http://zotero.org/users/5868355/items/PAJW644W"],"itemData":{"id":2206,"type":"article-journal","abstract":"OBJECTIVE: Patients with traumatic brain injury who fail to obey commands after sedation-washout pose one of the most significant challenges for neurological prognostication. Reducing prognostic uncertainty will lead to more appropriate care decisions and ensure provision of limited rehabilitation resources to those most likely to benefit. Bedside markers of covert residual cognition, including speech comprehension, may reduce this uncertainty.\nMETHODS: We recruited 28 patients with acute traumatic brain injury who were 2 to 7 days sedation-free and failed to obey commands. Patients heard streams of isochronous monosyllabic words that built meaningful phrases and sentences while their brain activity via electroencephalography (EEG) was recorded. In healthy individuals, EEG activity only synchronizes with the rhythm of phrases and sentences when listeners consciously comprehend the speech. This approach therefore provides a measure of residual speech comprehension in unresponsive patients.\nRESULTS: Seventeen and 16 patients were available for assessment with the Glasgow Outcome Scale Extended (GOSE) at 3 months and 6 months, respectively. Outcome significantly correlated with the strength of patients' acute cortical tracking of phrases and sentences (r &gt; 0.6, p &lt; 0.007), quantified by inter-trial phase coherence. Linear regressions revealed that the strength of this comprehension response (beta = 0.603, p = 0.006) significantly improved the accuracy of prognoses relative to clinical characteristics alone (eg, Glasgow Coma Scale [GCS], computed tomography [CT] grade).\nINTERPRETATION: A simple, passive, auditory EEG protocol improves prognostic accuracy in a critical period of clinical decision making. Unlike other approaches to probing covert cognition for prognostication, this approach is entirely passive and therefore less susceptible to cognitive deficits, increasing the number of patients who may benefit. ANN NEUROL 2021;89:646-656.","container-title":"Annals of Neurology","DOI":"10.1002/ana.25995","ISSN":"1531-8249","issue":"4","journalAbbreviation":"Ann Neurol","language":"eng","note":"PMID: 33368496","page":"646-656","source":"PubMed","title":"Covert Speech Comprehension Predicts Recovery From Acute Unresponsive States","volume":"89","author":[{"family":"Sokoliuk","given":"Rodika"},{"family":"Degano","given":"Giulio"},{"family":"Banellis","given":"Leah"},{"family":"Melloni","given":"Lucia"},{"family":"Hayton","given":"Tom"},{"family":"Sturman","given":"Steve"},{"family":"Veenith","given":"Tonny"},{"family":"Yakoub","given":"Kamal M."},{"family":"Belli","given":"Antonio"},{"family":"Noppeney","given":"Uta"},{"family":"Cruse","given":"Damian"}],"issued":{"date-parts":[["2021",4]]}}}],"schema":"https://github.com/citation-style-language/schema/raw/master/csl-citation.json"} </w:instrText>
      </w:r>
      <w:r w:rsidR="00C86946" w:rsidRPr="00A120BE">
        <w:rPr>
          <w:rFonts w:ascii="Times New Roman" w:hAnsi="Times New Roman" w:cs="Times New Roman"/>
          <w:color w:val="000000"/>
          <w:sz w:val="24"/>
          <w:szCs w:val="24"/>
          <w:shd w:val="clear" w:color="auto" w:fill="FFFFFF"/>
        </w:rPr>
        <w:fldChar w:fldCharType="separate"/>
      </w:r>
      <w:r w:rsidR="00C86946" w:rsidRPr="00A120BE">
        <w:rPr>
          <w:rFonts w:ascii="Times New Roman" w:hAnsi="Times New Roman" w:cs="Times New Roman"/>
          <w:kern w:val="0"/>
          <w:sz w:val="24"/>
          <w:szCs w:val="24"/>
          <w:vertAlign w:val="superscript"/>
        </w:rPr>
        <w:t>21</w:t>
      </w:r>
      <w:r w:rsidR="00C86946" w:rsidRPr="00A120BE">
        <w:rPr>
          <w:rFonts w:ascii="Times New Roman" w:hAnsi="Times New Roman" w:cs="Times New Roman"/>
          <w:color w:val="000000"/>
          <w:sz w:val="24"/>
          <w:szCs w:val="24"/>
          <w:shd w:val="clear" w:color="auto" w:fill="FFFFFF"/>
        </w:rPr>
        <w:fldChar w:fldCharType="end"/>
      </w:r>
      <w:r w:rsidR="00C86946" w:rsidRPr="00A120BE">
        <w:rPr>
          <w:rFonts w:ascii="Times New Roman" w:hAnsi="Times New Roman" w:cs="Times New Roman"/>
          <w:color w:val="000000"/>
          <w:sz w:val="24"/>
          <w:szCs w:val="24"/>
          <w:shd w:val="clear" w:color="auto" w:fill="FFFFFF"/>
        </w:rPr>
        <w:t>, Vijiala et al.(2021)</w:t>
      </w:r>
      <w:r w:rsidR="00C86946" w:rsidRPr="00A120BE">
        <w:rPr>
          <w:rFonts w:ascii="Times New Roman" w:hAnsi="Times New Roman" w:cs="Times New Roman"/>
          <w:color w:val="000000"/>
          <w:sz w:val="24"/>
          <w:szCs w:val="24"/>
          <w:shd w:val="clear" w:color="auto" w:fill="FFFFFF"/>
        </w:rPr>
        <w:fldChar w:fldCharType="begin"/>
      </w:r>
      <w:r w:rsidR="00C86946" w:rsidRPr="00A120BE">
        <w:rPr>
          <w:rFonts w:ascii="Times New Roman" w:hAnsi="Times New Roman" w:cs="Times New Roman"/>
          <w:color w:val="000000"/>
          <w:sz w:val="24"/>
          <w:szCs w:val="24"/>
          <w:shd w:val="clear" w:color="auto" w:fill="FFFFFF"/>
        </w:rPr>
        <w:instrText xml:space="preserve"> ADDIN ZOTERO_ITEM CSL_CITATION {"citationID":"LFZUYCNy","properties":{"formattedCitation":"\\super 22\\nosupersub{}","plainCitation":"22","noteIndex":0},"citationItems":[{"id":2601,"uris":["http://zotero.org/users/5868355/items/RFQX4IBD"],"itemData":{"id":2601,"type":"article-journal","abstract":"Along with the propagation of COVID-19, emerging evidence reveals significant neurological manifestations in severely infected COVID-19 patients. Among these patients admitted to the intensive care unit (ICU), behavioral unresponsiveness may occur frequently, yet, there are still only a few cases reported and with rare descriptions of their motor behavior after pathological awakening. Several hypotheses regarding central lesions in these patients are conceivable. Here, we describe two acute SARS-CoV-2- infected patients who developed neurological symptoms evoking the condition of clinical cognitive motor dissociation (CMD). This diagnosis could be confirmed first by clinical observation of a dissociation between preserved cognitive abilities and lack of initial motor interaction and second, by performing 18F- FDG PET imaging. Accurate diagnosis led to an appropriate neuro-rehabilitation regimen with long-term neuro-rehabilitation leading to an improved outcome for both patients.","container-title":"Frontiers in Neurology","DOI":"10.3389/fneur.2021.644848","ISSN":"1664-2295","journalAbbreviation":"Front Neurol","language":"eng","note":"PMID: 33995248\nPMCID: PMC8119781","page":"644848","source":"PubMed","title":"Case Report: Behavioral Unresponsiveness in Acute COVID-19 Patients: The Utility of the Motor Behavior Tool-Revised and 18F-FDG PET/CT","title-short":"Case Report","volume":"12","author":[{"family":"Vijiala","given":"Sergiu"},{"family":"Epiney","given":"Jean-Benoît"},{"family":"Jöhr","given":"Jane"},{"family":"Pincherle","given":"Alessandro"},{"family":"Meyer","given":"Marie M."},{"family":"Du Pasquier","given":"Renaud"},{"family":"Prior","given":"John O."},{"family":"Diserens","given":"Karin"}],"issued":{"date-parts":[["2021"]]}}}],"schema":"https://github.com/citation-style-language/schema/raw/master/csl-citation.json"} </w:instrText>
      </w:r>
      <w:r w:rsidR="00C86946" w:rsidRPr="00A120BE">
        <w:rPr>
          <w:rFonts w:ascii="Times New Roman" w:hAnsi="Times New Roman" w:cs="Times New Roman"/>
          <w:color w:val="000000"/>
          <w:sz w:val="24"/>
          <w:szCs w:val="24"/>
          <w:shd w:val="clear" w:color="auto" w:fill="FFFFFF"/>
        </w:rPr>
        <w:fldChar w:fldCharType="separate"/>
      </w:r>
      <w:r w:rsidR="00C86946" w:rsidRPr="00A120BE">
        <w:rPr>
          <w:rFonts w:ascii="Times New Roman" w:hAnsi="Times New Roman" w:cs="Times New Roman"/>
          <w:kern w:val="0"/>
          <w:sz w:val="24"/>
          <w:szCs w:val="24"/>
          <w:vertAlign w:val="superscript"/>
        </w:rPr>
        <w:t>22</w:t>
      </w:r>
      <w:r w:rsidR="00C86946" w:rsidRPr="00A120BE">
        <w:rPr>
          <w:rFonts w:ascii="Times New Roman" w:hAnsi="Times New Roman" w:cs="Times New Roman"/>
          <w:color w:val="000000"/>
          <w:sz w:val="24"/>
          <w:szCs w:val="24"/>
          <w:shd w:val="clear" w:color="auto" w:fill="FFFFFF"/>
        </w:rPr>
        <w:fldChar w:fldCharType="end"/>
      </w:r>
      <w:r w:rsidR="00C86946" w:rsidRPr="00A120BE">
        <w:rPr>
          <w:rFonts w:ascii="Times New Roman" w:hAnsi="Times New Roman" w:cs="Times New Roman"/>
          <w:color w:val="000000"/>
          <w:sz w:val="24"/>
          <w:szCs w:val="24"/>
          <w:shd w:val="clear" w:color="auto" w:fill="FFFFFF"/>
        </w:rPr>
        <w:t>, Egbebike et al. (2022)</w:t>
      </w:r>
      <w:r w:rsidR="00C86946" w:rsidRPr="00A120BE">
        <w:rPr>
          <w:rFonts w:ascii="Times New Roman" w:hAnsi="Times New Roman" w:cs="Times New Roman"/>
          <w:color w:val="000000"/>
          <w:sz w:val="24"/>
          <w:szCs w:val="24"/>
          <w:shd w:val="clear" w:color="auto" w:fill="FFFFFF"/>
        </w:rPr>
        <w:fldChar w:fldCharType="begin"/>
      </w:r>
      <w:r w:rsidR="00C86946" w:rsidRPr="00A120BE">
        <w:rPr>
          <w:rFonts w:ascii="Times New Roman" w:hAnsi="Times New Roman" w:cs="Times New Roman"/>
          <w:color w:val="000000"/>
          <w:sz w:val="24"/>
          <w:szCs w:val="24"/>
          <w:shd w:val="clear" w:color="auto" w:fill="FFFFFF"/>
        </w:rPr>
        <w:instrText xml:space="preserve"> ADDIN ZOTERO_ITEM CSL_CITATION {"citationID":"nWRPhpB4","properties":{"formattedCitation":"\\super 23\\nosupersub{}","plainCitation":"23","noteIndex":0},"citationItems":[{"id":2168,"uris":["http://zotero.org/users/5868355/items/XCPGMGSM"],"itemData":{"id":2168,"type":"article-journal","abstract":"BACKGROUND: Recovery trajectories of clinically unresponsive patients with acute brain injury are largely uncertain. Brain activation in the absence of a behavioural response to spoken motor commands can be detected by EEG, also known as cognitive-motor dissociation. We aimed to explore the role of cognitive-motor dissociation in predicting time to recovery in patients with acute brain injury.\nMETHODS: In this observational cohort study, we prospectively studied two independent cohorts of clinically unresponsive patients (aged ≥18 years) with acute brain injury. Machine learning was applied to EEG recordings to diagnose cognitive-motor dissociation by detecting brain activation in response to verbal commands. Survival statistics and shift analyses were applied to the data to identify an association between cognitive-motor dissociation and time to and magnitude of recovery. The prediction accuracy of the model that was built using the derivation cohort was assessed using the validation cohort. Functional outcomes of all patients were assessed with the Glasgow Outcome Scale-Extended (GOS-E) at hospital discharge and at 3, 6, and 12 months after injury. Patients who underwent withdrawal of life-sustaining therapies were censored, and death was treated as a competing risk.\nFINDINGS: Between July 1, 2014, and Sept 30, 2021, we screened 598 patients with acute brain injury and included 193 (32%) patients, of whom 100 were in the derivation cohort and 93 were in the validation cohort. At 12 months, 28 (15%) of 193 unresponsive patients had a GOS-E score of 4 or above. Cognitive-motor dissociation was seen in 27 (14%) patients and was an independent predictor of shorter time to good recovery (hazard ratio 5·6 [95% CI 2·5-12·5]), as was underlying traumatic brain injury or subdural haematoma (4·4 [1·4-14·0]), a Glasgow Coma Scale score on admission of greater than or equal to 8 (2·2 [1·0-4·7]), and younger age (1·0 [1·0-1·1]). Among patients discharged home or to a rehabilitation setting, those diagnosed with cognitive-motor dissociation consistently had higher scores on GOS-E indicating better functional recovery compared with those without cognitive-motor dissociation, which was seen as early as 3 months after the injury (odds ratio 4·5 [95% CI 2·0-33·6]).\nINTERPRETATION: Recovery trajectories of clinically unresponsive patients diagnosed with cognitive-motor dissociation early after brain injury are distinctly different from those without cognitive-motor dissociation. A diagnosis of cognitive-motor dissociation could inform the counselling of families of clinically unresponsive patients, and it could help clinicians to identify patients who will benefit from rehabilitation.\nFUNDING: US National Institutes of Health.","container-title":"The Lancet. Neurology","DOI":"10.1016/S1474-4422(22)00212-5","ISSN":"1474-4465","issue":"8","journalAbbreviation":"Lancet Neurol","language":"eng","note":"PMID: 35841909\nPMCID: PMC9476646","page":"704-713","source":"PubMed","title":"Cognitive-motor dissociation and time to functional recovery in patients with acute brain injury in the USA: a prospective observational cohort study","title-short":"Cognitive-motor dissociation and time to functional recovery in patients with acute brain injury in the USA","volume":"21","author":[{"family":"Egbebike","given":"Jennifer"},{"family":"Shen","given":"Qi"},{"family":"Doyle","given":"Kevin"},{"family":"Der-Nigoghossian","given":"Caroline A."},{"family":"Panicker","given":"Lucy"},{"family":"Gonzales","given":"Ian Jerome"},{"family":"Grobois","given":"Lauren"},{"family":"Carmona","given":"Jerina C."},{"family":"Vrosgou","given":"Athina"},{"family":"Kaur","given":"Arshneil"},{"family":"Boehme","given":"Amelia"},{"family":"Velazquez","given":"Angela"},{"family":"Rohaut","given":"Benjamin"},{"family":"Roh","given":"David"},{"family":"Agarwal","given":"Sachin"},{"family":"Park","given":"Soojin"},{"family":"Connolly","given":"E. Sander"},{"family":"Claassen","given":"Jan"}],"issued":{"date-parts":[["2022",8]]}}}],"schema":"https://github.com/citation-style-language/schema/raw/master/csl-citation.json"} </w:instrText>
      </w:r>
      <w:r w:rsidR="00C86946" w:rsidRPr="00A120BE">
        <w:rPr>
          <w:rFonts w:ascii="Times New Roman" w:hAnsi="Times New Roman" w:cs="Times New Roman"/>
          <w:color w:val="000000"/>
          <w:sz w:val="24"/>
          <w:szCs w:val="24"/>
          <w:shd w:val="clear" w:color="auto" w:fill="FFFFFF"/>
        </w:rPr>
        <w:fldChar w:fldCharType="separate"/>
      </w:r>
      <w:r w:rsidR="00C86946" w:rsidRPr="00A120BE">
        <w:rPr>
          <w:rFonts w:ascii="Times New Roman" w:hAnsi="Times New Roman" w:cs="Times New Roman"/>
          <w:kern w:val="0"/>
          <w:sz w:val="24"/>
          <w:szCs w:val="24"/>
          <w:vertAlign w:val="superscript"/>
        </w:rPr>
        <w:t>23</w:t>
      </w:r>
      <w:r w:rsidR="00C86946" w:rsidRPr="00A120BE">
        <w:rPr>
          <w:rFonts w:ascii="Times New Roman" w:hAnsi="Times New Roman" w:cs="Times New Roman"/>
          <w:color w:val="000000"/>
          <w:sz w:val="24"/>
          <w:szCs w:val="24"/>
          <w:shd w:val="clear" w:color="auto" w:fill="FFFFFF"/>
        </w:rPr>
        <w:fldChar w:fldCharType="end"/>
      </w:r>
      <w:r w:rsidR="00C86946" w:rsidRPr="00A120BE">
        <w:rPr>
          <w:rFonts w:ascii="Times New Roman" w:hAnsi="Times New Roman" w:cs="Times New Roman"/>
          <w:color w:val="000000"/>
          <w:sz w:val="24"/>
          <w:szCs w:val="24"/>
          <w:shd w:val="clear" w:color="auto" w:fill="FFFFFF"/>
        </w:rPr>
        <w:t>, Boerwinkle et al. (2023)</w:t>
      </w:r>
      <w:r w:rsidR="00C86946" w:rsidRPr="00A120BE">
        <w:rPr>
          <w:rFonts w:ascii="Times New Roman" w:hAnsi="Times New Roman" w:cs="Times New Roman"/>
          <w:color w:val="000000"/>
          <w:sz w:val="24"/>
          <w:szCs w:val="24"/>
          <w:shd w:val="clear" w:color="auto" w:fill="FFFFFF"/>
          <w:lang w:val="en-CA"/>
        </w:rPr>
        <w:fldChar w:fldCharType="begin"/>
      </w:r>
      <w:r w:rsidR="00C86946" w:rsidRPr="00A120BE">
        <w:rPr>
          <w:rFonts w:ascii="Times New Roman" w:hAnsi="Times New Roman" w:cs="Times New Roman"/>
          <w:color w:val="000000"/>
          <w:sz w:val="24"/>
          <w:szCs w:val="24"/>
          <w:shd w:val="clear" w:color="auto" w:fill="FFFFFF"/>
        </w:rPr>
        <w:instrText xml:space="preserve"> ADDIN ZOTERO_ITEM CSL_CITATION {"citationID":"eAInZfAS","properties":{"formattedCitation":"\\super 24\\nosupersub{}","plainCitation":"24","noteIndex":0},"citationItems":[{"id":2149,"uris":["http://zotero.org/users/5868355/items/MD73H7AV"],"itemData":{"id":2149,"type":"article-journal","abstract":"The withdrawal of life-sustaining therapies is frequently considered for pediatric patients with severe acute brain injuries who are admitted to the intensive care unit. However, it is worth noting that some children with a resultant poor neurological status may ultimately survive and achieve a positive neurological outcome. Evidence suggests that adults with hidden consciousness may have a more favorable prognosis compared to those without it. Currently, no treatable network disorders have been identified in cases of severe acute brain injury, aside from seizures detectable through an electroencephalogram (EEG) and neurostimulation via amantadine. In this report, we present three cases in which multimodal brain network evaluation played a helpful role in patient care. This evaluation encompassed various assessments such as continuous video EEG, visual-evoked potentials, somatosensory-evoked potentials, auditory brainstem-evoked responses, resting-state functional MRI (rs-fMRI), and passive-based and command-based task-based fMRI. It is worth noting that the latter three evaluations are unique as they have not yet been established as part of the standard care protocol for assessing acute brain injuries in children with suppressed consciousness. The first patient underwent serial fMRIs after experiencing a coma induced by trauma. Subsequently, the patient displayed improvement following the administration of antiseizure medication to address abnormal signals. In the second case, a multimodal brain network evaluation uncovered covert consciousness, a previously undetected condition in a pediatric patient with acute brain injury. In both patients, this discovery potentially influenced decisions concerning the withdrawal of life support. Finally, the third patient serves as a comparative control case, demonstrating the absence of detectable networks. Notably, this patient underwent the first fMRI prior to experiencing brain death as a pediatric patient. Consequently, this case series illustrates the clinical feasibility of employing multimodal brain network evaluation in pediatric patients. This approach holds potential for clinical interventions and may significantly enhance prognostic capabilities beyond what can be achieved through standard testing methods alone.","container-title":"Frontiers in Neurology","DOI":"10.3389/fneur.2023.1227195","ISSN":"1664-2295","journalAbbreviation":"Front Neurol","note":"PMID: 37638177\nPMCID: PMC10448513","page":"1227195","source":"PubMed Central","title":"Treatable brain network biomarkers in children in coma using task and resting-state functional MRI: a case series","title-short":"Treatable brain network biomarkers in children in coma using task and resting-state functional MRI","volume":"14","author":[{"family":"Boerwinkle","given":"Varina L."},{"family":"Sussman","given":"Bethany L."},{"family":"Broman-Fulks","given":"Jordan"},{"family":"Garzon-Cediel","given":"Emilio"},{"family":"Gillette","given":"Kirsten"},{"family":"Reuther","given":"William R."},{"family":"Scher","given":"Mark S."}],"issued":{"date-parts":[["2023",8,10]]}}}],"schema":"https://github.com/citation-style-language/schema/raw/master/csl-citation.json"} </w:instrText>
      </w:r>
      <w:r w:rsidR="00C86946" w:rsidRPr="00A120BE">
        <w:rPr>
          <w:rFonts w:ascii="Times New Roman" w:hAnsi="Times New Roman" w:cs="Times New Roman"/>
          <w:color w:val="000000"/>
          <w:sz w:val="24"/>
          <w:szCs w:val="24"/>
          <w:shd w:val="clear" w:color="auto" w:fill="FFFFFF"/>
          <w:lang w:val="en-CA"/>
        </w:rPr>
        <w:fldChar w:fldCharType="separate"/>
      </w:r>
      <w:r w:rsidR="00C86946" w:rsidRPr="00A120BE">
        <w:rPr>
          <w:rFonts w:ascii="Times New Roman" w:hAnsi="Times New Roman" w:cs="Times New Roman"/>
          <w:kern w:val="0"/>
          <w:sz w:val="24"/>
          <w:szCs w:val="24"/>
          <w:vertAlign w:val="superscript"/>
        </w:rPr>
        <w:t>24</w:t>
      </w:r>
      <w:r w:rsidR="00C86946" w:rsidRPr="00A120BE">
        <w:rPr>
          <w:rFonts w:ascii="Times New Roman" w:hAnsi="Times New Roman" w:cs="Times New Roman"/>
          <w:color w:val="000000"/>
          <w:sz w:val="24"/>
          <w:szCs w:val="24"/>
          <w:shd w:val="clear" w:color="auto" w:fill="FFFFFF"/>
          <w:lang w:val="en-CA"/>
        </w:rPr>
        <w:fldChar w:fldCharType="end"/>
      </w:r>
      <w:r w:rsidR="00C86946" w:rsidRPr="00A120BE">
        <w:rPr>
          <w:rFonts w:ascii="Times New Roman" w:hAnsi="Times New Roman" w:cs="Times New Roman"/>
          <w:color w:val="000000"/>
          <w:sz w:val="24"/>
          <w:szCs w:val="24"/>
          <w:shd w:val="clear" w:color="auto" w:fill="FFFFFF"/>
        </w:rPr>
        <w:t xml:space="preserve"> and Morlet et al. (2023)</w:t>
      </w:r>
      <w:r w:rsidR="00694085" w:rsidRPr="00A120BE">
        <w:rPr>
          <w:rFonts w:ascii="Times New Roman" w:hAnsi="Times New Roman" w:cs="Times New Roman"/>
          <w:color w:val="000000"/>
          <w:sz w:val="24"/>
          <w:szCs w:val="24"/>
          <w:shd w:val="clear" w:color="auto" w:fill="FFFFFF"/>
          <w:lang w:val="en-US"/>
        </w:rPr>
        <w:fldChar w:fldCharType="begin"/>
      </w:r>
      <w:r w:rsidR="00C86946" w:rsidRPr="00A120BE">
        <w:rPr>
          <w:rFonts w:ascii="Times New Roman" w:hAnsi="Times New Roman" w:cs="Times New Roman"/>
          <w:color w:val="000000"/>
          <w:sz w:val="24"/>
          <w:szCs w:val="24"/>
          <w:shd w:val="clear" w:color="auto" w:fill="FFFFFF"/>
        </w:rPr>
        <w:instrText xml:space="preserve"> ADDIN ZOTERO_ITEM CSL_CITATION {"citationID":"YIy6buda","properties":{"formattedCitation":"\\super 25\\nosupersub{}","plainCitation":"25","noteIndex":0},"citationItems":[{"id":2165,"uris":["http://zotero.org/users/5868355/items/NKHVTUIA"],"itemData":{"id":2165,"type":"article-journal","abstract":"OBJECTIVE: Early functional evaluation and prognosis of patients with disorders of consciousness is a major challenge that clinical assessments alone cannot solve. Objective measures of brain activity could help resolve this uncertainty. We used electroencephalogram at bedside to detect voluntary attention with a paradigm previously validated in healthy subjects.\nMETHODS: Using auditory-oddball sequences, our approach rests on detecting known attentional modulations of Event Related Potentials that reflect compliance with verbal instructions. Sixty-eight unresponsive patients were tested in their first year after coma onset (37 coma and 31 first year post-coma patients). Their evolution 6 months after the test was considered.\nRESULTS: Fourteen of the 68 patients, showed a positive response. Nine were in a coma and 5 in a minimally conscious state (MCS). Except for one who died early, all responders evolved to exit-MCS within 6 months (93%), while 35 (65%) among non-responders only.\nCONCLUSIONS: Among those patients for whom the outcome is highly uncertain, 21% responded positively to this simple but cognitively demanding test. Strikingly, some coma patients were among responders.\nSIGNIFICANCE: The proposed paradigm revealed cognitive-motor dissociation in some coma patients. This ability to sustain attention on demand predicted awakening within 6 months and represents an immediately useful information for relatives and caregivers.","container-title":"Clinical Neurophysiology: Official Journal of the International Federation of Clinical Neurophysiology","DOI":"10.1016/j.clinph.2022.09.019","ISSN":"1872-8952","journalAbbreviation":"Clin Neurophysiol","language":"eng","note":"PMID: 36328928","page":"151-161","source":"PubMed","title":"Infraclinical detection of voluntary attention in coma and post-coma patients using electrophysiology","volume":"145","author":[{"family":"Morlet","given":"Dominique"},{"family":"Mattout","given":"Jérémie"},{"family":"Fischer","given":"Catherine"},{"family":"Luauté","given":"Jacques"},{"family":"Dailler","given":"Frédéric"},{"family":"Ruby","given":"Perrine"},{"family":"André-Obadia","given":"Nathalie"}],"issued":{"date-parts":[["2023",1]]}}}],"schema":"https://github.com/citation-style-language/schema/raw/master/csl-citation.json"} </w:instrText>
      </w:r>
      <w:r w:rsidR="00694085" w:rsidRPr="00A120BE">
        <w:rPr>
          <w:rFonts w:ascii="Times New Roman" w:hAnsi="Times New Roman" w:cs="Times New Roman"/>
          <w:color w:val="000000"/>
          <w:sz w:val="24"/>
          <w:szCs w:val="24"/>
          <w:shd w:val="clear" w:color="auto" w:fill="FFFFFF"/>
          <w:lang w:val="en-US"/>
        </w:rPr>
        <w:fldChar w:fldCharType="separate"/>
      </w:r>
      <w:r w:rsidR="00C86946" w:rsidRPr="00A120BE">
        <w:rPr>
          <w:rFonts w:ascii="Times New Roman" w:hAnsi="Times New Roman" w:cs="Times New Roman"/>
          <w:kern w:val="0"/>
          <w:sz w:val="24"/>
          <w:szCs w:val="24"/>
          <w:vertAlign w:val="superscript"/>
        </w:rPr>
        <w:t>25</w:t>
      </w:r>
      <w:r w:rsidR="00694085" w:rsidRPr="00A120BE">
        <w:rPr>
          <w:rFonts w:ascii="Times New Roman" w:hAnsi="Times New Roman" w:cs="Times New Roman"/>
          <w:color w:val="000000"/>
          <w:sz w:val="24"/>
          <w:szCs w:val="24"/>
          <w:shd w:val="clear" w:color="auto" w:fill="FFFFFF"/>
          <w:lang w:val="en-US"/>
        </w:rPr>
        <w:fldChar w:fldCharType="end"/>
      </w:r>
      <w:r w:rsidR="00694085" w:rsidRPr="00A120BE">
        <w:rPr>
          <w:rFonts w:ascii="Times New Roman" w:hAnsi="Times New Roman" w:cs="Times New Roman"/>
          <w:color w:val="000000"/>
          <w:sz w:val="24"/>
          <w:szCs w:val="24"/>
          <w:shd w:val="clear" w:color="auto" w:fill="FFFFFF"/>
          <w:lang w:val="da-DK"/>
        </w:rPr>
        <w:t>.</w:t>
      </w:r>
      <w:r w:rsidR="00CB5B69" w:rsidRPr="00A120BE">
        <w:rPr>
          <w:rFonts w:ascii="Times New Roman" w:hAnsi="Times New Roman" w:cs="Times New Roman"/>
          <w:color w:val="000000"/>
          <w:sz w:val="24"/>
          <w:szCs w:val="24"/>
          <w:shd w:val="clear" w:color="auto" w:fill="FFFFFF"/>
          <w:lang w:val="da-DK"/>
        </w:rPr>
        <w:t xml:space="preserve"> </w:t>
      </w:r>
      <w:r w:rsidR="00CB5B69" w:rsidRPr="00A120BE">
        <w:rPr>
          <w:rFonts w:ascii="Times New Roman" w:hAnsi="Times New Roman" w:cs="Times New Roman"/>
          <w:color w:val="000000"/>
          <w:sz w:val="24"/>
          <w:szCs w:val="24"/>
          <w:shd w:val="clear" w:color="auto" w:fill="FFFFFF"/>
          <w:lang w:val="en-CA"/>
        </w:rPr>
        <w:t xml:space="preserve">Interestingly, the oldest study </w:t>
      </w:r>
      <w:r w:rsidR="00FF6D51" w:rsidRPr="00A120BE">
        <w:rPr>
          <w:rFonts w:ascii="Times New Roman" w:hAnsi="Times New Roman" w:cs="Times New Roman"/>
          <w:color w:val="000000"/>
          <w:sz w:val="24"/>
          <w:szCs w:val="24"/>
          <w:shd w:val="clear" w:color="auto" w:fill="FFFFFF"/>
          <w:lang w:val="en-CA"/>
        </w:rPr>
        <w:t xml:space="preserve">by </w:t>
      </w:r>
      <w:r w:rsidR="00C046B6" w:rsidRPr="00A120BE">
        <w:rPr>
          <w:rFonts w:ascii="Times New Roman" w:hAnsi="Times New Roman" w:cs="Times New Roman"/>
          <w:color w:val="000000"/>
          <w:sz w:val="24"/>
          <w:szCs w:val="24"/>
          <w:shd w:val="clear" w:color="auto" w:fill="FFFFFF"/>
          <w:lang w:val="en-CA"/>
        </w:rPr>
        <w:t>Edlow et al.</w:t>
      </w:r>
      <w:r w:rsidR="00B22D18" w:rsidRPr="00A120BE">
        <w:rPr>
          <w:rFonts w:ascii="Times New Roman" w:hAnsi="Times New Roman" w:cs="Times New Roman"/>
          <w:color w:val="000000"/>
          <w:sz w:val="24"/>
          <w:szCs w:val="24"/>
          <w:shd w:val="clear" w:color="auto" w:fill="FFFFFF"/>
          <w:lang w:val="en-CA"/>
        </w:rPr>
        <w:fldChar w:fldCharType="begin"/>
      </w:r>
      <w:r w:rsidR="00B22D18" w:rsidRPr="00A120BE">
        <w:rPr>
          <w:rFonts w:ascii="Times New Roman" w:hAnsi="Times New Roman" w:cs="Times New Roman"/>
          <w:color w:val="000000"/>
          <w:sz w:val="24"/>
          <w:szCs w:val="24"/>
          <w:shd w:val="clear" w:color="auto" w:fill="FFFFFF"/>
          <w:lang w:val="en-CA"/>
        </w:rPr>
        <w:instrText xml:space="preserve"> ADDIN ZOTERO_ITEM CSL_CITATION {"citationID":"S47r8XLJ","properties":{"formattedCitation":"\\super 17\\nosupersub{}","plainCitation":"17","noteIndex":0},"citationItems":[{"id":2231,"uris":["http://zotero.org/users/5868355/items/UMT3BVGD"],"itemData":{"id":2231,"type":"article-journal","abstract":"See Schiff (doi:10.1093/awx209) for a scientific commentary on this article. Patients with acute severe traumatic brain injury may recover consciousness before self-expression. Without behavioural evidence of consciousness at the bedside, clinicians may render an inaccurate prognosis, increasing the likelihood of withholding life-sustaining therapies or denying rehabilitative services. Task-based functional magnetic resonance imaging and electroencephalography techniques have revealed covert consciousness in the chronic setting, but these techniques have not been tested in the intensive care unit. We prospectively enrolled 16 patients admitted to the intensive care unit for acute severe traumatic brain injury to test two hypotheses: (i) in patients who lack behavioural evidence of language expression and comprehension, functional magnetic resonance imaging and electroencephalography detect command-following during a motor imagery task (i.e. cognitive motor dissociation) and association cortex responses during language and music stimuli (i.e. higher-order cortex motor dissociation); and (ii) early responses to these paradigms are associated with better 6-month outcomes on the Glasgow Outcome Scale-Extended. Patients underwent functional magnetic resonance imaging on post-injury Day 9.2 ± 5.0 and electroencephalography on Day 9.8 ± 4.6. At the time of imaging, behavioural evaluation with the Coma Recovery Scale-Revised indicated coma (n = 2), vegetative state (n = 3), minimally conscious state without language (n = 3), minimally conscious state with language (n = 4) or post-traumatic confusional state (n = 4). Cognitive motor dissociation was identified in four patients, including three whose behavioural diagnosis suggested a vegetative state. Higher-order cortex motor dissociation was identified in two additional patients. Complete absence of responses to language, music and motor imagery was only observed in coma patients. In patients with behavioural evidence of language function, responses to language and music were more frequently observed than responses to motor imagery (62.5-80% versus 33.3-42.9%). Similarly, in 16 matched healthy subjects, responses to language and music were more frequently observed than responses to motor imagery (87.5-100% versus 68.8-75.0%). Except for one patient who died in the intensive care unit, all patients with cognitive motor dissociation and higher-order cortex motor dissociation recovered beyond a confusional state by 6 months. However, 6-month outcomes were not associated with early functional magnetic resonance imaging and electroencephalography responses for the entire cohort. These observations suggest that functional magnetic resonance imaging and electroencephalography can detect command-following and higher-order cortical function in patients with acute severe traumatic brain injury. Early detection of covert consciousness and cortical responses in the intensive care unit could alter time-sensitive decisions about withholding life-sustaining therapies.","container-title":"Brain: A Journal of Neurology","DOI":"10.1093/brain/awx176","ISSN":"1460-2156","issue":"9","journalAbbreviation":"Brain","language":"eng","note":"PMID: 29050383\nPMCID: PMC6059097","page":"2399-2414","source":"PubMed","title":"Early detection of consciousness in patients with acute severe traumatic brain injury","volume":"140","author":[{"family":"Edlow","given":"Brian L."},{"family":"Chatelle","given":"Camille"},{"family":"Spencer","given":"Camille A."},{"family":"Chu","given":"Catherine J."},{"family":"Bodien","given":"Yelena G."},{"family":"O'Connor","given":"Kathryn L."},{"family":"Hirschberg","given":"Ronald E."},{"family":"Hochberg","given":"Leigh R."},{"family":"Giacino","given":"Joseph T."},{"family":"Rosenthal","given":"Eric S."},{"family":"Wu","given":"Ona"}],"issued":{"date-parts":[["2017",9,1]]}}}],"schema":"https://github.com/citation-style-language/schema/raw/master/csl-citation.json"} </w:instrText>
      </w:r>
      <w:r w:rsidR="00B22D18" w:rsidRPr="00A120BE">
        <w:rPr>
          <w:rFonts w:ascii="Times New Roman" w:hAnsi="Times New Roman" w:cs="Times New Roman"/>
          <w:color w:val="000000"/>
          <w:sz w:val="24"/>
          <w:szCs w:val="24"/>
          <w:shd w:val="clear" w:color="auto" w:fill="FFFFFF"/>
          <w:lang w:val="en-CA"/>
        </w:rPr>
        <w:fldChar w:fldCharType="separate"/>
      </w:r>
      <w:r w:rsidR="00B22D18" w:rsidRPr="00A120BE">
        <w:rPr>
          <w:rFonts w:ascii="Times New Roman" w:hAnsi="Times New Roman" w:cs="Times New Roman"/>
          <w:kern w:val="0"/>
          <w:sz w:val="24"/>
          <w:szCs w:val="24"/>
          <w:vertAlign w:val="superscript"/>
          <w:lang w:val="en-CA"/>
        </w:rPr>
        <w:t>17</w:t>
      </w:r>
      <w:r w:rsidR="00B22D18" w:rsidRPr="00A120BE">
        <w:rPr>
          <w:rFonts w:ascii="Times New Roman" w:hAnsi="Times New Roman" w:cs="Times New Roman"/>
          <w:color w:val="000000"/>
          <w:sz w:val="24"/>
          <w:szCs w:val="24"/>
          <w:shd w:val="clear" w:color="auto" w:fill="FFFFFF"/>
          <w:lang w:val="en-CA"/>
        </w:rPr>
        <w:fldChar w:fldCharType="end"/>
      </w:r>
      <w:r w:rsidR="00C046B6" w:rsidRPr="00A120BE">
        <w:rPr>
          <w:rFonts w:ascii="Times New Roman" w:hAnsi="Times New Roman" w:cs="Times New Roman"/>
          <w:color w:val="000000"/>
          <w:sz w:val="24"/>
          <w:szCs w:val="24"/>
          <w:shd w:val="clear" w:color="auto" w:fill="FFFFFF"/>
          <w:lang w:val="en-CA"/>
        </w:rPr>
        <w:t xml:space="preserve"> </w:t>
      </w:r>
      <w:r w:rsidR="00CB5B69" w:rsidRPr="00A120BE">
        <w:rPr>
          <w:rFonts w:ascii="Times New Roman" w:hAnsi="Times New Roman" w:cs="Times New Roman"/>
          <w:color w:val="000000"/>
          <w:sz w:val="24"/>
          <w:szCs w:val="24"/>
          <w:shd w:val="clear" w:color="auto" w:fill="FFFFFF"/>
          <w:lang w:val="en-CA"/>
        </w:rPr>
        <w:t>was published in 2017, only 6 years ago.</w:t>
      </w:r>
      <w:r w:rsidR="00694085" w:rsidRPr="00A120BE">
        <w:rPr>
          <w:rFonts w:ascii="Times New Roman" w:hAnsi="Times New Roman" w:cs="Times New Roman"/>
          <w:color w:val="000000"/>
          <w:sz w:val="24"/>
          <w:szCs w:val="24"/>
          <w:shd w:val="clear" w:color="auto" w:fill="FFFFFF"/>
          <w:lang w:val="en-CA"/>
        </w:rPr>
        <w:t xml:space="preserve"> </w:t>
      </w:r>
      <w:r w:rsidRPr="00A120BE">
        <w:rPr>
          <w:rFonts w:ascii="Times New Roman" w:hAnsi="Times New Roman" w:cs="Times New Roman"/>
          <w:color w:val="000000"/>
          <w:sz w:val="24"/>
          <w:szCs w:val="24"/>
          <w:shd w:val="clear" w:color="auto" w:fill="FFFFFF"/>
          <w:lang w:val="en-CA"/>
        </w:rPr>
        <w:t>Key findings are</w:t>
      </w:r>
      <w:r w:rsidR="00C86946" w:rsidRPr="00A120BE">
        <w:rPr>
          <w:rFonts w:ascii="Times New Roman" w:hAnsi="Times New Roman" w:cs="Times New Roman"/>
          <w:color w:val="000000"/>
          <w:sz w:val="24"/>
          <w:szCs w:val="24"/>
          <w:shd w:val="clear" w:color="auto" w:fill="FFFFFF"/>
          <w:lang w:val="en-CA"/>
        </w:rPr>
        <w:t xml:space="preserve"> </w:t>
      </w:r>
      <w:r w:rsidRPr="00A120BE">
        <w:rPr>
          <w:rFonts w:ascii="Times New Roman" w:hAnsi="Times New Roman" w:cs="Times New Roman"/>
          <w:color w:val="000000"/>
          <w:sz w:val="24"/>
          <w:szCs w:val="24"/>
          <w:shd w:val="clear" w:color="auto" w:fill="FFFFFF"/>
          <w:lang w:val="en-CA"/>
        </w:rPr>
        <w:t>summarized in Table</w:t>
      </w:r>
      <w:r w:rsidR="002800AA" w:rsidRPr="00A120BE">
        <w:rPr>
          <w:rFonts w:ascii="Times New Roman" w:hAnsi="Times New Roman" w:cs="Times New Roman"/>
          <w:color w:val="000000"/>
          <w:sz w:val="24"/>
          <w:szCs w:val="24"/>
          <w:shd w:val="clear" w:color="auto" w:fill="FFFFFF"/>
          <w:lang w:val="en-CA"/>
        </w:rPr>
        <w:t>s</w:t>
      </w:r>
      <w:r w:rsidRPr="00A120BE">
        <w:rPr>
          <w:rFonts w:ascii="Times New Roman" w:hAnsi="Times New Roman" w:cs="Times New Roman"/>
          <w:color w:val="000000"/>
          <w:sz w:val="24"/>
          <w:szCs w:val="24"/>
          <w:shd w:val="clear" w:color="auto" w:fill="FFFFFF"/>
          <w:lang w:val="en-CA"/>
        </w:rPr>
        <w:t xml:space="preserve"> </w:t>
      </w:r>
      <w:r w:rsidR="004A39BC" w:rsidRPr="00A120BE">
        <w:rPr>
          <w:rFonts w:ascii="Times New Roman" w:hAnsi="Times New Roman" w:cs="Times New Roman"/>
          <w:color w:val="000000"/>
          <w:sz w:val="24"/>
          <w:szCs w:val="24"/>
          <w:shd w:val="clear" w:color="auto" w:fill="FFFFFF"/>
          <w:lang w:val="en-CA"/>
        </w:rPr>
        <w:t>2 and 3</w:t>
      </w:r>
      <w:r w:rsidRPr="00A120BE">
        <w:rPr>
          <w:rFonts w:ascii="Times New Roman" w:hAnsi="Times New Roman" w:cs="Times New Roman"/>
          <w:color w:val="000000"/>
          <w:sz w:val="24"/>
          <w:szCs w:val="24"/>
          <w:shd w:val="clear" w:color="auto" w:fill="FFFFFF"/>
          <w:lang w:val="en-CA"/>
        </w:rPr>
        <w:t>.</w:t>
      </w:r>
      <w:r w:rsidR="00C86946" w:rsidRPr="00A120BE">
        <w:rPr>
          <w:rFonts w:ascii="Times New Roman" w:hAnsi="Times New Roman" w:cs="Times New Roman"/>
          <w:color w:val="000000"/>
          <w:sz w:val="24"/>
          <w:szCs w:val="24"/>
          <w:shd w:val="clear" w:color="auto" w:fill="FFFFFF"/>
          <w:lang w:val="en-CA"/>
        </w:rPr>
        <w:t xml:space="preserve"> </w:t>
      </w:r>
      <w:r w:rsidR="00972C47" w:rsidRPr="00A120BE">
        <w:rPr>
          <w:rFonts w:ascii="Times New Roman" w:hAnsi="Times New Roman" w:cs="Times New Roman"/>
          <w:color w:val="000000"/>
          <w:sz w:val="24"/>
          <w:szCs w:val="24"/>
          <w:shd w:val="clear" w:color="auto" w:fill="FFFFFF"/>
          <w:lang w:val="en-US"/>
        </w:rPr>
        <w:t xml:space="preserve">Among the </w:t>
      </w:r>
      <w:r w:rsidR="00B43487" w:rsidRPr="00A120BE">
        <w:rPr>
          <w:rFonts w:ascii="Times New Roman" w:hAnsi="Times New Roman" w:cs="Times New Roman"/>
          <w:color w:val="000000"/>
          <w:sz w:val="24"/>
          <w:szCs w:val="24"/>
          <w:shd w:val="clear" w:color="auto" w:fill="FFFFFF"/>
          <w:lang w:val="en-US"/>
        </w:rPr>
        <w:t>seven</w:t>
      </w:r>
      <w:r w:rsidR="00972C47" w:rsidRPr="00A120BE">
        <w:rPr>
          <w:rFonts w:ascii="Times New Roman" w:hAnsi="Times New Roman" w:cs="Times New Roman"/>
          <w:color w:val="000000"/>
          <w:sz w:val="24"/>
          <w:szCs w:val="24"/>
          <w:shd w:val="clear" w:color="auto" w:fill="FFFFFF"/>
          <w:lang w:val="en-US"/>
        </w:rPr>
        <w:t xml:space="preserve"> studies included, four were prospective</w:t>
      </w:r>
      <w:r w:rsidR="00B22D18" w:rsidRPr="00A120BE">
        <w:rPr>
          <w:rFonts w:ascii="Times New Roman" w:hAnsi="Times New Roman" w:cs="Times New Roman"/>
          <w:color w:val="000000"/>
          <w:sz w:val="24"/>
          <w:szCs w:val="24"/>
          <w:shd w:val="clear" w:color="auto" w:fill="FFFFFF"/>
          <w:lang w:val="en-US"/>
        </w:rPr>
        <w:fldChar w:fldCharType="begin"/>
      </w:r>
      <w:r w:rsidR="00B22D18" w:rsidRPr="00A120BE">
        <w:rPr>
          <w:rFonts w:ascii="Times New Roman" w:hAnsi="Times New Roman" w:cs="Times New Roman"/>
          <w:color w:val="000000"/>
          <w:sz w:val="24"/>
          <w:szCs w:val="24"/>
          <w:shd w:val="clear" w:color="auto" w:fill="FFFFFF"/>
          <w:lang w:val="en-US"/>
        </w:rPr>
        <w:instrText xml:space="preserve"> ADDIN ZOTERO_ITEM CSL_CITATION {"citationID":"D7YlDjDg","properties":{"formattedCitation":"\\super 17,20,21,23\\nosupersub{}","plainCitation":"17,20,21,23","noteIndex":0},"citationItems":[{"id":2231,"uris":["http://zotero.org/users/5868355/items/UMT3BVGD"],"itemData":{"id":2231,"type":"article-journal","abstract":"See Schiff (doi:10.1093/awx209) for a scientific commentary on this article. Patients with acute severe traumatic brain injury may recover consciousness before self-expression. Without behavioural evidence of consciousness at the bedside, clinicians may render an inaccurate prognosis, increasing the likelihood of withholding life-sustaining therapies or denying rehabilitative services. Task-based functional magnetic resonance imaging and electroencephalography techniques have revealed covert consciousness in the chronic setting, but these techniques have not been tested in the intensive care unit. We prospectively enrolled 16 patients admitted to the intensive care unit for acute severe traumatic brain injury to test two hypotheses: (i) in patients who lack behavioural evidence of language expression and comprehension, functional magnetic resonance imaging and electroencephalography detect command-following during a motor imagery task (i.e. cognitive motor dissociation) and association cortex responses during language and music stimuli (i.e. higher-order cortex motor dissociation); and (ii) early responses to these paradigms are associated with better 6-month outcomes on the Glasgow Outcome Scale-Extended. Patients underwent functional magnetic resonance imaging on post-injury Day 9.2 ± 5.0 and electroencephalography on Day 9.8 ± 4.6. At the time of imaging, behavioural evaluation with the Coma Recovery Scale-Revised indicated coma (n = 2), vegetative state (n = 3), minimally conscious state without language (n = 3), minimally conscious state with language (n = 4) or post-traumatic confusional state (n = 4). Cognitive motor dissociation was identified in four patients, including three whose behavioural diagnosis suggested a vegetative state. Higher-order cortex motor dissociation was identified in two additional patients. Complete absence of responses to language, music and motor imagery was only observed in coma patients. In patients with behavioural evidence of language function, responses to language and music were more frequently observed than responses to motor imagery (62.5-80% versus 33.3-42.9%). Similarly, in 16 matched healthy subjects, responses to language and music were more frequently observed than responses to motor imagery (87.5-100% versus 68.8-75.0%). Except for one patient who died in the intensive care unit, all patients with cognitive motor dissociation and higher-order cortex motor dissociation recovered beyond a confusional state by 6 months. However, 6-month outcomes were not associated with early functional magnetic resonance imaging and electroencephalography responses for the entire cohort. These observations suggest that functional magnetic resonance imaging and electroencephalography can detect command-following and higher-order cortical function in patients with acute severe traumatic brain injury. Early detection of covert consciousness and cortical responses in the intensive care unit could alter time-sensitive decisions about withholding life-sustaining therapies.","container-title":"Brain: A Journal of Neurology","DOI":"10.1093/brain/awx176","ISSN":"1460-2156","issue":"9","journalAbbreviation":"Brain","language":"eng","note":"PMID: 29050383\nPMCID: PMC6059097","page":"2399-2414","source":"PubMed","title":"Early detection of consciousness in patients with acute severe traumatic brain injury","volume":"140","author":[{"family":"Edlow","given":"Brian L."},{"family":"Chatelle","given":"Camille"},{"family":"Spencer","given":"Camille A."},{"family":"Chu","given":"Catherine J."},{"family":"Bodien","given":"Yelena G."},{"family":"O'Connor","given":"Kathryn L."},{"family":"Hirschberg","given":"Ronald E."},{"family":"Hochberg","given":"Leigh R."},{"family":"Giacino","given":"Joseph T."},{"family":"Rosenthal","given":"Eric S."},{"family":"Wu","given":"Ona"}],"issued":{"date-parts":[["2017",9,1]]}}},{"id":2265,"uris":["http://zotero.org/users/5868355/items/7DZ8JRAY"],"itemData":{"id":2265,"type":"article-journal","abstract":"BACKGROUND: Brain activation in response to spoken motor commands can be detected by electroencephalography (EEG) in clinically unresponsive patients. The prevalence and prognostic importance of a dissociation between commanded motor behavior and brain activation in the first few days after brain injury are not well understood.\nMETHODS: We studied a prospective, consecutive series of patients in a single intensive care unit who had acute brain injury from a variety of causes and who were unresponsive to spoken commands, including some patients with the ability to localize painful stimuli or to fixate on or track visual stimuli. Machine learning was applied to EEG recordings to detect brain activation in response to commands that patients move their hands. The functional outcome at 12 months was determined with the Glasgow Outcome Scale-Extended (GOS-E; levels range from 1 to 8, with higher levels indicating better outcomes).\nRESULTS: A total of 16 of 104 unresponsive patients (15%) had brain activation detected by EEG at a median of 4 days after injury. The condition in 8 of these 16 patients (50%) and in 23 of 88 patients (26%) without brain activation improved such that they were able to follow commands before discharge. At 12 months, 7 of 16 patients (44%) with brain activation and 12 of 84 patients (14%) without brain activation had a GOS-E level of 4 or higher, denoting the ability to function independently for 8 hours (odds ratio, 4.6; 95% confidence interval, 1.2 to 17.1).\nCONCLUSIONS: A dissociation between the absence of behavioral responses to motor commands and the evidence of brain activation in response to these commands in EEG recordings was found in 15% of patients in a consecutive series of patients with acute brain injury. (Supported by the Dana Foundation and the James S. McDonnell Foundation.).","container-title":"The New England Journal of Medicine","DOI":"10.1056/NEJMoa1812757","ISSN":"1533-4406","issue":"26","journalAbbreviation":"N Engl J Med","language":"eng","note":"PMID: 31242361","page":"2497-2505","source":"PubMed","title":"Detection of Brain Activation in Unresponsive Patients with Acute Brain Injury","volume":"380","author":[{"family":"Claassen","given":"Jan"},{"family":"Doyle","given":"Kevin"},{"family":"Matory","given":"Adu"},{"family":"Couch","given":"Caroline"},{"family":"Burger","given":"Kelly M."},{"family":"Velazquez","given":"Angela"},{"family":"Okonkwo","given":"Joshua U."},{"family":"King","given":"Jean-Rémi"},{"family":"Park","given":"Soojin"},{"family":"Agarwal","given":"Sachin"},{"family":"Roh","given":"David"},{"family":"Megjhani","given":"Murad"},{"family":"Eliseyev","given":"Andrey"},{"family":"Connolly","given":"E. Sander"},{"family":"Rohaut","given":"Benjamin"}],"issued":{"date-parts":[["2019",6,27]]}}},{"id":2206,"uris":["http://zotero.org/users/5868355/items/PAJW644W"],"itemData":{"id":2206,"type":"article-journal","abstract":"OBJECTIVE: Patients with traumatic brain injury who fail to obey commands after sedation-washout pose one of the most significant challenges for neurological prognostication. Reducing prognostic uncertainty will lead to more appropriate care decisions and ensure provision of limited rehabilitation resources to those most likely to benefit. Bedside markers of covert residual cognition, including speech comprehension, may reduce this uncertainty.\nMETHODS: We recruited 28 patients with acute traumatic brain injury who were 2 to 7 days sedation-free and failed to obey commands. Patients heard streams of isochronous monosyllabic words that built meaningful phrases and sentences while their brain activity via electroencephalography (EEG) was recorded. In healthy individuals, EEG activity only synchronizes with the rhythm of phrases and sentences when listeners consciously comprehend the speech. This approach therefore provides a measure of residual speech comprehension in unresponsive patients.\nRESULTS: Seventeen and 16 patients were available for assessment with the Glasgow Outcome Scale Extended (GOSE) at 3 months and 6 months, respectively. Outcome significantly correlated with the strength of patients' acute cortical tracking of phrases and sentences (r &gt; 0.6, p &lt; 0.007), quantified by inter-trial phase coherence. Linear regressions revealed that the strength of this comprehension response (beta = 0.603, p = 0.006) significantly improved the accuracy of prognoses relative to clinical characteristics alone (eg, Glasgow Coma Scale [GCS], computed tomography [CT] grade).\nINTERPRETATION: A simple, passive, auditory EEG protocol improves prognostic accuracy in a critical period of clinical decision making. Unlike other approaches to probing covert cognition for prognostication, this approach is entirely passive and therefore less susceptible to cognitive deficits, increasing the number of patients who may benefit. ANN NEUROL 2021;89:646-656.","container-title":"Annals of Neurology","DOI":"10.1002/ana.25995","ISSN":"1531-8249","issue":"4","journalAbbreviation":"Ann Neurol","language":"eng","note":"PMID: 33368496","page":"646-656","source":"PubMed","title":"Covert Speech Comprehension Predicts Recovery From Acute Unresponsive States","volume":"89","author":[{"family":"Sokoliuk","given":"Rodika"},{"family":"Degano","given":"Giulio"},{"family":"Banellis","given":"Leah"},{"family":"Melloni","given":"Lucia"},{"family":"Hayton","given":"Tom"},{"family":"Sturman","given":"Steve"},{"family":"Veenith","given":"Tonny"},{"family":"Yakoub","given":"Kamal M."},{"family":"Belli","given":"Antonio"},{"family":"Noppeney","given":"Uta"},{"family":"Cruse","given":"Damian"}],"issued":{"date-parts":[["2021",4]]}}},{"id":2168,"uris":["http://zotero.org/users/5868355/items/XCPGMGSM"],"itemData":{"id":2168,"type":"article-journal","abstract":"BACKGROUND: Recovery trajectories of clinically unresponsive patients with acute brain injury are largely uncertain. Brain activation in the absence of a behavioural response to spoken motor commands can be detected by EEG, also known as cognitive-motor dissociation. We aimed to explore the role of cognitive-motor dissociation in predicting time to recovery in patients with acute brain injury.\nMETHODS: In this observational cohort study, we prospectively studied two independent cohorts of clinically unresponsive patients (aged ≥18 years) with acute brain injury. Machine learning was applied to EEG recordings to diagnose cognitive-motor dissociation by detecting brain activation in response to verbal commands. Survival statistics and shift analyses were applied to the data to identify an association between cognitive-motor dissociation and time to and magnitude of recovery. The prediction accuracy of the model that was built using the derivation cohort was assessed using the validation cohort. Functional outcomes of all patients were assessed with the Glasgow Outcome Scale-Extended (GOS-E) at hospital discharge and at 3, 6, and 12 months after injury. Patients who underwent withdrawal of life-sustaining therapies were censored, and death was treated as a competing risk.\nFINDINGS: Between July 1, 2014, and Sept 30, 2021, we screened 598 patients with acute brain injury and included 193 (32%) patients, of whom 100 were in the derivation cohort and 93 were in the validation cohort. At 12 months, 28 (15%) of 193 unresponsive patients had a GOS-E score of 4 or above. Cognitive-motor dissociation was seen in 27 (14%) patients and was an independent predictor of shorter time to good recovery (hazard ratio 5·6 [95% CI 2·5-12·5]), as was underlying traumatic brain injury or subdural haematoma (4·4 [1·4-14·0]), a Glasgow Coma Scale score on admission of greater than or equal to 8 (2·2 [1·0-4·7]), and younger age (1·0 [1·0-1·1]). Among patients discharged home or to a rehabilitation setting, those diagnosed with cognitive-motor dissociation consistently had higher scores on GOS-E indicating better functional recovery compared with those without cognitive-motor dissociation, which was seen as early as 3 months after the injury (odds ratio 4·5 [95% CI 2·0-33·6]).\nINTERPRETATION: Recovery trajectories of clinically unresponsive patients diagnosed with cognitive-motor dissociation early after brain injury are distinctly different from those without cognitive-motor dissociation. A diagnosis of cognitive-motor dissociation could inform the counselling of families of clinically unresponsive patients, and it could help clinicians to identify patients who will benefit from rehabilitation.\nFUNDING: US National Institutes of Health.","container-title":"The Lancet. Neurology","DOI":"10.1016/S1474-4422(22)00212-5","ISSN":"1474-4465","issue":"8","journalAbbreviation":"Lancet Neurol","language":"eng","note":"PMID: 35841909\nPMCID: PMC9476646","page":"704-713","source":"PubMed","title":"Cognitive-motor dissociation and time to functional recovery in patients with acute brain injury in the USA: a prospective observational cohort study","title-short":"Cognitive-motor dissociation and time to functional recovery in patients with acute brain injury in the USA","volume":"21","author":[{"family":"Egbebike","given":"Jennifer"},{"family":"Shen","given":"Qi"},{"family":"Doyle","given":"Kevin"},{"family":"Der-Nigoghossian","given":"Caroline A."},{"family":"Panicker","given":"Lucy"},{"family":"Gonzales","given":"Ian Jerome"},{"family":"Grobois","given":"Lauren"},{"family":"Carmona","given":"Jerina C."},{"family":"Vrosgou","given":"Athina"},{"family":"Kaur","given":"Arshneil"},{"family":"Boehme","given":"Amelia"},{"family":"Velazquez","given":"Angela"},{"family":"Rohaut","given":"Benjamin"},{"family":"Roh","given":"David"},{"family":"Agarwal","given":"Sachin"},{"family":"Park","given":"Soojin"},{"family":"Connolly","given":"E. Sander"},{"family":"Claassen","given":"Jan"}],"issued":{"date-parts":[["2022",8]]}}}],"schema":"https://github.com/citation-style-language/schema/raw/master/csl-citation.json"} </w:instrText>
      </w:r>
      <w:r w:rsidR="00B22D18" w:rsidRPr="00A120BE">
        <w:rPr>
          <w:rFonts w:ascii="Times New Roman" w:hAnsi="Times New Roman" w:cs="Times New Roman"/>
          <w:color w:val="000000"/>
          <w:sz w:val="24"/>
          <w:szCs w:val="24"/>
          <w:shd w:val="clear" w:color="auto" w:fill="FFFFFF"/>
          <w:lang w:val="en-US"/>
        </w:rPr>
        <w:fldChar w:fldCharType="separate"/>
      </w:r>
      <w:r w:rsidR="00B22D18" w:rsidRPr="00A120BE">
        <w:rPr>
          <w:rFonts w:ascii="Times New Roman" w:hAnsi="Times New Roman" w:cs="Times New Roman"/>
          <w:kern w:val="0"/>
          <w:sz w:val="24"/>
          <w:szCs w:val="24"/>
          <w:vertAlign w:val="superscript"/>
        </w:rPr>
        <w:t>17,20,21,23</w:t>
      </w:r>
      <w:r w:rsidR="00B22D18" w:rsidRPr="00A120BE">
        <w:rPr>
          <w:rFonts w:ascii="Times New Roman" w:hAnsi="Times New Roman" w:cs="Times New Roman"/>
          <w:color w:val="000000"/>
          <w:sz w:val="24"/>
          <w:szCs w:val="24"/>
          <w:shd w:val="clear" w:color="auto" w:fill="FFFFFF"/>
          <w:lang w:val="en-US"/>
        </w:rPr>
        <w:fldChar w:fldCharType="end"/>
      </w:r>
      <w:r w:rsidR="00972C47" w:rsidRPr="00A120BE">
        <w:rPr>
          <w:rFonts w:ascii="Times New Roman" w:hAnsi="Times New Roman" w:cs="Times New Roman"/>
          <w:color w:val="000000"/>
          <w:sz w:val="24"/>
          <w:szCs w:val="24"/>
          <w:shd w:val="clear" w:color="auto" w:fill="FFFFFF"/>
          <w:lang w:val="en-US"/>
        </w:rPr>
        <w:t xml:space="preserve">, one </w:t>
      </w:r>
      <w:r w:rsidR="000617C8" w:rsidRPr="00A120BE">
        <w:rPr>
          <w:rFonts w:ascii="Times New Roman" w:hAnsi="Times New Roman" w:cs="Times New Roman"/>
          <w:color w:val="000000"/>
          <w:sz w:val="24"/>
          <w:szCs w:val="24"/>
          <w:shd w:val="clear" w:color="auto" w:fill="FFFFFF"/>
          <w:lang w:val="en-US"/>
        </w:rPr>
        <w:t xml:space="preserve">was </w:t>
      </w:r>
      <w:r w:rsidR="00972C47" w:rsidRPr="00A120BE">
        <w:rPr>
          <w:rFonts w:ascii="Times New Roman" w:hAnsi="Times New Roman" w:cs="Times New Roman"/>
          <w:color w:val="000000"/>
          <w:sz w:val="24"/>
          <w:szCs w:val="24"/>
          <w:shd w:val="clear" w:color="auto" w:fill="FFFFFF"/>
          <w:lang w:val="en-US"/>
        </w:rPr>
        <w:t>retrospective</w:t>
      </w:r>
      <w:r w:rsidR="00B22D18" w:rsidRPr="00A120BE">
        <w:rPr>
          <w:rFonts w:ascii="Times New Roman" w:hAnsi="Times New Roman" w:cs="Times New Roman"/>
          <w:color w:val="000000"/>
          <w:sz w:val="24"/>
          <w:szCs w:val="24"/>
          <w:shd w:val="clear" w:color="auto" w:fill="FFFFFF"/>
          <w:lang w:val="en-US"/>
        </w:rPr>
        <w:fldChar w:fldCharType="begin"/>
      </w:r>
      <w:r w:rsidR="00B22D18" w:rsidRPr="00A120BE">
        <w:rPr>
          <w:rFonts w:ascii="Times New Roman" w:hAnsi="Times New Roman" w:cs="Times New Roman"/>
          <w:color w:val="000000"/>
          <w:sz w:val="24"/>
          <w:szCs w:val="24"/>
          <w:shd w:val="clear" w:color="auto" w:fill="FFFFFF"/>
          <w:lang w:val="en-US"/>
        </w:rPr>
        <w:instrText xml:space="preserve"> ADDIN ZOTERO_ITEM CSL_CITATION {"citationID":"Ju73YWPU","properties":{"formattedCitation":"\\super 25\\nosupersub{}","plainCitation":"25","noteIndex":0},"citationItems":[{"id":2165,"uris":["http://zotero.org/users/5868355/items/NKHVTUIA"],"itemData":{"id":2165,"type":"article-journal","abstract":"OBJECTIVE: Early functional evaluation and prognosis of patients with disorders of consciousness is a major challenge that clinical assessments alone cannot solve. Objective measures of brain activity could help resolve this uncertainty. We used electroencephalogram at bedside to detect voluntary attention with a paradigm previously validated in healthy subjects.\nMETHODS: Using auditory-oddball sequences, our approach rests on detecting known attentional modulations of Event Related Potentials that reflect compliance with verbal instructions. Sixty-eight unresponsive patients were tested in their first year after coma onset (37 coma and 31 first year post-coma patients). Their evolution 6 months after the test was considered.\nRESULTS: Fourteen of the 68 patients, showed a positive response. Nine were in a coma and 5 in a minimally conscious state (MCS). Except for one who died early, all responders evolved to exit-MCS within 6 months (93%), while 35 (65%) among non-responders only.\nCONCLUSIONS: Among those patients for whom the outcome is highly uncertain, 21% responded positively to this simple but cognitively demanding test. Strikingly, some coma patients were among responders.\nSIGNIFICANCE: The proposed paradigm revealed cognitive-motor dissociation in some coma patients. This ability to sustain attention on demand predicted awakening within 6 months and represents an immediately useful information for relatives and caregivers.","container-title":"Clinical Neurophysiology: Official Journal of the International Federation of Clinical Neurophysiology","DOI":"10.1016/j.clinph.2022.09.019","ISSN":"1872-8952","journalAbbreviation":"Clin Neurophysiol","language":"eng","note":"PMID: 36328928","page":"151-161","source":"PubMed","title":"Infraclinical detection of voluntary attention in coma and post-coma patients using electrophysiology","volume":"145","author":[{"family":"Morlet","given":"Dominique"},{"family":"Mattout","given":"Jérémie"},{"family":"Fischer","given":"Catherine"},{"family":"Luauté","given":"Jacques"},{"family":"Dailler","given":"Frédéric"},{"family":"Ruby","given":"Perrine"},{"family":"André-Obadia","given":"Nathalie"}],"issued":{"date-parts":[["2023",1]]}}}],"schema":"https://github.com/citation-style-language/schema/raw/master/csl-citation.json"} </w:instrText>
      </w:r>
      <w:r w:rsidR="00B22D18" w:rsidRPr="00A120BE">
        <w:rPr>
          <w:rFonts w:ascii="Times New Roman" w:hAnsi="Times New Roman" w:cs="Times New Roman"/>
          <w:color w:val="000000"/>
          <w:sz w:val="24"/>
          <w:szCs w:val="24"/>
          <w:shd w:val="clear" w:color="auto" w:fill="FFFFFF"/>
          <w:lang w:val="en-US"/>
        </w:rPr>
        <w:fldChar w:fldCharType="separate"/>
      </w:r>
      <w:r w:rsidR="00B22D18" w:rsidRPr="00A120BE">
        <w:rPr>
          <w:rFonts w:ascii="Times New Roman" w:hAnsi="Times New Roman" w:cs="Times New Roman"/>
          <w:kern w:val="0"/>
          <w:sz w:val="24"/>
          <w:szCs w:val="24"/>
          <w:vertAlign w:val="superscript"/>
        </w:rPr>
        <w:t>25</w:t>
      </w:r>
      <w:r w:rsidR="00B22D18" w:rsidRPr="00A120BE">
        <w:rPr>
          <w:rFonts w:ascii="Times New Roman" w:hAnsi="Times New Roman" w:cs="Times New Roman"/>
          <w:color w:val="000000"/>
          <w:sz w:val="24"/>
          <w:szCs w:val="24"/>
          <w:shd w:val="clear" w:color="auto" w:fill="FFFFFF"/>
          <w:lang w:val="en-US"/>
        </w:rPr>
        <w:fldChar w:fldCharType="end"/>
      </w:r>
      <w:r w:rsidR="00B43487" w:rsidRPr="00A120BE">
        <w:rPr>
          <w:rFonts w:ascii="Times New Roman" w:hAnsi="Times New Roman" w:cs="Times New Roman"/>
          <w:color w:val="000000"/>
          <w:sz w:val="24"/>
          <w:szCs w:val="24"/>
          <w:shd w:val="clear" w:color="auto" w:fill="FFFFFF"/>
          <w:lang w:val="en-US"/>
        </w:rPr>
        <w:t xml:space="preserve">, </w:t>
      </w:r>
      <w:r w:rsidR="002800AA" w:rsidRPr="00A120BE">
        <w:rPr>
          <w:rFonts w:ascii="Times New Roman" w:hAnsi="Times New Roman" w:cs="Times New Roman"/>
          <w:color w:val="000000"/>
          <w:sz w:val="24"/>
          <w:szCs w:val="24"/>
          <w:shd w:val="clear" w:color="auto" w:fill="FFFFFF"/>
          <w:lang w:val="en-US"/>
        </w:rPr>
        <w:t xml:space="preserve">and </w:t>
      </w:r>
      <w:r w:rsidR="00DA673C" w:rsidRPr="00A120BE">
        <w:rPr>
          <w:rFonts w:ascii="Times New Roman" w:hAnsi="Times New Roman" w:cs="Times New Roman"/>
          <w:color w:val="000000"/>
          <w:sz w:val="24"/>
          <w:szCs w:val="24"/>
          <w:shd w:val="clear" w:color="auto" w:fill="FFFFFF"/>
          <w:lang w:val="en-US"/>
        </w:rPr>
        <w:t>two</w:t>
      </w:r>
      <w:r w:rsidR="00972C47" w:rsidRPr="00A120BE">
        <w:rPr>
          <w:rFonts w:ascii="Times New Roman" w:hAnsi="Times New Roman" w:cs="Times New Roman"/>
          <w:color w:val="000000"/>
          <w:sz w:val="24"/>
          <w:szCs w:val="24"/>
          <w:shd w:val="clear" w:color="auto" w:fill="FFFFFF"/>
          <w:lang w:val="en-US"/>
        </w:rPr>
        <w:t xml:space="preserve"> </w:t>
      </w:r>
      <w:r w:rsidR="000617C8" w:rsidRPr="00A120BE">
        <w:rPr>
          <w:rFonts w:ascii="Times New Roman" w:hAnsi="Times New Roman" w:cs="Times New Roman"/>
          <w:color w:val="000000"/>
          <w:sz w:val="24"/>
          <w:szCs w:val="24"/>
          <w:shd w:val="clear" w:color="auto" w:fill="FFFFFF"/>
          <w:lang w:val="en-US"/>
        </w:rPr>
        <w:t>w</w:t>
      </w:r>
      <w:r w:rsidR="00DA673C" w:rsidRPr="00A120BE">
        <w:rPr>
          <w:rFonts w:ascii="Times New Roman" w:hAnsi="Times New Roman" w:cs="Times New Roman"/>
          <w:color w:val="000000"/>
          <w:sz w:val="24"/>
          <w:szCs w:val="24"/>
          <w:shd w:val="clear" w:color="auto" w:fill="FFFFFF"/>
          <w:lang w:val="en-US"/>
        </w:rPr>
        <w:t>ere</w:t>
      </w:r>
      <w:r w:rsidR="000617C8" w:rsidRPr="00A120BE">
        <w:rPr>
          <w:rFonts w:ascii="Times New Roman" w:hAnsi="Times New Roman" w:cs="Times New Roman"/>
          <w:color w:val="000000"/>
          <w:sz w:val="24"/>
          <w:szCs w:val="24"/>
          <w:shd w:val="clear" w:color="auto" w:fill="FFFFFF"/>
          <w:lang w:val="en-US"/>
        </w:rPr>
        <w:t xml:space="preserve"> a </w:t>
      </w:r>
      <w:r w:rsidR="00972C47" w:rsidRPr="00A120BE">
        <w:rPr>
          <w:rFonts w:ascii="Times New Roman" w:hAnsi="Times New Roman" w:cs="Times New Roman"/>
          <w:color w:val="000000"/>
          <w:sz w:val="24"/>
          <w:szCs w:val="24"/>
          <w:shd w:val="clear" w:color="auto" w:fill="FFFFFF"/>
          <w:lang w:val="en-US"/>
        </w:rPr>
        <w:t>case</w:t>
      </w:r>
      <w:r w:rsidR="00DA673C" w:rsidRPr="00A120BE">
        <w:rPr>
          <w:rFonts w:ascii="Times New Roman" w:hAnsi="Times New Roman" w:cs="Times New Roman"/>
          <w:color w:val="000000"/>
          <w:sz w:val="24"/>
          <w:szCs w:val="24"/>
          <w:shd w:val="clear" w:color="auto" w:fill="FFFFFF"/>
          <w:lang w:val="en-US"/>
        </w:rPr>
        <w:t>s</w:t>
      </w:r>
      <w:r w:rsidR="00972C47" w:rsidRPr="00A120BE">
        <w:rPr>
          <w:rFonts w:ascii="Times New Roman" w:hAnsi="Times New Roman" w:cs="Times New Roman"/>
          <w:color w:val="000000"/>
          <w:sz w:val="24"/>
          <w:szCs w:val="24"/>
          <w:shd w:val="clear" w:color="auto" w:fill="FFFFFF"/>
          <w:lang w:val="en-US"/>
        </w:rPr>
        <w:t xml:space="preserve"> series</w:t>
      </w:r>
      <w:r w:rsidR="00B22D18" w:rsidRPr="00A120BE">
        <w:rPr>
          <w:rFonts w:ascii="Times New Roman" w:hAnsi="Times New Roman" w:cs="Times New Roman"/>
          <w:color w:val="000000"/>
          <w:sz w:val="24"/>
          <w:szCs w:val="24"/>
          <w:shd w:val="clear" w:color="auto" w:fill="FFFFFF"/>
          <w:lang w:val="en-US"/>
        </w:rPr>
        <w:fldChar w:fldCharType="begin"/>
      </w:r>
      <w:r w:rsidR="00B22D18" w:rsidRPr="00A120BE">
        <w:rPr>
          <w:rFonts w:ascii="Times New Roman" w:hAnsi="Times New Roman" w:cs="Times New Roman"/>
          <w:color w:val="000000"/>
          <w:sz w:val="24"/>
          <w:szCs w:val="24"/>
          <w:shd w:val="clear" w:color="auto" w:fill="FFFFFF"/>
          <w:lang w:val="en-US"/>
        </w:rPr>
        <w:instrText xml:space="preserve"> ADDIN ZOTERO_ITEM CSL_CITATION {"citationID":"GE4CAlNC","properties":{"formattedCitation":"\\super 22,24\\nosupersub{}","plainCitation":"22,24","noteIndex":0},"citationItems":[{"id":2601,"uris":["http://zotero.org/users/5868355/items/RFQX4IBD"],"itemData":{"id":2601,"type":"article-journal","abstract":"Along with the propagation of COVID-19, emerging evidence reveals significant neurological manifestations in severely infected COVID-19 patients. Among these patients admitted to the intensive care unit (ICU), behavioral unresponsiveness may occur frequently, yet, there are still only a few cases reported and with rare descriptions of their motor behavior after pathological awakening. Several hypotheses regarding central lesions in these patients are conceivable. Here, we describe two acute SARS-CoV-2- infected patients who developed neurological symptoms evoking the condition of clinical cognitive motor dissociation (CMD). This diagnosis could be confirmed first by clinical observation of a dissociation between preserved cognitive abilities and lack of initial motor interaction and second, by performing 18F- FDG PET imaging. Accurate diagnosis led to an appropriate neuro-rehabilitation regimen with long-term neuro-rehabilitation leading to an improved outcome for both patients.","container-title":"Frontiers in Neurology","DOI":"10.3389/fneur.2021.644848","ISSN":"1664-2295","journalAbbreviation":"Front Neurol","language":"eng","note":"PMID: 33995248\nPMCID: PMC8119781","page":"644848","source":"PubMed","title":"Case Report: Behavioral Unresponsiveness in Acute COVID-19 Patients: The Utility of the Motor Behavior Tool-Revised and 18F-FDG PET/CT","title-short":"Case Report","volume":"12","author":[{"family":"Vijiala","given":"Sergiu"},{"family":"Epiney","given":"Jean-Benoît"},{"family":"Jöhr","given":"Jane"},{"family":"Pincherle","given":"Alessandro"},{"family":"Meyer","given":"Marie M."},{"family":"Du Pasquier","given":"Renaud"},{"family":"Prior","given":"John O."},{"family":"Diserens","given":"Karin"}],"issued":{"date-parts":[["2021"]]}}},{"id":2149,"uris":["http://zotero.org/users/5868355/items/MD73H7AV"],"itemData":{"id":2149,"type":"article-journal","abstract":"The withdrawal of life-sustaining therapies is frequently considered for pediatric patients with severe acute brain injuries who are admitted to the intensive care unit. However, it is worth noting that some children with a resultant poor neurological status may ultimately survive and achieve a positive neurological outcome. Evidence suggests that adults with hidden consciousness may have a more favorable prognosis compared to those without it. Currently, no treatable network disorders have been identified in cases of severe acute brain injury, aside from seizures detectable through an electroencephalogram (EEG) and neurostimulation via amantadine. In this report, we present three cases in which multimodal brain network evaluation played a helpful role in patient care. This evaluation encompassed various assessments such as continuous video EEG, visual-evoked potentials, somatosensory-evoked potentials, auditory brainstem-evoked responses, resting-state functional MRI (rs-fMRI), and passive-based and command-based task-based fMRI. It is worth noting that the latter three evaluations are unique as they have not yet been established as part of the standard care protocol for assessing acute brain injuries in children with suppressed consciousness. The first patient underwent serial fMRIs after experiencing a coma induced by trauma. Subsequently, the patient displayed improvement following the administration of antiseizure medication to address abnormal signals. In the second case, a multimodal brain network evaluation uncovered covert consciousness, a previously undetected condition in a pediatric patient with acute brain injury. In both patients, this discovery potentially influenced decisions concerning the withdrawal of life support. Finally, the third patient serves as a comparative control case, demonstrating the absence of detectable networks. Notably, this patient underwent the first fMRI prior to experiencing brain death as a pediatric patient. Consequently, this case series illustrates the clinical feasibility of employing multimodal brain network evaluation in pediatric patients. This approach holds potential for clinical interventions and may significantly enhance prognostic capabilities beyond what can be achieved through standard testing methods alone.","container-title":"Frontiers in Neurology","DOI":"10.3389/fneur.2023.1227195","ISSN":"1664-2295","journalAbbreviation":"Front Neurol","note":"PMID: 37638177\nPMCID: PMC10448513","page":"1227195","source":"PubMed Central","title":"Treatable brain network biomarkers in children in coma using task and resting-state functional MRI: a case series","title-short":"Treatable brain network biomarkers in children in coma using task and resting-state functional MRI","volume":"14","author":[{"family":"Boerwinkle","given":"Varina L."},{"family":"Sussman","given":"Bethany L."},{"family":"Broman-Fulks","given":"Jordan"},{"family":"Garzon-Cediel","given":"Emilio"},{"family":"Gillette","given":"Kirsten"},{"family":"Reuther","given":"William R."},{"family":"Scher","given":"Mark S."}],"issued":{"date-parts":[["2023",8,10]]}}}],"schema":"https://github.com/citation-style-language/schema/raw/master/csl-citation.json"} </w:instrText>
      </w:r>
      <w:r w:rsidR="00B22D18" w:rsidRPr="00A120BE">
        <w:rPr>
          <w:rFonts w:ascii="Times New Roman" w:hAnsi="Times New Roman" w:cs="Times New Roman"/>
          <w:color w:val="000000"/>
          <w:sz w:val="24"/>
          <w:szCs w:val="24"/>
          <w:shd w:val="clear" w:color="auto" w:fill="FFFFFF"/>
          <w:lang w:val="en-US"/>
        </w:rPr>
        <w:fldChar w:fldCharType="separate"/>
      </w:r>
      <w:r w:rsidR="00B22D18" w:rsidRPr="00A120BE">
        <w:rPr>
          <w:rFonts w:ascii="Times New Roman" w:hAnsi="Times New Roman" w:cs="Times New Roman"/>
          <w:kern w:val="0"/>
          <w:sz w:val="24"/>
          <w:szCs w:val="24"/>
          <w:vertAlign w:val="superscript"/>
          <w:lang w:val="en-CA"/>
        </w:rPr>
        <w:t>22,24</w:t>
      </w:r>
      <w:r w:rsidR="00B22D18" w:rsidRPr="00A120BE">
        <w:rPr>
          <w:rFonts w:ascii="Times New Roman" w:hAnsi="Times New Roman" w:cs="Times New Roman"/>
          <w:color w:val="000000"/>
          <w:sz w:val="24"/>
          <w:szCs w:val="24"/>
          <w:shd w:val="clear" w:color="auto" w:fill="FFFFFF"/>
          <w:lang w:val="en-US"/>
        </w:rPr>
        <w:fldChar w:fldCharType="end"/>
      </w:r>
      <w:r w:rsidR="00972C47" w:rsidRPr="00A120BE">
        <w:rPr>
          <w:rFonts w:ascii="Times New Roman" w:hAnsi="Times New Roman" w:cs="Times New Roman"/>
          <w:color w:val="000000"/>
          <w:sz w:val="24"/>
          <w:szCs w:val="24"/>
          <w:shd w:val="clear" w:color="auto" w:fill="FFFFFF"/>
          <w:lang w:val="en-US"/>
        </w:rPr>
        <w:t xml:space="preserve">. </w:t>
      </w:r>
      <w:r w:rsidR="00C86946" w:rsidRPr="00A120BE">
        <w:rPr>
          <w:rFonts w:ascii="Times New Roman" w:hAnsi="Times New Roman" w:cs="Times New Roman"/>
          <w:color w:val="000000"/>
          <w:sz w:val="24"/>
          <w:szCs w:val="24"/>
          <w:shd w:val="clear" w:color="auto" w:fill="FFFFFF"/>
          <w:lang w:val="en-US"/>
        </w:rPr>
        <w:t>PET was used in one study</w:t>
      </w:r>
      <w:r w:rsidR="00B22D18" w:rsidRPr="00A120BE">
        <w:rPr>
          <w:rFonts w:ascii="Times New Roman" w:hAnsi="Times New Roman" w:cs="Times New Roman"/>
          <w:color w:val="000000"/>
          <w:sz w:val="24"/>
          <w:szCs w:val="24"/>
          <w:shd w:val="clear" w:color="auto" w:fill="FFFFFF"/>
          <w:lang w:val="en-US"/>
        </w:rPr>
        <w:fldChar w:fldCharType="begin"/>
      </w:r>
      <w:r w:rsidR="00B22D18" w:rsidRPr="00A120BE">
        <w:rPr>
          <w:rFonts w:ascii="Times New Roman" w:hAnsi="Times New Roman" w:cs="Times New Roman"/>
          <w:color w:val="000000"/>
          <w:sz w:val="24"/>
          <w:szCs w:val="24"/>
          <w:shd w:val="clear" w:color="auto" w:fill="FFFFFF"/>
          <w:lang w:val="en-US"/>
        </w:rPr>
        <w:instrText xml:space="preserve"> ADDIN ZOTERO_ITEM CSL_CITATION {"citationID":"U1Jz1KWI","properties":{"formattedCitation":"\\super 22\\nosupersub{}","plainCitation":"22","noteIndex":0},"citationItems":[{"id":2601,"uris":["http://zotero.org/users/5868355/items/RFQX4IBD"],"itemData":{"id":2601,"type":"article-journal","abstract":"Along with the propagation of COVID-19, emerging evidence reveals significant neurological manifestations in severely infected COVID-19 patients. Among these patients admitted to the intensive care unit (ICU), behavioral unresponsiveness may occur frequently, yet, there are still only a few cases reported and with rare descriptions of their motor behavior after pathological awakening. Several hypotheses regarding central lesions in these patients are conceivable. Here, we describe two acute SARS-CoV-2- infected patients who developed neurological symptoms evoking the condition of clinical cognitive motor dissociation (CMD). This diagnosis could be confirmed first by clinical observation of a dissociation between preserved cognitive abilities and lack of initial motor interaction and second, by performing 18F- FDG PET imaging. Accurate diagnosis led to an appropriate neuro-rehabilitation regimen with long-term neuro-rehabilitation leading to an improved outcome for both patients.","container-title":"Frontiers in Neurology","DOI":"10.3389/fneur.2021.644848","ISSN":"1664-2295","journalAbbreviation":"Front Neurol","language":"eng","note":"PMID: 33995248\nPMCID: PMC8119781","page":"644848","source":"PubMed","title":"Case Report: Behavioral Unresponsiveness in Acute COVID-19 Patients: The Utility of the Motor Behavior Tool-Revised and 18F-FDG PET/CT","title-short":"Case Report","volume":"12","author":[{"family":"Vijiala","given":"Sergiu"},{"family":"Epiney","given":"Jean-Benoît"},{"family":"Jöhr","given":"Jane"},{"family":"Pincherle","given":"Alessandro"},{"family":"Meyer","given":"Marie M."},{"family":"Du Pasquier","given":"Renaud"},{"family":"Prior","given":"John O."},{"family":"Diserens","given":"Karin"}],"issued":{"date-parts":[["2021"]]}}}],"schema":"https://github.com/citation-style-language/schema/raw/master/csl-citation.json"} </w:instrText>
      </w:r>
      <w:r w:rsidR="00B22D18" w:rsidRPr="00A120BE">
        <w:rPr>
          <w:rFonts w:ascii="Times New Roman" w:hAnsi="Times New Roman" w:cs="Times New Roman"/>
          <w:color w:val="000000"/>
          <w:sz w:val="24"/>
          <w:szCs w:val="24"/>
          <w:shd w:val="clear" w:color="auto" w:fill="FFFFFF"/>
          <w:lang w:val="en-US"/>
        </w:rPr>
        <w:fldChar w:fldCharType="separate"/>
      </w:r>
      <w:r w:rsidR="00B22D18" w:rsidRPr="00A120BE">
        <w:rPr>
          <w:rFonts w:ascii="Times New Roman" w:hAnsi="Times New Roman" w:cs="Times New Roman"/>
          <w:kern w:val="0"/>
          <w:sz w:val="24"/>
          <w:szCs w:val="24"/>
          <w:vertAlign w:val="superscript"/>
          <w:lang w:val="en-CA"/>
        </w:rPr>
        <w:t>22</w:t>
      </w:r>
      <w:r w:rsidR="00B22D18" w:rsidRPr="00A120BE">
        <w:rPr>
          <w:rFonts w:ascii="Times New Roman" w:hAnsi="Times New Roman" w:cs="Times New Roman"/>
          <w:color w:val="000000"/>
          <w:sz w:val="24"/>
          <w:szCs w:val="24"/>
          <w:shd w:val="clear" w:color="auto" w:fill="FFFFFF"/>
          <w:lang w:val="en-US"/>
        </w:rPr>
        <w:fldChar w:fldCharType="end"/>
      </w:r>
      <w:r w:rsidR="00C86946" w:rsidRPr="00A120BE">
        <w:rPr>
          <w:rFonts w:ascii="Times New Roman" w:hAnsi="Times New Roman" w:cs="Times New Roman"/>
          <w:color w:val="000000"/>
          <w:sz w:val="24"/>
          <w:szCs w:val="24"/>
          <w:shd w:val="clear" w:color="auto" w:fill="FFFFFF"/>
          <w:lang w:val="en-US"/>
        </w:rPr>
        <w:t>, EEG in five studies</w:t>
      </w:r>
      <w:r w:rsidR="00B22D18" w:rsidRPr="00A120BE">
        <w:rPr>
          <w:rFonts w:ascii="Times New Roman" w:hAnsi="Times New Roman" w:cs="Times New Roman"/>
          <w:color w:val="000000"/>
          <w:sz w:val="24"/>
          <w:szCs w:val="24"/>
          <w:shd w:val="clear" w:color="auto" w:fill="FFFFFF"/>
          <w:lang w:val="en-US"/>
        </w:rPr>
        <w:fldChar w:fldCharType="begin"/>
      </w:r>
      <w:r w:rsidR="00B22D18" w:rsidRPr="00A120BE">
        <w:rPr>
          <w:rFonts w:ascii="Times New Roman" w:hAnsi="Times New Roman" w:cs="Times New Roman"/>
          <w:color w:val="000000"/>
          <w:sz w:val="24"/>
          <w:szCs w:val="24"/>
          <w:shd w:val="clear" w:color="auto" w:fill="FFFFFF"/>
          <w:lang w:val="en-US"/>
        </w:rPr>
        <w:instrText xml:space="preserve"> ADDIN ZOTERO_ITEM CSL_CITATION {"citationID":"wxguTicF","properties":{"formattedCitation":"\\super 17,20,21,23,25\\nosupersub{}","plainCitation":"17,20,21,23,25","noteIndex":0},"citationItems":[{"id":2231,"uris":["http://zotero.org/users/5868355/items/UMT3BVGD"],"itemData":{"id":2231,"type":"article-journal","abstract":"See Schiff (doi:10.1093/awx209) for a scientific commentary on this article. Patients with acute severe traumatic brain injury may recover consciousness before self-expression. Without behavioural evidence of consciousness at the bedside, clinicians may render an inaccurate prognosis, increasing the likelihood of withholding life-sustaining therapies or denying rehabilitative services. Task-based functional magnetic resonance imaging and electroencephalography techniques have revealed covert consciousness in the chronic setting, but these techniques have not been tested in the intensive care unit. We prospectively enrolled 16 patients admitted to the intensive care unit for acute severe traumatic brain injury to test two hypotheses: (i) in patients who lack behavioural evidence of language expression and comprehension, functional magnetic resonance imaging and electroencephalography detect command-following during a motor imagery task (i.e. cognitive motor dissociation) and association cortex responses during language and music stimuli (i.e. higher-order cortex motor dissociation); and (ii) early responses to these paradigms are associated with better 6-month outcomes on the Glasgow Outcome Scale-Extended. Patients underwent functional magnetic resonance imaging on post-injury Day 9.2 ± 5.0 and electroencephalography on Day 9.8 ± 4.6. At the time of imaging, behavioural evaluation with the Coma Recovery Scale-Revised indicated coma (n = 2), vegetative state (n = 3), minimally conscious state without language (n = 3), minimally conscious state with language (n = 4) or post-traumatic confusional state (n = 4). Cognitive motor dissociation was identified in four patients, including three whose behavioural diagnosis suggested a vegetative state. Higher-order cortex motor dissociation was identified in two additional patients. Complete absence of responses to language, music and motor imagery was only observed in coma patients. In patients with behavioural evidence of language function, responses to language and music were more frequently observed than responses to motor imagery (62.5-80% versus 33.3-42.9%). Similarly, in 16 matched healthy subjects, responses to language and music were more frequently observed than responses to motor imagery (87.5-100% versus 68.8-75.0%). Except for one patient who died in the intensive care unit, all patients with cognitive motor dissociation and higher-order cortex motor dissociation recovered beyond a confusional state by 6 months. However, 6-month outcomes were not associated with early functional magnetic resonance imaging and electroencephalography responses for the entire cohort. These observations suggest that functional magnetic resonance imaging and electroencephalography can detect command-following and higher-order cortical function in patients with acute severe traumatic brain injury. Early detection of covert consciousness and cortical responses in the intensive care unit could alter time-sensitive decisions about withholding life-sustaining therapies.","container-title":"Brain: A Journal of Neurology","DOI":"10.1093/brain/awx176","ISSN":"1460-2156","issue":"9","journalAbbreviation":"Brain","language":"eng","note":"PMID: 29050383\nPMCID: PMC6059097","page":"2399-2414","source":"PubMed","title":"Early detection of consciousness in patients with acute severe traumatic brain injury","volume":"140","author":[{"family":"Edlow","given":"Brian L."},{"family":"Chatelle","given":"Camille"},{"family":"Spencer","given":"Camille A."},{"family":"Chu","given":"Catherine J."},{"family":"Bodien","given":"Yelena G."},{"family":"O'Connor","given":"Kathryn L."},{"family":"Hirschberg","given":"Ronald E."},{"family":"Hochberg","given":"Leigh R."},{"family":"Giacino","given":"Joseph T."},{"family":"Rosenthal","given":"Eric S."},{"family":"Wu","given":"Ona"}],"issued":{"date-parts":[["2017",9,1]]}}},{"id":2265,"uris":["http://zotero.org/users/5868355/items/7DZ8JRAY"],"itemData":{"id":2265,"type":"article-journal","abstract":"BACKGROUND: Brain activation in response to spoken motor commands can be detected by electroencephalography (EEG) in clinically unresponsive patients. The prevalence and prognostic importance of a dissociation between commanded motor behavior and brain activation in the first few days after brain injury are not well understood.\nMETHODS: We studied a prospective, consecutive series of patients in a single intensive care unit who had acute brain injury from a variety of causes and who were unresponsive to spoken commands, including some patients with the ability to localize painful stimuli or to fixate on or track visual stimuli. Machine learning was applied to EEG recordings to detect brain activation in response to commands that patients move their hands. The functional outcome at 12 months was determined with the Glasgow Outcome Scale-Extended (GOS-E; levels range from 1 to 8, with higher levels indicating better outcomes).\nRESULTS: A total of 16 of 104 unresponsive patients (15%) had brain activation detected by EEG at a median of 4 days after injury. The condition in 8 of these 16 patients (50%) and in 23 of 88 patients (26%) without brain activation improved such that they were able to follow commands before discharge. At 12 months, 7 of 16 patients (44%) with brain activation and 12 of 84 patients (14%) without brain activation had a GOS-E level of 4 or higher, denoting the ability to function independently for 8 hours (odds ratio, 4.6; 95% confidence interval, 1.2 to 17.1).\nCONCLUSIONS: A dissociation between the absence of behavioral responses to motor commands and the evidence of brain activation in response to these commands in EEG recordings was found in 15% of patients in a consecutive series of patients with acute brain injury. (Supported by the Dana Foundation and the James S. McDonnell Foundation.).","container-title":"The New England Journal of Medicine","DOI":"10.1056/NEJMoa1812757","ISSN":"1533-4406","issue":"26","journalAbbreviation":"N Engl J Med","language":"eng","note":"PMID: 31242361","page":"2497-2505","source":"PubMed","title":"Detection of Brain Activation in Unresponsive Patients with Acute Brain Injury","volume":"380","author":[{"family":"Claassen","given":"Jan"},{"family":"Doyle","given":"Kevin"},{"family":"Matory","given":"Adu"},{"family":"Couch","given":"Caroline"},{"family":"Burger","given":"Kelly M."},{"family":"Velazquez","given":"Angela"},{"family":"Okonkwo","given":"Joshua U."},{"family":"King","given":"Jean-Rémi"},{"family":"Park","given":"Soojin"},{"family":"Agarwal","given":"Sachin"},{"family":"Roh","given":"David"},{"family":"Megjhani","given":"Murad"},{"family":"Eliseyev","given":"Andrey"},{"family":"Connolly","given":"E. Sander"},{"family":"Rohaut","given":"Benjamin"}],"issued":{"date-parts":[["2019",6,27]]}}},{"id":2206,"uris":["http://zotero.org/users/5868355/items/PAJW644W"],"itemData":{"id":2206,"type":"article-journal","abstract":"OBJECTIVE: Patients with traumatic brain injury who fail to obey commands after sedation-washout pose one of the most significant challenges for neurological prognostication. Reducing prognostic uncertainty will lead to more appropriate care decisions and ensure provision of limited rehabilitation resources to those most likely to benefit. Bedside markers of covert residual cognition, including speech comprehension, may reduce this uncertainty.\nMETHODS: We recruited 28 patients with acute traumatic brain injury who were 2 to 7 days sedation-free and failed to obey commands. Patients heard streams of isochronous monosyllabic words that built meaningful phrases and sentences while their brain activity via electroencephalography (EEG) was recorded. In healthy individuals, EEG activity only synchronizes with the rhythm of phrases and sentences when listeners consciously comprehend the speech. This approach therefore provides a measure of residual speech comprehension in unresponsive patients.\nRESULTS: Seventeen and 16 patients were available for assessment with the Glasgow Outcome Scale Extended (GOSE) at 3 months and 6 months, respectively. Outcome significantly correlated with the strength of patients' acute cortical tracking of phrases and sentences (r &gt; 0.6, p &lt; 0.007), quantified by inter-trial phase coherence. Linear regressions revealed that the strength of this comprehension response (beta = 0.603, p = 0.006) significantly improved the accuracy of prognoses relative to clinical characteristics alone (eg, Glasgow Coma Scale [GCS], computed tomography [CT] grade).\nINTERPRETATION: A simple, passive, auditory EEG protocol improves prognostic accuracy in a critical period of clinical decision making. Unlike other approaches to probing covert cognition for prognostication, this approach is entirely passive and therefore less susceptible to cognitive deficits, increasing the number of patients who may benefit. ANN NEUROL 2021;89:646-656.","container-title":"Annals of Neurology","DOI":"10.1002/ana.25995","ISSN":"1531-8249","issue":"4","journalAbbreviation":"Ann Neurol","language":"eng","note":"PMID: 33368496","page":"646-656","source":"PubMed","title":"Covert Speech Comprehension Predicts Recovery From Acute Unresponsive States","volume":"89","author":[{"family":"Sokoliuk","given":"Rodika"},{"family":"Degano","given":"Giulio"},{"family":"Banellis","given":"Leah"},{"family":"Melloni","given":"Lucia"},{"family":"Hayton","given":"Tom"},{"family":"Sturman","given":"Steve"},{"family":"Veenith","given":"Tonny"},{"family":"Yakoub","given":"Kamal M."},{"family":"Belli","given":"Antonio"},{"family":"Noppeney","given":"Uta"},{"family":"Cruse","given":"Damian"}],"issued":{"date-parts":[["2021",4]]}}},{"id":2168,"uris":["http://zotero.org/users/5868355/items/XCPGMGSM"],"itemData":{"id":2168,"type":"article-journal","abstract":"BACKGROUND: Recovery trajectories of clinically unresponsive patients with acute brain injury are largely uncertain. Brain activation in the absence of a behavioural response to spoken motor commands can be detected by EEG, also known as cognitive-motor dissociation. We aimed to explore the role of cognitive-motor dissociation in predicting time to recovery in patients with acute brain injury.\nMETHODS: In this observational cohort study, we prospectively studied two independent cohorts of clinically unresponsive patients (aged ≥18 years) with acute brain injury. Machine learning was applied to EEG recordings to diagnose cognitive-motor dissociation by detecting brain activation in response to verbal commands. Survival statistics and shift analyses were applied to the data to identify an association between cognitive-motor dissociation and time to and magnitude of recovery. The prediction accuracy of the model that was built using the derivation cohort was assessed using the validation cohort. Functional outcomes of all patients were assessed with the Glasgow Outcome Scale-Extended (GOS-E) at hospital discharge and at 3, 6, and 12 months after injury. Patients who underwent withdrawal of life-sustaining therapies were censored, and death was treated as a competing risk.\nFINDINGS: Between July 1, 2014, and Sept 30, 2021, we screened 598 patients with acute brain injury and included 193 (32%) patients, of whom 100 were in the derivation cohort and 93 were in the validation cohort. At 12 months, 28 (15%) of 193 unresponsive patients had a GOS-E score of 4 or above. Cognitive-motor dissociation was seen in 27 (14%) patients and was an independent predictor of shorter time to good recovery (hazard ratio 5·6 [95% CI 2·5-12·5]), as was underlying traumatic brain injury or subdural haematoma (4·4 [1·4-14·0]), a Glasgow Coma Scale score on admission of greater than or equal to 8 (2·2 [1·0-4·7]), and younger age (1·0 [1·0-1·1]). Among patients discharged home or to a rehabilitation setting, those diagnosed with cognitive-motor dissociation consistently had higher scores on GOS-E indicating better functional recovery compared with those without cognitive-motor dissociation, which was seen as early as 3 months after the injury (odds ratio 4·5 [95% CI 2·0-33·6]).\nINTERPRETATION: Recovery trajectories of clinically unresponsive patients diagnosed with cognitive-motor dissociation early after brain injury are distinctly different from those without cognitive-motor dissociation. A diagnosis of cognitive-motor dissociation could inform the counselling of families of clinically unresponsive patients, and it could help clinicians to identify patients who will benefit from rehabilitation.\nFUNDING: US National Institutes of Health.","container-title":"The Lancet. Neurology","DOI":"10.1016/S1474-4422(22)00212-5","ISSN":"1474-4465","issue":"8","journalAbbreviation":"Lancet Neurol","language":"eng","note":"PMID: 35841909\nPMCID: PMC9476646","page":"704-713","source":"PubMed","title":"Cognitive-motor dissociation and time to functional recovery in patients with acute brain injury in the USA: a prospective observational cohort study","title-short":"Cognitive-motor dissociation and time to functional recovery in patients with acute brain injury in the USA","volume":"21","author":[{"family":"Egbebike","given":"Jennifer"},{"family":"Shen","given":"Qi"},{"family":"Doyle","given":"Kevin"},{"family":"Der-Nigoghossian","given":"Caroline A."},{"family":"Panicker","given":"Lucy"},{"family":"Gonzales","given":"Ian Jerome"},{"family":"Grobois","given":"Lauren"},{"family":"Carmona","given":"Jerina C."},{"family":"Vrosgou","given":"Athina"},{"family":"Kaur","given":"Arshneil"},{"family":"Boehme","given":"Amelia"},{"family":"Velazquez","given":"Angela"},{"family":"Rohaut","given":"Benjamin"},{"family":"Roh","given":"David"},{"family":"Agarwal","given":"Sachin"},{"family":"Park","given":"Soojin"},{"family":"Connolly","given":"E. Sander"},{"family":"Claassen","given":"Jan"}],"issued":{"date-parts":[["2022",8]]}}},{"id":2165,"uris":["http://zotero.org/users/5868355/items/NKHVTUIA"],"itemData":{"id":2165,"type":"article-journal","abstract":"OBJECTIVE: Early functional evaluation and prognosis of patients with disorders of consciousness is a major challenge that clinical assessments alone cannot solve. Objective measures of brain activity could help resolve this uncertainty. We used electroencephalogram at bedside to detect voluntary attention with a paradigm previously validated in healthy subjects.\nMETHODS: Using auditory-oddball sequences, our approach rests on detecting known attentional modulations of Event Related Potentials that reflect compliance with verbal instructions. Sixty-eight unresponsive patients were tested in their first year after coma onset (37 coma and 31 first year post-coma patients). Their evolution 6 months after the test was considered.\nRESULTS: Fourteen of the 68 patients, showed a positive response. Nine were in a coma and 5 in a minimally conscious state (MCS). Except for one who died early, all responders evolved to exit-MCS within 6 months (93%), while 35 (65%) among non-responders only.\nCONCLUSIONS: Among those patients for whom the outcome is highly uncertain, 21% responded positively to this simple but cognitively demanding test. Strikingly, some coma patients were among responders.\nSIGNIFICANCE: The proposed paradigm revealed cognitive-motor dissociation in some coma patients. This ability to sustain attention on demand predicted awakening within 6 months and represents an immediately useful information for relatives and caregivers.","container-title":"Clinical Neurophysiology: Official Journal of the International Federation of Clinical Neurophysiology","DOI":"10.1016/j.clinph.2022.09.019","ISSN":"1872-8952","journalAbbreviation":"Clin Neurophysiol","language":"eng","note":"PMID: 36328928","page":"151-161","source":"PubMed","title":"Infraclinical detection of voluntary attention in coma and post-coma patients using electrophysiology","volume":"145","author":[{"family":"Morlet","given":"Dominique"},{"family":"Mattout","given":"Jérémie"},{"family":"Fischer","given":"Catherine"},{"family":"Luauté","given":"Jacques"},{"family":"Dailler","given":"Frédéric"},{"family":"Ruby","given":"Perrine"},{"family":"André-Obadia","given":"Nathalie"}],"issued":{"date-parts":[["2023",1]]}}}],"schema":"https://github.com/citation-style-language/schema/raw/master/csl-citation.json"} </w:instrText>
      </w:r>
      <w:r w:rsidR="00B22D18" w:rsidRPr="00A120BE">
        <w:rPr>
          <w:rFonts w:ascii="Times New Roman" w:hAnsi="Times New Roman" w:cs="Times New Roman"/>
          <w:color w:val="000000"/>
          <w:sz w:val="24"/>
          <w:szCs w:val="24"/>
          <w:shd w:val="clear" w:color="auto" w:fill="FFFFFF"/>
          <w:lang w:val="en-US"/>
        </w:rPr>
        <w:fldChar w:fldCharType="separate"/>
      </w:r>
      <w:r w:rsidR="00B22D18" w:rsidRPr="00A120BE">
        <w:rPr>
          <w:rFonts w:ascii="Times New Roman" w:hAnsi="Times New Roman" w:cs="Times New Roman"/>
          <w:kern w:val="0"/>
          <w:sz w:val="24"/>
          <w:szCs w:val="24"/>
          <w:vertAlign w:val="superscript"/>
          <w:lang w:val="en-CA"/>
        </w:rPr>
        <w:t>17,20,21,23,25</w:t>
      </w:r>
      <w:r w:rsidR="00B22D18" w:rsidRPr="00A120BE">
        <w:rPr>
          <w:rFonts w:ascii="Times New Roman" w:hAnsi="Times New Roman" w:cs="Times New Roman"/>
          <w:color w:val="000000"/>
          <w:sz w:val="24"/>
          <w:szCs w:val="24"/>
          <w:shd w:val="clear" w:color="auto" w:fill="FFFFFF"/>
          <w:lang w:val="en-US"/>
        </w:rPr>
        <w:fldChar w:fldCharType="end"/>
      </w:r>
      <w:r w:rsidR="00C86946" w:rsidRPr="00A120BE">
        <w:rPr>
          <w:rFonts w:ascii="Times New Roman" w:hAnsi="Times New Roman" w:cs="Times New Roman"/>
          <w:color w:val="000000"/>
          <w:sz w:val="24"/>
          <w:szCs w:val="24"/>
          <w:shd w:val="clear" w:color="auto" w:fill="FFFFFF"/>
          <w:lang w:val="en-US"/>
        </w:rPr>
        <w:t xml:space="preserve"> (including one with only evoked related potentials - ERPs</w:t>
      </w:r>
      <w:r w:rsidR="00B22D18" w:rsidRPr="00A120BE">
        <w:rPr>
          <w:rFonts w:ascii="Times New Roman" w:hAnsi="Times New Roman" w:cs="Times New Roman"/>
          <w:color w:val="000000"/>
          <w:sz w:val="24"/>
          <w:szCs w:val="24"/>
          <w:shd w:val="clear" w:color="auto" w:fill="FFFFFF"/>
          <w:lang w:val="en-US"/>
        </w:rPr>
        <w:fldChar w:fldCharType="begin"/>
      </w:r>
      <w:r w:rsidR="00B22D18" w:rsidRPr="00A120BE">
        <w:rPr>
          <w:rFonts w:ascii="Times New Roman" w:hAnsi="Times New Roman" w:cs="Times New Roman"/>
          <w:color w:val="000000"/>
          <w:sz w:val="24"/>
          <w:szCs w:val="24"/>
          <w:shd w:val="clear" w:color="auto" w:fill="FFFFFF"/>
          <w:lang w:val="en-US"/>
        </w:rPr>
        <w:instrText xml:space="preserve"> ADDIN ZOTERO_ITEM CSL_CITATION {"citationID":"pXMcvRyy","properties":{"formattedCitation":"\\super 25\\nosupersub{}","plainCitation":"25","noteIndex":0},"citationItems":[{"id":2165,"uris":["http://zotero.org/users/5868355/items/NKHVTUIA"],"itemData":{"id":2165,"type":"article-journal","abstract":"OBJECTIVE: Early functional evaluation and prognosis of patients with disorders of consciousness is a major challenge that clinical assessments alone cannot solve. Objective measures of brain activity could help resolve this uncertainty. We used electroencephalogram at bedside to detect voluntary attention with a paradigm previously validated in healthy subjects.\nMETHODS: Using auditory-oddball sequences, our approach rests on detecting known attentional modulations of Event Related Potentials that reflect compliance with verbal instructions. Sixty-eight unresponsive patients were tested in their first year after coma onset (37 coma and 31 first year post-coma patients). Their evolution 6 months after the test was considered.\nRESULTS: Fourteen of the 68 patients, showed a positive response. Nine were in a coma and 5 in a minimally conscious state (MCS). Except for one who died early, all responders evolved to exit-MCS within 6 months (93%), while 35 (65%) among non-responders only.\nCONCLUSIONS: Among those patients for whom the outcome is highly uncertain, 21% responded positively to this simple but cognitively demanding test. Strikingly, some coma patients were among responders.\nSIGNIFICANCE: The proposed paradigm revealed cognitive-motor dissociation in some coma patients. This ability to sustain attention on demand predicted awakening within 6 months and represents an immediately useful information for relatives and caregivers.","container-title":"Clinical Neurophysiology: Official Journal of the International Federation of Clinical Neurophysiology","DOI":"10.1016/j.clinph.2022.09.019","ISSN":"1872-8952","journalAbbreviation":"Clin Neurophysiol","language":"eng","note":"PMID: 36328928","page":"151-161","source":"PubMed","title":"Infraclinical detection of voluntary attention in coma and post-coma patients using electrophysiology","volume":"145","author":[{"family":"Morlet","given":"Dominique"},{"family":"Mattout","given":"Jérémie"},{"family":"Fischer","given":"Catherine"},{"family":"Luauté","given":"Jacques"},{"family":"Dailler","given":"Frédéric"},{"family":"Ruby","given":"Perrine"},{"family":"André-Obadia","given":"Nathalie"}],"issued":{"date-parts":[["2023",1]]}}}],"schema":"https://github.com/citation-style-language/schema/raw/master/csl-citation.json"} </w:instrText>
      </w:r>
      <w:r w:rsidR="00B22D18" w:rsidRPr="00A120BE">
        <w:rPr>
          <w:rFonts w:ascii="Times New Roman" w:hAnsi="Times New Roman" w:cs="Times New Roman"/>
          <w:color w:val="000000"/>
          <w:sz w:val="24"/>
          <w:szCs w:val="24"/>
          <w:shd w:val="clear" w:color="auto" w:fill="FFFFFF"/>
          <w:lang w:val="en-US"/>
        </w:rPr>
        <w:fldChar w:fldCharType="separate"/>
      </w:r>
      <w:r w:rsidR="00B22D18" w:rsidRPr="00A120BE">
        <w:rPr>
          <w:rFonts w:ascii="Times New Roman" w:hAnsi="Times New Roman" w:cs="Times New Roman"/>
          <w:kern w:val="0"/>
          <w:sz w:val="24"/>
          <w:szCs w:val="24"/>
          <w:vertAlign w:val="superscript"/>
          <w:lang w:val="en-CA"/>
        </w:rPr>
        <w:t>25</w:t>
      </w:r>
      <w:r w:rsidR="00B22D18" w:rsidRPr="00A120BE">
        <w:rPr>
          <w:rFonts w:ascii="Times New Roman" w:hAnsi="Times New Roman" w:cs="Times New Roman"/>
          <w:color w:val="000000"/>
          <w:sz w:val="24"/>
          <w:szCs w:val="24"/>
          <w:shd w:val="clear" w:color="auto" w:fill="FFFFFF"/>
          <w:lang w:val="en-US"/>
        </w:rPr>
        <w:fldChar w:fldCharType="end"/>
      </w:r>
      <w:r w:rsidR="00C86946" w:rsidRPr="00A120BE">
        <w:rPr>
          <w:rFonts w:ascii="Times New Roman" w:hAnsi="Times New Roman" w:cs="Times New Roman"/>
          <w:color w:val="000000"/>
          <w:sz w:val="24"/>
          <w:szCs w:val="24"/>
          <w:shd w:val="clear" w:color="auto" w:fill="FFFFFF"/>
          <w:lang w:val="en-US"/>
        </w:rPr>
        <w:t>) and fMRI in two studies</w:t>
      </w:r>
      <w:r w:rsidR="00B22D18" w:rsidRPr="00A120BE">
        <w:rPr>
          <w:rFonts w:ascii="Times New Roman" w:hAnsi="Times New Roman" w:cs="Times New Roman"/>
          <w:color w:val="000000"/>
          <w:sz w:val="24"/>
          <w:szCs w:val="24"/>
          <w:shd w:val="clear" w:color="auto" w:fill="FFFFFF"/>
          <w:lang w:val="en-US"/>
        </w:rPr>
        <w:fldChar w:fldCharType="begin"/>
      </w:r>
      <w:r w:rsidR="00B22D18" w:rsidRPr="00A120BE">
        <w:rPr>
          <w:rFonts w:ascii="Times New Roman" w:hAnsi="Times New Roman" w:cs="Times New Roman"/>
          <w:color w:val="000000"/>
          <w:sz w:val="24"/>
          <w:szCs w:val="24"/>
          <w:shd w:val="clear" w:color="auto" w:fill="FFFFFF"/>
          <w:lang w:val="en-US"/>
        </w:rPr>
        <w:instrText xml:space="preserve"> ADDIN ZOTERO_ITEM CSL_CITATION {"citationID":"SJlz1xsO","properties":{"formattedCitation":"\\super 17,24\\nosupersub{}","plainCitation":"17,24","noteIndex":0},"citationItems":[{"id":2231,"uris":["http://zotero.org/users/5868355/items/UMT3BVGD"],"itemData":{"id":2231,"type":"article-journal","abstract":"See Schiff (doi:10.1093/awx209) for a scientific commentary on this article. Patients with acute severe traumatic brain injury may recover consciousness before self-expression. Without behavioural evidence of consciousness at the bedside, clinicians may render an inaccurate prognosis, increasing the likelihood of withholding life-sustaining therapies or denying rehabilitative services. Task-based functional magnetic resonance imaging and electroencephalography techniques have revealed covert consciousness in the chronic setting, but these techniques have not been tested in the intensive care unit. We prospectively enrolled 16 patients admitted to the intensive care unit for acute severe traumatic brain injury to test two hypotheses: (i) in patients who lack behavioural evidence of language expression and comprehension, functional magnetic resonance imaging and electroencephalography detect command-following during a motor imagery task (i.e. cognitive motor dissociation) and association cortex responses during language and music stimuli (i.e. higher-order cortex motor dissociation); and (ii) early responses to these paradigms are associated with better 6-month outcomes on the Glasgow Outcome Scale-Extended. Patients underwent functional magnetic resonance imaging on post-injury Day 9.2 ± 5.0 and electroencephalography on Day 9.8 ± 4.6. At the time of imaging, behavioural evaluation with the Coma Recovery Scale-Revised indicated coma (n = 2), vegetative state (n = 3), minimally conscious state without language (n = 3), minimally conscious state with language (n = 4) or post-traumatic confusional state (n = 4). Cognitive motor dissociation was identified in four patients, including three whose behavioural diagnosis suggested a vegetative state. Higher-order cortex motor dissociation was identified in two additional patients. Complete absence of responses to language, music and motor imagery was only observed in coma patients. In patients with behavioural evidence of language function, responses to language and music were more frequently observed than responses to motor imagery (62.5-80% versus 33.3-42.9%). Similarly, in 16 matched healthy subjects, responses to language and music were more frequently observed than responses to motor imagery (87.5-100% versus 68.8-75.0%). Except for one patient who died in the intensive care unit, all patients with cognitive motor dissociation and higher-order cortex motor dissociation recovered beyond a confusional state by 6 months. However, 6-month outcomes were not associated with early functional magnetic resonance imaging and electroencephalography responses for the entire cohort. These observations suggest that functional magnetic resonance imaging and electroencephalography can detect command-following and higher-order cortical function in patients with acute severe traumatic brain injury. Early detection of covert consciousness and cortical responses in the intensive care unit could alter time-sensitive decisions about withholding life-sustaining therapies.","container-title":"Brain: A Journal of Neurology","DOI":"10.1093/brain/awx176","ISSN":"1460-2156","issue":"9","journalAbbreviation":"Brain","language":"eng","note":"PMID: 29050383\nPMCID: PMC6059097","page":"2399-2414","source":"PubMed","title":"Early detection of consciousness in patients with acute severe traumatic brain injury","volume":"140","author":[{"family":"Edlow","given":"Brian L."},{"family":"Chatelle","given":"Camille"},{"family":"Spencer","given":"Camille A."},{"family":"Chu","given":"Catherine J."},{"family":"Bodien","given":"Yelena G."},{"family":"O'Connor","given":"Kathryn L."},{"family":"Hirschberg","given":"Ronald E."},{"family":"Hochberg","given":"Leigh R."},{"family":"Giacino","given":"Joseph T."},{"family":"Rosenthal","given":"Eric S."},{"family":"Wu","given":"Ona"}],"issued":{"date-parts":[["2017",9,1]]}}},{"id":2149,"uris":["http://zotero.org/users/5868355/items/MD73H7AV"],"itemData":{"id":2149,"type":"article-journal","abstract":"The withdrawal of life-sustaining therapies is frequently considered for pediatric patients with severe acute brain injuries who are admitted to the intensive care unit. However, it is worth noting that some children with a resultant poor neurological status may ultimately survive and achieve a positive neurological outcome. Evidence suggests that adults with hidden consciousness may have a more favorable prognosis compared to those without it. Currently, no treatable network disorders have been identified in cases of severe acute brain injury, aside from seizures detectable through an electroencephalogram (EEG) and neurostimulation via amantadine. In this report, we present three cases in which multimodal brain network evaluation played a helpful role in patient care. This evaluation encompassed various assessments such as continuous video EEG, visual-evoked potentials, somatosensory-evoked potentials, auditory brainstem-evoked responses, resting-state functional MRI (rs-fMRI), and passive-based and command-based task-based fMRI. It is worth noting that the latter three evaluations are unique as they have not yet been established as part of the standard care protocol for assessing acute brain injuries in children with suppressed consciousness. The first patient underwent serial fMRIs after experiencing a coma induced by trauma. Subsequently, the patient displayed improvement following the administration of antiseizure medication to address abnormal signals. In the second case, a multimodal brain network evaluation uncovered covert consciousness, a previously undetected condition in a pediatric patient with acute brain injury. In both patients, this discovery potentially influenced decisions concerning the withdrawal of life support. Finally, the third patient serves as a comparative control case, demonstrating the absence of detectable networks. Notably, this patient underwent the first fMRI prior to experiencing brain death as a pediatric patient. Consequently, this case series illustrates the clinical feasibility of employing multimodal brain network evaluation in pediatric patients. This approach holds potential for clinical interventions and may significantly enhance prognostic capabilities beyond what can be achieved through standard testing methods alone.","container-title":"Frontiers in Neurology","DOI":"10.3389/fneur.2023.1227195","ISSN":"1664-2295","journalAbbreviation":"Front Neurol","note":"PMID: 37638177\nPMCID: PMC10448513","page":"1227195","source":"PubMed Central","title":"Treatable brain network biomarkers in children in coma using task and resting-state functional MRI: a case series","title-short":"Treatable brain network biomarkers in children in coma using task and resting-state functional MRI","volume":"14","author":[{"family":"Boerwinkle","given":"Varina L."},{"family":"Sussman","given":"Bethany L."},{"family":"Broman-Fulks","given":"Jordan"},{"family":"Garzon-Cediel","given":"Emilio"},{"family":"Gillette","given":"Kirsten"},{"family":"Reuther","given":"William R."},{"family":"Scher","given":"Mark S."}],"issued":{"date-parts":[["2023",8,10]]}}}],"schema":"https://github.com/citation-style-language/schema/raw/master/csl-citation.json"} </w:instrText>
      </w:r>
      <w:r w:rsidR="00B22D18" w:rsidRPr="00A120BE">
        <w:rPr>
          <w:rFonts w:ascii="Times New Roman" w:hAnsi="Times New Roman" w:cs="Times New Roman"/>
          <w:color w:val="000000"/>
          <w:sz w:val="24"/>
          <w:szCs w:val="24"/>
          <w:shd w:val="clear" w:color="auto" w:fill="FFFFFF"/>
          <w:lang w:val="en-US"/>
        </w:rPr>
        <w:fldChar w:fldCharType="separate"/>
      </w:r>
      <w:r w:rsidR="00B22D18" w:rsidRPr="00A120BE">
        <w:rPr>
          <w:rFonts w:ascii="Times New Roman" w:hAnsi="Times New Roman" w:cs="Times New Roman"/>
          <w:kern w:val="0"/>
          <w:sz w:val="24"/>
          <w:szCs w:val="24"/>
          <w:vertAlign w:val="superscript"/>
          <w:lang w:val="en-CA"/>
        </w:rPr>
        <w:t>17,24</w:t>
      </w:r>
      <w:r w:rsidR="00B22D18" w:rsidRPr="00A120BE">
        <w:rPr>
          <w:rFonts w:ascii="Times New Roman" w:hAnsi="Times New Roman" w:cs="Times New Roman"/>
          <w:color w:val="000000"/>
          <w:sz w:val="24"/>
          <w:szCs w:val="24"/>
          <w:shd w:val="clear" w:color="auto" w:fill="FFFFFF"/>
          <w:lang w:val="en-US"/>
        </w:rPr>
        <w:fldChar w:fldCharType="end"/>
      </w:r>
      <w:r w:rsidR="00C86946" w:rsidRPr="00A120BE">
        <w:rPr>
          <w:rFonts w:ascii="Times New Roman" w:hAnsi="Times New Roman" w:cs="Times New Roman"/>
          <w:color w:val="000000"/>
          <w:sz w:val="24"/>
          <w:szCs w:val="24"/>
          <w:shd w:val="clear" w:color="auto" w:fill="FFFFFF"/>
          <w:lang w:val="en-US"/>
        </w:rPr>
        <w:t>. One study used both EEG and fMRI</w:t>
      </w:r>
      <w:r w:rsidR="00B22D18" w:rsidRPr="00A120BE">
        <w:rPr>
          <w:rFonts w:ascii="Times New Roman" w:hAnsi="Times New Roman" w:cs="Times New Roman"/>
          <w:color w:val="000000"/>
          <w:sz w:val="24"/>
          <w:szCs w:val="24"/>
          <w:shd w:val="clear" w:color="auto" w:fill="FFFFFF"/>
          <w:lang w:val="en-US"/>
        </w:rPr>
        <w:fldChar w:fldCharType="begin"/>
      </w:r>
      <w:r w:rsidR="00B22D18" w:rsidRPr="00A120BE">
        <w:rPr>
          <w:rFonts w:ascii="Times New Roman" w:hAnsi="Times New Roman" w:cs="Times New Roman"/>
          <w:color w:val="000000"/>
          <w:sz w:val="24"/>
          <w:szCs w:val="24"/>
          <w:shd w:val="clear" w:color="auto" w:fill="FFFFFF"/>
          <w:lang w:val="en-US"/>
        </w:rPr>
        <w:instrText xml:space="preserve"> ADDIN ZOTERO_ITEM CSL_CITATION {"citationID":"C9B9jQa2","properties":{"formattedCitation":"\\super 17\\nosupersub{}","plainCitation":"17","noteIndex":0},"citationItems":[{"id":2231,"uris":["http://zotero.org/users/5868355/items/UMT3BVGD"],"itemData":{"id":2231,"type":"article-journal","abstract":"See Schiff (doi:10.1093/awx209) for a scientific commentary on this article. Patients with acute severe traumatic brain injury may recover consciousness before self-expression. Without behavioural evidence of consciousness at the bedside, clinicians may render an inaccurate prognosis, increasing the likelihood of withholding life-sustaining therapies or denying rehabilitative services. Task-based functional magnetic resonance imaging and electroencephalography techniques have revealed covert consciousness in the chronic setting, but these techniques have not been tested in the intensive care unit. We prospectively enrolled 16 patients admitted to the intensive care unit for acute severe traumatic brain injury to test two hypotheses: (i) in patients who lack behavioural evidence of language expression and comprehension, functional magnetic resonance imaging and electroencephalography detect command-following during a motor imagery task (i.e. cognitive motor dissociation) and association cortex responses during language and music stimuli (i.e. higher-order cortex motor dissociation); and (ii) early responses to these paradigms are associated with better 6-month outcomes on the Glasgow Outcome Scale-Extended. Patients underwent functional magnetic resonance imaging on post-injury Day 9.2 ± 5.0 and electroencephalography on Day 9.8 ± 4.6. At the time of imaging, behavioural evaluation with the Coma Recovery Scale-Revised indicated coma (n = 2), vegetative state (n = 3), minimally conscious state without language (n = 3), minimally conscious state with language (n = 4) or post-traumatic confusional state (n = 4). Cognitive motor dissociation was identified in four patients, including three whose behavioural diagnosis suggested a vegetative state. Higher-order cortex motor dissociation was identified in two additional patients. Complete absence of responses to language, music and motor imagery was only observed in coma patients. In patients with behavioural evidence of language function, responses to language and music were more frequently observed than responses to motor imagery (62.5-80% versus 33.3-42.9%). Similarly, in 16 matched healthy subjects, responses to language and music were more frequently observed than responses to motor imagery (87.5-100% versus 68.8-75.0%). Except for one patient who died in the intensive care unit, all patients with cognitive motor dissociation and higher-order cortex motor dissociation recovered beyond a confusional state by 6 months. However, 6-month outcomes were not associated with early functional magnetic resonance imaging and electroencephalography responses for the entire cohort. These observations suggest that functional magnetic resonance imaging and electroencephalography can detect command-following and higher-order cortical function in patients with acute severe traumatic brain injury. Early detection of covert consciousness and cortical responses in the intensive care unit could alter time-sensitive decisions about withholding life-sustaining therapies.","container-title":"Brain: A Journal of Neurology","DOI":"10.1093/brain/awx176","ISSN":"1460-2156","issue":"9","journalAbbreviation":"Brain","language":"eng","note":"PMID: 29050383\nPMCID: PMC6059097","page":"2399-2414","source":"PubMed","title":"Early detection of consciousness in patients with acute severe traumatic brain injury","volume":"140","author":[{"family":"Edlow","given":"Brian L."},{"family":"Chatelle","given":"Camille"},{"family":"Spencer","given":"Camille A."},{"family":"Chu","given":"Catherine J."},{"family":"Bodien","given":"Yelena G."},{"family":"O'Connor","given":"Kathryn L."},{"family":"Hirschberg","given":"Ronald E."},{"family":"Hochberg","given":"Leigh R."},{"family":"Giacino","given":"Joseph T."},{"family":"Rosenthal","given":"Eric S."},{"family":"Wu","given":"Ona"}],"issued":{"date-parts":[["2017",9,1]]}}}],"schema":"https://github.com/citation-style-language/schema/raw/master/csl-citation.json"} </w:instrText>
      </w:r>
      <w:r w:rsidR="00B22D18" w:rsidRPr="00A120BE">
        <w:rPr>
          <w:rFonts w:ascii="Times New Roman" w:hAnsi="Times New Roman" w:cs="Times New Roman"/>
          <w:color w:val="000000"/>
          <w:sz w:val="24"/>
          <w:szCs w:val="24"/>
          <w:shd w:val="clear" w:color="auto" w:fill="FFFFFF"/>
          <w:lang w:val="en-US"/>
        </w:rPr>
        <w:fldChar w:fldCharType="separate"/>
      </w:r>
      <w:r w:rsidR="00B22D18" w:rsidRPr="00A120BE">
        <w:rPr>
          <w:rFonts w:ascii="Times New Roman" w:hAnsi="Times New Roman" w:cs="Times New Roman"/>
          <w:kern w:val="0"/>
          <w:sz w:val="24"/>
          <w:szCs w:val="24"/>
          <w:vertAlign w:val="superscript"/>
          <w:lang w:val="en-CA"/>
        </w:rPr>
        <w:t>17</w:t>
      </w:r>
      <w:r w:rsidR="00B22D18" w:rsidRPr="00A120BE">
        <w:rPr>
          <w:rFonts w:ascii="Times New Roman" w:hAnsi="Times New Roman" w:cs="Times New Roman"/>
          <w:color w:val="000000"/>
          <w:sz w:val="24"/>
          <w:szCs w:val="24"/>
          <w:shd w:val="clear" w:color="auto" w:fill="FFFFFF"/>
          <w:lang w:val="en-US"/>
        </w:rPr>
        <w:fldChar w:fldCharType="end"/>
      </w:r>
      <w:r w:rsidR="00C86946" w:rsidRPr="00A120BE">
        <w:rPr>
          <w:rFonts w:ascii="Times New Roman" w:hAnsi="Times New Roman" w:cs="Times New Roman"/>
          <w:color w:val="000000"/>
          <w:sz w:val="24"/>
          <w:szCs w:val="24"/>
          <w:shd w:val="clear" w:color="auto" w:fill="FFFFFF"/>
          <w:lang w:val="en-US"/>
        </w:rPr>
        <w:t xml:space="preserve"> (see Table 2). </w:t>
      </w:r>
      <w:r w:rsidR="002A3D88" w:rsidRPr="00A120BE">
        <w:rPr>
          <w:rFonts w:ascii="Times New Roman" w:hAnsi="Times New Roman" w:cs="Times New Roman"/>
          <w:color w:val="000000"/>
          <w:sz w:val="24"/>
          <w:szCs w:val="24"/>
          <w:shd w:val="clear" w:color="auto" w:fill="FFFFFF"/>
          <w:lang w:val="en-US"/>
        </w:rPr>
        <w:t xml:space="preserve">The </w:t>
      </w:r>
      <w:r w:rsidR="00694085" w:rsidRPr="00A120BE">
        <w:rPr>
          <w:rFonts w:ascii="Times New Roman" w:hAnsi="Times New Roman" w:cs="Times New Roman"/>
          <w:color w:val="000000"/>
          <w:sz w:val="24"/>
          <w:szCs w:val="24"/>
          <w:shd w:val="clear" w:color="auto" w:fill="FFFFFF"/>
          <w:lang w:val="en-US"/>
        </w:rPr>
        <w:t xml:space="preserve">study </w:t>
      </w:r>
      <w:r w:rsidR="002A3D88" w:rsidRPr="00A120BE">
        <w:rPr>
          <w:rFonts w:ascii="Times New Roman" w:hAnsi="Times New Roman" w:cs="Times New Roman"/>
          <w:color w:val="000000"/>
          <w:sz w:val="24"/>
          <w:szCs w:val="24"/>
          <w:shd w:val="clear" w:color="auto" w:fill="FFFFFF"/>
          <w:lang w:val="en-US"/>
        </w:rPr>
        <w:t xml:space="preserve">of </w:t>
      </w:r>
      <w:r w:rsidR="00972C47" w:rsidRPr="00A120BE">
        <w:rPr>
          <w:rFonts w:ascii="Times New Roman" w:hAnsi="Times New Roman" w:cs="Times New Roman"/>
          <w:color w:val="000000"/>
          <w:sz w:val="24"/>
          <w:szCs w:val="24"/>
          <w:shd w:val="clear" w:color="auto" w:fill="FFFFFF"/>
          <w:lang w:val="en-US"/>
        </w:rPr>
        <w:t>Egbebike et al.</w:t>
      </w:r>
      <w:r w:rsidR="005D5ADA" w:rsidRPr="00A120BE">
        <w:rPr>
          <w:rFonts w:ascii="Times New Roman" w:hAnsi="Times New Roman" w:cs="Times New Roman"/>
          <w:color w:val="000000"/>
          <w:sz w:val="24"/>
          <w:szCs w:val="24"/>
          <w:shd w:val="clear" w:color="auto" w:fill="FFFFFF"/>
          <w:lang w:val="en-US"/>
        </w:rPr>
        <w:t xml:space="preserve"> (</w:t>
      </w:r>
      <w:r w:rsidR="00972C47" w:rsidRPr="00A120BE">
        <w:rPr>
          <w:rFonts w:ascii="Times New Roman" w:hAnsi="Times New Roman" w:cs="Times New Roman"/>
          <w:color w:val="000000"/>
          <w:sz w:val="24"/>
          <w:szCs w:val="24"/>
          <w:shd w:val="clear" w:color="auto" w:fill="FFFFFF"/>
          <w:lang w:val="en-US"/>
        </w:rPr>
        <w:t xml:space="preserve">2022) </w:t>
      </w:r>
      <w:r w:rsidR="000617C8" w:rsidRPr="00A120BE">
        <w:rPr>
          <w:rFonts w:ascii="Times New Roman" w:hAnsi="Times New Roman" w:cs="Times New Roman"/>
          <w:color w:val="000000"/>
          <w:sz w:val="24"/>
          <w:szCs w:val="24"/>
          <w:shd w:val="clear" w:color="auto" w:fill="FFFFFF"/>
          <w:lang w:val="en-US"/>
        </w:rPr>
        <w:t>is</w:t>
      </w:r>
      <w:r w:rsidR="00972C47" w:rsidRPr="00A120BE">
        <w:rPr>
          <w:rFonts w:ascii="Times New Roman" w:hAnsi="Times New Roman" w:cs="Times New Roman"/>
          <w:color w:val="000000"/>
          <w:sz w:val="24"/>
          <w:szCs w:val="24"/>
          <w:shd w:val="clear" w:color="auto" w:fill="FFFFFF"/>
          <w:lang w:val="en-US"/>
        </w:rPr>
        <w:t xml:space="preserve"> a follow-up study of Claassen et al. (2019)</w:t>
      </w:r>
      <w:r w:rsidR="002A3D88" w:rsidRPr="00A120BE">
        <w:rPr>
          <w:rFonts w:ascii="Times New Roman" w:hAnsi="Times New Roman" w:cs="Times New Roman"/>
          <w:color w:val="000000"/>
          <w:sz w:val="24"/>
          <w:szCs w:val="24"/>
          <w:shd w:val="clear" w:color="auto" w:fill="FFFFFF"/>
          <w:lang w:val="en-US"/>
        </w:rPr>
        <w:t>,</w:t>
      </w:r>
      <w:r w:rsidR="00972C47" w:rsidRPr="00A120BE">
        <w:rPr>
          <w:rFonts w:ascii="Times New Roman" w:hAnsi="Times New Roman" w:cs="Times New Roman"/>
          <w:color w:val="000000"/>
          <w:sz w:val="24"/>
          <w:szCs w:val="24"/>
          <w:shd w:val="clear" w:color="auto" w:fill="FFFFFF"/>
          <w:lang w:val="en-US"/>
        </w:rPr>
        <w:t xml:space="preserve"> from which the first 100 patients were included. </w:t>
      </w:r>
      <w:r w:rsidR="00C63F87" w:rsidRPr="00A120BE">
        <w:rPr>
          <w:rFonts w:ascii="Times New Roman" w:hAnsi="Times New Roman" w:cs="Times New Roman"/>
          <w:color w:val="000000"/>
          <w:sz w:val="24"/>
          <w:szCs w:val="24"/>
          <w:shd w:val="clear" w:color="auto" w:fill="FFFFFF"/>
          <w:lang w:val="en-US"/>
        </w:rPr>
        <w:t>A total of 2</w:t>
      </w:r>
      <w:r w:rsidR="002957B4" w:rsidRPr="00A120BE">
        <w:rPr>
          <w:rFonts w:ascii="Times New Roman" w:hAnsi="Times New Roman" w:cs="Times New Roman"/>
          <w:color w:val="000000"/>
          <w:sz w:val="24"/>
          <w:szCs w:val="24"/>
          <w:shd w:val="clear" w:color="auto" w:fill="FFFFFF"/>
          <w:lang w:val="en-US"/>
        </w:rPr>
        <w:t>6</w:t>
      </w:r>
      <w:r w:rsidR="00C63F87" w:rsidRPr="00A120BE">
        <w:rPr>
          <w:rFonts w:ascii="Times New Roman" w:hAnsi="Times New Roman" w:cs="Times New Roman"/>
          <w:color w:val="000000"/>
          <w:sz w:val="24"/>
          <w:szCs w:val="24"/>
          <w:shd w:val="clear" w:color="auto" w:fill="FFFFFF"/>
          <w:lang w:val="en-US"/>
        </w:rPr>
        <w:t xml:space="preserve">6 different patients were included </w:t>
      </w:r>
      <w:r w:rsidR="002A3D88" w:rsidRPr="00A120BE">
        <w:rPr>
          <w:rFonts w:ascii="Times New Roman" w:hAnsi="Times New Roman" w:cs="Times New Roman"/>
          <w:color w:val="000000"/>
          <w:sz w:val="24"/>
          <w:szCs w:val="24"/>
          <w:shd w:val="clear" w:color="auto" w:fill="FFFFFF"/>
          <w:lang w:val="en-US"/>
        </w:rPr>
        <w:t xml:space="preserve">from </w:t>
      </w:r>
      <w:r w:rsidR="00C63F87" w:rsidRPr="00A120BE">
        <w:rPr>
          <w:rFonts w:ascii="Times New Roman" w:hAnsi="Times New Roman" w:cs="Times New Roman"/>
          <w:color w:val="000000"/>
          <w:sz w:val="24"/>
          <w:szCs w:val="24"/>
          <w:shd w:val="clear" w:color="auto" w:fill="FFFFFF"/>
          <w:lang w:val="en-US"/>
        </w:rPr>
        <w:t xml:space="preserve">these </w:t>
      </w:r>
      <w:r w:rsidR="00B43487" w:rsidRPr="00A120BE">
        <w:rPr>
          <w:rFonts w:ascii="Times New Roman" w:hAnsi="Times New Roman" w:cs="Times New Roman"/>
          <w:color w:val="000000"/>
          <w:sz w:val="24"/>
          <w:szCs w:val="24"/>
          <w:shd w:val="clear" w:color="auto" w:fill="FFFFFF"/>
          <w:lang w:val="en-US"/>
        </w:rPr>
        <w:t>seven</w:t>
      </w:r>
      <w:r w:rsidR="004065C1" w:rsidRPr="00A120BE">
        <w:rPr>
          <w:rFonts w:ascii="Times New Roman" w:hAnsi="Times New Roman" w:cs="Times New Roman"/>
          <w:color w:val="000000"/>
          <w:sz w:val="24"/>
          <w:szCs w:val="24"/>
          <w:shd w:val="clear" w:color="auto" w:fill="FFFFFF"/>
          <w:lang w:val="en-US"/>
        </w:rPr>
        <w:t xml:space="preserve"> </w:t>
      </w:r>
      <w:r w:rsidR="00C63F87" w:rsidRPr="00A120BE">
        <w:rPr>
          <w:rFonts w:ascii="Times New Roman" w:hAnsi="Times New Roman" w:cs="Times New Roman"/>
          <w:color w:val="000000"/>
          <w:sz w:val="24"/>
          <w:szCs w:val="24"/>
          <w:shd w:val="clear" w:color="auto" w:fill="FFFFFF"/>
          <w:lang w:val="en-US"/>
        </w:rPr>
        <w:t xml:space="preserve">studies, for which </w:t>
      </w:r>
      <w:r w:rsidR="004065C1" w:rsidRPr="00A120BE">
        <w:rPr>
          <w:rFonts w:ascii="Times New Roman" w:hAnsi="Times New Roman" w:cs="Times New Roman"/>
          <w:color w:val="000000"/>
          <w:sz w:val="24"/>
          <w:szCs w:val="24"/>
          <w:shd w:val="clear" w:color="auto" w:fill="FFFFFF"/>
          <w:lang w:val="en-US"/>
        </w:rPr>
        <w:t xml:space="preserve">the </w:t>
      </w:r>
      <w:r w:rsidR="00C63F87" w:rsidRPr="00A120BE">
        <w:rPr>
          <w:rFonts w:ascii="Times New Roman" w:hAnsi="Times New Roman" w:cs="Times New Roman"/>
          <w:color w:val="000000"/>
          <w:sz w:val="24"/>
          <w:szCs w:val="24"/>
          <w:shd w:val="clear" w:color="auto" w:fill="FFFFFF"/>
          <w:lang w:val="en-US"/>
        </w:rPr>
        <w:t>m</w:t>
      </w:r>
      <w:r w:rsidR="00B67E20" w:rsidRPr="00A120BE">
        <w:rPr>
          <w:rFonts w:ascii="Times New Roman" w:hAnsi="Times New Roman" w:cs="Times New Roman"/>
          <w:color w:val="000000"/>
          <w:sz w:val="24"/>
          <w:szCs w:val="24"/>
          <w:shd w:val="clear" w:color="auto" w:fill="FFFFFF"/>
          <w:lang w:val="en-US"/>
        </w:rPr>
        <w:t>ain etiologies were non-</w:t>
      </w:r>
      <w:r w:rsidR="00246626" w:rsidRPr="00A120BE">
        <w:rPr>
          <w:rFonts w:ascii="Times New Roman" w:hAnsi="Times New Roman" w:cs="Times New Roman"/>
          <w:color w:val="000000"/>
          <w:sz w:val="24"/>
          <w:szCs w:val="24"/>
          <w:shd w:val="clear" w:color="auto" w:fill="FFFFFF"/>
          <w:lang w:val="en-US"/>
        </w:rPr>
        <w:t xml:space="preserve">traumatic brain injury </w:t>
      </w:r>
      <w:r w:rsidR="00B67E20" w:rsidRPr="00A120BE">
        <w:rPr>
          <w:rFonts w:ascii="Times New Roman" w:hAnsi="Times New Roman" w:cs="Times New Roman"/>
          <w:color w:val="000000"/>
          <w:sz w:val="24"/>
          <w:szCs w:val="24"/>
          <w:shd w:val="clear" w:color="auto" w:fill="FFFFFF"/>
          <w:lang w:val="en-US"/>
        </w:rPr>
        <w:t xml:space="preserve">(including vascular; n = 127), followed by </w:t>
      </w:r>
      <w:r w:rsidR="00A17126" w:rsidRPr="00A120BE">
        <w:rPr>
          <w:rFonts w:ascii="Times New Roman" w:hAnsi="Times New Roman" w:cs="Times New Roman"/>
          <w:color w:val="000000"/>
          <w:sz w:val="24"/>
          <w:szCs w:val="24"/>
          <w:shd w:val="clear" w:color="auto" w:fill="FFFFFF"/>
          <w:lang w:val="en-US"/>
        </w:rPr>
        <w:t>traumatic brain injury (</w:t>
      </w:r>
      <w:r w:rsidR="00B67E20" w:rsidRPr="00A120BE">
        <w:rPr>
          <w:rFonts w:ascii="Times New Roman" w:hAnsi="Times New Roman" w:cs="Times New Roman"/>
          <w:color w:val="000000"/>
          <w:sz w:val="24"/>
          <w:szCs w:val="24"/>
          <w:shd w:val="clear" w:color="auto" w:fill="FFFFFF"/>
          <w:lang w:val="en-US"/>
        </w:rPr>
        <w:t>TBI</w:t>
      </w:r>
      <w:r w:rsidR="00A17126" w:rsidRPr="00A120BE">
        <w:rPr>
          <w:rFonts w:ascii="Times New Roman" w:hAnsi="Times New Roman" w:cs="Times New Roman"/>
          <w:color w:val="000000"/>
          <w:sz w:val="24"/>
          <w:szCs w:val="24"/>
          <w:shd w:val="clear" w:color="auto" w:fill="FFFFFF"/>
          <w:lang w:val="en-US"/>
        </w:rPr>
        <w:t>)</w:t>
      </w:r>
      <w:r w:rsidR="00B67E20" w:rsidRPr="00A120BE">
        <w:rPr>
          <w:rFonts w:ascii="Times New Roman" w:hAnsi="Times New Roman" w:cs="Times New Roman"/>
          <w:color w:val="000000"/>
          <w:sz w:val="24"/>
          <w:szCs w:val="24"/>
          <w:shd w:val="clear" w:color="auto" w:fill="FFFFFF"/>
          <w:lang w:val="en-US"/>
        </w:rPr>
        <w:t xml:space="preserve"> (n = 67)</w:t>
      </w:r>
      <w:r w:rsidR="000016E1" w:rsidRPr="00A120BE">
        <w:rPr>
          <w:rFonts w:ascii="Times New Roman" w:hAnsi="Times New Roman" w:cs="Times New Roman"/>
          <w:color w:val="000000"/>
          <w:sz w:val="24"/>
          <w:szCs w:val="24"/>
          <w:shd w:val="clear" w:color="auto" w:fill="FFFFFF"/>
          <w:lang w:val="en-US"/>
        </w:rPr>
        <w:t xml:space="preserve">, </w:t>
      </w:r>
      <w:r w:rsidR="00B67E20" w:rsidRPr="00A120BE">
        <w:rPr>
          <w:rFonts w:ascii="Times New Roman" w:hAnsi="Times New Roman" w:cs="Times New Roman"/>
          <w:color w:val="000000"/>
          <w:sz w:val="24"/>
          <w:szCs w:val="24"/>
          <w:shd w:val="clear" w:color="auto" w:fill="FFFFFF"/>
          <w:lang w:val="en-US"/>
        </w:rPr>
        <w:t xml:space="preserve">anoxic brain injury </w:t>
      </w:r>
      <w:r w:rsidR="000617C8" w:rsidRPr="00A120BE">
        <w:rPr>
          <w:rFonts w:ascii="Times New Roman" w:hAnsi="Times New Roman" w:cs="Times New Roman"/>
          <w:color w:val="000000"/>
          <w:sz w:val="24"/>
          <w:szCs w:val="24"/>
          <w:shd w:val="clear" w:color="auto" w:fill="FFFFFF"/>
          <w:lang w:val="en-US"/>
        </w:rPr>
        <w:t xml:space="preserve">(including </w:t>
      </w:r>
      <w:r w:rsidR="00694085" w:rsidRPr="00A120BE">
        <w:rPr>
          <w:rFonts w:ascii="Times New Roman" w:hAnsi="Times New Roman" w:cs="Times New Roman"/>
          <w:color w:val="000000"/>
          <w:sz w:val="24"/>
          <w:szCs w:val="24"/>
          <w:shd w:val="clear" w:color="auto" w:fill="FFFFFF"/>
          <w:lang w:val="en-US"/>
        </w:rPr>
        <w:t xml:space="preserve">patients labeled with “non-structural BI, including anoxic BI” as described in </w:t>
      </w:r>
      <w:r w:rsidR="00C63F87" w:rsidRPr="00A120BE">
        <w:rPr>
          <w:rFonts w:ascii="Times New Roman" w:hAnsi="Times New Roman" w:cs="Times New Roman"/>
          <w:color w:val="000000"/>
          <w:sz w:val="24"/>
          <w:szCs w:val="24"/>
          <w:shd w:val="clear" w:color="auto" w:fill="FFFFFF"/>
          <w:lang w:val="en-US"/>
        </w:rPr>
        <w:t>Egbebike et al</w:t>
      </w:r>
      <w:r w:rsidR="00B22D18" w:rsidRPr="00A120BE">
        <w:rPr>
          <w:rFonts w:ascii="Times New Roman" w:hAnsi="Times New Roman" w:cs="Times New Roman"/>
          <w:color w:val="000000"/>
          <w:sz w:val="24"/>
          <w:szCs w:val="24"/>
          <w:shd w:val="clear" w:color="auto" w:fill="FFFFFF"/>
          <w:lang w:val="en-US"/>
        </w:rPr>
        <w:t>.</w:t>
      </w:r>
      <w:r w:rsidR="00B22D18" w:rsidRPr="00A120BE">
        <w:rPr>
          <w:rFonts w:ascii="Times New Roman" w:hAnsi="Times New Roman" w:cs="Times New Roman"/>
          <w:color w:val="000000"/>
          <w:sz w:val="24"/>
          <w:szCs w:val="24"/>
          <w:shd w:val="clear" w:color="auto" w:fill="FFFFFF"/>
          <w:lang w:val="en-US"/>
        </w:rPr>
        <w:fldChar w:fldCharType="begin"/>
      </w:r>
      <w:r w:rsidR="00B22D18" w:rsidRPr="00A120BE">
        <w:rPr>
          <w:rFonts w:ascii="Times New Roman" w:hAnsi="Times New Roman" w:cs="Times New Roman"/>
          <w:color w:val="000000"/>
          <w:sz w:val="24"/>
          <w:szCs w:val="24"/>
          <w:shd w:val="clear" w:color="auto" w:fill="FFFFFF"/>
          <w:lang w:val="en-US"/>
        </w:rPr>
        <w:instrText xml:space="preserve"> ADDIN ZOTERO_ITEM CSL_CITATION {"citationID":"kSK3uzwM","properties":{"formattedCitation":"\\super 23\\nosupersub{}","plainCitation":"23","noteIndex":0},"citationItems":[{"id":2168,"uris":["http://zotero.org/users/5868355/items/XCPGMGSM"],"itemData":{"id":2168,"type":"article-journal","abstract":"BACKGROUND: Recovery trajectories of clinically unresponsive patients with acute brain injury are largely uncertain. Brain activation in the absence of a behavioural response to spoken motor commands can be detected by EEG, also known as cognitive-motor dissociation. We aimed to explore the role of cognitive-motor dissociation in predicting time to recovery in patients with acute brain injury.\nMETHODS: In this observational cohort study, we prospectively studied two independent cohorts of clinically unresponsive patients (aged ≥18 years) with acute brain injury. Machine learning was applied to EEG recordings to diagnose cognitive-motor dissociation by detecting brain activation in response to verbal commands. Survival statistics and shift analyses were applied to the data to identify an association between cognitive-motor dissociation and time to and magnitude of recovery. The prediction accuracy of the model that was built using the derivation cohort was assessed using the validation cohort. Functional outcomes of all patients were assessed with the Glasgow Outcome Scale-Extended (GOS-E) at hospital discharge and at 3, 6, and 12 months after injury. Patients who underwent withdrawal of life-sustaining therapies were censored, and death was treated as a competing risk.\nFINDINGS: Between July 1, 2014, and Sept 30, 2021, we screened 598 patients with acute brain injury and included 193 (32%) patients, of whom 100 were in the derivation cohort and 93 were in the validation cohort. At 12 months, 28 (15%) of 193 unresponsive patients had a GOS-E score of 4 or above. Cognitive-motor dissociation was seen in 27 (14%) patients and was an independent predictor of shorter time to good recovery (hazard ratio 5·6 [95% CI 2·5-12·5]), as was underlying traumatic brain injury or subdural haematoma (4·4 [1·4-14·0]), a Glasgow Coma Scale score on admission of greater than or equal to 8 (2·2 [1·0-4·7]), and younger age (1·0 [1·0-1·1]). Among patients discharged home or to a rehabilitation setting, those diagnosed with cognitive-motor dissociation consistently had higher scores on GOS-E indicating better functional recovery compared with those without cognitive-motor dissociation, which was seen as early as 3 months after the injury (odds ratio 4·5 [95% CI 2·0-33·6]).\nINTERPRETATION: Recovery trajectories of clinically unresponsive patients diagnosed with cognitive-motor dissociation early after brain injury are distinctly different from those without cognitive-motor dissociation. A diagnosis of cognitive-motor dissociation could inform the counselling of families of clinically unresponsive patients, and it could help clinicians to identify patients who will benefit from rehabilitation.\nFUNDING: US National Institutes of Health.","container-title":"The Lancet. Neurology","DOI":"10.1016/S1474-4422(22)00212-5","ISSN":"1474-4465","issue":"8","journalAbbreviation":"Lancet Neurol","language":"eng","note":"PMID: 35841909\nPMCID: PMC9476646","page":"704-713","source":"PubMed","title":"Cognitive-motor dissociation and time to functional recovery in patients with acute brain injury in the USA: a prospective observational cohort study","title-short":"Cognitive-motor dissociation and time to functional recovery in patients with acute brain injury in the USA","volume":"21","author":[{"family":"Egbebike","given":"Jennifer"},{"family":"Shen","given":"Qi"},{"family":"Doyle","given":"Kevin"},{"family":"Der-Nigoghossian","given":"Caroline A."},{"family":"Panicker","given":"Lucy"},{"family":"Gonzales","given":"Ian Jerome"},{"family":"Grobois","given":"Lauren"},{"family":"Carmona","given":"Jerina C."},{"family":"Vrosgou","given":"Athina"},{"family":"Kaur","given":"Arshneil"},{"family":"Boehme","given":"Amelia"},{"family":"Velazquez","given":"Angela"},{"family":"Rohaut","given":"Benjamin"},{"family":"Roh","given":"David"},{"family":"Agarwal","given":"Sachin"},{"family":"Park","given":"Soojin"},{"family":"Connolly","given":"E. Sander"},{"family":"Claassen","given":"Jan"}],"issued":{"date-parts":[["2022",8]]}}}],"schema":"https://github.com/citation-style-language/schema/raw/master/csl-citation.json"} </w:instrText>
      </w:r>
      <w:r w:rsidR="00B22D18" w:rsidRPr="00A120BE">
        <w:rPr>
          <w:rFonts w:ascii="Times New Roman" w:hAnsi="Times New Roman" w:cs="Times New Roman"/>
          <w:color w:val="000000"/>
          <w:sz w:val="24"/>
          <w:szCs w:val="24"/>
          <w:shd w:val="clear" w:color="auto" w:fill="FFFFFF"/>
          <w:lang w:val="en-US"/>
        </w:rPr>
        <w:fldChar w:fldCharType="separate"/>
      </w:r>
      <w:r w:rsidR="00B22D18" w:rsidRPr="00A120BE">
        <w:rPr>
          <w:rFonts w:ascii="Times New Roman" w:hAnsi="Times New Roman" w:cs="Times New Roman"/>
          <w:kern w:val="0"/>
          <w:sz w:val="24"/>
          <w:szCs w:val="24"/>
          <w:vertAlign w:val="superscript"/>
          <w:lang w:val="en-CA"/>
        </w:rPr>
        <w:t>23</w:t>
      </w:r>
      <w:r w:rsidR="00B22D18" w:rsidRPr="00A120BE">
        <w:rPr>
          <w:rFonts w:ascii="Times New Roman" w:hAnsi="Times New Roman" w:cs="Times New Roman"/>
          <w:color w:val="000000"/>
          <w:sz w:val="24"/>
          <w:szCs w:val="24"/>
          <w:shd w:val="clear" w:color="auto" w:fill="FFFFFF"/>
          <w:lang w:val="en-US"/>
        </w:rPr>
        <w:fldChar w:fldCharType="end"/>
      </w:r>
      <w:r w:rsidR="00694085" w:rsidRPr="00A120BE">
        <w:rPr>
          <w:rFonts w:ascii="Times New Roman" w:hAnsi="Times New Roman" w:cs="Times New Roman"/>
          <w:color w:val="000000"/>
          <w:sz w:val="24"/>
          <w:szCs w:val="24"/>
          <w:shd w:val="clear" w:color="auto" w:fill="FFFFFF"/>
          <w:lang w:val="en-US"/>
        </w:rPr>
        <w:t>(</w:t>
      </w:r>
      <w:r w:rsidR="00C63F87" w:rsidRPr="00A120BE">
        <w:rPr>
          <w:rFonts w:ascii="Times New Roman" w:hAnsi="Times New Roman" w:cs="Times New Roman"/>
          <w:color w:val="000000"/>
          <w:sz w:val="24"/>
          <w:szCs w:val="24"/>
          <w:shd w:val="clear" w:color="auto" w:fill="FFFFFF"/>
          <w:lang w:val="en-US"/>
        </w:rPr>
        <w:t>n = 64)</w:t>
      </w:r>
      <w:r w:rsidR="000016E1" w:rsidRPr="00A120BE">
        <w:rPr>
          <w:rFonts w:ascii="Times New Roman" w:hAnsi="Times New Roman" w:cs="Times New Roman"/>
          <w:color w:val="000000"/>
          <w:sz w:val="24"/>
          <w:szCs w:val="24"/>
          <w:shd w:val="clear" w:color="auto" w:fill="FFFFFF"/>
          <w:lang w:val="en-US"/>
        </w:rPr>
        <w:t>)</w:t>
      </w:r>
      <w:r w:rsidR="002957B4" w:rsidRPr="00A120BE">
        <w:rPr>
          <w:rFonts w:ascii="Times New Roman" w:hAnsi="Times New Roman" w:cs="Times New Roman"/>
          <w:color w:val="000000"/>
          <w:sz w:val="24"/>
          <w:szCs w:val="24"/>
          <w:shd w:val="clear" w:color="auto" w:fill="FFFFFF"/>
          <w:lang w:val="en-US"/>
        </w:rPr>
        <w:t>, SARS-CoV-2 infection (n=2)</w:t>
      </w:r>
      <w:r w:rsidR="00C63F87" w:rsidRPr="00A120BE">
        <w:rPr>
          <w:rFonts w:ascii="Times New Roman" w:hAnsi="Times New Roman" w:cs="Times New Roman"/>
          <w:color w:val="000000"/>
          <w:sz w:val="24"/>
          <w:szCs w:val="24"/>
          <w:shd w:val="clear" w:color="auto" w:fill="FFFFFF"/>
          <w:lang w:val="en-US"/>
        </w:rPr>
        <w:t xml:space="preserve"> and others (unspecified</w:t>
      </w:r>
      <w:r w:rsidR="000617C8" w:rsidRPr="00A120BE">
        <w:rPr>
          <w:rFonts w:ascii="Times New Roman" w:hAnsi="Times New Roman" w:cs="Times New Roman"/>
          <w:color w:val="000000"/>
          <w:sz w:val="24"/>
          <w:szCs w:val="24"/>
          <w:shd w:val="clear" w:color="auto" w:fill="FFFFFF"/>
          <w:lang w:val="en-US"/>
        </w:rPr>
        <w:t xml:space="preserve"> etiologies</w:t>
      </w:r>
      <w:r w:rsidR="00C63F87" w:rsidRPr="00A120BE">
        <w:rPr>
          <w:rFonts w:ascii="Times New Roman" w:hAnsi="Times New Roman" w:cs="Times New Roman"/>
          <w:color w:val="000000"/>
          <w:sz w:val="24"/>
          <w:szCs w:val="24"/>
          <w:shd w:val="clear" w:color="auto" w:fill="FFFFFF"/>
          <w:lang w:val="en-US"/>
        </w:rPr>
        <w:t>; n=</w:t>
      </w:r>
      <w:r w:rsidR="002957B4" w:rsidRPr="00A120BE">
        <w:rPr>
          <w:rFonts w:ascii="Times New Roman" w:hAnsi="Times New Roman" w:cs="Times New Roman"/>
          <w:color w:val="000000"/>
          <w:sz w:val="24"/>
          <w:szCs w:val="24"/>
          <w:shd w:val="clear" w:color="auto" w:fill="FFFFFF"/>
          <w:lang w:val="en-US"/>
        </w:rPr>
        <w:t>6</w:t>
      </w:r>
      <w:r w:rsidR="00C63F87" w:rsidRPr="00A120BE">
        <w:rPr>
          <w:rFonts w:ascii="Times New Roman" w:hAnsi="Times New Roman" w:cs="Times New Roman"/>
          <w:color w:val="000000"/>
          <w:sz w:val="24"/>
          <w:szCs w:val="24"/>
          <w:shd w:val="clear" w:color="auto" w:fill="FFFFFF"/>
          <w:lang w:val="en-US"/>
        </w:rPr>
        <w:t xml:space="preserve">). Mean time since injury at inclusion was 3.75 days. </w:t>
      </w:r>
      <w:r w:rsidR="000617C8" w:rsidRPr="00A120BE">
        <w:rPr>
          <w:rFonts w:ascii="Times New Roman" w:hAnsi="Times New Roman" w:cs="Times New Roman"/>
          <w:color w:val="000000"/>
          <w:sz w:val="24"/>
          <w:szCs w:val="24"/>
          <w:shd w:val="clear" w:color="auto" w:fill="FFFFFF"/>
          <w:lang w:val="en-US"/>
        </w:rPr>
        <w:t xml:space="preserve">Clinical diagnosis was made according to CRS-R in </w:t>
      </w:r>
      <w:r w:rsidR="000016E1" w:rsidRPr="00A120BE">
        <w:rPr>
          <w:rFonts w:ascii="Times New Roman" w:hAnsi="Times New Roman" w:cs="Times New Roman"/>
          <w:color w:val="000000"/>
          <w:sz w:val="24"/>
          <w:szCs w:val="24"/>
          <w:shd w:val="clear" w:color="auto" w:fill="FFFFFF"/>
          <w:lang w:val="en-US"/>
        </w:rPr>
        <w:t>four</w:t>
      </w:r>
      <w:r w:rsidR="000617C8" w:rsidRPr="00A120BE">
        <w:rPr>
          <w:rFonts w:ascii="Times New Roman" w:hAnsi="Times New Roman" w:cs="Times New Roman"/>
          <w:color w:val="000000"/>
          <w:sz w:val="24"/>
          <w:szCs w:val="24"/>
          <w:shd w:val="clear" w:color="auto" w:fill="FFFFFF"/>
          <w:lang w:val="en-US"/>
        </w:rPr>
        <w:t xml:space="preserve"> studies</w:t>
      </w:r>
      <w:r w:rsidR="00B22D18" w:rsidRPr="00A120BE">
        <w:rPr>
          <w:rFonts w:ascii="Times New Roman" w:hAnsi="Times New Roman" w:cs="Times New Roman"/>
          <w:color w:val="000000"/>
          <w:sz w:val="24"/>
          <w:szCs w:val="24"/>
          <w:shd w:val="clear" w:color="auto" w:fill="FFFFFF"/>
          <w:lang w:val="en-US"/>
        </w:rPr>
        <w:fldChar w:fldCharType="begin"/>
      </w:r>
      <w:r w:rsidR="00B22D18" w:rsidRPr="00A120BE">
        <w:rPr>
          <w:rFonts w:ascii="Times New Roman" w:hAnsi="Times New Roman" w:cs="Times New Roman"/>
          <w:color w:val="000000"/>
          <w:sz w:val="24"/>
          <w:szCs w:val="24"/>
          <w:shd w:val="clear" w:color="auto" w:fill="FFFFFF"/>
          <w:lang w:val="en-US"/>
        </w:rPr>
        <w:instrText xml:space="preserve"> ADDIN ZOTERO_ITEM CSL_CITATION {"citationID":"uvsMfmcI","properties":{"formattedCitation":"\\super 17,20,22,23\\nosupersub{}","plainCitation":"17,20,22,23","noteIndex":0},"citationItems":[{"id":2231,"uris":["http://zotero.org/users/5868355/items/UMT3BVGD"],"itemData":{"id":2231,"type":"article-journal","abstract":"See Schiff (doi:10.1093/awx209) for a scientific commentary on this article. Patients with acute severe traumatic brain injury may recover consciousness before self-expression. Without behavioural evidence of consciousness at the bedside, clinicians may render an inaccurate prognosis, increasing the likelihood of withholding life-sustaining therapies or denying rehabilitative services. Task-based functional magnetic resonance imaging and electroencephalography techniques have revealed covert consciousness in the chronic setting, but these techniques have not been tested in the intensive care unit. We prospectively enrolled 16 patients admitted to the intensive care unit for acute severe traumatic brain injury to test two hypotheses: (i) in patients who lack behavioural evidence of language expression and comprehension, functional magnetic resonance imaging and electroencephalography detect command-following during a motor imagery task (i.e. cognitive motor dissociation) and association cortex responses during language and music stimuli (i.e. higher-order cortex motor dissociation); and (ii) early responses to these paradigms are associated with better 6-month outcomes on the Glasgow Outcome Scale-Extended. Patients underwent functional magnetic resonance imaging on post-injury Day 9.2 ± 5.0 and electroencephalography on Day 9.8 ± 4.6. At the time of imaging, behavioural evaluation with the Coma Recovery Scale-Revised indicated coma (n = 2), vegetative state (n = 3), minimally conscious state without language (n = 3), minimally conscious state with language (n = 4) or post-traumatic confusional state (n = 4). Cognitive motor dissociation was identified in four patients, including three whose behavioural diagnosis suggested a vegetative state. Higher-order cortex motor dissociation was identified in two additional patients. Complete absence of responses to language, music and motor imagery was only observed in coma patients. In patients with behavioural evidence of language function, responses to language and music were more frequently observed than responses to motor imagery (62.5-80% versus 33.3-42.9%). Similarly, in 16 matched healthy subjects, responses to language and music were more frequently observed than responses to motor imagery (87.5-100% versus 68.8-75.0%). Except for one patient who died in the intensive care unit, all patients with cognitive motor dissociation and higher-order cortex motor dissociation recovered beyond a confusional state by 6 months. However, 6-month outcomes were not associated with early functional magnetic resonance imaging and electroencephalography responses for the entire cohort. These observations suggest that functional magnetic resonance imaging and electroencephalography can detect command-following and higher-order cortical function in patients with acute severe traumatic brain injury. Early detection of covert consciousness and cortical responses in the intensive care unit could alter time-sensitive decisions about withholding life-sustaining therapies.","container-title":"Brain: A Journal of Neurology","DOI":"10.1093/brain/awx176","ISSN":"1460-2156","issue":"9","journalAbbreviation":"Brain","language":"eng","note":"PMID: 29050383\nPMCID: PMC6059097","page":"2399-2414","source":"PubMed","title":"Early detection of consciousness in patients with acute severe traumatic brain injury","volume":"140","author":[{"family":"Edlow","given":"Brian L."},{"family":"Chatelle","given":"Camille"},{"family":"Spencer","given":"Camille A."},{"family":"Chu","given":"Catherine J."},{"family":"Bodien","given":"Yelena G."},{"family":"O'Connor","given":"Kathryn L."},{"family":"Hirschberg","given":"Ronald E."},{"family":"Hochberg","given":"Leigh R."},{"family":"Giacino","given":"Joseph T."},{"family":"Rosenthal","given":"Eric S."},{"family":"Wu","given":"Ona"}],"issued":{"date-parts":[["2017",9,1]]}}},{"id":2265,"uris":["http://zotero.org/users/5868355/items/7DZ8JRAY"],"itemData":{"id":2265,"type":"article-journal","abstract":"BACKGROUND: Brain activation in response to spoken motor commands can be detected by electroencephalography (EEG) in clinically unresponsive patients. The prevalence and prognostic importance of a dissociation between commanded motor behavior and brain activation in the first few days after brain injury are not well understood.\nMETHODS: We studied a prospective, consecutive series of patients in a single intensive care unit who had acute brain injury from a variety of causes and who were unresponsive to spoken commands, including some patients with the ability to localize painful stimuli or to fixate on or track visual stimuli. Machine learning was applied to EEG recordings to detect brain activation in response to commands that patients move their hands. The functional outcome at 12 months was determined with the Glasgow Outcome Scale-Extended (GOS-E; levels range from 1 to 8, with higher levels indicating better outcomes).\nRESULTS: A total of 16 of 104 unresponsive patients (15%) had brain activation detected by EEG at a median of 4 days after injury. The condition in 8 of these 16 patients (50%) and in 23 of 88 patients (26%) without brain activation improved such that they were able to follow commands before discharge. At 12 months, 7 of 16 patients (44%) with brain activation and 12 of 84 patients (14%) without brain activation had a GOS-E level of 4 or higher, denoting the ability to function independently for 8 hours (odds ratio, 4.6; 95% confidence interval, 1.2 to 17.1).\nCONCLUSIONS: A dissociation between the absence of behavioral responses to motor commands and the evidence of brain activation in response to these commands in EEG recordings was found in 15% of patients in a consecutive series of patients with acute brain injury. (Supported by the Dana Foundation and the James S. McDonnell Foundation.).","container-title":"The New England Journal of Medicine","DOI":"10.1056/NEJMoa1812757","ISSN":"1533-4406","issue":"26","journalAbbreviation":"N Engl J Med","language":"eng","note":"PMID: 31242361","page":"2497-2505","source":"PubMed","title":"Detection of Brain Activation in Unresponsive Patients with Acute Brain Injury","volume":"380","author":[{"family":"Claassen","given":"Jan"},{"family":"Doyle","given":"Kevin"},{"family":"Matory","given":"Adu"},{"family":"Couch","given":"Caroline"},{"family":"Burger","given":"Kelly M."},{"family":"Velazquez","given":"Angela"},{"family":"Okonkwo","given":"Joshua U."},{"family":"King","given":"Jean-Rémi"},{"family":"Park","given":"Soojin"},{"family":"Agarwal","given":"Sachin"},{"family":"Roh","given":"David"},{"family":"Megjhani","given":"Murad"},{"family":"Eliseyev","given":"Andrey"},{"family":"Connolly","given":"E. Sander"},{"family":"Rohaut","given":"Benjamin"}],"issued":{"date-parts":[["2019",6,27]]}}},{"id":2601,"uris":["http://zotero.org/users/5868355/items/RFQX4IBD"],"itemData":{"id":2601,"type":"article-journal","abstract":"Along with the propagation of COVID-19, emerging evidence reveals significant neurological manifestations in severely infected COVID-19 patients. Among these patients admitted to the intensive care unit (ICU), behavioral unresponsiveness may occur frequently, yet, there are still only a few cases reported and with rare descriptions of their motor behavior after pathological awakening. Several hypotheses regarding central lesions in these patients are conceivable. Here, we describe two acute SARS-CoV-2- infected patients who developed neurological symptoms evoking the condition of clinical cognitive motor dissociation (CMD). This diagnosis could be confirmed first by clinical observation of a dissociation between preserved cognitive abilities and lack of initial motor interaction and second, by performing 18F- FDG PET imaging. Accurate diagnosis led to an appropriate neuro-rehabilitation regimen with long-term neuro-rehabilitation leading to an improved outcome for both patients.","container-title":"Frontiers in Neurology","DOI":"10.3389/fneur.2021.644848","ISSN":"1664-2295","journalAbbreviation":"Front Neurol","language":"eng","note":"PMID: 33995248\nPMCID: PMC8119781","page":"644848","source":"PubMed","title":"Case Report: Behavioral Unresponsiveness in Acute COVID-19 Patients: The Utility of the Motor Behavior Tool-Revised and 18F-FDG PET/CT","title-short":"Case Report","volume":"12","author":[{"family":"Vijiala","given":"Sergiu"},{"family":"Epiney","given":"Jean-Benoît"},{"family":"Jöhr","given":"Jane"},{"family":"Pincherle","given":"Alessandro"},{"family":"Meyer","given":"Marie M."},{"family":"Du Pasquier","given":"Renaud"},{"family":"Prior","given":"John O."},{"family":"Diserens","given":"Karin"}],"issued":{"date-parts":[["2021"]]}}},{"id":2168,"uris":["http://zotero.org/users/5868355/items/XCPGMGSM"],"itemData":{"id":2168,"type":"article-journal","abstract":"BACKGROUND: Recovery trajectories of clinically unresponsive patients with acute brain injury are largely uncertain. Brain activation in the absence of a behavioural response to spoken motor commands can be detected by EEG, also known as cognitive-motor dissociation. We aimed to explore the role of cognitive-motor dissociation in predicting time to recovery in patients with acute brain injury.\nMETHODS: In this observational cohort study, we prospectively studied two independent cohorts of clinically unresponsive patients (aged ≥18 years) with acute brain injury. Machine learning was applied to EEG recordings to diagnose cognitive-motor dissociation by detecting brain activation in response to verbal commands. Survival statistics and shift analyses were applied to the data to identify an association between cognitive-motor dissociation and time to and magnitude of recovery. The prediction accuracy of the model that was built using the derivation cohort was assessed using the validation cohort. Functional outcomes of all patients were assessed with the Glasgow Outcome Scale-Extended (GOS-E) at hospital discharge and at 3, 6, and 12 months after injury. Patients who underwent withdrawal of life-sustaining therapies were censored, and death was treated as a competing risk.\nFINDINGS: Between July 1, 2014, and Sept 30, 2021, we screened 598 patients with acute brain injury and included 193 (32%) patients, of whom 100 were in the derivation cohort and 93 were in the validation cohort. At 12 months, 28 (15%) of 193 unresponsive patients had a GOS-E score of 4 or above. Cognitive-motor dissociation was seen in 27 (14%) patients and was an independent predictor of shorter time to good recovery (hazard ratio 5·6 [95% CI 2·5-12·5]), as was underlying traumatic brain injury or subdural haematoma (4·4 [1·4-14·0]), a Glasgow Coma Scale score on admission of greater than or equal to 8 (2·2 [1·0-4·7]), and younger age (1·0 [1·0-1·1]). Among patients discharged home or to a rehabilitation setting, those diagnosed with cognitive-motor dissociation consistently had higher scores on GOS-E indicating better functional recovery compared with those without cognitive-motor dissociation, which was seen as early as 3 months after the injury (odds ratio 4·5 [95% CI 2·0-33·6]).\nINTERPRETATION: Recovery trajectories of clinically unresponsive patients diagnosed with cognitive-motor dissociation early after brain injury are distinctly different from those without cognitive-motor dissociation. A diagnosis of cognitive-motor dissociation could inform the counselling of families of clinically unresponsive patients, and it could help clinicians to identify patients who will benefit from rehabilitation.\nFUNDING: US National Institutes of Health.","container-title":"The Lancet. Neurology","DOI":"10.1016/S1474-4422(22)00212-5","ISSN":"1474-4465","issue":"8","journalAbbreviation":"Lancet Neurol","language":"eng","note":"PMID: 35841909\nPMCID: PMC9476646","page":"704-713","source":"PubMed","title":"Cognitive-motor dissociation and time to functional recovery in patients with acute brain injury in the USA: a prospective observational cohort study","title-short":"Cognitive-motor dissociation and time to functional recovery in patients with acute brain injury in the USA","volume":"21","author":[{"family":"Egbebike","given":"Jennifer"},{"family":"Shen","given":"Qi"},{"family":"Doyle","given":"Kevin"},{"family":"Der-Nigoghossian","given":"Caroline A."},{"family":"Panicker","given":"Lucy"},{"family":"Gonzales","given":"Ian Jerome"},{"family":"Grobois","given":"Lauren"},{"family":"Carmona","given":"Jerina C."},{"family":"Vrosgou","given":"Athina"},{"family":"Kaur","given":"Arshneil"},{"family":"Boehme","given":"Amelia"},{"family":"Velazquez","given":"Angela"},{"family":"Rohaut","given":"Benjamin"},{"family":"Roh","given":"David"},{"family":"Agarwal","given":"Sachin"},{"family":"Park","given":"Soojin"},{"family":"Connolly","given":"E. Sander"},{"family":"Claassen","given":"Jan"}],"issued":{"date-parts":[["2022",8]]}}}],"schema":"https://github.com/citation-style-language/schema/raw/master/csl-citation.json"} </w:instrText>
      </w:r>
      <w:r w:rsidR="00B22D18" w:rsidRPr="00A120BE">
        <w:rPr>
          <w:rFonts w:ascii="Times New Roman" w:hAnsi="Times New Roman" w:cs="Times New Roman"/>
          <w:color w:val="000000"/>
          <w:sz w:val="24"/>
          <w:szCs w:val="24"/>
          <w:shd w:val="clear" w:color="auto" w:fill="FFFFFF"/>
          <w:lang w:val="en-US"/>
        </w:rPr>
        <w:fldChar w:fldCharType="separate"/>
      </w:r>
      <w:r w:rsidR="00B22D18" w:rsidRPr="00A120BE">
        <w:rPr>
          <w:rFonts w:ascii="Times New Roman" w:hAnsi="Times New Roman" w:cs="Times New Roman"/>
          <w:kern w:val="0"/>
          <w:sz w:val="24"/>
          <w:szCs w:val="24"/>
          <w:vertAlign w:val="superscript"/>
          <w:lang w:val="en-CA"/>
        </w:rPr>
        <w:t>17,20,22,23</w:t>
      </w:r>
      <w:r w:rsidR="00B22D18" w:rsidRPr="00A120BE">
        <w:rPr>
          <w:rFonts w:ascii="Times New Roman" w:hAnsi="Times New Roman" w:cs="Times New Roman"/>
          <w:color w:val="000000"/>
          <w:sz w:val="24"/>
          <w:szCs w:val="24"/>
          <w:shd w:val="clear" w:color="auto" w:fill="FFFFFF"/>
          <w:lang w:val="en-US"/>
        </w:rPr>
        <w:fldChar w:fldCharType="end"/>
      </w:r>
      <w:r w:rsidR="000617C8" w:rsidRPr="00A120BE">
        <w:rPr>
          <w:rFonts w:ascii="Times New Roman" w:hAnsi="Times New Roman" w:cs="Times New Roman"/>
          <w:color w:val="000000"/>
          <w:sz w:val="24"/>
          <w:szCs w:val="24"/>
          <w:shd w:val="clear" w:color="auto" w:fill="FFFFFF"/>
          <w:lang w:val="en-US"/>
        </w:rPr>
        <w:t>, G</w:t>
      </w:r>
      <w:r w:rsidR="00322D55" w:rsidRPr="00A120BE">
        <w:rPr>
          <w:rFonts w:ascii="Times New Roman" w:hAnsi="Times New Roman" w:cs="Times New Roman"/>
          <w:color w:val="000000"/>
          <w:sz w:val="24"/>
          <w:szCs w:val="24"/>
          <w:shd w:val="clear" w:color="auto" w:fill="FFFFFF"/>
          <w:lang w:val="en-US"/>
        </w:rPr>
        <w:t>lasgow Coma Scale (G</w:t>
      </w:r>
      <w:r w:rsidR="000617C8" w:rsidRPr="00A120BE">
        <w:rPr>
          <w:rFonts w:ascii="Times New Roman" w:hAnsi="Times New Roman" w:cs="Times New Roman"/>
          <w:color w:val="000000"/>
          <w:sz w:val="24"/>
          <w:szCs w:val="24"/>
          <w:shd w:val="clear" w:color="auto" w:fill="FFFFFF"/>
          <w:lang w:val="en-US"/>
        </w:rPr>
        <w:t>CS</w:t>
      </w:r>
      <w:r w:rsidR="00322D55" w:rsidRPr="00A120BE">
        <w:rPr>
          <w:rFonts w:ascii="Times New Roman" w:hAnsi="Times New Roman" w:cs="Times New Roman"/>
          <w:color w:val="000000"/>
          <w:sz w:val="24"/>
          <w:szCs w:val="24"/>
          <w:shd w:val="clear" w:color="auto" w:fill="FFFFFF"/>
          <w:lang w:val="en-US"/>
        </w:rPr>
        <w:t>)</w:t>
      </w:r>
      <w:r w:rsidR="000617C8" w:rsidRPr="00A120BE">
        <w:rPr>
          <w:rFonts w:ascii="Times New Roman" w:hAnsi="Times New Roman" w:cs="Times New Roman"/>
          <w:color w:val="000000"/>
          <w:sz w:val="24"/>
          <w:szCs w:val="24"/>
          <w:shd w:val="clear" w:color="auto" w:fill="FFFFFF"/>
          <w:lang w:val="en-US"/>
        </w:rPr>
        <w:t xml:space="preserve"> in two</w:t>
      </w:r>
      <w:r w:rsidR="00B22D18" w:rsidRPr="00A120BE">
        <w:rPr>
          <w:rFonts w:ascii="Times New Roman" w:hAnsi="Times New Roman" w:cs="Times New Roman"/>
          <w:color w:val="000000"/>
          <w:sz w:val="24"/>
          <w:szCs w:val="24"/>
          <w:shd w:val="clear" w:color="auto" w:fill="FFFFFF"/>
          <w:lang w:val="en-US"/>
        </w:rPr>
        <w:fldChar w:fldCharType="begin"/>
      </w:r>
      <w:r w:rsidR="00B22D18" w:rsidRPr="00A120BE">
        <w:rPr>
          <w:rFonts w:ascii="Times New Roman" w:hAnsi="Times New Roman" w:cs="Times New Roman"/>
          <w:color w:val="000000"/>
          <w:sz w:val="24"/>
          <w:szCs w:val="24"/>
          <w:shd w:val="clear" w:color="auto" w:fill="FFFFFF"/>
          <w:lang w:val="en-US"/>
        </w:rPr>
        <w:instrText xml:space="preserve"> ADDIN ZOTERO_ITEM CSL_CITATION {"citationID":"GHHklfjp","properties":{"formattedCitation":"\\super 21,25\\nosupersub{}","plainCitation":"21,25","noteIndex":0},"citationItems":[{"id":2206,"uris":["http://zotero.org/users/5868355/items/PAJW644W"],"itemData":{"id":2206,"type":"article-journal","abstract":"OBJECTIVE: Patients with traumatic brain injury who fail to obey commands after sedation-washout pose one of the most significant challenges for neurological prognostication. Reducing prognostic uncertainty will lead to more appropriate care decisions and ensure provision of limited rehabilitation resources to those most likely to benefit. Bedside markers of covert residual cognition, including speech comprehension, may reduce this uncertainty.\nMETHODS: We recruited 28 patients with acute traumatic brain injury who were 2 to 7 days sedation-free and failed to obey commands. Patients heard streams of isochronous monosyllabic words that built meaningful phrases and sentences while their brain activity via electroencephalography (EEG) was recorded. In healthy individuals, EEG activity only synchronizes with the rhythm of phrases and sentences when listeners consciously comprehend the speech. This approach therefore provides a measure of residual speech comprehension in unresponsive patients.\nRESULTS: Seventeen and 16 patients were available for assessment with the Glasgow Outcome Scale Extended (GOSE) at 3 months and 6 months, respectively. Outcome significantly correlated with the strength of patients' acute cortical tracking of phrases and sentences (r &gt; 0.6, p &lt; 0.007), quantified by inter-trial phase coherence. Linear regressions revealed that the strength of this comprehension response (beta = 0.603, p = 0.006) significantly improved the accuracy of prognoses relative to clinical characteristics alone (eg, Glasgow Coma Scale [GCS], computed tomography [CT] grade).\nINTERPRETATION: A simple, passive, auditory EEG protocol improves prognostic accuracy in a critical period of clinical decision making. Unlike other approaches to probing covert cognition for prognostication, this approach is entirely passive and therefore less susceptible to cognitive deficits, increasing the number of patients who may benefit. ANN NEUROL 2021;89:646-656.","container-title":"Annals of Neurology","DOI":"10.1002/ana.25995","ISSN":"1531-8249","issue":"4","journalAbbreviation":"Ann Neurol","language":"eng","note":"PMID: 33368496","page":"646-656","source":"PubMed","title":"Covert Speech Comprehension Predicts Recovery From Acute Unresponsive States","volume":"89","author":[{"family":"Sokoliuk","given":"Rodika"},{"family":"Degano","given":"Giulio"},{"family":"Banellis","given":"Leah"},{"family":"Melloni","given":"Lucia"},{"family":"Hayton","given":"Tom"},{"family":"Sturman","given":"Steve"},{"family":"Veenith","given":"Tonny"},{"family":"Yakoub","given":"Kamal M."},{"family":"Belli","given":"Antonio"},{"family":"Noppeney","given":"Uta"},{"family":"Cruse","given":"Damian"}],"issued":{"date-parts":[["2021",4]]}}},{"id":2165,"uris":["http://zotero.org/users/5868355/items/NKHVTUIA"],"itemData":{"id":2165,"type":"article-journal","abstract":"OBJECTIVE: Early functional evaluation and prognosis of patients with disorders of consciousness is a major challenge that clinical assessments alone cannot solve. Objective measures of brain activity could help resolve this uncertainty. We used electroencephalogram at bedside to detect voluntary attention with a paradigm previously validated in healthy subjects.\nMETHODS: Using auditory-oddball sequences, our approach rests on detecting known attentional modulations of Event Related Potentials that reflect compliance with verbal instructions. Sixty-eight unresponsive patients were tested in their first year after coma onset (37 coma and 31 first year post-coma patients). Their evolution 6 months after the test was considered.\nRESULTS: Fourteen of the 68 patients, showed a positive response. Nine were in a coma and 5 in a minimally conscious state (MCS). Except for one who died early, all responders evolved to exit-MCS within 6 months (93%), while 35 (65%) among non-responders only.\nCONCLUSIONS: Among those patients for whom the outcome is highly uncertain, 21% responded positively to this simple but cognitively demanding test. Strikingly, some coma patients were among responders.\nSIGNIFICANCE: The proposed paradigm revealed cognitive-motor dissociation in some coma patients. This ability to sustain attention on demand predicted awakening within 6 months and represents an immediately useful information for relatives and caregivers.","container-title":"Clinical Neurophysiology: Official Journal of the International Federation of Clinical Neurophysiology","DOI":"10.1016/j.clinph.2022.09.019","ISSN":"1872-8952","journalAbbreviation":"Clin Neurophysiol","language":"eng","note":"PMID: 36328928","page":"151-161","source":"PubMed","title":"Infraclinical detection of voluntary attention in coma and post-coma patients using electrophysiology","volume":"145","author":[{"family":"Morlet","given":"Dominique"},{"family":"Mattout","given":"Jérémie"},{"family":"Fischer","given":"Catherine"},{"family":"Luauté","given":"Jacques"},{"family":"Dailler","given":"Frédéric"},{"family":"Ruby","given":"Perrine"},{"family":"André-Obadia","given":"Nathalie"}],"issued":{"date-parts":[["2023",1]]}}}],"schema":"https://github.com/citation-style-language/schema/raw/master/csl-citation.json"} </w:instrText>
      </w:r>
      <w:r w:rsidR="00B22D18" w:rsidRPr="00A120BE">
        <w:rPr>
          <w:rFonts w:ascii="Times New Roman" w:hAnsi="Times New Roman" w:cs="Times New Roman"/>
          <w:color w:val="000000"/>
          <w:sz w:val="24"/>
          <w:szCs w:val="24"/>
          <w:shd w:val="clear" w:color="auto" w:fill="FFFFFF"/>
          <w:lang w:val="en-US"/>
        </w:rPr>
        <w:fldChar w:fldCharType="separate"/>
      </w:r>
      <w:r w:rsidR="00B22D18" w:rsidRPr="00A120BE">
        <w:rPr>
          <w:rFonts w:ascii="Times New Roman" w:hAnsi="Times New Roman" w:cs="Times New Roman"/>
          <w:kern w:val="0"/>
          <w:sz w:val="24"/>
          <w:szCs w:val="24"/>
          <w:vertAlign w:val="superscript"/>
        </w:rPr>
        <w:t>21,25</w:t>
      </w:r>
      <w:r w:rsidR="00B22D18" w:rsidRPr="00A120BE">
        <w:rPr>
          <w:rFonts w:ascii="Times New Roman" w:hAnsi="Times New Roman" w:cs="Times New Roman"/>
          <w:color w:val="000000"/>
          <w:sz w:val="24"/>
          <w:szCs w:val="24"/>
          <w:shd w:val="clear" w:color="auto" w:fill="FFFFFF"/>
          <w:lang w:val="en-US"/>
        </w:rPr>
        <w:fldChar w:fldCharType="end"/>
      </w:r>
      <w:r w:rsidR="000617C8" w:rsidRPr="00A120BE">
        <w:rPr>
          <w:rFonts w:ascii="Times New Roman" w:hAnsi="Times New Roman" w:cs="Times New Roman"/>
          <w:color w:val="000000"/>
          <w:sz w:val="24"/>
          <w:szCs w:val="24"/>
          <w:shd w:val="clear" w:color="auto" w:fill="FFFFFF"/>
          <w:lang w:val="en-US"/>
        </w:rPr>
        <w:t xml:space="preserve"> </w:t>
      </w:r>
      <w:r w:rsidR="00322D55" w:rsidRPr="00A120BE">
        <w:rPr>
          <w:rFonts w:ascii="Times New Roman" w:hAnsi="Times New Roman" w:cs="Times New Roman"/>
          <w:color w:val="000000"/>
          <w:sz w:val="24"/>
          <w:szCs w:val="24"/>
          <w:shd w:val="clear" w:color="auto" w:fill="FFFFFF"/>
          <w:lang w:val="en-US"/>
        </w:rPr>
        <w:t xml:space="preserve">and pediatric GCS in </w:t>
      </w:r>
      <w:r w:rsidR="001A6EC4" w:rsidRPr="00A120BE">
        <w:rPr>
          <w:rFonts w:ascii="Times New Roman" w:hAnsi="Times New Roman" w:cs="Times New Roman"/>
          <w:color w:val="000000"/>
          <w:sz w:val="24"/>
          <w:szCs w:val="24"/>
          <w:shd w:val="clear" w:color="auto" w:fill="FFFFFF"/>
          <w:lang w:val="en-US"/>
        </w:rPr>
        <w:t xml:space="preserve">the remaining </w:t>
      </w:r>
      <w:r w:rsidR="00322D55" w:rsidRPr="00A120BE">
        <w:rPr>
          <w:rFonts w:ascii="Times New Roman" w:hAnsi="Times New Roman" w:cs="Times New Roman"/>
          <w:color w:val="000000"/>
          <w:sz w:val="24"/>
          <w:szCs w:val="24"/>
          <w:shd w:val="clear" w:color="auto" w:fill="FFFFFF"/>
          <w:lang w:val="en-US"/>
        </w:rPr>
        <w:t>study</w:t>
      </w:r>
      <w:r w:rsidR="00B22D18" w:rsidRPr="00A120BE">
        <w:rPr>
          <w:rFonts w:ascii="Times New Roman" w:hAnsi="Times New Roman" w:cs="Times New Roman"/>
          <w:color w:val="000000"/>
          <w:sz w:val="24"/>
          <w:szCs w:val="24"/>
          <w:shd w:val="clear" w:color="auto" w:fill="FFFFFF"/>
          <w:lang w:val="en-US"/>
        </w:rPr>
        <w:fldChar w:fldCharType="begin"/>
      </w:r>
      <w:r w:rsidR="00B22D18" w:rsidRPr="00A120BE">
        <w:rPr>
          <w:rFonts w:ascii="Times New Roman" w:hAnsi="Times New Roman" w:cs="Times New Roman"/>
          <w:color w:val="000000"/>
          <w:sz w:val="24"/>
          <w:szCs w:val="24"/>
          <w:shd w:val="clear" w:color="auto" w:fill="FFFFFF"/>
          <w:lang w:val="en-US"/>
        </w:rPr>
        <w:instrText xml:space="preserve"> ADDIN ZOTERO_ITEM CSL_CITATION {"citationID":"P7dexbsA","properties":{"formattedCitation":"\\super 24\\nosupersub{}","plainCitation":"24","noteIndex":0},"citationItems":[{"id":2149,"uris":["http://zotero.org/users/5868355/items/MD73H7AV"],"itemData":{"id":2149,"type":"article-journal","abstract":"The withdrawal of life-sustaining therapies is frequently considered for pediatric patients with severe acute brain injuries who are admitted to the intensive care unit. However, it is worth noting that some children with a resultant poor neurological status may ultimately survive and achieve a positive neurological outcome. Evidence suggests that adults with hidden consciousness may have a more favorable prognosis compared to those without it. Currently, no treatable network disorders have been identified in cases of severe acute brain injury, aside from seizures detectable through an electroencephalogram (EEG) and neurostimulation via amantadine. In this report, we present three cases in which multimodal brain network evaluation played a helpful role in patient care. This evaluation encompassed various assessments such as continuous video EEG, visual-evoked potentials, somatosensory-evoked potentials, auditory brainstem-evoked responses, resting-state functional MRI (rs-fMRI), and passive-based and command-based task-based fMRI. It is worth noting that the latter three evaluations are unique as they have not yet been established as part of the standard care protocol for assessing acute brain injuries in children with suppressed consciousness. The first patient underwent serial fMRIs after experiencing a coma induced by trauma. Subsequently, the patient displayed improvement following the administration of antiseizure medication to address abnormal signals. In the second case, a multimodal brain network evaluation uncovered covert consciousness, a previously undetected condition in a pediatric patient with acute brain injury. In both patients, this discovery potentially influenced decisions concerning the withdrawal of life support. Finally, the third patient serves as a comparative control case, demonstrating the absence of detectable networks. Notably, this patient underwent the first fMRI prior to experiencing brain death as a pediatric patient. Consequently, this case series illustrates the clinical feasibility of employing multimodal brain network evaluation in pediatric patients. This approach holds potential for clinical interventions and may significantly enhance prognostic capabilities beyond what can be achieved through standard testing methods alone.","container-title":"Frontiers in Neurology","DOI":"10.3389/fneur.2023.1227195","ISSN":"1664-2295","journalAbbreviation":"Front Neurol","note":"PMID: 37638177\nPMCID: PMC10448513","page":"1227195","source":"PubMed Central","title":"Treatable brain network biomarkers in children in coma using task and resting-state functional MRI: a case series","title-short":"Treatable brain network biomarkers in children in coma using task and resting-state functional MRI","volume":"14","author":[{"family":"Boerwinkle","given":"Varina L."},{"family":"Sussman","given":"Bethany L."},{"family":"Broman-Fulks","given":"Jordan"},{"family":"Garzon-Cediel","given":"Emilio"},{"family":"Gillette","given":"Kirsten"},{"family":"Reuther","given":"William R."},{"family":"Scher","given":"Mark S."}],"issued":{"date-parts":[["2023",8,10]]}}}],"schema":"https://github.com/citation-style-language/schema/raw/master/csl-citation.json"} </w:instrText>
      </w:r>
      <w:r w:rsidR="00B22D18" w:rsidRPr="00A120BE">
        <w:rPr>
          <w:rFonts w:ascii="Times New Roman" w:hAnsi="Times New Roman" w:cs="Times New Roman"/>
          <w:color w:val="000000"/>
          <w:sz w:val="24"/>
          <w:szCs w:val="24"/>
          <w:shd w:val="clear" w:color="auto" w:fill="FFFFFF"/>
          <w:lang w:val="en-US"/>
        </w:rPr>
        <w:fldChar w:fldCharType="separate"/>
      </w:r>
      <w:r w:rsidR="00B22D18" w:rsidRPr="00A120BE">
        <w:rPr>
          <w:rFonts w:ascii="Times New Roman" w:hAnsi="Times New Roman" w:cs="Times New Roman"/>
          <w:kern w:val="0"/>
          <w:sz w:val="24"/>
          <w:szCs w:val="24"/>
          <w:vertAlign w:val="superscript"/>
          <w:lang w:val="en-CA"/>
        </w:rPr>
        <w:t>24</w:t>
      </w:r>
      <w:r w:rsidR="00B22D18" w:rsidRPr="00A120BE">
        <w:rPr>
          <w:rFonts w:ascii="Times New Roman" w:hAnsi="Times New Roman" w:cs="Times New Roman"/>
          <w:color w:val="000000"/>
          <w:sz w:val="24"/>
          <w:szCs w:val="24"/>
          <w:shd w:val="clear" w:color="auto" w:fill="FFFFFF"/>
          <w:lang w:val="en-US"/>
        </w:rPr>
        <w:fldChar w:fldCharType="end"/>
      </w:r>
      <w:r w:rsidR="000617C8" w:rsidRPr="00A120BE">
        <w:rPr>
          <w:rFonts w:ascii="Times New Roman" w:hAnsi="Times New Roman" w:cs="Times New Roman"/>
          <w:color w:val="000000"/>
          <w:sz w:val="24"/>
          <w:szCs w:val="24"/>
          <w:shd w:val="clear" w:color="auto" w:fill="FFFFFF"/>
          <w:lang w:val="en-US"/>
        </w:rPr>
        <w:t xml:space="preserve">. Among these </w:t>
      </w:r>
      <w:r w:rsidR="002A3D88" w:rsidRPr="00A120BE">
        <w:rPr>
          <w:rFonts w:ascii="Times New Roman" w:hAnsi="Times New Roman" w:cs="Times New Roman"/>
          <w:color w:val="000000"/>
          <w:sz w:val="24"/>
          <w:szCs w:val="24"/>
          <w:shd w:val="clear" w:color="auto" w:fill="FFFFFF"/>
          <w:lang w:val="en-US"/>
        </w:rPr>
        <w:t>26</w:t>
      </w:r>
      <w:r w:rsidR="002957B4" w:rsidRPr="00A120BE">
        <w:rPr>
          <w:rFonts w:ascii="Times New Roman" w:hAnsi="Times New Roman" w:cs="Times New Roman"/>
          <w:color w:val="000000"/>
          <w:sz w:val="24"/>
          <w:szCs w:val="24"/>
          <w:shd w:val="clear" w:color="auto" w:fill="FFFFFF"/>
          <w:lang w:val="en-US"/>
        </w:rPr>
        <w:t>6</w:t>
      </w:r>
      <w:r w:rsidR="002A3D88" w:rsidRPr="00A120BE">
        <w:rPr>
          <w:rFonts w:ascii="Times New Roman" w:hAnsi="Times New Roman" w:cs="Times New Roman"/>
          <w:color w:val="000000"/>
          <w:sz w:val="24"/>
          <w:szCs w:val="24"/>
          <w:shd w:val="clear" w:color="auto" w:fill="FFFFFF"/>
          <w:lang w:val="en-US"/>
        </w:rPr>
        <w:t xml:space="preserve"> </w:t>
      </w:r>
      <w:r w:rsidR="000617C8" w:rsidRPr="00A120BE">
        <w:rPr>
          <w:rFonts w:ascii="Times New Roman" w:hAnsi="Times New Roman" w:cs="Times New Roman"/>
          <w:color w:val="000000"/>
          <w:sz w:val="24"/>
          <w:szCs w:val="24"/>
          <w:shd w:val="clear" w:color="auto" w:fill="FFFFFF"/>
          <w:lang w:val="en-US"/>
        </w:rPr>
        <w:t>patients, 1</w:t>
      </w:r>
      <w:r w:rsidR="00DA2680" w:rsidRPr="00A120BE">
        <w:rPr>
          <w:rFonts w:ascii="Times New Roman" w:hAnsi="Times New Roman" w:cs="Times New Roman"/>
          <w:color w:val="000000"/>
          <w:sz w:val="24"/>
          <w:szCs w:val="24"/>
          <w:shd w:val="clear" w:color="auto" w:fill="FFFFFF"/>
          <w:lang w:val="en-US"/>
        </w:rPr>
        <w:t>20 were considered</w:t>
      </w:r>
      <w:r w:rsidR="002800AA" w:rsidRPr="00A120BE">
        <w:rPr>
          <w:rFonts w:ascii="Times New Roman" w:hAnsi="Times New Roman" w:cs="Times New Roman"/>
          <w:color w:val="000000"/>
          <w:sz w:val="24"/>
          <w:szCs w:val="24"/>
          <w:shd w:val="clear" w:color="auto" w:fill="FFFFFF"/>
          <w:lang w:val="en-US"/>
        </w:rPr>
        <w:t xml:space="preserve"> to be</w:t>
      </w:r>
      <w:r w:rsidR="00DA2680" w:rsidRPr="00A120BE">
        <w:rPr>
          <w:rFonts w:ascii="Times New Roman" w:hAnsi="Times New Roman" w:cs="Times New Roman"/>
          <w:color w:val="000000"/>
          <w:sz w:val="24"/>
          <w:szCs w:val="24"/>
          <w:shd w:val="clear" w:color="auto" w:fill="FFFFFF"/>
          <w:lang w:val="en-US"/>
        </w:rPr>
        <w:t xml:space="preserve"> in a coma</w:t>
      </w:r>
      <w:r w:rsidR="002800AA" w:rsidRPr="00A120BE">
        <w:rPr>
          <w:rFonts w:ascii="Times New Roman" w:hAnsi="Times New Roman" w:cs="Times New Roman"/>
          <w:color w:val="000000"/>
          <w:sz w:val="24"/>
          <w:szCs w:val="24"/>
          <w:shd w:val="clear" w:color="auto" w:fill="FFFFFF"/>
          <w:lang w:val="en-US"/>
        </w:rPr>
        <w:t>tose state</w:t>
      </w:r>
      <w:r w:rsidR="00DA2680" w:rsidRPr="00A120BE">
        <w:rPr>
          <w:rFonts w:ascii="Times New Roman" w:hAnsi="Times New Roman" w:cs="Times New Roman"/>
          <w:color w:val="000000"/>
          <w:sz w:val="24"/>
          <w:szCs w:val="24"/>
          <w:shd w:val="clear" w:color="auto" w:fill="FFFFFF"/>
          <w:lang w:val="en-US"/>
        </w:rPr>
        <w:t>, 5</w:t>
      </w:r>
      <w:r w:rsidR="002957B4" w:rsidRPr="00A120BE">
        <w:rPr>
          <w:rFonts w:ascii="Times New Roman" w:hAnsi="Times New Roman" w:cs="Times New Roman"/>
          <w:color w:val="000000"/>
          <w:sz w:val="24"/>
          <w:szCs w:val="24"/>
          <w:shd w:val="clear" w:color="auto" w:fill="FFFFFF"/>
          <w:lang w:val="en-US"/>
        </w:rPr>
        <w:t>2</w:t>
      </w:r>
      <w:r w:rsidR="00DA2680" w:rsidRPr="00A120BE">
        <w:rPr>
          <w:rFonts w:ascii="Times New Roman" w:hAnsi="Times New Roman" w:cs="Times New Roman"/>
          <w:color w:val="000000"/>
          <w:sz w:val="24"/>
          <w:szCs w:val="24"/>
          <w:shd w:val="clear" w:color="auto" w:fill="FFFFFF"/>
          <w:lang w:val="en-US"/>
        </w:rPr>
        <w:t xml:space="preserve"> </w:t>
      </w:r>
      <w:r w:rsidR="00E32A86" w:rsidRPr="00A120BE">
        <w:rPr>
          <w:rFonts w:ascii="Times New Roman" w:hAnsi="Times New Roman" w:cs="Times New Roman"/>
          <w:color w:val="000000"/>
          <w:sz w:val="24"/>
          <w:szCs w:val="24"/>
          <w:shd w:val="clear" w:color="auto" w:fill="FFFFFF"/>
          <w:lang w:val="en-US"/>
        </w:rPr>
        <w:t xml:space="preserve">in </w:t>
      </w:r>
      <w:r w:rsidR="00DA2680" w:rsidRPr="00A120BE">
        <w:rPr>
          <w:rFonts w:ascii="Times New Roman" w:hAnsi="Times New Roman" w:cs="Times New Roman"/>
          <w:color w:val="000000"/>
          <w:sz w:val="24"/>
          <w:szCs w:val="24"/>
          <w:shd w:val="clear" w:color="auto" w:fill="FFFFFF"/>
          <w:lang w:val="en-US"/>
        </w:rPr>
        <w:t xml:space="preserve">UWS/VS, </w:t>
      </w:r>
      <w:r w:rsidR="002957B4" w:rsidRPr="00A120BE">
        <w:rPr>
          <w:rFonts w:ascii="Times New Roman" w:hAnsi="Times New Roman" w:cs="Times New Roman"/>
          <w:color w:val="000000"/>
          <w:sz w:val="24"/>
          <w:szCs w:val="24"/>
          <w:shd w:val="clear" w:color="auto" w:fill="FFFFFF"/>
          <w:lang w:val="en-US"/>
        </w:rPr>
        <w:t>69</w:t>
      </w:r>
      <w:r w:rsidR="00DA2680" w:rsidRPr="00A120BE">
        <w:rPr>
          <w:rFonts w:ascii="Times New Roman" w:hAnsi="Times New Roman" w:cs="Times New Roman"/>
          <w:color w:val="000000"/>
          <w:sz w:val="24"/>
          <w:szCs w:val="24"/>
          <w:shd w:val="clear" w:color="auto" w:fill="FFFFFF"/>
          <w:lang w:val="en-US"/>
        </w:rPr>
        <w:t xml:space="preserve"> </w:t>
      </w:r>
      <w:r w:rsidR="00E32A86" w:rsidRPr="00A120BE">
        <w:rPr>
          <w:rFonts w:ascii="Times New Roman" w:hAnsi="Times New Roman" w:cs="Times New Roman"/>
          <w:color w:val="000000"/>
          <w:sz w:val="24"/>
          <w:szCs w:val="24"/>
          <w:shd w:val="clear" w:color="auto" w:fill="FFFFFF"/>
          <w:lang w:val="en-US"/>
        </w:rPr>
        <w:t xml:space="preserve">in </w:t>
      </w:r>
      <w:r w:rsidR="00DA2680" w:rsidRPr="00A120BE">
        <w:rPr>
          <w:rFonts w:ascii="Times New Roman" w:hAnsi="Times New Roman" w:cs="Times New Roman"/>
          <w:color w:val="000000"/>
          <w:sz w:val="24"/>
          <w:szCs w:val="24"/>
          <w:shd w:val="clear" w:color="auto" w:fill="FFFFFF"/>
          <w:lang w:val="en-US"/>
        </w:rPr>
        <w:t>MCS-</w:t>
      </w:r>
      <w:r w:rsidR="000617C8" w:rsidRPr="00A120BE">
        <w:rPr>
          <w:rFonts w:ascii="Times New Roman" w:hAnsi="Times New Roman" w:cs="Times New Roman"/>
          <w:color w:val="000000"/>
          <w:sz w:val="24"/>
          <w:szCs w:val="24"/>
          <w:shd w:val="clear" w:color="auto" w:fill="FFFFFF"/>
          <w:lang w:val="en-US"/>
        </w:rPr>
        <w:t xml:space="preserve">, 4 </w:t>
      </w:r>
      <w:r w:rsidR="00E32A86" w:rsidRPr="00A120BE">
        <w:rPr>
          <w:rFonts w:ascii="Times New Roman" w:hAnsi="Times New Roman" w:cs="Times New Roman"/>
          <w:color w:val="000000"/>
          <w:sz w:val="24"/>
          <w:szCs w:val="24"/>
          <w:shd w:val="clear" w:color="auto" w:fill="FFFFFF"/>
          <w:lang w:val="en-US"/>
        </w:rPr>
        <w:t xml:space="preserve">in </w:t>
      </w:r>
      <w:r w:rsidR="000617C8" w:rsidRPr="00A120BE">
        <w:rPr>
          <w:rFonts w:ascii="Times New Roman" w:hAnsi="Times New Roman" w:cs="Times New Roman"/>
          <w:color w:val="000000"/>
          <w:sz w:val="24"/>
          <w:szCs w:val="24"/>
          <w:shd w:val="clear" w:color="auto" w:fill="FFFFFF"/>
          <w:lang w:val="en-US"/>
        </w:rPr>
        <w:t xml:space="preserve">MCS+, 4 </w:t>
      </w:r>
      <w:r w:rsidR="00C62A76" w:rsidRPr="00A120BE">
        <w:rPr>
          <w:rFonts w:ascii="Times New Roman" w:hAnsi="Times New Roman" w:cs="Times New Roman"/>
          <w:color w:val="000000"/>
          <w:sz w:val="24"/>
          <w:szCs w:val="24"/>
          <w:shd w:val="clear" w:color="auto" w:fill="FFFFFF"/>
          <w:lang w:val="en-US"/>
        </w:rPr>
        <w:t xml:space="preserve">in </w:t>
      </w:r>
      <w:r w:rsidR="000617C8" w:rsidRPr="00A120BE">
        <w:rPr>
          <w:rFonts w:ascii="Times New Roman" w:hAnsi="Times New Roman" w:cs="Times New Roman"/>
          <w:color w:val="000000"/>
          <w:sz w:val="24"/>
          <w:szCs w:val="24"/>
          <w:shd w:val="clear" w:color="auto" w:fill="FFFFFF"/>
          <w:lang w:val="en-US"/>
        </w:rPr>
        <w:t>post-traumatic confusional state</w:t>
      </w:r>
      <w:r w:rsidR="00322D55" w:rsidRPr="00A120BE">
        <w:rPr>
          <w:rFonts w:ascii="Times New Roman" w:hAnsi="Times New Roman" w:cs="Times New Roman"/>
          <w:color w:val="000000"/>
          <w:sz w:val="24"/>
          <w:szCs w:val="24"/>
          <w:shd w:val="clear" w:color="auto" w:fill="FFFFFF"/>
          <w:lang w:val="en-US"/>
        </w:rPr>
        <w:t xml:space="preserve"> (PTCS)</w:t>
      </w:r>
      <w:r w:rsidR="000617C8" w:rsidRPr="00A120BE">
        <w:rPr>
          <w:rFonts w:ascii="Times New Roman" w:hAnsi="Times New Roman" w:cs="Times New Roman"/>
          <w:color w:val="000000"/>
          <w:sz w:val="24"/>
          <w:szCs w:val="24"/>
          <w:shd w:val="clear" w:color="auto" w:fill="FFFFFF"/>
          <w:lang w:val="en-US"/>
        </w:rPr>
        <w:t xml:space="preserve"> </w:t>
      </w:r>
      <w:r w:rsidR="00DA2680" w:rsidRPr="00A120BE">
        <w:rPr>
          <w:rFonts w:ascii="Times New Roman" w:hAnsi="Times New Roman" w:cs="Times New Roman"/>
          <w:color w:val="000000"/>
          <w:sz w:val="24"/>
          <w:szCs w:val="24"/>
          <w:shd w:val="clear" w:color="auto" w:fill="FFFFFF"/>
          <w:lang w:val="en-US"/>
        </w:rPr>
        <w:t xml:space="preserve">and 17 </w:t>
      </w:r>
      <w:r w:rsidR="002A3D88" w:rsidRPr="00A120BE">
        <w:rPr>
          <w:rFonts w:ascii="Times New Roman" w:hAnsi="Times New Roman" w:cs="Times New Roman"/>
          <w:color w:val="000000"/>
          <w:sz w:val="24"/>
          <w:szCs w:val="24"/>
          <w:shd w:val="clear" w:color="auto" w:fill="FFFFFF"/>
          <w:lang w:val="en-US"/>
        </w:rPr>
        <w:t xml:space="preserve">had an </w:t>
      </w:r>
      <w:r w:rsidR="00DA2680" w:rsidRPr="00A120BE">
        <w:rPr>
          <w:rFonts w:ascii="Times New Roman" w:hAnsi="Times New Roman" w:cs="Times New Roman"/>
          <w:color w:val="000000"/>
          <w:sz w:val="24"/>
          <w:szCs w:val="24"/>
          <w:shd w:val="clear" w:color="auto" w:fill="FFFFFF"/>
          <w:lang w:val="en-US"/>
        </w:rPr>
        <w:t>unknown diagnos</w:t>
      </w:r>
      <w:r w:rsidR="002A3D88" w:rsidRPr="00A120BE">
        <w:rPr>
          <w:rFonts w:ascii="Times New Roman" w:hAnsi="Times New Roman" w:cs="Times New Roman"/>
          <w:color w:val="000000"/>
          <w:sz w:val="24"/>
          <w:szCs w:val="24"/>
          <w:shd w:val="clear" w:color="auto" w:fill="FFFFFF"/>
          <w:lang w:val="en-US"/>
        </w:rPr>
        <w:t>is</w:t>
      </w:r>
      <w:r w:rsidR="00DA2680" w:rsidRPr="00A120BE">
        <w:rPr>
          <w:rFonts w:ascii="Times New Roman" w:hAnsi="Times New Roman" w:cs="Times New Roman"/>
          <w:color w:val="000000"/>
          <w:sz w:val="24"/>
          <w:szCs w:val="24"/>
          <w:shd w:val="clear" w:color="auto" w:fill="FFFFFF"/>
          <w:lang w:val="en-US"/>
        </w:rPr>
        <w:t xml:space="preserve"> but with a GCS </w:t>
      </w:r>
      <w:r w:rsidR="00322D55" w:rsidRPr="00A120BE">
        <w:rPr>
          <w:rFonts w:ascii="Times New Roman" w:hAnsi="Times New Roman" w:cs="Times New Roman"/>
          <w:color w:val="000000"/>
          <w:sz w:val="24"/>
          <w:szCs w:val="24"/>
          <w:shd w:val="clear" w:color="auto" w:fill="FFFFFF"/>
          <w:lang w:val="en-US"/>
        </w:rPr>
        <w:t xml:space="preserve">motor score </w:t>
      </w:r>
      <w:r w:rsidR="00DA2680" w:rsidRPr="00A120BE">
        <w:rPr>
          <w:rFonts w:ascii="Times New Roman" w:hAnsi="Times New Roman" w:cs="Times New Roman"/>
          <w:color w:val="000000"/>
          <w:sz w:val="24"/>
          <w:szCs w:val="24"/>
          <w:shd w:val="clear" w:color="auto" w:fill="FFFFFF"/>
          <w:lang w:val="en-US"/>
        </w:rPr>
        <w:t xml:space="preserve">&lt; 6. </w:t>
      </w:r>
    </w:p>
    <w:p w14:paraId="6320A954" w14:textId="562A3192" w:rsidR="009A4645" w:rsidRPr="00A120BE" w:rsidRDefault="00512D01" w:rsidP="00BE1BC1">
      <w:pPr>
        <w:spacing w:line="480" w:lineRule="auto"/>
        <w:rPr>
          <w:rFonts w:ascii="Times New Roman" w:hAnsi="Times New Roman" w:cs="Times New Roman"/>
          <w:color w:val="000000"/>
          <w:sz w:val="24"/>
          <w:szCs w:val="24"/>
          <w:shd w:val="clear" w:color="auto" w:fill="FFFFFF"/>
          <w:lang w:val="en-US"/>
        </w:rPr>
      </w:pPr>
      <w:r w:rsidRPr="00A120BE">
        <w:rPr>
          <w:rFonts w:ascii="Times New Roman" w:hAnsi="Times New Roman" w:cs="Times New Roman"/>
          <w:color w:val="000000"/>
          <w:sz w:val="24"/>
          <w:szCs w:val="24"/>
          <w:shd w:val="clear" w:color="auto" w:fill="FFFFFF"/>
          <w:lang w:val="en-US"/>
        </w:rPr>
        <w:lastRenderedPageBreak/>
        <w:t>Five studies used an active paradigm</w:t>
      </w:r>
      <w:r w:rsidR="00694085" w:rsidRPr="00A120BE">
        <w:rPr>
          <w:rFonts w:ascii="Times New Roman" w:hAnsi="Times New Roman" w:cs="Times New Roman"/>
          <w:color w:val="000000"/>
          <w:sz w:val="24"/>
          <w:szCs w:val="24"/>
          <w:shd w:val="clear" w:color="auto" w:fill="FFFFFF"/>
          <w:lang w:val="en-US"/>
        </w:rPr>
        <w:t xml:space="preserve"> using command</w:t>
      </w:r>
      <w:r w:rsidR="00C62A76" w:rsidRPr="00A120BE">
        <w:rPr>
          <w:rFonts w:ascii="Times New Roman" w:hAnsi="Times New Roman" w:cs="Times New Roman"/>
          <w:color w:val="000000"/>
          <w:sz w:val="24"/>
          <w:szCs w:val="24"/>
          <w:shd w:val="clear" w:color="auto" w:fill="FFFFFF"/>
          <w:lang w:val="en-US"/>
        </w:rPr>
        <w:t>-</w:t>
      </w:r>
      <w:r w:rsidR="00694085" w:rsidRPr="00A120BE">
        <w:rPr>
          <w:rFonts w:ascii="Times New Roman" w:hAnsi="Times New Roman" w:cs="Times New Roman"/>
          <w:color w:val="000000"/>
          <w:sz w:val="24"/>
          <w:szCs w:val="24"/>
          <w:shd w:val="clear" w:color="auto" w:fill="FFFFFF"/>
          <w:lang w:val="en-US"/>
        </w:rPr>
        <w:t>following task</w:t>
      </w:r>
      <w:r w:rsidR="00B22D18" w:rsidRPr="00A120BE">
        <w:rPr>
          <w:rFonts w:ascii="Times New Roman" w:hAnsi="Times New Roman" w:cs="Times New Roman"/>
          <w:color w:val="000000"/>
          <w:sz w:val="24"/>
          <w:szCs w:val="24"/>
          <w:shd w:val="clear" w:color="auto" w:fill="FFFFFF"/>
          <w:lang w:val="en-US"/>
        </w:rPr>
        <w:fldChar w:fldCharType="begin"/>
      </w:r>
      <w:r w:rsidR="00B22D18" w:rsidRPr="00A120BE">
        <w:rPr>
          <w:rFonts w:ascii="Times New Roman" w:hAnsi="Times New Roman" w:cs="Times New Roman"/>
          <w:color w:val="000000"/>
          <w:sz w:val="24"/>
          <w:szCs w:val="24"/>
          <w:shd w:val="clear" w:color="auto" w:fill="FFFFFF"/>
          <w:lang w:val="en-US"/>
        </w:rPr>
        <w:instrText xml:space="preserve"> ADDIN ZOTERO_ITEM CSL_CITATION {"citationID":"eNM3yqxb","properties":{"formattedCitation":"\\super 17,20,23\\uc0\\u8211{}25\\nosupersub{}","plainCitation":"17,20,23–25","noteIndex":0},"citationItems":[{"id":2231,"uris":["http://zotero.org/users/5868355/items/UMT3BVGD"],"itemData":{"id":2231,"type":"article-journal","abstract":"See Schiff (doi:10.1093/awx209) for a scientific commentary on this article. Patients with acute severe traumatic brain injury may recover consciousness before self-expression. Without behavioural evidence of consciousness at the bedside, clinicians may render an inaccurate prognosis, increasing the likelihood of withholding life-sustaining therapies or denying rehabilitative services. Task-based functional magnetic resonance imaging and electroencephalography techniques have revealed covert consciousness in the chronic setting, but these techniques have not been tested in the intensive care unit. We prospectively enrolled 16 patients admitted to the intensive care unit for acute severe traumatic brain injury to test two hypotheses: (i) in patients who lack behavioural evidence of language expression and comprehension, functional magnetic resonance imaging and electroencephalography detect command-following during a motor imagery task (i.e. cognitive motor dissociation) and association cortex responses during language and music stimuli (i.e. higher-order cortex motor dissociation); and (ii) early responses to these paradigms are associated with better 6-month outcomes on the Glasgow Outcome Scale-Extended. Patients underwent functional magnetic resonance imaging on post-injury Day 9.2 ± 5.0 and electroencephalography on Day 9.8 ± 4.6. At the time of imaging, behavioural evaluation with the Coma Recovery Scale-Revised indicated coma (n = 2), vegetative state (n = 3), minimally conscious state without language (n = 3), minimally conscious state with language (n = 4) or post-traumatic confusional state (n = 4). Cognitive motor dissociation was identified in four patients, including three whose behavioural diagnosis suggested a vegetative state. Higher-order cortex motor dissociation was identified in two additional patients. Complete absence of responses to language, music and motor imagery was only observed in coma patients. In patients with behavioural evidence of language function, responses to language and music were more frequently observed than responses to motor imagery (62.5-80% versus 33.3-42.9%). Similarly, in 16 matched healthy subjects, responses to language and music were more frequently observed than responses to motor imagery (87.5-100% versus 68.8-75.0%). Except for one patient who died in the intensive care unit, all patients with cognitive motor dissociation and higher-order cortex motor dissociation recovered beyond a confusional state by 6 months. However, 6-month outcomes were not associated with early functional magnetic resonance imaging and electroencephalography responses for the entire cohort. These observations suggest that functional magnetic resonance imaging and electroencephalography can detect command-following and higher-order cortical function in patients with acute severe traumatic brain injury. Early detection of covert consciousness and cortical responses in the intensive care unit could alter time-sensitive decisions about withholding life-sustaining therapies.","container-title":"Brain: A Journal of Neurology","DOI":"10.1093/brain/awx176","ISSN":"1460-2156","issue":"9","journalAbbreviation":"Brain","language":"eng","note":"PMID: 29050383\nPMCID: PMC6059097","page":"2399-2414","source":"PubMed","title":"Early detection of consciousness in patients with acute severe traumatic brain injury","volume":"140","author":[{"family":"Edlow","given":"Brian L."},{"family":"Chatelle","given":"Camille"},{"family":"Spencer","given":"Camille A."},{"family":"Chu","given":"Catherine J."},{"family":"Bodien","given":"Yelena G."},{"family":"O'Connor","given":"Kathryn L."},{"family":"Hirschberg","given":"Ronald E."},{"family":"Hochberg","given":"Leigh R."},{"family":"Giacino","given":"Joseph T."},{"family":"Rosenthal","given":"Eric S."},{"family":"Wu","given":"Ona"}],"issued":{"date-parts":[["2017",9,1]]}}},{"id":2265,"uris":["http://zotero.org/users/5868355/items/7DZ8JRAY"],"itemData":{"id":2265,"type":"article-journal","abstract":"BACKGROUND: Brain activation in response to spoken motor commands can be detected by electroencephalography (EEG) in clinically unresponsive patients. The prevalence and prognostic importance of a dissociation between commanded motor behavior and brain activation in the first few days after brain injury are not well understood.\nMETHODS: We studied a prospective, consecutive series of patients in a single intensive care unit who had acute brain injury from a variety of causes and who were unresponsive to spoken commands, including some patients with the ability to localize painful stimuli or to fixate on or track visual stimuli. Machine learning was applied to EEG recordings to detect brain activation in response to commands that patients move their hands. The functional outcome at 12 months was determined with the Glasgow Outcome Scale-Extended (GOS-E; levels range from 1 to 8, with higher levels indicating better outcomes).\nRESULTS: A total of 16 of 104 unresponsive patients (15%) had brain activation detected by EEG at a median of 4 days after injury. The condition in 8 of these 16 patients (50%) and in 23 of 88 patients (26%) without brain activation improved such that they were able to follow commands before discharge. At 12 months, 7 of 16 patients (44%) with brain activation and 12 of 84 patients (14%) without brain activation had a GOS-E level of 4 or higher, denoting the ability to function independently for 8 hours (odds ratio, 4.6; 95% confidence interval, 1.2 to 17.1).\nCONCLUSIONS: A dissociation between the absence of behavioral responses to motor commands and the evidence of brain activation in response to these commands in EEG recordings was found in 15% of patients in a consecutive series of patients with acute brain injury. (Supported by the Dana Foundation and the James S. McDonnell Foundation.).","container-title":"The New England Journal of Medicine","DOI":"10.1056/NEJMoa1812757","ISSN":"1533-4406","issue":"26","journalAbbreviation":"N Engl J Med","language":"eng","note":"PMID: 31242361","page":"2497-2505","source":"PubMed","title":"Detection of Brain Activation in Unresponsive Patients with Acute Brain Injury","volume":"380","author":[{"family":"Claassen","given":"Jan"},{"family":"Doyle","given":"Kevin"},{"family":"Matory","given":"Adu"},{"family":"Couch","given":"Caroline"},{"family":"Burger","given":"Kelly M."},{"family":"Velazquez","given":"Angela"},{"family":"Okonkwo","given":"Joshua U."},{"family":"King","given":"Jean-Rémi"},{"family":"Park","given":"Soojin"},{"family":"Agarwal","given":"Sachin"},{"family":"Roh","given":"David"},{"family":"Megjhani","given":"Murad"},{"family":"Eliseyev","given":"Andrey"},{"family":"Connolly","given":"E. Sander"},{"family":"Rohaut","given":"Benjamin"}],"issued":{"date-parts":[["2019",6,27]]}}},{"id":2168,"uris":["http://zotero.org/users/5868355/items/XCPGMGSM"],"itemData":{"id":2168,"type":"article-journal","abstract":"BACKGROUND: Recovery trajectories of clinically unresponsive patients with acute brain injury are largely uncertain. Brain activation in the absence of a behavioural response to spoken motor commands can be detected by EEG, also known as cognitive-motor dissociation. We aimed to explore the role of cognitive-motor dissociation in predicting time to recovery in patients with acute brain injury.\nMETHODS: In this observational cohort study, we prospectively studied two independent cohorts of clinically unresponsive patients (aged ≥18 years) with acute brain injury. Machine learning was applied to EEG recordings to diagnose cognitive-motor dissociation by detecting brain activation in response to verbal commands. Survival statistics and shift analyses were applied to the data to identify an association between cognitive-motor dissociation and time to and magnitude of recovery. The prediction accuracy of the model that was built using the derivation cohort was assessed using the validation cohort. Functional outcomes of all patients were assessed with the Glasgow Outcome Scale-Extended (GOS-E) at hospital discharge and at 3, 6, and 12 months after injury. Patients who underwent withdrawal of life-sustaining therapies were censored, and death was treated as a competing risk.\nFINDINGS: Between July 1, 2014, and Sept 30, 2021, we screened 598 patients with acute brain injury and included 193 (32%) patients, of whom 100 were in the derivation cohort and 93 were in the validation cohort. At 12 months, 28 (15%) of 193 unresponsive patients had a GOS-E score of 4 or above. Cognitive-motor dissociation was seen in 27 (14%) patients and was an independent predictor of shorter time to good recovery (hazard ratio 5·6 [95% CI 2·5-12·5]), as was underlying traumatic brain injury or subdural haematoma (4·4 [1·4-14·0]), a Glasgow Coma Scale score on admission of greater than or equal to 8 (2·2 [1·0-4·7]), and younger age (1·0 [1·0-1·1]). Among patients discharged home or to a rehabilitation setting, those diagnosed with cognitive-motor dissociation consistently had higher scores on GOS-E indicating better functional recovery compared with those without cognitive-motor dissociation, which was seen as early as 3 months after the injury (odds ratio 4·5 [95% CI 2·0-33·6]).\nINTERPRETATION: Recovery trajectories of clinically unresponsive patients diagnosed with cognitive-motor dissociation early after brain injury are distinctly different from those without cognitive-motor dissociation. A diagnosis of cognitive-motor dissociation could inform the counselling of families of clinically unresponsive patients, and it could help clinicians to identify patients who will benefit from rehabilitation.\nFUNDING: US National Institutes of Health.","container-title":"The Lancet. Neurology","DOI":"10.1016/S1474-4422(22)00212-5","ISSN":"1474-4465","issue":"8","journalAbbreviation":"Lancet Neurol","language":"eng","note":"PMID: 35841909\nPMCID: PMC9476646","page":"704-713","source":"PubMed","title":"Cognitive-motor dissociation and time to functional recovery in patients with acute brain injury in the USA: a prospective observational cohort study","title-short":"Cognitive-motor dissociation and time to functional recovery in patients with acute brain injury in the USA","volume":"21","author":[{"family":"Egbebike","given":"Jennifer"},{"family":"Shen","given":"Qi"},{"family":"Doyle","given":"Kevin"},{"family":"Der-Nigoghossian","given":"Caroline A."},{"family":"Panicker","given":"Lucy"},{"family":"Gonzales","given":"Ian Jerome"},{"family":"Grobois","given":"Lauren"},{"family":"Carmona","given":"Jerina C."},{"family":"Vrosgou","given":"Athina"},{"family":"Kaur","given":"Arshneil"},{"family":"Boehme","given":"Amelia"},{"family":"Velazquez","given":"Angela"},{"family":"Rohaut","given":"Benjamin"},{"family":"Roh","given":"David"},{"family":"Agarwal","given":"Sachin"},{"family":"Park","given":"Soojin"},{"family":"Connolly","given":"E. Sander"},{"family":"Claassen","given":"Jan"}],"issued":{"date-parts":[["2022",8]]}}},{"id":2149,"uris":["http://zotero.org/users/5868355/items/MD73H7AV"],"itemData":{"id":2149,"type":"article-journal","abstract":"The withdrawal of life-sustaining therapies is frequently considered for pediatric patients with severe acute brain injuries who are admitted to the intensive care unit. However, it is worth noting that some children with a resultant poor neurological status may ultimately survive and achieve a positive neurological outcome. Evidence suggests that adults with hidden consciousness may have a more favorable prognosis compared to those without it. Currently, no treatable network disorders have been identified in cases of severe acute brain injury, aside from seizures detectable through an electroencephalogram (EEG) and neurostimulation via amantadine. In this report, we present three cases in which multimodal brain network evaluation played a helpful role in patient care. This evaluation encompassed various assessments such as continuous video EEG, visual-evoked potentials, somatosensory-evoked potentials, auditory brainstem-evoked responses, resting-state functional MRI (rs-fMRI), and passive-based and command-based task-based fMRI. It is worth noting that the latter three evaluations are unique as they have not yet been established as part of the standard care protocol for assessing acute brain injuries in children with suppressed consciousness. The first patient underwent serial fMRIs after experiencing a coma induced by trauma. Subsequently, the patient displayed improvement following the administration of antiseizure medication to address abnormal signals. In the second case, a multimodal brain network evaluation uncovered covert consciousness, a previously undetected condition in a pediatric patient with acute brain injury. In both patients, this discovery potentially influenced decisions concerning the withdrawal of life support. Finally, the third patient serves as a comparative control case, demonstrating the absence of detectable networks. Notably, this patient underwent the first fMRI prior to experiencing brain death as a pediatric patient. Consequently, this case series illustrates the clinical feasibility of employing multimodal brain network evaluation in pediatric patients. This approach holds potential for clinical interventions and may significantly enhance prognostic capabilities beyond what can be achieved through standard testing methods alone.","container-title":"Frontiers in Neurology","DOI":"10.3389/fneur.2023.1227195","ISSN":"1664-2295","journalAbbreviation":"Front Neurol","note":"PMID: 37638177\nPMCID: PMC10448513","page":"1227195","source":"PubMed Central","title":"Treatable brain network biomarkers in children in coma using task and resting-state functional MRI: a case series","title-short":"Treatable brain network biomarkers in children in coma using task and resting-state functional MRI","volume":"14","author":[{"family":"Boerwinkle","given":"Varina L."},{"family":"Sussman","given":"Bethany L."},{"family":"Broman-Fulks","given":"Jordan"},{"family":"Garzon-Cediel","given":"Emilio"},{"family":"Gillette","given":"Kirsten"},{"family":"Reuther","given":"William R."},{"family":"Scher","given":"Mark S."}],"issued":{"date-parts":[["2023",8,10]]}}},{"id":2165,"uris":["http://zotero.org/users/5868355/items/NKHVTUIA"],"itemData":{"id":2165,"type":"article-journal","abstract":"OBJECTIVE: Early functional evaluation and prognosis of patients with disorders of consciousness is a major challenge that clinical assessments alone cannot solve. Objective measures of brain activity could help resolve this uncertainty. We used electroencephalogram at bedside to detect voluntary attention with a paradigm previously validated in healthy subjects.\nMETHODS: Using auditory-oddball sequences, our approach rests on detecting known attentional modulations of Event Related Potentials that reflect compliance with verbal instructions. Sixty-eight unresponsive patients were tested in their first year after coma onset (37 coma and 31 first year post-coma patients). Their evolution 6 months after the test was considered.\nRESULTS: Fourteen of the 68 patients, showed a positive response. Nine were in a coma and 5 in a minimally conscious state (MCS). Except for one who died early, all responders evolved to exit-MCS within 6 months (93%), while 35 (65%) among non-responders only.\nCONCLUSIONS: Among those patients for whom the outcome is highly uncertain, 21% responded positively to this simple but cognitively demanding test. Strikingly, some coma patients were among responders.\nSIGNIFICANCE: The proposed paradigm revealed cognitive-motor dissociation in some coma patients. This ability to sustain attention on demand predicted awakening within 6 months and represents an immediately useful information for relatives and caregivers.","container-title":"Clinical Neurophysiology: Official Journal of the International Federation of Clinical Neurophysiology","DOI":"10.1016/j.clinph.2022.09.019","ISSN":"1872-8952","journalAbbreviation":"Clin Neurophysiol","language":"eng","note":"PMID: 36328928","page":"151-161","source":"PubMed","title":"Infraclinical detection of voluntary attention in coma and post-coma patients using electrophysiology","volume":"145","author":[{"family":"Morlet","given":"Dominique"},{"family":"Mattout","given":"Jérémie"},{"family":"Fischer","given":"Catherine"},{"family":"Luauté","given":"Jacques"},{"family":"Dailler","given":"Frédéric"},{"family":"Ruby","given":"Perrine"},{"family":"André-Obadia","given":"Nathalie"}],"issued":{"date-parts":[["2023",1]]}}}],"schema":"https://github.com/citation-style-language/schema/raw/master/csl-citation.json"} </w:instrText>
      </w:r>
      <w:r w:rsidR="00B22D18" w:rsidRPr="00A120BE">
        <w:rPr>
          <w:rFonts w:ascii="Times New Roman" w:hAnsi="Times New Roman" w:cs="Times New Roman"/>
          <w:color w:val="000000"/>
          <w:sz w:val="24"/>
          <w:szCs w:val="24"/>
          <w:shd w:val="clear" w:color="auto" w:fill="FFFFFF"/>
          <w:lang w:val="en-US"/>
        </w:rPr>
        <w:fldChar w:fldCharType="separate"/>
      </w:r>
      <w:r w:rsidR="00B22D18" w:rsidRPr="00A120BE">
        <w:rPr>
          <w:rFonts w:ascii="Times New Roman" w:hAnsi="Times New Roman" w:cs="Times New Roman"/>
          <w:kern w:val="0"/>
          <w:sz w:val="24"/>
          <w:szCs w:val="24"/>
          <w:vertAlign w:val="superscript"/>
          <w:lang w:val="en-CA"/>
        </w:rPr>
        <w:t>17,20,23–25</w:t>
      </w:r>
      <w:r w:rsidR="00B22D18" w:rsidRPr="00A120BE">
        <w:rPr>
          <w:rFonts w:ascii="Times New Roman" w:hAnsi="Times New Roman" w:cs="Times New Roman"/>
          <w:color w:val="000000"/>
          <w:sz w:val="24"/>
          <w:szCs w:val="24"/>
          <w:shd w:val="clear" w:color="auto" w:fill="FFFFFF"/>
          <w:lang w:val="en-US"/>
        </w:rPr>
        <w:fldChar w:fldCharType="end"/>
      </w:r>
      <w:r w:rsidR="00694085" w:rsidRPr="00A120BE">
        <w:rPr>
          <w:rFonts w:ascii="Times New Roman" w:hAnsi="Times New Roman" w:cs="Times New Roman"/>
          <w:color w:val="000000"/>
          <w:sz w:val="24"/>
          <w:szCs w:val="24"/>
          <w:shd w:val="clear" w:color="auto" w:fill="FFFFFF"/>
          <w:lang w:val="en-US"/>
        </w:rPr>
        <w:t xml:space="preserve"> (</w:t>
      </w:r>
      <w:r w:rsidR="00322D55" w:rsidRPr="00A120BE">
        <w:rPr>
          <w:rFonts w:ascii="Times New Roman" w:hAnsi="Times New Roman" w:cs="Times New Roman"/>
          <w:color w:val="000000"/>
          <w:sz w:val="24"/>
          <w:szCs w:val="24"/>
          <w:shd w:val="clear" w:color="auto" w:fill="FFFFFF"/>
          <w:lang w:val="en-US"/>
        </w:rPr>
        <w:t>four</w:t>
      </w:r>
      <w:r w:rsidR="00BE17D2" w:rsidRPr="00A120BE">
        <w:rPr>
          <w:rFonts w:ascii="Times New Roman" w:hAnsi="Times New Roman" w:cs="Times New Roman"/>
          <w:color w:val="000000"/>
          <w:sz w:val="24"/>
          <w:szCs w:val="24"/>
          <w:shd w:val="clear" w:color="auto" w:fill="FFFFFF"/>
          <w:lang w:val="en-US"/>
        </w:rPr>
        <w:t xml:space="preserve"> used </w:t>
      </w:r>
      <w:r w:rsidRPr="00A120BE">
        <w:rPr>
          <w:rFonts w:ascii="Times New Roman" w:hAnsi="Times New Roman" w:cs="Times New Roman"/>
          <w:color w:val="000000"/>
          <w:sz w:val="24"/>
          <w:szCs w:val="24"/>
          <w:shd w:val="clear" w:color="auto" w:fill="FFFFFF"/>
          <w:lang w:val="en-US"/>
        </w:rPr>
        <w:t>motor imagery</w:t>
      </w:r>
      <w:r w:rsidR="00694085" w:rsidRPr="00A120BE">
        <w:rPr>
          <w:rFonts w:ascii="Times New Roman" w:hAnsi="Times New Roman" w:cs="Times New Roman"/>
          <w:color w:val="000000"/>
          <w:sz w:val="24"/>
          <w:szCs w:val="24"/>
          <w:shd w:val="clear" w:color="auto" w:fill="FFFFFF"/>
          <w:lang w:val="en-US"/>
        </w:rPr>
        <w:t>/</w:t>
      </w:r>
      <w:r w:rsidRPr="00A120BE">
        <w:rPr>
          <w:rFonts w:ascii="Times New Roman" w:hAnsi="Times New Roman" w:cs="Times New Roman"/>
          <w:color w:val="000000"/>
          <w:sz w:val="24"/>
          <w:szCs w:val="24"/>
          <w:shd w:val="clear" w:color="auto" w:fill="FFFFFF"/>
          <w:lang w:val="en-US"/>
        </w:rPr>
        <w:t>movement intention</w:t>
      </w:r>
      <w:r w:rsidR="00B22D18" w:rsidRPr="00A120BE">
        <w:rPr>
          <w:rFonts w:ascii="Times New Roman" w:hAnsi="Times New Roman" w:cs="Times New Roman"/>
          <w:color w:val="000000"/>
          <w:sz w:val="24"/>
          <w:szCs w:val="24"/>
          <w:shd w:val="clear" w:color="auto" w:fill="FFFFFF"/>
          <w:lang w:val="en-US"/>
        </w:rPr>
        <w:fldChar w:fldCharType="begin"/>
      </w:r>
      <w:r w:rsidR="00B22D18" w:rsidRPr="00A120BE">
        <w:rPr>
          <w:rFonts w:ascii="Times New Roman" w:hAnsi="Times New Roman" w:cs="Times New Roman"/>
          <w:color w:val="000000"/>
          <w:sz w:val="24"/>
          <w:szCs w:val="24"/>
          <w:shd w:val="clear" w:color="auto" w:fill="FFFFFF"/>
          <w:lang w:val="en-US"/>
        </w:rPr>
        <w:instrText xml:space="preserve"> ADDIN ZOTERO_ITEM CSL_CITATION {"citationID":"x8YdmMAp","properties":{"formattedCitation":"\\super 17,20,23,24\\nosupersub{}","plainCitation":"17,20,23,24","noteIndex":0},"citationItems":[{"id":2231,"uris":["http://zotero.org/users/5868355/items/UMT3BVGD"],"itemData":{"id":2231,"type":"article-journal","abstract":"See Schiff (doi:10.1093/awx209) for a scientific commentary on this article. Patients with acute severe traumatic brain injury may recover consciousness before self-expression. Without behavioural evidence of consciousness at the bedside, clinicians may render an inaccurate prognosis, increasing the likelihood of withholding life-sustaining therapies or denying rehabilitative services. Task-based functional magnetic resonance imaging and electroencephalography techniques have revealed covert consciousness in the chronic setting, but these techniques have not been tested in the intensive care unit. We prospectively enrolled 16 patients admitted to the intensive care unit for acute severe traumatic brain injury to test two hypotheses: (i) in patients who lack behavioural evidence of language expression and comprehension, functional magnetic resonance imaging and electroencephalography detect command-following during a motor imagery task (i.e. cognitive motor dissociation) and association cortex responses during language and music stimuli (i.e. higher-order cortex motor dissociation); and (ii) early responses to these paradigms are associated with better 6-month outcomes on the Glasgow Outcome Scale-Extended. Patients underwent functional magnetic resonance imaging on post-injury Day 9.2 ± 5.0 and electroencephalography on Day 9.8 ± 4.6. At the time of imaging, behavioural evaluation with the Coma Recovery Scale-Revised indicated coma (n = 2), vegetative state (n = 3), minimally conscious state without language (n = 3), minimally conscious state with language (n = 4) or post-traumatic confusional state (n = 4). Cognitive motor dissociation was identified in four patients, including three whose behavioural diagnosis suggested a vegetative state. Higher-order cortex motor dissociation was identified in two additional patients. Complete absence of responses to language, music and motor imagery was only observed in coma patients. In patients with behavioural evidence of language function, responses to language and music were more frequently observed than responses to motor imagery (62.5-80% versus 33.3-42.9%). Similarly, in 16 matched healthy subjects, responses to language and music were more frequently observed than responses to motor imagery (87.5-100% versus 68.8-75.0%). Except for one patient who died in the intensive care unit, all patients with cognitive motor dissociation and higher-order cortex motor dissociation recovered beyond a confusional state by 6 months. However, 6-month outcomes were not associated with early functional magnetic resonance imaging and electroencephalography responses for the entire cohort. These observations suggest that functional magnetic resonance imaging and electroencephalography can detect command-following and higher-order cortical function in patients with acute severe traumatic brain injury. Early detection of covert consciousness and cortical responses in the intensive care unit could alter time-sensitive decisions about withholding life-sustaining therapies.","container-title":"Brain: A Journal of Neurology","DOI":"10.1093/brain/awx176","ISSN":"1460-2156","issue":"9","journalAbbreviation":"Brain","language":"eng","note":"PMID: 29050383\nPMCID: PMC6059097","page":"2399-2414","source":"PubMed","title":"Early detection of consciousness in patients with acute severe traumatic brain injury","volume":"140","author":[{"family":"Edlow","given":"Brian L."},{"family":"Chatelle","given":"Camille"},{"family":"Spencer","given":"Camille A."},{"family":"Chu","given":"Catherine J."},{"family":"Bodien","given":"Yelena G."},{"family":"O'Connor","given":"Kathryn L."},{"family":"Hirschberg","given":"Ronald E."},{"family":"Hochberg","given":"Leigh R."},{"family":"Giacino","given":"Joseph T."},{"family":"Rosenthal","given":"Eric S."},{"family":"Wu","given":"Ona"}],"issued":{"date-parts":[["2017",9,1]]}}},{"id":2265,"uris":["http://zotero.org/users/5868355/items/7DZ8JRAY"],"itemData":{"id":2265,"type":"article-journal","abstract":"BACKGROUND: Brain activation in response to spoken motor commands can be detected by electroencephalography (EEG) in clinically unresponsive patients. The prevalence and prognostic importance of a dissociation between commanded motor behavior and brain activation in the first few days after brain injury are not well understood.\nMETHODS: We studied a prospective, consecutive series of patients in a single intensive care unit who had acute brain injury from a variety of causes and who were unresponsive to spoken commands, including some patients with the ability to localize painful stimuli or to fixate on or track visual stimuli. Machine learning was applied to EEG recordings to detect brain activation in response to commands that patients move their hands. The functional outcome at 12 months was determined with the Glasgow Outcome Scale-Extended (GOS-E; levels range from 1 to 8, with higher levels indicating better outcomes).\nRESULTS: A total of 16 of 104 unresponsive patients (15%) had brain activation detected by EEG at a median of 4 days after injury. The condition in 8 of these 16 patients (50%) and in 23 of 88 patients (26%) without brain activation improved such that they were able to follow commands before discharge. At 12 months, 7 of 16 patients (44%) with brain activation and 12 of 84 patients (14%) without brain activation had a GOS-E level of 4 or higher, denoting the ability to function independently for 8 hours (odds ratio, 4.6; 95% confidence interval, 1.2 to 17.1).\nCONCLUSIONS: A dissociation between the absence of behavioral responses to motor commands and the evidence of brain activation in response to these commands in EEG recordings was found in 15% of patients in a consecutive series of patients with acute brain injury. (Supported by the Dana Foundation and the James S. McDonnell Foundation.).","container-title":"The New England Journal of Medicine","DOI":"10.1056/NEJMoa1812757","ISSN":"1533-4406","issue":"26","journalAbbreviation":"N Engl J Med","language":"eng","note":"PMID: 31242361","page":"2497-2505","source":"PubMed","title":"Detection of Brain Activation in Unresponsive Patients with Acute Brain Injury","volume":"380","author":[{"family":"Claassen","given":"Jan"},{"family":"Doyle","given":"Kevin"},{"family":"Matory","given":"Adu"},{"family":"Couch","given":"Caroline"},{"family":"Burger","given":"Kelly M."},{"family":"Velazquez","given":"Angela"},{"family":"Okonkwo","given":"Joshua U."},{"family":"King","given":"Jean-Rémi"},{"family":"Park","given":"Soojin"},{"family":"Agarwal","given":"Sachin"},{"family":"Roh","given":"David"},{"family":"Megjhani","given":"Murad"},{"family":"Eliseyev","given":"Andrey"},{"family":"Connolly","given":"E. Sander"},{"family":"Rohaut","given":"Benjamin"}],"issued":{"date-parts":[["2019",6,27]]}}},{"id":2168,"uris":["http://zotero.org/users/5868355/items/XCPGMGSM"],"itemData":{"id":2168,"type":"article-journal","abstract":"BACKGROUND: Recovery trajectories of clinically unresponsive patients with acute brain injury are largely uncertain. Brain activation in the absence of a behavioural response to spoken motor commands can be detected by EEG, also known as cognitive-motor dissociation. We aimed to explore the role of cognitive-motor dissociation in predicting time to recovery in patients with acute brain injury.\nMETHODS: In this observational cohort study, we prospectively studied two independent cohorts of clinically unresponsive patients (aged ≥18 years) with acute brain injury. Machine learning was applied to EEG recordings to diagnose cognitive-motor dissociation by detecting brain activation in response to verbal commands. Survival statistics and shift analyses were applied to the data to identify an association between cognitive-motor dissociation and time to and magnitude of recovery. The prediction accuracy of the model that was built using the derivation cohort was assessed using the validation cohort. Functional outcomes of all patients were assessed with the Glasgow Outcome Scale-Extended (GOS-E) at hospital discharge and at 3, 6, and 12 months after injury. Patients who underwent withdrawal of life-sustaining therapies were censored, and death was treated as a competing risk.\nFINDINGS: Between July 1, 2014, and Sept 30, 2021, we screened 598 patients with acute brain injury and included 193 (32%) patients, of whom 100 were in the derivation cohort and 93 were in the validation cohort. At 12 months, 28 (15%) of 193 unresponsive patients had a GOS-E score of 4 or above. Cognitive-motor dissociation was seen in 27 (14%) patients and was an independent predictor of shorter time to good recovery (hazard ratio 5·6 [95% CI 2·5-12·5]), as was underlying traumatic brain injury or subdural haematoma (4·4 [1·4-14·0]), a Glasgow Coma Scale score on admission of greater than or equal to 8 (2·2 [1·0-4·7]), and younger age (1·0 [1·0-1·1]). Among patients discharged home or to a rehabilitation setting, those diagnosed with cognitive-motor dissociation consistently had higher scores on GOS-E indicating better functional recovery compared with those without cognitive-motor dissociation, which was seen as early as 3 months after the injury (odds ratio 4·5 [95% CI 2·0-33·6]).\nINTERPRETATION: Recovery trajectories of clinically unresponsive patients diagnosed with cognitive-motor dissociation early after brain injury are distinctly different from those without cognitive-motor dissociation. A diagnosis of cognitive-motor dissociation could inform the counselling of families of clinically unresponsive patients, and it could help clinicians to identify patients who will benefit from rehabilitation.\nFUNDING: US National Institutes of Health.","container-title":"The Lancet. Neurology","DOI":"10.1016/S1474-4422(22)00212-5","ISSN":"1474-4465","issue":"8","journalAbbreviation":"Lancet Neurol","language":"eng","note":"PMID: 35841909\nPMCID: PMC9476646","page":"704-713","source":"PubMed","title":"Cognitive-motor dissociation and time to functional recovery in patients with acute brain injury in the USA: a prospective observational cohort study","title-short":"Cognitive-motor dissociation and time to functional recovery in patients with acute brain injury in the USA","volume":"21","author":[{"family":"Egbebike","given":"Jennifer"},{"family":"Shen","given":"Qi"},{"family":"Doyle","given":"Kevin"},{"family":"Der-Nigoghossian","given":"Caroline A."},{"family":"Panicker","given":"Lucy"},{"family":"Gonzales","given":"Ian Jerome"},{"family":"Grobois","given":"Lauren"},{"family":"Carmona","given":"Jerina C."},{"family":"Vrosgou","given":"Athina"},{"family":"Kaur","given":"Arshneil"},{"family":"Boehme","given":"Amelia"},{"family":"Velazquez","given":"Angela"},{"family":"Rohaut","given":"Benjamin"},{"family":"Roh","given":"David"},{"family":"Agarwal","given":"Sachin"},{"family":"Park","given":"Soojin"},{"family":"Connolly","given":"E. Sander"},{"family":"Claassen","given":"Jan"}],"issued":{"date-parts":[["2022",8]]}}},{"id":2149,"uris":["http://zotero.org/users/5868355/items/MD73H7AV"],"itemData":{"id":2149,"type":"article-journal","abstract":"The withdrawal of life-sustaining therapies is frequently considered for pediatric patients with severe acute brain injuries who are admitted to the intensive care unit. However, it is worth noting that some children with a resultant poor neurological status may ultimately survive and achieve a positive neurological outcome. Evidence suggests that adults with hidden consciousness may have a more favorable prognosis compared to those without it. Currently, no treatable network disorders have been identified in cases of severe acute brain injury, aside from seizures detectable through an electroencephalogram (EEG) and neurostimulation via amantadine. In this report, we present three cases in which multimodal brain network evaluation played a helpful role in patient care. This evaluation encompassed various assessments such as continuous video EEG, visual-evoked potentials, somatosensory-evoked potentials, auditory brainstem-evoked responses, resting-state functional MRI (rs-fMRI), and passive-based and command-based task-based fMRI. It is worth noting that the latter three evaluations are unique as they have not yet been established as part of the standard care protocol for assessing acute brain injuries in children with suppressed consciousness. The first patient underwent serial fMRIs after experiencing a coma induced by trauma. Subsequently, the patient displayed improvement following the administration of antiseizure medication to address abnormal signals. In the second case, a multimodal brain network evaluation uncovered covert consciousness, a previously undetected condition in a pediatric patient with acute brain injury. In both patients, this discovery potentially influenced decisions concerning the withdrawal of life support. Finally, the third patient serves as a comparative control case, demonstrating the absence of detectable networks. Notably, this patient underwent the first fMRI prior to experiencing brain death as a pediatric patient. Consequently, this case series illustrates the clinical feasibility of employing multimodal brain network evaluation in pediatric patients. This approach holds potential for clinical interventions and may significantly enhance prognostic capabilities beyond what can be achieved through standard testing methods alone.","container-title":"Frontiers in Neurology","DOI":"10.3389/fneur.2023.1227195","ISSN":"1664-2295","journalAbbreviation":"Front Neurol","note":"PMID: 37638177\nPMCID: PMC10448513","page":"1227195","source":"PubMed Central","title":"Treatable brain network biomarkers in children in coma using task and resting-state functional MRI: a case series","title-short":"Treatable brain network biomarkers in children in coma using task and resting-state functional MRI","volume":"14","author":[{"family":"Boerwinkle","given":"Varina L."},{"family":"Sussman","given":"Bethany L."},{"family":"Broman-Fulks","given":"Jordan"},{"family":"Garzon-Cediel","given":"Emilio"},{"family":"Gillette","given":"Kirsten"},{"family":"Reuther","given":"William R."},{"family":"Scher","given":"Mark S."}],"issued":{"date-parts":[["2023",8,10]]}}}],"schema":"https://github.com/citation-style-language/schema/raw/master/csl-citation.json"} </w:instrText>
      </w:r>
      <w:r w:rsidR="00B22D18" w:rsidRPr="00A120BE">
        <w:rPr>
          <w:rFonts w:ascii="Times New Roman" w:hAnsi="Times New Roman" w:cs="Times New Roman"/>
          <w:color w:val="000000"/>
          <w:sz w:val="24"/>
          <w:szCs w:val="24"/>
          <w:shd w:val="clear" w:color="auto" w:fill="FFFFFF"/>
          <w:lang w:val="en-US"/>
        </w:rPr>
        <w:fldChar w:fldCharType="separate"/>
      </w:r>
      <w:r w:rsidR="00B22D18" w:rsidRPr="00A120BE">
        <w:rPr>
          <w:rFonts w:ascii="Times New Roman" w:hAnsi="Times New Roman" w:cs="Times New Roman"/>
          <w:kern w:val="0"/>
          <w:sz w:val="24"/>
          <w:szCs w:val="24"/>
          <w:vertAlign w:val="superscript"/>
          <w:lang w:val="en-CA"/>
        </w:rPr>
        <w:t>17,20,23,24</w:t>
      </w:r>
      <w:r w:rsidR="00B22D18" w:rsidRPr="00A120BE">
        <w:rPr>
          <w:rFonts w:ascii="Times New Roman" w:hAnsi="Times New Roman" w:cs="Times New Roman"/>
          <w:color w:val="000000"/>
          <w:sz w:val="24"/>
          <w:szCs w:val="24"/>
          <w:shd w:val="clear" w:color="auto" w:fill="FFFFFF"/>
          <w:lang w:val="en-US"/>
        </w:rPr>
        <w:fldChar w:fldCharType="end"/>
      </w:r>
      <w:r w:rsidRPr="00A120BE">
        <w:rPr>
          <w:rFonts w:ascii="Times New Roman" w:hAnsi="Times New Roman" w:cs="Times New Roman"/>
          <w:color w:val="000000"/>
          <w:sz w:val="24"/>
          <w:szCs w:val="24"/>
          <w:shd w:val="clear" w:color="auto" w:fill="FFFFFF"/>
          <w:lang w:val="en-US"/>
        </w:rPr>
        <w:t xml:space="preserve"> and </w:t>
      </w:r>
      <w:r w:rsidR="00BE17D2" w:rsidRPr="00A120BE">
        <w:rPr>
          <w:rFonts w:ascii="Times New Roman" w:hAnsi="Times New Roman" w:cs="Times New Roman"/>
          <w:color w:val="000000"/>
          <w:sz w:val="24"/>
          <w:szCs w:val="24"/>
          <w:shd w:val="clear" w:color="auto" w:fill="FFFFFF"/>
          <w:lang w:val="en-US"/>
        </w:rPr>
        <w:t xml:space="preserve">one used </w:t>
      </w:r>
      <w:r w:rsidRPr="00A120BE">
        <w:rPr>
          <w:rFonts w:ascii="Times New Roman" w:hAnsi="Times New Roman" w:cs="Times New Roman"/>
          <w:color w:val="000000"/>
          <w:sz w:val="24"/>
          <w:szCs w:val="24"/>
          <w:shd w:val="clear" w:color="auto" w:fill="FFFFFF"/>
          <w:lang w:val="en-US"/>
        </w:rPr>
        <w:t>focused attention</w:t>
      </w:r>
      <w:r w:rsidR="00B22D18" w:rsidRPr="00A120BE">
        <w:rPr>
          <w:rFonts w:ascii="Times New Roman" w:hAnsi="Times New Roman" w:cs="Times New Roman"/>
          <w:color w:val="000000"/>
          <w:sz w:val="24"/>
          <w:szCs w:val="24"/>
          <w:shd w:val="clear" w:color="auto" w:fill="FFFFFF"/>
          <w:lang w:val="en-US"/>
        </w:rPr>
        <w:fldChar w:fldCharType="begin"/>
      </w:r>
      <w:r w:rsidR="00B22D18" w:rsidRPr="00A120BE">
        <w:rPr>
          <w:rFonts w:ascii="Times New Roman" w:hAnsi="Times New Roman" w:cs="Times New Roman"/>
          <w:color w:val="000000"/>
          <w:sz w:val="24"/>
          <w:szCs w:val="24"/>
          <w:shd w:val="clear" w:color="auto" w:fill="FFFFFF"/>
          <w:lang w:val="en-US"/>
        </w:rPr>
        <w:instrText xml:space="preserve"> ADDIN ZOTERO_ITEM CSL_CITATION {"citationID":"HsWcCMvo","properties":{"formattedCitation":"\\super 25\\nosupersub{}","plainCitation":"25","noteIndex":0},"citationItems":[{"id":2165,"uris":["http://zotero.org/users/5868355/items/NKHVTUIA"],"itemData":{"id":2165,"type":"article-journal","abstract":"OBJECTIVE: Early functional evaluation and prognosis of patients with disorders of consciousness is a major challenge that clinical assessments alone cannot solve. Objective measures of brain activity could help resolve this uncertainty. We used electroencephalogram at bedside to detect voluntary attention with a paradigm previously validated in healthy subjects.\nMETHODS: Using auditory-oddball sequences, our approach rests on detecting known attentional modulations of Event Related Potentials that reflect compliance with verbal instructions. Sixty-eight unresponsive patients were tested in their first year after coma onset (37 coma and 31 first year post-coma patients). Their evolution 6 months after the test was considered.\nRESULTS: Fourteen of the 68 patients, showed a positive response. Nine were in a coma and 5 in a minimally conscious state (MCS). Except for one who died early, all responders evolved to exit-MCS within 6 months (93%), while 35 (65%) among non-responders only.\nCONCLUSIONS: Among those patients for whom the outcome is highly uncertain, 21% responded positively to this simple but cognitively demanding test. Strikingly, some coma patients were among responders.\nSIGNIFICANCE: The proposed paradigm revealed cognitive-motor dissociation in some coma patients. This ability to sustain attention on demand predicted awakening within 6 months and represents an immediately useful information for relatives and caregivers.","container-title":"Clinical Neurophysiology: Official Journal of the International Federation of Clinical Neurophysiology","DOI":"10.1016/j.clinph.2022.09.019","ISSN":"1872-8952","journalAbbreviation":"Clin Neurophysiol","language":"eng","note":"PMID: 36328928","page":"151-161","source":"PubMed","title":"Infraclinical detection of voluntary attention in coma and post-coma patients using electrophysiology","volume":"145","author":[{"family":"Morlet","given":"Dominique"},{"family":"Mattout","given":"Jérémie"},{"family":"Fischer","given":"Catherine"},{"family":"Luauté","given":"Jacques"},{"family":"Dailler","given":"Frédéric"},{"family":"Ruby","given":"Perrine"},{"family":"André-Obadia","given":"Nathalie"}],"issued":{"date-parts":[["2023",1]]}}}],"schema":"https://github.com/citation-style-language/schema/raw/master/csl-citation.json"} </w:instrText>
      </w:r>
      <w:r w:rsidR="00B22D18" w:rsidRPr="00A120BE">
        <w:rPr>
          <w:rFonts w:ascii="Times New Roman" w:hAnsi="Times New Roman" w:cs="Times New Roman"/>
          <w:color w:val="000000"/>
          <w:sz w:val="24"/>
          <w:szCs w:val="24"/>
          <w:shd w:val="clear" w:color="auto" w:fill="FFFFFF"/>
          <w:lang w:val="en-US"/>
        </w:rPr>
        <w:fldChar w:fldCharType="separate"/>
      </w:r>
      <w:r w:rsidR="00B22D18" w:rsidRPr="00A120BE">
        <w:rPr>
          <w:rFonts w:ascii="Times New Roman" w:hAnsi="Times New Roman" w:cs="Times New Roman"/>
          <w:kern w:val="0"/>
          <w:sz w:val="24"/>
          <w:szCs w:val="24"/>
          <w:vertAlign w:val="superscript"/>
          <w:lang w:val="en-CA"/>
        </w:rPr>
        <w:t>25</w:t>
      </w:r>
      <w:r w:rsidR="00B22D18" w:rsidRPr="00A120BE">
        <w:rPr>
          <w:rFonts w:ascii="Times New Roman" w:hAnsi="Times New Roman" w:cs="Times New Roman"/>
          <w:color w:val="000000"/>
          <w:sz w:val="24"/>
          <w:szCs w:val="24"/>
          <w:shd w:val="clear" w:color="auto" w:fill="FFFFFF"/>
          <w:lang w:val="en-US"/>
        </w:rPr>
        <w:fldChar w:fldCharType="end"/>
      </w:r>
      <w:r w:rsidR="00694085" w:rsidRPr="00A120BE">
        <w:rPr>
          <w:rFonts w:ascii="Times New Roman" w:hAnsi="Times New Roman" w:cs="Times New Roman"/>
          <w:color w:val="000000"/>
          <w:sz w:val="24"/>
          <w:szCs w:val="24"/>
          <w:shd w:val="clear" w:color="auto" w:fill="FFFFFF"/>
          <w:lang w:val="en-US"/>
        </w:rPr>
        <w:t>)</w:t>
      </w:r>
      <w:r w:rsidRPr="00A120BE">
        <w:rPr>
          <w:rFonts w:ascii="Times New Roman" w:hAnsi="Times New Roman" w:cs="Times New Roman"/>
          <w:color w:val="000000"/>
          <w:sz w:val="24"/>
          <w:szCs w:val="24"/>
          <w:shd w:val="clear" w:color="auto" w:fill="FFFFFF"/>
          <w:lang w:val="en-US"/>
        </w:rPr>
        <w:t>. Three studies used passive paradigms</w:t>
      </w:r>
      <w:r w:rsidR="00B22D18" w:rsidRPr="00A120BE">
        <w:rPr>
          <w:rFonts w:ascii="Times New Roman" w:hAnsi="Times New Roman" w:cs="Times New Roman"/>
          <w:color w:val="000000"/>
          <w:sz w:val="24"/>
          <w:szCs w:val="24"/>
          <w:shd w:val="clear" w:color="auto" w:fill="FFFFFF"/>
          <w:lang w:val="en-US"/>
        </w:rPr>
        <w:fldChar w:fldCharType="begin"/>
      </w:r>
      <w:r w:rsidR="00B22D18" w:rsidRPr="00A120BE">
        <w:rPr>
          <w:rFonts w:ascii="Times New Roman" w:hAnsi="Times New Roman" w:cs="Times New Roman"/>
          <w:color w:val="000000"/>
          <w:sz w:val="24"/>
          <w:szCs w:val="24"/>
          <w:shd w:val="clear" w:color="auto" w:fill="FFFFFF"/>
          <w:lang w:val="en-US"/>
        </w:rPr>
        <w:instrText xml:space="preserve"> ADDIN ZOTERO_ITEM CSL_CITATION {"citationID":"z2ivda56","properties":{"formattedCitation":"\\super 17,21,25\\nosupersub{}","plainCitation":"17,21,25","noteIndex":0},"citationItems":[{"id":2231,"uris":["http://zotero.org/users/5868355/items/UMT3BVGD"],"itemData":{"id":2231,"type":"article-journal","abstract":"See Schiff (doi:10.1093/awx209) for a scientific commentary on this article. Patients with acute severe traumatic brain injury may recover consciousness before self-expression. Without behavioural evidence of consciousness at the bedside, clinicians may render an inaccurate prognosis, increasing the likelihood of withholding life-sustaining therapies or denying rehabilitative services. Task-based functional magnetic resonance imaging and electroencephalography techniques have revealed covert consciousness in the chronic setting, but these techniques have not been tested in the intensive care unit. We prospectively enrolled 16 patients admitted to the intensive care unit for acute severe traumatic brain injury to test two hypotheses: (i) in patients who lack behavioural evidence of language expression and comprehension, functional magnetic resonance imaging and electroencephalography detect command-following during a motor imagery task (i.e. cognitive motor dissociation) and association cortex responses during language and music stimuli (i.e. higher-order cortex motor dissociation); and (ii) early responses to these paradigms are associated with better 6-month outcomes on the Glasgow Outcome Scale-Extended. Patients underwent functional magnetic resonance imaging on post-injury Day 9.2 ± 5.0 and electroencephalography on Day 9.8 ± 4.6. At the time of imaging, behavioural evaluation with the Coma Recovery Scale-Revised indicated coma (n = 2), vegetative state (n = 3), minimally conscious state without language (n = 3), minimally conscious state with language (n = 4) or post-traumatic confusional state (n = 4). Cognitive motor dissociation was identified in four patients, including three whose behavioural diagnosis suggested a vegetative state. Higher-order cortex motor dissociation was identified in two additional patients. Complete absence of responses to language, music and motor imagery was only observed in coma patients. In patients with behavioural evidence of language function, responses to language and music were more frequently observed than responses to motor imagery (62.5-80% versus 33.3-42.9%). Similarly, in 16 matched healthy subjects, responses to language and music were more frequently observed than responses to motor imagery (87.5-100% versus 68.8-75.0%). Except for one patient who died in the intensive care unit, all patients with cognitive motor dissociation and higher-order cortex motor dissociation recovered beyond a confusional state by 6 months. However, 6-month outcomes were not associated with early functional magnetic resonance imaging and electroencephalography responses for the entire cohort. These observations suggest that functional magnetic resonance imaging and electroencephalography can detect command-following and higher-order cortical function in patients with acute severe traumatic brain injury. Early detection of covert consciousness and cortical responses in the intensive care unit could alter time-sensitive decisions about withholding life-sustaining therapies.","container-title":"Brain: A Journal of Neurology","DOI":"10.1093/brain/awx176","ISSN":"1460-2156","issue":"9","journalAbbreviation":"Brain","language":"eng","note":"PMID: 29050383\nPMCID: PMC6059097","page":"2399-2414","source":"PubMed","title":"Early detection of consciousness in patients with acute severe traumatic brain injury","volume":"140","author":[{"family":"Edlow","given":"Brian L."},{"family":"Chatelle","given":"Camille"},{"family":"Spencer","given":"Camille A."},{"family":"Chu","given":"Catherine J."},{"family":"Bodien","given":"Yelena G."},{"family":"O'Connor","given":"Kathryn L."},{"family":"Hirschberg","given":"Ronald E."},{"family":"Hochberg","given":"Leigh R."},{"family":"Giacino","given":"Joseph T."},{"family":"Rosenthal","given":"Eric S."},{"family":"Wu","given":"Ona"}],"issued":{"date-parts":[["2017",9,1]]}}},{"id":2206,"uris":["http://zotero.org/users/5868355/items/PAJW644W"],"itemData":{"id":2206,"type":"article-journal","abstract":"OBJECTIVE: Patients with traumatic brain injury who fail to obey commands after sedation-washout pose one of the most significant challenges for neurological prognostication. Reducing prognostic uncertainty will lead to more appropriate care decisions and ensure provision of limited rehabilitation resources to those most likely to benefit. Bedside markers of covert residual cognition, including speech comprehension, may reduce this uncertainty.\nMETHODS: We recruited 28 patients with acute traumatic brain injury who were 2 to 7 days sedation-free and failed to obey commands. Patients heard streams of isochronous monosyllabic words that built meaningful phrases and sentences while their brain activity via electroencephalography (EEG) was recorded. In healthy individuals, EEG activity only synchronizes with the rhythm of phrases and sentences when listeners consciously comprehend the speech. This approach therefore provides a measure of residual speech comprehension in unresponsive patients.\nRESULTS: Seventeen and 16 patients were available for assessment with the Glasgow Outcome Scale Extended (GOSE) at 3 months and 6 months, respectively. Outcome significantly correlated with the strength of patients' acute cortical tracking of phrases and sentences (r &gt; 0.6, p &lt; 0.007), quantified by inter-trial phase coherence. Linear regressions revealed that the strength of this comprehension response (beta = 0.603, p = 0.006) significantly improved the accuracy of prognoses relative to clinical characteristics alone (eg, Glasgow Coma Scale [GCS], computed tomography [CT] grade).\nINTERPRETATION: A simple, passive, auditory EEG protocol improves prognostic accuracy in a critical period of clinical decision making. Unlike other approaches to probing covert cognition for prognostication, this approach is entirely passive and therefore less susceptible to cognitive deficits, increasing the number of patients who may benefit. ANN NEUROL 2021;89:646-656.","container-title":"Annals of Neurology","DOI":"10.1002/ana.25995","ISSN":"1531-8249","issue":"4","journalAbbreviation":"Ann Neurol","language":"eng","note":"PMID: 33368496","page":"646-656","source":"PubMed","title":"Covert Speech Comprehension Predicts Recovery From Acute Unresponsive States","volume":"89","author":[{"family":"Sokoliuk","given":"Rodika"},{"family":"Degano","given":"Giulio"},{"family":"Banellis","given":"Leah"},{"family":"Melloni","given":"Lucia"},{"family":"Hayton","given":"Tom"},{"family":"Sturman","given":"Steve"},{"family":"Veenith","given":"Tonny"},{"family":"Yakoub","given":"Kamal M."},{"family":"Belli","given":"Antonio"},{"family":"Noppeney","given":"Uta"},{"family":"Cruse","given":"Damian"}],"issued":{"date-parts":[["2021",4]]}}},{"id":2165,"uris":["http://zotero.org/users/5868355/items/NKHVTUIA"],"itemData":{"id":2165,"type":"article-journal","abstract":"OBJECTIVE: Early functional evaluation and prognosis of patients with disorders of consciousness is a major challenge that clinical assessments alone cannot solve. Objective measures of brain activity could help resolve this uncertainty. We used electroencephalogram at bedside to detect voluntary attention with a paradigm previously validated in healthy subjects.\nMETHODS: Using auditory-oddball sequences, our approach rests on detecting known attentional modulations of Event Related Potentials that reflect compliance with verbal instructions. Sixty-eight unresponsive patients were tested in their first year after coma onset (37 coma and 31 first year post-coma patients). Their evolution 6 months after the test was considered.\nRESULTS: Fourteen of the 68 patients, showed a positive response. Nine were in a coma and 5 in a minimally conscious state (MCS). Except for one who died early, all responders evolved to exit-MCS within 6 months (93%), while 35 (65%) among non-responders only.\nCONCLUSIONS: Among those patients for whom the outcome is highly uncertain, 21% responded positively to this simple but cognitively demanding test. Strikingly, some coma patients were among responders.\nSIGNIFICANCE: The proposed paradigm revealed cognitive-motor dissociation in some coma patients. This ability to sustain attention on demand predicted awakening within 6 months and represents an immediately useful information for relatives and caregivers.","container-title":"Clinical Neurophysiology: Official Journal of the International Federation of Clinical Neurophysiology","DOI":"10.1016/j.clinph.2022.09.019","ISSN":"1872-8952","journalAbbreviation":"Clin Neurophysiol","language":"eng","note":"PMID: 36328928","page":"151-161","source":"PubMed","title":"Infraclinical detection of voluntary attention in coma and post-coma patients using electrophysiology","volume":"145","author":[{"family":"Morlet","given":"Dominique"},{"family":"Mattout","given":"Jérémie"},{"family":"Fischer","given":"Catherine"},{"family":"Luauté","given":"Jacques"},{"family":"Dailler","given":"Frédéric"},{"family":"Ruby","given":"Perrine"},{"family":"André-Obadia","given":"Nathalie"}],"issued":{"date-parts":[["2023",1]]}}}],"schema":"https://github.com/citation-style-language/schema/raw/master/csl-citation.json"} </w:instrText>
      </w:r>
      <w:r w:rsidR="00B22D18" w:rsidRPr="00A120BE">
        <w:rPr>
          <w:rFonts w:ascii="Times New Roman" w:hAnsi="Times New Roman" w:cs="Times New Roman"/>
          <w:color w:val="000000"/>
          <w:sz w:val="24"/>
          <w:szCs w:val="24"/>
          <w:shd w:val="clear" w:color="auto" w:fill="FFFFFF"/>
          <w:lang w:val="en-US"/>
        </w:rPr>
        <w:fldChar w:fldCharType="separate"/>
      </w:r>
      <w:r w:rsidR="00B22D18" w:rsidRPr="00A120BE">
        <w:rPr>
          <w:rFonts w:ascii="Times New Roman" w:hAnsi="Times New Roman" w:cs="Times New Roman"/>
          <w:kern w:val="0"/>
          <w:sz w:val="24"/>
          <w:szCs w:val="24"/>
          <w:vertAlign w:val="superscript"/>
        </w:rPr>
        <w:t>17,21,25</w:t>
      </w:r>
      <w:r w:rsidR="00B22D18" w:rsidRPr="00A120BE">
        <w:rPr>
          <w:rFonts w:ascii="Times New Roman" w:hAnsi="Times New Roman" w:cs="Times New Roman"/>
          <w:color w:val="000000"/>
          <w:sz w:val="24"/>
          <w:szCs w:val="24"/>
          <w:shd w:val="clear" w:color="auto" w:fill="FFFFFF"/>
          <w:lang w:val="en-US"/>
        </w:rPr>
        <w:fldChar w:fldCharType="end"/>
      </w:r>
      <w:r w:rsidR="00C62A76" w:rsidRPr="00A120BE">
        <w:rPr>
          <w:rFonts w:ascii="Times New Roman" w:hAnsi="Times New Roman" w:cs="Times New Roman"/>
          <w:color w:val="000000"/>
          <w:sz w:val="24"/>
          <w:szCs w:val="24"/>
          <w:shd w:val="clear" w:color="auto" w:fill="FFFFFF"/>
          <w:lang w:val="en-US"/>
        </w:rPr>
        <w:t xml:space="preserve"> and t</w:t>
      </w:r>
      <w:r w:rsidRPr="00A120BE">
        <w:rPr>
          <w:rFonts w:ascii="Times New Roman" w:hAnsi="Times New Roman" w:cs="Times New Roman"/>
          <w:color w:val="000000"/>
          <w:sz w:val="24"/>
          <w:szCs w:val="24"/>
          <w:shd w:val="clear" w:color="auto" w:fill="FFFFFF"/>
          <w:lang w:val="en-US"/>
        </w:rPr>
        <w:t>wo studies used both type</w:t>
      </w:r>
      <w:r w:rsidR="00C62A76" w:rsidRPr="00A120BE">
        <w:rPr>
          <w:rFonts w:ascii="Times New Roman" w:hAnsi="Times New Roman" w:cs="Times New Roman"/>
          <w:color w:val="000000"/>
          <w:sz w:val="24"/>
          <w:szCs w:val="24"/>
          <w:shd w:val="clear" w:color="auto" w:fill="FFFFFF"/>
          <w:lang w:val="en-US"/>
        </w:rPr>
        <w:t>s</w:t>
      </w:r>
      <w:r w:rsidRPr="00A120BE">
        <w:rPr>
          <w:rFonts w:ascii="Times New Roman" w:hAnsi="Times New Roman" w:cs="Times New Roman"/>
          <w:color w:val="000000"/>
          <w:sz w:val="24"/>
          <w:szCs w:val="24"/>
          <w:shd w:val="clear" w:color="auto" w:fill="FFFFFF"/>
          <w:lang w:val="en-US"/>
        </w:rPr>
        <w:t xml:space="preserve"> of paradigms</w:t>
      </w:r>
      <w:r w:rsidR="00B22D18" w:rsidRPr="00A120BE">
        <w:rPr>
          <w:rFonts w:ascii="Times New Roman" w:hAnsi="Times New Roman" w:cs="Times New Roman"/>
          <w:color w:val="000000"/>
          <w:sz w:val="24"/>
          <w:szCs w:val="24"/>
          <w:shd w:val="clear" w:color="auto" w:fill="FFFFFF"/>
          <w:lang w:val="en-US"/>
        </w:rPr>
        <w:fldChar w:fldCharType="begin"/>
      </w:r>
      <w:r w:rsidR="00B22D18" w:rsidRPr="00A120BE">
        <w:rPr>
          <w:rFonts w:ascii="Times New Roman" w:hAnsi="Times New Roman" w:cs="Times New Roman"/>
          <w:color w:val="000000"/>
          <w:sz w:val="24"/>
          <w:szCs w:val="24"/>
          <w:shd w:val="clear" w:color="auto" w:fill="FFFFFF"/>
          <w:lang w:val="en-US"/>
        </w:rPr>
        <w:instrText xml:space="preserve"> ADDIN ZOTERO_ITEM CSL_CITATION {"citationID":"Izuerztn","properties":{"formattedCitation":"\\super 17,25\\nosupersub{}","plainCitation":"17,25","noteIndex":0},"citationItems":[{"id":2231,"uris":["http://zotero.org/users/5868355/items/UMT3BVGD"],"itemData":{"id":2231,"type":"article-journal","abstract":"See Schiff (doi:10.1093/awx209) for a scientific commentary on this article. Patients with acute severe traumatic brain injury may recover consciousness before self-expression. Without behavioural evidence of consciousness at the bedside, clinicians may render an inaccurate prognosis, increasing the likelihood of withholding life-sustaining therapies or denying rehabilitative services. Task-based functional magnetic resonance imaging and electroencephalography techniques have revealed covert consciousness in the chronic setting, but these techniques have not been tested in the intensive care unit. We prospectively enrolled 16 patients admitted to the intensive care unit for acute severe traumatic brain injury to test two hypotheses: (i) in patients who lack behavioural evidence of language expression and comprehension, functional magnetic resonance imaging and electroencephalography detect command-following during a motor imagery task (i.e. cognitive motor dissociation) and association cortex responses during language and music stimuli (i.e. higher-order cortex motor dissociation); and (ii) early responses to these paradigms are associated with better 6-month outcomes on the Glasgow Outcome Scale-Extended. Patients underwent functional magnetic resonance imaging on post-injury Day 9.2 ± 5.0 and electroencephalography on Day 9.8 ± 4.6. At the time of imaging, behavioural evaluation with the Coma Recovery Scale-Revised indicated coma (n = 2), vegetative state (n = 3), minimally conscious state without language (n = 3), minimally conscious state with language (n = 4) or post-traumatic confusional state (n = 4). Cognitive motor dissociation was identified in four patients, including three whose behavioural diagnosis suggested a vegetative state. Higher-order cortex motor dissociation was identified in two additional patients. Complete absence of responses to language, music and motor imagery was only observed in coma patients. In patients with behavioural evidence of language function, responses to language and music were more frequently observed than responses to motor imagery (62.5-80% versus 33.3-42.9%). Similarly, in 16 matched healthy subjects, responses to language and music were more frequently observed than responses to motor imagery (87.5-100% versus 68.8-75.0%). Except for one patient who died in the intensive care unit, all patients with cognitive motor dissociation and higher-order cortex motor dissociation recovered beyond a confusional state by 6 months. However, 6-month outcomes were not associated with early functional magnetic resonance imaging and electroencephalography responses for the entire cohort. These observations suggest that functional magnetic resonance imaging and electroencephalography can detect command-following and higher-order cortical function in patients with acute severe traumatic brain injury. Early detection of covert consciousness and cortical responses in the intensive care unit could alter time-sensitive decisions about withholding life-sustaining therapies.","container-title":"Brain: A Journal of Neurology","DOI":"10.1093/brain/awx176","ISSN":"1460-2156","issue":"9","journalAbbreviation":"Brain","language":"eng","note":"PMID: 29050383\nPMCID: PMC6059097","page":"2399-2414","source":"PubMed","title":"Early detection of consciousness in patients with acute severe traumatic brain injury","volume":"140","author":[{"family":"Edlow","given":"Brian L."},{"family":"Chatelle","given":"Camille"},{"family":"Spencer","given":"Camille A."},{"family":"Chu","given":"Catherine J."},{"family":"Bodien","given":"Yelena G."},{"family":"O'Connor","given":"Kathryn L."},{"family":"Hirschberg","given":"Ronald E."},{"family":"Hochberg","given":"Leigh R."},{"family":"Giacino","given":"Joseph T."},{"family":"Rosenthal","given":"Eric S."},{"family":"Wu","given":"Ona"}],"issued":{"date-parts":[["2017",9,1]]}}},{"id":2165,"uris":["http://zotero.org/users/5868355/items/NKHVTUIA"],"itemData":{"id":2165,"type":"article-journal","abstract":"OBJECTIVE: Early functional evaluation and prognosis of patients with disorders of consciousness is a major challenge that clinical assessments alone cannot solve. Objective measures of brain activity could help resolve this uncertainty. We used electroencephalogram at bedside to detect voluntary attention with a paradigm previously validated in healthy subjects.\nMETHODS: Using auditory-oddball sequences, our approach rests on detecting known attentional modulations of Event Related Potentials that reflect compliance with verbal instructions. Sixty-eight unresponsive patients were tested in their first year after coma onset (37 coma and 31 first year post-coma patients). Their evolution 6 months after the test was considered.\nRESULTS: Fourteen of the 68 patients, showed a positive response. Nine were in a coma and 5 in a minimally conscious state (MCS). Except for one who died early, all responders evolved to exit-MCS within 6 months (93%), while 35 (65%) among non-responders only.\nCONCLUSIONS: Among those patients for whom the outcome is highly uncertain, 21% responded positively to this simple but cognitively demanding test. Strikingly, some coma patients were among responders.\nSIGNIFICANCE: The proposed paradigm revealed cognitive-motor dissociation in some coma patients. This ability to sustain attention on demand predicted awakening within 6 months and represents an immediately useful information for relatives and caregivers.","container-title":"Clinical Neurophysiology: Official Journal of the International Federation of Clinical Neurophysiology","DOI":"10.1016/j.clinph.2022.09.019","ISSN":"1872-8952","journalAbbreviation":"Clin Neurophysiol","language":"eng","note":"PMID: 36328928","page":"151-161","source":"PubMed","title":"Infraclinical detection of voluntary attention in coma and post-coma patients using electrophysiology","volume":"145","author":[{"family":"Morlet","given":"Dominique"},{"family":"Mattout","given":"Jérémie"},{"family":"Fischer","given":"Catherine"},{"family":"Luauté","given":"Jacques"},{"family":"Dailler","given":"Frédéric"},{"family":"Ruby","given":"Perrine"},{"family":"André-Obadia","given":"Nathalie"}],"issued":{"date-parts":[["2023",1]]}}}],"schema":"https://github.com/citation-style-language/schema/raw/master/csl-citation.json"} </w:instrText>
      </w:r>
      <w:r w:rsidR="00B22D18" w:rsidRPr="00A120BE">
        <w:rPr>
          <w:rFonts w:ascii="Times New Roman" w:hAnsi="Times New Roman" w:cs="Times New Roman"/>
          <w:color w:val="000000"/>
          <w:sz w:val="24"/>
          <w:szCs w:val="24"/>
          <w:shd w:val="clear" w:color="auto" w:fill="FFFFFF"/>
          <w:lang w:val="en-US"/>
        </w:rPr>
        <w:fldChar w:fldCharType="separate"/>
      </w:r>
      <w:r w:rsidR="00B22D18" w:rsidRPr="00A120BE">
        <w:rPr>
          <w:rFonts w:ascii="Times New Roman" w:hAnsi="Times New Roman" w:cs="Times New Roman"/>
          <w:kern w:val="0"/>
          <w:sz w:val="24"/>
          <w:szCs w:val="24"/>
          <w:vertAlign w:val="superscript"/>
          <w:lang w:val="en-CA"/>
        </w:rPr>
        <w:t>17,25</w:t>
      </w:r>
      <w:r w:rsidR="00B22D18" w:rsidRPr="00A120BE">
        <w:rPr>
          <w:rFonts w:ascii="Times New Roman" w:hAnsi="Times New Roman" w:cs="Times New Roman"/>
          <w:color w:val="000000"/>
          <w:sz w:val="24"/>
          <w:szCs w:val="24"/>
          <w:shd w:val="clear" w:color="auto" w:fill="FFFFFF"/>
          <w:lang w:val="en-US"/>
        </w:rPr>
        <w:fldChar w:fldCharType="end"/>
      </w:r>
      <w:r w:rsidRPr="00A120BE">
        <w:rPr>
          <w:rFonts w:ascii="Times New Roman" w:hAnsi="Times New Roman" w:cs="Times New Roman"/>
          <w:color w:val="000000"/>
          <w:sz w:val="24"/>
          <w:szCs w:val="24"/>
          <w:shd w:val="clear" w:color="auto" w:fill="FFFFFF"/>
          <w:lang w:val="en-US"/>
        </w:rPr>
        <w:t xml:space="preserve">. </w:t>
      </w:r>
      <w:r w:rsidR="002957B4" w:rsidRPr="00A120BE">
        <w:rPr>
          <w:rFonts w:ascii="Times New Roman" w:hAnsi="Times New Roman" w:cs="Times New Roman"/>
          <w:color w:val="000000"/>
          <w:sz w:val="24"/>
          <w:szCs w:val="24"/>
          <w:shd w:val="clear" w:color="auto" w:fill="FFFFFF"/>
          <w:lang w:val="en-US"/>
        </w:rPr>
        <w:t>Finally, one</w:t>
      </w:r>
      <w:r w:rsidR="000016E1" w:rsidRPr="00A120BE">
        <w:rPr>
          <w:rFonts w:ascii="Times New Roman" w:hAnsi="Times New Roman" w:cs="Times New Roman"/>
          <w:color w:val="000000"/>
          <w:sz w:val="24"/>
          <w:szCs w:val="24"/>
          <w:shd w:val="clear" w:color="auto" w:fill="FFFFFF"/>
          <w:lang w:val="en-US"/>
        </w:rPr>
        <w:t xml:space="preserve"> study</w:t>
      </w:r>
      <w:r w:rsidR="002957B4" w:rsidRPr="00A120BE">
        <w:rPr>
          <w:rFonts w:ascii="Times New Roman" w:hAnsi="Times New Roman" w:cs="Times New Roman"/>
          <w:color w:val="000000"/>
          <w:sz w:val="24"/>
          <w:szCs w:val="24"/>
          <w:shd w:val="clear" w:color="auto" w:fill="FFFFFF"/>
          <w:lang w:val="en-US"/>
        </w:rPr>
        <w:t xml:space="preserve"> used a resting paradigm</w:t>
      </w:r>
      <w:r w:rsidR="00B22D18" w:rsidRPr="00A120BE">
        <w:rPr>
          <w:rFonts w:ascii="Times New Roman" w:hAnsi="Times New Roman" w:cs="Times New Roman"/>
          <w:color w:val="000000"/>
          <w:sz w:val="24"/>
          <w:szCs w:val="24"/>
          <w:shd w:val="clear" w:color="auto" w:fill="FFFFFF"/>
          <w:lang w:val="en-US"/>
        </w:rPr>
        <w:fldChar w:fldCharType="begin"/>
      </w:r>
      <w:r w:rsidR="00B22D18" w:rsidRPr="00A120BE">
        <w:rPr>
          <w:rFonts w:ascii="Times New Roman" w:hAnsi="Times New Roman" w:cs="Times New Roman"/>
          <w:color w:val="000000"/>
          <w:sz w:val="24"/>
          <w:szCs w:val="24"/>
          <w:shd w:val="clear" w:color="auto" w:fill="FFFFFF"/>
          <w:lang w:val="en-US"/>
        </w:rPr>
        <w:instrText xml:space="preserve"> ADDIN ZOTERO_ITEM CSL_CITATION {"citationID":"CvWITMWW","properties":{"formattedCitation":"\\super 22\\nosupersub{}","plainCitation":"22","noteIndex":0},"citationItems":[{"id":2601,"uris":["http://zotero.org/users/5868355/items/RFQX4IBD"],"itemData":{"id":2601,"type":"article-journal","abstract":"Along with the propagation of COVID-19, emerging evidence reveals significant neurological manifestations in severely infected COVID-19 patients. Among these patients admitted to the intensive care unit (ICU), behavioral unresponsiveness may occur frequently, yet, there are still only a few cases reported and with rare descriptions of their motor behavior after pathological awakening. Several hypotheses regarding central lesions in these patients are conceivable. Here, we describe two acute SARS-CoV-2- infected patients who developed neurological symptoms evoking the condition of clinical cognitive motor dissociation (CMD). This diagnosis could be confirmed first by clinical observation of a dissociation between preserved cognitive abilities and lack of initial motor interaction and second, by performing 18F- FDG PET imaging. Accurate diagnosis led to an appropriate neuro-rehabilitation regimen with long-term neuro-rehabilitation leading to an improved outcome for both patients.","container-title":"Frontiers in Neurology","DOI":"10.3389/fneur.2021.644848","ISSN":"1664-2295","journalAbbreviation":"Front Neurol","language":"eng","note":"PMID: 33995248\nPMCID: PMC8119781","page":"644848","source":"PubMed","title":"Case Report: Behavioral Unresponsiveness in Acute COVID-19 Patients: The Utility of the Motor Behavior Tool-Revised and 18F-FDG PET/CT","title-short":"Case Report","volume":"12","author":[{"family":"Vijiala","given":"Sergiu"},{"family":"Epiney","given":"Jean-Benoît"},{"family":"Jöhr","given":"Jane"},{"family":"Pincherle","given":"Alessandro"},{"family":"Meyer","given":"Marie M."},{"family":"Du Pasquier","given":"Renaud"},{"family":"Prior","given":"John O."},{"family":"Diserens","given":"Karin"}],"issued":{"date-parts":[["2021"]]}}}],"schema":"https://github.com/citation-style-language/schema/raw/master/csl-citation.json"} </w:instrText>
      </w:r>
      <w:r w:rsidR="00B22D18" w:rsidRPr="00A120BE">
        <w:rPr>
          <w:rFonts w:ascii="Times New Roman" w:hAnsi="Times New Roman" w:cs="Times New Roman"/>
          <w:color w:val="000000"/>
          <w:sz w:val="24"/>
          <w:szCs w:val="24"/>
          <w:shd w:val="clear" w:color="auto" w:fill="FFFFFF"/>
          <w:lang w:val="en-US"/>
        </w:rPr>
        <w:fldChar w:fldCharType="separate"/>
      </w:r>
      <w:r w:rsidR="00B22D18" w:rsidRPr="00A120BE">
        <w:rPr>
          <w:rFonts w:ascii="Times New Roman" w:hAnsi="Times New Roman" w:cs="Times New Roman"/>
          <w:kern w:val="0"/>
          <w:sz w:val="24"/>
          <w:szCs w:val="24"/>
          <w:vertAlign w:val="superscript"/>
          <w:lang w:val="en-CA"/>
        </w:rPr>
        <w:t>22</w:t>
      </w:r>
      <w:r w:rsidR="00B22D18" w:rsidRPr="00A120BE">
        <w:rPr>
          <w:rFonts w:ascii="Times New Roman" w:hAnsi="Times New Roman" w:cs="Times New Roman"/>
          <w:color w:val="000000"/>
          <w:sz w:val="24"/>
          <w:szCs w:val="24"/>
          <w:shd w:val="clear" w:color="auto" w:fill="FFFFFF"/>
          <w:lang w:val="en-US"/>
        </w:rPr>
        <w:fldChar w:fldCharType="end"/>
      </w:r>
      <w:r w:rsidR="002957B4" w:rsidRPr="00A120BE">
        <w:rPr>
          <w:rFonts w:ascii="Times New Roman" w:hAnsi="Times New Roman" w:cs="Times New Roman"/>
          <w:color w:val="000000"/>
          <w:sz w:val="24"/>
          <w:szCs w:val="24"/>
          <w:shd w:val="clear" w:color="auto" w:fill="FFFFFF"/>
          <w:lang w:val="en-US"/>
        </w:rPr>
        <w:t>.</w:t>
      </w:r>
      <w:r w:rsidR="00DF5E29" w:rsidRPr="00A120BE">
        <w:rPr>
          <w:rFonts w:ascii="Times New Roman" w:hAnsi="Times New Roman" w:cs="Times New Roman"/>
          <w:color w:val="000000"/>
          <w:sz w:val="24"/>
          <w:szCs w:val="24"/>
          <w:shd w:val="clear" w:color="auto" w:fill="FFFFFF"/>
          <w:lang w:val="en-US"/>
        </w:rPr>
        <w:t xml:space="preserve">  </w:t>
      </w:r>
    </w:p>
    <w:p w14:paraId="5B6F44BE" w14:textId="2C6AE349" w:rsidR="00233627" w:rsidRPr="00A120BE" w:rsidRDefault="0053040F" w:rsidP="00233627">
      <w:pPr>
        <w:spacing w:line="480" w:lineRule="auto"/>
        <w:jc w:val="center"/>
        <w:rPr>
          <w:rFonts w:ascii="Times New Roman" w:hAnsi="Times New Roman" w:cs="Times New Roman"/>
          <w:color w:val="000000"/>
          <w:sz w:val="24"/>
          <w:szCs w:val="24"/>
          <w:shd w:val="clear" w:color="auto" w:fill="FFFFFF"/>
          <w:lang w:val="en-US"/>
        </w:rPr>
      </w:pPr>
      <w:r w:rsidRPr="00A120BE">
        <w:rPr>
          <w:rFonts w:ascii="Times New Roman" w:hAnsi="Times New Roman" w:cs="Times New Roman"/>
          <w:color w:val="000000"/>
          <w:sz w:val="24"/>
          <w:szCs w:val="24"/>
          <w:shd w:val="clear" w:color="auto" w:fill="FFFFFF"/>
          <w:lang w:val="en-US"/>
        </w:rPr>
        <w:t>&lt;&lt;Insert Table</w:t>
      </w:r>
      <w:r w:rsidR="002800AA" w:rsidRPr="00A120BE">
        <w:rPr>
          <w:rFonts w:ascii="Times New Roman" w:hAnsi="Times New Roman" w:cs="Times New Roman"/>
          <w:color w:val="000000"/>
          <w:sz w:val="24"/>
          <w:szCs w:val="24"/>
          <w:shd w:val="clear" w:color="auto" w:fill="FFFFFF"/>
          <w:lang w:val="en-US"/>
        </w:rPr>
        <w:t>s</w:t>
      </w:r>
      <w:r w:rsidRPr="00A120BE">
        <w:rPr>
          <w:rFonts w:ascii="Times New Roman" w:hAnsi="Times New Roman" w:cs="Times New Roman"/>
          <w:color w:val="000000"/>
          <w:sz w:val="24"/>
          <w:szCs w:val="24"/>
          <w:shd w:val="clear" w:color="auto" w:fill="FFFFFF"/>
          <w:lang w:val="en-US"/>
        </w:rPr>
        <w:t xml:space="preserve"> </w:t>
      </w:r>
      <w:r w:rsidR="00322D55" w:rsidRPr="00A120BE">
        <w:rPr>
          <w:rFonts w:ascii="Times New Roman" w:hAnsi="Times New Roman" w:cs="Times New Roman"/>
          <w:color w:val="000000"/>
          <w:sz w:val="24"/>
          <w:szCs w:val="24"/>
          <w:shd w:val="clear" w:color="auto" w:fill="FFFFFF"/>
          <w:lang w:val="en-US"/>
        </w:rPr>
        <w:t>2</w:t>
      </w:r>
      <w:r w:rsidR="00DA2680" w:rsidRPr="00A120BE">
        <w:rPr>
          <w:rFonts w:ascii="Times New Roman" w:hAnsi="Times New Roman" w:cs="Times New Roman"/>
          <w:color w:val="000000"/>
          <w:sz w:val="24"/>
          <w:szCs w:val="24"/>
          <w:shd w:val="clear" w:color="auto" w:fill="FFFFFF"/>
          <w:lang w:val="en-US"/>
        </w:rPr>
        <w:t xml:space="preserve"> and </w:t>
      </w:r>
      <w:r w:rsidR="00322D55" w:rsidRPr="00A120BE">
        <w:rPr>
          <w:rFonts w:ascii="Times New Roman" w:hAnsi="Times New Roman" w:cs="Times New Roman"/>
          <w:color w:val="000000"/>
          <w:sz w:val="24"/>
          <w:szCs w:val="24"/>
          <w:shd w:val="clear" w:color="auto" w:fill="FFFFFF"/>
          <w:lang w:val="en-US"/>
        </w:rPr>
        <w:t>3</w:t>
      </w:r>
      <w:r w:rsidRPr="00A120BE">
        <w:rPr>
          <w:rFonts w:ascii="Times New Roman" w:hAnsi="Times New Roman" w:cs="Times New Roman"/>
          <w:color w:val="000000"/>
          <w:sz w:val="24"/>
          <w:szCs w:val="24"/>
          <w:shd w:val="clear" w:color="auto" w:fill="FFFFFF"/>
          <w:lang w:val="en-US"/>
        </w:rPr>
        <w:t xml:space="preserve"> around here &gt;&gt;</w:t>
      </w:r>
    </w:p>
    <w:p w14:paraId="395CB1DF" w14:textId="7C26429D" w:rsidR="00613303" w:rsidRPr="00A120BE" w:rsidRDefault="00440105" w:rsidP="00233627">
      <w:pPr>
        <w:spacing w:line="480" w:lineRule="auto"/>
        <w:rPr>
          <w:rFonts w:ascii="Times New Roman" w:hAnsi="Times New Roman" w:cs="Times New Roman"/>
          <w:color w:val="000000"/>
          <w:sz w:val="24"/>
          <w:szCs w:val="24"/>
          <w:shd w:val="clear" w:color="auto" w:fill="FFFFFF"/>
          <w:lang w:val="en-US"/>
        </w:rPr>
      </w:pPr>
      <w:r w:rsidRPr="00A120BE">
        <w:rPr>
          <w:rFonts w:ascii="Times New Roman" w:hAnsi="Times New Roman" w:cs="Times New Roman"/>
          <w:color w:val="000000"/>
          <w:sz w:val="24"/>
          <w:szCs w:val="24"/>
          <w:shd w:val="clear" w:color="auto" w:fill="FFFFFF"/>
          <w:lang w:val="en-US"/>
        </w:rPr>
        <w:t>Among the 26</w:t>
      </w:r>
      <w:r w:rsidR="00796BA1" w:rsidRPr="00A120BE">
        <w:rPr>
          <w:rFonts w:ascii="Times New Roman" w:hAnsi="Times New Roman" w:cs="Times New Roman"/>
          <w:color w:val="000000"/>
          <w:sz w:val="24"/>
          <w:szCs w:val="24"/>
          <w:shd w:val="clear" w:color="auto" w:fill="FFFFFF"/>
          <w:lang w:val="en-US"/>
        </w:rPr>
        <w:t>6</w:t>
      </w:r>
      <w:r w:rsidRPr="00A120BE">
        <w:rPr>
          <w:rFonts w:ascii="Times New Roman" w:hAnsi="Times New Roman" w:cs="Times New Roman"/>
          <w:color w:val="000000"/>
          <w:sz w:val="24"/>
          <w:szCs w:val="24"/>
          <w:shd w:val="clear" w:color="auto" w:fill="FFFFFF"/>
          <w:lang w:val="en-US"/>
        </w:rPr>
        <w:t xml:space="preserve"> patients included in these </w:t>
      </w:r>
      <w:r w:rsidR="00587A77" w:rsidRPr="00A120BE">
        <w:rPr>
          <w:rFonts w:ascii="Times New Roman" w:hAnsi="Times New Roman" w:cs="Times New Roman"/>
          <w:color w:val="000000"/>
          <w:sz w:val="24"/>
          <w:szCs w:val="24"/>
          <w:shd w:val="clear" w:color="auto" w:fill="FFFFFF"/>
          <w:lang w:val="en-US"/>
        </w:rPr>
        <w:t xml:space="preserve">seven </w:t>
      </w:r>
      <w:r w:rsidRPr="00A120BE">
        <w:rPr>
          <w:rFonts w:ascii="Times New Roman" w:hAnsi="Times New Roman" w:cs="Times New Roman"/>
          <w:color w:val="000000"/>
          <w:sz w:val="24"/>
          <w:szCs w:val="24"/>
          <w:shd w:val="clear" w:color="auto" w:fill="FFFFFF"/>
          <w:lang w:val="en-US"/>
        </w:rPr>
        <w:t>studies, 25 could not be identified as potential CMD because no individual data was available (</w:t>
      </w:r>
      <w:proofErr w:type="spellStart"/>
      <w:r w:rsidRPr="00A120BE">
        <w:rPr>
          <w:rFonts w:ascii="Times New Roman" w:hAnsi="Times New Roman" w:cs="Times New Roman"/>
          <w:color w:val="000000"/>
          <w:sz w:val="24"/>
          <w:szCs w:val="24"/>
          <w:shd w:val="clear" w:color="auto" w:fill="FFFFFF"/>
          <w:lang w:val="en-US"/>
        </w:rPr>
        <w:t>Sokoliuk</w:t>
      </w:r>
      <w:proofErr w:type="spellEnd"/>
      <w:r w:rsidRPr="00A120BE">
        <w:rPr>
          <w:rFonts w:ascii="Times New Roman" w:hAnsi="Times New Roman" w:cs="Times New Roman"/>
          <w:color w:val="000000"/>
          <w:sz w:val="24"/>
          <w:szCs w:val="24"/>
          <w:shd w:val="clear" w:color="auto" w:fill="FFFFFF"/>
          <w:lang w:val="en-US"/>
        </w:rPr>
        <w:t xml:space="preserve"> et al.</w:t>
      </w:r>
      <w:r w:rsidR="00233627" w:rsidRPr="00A120BE">
        <w:rPr>
          <w:rFonts w:ascii="Times New Roman" w:hAnsi="Times New Roman" w:cs="Times New Roman"/>
          <w:color w:val="000000"/>
          <w:sz w:val="24"/>
          <w:szCs w:val="24"/>
          <w:shd w:val="clear" w:color="auto" w:fill="FFFFFF"/>
          <w:lang w:val="en-US"/>
        </w:rPr>
        <w:fldChar w:fldCharType="begin"/>
      </w:r>
      <w:r w:rsidR="00233627" w:rsidRPr="00A120BE">
        <w:rPr>
          <w:rFonts w:ascii="Times New Roman" w:hAnsi="Times New Roman" w:cs="Times New Roman"/>
          <w:color w:val="000000"/>
          <w:sz w:val="24"/>
          <w:szCs w:val="24"/>
          <w:shd w:val="clear" w:color="auto" w:fill="FFFFFF"/>
          <w:lang w:val="en-US"/>
        </w:rPr>
        <w:instrText xml:space="preserve"> ADDIN ZOTERO_ITEM CSL_CITATION {"citationID":"aXriSQtk","properties":{"formattedCitation":"\\super 21\\nosupersub{}","plainCitation":"21","noteIndex":0},"citationItems":[{"id":2206,"uris":["http://zotero.org/users/5868355/items/PAJW644W"],"itemData":{"id":2206,"type":"article-journal","abstract":"OBJECTIVE: Patients with traumatic brain injury who fail to obey commands after sedation-washout pose one of the most significant challenges for neurological prognostication. Reducing prognostic uncertainty will lead to more appropriate care decisions and ensure provision of limited rehabilitation resources to those most likely to benefit. Bedside markers of covert residual cognition, including speech comprehension, may reduce this uncertainty.\nMETHODS: We recruited 28 patients with acute traumatic brain injury who were 2 to 7 days sedation-free and failed to obey commands. Patients heard streams of isochronous monosyllabic words that built meaningful phrases and sentences while their brain activity via electroencephalography (EEG) was recorded. In healthy individuals, EEG activity only synchronizes with the rhythm of phrases and sentences when listeners consciously comprehend the speech. This approach therefore provides a measure of residual speech comprehension in unresponsive patients.\nRESULTS: Seventeen and 16 patients were available for assessment with the Glasgow Outcome Scale Extended (GOSE) at 3 months and 6 months, respectively. Outcome significantly correlated with the strength of patients' acute cortical tracking of phrases and sentences (r &gt; 0.6, p &lt; 0.007), quantified by inter-trial phase coherence. Linear regressions revealed that the strength of this comprehension response (beta = 0.603, p = 0.006) significantly improved the accuracy of prognoses relative to clinical characteristics alone (eg, Glasgow Coma Scale [GCS], computed tomography [CT] grade).\nINTERPRETATION: A simple, passive, auditory EEG protocol improves prognostic accuracy in a critical period of clinical decision making. Unlike other approaches to probing covert cognition for prognostication, this approach is entirely passive and therefore less susceptible to cognitive deficits, increasing the number of patients who may benefit. ANN NEUROL 2021;89:646-656.","container-title":"Annals of Neurology","DOI":"10.1002/ana.25995","ISSN":"1531-8249","issue":"4","journalAbbreviation":"Ann Neurol","language":"eng","note":"PMID: 33368496","page":"646-656","source":"PubMed","title":"Covert Speech Comprehension Predicts Recovery From Acute Unresponsive States","volume":"89","author":[{"family":"Sokoliuk","given":"Rodika"},{"family":"Degano","given":"Giulio"},{"family":"Banellis","given":"Leah"},{"family":"Melloni","given":"Lucia"},{"family":"Hayton","given":"Tom"},{"family":"Sturman","given":"Steve"},{"family":"Veenith","given":"Tonny"},{"family":"Yakoub","given":"Kamal M."},{"family":"Belli","given":"Antonio"},{"family":"Noppeney","given":"Uta"},{"family":"Cruse","given":"Damian"}],"issued":{"date-parts":[["2021",4]]}}}],"schema":"https://github.com/citation-style-language/schema/raw/master/csl-citation.json"} </w:instrText>
      </w:r>
      <w:r w:rsidR="00233627" w:rsidRPr="00A120BE">
        <w:rPr>
          <w:rFonts w:ascii="Times New Roman" w:hAnsi="Times New Roman" w:cs="Times New Roman"/>
          <w:color w:val="000000"/>
          <w:sz w:val="24"/>
          <w:szCs w:val="24"/>
          <w:shd w:val="clear" w:color="auto" w:fill="FFFFFF"/>
          <w:lang w:val="en-US"/>
        </w:rPr>
        <w:fldChar w:fldCharType="separate"/>
      </w:r>
      <w:r w:rsidR="00233627" w:rsidRPr="00A120BE">
        <w:rPr>
          <w:rFonts w:ascii="Times New Roman" w:hAnsi="Times New Roman" w:cs="Times New Roman"/>
          <w:kern w:val="0"/>
          <w:sz w:val="24"/>
          <w:szCs w:val="24"/>
          <w:vertAlign w:val="superscript"/>
          <w:lang w:val="en-CA"/>
        </w:rPr>
        <w:t>21</w:t>
      </w:r>
      <w:r w:rsidR="00233627" w:rsidRPr="00A120BE">
        <w:rPr>
          <w:rFonts w:ascii="Times New Roman" w:hAnsi="Times New Roman" w:cs="Times New Roman"/>
          <w:color w:val="000000"/>
          <w:sz w:val="24"/>
          <w:szCs w:val="24"/>
          <w:shd w:val="clear" w:color="auto" w:fill="FFFFFF"/>
          <w:lang w:val="en-US"/>
        </w:rPr>
        <w:fldChar w:fldCharType="end"/>
      </w:r>
      <w:r w:rsidRPr="00A120BE">
        <w:rPr>
          <w:rFonts w:ascii="Times New Roman" w:hAnsi="Times New Roman" w:cs="Times New Roman"/>
          <w:color w:val="000000"/>
          <w:sz w:val="24"/>
          <w:szCs w:val="24"/>
          <w:shd w:val="clear" w:color="auto" w:fill="FFFFFF"/>
          <w:lang w:val="en-US"/>
        </w:rPr>
        <w:t>, n=17) or because they were diagnosed MCS+/PTCS (Edlow et al.</w:t>
      </w:r>
      <w:r w:rsidR="00233627" w:rsidRPr="00A120BE">
        <w:rPr>
          <w:rFonts w:ascii="Times New Roman" w:hAnsi="Times New Roman" w:cs="Times New Roman"/>
          <w:color w:val="000000"/>
          <w:sz w:val="24"/>
          <w:szCs w:val="24"/>
          <w:shd w:val="clear" w:color="auto" w:fill="FFFFFF"/>
          <w:lang w:val="en-US"/>
        </w:rPr>
        <w:fldChar w:fldCharType="begin"/>
      </w:r>
      <w:r w:rsidR="00233627" w:rsidRPr="00A120BE">
        <w:rPr>
          <w:rFonts w:ascii="Times New Roman" w:hAnsi="Times New Roman" w:cs="Times New Roman"/>
          <w:color w:val="000000"/>
          <w:sz w:val="24"/>
          <w:szCs w:val="24"/>
          <w:shd w:val="clear" w:color="auto" w:fill="FFFFFF"/>
          <w:lang w:val="en-US"/>
        </w:rPr>
        <w:instrText xml:space="preserve"> ADDIN ZOTERO_ITEM CSL_CITATION {"citationID":"x5XrCT4k","properties":{"formattedCitation":"\\super 17\\nosupersub{}","plainCitation":"17","noteIndex":0},"citationItems":[{"id":2231,"uris":["http://zotero.org/users/5868355/items/UMT3BVGD"],"itemData":{"id":2231,"type":"article-journal","abstract":"See Schiff (doi:10.1093/awx209) for a scientific commentary on this article. Patients with acute severe traumatic brain injury may recover consciousness before self-expression. Without behavioural evidence of consciousness at the bedside, clinicians may render an inaccurate prognosis, increasing the likelihood of withholding life-sustaining therapies or denying rehabilitative services. Task-based functional magnetic resonance imaging and electroencephalography techniques have revealed covert consciousness in the chronic setting, but these techniques have not been tested in the intensive care unit. We prospectively enrolled 16 patients admitted to the intensive care unit for acute severe traumatic brain injury to test two hypotheses: (i) in patients who lack behavioural evidence of language expression and comprehension, functional magnetic resonance imaging and electroencephalography detect command-following during a motor imagery task (i.e. cognitive motor dissociation) and association cortex responses during language and music stimuli (i.e. higher-order cortex motor dissociation); and (ii) early responses to these paradigms are associated with better 6-month outcomes on the Glasgow Outcome Scale-Extended. Patients underwent functional magnetic resonance imaging on post-injury Day 9.2 ± 5.0 and electroencephalography on Day 9.8 ± 4.6. At the time of imaging, behavioural evaluation with the Coma Recovery Scale-Revised indicated coma (n = 2), vegetative state (n = 3), minimally conscious state without language (n = 3), minimally conscious state with language (n = 4) or post-traumatic confusional state (n = 4). Cognitive motor dissociation was identified in four patients, including three whose behavioural diagnosis suggested a vegetative state. Higher-order cortex motor dissociation was identified in two additional patients. Complete absence of responses to language, music and motor imagery was only observed in coma patients. In patients with behavioural evidence of language function, responses to language and music were more frequently observed than responses to motor imagery (62.5-80% versus 33.3-42.9%). Similarly, in 16 matched healthy subjects, responses to language and music were more frequently observed than responses to motor imagery (87.5-100% versus 68.8-75.0%). Except for one patient who died in the intensive care unit, all patients with cognitive motor dissociation and higher-order cortex motor dissociation recovered beyond a confusional state by 6 months. However, 6-month outcomes were not associated with early functional magnetic resonance imaging and electroencephalography responses for the entire cohort. These observations suggest that functional magnetic resonance imaging and electroencephalography can detect command-following and higher-order cortical function in patients with acute severe traumatic brain injury. Early detection of covert consciousness and cortical responses in the intensive care unit could alter time-sensitive decisions about withholding life-sustaining therapies.","container-title":"Brain: A Journal of Neurology","DOI":"10.1093/brain/awx176","ISSN":"1460-2156","issue":"9","journalAbbreviation":"Brain","language":"eng","note":"PMID: 29050383\nPMCID: PMC6059097","page":"2399-2414","source":"PubMed","title":"Early detection of consciousness in patients with acute severe traumatic brain injury","volume":"140","author":[{"family":"Edlow","given":"Brian L."},{"family":"Chatelle","given":"Camille"},{"family":"Spencer","given":"Camille A."},{"family":"Chu","given":"Catherine J."},{"family":"Bodien","given":"Yelena G."},{"family":"O'Connor","given":"Kathryn L."},{"family":"Hirschberg","given":"Ronald E."},{"family":"Hochberg","given":"Leigh R."},{"family":"Giacino","given":"Joseph T."},{"family":"Rosenthal","given":"Eric S."},{"family":"Wu","given":"Ona"}],"issued":{"date-parts":[["2017",9,1]]}}}],"schema":"https://github.com/citation-style-language/schema/raw/master/csl-citation.json"} </w:instrText>
      </w:r>
      <w:r w:rsidR="00233627" w:rsidRPr="00A120BE">
        <w:rPr>
          <w:rFonts w:ascii="Times New Roman" w:hAnsi="Times New Roman" w:cs="Times New Roman"/>
          <w:color w:val="000000"/>
          <w:sz w:val="24"/>
          <w:szCs w:val="24"/>
          <w:shd w:val="clear" w:color="auto" w:fill="FFFFFF"/>
          <w:lang w:val="en-US"/>
        </w:rPr>
        <w:fldChar w:fldCharType="separate"/>
      </w:r>
      <w:r w:rsidR="00233627" w:rsidRPr="00A120BE">
        <w:rPr>
          <w:rFonts w:ascii="Times New Roman" w:hAnsi="Times New Roman" w:cs="Times New Roman"/>
          <w:kern w:val="0"/>
          <w:sz w:val="24"/>
          <w:szCs w:val="24"/>
          <w:vertAlign w:val="superscript"/>
          <w:lang w:val="en-CA"/>
        </w:rPr>
        <w:t>17</w:t>
      </w:r>
      <w:r w:rsidR="00233627" w:rsidRPr="00A120BE">
        <w:rPr>
          <w:rFonts w:ascii="Times New Roman" w:hAnsi="Times New Roman" w:cs="Times New Roman"/>
          <w:color w:val="000000"/>
          <w:sz w:val="24"/>
          <w:szCs w:val="24"/>
          <w:shd w:val="clear" w:color="auto" w:fill="FFFFFF"/>
          <w:lang w:val="en-US"/>
        </w:rPr>
        <w:fldChar w:fldCharType="end"/>
      </w:r>
      <w:r w:rsidRPr="00A120BE">
        <w:rPr>
          <w:rFonts w:ascii="Times New Roman" w:hAnsi="Times New Roman" w:cs="Times New Roman"/>
          <w:color w:val="000000"/>
          <w:sz w:val="24"/>
          <w:szCs w:val="24"/>
          <w:shd w:val="clear" w:color="auto" w:fill="FFFFFF"/>
          <w:lang w:val="en-US"/>
        </w:rPr>
        <w:t>, n=17). From the 2</w:t>
      </w:r>
      <w:r w:rsidR="000016E1" w:rsidRPr="00A120BE">
        <w:rPr>
          <w:rFonts w:ascii="Times New Roman" w:hAnsi="Times New Roman" w:cs="Times New Roman"/>
          <w:color w:val="000000"/>
          <w:sz w:val="24"/>
          <w:szCs w:val="24"/>
          <w:shd w:val="clear" w:color="auto" w:fill="FFFFFF"/>
          <w:lang w:val="en-US"/>
        </w:rPr>
        <w:t>41</w:t>
      </w:r>
      <w:r w:rsidRPr="00A120BE">
        <w:rPr>
          <w:rFonts w:ascii="Times New Roman" w:hAnsi="Times New Roman" w:cs="Times New Roman"/>
          <w:color w:val="000000"/>
          <w:sz w:val="24"/>
          <w:szCs w:val="24"/>
          <w:shd w:val="clear" w:color="auto" w:fill="FFFFFF"/>
          <w:lang w:val="en-US"/>
        </w:rPr>
        <w:t xml:space="preserve"> remaining patients, 41</w:t>
      </w:r>
      <w:r w:rsidR="007D2D34" w:rsidRPr="00A120BE">
        <w:rPr>
          <w:rFonts w:ascii="Times New Roman" w:hAnsi="Times New Roman" w:cs="Times New Roman"/>
          <w:color w:val="000000"/>
          <w:sz w:val="24"/>
          <w:szCs w:val="24"/>
          <w:shd w:val="clear" w:color="auto" w:fill="FFFFFF"/>
          <w:lang w:val="en-US"/>
        </w:rPr>
        <w:t xml:space="preserve"> </w:t>
      </w:r>
      <w:r w:rsidRPr="00A120BE">
        <w:rPr>
          <w:rFonts w:ascii="Times New Roman" w:hAnsi="Times New Roman" w:cs="Times New Roman"/>
          <w:color w:val="000000"/>
          <w:sz w:val="24"/>
          <w:szCs w:val="24"/>
          <w:shd w:val="clear" w:color="auto" w:fill="FFFFFF"/>
          <w:lang w:val="en-US"/>
        </w:rPr>
        <w:t>(17%) presented a CMD</w:t>
      </w:r>
      <w:r w:rsidR="00B71AED" w:rsidRPr="00A120BE">
        <w:rPr>
          <w:rFonts w:ascii="Times New Roman" w:hAnsi="Times New Roman" w:cs="Times New Roman"/>
          <w:color w:val="000000"/>
          <w:sz w:val="24"/>
          <w:szCs w:val="24"/>
          <w:shd w:val="clear" w:color="auto" w:fill="FFFFFF"/>
          <w:lang w:val="en-US"/>
        </w:rPr>
        <w:t>, two a</w:t>
      </w:r>
      <w:r w:rsidR="005F2C7C" w:rsidRPr="00A120BE">
        <w:rPr>
          <w:rFonts w:ascii="Times New Roman" w:hAnsi="Times New Roman" w:cs="Times New Roman"/>
          <w:color w:val="000000"/>
          <w:sz w:val="24"/>
          <w:szCs w:val="24"/>
          <w:shd w:val="clear" w:color="auto" w:fill="FFFFFF"/>
          <w:lang w:val="en-US"/>
        </w:rPr>
        <w:t>n</w:t>
      </w:r>
      <w:r w:rsidR="00B71AED" w:rsidRPr="00A120BE">
        <w:rPr>
          <w:rFonts w:ascii="Times New Roman" w:hAnsi="Times New Roman" w:cs="Times New Roman"/>
          <w:color w:val="000000"/>
          <w:sz w:val="24"/>
          <w:szCs w:val="24"/>
          <w:shd w:val="clear" w:color="auto" w:fill="FFFFFF"/>
          <w:lang w:val="en-US"/>
        </w:rPr>
        <w:t xml:space="preserve"> HMD and two </w:t>
      </w:r>
      <w:r w:rsidR="00073E66" w:rsidRPr="00A120BE">
        <w:rPr>
          <w:rFonts w:ascii="Times New Roman" w:hAnsi="Times New Roman" w:cs="Times New Roman"/>
          <w:color w:val="000000"/>
          <w:sz w:val="24"/>
          <w:szCs w:val="24"/>
          <w:shd w:val="clear" w:color="auto" w:fill="FFFFFF"/>
          <w:lang w:val="en-US"/>
        </w:rPr>
        <w:t>an</w:t>
      </w:r>
      <w:r w:rsidR="00B71AED" w:rsidRPr="00A120BE">
        <w:rPr>
          <w:rFonts w:ascii="Times New Roman" w:hAnsi="Times New Roman" w:cs="Times New Roman"/>
          <w:color w:val="000000"/>
          <w:sz w:val="24"/>
          <w:szCs w:val="24"/>
          <w:shd w:val="clear" w:color="auto" w:fill="FFFFFF"/>
          <w:lang w:val="en-US"/>
        </w:rPr>
        <w:t xml:space="preserve"> MCS*</w:t>
      </w:r>
      <w:r w:rsidRPr="00A120BE">
        <w:rPr>
          <w:rFonts w:ascii="Times New Roman" w:hAnsi="Times New Roman" w:cs="Times New Roman"/>
          <w:color w:val="000000"/>
          <w:sz w:val="24"/>
          <w:szCs w:val="24"/>
          <w:shd w:val="clear" w:color="auto" w:fill="FFFFFF"/>
          <w:lang w:val="en-US"/>
        </w:rPr>
        <w:t xml:space="preserve">. </w:t>
      </w:r>
      <w:r w:rsidR="00613303" w:rsidRPr="00A120BE">
        <w:rPr>
          <w:rFonts w:ascii="Times New Roman" w:hAnsi="Times New Roman" w:cs="Times New Roman"/>
          <w:color w:val="000000"/>
          <w:sz w:val="24"/>
          <w:szCs w:val="24"/>
          <w:shd w:val="clear" w:color="auto" w:fill="FFFFFF"/>
          <w:lang w:val="en-US"/>
        </w:rPr>
        <w:t>Data regarding the proportion of CMD patients</w:t>
      </w:r>
      <w:r w:rsidR="00EF774A" w:rsidRPr="00A120BE">
        <w:rPr>
          <w:rFonts w:ascii="Times New Roman" w:hAnsi="Times New Roman" w:cs="Times New Roman"/>
          <w:color w:val="000000"/>
          <w:sz w:val="24"/>
          <w:szCs w:val="24"/>
          <w:shd w:val="clear" w:color="auto" w:fill="FFFFFF"/>
          <w:lang w:val="en-US"/>
        </w:rPr>
        <w:t xml:space="preserve"> per diagnosis</w:t>
      </w:r>
      <w:r w:rsidR="00613303" w:rsidRPr="00A120BE">
        <w:rPr>
          <w:rFonts w:ascii="Times New Roman" w:hAnsi="Times New Roman" w:cs="Times New Roman"/>
          <w:color w:val="000000"/>
          <w:sz w:val="24"/>
          <w:szCs w:val="24"/>
          <w:shd w:val="clear" w:color="auto" w:fill="FFFFFF"/>
          <w:lang w:val="en-US"/>
        </w:rPr>
        <w:t xml:space="preserve"> are incomplete (no data stratified according to diagnosis in Egbebike et al. (2022)), but we identified CMD patients in at least </w:t>
      </w:r>
      <w:bookmarkStart w:id="0" w:name="OLE_LINK1"/>
      <w:r w:rsidR="00613303" w:rsidRPr="00A120BE">
        <w:rPr>
          <w:rFonts w:ascii="Times New Roman" w:hAnsi="Times New Roman" w:cs="Times New Roman"/>
          <w:color w:val="000000"/>
          <w:sz w:val="24"/>
          <w:szCs w:val="24"/>
          <w:shd w:val="clear" w:color="auto" w:fill="FFFFFF"/>
          <w:lang w:val="en-US"/>
        </w:rPr>
        <w:t>18% (18/98) of coma, in 23% (6/26) of VS/UWS and in 2</w:t>
      </w:r>
      <w:r w:rsidR="00556164" w:rsidRPr="00A120BE">
        <w:rPr>
          <w:rFonts w:ascii="Times New Roman" w:hAnsi="Times New Roman" w:cs="Times New Roman"/>
          <w:color w:val="000000"/>
          <w:sz w:val="24"/>
          <w:szCs w:val="24"/>
          <w:shd w:val="clear" w:color="auto" w:fill="FFFFFF"/>
          <w:lang w:val="en-US"/>
        </w:rPr>
        <w:t>1</w:t>
      </w:r>
      <w:r w:rsidR="00613303" w:rsidRPr="00A120BE">
        <w:rPr>
          <w:rFonts w:ascii="Times New Roman" w:hAnsi="Times New Roman" w:cs="Times New Roman"/>
          <w:color w:val="000000"/>
          <w:sz w:val="24"/>
          <w:szCs w:val="24"/>
          <w:shd w:val="clear" w:color="auto" w:fill="FFFFFF"/>
          <w:lang w:val="en-US"/>
        </w:rPr>
        <w:t>% (6/28) of MCS- patients</w:t>
      </w:r>
      <w:bookmarkEnd w:id="0"/>
      <w:r w:rsidR="00020464" w:rsidRPr="00A120BE">
        <w:rPr>
          <w:rFonts w:ascii="Times New Roman" w:hAnsi="Times New Roman" w:cs="Times New Roman"/>
          <w:color w:val="000000"/>
          <w:sz w:val="24"/>
          <w:szCs w:val="24"/>
          <w:shd w:val="clear" w:color="auto" w:fill="FFFFFF"/>
          <w:lang w:val="en-US"/>
        </w:rPr>
        <w:t xml:space="preserve"> (Figure </w:t>
      </w:r>
      <w:r w:rsidR="00DB3B88" w:rsidRPr="00A120BE">
        <w:rPr>
          <w:rFonts w:ascii="Times New Roman" w:hAnsi="Times New Roman" w:cs="Times New Roman"/>
          <w:color w:val="000000"/>
          <w:sz w:val="24"/>
          <w:szCs w:val="24"/>
          <w:shd w:val="clear" w:color="auto" w:fill="FFFFFF"/>
          <w:lang w:val="en-US"/>
        </w:rPr>
        <w:t>2</w:t>
      </w:r>
      <w:r w:rsidR="00020464" w:rsidRPr="00A120BE">
        <w:rPr>
          <w:rFonts w:ascii="Times New Roman" w:hAnsi="Times New Roman" w:cs="Times New Roman"/>
          <w:color w:val="000000"/>
          <w:sz w:val="24"/>
          <w:szCs w:val="24"/>
          <w:shd w:val="clear" w:color="auto" w:fill="FFFFFF"/>
          <w:lang w:val="en-US"/>
        </w:rPr>
        <w:t>)</w:t>
      </w:r>
      <w:r w:rsidR="00613303" w:rsidRPr="00A120BE">
        <w:rPr>
          <w:rFonts w:ascii="Times New Roman" w:hAnsi="Times New Roman" w:cs="Times New Roman"/>
          <w:color w:val="000000"/>
          <w:sz w:val="24"/>
          <w:szCs w:val="24"/>
          <w:shd w:val="clear" w:color="auto" w:fill="FFFFFF"/>
          <w:lang w:val="en-US"/>
        </w:rPr>
        <w:t>. In studies considering other “covert awareness” entities, 2/3 (6</w:t>
      </w:r>
      <w:r w:rsidR="00556164" w:rsidRPr="00A120BE">
        <w:rPr>
          <w:rFonts w:ascii="Times New Roman" w:hAnsi="Times New Roman" w:cs="Times New Roman"/>
          <w:color w:val="000000"/>
          <w:sz w:val="24"/>
          <w:szCs w:val="24"/>
          <w:shd w:val="clear" w:color="auto" w:fill="FFFFFF"/>
          <w:lang w:val="en-US"/>
        </w:rPr>
        <w:t>7</w:t>
      </w:r>
      <w:r w:rsidR="00613303" w:rsidRPr="00A120BE">
        <w:rPr>
          <w:rFonts w:ascii="Times New Roman" w:hAnsi="Times New Roman" w:cs="Times New Roman"/>
          <w:color w:val="000000"/>
          <w:sz w:val="24"/>
          <w:szCs w:val="24"/>
          <w:shd w:val="clear" w:color="auto" w:fill="FFFFFF"/>
          <w:lang w:val="en-US"/>
        </w:rPr>
        <w:t>%) MCS- patients were identified in an HMD. No data was found in acute setting for MCS* nor</w:t>
      </w:r>
      <w:r w:rsidR="008F0331" w:rsidRPr="00A120BE">
        <w:rPr>
          <w:rFonts w:ascii="Times New Roman" w:hAnsi="Times New Roman" w:cs="Times New Roman"/>
          <w:color w:val="000000"/>
          <w:sz w:val="24"/>
          <w:szCs w:val="24"/>
          <w:shd w:val="clear" w:color="auto" w:fill="FFFFFF"/>
          <w:lang w:val="en-US"/>
        </w:rPr>
        <w:t xml:space="preserve"> fLIS</w:t>
      </w:r>
      <w:r w:rsidR="00613303" w:rsidRPr="00A120BE">
        <w:rPr>
          <w:rFonts w:ascii="Times New Roman" w:hAnsi="Times New Roman" w:cs="Times New Roman"/>
          <w:color w:val="000000"/>
          <w:sz w:val="24"/>
          <w:szCs w:val="24"/>
          <w:shd w:val="clear" w:color="auto" w:fill="FFFFFF"/>
          <w:lang w:val="en-US"/>
        </w:rPr>
        <w:t>.</w:t>
      </w:r>
      <w:r w:rsidR="001A25A3" w:rsidRPr="00A120BE">
        <w:rPr>
          <w:rFonts w:ascii="Times New Roman" w:hAnsi="Times New Roman" w:cs="Times New Roman"/>
          <w:color w:val="000000"/>
          <w:sz w:val="24"/>
          <w:szCs w:val="24"/>
          <w:shd w:val="clear" w:color="auto" w:fill="FFFFFF"/>
          <w:lang w:val="en-US"/>
        </w:rPr>
        <w:t xml:space="preserve"> </w:t>
      </w:r>
    </w:p>
    <w:p w14:paraId="2817B3B4" w14:textId="04C11F0C" w:rsidR="00DB3B88" w:rsidRPr="00A120BE" w:rsidRDefault="00DB3B88" w:rsidP="00DB3B88">
      <w:pPr>
        <w:spacing w:line="480" w:lineRule="auto"/>
        <w:jc w:val="center"/>
        <w:rPr>
          <w:rFonts w:ascii="Times New Roman" w:hAnsi="Times New Roman" w:cs="Times New Roman"/>
          <w:color w:val="000000"/>
          <w:sz w:val="24"/>
          <w:szCs w:val="24"/>
          <w:shd w:val="clear" w:color="auto" w:fill="FFFFFF"/>
          <w:lang w:val="en-US"/>
        </w:rPr>
      </w:pPr>
      <w:r w:rsidRPr="00A120BE">
        <w:rPr>
          <w:rFonts w:ascii="Times New Roman" w:hAnsi="Times New Roman" w:cs="Times New Roman"/>
          <w:color w:val="000000"/>
          <w:sz w:val="24"/>
          <w:szCs w:val="24"/>
          <w:shd w:val="clear" w:color="auto" w:fill="FFFFFF"/>
          <w:lang w:val="en-US"/>
        </w:rPr>
        <w:t>&lt;&lt;Insert Figure 2 around here &gt;&gt;</w:t>
      </w:r>
    </w:p>
    <w:p w14:paraId="36880476" w14:textId="50D77483" w:rsidR="001A25A3" w:rsidRPr="00A120BE" w:rsidRDefault="001A25A3" w:rsidP="00BE1BC1">
      <w:pPr>
        <w:spacing w:line="480" w:lineRule="auto"/>
        <w:rPr>
          <w:rFonts w:ascii="Times New Roman" w:hAnsi="Times New Roman" w:cs="Times New Roman"/>
          <w:color w:val="000000"/>
          <w:sz w:val="24"/>
          <w:szCs w:val="24"/>
          <w:shd w:val="clear" w:color="auto" w:fill="FFFFFF"/>
          <w:lang w:val="en-US"/>
        </w:rPr>
      </w:pPr>
      <w:r w:rsidRPr="00A120BE">
        <w:rPr>
          <w:rFonts w:ascii="Times New Roman" w:hAnsi="Times New Roman" w:cs="Times New Roman"/>
          <w:color w:val="000000"/>
          <w:sz w:val="24"/>
          <w:szCs w:val="24"/>
          <w:shd w:val="clear" w:color="auto" w:fill="FFFFFF"/>
          <w:lang w:val="en-US"/>
        </w:rPr>
        <w:t xml:space="preserve">Regarding the outcome analyses, the comparison group was constituted by “MCS+ and </w:t>
      </w:r>
      <w:r w:rsidR="00322D55" w:rsidRPr="00A120BE">
        <w:rPr>
          <w:rFonts w:ascii="Times New Roman" w:hAnsi="Times New Roman" w:cs="Times New Roman"/>
          <w:color w:val="000000"/>
          <w:sz w:val="24"/>
          <w:szCs w:val="24"/>
          <w:shd w:val="clear" w:color="auto" w:fill="FFFFFF"/>
          <w:lang w:val="en-US"/>
        </w:rPr>
        <w:t>PTCS</w:t>
      </w:r>
      <w:r w:rsidRPr="00A120BE">
        <w:rPr>
          <w:rFonts w:ascii="Times New Roman" w:hAnsi="Times New Roman" w:cs="Times New Roman"/>
          <w:color w:val="000000"/>
          <w:sz w:val="24"/>
          <w:szCs w:val="24"/>
          <w:shd w:val="clear" w:color="auto" w:fill="FFFFFF"/>
          <w:lang w:val="en-US"/>
        </w:rPr>
        <w:t xml:space="preserve"> patients” for one study (Edlow et al.</w:t>
      </w:r>
      <w:r w:rsidR="00233627" w:rsidRPr="00A120BE">
        <w:rPr>
          <w:rFonts w:ascii="Times New Roman" w:hAnsi="Times New Roman" w:cs="Times New Roman"/>
          <w:color w:val="000000"/>
          <w:sz w:val="24"/>
          <w:szCs w:val="24"/>
          <w:shd w:val="clear" w:color="auto" w:fill="FFFFFF"/>
          <w:lang w:val="en-US"/>
        </w:rPr>
        <w:fldChar w:fldCharType="begin"/>
      </w:r>
      <w:r w:rsidR="00233627" w:rsidRPr="00A120BE">
        <w:rPr>
          <w:rFonts w:ascii="Times New Roman" w:hAnsi="Times New Roman" w:cs="Times New Roman"/>
          <w:color w:val="000000"/>
          <w:sz w:val="24"/>
          <w:szCs w:val="24"/>
          <w:shd w:val="clear" w:color="auto" w:fill="FFFFFF"/>
          <w:lang w:val="en-US"/>
        </w:rPr>
        <w:instrText xml:space="preserve"> ADDIN ZOTERO_ITEM CSL_CITATION {"citationID":"wWL3rifW","properties":{"formattedCitation":"\\super 17\\nosupersub{}","plainCitation":"17","noteIndex":0},"citationItems":[{"id":2231,"uris":["http://zotero.org/users/5868355/items/UMT3BVGD"],"itemData":{"id":2231,"type":"article-journal","abstract":"See Schiff (doi:10.1093/awx209) for a scientific commentary on this article. Patients with acute severe traumatic brain injury may recover consciousness before self-expression. Without behavioural evidence of consciousness at the bedside, clinicians may render an inaccurate prognosis, increasing the likelihood of withholding life-sustaining therapies or denying rehabilitative services. Task-based functional magnetic resonance imaging and electroencephalography techniques have revealed covert consciousness in the chronic setting, but these techniques have not been tested in the intensive care unit. We prospectively enrolled 16 patients admitted to the intensive care unit for acute severe traumatic brain injury to test two hypotheses: (i) in patients who lack behavioural evidence of language expression and comprehension, functional magnetic resonance imaging and electroencephalography detect command-following during a motor imagery task (i.e. cognitive motor dissociation) and association cortex responses during language and music stimuli (i.e. higher-order cortex motor dissociation); and (ii) early responses to these paradigms are associated with better 6-month outcomes on the Glasgow Outcome Scale-Extended. Patients underwent functional magnetic resonance imaging on post-injury Day 9.2 ± 5.0 and electroencephalography on Day 9.8 ± 4.6. At the time of imaging, behavioural evaluation with the Coma Recovery Scale-Revised indicated coma (n = 2), vegetative state (n = 3), minimally conscious state without language (n = 3), minimally conscious state with language (n = 4) or post-traumatic confusional state (n = 4). Cognitive motor dissociation was identified in four patients, including three whose behavioural diagnosis suggested a vegetative state. Higher-order cortex motor dissociation was identified in two additional patients. Complete absence of responses to language, music and motor imagery was only observed in coma patients. In patients with behavioural evidence of language function, responses to language and music were more frequently observed than responses to motor imagery (62.5-80% versus 33.3-42.9%). Similarly, in 16 matched healthy subjects, responses to language and music were more frequently observed than responses to motor imagery (87.5-100% versus 68.8-75.0%). Except for one patient who died in the intensive care unit, all patients with cognitive motor dissociation and higher-order cortex motor dissociation recovered beyond a confusional state by 6 months. However, 6-month outcomes were not associated with early functional magnetic resonance imaging and electroencephalography responses for the entire cohort. These observations suggest that functional magnetic resonance imaging and electroencephalography can detect command-following and higher-order cortical function in patients with acute severe traumatic brain injury. Early detection of covert consciousness and cortical responses in the intensive care unit could alter time-sensitive decisions about withholding life-sustaining therapies.","container-title":"Brain: A Journal of Neurology","DOI":"10.1093/brain/awx176","ISSN":"1460-2156","issue":"9","journalAbbreviation":"Brain","language":"eng","note":"PMID: 29050383\nPMCID: PMC6059097","page":"2399-2414","source":"PubMed","title":"Early detection of consciousness in patients with acute severe traumatic brain injury","volume":"140","author":[{"family":"Edlow","given":"Brian L."},{"family":"Chatelle","given":"Camille"},{"family":"Spencer","given":"Camille A."},{"family":"Chu","given":"Catherine J."},{"family":"Bodien","given":"Yelena G."},{"family":"O'Connor","given":"Kathryn L."},{"family":"Hirschberg","given":"Ronald E."},{"family":"Hochberg","given":"Leigh R."},{"family":"Giacino","given":"Joseph T."},{"family":"Rosenthal","given":"Eric S."},{"family":"Wu","given":"Ona"}],"issued":{"date-parts":[["2017",9,1]]}}}],"schema":"https://github.com/citation-style-language/schema/raw/master/csl-citation.json"} </w:instrText>
      </w:r>
      <w:r w:rsidR="00233627" w:rsidRPr="00A120BE">
        <w:rPr>
          <w:rFonts w:ascii="Times New Roman" w:hAnsi="Times New Roman" w:cs="Times New Roman"/>
          <w:color w:val="000000"/>
          <w:sz w:val="24"/>
          <w:szCs w:val="24"/>
          <w:shd w:val="clear" w:color="auto" w:fill="FFFFFF"/>
          <w:lang w:val="en-US"/>
        </w:rPr>
        <w:fldChar w:fldCharType="separate"/>
      </w:r>
      <w:r w:rsidR="00233627" w:rsidRPr="00A120BE">
        <w:rPr>
          <w:rFonts w:ascii="Times New Roman" w:hAnsi="Times New Roman" w:cs="Times New Roman"/>
          <w:kern w:val="0"/>
          <w:sz w:val="24"/>
          <w:szCs w:val="24"/>
          <w:vertAlign w:val="superscript"/>
        </w:rPr>
        <w:t>17</w:t>
      </w:r>
      <w:r w:rsidR="00233627" w:rsidRPr="00A120BE">
        <w:rPr>
          <w:rFonts w:ascii="Times New Roman" w:hAnsi="Times New Roman" w:cs="Times New Roman"/>
          <w:color w:val="000000"/>
          <w:sz w:val="24"/>
          <w:szCs w:val="24"/>
          <w:shd w:val="clear" w:color="auto" w:fill="FFFFFF"/>
          <w:lang w:val="en-US"/>
        </w:rPr>
        <w:fldChar w:fldCharType="end"/>
      </w:r>
      <w:r w:rsidRPr="00A120BE">
        <w:rPr>
          <w:rFonts w:ascii="Times New Roman" w:hAnsi="Times New Roman" w:cs="Times New Roman"/>
          <w:color w:val="000000"/>
          <w:sz w:val="24"/>
          <w:szCs w:val="24"/>
          <w:shd w:val="clear" w:color="auto" w:fill="FFFFFF"/>
          <w:lang w:val="en-US"/>
        </w:rPr>
        <w:t>), “non-CMD” patients in three studies</w:t>
      </w:r>
      <w:r w:rsidRPr="00A120BE">
        <w:rPr>
          <w:rFonts w:ascii="Times New Roman" w:hAnsi="Times New Roman" w:cs="Times New Roman"/>
          <w:color w:val="000000"/>
          <w:sz w:val="24"/>
          <w:szCs w:val="24"/>
          <w:shd w:val="clear" w:color="auto" w:fill="FFFFFF"/>
          <w:lang w:val="en-US"/>
        </w:rPr>
        <w:fldChar w:fldCharType="begin"/>
      </w:r>
      <w:r w:rsidR="00C86946" w:rsidRPr="00A120BE">
        <w:rPr>
          <w:rFonts w:ascii="Times New Roman" w:hAnsi="Times New Roman" w:cs="Times New Roman"/>
          <w:color w:val="000000"/>
          <w:sz w:val="24"/>
          <w:szCs w:val="24"/>
          <w:shd w:val="clear" w:color="auto" w:fill="FFFFFF"/>
          <w:lang w:val="en-US"/>
        </w:rPr>
        <w:instrText xml:space="preserve"> ADDIN ZOTERO_ITEM CSL_CITATION {"citationID":"twGsVYq3","properties":{"formattedCitation":"\\super 20,23,25\\nosupersub{}","plainCitation":"20,23,25","noteIndex":0},"citationItems":[{"id":2265,"uris":["http://zotero.org/users/5868355/items/7DZ8JRAY"],"itemData":{"id":2265,"type":"article-journal","abstract":"BACKGROUND: Brain activation in response to spoken motor commands can be detected by electroencephalography (EEG) in clinically unresponsive patients. The prevalence and prognostic importance of a dissociation between commanded motor behavior and brain activation in the first few days after brain injury are not well understood.\nMETHODS: We studied a prospective, consecutive series of patients in a single intensive care unit who had acute brain injury from a variety of causes and who were unresponsive to spoken commands, including some patients with the ability to localize painful stimuli or to fixate on or track visual stimuli. Machine learning was applied to EEG recordings to detect brain activation in response to commands that patients move their hands. The functional outcome at 12 months was determined with the Glasgow Outcome Scale-Extended (GOS-E; levels range from 1 to 8, with higher levels indicating better outcomes).\nRESULTS: A total of 16 of 104 unresponsive patients (15%) had brain activation detected by EEG at a median of 4 days after injury. The condition in 8 of these 16 patients (50%) and in 23 of 88 patients (26%) without brain activation improved such that they were able to follow commands before discharge. At 12 months, 7 of 16 patients (44%) with brain activation and 12 of 84 patients (14%) without brain activation had a GOS-E level of 4 or higher, denoting the ability to function independently for 8 hours (odds ratio, 4.6; 95% confidence interval, 1.2 to 17.1).\nCONCLUSIONS: A dissociation between the absence of behavioral responses to motor commands and the evidence of brain activation in response to these commands in EEG recordings was found in 15% of patients in a consecutive series of patients with acute brain injury. (Supported by the Dana Foundation and the James S. McDonnell Foundation.).","container-title":"The New England Journal of Medicine","DOI":"10.1056/NEJMoa1812757","ISSN":"1533-4406","issue":"26","journalAbbreviation":"N Engl J Med","language":"eng","note":"PMID: 31242361","page":"2497-2505","source":"PubMed","title":"Detection of Brain Activation in Unresponsive Patients with Acute Brain Injury","volume":"380","author":[{"family":"Claassen","given":"Jan"},{"family":"Doyle","given":"Kevin"},{"family":"Matory","given":"Adu"},{"family":"Couch","given":"Caroline"},{"family":"Burger","given":"Kelly M."},{"family":"Velazquez","given":"Angela"},{"family":"Okonkwo","given":"Joshua U."},{"family":"King","given":"Jean-Rémi"},{"family":"Park","given":"Soojin"},{"family":"Agarwal","given":"Sachin"},{"family":"Roh","given":"David"},{"family":"Megjhani","given":"Murad"},{"family":"Eliseyev","given":"Andrey"},{"family":"Connolly","given":"E. Sander"},{"family":"Rohaut","given":"Benjamin"}],"issued":{"date-parts":[["2019",6,27]]}}},{"id":2168,"uris":["http://zotero.org/users/5868355/items/XCPGMGSM"],"itemData":{"id":2168,"type":"article-journal","abstract":"BACKGROUND: Recovery trajectories of clinically unresponsive patients with acute brain injury are largely uncertain. Brain activation in the absence of a behavioural response to spoken motor commands can be detected by EEG, also known as cognitive-motor dissociation. We aimed to explore the role of cognitive-motor dissociation in predicting time to recovery in patients with acute brain injury.\nMETHODS: In this observational cohort study, we prospectively studied two independent cohorts of clinically unresponsive patients (aged ≥18 years) with acute brain injury. Machine learning was applied to EEG recordings to diagnose cognitive-motor dissociation by detecting brain activation in response to verbal commands. Survival statistics and shift analyses were applied to the data to identify an association between cognitive-motor dissociation and time to and magnitude of recovery. The prediction accuracy of the model that was built using the derivation cohort was assessed using the validation cohort. Functional outcomes of all patients were assessed with the Glasgow Outcome Scale-Extended (GOS-E) at hospital discharge and at 3, 6, and 12 months after injury. Patients who underwent withdrawal of life-sustaining therapies were censored, and death was treated as a competing risk.\nFINDINGS: Between July 1, 2014, and Sept 30, 2021, we screened 598 patients with acute brain injury and included 193 (32%) patients, of whom 100 were in the derivation cohort and 93 were in the validation cohort. At 12 months, 28 (15%) of 193 unresponsive patients had a GOS-E score of 4 or above. Cognitive-motor dissociation was seen in 27 (14%) patients and was an independent predictor of shorter time to good recovery (hazard ratio 5·6 [95% CI 2·5-12·5]), as was underlying traumatic brain injury or subdural haematoma (4·4 [1·4-14·0]), a Glasgow Coma Scale score on admission of greater than or equal to 8 (2·2 [1·0-4·7]), and younger age (1·0 [1·0-1·1]). Among patients discharged home or to a rehabilitation setting, those diagnosed with cognitive-motor dissociation consistently had higher scores on GOS-E indicating better functional recovery compared with those without cognitive-motor dissociation, which was seen as early as 3 months after the injury (odds ratio 4·5 [95% CI 2·0-33·6]).\nINTERPRETATION: Recovery trajectories of clinically unresponsive patients diagnosed with cognitive-motor dissociation early after brain injury are distinctly different from those without cognitive-motor dissociation. A diagnosis of cognitive-motor dissociation could inform the counselling of families of clinically unresponsive patients, and it could help clinicians to identify patients who will benefit from rehabilitation.\nFUNDING: US National Institutes of Health.","container-title":"The Lancet. Neurology","DOI":"10.1016/S1474-4422(22)00212-5","ISSN":"1474-4465","issue":"8","journalAbbreviation":"Lancet Neurol","language":"eng","note":"PMID: 35841909\nPMCID: PMC9476646","page":"704-713","source":"PubMed","title":"Cognitive-motor dissociation and time to functional recovery in patients with acute brain injury in the USA: a prospective observational cohort study","title-short":"Cognitive-motor dissociation and time to functional recovery in patients with acute brain injury in the USA","volume":"21","author":[{"family":"Egbebike","given":"Jennifer"},{"family":"Shen","given":"Qi"},{"family":"Doyle","given":"Kevin"},{"family":"Der-Nigoghossian","given":"Caroline A."},{"family":"Panicker","given":"Lucy"},{"family":"Gonzales","given":"Ian Jerome"},{"family":"Grobois","given":"Lauren"},{"family":"Carmona","given":"Jerina C."},{"family":"Vrosgou","given":"Athina"},{"family":"Kaur","given":"Arshneil"},{"family":"Boehme","given":"Amelia"},{"family":"Velazquez","given":"Angela"},{"family":"Rohaut","given":"Benjamin"},{"family":"Roh","given":"David"},{"family":"Agarwal","given":"Sachin"},{"family":"Park","given":"Soojin"},{"family":"Connolly","given":"E. Sander"},{"family":"Claassen","given":"Jan"}],"issued":{"date-parts":[["2022",8]]}}},{"id":2165,"uris":["http://zotero.org/users/5868355/items/NKHVTUIA"],"itemData":{"id":2165,"type":"article-journal","abstract":"OBJECTIVE: Early functional evaluation and prognosis of patients with disorders of consciousness is a major challenge that clinical assessments alone cannot solve. Objective measures of brain activity could help resolve this uncertainty. We used electroencephalogram at bedside to detect voluntary attention with a paradigm previously validated in healthy subjects.\nMETHODS: Using auditory-oddball sequences, our approach rests on detecting known attentional modulations of Event Related Potentials that reflect compliance with verbal instructions. Sixty-eight unresponsive patients were tested in their first year after coma onset (37 coma and 31 first year post-coma patients). Their evolution 6 months after the test was considered.\nRESULTS: Fourteen of the 68 patients, showed a positive response. Nine were in a coma and 5 in a minimally conscious state (MCS). Except for one who died early, all responders evolved to exit-MCS within 6 months (93%), while 35 (65%) among non-responders only.\nCONCLUSIONS: Among those patients for whom the outcome is highly uncertain, 21% responded positively to this simple but cognitively demanding test. Strikingly, some coma patients were among responders.\nSIGNIFICANCE: The proposed paradigm revealed cognitive-motor dissociation in some coma patients. This ability to sustain attention on demand predicted awakening within 6 months and represents an immediately useful information for relatives and caregivers.","container-title":"Clinical Neurophysiology: Official Journal of the International Federation of Clinical Neurophysiology","DOI":"10.1016/j.clinph.2022.09.019","ISSN":"1872-8952","journalAbbreviation":"Clin Neurophysiol","language":"eng","note":"PMID: 36328928","page":"151-161","source":"PubMed","title":"Infraclinical detection of voluntary attention in coma and post-coma patients using electrophysiology","volume":"145","author":[{"family":"Morlet","given":"Dominique"},{"family":"Mattout","given":"Jérémie"},{"family":"Fischer","given":"Catherine"},{"family":"Luauté","given":"Jacques"},{"family":"Dailler","given":"Frédéric"},{"family":"Ruby","given":"Perrine"},{"family":"André-Obadia","given":"Nathalie"}],"issued":{"date-parts":[["2023",1]]}}}],"schema":"https://github.com/citation-style-language/schema/raw/master/csl-citation.json"} </w:instrText>
      </w:r>
      <w:r w:rsidRPr="00A120BE">
        <w:rPr>
          <w:rFonts w:ascii="Times New Roman" w:hAnsi="Times New Roman" w:cs="Times New Roman"/>
          <w:color w:val="000000"/>
          <w:sz w:val="24"/>
          <w:szCs w:val="24"/>
          <w:shd w:val="clear" w:color="auto" w:fill="FFFFFF"/>
          <w:lang w:val="en-US"/>
        </w:rPr>
        <w:fldChar w:fldCharType="separate"/>
      </w:r>
      <w:r w:rsidR="00C86946" w:rsidRPr="00A120BE">
        <w:rPr>
          <w:rFonts w:ascii="Times New Roman" w:hAnsi="Times New Roman" w:cs="Times New Roman"/>
          <w:kern w:val="0"/>
          <w:sz w:val="24"/>
          <w:szCs w:val="24"/>
          <w:vertAlign w:val="superscript"/>
          <w:lang w:val="en-CA"/>
        </w:rPr>
        <w:t>20,23,25</w:t>
      </w:r>
      <w:r w:rsidRPr="00A120BE">
        <w:rPr>
          <w:rFonts w:ascii="Times New Roman" w:hAnsi="Times New Roman" w:cs="Times New Roman"/>
          <w:color w:val="000000"/>
          <w:sz w:val="24"/>
          <w:szCs w:val="24"/>
          <w:shd w:val="clear" w:color="auto" w:fill="FFFFFF"/>
          <w:lang w:val="en-US"/>
        </w:rPr>
        <w:fldChar w:fldCharType="end"/>
      </w:r>
      <w:r w:rsidRPr="00A120BE">
        <w:rPr>
          <w:rFonts w:ascii="Times New Roman" w:hAnsi="Times New Roman" w:cs="Times New Roman"/>
          <w:color w:val="000000"/>
          <w:sz w:val="24"/>
          <w:szCs w:val="24"/>
          <w:shd w:val="clear" w:color="auto" w:fill="FFFFFF"/>
          <w:lang w:val="en-US"/>
        </w:rPr>
        <w:t xml:space="preserve">, and for one study, correlation analysis </w:t>
      </w:r>
      <w:r w:rsidR="007F7414" w:rsidRPr="00A120BE">
        <w:rPr>
          <w:rFonts w:ascii="Times New Roman" w:hAnsi="Times New Roman" w:cs="Times New Roman"/>
          <w:color w:val="000000"/>
          <w:sz w:val="24"/>
          <w:szCs w:val="24"/>
          <w:shd w:val="clear" w:color="auto" w:fill="FFFFFF"/>
          <w:lang w:val="en-US"/>
        </w:rPr>
        <w:t xml:space="preserve">between the results to the task and the clinical outcome were </w:t>
      </w:r>
      <w:r w:rsidR="00D75B32" w:rsidRPr="00A120BE">
        <w:rPr>
          <w:rFonts w:ascii="Times New Roman" w:hAnsi="Times New Roman" w:cs="Times New Roman"/>
          <w:color w:val="000000"/>
          <w:sz w:val="24"/>
          <w:szCs w:val="24"/>
          <w:shd w:val="clear" w:color="auto" w:fill="FFFFFF"/>
          <w:lang w:val="en-US"/>
        </w:rPr>
        <w:t>performed</w:t>
      </w:r>
      <w:r w:rsidR="007F7414" w:rsidRPr="00A120BE">
        <w:rPr>
          <w:rFonts w:ascii="Times New Roman" w:hAnsi="Times New Roman" w:cs="Times New Roman"/>
          <w:color w:val="000000"/>
          <w:sz w:val="24"/>
          <w:szCs w:val="24"/>
          <w:shd w:val="clear" w:color="auto" w:fill="FFFFFF"/>
          <w:lang w:val="en-US"/>
        </w:rPr>
        <w:fldChar w:fldCharType="begin"/>
      </w:r>
      <w:r w:rsidR="00C86946" w:rsidRPr="00A120BE">
        <w:rPr>
          <w:rFonts w:ascii="Times New Roman" w:hAnsi="Times New Roman" w:cs="Times New Roman"/>
          <w:color w:val="000000"/>
          <w:sz w:val="24"/>
          <w:szCs w:val="24"/>
          <w:shd w:val="clear" w:color="auto" w:fill="FFFFFF"/>
          <w:lang w:val="en-US"/>
        </w:rPr>
        <w:instrText xml:space="preserve"> ADDIN ZOTERO_ITEM CSL_CITATION {"citationID":"3MhwJSaO","properties":{"formattedCitation":"\\super 21\\nosupersub{}","plainCitation":"21","noteIndex":0},"citationItems":[{"id":2206,"uris":["http://zotero.org/users/5868355/items/PAJW644W"],"itemData":{"id":2206,"type":"article-journal","abstract":"OBJECTIVE: Patients with traumatic brain injury who fail to obey commands after sedation-washout pose one of the most significant challenges for neurological prognostication. Reducing prognostic uncertainty will lead to more appropriate care decisions and ensure provision of limited rehabilitation resources to those most likely to benefit. Bedside markers of covert residual cognition, including speech comprehension, may reduce this uncertainty.\nMETHODS: We recruited 28 patients with acute traumatic brain injury who were 2 to 7 days sedation-free and failed to obey commands. Patients heard streams of isochronous monosyllabic words that built meaningful phrases and sentences while their brain activity via electroencephalography (EEG) was recorded. In healthy individuals, EEG activity only synchronizes with the rhythm of phrases and sentences when listeners consciously comprehend the speech. This approach therefore provides a measure of residual speech comprehension in unresponsive patients.\nRESULTS: Seventeen and 16 patients were available for assessment with the Glasgow Outcome Scale Extended (GOSE) at 3 months and 6 months, respectively. Outcome significantly correlated with the strength of patients' acute cortical tracking of phrases and sentences (r &gt; 0.6, p &lt; 0.007), quantified by inter-trial phase coherence. Linear regressions revealed that the strength of this comprehension response (beta = 0.603, p = 0.006) significantly improved the accuracy of prognoses relative to clinical characteristics alone (eg, Glasgow Coma Scale [GCS], computed tomography [CT] grade).\nINTERPRETATION: A simple, passive, auditory EEG protocol improves prognostic accuracy in a critical period of clinical decision making. Unlike other approaches to probing covert cognition for prognostication, this approach is entirely passive and therefore less susceptible to cognitive deficits, increasing the number of patients who may benefit. ANN NEUROL 2021;89:646-656.","container-title":"Annals of Neurology","DOI":"10.1002/ana.25995","ISSN":"1531-8249","issue":"4","journalAbbreviation":"Ann Neurol","language":"eng","note":"PMID: 33368496","page":"646-656","source":"PubMed","title":"Covert Speech Comprehension Predicts Recovery From Acute Unresponsive States","volume":"89","author":[{"family":"Sokoliuk","given":"Rodika"},{"family":"Degano","given":"Giulio"},{"family":"Banellis","given":"Leah"},{"family":"Melloni","given":"Lucia"},{"family":"Hayton","given":"Tom"},{"family":"Sturman","given":"Steve"},{"family":"Veenith","given":"Tonny"},{"family":"Yakoub","given":"Kamal M."},{"family":"Belli","given":"Antonio"},{"family":"Noppeney","given":"Uta"},{"family":"Cruse","given":"Damian"}],"issued":{"date-parts":[["2021",4]]}}}],"schema":"https://github.com/citation-style-language/schema/raw/master/csl-citation.json"} </w:instrText>
      </w:r>
      <w:r w:rsidR="007F7414" w:rsidRPr="00A120BE">
        <w:rPr>
          <w:rFonts w:ascii="Times New Roman" w:hAnsi="Times New Roman" w:cs="Times New Roman"/>
          <w:color w:val="000000"/>
          <w:sz w:val="24"/>
          <w:szCs w:val="24"/>
          <w:shd w:val="clear" w:color="auto" w:fill="FFFFFF"/>
          <w:lang w:val="en-US"/>
        </w:rPr>
        <w:fldChar w:fldCharType="separate"/>
      </w:r>
      <w:r w:rsidR="00C86946" w:rsidRPr="00A120BE">
        <w:rPr>
          <w:rFonts w:ascii="Times New Roman" w:hAnsi="Times New Roman" w:cs="Times New Roman"/>
          <w:kern w:val="0"/>
          <w:sz w:val="24"/>
          <w:szCs w:val="24"/>
          <w:vertAlign w:val="superscript"/>
          <w:lang w:val="en-CA"/>
        </w:rPr>
        <w:t>21</w:t>
      </w:r>
      <w:r w:rsidR="007F7414" w:rsidRPr="00A120BE">
        <w:rPr>
          <w:rFonts w:ascii="Times New Roman" w:hAnsi="Times New Roman" w:cs="Times New Roman"/>
          <w:color w:val="000000"/>
          <w:sz w:val="24"/>
          <w:szCs w:val="24"/>
          <w:shd w:val="clear" w:color="auto" w:fill="FFFFFF"/>
          <w:lang w:val="en-US"/>
        </w:rPr>
        <w:fldChar w:fldCharType="end"/>
      </w:r>
      <w:r w:rsidR="007F7414" w:rsidRPr="00A120BE">
        <w:rPr>
          <w:rFonts w:ascii="Times New Roman" w:hAnsi="Times New Roman" w:cs="Times New Roman"/>
          <w:color w:val="000000"/>
          <w:sz w:val="24"/>
          <w:szCs w:val="24"/>
          <w:shd w:val="clear" w:color="auto" w:fill="FFFFFF"/>
          <w:lang w:val="en-US"/>
        </w:rPr>
        <w:t xml:space="preserve">. Clinical outcome was generally assessed using the </w:t>
      </w:r>
      <w:r w:rsidR="002800AA" w:rsidRPr="00A120BE">
        <w:rPr>
          <w:rFonts w:ascii="Times New Roman" w:hAnsi="Times New Roman" w:cs="Times New Roman"/>
          <w:color w:val="000000"/>
          <w:sz w:val="24"/>
          <w:szCs w:val="24"/>
          <w:shd w:val="clear" w:color="auto" w:fill="FFFFFF"/>
          <w:lang w:val="en-US"/>
        </w:rPr>
        <w:t>Glasgow Outcome Scale-</w:t>
      </w:r>
      <w:r w:rsidR="00A525FE" w:rsidRPr="00A120BE">
        <w:rPr>
          <w:rFonts w:ascii="Times New Roman" w:hAnsi="Times New Roman" w:cs="Times New Roman"/>
          <w:color w:val="000000"/>
          <w:sz w:val="24"/>
          <w:szCs w:val="24"/>
          <w:shd w:val="clear" w:color="auto" w:fill="FFFFFF"/>
          <w:lang w:val="en-US"/>
        </w:rPr>
        <w:t>extended</w:t>
      </w:r>
      <w:r w:rsidR="002800AA" w:rsidRPr="00A120BE">
        <w:rPr>
          <w:rFonts w:ascii="Times New Roman" w:hAnsi="Times New Roman" w:cs="Times New Roman"/>
          <w:color w:val="000000"/>
          <w:sz w:val="24"/>
          <w:szCs w:val="24"/>
          <w:shd w:val="clear" w:color="auto" w:fill="FFFFFF"/>
          <w:lang w:val="en-US"/>
        </w:rPr>
        <w:t xml:space="preserve"> (</w:t>
      </w:r>
      <w:r w:rsidR="007F7414" w:rsidRPr="00A120BE">
        <w:rPr>
          <w:rFonts w:ascii="Times New Roman" w:hAnsi="Times New Roman" w:cs="Times New Roman"/>
          <w:color w:val="000000"/>
          <w:sz w:val="24"/>
          <w:szCs w:val="24"/>
          <w:shd w:val="clear" w:color="auto" w:fill="FFFFFF"/>
          <w:lang w:val="en-US"/>
        </w:rPr>
        <w:t>GOS-E</w:t>
      </w:r>
      <w:r w:rsidR="002800AA" w:rsidRPr="00A120BE">
        <w:rPr>
          <w:rFonts w:ascii="Times New Roman" w:hAnsi="Times New Roman" w:cs="Times New Roman"/>
          <w:color w:val="000000"/>
          <w:sz w:val="24"/>
          <w:szCs w:val="24"/>
          <w:shd w:val="clear" w:color="auto" w:fill="FFFFFF"/>
          <w:lang w:val="en-US"/>
        </w:rPr>
        <w:t>)</w:t>
      </w:r>
      <w:r w:rsidR="007F7414" w:rsidRPr="00A120BE">
        <w:rPr>
          <w:rFonts w:ascii="Times New Roman" w:hAnsi="Times New Roman" w:cs="Times New Roman"/>
          <w:color w:val="000000"/>
          <w:sz w:val="24"/>
          <w:szCs w:val="24"/>
          <w:shd w:val="clear" w:color="auto" w:fill="FFFFFF"/>
          <w:lang w:val="en-US"/>
        </w:rPr>
        <w:t xml:space="preserve"> (5/6 studies) at various time</w:t>
      </w:r>
      <w:r w:rsidR="002800AA" w:rsidRPr="00A120BE">
        <w:rPr>
          <w:rFonts w:ascii="Times New Roman" w:hAnsi="Times New Roman" w:cs="Times New Roman"/>
          <w:color w:val="000000"/>
          <w:sz w:val="24"/>
          <w:szCs w:val="24"/>
          <w:shd w:val="clear" w:color="auto" w:fill="FFFFFF"/>
          <w:lang w:val="en-US"/>
        </w:rPr>
        <w:t xml:space="preserve"> </w:t>
      </w:r>
      <w:r w:rsidR="007F7414" w:rsidRPr="00A120BE">
        <w:rPr>
          <w:rFonts w:ascii="Times New Roman" w:hAnsi="Times New Roman" w:cs="Times New Roman"/>
          <w:color w:val="000000"/>
          <w:sz w:val="24"/>
          <w:szCs w:val="24"/>
          <w:shd w:val="clear" w:color="auto" w:fill="FFFFFF"/>
          <w:lang w:val="en-US"/>
        </w:rPr>
        <w:t>points (i.e., 3,</w:t>
      </w:r>
      <w:r w:rsidR="00A77F88" w:rsidRPr="00A120BE">
        <w:rPr>
          <w:rFonts w:ascii="Times New Roman" w:hAnsi="Times New Roman" w:cs="Times New Roman"/>
          <w:color w:val="000000"/>
          <w:sz w:val="24"/>
          <w:szCs w:val="24"/>
          <w:shd w:val="clear" w:color="auto" w:fill="FFFFFF"/>
          <w:lang w:val="en-US"/>
        </w:rPr>
        <w:t xml:space="preserve"> </w:t>
      </w:r>
      <w:r w:rsidR="007F7414" w:rsidRPr="00A120BE">
        <w:rPr>
          <w:rFonts w:ascii="Times New Roman" w:hAnsi="Times New Roman" w:cs="Times New Roman"/>
          <w:color w:val="000000"/>
          <w:sz w:val="24"/>
          <w:szCs w:val="24"/>
          <w:shd w:val="clear" w:color="auto" w:fill="FFFFFF"/>
          <w:lang w:val="en-US"/>
        </w:rPr>
        <w:t xml:space="preserve">6 and/or 12 months) except for the pediatric patient </w:t>
      </w:r>
      <w:r w:rsidR="001A6EC4" w:rsidRPr="00A120BE">
        <w:rPr>
          <w:rFonts w:ascii="Times New Roman" w:hAnsi="Times New Roman" w:cs="Times New Roman"/>
          <w:color w:val="000000"/>
          <w:sz w:val="24"/>
          <w:szCs w:val="24"/>
          <w:shd w:val="clear" w:color="auto" w:fill="FFFFFF"/>
          <w:lang w:val="en-US"/>
        </w:rPr>
        <w:t xml:space="preserve">for whom </w:t>
      </w:r>
      <w:r w:rsidR="007F7414" w:rsidRPr="00A120BE">
        <w:rPr>
          <w:rFonts w:ascii="Times New Roman" w:hAnsi="Times New Roman" w:cs="Times New Roman"/>
          <w:color w:val="000000"/>
          <w:sz w:val="24"/>
          <w:szCs w:val="24"/>
          <w:shd w:val="clear" w:color="auto" w:fill="FFFFFF"/>
          <w:lang w:val="en-US"/>
        </w:rPr>
        <w:t xml:space="preserve">no standardized scale was used. </w:t>
      </w:r>
      <w:r w:rsidR="00296EA4" w:rsidRPr="00A120BE">
        <w:rPr>
          <w:rFonts w:ascii="Times New Roman" w:hAnsi="Times New Roman" w:cs="Times New Roman"/>
          <w:color w:val="000000"/>
          <w:sz w:val="24"/>
          <w:szCs w:val="24"/>
          <w:shd w:val="clear" w:color="auto" w:fill="FFFFFF"/>
          <w:lang w:val="en-US"/>
        </w:rPr>
        <w:t>The GOS-E is a scale assessing the functional status of patients following a brain injury, ranging from 1 (death) to 8 (upper good recovery: normal functioning without noticeable impairment)</w:t>
      </w:r>
      <w:r w:rsidR="0047508E" w:rsidRPr="00A120BE">
        <w:rPr>
          <w:rFonts w:ascii="Times New Roman" w:hAnsi="Times New Roman" w:cs="Times New Roman"/>
          <w:color w:val="000000"/>
          <w:sz w:val="24"/>
          <w:szCs w:val="24"/>
          <w:shd w:val="clear" w:color="auto" w:fill="FFFFFF"/>
          <w:lang w:val="en-US"/>
        </w:rPr>
        <w:t>.</w:t>
      </w:r>
      <w:r w:rsidR="00296EA4" w:rsidRPr="00A120BE">
        <w:rPr>
          <w:rFonts w:ascii="Times New Roman" w:hAnsi="Times New Roman" w:cs="Times New Roman"/>
          <w:color w:val="000000"/>
          <w:sz w:val="24"/>
          <w:szCs w:val="24"/>
          <w:shd w:val="clear" w:color="auto" w:fill="FFFFFF"/>
          <w:lang w:val="en-US"/>
        </w:rPr>
        <w:t xml:space="preserve"> </w:t>
      </w:r>
      <w:r w:rsidR="007F7414" w:rsidRPr="00A120BE">
        <w:rPr>
          <w:rFonts w:ascii="Times New Roman" w:hAnsi="Times New Roman" w:cs="Times New Roman"/>
          <w:color w:val="000000"/>
          <w:sz w:val="24"/>
          <w:szCs w:val="24"/>
          <w:shd w:val="clear" w:color="auto" w:fill="FFFFFF"/>
          <w:lang w:val="en-US"/>
        </w:rPr>
        <w:t xml:space="preserve">Notably, </w:t>
      </w:r>
      <w:r w:rsidR="00B71AED" w:rsidRPr="00A120BE">
        <w:rPr>
          <w:rFonts w:ascii="Times New Roman" w:hAnsi="Times New Roman" w:cs="Times New Roman"/>
          <w:color w:val="000000"/>
          <w:sz w:val="24"/>
          <w:szCs w:val="24"/>
          <w:shd w:val="clear" w:color="auto" w:fill="FFFFFF"/>
          <w:lang w:val="en-US"/>
        </w:rPr>
        <w:t>four</w:t>
      </w:r>
      <w:r w:rsidR="007F7414" w:rsidRPr="00A120BE">
        <w:rPr>
          <w:rFonts w:ascii="Times New Roman" w:hAnsi="Times New Roman" w:cs="Times New Roman"/>
          <w:color w:val="000000"/>
          <w:sz w:val="24"/>
          <w:szCs w:val="24"/>
          <w:shd w:val="clear" w:color="auto" w:fill="FFFFFF"/>
          <w:lang w:val="en-US"/>
        </w:rPr>
        <w:t xml:space="preserve"> studies mentioned that they used phone interview to assess the outcome. One study </w:t>
      </w:r>
      <w:r w:rsidR="007F7414" w:rsidRPr="00A120BE">
        <w:rPr>
          <w:rFonts w:ascii="Times New Roman" w:hAnsi="Times New Roman" w:cs="Times New Roman"/>
          <w:color w:val="000000"/>
          <w:sz w:val="24"/>
          <w:szCs w:val="24"/>
          <w:shd w:val="clear" w:color="auto" w:fill="FFFFFF"/>
          <w:lang w:val="en-US"/>
        </w:rPr>
        <w:lastRenderedPageBreak/>
        <w:t>categorized the outcome in two categories: positive (when the patient had a GOS-E ≥ 3 or was emerging from MCS according to CRS-R) or negative (when the patient remained in a DoC or died).</w:t>
      </w:r>
    </w:p>
    <w:p w14:paraId="7556DDA9" w14:textId="24C013CF" w:rsidR="00730138" w:rsidRPr="00A120BE" w:rsidRDefault="00D75B32" w:rsidP="00BE1BC1">
      <w:pPr>
        <w:spacing w:line="480" w:lineRule="auto"/>
        <w:rPr>
          <w:rFonts w:ascii="Times New Roman" w:hAnsi="Times New Roman" w:cs="Times New Roman"/>
          <w:color w:val="000000"/>
          <w:sz w:val="24"/>
          <w:szCs w:val="24"/>
          <w:shd w:val="clear" w:color="auto" w:fill="FFFFFF"/>
          <w:lang w:val="en-US"/>
        </w:rPr>
      </w:pPr>
      <w:r w:rsidRPr="00A120BE">
        <w:rPr>
          <w:rFonts w:ascii="Times New Roman" w:hAnsi="Times New Roman" w:cs="Times New Roman"/>
          <w:color w:val="000000"/>
          <w:sz w:val="24"/>
          <w:szCs w:val="24"/>
          <w:shd w:val="clear" w:color="auto" w:fill="FFFFFF"/>
          <w:lang w:val="en-US"/>
        </w:rPr>
        <w:t>The m</w:t>
      </w:r>
      <w:r w:rsidR="0036127A" w:rsidRPr="00A120BE">
        <w:rPr>
          <w:rFonts w:ascii="Times New Roman" w:hAnsi="Times New Roman" w:cs="Times New Roman"/>
          <w:color w:val="000000"/>
          <w:sz w:val="24"/>
          <w:szCs w:val="24"/>
          <w:shd w:val="clear" w:color="auto" w:fill="FFFFFF"/>
          <w:lang w:val="en-US"/>
        </w:rPr>
        <w:t xml:space="preserve">ain </w:t>
      </w:r>
      <w:r w:rsidRPr="00A120BE">
        <w:rPr>
          <w:rFonts w:ascii="Times New Roman" w:hAnsi="Times New Roman" w:cs="Times New Roman"/>
          <w:color w:val="000000"/>
          <w:sz w:val="24"/>
          <w:szCs w:val="24"/>
          <w:shd w:val="clear" w:color="auto" w:fill="FFFFFF"/>
          <w:lang w:val="en-US"/>
        </w:rPr>
        <w:t xml:space="preserve">outcome </w:t>
      </w:r>
      <w:r w:rsidR="0036127A" w:rsidRPr="00A120BE">
        <w:rPr>
          <w:rFonts w:ascii="Times New Roman" w:hAnsi="Times New Roman" w:cs="Times New Roman"/>
          <w:color w:val="000000"/>
          <w:sz w:val="24"/>
          <w:szCs w:val="24"/>
          <w:shd w:val="clear" w:color="auto" w:fill="FFFFFF"/>
          <w:lang w:val="en-US"/>
        </w:rPr>
        <w:t xml:space="preserve">findings </w:t>
      </w:r>
      <w:r w:rsidR="00EA22A5" w:rsidRPr="00A120BE">
        <w:rPr>
          <w:rFonts w:ascii="Times New Roman" w:hAnsi="Times New Roman" w:cs="Times New Roman"/>
          <w:color w:val="000000"/>
          <w:sz w:val="24"/>
          <w:szCs w:val="24"/>
          <w:shd w:val="clear" w:color="auto" w:fill="FFFFFF"/>
          <w:lang w:val="en-US"/>
        </w:rPr>
        <w:t>can be summarized as follows:</w:t>
      </w:r>
      <w:r w:rsidR="0036127A" w:rsidRPr="00A120BE">
        <w:rPr>
          <w:rFonts w:ascii="Times New Roman" w:hAnsi="Times New Roman" w:cs="Times New Roman"/>
          <w:color w:val="000000"/>
          <w:sz w:val="24"/>
          <w:szCs w:val="24"/>
          <w:shd w:val="clear" w:color="auto" w:fill="FFFFFF"/>
          <w:lang w:val="en-US"/>
        </w:rPr>
        <w:t xml:space="preserve"> </w:t>
      </w:r>
      <w:r w:rsidR="00730138" w:rsidRPr="00A120BE">
        <w:rPr>
          <w:rFonts w:ascii="Times New Roman" w:hAnsi="Times New Roman" w:cs="Times New Roman"/>
          <w:color w:val="000000"/>
          <w:sz w:val="24"/>
          <w:szCs w:val="24"/>
          <w:shd w:val="clear" w:color="auto" w:fill="FFFFFF"/>
          <w:lang w:val="en-US"/>
        </w:rPr>
        <w:t>adding CMD or HMD to the clinical diagnosis improve</w:t>
      </w:r>
      <w:r w:rsidR="00B71AED" w:rsidRPr="00A120BE">
        <w:rPr>
          <w:rFonts w:ascii="Times New Roman" w:hAnsi="Times New Roman" w:cs="Times New Roman"/>
          <w:color w:val="000000"/>
          <w:sz w:val="24"/>
          <w:szCs w:val="24"/>
          <w:shd w:val="clear" w:color="auto" w:fill="FFFFFF"/>
          <w:lang w:val="en-US"/>
        </w:rPr>
        <w:t>d</w:t>
      </w:r>
      <w:r w:rsidR="00730138" w:rsidRPr="00A120BE">
        <w:rPr>
          <w:rFonts w:ascii="Times New Roman" w:hAnsi="Times New Roman" w:cs="Times New Roman"/>
          <w:color w:val="000000"/>
          <w:sz w:val="24"/>
          <w:szCs w:val="24"/>
          <w:shd w:val="clear" w:color="auto" w:fill="FFFFFF"/>
          <w:lang w:val="en-US"/>
        </w:rPr>
        <w:t xml:space="preserve"> the detection of </w:t>
      </w:r>
      <w:r w:rsidR="0036127A" w:rsidRPr="00A120BE">
        <w:rPr>
          <w:rFonts w:ascii="Times New Roman" w:hAnsi="Times New Roman" w:cs="Times New Roman"/>
          <w:color w:val="000000"/>
          <w:sz w:val="24"/>
          <w:szCs w:val="24"/>
          <w:shd w:val="clear" w:color="auto" w:fill="FFFFFF"/>
          <w:lang w:val="en-US"/>
        </w:rPr>
        <w:t xml:space="preserve">evolution beyond </w:t>
      </w:r>
      <w:r w:rsidR="00322D55" w:rsidRPr="00A120BE">
        <w:rPr>
          <w:rFonts w:ascii="Times New Roman" w:hAnsi="Times New Roman" w:cs="Times New Roman"/>
          <w:color w:val="000000"/>
          <w:sz w:val="24"/>
          <w:szCs w:val="24"/>
          <w:shd w:val="clear" w:color="auto" w:fill="FFFFFF"/>
          <w:lang w:val="en-US"/>
        </w:rPr>
        <w:t>PTCS</w:t>
      </w:r>
      <w:r w:rsidR="00730138" w:rsidRPr="00A120BE">
        <w:rPr>
          <w:rFonts w:ascii="Times New Roman" w:hAnsi="Times New Roman" w:cs="Times New Roman"/>
          <w:color w:val="000000"/>
          <w:sz w:val="24"/>
          <w:szCs w:val="24"/>
          <w:shd w:val="clear" w:color="auto" w:fill="FFFFFF"/>
          <w:lang w:val="en-US"/>
        </w:rPr>
        <w:t xml:space="preserve"> a</w:t>
      </w:r>
      <w:r w:rsidR="0036127A" w:rsidRPr="00A120BE">
        <w:rPr>
          <w:rFonts w:ascii="Times New Roman" w:hAnsi="Times New Roman" w:cs="Times New Roman"/>
          <w:color w:val="000000"/>
          <w:sz w:val="24"/>
          <w:szCs w:val="24"/>
          <w:shd w:val="clear" w:color="auto" w:fill="FFFFFF"/>
          <w:lang w:val="en-US"/>
        </w:rPr>
        <w:t>t 6 months</w:t>
      </w:r>
      <w:r w:rsidR="00B71AED" w:rsidRPr="00A120BE">
        <w:rPr>
          <w:rFonts w:ascii="Times New Roman" w:hAnsi="Times New Roman" w:cs="Times New Roman"/>
          <w:color w:val="000000"/>
          <w:sz w:val="24"/>
          <w:szCs w:val="24"/>
          <w:shd w:val="clear" w:color="auto" w:fill="FFFFFF"/>
          <w:lang w:val="en-US"/>
        </w:rPr>
        <w:t xml:space="preserve"> in one study</w:t>
      </w:r>
      <w:r w:rsidR="00730138" w:rsidRPr="00A120BE">
        <w:rPr>
          <w:rFonts w:ascii="Times New Roman" w:hAnsi="Times New Roman" w:cs="Times New Roman"/>
          <w:color w:val="000000"/>
          <w:sz w:val="24"/>
          <w:szCs w:val="24"/>
          <w:shd w:val="clear" w:color="auto" w:fill="FFFFFF"/>
          <w:lang w:val="en-US"/>
        </w:rPr>
        <w:t>, from 64% (using only CRS-R) to 93% (by adding CMD/HMD diagnosis)</w:t>
      </w:r>
      <w:r w:rsidR="00233627" w:rsidRPr="00A120BE">
        <w:rPr>
          <w:rFonts w:ascii="Times New Roman" w:hAnsi="Times New Roman" w:cs="Times New Roman"/>
          <w:color w:val="000000"/>
          <w:sz w:val="24"/>
          <w:szCs w:val="24"/>
          <w:shd w:val="clear" w:color="auto" w:fill="FFFFFF"/>
          <w:lang w:val="en-US"/>
        </w:rPr>
        <w:fldChar w:fldCharType="begin"/>
      </w:r>
      <w:r w:rsidR="00233627" w:rsidRPr="00A120BE">
        <w:rPr>
          <w:rFonts w:ascii="Times New Roman" w:hAnsi="Times New Roman" w:cs="Times New Roman"/>
          <w:color w:val="000000"/>
          <w:sz w:val="24"/>
          <w:szCs w:val="24"/>
          <w:shd w:val="clear" w:color="auto" w:fill="FFFFFF"/>
          <w:lang w:val="en-US"/>
        </w:rPr>
        <w:instrText xml:space="preserve"> ADDIN ZOTERO_ITEM CSL_CITATION {"citationID":"GgJKUbFT","properties":{"formattedCitation":"\\super 17\\nosupersub{}","plainCitation":"17","noteIndex":0},"citationItems":[{"id":2231,"uris":["http://zotero.org/users/5868355/items/UMT3BVGD"],"itemData":{"id":2231,"type":"article-journal","abstract":"See Schiff (doi:10.1093/awx209) for a scientific commentary on this article. Patients with acute severe traumatic brain injury may recover consciousness before self-expression. Without behavioural evidence of consciousness at the bedside, clinicians may render an inaccurate prognosis, increasing the likelihood of withholding life-sustaining therapies or denying rehabilitative services. Task-based functional magnetic resonance imaging and electroencephalography techniques have revealed covert consciousness in the chronic setting, but these techniques have not been tested in the intensive care unit. We prospectively enrolled 16 patients admitted to the intensive care unit for acute severe traumatic brain injury to test two hypotheses: (i) in patients who lack behavioural evidence of language expression and comprehension, functional magnetic resonance imaging and electroencephalography detect command-following during a motor imagery task (i.e. cognitive motor dissociation) and association cortex responses during language and music stimuli (i.e. higher-order cortex motor dissociation); and (ii) early responses to these paradigms are associated with better 6-month outcomes on the Glasgow Outcome Scale-Extended. Patients underwent functional magnetic resonance imaging on post-injury Day 9.2 ± 5.0 and electroencephalography on Day 9.8 ± 4.6. At the time of imaging, behavioural evaluation with the Coma Recovery Scale-Revised indicated coma (n = 2), vegetative state (n = 3), minimally conscious state without language (n = 3), minimally conscious state with language (n = 4) or post-traumatic confusional state (n = 4). Cognitive motor dissociation was identified in four patients, including three whose behavioural diagnosis suggested a vegetative state. Higher-order cortex motor dissociation was identified in two additional patients. Complete absence of responses to language, music and motor imagery was only observed in coma patients. In patients with behavioural evidence of language function, responses to language and music were more frequently observed than responses to motor imagery (62.5-80% versus 33.3-42.9%). Similarly, in 16 matched healthy subjects, responses to language and music were more frequently observed than responses to motor imagery (87.5-100% versus 68.8-75.0%). Except for one patient who died in the intensive care unit, all patients with cognitive motor dissociation and higher-order cortex motor dissociation recovered beyond a confusional state by 6 months. However, 6-month outcomes were not associated with early functional magnetic resonance imaging and electroencephalography responses for the entire cohort. These observations suggest that functional magnetic resonance imaging and electroencephalography can detect command-following and higher-order cortical function in patients with acute severe traumatic brain injury. Early detection of covert consciousness and cortical responses in the intensive care unit could alter time-sensitive decisions about withholding life-sustaining therapies.","container-title":"Brain: A Journal of Neurology","DOI":"10.1093/brain/awx176","ISSN":"1460-2156","issue":"9","journalAbbreviation":"Brain","language":"eng","note":"PMID: 29050383\nPMCID: PMC6059097","page":"2399-2414","source":"PubMed","title":"Early detection of consciousness in patients with acute severe traumatic brain injury","volume":"140","author":[{"family":"Edlow","given":"Brian L."},{"family":"Chatelle","given":"Camille"},{"family":"Spencer","given":"Camille A."},{"family":"Chu","given":"Catherine J."},{"family":"Bodien","given":"Yelena G."},{"family":"O'Connor","given":"Kathryn L."},{"family":"Hirschberg","given":"Ronald E."},{"family":"Hochberg","given":"Leigh R."},{"family":"Giacino","given":"Joseph T."},{"family":"Rosenthal","given":"Eric S."},{"family":"Wu","given":"Ona"}],"issued":{"date-parts":[["2017",9,1]]}}}],"schema":"https://github.com/citation-style-language/schema/raw/master/csl-citation.json"} </w:instrText>
      </w:r>
      <w:r w:rsidR="00233627" w:rsidRPr="00A120BE">
        <w:rPr>
          <w:rFonts w:ascii="Times New Roman" w:hAnsi="Times New Roman" w:cs="Times New Roman"/>
          <w:color w:val="000000"/>
          <w:sz w:val="24"/>
          <w:szCs w:val="24"/>
          <w:shd w:val="clear" w:color="auto" w:fill="FFFFFF"/>
          <w:lang w:val="en-US"/>
        </w:rPr>
        <w:fldChar w:fldCharType="separate"/>
      </w:r>
      <w:r w:rsidR="00233627" w:rsidRPr="00A120BE">
        <w:rPr>
          <w:rFonts w:ascii="Times New Roman" w:hAnsi="Times New Roman" w:cs="Times New Roman"/>
          <w:kern w:val="0"/>
          <w:sz w:val="24"/>
          <w:szCs w:val="24"/>
          <w:vertAlign w:val="superscript"/>
          <w:lang w:val="en-CA"/>
        </w:rPr>
        <w:t>17</w:t>
      </w:r>
      <w:r w:rsidR="00233627" w:rsidRPr="00A120BE">
        <w:rPr>
          <w:rFonts w:ascii="Times New Roman" w:hAnsi="Times New Roman" w:cs="Times New Roman"/>
          <w:color w:val="000000"/>
          <w:sz w:val="24"/>
          <w:szCs w:val="24"/>
          <w:shd w:val="clear" w:color="auto" w:fill="FFFFFF"/>
          <w:lang w:val="en-US"/>
        </w:rPr>
        <w:fldChar w:fldCharType="end"/>
      </w:r>
      <w:r w:rsidR="00730138" w:rsidRPr="00A120BE">
        <w:rPr>
          <w:rFonts w:ascii="Times New Roman" w:hAnsi="Times New Roman" w:cs="Times New Roman"/>
          <w:color w:val="000000"/>
          <w:sz w:val="24"/>
          <w:szCs w:val="24"/>
          <w:shd w:val="clear" w:color="auto" w:fill="FFFFFF"/>
          <w:lang w:val="en-US"/>
        </w:rPr>
        <w:t>.</w:t>
      </w:r>
      <w:r w:rsidR="0036127A" w:rsidRPr="00A120BE">
        <w:rPr>
          <w:rFonts w:ascii="Times New Roman" w:hAnsi="Times New Roman" w:cs="Times New Roman"/>
          <w:color w:val="000000"/>
          <w:sz w:val="24"/>
          <w:szCs w:val="24"/>
          <w:shd w:val="clear" w:color="auto" w:fill="FFFFFF"/>
          <w:lang w:val="en-US"/>
        </w:rPr>
        <w:t xml:space="preserve"> </w:t>
      </w:r>
      <w:r w:rsidR="00730138" w:rsidRPr="00A120BE">
        <w:rPr>
          <w:rFonts w:ascii="Times New Roman" w:hAnsi="Times New Roman" w:cs="Times New Roman"/>
          <w:color w:val="000000"/>
          <w:sz w:val="24"/>
          <w:szCs w:val="24"/>
          <w:shd w:val="clear" w:color="auto" w:fill="FFFFFF"/>
          <w:lang w:val="en-US"/>
        </w:rPr>
        <w:t xml:space="preserve">On the contrary, </w:t>
      </w:r>
      <w:r w:rsidR="00233627" w:rsidRPr="00A120BE">
        <w:rPr>
          <w:rFonts w:ascii="Times New Roman" w:hAnsi="Times New Roman" w:cs="Times New Roman"/>
          <w:color w:val="000000"/>
          <w:sz w:val="24"/>
          <w:szCs w:val="24"/>
          <w:shd w:val="clear" w:color="auto" w:fill="FFFFFF"/>
          <w:lang w:val="en-US"/>
        </w:rPr>
        <w:t xml:space="preserve">Edlow and colleagues </w:t>
      </w:r>
      <w:r w:rsidR="00730138" w:rsidRPr="00A120BE">
        <w:rPr>
          <w:rFonts w:ascii="Times New Roman" w:hAnsi="Times New Roman" w:cs="Times New Roman"/>
          <w:color w:val="000000"/>
          <w:sz w:val="24"/>
          <w:szCs w:val="24"/>
          <w:shd w:val="clear" w:color="auto" w:fill="FFFFFF"/>
          <w:lang w:val="en-US"/>
        </w:rPr>
        <w:t xml:space="preserve">insist on the fact that prognosis should not be based upon negative findings at fMRI/EEG, as suggested by the recovery beyond </w:t>
      </w:r>
      <w:r w:rsidR="00322D55" w:rsidRPr="00A120BE">
        <w:rPr>
          <w:rFonts w:ascii="Times New Roman" w:hAnsi="Times New Roman" w:cs="Times New Roman"/>
          <w:color w:val="000000"/>
          <w:sz w:val="24"/>
          <w:szCs w:val="24"/>
          <w:shd w:val="clear" w:color="auto" w:fill="FFFFFF"/>
          <w:lang w:val="en-US"/>
        </w:rPr>
        <w:t>PTCS</w:t>
      </w:r>
      <w:r w:rsidR="00730138" w:rsidRPr="00A120BE">
        <w:rPr>
          <w:rFonts w:ascii="Times New Roman" w:hAnsi="Times New Roman" w:cs="Times New Roman"/>
          <w:color w:val="000000"/>
          <w:sz w:val="24"/>
          <w:szCs w:val="24"/>
          <w:shd w:val="clear" w:color="auto" w:fill="FFFFFF"/>
          <w:lang w:val="en-US"/>
        </w:rPr>
        <w:t xml:space="preserve"> in one of the </w:t>
      </w:r>
      <w:r w:rsidR="00B71AED" w:rsidRPr="00A120BE">
        <w:rPr>
          <w:rFonts w:ascii="Times New Roman" w:hAnsi="Times New Roman" w:cs="Times New Roman"/>
          <w:color w:val="000000"/>
          <w:sz w:val="24"/>
          <w:szCs w:val="24"/>
          <w:shd w:val="clear" w:color="auto" w:fill="FFFFFF"/>
          <w:lang w:val="en-US"/>
        </w:rPr>
        <w:t>two</w:t>
      </w:r>
      <w:r w:rsidR="00730138" w:rsidRPr="00A120BE">
        <w:rPr>
          <w:rFonts w:ascii="Times New Roman" w:hAnsi="Times New Roman" w:cs="Times New Roman"/>
          <w:color w:val="000000"/>
          <w:sz w:val="24"/>
          <w:szCs w:val="24"/>
          <w:shd w:val="clear" w:color="auto" w:fill="FFFFFF"/>
          <w:lang w:val="en-US"/>
        </w:rPr>
        <w:t xml:space="preserve"> coma</w:t>
      </w:r>
      <w:r w:rsidR="002800AA" w:rsidRPr="00A120BE">
        <w:rPr>
          <w:rFonts w:ascii="Times New Roman" w:hAnsi="Times New Roman" w:cs="Times New Roman"/>
          <w:color w:val="000000"/>
          <w:sz w:val="24"/>
          <w:szCs w:val="24"/>
          <w:shd w:val="clear" w:color="auto" w:fill="FFFFFF"/>
          <w:lang w:val="en-US"/>
        </w:rPr>
        <w:t>tose</w:t>
      </w:r>
      <w:r w:rsidR="00730138" w:rsidRPr="00A120BE">
        <w:rPr>
          <w:rFonts w:ascii="Times New Roman" w:hAnsi="Times New Roman" w:cs="Times New Roman"/>
          <w:color w:val="000000"/>
          <w:sz w:val="24"/>
          <w:szCs w:val="24"/>
          <w:shd w:val="clear" w:color="auto" w:fill="FFFFFF"/>
          <w:lang w:val="en-US"/>
        </w:rPr>
        <w:t xml:space="preserve"> patients without HMD or CMD.</w:t>
      </w:r>
    </w:p>
    <w:p w14:paraId="2D02728E" w14:textId="19D7BAC2" w:rsidR="00730138" w:rsidRPr="00A120BE" w:rsidRDefault="00730138" w:rsidP="00BE1BC1">
      <w:pPr>
        <w:spacing w:line="480" w:lineRule="auto"/>
        <w:rPr>
          <w:rFonts w:ascii="Times New Roman" w:hAnsi="Times New Roman" w:cs="Times New Roman"/>
          <w:color w:val="000000"/>
          <w:sz w:val="24"/>
          <w:szCs w:val="24"/>
          <w:shd w:val="clear" w:color="auto" w:fill="FFFFFF"/>
          <w:lang w:val="en-US"/>
        </w:rPr>
      </w:pPr>
      <w:r w:rsidRPr="00A120BE">
        <w:rPr>
          <w:rFonts w:ascii="Times New Roman" w:hAnsi="Times New Roman" w:cs="Times New Roman"/>
          <w:color w:val="000000"/>
          <w:sz w:val="24"/>
          <w:szCs w:val="24"/>
          <w:shd w:val="clear" w:color="auto" w:fill="FFFFFF"/>
          <w:lang w:val="en-US"/>
        </w:rPr>
        <w:t>In the selected studies, the outcome of CMD patients is generally better compared to non-CMD patients</w:t>
      </w:r>
      <w:r w:rsidR="00CA25DF" w:rsidRPr="00A120BE">
        <w:rPr>
          <w:rFonts w:ascii="Times New Roman" w:hAnsi="Times New Roman" w:cs="Times New Roman"/>
          <w:color w:val="000000"/>
          <w:sz w:val="24"/>
          <w:szCs w:val="24"/>
          <w:shd w:val="clear" w:color="auto" w:fill="FFFFFF"/>
          <w:lang w:val="en-US"/>
        </w:rPr>
        <w:t>, except for the study of Edlow et al.</w:t>
      </w:r>
      <w:r w:rsidR="00233627" w:rsidRPr="00A120BE">
        <w:rPr>
          <w:rFonts w:ascii="Times New Roman" w:hAnsi="Times New Roman" w:cs="Times New Roman"/>
          <w:color w:val="000000"/>
          <w:sz w:val="24"/>
          <w:szCs w:val="24"/>
          <w:shd w:val="clear" w:color="auto" w:fill="FFFFFF"/>
          <w:lang w:val="en-US"/>
        </w:rPr>
        <w:fldChar w:fldCharType="begin"/>
      </w:r>
      <w:r w:rsidR="00233627" w:rsidRPr="00A120BE">
        <w:rPr>
          <w:rFonts w:ascii="Times New Roman" w:hAnsi="Times New Roman" w:cs="Times New Roman"/>
          <w:color w:val="000000"/>
          <w:sz w:val="24"/>
          <w:szCs w:val="24"/>
          <w:shd w:val="clear" w:color="auto" w:fill="FFFFFF"/>
          <w:lang w:val="en-US"/>
        </w:rPr>
        <w:instrText xml:space="preserve"> ADDIN ZOTERO_ITEM CSL_CITATION {"citationID":"wPk15Wsg","properties":{"formattedCitation":"\\super 17\\nosupersub{}","plainCitation":"17","noteIndex":0},"citationItems":[{"id":2231,"uris":["http://zotero.org/users/5868355/items/UMT3BVGD"],"itemData":{"id":2231,"type":"article-journal","abstract":"See Schiff (doi:10.1093/awx209) for a scientific commentary on this article. Patients with acute severe traumatic brain injury may recover consciousness before self-expression. Without behavioural evidence of consciousness at the bedside, clinicians may render an inaccurate prognosis, increasing the likelihood of withholding life-sustaining therapies or denying rehabilitative services. Task-based functional magnetic resonance imaging and electroencephalography techniques have revealed covert consciousness in the chronic setting, but these techniques have not been tested in the intensive care unit. We prospectively enrolled 16 patients admitted to the intensive care unit for acute severe traumatic brain injury to test two hypotheses: (i) in patients who lack behavioural evidence of language expression and comprehension, functional magnetic resonance imaging and electroencephalography detect command-following during a motor imagery task (i.e. cognitive motor dissociation) and association cortex responses during language and music stimuli (i.e. higher-order cortex motor dissociation); and (ii) early responses to these paradigms are associated with better 6-month outcomes on the Glasgow Outcome Scale-Extended. Patients underwent functional magnetic resonance imaging on post-injury Day 9.2 ± 5.0 and electroencephalography on Day 9.8 ± 4.6. At the time of imaging, behavioural evaluation with the Coma Recovery Scale-Revised indicated coma (n = 2), vegetative state (n = 3), minimally conscious state without language (n = 3), minimally conscious state with language (n = 4) or post-traumatic confusional state (n = 4). Cognitive motor dissociation was identified in four patients, including three whose behavioural diagnosis suggested a vegetative state. Higher-order cortex motor dissociation was identified in two additional patients. Complete absence of responses to language, music and motor imagery was only observed in coma patients. In patients with behavioural evidence of language function, responses to language and music were more frequently observed than responses to motor imagery (62.5-80% versus 33.3-42.9%). Similarly, in 16 matched healthy subjects, responses to language and music were more frequently observed than responses to motor imagery (87.5-100% versus 68.8-75.0%). Except for one patient who died in the intensive care unit, all patients with cognitive motor dissociation and higher-order cortex motor dissociation recovered beyond a confusional state by 6 months. However, 6-month outcomes were not associated with early functional magnetic resonance imaging and electroencephalography responses for the entire cohort. These observations suggest that functional magnetic resonance imaging and electroencephalography can detect command-following and higher-order cortical function in patients with acute severe traumatic brain injury. Early detection of covert consciousness and cortical responses in the intensive care unit could alter time-sensitive decisions about withholding life-sustaining therapies.","container-title":"Brain: A Journal of Neurology","DOI":"10.1093/brain/awx176","ISSN":"1460-2156","issue":"9","journalAbbreviation":"Brain","language":"eng","note":"PMID: 29050383\nPMCID: PMC6059097","page":"2399-2414","source":"PubMed","title":"Early detection of consciousness in patients with acute severe traumatic brain injury","volume":"140","author":[{"family":"Edlow","given":"Brian L."},{"family":"Chatelle","given":"Camille"},{"family":"Spencer","given":"Camille A."},{"family":"Chu","given":"Catherine J."},{"family":"Bodien","given":"Yelena G."},{"family":"O'Connor","given":"Kathryn L."},{"family":"Hirschberg","given":"Ronald E."},{"family":"Hochberg","given":"Leigh R."},{"family":"Giacino","given":"Joseph T."},{"family":"Rosenthal","given":"Eric S."},{"family":"Wu","given":"Ona"}],"issued":{"date-parts":[["2017",9,1]]}}}],"schema":"https://github.com/citation-style-language/schema/raw/master/csl-citation.json"} </w:instrText>
      </w:r>
      <w:r w:rsidR="00233627" w:rsidRPr="00A120BE">
        <w:rPr>
          <w:rFonts w:ascii="Times New Roman" w:hAnsi="Times New Roman" w:cs="Times New Roman"/>
          <w:color w:val="000000"/>
          <w:sz w:val="24"/>
          <w:szCs w:val="24"/>
          <w:shd w:val="clear" w:color="auto" w:fill="FFFFFF"/>
          <w:lang w:val="en-US"/>
        </w:rPr>
        <w:fldChar w:fldCharType="separate"/>
      </w:r>
      <w:r w:rsidR="00233627" w:rsidRPr="00A120BE">
        <w:rPr>
          <w:rFonts w:ascii="Times New Roman" w:hAnsi="Times New Roman" w:cs="Times New Roman"/>
          <w:kern w:val="0"/>
          <w:sz w:val="24"/>
          <w:szCs w:val="24"/>
          <w:vertAlign w:val="superscript"/>
          <w:lang w:val="en-CA"/>
        </w:rPr>
        <w:t>17</w:t>
      </w:r>
      <w:r w:rsidR="00233627" w:rsidRPr="00A120BE">
        <w:rPr>
          <w:rFonts w:ascii="Times New Roman" w:hAnsi="Times New Roman" w:cs="Times New Roman"/>
          <w:color w:val="000000"/>
          <w:sz w:val="24"/>
          <w:szCs w:val="24"/>
          <w:shd w:val="clear" w:color="auto" w:fill="FFFFFF"/>
          <w:lang w:val="en-US"/>
        </w:rPr>
        <w:fldChar w:fldCharType="end"/>
      </w:r>
      <w:r w:rsidR="00CA25DF" w:rsidRPr="00A120BE">
        <w:rPr>
          <w:rFonts w:ascii="Times New Roman" w:hAnsi="Times New Roman" w:cs="Times New Roman"/>
          <w:color w:val="000000"/>
          <w:sz w:val="24"/>
          <w:szCs w:val="24"/>
          <w:shd w:val="clear" w:color="auto" w:fill="FFFFFF"/>
          <w:lang w:val="en-US"/>
        </w:rPr>
        <w:t xml:space="preserve"> where</w:t>
      </w:r>
      <w:r w:rsidR="008F0331" w:rsidRPr="00A120BE">
        <w:rPr>
          <w:lang w:val="en-US"/>
        </w:rPr>
        <w:t xml:space="preserve"> </w:t>
      </w:r>
      <w:r w:rsidR="008F0331" w:rsidRPr="00A120BE">
        <w:rPr>
          <w:rFonts w:ascii="Times New Roman" w:hAnsi="Times New Roman" w:cs="Times New Roman"/>
          <w:color w:val="000000"/>
          <w:sz w:val="24"/>
          <w:szCs w:val="24"/>
          <w:shd w:val="clear" w:color="auto" w:fill="FFFFFF"/>
          <w:lang w:val="en-US"/>
        </w:rPr>
        <w:t>response</w:t>
      </w:r>
      <w:r w:rsidR="002800AA" w:rsidRPr="00A120BE">
        <w:rPr>
          <w:rFonts w:ascii="Times New Roman" w:hAnsi="Times New Roman" w:cs="Times New Roman"/>
          <w:color w:val="000000"/>
          <w:sz w:val="24"/>
          <w:szCs w:val="24"/>
          <w:shd w:val="clear" w:color="auto" w:fill="FFFFFF"/>
          <w:lang w:val="en-US"/>
        </w:rPr>
        <w:t>s</w:t>
      </w:r>
      <w:r w:rsidR="008F0331" w:rsidRPr="00A120BE">
        <w:rPr>
          <w:rFonts w:ascii="Times New Roman" w:hAnsi="Times New Roman" w:cs="Times New Roman"/>
          <w:color w:val="000000"/>
          <w:sz w:val="24"/>
          <w:szCs w:val="24"/>
          <w:shd w:val="clear" w:color="auto" w:fill="FFFFFF"/>
          <w:lang w:val="en-US"/>
        </w:rPr>
        <w:t xml:space="preserve"> to </w:t>
      </w:r>
      <w:r w:rsidR="002800AA" w:rsidRPr="00A120BE">
        <w:rPr>
          <w:rFonts w:ascii="Times New Roman" w:hAnsi="Times New Roman" w:cs="Times New Roman"/>
          <w:color w:val="000000"/>
          <w:sz w:val="24"/>
          <w:szCs w:val="24"/>
          <w:shd w:val="clear" w:color="auto" w:fill="FFFFFF"/>
          <w:lang w:val="en-US"/>
        </w:rPr>
        <w:t xml:space="preserve">an </w:t>
      </w:r>
      <w:r w:rsidR="008F0331" w:rsidRPr="00A120BE">
        <w:rPr>
          <w:rFonts w:ascii="Times New Roman" w:hAnsi="Times New Roman" w:cs="Times New Roman"/>
          <w:color w:val="000000"/>
          <w:sz w:val="24"/>
          <w:szCs w:val="24"/>
          <w:shd w:val="clear" w:color="auto" w:fill="FFFFFF"/>
          <w:lang w:val="en-US"/>
        </w:rPr>
        <w:t>active paradigm were</w:t>
      </w:r>
      <w:r w:rsidR="00CA25DF" w:rsidRPr="00A120BE">
        <w:rPr>
          <w:rFonts w:ascii="Times New Roman" w:hAnsi="Times New Roman" w:cs="Times New Roman"/>
          <w:color w:val="000000"/>
          <w:sz w:val="24"/>
          <w:szCs w:val="24"/>
          <w:shd w:val="clear" w:color="auto" w:fill="FFFFFF"/>
          <w:lang w:val="en-US"/>
        </w:rPr>
        <w:t xml:space="preserve"> not associated </w:t>
      </w:r>
      <w:r w:rsidR="00A17126" w:rsidRPr="00A120BE">
        <w:rPr>
          <w:rFonts w:ascii="Times New Roman" w:hAnsi="Times New Roman" w:cs="Times New Roman"/>
          <w:color w:val="000000"/>
          <w:sz w:val="24"/>
          <w:szCs w:val="24"/>
          <w:shd w:val="clear" w:color="auto" w:fill="FFFFFF"/>
          <w:lang w:val="en-US"/>
        </w:rPr>
        <w:t xml:space="preserve">to </w:t>
      </w:r>
      <w:r w:rsidR="002800AA" w:rsidRPr="00A120BE">
        <w:rPr>
          <w:rFonts w:ascii="Times New Roman" w:hAnsi="Times New Roman" w:cs="Times New Roman"/>
          <w:color w:val="000000"/>
          <w:sz w:val="24"/>
          <w:szCs w:val="24"/>
          <w:shd w:val="clear" w:color="auto" w:fill="FFFFFF"/>
          <w:lang w:val="en-US"/>
        </w:rPr>
        <w:t xml:space="preserve">improved </w:t>
      </w:r>
      <w:r w:rsidR="008F0331" w:rsidRPr="00A120BE">
        <w:rPr>
          <w:rFonts w:ascii="Times New Roman" w:hAnsi="Times New Roman" w:cs="Times New Roman"/>
          <w:color w:val="000000"/>
          <w:sz w:val="24"/>
          <w:szCs w:val="24"/>
          <w:shd w:val="clear" w:color="auto" w:fill="FFFFFF"/>
          <w:lang w:val="en-US"/>
        </w:rPr>
        <w:t>GOS-E scores</w:t>
      </w:r>
      <w:r w:rsidRPr="00A120BE">
        <w:rPr>
          <w:rFonts w:ascii="Times New Roman" w:hAnsi="Times New Roman" w:cs="Times New Roman"/>
          <w:color w:val="000000"/>
          <w:sz w:val="24"/>
          <w:szCs w:val="24"/>
          <w:shd w:val="clear" w:color="auto" w:fill="FFFFFF"/>
          <w:lang w:val="en-US"/>
        </w:rPr>
        <w:t>. Morlet et al.</w:t>
      </w:r>
      <w:r w:rsidR="00233627" w:rsidRPr="00A120BE">
        <w:rPr>
          <w:rFonts w:ascii="Times New Roman" w:hAnsi="Times New Roman" w:cs="Times New Roman"/>
          <w:color w:val="000000"/>
          <w:sz w:val="24"/>
          <w:szCs w:val="24"/>
          <w:shd w:val="clear" w:color="auto" w:fill="FFFFFF"/>
          <w:lang w:val="en-US"/>
        </w:rPr>
        <w:fldChar w:fldCharType="begin"/>
      </w:r>
      <w:r w:rsidR="00233627" w:rsidRPr="00A120BE">
        <w:rPr>
          <w:rFonts w:ascii="Times New Roman" w:hAnsi="Times New Roman" w:cs="Times New Roman"/>
          <w:color w:val="000000"/>
          <w:sz w:val="24"/>
          <w:szCs w:val="24"/>
          <w:shd w:val="clear" w:color="auto" w:fill="FFFFFF"/>
          <w:lang w:val="en-US"/>
        </w:rPr>
        <w:instrText xml:space="preserve"> ADDIN ZOTERO_ITEM CSL_CITATION {"citationID":"Vfd3NTep","properties":{"formattedCitation":"\\super 25\\nosupersub{}","plainCitation":"25","noteIndex":0},"citationItems":[{"id":2165,"uris":["http://zotero.org/users/5868355/items/NKHVTUIA"],"itemData":{"id":2165,"type":"article-journal","abstract":"OBJECTIVE: Early functional evaluation and prognosis of patients with disorders of consciousness is a major challenge that clinical assessments alone cannot solve. Objective measures of brain activity could help resolve this uncertainty. We used electroencephalogram at bedside to detect voluntary attention with a paradigm previously validated in healthy subjects.\nMETHODS: Using auditory-oddball sequences, our approach rests on detecting known attentional modulations of Event Related Potentials that reflect compliance with verbal instructions. Sixty-eight unresponsive patients were tested in their first year after coma onset (37 coma and 31 first year post-coma patients). Their evolution 6 months after the test was considered.\nRESULTS: Fourteen of the 68 patients, showed a positive response. Nine were in a coma and 5 in a minimally conscious state (MCS). Except for one who died early, all responders evolved to exit-MCS within 6 months (93%), while 35 (65%) among non-responders only.\nCONCLUSIONS: Among those patients for whom the outcome is highly uncertain, 21% responded positively to this simple but cognitively demanding test. Strikingly, some coma patients were among responders.\nSIGNIFICANCE: The proposed paradigm revealed cognitive-motor dissociation in some coma patients. This ability to sustain attention on demand predicted awakening within 6 months and represents an immediately useful information for relatives and caregivers.","container-title":"Clinical Neurophysiology: Official Journal of the International Federation of Clinical Neurophysiology","DOI":"10.1016/j.clinph.2022.09.019","ISSN":"1872-8952","journalAbbreviation":"Clin Neurophysiol","language":"eng","note":"PMID: 36328928","page":"151-161","source":"PubMed","title":"Infraclinical detection of voluntary attention in coma and post-coma patients using electrophysiology","volume":"145","author":[{"family":"Morlet","given":"Dominique"},{"family":"Mattout","given":"Jérémie"},{"family":"Fischer","given":"Catherine"},{"family":"Luauté","given":"Jacques"},{"family":"Dailler","given":"Frédéric"},{"family":"Ruby","given":"Perrine"},{"family":"André-Obadia","given":"Nathalie"}],"issued":{"date-parts":[["2023",1]]}}}],"schema":"https://github.com/citation-style-language/schema/raw/master/csl-citation.json"} </w:instrText>
      </w:r>
      <w:r w:rsidR="00233627" w:rsidRPr="00A120BE">
        <w:rPr>
          <w:rFonts w:ascii="Times New Roman" w:hAnsi="Times New Roman" w:cs="Times New Roman"/>
          <w:color w:val="000000"/>
          <w:sz w:val="24"/>
          <w:szCs w:val="24"/>
          <w:shd w:val="clear" w:color="auto" w:fill="FFFFFF"/>
          <w:lang w:val="en-US"/>
        </w:rPr>
        <w:fldChar w:fldCharType="separate"/>
      </w:r>
      <w:r w:rsidR="00233627" w:rsidRPr="00A120BE">
        <w:rPr>
          <w:rFonts w:ascii="Times New Roman" w:hAnsi="Times New Roman" w:cs="Times New Roman"/>
          <w:kern w:val="0"/>
          <w:sz w:val="24"/>
          <w:szCs w:val="24"/>
          <w:vertAlign w:val="superscript"/>
          <w:lang w:val="en-CA"/>
        </w:rPr>
        <w:t>25</w:t>
      </w:r>
      <w:r w:rsidR="00233627" w:rsidRPr="00A120BE">
        <w:rPr>
          <w:rFonts w:ascii="Times New Roman" w:hAnsi="Times New Roman" w:cs="Times New Roman"/>
          <w:color w:val="000000"/>
          <w:sz w:val="24"/>
          <w:szCs w:val="24"/>
          <w:shd w:val="clear" w:color="auto" w:fill="FFFFFF"/>
          <w:lang w:val="en-US"/>
        </w:rPr>
        <w:fldChar w:fldCharType="end"/>
      </w:r>
      <w:r w:rsidRPr="00A120BE">
        <w:rPr>
          <w:rFonts w:ascii="Times New Roman" w:hAnsi="Times New Roman" w:cs="Times New Roman"/>
          <w:color w:val="000000"/>
          <w:sz w:val="24"/>
          <w:szCs w:val="24"/>
          <w:shd w:val="clear" w:color="auto" w:fill="FFFFFF"/>
          <w:lang w:val="en-US"/>
        </w:rPr>
        <w:t xml:space="preserve"> showed</w:t>
      </w:r>
      <w:r w:rsidR="00AF1B29" w:rsidRPr="00A120BE">
        <w:rPr>
          <w:rFonts w:ascii="Times New Roman" w:hAnsi="Times New Roman" w:cs="Times New Roman"/>
          <w:color w:val="000000"/>
          <w:sz w:val="24"/>
          <w:szCs w:val="24"/>
          <w:shd w:val="clear" w:color="auto" w:fill="FFFFFF"/>
          <w:lang w:val="en-US"/>
        </w:rPr>
        <w:t>,</w:t>
      </w:r>
      <w:r w:rsidRPr="00A120BE">
        <w:rPr>
          <w:rFonts w:ascii="Times New Roman" w:hAnsi="Times New Roman" w:cs="Times New Roman"/>
          <w:color w:val="000000"/>
          <w:sz w:val="24"/>
          <w:szCs w:val="24"/>
          <w:shd w:val="clear" w:color="auto" w:fill="FFFFFF"/>
          <w:lang w:val="en-US"/>
        </w:rPr>
        <w:t xml:space="preserve"> using their attentional paradigm, that 89% of coma-CMD vs. 68% of coma-non-CMD demonstrated a positive outcome. However, the sensitivity of the conducted task was low (30%), with a poor negative predictive value (32%). </w:t>
      </w:r>
      <w:r w:rsidR="002502D9" w:rsidRPr="00A120BE">
        <w:rPr>
          <w:rFonts w:ascii="Times New Roman" w:hAnsi="Times New Roman" w:cs="Times New Roman"/>
          <w:color w:val="000000"/>
          <w:sz w:val="24"/>
          <w:szCs w:val="24"/>
          <w:shd w:val="clear" w:color="auto" w:fill="FFFFFF"/>
          <w:lang w:val="en-US"/>
        </w:rPr>
        <w:t>Claassen et al.</w:t>
      </w:r>
      <w:r w:rsidR="00233627" w:rsidRPr="00A120BE">
        <w:rPr>
          <w:rFonts w:ascii="Times New Roman" w:hAnsi="Times New Roman" w:cs="Times New Roman"/>
          <w:color w:val="000000"/>
          <w:sz w:val="24"/>
          <w:szCs w:val="24"/>
          <w:shd w:val="clear" w:color="auto" w:fill="FFFFFF"/>
          <w:lang w:val="en-US"/>
        </w:rPr>
        <w:fldChar w:fldCharType="begin"/>
      </w:r>
      <w:r w:rsidR="00233627" w:rsidRPr="00A120BE">
        <w:rPr>
          <w:rFonts w:ascii="Times New Roman" w:hAnsi="Times New Roman" w:cs="Times New Roman"/>
          <w:color w:val="000000"/>
          <w:sz w:val="24"/>
          <w:szCs w:val="24"/>
          <w:shd w:val="clear" w:color="auto" w:fill="FFFFFF"/>
          <w:lang w:val="en-US"/>
        </w:rPr>
        <w:instrText xml:space="preserve"> ADDIN ZOTERO_ITEM CSL_CITATION {"citationID":"OCyq1407","properties":{"formattedCitation":"\\super 20\\nosupersub{}","plainCitation":"20","noteIndex":0},"citationItems":[{"id":2265,"uris":["http://zotero.org/users/5868355/items/7DZ8JRAY"],"itemData":{"id":2265,"type":"article-journal","abstract":"BACKGROUND: Brain activation in response to spoken motor commands can be detected by electroencephalography (EEG) in clinically unresponsive patients. The prevalence and prognostic importance of a dissociation between commanded motor behavior and brain activation in the first few days after brain injury are not well understood.\nMETHODS: We studied a prospective, consecutive series of patients in a single intensive care unit who had acute brain injury from a variety of causes and who were unresponsive to spoken commands, including some patients with the ability to localize painful stimuli or to fixate on or track visual stimuli. Machine learning was applied to EEG recordings to detect brain activation in response to commands that patients move their hands. The functional outcome at 12 months was determined with the Glasgow Outcome Scale-Extended (GOS-E; levels range from 1 to 8, with higher levels indicating better outcomes).\nRESULTS: A total of 16 of 104 unresponsive patients (15%) had brain activation detected by EEG at a median of 4 days after injury. The condition in 8 of these 16 patients (50%) and in 23 of 88 patients (26%) without brain activation improved such that they were able to follow commands before discharge. At 12 months, 7 of 16 patients (44%) with brain activation and 12 of 84 patients (14%) without brain activation had a GOS-E level of 4 or higher, denoting the ability to function independently for 8 hours (odds ratio, 4.6; 95% confidence interval, 1.2 to 17.1).\nCONCLUSIONS: A dissociation between the absence of behavioral responses to motor commands and the evidence of brain activation in response to these commands in EEG recordings was found in 15% of patients in a consecutive series of patients with acute brain injury. (Supported by the Dana Foundation and the James S. McDonnell Foundation.).","container-title":"The New England Journal of Medicine","DOI":"10.1056/NEJMoa1812757","ISSN":"1533-4406","issue":"26","journalAbbreviation":"N Engl J Med","language":"eng","note":"PMID: 31242361","page":"2497-2505","source":"PubMed","title":"Detection of Brain Activation in Unresponsive Patients with Acute Brain Injury","volume":"380","author":[{"family":"Claassen","given":"Jan"},{"family":"Doyle","given":"Kevin"},{"family":"Matory","given":"Adu"},{"family":"Couch","given":"Caroline"},{"family":"Burger","given":"Kelly M."},{"family":"Velazquez","given":"Angela"},{"family":"Okonkwo","given":"Joshua U."},{"family":"King","given":"Jean-Rémi"},{"family":"Park","given":"Soojin"},{"family":"Agarwal","given":"Sachin"},{"family":"Roh","given":"David"},{"family":"Megjhani","given":"Murad"},{"family":"Eliseyev","given":"Andrey"},{"family":"Connolly","given":"E. Sander"},{"family":"Rohaut","given":"Benjamin"}],"issued":{"date-parts":[["2019",6,27]]}}}],"schema":"https://github.com/citation-style-language/schema/raw/master/csl-citation.json"} </w:instrText>
      </w:r>
      <w:r w:rsidR="00233627" w:rsidRPr="00A120BE">
        <w:rPr>
          <w:rFonts w:ascii="Times New Roman" w:hAnsi="Times New Roman" w:cs="Times New Roman"/>
          <w:color w:val="000000"/>
          <w:sz w:val="24"/>
          <w:szCs w:val="24"/>
          <w:shd w:val="clear" w:color="auto" w:fill="FFFFFF"/>
          <w:lang w:val="en-US"/>
        </w:rPr>
        <w:fldChar w:fldCharType="separate"/>
      </w:r>
      <w:r w:rsidR="00233627" w:rsidRPr="00A120BE">
        <w:rPr>
          <w:rFonts w:ascii="Times New Roman" w:hAnsi="Times New Roman" w:cs="Times New Roman"/>
          <w:kern w:val="0"/>
          <w:sz w:val="24"/>
          <w:szCs w:val="24"/>
          <w:vertAlign w:val="superscript"/>
          <w:lang w:val="en-CA"/>
        </w:rPr>
        <w:t>20</w:t>
      </w:r>
      <w:r w:rsidR="00233627" w:rsidRPr="00A120BE">
        <w:rPr>
          <w:rFonts w:ascii="Times New Roman" w:hAnsi="Times New Roman" w:cs="Times New Roman"/>
          <w:color w:val="000000"/>
          <w:sz w:val="24"/>
          <w:szCs w:val="24"/>
          <w:shd w:val="clear" w:color="auto" w:fill="FFFFFF"/>
          <w:lang w:val="en-US"/>
        </w:rPr>
        <w:fldChar w:fldCharType="end"/>
      </w:r>
      <w:r w:rsidR="002502D9" w:rsidRPr="00A120BE">
        <w:rPr>
          <w:rFonts w:ascii="Times New Roman" w:hAnsi="Times New Roman" w:cs="Times New Roman"/>
          <w:color w:val="000000"/>
          <w:sz w:val="24"/>
          <w:szCs w:val="24"/>
          <w:shd w:val="clear" w:color="auto" w:fill="FFFFFF"/>
          <w:lang w:val="en-US"/>
        </w:rPr>
        <w:t xml:space="preserve"> showed that 50% (8/16) of CMD vs. 26% (23/88) of non-CMD showed command following </w:t>
      </w:r>
      <w:r w:rsidR="00A17126" w:rsidRPr="00A120BE">
        <w:rPr>
          <w:rFonts w:ascii="Times New Roman" w:hAnsi="Times New Roman" w:cs="Times New Roman"/>
          <w:color w:val="000000"/>
          <w:sz w:val="24"/>
          <w:szCs w:val="24"/>
          <w:shd w:val="clear" w:color="auto" w:fill="FFFFFF"/>
          <w:lang w:val="en-US"/>
        </w:rPr>
        <w:t xml:space="preserve">at discharge from hospital, </w:t>
      </w:r>
      <w:r w:rsidR="002502D9" w:rsidRPr="00A120BE">
        <w:rPr>
          <w:rFonts w:ascii="Times New Roman" w:hAnsi="Times New Roman" w:cs="Times New Roman"/>
          <w:color w:val="000000"/>
          <w:sz w:val="24"/>
          <w:szCs w:val="24"/>
          <w:shd w:val="clear" w:color="auto" w:fill="FFFFFF"/>
          <w:lang w:val="en-US"/>
        </w:rPr>
        <w:t>and</w:t>
      </w:r>
      <w:r w:rsidR="00A17126" w:rsidRPr="00A120BE">
        <w:rPr>
          <w:rFonts w:ascii="Times New Roman" w:hAnsi="Times New Roman" w:cs="Times New Roman"/>
          <w:color w:val="000000"/>
          <w:sz w:val="24"/>
          <w:szCs w:val="24"/>
          <w:shd w:val="clear" w:color="auto" w:fill="FFFFFF"/>
          <w:lang w:val="en-US"/>
        </w:rPr>
        <w:t xml:space="preserve"> that </w:t>
      </w:r>
      <w:r w:rsidR="002502D9" w:rsidRPr="00A120BE">
        <w:rPr>
          <w:rFonts w:ascii="Times New Roman" w:hAnsi="Times New Roman" w:cs="Times New Roman"/>
          <w:color w:val="000000"/>
          <w:sz w:val="24"/>
          <w:szCs w:val="24"/>
          <w:shd w:val="clear" w:color="auto" w:fill="FFFFFF"/>
          <w:lang w:val="en-US"/>
        </w:rPr>
        <w:t>44% (7/16) of CMD vs. 14% (12/84) of non-CMD had GOS-E ≥ 4 (odds ratio 4.6)</w:t>
      </w:r>
      <w:r w:rsidR="00A17126" w:rsidRPr="00A120BE">
        <w:rPr>
          <w:rFonts w:ascii="Times New Roman" w:hAnsi="Times New Roman" w:cs="Times New Roman"/>
          <w:color w:val="000000"/>
          <w:sz w:val="24"/>
          <w:szCs w:val="24"/>
          <w:shd w:val="clear" w:color="auto" w:fill="FFFFFF"/>
          <w:lang w:val="en-US"/>
        </w:rPr>
        <w:t xml:space="preserve"> at 12 months</w:t>
      </w:r>
      <w:r w:rsidR="002502D9" w:rsidRPr="00A120BE">
        <w:rPr>
          <w:rFonts w:ascii="Times New Roman" w:hAnsi="Times New Roman" w:cs="Times New Roman"/>
          <w:color w:val="000000"/>
          <w:sz w:val="24"/>
          <w:szCs w:val="24"/>
          <w:shd w:val="clear" w:color="auto" w:fill="FFFFFF"/>
          <w:lang w:val="en-US"/>
        </w:rPr>
        <w:t>.</w:t>
      </w:r>
    </w:p>
    <w:p w14:paraId="3476ADDD" w14:textId="395D9660" w:rsidR="00730138" w:rsidRPr="00A120BE" w:rsidRDefault="002502D9" w:rsidP="00BE1BC1">
      <w:pPr>
        <w:spacing w:line="480" w:lineRule="auto"/>
        <w:rPr>
          <w:rFonts w:ascii="Times New Roman" w:hAnsi="Times New Roman" w:cs="Times New Roman"/>
          <w:color w:val="000000"/>
          <w:sz w:val="24"/>
          <w:szCs w:val="24"/>
          <w:shd w:val="clear" w:color="auto" w:fill="FFFFFF"/>
          <w:lang w:val="en-US"/>
        </w:rPr>
      </w:pPr>
      <w:r w:rsidRPr="00A120BE">
        <w:rPr>
          <w:rFonts w:ascii="Times New Roman" w:hAnsi="Times New Roman" w:cs="Times New Roman"/>
          <w:color w:val="000000"/>
          <w:sz w:val="24"/>
          <w:szCs w:val="24"/>
          <w:shd w:val="clear" w:color="auto" w:fill="FFFFFF"/>
          <w:lang w:val="en-US"/>
        </w:rPr>
        <w:t>In HMD patients, similar</w:t>
      </w:r>
      <w:r w:rsidR="00730138" w:rsidRPr="00A120BE">
        <w:rPr>
          <w:rFonts w:ascii="Times New Roman" w:hAnsi="Times New Roman" w:cs="Times New Roman"/>
          <w:color w:val="000000"/>
          <w:sz w:val="24"/>
          <w:szCs w:val="24"/>
          <w:shd w:val="clear" w:color="auto" w:fill="FFFFFF"/>
          <w:lang w:val="en-US"/>
        </w:rPr>
        <w:t xml:space="preserve"> </w:t>
      </w:r>
      <w:r w:rsidR="00765598" w:rsidRPr="00A120BE">
        <w:rPr>
          <w:rFonts w:ascii="Times New Roman" w:hAnsi="Times New Roman" w:cs="Times New Roman"/>
          <w:color w:val="000000"/>
          <w:sz w:val="24"/>
          <w:szCs w:val="24"/>
          <w:shd w:val="clear" w:color="auto" w:fill="FFFFFF"/>
          <w:lang w:val="en-US"/>
        </w:rPr>
        <w:t xml:space="preserve">observations </w:t>
      </w:r>
      <w:r w:rsidR="00730138" w:rsidRPr="00A120BE">
        <w:rPr>
          <w:rFonts w:ascii="Times New Roman" w:hAnsi="Times New Roman" w:cs="Times New Roman"/>
          <w:color w:val="000000"/>
          <w:sz w:val="24"/>
          <w:szCs w:val="24"/>
          <w:shd w:val="clear" w:color="auto" w:fill="FFFFFF"/>
          <w:lang w:val="en-US"/>
        </w:rPr>
        <w:t>w</w:t>
      </w:r>
      <w:r w:rsidRPr="00A120BE">
        <w:rPr>
          <w:rFonts w:ascii="Times New Roman" w:hAnsi="Times New Roman" w:cs="Times New Roman"/>
          <w:color w:val="000000"/>
          <w:sz w:val="24"/>
          <w:szCs w:val="24"/>
          <w:shd w:val="clear" w:color="auto" w:fill="FFFFFF"/>
          <w:lang w:val="en-US"/>
        </w:rPr>
        <w:t>ere</w:t>
      </w:r>
      <w:r w:rsidR="00730138" w:rsidRPr="00A120BE">
        <w:rPr>
          <w:rFonts w:ascii="Times New Roman" w:hAnsi="Times New Roman" w:cs="Times New Roman"/>
          <w:color w:val="000000"/>
          <w:sz w:val="24"/>
          <w:szCs w:val="24"/>
          <w:shd w:val="clear" w:color="auto" w:fill="FFFFFF"/>
          <w:lang w:val="en-US"/>
        </w:rPr>
        <w:t xml:space="preserve"> made </w:t>
      </w:r>
      <w:r w:rsidRPr="00A120BE">
        <w:rPr>
          <w:rFonts w:ascii="Times New Roman" w:hAnsi="Times New Roman" w:cs="Times New Roman"/>
          <w:color w:val="000000"/>
          <w:sz w:val="24"/>
          <w:szCs w:val="24"/>
          <w:shd w:val="clear" w:color="auto" w:fill="FFFFFF"/>
          <w:lang w:val="en-US"/>
        </w:rPr>
        <w:t>by</w:t>
      </w:r>
      <w:r w:rsidR="00730138" w:rsidRPr="00A120BE">
        <w:rPr>
          <w:rFonts w:ascii="Times New Roman" w:hAnsi="Times New Roman" w:cs="Times New Roman"/>
          <w:color w:val="000000"/>
          <w:sz w:val="24"/>
          <w:szCs w:val="24"/>
          <w:shd w:val="clear" w:color="auto" w:fill="FFFFFF"/>
          <w:lang w:val="en-US"/>
        </w:rPr>
        <w:t xml:space="preserve"> Sokoliuk et al.</w:t>
      </w:r>
      <w:r w:rsidR="00233627" w:rsidRPr="00A120BE">
        <w:rPr>
          <w:rFonts w:ascii="Times New Roman" w:hAnsi="Times New Roman" w:cs="Times New Roman"/>
          <w:color w:val="000000"/>
          <w:sz w:val="24"/>
          <w:szCs w:val="24"/>
          <w:shd w:val="clear" w:color="auto" w:fill="FFFFFF"/>
          <w:lang w:val="en-US"/>
        </w:rPr>
        <w:fldChar w:fldCharType="begin"/>
      </w:r>
      <w:r w:rsidR="00233627" w:rsidRPr="00A120BE">
        <w:rPr>
          <w:rFonts w:ascii="Times New Roman" w:hAnsi="Times New Roman" w:cs="Times New Roman"/>
          <w:color w:val="000000"/>
          <w:sz w:val="24"/>
          <w:szCs w:val="24"/>
          <w:shd w:val="clear" w:color="auto" w:fill="FFFFFF"/>
          <w:lang w:val="en-US"/>
        </w:rPr>
        <w:instrText xml:space="preserve"> ADDIN ZOTERO_ITEM CSL_CITATION {"citationID":"zVcNBwHl","properties":{"formattedCitation":"\\super 21\\nosupersub{}","plainCitation":"21","noteIndex":0},"citationItems":[{"id":2206,"uris":["http://zotero.org/users/5868355/items/PAJW644W"],"itemData":{"id":2206,"type":"article-journal","abstract":"OBJECTIVE: Patients with traumatic brain injury who fail to obey commands after sedation-washout pose one of the most significant challenges for neurological prognostication. Reducing prognostic uncertainty will lead to more appropriate care decisions and ensure provision of limited rehabilitation resources to those most likely to benefit. Bedside markers of covert residual cognition, including speech comprehension, may reduce this uncertainty.\nMETHODS: We recruited 28 patients with acute traumatic brain injury who were 2 to 7 days sedation-free and failed to obey commands. Patients heard streams of isochronous monosyllabic words that built meaningful phrases and sentences while their brain activity via electroencephalography (EEG) was recorded. In healthy individuals, EEG activity only synchronizes with the rhythm of phrases and sentences when listeners consciously comprehend the speech. This approach therefore provides a measure of residual speech comprehension in unresponsive patients.\nRESULTS: Seventeen and 16 patients were available for assessment with the Glasgow Outcome Scale Extended (GOSE) at 3 months and 6 months, respectively. Outcome significantly correlated with the strength of patients' acute cortical tracking of phrases and sentences (r &gt; 0.6, p &lt; 0.007), quantified by inter-trial phase coherence. Linear regressions revealed that the strength of this comprehension response (beta = 0.603, p = 0.006) significantly improved the accuracy of prognoses relative to clinical characteristics alone (eg, Glasgow Coma Scale [GCS], computed tomography [CT] grade).\nINTERPRETATION: A simple, passive, auditory EEG protocol improves prognostic accuracy in a critical period of clinical decision making. Unlike other approaches to probing covert cognition for prognostication, this approach is entirely passive and therefore less susceptible to cognitive deficits, increasing the number of patients who may benefit. ANN NEUROL 2021;89:646-656.","container-title":"Annals of Neurology","DOI":"10.1002/ana.25995","ISSN":"1531-8249","issue":"4","journalAbbreviation":"Ann Neurol","language":"eng","note":"PMID: 33368496","page":"646-656","source":"PubMed","title":"Covert Speech Comprehension Predicts Recovery From Acute Unresponsive States","volume":"89","author":[{"family":"Sokoliuk","given":"Rodika"},{"family":"Degano","given":"Giulio"},{"family":"Banellis","given":"Leah"},{"family":"Melloni","given":"Lucia"},{"family":"Hayton","given":"Tom"},{"family":"Sturman","given":"Steve"},{"family":"Veenith","given":"Tonny"},{"family":"Yakoub","given":"Kamal M."},{"family":"Belli","given":"Antonio"},{"family":"Noppeney","given":"Uta"},{"family":"Cruse","given":"Damian"}],"issued":{"date-parts":[["2021",4]]}}}],"schema":"https://github.com/citation-style-language/schema/raw/master/csl-citation.json"} </w:instrText>
      </w:r>
      <w:r w:rsidR="00233627" w:rsidRPr="00A120BE">
        <w:rPr>
          <w:rFonts w:ascii="Times New Roman" w:hAnsi="Times New Roman" w:cs="Times New Roman"/>
          <w:color w:val="000000"/>
          <w:sz w:val="24"/>
          <w:szCs w:val="24"/>
          <w:shd w:val="clear" w:color="auto" w:fill="FFFFFF"/>
          <w:lang w:val="en-US"/>
        </w:rPr>
        <w:fldChar w:fldCharType="separate"/>
      </w:r>
      <w:r w:rsidR="00233627" w:rsidRPr="00A120BE">
        <w:rPr>
          <w:rFonts w:ascii="Times New Roman" w:hAnsi="Times New Roman" w:cs="Times New Roman"/>
          <w:kern w:val="0"/>
          <w:sz w:val="24"/>
          <w:szCs w:val="24"/>
          <w:vertAlign w:val="superscript"/>
          <w:lang w:val="en-CA"/>
        </w:rPr>
        <w:t>21</w:t>
      </w:r>
      <w:r w:rsidR="00233627" w:rsidRPr="00A120BE">
        <w:rPr>
          <w:rFonts w:ascii="Times New Roman" w:hAnsi="Times New Roman" w:cs="Times New Roman"/>
          <w:color w:val="000000"/>
          <w:sz w:val="24"/>
          <w:szCs w:val="24"/>
          <w:shd w:val="clear" w:color="auto" w:fill="FFFFFF"/>
          <w:lang w:val="en-US"/>
        </w:rPr>
        <w:fldChar w:fldCharType="end"/>
      </w:r>
      <w:r w:rsidR="00730138" w:rsidRPr="00A120BE">
        <w:rPr>
          <w:rFonts w:ascii="Times New Roman" w:hAnsi="Times New Roman" w:cs="Times New Roman"/>
          <w:color w:val="000000"/>
          <w:sz w:val="24"/>
          <w:szCs w:val="24"/>
          <w:shd w:val="clear" w:color="auto" w:fill="FFFFFF"/>
          <w:lang w:val="en-US"/>
        </w:rPr>
        <w:t xml:space="preserve"> where (passive) cortical tracking of higher-level linguistic structure correlated with outcome at 3 and 6 months as assessed </w:t>
      </w:r>
      <w:r w:rsidR="00765598" w:rsidRPr="00A120BE">
        <w:rPr>
          <w:rFonts w:ascii="Times New Roman" w:hAnsi="Times New Roman" w:cs="Times New Roman"/>
          <w:color w:val="000000"/>
          <w:sz w:val="24"/>
          <w:szCs w:val="24"/>
          <w:shd w:val="clear" w:color="auto" w:fill="FFFFFF"/>
          <w:lang w:val="en-US"/>
        </w:rPr>
        <w:t xml:space="preserve">by </w:t>
      </w:r>
      <w:r w:rsidR="00730138" w:rsidRPr="00A120BE">
        <w:rPr>
          <w:rFonts w:ascii="Times New Roman" w:hAnsi="Times New Roman" w:cs="Times New Roman"/>
          <w:color w:val="000000"/>
          <w:sz w:val="24"/>
          <w:szCs w:val="24"/>
          <w:shd w:val="clear" w:color="auto" w:fill="FFFFFF"/>
          <w:lang w:val="en-US"/>
        </w:rPr>
        <w:t>the GOS-E.</w:t>
      </w:r>
      <w:r w:rsidRPr="00A120BE">
        <w:rPr>
          <w:rFonts w:ascii="Times New Roman" w:hAnsi="Times New Roman" w:cs="Times New Roman"/>
          <w:color w:val="000000"/>
          <w:sz w:val="24"/>
          <w:szCs w:val="24"/>
          <w:shd w:val="clear" w:color="auto" w:fill="FFFFFF"/>
          <w:lang w:val="en-US"/>
        </w:rPr>
        <w:t xml:space="preserve"> The two HMD patients of Edlow et al.</w:t>
      </w:r>
      <w:r w:rsidR="00233627" w:rsidRPr="00A120BE">
        <w:rPr>
          <w:rFonts w:ascii="Times New Roman" w:hAnsi="Times New Roman" w:cs="Times New Roman"/>
          <w:color w:val="000000"/>
          <w:sz w:val="24"/>
          <w:szCs w:val="24"/>
          <w:shd w:val="clear" w:color="auto" w:fill="FFFFFF"/>
          <w:lang w:val="en-US"/>
        </w:rPr>
        <w:fldChar w:fldCharType="begin"/>
      </w:r>
      <w:r w:rsidR="00233627" w:rsidRPr="00A120BE">
        <w:rPr>
          <w:rFonts w:ascii="Times New Roman" w:hAnsi="Times New Roman" w:cs="Times New Roman"/>
          <w:color w:val="000000"/>
          <w:sz w:val="24"/>
          <w:szCs w:val="24"/>
          <w:shd w:val="clear" w:color="auto" w:fill="FFFFFF"/>
          <w:lang w:val="en-US"/>
        </w:rPr>
        <w:instrText xml:space="preserve"> ADDIN ZOTERO_ITEM CSL_CITATION {"citationID":"sPsZSFc5","properties":{"formattedCitation":"\\super 17\\nosupersub{}","plainCitation":"17","noteIndex":0},"citationItems":[{"id":2231,"uris":["http://zotero.org/users/5868355/items/UMT3BVGD"],"itemData":{"id":2231,"type":"article-journal","abstract":"See Schiff (doi:10.1093/awx209) for a scientific commentary on this article. Patients with acute severe traumatic brain injury may recover consciousness before self-expression. Without behavioural evidence of consciousness at the bedside, clinicians may render an inaccurate prognosis, increasing the likelihood of withholding life-sustaining therapies or denying rehabilitative services. Task-based functional magnetic resonance imaging and electroencephalography techniques have revealed covert consciousness in the chronic setting, but these techniques have not been tested in the intensive care unit. We prospectively enrolled 16 patients admitted to the intensive care unit for acute severe traumatic brain injury to test two hypotheses: (i) in patients who lack behavioural evidence of language expression and comprehension, functional magnetic resonance imaging and electroencephalography detect command-following during a motor imagery task (i.e. cognitive motor dissociation) and association cortex responses during language and music stimuli (i.e. higher-order cortex motor dissociation); and (ii) early responses to these paradigms are associated with better 6-month outcomes on the Glasgow Outcome Scale-Extended. Patients underwent functional magnetic resonance imaging on post-injury Day 9.2 ± 5.0 and electroencephalography on Day 9.8 ± 4.6. At the time of imaging, behavioural evaluation with the Coma Recovery Scale-Revised indicated coma (n = 2), vegetative state (n = 3), minimally conscious state without language (n = 3), minimally conscious state with language (n = 4) or post-traumatic confusional state (n = 4). Cognitive motor dissociation was identified in four patients, including three whose behavioural diagnosis suggested a vegetative state. Higher-order cortex motor dissociation was identified in two additional patients. Complete absence of responses to language, music and motor imagery was only observed in coma patients. In patients with behavioural evidence of language function, responses to language and music were more frequently observed than responses to motor imagery (62.5-80% versus 33.3-42.9%). Similarly, in 16 matched healthy subjects, responses to language and music were more frequently observed than responses to motor imagery (87.5-100% versus 68.8-75.0%). Except for one patient who died in the intensive care unit, all patients with cognitive motor dissociation and higher-order cortex motor dissociation recovered beyond a confusional state by 6 months. However, 6-month outcomes were not associated with early functional magnetic resonance imaging and electroencephalography responses for the entire cohort. These observations suggest that functional magnetic resonance imaging and electroencephalography can detect command-following and higher-order cortical function in patients with acute severe traumatic brain injury. Early detection of covert consciousness and cortical responses in the intensive care unit could alter time-sensitive decisions about withholding life-sustaining therapies.","container-title":"Brain: A Journal of Neurology","DOI":"10.1093/brain/awx176","ISSN":"1460-2156","issue":"9","journalAbbreviation":"Brain","language":"eng","note":"PMID: 29050383\nPMCID: PMC6059097","page":"2399-2414","source":"PubMed","title":"Early detection of consciousness in patients with acute severe traumatic brain injury","volume":"140","author":[{"family":"Edlow","given":"Brian L."},{"family":"Chatelle","given":"Camille"},{"family":"Spencer","given":"Camille A."},{"family":"Chu","given":"Catherine J."},{"family":"Bodien","given":"Yelena G."},{"family":"O'Connor","given":"Kathryn L."},{"family":"Hirschberg","given":"Ronald E."},{"family":"Hochberg","given":"Leigh R."},{"family":"Giacino","given":"Joseph T."},{"family":"Rosenthal","given":"Eric S."},{"family":"Wu","given":"Ona"}],"issued":{"date-parts":[["2017",9,1]]}}}],"schema":"https://github.com/citation-style-language/schema/raw/master/csl-citation.json"} </w:instrText>
      </w:r>
      <w:r w:rsidR="00233627" w:rsidRPr="00A120BE">
        <w:rPr>
          <w:rFonts w:ascii="Times New Roman" w:hAnsi="Times New Roman" w:cs="Times New Roman"/>
          <w:color w:val="000000"/>
          <w:sz w:val="24"/>
          <w:szCs w:val="24"/>
          <w:shd w:val="clear" w:color="auto" w:fill="FFFFFF"/>
          <w:lang w:val="en-US"/>
        </w:rPr>
        <w:fldChar w:fldCharType="separate"/>
      </w:r>
      <w:r w:rsidR="00233627" w:rsidRPr="00A120BE">
        <w:rPr>
          <w:rFonts w:ascii="Times New Roman" w:hAnsi="Times New Roman" w:cs="Times New Roman"/>
          <w:kern w:val="0"/>
          <w:sz w:val="24"/>
          <w:szCs w:val="24"/>
          <w:vertAlign w:val="superscript"/>
          <w:lang w:val="en-CA"/>
        </w:rPr>
        <w:t>17</w:t>
      </w:r>
      <w:r w:rsidR="00233627" w:rsidRPr="00A120BE">
        <w:rPr>
          <w:rFonts w:ascii="Times New Roman" w:hAnsi="Times New Roman" w:cs="Times New Roman"/>
          <w:color w:val="000000"/>
          <w:sz w:val="24"/>
          <w:szCs w:val="24"/>
          <w:shd w:val="clear" w:color="auto" w:fill="FFFFFF"/>
          <w:lang w:val="en-US"/>
        </w:rPr>
        <w:fldChar w:fldCharType="end"/>
      </w:r>
      <w:r w:rsidRPr="00A120BE">
        <w:rPr>
          <w:rFonts w:ascii="Times New Roman" w:hAnsi="Times New Roman" w:cs="Times New Roman"/>
          <w:color w:val="000000"/>
          <w:sz w:val="24"/>
          <w:szCs w:val="24"/>
          <w:shd w:val="clear" w:color="auto" w:fill="FFFFFF"/>
          <w:lang w:val="en-US"/>
        </w:rPr>
        <w:t xml:space="preserve"> had a GOS-E = 7 at follow-up (lower-good recovery), better than the CMD patients’ mean GOS-E score of 3</w:t>
      </w:r>
      <w:r w:rsidR="00796BA1" w:rsidRPr="00A120BE">
        <w:rPr>
          <w:rFonts w:ascii="Times New Roman" w:hAnsi="Times New Roman" w:cs="Times New Roman"/>
          <w:color w:val="000000"/>
          <w:sz w:val="24"/>
          <w:szCs w:val="24"/>
          <w:shd w:val="clear" w:color="auto" w:fill="FFFFFF"/>
          <w:lang w:val="en-US"/>
        </w:rPr>
        <w:t>. There were only two MCS* patient</w:t>
      </w:r>
      <w:r w:rsidR="00A271D7" w:rsidRPr="00A120BE">
        <w:rPr>
          <w:rFonts w:ascii="Times New Roman" w:hAnsi="Times New Roman" w:cs="Times New Roman"/>
          <w:color w:val="000000"/>
          <w:sz w:val="24"/>
          <w:szCs w:val="24"/>
          <w:shd w:val="clear" w:color="auto" w:fill="FFFFFF"/>
          <w:lang w:val="en-US"/>
        </w:rPr>
        <w:t>s</w:t>
      </w:r>
      <w:r w:rsidR="002800AA" w:rsidRPr="00A120BE">
        <w:rPr>
          <w:rFonts w:ascii="Times New Roman" w:hAnsi="Times New Roman" w:cs="Times New Roman"/>
          <w:color w:val="000000"/>
          <w:sz w:val="24"/>
          <w:szCs w:val="24"/>
          <w:shd w:val="clear" w:color="auto" w:fill="FFFFFF"/>
          <w:lang w:val="en-US"/>
        </w:rPr>
        <w:t>,</w:t>
      </w:r>
      <w:r w:rsidR="00796BA1" w:rsidRPr="00A120BE">
        <w:rPr>
          <w:rFonts w:ascii="Times New Roman" w:hAnsi="Times New Roman" w:cs="Times New Roman"/>
          <w:color w:val="000000"/>
          <w:sz w:val="24"/>
          <w:szCs w:val="24"/>
          <w:shd w:val="clear" w:color="auto" w:fill="FFFFFF"/>
          <w:lang w:val="en-US"/>
        </w:rPr>
        <w:t xml:space="preserve"> and their </w:t>
      </w:r>
      <w:r w:rsidR="00D16F44" w:rsidRPr="00A120BE">
        <w:rPr>
          <w:rFonts w:ascii="Times New Roman" w:hAnsi="Times New Roman" w:cs="Times New Roman"/>
          <w:color w:val="000000"/>
          <w:sz w:val="24"/>
          <w:szCs w:val="24"/>
          <w:shd w:val="clear" w:color="auto" w:fill="FFFFFF"/>
          <w:lang w:val="en-US"/>
        </w:rPr>
        <w:t xml:space="preserve">GOS-E </w:t>
      </w:r>
      <w:r w:rsidR="00796BA1" w:rsidRPr="00A120BE">
        <w:rPr>
          <w:rFonts w:ascii="Times New Roman" w:hAnsi="Times New Roman" w:cs="Times New Roman"/>
          <w:color w:val="000000"/>
          <w:sz w:val="24"/>
          <w:szCs w:val="24"/>
          <w:shd w:val="clear" w:color="auto" w:fill="FFFFFF"/>
          <w:lang w:val="en-US"/>
        </w:rPr>
        <w:t>outcome</w:t>
      </w:r>
      <w:r w:rsidR="00D16F44" w:rsidRPr="00A120BE">
        <w:rPr>
          <w:rFonts w:ascii="Times New Roman" w:hAnsi="Times New Roman" w:cs="Times New Roman"/>
          <w:color w:val="000000"/>
          <w:sz w:val="24"/>
          <w:szCs w:val="24"/>
          <w:shd w:val="clear" w:color="auto" w:fill="FFFFFF"/>
          <w:lang w:val="en-US"/>
        </w:rPr>
        <w:t xml:space="preserve"> score</w:t>
      </w:r>
      <w:r w:rsidR="00796BA1" w:rsidRPr="00A120BE">
        <w:rPr>
          <w:rFonts w:ascii="Times New Roman" w:hAnsi="Times New Roman" w:cs="Times New Roman"/>
          <w:color w:val="000000"/>
          <w:sz w:val="24"/>
          <w:szCs w:val="24"/>
          <w:shd w:val="clear" w:color="auto" w:fill="FFFFFF"/>
          <w:lang w:val="en-US"/>
        </w:rPr>
        <w:t xml:space="preserve"> at </w:t>
      </w:r>
      <w:r w:rsidR="00D16F44" w:rsidRPr="00A120BE">
        <w:rPr>
          <w:rFonts w:ascii="Times New Roman" w:hAnsi="Times New Roman" w:cs="Times New Roman"/>
          <w:color w:val="000000"/>
          <w:sz w:val="24"/>
          <w:szCs w:val="24"/>
          <w:shd w:val="clear" w:color="auto" w:fill="FFFFFF"/>
          <w:lang w:val="en-US"/>
        </w:rPr>
        <w:t>3 months (patient 1) and 6 months (patient 2) was of 4 for both. No inference can be drawn from the scarce data on HMD and MCS* patients.</w:t>
      </w:r>
    </w:p>
    <w:p w14:paraId="6FA44CBF" w14:textId="0F89F191" w:rsidR="002502D9" w:rsidRPr="00A120BE" w:rsidRDefault="002502D9" w:rsidP="00BE1BC1">
      <w:pPr>
        <w:spacing w:line="480" w:lineRule="auto"/>
        <w:rPr>
          <w:rFonts w:ascii="Times New Roman" w:hAnsi="Times New Roman" w:cs="Times New Roman"/>
          <w:color w:val="000000"/>
          <w:sz w:val="24"/>
          <w:szCs w:val="24"/>
          <w:shd w:val="clear" w:color="auto" w:fill="FFFFFF"/>
          <w:lang w:val="en-US"/>
        </w:rPr>
      </w:pPr>
      <w:r w:rsidRPr="00A120BE">
        <w:rPr>
          <w:rFonts w:ascii="Times New Roman" w:hAnsi="Times New Roman" w:cs="Times New Roman"/>
          <w:color w:val="000000"/>
          <w:sz w:val="24"/>
          <w:szCs w:val="24"/>
          <w:shd w:val="clear" w:color="auto" w:fill="FFFFFF"/>
          <w:lang w:val="en-US"/>
        </w:rPr>
        <w:lastRenderedPageBreak/>
        <w:t>Regarding mortality</w:t>
      </w:r>
      <w:r w:rsidR="00765598" w:rsidRPr="00A120BE">
        <w:rPr>
          <w:rFonts w:ascii="Times New Roman" w:hAnsi="Times New Roman" w:cs="Times New Roman"/>
          <w:color w:val="000000"/>
          <w:sz w:val="24"/>
          <w:szCs w:val="24"/>
          <w:shd w:val="clear" w:color="auto" w:fill="FFFFFF"/>
          <w:lang w:val="en-US"/>
        </w:rPr>
        <w:t xml:space="preserve"> rates</w:t>
      </w:r>
      <w:r w:rsidR="00F607C8" w:rsidRPr="00A120BE">
        <w:rPr>
          <w:rFonts w:ascii="Times New Roman" w:hAnsi="Times New Roman" w:cs="Times New Roman"/>
          <w:color w:val="000000"/>
          <w:sz w:val="24"/>
          <w:szCs w:val="24"/>
          <w:shd w:val="clear" w:color="auto" w:fill="FFFFFF"/>
          <w:lang w:val="en-US"/>
        </w:rPr>
        <w:t>, the outcome is not addressed systematically. However</w:t>
      </w:r>
      <w:r w:rsidR="00765598" w:rsidRPr="00A120BE">
        <w:rPr>
          <w:rFonts w:ascii="Times New Roman" w:hAnsi="Times New Roman" w:cs="Times New Roman"/>
          <w:color w:val="000000"/>
          <w:sz w:val="24"/>
          <w:szCs w:val="24"/>
          <w:shd w:val="clear" w:color="auto" w:fill="FFFFFF"/>
          <w:lang w:val="en-US"/>
        </w:rPr>
        <w:t xml:space="preserve">, the present data </w:t>
      </w:r>
      <w:r w:rsidR="003C17B6" w:rsidRPr="00A120BE">
        <w:rPr>
          <w:rFonts w:ascii="Times New Roman" w:hAnsi="Times New Roman" w:cs="Times New Roman"/>
          <w:color w:val="000000"/>
          <w:sz w:val="24"/>
          <w:szCs w:val="24"/>
          <w:shd w:val="clear" w:color="auto" w:fill="FFFFFF"/>
          <w:lang w:val="en-US"/>
        </w:rPr>
        <w:t xml:space="preserve">found a </w:t>
      </w:r>
      <w:r w:rsidR="00F607C8" w:rsidRPr="00A120BE">
        <w:rPr>
          <w:rFonts w:ascii="Times New Roman" w:hAnsi="Times New Roman" w:cs="Times New Roman"/>
          <w:color w:val="000000"/>
          <w:sz w:val="24"/>
          <w:szCs w:val="24"/>
          <w:shd w:val="clear" w:color="auto" w:fill="FFFFFF"/>
          <w:lang w:val="en-US"/>
        </w:rPr>
        <w:t>death rate at discharge</w:t>
      </w:r>
      <w:r w:rsidR="003C17B6" w:rsidRPr="00A120BE">
        <w:rPr>
          <w:rFonts w:ascii="Times New Roman" w:hAnsi="Times New Roman" w:cs="Times New Roman"/>
          <w:color w:val="000000"/>
          <w:sz w:val="24"/>
          <w:szCs w:val="24"/>
          <w:shd w:val="clear" w:color="auto" w:fill="FFFFFF"/>
          <w:lang w:val="en-US"/>
        </w:rPr>
        <w:t xml:space="preserve"> of 0% for HMD (0/2)</w:t>
      </w:r>
      <w:r w:rsidR="002800AA" w:rsidRPr="00A120BE">
        <w:rPr>
          <w:rFonts w:ascii="Times New Roman" w:hAnsi="Times New Roman" w:cs="Times New Roman"/>
          <w:color w:val="000000"/>
          <w:sz w:val="24"/>
          <w:szCs w:val="24"/>
          <w:shd w:val="clear" w:color="auto" w:fill="FFFFFF"/>
          <w:lang w:val="en-US"/>
        </w:rPr>
        <w:t xml:space="preserve"> and</w:t>
      </w:r>
      <w:r w:rsidR="003C17B6" w:rsidRPr="00A120BE">
        <w:rPr>
          <w:rFonts w:ascii="Times New Roman" w:hAnsi="Times New Roman" w:cs="Times New Roman"/>
          <w:color w:val="000000"/>
          <w:sz w:val="24"/>
          <w:szCs w:val="24"/>
          <w:shd w:val="clear" w:color="auto" w:fill="FFFFFF"/>
          <w:lang w:val="en-US"/>
        </w:rPr>
        <w:t xml:space="preserve"> 33% for CMD (8/24)</w:t>
      </w:r>
      <w:r w:rsidR="002800AA" w:rsidRPr="00A120BE">
        <w:rPr>
          <w:rFonts w:ascii="Times New Roman" w:hAnsi="Times New Roman" w:cs="Times New Roman"/>
          <w:color w:val="000000"/>
          <w:sz w:val="24"/>
          <w:szCs w:val="24"/>
          <w:shd w:val="clear" w:color="auto" w:fill="FFFFFF"/>
          <w:lang w:val="en-US"/>
        </w:rPr>
        <w:t xml:space="preserve">, </w:t>
      </w:r>
      <w:r w:rsidR="003C17B6" w:rsidRPr="00A120BE">
        <w:rPr>
          <w:rFonts w:ascii="Times New Roman" w:hAnsi="Times New Roman" w:cs="Times New Roman"/>
          <w:color w:val="000000"/>
          <w:sz w:val="24"/>
          <w:szCs w:val="24"/>
          <w:shd w:val="clear" w:color="auto" w:fill="FFFFFF"/>
          <w:lang w:val="en-US"/>
        </w:rPr>
        <w:t>compared to 30.5% for non-CMD patients (36/118).</w:t>
      </w:r>
      <w:r w:rsidR="00765598" w:rsidRPr="00A120BE">
        <w:rPr>
          <w:rFonts w:ascii="Times New Roman" w:hAnsi="Times New Roman" w:cs="Times New Roman"/>
          <w:color w:val="000000"/>
          <w:sz w:val="24"/>
          <w:szCs w:val="24"/>
          <w:shd w:val="clear" w:color="auto" w:fill="FFFFFF"/>
          <w:lang w:val="en-US"/>
        </w:rPr>
        <w:t xml:space="preserve"> </w:t>
      </w:r>
      <w:r w:rsidR="00EA22A5" w:rsidRPr="00A120BE">
        <w:rPr>
          <w:rFonts w:ascii="Times New Roman" w:hAnsi="Times New Roman" w:cs="Times New Roman"/>
          <w:color w:val="000000"/>
          <w:sz w:val="24"/>
          <w:szCs w:val="24"/>
          <w:shd w:val="clear" w:color="auto" w:fill="FFFFFF"/>
          <w:lang w:val="en-US"/>
        </w:rPr>
        <w:t>WLST</w:t>
      </w:r>
      <w:r w:rsidR="007F3DAA" w:rsidRPr="00A120BE">
        <w:rPr>
          <w:rFonts w:ascii="Times New Roman" w:hAnsi="Times New Roman" w:cs="Times New Roman"/>
          <w:color w:val="000000"/>
          <w:sz w:val="24"/>
          <w:szCs w:val="24"/>
          <w:shd w:val="clear" w:color="auto" w:fill="FFFFFF"/>
          <w:lang w:val="en-US"/>
        </w:rPr>
        <w:t xml:space="preserve"> account</w:t>
      </w:r>
      <w:r w:rsidR="00765598" w:rsidRPr="00A120BE">
        <w:rPr>
          <w:rFonts w:ascii="Times New Roman" w:hAnsi="Times New Roman" w:cs="Times New Roman"/>
          <w:color w:val="000000"/>
          <w:sz w:val="24"/>
          <w:szCs w:val="24"/>
          <w:shd w:val="clear" w:color="auto" w:fill="FFFFFF"/>
          <w:lang w:val="en-US"/>
        </w:rPr>
        <w:t>ed</w:t>
      </w:r>
      <w:r w:rsidR="007F3DAA" w:rsidRPr="00A120BE">
        <w:rPr>
          <w:rFonts w:ascii="Times New Roman" w:hAnsi="Times New Roman" w:cs="Times New Roman"/>
          <w:color w:val="000000"/>
          <w:sz w:val="24"/>
          <w:szCs w:val="24"/>
          <w:shd w:val="clear" w:color="auto" w:fill="FFFFFF"/>
          <w:lang w:val="en-US"/>
        </w:rPr>
        <w:t xml:space="preserve"> for 62.5% of deaths </w:t>
      </w:r>
      <w:r w:rsidR="00A17126" w:rsidRPr="00A120BE">
        <w:rPr>
          <w:rFonts w:ascii="Times New Roman" w:hAnsi="Times New Roman" w:cs="Times New Roman"/>
          <w:color w:val="000000"/>
          <w:sz w:val="24"/>
          <w:szCs w:val="24"/>
          <w:shd w:val="clear" w:color="auto" w:fill="FFFFFF"/>
          <w:lang w:val="en-US"/>
        </w:rPr>
        <w:t xml:space="preserve">in CMD </w:t>
      </w:r>
      <w:r w:rsidR="007F3DAA" w:rsidRPr="00A120BE">
        <w:rPr>
          <w:rFonts w:ascii="Times New Roman" w:hAnsi="Times New Roman" w:cs="Times New Roman"/>
          <w:color w:val="000000"/>
          <w:sz w:val="24"/>
          <w:szCs w:val="24"/>
          <w:shd w:val="clear" w:color="auto" w:fill="FFFFFF"/>
          <w:lang w:val="en-US"/>
        </w:rPr>
        <w:t xml:space="preserve">(5/8, 3/8 not specified) </w:t>
      </w:r>
      <w:r w:rsidR="002800AA" w:rsidRPr="00A120BE">
        <w:rPr>
          <w:rFonts w:ascii="Times New Roman" w:hAnsi="Times New Roman" w:cs="Times New Roman"/>
          <w:color w:val="000000"/>
          <w:sz w:val="24"/>
          <w:szCs w:val="24"/>
          <w:shd w:val="clear" w:color="auto" w:fill="FFFFFF"/>
          <w:lang w:val="en-US"/>
        </w:rPr>
        <w:t xml:space="preserve">and </w:t>
      </w:r>
      <w:r w:rsidR="007F3DAA" w:rsidRPr="00A120BE">
        <w:rPr>
          <w:rFonts w:ascii="Times New Roman" w:hAnsi="Times New Roman" w:cs="Times New Roman"/>
          <w:color w:val="000000"/>
          <w:sz w:val="24"/>
          <w:szCs w:val="24"/>
          <w:shd w:val="clear" w:color="auto" w:fill="FFFFFF"/>
          <w:lang w:val="en-US"/>
        </w:rPr>
        <w:t>69%</w:t>
      </w:r>
      <w:r w:rsidR="00A17126" w:rsidRPr="00A120BE">
        <w:rPr>
          <w:rFonts w:ascii="Times New Roman" w:hAnsi="Times New Roman" w:cs="Times New Roman"/>
          <w:color w:val="000000"/>
          <w:sz w:val="24"/>
          <w:szCs w:val="24"/>
          <w:shd w:val="clear" w:color="auto" w:fill="FFFFFF"/>
          <w:lang w:val="en-US"/>
        </w:rPr>
        <w:t xml:space="preserve"> in non-CMD patients</w:t>
      </w:r>
      <w:r w:rsidR="007F3DAA" w:rsidRPr="00A120BE">
        <w:rPr>
          <w:rFonts w:ascii="Times New Roman" w:hAnsi="Times New Roman" w:cs="Times New Roman"/>
          <w:color w:val="000000"/>
          <w:sz w:val="24"/>
          <w:szCs w:val="24"/>
          <w:shd w:val="clear" w:color="auto" w:fill="FFFFFF"/>
          <w:lang w:val="en-US"/>
        </w:rPr>
        <w:t xml:space="preserve"> (25/36, 3/36 not specified)</w:t>
      </w:r>
      <w:r w:rsidR="00233627" w:rsidRPr="00A120BE">
        <w:rPr>
          <w:rFonts w:ascii="Times New Roman" w:hAnsi="Times New Roman" w:cs="Times New Roman"/>
          <w:color w:val="000000"/>
          <w:sz w:val="24"/>
          <w:szCs w:val="24"/>
          <w:shd w:val="clear" w:color="auto" w:fill="FFFFFF"/>
          <w:lang w:val="en-US"/>
        </w:rPr>
        <w:t xml:space="preserve">. </w:t>
      </w:r>
      <w:r w:rsidR="00F607C8" w:rsidRPr="00A120BE">
        <w:rPr>
          <w:rFonts w:ascii="Times New Roman" w:hAnsi="Times New Roman" w:cs="Times New Roman"/>
          <w:color w:val="000000"/>
          <w:sz w:val="24"/>
          <w:szCs w:val="24"/>
          <w:shd w:val="clear" w:color="auto" w:fill="FFFFFF"/>
          <w:lang w:val="en-US"/>
        </w:rPr>
        <w:t>Only one study clearly refers to mortality</w:t>
      </w:r>
      <w:r w:rsidRPr="00A120BE">
        <w:rPr>
          <w:rFonts w:ascii="Times New Roman" w:hAnsi="Times New Roman" w:cs="Times New Roman"/>
          <w:color w:val="000000"/>
          <w:sz w:val="24"/>
          <w:szCs w:val="24"/>
          <w:shd w:val="clear" w:color="auto" w:fill="FFFFFF"/>
          <w:lang w:val="en-US"/>
        </w:rPr>
        <w:t xml:space="preserve"> at 12 months</w:t>
      </w:r>
      <w:r w:rsidR="00F607C8" w:rsidRPr="00A120BE">
        <w:rPr>
          <w:rFonts w:ascii="Times New Roman" w:hAnsi="Times New Roman" w:cs="Times New Roman"/>
          <w:color w:val="000000"/>
          <w:sz w:val="24"/>
          <w:szCs w:val="24"/>
          <w:shd w:val="clear" w:color="auto" w:fill="FFFFFF"/>
          <w:lang w:val="en-US"/>
        </w:rPr>
        <w:fldChar w:fldCharType="begin"/>
      </w:r>
      <w:r w:rsidR="00C86946" w:rsidRPr="00A120BE">
        <w:rPr>
          <w:rFonts w:ascii="Times New Roman" w:hAnsi="Times New Roman" w:cs="Times New Roman"/>
          <w:color w:val="000000"/>
          <w:sz w:val="24"/>
          <w:szCs w:val="24"/>
          <w:shd w:val="clear" w:color="auto" w:fill="FFFFFF"/>
          <w:lang w:val="en-US"/>
        </w:rPr>
        <w:instrText xml:space="preserve"> ADDIN ZOTERO_ITEM CSL_CITATION {"citationID":"xZ5Ju5je","properties":{"formattedCitation":"\\super 20\\nosupersub{}","plainCitation":"20","noteIndex":0},"citationItems":[{"id":2265,"uris":["http://zotero.org/users/5868355/items/7DZ8JRAY"],"itemData":{"id":2265,"type":"article-journal","abstract":"BACKGROUND: Brain activation in response to spoken motor commands can be detected by electroencephalography (EEG) in clinically unresponsive patients. The prevalence and prognostic importance of a dissociation between commanded motor behavior and brain activation in the first few days after brain injury are not well understood.\nMETHODS: We studied a prospective, consecutive series of patients in a single intensive care unit who had acute brain injury from a variety of causes and who were unresponsive to spoken commands, including some patients with the ability to localize painful stimuli or to fixate on or track visual stimuli. Machine learning was applied to EEG recordings to detect brain activation in response to commands that patients move their hands. The functional outcome at 12 months was determined with the Glasgow Outcome Scale-Extended (GOS-E; levels range from 1 to 8, with higher levels indicating better outcomes).\nRESULTS: A total of 16 of 104 unresponsive patients (15%) had brain activation detected by EEG at a median of 4 days after injury. The condition in 8 of these 16 patients (50%) and in 23 of 88 patients (26%) without brain activation improved such that they were able to follow commands before discharge. At 12 months, 7 of 16 patients (44%) with brain activation and 12 of 84 patients (14%) without brain activation had a GOS-E level of 4 or higher, denoting the ability to function independently for 8 hours (odds ratio, 4.6; 95% confidence interval, 1.2 to 17.1).\nCONCLUSIONS: A dissociation between the absence of behavioral responses to motor commands and the evidence of brain activation in response to these commands in EEG recordings was found in 15% of patients in a consecutive series of patients with acute brain injury. (Supported by the Dana Foundation and the James S. McDonnell Foundation.).","container-title":"The New England Journal of Medicine","DOI":"10.1056/NEJMoa1812757","ISSN":"1533-4406","issue":"26","journalAbbreviation":"N Engl J Med","language":"eng","note":"PMID: 31242361","page":"2497-2505","source":"PubMed","title":"Detection of Brain Activation in Unresponsive Patients with Acute Brain Injury","volume":"380","author":[{"family":"Claassen","given":"Jan"},{"family":"Doyle","given":"Kevin"},{"family":"Matory","given":"Adu"},{"family":"Couch","given":"Caroline"},{"family":"Burger","given":"Kelly M."},{"family":"Velazquez","given":"Angela"},{"family":"Okonkwo","given":"Joshua U."},{"family":"King","given":"Jean-Rémi"},{"family":"Park","given":"Soojin"},{"family":"Agarwal","given":"Sachin"},{"family":"Roh","given":"David"},{"family":"Megjhani","given":"Murad"},{"family":"Eliseyev","given":"Andrey"},{"family":"Connolly","given":"E. Sander"},{"family":"Rohaut","given":"Benjamin"}],"issued":{"date-parts":[["2019",6,27]]}}}],"schema":"https://github.com/citation-style-language/schema/raw/master/csl-citation.json"} </w:instrText>
      </w:r>
      <w:r w:rsidR="00F607C8" w:rsidRPr="00A120BE">
        <w:rPr>
          <w:rFonts w:ascii="Times New Roman" w:hAnsi="Times New Roman" w:cs="Times New Roman"/>
          <w:color w:val="000000"/>
          <w:sz w:val="24"/>
          <w:szCs w:val="24"/>
          <w:shd w:val="clear" w:color="auto" w:fill="FFFFFF"/>
          <w:lang w:val="en-US"/>
        </w:rPr>
        <w:fldChar w:fldCharType="separate"/>
      </w:r>
      <w:r w:rsidR="00C86946" w:rsidRPr="00A120BE">
        <w:rPr>
          <w:rFonts w:ascii="Times New Roman" w:hAnsi="Times New Roman" w:cs="Times New Roman"/>
          <w:kern w:val="0"/>
          <w:sz w:val="24"/>
          <w:szCs w:val="24"/>
          <w:vertAlign w:val="superscript"/>
          <w:lang w:val="en-CA"/>
        </w:rPr>
        <w:t>20</w:t>
      </w:r>
      <w:r w:rsidR="00F607C8" w:rsidRPr="00A120BE">
        <w:rPr>
          <w:rFonts w:ascii="Times New Roman" w:hAnsi="Times New Roman" w:cs="Times New Roman"/>
          <w:color w:val="000000"/>
          <w:sz w:val="24"/>
          <w:szCs w:val="24"/>
          <w:shd w:val="clear" w:color="auto" w:fill="FFFFFF"/>
          <w:lang w:val="en-US"/>
        </w:rPr>
        <w:fldChar w:fldCharType="end"/>
      </w:r>
      <w:r w:rsidRPr="00A120BE">
        <w:rPr>
          <w:rFonts w:ascii="Times New Roman" w:hAnsi="Times New Roman" w:cs="Times New Roman"/>
          <w:color w:val="000000"/>
          <w:sz w:val="24"/>
          <w:szCs w:val="24"/>
          <w:shd w:val="clear" w:color="auto" w:fill="FFFFFF"/>
          <w:lang w:val="en-US"/>
        </w:rPr>
        <w:t xml:space="preserve">, </w:t>
      </w:r>
      <w:r w:rsidR="00F607C8" w:rsidRPr="00A120BE">
        <w:rPr>
          <w:rFonts w:ascii="Times New Roman" w:hAnsi="Times New Roman" w:cs="Times New Roman"/>
          <w:color w:val="000000"/>
          <w:sz w:val="24"/>
          <w:szCs w:val="24"/>
          <w:shd w:val="clear" w:color="auto" w:fill="FFFFFF"/>
          <w:lang w:val="en-US"/>
        </w:rPr>
        <w:t xml:space="preserve">with a </w:t>
      </w:r>
      <w:r w:rsidRPr="00A120BE">
        <w:rPr>
          <w:rFonts w:ascii="Times New Roman" w:hAnsi="Times New Roman" w:cs="Times New Roman"/>
          <w:color w:val="000000"/>
          <w:sz w:val="24"/>
          <w:szCs w:val="24"/>
          <w:shd w:val="clear" w:color="auto" w:fill="FFFFFF"/>
          <w:lang w:val="en-US"/>
        </w:rPr>
        <w:t xml:space="preserve">death rate </w:t>
      </w:r>
      <w:r w:rsidR="00F607C8" w:rsidRPr="00A120BE">
        <w:rPr>
          <w:rFonts w:ascii="Times New Roman" w:hAnsi="Times New Roman" w:cs="Times New Roman"/>
          <w:color w:val="000000"/>
          <w:sz w:val="24"/>
          <w:szCs w:val="24"/>
          <w:shd w:val="clear" w:color="auto" w:fill="FFFFFF"/>
          <w:lang w:val="en-US"/>
        </w:rPr>
        <w:t>of</w:t>
      </w:r>
      <w:r w:rsidRPr="00A120BE">
        <w:rPr>
          <w:rFonts w:ascii="Times New Roman" w:hAnsi="Times New Roman" w:cs="Times New Roman"/>
          <w:color w:val="000000"/>
          <w:sz w:val="24"/>
          <w:szCs w:val="24"/>
          <w:shd w:val="clear" w:color="auto" w:fill="FFFFFF"/>
          <w:lang w:val="en-US"/>
        </w:rPr>
        <w:t xml:space="preserve"> 38% (6/16) of CMD vs. 60% (50/88) of non-CMD</w:t>
      </w:r>
      <w:r w:rsidR="00F607C8" w:rsidRPr="00A120BE">
        <w:rPr>
          <w:rFonts w:ascii="Times New Roman" w:hAnsi="Times New Roman" w:cs="Times New Roman"/>
          <w:color w:val="000000"/>
          <w:sz w:val="24"/>
          <w:szCs w:val="24"/>
          <w:shd w:val="clear" w:color="auto" w:fill="FFFFFF"/>
          <w:lang w:val="en-US"/>
        </w:rPr>
        <w:t xml:space="preserve">. </w:t>
      </w:r>
      <w:r w:rsidRPr="00A120BE">
        <w:rPr>
          <w:rFonts w:ascii="Times New Roman" w:hAnsi="Times New Roman" w:cs="Times New Roman"/>
          <w:color w:val="000000"/>
          <w:sz w:val="24"/>
          <w:szCs w:val="24"/>
          <w:shd w:val="clear" w:color="auto" w:fill="FFFFFF"/>
          <w:lang w:val="en-US"/>
        </w:rPr>
        <w:t>Notably, 4/6 CMD and 22/50 non-CMD underwent</w:t>
      </w:r>
      <w:r w:rsidR="00EA22A5" w:rsidRPr="00A120BE">
        <w:rPr>
          <w:rFonts w:ascii="Times New Roman" w:hAnsi="Times New Roman" w:cs="Times New Roman"/>
          <w:color w:val="000000"/>
          <w:sz w:val="24"/>
          <w:szCs w:val="24"/>
          <w:shd w:val="clear" w:color="auto" w:fill="FFFFFF"/>
          <w:lang w:val="en-US"/>
        </w:rPr>
        <w:t xml:space="preserve"> WLST</w:t>
      </w:r>
      <w:r w:rsidR="00F607C8" w:rsidRPr="00A120BE">
        <w:rPr>
          <w:rFonts w:ascii="Times New Roman" w:hAnsi="Times New Roman" w:cs="Times New Roman"/>
          <w:color w:val="000000"/>
          <w:sz w:val="24"/>
          <w:szCs w:val="24"/>
          <w:shd w:val="clear" w:color="auto" w:fill="FFFFFF"/>
          <w:lang w:val="en-US"/>
        </w:rPr>
        <w:fldChar w:fldCharType="begin"/>
      </w:r>
      <w:r w:rsidR="00C86946" w:rsidRPr="00A120BE">
        <w:rPr>
          <w:rFonts w:ascii="Times New Roman" w:hAnsi="Times New Roman" w:cs="Times New Roman"/>
          <w:color w:val="000000"/>
          <w:sz w:val="24"/>
          <w:szCs w:val="24"/>
          <w:shd w:val="clear" w:color="auto" w:fill="FFFFFF"/>
          <w:lang w:val="en-US"/>
        </w:rPr>
        <w:instrText xml:space="preserve"> ADDIN ZOTERO_ITEM CSL_CITATION {"citationID":"LyPtwFNG","properties":{"formattedCitation":"\\super 20\\nosupersub{}","plainCitation":"20","noteIndex":0},"citationItems":[{"id":2265,"uris":["http://zotero.org/users/5868355/items/7DZ8JRAY"],"itemData":{"id":2265,"type":"article-journal","abstract":"BACKGROUND: Brain activation in response to spoken motor commands can be detected by electroencephalography (EEG) in clinically unresponsive patients. The prevalence and prognostic importance of a dissociation between commanded motor behavior and brain activation in the first few days after brain injury are not well understood.\nMETHODS: We studied a prospective, consecutive series of patients in a single intensive care unit who had acute brain injury from a variety of causes and who were unresponsive to spoken commands, including some patients with the ability to localize painful stimuli or to fixate on or track visual stimuli. Machine learning was applied to EEG recordings to detect brain activation in response to commands that patients move their hands. The functional outcome at 12 months was determined with the Glasgow Outcome Scale-Extended (GOS-E; levels range from 1 to 8, with higher levels indicating better outcomes).\nRESULTS: A total of 16 of 104 unresponsive patients (15%) had brain activation detected by EEG at a median of 4 days after injury. The condition in 8 of these 16 patients (50%) and in 23 of 88 patients (26%) without brain activation improved such that they were able to follow commands before discharge. At 12 months, 7 of 16 patients (44%) with brain activation and 12 of 84 patients (14%) without brain activation had a GOS-E level of 4 or higher, denoting the ability to function independently for 8 hours (odds ratio, 4.6; 95% confidence interval, 1.2 to 17.1).\nCONCLUSIONS: A dissociation between the absence of behavioral responses to motor commands and the evidence of brain activation in response to these commands in EEG recordings was found in 15% of patients in a consecutive series of patients with acute brain injury. (Supported by the Dana Foundation and the James S. McDonnell Foundation.).","container-title":"The New England Journal of Medicine","DOI":"10.1056/NEJMoa1812757","ISSN":"1533-4406","issue":"26","journalAbbreviation":"N Engl J Med","language":"eng","note":"PMID: 31242361","page":"2497-2505","source":"PubMed","title":"Detection of Brain Activation in Unresponsive Patients with Acute Brain Injury","volume":"380","author":[{"family":"Claassen","given":"Jan"},{"family":"Doyle","given":"Kevin"},{"family":"Matory","given":"Adu"},{"family":"Couch","given":"Caroline"},{"family":"Burger","given":"Kelly M."},{"family":"Velazquez","given":"Angela"},{"family":"Okonkwo","given":"Joshua U."},{"family":"King","given":"Jean-Rémi"},{"family":"Park","given":"Soojin"},{"family":"Agarwal","given":"Sachin"},{"family":"Roh","given":"David"},{"family":"Megjhani","given":"Murad"},{"family":"Eliseyev","given":"Andrey"},{"family":"Connolly","given":"E. Sander"},{"family":"Rohaut","given":"Benjamin"}],"issued":{"date-parts":[["2019",6,27]]}}}],"schema":"https://github.com/citation-style-language/schema/raw/master/csl-citation.json"} </w:instrText>
      </w:r>
      <w:r w:rsidR="00F607C8" w:rsidRPr="00A120BE">
        <w:rPr>
          <w:rFonts w:ascii="Times New Roman" w:hAnsi="Times New Roman" w:cs="Times New Roman"/>
          <w:color w:val="000000"/>
          <w:sz w:val="24"/>
          <w:szCs w:val="24"/>
          <w:shd w:val="clear" w:color="auto" w:fill="FFFFFF"/>
          <w:lang w:val="en-US"/>
        </w:rPr>
        <w:fldChar w:fldCharType="separate"/>
      </w:r>
      <w:r w:rsidR="00C86946" w:rsidRPr="00A120BE">
        <w:rPr>
          <w:rFonts w:ascii="Times New Roman" w:hAnsi="Times New Roman" w:cs="Times New Roman"/>
          <w:kern w:val="0"/>
          <w:sz w:val="24"/>
          <w:szCs w:val="24"/>
          <w:vertAlign w:val="superscript"/>
          <w:lang w:val="en-CA"/>
        </w:rPr>
        <w:t>20</w:t>
      </w:r>
      <w:r w:rsidR="00F607C8" w:rsidRPr="00A120BE">
        <w:rPr>
          <w:rFonts w:ascii="Times New Roman" w:hAnsi="Times New Roman" w:cs="Times New Roman"/>
          <w:color w:val="000000"/>
          <w:sz w:val="24"/>
          <w:szCs w:val="24"/>
          <w:shd w:val="clear" w:color="auto" w:fill="FFFFFF"/>
          <w:lang w:val="en-US"/>
        </w:rPr>
        <w:fldChar w:fldCharType="end"/>
      </w:r>
      <w:r w:rsidRPr="00A120BE">
        <w:rPr>
          <w:rFonts w:ascii="Times New Roman" w:hAnsi="Times New Roman" w:cs="Times New Roman"/>
          <w:color w:val="000000"/>
          <w:sz w:val="24"/>
          <w:szCs w:val="24"/>
          <w:shd w:val="clear" w:color="auto" w:fill="FFFFFF"/>
          <w:lang w:val="en-US"/>
        </w:rPr>
        <w:t>.</w:t>
      </w:r>
    </w:p>
    <w:p w14:paraId="5E99F22B" w14:textId="202FF3FD" w:rsidR="00CB5B69" w:rsidRPr="00A120BE" w:rsidRDefault="002502D9" w:rsidP="00BE1BC1">
      <w:pPr>
        <w:spacing w:line="480" w:lineRule="auto"/>
        <w:rPr>
          <w:rFonts w:ascii="Times New Roman" w:hAnsi="Times New Roman" w:cs="Times New Roman"/>
          <w:color w:val="000000"/>
          <w:sz w:val="24"/>
          <w:szCs w:val="24"/>
          <w:shd w:val="clear" w:color="auto" w:fill="FFFFFF"/>
          <w:lang w:val="en-US"/>
        </w:rPr>
      </w:pPr>
      <w:r w:rsidRPr="00A120BE">
        <w:rPr>
          <w:rFonts w:ascii="Times New Roman" w:hAnsi="Times New Roman" w:cs="Times New Roman"/>
          <w:color w:val="000000"/>
          <w:sz w:val="24"/>
          <w:szCs w:val="24"/>
          <w:shd w:val="clear" w:color="auto" w:fill="FFFFFF"/>
          <w:lang w:val="en-US"/>
        </w:rPr>
        <w:t>F</w:t>
      </w:r>
      <w:r w:rsidR="00CB5B69" w:rsidRPr="00A120BE">
        <w:rPr>
          <w:rFonts w:ascii="Times New Roman" w:hAnsi="Times New Roman" w:cs="Times New Roman"/>
          <w:color w:val="000000"/>
          <w:sz w:val="24"/>
          <w:szCs w:val="24"/>
          <w:shd w:val="clear" w:color="auto" w:fill="FFFFFF"/>
          <w:lang w:val="en-US"/>
        </w:rPr>
        <w:t>inally, in the pediatric case</w:t>
      </w:r>
      <w:r w:rsidR="00C9328E" w:rsidRPr="00A120BE">
        <w:rPr>
          <w:rFonts w:ascii="Times New Roman" w:hAnsi="Times New Roman" w:cs="Times New Roman"/>
          <w:color w:val="000000"/>
          <w:sz w:val="24"/>
          <w:szCs w:val="24"/>
          <w:shd w:val="clear" w:color="auto" w:fill="FFFFFF"/>
          <w:lang w:val="en-US"/>
        </w:rPr>
        <w:fldChar w:fldCharType="begin"/>
      </w:r>
      <w:r w:rsidR="00C86946" w:rsidRPr="00A120BE">
        <w:rPr>
          <w:rFonts w:ascii="Times New Roman" w:hAnsi="Times New Roman" w:cs="Times New Roman"/>
          <w:color w:val="000000"/>
          <w:sz w:val="24"/>
          <w:szCs w:val="24"/>
          <w:shd w:val="clear" w:color="auto" w:fill="FFFFFF"/>
          <w:lang w:val="en-US"/>
        </w:rPr>
        <w:instrText xml:space="preserve"> ADDIN ZOTERO_ITEM CSL_CITATION {"citationID":"64YPJ4ri","properties":{"formattedCitation":"\\super 24\\nosupersub{}","plainCitation":"24","noteIndex":0},"citationItems":[{"id":2149,"uris":["http://zotero.org/users/5868355/items/MD73H7AV"],"itemData":{"id":2149,"type":"article-journal","abstract":"The withdrawal of life-sustaining therapies is frequently considered for pediatric patients with severe acute brain injuries who are admitted to the intensive care unit. However, it is worth noting that some children with a resultant poor neurological status may ultimately survive and achieve a positive neurological outcome. Evidence suggests that adults with hidden consciousness may have a more favorable prognosis compared to those without it. Currently, no treatable network disorders have been identified in cases of severe acute brain injury, aside from seizures detectable through an electroencephalogram (EEG) and neurostimulation via amantadine. In this report, we present three cases in which multimodal brain network evaluation played a helpful role in patient care. This evaluation encompassed various assessments such as continuous video EEG, visual-evoked potentials, somatosensory-evoked potentials, auditory brainstem-evoked responses, resting-state functional MRI (rs-fMRI), and passive-based and command-based task-based fMRI. It is worth noting that the latter three evaluations are unique as they have not yet been established as part of the standard care protocol for assessing acute brain injuries in children with suppressed consciousness. The first patient underwent serial fMRIs after experiencing a coma induced by trauma. Subsequently, the patient displayed improvement following the administration of antiseizure medication to address abnormal signals. In the second case, a multimodal brain network evaluation uncovered covert consciousness, a previously undetected condition in a pediatric patient with acute brain injury. In both patients, this discovery potentially influenced decisions concerning the withdrawal of life support. Finally, the third patient serves as a comparative control case, demonstrating the absence of detectable networks. Notably, this patient underwent the first fMRI prior to experiencing brain death as a pediatric patient. Consequently, this case series illustrates the clinical feasibility of employing multimodal brain network evaluation in pediatric patients. This approach holds potential for clinical interventions and may significantly enhance prognostic capabilities beyond what can be achieved through standard testing methods alone.","container-title":"Frontiers in Neurology","DOI":"10.3389/fneur.2023.1227195","ISSN":"1664-2295","journalAbbreviation":"Front Neurol","note":"PMID: 37638177\nPMCID: PMC10448513","page":"1227195","source":"PubMed Central","title":"Treatable brain network biomarkers in children in coma using task and resting-state functional MRI: a case series","title-short":"Treatable brain network biomarkers in children in coma using task and resting-state functional MRI","volume":"14","author":[{"family":"Boerwinkle","given":"Varina L."},{"family":"Sussman","given":"Bethany L."},{"family":"Broman-Fulks","given":"Jordan"},{"family":"Garzon-Cediel","given":"Emilio"},{"family":"Gillette","given":"Kirsten"},{"family":"Reuther","given":"William R."},{"family":"Scher","given":"Mark S."}],"issued":{"date-parts":[["2023",8,10]]}}}],"schema":"https://github.com/citation-style-language/schema/raw/master/csl-citation.json"} </w:instrText>
      </w:r>
      <w:r w:rsidR="00C9328E" w:rsidRPr="00A120BE">
        <w:rPr>
          <w:rFonts w:ascii="Times New Roman" w:hAnsi="Times New Roman" w:cs="Times New Roman"/>
          <w:color w:val="000000"/>
          <w:sz w:val="24"/>
          <w:szCs w:val="24"/>
          <w:shd w:val="clear" w:color="auto" w:fill="FFFFFF"/>
          <w:lang w:val="en-US"/>
        </w:rPr>
        <w:fldChar w:fldCharType="separate"/>
      </w:r>
      <w:r w:rsidR="00C86946" w:rsidRPr="00A120BE">
        <w:rPr>
          <w:rFonts w:ascii="Times New Roman" w:hAnsi="Times New Roman" w:cs="Times New Roman"/>
          <w:kern w:val="0"/>
          <w:sz w:val="24"/>
          <w:szCs w:val="24"/>
          <w:vertAlign w:val="superscript"/>
          <w:lang w:val="en-CA"/>
        </w:rPr>
        <w:t>24</w:t>
      </w:r>
      <w:r w:rsidR="00C9328E" w:rsidRPr="00A120BE">
        <w:rPr>
          <w:rFonts w:ascii="Times New Roman" w:hAnsi="Times New Roman" w:cs="Times New Roman"/>
          <w:color w:val="000000"/>
          <w:sz w:val="24"/>
          <w:szCs w:val="24"/>
          <w:shd w:val="clear" w:color="auto" w:fill="FFFFFF"/>
          <w:lang w:val="en-US"/>
        </w:rPr>
        <w:fldChar w:fldCharType="end"/>
      </w:r>
      <w:r w:rsidR="00CB5B69" w:rsidRPr="00A120BE">
        <w:rPr>
          <w:rFonts w:ascii="Times New Roman" w:hAnsi="Times New Roman" w:cs="Times New Roman"/>
          <w:color w:val="000000"/>
          <w:sz w:val="24"/>
          <w:szCs w:val="24"/>
          <w:shd w:val="clear" w:color="auto" w:fill="FFFFFF"/>
          <w:lang w:val="en-US"/>
        </w:rPr>
        <w:t xml:space="preserve">, the identification of an active response at fMRI was associated with a good cognitive outcome (the patient could attend grade-appropriate academic classes at the age of 8, two years following brain injury) but with a remaining extensive motor deficit. </w:t>
      </w:r>
    </w:p>
    <w:p w14:paraId="0FD39E98" w14:textId="12E66A2A" w:rsidR="00EF774A" w:rsidRPr="00A120BE" w:rsidRDefault="00687199" w:rsidP="00BE1BC1">
      <w:pPr>
        <w:rPr>
          <w:rFonts w:ascii="Times New Roman" w:hAnsi="Times New Roman" w:cs="Times New Roman"/>
          <w:sz w:val="24"/>
          <w:szCs w:val="24"/>
          <w:shd w:val="clear" w:color="auto" w:fill="FFFFFF"/>
          <w:lang w:val="en-US"/>
        </w:rPr>
      </w:pPr>
      <w:r w:rsidRPr="00A120BE">
        <w:rPr>
          <w:rFonts w:ascii="Times New Roman" w:hAnsi="Times New Roman" w:cs="Times New Roman"/>
          <w:b/>
          <w:bCs/>
          <w:color w:val="000000"/>
          <w:sz w:val="24"/>
          <w:szCs w:val="24"/>
          <w:shd w:val="clear" w:color="auto" w:fill="FFFFFF"/>
          <w:lang w:val="en-US"/>
        </w:rPr>
        <w:t>Discussion</w:t>
      </w:r>
    </w:p>
    <w:p w14:paraId="2E2390A6" w14:textId="0C55D8EF" w:rsidR="005B02A3" w:rsidRPr="00A120BE" w:rsidRDefault="007214E8" w:rsidP="00BE1BC1">
      <w:pPr>
        <w:spacing w:line="480" w:lineRule="auto"/>
        <w:rPr>
          <w:rFonts w:ascii="Times New Roman" w:hAnsi="Times New Roman" w:cs="Times New Roman"/>
          <w:sz w:val="24"/>
          <w:szCs w:val="24"/>
          <w:shd w:val="clear" w:color="auto" w:fill="FFFFFF"/>
          <w:lang w:val="en-US"/>
        </w:rPr>
      </w:pPr>
      <w:r w:rsidRPr="00A120BE">
        <w:rPr>
          <w:rFonts w:ascii="Times New Roman" w:hAnsi="Times New Roman" w:cs="Times New Roman"/>
          <w:sz w:val="24"/>
          <w:szCs w:val="24"/>
          <w:shd w:val="clear" w:color="auto" w:fill="FFFFFF"/>
          <w:lang w:val="en-US"/>
        </w:rPr>
        <w:t>In this literature review, w</w:t>
      </w:r>
      <w:r w:rsidR="00AE1578" w:rsidRPr="00A120BE">
        <w:rPr>
          <w:rFonts w:ascii="Times New Roman" w:hAnsi="Times New Roman" w:cs="Times New Roman"/>
          <w:sz w:val="24"/>
          <w:szCs w:val="24"/>
          <w:shd w:val="clear" w:color="auto" w:fill="FFFFFF"/>
          <w:lang w:val="en-US"/>
        </w:rPr>
        <w:t xml:space="preserve">e found a limited number of studies </w:t>
      </w:r>
      <w:r w:rsidR="00CD18D6" w:rsidRPr="00A120BE">
        <w:rPr>
          <w:rFonts w:ascii="Times New Roman" w:hAnsi="Times New Roman" w:cs="Times New Roman"/>
          <w:sz w:val="24"/>
          <w:szCs w:val="24"/>
          <w:shd w:val="clear" w:color="auto" w:fill="FFFFFF"/>
          <w:lang w:val="en-US"/>
        </w:rPr>
        <w:t xml:space="preserve">specifically </w:t>
      </w:r>
      <w:r w:rsidR="00AE1578" w:rsidRPr="00A120BE">
        <w:rPr>
          <w:rFonts w:ascii="Times New Roman" w:hAnsi="Times New Roman" w:cs="Times New Roman"/>
          <w:sz w:val="24"/>
          <w:szCs w:val="24"/>
          <w:shd w:val="clear" w:color="auto" w:fill="FFFFFF"/>
          <w:lang w:val="en-US"/>
        </w:rPr>
        <w:t xml:space="preserve">addressing the issue of the prognosis of patients with CMD/covert awareness in the acute setting. </w:t>
      </w:r>
      <w:r w:rsidR="00EF774A" w:rsidRPr="00A120BE">
        <w:rPr>
          <w:rFonts w:ascii="Times New Roman" w:hAnsi="Times New Roman" w:cs="Times New Roman"/>
          <w:sz w:val="24"/>
          <w:szCs w:val="24"/>
          <w:shd w:val="clear" w:color="auto" w:fill="FFFFFF"/>
          <w:lang w:val="en-US"/>
        </w:rPr>
        <w:t xml:space="preserve">In these </w:t>
      </w:r>
      <w:r w:rsidR="00556164" w:rsidRPr="00A120BE">
        <w:rPr>
          <w:rFonts w:ascii="Times New Roman" w:hAnsi="Times New Roman" w:cs="Times New Roman"/>
          <w:sz w:val="24"/>
          <w:szCs w:val="24"/>
          <w:shd w:val="clear" w:color="auto" w:fill="FFFFFF"/>
          <w:lang w:val="en-US"/>
        </w:rPr>
        <w:t xml:space="preserve">seven </w:t>
      </w:r>
      <w:r w:rsidR="00EF774A" w:rsidRPr="00A120BE">
        <w:rPr>
          <w:rFonts w:ascii="Times New Roman" w:hAnsi="Times New Roman" w:cs="Times New Roman"/>
          <w:sz w:val="24"/>
          <w:szCs w:val="24"/>
          <w:shd w:val="clear" w:color="auto" w:fill="FFFFFF"/>
          <w:lang w:val="en-US"/>
        </w:rPr>
        <w:t xml:space="preserve">studies, </w:t>
      </w:r>
      <w:r w:rsidR="005415A3" w:rsidRPr="00A120BE">
        <w:rPr>
          <w:rFonts w:ascii="Times New Roman" w:hAnsi="Times New Roman" w:cs="Times New Roman"/>
          <w:sz w:val="24"/>
          <w:szCs w:val="24"/>
          <w:shd w:val="clear" w:color="auto" w:fill="FFFFFF"/>
          <w:lang w:val="en-US"/>
        </w:rPr>
        <w:t>out of</w:t>
      </w:r>
      <w:r w:rsidR="00EF774A" w:rsidRPr="00A120BE">
        <w:rPr>
          <w:rFonts w:ascii="Times New Roman" w:hAnsi="Times New Roman" w:cs="Times New Roman"/>
          <w:sz w:val="24"/>
          <w:szCs w:val="24"/>
          <w:shd w:val="clear" w:color="auto" w:fill="FFFFFF"/>
          <w:lang w:val="en-US"/>
        </w:rPr>
        <w:t xml:space="preserve"> </w:t>
      </w:r>
      <w:r w:rsidR="007C5DD8" w:rsidRPr="00A120BE">
        <w:rPr>
          <w:rFonts w:ascii="Times New Roman" w:hAnsi="Times New Roman" w:cs="Times New Roman"/>
          <w:sz w:val="24"/>
          <w:szCs w:val="24"/>
          <w:shd w:val="clear" w:color="auto" w:fill="FFFFFF"/>
          <w:lang w:val="en-US"/>
        </w:rPr>
        <w:t>239</w:t>
      </w:r>
      <w:r w:rsidR="00EF774A" w:rsidRPr="00A120BE">
        <w:rPr>
          <w:rFonts w:ascii="Times New Roman" w:hAnsi="Times New Roman" w:cs="Times New Roman"/>
          <w:sz w:val="24"/>
          <w:szCs w:val="24"/>
          <w:shd w:val="clear" w:color="auto" w:fill="FFFFFF"/>
          <w:lang w:val="en-US"/>
        </w:rPr>
        <w:t xml:space="preserve"> </w:t>
      </w:r>
      <w:r w:rsidR="003B2E87" w:rsidRPr="00A120BE">
        <w:rPr>
          <w:rFonts w:ascii="Times New Roman" w:hAnsi="Times New Roman" w:cs="Times New Roman"/>
          <w:sz w:val="24"/>
          <w:szCs w:val="24"/>
          <w:shd w:val="clear" w:color="auto" w:fill="FFFFFF"/>
          <w:lang w:val="en-US"/>
        </w:rPr>
        <w:t xml:space="preserve">non-overlapped </w:t>
      </w:r>
      <w:r w:rsidR="00EF774A" w:rsidRPr="00A120BE">
        <w:rPr>
          <w:rFonts w:ascii="Times New Roman" w:hAnsi="Times New Roman" w:cs="Times New Roman"/>
          <w:sz w:val="24"/>
          <w:szCs w:val="24"/>
          <w:shd w:val="clear" w:color="auto" w:fill="FFFFFF"/>
          <w:lang w:val="en-US"/>
        </w:rPr>
        <w:t>patients</w:t>
      </w:r>
      <w:r w:rsidR="007645D3" w:rsidRPr="00A120BE">
        <w:rPr>
          <w:rFonts w:ascii="Times New Roman" w:hAnsi="Times New Roman" w:cs="Times New Roman"/>
          <w:sz w:val="24"/>
          <w:szCs w:val="24"/>
          <w:shd w:val="clear" w:color="auto" w:fill="FFFFFF"/>
          <w:lang w:val="en-US"/>
        </w:rPr>
        <w:t xml:space="preserve"> eligible for the diagnosis of CMD</w:t>
      </w:r>
      <w:r w:rsidR="005415A3" w:rsidRPr="00A120BE">
        <w:rPr>
          <w:rFonts w:ascii="Times New Roman" w:hAnsi="Times New Roman" w:cs="Times New Roman"/>
          <w:sz w:val="24"/>
          <w:szCs w:val="24"/>
          <w:shd w:val="clear" w:color="auto" w:fill="FFFFFF"/>
          <w:lang w:val="en-US"/>
        </w:rPr>
        <w:t>,</w:t>
      </w:r>
      <w:r w:rsidR="00EF774A" w:rsidRPr="00A120BE">
        <w:rPr>
          <w:rFonts w:ascii="Times New Roman" w:hAnsi="Times New Roman" w:cs="Times New Roman"/>
          <w:sz w:val="24"/>
          <w:szCs w:val="24"/>
          <w:shd w:val="clear" w:color="auto" w:fill="FFFFFF"/>
          <w:lang w:val="en-US"/>
        </w:rPr>
        <w:t xml:space="preserve"> </w:t>
      </w:r>
      <w:r w:rsidR="00685F96" w:rsidRPr="00A120BE">
        <w:rPr>
          <w:rFonts w:ascii="Times New Roman" w:hAnsi="Times New Roman" w:cs="Times New Roman"/>
          <w:color w:val="000000"/>
          <w:sz w:val="24"/>
          <w:szCs w:val="24"/>
          <w:shd w:val="clear" w:color="auto" w:fill="FFFFFF"/>
          <w:lang w:val="en-US"/>
        </w:rPr>
        <w:t xml:space="preserve">41 (17%) </w:t>
      </w:r>
      <w:r w:rsidR="005415A3" w:rsidRPr="00A120BE">
        <w:rPr>
          <w:rFonts w:ascii="Times New Roman" w:hAnsi="Times New Roman" w:cs="Times New Roman"/>
          <w:color w:val="000000"/>
          <w:sz w:val="24"/>
          <w:szCs w:val="24"/>
          <w:shd w:val="clear" w:color="auto" w:fill="FFFFFF"/>
          <w:lang w:val="en-US"/>
        </w:rPr>
        <w:t xml:space="preserve">were identified </w:t>
      </w:r>
      <w:r w:rsidR="00685F96" w:rsidRPr="00A120BE">
        <w:rPr>
          <w:rFonts w:ascii="Times New Roman" w:hAnsi="Times New Roman" w:cs="Times New Roman"/>
          <w:color w:val="000000"/>
          <w:sz w:val="24"/>
          <w:szCs w:val="24"/>
          <w:shd w:val="clear" w:color="auto" w:fill="FFFFFF"/>
          <w:lang w:val="en-US"/>
        </w:rPr>
        <w:t>with CMD, with a prevalence ranging from 14%</w:t>
      </w:r>
      <w:r w:rsidR="00C9328E" w:rsidRPr="00A120BE">
        <w:rPr>
          <w:rFonts w:ascii="Times New Roman" w:hAnsi="Times New Roman" w:cs="Times New Roman"/>
          <w:color w:val="000000"/>
          <w:sz w:val="24"/>
          <w:szCs w:val="24"/>
          <w:shd w:val="clear" w:color="auto" w:fill="FFFFFF"/>
          <w:lang w:val="en-US"/>
        </w:rPr>
        <w:fldChar w:fldCharType="begin"/>
      </w:r>
      <w:r w:rsidR="00C86946" w:rsidRPr="00A120BE">
        <w:rPr>
          <w:rFonts w:ascii="Times New Roman" w:hAnsi="Times New Roman" w:cs="Times New Roman"/>
          <w:color w:val="000000"/>
          <w:sz w:val="24"/>
          <w:szCs w:val="24"/>
          <w:shd w:val="clear" w:color="auto" w:fill="FFFFFF"/>
          <w:lang w:val="en-US"/>
        </w:rPr>
        <w:instrText xml:space="preserve"> ADDIN ZOTERO_ITEM CSL_CITATION {"citationID":"gDF56zUl","properties":{"formattedCitation":"\\super 23\\nosupersub{}","plainCitation":"23","noteIndex":0},"citationItems":[{"id":2168,"uris":["http://zotero.org/users/5868355/items/XCPGMGSM"],"itemData":{"id":2168,"type":"article-journal","abstract":"BACKGROUND: Recovery trajectories of clinically unresponsive patients with acute brain injury are largely uncertain. Brain activation in the absence of a behavioural response to spoken motor commands can be detected by EEG, also known as cognitive-motor dissociation. We aimed to explore the role of cognitive-motor dissociation in predicting time to recovery in patients with acute brain injury.\nMETHODS: In this observational cohort study, we prospectively studied two independent cohorts of clinically unresponsive patients (aged ≥18 years) with acute brain injury. Machine learning was applied to EEG recordings to diagnose cognitive-motor dissociation by detecting brain activation in response to verbal commands. Survival statistics and shift analyses were applied to the data to identify an association between cognitive-motor dissociation and time to and magnitude of recovery. The prediction accuracy of the model that was built using the derivation cohort was assessed using the validation cohort. Functional outcomes of all patients were assessed with the Glasgow Outcome Scale-Extended (GOS-E) at hospital discharge and at 3, 6, and 12 months after injury. Patients who underwent withdrawal of life-sustaining therapies were censored, and death was treated as a competing risk.\nFINDINGS: Between July 1, 2014, and Sept 30, 2021, we screened 598 patients with acute brain injury and included 193 (32%) patients, of whom 100 were in the derivation cohort and 93 were in the validation cohort. At 12 months, 28 (15%) of 193 unresponsive patients had a GOS-E score of 4 or above. Cognitive-motor dissociation was seen in 27 (14%) patients and was an independent predictor of shorter time to good recovery (hazard ratio 5·6 [95% CI 2·5-12·5]), as was underlying traumatic brain injury or subdural haematoma (4·4 [1·4-14·0]), a Glasgow Coma Scale score on admission of greater than or equal to 8 (2·2 [1·0-4·7]), and younger age (1·0 [1·0-1·1]). Among patients discharged home or to a rehabilitation setting, those diagnosed with cognitive-motor dissociation consistently had higher scores on GOS-E indicating better functional recovery compared with those without cognitive-motor dissociation, which was seen as early as 3 months after the injury (odds ratio 4·5 [95% CI 2·0-33·6]).\nINTERPRETATION: Recovery trajectories of clinically unresponsive patients diagnosed with cognitive-motor dissociation early after brain injury are distinctly different from those without cognitive-motor dissociation. A diagnosis of cognitive-motor dissociation could inform the counselling of families of clinically unresponsive patients, and it could help clinicians to identify patients who will benefit from rehabilitation.\nFUNDING: US National Institutes of Health.","container-title":"The Lancet. Neurology","DOI":"10.1016/S1474-4422(22)00212-5","ISSN":"1474-4465","issue":"8","journalAbbreviation":"Lancet Neurol","language":"eng","note":"PMID: 35841909\nPMCID: PMC9476646","page":"704-713","source":"PubMed","title":"Cognitive-motor dissociation and time to functional recovery in patients with acute brain injury in the USA: a prospective observational cohort study","title-short":"Cognitive-motor dissociation and time to functional recovery in patients with acute brain injury in the USA","volume":"21","author":[{"family":"Egbebike","given":"Jennifer"},{"family":"Shen","given":"Qi"},{"family":"Doyle","given":"Kevin"},{"family":"Der-Nigoghossian","given":"Caroline A."},{"family":"Panicker","given":"Lucy"},{"family":"Gonzales","given":"Ian Jerome"},{"family":"Grobois","given":"Lauren"},{"family":"Carmona","given":"Jerina C."},{"family":"Vrosgou","given":"Athina"},{"family":"Kaur","given":"Arshneil"},{"family":"Boehme","given":"Amelia"},{"family":"Velazquez","given":"Angela"},{"family":"Rohaut","given":"Benjamin"},{"family":"Roh","given":"David"},{"family":"Agarwal","given":"Sachin"},{"family":"Park","given":"Soojin"},{"family":"Connolly","given":"E. Sander"},{"family":"Claassen","given":"Jan"}],"issued":{"date-parts":[["2022",8]]}}}],"schema":"https://github.com/citation-style-language/schema/raw/master/csl-citation.json"} </w:instrText>
      </w:r>
      <w:r w:rsidR="00C9328E" w:rsidRPr="00A120BE">
        <w:rPr>
          <w:rFonts w:ascii="Times New Roman" w:hAnsi="Times New Roman" w:cs="Times New Roman"/>
          <w:color w:val="000000"/>
          <w:sz w:val="24"/>
          <w:szCs w:val="24"/>
          <w:shd w:val="clear" w:color="auto" w:fill="FFFFFF"/>
          <w:lang w:val="en-US"/>
        </w:rPr>
        <w:fldChar w:fldCharType="separate"/>
      </w:r>
      <w:r w:rsidR="00C86946" w:rsidRPr="00A120BE">
        <w:rPr>
          <w:rFonts w:ascii="Times New Roman" w:hAnsi="Times New Roman" w:cs="Times New Roman"/>
          <w:kern w:val="0"/>
          <w:sz w:val="24"/>
          <w:szCs w:val="24"/>
          <w:vertAlign w:val="superscript"/>
        </w:rPr>
        <w:t>23</w:t>
      </w:r>
      <w:r w:rsidR="00C9328E" w:rsidRPr="00A120BE">
        <w:rPr>
          <w:rFonts w:ascii="Times New Roman" w:hAnsi="Times New Roman" w:cs="Times New Roman"/>
          <w:color w:val="000000"/>
          <w:sz w:val="24"/>
          <w:szCs w:val="24"/>
          <w:shd w:val="clear" w:color="auto" w:fill="FFFFFF"/>
          <w:lang w:val="en-US"/>
        </w:rPr>
        <w:fldChar w:fldCharType="end"/>
      </w:r>
      <w:r w:rsidR="00C9328E" w:rsidRPr="00A120BE">
        <w:rPr>
          <w:rFonts w:ascii="Times New Roman" w:hAnsi="Times New Roman" w:cs="Times New Roman"/>
          <w:color w:val="000000"/>
          <w:sz w:val="24"/>
          <w:szCs w:val="24"/>
          <w:shd w:val="clear" w:color="auto" w:fill="FFFFFF"/>
          <w:lang w:val="en-US"/>
        </w:rPr>
        <w:t xml:space="preserve"> </w:t>
      </w:r>
      <w:r w:rsidR="00685F96" w:rsidRPr="00A120BE">
        <w:rPr>
          <w:rFonts w:ascii="Times New Roman" w:hAnsi="Times New Roman" w:cs="Times New Roman"/>
          <w:color w:val="000000"/>
          <w:sz w:val="24"/>
          <w:szCs w:val="24"/>
          <w:shd w:val="clear" w:color="auto" w:fill="FFFFFF"/>
          <w:lang w:val="en-US"/>
        </w:rPr>
        <w:t>to 50%</w:t>
      </w:r>
      <w:r w:rsidR="00C9328E" w:rsidRPr="00A120BE">
        <w:rPr>
          <w:rFonts w:ascii="Times New Roman" w:hAnsi="Times New Roman" w:cs="Times New Roman"/>
          <w:color w:val="000000"/>
          <w:sz w:val="24"/>
          <w:szCs w:val="24"/>
          <w:shd w:val="clear" w:color="auto" w:fill="FFFFFF"/>
          <w:lang w:val="en-US"/>
        </w:rPr>
        <w:fldChar w:fldCharType="begin"/>
      </w:r>
      <w:r w:rsidR="00C9328E" w:rsidRPr="00A120BE">
        <w:rPr>
          <w:rFonts w:ascii="Times New Roman" w:hAnsi="Times New Roman" w:cs="Times New Roman"/>
          <w:color w:val="000000"/>
          <w:sz w:val="24"/>
          <w:szCs w:val="24"/>
          <w:shd w:val="clear" w:color="auto" w:fill="FFFFFF"/>
          <w:lang w:val="en-US"/>
        </w:rPr>
        <w:instrText xml:space="preserve"> ADDIN ZOTERO_ITEM CSL_CITATION {"citationID":"pdCrd22i","properties":{"formattedCitation":"\\super 17\\nosupersub{}","plainCitation":"17","noteIndex":0},"citationItems":[{"id":2231,"uris":["http://zotero.org/users/5868355/items/UMT3BVGD"],"itemData":{"id":2231,"type":"article-journal","abstract":"See Schiff (doi:10.1093/awx209) for a scientific commentary on this article. Patients with acute severe traumatic brain injury may recover consciousness before self-expression. Without behavioural evidence of consciousness at the bedside, clinicians may render an inaccurate prognosis, increasing the likelihood of withholding life-sustaining therapies or denying rehabilitative services. Task-based functional magnetic resonance imaging and electroencephalography techniques have revealed covert consciousness in the chronic setting, but these techniques have not been tested in the intensive care unit. We prospectively enrolled 16 patients admitted to the intensive care unit for acute severe traumatic brain injury to test two hypotheses: (i) in patients who lack behavioural evidence of language expression and comprehension, functional magnetic resonance imaging and electroencephalography detect command-following during a motor imagery task (i.e. cognitive motor dissociation) and association cortex responses during language and music stimuli (i.e. higher-order cortex motor dissociation); and (ii) early responses to these paradigms are associated with better 6-month outcomes on the Glasgow Outcome Scale-Extended. Patients underwent functional magnetic resonance imaging on post-injury Day 9.2 ± 5.0 and electroencephalography on Day 9.8 ± 4.6. At the time of imaging, behavioural evaluation with the Coma Recovery Scale-Revised indicated coma (n = 2), vegetative state (n = 3), minimally conscious state without language (n = 3), minimally conscious state with language (n = 4) or post-traumatic confusional state (n = 4). Cognitive motor dissociation was identified in four patients, including three whose behavioural diagnosis suggested a vegetative state. Higher-order cortex motor dissociation was identified in two additional patients. Complete absence of responses to language, music and motor imagery was only observed in coma patients. In patients with behavioural evidence of language function, responses to language and music were more frequently observed than responses to motor imagery (62.5-80% versus 33.3-42.9%). Similarly, in 16 matched healthy subjects, responses to language and music were more frequently observed than responses to motor imagery (87.5-100% versus 68.8-75.0%). Except for one patient who died in the intensive care unit, all patients with cognitive motor dissociation and higher-order cortex motor dissociation recovered beyond a confusional state by 6 months. However, 6-month outcomes were not associated with early functional magnetic resonance imaging and electroencephalography responses for the entire cohort. These observations suggest that functional magnetic resonance imaging and electroencephalography can detect command-following and higher-order cortical function in patients with acute severe traumatic brain injury. Early detection of covert consciousness and cortical responses in the intensive care unit could alter time-sensitive decisions about withholding life-sustaining therapies.","container-title":"Brain: A Journal of Neurology","DOI":"10.1093/brain/awx176","ISSN":"1460-2156","issue":"9","journalAbbreviation":"Brain","language":"eng","note":"PMID: 29050383\nPMCID: PMC6059097","page":"2399-2414","source":"PubMed","title":"Early detection of consciousness in patients with acute severe traumatic brain injury","volume":"140","author":[{"family":"Edlow","given":"Brian L."},{"family":"Chatelle","given":"Camille"},{"family":"Spencer","given":"Camille A."},{"family":"Chu","given":"Catherine J."},{"family":"Bodien","given":"Yelena G."},{"family":"O'Connor","given":"Kathryn L."},{"family":"Hirschberg","given":"Ronald E."},{"family":"Hochberg","given":"Leigh R."},{"family":"Giacino","given":"Joseph T."},{"family":"Rosenthal","given":"Eric S."},{"family":"Wu","given":"Ona"}],"issued":{"date-parts":[["2017",9,1]]}}}],"schema":"https://github.com/citation-style-language/schema/raw/master/csl-citation.json"} </w:instrText>
      </w:r>
      <w:r w:rsidR="00C9328E" w:rsidRPr="00A120BE">
        <w:rPr>
          <w:rFonts w:ascii="Times New Roman" w:hAnsi="Times New Roman" w:cs="Times New Roman"/>
          <w:color w:val="000000"/>
          <w:sz w:val="24"/>
          <w:szCs w:val="24"/>
          <w:shd w:val="clear" w:color="auto" w:fill="FFFFFF"/>
          <w:lang w:val="en-US"/>
        </w:rPr>
        <w:fldChar w:fldCharType="separate"/>
      </w:r>
      <w:r w:rsidR="00C9328E" w:rsidRPr="00A120BE">
        <w:rPr>
          <w:rFonts w:ascii="Times New Roman" w:hAnsi="Times New Roman" w:cs="Times New Roman"/>
          <w:kern w:val="0"/>
          <w:sz w:val="24"/>
          <w:szCs w:val="24"/>
          <w:vertAlign w:val="superscript"/>
          <w:lang w:val="en-CA"/>
        </w:rPr>
        <w:t>17</w:t>
      </w:r>
      <w:r w:rsidR="00C9328E" w:rsidRPr="00A120BE">
        <w:rPr>
          <w:rFonts w:ascii="Times New Roman" w:hAnsi="Times New Roman" w:cs="Times New Roman"/>
          <w:color w:val="000000"/>
          <w:sz w:val="24"/>
          <w:szCs w:val="24"/>
          <w:shd w:val="clear" w:color="auto" w:fill="FFFFFF"/>
          <w:lang w:val="en-US"/>
        </w:rPr>
        <w:fldChar w:fldCharType="end"/>
      </w:r>
      <w:r w:rsidR="00685F96" w:rsidRPr="00A120BE">
        <w:rPr>
          <w:rFonts w:ascii="Times New Roman" w:hAnsi="Times New Roman" w:cs="Times New Roman"/>
          <w:color w:val="000000"/>
          <w:sz w:val="24"/>
          <w:szCs w:val="24"/>
          <w:shd w:val="clear" w:color="auto" w:fill="FFFFFF"/>
          <w:lang w:val="en-US"/>
        </w:rPr>
        <w:t xml:space="preserve">, </w:t>
      </w:r>
      <w:r w:rsidR="00CD18D6" w:rsidRPr="00A120BE">
        <w:rPr>
          <w:rFonts w:ascii="Times New Roman" w:hAnsi="Times New Roman" w:cs="Times New Roman"/>
          <w:color w:val="000000"/>
          <w:sz w:val="24"/>
          <w:szCs w:val="24"/>
          <w:shd w:val="clear" w:color="auto" w:fill="FFFFFF"/>
          <w:lang w:val="en-US"/>
        </w:rPr>
        <w:t xml:space="preserve">with </w:t>
      </w:r>
      <w:r w:rsidR="001A2D3D" w:rsidRPr="00A120BE">
        <w:rPr>
          <w:rFonts w:ascii="Times New Roman" w:hAnsi="Times New Roman" w:cs="Times New Roman"/>
          <w:color w:val="000000"/>
          <w:sz w:val="24"/>
          <w:szCs w:val="24"/>
          <w:shd w:val="clear" w:color="auto" w:fill="FFFFFF"/>
          <w:lang w:val="en-US"/>
        </w:rPr>
        <w:t>a median of 24%</w:t>
      </w:r>
      <w:r w:rsidR="005415A3" w:rsidRPr="00A120BE">
        <w:rPr>
          <w:rFonts w:ascii="Times New Roman" w:hAnsi="Times New Roman" w:cs="Times New Roman"/>
          <w:color w:val="000000"/>
          <w:sz w:val="24"/>
          <w:szCs w:val="24"/>
          <w:shd w:val="clear" w:color="auto" w:fill="FFFFFF"/>
          <w:lang w:val="en-US"/>
        </w:rPr>
        <w:t xml:space="preserve">. </w:t>
      </w:r>
      <w:r w:rsidR="00097BC5" w:rsidRPr="00A120BE">
        <w:rPr>
          <w:rFonts w:ascii="Times New Roman" w:hAnsi="Times New Roman" w:cs="Times New Roman"/>
          <w:color w:val="000000"/>
          <w:sz w:val="24"/>
          <w:szCs w:val="24"/>
          <w:shd w:val="clear" w:color="auto" w:fill="FFFFFF"/>
          <w:lang w:val="en-US"/>
        </w:rPr>
        <w:t>This result is</w:t>
      </w:r>
      <w:r w:rsidR="001A2D3D" w:rsidRPr="00A120BE">
        <w:rPr>
          <w:rFonts w:ascii="Times New Roman" w:hAnsi="Times New Roman" w:cs="Times New Roman"/>
          <w:color w:val="000000"/>
          <w:sz w:val="24"/>
          <w:szCs w:val="24"/>
          <w:shd w:val="clear" w:color="auto" w:fill="FFFFFF"/>
          <w:lang w:val="en-US"/>
        </w:rPr>
        <w:t xml:space="preserve"> </w:t>
      </w:r>
      <w:r w:rsidR="00685F96" w:rsidRPr="00A120BE">
        <w:rPr>
          <w:rFonts w:ascii="Times New Roman" w:hAnsi="Times New Roman" w:cs="Times New Roman"/>
          <w:color w:val="000000"/>
          <w:sz w:val="24"/>
          <w:szCs w:val="24"/>
          <w:shd w:val="clear" w:color="auto" w:fill="FFFFFF"/>
          <w:lang w:val="en-US"/>
        </w:rPr>
        <w:t>in line with a recent review reporting a median percentage of CMD patients of 20% in a sample of 24 studies assessing the presence of covert command-following in DoC (acute &amp; chronic</w:t>
      </w:r>
      <w:r w:rsidR="00685F96" w:rsidRPr="00A120BE">
        <w:rPr>
          <w:rFonts w:ascii="Times New Roman" w:hAnsi="Times New Roman" w:cs="Times New Roman"/>
          <w:color w:val="000000"/>
          <w:sz w:val="24"/>
          <w:szCs w:val="24"/>
          <w:shd w:val="clear" w:color="auto" w:fill="FFFFFF"/>
          <w:lang w:val="en-US"/>
        </w:rPr>
        <w:fldChar w:fldCharType="begin"/>
      </w:r>
      <w:r w:rsidR="00C86946" w:rsidRPr="00A120BE">
        <w:rPr>
          <w:rFonts w:ascii="Times New Roman" w:hAnsi="Times New Roman" w:cs="Times New Roman"/>
          <w:color w:val="000000"/>
          <w:sz w:val="24"/>
          <w:szCs w:val="24"/>
          <w:shd w:val="clear" w:color="auto" w:fill="FFFFFF"/>
          <w:lang w:val="en-US"/>
        </w:rPr>
        <w:instrText xml:space="preserve"> ADDIN ZOTERO_ITEM CSL_CITATION {"citationID":"dxrXfwMZ","properties":{"formattedCitation":"\\super 26\\nosupersub{}","plainCitation":"26","noteIndex":0},"citationItems":[{"id":2605,"uris":["http://zotero.org/users/5868355/items/HHAJ7Q5X"],"itemData":{"id":2605,"type":"article-journal","abstract":"Language assessment in post-comatose patients is difficult due to their limited behavioral repertoire; yet asso­ ciated language deficits might lead to an underestimation of consciousness levels in unresponsive wakefulness syndrome (UWS) or minimally conscious state (MCS; -/+) diagnoses. We present a systematic review of studies from 2002 assessing residual language abilities with neuroimaging, electrophysiological or behavioral measures in patients with severe brain injury. Eighty-five articles including a total of 2278 patients were assessed for quality. The median percentages of patients showing residual implicit language abilities (i.e., cortical responses to specific words/sentences) were 33 % for UWS, 50 % for MCS- and 78 % for MCS + patients, whereas explicit language abilities (i.e., command-following using brain-computer interfaces) were reported in 20 % of UWS, 33 % of MCS- and 50 % of MCS + patients. Cortical responses to verbal stimuli increased along with consciousness levels and the progressive recovery of consciousness after a coma was paralleled by the reappearance of both implicit and explicit language processing. This review highlights the importance of language assessment in pa­ tients with disorders of consciousness.","container-title":"Neuroscience &amp; Biobehavioral Reviews","DOI":"10.1016/j.neubiorev.2021.12.001","ISSN":"01497634","journalAbbreviation":"Neuroscience &amp; Biobehavioral Reviews","language":"en","page":"391-409","source":"DOI.org (Crossref)","title":"Residual implicit and explicit language abilities in patients with disorders of consciousness: A systematic review","title-short":"Residual implicit and explicit language abilities in patients with disorders of consciousness","volume":"132","author":[{"family":"Aubinet","given":"Charlène"},{"family":"Chatelle","given":"Camille"},{"family":"Gosseries","given":"Olivia"},{"family":"Carrière","given":"Manon"},{"family":"Laureys","given":"Steven"},{"family":"Majerus","given":"Steve"}],"issued":{"date-parts":[["2022",1]]}}}],"schema":"https://github.com/citation-style-language/schema/raw/master/csl-citation.json"} </w:instrText>
      </w:r>
      <w:r w:rsidR="00685F96" w:rsidRPr="00A120BE">
        <w:rPr>
          <w:rFonts w:ascii="Times New Roman" w:hAnsi="Times New Roman" w:cs="Times New Roman"/>
          <w:color w:val="000000"/>
          <w:sz w:val="24"/>
          <w:szCs w:val="24"/>
          <w:shd w:val="clear" w:color="auto" w:fill="FFFFFF"/>
          <w:lang w:val="en-US"/>
        </w:rPr>
        <w:fldChar w:fldCharType="separate"/>
      </w:r>
      <w:r w:rsidR="00C86946" w:rsidRPr="00A120BE">
        <w:rPr>
          <w:rFonts w:ascii="Times New Roman" w:hAnsi="Times New Roman" w:cs="Times New Roman"/>
          <w:kern w:val="0"/>
          <w:sz w:val="24"/>
          <w:szCs w:val="24"/>
          <w:vertAlign w:val="superscript"/>
          <w:lang w:val="en-CA"/>
        </w:rPr>
        <w:t>26</w:t>
      </w:r>
      <w:r w:rsidR="00685F96" w:rsidRPr="00A120BE">
        <w:rPr>
          <w:rFonts w:ascii="Times New Roman" w:hAnsi="Times New Roman" w:cs="Times New Roman"/>
          <w:color w:val="000000"/>
          <w:sz w:val="24"/>
          <w:szCs w:val="24"/>
          <w:shd w:val="clear" w:color="auto" w:fill="FFFFFF"/>
          <w:lang w:val="en-US"/>
        </w:rPr>
        <w:fldChar w:fldCharType="end"/>
      </w:r>
      <w:r w:rsidR="00C9328E" w:rsidRPr="00A120BE">
        <w:rPr>
          <w:rFonts w:ascii="Times New Roman" w:hAnsi="Times New Roman" w:cs="Times New Roman"/>
          <w:color w:val="000000"/>
          <w:sz w:val="24"/>
          <w:szCs w:val="24"/>
          <w:shd w:val="clear" w:color="auto" w:fill="FFFFFF"/>
          <w:lang w:val="en-US"/>
        </w:rPr>
        <w:t>)</w:t>
      </w:r>
      <w:r w:rsidR="001A2D3D" w:rsidRPr="00A120BE">
        <w:rPr>
          <w:rFonts w:ascii="Times New Roman" w:hAnsi="Times New Roman" w:cs="Times New Roman"/>
          <w:color w:val="000000"/>
          <w:sz w:val="24"/>
          <w:szCs w:val="24"/>
          <w:shd w:val="clear" w:color="auto" w:fill="FFFFFF"/>
          <w:lang w:val="en-US"/>
        </w:rPr>
        <w:t>. Noteworthy, we report here that the percentage of patients</w:t>
      </w:r>
      <w:r w:rsidR="007645D3" w:rsidRPr="00A120BE">
        <w:rPr>
          <w:rFonts w:ascii="Times New Roman" w:hAnsi="Times New Roman" w:cs="Times New Roman"/>
          <w:color w:val="000000"/>
          <w:sz w:val="24"/>
          <w:szCs w:val="24"/>
          <w:shd w:val="clear" w:color="auto" w:fill="FFFFFF"/>
          <w:lang w:val="en-US"/>
        </w:rPr>
        <w:t xml:space="preserve"> with a CMD while behaviorally diagnosed in</w:t>
      </w:r>
      <w:r w:rsidR="001A2D3D" w:rsidRPr="00A120BE">
        <w:rPr>
          <w:rFonts w:ascii="Times New Roman" w:hAnsi="Times New Roman" w:cs="Times New Roman"/>
          <w:color w:val="000000"/>
          <w:sz w:val="24"/>
          <w:szCs w:val="24"/>
          <w:shd w:val="clear" w:color="auto" w:fill="FFFFFF"/>
          <w:lang w:val="en-US"/>
        </w:rPr>
        <w:t xml:space="preserve"> a coma</w:t>
      </w:r>
      <w:r w:rsidR="00CD18D6" w:rsidRPr="00A120BE">
        <w:rPr>
          <w:rFonts w:ascii="Times New Roman" w:hAnsi="Times New Roman" w:cs="Times New Roman"/>
          <w:color w:val="000000"/>
          <w:sz w:val="24"/>
          <w:szCs w:val="24"/>
          <w:shd w:val="clear" w:color="auto" w:fill="FFFFFF"/>
          <w:lang w:val="en-US"/>
        </w:rPr>
        <w:t>tose state</w:t>
      </w:r>
      <w:r w:rsidR="001A2D3D" w:rsidRPr="00A120BE">
        <w:rPr>
          <w:rFonts w:ascii="Times New Roman" w:hAnsi="Times New Roman" w:cs="Times New Roman"/>
          <w:color w:val="000000"/>
          <w:sz w:val="24"/>
          <w:szCs w:val="24"/>
          <w:shd w:val="clear" w:color="auto" w:fill="FFFFFF"/>
          <w:lang w:val="en-US"/>
        </w:rPr>
        <w:t xml:space="preserve"> is 18% (18/98),</w:t>
      </w:r>
      <w:r w:rsidR="007645D3" w:rsidRPr="00A120BE">
        <w:rPr>
          <w:rFonts w:ascii="Times New Roman" w:hAnsi="Times New Roman" w:cs="Times New Roman"/>
          <w:color w:val="000000"/>
          <w:sz w:val="24"/>
          <w:szCs w:val="24"/>
          <w:shd w:val="clear" w:color="auto" w:fill="FFFFFF"/>
          <w:lang w:val="en-US"/>
        </w:rPr>
        <w:t xml:space="preserve"> 23% (6/26) in UWS/VS and 24% (6/28) </w:t>
      </w:r>
      <w:r w:rsidR="006B2E40" w:rsidRPr="00A120BE">
        <w:rPr>
          <w:rFonts w:ascii="Times New Roman" w:hAnsi="Times New Roman" w:cs="Times New Roman"/>
          <w:color w:val="000000"/>
          <w:sz w:val="24"/>
          <w:szCs w:val="24"/>
          <w:shd w:val="clear" w:color="auto" w:fill="FFFFFF"/>
          <w:lang w:val="en-US"/>
        </w:rPr>
        <w:t xml:space="preserve">in </w:t>
      </w:r>
      <w:r w:rsidR="007645D3" w:rsidRPr="00A120BE">
        <w:rPr>
          <w:rFonts w:ascii="Times New Roman" w:hAnsi="Times New Roman" w:cs="Times New Roman"/>
          <w:color w:val="000000"/>
          <w:sz w:val="24"/>
          <w:szCs w:val="24"/>
          <w:shd w:val="clear" w:color="auto" w:fill="FFFFFF"/>
          <w:lang w:val="en-US"/>
        </w:rPr>
        <w:t xml:space="preserve">MCS-, quite </w:t>
      </w:r>
      <w:r w:rsidR="001A2D3D" w:rsidRPr="00A120BE">
        <w:rPr>
          <w:rFonts w:ascii="Times New Roman" w:hAnsi="Times New Roman" w:cs="Times New Roman"/>
          <w:color w:val="000000"/>
          <w:sz w:val="24"/>
          <w:szCs w:val="24"/>
          <w:shd w:val="clear" w:color="auto" w:fill="FFFFFF"/>
          <w:lang w:val="en-US"/>
        </w:rPr>
        <w:t>similar to previous findings in</w:t>
      </w:r>
      <w:r w:rsidR="00821FBB" w:rsidRPr="00A120BE">
        <w:rPr>
          <w:rFonts w:ascii="Times New Roman" w:hAnsi="Times New Roman" w:cs="Times New Roman"/>
          <w:color w:val="000000"/>
          <w:sz w:val="24"/>
          <w:szCs w:val="24"/>
          <w:shd w:val="clear" w:color="auto" w:fill="FFFFFF"/>
          <w:lang w:val="en-US"/>
        </w:rPr>
        <w:t xml:space="preserve"> </w:t>
      </w:r>
      <w:r w:rsidR="001A2D3D" w:rsidRPr="00A120BE">
        <w:rPr>
          <w:rFonts w:ascii="Times New Roman" w:hAnsi="Times New Roman" w:cs="Times New Roman"/>
          <w:color w:val="000000"/>
          <w:sz w:val="24"/>
          <w:szCs w:val="24"/>
          <w:shd w:val="clear" w:color="auto" w:fill="FFFFFF"/>
          <w:lang w:val="en-US"/>
        </w:rPr>
        <w:t>DoC</w:t>
      </w:r>
      <w:r w:rsidR="00821FBB" w:rsidRPr="00A120BE">
        <w:rPr>
          <w:rFonts w:ascii="Times New Roman" w:hAnsi="Times New Roman" w:cs="Times New Roman"/>
          <w:color w:val="000000"/>
          <w:sz w:val="24"/>
          <w:szCs w:val="24"/>
          <w:shd w:val="clear" w:color="auto" w:fill="FFFFFF"/>
          <w:lang w:val="en-US"/>
        </w:rPr>
        <w:t xml:space="preserve"> (</w:t>
      </w:r>
      <w:r w:rsidR="001A2D3D" w:rsidRPr="00A120BE">
        <w:rPr>
          <w:rFonts w:ascii="Times New Roman" w:hAnsi="Times New Roman" w:cs="Times New Roman"/>
          <w:color w:val="000000"/>
          <w:sz w:val="24"/>
          <w:szCs w:val="24"/>
          <w:shd w:val="clear" w:color="auto" w:fill="FFFFFF"/>
          <w:lang w:val="en-US"/>
        </w:rPr>
        <w:t>regardless the</w:t>
      </w:r>
      <w:r w:rsidR="00A17126" w:rsidRPr="00A120BE">
        <w:rPr>
          <w:rFonts w:ascii="Times New Roman" w:hAnsi="Times New Roman" w:cs="Times New Roman"/>
          <w:color w:val="000000"/>
          <w:sz w:val="24"/>
          <w:szCs w:val="24"/>
          <w:shd w:val="clear" w:color="auto" w:fill="FFFFFF"/>
          <w:lang w:val="en-US"/>
        </w:rPr>
        <w:t xml:space="preserve"> time since injury</w:t>
      </w:r>
      <w:r w:rsidR="00821FBB" w:rsidRPr="00A120BE">
        <w:rPr>
          <w:rFonts w:ascii="Times New Roman" w:hAnsi="Times New Roman" w:cs="Times New Roman"/>
          <w:color w:val="000000"/>
          <w:sz w:val="24"/>
          <w:szCs w:val="24"/>
          <w:shd w:val="clear" w:color="auto" w:fill="FFFFFF"/>
          <w:lang w:val="en-US"/>
        </w:rPr>
        <w:t>)</w:t>
      </w:r>
      <w:r w:rsidR="005B02A3" w:rsidRPr="00A120BE">
        <w:rPr>
          <w:rFonts w:ascii="Times New Roman" w:hAnsi="Times New Roman" w:cs="Times New Roman"/>
          <w:color w:val="000000"/>
          <w:sz w:val="24"/>
          <w:szCs w:val="24"/>
          <w:shd w:val="clear" w:color="auto" w:fill="FFFFFF"/>
          <w:lang w:val="en-US"/>
        </w:rPr>
        <w:t xml:space="preserve">. </w:t>
      </w:r>
      <w:r w:rsidR="00DA10E9" w:rsidRPr="00A120BE">
        <w:rPr>
          <w:rFonts w:ascii="Times New Roman" w:hAnsi="Times New Roman" w:cs="Times New Roman"/>
          <w:color w:val="000000"/>
          <w:sz w:val="24"/>
          <w:szCs w:val="24"/>
          <w:shd w:val="clear" w:color="auto" w:fill="FFFFFF"/>
          <w:lang w:val="en-US"/>
        </w:rPr>
        <w:t xml:space="preserve">However, in a large </w:t>
      </w:r>
      <w:r w:rsidR="00B64E64" w:rsidRPr="00A120BE">
        <w:rPr>
          <w:rFonts w:ascii="Times New Roman" w:hAnsi="Times New Roman" w:cs="Times New Roman"/>
          <w:color w:val="000000"/>
          <w:sz w:val="24"/>
          <w:szCs w:val="24"/>
          <w:shd w:val="clear" w:color="auto" w:fill="FFFFFF"/>
          <w:lang w:val="en-US"/>
        </w:rPr>
        <w:t>retrospective study, Thibaut et al.</w:t>
      </w:r>
      <w:r w:rsidR="00C9328E" w:rsidRPr="00A120BE">
        <w:rPr>
          <w:rFonts w:ascii="Times New Roman" w:hAnsi="Times New Roman" w:cs="Times New Roman"/>
          <w:color w:val="000000"/>
          <w:sz w:val="24"/>
          <w:szCs w:val="24"/>
          <w:shd w:val="clear" w:color="auto" w:fill="FFFFFF"/>
          <w:lang w:val="en-US"/>
        </w:rPr>
        <w:t xml:space="preserve"> (2021)</w:t>
      </w:r>
      <w:r w:rsidR="00B64E64" w:rsidRPr="00A120BE">
        <w:rPr>
          <w:rFonts w:ascii="Times New Roman" w:hAnsi="Times New Roman" w:cs="Times New Roman"/>
          <w:color w:val="000000"/>
          <w:sz w:val="24"/>
          <w:szCs w:val="24"/>
          <w:shd w:val="clear" w:color="auto" w:fill="FFFFFF"/>
          <w:lang w:val="en-US"/>
        </w:rPr>
        <w:t xml:space="preserve"> </w:t>
      </w:r>
      <w:r w:rsidR="00D94AAB" w:rsidRPr="00A120BE">
        <w:rPr>
          <w:rFonts w:ascii="Times New Roman" w:hAnsi="Times New Roman" w:cs="Times New Roman"/>
          <w:color w:val="000000"/>
          <w:sz w:val="24"/>
          <w:szCs w:val="24"/>
          <w:shd w:val="clear" w:color="auto" w:fill="FFFFFF"/>
          <w:lang w:val="en-US"/>
        </w:rPr>
        <w:t xml:space="preserve">demonstrated </w:t>
      </w:r>
      <w:r w:rsidR="00B64E64" w:rsidRPr="00A120BE">
        <w:rPr>
          <w:rFonts w:ascii="Times New Roman" w:hAnsi="Times New Roman" w:cs="Times New Roman"/>
          <w:color w:val="000000"/>
          <w:sz w:val="24"/>
          <w:szCs w:val="24"/>
          <w:shd w:val="clear" w:color="auto" w:fill="FFFFFF"/>
          <w:lang w:val="en-US"/>
        </w:rPr>
        <w:t>in a cohort of 48 chronic UWS/VS patients,</w:t>
      </w:r>
      <w:r w:rsidR="00D94AAB" w:rsidRPr="00A120BE">
        <w:rPr>
          <w:rFonts w:ascii="Times New Roman" w:hAnsi="Times New Roman" w:cs="Times New Roman"/>
          <w:color w:val="000000"/>
          <w:sz w:val="24"/>
          <w:szCs w:val="24"/>
          <w:shd w:val="clear" w:color="auto" w:fill="FFFFFF"/>
          <w:lang w:val="en-US"/>
        </w:rPr>
        <w:t xml:space="preserve"> that 67% of them (n=32) should be considered in a MCS</w:t>
      </w:r>
      <w:r w:rsidR="00D94AAB" w:rsidRPr="00A120BE">
        <w:rPr>
          <w:rFonts w:ascii="Times New Roman" w:hAnsi="Times New Roman" w:cs="Times New Roman"/>
          <w:color w:val="000000"/>
          <w:sz w:val="24"/>
          <w:szCs w:val="24"/>
          <w:shd w:val="clear" w:color="auto" w:fill="FFFFFF"/>
          <w:lang w:val="en-CA"/>
        </w:rPr>
        <w:t>*,</w:t>
      </w:r>
      <w:r w:rsidR="00B64E64" w:rsidRPr="00A120BE">
        <w:rPr>
          <w:rFonts w:ascii="Times New Roman" w:hAnsi="Times New Roman" w:cs="Times New Roman"/>
          <w:color w:val="000000"/>
          <w:sz w:val="24"/>
          <w:szCs w:val="24"/>
          <w:shd w:val="clear" w:color="auto" w:fill="FFFFFF"/>
          <w:lang w:val="en-US"/>
        </w:rPr>
        <w:t xml:space="preserve"> based on their residual brain metabolism within the fronto-parietal network </w:t>
      </w:r>
      <w:r w:rsidR="00AD0187" w:rsidRPr="00A120BE">
        <w:rPr>
          <w:rFonts w:ascii="Times New Roman" w:hAnsi="Times New Roman" w:cs="Times New Roman"/>
          <w:color w:val="000000"/>
          <w:sz w:val="24"/>
          <w:szCs w:val="24"/>
          <w:shd w:val="clear" w:color="auto" w:fill="FFFFFF"/>
          <w:lang w:val="en-US"/>
        </w:rPr>
        <w:t xml:space="preserve">using </w:t>
      </w:r>
      <w:r w:rsidR="00B64E64" w:rsidRPr="00A120BE">
        <w:rPr>
          <w:rFonts w:ascii="Times New Roman" w:hAnsi="Times New Roman" w:cs="Times New Roman"/>
          <w:color w:val="000000"/>
          <w:sz w:val="24"/>
          <w:szCs w:val="24"/>
          <w:shd w:val="clear" w:color="auto" w:fill="FFFFFF"/>
          <w:lang w:val="en-US"/>
        </w:rPr>
        <w:t>PET imaging</w:t>
      </w:r>
      <w:r w:rsidR="00C9328E" w:rsidRPr="00A120BE">
        <w:rPr>
          <w:rFonts w:ascii="Times New Roman" w:hAnsi="Times New Roman" w:cs="Times New Roman"/>
          <w:color w:val="000000"/>
          <w:sz w:val="24"/>
          <w:szCs w:val="24"/>
          <w:shd w:val="clear" w:color="auto" w:fill="FFFFFF"/>
          <w:lang w:val="en-US"/>
        </w:rPr>
        <w:fldChar w:fldCharType="begin"/>
      </w:r>
      <w:r w:rsidR="00C86946" w:rsidRPr="00A120BE">
        <w:rPr>
          <w:rFonts w:ascii="Times New Roman" w:hAnsi="Times New Roman" w:cs="Times New Roman"/>
          <w:color w:val="000000"/>
          <w:sz w:val="24"/>
          <w:szCs w:val="24"/>
          <w:shd w:val="clear" w:color="auto" w:fill="FFFFFF"/>
          <w:lang w:val="en-US"/>
        </w:rPr>
        <w:instrText xml:space="preserve"> ADDIN ZOTERO_ITEM CSL_CITATION {"citationID":"bxYm3DBF","properties":{"formattedCitation":"\\super 27\\nosupersub{}","plainCitation":"27","noteIndex":0},"citationItems":[{"id":2197,"uris":["http://zotero.org/users/5868355/items/X8PG2AMA"],"itemData":{"id":2197,"type":"article-journal","abstract":"OBJECTIVE: Brain-injured patients who are unresponsive at the bedside (ie, vegetative state/unresponsive wakefulness syndrome - VS/UWS) may present brain activity similar to patients in minimally conscious state (MCS). This peculiar condition has been termed \"non-behavioural MCS\" or \"MCS*\". In the present study we aimed to investigate the proportion and underlying brain characteristics of patients in MCS*.\nMETHODS: Brain 18 F-fluorodeoxyglucose Positron Emission Tomography (FDG-PET) was acquired on 135 brain-injured patients diagnosed in prolonged VS/UWS (n = 48) or MCS (n = 87). From an existing database, relative metabolic preservation in the fronto-parietal network (measured with standardized uptake value) was visually inspected by three experts. Patients with hypometabolism of the fronto-parietal network were labelled \"VS/UWS\", while its (partial) preservation either confirmed the behavioural diagnosis of \"MCS\" or, in absence of behavioural signs of consciousness, suggested a diagnosis of \"MCS*\". Clinical outcome at 1-year follow-up, functional connectivity, grey matter atrophy, and regional brain metabolic patterns were investigated in the three groups (VS/UWS, MCS* and MCS).\nRESULTS: 67% of behavioural VS/UWS presented a partial preservation of brain metabolism (ie, MCS*). Compared to VS/UWS patients, MCS* patients demonstrated a better outcome, global functional connectivity and grey matter preservation more compatible with the diagnosis of MCS. MCS* patients presented lower brain metabolism mostly in the posterior brain regions compared to MCS patients.\nINTERPRETATION: MCS* is a frequent phenomenon that is associated with better outcome and better brain preservation than the diagnosis of VS/UWS. Complementary exams should be provided to all unresponsive patients before taking medical decisions. ANN NEUROL 2021;90:89-100.","container-title":"Annals of Neurology","DOI":"10.1002/ana.26095","ISSN":"1531-8249","issue":"1","journalAbbreviation":"Ann Neurol","language":"eng","note":"PMID: 33938027\nPMCID: PMC8252577","page":"89-100","source":"PubMed","title":"Preservation of Brain Activity in Unresponsive Patients Identifies MCS Star","volume":"90","author":[{"family":"Thibaut","given":"Aurore"},{"family":"Panda","given":"Rajanikant"},{"family":"Annen","given":"Jitka"},{"family":"Sanz","given":"Leandro R. D."},{"family":"Naccache","given":"Lionel"},{"family":"Martial","given":"Charlotte"},{"family":"Chatelle","given":"Camille"},{"family":"Aubinet","given":"Charlène"},{"family":"Bonin","given":"Estelle A. C."},{"family":"Barra","given":"Alice"},{"family":"Briand","given":"Marie-Michèle"},{"family":"Cecconi","given":"Benedetta"},{"family":"Wannez","given":"Sarah"},{"family":"Stender","given":"Johan"},{"family":"Laureys","given":"Steven"},{"family":"Gosseries","given":"Olivia"}],"issued":{"date-parts":[["2021",7]]}}}],"schema":"https://github.com/citation-style-language/schema/raw/master/csl-citation.json"} </w:instrText>
      </w:r>
      <w:r w:rsidR="00C9328E" w:rsidRPr="00A120BE">
        <w:rPr>
          <w:rFonts w:ascii="Times New Roman" w:hAnsi="Times New Roman" w:cs="Times New Roman"/>
          <w:color w:val="000000"/>
          <w:sz w:val="24"/>
          <w:szCs w:val="24"/>
          <w:shd w:val="clear" w:color="auto" w:fill="FFFFFF"/>
          <w:lang w:val="en-US"/>
        </w:rPr>
        <w:fldChar w:fldCharType="separate"/>
      </w:r>
      <w:r w:rsidR="00C86946" w:rsidRPr="00A120BE">
        <w:rPr>
          <w:rFonts w:ascii="Times New Roman" w:hAnsi="Times New Roman" w:cs="Times New Roman"/>
          <w:kern w:val="0"/>
          <w:sz w:val="24"/>
          <w:szCs w:val="24"/>
          <w:vertAlign w:val="superscript"/>
          <w:lang w:val="en-CA"/>
        </w:rPr>
        <w:t>27</w:t>
      </w:r>
      <w:r w:rsidR="00C9328E" w:rsidRPr="00A120BE">
        <w:rPr>
          <w:rFonts w:ascii="Times New Roman" w:hAnsi="Times New Roman" w:cs="Times New Roman"/>
          <w:color w:val="000000"/>
          <w:sz w:val="24"/>
          <w:szCs w:val="24"/>
          <w:shd w:val="clear" w:color="auto" w:fill="FFFFFF"/>
          <w:lang w:val="en-US"/>
        </w:rPr>
        <w:fldChar w:fldCharType="end"/>
      </w:r>
      <w:r w:rsidR="00B64E64" w:rsidRPr="00A120BE">
        <w:rPr>
          <w:rFonts w:ascii="Times New Roman" w:hAnsi="Times New Roman" w:cs="Times New Roman"/>
          <w:color w:val="000000"/>
          <w:sz w:val="24"/>
          <w:szCs w:val="24"/>
          <w:shd w:val="clear" w:color="auto" w:fill="FFFFFF"/>
          <w:lang w:val="en-US"/>
        </w:rPr>
        <w:t>. The discrepancy between these findings is potentially due to the method of assessment of CMD and MCS*</w:t>
      </w:r>
      <w:r w:rsidR="00556164" w:rsidRPr="00A120BE">
        <w:rPr>
          <w:rFonts w:ascii="Times New Roman" w:hAnsi="Times New Roman" w:cs="Times New Roman"/>
          <w:color w:val="000000"/>
          <w:sz w:val="24"/>
          <w:szCs w:val="24"/>
          <w:shd w:val="clear" w:color="auto" w:fill="FFFFFF"/>
          <w:lang w:val="en-US"/>
        </w:rPr>
        <w:t>. Indeed, while using</w:t>
      </w:r>
      <w:r w:rsidR="00CD18D6" w:rsidRPr="00A120BE">
        <w:rPr>
          <w:rFonts w:ascii="Times New Roman" w:hAnsi="Times New Roman" w:cs="Times New Roman"/>
          <w:color w:val="000000"/>
          <w:sz w:val="24"/>
          <w:szCs w:val="24"/>
          <w:shd w:val="clear" w:color="auto" w:fill="FFFFFF"/>
          <w:lang w:val="en-US"/>
        </w:rPr>
        <w:t xml:space="preserve"> a</w:t>
      </w:r>
      <w:r w:rsidR="00556164" w:rsidRPr="00A120BE">
        <w:rPr>
          <w:rFonts w:ascii="Times New Roman" w:hAnsi="Times New Roman" w:cs="Times New Roman"/>
          <w:color w:val="000000"/>
          <w:sz w:val="24"/>
          <w:szCs w:val="24"/>
          <w:shd w:val="clear" w:color="auto" w:fill="FFFFFF"/>
          <w:lang w:val="en-US"/>
        </w:rPr>
        <w:t xml:space="preserve"> resting state </w:t>
      </w:r>
      <w:r w:rsidR="00556164" w:rsidRPr="00A120BE">
        <w:rPr>
          <w:rFonts w:ascii="Times New Roman" w:hAnsi="Times New Roman" w:cs="Times New Roman"/>
          <w:color w:val="000000"/>
          <w:sz w:val="24"/>
          <w:szCs w:val="24"/>
          <w:shd w:val="clear" w:color="auto" w:fill="FFFFFF"/>
          <w:lang w:val="en-US"/>
        </w:rPr>
        <w:lastRenderedPageBreak/>
        <w:t>paradigm could lead potentially to a higher rate of false positive</w:t>
      </w:r>
      <w:r w:rsidR="00CD18D6" w:rsidRPr="00A120BE">
        <w:rPr>
          <w:rFonts w:ascii="Times New Roman" w:hAnsi="Times New Roman" w:cs="Times New Roman"/>
          <w:color w:val="000000"/>
          <w:sz w:val="24"/>
          <w:szCs w:val="24"/>
          <w:shd w:val="clear" w:color="auto" w:fill="FFFFFF"/>
          <w:lang w:val="en-US"/>
        </w:rPr>
        <w:t>s</w:t>
      </w:r>
      <w:r w:rsidR="00556164" w:rsidRPr="00A120BE">
        <w:rPr>
          <w:rFonts w:ascii="Times New Roman" w:hAnsi="Times New Roman" w:cs="Times New Roman"/>
          <w:color w:val="000000"/>
          <w:sz w:val="24"/>
          <w:szCs w:val="24"/>
          <w:shd w:val="clear" w:color="auto" w:fill="FFFFFF"/>
          <w:lang w:val="en-US"/>
        </w:rPr>
        <w:t>, the use of active paradigms has the drawback of having a higher rate of false negative</w:t>
      </w:r>
      <w:r w:rsidR="00CD18D6" w:rsidRPr="00A120BE">
        <w:rPr>
          <w:rFonts w:ascii="Times New Roman" w:hAnsi="Times New Roman" w:cs="Times New Roman"/>
          <w:color w:val="000000"/>
          <w:sz w:val="24"/>
          <w:szCs w:val="24"/>
          <w:shd w:val="clear" w:color="auto" w:fill="FFFFFF"/>
          <w:lang w:val="en-US"/>
        </w:rPr>
        <w:t>s</w:t>
      </w:r>
      <w:r w:rsidR="00556164" w:rsidRPr="00A120BE">
        <w:rPr>
          <w:rFonts w:ascii="Times New Roman" w:hAnsi="Times New Roman" w:cs="Times New Roman"/>
          <w:color w:val="000000"/>
          <w:sz w:val="24"/>
          <w:szCs w:val="24"/>
          <w:shd w:val="clear" w:color="auto" w:fill="FFFFFF"/>
          <w:lang w:val="en-US"/>
        </w:rPr>
        <w:t>.</w:t>
      </w:r>
      <w:r w:rsidR="00B64E64" w:rsidRPr="00A120BE">
        <w:rPr>
          <w:rFonts w:ascii="Times New Roman" w:hAnsi="Times New Roman" w:cs="Times New Roman"/>
          <w:color w:val="000000"/>
          <w:sz w:val="24"/>
          <w:szCs w:val="24"/>
          <w:shd w:val="clear" w:color="auto" w:fill="FFFFFF"/>
          <w:lang w:val="en-US"/>
        </w:rPr>
        <w:t xml:space="preserve"> </w:t>
      </w:r>
    </w:p>
    <w:p w14:paraId="6A0F5A78" w14:textId="4783B5CF" w:rsidR="005B02A3" w:rsidRPr="00A120BE" w:rsidRDefault="005B02A3" w:rsidP="00BE1BC1">
      <w:pPr>
        <w:spacing w:line="480" w:lineRule="auto"/>
        <w:rPr>
          <w:rFonts w:ascii="Times New Roman" w:hAnsi="Times New Roman" w:cs="Times New Roman"/>
          <w:color w:val="000000"/>
          <w:sz w:val="24"/>
          <w:szCs w:val="24"/>
          <w:shd w:val="clear" w:color="auto" w:fill="FFFFFF"/>
          <w:lang w:val="en-US"/>
        </w:rPr>
      </w:pPr>
      <w:r w:rsidRPr="00A120BE">
        <w:rPr>
          <w:rFonts w:ascii="Times New Roman" w:hAnsi="Times New Roman" w:cs="Times New Roman"/>
          <w:color w:val="000000"/>
          <w:sz w:val="24"/>
          <w:szCs w:val="24"/>
          <w:shd w:val="clear" w:color="auto" w:fill="FFFFFF"/>
          <w:lang w:val="en-US"/>
        </w:rPr>
        <w:t>Regarding the outcome, we observe</w:t>
      </w:r>
      <w:r w:rsidR="00CD18D6" w:rsidRPr="00A120BE">
        <w:rPr>
          <w:rFonts w:ascii="Times New Roman" w:hAnsi="Times New Roman" w:cs="Times New Roman"/>
          <w:color w:val="000000"/>
          <w:sz w:val="24"/>
          <w:szCs w:val="24"/>
          <w:shd w:val="clear" w:color="auto" w:fill="FFFFFF"/>
          <w:lang w:val="en-US"/>
        </w:rPr>
        <w:t>d</w:t>
      </w:r>
      <w:r w:rsidRPr="00A120BE">
        <w:rPr>
          <w:rFonts w:ascii="Times New Roman" w:hAnsi="Times New Roman" w:cs="Times New Roman"/>
          <w:color w:val="000000"/>
          <w:sz w:val="24"/>
          <w:szCs w:val="24"/>
          <w:shd w:val="clear" w:color="auto" w:fill="FFFFFF"/>
          <w:lang w:val="en-US"/>
        </w:rPr>
        <w:t xml:space="preserve"> a tendency </w:t>
      </w:r>
      <w:r w:rsidR="00097BC5" w:rsidRPr="00A120BE">
        <w:rPr>
          <w:rFonts w:ascii="Times New Roman" w:hAnsi="Times New Roman" w:cs="Times New Roman"/>
          <w:color w:val="000000"/>
          <w:sz w:val="24"/>
          <w:szCs w:val="24"/>
          <w:shd w:val="clear" w:color="auto" w:fill="FFFFFF"/>
          <w:lang w:val="en-US"/>
        </w:rPr>
        <w:t>for</w:t>
      </w:r>
      <w:r w:rsidRPr="00A120BE">
        <w:rPr>
          <w:rFonts w:ascii="Times New Roman" w:hAnsi="Times New Roman" w:cs="Times New Roman"/>
          <w:color w:val="000000"/>
          <w:sz w:val="24"/>
          <w:szCs w:val="24"/>
          <w:shd w:val="clear" w:color="auto" w:fill="FFFFFF"/>
          <w:lang w:val="en-US"/>
        </w:rPr>
        <w:t xml:space="preserve"> better outcome</w:t>
      </w:r>
      <w:r w:rsidR="00CD18D6" w:rsidRPr="00A120BE">
        <w:rPr>
          <w:rFonts w:ascii="Times New Roman" w:hAnsi="Times New Roman" w:cs="Times New Roman"/>
          <w:color w:val="000000"/>
          <w:sz w:val="24"/>
          <w:szCs w:val="24"/>
          <w:shd w:val="clear" w:color="auto" w:fill="FFFFFF"/>
          <w:lang w:val="en-US"/>
        </w:rPr>
        <w:t>s</w:t>
      </w:r>
      <w:r w:rsidRPr="00A120BE">
        <w:rPr>
          <w:rFonts w:ascii="Times New Roman" w:hAnsi="Times New Roman" w:cs="Times New Roman"/>
          <w:color w:val="000000"/>
          <w:sz w:val="24"/>
          <w:szCs w:val="24"/>
          <w:shd w:val="clear" w:color="auto" w:fill="FFFFFF"/>
          <w:lang w:val="en-US"/>
        </w:rPr>
        <w:t xml:space="preserve"> </w:t>
      </w:r>
      <w:r w:rsidR="00097BC5" w:rsidRPr="00A120BE">
        <w:rPr>
          <w:rFonts w:ascii="Times New Roman" w:hAnsi="Times New Roman" w:cs="Times New Roman"/>
          <w:color w:val="000000"/>
          <w:sz w:val="24"/>
          <w:szCs w:val="24"/>
          <w:shd w:val="clear" w:color="auto" w:fill="FFFFFF"/>
          <w:lang w:val="en-US"/>
        </w:rPr>
        <w:t xml:space="preserve">in patients with CMD compared to </w:t>
      </w:r>
      <w:r w:rsidRPr="00A120BE">
        <w:rPr>
          <w:rFonts w:ascii="Times New Roman" w:hAnsi="Times New Roman" w:cs="Times New Roman"/>
          <w:color w:val="000000"/>
          <w:sz w:val="24"/>
          <w:szCs w:val="24"/>
          <w:shd w:val="clear" w:color="auto" w:fill="FFFFFF"/>
          <w:lang w:val="en-US"/>
        </w:rPr>
        <w:t xml:space="preserve">patients without CMD </w:t>
      </w:r>
      <w:r w:rsidR="00097BC5" w:rsidRPr="00A120BE">
        <w:rPr>
          <w:rFonts w:ascii="Times New Roman" w:hAnsi="Times New Roman" w:cs="Times New Roman"/>
          <w:color w:val="000000"/>
          <w:sz w:val="24"/>
          <w:szCs w:val="24"/>
          <w:shd w:val="clear" w:color="auto" w:fill="FFFFFF"/>
          <w:lang w:val="en-US"/>
        </w:rPr>
        <w:t xml:space="preserve">in the acute stage </w:t>
      </w:r>
      <w:r w:rsidRPr="00A120BE">
        <w:rPr>
          <w:rFonts w:ascii="Times New Roman" w:hAnsi="Times New Roman" w:cs="Times New Roman"/>
          <w:color w:val="000000"/>
          <w:sz w:val="24"/>
          <w:szCs w:val="24"/>
          <w:shd w:val="clear" w:color="auto" w:fill="FFFFFF"/>
          <w:lang w:val="en-US"/>
        </w:rPr>
        <w:t>in all studies except one</w:t>
      </w:r>
      <w:r w:rsidR="00C9328E" w:rsidRPr="00A120BE">
        <w:rPr>
          <w:rFonts w:ascii="Times New Roman" w:hAnsi="Times New Roman" w:cs="Times New Roman"/>
          <w:color w:val="000000"/>
          <w:sz w:val="24"/>
          <w:szCs w:val="24"/>
          <w:shd w:val="clear" w:color="auto" w:fill="FFFFFF"/>
          <w:lang w:val="en-US"/>
        </w:rPr>
        <w:fldChar w:fldCharType="begin"/>
      </w:r>
      <w:r w:rsidR="00C9328E" w:rsidRPr="00A120BE">
        <w:rPr>
          <w:rFonts w:ascii="Times New Roman" w:hAnsi="Times New Roman" w:cs="Times New Roman"/>
          <w:color w:val="000000"/>
          <w:sz w:val="24"/>
          <w:szCs w:val="24"/>
          <w:shd w:val="clear" w:color="auto" w:fill="FFFFFF"/>
          <w:lang w:val="en-US"/>
        </w:rPr>
        <w:instrText xml:space="preserve"> ADDIN ZOTERO_ITEM CSL_CITATION {"citationID":"Ed52YVSK","properties":{"formattedCitation":"\\super 17\\nosupersub{}","plainCitation":"17","noteIndex":0},"citationItems":[{"id":2231,"uris":["http://zotero.org/users/5868355/items/UMT3BVGD"],"itemData":{"id":2231,"type":"article-journal","abstract":"See Schiff (doi:10.1093/awx209) for a scientific commentary on this article. Patients with acute severe traumatic brain injury may recover consciousness before self-expression. Without behavioural evidence of consciousness at the bedside, clinicians may render an inaccurate prognosis, increasing the likelihood of withholding life-sustaining therapies or denying rehabilitative services. Task-based functional magnetic resonance imaging and electroencephalography techniques have revealed covert consciousness in the chronic setting, but these techniques have not been tested in the intensive care unit. We prospectively enrolled 16 patients admitted to the intensive care unit for acute severe traumatic brain injury to test two hypotheses: (i) in patients who lack behavioural evidence of language expression and comprehension, functional magnetic resonance imaging and electroencephalography detect command-following during a motor imagery task (i.e. cognitive motor dissociation) and association cortex responses during language and music stimuli (i.e. higher-order cortex motor dissociation); and (ii) early responses to these paradigms are associated with better 6-month outcomes on the Glasgow Outcome Scale-Extended. Patients underwent functional magnetic resonance imaging on post-injury Day 9.2 ± 5.0 and electroencephalography on Day 9.8 ± 4.6. At the time of imaging, behavioural evaluation with the Coma Recovery Scale-Revised indicated coma (n = 2), vegetative state (n = 3), minimally conscious state without language (n = 3), minimally conscious state with language (n = 4) or post-traumatic confusional state (n = 4). Cognitive motor dissociation was identified in four patients, including three whose behavioural diagnosis suggested a vegetative state. Higher-order cortex motor dissociation was identified in two additional patients. Complete absence of responses to language, music and motor imagery was only observed in coma patients. In patients with behavioural evidence of language function, responses to language and music were more frequently observed than responses to motor imagery (62.5-80% versus 33.3-42.9%). Similarly, in 16 matched healthy subjects, responses to language and music were more frequently observed than responses to motor imagery (87.5-100% versus 68.8-75.0%). Except for one patient who died in the intensive care unit, all patients with cognitive motor dissociation and higher-order cortex motor dissociation recovered beyond a confusional state by 6 months. However, 6-month outcomes were not associated with early functional magnetic resonance imaging and electroencephalography responses for the entire cohort. These observations suggest that functional magnetic resonance imaging and electroencephalography can detect command-following and higher-order cortical function in patients with acute severe traumatic brain injury. Early detection of covert consciousness and cortical responses in the intensive care unit could alter time-sensitive decisions about withholding life-sustaining therapies.","container-title":"Brain: A Journal of Neurology","DOI":"10.1093/brain/awx176","ISSN":"1460-2156","issue":"9","journalAbbreviation":"Brain","language":"eng","note":"PMID: 29050383\nPMCID: PMC6059097","page":"2399-2414","source":"PubMed","title":"Early detection of consciousness in patients with acute severe traumatic brain injury","volume":"140","author":[{"family":"Edlow","given":"Brian L."},{"family":"Chatelle","given":"Camille"},{"family":"Spencer","given":"Camille A."},{"family":"Chu","given":"Catherine J."},{"family":"Bodien","given":"Yelena G."},{"family":"O'Connor","given":"Kathryn L."},{"family":"Hirschberg","given":"Ronald E."},{"family":"Hochberg","given":"Leigh R."},{"family":"Giacino","given":"Joseph T."},{"family":"Rosenthal","given":"Eric S."},{"family":"Wu","given":"Ona"}],"issued":{"date-parts":[["2017",9,1]]}}}],"schema":"https://github.com/citation-style-language/schema/raw/master/csl-citation.json"} </w:instrText>
      </w:r>
      <w:r w:rsidR="00C9328E" w:rsidRPr="00A120BE">
        <w:rPr>
          <w:rFonts w:ascii="Times New Roman" w:hAnsi="Times New Roman" w:cs="Times New Roman"/>
          <w:color w:val="000000"/>
          <w:sz w:val="24"/>
          <w:szCs w:val="24"/>
          <w:shd w:val="clear" w:color="auto" w:fill="FFFFFF"/>
          <w:lang w:val="en-US"/>
        </w:rPr>
        <w:fldChar w:fldCharType="separate"/>
      </w:r>
      <w:r w:rsidR="00C9328E" w:rsidRPr="00A120BE">
        <w:rPr>
          <w:rFonts w:ascii="Times New Roman" w:hAnsi="Times New Roman" w:cs="Times New Roman"/>
          <w:kern w:val="0"/>
          <w:sz w:val="24"/>
          <w:szCs w:val="24"/>
          <w:vertAlign w:val="superscript"/>
          <w:lang w:val="en-CA"/>
        </w:rPr>
        <w:t>17</w:t>
      </w:r>
      <w:r w:rsidR="00C9328E" w:rsidRPr="00A120BE">
        <w:rPr>
          <w:rFonts w:ascii="Times New Roman" w:hAnsi="Times New Roman" w:cs="Times New Roman"/>
          <w:color w:val="000000"/>
          <w:sz w:val="24"/>
          <w:szCs w:val="24"/>
          <w:shd w:val="clear" w:color="auto" w:fill="FFFFFF"/>
          <w:lang w:val="en-US"/>
        </w:rPr>
        <w:fldChar w:fldCharType="end"/>
      </w:r>
      <w:r w:rsidR="00C9328E" w:rsidRPr="00A120BE">
        <w:rPr>
          <w:rFonts w:ascii="Times New Roman" w:hAnsi="Times New Roman" w:cs="Times New Roman"/>
          <w:color w:val="000000"/>
          <w:sz w:val="24"/>
          <w:szCs w:val="24"/>
          <w:shd w:val="clear" w:color="auto" w:fill="FFFFFF"/>
          <w:lang w:val="en-US"/>
        </w:rPr>
        <w:t>.</w:t>
      </w:r>
      <w:r w:rsidRPr="00A120BE">
        <w:rPr>
          <w:rFonts w:ascii="Times New Roman" w:hAnsi="Times New Roman" w:cs="Times New Roman"/>
          <w:color w:val="000000"/>
          <w:sz w:val="24"/>
          <w:szCs w:val="24"/>
          <w:shd w:val="clear" w:color="auto" w:fill="FFFFFF"/>
          <w:lang w:val="en-US"/>
        </w:rPr>
        <w:t xml:space="preserve"> Importantly, more than a predictor of good outcome, CMD in the acute stage has been show</w:t>
      </w:r>
      <w:r w:rsidR="00036DA0" w:rsidRPr="00A120BE">
        <w:rPr>
          <w:rFonts w:ascii="Times New Roman" w:hAnsi="Times New Roman" w:cs="Times New Roman"/>
          <w:color w:val="000000"/>
          <w:sz w:val="24"/>
          <w:szCs w:val="24"/>
          <w:shd w:val="clear" w:color="auto" w:fill="FFFFFF"/>
          <w:lang w:val="en-US"/>
        </w:rPr>
        <w:t>n</w:t>
      </w:r>
      <w:r w:rsidRPr="00A120BE">
        <w:rPr>
          <w:rFonts w:ascii="Times New Roman" w:hAnsi="Times New Roman" w:cs="Times New Roman"/>
          <w:color w:val="000000"/>
          <w:sz w:val="24"/>
          <w:szCs w:val="24"/>
          <w:shd w:val="clear" w:color="auto" w:fill="FFFFFF"/>
          <w:lang w:val="en-US"/>
        </w:rPr>
        <w:t xml:space="preserve"> to be a good marker of earlier time to recovery</w:t>
      </w:r>
      <w:r w:rsidR="00036DA0" w:rsidRPr="00A120BE">
        <w:rPr>
          <w:rFonts w:ascii="Times New Roman" w:hAnsi="Times New Roman" w:cs="Times New Roman"/>
          <w:color w:val="000000"/>
          <w:sz w:val="24"/>
          <w:szCs w:val="24"/>
          <w:shd w:val="clear" w:color="auto" w:fill="FFFFFF"/>
          <w:lang w:val="en-US"/>
        </w:rPr>
        <w:t xml:space="preserve"> in the study with the largest cohort</w:t>
      </w:r>
      <w:r w:rsidR="00C9328E" w:rsidRPr="00A120BE">
        <w:rPr>
          <w:rFonts w:ascii="Times New Roman" w:hAnsi="Times New Roman" w:cs="Times New Roman"/>
          <w:color w:val="000000"/>
          <w:sz w:val="24"/>
          <w:szCs w:val="24"/>
          <w:shd w:val="clear" w:color="auto" w:fill="FFFFFF"/>
          <w:lang w:val="en-US"/>
        </w:rPr>
        <w:fldChar w:fldCharType="begin"/>
      </w:r>
      <w:r w:rsidR="00C86946" w:rsidRPr="00A120BE">
        <w:rPr>
          <w:rFonts w:ascii="Times New Roman" w:hAnsi="Times New Roman" w:cs="Times New Roman"/>
          <w:color w:val="000000"/>
          <w:sz w:val="24"/>
          <w:szCs w:val="24"/>
          <w:shd w:val="clear" w:color="auto" w:fill="FFFFFF"/>
          <w:lang w:val="en-US"/>
        </w:rPr>
        <w:instrText xml:space="preserve"> ADDIN ZOTERO_ITEM CSL_CITATION {"citationID":"w4yzJhZG","properties":{"formattedCitation":"\\super 23\\nosupersub{}","plainCitation":"23","noteIndex":0},"citationItems":[{"id":2168,"uris":["http://zotero.org/users/5868355/items/XCPGMGSM"],"itemData":{"id":2168,"type":"article-journal","abstract":"BACKGROUND: Recovery trajectories of clinically unresponsive patients with acute brain injury are largely uncertain. Brain activation in the absence of a behavioural response to spoken motor commands can be detected by EEG, also known as cognitive-motor dissociation. We aimed to explore the role of cognitive-motor dissociation in predicting time to recovery in patients with acute brain injury.\nMETHODS: In this observational cohort study, we prospectively studied two independent cohorts of clinically unresponsive patients (aged ≥18 years) with acute brain injury. Machine learning was applied to EEG recordings to diagnose cognitive-motor dissociation by detecting brain activation in response to verbal commands. Survival statistics and shift analyses were applied to the data to identify an association between cognitive-motor dissociation and time to and magnitude of recovery. The prediction accuracy of the model that was built using the derivation cohort was assessed using the validation cohort. Functional outcomes of all patients were assessed with the Glasgow Outcome Scale-Extended (GOS-E) at hospital discharge and at 3, 6, and 12 months after injury. Patients who underwent withdrawal of life-sustaining therapies were censored, and death was treated as a competing risk.\nFINDINGS: Between July 1, 2014, and Sept 30, 2021, we screened 598 patients with acute brain injury and included 193 (32%) patients, of whom 100 were in the derivation cohort and 93 were in the validation cohort. At 12 months, 28 (15%) of 193 unresponsive patients had a GOS-E score of 4 or above. Cognitive-motor dissociation was seen in 27 (14%) patients and was an independent predictor of shorter time to good recovery (hazard ratio 5·6 [95% CI 2·5-12·5]), as was underlying traumatic brain injury or subdural haematoma (4·4 [1·4-14·0]), a Glasgow Coma Scale score on admission of greater than or equal to 8 (2·2 [1·0-4·7]), and younger age (1·0 [1·0-1·1]). Among patients discharged home or to a rehabilitation setting, those diagnosed with cognitive-motor dissociation consistently had higher scores on GOS-E indicating better functional recovery compared with those without cognitive-motor dissociation, which was seen as early as 3 months after the injury (odds ratio 4·5 [95% CI 2·0-33·6]).\nINTERPRETATION: Recovery trajectories of clinically unresponsive patients diagnosed with cognitive-motor dissociation early after brain injury are distinctly different from those without cognitive-motor dissociation. A diagnosis of cognitive-motor dissociation could inform the counselling of families of clinically unresponsive patients, and it could help clinicians to identify patients who will benefit from rehabilitation.\nFUNDING: US National Institutes of Health.","container-title":"The Lancet. Neurology","DOI":"10.1016/S1474-4422(22)00212-5","ISSN":"1474-4465","issue":"8","journalAbbreviation":"Lancet Neurol","language":"eng","note":"PMID: 35841909\nPMCID: PMC9476646","page":"704-713","source":"PubMed","title":"Cognitive-motor dissociation and time to functional recovery in patients with acute brain injury in the USA: a prospective observational cohort study","title-short":"Cognitive-motor dissociation and time to functional recovery in patients with acute brain injury in the USA","volume":"21","author":[{"family":"Egbebike","given":"Jennifer"},{"family":"Shen","given":"Qi"},{"family":"Doyle","given":"Kevin"},{"family":"Der-Nigoghossian","given":"Caroline A."},{"family":"Panicker","given":"Lucy"},{"family":"Gonzales","given":"Ian Jerome"},{"family":"Grobois","given":"Lauren"},{"family":"Carmona","given":"Jerina C."},{"family":"Vrosgou","given":"Athina"},{"family":"Kaur","given":"Arshneil"},{"family":"Boehme","given":"Amelia"},{"family":"Velazquez","given":"Angela"},{"family":"Rohaut","given":"Benjamin"},{"family":"Roh","given":"David"},{"family":"Agarwal","given":"Sachin"},{"family":"Park","given":"Soojin"},{"family":"Connolly","given":"E. Sander"},{"family":"Claassen","given":"Jan"}],"issued":{"date-parts":[["2022",8]]}}}],"schema":"https://github.com/citation-style-language/schema/raw/master/csl-citation.json"} </w:instrText>
      </w:r>
      <w:r w:rsidR="00C9328E" w:rsidRPr="00A120BE">
        <w:rPr>
          <w:rFonts w:ascii="Times New Roman" w:hAnsi="Times New Roman" w:cs="Times New Roman"/>
          <w:color w:val="000000"/>
          <w:sz w:val="24"/>
          <w:szCs w:val="24"/>
          <w:shd w:val="clear" w:color="auto" w:fill="FFFFFF"/>
          <w:lang w:val="en-US"/>
        </w:rPr>
        <w:fldChar w:fldCharType="separate"/>
      </w:r>
      <w:r w:rsidR="00C86946" w:rsidRPr="00A120BE">
        <w:rPr>
          <w:rFonts w:ascii="Times New Roman" w:hAnsi="Times New Roman" w:cs="Times New Roman"/>
          <w:kern w:val="0"/>
          <w:sz w:val="24"/>
          <w:szCs w:val="24"/>
          <w:vertAlign w:val="superscript"/>
          <w:lang w:val="en-CA"/>
        </w:rPr>
        <w:t>23</w:t>
      </w:r>
      <w:r w:rsidR="00C9328E" w:rsidRPr="00A120BE">
        <w:rPr>
          <w:rFonts w:ascii="Times New Roman" w:hAnsi="Times New Roman" w:cs="Times New Roman"/>
          <w:color w:val="000000"/>
          <w:sz w:val="24"/>
          <w:szCs w:val="24"/>
          <w:shd w:val="clear" w:color="auto" w:fill="FFFFFF"/>
          <w:lang w:val="en-US"/>
        </w:rPr>
        <w:fldChar w:fldCharType="end"/>
      </w:r>
      <w:r w:rsidRPr="00A120BE">
        <w:rPr>
          <w:rFonts w:ascii="Times New Roman" w:hAnsi="Times New Roman" w:cs="Times New Roman"/>
          <w:color w:val="000000"/>
          <w:sz w:val="24"/>
          <w:szCs w:val="24"/>
          <w:shd w:val="clear" w:color="auto" w:fill="FFFFFF"/>
          <w:lang w:val="en-US"/>
        </w:rPr>
        <w:t>.</w:t>
      </w:r>
      <w:r w:rsidR="00036DA0" w:rsidRPr="00A120BE">
        <w:rPr>
          <w:rFonts w:ascii="Times New Roman" w:hAnsi="Times New Roman" w:cs="Times New Roman"/>
          <w:color w:val="000000"/>
          <w:sz w:val="24"/>
          <w:szCs w:val="24"/>
          <w:shd w:val="clear" w:color="auto" w:fill="FFFFFF"/>
          <w:lang w:val="en-US"/>
        </w:rPr>
        <w:t xml:space="preserve"> Outcome</w:t>
      </w:r>
      <w:r w:rsidR="00821FBB" w:rsidRPr="00A120BE">
        <w:rPr>
          <w:rFonts w:ascii="Times New Roman" w:hAnsi="Times New Roman" w:cs="Times New Roman"/>
          <w:color w:val="000000"/>
          <w:sz w:val="24"/>
          <w:szCs w:val="24"/>
          <w:shd w:val="clear" w:color="auto" w:fill="FFFFFF"/>
          <w:lang w:val="en-US"/>
        </w:rPr>
        <w:t>s</w:t>
      </w:r>
      <w:r w:rsidR="00036DA0" w:rsidRPr="00A120BE">
        <w:rPr>
          <w:rFonts w:ascii="Times New Roman" w:hAnsi="Times New Roman" w:cs="Times New Roman"/>
          <w:color w:val="000000"/>
          <w:sz w:val="24"/>
          <w:szCs w:val="24"/>
          <w:shd w:val="clear" w:color="auto" w:fill="FFFFFF"/>
          <w:lang w:val="en-US"/>
        </w:rPr>
        <w:t xml:space="preserve"> </w:t>
      </w:r>
      <w:r w:rsidR="00821FBB" w:rsidRPr="00A120BE">
        <w:rPr>
          <w:rFonts w:ascii="Times New Roman" w:hAnsi="Times New Roman" w:cs="Times New Roman"/>
          <w:color w:val="000000"/>
          <w:sz w:val="24"/>
          <w:szCs w:val="24"/>
          <w:shd w:val="clear" w:color="auto" w:fill="FFFFFF"/>
          <w:lang w:val="en-US"/>
        </w:rPr>
        <w:t>are</w:t>
      </w:r>
      <w:r w:rsidR="00036DA0" w:rsidRPr="00A120BE">
        <w:rPr>
          <w:rFonts w:ascii="Times New Roman" w:hAnsi="Times New Roman" w:cs="Times New Roman"/>
          <w:color w:val="000000"/>
          <w:sz w:val="24"/>
          <w:szCs w:val="24"/>
          <w:shd w:val="clear" w:color="auto" w:fill="FFFFFF"/>
          <w:lang w:val="en-US"/>
        </w:rPr>
        <w:t xml:space="preserve"> challenging to compare within a </w:t>
      </w:r>
      <w:r w:rsidR="00250148" w:rsidRPr="00A120BE">
        <w:rPr>
          <w:rFonts w:ascii="Times New Roman" w:hAnsi="Times New Roman" w:cs="Times New Roman"/>
          <w:color w:val="000000"/>
          <w:sz w:val="24"/>
          <w:szCs w:val="24"/>
          <w:shd w:val="clear" w:color="auto" w:fill="FFFFFF"/>
          <w:lang w:val="en-US"/>
        </w:rPr>
        <w:t>constrained set</w:t>
      </w:r>
      <w:r w:rsidR="00036DA0" w:rsidRPr="00A120BE">
        <w:rPr>
          <w:rFonts w:ascii="Times New Roman" w:hAnsi="Times New Roman" w:cs="Times New Roman"/>
          <w:color w:val="000000"/>
          <w:sz w:val="24"/>
          <w:szCs w:val="24"/>
          <w:shd w:val="clear" w:color="auto" w:fill="FFFFFF"/>
          <w:lang w:val="en-US"/>
        </w:rPr>
        <w:t xml:space="preserve"> of studies. Indeed</w:t>
      </w:r>
      <w:r w:rsidR="00F34309" w:rsidRPr="00A120BE">
        <w:rPr>
          <w:rFonts w:ascii="Times New Roman" w:hAnsi="Times New Roman" w:cs="Times New Roman"/>
          <w:color w:val="000000"/>
          <w:sz w:val="24"/>
          <w:szCs w:val="24"/>
          <w:shd w:val="clear" w:color="auto" w:fill="FFFFFF"/>
          <w:lang w:val="en-US"/>
        </w:rPr>
        <w:t>,</w:t>
      </w:r>
      <w:r w:rsidR="00BF4F06" w:rsidRPr="00A120BE">
        <w:rPr>
          <w:rFonts w:ascii="Times New Roman" w:hAnsi="Times New Roman" w:cs="Times New Roman"/>
          <w:color w:val="000000"/>
          <w:sz w:val="24"/>
          <w:szCs w:val="24"/>
          <w:shd w:val="clear" w:color="auto" w:fill="FFFFFF"/>
          <w:lang w:val="en-US"/>
        </w:rPr>
        <w:t xml:space="preserve"> the outcome analys</w:t>
      </w:r>
      <w:r w:rsidR="00250148" w:rsidRPr="00A120BE">
        <w:rPr>
          <w:rFonts w:ascii="Times New Roman" w:hAnsi="Times New Roman" w:cs="Times New Roman"/>
          <w:color w:val="000000"/>
          <w:sz w:val="24"/>
          <w:szCs w:val="24"/>
          <w:shd w:val="clear" w:color="auto" w:fill="FFFFFF"/>
          <w:lang w:val="en-US"/>
        </w:rPr>
        <w:t>e</w:t>
      </w:r>
      <w:r w:rsidR="00BF4F06" w:rsidRPr="00A120BE">
        <w:rPr>
          <w:rFonts w:ascii="Times New Roman" w:hAnsi="Times New Roman" w:cs="Times New Roman"/>
          <w:color w:val="000000"/>
          <w:sz w:val="24"/>
          <w:szCs w:val="24"/>
          <w:shd w:val="clear" w:color="auto" w:fill="FFFFFF"/>
          <w:lang w:val="en-US"/>
        </w:rPr>
        <w:t xml:space="preserve">s were not the same across studies, while the scale used to assess it was the GOS-E for 5/6 studies. </w:t>
      </w:r>
      <w:r w:rsidR="00821FBB" w:rsidRPr="00A120BE">
        <w:rPr>
          <w:rFonts w:ascii="Times New Roman" w:hAnsi="Times New Roman" w:cs="Times New Roman"/>
          <w:color w:val="000000"/>
          <w:sz w:val="24"/>
          <w:szCs w:val="24"/>
          <w:shd w:val="clear" w:color="auto" w:fill="FFFFFF"/>
          <w:lang w:val="en-US"/>
        </w:rPr>
        <w:t>Nevertheless</w:t>
      </w:r>
      <w:r w:rsidR="00BF4F06" w:rsidRPr="00A120BE">
        <w:rPr>
          <w:rFonts w:ascii="Times New Roman" w:hAnsi="Times New Roman" w:cs="Times New Roman"/>
          <w:color w:val="000000"/>
          <w:sz w:val="24"/>
          <w:szCs w:val="24"/>
          <w:shd w:val="clear" w:color="auto" w:fill="FFFFFF"/>
          <w:lang w:val="en-US"/>
        </w:rPr>
        <w:t xml:space="preserve">, one study made correlations between responses to their paradigm and GOS-E scores, one classified the patients regarding whether they had a “positive” </w:t>
      </w:r>
      <w:r w:rsidR="004D4583" w:rsidRPr="00A120BE">
        <w:rPr>
          <w:rFonts w:ascii="Times New Roman" w:hAnsi="Times New Roman" w:cs="Times New Roman"/>
          <w:color w:val="000000"/>
          <w:sz w:val="24"/>
          <w:szCs w:val="24"/>
          <w:shd w:val="clear" w:color="auto" w:fill="FFFFFF"/>
          <w:lang w:val="en-US"/>
        </w:rPr>
        <w:t xml:space="preserve">(i.e., recovered from DoC) </w:t>
      </w:r>
      <w:r w:rsidR="00BF4F06" w:rsidRPr="00A120BE">
        <w:rPr>
          <w:rFonts w:ascii="Times New Roman" w:hAnsi="Times New Roman" w:cs="Times New Roman"/>
          <w:color w:val="000000"/>
          <w:sz w:val="24"/>
          <w:szCs w:val="24"/>
          <w:shd w:val="clear" w:color="auto" w:fill="FFFFFF"/>
          <w:lang w:val="en-US"/>
        </w:rPr>
        <w:t xml:space="preserve">or “negative” </w:t>
      </w:r>
      <w:r w:rsidR="004D4583" w:rsidRPr="00A120BE">
        <w:rPr>
          <w:rFonts w:ascii="Times New Roman" w:hAnsi="Times New Roman" w:cs="Times New Roman"/>
          <w:color w:val="000000"/>
          <w:sz w:val="24"/>
          <w:szCs w:val="24"/>
          <w:shd w:val="clear" w:color="auto" w:fill="FFFFFF"/>
          <w:lang w:val="en-US"/>
        </w:rPr>
        <w:t xml:space="preserve">(i.e., remained in a DoC) </w:t>
      </w:r>
      <w:r w:rsidR="00BF4F06" w:rsidRPr="00A120BE">
        <w:rPr>
          <w:rFonts w:ascii="Times New Roman" w:hAnsi="Times New Roman" w:cs="Times New Roman"/>
          <w:color w:val="000000"/>
          <w:sz w:val="24"/>
          <w:szCs w:val="24"/>
          <w:shd w:val="clear" w:color="auto" w:fill="FFFFFF"/>
          <w:lang w:val="en-US"/>
        </w:rPr>
        <w:t>outcome.</w:t>
      </w:r>
      <w:r w:rsidR="00B64E64" w:rsidRPr="00A120BE">
        <w:rPr>
          <w:rFonts w:ascii="Times New Roman" w:hAnsi="Times New Roman" w:cs="Times New Roman"/>
          <w:color w:val="000000"/>
          <w:sz w:val="24"/>
          <w:szCs w:val="24"/>
          <w:shd w:val="clear" w:color="auto" w:fill="FFFFFF"/>
          <w:lang w:val="en-US"/>
        </w:rPr>
        <w:t xml:space="preserve"> These findings are in line with the findings on MCS* in a </w:t>
      </w:r>
      <w:r w:rsidR="006357E9" w:rsidRPr="00A120BE">
        <w:rPr>
          <w:rFonts w:ascii="Times New Roman" w:hAnsi="Times New Roman" w:cs="Times New Roman"/>
          <w:color w:val="000000"/>
          <w:sz w:val="24"/>
          <w:szCs w:val="24"/>
          <w:shd w:val="clear" w:color="auto" w:fill="FFFFFF"/>
          <w:lang w:val="en-US"/>
        </w:rPr>
        <w:t>prolonged DoC</w:t>
      </w:r>
      <w:r w:rsidR="00CD18D6" w:rsidRPr="00A120BE">
        <w:rPr>
          <w:rFonts w:ascii="Times New Roman" w:hAnsi="Times New Roman" w:cs="Times New Roman"/>
          <w:color w:val="000000"/>
          <w:sz w:val="24"/>
          <w:szCs w:val="24"/>
          <w:shd w:val="clear" w:color="auto" w:fill="FFFFFF"/>
          <w:lang w:val="en-US"/>
        </w:rPr>
        <w:t xml:space="preserve"> state</w:t>
      </w:r>
      <w:r w:rsidR="006357E9" w:rsidRPr="00A120BE">
        <w:rPr>
          <w:rFonts w:ascii="Times New Roman" w:hAnsi="Times New Roman" w:cs="Times New Roman"/>
          <w:color w:val="000000"/>
          <w:sz w:val="24"/>
          <w:szCs w:val="24"/>
          <w:shd w:val="clear" w:color="auto" w:fill="FFFFFF"/>
          <w:lang w:val="en-US"/>
        </w:rPr>
        <w:t xml:space="preserve"> </w:t>
      </w:r>
      <w:r w:rsidR="00B64E64" w:rsidRPr="00A120BE">
        <w:rPr>
          <w:rFonts w:ascii="Times New Roman" w:hAnsi="Times New Roman" w:cs="Times New Roman"/>
          <w:color w:val="000000"/>
          <w:sz w:val="24"/>
          <w:szCs w:val="24"/>
          <w:shd w:val="clear" w:color="auto" w:fill="FFFFFF"/>
          <w:lang w:val="en-US"/>
        </w:rPr>
        <w:t>(&gt;28 days post-injury)</w:t>
      </w:r>
      <w:r w:rsidR="00CD18D6" w:rsidRPr="00A120BE">
        <w:rPr>
          <w:rFonts w:ascii="Times New Roman" w:hAnsi="Times New Roman" w:cs="Times New Roman"/>
          <w:color w:val="000000"/>
          <w:sz w:val="24"/>
          <w:szCs w:val="24"/>
          <w:shd w:val="clear" w:color="auto" w:fill="FFFFFF"/>
          <w:lang w:val="en-US"/>
        </w:rPr>
        <w:t>,</w:t>
      </w:r>
      <w:r w:rsidR="00B64E64" w:rsidRPr="00A120BE">
        <w:rPr>
          <w:rFonts w:ascii="Times New Roman" w:hAnsi="Times New Roman" w:cs="Times New Roman"/>
          <w:color w:val="000000"/>
          <w:sz w:val="24"/>
          <w:szCs w:val="24"/>
          <w:shd w:val="clear" w:color="auto" w:fill="FFFFFF"/>
          <w:lang w:val="en-US"/>
        </w:rPr>
        <w:t xml:space="preserve"> where MCS* showed a better outcome than UWS/VS patients</w:t>
      </w:r>
      <w:r w:rsidR="00B64E64" w:rsidRPr="00A120BE">
        <w:rPr>
          <w:rFonts w:ascii="Times New Roman" w:hAnsi="Times New Roman" w:cs="Times New Roman"/>
          <w:color w:val="000000"/>
          <w:sz w:val="24"/>
          <w:szCs w:val="24"/>
          <w:shd w:val="clear" w:color="auto" w:fill="FFFFFF"/>
          <w:lang w:val="en-US"/>
        </w:rPr>
        <w:fldChar w:fldCharType="begin"/>
      </w:r>
      <w:r w:rsidR="00C86946" w:rsidRPr="00A120BE">
        <w:rPr>
          <w:rFonts w:ascii="Times New Roman" w:hAnsi="Times New Roman" w:cs="Times New Roman"/>
          <w:color w:val="000000"/>
          <w:sz w:val="24"/>
          <w:szCs w:val="24"/>
          <w:shd w:val="clear" w:color="auto" w:fill="FFFFFF"/>
          <w:lang w:val="en-US"/>
        </w:rPr>
        <w:instrText xml:space="preserve"> ADDIN ZOTERO_ITEM CSL_CITATION {"citationID":"71xlq7KF","properties":{"formattedCitation":"\\super 27\\nosupersub{}","plainCitation":"27","noteIndex":0},"citationItems":[{"id":2197,"uris":["http://zotero.org/users/5868355/items/X8PG2AMA"],"itemData":{"id":2197,"type":"article-journal","abstract":"OBJECTIVE: Brain-injured patients who are unresponsive at the bedside (ie, vegetative state/unresponsive wakefulness syndrome - VS/UWS) may present brain activity similar to patients in minimally conscious state (MCS). This peculiar condition has been termed \"non-behavioural MCS\" or \"MCS*\". In the present study we aimed to investigate the proportion and underlying brain characteristics of patients in MCS*.\nMETHODS: Brain 18 F-fluorodeoxyglucose Positron Emission Tomography (FDG-PET) was acquired on 135 brain-injured patients diagnosed in prolonged VS/UWS (n = 48) or MCS (n = 87). From an existing database, relative metabolic preservation in the fronto-parietal network (measured with standardized uptake value) was visually inspected by three experts. Patients with hypometabolism of the fronto-parietal network were labelled \"VS/UWS\", while its (partial) preservation either confirmed the behavioural diagnosis of \"MCS\" or, in absence of behavioural signs of consciousness, suggested a diagnosis of \"MCS*\". Clinical outcome at 1-year follow-up, functional connectivity, grey matter atrophy, and regional brain metabolic patterns were investigated in the three groups (VS/UWS, MCS* and MCS).\nRESULTS: 67% of behavioural VS/UWS presented a partial preservation of brain metabolism (ie, MCS*). Compared to VS/UWS patients, MCS* patients demonstrated a better outcome, global functional connectivity and grey matter preservation more compatible with the diagnosis of MCS. MCS* patients presented lower brain metabolism mostly in the posterior brain regions compared to MCS patients.\nINTERPRETATION: MCS* is a frequent phenomenon that is associated with better outcome and better brain preservation than the diagnosis of VS/UWS. Complementary exams should be provided to all unresponsive patients before taking medical decisions. ANN NEUROL 2021;90:89-100.","container-title":"Annals of Neurology","DOI":"10.1002/ana.26095","ISSN":"1531-8249","issue":"1","journalAbbreviation":"Ann Neurol","language":"eng","note":"PMID: 33938027\nPMCID: PMC8252577","page":"89-100","source":"PubMed","title":"Preservation of Brain Activity in Unresponsive Patients Identifies MCS Star","volume":"90","author":[{"family":"Thibaut","given":"Aurore"},{"family":"Panda","given":"Rajanikant"},{"family":"Annen","given":"Jitka"},{"family":"Sanz","given":"Leandro R. D."},{"family":"Naccache","given":"Lionel"},{"family":"Martial","given":"Charlotte"},{"family":"Chatelle","given":"Camille"},{"family":"Aubinet","given":"Charlène"},{"family":"Bonin","given":"Estelle A. C."},{"family":"Barra","given":"Alice"},{"family":"Briand","given":"Marie-Michèle"},{"family":"Cecconi","given":"Benedetta"},{"family":"Wannez","given":"Sarah"},{"family":"Stender","given":"Johan"},{"family":"Laureys","given":"Steven"},{"family":"Gosseries","given":"Olivia"}],"issued":{"date-parts":[["2021",7]]}}}],"schema":"https://github.com/citation-style-language/schema/raw/master/csl-citation.json"} </w:instrText>
      </w:r>
      <w:r w:rsidR="00B64E64" w:rsidRPr="00A120BE">
        <w:rPr>
          <w:rFonts w:ascii="Times New Roman" w:hAnsi="Times New Roman" w:cs="Times New Roman"/>
          <w:color w:val="000000"/>
          <w:sz w:val="24"/>
          <w:szCs w:val="24"/>
          <w:shd w:val="clear" w:color="auto" w:fill="FFFFFF"/>
          <w:lang w:val="en-US"/>
        </w:rPr>
        <w:fldChar w:fldCharType="separate"/>
      </w:r>
      <w:r w:rsidR="00C86946" w:rsidRPr="00A120BE">
        <w:rPr>
          <w:rFonts w:ascii="Times New Roman" w:hAnsi="Times New Roman" w:cs="Times New Roman"/>
          <w:kern w:val="0"/>
          <w:sz w:val="24"/>
          <w:szCs w:val="24"/>
          <w:vertAlign w:val="superscript"/>
          <w:lang w:val="en-CA"/>
        </w:rPr>
        <w:t>27</w:t>
      </w:r>
      <w:r w:rsidR="00B64E64" w:rsidRPr="00A120BE">
        <w:rPr>
          <w:rFonts w:ascii="Times New Roman" w:hAnsi="Times New Roman" w:cs="Times New Roman"/>
          <w:color w:val="000000"/>
          <w:sz w:val="24"/>
          <w:szCs w:val="24"/>
          <w:shd w:val="clear" w:color="auto" w:fill="FFFFFF"/>
          <w:lang w:val="en-US"/>
        </w:rPr>
        <w:fldChar w:fldCharType="end"/>
      </w:r>
      <w:r w:rsidR="00B64E64" w:rsidRPr="00A120BE">
        <w:rPr>
          <w:rFonts w:ascii="Times New Roman" w:hAnsi="Times New Roman" w:cs="Times New Roman"/>
          <w:color w:val="000000"/>
          <w:sz w:val="24"/>
          <w:szCs w:val="24"/>
          <w:shd w:val="clear" w:color="auto" w:fill="FFFFFF"/>
          <w:lang w:val="en-US"/>
        </w:rPr>
        <w:t xml:space="preserve">. It has also been shown in </w:t>
      </w:r>
      <w:r w:rsidR="00CD18D6" w:rsidRPr="00A120BE">
        <w:rPr>
          <w:rFonts w:ascii="Times New Roman" w:hAnsi="Times New Roman" w:cs="Times New Roman"/>
          <w:color w:val="000000"/>
          <w:sz w:val="24"/>
          <w:szCs w:val="24"/>
          <w:shd w:val="clear" w:color="auto" w:fill="FFFFFF"/>
          <w:lang w:val="en-US"/>
        </w:rPr>
        <w:t xml:space="preserve">the </w:t>
      </w:r>
      <w:r w:rsidR="00B64E64" w:rsidRPr="00A120BE">
        <w:rPr>
          <w:rFonts w:ascii="Times New Roman" w:hAnsi="Times New Roman" w:cs="Times New Roman"/>
          <w:color w:val="000000"/>
          <w:sz w:val="24"/>
          <w:szCs w:val="24"/>
          <w:shd w:val="clear" w:color="auto" w:fill="FFFFFF"/>
          <w:lang w:val="en-US"/>
        </w:rPr>
        <w:t xml:space="preserve">chronic setting that the combination of the results </w:t>
      </w:r>
      <w:r w:rsidR="00CD18D6" w:rsidRPr="00A120BE">
        <w:rPr>
          <w:rFonts w:ascii="Times New Roman" w:hAnsi="Times New Roman" w:cs="Times New Roman"/>
          <w:color w:val="000000"/>
          <w:sz w:val="24"/>
          <w:szCs w:val="24"/>
          <w:shd w:val="clear" w:color="auto" w:fill="FFFFFF"/>
          <w:lang w:val="en-US"/>
        </w:rPr>
        <w:t xml:space="preserve">of </w:t>
      </w:r>
      <w:r w:rsidR="00B64E64" w:rsidRPr="00A120BE">
        <w:rPr>
          <w:rFonts w:ascii="Times New Roman" w:hAnsi="Times New Roman" w:cs="Times New Roman"/>
          <w:color w:val="000000"/>
          <w:sz w:val="24"/>
          <w:szCs w:val="24"/>
          <w:shd w:val="clear" w:color="auto" w:fill="FFFFFF"/>
          <w:lang w:val="en-US"/>
        </w:rPr>
        <w:t xml:space="preserve">PET imaging </w:t>
      </w:r>
      <w:r w:rsidR="00CD18D6" w:rsidRPr="00A120BE">
        <w:rPr>
          <w:rFonts w:ascii="Times New Roman" w:hAnsi="Times New Roman" w:cs="Times New Roman"/>
          <w:color w:val="000000"/>
          <w:sz w:val="24"/>
          <w:szCs w:val="24"/>
          <w:shd w:val="clear" w:color="auto" w:fill="FFFFFF"/>
          <w:lang w:val="en-US"/>
        </w:rPr>
        <w:t>along with</w:t>
      </w:r>
      <w:r w:rsidR="00B64E64" w:rsidRPr="00A120BE">
        <w:rPr>
          <w:rFonts w:ascii="Times New Roman" w:hAnsi="Times New Roman" w:cs="Times New Roman"/>
          <w:color w:val="000000"/>
          <w:sz w:val="24"/>
          <w:szCs w:val="24"/>
          <w:shd w:val="clear" w:color="auto" w:fill="FFFFFF"/>
          <w:lang w:val="en-US"/>
        </w:rPr>
        <w:t xml:space="preserve"> a local–global auditory oddball paradigm</w:t>
      </w:r>
      <w:r w:rsidR="00796BA1" w:rsidRPr="00A120BE">
        <w:rPr>
          <w:rFonts w:ascii="Times New Roman" w:hAnsi="Times New Roman" w:cs="Times New Roman"/>
          <w:color w:val="000000"/>
          <w:sz w:val="24"/>
          <w:szCs w:val="24"/>
          <w:shd w:val="clear" w:color="auto" w:fill="FFFFFF"/>
          <w:lang w:val="en-US"/>
        </w:rPr>
        <w:t xml:space="preserve"> was predictive of recovery of command-following at 6 months (38% of MCS* vs. 0% of VS/UWS patients) </w:t>
      </w:r>
      <w:r w:rsidR="00796BA1" w:rsidRPr="00A120BE">
        <w:rPr>
          <w:rFonts w:ascii="Times New Roman" w:hAnsi="Times New Roman" w:cs="Times New Roman"/>
          <w:color w:val="000000"/>
          <w:sz w:val="24"/>
          <w:szCs w:val="24"/>
          <w:shd w:val="clear" w:color="auto" w:fill="FFFFFF"/>
          <w:lang w:val="en-US"/>
        </w:rPr>
        <w:fldChar w:fldCharType="begin"/>
      </w:r>
      <w:r w:rsidR="00C86946" w:rsidRPr="00A120BE">
        <w:rPr>
          <w:rFonts w:ascii="Times New Roman" w:hAnsi="Times New Roman" w:cs="Times New Roman"/>
          <w:color w:val="000000"/>
          <w:sz w:val="24"/>
          <w:szCs w:val="24"/>
          <w:shd w:val="clear" w:color="auto" w:fill="FFFFFF"/>
          <w:lang w:val="en-US"/>
        </w:rPr>
        <w:instrText xml:space="preserve"> ADDIN ZOTERO_ITEM CSL_CITATION {"citationID":"ev8lkDs0","properties":{"formattedCitation":"\\super 28\\nosupersub{}","plainCitation":"28","noteIndex":0},"citationItems":[{"id":2203,"uris":["http://zotero.org/users/5868355/items/BU72JKAV"],"itemData":{"id":2203,"type":"article-journal","abstract":"INTRODUCTION: Functional brain-imaging techniques have revealed that clinical examination of disorders of consciousness (DoC) can underestimate the conscious level of patients. FDG-PET metabolic index of the best preserved hemisphere (MIBH) has been reported as a promising measure of consciousness but has never been externally validated and compared with other brain-imaging diagnostic procedures such as quantitative EEG.\nMETHODS: FDG-PET, quantitative EEG and cognitive evoked potential using an auditory oddball paradigm were performed in minimally conscious state (MCS) and vegetative state (VS) patient. We compared out-sample diagnostic and prognostic performances of PET-MIBH and EEG-based classification of conscious state to the current behavioral gold-standard, the Coma Recovery Scale - revised (CRS-R).\nRESULTS: Between January 2016 and October 2019, 52 patients were included: 21 VS and 31 MCS. PET-MIBH had an AUC of 0.821 [0.694-0.930], sensitivity of 79% [62-91] and specificity of 78% [56-93], not significantly different from EEG (p = 0.628). Their combination accurately identified almost all MCS patients with a sensitivity of 94% [79-99%] and specificity of 67% [43-85]. Multimodal assessment also identified VS patients with neural correlate of consciousness (4/7 (57%) vs. 1/14 (7%), p = 0.025) and patients with 6-month recovery of command-following (9/24 (38%) vs. 0/16 (0%), p = 0.006), outperforming each technique taken in isolation.\nCONCLUSION: FDG-PET MIBH is an accurate and robust procedure across sites to diagnose MCS. Its combination with EEG-based classification of conscious state not only optimizes diagnostic performances but also allows to detect covert cognition and to predict 6-month command-following recovery demonstrating the added value of multimodal assessment of DoC.","container-title":"NeuroImage. Clinical","DOI":"10.1016/j.nicl.2021.102601","ISSN":"2213-1582","journalAbbreviation":"Neuroimage Clin","language":"eng","note":"PMID: 33652375\nPMCID: PMC7921007","page":"102601","source":"PubMed","title":"Multimodal FDG-PET and EEG assessment improves diagnosis and prognostication of disorders of consciousness","volume":"30","author":[{"family":"Hermann","given":"Bertrand"},{"family":"Stender","given":"Johan"},{"family":"Habert","given":"Marie-Odile"},{"family":"Kas","given":"Aurélie"},{"family":"Denis-Valente","given":"Mélanie"},{"family":"Raimondo","given":"Federico"},{"family":"Pérez","given":"Pauline"},{"family":"Rohaut","given":"Benjamin"},{"family":"Sitt","given":"Jacobo Diego"},{"family":"Naccache","given":"Lionel"}],"issued":{"date-parts":[["2021"]]}}}],"schema":"https://github.com/citation-style-language/schema/raw/master/csl-citation.json"} </w:instrText>
      </w:r>
      <w:r w:rsidR="00796BA1" w:rsidRPr="00A120BE">
        <w:rPr>
          <w:rFonts w:ascii="Times New Roman" w:hAnsi="Times New Roman" w:cs="Times New Roman"/>
          <w:color w:val="000000"/>
          <w:sz w:val="24"/>
          <w:szCs w:val="24"/>
          <w:shd w:val="clear" w:color="auto" w:fill="FFFFFF"/>
          <w:lang w:val="en-US"/>
        </w:rPr>
        <w:fldChar w:fldCharType="separate"/>
      </w:r>
      <w:r w:rsidR="00C86946" w:rsidRPr="00A120BE">
        <w:rPr>
          <w:rFonts w:ascii="Times New Roman" w:hAnsi="Times New Roman" w:cs="Times New Roman"/>
          <w:kern w:val="0"/>
          <w:sz w:val="24"/>
          <w:szCs w:val="24"/>
          <w:vertAlign w:val="superscript"/>
          <w:lang w:val="en-CA"/>
        </w:rPr>
        <w:t>28</w:t>
      </w:r>
      <w:r w:rsidR="00796BA1" w:rsidRPr="00A120BE">
        <w:rPr>
          <w:rFonts w:ascii="Times New Roman" w:hAnsi="Times New Roman" w:cs="Times New Roman"/>
          <w:color w:val="000000"/>
          <w:sz w:val="24"/>
          <w:szCs w:val="24"/>
          <w:shd w:val="clear" w:color="auto" w:fill="FFFFFF"/>
          <w:lang w:val="en-US"/>
        </w:rPr>
        <w:fldChar w:fldCharType="end"/>
      </w:r>
      <w:r w:rsidR="008064EA" w:rsidRPr="00A120BE">
        <w:rPr>
          <w:rFonts w:ascii="Times New Roman" w:hAnsi="Times New Roman" w:cs="Times New Roman"/>
          <w:color w:val="000000"/>
          <w:sz w:val="24"/>
          <w:szCs w:val="24"/>
          <w:shd w:val="clear" w:color="auto" w:fill="FFFFFF"/>
          <w:lang w:val="en-US"/>
        </w:rPr>
        <w:t>.</w:t>
      </w:r>
    </w:p>
    <w:p w14:paraId="5E18B279" w14:textId="30833219" w:rsidR="00A825F1" w:rsidRPr="00A120BE" w:rsidRDefault="00F34309" w:rsidP="00BE1BC1">
      <w:pPr>
        <w:spacing w:line="480" w:lineRule="auto"/>
        <w:rPr>
          <w:rFonts w:ascii="Times New Roman" w:hAnsi="Times New Roman" w:cs="Times New Roman"/>
          <w:color w:val="000000"/>
          <w:sz w:val="24"/>
          <w:szCs w:val="24"/>
          <w:shd w:val="clear" w:color="auto" w:fill="FFFFFF"/>
          <w:lang w:val="en-US"/>
        </w:rPr>
      </w:pPr>
      <w:r w:rsidRPr="00A120BE">
        <w:rPr>
          <w:rFonts w:ascii="Times New Roman" w:hAnsi="Times New Roman" w:cs="Times New Roman"/>
          <w:color w:val="000000"/>
          <w:sz w:val="24"/>
          <w:szCs w:val="24"/>
          <w:shd w:val="clear" w:color="auto" w:fill="FFFFFF"/>
          <w:lang w:val="en-US"/>
        </w:rPr>
        <w:t>In addition</w:t>
      </w:r>
      <w:r w:rsidR="00821FBB" w:rsidRPr="00A120BE">
        <w:rPr>
          <w:rFonts w:ascii="Times New Roman" w:hAnsi="Times New Roman" w:cs="Times New Roman"/>
          <w:color w:val="000000"/>
          <w:sz w:val="24"/>
          <w:szCs w:val="24"/>
          <w:shd w:val="clear" w:color="auto" w:fill="FFFFFF"/>
          <w:lang w:val="en-US"/>
        </w:rPr>
        <w:t xml:space="preserve"> </w:t>
      </w:r>
      <w:r w:rsidRPr="00A120BE">
        <w:rPr>
          <w:rFonts w:ascii="Times New Roman" w:hAnsi="Times New Roman" w:cs="Times New Roman"/>
          <w:color w:val="000000"/>
          <w:sz w:val="24"/>
          <w:szCs w:val="24"/>
          <w:shd w:val="clear" w:color="auto" w:fill="FFFFFF"/>
          <w:lang w:val="en-US"/>
        </w:rPr>
        <w:t>to CMD, two studies report patients with HMD</w:t>
      </w:r>
      <w:r w:rsidRPr="00A120BE">
        <w:rPr>
          <w:rFonts w:ascii="Times New Roman" w:hAnsi="Times New Roman" w:cs="Times New Roman"/>
          <w:color w:val="000000"/>
          <w:sz w:val="24"/>
          <w:szCs w:val="24"/>
          <w:shd w:val="clear" w:color="auto" w:fill="FFFFFF"/>
          <w:lang w:val="en-US"/>
        </w:rPr>
        <w:fldChar w:fldCharType="begin"/>
      </w:r>
      <w:r w:rsidR="00C86946" w:rsidRPr="00A120BE">
        <w:rPr>
          <w:rFonts w:ascii="Times New Roman" w:hAnsi="Times New Roman" w:cs="Times New Roman"/>
          <w:color w:val="000000"/>
          <w:sz w:val="24"/>
          <w:szCs w:val="24"/>
          <w:shd w:val="clear" w:color="auto" w:fill="FFFFFF"/>
          <w:lang w:val="en-US"/>
        </w:rPr>
        <w:instrText xml:space="preserve"> ADDIN ZOTERO_ITEM CSL_CITATION {"citationID":"P6kpEjZB","properties":{"formattedCitation":"\\super 17,21\\nosupersub{}","plainCitation":"17,21","noteIndex":0},"citationItems":[{"id":2231,"uris":["http://zotero.org/users/5868355/items/UMT3BVGD"],"itemData":{"id":2231,"type":"article-journal","abstract":"See Schiff (doi:10.1093/awx209) for a scientific commentary on this article. Patients with acute severe traumatic brain injury may recover consciousness before self-expression. Without behavioural evidence of consciousness at the bedside, clinicians may render an inaccurate prognosis, increasing the likelihood of withholding life-sustaining therapies or denying rehabilitative services. Task-based functional magnetic resonance imaging and electroencephalography techniques have revealed covert consciousness in the chronic setting, but these techniques have not been tested in the intensive care unit. We prospectively enrolled 16 patients admitted to the intensive care unit for acute severe traumatic brain injury to test two hypotheses: (i) in patients who lack behavioural evidence of language expression and comprehension, functional magnetic resonance imaging and electroencephalography detect command-following during a motor imagery task (i.e. cognitive motor dissociation) and association cortex responses during language and music stimuli (i.e. higher-order cortex motor dissociation); and (ii) early responses to these paradigms are associated with better 6-month outcomes on the Glasgow Outcome Scale-Extended. Patients underwent functional magnetic resonance imaging on post-injury Day 9.2 ± 5.0 and electroencephalography on Day 9.8 ± 4.6. At the time of imaging, behavioural evaluation with the Coma Recovery Scale-Revised indicated coma (n = 2), vegetative state (n = 3), minimally conscious state without language (n = 3), minimally conscious state with language (n = 4) or post-traumatic confusional state (n = 4). Cognitive motor dissociation was identified in four patients, including three whose behavioural diagnosis suggested a vegetative state. Higher-order cortex motor dissociation was identified in two additional patients. Complete absence of responses to language, music and motor imagery was only observed in coma patients. In patients with behavioural evidence of language function, responses to language and music were more frequently observed than responses to motor imagery (62.5-80% versus 33.3-42.9%). Similarly, in 16 matched healthy subjects, responses to language and music were more frequently observed than responses to motor imagery (87.5-100% versus 68.8-75.0%). Except for one patient who died in the intensive care unit, all patients with cognitive motor dissociation and higher-order cortex motor dissociation recovered beyond a confusional state by 6 months. However, 6-month outcomes were not associated with early functional magnetic resonance imaging and electroencephalography responses for the entire cohort. These observations suggest that functional magnetic resonance imaging and electroencephalography can detect command-following and higher-order cortical function in patients with acute severe traumatic brain injury. Early detection of covert consciousness and cortical responses in the intensive care unit could alter time-sensitive decisions about withholding life-sustaining therapies.","container-title":"Brain: A Journal of Neurology","DOI":"10.1093/brain/awx176","ISSN":"1460-2156","issue":"9","journalAbbreviation":"Brain","language":"eng","note":"PMID: 29050383\nPMCID: PMC6059097","page":"2399-2414","source":"PubMed","title":"Early detection of consciousness in patients with acute severe traumatic brain injury","volume":"140","author":[{"family":"Edlow","given":"Brian L."},{"family":"Chatelle","given":"Camille"},{"family":"Spencer","given":"Camille A."},{"family":"Chu","given":"Catherine J."},{"family":"Bodien","given":"Yelena G."},{"family":"O'Connor","given":"Kathryn L."},{"family":"Hirschberg","given":"Ronald E."},{"family":"Hochberg","given":"Leigh R."},{"family":"Giacino","given":"Joseph T."},{"family":"Rosenthal","given":"Eric S."},{"family":"Wu","given":"Ona"}],"issued":{"date-parts":[["2017",9,1]]}}},{"id":2206,"uris":["http://zotero.org/users/5868355/items/PAJW644W"],"itemData":{"id":2206,"type":"article-journal","abstract":"OBJECTIVE: Patients with traumatic brain injury who fail to obey commands after sedation-washout pose one of the most significant challenges for neurological prognostication. Reducing prognostic uncertainty will lead to more appropriate care decisions and ensure provision of limited rehabilitation resources to those most likely to benefit. Bedside markers of covert residual cognition, including speech comprehension, may reduce this uncertainty.\nMETHODS: We recruited 28 patients with acute traumatic brain injury who were 2 to 7 days sedation-free and failed to obey commands. Patients heard streams of isochronous monosyllabic words that built meaningful phrases and sentences while their brain activity via electroencephalography (EEG) was recorded. In healthy individuals, EEG activity only synchronizes with the rhythm of phrases and sentences when listeners consciously comprehend the speech. This approach therefore provides a measure of residual speech comprehension in unresponsive patients.\nRESULTS: Seventeen and 16 patients were available for assessment with the Glasgow Outcome Scale Extended (GOSE) at 3 months and 6 months, respectively. Outcome significantly correlated with the strength of patients' acute cortical tracking of phrases and sentences (r &gt; 0.6, p &lt; 0.007), quantified by inter-trial phase coherence. Linear regressions revealed that the strength of this comprehension response (beta = 0.603, p = 0.006) significantly improved the accuracy of prognoses relative to clinical characteristics alone (eg, Glasgow Coma Scale [GCS], computed tomography [CT] grade).\nINTERPRETATION: A simple, passive, auditory EEG protocol improves prognostic accuracy in a critical period of clinical decision making. Unlike other approaches to probing covert cognition for prognostication, this approach is entirely passive and therefore less susceptible to cognitive deficits, increasing the number of patients who may benefit. ANN NEUROL 2021;89:646-656.","container-title":"Annals of Neurology","DOI":"10.1002/ana.25995","ISSN":"1531-8249","issue":"4","journalAbbreviation":"Ann Neurol","language":"eng","note":"PMID: 33368496","page":"646-656","source":"PubMed","title":"Covert Speech Comprehension Predicts Recovery From Acute Unresponsive States","volume":"89","author":[{"family":"Sokoliuk","given":"Rodika"},{"family":"Degano","given":"Giulio"},{"family":"Banellis","given":"Leah"},{"family":"Melloni","given":"Lucia"},{"family":"Hayton","given":"Tom"},{"family":"Sturman","given":"Steve"},{"family":"Veenith","given":"Tonny"},{"family":"Yakoub","given":"Kamal M."},{"family":"Belli","given":"Antonio"},{"family":"Noppeney","given":"Uta"},{"family":"Cruse","given":"Damian"}],"issued":{"date-parts":[["2021",4]]}}}],"schema":"https://github.com/citation-style-language/schema/raw/master/csl-citation.json"} </w:instrText>
      </w:r>
      <w:r w:rsidRPr="00A120BE">
        <w:rPr>
          <w:rFonts w:ascii="Times New Roman" w:hAnsi="Times New Roman" w:cs="Times New Roman"/>
          <w:color w:val="000000"/>
          <w:sz w:val="24"/>
          <w:szCs w:val="24"/>
          <w:shd w:val="clear" w:color="auto" w:fill="FFFFFF"/>
          <w:lang w:val="en-US"/>
        </w:rPr>
        <w:fldChar w:fldCharType="separate"/>
      </w:r>
      <w:r w:rsidR="00C86946" w:rsidRPr="00A120BE">
        <w:rPr>
          <w:rFonts w:ascii="Times New Roman" w:hAnsi="Times New Roman" w:cs="Times New Roman"/>
          <w:kern w:val="0"/>
          <w:sz w:val="24"/>
          <w:szCs w:val="24"/>
          <w:vertAlign w:val="superscript"/>
          <w:lang w:val="en-CA"/>
        </w:rPr>
        <w:t>17,21</w:t>
      </w:r>
      <w:r w:rsidRPr="00A120BE">
        <w:rPr>
          <w:rFonts w:ascii="Times New Roman" w:hAnsi="Times New Roman" w:cs="Times New Roman"/>
          <w:color w:val="000000"/>
          <w:sz w:val="24"/>
          <w:szCs w:val="24"/>
          <w:shd w:val="clear" w:color="auto" w:fill="FFFFFF"/>
          <w:lang w:val="en-US"/>
        </w:rPr>
        <w:fldChar w:fldCharType="end"/>
      </w:r>
      <w:r w:rsidR="00821FBB" w:rsidRPr="00A120BE">
        <w:rPr>
          <w:rFonts w:ascii="Times New Roman" w:hAnsi="Times New Roman" w:cs="Times New Roman"/>
          <w:color w:val="000000"/>
          <w:sz w:val="24"/>
          <w:szCs w:val="24"/>
          <w:shd w:val="clear" w:color="auto" w:fill="FFFFFF"/>
          <w:lang w:val="en-US"/>
        </w:rPr>
        <w:t xml:space="preserve"> (the latter does not </w:t>
      </w:r>
      <w:r w:rsidR="00160A80" w:rsidRPr="00A120BE">
        <w:rPr>
          <w:rFonts w:ascii="Times New Roman" w:hAnsi="Times New Roman" w:cs="Times New Roman"/>
          <w:color w:val="000000"/>
          <w:sz w:val="24"/>
          <w:szCs w:val="24"/>
          <w:shd w:val="clear" w:color="auto" w:fill="FFFFFF"/>
          <w:lang w:val="en-US"/>
        </w:rPr>
        <w:t xml:space="preserve">explicitly </w:t>
      </w:r>
      <w:r w:rsidR="00821FBB" w:rsidRPr="00A120BE">
        <w:rPr>
          <w:rFonts w:ascii="Times New Roman" w:hAnsi="Times New Roman" w:cs="Times New Roman"/>
          <w:color w:val="000000"/>
          <w:sz w:val="24"/>
          <w:szCs w:val="24"/>
          <w:shd w:val="clear" w:color="auto" w:fill="FFFFFF"/>
          <w:lang w:val="en-US"/>
        </w:rPr>
        <w:t>refer to HMD)</w:t>
      </w:r>
      <w:r w:rsidRPr="00A120BE">
        <w:rPr>
          <w:rFonts w:ascii="Times New Roman" w:hAnsi="Times New Roman" w:cs="Times New Roman"/>
          <w:color w:val="000000"/>
          <w:sz w:val="24"/>
          <w:szCs w:val="24"/>
          <w:shd w:val="clear" w:color="auto" w:fill="FFFFFF"/>
          <w:lang w:val="en-US"/>
        </w:rPr>
        <w:t>. The two MCS- patients with HMD in Edlow et al.</w:t>
      </w:r>
      <w:r w:rsidR="00466E99" w:rsidRPr="00A120BE">
        <w:rPr>
          <w:rFonts w:ascii="Times New Roman" w:hAnsi="Times New Roman" w:cs="Times New Roman"/>
          <w:color w:val="000000"/>
          <w:sz w:val="24"/>
          <w:szCs w:val="24"/>
          <w:shd w:val="clear" w:color="auto" w:fill="FFFFFF"/>
          <w:lang w:val="en-US"/>
        </w:rPr>
        <w:fldChar w:fldCharType="begin"/>
      </w:r>
      <w:r w:rsidR="00466E99" w:rsidRPr="00A120BE">
        <w:rPr>
          <w:rFonts w:ascii="Times New Roman" w:hAnsi="Times New Roman" w:cs="Times New Roman"/>
          <w:color w:val="000000"/>
          <w:sz w:val="24"/>
          <w:szCs w:val="24"/>
          <w:shd w:val="clear" w:color="auto" w:fill="FFFFFF"/>
          <w:lang w:val="en-US"/>
        </w:rPr>
        <w:instrText xml:space="preserve"> ADDIN ZOTERO_ITEM CSL_CITATION {"citationID":"YZveY5Ep","properties":{"formattedCitation":"\\super 17\\nosupersub{}","plainCitation":"17","noteIndex":0},"citationItems":[{"id":2231,"uris":["http://zotero.org/users/5868355/items/UMT3BVGD"],"itemData":{"id":2231,"type":"article-journal","abstract":"See Schiff (doi:10.1093/awx209) for a scientific commentary on this article. Patients with acute severe traumatic brain injury may recover consciousness before self-expression. Without behavioural evidence of consciousness at the bedside, clinicians may render an inaccurate prognosis, increasing the likelihood of withholding life-sustaining therapies or denying rehabilitative services. Task-based functional magnetic resonance imaging and electroencephalography techniques have revealed covert consciousness in the chronic setting, but these techniques have not been tested in the intensive care unit. We prospectively enrolled 16 patients admitted to the intensive care unit for acute severe traumatic brain injury to test two hypotheses: (i) in patients who lack behavioural evidence of language expression and comprehension, functional magnetic resonance imaging and electroencephalography detect command-following during a motor imagery task (i.e. cognitive motor dissociation) and association cortex responses during language and music stimuli (i.e. higher-order cortex motor dissociation); and (ii) early responses to these paradigms are associated with better 6-month outcomes on the Glasgow Outcome Scale-Extended. Patients underwent functional magnetic resonance imaging on post-injury Day 9.2 ± 5.0 and electroencephalography on Day 9.8 ± 4.6. At the time of imaging, behavioural evaluation with the Coma Recovery Scale-Revised indicated coma (n = 2), vegetative state (n = 3), minimally conscious state without language (n = 3), minimally conscious state with language (n = 4) or post-traumatic confusional state (n = 4). Cognitive motor dissociation was identified in four patients, including three whose behavioural diagnosis suggested a vegetative state. Higher-order cortex motor dissociation was identified in two additional patients. Complete absence of responses to language, music and motor imagery was only observed in coma patients. In patients with behavioural evidence of language function, responses to language and music were more frequently observed than responses to motor imagery (62.5-80% versus 33.3-42.9%). Similarly, in 16 matched healthy subjects, responses to language and music were more frequently observed than responses to motor imagery (87.5-100% versus 68.8-75.0%). Except for one patient who died in the intensive care unit, all patients with cognitive motor dissociation and higher-order cortex motor dissociation recovered beyond a confusional state by 6 months. However, 6-month outcomes were not associated with early functional magnetic resonance imaging and electroencephalography responses for the entire cohort. These observations suggest that functional magnetic resonance imaging and electroencephalography can detect command-following and higher-order cortical function in patients with acute severe traumatic brain injury. Early detection of covert consciousness and cortical responses in the intensive care unit could alter time-sensitive decisions about withholding life-sustaining therapies.","container-title":"Brain: A Journal of Neurology","DOI":"10.1093/brain/awx176","ISSN":"1460-2156","issue":"9","journalAbbreviation":"Brain","language":"eng","note":"PMID: 29050383\nPMCID: PMC6059097","page":"2399-2414","source":"PubMed","title":"Early detection of consciousness in patients with acute severe traumatic brain injury","volume":"140","author":[{"family":"Edlow","given":"Brian L."},{"family":"Chatelle","given":"Camille"},{"family":"Spencer","given":"Camille A."},{"family":"Chu","given":"Catherine J."},{"family":"Bodien","given":"Yelena G."},{"family":"O'Connor","given":"Kathryn L."},{"family":"Hirschberg","given":"Ronald E."},{"family":"Hochberg","given":"Leigh R."},{"family":"Giacino","given":"Joseph T."},{"family":"Rosenthal","given":"Eric S."},{"family":"Wu","given":"Ona"}],"issued":{"date-parts":[["2017",9,1]]}}}],"schema":"https://github.com/citation-style-language/schema/raw/master/csl-citation.json"} </w:instrText>
      </w:r>
      <w:r w:rsidR="00466E99" w:rsidRPr="00A120BE">
        <w:rPr>
          <w:rFonts w:ascii="Times New Roman" w:hAnsi="Times New Roman" w:cs="Times New Roman"/>
          <w:color w:val="000000"/>
          <w:sz w:val="24"/>
          <w:szCs w:val="24"/>
          <w:shd w:val="clear" w:color="auto" w:fill="FFFFFF"/>
          <w:lang w:val="en-US"/>
        </w:rPr>
        <w:fldChar w:fldCharType="separate"/>
      </w:r>
      <w:r w:rsidR="00466E99" w:rsidRPr="00A120BE">
        <w:rPr>
          <w:rFonts w:ascii="Times New Roman" w:hAnsi="Times New Roman" w:cs="Times New Roman"/>
          <w:kern w:val="0"/>
          <w:sz w:val="24"/>
          <w:szCs w:val="24"/>
          <w:vertAlign w:val="superscript"/>
          <w:lang w:val="en-CA"/>
        </w:rPr>
        <w:t>17</w:t>
      </w:r>
      <w:r w:rsidR="00466E99" w:rsidRPr="00A120BE">
        <w:rPr>
          <w:rFonts w:ascii="Times New Roman" w:hAnsi="Times New Roman" w:cs="Times New Roman"/>
          <w:color w:val="000000"/>
          <w:sz w:val="24"/>
          <w:szCs w:val="24"/>
          <w:shd w:val="clear" w:color="auto" w:fill="FFFFFF"/>
          <w:lang w:val="en-US"/>
        </w:rPr>
        <w:fldChar w:fldCharType="end"/>
      </w:r>
      <w:r w:rsidRPr="00A120BE">
        <w:rPr>
          <w:rFonts w:ascii="Times New Roman" w:hAnsi="Times New Roman" w:cs="Times New Roman"/>
          <w:color w:val="000000"/>
          <w:sz w:val="24"/>
          <w:szCs w:val="24"/>
          <w:shd w:val="clear" w:color="auto" w:fill="FFFFFF"/>
          <w:lang w:val="en-US"/>
        </w:rPr>
        <w:t xml:space="preserve"> displayed a good outcome (GOS-E = 7)</w:t>
      </w:r>
      <w:r w:rsidR="00CD18D6" w:rsidRPr="00A120BE">
        <w:rPr>
          <w:rFonts w:ascii="Times New Roman" w:hAnsi="Times New Roman" w:cs="Times New Roman"/>
          <w:color w:val="000000"/>
          <w:sz w:val="24"/>
          <w:szCs w:val="24"/>
          <w:shd w:val="clear" w:color="auto" w:fill="FFFFFF"/>
          <w:lang w:val="en-US"/>
        </w:rPr>
        <w:t>,</w:t>
      </w:r>
      <w:r w:rsidRPr="00A120BE">
        <w:rPr>
          <w:rFonts w:ascii="Times New Roman" w:hAnsi="Times New Roman" w:cs="Times New Roman"/>
          <w:color w:val="000000"/>
          <w:sz w:val="24"/>
          <w:szCs w:val="24"/>
          <w:shd w:val="clear" w:color="auto" w:fill="FFFFFF"/>
          <w:lang w:val="en-US"/>
        </w:rPr>
        <w:t xml:space="preserve"> and the patients of Sokoliuk et al.</w:t>
      </w:r>
      <w:r w:rsidR="00466E99" w:rsidRPr="00A120BE">
        <w:rPr>
          <w:rFonts w:ascii="Times New Roman" w:hAnsi="Times New Roman" w:cs="Times New Roman"/>
          <w:color w:val="000000"/>
          <w:sz w:val="24"/>
          <w:szCs w:val="24"/>
          <w:shd w:val="clear" w:color="auto" w:fill="FFFFFF"/>
          <w:lang w:val="en-US"/>
        </w:rPr>
        <w:fldChar w:fldCharType="begin"/>
      </w:r>
      <w:r w:rsidR="00466E99" w:rsidRPr="00A120BE">
        <w:rPr>
          <w:rFonts w:ascii="Times New Roman" w:hAnsi="Times New Roman" w:cs="Times New Roman"/>
          <w:color w:val="000000"/>
          <w:sz w:val="24"/>
          <w:szCs w:val="24"/>
          <w:shd w:val="clear" w:color="auto" w:fill="FFFFFF"/>
          <w:lang w:val="en-US"/>
        </w:rPr>
        <w:instrText xml:space="preserve"> ADDIN ZOTERO_ITEM CSL_CITATION {"citationID":"8GriaGtq","properties":{"formattedCitation":"\\super 21\\nosupersub{}","plainCitation":"21","noteIndex":0},"citationItems":[{"id":2206,"uris":["http://zotero.org/users/5868355/items/PAJW644W"],"itemData":{"id":2206,"type":"article-journal","abstract":"OBJECTIVE: Patients with traumatic brain injury who fail to obey commands after sedation-washout pose one of the most significant challenges for neurological prognostication. Reducing prognostic uncertainty will lead to more appropriate care decisions and ensure provision of limited rehabilitation resources to those most likely to benefit. Bedside markers of covert residual cognition, including speech comprehension, may reduce this uncertainty.\nMETHODS: We recruited 28 patients with acute traumatic brain injury who were 2 to 7 days sedation-free and failed to obey commands. Patients heard streams of isochronous monosyllabic words that built meaningful phrases and sentences while their brain activity via electroencephalography (EEG) was recorded. In healthy individuals, EEG activity only synchronizes with the rhythm of phrases and sentences when listeners consciously comprehend the speech. This approach therefore provides a measure of residual speech comprehension in unresponsive patients.\nRESULTS: Seventeen and 16 patients were available for assessment with the Glasgow Outcome Scale Extended (GOSE) at 3 months and 6 months, respectively. Outcome significantly correlated with the strength of patients' acute cortical tracking of phrases and sentences (r &gt; 0.6, p &lt; 0.007), quantified by inter-trial phase coherence. Linear regressions revealed that the strength of this comprehension response (beta = 0.603, p = 0.006) significantly improved the accuracy of prognoses relative to clinical characteristics alone (eg, Glasgow Coma Scale [GCS], computed tomography [CT] grade).\nINTERPRETATION: A simple, passive, auditory EEG protocol improves prognostic accuracy in a critical period of clinical decision making. Unlike other approaches to probing covert cognition for prognostication, this approach is entirely passive and therefore less susceptible to cognitive deficits, increasing the number of patients who may benefit. ANN NEUROL 2021;89:646-656.","container-title":"Annals of Neurology","DOI":"10.1002/ana.25995","ISSN":"1531-8249","issue":"4","journalAbbreviation":"Ann Neurol","language":"eng","note":"PMID: 33368496","page":"646-656","source":"PubMed","title":"Covert Speech Comprehension Predicts Recovery From Acute Unresponsive States","volume":"89","author":[{"family":"Sokoliuk","given":"Rodika"},{"family":"Degano","given":"Giulio"},{"family":"Banellis","given":"Leah"},{"family":"Melloni","given":"Lucia"},{"family":"Hayton","given":"Tom"},{"family":"Sturman","given":"Steve"},{"family":"Veenith","given":"Tonny"},{"family":"Yakoub","given":"Kamal M."},{"family":"Belli","given":"Antonio"},{"family":"Noppeney","given":"Uta"},{"family":"Cruse","given":"Damian"}],"issued":{"date-parts":[["2021",4]]}}}],"schema":"https://github.com/citation-style-language/schema/raw/master/csl-citation.json"} </w:instrText>
      </w:r>
      <w:r w:rsidR="00466E99" w:rsidRPr="00A120BE">
        <w:rPr>
          <w:rFonts w:ascii="Times New Roman" w:hAnsi="Times New Roman" w:cs="Times New Roman"/>
          <w:color w:val="000000"/>
          <w:sz w:val="24"/>
          <w:szCs w:val="24"/>
          <w:shd w:val="clear" w:color="auto" w:fill="FFFFFF"/>
          <w:lang w:val="en-US"/>
        </w:rPr>
        <w:fldChar w:fldCharType="separate"/>
      </w:r>
      <w:r w:rsidR="00466E99" w:rsidRPr="00A120BE">
        <w:rPr>
          <w:rFonts w:ascii="Times New Roman" w:hAnsi="Times New Roman" w:cs="Times New Roman"/>
          <w:kern w:val="0"/>
          <w:sz w:val="24"/>
          <w:szCs w:val="24"/>
          <w:vertAlign w:val="superscript"/>
          <w:lang w:val="en-CA"/>
        </w:rPr>
        <w:t>21</w:t>
      </w:r>
      <w:r w:rsidR="00466E99" w:rsidRPr="00A120BE">
        <w:rPr>
          <w:rFonts w:ascii="Times New Roman" w:hAnsi="Times New Roman" w:cs="Times New Roman"/>
          <w:color w:val="000000"/>
          <w:sz w:val="24"/>
          <w:szCs w:val="24"/>
          <w:shd w:val="clear" w:color="auto" w:fill="FFFFFF"/>
          <w:lang w:val="en-US"/>
        </w:rPr>
        <w:fldChar w:fldCharType="end"/>
      </w:r>
      <w:r w:rsidRPr="00A120BE">
        <w:rPr>
          <w:rFonts w:ascii="Times New Roman" w:hAnsi="Times New Roman" w:cs="Times New Roman"/>
          <w:color w:val="000000"/>
          <w:sz w:val="24"/>
          <w:szCs w:val="24"/>
          <w:shd w:val="clear" w:color="auto" w:fill="FFFFFF"/>
          <w:lang w:val="en-US"/>
        </w:rPr>
        <w:t xml:space="preserve"> showed a </w:t>
      </w:r>
      <w:r w:rsidR="009D1464" w:rsidRPr="00A120BE">
        <w:rPr>
          <w:rFonts w:ascii="Times New Roman" w:hAnsi="Times New Roman" w:cs="Times New Roman"/>
          <w:color w:val="000000"/>
          <w:sz w:val="24"/>
          <w:szCs w:val="24"/>
          <w:shd w:val="clear" w:color="auto" w:fill="FFFFFF"/>
          <w:lang w:val="en-US"/>
        </w:rPr>
        <w:t xml:space="preserve">positive </w:t>
      </w:r>
      <w:r w:rsidRPr="00A120BE">
        <w:rPr>
          <w:rFonts w:ascii="Times New Roman" w:hAnsi="Times New Roman" w:cs="Times New Roman"/>
          <w:color w:val="000000"/>
          <w:sz w:val="24"/>
          <w:szCs w:val="24"/>
          <w:shd w:val="clear" w:color="auto" w:fill="FFFFFF"/>
          <w:lang w:val="en-US"/>
        </w:rPr>
        <w:t xml:space="preserve">correlation between their cortical tracking abilities of high-level linguistic structure and their GOS-E scores. However, evidence </w:t>
      </w:r>
      <w:r w:rsidR="006B2E40" w:rsidRPr="00A120BE">
        <w:rPr>
          <w:rFonts w:ascii="Times New Roman" w:hAnsi="Times New Roman" w:cs="Times New Roman"/>
          <w:color w:val="000000"/>
          <w:sz w:val="24"/>
          <w:szCs w:val="24"/>
          <w:shd w:val="clear" w:color="auto" w:fill="FFFFFF"/>
          <w:lang w:val="en-US"/>
        </w:rPr>
        <w:t>is</w:t>
      </w:r>
      <w:r w:rsidRPr="00A120BE">
        <w:rPr>
          <w:rFonts w:ascii="Times New Roman" w:hAnsi="Times New Roman" w:cs="Times New Roman"/>
          <w:color w:val="000000"/>
          <w:sz w:val="24"/>
          <w:szCs w:val="24"/>
          <w:shd w:val="clear" w:color="auto" w:fill="FFFFFF"/>
          <w:lang w:val="en-US"/>
        </w:rPr>
        <w:t xml:space="preserve"> very limited for these patients</w:t>
      </w:r>
      <w:r w:rsidR="00CD18D6" w:rsidRPr="00A120BE">
        <w:rPr>
          <w:rFonts w:ascii="Times New Roman" w:hAnsi="Times New Roman" w:cs="Times New Roman"/>
          <w:color w:val="000000"/>
          <w:sz w:val="24"/>
          <w:szCs w:val="24"/>
          <w:shd w:val="clear" w:color="auto" w:fill="FFFFFF"/>
          <w:lang w:val="en-US"/>
        </w:rPr>
        <w:t>,</w:t>
      </w:r>
      <w:r w:rsidRPr="00A120BE">
        <w:rPr>
          <w:rFonts w:ascii="Times New Roman" w:hAnsi="Times New Roman" w:cs="Times New Roman"/>
          <w:color w:val="000000"/>
          <w:sz w:val="24"/>
          <w:szCs w:val="24"/>
          <w:shd w:val="clear" w:color="auto" w:fill="FFFFFF"/>
          <w:lang w:val="en-US"/>
        </w:rPr>
        <w:t xml:space="preserve"> and a comparison of prognostication between HMD and CMD patients would be of great importance in future</w:t>
      </w:r>
      <w:r w:rsidR="009D1464" w:rsidRPr="00A120BE">
        <w:rPr>
          <w:rFonts w:ascii="Times New Roman" w:hAnsi="Times New Roman" w:cs="Times New Roman"/>
          <w:color w:val="000000"/>
          <w:sz w:val="24"/>
          <w:szCs w:val="24"/>
          <w:shd w:val="clear" w:color="auto" w:fill="FFFFFF"/>
          <w:lang w:val="en-US"/>
        </w:rPr>
        <w:t xml:space="preserve"> studies</w:t>
      </w:r>
      <w:r w:rsidRPr="00A120BE">
        <w:rPr>
          <w:rFonts w:ascii="Times New Roman" w:hAnsi="Times New Roman" w:cs="Times New Roman"/>
          <w:color w:val="000000"/>
          <w:sz w:val="24"/>
          <w:szCs w:val="24"/>
          <w:shd w:val="clear" w:color="auto" w:fill="FFFFFF"/>
          <w:lang w:val="en-US"/>
        </w:rPr>
        <w:t xml:space="preserve">. Indeed, </w:t>
      </w:r>
      <w:r w:rsidR="00821FBB" w:rsidRPr="00A120BE">
        <w:rPr>
          <w:rFonts w:ascii="Times New Roman" w:hAnsi="Times New Roman" w:cs="Times New Roman"/>
          <w:color w:val="000000"/>
          <w:sz w:val="24"/>
          <w:szCs w:val="24"/>
          <w:shd w:val="clear" w:color="auto" w:fill="FFFFFF"/>
          <w:lang w:val="en-US"/>
        </w:rPr>
        <w:t>if</w:t>
      </w:r>
      <w:r w:rsidRPr="00A120BE">
        <w:rPr>
          <w:rFonts w:ascii="Times New Roman" w:hAnsi="Times New Roman" w:cs="Times New Roman"/>
          <w:color w:val="000000"/>
          <w:sz w:val="24"/>
          <w:szCs w:val="24"/>
          <w:shd w:val="clear" w:color="auto" w:fill="FFFFFF"/>
          <w:lang w:val="en-US"/>
        </w:rPr>
        <w:t xml:space="preserve"> their </w:t>
      </w:r>
      <w:r w:rsidR="00413CB7" w:rsidRPr="00A120BE">
        <w:rPr>
          <w:rFonts w:ascii="Times New Roman" w:hAnsi="Times New Roman" w:cs="Times New Roman"/>
          <w:color w:val="000000"/>
          <w:sz w:val="24"/>
          <w:szCs w:val="24"/>
          <w:shd w:val="clear" w:color="auto" w:fill="FFFFFF"/>
          <w:lang w:val="en-US"/>
        </w:rPr>
        <w:t xml:space="preserve">prognosis does not differ, </w:t>
      </w:r>
      <w:r w:rsidR="008064EA" w:rsidRPr="00A120BE">
        <w:rPr>
          <w:rFonts w:ascii="Times New Roman" w:hAnsi="Times New Roman" w:cs="Times New Roman"/>
          <w:color w:val="000000"/>
          <w:sz w:val="24"/>
          <w:szCs w:val="24"/>
          <w:shd w:val="clear" w:color="auto" w:fill="FFFFFF"/>
          <w:lang w:val="en-US"/>
        </w:rPr>
        <w:t xml:space="preserve">the use of passive paradigms, independent of </w:t>
      </w:r>
      <w:r w:rsidR="00D63B20" w:rsidRPr="00A120BE">
        <w:rPr>
          <w:rFonts w:ascii="Times New Roman" w:hAnsi="Times New Roman" w:cs="Times New Roman"/>
          <w:color w:val="000000"/>
          <w:sz w:val="24"/>
          <w:szCs w:val="24"/>
          <w:shd w:val="clear" w:color="auto" w:fill="FFFFFF"/>
          <w:lang w:val="en-US"/>
        </w:rPr>
        <w:t xml:space="preserve">patients’ </w:t>
      </w:r>
      <w:r w:rsidR="008064EA" w:rsidRPr="00A120BE">
        <w:rPr>
          <w:rFonts w:ascii="Times New Roman" w:hAnsi="Times New Roman" w:cs="Times New Roman"/>
          <w:color w:val="000000"/>
          <w:sz w:val="24"/>
          <w:szCs w:val="24"/>
          <w:shd w:val="clear" w:color="auto" w:fill="FFFFFF"/>
          <w:lang w:val="en-US"/>
        </w:rPr>
        <w:t xml:space="preserve">fluctuation in volitional activity, would be sufficient to inform the clinician on their </w:t>
      </w:r>
      <w:r w:rsidRPr="00A120BE">
        <w:rPr>
          <w:rFonts w:ascii="Times New Roman" w:hAnsi="Times New Roman" w:cs="Times New Roman"/>
          <w:color w:val="000000"/>
          <w:sz w:val="24"/>
          <w:szCs w:val="24"/>
          <w:shd w:val="clear" w:color="auto" w:fill="FFFFFF"/>
          <w:lang w:val="en-US"/>
        </w:rPr>
        <w:t>recovery trajectory</w:t>
      </w:r>
      <w:r w:rsidR="008064EA" w:rsidRPr="00A120BE">
        <w:rPr>
          <w:rFonts w:ascii="Times New Roman" w:hAnsi="Times New Roman" w:cs="Times New Roman"/>
          <w:color w:val="000000"/>
          <w:sz w:val="24"/>
          <w:szCs w:val="24"/>
          <w:shd w:val="clear" w:color="auto" w:fill="FFFFFF"/>
          <w:lang w:val="en-US"/>
        </w:rPr>
        <w:t>. On the contrary, if</w:t>
      </w:r>
      <w:r w:rsidR="00073E66" w:rsidRPr="00A120BE">
        <w:rPr>
          <w:rFonts w:ascii="Times New Roman" w:hAnsi="Times New Roman" w:cs="Times New Roman"/>
          <w:color w:val="000000"/>
          <w:sz w:val="24"/>
          <w:szCs w:val="24"/>
          <w:shd w:val="clear" w:color="auto" w:fill="FFFFFF"/>
          <w:lang w:val="en-US"/>
        </w:rPr>
        <w:t xml:space="preserve"> patients with</w:t>
      </w:r>
      <w:r w:rsidR="008064EA" w:rsidRPr="00A120BE">
        <w:rPr>
          <w:rFonts w:ascii="Times New Roman" w:hAnsi="Times New Roman" w:cs="Times New Roman"/>
          <w:color w:val="000000"/>
          <w:sz w:val="24"/>
          <w:szCs w:val="24"/>
          <w:shd w:val="clear" w:color="auto" w:fill="FFFFFF"/>
          <w:lang w:val="en-US"/>
        </w:rPr>
        <w:t xml:space="preserve"> CMD and HMD have a different prognosis, it would highlight </w:t>
      </w:r>
      <w:r w:rsidR="008064EA" w:rsidRPr="00A120BE">
        <w:rPr>
          <w:rFonts w:ascii="Times New Roman" w:hAnsi="Times New Roman" w:cs="Times New Roman"/>
          <w:color w:val="000000"/>
          <w:sz w:val="24"/>
          <w:szCs w:val="24"/>
          <w:shd w:val="clear" w:color="auto" w:fill="FFFFFF"/>
          <w:lang w:val="en-US"/>
        </w:rPr>
        <w:lastRenderedPageBreak/>
        <w:t xml:space="preserve">the informativeness of active paradigms and the importance </w:t>
      </w:r>
      <w:r w:rsidR="00CD18D6" w:rsidRPr="00A120BE">
        <w:rPr>
          <w:rFonts w:ascii="Times New Roman" w:hAnsi="Times New Roman" w:cs="Times New Roman"/>
          <w:color w:val="000000"/>
          <w:sz w:val="24"/>
          <w:szCs w:val="24"/>
          <w:shd w:val="clear" w:color="auto" w:fill="FFFFFF"/>
          <w:lang w:val="en-US"/>
        </w:rPr>
        <w:t xml:space="preserve">of </w:t>
      </w:r>
      <w:r w:rsidR="008064EA" w:rsidRPr="00A120BE">
        <w:rPr>
          <w:rFonts w:ascii="Times New Roman" w:hAnsi="Times New Roman" w:cs="Times New Roman"/>
          <w:color w:val="000000"/>
          <w:sz w:val="24"/>
          <w:szCs w:val="24"/>
          <w:shd w:val="clear" w:color="auto" w:fill="FFFFFF"/>
          <w:lang w:val="en-US"/>
        </w:rPr>
        <w:t>implement</w:t>
      </w:r>
      <w:r w:rsidR="00CD18D6" w:rsidRPr="00A120BE">
        <w:rPr>
          <w:rFonts w:ascii="Times New Roman" w:hAnsi="Times New Roman" w:cs="Times New Roman"/>
          <w:color w:val="000000"/>
          <w:sz w:val="24"/>
          <w:szCs w:val="24"/>
          <w:shd w:val="clear" w:color="auto" w:fill="FFFFFF"/>
          <w:lang w:val="en-US"/>
        </w:rPr>
        <w:t>ing</w:t>
      </w:r>
      <w:r w:rsidR="008064EA" w:rsidRPr="00A120BE">
        <w:rPr>
          <w:rFonts w:ascii="Times New Roman" w:hAnsi="Times New Roman" w:cs="Times New Roman"/>
          <w:color w:val="000000"/>
          <w:sz w:val="24"/>
          <w:szCs w:val="24"/>
          <w:shd w:val="clear" w:color="auto" w:fill="FFFFFF"/>
          <w:lang w:val="en-US"/>
        </w:rPr>
        <w:t xml:space="preserve"> such techniques in clinical routine</w:t>
      </w:r>
      <w:r w:rsidR="00CD18D6" w:rsidRPr="00A120BE">
        <w:rPr>
          <w:rFonts w:ascii="Times New Roman" w:hAnsi="Times New Roman" w:cs="Times New Roman"/>
          <w:color w:val="000000"/>
          <w:sz w:val="24"/>
          <w:szCs w:val="24"/>
          <w:shd w:val="clear" w:color="auto" w:fill="FFFFFF"/>
          <w:lang w:val="en-US"/>
        </w:rPr>
        <w:t xml:space="preserve"> practice</w:t>
      </w:r>
      <w:r w:rsidRPr="00A120BE">
        <w:rPr>
          <w:rFonts w:ascii="Times New Roman" w:hAnsi="Times New Roman" w:cs="Times New Roman"/>
          <w:color w:val="000000"/>
          <w:sz w:val="24"/>
          <w:szCs w:val="24"/>
          <w:shd w:val="clear" w:color="auto" w:fill="FFFFFF"/>
          <w:lang w:val="en-US"/>
        </w:rPr>
        <w:t xml:space="preserve">. </w:t>
      </w:r>
      <w:r w:rsidR="004A39BC" w:rsidRPr="00A120BE">
        <w:rPr>
          <w:rFonts w:ascii="Times New Roman" w:hAnsi="Times New Roman" w:cs="Times New Roman"/>
          <w:color w:val="000000"/>
          <w:sz w:val="24"/>
          <w:szCs w:val="24"/>
          <w:shd w:val="clear" w:color="auto" w:fill="FFFFFF"/>
          <w:lang w:val="en-US"/>
        </w:rPr>
        <w:t xml:space="preserve">It should be also mentioned that some </w:t>
      </w:r>
      <w:r w:rsidR="006B2063" w:rsidRPr="00A120BE">
        <w:rPr>
          <w:rFonts w:ascii="Times New Roman" w:hAnsi="Times New Roman" w:cs="Times New Roman"/>
          <w:color w:val="000000"/>
          <w:sz w:val="24"/>
          <w:szCs w:val="24"/>
          <w:shd w:val="clear" w:color="auto" w:fill="FFFFFF"/>
          <w:lang w:val="en-US"/>
        </w:rPr>
        <w:t xml:space="preserve">brain imaging </w:t>
      </w:r>
      <w:r w:rsidR="004A39BC" w:rsidRPr="00A120BE">
        <w:rPr>
          <w:rFonts w:ascii="Times New Roman" w:hAnsi="Times New Roman" w:cs="Times New Roman"/>
          <w:color w:val="000000"/>
          <w:sz w:val="24"/>
          <w:szCs w:val="24"/>
          <w:shd w:val="clear" w:color="auto" w:fill="FFFFFF"/>
          <w:lang w:val="en-US"/>
        </w:rPr>
        <w:t xml:space="preserve">paradigms fail to achieve consensus on whether the observed response </w:t>
      </w:r>
      <w:r w:rsidR="006B2063" w:rsidRPr="00A120BE">
        <w:rPr>
          <w:rFonts w:ascii="Times New Roman" w:hAnsi="Times New Roman" w:cs="Times New Roman"/>
          <w:color w:val="000000"/>
          <w:sz w:val="24"/>
          <w:szCs w:val="24"/>
          <w:shd w:val="clear" w:color="auto" w:fill="FFFFFF"/>
          <w:lang w:val="en-US"/>
        </w:rPr>
        <w:t xml:space="preserve">should be considered </w:t>
      </w:r>
      <w:r w:rsidR="004A39BC" w:rsidRPr="00A120BE">
        <w:rPr>
          <w:rFonts w:ascii="Times New Roman" w:hAnsi="Times New Roman" w:cs="Times New Roman"/>
          <w:color w:val="000000"/>
          <w:sz w:val="24"/>
          <w:szCs w:val="24"/>
          <w:shd w:val="clear" w:color="auto" w:fill="FFFFFF"/>
          <w:lang w:val="en-US"/>
        </w:rPr>
        <w:t>active or p</w:t>
      </w:r>
      <w:r w:rsidR="00B43487" w:rsidRPr="00A120BE">
        <w:rPr>
          <w:rFonts w:ascii="Times New Roman" w:hAnsi="Times New Roman" w:cs="Times New Roman"/>
          <w:color w:val="000000"/>
          <w:sz w:val="24"/>
          <w:szCs w:val="24"/>
          <w:shd w:val="clear" w:color="auto" w:fill="FFFFFF"/>
          <w:lang w:val="en-US"/>
        </w:rPr>
        <w:t>assive, such as the observation of the P3 wave in the</w:t>
      </w:r>
      <w:r w:rsidR="007505BE" w:rsidRPr="00A120BE">
        <w:rPr>
          <w:rFonts w:ascii="Times New Roman" w:hAnsi="Times New Roman" w:cs="Times New Roman"/>
          <w:color w:val="000000"/>
          <w:sz w:val="24"/>
          <w:szCs w:val="24"/>
          <w:shd w:val="clear" w:color="auto" w:fill="FFFFFF"/>
          <w:lang w:val="en-US"/>
        </w:rPr>
        <w:t xml:space="preserve"> local-global</w:t>
      </w:r>
      <w:r w:rsidR="00B43487" w:rsidRPr="00A120BE">
        <w:rPr>
          <w:rFonts w:ascii="Times New Roman" w:hAnsi="Times New Roman" w:cs="Times New Roman"/>
          <w:color w:val="000000"/>
          <w:sz w:val="24"/>
          <w:szCs w:val="24"/>
          <w:shd w:val="clear" w:color="auto" w:fill="FFFFFF"/>
          <w:lang w:val="en-US"/>
        </w:rPr>
        <w:t xml:space="preserve"> auditory oddball paradigm. </w:t>
      </w:r>
    </w:p>
    <w:p w14:paraId="29C069BA" w14:textId="7B4DB4A8" w:rsidR="00413CB7" w:rsidRPr="00A120BE" w:rsidRDefault="00A825F1" w:rsidP="00BE1BC1">
      <w:pPr>
        <w:spacing w:line="480" w:lineRule="auto"/>
        <w:rPr>
          <w:rFonts w:ascii="Times New Roman" w:hAnsi="Times New Roman" w:cs="Times New Roman"/>
          <w:color w:val="000000"/>
          <w:sz w:val="24"/>
          <w:szCs w:val="24"/>
          <w:shd w:val="clear" w:color="auto" w:fill="FFFFFF"/>
          <w:lang w:val="en-CA"/>
        </w:rPr>
      </w:pPr>
      <w:r w:rsidRPr="00A120BE">
        <w:rPr>
          <w:rFonts w:ascii="Times New Roman" w:hAnsi="Times New Roman" w:cs="Times New Roman"/>
          <w:color w:val="000000"/>
          <w:sz w:val="24"/>
          <w:szCs w:val="24"/>
          <w:shd w:val="clear" w:color="auto" w:fill="FFFFFF"/>
          <w:lang w:val="en-US"/>
        </w:rPr>
        <w:t xml:space="preserve">Besides </w:t>
      </w:r>
      <w:r w:rsidR="00413CB7" w:rsidRPr="00A120BE">
        <w:rPr>
          <w:rFonts w:ascii="Times New Roman" w:hAnsi="Times New Roman" w:cs="Times New Roman"/>
          <w:color w:val="000000"/>
          <w:sz w:val="24"/>
          <w:szCs w:val="24"/>
          <w:shd w:val="clear" w:color="auto" w:fill="FFFFFF"/>
          <w:lang w:val="en-US"/>
        </w:rPr>
        <w:t>EEG</w:t>
      </w:r>
      <w:r w:rsidRPr="00A120BE">
        <w:rPr>
          <w:rFonts w:ascii="Times New Roman" w:hAnsi="Times New Roman" w:cs="Times New Roman"/>
          <w:color w:val="000000"/>
          <w:sz w:val="24"/>
          <w:szCs w:val="24"/>
          <w:shd w:val="clear" w:color="auto" w:fill="FFFFFF"/>
          <w:lang w:val="en-US"/>
        </w:rPr>
        <w:t xml:space="preserve"> (and ERPs)</w:t>
      </w:r>
      <w:r w:rsidR="00413CB7" w:rsidRPr="00A120BE">
        <w:rPr>
          <w:rFonts w:ascii="Times New Roman" w:hAnsi="Times New Roman" w:cs="Times New Roman"/>
          <w:color w:val="000000"/>
          <w:sz w:val="24"/>
          <w:szCs w:val="24"/>
          <w:shd w:val="clear" w:color="auto" w:fill="FFFFFF"/>
          <w:lang w:val="en-US"/>
        </w:rPr>
        <w:t xml:space="preserve"> and fMRI, the prognostic value of other</w:t>
      </w:r>
      <w:r w:rsidRPr="00A120BE">
        <w:rPr>
          <w:rFonts w:ascii="Times New Roman" w:hAnsi="Times New Roman" w:cs="Times New Roman"/>
          <w:color w:val="000000"/>
          <w:sz w:val="24"/>
          <w:szCs w:val="24"/>
          <w:shd w:val="clear" w:color="auto" w:fill="FFFFFF"/>
          <w:lang w:val="en-US"/>
        </w:rPr>
        <w:t xml:space="preserve"> emerging</w:t>
      </w:r>
      <w:r w:rsidR="00413CB7" w:rsidRPr="00A120BE">
        <w:rPr>
          <w:rFonts w:ascii="Times New Roman" w:hAnsi="Times New Roman" w:cs="Times New Roman"/>
          <w:color w:val="000000"/>
          <w:sz w:val="24"/>
          <w:szCs w:val="24"/>
          <w:shd w:val="clear" w:color="auto" w:fill="FFFFFF"/>
          <w:lang w:val="en-US"/>
        </w:rPr>
        <w:t xml:space="preserve"> techniques such as functional near-infrared spectroscopy or transcranial magnetic stimulation combined with EEG (TMS-EEG) will be investigated in the future</w:t>
      </w:r>
      <w:r w:rsidR="00BE616A" w:rsidRPr="00A120BE">
        <w:rPr>
          <w:rFonts w:ascii="Times New Roman" w:hAnsi="Times New Roman" w:cs="Times New Roman"/>
          <w:color w:val="000000"/>
          <w:sz w:val="24"/>
          <w:szCs w:val="24"/>
          <w:shd w:val="clear" w:color="auto" w:fill="FFFFFF"/>
          <w:lang w:val="en-US"/>
        </w:rPr>
        <w:t xml:space="preserve"> in the acute clinical setting</w:t>
      </w:r>
      <w:r w:rsidR="004F20B6" w:rsidRPr="00A120BE">
        <w:rPr>
          <w:rFonts w:ascii="Times New Roman" w:hAnsi="Times New Roman" w:cs="Times New Roman"/>
          <w:color w:val="000000"/>
          <w:sz w:val="24"/>
          <w:szCs w:val="24"/>
          <w:shd w:val="clear" w:color="auto" w:fill="FFFFFF"/>
          <w:lang w:val="en-US"/>
        </w:rPr>
        <w:fldChar w:fldCharType="begin"/>
      </w:r>
      <w:r w:rsidR="00466E99" w:rsidRPr="00A120BE">
        <w:rPr>
          <w:rFonts w:ascii="Times New Roman" w:hAnsi="Times New Roman" w:cs="Times New Roman"/>
          <w:color w:val="000000"/>
          <w:sz w:val="24"/>
          <w:szCs w:val="24"/>
          <w:shd w:val="clear" w:color="auto" w:fill="FFFFFF"/>
          <w:lang w:val="en-US"/>
        </w:rPr>
        <w:instrText xml:space="preserve"> ADDIN ZOTERO_ITEM CSL_CITATION {"citationID":"S3EHcl5l","properties":{"formattedCitation":"\\super 29\\nosupersub{}","plainCitation":"29","noteIndex":0},"citationItems":[{"id":2185,"uris":["http://zotero.org/users/5868355/items/K35BPLNP"],"itemData":{"id":2185,"type":"article-journal","abstract":"Multi-modal neuroimaging techniques have the potential to dramatically improve the diagnosis of the level consciousness and prognostication of neurological outcome for patients with severe brain injury in the intensive care unit (ICU). This protocol describes a study that will utilize functional Magnetic Resonance Imaging (fMRI), electroencephalography (EEG), and functional Near Infrared Spectroscopy (fNIRS) to measure and map the brain activity of acute critically ill patients. Our goal is to investigate whether these modalities can provide objective and quantifiable indicators of good neurological outcome and reliably detect conscious awareness. To this end, we will conduct a prospective longitudinal cohort study to validate the prognostic and diagnostic utility of neuroimaging techniques in the ICU. We will recruit 350 individuals from two ICUs over the course of 7 years. Participants will undergo fMRI, EEG, and fNIRS testing several times over the first 10 days of care to assess for residual cognitive function and evidence of covert awareness. Patients who regain behavioral awareness will be asked to complete web-based neurocognitive tests for 1 year, as well as return for follow up neuroimaging to determine which acute imaging features are most predictive of cognitive and functional recovery. Ultimately, multi-modal neuroimaging techniques may improve the clinical assessments of patients' level of consciousness, aid in the prediction of outcome, and facilitate efforts to find interventional methods that improve recovery and quality of life.","container-title":"Frontiers in Neurology","DOI":"10.3389/fneur.2021.757219","ISSN":"1664-2295","journalAbbreviation":"Front Neurol","language":"eng","note":"PMID: 34938260\nPMCID: PMC8685572","page":"757219","source":"PubMed","title":"Improving Diagnosis and Prognosis in Acute Severe Brain Injury: A Multimodal Imaging Protocol","title-short":"Improving Diagnosis and Prognosis in Acute Severe Brain Injury","volume":"12","author":[{"family":"Kazazian","given":"Karnig"},{"family":"Norton","given":"Loretta"},{"family":"Laforge","given":"Geoffrey"},{"family":"Abdalmalak","given":"Androu"},{"family":"Gofton","given":"Teneille E."},{"family":"Debicki","given":"Derek"},{"family":"Slessarev","given":"Marat"},{"family":"Hollywood","given":"Sarah"},{"family":"Lawrence","given":"Keith St"},{"family":"Owen","given":"Adrian M."}],"issued":{"date-parts":[["2021"]]}}}],"schema":"https://github.com/citation-style-language/schema/raw/master/csl-citation.json"} </w:instrText>
      </w:r>
      <w:r w:rsidR="004F20B6" w:rsidRPr="00A120BE">
        <w:rPr>
          <w:rFonts w:ascii="Times New Roman" w:hAnsi="Times New Roman" w:cs="Times New Roman"/>
          <w:color w:val="000000"/>
          <w:sz w:val="24"/>
          <w:szCs w:val="24"/>
          <w:shd w:val="clear" w:color="auto" w:fill="FFFFFF"/>
          <w:lang w:val="en-US"/>
        </w:rPr>
        <w:fldChar w:fldCharType="separate"/>
      </w:r>
      <w:r w:rsidR="00466E99" w:rsidRPr="00A120BE">
        <w:rPr>
          <w:rFonts w:ascii="Times New Roman" w:hAnsi="Times New Roman" w:cs="Times New Roman"/>
          <w:kern w:val="0"/>
          <w:sz w:val="24"/>
          <w:szCs w:val="24"/>
          <w:vertAlign w:val="superscript"/>
          <w:lang w:val="en-US"/>
        </w:rPr>
        <w:t>29</w:t>
      </w:r>
      <w:r w:rsidR="004F20B6" w:rsidRPr="00A120BE">
        <w:rPr>
          <w:rFonts w:ascii="Times New Roman" w:hAnsi="Times New Roman" w:cs="Times New Roman"/>
          <w:color w:val="000000"/>
          <w:sz w:val="24"/>
          <w:szCs w:val="24"/>
          <w:shd w:val="clear" w:color="auto" w:fill="FFFFFF"/>
          <w:lang w:val="en-US"/>
        </w:rPr>
        <w:fldChar w:fldCharType="end"/>
      </w:r>
      <w:r w:rsidR="004F20B6" w:rsidRPr="00A120BE">
        <w:rPr>
          <w:rFonts w:ascii="Times New Roman" w:hAnsi="Times New Roman" w:cs="Times New Roman"/>
          <w:color w:val="000000"/>
          <w:sz w:val="24"/>
          <w:szCs w:val="24"/>
          <w:shd w:val="clear" w:color="auto" w:fill="FFFFFF"/>
          <w:vertAlign w:val="superscript"/>
          <w:lang w:val="en-US"/>
        </w:rPr>
        <w:t>,</w:t>
      </w:r>
      <w:r w:rsidR="004F20B6" w:rsidRPr="00A120BE">
        <w:rPr>
          <w:rFonts w:ascii="Times New Roman" w:hAnsi="Times New Roman" w:cs="Times New Roman"/>
          <w:color w:val="000000"/>
          <w:sz w:val="24"/>
          <w:szCs w:val="24"/>
          <w:shd w:val="clear" w:color="auto" w:fill="FFFFFF"/>
          <w:lang w:val="en-US"/>
        </w:rPr>
        <w:fldChar w:fldCharType="begin"/>
      </w:r>
      <w:r w:rsidR="00466E99" w:rsidRPr="00A120BE">
        <w:rPr>
          <w:rFonts w:ascii="Times New Roman" w:hAnsi="Times New Roman" w:cs="Times New Roman"/>
          <w:color w:val="000000"/>
          <w:sz w:val="24"/>
          <w:szCs w:val="24"/>
          <w:shd w:val="clear" w:color="auto" w:fill="FFFFFF"/>
          <w:lang w:val="en-US"/>
        </w:rPr>
        <w:instrText xml:space="preserve"> ADDIN ZOTERO_ITEM CSL_CITATION {"citationID":"wRWp4kzt","properties":{"formattedCitation":"\\super 30\\nosupersub{}","plainCitation":"30","noteIndex":0},"citationItems":[{"id":2823,"uris":["http://zotero.org/users/5868355/items/REEMZGZZ"],"itemData":{"id":2823,"type":"article-journal","abstract":"Early reemergence of consciousness predicts long-term functional recovery for patients with severe brain injury. However, tools to reliably detect consciousness in the intensive care unit are lacking. Transcranial magnetic stimulation electroencephalography has the potential to detect consciousness in the intensive care unit, predict recovery, and prevent premature withdrawal of life-sustaining therapy.","container-title":"Neurocritical Care","DOI":"10.1007/s12028-023-01706-4","ISSN":"1556-0961","issue":"3","journalAbbreviation":"Neurocrit Care","language":"en","page":"584-590","source":"Springer Link","title":"Measuring Consciousness in the Intensive Care Unit","volume":"38","author":[{"family":"Edlow","given":"Brian L."},{"family":"Fecchio","given":"Matteo"},{"family":"Bodien","given":"Yelena G."},{"family":"Comanducci","given":"Angela"},{"family":"Rosanova","given":"Mario"},{"family":"Casarotto","given":"Silvia"},{"family":"Young","given":"Michael J."},{"family":"Li","given":"Jian"},{"family":"Dougherty","given":"Darin D."},{"family":"Koch","given":"Christof"},{"family":"Tononi","given":"Giulio"},{"family":"Massimini","given":"Marcello"},{"family":"Boly","given":"Melanie"}],"issued":{"date-parts":[["2023",6,1]]}}}],"schema":"https://github.com/citation-style-language/schema/raw/master/csl-citation.json"} </w:instrText>
      </w:r>
      <w:r w:rsidR="004F20B6" w:rsidRPr="00A120BE">
        <w:rPr>
          <w:rFonts w:ascii="Times New Roman" w:hAnsi="Times New Roman" w:cs="Times New Roman"/>
          <w:color w:val="000000"/>
          <w:sz w:val="24"/>
          <w:szCs w:val="24"/>
          <w:shd w:val="clear" w:color="auto" w:fill="FFFFFF"/>
          <w:lang w:val="en-US"/>
        </w:rPr>
        <w:fldChar w:fldCharType="separate"/>
      </w:r>
      <w:r w:rsidR="00466E99" w:rsidRPr="00A120BE">
        <w:rPr>
          <w:rFonts w:ascii="Times New Roman" w:hAnsi="Times New Roman" w:cs="Times New Roman"/>
          <w:kern w:val="0"/>
          <w:sz w:val="24"/>
          <w:szCs w:val="24"/>
          <w:vertAlign w:val="superscript"/>
          <w:lang w:val="en-US"/>
        </w:rPr>
        <w:t>30</w:t>
      </w:r>
      <w:r w:rsidR="004F20B6" w:rsidRPr="00A120BE">
        <w:rPr>
          <w:rFonts w:ascii="Times New Roman" w:hAnsi="Times New Roman" w:cs="Times New Roman"/>
          <w:color w:val="000000"/>
          <w:sz w:val="24"/>
          <w:szCs w:val="24"/>
          <w:shd w:val="clear" w:color="auto" w:fill="FFFFFF"/>
          <w:lang w:val="en-US"/>
        </w:rPr>
        <w:fldChar w:fldCharType="end"/>
      </w:r>
      <w:r w:rsidR="00413CB7" w:rsidRPr="00A120BE">
        <w:rPr>
          <w:rFonts w:ascii="Times New Roman" w:hAnsi="Times New Roman" w:cs="Times New Roman"/>
          <w:color w:val="000000"/>
          <w:sz w:val="24"/>
          <w:szCs w:val="24"/>
          <w:shd w:val="clear" w:color="auto" w:fill="FFFFFF"/>
          <w:lang w:val="en-US"/>
        </w:rPr>
        <w:t>.</w:t>
      </w:r>
      <w:r w:rsidRPr="00A120BE">
        <w:rPr>
          <w:rFonts w:ascii="Times New Roman" w:hAnsi="Times New Roman" w:cs="Times New Roman"/>
          <w:color w:val="000000"/>
          <w:sz w:val="24"/>
          <w:szCs w:val="24"/>
          <w:shd w:val="clear" w:color="auto" w:fill="FFFFFF"/>
          <w:lang w:val="en-US"/>
        </w:rPr>
        <w:t xml:space="preserve"> Finally, an effort </w:t>
      </w:r>
      <w:r w:rsidR="004F20B6" w:rsidRPr="00A120BE">
        <w:rPr>
          <w:rFonts w:ascii="Times New Roman" w:hAnsi="Times New Roman" w:cs="Times New Roman"/>
          <w:color w:val="000000"/>
          <w:sz w:val="24"/>
          <w:szCs w:val="24"/>
          <w:shd w:val="clear" w:color="auto" w:fill="FFFFFF"/>
          <w:lang w:val="en-US"/>
        </w:rPr>
        <w:t xml:space="preserve">has been undertaken </w:t>
      </w:r>
      <w:r w:rsidRPr="00A120BE">
        <w:rPr>
          <w:rFonts w:ascii="Times New Roman" w:hAnsi="Times New Roman" w:cs="Times New Roman"/>
          <w:color w:val="000000"/>
          <w:sz w:val="24"/>
          <w:szCs w:val="24"/>
          <w:shd w:val="clear" w:color="auto" w:fill="FFFFFF"/>
          <w:lang w:val="en-US"/>
        </w:rPr>
        <w:t>to investigate the added value of multimodal assessment</w:t>
      </w:r>
      <w:r w:rsidRPr="00A120BE">
        <w:rPr>
          <w:rFonts w:ascii="Times New Roman" w:hAnsi="Times New Roman" w:cs="Times New Roman"/>
          <w:color w:val="000000"/>
          <w:sz w:val="24"/>
          <w:szCs w:val="24"/>
          <w:shd w:val="clear" w:color="auto" w:fill="FFFFFF"/>
          <w:lang w:val="en-US"/>
        </w:rPr>
        <w:fldChar w:fldCharType="begin"/>
      </w:r>
      <w:r w:rsidR="00200429" w:rsidRPr="00A120BE">
        <w:rPr>
          <w:rFonts w:ascii="Times New Roman" w:hAnsi="Times New Roman" w:cs="Times New Roman"/>
          <w:color w:val="000000"/>
          <w:sz w:val="24"/>
          <w:szCs w:val="24"/>
          <w:shd w:val="clear" w:color="auto" w:fill="FFFFFF"/>
          <w:lang w:val="en-US"/>
        </w:rPr>
        <w:instrText xml:space="preserve"> ADDIN ZOTERO_ITEM CSL_CITATION {"citationID":"msTKDHOo","properties":{"formattedCitation":"(Kumar et al., 2023)","plainCitation":"(Kumar et al., 2023)","dontUpdate":true,"noteIndex":0},"citationItems":[{"id":2641,"uris":["http://zotero.org/users/5868355/items/I23FP9BP"],"itemData":{"id":2641,"type":"article-journal","abstract":"Assessments of consciousness are a critical part of prognostic algorithms for critically ill patients suffering from severe brain injuries. There have been significant advances in the field of coma science over the past two decades, providing clinicians with more advanced and precise tools for diagnosing and prognosticating disorders of consciousness (DoC). Advanced neuroimaging and electrophysiological techniques have vastly expanded our understanding of the biological mechanisms underlying consciousness, and have helped identify new states of consciousness. One of these, termed cognitive motor dissociation, can predict functional recovery at 1 year post brain injury, and is present in up to 15-20% of patients with DoC. In this chapter, we review several tools that are used to predict DoC, describing their strengths and limitations, from the neurological examination to advanced imaging and electrophysiologic techniques. We also describe multimodal assessment paradigms that can be used to identify covert consciousness and thus help recognize patients with the potential for future recovery and improve our prognostication practices.","container-title":"Presse Medicale (Paris, France: 1983)","DOI":"10.1016/j.lpm.2023.104180","ISSN":"2213-0276","issue":"2","journalAbbreviation":"Presse Med","language":"eng","note":"PMID: 37805070","page":"104180","source":"PubMed","title":"Prognosis of consciousness disorders in the intensive care unit","volume":"52","author":[{"family":"Kumar","given":"Aditya"},{"family":"Ridha","given":"Mohamed"},{"family":"Claassen","given":"Jan"}],"issued":{"date-parts":[["2023",10,5]]}}}],"schema":"https://github.com/citation-style-language/schema/raw/master/csl-citation.json"} </w:instrText>
      </w:r>
      <w:r w:rsidR="006439F4" w:rsidRPr="00A120BE">
        <w:rPr>
          <w:rFonts w:ascii="Times New Roman" w:hAnsi="Times New Roman" w:cs="Times New Roman"/>
          <w:color w:val="000000"/>
          <w:sz w:val="24"/>
          <w:szCs w:val="24"/>
          <w:shd w:val="clear" w:color="auto" w:fill="FFFFFF"/>
          <w:lang w:val="en-US"/>
        </w:rPr>
        <w:fldChar w:fldCharType="separate"/>
      </w:r>
      <w:r w:rsidRPr="00A120BE">
        <w:rPr>
          <w:rFonts w:ascii="Times New Roman" w:hAnsi="Times New Roman" w:cs="Times New Roman"/>
          <w:color w:val="000000"/>
          <w:sz w:val="24"/>
          <w:szCs w:val="24"/>
          <w:shd w:val="clear" w:color="auto" w:fill="FFFFFF"/>
          <w:lang w:val="en-US"/>
        </w:rPr>
        <w:fldChar w:fldCharType="end"/>
      </w:r>
      <w:r w:rsidRPr="00A120BE">
        <w:rPr>
          <w:rFonts w:ascii="Times New Roman" w:hAnsi="Times New Roman" w:cs="Times New Roman"/>
          <w:color w:val="000000"/>
          <w:sz w:val="24"/>
          <w:szCs w:val="24"/>
          <w:shd w:val="clear" w:color="auto" w:fill="FFFFFF"/>
          <w:lang w:val="en-US"/>
        </w:rPr>
        <w:t>, such as done in the study of</w:t>
      </w:r>
      <w:r w:rsidR="00C9328E" w:rsidRPr="00A120BE">
        <w:rPr>
          <w:rFonts w:ascii="Times New Roman" w:hAnsi="Times New Roman" w:cs="Times New Roman"/>
          <w:color w:val="000000"/>
          <w:sz w:val="24"/>
          <w:szCs w:val="24"/>
          <w:shd w:val="clear" w:color="auto" w:fill="FFFFFF"/>
          <w:lang w:val="en-US"/>
        </w:rPr>
        <w:t xml:space="preserve"> Amiri et al. (2023)</w:t>
      </w:r>
      <w:r w:rsidRPr="00A120BE">
        <w:rPr>
          <w:rFonts w:ascii="Times New Roman" w:hAnsi="Times New Roman" w:cs="Times New Roman"/>
          <w:color w:val="000000"/>
          <w:sz w:val="24"/>
          <w:szCs w:val="24"/>
          <w:shd w:val="clear" w:color="auto" w:fill="FFFFFF"/>
          <w:lang w:val="en-US"/>
        </w:rPr>
        <w:fldChar w:fldCharType="begin"/>
      </w:r>
      <w:r w:rsidR="00C86946" w:rsidRPr="00A120BE">
        <w:rPr>
          <w:rFonts w:ascii="Times New Roman" w:hAnsi="Times New Roman" w:cs="Times New Roman"/>
          <w:color w:val="000000"/>
          <w:sz w:val="24"/>
          <w:szCs w:val="24"/>
          <w:shd w:val="clear" w:color="auto" w:fill="FFFFFF"/>
          <w:lang w:val="en-US"/>
        </w:rPr>
        <w:instrText xml:space="preserve"> ADDIN ZOTERO_ITEM CSL_CITATION {"citationID":"MlI6wrG7","properties":{"formattedCitation":"\\super 31\\nosupersub{}","plainCitation":"31","noteIndex":0},"citationItems":[{"id":2822,"uris":["http://zotero.org/users/5868355/items/JHWU4H3K"],"itemData":{"id":2822,"type":"article-journal","abstract":"BACKGROUND: In intensive care unit (ICU) patients with coma and other disorders of consciousness (DoC), outcome prediction is key to decision-making regarding prognostication, neurorehabilitation, and management of family expectations. Current prediction algorithms are largely based on chronic DoC, whereas multimodal data from acute DoC are scarce. Therefore, the Consciousness in Neurocritical Care Cohort Study Using Electroencephalography and Functional Magnetic Resonance Imaging (i.e. CONNECT-ME; ClinicalTrials.gov identifier: NCT02644265) investigates ICU patients with acute DoC due to traumatic and nontraumatic brain injuries, using electroencephalography (EEG) (resting-state and passive paradigms), functional magnetic resonance imaging (fMRI) (resting-state) and systematic clinical examinations.\nMETHODS: We previously presented results for a subset of patients (n = 87) concerning prediction of consciousness levels in the ICU. Now we report 3- and 12-month outcomes in an extended cohort (n = 123). Favorable outcome was defined as a modified Rankin Scale score ≤ 3, a cerebral performance category score ≤ 2, and a Glasgow Outcome Scale Extended score ≥ 4. EEG features included visual grading, automated spectral categorization, and support vector machine consciousness classifier. fMRI features included functional connectivity measures from six resting-state networks. Random forest and support vector machine were applied to EEG and fMRI features to predict outcomes. Here, random forest results are presented as areas under the curve (AUC) of receiver operating characteristic curves or accuracy. Cox proportional regression with in-hospital death as a competing risk was used to assess independent clinical predictors of time to favorable outcome.\nRESULTS: Between April 2016 and July 2021, we enrolled 123 patients (mean age 51 years, 42% women). Of 82 (66%) ICU survivors, 3- and 12-month outcomes were available for 79 (96%) and 77 (94%), respectively. EEG features predicted both 3-month (AUC 0.79 [95% confidence interval (CI) 0.77-0.82]) and 12-month (AUC 0.74 [95% CI 0.71-0.77]) outcomes. fMRI features appeared to predict 3-month outcome (accuracy 0.69-0.78) both alone and when combined with some EEG features (accuracies 0.73-0.84) but not 12-month outcome (larger sample sizes needed). Independent clinical predictors of time to favorable outcome were younger age (hazard ratio [HR] 1.04 [95% CI 1.02-1.06]), traumatic brain injury (HR 1.94 [95% CI 1.04-3.61]), command-following abilities at admission (HR 2.70 [95% CI 1.40-5.23]), initial brain imaging without severe pathological findings (HR 2.42 [95% CI 1.12-5.22]), improving consciousness in the ICU (HR 5.76 [95% CI 2.41-15.51]), and favorable visual-graded EEG (HR 2.47 [95% CI 1.46-4.19]).\nCONCLUSIONS: Our results indicate that EEG and fMRI features and readily available clinical data predict short-term outcome of patients with acute DoC and that EEG also predicts 12-month outcome after ICU discharge.","container-title":"Neurocritical Care","DOI":"10.1007/s12028-023-01816-z","ISSN":"1556-0961","journalAbbreviation":"Neurocrit Care","language":"eng","note":"PMID: 37697124","source":"PubMed","title":"Multimodal Prediction of 3- and 12-Month Outcomes in ICU Patients with Acute Disorders of Consciousness","author":[{"family":"Amiri","given":"Moshgan"},{"family":"Raimondo","given":"Federico"},{"family":"Fisher","given":"Patrick M."},{"family":"Cacic Hribljan","given":"Melita"},{"family":"Sidaros","given":"Annette"},{"family":"Othman","given":"Marwan H."},{"family":"Zibrandtsen","given":"Ivan"},{"family":"Bergdal","given":"Ove"},{"family":"Fabritius","given":"Maria Louise"},{"family":"Hansen","given":"Adam Espe"},{"family":"Hassager","given":"Christian"},{"family":"Højgaard","given":"Joan Lilja S."},{"family":"Jensen","given":"Helene Ravnholt"},{"family":"Knudsen","given":"Niels Vendelbo"},{"family":"Laursen","given":"Emilie Lund"},{"family":"Møller","given":"Jacob E."},{"family":"Nersesjan","given":"Vardan"},{"family":"Nicolic","given":"Miki"},{"family":"Sigurdsson","given":"Sigurdur Thor"},{"family":"Sitt","given":"Jacobo D."},{"family":"Sølling","given":"Christine"},{"family":"Welling","given":"Karen Lise"},{"family":"Willumsen","given":"Lisette M."},{"family":"Hauerberg","given":"John"},{"family":"Larsen","given":"Vibeke Andrée"},{"family":"Fabricius","given":"Martin Ejler"},{"family":"Knudsen","given":"Gitte Moos"},{"family":"Kjærgaard","given":"Jesper"},{"family":"Møller","given":"Kirsten"},{"family":"Kondziella","given":"Daniel"}],"issued":{"date-parts":[["2023",9,11]]}}}],"schema":"https://github.com/citation-style-language/schema/raw/master/csl-citation.json"} </w:instrText>
      </w:r>
      <w:r w:rsidRPr="00A120BE">
        <w:rPr>
          <w:rFonts w:ascii="Times New Roman" w:hAnsi="Times New Roman" w:cs="Times New Roman"/>
          <w:color w:val="000000"/>
          <w:sz w:val="24"/>
          <w:szCs w:val="24"/>
          <w:shd w:val="clear" w:color="auto" w:fill="FFFFFF"/>
          <w:lang w:val="en-US"/>
        </w:rPr>
        <w:fldChar w:fldCharType="separate"/>
      </w:r>
      <w:r w:rsidR="00C86946" w:rsidRPr="00A120BE">
        <w:rPr>
          <w:rFonts w:ascii="Times New Roman" w:hAnsi="Times New Roman" w:cs="Times New Roman"/>
          <w:kern w:val="0"/>
          <w:sz w:val="24"/>
          <w:szCs w:val="24"/>
          <w:vertAlign w:val="superscript"/>
          <w:lang w:val="en-CA"/>
        </w:rPr>
        <w:t>31</w:t>
      </w:r>
      <w:r w:rsidRPr="00A120BE">
        <w:rPr>
          <w:rFonts w:ascii="Times New Roman" w:hAnsi="Times New Roman" w:cs="Times New Roman"/>
          <w:color w:val="000000"/>
          <w:sz w:val="24"/>
          <w:szCs w:val="24"/>
          <w:shd w:val="clear" w:color="auto" w:fill="FFFFFF"/>
          <w:lang w:val="en-US"/>
        </w:rPr>
        <w:fldChar w:fldCharType="end"/>
      </w:r>
      <w:r w:rsidRPr="00A120BE">
        <w:rPr>
          <w:rFonts w:ascii="Times New Roman" w:hAnsi="Times New Roman" w:cs="Times New Roman"/>
          <w:color w:val="000000"/>
          <w:sz w:val="24"/>
          <w:szCs w:val="24"/>
          <w:shd w:val="clear" w:color="auto" w:fill="FFFFFF"/>
          <w:lang w:val="en-US"/>
        </w:rPr>
        <w:t xml:space="preserve"> . However, they failed to prove the added value of the combination of EEG and fMRI data and using machine</w:t>
      </w:r>
      <w:r w:rsidR="00CD18D6" w:rsidRPr="00A120BE">
        <w:rPr>
          <w:rFonts w:ascii="Times New Roman" w:hAnsi="Times New Roman" w:cs="Times New Roman"/>
          <w:color w:val="000000"/>
          <w:sz w:val="24"/>
          <w:szCs w:val="24"/>
          <w:shd w:val="clear" w:color="auto" w:fill="FFFFFF"/>
          <w:lang w:val="en-US"/>
        </w:rPr>
        <w:t xml:space="preserve"> </w:t>
      </w:r>
      <w:r w:rsidRPr="00A120BE">
        <w:rPr>
          <w:rFonts w:ascii="Times New Roman" w:hAnsi="Times New Roman" w:cs="Times New Roman"/>
          <w:color w:val="000000"/>
          <w:sz w:val="24"/>
          <w:szCs w:val="24"/>
          <w:shd w:val="clear" w:color="auto" w:fill="FFFFFF"/>
          <w:lang w:val="en-US"/>
        </w:rPr>
        <w:t>learning to predict 12-month outcome while EEG alone - as well as thorough repeated neurological assessment alone - were good model</w:t>
      </w:r>
      <w:r w:rsidR="00CD18D6" w:rsidRPr="00A120BE">
        <w:rPr>
          <w:rFonts w:ascii="Times New Roman" w:hAnsi="Times New Roman" w:cs="Times New Roman"/>
          <w:color w:val="000000"/>
          <w:sz w:val="24"/>
          <w:szCs w:val="24"/>
          <w:shd w:val="clear" w:color="auto" w:fill="FFFFFF"/>
          <w:lang w:val="en-US"/>
        </w:rPr>
        <w:t>s</w:t>
      </w:r>
      <w:r w:rsidRPr="00A120BE">
        <w:rPr>
          <w:rFonts w:ascii="Times New Roman" w:hAnsi="Times New Roman" w:cs="Times New Roman"/>
          <w:color w:val="000000"/>
          <w:sz w:val="24"/>
          <w:szCs w:val="24"/>
          <w:shd w:val="clear" w:color="auto" w:fill="FFFFFF"/>
          <w:lang w:val="en-US"/>
        </w:rPr>
        <w:t xml:space="preserve"> to predict outcome</w:t>
      </w:r>
      <w:r w:rsidR="00CD18D6" w:rsidRPr="00A120BE">
        <w:rPr>
          <w:rFonts w:ascii="Times New Roman" w:hAnsi="Times New Roman" w:cs="Times New Roman"/>
          <w:color w:val="000000"/>
          <w:sz w:val="24"/>
          <w:szCs w:val="24"/>
          <w:shd w:val="clear" w:color="auto" w:fill="FFFFFF"/>
          <w:lang w:val="en-US"/>
        </w:rPr>
        <w:t xml:space="preserve"> at that time point</w:t>
      </w:r>
      <w:r w:rsidRPr="00A120BE">
        <w:rPr>
          <w:rFonts w:ascii="Times New Roman" w:hAnsi="Times New Roman" w:cs="Times New Roman"/>
          <w:color w:val="000000"/>
          <w:sz w:val="24"/>
          <w:szCs w:val="24"/>
          <w:shd w:val="clear" w:color="auto" w:fill="FFFFFF"/>
          <w:lang w:val="en-US"/>
        </w:rPr>
        <w:t>.</w:t>
      </w:r>
    </w:p>
    <w:p w14:paraId="792A5563" w14:textId="27812032" w:rsidR="003465D1" w:rsidRPr="00A120BE" w:rsidRDefault="003465D1" w:rsidP="00BE1BC1">
      <w:pPr>
        <w:spacing w:line="480" w:lineRule="auto"/>
        <w:rPr>
          <w:rFonts w:ascii="Times New Roman" w:hAnsi="Times New Roman" w:cs="Times New Roman"/>
          <w:strike/>
          <w:color w:val="000000"/>
          <w:sz w:val="24"/>
          <w:szCs w:val="24"/>
          <w:shd w:val="clear" w:color="auto" w:fill="FFFFFF"/>
          <w:lang w:val="en-US"/>
        </w:rPr>
      </w:pPr>
      <w:r w:rsidRPr="00A120BE">
        <w:rPr>
          <w:rFonts w:ascii="Times New Roman" w:hAnsi="Times New Roman" w:cs="Times New Roman"/>
          <w:color w:val="000000"/>
          <w:sz w:val="24"/>
          <w:szCs w:val="24"/>
          <w:shd w:val="clear" w:color="auto" w:fill="FFFFFF"/>
          <w:lang w:val="en-US"/>
        </w:rPr>
        <w:t xml:space="preserve">Mortality rates </w:t>
      </w:r>
      <w:r w:rsidR="00BE616A" w:rsidRPr="00A120BE">
        <w:rPr>
          <w:rFonts w:ascii="Times New Roman" w:hAnsi="Times New Roman" w:cs="Times New Roman"/>
          <w:color w:val="000000"/>
          <w:sz w:val="24"/>
          <w:szCs w:val="24"/>
          <w:shd w:val="clear" w:color="auto" w:fill="FFFFFF"/>
          <w:lang w:val="en-US"/>
        </w:rPr>
        <w:t>we</w:t>
      </w:r>
      <w:r w:rsidRPr="00A120BE">
        <w:rPr>
          <w:rFonts w:ascii="Times New Roman" w:hAnsi="Times New Roman" w:cs="Times New Roman"/>
          <w:color w:val="000000"/>
          <w:sz w:val="24"/>
          <w:szCs w:val="24"/>
          <w:shd w:val="clear" w:color="auto" w:fill="FFFFFF"/>
          <w:lang w:val="en-US"/>
        </w:rPr>
        <w:t>re not addressed systematically, but we found similar death rates for patients with CMD (33%) compared to non-CMD patients (30.5%)</w:t>
      </w:r>
      <w:r w:rsidR="00DA10E9" w:rsidRPr="00A120BE">
        <w:rPr>
          <w:rFonts w:ascii="Times New Roman" w:hAnsi="Times New Roman" w:cs="Times New Roman"/>
          <w:color w:val="000000"/>
          <w:sz w:val="24"/>
          <w:szCs w:val="24"/>
          <w:shd w:val="clear" w:color="auto" w:fill="FFFFFF"/>
          <w:lang w:val="en-US"/>
        </w:rPr>
        <w:t>. I</w:t>
      </w:r>
      <w:r w:rsidRPr="00A120BE">
        <w:rPr>
          <w:rFonts w:ascii="Times New Roman" w:hAnsi="Times New Roman" w:cs="Times New Roman"/>
          <w:color w:val="000000"/>
          <w:sz w:val="24"/>
          <w:szCs w:val="24"/>
          <w:shd w:val="clear" w:color="auto" w:fill="FFFFFF"/>
          <w:lang w:val="en-US"/>
        </w:rPr>
        <w:t>n a chronic setting</w:t>
      </w:r>
      <w:r w:rsidR="00644881" w:rsidRPr="00A120BE">
        <w:rPr>
          <w:rFonts w:ascii="Times New Roman" w:hAnsi="Times New Roman" w:cs="Times New Roman"/>
          <w:color w:val="000000"/>
          <w:sz w:val="24"/>
          <w:szCs w:val="24"/>
          <w:shd w:val="clear" w:color="auto" w:fill="FFFFFF"/>
          <w:lang w:val="en-US"/>
        </w:rPr>
        <w:t>,</w:t>
      </w:r>
      <w:r w:rsidR="00DA10E9" w:rsidRPr="00A120BE">
        <w:rPr>
          <w:rFonts w:ascii="Times New Roman" w:hAnsi="Times New Roman" w:cs="Times New Roman"/>
          <w:color w:val="000000"/>
          <w:sz w:val="24"/>
          <w:szCs w:val="24"/>
          <w:shd w:val="clear" w:color="auto" w:fill="FFFFFF"/>
          <w:lang w:val="en-US"/>
        </w:rPr>
        <w:t xml:space="preserve"> </w:t>
      </w:r>
      <w:r w:rsidR="00466E99" w:rsidRPr="00A120BE">
        <w:rPr>
          <w:rFonts w:ascii="Times New Roman" w:hAnsi="Times New Roman" w:cs="Times New Roman"/>
          <w:color w:val="000000"/>
          <w:sz w:val="24"/>
          <w:szCs w:val="24"/>
          <w:shd w:val="clear" w:color="auto" w:fill="FFFFFF"/>
          <w:lang w:val="en-US"/>
        </w:rPr>
        <w:t>Thibaut et al.</w:t>
      </w:r>
      <w:r w:rsidR="00466E99" w:rsidRPr="00A120BE">
        <w:rPr>
          <w:rFonts w:ascii="Times New Roman" w:hAnsi="Times New Roman" w:cs="Times New Roman"/>
          <w:color w:val="000000"/>
          <w:sz w:val="24"/>
          <w:szCs w:val="24"/>
          <w:shd w:val="clear" w:color="auto" w:fill="FFFFFF"/>
          <w:lang w:val="en-US"/>
        </w:rPr>
        <w:fldChar w:fldCharType="begin"/>
      </w:r>
      <w:r w:rsidR="00466E99" w:rsidRPr="00A120BE">
        <w:rPr>
          <w:rFonts w:ascii="Times New Roman" w:hAnsi="Times New Roman" w:cs="Times New Roman"/>
          <w:color w:val="000000"/>
          <w:sz w:val="24"/>
          <w:szCs w:val="24"/>
          <w:shd w:val="clear" w:color="auto" w:fill="FFFFFF"/>
          <w:lang w:val="en-US"/>
        </w:rPr>
        <w:instrText xml:space="preserve"> ADDIN ZOTERO_ITEM CSL_CITATION {"citationID":"IwNkvmk6","properties":{"formattedCitation":"\\super 27\\nosupersub{}","plainCitation":"27","noteIndex":0},"citationItems":[{"id":2197,"uris":["http://zotero.org/users/5868355/items/X8PG2AMA"],"itemData":{"id":2197,"type":"article-journal","abstract":"OBJECTIVE: Brain-injured patients who are unresponsive at the bedside (ie, vegetative state/unresponsive wakefulness syndrome - VS/UWS) may present brain activity similar to patients in minimally conscious state (MCS). This peculiar condition has been termed \"non-behavioural MCS\" or \"MCS*\". In the present study we aimed to investigate the proportion and underlying brain characteristics of patients in MCS*.\nMETHODS: Brain 18 F-fluorodeoxyglucose Positron Emission Tomography (FDG-PET) was acquired on 135 brain-injured patients diagnosed in prolonged VS/UWS (n = 48) or MCS (n = 87). From an existing database, relative metabolic preservation in the fronto-parietal network (measured with standardized uptake value) was visually inspected by three experts. Patients with hypometabolism of the fronto-parietal network were labelled \"VS/UWS\", while its (partial) preservation either confirmed the behavioural diagnosis of \"MCS\" or, in absence of behavioural signs of consciousness, suggested a diagnosis of \"MCS*\". Clinical outcome at 1-year follow-up, functional connectivity, grey matter atrophy, and regional brain metabolic patterns were investigated in the three groups (VS/UWS, MCS* and MCS).\nRESULTS: 67% of behavioural VS/UWS presented a partial preservation of brain metabolism (ie, MCS*). Compared to VS/UWS patients, MCS* patients demonstrated a better outcome, global functional connectivity and grey matter preservation more compatible with the diagnosis of MCS. MCS* patients presented lower brain metabolism mostly in the posterior brain regions compared to MCS patients.\nINTERPRETATION: MCS* is a frequent phenomenon that is associated with better outcome and better brain preservation than the diagnosis of VS/UWS. Complementary exams should be provided to all unresponsive patients before taking medical decisions. ANN NEUROL 2021;90:89-100.","container-title":"Annals of Neurology","DOI":"10.1002/ana.26095","ISSN":"1531-8249","issue":"1","journalAbbreviation":"Ann Neurol","language":"eng","note":"PMID: 33938027\nPMCID: PMC8252577","page":"89-100","source":"PubMed","title":"Preservation of Brain Activity in Unresponsive Patients Identifies MCS Star","volume":"90","author":[{"family":"Thibaut","given":"Aurore"},{"family":"Panda","given":"Rajanikant"},{"family":"Annen","given":"Jitka"},{"family":"Sanz","given":"Leandro R. D."},{"family":"Naccache","given":"Lionel"},{"family":"Martial","given":"Charlotte"},{"family":"Chatelle","given":"Camille"},{"family":"Aubinet","given":"Charlène"},{"family":"Bonin","given":"Estelle A. C."},{"family":"Barra","given":"Alice"},{"family":"Briand","given":"Marie-Michèle"},{"family":"Cecconi","given":"Benedetta"},{"family":"Wannez","given":"Sarah"},{"family":"Stender","given":"Johan"},{"family":"Laureys","given":"Steven"},{"family":"Gosseries","given":"Olivia"}],"issued":{"date-parts":[["2021",7]]}}}],"schema":"https://github.com/citation-style-language/schema/raw/master/csl-citation.json"} </w:instrText>
      </w:r>
      <w:r w:rsidR="00466E99" w:rsidRPr="00A120BE">
        <w:rPr>
          <w:rFonts w:ascii="Times New Roman" w:hAnsi="Times New Roman" w:cs="Times New Roman"/>
          <w:color w:val="000000"/>
          <w:sz w:val="24"/>
          <w:szCs w:val="24"/>
          <w:shd w:val="clear" w:color="auto" w:fill="FFFFFF"/>
          <w:lang w:val="en-US"/>
        </w:rPr>
        <w:fldChar w:fldCharType="separate"/>
      </w:r>
      <w:r w:rsidR="00466E99" w:rsidRPr="00A120BE">
        <w:rPr>
          <w:rFonts w:ascii="Times New Roman" w:hAnsi="Times New Roman" w:cs="Times New Roman"/>
          <w:kern w:val="0"/>
          <w:sz w:val="24"/>
          <w:szCs w:val="24"/>
          <w:vertAlign w:val="superscript"/>
          <w:lang w:val="en-CA"/>
        </w:rPr>
        <w:t>27</w:t>
      </w:r>
      <w:r w:rsidR="00466E99" w:rsidRPr="00A120BE">
        <w:rPr>
          <w:rFonts w:ascii="Times New Roman" w:hAnsi="Times New Roman" w:cs="Times New Roman"/>
          <w:color w:val="000000"/>
          <w:sz w:val="24"/>
          <w:szCs w:val="24"/>
          <w:shd w:val="clear" w:color="auto" w:fill="FFFFFF"/>
          <w:lang w:val="en-US"/>
        </w:rPr>
        <w:fldChar w:fldCharType="end"/>
      </w:r>
      <w:r w:rsidR="00466E99" w:rsidRPr="00A120BE">
        <w:rPr>
          <w:rFonts w:ascii="Times New Roman" w:hAnsi="Times New Roman" w:cs="Times New Roman"/>
          <w:color w:val="000000"/>
          <w:sz w:val="24"/>
          <w:szCs w:val="24"/>
          <w:shd w:val="clear" w:color="auto" w:fill="FFFFFF"/>
          <w:lang w:val="en-US"/>
        </w:rPr>
        <w:t xml:space="preserve"> </w:t>
      </w:r>
      <w:r w:rsidR="00DA10E9" w:rsidRPr="00A120BE">
        <w:rPr>
          <w:rFonts w:ascii="Times New Roman" w:hAnsi="Times New Roman" w:cs="Times New Roman"/>
          <w:color w:val="000000"/>
          <w:sz w:val="24"/>
          <w:szCs w:val="24"/>
          <w:shd w:val="clear" w:color="auto" w:fill="FFFFFF"/>
          <w:lang w:val="en-US"/>
        </w:rPr>
        <w:t>found no significant difference between MCS* and UWS/VS patients</w:t>
      </w:r>
      <w:r w:rsidR="00CD18D6" w:rsidRPr="00A120BE">
        <w:rPr>
          <w:rFonts w:ascii="Times New Roman" w:hAnsi="Times New Roman" w:cs="Times New Roman"/>
          <w:color w:val="000000"/>
          <w:sz w:val="24"/>
          <w:szCs w:val="24"/>
          <w:shd w:val="clear" w:color="auto" w:fill="FFFFFF"/>
          <w:lang w:val="en-US"/>
        </w:rPr>
        <w:t>,</w:t>
      </w:r>
      <w:r w:rsidR="00DA10E9" w:rsidRPr="00A120BE">
        <w:rPr>
          <w:rFonts w:ascii="Times New Roman" w:hAnsi="Times New Roman" w:cs="Times New Roman"/>
          <w:color w:val="000000"/>
          <w:sz w:val="24"/>
          <w:szCs w:val="24"/>
          <w:shd w:val="clear" w:color="auto" w:fill="FFFFFF"/>
          <w:lang w:val="en-US"/>
        </w:rPr>
        <w:t xml:space="preserve"> with a 43% and 50% death rate</w:t>
      </w:r>
      <w:r w:rsidR="00A17126" w:rsidRPr="00A120BE">
        <w:rPr>
          <w:rFonts w:ascii="Times New Roman" w:hAnsi="Times New Roman" w:cs="Times New Roman"/>
          <w:color w:val="000000"/>
          <w:sz w:val="24"/>
          <w:szCs w:val="24"/>
          <w:shd w:val="clear" w:color="auto" w:fill="FFFFFF"/>
          <w:lang w:val="en-US"/>
        </w:rPr>
        <w:t>,</w:t>
      </w:r>
      <w:r w:rsidR="00644881" w:rsidRPr="00A120BE">
        <w:rPr>
          <w:rFonts w:ascii="Times New Roman" w:hAnsi="Times New Roman" w:cs="Times New Roman"/>
          <w:color w:val="000000"/>
          <w:sz w:val="24"/>
          <w:szCs w:val="24"/>
          <w:shd w:val="clear" w:color="auto" w:fill="FFFFFF"/>
          <w:lang w:val="en-US"/>
        </w:rPr>
        <w:t xml:space="preserve"> </w:t>
      </w:r>
      <w:r w:rsidR="00DA10E9" w:rsidRPr="00A120BE">
        <w:rPr>
          <w:rFonts w:ascii="Times New Roman" w:hAnsi="Times New Roman" w:cs="Times New Roman"/>
          <w:color w:val="000000"/>
          <w:sz w:val="24"/>
          <w:szCs w:val="24"/>
          <w:shd w:val="clear" w:color="auto" w:fill="FFFFFF"/>
          <w:lang w:val="en-US"/>
        </w:rPr>
        <w:t xml:space="preserve">respectively. However, in this study, the reason for death </w:t>
      </w:r>
      <w:r w:rsidR="00BE616A" w:rsidRPr="00A120BE">
        <w:rPr>
          <w:rFonts w:ascii="Times New Roman" w:hAnsi="Times New Roman" w:cs="Times New Roman"/>
          <w:color w:val="000000"/>
          <w:sz w:val="24"/>
          <w:szCs w:val="24"/>
          <w:shd w:val="clear" w:color="auto" w:fill="FFFFFF"/>
          <w:lang w:val="en-US"/>
        </w:rPr>
        <w:t>wa</w:t>
      </w:r>
      <w:r w:rsidR="00DA10E9" w:rsidRPr="00A120BE">
        <w:rPr>
          <w:rFonts w:ascii="Times New Roman" w:hAnsi="Times New Roman" w:cs="Times New Roman"/>
          <w:color w:val="000000"/>
          <w:sz w:val="24"/>
          <w:szCs w:val="24"/>
          <w:shd w:val="clear" w:color="auto" w:fill="FFFFFF"/>
          <w:lang w:val="en-US"/>
        </w:rPr>
        <w:t xml:space="preserve">s not available and should be </w:t>
      </w:r>
      <w:r w:rsidR="00EA22A5" w:rsidRPr="00A120BE">
        <w:rPr>
          <w:rFonts w:ascii="Times New Roman" w:hAnsi="Times New Roman" w:cs="Times New Roman"/>
          <w:color w:val="000000"/>
          <w:sz w:val="24"/>
          <w:szCs w:val="24"/>
          <w:shd w:val="clear" w:color="auto" w:fill="FFFFFF"/>
          <w:lang w:val="en-US"/>
        </w:rPr>
        <w:t>considered</w:t>
      </w:r>
      <w:r w:rsidR="00DA10E9" w:rsidRPr="00A120BE">
        <w:rPr>
          <w:rFonts w:ascii="Times New Roman" w:hAnsi="Times New Roman" w:cs="Times New Roman"/>
          <w:color w:val="000000"/>
          <w:sz w:val="24"/>
          <w:szCs w:val="24"/>
          <w:shd w:val="clear" w:color="auto" w:fill="FFFFFF"/>
          <w:lang w:val="en-US"/>
        </w:rPr>
        <w:t xml:space="preserve"> </w:t>
      </w:r>
      <w:r w:rsidR="00BE616A" w:rsidRPr="00A120BE">
        <w:rPr>
          <w:rFonts w:ascii="Times New Roman" w:hAnsi="Times New Roman" w:cs="Times New Roman"/>
          <w:color w:val="000000"/>
          <w:sz w:val="24"/>
          <w:szCs w:val="24"/>
          <w:shd w:val="clear" w:color="auto" w:fill="FFFFFF"/>
          <w:lang w:val="en-US"/>
        </w:rPr>
        <w:t xml:space="preserve">in order </w:t>
      </w:r>
      <w:r w:rsidR="00DA10E9" w:rsidRPr="00A120BE">
        <w:rPr>
          <w:rFonts w:ascii="Times New Roman" w:hAnsi="Times New Roman" w:cs="Times New Roman"/>
          <w:color w:val="000000"/>
          <w:sz w:val="24"/>
          <w:szCs w:val="24"/>
          <w:shd w:val="clear" w:color="auto" w:fill="FFFFFF"/>
          <w:lang w:val="en-US"/>
        </w:rPr>
        <w:t>to understand whether the clinical diagnosis impact</w:t>
      </w:r>
      <w:r w:rsidR="00CD18D6" w:rsidRPr="00A120BE">
        <w:rPr>
          <w:rFonts w:ascii="Times New Roman" w:hAnsi="Times New Roman" w:cs="Times New Roman"/>
          <w:color w:val="000000"/>
          <w:sz w:val="24"/>
          <w:szCs w:val="24"/>
          <w:shd w:val="clear" w:color="auto" w:fill="FFFFFF"/>
          <w:lang w:val="en-US"/>
        </w:rPr>
        <w:t>ed</w:t>
      </w:r>
      <w:r w:rsidR="00DA10E9" w:rsidRPr="00A120BE">
        <w:rPr>
          <w:rFonts w:ascii="Times New Roman" w:hAnsi="Times New Roman" w:cs="Times New Roman"/>
          <w:color w:val="000000"/>
          <w:sz w:val="24"/>
          <w:szCs w:val="24"/>
          <w:shd w:val="clear" w:color="auto" w:fill="FFFFFF"/>
          <w:lang w:val="en-US"/>
        </w:rPr>
        <w:t xml:space="preserve"> the decision on</w:t>
      </w:r>
      <w:r w:rsidR="00EA22A5" w:rsidRPr="00A120BE">
        <w:rPr>
          <w:rFonts w:ascii="Times New Roman" w:hAnsi="Times New Roman" w:cs="Times New Roman"/>
          <w:color w:val="000000"/>
          <w:sz w:val="24"/>
          <w:szCs w:val="24"/>
          <w:shd w:val="clear" w:color="auto" w:fill="FFFFFF"/>
          <w:lang w:val="en-US"/>
        </w:rPr>
        <w:t xml:space="preserve"> WLST</w:t>
      </w:r>
      <w:r w:rsidR="00DA10E9" w:rsidRPr="00A120BE">
        <w:rPr>
          <w:rFonts w:ascii="Times New Roman" w:hAnsi="Times New Roman" w:cs="Times New Roman"/>
          <w:color w:val="000000"/>
          <w:sz w:val="24"/>
          <w:szCs w:val="24"/>
          <w:shd w:val="clear" w:color="auto" w:fill="FFFFFF"/>
          <w:lang w:val="en-US"/>
        </w:rPr>
        <w:t xml:space="preserve">. </w:t>
      </w:r>
    </w:p>
    <w:p w14:paraId="38E7C3CA" w14:textId="61733AC9" w:rsidR="005B02A3" w:rsidRPr="00A120BE" w:rsidRDefault="00654318" w:rsidP="00BE1BC1">
      <w:pPr>
        <w:spacing w:line="480" w:lineRule="auto"/>
        <w:rPr>
          <w:rFonts w:ascii="Times New Roman" w:hAnsi="Times New Roman" w:cs="Times New Roman"/>
          <w:color w:val="000000"/>
          <w:sz w:val="24"/>
          <w:szCs w:val="24"/>
          <w:shd w:val="clear" w:color="auto" w:fill="FFFFFF"/>
          <w:lang w:val="en-US"/>
        </w:rPr>
      </w:pPr>
      <w:r w:rsidRPr="00A120BE">
        <w:rPr>
          <w:rFonts w:ascii="Times New Roman" w:hAnsi="Times New Roman" w:cs="Times New Roman"/>
          <w:color w:val="000000"/>
          <w:sz w:val="24"/>
          <w:szCs w:val="24"/>
          <w:shd w:val="clear" w:color="auto" w:fill="FFFFFF"/>
          <w:lang w:val="en-US"/>
        </w:rPr>
        <w:t xml:space="preserve">Regarding </w:t>
      </w:r>
      <w:r w:rsidR="00CD18D6" w:rsidRPr="00A120BE">
        <w:rPr>
          <w:rFonts w:ascii="Times New Roman" w:hAnsi="Times New Roman" w:cs="Times New Roman"/>
          <w:color w:val="000000"/>
          <w:sz w:val="24"/>
          <w:szCs w:val="24"/>
          <w:shd w:val="clear" w:color="auto" w:fill="FFFFFF"/>
          <w:lang w:val="en-US"/>
        </w:rPr>
        <w:t xml:space="preserve">the </w:t>
      </w:r>
      <w:r w:rsidRPr="00A120BE">
        <w:rPr>
          <w:rFonts w:ascii="Times New Roman" w:hAnsi="Times New Roman" w:cs="Times New Roman"/>
          <w:color w:val="000000"/>
          <w:sz w:val="24"/>
          <w:szCs w:val="24"/>
          <w:shd w:val="clear" w:color="auto" w:fill="FFFFFF"/>
          <w:lang w:val="en-US"/>
        </w:rPr>
        <w:t>pediatric population</w:t>
      </w:r>
      <w:r w:rsidR="00BF4F06" w:rsidRPr="00A120BE">
        <w:rPr>
          <w:rFonts w:ascii="Times New Roman" w:hAnsi="Times New Roman" w:cs="Times New Roman"/>
          <w:color w:val="000000"/>
          <w:sz w:val="24"/>
          <w:szCs w:val="24"/>
          <w:shd w:val="clear" w:color="auto" w:fill="FFFFFF"/>
          <w:lang w:val="en-US"/>
        </w:rPr>
        <w:t>, n</w:t>
      </w:r>
      <w:r w:rsidR="005B02A3" w:rsidRPr="00A120BE">
        <w:rPr>
          <w:rFonts w:ascii="Times New Roman" w:hAnsi="Times New Roman" w:cs="Times New Roman"/>
          <w:color w:val="000000"/>
          <w:sz w:val="24"/>
          <w:szCs w:val="24"/>
          <w:shd w:val="clear" w:color="auto" w:fill="FFFFFF"/>
          <w:lang w:val="en-US"/>
        </w:rPr>
        <w:t>o inference</w:t>
      </w:r>
      <w:r w:rsidR="00CD18D6" w:rsidRPr="00A120BE">
        <w:rPr>
          <w:rFonts w:ascii="Times New Roman" w:hAnsi="Times New Roman" w:cs="Times New Roman"/>
          <w:color w:val="000000"/>
          <w:sz w:val="24"/>
          <w:szCs w:val="24"/>
          <w:shd w:val="clear" w:color="auto" w:fill="FFFFFF"/>
          <w:lang w:val="en-US"/>
        </w:rPr>
        <w:t>s</w:t>
      </w:r>
      <w:r w:rsidR="005B02A3" w:rsidRPr="00A120BE">
        <w:rPr>
          <w:rFonts w:ascii="Times New Roman" w:hAnsi="Times New Roman" w:cs="Times New Roman"/>
          <w:color w:val="000000"/>
          <w:sz w:val="24"/>
          <w:szCs w:val="24"/>
          <w:shd w:val="clear" w:color="auto" w:fill="FFFFFF"/>
          <w:lang w:val="en-US"/>
        </w:rPr>
        <w:t xml:space="preserve"> can be made as the paper</w:t>
      </w:r>
      <w:r w:rsidR="004F20B6" w:rsidRPr="00A120BE">
        <w:rPr>
          <w:rFonts w:ascii="Times New Roman" w:hAnsi="Times New Roman" w:cs="Times New Roman"/>
          <w:color w:val="000000"/>
          <w:sz w:val="24"/>
          <w:szCs w:val="24"/>
          <w:shd w:val="clear" w:color="auto" w:fill="FFFFFF"/>
          <w:lang w:val="en-US"/>
        </w:rPr>
        <w:fldChar w:fldCharType="begin"/>
      </w:r>
      <w:r w:rsidR="00466E99" w:rsidRPr="00A120BE">
        <w:rPr>
          <w:rFonts w:ascii="Times New Roman" w:hAnsi="Times New Roman" w:cs="Times New Roman"/>
          <w:color w:val="000000"/>
          <w:sz w:val="24"/>
          <w:szCs w:val="24"/>
          <w:shd w:val="clear" w:color="auto" w:fill="FFFFFF"/>
          <w:lang w:val="en-US"/>
        </w:rPr>
        <w:instrText xml:space="preserve"> ADDIN ZOTERO_ITEM CSL_CITATION {"citationID":"UXo3TWrm","properties":{"formattedCitation":"\\super 24\\nosupersub{}","plainCitation":"24","noteIndex":0},"citationItems":[{"id":2149,"uris":["http://zotero.org/users/5868355/items/MD73H7AV"],"itemData":{"id":2149,"type":"article-journal","abstract":"The withdrawal of life-sustaining therapies is frequently considered for pediatric patients with severe acute brain injuries who are admitted to the intensive care unit. However, it is worth noting that some children with a resultant poor neurological status may ultimately survive and achieve a positive neurological outcome. Evidence suggests that adults with hidden consciousness may have a more favorable prognosis compared to those without it. Currently, no treatable network disorders have been identified in cases of severe acute brain injury, aside from seizures detectable through an electroencephalogram (EEG) and neurostimulation via amantadine. In this report, we present three cases in which multimodal brain network evaluation played a helpful role in patient care. This evaluation encompassed various assessments such as continuous video EEG, visual-evoked potentials, somatosensory-evoked potentials, auditory brainstem-evoked responses, resting-state functional MRI (rs-fMRI), and passive-based and command-based task-based fMRI. It is worth noting that the latter three evaluations are unique as they have not yet been established as part of the standard care protocol for assessing acute brain injuries in children with suppressed consciousness. The first patient underwent serial fMRIs after experiencing a coma induced by trauma. Subsequently, the patient displayed improvement following the administration of antiseizure medication to address abnormal signals. In the second case, a multimodal brain network evaluation uncovered covert consciousness, a previously undetected condition in a pediatric patient with acute brain injury. In both patients, this discovery potentially influenced decisions concerning the withdrawal of life support. Finally, the third patient serves as a comparative control case, demonstrating the absence of detectable networks. Notably, this patient underwent the first fMRI prior to experiencing brain death as a pediatric patient. Consequently, this case series illustrates the clinical feasibility of employing multimodal brain network evaluation in pediatric patients. This approach holds potential for clinical interventions and may significantly enhance prognostic capabilities beyond what can be achieved through standard testing methods alone.","container-title":"Frontiers in Neurology","DOI":"10.3389/fneur.2023.1227195","ISSN":"1664-2295","journalAbbreviation":"Front Neurol","note":"PMID: 37638177\nPMCID: PMC10448513","page":"1227195","source":"PubMed Central","title":"Treatable brain network biomarkers in children in coma using task and resting-state functional MRI: a case series","title-short":"Treatable brain network biomarkers in children in coma using task and resting-state functional MRI","volume":"14","author":[{"family":"Boerwinkle","given":"Varina L."},{"family":"Sussman","given":"Bethany L."},{"family":"Broman-Fulks","given":"Jordan"},{"family":"Garzon-Cediel","given":"Emilio"},{"family":"Gillette","given":"Kirsten"},{"family":"Reuther","given":"William R."},{"family":"Scher","given":"Mark S."}],"issued":{"date-parts":[["2023",8,10]]}}}],"schema":"https://github.com/citation-style-language/schema/raw/master/csl-citation.json"} </w:instrText>
      </w:r>
      <w:r w:rsidR="004F20B6" w:rsidRPr="00A120BE">
        <w:rPr>
          <w:rFonts w:ascii="Times New Roman" w:hAnsi="Times New Roman" w:cs="Times New Roman"/>
          <w:color w:val="000000"/>
          <w:sz w:val="24"/>
          <w:szCs w:val="24"/>
          <w:shd w:val="clear" w:color="auto" w:fill="FFFFFF"/>
          <w:lang w:val="en-US"/>
        </w:rPr>
        <w:fldChar w:fldCharType="separate"/>
      </w:r>
      <w:r w:rsidR="00466E99" w:rsidRPr="00A120BE">
        <w:rPr>
          <w:rFonts w:ascii="Times New Roman" w:hAnsi="Times New Roman" w:cs="Times New Roman"/>
          <w:kern w:val="0"/>
          <w:sz w:val="24"/>
          <w:szCs w:val="24"/>
          <w:vertAlign w:val="superscript"/>
          <w:lang w:val="en-CA"/>
        </w:rPr>
        <w:t>24</w:t>
      </w:r>
      <w:r w:rsidR="004F20B6" w:rsidRPr="00A120BE">
        <w:rPr>
          <w:rFonts w:ascii="Times New Roman" w:hAnsi="Times New Roman" w:cs="Times New Roman"/>
          <w:color w:val="000000"/>
          <w:sz w:val="24"/>
          <w:szCs w:val="24"/>
          <w:shd w:val="clear" w:color="auto" w:fill="FFFFFF"/>
          <w:lang w:val="en-US"/>
        </w:rPr>
        <w:fldChar w:fldCharType="end"/>
      </w:r>
      <w:r w:rsidR="005B02A3" w:rsidRPr="00A120BE">
        <w:rPr>
          <w:rFonts w:ascii="Times New Roman" w:hAnsi="Times New Roman" w:cs="Times New Roman"/>
          <w:color w:val="000000"/>
          <w:sz w:val="24"/>
          <w:szCs w:val="24"/>
          <w:shd w:val="clear" w:color="auto" w:fill="FFFFFF"/>
          <w:lang w:val="en-US"/>
        </w:rPr>
        <w:t xml:space="preserve"> included in our </w:t>
      </w:r>
      <w:r w:rsidR="009D1464" w:rsidRPr="00A120BE">
        <w:rPr>
          <w:rFonts w:ascii="Times New Roman" w:hAnsi="Times New Roman" w:cs="Times New Roman"/>
          <w:color w:val="000000"/>
          <w:sz w:val="24"/>
          <w:szCs w:val="24"/>
          <w:shd w:val="clear" w:color="auto" w:fill="FFFFFF"/>
          <w:lang w:val="en-US"/>
        </w:rPr>
        <w:t>review</w:t>
      </w:r>
      <w:r w:rsidR="005B02A3" w:rsidRPr="00A120BE">
        <w:rPr>
          <w:rFonts w:ascii="Times New Roman" w:hAnsi="Times New Roman" w:cs="Times New Roman"/>
          <w:color w:val="000000"/>
          <w:sz w:val="24"/>
          <w:szCs w:val="24"/>
          <w:shd w:val="clear" w:color="auto" w:fill="FFFFFF"/>
          <w:lang w:val="en-US"/>
        </w:rPr>
        <w:t xml:space="preserve"> was, to our knowledge, the first report of acute CMD in a </w:t>
      </w:r>
      <w:r w:rsidR="00036DA0" w:rsidRPr="00A120BE">
        <w:rPr>
          <w:rFonts w:ascii="Times New Roman" w:hAnsi="Times New Roman" w:cs="Times New Roman"/>
          <w:color w:val="000000"/>
          <w:sz w:val="24"/>
          <w:szCs w:val="24"/>
          <w:shd w:val="clear" w:color="auto" w:fill="FFFFFF"/>
          <w:lang w:val="en-US"/>
        </w:rPr>
        <w:t>child (see</w:t>
      </w:r>
      <w:r w:rsidR="00466E99" w:rsidRPr="00A120BE">
        <w:rPr>
          <w:rFonts w:ascii="Times New Roman" w:hAnsi="Times New Roman" w:cs="Times New Roman"/>
          <w:color w:val="000000"/>
          <w:sz w:val="24"/>
          <w:szCs w:val="24"/>
          <w:shd w:val="clear" w:color="auto" w:fill="FFFFFF"/>
          <w:lang w:val="en-US"/>
        </w:rPr>
        <w:t xml:space="preserve"> </w:t>
      </w:r>
      <w:r w:rsidR="00036DA0" w:rsidRPr="00A120BE">
        <w:rPr>
          <w:rFonts w:ascii="Times New Roman" w:hAnsi="Times New Roman" w:cs="Times New Roman"/>
          <w:color w:val="000000"/>
          <w:sz w:val="24"/>
          <w:szCs w:val="24"/>
          <w:shd w:val="clear" w:color="auto" w:fill="FFFFFF"/>
          <w:lang w:val="en-US"/>
        </w:rPr>
        <w:fldChar w:fldCharType="begin"/>
      </w:r>
      <w:r w:rsidR="00C86946" w:rsidRPr="00A120BE">
        <w:rPr>
          <w:rFonts w:ascii="Times New Roman" w:hAnsi="Times New Roman" w:cs="Times New Roman"/>
          <w:color w:val="000000"/>
          <w:sz w:val="24"/>
          <w:szCs w:val="24"/>
          <w:shd w:val="clear" w:color="auto" w:fill="FFFFFF"/>
          <w:lang w:val="en-US"/>
        </w:rPr>
        <w:instrText xml:space="preserve"> ADDIN ZOTERO_ITEM CSL_CITATION {"citationID":"DCuBUwaI","properties":{"formattedCitation":"\\super 32\\nosupersub{}","plainCitation":"32","noteIndex":0},"citationItems":[{"id":2606,"uris":["http://zotero.org/users/5868355/items/5QK98B97"],"itemData":{"id":2606,"type":"article-journal","abstract":"Background and Objectives\nFollowing severe brain injury, up to 16% of adults showing no clinical signs of cognitive function nonetheless have preserved cognitive capacities detectable via neuroimaging and neurophysiology; this has been designated cognitive-motor dissociation (CMD). Pediatric medicine lacks both practice guidelines for identifying covert cognition and epidemiologic data regarding CMD prevalence.\n\nMethods\nWe applied a diverse battery of neuroimaging and neurophysiologic tests to evaluate 2 adolescents (aged 15 and 18 years) who had shown no clinical evidence of preserved cognitive function following brain injury at age 9 and 13 years, respectively. Clinical evaluations were consistent with minimally conscious state (minus) and vegetative state, respectively.\n\nResults\nBoth participants' EEG, and 1 participant's fMRI, provided evidence that they could understand commands and make consistent voluntary decisions to follow them. Both participants' EEG demonstrated larger-than-expected responses to auditory stimuli and intact semantic processing of words in context.\n\nDiscussion\nThese converging lines of evidence lead us to conclude that both participants had preserved cognitive function dissociated from their motor output. Throughout the 5+ years since injury, communication attempts and therapy had remained uninformed by such objective evidence of their cognitive abilities. Proper diagnosis of CMD is an ethical imperative. Children with covert cognition reflect a vulnerable and isolated population; the methods outlined here provide a first step in identifying such persons to advance efforts to alleviate their condition.","container-title":"Neurology: Clinical Practice","DOI":"10.1212/CPJ.0000000000001169","ISSN":"2163-0402","issue":"3","journalAbbreviation":"Neurol Clin Pract","note":"PMID: 35733619\nPMCID: PMC9208423","page":"248-257","source":"PubMed Central","title":"Cognitive-Motor Dissociation Following Pediatric Brain Injury","volume":"12","author":[{"family":"Kim","given":"Nayoung"},{"family":"O'Sullivan","given":"James"},{"family":"Olafson","given":"Emily"},{"family":"Caliendo","given":"Eric"},{"family":"Nowak","given":"Sophie"},{"family":"Voss","given":"Henning U."},{"family":"Lowder","given":"Ryan"},{"family":"Watson","given":"William D."},{"family":"Ivanidze","given":"Jana"},{"family":"Fins","given":"Joseph J."},{"family":"Schiff","given":"Nicholas D."},{"family":"Hill","given":"N. Jeremy"},{"family":"Shah","given":"Sudhin A."}],"issued":{"date-parts":[["2022",6]]}}}],"schema":"https://github.com/citation-style-language/schema/raw/master/csl-citation.json"} </w:instrText>
      </w:r>
      <w:r w:rsidR="00036DA0" w:rsidRPr="00A120BE">
        <w:rPr>
          <w:rFonts w:ascii="Times New Roman" w:hAnsi="Times New Roman" w:cs="Times New Roman"/>
          <w:color w:val="000000"/>
          <w:sz w:val="24"/>
          <w:szCs w:val="24"/>
          <w:shd w:val="clear" w:color="auto" w:fill="FFFFFF"/>
          <w:lang w:val="en-US"/>
        </w:rPr>
        <w:fldChar w:fldCharType="separate"/>
      </w:r>
      <w:r w:rsidR="00C86946" w:rsidRPr="00A120BE">
        <w:rPr>
          <w:rFonts w:ascii="Times New Roman" w:hAnsi="Times New Roman" w:cs="Times New Roman"/>
          <w:kern w:val="0"/>
          <w:sz w:val="24"/>
          <w:szCs w:val="24"/>
          <w:vertAlign w:val="superscript"/>
          <w:lang w:val="en-CA"/>
        </w:rPr>
        <w:t>32</w:t>
      </w:r>
      <w:r w:rsidR="00036DA0" w:rsidRPr="00A120BE">
        <w:rPr>
          <w:rFonts w:ascii="Times New Roman" w:hAnsi="Times New Roman" w:cs="Times New Roman"/>
          <w:color w:val="000000"/>
          <w:sz w:val="24"/>
          <w:szCs w:val="24"/>
          <w:shd w:val="clear" w:color="auto" w:fill="FFFFFF"/>
          <w:lang w:val="en-US"/>
        </w:rPr>
        <w:fldChar w:fldCharType="end"/>
      </w:r>
      <w:r w:rsidR="00036DA0" w:rsidRPr="00A120BE">
        <w:rPr>
          <w:rFonts w:ascii="Times New Roman" w:hAnsi="Times New Roman" w:cs="Times New Roman"/>
          <w:color w:val="000000"/>
          <w:sz w:val="24"/>
          <w:szCs w:val="24"/>
          <w:shd w:val="clear" w:color="auto" w:fill="FFFFFF"/>
          <w:lang w:val="en-US"/>
        </w:rPr>
        <w:t xml:space="preserve"> for two cases of chronic pediatric CMD)</w:t>
      </w:r>
      <w:r w:rsidR="00BF4F06" w:rsidRPr="00A120BE">
        <w:rPr>
          <w:rFonts w:ascii="Times New Roman" w:hAnsi="Times New Roman" w:cs="Times New Roman"/>
          <w:color w:val="000000"/>
          <w:sz w:val="24"/>
          <w:szCs w:val="24"/>
          <w:shd w:val="clear" w:color="auto" w:fill="FFFFFF"/>
          <w:lang w:val="en-US"/>
        </w:rPr>
        <w:t xml:space="preserve"> and showed a good clinical recovery</w:t>
      </w:r>
      <w:r w:rsidR="005B02A3" w:rsidRPr="00A120BE">
        <w:rPr>
          <w:rFonts w:ascii="Times New Roman" w:hAnsi="Times New Roman" w:cs="Times New Roman"/>
          <w:color w:val="000000"/>
          <w:sz w:val="24"/>
          <w:szCs w:val="24"/>
          <w:shd w:val="clear" w:color="auto" w:fill="FFFFFF"/>
          <w:lang w:val="en-US"/>
        </w:rPr>
        <w:t>.</w:t>
      </w:r>
    </w:p>
    <w:p w14:paraId="1FCC02C4" w14:textId="40C72252" w:rsidR="00B954D9" w:rsidRPr="00A120BE" w:rsidRDefault="007C5DD8" w:rsidP="00BE1BC1">
      <w:pPr>
        <w:spacing w:line="480" w:lineRule="auto"/>
        <w:rPr>
          <w:rFonts w:ascii="Times New Roman" w:hAnsi="Times New Roman" w:cs="Times New Roman"/>
          <w:color w:val="000000"/>
          <w:sz w:val="24"/>
          <w:szCs w:val="24"/>
          <w:shd w:val="clear" w:color="auto" w:fill="FFFFFF"/>
          <w:lang w:val="en-US"/>
        </w:rPr>
      </w:pPr>
      <w:r w:rsidRPr="00A120BE">
        <w:rPr>
          <w:rFonts w:ascii="Times New Roman" w:hAnsi="Times New Roman" w:cs="Times New Roman"/>
          <w:color w:val="000000"/>
          <w:sz w:val="24"/>
          <w:szCs w:val="24"/>
          <w:shd w:val="clear" w:color="auto" w:fill="FFFFFF"/>
          <w:lang w:val="en-US"/>
        </w:rPr>
        <w:t>Interestingly, outcome (and initial assessments) is based on behavior (as assessed with GOS-E or CRS-R)</w:t>
      </w:r>
      <w:r w:rsidR="009A2231" w:rsidRPr="00A120BE">
        <w:rPr>
          <w:rFonts w:ascii="Times New Roman" w:hAnsi="Times New Roman" w:cs="Times New Roman"/>
          <w:color w:val="000000"/>
          <w:sz w:val="24"/>
          <w:szCs w:val="24"/>
          <w:shd w:val="clear" w:color="auto" w:fill="FFFFFF"/>
          <w:lang w:val="en-US"/>
        </w:rPr>
        <w:t xml:space="preserve"> in all </w:t>
      </w:r>
      <w:r w:rsidR="00E301CC" w:rsidRPr="00A120BE">
        <w:rPr>
          <w:rFonts w:ascii="Times New Roman" w:hAnsi="Times New Roman" w:cs="Times New Roman"/>
          <w:color w:val="000000"/>
          <w:sz w:val="24"/>
          <w:szCs w:val="24"/>
          <w:shd w:val="clear" w:color="auto" w:fill="FFFFFF"/>
          <w:lang w:val="en-US"/>
        </w:rPr>
        <w:t>studies.</w:t>
      </w:r>
      <w:r w:rsidRPr="00A120BE">
        <w:rPr>
          <w:rFonts w:ascii="Times New Roman" w:hAnsi="Times New Roman" w:cs="Times New Roman"/>
          <w:color w:val="000000"/>
          <w:sz w:val="24"/>
          <w:szCs w:val="24"/>
          <w:shd w:val="clear" w:color="auto" w:fill="FFFFFF"/>
          <w:lang w:val="en-US"/>
        </w:rPr>
        <w:t xml:space="preserve"> However, there </w:t>
      </w:r>
      <w:r w:rsidR="00CD18D6" w:rsidRPr="00A120BE">
        <w:rPr>
          <w:rFonts w:ascii="Times New Roman" w:hAnsi="Times New Roman" w:cs="Times New Roman"/>
          <w:color w:val="000000"/>
          <w:sz w:val="24"/>
          <w:szCs w:val="24"/>
          <w:shd w:val="clear" w:color="auto" w:fill="FFFFFF"/>
          <w:lang w:val="en-US"/>
        </w:rPr>
        <w:t xml:space="preserve">is </w:t>
      </w:r>
      <w:r w:rsidRPr="00A120BE">
        <w:rPr>
          <w:rFonts w:ascii="Times New Roman" w:hAnsi="Times New Roman" w:cs="Times New Roman"/>
          <w:color w:val="000000"/>
          <w:sz w:val="24"/>
          <w:szCs w:val="24"/>
          <w:shd w:val="clear" w:color="auto" w:fill="FFFFFF"/>
          <w:lang w:val="en-US"/>
        </w:rPr>
        <w:t>now evidence in the literature that more behavioral signs could potentially be considered both for diagnosis and outcome</w:t>
      </w:r>
      <w:r w:rsidR="00A825F1" w:rsidRPr="00A120BE">
        <w:rPr>
          <w:rFonts w:ascii="Times New Roman" w:hAnsi="Times New Roman" w:cs="Times New Roman"/>
          <w:color w:val="000000"/>
          <w:sz w:val="24"/>
          <w:szCs w:val="24"/>
          <w:shd w:val="clear" w:color="auto" w:fill="FFFFFF"/>
          <w:lang w:val="en-US"/>
        </w:rPr>
        <w:fldChar w:fldCharType="begin"/>
      </w:r>
      <w:r w:rsidR="00200429" w:rsidRPr="00A120BE">
        <w:rPr>
          <w:rFonts w:ascii="Times New Roman" w:hAnsi="Times New Roman" w:cs="Times New Roman"/>
          <w:color w:val="000000"/>
          <w:sz w:val="24"/>
          <w:szCs w:val="24"/>
          <w:shd w:val="clear" w:color="auto" w:fill="FFFFFF"/>
          <w:lang w:val="en-US"/>
        </w:rPr>
        <w:instrText xml:space="preserve"> ADDIN ZOTERO_ITEM CSL_CITATION {"citationID":"kcpPnBhV","properties":{"formattedCitation":"\\super 11\\nosupersub{}","plainCitation":"11","noteIndex":0},"citationItems":[{"id":2594,"uris":["http://zotero.org/users/5868355/items/AZQ9GIQD"],"itemData":{"id":2594,"type":"article-journal","abstract":"Diagnostic and prognostic assessment of patients with disorders of consciousness (DoC) presents ethical and clinical implications as they may affect the course of medical treatment and the decision to withdraw life-sustaining therapy. There has been increasing research in this field to lower misdiagnosis rates by developing standardized and consensual tools to detect consciousness. In this article, we summarize recent evidence regarding behavioral signs that are not yet included in the current clinical guidelines but could detect consciousness. The new potential behavioral signs of consciousness described here are as follows: resistance to eye opening, spontaneous eye blink rate, auditory localization, habituation of auditory startle reflex, olfactory sniffing, efficacy of swallowing/oral feeding, leg crossing, facial expressions to noxious stimulation, and subtle motor behaviors. All of these signs show promising results in discriminating patients' level of consciousness. Multimodal studies with large sample sizes in different centers are needed to further evaluate whether these behaviors reliably indicate the presence of consciousness. Future translation of these research findings into clinical practice has potential to improve the accuracy of diagnosis and prognostication for patients with DoC.","container-title":"Seminars in Neurology","DOI":"10.1055/a-1883-0861","ISSN":"1098-9021","issue":"3","journalAbbreviation":"Semin Neurol","language":"eng","note":"PMID: 35738292\nPMCID: PMC10349666","page":"259-272","source":"PubMed","title":"New Behavioral Signs of Consciousness in Patients with Severe Brain Injuries","volume":"42","author":[{"family":"Mat","given":"Beril"},{"family":"Sanz","given":"Leandro R. D."},{"family":"Arzi","given":"Anat"},{"family":"Boly","given":"Melanie"},{"family":"Laureys","given":"Steven"},{"family":"Gosseries","given":"Olivia"}],"issued":{"date-parts":[["2022",6]]}}}],"schema":"https://github.com/citation-style-language/schema/raw/master/csl-citation.json"} </w:instrText>
      </w:r>
      <w:r w:rsidR="00A825F1" w:rsidRPr="00A120BE">
        <w:rPr>
          <w:rFonts w:ascii="Times New Roman" w:hAnsi="Times New Roman" w:cs="Times New Roman"/>
          <w:color w:val="000000"/>
          <w:sz w:val="24"/>
          <w:szCs w:val="24"/>
          <w:shd w:val="clear" w:color="auto" w:fill="FFFFFF"/>
          <w:lang w:val="en-US"/>
        </w:rPr>
        <w:fldChar w:fldCharType="separate"/>
      </w:r>
      <w:r w:rsidR="00200429" w:rsidRPr="00A120BE">
        <w:rPr>
          <w:rFonts w:ascii="Times New Roman" w:hAnsi="Times New Roman" w:cs="Times New Roman"/>
          <w:kern w:val="0"/>
          <w:sz w:val="24"/>
          <w:szCs w:val="24"/>
          <w:vertAlign w:val="superscript"/>
          <w:lang w:val="en-CA"/>
        </w:rPr>
        <w:t>11</w:t>
      </w:r>
      <w:r w:rsidR="00A825F1" w:rsidRPr="00A120BE">
        <w:rPr>
          <w:rFonts w:ascii="Times New Roman" w:hAnsi="Times New Roman" w:cs="Times New Roman"/>
          <w:color w:val="000000"/>
          <w:sz w:val="24"/>
          <w:szCs w:val="24"/>
          <w:shd w:val="clear" w:color="auto" w:fill="FFFFFF"/>
          <w:lang w:val="en-US"/>
        </w:rPr>
        <w:fldChar w:fldCharType="end"/>
      </w:r>
      <w:r w:rsidRPr="00A120BE">
        <w:rPr>
          <w:rFonts w:ascii="Times New Roman" w:hAnsi="Times New Roman" w:cs="Times New Roman"/>
          <w:color w:val="000000"/>
          <w:sz w:val="24"/>
          <w:szCs w:val="24"/>
          <w:shd w:val="clear" w:color="auto" w:fill="FFFFFF"/>
          <w:lang w:val="en-US"/>
        </w:rPr>
        <w:t xml:space="preserve">. </w:t>
      </w:r>
      <w:r w:rsidR="00593BF8" w:rsidRPr="00A120BE">
        <w:rPr>
          <w:rFonts w:ascii="Times New Roman" w:hAnsi="Times New Roman" w:cs="Times New Roman"/>
          <w:color w:val="000000"/>
          <w:sz w:val="24"/>
          <w:szCs w:val="24"/>
          <w:shd w:val="clear" w:color="auto" w:fill="FFFFFF"/>
          <w:lang w:val="en-US"/>
        </w:rPr>
        <w:t xml:space="preserve">On one </w:t>
      </w:r>
      <w:r w:rsidR="00593BF8" w:rsidRPr="00A120BE">
        <w:rPr>
          <w:rFonts w:ascii="Times New Roman" w:hAnsi="Times New Roman" w:cs="Times New Roman"/>
          <w:color w:val="000000"/>
          <w:sz w:val="24"/>
          <w:szCs w:val="24"/>
          <w:shd w:val="clear" w:color="auto" w:fill="FFFFFF"/>
          <w:lang w:val="en-US"/>
        </w:rPr>
        <w:lastRenderedPageBreak/>
        <w:t>hand, we have some authors depicting “subtle signs of consciousness</w:t>
      </w:r>
      <w:r w:rsidR="00CD18D6" w:rsidRPr="00A120BE">
        <w:rPr>
          <w:rFonts w:ascii="Times New Roman" w:hAnsi="Times New Roman" w:cs="Times New Roman"/>
          <w:color w:val="000000"/>
          <w:sz w:val="24"/>
          <w:szCs w:val="24"/>
          <w:shd w:val="clear" w:color="auto" w:fill="FFFFFF"/>
          <w:lang w:val="en-US"/>
        </w:rPr>
        <w:t>,</w:t>
      </w:r>
      <w:r w:rsidR="00593BF8" w:rsidRPr="00A120BE">
        <w:rPr>
          <w:rFonts w:ascii="Times New Roman" w:hAnsi="Times New Roman" w:cs="Times New Roman"/>
          <w:color w:val="000000"/>
          <w:sz w:val="24"/>
          <w:szCs w:val="24"/>
          <w:shd w:val="clear" w:color="auto" w:fill="FFFFFF"/>
          <w:lang w:val="en-US"/>
        </w:rPr>
        <w:t>”</w:t>
      </w:r>
      <w:r w:rsidR="00821FBB" w:rsidRPr="00A120BE">
        <w:rPr>
          <w:rFonts w:ascii="Times New Roman" w:hAnsi="Times New Roman" w:cs="Times New Roman"/>
          <w:color w:val="000000"/>
          <w:sz w:val="24"/>
          <w:szCs w:val="24"/>
          <w:shd w:val="clear" w:color="auto" w:fill="FFFFFF"/>
          <w:lang w:val="en-US"/>
        </w:rPr>
        <w:fldChar w:fldCharType="begin"/>
      </w:r>
      <w:r w:rsidR="00C86946" w:rsidRPr="00A120BE">
        <w:rPr>
          <w:rFonts w:ascii="Times New Roman" w:hAnsi="Times New Roman" w:cs="Times New Roman"/>
          <w:color w:val="000000"/>
          <w:sz w:val="24"/>
          <w:szCs w:val="24"/>
          <w:shd w:val="clear" w:color="auto" w:fill="FFFFFF"/>
          <w:lang w:val="en-US"/>
        </w:rPr>
        <w:instrText xml:space="preserve"> ADDIN ZOTERO_ITEM CSL_CITATION {"citationID":"FY8f3mwL","properties":{"formattedCitation":"\\super 33,34\\nosupersub{}","plainCitation":"33,34","noteIndex":0},"citationItems":[{"id":2145,"uris":["http://zotero.org/users/5868355/items/Y9NN8ZRK"],"itemData":{"id":2145,"type":"article-journal","abstract":"Brain-injured patients in a state of cognitive motor dissociation (CMD) exhibit a lack of command following using conventional neurobehavioral examination tools but a high level of awareness and language processing when assessed using advanced imaging and electrophysiology techniques. Because of their behavioral unresponsiveness, patients with CMD may seem clinically indistinguishable from those with a true disorder of consciousness that affects awareness on a substantial level (coma, vegetative state/unresponsive wakefulness state, or minimally conscious state minus). Yet, by expanding the range of motor testing across limb, facial, and ocular motricity, we may detect subtle, purposeful movements even in the subset of patients classified as vegetative state/unresponsive wakefulness state. We propose the term of clinical CMD to describe patients showing these slight but determined motor responses and exhibiting a characteristic akinetic motor behavior as opposed to a pyramidal motor system behavior. These patients may harbor hidden cognitive capabilities and significant potential for a good long-term outcome. Indeed, we envision CMD as ranging from complete (no motor response) to partial (subtle clinical motor response) forms, falling within a spectrum of progressively better motor output in patients with considerable cognitive capabilities. In addition to providing a decisional flowchart, we present this novel approach to classification as a graphical model that illustrates the range of clinical manifestations and recovery trajectories fundamentally differentiating true disorders of consciousness from the spectrum of CMD.","container-title":"Neurology","DOI":"10.1212/WNL.0000000000207067","ISSN":"1526-632X","issue":"24","journalAbbreviation":"Neurology","language":"eng","note":"PMID: 36854621\nPMCID: PMC10264055","page":"1144-1150","source":"PubMed","title":"A Focus on Subtle Signs and Motor Behavior to Unveil Awareness in Unresponsive Brain-Impaired Patients: The Importance of Being Clinical","title-short":"A Focus on Subtle Signs and Motor Behavior to Unveil Awareness in Unresponsive Brain-Impaired Patients","volume":"100","author":[{"family":"Diserens","given":"Karin"},{"family":"Meyer","given":"Ivo A."},{"family":"Jöhr","given":"Jane"},{"family":"Pincherle","given":"Alessandro"},{"family":"Dunet","given":"Vincent"},{"family":"Pozeg","given":"Polona"},{"family":"Ryvlin","given":"Philippe"},{"family":"Mureşanu","given":"Dafin F."},{"family":"Stevens","given":"Robert D."},{"family":"Schiff","given":"Nicholas D."}],"issued":{"date-parts":[["2023",6,13]]}}},{"id":2254,"uris":["http://zotero.org/users/5868355/items/5PKNCIJJ"],"itemData":{"id":2254,"type":"article-journal","abstract":"INTRODUCTION: Attaining an accurate diagnosis in the acute phase for severely brain-damaged patients presenting Disorders of Consciousness (DOC) is crucial for prognostic validity; such a diagnosis determines further medical management, in terms of therapeutic choices and end-of-life decisions. However, DOC evaluation based on validated scales, such as the Revised Coma Recovery Scale (CRS-R), can lead to an underestimation of consciousness and to frequent misdiagnoses particularly in cases of cognitive motor dissociation due to other aetiologies. The purpose of this study is to determine the clinical signs that lead to a more accurate consciousness assessment allowing more reliable outcome prediction.\nMETHODS: From the Unit of Acute Neurorehabilitation (University Hospital, Lausanne, Switzerland) between 2011 and 2014, we enrolled 33 DOC patients with a DOC diagnosis according to the CRS-R that had been established within 28 days of brain damage. The first CRS-R assessment established the initial diagnosis of Unresponsive Wakefulness Syndrome (UWS) in 20 patients and a Minimally Consciousness State (MCS) in the remaining13 patients. We clinically evaluated the patients over time using the CRS-R scale and concurrently from the beginning with complementary clinical items of a new observational Motor Behaviour Tool (MBT). Primary endpoint was outcome at unit discharge distinguishing two main classes of patients (DOC patients having emerged from DOC and those remaining in DOC) and 6 subclasses detailing the outcome of UWS and MCS patients, respectively. Based on CRS-R and MBT scores assessed separately and jointly, statistical testing was performed in the acute phase using a non-parametric Mann-Whitney U test; longitudinal CRS-R data were modelled with a Generalized Linear Model.\nRESULTS: Fifty-five per cent of the UWS patients and 77% of the MCS patients had emerged from DOC. First, statistical prediction of the first CRS-R scores did not permit outcome differentiation between classes; longitudinal regression modelling of the CRS-R data identified distinct outcome evolution, but not earlier than 19 days. Second, the MBT yielded a significant outcome predictability in the acute phase (p&lt;0.02, sensitivity&gt;0.81). Third, a statistical comparison of the CRS-R subscales weighted by MBT became significantly predictive for DOC outcome (p&lt;0.02).\nDISCUSSION: The association of MBT and CRS-R scoring improves significantly the evaluation of consciousness and the predictability of outcome in the acute phase. Subtle motor behaviour assessment provides accurate insight into the amount and the content of consciousness even in the case of cognitive motor dissociation.","container-title":"PloS One","DOI":"10.1371/journal.pone.0156882","ISSN":"1932-6203","issue":"6","journalAbbreviation":"PLoS One","language":"eng","note":"PMID: 27359335\nPMCID: PMC4928790","page":"e0156882","source":"PubMed","title":"Outcome Prediction of Consciousness Disorders in the Acute Stage Based on a Complementary Motor Behavioural Tool","volume":"11","author":[{"family":"Pignat","given":"Jean-Michel"},{"family":"Mauron","given":"Etienne"},{"family":"Jöhr","given":"Jane"},{"family":"Gilart de Keranflec'h","given":"Charlotte"},{"family":"Van De Ville","given":"Dimitri"},{"family":"Preti","given":"Maria Giulia"},{"family":"Meskaldji","given":"Djalel E."},{"family":"Hömberg","given":"Volker"},{"family":"Laureys","given":"Steven"},{"family":"Draganski","given":"Bogdan"},{"family":"Frackowiak","given":"Richard"},{"family":"Diserens","given":"Karin"}],"issued":{"date-parts":[["2016"]]}}}],"schema":"https://github.com/citation-style-language/schema/raw/master/csl-citation.json"} </w:instrText>
      </w:r>
      <w:r w:rsidR="00821FBB" w:rsidRPr="00A120BE">
        <w:rPr>
          <w:rFonts w:ascii="Times New Roman" w:hAnsi="Times New Roman" w:cs="Times New Roman"/>
          <w:color w:val="000000"/>
          <w:sz w:val="24"/>
          <w:szCs w:val="24"/>
          <w:shd w:val="clear" w:color="auto" w:fill="FFFFFF"/>
          <w:lang w:val="en-US"/>
        </w:rPr>
        <w:fldChar w:fldCharType="separate"/>
      </w:r>
      <w:r w:rsidR="00C86946" w:rsidRPr="00A120BE">
        <w:rPr>
          <w:rFonts w:ascii="Times New Roman" w:hAnsi="Times New Roman" w:cs="Times New Roman"/>
          <w:kern w:val="0"/>
          <w:sz w:val="24"/>
          <w:szCs w:val="24"/>
          <w:vertAlign w:val="superscript"/>
          <w:lang w:val="en-CA"/>
        </w:rPr>
        <w:t>33,34</w:t>
      </w:r>
      <w:r w:rsidR="00821FBB" w:rsidRPr="00A120BE">
        <w:rPr>
          <w:rFonts w:ascii="Times New Roman" w:hAnsi="Times New Roman" w:cs="Times New Roman"/>
          <w:color w:val="000000"/>
          <w:sz w:val="24"/>
          <w:szCs w:val="24"/>
          <w:shd w:val="clear" w:color="auto" w:fill="FFFFFF"/>
          <w:lang w:val="en-US"/>
        </w:rPr>
        <w:fldChar w:fldCharType="end"/>
      </w:r>
      <w:r w:rsidR="00CA02AD" w:rsidRPr="00A120BE">
        <w:rPr>
          <w:rFonts w:ascii="Times New Roman" w:hAnsi="Times New Roman" w:cs="Times New Roman"/>
          <w:color w:val="000000"/>
          <w:sz w:val="24"/>
          <w:szCs w:val="24"/>
          <w:shd w:val="clear" w:color="auto" w:fill="FFFFFF"/>
          <w:lang w:val="en-US"/>
        </w:rPr>
        <w:t xml:space="preserve"> </w:t>
      </w:r>
      <w:r w:rsidR="00CD18D6" w:rsidRPr="00A120BE">
        <w:rPr>
          <w:rFonts w:ascii="Times New Roman" w:hAnsi="Times New Roman" w:cs="Times New Roman"/>
          <w:color w:val="000000"/>
          <w:sz w:val="24"/>
          <w:szCs w:val="24"/>
          <w:shd w:val="clear" w:color="auto" w:fill="FFFFFF"/>
          <w:lang w:val="en-US"/>
        </w:rPr>
        <w:t xml:space="preserve">while </w:t>
      </w:r>
      <w:r w:rsidR="00593BF8" w:rsidRPr="00A120BE">
        <w:rPr>
          <w:rFonts w:ascii="Times New Roman" w:hAnsi="Times New Roman" w:cs="Times New Roman"/>
          <w:color w:val="000000"/>
          <w:sz w:val="24"/>
          <w:szCs w:val="24"/>
          <w:shd w:val="clear" w:color="auto" w:fill="FFFFFF"/>
          <w:lang w:val="en-US"/>
        </w:rPr>
        <w:t xml:space="preserve">on the other hand, the appearance in the literature of </w:t>
      </w:r>
      <w:r w:rsidR="002321EB" w:rsidRPr="00A120BE">
        <w:rPr>
          <w:rFonts w:ascii="Times New Roman" w:hAnsi="Times New Roman" w:cs="Times New Roman"/>
          <w:color w:val="000000"/>
          <w:sz w:val="24"/>
          <w:szCs w:val="24"/>
          <w:shd w:val="clear" w:color="auto" w:fill="FFFFFF"/>
          <w:lang w:val="en-US"/>
        </w:rPr>
        <w:t xml:space="preserve">potential </w:t>
      </w:r>
      <w:r w:rsidR="00593BF8" w:rsidRPr="00A120BE">
        <w:rPr>
          <w:rFonts w:ascii="Times New Roman" w:hAnsi="Times New Roman" w:cs="Times New Roman"/>
          <w:color w:val="000000"/>
          <w:sz w:val="24"/>
          <w:szCs w:val="24"/>
          <w:shd w:val="clear" w:color="auto" w:fill="FFFFFF"/>
          <w:lang w:val="en-US"/>
        </w:rPr>
        <w:t>“new” signs of consciousness</w:t>
      </w:r>
      <w:r w:rsidR="00821FBB" w:rsidRPr="00A120BE">
        <w:rPr>
          <w:rFonts w:ascii="Times New Roman" w:hAnsi="Times New Roman" w:cs="Times New Roman"/>
          <w:color w:val="000000"/>
          <w:sz w:val="24"/>
          <w:szCs w:val="24"/>
          <w:shd w:val="clear" w:color="auto" w:fill="FFFFFF"/>
          <w:lang w:val="en-US"/>
        </w:rPr>
        <w:fldChar w:fldCharType="begin"/>
      </w:r>
      <w:r w:rsidR="00200429" w:rsidRPr="00A120BE">
        <w:rPr>
          <w:rFonts w:ascii="Times New Roman" w:hAnsi="Times New Roman" w:cs="Times New Roman"/>
          <w:color w:val="000000"/>
          <w:sz w:val="24"/>
          <w:szCs w:val="24"/>
          <w:shd w:val="clear" w:color="auto" w:fill="FFFFFF"/>
          <w:lang w:val="en-US"/>
        </w:rPr>
        <w:instrText xml:space="preserve"> ADDIN ZOTERO_ITEM CSL_CITATION {"citationID":"3gpsV0JV","properties":{"formattedCitation":"\\super 11\\nosupersub{}","plainCitation":"11","noteIndex":0},"citationItems":[{"id":2594,"uris":["http://zotero.org/users/5868355/items/AZQ9GIQD"],"itemData":{"id":2594,"type":"article-journal","abstract":"Diagnostic and prognostic assessment of patients with disorders of consciousness (DoC) presents ethical and clinical implications as they may affect the course of medical treatment and the decision to withdraw life-sustaining therapy. There has been increasing research in this field to lower misdiagnosis rates by developing standardized and consensual tools to detect consciousness. In this article, we summarize recent evidence regarding behavioral signs that are not yet included in the current clinical guidelines but could detect consciousness. The new potential behavioral signs of consciousness described here are as follows: resistance to eye opening, spontaneous eye blink rate, auditory localization, habituation of auditory startle reflex, olfactory sniffing, efficacy of swallowing/oral feeding, leg crossing, facial expressions to noxious stimulation, and subtle motor behaviors. All of these signs show promising results in discriminating patients' level of consciousness. Multimodal studies with large sample sizes in different centers are needed to further evaluate whether these behaviors reliably indicate the presence of consciousness. Future translation of these research findings into clinical practice has potential to improve the accuracy of diagnosis and prognostication for patients with DoC.","container-title":"Seminars in Neurology","DOI":"10.1055/a-1883-0861","ISSN":"1098-9021","issue":"3","journalAbbreviation":"Semin Neurol","language":"eng","note":"PMID: 35738292\nPMCID: PMC10349666","page":"259-272","source":"PubMed","title":"New Behavioral Signs of Consciousness in Patients with Severe Brain Injuries","volume":"42","author":[{"family":"Mat","given":"Beril"},{"family":"Sanz","given":"Leandro R. D."},{"family":"Arzi","given":"Anat"},{"family":"Boly","given":"Melanie"},{"family":"Laureys","given":"Steven"},{"family":"Gosseries","given":"Olivia"}],"issued":{"date-parts":[["2022",6]]}}}],"schema":"https://github.com/citation-style-language/schema/raw/master/csl-citation.json"} </w:instrText>
      </w:r>
      <w:r w:rsidR="00821FBB" w:rsidRPr="00A120BE">
        <w:rPr>
          <w:rFonts w:ascii="Times New Roman" w:hAnsi="Times New Roman" w:cs="Times New Roman"/>
          <w:color w:val="000000"/>
          <w:sz w:val="24"/>
          <w:szCs w:val="24"/>
          <w:shd w:val="clear" w:color="auto" w:fill="FFFFFF"/>
          <w:lang w:val="en-US"/>
        </w:rPr>
        <w:fldChar w:fldCharType="separate"/>
      </w:r>
      <w:r w:rsidR="00200429" w:rsidRPr="00A120BE">
        <w:rPr>
          <w:rFonts w:ascii="Times New Roman" w:hAnsi="Times New Roman" w:cs="Times New Roman"/>
          <w:kern w:val="0"/>
          <w:sz w:val="24"/>
          <w:szCs w:val="24"/>
          <w:vertAlign w:val="superscript"/>
          <w:lang w:val="en-CA"/>
        </w:rPr>
        <w:t>11</w:t>
      </w:r>
      <w:r w:rsidR="00821FBB" w:rsidRPr="00A120BE">
        <w:rPr>
          <w:rFonts w:ascii="Times New Roman" w:hAnsi="Times New Roman" w:cs="Times New Roman"/>
          <w:color w:val="000000"/>
          <w:sz w:val="24"/>
          <w:szCs w:val="24"/>
          <w:shd w:val="clear" w:color="auto" w:fill="FFFFFF"/>
          <w:lang w:val="en-US"/>
        </w:rPr>
        <w:fldChar w:fldCharType="end"/>
      </w:r>
      <w:r w:rsidR="00593BF8" w:rsidRPr="00A120BE">
        <w:rPr>
          <w:rFonts w:ascii="Times New Roman" w:hAnsi="Times New Roman" w:cs="Times New Roman"/>
          <w:color w:val="000000"/>
          <w:sz w:val="24"/>
          <w:szCs w:val="24"/>
          <w:shd w:val="clear" w:color="auto" w:fill="FFFFFF"/>
          <w:lang w:val="en-US"/>
        </w:rPr>
        <w:t>, meaning that the sole behavioral evaluation using CRS-R could lead to the misdiagnosis of patients</w:t>
      </w:r>
      <w:r w:rsidR="00821FBB" w:rsidRPr="00A120BE">
        <w:rPr>
          <w:rFonts w:ascii="Times New Roman" w:hAnsi="Times New Roman" w:cs="Times New Roman"/>
          <w:color w:val="000000"/>
          <w:sz w:val="24"/>
          <w:szCs w:val="24"/>
          <w:shd w:val="clear" w:color="auto" w:fill="FFFFFF"/>
          <w:lang w:val="en-US"/>
        </w:rPr>
        <w:t xml:space="preserve">. Indeed, if a patient showed only one of these “new” signs of consciousness, </w:t>
      </w:r>
      <w:r w:rsidR="00CD18D6" w:rsidRPr="00A120BE">
        <w:rPr>
          <w:rFonts w:ascii="Times New Roman" w:hAnsi="Times New Roman" w:cs="Times New Roman"/>
          <w:color w:val="000000"/>
          <w:sz w:val="24"/>
          <w:szCs w:val="24"/>
          <w:shd w:val="clear" w:color="auto" w:fill="FFFFFF"/>
          <w:lang w:val="en-US"/>
        </w:rPr>
        <w:t>they</w:t>
      </w:r>
      <w:r w:rsidR="00821FBB" w:rsidRPr="00A120BE">
        <w:rPr>
          <w:rFonts w:ascii="Times New Roman" w:hAnsi="Times New Roman" w:cs="Times New Roman"/>
          <w:color w:val="000000"/>
          <w:sz w:val="24"/>
          <w:szCs w:val="24"/>
          <w:shd w:val="clear" w:color="auto" w:fill="FFFFFF"/>
          <w:lang w:val="en-US"/>
        </w:rPr>
        <w:t xml:space="preserve"> potentially </w:t>
      </w:r>
      <w:r w:rsidR="009D1464" w:rsidRPr="00A120BE">
        <w:rPr>
          <w:rFonts w:ascii="Times New Roman" w:hAnsi="Times New Roman" w:cs="Times New Roman"/>
          <w:color w:val="000000"/>
          <w:sz w:val="24"/>
          <w:szCs w:val="24"/>
          <w:shd w:val="clear" w:color="auto" w:fill="FFFFFF"/>
          <w:lang w:val="en-US"/>
        </w:rPr>
        <w:t>would</w:t>
      </w:r>
      <w:r w:rsidR="00821FBB" w:rsidRPr="00A120BE">
        <w:rPr>
          <w:rFonts w:ascii="Times New Roman" w:hAnsi="Times New Roman" w:cs="Times New Roman"/>
          <w:color w:val="000000"/>
          <w:sz w:val="24"/>
          <w:szCs w:val="24"/>
          <w:shd w:val="clear" w:color="auto" w:fill="FFFFFF"/>
          <w:lang w:val="en-US"/>
        </w:rPr>
        <w:t xml:space="preserve"> be </w:t>
      </w:r>
      <w:r w:rsidR="009D1464" w:rsidRPr="00A120BE">
        <w:rPr>
          <w:rFonts w:ascii="Times New Roman" w:hAnsi="Times New Roman" w:cs="Times New Roman"/>
          <w:color w:val="000000"/>
          <w:sz w:val="24"/>
          <w:szCs w:val="24"/>
          <w:shd w:val="clear" w:color="auto" w:fill="FFFFFF"/>
          <w:lang w:val="en-US"/>
        </w:rPr>
        <w:t>categorized in MCS rather than CMD (or UWS in the absence of paraclinical examination).</w:t>
      </w:r>
      <w:r w:rsidR="00593BF8" w:rsidRPr="00A120BE">
        <w:rPr>
          <w:rFonts w:ascii="Times New Roman" w:hAnsi="Times New Roman" w:cs="Times New Roman"/>
          <w:color w:val="000000"/>
          <w:sz w:val="24"/>
          <w:szCs w:val="24"/>
          <w:shd w:val="clear" w:color="auto" w:fill="FFFFFF"/>
          <w:lang w:val="en-US"/>
        </w:rPr>
        <w:t xml:space="preserve"> For instance, </w:t>
      </w:r>
      <w:r w:rsidR="007D3EEE" w:rsidRPr="00A120BE">
        <w:rPr>
          <w:rFonts w:ascii="Times New Roman" w:hAnsi="Times New Roman" w:cs="Times New Roman"/>
          <w:color w:val="000000"/>
          <w:sz w:val="24"/>
          <w:szCs w:val="24"/>
          <w:shd w:val="clear" w:color="auto" w:fill="FFFFFF"/>
          <w:lang w:val="en-US"/>
        </w:rPr>
        <w:fldChar w:fldCharType="begin"/>
      </w:r>
      <w:r w:rsidR="00413CB7" w:rsidRPr="00A120BE">
        <w:rPr>
          <w:rFonts w:ascii="Times New Roman" w:hAnsi="Times New Roman" w:cs="Times New Roman"/>
          <w:color w:val="000000"/>
          <w:sz w:val="24"/>
          <w:szCs w:val="24"/>
          <w:shd w:val="clear" w:color="auto" w:fill="FFFFFF"/>
          <w:lang w:val="en-US"/>
        </w:rPr>
        <w:instrText xml:space="preserve"> ADDIN ZOTERO_ITEM CSL_CITATION {"citationID":"dtLPqSkR","properties":{"formattedCitation":"(Pignat et al., 2016)","plainCitation":"(Pignat et al., 2016)","dontUpdate":true,"noteIndex":0},"citationItems":[{"id":2254,"uris":["http://zotero.org/users/5868355/items/5PKNCIJJ"],"itemData":{"id":2254,"type":"article-journal","abstract":"INTRODUCTION: Attaining an accurate diagnosis in the acute phase for severely brain-damaged patients presenting Disorders of Consciousness (DOC) is crucial for prognostic validity; such a diagnosis determines further medical management, in terms of therapeutic choices and end-of-life decisions. However, DOC evaluation based on validated scales, such as the Revised Coma Recovery Scale (CRS-R), can lead to an underestimation of consciousness and to frequent misdiagnoses particularly in cases of cognitive motor dissociation due to other aetiologies. The purpose of this study is to determine the clinical signs that lead to a more accurate consciousness assessment allowing more reliable outcome prediction.\nMETHODS: From the Unit of Acute Neurorehabilitation (University Hospital, Lausanne, Switzerland) between 2011 and 2014, we enrolled 33 DOC patients with a DOC diagnosis according to the CRS-R that had been established within 28 days of brain damage. The first CRS-R assessment established the initial diagnosis of Unresponsive Wakefulness Syndrome (UWS) in 20 patients and a Minimally Consciousness State (MCS) in the remaining13 patients. We clinically evaluated the patients over time using the CRS-R scale and concurrently from the beginning with complementary clinical items of a new observational Motor Behaviour Tool (MBT). Primary endpoint was outcome at unit discharge distinguishing two main classes of patients (DOC patients having emerged from DOC and those remaining in DOC) and 6 subclasses detailing the outcome of UWS and MCS patients, respectively. Based on CRS-R and MBT scores assessed separately and jointly, statistical testing was performed in the acute phase using a non-parametric Mann-Whitney U test; longitudinal CRS-R data were modelled with a Generalized Linear Model.\nRESULTS: Fifty-five per cent of the UWS patients and 77% of the MCS patients had emerged from DOC. First, statistical prediction of the first CRS-R scores did not permit outcome differentiation between classes; longitudinal regression modelling of the CRS-R data identified distinct outcome evolution, but not earlier than 19 days. Second, the MBT yielded a significant outcome predictability in the acute phase (p&lt;0.02, sensitivity&gt;0.81). Third, a statistical comparison of the CRS-R subscales weighted by MBT became significantly predictive for DOC outcome (p&lt;0.02).\nDISCUSSION: The association of MBT and CRS-R scoring improves significantly the evaluation of consciousness and the predictability of outcome in the acute phase. Subtle motor behaviour assessment provides accurate insight into the amount and the content of consciousness even in the case of cognitive motor dissociation.","container-title":"PloS One","DOI":"10.1371/journal.pone.0156882","ISSN":"1932-6203","issue":"6","journalAbbreviation":"PLoS One","language":"eng","note":"PMID: 27359335\nPMCID: PMC4928790","page":"e0156882","source":"PubMed","title":"Outcome Prediction of Consciousness Disorders in the Acute Stage Based on a Complementary Motor Behavioural Tool","volume":"11","author":[{"family":"Pignat","given":"Jean-Michel"},{"family":"Mauron","given":"Etienne"},{"family":"Jöhr","given":"Jane"},{"family":"Gilart de Keranflec'h","given":"Charlotte"},{"family":"Van De Ville","given":"Dimitri"},{"family":"Preti","given":"Maria Giulia"},{"family":"Meskaldji","given":"Djalel E."},{"family":"Hömberg","given":"Volker"},{"family":"Laureys","given":"Steven"},{"family":"Draganski","given":"Bogdan"},{"family":"Frackowiak","given":"Richard"},{"family":"Diserens","given":"Karin"}],"issued":{"date-parts":[["2016"]]}}}],"schema":"https://github.com/citation-style-language/schema/raw/master/csl-citation.json"} </w:instrText>
      </w:r>
      <w:r w:rsidR="007D3EEE" w:rsidRPr="00A120BE">
        <w:rPr>
          <w:rFonts w:ascii="Times New Roman" w:hAnsi="Times New Roman" w:cs="Times New Roman"/>
          <w:color w:val="000000"/>
          <w:sz w:val="24"/>
          <w:szCs w:val="24"/>
          <w:shd w:val="clear" w:color="auto" w:fill="FFFFFF"/>
          <w:lang w:val="en-US"/>
        </w:rPr>
        <w:fldChar w:fldCharType="separate"/>
      </w:r>
      <w:r w:rsidR="007D3EEE" w:rsidRPr="00A120BE">
        <w:rPr>
          <w:rFonts w:ascii="Times New Roman" w:hAnsi="Times New Roman" w:cs="Times New Roman"/>
          <w:sz w:val="24"/>
          <w:lang w:val="en-US"/>
        </w:rPr>
        <w:t>Pignat et al., (2016)</w:t>
      </w:r>
      <w:r w:rsidR="007D3EEE" w:rsidRPr="00A120BE">
        <w:rPr>
          <w:rFonts w:ascii="Times New Roman" w:hAnsi="Times New Roman" w:cs="Times New Roman"/>
          <w:color w:val="000000"/>
          <w:sz w:val="24"/>
          <w:szCs w:val="24"/>
          <w:shd w:val="clear" w:color="auto" w:fill="FFFFFF"/>
          <w:lang w:val="en-US"/>
        </w:rPr>
        <w:fldChar w:fldCharType="end"/>
      </w:r>
      <w:r w:rsidR="00D24FB5" w:rsidRPr="00A120BE">
        <w:rPr>
          <w:rFonts w:ascii="Times New Roman" w:hAnsi="Times New Roman" w:cs="Times New Roman"/>
          <w:color w:val="000000"/>
          <w:sz w:val="24"/>
          <w:szCs w:val="24"/>
          <w:shd w:val="clear" w:color="auto" w:fill="FFFFFF"/>
          <w:lang w:val="en-US"/>
        </w:rPr>
        <w:t xml:space="preserve"> </w:t>
      </w:r>
      <w:r w:rsidR="00A825F1" w:rsidRPr="00A120BE">
        <w:rPr>
          <w:rFonts w:ascii="Times New Roman" w:hAnsi="Times New Roman" w:cs="Times New Roman"/>
          <w:color w:val="000000"/>
          <w:sz w:val="24"/>
          <w:szCs w:val="24"/>
          <w:shd w:val="clear" w:color="auto" w:fill="FFFFFF"/>
          <w:lang w:val="en-US"/>
        </w:rPr>
        <w:t xml:space="preserve">utilized </w:t>
      </w:r>
      <w:r w:rsidR="00D24FB5" w:rsidRPr="00A120BE">
        <w:rPr>
          <w:rFonts w:ascii="Times New Roman" w:hAnsi="Times New Roman" w:cs="Times New Roman"/>
          <w:color w:val="000000"/>
          <w:sz w:val="24"/>
          <w:szCs w:val="24"/>
          <w:shd w:val="clear" w:color="auto" w:fill="FFFFFF"/>
          <w:lang w:val="en-US"/>
        </w:rPr>
        <w:t>the Motor Behavioral Tool</w:t>
      </w:r>
      <w:r w:rsidR="00DA673C" w:rsidRPr="00A120BE">
        <w:rPr>
          <w:rFonts w:ascii="Times New Roman" w:hAnsi="Times New Roman" w:cs="Times New Roman"/>
          <w:color w:val="000000"/>
          <w:sz w:val="24"/>
          <w:szCs w:val="24"/>
          <w:shd w:val="clear" w:color="auto" w:fill="FFFFFF"/>
          <w:lang w:val="en-US"/>
        </w:rPr>
        <w:t xml:space="preserve"> </w:t>
      </w:r>
      <w:r w:rsidR="00F66047" w:rsidRPr="00A120BE">
        <w:rPr>
          <w:rFonts w:ascii="Times New Roman" w:hAnsi="Times New Roman" w:cs="Times New Roman"/>
          <w:color w:val="000000"/>
          <w:sz w:val="24"/>
          <w:szCs w:val="24"/>
          <w:shd w:val="clear" w:color="auto" w:fill="FFFFFF"/>
          <w:lang w:val="en-US"/>
        </w:rPr>
        <w:t xml:space="preserve">- </w:t>
      </w:r>
      <w:r w:rsidR="00DA673C" w:rsidRPr="00A120BE">
        <w:rPr>
          <w:rFonts w:ascii="Times New Roman" w:hAnsi="Times New Roman" w:cs="Times New Roman"/>
          <w:color w:val="000000"/>
          <w:sz w:val="24"/>
          <w:szCs w:val="24"/>
          <w:shd w:val="clear" w:color="auto" w:fill="FFFFFF"/>
          <w:lang w:val="en-US"/>
        </w:rPr>
        <w:t>revised</w:t>
      </w:r>
      <w:r w:rsidR="00D24FB5" w:rsidRPr="00A120BE">
        <w:rPr>
          <w:rFonts w:ascii="Times New Roman" w:hAnsi="Times New Roman" w:cs="Times New Roman"/>
          <w:color w:val="000000"/>
          <w:sz w:val="24"/>
          <w:szCs w:val="24"/>
          <w:shd w:val="clear" w:color="auto" w:fill="FFFFFF"/>
          <w:lang w:val="en-US"/>
        </w:rPr>
        <w:t xml:space="preserve">, </w:t>
      </w:r>
      <w:r w:rsidR="00A825F1" w:rsidRPr="00A120BE">
        <w:rPr>
          <w:rFonts w:ascii="Times New Roman" w:hAnsi="Times New Roman" w:cs="Times New Roman"/>
          <w:color w:val="000000"/>
          <w:sz w:val="24"/>
          <w:szCs w:val="24"/>
          <w:shd w:val="clear" w:color="auto" w:fill="FFFFFF"/>
          <w:lang w:val="en-US"/>
        </w:rPr>
        <w:t>comprising</w:t>
      </w:r>
      <w:r w:rsidR="00D24FB5" w:rsidRPr="00A120BE">
        <w:rPr>
          <w:rFonts w:ascii="Times New Roman" w:hAnsi="Times New Roman" w:cs="Times New Roman"/>
          <w:color w:val="000000"/>
          <w:sz w:val="24"/>
          <w:szCs w:val="24"/>
          <w:shd w:val="clear" w:color="auto" w:fill="FFFFFF"/>
          <w:lang w:val="en-US"/>
        </w:rPr>
        <w:t xml:space="preserve"> 10 clinical items exploring positive motor signs </w:t>
      </w:r>
      <w:r w:rsidR="006C28DD" w:rsidRPr="00A120BE">
        <w:rPr>
          <w:rFonts w:ascii="Times New Roman" w:hAnsi="Times New Roman" w:cs="Times New Roman"/>
          <w:color w:val="000000"/>
          <w:sz w:val="24"/>
          <w:szCs w:val="24"/>
          <w:shd w:val="clear" w:color="auto" w:fill="FFFFFF"/>
          <w:lang w:val="en-US"/>
        </w:rPr>
        <w:t>overlooked by the CRS</w:t>
      </w:r>
      <w:r w:rsidR="00A825F1" w:rsidRPr="00A120BE">
        <w:rPr>
          <w:rFonts w:ascii="Times New Roman" w:hAnsi="Times New Roman" w:cs="Times New Roman"/>
          <w:color w:val="000000"/>
          <w:sz w:val="24"/>
          <w:szCs w:val="24"/>
          <w:shd w:val="clear" w:color="auto" w:fill="FFFFFF"/>
          <w:lang w:val="en-US"/>
        </w:rPr>
        <w:t>-R</w:t>
      </w:r>
      <w:r w:rsidR="00D24FB5" w:rsidRPr="00A120BE">
        <w:rPr>
          <w:rFonts w:ascii="Times New Roman" w:hAnsi="Times New Roman" w:cs="Times New Roman"/>
          <w:color w:val="000000"/>
          <w:sz w:val="24"/>
          <w:szCs w:val="24"/>
          <w:shd w:val="clear" w:color="auto" w:fill="FFFFFF"/>
          <w:lang w:val="en-US"/>
        </w:rPr>
        <w:t xml:space="preserve">, </w:t>
      </w:r>
      <w:r w:rsidR="002321EB" w:rsidRPr="00A120BE">
        <w:rPr>
          <w:rFonts w:ascii="Times New Roman" w:hAnsi="Times New Roman" w:cs="Times New Roman"/>
          <w:color w:val="000000"/>
          <w:sz w:val="24"/>
          <w:szCs w:val="24"/>
          <w:shd w:val="clear" w:color="auto" w:fill="FFFFFF"/>
          <w:lang w:val="en-US"/>
        </w:rPr>
        <w:t xml:space="preserve">two </w:t>
      </w:r>
      <w:r w:rsidR="00D24FB5" w:rsidRPr="00A120BE">
        <w:rPr>
          <w:rFonts w:ascii="Times New Roman" w:hAnsi="Times New Roman" w:cs="Times New Roman"/>
          <w:color w:val="000000"/>
          <w:sz w:val="24"/>
          <w:szCs w:val="24"/>
          <w:shd w:val="clear" w:color="auto" w:fill="FFFFFF"/>
          <w:lang w:val="en-US"/>
        </w:rPr>
        <w:t xml:space="preserve">medical conditions that may hide conscious signs and </w:t>
      </w:r>
      <w:r w:rsidR="002321EB" w:rsidRPr="00A120BE">
        <w:rPr>
          <w:rFonts w:ascii="Times New Roman" w:hAnsi="Times New Roman" w:cs="Times New Roman"/>
          <w:color w:val="000000"/>
          <w:sz w:val="24"/>
          <w:szCs w:val="24"/>
          <w:shd w:val="clear" w:color="auto" w:fill="FFFFFF"/>
          <w:lang w:val="en-US"/>
        </w:rPr>
        <w:t xml:space="preserve">three </w:t>
      </w:r>
      <w:r w:rsidR="00D24FB5" w:rsidRPr="00A120BE">
        <w:rPr>
          <w:rFonts w:ascii="Times New Roman" w:hAnsi="Times New Roman" w:cs="Times New Roman"/>
          <w:color w:val="000000"/>
          <w:sz w:val="24"/>
          <w:szCs w:val="24"/>
          <w:shd w:val="clear" w:color="auto" w:fill="FFFFFF"/>
          <w:lang w:val="en-US"/>
        </w:rPr>
        <w:t>reflex response</w:t>
      </w:r>
      <w:r w:rsidR="00CD18D6" w:rsidRPr="00A120BE">
        <w:rPr>
          <w:rFonts w:ascii="Times New Roman" w:hAnsi="Times New Roman" w:cs="Times New Roman"/>
          <w:color w:val="000000"/>
          <w:sz w:val="24"/>
          <w:szCs w:val="24"/>
          <w:shd w:val="clear" w:color="auto" w:fill="FFFFFF"/>
          <w:lang w:val="en-US"/>
        </w:rPr>
        <w:t>s</w:t>
      </w:r>
      <w:r w:rsidR="00A825F1" w:rsidRPr="00A120BE">
        <w:rPr>
          <w:rFonts w:ascii="Times New Roman" w:hAnsi="Times New Roman" w:cs="Times New Roman"/>
          <w:color w:val="000000"/>
          <w:sz w:val="24"/>
          <w:szCs w:val="24"/>
          <w:shd w:val="clear" w:color="auto" w:fill="FFFFFF"/>
          <w:lang w:val="en-US"/>
        </w:rPr>
        <w:t>, demonstrating its increased predictability for outcomes of DoC patients</w:t>
      </w:r>
      <w:r w:rsidR="00C9328E" w:rsidRPr="00A120BE">
        <w:rPr>
          <w:rFonts w:ascii="Times New Roman" w:hAnsi="Times New Roman" w:cs="Times New Roman"/>
          <w:color w:val="000000"/>
          <w:sz w:val="24"/>
          <w:szCs w:val="24"/>
          <w:shd w:val="clear" w:color="auto" w:fill="FFFFFF"/>
          <w:lang w:val="en-US"/>
        </w:rPr>
        <w:fldChar w:fldCharType="begin"/>
      </w:r>
      <w:r w:rsidR="00C86946" w:rsidRPr="00A120BE">
        <w:rPr>
          <w:rFonts w:ascii="Times New Roman" w:hAnsi="Times New Roman" w:cs="Times New Roman"/>
          <w:color w:val="000000"/>
          <w:sz w:val="24"/>
          <w:szCs w:val="24"/>
          <w:shd w:val="clear" w:color="auto" w:fill="FFFFFF"/>
          <w:lang w:val="en-US"/>
        </w:rPr>
        <w:instrText xml:space="preserve"> ADDIN ZOTERO_ITEM CSL_CITATION {"citationID":"N9J9PRtx","properties":{"formattedCitation":"\\super 34\\nosupersub{}","plainCitation":"34","noteIndex":0},"citationItems":[{"id":2254,"uris":["http://zotero.org/users/5868355/items/5PKNCIJJ"],"itemData":{"id":2254,"type":"article-journal","abstract":"INTRODUCTION: Attaining an accurate diagnosis in the acute phase for severely brain-damaged patients presenting Disorders of Consciousness (DOC) is crucial for prognostic validity; such a diagnosis determines further medical management, in terms of therapeutic choices and end-of-life decisions. However, DOC evaluation based on validated scales, such as the Revised Coma Recovery Scale (CRS-R), can lead to an underestimation of consciousness and to frequent misdiagnoses particularly in cases of cognitive motor dissociation due to other aetiologies. The purpose of this study is to determine the clinical signs that lead to a more accurate consciousness assessment allowing more reliable outcome prediction.\nMETHODS: From the Unit of Acute Neurorehabilitation (University Hospital, Lausanne, Switzerland) between 2011 and 2014, we enrolled 33 DOC patients with a DOC diagnosis according to the CRS-R that had been established within 28 days of brain damage. The first CRS-R assessment established the initial diagnosis of Unresponsive Wakefulness Syndrome (UWS) in 20 patients and a Minimally Consciousness State (MCS) in the remaining13 patients. We clinically evaluated the patients over time using the CRS-R scale and concurrently from the beginning with complementary clinical items of a new observational Motor Behaviour Tool (MBT). Primary endpoint was outcome at unit discharge distinguishing two main classes of patients (DOC patients having emerged from DOC and those remaining in DOC) and 6 subclasses detailing the outcome of UWS and MCS patients, respectively. Based on CRS-R and MBT scores assessed separately and jointly, statistical testing was performed in the acute phase using a non-parametric Mann-Whitney U test; longitudinal CRS-R data were modelled with a Generalized Linear Model.\nRESULTS: Fifty-five per cent of the UWS patients and 77% of the MCS patients had emerged from DOC. First, statistical prediction of the first CRS-R scores did not permit outcome differentiation between classes; longitudinal regression modelling of the CRS-R data identified distinct outcome evolution, but not earlier than 19 days. Second, the MBT yielded a significant outcome predictabil</w:instrText>
      </w:r>
      <w:r w:rsidR="00C86946" w:rsidRPr="00A120BE">
        <w:rPr>
          <w:rFonts w:ascii="Times New Roman" w:hAnsi="Times New Roman" w:cs="Times New Roman"/>
          <w:color w:val="000000"/>
          <w:sz w:val="24"/>
          <w:szCs w:val="24"/>
          <w:shd w:val="clear" w:color="auto" w:fill="FFFFFF"/>
          <w:lang w:val="da-DK"/>
        </w:rPr>
        <w:instrText xml:space="preserve">ity in the acute phase (p&lt;0.02, sensitivity&gt;0.81). Third, a statistical comparison of the CRS-R subscales weighted by MBT became significantly predictive for DOC outcome (p&lt;0.02).\nDISCUSSION: The association of MBT and CRS-R scoring improves significantly the evaluation of consciousness and the predictability of outcome in the acute phase. Subtle motor behaviour assessment provides accurate insight into the amount and the content of consciousness even in the case of cognitive motor dissociation.","container-title":"PloS One","DOI":"10.1371/journal.pone.0156882","ISSN":"1932-6203","issue":"6","journalAbbreviation":"PLoS One","language":"eng","note":"PMID: 27359335\nPMCID: PMC4928790","page":"e0156882","source":"PubMed","title":"Outcome Prediction of Consciousness Disorders in the Acute Stage Based on a Complementary Motor Behavioural Tool","volume":"11","author":[{"family":"Pignat","given":"Jean-Michel"},{"family":"Mauron","given":"Etienne"},{"family":"Jöhr","given":"Jane"},{"family":"Gilart de Keranflec'h","given":"Charlotte"},{"family":"Van De Ville","given":"Dimitri"},{"family":"Preti","given":"Maria Giulia"},{"family":"Meskaldji","given":"Djalel E."},{"family":"Hömberg","given":"Volker"},{"family":"Laureys","given":"Steven"},{"family":"Draganski","given":"Bogdan"},{"family":"Frackowiak","given":"Richard"},{"family":"Diserens","given":"Karin"}],"issued":{"date-parts":[["2016"]]}}}],"schema":"https://github.com/citation-style-language/schema/raw/master/csl-citation.json"} </w:instrText>
      </w:r>
      <w:r w:rsidR="00C9328E" w:rsidRPr="00A120BE">
        <w:rPr>
          <w:rFonts w:ascii="Times New Roman" w:hAnsi="Times New Roman" w:cs="Times New Roman"/>
          <w:color w:val="000000"/>
          <w:sz w:val="24"/>
          <w:szCs w:val="24"/>
          <w:shd w:val="clear" w:color="auto" w:fill="FFFFFF"/>
          <w:lang w:val="en-US"/>
        </w:rPr>
        <w:fldChar w:fldCharType="separate"/>
      </w:r>
      <w:r w:rsidR="00C86946" w:rsidRPr="00A120BE">
        <w:rPr>
          <w:rFonts w:ascii="Times New Roman" w:hAnsi="Times New Roman" w:cs="Times New Roman"/>
          <w:kern w:val="0"/>
          <w:sz w:val="24"/>
          <w:szCs w:val="24"/>
          <w:vertAlign w:val="superscript"/>
          <w:lang w:val="da-DK"/>
        </w:rPr>
        <w:t>34</w:t>
      </w:r>
      <w:r w:rsidR="00C9328E" w:rsidRPr="00A120BE">
        <w:rPr>
          <w:rFonts w:ascii="Times New Roman" w:hAnsi="Times New Roman" w:cs="Times New Roman"/>
          <w:color w:val="000000"/>
          <w:sz w:val="24"/>
          <w:szCs w:val="24"/>
          <w:shd w:val="clear" w:color="auto" w:fill="FFFFFF"/>
          <w:lang w:val="en-US"/>
        </w:rPr>
        <w:fldChar w:fldCharType="end"/>
      </w:r>
      <w:r w:rsidR="00A825F1" w:rsidRPr="00A120BE">
        <w:rPr>
          <w:rFonts w:ascii="Times New Roman" w:hAnsi="Times New Roman" w:cs="Times New Roman"/>
          <w:color w:val="000000"/>
          <w:sz w:val="24"/>
          <w:szCs w:val="24"/>
          <w:shd w:val="clear" w:color="auto" w:fill="FFFFFF"/>
          <w:lang w:val="da-DK"/>
        </w:rPr>
        <w:t xml:space="preserve">. </w:t>
      </w:r>
      <w:r w:rsidR="00F66047" w:rsidRPr="00A120BE">
        <w:rPr>
          <w:rFonts w:ascii="Times New Roman" w:hAnsi="Times New Roman" w:cs="Times New Roman"/>
          <w:color w:val="000000"/>
          <w:sz w:val="24"/>
          <w:szCs w:val="24"/>
          <w:shd w:val="clear" w:color="auto" w:fill="FFFFFF"/>
          <w:lang w:val="da-DK"/>
        </w:rPr>
        <w:t xml:space="preserve">Jöhr et al. </w:t>
      </w:r>
      <w:r w:rsidR="00F66047" w:rsidRPr="00A120BE">
        <w:rPr>
          <w:rFonts w:ascii="Times New Roman" w:hAnsi="Times New Roman" w:cs="Times New Roman"/>
          <w:color w:val="000000"/>
          <w:sz w:val="24"/>
          <w:szCs w:val="24"/>
          <w:shd w:val="clear" w:color="auto" w:fill="FFFFFF"/>
          <w:lang w:val="en-US"/>
        </w:rPr>
        <w:fldChar w:fldCharType="begin"/>
      </w:r>
      <w:r w:rsidR="00413CB7" w:rsidRPr="00A120BE">
        <w:rPr>
          <w:rFonts w:ascii="Times New Roman" w:hAnsi="Times New Roman" w:cs="Times New Roman"/>
          <w:color w:val="000000"/>
          <w:sz w:val="24"/>
          <w:szCs w:val="24"/>
          <w:shd w:val="clear" w:color="auto" w:fill="FFFFFF"/>
          <w:lang w:val="en-US"/>
        </w:rPr>
        <w:instrText xml:space="preserve"> ADDIN ZOTERO_ITEM CSL_CITATION {"citationID":"9Mcw8se7","properties":{"formattedCitation":"(J\\uc0\\u246{}hr et al., 2020)","plainCitation":"(Jöhr et al., 2020)","dontUpdate":true,"noteIndex":0},"citationItems":[{"id":680,"uris":["http://zotero.org/users/5868355/items/7JKK3S69"],"itemData":{"id":680,"type":"article-journal","abstract":"Objective To investigate the functional and cognitive outcomes during early intensive neurorehabilitation and to compare the recovery patterns of patients presenting with cognitive motor dissociation (CMD), disorders of consciousness (DOC) and non-DOC. Methods We conducted a single center observational cohort study of 141 patients with severe acquired brain injury, consecutively admitted to an acute neurorehabilitation unit. We divided patients into three groups according to initial neurobehavioral diagnosis at admission using the Coma Recovery Scale-Revised (CRS-R) and the Motor Behavior Tool (MBT): potential clinical CMD, [N = 105]; DOC [N = 19]; non-DOC [N = 17]). Functional and cognitive outcomes were assessed at admission and discharge using the Glasgow Outcome Scale, the Early Rehabilitation Barthel Index, the Disability Rating Scale, the Rancho Los Amigos Levels of Cognitive Functioning, the Functional Ambulation Classification Scale and the modified Rankin Scale. Confirmed recovery of conscious awareness was based on CRS-R criteria. Results CMD patients were significantly associated with better functional outcomes and potential for improvement than DOC. Furthermore, outcomes of CMD patients did not differ significantly from those of non-DOC. Using the CRS-R scale only; approximatively 30% of CMD patients did not recover consciousness at discharge. Interpretation Our findings support the fact that patients presenting with CMD condition constitute a separate category, with different potential for improvement and functional outcomes than patients suffering from DOC. This reinforces the need for CMD to be urgently recognized, as it may directly affect patient care, influencing life-or-death decisions.","container-title":"PLOS ONE","DOI":"10.1371/journal.pone.0228474","ISSN":"1932-6203","issue":"2","journalAbbreviation":"PLOS ONE","language":"en","page":"e0228474","source":"PLoS Journals","title":"Recovery in cognitive motor dissociation after severe brain injury: A cohort study","title-short":"Recovery in cognitive motor dissociation after severe brain injury","volume":"15","author":[{"family":"Jöhr","given":"Jane"},{"family":"Halimi","given":"Floriana"},{"family":"Pasquier","given":"Jérôme"},{"family":"Pincherle","given":"Alessandro"},{"family":"Schiff","given":"Nicholas"},{"family":"Diserens","given":"Karin"}],"issued":{"date-parts":[["2020",2,5]]}}}],"schema":"https://github.com/citation-style-language/schema/raw/master/csl-citation.json"} </w:instrText>
      </w:r>
      <w:r w:rsidR="00F66047" w:rsidRPr="00A120BE">
        <w:rPr>
          <w:rFonts w:ascii="Times New Roman" w:hAnsi="Times New Roman" w:cs="Times New Roman"/>
          <w:color w:val="000000"/>
          <w:sz w:val="24"/>
          <w:szCs w:val="24"/>
          <w:shd w:val="clear" w:color="auto" w:fill="FFFFFF"/>
          <w:lang w:val="en-US"/>
        </w:rPr>
        <w:fldChar w:fldCharType="separate"/>
      </w:r>
      <w:r w:rsidR="00F66047" w:rsidRPr="00A120BE">
        <w:rPr>
          <w:rFonts w:ascii="Times New Roman" w:hAnsi="Times New Roman" w:cs="Times New Roman"/>
          <w:kern w:val="0"/>
          <w:sz w:val="24"/>
          <w:szCs w:val="24"/>
          <w:lang w:val="en-US"/>
        </w:rPr>
        <w:t>(2020)</w:t>
      </w:r>
      <w:r w:rsidR="00F66047" w:rsidRPr="00A120BE">
        <w:rPr>
          <w:rFonts w:ascii="Times New Roman" w:hAnsi="Times New Roman" w:cs="Times New Roman"/>
          <w:color w:val="000000"/>
          <w:sz w:val="24"/>
          <w:szCs w:val="24"/>
          <w:shd w:val="clear" w:color="auto" w:fill="FFFFFF"/>
          <w:lang w:val="en-US"/>
        </w:rPr>
        <w:fldChar w:fldCharType="end"/>
      </w:r>
      <w:r w:rsidR="00F66047" w:rsidRPr="00A120BE">
        <w:rPr>
          <w:rFonts w:ascii="Times New Roman" w:hAnsi="Times New Roman" w:cs="Times New Roman"/>
          <w:color w:val="000000"/>
          <w:sz w:val="24"/>
          <w:szCs w:val="24"/>
          <w:shd w:val="clear" w:color="auto" w:fill="FFFFFF"/>
          <w:lang w:val="en-US"/>
        </w:rPr>
        <w:t xml:space="preserve"> replicated these findings in a large cohort study of 141 patients</w:t>
      </w:r>
      <w:r w:rsidR="00D3620E" w:rsidRPr="00A120BE">
        <w:rPr>
          <w:rFonts w:ascii="Times New Roman" w:hAnsi="Times New Roman" w:cs="Times New Roman"/>
          <w:color w:val="000000"/>
          <w:sz w:val="24"/>
          <w:szCs w:val="24"/>
          <w:shd w:val="clear" w:color="auto" w:fill="FFFFFF"/>
          <w:lang w:val="en-US"/>
        </w:rPr>
        <w:t xml:space="preserve"> with severe acquired brain injury</w:t>
      </w:r>
      <w:r w:rsidR="00A825F1" w:rsidRPr="00A120BE">
        <w:rPr>
          <w:rFonts w:ascii="Times New Roman" w:hAnsi="Times New Roman" w:cs="Times New Roman"/>
          <w:color w:val="000000"/>
          <w:sz w:val="24"/>
          <w:szCs w:val="24"/>
          <w:shd w:val="clear" w:color="auto" w:fill="FFFFFF"/>
          <w:lang w:val="en-US"/>
        </w:rPr>
        <w:t xml:space="preserve">, highlighting </w:t>
      </w:r>
      <w:r w:rsidR="00F66047" w:rsidRPr="00A120BE">
        <w:rPr>
          <w:rFonts w:ascii="Times New Roman" w:hAnsi="Times New Roman" w:cs="Times New Roman"/>
          <w:color w:val="000000"/>
          <w:sz w:val="24"/>
          <w:szCs w:val="24"/>
          <w:shd w:val="clear" w:color="auto" w:fill="FFFFFF"/>
          <w:lang w:val="en-US"/>
        </w:rPr>
        <w:t xml:space="preserve">that patients </w:t>
      </w:r>
      <w:r w:rsidR="00A825F1" w:rsidRPr="00A120BE">
        <w:rPr>
          <w:rFonts w:ascii="Times New Roman" w:hAnsi="Times New Roman" w:cs="Times New Roman"/>
          <w:color w:val="000000"/>
          <w:sz w:val="24"/>
          <w:szCs w:val="24"/>
          <w:shd w:val="clear" w:color="auto" w:fill="FFFFFF"/>
          <w:lang w:val="en-US"/>
        </w:rPr>
        <w:t xml:space="preserve">exhibiting a “clinical CMD” (based on their </w:t>
      </w:r>
      <w:r w:rsidR="00F66047" w:rsidRPr="00A120BE">
        <w:rPr>
          <w:rFonts w:ascii="Times New Roman" w:hAnsi="Times New Roman" w:cs="Times New Roman"/>
          <w:color w:val="000000"/>
          <w:sz w:val="24"/>
          <w:szCs w:val="24"/>
          <w:shd w:val="clear" w:color="auto" w:fill="FFFFFF"/>
          <w:lang w:val="en-US"/>
        </w:rPr>
        <w:t>responses to the Motor Behavioral Tool – revised</w:t>
      </w:r>
      <w:r w:rsidR="00CA4B80" w:rsidRPr="00A120BE">
        <w:rPr>
          <w:rFonts w:ascii="Times New Roman" w:hAnsi="Times New Roman" w:cs="Times New Roman"/>
          <w:color w:val="000000"/>
          <w:sz w:val="24"/>
          <w:szCs w:val="24"/>
          <w:shd w:val="clear" w:color="auto" w:fill="FFFFFF"/>
          <w:lang w:val="en-US"/>
        </w:rPr>
        <w:t>),</w:t>
      </w:r>
      <w:r w:rsidR="00D3620E" w:rsidRPr="00A120BE">
        <w:rPr>
          <w:rFonts w:ascii="Times New Roman" w:hAnsi="Times New Roman" w:cs="Times New Roman"/>
          <w:color w:val="000000"/>
          <w:sz w:val="24"/>
          <w:szCs w:val="24"/>
          <w:shd w:val="clear" w:color="auto" w:fill="FFFFFF"/>
          <w:lang w:val="en-US"/>
        </w:rPr>
        <w:t xml:space="preserve"> </w:t>
      </w:r>
      <w:r w:rsidR="00CA4B80" w:rsidRPr="00A120BE">
        <w:rPr>
          <w:rFonts w:ascii="Times New Roman" w:hAnsi="Times New Roman" w:cs="Times New Roman"/>
          <w:color w:val="000000"/>
          <w:sz w:val="24"/>
          <w:szCs w:val="24"/>
          <w:shd w:val="clear" w:color="auto" w:fill="FFFFFF"/>
          <w:lang w:val="en-US"/>
        </w:rPr>
        <w:t>showed</w:t>
      </w:r>
      <w:r w:rsidR="00D3620E" w:rsidRPr="00A120BE">
        <w:rPr>
          <w:rFonts w:ascii="Times New Roman" w:hAnsi="Times New Roman" w:cs="Times New Roman"/>
          <w:color w:val="000000"/>
          <w:sz w:val="24"/>
          <w:szCs w:val="24"/>
          <w:shd w:val="clear" w:color="auto" w:fill="FFFFFF"/>
          <w:lang w:val="en-US"/>
        </w:rPr>
        <w:t xml:space="preserve"> better functional outcome</w:t>
      </w:r>
      <w:r w:rsidR="00CA4B80" w:rsidRPr="00A120BE">
        <w:rPr>
          <w:rFonts w:ascii="Times New Roman" w:hAnsi="Times New Roman" w:cs="Times New Roman"/>
          <w:color w:val="000000"/>
          <w:sz w:val="24"/>
          <w:szCs w:val="24"/>
          <w:shd w:val="clear" w:color="auto" w:fill="FFFFFF"/>
          <w:lang w:val="en-US"/>
        </w:rPr>
        <w:t>s</w:t>
      </w:r>
      <w:r w:rsidR="00D3620E" w:rsidRPr="00A120BE">
        <w:rPr>
          <w:rFonts w:ascii="Times New Roman" w:hAnsi="Times New Roman" w:cs="Times New Roman"/>
          <w:color w:val="000000"/>
          <w:sz w:val="24"/>
          <w:szCs w:val="24"/>
          <w:shd w:val="clear" w:color="auto" w:fill="FFFFFF"/>
          <w:lang w:val="en-US"/>
        </w:rPr>
        <w:t xml:space="preserve"> than other </w:t>
      </w:r>
      <w:proofErr w:type="spellStart"/>
      <w:r w:rsidR="00D3620E" w:rsidRPr="00A120BE">
        <w:rPr>
          <w:rFonts w:ascii="Times New Roman" w:hAnsi="Times New Roman" w:cs="Times New Roman"/>
          <w:color w:val="000000"/>
          <w:sz w:val="24"/>
          <w:szCs w:val="24"/>
          <w:shd w:val="clear" w:color="auto" w:fill="FFFFFF"/>
          <w:lang w:val="en-US"/>
        </w:rPr>
        <w:t>DoC</w:t>
      </w:r>
      <w:proofErr w:type="spellEnd"/>
      <w:r w:rsidR="00D3620E" w:rsidRPr="00A120BE">
        <w:rPr>
          <w:rFonts w:ascii="Times New Roman" w:hAnsi="Times New Roman" w:cs="Times New Roman"/>
          <w:color w:val="000000"/>
          <w:sz w:val="24"/>
          <w:szCs w:val="24"/>
          <w:shd w:val="clear" w:color="auto" w:fill="FFFFFF"/>
          <w:lang w:val="en-US"/>
        </w:rPr>
        <w:t xml:space="preserve"> patients</w:t>
      </w:r>
      <w:r w:rsidR="00CA4B80" w:rsidRPr="00A120BE">
        <w:rPr>
          <w:rFonts w:ascii="Times New Roman" w:hAnsi="Times New Roman" w:cs="Times New Roman"/>
          <w:color w:val="000000"/>
          <w:sz w:val="24"/>
          <w:szCs w:val="24"/>
          <w:shd w:val="clear" w:color="auto" w:fill="FFFFFF"/>
          <w:lang w:val="en-US"/>
        </w:rPr>
        <w:t>, with</w:t>
      </w:r>
      <w:r w:rsidR="00D3620E" w:rsidRPr="00A120BE">
        <w:rPr>
          <w:rFonts w:ascii="Times New Roman" w:hAnsi="Times New Roman" w:cs="Times New Roman"/>
          <w:color w:val="000000"/>
          <w:sz w:val="24"/>
          <w:szCs w:val="24"/>
          <w:shd w:val="clear" w:color="auto" w:fill="FFFFFF"/>
          <w:lang w:val="en-US"/>
        </w:rPr>
        <w:t xml:space="preserve"> no significant difference </w:t>
      </w:r>
      <w:r w:rsidR="00CA4B80" w:rsidRPr="00A120BE">
        <w:rPr>
          <w:rFonts w:ascii="Times New Roman" w:hAnsi="Times New Roman" w:cs="Times New Roman"/>
          <w:color w:val="000000"/>
          <w:sz w:val="24"/>
          <w:szCs w:val="24"/>
          <w:shd w:val="clear" w:color="auto" w:fill="FFFFFF"/>
          <w:lang w:val="en-US"/>
        </w:rPr>
        <w:t>compared to</w:t>
      </w:r>
      <w:r w:rsidR="00D3620E" w:rsidRPr="00A120BE">
        <w:rPr>
          <w:rFonts w:ascii="Times New Roman" w:hAnsi="Times New Roman" w:cs="Times New Roman"/>
          <w:color w:val="000000"/>
          <w:sz w:val="24"/>
          <w:szCs w:val="24"/>
          <w:shd w:val="clear" w:color="auto" w:fill="FFFFFF"/>
          <w:lang w:val="en-US"/>
        </w:rPr>
        <w:t xml:space="preserve"> non-</w:t>
      </w:r>
      <w:proofErr w:type="spellStart"/>
      <w:r w:rsidR="00D3620E" w:rsidRPr="00A120BE">
        <w:rPr>
          <w:rFonts w:ascii="Times New Roman" w:hAnsi="Times New Roman" w:cs="Times New Roman"/>
          <w:color w:val="000000"/>
          <w:sz w:val="24"/>
          <w:szCs w:val="24"/>
          <w:shd w:val="clear" w:color="auto" w:fill="FFFFFF"/>
          <w:lang w:val="en-US"/>
        </w:rPr>
        <w:t>DoC</w:t>
      </w:r>
      <w:proofErr w:type="spellEnd"/>
      <w:r w:rsidR="00D3620E" w:rsidRPr="00A120BE">
        <w:rPr>
          <w:rFonts w:ascii="Times New Roman" w:hAnsi="Times New Roman" w:cs="Times New Roman"/>
          <w:color w:val="000000"/>
          <w:sz w:val="24"/>
          <w:szCs w:val="24"/>
          <w:shd w:val="clear" w:color="auto" w:fill="FFFFFF"/>
          <w:lang w:val="en-US"/>
        </w:rPr>
        <w:t xml:space="preserve"> patients</w:t>
      </w:r>
      <w:r w:rsidR="00C9328E" w:rsidRPr="00A120BE">
        <w:rPr>
          <w:rFonts w:ascii="Times New Roman" w:hAnsi="Times New Roman" w:cs="Times New Roman"/>
          <w:color w:val="000000"/>
          <w:sz w:val="24"/>
          <w:szCs w:val="24"/>
          <w:shd w:val="clear" w:color="auto" w:fill="FFFFFF"/>
          <w:lang w:val="en-US"/>
        </w:rPr>
        <w:fldChar w:fldCharType="begin"/>
      </w:r>
      <w:r w:rsidR="00C86946" w:rsidRPr="00A120BE">
        <w:rPr>
          <w:rFonts w:ascii="Times New Roman" w:hAnsi="Times New Roman" w:cs="Times New Roman"/>
          <w:color w:val="000000"/>
          <w:sz w:val="24"/>
          <w:szCs w:val="24"/>
          <w:shd w:val="clear" w:color="auto" w:fill="FFFFFF"/>
          <w:lang w:val="en-US"/>
        </w:rPr>
        <w:instrText xml:space="preserve"> ADDIN ZOTERO_ITEM CSL_CITATION {"citationID":"eG7hMX6z","properties":{"formattedCitation":"\\super 35\\nosupersub{}","plainCitation":"35","noteIndex":0},"citationItems":[{"id":680,"uris":["http://zotero.org/users/5868355/items/7JKK3S69"],"itemData":{"id":680,"type":"article-journal","abstract":"Objective To investigate the functional and cognitive outcomes during early intensive neurorehabilitation and to compare the recovery patterns of patients presenting with cognitive motor dissociation (CMD), disorders of consciousness (DOC) and non-DOC. Methods We conducted a single center observational cohort study of 141 patients with severe acquired brain injury, consecutively admitted to an acute neurorehabilitation unit. We divided patients into three groups according to initial neurobehavioral diagnosis at admission using the Coma Recovery Scale-Revised (CRS-R) and the Motor Behavior Tool (MBT): potential clinical CMD, [N = 105]; DOC [N = 19]; non-DOC [N = 17]). Functional and cognitive outcomes were assessed at admission and discharge using the Glasgow Outcome Scale, the Early Rehabilitation Barthel Index, the Disability Rating Scale, the Rancho Los Amigos Levels of Cognitive Functioning, the Functional Ambulation Classification Scale and the modified Rankin Scale. Confirmed recovery of conscious awareness was based on CRS-R criteria. Results CMD patients were significantly associated with better functional outcomes and potential for improvement than DOC. Furthermore, outcomes of CMD patients did not differ significantly from those of non-DOC. Using the CRS-R scale only; approximatively 30% of CMD patients did not recover consciousness at discharge. Interpretation Our findings support the fact that patients presenting with CMD condition constitute a separate category, with different potential for improvement and functional outcomes than patients suffering from DOC. This reinforces the need for CMD to be urgently recognized, as it may directly affect patient care, influencing life-or-death decisions.","container-title":"PLOS ONE","DOI":"10.1371/journal.pone.0228474","ISSN":"1932-6203","issue":"2","journalAbbreviation":"PLOS ONE","language":"en","page":"e0228474","source":"PLoS Journals","title":"Recovery in cognitive motor dissociation after severe brain injury: A cohort study","title-short":"Recovery in cognitive motor dissociation after severe brain injury","volume":"15","author":[{"family":"Jöhr","given":"Jane"},{"family":"Halimi","given":"Floriana"},{"family":"Pasquier","given":"Jérôme"},{"family":"Pincherle","given":"Alessandro"},{"family":"Schiff","given":"Nicholas"},{"family":"Diserens","given":"Karin"}],"issued":{"date-parts":[["2020",2,5]]}}}],"schema":"https://github.com/citation-style-language/schema/raw/master/csl-citation.json"} </w:instrText>
      </w:r>
      <w:r w:rsidR="00C9328E" w:rsidRPr="00A120BE">
        <w:rPr>
          <w:rFonts w:ascii="Times New Roman" w:hAnsi="Times New Roman" w:cs="Times New Roman"/>
          <w:color w:val="000000"/>
          <w:sz w:val="24"/>
          <w:szCs w:val="24"/>
          <w:shd w:val="clear" w:color="auto" w:fill="FFFFFF"/>
          <w:lang w:val="en-US"/>
        </w:rPr>
        <w:fldChar w:fldCharType="separate"/>
      </w:r>
      <w:r w:rsidR="00C86946" w:rsidRPr="00A120BE">
        <w:rPr>
          <w:rFonts w:ascii="Times New Roman" w:hAnsi="Times New Roman" w:cs="Times New Roman"/>
          <w:kern w:val="0"/>
          <w:sz w:val="24"/>
          <w:szCs w:val="24"/>
          <w:vertAlign w:val="superscript"/>
          <w:lang w:val="en-US"/>
        </w:rPr>
        <w:t>35</w:t>
      </w:r>
      <w:r w:rsidR="00C9328E" w:rsidRPr="00A120BE">
        <w:rPr>
          <w:rFonts w:ascii="Times New Roman" w:hAnsi="Times New Roman" w:cs="Times New Roman"/>
          <w:color w:val="000000"/>
          <w:sz w:val="24"/>
          <w:szCs w:val="24"/>
          <w:shd w:val="clear" w:color="auto" w:fill="FFFFFF"/>
          <w:lang w:val="en-US"/>
        </w:rPr>
        <w:fldChar w:fldCharType="end"/>
      </w:r>
      <w:r w:rsidR="002321EB" w:rsidRPr="00A120BE">
        <w:rPr>
          <w:rFonts w:ascii="Times New Roman" w:hAnsi="Times New Roman" w:cs="Times New Roman"/>
          <w:color w:val="000000"/>
          <w:sz w:val="24"/>
          <w:szCs w:val="24"/>
          <w:shd w:val="clear" w:color="auto" w:fill="FFFFFF"/>
          <w:lang w:val="en-US"/>
        </w:rPr>
        <w:t>.</w:t>
      </w:r>
      <w:r w:rsidR="00F66047" w:rsidRPr="00A120BE">
        <w:rPr>
          <w:rFonts w:ascii="Times New Roman" w:hAnsi="Times New Roman" w:cs="Times New Roman"/>
          <w:color w:val="000000"/>
          <w:sz w:val="24"/>
          <w:szCs w:val="24"/>
          <w:shd w:val="clear" w:color="auto" w:fill="FFFFFF"/>
          <w:lang w:val="en-US"/>
        </w:rPr>
        <w:t xml:space="preserve"> </w:t>
      </w:r>
      <w:r w:rsidR="002321EB" w:rsidRPr="00A120BE">
        <w:rPr>
          <w:rFonts w:ascii="Times New Roman" w:hAnsi="Times New Roman" w:cs="Times New Roman"/>
          <w:color w:val="000000"/>
          <w:sz w:val="24"/>
          <w:szCs w:val="24"/>
          <w:shd w:val="clear" w:color="auto" w:fill="FFFFFF"/>
          <w:lang w:val="en-US"/>
        </w:rPr>
        <w:t xml:space="preserve"> Mat et al. (2022) showed that the literature depicts different behaviors susceptible to indicate the presence of consciousness</w:t>
      </w:r>
      <w:r w:rsidR="009D1464" w:rsidRPr="00A120BE">
        <w:rPr>
          <w:rFonts w:ascii="Times New Roman" w:hAnsi="Times New Roman" w:cs="Times New Roman"/>
          <w:color w:val="000000"/>
          <w:sz w:val="24"/>
          <w:szCs w:val="24"/>
          <w:shd w:val="clear" w:color="auto" w:fill="FFFFFF"/>
          <w:lang w:val="en-US"/>
        </w:rPr>
        <w:t>, such as</w:t>
      </w:r>
      <w:r w:rsidR="002321EB" w:rsidRPr="00A120BE">
        <w:rPr>
          <w:rFonts w:ascii="Times New Roman" w:hAnsi="Times New Roman" w:cs="Times New Roman"/>
          <w:color w:val="000000"/>
          <w:sz w:val="24"/>
          <w:szCs w:val="24"/>
          <w:shd w:val="clear" w:color="auto" w:fill="FFFFFF"/>
          <w:lang w:val="en-US"/>
        </w:rPr>
        <w:t xml:space="preserve"> resistance to </w:t>
      </w:r>
      <w:r w:rsidR="0066348B" w:rsidRPr="00A120BE">
        <w:rPr>
          <w:rFonts w:ascii="Times New Roman" w:hAnsi="Times New Roman" w:cs="Times New Roman"/>
          <w:color w:val="000000"/>
          <w:sz w:val="24"/>
          <w:szCs w:val="24"/>
          <w:shd w:val="clear" w:color="auto" w:fill="FFFFFF"/>
          <w:lang w:val="en-US"/>
        </w:rPr>
        <w:t xml:space="preserve">manual </w:t>
      </w:r>
      <w:r w:rsidR="002321EB" w:rsidRPr="00A120BE">
        <w:rPr>
          <w:rFonts w:ascii="Times New Roman" w:hAnsi="Times New Roman" w:cs="Times New Roman"/>
          <w:color w:val="000000"/>
          <w:sz w:val="24"/>
          <w:szCs w:val="24"/>
          <w:shd w:val="clear" w:color="auto" w:fill="FFFFFF"/>
          <w:lang w:val="en-US"/>
        </w:rPr>
        <w:t>eye opening, spontaneous eye blink rate, auditory localization</w:t>
      </w:r>
      <w:r w:rsidR="007D3EEE" w:rsidRPr="00A120BE">
        <w:rPr>
          <w:rFonts w:ascii="Times New Roman" w:hAnsi="Times New Roman" w:cs="Times New Roman"/>
          <w:color w:val="000000"/>
          <w:sz w:val="24"/>
          <w:szCs w:val="24"/>
          <w:shd w:val="clear" w:color="auto" w:fill="FFFFFF"/>
          <w:lang w:val="en-US"/>
        </w:rPr>
        <w:t>, habituation of auditory startle reflex, olfactory sniffing, efficacy of swallowing/oral feeding, leg crossing, facial expressions to noxious stimulation, and subtle motor behaviors</w:t>
      </w:r>
      <w:r w:rsidR="00C9328E" w:rsidRPr="00A120BE">
        <w:rPr>
          <w:rFonts w:ascii="Times New Roman" w:hAnsi="Times New Roman" w:cs="Times New Roman"/>
          <w:color w:val="000000"/>
          <w:sz w:val="24"/>
          <w:szCs w:val="24"/>
          <w:shd w:val="clear" w:color="auto" w:fill="FFFFFF"/>
          <w:lang w:val="en-US"/>
        </w:rPr>
        <w:fldChar w:fldCharType="begin"/>
      </w:r>
      <w:r w:rsidR="00C9328E" w:rsidRPr="00A120BE">
        <w:rPr>
          <w:rFonts w:ascii="Times New Roman" w:hAnsi="Times New Roman" w:cs="Times New Roman"/>
          <w:color w:val="000000"/>
          <w:sz w:val="24"/>
          <w:szCs w:val="24"/>
          <w:shd w:val="clear" w:color="auto" w:fill="FFFFFF"/>
          <w:lang w:val="en-US"/>
        </w:rPr>
        <w:instrText xml:space="preserve"> ADDIN ZOTERO_ITEM CSL_CITATION {"citationID":"9RPXzkCE","properties":{"formattedCitation":"\\super 11\\nosupersub{}","plainCitation":"11","noteIndex":0},"citationItems":[{"id":2594,"uris":["http://zotero.org/users/5868355/items/AZQ9GIQD"],"itemData":{"id":2594,"type":"article-journal","abstract":"Diagnostic and prognostic assessment of patients with disorders of consciousness (DoC) presents ethical and clinical implications as they may affect the course of medical treatment and the decision to withdraw life-sustaining therapy. There has been increasing research in this field to lower misdiagnosis rates by developing standardized and consensual tools to detect consciousness. In this article, we summarize recent evidence regarding behavioral signs that are not yet included in the current clinical guidelines but could detect consciousness. The new potential behavioral signs of consciousness described here are as follows: resistance to eye opening, spontaneous eye blink rate, auditory localization, habituation of auditory startle reflex, olfactory sniffing, efficacy of swallowing/oral feeding, leg crossing, facial expressions to noxious stimulation, and subtle motor behaviors. All of these signs show promising results in discriminating patients' level of consciousness. Multimodal studies with large sample sizes in different centers are needed to further evaluate whether these behaviors reliably indicate the presence of consciousness. Future translation of these research findings into clinical practice has potential to improve the accuracy of diagnosis and prognostication for patients with DoC.","container-title":"Seminars in Neurology","DOI":"10.1055/a-1883-0861","ISSN":"1098-9021","issue":"3","journalAbbreviation":"Semin Neurol","language":"eng","note":"PMID: 35738292\nPMCID: PMC10349666","page":"259-272","source":"PubMed","title":"New Behavioral Signs of Consciousness in Patients with Severe Brain Injuries","volume":"42","author":[{"family":"Mat","given":"Beril"},{"family":"Sanz","given":"Leandro R. D."},{"family":"Arzi","given":"Anat"},{"family":"Boly","given":"Melanie"},{"family":"Laureys","given":"Steven"},{"family":"Gosseries","given":"Olivia"}],"issued":{"date-parts":[["2022",6]]}}}],"schema":"https://github.com/citation-style-language/schema/raw/master/csl-citation.json"} </w:instrText>
      </w:r>
      <w:r w:rsidR="00C9328E" w:rsidRPr="00A120BE">
        <w:rPr>
          <w:rFonts w:ascii="Times New Roman" w:hAnsi="Times New Roman" w:cs="Times New Roman"/>
          <w:color w:val="000000"/>
          <w:sz w:val="24"/>
          <w:szCs w:val="24"/>
          <w:shd w:val="clear" w:color="auto" w:fill="FFFFFF"/>
          <w:lang w:val="en-US"/>
        </w:rPr>
        <w:fldChar w:fldCharType="separate"/>
      </w:r>
      <w:r w:rsidR="00C9328E" w:rsidRPr="00A120BE">
        <w:rPr>
          <w:rFonts w:ascii="Times New Roman" w:hAnsi="Times New Roman" w:cs="Times New Roman"/>
          <w:kern w:val="0"/>
          <w:sz w:val="24"/>
          <w:szCs w:val="24"/>
          <w:vertAlign w:val="superscript"/>
          <w:lang w:val="en-CA"/>
        </w:rPr>
        <w:t>11</w:t>
      </w:r>
      <w:r w:rsidR="00C9328E" w:rsidRPr="00A120BE">
        <w:rPr>
          <w:rFonts w:ascii="Times New Roman" w:hAnsi="Times New Roman" w:cs="Times New Roman"/>
          <w:color w:val="000000"/>
          <w:sz w:val="24"/>
          <w:szCs w:val="24"/>
          <w:shd w:val="clear" w:color="auto" w:fill="FFFFFF"/>
          <w:lang w:val="en-US"/>
        </w:rPr>
        <w:fldChar w:fldCharType="end"/>
      </w:r>
      <w:r w:rsidR="002321EB" w:rsidRPr="00A120BE">
        <w:rPr>
          <w:rFonts w:ascii="Times New Roman" w:hAnsi="Times New Roman" w:cs="Times New Roman"/>
          <w:color w:val="000000"/>
          <w:sz w:val="24"/>
          <w:szCs w:val="24"/>
          <w:shd w:val="clear" w:color="auto" w:fill="FFFFFF"/>
          <w:lang w:val="en-US"/>
        </w:rPr>
        <w:t xml:space="preserve">. These signs have shown a certain level of correlation between their presence and the diagnosis of MCS. </w:t>
      </w:r>
      <w:r w:rsidR="00272BD6" w:rsidRPr="00A120BE">
        <w:rPr>
          <w:rFonts w:ascii="Times New Roman" w:hAnsi="Times New Roman" w:cs="Times New Roman"/>
          <w:color w:val="000000"/>
          <w:sz w:val="24"/>
          <w:szCs w:val="24"/>
          <w:shd w:val="clear" w:color="auto" w:fill="FFFFFF"/>
          <w:lang w:val="en-US"/>
        </w:rPr>
        <w:t>For instance</w:t>
      </w:r>
      <w:r w:rsidR="00BA118E" w:rsidRPr="00A120BE">
        <w:rPr>
          <w:rFonts w:ascii="Times New Roman" w:hAnsi="Times New Roman" w:cs="Times New Roman"/>
          <w:color w:val="000000"/>
          <w:sz w:val="24"/>
          <w:szCs w:val="24"/>
          <w:shd w:val="clear" w:color="auto" w:fill="FFFFFF"/>
          <w:lang w:val="en-US"/>
        </w:rPr>
        <w:t>, van Ommen et al.</w:t>
      </w:r>
      <w:r w:rsidR="00272BD6" w:rsidRPr="00A120BE">
        <w:rPr>
          <w:rFonts w:ascii="Times New Roman" w:hAnsi="Times New Roman" w:cs="Times New Roman"/>
          <w:color w:val="000000"/>
          <w:sz w:val="24"/>
          <w:szCs w:val="24"/>
          <w:shd w:val="clear" w:color="auto" w:fill="FFFFFF"/>
          <w:lang w:val="en-US"/>
        </w:rPr>
        <w:t xml:space="preserve"> </w:t>
      </w:r>
      <w:r w:rsidR="00C9328E" w:rsidRPr="00A120BE">
        <w:rPr>
          <w:rFonts w:ascii="Times New Roman" w:hAnsi="Times New Roman" w:cs="Times New Roman"/>
          <w:color w:val="000000"/>
          <w:sz w:val="24"/>
          <w:szCs w:val="24"/>
          <w:shd w:val="clear" w:color="auto" w:fill="FFFFFF"/>
          <w:lang w:val="en-US"/>
        </w:rPr>
        <w:t xml:space="preserve">(2018) </w:t>
      </w:r>
      <w:r w:rsidR="00BA118E" w:rsidRPr="00A120BE">
        <w:rPr>
          <w:rFonts w:ascii="Times New Roman" w:hAnsi="Times New Roman" w:cs="Times New Roman"/>
          <w:color w:val="000000"/>
          <w:sz w:val="24"/>
          <w:szCs w:val="24"/>
          <w:shd w:val="clear" w:color="auto" w:fill="FFFFFF"/>
          <w:lang w:val="en-US"/>
        </w:rPr>
        <w:t xml:space="preserve">showed that five of six </w:t>
      </w:r>
      <w:r w:rsidR="00272BD6" w:rsidRPr="00A120BE">
        <w:rPr>
          <w:rFonts w:ascii="Times New Roman" w:hAnsi="Times New Roman" w:cs="Times New Roman"/>
          <w:color w:val="000000"/>
          <w:sz w:val="24"/>
          <w:szCs w:val="24"/>
          <w:shd w:val="clear" w:color="auto" w:fill="FFFFFF"/>
          <w:lang w:val="en-US"/>
        </w:rPr>
        <w:t>VS/</w:t>
      </w:r>
      <w:r w:rsidR="00BA118E" w:rsidRPr="00A120BE">
        <w:rPr>
          <w:rFonts w:ascii="Times New Roman" w:hAnsi="Times New Roman" w:cs="Times New Roman"/>
          <w:color w:val="000000"/>
          <w:sz w:val="24"/>
          <w:szCs w:val="24"/>
          <w:shd w:val="clear" w:color="auto" w:fill="FFFFFF"/>
          <w:lang w:val="en-US"/>
        </w:rPr>
        <w:t>UWS patients displaying resistance to eye opening showed atypical neuroimaging findings (</w:t>
      </w:r>
      <w:r w:rsidR="00CD18D6" w:rsidRPr="00A120BE">
        <w:rPr>
          <w:rFonts w:ascii="Times New Roman" w:hAnsi="Times New Roman" w:cs="Times New Roman"/>
          <w:color w:val="000000"/>
          <w:sz w:val="24"/>
          <w:szCs w:val="24"/>
          <w:shd w:val="clear" w:color="auto" w:fill="FFFFFF"/>
          <w:lang w:val="en-US"/>
        </w:rPr>
        <w:t xml:space="preserve">on </w:t>
      </w:r>
      <w:r w:rsidR="00BA118E" w:rsidRPr="00A120BE">
        <w:rPr>
          <w:rFonts w:ascii="Times New Roman" w:hAnsi="Times New Roman" w:cs="Times New Roman"/>
          <w:color w:val="000000"/>
          <w:sz w:val="24"/>
          <w:szCs w:val="24"/>
          <w:shd w:val="clear" w:color="auto" w:fill="FFFFFF"/>
          <w:lang w:val="en-US"/>
        </w:rPr>
        <w:t>PET</w:t>
      </w:r>
      <w:r w:rsidRPr="00A120BE">
        <w:rPr>
          <w:rFonts w:ascii="Times New Roman" w:hAnsi="Times New Roman" w:cs="Times New Roman"/>
          <w:color w:val="000000"/>
          <w:sz w:val="24"/>
          <w:szCs w:val="24"/>
          <w:shd w:val="clear" w:color="auto" w:fill="FFFFFF"/>
          <w:lang w:val="en-US"/>
        </w:rPr>
        <w:t xml:space="preserve"> </w:t>
      </w:r>
      <w:r w:rsidR="00BA118E" w:rsidRPr="00A120BE">
        <w:rPr>
          <w:rFonts w:ascii="Times New Roman" w:hAnsi="Times New Roman" w:cs="Times New Roman"/>
          <w:color w:val="000000"/>
          <w:sz w:val="24"/>
          <w:szCs w:val="24"/>
          <w:shd w:val="clear" w:color="auto" w:fill="FFFFFF"/>
          <w:lang w:val="en-US"/>
        </w:rPr>
        <w:t>or active fMRI)</w:t>
      </w:r>
      <w:r w:rsidR="00CD18D6" w:rsidRPr="00A120BE">
        <w:rPr>
          <w:rFonts w:ascii="Times New Roman" w:hAnsi="Times New Roman" w:cs="Times New Roman"/>
          <w:color w:val="000000"/>
          <w:sz w:val="24"/>
          <w:szCs w:val="24"/>
          <w:shd w:val="clear" w:color="auto" w:fill="FFFFFF"/>
          <w:lang w:val="en-US"/>
        </w:rPr>
        <w:t>,</w:t>
      </w:r>
      <w:r w:rsidR="00BA118E" w:rsidRPr="00A120BE">
        <w:rPr>
          <w:rFonts w:ascii="Times New Roman" w:hAnsi="Times New Roman" w:cs="Times New Roman"/>
          <w:color w:val="000000"/>
          <w:sz w:val="24"/>
          <w:szCs w:val="24"/>
          <w:shd w:val="clear" w:color="auto" w:fill="FFFFFF"/>
          <w:lang w:val="en-US"/>
        </w:rPr>
        <w:t xml:space="preserve"> suggesting that these patients were MCS*/CMD</w:t>
      </w:r>
      <w:r w:rsidR="00C9328E" w:rsidRPr="00A120BE">
        <w:rPr>
          <w:rFonts w:ascii="Times New Roman" w:hAnsi="Times New Roman" w:cs="Times New Roman"/>
          <w:color w:val="000000"/>
          <w:sz w:val="24"/>
          <w:szCs w:val="24"/>
          <w:shd w:val="clear" w:color="auto" w:fill="FFFFFF"/>
          <w:lang w:val="en-US"/>
        </w:rPr>
        <w:fldChar w:fldCharType="begin"/>
      </w:r>
      <w:r w:rsidR="00C86946" w:rsidRPr="00A120BE">
        <w:rPr>
          <w:rFonts w:ascii="Times New Roman" w:hAnsi="Times New Roman" w:cs="Times New Roman"/>
          <w:color w:val="000000"/>
          <w:sz w:val="24"/>
          <w:szCs w:val="24"/>
          <w:shd w:val="clear" w:color="auto" w:fill="FFFFFF"/>
          <w:lang w:val="en-US"/>
        </w:rPr>
        <w:instrText xml:space="preserve"> ADDIN ZOTERO_ITEM CSL_CITATION {"citationID":"0gRg8qJG","properties":{"formattedCitation":"\\super 36\\nosupersub{}","plainCitation":"36","noteIndex":0},"citationItems":[{"id":246,"uris":["http://zotero.org/users/5868355/items/FAIDSBMM"],"itemData":{"id":246,"type":"article-journal","abstract":"INTRODUCTION: Resistance to eye opening (REO) is a commonly encountered phenomenon in clinical practice. We aim to investigate whether REO is a sign of consciousness or a reflex in severely brain-injured patients.\nMETHODS: We recorded REO in chronic patients with disorders of consciousness during a multimodal diagnostic assessment. REO evaluations were performed daily in each patient and clinical diagnosis of unresponsive wakefulness syndrome (UWS), minimally conscious state with (MCS+) or without (MCS-) preserved language processing was made using the Coma Recovery Scale-Revised (CRS-R).\nRESULTS: Out of 150 consecutive patients, 79 patients fit inclusion criteria. REO was seen in 19 patients (24.1%). At the group level, there was a significant relationship between the presence of REO and the level of consciousness. We also observed a difference in the repeatability of REO between patients in UWS, MCS- and MCS+. Out of 23 patients in UWS, six showed REO, in whom five showed atypical brain patterns activation.\nCONCLUSION: Our findings suggest a voluntary basis for REO and stress the need for multiple serial assessments of REO in these patients, especially since most patients show fluctuating levels of consciousness.","container-title":"Journal of Neurology","DOI":"10.1007/s00415-018-8849-0","ISSN":"1432-1459","issue":"6","journalAbbreviation":"J. Neurol.","language":"eng","note":"PMID: 29623396","page":"1376-1380","source":"PubMed","title":"Resistance to eye opening in patients with disorders of consciousness","volume":"265","author":[{"family":"Ommen","given":"Hjalmar Jochem","non-dropping-particle":"van"},{"family":"Thibaut","given":"Aurore"},{"family":"Vanhaudenhuyse","given":"Audrey"},{"family":"Heine","given":"Lizette"},{"family":"Charland-Verville","given":"Vanessa"},{"family":"Wannez","given":"Sarah"},{"family":"Bodart","given":"Olivier"},{"family":"Laureys","given":"Steven"},{"family":"Gosseries","given":"Olivia"}],"issued":{"date-parts":[["2018",6]]}}}],"schema":"https://github.com/citation-style-language/schema/raw/master/csl-citation.json"} </w:instrText>
      </w:r>
      <w:r w:rsidR="00C9328E" w:rsidRPr="00A120BE">
        <w:rPr>
          <w:rFonts w:ascii="Times New Roman" w:hAnsi="Times New Roman" w:cs="Times New Roman"/>
          <w:color w:val="000000"/>
          <w:sz w:val="24"/>
          <w:szCs w:val="24"/>
          <w:shd w:val="clear" w:color="auto" w:fill="FFFFFF"/>
          <w:lang w:val="en-US"/>
        </w:rPr>
        <w:fldChar w:fldCharType="separate"/>
      </w:r>
      <w:r w:rsidR="00C86946" w:rsidRPr="00A120BE">
        <w:rPr>
          <w:rFonts w:ascii="Times New Roman" w:hAnsi="Times New Roman" w:cs="Times New Roman"/>
          <w:kern w:val="0"/>
          <w:sz w:val="24"/>
          <w:szCs w:val="24"/>
          <w:vertAlign w:val="superscript"/>
          <w:lang w:val="en-CA"/>
        </w:rPr>
        <w:t>36</w:t>
      </w:r>
      <w:r w:rsidR="00C9328E" w:rsidRPr="00A120BE">
        <w:rPr>
          <w:rFonts w:ascii="Times New Roman" w:hAnsi="Times New Roman" w:cs="Times New Roman"/>
          <w:color w:val="000000"/>
          <w:sz w:val="24"/>
          <w:szCs w:val="24"/>
          <w:shd w:val="clear" w:color="auto" w:fill="FFFFFF"/>
          <w:lang w:val="en-US"/>
        </w:rPr>
        <w:fldChar w:fldCharType="end"/>
      </w:r>
      <w:r w:rsidR="00BA118E" w:rsidRPr="00A120BE">
        <w:rPr>
          <w:rFonts w:ascii="Times New Roman" w:hAnsi="Times New Roman" w:cs="Times New Roman"/>
          <w:color w:val="000000"/>
          <w:sz w:val="24"/>
          <w:szCs w:val="24"/>
          <w:shd w:val="clear" w:color="auto" w:fill="FFFFFF"/>
          <w:lang w:val="en-US"/>
        </w:rPr>
        <w:t>.</w:t>
      </w:r>
      <w:r w:rsidR="00F35117" w:rsidRPr="00A120BE">
        <w:rPr>
          <w:rFonts w:ascii="Times New Roman" w:hAnsi="Times New Roman" w:cs="Times New Roman"/>
          <w:color w:val="000000"/>
          <w:sz w:val="24"/>
          <w:szCs w:val="24"/>
          <w:shd w:val="clear" w:color="auto" w:fill="FFFFFF"/>
          <w:lang w:val="en-US"/>
        </w:rPr>
        <w:t xml:space="preserve"> However,</w:t>
      </w:r>
      <w:r w:rsidR="00BA118E" w:rsidRPr="00A120BE">
        <w:rPr>
          <w:rFonts w:ascii="Times New Roman" w:hAnsi="Times New Roman" w:cs="Times New Roman"/>
          <w:color w:val="000000"/>
          <w:sz w:val="24"/>
          <w:szCs w:val="24"/>
          <w:shd w:val="clear" w:color="auto" w:fill="FFFFFF"/>
          <w:lang w:val="en-US"/>
        </w:rPr>
        <w:t xml:space="preserve"> the presence of resistance to eye opening was not predictive of a positive outcome at 6 months in this subsample of patients.</w:t>
      </w:r>
      <w:r w:rsidR="00B954D9" w:rsidRPr="00A120BE">
        <w:rPr>
          <w:rFonts w:ascii="Times New Roman" w:hAnsi="Times New Roman" w:cs="Times New Roman"/>
          <w:color w:val="000000"/>
          <w:sz w:val="24"/>
          <w:szCs w:val="24"/>
          <w:shd w:val="clear" w:color="auto" w:fill="FFFFFF"/>
          <w:lang w:val="en-US"/>
        </w:rPr>
        <w:t xml:space="preserve"> Future studies should </w:t>
      </w:r>
      <w:r w:rsidR="00595458" w:rsidRPr="00A120BE">
        <w:rPr>
          <w:rFonts w:ascii="Times New Roman" w:hAnsi="Times New Roman" w:cs="Times New Roman"/>
          <w:color w:val="000000"/>
          <w:sz w:val="24"/>
          <w:szCs w:val="24"/>
          <w:shd w:val="clear" w:color="auto" w:fill="FFFFFF"/>
          <w:lang w:val="en-US"/>
        </w:rPr>
        <w:t xml:space="preserve">aim to validate these as signs of MCS and </w:t>
      </w:r>
      <w:r w:rsidR="00F368FB" w:rsidRPr="00A120BE">
        <w:rPr>
          <w:rFonts w:ascii="Times New Roman" w:hAnsi="Times New Roman" w:cs="Times New Roman"/>
          <w:color w:val="000000"/>
          <w:sz w:val="24"/>
          <w:szCs w:val="24"/>
          <w:shd w:val="clear" w:color="auto" w:fill="FFFFFF"/>
          <w:lang w:val="en-US"/>
        </w:rPr>
        <w:t>incorporate</w:t>
      </w:r>
      <w:r w:rsidR="00B954D9" w:rsidRPr="00A120BE">
        <w:rPr>
          <w:rFonts w:ascii="Times New Roman" w:hAnsi="Times New Roman" w:cs="Times New Roman"/>
          <w:color w:val="000000"/>
          <w:sz w:val="24"/>
          <w:szCs w:val="24"/>
          <w:shd w:val="clear" w:color="auto" w:fill="FFFFFF"/>
          <w:lang w:val="en-US"/>
        </w:rPr>
        <w:t xml:space="preserve"> them in the diagnosis and outcome workup</w:t>
      </w:r>
      <w:r w:rsidR="003069C6" w:rsidRPr="00A120BE">
        <w:rPr>
          <w:rFonts w:ascii="Times New Roman" w:hAnsi="Times New Roman" w:cs="Times New Roman"/>
          <w:color w:val="000000"/>
          <w:sz w:val="24"/>
          <w:szCs w:val="24"/>
          <w:shd w:val="clear" w:color="auto" w:fill="FFFFFF"/>
          <w:lang w:val="en-US"/>
        </w:rPr>
        <w:t xml:space="preserve">, such as was done </w:t>
      </w:r>
      <w:r w:rsidR="00EF0433" w:rsidRPr="00A120BE">
        <w:rPr>
          <w:rFonts w:ascii="Times New Roman" w:hAnsi="Times New Roman" w:cs="Times New Roman"/>
          <w:color w:val="000000"/>
          <w:sz w:val="24"/>
          <w:szCs w:val="24"/>
          <w:shd w:val="clear" w:color="auto" w:fill="FFFFFF"/>
          <w:lang w:val="en-US"/>
        </w:rPr>
        <w:t xml:space="preserve">by </w:t>
      </w:r>
      <w:r w:rsidR="003069C6" w:rsidRPr="00A120BE">
        <w:rPr>
          <w:rFonts w:ascii="Times New Roman" w:hAnsi="Times New Roman" w:cs="Times New Roman"/>
          <w:color w:val="000000"/>
          <w:sz w:val="24"/>
          <w:szCs w:val="24"/>
          <w:shd w:val="clear" w:color="auto" w:fill="FFFFFF"/>
          <w:lang w:val="en-US"/>
        </w:rPr>
        <w:fldChar w:fldCharType="begin"/>
      </w:r>
      <w:r w:rsidR="00413CB7" w:rsidRPr="00A120BE">
        <w:rPr>
          <w:rFonts w:ascii="Times New Roman" w:hAnsi="Times New Roman" w:cs="Times New Roman"/>
          <w:color w:val="000000"/>
          <w:sz w:val="24"/>
          <w:szCs w:val="24"/>
          <w:shd w:val="clear" w:color="auto" w:fill="FFFFFF"/>
          <w:lang w:val="en-US"/>
        </w:rPr>
        <w:instrText xml:space="preserve"> ADDIN ZOTERO_ITEM CSL_CITATION {"citationID":"haQr8mOm","properties":{"formattedCitation":"(Vijiala et al., 2021)","plainCitation":"(Vijiala et al., 2021)","dontUpdate":true,"noteIndex":0},"citationItems":[{"id":2601,"uris":["http://zotero.org/users/5868355/items/RFQX4IBD"],"itemData":{"id":2601,"type":"article-journal","abstract":"Along with the propagation of COVID-19, emerging evidence reveals significant neurological manifestations in severely infected COVID-19 patients. Among these patients admitted to the intensive care unit (ICU), behavioral unresponsiveness may occur frequently, yet, there are still only a few cases reported and with rare descriptions of their motor behavior after pathological awakening. Several hypotheses regarding central lesions in these patients are conceivable. Here, we describe two acute SARS-CoV-2- infected patients who developed neurological symptoms evoking the condition of clinical cognitive motor dissociation (CMD). This diagnosis could be confirmed first by clinical observation of a dissociation between preserved cognitive abilities and lack of initial motor interaction and second, by performing 18F- FDG PET imaging. Accurate diagnosis led to an appropriate neuro-rehabilitation regimen with long-term neuro-rehabilitation leading to an improved outcome for both patients.","container-title":"Frontiers in Neurology","DOI":"10.3389/fneur.2021.644848","ISSN":"1664-2295","journalAbbreviation":"Front Neurol","language":"eng","note":"PMID: 33995248\nPMCID: PMC8119781","page":"644848","source":"PubMed","title":"Case Report: Behavioral Unresponsiveness in Acute COVID-19 Patients: The Utility of the Motor Behavior Tool-Revised and 18F-FDG PET/CT","title-short":"Case Report","volume":"12","author":[{"family":"Vijiala","given":"Sergiu"},{"family":"Epiney","given":"Jean-Benoît"},{"family":"Jöhr","given":"Jane"},{"family":"Pincherle","given":"Alessandro"},{"family":"Meyer","given":"Marie M."},{"family":"Du Pasquier","given":"Renaud"},{"family":"Prior","given":"John O."},{"family":"Diserens","given":"Karin"}],"issued":{"date-parts":[["2021"]]}}}],"schema":"https://github.com/citation-style-language/schema/raw/master/csl-citation.json"} </w:instrText>
      </w:r>
      <w:r w:rsidR="003069C6" w:rsidRPr="00A120BE">
        <w:rPr>
          <w:rFonts w:ascii="Times New Roman" w:hAnsi="Times New Roman" w:cs="Times New Roman"/>
          <w:color w:val="000000"/>
          <w:sz w:val="24"/>
          <w:szCs w:val="24"/>
          <w:shd w:val="clear" w:color="auto" w:fill="FFFFFF"/>
          <w:lang w:val="en-US"/>
        </w:rPr>
        <w:fldChar w:fldCharType="separate"/>
      </w:r>
      <w:r w:rsidR="003069C6" w:rsidRPr="00A120BE">
        <w:rPr>
          <w:rFonts w:ascii="Times New Roman" w:hAnsi="Times New Roman" w:cs="Times New Roman"/>
          <w:sz w:val="24"/>
          <w:lang w:val="en-US"/>
        </w:rPr>
        <w:t xml:space="preserve">Vijiala et al., </w:t>
      </w:r>
      <w:r w:rsidR="003069C6" w:rsidRPr="00A120BE">
        <w:rPr>
          <w:rFonts w:ascii="Times New Roman" w:hAnsi="Times New Roman" w:cs="Times New Roman"/>
          <w:sz w:val="24"/>
          <w:lang w:val="en-US"/>
        </w:rPr>
        <w:lastRenderedPageBreak/>
        <w:t>(2021)</w:t>
      </w:r>
      <w:r w:rsidR="003069C6" w:rsidRPr="00A120BE">
        <w:rPr>
          <w:rFonts w:ascii="Times New Roman" w:hAnsi="Times New Roman" w:cs="Times New Roman"/>
          <w:color w:val="000000"/>
          <w:sz w:val="24"/>
          <w:szCs w:val="24"/>
          <w:shd w:val="clear" w:color="auto" w:fill="FFFFFF"/>
          <w:lang w:val="en-US"/>
        </w:rPr>
        <w:fldChar w:fldCharType="end"/>
      </w:r>
      <w:r w:rsidR="00EF0433" w:rsidRPr="00A120BE">
        <w:rPr>
          <w:rFonts w:ascii="Times New Roman" w:hAnsi="Times New Roman" w:cs="Times New Roman"/>
          <w:color w:val="000000"/>
          <w:sz w:val="24"/>
          <w:szCs w:val="24"/>
          <w:shd w:val="clear" w:color="auto" w:fill="FFFFFF"/>
          <w:lang w:val="en-US"/>
        </w:rPr>
        <w:t>,</w:t>
      </w:r>
      <w:r w:rsidR="003069C6" w:rsidRPr="00A120BE">
        <w:rPr>
          <w:rFonts w:ascii="Times New Roman" w:hAnsi="Times New Roman" w:cs="Times New Roman"/>
          <w:color w:val="000000"/>
          <w:sz w:val="24"/>
          <w:szCs w:val="24"/>
          <w:shd w:val="clear" w:color="auto" w:fill="FFFFFF"/>
          <w:lang w:val="en-US"/>
        </w:rPr>
        <w:t xml:space="preserve"> </w:t>
      </w:r>
      <w:r w:rsidR="00EF0433" w:rsidRPr="00A120BE">
        <w:rPr>
          <w:rFonts w:ascii="Times New Roman" w:hAnsi="Times New Roman" w:cs="Times New Roman"/>
          <w:color w:val="000000"/>
          <w:sz w:val="24"/>
          <w:szCs w:val="24"/>
          <w:shd w:val="clear" w:color="auto" w:fill="FFFFFF"/>
          <w:lang w:val="en-US"/>
        </w:rPr>
        <w:t xml:space="preserve">which </w:t>
      </w:r>
      <w:r w:rsidR="00595458" w:rsidRPr="00A120BE">
        <w:rPr>
          <w:rFonts w:ascii="Times New Roman" w:hAnsi="Times New Roman" w:cs="Times New Roman"/>
          <w:color w:val="000000"/>
          <w:sz w:val="24"/>
          <w:szCs w:val="24"/>
          <w:shd w:val="clear" w:color="auto" w:fill="FFFFFF"/>
          <w:lang w:val="en-US"/>
        </w:rPr>
        <w:t>used PET in addition to</w:t>
      </w:r>
      <w:r w:rsidR="003069C6" w:rsidRPr="00A120BE">
        <w:rPr>
          <w:rFonts w:ascii="Times New Roman" w:hAnsi="Times New Roman" w:cs="Times New Roman"/>
          <w:color w:val="000000"/>
          <w:sz w:val="24"/>
          <w:szCs w:val="24"/>
          <w:shd w:val="clear" w:color="auto" w:fill="FFFFFF"/>
          <w:lang w:val="en-US"/>
        </w:rPr>
        <w:t xml:space="preserve"> the</w:t>
      </w:r>
      <w:r w:rsidR="00595458" w:rsidRPr="00A120BE">
        <w:rPr>
          <w:rFonts w:ascii="Times New Roman" w:hAnsi="Times New Roman" w:cs="Times New Roman"/>
          <w:color w:val="000000"/>
          <w:sz w:val="24"/>
          <w:szCs w:val="24"/>
          <w:shd w:val="clear" w:color="auto" w:fill="FFFFFF"/>
          <w:lang w:val="en-US"/>
        </w:rPr>
        <w:t xml:space="preserve"> use of the</w:t>
      </w:r>
      <w:r w:rsidR="003069C6" w:rsidRPr="00A120BE">
        <w:rPr>
          <w:rFonts w:ascii="Times New Roman" w:hAnsi="Times New Roman" w:cs="Times New Roman"/>
          <w:color w:val="000000"/>
          <w:sz w:val="24"/>
          <w:szCs w:val="24"/>
          <w:shd w:val="clear" w:color="auto" w:fill="FFFFFF"/>
          <w:lang w:val="en-US"/>
        </w:rPr>
        <w:t xml:space="preserve"> Motor Behavioral Tool – revised (</w:t>
      </w:r>
      <w:r w:rsidR="00595458" w:rsidRPr="00A120BE">
        <w:rPr>
          <w:rFonts w:ascii="Times New Roman" w:hAnsi="Times New Roman" w:cs="Times New Roman"/>
          <w:color w:val="000000"/>
          <w:sz w:val="24"/>
          <w:szCs w:val="24"/>
          <w:shd w:val="clear" w:color="auto" w:fill="FFFFFF"/>
          <w:lang w:val="en-US"/>
        </w:rPr>
        <w:t>to categorize patients in</w:t>
      </w:r>
      <w:r w:rsidR="003069C6" w:rsidRPr="00A120BE">
        <w:rPr>
          <w:rFonts w:ascii="Times New Roman" w:hAnsi="Times New Roman" w:cs="Times New Roman"/>
          <w:color w:val="000000"/>
          <w:sz w:val="24"/>
          <w:szCs w:val="24"/>
          <w:shd w:val="clear" w:color="auto" w:fill="FFFFFF"/>
          <w:lang w:val="en-US"/>
        </w:rPr>
        <w:t xml:space="preserve"> “clinical CMD”, while being diagnosed UWS/VS </w:t>
      </w:r>
      <w:r w:rsidR="00595458" w:rsidRPr="00A120BE">
        <w:rPr>
          <w:rFonts w:ascii="Times New Roman" w:hAnsi="Times New Roman" w:cs="Times New Roman"/>
          <w:color w:val="000000"/>
          <w:sz w:val="24"/>
          <w:szCs w:val="24"/>
          <w:shd w:val="clear" w:color="auto" w:fill="FFFFFF"/>
          <w:lang w:val="en-US"/>
        </w:rPr>
        <w:t>with</w:t>
      </w:r>
      <w:r w:rsidR="00A5233F" w:rsidRPr="00A120BE">
        <w:rPr>
          <w:rFonts w:ascii="Times New Roman" w:hAnsi="Times New Roman" w:cs="Times New Roman"/>
          <w:color w:val="000000"/>
          <w:sz w:val="24"/>
          <w:szCs w:val="24"/>
          <w:shd w:val="clear" w:color="auto" w:fill="FFFFFF"/>
          <w:lang w:val="en-US"/>
        </w:rPr>
        <w:t xml:space="preserve"> </w:t>
      </w:r>
      <w:r w:rsidR="003069C6" w:rsidRPr="00A120BE">
        <w:rPr>
          <w:rFonts w:ascii="Times New Roman" w:hAnsi="Times New Roman" w:cs="Times New Roman"/>
          <w:color w:val="000000"/>
          <w:sz w:val="24"/>
          <w:szCs w:val="24"/>
          <w:shd w:val="clear" w:color="auto" w:fill="FFFFFF"/>
          <w:lang w:val="en-US"/>
        </w:rPr>
        <w:t>the CRS-R</w:t>
      </w:r>
      <w:r w:rsidR="00595458" w:rsidRPr="00A120BE">
        <w:rPr>
          <w:rFonts w:ascii="Times New Roman" w:hAnsi="Times New Roman" w:cs="Times New Roman"/>
          <w:color w:val="000000"/>
          <w:sz w:val="24"/>
          <w:szCs w:val="24"/>
          <w:shd w:val="clear" w:color="auto" w:fill="FFFFFF"/>
          <w:lang w:val="en-US"/>
        </w:rPr>
        <w:t>)</w:t>
      </w:r>
      <w:r w:rsidR="00C9328E" w:rsidRPr="00A120BE">
        <w:rPr>
          <w:rFonts w:ascii="Times New Roman" w:hAnsi="Times New Roman" w:cs="Times New Roman"/>
          <w:color w:val="000000"/>
          <w:sz w:val="24"/>
          <w:szCs w:val="24"/>
          <w:shd w:val="clear" w:color="auto" w:fill="FFFFFF"/>
          <w:lang w:val="en-US"/>
        </w:rPr>
        <w:fldChar w:fldCharType="begin"/>
      </w:r>
      <w:r w:rsidR="00C86946" w:rsidRPr="00A120BE">
        <w:rPr>
          <w:rFonts w:ascii="Times New Roman" w:hAnsi="Times New Roman" w:cs="Times New Roman"/>
          <w:color w:val="000000"/>
          <w:sz w:val="24"/>
          <w:szCs w:val="24"/>
          <w:shd w:val="clear" w:color="auto" w:fill="FFFFFF"/>
          <w:lang w:val="en-US"/>
        </w:rPr>
        <w:instrText xml:space="preserve"> ADDIN ZOTERO_ITEM CSL_CITATION {"citationID":"KskzYIka","properties":{"formattedCitation":"\\super 22\\nosupersub{}","plainCitation":"22","noteIndex":0},"citationItems":[{"id":2601,"uris":["http://zotero.org/users/5868355/items/RFQX4IBD"],"itemData":{"id":2601,"type":"article-journal","abstract":"Along with the propagation of COVID-19, emerging evidence reveals significant neurological manifestations in severely infected COVID-19 patients. Among these patients admitted to the intensive care unit (ICU), behavioral unresponsiveness may occur frequently, yet, there are still only a few cases reported and with rare descriptions of their motor behavior after pathological awakening. Several hypotheses regarding central lesions in these patients are conceivable. Here, we describe two acute SARS-CoV-2- infected patients who developed neurological symptoms evoking the condition of clinical cognitive motor dissociation (CMD). This diagnosis could be confirmed first by clinical observation of a dissociation between preserved cognitive abilities and lack of initial motor interaction and second, by performing 18F- FDG PET imaging. Accurate diagnosis led to an appropriate neuro-rehabilitation regimen with long-term neuro-rehabilitation leading to an improved outcome for both patients.","container-title":"Frontiers in Neurology","DOI":"10.3389/fneur.2021.644848","ISSN":"1664-2295","journalAbbreviation":"Front Neurol","language":"eng","note":"PMID: 33995248\nPMCID: PMC8119781","page":"644848","source":"PubMed","title":"Case Report: Behavioral Unresponsiveness in Acute COVID-19 Patients: The Utility of the Motor Behavior Tool-Revised and 18F-FDG PET/CT","title-short":"Case Report","volume":"12","author":[{"family":"Vijiala","given":"Sergiu"},{"family":"Epiney","given":"Jean-Benoît"},{"family":"Jöhr","given":"Jane"},{"family":"Pincherle","given":"Alessandro"},{"family":"Meyer","given":"Marie M."},{"family":"Du Pasquier","given":"Renaud"},{"family":"Prior","given":"John O."},{"family":"Diserens","given":"Karin"}],"issued":{"date-parts":[["2021"]]}}}],"schema":"https://github.com/citation-style-language/schema/raw/master/csl-citation.json"} </w:instrText>
      </w:r>
      <w:r w:rsidR="00C9328E" w:rsidRPr="00A120BE">
        <w:rPr>
          <w:rFonts w:ascii="Times New Roman" w:hAnsi="Times New Roman" w:cs="Times New Roman"/>
          <w:color w:val="000000"/>
          <w:sz w:val="24"/>
          <w:szCs w:val="24"/>
          <w:shd w:val="clear" w:color="auto" w:fill="FFFFFF"/>
          <w:lang w:val="en-US"/>
        </w:rPr>
        <w:fldChar w:fldCharType="separate"/>
      </w:r>
      <w:r w:rsidR="00C86946" w:rsidRPr="00A120BE">
        <w:rPr>
          <w:rFonts w:ascii="Times New Roman" w:hAnsi="Times New Roman" w:cs="Times New Roman"/>
          <w:kern w:val="0"/>
          <w:sz w:val="24"/>
          <w:szCs w:val="24"/>
          <w:vertAlign w:val="superscript"/>
          <w:lang w:val="en-CA"/>
        </w:rPr>
        <w:t>22</w:t>
      </w:r>
      <w:r w:rsidR="00C9328E" w:rsidRPr="00A120BE">
        <w:rPr>
          <w:rFonts w:ascii="Times New Roman" w:hAnsi="Times New Roman" w:cs="Times New Roman"/>
          <w:color w:val="000000"/>
          <w:sz w:val="24"/>
          <w:szCs w:val="24"/>
          <w:shd w:val="clear" w:color="auto" w:fill="FFFFFF"/>
          <w:lang w:val="en-US"/>
        </w:rPr>
        <w:fldChar w:fldCharType="end"/>
      </w:r>
      <w:r w:rsidR="00B954D9" w:rsidRPr="00A120BE">
        <w:rPr>
          <w:rFonts w:ascii="Times New Roman" w:hAnsi="Times New Roman" w:cs="Times New Roman"/>
          <w:color w:val="000000"/>
          <w:sz w:val="24"/>
          <w:szCs w:val="24"/>
          <w:shd w:val="clear" w:color="auto" w:fill="FFFFFF"/>
          <w:lang w:val="en-US"/>
        </w:rPr>
        <w:t>.</w:t>
      </w:r>
    </w:p>
    <w:p w14:paraId="6828C749" w14:textId="54629321" w:rsidR="00FE1447" w:rsidRPr="00A120BE" w:rsidRDefault="007C5DD8" w:rsidP="00BE1BC1">
      <w:pPr>
        <w:spacing w:line="480" w:lineRule="auto"/>
        <w:rPr>
          <w:rFonts w:ascii="Times New Roman" w:hAnsi="Times New Roman" w:cs="Times New Roman"/>
          <w:color w:val="000000"/>
          <w:sz w:val="24"/>
          <w:szCs w:val="24"/>
          <w:shd w:val="clear" w:color="auto" w:fill="FFFFFF"/>
          <w:lang w:val="en-US"/>
        </w:rPr>
      </w:pPr>
      <w:r w:rsidRPr="00A120BE">
        <w:rPr>
          <w:rFonts w:ascii="Times New Roman" w:hAnsi="Times New Roman" w:cs="Times New Roman"/>
          <w:color w:val="000000"/>
          <w:sz w:val="24"/>
          <w:szCs w:val="24"/>
          <w:shd w:val="clear" w:color="auto" w:fill="FFFFFF"/>
          <w:lang w:val="en-US"/>
        </w:rPr>
        <w:t>This review has several limitations, the first being</w:t>
      </w:r>
      <w:r w:rsidR="00272BD6" w:rsidRPr="00A120BE">
        <w:rPr>
          <w:rFonts w:ascii="Times New Roman" w:hAnsi="Times New Roman" w:cs="Times New Roman"/>
          <w:color w:val="000000"/>
          <w:sz w:val="24"/>
          <w:szCs w:val="24"/>
          <w:shd w:val="clear" w:color="auto" w:fill="FFFFFF"/>
          <w:lang w:val="en-US"/>
        </w:rPr>
        <w:t xml:space="preserve"> the limited number of studies addressing the specific topic of prognostication in acute CMD</w:t>
      </w:r>
      <w:r w:rsidR="00FE1447" w:rsidRPr="00A120BE">
        <w:rPr>
          <w:rFonts w:ascii="Times New Roman" w:hAnsi="Times New Roman" w:cs="Times New Roman"/>
          <w:color w:val="000000"/>
          <w:sz w:val="24"/>
          <w:szCs w:val="24"/>
          <w:shd w:val="clear" w:color="auto" w:fill="FFFFFF"/>
          <w:lang w:val="en-US"/>
        </w:rPr>
        <w:t>/covert awareness</w:t>
      </w:r>
      <w:r w:rsidR="00272BD6" w:rsidRPr="00A120BE">
        <w:rPr>
          <w:rFonts w:ascii="Times New Roman" w:hAnsi="Times New Roman" w:cs="Times New Roman"/>
          <w:color w:val="000000"/>
          <w:sz w:val="24"/>
          <w:szCs w:val="24"/>
          <w:shd w:val="clear" w:color="auto" w:fill="FFFFFF"/>
          <w:lang w:val="en-US"/>
        </w:rPr>
        <w:t xml:space="preserve">. </w:t>
      </w:r>
      <w:r w:rsidR="00FC3E3E" w:rsidRPr="00A120BE">
        <w:rPr>
          <w:rFonts w:ascii="Times New Roman" w:hAnsi="Times New Roman" w:cs="Times New Roman"/>
          <w:color w:val="000000"/>
          <w:sz w:val="24"/>
          <w:szCs w:val="24"/>
          <w:shd w:val="clear" w:color="auto" w:fill="FFFFFF"/>
          <w:lang w:val="en-US"/>
        </w:rPr>
        <w:t xml:space="preserve">This can be </w:t>
      </w:r>
      <w:r w:rsidR="00272BD6" w:rsidRPr="00A120BE">
        <w:rPr>
          <w:rFonts w:ascii="Times New Roman" w:hAnsi="Times New Roman" w:cs="Times New Roman"/>
          <w:color w:val="000000"/>
          <w:sz w:val="24"/>
          <w:szCs w:val="24"/>
          <w:shd w:val="clear" w:color="auto" w:fill="FFFFFF"/>
          <w:lang w:val="en-US"/>
        </w:rPr>
        <w:t>attributed to the nascent nature of the study of CMD, with the first reported case in 2006 and the oldest study included in our review published in 2017</w:t>
      </w:r>
      <w:r w:rsidR="00C9328E" w:rsidRPr="00A120BE">
        <w:rPr>
          <w:rFonts w:ascii="Times New Roman" w:hAnsi="Times New Roman" w:cs="Times New Roman"/>
          <w:color w:val="000000"/>
          <w:sz w:val="24"/>
          <w:szCs w:val="24"/>
          <w:shd w:val="clear" w:color="auto" w:fill="FFFFFF"/>
          <w:lang w:val="en-US"/>
        </w:rPr>
        <w:fldChar w:fldCharType="begin"/>
      </w:r>
      <w:r w:rsidR="00C9328E" w:rsidRPr="00A120BE">
        <w:rPr>
          <w:rFonts w:ascii="Times New Roman" w:hAnsi="Times New Roman" w:cs="Times New Roman"/>
          <w:color w:val="000000"/>
          <w:sz w:val="24"/>
          <w:szCs w:val="24"/>
          <w:shd w:val="clear" w:color="auto" w:fill="FFFFFF"/>
          <w:lang w:val="en-US"/>
        </w:rPr>
        <w:instrText xml:space="preserve"> ADDIN ZOTERO_ITEM CSL_CITATION {"citationID":"GVHvkJWB","properties":{"formattedCitation":"\\super 17\\nosupersub{}","plainCitation":"17","noteIndex":0},"citationItems":[{"id":2231,"uris":["http://zotero.org/users/5868355/items/UMT3BVGD"],"itemData":{"id":2231,"type":"article-journal","abstract":"See Schiff (doi:10.1093/awx209) for a scientific commentary on this article. Patients with acute severe traumatic brain injury may recover consciousness before self-expression. Without behavioural evidence of consciousness at the bedside, clinicians may render an inaccurate prognosis, increasing the likelihood of withholding life-sustaining therapies or denying rehabilitative services. Task-based functional magnetic resonance imaging and electroencephalography techniques have revealed covert consciousness in the chronic setting, but these techniques have not been tested in the intensive care unit. We prospectively enrolled 16 patients admitted to the intensive care unit for acute severe traumatic brain injury to test two hypotheses: (i) in patients who lack behavioural evidence of language expression and comprehension, functional magnetic resonance imaging and electroencephalography detect command-following during a motor imagery task (i.e. cognitive motor dissociation) and association cortex responses during language and music stimuli (i.e. higher-order cortex motor dissociation); and (ii) early responses to these paradigms are associated with better 6-month outcomes on the Glasgow Outcome Scale-Extended. Patients underwent functional magnetic resonance imaging on post-injury Day 9.2 ± 5.0 and electroencephalography on Day 9.8 ± 4.6. At the time of imaging, behavioural evaluation with the Coma Recovery Scale-Revised indicated coma (n = 2), vegetative state (n = 3), minimally conscious state without language (n = 3), minimally conscious state with language (n = 4) or post-traumatic confusional state (n = 4). Cognitive motor dissociation was identified in four patients, including three whose behavioural diagnosis suggested a vegetative state. Higher-order cortex motor dissociation was identified in two additional patients. Complete absence of responses to language, music and motor imagery was only observed in coma patients. In patients with behavioural evidence of language function, responses to language and music were more frequently observed than responses to motor imagery (62.5-80% versus 33.3-42.9%). Similarly, in 16 matched healthy subjects, responses to language and music were more frequently observed than responses to motor imagery (87.5-100% versus 68.8-75.0%). Except for one patient who died in the intensive care unit, all patients with cognitive motor dissociation and higher-order cortex motor dissociation recovered beyond a confusional state by 6 months. However, 6-month outcomes were not associated with early functional magnetic resonance imaging and electroencephalography responses for the entire cohort. These observations suggest that functional magnetic resonance imaging and electroencephalography can detect command-following and higher-order cortical function in patients with acute severe traumatic brain injury. Early detection of covert consciousness and cortical responses in the intensive care unit could alter time-sensitive decisions about withholding life-sustaining therapies.","container-title":"Brain: A Journal of Neurology","DOI":"10.1093/brain/awx176","ISSN":"1460-2156","issue":"9","journalAbbreviation":"Brain","language":"eng","note":"PMID: 29050383\nPMCID: PMC6059097","page":"2399-2414","source":"PubMed","title":"Early detection of consciousness in patients with acute severe traumatic brain injury","volume":"140","author":[{"family":"Edlow","given":"Brian L."},{"family":"Chatelle","given":"Camille"},{"family":"Spencer","given":"Camille A."},{"family":"Chu","given":"Catherine J."},{"family":"Bodien","given":"Yelena G."},{"family":"O'Connor","given":"Kathryn L."},{"family":"Hirschberg","given":"Ronald E."},{"family":"Hochberg","given":"Leigh R."},{"family":"Giacino","given":"Joseph T."},{"family":"Rosenthal","given":"Eric S."},{"family":"Wu","given":"Ona"}],"issued":{"date-parts":[["2017",9,1]]}}}],"schema":"https://github.com/citation-style-language/schema/raw/master/csl-citation.json"} </w:instrText>
      </w:r>
      <w:r w:rsidR="00C9328E" w:rsidRPr="00A120BE">
        <w:rPr>
          <w:rFonts w:ascii="Times New Roman" w:hAnsi="Times New Roman" w:cs="Times New Roman"/>
          <w:color w:val="000000"/>
          <w:sz w:val="24"/>
          <w:szCs w:val="24"/>
          <w:shd w:val="clear" w:color="auto" w:fill="FFFFFF"/>
          <w:lang w:val="en-US"/>
        </w:rPr>
        <w:fldChar w:fldCharType="separate"/>
      </w:r>
      <w:r w:rsidR="00C9328E" w:rsidRPr="00A120BE">
        <w:rPr>
          <w:rFonts w:ascii="Times New Roman" w:hAnsi="Times New Roman" w:cs="Times New Roman"/>
          <w:kern w:val="0"/>
          <w:sz w:val="24"/>
          <w:szCs w:val="24"/>
          <w:vertAlign w:val="superscript"/>
          <w:lang w:val="en-CA"/>
        </w:rPr>
        <w:t>17</w:t>
      </w:r>
      <w:r w:rsidR="00C9328E" w:rsidRPr="00A120BE">
        <w:rPr>
          <w:rFonts w:ascii="Times New Roman" w:hAnsi="Times New Roman" w:cs="Times New Roman"/>
          <w:color w:val="000000"/>
          <w:sz w:val="24"/>
          <w:szCs w:val="24"/>
          <w:shd w:val="clear" w:color="auto" w:fill="FFFFFF"/>
          <w:lang w:val="en-US"/>
        </w:rPr>
        <w:fldChar w:fldCharType="end"/>
      </w:r>
      <w:r w:rsidR="00272BD6" w:rsidRPr="00A120BE">
        <w:rPr>
          <w:rFonts w:ascii="Times New Roman" w:hAnsi="Times New Roman" w:cs="Times New Roman"/>
          <w:color w:val="000000"/>
          <w:sz w:val="24"/>
          <w:szCs w:val="24"/>
          <w:shd w:val="clear" w:color="auto" w:fill="FFFFFF"/>
          <w:lang w:val="en-US"/>
        </w:rPr>
        <w:t>. In addition, the absence of a consensus on the terms used to define the entities encompassing patients with covert cognitive abilities could be a limiting factor. An expert consensus is required to avoid this variability</w:t>
      </w:r>
      <w:r w:rsidR="00B954D9" w:rsidRPr="00A120BE">
        <w:rPr>
          <w:rFonts w:ascii="Times New Roman" w:hAnsi="Times New Roman" w:cs="Times New Roman"/>
          <w:color w:val="000000"/>
          <w:sz w:val="24"/>
          <w:szCs w:val="24"/>
          <w:shd w:val="clear" w:color="auto" w:fill="FFFFFF"/>
          <w:lang w:val="en-US"/>
        </w:rPr>
        <w:t xml:space="preserve"> so we can raise awareness on these conditions among researchers and clinicians</w:t>
      </w:r>
      <w:r w:rsidR="00272BD6" w:rsidRPr="00A120BE">
        <w:rPr>
          <w:rFonts w:ascii="Times New Roman" w:hAnsi="Times New Roman" w:cs="Times New Roman"/>
          <w:color w:val="000000"/>
          <w:sz w:val="24"/>
          <w:szCs w:val="24"/>
          <w:shd w:val="clear" w:color="auto" w:fill="FFFFFF"/>
          <w:lang w:val="en-US"/>
        </w:rPr>
        <w:fldChar w:fldCharType="begin"/>
      </w:r>
      <w:r w:rsidR="00200429" w:rsidRPr="00A120BE">
        <w:rPr>
          <w:rFonts w:ascii="Times New Roman" w:hAnsi="Times New Roman" w:cs="Times New Roman"/>
          <w:color w:val="000000"/>
          <w:sz w:val="24"/>
          <w:szCs w:val="24"/>
          <w:shd w:val="clear" w:color="auto" w:fill="FFFFFF"/>
          <w:lang w:val="en-US"/>
        </w:rPr>
        <w:instrText xml:space="preserve"> ADDIN ZOTERO_ITEM CSL_CITATION {"citationID":"v3ars9fF","properties":{"formattedCitation":"\\super 12\\nosupersub{}","plainCitation":"12","noteIndex":0},"citationItems":[{"id":2614,"uris":["http://zotero.org/users/5868355/items/5R4B2B6Q"],"itemData":{"id":2614,"type":"article-journal","abstract":"BACKGROUND: With the emergence of Brain Computer Interfaces (BCI), clinicians have been facing a new group of patients with severe acquired brain injury who are unable to show any behavioral sign of consciousness but respond to active neuroimaging or electrophysiological paradigms. However, even though well documented, there is still no consensus regarding the nomenclature for this clinical entity.\nOBJECTIVES: This systematic review aims to 1) identify the terms used to indicate the presence of this entity through the years, and 2) promote an informed discussion regarding the rationale for these names and the best candidates to name this fascinating disorder.\nMETHODS: The Disorders of Consciousness Special Interest Group (DoC SIG) of the International Brain Injury Association (IBIA) launched a search on Pubmed and Google scholar following PRISMA guidelines to collect peer-reviewed articles and reviews on human adults (&gt;18 years) published in English between 2006 and 2021.\nRESULTS: The search launched in January 2021 identified 4,089 potentially relevant titles. After screening, 1,126 abstracts were found relevant. Finally, 161 manuscripts were included in our analyses. Only 58% of the manuscripts used a specific name to discuss this clinical entity, among which 32% used several names interchangeably throughout the text. We found 25 different names given to this entity. The five following names were the ones the most frequently used: covert awareness, cognitive motor dissociation, functional locked-in, non-behavioral MCS (MCS*) and higher-order cortex motor dissociation.\nCONCLUSION: Since 2006, there has been no agreement regarding the taxonomy to use for unresponsive patients who are able to respond to active neuroimaging or electrophysiological paradigms. Developing a standard taxonomy is an important goal for future research studies and clinical translation. We recommend a Delphi study in order to build such a consensus.","container-title":"Frontiers in Human Neuroscience","DOI":"10.3389/fnhum.2022.971315","ISSN":"1662-5161","journalAbbreviation":"Front Hum Neurosci","language":"eng","note":"PMID: 35992948\nPMCID: PMC9389234","page":"971315","source":"PubMed","title":"What names for covert awareness? A systematic review","title-short":"What names for covert awareness?","volume":"16","author":[{"family":"Schnakers","given":"Caroline"},{"family":"Bauer","given":"Chase"},{"family":"Formisano","given":"Rita"},{"family":"Noé","given":"Enrique"},{"family":"Llorens","given":"Roberto"},{"family":"Lejeune","given":"Nicolas"},{"family":"Farisco","given":"Michele"},{"family":"Teixeira","given":"Liliana"},{"family":"Morrissey","given":"Ann-Marie"},{"family":"De Marco","given":"Sabrina"},{"family":"Veeramuthu","given":"Vigneswaran"},{"family":"Ilina","given":"Kseniya"},{"family":"Edlow","given":"Brian L."},{"family":"Gosseries","given":"Olivia"},{"family":"Zandalasini","given":"Matteo"},{"family":"De Bellis","given":"Francesco"},{"family":"Thibaut","given":"Aurore"},{"family":"Estraneo","given":"Anna"}],"issued":{"date-parts":[["2022"]]}}}],"schema":"https://github.com/citation-style-language/schema/raw/master/csl-citation.json"} </w:instrText>
      </w:r>
      <w:r w:rsidR="00272BD6" w:rsidRPr="00A120BE">
        <w:rPr>
          <w:rFonts w:ascii="Times New Roman" w:hAnsi="Times New Roman" w:cs="Times New Roman"/>
          <w:color w:val="000000"/>
          <w:sz w:val="24"/>
          <w:szCs w:val="24"/>
          <w:shd w:val="clear" w:color="auto" w:fill="FFFFFF"/>
          <w:lang w:val="en-US"/>
        </w:rPr>
        <w:fldChar w:fldCharType="separate"/>
      </w:r>
      <w:r w:rsidR="00200429" w:rsidRPr="00A120BE">
        <w:rPr>
          <w:rFonts w:ascii="Times New Roman" w:hAnsi="Times New Roman" w:cs="Times New Roman"/>
          <w:kern w:val="0"/>
          <w:sz w:val="24"/>
          <w:szCs w:val="24"/>
          <w:vertAlign w:val="superscript"/>
          <w:lang w:val="en-CA"/>
        </w:rPr>
        <w:t>12</w:t>
      </w:r>
      <w:r w:rsidR="00272BD6" w:rsidRPr="00A120BE">
        <w:rPr>
          <w:rFonts w:ascii="Times New Roman" w:hAnsi="Times New Roman" w:cs="Times New Roman"/>
          <w:color w:val="000000"/>
          <w:sz w:val="24"/>
          <w:szCs w:val="24"/>
          <w:shd w:val="clear" w:color="auto" w:fill="FFFFFF"/>
          <w:lang w:val="en-US"/>
        </w:rPr>
        <w:fldChar w:fldCharType="end"/>
      </w:r>
      <w:r w:rsidR="00272BD6" w:rsidRPr="00A120BE">
        <w:rPr>
          <w:rFonts w:ascii="Times New Roman" w:hAnsi="Times New Roman" w:cs="Times New Roman"/>
          <w:color w:val="000000"/>
          <w:sz w:val="24"/>
          <w:szCs w:val="24"/>
          <w:shd w:val="clear" w:color="auto" w:fill="FFFFFF"/>
          <w:lang w:val="en-US"/>
        </w:rPr>
        <w:t xml:space="preserve">. </w:t>
      </w:r>
      <w:r w:rsidR="00595458" w:rsidRPr="00A120BE">
        <w:rPr>
          <w:rFonts w:ascii="Times New Roman" w:hAnsi="Times New Roman" w:cs="Times New Roman"/>
          <w:color w:val="000000"/>
          <w:sz w:val="24"/>
          <w:szCs w:val="24"/>
          <w:shd w:val="clear" w:color="auto" w:fill="FFFFFF"/>
          <w:lang w:val="en-US"/>
        </w:rPr>
        <w:t>Additionally</w:t>
      </w:r>
      <w:r w:rsidR="009D1464" w:rsidRPr="00A120BE">
        <w:rPr>
          <w:rFonts w:ascii="Times New Roman" w:hAnsi="Times New Roman" w:cs="Times New Roman"/>
          <w:color w:val="000000"/>
          <w:sz w:val="24"/>
          <w:szCs w:val="24"/>
          <w:shd w:val="clear" w:color="auto" w:fill="FFFFFF"/>
          <w:lang w:val="en-US"/>
        </w:rPr>
        <w:t>, the term</w:t>
      </w:r>
      <w:r w:rsidR="00272BD6" w:rsidRPr="00A120BE">
        <w:rPr>
          <w:rFonts w:ascii="Times New Roman" w:hAnsi="Times New Roman" w:cs="Times New Roman"/>
          <w:color w:val="000000"/>
          <w:sz w:val="24"/>
          <w:szCs w:val="24"/>
          <w:shd w:val="clear" w:color="auto" w:fill="FFFFFF"/>
          <w:lang w:val="en-US"/>
        </w:rPr>
        <w:t xml:space="preserve"> MCS* (read </w:t>
      </w:r>
      <w:r w:rsidR="0049440E" w:rsidRPr="00A120BE">
        <w:rPr>
          <w:rFonts w:ascii="Times New Roman" w:hAnsi="Times New Roman" w:cs="Times New Roman"/>
          <w:color w:val="000000"/>
          <w:sz w:val="24"/>
          <w:szCs w:val="24"/>
          <w:shd w:val="clear" w:color="auto" w:fill="FFFFFF"/>
          <w:lang w:val="en-US"/>
        </w:rPr>
        <w:t>“</w:t>
      </w:r>
      <w:r w:rsidR="00272BD6" w:rsidRPr="00A120BE">
        <w:rPr>
          <w:rFonts w:ascii="Times New Roman" w:hAnsi="Times New Roman" w:cs="Times New Roman"/>
          <w:color w:val="000000"/>
          <w:sz w:val="24"/>
          <w:szCs w:val="24"/>
          <w:shd w:val="clear" w:color="auto" w:fill="FFFFFF"/>
          <w:lang w:val="en-US"/>
        </w:rPr>
        <w:t>MCS star</w:t>
      </w:r>
      <w:r w:rsidR="0049440E" w:rsidRPr="00A120BE">
        <w:rPr>
          <w:rFonts w:ascii="Times New Roman" w:hAnsi="Times New Roman" w:cs="Times New Roman"/>
          <w:color w:val="000000"/>
          <w:sz w:val="24"/>
          <w:szCs w:val="24"/>
          <w:shd w:val="clear" w:color="auto" w:fill="FFFFFF"/>
          <w:lang w:val="en-US"/>
        </w:rPr>
        <w:t>”</w:t>
      </w:r>
      <w:r w:rsidR="00272BD6" w:rsidRPr="00A120BE">
        <w:rPr>
          <w:rFonts w:ascii="Times New Roman" w:hAnsi="Times New Roman" w:cs="Times New Roman"/>
          <w:color w:val="000000"/>
          <w:sz w:val="24"/>
          <w:szCs w:val="24"/>
          <w:shd w:val="clear" w:color="auto" w:fill="FFFFFF"/>
          <w:lang w:val="en-US"/>
        </w:rPr>
        <w:t>) challenges the exploration of databases. Indeed, in Pubmed, the asterisk (*) represents "any group of characters, including no character</w:t>
      </w:r>
      <w:r w:rsidR="0049440E" w:rsidRPr="00A120BE">
        <w:rPr>
          <w:rFonts w:ascii="Times New Roman" w:hAnsi="Times New Roman" w:cs="Times New Roman"/>
          <w:color w:val="000000"/>
          <w:sz w:val="24"/>
          <w:szCs w:val="24"/>
          <w:shd w:val="clear" w:color="auto" w:fill="FFFFFF"/>
          <w:lang w:val="en-US"/>
        </w:rPr>
        <w:t>,</w:t>
      </w:r>
      <w:r w:rsidR="00272BD6" w:rsidRPr="00A120BE">
        <w:rPr>
          <w:rFonts w:ascii="Times New Roman" w:hAnsi="Times New Roman" w:cs="Times New Roman"/>
          <w:color w:val="000000"/>
          <w:sz w:val="24"/>
          <w:szCs w:val="24"/>
          <w:shd w:val="clear" w:color="auto" w:fill="FFFFFF"/>
          <w:lang w:val="en-US"/>
        </w:rPr>
        <w:t>"</w:t>
      </w:r>
      <w:r w:rsidR="00FE1447" w:rsidRPr="00A120BE">
        <w:rPr>
          <w:rFonts w:ascii="Times New Roman" w:hAnsi="Times New Roman" w:cs="Times New Roman"/>
          <w:color w:val="000000"/>
          <w:sz w:val="24"/>
          <w:szCs w:val="24"/>
          <w:shd w:val="clear" w:color="auto" w:fill="FFFFFF"/>
          <w:lang w:val="en-US"/>
        </w:rPr>
        <w:t xml:space="preserve"> hindering the search engine's ability to identify relevant articles related to the MCS* entity.</w:t>
      </w:r>
      <w:r w:rsidR="00887ED4" w:rsidRPr="00A120BE">
        <w:rPr>
          <w:rFonts w:ascii="Times New Roman" w:hAnsi="Times New Roman" w:cs="Times New Roman"/>
          <w:color w:val="000000"/>
          <w:sz w:val="24"/>
          <w:szCs w:val="24"/>
          <w:shd w:val="clear" w:color="auto" w:fill="FFFFFF"/>
          <w:lang w:val="en-US"/>
        </w:rPr>
        <w:t xml:space="preserve"> However, to our knowledge no study has addressed the issue of prognostication of MCS* in the acute stage, nor for covert awareness </w:t>
      </w:r>
      <w:r w:rsidR="005C6E1A" w:rsidRPr="00A120BE">
        <w:rPr>
          <w:rFonts w:ascii="Times New Roman" w:hAnsi="Times New Roman" w:cs="Times New Roman"/>
          <w:color w:val="000000"/>
          <w:sz w:val="24"/>
          <w:szCs w:val="24"/>
          <w:shd w:val="clear" w:color="auto" w:fill="FFFFFF"/>
          <w:lang w:val="en-US"/>
        </w:rPr>
        <w:t xml:space="preserve">or </w:t>
      </w:r>
      <w:r w:rsidR="00887ED4" w:rsidRPr="00A120BE">
        <w:rPr>
          <w:rFonts w:ascii="Times New Roman" w:hAnsi="Times New Roman" w:cs="Times New Roman"/>
          <w:color w:val="000000"/>
          <w:sz w:val="24"/>
          <w:szCs w:val="24"/>
          <w:shd w:val="clear" w:color="auto" w:fill="FFFFFF"/>
          <w:lang w:val="en-US"/>
        </w:rPr>
        <w:t>fLIS.</w:t>
      </w:r>
      <w:r w:rsidR="00466E99" w:rsidRPr="00A120BE">
        <w:rPr>
          <w:rFonts w:ascii="Times New Roman" w:hAnsi="Times New Roman" w:cs="Times New Roman"/>
          <w:color w:val="000000"/>
          <w:sz w:val="24"/>
          <w:szCs w:val="24"/>
          <w:shd w:val="clear" w:color="auto" w:fill="FFFFFF"/>
          <w:lang w:val="en-US"/>
        </w:rPr>
        <w:t xml:space="preserve"> </w:t>
      </w:r>
      <w:r w:rsidR="00ED7E67" w:rsidRPr="00A120BE">
        <w:rPr>
          <w:rFonts w:ascii="Times New Roman" w:hAnsi="Times New Roman" w:cs="Times New Roman"/>
          <w:color w:val="000000"/>
          <w:sz w:val="24"/>
          <w:szCs w:val="24"/>
          <w:shd w:val="clear" w:color="auto" w:fill="FFFFFF"/>
          <w:lang w:val="en-US"/>
        </w:rPr>
        <w:t>Nevertheless</w:t>
      </w:r>
      <w:r w:rsidR="00466E99" w:rsidRPr="00A120BE">
        <w:rPr>
          <w:rFonts w:ascii="Times New Roman" w:hAnsi="Times New Roman" w:cs="Times New Roman"/>
          <w:color w:val="000000"/>
          <w:sz w:val="24"/>
          <w:szCs w:val="24"/>
          <w:shd w:val="clear" w:color="auto" w:fill="FFFFFF"/>
          <w:lang w:val="en-US"/>
        </w:rPr>
        <w:t xml:space="preserve">, </w:t>
      </w:r>
      <w:r w:rsidR="00ED7E67" w:rsidRPr="00A120BE">
        <w:rPr>
          <w:rFonts w:ascii="Times New Roman" w:hAnsi="Times New Roman" w:cs="Times New Roman"/>
          <w:color w:val="000000"/>
          <w:sz w:val="24"/>
          <w:szCs w:val="24"/>
          <w:shd w:val="clear" w:color="auto" w:fill="FFFFFF"/>
          <w:lang w:val="en-US"/>
        </w:rPr>
        <w:t xml:space="preserve">due to the lack of uniformity in the nomenclature, </w:t>
      </w:r>
      <w:r w:rsidR="00466E99" w:rsidRPr="00A120BE">
        <w:rPr>
          <w:rFonts w:ascii="Times New Roman" w:hAnsi="Times New Roman" w:cs="Times New Roman"/>
          <w:color w:val="000000"/>
          <w:sz w:val="24"/>
          <w:szCs w:val="24"/>
          <w:shd w:val="clear" w:color="auto" w:fill="FFFFFF"/>
          <w:lang w:val="en-US"/>
        </w:rPr>
        <w:t>we cannot exclude</w:t>
      </w:r>
      <w:r w:rsidR="00ED7E67" w:rsidRPr="00A120BE">
        <w:rPr>
          <w:rFonts w:ascii="Times New Roman" w:hAnsi="Times New Roman" w:cs="Times New Roman"/>
          <w:color w:val="000000"/>
          <w:sz w:val="24"/>
          <w:szCs w:val="24"/>
          <w:shd w:val="clear" w:color="auto" w:fill="FFFFFF"/>
          <w:lang w:val="en-US"/>
        </w:rPr>
        <w:t xml:space="preserve"> the possibility</w:t>
      </w:r>
      <w:r w:rsidR="00466E99" w:rsidRPr="00A120BE">
        <w:rPr>
          <w:rFonts w:ascii="Times New Roman" w:hAnsi="Times New Roman" w:cs="Times New Roman"/>
          <w:color w:val="000000"/>
          <w:sz w:val="24"/>
          <w:szCs w:val="24"/>
          <w:shd w:val="clear" w:color="auto" w:fill="FFFFFF"/>
          <w:lang w:val="en-US"/>
        </w:rPr>
        <w:t xml:space="preserve"> that </w:t>
      </w:r>
      <w:r w:rsidR="00ED7E67" w:rsidRPr="00A120BE">
        <w:rPr>
          <w:rFonts w:ascii="Times New Roman" w:hAnsi="Times New Roman" w:cs="Times New Roman"/>
          <w:color w:val="000000"/>
          <w:sz w:val="24"/>
          <w:szCs w:val="24"/>
          <w:shd w:val="clear" w:color="auto" w:fill="FFFFFF"/>
          <w:lang w:val="en-US"/>
        </w:rPr>
        <w:t>certain</w:t>
      </w:r>
      <w:r w:rsidR="00466E99" w:rsidRPr="00A120BE">
        <w:rPr>
          <w:rFonts w:ascii="Times New Roman" w:hAnsi="Times New Roman" w:cs="Times New Roman"/>
          <w:color w:val="000000"/>
          <w:sz w:val="24"/>
          <w:szCs w:val="24"/>
          <w:shd w:val="clear" w:color="auto" w:fill="FFFFFF"/>
          <w:lang w:val="en-US"/>
        </w:rPr>
        <w:t xml:space="preserve"> papers were not included in our review because</w:t>
      </w:r>
      <w:r w:rsidR="00ED7E67" w:rsidRPr="00A120BE">
        <w:rPr>
          <w:rFonts w:ascii="Times New Roman" w:hAnsi="Times New Roman" w:cs="Times New Roman"/>
          <w:color w:val="000000"/>
          <w:sz w:val="24"/>
          <w:szCs w:val="24"/>
          <w:shd w:val="clear" w:color="auto" w:fill="FFFFFF"/>
          <w:lang w:val="en-US"/>
        </w:rPr>
        <w:t xml:space="preserve"> they were not captured by our research equation.</w:t>
      </w:r>
      <w:r w:rsidR="00466E99" w:rsidRPr="00A120BE">
        <w:rPr>
          <w:rFonts w:ascii="Times New Roman" w:hAnsi="Times New Roman" w:cs="Times New Roman"/>
          <w:color w:val="000000"/>
          <w:sz w:val="24"/>
          <w:szCs w:val="24"/>
          <w:shd w:val="clear" w:color="auto" w:fill="FFFFFF"/>
          <w:lang w:val="en-US"/>
        </w:rPr>
        <w:t xml:space="preserve"> </w:t>
      </w:r>
    </w:p>
    <w:p w14:paraId="73ECD36B" w14:textId="0FF2B4FF" w:rsidR="00437370" w:rsidRPr="00A120BE" w:rsidRDefault="00FE1447" w:rsidP="00BE1BC1">
      <w:pPr>
        <w:spacing w:line="480" w:lineRule="auto"/>
        <w:rPr>
          <w:rFonts w:ascii="Times New Roman" w:hAnsi="Times New Roman" w:cs="Times New Roman"/>
          <w:color w:val="000000"/>
          <w:sz w:val="24"/>
          <w:szCs w:val="24"/>
          <w:shd w:val="clear" w:color="auto" w:fill="FFFFFF"/>
          <w:lang w:val="en-US"/>
        </w:rPr>
      </w:pPr>
      <w:r w:rsidRPr="00A120BE">
        <w:rPr>
          <w:rFonts w:ascii="Times New Roman" w:hAnsi="Times New Roman" w:cs="Times New Roman"/>
          <w:color w:val="000000"/>
          <w:sz w:val="24"/>
          <w:szCs w:val="24"/>
          <w:shd w:val="clear" w:color="auto" w:fill="FFFFFF"/>
          <w:lang w:val="en-US"/>
        </w:rPr>
        <w:t>Regarding the nature of the studies, there is a lack of large multi-cent</w:t>
      </w:r>
      <w:r w:rsidR="0049440E" w:rsidRPr="00A120BE">
        <w:rPr>
          <w:rFonts w:ascii="Times New Roman" w:hAnsi="Times New Roman" w:cs="Times New Roman"/>
          <w:color w:val="000000"/>
          <w:sz w:val="24"/>
          <w:szCs w:val="24"/>
          <w:shd w:val="clear" w:color="auto" w:fill="FFFFFF"/>
          <w:lang w:val="en-US"/>
        </w:rPr>
        <w:t>er</w:t>
      </w:r>
      <w:r w:rsidRPr="00A120BE">
        <w:rPr>
          <w:rFonts w:ascii="Times New Roman" w:hAnsi="Times New Roman" w:cs="Times New Roman"/>
          <w:color w:val="000000"/>
          <w:sz w:val="24"/>
          <w:szCs w:val="24"/>
          <w:shd w:val="clear" w:color="auto" w:fill="FFFFFF"/>
          <w:lang w:val="en-US"/>
        </w:rPr>
        <w:t xml:space="preserve"> studies</w:t>
      </w:r>
      <w:r w:rsidR="00CA4B80" w:rsidRPr="00A120BE">
        <w:rPr>
          <w:rFonts w:ascii="Times New Roman" w:hAnsi="Times New Roman" w:cs="Times New Roman"/>
          <w:color w:val="000000"/>
          <w:sz w:val="24"/>
          <w:szCs w:val="24"/>
          <w:shd w:val="clear" w:color="auto" w:fill="FFFFFF"/>
          <w:lang w:val="en-US"/>
        </w:rPr>
        <w:fldChar w:fldCharType="begin"/>
      </w:r>
      <w:r w:rsidR="00C046B6" w:rsidRPr="00A120BE">
        <w:rPr>
          <w:rFonts w:ascii="Times New Roman" w:hAnsi="Times New Roman" w:cs="Times New Roman"/>
          <w:color w:val="000000"/>
          <w:sz w:val="24"/>
          <w:szCs w:val="24"/>
          <w:shd w:val="clear" w:color="auto" w:fill="FFFFFF"/>
          <w:lang w:val="en-US"/>
        </w:rPr>
        <w:instrText xml:space="preserve"> ADDIN ZOTERO_ITEM CSL_CITATION {"citationID":"K1hFDR6X","properties":{"formattedCitation":"\\super 19\\nosupersub{}","plainCitation":"19","noteIndex":0},"citationItems":[{"id":2148,"uris":["http://zotero.org/users/5868355/items/YC3IH6RJ"],"itemData":{"id":2148,"type":"article-journal","abstract":"BACKGROUND: Patients with disorders of consciousness who are behaviorally unresponsive may demonstrate volitional brain responses to motor imagery or motor commands detectable on functional magnetic resonance imaging or electroencephalography. This state of cognitive motor dissociation (CMD) may have prognostic significance.\nMETHODS: The Neurocritical Care Society's Curing Coma Campaign identified an international group of experts who convened in a series of monthly online meetings between September 2021 and April 2023 to examine the science of CMD and identify key knowledge gaps and unmet needs.\nRESULTS: The group identified major knowledge gaps in CMD research: (1) lack of information about patient experiences and caregiver accounts of CMD, (2) limited epidemiological data on CMD, (3) uncertainty about underlying mechanisms of CMD, (4) methodological variability that limits testing of CMD as a biomarker for prognostication and treatment trials, (5) educational gaps for health care personnel about the incidence and potential prognostic relevance of CMD, and (6) challenges related to identification of patients with CMD who may be able to communicate using brain-computer interfaces.\nCONCLUSIONS: To improve the management of patients with disorders of consciousness, research efforts should address these mechanistic, epidemiological, bioengineering, and educational gaps to enable large-scale implementation of CMD assessment in clinical practice.","container-title":"Neurocritical Care","DOI":"10.1007/s12028-023-01769-3","ISSN":"1556-0961","journalAbbreviation":"Neurocrit Care","language":"eng","note":"PMID: 37349602","source":"PubMed","title":"Cognitive Motor Dissociation: Gap Analysis and Future Directions","title-short":"Cognitive Motor Dissociation","author":[{"family":"Claassen","given":"Jan"},{"family":"Kondziella","given":"Daniel"},{"family":"Alkhachroum","given":"Ayham"},{"family":"Diringer","given":"Michael"},{"family":"Edlow","given":"Brian L."},{"family":"Fins","given":"Joseph J."},{"family":"Gosseries","given":"Olivia"},{"family":"Hannawi","given":"Yousef"},{"family":"Rohaut","given":"Benjamin"},{"family":"Schnakers","given":"Caroline"},{"family":"Stevens","given":"Robert D."},{"family":"Thibaut","given":"Aurore"},{"family":"Monti","given":"Martin"},{"literal":"Curing Coma Campaign, and Its Contributing Collaborators"}],"issued":{"date-parts":[["2023",6,22]]}}}],"schema":"https://github.com/citation-style-language/schema/raw/master/csl-citation.json"} </w:instrText>
      </w:r>
      <w:r w:rsidR="00CA4B80" w:rsidRPr="00A120BE">
        <w:rPr>
          <w:rFonts w:ascii="Times New Roman" w:hAnsi="Times New Roman" w:cs="Times New Roman"/>
          <w:color w:val="000000"/>
          <w:sz w:val="24"/>
          <w:szCs w:val="24"/>
          <w:shd w:val="clear" w:color="auto" w:fill="FFFFFF"/>
          <w:lang w:val="en-US"/>
        </w:rPr>
        <w:fldChar w:fldCharType="separate"/>
      </w:r>
      <w:r w:rsidR="00C046B6" w:rsidRPr="00A120BE">
        <w:rPr>
          <w:rFonts w:ascii="Times New Roman" w:hAnsi="Times New Roman" w:cs="Times New Roman"/>
          <w:kern w:val="0"/>
          <w:sz w:val="24"/>
          <w:szCs w:val="24"/>
          <w:vertAlign w:val="superscript"/>
          <w:lang w:val="en-CA"/>
        </w:rPr>
        <w:t>19</w:t>
      </w:r>
      <w:r w:rsidR="00CA4B80" w:rsidRPr="00A120BE">
        <w:rPr>
          <w:rFonts w:ascii="Times New Roman" w:hAnsi="Times New Roman" w:cs="Times New Roman"/>
          <w:color w:val="000000"/>
          <w:sz w:val="24"/>
          <w:szCs w:val="24"/>
          <w:shd w:val="clear" w:color="auto" w:fill="FFFFFF"/>
          <w:lang w:val="en-US"/>
        </w:rPr>
        <w:fldChar w:fldCharType="end"/>
      </w:r>
      <w:r w:rsidRPr="00A120BE">
        <w:rPr>
          <w:rFonts w:ascii="Times New Roman" w:hAnsi="Times New Roman" w:cs="Times New Roman"/>
          <w:color w:val="000000"/>
          <w:sz w:val="24"/>
          <w:szCs w:val="24"/>
          <w:shd w:val="clear" w:color="auto" w:fill="FFFFFF"/>
          <w:lang w:val="en-US"/>
        </w:rPr>
        <w:t xml:space="preserve">. Indeed, there </w:t>
      </w:r>
      <w:r w:rsidR="005C6E1A" w:rsidRPr="00A120BE">
        <w:rPr>
          <w:rFonts w:ascii="Times New Roman" w:hAnsi="Times New Roman" w:cs="Times New Roman"/>
          <w:color w:val="000000"/>
          <w:sz w:val="24"/>
          <w:szCs w:val="24"/>
          <w:shd w:val="clear" w:color="auto" w:fill="FFFFFF"/>
          <w:lang w:val="en-US"/>
        </w:rPr>
        <w:t xml:space="preserve">is </w:t>
      </w:r>
      <w:r w:rsidRPr="00A120BE">
        <w:rPr>
          <w:rFonts w:ascii="Times New Roman" w:hAnsi="Times New Roman" w:cs="Times New Roman"/>
          <w:color w:val="000000"/>
          <w:sz w:val="24"/>
          <w:szCs w:val="24"/>
          <w:shd w:val="clear" w:color="auto" w:fill="FFFFFF"/>
          <w:lang w:val="en-US"/>
        </w:rPr>
        <w:t>a limited number of centers that stud</w:t>
      </w:r>
      <w:r w:rsidR="0049440E" w:rsidRPr="00A120BE">
        <w:rPr>
          <w:rFonts w:ascii="Times New Roman" w:hAnsi="Times New Roman" w:cs="Times New Roman"/>
          <w:color w:val="000000"/>
          <w:sz w:val="24"/>
          <w:szCs w:val="24"/>
          <w:shd w:val="clear" w:color="auto" w:fill="FFFFFF"/>
          <w:lang w:val="en-US"/>
        </w:rPr>
        <w:t>y</w:t>
      </w:r>
      <w:r w:rsidRPr="00A120BE">
        <w:rPr>
          <w:rFonts w:ascii="Times New Roman" w:hAnsi="Times New Roman" w:cs="Times New Roman"/>
          <w:color w:val="000000"/>
          <w:sz w:val="24"/>
          <w:szCs w:val="24"/>
          <w:shd w:val="clear" w:color="auto" w:fill="FFFFFF"/>
          <w:lang w:val="en-US"/>
        </w:rPr>
        <w:t xml:space="preserve"> the topic, and one of them</w:t>
      </w:r>
      <w:r w:rsidR="001C0021" w:rsidRPr="00A120BE">
        <w:rPr>
          <w:rFonts w:ascii="Times New Roman" w:hAnsi="Times New Roman" w:cs="Times New Roman"/>
          <w:color w:val="000000"/>
          <w:sz w:val="24"/>
          <w:szCs w:val="24"/>
          <w:shd w:val="clear" w:color="auto" w:fill="FFFFFF"/>
          <w:lang w:val="en-US"/>
        </w:rPr>
        <w:fldChar w:fldCharType="begin"/>
      </w:r>
      <w:r w:rsidR="00C86946" w:rsidRPr="00A120BE">
        <w:rPr>
          <w:rFonts w:ascii="Times New Roman" w:hAnsi="Times New Roman" w:cs="Times New Roman"/>
          <w:color w:val="000000"/>
          <w:sz w:val="24"/>
          <w:szCs w:val="24"/>
          <w:shd w:val="clear" w:color="auto" w:fill="FFFFFF"/>
          <w:lang w:val="en-US"/>
        </w:rPr>
        <w:instrText xml:space="preserve"> ADDIN ZOTERO_ITEM CSL_CITATION {"citationID":"NEmMelCs","properties":{"formattedCitation":"\\super 23\\nosupersub{}","plainCitation":"23","noteIndex":0},"citationItems":[{"id":2168,"uris":["http://zotero.org/users/5868355/items/XCPGMGSM"],"itemData":{"id":2168,"type":"article-journal","abstract":"BACKGROUND: Recovery trajectories of clinically unresponsive patients with acute brain injury are largely uncertain. Brain activation in the absence of a behavioural response to spoken motor commands can be detected by EEG, also known as cognitive-motor dissociation. We aimed to explore the role of cognitive-motor dissociation in predicting time to recovery in patients with acute brain injury.\nMETHODS: In this observational cohort study, we prospectively studied two independent cohorts of clinically unresponsive patients (aged ≥18 years) with acute brain injury. Machine learning was applied to EEG recordings to diagnose cognitive-motor dissociation by detecting brain activation in response to verbal commands. Survival statistics and shift analyses were applied to the data to identify an association between cognitive-motor dissociation and time to and magnitude of recovery. The prediction accuracy of the model that was built using the derivation cohort was assessed using the validation cohort. Functional outcomes of all patients were assessed with the Glasgow Outcome Scale-Extended (GOS-E) at hospital discharge and at 3, 6, and 12 months after injury. Patients who underwent withdrawal of life-sustaining therapies were censored, and death was treated as a competing risk.\nFINDINGS: Between July 1, 2014, and Sept 30, 2021, we screened 598 patients with acute brain injury and included 193 (32%) patients, of whom 100 were in the derivation cohort and 93 were in the validation cohort. At 12 months, 28 (15%) of 193 unresponsive patients had a GOS-E score of 4 or above. Cognitive-motor dissociation was seen in 27 (14%) patients and was an independent predictor of shorter time to good recovery (hazard ratio 5·6 [95% CI 2·5-12·5]), as was underlying traumatic brain injury or subdural haematoma (4·4 [1·4-14·0]), a Glasgow Coma Scale score on admission of greater than or equal to 8 (2·2 [1·0-4·7]), and younger age (1·0 [1·0-1·1]). Among patients discharged home or to a rehabilitation setting, those diagnosed with cognitive-motor dissociation consistently had higher scores on GOS-E indicating better functional recovery compared with those without cognitive-motor dissociation, which was seen as early as 3 months after the injury (odds ratio 4·5 [95% CI 2·0-33·6]).\nINTERPRETATION: Recovery trajectories of clinically unresponsive patients diagnosed with cognitive-motor dissociation early after brain injury are distinctly different from those without cognitive-motor dissociation. A diagnosis of cognitive-motor dissociation could inform the counselling of families of clinically unresponsive patients, and it could help clinicians to identify patients who will benefit from rehabilitation.\nFUNDING: US National Institutes of Health.","container-title":"The Lancet. Neurology","DOI":"10.1016/S1474-4422(22)00212-5","ISSN":"1474-4465","issue":"8","journalAbbreviation":"Lancet Neurol","language":"eng","note":"PMID: 35841909\nPMCID: PMC9476646","page":"704-713","source":"PubMed","title":"Cognitive-motor dissociation and time to functional recovery in patients with acute brain injury in the USA: a prospective observational cohort study","title-short":"Cognitive-motor dissociation and time to functional recovery in patients with acute brain injury in the USA","volume":"21","author":[{"family":"Egbebike","given":"Jennifer"},{"family":"Shen","given":"Qi"},{"family":"Doyle","given":"Kevin"},{"family":"Der-Nigoghossian","given":"Caroline A."},{"family":"Panicker","given":"Lucy"},{"family":"Gonzales","given":"Ian Jerome"},{"family":"Grobois","given":"Lauren"},{"family":"Carmona","given":"Jerina C."},{"family":"Vrosgou","given":"Athina"},{"family":"Kaur","given":"Arshneil"},{"family":"Boehme","given":"Amelia"},{"family":"Velazquez","given":"Angela"},{"family":"Rohaut","given":"Benjamin"},{"family":"Roh","given":"David"},{"family":"Agarwal","given":"Sachin"},{"family":"Park","given":"Soojin"},{"family":"Connolly","given":"E. Sander"},{"family":"Claassen","given":"Jan"}],"issued":{"date-parts":[["2022",8]]}}}],"schema":"https://github.com/citation-style-language/schema/raw/master/csl-citation.json"} </w:instrText>
      </w:r>
      <w:r w:rsidR="001C0021" w:rsidRPr="00A120BE">
        <w:rPr>
          <w:rFonts w:ascii="Times New Roman" w:hAnsi="Times New Roman" w:cs="Times New Roman"/>
          <w:color w:val="000000"/>
          <w:sz w:val="24"/>
          <w:szCs w:val="24"/>
          <w:shd w:val="clear" w:color="auto" w:fill="FFFFFF"/>
          <w:lang w:val="en-US"/>
        </w:rPr>
        <w:fldChar w:fldCharType="separate"/>
      </w:r>
      <w:r w:rsidR="00C86946" w:rsidRPr="00A120BE">
        <w:rPr>
          <w:rFonts w:ascii="Times New Roman" w:hAnsi="Times New Roman" w:cs="Times New Roman"/>
          <w:kern w:val="0"/>
          <w:sz w:val="24"/>
          <w:szCs w:val="24"/>
          <w:vertAlign w:val="superscript"/>
          <w:lang w:val="en-CA"/>
        </w:rPr>
        <w:t>23</w:t>
      </w:r>
      <w:r w:rsidR="001C0021" w:rsidRPr="00A120BE">
        <w:rPr>
          <w:rFonts w:ascii="Times New Roman" w:hAnsi="Times New Roman" w:cs="Times New Roman"/>
          <w:color w:val="000000"/>
          <w:sz w:val="24"/>
          <w:szCs w:val="24"/>
          <w:shd w:val="clear" w:color="auto" w:fill="FFFFFF"/>
          <w:lang w:val="en-US"/>
        </w:rPr>
        <w:fldChar w:fldCharType="end"/>
      </w:r>
      <w:r w:rsidRPr="00A120BE">
        <w:rPr>
          <w:rFonts w:ascii="Times New Roman" w:hAnsi="Times New Roman" w:cs="Times New Roman"/>
          <w:color w:val="000000"/>
          <w:sz w:val="24"/>
          <w:szCs w:val="24"/>
          <w:shd w:val="clear" w:color="auto" w:fill="FFFFFF"/>
          <w:lang w:val="en-US"/>
        </w:rPr>
        <w:t xml:space="preserve"> accounts for 73% of the patients included in the review. In addition, there is a great heterogeneity in the techniques used, no comprehensive comparison between the characteristics (sensitivity, specificity, negative/positive predictive value) of the techniques used (EEG brain responses, fMRI, ERPs), </w:t>
      </w:r>
      <w:r w:rsidR="005C6E1A" w:rsidRPr="00A120BE">
        <w:rPr>
          <w:rFonts w:ascii="Times New Roman" w:hAnsi="Times New Roman" w:cs="Times New Roman"/>
          <w:color w:val="000000"/>
          <w:sz w:val="24"/>
          <w:szCs w:val="24"/>
          <w:shd w:val="clear" w:color="auto" w:fill="FFFFFF"/>
          <w:lang w:val="en-US"/>
        </w:rPr>
        <w:t xml:space="preserve">and </w:t>
      </w:r>
      <w:r w:rsidRPr="00A120BE">
        <w:rPr>
          <w:rFonts w:ascii="Times New Roman" w:hAnsi="Times New Roman" w:cs="Times New Roman"/>
          <w:color w:val="000000"/>
          <w:sz w:val="24"/>
          <w:szCs w:val="24"/>
          <w:shd w:val="clear" w:color="auto" w:fill="FFFFFF"/>
          <w:lang w:val="en-US"/>
        </w:rPr>
        <w:t xml:space="preserve">a lack of </w:t>
      </w:r>
      <w:r w:rsidR="00073E66" w:rsidRPr="00A120BE">
        <w:rPr>
          <w:rFonts w:ascii="Times New Roman" w:hAnsi="Times New Roman" w:cs="Times New Roman"/>
          <w:color w:val="000000"/>
          <w:sz w:val="24"/>
          <w:szCs w:val="24"/>
          <w:shd w:val="clear" w:color="auto" w:fill="FFFFFF"/>
          <w:lang w:val="en-US"/>
        </w:rPr>
        <w:t>consensus about within-technique analysis</w:t>
      </w:r>
      <w:r w:rsidRPr="00A120BE">
        <w:rPr>
          <w:rFonts w:ascii="Times New Roman" w:hAnsi="Times New Roman" w:cs="Times New Roman"/>
          <w:color w:val="000000"/>
          <w:sz w:val="24"/>
          <w:szCs w:val="24"/>
          <w:shd w:val="clear" w:color="auto" w:fill="FFFFFF"/>
          <w:lang w:val="en-US"/>
        </w:rPr>
        <w:t xml:space="preserve"> methodolog</w:t>
      </w:r>
      <w:r w:rsidR="00073E66" w:rsidRPr="00A120BE">
        <w:rPr>
          <w:rFonts w:ascii="Times New Roman" w:hAnsi="Times New Roman" w:cs="Times New Roman"/>
          <w:color w:val="000000"/>
          <w:sz w:val="24"/>
          <w:szCs w:val="24"/>
          <w:shd w:val="clear" w:color="auto" w:fill="FFFFFF"/>
          <w:lang w:val="en-US"/>
        </w:rPr>
        <w:t>y</w:t>
      </w:r>
      <w:r w:rsidR="005C6E1A" w:rsidRPr="00A120BE">
        <w:rPr>
          <w:rFonts w:ascii="Times New Roman" w:hAnsi="Times New Roman" w:cs="Times New Roman"/>
          <w:color w:val="000000"/>
          <w:sz w:val="24"/>
          <w:szCs w:val="24"/>
          <w:shd w:val="clear" w:color="auto" w:fill="FFFFFF"/>
          <w:lang w:val="en-US"/>
        </w:rPr>
        <w:t>.</w:t>
      </w:r>
      <w:r w:rsidRPr="00A120BE">
        <w:rPr>
          <w:rFonts w:ascii="Times New Roman" w:hAnsi="Times New Roman" w:cs="Times New Roman"/>
          <w:color w:val="000000"/>
          <w:sz w:val="24"/>
          <w:szCs w:val="24"/>
          <w:shd w:val="clear" w:color="auto" w:fill="FFFFFF"/>
          <w:lang w:val="en-US"/>
        </w:rPr>
        <w:t xml:space="preserve"> </w:t>
      </w:r>
      <w:r w:rsidR="00073E66" w:rsidRPr="00A120BE">
        <w:rPr>
          <w:rFonts w:ascii="Times New Roman" w:hAnsi="Times New Roman" w:cs="Times New Roman"/>
          <w:color w:val="000000"/>
          <w:sz w:val="24"/>
          <w:szCs w:val="24"/>
          <w:shd w:val="clear" w:color="auto" w:fill="FFFFFF"/>
          <w:lang w:val="en-US"/>
        </w:rPr>
        <w:t xml:space="preserve"> For instance, in a recent large monocentric retrospective study, Schnetzer et al.</w:t>
      </w:r>
      <w:r w:rsidR="00ED7E67" w:rsidRPr="00A120BE">
        <w:rPr>
          <w:rFonts w:ascii="Times New Roman" w:hAnsi="Times New Roman" w:cs="Times New Roman"/>
          <w:color w:val="000000"/>
          <w:sz w:val="24"/>
          <w:szCs w:val="24"/>
          <w:shd w:val="clear" w:color="auto" w:fill="FFFFFF"/>
          <w:lang w:val="en-US"/>
        </w:rPr>
        <w:fldChar w:fldCharType="begin"/>
      </w:r>
      <w:r w:rsidR="00ED7E67" w:rsidRPr="00A120BE">
        <w:rPr>
          <w:rFonts w:ascii="Times New Roman" w:hAnsi="Times New Roman" w:cs="Times New Roman"/>
          <w:color w:val="000000"/>
          <w:sz w:val="24"/>
          <w:szCs w:val="24"/>
          <w:shd w:val="clear" w:color="auto" w:fill="FFFFFF"/>
          <w:lang w:val="en-US"/>
        </w:rPr>
        <w:instrText xml:space="preserve"> ADDIN ZOTERO_ITEM CSL_CITATION {"citationID":"5V508jJa","properties":{"formattedCitation":"\\super 37\\nosupersub{}","plainCitation":"37","noteIndex":0},"citationItems":[{"id":2843,"uris":["http://zotero.org/users/5868355/items/L8KSPKTM"],"itemData":{"id":2843,"type":"article-journal","abstract":"Diagnoses in patients with disorders of consciousness are prone to misdiagnosis; thus, research has sought approaches to increase reliability, for instance, with functional MRI. By applying a motor imagery task, patients showing covert command following despite the absence of behavioural signs of awareness can be identified as being in a cognitive motor dissociation. This study seeks to determine the proportion of patients, with unresponsive wakefulness syndrome and minimally conscious state, who display covert command following. Moreover, the prognostic value of the improved diagnosis and different methodical approaches to analyse the functional MRI data were evaluated. 73 disorder of consciousness patients (35 unresponsive, 35 minimally conscious, and three already recovered) underwent weekly standardized behavioural assessments with the coma-recovery scale—revised and one functional MRI examination comparing their brain activations in the supplementary motor area between phases of imaging playing tennis and rest. 27 healthy controls served as a control group. The data was evaluated using different region-of-interest analyses (one- and two-tailed small-volume correction and region-of-interest exploration approaches) and a whole-brain analysis. Based on the one-tailed small volume correction data, seven patients, all of nontraumatic aetiology, showed covert command following. The one-tailed region-of-interest exploration identified three additional responders. 10 patients showed significantly more activation during rest than during the imagery paradigm (negative responders). 40% of patients (minimally conscious patients being three times more likely) showed significant activations in the whole brain analysis. Besides, no significant further associations were found between covert command following and clinical parameters. The analyses showed that the tennis paradigm could identify patients with cognitive motor dissociation with a nontraumatic aetiology, but our data failed to show any short-term prognostic validity. The relevance of negative responders and activated regions outside of the region of interest should be further investigated.","container-title":"Acta Neurologica Scandinavica","DOI":"10.1155/2023/3991087","ISSN":"1600-0404, 0001-6314","journalAbbreviation":"Acta Neurologica Scandinavica","language":"en","page":"1-14","source":"DOI.org (Crossref)","title":"Diagnosis and Prognosis in Disorders of Consciousness: An Active Paradigm fMRI Study","title-short":"Diagnosis and Prognosis in Disorders of Consciousness","volume":"2023","author":[{"family":"Schnetzer","given":"Laura"},{"family":"Schätzle","given":"Verena S."},{"family":"Kronbichler","given":"Lisa"},{"family":"Bergmann","given":"Jürgen"},{"family":"Leis","given":"Stefan"},{"family":"Kunz","given":"Alexander B."},{"family":"Crone","given":"Julia S."},{"family":"Trinka","given":"Eugen"},{"family":"Kronbichler","given":"Martin"}],"editor":[{"family":"Estraneo","given":"Anna"}],"issued":{"date-parts":[["2023",11,13]]}}}],"schema":"https://github.com/citation-style-language/schema/raw/master/csl-citation.json"} </w:instrText>
      </w:r>
      <w:r w:rsidR="00ED7E67" w:rsidRPr="00A120BE">
        <w:rPr>
          <w:rFonts w:ascii="Times New Roman" w:hAnsi="Times New Roman" w:cs="Times New Roman"/>
          <w:color w:val="000000"/>
          <w:sz w:val="24"/>
          <w:szCs w:val="24"/>
          <w:shd w:val="clear" w:color="auto" w:fill="FFFFFF"/>
          <w:lang w:val="en-US"/>
        </w:rPr>
        <w:fldChar w:fldCharType="separate"/>
      </w:r>
      <w:r w:rsidR="00ED7E67" w:rsidRPr="00A120BE">
        <w:rPr>
          <w:rFonts w:ascii="Times New Roman" w:hAnsi="Times New Roman" w:cs="Times New Roman"/>
          <w:kern w:val="0"/>
          <w:sz w:val="24"/>
          <w:szCs w:val="24"/>
          <w:vertAlign w:val="superscript"/>
          <w:lang w:val="en-CA"/>
        </w:rPr>
        <w:t>37</w:t>
      </w:r>
      <w:r w:rsidR="00ED7E67" w:rsidRPr="00A120BE">
        <w:rPr>
          <w:rFonts w:ascii="Times New Roman" w:hAnsi="Times New Roman" w:cs="Times New Roman"/>
          <w:color w:val="000000"/>
          <w:sz w:val="24"/>
          <w:szCs w:val="24"/>
          <w:shd w:val="clear" w:color="auto" w:fill="FFFFFF"/>
          <w:lang w:val="en-US"/>
        </w:rPr>
        <w:fldChar w:fldCharType="end"/>
      </w:r>
      <w:r w:rsidR="00C9328E" w:rsidRPr="00A120BE">
        <w:rPr>
          <w:rFonts w:ascii="Times New Roman" w:hAnsi="Times New Roman" w:cs="Times New Roman"/>
          <w:color w:val="000000"/>
          <w:sz w:val="24"/>
          <w:szCs w:val="24"/>
          <w:shd w:val="clear" w:color="auto" w:fill="FFFFFF"/>
          <w:lang w:val="en-US"/>
        </w:rPr>
        <w:t xml:space="preserve"> </w:t>
      </w:r>
      <w:r w:rsidR="00073E66" w:rsidRPr="00A120BE">
        <w:rPr>
          <w:rFonts w:ascii="Times New Roman" w:hAnsi="Times New Roman" w:cs="Times New Roman"/>
          <w:color w:val="000000"/>
          <w:sz w:val="24"/>
          <w:szCs w:val="24"/>
          <w:shd w:val="clear" w:color="auto" w:fill="FFFFFF"/>
          <w:lang w:val="en-US"/>
        </w:rPr>
        <w:t>showed that the method used to analyze fMRI (</w:t>
      </w:r>
      <w:r w:rsidR="008332E4" w:rsidRPr="00A120BE">
        <w:rPr>
          <w:rFonts w:ascii="Times New Roman" w:hAnsi="Times New Roman" w:cs="Times New Roman"/>
          <w:color w:val="000000"/>
          <w:sz w:val="24"/>
          <w:szCs w:val="24"/>
          <w:shd w:val="clear" w:color="auto" w:fill="FFFFFF"/>
          <w:lang w:val="en-US"/>
        </w:rPr>
        <w:t xml:space="preserve">e.g., </w:t>
      </w:r>
      <w:r w:rsidR="00073E66" w:rsidRPr="00A120BE">
        <w:rPr>
          <w:rFonts w:ascii="Times New Roman" w:hAnsi="Times New Roman" w:cs="Times New Roman"/>
          <w:color w:val="000000"/>
          <w:sz w:val="24"/>
          <w:szCs w:val="24"/>
          <w:shd w:val="clear" w:color="auto" w:fill="FFFFFF"/>
          <w:lang w:val="en-US"/>
        </w:rPr>
        <w:t>region-of-interest</w:t>
      </w:r>
      <w:r w:rsidR="008332E4" w:rsidRPr="00A120BE">
        <w:rPr>
          <w:rFonts w:ascii="Times New Roman" w:hAnsi="Times New Roman" w:cs="Times New Roman"/>
          <w:color w:val="000000"/>
          <w:sz w:val="24"/>
          <w:szCs w:val="24"/>
          <w:shd w:val="clear" w:color="auto" w:fill="FFFFFF"/>
          <w:lang w:val="en-US"/>
        </w:rPr>
        <w:t xml:space="preserve"> vs. whole-brain-analysis) can sometimes </w:t>
      </w:r>
      <w:r w:rsidR="00073E66" w:rsidRPr="00A120BE">
        <w:rPr>
          <w:rFonts w:ascii="Times New Roman" w:hAnsi="Times New Roman" w:cs="Times New Roman"/>
          <w:color w:val="000000"/>
          <w:sz w:val="24"/>
          <w:szCs w:val="24"/>
          <w:shd w:val="clear" w:color="auto" w:fill="FFFFFF"/>
          <w:lang w:val="en-US"/>
        </w:rPr>
        <w:t xml:space="preserve">lead to different </w:t>
      </w:r>
      <w:r w:rsidR="008332E4" w:rsidRPr="00A120BE">
        <w:rPr>
          <w:rFonts w:ascii="Times New Roman" w:hAnsi="Times New Roman" w:cs="Times New Roman"/>
          <w:color w:val="000000"/>
          <w:sz w:val="24"/>
          <w:szCs w:val="24"/>
          <w:shd w:val="clear" w:color="auto" w:fill="FFFFFF"/>
          <w:lang w:val="en-US"/>
        </w:rPr>
        <w:t xml:space="preserve">results. </w:t>
      </w:r>
      <w:r w:rsidR="005C6E1A" w:rsidRPr="00A120BE">
        <w:rPr>
          <w:rFonts w:ascii="Times New Roman" w:hAnsi="Times New Roman" w:cs="Times New Roman"/>
          <w:color w:val="000000"/>
          <w:sz w:val="24"/>
          <w:szCs w:val="24"/>
          <w:shd w:val="clear" w:color="auto" w:fill="FFFFFF"/>
          <w:lang w:val="en-US"/>
        </w:rPr>
        <w:t>A</w:t>
      </w:r>
      <w:r w:rsidRPr="00A120BE">
        <w:rPr>
          <w:rFonts w:ascii="Times New Roman" w:hAnsi="Times New Roman" w:cs="Times New Roman"/>
          <w:color w:val="000000"/>
          <w:sz w:val="24"/>
          <w:szCs w:val="24"/>
          <w:shd w:val="clear" w:color="auto" w:fill="FFFFFF"/>
          <w:lang w:val="en-US"/>
        </w:rPr>
        <w:t xml:space="preserve"> consensus should be reached between researchers in </w:t>
      </w:r>
      <w:r w:rsidRPr="00A120BE">
        <w:rPr>
          <w:rFonts w:ascii="Times New Roman" w:hAnsi="Times New Roman" w:cs="Times New Roman"/>
          <w:color w:val="000000"/>
          <w:sz w:val="24"/>
          <w:szCs w:val="24"/>
          <w:shd w:val="clear" w:color="auto" w:fill="FFFFFF"/>
          <w:lang w:val="en-US"/>
        </w:rPr>
        <w:lastRenderedPageBreak/>
        <w:t>order to obtain comparable results.</w:t>
      </w:r>
      <w:r w:rsidR="00483101" w:rsidRPr="00A120BE">
        <w:rPr>
          <w:rFonts w:ascii="Times New Roman" w:hAnsi="Times New Roman" w:cs="Times New Roman"/>
          <w:color w:val="000000"/>
          <w:sz w:val="24"/>
          <w:szCs w:val="24"/>
          <w:shd w:val="clear" w:color="auto" w:fill="FFFFFF"/>
          <w:lang w:val="en-US"/>
        </w:rPr>
        <w:t xml:space="preserve"> </w:t>
      </w:r>
      <w:r w:rsidR="00437370" w:rsidRPr="00A120BE">
        <w:rPr>
          <w:rFonts w:ascii="Times New Roman" w:hAnsi="Times New Roman" w:cs="Times New Roman"/>
          <w:color w:val="000000"/>
          <w:sz w:val="24"/>
          <w:szCs w:val="24"/>
          <w:shd w:val="clear" w:color="auto" w:fill="FFFFFF"/>
          <w:lang w:val="en-US"/>
        </w:rPr>
        <w:t>To serve this purpose, initiatives such as the publications</w:t>
      </w:r>
      <w:r w:rsidR="00A17126" w:rsidRPr="00A120BE">
        <w:rPr>
          <w:rFonts w:ascii="Times New Roman" w:hAnsi="Times New Roman" w:cs="Times New Roman"/>
          <w:color w:val="000000"/>
          <w:sz w:val="24"/>
          <w:szCs w:val="24"/>
          <w:shd w:val="clear" w:color="auto" w:fill="FFFFFF"/>
          <w:lang w:val="en-US"/>
        </w:rPr>
        <w:t xml:space="preserve"> of international guidelines</w:t>
      </w:r>
      <w:r w:rsidR="00595458" w:rsidRPr="00A120BE">
        <w:rPr>
          <w:rFonts w:ascii="Times New Roman" w:hAnsi="Times New Roman" w:cs="Times New Roman"/>
          <w:color w:val="000000"/>
          <w:sz w:val="24"/>
          <w:szCs w:val="24"/>
          <w:shd w:val="clear" w:color="auto" w:fill="FFFFFF"/>
          <w:lang w:val="en-US"/>
        </w:rPr>
        <w:fldChar w:fldCharType="begin"/>
      </w:r>
      <w:r w:rsidR="00C046B6" w:rsidRPr="00A120BE">
        <w:rPr>
          <w:rFonts w:ascii="Times New Roman" w:hAnsi="Times New Roman" w:cs="Times New Roman"/>
          <w:color w:val="000000"/>
          <w:sz w:val="24"/>
          <w:szCs w:val="24"/>
          <w:shd w:val="clear" w:color="auto" w:fill="FFFFFF"/>
          <w:lang w:val="en-US"/>
        </w:rPr>
        <w:instrText xml:space="preserve"> ADDIN ZOTERO_ITEM CSL_CITATION {"citationID":"kS5Lbjlb","properties":{"formattedCitation":"\\super 10,38\\nosupersub{}","plainCitation":"10,38","noteIndex":0},"citationItems":[{"id":635,"uris":["http://zotero.org/users/5868355/items/M7E97JTW"],"itemData":{"id":635,"type":"article-journal","abstract":"OBJECTIVE: To update the 1995 American Academy of Neurology (AAN) practice parameter on persistent vegetative state and the 2002 case definition on minimally conscious state (MCS) and provide care recommendations for patients with prolonged disorders of consciousness (DoC).\nMETHODS: Recommendations were based on systematic review evidence, related evidence, care principles, and inferences using a modified Delphi consensus process according to the AAN 2011 process manual, as amended.\nRECOMMENDATIONS: Clinicians should identify and treat confounding conditions, optimize arousal, and perform serial standardized assessments to improve diagnostic accuracy in adults and children with prolonged DoC (Level B). Clinicians should counsel families that for adults, MCS (vs vegetative state [VS]/unresponsive wakefulness syndrome [UWS]) and traumatic (vs nontraumatic) etiology are associated with more favorable outcomes (Level B). When prognosis is poor, long-term care must be discussed (Level A), acknowledging that prognosis is not universally poor (Level B). Structural MRI, SPECT, and the Coma Recovery Scale-Revised can assist prognostication in adults (Level B); no tests are shown to improve prognostic accuracy in children. Pain always should be assessed and treated (Level B) and evidence supporting treatment approaches discussed (Level B). Clinicians should prescribe amantadine (100-200 mg bid) for adults with traumatic VS/UWS or MCS (4-16 weeks post injury) to hasten functional recovery and reduce disability early in recovery (Level B). Family counseling concerning children should acknowledge that natural history of recovery, prognosis, and treatment are not established (Level B). Recent evidence indicates that the term chronic VS/UWS should replace permanent VS, with duration specified (Level B). Additional recommendations are included.","container-title":"Neurology","DOI":"10.1212/WNL.0000000000005926","ISSN":"1526-632X","issue":"10","journalAbbreviation":"Neurology","language":"eng","note":"PMID: 30089618\nPMCID: PMC6139814","page":"450-460","source":"PubMed","title":"Practice guideline update recommendations summary: disorders of consciousness: report of the guideline development, dissemination, and implementation subcommittee of the American Academy of Neurology; the American Congress of Rehabilitation Medicine; and the National Institute on Disability, Independent Living, and Rehabilitation Research","title-short":"Practice guideline update recommendations summary","volume":"91","author":[{"family":"Giacino","given":"Joseph T."},{"family":"Katz","given":"Douglas I."},{"family":"Schiff","given":"Nicholas D."},{"family":"Whyte","given":"John"},{"family":"Ashman","given":"Eric J."},{"family":"Ashwal","given":"Stephen"},{"family":"Barbano","given":"Richard"},{"family":"Hammond","given":"Flora M."},{"family":"Laureys","given":"Steven"},{"family":"Ling","given":"Geoffrey S. F."},{"family":"Nakase-Richardson","given":"Risa"},{"family":"Seel","given":"Ronald T."},{"family":"Yablon","given":"Stuart"},{"family":"Getchius","given":"Thomas S. D."},{"family":"Gronseth","given":"Gary S."},{"family":"Armstrong","given":"Melissa J."}],"issued":{"date-parts":[["2018"]],"season":"04"}}},{"id":1794,"uris":["http://zotero.org/users/5868355/items/S4S6LK3A"],"itemData":{"id":1794,"type":"article-journal","abstract":"BACKGROUND AND PURPOSE: Patients with acquired brain injury and acute or prolonged disorders of consciousness (DoC) are challenging. Evidence to support diagnostic decisions on coma and other DoC is limited but accumulating. This guideline provides the state-of-the-art evidence regarding the diagnosis of DoC, summarizing data from bedside examination techniques, functional neuroimaging and electroencephalography (EEG).\nMETHODS: Sixteen members of the European Academy of Neurology (EAN) Scientific Panel on Coma and Chronic Disorders of Consciousness, representing 10 European countries, reviewed the scientific evidence for the evaluation of coma and other DoC using standard bibliographic measures. Recommendations followed the Grading of Recommendations Assessment, Development and Evaluation (GRADE) system. The guideline was endorsed by the EAN.\nRESULTS: Besides a comprehensive neurological examination, the following suggestions are made: probe for voluntary eye movements using a mirror; repeat clinical assessments in the subacute and chronic setting, using the Coma Recovery Scale - Revised; use the Full Outline of Unresponsiveness score instead of the Glasgow Coma Scale in the acute setting; obtain clinical standard EEG; search for sleep patterns on EEG, particularly rapid eye movement sleep and slow-wave sleep; and, whenever feasible, consider positron emission tomography, resting state functional magnetic resonance imaging (fMRI), active fMRI or EEG paradigms and quantitative analysis of high-density EEG to complement behavioral assessment in patients without command following at the bedside.\nCONCLUSIONS: Standardized clinical evaluation, EEG-based techniques and functional neuroimaging should be integrated for multimodal evaluation of patients with DoC. The state of consciousness should be classified according to the highest level revealed by any of these three approaches.","container-title":"European Journal of Neurology","DOI":"10.1111/ene.14151","ISSN":"1468-1331","issue":"5","journalAbbreviation":"Eur J Neurol","language":"eng","note":"PMID: 32090418","page":"741-756","source":"PubMed","title":"European Academy of Neurology guideline on the diagnosis of coma and other disorders of consciousness","volume":"27","author":[{"family":"Kondziella","given":"D."},{"family":"Bender","given":"A."},{"family":"Diserens","given":"K."},{"family":"Erp","given":"W.","non-dropping-particle":"van"},{"family":"Estraneo","given":"A."},{"family":"Formisano","given":"R."},{"family":"Laureys","given":"S."},{"family":"Naccache","given":"L."},{"family":"Ozturk","given":"S."},{"family":"Rohaut","given":"B."},{"family":"Sitt","given":"J. D."},{"family":"Stender","given":"J."},{"family":"Tiainen","given":"M."},{"family":"Rossetti","given":"A. O."},{"family":"Gosseries","given":"O."},{"family":"Chatelle","given":"C."},{"literal":"EAN Panel on Coma, Disorders of Consciousness"}],"issued":{"date-parts":[["2020",5]]}}}],"schema":"https://github.com/citation-style-language/schema/raw/master/csl-citation.json"} </w:instrText>
      </w:r>
      <w:r w:rsidR="00595458" w:rsidRPr="00A120BE">
        <w:rPr>
          <w:rFonts w:ascii="Times New Roman" w:hAnsi="Times New Roman" w:cs="Times New Roman"/>
          <w:color w:val="000000"/>
          <w:sz w:val="24"/>
          <w:szCs w:val="24"/>
          <w:shd w:val="clear" w:color="auto" w:fill="FFFFFF"/>
          <w:lang w:val="en-US"/>
        </w:rPr>
        <w:fldChar w:fldCharType="separate"/>
      </w:r>
      <w:r w:rsidR="00C046B6" w:rsidRPr="00A120BE">
        <w:rPr>
          <w:rFonts w:ascii="Times New Roman" w:hAnsi="Times New Roman" w:cs="Times New Roman"/>
          <w:kern w:val="0"/>
          <w:sz w:val="24"/>
          <w:szCs w:val="24"/>
          <w:vertAlign w:val="superscript"/>
          <w:lang w:val="en-CA"/>
        </w:rPr>
        <w:t>10,38</w:t>
      </w:r>
      <w:r w:rsidR="00595458" w:rsidRPr="00A120BE">
        <w:rPr>
          <w:rFonts w:ascii="Times New Roman" w:hAnsi="Times New Roman" w:cs="Times New Roman"/>
          <w:color w:val="000000"/>
          <w:sz w:val="24"/>
          <w:szCs w:val="24"/>
          <w:shd w:val="clear" w:color="auto" w:fill="FFFFFF"/>
          <w:lang w:val="en-US"/>
        </w:rPr>
        <w:fldChar w:fldCharType="end"/>
      </w:r>
      <w:r w:rsidR="00A17126" w:rsidRPr="00A120BE">
        <w:rPr>
          <w:rFonts w:ascii="Times New Roman" w:hAnsi="Times New Roman" w:cs="Times New Roman"/>
          <w:color w:val="000000"/>
          <w:sz w:val="24"/>
          <w:szCs w:val="24"/>
          <w:shd w:val="clear" w:color="auto" w:fill="FFFFFF"/>
          <w:lang w:val="en-US"/>
        </w:rPr>
        <w:t xml:space="preserve"> and of</w:t>
      </w:r>
      <w:r w:rsidR="00437370" w:rsidRPr="00A120BE">
        <w:rPr>
          <w:rFonts w:ascii="Times New Roman" w:hAnsi="Times New Roman" w:cs="Times New Roman"/>
          <w:color w:val="000000"/>
          <w:sz w:val="24"/>
          <w:szCs w:val="24"/>
          <w:shd w:val="clear" w:color="auto" w:fill="FFFFFF"/>
          <w:lang w:val="en-US"/>
        </w:rPr>
        <w:t xml:space="preserve"> common data elements</w:t>
      </w:r>
      <w:r w:rsidR="0049440E" w:rsidRPr="00A120BE">
        <w:rPr>
          <w:rFonts w:ascii="Times New Roman" w:hAnsi="Times New Roman" w:cs="Times New Roman"/>
          <w:color w:val="000000"/>
          <w:sz w:val="24"/>
          <w:szCs w:val="24"/>
          <w:shd w:val="clear" w:color="auto" w:fill="FFFFFF"/>
          <w:lang w:val="en-US"/>
        </w:rPr>
        <w:t>,</w:t>
      </w:r>
      <w:r w:rsidR="00437370" w:rsidRPr="00A120BE">
        <w:rPr>
          <w:rFonts w:ascii="Times New Roman" w:hAnsi="Times New Roman" w:cs="Times New Roman"/>
          <w:color w:val="000000"/>
          <w:sz w:val="24"/>
          <w:szCs w:val="24"/>
          <w:shd w:val="clear" w:color="auto" w:fill="FFFFFF"/>
          <w:lang w:val="en-US"/>
        </w:rPr>
        <w:t xml:space="preserve"> as is done by the Curing Coma Campaign</w:t>
      </w:r>
      <w:r w:rsidR="0049440E" w:rsidRPr="00A120BE">
        <w:rPr>
          <w:rFonts w:ascii="Times New Roman" w:hAnsi="Times New Roman" w:cs="Times New Roman"/>
          <w:color w:val="000000"/>
          <w:sz w:val="24"/>
          <w:szCs w:val="24"/>
          <w:shd w:val="clear" w:color="auto" w:fill="FFFFFF"/>
          <w:lang w:val="en-US"/>
        </w:rPr>
        <w:t>,</w:t>
      </w:r>
      <w:r w:rsidR="00437370" w:rsidRPr="00A120BE">
        <w:rPr>
          <w:rFonts w:ascii="Times New Roman" w:hAnsi="Times New Roman" w:cs="Times New Roman"/>
          <w:color w:val="000000"/>
          <w:sz w:val="24"/>
          <w:szCs w:val="24"/>
          <w:shd w:val="clear" w:color="auto" w:fill="FFFFFF"/>
          <w:lang w:val="en-US"/>
        </w:rPr>
        <w:t xml:space="preserve"> are of great importance</w:t>
      </w:r>
      <w:r w:rsidR="00437370" w:rsidRPr="00A120BE">
        <w:rPr>
          <w:rFonts w:ascii="Times New Roman" w:hAnsi="Times New Roman" w:cs="Times New Roman"/>
          <w:color w:val="000000"/>
          <w:sz w:val="24"/>
          <w:szCs w:val="24"/>
          <w:shd w:val="clear" w:color="auto" w:fill="FFFFFF"/>
          <w:lang w:val="en-US"/>
        </w:rPr>
        <w:fldChar w:fldCharType="begin"/>
      </w:r>
      <w:r w:rsidR="00C046B6" w:rsidRPr="00A120BE">
        <w:rPr>
          <w:rFonts w:ascii="Times New Roman" w:hAnsi="Times New Roman" w:cs="Times New Roman"/>
          <w:color w:val="000000"/>
          <w:sz w:val="24"/>
          <w:szCs w:val="24"/>
          <w:shd w:val="clear" w:color="auto" w:fill="FFFFFF"/>
          <w:lang w:val="en-US"/>
        </w:rPr>
        <w:instrText xml:space="preserve"> ADDIN ZOTERO_ITEM CSL_CITATION {"citationID":"IglwFr4y","properties":{"formattedCitation":"\\super 39,40\\nosupersub{}","plainCitation":"39,40","noteIndex":0},"citationItems":[{"id":2644,"uris":["http://zotero.org/users/5868355/items/4A34LJ3L"],"itemData":{"id":2644,"type":"article-journal","abstract":"Background:  Over the past 5 decades, advances in neuroimaging have yielded insights into the pathophysiologic mechanisms that cause disorders of consciousness (DoC) in patients with severe brain injuries. Structural, functional, metabolic, and perfusion imaging studies have revealed specific neuroanatomic regions, such as the brainstem teg‑mentum, thalamus, posterior cingulate cortex, medial prefrontal cortex, and occipital cortex, where lesions correlate with the current or future state of consciousness. Advanced imaging modalities, such as diffusion tensor imaging, resting-state functional magnetic resonance imaging (fMRI), and task-based fMRI, have been used to improve the accuracy of diagnosis and long-term prognosis, culminating in the endorsement of fMRI for the clinical evaluation of patients with DoC in the 2018 US (task-based fMRI) and 2020 European (task-based and resting-state fMRI) guidelines. As diverse neuroimaging techniques are increasingly used for patients with DoC in research and clinical settings, the need for a standardized approach to reporting results is clear. The success of future multicenter collaborations and international trials fundamentally depends on the implementation of a shared nomenclature and infrastructure.\nMethods:  To address this need, the Neurocritical Care Society’s Curing Coma Campaign convened an international panel of DoC neuroimaging experts to propose common data elements (CDEs) for data collection and reporting in this field.\nResults:  We report the recommendations of this CDE development panel and disseminate CDEs to be used in neuro‑imaging studies of patients with DoC.\nConclusions:  These CDEs will support progress in the field of DoC neuroimaging and facilitate international collaboration.","container-title":"Neurocritical Care","DOI":"10.1007/s12028-023-01794-2","ISSN":"1541-6933, 1556-0961","journalAbbreviation":"Neurocrit Care","language":"en","source":"DOI.org (Crossref)","title":"Common Data Elements for Disorders of Consciousness: Recommendations from the Working Group on Neuroimaging","title-short":"Common Data Elements for Disorders of Consciousness","URL":"https://link.springer.com/10.1007/s12028-023-01794-2","author":[{"family":"Edlow","given":"Brian L."},{"family":"Boerwinkle","given":"Varina L."},{"family":"Annen","given":"Jitka"},{"family":"Boly","given":"Melanie"},{"family":"Gosseries","given":"Olivia"},{"family":"Laureys","given":"Steven"},{"family":"Mukherjee","given":"Pratik"},{"family":"Puybasset","given":"Louis"},{"family":"Stevens","given":"Robert D."},{"family":"Threlkeld","given":"Zachary D."},{"family":"Newcombe","given":"Virginia F. J."},{"family":"Fernandez-Espejo","given":"Davinia"},{"literal":"and the Curing Coma Campaign and its Contributing Members"},{"family":"Aiyagari","given":"Venkatesh"},{"family":"Akbari","given":"Yama"},{"family":"Al-Mufti","given":"Fawaz"},{"family":"Alexander","given":"Sheila"},{"family":"Alexandrov","given":"Anne"},{"family":"Alkhachroum","given":"Ayham"},{"family":"Amiri","given":"Moshagan"},{"family":"Appavu","given":"Brian"},{"family":"Gebre","given":"Meron Awraris"},{"family":"Bader","given":"Mary Kay"},{"family":"Badjiata","given":"Neeraj"},{"family":"Balu","given":"Ram"},{"family":"Barra","given":"Megan"},{"family":"Beekman","given":"Rachel"},{"family":"Beghi","given":"Ettore"},{"family":"Bell","given":"Kathleen"},{"family":"Beqiri","given":"Erta"},{"family":"Berlin","given":"Tracey"},{"family":"Bleck","given":"Thomas"},{"family":"Bodien","given":"Yelena"},{"family":"Boerwinkle","given":"Varina"},{"family":"Boly","given":"Melanie"},{"family":"Bonnel","given":"Alexandra"},{"family":"Brown","given":"Emery"},{"family":"Caceres","given":"Eder"},{"family":"Carroll","given":"Elizabeth"},{"family":"Cediel","given":"Emilio G."},{"family":"Chou","given":"Sherry"},{"family":"Citerio","given":"Giuseppe"},{"family":"Classen","given":"Jan"},{"family":"Condie","given":"Chad"},{"family":"Cosmas","given":"Katie"},{"family":"Creutzfeldt","given":"Claire"},{"family":"Dangayach","given":"Neha"},{"family":"DeGeorgia","given":"Michael"},{"family":"Der-Nigoghoss","given":"Caroline"},{"family":"Desai","given":"Masoom"},{"family":"Diringer","given":"Michael"},{"family":"Dullaway","given":"James"},{"family":"Edlow","given":"Brian"},{"family":"Ercole","given":"Ari"},{"family":"Estraneo","given":"Anna"},{"family":"Falcone","given":"Guido"},{"family":"Farrokh","given":"Salia"},{"family":"Ferioli","given":"Simona"},{"family":"Fernandez-Esp","given":"Davinia"},{"family":"Fink","given":"Ericka"},{"family":"Fins","given":"Joseph"},{"family":"Foreman","given":"Brandon"},{"family":"Frontera","given":"Jennifer"},{"family":"Ganesan","given":"Rishi"},{"family":"Ghavam","given":"Ahmeneh"},{"family":"Giacino","given":"Joseph"},{"family":"Gibbons","given":"Christie"},{"family":"Gilmore","given":"Emily"},{"family":"Gosseries","given":"Olivia"},{"family":"Green","given":"Theresa"},{"family":"Greer","given":"David"},{"family":"Guanci","given":"Mary"},{"family":"Hahn","given":"Cecil"},{"family":"Hakimi","given":"Ryan"},{"family":"Hanley","given":"Daniel F."},{"family":"Hartings","given":"Jed"},{"family":"Hassan","given":"Ahmed"},{"family":"Hemphill","given":"Claude"},{"family":"Hinson","given":"Holly"},{"family":"Hirsch","given":"Karen"},{"family":"Hocker","given":"Sarah"},{"family":"Hu","given":"Peter"},{"family":"Hu","given":"Xiao"},{"family":"Human","given":"Theresa"},{"family":"Hwang","given":"David"},{"family":"Illes","given":"Judy"},{"family":"Jaffa","given":"Matthew"},{"family":"James","given":"Michael L."},{"family":"Janas","given":"Anna"},{"family":"Jones","given":"Morgan"},{"family":"Keller","given":"Emanuela"},{"family":"Keogh","given":"Maggie"},{"family":"Kim","given":"Jenn"},{"family":"Kim","given":"Keri"},{"family":"Kirsch","given":"Hannah"},{"family":"Kirschen","given":"Matt"},{"family":"Ko","given":"Nerissa"},{"family":"Kondziella","given":"Daniel"},{"family":"Kreitzer","given":"Natalie"},{"family":"Kromm","given":"Julie"},{"family":"Kumar","given":"Abhay"},{"family":"Kurtz","given":"Pedro"},{"family":"Laureys","given":"Steven"},{"family":"Lawson","given":"Thomas"},{"family":"Lejeune","given":"Nicolas"},{"family":"Lewis","given":"Ariane"},{"family":"Liang","given":"John"},{"family":"Ling","given":"Geoffrey"},{"family":"Livesay","given":"Sarah"},{"family":"Luppi","given":"Andrea"},{"family":"Madden","given":"Lori"},{"family":"Maddux","given":"Craig"},{"family":"Mahanes","given":"Dea"},{"family":"Mainali","given":"Shraddha"},{"family":"Maldonado","given":"Nelson"},{"family":"Ribeiro","given":"Rennan Martins"},{"family":"Massimini","given":"Marcello"},{"family":"Mayer","given":"Stephan"},{"family":"McCredie","given":"Victoria"},{"family":"McNett","given":"Molly"},{"family":"Mejia-Mantill","given":"Jorge"},{"family":"Menon","given":"David"},{"family":"Meyfroidt","given":"Geert"},{"family":"Mijangos","given":"Julio"},{"family":"Moberg","given":"Dick"},{"family":"Moheet","given":"Asma"},{"family":"Molteni","given":"Erika"},{"family":"Monti","given":"Martin"},{"family":"Morrison","given":"Chris"},{"family":"Muehlschlegel","given":"Susanne"},{"family":"Murtaugh","given":"Brooke"},{"family":"Naccache","given":"Lionel"},{"family":"Nagayama","given":"Masao"},{"family":"Nairon","given":"Emerson"},{"family":"Natarajan","given":"Girija"},{"family":"Newcombe","given":"Virginia"},{"family":"Nielsen","given":"Niklas"},{"family":"Noronha-Falc‹","given":"Filipa"},{"family":"Nyquist","given":"Paul"},{"family":"Olson","given":"DaiWai"},{"family":"Othman","given":"Marwan"},{"family":"Owen","given":"Adrian"},{"family":"Padayachy","given":"Llewellyn"},{"family":"Park","given":"Soojin"},{"family":"Pergakis","given":"Melissa"},{"family":"Polizzotto","given":"Len"},{"family":"Pouratian","given":"Nader"},{"family":"Spivack","given":"Marilyn Price"},{"family":"Prisco","given":"Lara"},{"family":"Provencio","given":"Javier"},{"family":"Puybasset","given":"Louis"},{"family":"Rasmussen","given":"Lindsay"},{"family":"Rass","given":"Verena"},{"family":"Richardson","given":"Risa"},{"family":"Shinots","given":"Cassia Righy"},{"family":"Robba","given":"Chiara"},{"family":"Robertson","given":"Courtney"},{"family":"Rohaut","given":"Benjamin"},{"family":"Rolston","given":"John"},{"family":"Rosanova","given":"Mario"},{"family":"Rosenthal","given":"Eric"},{"family":"Russell","given":"Mary Beth"},{"family":"Silva","given":"Gisele Sampaio"},{"family":"Sanz","given":"Leandro"},{"family":"Sarasso","given":"Simone"},{"family":"Sarwal","given":"Aarti"},{"family":"Schiff","given":"Nicolas"},{"family":"Schnakers","given":"Caroline"},{"family":"Seder","given":"David"},{"family":"Shah","given":"Vishank Ar"},{"family":"Shapiro-Rosen","given":"Amy"},{"family":"Shapshak","given":"Angela"},{"family":"Sharma","given":"Kartavya"},{"family":"Sharshar","given":"Tarek"},{"family":"Shutter","given":"Lori"},{"family":"Sitt","given":"Jacobo"},{"family":"Slomine","given":"Beth"},{"family":"Smielewski","given":"Peter"},{"family":"Smith","given":"Wade"},{"family":"Stamatakis","given":"Emmanuel"},{"family":"Steinberg","given":"Alexis"},{"family":"Stevens","given":"Robert"},{"family":"Suarez","given":"Jose"},{"family":"Sussman","given":"Bethany"},{"family":"Taran","given":"Shaurya"},{"family":"Thibaut","given":"Aurore"},{"family":"Threlkeld","given":"Zachary"},{"family":"Tinti","given":"Lorenzo"},{"family":"Toker","given":"Daniel"},{"family":"Torbey","given":"Michel"},{"family":"Trevick","given":"Stephen"},{"family":"Turgeon","given":"Alexis"},{"family":"Udy","given":"Andrew"},{"family":"Varelas","given":"Panos"},{"family":"Venkatasubba","given":"Chethan"},{"family":"Vespa","given":"Paul"},{"family":"Videtta","given":"Walter"},{"family":"Voss","given":"Henning"},{"family":"Vox","given":"Ford"},{"family":"Wagner","given":"Amy"},{"family":"Wainwright","given":"Mark"},{"family":"Whyte","given":"John"},{"family":"Witherspoon","given":"Briana"},{"family":"Yakhind","given":"Aleksandra"},{"family":"Zafonte","given":"Ross"},{"family":"Zahuranec","given":"Darin"},{"family":"Zammit","given":"Chris"},{"family":"Zhang","given":"Bei"},{"family":"Ziai","given":"Wendy"},{"family":"Zimmerman","given":"Lara"},{"family":"Zink","given":"Elizabeth"}],"accessed":{"date-parts":[["2023",11,21]]},"issued":{"date-parts":[["2023",8,8]]}}},{"id":2645,"uris":["http://zotero.org/users/5868355/items/7AEB9PWZ"],"itemData":{"id":2645,"type":"article-journal","abstract":"Coma and disordered consciousness are common manifestations of acute neurological conditions and are among the most pervasive and challenging aspects of treatment in neurocritical care. Gaps exist in patient assessment, outcome prognostication, and treatment directed specifically at improving consciousness and cognitive recovery. In 2019, the Neurocritical Care Society (NCS) launched the Curing Coma Campaign in order to address the “grand challenge” of improving the management of patients with coma and decreased consciousness. One of the first steps was to bring together a Scientific Advisory Council including coma scientists, neurointensivists, neurorehabilitationists, and implementation experts in order to address the current scientific landscape and begin to develop a framework on how to move forward. This manuscript describes the proceedings of the first Curing Coma Campaign Scientific Advisory Council meeting which occurred in conjunction with the NCS Annual Meeting in October 2019 in Vancouver. Specifically, three major pillars were identified which should be considered: endotyping of coma and disorders of consciousness, biomarkers, and proof-of-concept clinical trials. Each is summarized with regard to current approach, benefits to the patient, family, and clinicians, and next steps. Integration of these three pillars will be essential to the success of the Curing Coma Campaign as will expanding the “curing coma community” to ensure broad participation of clinicians, scientists, and patient advocates with the goal of identifying and implementing treatments to fundamentally improve the outcome of patients.","container-title":"Neurocritical Care","DOI":"10.1007/s12028-020-01028-9","ISSN":"1556-0961","issue":"1","journalAbbreviation":"Neurocrit Care","language":"en","page":"1-12","source":"Springer Link","title":"The Curing Coma Campaign: Framing Initial Scientific Challenges—Proceedings of the First Curing Coma Campaign Scientific Advisory Council Meeting","title-short":"The Curing Coma Campaign","volume":"33","author":[{"family":"Provencio","given":"J. Javier"},{"family":"Hemphill","given":"J. Claude"},{"family":"Claassen","given":"Jan"},{"family":"Edlow","given":"Brian L."},{"family":"Helbok","given":"Raimund"},{"family":"Vespa","given":"Paul M."},{"family":"Diringer","given":"Michael N."},{"family":"Polizzotto","given":"Len"},{"family":"Shutter","given":"Lori"},{"family":"Suarez","given":"Jose I."},{"family":"Stevens","given":"Robert D."},{"family":"Hanley","given":"Daniel F."},{"family":"Akbari","given":"Yama"},{"family":"Bleck","given":"Thomas P."},{"family":"Boly","given":"Melanie"},{"family":"Foreman","given":"Brandon"},{"family":"Giacino","given":"Joseph T."},{"family":"Hartings","given":"Jed A."},{"family":"Human","given":"Theresa"},{"family":"Kondziella","given":"Daniel"},{"family":"Ling","given":"Geoffrey S. F."},{"family":"Mayer","given":"Stephan A."},{"family":"McNett","given":"Molly"},{"family":"Menon","given":"David K."},{"family":"Meyfroidt","given":"Geert"},{"family":"Monti","given":"Martin M."},{"family":"Park","given":"Soojin"},{"family":"Pouratian","given":"Nader"},{"family":"Puybasset","given":"Louis"},{"family":"Rohaut","given":"Benjamin"},{"family":"Rosenthal","given":"Eric S."},{"family":"Schiff","given":"Nicholas D."},{"family":"Sharshar","given":"Tarek"},{"family":"Wagner","given":"Amy"},{"family":"Whyte","given":"John"},{"family":"Olson","given":"DaiWai M."},{"literal":"the Neurocritical Care Society Curing Coma Campaign"}],"issued":{"date-parts":[["2020",8,1]]}}}],"schema":"https://github.com/citation-style-language/schema/raw/master/csl-citation.json"} </w:instrText>
      </w:r>
      <w:r w:rsidR="00437370" w:rsidRPr="00A120BE">
        <w:rPr>
          <w:rFonts w:ascii="Times New Roman" w:hAnsi="Times New Roman" w:cs="Times New Roman"/>
          <w:color w:val="000000"/>
          <w:sz w:val="24"/>
          <w:szCs w:val="24"/>
          <w:shd w:val="clear" w:color="auto" w:fill="FFFFFF"/>
          <w:lang w:val="en-US"/>
        </w:rPr>
        <w:fldChar w:fldCharType="separate"/>
      </w:r>
      <w:r w:rsidR="00C046B6" w:rsidRPr="00A120BE">
        <w:rPr>
          <w:rFonts w:ascii="Times New Roman" w:hAnsi="Times New Roman" w:cs="Times New Roman"/>
          <w:kern w:val="0"/>
          <w:sz w:val="24"/>
          <w:szCs w:val="24"/>
          <w:vertAlign w:val="superscript"/>
          <w:lang w:val="en-CA"/>
        </w:rPr>
        <w:t>39,40</w:t>
      </w:r>
      <w:r w:rsidR="00437370" w:rsidRPr="00A120BE">
        <w:rPr>
          <w:rFonts w:ascii="Times New Roman" w:hAnsi="Times New Roman" w:cs="Times New Roman"/>
          <w:color w:val="000000"/>
          <w:sz w:val="24"/>
          <w:szCs w:val="24"/>
          <w:shd w:val="clear" w:color="auto" w:fill="FFFFFF"/>
          <w:lang w:val="en-US"/>
        </w:rPr>
        <w:fldChar w:fldCharType="end"/>
      </w:r>
      <w:r w:rsidR="00437370" w:rsidRPr="00A120BE">
        <w:rPr>
          <w:rFonts w:ascii="Times New Roman" w:hAnsi="Times New Roman" w:cs="Times New Roman"/>
          <w:color w:val="000000"/>
          <w:sz w:val="24"/>
          <w:szCs w:val="24"/>
          <w:shd w:val="clear" w:color="auto" w:fill="FFFFFF"/>
          <w:lang w:val="en-US"/>
        </w:rPr>
        <w:t xml:space="preserve">. </w:t>
      </w:r>
    </w:p>
    <w:p w14:paraId="61CC3C7F" w14:textId="29B77B7E" w:rsidR="00887ED4" w:rsidRPr="00A120BE" w:rsidRDefault="00887ED4" w:rsidP="00BE1BC1">
      <w:pPr>
        <w:spacing w:line="480" w:lineRule="auto"/>
        <w:rPr>
          <w:rFonts w:ascii="Times New Roman" w:hAnsi="Times New Roman" w:cs="Times New Roman"/>
          <w:color w:val="000000"/>
          <w:sz w:val="24"/>
          <w:szCs w:val="24"/>
          <w:shd w:val="clear" w:color="auto" w:fill="FFFFFF"/>
          <w:lang w:val="en-US"/>
        </w:rPr>
      </w:pPr>
      <w:r w:rsidRPr="00A120BE">
        <w:rPr>
          <w:rFonts w:ascii="Times New Roman" w:hAnsi="Times New Roman" w:cs="Times New Roman"/>
          <w:color w:val="000000"/>
          <w:sz w:val="24"/>
          <w:szCs w:val="24"/>
          <w:shd w:val="clear" w:color="auto" w:fill="FFFFFF"/>
          <w:lang w:val="en-US"/>
        </w:rPr>
        <w:t>The assessment of the level of consciousness is also challenging in the acute stage, leading to a problem of heterogeneity but also of adequation regarding the clinical setting. Indeed, the</w:t>
      </w:r>
      <w:r w:rsidR="003204C8" w:rsidRPr="00A120BE">
        <w:rPr>
          <w:rFonts w:ascii="Times New Roman" w:hAnsi="Times New Roman" w:cs="Times New Roman"/>
          <w:color w:val="000000"/>
          <w:sz w:val="24"/>
          <w:szCs w:val="24"/>
          <w:shd w:val="clear" w:color="auto" w:fill="FFFFFF"/>
          <w:lang w:val="en-US"/>
        </w:rPr>
        <w:t xml:space="preserve"> </w:t>
      </w:r>
      <w:r w:rsidRPr="00A120BE">
        <w:rPr>
          <w:rFonts w:ascii="Times New Roman" w:hAnsi="Times New Roman" w:cs="Times New Roman"/>
          <w:color w:val="000000"/>
          <w:sz w:val="24"/>
          <w:szCs w:val="24"/>
          <w:shd w:val="clear" w:color="auto" w:fill="FFFFFF"/>
          <w:lang w:val="en-US"/>
        </w:rPr>
        <w:t xml:space="preserve">GCS, widely used in the </w:t>
      </w:r>
      <w:r w:rsidR="008F791C" w:rsidRPr="00A120BE">
        <w:rPr>
          <w:rFonts w:ascii="Times New Roman" w:hAnsi="Times New Roman" w:cs="Times New Roman"/>
          <w:color w:val="000000"/>
          <w:sz w:val="24"/>
          <w:szCs w:val="24"/>
          <w:shd w:val="clear" w:color="auto" w:fill="FFFFFF"/>
          <w:lang w:val="en-US"/>
        </w:rPr>
        <w:t>ICU</w:t>
      </w:r>
      <w:r w:rsidRPr="00A120BE">
        <w:rPr>
          <w:rFonts w:ascii="Times New Roman" w:hAnsi="Times New Roman" w:cs="Times New Roman"/>
          <w:color w:val="000000"/>
          <w:sz w:val="24"/>
          <w:szCs w:val="24"/>
          <w:shd w:val="clear" w:color="auto" w:fill="FFFFFF"/>
          <w:lang w:val="en-US"/>
        </w:rPr>
        <w:t xml:space="preserve"> to assess the level of consciousness, is not suitable for assessing DoC patients</w:t>
      </w:r>
      <w:r w:rsidR="00021B8C" w:rsidRPr="00A120BE">
        <w:rPr>
          <w:rFonts w:ascii="Times New Roman" w:hAnsi="Times New Roman" w:cs="Times New Roman"/>
          <w:color w:val="000000"/>
          <w:sz w:val="24"/>
          <w:szCs w:val="24"/>
          <w:shd w:val="clear" w:color="auto" w:fill="FFFFFF"/>
          <w:lang w:val="en-US"/>
        </w:rPr>
        <w:t xml:space="preserve"> and leads to a high rate of misdiagnosis</w:t>
      </w:r>
      <w:r w:rsidR="00CA4B80" w:rsidRPr="00A120BE">
        <w:rPr>
          <w:rFonts w:ascii="Times New Roman" w:hAnsi="Times New Roman" w:cs="Times New Roman"/>
          <w:color w:val="000000"/>
          <w:sz w:val="24"/>
          <w:szCs w:val="24"/>
          <w:shd w:val="clear" w:color="auto" w:fill="FFFFFF"/>
          <w:lang w:val="en-US"/>
        </w:rPr>
        <w:fldChar w:fldCharType="begin"/>
      </w:r>
      <w:r w:rsidR="00C046B6" w:rsidRPr="00A120BE">
        <w:rPr>
          <w:rFonts w:ascii="Times New Roman" w:hAnsi="Times New Roman" w:cs="Times New Roman"/>
          <w:color w:val="000000"/>
          <w:sz w:val="24"/>
          <w:szCs w:val="24"/>
          <w:shd w:val="clear" w:color="auto" w:fill="FFFFFF"/>
          <w:lang w:val="en-US"/>
        </w:rPr>
        <w:instrText xml:space="preserve"> ADDIN ZOTERO_ITEM CSL_CITATION {"citationID":"jCKcfFKQ","properties":{"formattedCitation":"\\super 41\\nosupersub{}","plainCitation":"41","noteIndex":0},"citationItems":[{"id":309,"uris":["http://zotero.org/users/5868355/items/ZL3VULI9"],"itemData":{"id":309,"type":"article-journal","abstract":"BACKGROUND: Previously published studies have reported that up to 43% of patients with disorders of consciousness are erroneously assigned a diagnosis of vegetative state (VS). However, no recent studies have investigated the accuracy of this grave clinical diagnosis. In this study, we compared consensus-based diagnoses of VS and MCS to those based on a well-established standardized neurobehavioral rating scale, the JFK Coma Recovery Scale-Revised (CRS-R).\nMETHODS: We prospectively followed 103 patients (55 +/- 19 years) with mixed etiologies and compared the clinical consensus diagnosis provided by the physician on the basis of the medical staff's daily observations to diagnoses derived from CRS-R assessments performed by research staff. All patients were assigned a diagnosis of 'VS', 'MCS' or 'uncertain diagnosis.'\nRESULTS: Of the 44 patients diagnosed with VS based on the clinical consensus of the medical team, 18 (41%) were found to be in MCS following standardized assessment with the CRS-R. In the 41 patients with a consensus diagnosis of MCS, 4 (10%) had emerged from MCS, according to the CRS-R. We also found that the majority of patients assigned an uncertain diagnosis by clinical consensus (89%) were in MCS based on CRS-R findings.\nCONCLUSION: Despite the importance of diagnostic accuracy, the rate of misdiagnosis of VS has not substantially changed in the past 15 years. Standardized neurobehavioral assessment is a more sensitive means of establishing differential diagnosis in patients with disorders of consciousness when compared to diagnoses determined by clinical consensus.","container-title":"BMC neurology","DOI":"10.1186/1471-2377-9-35","ISSN":"1471-2377","journalAbbreviation":"BMC Neurol","language":"eng","note":"PMID: 19622138\nPMCID: PMC2718857","page":"35","source":"PubMed","title":"Diagnostic accuracy of the vegetative and minimally conscious state: clinical consensus versus standardized neurobehavioral assessment","title-short":"Diagnostic accuracy of the vegetative and minimally conscious state","volume":"9","author":[{"family":"Schnakers","given":"Caroline"},{"family":"Vanhaudenhuyse","given":"Audrey"},{"family":"Giacino","given":"Joseph"},{"family":"Ventura","given":"Manfredi"},{"family":"Boly","given":"Melanie"},{"family":"Majerus","given":"Steve"},{"family":"Moonen","given":"Gustave"},{"family":"Laureys","given":"Steven"}],"issued":{"date-parts":[["2009",7,21]]}}}],"schema":"https://github.com/citation-style-language/schema/raw/master/csl-citation.json"} </w:instrText>
      </w:r>
      <w:r w:rsidR="00CA4B80" w:rsidRPr="00A120BE">
        <w:rPr>
          <w:rFonts w:ascii="Times New Roman" w:hAnsi="Times New Roman" w:cs="Times New Roman"/>
          <w:color w:val="000000"/>
          <w:sz w:val="24"/>
          <w:szCs w:val="24"/>
          <w:shd w:val="clear" w:color="auto" w:fill="FFFFFF"/>
          <w:lang w:val="en-US"/>
        </w:rPr>
        <w:fldChar w:fldCharType="separate"/>
      </w:r>
      <w:r w:rsidR="00C046B6" w:rsidRPr="00A120BE">
        <w:rPr>
          <w:rFonts w:ascii="Times New Roman" w:hAnsi="Times New Roman" w:cs="Times New Roman"/>
          <w:kern w:val="0"/>
          <w:sz w:val="24"/>
          <w:szCs w:val="24"/>
          <w:vertAlign w:val="superscript"/>
          <w:lang w:val="en-CA"/>
        </w:rPr>
        <w:t>41</w:t>
      </w:r>
      <w:r w:rsidR="00CA4B80" w:rsidRPr="00A120BE">
        <w:rPr>
          <w:rFonts w:ascii="Times New Roman" w:hAnsi="Times New Roman" w:cs="Times New Roman"/>
          <w:color w:val="000000"/>
          <w:sz w:val="24"/>
          <w:szCs w:val="24"/>
          <w:shd w:val="clear" w:color="auto" w:fill="FFFFFF"/>
          <w:lang w:val="en-US"/>
        </w:rPr>
        <w:fldChar w:fldCharType="end"/>
      </w:r>
      <w:r w:rsidRPr="00A120BE">
        <w:rPr>
          <w:rFonts w:ascii="Times New Roman" w:hAnsi="Times New Roman" w:cs="Times New Roman"/>
          <w:color w:val="000000"/>
          <w:sz w:val="24"/>
          <w:szCs w:val="24"/>
          <w:shd w:val="clear" w:color="auto" w:fill="FFFFFF"/>
          <w:lang w:val="en-US"/>
        </w:rPr>
        <w:t xml:space="preserve">. Indeed, a patient with a GCS </w:t>
      </w:r>
      <w:r w:rsidR="00E40D94" w:rsidRPr="00A120BE">
        <w:rPr>
          <w:rFonts w:ascii="Times New Roman" w:hAnsi="Times New Roman" w:cs="Times New Roman"/>
          <w:color w:val="000000"/>
          <w:sz w:val="24"/>
          <w:szCs w:val="24"/>
          <w:shd w:val="clear" w:color="auto" w:fill="FFFFFF"/>
          <w:lang w:val="en-US"/>
        </w:rPr>
        <w:t xml:space="preserve">total score </w:t>
      </w:r>
      <w:r w:rsidRPr="00A120BE">
        <w:rPr>
          <w:rFonts w:ascii="Times New Roman" w:hAnsi="Times New Roman" w:cs="Times New Roman"/>
          <w:color w:val="000000"/>
          <w:sz w:val="24"/>
          <w:szCs w:val="24"/>
          <w:shd w:val="clear" w:color="auto" w:fill="FFFFFF"/>
          <w:lang w:val="en-US"/>
        </w:rPr>
        <w:t>= 11 could be MCS-</w:t>
      </w:r>
      <w:r w:rsidR="0049440E" w:rsidRPr="00A120BE">
        <w:rPr>
          <w:rFonts w:ascii="Times New Roman" w:hAnsi="Times New Roman" w:cs="Times New Roman"/>
          <w:color w:val="000000"/>
          <w:sz w:val="24"/>
          <w:szCs w:val="24"/>
          <w:shd w:val="clear" w:color="auto" w:fill="FFFFFF"/>
          <w:lang w:val="en-US"/>
        </w:rPr>
        <w:t>,</w:t>
      </w:r>
      <w:r w:rsidRPr="00A120BE">
        <w:rPr>
          <w:rFonts w:ascii="Times New Roman" w:hAnsi="Times New Roman" w:cs="Times New Roman"/>
          <w:color w:val="000000"/>
          <w:sz w:val="24"/>
          <w:szCs w:val="24"/>
          <w:shd w:val="clear" w:color="auto" w:fill="FFFFFF"/>
          <w:lang w:val="en-US"/>
        </w:rPr>
        <w:t xml:space="preserve"> while a patient with a </w:t>
      </w:r>
      <w:r w:rsidR="00D77144" w:rsidRPr="00A120BE">
        <w:rPr>
          <w:rFonts w:ascii="Times New Roman" w:hAnsi="Times New Roman" w:cs="Times New Roman"/>
          <w:color w:val="000000"/>
          <w:sz w:val="24"/>
          <w:szCs w:val="24"/>
          <w:shd w:val="clear" w:color="auto" w:fill="FFFFFF"/>
          <w:lang w:val="en-US"/>
        </w:rPr>
        <w:t xml:space="preserve">GCS </w:t>
      </w:r>
      <w:r w:rsidR="00E40D94" w:rsidRPr="00A120BE">
        <w:rPr>
          <w:rFonts w:ascii="Times New Roman" w:hAnsi="Times New Roman" w:cs="Times New Roman"/>
          <w:color w:val="000000"/>
          <w:sz w:val="24"/>
          <w:szCs w:val="24"/>
          <w:shd w:val="clear" w:color="auto" w:fill="FFFFFF"/>
          <w:lang w:val="en-US"/>
        </w:rPr>
        <w:t xml:space="preserve">total score </w:t>
      </w:r>
      <w:r w:rsidR="00D77144" w:rsidRPr="00A120BE">
        <w:rPr>
          <w:rFonts w:ascii="Times New Roman" w:hAnsi="Times New Roman" w:cs="Times New Roman"/>
          <w:color w:val="000000"/>
          <w:sz w:val="24"/>
          <w:szCs w:val="24"/>
          <w:shd w:val="clear" w:color="auto" w:fill="FFFFFF"/>
          <w:lang w:val="en-US"/>
        </w:rPr>
        <w:t>= 5 might be MCS+. In addition, a patient can be</w:t>
      </w:r>
      <w:r w:rsidRPr="00A120BE">
        <w:rPr>
          <w:rFonts w:ascii="Times New Roman" w:hAnsi="Times New Roman" w:cs="Times New Roman"/>
          <w:color w:val="000000"/>
          <w:sz w:val="24"/>
          <w:szCs w:val="24"/>
          <w:shd w:val="clear" w:color="auto" w:fill="FFFFFF"/>
          <w:lang w:val="en-US"/>
        </w:rPr>
        <w:t xml:space="preserve"> MCS+ even with a motor response subscale</w:t>
      </w:r>
      <w:r w:rsidR="0049440E" w:rsidRPr="00A120BE">
        <w:rPr>
          <w:rFonts w:ascii="Times New Roman" w:hAnsi="Times New Roman" w:cs="Times New Roman"/>
          <w:color w:val="000000"/>
          <w:sz w:val="24"/>
          <w:szCs w:val="24"/>
          <w:shd w:val="clear" w:color="auto" w:fill="FFFFFF"/>
          <w:lang w:val="en-US"/>
        </w:rPr>
        <w:t xml:space="preserve"> score</w:t>
      </w:r>
      <w:r w:rsidRPr="00A120BE">
        <w:rPr>
          <w:rFonts w:ascii="Times New Roman" w:hAnsi="Times New Roman" w:cs="Times New Roman"/>
          <w:color w:val="000000"/>
          <w:sz w:val="24"/>
          <w:szCs w:val="24"/>
          <w:shd w:val="clear" w:color="auto" w:fill="FFFFFF"/>
          <w:lang w:val="en-US"/>
        </w:rPr>
        <w:t xml:space="preserve"> &lt; 6, making the inclusion of patients with GCSm&lt;6 a </w:t>
      </w:r>
      <w:r w:rsidR="00D77144" w:rsidRPr="00A120BE">
        <w:rPr>
          <w:rFonts w:ascii="Times New Roman" w:hAnsi="Times New Roman" w:cs="Times New Roman"/>
          <w:color w:val="000000"/>
          <w:sz w:val="24"/>
          <w:szCs w:val="24"/>
          <w:shd w:val="clear" w:color="auto" w:fill="FFFFFF"/>
          <w:lang w:val="en-US"/>
        </w:rPr>
        <w:t>misleading criterion</w:t>
      </w:r>
      <w:r w:rsidR="00CA4B80" w:rsidRPr="00A120BE">
        <w:rPr>
          <w:rFonts w:ascii="Times New Roman" w:hAnsi="Times New Roman" w:cs="Times New Roman"/>
          <w:color w:val="000000"/>
          <w:sz w:val="24"/>
          <w:szCs w:val="24"/>
          <w:shd w:val="clear" w:color="auto" w:fill="FFFFFF"/>
          <w:lang w:val="en-US"/>
        </w:rPr>
        <w:fldChar w:fldCharType="begin"/>
      </w:r>
      <w:r w:rsidR="00C046B6" w:rsidRPr="00A120BE">
        <w:rPr>
          <w:rFonts w:ascii="Times New Roman" w:hAnsi="Times New Roman" w:cs="Times New Roman"/>
          <w:color w:val="000000"/>
          <w:sz w:val="24"/>
          <w:szCs w:val="24"/>
          <w:shd w:val="clear" w:color="auto" w:fill="FFFFFF"/>
          <w:lang w:val="en-US"/>
        </w:rPr>
        <w:instrText xml:space="preserve"> ADDIN ZOTERO_ITEM CSL_CITATION {"citationID":"apQPUqAD","properties":{"formattedCitation":"\\super 42\\nosupersub{}","plainCitation":"42","noteIndex":0},"citationItems":[{"id":2631,"uris":["http://zotero.org/users/5868355/items/PSHITXIA"],"itemData":{"id":2631,"type":"article-journal","abstract":"In nearly all clinical and research contexts, the initial severity of a traumatic brain injury (TBI) is measured using the Glasgow Coma Scale (GCS) total score. The GCS total score however, may not accurately reflect level of consciousness, a critical indicator of injury severity. We investigated the relationship between GCS total scores and level of consciousness in a consecutive sample of 2455 adult subjects assessed with the GCS 69,487 times as part of the multi-center Transforming Research and Clinical Knowledge in TBI (TRACK-TBI) study. We assigned each GCS subscale score combination a level of consciousness rating based on published criteria for the following disorders of consciousness (DoC) diagnoses: coma, vegetative state/unresponsive wakefulness syndrome, minimally conscious state, and post-traumatic confusional state, and present our findings using summary statistics and four illustrative cases. Participants had the following characteristics: mean (standard deviation) age 41.9 (17.6) years, 69% male, initial GCS 3-8 = 13%; 9-12 = 5%; 13-15 = 82%. All GCS total scores between 4-14 were associated with more than one DoC diagnosis; the greatest variability was observed for scores of 7-11. Further, a wide range of total scores was associated with identical DoC diagnoses. Importantly, a diagnosis of coma was only possible with GCS total scores of 3-6. The GCS total score does not accurately reflect level of consciousness based on published DoC diagnostic criteria. To improve the classification of patients with TBI and to inform the design of future clinical trials, clinicians and investigators should consider individual subscale behaviors and more comprehensive assessments when evaluating TBI severity.","container-title":"Journal of Neurotrauma","DOI":"10.1089/neu.2021.0199","ISSN":"1557-9042","issue":"23","journalAbbreviation":"J Neurotrauma","language":"eng","note":"PMID: 34605668\nPMCID: PMC8917895","page":"3295-3305","source":"PubMed","title":"Diagnosing Level of Consciousness: The Limits of the Glasgow Coma Scale Total Score","title-short":"Diagnosing Level of Consciousness","volume":"38","author":[{"family":"Bodien","given":"Yelena G."},{"family":"Barra","given":"Alice"},{"family":"Temkin","given":"Nancy R."},{"family":"Barber","given":"Jason"},{"family":"Foreman","given":"Brandon"},{"family":"Vassar","given":"Mary"},{"family":"Robertson","given":"Claudia"},{"family":"Taylor","given":"Sabrina R."},{"family":"Markowitz","given":"Amy J."},{"family":"Manley","given":"Geoffrey T."},{"family":"Giacino","given":"Joseph T."},{"family":"Edlow","given":"Brian L."},{"literal":"TRACK-TBI Investigators"}],"issued":{"date-parts":[["2021",12]]}}}],"schema":"https://github.com/citation-style-language/schema/raw/master/csl-citation.json"} </w:instrText>
      </w:r>
      <w:r w:rsidR="00CA4B80" w:rsidRPr="00A120BE">
        <w:rPr>
          <w:rFonts w:ascii="Times New Roman" w:hAnsi="Times New Roman" w:cs="Times New Roman"/>
          <w:color w:val="000000"/>
          <w:sz w:val="24"/>
          <w:szCs w:val="24"/>
          <w:shd w:val="clear" w:color="auto" w:fill="FFFFFF"/>
          <w:lang w:val="en-US"/>
        </w:rPr>
        <w:fldChar w:fldCharType="separate"/>
      </w:r>
      <w:r w:rsidR="00C046B6" w:rsidRPr="00A120BE">
        <w:rPr>
          <w:rFonts w:ascii="Times New Roman" w:hAnsi="Times New Roman" w:cs="Times New Roman"/>
          <w:kern w:val="0"/>
          <w:sz w:val="24"/>
          <w:szCs w:val="24"/>
          <w:vertAlign w:val="superscript"/>
          <w:lang w:val="en-CA"/>
        </w:rPr>
        <w:t>42</w:t>
      </w:r>
      <w:r w:rsidR="00CA4B80" w:rsidRPr="00A120BE">
        <w:rPr>
          <w:rFonts w:ascii="Times New Roman" w:hAnsi="Times New Roman" w:cs="Times New Roman"/>
          <w:color w:val="000000"/>
          <w:sz w:val="24"/>
          <w:szCs w:val="24"/>
          <w:shd w:val="clear" w:color="auto" w:fill="FFFFFF"/>
          <w:lang w:val="en-US"/>
        </w:rPr>
        <w:fldChar w:fldCharType="end"/>
      </w:r>
      <w:r w:rsidRPr="00A120BE">
        <w:rPr>
          <w:rFonts w:ascii="Times New Roman" w:hAnsi="Times New Roman" w:cs="Times New Roman"/>
          <w:color w:val="000000"/>
          <w:sz w:val="24"/>
          <w:szCs w:val="24"/>
          <w:shd w:val="clear" w:color="auto" w:fill="FFFFFF"/>
          <w:lang w:val="en-US"/>
        </w:rPr>
        <w:t>.</w:t>
      </w:r>
      <w:r w:rsidR="00D77144" w:rsidRPr="00A120BE">
        <w:rPr>
          <w:rFonts w:ascii="Times New Roman" w:hAnsi="Times New Roman" w:cs="Times New Roman"/>
          <w:color w:val="000000"/>
          <w:sz w:val="24"/>
          <w:szCs w:val="24"/>
          <w:shd w:val="clear" w:color="auto" w:fill="FFFFFF"/>
          <w:lang w:val="en-US"/>
        </w:rPr>
        <w:t xml:space="preserve"> The use of </w:t>
      </w:r>
      <w:r w:rsidR="00B91AA2" w:rsidRPr="00A120BE">
        <w:rPr>
          <w:rFonts w:ascii="Times New Roman" w:hAnsi="Times New Roman" w:cs="Times New Roman"/>
          <w:color w:val="000000"/>
          <w:sz w:val="24"/>
          <w:szCs w:val="24"/>
          <w:shd w:val="clear" w:color="auto" w:fill="FFFFFF"/>
          <w:lang w:val="en-US"/>
        </w:rPr>
        <w:t xml:space="preserve">the </w:t>
      </w:r>
      <w:r w:rsidR="00D77144" w:rsidRPr="00A120BE">
        <w:rPr>
          <w:rFonts w:ascii="Times New Roman" w:hAnsi="Times New Roman" w:cs="Times New Roman"/>
          <w:color w:val="000000"/>
          <w:sz w:val="24"/>
          <w:szCs w:val="24"/>
          <w:shd w:val="clear" w:color="auto" w:fill="FFFFFF"/>
          <w:lang w:val="en-US"/>
        </w:rPr>
        <w:t xml:space="preserve">CRS-R in the acute setting, while </w:t>
      </w:r>
      <w:r w:rsidR="00B91AA2" w:rsidRPr="00A120BE">
        <w:rPr>
          <w:rFonts w:ascii="Times New Roman" w:hAnsi="Times New Roman" w:cs="Times New Roman"/>
          <w:color w:val="000000"/>
          <w:sz w:val="24"/>
          <w:szCs w:val="24"/>
          <w:shd w:val="clear" w:color="auto" w:fill="FFFFFF"/>
          <w:lang w:val="en-US"/>
        </w:rPr>
        <w:t xml:space="preserve">adequate </w:t>
      </w:r>
      <w:r w:rsidR="00D77144" w:rsidRPr="00A120BE">
        <w:rPr>
          <w:rFonts w:ascii="Times New Roman" w:hAnsi="Times New Roman" w:cs="Times New Roman"/>
          <w:color w:val="000000"/>
          <w:sz w:val="24"/>
          <w:szCs w:val="24"/>
          <w:shd w:val="clear" w:color="auto" w:fill="FFFFFF"/>
          <w:lang w:val="en-US"/>
        </w:rPr>
        <w:t xml:space="preserve">to assess DoC patients, is limited for use in the </w:t>
      </w:r>
      <w:r w:rsidR="008F791C" w:rsidRPr="00A120BE">
        <w:rPr>
          <w:rFonts w:ascii="Times New Roman" w:hAnsi="Times New Roman" w:cs="Times New Roman"/>
          <w:color w:val="000000"/>
          <w:sz w:val="24"/>
          <w:szCs w:val="24"/>
          <w:shd w:val="clear" w:color="auto" w:fill="FFFFFF"/>
          <w:lang w:val="en-US"/>
        </w:rPr>
        <w:t>ICU</w:t>
      </w:r>
      <w:r w:rsidR="00D77144" w:rsidRPr="00A120BE">
        <w:rPr>
          <w:rFonts w:ascii="Times New Roman" w:hAnsi="Times New Roman" w:cs="Times New Roman"/>
          <w:color w:val="000000"/>
          <w:sz w:val="24"/>
          <w:szCs w:val="24"/>
          <w:shd w:val="clear" w:color="auto" w:fill="FFFFFF"/>
          <w:lang w:val="en-US"/>
        </w:rPr>
        <w:t xml:space="preserve"> </w:t>
      </w:r>
      <w:r w:rsidR="00B91AA2" w:rsidRPr="00A120BE">
        <w:rPr>
          <w:rFonts w:ascii="Times New Roman" w:hAnsi="Times New Roman" w:cs="Times New Roman"/>
          <w:color w:val="000000"/>
          <w:sz w:val="24"/>
          <w:szCs w:val="24"/>
          <w:shd w:val="clear" w:color="auto" w:fill="FFFFFF"/>
          <w:lang w:val="en-US"/>
        </w:rPr>
        <w:t xml:space="preserve">because of </w:t>
      </w:r>
      <w:r w:rsidR="00D77144" w:rsidRPr="00A120BE">
        <w:rPr>
          <w:rFonts w:ascii="Times New Roman" w:hAnsi="Times New Roman" w:cs="Times New Roman"/>
          <w:color w:val="000000"/>
          <w:sz w:val="24"/>
          <w:szCs w:val="24"/>
          <w:shd w:val="clear" w:color="auto" w:fill="FFFFFF"/>
          <w:lang w:val="en-US"/>
        </w:rPr>
        <w:t xml:space="preserve">its long duration. Therefore, alternatives should be suggested and used widely when considering designing a study on CMD in the acute stage. Indeed, shorter and validated scales are </w:t>
      </w:r>
      <w:r w:rsidR="00B91AA2" w:rsidRPr="00A120BE">
        <w:rPr>
          <w:rFonts w:ascii="Times New Roman" w:hAnsi="Times New Roman" w:cs="Times New Roman"/>
          <w:color w:val="000000"/>
          <w:sz w:val="24"/>
          <w:szCs w:val="24"/>
          <w:shd w:val="clear" w:color="auto" w:fill="FFFFFF"/>
          <w:lang w:val="en-US"/>
        </w:rPr>
        <w:t xml:space="preserve">now available </w:t>
      </w:r>
      <w:r w:rsidR="00D77144" w:rsidRPr="00A120BE">
        <w:rPr>
          <w:rFonts w:ascii="Times New Roman" w:hAnsi="Times New Roman" w:cs="Times New Roman"/>
          <w:color w:val="000000"/>
          <w:sz w:val="24"/>
          <w:szCs w:val="24"/>
          <w:shd w:val="clear" w:color="auto" w:fill="FFFFFF"/>
          <w:lang w:val="en-US"/>
        </w:rPr>
        <w:t>in this context, such as the SECONDs</w:t>
      </w:r>
      <w:r w:rsidR="00D77144" w:rsidRPr="00A120BE">
        <w:rPr>
          <w:rFonts w:ascii="Times New Roman" w:hAnsi="Times New Roman" w:cs="Times New Roman"/>
          <w:color w:val="000000"/>
          <w:sz w:val="24"/>
          <w:szCs w:val="24"/>
          <w:shd w:val="clear" w:color="auto" w:fill="FFFFFF"/>
          <w:lang w:val="en-US"/>
        </w:rPr>
        <w:fldChar w:fldCharType="begin"/>
      </w:r>
      <w:r w:rsidR="00C046B6" w:rsidRPr="00A120BE">
        <w:rPr>
          <w:rFonts w:ascii="Times New Roman" w:hAnsi="Times New Roman" w:cs="Times New Roman"/>
          <w:color w:val="000000"/>
          <w:sz w:val="24"/>
          <w:szCs w:val="24"/>
          <w:shd w:val="clear" w:color="auto" w:fill="FFFFFF"/>
          <w:lang w:val="en-US"/>
        </w:rPr>
        <w:instrText xml:space="preserve"> ADDIN ZOTERO_ITEM CSL_CITATION {"citationID":"p6grYfNq","properties":{"formattedCitation":"\\super 43,44\\nosupersub{}","plainCitation":"43,44","noteIndex":0},"citationItems":[{"id":2634,"uris":["http://zotero.org/users/5868355/items/JKQQNXHK"],"itemData":{"id":2634,"type":"article-journal","abstract":"BACKGROUND: The Coma Recovery Scale-Revised (CRS-R) is the gold standard to assess severely brain-injured patients with prolonged disorders of consciousness (DoC). However, the amount of time needed to complete this examination may limit its use in clinical settings.\nOBJECTIVE: We aimed to validate a new faster tool to assess consciousness in individuals with DoC.\nMETHODS: This prospective validation study introduces the Simplified Evaluation of CONsciousness Disorders (SECONDs), a tool composed of 8 items: arousal, localization to pain, visual fixation, visual pursuit, oriented behaviors, command-following, and communication (both intentional and functional). A total of 57 individuals with DoC were assessed on 2 consecutive days by 3 blinded examiners: one CRS-R and one SECONDs were performed on 1 day, whereas 2 SECONDs were performed on the other day. A Mann-Whitney U test was used to compare the duration of administration of the SECONDs versus the CRS-R, and weighted Fleiss' kappa coefficients were used to assess inter-/intra-rater reliability as well as concurrent validity.\nRESULTS: In the 57 participants, the SECONDs was about 2.5 times faster to administer than the CRS-R. The comparison of the CRS-R versus the SECONDs on the same day or the best of the 3 SECONDs led to \"substantial\" or \"almost perfect\" agreement (kappa coefficients ranging from 0.78 to 0.85). Intra-/inter-rater reliability also showed almost perfect agreement (kappa coefficients from 0.85 to 0.91 and 0.82 to 0.85, respectively).\nCONCLUSIONS: The SECONDs appears to be a fast, reliable and easy-to-use scale to diagnose DoC and may be a good alternative to other scales in clinical settings where time constraints preclude a more thorough assessment.","container-title":"Annals of Physical and Rehabilitation Medicine","DOI":"10.1016/j.rehab.2020.09.001","ISSN":"1877-0665","issue":"5","journalAbbreviation":"Ann Phys Rehabil Med","language":"eng","note":"PMID: 32992025","page":"101432","source":"PubMed","title":"Simplified evaluation of CONsciousness disorders (SECONDs) in individuals with severe brain injury: A validation study","title-short":"Simplified evaluation of CONsciousness disorders (SECONDs) in individuals with severe brain injury","volume":"64","author":[{"family":"Aubinet","given":"Charlène"},{"family":"Cassol","given":"Helena"},{"family":"Bodart","given":"Olivier"},{"family":"Sanz","given":"Leandro R. D."},{"family":"Wannez","given":"Sarah"},{"family":"Martial","given":"Charlotte"},{"family":"Thibaut","given":"Aurore"},{"family":"Martens","given":"Géraldine"},{"family":"Carrière","given":"Manon"},{"family":"Gosseries","given":"Olivia"},{"family":"Laureys","given":"Steven"},{"family":"Chatelle","given":"Camille"}],"issued":{"date-parts":[["2021",9]]}}},{"id":2871,"uris":["http://zotero.org/users/5868355/items/9G3M5W6P"],"itemData":{"id":2871,"type":"article-journal","abstract":"Establishing an accurate diagnosis is crucial for patients with disorders of consciousness (DoC) following a severe brain injury. The Coma Recovery Scale-Revised (CRS-R) is the recommended behavioral scale for assessing the level of consciousness among these patients, but its long duration of administration is a major hurdle in clinical settings. The Simplified Evaluation of CONsciousness Disorders (SECONDs) is a shorter scale that was developed to tackle this issue. It consists of six mandatory items, observation, command-following, visual pursuit, visual fixation, oriented behaviors, and arousal, and two conditional items, communication and localization to pain. The score ranges between 0 and 8 and corresponds to a specific diagnosis (i.e., coma, unresponsive wakefulness syndrome, minimally conscious state minus/plus, or emergence from the minimally conscious state). A first validation study on patients with prolonged DoC showed high concurrent validity and intra- and inter-rater reliability. The SECONDs requires less training than the CRS-R and its administration lasts about 7 minutes (interquartile range: 5-9 minutes). An additional index score allows the more precise tracking of a patient's behavioral fluctuation or evolution over time. The SECONDs is therefore a fast and valid tool for assessing the level of consciousness in patients with severe brain injury. It can easily be used by healthcare staff and implemented in time-constrained clinical settings, such as intensive care units, to help decrease misdiagnosis rates and to optimize treatment decisions. These administration guidelines provide detailed instructions for administering the SECONDs in a standardized and reproducible manner, which is an essential requirement for achieving a reliable diagnosis.","container-title":"Journal of Visualized Experiments: JoVE","DOI":"10.3791/61968","ISSN":"1940-087X","issue":"168","journalAbbreviation":"J Vis Exp","language":"eng","note":"PMID: 33616111","source":"PubMed","title":"SECONDs Administration Guidelines: A Fast Tool to Assess Consciousness in Brain-injured Patients","title-short":"SECONDs Administration Guidelines","author":[{"family":"Sanz","given":"Leandro R. D."},{"family":"Aubinet","given":"Charlène"},{"family":"Cassol","given":"Helena"},{"family":"Bodart","given":"Olivier"},{"family":"Wannez","given":"Sarah"},{"family":"Bonin","given":"Estelle A. C."},{"family":"Barra","given":"Alice"},{"family":"Lejeune","given":"Nicolas"},{"family":"Martial","given":"Charlotte"},{"family":"Chatelle","given":"Camille"},{"family":"Ledoux","given":"Didier"},{"family":"Laureys","given":"Steven"},{"family":"Thibaut","given":"Aurore"},{"family":"Gosseries","given":"Olivia"}],"issued":{"date-parts":[["2021",2,6]]}}}],"schema":"https://github.com/citation-style-language/schema/raw/master/csl-citation.json"} </w:instrText>
      </w:r>
      <w:r w:rsidR="00D77144" w:rsidRPr="00A120BE">
        <w:rPr>
          <w:rFonts w:ascii="Times New Roman" w:hAnsi="Times New Roman" w:cs="Times New Roman"/>
          <w:color w:val="000000"/>
          <w:sz w:val="24"/>
          <w:szCs w:val="24"/>
          <w:shd w:val="clear" w:color="auto" w:fill="FFFFFF"/>
          <w:lang w:val="en-US"/>
        </w:rPr>
        <w:fldChar w:fldCharType="separate"/>
      </w:r>
      <w:r w:rsidR="00C046B6" w:rsidRPr="00A120BE">
        <w:rPr>
          <w:rFonts w:ascii="Times New Roman" w:hAnsi="Times New Roman" w:cs="Times New Roman"/>
          <w:kern w:val="0"/>
          <w:sz w:val="24"/>
          <w:szCs w:val="24"/>
          <w:vertAlign w:val="superscript"/>
          <w:lang w:val="en-CA"/>
        </w:rPr>
        <w:t>43,44</w:t>
      </w:r>
      <w:r w:rsidR="00D77144" w:rsidRPr="00A120BE">
        <w:rPr>
          <w:rFonts w:ascii="Times New Roman" w:hAnsi="Times New Roman" w:cs="Times New Roman"/>
          <w:color w:val="000000"/>
          <w:sz w:val="24"/>
          <w:szCs w:val="24"/>
          <w:shd w:val="clear" w:color="auto" w:fill="FFFFFF"/>
          <w:lang w:val="en-US"/>
        </w:rPr>
        <w:fldChar w:fldCharType="end"/>
      </w:r>
      <w:r w:rsidR="00D77144" w:rsidRPr="00A120BE">
        <w:rPr>
          <w:rFonts w:ascii="Times New Roman" w:hAnsi="Times New Roman" w:cs="Times New Roman"/>
          <w:color w:val="000000"/>
          <w:sz w:val="24"/>
          <w:szCs w:val="24"/>
          <w:shd w:val="clear" w:color="auto" w:fill="FFFFFF"/>
          <w:lang w:val="en-US"/>
        </w:rPr>
        <w:t xml:space="preserve"> and the CRSR-FAST</w:t>
      </w:r>
      <w:r w:rsidR="00D77144" w:rsidRPr="00A120BE">
        <w:rPr>
          <w:rFonts w:ascii="Times New Roman" w:hAnsi="Times New Roman" w:cs="Times New Roman"/>
          <w:color w:val="000000"/>
          <w:sz w:val="24"/>
          <w:szCs w:val="24"/>
          <w:shd w:val="clear" w:color="auto" w:fill="FFFFFF"/>
          <w:lang w:val="en-US"/>
        </w:rPr>
        <w:fldChar w:fldCharType="begin"/>
      </w:r>
      <w:r w:rsidR="00C046B6" w:rsidRPr="00A120BE">
        <w:rPr>
          <w:rFonts w:ascii="Times New Roman" w:hAnsi="Times New Roman" w:cs="Times New Roman"/>
          <w:color w:val="000000"/>
          <w:sz w:val="24"/>
          <w:szCs w:val="24"/>
          <w:shd w:val="clear" w:color="auto" w:fill="FFFFFF"/>
          <w:lang w:val="en-US"/>
        </w:rPr>
        <w:instrText xml:space="preserve"> ADDIN ZOTERO_ITEM CSL_CITATION {"citationID":"TRAyTzbW","properties":{"formattedCitation":"\\super 45\\nosupersub{}","plainCitation":"45","noteIndex":0},"citationItems":[{"id":2636,"uris":["http://zotero.org/users/5868355/items/447ZPIIK"],"itemData":{"id":2636,"type":"article-journal","abstract":"We developed and validated an abbreviated version of the Coma Recovery Scale-Revised (CRS-R), the CRS-R For Accelerated Standardized Testing (CRSR-FAST), to detect conscious awareness in patients with severe traumatic brain injury in the intensive care unit. In 45 consecutively enrolled patients, CRSR-FAST administration time was approximately one-third of the full-length CRS-R (mean [SD] 6.5 [3.3] vs 20.1 [7.2] minutes, p &lt; 0.0001). Concurrent validity (simple kappa 0.68), test-retest (Mak's ρ = 0.76), and interrater (Mak's ρ = 0.91) reliability were substantial. Sensitivity, specificity, and accuracy for detecting consciousness were 81%, 89%, and 84%, respectively. The CRSR-FAST facilitates serial assessment of consciousness, which is essential for diagnostic and prognostic accuracy. ANN NEUROL 2023;94:919-924.","container-title":"Annals of Neurology","DOI":"10.1002/ana.26740","ISSN":"1531-8249","issue":"5","journalAbbreviation":"Ann Neurol","language":"eng","note":"PMID: 37488068","page":"919-924","source":"PubMed","title":"Feasibility and Validity of the Coma Recovery Scale-Revised for Accelerated Standardized Testing: A Practical Assessment Tool for Detecting Consciousness in the Intensive Care Unit","title-short":"Feasibility and Validity of the Coma Recovery Scale-Revised for Accelerated Standardized Testing","volume":"94","author":[{"family":"Bodien","given":"Yelena G."},{"family":"Vora","given":"Isha"},{"family":"Barra","given":"Alice"},{"family":"Chiang","given":"Kevin"},{"family":"Chatelle","given":"Camille"},{"family":"Goostrey","given":"Kelsey"},{"family":"Martens","given":"Geraldine"},{"family":"Malone","given":"Christopher"},{"family":"Mello","given":"Jennifer"},{"family":"Parlman","given":"Kristin"},{"family":"Ranford","given":"Jessica"},{"family":"Sterling","given":"Ally"},{"family":"Waters","given":"Abigail B."},{"family":"Hirschberg","given":"Ronald"},{"family":"Katz","given":"Douglas I."},{"family":"Mazwi","given":"Nicole"},{"family":"Ni","given":"Pengsheng"},{"family":"Velmahos","given":"George"},{"family":"Waak","given":"Karen"},{"family":"Edlow","given":"Brian L."},{"family":"Giacino","given":"Joseph T."}],"issued":{"date-parts":[["2023",11]]}}}],"schema":"https://github.com/citation-style-language/schema/raw/master/csl-citation.json"} </w:instrText>
      </w:r>
      <w:r w:rsidR="00D77144" w:rsidRPr="00A120BE">
        <w:rPr>
          <w:rFonts w:ascii="Times New Roman" w:hAnsi="Times New Roman" w:cs="Times New Roman"/>
          <w:color w:val="000000"/>
          <w:sz w:val="24"/>
          <w:szCs w:val="24"/>
          <w:shd w:val="clear" w:color="auto" w:fill="FFFFFF"/>
          <w:lang w:val="en-US"/>
        </w:rPr>
        <w:fldChar w:fldCharType="separate"/>
      </w:r>
      <w:r w:rsidR="00C046B6" w:rsidRPr="00A120BE">
        <w:rPr>
          <w:rFonts w:ascii="Times New Roman" w:hAnsi="Times New Roman" w:cs="Times New Roman"/>
          <w:kern w:val="0"/>
          <w:sz w:val="24"/>
          <w:szCs w:val="24"/>
          <w:vertAlign w:val="superscript"/>
          <w:lang w:val="en-CA"/>
        </w:rPr>
        <w:t>45</w:t>
      </w:r>
      <w:r w:rsidR="00D77144" w:rsidRPr="00A120BE">
        <w:rPr>
          <w:rFonts w:ascii="Times New Roman" w:hAnsi="Times New Roman" w:cs="Times New Roman"/>
          <w:color w:val="000000"/>
          <w:sz w:val="24"/>
          <w:szCs w:val="24"/>
          <w:shd w:val="clear" w:color="auto" w:fill="FFFFFF"/>
          <w:lang w:val="en-US"/>
        </w:rPr>
        <w:fldChar w:fldCharType="end"/>
      </w:r>
      <w:r w:rsidR="00D77144" w:rsidRPr="00A120BE">
        <w:rPr>
          <w:rFonts w:ascii="Times New Roman" w:hAnsi="Times New Roman" w:cs="Times New Roman"/>
          <w:color w:val="000000"/>
          <w:sz w:val="24"/>
          <w:szCs w:val="24"/>
          <w:shd w:val="clear" w:color="auto" w:fill="FFFFFF"/>
          <w:lang w:val="en-US"/>
        </w:rPr>
        <w:t>.</w:t>
      </w:r>
    </w:p>
    <w:p w14:paraId="07FE7235" w14:textId="67997AC2" w:rsidR="00D77144" w:rsidRPr="00A120BE" w:rsidRDefault="00D77144" w:rsidP="00BE1BC1">
      <w:pPr>
        <w:spacing w:line="480" w:lineRule="auto"/>
        <w:rPr>
          <w:rFonts w:ascii="Times New Roman" w:hAnsi="Times New Roman" w:cs="Times New Roman"/>
          <w:color w:val="000000"/>
          <w:sz w:val="24"/>
          <w:szCs w:val="24"/>
          <w:shd w:val="clear" w:color="auto" w:fill="FFFFFF"/>
          <w:lang w:val="en-US"/>
        </w:rPr>
      </w:pPr>
      <w:r w:rsidRPr="00A120BE">
        <w:rPr>
          <w:rFonts w:ascii="Times New Roman" w:hAnsi="Times New Roman" w:cs="Times New Roman"/>
          <w:color w:val="000000"/>
          <w:sz w:val="24"/>
          <w:szCs w:val="24"/>
          <w:shd w:val="clear" w:color="auto" w:fill="FFFFFF"/>
          <w:lang w:val="en-US"/>
        </w:rPr>
        <w:t>Regarding the outcomes, a first limitation comes from the difficulty to follow</w:t>
      </w:r>
      <w:r w:rsidR="00A525FE" w:rsidRPr="00A120BE">
        <w:rPr>
          <w:rFonts w:ascii="Times New Roman" w:hAnsi="Times New Roman" w:cs="Times New Roman"/>
          <w:color w:val="000000"/>
          <w:sz w:val="24"/>
          <w:szCs w:val="24"/>
          <w:shd w:val="clear" w:color="auto" w:fill="FFFFFF"/>
          <w:lang w:val="en-US"/>
        </w:rPr>
        <w:t xml:space="preserve"> </w:t>
      </w:r>
      <w:r w:rsidRPr="00A120BE">
        <w:rPr>
          <w:rFonts w:ascii="Times New Roman" w:hAnsi="Times New Roman" w:cs="Times New Roman"/>
          <w:color w:val="000000"/>
          <w:sz w:val="24"/>
          <w:szCs w:val="24"/>
          <w:shd w:val="clear" w:color="auto" w:fill="FFFFFF"/>
          <w:lang w:val="en-US"/>
        </w:rPr>
        <w:t>up these severely brain</w:t>
      </w:r>
      <w:r w:rsidR="00B91AA2" w:rsidRPr="00A120BE">
        <w:rPr>
          <w:rFonts w:ascii="Times New Roman" w:hAnsi="Times New Roman" w:cs="Times New Roman"/>
          <w:color w:val="000000"/>
          <w:sz w:val="24"/>
          <w:szCs w:val="24"/>
          <w:shd w:val="clear" w:color="auto" w:fill="FFFFFF"/>
          <w:lang w:val="en-US"/>
        </w:rPr>
        <w:t>-</w:t>
      </w:r>
      <w:r w:rsidRPr="00A120BE">
        <w:rPr>
          <w:rFonts w:ascii="Times New Roman" w:hAnsi="Times New Roman" w:cs="Times New Roman"/>
          <w:color w:val="000000"/>
          <w:sz w:val="24"/>
          <w:szCs w:val="24"/>
          <w:shd w:val="clear" w:color="auto" w:fill="FFFFFF"/>
          <w:lang w:val="en-US"/>
        </w:rPr>
        <w:t>injured patients</w:t>
      </w:r>
      <w:r w:rsidR="00511714" w:rsidRPr="00A120BE">
        <w:rPr>
          <w:rFonts w:ascii="Times New Roman" w:hAnsi="Times New Roman" w:cs="Times New Roman"/>
          <w:color w:val="000000"/>
          <w:sz w:val="24"/>
          <w:szCs w:val="24"/>
          <w:shd w:val="clear" w:color="auto" w:fill="FFFFFF"/>
          <w:lang w:val="en-US"/>
        </w:rPr>
        <w:t xml:space="preserve"> (</w:t>
      </w:r>
      <w:r w:rsidRPr="00A120BE">
        <w:rPr>
          <w:rFonts w:ascii="Times New Roman" w:hAnsi="Times New Roman" w:cs="Times New Roman"/>
          <w:color w:val="000000"/>
          <w:sz w:val="24"/>
          <w:szCs w:val="24"/>
          <w:shd w:val="clear" w:color="auto" w:fill="FFFFFF"/>
          <w:lang w:val="en-US"/>
        </w:rPr>
        <w:t>especially if they remain in a DoC</w:t>
      </w:r>
      <w:r w:rsidR="00511714" w:rsidRPr="00A120BE">
        <w:rPr>
          <w:rFonts w:ascii="Times New Roman" w:hAnsi="Times New Roman" w:cs="Times New Roman"/>
          <w:color w:val="000000"/>
          <w:sz w:val="24"/>
          <w:szCs w:val="24"/>
          <w:shd w:val="clear" w:color="auto" w:fill="FFFFFF"/>
          <w:lang w:val="en-US"/>
        </w:rPr>
        <w:t>)</w:t>
      </w:r>
      <w:r w:rsidRPr="00A120BE">
        <w:rPr>
          <w:rFonts w:ascii="Times New Roman" w:hAnsi="Times New Roman" w:cs="Times New Roman"/>
          <w:color w:val="000000"/>
          <w:sz w:val="24"/>
          <w:szCs w:val="24"/>
          <w:shd w:val="clear" w:color="auto" w:fill="FFFFFF"/>
          <w:lang w:val="en-US"/>
        </w:rPr>
        <w:t xml:space="preserve"> given the difficulty to follow them in outpatient clinics. This is probably the main reason why a lot of the follow</w:t>
      </w:r>
      <w:r w:rsidR="0049440E" w:rsidRPr="00A120BE">
        <w:rPr>
          <w:rFonts w:ascii="Times New Roman" w:hAnsi="Times New Roman" w:cs="Times New Roman"/>
          <w:color w:val="000000"/>
          <w:sz w:val="24"/>
          <w:szCs w:val="24"/>
          <w:shd w:val="clear" w:color="auto" w:fill="FFFFFF"/>
          <w:lang w:val="en-US"/>
        </w:rPr>
        <w:t xml:space="preserve"> </w:t>
      </w:r>
      <w:r w:rsidRPr="00A120BE">
        <w:rPr>
          <w:rFonts w:ascii="Times New Roman" w:hAnsi="Times New Roman" w:cs="Times New Roman"/>
          <w:color w:val="000000"/>
          <w:sz w:val="24"/>
          <w:szCs w:val="24"/>
          <w:shd w:val="clear" w:color="auto" w:fill="FFFFFF"/>
          <w:lang w:val="en-US"/>
        </w:rPr>
        <w:t>up assessment</w:t>
      </w:r>
      <w:r w:rsidR="0049440E" w:rsidRPr="00A120BE">
        <w:rPr>
          <w:rFonts w:ascii="Times New Roman" w:hAnsi="Times New Roman" w:cs="Times New Roman"/>
          <w:color w:val="000000"/>
          <w:sz w:val="24"/>
          <w:szCs w:val="24"/>
          <w:shd w:val="clear" w:color="auto" w:fill="FFFFFF"/>
          <w:lang w:val="en-US"/>
        </w:rPr>
        <w:t>s</w:t>
      </w:r>
      <w:r w:rsidRPr="00A120BE">
        <w:rPr>
          <w:rFonts w:ascii="Times New Roman" w:hAnsi="Times New Roman" w:cs="Times New Roman"/>
          <w:color w:val="000000"/>
          <w:sz w:val="24"/>
          <w:szCs w:val="24"/>
          <w:shd w:val="clear" w:color="auto" w:fill="FFFFFF"/>
          <w:lang w:val="en-US"/>
        </w:rPr>
        <w:t xml:space="preserve"> were made by phone interview. For this reason, and as this is a major limitation in the outcome studies in the field of DoC and neurorehabilitation in general, there is a</w:t>
      </w:r>
      <w:r w:rsidR="0049440E" w:rsidRPr="00A120BE">
        <w:rPr>
          <w:rFonts w:ascii="Times New Roman" w:hAnsi="Times New Roman" w:cs="Times New Roman"/>
          <w:color w:val="000000"/>
          <w:sz w:val="24"/>
          <w:szCs w:val="24"/>
          <w:shd w:val="clear" w:color="auto" w:fill="FFFFFF"/>
          <w:lang w:val="en-US"/>
        </w:rPr>
        <w:t xml:space="preserve"> need </w:t>
      </w:r>
      <w:r w:rsidRPr="00A120BE">
        <w:rPr>
          <w:rFonts w:ascii="Times New Roman" w:hAnsi="Times New Roman" w:cs="Times New Roman"/>
          <w:color w:val="000000"/>
          <w:sz w:val="24"/>
          <w:szCs w:val="24"/>
          <w:shd w:val="clear" w:color="auto" w:fill="FFFFFF"/>
          <w:lang w:val="en-US"/>
        </w:rPr>
        <w:t xml:space="preserve">to </w:t>
      </w:r>
      <w:r w:rsidR="0049440E" w:rsidRPr="00A120BE">
        <w:rPr>
          <w:rFonts w:ascii="Times New Roman" w:hAnsi="Times New Roman" w:cs="Times New Roman"/>
          <w:color w:val="000000"/>
          <w:sz w:val="24"/>
          <w:szCs w:val="24"/>
          <w:shd w:val="clear" w:color="auto" w:fill="FFFFFF"/>
          <w:lang w:val="en-US"/>
        </w:rPr>
        <w:t xml:space="preserve">develop </w:t>
      </w:r>
      <w:r w:rsidRPr="00A120BE">
        <w:rPr>
          <w:rFonts w:ascii="Times New Roman" w:hAnsi="Times New Roman" w:cs="Times New Roman"/>
          <w:color w:val="000000"/>
          <w:sz w:val="24"/>
          <w:szCs w:val="24"/>
          <w:shd w:val="clear" w:color="auto" w:fill="FFFFFF"/>
          <w:lang w:val="en-US"/>
        </w:rPr>
        <w:t>a validated phone outcome questionnaire</w:t>
      </w:r>
      <w:r w:rsidR="00B91AA2" w:rsidRPr="00A120BE">
        <w:rPr>
          <w:rFonts w:ascii="Times New Roman" w:hAnsi="Times New Roman" w:cs="Times New Roman"/>
          <w:color w:val="000000"/>
          <w:sz w:val="24"/>
          <w:szCs w:val="24"/>
          <w:shd w:val="clear" w:color="auto" w:fill="FFFFFF"/>
          <w:lang w:val="en-US"/>
        </w:rPr>
        <w:t xml:space="preserve"> specific to DoC population</w:t>
      </w:r>
      <w:r w:rsidRPr="00A120BE">
        <w:rPr>
          <w:rFonts w:ascii="Times New Roman" w:hAnsi="Times New Roman" w:cs="Times New Roman"/>
          <w:color w:val="000000"/>
          <w:sz w:val="24"/>
          <w:szCs w:val="24"/>
          <w:shd w:val="clear" w:color="auto" w:fill="FFFFFF"/>
          <w:lang w:val="en-US"/>
        </w:rPr>
        <w:t xml:space="preserve">. </w:t>
      </w:r>
    </w:p>
    <w:p w14:paraId="24943107" w14:textId="008B4193" w:rsidR="00D77144" w:rsidRPr="00A120BE" w:rsidRDefault="00D77144" w:rsidP="00BE1BC1">
      <w:pPr>
        <w:spacing w:line="480" w:lineRule="auto"/>
        <w:rPr>
          <w:rFonts w:ascii="Times New Roman" w:hAnsi="Times New Roman" w:cs="Times New Roman"/>
          <w:color w:val="000000"/>
          <w:sz w:val="24"/>
          <w:szCs w:val="24"/>
          <w:shd w:val="clear" w:color="auto" w:fill="FFFFFF"/>
          <w:lang w:val="en-US"/>
        </w:rPr>
      </w:pPr>
      <w:r w:rsidRPr="00A120BE">
        <w:rPr>
          <w:rFonts w:ascii="Times New Roman" w:hAnsi="Times New Roman" w:cs="Times New Roman"/>
          <w:color w:val="000000"/>
          <w:sz w:val="24"/>
          <w:szCs w:val="24"/>
          <w:shd w:val="clear" w:color="auto" w:fill="FFFFFF"/>
          <w:lang w:val="en-US"/>
        </w:rPr>
        <w:t>It is also interesting to note that the focus</w:t>
      </w:r>
      <w:r w:rsidR="0049440E" w:rsidRPr="00A120BE">
        <w:rPr>
          <w:rFonts w:ascii="Times New Roman" w:hAnsi="Times New Roman" w:cs="Times New Roman"/>
          <w:color w:val="000000"/>
          <w:sz w:val="24"/>
          <w:szCs w:val="24"/>
          <w:shd w:val="clear" w:color="auto" w:fill="FFFFFF"/>
          <w:lang w:val="en-US"/>
        </w:rPr>
        <w:t xml:space="preserve"> of prior studies</w:t>
      </w:r>
      <w:r w:rsidRPr="00A120BE">
        <w:rPr>
          <w:rFonts w:ascii="Times New Roman" w:hAnsi="Times New Roman" w:cs="Times New Roman"/>
          <w:color w:val="000000"/>
          <w:sz w:val="24"/>
          <w:szCs w:val="24"/>
          <w:shd w:val="clear" w:color="auto" w:fill="FFFFFF"/>
          <w:lang w:val="en-US"/>
        </w:rPr>
        <w:t xml:space="preserve"> </w:t>
      </w:r>
      <w:r w:rsidR="0049440E" w:rsidRPr="00A120BE">
        <w:rPr>
          <w:rFonts w:ascii="Times New Roman" w:hAnsi="Times New Roman" w:cs="Times New Roman"/>
          <w:color w:val="000000"/>
          <w:sz w:val="24"/>
          <w:szCs w:val="24"/>
          <w:shd w:val="clear" w:color="auto" w:fill="FFFFFF"/>
          <w:lang w:val="en-US"/>
        </w:rPr>
        <w:t xml:space="preserve">was </w:t>
      </w:r>
      <w:r w:rsidRPr="00A120BE">
        <w:rPr>
          <w:rFonts w:ascii="Times New Roman" w:hAnsi="Times New Roman" w:cs="Times New Roman"/>
          <w:color w:val="000000"/>
          <w:sz w:val="24"/>
          <w:szCs w:val="24"/>
          <w:shd w:val="clear" w:color="auto" w:fill="FFFFFF"/>
          <w:lang w:val="en-US"/>
        </w:rPr>
        <w:t xml:space="preserve">generally on prognostication of functional recovery (as suggested by the use of the GOS-E). However, while we acknowledge the importance of functional prognostication, the measures are quite rough and would benefit from a more fine-grained assessment, especially in the case of patients remaining in a DoC. The </w:t>
      </w:r>
      <w:r w:rsidR="00A92477" w:rsidRPr="00A120BE">
        <w:rPr>
          <w:rFonts w:ascii="Times New Roman" w:hAnsi="Times New Roman" w:cs="Times New Roman"/>
          <w:color w:val="000000"/>
          <w:sz w:val="24"/>
          <w:szCs w:val="24"/>
          <w:shd w:val="clear" w:color="auto" w:fill="FFFFFF"/>
          <w:lang w:val="en-US"/>
        </w:rPr>
        <w:t>incorporation</w:t>
      </w:r>
      <w:r w:rsidRPr="00A120BE">
        <w:rPr>
          <w:rFonts w:ascii="Times New Roman" w:hAnsi="Times New Roman" w:cs="Times New Roman"/>
          <w:color w:val="000000"/>
          <w:sz w:val="24"/>
          <w:szCs w:val="24"/>
          <w:shd w:val="clear" w:color="auto" w:fill="FFFFFF"/>
          <w:lang w:val="en-US"/>
        </w:rPr>
        <w:t xml:space="preserve"> of neuroimaging data at different time</w:t>
      </w:r>
      <w:r w:rsidR="0049440E" w:rsidRPr="00A120BE">
        <w:rPr>
          <w:rFonts w:ascii="Times New Roman" w:hAnsi="Times New Roman" w:cs="Times New Roman"/>
          <w:color w:val="000000"/>
          <w:sz w:val="24"/>
          <w:szCs w:val="24"/>
          <w:shd w:val="clear" w:color="auto" w:fill="FFFFFF"/>
          <w:lang w:val="en-US"/>
        </w:rPr>
        <w:t xml:space="preserve"> </w:t>
      </w:r>
      <w:r w:rsidRPr="00A120BE">
        <w:rPr>
          <w:rFonts w:ascii="Times New Roman" w:hAnsi="Times New Roman" w:cs="Times New Roman"/>
          <w:color w:val="000000"/>
          <w:sz w:val="24"/>
          <w:szCs w:val="24"/>
          <w:shd w:val="clear" w:color="auto" w:fill="FFFFFF"/>
          <w:lang w:val="en-US"/>
        </w:rPr>
        <w:t>point</w:t>
      </w:r>
      <w:r w:rsidR="00A92477" w:rsidRPr="00A120BE">
        <w:rPr>
          <w:rFonts w:ascii="Times New Roman" w:hAnsi="Times New Roman" w:cs="Times New Roman"/>
          <w:color w:val="000000"/>
          <w:sz w:val="24"/>
          <w:szCs w:val="24"/>
          <w:shd w:val="clear" w:color="auto" w:fill="FFFFFF"/>
          <w:lang w:val="en-US"/>
        </w:rPr>
        <w:t>s</w:t>
      </w:r>
      <w:r w:rsidRPr="00A120BE">
        <w:rPr>
          <w:rFonts w:ascii="Times New Roman" w:hAnsi="Times New Roman" w:cs="Times New Roman"/>
          <w:color w:val="000000"/>
          <w:sz w:val="24"/>
          <w:szCs w:val="24"/>
          <w:shd w:val="clear" w:color="auto" w:fill="FFFFFF"/>
          <w:lang w:val="en-US"/>
        </w:rPr>
        <w:t xml:space="preserve">, such as PET or the </w:t>
      </w:r>
      <w:r w:rsidRPr="00A120BE">
        <w:rPr>
          <w:rFonts w:ascii="Times New Roman" w:hAnsi="Times New Roman" w:cs="Times New Roman"/>
          <w:color w:val="000000"/>
          <w:sz w:val="24"/>
          <w:szCs w:val="24"/>
          <w:shd w:val="clear" w:color="auto" w:fill="FFFFFF"/>
          <w:lang w:val="en-US"/>
        </w:rPr>
        <w:lastRenderedPageBreak/>
        <w:t xml:space="preserve">systematic use of the CRS-R </w:t>
      </w:r>
      <w:r w:rsidR="00A92477" w:rsidRPr="00A120BE">
        <w:rPr>
          <w:rFonts w:ascii="Times New Roman" w:hAnsi="Times New Roman" w:cs="Times New Roman"/>
          <w:color w:val="000000"/>
          <w:sz w:val="24"/>
          <w:szCs w:val="24"/>
          <w:shd w:val="clear" w:color="auto" w:fill="FFFFFF"/>
          <w:lang w:val="en-US"/>
        </w:rPr>
        <w:t>along with</w:t>
      </w:r>
      <w:r w:rsidRPr="00A120BE">
        <w:rPr>
          <w:rFonts w:ascii="Times New Roman" w:hAnsi="Times New Roman" w:cs="Times New Roman"/>
          <w:color w:val="000000"/>
          <w:sz w:val="24"/>
          <w:szCs w:val="24"/>
          <w:shd w:val="clear" w:color="auto" w:fill="FFFFFF"/>
          <w:lang w:val="en-US"/>
        </w:rPr>
        <w:t xml:space="preserve"> the reporting of any</w:t>
      </w:r>
      <w:r w:rsidR="00CA4B80" w:rsidRPr="00A120BE">
        <w:rPr>
          <w:rFonts w:ascii="Times New Roman" w:hAnsi="Times New Roman" w:cs="Times New Roman"/>
          <w:color w:val="000000"/>
          <w:sz w:val="24"/>
          <w:szCs w:val="24"/>
          <w:shd w:val="clear" w:color="auto" w:fill="FFFFFF"/>
          <w:lang w:val="en-US"/>
        </w:rPr>
        <w:t xml:space="preserve"> other potential</w:t>
      </w:r>
      <w:r w:rsidRPr="00A120BE">
        <w:rPr>
          <w:rFonts w:ascii="Times New Roman" w:hAnsi="Times New Roman" w:cs="Times New Roman"/>
          <w:color w:val="000000"/>
          <w:sz w:val="24"/>
          <w:szCs w:val="24"/>
          <w:shd w:val="clear" w:color="auto" w:fill="FFFFFF"/>
          <w:lang w:val="en-US"/>
        </w:rPr>
        <w:t xml:space="preserve"> behavioral sign</w:t>
      </w:r>
      <w:r w:rsidR="0049440E" w:rsidRPr="00A120BE">
        <w:rPr>
          <w:rFonts w:ascii="Times New Roman" w:hAnsi="Times New Roman" w:cs="Times New Roman"/>
          <w:color w:val="000000"/>
          <w:sz w:val="24"/>
          <w:szCs w:val="24"/>
          <w:shd w:val="clear" w:color="auto" w:fill="FFFFFF"/>
          <w:lang w:val="en-US"/>
        </w:rPr>
        <w:t>s</w:t>
      </w:r>
      <w:r w:rsidRPr="00A120BE">
        <w:rPr>
          <w:rFonts w:ascii="Times New Roman" w:hAnsi="Times New Roman" w:cs="Times New Roman"/>
          <w:color w:val="000000"/>
          <w:sz w:val="24"/>
          <w:szCs w:val="24"/>
          <w:shd w:val="clear" w:color="auto" w:fill="FFFFFF"/>
          <w:lang w:val="en-US"/>
        </w:rPr>
        <w:t xml:space="preserve"> of consciousness</w:t>
      </w:r>
      <w:r w:rsidR="0049440E" w:rsidRPr="00A120BE">
        <w:rPr>
          <w:rFonts w:ascii="Times New Roman" w:hAnsi="Times New Roman" w:cs="Times New Roman"/>
          <w:color w:val="000000"/>
          <w:sz w:val="24"/>
          <w:szCs w:val="24"/>
          <w:shd w:val="clear" w:color="auto" w:fill="FFFFFF"/>
          <w:lang w:val="en-US"/>
        </w:rPr>
        <w:t>,</w:t>
      </w:r>
      <w:r w:rsidRPr="00A120BE">
        <w:rPr>
          <w:rFonts w:ascii="Times New Roman" w:hAnsi="Times New Roman" w:cs="Times New Roman"/>
          <w:color w:val="000000"/>
          <w:sz w:val="24"/>
          <w:szCs w:val="24"/>
          <w:shd w:val="clear" w:color="auto" w:fill="FFFFFF"/>
          <w:lang w:val="en-US"/>
        </w:rPr>
        <w:t xml:space="preserve"> should be </w:t>
      </w:r>
      <w:r w:rsidR="00A92477" w:rsidRPr="00A120BE">
        <w:rPr>
          <w:rFonts w:ascii="Times New Roman" w:hAnsi="Times New Roman" w:cs="Times New Roman"/>
          <w:color w:val="000000"/>
          <w:sz w:val="24"/>
          <w:szCs w:val="24"/>
          <w:shd w:val="clear" w:color="auto" w:fill="FFFFFF"/>
          <w:lang w:val="en-US"/>
        </w:rPr>
        <w:t>considered</w:t>
      </w:r>
      <w:r w:rsidRPr="00A120BE">
        <w:rPr>
          <w:rFonts w:ascii="Times New Roman" w:hAnsi="Times New Roman" w:cs="Times New Roman"/>
          <w:color w:val="000000"/>
          <w:sz w:val="24"/>
          <w:szCs w:val="24"/>
          <w:shd w:val="clear" w:color="auto" w:fill="FFFFFF"/>
          <w:lang w:val="en-US"/>
        </w:rPr>
        <w:t xml:space="preserve"> in future studies. </w:t>
      </w:r>
      <w:r w:rsidR="00A92477" w:rsidRPr="00A120BE">
        <w:rPr>
          <w:rFonts w:ascii="Times New Roman" w:hAnsi="Times New Roman" w:cs="Times New Roman"/>
          <w:color w:val="000000"/>
          <w:sz w:val="24"/>
          <w:szCs w:val="24"/>
          <w:shd w:val="clear" w:color="auto" w:fill="FFFFFF"/>
          <w:lang w:val="en-US"/>
        </w:rPr>
        <w:t>Despite the fundamental importance of</w:t>
      </w:r>
      <w:r w:rsidRPr="00A120BE">
        <w:rPr>
          <w:rFonts w:ascii="Times New Roman" w:hAnsi="Times New Roman" w:cs="Times New Roman"/>
          <w:color w:val="000000"/>
          <w:sz w:val="24"/>
          <w:szCs w:val="24"/>
          <w:shd w:val="clear" w:color="auto" w:fill="FFFFFF"/>
          <w:lang w:val="en-US"/>
        </w:rPr>
        <w:t xml:space="preserve"> functional prognosis</w:t>
      </w:r>
      <w:r w:rsidR="00A92477" w:rsidRPr="00A120BE">
        <w:rPr>
          <w:rFonts w:ascii="Times New Roman" w:hAnsi="Times New Roman" w:cs="Times New Roman"/>
          <w:color w:val="000000"/>
          <w:sz w:val="24"/>
          <w:szCs w:val="24"/>
          <w:shd w:val="clear" w:color="auto" w:fill="FFFFFF"/>
          <w:lang w:val="en-US"/>
        </w:rPr>
        <w:t xml:space="preserve"> f</w:t>
      </w:r>
      <w:r w:rsidRPr="00A120BE">
        <w:rPr>
          <w:rFonts w:ascii="Times New Roman" w:hAnsi="Times New Roman" w:cs="Times New Roman"/>
          <w:color w:val="000000"/>
          <w:sz w:val="24"/>
          <w:szCs w:val="24"/>
          <w:shd w:val="clear" w:color="auto" w:fill="FFFFFF"/>
          <w:lang w:val="en-US"/>
        </w:rPr>
        <w:t>or patient</w:t>
      </w:r>
      <w:r w:rsidR="00A92477" w:rsidRPr="00A120BE">
        <w:rPr>
          <w:rFonts w:ascii="Times New Roman" w:hAnsi="Times New Roman" w:cs="Times New Roman"/>
          <w:color w:val="000000"/>
          <w:sz w:val="24"/>
          <w:szCs w:val="24"/>
          <w:shd w:val="clear" w:color="auto" w:fill="FFFFFF"/>
          <w:lang w:val="en-US"/>
        </w:rPr>
        <w:t>s</w:t>
      </w:r>
      <w:r w:rsidRPr="00A120BE">
        <w:rPr>
          <w:rFonts w:ascii="Times New Roman" w:hAnsi="Times New Roman" w:cs="Times New Roman"/>
          <w:color w:val="000000"/>
          <w:sz w:val="24"/>
          <w:szCs w:val="24"/>
          <w:shd w:val="clear" w:color="auto" w:fill="FFFFFF"/>
          <w:lang w:val="en-US"/>
        </w:rPr>
        <w:t>, having more subtle signs or neuroimaging data supporting the positive</w:t>
      </w:r>
      <w:r w:rsidR="00A92477" w:rsidRPr="00A120BE">
        <w:rPr>
          <w:rFonts w:ascii="Times New Roman" w:hAnsi="Times New Roman" w:cs="Times New Roman"/>
          <w:color w:val="000000"/>
          <w:sz w:val="24"/>
          <w:szCs w:val="24"/>
          <w:shd w:val="clear" w:color="auto" w:fill="FFFFFF"/>
          <w:lang w:val="en-US"/>
        </w:rPr>
        <w:t xml:space="preserve"> patient</w:t>
      </w:r>
      <w:r w:rsidRPr="00A120BE">
        <w:rPr>
          <w:rFonts w:ascii="Times New Roman" w:hAnsi="Times New Roman" w:cs="Times New Roman"/>
          <w:color w:val="000000"/>
          <w:sz w:val="24"/>
          <w:szCs w:val="24"/>
          <w:shd w:val="clear" w:color="auto" w:fill="FFFFFF"/>
          <w:lang w:val="en-US"/>
        </w:rPr>
        <w:t xml:space="preserve"> evolution might also be of importance for longer</w:t>
      </w:r>
      <w:r w:rsidR="00A92477" w:rsidRPr="00A120BE">
        <w:rPr>
          <w:rFonts w:ascii="Times New Roman" w:hAnsi="Times New Roman" w:cs="Times New Roman"/>
          <w:color w:val="000000"/>
          <w:sz w:val="24"/>
          <w:szCs w:val="24"/>
          <w:shd w:val="clear" w:color="auto" w:fill="FFFFFF"/>
          <w:lang w:val="en-US"/>
        </w:rPr>
        <w:t>-</w:t>
      </w:r>
      <w:r w:rsidRPr="00A120BE">
        <w:rPr>
          <w:rFonts w:ascii="Times New Roman" w:hAnsi="Times New Roman" w:cs="Times New Roman"/>
          <w:color w:val="000000"/>
          <w:sz w:val="24"/>
          <w:szCs w:val="24"/>
          <w:shd w:val="clear" w:color="auto" w:fill="FFFFFF"/>
          <w:lang w:val="en-US"/>
        </w:rPr>
        <w:t>term recovery (i.e., more than the two-year follow</w:t>
      </w:r>
      <w:r w:rsidR="0049440E" w:rsidRPr="00A120BE">
        <w:rPr>
          <w:rFonts w:ascii="Times New Roman" w:hAnsi="Times New Roman" w:cs="Times New Roman"/>
          <w:color w:val="000000"/>
          <w:sz w:val="24"/>
          <w:szCs w:val="24"/>
          <w:shd w:val="clear" w:color="auto" w:fill="FFFFFF"/>
          <w:lang w:val="en-US"/>
        </w:rPr>
        <w:t xml:space="preserve"> </w:t>
      </w:r>
      <w:r w:rsidRPr="00A120BE">
        <w:rPr>
          <w:rFonts w:ascii="Times New Roman" w:hAnsi="Times New Roman" w:cs="Times New Roman"/>
          <w:color w:val="000000"/>
          <w:sz w:val="24"/>
          <w:szCs w:val="24"/>
          <w:shd w:val="clear" w:color="auto" w:fill="FFFFFF"/>
          <w:lang w:val="en-US"/>
        </w:rPr>
        <w:t>up of the present studies)</w:t>
      </w:r>
      <w:r w:rsidR="0049440E" w:rsidRPr="00A120BE">
        <w:rPr>
          <w:rFonts w:ascii="Times New Roman" w:hAnsi="Times New Roman" w:cs="Times New Roman"/>
          <w:color w:val="000000"/>
          <w:sz w:val="24"/>
          <w:szCs w:val="24"/>
          <w:shd w:val="clear" w:color="auto" w:fill="FFFFFF"/>
          <w:lang w:val="en-US"/>
        </w:rPr>
        <w:t>,</w:t>
      </w:r>
      <w:r w:rsidRPr="00A120BE">
        <w:rPr>
          <w:rFonts w:ascii="Times New Roman" w:hAnsi="Times New Roman" w:cs="Times New Roman"/>
          <w:color w:val="000000"/>
          <w:sz w:val="24"/>
          <w:szCs w:val="24"/>
          <w:shd w:val="clear" w:color="auto" w:fill="FFFFFF"/>
          <w:lang w:val="en-US"/>
        </w:rPr>
        <w:t xml:space="preserve"> or also in assessing the recovery trajectory of patients after therapeutical studies. </w:t>
      </w:r>
      <w:r w:rsidR="00EA0D83" w:rsidRPr="00A120BE">
        <w:rPr>
          <w:rFonts w:ascii="Times New Roman" w:hAnsi="Times New Roman" w:cs="Times New Roman"/>
          <w:color w:val="000000"/>
          <w:sz w:val="24"/>
          <w:szCs w:val="24"/>
          <w:shd w:val="clear" w:color="auto" w:fill="FFFFFF"/>
          <w:lang w:val="en-US"/>
        </w:rPr>
        <w:t>Finally, the data available are limited to patient</w:t>
      </w:r>
      <w:r w:rsidR="0049440E" w:rsidRPr="00A120BE">
        <w:rPr>
          <w:rFonts w:ascii="Times New Roman" w:hAnsi="Times New Roman" w:cs="Times New Roman"/>
          <w:color w:val="000000"/>
          <w:sz w:val="24"/>
          <w:szCs w:val="24"/>
          <w:shd w:val="clear" w:color="auto" w:fill="FFFFFF"/>
          <w:lang w:val="en-US"/>
        </w:rPr>
        <w:t>s</w:t>
      </w:r>
      <w:r w:rsidR="00EA0D83" w:rsidRPr="00A120BE">
        <w:rPr>
          <w:rFonts w:ascii="Times New Roman" w:hAnsi="Times New Roman" w:cs="Times New Roman"/>
          <w:color w:val="000000"/>
          <w:sz w:val="24"/>
          <w:szCs w:val="24"/>
          <w:shd w:val="clear" w:color="auto" w:fill="FFFFFF"/>
          <w:lang w:val="en-US"/>
        </w:rPr>
        <w:t xml:space="preserve"> with natural trajectory pathway, in the absence of specific intervention</w:t>
      </w:r>
      <w:r w:rsidR="0049440E" w:rsidRPr="00A120BE">
        <w:rPr>
          <w:rFonts w:ascii="Times New Roman" w:hAnsi="Times New Roman" w:cs="Times New Roman"/>
          <w:color w:val="000000"/>
          <w:sz w:val="24"/>
          <w:szCs w:val="24"/>
          <w:shd w:val="clear" w:color="auto" w:fill="FFFFFF"/>
          <w:lang w:val="en-US"/>
        </w:rPr>
        <w:t>s</w:t>
      </w:r>
      <w:r w:rsidR="00EA0D83" w:rsidRPr="00A120BE">
        <w:rPr>
          <w:rFonts w:ascii="Times New Roman" w:hAnsi="Times New Roman" w:cs="Times New Roman"/>
          <w:color w:val="000000"/>
          <w:sz w:val="24"/>
          <w:szCs w:val="24"/>
          <w:shd w:val="clear" w:color="auto" w:fill="FFFFFF"/>
          <w:lang w:val="en-US"/>
        </w:rPr>
        <w:t xml:space="preserve"> related to the DoC itself. However, we have compelling data suggesting that MCS patients tend to respond </w:t>
      </w:r>
      <w:r w:rsidR="0049440E" w:rsidRPr="00A120BE">
        <w:rPr>
          <w:rFonts w:ascii="Times New Roman" w:hAnsi="Times New Roman" w:cs="Times New Roman"/>
          <w:color w:val="000000"/>
          <w:sz w:val="24"/>
          <w:szCs w:val="24"/>
          <w:shd w:val="clear" w:color="auto" w:fill="FFFFFF"/>
          <w:lang w:val="en-US"/>
        </w:rPr>
        <w:t xml:space="preserve">better </w:t>
      </w:r>
      <w:r w:rsidR="00EA0D83" w:rsidRPr="00A120BE">
        <w:rPr>
          <w:rFonts w:ascii="Times New Roman" w:hAnsi="Times New Roman" w:cs="Times New Roman"/>
          <w:color w:val="000000"/>
          <w:sz w:val="24"/>
          <w:szCs w:val="24"/>
          <w:shd w:val="clear" w:color="auto" w:fill="FFFFFF"/>
          <w:lang w:val="en-US"/>
        </w:rPr>
        <w:t>to therapeutic interventions compared to UWS/VS patients</w:t>
      </w:r>
      <w:r w:rsidR="00EA0D83" w:rsidRPr="00A120BE">
        <w:rPr>
          <w:rFonts w:ascii="Times New Roman" w:hAnsi="Times New Roman" w:cs="Times New Roman"/>
          <w:color w:val="000000"/>
          <w:sz w:val="24"/>
          <w:szCs w:val="24"/>
          <w:shd w:val="clear" w:color="auto" w:fill="FFFFFF"/>
          <w:lang w:val="en-US"/>
        </w:rPr>
        <w:fldChar w:fldCharType="begin"/>
      </w:r>
      <w:r w:rsidR="00C046B6" w:rsidRPr="00A120BE">
        <w:rPr>
          <w:rFonts w:ascii="Times New Roman" w:hAnsi="Times New Roman" w:cs="Times New Roman"/>
          <w:color w:val="000000"/>
          <w:sz w:val="24"/>
          <w:szCs w:val="24"/>
          <w:shd w:val="clear" w:color="auto" w:fill="FFFFFF"/>
          <w:lang w:val="en-US"/>
        </w:rPr>
        <w:instrText xml:space="preserve"> ADDIN ZOTERO_ITEM CSL_CITATION {"citationID":"jOdFblBA","properties":{"formattedCitation":"\\super 46,47\\nosupersub{}","plainCitation":"46,47","noteIndex":0},"citationItems":[{"id":222,"uris":["http://zotero.org/users/5868355/items/YJRCDSDW"],"itemData":{"id":222,"type":"article-journal","abstract":"The management of patients with severe brain injuries and prolonged disorders of consciousness raises important issues particularly with respect to their therapeutic options. The scarcity of treatment options is challenged by new clinical and neuroimaging data indicating that some patients with prolonged disorders of consciousness might benefit from therapeutic interventions, even years after the injury. Most studies of interventions aimed at improving patients' level of consciousness and functional recovery were behavioural and brain imaging open-label trials and case reports, but several randomised controlled trials have been done, particularly focused on the effects of drugs or use of non-invasive brain stimulation. However, only two studies on amantadine and transcranial direct current stimulation provided class II evidence. Although new therapeutic approaches seem to be valuable for patients with prolonged disorders of consciousness, optimised stimulation parameters, alternative drugs, or rehabilitation strategies still need to be tested and validated to improve rehabilitation and the quality of life of these patients.","container-title":"The Lancet. Neurology","DOI":"10.1016/S1474-4422(19)30031-6","ISSN":"1474-4465","issue":"6","journalAbbreviation":"Lancet Neurol","language":"eng","note":"PMID: 31003899","page":"600-614","source":"PubMed","title":"Therapeutic interventions in patients with prolonged disorders of consciousness","volume":"18","author":[{"family":"Thibaut","given":"Aurore"},{"family":"Schiff","given":"Nicholas"},{"family":"Giacino","given":"Joseph"},{"family":"Laureys","given":"Steven"},{"family":"Gosseries","given":"Olivia"}],"issued":{"date-parts":[["2019",6]]}}},{"id":2840,"uris":["http://zotero.org/users/5868355/items/JMUHPYH5"],"itemData":{"id":2840,"type":"article-journal","abstract":"BACKGROUND AND PURPOSE: Transcranial direct current stimulation (tDCS) has been shown to improve signs of consciousness in a subset of patients with disorders of consciousness (DoC). However, no multicentre study confirmed its efficacy when applied during rehabilitation. In this randomized controlled double-blind study, the effects of tDCS whilst patients were in rehabilitation were tested at the group level and according to their diagnosis and aetiology to better target DoC patients who might repond to tDCS.\nMETHODS: Patients received 2 mA tDCS or sham applied over the left prefrontal cortex for 4 weeks. Behavioural assessments were performed weekly and up to 3 months' follow-up. Analyses were conducted at the group and subgroup levels based on the diagnosis (minimally conscious state [MCS] and unresponsive wakefulness syndrome) and the aetiology (traumatic or non-traumatic). Interim analyses were planned to continue or stop the trial.\nRESULTS: The trial was stopped for futility when 62 patients from 10 centres were enrolled (44 ± 14 years, 37 ± 24.5 weeks post-injury, 18 women, 32 MCS, 39 non-traumatic). Whilst, at the group level, no treatment effect was found, the subgroup analyses at 3 months' follow-up revealed a significant improvement for patients in MCS and with traumatic aetiology.\nCONCLUSIONS: Transcranial direct current stimulation during rehabilitation does not seem to enhance patients' recovery. However, diagnosis and aetiology appear to be important factors leading to a response to the treatment. These findings bring novel insights into possible cortical plasticity changes in DoC patients given these differential results according to the subgroups of patients.","container-title":"European Journal of Neurology","DOI":"10.1111/ene.15974","ISSN":"1468-1331","issue":"10","journalAbbreviation":"Eur J Neurol","language":"eng","note":"PMID: 37515394","page":"3016-3031","source":"PubMed","title":"Sham-controlled randomized multicentre trial of transcranial direct current stimulation for prolonged disorders of consciousness","volume":"30","author":[{"family":"Thibaut","given":"Aurore"},{"family":"Fregni","given":"Felipe"},{"family":"Estraneo","given":"Anna"},{"family":"Fiorenza","given":"Salvatore"},{"family":"Noe","given":"Enrique"},{"family":"Llorens","given":"Roberto"},{"family":"Ferri","given":"Joan"},{"family":"Formisano","given":"Rita"},{"family":"Morone","given":"Giovanni"},{"family":"Bender","given":"Andreas"},{"family":"Rosenfelder","given":"Martin"},{"family":"Lamberti","given":"Gianfranco"},{"family":"Kodratyeva","given":"Ekaterina"},{"family":"Kondratyev","given":"Sergey"},{"family":"Legostaeva","given":"Liudmila"},{"family":"Suponeva","given":"Natalia"},{"family":"Krewer","given":"Carmen"},{"family":"Müller","given":"Friedemann"},{"family":"Dardenne","given":"Nadia"},{"family":"Jedidi","given":"Haroun"},{"family":"Laureys","given":"Steven"},{"family":"Gosseries","given":"Olivia"},{"family":"Lejeune","given":"Nicolas"},{"family":"Martens","given":"Géraldine"},{"literal":"IBIA DOC-SIG"}],"issued":{"date-parts":[["2023",10]]}}}],"schema":"https://github.com/citation-style-language/schema/raw/master/csl-citation.json"} </w:instrText>
      </w:r>
      <w:r w:rsidR="00EA0D83" w:rsidRPr="00A120BE">
        <w:rPr>
          <w:rFonts w:ascii="Times New Roman" w:hAnsi="Times New Roman" w:cs="Times New Roman"/>
          <w:color w:val="000000"/>
          <w:sz w:val="24"/>
          <w:szCs w:val="24"/>
          <w:shd w:val="clear" w:color="auto" w:fill="FFFFFF"/>
          <w:lang w:val="en-US"/>
        </w:rPr>
        <w:fldChar w:fldCharType="separate"/>
      </w:r>
      <w:r w:rsidR="00C046B6" w:rsidRPr="00A120BE">
        <w:rPr>
          <w:rFonts w:ascii="Times New Roman" w:hAnsi="Times New Roman" w:cs="Times New Roman"/>
          <w:kern w:val="0"/>
          <w:sz w:val="24"/>
          <w:szCs w:val="24"/>
          <w:vertAlign w:val="superscript"/>
          <w:lang w:val="en-CA"/>
        </w:rPr>
        <w:t>46,47</w:t>
      </w:r>
      <w:r w:rsidR="00EA0D83" w:rsidRPr="00A120BE">
        <w:rPr>
          <w:rFonts w:ascii="Times New Roman" w:hAnsi="Times New Roman" w:cs="Times New Roman"/>
          <w:color w:val="000000"/>
          <w:sz w:val="24"/>
          <w:szCs w:val="24"/>
          <w:shd w:val="clear" w:color="auto" w:fill="FFFFFF"/>
          <w:lang w:val="en-US"/>
        </w:rPr>
        <w:fldChar w:fldCharType="end"/>
      </w:r>
      <w:r w:rsidR="00EA0D83" w:rsidRPr="00A120BE">
        <w:rPr>
          <w:rFonts w:ascii="Times New Roman" w:hAnsi="Times New Roman" w:cs="Times New Roman"/>
          <w:color w:val="000000"/>
          <w:sz w:val="24"/>
          <w:szCs w:val="24"/>
          <w:shd w:val="clear" w:color="auto" w:fill="FFFFFF"/>
          <w:lang w:val="en-US"/>
        </w:rPr>
        <w:t>. The question of the responsiveness profile of these patients with CMD still</w:t>
      </w:r>
      <w:r w:rsidR="0049440E" w:rsidRPr="00A120BE">
        <w:rPr>
          <w:rFonts w:ascii="Times New Roman" w:hAnsi="Times New Roman" w:cs="Times New Roman"/>
          <w:color w:val="000000"/>
          <w:sz w:val="24"/>
          <w:szCs w:val="24"/>
          <w:shd w:val="clear" w:color="auto" w:fill="FFFFFF"/>
          <w:lang w:val="en-US"/>
        </w:rPr>
        <w:t xml:space="preserve"> needs</w:t>
      </w:r>
      <w:r w:rsidR="00EA0D83" w:rsidRPr="00A120BE">
        <w:rPr>
          <w:rFonts w:ascii="Times New Roman" w:hAnsi="Times New Roman" w:cs="Times New Roman"/>
          <w:color w:val="000000"/>
          <w:sz w:val="24"/>
          <w:szCs w:val="24"/>
          <w:shd w:val="clear" w:color="auto" w:fill="FFFFFF"/>
          <w:lang w:val="en-US"/>
        </w:rPr>
        <w:t xml:space="preserve"> to be investigated in the future.</w:t>
      </w:r>
    </w:p>
    <w:p w14:paraId="30C461B9" w14:textId="675B0929" w:rsidR="00687199" w:rsidRPr="00A120BE" w:rsidRDefault="00687199" w:rsidP="00BE1BC1">
      <w:pPr>
        <w:spacing w:line="480" w:lineRule="auto"/>
        <w:rPr>
          <w:rFonts w:ascii="Times New Roman" w:hAnsi="Times New Roman" w:cs="Times New Roman"/>
          <w:b/>
          <w:bCs/>
          <w:color w:val="000000"/>
          <w:sz w:val="24"/>
          <w:szCs w:val="24"/>
          <w:shd w:val="clear" w:color="auto" w:fill="FFFFFF"/>
          <w:lang w:val="en-US"/>
        </w:rPr>
      </w:pPr>
      <w:r w:rsidRPr="00A120BE">
        <w:rPr>
          <w:rFonts w:ascii="Times New Roman" w:hAnsi="Times New Roman" w:cs="Times New Roman"/>
          <w:b/>
          <w:bCs/>
          <w:color w:val="000000"/>
          <w:sz w:val="24"/>
          <w:szCs w:val="24"/>
          <w:shd w:val="clear" w:color="auto" w:fill="FFFFFF"/>
          <w:lang w:val="en-US"/>
        </w:rPr>
        <w:t>Conclusion</w:t>
      </w:r>
    </w:p>
    <w:p w14:paraId="5766077F" w14:textId="23C8E344" w:rsidR="00687199" w:rsidRPr="00A120BE" w:rsidRDefault="007955CE" w:rsidP="00BE1BC1">
      <w:pPr>
        <w:spacing w:line="480" w:lineRule="auto"/>
        <w:rPr>
          <w:rFonts w:ascii="Times New Roman" w:hAnsi="Times New Roman" w:cs="Times New Roman"/>
          <w:color w:val="000000"/>
          <w:sz w:val="24"/>
          <w:szCs w:val="24"/>
          <w:shd w:val="clear" w:color="auto" w:fill="FFFFFF"/>
          <w:lang w:val="en-US"/>
        </w:rPr>
      </w:pPr>
      <w:r w:rsidRPr="00A120BE">
        <w:rPr>
          <w:rFonts w:ascii="Times New Roman" w:hAnsi="Times New Roman" w:cs="Times New Roman"/>
          <w:color w:val="000000"/>
          <w:sz w:val="24"/>
          <w:szCs w:val="24"/>
          <w:shd w:val="clear" w:color="auto" w:fill="FFFFFF"/>
          <w:lang w:val="en-US"/>
        </w:rPr>
        <w:t>CMD</w:t>
      </w:r>
      <w:r w:rsidR="009B54D7" w:rsidRPr="00A120BE">
        <w:rPr>
          <w:rFonts w:ascii="Times New Roman" w:hAnsi="Times New Roman" w:cs="Times New Roman"/>
          <w:color w:val="000000"/>
          <w:sz w:val="24"/>
          <w:szCs w:val="24"/>
          <w:shd w:val="clear" w:color="auto" w:fill="FFFFFF"/>
          <w:lang w:val="en-US"/>
        </w:rPr>
        <w:t xml:space="preserve"> </w:t>
      </w:r>
      <w:r w:rsidR="00021B8C" w:rsidRPr="00A120BE">
        <w:rPr>
          <w:rFonts w:ascii="Times New Roman" w:hAnsi="Times New Roman" w:cs="Times New Roman"/>
          <w:color w:val="000000"/>
          <w:sz w:val="24"/>
          <w:szCs w:val="24"/>
          <w:shd w:val="clear" w:color="auto" w:fill="FFFFFF"/>
          <w:lang w:val="en-US"/>
        </w:rPr>
        <w:t xml:space="preserve">definition </w:t>
      </w:r>
      <w:r w:rsidRPr="00A120BE">
        <w:rPr>
          <w:rFonts w:ascii="Times New Roman" w:hAnsi="Times New Roman" w:cs="Times New Roman"/>
          <w:color w:val="000000"/>
          <w:sz w:val="24"/>
          <w:szCs w:val="24"/>
          <w:shd w:val="clear" w:color="auto" w:fill="FFFFFF"/>
          <w:lang w:val="en-US"/>
        </w:rPr>
        <w:t xml:space="preserve">is in its early stages, </w:t>
      </w:r>
      <w:r w:rsidR="00250148" w:rsidRPr="00A120BE">
        <w:rPr>
          <w:rFonts w:ascii="Times New Roman" w:hAnsi="Times New Roman" w:cs="Times New Roman"/>
          <w:color w:val="000000"/>
          <w:sz w:val="24"/>
          <w:szCs w:val="24"/>
          <w:shd w:val="clear" w:color="auto" w:fill="FFFFFF"/>
          <w:lang w:val="en-US"/>
        </w:rPr>
        <w:t>since</w:t>
      </w:r>
      <w:r w:rsidRPr="00A120BE">
        <w:rPr>
          <w:rFonts w:ascii="Times New Roman" w:hAnsi="Times New Roman" w:cs="Times New Roman"/>
          <w:color w:val="000000"/>
          <w:sz w:val="24"/>
          <w:szCs w:val="24"/>
          <w:shd w:val="clear" w:color="auto" w:fill="FFFFFF"/>
          <w:lang w:val="en-US"/>
        </w:rPr>
        <w:t xml:space="preserve"> its identification </w:t>
      </w:r>
      <w:r w:rsidR="009B54D7" w:rsidRPr="00A120BE">
        <w:rPr>
          <w:rFonts w:ascii="Times New Roman" w:hAnsi="Times New Roman" w:cs="Times New Roman"/>
          <w:color w:val="000000"/>
          <w:sz w:val="24"/>
          <w:szCs w:val="24"/>
          <w:shd w:val="clear" w:color="auto" w:fill="FFFFFF"/>
          <w:lang w:val="en-US"/>
        </w:rPr>
        <w:t>only appeared</w:t>
      </w:r>
      <w:r w:rsidRPr="00A120BE">
        <w:rPr>
          <w:rFonts w:ascii="Times New Roman" w:hAnsi="Times New Roman" w:cs="Times New Roman"/>
          <w:color w:val="000000"/>
          <w:sz w:val="24"/>
          <w:szCs w:val="24"/>
          <w:shd w:val="clear" w:color="auto" w:fill="FFFFFF"/>
          <w:lang w:val="en-US"/>
        </w:rPr>
        <w:t xml:space="preserve"> less than 20 years</w:t>
      </w:r>
      <w:r w:rsidR="00233DE1" w:rsidRPr="00A120BE">
        <w:rPr>
          <w:rFonts w:ascii="Times New Roman" w:hAnsi="Times New Roman" w:cs="Times New Roman"/>
          <w:color w:val="000000"/>
          <w:sz w:val="24"/>
          <w:szCs w:val="24"/>
          <w:shd w:val="clear" w:color="auto" w:fill="FFFFFF"/>
          <w:lang w:val="en-US"/>
        </w:rPr>
        <w:t xml:space="preserve"> ago</w:t>
      </w:r>
      <w:r w:rsidRPr="00A120BE">
        <w:rPr>
          <w:rFonts w:ascii="Times New Roman" w:hAnsi="Times New Roman" w:cs="Times New Roman"/>
          <w:color w:val="000000"/>
          <w:sz w:val="24"/>
          <w:szCs w:val="24"/>
          <w:shd w:val="clear" w:color="auto" w:fill="FFFFFF"/>
          <w:lang w:val="en-US"/>
        </w:rPr>
        <w:t xml:space="preserve">. </w:t>
      </w:r>
      <w:r w:rsidR="00021B8C" w:rsidRPr="00A120BE">
        <w:rPr>
          <w:rFonts w:ascii="Times New Roman" w:hAnsi="Times New Roman" w:cs="Times New Roman"/>
          <w:color w:val="000000"/>
          <w:sz w:val="24"/>
          <w:szCs w:val="24"/>
          <w:shd w:val="clear" w:color="auto" w:fill="FFFFFF"/>
          <w:lang w:val="en-US"/>
        </w:rPr>
        <w:t xml:space="preserve">Acute </w:t>
      </w:r>
      <w:r w:rsidR="00D24FB5" w:rsidRPr="00A120BE">
        <w:rPr>
          <w:rFonts w:ascii="Times New Roman" w:hAnsi="Times New Roman" w:cs="Times New Roman"/>
          <w:color w:val="000000"/>
          <w:sz w:val="24"/>
          <w:szCs w:val="24"/>
          <w:shd w:val="clear" w:color="auto" w:fill="FFFFFF"/>
          <w:lang w:val="en-US"/>
        </w:rPr>
        <w:t>CMD patients seem to have a distinct trajectory of care compared to UWS/VS or MCS patient</w:t>
      </w:r>
      <w:r w:rsidR="00530968" w:rsidRPr="00A120BE">
        <w:rPr>
          <w:rFonts w:ascii="Times New Roman" w:hAnsi="Times New Roman" w:cs="Times New Roman"/>
          <w:color w:val="000000"/>
          <w:sz w:val="24"/>
          <w:szCs w:val="24"/>
          <w:shd w:val="clear" w:color="auto" w:fill="FFFFFF"/>
          <w:lang w:val="en-US"/>
        </w:rPr>
        <w:t>s</w:t>
      </w:r>
      <w:r w:rsidR="009C7857" w:rsidRPr="00A120BE">
        <w:rPr>
          <w:rFonts w:ascii="Times New Roman" w:hAnsi="Times New Roman" w:cs="Times New Roman"/>
          <w:color w:val="000000"/>
          <w:sz w:val="24"/>
          <w:szCs w:val="24"/>
          <w:shd w:val="clear" w:color="auto" w:fill="FFFFFF"/>
          <w:lang w:val="en-US"/>
        </w:rPr>
        <w:t>. Their d</w:t>
      </w:r>
      <w:r w:rsidR="00D24FB5" w:rsidRPr="00A120BE">
        <w:rPr>
          <w:rFonts w:ascii="Times New Roman" w:hAnsi="Times New Roman" w:cs="Times New Roman"/>
          <w:color w:val="000000"/>
          <w:sz w:val="24"/>
          <w:szCs w:val="24"/>
          <w:shd w:val="clear" w:color="auto" w:fill="FFFFFF"/>
          <w:lang w:val="en-US"/>
        </w:rPr>
        <w:t>iagnosis in an acute setting is of dramatic importance. Indeed, this is also a way to limit the self-fulfilling prophecy</w:t>
      </w:r>
      <w:r w:rsidR="00A525FE" w:rsidRPr="00A120BE">
        <w:rPr>
          <w:rFonts w:ascii="Times New Roman" w:hAnsi="Times New Roman" w:cs="Times New Roman"/>
          <w:color w:val="000000"/>
          <w:sz w:val="24"/>
          <w:szCs w:val="24"/>
          <w:shd w:val="clear" w:color="auto" w:fill="FFFFFF"/>
          <w:lang w:val="en-US"/>
        </w:rPr>
        <w:t xml:space="preserve"> bias</w:t>
      </w:r>
      <w:r w:rsidR="00D24FB5" w:rsidRPr="00A120BE">
        <w:rPr>
          <w:rFonts w:ascii="Times New Roman" w:hAnsi="Times New Roman" w:cs="Times New Roman"/>
          <w:color w:val="000000"/>
          <w:sz w:val="24"/>
          <w:szCs w:val="24"/>
          <w:shd w:val="clear" w:color="auto" w:fill="FFFFFF"/>
          <w:lang w:val="en-US"/>
        </w:rPr>
        <w:t xml:space="preserve">, in which patients in UWS/VS are thought to have a </w:t>
      </w:r>
      <w:r w:rsidR="00A525FE" w:rsidRPr="00A120BE">
        <w:rPr>
          <w:rFonts w:ascii="Times New Roman" w:hAnsi="Times New Roman" w:cs="Times New Roman"/>
          <w:color w:val="000000"/>
          <w:sz w:val="24"/>
          <w:szCs w:val="24"/>
          <w:shd w:val="clear" w:color="auto" w:fill="FFFFFF"/>
          <w:lang w:val="en-US"/>
        </w:rPr>
        <w:t xml:space="preserve">poor </w:t>
      </w:r>
      <w:r w:rsidR="00D24FB5" w:rsidRPr="00A120BE">
        <w:rPr>
          <w:rFonts w:ascii="Times New Roman" w:hAnsi="Times New Roman" w:cs="Times New Roman"/>
          <w:color w:val="000000"/>
          <w:sz w:val="24"/>
          <w:szCs w:val="24"/>
          <w:shd w:val="clear" w:color="auto" w:fill="FFFFFF"/>
          <w:lang w:val="en-US"/>
        </w:rPr>
        <w:t>prognosis, leading to frequent</w:t>
      </w:r>
      <w:r w:rsidR="00A525FE" w:rsidRPr="00A120BE">
        <w:rPr>
          <w:rFonts w:ascii="Times New Roman" w:hAnsi="Times New Roman" w:cs="Times New Roman"/>
          <w:color w:val="000000"/>
          <w:sz w:val="24"/>
          <w:szCs w:val="24"/>
          <w:shd w:val="clear" w:color="auto" w:fill="FFFFFF"/>
          <w:lang w:val="en-US"/>
        </w:rPr>
        <w:t xml:space="preserve"> and perhaps premature</w:t>
      </w:r>
      <w:r w:rsidR="00EA22A5" w:rsidRPr="00A120BE">
        <w:rPr>
          <w:rFonts w:ascii="Times New Roman" w:hAnsi="Times New Roman" w:cs="Times New Roman"/>
          <w:color w:val="000000"/>
          <w:sz w:val="24"/>
          <w:szCs w:val="24"/>
          <w:shd w:val="clear" w:color="auto" w:fill="FFFFFF"/>
          <w:lang w:val="en-US"/>
        </w:rPr>
        <w:t xml:space="preserve"> WLST</w:t>
      </w:r>
      <w:r w:rsidR="00D24FB5" w:rsidRPr="00A120BE">
        <w:rPr>
          <w:rFonts w:ascii="Times New Roman" w:hAnsi="Times New Roman" w:cs="Times New Roman"/>
          <w:color w:val="000000"/>
          <w:sz w:val="24"/>
          <w:szCs w:val="24"/>
          <w:shd w:val="clear" w:color="auto" w:fill="FFFFFF"/>
          <w:lang w:val="en-US"/>
        </w:rPr>
        <w:t xml:space="preserve">. The diagnosis of patients with brain activity compatible with </w:t>
      </w:r>
      <w:r w:rsidR="00021B8C" w:rsidRPr="00A120BE">
        <w:rPr>
          <w:rFonts w:ascii="Times New Roman" w:hAnsi="Times New Roman" w:cs="Times New Roman"/>
          <w:color w:val="000000"/>
          <w:sz w:val="24"/>
          <w:szCs w:val="24"/>
          <w:shd w:val="clear" w:color="auto" w:fill="FFFFFF"/>
          <w:lang w:val="en-US"/>
        </w:rPr>
        <w:t>language</w:t>
      </w:r>
      <w:r w:rsidR="00A525FE" w:rsidRPr="00A120BE">
        <w:rPr>
          <w:rFonts w:ascii="Times New Roman" w:hAnsi="Times New Roman" w:cs="Times New Roman"/>
          <w:color w:val="000000"/>
          <w:sz w:val="24"/>
          <w:szCs w:val="24"/>
          <w:shd w:val="clear" w:color="auto" w:fill="FFFFFF"/>
          <w:lang w:val="en-US"/>
        </w:rPr>
        <w:t>-</w:t>
      </w:r>
      <w:r w:rsidR="00021B8C" w:rsidRPr="00A120BE">
        <w:rPr>
          <w:rFonts w:ascii="Times New Roman" w:hAnsi="Times New Roman" w:cs="Times New Roman"/>
          <w:color w:val="000000"/>
          <w:sz w:val="24"/>
          <w:szCs w:val="24"/>
          <w:shd w:val="clear" w:color="auto" w:fill="FFFFFF"/>
          <w:lang w:val="en-US"/>
        </w:rPr>
        <w:t xml:space="preserve">related processing </w:t>
      </w:r>
      <w:r w:rsidR="00D24FB5" w:rsidRPr="00A120BE">
        <w:rPr>
          <w:rFonts w:ascii="Times New Roman" w:hAnsi="Times New Roman" w:cs="Times New Roman"/>
          <w:color w:val="000000"/>
          <w:sz w:val="24"/>
          <w:szCs w:val="24"/>
          <w:shd w:val="clear" w:color="auto" w:fill="FFFFFF"/>
          <w:lang w:val="en-US"/>
        </w:rPr>
        <w:t xml:space="preserve">should be a </w:t>
      </w:r>
      <w:r w:rsidR="00021B8C" w:rsidRPr="00A120BE">
        <w:rPr>
          <w:rFonts w:ascii="Times New Roman" w:hAnsi="Times New Roman" w:cs="Times New Roman"/>
          <w:color w:val="000000"/>
          <w:sz w:val="24"/>
          <w:szCs w:val="24"/>
          <w:shd w:val="clear" w:color="auto" w:fill="FFFFFF"/>
          <w:lang w:val="en-US"/>
        </w:rPr>
        <w:t xml:space="preserve">priority </w:t>
      </w:r>
      <w:r w:rsidR="00D24FB5" w:rsidRPr="00A120BE">
        <w:rPr>
          <w:rFonts w:ascii="Times New Roman" w:hAnsi="Times New Roman" w:cs="Times New Roman"/>
          <w:color w:val="000000"/>
          <w:sz w:val="24"/>
          <w:szCs w:val="24"/>
          <w:shd w:val="clear" w:color="auto" w:fill="FFFFFF"/>
          <w:lang w:val="en-US"/>
        </w:rPr>
        <w:t xml:space="preserve">in the care of </w:t>
      </w:r>
      <w:r w:rsidR="00021B8C" w:rsidRPr="00A120BE">
        <w:rPr>
          <w:rFonts w:ascii="Times New Roman" w:hAnsi="Times New Roman" w:cs="Times New Roman"/>
          <w:color w:val="000000"/>
          <w:sz w:val="24"/>
          <w:szCs w:val="24"/>
          <w:shd w:val="clear" w:color="auto" w:fill="FFFFFF"/>
          <w:lang w:val="en-US"/>
        </w:rPr>
        <w:t xml:space="preserve">acute </w:t>
      </w:r>
      <w:r w:rsidR="00D24FB5" w:rsidRPr="00A120BE">
        <w:rPr>
          <w:rFonts w:ascii="Times New Roman" w:hAnsi="Times New Roman" w:cs="Times New Roman"/>
          <w:color w:val="000000"/>
          <w:sz w:val="24"/>
          <w:szCs w:val="24"/>
          <w:shd w:val="clear" w:color="auto" w:fill="FFFFFF"/>
          <w:lang w:val="en-US"/>
        </w:rPr>
        <w:t xml:space="preserve">DoC patients in the ICU, as soon as possible, even </w:t>
      </w:r>
      <w:r w:rsidR="00A525FE" w:rsidRPr="00A120BE">
        <w:rPr>
          <w:rFonts w:ascii="Times New Roman" w:hAnsi="Times New Roman" w:cs="Times New Roman"/>
          <w:color w:val="000000"/>
          <w:sz w:val="24"/>
          <w:szCs w:val="24"/>
          <w:shd w:val="clear" w:color="auto" w:fill="FFFFFF"/>
          <w:lang w:val="en-US"/>
        </w:rPr>
        <w:t xml:space="preserve">those </w:t>
      </w:r>
      <w:r w:rsidR="00D24FB5" w:rsidRPr="00A120BE">
        <w:rPr>
          <w:rFonts w:ascii="Times New Roman" w:hAnsi="Times New Roman" w:cs="Times New Roman"/>
          <w:color w:val="000000"/>
          <w:sz w:val="24"/>
          <w:szCs w:val="24"/>
          <w:shd w:val="clear" w:color="auto" w:fill="FFFFFF"/>
          <w:lang w:val="en-US"/>
        </w:rPr>
        <w:t>in a</w:t>
      </w:r>
      <w:r w:rsidR="00A525FE" w:rsidRPr="00A120BE">
        <w:rPr>
          <w:rFonts w:ascii="Times New Roman" w:hAnsi="Times New Roman" w:cs="Times New Roman"/>
          <w:color w:val="000000"/>
          <w:sz w:val="24"/>
          <w:szCs w:val="24"/>
          <w:shd w:val="clear" w:color="auto" w:fill="FFFFFF"/>
          <w:lang w:val="en-US"/>
        </w:rPr>
        <w:t xml:space="preserve">n </w:t>
      </w:r>
      <w:r w:rsidR="00D24FB5" w:rsidRPr="00A120BE">
        <w:rPr>
          <w:rFonts w:ascii="Times New Roman" w:hAnsi="Times New Roman" w:cs="Times New Roman"/>
          <w:color w:val="000000"/>
          <w:sz w:val="24"/>
          <w:szCs w:val="24"/>
          <w:shd w:val="clear" w:color="auto" w:fill="FFFFFF"/>
          <w:lang w:val="en-US"/>
        </w:rPr>
        <w:t>apparent coma</w:t>
      </w:r>
      <w:r w:rsidR="00A525FE" w:rsidRPr="00A120BE">
        <w:rPr>
          <w:rFonts w:ascii="Times New Roman" w:hAnsi="Times New Roman" w:cs="Times New Roman"/>
          <w:color w:val="000000"/>
          <w:sz w:val="24"/>
          <w:szCs w:val="24"/>
          <w:shd w:val="clear" w:color="auto" w:fill="FFFFFF"/>
          <w:lang w:val="en-US"/>
        </w:rPr>
        <w:t>tose state</w:t>
      </w:r>
      <w:r w:rsidR="00D24FB5" w:rsidRPr="00A120BE">
        <w:rPr>
          <w:rFonts w:ascii="Times New Roman" w:hAnsi="Times New Roman" w:cs="Times New Roman"/>
          <w:color w:val="000000"/>
          <w:sz w:val="24"/>
          <w:szCs w:val="24"/>
          <w:shd w:val="clear" w:color="auto" w:fill="FFFFFF"/>
          <w:lang w:val="en-US"/>
        </w:rPr>
        <w:t xml:space="preserve">. </w:t>
      </w:r>
      <w:r w:rsidR="009D1464" w:rsidRPr="00A120BE">
        <w:rPr>
          <w:rFonts w:ascii="Times New Roman" w:hAnsi="Times New Roman" w:cs="Times New Roman"/>
          <w:color w:val="000000"/>
          <w:sz w:val="24"/>
          <w:szCs w:val="24"/>
          <w:shd w:val="clear" w:color="auto" w:fill="FFFFFF"/>
          <w:lang w:val="en-US"/>
        </w:rPr>
        <w:t>Indeed, our review showed that more than one out of six patients ha</w:t>
      </w:r>
      <w:r w:rsidR="00530968" w:rsidRPr="00A120BE">
        <w:rPr>
          <w:rFonts w:ascii="Times New Roman" w:hAnsi="Times New Roman" w:cs="Times New Roman"/>
          <w:color w:val="000000"/>
          <w:sz w:val="24"/>
          <w:szCs w:val="24"/>
          <w:shd w:val="clear" w:color="auto" w:fill="FFFFFF"/>
          <w:lang w:val="en-US"/>
        </w:rPr>
        <w:t>ve</w:t>
      </w:r>
      <w:r w:rsidR="009D1464" w:rsidRPr="00A120BE">
        <w:rPr>
          <w:rFonts w:ascii="Times New Roman" w:hAnsi="Times New Roman" w:cs="Times New Roman"/>
          <w:color w:val="000000"/>
          <w:sz w:val="24"/>
          <w:szCs w:val="24"/>
          <w:shd w:val="clear" w:color="auto" w:fill="FFFFFF"/>
          <w:lang w:val="en-US"/>
        </w:rPr>
        <w:t xml:space="preserve"> CMD</w:t>
      </w:r>
      <w:r w:rsidR="00CA0FBA" w:rsidRPr="00A120BE">
        <w:rPr>
          <w:rFonts w:ascii="Times New Roman" w:hAnsi="Times New Roman" w:cs="Times New Roman"/>
          <w:color w:val="000000"/>
          <w:sz w:val="24"/>
          <w:szCs w:val="24"/>
          <w:shd w:val="clear" w:color="auto" w:fill="FFFFFF"/>
          <w:lang w:val="en-US"/>
        </w:rPr>
        <w:t>, and based on the current literature, those patients tend to have a better outcome</w:t>
      </w:r>
      <w:r w:rsidR="009D1464" w:rsidRPr="00A120BE">
        <w:rPr>
          <w:rFonts w:ascii="Times New Roman" w:hAnsi="Times New Roman" w:cs="Times New Roman"/>
          <w:color w:val="000000"/>
          <w:sz w:val="24"/>
          <w:szCs w:val="24"/>
          <w:shd w:val="clear" w:color="auto" w:fill="FFFFFF"/>
          <w:lang w:val="en-US"/>
        </w:rPr>
        <w:t xml:space="preserve">. </w:t>
      </w:r>
      <w:r w:rsidR="00D24FB5" w:rsidRPr="00A120BE">
        <w:rPr>
          <w:rFonts w:ascii="Times New Roman" w:hAnsi="Times New Roman" w:cs="Times New Roman"/>
          <w:color w:val="000000"/>
          <w:sz w:val="24"/>
          <w:szCs w:val="24"/>
          <w:shd w:val="clear" w:color="auto" w:fill="FFFFFF"/>
          <w:lang w:val="en-US"/>
        </w:rPr>
        <w:t xml:space="preserve">However, while the use of cutting-edge techniques such as active paradigm-based fMRI are </w:t>
      </w:r>
      <w:r w:rsidR="00CA0FBA" w:rsidRPr="00A120BE">
        <w:rPr>
          <w:rFonts w:ascii="Times New Roman" w:hAnsi="Times New Roman" w:cs="Times New Roman"/>
          <w:color w:val="000000"/>
          <w:sz w:val="24"/>
          <w:szCs w:val="24"/>
          <w:shd w:val="clear" w:color="auto" w:fill="FFFFFF"/>
          <w:lang w:val="en-US"/>
        </w:rPr>
        <w:t>useful in detecting CMD</w:t>
      </w:r>
      <w:r w:rsidR="00D24FB5" w:rsidRPr="00A120BE">
        <w:rPr>
          <w:rFonts w:ascii="Times New Roman" w:hAnsi="Times New Roman" w:cs="Times New Roman"/>
          <w:color w:val="000000"/>
          <w:sz w:val="24"/>
          <w:szCs w:val="24"/>
          <w:shd w:val="clear" w:color="auto" w:fill="FFFFFF"/>
          <w:lang w:val="en-US"/>
        </w:rPr>
        <w:t>, their implementation in clinical practice is limited</w:t>
      </w:r>
      <w:r w:rsidR="00595458" w:rsidRPr="00A120BE">
        <w:rPr>
          <w:rFonts w:ascii="Times New Roman" w:hAnsi="Times New Roman" w:cs="Times New Roman"/>
          <w:color w:val="000000"/>
          <w:sz w:val="24"/>
          <w:szCs w:val="24"/>
          <w:shd w:val="clear" w:color="auto" w:fill="FFFFFF"/>
          <w:lang w:val="en-US"/>
        </w:rPr>
        <w:fldChar w:fldCharType="begin"/>
      </w:r>
      <w:r w:rsidR="00C046B6" w:rsidRPr="00A120BE">
        <w:rPr>
          <w:rFonts w:ascii="Times New Roman" w:hAnsi="Times New Roman" w:cs="Times New Roman"/>
          <w:color w:val="000000"/>
          <w:sz w:val="24"/>
          <w:szCs w:val="24"/>
          <w:shd w:val="clear" w:color="auto" w:fill="FFFFFF"/>
          <w:lang w:val="en-US"/>
        </w:rPr>
        <w:instrText xml:space="preserve"> ADDIN ZOTERO_ITEM CSL_CITATION {"citationID":"LNUlZoIo","properties":{"formattedCitation":"\\super 48\\nosupersub{}","plainCitation":"48","noteIndex":0},"citationItems":[{"id":2821,"uris":["http://zotero.org/users/5868355/items/M2RTER4J"],"itemData":{"id":2821,"type":"article-journal","abstract":"Diagnostic, prognostic, and therapeutic procedures for patients with prolonged disorders of consciousness (pDoCs) vary significantly across countries and clinical settings, likely due to organizational factors (e.g., research vs. non-academic hospitals), expertise and availability of resources (e.g., financial and human). Two international guidelines, one from the European Academy of Neurology (EAN) and one from the American Academy of Neurology (AAN) in collaboration with the American Congress of Rehabilitation Medicine (ACRM) and the National Institute on Disability, Independent Living, and Rehabilitation Research (NIDILRR), were developed to facilitate consistent practice among professionals working with this challenging patient population. While the recommendations of both guidelines agree in principle, it remains an open issue how to implement them into clinical practice in the care pathway for patients with pDoCs. We conducted an online survey to explore health professional clinical practices related to the management of patients with pDoCs, and compare said practices with selected recommendations from both the guidelines. The survey revealed that while some recommendations are being followed, others are not and/or may require more honing/specificity to enhance their clinical utility. Particular attention should be given to the implementation of a multimodal assessment of residual consciousness, to the detection and treatment of pain, and to the impact of restrictions imposed by COVID-19 pandemics on the involvement of patients' families/representatives.","container-title":"Journal of Neurology","DOI":"10.1007/s00415-023-11956-z","ISSN":"1432-1459","journalAbbreviation":"J Neurol","language":"eng","note":"PMID: 37740739","source":"PubMed","title":"International survey on the implementation of the European and American guidelines on disorders of consciousness","author":[{"family":"Farisco","given":"Michele"},{"family":"Formisano","given":"Rita"},{"family":"Gosseries","given":"Olivia"},{"family":"Kato","given":"Yoko"},{"family":"Koboyashi","given":"Shigeki"},{"family":"Laureys","given":"Steven"},{"family":"Lejeune","given":"Nicolas"},{"family":"Martial","given":"Charlotte"},{"family":"Matar","given":"Amal"},{"family":"Morrisey","given":"Ann-Marie"},{"family":"Schnakers","given":"Caroline"},{"family":"Yakufujiang","given":"Maidinamu"},{"family":"Yamaki","given":"Tomohiro"},{"family":"Veeramuthu","given":"Vigneswaran"},{"family":"Zandalasini","given":"Matteo"},{"family":"Zasler","given":"Nathan"},{"family":"Magliacano","given":"Alfonso"},{"family":"Estraneo","given":"Anna"},{"literal":"IBIA Special Interest Group on DoCs"}],"issued":{"date-parts":[["2023",9,23]]}}}],"schema":"https://github.com/citation-style-language/schema/raw/master/csl-citation.json"} </w:instrText>
      </w:r>
      <w:r w:rsidR="00595458" w:rsidRPr="00A120BE">
        <w:rPr>
          <w:rFonts w:ascii="Times New Roman" w:hAnsi="Times New Roman" w:cs="Times New Roman"/>
          <w:color w:val="000000"/>
          <w:sz w:val="24"/>
          <w:szCs w:val="24"/>
          <w:shd w:val="clear" w:color="auto" w:fill="FFFFFF"/>
          <w:lang w:val="en-US"/>
        </w:rPr>
        <w:fldChar w:fldCharType="separate"/>
      </w:r>
      <w:r w:rsidR="00C046B6" w:rsidRPr="00A120BE">
        <w:rPr>
          <w:rFonts w:ascii="Times New Roman" w:hAnsi="Times New Roman" w:cs="Times New Roman"/>
          <w:kern w:val="0"/>
          <w:sz w:val="24"/>
          <w:szCs w:val="24"/>
          <w:vertAlign w:val="superscript"/>
          <w:lang w:val="en-CA"/>
        </w:rPr>
        <w:t>48</w:t>
      </w:r>
      <w:r w:rsidR="00595458" w:rsidRPr="00A120BE">
        <w:rPr>
          <w:rFonts w:ascii="Times New Roman" w:hAnsi="Times New Roman" w:cs="Times New Roman"/>
          <w:color w:val="000000"/>
          <w:sz w:val="24"/>
          <w:szCs w:val="24"/>
          <w:shd w:val="clear" w:color="auto" w:fill="FFFFFF"/>
          <w:lang w:val="en-US"/>
        </w:rPr>
        <w:fldChar w:fldCharType="end"/>
      </w:r>
      <w:r w:rsidR="00D24FB5" w:rsidRPr="00A120BE">
        <w:rPr>
          <w:rFonts w:ascii="Times New Roman" w:hAnsi="Times New Roman" w:cs="Times New Roman"/>
          <w:color w:val="000000"/>
          <w:sz w:val="24"/>
          <w:szCs w:val="24"/>
          <w:shd w:val="clear" w:color="auto" w:fill="FFFFFF"/>
          <w:lang w:val="en-US"/>
        </w:rPr>
        <w:t xml:space="preserve">. </w:t>
      </w:r>
      <w:r w:rsidR="009B54D7" w:rsidRPr="00A120BE">
        <w:rPr>
          <w:rFonts w:ascii="Times New Roman" w:hAnsi="Times New Roman" w:cs="Times New Roman"/>
          <w:color w:val="000000"/>
          <w:sz w:val="24"/>
          <w:szCs w:val="24"/>
          <w:shd w:val="clear" w:color="auto" w:fill="FFFFFF"/>
          <w:lang w:val="en-US"/>
        </w:rPr>
        <w:t>Therefore</w:t>
      </w:r>
      <w:r w:rsidR="00D24FB5" w:rsidRPr="00A120BE">
        <w:rPr>
          <w:rFonts w:ascii="Times New Roman" w:hAnsi="Times New Roman" w:cs="Times New Roman"/>
          <w:color w:val="000000"/>
          <w:sz w:val="24"/>
          <w:szCs w:val="24"/>
          <w:shd w:val="clear" w:color="auto" w:fill="FFFFFF"/>
          <w:lang w:val="en-US"/>
        </w:rPr>
        <w:t xml:space="preserve">, recently, </w:t>
      </w:r>
      <w:r w:rsidR="00A525FE" w:rsidRPr="00A120BE">
        <w:rPr>
          <w:rFonts w:ascii="Times New Roman" w:hAnsi="Times New Roman" w:cs="Times New Roman"/>
          <w:color w:val="000000"/>
          <w:sz w:val="24"/>
          <w:szCs w:val="24"/>
          <w:shd w:val="clear" w:color="auto" w:fill="FFFFFF"/>
          <w:lang w:val="en-US"/>
        </w:rPr>
        <w:t>much</w:t>
      </w:r>
      <w:r w:rsidR="00D24FB5" w:rsidRPr="00A120BE">
        <w:rPr>
          <w:rFonts w:ascii="Times New Roman" w:hAnsi="Times New Roman" w:cs="Times New Roman"/>
          <w:color w:val="000000"/>
          <w:sz w:val="24"/>
          <w:szCs w:val="24"/>
          <w:shd w:val="clear" w:color="auto" w:fill="FFFFFF"/>
          <w:lang w:val="en-US"/>
        </w:rPr>
        <w:t xml:space="preserve"> effort </w:t>
      </w:r>
      <w:r w:rsidR="00A525FE" w:rsidRPr="00A120BE">
        <w:rPr>
          <w:rFonts w:ascii="Times New Roman" w:hAnsi="Times New Roman" w:cs="Times New Roman"/>
          <w:color w:val="000000"/>
          <w:sz w:val="24"/>
          <w:szCs w:val="24"/>
          <w:shd w:val="clear" w:color="auto" w:fill="FFFFFF"/>
          <w:lang w:val="en-US"/>
        </w:rPr>
        <w:t xml:space="preserve">has </w:t>
      </w:r>
      <w:r w:rsidR="00D24FB5" w:rsidRPr="00A120BE">
        <w:rPr>
          <w:rFonts w:ascii="Times New Roman" w:hAnsi="Times New Roman" w:cs="Times New Roman"/>
          <w:color w:val="000000"/>
          <w:sz w:val="24"/>
          <w:szCs w:val="24"/>
          <w:shd w:val="clear" w:color="auto" w:fill="FFFFFF"/>
          <w:lang w:val="en-US"/>
        </w:rPr>
        <w:t xml:space="preserve">been </w:t>
      </w:r>
      <w:r w:rsidR="00A525FE" w:rsidRPr="00A120BE">
        <w:rPr>
          <w:rFonts w:ascii="Times New Roman" w:hAnsi="Times New Roman" w:cs="Times New Roman"/>
          <w:color w:val="000000"/>
          <w:sz w:val="24"/>
          <w:szCs w:val="24"/>
          <w:shd w:val="clear" w:color="auto" w:fill="FFFFFF"/>
          <w:lang w:val="en-US"/>
        </w:rPr>
        <w:t xml:space="preserve">placed </w:t>
      </w:r>
      <w:r w:rsidR="00D24FB5" w:rsidRPr="00A120BE">
        <w:rPr>
          <w:rFonts w:ascii="Times New Roman" w:hAnsi="Times New Roman" w:cs="Times New Roman"/>
          <w:color w:val="000000"/>
          <w:sz w:val="24"/>
          <w:szCs w:val="24"/>
          <w:shd w:val="clear" w:color="auto" w:fill="FFFFFF"/>
          <w:lang w:val="en-US"/>
        </w:rPr>
        <w:t xml:space="preserve">in developing tools based on more easily accessible techniques such as EEG. Finally, while we acknowledge the importance of such techniques, we would </w:t>
      </w:r>
      <w:r w:rsidR="00D24FB5" w:rsidRPr="00A120BE">
        <w:rPr>
          <w:rFonts w:ascii="Times New Roman" w:hAnsi="Times New Roman" w:cs="Times New Roman"/>
          <w:color w:val="000000"/>
          <w:sz w:val="24"/>
          <w:szCs w:val="24"/>
          <w:shd w:val="clear" w:color="auto" w:fill="FFFFFF"/>
          <w:lang w:val="en-US"/>
        </w:rPr>
        <w:lastRenderedPageBreak/>
        <w:t>like to draw the attention</w:t>
      </w:r>
      <w:r w:rsidR="00A525FE" w:rsidRPr="00A120BE">
        <w:rPr>
          <w:rFonts w:ascii="Times New Roman" w:hAnsi="Times New Roman" w:cs="Times New Roman"/>
          <w:color w:val="000000"/>
          <w:sz w:val="24"/>
          <w:szCs w:val="24"/>
          <w:shd w:val="clear" w:color="auto" w:fill="FFFFFF"/>
          <w:lang w:val="en-US"/>
        </w:rPr>
        <w:t xml:space="preserve"> to the fact</w:t>
      </w:r>
      <w:r w:rsidR="00D24FB5" w:rsidRPr="00A120BE">
        <w:rPr>
          <w:rFonts w:ascii="Times New Roman" w:hAnsi="Times New Roman" w:cs="Times New Roman"/>
          <w:color w:val="000000"/>
          <w:sz w:val="24"/>
          <w:szCs w:val="24"/>
          <w:shd w:val="clear" w:color="auto" w:fill="FFFFFF"/>
          <w:lang w:val="en-US"/>
        </w:rPr>
        <w:t xml:space="preserve"> that the frequency of CMD diagnosis in</w:t>
      </w:r>
      <w:r w:rsidR="00A525FE" w:rsidRPr="00A120BE">
        <w:rPr>
          <w:rFonts w:ascii="Times New Roman" w:hAnsi="Times New Roman" w:cs="Times New Roman"/>
          <w:color w:val="000000"/>
          <w:sz w:val="24"/>
          <w:szCs w:val="24"/>
          <w:shd w:val="clear" w:color="auto" w:fill="FFFFFF"/>
          <w:lang w:val="en-US"/>
        </w:rPr>
        <w:t xml:space="preserve"> the</w:t>
      </w:r>
      <w:r w:rsidR="00D24FB5" w:rsidRPr="00A120BE">
        <w:rPr>
          <w:rFonts w:ascii="Times New Roman" w:hAnsi="Times New Roman" w:cs="Times New Roman"/>
          <w:color w:val="000000"/>
          <w:sz w:val="24"/>
          <w:szCs w:val="24"/>
          <w:shd w:val="clear" w:color="auto" w:fill="FFFFFF"/>
          <w:lang w:val="en-US"/>
        </w:rPr>
        <w:t xml:space="preserve"> ICU (1</w:t>
      </w:r>
      <w:r w:rsidR="00ED0751" w:rsidRPr="00A120BE">
        <w:rPr>
          <w:rFonts w:ascii="Times New Roman" w:hAnsi="Times New Roman" w:cs="Times New Roman"/>
          <w:color w:val="000000"/>
          <w:sz w:val="24"/>
          <w:szCs w:val="24"/>
          <w:shd w:val="clear" w:color="auto" w:fill="FFFFFF"/>
          <w:lang w:val="en-US"/>
        </w:rPr>
        <w:t>7% in our review</w:t>
      </w:r>
      <w:r w:rsidR="00D24FB5" w:rsidRPr="00A120BE">
        <w:rPr>
          <w:rFonts w:ascii="Times New Roman" w:hAnsi="Times New Roman" w:cs="Times New Roman"/>
          <w:color w:val="000000"/>
          <w:sz w:val="24"/>
          <w:szCs w:val="24"/>
          <w:shd w:val="clear" w:color="auto" w:fill="FFFFFF"/>
          <w:lang w:val="en-US"/>
        </w:rPr>
        <w:t>) could also be impacted by the fact that the diagnosis of CMD (or related entities) is based on the CRS-R</w:t>
      </w:r>
      <w:r w:rsidR="000422B5" w:rsidRPr="00A120BE">
        <w:rPr>
          <w:rFonts w:ascii="Times New Roman" w:hAnsi="Times New Roman" w:cs="Times New Roman"/>
          <w:color w:val="000000"/>
          <w:sz w:val="24"/>
          <w:szCs w:val="24"/>
          <w:shd w:val="clear" w:color="auto" w:fill="FFFFFF"/>
          <w:lang w:val="en-US"/>
        </w:rPr>
        <w:t xml:space="preserve"> or the GCS</w:t>
      </w:r>
      <w:r w:rsidR="00817842" w:rsidRPr="00A120BE">
        <w:rPr>
          <w:rFonts w:ascii="Times New Roman" w:hAnsi="Times New Roman" w:cs="Times New Roman"/>
          <w:color w:val="000000"/>
          <w:sz w:val="24"/>
          <w:szCs w:val="24"/>
          <w:shd w:val="clear" w:color="auto" w:fill="FFFFFF"/>
          <w:lang w:val="en-US"/>
        </w:rPr>
        <w:t xml:space="preserve">. </w:t>
      </w:r>
      <w:r w:rsidR="00EF68D9" w:rsidRPr="00A120BE">
        <w:rPr>
          <w:rFonts w:ascii="Times New Roman" w:hAnsi="Times New Roman" w:cs="Times New Roman"/>
          <w:color w:val="000000"/>
          <w:sz w:val="24"/>
          <w:szCs w:val="24"/>
          <w:shd w:val="clear" w:color="auto" w:fill="FFFFFF"/>
          <w:lang w:val="en-US"/>
        </w:rPr>
        <w:t>Thus</w:t>
      </w:r>
      <w:r w:rsidR="00817842" w:rsidRPr="00A120BE">
        <w:rPr>
          <w:rFonts w:ascii="Times New Roman" w:hAnsi="Times New Roman" w:cs="Times New Roman"/>
          <w:color w:val="000000"/>
          <w:sz w:val="24"/>
          <w:szCs w:val="24"/>
          <w:shd w:val="clear" w:color="auto" w:fill="FFFFFF"/>
          <w:lang w:val="en-US"/>
        </w:rPr>
        <w:t xml:space="preserve">, before having recourse to paraclinical examination, we </w:t>
      </w:r>
      <w:r w:rsidR="000422B5" w:rsidRPr="00A120BE">
        <w:rPr>
          <w:rFonts w:ascii="Times New Roman" w:hAnsi="Times New Roman" w:cs="Times New Roman"/>
          <w:color w:val="000000"/>
          <w:sz w:val="24"/>
          <w:szCs w:val="24"/>
          <w:shd w:val="clear" w:color="auto" w:fill="FFFFFF"/>
          <w:lang w:val="en-US"/>
        </w:rPr>
        <w:t xml:space="preserve">suggest </w:t>
      </w:r>
      <w:r w:rsidR="008064EA" w:rsidRPr="00A120BE">
        <w:rPr>
          <w:rFonts w:ascii="Times New Roman" w:hAnsi="Times New Roman" w:cs="Times New Roman"/>
          <w:color w:val="000000"/>
          <w:sz w:val="24"/>
          <w:szCs w:val="24"/>
          <w:shd w:val="clear" w:color="auto" w:fill="FFFFFF"/>
          <w:lang w:val="en-US"/>
        </w:rPr>
        <w:t>relying</w:t>
      </w:r>
      <w:r w:rsidR="000422B5" w:rsidRPr="00A120BE">
        <w:rPr>
          <w:rFonts w:ascii="Times New Roman" w:hAnsi="Times New Roman" w:cs="Times New Roman"/>
          <w:color w:val="000000"/>
          <w:sz w:val="24"/>
          <w:szCs w:val="24"/>
          <w:shd w:val="clear" w:color="auto" w:fill="FFFFFF"/>
          <w:lang w:val="en-US"/>
        </w:rPr>
        <w:t xml:space="preserve"> on </w:t>
      </w:r>
      <w:r w:rsidR="00FB0097" w:rsidRPr="00A120BE">
        <w:rPr>
          <w:rFonts w:ascii="Times New Roman" w:hAnsi="Times New Roman" w:cs="Times New Roman"/>
          <w:color w:val="000000"/>
          <w:sz w:val="24"/>
          <w:szCs w:val="24"/>
          <w:shd w:val="clear" w:color="auto" w:fill="FFFFFF"/>
          <w:lang w:val="en-US"/>
        </w:rPr>
        <w:t xml:space="preserve">repeated assessments using </w:t>
      </w:r>
      <w:r w:rsidR="000422B5" w:rsidRPr="00A120BE">
        <w:rPr>
          <w:rFonts w:ascii="Times New Roman" w:hAnsi="Times New Roman" w:cs="Times New Roman"/>
          <w:color w:val="000000"/>
          <w:sz w:val="24"/>
          <w:szCs w:val="24"/>
          <w:shd w:val="clear" w:color="auto" w:fill="FFFFFF"/>
          <w:lang w:val="en-US"/>
        </w:rPr>
        <w:t xml:space="preserve">validated scales </w:t>
      </w:r>
      <w:r w:rsidR="00FB0097" w:rsidRPr="00A120BE">
        <w:rPr>
          <w:rFonts w:ascii="Times New Roman" w:hAnsi="Times New Roman" w:cs="Times New Roman"/>
          <w:color w:val="000000"/>
          <w:sz w:val="24"/>
          <w:szCs w:val="24"/>
          <w:shd w:val="clear" w:color="auto" w:fill="FFFFFF"/>
          <w:lang w:val="en-US"/>
        </w:rPr>
        <w:t xml:space="preserve">that are </w:t>
      </w:r>
      <w:r w:rsidR="000422B5" w:rsidRPr="00A120BE">
        <w:rPr>
          <w:rFonts w:ascii="Times New Roman" w:hAnsi="Times New Roman" w:cs="Times New Roman"/>
          <w:color w:val="000000"/>
          <w:sz w:val="24"/>
          <w:szCs w:val="24"/>
          <w:shd w:val="clear" w:color="auto" w:fill="FFFFFF"/>
          <w:lang w:val="en-US"/>
        </w:rPr>
        <w:t>more suited to the ICU such as SECONDs or CRSR-FAST</w:t>
      </w:r>
      <w:r w:rsidR="00A525FE" w:rsidRPr="00A120BE">
        <w:rPr>
          <w:rFonts w:ascii="Times New Roman" w:hAnsi="Times New Roman" w:cs="Times New Roman"/>
          <w:color w:val="000000"/>
          <w:sz w:val="24"/>
          <w:szCs w:val="24"/>
          <w:shd w:val="clear" w:color="auto" w:fill="FFFFFF"/>
          <w:lang w:val="en-US"/>
        </w:rPr>
        <w:t>,</w:t>
      </w:r>
      <w:r w:rsidR="000422B5" w:rsidRPr="00A120BE">
        <w:rPr>
          <w:rFonts w:ascii="Times New Roman" w:hAnsi="Times New Roman" w:cs="Times New Roman"/>
          <w:color w:val="000000"/>
          <w:sz w:val="24"/>
          <w:szCs w:val="24"/>
          <w:shd w:val="clear" w:color="auto" w:fill="FFFFFF"/>
          <w:lang w:val="en-US"/>
        </w:rPr>
        <w:t xml:space="preserve"> but also </w:t>
      </w:r>
      <w:r w:rsidR="00817842" w:rsidRPr="00A120BE">
        <w:rPr>
          <w:rFonts w:ascii="Times New Roman" w:hAnsi="Times New Roman" w:cs="Times New Roman"/>
          <w:color w:val="000000"/>
          <w:sz w:val="24"/>
          <w:szCs w:val="24"/>
          <w:shd w:val="clear" w:color="auto" w:fill="FFFFFF"/>
          <w:lang w:val="en-US"/>
        </w:rPr>
        <w:t xml:space="preserve">identify so-called “subtle” or “new” signs of consciousness to diagnose patients in MCS from coma/UWS/VS. However, </w:t>
      </w:r>
      <w:r w:rsidR="000422B5" w:rsidRPr="00A120BE">
        <w:rPr>
          <w:rFonts w:ascii="Times New Roman" w:hAnsi="Times New Roman" w:cs="Times New Roman"/>
          <w:color w:val="000000"/>
          <w:sz w:val="24"/>
          <w:szCs w:val="24"/>
          <w:shd w:val="clear" w:color="auto" w:fill="FFFFFF"/>
          <w:lang w:val="en-US"/>
        </w:rPr>
        <w:t>active paradigms using neuroimaging techniques such as EEG or fMRI</w:t>
      </w:r>
      <w:r w:rsidR="00817842" w:rsidRPr="00A120BE">
        <w:rPr>
          <w:rFonts w:ascii="Times New Roman" w:hAnsi="Times New Roman" w:cs="Times New Roman"/>
          <w:color w:val="000000"/>
          <w:sz w:val="24"/>
          <w:szCs w:val="24"/>
          <w:shd w:val="clear" w:color="auto" w:fill="FFFFFF"/>
          <w:lang w:val="en-US"/>
        </w:rPr>
        <w:t xml:space="preserve"> probably</w:t>
      </w:r>
      <w:r w:rsidR="009B54D7" w:rsidRPr="00A120BE">
        <w:rPr>
          <w:rFonts w:ascii="Times New Roman" w:hAnsi="Times New Roman" w:cs="Times New Roman"/>
          <w:color w:val="000000"/>
          <w:sz w:val="24"/>
          <w:szCs w:val="24"/>
          <w:shd w:val="clear" w:color="auto" w:fill="FFFFFF"/>
          <w:lang w:val="en-US"/>
        </w:rPr>
        <w:t xml:space="preserve"> remain</w:t>
      </w:r>
      <w:r w:rsidR="00817842" w:rsidRPr="00A120BE">
        <w:rPr>
          <w:rFonts w:ascii="Times New Roman" w:hAnsi="Times New Roman" w:cs="Times New Roman"/>
          <w:color w:val="000000"/>
          <w:sz w:val="24"/>
          <w:szCs w:val="24"/>
          <w:shd w:val="clear" w:color="auto" w:fill="FFFFFF"/>
          <w:lang w:val="en-US"/>
        </w:rPr>
        <w:t xml:space="preserve"> the best candidate</w:t>
      </w:r>
      <w:r w:rsidR="000422B5" w:rsidRPr="00A120BE">
        <w:rPr>
          <w:rFonts w:ascii="Times New Roman" w:hAnsi="Times New Roman" w:cs="Times New Roman"/>
          <w:color w:val="000000"/>
          <w:sz w:val="24"/>
          <w:szCs w:val="24"/>
          <w:shd w:val="clear" w:color="auto" w:fill="FFFFFF"/>
          <w:lang w:val="en-US"/>
        </w:rPr>
        <w:t>s</w:t>
      </w:r>
      <w:r w:rsidR="00817842" w:rsidRPr="00A120BE">
        <w:rPr>
          <w:rFonts w:ascii="Times New Roman" w:hAnsi="Times New Roman" w:cs="Times New Roman"/>
          <w:color w:val="000000"/>
          <w:sz w:val="24"/>
          <w:szCs w:val="24"/>
          <w:shd w:val="clear" w:color="auto" w:fill="FFFFFF"/>
          <w:lang w:val="en-US"/>
        </w:rPr>
        <w:t xml:space="preserve"> to identify the ability to process language-related behaviors for </w:t>
      </w:r>
      <w:r w:rsidR="00A525FE" w:rsidRPr="00A120BE">
        <w:rPr>
          <w:rFonts w:ascii="Times New Roman" w:hAnsi="Times New Roman" w:cs="Times New Roman"/>
          <w:color w:val="000000"/>
          <w:sz w:val="24"/>
          <w:szCs w:val="24"/>
          <w:shd w:val="clear" w:color="auto" w:fill="FFFFFF"/>
          <w:lang w:val="en-US"/>
        </w:rPr>
        <w:t xml:space="preserve">either </w:t>
      </w:r>
      <w:r w:rsidR="00817842" w:rsidRPr="00A120BE">
        <w:rPr>
          <w:rFonts w:ascii="Times New Roman" w:hAnsi="Times New Roman" w:cs="Times New Roman"/>
          <w:color w:val="000000"/>
          <w:sz w:val="24"/>
          <w:szCs w:val="24"/>
          <w:shd w:val="clear" w:color="auto" w:fill="FFFFFF"/>
          <w:lang w:val="en-US"/>
        </w:rPr>
        <w:t xml:space="preserve">clinically UWS/VS or MCS- patients. </w:t>
      </w:r>
    </w:p>
    <w:p w14:paraId="3D3A036D" w14:textId="77777777" w:rsidR="00266309" w:rsidRPr="00A120BE" w:rsidRDefault="00266309" w:rsidP="00BE1BC1">
      <w:pPr>
        <w:spacing w:line="360" w:lineRule="auto"/>
        <w:rPr>
          <w:rFonts w:ascii="Times New Roman" w:hAnsi="Times New Roman" w:cs="Times New Roman"/>
          <w:b/>
          <w:bCs/>
          <w:color w:val="000000"/>
          <w:sz w:val="24"/>
          <w:szCs w:val="24"/>
          <w:shd w:val="clear" w:color="auto" w:fill="FFFFFF"/>
          <w:lang w:val="en-US"/>
        </w:rPr>
      </w:pPr>
      <w:r w:rsidRPr="00A120BE">
        <w:rPr>
          <w:rFonts w:ascii="Times New Roman" w:hAnsi="Times New Roman" w:cs="Times New Roman"/>
          <w:b/>
          <w:bCs/>
          <w:color w:val="000000"/>
          <w:sz w:val="24"/>
          <w:szCs w:val="24"/>
          <w:shd w:val="clear" w:color="auto" w:fill="FFFFFF"/>
          <w:lang w:val="en-US"/>
        </w:rPr>
        <w:t>Conflict of Interest</w:t>
      </w:r>
    </w:p>
    <w:p w14:paraId="3DAFE2BC" w14:textId="77777777" w:rsidR="00266309" w:rsidRPr="00A120BE" w:rsidRDefault="00266309" w:rsidP="00BE1BC1">
      <w:pPr>
        <w:spacing w:line="360" w:lineRule="auto"/>
        <w:rPr>
          <w:rFonts w:ascii="Times New Roman" w:hAnsi="Times New Roman" w:cs="Times New Roman"/>
          <w:color w:val="000000"/>
          <w:sz w:val="24"/>
          <w:szCs w:val="24"/>
          <w:shd w:val="clear" w:color="auto" w:fill="FFFFFF"/>
          <w:lang w:val="en-US"/>
        </w:rPr>
      </w:pPr>
      <w:r w:rsidRPr="00A120BE">
        <w:rPr>
          <w:rFonts w:ascii="Times New Roman" w:hAnsi="Times New Roman" w:cs="Times New Roman"/>
          <w:color w:val="000000"/>
          <w:sz w:val="24"/>
          <w:szCs w:val="24"/>
          <w:shd w:val="clear" w:color="auto" w:fill="FFFFFF"/>
          <w:lang w:val="en-US"/>
        </w:rPr>
        <w:t>None declared.</w:t>
      </w:r>
    </w:p>
    <w:p w14:paraId="0D0845F7" w14:textId="16003D11" w:rsidR="00687199" w:rsidRPr="00A120BE" w:rsidRDefault="00687199" w:rsidP="00BE1BC1">
      <w:pPr>
        <w:spacing w:line="480" w:lineRule="auto"/>
        <w:rPr>
          <w:rFonts w:ascii="Times New Roman" w:hAnsi="Times New Roman" w:cs="Times New Roman"/>
          <w:b/>
          <w:bCs/>
          <w:color w:val="000000"/>
          <w:sz w:val="24"/>
          <w:szCs w:val="24"/>
          <w:shd w:val="clear" w:color="auto" w:fill="FFFFFF"/>
          <w:lang w:val="en-US"/>
        </w:rPr>
      </w:pPr>
      <w:r w:rsidRPr="00A120BE">
        <w:rPr>
          <w:rFonts w:ascii="Times New Roman" w:hAnsi="Times New Roman" w:cs="Times New Roman"/>
          <w:b/>
          <w:bCs/>
          <w:color w:val="000000"/>
          <w:sz w:val="24"/>
          <w:szCs w:val="24"/>
          <w:shd w:val="clear" w:color="auto" w:fill="FFFFFF"/>
          <w:lang w:val="en-US"/>
        </w:rPr>
        <w:t>Acknowledgment</w:t>
      </w:r>
    </w:p>
    <w:p w14:paraId="071D6C45" w14:textId="03242390" w:rsidR="00687199" w:rsidRPr="00A120BE" w:rsidRDefault="00266309" w:rsidP="00BE1BC1">
      <w:pPr>
        <w:spacing w:line="480" w:lineRule="auto"/>
        <w:rPr>
          <w:rFonts w:ascii="Times New Roman" w:hAnsi="Times New Roman" w:cs="Times New Roman"/>
          <w:b/>
          <w:bCs/>
          <w:color w:val="000000"/>
          <w:sz w:val="24"/>
          <w:szCs w:val="24"/>
          <w:shd w:val="clear" w:color="auto" w:fill="FFFFFF"/>
          <w:lang w:val="en-US"/>
        </w:rPr>
      </w:pPr>
      <w:r w:rsidRPr="00A120BE">
        <w:rPr>
          <w:rFonts w:ascii="Times New Roman" w:hAnsi="Times New Roman" w:cs="Times New Roman"/>
          <w:color w:val="000000"/>
          <w:sz w:val="24"/>
          <w:szCs w:val="24"/>
          <w:shd w:val="clear" w:color="auto" w:fill="FFFFFF"/>
          <w:lang w:val="en-US"/>
        </w:rPr>
        <w:t>The study was supported by the University and University Hospital of Li</w:t>
      </w:r>
      <w:r w:rsidR="00E40D94" w:rsidRPr="00A120BE">
        <w:rPr>
          <w:rFonts w:ascii="Times New Roman" w:hAnsi="Times New Roman" w:cs="Times New Roman"/>
          <w:color w:val="000000"/>
          <w:sz w:val="24"/>
          <w:szCs w:val="24"/>
          <w:shd w:val="clear" w:color="auto" w:fill="FFFFFF"/>
          <w:lang w:val="en-US"/>
        </w:rPr>
        <w:t>è</w:t>
      </w:r>
      <w:r w:rsidRPr="00A120BE">
        <w:rPr>
          <w:rFonts w:ascii="Times New Roman" w:hAnsi="Times New Roman" w:cs="Times New Roman"/>
          <w:color w:val="000000"/>
          <w:sz w:val="24"/>
          <w:szCs w:val="24"/>
          <w:shd w:val="clear" w:color="auto" w:fill="FFFFFF"/>
          <w:lang w:val="en-US"/>
        </w:rPr>
        <w:t xml:space="preserve">ge, </w:t>
      </w:r>
      <w:r w:rsidR="00F36E98" w:rsidRPr="00A120BE">
        <w:rPr>
          <w:rFonts w:ascii="Times New Roman" w:hAnsi="Times New Roman" w:cs="Times New Roman"/>
          <w:color w:val="000000"/>
          <w:sz w:val="24"/>
          <w:szCs w:val="24"/>
          <w:shd w:val="clear" w:color="auto" w:fill="FFFFFF"/>
          <w:lang w:val="en-US"/>
        </w:rPr>
        <w:t xml:space="preserve">the GIGA Doctoral School for Health Science, </w:t>
      </w:r>
      <w:r w:rsidRPr="00A120BE">
        <w:rPr>
          <w:rFonts w:ascii="Times New Roman" w:hAnsi="Times New Roman" w:cs="Times New Roman"/>
          <w:color w:val="000000"/>
          <w:sz w:val="24"/>
          <w:szCs w:val="24"/>
          <w:shd w:val="clear" w:color="auto" w:fill="FFFFFF"/>
          <w:lang w:val="en-US"/>
        </w:rPr>
        <w:t xml:space="preserve">the Belgian National Funds for Scientific Research (FRS-FNRS), the MIS FNRS (F.4521.23), the fund </w:t>
      </w:r>
      <w:proofErr w:type="spellStart"/>
      <w:r w:rsidRPr="00A120BE">
        <w:rPr>
          <w:rFonts w:ascii="Times New Roman" w:hAnsi="Times New Roman" w:cs="Times New Roman"/>
          <w:color w:val="000000"/>
          <w:sz w:val="24"/>
          <w:szCs w:val="24"/>
          <w:shd w:val="clear" w:color="auto" w:fill="FFFFFF"/>
          <w:lang w:val="en-US"/>
        </w:rPr>
        <w:t>Generet</w:t>
      </w:r>
      <w:proofErr w:type="spellEnd"/>
      <w:r w:rsidRPr="00A120BE">
        <w:rPr>
          <w:rFonts w:ascii="Times New Roman" w:hAnsi="Times New Roman" w:cs="Times New Roman"/>
          <w:color w:val="000000"/>
          <w:sz w:val="24"/>
          <w:szCs w:val="24"/>
          <w:shd w:val="clear" w:color="auto" w:fill="FFFFFF"/>
          <w:lang w:val="en-US"/>
        </w:rPr>
        <w:t xml:space="preserve">, the King Baudouin Foundation, the BIAL Foundation, the ERA-Net FLAG-ERA JTC2021 project </w:t>
      </w:r>
      <w:proofErr w:type="spellStart"/>
      <w:r w:rsidRPr="00A120BE">
        <w:rPr>
          <w:rFonts w:ascii="Times New Roman" w:hAnsi="Times New Roman" w:cs="Times New Roman"/>
          <w:color w:val="000000"/>
          <w:sz w:val="24"/>
          <w:szCs w:val="24"/>
          <w:shd w:val="clear" w:color="auto" w:fill="FFFFFF"/>
          <w:lang w:val="en-US"/>
        </w:rPr>
        <w:t>ModelDXConsciousness</w:t>
      </w:r>
      <w:proofErr w:type="spellEnd"/>
      <w:r w:rsidRPr="00A120BE">
        <w:rPr>
          <w:rFonts w:ascii="Times New Roman" w:hAnsi="Times New Roman" w:cs="Times New Roman"/>
          <w:color w:val="000000"/>
          <w:sz w:val="24"/>
          <w:szCs w:val="24"/>
          <w:shd w:val="clear" w:color="auto" w:fill="FFFFFF"/>
          <w:lang w:val="en-US"/>
        </w:rPr>
        <w:t xml:space="preserve"> (Human Brain Project Partnering Project), the Mind Science Foundation, the European Commission, and the </w:t>
      </w:r>
      <w:proofErr w:type="spellStart"/>
      <w:r w:rsidRPr="00A120BE">
        <w:rPr>
          <w:rFonts w:ascii="Times New Roman" w:hAnsi="Times New Roman" w:cs="Times New Roman"/>
          <w:color w:val="000000"/>
          <w:sz w:val="24"/>
          <w:szCs w:val="24"/>
          <w:shd w:val="clear" w:color="auto" w:fill="FFFFFF"/>
          <w:lang w:val="en-US"/>
        </w:rPr>
        <w:t>Fondation</w:t>
      </w:r>
      <w:proofErr w:type="spellEnd"/>
      <w:r w:rsidRPr="00A120BE">
        <w:rPr>
          <w:rFonts w:ascii="Times New Roman" w:hAnsi="Times New Roman" w:cs="Times New Roman"/>
          <w:color w:val="000000"/>
          <w:sz w:val="24"/>
          <w:szCs w:val="24"/>
          <w:shd w:val="clear" w:color="auto" w:fill="FFFFFF"/>
          <w:lang w:val="en-US"/>
        </w:rPr>
        <w:t xml:space="preserve"> Leon </w:t>
      </w:r>
      <w:proofErr w:type="spellStart"/>
      <w:r w:rsidRPr="00A120BE">
        <w:rPr>
          <w:rFonts w:ascii="Times New Roman" w:hAnsi="Times New Roman" w:cs="Times New Roman"/>
          <w:color w:val="000000"/>
          <w:sz w:val="24"/>
          <w:szCs w:val="24"/>
          <w:shd w:val="clear" w:color="auto" w:fill="FFFFFF"/>
          <w:lang w:val="en-US"/>
        </w:rPr>
        <w:t>Fredericq</w:t>
      </w:r>
      <w:proofErr w:type="spellEnd"/>
      <w:r w:rsidRPr="00A120BE">
        <w:rPr>
          <w:rFonts w:ascii="Times New Roman" w:hAnsi="Times New Roman" w:cs="Times New Roman"/>
          <w:color w:val="000000"/>
          <w:sz w:val="24"/>
          <w:szCs w:val="24"/>
          <w:shd w:val="clear" w:color="auto" w:fill="FFFFFF"/>
          <w:lang w:val="en-US"/>
        </w:rPr>
        <w:t>. PC and MV are research fellow</w:t>
      </w:r>
      <w:r w:rsidR="00B91AA2" w:rsidRPr="00A120BE">
        <w:rPr>
          <w:rFonts w:ascii="Times New Roman" w:hAnsi="Times New Roman" w:cs="Times New Roman"/>
          <w:color w:val="000000"/>
          <w:sz w:val="24"/>
          <w:szCs w:val="24"/>
          <w:shd w:val="clear" w:color="auto" w:fill="FFFFFF"/>
          <w:lang w:val="en-US"/>
        </w:rPr>
        <w:t>s</w:t>
      </w:r>
      <w:r w:rsidRPr="00A120BE">
        <w:rPr>
          <w:rFonts w:ascii="Times New Roman" w:hAnsi="Times New Roman" w:cs="Times New Roman"/>
          <w:color w:val="000000"/>
          <w:sz w:val="24"/>
          <w:szCs w:val="24"/>
          <w:shd w:val="clear" w:color="auto" w:fill="FFFFFF"/>
          <w:lang w:val="en-US"/>
        </w:rPr>
        <w:t>, NL is postdoctoral fellow, and AT and OG are research associates at FRS-FNRS.</w:t>
      </w:r>
      <w:r w:rsidR="00ED7E67" w:rsidRPr="00A120BE">
        <w:rPr>
          <w:rFonts w:ascii="Times New Roman" w:hAnsi="Times New Roman" w:cs="Times New Roman"/>
          <w:color w:val="000000"/>
          <w:sz w:val="24"/>
          <w:szCs w:val="24"/>
          <w:shd w:val="clear" w:color="auto" w:fill="FFFFFF"/>
          <w:lang w:val="en-US"/>
        </w:rPr>
        <w:t xml:space="preserve"> </w:t>
      </w:r>
    </w:p>
    <w:p w14:paraId="5A4C6319" w14:textId="10C8143C" w:rsidR="00687199" w:rsidRPr="00A120BE" w:rsidRDefault="00687199">
      <w:pPr>
        <w:rPr>
          <w:rFonts w:ascii="Times New Roman" w:hAnsi="Times New Roman" w:cs="Times New Roman"/>
          <w:b/>
          <w:bCs/>
          <w:color w:val="000000"/>
          <w:sz w:val="24"/>
          <w:szCs w:val="24"/>
          <w:shd w:val="clear" w:color="auto" w:fill="FFFFFF"/>
          <w:lang w:val="en-US"/>
        </w:rPr>
      </w:pPr>
    </w:p>
    <w:p w14:paraId="1C70C5C9" w14:textId="76C763CB" w:rsidR="00687199" w:rsidRPr="00A120BE" w:rsidRDefault="00687199" w:rsidP="00F11282">
      <w:pPr>
        <w:spacing w:line="480" w:lineRule="auto"/>
        <w:jc w:val="both"/>
        <w:rPr>
          <w:rFonts w:ascii="Times New Roman" w:hAnsi="Times New Roman" w:cs="Times New Roman"/>
          <w:b/>
          <w:bCs/>
          <w:color w:val="000000"/>
          <w:sz w:val="24"/>
          <w:szCs w:val="24"/>
          <w:shd w:val="clear" w:color="auto" w:fill="FFFFFF"/>
          <w:lang w:val="en-US"/>
        </w:rPr>
      </w:pPr>
      <w:r w:rsidRPr="00A120BE">
        <w:rPr>
          <w:rFonts w:ascii="Times New Roman" w:hAnsi="Times New Roman" w:cs="Times New Roman"/>
          <w:b/>
          <w:bCs/>
          <w:color w:val="000000"/>
          <w:sz w:val="24"/>
          <w:szCs w:val="24"/>
          <w:shd w:val="clear" w:color="auto" w:fill="FFFFFF"/>
          <w:lang w:val="en-US"/>
        </w:rPr>
        <w:t>References</w:t>
      </w:r>
    </w:p>
    <w:p w14:paraId="6E300B44" w14:textId="77777777" w:rsidR="00384770" w:rsidRPr="00A120BE" w:rsidRDefault="009938AB" w:rsidP="00384770">
      <w:pPr>
        <w:pStyle w:val="Bibliography"/>
        <w:rPr>
          <w:rFonts w:ascii="Times New Roman" w:hAnsi="Times New Roman" w:cs="Times New Roman"/>
          <w:sz w:val="24"/>
          <w:lang w:val="en-CA"/>
        </w:rPr>
      </w:pPr>
      <w:r w:rsidRPr="00A120BE">
        <w:rPr>
          <w:color w:val="000000"/>
          <w:shd w:val="clear" w:color="auto" w:fill="FFFFFF"/>
          <w:lang w:val="en-US"/>
        </w:rPr>
        <w:fldChar w:fldCharType="begin"/>
      </w:r>
      <w:r w:rsidR="00384770" w:rsidRPr="00A120BE">
        <w:rPr>
          <w:color w:val="000000"/>
          <w:shd w:val="clear" w:color="auto" w:fill="FFFFFF"/>
          <w:lang w:val="en-US"/>
        </w:rPr>
        <w:instrText xml:space="preserve"> ADDIN ZOTERO_BIBL {"uncited":[],"omitted":[],"custom":[]} CSL_BIBLIOGRAPHY </w:instrText>
      </w:r>
      <w:r w:rsidRPr="00A120BE">
        <w:rPr>
          <w:color w:val="000000"/>
          <w:shd w:val="clear" w:color="auto" w:fill="FFFFFF"/>
          <w:lang w:val="en-US"/>
        </w:rPr>
        <w:fldChar w:fldCharType="separate"/>
      </w:r>
      <w:r w:rsidR="00384770" w:rsidRPr="00A120BE">
        <w:rPr>
          <w:rFonts w:ascii="Times New Roman" w:hAnsi="Times New Roman" w:cs="Times New Roman"/>
          <w:sz w:val="24"/>
          <w:lang w:val="en-CA"/>
        </w:rPr>
        <w:t>1.</w:t>
      </w:r>
      <w:r w:rsidR="00384770" w:rsidRPr="00A120BE">
        <w:rPr>
          <w:rFonts w:ascii="Times New Roman" w:hAnsi="Times New Roman" w:cs="Times New Roman"/>
          <w:sz w:val="24"/>
          <w:lang w:val="en-CA"/>
        </w:rPr>
        <w:tab/>
        <w:t xml:space="preserve">Jennett B, Plum F. Persistent vegetative state after brain damage. A syndrome in search of a name. </w:t>
      </w:r>
      <w:r w:rsidR="00384770" w:rsidRPr="00A120BE">
        <w:rPr>
          <w:rFonts w:ascii="Times New Roman" w:hAnsi="Times New Roman" w:cs="Times New Roman"/>
          <w:i/>
          <w:iCs/>
          <w:sz w:val="24"/>
          <w:lang w:val="en-CA"/>
        </w:rPr>
        <w:t>Lancet Lond Engl</w:t>
      </w:r>
      <w:r w:rsidR="00384770" w:rsidRPr="00A120BE">
        <w:rPr>
          <w:rFonts w:ascii="Times New Roman" w:hAnsi="Times New Roman" w:cs="Times New Roman"/>
          <w:sz w:val="24"/>
          <w:lang w:val="en-CA"/>
        </w:rPr>
        <w:t>. 1972;1(7753):734-737. doi:10.1016/s0140-6736(72)90242-5</w:t>
      </w:r>
    </w:p>
    <w:p w14:paraId="442D305B" w14:textId="77777777" w:rsidR="00384770" w:rsidRPr="00A120BE" w:rsidRDefault="00384770" w:rsidP="00384770">
      <w:pPr>
        <w:pStyle w:val="Bibliography"/>
        <w:rPr>
          <w:rFonts w:ascii="Times New Roman" w:hAnsi="Times New Roman" w:cs="Times New Roman"/>
          <w:sz w:val="24"/>
          <w:lang w:val="en-CA"/>
        </w:rPr>
      </w:pPr>
      <w:r w:rsidRPr="00A120BE">
        <w:rPr>
          <w:rFonts w:ascii="Times New Roman" w:hAnsi="Times New Roman" w:cs="Times New Roman"/>
          <w:sz w:val="24"/>
          <w:lang w:val="en-CA"/>
        </w:rPr>
        <w:t>2.</w:t>
      </w:r>
      <w:r w:rsidRPr="00A120BE">
        <w:rPr>
          <w:rFonts w:ascii="Times New Roman" w:hAnsi="Times New Roman" w:cs="Times New Roman"/>
          <w:sz w:val="24"/>
          <w:lang w:val="en-CA"/>
        </w:rPr>
        <w:tab/>
        <w:t xml:space="preserve">Laureys S, Celesia GG, Cohadon F, et al. Unresponsive wakefulness syndrome: a new name for the vegetative state or apallic syndrome. </w:t>
      </w:r>
      <w:r w:rsidRPr="00A120BE">
        <w:rPr>
          <w:rFonts w:ascii="Times New Roman" w:hAnsi="Times New Roman" w:cs="Times New Roman"/>
          <w:i/>
          <w:iCs/>
          <w:sz w:val="24"/>
          <w:lang w:val="en-CA"/>
        </w:rPr>
        <w:t>BMC Med</w:t>
      </w:r>
      <w:r w:rsidRPr="00A120BE">
        <w:rPr>
          <w:rFonts w:ascii="Times New Roman" w:hAnsi="Times New Roman" w:cs="Times New Roman"/>
          <w:sz w:val="24"/>
          <w:lang w:val="en-CA"/>
        </w:rPr>
        <w:t>. 2010;8:68. doi:10.1186/1741-7015-8-68</w:t>
      </w:r>
    </w:p>
    <w:p w14:paraId="14A4E841" w14:textId="77777777" w:rsidR="00384770" w:rsidRPr="00A120BE" w:rsidRDefault="00384770" w:rsidP="00384770">
      <w:pPr>
        <w:pStyle w:val="Bibliography"/>
        <w:rPr>
          <w:rFonts w:ascii="Times New Roman" w:hAnsi="Times New Roman" w:cs="Times New Roman"/>
          <w:sz w:val="24"/>
          <w:lang w:val="en-CA"/>
        </w:rPr>
      </w:pPr>
      <w:r w:rsidRPr="00A120BE">
        <w:rPr>
          <w:rFonts w:ascii="Times New Roman" w:hAnsi="Times New Roman" w:cs="Times New Roman"/>
          <w:sz w:val="24"/>
          <w:lang w:val="en-CA"/>
        </w:rPr>
        <w:lastRenderedPageBreak/>
        <w:t>3.</w:t>
      </w:r>
      <w:r w:rsidRPr="00A120BE">
        <w:rPr>
          <w:rFonts w:ascii="Times New Roman" w:hAnsi="Times New Roman" w:cs="Times New Roman"/>
          <w:sz w:val="24"/>
          <w:lang w:val="en-CA"/>
        </w:rPr>
        <w:tab/>
        <w:t xml:space="preserve">Owen AM, Coleman MR, Boly M, Davis MH, Laureys S, Pickard JD. Detecting awareness in the vegetative state. </w:t>
      </w:r>
      <w:r w:rsidRPr="00A120BE">
        <w:rPr>
          <w:rFonts w:ascii="Times New Roman" w:hAnsi="Times New Roman" w:cs="Times New Roman"/>
          <w:i/>
          <w:iCs/>
          <w:sz w:val="24"/>
          <w:lang w:val="en-CA"/>
        </w:rPr>
        <w:t>Science</w:t>
      </w:r>
      <w:r w:rsidRPr="00A120BE">
        <w:rPr>
          <w:rFonts w:ascii="Times New Roman" w:hAnsi="Times New Roman" w:cs="Times New Roman"/>
          <w:sz w:val="24"/>
          <w:lang w:val="en-CA"/>
        </w:rPr>
        <w:t>. 2006;313(5792):1402. doi:10.1126/science.1130197</w:t>
      </w:r>
    </w:p>
    <w:p w14:paraId="156ECD3F" w14:textId="77777777" w:rsidR="00384770" w:rsidRPr="00A120BE" w:rsidRDefault="00384770" w:rsidP="00384770">
      <w:pPr>
        <w:pStyle w:val="Bibliography"/>
        <w:rPr>
          <w:rFonts w:ascii="Times New Roman" w:hAnsi="Times New Roman" w:cs="Times New Roman"/>
          <w:sz w:val="24"/>
          <w:lang w:val="en-CA"/>
        </w:rPr>
      </w:pPr>
      <w:r w:rsidRPr="00A120BE">
        <w:rPr>
          <w:rFonts w:ascii="Times New Roman" w:hAnsi="Times New Roman" w:cs="Times New Roman"/>
          <w:sz w:val="24"/>
          <w:lang w:val="en-CA"/>
        </w:rPr>
        <w:t>4.</w:t>
      </w:r>
      <w:r w:rsidRPr="00A120BE">
        <w:rPr>
          <w:rFonts w:ascii="Times New Roman" w:hAnsi="Times New Roman" w:cs="Times New Roman"/>
          <w:sz w:val="24"/>
          <w:lang w:val="en-CA"/>
        </w:rPr>
        <w:tab/>
        <w:t xml:space="preserve">Giacino JT, Ashwal S, Childs N, et al. The minimally conscious state: definition and diagnostic criteria. </w:t>
      </w:r>
      <w:r w:rsidRPr="00A120BE">
        <w:rPr>
          <w:rFonts w:ascii="Times New Roman" w:hAnsi="Times New Roman" w:cs="Times New Roman"/>
          <w:i/>
          <w:iCs/>
          <w:sz w:val="24"/>
          <w:lang w:val="en-CA"/>
        </w:rPr>
        <w:t>Neurology</w:t>
      </w:r>
      <w:r w:rsidRPr="00A120BE">
        <w:rPr>
          <w:rFonts w:ascii="Times New Roman" w:hAnsi="Times New Roman" w:cs="Times New Roman"/>
          <w:sz w:val="24"/>
          <w:lang w:val="en-CA"/>
        </w:rPr>
        <w:t>. 2002;58(3):349-353. doi:10.1212/wnl.58.3.349</w:t>
      </w:r>
    </w:p>
    <w:p w14:paraId="56C4B63D" w14:textId="77777777" w:rsidR="00384770" w:rsidRPr="00A120BE" w:rsidRDefault="00384770" w:rsidP="00384770">
      <w:pPr>
        <w:pStyle w:val="Bibliography"/>
        <w:rPr>
          <w:rFonts w:ascii="Times New Roman" w:hAnsi="Times New Roman" w:cs="Times New Roman"/>
          <w:sz w:val="24"/>
          <w:lang w:val="en-CA"/>
        </w:rPr>
      </w:pPr>
      <w:r w:rsidRPr="00A120BE">
        <w:rPr>
          <w:rFonts w:ascii="Times New Roman" w:hAnsi="Times New Roman" w:cs="Times New Roman"/>
          <w:sz w:val="24"/>
          <w:lang w:val="en-CA"/>
        </w:rPr>
        <w:t>5.</w:t>
      </w:r>
      <w:r w:rsidRPr="00A120BE">
        <w:rPr>
          <w:rFonts w:ascii="Times New Roman" w:hAnsi="Times New Roman" w:cs="Times New Roman"/>
          <w:sz w:val="24"/>
          <w:lang w:val="en-CA"/>
        </w:rPr>
        <w:tab/>
        <w:t xml:space="preserve">Bruno MA, Majerus S, Boly M, et al. Functional neuroanatomy underlying the clinical subcategorization of minimally conscious state patients. </w:t>
      </w:r>
      <w:r w:rsidRPr="00A120BE">
        <w:rPr>
          <w:rFonts w:ascii="Times New Roman" w:hAnsi="Times New Roman" w:cs="Times New Roman"/>
          <w:i/>
          <w:iCs/>
          <w:sz w:val="24"/>
          <w:lang w:val="en-CA"/>
        </w:rPr>
        <w:t>J Neurol</w:t>
      </w:r>
      <w:r w:rsidRPr="00A120BE">
        <w:rPr>
          <w:rFonts w:ascii="Times New Roman" w:hAnsi="Times New Roman" w:cs="Times New Roman"/>
          <w:sz w:val="24"/>
          <w:lang w:val="en-CA"/>
        </w:rPr>
        <w:t>. 2012;259(6):1087-1098. doi:10.1007/s00415-011-6303-7</w:t>
      </w:r>
    </w:p>
    <w:p w14:paraId="53901F85" w14:textId="77777777" w:rsidR="00384770" w:rsidRPr="00A120BE" w:rsidRDefault="00384770" w:rsidP="00384770">
      <w:pPr>
        <w:pStyle w:val="Bibliography"/>
        <w:rPr>
          <w:rFonts w:ascii="Times New Roman" w:hAnsi="Times New Roman" w:cs="Times New Roman"/>
          <w:sz w:val="24"/>
          <w:lang w:val="en-CA"/>
        </w:rPr>
      </w:pPr>
      <w:r w:rsidRPr="00A120BE">
        <w:rPr>
          <w:rFonts w:ascii="Times New Roman" w:hAnsi="Times New Roman" w:cs="Times New Roman"/>
          <w:sz w:val="24"/>
          <w:lang w:val="en-CA"/>
        </w:rPr>
        <w:t>6.</w:t>
      </w:r>
      <w:r w:rsidRPr="00A120BE">
        <w:rPr>
          <w:rFonts w:ascii="Times New Roman" w:hAnsi="Times New Roman" w:cs="Times New Roman"/>
          <w:sz w:val="24"/>
          <w:lang w:val="en-CA"/>
        </w:rPr>
        <w:tab/>
        <w:t xml:space="preserve">Kumar A, Ridha M, Claassen J. Prognosis of consciousness disorders in the intensive care unit. </w:t>
      </w:r>
      <w:r w:rsidRPr="00A120BE">
        <w:rPr>
          <w:rFonts w:ascii="Times New Roman" w:hAnsi="Times New Roman" w:cs="Times New Roman"/>
          <w:i/>
          <w:iCs/>
          <w:sz w:val="24"/>
          <w:lang w:val="en-CA"/>
        </w:rPr>
        <w:t>Presse Medicale Paris Fr 1983</w:t>
      </w:r>
      <w:r w:rsidRPr="00A120BE">
        <w:rPr>
          <w:rFonts w:ascii="Times New Roman" w:hAnsi="Times New Roman" w:cs="Times New Roman"/>
          <w:sz w:val="24"/>
          <w:lang w:val="en-CA"/>
        </w:rPr>
        <w:t>. 2023;52(2):104180. doi:10.1016/j.lpm.2023.104180</w:t>
      </w:r>
    </w:p>
    <w:p w14:paraId="5B161798" w14:textId="77777777" w:rsidR="00384770" w:rsidRPr="00A120BE" w:rsidRDefault="00384770" w:rsidP="00384770">
      <w:pPr>
        <w:pStyle w:val="Bibliography"/>
        <w:rPr>
          <w:rFonts w:ascii="Times New Roman" w:hAnsi="Times New Roman" w:cs="Times New Roman"/>
          <w:sz w:val="24"/>
          <w:lang w:val="en-CA"/>
        </w:rPr>
      </w:pPr>
      <w:r w:rsidRPr="00A120BE">
        <w:rPr>
          <w:rFonts w:ascii="Times New Roman" w:hAnsi="Times New Roman" w:cs="Times New Roman"/>
          <w:sz w:val="24"/>
          <w:lang w:val="en-CA"/>
        </w:rPr>
        <w:t>7.</w:t>
      </w:r>
      <w:r w:rsidRPr="00A120BE">
        <w:rPr>
          <w:rFonts w:ascii="Times New Roman" w:hAnsi="Times New Roman" w:cs="Times New Roman"/>
          <w:sz w:val="24"/>
          <w:lang w:val="en-CA"/>
        </w:rPr>
        <w:tab/>
        <w:t xml:space="preserve">Monti MM, Vanhaudenhuyse A, Coleman MR, et al. Willful modulation of brain activity in disorders of consciousness. </w:t>
      </w:r>
      <w:r w:rsidRPr="00A120BE">
        <w:rPr>
          <w:rFonts w:ascii="Times New Roman" w:hAnsi="Times New Roman" w:cs="Times New Roman"/>
          <w:i/>
          <w:iCs/>
          <w:sz w:val="24"/>
          <w:lang w:val="en-CA"/>
        </w:rPr>
        <w:t>N Engl J Med</w:t>
      </w:r>
      <w:r w:rsidRPr="00A120BE">
        <w:rPr>
          <w:rFonts w:ascii="Times New Roman" w:hAnsi="Times New Roman" w:cs="Times New Roman"/>
          <w:sz w:val="24"/>
          <w:lang w:val="en-CA"/>
        </w:rPr>
        <w:t>. 2010;362(7):579-589. doi:10.1056/NEJMoa0905370</w:t>
      </w:r>
    </w:p>
    <w:p w14:paraId="7993F9BB" w14:textId="77777777" w:rsidR="00384770" w:rsidRPr="00A120BE" w:rsidRDefault="00384770" w:rsidP="00384770">
      <w:pPr>
        <w:pStyle w:val="Bibliography"/>
        <w:rPr>
          <w:rFonts w:ascii="Times New Roman" w:hAnsi="Times New Roman" w:cs="Times New Roman"/>
          <w:sz w:val="24"/>
          <w:lang w:val="en-CA"/>
        </w:rPr>
      </w:pPr>
      <w:r w:rsidRPr="00A120BE">
        <w:rPr>
          <w:rFonts w:ascii="Times New Roman" w:hAnsi="Times New Roman" w:cs="Times New Roman"/>
          <w:sz w:val="24"/>
          <w:lang w:val="en-CA"/>
        </w:rPr>
        <w:t>8.</w:t>
      </w:r>
      <w:r w:rsidRPr="00A120BE">
        <w:rPr>
          <w:rFonts w:ascii="Times New Roman" w:hAnsi="Times New Roman" w:cs="Times New Roman"/>
          <w:sz w:val="24"/>
          <w:lang w:val="en-CA"/>
        </w:rPr>
        <w:tab/>
        <w:t xml:space="preserve">Kondziella D, Friberg CK, Frokjaer VG, Fabricius M, Møller K. Preserved consciousness in vegetative and minimal conscious states: systematic review and meta-analysis. </w:t>
      </w:r>
      <w:r w:rsidRPr="00A120BE">
        <w:rPr>
          <w:rFonts w:ascii="Times New Roman" w:hAnsi="Times New Roman" w:cs="Times New Roman"/>
          <w:i/>
          <w:iCs/>
          <w:sz w:val="24"/>
          <w:lang w:val="en-CA"/>
        </w:rPr>
        <w:t>J Neurol Neurosurg Psychiatry</w:t>
      </w:r>
      <w:r w:rsidRPr="00A120BE">
        <w:rPr>
          <w:rFonts w:ascii="Times New Roman" w:hAnsi="Times New Roman" w:cs="Times New Roman"/>
          <w:sz w:val="24"/>
          <w:lang w:val="en-CA"/>
        </w:rPr>
        <w:t>. 2016;87(5):485-492. doi:10.1136/jnnp-2015-310958</w:t>
      </w:r>
    </w:p>
    <w:p w14:paraId="3CE08121" w14:textId="77777777" w:rsidR="00384770" w:rsidRPr="00A120BE" w:rsidRDefault="00384770" w:rsidP="00384770">
      <w:pPr>
        <w:pStyle w:val="Bibliography"/>
        <w:rPr>
          <w:rFonts w:ascii="Times New Roman" w:hAnsi="Times New Roman" w:cs="Times New Roman"/>
          <w:sz w:val="24"/>
          <w:lang w:val="de-DE"/>
        </w:rPr>
      </w:pPr>
      <w:r w:rsidRPr="00A120BE">
        <w:rPr>
          <w:rFonts w:ascii="Times New Roman" w:hAnsi="Times New Roman" w:cs="Times New Roman"/>
          <w:sz w:val="24"/>
          <w:lang w:val="en-CA"/>
        </w:rPr>
        <w:t>9.</w:t>
      </w:r>
      <w:r w:rsidRPr="00A120BE">
        <w:rPr>
          <w:rFonts w:ascii="Times New Roman" w:hAnsi="Times New Roman" w:cs="Times New Roman"/>
          <w:sz w:val="24"/>
          <w:lang w:val="en-CA"/>
        </w:rPr>
        <w:tab/>
        <w:t xml:space="preserve">Giacino JT, Kalmar K, Whyte J. The JFK Coma Recovery Scale-Revised: measurement characteristics and diagnostic utility. </w:t>
      </w:r>
      <w:r w:rsidRPr="00A120BE">
        <w:rPr>
          <w:rFonts w:ascii="Times New Roman" w:hAnsi="Times New Roman" w:cs="Times New Roman"/>
          <w:i/>
          <w:iCs/>
          <w:sz w:val="24"/>
          <w:lang w:val="de-DE"/>
        </w:rPr>
        <w:t>Arch Phys Med Rehabil</w:t>
      </w:r>
      <w:r w:rsidRPr="00A120BE">
        <w:rPr>
          <w:rFonts w:ascii="Times New Roman" w:hAnsi="Times New Roman" w:cs="Times New Roman"/>
          <w:sz w:val="24"/>
          <w:lang w:val="de-DE"/>
        </w:rPr>
        <w:t>. 2004;85(12):2020-2029.</w:t>
      </w:r>
    </w:p>
    <w:p w14:paraId="0BC6B51E" w14:textId="77777777" w:rsidR="00384770" w:rsidRPr="00A120BE" w:rsidRDefault="00384770" w:rsidP="00384770">
      <w:pPr>
        <w:pStyle w:val="Bibliography"/>
        <w:rPr>
          <w:rFonts w:ascii="Times New Roman" w:hAnsi="Times New Roman" w:cs="Times New Roman"/>
          <w:sz w:val="24"/>
          <w:lang w:val="en-CA"/>
        </w:rPr>
      </w:pPr>
      <w:r w:rsidRPr="00A120BE">
        <w:rPr>
          <w:rFonts w:ascii="Times New Roman" w:hAnsi="Times New Roman" w:cs="Times New Roman"/>
          <w:sz w:val="24"/>
          <w:lang w:val="de-DE"/>
        </w:rPr>
        <w:t>10.</w:t>
      </w:r>
      <w:r w:rsidRPr="00A120BE">
        <w:rPr>
          <w:rFonts w:ascii="Times New Roman" w:hAnsi="Times New Roman" w:cs="Times New Roman"/>
          <w:sz w:val="24"/>
          <w:lang w:val="de-DE"/>
        </w:rPr>
        <w:tab/>
        <w:t xml:space="preserve">Giacino JT, Katz DI, Schiff ND, et al. </w:t>
      </w:r>
      <w:r w:rsidRPr="00A120BE">
        <w:rPr>
          <w:rFonts w:ascii="Times New Roman" w:hAnsi="Times New Roman" w:cs="Times New Roman"/>
          <w:sz w:val="24"/>
          <w:lang w:val="en-CA"/>
        </w:rPr>
        <w:t xml:space="preserve">Practice guideline update recommendations summary: disorders of consciousness: report of the guideline development, dissemination, and implementation subcommittee of the American Academy of Neurology; the American Congress of Rehabilitation Medicine; and the National Institute on Disability, Independent Living, and Rehabilitation Research. </w:t>
      </w:r>
      <w:r w:rsidRPr="00A120BE">
        <w:rPr>
          <w:rFonts w:ascii="Times New Roman" w:hAnsi="Times New Roman" w:cs="Times New Roman"/>
          <w:i/>
          <w:iCs/>
          <w:sz w:val="24"/>
          <w:lang w:val="en-CA"/>
        </w:rPr>
        <w:t>Neurology</w:t>
      </w:r>
      <w:r w:rsidRPr="00A120BE">
        <w:rPr>
          <w:rFonts w:ascii="Times New Roman" w:hAnsi="Times New Roman" w:cs="Times New Roman"/>
          <w:sz w:val="24"/>
          <w:lang w:val="en-CA"/>
        </w:rPr>
        <w:t>. 2018;91(10):450-460. doi:10.1212/WNL.0000000000005926</w:t>
      </w:r>
    </w:p>
    <w:p w14:paraId="611F097A" w14:textId="77777777" w:rsidR="00384770" w:rsidRPr="00A120BE" w:rsidRDefault="00384770" w:rsidP="00384770">
      <w:pPr>
        <w:pStyle w:val="Bibliography"/>
        <w:rPr>
          <w:rFonts w:ascii="Times New Roman" w:hAnsi="Times New Roman" w:cs="Times New Roman"/>
          <w:sz w:val="24"/>
        </w:rPr>
      </w:pPr>
      <w:r w:rsidRPr="00A120BE">
        <w:rPr>
          <w:rFonts w:ascii="Times New Roman" w:hAnsi="Times New Roman" w:cs="Times New Roman"/>
          <w:sz w:val="24"/>
          <w:lang w:val="en-CA"/>
        </w:rPr>
        <w:t>11.</w:t>
      </w:r>
      <w:r w:rsidRPr="00A120BE">
        <w:rPr>
          <w:rFonts w:ascii="Times New Roman" w:hAnsi="Times New Roman" w:cs="Times New Roman"/>
          <w:sz w:val="24"/>
          <w:lang w:val="en-CA"/>
        </w:rPr>
        <w:tab/>
        <w:t xml:space="preserve">Mat B, Sanz LRD, Arzi A, Boly M, Laureys S, Gosseries O. New Behavioral Signs of Consciousness in Patients with Severe Brain Injuries. </w:t>
      </w:r>
      <w:r w:rsidRPr="00A120BE">
        <w:rPr>
          <w:rFonts w:ascii="Times New Roman" w:hAnsi="Times New Roman" w:cs="Times New Roman"/>
          <w:i/>
          <w:iCs/>
          <w:sz w:val="24"/>
        </w:rPr>
        <w:t>Semin Neurol</w:t>
      </w:r>
      <w:r w:rsidRPr="00A120BE">
        <w:rPr>
          <w:rFonts w:ascii="Times New Roman" w:hAnsi="Times New Roman" w:cs="Times New Roman"/>
          <w:sz w:val="24"/>
        </w:rPr>
        <w:t>. 2022;42(3):259-272. doi:10.1055/a-1883-0861</w:t>
      </w:r>
    </w:p>
    <w:p w14:paraId="7EBB7564" w14:textId="77777777" w:rsidR="00384770" w:rsidRPr="00A120BE" w:rsidRDefault="00384770" w:rsidP="00384770">
      <w:pPr>
        <w:pStyle w:val="Bibliography"/>
        <w:rPr>
          <w:rFonts w:ascii="Times New Roman" w:hAnsi="Times New Roman" w:cs="Times New Roman"/>
          <w:sz w:val="24"/>
          <w:lang w:val="en-CA"/>
        </w:rPr>
      </w:pPr>
      <w:r w:rsidRPr="00A120BE">
        <w:rPr>
          <w:rFonts w:ascii="Times New Roman" w:hAnsi="Times New Roman" w:cs="Times New Roman"/>
          <w:sz w:val="24"/>
        </w:rPr>
        <w:t>12.</w:t>
      </w:r>
      <w:r w:rsidRPr="00A120BE">
        <w:rPr>
          <w:rFonts w:ascii="Times New Roman" w:hAnsi="Times New Roman" w:cs="Times New Roman"/>
          <w:sz w:val="24"/>
        </w:rPr>
        <w:tab/>
        <w:t xml:space="preserve">Schnakers C, Bauer C, Formisano R, et al. </w:t>
      </w:r>
      <w:r w:rsidRPr="00A120BE">
        <w:rPr>
          <w:rFonts w:ascii="Times New Roman" w:hAnsi="Times New Roman" w:cs="Times New Roman"/>
          <w:sz w:val="24"/>
          <w:lang w:val="en-CA"/>
        </w:rPr>
        <w:t xml:space="preserve">What names for covert awareness? A systematic review. </w:t>
      </w:r>
      <w:r w:rsidRPr="00A120BE">
        <w:rPr>
          <w:rFonts w:ascii="Times New Roman" w:hAnsi="Times New Roman" w:cs="Times New Roman"/>
          <w:i/>
          <w:iCs/>
          <w:sz w:val="24"/>
          <w:lang w:val="en-CA"/>
        </w:rPr>
        <w:t>Front Hum Neurosci</w:t>
      </w:r>
      <w:r w:rsidRPr="00A120BE">
        <w:rPr>
          <w:rFonts w:ascii="Times New Roman" w:hAnsi="Times New Roman" w:cs="Times New Roman"/>
          <w:sz w:val="24"/>
          <w:lang w:val="en-CA"/>
        </w:rPr>
        <w:t>. 2022;16:971315. doi:10.3389/fnhum.2022.971315</w:t>
      </w:r>
    </w:p>
    <w:p w14:paraId="789388FE" w14:textId="77777777" w:rsidR="00384770" w:rsidRPr="00A120BE" w:rsidRDefault="00384770" w:rsidP="00384770">
      <w:pPr>
        <w:pStyle w:val="Bibliography"/>
        <w:rPr>
          <w:rFonts w:ascii="Times New Roman" w:hAnsi="Times New Roman" w:cs="Times New Roman"/>
          <w:sz w:val="24"/>
          <w:lang w:val="en-CA"/>
        </w:rPr>
      </w:pPr>
      <w:r w:rsidRPr="00A120BE">
        <w:rPr>
          <w:rFonts w:ascii="Times New Roman" w:hAnsi="Times New Roman" w:cs="Times New Roman"/>
          <w:sz w:val="24"/>
          <w:lang w:val="en-CA"/>
        </w:rPr>
        <w:t>13.</w:t>
      </w:r>
      <w:r w:rsidRPr="00A120BE">
        <w:rPr>
          <w:rFonts w:ascii="Times New Roman" w:hAnsi="Times New Roman" w:cs="Times New Roman"/>
          <w:sz w:val="24"/>
          <w:lang w:val="en-CA"/>
        </w:rPr>
        <w:tab/>
        <w:t xml:space="preserve">Owen AM, Coleman MR, Boly M, Davis MH, Laureys S, Pickard JD. Using Functional Magnetic Resonance Imaging to Detect Covert Awareness in the Vegetative State. </w:t>
      </w:r>
      <w:r w:rsidRPr="00A120BE">
        <w:rPr>
          <w:rFonts w:ascii="Times New Roman" w:hAnsi="Times New Roman" w:cs="Times New Roman"/>
          <w:i/>
          <w:iCs/>
          <w:sz w:val="24"/>
          <w:lang w:val="en-CA"/>
        </w:rPr>
        <w:t>Arch Neurol</w:t>
      </w:r>
      <w:r w:rsidRPr="00A120BE">
        <w:rPr>
          <w:rFonts w:ascii="Times New Roman" w:hAnsi="Times New Roman" w:cs="Times New Roman"/>
          <w:sz w:val="24"/>
          <w:lang w:val="en-CA"/>
        </w:rPr>
        <w:t>. 2007;64(8):1098-1102. doi:10.1001/archneur.64.8.1098</w:t>
      </w:r>
    </w:p>
    <w:p w14:paraId="4EFB684A" w14:textId="77777777" w:rsidR="00384770" w:rsidRPr="00A120BE" w:rsidRDefault="00384770" w:rsidP="00384770">
      <w:pPr>
        <w:pStyle w:val="Bibliography"/>
        <w:rPr>
          <w:rFonts w:ascii="Times New Roman" w:hAnsi="Times New Roman" w:cs="Times New Roman"/>
          <w:sz w:val="24"/>
          <w:lang w:val="en-CA"/>
        </w:rPr>
      </w:pPr>
      <w:r w:rsidRPr="00A120BE">
        <w:rPr>
          <w:rFonts w:ascii="Times New Roman" w:hAnsi="Times New Roman" w:cs="Times New Roman"/>
          <w:sz w:val="24"/>
          <w:lang w:val="en-CA"/>
        </w:rPr>
        <w:t>14.</w:t>
      </w:r>
      <w:r w:rsidRPr="00A120BE">
        <w:rPr>
          <w:rFonts w:ascii="Times New Roman" w:hAnsi="Times New Roman" w:cs="Times New Roman"/>
          <w:sz w:val="24"/>
          <w:lang w:val="en-CA"/>
        </w:rPr>
        <w:tab/>
        <w:t xml:space="preserve">Laureys S, Schiff ND. Coma and consciousness: Paradigms (re)framed by neuroimaging. </w:t>
      </w:r>
      <w:r w:rsidRPr="00A120BE">
        <w:rPr>
          <w:rFonts w:ascii="Times New Roman" w:hAnsi="Times New Roman" w:cs="Times New Roman"/>
          <w:i/>
          <w:iCs/>
          <w:sz w:val="24"/>
          <w:lang w:val="en-CA"/>
        </w:rPr>
        <w:t>NeuroImage</w:t>
      </w:r>
      <w:r w:rsidRPr="00A120BE">
        <w:rPr>
          <w:rFonts w:ascii="Times New Roman" w:hAnsi="Times New Roman" w:cs="Times New Roman"/>
          <w:sz w:val="24"/>
          <w:lang w:val="en-CA"/>
        </w:rPr>
        <w:t>. 2012;61(2):478-491. doi:10.1016/j.neuroimage.2011.12.041</w:t>
      </w:r>
    </w:p>
    <w:p w14:paraId="1DDCCE01" w14:textId="77777777" w:rsidR="00384770" w:rsidRPr="00A120BE" w:rsidRDefault="00384770" w:rsidP="00384770">
      <w:pPr>
        <w:pStyle w:val="Bibliography"/>
        <w:rPr>
          <w:rFonts w:ascii="Times New Roman" w:hAnsi="Times New Roman" w:cs="Times New Roman"/>
          <w:sz w:val="24"/>
          <w:lang w:val="en-CA"/>
        </w:rPr>
      </w:pPr>
      <w:r w:rsidRPr="00A120BE">
        <w:rPr>
          <w:rFonts w:ascii="Times New Roman" w:hAnsi="Times New Roman" w:cs="Times New Roman"/>
          <w:sz w:val="24"/>
          <w:lang w:val="en-CA"/>
        </w:rPr>
        <w:t>15.</w:t>
      </w:r>
      <w:r w:rsidRPr="00A120BE">
        <w:rPr>
          <w:rFonts w:ascii="Times New Roman" w:hAnsi="Times New Roman" w:cs="Times New Roman"/>
          <w:sz w:val="24"/>
          <w:lang w:val="en-CA"/>
        </w:rPr>
        <w:tab/>
        <w:t xml:space="preserve">Gosseries O, Zasler ND, Laureys S. Recent advances in disorders of consciousness: focus on the diagnosis. </w:t>
      </w:r>
      <w:r w:rsidRPr="00A120BE">
        <w:rPr>
          <w:rFonts w:ascii="Times New Roman" w:hAnsi="Times New Roman" w:cs="Times New Roman"/>
          <w:i/>
          <w:iCs/>
          <w:sz w:val="24"/>
          <w:lang w:val="en-CA"/>
        </w:rPr>
        <w:t>Brain Inj</w:t>
      </w:r>
      <w:r w:rsidRPr="00A120BE">
        <w:rPr>
          <w:rFonts w:ascii="Times New Roman" w:hAnsi="Times New Roman" w:cs="Times New Roman"/>
          <w:sz w:val="24"/>
          <w:lang w:val="en-CA"/>
        </w:rPr>
        <w:t>. 2014;28(9):1141-1150. doi:10.3109/02699052.2014.920522</w:t>
      </w:r>
    </w:p>
    <w:p w14:paraId="3AD7BE27" w14:textId="77777777" w:rsidR="00384770" w:rsidRPr="00A120BE" w:rsidRDefault="00384770" w:rsidP="00384770">
      <w:pPr>
        <w:pStyle w:val="Bibliography"/>
        <w:rPr>
          <w:rFonts w:ascii="Times New Roman" w:hAnsi="Times New Roman" w:cs="Times New Roman"/>
          <w:sz w:val="24"/>
        </w:rPr>
      </w:pPr>
      <w:r w:rsidRPr="00A120BE">
        <w:rPr>
          <w:rFonts w:ascii="Times New Roman" w:hAnsi="Times New Roman" w:cs="Times New Roman"/>
          <w:sz w:val="24"/>
          <w:lang w:val="en-CA"/>
        </w:rPr>
        <w:t>16.</w:t>
      </w:r>
      <w:r w:rsidRPr="00A120BE">
        <w:rPr>
          <w:rFonts w:ascii="Times New Roman" w:hAnsi="Times New Roman" w:cs="Times New Roman"/>
          <w:sz w:val="24"/>
          <w:lang w:val="en-CA"/>
        </w:rPr>
        <w:tab/>
        <w:t xml:space="preserve">Schiff ND. Cognitive Motor Dissociation Following Severe Brain Injuries. </w:t>
      </w:r>
      <w:r w:rsidRPr="00A120BE">
        <w:rPr>
          <w:rFonts w:ascii="Times New Roman" w:hAnsi="Times New Roman" w:cs="Times New Roman"/>
          <w:i/>
          <w:iCs/>
          <w:sz w:val="24"/>
        </w:rPr>
        <w:t>JAMA Neurol</w:t>
      </w:r>
      <w:r w:rsidRPr="00A120BE">
        <w:rPr>
          <w:rFonts w:ascii="Times New Roman" w:hAnsi="Times New Roman" w:cs="Times New Roman"/>
          <w:sz w:val="24"/>
        </w:rPr>
        <w:t>. 2015;72(12):1413-1415. doi:10.1001/jamaneurol.2015.2899</w:t>
      </w:r>
    </w:p>
    <w:p w14:paraId="01A6A415" w14:textId="77777777" w:rsidR="00384770" w:rsidRPr="00A120BE" w:rsidRDefault="00384770" w:rsidP="00384770">
      <w:pPr>
        <w:pStyle w:val="Bibliography"/>
        <w:rPr>
          <w:rFonts w:ascii="Times New Roman" w:hAnsi="Times New Roman" w:cs="Times New Roman"/>
          <w:sz w:val="24"/>
          <w:lang w:val="en-CA"/>
        </w:rPr>
      </w:pPr>
      <w:r w:rsidRPr="00A120BE">
        <w:rPr>
          <w:rFonts w:ascii="Times New Roman" w:hAnsi="Times New Roman" w:cs="Times New Roman"/>
          <w:sz w:val="24"/>
        </w:rPr>
        <w:lastRenderedPageBreak/>
        <w:t>17.</w:t>
      </w:r>
      <w:r w:rsidRPr="00A120BE">
        <w:rPr>
          <w:rFonts w:ascii="Times New Roman" w:hAnsi="Times New Roman" w:cs="Times New Roman"/>
          <w:sz w:val="24"/>
        </w:rPr>
        <w:tab/>
        <w:t xml:space="preserve">Edlow BL, Chatelle C, Spencer CA, et al. </w:t>
      </w:r>
      <w:r w:rsidRPr="00A120BE">
        <w:rPr>
          <w:rFonts w:ascii="Times New Roman" w:hAnsi="Times New Roman" w:cs="Times New Roman"/>
          <w:sz w:val="24"/>
          <w:lang w:val="en-CA"/>
        </w:rPr>
        <w:t xml:space="preserve">Early detection of consciousness in patients with acute severe traumatic brain injury. </w:t>
      </w:r>
      <w:r w:rsidRPr="00A120BE">
        <w:rPr>
          <w:rFonts w:ascii="Times New Roman" w:hAnsi="Times New Roman" w:cs="Times New Roman"/>
          <w:i/>
          <w:iCs/>
          <w:sz w:val="24"/>
          <w:lang w:val="en-CA"/>
        </w:rPr>
        <w:t>Brain J Neurol</w:t>
      </w:r>
      <w:r w:rsidRPr="00A120BE">
        <w:rPr>
          <w:rFonts w:ascii="Times New Roman" w:hAnsi="Times New Roman" w:cs="Times New Roman"/>
          <w:sz w:val="24"/>
          <w:lang w:val="en-CA"/>
        </w:rPr>
        <w:t>. 2017;140(9):2399-2414. doi:10.1093/brain/awx176</w:t>
      </w:r>
    </w:p>
    <w:p w14:paraId="70F158CC" w14:textId="77777777" w:rsidR="00384770" w:rsidRPr="00A120BE" w:rsidRDefault="00384770" w:rsidP="00384770">
      <w:pPr>
        <w:pStyle w:val="Bibliography"/>
        <w:rPr>
          <w:rFonts w:ascii="Times New Roman" w:hAnsi="Times New Roman" w:cs="Times New Roman"/>
          <w:sz w:val="24"/>
          <w:lang w:val="en-CA"/>
        </w:rPr>
      </w:pPr>
      <w:r w:rsidRPr="00A120BE">
        <w:rPr>
          <w:rFonts w:ascii="Times New Roman" w:hAnsi="Times New Roman" w:cs="Times New Roman"/>
          <w:sz w:val="24"/>
          <w:lang w:val="en-CA"/>
        </w:rPr>
        <w:t>18.</w:t>
      </w:r>
      <w:r w:rsidRPr="00A120BE">
        <w:rPr>
          <w:rFonts w:ascii="Times New Roman" w:hAnsi="Times New Roman" w:cs="Times New Roman"/>
          <w:sz w:val="24"/>
          <w:lang w:val="en-CA"/>
        </w:rPr>
        <w:tab/>
        <w:t xml:space="preserve">Fins J, Shulman K. Neuroethics, Covert Consciousness, and Disability Rights: What happens when AI meets CMD? </w:t>
      </w:r>
      <w:r w:rsidRPr="00A120BE">
        <w:rPr>
          <w:rFonts w:ascii="Times New Roman" w:hAnsi="Times New Roman" w:cs="Times New Roman"/>
          <w:i/>
          <w:iCs/>
          <w:sz w:val="24"/>
          <w:lang w:val="en-CA"/>
        </w:rPr>
        <w:t>J Cogn Neurosci</w:t>
      </w:r>
      <w:r w:rsidRPr="00A120BE">
        <w:rPr>
          <w:rFonts w:ascii="Times New Roman" w:hAnsi="Times New Roman" w:cs="Times New Roman"/>
          <w:sz w:val="24"/>
          <w:lang w:val="en-CA"/>
        </w:rPr>
        <w:t>. Published online under review.</w:t>
      </w:r>
    </w:p>
    <w:p w14:paraId="75E87987" w14:textId="77777777" w:rsidR="00384770" w:rsidRPr="00A120BE" w:rsidRDefault="00384770" w:rsidP="00384770">
      <w:pPr>
        <w:pStyle w:val="Bibliography"/>
        <w:rPr>
          <w:rFonts w:ascii="Times New Roman" w:hAnsi="Times New Roman" w:cs="Times New Roman"/>
          <w:sz w:val="24"/>
          <w:lang w:val="en-CA"/>
        </w:rPr>
      </w:pPr>
      <w:r w:rsidRPr="00A120BE">
        <w:rPr>
          <w:rFonts w:ascii="Times New Roman" w:hAnsi="Times New Roman" w:cs="Times New Roman"/>
          <w:sz w:val="24"/>
          <w:lang w:val="en-CA"/>
        </w:rPr>
        <w:t>19.</w:t>
      </w:r>
      <w:r w:rsidRPr="00A120BE">
        <w:rPr>
          <w:rFonts w:ascii="Times New Roman" w:hAnsi="Times New Roman" w:cs="Times New Roman"/>
          <w:sz w:val="24"/>
          <w:lang w:val="en-CA"/>
        </w:rPr>
        <w:tab/>
        <w:t xml:space="preserve">Claassen J, Kondziella D, Alkhachroum A, et al. Cognitive Motor Dissociation: Gap Analysis and Future Directions. </w:t>
      </w:r>
      <w:r w:rsidRPr="00A120BE">
        <w:rPr>
          <w:rFonts w:ascii="Times New Roman" w:hAnsi="Times New Roman" w:cs="Times New Roman"/>
          <w:i/>
          <w:iCs/>
          <w:sz w:val="24"/>
          <w:lang w:val="en-CA"/>
        </w:rPr>
        <w:t>Neurocrit Care</w:t>
      </w:r>
      <w:r w:rsidRPr="00A120BE">
        <w:rPr>
          <w:rFonts w:ascii="Times New Roman" w:hAnsi="Times New Roman" w:cs="Times New Roman"/>
          <w:sz w:val="24"/>
          <w:lang w:val="en-CA"/>
        </w:rPr>
        <w:t>. Published online June 22, 2023. doi:10.1007/s12028-023-01769-3</w:t>
      </w:r>
    </w:p>
    <w:p w14:paraId="728B1951" w14:textId="77777777" w:rsidR="00384770" w:rsidRPr="00A120BE" w:rsidRDefault="00384770" w:rsidP="00384770">
      <w:pPr>
        <w:pStyle w:val="Bibliography"/>
        <w:rPr>
          <w:rFonts w:ascii="Times New Roman" w:hAnsi="Times New Roman" w:cs="Times New Roman"/>
          <w:sz w:val="24"/>
          <w:lang w:val="en-CA"/>
        </w:rPr>
      </w:pPr>
      <w:r w:rsidRPr="00A120BE">
        <w:rPr>
          <w:rFonts w:ascii="Times New Roman" w:hAnsi="Times New Roman" w:cs="Times New Roman"/>
          <w:sz w:val="24"/>
          <w:lang w:val="en-CA"/>
        </w:rPr>
        <w:t>20.</w:t>
      </w:r>
      <w:r w:rsidRPr="00A120BE">
        <w:rPr>
          <w:rFonts w:ascii="Times New Roman" w:hAnsi="Times New Roman" w:cs="Times New Roman"/>
          <w:sz w:val="24"/>
          <w:lang w:val="en-CA"/>
        </w:rPr>
        <w:tab/>
        <w:t xml:space="preserve">Claassen J, Doyle K, Matory A, et al. Detection of Brain Activation in Unresponsive Patients with Acute Brain Injury. </w:t>
      </w:r>
      <w:r w:rsidRPr="00A120BE">
        <w:rPr>
          <w:rFonts w:ascii="Times New Roman" w:hAnsi="Times New Roman" w:cs="Times New Roman"/>
          <w:i/>
          <w:iCs/>
          <w:sz w:val="24"/>
          <w:lang w:val="en-CA"/>
        </w:rPr>
        <w:t>N Engl J Med</w:t>
      </w:r>
      <w:r w:rsidRPr="00A120BE">
        <w:rPr>
          <w:rFonts w:ascii="Times New Roman" w:hAnsi="Times New Roman" w:cs="Times New Roman"/>
          <w:sz w:val="24"/>
          <w:lang w:val="en-CA"/>
        </w:rPr>
        <w:t>. 2019;380(26):2497-2505. doi:10.1056/NEJMoa1812757</w:t>
      </w:r>
    </w:p>
    <w:p w14:paraId="5D571A35" w14:textId="77777777" w:rsidR="00384770" w:rsidRPr="00A120BE" w:rsidRDefault="00384770" w:rsidP="00384770">
      <w:pPr>
        <w:pStyle w:val="Bibliography"/>
        <w:rPr>
          <w:rFonts w:ascii="Times New Roman" w:hAnsi="Times New Roman" w:cs="Times New Roman"/>
          <w:sz w:val="24"/>
          <w:lang w:val="en-CA"/>
        </w:rPr>
      </w:pPr>
      <w:r w:rsidRPr="00A120BE">
        <w:rPr>
          <w:rFonts w:ascii="Times New Roman" w:hAnsi="Times New Roman" w:cs="Times New Roman"/>
          <w:sz w:val="24"/>
          <w:lang w:val="en-CA"/>
        </w:rPr>
        <w:t>21.</w:t>
      </w:r>
      <w:r w:rsidRPr="00A120BE">
        <w:rPr>
          <w:rFonts w:ascii="Times New Roman" w:hAnsi="Times New Roman" w:cs="Times New Roman"/>
          <w:sz w:val="24"/>
          <w:lang w:val="en-CA"/>
        </w:rPr>
        <w:tab/>
        <w:t xml:space="preserve">Sokoliuk R, Degano G, Banellis L, et al. Covert Speech Comprehension Predicts Recovery From Acute Unresponsive States. </w:t>
      </w:r>
      <w:r w:rsidRPr="00A120BE">
        <w:rPr>
          <w:rFonts w:ascii="Times New Roman" w:hAnsi="Times New Roman" w:cs="Times New Roman"/>
          <w:i/>
          <w:iCs/>
          <w:sz w:val="24"/>
          <w:lang w:val="en-CA"/>
        </w:rPr>
        <w:t>Ann Neurol</w:t>
      </w:r>
      <w:r w:rsidRPr="00A120BE">
        <w:rPr>
          <w:rFonts w:ascii="Times New Roman" w:hAnsi="Times New Roman" w:cs="Times New Roman"/>
          <w:sz w:val="24"/>
          <w:lang w:val="en-CA"/>
        </w:rPr>
        <w:t>. 2021;89(4):646-656. doi:10.1002/ana.25995</w:t>
      </w:r>
    </w:p>
    <w:p w14:paraId="71953EBD" w14:textId="77777777" w:rsidR="00384770" w:rsidRPr="00A120BE" w:rsidRDefault="00384770" w:rsidP="00384770">
      <w:pPr>
        <w:pStyle w:val="Bibliography"/>
        <w:rPr>
          <w:rFonts w:ascii="Times New Roman" w:hAnsi="Times New Roman" w:cs="Times New Roman"/>
          <w:sz w:val="24"/>
        </w:rPr>
      </w:pPr>
      <w:r w:rsidRPr="00A120BE">
        <w:rPr>
          <w:rFonts w:ascii="Times New Roman" w:hAnsi="Times New Roman" w:cs="Times New Roman"/>
          <w:sz w:val="24"/>
          <w:lang w:val="en-CA"/>
        </w:rPr>
        <w:t>22.</w:t>
      </w:r>
      <w:r w:rsidRPr="00A120BE">
        <w:rPr>
          <w:rFonts w:ascii="Times New Roman" w:hAnsi="Times New Roman" w:cs="Times New Roman"/>
          <w:sz w:val="24"/>
          <w:lang w:val="en-CA"/>
        </w:rPr>
        <w:tab/>
        <w:t xml:space="preserve">Vijiala S, Epiney JB, Jöhr J, et al. Case Report: Behavioral Unresponsiveness in Acute COVID-19 Patients: The Utility of the Motor Behavior Tool-Revised and 18F-FDG PET/CT. </w:t>
      </w:r>
      <w:r w:rsidRPr="00A120BE">
        <w:rPr>
          <w:rFonts w:ascii="Times New Roman" w:hAnsi="Times New Roman" w:cs="Times New Roman"/>
          <w:i/>
          <w:iCs/>
          <w:sz w:val="24"/>
        </w:rPr>
        <w:t>Front Neurol</w:t>
      </w:r>
      <w:r w:rsidRPr="00A120BE">
        <w:rPr>
          <w:rFonts w:ascii="Times New Roman" w:hAnsi="Times New Roman" w:cs="Times New Roman"/>
          <w:sz w:val="24"/>
        </w:rPr>
        <w:t>. 2021;12:644848. doi:10.3389/fneur.2021.644848</w:t>
      </w:r>
    </w:p>
    <w:p w14:paraId="0594D08D" w14:textId="77777777" w:rsidR="00384770" w:rsidRPr="00A120BE" w:rsidRDefault="00384770" w:rsidP="00384770">
      <w:pPr>
        <w:pStyle w:val="Bibliography"/>
        <w:rPr>
          <w:rFonts w:ascii="Times New Roman" w:hAnsi="Times New Roman" w:cs="Times New Roman"/>
          <w:sz w:val="24"/>
          <w:lang w:val="en-CA"/>
        </w:rPr>
      </w:pPr>
      <w:r w:rsidRPr="00A120BE">
        <w:rPr>
          <w:rFonts w:ascii="Times New Roman" w:hAnsi="Times New Roman" w:cs="Times New Roman"/>
          <w:sz w:val="24"/>
        </w:rPr>
        <w:t>23.</w:t>
      </w:r>
      <w:r w:rsidRPr="00A120BE">
        <w:rPr>
          <w:rFonts w:ascii="Times New Roman" w:hAnsi="Times New Roman" w:cs="Times New Roman"/>
          <w:sz w:val="24"/>
        </w:rPr>
        <w:tab/>
        <w:t xml:space="preserve">Egbebike J, Shen Q, Doyle K, et al. </w:t>
      </w:r>
      <w:r w:rsidRPr="00A120BE">
        <w:rPr>
          <w:rFonts w:ascii="Times New Roman" w:hAnsi="Times New Roman" w:cs="Times New Roman"/>
          <w:sz w:val="24"/>
          <w:lang w:val="en-CA"/>
        </w:rPr>
        <w:t xml:space="preserve">Cognitive-motor dissociation and time to functional recovery in patients with acute brain injury in the USA: a prospective observational cohort study. </w:t>
      </w:r>
      <w:r w:rsidRPr="00A120BE">
        <w:rPr>
          <w:rFonts w:ascii="Times New Roman" w:hAnsi="Times New Roman" w:cs="Times New Roman"/>
          <w:i/>
          <w:iCs/>
          <w:sz w:val="24"/>
          <w:lang w:val="en-CA"/>
        </w:rPr>
        <w:t>Lancet Neurol</w:t>
      </w:r>
      <w:r w:rsidRPr="00A120BE">
        <w:rPr>
          <w:rFonts w:ascii="Times New Roman" w:hAnsi="Times New Roman" w:cs="Times New Roman"/>
          <w:sz w:val="24"/>
          <w:lang w:val="en-CA"/>
        </w:rPr>
        <w:t>. 2022;21(8):704-713. doi:10.1016/S1474-4422(22)00212-5</w:t>
      </w:r>
    </w:p>
    <w:p w14:paraId="39115650" w14:textId="77777777" w:rsidR="00384770" w:rsidRPr="00A120BE" w:rsidRDefault="00384770" w:rsidP="00384770">
      <w:pPr>
        <w:pStyle w:val="Bibliography"/>
        <w:rPr>
          <w:rFonts w:ascii="Times New Roman" w:hAnsi="Times New Roman" w:cs="Times New Roman"/>
          <w:sz w:val="24"/>
        </w:rPr>
      </w:pPr>
      <w:r w:rsidRPr="00A120BE">
        <w:rPr>
          <w:rFonts w:ascii="Times New Roman" w:hAnsi="Times New Roman" w:cs="Times New Roman"/>
          <w:sz w:val="24"/>
          <w:lang w:val="en-CA"/>
        </w:rPr>
        <w:t>24.</w:t>
      </w:r>
      <w:r w:rsidRPr="00A120BE">
        <w:rPr>
          <w:rFonts w:ascii="Times New Roman" w:hAnsi="Times New Roman" w:cs="Times New Roman"/>
          <w:sz w:val="24"/>
          <w:lang w:val="en-CA"/>
        </w:rPr>
        <w:tab/>
        <w:t xml:space="preserve">Boerwinkle VL, Sussman BL, Broman-Fulks J, et al. Treatable brain network biomarkers in children in coma using task and resting-state functional MRI: a case series. </w:t>
      </w:r>
      <w:r w:rsidRPr="00A120BE">
        <w:rPr>
          <w:rFonts w:ascii="Times New Roman" w:hAnsi="Times New Roman" w:cs="Times New Roman"/>
          <w:i/>
          <w:iCs/>
          <w:sz w:val="24"/>
        </w:rPr>
        <w:t>Front Neurol</w:t>
      </w:r>
      <w:r w:rsidRPr="00A120BE">
        <w:rPr>
          <w:rFonts w:ascii="Times New Roman" w:hAnsi="Times New Roman" w:cs="Times New Roman"/>
          <w:sz w:val="24"/>
        </w:rPr>
        <w:t>. 2023;14:1227195. doi:10.3389/fneur.2023.1227195</w:t>
      </w:r>
    </w:p>
    <w:p w14:paraId="69291187" w14:textId="77777777" w:rsidR="00384770" w:rsidRPr="00A120BE" w:rsidRDefault="00384770" w:rsidP="00384770">
      <w:pPr>
        <w:pStyle w:val="Bibliography"/>
        <w:rPr>
          <w:rFonts w:ascii="Times New Roman" w:hAnsi="Times New Roman" w:cs="Times New Roman"/>
          <w:sz w:val="24"/>
          <w:lang w:val="en-CA"/>
        </w:rPr>
      </w:pPr>
      <w:r w:rsidRPr="00A120BE">
        <w:rPr>
          <w:rFonts w:ascii="Times New Roman" w:hAnsi="Times New Roman" w:cs="Times New Roman"/>
          <w:sz w:val="24"/>
        </w:rPr>
        <w:t>25.</w:t>
      </w:r>
      <w:r w:rsidRPr="00A120BE">
        <w:rPr>
          <w:rFonts w:ascii="Times New Roman" w:hAnsi="Times New Roman" w:cs="Times New Roman"/>
          <w:sz w:val="24"/>
        </w:rPr>
        <w:tab/>
        <w:t xml:space="preserve">Morlet D, Mattout J, Fischer C, et al. </w:t>
      </w:r>
      <w:r w:rsidRPr="00A120BE">
        <w:rPr>
          <w:rFonts w:ascii="Times New Roman" w:hAnsi="Times New Roman" w:cs="Times New Roman"/>
          <w:sz w:val="24"/>
          <w:lang w:val="en-CA"/>
        </w:rPr>
        <w:t xml:space="preserve">Infraclinical detection of voluntary attention in coma and post-coma patients using electrophysiology. </w:t>
      </w:r>
      <w:r w:rsidRPr="00A120BE">
        <w:rPr>
          <w:rFonts w:ascii="Times New Roman" w:hAnsi="Times New Roman" w:cs="Times New Roman"/>
          <w:i/>
          <w:iCs/>
          <w:sz w:val="24"/>
          <w:lang w:val="en-CA"/>
        </w:rPr>
        <w:t>Clin Neurophysiol Off J Int Fed Clin Neurophysiol</w:t>
      </w:r>
      <w:r w:rsidRPr="00A120BE">
        <w:rPr>
          <w:rFonts w:ascii="Times New Roman" w:hAnsi="Times New Roman" w:cs="Times New Roman"/>
          <w:sz w:val="24"/>
          <w:lang w:val="en-CA"/>
        </w:rPr>
        <w:t>. 2023;145:151-161. doi:10.1016/j.clinph.2022.09.019</w:t>
      </w:r>
    </w:p>
    <w:p w14:paraId="67925968" w14:textId="77777777" w:rsidR="00384770" w:rsidRPr="00A120BE" w:rsidRDefault="00384770" w:rsidP="00384770">
      <w:pPr>
        <w:pStyle w:val="Bibliography"/>
        <w:rPr>
          <w:rFonts w:ascii="Times New Roman" w:hAnsi="Times New Roman" w:cs="Times New Roman"/>
          <w:sz w:val="24"/>
          <w:lang w:val="en-CA"/>
        </w:rPr>
      </w:pPr>
      <w:r w:rsidRPr="00A120BE">
        <w:rPr>
          <w:rFonts w:ascii="Times New Roman" w:hAnsi="Times New Roman" w:cs="Times New Roman"/>
          <w:sz w:val="24"/>
          <w:lang w:val="en-CA"/>
        </w:rPr>
        <w:t>26.</w:t>
      </w:r>
      <w:r w:rsidRPr="00A120BE">
        <w:rPr>
          <w:rFonts w:ascii="Times New Roman" w:hAnsi="Times New Roman" w:cs="Times New Roman"/>
          <w:sz w:val="24"/>
          <w:lang w:val="en-CA"/>
        </w:rPr>
        <w:tab/>
        <w:t xml:space="preserve">Aubinet C, Chatelle C, Gosseries O, Carrière M, Laureys S, Majerus S. Residual implicit and explicit language abilities in patients with disorders of consciousness: A systematic review. </w:t>
      </w:r>
      <w:r w:rsidRPr="00A120BE">
        <w:rPr>
          <w:rFonts w:ascii="Times New Roman" w:hAnsi="Times New Roman" w:cs="Times New Roman"/>
          <w:i/>
          <w:iCs/>
          <w:sz w:val="24"/>
          <w:lang w:val="en-CA"/>
        </w:rPr>
        <w:t>Neurosci Biobehav Rev</w:t>
      </w:r>
      <w:r w:rsidRPr="00A120BE">
        <w:rPr>
          <w:rFonts w:ascii="Times New Roman" w:hAnsi="Times New Roman" w:cs="Times New Roman"/>
          <w:sz w:val="24"/>
          <w:lang w:val="en-CA"/>
        </w:rPr>
        <w:t>. 2022;132:391-409. doi:10.1016/j.neubiorev.2021.12.001</w:t>
      </w:r>
    </w:p>
    <w:p w14:paraId="747CE42A" w14:textId="77777777" w:rsidR="00384770" w:rsidRPr="00A120BE" w:rsidRDefault="00384770" w:rsidP="00384770">
      <w:pPr>
        <w:pStyle w:val="Bibliography"/>
        <w:rPr>
          <w:rFonts w:ascii="Times New Roman" w:hAnsi="Times New Roman" w:cs="Times New Roman"/>
          <w:sz w:val="24"/>
          <w:lang w:val="de-DE"/>
        </w:rPr>
      </w:pPr>
      <w:r w:rsidRPr="00A120BE">
        <w:rPr>
          <w:rFonts w:ascii="Times New Roman" w:hAnsi="Times New Roman" w:cs="Times New Roman"/>
          <w:sz w:val="24"/>
          <w:lang w:val="en-CA"/>
        </w:rPr>
        <w:t>27.</w:t>
      </w:r>
      <w:r w:rsidRPr="00A120BE">
        <w:rPr>
          <w:rFonts w:ascii="Times New Roman" w:hAnsi="Times New Roman" w:cs="Times New Roman"/>
          <w:sz w:val="24"/>
          <w:lang w:val="en-CA"/>
        </w:rPr>
        <w:tab/>
        <w:t xml:space="preserve">Thibaut A, Panda R, Annen J, et al. Preservation of Brain Activity in Unresponsive Patients Identifies MCS Star. </w:t>
      </w:r>
      <w:r w:rsidRPr="00A120BE">
        <w:rPr>
          <w:rFonts w:ascii="Times New Roman" w:hAnsi="Times New Roman" w:cs="Times New Roman"/>
          <w:i/>
          <w:iCs/>
          <w:sz w:val="24"/>
          <w:lang w:val="de-DE"/>
        </w:rPr>
        <w:t>Ann Neurol</w:t>
      </w:r>
      <w:r w:rsidRPr="00A120BE">
        <w:rPr>
          <w:rFonts w:ascii="Times New Roman" w:hAnsi="Times New Roman" w:cs="Times New Roman"/>
          <w:sz w:val="24"/>
          <w:lang w:val="de-DE"/>
        </w:rPr>
        <w:t>. 2021;90(1):89-100. doi:10.1002/ana.26095</w:t>
      </w:r>
    </w:p>
    <w:p w14:paraId="764A02FC" w14:textId="77777777" w:rsidR="00384770" w:rsidRPr="00A120BE" w:rsidRDefault="00384770" w:rsidP="00384770">
      <w:pPr>
        <w:pStyle w:val="Bibliography"/>
        <w:rPr>
          <w:rFonts w:ascii="Times New Roman" w:hAnsi="Times New Roman" w:cs="Times New Roman"/>
          <w:sz w:val="24"/>
        </w:rPr>
      </w:pPr>
      <w:r w:rsidRPr="00A120BE">
        <w:rPr>
          <w:rFonts w:ascii="Times New Roman" w:hAnsi="Times New Roman" w:cs="Times New Roman"/>
          <w:sz w:val="24"/>
          <w:lang w:val="de-DE"/>
        </w:rPr>
        <w:t>28.</w:t>
      </w:r>
      <w:r w:rsidRPr="00A120BE">
        <w:rPr>
          <w:rFonts w:ascii="Times New Roman" w:hAnsi="Times New Roman" w:cs="Times New Roman"/>
          <w:sz w:val="24"/>
          <w:lang w:val="de-DE"/>
        </w:rPr>
        <w:tab/>
        <w:t xml:space="preserve">Hermann B, Stender J, Habert MO, et al. </w:t>
      </w:r>
      <w:r w:rsidRPr="00A120BE">
        <w:rPr>
          <w:rFonts w:ascii="Times New Roman" w:hAnsi="Times New Roman" w:cs="Times New Roman"/>
          <w:sz w:val="24"/>
          <w:lang w:val="en-CA"/>
        </w:rPr>
        <w:t xml:space="preserve">Multimodal FDG-PET and EEG assessment improves diagnosis and prognostication of disorders of consciousness. </w:t>
      </w:r>
      <w:r w:rsidRPr="00A120BE">
        <w:rPr>
          <w:rFonts w:ascii="Times New Roman" w:hAnsi="Times New Roman" w:cs="Times New Roman"/>
          <w:i/>
          <w:iCs/>
          <w:sz w:val="24"/>
        </w:rPr>
        <w:t>NeuroImage Clin</w:t>
      </w:r>
      <w:r w:rsidRPr="00A120BE">
        <w:rPr>
          <w:rFonts w:ascii="Times New Roman" w:hAnsi="Times New Roman" w:cs="Times New Roman"/>
          <w:sz w:val="24"/>
        </w:rPr>
        <w:t>. 2021;30:102601. doi:10.1016/j.nicl.2021.102601</w:t>
      </w:r>
    </w:p>
    <w:p w14:paraId="106174C3" w14:textId="77777777" w:rsidR="00384770" w:rsidRPr="00A120BE" w:rsidRDefault="00384770" w:rsidP="00384770">
      <w:pPr>
        <w:pStyle w:val="Bibliography"/>
        <w:rPr>
          <w:rFonts w:ascii="Times New Roman" w:hAnsi="Times New Roman" w:cs="Times New Roman"/>
          <w:sz w:val="24"/>
        </w:rPr>
      </w:pPr>
      <w:r w:rsidRPr="00A120BE">
        <w:rPr>
          <w:rFonts w:ascii="Times New Roman" w:hAnsi="Times New Roman" w:cs="Times New Roman"/>
          <w:sz w:val="24"/>
        </w:rPr>
        <w:t>29.</w:t>
      </w:r>
      <w:r w:rsidRPr="00A120BE">
        <w:rPr>
          <w:rFonts w:ascii="Times New Roman" w:hAnsi="Times New Roman" w:cs="Times New Roman"/>
          <w:sz w:val="24"/>
        </w:rPr>
        <w:tab/>
        <w:t xml:space="preserve">Kazazian K, Norton L, Laforge G, et al. </w:t>
      </w:r>
      <w:r w:rsidRPr="00A120BE">
        <w:rPr>
          <w:rFonts w:ascii="Times New Roman" w:hAnsi="Times New Roman" w:cs="Times New Roman"/>
          <w:sz w:val="24"/>
          <w:lang w:val="en-CA"/>
        </w:rPr>
        <w:t xml:space="preserve">Improving Diagnosis and Prognosis in Acute Severe Brain Injury: A Multimodal Imaging Protocol. </w:t>
      </w:r>
      <w:r w:rsidRPr="00A120BE">
        <w:rPr>
          <w:rFonts w:ascii="Times New Roman" w:hAnsi="Times New Roman" w:cs="Times New Roman"/>
          <w:i/>
          <w:iCs/>
          <w:sz w:val="24"/>
        </w:rPr>
        <w:t>Front Neurol</w:t>
      </w:r>
      <w:r w:rsidRPr="00A120BE">
        <w:rPr>
          <w:rFonts w:ascii="Times New Roman" w:hAnsi="Times New Roman" w:cs="Times New Roman"/>
          <w:sz w:val="24"/>
        </w:rPr>
        <w:t>. 2021;12:757219. doi:10.3389/fneur.2021.757219</w:t>
      </w:r>
    </w:p>
    <w:p w14:paraId="05C91005" w14:textId="77777777" w:rsidR="00384770" w:rsidRPr="00A120BE" w:rsidRDefault="00384770" w:rsidP="00384770">
      <w:pPr>
        <w:pStyle w:val="Bibliography"/>
        <w:rPr>
          <w:rFonts w:ascii="Times New Roman" w:hAnsi="Times New Roman" w:cs="Times New Roman"/>
          <w:sz w:val="24"/>
          <w:lang w:val="en-CA"/>
        </w:rPr>
      </w:pPr>
      <w:r w:rsidRPr="00A120BE">
        <w:rPr>
          <w:rFonts w:ascii="Times New Roman" w:hAnsi="Times New Roman" w:cs="Times New Roman"/>
          <w:sz w:val="24"/>
        </w:rPr>
        <w:t>30.</w:t>
      </w:r>
      <w:r w:rsidRPr="00A120BE">
        <w:rPr>
          <w:rFonts w:ascii="Times New Roman" w:hAnsi="Times New Roman" w:cs="Times New Roman"/>
          <w:sz w:val="24"/>
        </w:rPr>
        <w:tab/>
        <w:t xml:space="preserve">Edlow BL, Fecchio M, Bodien YG, et al. </w:t>
      </w:r>
      <w:r w:rsidRPr="00A120BE">
        <w:rPr>
          <w:rFonts w:ascii="Times New Roman" w:hAnsi="Times New Roman" w:cs="Times New Roman"/>
          <w:sz w:val="24"/>
          <w:lang w:val="en-CA"/>
        </w:rPr>
        <w:t xml:space="preserve">Measuring Consciousness in the Intensive Care Unit. </w:t>
      </w:r>
      <w:r w:rsidRPr="00A120BE">
        <w:rPr>
          <w:rFonts w:ascii="Times New Roman" w:hAnsi="Times New Roman" w:cs="Times New Roman"/>
          <w:i/>
          <w:iCs/>
          <w:sz w:val="24"/>
          <w:lang w:val="en-CA"/>
        </w:rPr>
        <w:t>Neurocrit Care</w:t>
      </w:r>
      <w:r w:rsidRPr="00A120BE">
        <w:rPr>
          <w:rFonts w:ascii="Times New Roman" w:hAnsi="Times New Roman" w:cs="Times New Roman"/>
          <w:sz w:val="24"/>
          <w:lang w:val="en-CA"/>
        </w:rPr>
        <w:t>. 2023;38(3):584-590. doi:10.1007/s12028-023-01706-4</w:t>
      </w:r>
    </w:p>
    <w:p w14:paraId="0D78459E" w14:textId="77777777" w:rsidR="00384770" w:rsidRPr="00A120BE" w:rsidRDefault="00384770" w:rsidP="00384770">
      <w:pPr>
        <w:pStyle w:val="Bibliography"/>
        <w:rPr>
          <w:rFonts w:ascii="Times New Roman" w:hAnsi="Times New Roman" w:cs="Times New Roman"/>
          <w:sz w:val="24"/>
          <w:lang w:val="en-CA"/>
        </w:rPr>
      </w:pPr>
      <w:r w:rsidRPr="00A120BE">
        <w:rPr>
          <w:rFonts w:ascii="Times New Roman" w:hAnsi="Times New Roman" w:cs="Times New Roman"/>
          <w:sz w:val="24"/>
          <w:lang w:val="en-CA"/>
        </w:rPr>
        <w:lastRenderedPageBreak/>
        <w:t>31.</w:t>
      </w:r>
      <w:r w:rsidRPr="00A120BE">
        <w:rPr>
          <w:rFonts w:ascii="Times New Roman" w:hAnsi="Times New Roman" w:cs="Times New Roman"/>
          <w:sz w:val="24"/>
          <w:lang w:val="en-CA"/>
        </w:rPr>
        <w:tab/>
        <w:t xml:space="preserve">Amiri M, Raimondo F, Fisher PM, et al. Multimodal Prediction of 3- and 12-Month Outcomes in ICU Patients with Acute Disorders of Consciousness. </w:t>
      </w:r>
      <w:r w:rsidRPr="00A120BE">
        <w:rPr>
          <w:rFonts w:ascii="Times New Roman" w:hAnsi="Times New Roman" w:cs="Times New Roman"/>
          <w:i/>
          <w:iCs/>
          <w:sz w:val="24"/>
          <w:lang w:val="en-CA"/>
        </w:rPr>
        <w:t>Neurocrit Care</w:t>
      </w:r>
      <w:r w:rsidRPr="00A120BE">
        <w:rPr>
          <w:rFonts w:ascii="Times New Roman" w:hAnsi="Times New Roman" w:cs="Times New Roman"/>
          <w:sz w:val="24"/>
          <w:lang w:val="en-CA"/>
        </w:rPr>
        <w:t>. Published online September 11, 2023. doi:10.1007/s12028-023-01816-z</w:t>
      </w:r>
    </w:p>
    <w:p w14:paraId="5A1381E8" w14:textId="77777777" w:rsidR="00384770" w:rsidRPr="00A120BE" w:rsidRDefault="00384770" w:rsidP="00384770">
      <w:pPr>
        <w:pStyle w:val="Bibliography"/>
        <w:rPr>
          <w:rFonts w:ascii="Times New Roman" w:hAnsi="Times New Roman" w:cs="Times New Roman"/>
          <w:sz w:val="24"/>
          <w:lang w:val="en-CA"/>
        </w:rPr>
      </w:pPr>
      <w:r w:rsidRPr="00A120BE">
        <w:rPr>
          <w:rFonts w:ascii="Times New Roman" w:hAnsi="Times New Roman" w:cs="Times New Roman"/>
          <w:sz w:val="24"/>
          <w:lang w:val="en-CA"/>
        </w:rPr>
        <w:t>32.</w:t>
      </w:r>
      <w:r w:rsidRPr="00A120BE">
        <w:rPr>
          <w:rFonts w:ascii="Times New Roman" w:hAnsi="Times New Roman" w:cs="Times New Roman"/>
          <w:sz w:val="24"/>
          <w:lang w:val="en-CA"/>
        </w:rPr>
        <w:tab/>
        <w:t xml:space="preserve">Kim N, O’Sullivan J, Olafson E, et al. Cognitive-Motor Dissociation Following Pediatric Brain Injury. </w:t>
      </w:r>
      <w:r w:rsidRPr="00A120BE">
        <w:rPr>
          <w:rFonts w:ascii="Times New Roman" w:hAnsi="Times New Roman" w:cs="Times New Roman"/>
          <w:i/>
          <w:iCs/>
          <w:sz w:val="24"/>
          <w:lang w:val="en-CA"/>
        </w:rPr>
        <w:t>Neurol Clin Pract</w:t>
      </w:r>
      <w:r w:rsidRPr="00A120BE">
        <w:rPr>
          <w:rFonts w:ascii="Times New Roman" w:hAnsi="Times New Roman" w:cs="Times New Roman"/>
          <w:sz w:val="24"/>
          <w:lang w:val="en-CA"/>
        </w:rPr>
        <w:t>. 2022;12(3):248-257. doi:10.1212/CPJ.0000000000001169</w:t>
      </w:r>
    </w:p>
    <w:p w14:paraId="396B945F" w14:textId="77777777" w:rsidR="00384770" w:rsidRPr="00A120BE" w:rsidRDefault="00384770" w:rsidP="00384770">
      <w:pPr>
        <w:pStyle w:val="Bibliography"/>
        <w:rPr>
          <w:rFonts w:ascii="Times New Roman" w:hAnsi="Times New Roman" w:cs="Times New Roman"/>
          <w:sz w:val="24"/>
        </w:rPr>
      </w:pPr>
      <w:r w:rsidRPr="00A120BE">
        <w:rPr>
          <w:rFonts w:ascii="Times New Roman" w:hAnsi="Times New Roman" w:cs="Times New Roman"/>
          <w:sz w:val="24"/>
          <w:lang w:val="en-CA"/>
        </w:rPr>
        <w:t>33.</w:t>
      </w:r>
      <w:r w:rsidRPr="00A120BE">
        <w:rPr>
          <w:rFonts w:ascii="Times New Roman" w:hAnsi="Times New Roman" w:cs="Times New Roman"/>
          <w:sz w:val="24"/>
          <w:lang w:val="en-CA"/>
        </w:rPr>
        <w:tab/>
        <w:t xml:space="preserve">Diserens K, Meyer IA, Jöhr J, et al. A Focus on Subtle Signs and Motor Behavior to Unveil Awareness in Unresponsive Brain-Impaired Patients: The Importance of Being Clinical. </w:t>
      </w:r>
      <w:r w:rsidRPr="00A120BE">
        <w:rPr>
          <w:rFonts w:ascii="Times New Roman" w:hAnsi="Times New Roman" w:cs="Times New Roman"/>
          <w:i/>
          <w:iCs/>
          <w:sz w:val="24"/>
        </w:rPr>
        <w:t>Neurology</w:t>
      </w:r>
      <w:r w:rsidRPr="00A120BE">
        <w:rPr>
          <w:rFonts w:ascii="Times New Roman" w:hAnsi="Times New Roman" w:cs="Times New Roman"/>
          <w:sz w:val="24"/>
        </w:rPr>
        <w:t>. 2023;100(24):1144-1150. doi:10.1212/WNL.0000000000207067</w:t>
      </w:r>
    </w:p>
    <w:p w14:paraId="6F27DA59" w14:textId="77777777" w:rsidR="00384770" w:rsidRPr="00A120BE" w:rsidRDefault="00384770" w:rsidP="00384770">
      <w:pPr>
        <w:pStyle w:val="Bibliography"/>
        <w:rPr>
          <w:rFonts w:ascii="Times New Roman" w:hAnsi="Times New Roman" w:cs="Times New Roman"/>
          <w:sz w:val="24"/>
          <w:lang w:val="en-CA"/>
        </w:rPr>
      </w:pPr>
      <w:r w:rsidRPr="00A120BE">
        <w:rPr>
          <w:rFonts w:ascii="Times New Roman" w:hAnsi="Times New Roman" w:cs="Times New Roman"/>
          <w:sz w:val="24"/>
        </w:rPr>
        <w:t>34.</w:t>
      </w:r>
      <w:r w:rsidRPr="00A120BE">
        <w:rPr>
          <w:rFonts w:ascii="Times New Roman" w:hAnsi="Times New Roman" w:cs="Times New Roman"/>
          <w:sz w:val="24"/>
        </w:rPr>
        <w:tab/>
        <w:t xml:space="preserve">Pignat JM, Mauron E, Jöhr J, et al. </w:t>
      </w:r>
      <w:r w:rsidRPr="00A120BE">
        <w:rPr>
          <w:rFonts w:ascii="Times New Roman" w:hAnsi="Times New Roman" w:cs="Times New Roman"/>
          <w:sz w:val="24"/>
          <w:lang w:val="en-CA"/>
        </w:rPr>
        <w:t xml:space="preserve">Outcome Prediction of Consciousness Disorders in the Acute Stage Based on a Complementary Motor Behavioural Tool. </w:t>
      </w:r>
      <w:r w:rsidRPr="00A120BE">
        <w:rPr>
          <w:rFonts w:ascii="Times New Roman" w:hAnsi="Times New Roman" w:cs="Times New Roman"/>
          <w:i/>
          <w:iCs/>
          <w:sz w:val="24"/>
          <w:lang w:val="en-CA"/>
        </w:rPr>
        <w:t>PloS One</w:t>
      </w:r>
      <w:r w:rsidRPr="00A120BE">
        <w:rPr>
          <w:rFonts w:ascii="Times New Roman" w:hAnsi="Times New Roman" w:cs="Times New Roman"/>
          <w:sz w:val="24"/>
          <w:lang w:val="en-CA"/>
        </w:rPr>
        <w:t>. 2016;11(6):e0156882. doi:10.1371/journal.pone.0156882</w:t>
      </w:r>
    </w:p>
    <w:p w14:paraId="66F0805D" w14:textId="77777777" w:rsidR="00384770" w:rsidRPr="00A120BE" w:rsidRDefault="00384770" w:rsidP="00384770">
      <w:pPr>
        <w:pStyle w:val="Bibliography"/>
        <w:rPr>
          <w:rFonts w:ascii="Times New Roman" w:hAnsi="Times New Roman" w:cs="Times New Roman"/>
          <w:sz w:val="24"/>
          <w:lang w:val="en-CA"/>
        </w:rPr>
      </w:pPr>
      <w:r w:rsidRPr="00A120BE">
        <w:rPr>
          <w:rFonts w:ascii="Times New Roman" w:hAnsi="Times New Roman" w:cs="Times New Roman"/>
          <w:sz w:val="24"/>
          <w:lang w:val="en-CA"/>
        </w:rPr>
        <w:t>35.</w:t>
      </w:r>
      <w:r w:rsidRPr="00A120BE">
        <w:rPr>
          <w:rFonts w:ascii="Times New Roman" w:hAnsi="Times New Roman" w:cs="Times New Roman"/>
          <w:sz w:val="24"/>
          <w:lang w:val="en-CA"/>
        </w:rPr>
        <w:tab/>
        <w:t xml:space="preserve">Jöhr J, Halimi F, Pasquier J, Pincherle A, Schiff N, Diserens K. Recovery in cognitive motor dissociation after severe brain injury: A cohort study. </w:t>
      </w:r>
      <w:r w:rsidRPr="00A120BE">
        <w:rPr>
          <w:rFonts w:ascii="Times New Roman" w:hAnsi="Times New Roman" w:cs="Times New Roman"/>
          <w:i/>
          <w:iCs/>
          <w:sz w:val="24"/>
          <w:lang w:val="en-CA"/>
        </w:rPr>
        <w:t>PLOS ONE</w:t>
      </w:r>
      <w:r w:rsidRPr="00A120BE">
        <w:rPr>
          <w:rFonts w:ascii="Times New Roman" w:hAnsi="Times New Roman" w:cs="Times New Roman"/>
          <w:sz w:val="24"/>
          <w:lang w:val="en-CA"/>
        </w:rPr>
        <w:t>. 2020;15(2):e0228474. doi:10.1371/journal.pone.0228474</w:t>
      </w:r>
    </w:p>
    <w:p w14:paraId="33796FB0" w14:textId="77777777" w:rsidR="00384770" w:rsidRPr="00A120BE" w:rsidRDefault="00384770" w:rsidP="00384770">
      <w:pPr>
        <w:pStyle w:val="Bibliography"/>
        <w:rPr>
          <w:rFonts w:ascii="Times New Roman" w:hAnsi="Times New Roman" w:cs="Times New Roman"/>
          <w:sz w:val="24"/>
          <w:lang w:val="de-DE"/>
        </w:rPr>
      </w:pPr>
      <w:r w:rsidRPr="00A120BE">
        <w:rPr>
          <w:rFonts w:ascii="Times New Roman" w:hAnsi="Times New Roman" w:cs="Times New Roman"/>
          <w:sz w:val="24"/>
          <w:lang w:val="en-CA"/>
        </w:rPr>
        <w:t>36.</w:t>
      </w:r>
      <w:r w:rsidRPr="00A120BE">
        <w:rPr>
          <w:rFonts w:ascii="Times New Roman" w:hAnsi="Times New Roman" w:cs="Times New Roman"/>
          <w:sz w:val="24"/>
          <w:lang w:val="en-CA"/>
        </w:rPr>
        <w:tab/>
        <w:t xml:space="preserve">van Ommen HJ, Thibaut A, Vanhaudenhuyse A, et al. Resistance to eye opening in patients with disorders of consciousness. </w:t>
      </w:r>
      <w:r w:rsidRPr="00A120BE">
        <w:rPr>
          <w:rFonts w:ascii="Times New Roman" w:hAnsi="Times New Roman" w:cs="Times New Roman"/>
          <w:i/>
          <w:iCs/>
          <w:sz w:val="24"/>
          <w:lang w:val="de-DE"/>
        </w:rPr>
        <w:t>J Neurol</w:t>
      </w:r>
      <w:r w:rsidRPr="00A120BE">
        <w:rPr>
          <w:rFonts w:ascii="Times New Roman" w:hAnsi="Times New Roman" w:cs="Times New Roman"/>
          <w:sz w:val="24"/>
          <w:lang w:val="de-DE"/>
        </w:rPr>
        <w:t>. 2018;265(6):1376-1380. doi:10.1007/s00415-018-8849-0</w:t>
      </w:r>
    </w:p>
    <w:p w14:paraId="54BE8F19" w14:textId="77777777" w:rsidR="00384770" w:rsidRPr="00A120BE" w:rsidRDefault="00384770" w:rsidP="00384770">
      <w:pPr>
        <w:pStyle w:val="Bibliography"/>
        <w:rPr>
          <w:rFonts w:ascii="Times New Roman" w:hAnsi="Times New Roman" w:cs="Times New Roman"/>
          <w:sz w:val="24"/>
          <w:lang w:val="it-IT"/>
        </w:rPr>
      </w:pPr>
      <w:r w:rsidRPr="00A120BE">
        <w:rPr>
          <w:rFonts w:ascii="Times New Roman" w:hAnsi="Times New Roman" w:cs="Times New Roman"/>
          <w:sz w:val="24"/>
          <w:lang w:val="de-DE"/>
        </w:rPr>
        <w:t>37.</w:t>
      </w:r>
      <w:r w:rsidRPr="00A120BE">
        <w:rPr>
          <w:rFonts w:ascii="Times New Roman" w:hAnsi="Times New Roman" w:cs="Times New Roman"/>
          <w:sz w:val="24"/>
          <w:lang w:val="de-DE"/>
        </w:rPr>
        <w:tab/>
        <w:t xml:space="preserve">Schnetzer L, Schätzle VS, Kronbichler L, et al. </w:t>
      </w:r>
      <w:r w:rsidRPr="00A120BE">
        <w:rPr>
          <w:rFonts w:ascii="Times New Roman" w:hAnsi="Times New Roman" w:cs="Times New Roman"/>
          <w:sz w:val="24"/>
          <w:lang w:val="en-CA"/>
        </w:rPr>
        <w:t xml:space="preserve">Diagnosis and Prognosis in Disorders of Consciousness: An Active Paradigm fMRI Study. </w:t>
      </w:r>
      <w:r w:rsidRPr="00A120BE">
        <w:rPr>
          <w:rFonts w:ascii="Times New Roman" w:hAnsi="Times New Roman" w:cs="Times New Roman"/>
          <w:sz w:val="24"/>
          <w:lang w:val="it-IT"/>
        </w:rPr>
        <w:t xml:space="preserve">Estraneo A, ed. </w:t>
      </w:r>
      <w:r w:rsidRPr="00A120BE">
        <w:rPr>
          <w:rFonts w:ascii="Times New Roman" w:hAnsi="Times New Roman" w:cs="Times New Roman"/>
          <w:i/>
          <w:iCs/>
          <w:sz w:val="24"/>
          <w:lang w:val="it-IT"/>
        </w:rPr>
        <w:t>Acta Neurol Scand</w:t>
      </w:r>
      <w:r w:rsidRPr="00A120BE">
        <w:rPr>
          <w:rFonts w:ascii="Times New Roman" w:hAnsi="Times New Roman" w:cs="Times New Roman"/>
          <w:sz w:val="24"/>
          <w:lang w:val="it-IT"/>
        </w:rPr>
        <w:t>. 2023;2023:1-14. doi:10.1155/2023/3991087</w:t>
      </w:r>
    </w:p>
    <w:p w14:paraId="2D849BF5" w14:textId="77777777" w:rsidR="00384770" w:rsidRPr="00A120BE" w:rsidRDefault="00384770" w:rsidP="00384770">
      <w:pPr>
        <w:pStyle w:val="Bibliography"/>
        <w:rPr>
          <w:rFonts w:ascii="Times New Roman" w:hAnsi="Times New Roman" w:cs="Times New Roman"/>
          <w:sz w:val="24"/>
          <w:lang w:val="en-CA"/>
        </w:rPr>
      </w:pPr>
      <w:r w:rsidRPr="00A120BE">
        <w:rPr>
          <w:rFonts w:ascii="Times New Roman" w:hAnsi="Times New Roman" w:cs="Times New Roman"/>
          <w:sz w:val="24"/>
          <w:lang w:val="it-IT"/>
        </w:rPr>
        <w:t>38.</w:t>
      </w:r>
      <w:r w:rsidRPr="00A120BE">
        <w:rPr>
          <w:rFonts w:ascii="Times New Roman" w:hAnsi="Times New Roman" w:cs="Times New Roman"/>
          <w:sz w:val="24"/>
          <w:lang w:val="it-IT"/>
        </w:rPr>
        <w:tab/>
        <w:t xml:space="preserve">Kondziella D, Bender A, Diserens K, et al. </w:t>
      </w:r>
      <w:r w:rsidRPr="00A120BE">
        <w:rPr>
          <w:rFonts w:ascii="Times New Roman" w:hAnsi="Times New Roman" w:cs="Times New Roman"/>
          <w:sz w:val="24"/>
          <w:lang w:val="en-CA"/>
        </w:rPr>
        <w:t xml:space="preserve">European Academy of Neurology guideline on the diagnosis of coma and other disorders of consciousness. </w:t>
      </w:r>
      <w:r w:rsidRPr="00A120BE">
        <w:rPr>
          <w:rFonts w:ascii="Times New Roman" w:hAnsi="Times New Roman" w:cs="Times New Roman"/>
          <w:i/>
          <w:iCs/>
          <w:sz w:val="24"/>
          <w:lang w:val="en-CA"/>
        </w:rPr>
        <w:t>Eur J Neurol</w:t>
      </w:r>
      <w:r w:rsidRPr="00A120BE">
        <w:rPr>
          <w:rFonts w:ascii="Times New Roman" w:hAnsi="Times New Roman" w:cs="Times New Roman"/>
          <w:sz w:val="24"/>
          <w:lang w:val="en-CA"/>
        </w:rPr>
        <w:t>. 2020;27(5):741-756. doi:10.1111/ene.14151</w:t>
      </w:r>
    </w:p>
    <w:p w14:paraId="535FD2BB" w14:textId="77777777" w:rsidR="00384770" w:rsidRPr="00A120BE" w:rsidRDefault="00384770" w:rsidP="00384770">
      <w:pPr>
        <w:pStyle w:val="Bibliography"/>
        <w:rPr>
          <w:rFonts w:ascii="Times New Roman" w:hAnsi="Times New Roman" w:cs="Times New Roman"/>
          <w:sz w:val="24"/>
          <w:lang w:val="en-CA"/>
        </w:rPr>
      </w:pPr>
      <w:r w:rsidRPr="00A120BE">
        <w:rPr>
          <w:rFonts w:ascii="Times New Roman" w:hAnsi="Times New Roman" w:cs="Times New Roman"/>
          <w:sz w:val="24"/>
          <w:lang w:val="en-CA"/>
        </w:rPr>
        <w:t>39.</w:t>
      </w:r>
      <w:r w:rsidRPr="00A120BE">
        <w:rPr>
          <w:rFonts w:ascii="Times New Roman" w:hAnsi="Times New Roman" w:cs="Times New Roman"/>
          <w:sz w:val="24"/>
          <w:lang w:val="en-CA"/>
        </w:rPr>
        <w:tab/>
        <w:t xml:space="preserve">Edlow BL, Boerwinkle VL, Annen J, et al. Common Data Elements for Disorders of Consciousness: Recommendations from the Working Group on Neuroimaging. </w:t>
      </w:r>
      <w:r w:rsidRPr="00A120BE">
        <w:rPr>
          <w:rFonts w:ascii="Times New Roman" w:hAnsi="Times New Roman" w:cs="Times New Roman"/>
          <w:i/>
          <w:iCs/>
          <w:sz w:val="24"/>
          <w:lang w:val="en-CA"/>
        </w:rPr>
        <w:t>Neurocrit Care</w:t>
      </w:r>
      <w:r w:rsidRPr="00A120BE">
        <w:rPr>
          <w:rFonts w:ascii="Times New Roman" w:hAnsi="Times New Roman" w:cs="Times New Roman"/>
          <w:sz w:val="24"/>
          <w:lang w:val="en-CA"/>
        </w:rPr>
        <w:t>. Published online August 8, 2023. doi:10.1007/s12028-023-01794-2</w:t>
      </w:r>
    </w:p>
    <w:p w14:paraId="1E2429C6" w14:textId="77777777" w:rsidR="00384770" w:rsidRPr="00A120BE" w:rsidRDefault="00384770" w:rsidP="00384770">
      <w:pPr>
        <w:pStyle w:val="Bibliography"/>
        <w:rPr>
          <w:rFonts w:ascii="Times New Roman" w:hAnsi="Times New Roman" w:cs="Times New Roman"/>
          <w:sz w:val="24"/>
          <w:lang w:val="en-CA"/>
        </w:rPr>
      </w:pPr>
      <w:r w:rsidRPr="00A120BE">
        <w:rPr>
          <w:rFonts w:ascii="Times New Roman" w:hAnsi="Times New Roman" w:cs="Times New Roman"/>
          <w:sz w:val="24"/>
          <w:lang w:val="en-CA"/>
        </w:rPr>
        <w:t>40.</w:t>
      </w:r>
      <w:r w:rsidRPr="00A120BE">
        <w:rPr>
          <w:rFonts w:ascii="Times New Roman" w:hAnsi="Times New Roman" w:cs="Times New Roman"/>
          <w:sz w:val="24"/>
          <w:lang w:val="en-CA"/>
        </w:rPr>
        <w:tab/>
        <w:t xml:space="preserve">Provencio JJ, Hemphill JC, Claassen J, et al. The Curing Coma Campaign: Framing Initial Scientific Challenges—Proceedings of the First Curing Coma Campaign Scientific Advisory Council Meeting. </w:t>
      </w:r>
      <w:r w:rsidRPr="00A120BE">
        <w:rPr>
          <w:rFonts w:ascii="Times New Roman" w:hAnsi="Times New Roman" w:cs="Times New Roman"/>
          <w:i/>
          <w:iCs/>
          <w:sz w:val="24"/>
          <w:lang w:val="en-CA"/>
        </w:rPr>
        <w:t>Neurocrit Care</w:t>
      </w:r>
      <w:r w:rsidRPr="00A120BE">
        <w:rPr>
          <w:rFonts w:ascii="Times New Roman" w:hAnsi="Times New Roman" w:cs="Times New Roman"/>
          <w:sz w:val="24"/>
          <w:lang w:val="en-CA"/>
        </w:rPr>
        <w:t>. 2020;33(1):1-12. doi:10.1007/s12028-020-01028-9</w:t>
      </w:r>
    </w:p>
    <w:p w14:paraId="6C636299" w14:textId="77777777" w:rsidR="00384770" w:rsidRPr="00A120BE" w:rsidRDefault="00384770" w:rsidP="00384770">
      <w:pPr>
        <w:pStyle w:val="Bibliography"/>
        <w:rPr>
          <w:rFonts w:ascii="Times New Roman" w:hAnsi="Times New Roman" w:cs="Times New Roman"/>
          <w:sz w:val="24"/>
        </w:rPr>
      </w:pPr>
      <w:r w:rsidRPr="00A120BE">
        <w:rPr>
          <w:rFonts w:ascii="Times New Roman" w:hAnsi="Times New Roman" w:cs="Times New Roman"/>
          <w:sz w:val="24"/>
          <w:lang w:val="en-CA"/>
        </w:rPr>
        <w:t>41.</w:t>
      </w:r>
      <w:r w:rsidRPr="00A120BE">
        <w:rPr>
          <w:rFonts w:ascii="Times New Roman" w:hAnsi="Times New Roman" w:cs="Times New Roman"/>
          <w:sz w:val="24"/>
          <w:lang w:val="en-CA"/>
        </w:rPr>
        <w:tab/>
        <w:t xml:space="preserve">Schnakers C, Vanhaudenhuyse A, Giacino J, et al. Diagnostic accuracy of the vegetative and minimally conscious state: clinical consensus versus standardized neurobehavioral assessment. </w:t>
      </w:r>
      <w:r w:rsidRPr="00A120BE">
        <w:rPr>
          <w:rFonts w:ascii="Times New Roman" w:hAnsi="Times New Roman" w:cs="Times New Roman"/>
          <w:i/>
          <w:iCs/>
          <w:sz w:val="24"/>
        </w:rPr>
        <w:t>BMC Neurol</w:t>
      </w:r>
      <w:r w:rsidRPr="00A120BE">
        <w:rPr>
          <w:rFonts w:ascii="Times New Roman" w:hAnsi="Times New Roman" w:cs="Times New Roman"/>
          <w:sz w:val="24"/>
        </w:rPr>
        <w:t>. 2009;9:35. doi:10.1186/1471-2377-9-35</w:t>
      </w:r>
    </w:p>
    <w:p w14:paraId="3BCA8756" w14:textId="77777777" w:rsidR="00384770" w:rsidRPr="00A120BE" w:rsidRDefault="00384770" w:rsidP="00384770">
      <w:pPr>
        <w:pStyle w:val="Bibliography"/>
        <w:rPr>
          <w:rFonts w:ascii="Times New Roman" w:hAnsi="Times New Roman" w:cs="Times New Roman"/>
          <w:sz w:val="24"/>
          <w:lang w:val="pt-PT"/>
        </w:rPr>
      </w:pPr>
      <w:r w:rsidRPr="00A120BE">
        <w:rPr>
          <w:rFonts w:ascii="Times New Roman" w:hAnsi="Times New Roman" w:cs="Times New Roman"/>
          <w:sz w:val="24"/>
        </w:rPr>
        <w:t>42.</w:t>
      </w:r>
      <w:r w:rsidRPr="00A120BE">
        <w:rPr>
          <w:rFonts w:ascii="Times New Roman" w:hAnsi="Times New Roman" w:cs="Times New Roman"/>
          <w:sz w:val="24"/>
        </w:rPr>
        <w:tab/>
        <w:t xml:space="preserve">Bodien YG, Barra A, Temkin NR, et al. </w:t>
      </w:r>
      <w:r w:rsidRPr="00A120BE">
        <w:rPr>
          <w:rFonts w:ascii="Times New Roman" w:hAnsi="Times New Roman" w:cs="Times New Roman"/>
          <w:sz w:val="24"/>
          <w:lang w:val="en-CA"/>
        </w:rPr>
        <w:t xml:space="preserve">Diagnosing Level of Consciousness: The Limits of the Glasgow Coma Scale Total Score. </w:t>
      </w:r>
      <w:r w:rsidRPr="00A120BE">
        <w:rPr>
          <w:rFonts w:ascii="Times New Roman" w:hAnsi="Times New Roman" w:cs="Times New Roman"/>
          <w:i/>
          <w:iCs/>
          <w:sz w:val="24"/>
          <w:lang w:val="pt-PT"/>
        </w:rPr>
        <w:t>J Neurotrauma</w:t>
      </w:r>
      <w:r w:rsidRPr="00A120BE">
        <w:rPr>
          <w:rFonts w:ascii="Times New Roman" w:hAnsi="Times New Roman" w:cs="Times New Roman"/>
          <w:sz w:val="24"/>
          <w:lang w:val="pt-PT"/>
        </w:rPr>
        <w:t>. 2021;38(23):3295-3305. doi:10.1089/neu.2021.0199</w:t>
      </w:r>
    </w:p>
    <w:p w14:paraId="63B6BC8A" w14:textId="77777777" w:rsidR="00384770" w:rsidRPr="00A120BE" w:rsidRDefault="00384770" w:rsidP="00384770">
      <w:pPr>
        <w:pStyle w:val="Bibliography"/>
        <w:rPr>
          <w:rFonts w:ascii="Times New Roman" w:hAnsi="Times New Roman" w:cs="Times New Roman"/>
          <w:sz w:val="24"/>
        </w:rPr>
      </w:pPr>
      <w:r w:rsidRPr="00A120BE">
        <w:rPr>
          <w:rFonts w:ascii="Times New Roman" w:hAnsi="Times New Roman" w:cs="Times New Roman"/>
          <w:sz w:val="24"/>
          <w:lang w:val="pt-PT"/>
        </w:rPr>
        <w:t>43.</w:t>
      </w:r>
      <w:r w:rsidRPr="00A120BE">
        <w:rPr>
          <w:rFonts w:ascii="Times New Roman" w:hAnsi="Times New Roman" w:cs="Times New Roman"/>
          <w:sz w:val="24"/>
          <w:lang w:val="pt-PT"/>
        </w:rPr>
        <w:tab/>
        <w:t xml:space="preserve">Aubinet C, Cassol H, Bodart O, et al. </w:t>
      </w:r>
      <w:r w:rsidRPr="00A120BE">
        <w:rPr>
          <w:rFonts w:ascii="Times New Roman" w:hAnsi="Times New Roman" w:cs="Times New Roman"/>
          <w:sz w:val="24"/>
          <w:lang w:val="en-CA"/>
        </w:rPr>
        <w:t xml:space="preserve">Simplified evaluation of CONsciousness disorders (SECONDs) in individuals with severe brain injury: A validation study. </w:t>
      </w:r>
      <w:r w:rsidRPr="00A120BE">
        <w:rPr>
          <w:rFonts w:ascii="Times New Roman" w:hAnsi="Times New Roman" w:cs="Times New Roman"/>
          <w:i/>
          <w:iCs/>
          <w:sz w:val="24"/>
        </w:rPr>
        <w:t>Ann Phys Rehabil Med</w:t>
      </w:r>
      <w:r w:rsidRPr="00A120BE">
        <w:rPr>
          <w:rFonts w:ascii="Times New Roman" w:hAnsi="Times New Roman" w:cs="Times New Roman"/>
          <w:sz w:val="24"/>
        </w:rPr>
        <w:t>. 2021;64(5):101432. doi:10.1016/j.rehab.2020.09.001</w:t>
      </w:r>
    </w:p>
    <w:p w14:paraId="746BF337" w14:textId="77777777" w:rsidR="00384770" w:rsidRPr="00A120BE" w:rsidRDefault="00384770" w:rsidP="00384770">
      <w:pPr>
        <w:pStyle w:val="Bibliography"/>
        <w:rPr>
          <w:rFonts w:ascii="Times New Roman" w:hAnsi="Times New Roman" w:cs="Times New Roman"/>
          <w:sz w:val="24"/>
          <w:lang w:val="da-DK"/>
        </w:rPr>
      </w:pPr>
      <w:r w:rsidRPr="00A120BE">
        <w:rPr>
          <w:rFonts w:ascii="Times New Roman" w:hAnsi="Times New Roman" w:cs="Times New Roman"/>
          <w:sz w:val="24"/>
        </w:rPr>
        <w:lastRenderedPageBreak/>
        <w:t>44.</w:t>
      </w:r>
      <w:r w:rsidRPr="00A120BE">
        <w:rPr>
          <w:rFonts w:ascii="Times New Roman" w:hAnsi="Times New Roman" w:cs="Times New Roman"/>
          <w:sz w:val="24"/>
        </w:rPr>
        <w:tab/>
        <w:t xml:space="preserve">Sanz LRD, Aubinet C, Cassol H, et al. </w:t>
      </w:r>
      <w:r w:rsidRPr="00A120BE">
        <w:rPr>
          <w:rFonts w:ascii="Times New Roman" w:hAnsi="Times New Roman" w:cs="Times New Roman"/>
          <w:sz w:val="24"/>
          <w:lang w:val="en-CA"/>
        </w:rPr>
        <w:t xml:space="preserve">SECONDs Administration Guidelines: A Fast Tool to Assess Consciousness in Brain-injured Patients. </w:t>
      </w:r>
      <w:r w:rsidRPr="00A120BE">
        <w:rPr>
          <w:rFonts w:ascii="Times New Roman" w:hAnsi="Times New Roman" w:cs="Times New Roman"/>
          <w:i/>
          <w:iCs/>
          <w:sz w:val="24"/>
          <w:lang w:val="da-DK"/>
        </w:rPr>
        <w:t>J Vis Exp JoVE</w:t>
      </w:r>
      <w:r w:rsidRPr="00A120BE">
        <w:rPr>
          <w:rFonts w:ascii="Times New Roman" w:hAnsi="Times New Roman" w:cs="Times New Roman"/>
          <w:sz w:val="24"/>
          <w:lang w:val="da-DK"/>
        </w:rPr>
        <w:t>. 2021;(168). doi:10.3791/61968</w:t>
      </w:r>
    </w:p>
    <w:p w14:paraId="6C5E7333" w14:textId="77777777" w:rsidR="00384770" w:rsidRPr="00A120BE" w:rsidRDefault="00384770" w:rsidP="00384770">
      <w:pPr>
        <w:pStyle w:val="Bibliography"/>
        <w:rPr>
          <w:rFonts w:ascii="Times New Roman" w:hAnsi="Times New Roman" w:cs="Times New Roman"/>
          <w:sz w:val="24"/>
          <w:lang w:val="en-CA"/>
        </w:rPr>
      </w:pPr>
      <w:r w:rsidRPr="00A120BE">
        <w:rPr>
          <w:rFonts w:ascii="Times New Roman" w:hAnsi="Times New Roman" w:cs="Times New Roman"/>
          <w:sz w:val="24"/>
          <w:lang w:val="da-DK"/>
        </w:rPr>
        <w:t>45.</w:t>
      </w:r>
      <w:r w:rsidRPr="00A120BE">
        <w:rPr>
          <w:rFonts w:ascii="Times New Roman" w:hAnsi="Times New Roman" w:cs="Times New Roman"/>
          <w:sz w:val="24"/>
          <w:lang w:val="da-DK"/>
        </w:rPr>
        <w:tab/>
        <w:t xml:space="preserve">Bodien YG, Vora I, Barra A, et al. </w:t>
      </w:r>
      <w:r w:rsidRPr="00A120BE">
        <w:rPr>
          <w:rFonts w:ascii="Times New Roman" w:hAnsi="Times New Roman" w:cs="Times New Roman"/>
          <w:sz w:val="24"/>
          <w:lang w:val="en-CA"/>
        </w:rPr>
        <w:t xml:space="preserve">Feasibility and Validity of the Coma Recovery Scale-Revised for Accelerated Standardized Testing: A Practical Assessment Tool for Detecting Consciousness in the Intensive Care Unit. </w:t>
      </w:r>
      <w:r w:rsidRPr="00A120BE">
        <w:rPr>
          <w:rFonts w:ascii="Times New Roman" w:hAnsi="Times New Roman" w:cs="Times New Roman"/>
          <w:i/>
          <w:iCs/>
          <w:sz w:val="24"/>
          <w:lang w:val="en-CA"/>
        </w:rPr>
        <w:t>Ann Neurol</w:t>
      </w:r>
      <w:r w:rsidRPr="00A120BE">
        <w:rPr>
          <w:rFonts w:ascii="Times New Roman" w:hAnsi="Times New Roman" w:cs="Times New Roman"/>
          <w:sz w:val="24"/>
          <w:lang w:val="en-CA"/>
        </w:rPr>
        <w:t>. 2023;94(5):919-924. doi:10.1002/ana.26740</w:t>
      </w:r>
    </w:p>
    <w:p w14:paraId="7E764CDB" w14:textId="77777777" w:rsidR="00384770" w:rsidRPr="00A120BE" w:rsidRDefault="00384770" w:rsidP="00384770">
      <w:pPr>
        <w:pStyle w:val="Bibliography"/>
        <w:rPr>
          <w:rFonts w:ascii="Times New Roman" w:hAnsi="Times New Roman" w:cs="Times New Roman"/>
          <w:sz w:val="24"/>
          <w:lang w:val="en-CA"/>
        </w:rPr>
      </w:pPr>
      <w:r w:rsidRPr="00A120BE">
        <w:rPr>
          <w:rFonts w:ascii="Times New Roman" w:hAnsi="Times New Roman" w:cs="Times New Roman"/>
          <w:sz w:val="24"/>
          <w:lang w:val="en-CA"/>
        </w:rPr>
        <w:t>46.</w:t>
      </w:r>
      <w:r w:rsidRPr="00A120BE">
        <w:rPr>
          <w:rFonts w:ascii="Times New Roman" w:hAnsi="Times New Roman" w:cs="Times New Roman"/>
          <w:sz w:val="24"/>
          <w:lang w:val="en-CA"/>
        </w:rPr>
        <w:tab/>
        <w:t xml:space="preserve">Thibaut A, Schiff N, Giacino J, Laureys S, Gosseries O. Therapeutic interventions in patients with prolonged disorders of consciousness. </w:t>
      </w:r>
      <w:r w:rsidRPr="00A120BE">
        <w:rPr>
          <w:rFonts w:ascii="Times New Roman" w:hAnsi="Times New Roman" w:cs="Times New Roman"/>
          <w:i/>
          <w:iCs/>
          <w:sz w:val="24"/>
          <w:lang w:val="en-CA"/>
        </w:rPr>
        <w:t>Lancet Neurol</w:t>
      </w:r>
      <w:r w:rsidRPr="00A120BE">
        <w:rPr>
          <w:rFonts w:ascii="Times New Roman" w:hAnsi="Times New Roman" w:cs="Times New Roman"/>
          <w:sz w:val="24"/>
          <w:lang w:val="en-CA"/>
        </w:rPr>
        <w:t>. 2019;18(6):600-614. doi:10.1016/S1474-4422(19)30031-6</w:t>
      </w:r>
    </w:p>
    <w:p w14:paraId="1B6F6BF7" w14:textId="77777777" w:rsidR="00384770" w:rsidRPr="00A120BE" w:rsidRDefault="00384770" w:rsidP="00384770">
      <w:pPr>
        <w:pStyle w:val="Bibliography"/>
        <w:rPr>
          <w:rFonts w:ascii="Times New Roman" w:hAnsi="Times New Roman" w:cs="Times New Roman"/>
          <w:sz w:val="24"/>
          <w:lang w:val="it-IT"/>
        </w:rPr>
      </w:pPr>
      <w:r w:rsidRPr="00A120BE">
        <w:rPr>
          <w:rFonts w:ascii="Times New Roman" w:hAnsi="Times New Roman" w:cs="Times New Roman"/>
          <w:sz w:val="24"/>
          <w:lang w:val="en-CA"/>
        </w:rPr>
        <w:t>47.</w:t>
      </w:r>
      <w:r w:rsidRPr="00A120BE">
        <w:rPr>
          <w:rFonts w:ascii="Times New Roman" w:hAnsi="Times New Roman" w:cs="Times New Roman"/>
          <w:sz w:val="24"/>
          <w:lang w:val="en-CA"/>
        </w:rPr>
        <w:tab/>
        <w:t xml:space="preserve">Thibaut A, Fregni F, Estraneo A, et al. Sham-controlled randomized multicentre trial of transcranial direct current stimulation for prolonged disorders of consciousness. </w:t>
      </w:r>
      <w:r w:rsidRPr="00A120BE">
        <w:rPr>
          <w:rFonts w:ascii="Times New Roman" w:hAnsi="Times New Roman" w:cs="Times New Roman"/>
          <w:i/>
          <w:iCs/>
          <w:sz w:val="24"/>
          <w:lang w:val="it-IT"/>
        </w:rPr>
        <w:t>Eur J Neurol</w:t>
      </w:r>
      <w:r w:rsidRPr="00A120BE">
        <w:rPr>
          <w:rFonts w:ascii="Times New Roman" w:hAnsi="Times New Roman" w:cs="Times New Roman"/>
          <w:sz w:val="24"/>
          <w:lang w:val="it-IT"/>
        </w:rPr>
        <w:t>. 2023;30(10):3016-3031. doi:10.1111/ene.15974</w:t>
      </w:r>
    </w:p>
    <w:p w14:paraId="1C8DA6B1" w14:textId="77777777" w:rsidR="00384770" w:rsidRPr="00A120BE" w:rsidRDefault="00384770" w:rsidP="00384770">
      <w:pPr>
        <w:pStyle w:val="Bibliography"/>
        <w:rPr>
          <w:rFonts w:ascii="Times New Roman" w:hAnsi="Times New Roman" w:cs="Times New Roman"/>
          <w:sz w:val="24"/>
          <w:lang w:val="en-CA"/>
        </w:rPr>
      </w:pPr>
      <w:r w:rsidRPr="00A120BE">
        <w:rPr>
          <w:rFonts w:ascii="Times New Roman" w:hAnsi="Times New Roman" w:cs="Times New Roman"/>
          <w:sz w:val="24"/>
          <w:lang w:val="it-IT"/>
        </w:rPr>
        <w:t>48.</w:t>
      </w:r>
      <w:r w:rsidRPr="00A120BE">
        <w:rPr>
          <w:rFonts w:ascii="Times New Roman" w:hAnsi="Times New Roman" w:cs="Times New Roman"/>
          <w:sz w:val="24"/>
          <w:lang w:val="it-IT"/>
        </w:rPr>
        <w:tab/>
        <w:t xml:space="preserve">Farisco M, Formisano R, Gosseries O, et al. </w:t>
      </w:r>
      <w:r w:rsidRPr="00A120BE">
        <w:rPr>
          <w:rFonts w:ascii="Times New Roman" w:hAnsi="Times New Roman" w:cs="Times New Roman"/>
          <w:sz w:val="24"/>
          <w:lang w:val="en-CA"/>
        </w:rPr>
        <w:t xml:space="preserve">International survey on the implementation of the European and American guidelines on disorders of consciousness. </w:t>
      </w:r>
      <w:r w:rsidRPr="00A120BE">
        <w:rPr>
          <w:rFonts w:ascii="Times New Roman" w:hAnsi="Times New Roman" w:cs="Times New Roman"/>
          <w:i/>
          <w:iCs/>
          <w:sz w:val="24"/>
          <w:lang w:val="en-CA"/>
        </w:rPr>
        <w:t>J Neurol</w:t>
      </w:r>
      <w:r w:rsidRPr="00A120BE">
        <w:rPr>
          <w:rFonts w:ascii="Times New Roman" w:hAnsi="Times New Roman" w:cs="Times New Roman"/>
          <w:sz w:val="24"/>
          <w:lang w:val="en-CA"/>
        </w:rPr>
        <w:t>. Published online September 23, 2023. doi:10.1007/s00415-023-11956-z</w:t>
      </w:r>
    </w:p>
    <w:p w14:paraId="79B935C5" w14:textId="154819F6" w:rsidR="000D721F" w:rsidRPr="00A120BE" w:rsidRDefault="009938AB" w:rsidP="000D721F">
      <w:pPr>
        <w:spacing w:line="480" w:lineRule="auto"/>
        <w:jc w:val="both"/>
        <w:rPr>
          <w:rFonts w:ascii="Times New Roman" w:hAnsi="Times New Roman" w:cs="Times New Roman"/>
          <w:color w:val="000000"/>
          <w:sz w:val="24"/>
          <w:szCs w:val="24"/>
          <w:shd w:val="clear" w:color="auto" w:fill="FFFFFF"/>
          <w:lang w:val="en-US"/>
        </w:rPr>
      </w:pPr>
      <w:r w:rsidRPr="00A120BE">
        <w:rPr>
          <w:rFonts w:ascii="Times New Roman" w:hAnsi="Times New Roman" w:cs="Times New Roman"/>
          <w:color w:val="000000"/>
          <w:sz w:val="24"/>
          <w:szCs w:val="24"/>
          <w:shd w:val="clear" w:color="auto" w:fill="FFFFFF"/>
          <w:lang w:val="en-US"/>
        </w:rPr>
        <w:fldChar w:fldCharType="end"/>
      </w:r>
    </w:p>
    <w:p w14:paraId="28C47EFB" w14:textId="77777777" w:rsidR="000D721F" w:rsidRPr="00A120BE" w:rsidRDefault="000D721F" w:rsidP="000D721F">
      <w:pPr>
        <w:spacing w:line="480" w:lineRule="auto"/>
        <w:jc w:val="both"/>
        <w:rPr>
          <w:rFonts w:ascii="Times New Roman" w:hAnsi="Times New Roman" w:cs="Times New Roman"/>
          <w:color w:val="000000"/>
          <w:sz w:val="24"/>
          <w:szCs w:val="24"/>
          <w:shd w:val="clear" w:color="auto" w:fill="FFFFFF"/>
          <w:lang w:val="en-US"/>
        </w:rPr>
      </w:pPr>
      <w:r w:rsidRPr="00A120BE">
        <w:rPr>
          <w:rFonts w:ascii="Times New Roman" w:hAnsi="Times New Roman" w:cs="Times New Roman"/>
          <w:color w:val="000000"/>
          <w:sz w:val="24"/>
          <w:szCs w:val="24"/>
          <w:shd w:val="clear" w:color="auto" w:fill="FFFFFF"/>
          <w:lang w:val="en-US"/>
        </w:rPr>
        <w:br w:type="column"/>
      </w:r>
    </w:p>
    <w:p w14:paraId="6F27EF6F" w14:textId="4B9CBD42" w:rsidR="009A4645" w:rsidRPr="00A120BE" w:rsidRDefault="00F13A80" w:rsidP="000016E1">
      <w:pPr>
        <w:spacing w:line="480" w:lineRule="auto"/>
        <w:jc w:val="both"/>
        <w:rPr>
          <w:rFonts w:ascii="Times New Roman" w:hAnsi="Times New Roman" w:cs="Times New Roman"/>
          <w:color w:val="000000"/>
          <w:sz w:val="24"/>
          <w:szCs w:val="24"/>
          <w:shd w:val="clear" w:color="auto" w:fill="FFFFFF"/>
          <w:lang w:val="en-US"/>
        </w:rPr>
      </w:pPr>
      <w:r w:rsidRPr="00A120BE">
        <w:rPr>
          <w:noProof/>
        </w:rPr>
        <w:drawing>
          <wp:inline distT="0" distB="0" distL="0" distR="0" wp14:anchorId="3772DD5E" wp14:editId="31ACD862">
            <wp:extent cx="5760720" cy="4355465"/>
            <wp:effectExtent l="0" t="0" r="0" b="6985"/>
            <wp:docPr id="1127433544" name="Image 1" descr="Une image contenant capture d’écran, texte, cercl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433544" name="Image 1" descr="Une image contenant capture d’écran, texte, cercle, conception&#10;&#10;Description générée automatiquement"/>
                    <pic:cNvPicPr/>
                  </pic:nvPicPr>
                  <pic:blipFill>
                    <a:blip r:embed="rId16"/>
                    <a:stretch>
                      <a:fillRect/>
                    </a:stretch>
                  </pic:blipFill>
                  <pic:spPr>
                    <a:xfrm>
                      <a:off x="0" y="0"/>
                      <a:ext cx="5760720" cy="4355465"/>
                    </a:xfrm>
                    <a:prstGeom prst="rect">
                      <a:avLst/>
                    </a:prstGeom>
                  </pic:spPr>
                </pic:pic>
              </a:graphicData>
            </a:graphic>
          </wp:inline>
        </w:drawing>
      </w:r>
    </w:p>
    <w:p w14:paraId="7FAD8271" w14:textId="0383C982" w:rsidR="000D721F" w:rsidRPr="00A120BE" w:rsidRDefault="00386910" w:rsidP="000016E1">
      <w:pPr>
        <w:spacing w:line="480" w:lineRule="auto"/>
        <w:jc w:val="both"/>
        <w:rPr>
          <w:rFonts w:ascii="Times New Roman" w:hAnsi="Times New Roman" w:cs="Times New Roman"/>
          <w:color w:val="000000"/>
          <w:sz w:val="24"/>
          <w:szCs w:val="24"/>
          <w:shd w:val="clear" w:color="auto" w:fill="FFFFFF"/>
          <w:vertAlign w:val="superscript"/>
          <w:lang w:val="en-US"/>
        </w:rPr>
      </w:pPr>
      <w:r w:rsidRPr="00A120BE">
        <w:rPr>
          <w:rFonts w:ascii="Times New Roman" w:hAnsi="Times New Roman" w:cs="Times New Roman"/>
          <w:b/>
          <w:bCs/>
          <w:color w:val="000000"/>
          <w:sz w:val="24"/>
          <w:szCs w:val="24"/>
          <w:shd w:val="clear" w:color="auto" w:fill="FFFFFF"/>
          <w:lang w:val="en-US"/>
        </w:rPr>
        <w:t xml:space="preserve">Figure </w:t>
      </w:r>
      <w:r w:rsidR="000D721F" w:rsidRPr="00A120BE">
        <w:rPr>
          <w:rFonts w:ascii="Times New Roman" w:hAnsi="Times New Roman" w:cs="Times New Roman"/>
          <w:b/>
          <w:bCs/>
          <w:color w:val="000000"/>
          <w:sz w:val="24"/>
          <w:szCs w:val="24"/>
          <w:shd w:val="clear" w:color="auto" w:fill="FFFFFF"/>
          <w:lang w:val="en-US"/>
        </w:rPr>
        <w:t>1</w:t>
      </w:r>
      <w:r w:rsidRPr="00A120BE">
        <w:rPr>
          <w:rFonts w:ascii="Times New Roman" w:hAnsi="Times New Roman" w:cs="Times New Roman"/>
          <w:b/>
          <w:bCs/>
          <w:color w:val="000000"/>
          <w:sz w:val="24"/>
          <w:szCs w:val="24"/>
          <w:shd w:val="clear" w:color="auto" w:fill="FFFFFF"/>
          <w:lang w:val="en-US"/>
        </w:rPr>
        <w:t xml:space="preserve">.  </w:t>
      </w:r>
      <w:r w:rsidRPr="00A120BE">
        <w:rPr>
          <w:rFonts w:ascii="Times New Roman" w:hAnsi="Times New Roman" w:cs="Times New Roman"/>
          <w:color w:val="000000"/>
          <w:sz w:val="24"/>
          <w:szCs w:val="24"/>
          <w:shd w:val="clear" w:color="auto" w:fill="FFFFFF"/>
          <w:lang w:val="en-US"/>
        </w:rPr>
        <w:t>Real-life examples of two patients having the same behavioral diagnosis (UWS/VS) based on CRS-R assessment</w:t>
      </w:r>
      <w:r w:rsidR="004954E5" w:rsidRPr="00A120BE">
        <w:rPr>
          <w:rFonts w:ascii="Times New Roman" w:hAnsi="Times New Roman" w:cs="Times New Roman"/>
          <w:color w:val="000000"/>
          <w:sz w:val="24"/>
          <w:szCs w:val="24"/>
          <w:shd w:val="clear" w:color="auto" w:fill="FFFFFF"/>
          <w:lang w:val="en-US"/>
        </w:rPr>
        <w:t>s</w:t>
      </w:r>
      <w:r w:rsidRPr="00A120BE">
        <w:rPr>
          <w:rFonts w:ascii="Times New Roman" w:hAnsi="Times New Roman" w:cs="Times New Roman"/>
          <w:color w:val="000000"/>
          <w:sz w:val="24"/>
          <w:szCs w:val="24"/>
          <w:shd w:val="clear" w:color="auto" w:fill="FFFFFF"/>
          <w:lang w:val="en-US"/>
        </w:rPr>
        <w:t xml:space="preserve"> (A). Based on paraclinical examinations (B-C), Patient 1 keeps the same diagnosis, while Patient 2 presents a metabolic pattern at FDG-PET compatible with the diagnosis of MCS* and, subsequently, a response to the active fMRI paradigm congruent with a diagnosis of CMD</w:t>
      </w:r>
      <w:r w:rsidR="00F13A80" w:rsidRPr="00A120BE">
        <w:rPr>
          <w:rFonts w:ascii="Times New Roman" w:hAnsi="Times New Roman" w:cs="Times New Roman"/>
          <w:color w:val="000000"/>
          <w:sz w:val="24"/>
          <w:szCs w:val="24"/>
          <w:shd w:val="clear" w:color="auto" w:fill="FFFFFF"/>
          <w:lang w:val="en-US"/>
        </w:rPr>
        <w:t xml:space="preserve"> </w:t>
      </w:r>
      <w:r w:rsidR="0084385F" w:rsidRPr="00A120BE">
        <w:rPr>
          <w:rFonts w:ascii="Times New Roman" w:hAnsi="Times New Roman" w:cs="Times New Roman"/>
          <w:color w:val="000000"/>
          <w:sz w:val="24"/>
          <w:szCs w:val="24"/>
          <w:shd w:val="clear" w:color="auto" w:fill="FFFFFF"/>
          <w:lang w:val="en-US"/>
        </w:rPr>
        <w:t>(and MCS*</w:t>
      </w:r>
      <w:r w:rsidR="004954E5" w:rsidRPr="00A120BE">
        <w:rPr>
          <w:rFonts w:ascii="Times New Roman" w:hAnsi="Times New Roman" w:cs="Times New Roman"/>
          <w:color w:val="000000"/>
          <w:sz w:val="24"/>
          <w:szCs w:val="24"/>
          <w:shd w:val="clear" w:color="auto" w:fill="FFFFFF"/>
          <w:lang w:val="en-US"/>
        </w:rPr>
        <w:t>).</w:t>
      </w:r>
      <w:r w:rsidR="0084385F" w:rsidRPr="00A120BE">
        <w:rPr>
          <w:rFonts w:ascii="Times New Roman" w:hAnsi="Times New Roman" w:cs="Times New Roman"/>
          <w:color w:val="000000"/>
          <w:sz w:val="24"/>
          <w:szCs w:val="24"/>
          <w:shd w:val="clear" w:color="auto" w:fill="FFFFFF"/>
          <w:lang w:val="en-US"/>
        </w:rPr>
        <w:t xml:space="preserve"> </w:t>
      </w:r>
      <w:r w:rsidR="00F13A80" w:rsidRPr="00A120BE">
        <w:rPr>
          <w:rFonts w:ascii="Times New Roman" w:hAnsi="Times New Roman" w:cs="Times New Roman"/>
          <w:color w:val="000000"/>
          <w:sz w:val="24"/>
          <w:szCs w:val="24"/>
          <w:shd w:val="clear" w:color="auto" w:fill="FFFFFF"/>
          <w:lang w:val="en-US"/>
        </w:rPr>
        <w:t xml:space="preserve">Figure adapted from </w:t>
      </w:r>
      <w:r w:rsidR="00F13A80" w:rsidRPr="00A120BE">
        <w:rPr>
          <w:rFonts w:ascii="Times New Roman" w:hAnsi="Times New Roman" w:cs="Times New Roman"/>
          <w:color w:val="000000"/>
          <w:sz w:val="24"/>
          <w:szCs w:val="24"/>
          <w:shd w:val="clear" w:color="auto" w:fill="FFFFFF"/>
          <w:vertAlign w:val="superscript"/>
          <w:lang w:val="en-US"/>
        </w:rPr>
        <w:t>15</w:t>
      </w:r>
    </w:p>
    <w:p w14:paraId="22A36385" w14:textId="77777777" w:rsidR="000D721F" w:rsidRPr="00A120BE" w:rsidRDefault="000D721F" w:rsidP="000D721F">
      <w:pPr>
        <w:rPr>
          <w:rFonts w:ascii="Times New Roman" w:hAnsi="Times New Roman" w:cs="Times New Roman"/>
          <w:color w:val="000000"/>
          <w:sz w:val="24"/>
          <w:szCs w:val="24"/>
          <w:shd w:val="clear" w:color="auto" w:fill="FFFFFF"/>
          <w:lang w:val="en-US"/>
        </w:rPr>
      </w:pPr>
      <w:r w:rsidRPr="00A120BE">
        <w:rPr>
          <w:noProof/>
        </w:rPr>
        <w:lastRenderedPageBreak/>
        <w:drawing>
          <wp:inline distT="0" distB="0" distL="0" distR="0" wp14:anchorId="7F9B9AC6" wp14:editId="0F8D98BE">
            <wp:extent cx="5231603" cy="6081623"/>
            <wp:effectExtent l="0" t="0" r="7620" b="0"/>
            <wp:docPr id="585061224" name="Image 1" descr="Une image contenant texte, capture d’écran, nombre, Parallè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061224" name="Image 1" descr="Une image contenant texte, capture d’écran, nombre, Parallèle&#10;&#10;Description générée automatiquement"/>
                    <pic:cNvPicPr/>
                  </pic:nvPicPr>
                  <pic:blipFill>
                    <a:blip r:embed="rId17"/>
                    <a:stretch>
                      <a:fillRect/>
                    </a:stretch>
                  </pic:blipFill>
                  <pic:spPr>
                    <a:xfrm>
                      <a:off x="0" y="0"/>
                      <a:ext cx="5251708" cy="6104994"/>
                    </a:xfrm>
                    <a:prstGeom prst="rect">
                      <a:avLst/>
                    </a:prstGeom>
                  </pic:spPr>
                </pic:pic>
              </a:graphicData>
            </a:graphic>
          </wp:inline>
        </w:drawing>
      </w:r>
      <w:r w:rsidRPr="00A120BE">
        <w:rPr>
          <w:rFonts w:ascii="Times New Roman" w:hAnsi="Times New Roman" w:cs="Times New Roman"/>
          <w:color w:val="000000"/>
          <w:sz w:val="24"/>
          <w:szCs w:val="24"/>
          <w:shd w:val="clear" w:color="auto" w:fill="FFFFFF"/>
          <w:lang w:val="en-US"/>
        </w:rPr>
        <w:t xml:space="preserve"> </w:t>
      </w:r>
    </w:p>
    <w:p w14:paraId="79181CF8" w14:textId="601DD4D3" w:rsidR="000D721F" w:rsidRPr="00A120BE" w:rsidRDefault="000D721F" w:rsidP="000D721F">
      <w:pPr>
        <w:spacing w:line="480" w:lineRule="auto"/>
        <w:jc w:val="both"/>
        <w:rPr>
          <w:rFonts w:ascii="Times New Roman" w:hAnsi="Times New Roman" w:cs="Times New Roman"/>
          <w:color w:val="000000"/>
          <w:sz w:val="24"/>
          <w:szCs w:val="24"/>
          <w:shd w:val="clear" w:color="auto" w:fill="FFFFFF"/>
          <w:lang w:val="en-US"/>
        </w:rPr>
        <w:sectPr w:rsidR="000D721F" w:rsidRPr="00A120BE" w:rsidSect="006A1820">
          <w:footerReference w:type="even" r:id="rId18"/>
          <w:footerReference w:type="default" r:id="rId19"/>
          <w:pgSz w:w="11906" w:h="16838"/>
          <w:pgMar w:top="1417" w:right="1417" w:bottom="1417" w:left="1417" w:header="708" w:footer="708" w:gutter="0"/>
          <w:lnNumType w:countBy="1"/>
          <w:cols w:space="708"/>
          <w:docGrid w:linePitch="360"/>
        </w:sectPr>
      </w:pPr>
      <w:r w:rsidRPr="00A120BE">
        <w:rPr>
          <w:rFonts w:ascii="Times New Roman" w:hAnsi="Times New Roman" w:cs="Times New Roman"/>
          <w:b/>
          <w:bCs/>
          <w:color w:val="000000"/>
          <w:sz w:val="24"/>
          <w:szCs w:val="24"/>
          <w:shd w:val="clear" w:color="auto" w:fill="FFFFFF"/>
          <w:lang w:val="en-US"/>
        </w:rPr>
        <w:t>Figure 2.</w:t>
      </w:r>
      <w:r w:rsidRPr="00A120BE">
        <w:rPr>
          <w:rFonts w:ascii="Times New Roman" w:hAnsi="Times New Roman" w:cs="Times New Roman"/>
          <w:color w:val="000000"/>
          <w:sz w:val="24"/>
          <w:szCs w:val="24"/>
          <w:shd w:val="clear" w:color="auto" w:fill="FFFFFF"/>
          <w:lang w:val="en-US"/>
        </w:rPr>
        <w:t xml:space="preserve"> Proportion (A) and number (B) of patients with CMD across diagnosis included in this review.</w:t>
      </w:r>
    </w:p>
    <w:p w14:paraId="7173C58A" w14:textId="77777777" w:rsidR="009A4645" w:rsidRPr="00A120BE" w:rsidRDefault="009A4645" w:rsidP="009A4645">
      <w:pPr>
        <w:spacing w:line="480" w:lineRule="auto"/>
        <w:jc w:val="both"/>
        <w:rPr>
          <w:rFonts w:ascii="Times New Roman" w:hAnsi="Times New Roman" w:cs="Times New Roman"/>
          <w:color w:val="000000"/>
          <w:sz w:val="24"/>
          <w:szCs w:val="24"/>
          <w:shd w:val="clear" w:color="auto" w:fill="FFFFFF"/>
          <w:lang w:val="en-US"/>
        </w:rPr>
      </w:pPr>
      <w:r w:rsidRPr="00A120BE">
        <w:rPr>
          <w:rFonts w:ascii="Times New Roman" w:hAnsi="Times New Roman" w:cs="Times New Roman"/>
          <w:b/>
          <w:bCs/>
          <w:color w:val="000000"/>
          <w:sz w:val="24"/>
          <w:szCs w:val="24"/>
          <w:shd w:val="clear" w:color="auto" w:fill="FFFFFF"/>
          <w:lang w:val="en-US"/>
        </w:rPr>
        <w:lastRenderedPageBreak/>
        <w:t>Table 1</w:t>
      </w:r>
      <w:r w:rsidRPr="00A120BE">
        <w:rPr>
          <w:rFonts w:ascii="Times New Roman" w:hAnsi="Times New Roman" w:cs="Times New Roman"/>
          <w:color w:val="000000"/>
          <w:sz w:val="24"/>
          <w:szCs w:val="24"/>
          <w:shd w:val="clear" w:color="auto" w:fill="FFFFFF"/>
          <w:lang w:val="en-US"/>
        </w:rPr>
        <w:t xml:space="preserve"> – Characteristics of the most commonly used nomenclatures related to “covert awareness”.</w:t>
      </w:r>
    </w:p>
    <w:tbl>
      <w:tblPr>
        <w:tblStyle w:val="TableGrid"/>
        <w:tblW w:w="13462" w:type="dxa"/>
        <w:tblLook w:val="04A0" w:firstRow="1" w:lastRow="0" w:firstColumn="1" w:lastColumn="0" w:noHBand="0" w:noVBand="1"/>
      </w:tblPr>
      <w:tblGrid>
        <w:gridCol w:w="2830"/>
        <w:gridCol w:w="2127"/>
        <w:gridCol w:w="1842"/>
        <w:gridCol w:w="2043"/>
        <w:gridCol w:w="1782"/>
        <w:gridCol w:w="2838"/>
      </w:tblGrid>
      <w:tr w:rsidR="009A4645" w:rsidRPr="00A120BE" w14:paraId="2007312A" w14:textId="77777777" w:rsidTr="009A4645">
        <w:trPr>
          <w:trHeight w:val="1103"/>
        </w:trPr>
        <w:tc>
          <w:tcPr>
            <w:tcW w:w="2830" w:type="dxa"/>
            <w:vMerge w:val="restart"/>
          </w:tcPr>
          <w:p w14:paraId="016E2065" w14:textId="77777777" w:rsidR="009A4645" w:rsidRPr="00A120BE" w:rsidRDefault="009A4645" w:rsidP="00BF64D9">
            <w:pPr>
              <w:spacing w:line="480" w:lineRule="auto"/>
              <w:jc w:val="both"/>
              <w:rPr>
                <w:rFonts w:ascii="Times New Roman" w:hAnsi="Times New Roman" w:cs="Times New Roman"/>
                <w:color w:val="000000"/>
                <w:sz w:val="24"/>
                <w:szCs w:val="24"/>
                <w:shd w:val="clear" w:color="auto" w:fill="FFFFFF"/>
                <w:lang w:val="en-US"/>
              </w:rPr>
            </w:pPr>
            <w:r w:rsidRPr="00A120BE">
              <w:rPr>
                <w:rFonts w:ascii="Times New Roman" w:hAnsi="Times New Roman" w:cs="Times New Roman"/>
                <w:color w:val="000000"/>
                <w:sz w:val="24"/>
                <w:szCs w:val="24"/>
                <w:shd w:val="clear" w:color="auto" w:fill="FFFFFF"/>
                <w:lang w:val="en-US"/>
              </w:rPr>
              <w:t>Term</w:t>
            </w:r>
          </w:p>
        </w:tc>
        <w:tc>
          <w:tcPr>
            <w:tcW w:w="2127" w:type="dxa"/>
            <w:vMerge w:val="restart"/>
          </w:tcPr>
          <w:p w14:paraId="78DD6D79" w14:textId="77777777" w:rsidR="009A4645" w:rsidRPr="00A120BE" w:rsidRDefault="009A4645" w:rsidP="00BF64D9">
            <w:pPr>
              <w:spacing w:line="480" w:lineRule="auto"/>
              <w:jc w:val="both"/>
              <w:rPr>
                <w:rFonts w:ascii="Times New Roman" w:hAnsi="Times New Roman" w:cs="Times New Roman"/>
                <w:color w:val="000000"/>
                <w:sz w:val="24"/>
                <w:szCs w:val="24"/>
                <w:shd w:val="clear" w:color="auto" w:fill="FFFFFF"/>
                <w:lang w:val="en-US"/>
              </w:rPr>
            </w:pPr>
            <w:r w:rsidRPr="00A120BE">
              <w:rPr>
                <w:rFonts w:ascii="Times New Roman" w:hAnsi="Times New Roman" w:cs="Times New Roman"/>
                <w:color w:val="000000"/>
                <w:sz w:val="24"/>
                <w:szCs w:val="24"/>
                <w:shd w:val="clear" w:color="auto" w:fill="FFFFFF"/>
                <w:lang w:val="en-US"/>
              </w:rPr>
              <w:t>Any evidence of covert cognitive ability (regardless of the technique used to assess it)</w:t>
            </w:r>
          </w:p>
        </w:tc>
        <w:tc>
          <w:tcPr>
            <w:tcW w:w="3885" w:type="dxa"/>
            <w:gridSpan w:val="2"/>
          </w:tcPr>
          <w:p w14:paraId="61BDB04B" w14:textId="77777777" w:rsidR="009A4645" w:rsidRPr="00A120BE" w:rsidRDefault="009A4645" w:rsidP="00BF64D9">
            <w:pPr>
              <w:spacing w:line="480" w:lineRule="auto"/>
              <w:jc w:val="both"/>
              <w:rPr>
                <w:rFonts w:ascii="Times New Roman" w:hAnsi="Times New Roman" w:cs="Times New Roman"/>
                <w:color w:val="000000"/>
                <w:sz w:val="24"/>
                <w:szCs w:val="24"/>
                <w:shd w:val="clear" w:color="auto" w:fill="FFFFFF"/>
                <w:lang w:val="en-US"/>
              </w:rPr>
            </w:pPr>
            <w:r w:rsidRPr="00A120BE">
              <w:rPr>
                <w:rFonts w:ascii="Times New Roman" w:hAnsi="Times New Roman" w:cs="Times New Roman"/>
                <w:color w:val="000000"/>
                <w:sz w:val="24"/>
                <w:szCs w:val="24"/>
                <w:shd w:val="clear" w:color="auto" w:fill="FFFFFF"/>
                <w:lang w:val="en-US"/>
              </w:rPr>
              <w:t>Brain response to active task using neuroimaging techniques (EEG, fMRI, etc.)</w:t>
            </w:r>
          </w:p>
        </w:tc>
        <w:tc>
          <w:tcPr>
            <w:tcW w:w="1782" w:type="dxa"/>
          </w:tcPr>
          <w:p w14:paraId="452123DC" w14:textId="77777777" w:rsidR="009A4645" w:rsidRPr="00A120BE" w:rsidRDefault="009A4645" w:rsidP="00BF64D9">
            <w:pPr>
              <w:spacing w:line="480" w:lineRule="auto"/>
              <w:jc w:val="both"/>
              <w:rPr>
                <w:rFonts w:ascii="Times New Roman" w:hAnsi="Times New Roman" w:cs="Times New Roman"/>
                <w:color w:val="000000"/>
                <w:sz w:val="24"/>
                <w:szCs w:val="24"/>
                <w:shd w:val="clear" w:color="auto" w:fill="FFFFFF"/>
                <w:lang w:val="en-US"/>
              </w:rPr>
            </w:pPr>
            <w:r w:rsidRPr="00A120BE">
              <w:rPr>
                <w:rFonts w:ascii="Times New Roman" w:hAnsi="Times New Roman" w:cs="Times New Roman"/>
                <w:color w:val="000000"/>
                <w:sz w:val="24"/>
                <w:szCs w:val="24"/>
                <w:shd w:val="clear" w:color="auto" w:fill="FFFFFF"/>
                <w:lang w:val="en-US"/>
              </w:rPr>
              <w:t xml:space="preserve">Brain response to passive task </w:t>
            </w:r>
          </w:p>
        </w:tc>
        <w:tc>
          <w:tcPr>
            <w:tcW w:w="2838" w:type="dxa"/>
          </w:tcPr>
          <w:p w14:paraId="23697701" w14:textId="77777777" w:rsidR="009A4645" w:rsidRPr="00A120BE" w:rsidRDefault="009A4645" w:rsidP="00BF64D9">
            <w:pPr>
              <w:spacing w:line="480" w:lineRule="auto"/>
              <w:jc w:val="both"/>
              <w:rPr>
                <w:rFonts w:ascii="Times New Roman" w:hAnsi="Times New Roman" w:cs="Times New Roman"/>
                <w:color w:val="000000"/>
                <w:sz w:val="24"/>
                <w:szCs w:val="24"/>
                <w:shd w:val="clear" w:color="auto" w:fill="FFFFFF"/>
                <w:lang w:val="en-US"/>
              </w:rPr>
            </w:pPr>
            <w:r w:rsidRPr="00A120BE">
              <w:rPr>
                <w:rFonts w:ascii="Times New Roman" w:hAnsi="Times New Roman" w:cs="Times New Roman"/>
                <w:color w:val="000000"/>
                <w:sz w:val="24"/>
                <w:szCs w:val="24"/>
                <w:shd w:val="clear" w:color="auto" w:fill="FFFFFF"/>
                <w:lang w:val="en-US"/>
              </w:rPr>
              <w:t>Resting activity not compatible with the diagnosis of VS/UWS</w:t>
            </w:r>
          </w:p>
        </w:tc>
      </w:tr>
      <w:tr w:rsidR="009A4645" w:rsidRPr="00A120BE" w14:paraId="599890F9" w14:textId="77777777" w:rsidTr="009A4645">
        <w:trPr>
          <w:trHeight w:val="453"/>
        </w:trPr>
        <w:tc>
          <w:tcPr>
            <w:tcW w:w="2830" w:type="dxa"/>
            <w:vMerge/>
          </w:tcPr>
          <w:p w14:paraId="4EF5DCE4" w14:textId="77777777" w:rsidR="009A4645" w:rsidRPr="00A120BE" w:rsidRDefault="009A4645" w:rsidP="00BF64D9">
            <w:pPr>
              <w:spacing w:line="480" w:lineRule="auto"/>
              <w:jc w:val="both"/>
              <w:rPr>
                <w:rFonts w:ascii="Times New Roman" w:hAnsi="Times New Roman" w:cs="Times New Roman"/>
                <w:color w:val="000000"/>
                <w:sz w:val="24"/>
                <w:szCs w:val="24"/>
                <w:shd w:val="clear" w:color="auto" w:fill="FFFFFF"/>
                <w:lang w:val="en-US"/>
              </w:rPr>
            </w:pPr>
          </w:p>
        </w:tc>
        <w:tc>
          <w:tcPr>
            <w:tcW w:w="2127" w:type="dxa"/>
            <w:vMerge/>
          </w:tcPr>
          <w:p w14:paraId="4927FF5A" w14:textId="77777777" w:rsidR="009A4645" w:rsidRPr="00A120BE" w:rsidRDefault="009A4645" w:rsidP="00BF64D9">
            <w:pPr>
              <w:spacing w:line="480" w:lineRule="auto"/>
              <w:jc w:val="both"/>
              <w:rPr>
                <w:rFonts w:ascii="Times New Roman" w:hAnsi="Times New Roman" w:cs="Times New Roman"/>
                <w:color w:val="000000"/>
                <w:sz w:val="24"/>
                <w:szCs w:val="24"/>
                <w:shd w:val="clear" w:color="auto" w:fill="FFFFFF"/>
                <w:lang w:val="en-US"/>
              </w:rPr>
            </w:pPr>
          </w:p>
        </w:tc>
        <w:tc>
          <w:tcPr>
            <w:tcW w:w="1842" w:type="dxa"/>
          </w:tcPr>
          <w:p w14:paraId="1E7C0873" w14:textId="77777777" w:rsidR="009A4645" w:rsidRPr="00A120BE" w:rsidRDefault="009A4645" w:rsidP="00BF64D9">
            <w:pPr>
              <w:spacing w:line="480" w:lineRule="auto"/>
              <w:jc w:val="both"/>
              <w:rPr>
                <w:rFonts w:ascii="Times New Roman" w:hAnsi="Times New Roman" w:cs="Times New Roman"/>
                <w:color w:val="000000"/>
                <w:sz w:val="24"/>
                <w:szCs w:val="24"/>
                <w:shd w:val="clear" w:color="auto" w:fill="FFFFFF"/>
                <w:lang w:val="en-US"/>
              </w:rPr>
            </w:pPr>
            <w:r w:rsidRPr="00A120BE">
              <w:rPr>
                <w:rFonts w:ascii="Times New Roman" w:hAnsi="Times New Roman" w:cs="Times New Roman"/>
                <w:color w:val="000000"/>
                <w:sz w:val="24"/>
                <w:szCs w:val="24"/>
                <w:shd w:val="clear" w:color="auto" w:fill="FFFFFF"/>
                <w:lang w:val="en-US"/>
              </w:rPr>
              <w:t>Command-following</w:t>
            </w:r>
          </w:p>
        </w:tc>
        <w:tc>
          <w:tcPr>
            <w:tcW w:w="2043" w:type="dxa"/>
          </w:tcPr>
          <w:p w14:paraId="175CD4B5" w14:textId="77777777" w:rsidR="009A4645" w:rsidRPr="00A120BE" w:rsidRDefault="009A4645" w:rsidP="00BF64D9">
            <w:pPr>
              <w:spacing w:line="480" w:lineRule="auto"/>
              <w:jc w:val="both"/>
              <w:rPr>
                <w:rFonts w:ascii="Times New Roman" w:hAnsi="Times New Roman" w:cs="Times New Roman"/>
                <w:color w:val="000000"/>
                <w:sz w:val="24"/>
                <w:szCs w:val="24"/>
                <w:shd w:val="clear" w:color="auto" w:fill="FFFFFF"/>
                <w:lang w:val="en-US"/>
              </w:rPr>
            </w:pPr>
            <w:r w:rsidRPr="00A120BE">
              <w:rPr>
                <w:rFonts w:ascii="Times New Roman" w:hAnsi="Times New Roman" w:cs="Times New Roman"/>
                <w:color w:val="000000"/>
                <w:sz w:val="24"/>
                <w:szCs w:val="24"/>
                <w:shd w:val="clear" w:color="auto" w:fill="FFFFFF"/>
                <w:lang w:val="en-US"/>
              </w:rPr>
              <w:t>Functional Communication</w:t>
            </w:r>
          </w:p>
        </w:tc>
        <w:tc>
          <w:tcPr>
            <w:tcW w:w="1782" w:type="dxa"/>
          </w:tcPr>
          <w:p w14:paraId="5F58EEAE" w14:textId="77777777" w:rsidR="009A4645" w:rsidRPr="00A120BE" w:rsidRDefault="009A4645" w:rsidP="00BF64D9">
            <w:pPr>
              <w:spacing w:line="480" w:lineRule="auto"/>
              <w:jc w:val="both"/>
              <w:rPr>
                <w:rFonts w:ascii="Times New Roman" w:hAnsi="Times New Roman" w:cs="Times New Roman"/>
                <w:color w:val="000000"/>
                <w:sz w:val="24"/>
                <w:szCs w:val="24"/>
                <w:shd w:val="clear" w:color="auto" w:fill="FFFFFF"/>
                <w:lang w:val="en-US"/>
              </w:rPr>
            </w:pPr>
          </w:p>
        </w:tc>
        <w:tc>
          <w:tcPr>
            <w:tcW w:w="2838" w:type="dxa"/>
          </w:tcPr>
          <w:p w14:paraId="71C97BA0" w14:textId="77777777" w:rsidR="009A4645" w:rsidRPr="00A120BE" w:rsidRDefault="009A4645" w:rsidP="00BF64D9">
            <w:pPr>
              <w:spacing w:line="480" w:lineRule="auto"/>
              <w:jc w:val="both"/>
              <w:rPr>
                <w:rFonts w:ascii="Times New Roman" w:hAnsi="Times New Roman" w:cs="Times New Roman"/>
                <w:color w:val="000000"/>
                <w:sz w:val="24"/>
                <w:szCs w:val="24"/>
                <w:shd w:val="clear" w:color="auto" w:fill="FFFFFF"/>
                <w:lang w:val="en-US"/>
              </w:rPr>
            </w:pPr>
          </w:p>
        </w:tc>
      </w:tr>
      <w:tr w:rsidR="009A4645" w:rsidRPr="00A120BE" w14:paraId="18FA0CAD" w14:textId="77777777" w:rsidTr="009A4645">
        <w:tc>
          <w:tcPr>
            <w:tcW w:w="2830" w:type="dxa"/>
          </w:tcPr>
          <w:p w14:paraId="4CFE975E" w14:textId="77777777" w:rsidR="009A4645" w:rsidRPr="00A120BE" w:rsidRDefault="009A4645" w:rsidP="00BF64D9">
            <w:pPr>
              <w:spacing w:line="480" w:lineRule="auto"/>
              <w:jc w:val="both"/>
              <w:rPr>
                <w:rFonts w:ascii="Times New Roman" w:hAnsi="Times New Roman" w:cs="Times New Roman"/>
                <w:color w:val="000000"/>
                <w:sz w:val="24"/>
                <w:szCs w:val="24"/>
                <w:shd w:val="clear" w:color="auto" w:fill="FFFFFF"/>
                <w:lang w:val="en-US"/>
              </w:rPr>
            </w:pPr>
            <w:r w:rsidRPr="00A120BE">
              <w:rPr>
                <w:rFonts w:ascii="Times New Roman" w:hAnsi="Times New Roman" w:cs="Times New Roman"/>
                <w:color w:val="000000"/>
                <w:sz w:val="24"/>
                <w:szCs w:val="24"/>
                <w:shd w:val="clear" w:color="auto" w:fill="FFFFFF"/>
                <w:lang w:val="en-US"/>
              </w:rPr>
              <w:t>Covert awareness</w:t>
            </w:r>
          </w:p>
        </w:tc>
        <w:tc>
          <w:tcPr>
            <w:tcW w:w="2127" w:type="dxa"/>
          </w:tcPr>
          <w:p w14:paraId="5E01D51A" w14:textId="77777777" w:rsidR="009A4645" w:rsidRPr="00A120BE" w:rsidRDefault="009A4645" w:rsidP="00BF64D9">
            <w:pPr>
              <w:spacing w:line="480" w:lineRule="auto"/>
              <w:jc w:val="both"/>
              <w:rPr>
                <w:rFonts w:ascii="Times New Roman" w:hAnsi="Times New Roman" w:cs="Times New Roman"/>
                <w:color w:val="000000"/>
                <w:sz w:val="24"/>
                <w:szCs w:val="24"/>
                <w:shd w:val="clear" w:color="auto" w:fill="FFFFFF"/>
                <w:lang w:val="en-US"/>
              </w:rPr>
            </w:pPr>
            <w:r w:rsidRPr="00A120BE">
              <w:rPr>
                <w:rFonts w:ascii="Times New Roman" w:hAnsi="Times New Roman" w:cs="Times New Roman"/>
                <w:color w:val="000000"/>
                <w:sz w:val="24"/>
                <w:szCs w:val="24"/>
                <w:shd w:val="clear" w:color="auto" w:fill="FFFFFF"/>
                <w:lang w:val="en-US"/>
              </w:rPr>
              <w:t>Required</w:t>
            </w:r>
          </w:p>
        </w:tc>
        <w:tc>
          <w:tcPr>
            <w:tcW w:w="1842" w:type="dxa"/>
          </w:tcPr>
          <w:p w14:paraId="07592C20" w14:textId="77777777" w:rsidR="009A4645" w:rsidRPr="00A120BE" w:rsidRDefault="009A4645" w:rsidP="00BF64D9">
            <w:pPr>
              <w:spacing w:line="480" w:lineRule="auto"/>
              <w:jc w:val="both"/>
              <w:rPr>
                <w:rFonts w:ascii="Times New Roman" w:hAnsi="Times New Roman" w:cs="Times New Roman"/>
                <w:color w:val="000000"/>
                <w:sz w:val="24"/>
                <w:szCs w:val="24"/>
                <w:shd w:val="clear" w:color="auto" w:fill="FFFFFF"/>
                <w:lang w:val="en-US"/>
              </w:rPr>
            </w:pPr>
            <w:r w:rsidRPr="00A120BE">
              <w:rPr>
                <w:rFonts w:ascii="Times New Roman" w:hAnsi="Times New Roman" w:cs="Times New Roman"/>
                <w:color w:val="000000"/>
                <w:sz w:val="24"/>
                <w:szCs w:val="24"/>
                <w:shd w:val="clear" w:color="auto" w:fill="FFFFFF"/>
                <w:lang w:val="en-US"/>
              </w:rPr>
              <w:t>Possible</w:t>
            </w:r>
          </w:p>
        </w:tc>
        <w:tc>
          <w:tcPr>
            <w:tcW w:w="2043" w:type="dxa"/>
          </w:tcPr>
          <w:p w14:paraId="02FE8DC3" w14:textId="77777777" w:rsidR="009A4645" w:rsidRPr="00A120BE" w:rsidRDefault="009A4645" w:rsidP="00BF64D9">
            <w:pPr>
              <w:spacing w:line="480" w:lineRule="auto"/>
              <w:jc w:val="both"/>
              <w:rPr>
                <w:rFonts w:ascii="Times New Roman" w:hAnsi="Times New Roman" w:cs="Times New Roman"/>
                <w:color w:val="000000"/>
                <w:sz w:val="24"/>
                <w:szCs w:val="24"/>
                <w:shd w:val="clear" w:color="auto" w:fill="FFFFFF"/>
                <w:lang w:val="en-US"/>
              </w:rPr>
            </w:pPr>
            <w:r w:rsidRPr="00A120BE">
              <w:rPr>
                <w:rFonts w:ascii="Times New Roman" w:hAnsi="Times New Roman" w:cs="Times New Roman"/>
                <w:color w:val="000000"/>
                <w:sz w:val="24"/>
                <w:szCs w:val="24"/>
                <w:shd w:val="clear" w:color="auto" w:fill="FFFFFF"/>
                <w:lang w:val="en-US"/>
              </w:rPr>
              <w:t>Possible</w:t>
            </w:r>
          </w:p>
        </w:tc>
        <w:tc>
          <w:tcPr>
            <w:tcW w:w="1782" w:type="dxa"/>
          </w:tcPr>
          <w:p w14:paraId="7A9125E9" w14:textId="77777777" w:rsidR="009A4645" w:rsidRPr="00A120BE" w:rsidRDefault="009A4645" w:rsidP="00BF64D9">
            <w:pPr>
              <w:spacing w:line="480" w:lineRule="auto"/>
              <w:jc w:val="both"/>
              <w:rPr>
                <w:rFonts w:ascii="Times New Roman" w:hAnsi="Times New Roman" w:cs="Times New Roman"/>
                <w:color w:val="000000"/>
                <w:sz w:val="24"/>
                <w:szCs w:val="24"/>
                <w:shd w:val="clear" w:color="auto" w:fill="FFFFFF"/>
                <w:lang w:val="en-US"/>
              </w:rPr>
            </w:pPr>
            <w:r w:rsidRPr="00A120BE">
              <w:rPr>
                <w:rFonts w:ascii="Times New Roman" w:hAnsi="Times New Roman" w:cs="Times New Roman"/>
                <w:color w:val="000000"/>
                <w:sz w:val="24"/>
                <w:szCs w:val="24"/>
                <w:shd w:val="clear" w:color="auto" w:fill="FFFFFF"/>
                <w:lang w:val="en-US"/>
              </w:rPr>
              <w:t>Not relevant</w:t>
            </w:r>
          </w:p>
        </w:tc>
        <w:tc>
          <w:tcPr>
            <w:tcW w:w="2838" w:type="dxa"/>
          </w:tcPr>
          <w:p w14:paraId="2D686511" w14:textId="77777777" w:rsidR="009A4645" w:rsidRPr="00A120BE" w:rsidRDefault="009A4645" w:rsidP="00BF64D9">
            <w:pPr>
              <w:spacing w:line="480" w:lineRule="auto"/>
              <w:jc w:val="both"/>
              <w:rPr>
                <w:rFonts w:ascii="Times New Roman" w:hAnsi="Times New Roman" w:cs="Times New Roman"/>
                <w:color w:val="000000"/>
                <w:sz w:val="24"/>
                <w:szCs w:val="24"/>
                <w:shd w:val="clear" w:color="auto" w:fill="FFFFFF"/>
                <w:lang w:val="en-US"/>
              </w:rPr>
            </w:pPr>
            <w:r w:rsidRPr="00A120BE">
              <w:rPr>
                <w:rFonts w:ascii="Times New Roman" w:hAnsi="Times New Roman" w:cs="Times New Roman"/>
                <w:color w:val="000000"/>
                <w:sz w:val="24"/>
                <w:szCs w:val="24"/>
                <w:shd w:val="clear" w:color="auto" w:fill="FFFFFF"/>
                <w:lang w:val="en-US"/>
              </w:rPr>
              <w:t>Not relevant</w:t>
            </w:r>
          </w:p>
        </w:tc>
      </w:tr>
      <w:tr w:rsidR="009A4645" w:rsidRPr="00A120BE" w14:paraId="431B1559" w14:textId="77777777" w:rsidTr="009A4645">
        <w:tc>
          <w:tcPr>
            <w:tcW w:w="2830" w:type="dxa"/>
          </w:tcPr>
          <w:p w14:paraId="4BC517F9" w14:textId="77777777" w:rsidR="009A4645" w:rsidRPr="00A120BE" w:rsidRDefault="009A4645" w:rsidP="00BF64D9">
            <w:pPr>
              <w:spacing w:line="480" w:lineRule="auto"/>
              <w:jc w:val="both"/>
              <w:rPr>
                <w:rFonts w:ascii="Times New Roman" w:hAnsi="Times New Roman" w:cs="Times New Roman"/>
                <w:color w:val="000000"/>
                <w:sz w:val="24"/>
                <w:szCs w:val="24"/>
                <w:shd w:val="clear" w:color="auto" w:fill="FFFFFF"/>
                <w:lang w:val="en-US"/>
              </w:rPr>
            </w:pPr>
            <w:r w:rsidRPr="00A120BE">
              <w:rPr>
                <w:rFonts w:ascii="Times New Roman" w:hAnsi="Times New Roman" w:cs="Times New Roman"/>
                <w:color w:val="000000"/>
                <w:sz w:val="24"/>
                <w:szCs w:val="24"/>
                <w:shd w:val="clear" w:color="auto" w:fill="FFFFFF"/>
                <w:lang w:val="en-US"/>
              </w:rPr>
              <w:t>Functional Locked-In (fLIS)</w:t>
            </w:r>
          </w:p>
        </w:tc>
        <w:tc>
          <w:tcPr>
            <w:tcW w:w="2127" w:type="dxa"/>
          </w:tcPr>
          <w:p w14:paraId="63357E1A" w14:textId="77777777" w:rsidR="009A4645" w:rsidRPr="00A120BE" w:rsidRDefault="009A4645" w:rsidP="00BF64D9">
            <w:pPr>
              <w:spacing w:line="480" w:lineRule="auto"/>
              <w:jc w:val="both"/>
              <w:rPr>
                <w:rFonts w:ascii="Times New Roman" w:hAnsi="Times New Roman" w:cs="Times New Roman"/>
                <w:color w:val="000000"/>
                <w:sz w:val="24"/>
                <w:szCs w:val="24"/>
                <w:shd w:val="clear" w:color="auto" w:fill="FFFFFF"/>
                <w:lang w:val="en-US"/>
              </w:rPr>
            </w:pPr>
            <w:r w:rsidRPr="00A120BE">
              <w:rPr>
                <w:rFonts w:ascii="Times New Roman" w:hAnsi="Times New Roman" w:cs="Times New Roman"/>
                <w:color w:val="000000"/>
                <w:sz w:val="24"/>
                <w:szCs w:val="24"/>
                <w:shd w:val="clear" w:color="auto" w:fill="FFFFFF"/>
                <w:lang w:val="en-US"/>
              </w:rPr>
              <w:t>Required</w:t>
            </w:r>
          </w:p>
        </w:tc>
        <w:tc>
          <w:tcPr>
            <w:tcW w:w="1842" w:type="dxa"/>
          </w:tcPr>
          <w:p w14:paraId="163392B3" w14:textId="77777777" w:rsidR="009A4645" w:rsidRPr="00A120BE" w:rsidRDefault="009A4645" w:rsidP="00BF64D9">
            <w:pPr>
              <w:spacing w:line="480" w:lineRule="auto"/>
              <w:jc w:val="both"/>
              <w:rPr>
                <w:rFonts w:ascii="Times New Roman" w:hAnsi="Times New Roman" w:cs="Times New Roman"/>
                <w:color w:val="000000"/>
                <w:sz w:val="24"/>
                <w:szCs w:val="24"/>
                <w:shd w:val="clear" w:color="auto" w:fill="FFFFFF"/>
                <w:lang w:val="en-US"/>
              </w:rPr>
            </w:pPr>
            <w:r w:rsidRPr="00A120BE">
              <w:rPr>
                <w:rFonts w:ascii="Times New Roman" w:hAnsi="Times New Roman" w:cs="Times New Roman"/>
                <w:color w:val="000000"/>
                <w:sz w:val="24"/>
                <w:szCs w:val="24"/>
                <w:shd w:val="clear" w:color="auto" w:fill="FFFFFF"/>
                <w:lang w:val="en-US"/>
              </w:rPr>
              <w:t>Required</w:t>
            </w:r>
          </w:p>
        </w:tc>
        <w:tc>
          <w:tcPr>
            <w:tcW w:w="2043" w:type="dxa"/>
          </w:tcPr>
          <w:p w14:paraId="538F9C0B" w14:textId="77777777" w:rsidR="009A4645" w:rsidRPr="00A120BE" w:rsidRDefault="009A4645" w:rsidP="00BF64D9">
            <w:pPr>
              <w:spacing w:line="480" w:lineRule="auto"/>
              <w:jc w:val="both"/>
              <w:rPr>
                <w:rFonts w:ascii="Times New Roman" w:hAnsi="Times New Roman" w:cs="Times New Roman"/>
                <w:color w:val="000000"/>
                <w:sz w:val="24"/>
                <w:szCs w:val="24"/>
                <w:shd w:val="clear" w:color="auto" w:fill="FFFFFF"/>
                <w:lang w:val="en-US"/>
              </w:rPr>
            </w:pPr>
            <w:r w:rsidRPr="00A120BE">
              <w:rPr>
                <w:rFonts w:ascii="Times New Roman" w:hAnsi="Times New Roman" w:cs="Times New Roman"/>
                <w:color w:val="000000"/>
                <w:sz w:val="24"/>
                <w:szCs w:val="24"/>
                <w:shd w:val="clear" w:color="auto" w:fill="FFFFFF"/>
                <w:lang w:val="en-US"/>
              </w:rPr>
              <w:t>Required</w:t>
            </w:r>
            <w:r w:rsidRPr="00A120BE">
              <w:rPr>
                <w:rFonts w:ascii="Times New Roman" w:hAnsi="Times New Roman" w:cs="Times New Roman"/>
                <w:color w:val="000000"/>
                <w:sz w:val="24"/>
                <w:szCs w:val="24"/>
                <w:shd w:val="clear" w:color="auto" w:fill="FFFFFF"/>
                <w:vertAlign w:val="superscript"/>
                <w:lang w:val="en-US"/>
              </w:rPr>
              <w:t>¥</w:t>
            </w:r>
          </w:p>
        </w:tc>
        <w:tc>
          <w:tcPr>
            <w:tcW w:w="1782" w:type="dxa"/>
          </w:tcPr>
          <w:p w14:paraId="4762229E" w14:textId="77777777" w:rsidR="009A4645" w:rsidRPr="00A120BE" w:rsidRDefault="009A4645" w:rsidP="00BF64D9">
            <w:pPr>
              <w:spacing w:line="480" w:lineRule="auto"/>
              <w:jc w:val="both"/>
              <w:rPr>
                <w:rFonts w:ascii="Times New Roman" w:hAnsi="Times New Roman" w:cs="Times New Roman"/>
                <w:color w:val="000000"/>
                <w:sz w:val="24"/>
                <w:szCs w:val="24"/>
                <w:shd w:val="clear" w:color="auto" w:fill="FFFFFF"/>
                <w:lang w:val="en-US"/>
              </w:rPr>
            </w:pPr>
            <w:r w:rsidRPr="00A120BE">
              <w:rPr>
                <w:rFonts w:ascii="Times New Roman" w:hAnsi="Times New Roman" w:cs="Times New Roman"/>
                <w:color w:val="000000"/>
                <w:sz w:val="24"/>
                <w:szCs w:val="24"/>
                <w:shd w:val="clear" w:color="auto" w:fill="FFFFFF"/>
                <w:lang w:val="en-US"/>
              </w:rPr>
              <w:t>Not Relevant</w:t>
            </w:r>
          </w:p>
        </w:tc>
        <w:tc>
          <w:tcPr>
            <w:tcW w:w="2838" w:type="dxa"/>
          </w:tcPr>
          <w:p w14:paraId="1AD6F253" w14:textId="77777777" w:rsidR="009A4645" w:rsidRPr="00A120BE" w:rsidRDefault="009A4645" w:rsidP="00BF64D9">
            <w:pPr>
              <w:spacing w:line="480" w:lineRule="auto"/>
              <w:jc w:val="both"/>
              <w:rPr>
                <w:rFonts w:ascii="Times New Roman" w:hAnsi="Times New Roman" w:cs="Times New Roman"/>
                <w:color w:val="000000"/>
                <w:sz w:val="24"/>
                <w:szCs w:val="24"/>
                <w:shd w:val="clear" w:color="auto" w:fill="FFFFFF"/>
                <w:lang w:val="en-US"/>
              </w:rPr>
            </w:pPr>
            <w:r w:rsidRPr="00A120BE">
              <w:rPr>
                <w:rFonts w:ascii="Times New Roman" w:hAnsi="Times New Roman" w:cs="Times New Roman"/>
                <w:color w:val="000000"/>
                <w:sz w:val="24"/>
                <w:szCs w:val="24"/>
                <w:shd w:val="clear" w:color="auto" w:fill="FFFFFF"/>
                <w:lang w:val="en-US"/>
              </w:rPr>
              <w:t>Not Relevant</w:t>
            </w:r>
          </w:p>
        </w:tc>
      </w:tr>
      <w:tr w:rsidR="009A4645" w:rsidRPr="00A120BE" w14:paraId="044A6FE0" w14:textId="77777777" w:rsidTr="009A4645">
        <w:tc>
          <w:tcPr>
            <w:tcW w:w="2830" w:type="dxa"/>
          </w:tcPr>
          <w:p w14:paraId="010EBDD8" w14:textId="22DC8E58" w:rsidR="009A4645" w:rsidRPr="00A120BE" w:rsidRDefault="009A4645" w:rsidP="00BF64D9">
            <w:pPr>
              <w:spacing w:line="480" w:lineRule="auto"/>
              <w:jc w:val="both"/>
              <w:rPr>
                <w:rFonts w:ascii="Times New Roman" w:hAnsi="Times New Roman" w:cs="Times New Roman"/>
                <w:color w:val="000000"/>
                <w:sz w:val="24"/>
                <w:szCs w:val="24"/>
                <w:shd w:val="clear" w:color="auto" w:fill="FFFFFF"/>
                <w:lang w:val="en-US"/>
              </w:rPr>
            </w:pPr>
            <w:r w:rsidRPr="00A120BE">
              <w:rPr>
                <w:rFonts w:ascii="Times New Roman" w:hAnsi="Times New Roman" w:cs="Times New Roman"/>
                <w:color w:val="000000"/>
                <w:sz w:val="24"/>
                <w:szCs w:val="24"/>
                <w:shd w:val="clear" w:color="auto" w:fill="FFFFFF"/>
                <w:lang w:val="en-US"/>
              </w:rPr>
              <w:t>MCS* / non</w:t>
            </w:r>
            <w:r w:rsidR="00A525FE" w:rsidRPr="00A120BE">
              <w:rPr>
                <w:rFonts w:ascii="Times New Roman" w:hAnsi="Times New Roman" w:cs="Times New Roman"/>
                <w:color w:val="000000"/>
                <w:sz w:val="24"/>
                <w:szCs w:val="24"/>
                <w:shd w:val="clear" w:color="auto" w:fill="FFFFFF"/>
                <w:lang w:val="en-US"/>
              </w:rPr>
              <w:t>-</w:t>
            </w:r>
            <w:r w:rsidRPr="00A120BE">
              <w:rPr>
                <w:rFonts w:ascii="Times New Roman" w:hAnsi="Times New Roman" w:cs="Times New Roman"/>
                <w:color w:val="000000"/>
                <w:sz w:val="24"/>
                <w:szCs w:val="24"/>
                <w:shd w:val="clear" w:color="auto" w:fill="FFFFFF"/>
                <w:lang w:val="en-US"/>
              </w:rPr>
              <w:t>behavioral MCS</w:t>
            </w:r>
          </w:p>
        </w:tc>
        <w:tc>
          <w:tcPr>
            <w:tcW w:w="2127" w:type="dxa"/>
          </w:tcPr>
          <w:p w14:paraId="2D95B806" w14:textId="77777777" w:rsidR="009A4645" w:rsidRPr="00A120BE" w:rsidRDefault="009A4645" w:rsidP="00BF64D9">
            <w:pPr>
              <w:spacing w:line="480" w:lineRule="auto"/>
              <w:jc w:val="both"/>
              <w:rPr>
                <w:rFonts w:ascii="Times New Roman" w:hAnsi="Times New Roman" w:cs="Times New Roman"/>
                <w:color w:val="000000"/>
                <w:sz w:val="24"/>
                <w:szCs w:val="24"/>
                <w:shd w:val="clear" w:color="auto" w:fill="FFFFFF"/>
                <w:lang w:val="en-US"/>
              </w:rPr>
            </w:pPr>
            <w:r w:rsidRPr="00A120BE">
              <w:rPr>
                <w:rFonts w:ascii="Times New Roman" w:hAnsi="Times New Roman" w:cs="Times New Roman"/>
                <w:color w:val="000000"/>
                <w:sz w:val="24"/>
                <w:szCs w:val="24"/>
                <w:shd w:val="clear" w:color="auto" w:fill="FFFFFF"/>
                <w:lang w:val="en-US"/>
              </w:rPr>
              <w:t>Required</w:t>
            </w:r>
          </w:p>
        </w:tc>
        <w:tc>
          <w:tcPr>
            <w:tcW w:w="1842" w:type="dxa"/>
          </w:tcPr>
          <w:p w14:paraId="63C18CA1" w14:textId="77777777" w:rsidR="009A4645" w:rsidRPr="00A120BE" w:rsidRDefault="009A4645" w:rsidP="00BF64D9">
            <w:pPr>
              <w:spacing w:line="480" w:lineRule="auto"/>
              <w:jc w:val="both"/>
              <w:rPr>
                <w:rFonts w:ascii="Times New Roman" w:hAnsi="Times New Roman" w:cs="Times New Roman"/>
                <w:color w:val="000000"/>
                <w:sz w:val="24"/>
                <w:szCs w:val="24"/>
                <w:shd w:val="clear" w:color="auto" w:fill="FFFFFF"/>
                <w:lang w:val="en-US"/>
              </w:rPr>
            </w:pPr>
            <w:r w:rsidRPr="00A120BE">
              <w:rPr>
                <w:rFonts w:ascii="Times New Roman" w:hAnsi="Times New Roman" w:cs="Times New Roman"/>
                <w:color w:val="000000"/>
                <w:sz w:val="24"/>
                <w:szCs w:val="24"/>
                <w:shd w:val="clear" w:color="auto" w:fill="FFFFFF"/>
                <w:lang w:val="en-US"/>
              </w:rPr>
              <w:t>Possible</w:t>
            </w:r>
          </w:p>
        </w:tc>
        <w:tc>
          <w:tcPr>
            <w:tcW w:w="2043" w:type="dxa"/>
          </w:tcPr>
          <w:p w14:paraId="133CE8A6" w14:textId="77777777" w:rsidR="009A4645" w:rsidRPr="00A120BE" w:rsidRDefault="009A4645" w:rsidP="00BF64D9">
            <w:pPr>
              <w:spacing w:line="480" w:lineRule="auto"/>
              <w:jc w:val="both"/>
              <w:rPr>
                <w:rFonts w:ascii="Times New Roman" w:hAnsi="Times New Roman" w:cs="Times New Roman"/>
                <w:color w:val="000000"/>
                <w:sz w:val="24"/>
                <w:szCs w:val="24"/>
                <w:shd w:val="clear" w:color="auto" w:fill="FFFFFF"/>
                <w:lang w:val="en-US"/>
              </w:rPr>
            </w:pPr>
            <w:r w:rsidRPr="00A120BE">
              <w:rPr>
                <w:rFonts w:ascii="Times New Roman" w:hAnsi="Times New Roman" w:cs="Times New Roman"/>
                <w:color w:val="000000"/>
                <w:sz w:val="24"/>
                <w:szCs w:val="24"/>
                <w:shd w:val="clear" w:color="auto" w:fill="FFFFFF"/>
                <w:lang w:val="en-US"/>
              </w:rPr>
              <w:t>Not relevant</w:t>
            </w:r>
          </w:p>
        </w:tc>
        <w:tc>
          <w:tcPr>
            <w:tcW w:w="1782" w:type="dxa"/>
          </w:tcPr>
          <w:p w14:paraId="22B5F688" w14:textId="77777777" w:rsidR="009A4645" w:rsidRPr="00A120BE" w:rsidRDefault="009A4645" w:rsidP="00BF64D9">
            <w:pPr>
              <w:spacing w:line="480" w:lineRule="auto"/>
              <w:jc w:val="both"/>
              <w:rPr>
                <w:rFonts w:ascii="Times New Roman" w:hAnsi="Times New Roman" w:cs="Times New Roman"/>
                <w:color w:val="000000"/>
                <w:sz w:val="24"/>
                <w:szCs w:val="24"/>
                <w:shd w:val="clear" w:color="auto" w:fill="FFFFFF"/>
                <w:lang w:val="en-US"/>
              </w:rPr>
            </w:pPr>
            <w:r w:rsidRPr="00A120BE">
              <w:rPr>
                <w:rFonts w:ascii="Times New Roman" w:hAnsi="Times New Roman" w:cs="Times New Roman"/>
                <w:color w:val="000000"/>
                <w:sz w:val="24"/>
                <w:szCs w:val="24"/>
                <w:shd w:val="clear" w:color="auto" w:fill="FFFFFF"/>
                <w:lang w:val="en-US"/>
              </w:rPr>
              <w:t>Possible</w:t>
            </w:r>
          </w:p>
        </w:tc>
        <w:tc>
          <w:tcPr>
            <w:tcW w:w="2838" w:type="dxa"/>
          </w:tcPr>
          <w:p w14:paraId="39BF8B29" w14:textId="77777777" w:rsidR="009A4645" w:rsidRPr="00A120BE" w:rsidRDefault="009A4645" w:rsidP="00BF64D9">
            <w:pPr>
              <w:spacing w:line="480" w:lineRule="auto"/>
              <w:jc w:val="both"/>
              <w:rPr>
                <w:rFonts w:ascii="Times New Roman" w:hAnsi="Times New Roman" w:cs="Times New Roman"/>
                <w:color w:val="000000"/>
                <w:sz w:val="24"/>
                <w:szCs w:val="24"/>
                <w:shd w:val="clear" w:color="auto" w:fill="FFFFFF"/>
                <w:lang w:val="en-US"/>
              </w:rPr>
            </w:pPr>
            <w:r w:rsidRPr="00A120BE">
              <w:rPr>
                <w:rFonts w:ascii="Times New Roman" w:hAnsi="Times New Roman" w:cs="Times New Roman"/>
                <w:color w:val="000000"/>
                <w:sz w:val="24"/>
                <w:szCs w:val="24"/>
                <w:shd w:val="clear" w:color="auto" w:fill="FFFFFF"/>
                <w:lang w:val="en-US"/>
              </w:rPr>
              <w:t>Possible</w:t>
            </w:r>
          </w:p>
        </w:tc>
      </w:tr>
      <w:tr w:rsidR="009A4645" w:rsidRPr="00A120BE" w14:paraId="6FD1DB41" w14:textId="77777777" w:rsidTr="009A4645">
        <w:tc>
          <w:tcPr>
            <w:tcW w:w="2830" w:type="dxa"/>
          </w:tcPr>
          <w:p w14:paraId="36B29EE5" w14:textId="77777777" w:rsidR="009A4645" w:rsidRPr="00A120BE" w:rsidRDefault="009A4645" w:rsidP="00BF64D9">
            <w:pPr>
              <w:spacing w:line="480" w:lineRule="auto"/>
              <w:jc w:val="both"/>
              <w:rPr>
                <w:rFonts w:ascii="Times New Roman" w:hAnsi="Times New Roman" w:cs="Times New Roman"/>
                <w:color w:val="000000"/>
                <w:sz w:val="24"/>
                <w:szCs w:val="24"/>
                <w:shd w:val="clear" w:color="auto" w:fill="FFFFFF"/>
                <w:lang w:val="en-US"/>
              </w:rPr>
            </w:pPr>
            <w:r w:rsidRPr="00A120BE">
              <w:rPr>
                <w:rFonts w:ascii="Times New Roman" w:hAnsi="Times New Roman" w:cs="Times New Roman"/>
                <w:color w:val="000000"/>
                <w:sz w:val="24"/>
                <w:szCs w:val="24"/>
                <w:shd w:val="clear" w:color="auto" w:fill="FFFFFF"/>
                <w:lang w:val="en-US"/>
              </w:rPr>
              <w:t>Cognitive motor dissociation (CMD)</w:t>
            </w:r>
          </w:p>
        </w:tc>
        <w:tc>
          <w:tcPr>
            <w:tcW w:w="2127" w:type="dxa"/>
          </w:tcPr>
          <w:p w14:paraId="7D868BB5" w14:textId="77777777" w:rsidR="009A4645" w:rsidRPr="00A120BE" w:rsidRDefault="009A4645" w:rsidP="00BF64D9">
            <w:pPr>
              <w:spacing w:line="480" w:lineRule="auto"/>
              <w:jc w:val="both"/>
              <w:rPr>
                <w:rFonts w:ascii="Times New Roman" w:hAnsi="Times New Roman" w:cs="Times New Roman"/>
                <w:color w:val="000000"/>
                <w:sz w:val="24"/>
                <w:szCs w:val="24"/>
                <w:shd w:val="clear" w:color="auto" w:fill="FFFFFF"/>
                <w:lang w:val="en-US"/>
              </w:rPr>
            </w:pPr>
            <w:r w:rsidRPr="00A120BE">
              <w:rPr>
                <w:rFonts w:ascii="Times New Roman" w:hAnsi="Times New Roman" w:cs="Times New Roman"/>
                <w:color w:val="000000"/>
                <w:sz w:val="24"/>
                <w:szCs w:val="24"/>
                <w:shd w:val="clear" w:color="auto" w:fill="FFFFFF"/>
                <w:lang w:val="en-US"/>
              </w:rPr>
              <w:t>Required</w:t>
            </w:r>
          </w:p>
        </w:tc>
        <w:tc>
          <w:tcPr>
            <w:tcW w:w="1842" w:type="dxa"/>
          </w:tcPr>
          <w:p w14:paraId="2DAA9AC3" w14:textId="77777777" w:rsidR="009A4645" w:rsidRPr="00A120BE" w:rsidRDefault="009A4645" w:rsidP="00BF64D9">
            <w:pPr>
              <w:spacing w:line="480" w:lineRule="auto"/>
              <w:jc w:val="both"/>
              <w:rPr>
                <w:rFonts w:ascii="Times New Roman" w:hAnsi="Times New Roman" w:cs="Times New Roman"/>
                <w:color w:val="000000"/>
                <w:sz w:val="24"/>
                <w:szCs w:val="24"/>
                <w:shd w:val="clear" w:color="auto" w:fill="FFFFFF"/>
                <w:lang w:val="en-US"/>
              </w:rPr>
            </w:pPr>
            <w:r w:rsidRPr="00A120BE">
              <w:rPr>
                <w:rFonts w:ascii="Times New Roman" w:hAnsi="Times New Roman" w:cs="Times New Roman"/>
                <w:color w:val="000000"/>
                <w:sz w:val="24"/>
                <w:szCs w:val="24"/>
                <w:shd w:val="clear" w:color="auto" w:fill="FFFFFF"/>
                <w:lang w:val="en-US"/>
              </w:rPr>
              <w:t>Required</w:t>
            </w:r>
          </w:p>
        </w:tc>
        <w:tc>
          <w:tcPr>
            <w:tcW w:w="2043" w:type="dxa"/>
          </w:tcPr>
          <w:p w14:paraId="04FFF5FF" w14:textId="77777777" w:rsidR="009A4645" w:rsidRPr="00A120BE" w:rsidRDefault="009A4645" w:rsidP="00BF64D9">
            <w:pPr>
              <w:spacing w:line="480" w:lineRule="auto"/>
              <w:jc w:val="both"/>
              <w:rPr>
                <w:rFonts w:ascii="Times New Roman" w:hAnsi="Times New Roman" w:cs="Times New Roman"/>
                <w:color w:val="000000"/>
                <w:sz w:val="24"/>
                <w:szCs w:val="24"/>
                <w:shd w:val="clear" w:color="auto" w:fill="FFFFFF"/>
                <w:lang w:val="en-US"/>
              </w:rPr>
            </w:pPr>
            <w:r w:rsidRPr="00A120BE">
              <w:rPr>
                <w:rFonts w:ascii="Times New Roman" w:hAnsi="Times New Roman" w:cs="Times New Roman"/>
                <w:color w:val="000000"/>
                <w:sz w:val="24"/>
                <w:szCs w:val="24"/>
                <w:shd w:val="clear" w:color="auto" w:fill="FFFFFF"/>
                <w:lang w:val="en-US"/>
              </w:rPr>
              <w:t>Not relevant</w:t>
            </w:r>
          </w:p>
        </w:tc>
        <w:tc>
          <w:tcPr>
            <w:tcW w:w="1782" w:type="dxa"/>
          </w:tcPr>
          <w:p w14:paraId="6A8CF23A" w14:textId="77777777" w:rsidR="009A4645" w:rsidRPr="00A120BE" w:rsidRDefault="009A4645" w:rsidP="00BF64D9">
            <w:pPr>
              <w:spacing w:line="480" w:lineRule="auto"/>
              <w:jc w:val="both"/>
              <w:rPr>
                <w:rFonts w:ascii="Times New Roman" w:hAnsi="Times New Roman" w:cs="Times New Roman"/>
                <w:color w:val="000000"/>
                <w:sz w:val="24"/>
                <w:szCs w:val="24"/>
                <w:shd w:val="clear" w:color="auto" w:fill="FFFFFF"/>
                <w:lang w:val="en-US"/>
              </w:rPr>
            </w:pPr>
            <w:r w:rsidRPr="00A120BE">
              <w:rPr>
                <w:rFonts w:ascii="Times New Roman" w:hAnsi="Times New Roman" w:cs="Times New Roman"/>
                <w:color w:val="000000"/>
                <w:sz w:val="24"/>
                <w:szCs w:val="24"/>
                <w:shd w:val="clear" w:color="auto" w:fill="FFFFFF"/>
                <w:lang w:val="en-US"/>
              </w:rPr>
              <w:t>Not relevant</w:t>
            </w:r>
          </w:p>
        </w:tc>
        <w:tc>
          <w:tcPr>
            <w:tcW w:w="2838" w:type="dxa"/>
          </w:tcPr>
          <w:p w14:paraId="3C359CEC" w14:textId="77777777" w:rsidR="009A4645" w:rsidRPr="00A120BE" w:rsidRDefault="009A4645" w:rsidP="00BF64D9">
            <w:pPr>
              <w:spacing w:line="480" w:lineRule="auto"/>
              <w:jc w:val="both"/>
              <w:rPr>
                <w:rFonts w:ascii="Times New Roman" w:hAnsi="Times New Roman" w:cs="Times New Roman"/>
                <w:color w:val="000000"/>
                <w:sz w:val="24"/>
                <w:szCs w:val="24"/>
                <w:shd w:val="clear" w:color="auto" w:fill="FFFFFF"/>
                <w:lang w:val="en-US"/>
              </w:rPr>
            </w:pPr>
            <w:r w:rsidRPr="00A120BE">
              <w:rPr>
                <w:rFonts w:ascii="Times New Roman" w:hAnsi="Times New Roman" w:cs="Times New Roman"/>
                <w:color w:val="000000"/>
                <w:sz w:val="24"/>
                <w:szCs w:val="24"/>
                <w:shd w:val="clear" w:color="auto" w:fill="FFFFFF"/>
                <w:lang w:val="en-US"/>
              </w:rPr>
              <w:t>Not relevant</w:t>
            </w:r>
          </w:p>
        </w:tc>
      </w:tr>
      <w:tr w:rsidR="009A4645" w:rsidRPr="00A120BE" w14:paraId="631ADE0D" w14:textId="77777777" w:rsidTr="009A4645">
        <w:tc>
          <w:tcPr>
            <w:tcW w:w="2830" w:type="dxa"/>
          </w:tcPr>
          <w:p w14:paraId="60D53E6D" w14:textId="77777777" w:rsidR="009A4645" w:rsidRPr="00A120BE" w:rsidRDefault="009A4645" w:rsidP="00BF64D9">
            <w:pPr>
              <w:spacing w:line="480" w:lineRule="auto"/>
              <w:jc w:val="both"/>
              <w:rPr>
                <w:rFonts w:ascii="Times New Roman" w:hAnsi="Times New Roman" w:cs="Times New Roman"/>
                <w:color w:val="000000"/>
                <w:sz w:val="24"/>
                <w:szCs w:val="24"/>
                <w:shd w:val="clear" w:color="auto" w:fill="FFFFFF"/>
                <w:lang w:val="en-US"/>
              </w:rPr>
            </w:pPr>
            <w:r w:rsidRPr="00A120BE">
              <w:rPr>
                <w:rFonts w:ascii="Times New Roman" w:hAnsi="Times New Roman" w:cs="Times New Roman"/>
                <w:color w:val="000000"/>
                <w:sz w:val="24"/>
                <w:szCs w:val="24"/>
                <w:shd w:val="clear" w:color="auto" w:fill="FFFFFF"/>
                <w:lang w:val="en-US"/>
              </w:rPr>
              <w:t>Higher-order cortex motor dissociation (HMD)</w:t>
            </w:r>
          </w:p>
        </w:tc>
        <w:tc>
          <w:tcPr>
            <w:tcW w:w="2127" w:type="dxa"/>
          </w:tcPr>
          <w:p w14:paraId="6FC8D880" w14:textId="7A85F756" w:rsidR="009A4645" w:rsidRPr="00A120BE" w:rsidRDefault="009A4645" w:rsidP="00BF64D9">
            <w:pPr>
              <w:spacing w:line="480" w:lineRule="auto"/>
              <w:jc w:val="both"/>
              <w:rPr>
                <w:rFonts w:ascii="Times New Roman" w:hAnsi="Times New Roman" w:cs="Times New Roman"/>
                <w:color w:val="000000"/>
                <w:sz w:val="24"/>
                <w:szCs w:val="24"/>
                <w:shd w:val="clear" w:color="auto" w:fill="FFFFFF"/>
                <w:lang w:val="en-US"/>
              </w:rPr>
            </w:pPr>
            <w:r w:rsidRPr="00A120BE">
              <w:rPr>
                <w:rFonts w:ascii="Times New Roman" w:hAnsi="Times New Roman" w:cs="Times New Roman"/>
                <w:color w:val="000000"/>
                <w:sz w:val="24"/>
                <w:szCs w:val="24"/>
                <w:shd w:val="clear" w:color="auto" w:fill="FFFFFF"/>
                <w:lang w:val="en-US"/>
              </w:rPr>
              <w:t>Possible</w:t>
            </w:r>
          </w:p>
        </w:tc>
        <w:tc>
          <w:tcPr>
            <w:tcW w:w="1842" w:type="dxa"/>
          </w:tcPr>
          <w:p w14:paraId="07269ED7" w14:textId="77777777" w:rsidR="009A4645" w:rsidRPr="00A120BE" w:rsidRDefault="009A4645" w:rsidP="00BF64D9">
            <w:pPr>
              <w:spacing w:line="480" w:lineRule="auto"/>
              <w:jc w:val="both"/>
              <w:rPr>
                <w:rFonts w:ascii="Times New Roman" w:hAnsi="Times New Roman" w:cs="Times New Roman"/>
                <w:color w:val="000000"/>
                <w:sz w:val="24"/>
                <w:szCs w:val="24"/>
                <w:shd w:val="clear" w:color="auto" w:fill="FFFFFF"/>
                <w:lang w:val="en-US"/>
              </w:rPr>
            </w:pPr>
            <w:r w:rsidRPr="00A120BE">
              <w:rPr>
                <w:rFonts w:ascii="Times New Roman" w:hAnsi="Times New Roman" w:cs="Times New Roman"/>
                <w:color w:val="000000"/>
                <w:sz w:val="24"/>
                <w:szCs w:val="24"/>
                <w:shd w:val="clear" w:color="auto" w:fill="FFFFFF"/>
                <w:lang w:val="en-US"/>
              </w:rPr>
              <w:t>No</w:t>
            </w:r>
          </w:p>
        </w:tc>
        <w:tc>
          <w:tcPr>
            <w:tcW w:w="2043" w:type="dxa"/>
          </w:tcPr>
          <w:p w14:paraId="6FA846CA" w14:textId="77777777" w:rsidR="009A4645" w:rsidRPr="00A120BE" w:rsidRDefault="009A4645" w:rsidP="00BF64D9">
            <w:pPr>
              <w:spacing w:line="480" w:lineRule="auto"/>
              <w:jc w:val="both"/>
              <w:rPr>
                <w:rFonts w:ascii="Times New Roman" w:hAnsi="Times New Roman" w:cs="Times New Roman"/>
                <w:color w:val="000000"/>
                <w:sz w:val="24"/>
                <w:szCs w:val="24"/>
                <w:shd w:val="clear" w:color="auto" w:fill="FFFFFF"/>
                <w:lang w:val="en-US"/>
              </w:rPr>
            </w:pPr>
            <w:r w:rsidRPr="00A120BE">
              <w:rPr>
                <w:rFonts w:ascii="Times New Roman" w:hAnsi="Times New Roman" w:cs="Times New Roman"/>
                <w:color w:val="000000"/>
                <w:sz w:val="24"/>
                <w:szCs w:val="24"/>
                <w:shd w:val="clear" w:color="auto" w:fill="FFFFFF"/>
                <w:lang w:val="en-US"/>
              </w:rPr>
              <w:t>Not relevant</w:t>
            </w:r>
          </w:p>
        </w:tc>
        <w:tc>
          <w:tcPr>
            <w:tcW w:w="1782" w:type="dxa"/>
          </w:tcPr>
          <w:p w14:paraId="25B0A56D" w14:textId="77777777" w:rsidR="009A4645" w:rsidRPr="00A120BE" w:rsidRDefault="009A4645" w:rsidP="00BF64D9">
            <w:pPr>
              <w:spacing w:line="480" w:lineRule="auto"/>
              <w:jc w:val="both"/>
              <w:rPr>
                <w:rFonts w:ascii="Times New Roman" w:hAnsi="Times New Roman" w:cs="Times New Roman"/>
                <w:color w:val="000000"/>
                <w:sz w:val="24"/>
                <w:szCs w:val="24"/>
                <w:shd w:val="clear" w:color="auto" w:fill="FFFFFF"/>
                <w:lang w:val="en-US"/>
              </w:rPr>
            </w:pPr>
            <w:r w:rsidRPr="00A120BE">
              <w:rPr>
                <w:rFonts w:ascii="Times New Roman" w:hAnsi="Times New Roman" w:cs="Times New Roman"/>
                <w:color w:val="000000"/>
                <w:sz w:val="24"/>
                <w:szCs w:val="24"/>
                <w:shd w:val="clear" w:color="auto" w:fill="FFFFFF"/>
                <w:lang w:val="en-US"/>
              </w:rPr>
              <w:t>Required</w:t>
            </w:r>
          </w:p>
        </w:tc>
        <w:tc>
          <w:tcPr>
            <w:tcW w:w="2838" w:type="dxa"/>
          </w:tcPr>
          <w:p w14:paraId="04C70BC3" w14:textId="77777777" w:rsidR="009A4645" w:rsidRPr="00A120BE" w:rsidRDefault="009A4645" w:rsidP="00BF64D9">
            <w:pPr>
              <w:spacing w:line="480" w:lineRule="auto"/>
              <w:jc w:val="both"/>
              <w:rPr>
                <w:rFonts w:ascii="Times New Roman" w:hAnsi="Times New Roman" w:cs="Times New Roman"/>
                <w:color w:val="000000"/>
                <w:sz w:val="24"/>
                <w:szCs w:val="24"/>
                <w:shd w:val="clear" w:color="auto" w:fill="FFFFFF"/>
                <w:lang w:val="en-US"/>
              </w:rPr>
            </w:pPr>
            <w:r w:rsidRPr="00A120BE">
              <w:rPr>
                <w:rFonts w:ascii="Times New Roman" w:hAnsi="Times New Roman" w:cs="Times New Roman"/>
                <w:color w:val="000000"/>
                <w:sz w:val="24"/>
                <w:szCs w:val="24"/>
                <w:shd w:val="clear" w:color="auto" w:fill="FFFFFF"/>
                <w:lang w:val="en-US"/>
              </w:rPr>
              <w:t>Not relevant</w:t>
            </w:r>
          </w:p>
        </w:tc>
      </w:tr>
    </w:tbl>
    <w:p w14:paraId="18C58AFE" w14:textId="13926B1E" w:rsidR="009A4645" w:rsidRPr="00A120BE" w:rsidRDefault="009A4645" w:rsidP="009A4645">
      <w:pPr>
        <w:spacing w:line="480" w:lineRule="auto"/>
        <w:jc w:val="both"/>
        <w:rPr>
          <w:rFonts w:ascii="Times New Roman" w:hAnsi="Times New Roman" w:cs="Times New Roman"/>
          <w:color w:val="000000"/>
          <w:sz w:val="24"/>
          <w:szCs w:val="24"/>
          <w:shd w:val="clear" w:color="auto" w:fill="FFFFFF"/>
          <w:lang w:val="en-US"/>
        </w:rPr>
      </w:pPr>
      <w:r w:rsidRPr="00A120BE">
        <w:rPr>
          <w:rFonts w:ascii="Times New Roman" w:hAnsi="Times New Roman" w:cs="Times New Roman"/>
          <w:color w:val="000000"/>
          <w:sz w:val="24"/>
          <w:szCs w:val="24"/>
          <w:shd w:val="clear" w:color="auto" w:fill="FFFFFF"/>
          <w:vertAlign w:val="superscript"/>
          <w:lang w:val="en-US"/>
        </w:rPr>
        <w:t>¥</w:t>
      </w:r>
      <w:r w:rsidRPr="00A120BE">
        <w:rPr>
          <w:rFonts w:ascii="Times New Roman" w:hAnsi="Times New Roman" w:cs="Times New Roman"/>
          <w:color w:val="000000"/>
          <w:sz w:val="24"/>
          <w:szCs w:val="24"/>
          <w:shd w:val="clear" w:color="auto" w:fill="FFFFFF"/>
          <w:lang w:val="en-US"/>
        </w:rPr>
        <w:t xml:space="preserve">: means this item is subject to debate within </w:t>
      </w:r>
      <w:r w:rsidR="007A6703" w:rsidRPr="00A120BE">
        <w:rPr>
          <w:rFonts w:ascii="Times New Roman" w:hAnsi="Times New Roman" w:cs="Times New Roman"/>
          <w:color w:val="000000"/>
          <w:sz w:val="24"/>
          <w:szCs w:val="24"/>
          <w:shd w:val="clear" w:color="auto" w:fill="FFFFFF"/>
          <w:lang w:val="en-US"/>
        </w:rPr>
        <w:t xml:space="preserve">the </w:t>
      </w:r>
      <w:r w:rsidRPr="00A120BE">
        <w:rPr>
          <w:rFonts w:ascii="Times New Roman" w:hAnsi="Times New Roman" w:cs="Times New Roman"/>
          <w:color w:val="000000"/>
          <w:sz w:val="24"/>
          <w:szCs w:val="24"/>
          <w:shd w:val="clear" w:color="auto" w:fill="FFFFFF"/>
          <w:lang w:val="en-US"/>
        </w:rPr>
        <w:t>scientific community (see Box 1 for detailed explanation)</w:t>
      </w:r>
    </w:p>
    <w:p w14:paraId="14D3A782" w14:textId="774E2E2E" w:rsidR="009A4645" w:rsidRPr="00A120BE" w:rsidRDefault="009A4645" w:rsidP="009A4645">
      <w:pPr>
        <w:rPr>
          <w:rFonts w:ascii="Times New Roman" w:hAnsi="Times New Roman" w:cs="Times New Roman"/>
          <w:sz w:val="24"/>
          <w:szCs w:val="24"/>
          <w:lang w:val="en-US"/>
        </w:rPr>
      </w:pPr>
      <w:r w:rsidRPr="00A120BE">
        <w:rPr>
          <w:rFonts w:ascii="Times New Roman" w:hAnsi="Times New Roman" w:cs="Times New Roman"/>
          <w:b/>
          <w:bCs/>
          <w:kern w:val="0"/>
          <w:sz w:val="24"/>
          <w:szCs w:val="24"/>
          <w:lang w:val="en-US"/>
          <w14:ligatures w14:val="none"/>
        </w:rPr>
        <w:br w:type="page"/>
      </w:r>
      <w:r w:rsidRPr="00A120BE">
        <w:rPr>
          <w:rFonts w:ascii="Times New Roman" w:hAnsi="Times New Roman" w:cs="Times New Roman"/>
          <w:b/>
          <w:bCs/>
          <w:kern w:val="0"/>
          <w:sz w:val="24"/>
          <w:szCs w:val="24"/>
          <w:lang w:val="en-US"/>
          <w14:ligatures w14:val="none"/>
        </w:rPr>
        <w:lastRenderedPageBreak/>
        <w:t>Table 2</w:t>
      </w:r>
      <w:r w:rsidRPr="00A120BE">
        <w:rPr>
          <w:rFonts w:ascii="Times New Roman" w:hAnsi="Times New Roman" w:cs="Times New Roman"/>
          <w:kern w:val="0"/>
          <w:sz w:val="24"/>
          <w:szCs w:val="24"/>
          <w:lang w:val="en-US"/>
          <w14:ligatures w14:val="none"/>
        </w:rPr>
        <w:t xml:space="preserve"> – Findings of the literature review (demographics, scales, techniques, and paradigms)</w:t>
      </w:r>
    </w:p>
    <w:p w14:paraId="16CDDA4E" w14:textId="77777777" w:rsidR="009A4645" w:rsidRPr="00A120BE" w:rsidRDefault="009A4645" w:rsidP="009A4645">
      <w:pPr>
        <w:spacing w:after="0" w:line="240" w:lineRule="auto"/>
        <w:ind w:right="-106"/>
        <w:jc w:val="both"/>
        <w:rPr>
          <w:rFonts w:ascii="Times New Roman" w:hAnsi="Times New Roman" w:cs="Times New Roman"/>
          <w:kern w:val="0"/>
          <w:sz w:val="20"/>
          <w:szCs w:val="20"/>
          <w:lang w:val="en-US"/>
          <w14:ligatures w14:val="none"/>
        </w:rPr>
      </w:pPr>
    </w:p>
    <w:tbl>
      <w:tblPr>
        <w:tblStyle w:val="TableGrid"/>
        <w:tblW w:w="15304" w:type="dxa"/>
        <w:tblLayout w:type="fixed"/>
        <w:tblLook w:val="04A0" w:firstRow="1" w:lastRow="0" w:firstColumn="1" w:lastColumn="0" w:noHBand="0" w:noVBand="1"/>
      </w:tblPr>
      <w:tblGrid>
        <w:gridCol w:w="1271"/>
        <w:gridCol w:w="1559"/>
        <w:gridCol w:w="1560"/>
        <w:gridCol w:w="1417"/>
        <w:gridCol w:w="1701"/>
        <w:gridCol w:w="1701"/>
        <w:gridCol w:w="1276"/>
        <w:gridCol w:w="2551"/>
        <w:gridCol w:w="2268"/>
      </w:tblGrid>
      <w:tr w:rsidR="009A4645" w:rsidRPr="00A120BE" w14:paraId="4B3CB693" w14:textId="77777777" w:rsidTr="00BF64D9">
        <w:tc>
          <w:tcPr>
            <w:tcW w:w="1271" w:type="dxa"/>
          </w:tcPr>
          <w:p w14:paraId="723C9F06" w14:textId="77777777" w:rsidR="009A4645" w:rsidRPr="00A120BE" w:rsidRDefault="009A4645" w:rsidP="00BF64D9">
            <w:pPr>
              <w:jc w:val="center"/>
              <w:rPr>
                <w:rFonts w:ascii="Times New Roman" w:hAnsi="Times New Roman" w:cs="Times New Roman"/>
                <w:b/>
                <w:sz w:val="20"/>
                <w:szCs w:val="20"/>
                <w:lang w:val="en-US"/>
              </w:rPr>
            </w:pPr>
            <w:r w:rsidRPr="00A120BE">
              <w:rPr>
                <w:rFonts w:ascii="Times New Roman" w:hAnsi="Times New Roman" w:cs="Times New Roman"/>
                <w:sz w:val="24"/>
                <w:szCs w:val="24"/>
                <w:lang w:val="en-US"/>
              </w:rPr>
              <w:br w:type="page"/>
            </w:r>
            <w:r w:rsidRPr="00A120BE">
              <w:rPr>
                <w:rFonts w:ascii="Times New Roman" w:hAnsi="Times New Roman" w:cs="Times New Roman"/>
                <w:b/>
                <w:sz w:val="20"/>
                <w:szCs w:val="20"/>
                <w:lang w:val="en-US"/>
              </w:rPr>
              <w:t>Study reference</w:t>
            </w:r>
          </w:p>
        </w:tc>
        <w:tc>
          <w:tcPr>
            <w:tcW w:w="1559" w:type="dxa"/>
          </w:tcPr>
          <w:p w14:paraId="1AADAE54" w14:textId="77777777" w:rsidR="009A4645" w:rsidRPr="00A120BE" w:rsidRDefault="009A4645" w:rsidP="00BF64D9">
            <w:pPr>
              <w:jc w:val="center"/>
              <w:rPr>
                <w:rFonts w:ascii="Times New Roman" w:hAnsi="Times New Roman" w:cs="Times New Roman"/>
                <w:b/>
                <w:sz w:val="20"/>
                <w:szCs w:val="20"/>
                <w:lang w:val="en-US"/>
              </w:rPr>
            </w:pPr>
            <w:r w:rsidRPr="00A120BE">
              <w:rPr>
                <w:rFonts w:ascii="Times New Roman" w:hAnsi="Times New Roman" w:cs="Times New Roman"/>
                <w:b/>
                <w:sz w:val="20"/>
                <w:szCs w:val="20"/>
                <w:lang w:val="en-US"/>
              </w:rPr>
              <w:t>Study design</w:t>
            </w:r>
          </w:p>
        </w:tc>
        <w:tc>
          <w:tcPr>
            <w:tcW w:w="1560" w:type="dxa"/>
          </w:tcPr>
          <w:p w14:paraId="14059DD1" w14:textId="77777777" w:rsidR="009A4645" w:rsidRPr="00A120BE" w:rsidRDefault="009A4645" w:rsidP="00BF64D9">
            <w:pPr>
              <w:jc w:val="center"/>
              <w:rPr>
                <w:rFonts w:ascii="Times New Roman" w:hAnsi="Times New Roman" w:cs="Times New Roman"/>
                <w:b/>
                <w:sz w:val="20"/>
                <w:szCs w:val="20"/>
                <w:lang w:val="en-US"/>
              </w:rPr>
            </w:pPr>
            <w:r w:rsidRPr="00A120BE">
              <w:rPr>
                <w:rFonts w:ascii="Times New Roman" w:hAnsi="Times New Roman" w:cs="Times New Roman"/>
                <w:b/>
                <w:sz w:val="20"/>
                <w:szCs w:val="20"/>
                <w:lang w:val="en-US"/>
              </w:rPr>
              <w:t>Patients (n) &amp; Diagnosis</w:t>
            </w:r>
          </w:p>
        </w:tc>
        <w:tc>
          <w:tcPr>
            <w:tcW w:w="1417" w:type="dxa"/>
          </w:tcPr>
          <w:p w14:paraId="36841179" w14:textId="77777777" w:rsidR="009A4645" w:rsidRPr="00A120BE" w:rsidRDefault="009A4645" w:rsidP="00BF64D9">
            <w:pPr>
              <w:jc w:val="center"/>
              <w:rPr>
                <w:rFonts w:ascii="Times New Roman" w:hAnsi="Times New Roman" w:cs="Times New Roman"/>
                <w:b/>
                <w:sz w:val="20"/>
                <w:szCs w:val="20"/>
                <w:lang w:val="en-US"/>
              </w:rPr>
            </w:pPr>
            <w:r w:rsidRPr="00A120BE">
              <w:rPr>
                <w:rFonts w:ascii="Times New Roman" w:hAnsi="Times New Roman" w:cs="Times New Roman"/>
                <w:b/>
                <w:sz w:val="20"/>
                <w:szCs w:val="20"/>
                <w:lang w:val="en-US"/>
              </w:rPr>
              <w:t>Scale used for clinical diagnosis</w:t>
            </w:r>
          </w:p>
        </w:tc>
        <w:tc>
          <w:tcPr>
            <w:tcW w:w="1701" w:type="dxa"/>
          </w:tcPr>
          <w:p w14:paraId="039F31CB" w14:textId="77777777" w:rsidR="009A4645" w:rsidRPr="00A120BE" w:rsidRDefault="009A4645" w:rsidP="00BF64D9">
            <w:pPr>
              <w:jc w:val="center"/>
              <w:rPr>
                <w:rFonts w:ascii="Times New Roman" w:hAnsi="Times New Roman" w:cs="Times New Roman"/>
                <w:b/>
                <w:sz w:val="20"/>
                <w:szCs w:val="20"/>
                <w:lang w:val="en-US"/>
              </w:rPr>
            </w:pPr>
            <w:r w:rsidRPr="00A120BE">
              <w:rPr>
                <w:rFonts w:ascii="Times New Roman" w:hAnsi="Times New Roman" w:cs="Times New Roman"/>
                <w:b/>
                <w:sz w:val="20"/>
                <w:szCs w:val="20"/>
                <w:lang w:val="en-US"/>
              </w:rPr>
              <w:t>Etiology</w:t>
            </w:r>
          </w:p>
        </w:tc>
        <w:tc>
          <w:tcPr>
            <w:tcW w:w="1701" w:type="dxa"/>
          </w:tcPr>
          <w:p w14:paraId="0D45DC44" w14:textId="77777777" w:rsidR="009A4645" w:rsidRPr="00A120BE" w:rsidRDefault="009A4645" w:rsidP="00BF64D9">
            <w:pPr>
              <w:jc w:val="center"/>
              <w:rPr>
                <w:rFonts w:ascii="Times New Roman" w:hAnsi="Times New Roman" w:cs="Times New Roman"/>
                <w:b/>
                <w:sz w:val="20"/>
                <w:szCs w:val="20"/>
                <w:lang w:val="en-US"/>
              </w:rPr>
            </w:pPr>
            <w:r w:rsidRPr="00A120BE">
              <w:rPr>
                <w:rFonts w:ascii="Times New Roman" w:hAnsi="Times New Roman" w:cs="Times New Roman"/>
                <w:b/>
                <w:sz w:val="20"/>
                <w:szCs w:val="20"/>
                <w:lang w:val="en-US"/>
              </w:rPr>
              <w:t>Time since onset</w:t>
            </w:r>
          </w:p>
          <w:p w14:paraId="4C1FD3ED" w14:textId="77777777" w:rsidR="009A4645" w:rsidRPr="00A120BE" w:rsidRDefault="009A4645" w:rsidP="00BF64D9">
            <w:pPr>
              <w:jc w:val="center"/>
              <w:rPr>
                <w:rFonts w:ascii="Times New Roman" w:hAnsi="Times New Roman" w:cs="Times New Roman"/>
                <w:b/>
                <w:sz w:val="20"/>
                <w:szCs w:val="20"/>
                <w:lang w:val="en-US"/>
              </w:rPr>
            </w:pPr>
            <w:r w:rsidRPr="00A120BE">
              <w:rPr>
                <w:rFonts w:ascii="Times New Roman" w:hAnsi="Times New Roman" w:cs="Times New Roman"/>
                <w:b/>
                <w:sz w:val="20"/>
                <w:szCs w:val="20"/>
                <w:lang w:val="en-US"/>
              </w:rPr>
              <w:t xml:space="preserve">(mean in days </w:t>
            </w:r>
            <w:r w:rsidRPr="00A120BE">
              <w:rPr>
                <w:rFonts w:ascii="Times New Roman" w:hAnsi="Times New Roman" w:cs="Times New Roman"/>
                <w:sz w:val="20"/>
                <w:szCs w:val="20"/>
                <w:lang w:val="en-US"/>
              </w:rPr>
              <w:t>± SD)</w:t>
            </w:r>
          </w:p>
        </w:tc>
        <w:tc>
          <w:tcPr>
            <w:tcW w:w="1276" w:type="dxa"/>
          </w:tcPr>
          <w:p w14:paraId="7C11FFEA" w14:textId="77777777" w:rsidR="009A4645" w:rsidRPr="00A120BE" w:rsidRDefault="009A4645" w:rsidP="00BF64D9">
            <w:pPr>
              <w:jc w:val="center"/>
              <w:rPr>
                <w:rFonts w:ascii="Times New Roman" w:hAnsi="Times New Roman" w:cs="Times New Roman"/>
                <w:b/>
                <w:sz w:val="20"/>
                <w:szCs w:val="20"/>
                <w:lang w:val="en-US"/>
              </w:rPr>
            </w:pPr>
            <w:r w:rsidRPr="00A120BE">
              <w:rPr>
                <w:rFonts w:ascii="Times New Roman" w:hAnsi="Times New Roman" w:cs="Times New Roman"/>
                <w:b/>
                <w:sz w:val="20"/>
                <w:szCs w:val="20"/>
                <w:lang w:val="en-US"/>
              </w:rPr>
              <w:t>Technique</w:t>
            </w:r>
          </w:p>
        </w:tc>
        <w:tc>
          <w:tcPr>
            <w:tcW w:w="2551" w:type="dxa"/>
          </w:tcPr>
          <w:p w14:paraId="5993A586" w14:textId="77777777" w:rsidR="009A4645" w:rsidRPr="00A120BE" w:rsidRDefault="009A4645" w:rsidP="00BF64D9">
            <w:pPr>
              <w:jc w:val="center"/>
              <w:rPr>
                <w:rFonts w:ascii="Times New Roman" w:hAnsi="Times New Roman" w:cs="Times New Roman"/>
                <w:b/>
                <w:sz w:val="20"/>
                <w:szCs w:val="20"/>
                <w:lang w:val="en-US"/>
              </w:rPr>
            </w:pPr>
            <w:r w:rsidRPr="00A120BE">
              <w:rPr>
                <w:rFonts w:ascii="Times New Roman" w:hAnsi="Times New Roman" w:cs="Times New Roman"/>
                <w:b/>
                <w:sz w:val="20"/>
                <w:szCs w:val="20"/>
                <w:lang w:val="en-US"/>
              </w:rPr>
              <w:t>Paradigm</w:t>
            </w:r>
          </w:p>
        </w:tc>
        <w:tc>
          <w:tcPr>
            <w:tcW w:w="2268" w:type="dxa"/>
          </w:tcPr>
          <w:p w14:paraId="1041E6B7" w14:textId="77777777" w:rsidR="009A4645" w:rsidRPr="00A120BE" w:rsidRDefault="009A4645" w:rsidP="00BF64D9">
            <w:pPr>
              <w:jc w:val="center"/>
              <w:rPr>
                <w:rFonts w:ascii="Times New Roman" w:hAnsi="Times New Roman" w:cs="Times New Roman"/>
                <w:b/>
                <w:sz w:val="20"/>
                <w:szCs w:val="20"/>
                <w:lang w:val="en-US"/>
              </w:rPr>
            </w:pPr>
            <w:r w:rsidRPr="00A120BE">
              <w:rPr>
                <w:rFonts w:ascii="Times New Roman" w:hAnsi="Times New Roman" w:cs="Times New Roman"/>
                <w:b/>
                <w:sz w:val="20"/>
                <w:szCs w:val="20"/>
                <w:lang w:val="en-US"/>
              </w:rPr>
              <w:t>Type of command</w:t>
            </w:r>
          </w:p>
        </w:tc>
      </w:tr>
      <w:tr w:rsidR="009A4645" w:rsidRPr="00A120BE" w14:paraId="5FA1369C" w14:textId="77777777" w:rsidTr="00BF64D9">
        <w:trPr>
          <w:trHeight w:val="1265"/>
        </w:trPr>
        <w:tc>
          <w:tcPr>
            <w:tcW w:w="1271" w:type="dxa"/>
          </w:tcPr>
          <w:p w14:paraId="7334F2CD" w14:textId="77777777" w:rsidR="009A4645" w:rsidRPr="00A120BE" w:rsidRDefault="009A4645" w:rsidP="00BF64D9">
            <w:pPr>
              <w:ind w:right="-106"/>
              <w:jc w:val="both"/>
              <w:rPr>
                <w:rFonts w:ascii="Times New Roman" w:hAnsi="Times New Roman" w:cs="Times New Roman"/>
                <w:sz w:val="20"/>
                <w:szCs w:val="20"/>
                <w:lang w:val="en-US"/>
              </w:rPr>
            </w:pPr>
            <w:r w:rsidRPr="00A120BE">
              <w:rPr>
                <w:rFonts w:ascii="Times New Roman" w:hAnsi="Times New Roman" w:cs="Times New Roman"/>
                <w:sz w:val="20"/>
                <w:szCs w:val="20"/>
                <w:lang w:val="en-US"/>
              </w:rPr>
              <w:t>Edlow et al. (2017)</w:t>
            </w:r>
          </w:p>
        </w:tc>
        <w:tc>
          <w:tcPr>
            <w:tcW w:w="1559" w:type="dxa"/>
          </w:tcPr>
          <w:p w14:paraId="515394AA" w14:textId="77777777"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sz w:val="20"/>
                <w:szCs w:val="20"/>
                <w:lang w:val="en-US"/>
              </w:rPr>
              <w:t>Prospective</w:t>
            </w:r>
          </w:p>
        </w:tc>
        <w:tc>
          <w:tcPr>
            <w:tcW w:w="1560" w:type="dxa"/>
          </w:tcPr>
          <w:p w14:paraId="0E7B10B5" w14:textId="77777777" w:rsidR="009A4645" w:rsidRPr="00A120BE" w:rsidRDefault="009A4645" w:rsidP="00BF64D9">
            <w:pPr>
              <w:jc w:val="both"/>
              <w:rPr>
                <w:rFonts w:ascii="Times New Roman" w:hAnsi="Times New Roman" w:cs="Times New Roman"/>
                <w:sz w:val="20"/>
                <w:szCs w:val="20"/>
                <w:lang w:val="pt-PT"/>
              </w:rPr>
            </w:pPr>
            <w:r w:rsidRPr="00A120BE">
              <w:rPr>
                <w:rFonts w:ascii="Times New Roman" w:hAnsi="Times New Roman" w:cs="Times New Roman"/>
                <w:sz w:val="20"/>
                <w:szCs w:val="20"/>
                <w:lang w:val="pt-PT"/>
              </w:rPr>
              <w:t>n=16 (F=4)</w:t>
            </w:r>
          </w:p>
          <w:p w14:paraId="223CA627" w14:textId="77777777" w:rsidR="009A4645" w:rsidRPr="00A120BE" w:rsidRDefault="009A4645" w:rsidP="00BF64D9">
            <w:pPr>
              <w:jc w:val="both"/>
              <w:rPr>
                <w:rFonts w:ascii="Times New Roman" w:hAnsi="Times New Roman" w:cs="Times New Roman"/>
                <w:sz w:val="20"/>
                <w:szCs w:val="20"/>
                <w:lang w:val="pt-PT"/>
              </w:rPr>
            </w:pPr>
            <w:r w:rsidRPr="00A120BE">
              <w:rPr>
                <w:rFonts w:ascii="Times New Roman" w:hAnsi="Times New Roman" w:cs="Times New Roman"/>
                <w:sz w:val="20"/>
                <w:szCs w:val="20"/>
                <w:lang w:val="pt-PT"/>
              </w:rPr>
              <w:t xml:space="preserve">Coma (n=2) </w:t>
            </w:r>
          </w:p>
          <w:p w14:paraId="0BBEFB11" w14:textId="77777777" w:rsidR="009A4645" w:rsidRPr="00A120BE" w:rsidRDefault="009A4645" w:rsidP="00BF64D9">
            <w:pPr>
              <w:jc w:val="both"/>
              <w:rPr>
                <w:rFonts w:ascii="Times New Roman" w:hAnsi="Times New Roman" w:cs="Times New Roman"/>
                <w:sz w:val="20"/>
                <w:szCs w:val="20"/>
                <w:lang w:val="pt-PT"/>
              </w:rPr>
            </w:pPr>
            <w:r w:rsidRPr="00A120BE">
              <w:rPr>
                <w:rFonts w:ascii="Times New Roman" w:hAnsi="Times New Roman" w:cs="Times New Roman"/>
                <w:sz w:val="20"/>
                <w:szCs w:val="20"/>
                <w:lang w:val="pt-PT"/>
              </w:rPr>
              <w:t>UWS/VS (n=3)</w:t>
            </w:r>
          </w:p>
          <w:p w14:paraId="38B266EF" w14:textId="77777777" w:rsidR="009A4645" w:rsidRPr="00A120BE" w:rsidRDefault="009A4645" w:rsidP="00BF64D9">
            <w:pPr>
              <w:jc w:val="both"/>
              <w:rPr>
                <w:rFonts w:ascii="Times New Roman" w:hAnsi="Times New Roman" w:cs="Times New Roman"/>
                <w:sz w:val="20"/>
                <w:szCs w:val="20"/>
                <w:lang w:val="pt-PT"/>
              </w:rPr>
            </w:pPr>
            <w:r w:rsidRPr="00A120BE">
              <w:rPr>
                <w:rFonts w:ascii="Times New Roman" w:hAnsi="Times New Roman" w:cs="Times New Roman"/>
                <w:sz w:val="20"/>
                <w:szCs w:val="20"/>
                <w:lang w:val="pt-PT"/>
              </w:rPr>
              <w:t>MCS- (n=3)</w:t>
            </w:r>
          </w:p>
          <w:p w14:paraId="2F23BBA9" w14:textId="77777777" w:rsidR="009A4645" w:rsidRPr="00A120BE" w:rsidRDefault="009A4645" w:rsidP="00BF64D9">
            <w:pPr>
              <w:jc w:val="both"/>
              <w:rPr>
                <w:rFonts w:ascii="Times New Roman" w:hAnsi="Times New Roman" w:cs="Times New Roman"/>
                <w:sz w:val="20"/>
                <w:szCs w:val="20"/>
                <w:lang w:val="pt-PT"/>
              </w:rPr>
            </w:pPr>
            <w:r w:rsidRPr="00A120BE">
              <w:rPr>
                <w:rFonts w:ascii="Times New Roman" w:hAnsi="Times New Roman" w:cs="Times New Roman"/>
                <w:sz w:val="20"/>
                <w:szCs w:val="20"/>
                <w:lang w:val="pt-PT"/>
              </w:rPr>
              <w:t>MCS+ (n=4)</w:t>
            </w:r>
          </w:p>
          <w:p w14:paraId="08E31E43" w14:textId="77777777" w:rsidR="009A4645" w:rsidRPr="00A120BE" w:rsidRDefault="009A4645" w:rsidP="00BF64D9">
            <w:pPr>
              <w:jc w:val="both"/>
              <w:rPr>
                <w:rFonts w:ascii="Times New Roman" w:hAnsi="Times New Roman" w:cs="Times New Roman"/>
                <w:sz w:val="20"/>
                <w:szCs w:val="20"/>
                <w:lang w:val="pt-PT"/>
              </w:rPr>
            </w:pPr>
            <w:r w:rsidRPr="00A120BE">
              <w:rPr>
                <w:rFonts w:ascii="Times New Roman" w:hAnsi="Times New Roman" w:cs="Times New Roman"/>
                <w:sz w:val="20"/>
                <w:szCs w:val="20"/>
                <w:lang w:val="pt-PT"/>
              </w:rPr>
              <w:t>PTCS (n=4)</w:t>
            </w:r>
          </w:p>
        </w:tc>
        <w:tc>
          <w:tcPr>
            <w:tcW w:w="1417" w:type="dxa"/>
          </w:tcPr>
          <w:p w14:paraId="0C0C97FB" w14:textId="77777777"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sz w:val="20"/>
                <w:szCs w:val="20"/>
                <w:lang w:val="en-US"/>
              </w:rPr>
              <w:t>CRS-R</w:t>
            </w:r>
          </w:p>
        </w:tc>
        <w:tc>
          <w:tcPr>
            <w:tcW w:w="1701" w:type="dxa"/>
          </w:tcPr>
          <w:p w14:paraId="5A2F2F08" w14:textId="77777777"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sz w:val="20"/>
                <w:szCs w:val="20"/>
                <w:lang w:val="en-US"/>
              </w:rPr>
              <w:t xml:space="preserve">TBI </w:t>
            </w:r>
          </w:p>
        </w:tc>
        <w:tc>
          <w:tcPr>
            <w:tcW w:w="1701" w:type="dxa"/>
          </w:tcPr>
          <w:p w14:paraId="5F2C1E3F" w14:textId="77777777"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b/>
                <w:bCs/>
                <w:sz w:val="20"/>
                <w:szCs w:val="20"/>
                <w:lang w:val="en-US"/>
              </w:rPr>
              <w:t>a.</w:t>
            </w:r>
            <w:r w:rsidRPr="00A120BE">
              <w:rPr>
                <w:rFonts w:ascii="Times New Roman" w:hAnsi="Times New Roman" w:cs="Times New Roman"/>
                <w:sz w:val="20"/>
                <w:szCs w:val="20"/>
                <w:lang w:val="en-US"/>
              </w:rPr>
              <w:t xml:space="preserve"> 9.8 ± 4.6</w:t>
            </w:r>
          </w:p>
          <w:p w14:paraId="3A9136A5" w14:textId="77777777"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b/>
                <w:bCs/>
                <w:sz w:val="20"/>
                <w:szCs w:val="20"/>
                <w:lang w:val="en-US"/>
              </w:rPr>
              <w:t>b.</w:t>
            </w:r>
            <w:r w:rsidRPr="00A120BE">
              <w:rPr>
                <w:rFonts w:ascii="Times New Roman" w:hAnsi="Times New Roman" w:cs="Times New Roman"/>
                <w:sz w:val="20"/>
                <w:szCs w:val="20"/>
                <w:lang w:val="en-US"/>
              </w:rPr>
              <w:t xml:space="preserve"> 9.2 ± 5.0</w:t>
            </w:r>
          </w:p>
        </w:tc>
        <w:tc>
          <w:tcPr>
            <w:tcW w:w="1276" w:type="dxa"/>
          </w:tcPr>
          <w:p w14:paraId="6FEA3706" w14:textId="77777777" w:rsidR="009A4645" w:rsidRPr="00A120BE" w:rsidRDefault="009A4645" w:rsidP="00BF64D9">
            <w:pPr>
              <w:pStyle w:val="ListParagraph"/>
              <w:numPr>
                <w:ilvl w:val="0"/>
                <w:numId w:val="7"/>
              </w:numPr>
              <w:jc w:val="both"/>
              <w:rPr>
                <w:rFonts w:ascii="Times New Roman" w:hAnsi="Times New Roman" w:cs="Times New Roman"/>
                <w:sz w:val="20"/>
                <w:szCs w:val="20"/>
                <w:lang w:val="en-US"/>
              </w:rPr>
            </w:pPr>
            <w:r w:rsidRPr="00A120BE">
              <w:rPr>
                <w:rFonts w:ascii="Times New Roman" w:hAnsi="Times New Roman" w:cs="Times New Roman"/>
                <w:sz w:val="20"/>
                <w:szCs w:val="20"/>
                <w:lang w:val="en-US"/>
              </w:rPr>
              <w:t>EEG</w:t>
            </w:r>
          </w:p>
          <w:p w14:paraId="074DCE47" w14:textId="77777777" w:rsidR="009A4645" w:rsidRPr="00A120BE" w:rsidRDefault="009A4645" w:rsidP="00BF64D9">
            <w:pPr>
              <w:pStyle w:val="ListParagraph"/>
              <w:numPr>
                <w:ilvl w:val="0"/>
                <w:numId w:val="7"/>
              </w:numPr>
              <w:jc w:val="both"/>
              <w:rPr>
                <w:rFonts w:ascii="Times New Roman" w:hAnsi="Times New Roman" w:cs="Times New Roman"/>
                <w:sz w:val="20"/>
                <w:szCs w:val="20"/>
                <w:lang w:val="en-US"/>
              </w:rPr>
            </w:pPr>
            <w:r w:rsidRPr="00A120BE">
              <w:rPr>
                <w:rFonts w:ascii="Times New Roman" w:hAnsi="Times New Roman" w:cs="Times New Roman"/>
                <w:sz w:val="20"/>
                <w:szCs w:val="20"/>
                <w:lang w:val="en-US"/>
              </w:rPr>
              <w:t>fMRI</w:t>
            </w:r>
          </w:p>
        </w:tc>
        <w:tc>
          <w:tcPr>
            <w:tcW w:w="2551" w:type="dxa"/>
          </w:tcPr>
          <w:p w14:paraId="4EEF3F40" w14:textId="77777777"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b/>
                <w:bCs/>
                <w:sz w:val="20"/>
                <w:szCs w:val="20"/>
                <w:lang w:val="en-US"/>
              </w:rPr>
              <w:t>Active</w:t>
            </w:r>
            <w:r w:rsidRPr="00A120BE">
              <w:rPr>
                <w:rFonts w:ascii="Times New Roman" w:hAnsi="Times New Roman" w:cs="Times New Roman"/>
                <w:sz w:val="20"/>
                <w:szCs w:val="20"/>
                <w:lang w:val="en-US"/>
              </w:rPr>
              <w:t>: Motor imagery (command following)</w:t>
            </w:r>
          </w:p>
          <w:p w14:paraId="4B5A62B3" w14:textId="77777777"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b/>
                <w:bCs/>
                <w:sz w:val="20"/>
                <w:szCs w:val="20"/>
                <w:lang w:val="en-US"/>
              </w:rPr>
              <w:t>Passive</w:t>
            </w:r>
            <w:r w:rsidRPr="00A120BE">
              <w:rPr>
                <w:rFonts w:ascii="Times New Roman" w:hAnsi="Times New Roman" w:cs="Times New Roman"/>
                <w:sz w:val="20"/>
                <w:szCs w:val="20"/>
                <w:lang w:val="en-US"/>
              </w:rPr>
              <w:t>: Language &amp; Music stimuli (association cortex response)</w:t>
            </w:r>
          </w:p>
        </w:tc>
        <w:tc>
          <w:tcPr>
            <w:tcW w:w="2268" w:type="dxa"/>
          </w:tcPr>
          <w:p w14:paraId="65894ECF" w14:textId="77777777"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b/>
                <w:bCs/>
                <w:sz w:val="20"/>
                <w:szCs w:val="20"/>
                <w:lang w:val="en-US"/>
              </w:rPr>
              <w:t>1.</w:t>
            </w:r>
            <w:r w:rsidRPr="00A120BE">
              <w:rPr>
                <w:rFonts w:ascii="Times New Roman" w:hAnsi="Times New Roman" w:cs="Times New Roman"/>
                <w:sz w:val="20"/>
                <w:szCs w:val="20"/>
                <w:lang w:val="en-US"/>
              </w:rPr>
              <w:t xml:space="preserve"> Right-hand squeeze</w:t>
            </w:r>
          </w:p>
        </w:tc>
      </w:tr>
      <w:tr w:rsidR="009A4645" w:rsidRPr="00A120BE" w14:paraId="18C7277B" w14:textId="77777777" w:rsidTr="00BF64D9">
        <w:tc>
          <w:tcPr>
            <w:tcW w:w="1271" w:type="dxa"/>
          </w:tcPr>
          <w:p w14:paraId="46B8EF97" w14:textId="77777777"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sz w:val="20"/>
                <w:szCs w:val="20"/>
                <w:lang w:val="en-US"/>
              </w:rPr>
              <w:t>Claassen et al. (2019)</w:t>
            </w:r>
          </w:p>
        </w:tc>
        <w:tc>
          <w:tcPr>
            <w:tcW w:w="1559" w:type="dxa"/>
          </w:tcPr>
          <w:p w14:paraId="3FCC436E" w14:textId="77777777"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sz w:val="20"/>
                <w:szCs w:val="20"/>
                <w:lang w:val="en-US"/>
              </w:rPr>
              <w:t>Prospective</w:t>
            </w:r>
          </w:p>
        </w:tc>
        <w:tc>
          <w:tcPr>
            <w:tcW w:w="1560" w:type="dxa"/>
          </w:tcPr>
          <w:p w14:paraId="1A43A90E" w14:textId="77777777" w:rsidR="009A4645" w:rsidRPr="00A120BE" w:rsidRDefault="009A4645" w:rsidP="00BF64D9">
            <w:pPr>
              <w:jc w:val="both"/>
              <w:rPr>
                <w:rFonts w:ascii="Times New Roman" w:hAnsi="Times New Roman" w:cs="Times New Roman"/>
                <w:sz w:val="20"/>
                <w:szCs w:val="20"/>
                <w:lang w:val="pt-PT"/>
              </w:rPr>
            </w:pPr>
            <w:r w:rsidRPr="00A120BE">
              <w:rPr>
                <w:rFonts w:ascii="Times New Roman" w:hAnsi="Times New Roman" w:cs="Times New Roman"/>
                <w:sz w:val="20"/>
                <w:szCs w:val="20"/>
                <w:lang w:val="pt-PT"/>
              </w:rPr>
              <w:t>n=104 (F=46)</w:t>
            </w:r>
          </w:p>
          <w:p w14:paraId="30B94C9D" w14:textId="77777777" w:rsidR="009A4645" w:rsidRPr="00A120BE" w:rsidRDefault="009A4645" w:rsidP="00BF64D9">
            <w:pPr>
              <w:jc w:val="both"/>
              <w:rPr>
                <w:rFonts w:ascii="Times New Roman" w:hAnsi="Times New Roman" w:cs="Times New Roman"/>
                <w:sz w:val="20"/>
                <w:szCs w:val="20"/>
                <w:lang w:val="pt-PT"/>
              </w:rPr>
            </w:pPr>
            <w:r w:rsidRPr="00A120BE">
              <w:rPr>
                <w:rFonts w:ascii="Times New Roman" w:hAnsi="Times New Roman" w:cs="Times New Roman"/>
                <w:sz w:val="20"/>
                <w:szCs w:val="20"/>
                <w:lang w:val="pt-PT"/>
              </w:rPr>
              <w:t>Coma (n=56)</w:t>
            </w:r>
          </w:p>
          <w:p w14:paraId="4FBCE44C" w14:textId="77777777" w:rsidR="009A4645" w:rsidRPr="00A120BE" w:rsidRDefault="009A4645" w:rsidP="00BF64D9">
            <w:pPr>
              <w:jc w:val="both"/>
              <w:rPr>
                <w:rFonts w:ascii="Times New Roman" w:hAnsi="Times New Roman" w:cs="Times New Roman"/>
                <w:sz w:val="20"/>
                <w:szCs w:val="20"/>
                <w:lang w:val="pt-PT"/>
              </w:rPr>
            </w:pPr>
            <w:r w:rsidRPr="00A120BE">
              <w:rPr>
                <w:rFonts w:ascii="Times New Roman" w:hAnsi="Times New Roman" w:cs="Times New Roman"/>
                <w:sz w:val="20"/>
                <w:szCs w:val="20"/>
                <w:lang w:val="pt-PT"/>
              </w:rPr>
              <w:t>UWS/VS (n=23)</w:t>
            </w:r>
          </w:p>
          <w:p w14:paraId="1C8F1978" w14:textId="77777777"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sz w:val="20"/>
                <w:szCs w:val="20"/>
                <w:lang w:val="en-US"/>
              </w:rPr>
              <w:t>MCS- (n=25)</w:t>
            </w:r>
          </w:p>
        </w:tc>
        <w:tc>
          <w:tcPr>
            <w:tcW w:w="1417" w:type="dxa"/>
          </w:tcPr>
          <w:p w14:paraId="38D0CC9D" w14:textId="77777777"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sz w:val="20"/>
                <w:szCs w:val="20"/>
                <w:lang w:val="en-US"/>
              </w:rPr>
              <w:t>CRS-R</w:t>
            </w:r>
          </w:p>
        </w:tc>
        <w:tc>
          <w:tcPr>
            <w:tcW w:w="1701" w:type="dxa"/>
          </w:tcPr>
          <w:p w14:paraId="3D466978" w14:textId="77777777" w:rsidR="009A4645" w:rsidRPr="00A120BE" w:rsidRDefault="009A4645" w:rsidP="00BF64D9">
            <w:pPr>
              <w:jc w:val="both"/>
              <w:rPr>
                <w:rFonts w:ascii="Times New Roman" w:hAnsi="Times New Roman" w:cs="Times New Roman"/>
                <w:sz w:val="20"/>
                <w:szCs w:val="20"/>
                <w:lang w:val="pt-PT"/>
              </w:rPr>
            </w:pPr>
            <w:r w:rsidRPr="00A120BE">
              <w:rPr>
                <w:rFonts w:ascii="Times New Roman" w:hAnsi="Times New Roman" w:cs="Times New Roman"/>
                <w:sz w:val="20"/>
                <w:szCs w:val="20"/>
                <w:lang w:val="pt-PT"/>
              </w:rPr>
              <w:t>Anoxia (n=33)</w:t>
            </w:r>
          </w:p>
          <w:p w14:paraId="5148F08B" w14:textId="77777777" w:rsidR="009A4645" w:rsidRPr="00A120BE" w:rsidRDefault="009A4645" w:rsidP="00BF64D9">
            <w:pPr>
              <w:jc w:val="both"/>
              <w:rPr>
                <w:rFonts w:ascii="Times New Roman" w:hAnsi="Times New Roman" w:cs="Times New Roman"/>
                <w:sz w:val="20"/>
                <w:szCs w:val="20"/>
                <w:lang w:val="pt-PT"/>
              </w:rPr>
            </w:pPr>
            <w:r w:rsidRPr="00A120BE">
              <w:rPr>
                <w:rFonts w:ascii="Times New Roman" w:hAnsi="Times New Roman" w:cs="Times New Roman"/>
                <w:sz w:val="20"/>
                <w:szCs w:val="20"/>
                <w:lang w:val="pt-PT"/>
              </w:rPr>
              <w:t>TBI (n=15)</w:t>
            </w:r>
          </w:p>
          <w:p w14:paraId="7640D710" w14:textId="77777777" w:rsidR="009A4645" w:rsidRPr="00A120BE" w:rsidRDefault="009A4645" w:rsidP="00BF64D9">
            <w:pPr>
              <w:jc w:val="both"/>
              <w:rPr>
                <w:rFonts w:ascii="Times New Roman" w:hAnsi="Times New Roman" w:cs="Times New Roman"/>
                <w:sz w:val="20"/>
                <w:szCs w:val="20"/>
                <w:lang w:val="pt-PT"/>
              </w:rPr>
            </w:pPr>
            <w:r w:rsidRPr="00A120BE">
              <w:rPr>
                <w:rFonts w:ascii="Times New Roman" w:hAnsi="Times New Roman" w:cs="Times New Roman"/>
                <w:sz w:val="20"/>
                <w:szCs w:val="20"/>
                <w:lang w:val="pt-PT"/>
              </w:rPr>
              <w:t>ICH (n=26)</w:t>
            </w:r>
          </w:p>
          <w:p w14:paraId="30878776" w14:textId="77777777"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sz w:val="20"/>
                <w:szCs w:val="20"/>
                <w:lang w:val="en-US"/>
              </w:rPr>
              <w:t>SAH (n=13)</w:t>
            </w:r>
          </w:p>
          <w:p w14:paraId="5A647D14" w14:textId="77777777"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sz w:val="20"/>
                <w:szCs w:val="20"/>
                <w:lang w:val="en-US"/>
              </w:rPr>
              <w:t>Other (n=17)</w:t>
            </w:r>
          </w:p>
        </w:tc>
        <w:tc>
          <w:tcPr>
            <w:tcW w:w="1701" w:type="dxa"/>
          </w:tcPr>
          <w:p w14:paraId="5C1F3F7B" w14:textId="77777777"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sz w:val="20"/>
                <w:szCs w:val="20"/>
                <w:lang w:val="en-US"/>
              </w:rPr>
              <w:t>6d (IQR: 3-10d)</w:t>
            </w:r>
          </w:p>
        </w:tc>
        <w:tc>
          <w:tcPr>
            <w:tcW w:w="1276" w:type="dxa"/>
          </w:tcPr>
          <w:p w14:paraId="35D33C02" w14:textId="77777777"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sz w:val="20"/>
                <w:szCs w:val="20"/>
                <w:lang w:val="en-US"/>
              </w:rPr>
              <w:t>EEG</w:t>
            </w:r>
          </w:p>
        </w:tc>
        <w:tc>
          <w:tcPr>
            <w:tcW w:w="2551" w:type="dxa"/>
          </w:tcPr>
          <w:p w14:paraId="03B1E8E7" w14:textId="77777777" w:rsidR="009A4645" w:rsidRPr="00A120BE" w:rsidRDefault="009A4645" w:rsidP="00BF64D9">
            <w:pPr>
              <w:jc w:val="both"/>
              <w:rPr>
                <w:rFonts w:ascii="Times New Roman" w:hAnsi="Times New Roman" w:cs="Times New Roman"/>
                <w:b/>
                <w:bCs/>
                <w:sz w:val="20"/>
                <w:szCs w:val="20"/>
                <w:lang w:val="en-US"/>
              </w:rPr>
            </w:pPr>
            <w:r w:rsidRPr="00A120BE">
              <w:rPr>
                <w:rFonts w:ascii="Times New Roman" w:hAnsi="Times New Roman" w:cs="Times New Roman"/>
                <w:b/>
                <w:bCs/>
                <w:sz w:val="20"/>
                <w:szCs w:val="20"/>
                <w:lang w:val="en-US"/>
              </w:rPr>
              <w:t>Active</w:t>
            </w:r>
          </w:p>
          <w:p w14:paraId="5B40A708" w14:textId="77777777"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sz w:val="20"/>
                <w:szCs w:val="20"/>
                <w:lang w:val="en-US"/>
              </w:rPr>
              <w:t>Command following</w:t>
            </w:r>
          </w:p>
        </w:tc>
        <w:tc>
          <w:tcPr>
            <w:tcW w:w="2268" w:type="dxa"/>
          </w:tcPr>
          <w:p w14:paraId="5A54B1D3" w14:textId="77777777"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b/>
                <w:bCs/>
                <w:sz w:val="20"/>
                <w:szCs w:val="20"/>
                <w:lang w:val="en-US"/>
              </w:rPr>
              <w:t>1.</w:t>
            </w:r>
            <w:r w:rsidRPr="00A120BE">
              <w:rPr>
                <w:rFonts w:ascii="Times New Roman" w:hAnsi="Times New Roman" w:cs="Times New Roman"/>
                <w:sz w:val="20"/>
                <w:szCs w:val="20"/>
                <w:lang w:val="en-US"/>
              </w:rPr>
              <w:t xml:space="preserve"> "Keep opening and closing your right hand"</w:t>
            </w:r>
            <w:r w:rsidRPr="00A120BE">
              <w:rPr>
                <w:rFonts w:ascii="Times New Roman" w:hAnsi="Times New Roman" w:cs="Times New Roman"/>
                <w:sz w:val="20"/>
                <w:szCs w:val="20"/>
                <w:lang w:val="en-US"/>
              </w:rPr>
              <w:br/>
            </w:r>
            <w:r w:rsidRPr="00A120BE">
              <w:rPr>
                <w:rFonts w:ascii="Times New Roman" w:hAnsi="Times New Roman" w:cs="Times New Roman"/>
                <w:b/>
                <w:bCs/>
                <w:sz w:val="20"/>
                <w:szCs w:val="20"/>
                <w:lang w:val="en-US"/>
              </w:rPr>
              <w:t>2.</w:t>
            </w:r>
            <w:r w:rsidRPr="00A120BE">
              <w:rPr>
                <w:rFonts w:ascii="Times New Roman" w:hAnsi="Times New Roman" w:cs="Times New Roman"/>
                <w:sz w:val="20"/>
                <w:szCs w:val="20"/>
                <w:lang w:val="en-US"/>
              </w:rPr>
              <w:t xml:space="preserve"> "Stop opening and closing your right hand”</w:t>
            </w:r>
          </w:p>
          <w:p w14:paraId="7E36D646" w14:textId="77777777" w:rsidR="009A4645" w:rsidRPr="00A120BE" w:rsidRDefault="009A4645" w:rsidP="00BF64D9">
            <w:pPr>
              <w:jc w:val="both"/>
              <w:rPr>
                <w:rFonts w:ascii="Times New Roman" w:hAnsi="Times New Roman" w:cs="Times New Roman"/>
                <w:sz w:val="20"/>
                <w:szCs w:val="20"/>
                <w:lang w:val="en-US"/>
              </w:rPr>
            </w:pPr>
          </w:p>
        </w:tc>
      </w:tr>
      <w:tr w:rsidR="009A4645" w:rsidRPr="00A120BE" w14:paraId="629A4FB0" w14:textId="77777777" w:rsidTr="00BF64D9">
        <w:tc>
          <w:tcPr>
            <w:tcW w:w="1271" w:type="dxa"/>
          </w:tcPr>
          <w:p w14:paraId="2B424A77" w14:textId="77777777" w:rsidR="009A4645" w:rsidRPr="00A120BE" w:rsidRDefault="009A4645" w:rsidP="00BF64D9">
            <w:pPr>
              <w:jc w:val="both"/>
              <w:rPr>
                <w:rFonts w:ascii="Times New Roman" w:hAnsi="Times New Roman" w:cs="Times New Roman"/>
                <w:sz w:val="20"/>
                <w:szCs w:val="20"/>
                <w:lang w:val="en-US"/>
              </w:rPr>
            </w:pPr>
            <w:proofErr w:type="spellStart"/>
            <w:r w:rsidRPr="00A120BE">
              <w:rPr>
                <w:rFonts w:ascii="Times New Roman" w:hAnsi="Times New Roman" w:cs="Times New Roman"/>
                <w:sz w:val="20"/>
                <w:szCs w:val="20"/>
                <w:lang w:val="en-US"/>
              </w:rPr>
              <w:t>Sokoliuk</w:t>
            </w:r>
            <w:proofErr w:type="spellEnd"/>
            <w:r w:rsidRPr="00A120BE">
              <w:rPr>
                <w:rFonts w:ascii="Times New Roman" w:hAnsi="Times New Roman" w:cs="Times New Roman"/>
                <w:sz w:val="20"/>
                <w:szCs w:val="20"/>
                <w:lang w:val="en-US"/>
              </w:rPr>
              <w:t xml:space="preserve"> et al. (2021)</w:t>
            </w:r>
          </w:p>
        </w:tc>
        <w:tc>
          <w:tcPr>
            <w:tcW w:w="1559" w:type="dxa"/>
          </w:tcPr>
          <w:p w14:paraId="292F7439" w14:textId="77777777"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sz w:val="20"/>
                <w:szCs w:val="20"/>
                <w:lang w:val="en-US"/>
              </w:rPr>
              <w:t>Prospective</w:t>
            </w:r>
          </w:p>
        </w:tc>
        <w:tc>
          <w:tcPr>
            <w:tcW w:w="1560" w:type="dxa"/>
          </w:tcPr>
          <w:p w14:paraId="1C8A8301" w14:textId="77777777"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sz w:val="20"/>
                <w:szCs w:val="20"/>
                <w:lang w:val="en-US"/>
              </w:rPr>
              <w:t xml:space="preserve">n=17 (F=3) </w:t>
            </w:r>
          </w:p>
          <w:p w14:paraId="08D07E1B" w14:textId="77777777"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sz w:val="20"/>
                <w:szCs w:val="20"/>
                <w:lang w:val="en-US"/>
              </w:rPr>
              <w:t>GCSm &lt; 6</w:t>
            </w:r>
          </w:p>
        </w:tc>
        <w:tc>
          <w:tcPr>
            <w:tcW w:w="1417" w:type="dxa"/>
          </w:tcPr>
          <w:p w14:paraId="418282E3" w14:textId="77777777"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sz w:val="20"/>
                <w:szCs w:val="20"/>
                <w:lang w:val="en-US"/>
              </w:rPr>
              <w:t>GCS</w:t>
            </w:r>
          </w:p>
        </w:tc>
        <w:tc>
          <w:tcPr>
            <w:tcW w:w="1701" w:type="dxa"/>
          </w:tcPr>
          <w:p w14:paraId="46E41754" w14:textId="77777777"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sz w:val="20"/>
                <w:szCs w:val="20"/>
                <w:lang w:val="en-US"/>
              </w:rPr>
              <w:t>TBI</w:t>
            </w:r>
          </w:p>
        </w:tc>
        <w:tc>
          <w:tcPr>
            <w:tcW w:w="1701" w:type="dxa"/>
          </w:tcPr>
          <w:p w14:paraId="375FDBB1" w14:textId="77777777"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sz w:val="20"/>
                <w:szCs w:val="20"/>
                <w:lang w:val="en-US"/>
              </w:rPr>
              <w:t>11 ± 4.68d</w:t>
            </w:r>
          </w:p>
        </w:tc>
        <w:tc>
          <w:tcPr>
            <w:tcW w:w="1276" w:type="dxa"/>
          </w:tcPr>
          <w:p w14:paraId="737BD789" w14:textId="77777777"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sz w:val="20"/>
                <w:szCs w:val="20"/>
                <w:lang w:val="en-US"/>
              </w:rPr>
              <w:t>EEG</w:t>
            </w:r>
          </w:p>
        </w:tc>
        <w:tc>
          <w:tcPr>
            <w:tcW w:w="2551" w:type="dxa"/>
          </w:tcPr>
          <w:p w14:paraId="7108927C" w14:textId="77777777"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b/>
                <w:bCs/>
                <w:sz w:val="20"/>
                <w:szCs w:val="20"/>
                <w:lang w:val="en-US"/>
              </w:rPr>
              <w:t>Passive</w:t>
            </w:r>
            <w:r w:rsidRPr="00A120BE">
              <w:rPr>
                <w:rFonts w:ascii="Times New Roman" w:hAnsi="Times New Roman" w:cs="Times New Roman"/>
                <w:sz w:val="20"/>
                <w:szCs w:val="20"/>
                <w:lang w:val="en-US"/>
              </w:rPr>
              <w:t xml:space="preserve"> </w:t>
            </w:r>
          </w:p>
          <w:p w14:paraId="70E898A7" w14:textId="77777777"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sz w:val="20"/>
                <w:szCs w:val="20"/>
                <w:lang w:val="en-US"/>
              </w:rPr>
              <w:t>Cortical tracking to increased level of linguistic complexity</w:t>
            </w:r>
          </w:p>
        </w:tc>
        <w:tc>
          <w:tcPr>
            <w:tcW w:w="2268" w:type="dxa"/>
          </w:tcPr>
          <w:p w14:paraId="26353761" w14:textId="77777777"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sz w:val="20"/>
                <w:szCs w:val="20"/>
                <w:lang w:val="en-US"/>
              </w:rPr>
              <w:t>N/A</w:t>
            </w:r>
          </w:p>
        </w:tc>
      </w:tr>
      <w:tr w:rsidR="009A4645" w:rsidRPr="00A120BE" w14:paraId="60A5F895" w14:textId="77777777" w:rsidTr="00BF64D9">
        <w:tc>
          <w:tcPr>
            <w:tcW w:w="1271" w:type="dxa"/>
          </w:tcPr>
          <w:p w14:paraId="54F00FC4" w14:textId="77777777"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sz w:val="20"/>
                <w:szCs w:val="20"/>
                <w:lang w:val="en-US"/>
              </w:rPr>
              <w:t>Vijiala et al. (2021)</w:t>
            </w:r>
          </w:p>
        </w:tc>
        <w:tc>
          <w:tcPr>
            <w:tcW w:w="1559" w:type="dxa"/>
          </w:tcPr>
          <w:p w14:paraId="1899C393" w14:textId="77777777"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sz w:val="20"/>
                <w:szCs w:val="20"/>
                <w:lang w:val="en-US"/>
              </w:rPr>
              <w:t>Case series</w:t>
            </w:r>
          </w:p>
        </w:tc>
        <w:tc>
          <w:tcPr>
            <w:tcW w:w="1560" w:type="dxa"/>
          </w:tcPr>
          <w:p w14:paraId="5DF08B0F" w14:textId="77777777" w:rsidR="009A4645" w:rsidRPr="00A120BE" w:rsidRDefault="009A4645" w:rsidP="00BF64D9">
            <w:pPr>
              <w:jc w:val="both"/>
              <w:rPr>
                <w:rFonts w:ascii="Times New Roman" w:hAnsi="Times New Roman" w:cs="Times New Roman"/>
                <w:sz w:val="20"/>
                <w:szCs w:val="20"/>
                <w:lang w:val="pt-PT"/>
              </w:rPr>
            </w:pPr>
            <w:r w:rsidRPr="00A120BE">
              <w:rPr>
                <w:rFonts w:ascii="Times New Roman" w:hAnsi="Times New Roman" w:cs="Times New Roman"/>
                <w:sz w:val="20"/>
                <w:szCs w:val="20"/>
                <w:lang w:val="pt-PT"/>
              </w:rPr>
              <w:t>n=2 (M=2)</w:t>
            </w:r>
          </w:p>
          <w:p w14:paraId="7013A22D" w14:textId="77777777" w:rsidR="009A4645" w:rsidRPr="00A120BE" w:rsidRDefault="009A4645" w:rsidP="00BF64D9">
            <w:pPr>
              <w:jc w:val="both"/>
              <w:rPr>
                <w:rFonts w:ascii="Times New Roman" w:hAnsi="Times New Roman" w:cs="Times New Roman"/>
                <w:sz w:val="20"/>
                <w:szCs w:val="20"/>
                <w:lang w:val="pt-PT"/>
              </w:rPr>
            </w:pPr>
            <w:r w:rsidRPr="00A120BE">
              <w:rPr>
                <w:rFonts w:ascii="Times New Roman" w:hAnsi="Times New Roman" w:cs="Times New Roman"/>
                <w:sz w:val="20"/>
                <w:szCs w:val="20"/>
                <w:lang w:val="pt-PT"/>
              </w:rPr>
              <w:t>UWS/VS (n=1)</w:t>
            </w:r>
          </w:p>
          <w:p w14:paraId="3C418F7C" w14:textId="77777777" w:rsidR="009A4645" w:rsidRPr="00A120BE" w:rsidRDefault="009A4645" w:rsidP="00BF64D9">
            <w:pPr>
              <w:jc w:val="both"/>
              <w:rPr>
                <w:rFonts w:ascii="Times New Roman" w:hAnsi="Times New Roman" w:cs="Times New Roman"/>
                <w:sz w:val="20"/>
                <w:szCs w:val="20"/>
                <w:lang w:val="pt-PT"/>
              </w:rPr>
            </w:pPr>
            <w:r w:rsidRPr="00A120BE">
              <w:rPr>
                <w:rFonts w:ascii="Times New Roman" w:hAnsi="Times New Roman" w:cs="Times New Roman"/>
                <w:sz w:val="20"/>
                <w:szCs w:val="20"/>
                <w:lang w:val="pt-PT"/>
              </w:rPr>
              <w:t>MCS- (n=1)</w:t>
            </w:r>
          </w:p>
        </w:tc>
        <w:tc>
          <w:tcPr>
            <w:tcW w:w="1417" w:type="dxa"/>
          </w:tcPr>
          <w:p w14:paraId="3A2A5AB2" w14:textId="77777777"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sz w:val="20"/>
                <w:szCs w:val="20"/>
                <w:lang w:val="en-US"/>
              </w:rPr>
              <w:t>CRS-R (+MBT-r)</w:t>
            </w:r>
          </w:p>
        </w:tc>
        <w:tc>
          <w:tcPr>
            <w:tcW w:w="1701" w:type="dxa"/>
          </w:tcPr>
          <w:p w14:paraId="05E61F8E" w14:textId="77777777"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sz w:val="20"/>
                <w:szCs w:val="20"/>
                <w:lang w:val="en-US"/>
              </w:rPr>
              <w:t>SARS-CoV-2</w:t>
            </w:r>
          </w:p>
        </w:tc>
        <w:tc>
          <w:tcPr>
            <w:tcW w:w="1701" w:type="dxa"/>
          </w:tcPr>
          <w:p w14:paraId="68554999" w14:textId="77777777"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sz w:val="20"/>
                <w:szCs w:val="20"/>
                <w:lang w:val="en-US"/>
              </w:rPr>
              <w:t>Few days following sedation withdrawal (no more details)</w:t>
            </w:r>
          </w:p>
        </w:tc>
        <w:tc>
          <w:tcPr>
            <w:tcW w:w="1276" w:type="dxa"/>
          </w:tcPr>
          <w:p w14:paraId="2AF56992" w14:textId="77777777"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sz w:val="20"/>
                <w:szCs w:val="20"/>
                <w:lang w:val="en-US"/>
              </w:rPr>
              <w:t>PET</w:t>
            </w:r>
          </w:p>
        </w:tc>
        <w:tc>
          <w:tcPr>
            <w:tcW w:w="2551" w:type="dxa"/>
          </w:tcPr>
          <w:p w14:paraId="23DFCA9A" w14:textId="77777777" w:rsidR="009A4645" w:rsidRPr="00A120BE" w:rsidRDefault="009A4645" w:rsidP="00BF64D9">
            <w:pPr>
              <w:jc w:val="both"/>
              <w:rPr>
                <w:rFonts w:ascii="Times New Roman" w:hAnsi="Times New Roman" w:cs="Times New Roman"/>
                <w:b/>
                <w:bCs/>
                <w:sz w:val="20"/>
                <w:szCs w:val="20"/>
                <w:lang w:val="en-US"/>
              </w:rPr>
            </w:pPr>
            <w:r w:rsidRPr="00A120BE">
              <w:rPr>
                <w:rFonts w:ascii="Times New Roman" w:hAnsi="Times New Roman" w:cs="Times New Roman"/>
                <w:b/>
                <w:bCs/>
                <w:sz w:val="20"/>
                <w:szCs w:val="20"/>
                <w:lang w:val="en-US"/>
              </w:rPr>
              <w:t>Resting</w:t>
            </w:r>
          </w:p>
        </w:tc>
        <w:tc>
          <w:tcPr>
            <w:tcW w:w="2268" w:type="dxa"/>
          </w:tcPr>
          <w:p w14:paraId="5B6C3123" w14:textId="77777777"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sz w:val="20"/>
                <w:szCs w:val="20"/>
                <w:lang w:val="en-US"/>
              </w:rPr>
              <w:t>N/A</w:t>
            </w:r>
          </w:p>
        </w:tc>
      </w:tr>
      <w:tr w:rsidR="009A4645" w:rsidRPr="00A120BE" w14:paraId="179E6BA5" w14:textId="77777777" w:rsidTr="00BF64D9">
        <w:tc>
          <w:tcPr>
            <w:tcW w:w="1271" w:type="dxa"/>
          </w:tcPr>
          <w:p w14:paraId="5A3E6968" w14:textId="77777777"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sz w:val="20"/>
                <w:szCs w:val="20"/>
                <w:lang w:val="en-US"/>
              </w:rPr>
              <w:t>Egbebike et al. (2022)</w:t>
            </w:r>
          </w:p>
        </w:tc>
        <w:tc>
          <w:tcPr>
            <w:tcW w:w="1559" w:type="dxa"/>
          </w:tcPr>
          <w:p w14:paraId="275EAF99" w14:textId="77777777"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sz w:val="20"/>
                <w:szCs w:val="20"/>
                <w:lang w:val="en-US"/>
              </w:rPr>
              <w:t>Prospective</w:t>
            </w:r>
          </w:p>
          <w:p w14:paraId="76833AE0" w14:textId="77777777"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sz w:val="20"/>
                <w:szCs w:val="20"/>
                <w:lang w:val="en-US"/>
              </w:rPr>
              <w:t>(initial cohort of 100 published in Claassen et al. 2019)</w:t>
            </w:r>
          </w:p>
        </w:tc>
        <w:tc>
          <w:tcPr>
            <w:tcW w:w="1560" w:type="dxa"/>
          </w:tcPr>
          <w:p w14:paraId="2376895B" w14:textId="77777777" w:rsidR="009A4645" w:rsidRPr="00A120BE" w:rsidRDefault="009A4645" w:rsidP="00BF64D9">
            <w:pPr>
              <w:jc w:val="both"/>
              <w:rPr>
                <w:rFonts w:ascii="Times New Roman" w:hAnsi="Times New Roman" w:cs="Times New Roman"/>
                <w:sz w:val="20"/>
                <w:szCs w:val="20"/>
                <w:lang w:val="pt-PT"/>
              </w:rPr>
            </w:pPr>
            <w:r w:rsidRPr="00A120BE">
              <w:rPr>
                <w:rFonts w:ascii="Times New Roman" w:hAnsi="Times New Roman" w:cs="Times New Roman"/>
                <w:sz w:val="20"/>
                <w:szCs w:val="20"/>
                <w:lang w:val="pt-PT"/>
              </w:rPr>
              <w:t>n=193 (F=88)</w:t>
            </w:r>
          </w:p>
          <w:p w14:paraId="158023C8" w14:textId="77777777" w:rsidR="009A4645" w:rsidRPr="00A120BE" w:rsidRDefault="009A4645" w:rsidP="00BF64D9">
            <w:pPr>
              <w:jc w:val="both"/>
              <w:rPr>
                <w:rFonts w:ascii="Times New Roman" w:hAnsi="Times New Roman" w:cs="Times New Roman"/>
                <w:sz w:val="20"/>
                <w:szCs w:val="20"/>
                <w:lang w:val="pt-PT"/>
              </w:rPr>
            </w:pPr>
            <w:r w:rsidRPr="00A120BE">
              <w:rPr>
                <w:rFonts w:ascii="Times New Roman" w:hAnsi="Times New Roman" w:cs="Times New Roman"/>
                <w:sz w:val="20"/>
                <w:szCs w:val="20"/>
                <w:lang w:val="pt-PT"/>
              </w:rPr>
              <w:t>Coma (n=80)</w:t>
            </w:r>
          </w:p>
          <w:p w14:paraId="6FE95A37" w14:textId="77777777" w:rsidR="009A4645" w:rsidRPr="00A120BE" w:rsidRDefault="009A4645" w:rsidP="00BF64D9">
            <w:pPr>
              <w:jc w:val="both"/>
              <w:rPr>
                <w:rFonts w:ascii="Times New Roman" w:hAnsi="Times New Roman" w:cs="Times New Roman"/>
                <w:sz w:val="20"/>
                <w:szCs w:val="20"/>
                <w:lang w:val="pt-PT"/>
              </w:rPr>
            </w:pPr>
            <w:r w:rsidRPr="00A120BE">
              <w:rPr>
                <w:rFonts w:ascii="Times New Roman" w:hAnsi="Times New Roman" w:cs="Times New Roman"/>
                <w:sz w:val="20"/>
                <w:szCs w:val="20"/>
                <w:lang w:val="pt-PT"/>
              </w:rPr>
              <w:t>UWS/VS (n=48)</w:t>
            </w:r>
          </w:p>
          <w:p w14:paraId="6636D069" w14:textId="77777777"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sz w:val="20"/>
                <w:szCs w:val="20"/>
                <w:lang w:val="en-US"/>
              </w:rPr>
              <w:t>MCS- (n=65)</w:t>
            </w:r>
          </w:p>
        </w:tc>
        <w:tc>
          <w:tcPr>
            <w:tcW w:w="1417" w:type="dxa"/>
          </w:tcPr>
          <w:p w14:paraId="5FE643A7" w14:textId="77777777"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sz w:val="20"/>
                <w:szCs w:val="20"/>
                <w:lang w:val="en-US"/>
              </w:rPr>
              <w:t>CRS-R</w:t>
            </w:r>
          </w:p>
        </w:tc>
        <w:tc>
          <w:tcPr>
            <w:tcW w:w="1701" w:type="dxa"/>
          </w:tcPr>
          <w:p w14:paraId="1FBE5302" w14:textId="77777777" w:rsidR="009A4645" w:rsidRPr="00A120BE" w:rsidRDefault="009A4645" w:rsidP="00BF64D9">
            <w:pPr>
              <w:rPr>
                <w:rFonts w:ascii="Times New Roman" w:hAnsi="Times New Roman" w:cs="Times New Roman"/>
                <w:sz w:val="20"/>
                <w:szCs w:val="20"/>
                <w:lang w:val="pt-PT"/>
              </w:rPr>
            </w:pPr>
            <w:r w:rsidRPr="00A120BE">
              <w:rPr>
                <w:rFonts w:ascii="Times New Roman" w:hAnsi="Times New Roman" w:cs="Times New Roman"/>
                <w:sz w:val="20"/>
                <w:szCs w:val="20"/>
                <w:lang w:val="pt-PT"/>
              </w:rPr>
              <w:t>TBI (n=25)</w:t>
            </w:r>
          </w:p>
          <w:p w14:paraId="6383386F" w14:textId="77777777" w:rsidR="009A4645" w:rsidRPr="00A120BE" w:rsidRDefault="009A4645" w:rsidP="00BF64D9">
            <w:pPr>
              <w:rPr>
                <w:rFonts w:ascii="Times New Roman" w:hAnsi="Times New Roman" w:cs="Times New Roman"/>
                <w:sz w:val="20"/>
                <w:szCs w:val="20"/>
                <w:lang w:val="pt-PT"/>
              </w:rPr>
            </w:pPr>
            <w:r w:rsidRPr="00A120BE">
              <w:rPr>
                <w:rFonts w:ascii="Times New Roman" w:hAnsi="Times New Roman" w:cs="Times New Roman"/>
                <w:sz w:val="20"/>
                <w:szCs w:val="20"/>
                <w:lang w:val="pt-PT"/>
              </w:rPr>
              <w:t>Non-TBI (n=108)</w:t>
            </w:r>
          </w:p>
          <w:p w14:paraId="3C18E9D1" w14:textId="77777777" w:rsidR="009A4645" w:rsidRPr="00A120BE" w:rsidRDefault="009A4645" w:rsidP="00BF64D9">
            <w:pPr>
              <w:rPr>
                <w:rFonts w:ascii="Times New Roman" w:hAnsi="Times New Roman" w:cs="Times New Roman"/>
                <w:sz w:val="20"/>
                <w:szCs w:val="20"/>
                <w:lang w:val="pt-PT"/>
              </w:rPr>
            </w:pPr>
            <w:r w:rsidRPr="00A120BE">
              <w:rPr>
                <w:rFonts w:ascii="Times New Roman" w:hAnsi="Times New Roman" w:cs="Times New Roman"/>
                <w:sz w:val="20"/>
                <w:szCs w:val="20"/>
                <w:lang w:val="pt-PT"/>
              </w:rPr>
              <w:t>Anoxic BI, meningitis, etc.) (n=55)</w:t>
            </w:r>
          </w:p>
          <w:p w14:paraId="22CEDB8E" w14:textId="77777777" w:rsidR="009A4645" w:rsidRPr="00A120BE" w:rsidRDefault="009A4645" w:rsidP="00BF64D9">
            <w:pPr>
              <w:rPr>
                <w:rFonts w:ascii="Times New Roman" w:hAnsi="Times New Roman" w:cs="Times New Roman"/>
                <w:sz w:val="20"/>
                <w:szCs w:val="20"/>
                <w:lang w:val="en-US"/>
              </w:rPr>
            </w:pPr>
            <w:r w:rsidRPr="00A120BE">
              <w:rPr>
                <w:rFonts w:ascii="Times New Roman" w:hAnsi="Times New Roman" w:cs="Times New Roman"/>
                <w:sz w:val="20"/>
                <w:szCs w:val="20"/>
                <w:lang w:val="en-US"/>
              </w:rPr>
              <w:t>Other (n=5)</w:t>
            </w:r>
          </w:p>
        </w:tc>
        <w:tc>
          <w:tcPr>
            <w:tcW w:w="1701" w:type="dxa"/>
          </w:tcPr>
          <w:p w14:paraId="74C9AE40" w14:textId="77777777"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b/>
                <w:bCs/>
                <w:sz w:val="20"/>
                <w:szCs w:val="20"/>
                <w:lang w:val="en-US"/>
              </w:rPr>
              <w:t>a.</w:t>
            </w:r>
            <w:r w:rsidRPr="00A120BE">
              <w:rPr>
                <w:rFonts w:ascii="Times New Roman" w:hAnsi="Times New Roman" w:cs="Times New Roman"/>
                <w:sz w:val="20"/>
                <w:szCs w:val="20"/>
                <w:lang w:val="en-US"/>
              </w:rPr>
              <w:t xml:space="preserve"> 1d [0-3] first assessment</w:t>
            </w:r>
          </w:p>
          <w:p w14:paraId="782EBB04" w14:textId="77777777" w:rsidR="009A4645" w:rsidRPr="00A120BE" w:rsidRDefault="009A4645" w:rsidP="00BF64D9">
            <w:pPr>
              <w:rPr>
                <w:rFonts w:ascii="Times New Roman" w:hAnsi="Times New Roman" w:cs="Times New Roman"/>
                <w:sz w:val="20"/>
                <w:szCs w:val="20"/>
                <w:lang w:val="en-US"/>
              </w:rPr>
            </w:pPr>
            <w:r w:rsidRPr="00A120BE">
              <w:rPr>
                <w:rFonts w:ascii="Times New Roman" w:hAnsi="Times New Roman" w:cs="Times New Roman"/>
                <w:b/>
                <w:bCs/>
                <w:sz w:val="20"/>
                <w:szCs w:val="20"/>
                <w:lang w:val="en-US"/>
              </w:rPr>
              <w:t>b.</w:t>
            </w:r>
            <w:r w:rsidRPr="00A120BE">
              <w:rPr>
                <w:rFonts w:ascii="Times New Roman" w:hAnsi="Times New Roman" w:cs="Times New Roman"/>
                <w:sz w:val="20"/>
                <w:szCs w:val="20"/>
                <w:lang w:val="en-US"/>
              </w:rPr>
              <w:t xml:space="preserve"> 5d [3-10] for CMD diagnosis</w:t>
            </w:r>
          </w:p>
        </w:tc>
        <w:tc>
          <w:tcPr>
            <w:tcW w:w="1276" w:type="dxa"/>
          </w:tcPr>
          <w:p w14:paraId="33C98CB4" w14:textId="77777777"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sz w:val="20"/>
                <w:szCs w:val="20"/>
                <w:lang w:val="en-US"/>
              </w:rPr>
              <w:t xml:space="preserve">EEG </w:t>
            </w:r>
          </w:p>
          <w:p w14:paraId="56279FCB" w14:textId="77777777" w:rsidR="009A4645" w:rsidRPr="00A120BE" w:rsidRDefault="009A4645" w:rsidP="00BF64D9">
            <w:pPr>
              <w:jc w:val="both"/>
              <w:rPr>
                <w:rFonts w:ascii="Times New Roman" w:hAnsi="Times New Roman" w:cs="Times New Roman"/>
                <w:sz w:val="20"/>
                <w:szCs w:val="20"/>
                <w:lang w:val="en-US"/>
              </w:rPr>
            </w:pPr>
          </w:p>
        </w:tc>
        <w:tc>
          <w:tcPr>
            <w:tcW w:w="2551" w:type="dxa"/>
          </w:tcPr>
          <w:p w14:paraId="492A16BF" w14:textId="77777777" w:rsidR="009A4645" w:rsidRPr="00A120BE" w:rsidRDefault="009A4645" w:rsidP="00BF64D9">
            <w:pPr>
              <w:jc w:val="both"/>
              <w:rPr>
                <w:rFonts w:ascii="Times New Roman" w:hAnsi="Times New Roman" w:cs="Times New Roman"/>
                <w:b/>
                <w:bCs/>
                <w:sz w:val="20"/>
                <w:szCs w:val="20"/>
                <w:lang w:val="en-US"/>
              </w:rPr>
            </w:pPr>
            <w:r w:rsidRPr="00A120BE">
              <w:rPr>
                <w:rFonts w:ascii="Times New Roman" w:hAnsi="Times New Roman" w:cs="Times New Roman"/>
                <w:b/>
                <w:bCs/>
                <w:sz w:val="20"/>
                <w:szCs w:val="20"/>
                <w:lang w:val="en-US"/>
              </w:rPr>
              <w:t>Active</w:t>
            </w:r>
          </w:p>
          <w:p w14:paraId="6EB77BB8" w14:textId="77777777"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sz w:val="20"/>
                <w:szCs w:val="20"/>
                <w:lang w:val="en-US"/>
              </w:rPr>
              <w:t xml:space="preserve">Command following </w:t>
            </w:r>
          </w:p>
        </w:tc>
        <w:tc>
          <w:tcPr>
            <w:tcW w:w="2268" w:type="dxa"/>
          </w:tcPr>
          <w:p w14:paraId="101235FC" w14:textId="77777777"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b/>
                <w:bCs/>
                <w:sz w:val="20"/>
                <w:szCs w:val="20"/>
                <w:lang w:val="en-US"/>
              </w:rPr>
              <w:t>1.</w:t>
            </w:r>
            <w:r w:rsidRPr="00A120BE">
              <w:rPr>
                <w:rFonts w:ascii="Times New Roman" w:hAnsi="Times New Roman" w:cs="Times New Roman"/>
                <w:sz w:val="20"/>
                <w:szCs w:val="20"/>
                <w:lang w:val="en-US"/>
              </w:rPr>
              <w:t xml:space="preserve"> "Keep opening and closing your right hand"</w:t>
            </w:r>
            <w:r w:rsidRPr="00A120BE">
              <w:rPr>
                <w:rFonts w:ascii="Times New Roman" w:hAnsi="Times New Roman" w:cs="Times New Roman"/>
                <w:sz w:val="20"/>
                <w:szCs w:val="20"/>
                <w:lang w:val="en-US"/>
              </w:rPr>
              <w:br/>
            </w:r>
            <w:r w:rsidRPr="00A120BE">
              <w:rPr>
                <w:rFonts w:ascii="Times New Roman" w:hAnsi="Times New Roman" w:cs="Times New Roman"/>
                <w:b/>
                <w:bCs/>
                <w:sz w:val="20"/>
                <w:szCs w:val="20"/>
                <w:lang w:val="en-US"/>
              </w:rPr>
              <w:t>2.</w:t>
            </w:r>
            <w:r w:rsidRPr="00A120BE">
              <w:rPr>
                <w:rFonts w:ascii="Times New Roman" w:hAnsi="Times New Roman" w:cs="Times New Roman"/>
                <w:sz w:val="20"/>
                <w:szCs w:val="20"/>
                <w:lang w:val="en-US"/>
              </w:rPr>
              <w:t xml:space="preserve"> "Stop opening and closing your right hand”</w:t>
            </w:r>
          </w:p>
          <w:p w14:paraId="25ADCD01" w14:textId="77777777" w:rsidR="009A4645" w:rsidRPr="00A120BE" w:rsidRDefault="009A4645" w:rsidP="00BF64D9">
            <w:pPr>
              <w:jc w:val="both"/>
              <w:rPr>
                <w:rFonts w:ascii="Times New Roman" w:hAnsi="Times New Roman" w:cs="Times New Roman"/>
                <w:sz w:val="20"/>
                <w:szCs w:val="20"/>
                <w:lang w:val="en-US"/>
              </w:rPr>
            </w:pPr>
          </w:p>
        </w:tc>
      </w:tr>
      <w:tr w:rsidR="009A4645" w:rsidRPr="00A120BE" w14:paraId="388A8B1D" w14:textId="77777777" w:rsidTr="00BF64D9">
        <w:trPr>
          <w:trHeight w:val="1035"/>
        </w:trPr>
        <w:tc>
          <w:tcPr>
            <w:tcW w:w="1271" w:type="dxa"/>
          </w:tcPr>
          <w:p w14:paraId="339448F9" w14:textId="77777777" w:rsidR="009A4645" w:rsidRPr="00A120BE" w:rsidRDefault="009A4645" w:rsidP="00BF64D9">
            <w:pPr>
              <w:ind w:right="-106"/>
              <w:jc w:val="both"/>
              <w:rPr>
                <w:rFonts w:ascii="Times New Roman" w:hAnsi="Times New Roman" w:cs="Times New Roman"/>
                <w:sz w:val="20"/>
                <w:szCs w:val="20"/>
                <w:lang w:val="en-US"/>
              </w:rPr>
            </w:pPr>
            <w:r w:rsidRPr="00A120BE">
              <w:rPr>
                <w:rFonts w:ascii="Times New Roman" w:hAnsi="Times New Roman" w:cs="Times New Roman"/>
                <w:sz w:val="20"/>
                <w:szCs w:val="20"/>
                <w:lang w:val="en-US"/>
              </w:rPr>
              <w:t>Boerwinkle et al. (2023)</w:t>
            </w:r>
          </w:p>
        </w:tc>
        <w:tc>
          <w:tcPr>
            <w:tcW w:w="1559" w:type="dxa"/>
          </w:tcPr>
          <w:p w14:paraId="5AC03C7E" w14:textId="77777777"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sz w:val="20"/>
                <w:szCs w:val="20"/>
                <w:lang w:val="en-US"/>
              </w:rPr>
              <w:t xml:space="preserve">Case series – pediatric </w:t>
            </w:r>
          </w:p>
        </w:tc>
        <w:tc>
          <w:tcPr>
            <w:tcW w:w="1560" w:type="dxa"/>
          </w:tcPr>
          <w:p w14:paraId="1BDD84EB" w14:textId="77777777" w:rsidR="009A4645" w:rsidRPr="00A120BE" w:rsidRDefault="009A4645" w:rsidP="00BF64D9">
            <w:pPr>
              <w:jc w:val="both"/>
              <w:rPr>
                <w:rFonts w:ascii="Times New Roman" w:hAnsi="Times New Roman" w:cs="Times New Roman"/>
                <w:sz w:val="20"/>
                <w:szCs w:val="20"/>
                <w:lang w:val="pt-PT"/>
              </w:rPr>
            </w:pPr>
            <w:r w:rsidRPr="00A120BE">
              <w:rPr>
                <w:rFonts w:ascii="Times New Roman" w:hAnsi="Times New Roman" w:cs="Times New Roman"/>
                <w:sz w:val="20"/>
                <w:szCs w:val="20"/>
                <w:lang w:val="pt-PT"/>
              </w:rPr>
              <w:t>Included (n=1; M=1)</w:t>
            </w:r>
          </w:p>
          <w:p w14:paraId="1C40E85D" w14:textId="77777777" w:rsidR="009A4645" w:rsidRPr="00A120BE" w:rsidRDefault="009A4645" w:rsidP="00BF64D9">
            <w:pPr>
              <w:jc w:val="both"/>
              <w:rPr>
                <w:rFonts w:ascii="Times New Roman" w:hAnsi="Times New Roman" w:cs="Times New Roman"/>
                <w:sz w:val="20"/>
                <w:szCs w:val="20"/>
                <w:lang w:val="pt-PT"/>
              </w:rPr>
            </w:pPr>
            <w:r w:rsidRPr="00A120BE">
              <w:rPr>
                <w:rFonts w:ascii="Times New Roman" w:hAnsi="Times New Roman" w:cs="Times New Roman"/>
                <w:sz w:val="20"/>
                <w:szCs w:val="20"/>
                <w:lang w:val="pt-PT"/>
              </w:rPr>
              <w:t>Coma (n=1)</w:t>
            </w:r>
          </w:p>
        </w:tc>
        <w:tc>
          <w:tcPr>
            <w:tcW w:w="1417" w:type="dxa"/>
          </w:tcPr>
          <w:p w14:paraId="011F0C15" w14:textId="77777777"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sz w:val="20"/>
                <w:szCs w:val="20"/>
                <w:lang w:val="en-US"/>
              </w:rPr>
              <w:t>Pediatric GCS</w:t>
            </w:r>
          </w:p>
        </w:tc>
        <w:tc>
          <w:tcPr>
            <w:tcW w:w="1701" w:type="dxa"/>
          </w:tcPr>
          <w:p w14:paraId="1F1F425F" w14:textId="77777777"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sz w:val="20"/>
                <w:szCs w:val="20"/>
                <w:lang w:val="en-US"/>
              </w:rPr>
              <w:t>TBI</w:t>
            </w:r>
          </w:p>
        </w:tc>
        <w:tc>
          <w:tcPr>
            <w:tcW w:w="1701" w:type="dxa"/>
          </w:tcPr>
          <w:p w14:paraId="0D41E798" w14:textId="77777777"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sz w:val="20"/>
                <w:szCs w:val="20"/>
                <w:lang w:val="en-US"/>
              </w:rPr>
              <w:t>10d</w:t>
            </w:r>
          </w:p>
        </w:tc>
        <w:tc>
          <w:tcPr>
            <w:tcW w:w="1276" w:type="dxa"/>
          </w:tcPr>
          <w:p w14:paraId="345E7039" w14:textId="77777777"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sz w:val="20"/>
                <w:szCs w:val="20"/>
                <w:lang w:val="en-US"/>
              </w:rPr>
              <w:t>fMRI</w:t>
            </w:r>
          </w:p>
        </w:tc>
        <w:tc>
          <w:tcPr>
            <w:tcW w:w="2551" w:type="dxa"/>
          </w:tcPr>
          <w:p w14:paraId="26040D2B" w14:textId="77777777" w:rsidR="009A4645" w:rsidRPr="00A120BE" w:rsidRDefault="009A4645" w:rsidP="00BF64D9">
            <w:pPr>
              <w:jc w:val="both"/>
              <w:rPr>
                <w:rFonts w:ascii="Times New Roman" w:hAnsi="Times New Roman" w:cs="Times New Roman"/>
                <w:b/>
                <w:bCs/>
                <w:sz w:val="20"/>
                <w:szCs w:val="20"/>
                <w:lang w:val="en-US"/>
              </w:rPr>
            </w:pPr>
            <w:r w:rsidRPr="00A120BE">
              <w:rPr>
                <w:rFonts w:ascii="Times New Roman" w:hAnsi="Times New Roman" w:cs="Times New Roman"/>
                <w:b/>
                <w:bCs/>
                <w:sz w:val="20"/>
                <w:szCs w:val="20"/>
                <w:lang w:val="en-US"/>
              </w:rPr>
              <w:t>Active</w:t>
            </w:r>
          </w:p>
          <w:p w14:paraId="0479ED46" w14:textId="77777777"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sz w:val="20"/>
                <w:szCs w:val="20"/>
                <w:lang w:val="en-US"/>
              </w:rPr>
              <w:t xml:space="preserve">Command following </w:t>
            </w:r>
          </w:p>
        </w:tc>
        <w:tc>
          <w:tcPr>
            <w:tcW w:w="2268" w:type="dxa"/>
          </w:tcPr>
          <w:p w14:paraId="54904C90" w14:textId="77777777" w:rsidR="009A4645" w:rsidRPr="00A120BE" w:rsidRDefault="009A4645" w:rsidP="00BF64D9">
            <w:pPr>
              <w:jc w:val="both"/>
              <w:rPr>
                <w:rFonts w:ascii="Times New Roman" w:hAnsi="Times New Roman" w:cs="Times New Roman"/>
                <w:b/>
                <w:bCs/>
                <w:sz w:val="20"/>
                <w:szCs w:val="20"/>
                <w:lang w:val="en-US"/>
              </w:rPr>
            </w:pPr>
            <w:r w:rsidRPr="00A120BE">
              <w:rPr>
                <w:rFonts w:ascii="Times New Roman" w:hAnsi="Times New Roman" w:cs="Times New Roman"/>
                <w:b/>
                <w:bCs/>
                <w:sz w:val="20"/>
                <w:szCs w:val="20"/>
                <w:lang w:val="en-US"/>
              </w:rPr>
              <w:t xml:space="preserve">1. </w:t>
            </w:r>
            <w:r w:rsidRPr="00A120BE">
              <w:rPr>
                <w:rFonts w:ascii="Times New Roman" w:hAnsi="Times New Roman" w:cs="Times New Roman"/>
                <w:sz w:val="20"/>
                <w:szCs w:val="20"/>
                <w:lang w:val="en-US"/>
              </w:rPr>
              <w:t>1</w:t>
            </w:r>
            <w:r w:rsidRPr="00A120BE">
              <w:rPr>
                <w:rFonts w:ascii="Times New Roman" w:hAnsi="Times New Roman" w:cs="Times New Roman"/>
                <w:sz w:val="20"/>
                <w:szCs w:val="20"/>
                <w:vertAlign w:val="superscript"/>
                <w:lang w:val="en-US"/>
              </w:rPr>
              <w:t>st</w:t>
            </w:r>
            <w:r w:rsidRPr="00A120BE">
              <w:rPr>
                <w:rFonts w:ascii="Times New Roman" w:hAnsi="Times New Roman" w:cs="Times New Roman"/>
                <w:sz w:val="20"/>
                <w:szCs w:val="20"/>
                <w:lang w:val="en-US"/>
              </w:rPr>
              <w:t xml:space="preserve"> run: “Move your arms”</w:t>
            </w:r>
          </w:p>
          <w:p w14:paraId="3ED6265D" w14:textId="77777777" w:rsidR="009A4645" w:rsidRPr="00A120BE" w:rsidRDefault="009A4645" w:rsidP="00BF64D9">
            <w:pPr>
              <w:jc w:val="both"/>
              <w:rPr>
                <w:rFonts w:ascii="Times New Roman" w:hAnsi="Times New Roman" w:cs="Times New Roman"/>
                <w:b/>
                <w:bCs/>
                <w:sz w:val="20"/>
                <w:szCs w:val="20"/>
                <w:lang w:val="en-US"/>
              </w:rPr>
            </w:pPr>
            <w:r w:rsidRPr="00A120BE">
              <w:rPr>
                <w:rFonts w:ascii="Times New Roman" w:hAnsi="Times New Roman" w:cs="Times New Roman"/>
                <w:b/>
                <w:bCs/>
                <w:sz w:val="20"/>
                <w:szCs w:val="20"/>
                <w:lang w:val="en-US"/>
              </w:rPr>
              <w:t xml:space="preserve">2. </w:t>
            </w:r>
            <w:r w:rsidRPr="00A120BE">
              <w:rPr>
                <w:rFonts w:ascii="Times New Roman" w:hAnsi="Times New Roman" w:cs="Times New Roman"/>
                <w:sz w:val="20"/>
                <w:szCs w:val="20"/>
                <w:lang w:val="en-US"/>
              </w:rPr>
              <w:t>2</w:t>
            </w:r>
            <w:r w:rsidRPr="00A120BE">
              <w:rPr>
                <w:rFonts w:ascii="Times New Roman" w:hAnsi="Times New Roman" w:cs="Times New Roman"/>
                <w:sz w:val="20"/>
                <w:szCs w:val="20"/>
                <w:vertAlign w:val="superscript"/>
                <w:lang w:val="en-US"/>
              </w:rPr>
              <w:t>nd</w:t>
            </w:r>
            <w:r w:rsidRPr="00A120BE">
              <w:rPr>
                <w:rFonts w:ascii="Times New Roman" w:hAnsi="Times New Roman" w:cs="Times New Roman"/>
                <w:sz w:val="20"/>
                <w:szCs w:val="20"/>
                <w:lang w:val="en-US"/>
              </w:rPr>
              <w:t xml:space="preserve"> run: “Continuously repeat “cat, dog, mouse’”</w:t>
            </w:r>
          </w:p>
        </w:tc>
      </w:tr>
      <w:tr w:rsidR="009A4645" w:rsidRPr="00A120BE" w14:paraId="1C4E06BD" w14:textId="77777777" w:rsidTr="00BF64D9">
        <w:trPr>
          <w:trHeight w:val="1263"/>
        </w:trPr>
        <w:tc>
          <w:tcPr>
            <w:tcW w:w="1271" w:type="dxa"/>
          </w:tcPr>
          <w:p w14:paraId="36079C65" w14:textId="77777777"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sz w:val="20"/>
                <w:szCs w:val="20"/>
                <w:lang w:val="en-US"/>
              </w:rPr>
              <w:lastRenderedPageBreak/>
              <w:t>Morlet et al. (2023)</w:t>
            </w:r>
          </w:p>
        </w:tc>
        <w:tc>
          <w:tcPr>
            <w:tcW w:w="1559" w:type="dxa"/>
          </w:tcPr>
          <w:p w14:paraId="5D07A5C2" w14:textId="77777777"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sz w:val="20"/>
                <w:szCs w:val="20"/>
                <w:lang w:val="en-US"/>
              </w:rPr>
              <w:t>Retrospective</w:t>
            </w:r>
          </w:p>
        </w:tc>
        <w:tc>
          <w:tcPr>
            <w:tcW w:w="1560" w:type="dxa"/>
          </w:tcPr>
          <w:p w14:paraId="096EDFDE" w14:textId="77777777" w:rsidR="009A4645" w:rsidRPr="00A120BE" w:rsidRDefault="009A4645" w:rsidP="00BF64D9">
            <w:pPr>
              <w:jc w:val="both"/>
              <w:rPr>
                <w:rFonts w:ascii="Times New Roman" w:hAnsi="Times New Roman" w:cs="Times New Roman"/>
                <w:sz w:val="20"/>
                <w:szCs w:val="20"/>
                <w:lang w:val="pt-PT"/>
              </w:rPr>
            </w:pPr>
            <w:r w:rsidRPr="00A120BE">
              <w:rPr>
                <w:rFonts w:ascii="Times New Roman" w:hAnsi="Times New Roman" w:cs="Times New Roman"/>
                <w:sz w:val="20"/>
                <w:szCs w:val="20"/>
                <w:lang w:val="pt-PT"/>
              </w:rPr>
              <w:t>n = 68 (F=27)</w:t>
            </w:r>
          </w:p>
          <w:p w14:paraId="7D8EF9B2" w14:textId="77777777" w:rsidR="009A4645" w:rsidRPr="00A120BE" w:rsidRDefault="009A4645" w:rsidP="00BF64D9">
            <w:pPr>
              <w:jc w:val="both"/>
              <w:rPr>
                <w:rFonts w:ascii="Times New Roman" w:hAnsi="Times New Roman" w:cs="Times New Roman"/>
                <w:sz w:val="20"/>
                <w:szCs w:val="20"/>
                <w:lang w:val="pt-PT"/>
              </w:rPr>
            </w:pPr>
            <w:r w:rsidRPr="00A120BE">
              <w:rPr>
                <w:rFonts w:ascii="Times New Roman" w:hAnsi="Times New Roman" w:cs="Times New Roman"/>
                <w:sz w:val="20"/>
                <w:szCs w:val="20"/>
                <w:lang w:val="pt-PT"/>
              </w:rPr>
              <w:t xml:space="preserve">Coma (n=37) </w:t>
            </w:r>
          </w:p>
          <w:p w14:paraId="710E2EC0" w14:textId="77777777" w:rsidR="009A4645" w:rsidRPr="00A120BE" w:rsidRDefault="009A4645" w:rsidP="00BF64D9">
            <w:pPr>
              <w:jc w:val="both"/>
              <w:rPr>
                <w:rFonts w:ascii="Times New Roman" w:hAnsi="Times New Roman" w:cs="Times New Roman"/>
                <w:sz w:val="20"/>
                <w:szCs w:val="20"/>
                <w:lang w:val="en-US"/>
              </w:rPr>
            </w:pPr>
          </w:p>
        </w:tc>
        <w:tc>
          <w:tcPr>
            <w:tcW w:w="1417" w:type="dxa"/>
          </w:tcPr>
          <w:p w14:paraId="48247D27" w14:textId="5304E2BE"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sz w:val="20"/>
                <w:szCs w:val="20"/>
                <w:lang w:val="en-US"/>
              </w:rPr>
              <w:t>GCS</w:t>
            </w:r>
          </w:p>
        </w:tc>
        <w:tc>
          <w:tcPr>
            <w:tcW w:w="1701" w:type="dxa"/>
          </w:tcPr>
          <w:p w14:paraId="3AE20F52" w14:textId="77777777" w:rsidR="009A4645" w:rsidRPr="00A120BE" w:rsidRDefault="009A4645" w:rsidP="00BF64D9">
            <w:pPr>
              <w:jc w:val="both"/>
              <w:rPr>
                <w:rFonts w:ascii="Times New Roman" w:hAnsi="Times New Roman" w:cs="Times New Roman"/>
                <w:sz w:val="20"/>
                <w:szCs w:val="20"/>
                <w:lang w:val="pt-PT"/>
              </w:rPr>
            </w:pPr>
            <w:r w:rsidRPr="00A120BE">
              <w:rPr>
                <w:rFonts w:ascii="Times New Roman" w:hAnsi="Times New Roman" w:cs="Times New Roman"/>
                <w:sz w:val="20"/>
                <w:szCs w:val="20"/>
                <w:lang w:val="pt-PT"/>
              </w:rPr>
              <w:t>Anoxia (n=9)</w:t>
            </w:r>
          </w:p>
          <w:p w14:paraId="0D728194" w14:textId="77777777" w:rsidR="009A4645" w:rsidRPr="00A120BE" w:rsidRDefault="009A4645" w:rsidP="00BF64D9">
            <w:pPr>
              <w:jc w:val="both"/>
              <w:rPr>
                <w:rFonts w:ascii="Times New Roman" w:hAnsi="Times New Roman" w:cs="Times New Roman"/>
                <w:sz w:val="20"/>
                <w:szCs w:val="20"/>
                <w:lang w:val="pt-PT"/>
              </w:rPr>
            </w:pPr>
            <w:r w:rsidRPr="00A120BE">
              <w:rPr>
                <w:rFonts w:ascii="Times New Roman" w:hAnsi="Times New Roman" w:cs="Times New Roman"/>
                <w:sz w:val="20"/>
                <w:szCs w:val="20"/>
                <w:lang w:val="pt-PT"/>
              </w:rPr>
              <w:t>TBI (n=8)</w:t>
            </w:r>
          </w:p>
          <w:p w14:paraId="7CE1B47F" w14:textId="77777777" w:rsidR="009A4645" w:rsidRPr="00A120BE" w:rsidRDefault="009A4645" w:rsidP="00BF64D9">
            <w:pPr>
              <w:jc w:val="both"/>
              <w:rPr>
                <w:rFonts w:ascii="Times New Roman" w:hAnsi="Times New Roman" w:cs="Times New Roman"/>
                <w:sz w:val="20"/>
                <w:szCs w:val="20"/>
                <w:lang w:val="pt-PT"/>
              </w:rPr>
            </w:pPr>
            <w:r w:rsidRPr="00A120BE">
              <w:rPr>
                <w:rFonts w:ascii="Times New Roman" w:hAnsi="Times New Roman" w:cs="Times New Roman"/>
                <w:sz w:val="20"/>
                <w:szCs w:val="20"/>
                <w:lang w:val="pt-PT"/>
              </w:rPr>
              <w:t>Vascular (n=19)</w:t>
            </w:r>
          </w:p>
          <w:p w14:paraId="79D67301" w14:textId="77777777"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sz w:val="20"/>
                <w:szCs w:val="20"/>
                <w:lang w:val="en-US"/>
              </w:rPr>
              <w:t>Other (n=1)</w:t>
            </w:r>
          </w:p>
        </w:tc>
        <w:tc>
          <w:tcPr>
            <w:tcW w:w="1701" w:type="dxa"/>
          </w:tcPr>
          <w:p w14:paraId="3306EBC5" w14:textId="77777777" w:rsidR="009A4645" w:rsidRPr="00A120BE" w:rsidRDefault="009A4645" w:rsidP="00BF64D9">
            <w:pPr>
              <w:jc w:val="both"/>
              <w:rPr>
                <w:rFonts w:ascii="Times New Roman" w:hAnsi="Times New Roman" w:cs="Times New Roman"/>
                <w:sz w:val="20"/>
                <w:szCs w:val="20"/>
                <w:lang w:val="pt-PT"/>
              </w:rPr>
            </w:pPr>
            <w:r w:rsidRPr="00A120BE">
              <w:rPr>
                <w:rFonts w:ascii="Times New Roman" w:hAnsi="Times New Roman" w:cs="Times New Roman"/>
                <w:sz w:val="20"/>
                <w:szCs w:val="20"/>
                <w:lang w:val="pt-PT"/>
              </w:rPr>
              <w:t>12± 8d</w:t>
            </w:r>
          </w:p>
          <w:p w14:paraId="2B8FA887" w14:textId="77777777" w:rsidR="009A4645" w:rsidRPr="00A120BE" w:rsidRDefault="009A4645" w:rsidP="00BF64D9">
            <w:pPr>
              <w:jc w:val="both"/>
              <w:rPr>
                <w:rFonts w:ascii="Times New Roman" w:hAnsi="Times New Roman" w:cs="Times New Roman"/>
                <w:sz w:val="20"/>
                <w:szCs w:val="20"/>
                <w:lang w:val="en-US"/>
              </w:rPr>
            </w:pPr>
          </w:p>
        </w:tc>
        <w:tc>
          <w:tcPr>
            <w:tcW w:w="1276" w:type="dxa"/>
          </w:tcPr>
          <w:p w14:paraId="41411337" w14:textId="77777777"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sz w:val="20"/>
                <w:szCs w:val="20"/>
                <w:lang w:val="en-US"/>
              </w:rPr>
              <w:t>ERPs (EEG)</w:t>
            </w:r>
          </w:p>
        </w:tc>
        <w:tc>
          <w:tcPr>
            <w:tcW w:w="2551" w:type="dxa"/>
          </w:tcPr>
          <w:p w14:paraId="788B0C74" w14:textId="77777777" w:rsidR="009A4645" w:rsidRPr="00A120BE" w:rsidRDefault="009A4645" w:rsidP="00BF64D9">
            <w:pPr>
              <w:jc w:val="both"/>
              <w:rPr>
                <w:rFonts w:ascii="Times New Roman" w:hAnsi="Times New Roman" w:cs="Times New Roman"/>
                <w:b/>
                <w:bCs/>
                <w:sz w:val="20"/>
                <w:szCs w:val="20"/>
                <w:lang w:val="en-US"/>
              </w:rPr>
            </w:pPr>
            <w:r w:rsidRPr="00A120BE">
              <w:rPr>
                <w:rFonts w:ascii="Times New Roman" w:hAnsi="Times New Roman" w:cs="Times New Roman"/>
                <w:b/>
                <w:bCs/>
                <w:sz w:val="20"/>
                <w:szCs w:val="20"/>
                <w:lang w:val="en-US"/>
              </w:rPr>
              <w:t>Active</w:t>
            </w:r>
          </w:p>
          <w:p w14:paraId="0969B86D" w14:textId="77777777"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sz w:val="20"/>
                <w:szCs w:val="20"/>
                <w:lang w:val="en-US"/>
              </w:rPr>
              <w:t>Focused attention</w:t>
            </w:r>
          </w:p>
          <w:p w14:paraId="32A4335E" w14:textId="63277588" w:rsidR="00B22D18" w:rsidRPr="00A120BE" w:rsidRDefault="00B22D18" w:rsidP="00BF64D9">
            <w:pPr>
              <w:jc w:val="both"/>
              <w:rPr>
                <w:rFonts w:ascii="Times New Roman" w:hAnsi="Times New Roman" w:cs="Times New Roman"/>
                <w:b/>
                <w:bCs/>
                <w:sz w:val="20"/>
                <w:szCs w:val="20"/>
                <w:lang w:val="en-US"/>
              </w:rPr>
            </w:pPr>
            <w:r w:rsidRPr="00A120BE">
              <w:rPr>
                <w:rFonts w:ascii="Times New Roman" w:hAnsi="Times New Roman" w:cs="Times New Roman"/>
                <w:b/>
                <w:bCs/>
                <w:sz w:val="20"/>
                <w:szCs w:val="20"/>
                <w:lang w:val="en-US"/>
              </w:rPr>
              <w:t>Passive</w:t>
            </w:r>
          </w:p>
          <w:p w14:paraId="78064D3F" w14:textId="77777777" w:rsidR="00B22D18" w:rsidRPr="00A120BE" w:rsidRDefault="00B22D18" w:rsidP="00B22D18">
            <w:pPr>
              <w:jc w:val="both"/>
              <w:rPr>
                <w:rFonts w:ascii="Times New Roman" w:hAnsi="Times New Roman" w:cs="Times New Roman"/>
                <w:sz w:val="20"/>
                <w:szCs w:val="20"/>
                <w:lang w:val="en-US"/>
              </w:rPr>
            </w:pPr>
            <w:r w:rsidRPr="00A120BE">
              <w:rPr>
                <w:rFonts w:ascii="Times New Roman" w:hAnsi="Times New Roman" w:cs="Times New Roman"/>
                <w:sz w:val="20"/>
                <w:szCs w:val="20"/>
                <w:lang w:val="en-US"/>
              </w:rPr>
              <w:t>(Auditory oddball paradigm)</w:t>
            </w:r>
          </w:p>
          <w:p w14:paraId="7F4F4A9A" w14:textId="77777777" w:rsidR="009A4645" w:rsidRPr="00A120BE" w:rsidRDefault="009A4645" w:rsidP="00BF64D9">
            <w:pPr>
              <w:jc w:val="both"/>
              <w:rPr>
                <w:rFonts w:ascii="Times New Roman" w:hAnsi="Times New Roman" w:cs="Times New Roman"/>
                <w:sz w:val="20"/>
                <w:szCs w:val="20"/>
                <w:lang w:val="en-US"/>
              </w:rPr>
            </w:pPr>
          </w:p>
        </w:tc>
        <w:tc>
          <w:tcPr>
            <w:tcW w:w="2268" w:type="dxa"/>
          </w:tcPr>
          <w:p w14:paraId="1FEDF34D" w14:textId="77777777"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sz w:val="20"/>
                <w:szCs w:val="20"/>
                <w:lang w:val="en-US"/>
              </w:rPr>
              <w:t>Oddball paradigm with frequency deviants.</w:t>
            </w:r>
          </w:p>
          <w:p w14:paraId="069BA678" w14:textId="77777777"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sz w:val="20"/>
                <w:szCs w:val="20"/>
                <w:lang w:val="en-US"/>
              </w:rPr>
              <w:t>Three conditions: passive, diverted and focused attention</w:t>
            </w:r>
          </w:p>
        </w:tc>
      </w:tr>
      <w:tr w:rsidR="009A4645" w:rsidRPr="00A120BE" w14:paraId="5095743B" w14:textId="77777777" w:rsidTr="00BF64D9">
        <w:tc>
          <w:tcPr>
            <w:tcW w:w="1271" w:type="dxa"/>
          </w:tcPr>
          <w:p w14:paraId="78653C86" w14:textId="77777777" w:rsidR="009A4645" w:rsidRPr="00A120BE" w:rsidRDefault="009A4645" w:rsidP="00BF64D9">
            <w:pPr>
              <w:jc w:val="both"/>
              <w:rPr>
                <w:rFonts w:ascii="Times New Roman" w:hAnsi="Times New Roman" w:cs="Times New Roman"/>
                <w:b/>
                <w:bCs/>
                <w:sz w:val="20"/>
                <w:szCs w:val="20"/>
                <w:lang w:val="en-US"/>
              </w:rPr>
            </w:pPr>
            <w:r w:rsidRPr="00A120BE">
              <w:rPr>
                <w:rFonts w:ascii="Times New Roman" w:hAnsi="Times New Roman" w:cs="Times New Roman"/>
                <w:b/>
                <w:smallCaps/>
                <w:sz w:val="20"/>
                <w:szCs w:val="20"/>
                <w:lang w:val="en-US"/>
              </w:rPr>
              <w:t>Summary of findings</w:t>
            </w:r>
          </w:p>
        </w:tc>
        <w:tc>
          <w:tcPr>
            <w:tcW w:w="1559" w:type="dxa"/>
          </w:tcPr>
          <w:p w14:paraId="5ECFE5E7" w14:textId="77777777" w:rsidR="009A4645" w:rsidRPr="00A120BE" w:rsidRDefault="009A4645" w:rsidP="00BF64D9">
            <w:pPr>
              <w:jc w:val="both"/>
              <w:rPr>
                <w:rFonts w:ascii="Times New Roman" w:hAnsi="Times New Roman" w:cs="Times New Roman"/>
                <w:bCs/>
                <w:sz w:val="20"/>
                <w:szCs w:val="20"/>
                <w:lang w:val="en-US"/>
              </w:rPr>
            </w:pPr>
            <w:r w:rsidRPr="00A120BE">
              <w:rPr>
                <w:rFonts w:ascii="Times New Roman" w:hAnsi="Times New Roman" w:cs="Times New Roman"/>
                <w:bCs/>
                <w:sz w:val="20"/>
                <w:szCs w:val="20"/>
                <w:lang w:val="en-US"/>
              </w:rPr>
              <w:t>4 Prospective</w:t>
            </w:r>
          </w:p>
          <w:p w14:paraId="68B3A742" w14:textId="77777777" w:rsidR="009A4645" w:rsidRPr="00A120BE" w:rsidRDefault="009A4645" w:rsidP="00BF64D9">
            <w:pPr>
              <w:jc w:val="both"/>
              <w:rPr>
                <w:rFonts w:ascii="Times New Roman" w:hAnsi="Times New Roman" w:cs="Times New Roman"/>
                <w:bCs/>
                <w:sz w:val="20"/>
                <w:szCs w:val="20"/>
                <w:lang w:val="en-US"/>
              </w:rPr>
            </w:pPr>
            <w:r w:rsidRPr="00A120BE">
              <w:rPr>
                <w:rFonts w:ascii="Times New Roman" w:hAnsi="Times New Roman" w:cs="Times New Roman"/>
                <w:bCs/>
                <w:sz w:val="20"/>
                <w:szCs w:val="20"/>
                <w:lang w:val="en-US"/>
              </w:rPr>
              <w:t>1 Retrospective</w:t>
            </w:r>
          </w:p>
          <w:p w14:paraId="4F246EBC" w14:textId="77777777" w:rsidR="009A4645" w:rsidRPr="00A120BE" w:rsidRDefault="009A4645" w:rsidP="00BF64D9">
            <w:pPr>
              <w:jc w:val="both"/>
              <w:rPr>
                <w:rFonts w:ascii="Times New Roman" w:hAnsi="Times New Roman" w:cs="Times New Roman"/>
                <w:bCs/>
                <w:sz w:val="20"/>
                <w:szCs w:val="20"/>
                <w:lang w:val="en-US"/>
              </w:rPr>
            </w:pPr>
            <w:r w:rsidRPr="00A120BE">
              <w:rPr>
                <w:rFonts w:ascii="Times New Roman" w:hAnsi="Times New Roman" w:cs="Times New Roman"/>
                <w:bCs/>
                <w:sz w:val="20"/>
                <w:szCs w:val="20"/>
                <w:lang w:val="en-US"/>
              </w:rPr>
              <w:t>2 Case Series</w:t>
            </w:r>
          </w:p>
          <w:p w14:paraId="43B90162" w14:textId="77777777" w:rsidR="009A4645" w:rsidRPr="00A120BE" w:rsidRDefault="009A4645" w:rsidP="00BF64D9">
            <w:pPr>
              <w:jc w:val="both"/>
              <w:rPr>
                <w:rFonts w:ascii="Times New Roman" w:hAnsi="Times New Roman" w:cs="Times New Roman"/>
                <w:bCs/>
                <w:sz w:val="20"/>
                <w:szCs w:val="20"/>
                <w:lang w:val="en-US"/>
              </w:rPr>
            </w:pPr>
          </w:p>
        </w:tc>
        <w:tc>
          <w:tcPr>
            <w:tcW w:w="1560" w:type="dxa"/>
          </w:tcPr>
          <w:p w14:paraId="2B76D356" w14:textId="77777777" w:rsidR="009A4645" w:rsidRPr="00A120BE" w:rsidRDefault="009A4645" w:rsidP="00BF64D9">
            <w:pPr>
              <w:jc w:val="both"/>
              <w:rPr>
                <w:rFonts w:ascii="Times New Roman" w:hAnsi="Times New Roman" w:cs="Times New Roman"/>
                <w:bCs/>
                <w:sz w:val="20"/>
                <w:szCs w:val="20"/>
                <w:lang w:val="pt-PT"/>
              </w:rPr>
            </w:pPr>
            <w:r w:rsidRPr="00A120BE">
              <w:rPr>
                <w:rFonts w:ascii="Times New Roman" w:hAnsi="Times New Roman" w:cs="Times New Roman"/>
                <w:bCs/>
                <w:sz w:val="20"/>
                <w:szCs w:val="20"/>
                <w:lang w:val="pt-PT"/>
              </w:rPr>
              <w:t xml:space="preserve">n = 266 </w:t>
            </w:r>
            <w:r w:rsidRPr="00A120BE">
              <w:rPr>
                <w:rFonts w:ascii="Times New Roman" w:hAnsi="Times New Roman" w:cs="Times New Roman"/>
                <w:bCs/>
                <w:sz w:val="20"/>
                <w:szCs w:val="20"/>
                <w:vertAlign w:val="superscript"/>
                <w:lang w:val="pt-PT"/>
              </w:rPr>
              <w:t>(+)</w:t>
            </w:r>
          </w:p>
          <w:p w14:paraId="08964FB4" w14:textId="77777777" w:rsidR="009A4645" w:rsidRPr="00A120BE" w:rsidRDefault="009A4645" w:rsidP="00BF64D9">
            <w:pPr>
              <w:jc w:val="both"/>
              <w:rPr>
                <w:rFonts w:ascii="Times New Roman" w:hAnsi="Times New Roman" w:cs="Times New Roman"/>
                <w:bCs/>
                <w:sz w:val="20"/>
                <w:szCs w:val="20"/>
                <w:lang w:val="pt-PT"/>
              </w:rPr>
            </w:pPr>
            <w:r w:rsidRPr="00A120BE">
              <w:rPr>
                <w:rFonts w:ascii="Times New Roman" w:hAnsi="Times New Roman" w:cs="Times New Roman"/>
                <w:bCs/>
                <w:sz w:val="20"/>
                <w:szCs w:val="20"/>
                <w:lang w:val="pt-PT"/>
              </w:rPr>
              <w:t>Coma (n=120)</w:t>
            </w:r>
          </w:p>
          <w:p w14:paraId="097C6E7B" w14:textId="77777777" w:rsidR="009A4645" w:rsidRPr="00A120BE" w:rsidRDefault="009A4645" w:rsidP="00BF64D9">
            <w:pPr>
              <w:jc w:val="both"/>
              <w:rPr>
                <w:rFonts w:ascii="Times New Roman" w:hAnsi="Times New Roman" w:cs="Times New Roman"/>
                <w:bCs/>
                <w:sz w:val="20"/>
                <w:szCs w:val="20"/>
                <w:lang w:val="pt-PT"/>
              </w:rPr>
            </w:pPr>
            <w:r w:rsidRPr="00A120BE">
              <w:rPr>
                <w:rFonts w:ascii="Times New Roman" w:hAnsi="Times New Roman" w:cs="Times New Roman"/>
                <w:sz w:val="20"/>
                <w:szCs w:val="20"/>
                <w:lang w:val="pt-PT"/>
              </w:rPr>
              <w:t xml:space="preserve">UWS/VS </w:t>
            </w:r>
            <w:r w:rsidRPr="00A120BE">
              <w:rPr>
                <w:rFonts w:ascii="Times New Roman" w:hAnsi="Times New Roman" w:cs="Times New Roman"/>
                <w:bCs/>
                <w:sz w:val="20"/>
                <w:szCs w:val="20"/>
                <w:lang w:val="pt-PT"/>
              </w:rPr>
              <w:t>(n=52)</w:t>
            </w:r>
          </w:p>
          <w:p w14:paraId="05A7201B" w14:textId="77777777" w:rsidR="009A4645" w:rsidRPr="00A120BE" w:rsidRDefault="009A4645" w:rsidP="00BF64D9">
            <w:pPr>
              <w:jc w:val="both"/>
              <w:rPr>
                <w:rFonts w:ascii="Times New Roman" w:hAnsi="Times New Roman" w:cs="Times New Roman"/>
                <w:bCs/>
                <w:sz w:val="20"/>
                <w:szCs w:val="20"/>
                <w:lang w:val="pt-PT"/>
              </w:rPr>
            </w:pPr>
            <w:r w:rsidRPr="00A120BE">
              <w:rPr>
                <w:rFonts w:ascii="Times New Roman" w:hAnsi="Times New Roman" w:cs="Times New Roman"/>
                <w:bCs/>
                <w:sz w:val="20"/>
                <w:szCs w:val="20"/>
                <w:lang w:val="pt-PT"/>
              </w:rPr>
              <w:t>MCS- (n=69)</w:t>
            </w:r>
          </w:p>
          <w:p w14:paraId="778760DB" w14:textId="77777777" w:rsidR="009A4645" w:rsidRPr="00A120BE" w:rsidRDefault="009A4645" w:rsidP="00BF64D9">
            <w:pPr>
              <w:jc w:val="both"/>
              <w:rPr>
                <w:rFonts w:ascii="Times New Roman" w:hAnsi="Times New Roman" w:cs="Times New Roman"/>
                <w:bCs/>
                <w:sz w:val="20"/>
                <w:szCs w:val="20"/>
                <w:lang w:val="pt-PT"/>
              </w:rPr>
            </w:pPr>
            <w:r w:rsidRPr="00A120BE">
              <w:rPr>
                <w:rFonts w:ascii="Times New Roman" w:hAnsi="Times New Roman" w:cs="Times New Roman"/>
                <w:bCs/>
                <w:sz w:val="20"/>
                <w:szCs w:val="20"/>
                <w:lang w:val="pt-PT"/>
              </w:rPr>
              <w:t>MCS+ (n=4)</w:t>
            </w:r>
          </w:p>
          <w:p w14:paraId="1F9BA27A" w14:textId="77777777" w:rsidR="009A4645" w:rsidRPr="00A120BE" w:rsidRDefault="009A4645" w:rsidP="00BF64D9">
            <w:pPr>
              <w:jc w:val="both"/>
              <w:rPr>
                <w:rFonts w:ascii="Times New Roman" w:hAnsi="Times New Roman" w:cs="Times New Roman"/>
                <w:bCs/>
                <w:sz w:val="20"/>
                <w:szCs w:val="20"/>
                <w:lang w:val="pt-PT"/>
              </w:rPr>
            </w:pPr>
            <w:r w:rsidRPr="00A120BE">
              <w:rPr>
                <w:rFonts w:ascii="Times New Roman" w:hAnsi="Times New Roman" w:cs="Times New Roman"/>
                <w:bCs/>
                <w:sz w:val="20"/>
                <w:szCs w:val="20"/>
                <w:lang w:val="pt-PT"/>
              </w:rPr>
              <w:t>PTCS (n=4)</w:t>
            </w:r>
          </w:p>
          <w:p w14:paraId="30B4F1F8" w14:textId="77777777" w:rsidR="009A4645" w:rsidRPr="00A120BE" w:rsidRDefault="009A4645" w:rsidP="00BF64D9">
            <w:pPr>
              <w:jc w:val="both"/>
              <w:rPr>
                <w:rFonts w:ascii="Times New Roman" w:hAnsi="Times New Roman" w:cs="Times New Roman"/>
                <w:bCs/>
                <w:sz w:val="20"/>
                <w:szCs w:val="20"/>
                <w:lang w:val="nl-BE"/>
              </w:rPr>
            </w:pPr>
            <w:r w:rsidRPr="00A120BE">
              <w:rPr>
                <w:rFonts w:ascii="Times New Roman" w:hAnsi="Times New Roman" w:cs="Times New Roman"/>
                <w:bCs/>
                <w:sz w:val="20"/>
                <w:szCs w:val="20"/>
                <w:lang w:val="nl-BE"/>
              </w:rPr>
              <w:t>GCSm&lt;6 (n=17)</w:t>
            </w:r>
          </w:p>
        </w:tc>
        <w:tc>
          <w:tcPr>
            <w:tcW w:w="1417" w:type="dxa"/>
          </w:tcPr>
          <w:p w14:paraId="28B39428" w14:textId="77777777" w:rsidR="009A4645" w:rsidRPr="00A120BE" w:rsidRDefault="009A4645" w:rsidP="00BF64D9">
            <w:pPr>
              <w:jc w:val="both"/>
              <w:rPr>
                <w:rFonts w:ascii="Times New Roman" w:hAnsi="Times New Roman" w:cs="Times New Roman"/>
                <w:bCs/>
                <w:sz w:val="20"/>
                <w:szCs w:val="20"/>
                <w:lang w:val="pt-PT"/>
              </w:rPr>
            </w:pPr>
            <w:r w:rsidRPr="00A120BE">
              <w:rPr>
                <w:rFonts w:ascii="Times New Roman" w:hAnsi="Times New Roman" w:cs="Times New Roman"/>
                <w:bCs/>
                <w:sz w:val="20"/>
                <w:szCs w:val="20"/>
                <w:lang w:val="pt-PT"/>
              </w:rPr>
              <w:t>CRS-R (n=4)</w:t>
            </w:r>
          </w:p>
          <w:p w14:paraId="0C478CF0" w14:textId="77777777" w:rsidR="009A4645" w:rsidRPr="00A120BE" w:rsidRDefault="009A4645" w:rsidP="00BF64D9">
            <w:pPr>
              <w:jc w:val="both"/>
              <w:rPr>
                <w:rFonts w:ascii="Times New Roman" w:hAnsi="Times New Roman" w:cs="Times New Roman"/>
                <w:bCs/>
                <w:sz w:val="20"/>
                <w:szCs w:val="20"/>
                <w:lang w:val="pt-PT"/>
              </w:rPr>
            </w:pPr>
            <w:r w:rsidRPr="00A120BE">
              <w:rPr>
                <w:rFonts w:ascii="Times New Roman" w:hAnsi="Times New Roman" w:cs="Times New Roman"/>
                <w:bCs/>
                <w:sz w:val="20"/>
                <w:szCs w:val="20"/>
                <w:lang w:val="pt-PT"/>
              </w:rPr>
              <w:t>GCS (n=1)</w:t>
            </w:r>
          </w:p>
          <w:p w14:paraId="2FF694D3" w14:textId="77777777" w:rsidR="009A4645" w:rsidRPr="00A120BE" w:rsidRDefault="009A4645" w:rsidP="00BF64D9">
            <w:pPr>
              <w:jc w:val="both"/>
              <w:rPr>
                <w:rFonts w:ascii="Times New Roman" w:hAnsi="Times New Roman" w:cs="Times New Roman"/>
                <w:bCs/>
                <w:sz w:val="20"/>
                <w:szCs w:val="20"/>
                <w:lang w:val="pt-PT"/>
              </w:rPr>
            </w:pPr>
            <w:r w:rsidRPr="00A120BE">
              <w:rPr>
                <w:rFonts w:ascii="Times New Roman" w:hAnsi="Times New Roman" w:cs="Times New Roman"/>
                <w:bCs/>
                <w:sz w:val="20"/>
                <w:szCs w:val="20"/>
                <w:lang w:val="pt-PT"/>
              </w:rPr>
              <w:t>Pediatric GCS (n=1)</w:t>
            </w:r>
          </w:p>
          <w:p w14:paraId="21B840FD" w14:textId="77777777" w:rsidR="009A4645" w:rsidRPr="00A120BE" w:rsidRDefault="009A4645" w:rsidP="00BF64D9">
            <w:pPr>
              <w:jc w:val="both"/>
              <w:rPr>
                <w:rFonts w:ascii="Times New Roman" w:hAnsi="Times New Roman" w:cs="Times New Roman"/>
                <w:bCs/>
                <w:sz w:val="20"/>
                <w:szCs w:val="20"/>
                <w:lang w:val="pt-PT"/>
              </w:rPr>
            </w:pPr>
          </w:p>
        </w:tc>
        <w:tc>
          <w:tcPr>
            <w:tcW w:w="1701" w:type="dxa"/>
          </w:tcPr>
          <w:p w14:paraId="34A1F7B0" w14:textId="77777777" w:rsidR="009A4645" w:rsidRPr="00A120BE" w:rsidRDefault="009A4645" w:rsidP="00BF64D9">
            <w:pPr>
              <w:jc w:val="both"/>
              <w:rPr>
                <w:rFonts w:ascii="Times New Roman" w:hAnsi="Times New Roman" w:cs="Times New Roman"/>
                <w:bCs/>
                <w:sz w:val="20"/>
                <w:szCs w:val="20"/>
                <w:lang w:val="pt-PT"/>
              </w:rPr>
            </w:pPr>
            <w:r w:rsidRPr="00A120BE">
              <w:rPr>
                <w:rFonts w:ascii="Times New Roman" w:hAnsi="Times New Roman" w:cs="Times New Roman"/>
                <w:bCs/>
                <w:sz w:val="20"/>
                <w:szCs w:val="20"/>
                <w:lang w:val="pt-PT"/>
              </w:rPr>
              <w:t>Non-TBI (n=127)</w:t>
            </w:r>
          </w:p>
          <w:p w14:paraId="44A7E33E" w14:textId="77777777" w:rsidR="009A4645" w:rsidRPr="00A120BE" w:rsidRDefault="009A4645" w:rsidP="00BF64D9">
            <w:pPr>
              <w:jc w:val="both"/>
              <w:rPr>
                <w:rFonts w:ascii="Times New Roman" w:hAnsi="Times New Roman" w:cs="Times New Roman"/>
                <w:bCs/>
                <w:sz w:val="20"/>
                <w:szCs w:val="20"/>
                <w:lang w:val="pt-PT"/>
              </w:rPr>
            </w:pPr>
            <w:r w:rsidRPr="00A120BE">
              <w:rPr>
                <w:rFonts w:ascii="Times New Roman" w:hAnsi="Times New Roman" w:cs="Times New Roman"/>
                <w:bCs/>
                <w:sz w:val="20"/>
                <w:szCs w:val="20"/>
                <w:lang w:val="pt-PT"/>
              </w:rPr>
              <w:t>TBI (n=67)</w:t>
            </w:r>
          </w:p>
          <w:p w14:paraId="77C5A639" w14:textId="77777777" w:rsidR="009A4645" w:rsidRPr="00A120BE" w:rsidRDefault="009A4645" w:rsidP="00BF64D9">
            <w:pPr>
              <w:rPr>
                <w:rFonts w:ascii="Times New Roman" w:hAnsi="Times New Roman" w:cs="Times New Roman"/>
                <w:bCs/>
                <w:sz w:val="20"/>
                <w:szCs w:val="20"/>
                <w:lang w:val="en-US"/>
              </w:rPr>
            </w:pPr>
            <w:r w:rsidRPr="00A120BE">
              <w:rPr>
                <w:rFonts w:ascii="Times New Roman" w:hAnsi="Times New Roman" w:cs="Times New Roman"/>
                <w:bCs/>
                <w:sz w:val="20"/>
                <w:szCs w:val="20"/>
                <w:lang w:val="en-US"/>
              </w:rPr>
              <w:t>Anoxic (+other non-structural BI) (n=64)</w:t>
            </w:r>
          </w:p>
          <w:p w14:paraId="7486DDB4" w14:textId="77777777" w:rsidR="009A4645" w:rsidRPr="00A120BE" w:rsidRDefault="009A4645" w:rsidP="00BF64D9">
            <w:pPr>
              <w:jc w:val="both"/>
              <w:rPr>
                <w:rFonts w:ascii="Times New Roman" w:hAnsi="Times New Roman" w:cs="Times New Roman"/>
                <w:bCs/>
                <w:sz w:val="20"/>
                <w:szCs w:val="20"/>
                <w:lang w:val="en-US"/>
              </w:rPr>
            </w:pPr>
            <w:r w:rsidRPr="00A120BE">
              <w:rPr>
                <w:rFonts w:ascii="Times New Roman" w:hAnsi="Times New Roman" w:cs="Times New Roman"/>
                <w:bCs/>
                <w:sz w:val="20"/>
                <w:szCs w:val="20"/>
                <w:lang w:val="en-US"/>
              </w:rPr>
              <w:t>Other (n=6)</w:t>
            </w:r>
          </w:p>
        </w:tc>
        <w:tc>
          <w:tcPr>
            <w:tcW w:w="1701" w:type="dxa"/>
          </w:tcPr>
          <w:p w14:paraId="74F42C1D" w14:textId="77777777" w:rsidR="009A4645" w:rsidRPr="00A120BE" w:rsidRDefault="009A4645" w:rsidP="00BF64D9">
            <w:pPr>
              <w:jc w:val="both"/>
              <w:rPr>
                <w:rFonts w:ascii="Times New Roman" w:hAnsi="Times New Roman" w:cs="Times New Roman"/>
                <w:bCs/>
                <w:sz w:val="20"/>
                <w:szCs w:val="20"/>
                <w:lang w:val="en-US"/>
              </w:rPr>
            </w:pPr>
            <w:r w:rsidRPr="00A120BE">
              <w:rPr>
                <w:rFonts w:ascii="Times New Roman" w:hAnsi="Times New Roman" w:cs="Times New Roman"/>
                <w:bCs/>
                <w:sz w:val="20"/>
                <w:szCs w:val="20"/>
                <w:lang w:val="en-US"/>
              </w:rPr>
              <w:t>Mean= 3.75d</w:t>
            </w:r>
          </w:p>
        </w:tc>
        <w:tc>
          <w:tcPr>
            <w:tcW w:w="1276" w:type="dxa"/>
          </w:tcPr>
          <w:p w14:paraId="564D39C3" w14:textId="77777777" w:rsidR="009A4645" w:rsidRPr="00A120BE" w:rsidRDefault="009A4645" w:rsidP="00BF64D9">
            <w:pPr>
              <w:jc w:val="both"/>
              <w:rPr>
                <w:rFonts w:ascii="Times New Roman" w:hAnsi="Times New Roman" w:cs="Times New Roman"/>
                <w:bCs/>
                <w:sz w:val="20"/>
                <w:szCs w:val="20"/>
                <w:lang w:val="pt-PT"/>
              </w:rPr>
            </w:pPr>
            <w:r w:rsidRPr="00A120BE">
              <w:rPr>
                <w:rFonts w:ascii="Times New Roman" w:hAnsi="Times New Roman" w:cs="Times New Roman"/>
                <w:bCs/>
                <w:sz w:val="20"/>
                <w:szCs w:val="20"/>
                <w:lang w:val="pt-PT"/>
              </w:rPr>
              <w:t>EEG (n=5)</w:t>
            </w:r>
          </w:p>
          <w:p w14:paraId="6BADD6F6" w14:textId="77777777" w:rsidR="009A4645" w:rsidRPr="00A120BE" w:rsidRDefault="009A4645" w:rsidP="00BF64D9">
            <w:pPr>
              <w:jc w:val="both"/>
              <w:rPr>
                <w:rFonts w:ascii="Times New Roman" w:hAnsi="Times New Roman" w:cs="Times New Roman"/>
                <w:bCs/>
                <w:sz w:val="20"/>
                <w:szCs w:val="20"/>
                <w:lang w:val="pt-PT"/>
              </w:rPr>
            </w:pPr>
            <w:r w:rsidRPr="00A120BE">
              <w:rPr>
                <w:rFonts w:ascii="Times New Roman" w:hAnsi="Times New Roman" w:cs="Times New Roman"/>
                <w:bCs/>
                <w:sz w:val="20"/>
                <w:szCs w:val="20"/>
                <w:lang w:val="pt-PT"/>
              </w:rPr>
              <w:t>fMRI (n=2)</w:t>
            </w:r>
          </w:p>
          <w:p w14:paraId="071C9581" w14:textId="77777777" w:rsidR="009A4645" w:rsidRPr="00A120BE" w:rsidRDefault="009A4645" w:rsidP="00BF64D9">
            <w:pPr>
              <w:jc w:val="both"/>
              <w:rPr>
                <w:rFonts w:ascii="Times New Roman" w:hAnsi="Times New Roman" w:cs="Times New Roman"/>
                <w:bCs/>
                <w:sz w:val="20"/>
                <w:szCs w:val="20"/>
                <w:lang w:val="pt-PT"/>
              </w:rPr>
            </w:pPr>
            <w:r w:rsidRPr="00A120BE">
              <w:rPr>
                <w:rFonts w:ascii="Times New Roman" w:hAnsi="Times New Roman" w:cs="Times New Roman"/>
                <w:bCs/>
                <w:sz w:val="20"/>
                <w:szCs w:val="20"/>
                <w:lang w:val="pt-PT"/>
              </w:rPr>
              <w:t>Both (n=1)</w:t>
            </w:r>
          </w:p>
        </w:tc>
        <w:tc>
          <w:tcPr>
            <w:tcW w:w="2551" w:type="dxa"/>
          </w:tcPr>
          <w:p w14:paraId="6EA02C55" w14:textId="77777777" w:rsidR="009A4645" w:rsidRPr="00A120BE" w:rsidRDefault="009A4645" w:rsidP="00BF64D9">
            <w:pPr>
              <w:jc w:val="both"/>
              <w:rPr>
                <w:rFonts w:ascii="Times New Roman" w:hAnsi="Times New Roman" w:cs="Times New Roman"/>
                <w:bCs/>
                <w:sz w:val="20"/>
                <w:szCs w:val="20"/>
                <w:lang w:val="en-US"/>
              </w:rPr>
            </w:pPr>
            <w:r w:rsidRPr="00A120BE">
              <w:rPr>
                <w:rFonts w:ascii="Times New Roman" w:hAnsi="Times New Roman" w:cs="Times New Roman"/>
                <w:b/>
                <w:sz w:val="20"/>
                <w:szCs w:val="20"/>
                <w:lang w:val="en-US"/>
              </w:rPr>
              <w:t>Active</w:t>
            </w:r>
            <w:r w:rsidRPr="00A120BE">
              <w:rPr>
                <w:rFonts w:ascii="Times New Roman" w:hAnsi="Times New Roman" w:cs="Times New Roman"/>
                <w:bCs/>
                <w:sz w:val="20"/>
                <w:szCs w:val="20"/>
                <w:lang w:val="en-US"/>
              </w:rPr>
              <w:t xml:space="preserve"> (n=5)   </w:t>
            </w:r>
          </w:p>
          <w:p w14:paraId="11D1BB1C" w14:textId="77777777" w:rsidR="009A4645" w:rsidRPr="00A120BE" w:rsidRDefault="009A4645" w:rsidP="00BF64D9">
            <w:pPr>
              <w:pStyle w:val="ListParagraph"/>
              <w:numPr>
                <w:ilvl w:val="0"/>
                <w:numId w:val="22"/>
              </w:numPr>
              <w:rPr>
                <w:rFonts w:ascii="Times New Roman" w:hAnsi="Times New Roman" w:cs="Times New Roman"/>
                <w:bCs/>
                <w:sz w:val="20"/>
                <w:szCs w:val="20"/>
                <w:lang w:val="en-US"/>
              </w:rPr>
            </w:pPr>
            <w:r w:rsidRPr="00A120BE">
              <w:rPr>
                <w:rFonts w:ascii="Times New Roman" w:hAnsi="Times New Roman" w:cs="Times New Roman"/>
                <w:bCs/>
                <w:sz w:val="20"/>
                <w:szCs w:val="20"/>
                <w:lang w:val="en-US"/>
              </w:rPr>
              <w:t>Command- following (n=5)</w:t>
            </w:r>
          </w:p>
          <w:p w14:paraId="3603C8F6" w14:textId="77777777" w:rsidR="009A4645" w:rsidRPr="00A120BE" w:rsidRDefault="009A4645" w:rsidP="00BF64D9">
            <w:pPr>
              <w:pStyle w:val="ListParagraph"/>
              <w:numPr>
                <w:ilvl w:val="0"/>
                <w:numId w:val="22"/>
              </w:numPr>
              <w:rPr>
                <w:rFonts w:ascii="Times New Roman" w:hAnsi="Times New Roman" w:cs="Times New Roman"/>
                <w:bCs/>
                <w:sz w:val="20"/>
                <w:szCs w:val="20"/>
                <w:lang w:val="en-US"/>
              </w:rPr>
            </w:pPr>
            <w:r w:rsidRPr="00A120BE">
              <w:rPr>
                <w:rFonts w:ascii="Times New Roman" w:hAnsi="Times New Roman" w:cs="Times New Roman"/>
                <w:bCs/>
                <w:sz w:val="20"/>
                <w:szCs w:val="20"/>
                <w:lang w:val="en-US"/>
              </w:rPr>
              <w:t>Focused attention (n=1)</w:t>
            </w:r>
          </w:p>
          <w:p w14:paraId="4A414A27" w14:textId="77777777" w:rsidR="009A4645" w:rsidRPr="00A120BE" w:rsidRDefault="009A4645" w:rsidP="00BF64D9">
            <w:pPr>
              <w:jc w:val="both"/>
              <w:rPr>
                <w:rFonts w:ascii="Times New Roman" w:hAnsi="Times New Roman" w:cs="Times New Roman"/>
                <w:bCs/>
                <w:sz w:val="20"/>
                <w:szCs w:val="20"/>
                <w:lang w:val="en-US"/>
              </w:rPr>
            </w:pPr>
            <w:r w:rsidRPr="00A120BE">
              <w:rPr>
                <w:rFonts w:ascii="Times New Roman" w:hAnsi="Times New Roman" w:cs="Times New Roman"/>
                <w:b/>
                <w:sz w:val="20"/>
                <w:szCs w:val="20"/>
                <w:lang w:val="en-US"/>
              </w:rPr>
              <w:t>Passive</w:t>
            </w:r>
            <w:r w:rsidRPr="00A120BE">
              <w:rPr>
                <w:rFonts w:ascii="Times New Roman" w:hAnsi="Times New Roman" w:cs="Times New Roman"/>
                <w:bCs/>
                <w:sz w:val="20"/>
                <w:szCs w:val="20"/>
                <w:lang w:val="en-US"/>
              </w:rPr>
              <w:t xml:space="preserve"> (n=3)</w:t>
            </w:r>
          </w:p>
          <w:p w14:paraId="45C68A44" w14:textId="77777777" w:rsidR="009A4645" w:rsidRPr="00A120BE" w:rsidRDefault="009A4645" w:rsidP="00BF64D9">
            <w:pPr>
              <w:jc w:val="both"/>
              <w:rPr>
                <w:rFonts w:ascii="Times New Roman" w:hAnsi="Times New Roman" w:cs="Times New Roman"/>
                <w:bCs/>
                <w:sz w:val="20"/>
                <w:szCs w:val="20"/>
                <w:lang w:val="en-US"/>
              </w:rPr>
            </w:pPr>
            <w:r w:rsidRPr="00A120BE">
              <w:rPr>
                <w:rFonts w:ascii="Times New Roman" w:hAnsi="Times New Roman" w:cs="Times New Roman"/>
                <w:b/>
                <w:sz w:val="20"/>
                <w:szCs w:val="20"/>
                <w:lang w:val="en-US"/>
              </w:rPr>
              <w:t>Both active &amp; passive</w:t>
            </w:r>
            <w:r w:rsidRPr="00A120BE">
              <w:rPr>
                <w:rFonts w:ascii="Times New Roman" w:hAnsi="Times New Roman" w:cs="Times New Roman"/>
                <w:bCs/>
                <w:sz w:val="20"/>
                <w:szCs w:val="20"/>
                <w:lang w:val="en-US"/>
              </w:rPr>
              <w:t xml:space="preserve"> (n=2)</w:t>
            </w:r>
          </w:p>
          <w:p w14:paraId="6CB33335" w14:textId="77777777" w:rsidR="009A4645" w:rsidRPr="00A120BE" w:rsidRDefault="009A4645" w:rsidP="00BF64D9">
            <w:pPr>
              <w:jc w:val="both"/>
              <w:rPr>
                <w:rFonts w:ascii="Times New Roman" w:hAnsi="Times New Roman" w:cs="Times New Roman"/>
                <w:bCs/>
                <w:sz w:val="20"/>
                <w:szCs w:val="20"/>
                <w:lang w:val="en-US"/>
              </w:rPr>
            </w:pPr>
            <w:r w:rsidRPr="00A120BE">
              <w:rPr>
                <w:rFonts w:ascii="Times New Roman" w:hAnsi="Times New Roman" w:cs="Times New Roman"/>
                <w:b/>
                <w:sz w:val="20"/>
                <w:szCs w:val="20"/>
                <w:lang w:val="en-US"/>
              </w:rPr>
              <w:t>Resting</w:t>
            </w:r>
            <w:r w:rsidRPr="00A120BE">
              <w:rPr>
                <w:rFonts w:ascii="Times New Roman" w:hAnsi="Times New Roman" w:cs="Times New Roman"/>
                <w:bCs/>
                <w:sz w:val="20"/>
                <w:szCs w:val="20"/>
                <w:lang w:val="en-US"/>
              </w:rPr>
              <w:t xml:space="preserve"> (n=1)</w:t>
            </w:r>
          </w:p>
          <w:p w14:paraId="31C076A9" w14:textId="77777777" w:rsidR="009A4645" w:rsidRPr="00A120BE" w:rsidRDefault="009A4645" w:rsidP="00BF64D9">
            <w:pPr>
              <w:jc w:val="both"/>
              <w:rPr>
                <w:rFonts w:ascii="Times New Roman" w:hAnsi="Times New Roman" w:cs="Times New Roman"/>
                <w:b/>
                <w:sz w:val="20"/>
                <w:szCs w:val="20"/>
                <w:lang w:val="en-US"/>
              </w:rPr>
            </w:pPr>
          </w:p>
        </w:tc>
        <w:tc>
          <w:tcPr>
            <w:tcW w:w="2268" w:type="dxa"/>
          </w:tcPr>
          <w:p w14:paraId="3F94F55B" w14:textId="77777777" w:rsidR="009A4645" w:rsidRPr="00A120BE" w:rsidRDefault="009A4645" w:rsidP="00BF64D9">
            <w:pPr>
              <w:pStyle w:val="ListParagraph"/>
              <w:ind w:left="430"/>
              <w:jc w:val="both"/>
              <w:rPr>
                <w:rFonts w:ascii="Times New Roman" w:hAnsi="Times New Roman" w:cs="Times New Roman"/>
                <w:b/>
                <w:sz w:val="20"/>
                <w:szCs w:val="20"/>
                <w:lang w:val="en-US"/>
              </w:rPr>
            </w:pPr>
          </w:p>
        </w:tc>
      </w:tr>
    </w:tbl>
    <w:p w14:paraId="1098E2EA" w14:textId="77777777" w:rsidR="009A4645" w:rsidRPr="00A120BE" w:rsidRDefault="009A4645" w:rsidP="009A4645">
      <w:pPr>
        <w:spacing w:line="480" w:lineRule="auto"/>
        <w:rPr>
          <w:rFonts w:ascii="Times New Roman" w:hAnsi="Times New Roman" w:cs="Times New Roman"/>
          <w:color w:val="000000"/>
          <w:sz w:val="24"/>
          <w:szCs w:val="24"/>
          <w:shd w:val="clear" w:color="auto" w:fill="FFFFFF"/>
          <w:lang w:val="en-US"/>
        </w:rPr>
      </w:pPr>
      <w:r w:rsidRPr="00A120BE">
        <w:rPr>
          <w:rFonts w:ascii="Times New Roman" w:hAnsi="Times New Roman" w:cs="Times New Roman"/>
          <w:bCs/>
          <w:sz w:val="20"/>
          <w:szCs w:val="20"/>
          <w:vertAlign w:val="superscript"/>
          <w:lang w:val="en-US"/>
        </w:rPr>
        <w:t>(+)</w:t>
      </w:r>
      <w:r w:rsidRPr="00A120BE">
        <w:rPr>
          <w:rFonts w:ascii="Times New Roman" w:hAnsi="Times New Roman" w:cs="Times New Roman"/>
          <w:color w:val="000000"/>
          <w:sz w:val="24"/>
          <w:szCs w:val="24"/>
          <w:shd w:val="clear" w:color="auto" w:fill="FFFFFF"/>
          <w:lang w:val="en-US"/>
        </w:rPr>
        <w:t xml:space="preserve"> In the total were excluded from the count the patients of Egbebike et al. (2022) previously included in Claassen et al. (2019)</w:t>
      </w:r>
    </w:p>
    <w:p w14:paraId="5445D890" w14:textId="77777777" w:rsidR="009A4645" w:rsidRPr="00A120BE" w:rsidRDefault="009A4645" w:rsidP="009A4645">
      <w:pPr>
        <w:spacing w:line="480" w:lineRule="auto"/>
        <w:rPr>
          <w:rFonts w:ascii="Times New Roman" w:hAnsi="Times New Roman" w:cs="Times New Roman"/>
          <w:color w:val="000000"/>
          <w:sz w:val="20"/>
          <w:szCs w:val="20"/>
          <w:shd w:val="clear" w:color="auto" w:fill="FFFFFF"/>
          <w:lang w:val="en-US"/>
        </w:rPr>
      </w:pPr>
      <w:r w:rsidRPr="00A120BE">
        <w:rPr>
          <w:rFonts w:ascii="Times New Roman" w:hAnsi="Times New Roman" w:cs="Times New Roman"/>
          <w:color w:val="000000"/>
          <w:sz w:val="20"/>
          <w:szCs w:val="20"/>
          <w:shd w:val="clear" w:color="auto" w:fill="FFFFFF"/>
          <w:lang w:val="en-US"/>
        </w:rPr>
        <w:t xml:space="preserve">CMD = Cognitive motor dissociation; CRS-R = Coma Recovery Scale – Revised; d = days;  EEG = Electroencephalography;  ERPs = Event-related potentials; F = Female; fMRI = functional Magnetic Resonance Imaging; GCS : Glasgow Coma Scale; GCSm = Glasgow Coma Scale motor subscale score; ICH = Intracranial hemorrhage; IQR = Interquartile range; M = Male; MBT-r = Motor Behavioral Tool – revised; MCS- = Minimally conscious state minus; MCS+ = Minimally conscious state plus; N/A = Not applicable; PET = Positron Emission Tomography; PTCS = post-traumatic confusional state; SAH = Subarachnoid hemorrhage; SD = Standard deviation; TBI = Traumatic Brain Injury; TSO = Time since onset; </w:t>
      </w:r>
      <w:r w:rsidRPr="00A120BE">
        <w:rPr>
          <w:rFonts w:ascii="Times New Roman" w:hAnsi="Times New Roman" w:cs="Times New Roman"/>
          <w:sz w:val="20"/>
          <w:szCs w:val="20"/>
          <w:lang w:val="en-US"/>
        </w:rPr>
        <w:t>UWS/VS</w:t>
      </w:r>
      <w:r w:rsidRPr="00A120BE">
        <w:rPr>
          <w:rFonts w:ascii="Times New Roman" w:hAnsi="Times New Roman" w:cs="Times New Roman"/>
          <w:color w:val="000000"/>
          <w:sz w:val="20"/>
          <w:szCs w:val="20"/>
          <w:shd w:val="clear" w:color="auto" w:fill="FFFFFF"/>
          <w:lang w:val="en-US"/>
        </w:rPr>
        <w:t xml:space="preserve">: Unresponsive Wakefulness Syndrome / Vegetative State. Note: all studies include only adult patients except when “pediatric” is explicitly mentioned. </w:t>
      </w:r>
    </w:p>
    <w:p w14:paraId="1691F6F0" w14:textId="77777777" w:rsidR="009A4645" w:rsidRPr="00A120BE" w:rsidRDefault="009A4645" w:rsidP="009A4645">
      <w:pPr>
        <w:spacing w:line="480" w:lineRule="auto"/>
        <w:rPr>
          <w:rFonts w:ascii="Times New Roman" w:hAnsi="Times New Roman" w:cs="Times New Roman"/>
          <w:color w:val="000000"/>
          <w:sz w:val="24"/>
          <w:szCs w:val="24"/>
          <w:shd w:val="clear" w:color="auto" w:fill="FFFFFF"/>
          <w:lang w:val="en-US"/>
        </w:rPr>
      </w:pPr>
    </w:p>
    <w:p w14:paraId="78BB1ADE" w14:textId="77777777" w:rsidR="009A4645" w:rsidRPr="00A120BE" w:rsidRDefault="009A4645" w:rsidP="009A4645">
      <w:pPr>
        <w:rPr>
          <w:rFonts w:ascii="Times New Roman" w:hAnsi="Times New Roman" w:cs="Times New Roman"/>
          <w:color w:val="000000"/>
          <w:sz w:val="24"/>
          <w:szCs w:val="24"/>
          <w:shd w:val="clear" w:color="auto" w:fill="FFFFFF"/>
          <w:lang w:val="en-US"/>
        </w:rPr>
      </w:pPr>
    </w:p>
    <w:p w14:paraId="3D02B401" w14:textId="77777777" w:rsidR="009A4645" w:rsidRPr="00A120BE" w:rsidRDefault="009A4645" w:rsidP="009A4645">
      <w:pPr>
        <w:rPr>
          <w:rFonts w:ascii="Times New Roman" w:hAnsi="Times New Roman" w:cs="Times New Roman"/>
          <w:color w:val="000000"/>
          <w:sz w:val="24"/>
          <w:szCs w:val="24"/>
          <w:shd w:val="clear" w:color="auto" w:fill="FFFFFF"/>
          <w:lang w:val="en-US"/>
        </w:rPr>
      </w:pPr>
    </w:p>
    <w:p w14:paraId="2BC05FDC" w14:textId="77777777" w:rsidR="009A4645" w:rsidRPr="00A120BE" w:rsidRDefault="009A4645" w:rsidP="009A4645">
      <w:pPr>
        <w:rPr>
          <w:rFonts w:ascii="Times New Roman" w:hAnsi="Times New Roman" w:cs="Times New Roman"/>
          <w:color w:val="000000"/>
          <w:sz w:val="24"/>
          <w:szCs w:val="24"/>
          <w:shd w:val="clear" w:color="auto" w:fill="FFFFFF"/>
          <w:lang w:val="en-US"/>
        </w:rPr>
      </w:pPr>
    </w:p>
    <w:p w14:paraId="0E2A3811" w14:textId="77777777" w:rsidR="009A4645" w:rsidRPr="00A120BE" w:rsidRDefault="009A4645" w:rsidP="009A4645">
      <w:pPr>
        <w:rPr>
          <w:rFonts w:ascii="Times New Roman" w:hAnsi="Times New Roman" w:cs="Times New Roman"/>
          <w:color w:val="000000"/>
          <w:sz w:val="24"/>
          <w:szCs w:val="24"/>
          <w:shd w:val="clear" w:color="auto" w:fill="FFFFFF"/>
          <w:lang w:val="en-US"/>
        </w:rPr>
      </w:pPr>
      <w:r w:rsidRPr="00A120BE">
        <w:rPr>
          <w:rFonts w:ascii="Times New Roman" w:hAnsi="Times New Roman" w:cs="Times New Roman"/>
          <w:b/>
          <w:bCs/>
          <w:color w:val="000000"/>
          <w:sz w:val="24"/>
          <w:szCs w:val="24"/>
          <w:shd w:val="clear" w:color="auto" w:fill="FFFFFF"/>
          <w:lang w:val="en-US"/>
        </w:rPr>
        <w:lastRenderedPageBreak/>
        <w:t>Table 3</w:t>
      </w:r>
      <w:r w:rsidRPr="00A120BE">
        <w:rPr>
          <w:rFonts w:ascii="Times New Roman" w:hAnsi="Times New Roman" w:cs="Times New Roman"/>
          <w:color w:val="000000"/>
          <w:sz w:val="24"/>
          <w:szCs w:val="24"/>
          <w:shd w:val="clear" w:color="auto" w:fill="FFFFFF"/>
          <w:lang w:val="en-US"/>
        </w:rPr>
        <w:t xml:space="preserve"> – Findings of the literature review (proportion of dissociation, outcome assessment, main findings on outcome)</w:t>
      </w:r>
    </w:p>
    <w:tbl>
      <w:tblPr>
        <w:tblStyle w:val="TableGrid"/>
        <w:tblW w:w="15163" w:type="dxa"/>
        <w:tblLayout w:type="fixed"/>
        <w:tblLook w:val="04A0" w:firstRow="1" w:lastRow="0" w:firstColumn="1" w:lastColumn="0" w:noHBand="0" w:noVBand="1"/>
      </w:tblPr>
      <w:tblGrid>
        <w:gridCol w:w="1980"/>
        <w:gridCol w:w="2693"/>
        <w:gridCol w:w="1843"/>
        <w:gridCol w:w="1843"/>
        <w:gridCol w:w="6804"/>
      </w:tblGrid>
      <w:tr w:rsidR="009A4645" w:rsidRPr="00A120BE" w14:paraId="3C174422" w14:textId="77777777" w:rsidTr="00BF64D9">
        <w:tc>
          <w:tcPr>
            <w:tcW w:w="1980" w:type="dxa"/>
          </w:tcPr>
          <w:p w14:paraId="04B5A00C" w14:textId="77777777" w:rsidR="009A4645" w:rsidRPr="00A120BE" w:rsidRDefault="009A4645" w:rsidP="00BF64D9">
            <w:pPr>
              <w:jc w:val="center"/>
              <w:rPr>
                <w:rFonts w:ascii="Times New Roman" w:hAnsi="Times New Roman" w:cs="Times New Roman"/>
                <w:b/>
                <w:sz w:val="20"/>
                <w:szCs w:val="20"/>
                <w:lang w:val="en-US"/>
              </w:rPr>
            </w:pPr>
            <w:r w:rsidRPr="00A120BE">
              <w:rPr>
                <w:rFonts w:ascii="Times New Roman" w:hAnsi="Times New Roman" w:cs="Times New Roman"/>
                <w:sz w:val="24"/>
                <w:szCs w:val="24"/>
                <w:lang w:val="en-US"/>
              </w:rPr>
              <w:br w:type="page"/>
            </w:r>
            <w:r w:rsidRPr="00A120BE">
              <w:rPr>
                <w:rFonts w:ascii="Times New Roman" w:hAnsi="Times New Roman" w:cs="Times New Roman"/>
                <w:b/>
                <w:sz w:val="20"/>
                <w:szCs w:val="20"/>
                <w:lang w:val="en-US"/>
              </w:rPr>
              <w:t>Study reference</w:t>
            </w:r>
          </w:p>
        </w:tc>
        <w:tc>
          <w:tcPr>
            <w:tcW w:w="2693" w:type="dxa"/>
          </w:tcPr>
          <w:p w14:paraId="46C9A4DB" w14:textId="77777777" w:rsidR="009A4645" w:rsidRPr="00A120BE" w:rsidRDefault="009A4645" w:rsidP="00BF64D9">
            <w:pPr>
              <w:jc w:val="center"/>
              <w:rPr>
                <w:rFonts w:ascii="Times New Roman" w:hAnsi="Times New Roman" w:cs="Times New Roman"/>
                <w:b/>
                <w:sz w:val="20"/>
                <w:szCs w:val="20"/>
                <w:lang w:val="en-US"/>
              </w:rPr>
            </w:pPr>
            <w:r w:rsidRPr="00A120BE">
              <w:rPr>
                <w:rFonts w:ascii="Times New Roman" w:hAnsi="Times New Roman" w:cs="Times New Roman"/>
                <w:b/>
                <w:sz w:val="20"/>
                <w:szCs w:val="20"/>
                <w:lang w:val="en-US"/>
              </w:rPr>
              <w:t>Proportion of dissociation</w:t>
            </w:r>
          </w:p>
        </w:tc>
        <w:tc>
          <w:tcPr>
            <w:tcW w:w="1843" w:type="dxa"/>
          </w:tcPr>
          <w:p w14:paraId="40C63DC0" w14:textId="77777777" w:rsidR="009A4645" w:rsidRPr="00A120BE" w:rsidRDefault="009A4645" w:rsidP="00BF64D9">
            <w:pPr>
              <w:jc w:val="center"/>
              <w:rPr>
                <w:rFonts w:ascii="Times New Roman" w:hAnsi="Times New Roman" w:cs="Times New Roman"/>
                <w:b/>
                <w:sz w:val="20"/>
                <w:szCs w:val="20"/>
                <w:lang w:val="en-US"/>
              </w:rPr>
            </w:pPr>
            <w:r w:rsidRPr="00A120BE">
              <w:rPr>
                <w:rFonts w:ascii="Times New Roman" w:hAnsi="Times New Roman" w:cs="Times New Roman"/>
                <w:b/>
                <w:sz w:val="20"/>
                <w:szCs w:val="20"/>
                <w:lang w:val="en-US"/>
              </w:rPr>
              <w:t>Outcome scale &amp; time</w:t>
            </w:r>
          </w:p>
        </w:tc>
        <w:tc>
          <w:tcPr>
            <w:tcW w:w="1843" w:type="dxa"/>
          </w:tcPr>
          <w:p w14:paraId="103BC093" w14:textId="77777777" w:rsidR="009A4645" w:rsidRPr="00A120BE" w:rsidRDefault="009A4645" w:rsidP="00BF64D9">
            <w:pPr>
              <w:jc w:val="center"/>
              <w:rPr>
                <w:rFonts w:ascii="Times New Roman" w:hAnsi="Times New Roman" w:cs="Times New Roman"/>
                <w:b/>
                <w:sz w:val="20"/>
                <w:szCs w:val="20"/>
                <w:lang w:val="en-US"/>
              </w:rPr>
            </w:pPr>
            <w:r w:rsidRPr="00A120BE">
              <w:rPr>
                <w:rFonts w:ascii="Times New Roman" w:hAnsi="Times New Roman" w:cs="Times New Roman"/>
                <w:b/>
                <w:sz w:val="20"/>
                <w:szCs w:val="20"/>
                <w:lang w:val="en-US"/>
              </w:rPr>
              <w:t>Comparison group</w:t>
            </w:r>
          </w:p>
        </w:tc>
        <w:tc>
          <w:tcPr>
            <w:tcW w:w="6804" w:type="dxa"/>
          </w:tcPr>
          <w:p w14:paraId="5F57885D" w14:textId="77777777" w:rsidR="009A4645" w:rsidRPr="00A120BE" w:rsidRDefault="009A4645" w:rsidP="00BF64D9">
            <w:pPr>
              <w:jc w:val="center"/>
              <w:rPr>
                <w:rFonts w:ascii="Times New Roman" w:hAnsi="Times New Roman" w:cs="Times New Roman"/>
                <w:b/>
                <w:sz w:val="20"/>
                <w:szCs w:val="20"/>
                <w:lang w:val="en-US"/>
              </w:rPr>
            </w:pPr>
            <w:r w:rsidRPr="00A120BE">
              <w:rPr>
                <w:rFonts w:ascii="Times New Roman" w:hAnsi="Times New Roman" w:cs="Times New Roman"/>
                <w:b/>
                <w:sz w:val="20"/>
                <w:szCs w:val="20"/>
                <w:lang w:val="en-US"/>
              </w:rPr>
              <w:t>Main findings on outcome</w:t>
            </w:r>
          </w:p>
        </w:tc>
      </w:tr>
      <w:tr w:rsidR="009A4645" w:rsidRPr="00A120BE" w14:paraId="39A03A9C" w14:textId="77777777" w:rsidTr="00BF64D9">
        <w:trPr>
          <w:trHeight w:val="1265"/>
        </w:trPr>
        <w:tc>
          <w:tcPr>
            <w:tcW w:w="1980" w:type="dxa"/>
          </w:tcPr>
          <w:p w14:paraId="639D98DA" w14:textId="77777777" w:rsidR="009A4645" w:rsidRPr="00A120BE" w:rsidRDefault="009A4645" w:rsidP="00BF64D9">
            <w:pPr>
              <w:ind w:right="-106"/>
              <w:jc w:val="both"/>
              <w:rPr>
                <w:rFonts w:ascii="Times New Roman" w:hAnsi="Times New Roman" w:cs="Times New Roman"/>
                <w:sz w:val="20"/>
                <w:szCs w:val="20"/>
                <w:lang w:val="en-US"/>
              </w:rPr>
            </w:pPr>
            <w:r w:rsidRPr="00A120BE">
              <w:rPr>
                <w:rFonts w:ascii="Times New Roman" w:hAnsi="Times New Roman" w:cs="Times New Roman"/>
                <w:sz w:val="20"/>
                <w:szCs w:val="20"/>
                <w:lang w:val="en-US"/>
              </w:rPr>
              <w:t>Edlow et al. (2017)</w:t>
            </w:r>
          </w:p>
        </w:tc>
        <w:tc>
          <w:tcPr>
            <w:tcW w:w="2693" w:type="dxa"/>
          </w:tcPr>
          <w:p w14:paraId="2FFDCE7E" w14:textId="77777777"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sz w:val="20"/>
                <w:szCs w:val="20"/>
                <w:lang w:val="en-US"/>
              </w:rPr>
              <w:t>Total:  6/8 (4 CMD (50%), 2 HMD (25%))</w:t>
            </w:r>
          </w:p>
          <w:p w14:paraId="36E795CF" w14:textId="77777777"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sz w:val="20"/>
                <w:szCs w:val="20"/>
                <w:lang w:val="en-US"/>
              </w:rPr>
              <w:t>Coma: 0/2 CMD</w:t>
            </w:r>
          </w:p>
          <w:p w14:paraId="6D6AFE76" w14:textId="77777777"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sz w:val="20"/>
                <w:szCs w:val="20"/>
                <w:lang w:val="en-US"/>
              </w:rPr>
              <w:t>VS/UWS: 3/3 CMD</w:t>
            </w:r>
          </w:p>
          <w:p w14:paraId="3CB0F405" w14:textId="77777777"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sz w:val="20"/>
                <w:szCs w:val="20"/>
                <w:lang w:val="en-US"/>
              </w:rPr>
              <w:t>MCS-: 1/3 CMD &amp; 2/3 HMD</w:t>
            </w:r>
          </w:p>
        </w:tc>
        <w:tc>
          <w:tcPr>
            <w:tcW w:w="1843" w:type="dxa"/>
          </w:tcPr>
          <w:p w14:paraId="6B8E4718" w14:textId="77777777"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sz w:val="20"/>
                <w:szCs w:val="20"/>
                <w:lang w:val="en-US"/>
              </w:rPr>
              <w:t>GOS-E at 6.2 ± 0.9m post-injury; in person (n=11) or by phone interview (n=3)</w:t>
            </w:r>
          </w:p>
        </w:tc>
        <w:tc>
          <w:tcPr>
            <w:tcW w:w="1843" w:type="dxa"/>
          </w:tcPr>
          <w:p w14:paraId="4C4A5768" w14:textId="77777777"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sz w:val="20"/>
                <w:szCs w:val="20"/>
                <w:lang w:val="en-US"/>
              </w:rPr>
              <w:t>CMD vs. Non-CMD</w:t>
            </w:r>
          </w:p>
          <w:p w14:paraId="5B081C01" w14:textId="77777777" w:rsidR="009A4645" w:rsidRPr="00A120BE" w:rsidRDefault="009A4645" w:rsidP="00BF64D9">
            <w:pPr>
              <w:jc w:val="both"/>
              <w:rPr>
                <w:rFonts w:ascii="Times New Roman" w:hAnsi="Times New Roman" w:cs="Times New Roman"/>
                <w:sz w:val="20"/>
                <w:szCs w:val="20"/>
                <w:lang w:val="en-US"/>
              </w:rPr>
            </w:pPr>
          </w:p>
          <w:p w14:paraId="6127296E" w14:textId="77777777"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sz w:val="20"/>
                <w:szCs w:val="20"/>
                <w:lang w:val="en-US"/>
              </w:rPr>
              <w:t xml:space="preserve">Control group made of MCS+ (n=4) / PTCS (n=4) patients </w:t>
            </w:r>
          </w:p>
        </w:tc>
        <w:tc>
          <w:tcPr>
            <w:tcW w:w="6804" w:type="dxa"/>
          </w:tcPr>
          <w:p w14:paraId="366D3D59" w14:textId="77777777"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sz w:val="20"/>
                <w:szCs w:val="20"/>
                <w:lang w:val="en-US"/>
              </w:rPr>
              <w:t>Sensitivity to detect evolution beyond PTCS at 6m: 64% using CRS-R; adding CMD and HMD improves it to 93%</w:t>
            </w:r>
          </w:p>
          <w:p w14:paraId="17D757C0" w14:textId="77777777" w:rsidR="009A4645" w:rsidRPr="00A120BE" w:rsidRDefault="009A4645" w:rsidP="00BF64D9">
            <w:pPr>
              <w:jc w:val="both"/>
              <w:rPr>
                <w:rFonts w:ascii="Times New Roman" w:hAnsi="Times New Roman" w:cs="Times New Roman"/>
                <w:sz w:val="10"/>
                <w:szCs w:val="10"/>
                <w:lang w:val="en-US"/>
              </w:rPr>
            </w:pPr>
          </w:p>
          <w:p w14:paraId="3B4E211D" w14:textId="77777777"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sz w:val="20"/>
                <w:szCs w:val="20"/>
                <w:lang w:val="en-US"/>
              </w:rPr>
              <w:t>GOS-E scores not associated to acute fMRI or EEG results</w:t>
            </w:r>
          </w:p>
          <w:p w14:paraId="3F593080" w14:textId="77777777" w:rsidR="009A4645" w:rsidRPr="00A120BE" w:rsidRDefault="009A4645" w:rsidP="00BF64D9">
            <w:pPr>
              <w:jc w:val="both"/>
              <w:rPr>
                <w:rFonts w:ascii="Times New Roman" w:hAnsi="Times New Roman" w:cs="Times New Roman"/>
                <w:sz w:val="10"/>
                <w:szCs w:val="10"/>
                <w:lang w:val="en-US"/>
              </w:rPr>
            </w:pPr>
          </w:p>
          <w:p w14:paraId="5BA6659B" w14:textId="77777777" w:rsidR="009A4645" w:rsidRPr="00A120BE" w:rsidRDefault="009A4645" w:rsidP="00BF64D9">
            <w:pPr>
              <w:jc w:val="both"/>
              <w:rPr>
                <w:rFonts w:ascii="Times New Roman" w:hAnsi="Times New Roman" w:cs="Times New Roman"/>
                <w:sz w:val="20"/>
                <w:szCs w:val="20"/>
                <w:lang w:val="en-US"/>
              </w:rPr>
            </w:pPr>
            <w:bookmarkStart w:id="2" w:name="_Hlk150979580"/>
            <w:r w:rsidRPr="00A120BE">
              <w:rPr>
                <w:rFonts w:ascii="Times New Roman" w:hAnsi="Times New Roman" w:cs="Times New Roman"/>
                <w:sz w:val="20"/>
                <w:szCs w:val="20"/>
                <w:lang w:val="en-US"/>
              </w:rPr>
              <w:t xml:space="preserve">1/2 coma patients with no HMD or CMD recovered from PTCS </w:t>
            </w:r>
            <w:r w:rsidRPr="00A120BE">
              <w:rPr>
                <w:lang w:val="en-US"/>
              </w:rPr>
              <w:sym w:font="Wingdings" w:char="F0E0"/>
            </w:r>
            <w:r w:rsidRPr="00A120BE">
              <w:rPr>
                <w:rFonts w:ascii="Times New Roman" w:hAnsi="Times New Roman" w:cs="Times New Roman"/>
                <w:sz w:val="20"/>
                <w:szCs w:val="20"/>
                <w:lang w:val="en-US"/>
              </w:rPr>
              <w:t xml:space="preserve"> prognosis should not be based upon negative findings at fMRI/EEG</w:t>
            </w:r>
            <w:bookmarkEnd w:id="2"/>
          </w:p>
          <w:p w14:paraId="1994D39D" w14:textId="77777777" w:rsidR="009A4645" w:rsidRPr="00A120BE" w:rsidRDefault="009A4645" w:rsidP="00BF64D9">
            <w:pPr>
              <w:jc w:val="both"/>
              <w:rPr>
                <w:rFonts w:ascii="Times New Roman" w:hAnsi="Times New Roman" w:cs="Times New Roman"/>
                <w:sz w:val="10"/>
                <w:szCs w:val="10"/>
                <w:lang w:val="en-US"/>
              </w:rPr>
            </w:pPr>
          </w:p>
          <w:p w14:paraId="7D86DB83" w14:textId="77777777"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sz w:val="20"/>
                <w:szCs w:val="20"/>
                <w:lang w:val="en-US"/>
              </w:rPr>
              <w:t>2/14 (14%) died from WLST at 2 and 5 days after assessment</w:t>
            </w:r>
          </w:p>
        </w:tc>
      </w:tr>
      <w:tr w:rsidR="009A4645" w:rsidRPr="00A120BE" w14:paraId="4F55135D" w14:textId="77777777" w:rsidTr="00BF64D9">
        <w:tc>
          <w:tcPr>
            <w:tcW w:w="1980" w:type="dxa"/>
          </w:tcPr>
          <w:p w14:paraId="52F53CA0" w14:textId="77777777"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sz w:val="20"/>
                <w:szCs w:val="20"/>
                <w:lang w:val="en-US"/>
              </w:rPr>
              <w:t>Claassen et al. (2019)</w:t>
            </w:r>
          </w:p>
        </w:tc>
        <w:tc>
          <w:tcPr>
            <w:tcW w:w="2693" w:type="dxa"/>
          </w:tcPr>
          <w:p w14:paraId="2523AAAE" w14:textId="77777777"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sz w:val="20"/>
                <w:szCs w:val="20"/>
                <w:lang w:val="en-US"/>
              </w:rPr>
              <w:t>Total: 16/104 CMD (15.3%)</w:t>
            </w:r>
          </w:p>
          <w:p w14:paraId="6457A5E8" w14:textId="77777777"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sz w:val="20"/>
                <w:szCs w:val="20"/>
                <w:lang w:val="en-US"/>
              </w:rPr>
              <w:t>Coma: 8/58 (13.8%)</w:t>
            </w:r>
          </w:p>
          <w:p w14:paraId="1184A72D" w14:textId="77777777"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sz w:val="20"/>
                <w:szCs w:val="20"/>
                <w:lang w:val="en-US"/>
              </w:rPr>
              <w:t>VS/UWS: 3/23 (13.0%)</w:t>
            </w:r>
          </w:p>
          <w:p w14:paraId="290E206C" w14:textId="77777777"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sz w:val="20"/>
                <w:szCs w:val="20"/>
                <w:lang w:val="en-US"/>
              </w:rPr>
              <w:t>MCS-: 5/25 (20.0%)</w:t>
            </w:r>
          </w:p>
        </w:tc>
        <w:tc>
          <w:tcPr>
            <w:tcW w:w="1843" w:type="dxa"/>
          </w:tcPr>
          <w:p w14:paraId="1DFE961E" w14:textId="77777777"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sz w:val="20"/>
                <w:szCs w:val="20"/>
                <w:lang w:val="en-US"/>
              </w:rPr>
              <w:t>GOS-E at 12m post-injury via phone interview</w:t>
            </w:r>
          </w:p>
        </w:tc>
        <w:tc>
          <w:tcPr>
            <w:tcW w:w="1843" w:type="dxa"/>
          </w:tcPr>
          <w:p w14:paraId="4AD1D04B" w14:textId="77777777"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sz w:val="20"/>
                <w:szCs w:val="20"/>
                <w:lang w:val="en-US"/>
              </w:rPr>
              <w:t xml:space="preserve">CMD vs. Non-CMD </w:t>
            </w:r>
          </w:p>
        </w:tc>
        <w:tc>
          <w:tcPr>
            <w:tcW w:w="6804" w:type="dxa"/>
          </w:tcPr>
          <w:p w14:paraId="6E30AD74" w14:textId="77777777"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sz w:val="20"/>
                <w:szCs w:val="20"/>
                <w:lang w:val="en-US"/>
              </w:rPr>
              <w:t xml:space="preserve">At discharge, </w:t>
            </w:r>
            <w:bookmarkStart w:id="3" w:name="_Hlk150979141"/>
            <w:r w:rsidRPr="00A120BE">
              <w:rPr>
                <w:rFonts w:ascii="Times New Roman" w:hAnsi="Times New Roman" w:cs="Times New Roman"/>
                <w:sz w:val="20"/>
                <w:szCs w:val="20"/>
                <w:lang w:val="en-US"/>
              </w:rPr>
              <w:t>50% (8/16) of CMD vs. 26% (23/88) of non-CMD showed command following</w:t>
            </w:r>
            <w:bookmarkEnd w:id="3"/>
          </w:p>
          <w:p w14:paraId="5C7B1DAC" w14:textId="77777777" w:rsidR="009A4645" w:rsidRPr="00A120BE" w:rsidRDefault="009A4645" w:rsidP="00BF64D9">
            <w:pPr>
              <w:jc w:val="both"/>
              <w:rPr>
                <w:rFonts w:ascii="Times New Roman" w:hAnsi="Times New Roman" w:cs="Times New Roman"/>
                <w:sz w:val="10"/>
                <w:szCs w:val="10"/>
                <w:lang w:val="en-US"/>
              </w:rPr>
            </w:pPr>
          </w:p>
          <w:p w14:paraId="7A2E23ED" w14:textId="77777777"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sz w:val="20"/>
                <w:szCs w:val="20"/>
                <w:lang w:val="en-US"/>
              </w:rPr>
              <w:t>At 12m, 44% (7/16) of CMD and 14% (12/84) of non-CMD had GOS-E ≥ 4 (odds ratio 4.6)</w:t>
            </w:r>
          </w:p>
          <w:p w14:paraId="57253022" w14:textId="77777777" w:rsidR="009A4645" w:rsidRPr="00A120BE" w:rsidRDefault="009A4645" w:rsidP="00BF64D9">
            <w:pPr>
              <w:jc w:val="both"/>
              <w:rPr>
                <w:rFonts w:ascii="Times New Roman" w:hAnsi="Times New Roman" w:cs="Times New Roman"/>
                <w:sz w:val="10"/>
                <w:szCs w:val="10"/>
                <w:lang w:val="en-US"/>
              </w:rPr>
            </w:pPr>
          </w:p>
          <w:p w14:paraId="48B47E10" w14:textId="77777777"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sz w:val="20"/>
                <w:szCs w:val="20"/>
                <w:lang w:val="en-US"/>
              </w:rPr>
              <w:t>Death at 12m: 38% (6/16) of CMD vs. 60% (50/88) of non-CMD; 4 of the CMD and 22 of non-CMD had WLST</w:t>
            </w:r>
          </w:p>
        </w:tc>
      </w:tr>
      <w:tr w:rsidR="009A4645" w:rsidRPr="00A120BE" w14:paraId="7F50A1D1" w14:textId="77777777" w:rsidTr="00BF64D9">
        <w:tc>
          <w:tcPr>
            <w:tcW w:w="1980" w:type="dxa"/>
          </w:tcPr>
          <w:p w14:paraId="0DD4B1AD" w14:textId="77777777" w:rsidR="009A4645" w:rsidRPr="00A120BE" w:rsidRDefault="009A4645" w:rsidP="00BF64D9">
            <w:pPr>
              <w:jc w:val="both"/>
              <w:rPr>
                <w:rFonts w:ascii="Times New Roman" w:hAnsi="Times New Roman" w:cs="Times New Roman"/>
                <w:sz w:val="20"/>
                <w:szCs w:val="20"/>
                <w:lang w:val="en-US"/>
              </w:rPr>
            </w:pPr>
            <w:proofErr w:type="spellStart"/>
            <w:r w:rsidRPr="00A120BE">
              <w:rPr>
                <w:rFonts w:ascii="Times New Roman" w:hAnsi="Times New Roman" w:cs="Times New Roman"/>
                <w:sz w:val="20"/>
                <w:szCs w:val="20"/>
                <w:lang w:val="en-US"/>
              </w:rPr>
              <w:t>Sokoliuk</w:t>
            </w:r>
            <w:proofErr w:type="spellEnd"/>
            <w:r w:rsidRPr="00A120BE">
              <w:rPr>
                <w:rFonts w:ascii="Times New Roman" w:hAnsi="Times New Roman" w:cs="Times New Roman"/>
                <w:sz w:val="20"/>
                <w:szCs w:val="20"/>
                <w:lang w:val="en-US"/>
              </w:rPr>
              <w:t xml:space="preserve"> et al. (2021)</w:t>
            </w:r>
          </w:p>
        </w:tc>
        <w:tc>
          <w:tcPr>
            <w:tcW w:w="2693" w:type="dxa"/>
          </w:tcPr>
          <w:p w14:paraId="33B0F9FD" w14:textId="77777777"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sz w:val="20"/>
                <w:szCs w:val="20"/>
                <w:lang w:val="en-US"/>
              </w:rPr>
              <w:t>N/A (only correlation between responses to linguistic stimulations and outcome)</w:t>
            </w:r>
          </w:p>
        </w:tc>
        <w:tc>
          <w:tcPr>
            <w:tcW w:w="1843" w:type="dxa"/>
          </w:tcPr>
          <w:p w14:paraId="277324F8" w14:textId="77777777"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sz w:val="20"/>
                <w:szCs w:val="20"/>
                <w:lang w:val="en-US"/>
              </w:rPr>
              <w:t>GOS-E at 3 and 6m post-assessment via phone interview</w:t>
            </w:r>
          </w:p>
        </w:tc>
        <w:tc>
          <w:tcPr>
            <w:tcW w:w="1843" w:type="dxa"/>
          </w:tcPr>
          <w:p w14:paraId="075E1191" w14:textId="77777777"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sz w:val="20"/>
                <w:szCs w:val="20"/>
                <w:lang w:val="en-US"/>
              </w:rPr>
              <w:t>Correlations, no comparison</w:t>
            </w:r>
          </w:p>
        </w:tc>
        <w:tc>
          <w:tcPr>
            <w:tcW w:w="6804" w:type="dxa"/>
          </w:tcPr>
          <w:p w14:paraId="3ED4A87D" w14:textId="77777777"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sz w:val="20"/>
                <w:szCs w:val="20"/>
                <w:lang w:val="en-US"/>
              </w:rPr>
              <w:t>Cortical tracking of higher-level linguistic structures correlated with outcome at both 3 and 6m (GOS-E at 3m: rho = 0.638, p = 0.006; GOS-E at 6m: rho = 0.751, p = 0.001)</w:t>
            </w:r>
          </w:p>
        </w:tc>
      </w:tr>
      <w:tr w:rsidR="009A4645" w:rsidRPr="00A120BE" w14:paraId="2790A543" w14:textId="77777777" w:rsidTr="00BF64D9">
        <w:tc>
          <w:tcPr>
            <w:tcW w:w="1980" w:type="dxa"/>
          </w:tcPr>
          <w:p w14:paraId="535CCA08" w14:textId="77777777" w:rsidR="009A4645" w:rsidRPr="00A120BE" w:rsidRDefault="009A4645" w:rsidP="00BF64D9">
            <w:pPr>
              <w:jc w:val="both"/>
              <w:rPr>
                <w:rFonts w:ascii="Times New Roman" w:hAnsi="Times New Roman" w:cs="Times New Roman"/>
                <w:sz w:val="20"/>
                <w:szCs w:val="20"/>
                <w:lang w:val="en-US"/>
              </w:rPr>
            </w:pPr>
            <w:proofErr w:type="spellStart"/>
            <w:r w:rsidRPr="00A120BE">
              <w:rPr>
                <w:rFonts w:ascii="Times New Roman" w:hAnsi="Times New Roman" w:cs="Times New Roman"/>
                <w:sz w:val="20"/>
                <w:szCs w:val="20"/>
                <w:lang w:val="en-US"/>
              </w:rPr>
              <w:t>Vijalia</w:t>
            </w:r>
            <w:proofErr w:type="spellEnd"/>
            <w:r w:rsidRPr="00A120BE">
              <w:rPr>
                <w:rFonts w:ascii="Times New Roman" w:hAnsi="Times New Roman" w:cs="Times New Roman"/>
                <w:sz w:val="20"/>
                <w:szCs w:val="20"/>
                <w:lang w:val="en-US"/>
              </w:rPr>
              <w:t xml:space="preserve"> et al. (2021)</w:t>
            </w:r>
          </w:p>
        </w:tc>
        <w:tc>
          <w:tcPr>
            <w:tcW w:w="2693" w:type="dxa"/>
          </w:tcPr>
          <w:p w14:paraId="29BF7F88" w14:textId="77777777" w:rsidR="009A4645" w:rsidRPr="00A120BE" w:rsidRDefault="009A4645" w:rsidP="00BF64D9">
            <w:pPr>
              <w:jc w:val="both"/>
              <w:rPr>
                <w:rFonts w:ascii="Times New Roman" w:hAnsi="Times New Roman" w:cs="Times New Roman"/>
                <w:sz w:val="20"/>
                <w:szCs w:val="20"/>
              </w:rPr>
            </w:pPr>
            <w:r w:rsidRPr="00A120BE">
              <w:rPr>
                <w:rFonts w:ascii="Times New Roman" w:hAnsi="Times New Roman" w:cs="Times New Roman"/>
                <w:sz w:val="20"/>
                <w:szCs w:val="20"/>
              </w:rPr>
              <w:t xml:space="preserve">Total: 2/2 </w:t>
            </w:r>
            <w:r w:rsidRPr="00A120BE">
              <w:rPr>
                <w:rFonts w:ascii="Times New Roman" w:hAnsi="Times New Roman" w:cs="Times New Roman"/>
                <w:sz w:val="20"/>
                <w:szCs w:val="20"/>
                <w:lang w:val="en-US"/>
              </w:rPr>
              <w:t>MCS*</w:t>
            </w:r>
          </w:p>
          <w:p w14:paraId="328C4A17" w14:textId="77777777" w:rsidR="009A4645" w:rsidRPr="00A120BE" w:rsidRDefault="009A4645" w:rsidP="00BF64D9">
            <w:pPr>
              <w:jc w:val="both"/>
              <w:rPr>
                <w:rFonts w:ascii="Times New Roman" w:hAnsi="Times New Roman" w:cs="Times New Roman"/>
                <w:sz w:val="20"/>
                <w:szCs w:val="20"/>
              </w:rPr>
            </w:pPr>
            <w:r w:rsidRPr="00A120BE">
              <w:rPr>
                <w:rFonts w:ascii="Times New Roman" w:hAnsi="Times New Roman" w:cs="Times New Roman"/>
                <w:sz w:val="20"/>
                <w:szCs w:val="20"/>
              </w:rPr>
              <w:t>VS/UWS: 1/1 MCS*</w:t>
            </w:r>
          </w:p>
          <w:p w14:paraId="4B032B59" w14:textId="77777777" w:rsidR="009A4645" w:rsidRPr="00A120BE" w:rsidRDefault="009A4645" w:rsidP="00BF64D9">
            <w:pPr>
              <w:jc w:val="both"/>
              <w:rPr>
                <w:rFonts w:ascii="Times New Roman" w:hAnsi="Times New Roman" w:cs="Times New Roman"/>
                <w:sz w:val="20"/>
                <w:szCs w:val="20"/>
              </w:rPr>
            </w:pPr>
            <w:r w:rsidRPr="00A120BE">
              <w:rPr>
                <w:rFonts w:ascii="Times New Roman" w:hAnsi="Times New Roman" w:cs="Times New Roman"/>
                <w:sz w:val="20"/>
                <w:szCs w:val="20"/>
              </w:rPr>
              <w:t>MCS-: 1/1 MCS*</w:t>
            </w:r>
          </w:p>
        </w:tc>
        <w:tc>
          <w:tcPr>
            <w:tcW w:w="1843" w:type="dxa"/>
          </w:tcPr>
          <w:p w14:paraId="53A2CAC0" w14:textId="77777777"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sz w:val="20"/>
                <w:szCs w:val="20"/>
                <w:lang w:val="en-US"/>
              </w:rPr>
              <w:t>GOS-E at 1.5 &amp; 2m (patient 1) and at 3 &amp; 6m (patient 2) via clinical examination</w:t>
            </w:r>
          </w:p>
        </w:tc>
        <w:tc>
          <w:tcPr>
            <w:tcW w:w="1843" w:type="dxa"/>
          </w:tcPr>
          <w:p w14:paraId="2749044A" w14:textId="77777777"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sz w:val="20"/>
                <w:szCs w:val="20"/>
                <w:lang w:val="en-US"/>
              </w:rPr>
              <w:t>N/A</w:t>
            </w:r>
          </w:p>
        </w:tc>
        <w:tc>
          <w:tcPr>
            <w:tcW w:w="6804" w:type="dxa"/>
          </w:tcPr>
          <w:p w14:paraId="37364ADF" w14:textId="77777777" w:rsidR="009A4645" w:rsidRPr="00A120BE" w:rsidRDefault="009A4645" w:rsidP="00BF64D9">
            <w:pPr>
              <w:jc w:val="both"/>
              <w:rPr>
                <w:rFonts w:ascii="Times New Roman" w:hAnsi="Times New Roman" w:cs="Times New Roman"/>
                <w:sz w:val="20"/>
                <w:szCs w:val="20"/>
                <w:lang w:val="da-DK"/>
              </w:rPr>
            </w:pPr>
            <w:r w:rsidRPr="00A120BE">
              <w:rPr>
                <w:rFonts w:ascii="Times New Roman" w:hAnsi="Times New Roman" w:cs="Times New Roman"/>
                <w:sz w:val="20"/>
                <w:szCs w:val="20"/>
                <w:lang w:val="da-DK"/>
              </w:rPr>
              <w:t>Patient 1: GOS-E = 3 at 1.5m; GOS-E = 4 at 2m</w:t>
            </w:r>
          </w:p>
          <w:p w14:paraId="38E32B7F" w14:textId="77777777" w:rsidR="009A4645" w:rsidRPr="00A120BE" w:rsidRDefault="009A4645" w:rsidP="00BF64D9">
            <w:pPr>
              <w:jc w:val="both"/>
              <w:rPr>
                <w:rFonts w:ascii="Times New Roman" w:hAnsi="Times New Roman" w:cs="Times New Roman"/>
                <w:sz w:val="20"/>
                <w:szCs w:val="20"/>
                <w:lang w:val="da-DK"/>
              </w:rPr>
            </w:pPr>
            <w:r w:rsidRPr="00A120BE">
              <w:rPr>
                <w:rFonts w:ascii="Times New Roman" w:hAnsi="Times New Roman" w:cs="Times New Roman"/>
                <w:sz w:val="20"/>
                <w:szCs w:val="20"/>
                <w:lang w:val="da-DK"/>
              </w:rPr>
              <w:t>Patient 2: GOS-E = 3 at 3m; GOS-E = 4 at 6m</w:t>
            </w:r>
          </w:p>
          <w:p w14:paraId="7E0882D8" w14:textId="77777777"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sz w:val="20"/>
                <w:szCs w:val="20"/>
                <w:lang w:val="en-US"/>
              </w:rPr>
              <w:t>Note: both patients were initially labeled as “clinical CMD” by MBT-r assessment</w:t>
            </w:r>
          </w:p>
        </w:tc>
      </w:tr>
      <w:tr w:rsidR="009A4645" w:rsidRPr="00A120BE" w14:paraId="7E34719F" w14:textId="77777777" w:rsidTr="00BF64D9">
        <w:tc>
          <w:tcPr>
            <w:tcW w:w="1980" w:type="dxa"/>
          </w:tcPr>
          <w:p w14:paraId="7320BA80" w14:textId="77777777" w:rsidR="009A4645" w:rsidRPr="00A120BE" w:rsidRDefault="009A4645" w:rsidP="00BF64D9">
            <w:pPr>
              <w:jc w:val="both"/>
              <w:rPr>
                <w:rFonts w:ascii="Times New Roman" w:hAnsi="Times New Roman" w:cs="Times New Roman"/>
                <w:sz w:val="20"/>
                <w:szCs w:val="20"/>
                <w:lang w:val="en-US"/>
              </w:rPr>
            </w:pPr>
            <w:proofErr w:type="spellStart"/>
            <w:r w:rsidRPr="00A120BE">
              <w:rPr>
                <w:rFonts w:ascii="Times New Roman" w:hAnsi="Times New Roman" w:cs="Times New Roman"/>
                <w:sz w:val="20"/>
                <w:szCs w:val="20"/>
                <w:lang w:val="en-US"/>
              </w:rPr>
              <w:t>Egbebike</w:t>
            </w:r>
            <w:proofErr w:type="spellEnd"/>
            <w:r w:rsidRPr="00A120BE">
              <w:rPr>
                <w:rFonts w:ascii="Times New Roman" w:hAnsi="Times New Roman" w:cs="Times New Roman"/>
                <w:sz w:val="20"/>
                <w:szCs w:val="20"/>
                <w:lang w:val="en-US"/>
              </w:rPr>
              <w:t xml:space="preserve"> et al. (2022)</w:t>
            </w:r>
          </w:p>
        </w:tc>
        <w:tc>
          <w:tcPr>
            <w:tcW w:w="2693" w:type="dxa"/>
          </w:tcPr>
          <w:p w14:paraId="499FC56C" w14:textId="77777777"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sz w:val="20"/>
                <w:szCs w:val="20"/>
                <w:lang w:val="en-US"/>
              </w:rPr>
              <w:t>Total: 27/193 CMD (14%)</w:t>
            </w:r>
          </w:p>
          <w:p w14:paraId="1165A311" w14:textId="77777777"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sz w:val="20"/>
                <w:szCs w:val="20"/>
                <w:lang w:val="en-US"/>
              </w:rPr>
              <w:t>(No data per diagnosis published)</w:t>
            </w:r>
          </w:p>
        </w:tc>
        <w:tc>
          <w:tcPr>
            <w:tcW w:w="1843" w:type="dxa"/>
          </w:tcPr>
          <w:p w14:paraId="032D8D0F" w14:textId="77777777"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sz w:val="20"/>
                <w:szCs w:val="20"/>
                <w:lang w:val="en-US"/>
              </w:rPr>
              <w:t>Functional recovery as per GOS-E ≥ 4; assessed at 3, 6, 12m post-injury by phone interview</w:t>
            </w:r>
          </w:p>
        </w:tc>
        <w:tc>
          <w:tcPr>
            <w:tcW w:w="1843" w:type="dxa"/>
          </w:tcPr>
          <w:p w14:paraId="05892FAD" w14:textId="77777777" w:rsidR="009A4645" w:rsidRPr="00A120BE" w:rsidRDefault="009A4645" w:rsidP="00BF64D9">
            <w:pPr>
              <w:rPr>
                <w:rFonts w:ascii="Times New Roman" w:hAnsi="Times New Roman" w:cs="Times New Roman"/>
                <w:sz w:val="20"/>
                <w:szCs w:val="20"/>
                <w:lang w:val="en-US"/>
              </w:rPr>
            </w:pPr>
            <w:r w:rsidRPr="00A120BE">
              <w:rPr>
                <w:rFonts w:ascii="Times New Roman" w:hAnsi="Times New Roman" w:cs="Times New Roman"/>
                <w:sz w:val="20"/>
                <w:szCs w:val="20"/>
                <w:lang w:val="en-US"/>
              </w:rPr>
              <w:t>CMD vs. non-CMD</w:t>
            </w:r>
          </w:p>
        </w:tc>
        <w:tc>
          <w:tcPr>
            <w:tcW w:w="6804" w:type="dxa"/>
          </w:tcPr>
          <w:p w14:paraId="7AF6AE4D" w14:textId="77777777"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sz w:val="20"/>
                <w:szCs w:val="20"/>
                <w:lang w:val="en-US"/>
              </w:rPr>
              <w:t>CMD is a predictor of earlier time to recovery</w:t>
            </w:r>
            <w:r w:rsidRPr="00A120BE">
              <w:rPr>
                <w:rFonts w:ascii="Times New Roman" w:hAnsi="Times New Roman" w:cs="Times New Roman"/>
                <w:b/>
                <w:bCs/>
                <w:sz w:val="20"/>
                <w:szCs w:val="20"/>
                <w:lang w:val="en-US"/>
              </w:rPr>
              <w:t xml:space="preserve"> </w:t>
            </w:r>
            <w:r w:rsidRPr="00A120BE">
              <w:rPr>
                <w:rFonts w:ascii="Times New Roman" w:hAnsi="Times New Roman" w:cs="Times New Roman"/>
                <w:sz w:val="20"/>
                <w:szCs w:val="20"/>
                <w:lang w:val="en-US"/>
              </w:rPr>
              <w:t xml:space="preserve">(HR5.6), as are TBI etiology (HR4.4), GCS at admission </w:t>
            </w:r>
            <w:r w:rsidRPr="00A120BE">
              <w:rPr>
                <w:rFonts w:ascii="Times New Roman" w:hAnsi="Times New Roman" w:cs="Times New Roman"/>
                <w:color w:val="000000"/>
                <w:sz w:val="24"/>
                <w:szCs w:val="24"/>
                <w:shd w:val="clear" w:color="auto" w:fill="FFFFFF"/>
                <w:lang w:val="en-US"/>
              </w:rPr>
              <w:t>≥</w:t>
            </w:r>
            <w:r w:rsidRPr="00A120BE">
              <w:rPr>
                <w:rFonts w:ascii="Times New Roman" w:hAnsi="Times New Roman" w:cs="Times New Roman"/>
                <w:sz w:val="20"/>
                <w:szCs w:val="20"/>
                <w:lang w:val="en-US"/>
              </w:rPr>
              <w:t xml:space="preserve"> 8 (HR2.2), and younger age (HR1.0)</w:t>
            </w:r>
          </w:p>
          <w:p w14:paraId="6489C87B" w14:textId="77777777" w:rsidR="009A4645" w:rsidRPr="00A120BE" w:rsidRDefault="009A4645" w:rsidP="00BF64D9">
            <w:pPr>
              <w:jc w:val="both"/>
              <w:rPr>
                <w:rFonts w:ascii="Times New Roman" w:hAnsi="Times New Roman" w:cs="Times New Roman"/>
                <w:sz w:val="10"/>
                <w:szCs w:val="10"/>
                <w:lang w:val="en-US"/>
              </w:rPr>
            </w:pPr>
          </w:p>
          <w:p w14:paraId="14DD05CE" w14:textId="77777777"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sz w:val="20"/>
                <w:szCs w:val="20"/>
                <w:lang w:val="en-US"/>
              </w:rPr>
              <w:t>At 3 and 12m, GOS-E scores of CMD &gt; non-CMD (1 point), with no difference at hospital discharge</w:t>
            </w:r>
          </w:p>
        </w:tc>
      </w:tr>
      <w:tr w:rsidR="009A4645" w:rsidRPr="00A120BE" w14:paraId="434DEFEE" w14:textId="77777777" w:rsidTr="00BF64D9">
        <w:trPr>
          <w:trHeight w:val="993"/>
        </w:trPr>
        <w:tc>
          <w:tcPr>
            <w:tcW w:w="1980" w:type="dxa"/>
          </w:tcPr>
          <w:p w14:paraId="3CF7CD09" w14:textId="77777777" w:rsidR="009A4645" w:rsidRPr="00A120BE" w:rsidRDefault="009A4645" w:rsidP="00BF64D9">
            <w:pPr>
              <w:ind w:right="-106"/>
              <w:jc w:val="both"/>
              <w:rPr>
                <w:rFonts w:ascii="Times New Roman" w:hAnsi="Times New Roman" w:cs="Times New Roman"/>
                <w:sz w:val="20"/>
                <w:szCs w:val="20"/>
                <w:lang w:val="en-US"/>
              </w:rPr>
            </w:pPr>
            <w:r w:rsidRPr="00A120BE">
              <w:rPr>
                <w:rFonts w:ascii="Times New Roman" w:hAnsi="Times New Roman" w:cs="Times New Roman"/>
                <w:sz w:val="20"/>
                <w:szCs w:val="20"/>
                <w:lang w:val="en-US"/>
              </w:rPr>
              <w:t>Boerwinkle et al. (2023)</w:t>
            </w:r>
          </w:p>
        </w:tc>
        <w:tc>
          <w:tcPr>
            <w:tcW w:w="2693" w:type="dxa"/>
          </w:tcPr>
          <w:p w14:paraId="098197E2" w14:textId="77777777"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sz w:val="20"/>
                <w:szCs w:val="20"/>
                <w:lang w:val="en-US"/>
              </w:rPr>
              <w:t>Coma: 1/1 CMD (100%)</w:t>
            </w:r>
          </w:p>
        </w:tc>
        <w:tc>
          <w:tcPr>
            <w:tcW w:w="1843" w:type="dxa"/>
          </w:tcPr>
          <w:p w14:paraId="4BAC62C3" w14:textId="77777777"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sz w:val="20"/>
                <w:szCs w:val="20"/>
                <w:lang w:val="en-US"/>
              </w:rPr>
              <w:t>No standardized outcome scale; clinical assessment 2 years post-injury</w:t>
            </w:r>
          </w:p>
        </w:tc>
        <w:tc>
          <w:tcPr>
            <w:tcW w:w="1843" w:type="dxa"/>
          </w:tcPr>
          <w:p w14:paraId="2F55AC61" w14:textId="77777777"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sz w:val="20"/>
                <w:szCs w:val="20"/>
                <w:lang w:val="en-US"/>
              </w:rPr>
              <w:t>N/A</w:t>
            </w:r>
          </w:p>
        </w:tc>
        <w:tc>
          <w:tcPr>
            <w:tcW w:w="6804" w:type="dxa"/>
          </w:tcPr>
          <w:p w14:paraId="04C2E167" w14:textId="77777777"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sz w:val="20"/>
                <w:szCs w:val="20"/>
                <w:lang w:val="en-US"/>
              </w:rPr>
              <w:t>Two years post-injury, “at 8 years of age, the patient is attending grade-appropriate academic classes, able to communicate orally, and has intermittent recovery of urinary continence. However, there has been only mild improvement in quadriplegia”</w:t>
            </w:r>
          </w:p>
        </w:tc>
      </w:tr>
      <w:tr w:rsidR="009A4645" w:rsidRPr="00A120BE" w14:paraId="4605C3BC" w14:textId="77777777" w:rsidTr="00BF64D9">
        <w:tc>
          <w:tcPr>
            <w:tcW w:w="1980" w:type="dxa"/>
          </w:tcPr>
          <w:p w14:paraId="1FFA4A31" w14:textId="77777777"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sz w:val="20"/>
                <w:szCs w:val="20"/>
                <w:lang w:val="en-US"/>
              </w:rPr>
              <w:t>Morlet et al. (2023)</w:t>
            </w:r>
          </w:p>
        </w:tc>
        <w:tc>
          <w:tcPr>
            <w:tcW w:w="2693" w:type="dxa"/>
          </w:tcPr>
          <w:p w14:paraId="5FFCED46" w14:textId="77777777"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sz w:val="20"/>
                <w:szCs w:val="20"/>
                <w:lang w:val="en-US"/>
              </w:rPr>
              <w:t>Coma: 9/37 CMD (24%)</w:t>
            </w:r>
          </w:p>
        </w:tc>
        <w:tc>
          <w:tcPr>
            <w:tcW w:w="1843" w:type="dxa"/>
          </w:tcPr>
          <w:p w14:paraId="05278E78" w14:textId="77777777" w:rsidR="009A4645" w:rsidRPr="00A120BE" w:rsidRDefault="009A4645" w:rsidP="00BF64D9">
            <w:pPr>
              <w:rPr>
                <w:rFonts w:ascii="Times New Roman" w:hAnsi="Times New Roman" w:cs="Times New Roman"/>
                <w:sz w:val="20"/>
                <w:szCs w:val="20"/>
                <w:lang w:val="en-US"/>
              </w:rPr>
            </w:pPr>
            <w:r w:rsidRPr="00A120BE">
              <w:rPr>
                <w:rFonts w:ascii="Times New Roman" w:hAnsi="Times New Roman" w:cs="Times New Roman"/>
                <w:sz w:val="20"/>
                <w:szCs w:val="20"/>
                <w:lang w:val="en-US"/>
              </w:rPr>
              <w:t xml:space="preserve">Positive outcome at 6m (post-assessment): eMCS as per CRS-R or </w:t>
            </w:r>
            <w:r w:rsidRPr="00A120BE">
              <w:rPr>
                <w:rFonts w:ascii="Times New Roman" w:hAnsi="Times New Roman" w:cs="Times New Roman"/>
                <w:sz w:val="20"/>
                <w:szCs w:val="20"/>
                <w:lang w:val="en-US"/>
              </w:rPr>
              <w:lastRenderedPageBreak/>
              <w:t>GOS-E ≥ 3. Method of assessment (phone or in-person) not described</w:t>
            </w:r>
          </w:p>
        </w:tc>
        <w:tc>
          <w:tcPr>
            <w:tcW w:w="1843" w:type="dxa"/>
          </w:tcPr>
          <w:p w14:paraId="5991449E" w14:textId="77777777"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sz w:val="20"/>
                <w:szCs w:val="20"/>
                <w:lang w:val="en-US"/>
              </w:rPr>
              <w:lastRenderedPageBreak/>
              <w:t>CMD vs. non-CMD</w:t>
            </w:r>
          </w:p>
        </w:tc>
        <w:tc>
          <w:tcPr>
            <w:tcW w:w="6804" w:type="dxa"/>
          </w:tcPr>
          <w:p w14:paraId="350255FD" w14:textId="77777777"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sz w:val="20"/>
                <w:szCs w:val="20"/>
                <w:lang w:val="en-US"/>
              </w:rPr>
              <w:t>At 6m, 8/9 (89%) coma-CMD had positive outcome (eMCS) compared to 19/28 (68%) coma non-CMD patients</w:t>
            </w:r>
          </w:p>
          <w:p w14:paraId="35A996AA" w14:textId="77777777" w:rsidR="009A4645" w:rsidRPr="00A120BE" w:rsidRDefault="009A4645" w:rsidP="00BF64D9">
            <w:pPr>
              <w:jc w:val="both"/>
              <w:rPr>
                <w:rFonts w:ascii="Times New Roman" w:hAnsi="Times New Roman" w:cs="Times New Roman"/>
                <w:sz w:val="20"/>
                <w:szCs w:val="20"/>
                <w:lang w:val="en-US"/>
              </w:rPr>
            </w:pPr>
            <w:r w:rsidRPr="00A120BE">
              <w:rPr>
                <w:rFonts w:ascii="Times New Roman" w:hAnsi="Times New Roman" w:cs="Times New Roman"/>
                <w:sz w:val="20"/>
                <w:szCs w:val="20"/>
                <w:lang w:val="en-US"/>
              </w:rPr>
              <w:t>Results to the task showed poor sensitivity (30%) and poor negative predictive value (32%)</w:t>
            </w:r>
          </w:p>
        </w:tc>
      </w:tr>
    </w:tbl>
    <w:p w14:paraId="22B61408" w14:textId="799EE162" w:rsidR="00CE32D5" w:rsidRPr="00FB2476" w:rsidRDefault="009A4645" w:rsidP="00DF1124">
      <w:pPr>
        <w:spacing w:line="480" w:lineRule="auto"/>
        <w:rPr>
          <w:rFonts w:ascii="Times New Roman" w:hAnsi="Times New Roman" w:cs="Times New Roman"/>
          <w:color w:val="000000"/>
          <w:sz w:val="24"/>
          <w:szCs w:val="24"/>
          <w:shd w:val="clear" w:color="auto" w:fill="FFFFFF"/>
          <w:lang w:val="en-US"/>
        </w:rPr>
      </w:pPr>
      <w:r w:rsidRPr="00A120BE">
        <w:rPr>
          <w:rFonts w:ascii="Times New Roman" w:hAnsi="Times New Roman" w:cs="Times New Roman"/>
          <w:color w:val="000000"/>
          <w:sz w:val="20"/>
          <w:szCs w:val="20"/>
          <w:shd w:val="clear" w:color="auto" w:fill="FFFFFF"/>
          <w:lang w:val="en-US"/>
        </w:rPr>
        <w:t>CMD = Cognitive motor dissociation; CRS-R = Coma Recovery Scale – Revised; eMCS= emergence from the minimally conscious state; GOS-E = Glasgow Outcome Scale – Extended;  HMD = Higher-order cortex motor dissociation; HR = Hazard ratio; m = months; MBT-r = Motor Behavioral Tool – revised; MCS- = Minimally conscious state minus; MCS+ = Minimally conscious state plus; N/A = Not applicable; PTCS = post-traumatic confusional state; VS/UWS : Vegetative State / Unresponsive Wakefulness Syndrome; WLST = Withdrawal of life sustaining treatment</w:t>
      </w:r>
    </w:p>
    <w:sectPr w:rsidR="00CE32D5" w:rsidRPr="00FB2476" w:rsidSect="006A1820">
      <w:pgSz w:w="16838" w:h="11906" w:orient="landscape"/>
      <w:pgMar w:top="1417" w:right="1417" w:bottom="1417" w:left="1417" w:header="708" w:footer="708"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43DA8" w14:textId="77777777" w:rsidR="006439F4" w:rsidRDefault="006439F4" w:rsidP="00022AB7">
      <w:pPr>
        <w:spacing w:after="0" w:line="240" w:lineRule="auto"/>
      </w:pPr>
      <w:r>
        <w:separator/>
      </w:r>
    </w:p>
  </w:endnote>
  <w:endnote w:type="continuationSeparator" w:id="0">
    <w:p w14:paraId="3B586586" w14:textId="77777777" w:rsidR="006439F4" w:rsidRDefault="006439F4" w:rsidP="00022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22697920"/>
      <w:docPartObj>
        <w:docPartGallery w:val="Page Numbers (Bottom of Page)"/>
        <w:docPartUnique/>
      </w:docPartObj>
    </w:sdtPr>
    <w:sdtEndPr>
      <w:rPr>
        <w:rStyle w:val="PageNumber"/>
      </w:rPr>
    </w:sdtEndPr>
    <w:sdtContent>
      <w:p w14:paraId="4FEAD5C2" w14:textId="03644CA8" w:rsidR="00022AB7" w:rsidRDefault="00022AB7" w:rsidP="00B874D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57202">
          <w:rPr>
            <w:rStyle w:val="PageNumber"/>
            <w:noProof/>
          </w:rPr>
          <w:t>25</w:t>
        </w:r>
        <w:r>
          <w:rPr>
            <w:rStyle w:val="PageNumber"/>
          </w:rPr>
          <w:fldChar w:fldCharType="end"/>
        </w:r>
      </w:p>
    </w:sdtContent>
  </w:sdt>
  <w:p w14:paraId="7B56E70D" w14:textId="77777777" w:rsidR="00022AB7" w:rsidRDefault="00022AB7">
    <w:pPr>
      <w:pStyle w:val="Footer"/>
      <w:ind w:right="360"/>
      <w:pPrChange w:id="1" w:author="Olivia Gosseries" w:date="2023-11-10T21:01:00Z">
        <w:pPr>
          <w:pStyle w:val="Footer"/>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9474873"/>
      <w:docPartObj>
        <w:docPartGallery w:val="Page Numbers (Bottom of Page)"/>
        <w:docPartUnique/>
      </w:docPartObj>
    </w:sdtPr>
    <w:sdtEndPr>
      <w:rPr>
        <w:rStyle w:val="PageNumber"/>
      </w:rPr>
    </w:sdtEndPr>
    <w:sdtContent>
      <w:p w14:paraId="5BF1F338" w14:textId="05A12310" w:rsidR="00022AB7" w:rsidRDefault="00022AB7" w:rsidP="00B874D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5C399D9" w14:textId="77777777" w:rsidR="00022AB7" w:rsidRDefault="00022AB7" w:rsidP="00B2471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F9ED5" w14:textId="77777777" w:rsidR="006439F4" w:rsidRDefault="006439F4" w:rsidP="00022AB7">
      <w:pPr>
        <w:spacing w:after="0" w:line="240" w:lineRule="auto"/>
      </w:pPr>
      <w:r>
        <w:separator/>
      </w:r>
    </w:p>
  </w:footnote>
  <w:footnote w:type="continuationSeparator" w:id="0">
    <w:p w14:paraId="16EC2C3A" w14:textId="77777777" w:rsidR="006439F4" w:rsidRDefault="006439F4" w:rsidP="00022A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0D7A"/>
    <w:multiLevelType w:val="hybridMultilevel"/>
    <w:tmpl w:val="04AC90D4"/>
    <w:lvl w:ilvl="0" w:tplc="1C9848A2">
      <w:start w:val="1"/>
      <w:numFmt w:val="bullet"/>
      <w:lvlText w:val=""/>
      <w:lvlJc w:val="left"/>
      <w:pPr>
        <w:ind w:left="720" w:hanging="360"/>
      </w:pPr>
      <w:rPr>
        <w:rFonts w:ascii="Symbol" w:eastAsiaTheme="minorHAnsi"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1C0520D"/>
    <w:multiLevelType w:val="hybridMultilevel"/>
    <w:tmpl w:val="9B92DAD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F321357"/>
    <w:multiLevelType w:val="hybridMultilevel"/>
    <w:tmpl w:val="F2B0F56E"/>
    <w:lvl w:ilvl="0" w:tplc="0F9AE3E4">
      <w:start w:val="1"/>
      <w:numFmt w:val="bullet"/>
      <w:lvlText w:val=""/>
      <w:lvlJc w:val="left"/>
      <w:pPr>
        <w:ind w:left="360" w:hanging="360"/>
      </w:pPr>
      <w:rPr>
        <w:rFonts w:ascii="Symbol" w:eastAsiaTheme="minorHAnsi" w:hAnsi="Symbol"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456668D"/>
    <w:multiLevelType w:val="hybridMultilevel"/>
    <w:tmpl w:val="4606A62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18C73283"/>
    <w:multiLevelType w:val="hybridMultilevel"/>
    <w:tmpl w:val="2DEABA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491018"/>
    <w:multiLevelType w:val="hybridMultilevel"/>
    <w:tmpl w:val="4FFC07C6"/>
    <w:lvl w:ilvl="0" w:tplc="AC049F3C">
      <w:start w:val="4"/>
      <w:numFmt w:val="bullet"/>
      <w:lvlText w:val="-"/>
      <w:lvlJc w:val="left"/>
      <w:pPr>
        <w:ind w:left="510" w:hanging="360"/>
      </w:pPr>
      <w:rPr>
        <w:rFonts w:ascii="Times New Roman" w:eastAsiaTheme="minorHAnsi" w:hAnsi="Times New Roman" w:cs="Times New Roman" w:hint="default"/>
      </w:rPr>
    </w:lvl>
    <w:lvl w:ilvl="1" w:tplc="080C0003" w:tentative="1">
      <w:start w:val="1"/>
      <w:numFmt w:val="bullet"/>
      <w:lvlText w:val="o"/>
      <w:lvlJc w:val="left"/>
      <w:pPr>
        <w:ind w:left="1230" w:hanging="360"/>
      </w:pPr>
      <w:rPr>
        <w:rFonts w:ascii="Courier New" w:hAnsi="Courier New" w:cs="Courier New" w:hint="default"/>
      </w:rPr>
    </w:lvl>
    <w:lvl w:ilvl="2" w:tplc="080C0005" w:tentative="1">
      <w:start w:val="1"/>
      <w:numFmt w:val="bullet"/>
      <w:lvlText w:val=""/>
      <w:lvlJc w:val="left"/>
      <w:pPr>
        <w:ind w:left="1950" w:hanging="360"/>
      </w:pPr>
      <w:rPr>
        <w:rFonts w:ascii="Wingdings" w:hAnsi="Wingdings" w:hint="default"/>
      </w:rPr>
    </w:lvl>
    <w:lvl w:ilvl="3" w:tplc="080C0001" w:tentative="1">
      <w:start w:val="1"/>
      <w:numFmt w:val="bullet"/>
      <w:lvlText w:val=""/>
      <w:lvlJc w:val="left"/>
      <w:pPr>
        <w:ind w:left="2670" w:hanging="360"/>
      </w:pPr>
      <w:rPr>
        <w:rFonts w:ascii="Symbol" w:hAnsi="Symbol" w:hint="default"/>
      </w:rPr>
    </w:lvl>
    <w:lvl w:ilvl="4" w:tplc="080C0003" w:tentative="1">
      <w:start w:val="1"/>
      <w:numFmt w:val="bullet"/>
      <w:lvlText w:val="o"/>
      <w:lvlJc w:val="left"/>
      <w:pPr>
        <w:ind w:left="3390" w:hanging="360"/>
      </w:pPr>
      <w:rPr>
        <w:rFonts w:ascii="Courier New" w:hAnsi="Courier New" w:cs="Courier New" w:hint="default"/>
      </w:rPr>
    </w:lvl>
    <w:lvl w:ilvl="5" w:tplc="080C0005" w:tentative="1">
      <w:start w:val="1"/>
      <w:numFmt w:val="bullet"/>
      <w:lvlText w:val=""/>
      <w:lvlJc w:val="left"/>
      <w:pPr>
        <w:ind w:left="4110" w:hanging="360"/>
      </w:pPr>
      <w:rPr>
        <w:rFonts w:ascii="Wingdings" w:hAnsi="Wingdings" w:hint="default"/>
      </w:rPr>
    </w:lvl>
    <w:lvl w:ilvl="6" w:tplc="080C0001" w:tentative="1">
      <w:start w:val="1"/>
      <w:numFmt w:val="bullet"/>
      <w:lvlText w:val=""/>
      <w:lvlJc w:val="left"/>
      <w:pPr>
        <w:ind w:left="4830" w:hanging="360"/>
      </w:pPr>
      <w:rPr>
        <w:rFonts w:ascii="Symbol" w:hAnsi="Symbol" w:hint="default"/>
      </w:rPr>
    </w:lvl>
    <w:lvl w:ilvl="7" w:tplc="080C0003" w:tentative="1">
      <w:start w:val="1"/>
      <w:numFmt w:val="bullet"/>
      <w:lvlText w:val="o"/>
      <w:lvlJc w:val="left"/>
      <w:pPr>
        <w:ind w:left="5550" w:hanging="360"/>
      </w:pPr>
      <w:rPr>
        <w:rFonts w:ascii="Courier New" w:hAnsi="Courier New" w:cs="Courier New" w:hint="default"/>
      </w:rPr>
    </w:lvl>
    <w:lvl w:ilvl="8" w:tplc="080C0005" w:tentative="1">
      <w:start w:val="1"/>
      <w:numFmt w:val="bullet"/>
      <w:lvlText w:val=""/>
      <w:lvlJc w:val="left"/>
      <w:pPr>
        <w:ind w:left="6270" w:hanging="360"/>
      </w:pPr>
      <w:rPr>
        <w:rFonts w:ascii="Wingdings" w:hAnsi="Wingdings" w:hint="default"/>
      </w:rPr>
    </w:lvl>
  </w:abstractNum>
  <w:abstractNum w:abstractNumId="6" w15:restartNumberingAfterBreak="0">
    <w:nsid w:val="315F49C0"/>
    <w:multiLevelType w:val="hybridMultilevel"/>
    <w:tmpl w:val="2D26854E"/>
    <w:lvl w:ilvl="0" w:tplc="44446D78">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323B4646"/>
    <w:multiLevelType w:val="hybridMultilevel"/>
    <w:tmpl w:val="40045B6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376B5398"/>
    <w:multiLevelType w:val="multilevel"/>
    <w:tmpl w:val="5C242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A12D84"/>
    <w:multiLevelType w:val="hybridMultilevel"/>
    <w:tmpl w:val="AD402240"/>
    <w:lvl w:ilvl="0" w:tplc="0F9AE3E4">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AD3AB8"/>
    <w:multiLevelType w:val="hybridMultilevel"/>
    <w:tmpl w:val="C07CFE9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52C63BF3"/>
    <w:multiLevelType w:val="hybridMultilevel"/>
    <w:tmpl w:val="71D2E958"/>
    <w:lvl w:ilvl="0" w:tplc="34700A1E">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535658C5"/>
    <w:multiLevelType w:val="hybridMultilevel"/>
    <w:tmpl w:val="C21A0BC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5AB52CA8"/>
    <w:multiLevelType w:val="hybridMultilevel"/>
    <w:tmpl w:val="F0FA3196"/>
    <w:lvl w:ilvl="0" w:tplc="25302CDA">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5CBE2E26"/>
    <w:multiLevelType w:val="hybridMultilevel"/>
    <w:tmpl w:val="2676D8EC"/>
    <w:lvl w:ilvl="0" w:tplc="5AB4448C">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63E473EF"/>
    <w:multiLevelType w:val="hybridMultilevel"/>
    <w:tmpl w:val="F5764140"/>
    <w:lvl w:ilvl="0" w:tplc="89C4A734">
      <w:start w:val="1"/>
      <w:numFmt w:val="lowerLetter"/>
      <w:lvlText w:val="%1."/>
      <w:lvlJc w:val="left"/>
      <w:pPr>
        <w:ind w:left="360" w:hanging="360"/>
      </w:pPr>
      <w:rPr>
        <w:rFonts w:ascii="Times New Roman" w:eastAsiaTheme="minorHAnsi" w:hAnsi="Times New Roman" w:cs="Times New Roman"/>
        <w:b/>
        <w:bCs/>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6" w15:restartNumberingAfterBreak="0">
    <w:nsid w:val="74733349"/>
    <w:multiLevelType w:val="hybridMultilevel"/>
    <w:tmpl w:val="7C460ADE"/>
    <w:lvl w:ilvl="0" w:tplc="A54611A6">
      <w:start w:val="1"/>
      <w:numFmt w:val="decimal"/>
      <w:lvlText w:val="%1."/>
      <w:lvlJc w:val="left"/>
      <w:pPr>
        <w:ind w:left="1065" w:hanging="360"/>
      </w:pPr>
      <w:rPr>
        <w:rFonts w:hint="default"/>
      </w:rPr>
    </w:lvl>
    <w:lvl w:ilvl="1" w:tplc="080C0019" w:tentative="1">
      <w:start w:val="1"/>
      <w:numFmt w:val="lowerLetter"/>
      <w:lvlText w:val="%2."/>
      <w:lvlJc w:val="left"/>
      <w:pPr>
        <w:ind w:left="1785" w:hanging="360"/>
      </w:pPr>
    </w:lvl>
    <w:lvl w:ilvl="2" w:tplc="080C001B" w:tentative="1">
      <w:start w:val="1"/>
      <w:numFmt w:val="lowerRoman"/>
      <w:lvlText w:val="%3."/>
      <w:lvlJc w:val="right"/>
      <w:pPr>
        <w:ind w:left="2505" w:hanging="180"/>
      </w:pPr>
    </w:lvl>
    <w:lvl w:ilvl="3" w:tplc="080C000F" w:tentative="1">
      <w:start w:val="1"/>
      <w:numFmt w:val="decimal"/>
      <w:lvlText w:val="%4."/>
      <w:lvlJc w:val="left"/>
      <w:pPr>
        <w:ind w:left="3225" w:hanging="360"/>
      </w:pPr>
    </w:lvl>
    <w:lvl w:ilvl="4" w:tplc="080C0019" w:tentative="1">
      <w:start w:val="1"/>
      <w:numFmt w:val="lowerLetter"/>
      <w:lvlText w:val="%5."/>
      <w:lvlJc w:val="left"/>
      <w:pPr>
        <w:ind w:left="3945" w:hanging="360"/>
      </w:pPr>
    </w:lvl>
    <w:lvl w:ilvl="5" w:tplc="080C001B" w:tentative="1">
      <w:start w:val="1"/>
      <w:numFmt w:val="lowerRoman"/>
      <w:lvlText w:val="%6."/>
      <w:lvlJc w:val="right"/>
      <w:pPr>
        <w:ind w:left="4665" w:hanging="180"/>
      </w:pPr>
    </w:lvl>
    <w:lvl w:ilvl="6" w:tplc="080C000F" w:tentative="1">
      <w:start w:val="1"/>
      <w:numFmt w:val="decimal"/>
      <w:lvlText w:val="%7."/>
      <w:lvlJc w:val="left"/>
      <w:pPr>
        <w:ind w:left="5385" w:hanging="360"/>
      </w:pPr>
    </w:lvl>
    <w:lvl w:ilvl="7" w:tplc="080C0019" w:tentative="1">
      <w:start w:val="1"/>
      <w:numFmt w:val="lowerLetter"/>
      <w:lvlText w:val="%8."/>
      <w:lvlJc w:val="left"/>
      <w:pPr>
        <w:ind w:left="6105" w:hanging="360"/>
      </w:pPr>
    </w:lvl>
    <w:lvl w:ilvl="8" w:tplc="080C001B" w:tentative="1">
      <w:start w:val="1"/>
      <w:numFmt w:val="lowerRoman"/>
      <w:lvlText w:val="%9."/>
      <w:lvlJc w:val="right"/>
      <w:pPr>
        <w:ind w:left="6825" w:hanging="180"/>
      </w:pPr>
    </w:lvl>
  </w:abstractNum>
  <w:abstractNum w:abstractNumId="17" w15:restartNumberingAfterBreak="0">
    <w:nsid w:val="79273280"/>
    <w:multiLevelType w:val="hybridMultilevel"/>
    <w:tmpl w:val="7300595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79673D6F"/>
    <w:multiLevelType w:val="hybridMultilevel"/>
    <w:tmpl w:val="101C4884"/>
    <w:lvl w:ilvl="0" w:tplc="BFA49EAE">
      <w:start w:val="1"/>
      <w:numFmt w:val="bullet"/>
      <w:lvlText w:val=""/>
      <w:lvlJc w:val="left"/>
      <w:pPr>
        <w:ind w:left="720" w:hanging="360"/>
      </w:pPr>
      <w:rPr>
        <w:rFonts w:ascii="Symbol" w:eastAsiaTheme="minorHAnsi"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7C885162"/>
    <w:multiLevelType w:val="hybridMultilevel"/>
    <w:tmpl w:val="6D7EDDAC"/>
    <w:lvl w:ilvl="0" w:tplc="A01AACA2">
      <w:numFmt w:val="bullet"/>
      <w:lvlText w:val="-"/>
      <w:lvlJc w:val="left"/>
      <w:pPr>
        <w:ind w:left="1080" w:hanging="360"/>
      </w:pPr>
      <w:rPr>
        <w:rFonts w:ascii="Times New Roman" w:eastAsiaTheme="minorHAnsi" w:hAnsi="Times New Roman"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0" w15:restartNumberingAfterBreak="0">
    <w:nsid w:val="7DA905AF"/>
    <w:multiLevelType w:val="hybridMultilevel"/>
    <w:tmpl w:val="3C76044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7E0266AD"/>
    <w:multiLevelType w:val="hybridMultilevel"/>
    <w:tmpl w:val="10AA8522"/>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791124470">
    <w:abstractNumId w:val="14"/>
  </w:num>
  <w:num w:numId="2" w16cid:durableId="1861158543">
    <w:abstractNumId w:val="16"/>
  </w:num>
  <w:num w:numId="3" w16cid:durableId="830488017">
    <w:abstractNumId w:val="2"/>
  </w:num>
  <w:num w:numId="4" w16cid:durableId="377121978">
    <w:abstractNumId w:val="9"/>
  </w:num>
  <w:num w:numId="5" w16cid:durableId="1899243138">
    <w:abstractNumId w:val="4"/>
  </w:num>
  <w:num w:numId="6" w16cid:durableId="1746950280">
    <w:abstractNumId w:val="7"/>
  </w:num>
  <w:num w:numId="7" w16cid:durableId="1356082751">
    <w:abstractNumId w:val="15"/>
  </w:num>
  <w:num w:numId="8" w16cid:durableId="2049135828">
    <w:abstractNumId w:val="21"/>
  </w:num>
  <w:num w:numId="9" w16cid:durableId="1080058156">
    <w:abstractNumId w:val="0"/>
  </w:num>
  <w:num w:numId="10" w16cid:durableId="141119969">
    <w:abstractNumId w:val="18"/>
  </w:num>
  <w:num w:numId="11" w16cid:durableId="211501898">
    <w:abstractNumId w:val="20"/>
  </w:num>
  <w:num w:numId="12" w16cid:durableId="841239237">
    <w:abstractNumId w:val="3"/>
  </w:num>
  <w:num w:numId="13" w16cid:durableId="263341559">
    <w:abstractNumId w:val="1"/>
  </w:num>
  <w:num w:numId="14" w16cid:durableId="1053505014">
    <w:abstractNumId w:val="12"/>
  </w:num>
  <w:num w:numId="15" w16cid:durableId="547961281">
    <w:abstractNumId w:val="10"/>
  </w:num>
  <w:num w:numId="16" w16cid:durableId="469709101">
    <w:abstractNumId w:val="17"/>
  </w:num>
  <w:num w:numId="17" w16cid:durableId="1783645041">
    <w:abstractNumId w:val="11"/>
  </w:num>
  <w:num w:numId="18" w16cid:durableId="484592432">
    <w:abstractNumId w:val="6"/>
  </w:num>
  <w:num w:numId="19" w16cid:durableId="730421652">
    <w:abstractNumId w:val="19"/>
  </w:num>
  <w:num w:numId="20" w16cid:durableId="1948073934">
    <w:abstractNumId w:val="13"/>
  </w:num>
  <w:num w:numId="21" w16cid:durableId="1198589257">
    <w:abstractNumId w:val="8"/>
  </w:num>
  <w:num w:numId="22" w16cid:durableId="171940321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livia Gosseries">
    <w15:presenceInfo w15:providerId="Windows Live" w15:userId="aa9964d462ef2f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A2E"/>
    <w:rsid w:val="000016E1"/>
    <w:rsid w:val="00002303"/>
    <w:rsid w:val="0000288D"/>
    <w:rsid w:val="0001275C"/>
    <w:rsid w:val="000203C8"/>
    <w:rsid w:val="00020464"/>
    <w:rsid w:val="00021B8C"/>
    <w:rsid w:val="00022AB7"/>
    <w:rsid w:val="00023D5A"/>
    <w:rsid w:val="000259F6"/>
    <w:rsid w:val="00031019"/>
    <w:rsid w:val="00035AD8"/>
    <w:rsid w:val="00036DA0"/>
    <w:rsid w:val="00041A4E"/>
    <w:rsid w:val="000422B5"/>
    <w:rsid w:val="00042C90"/>
    <w:rsid w:val="00047351"/>
    <w:rsid w:val="00055681"/>
    <w:rsid w:val="00060657"/>
    <w:rsid w:val="000617C8"/>
    <w:rsid w:val="00072B19"/>
    <w:rsid w:val="00073E66"/>
    <w:rsid w:val="00080896"/>
    <w:rsid w:val="00087D3F"/>
    <w:rsid w:val="000944B3"/>
    <w:rsid w:val="00097BC5"/>
    <w:rsid w:val="000B4F50"/>
    <w:rsid w:val="000B78B6"/>
    <w:rsid w:val="000C332F"/>
    <w:rsid w:val="000D721F"/>
    <w:rsid w:val="000E1356"/>
    <w:rsid w:val="000E3004"/>
    <w:rsid w:val="000F2CE9"/>
    <w:rsid w:val="000F34BB"/>
    <w:rsid w:val="000F7D82"/>
    <w:rsid w:val="001045C4"/>
    <w:rsid w:val="00105338"/>
    <w:rsid w:val="00107B95"/>
    <w:rsid w:val="0011384F"/>
    <w:rsid w:val="00115312"/>
    <w:rsid w:val="001203B2"/>
    <w:rsid w:val="001246BB"/>
    <w:rsid w:val="00130F6E"/>
    <w:rsid w:val="00160A80"/>
    <w:rsid w:val="00160AA2"/>
    <w:rsid w:val="00174AAC"/>
    <w:rsid w:val="00185227"/>
    <w:rsid w:val="00192154"/>
    <w:rsid w:val="001A25A3"/>
    <w:rsid w:val="001A2D3D"/>
    <w:rsid w:val="001A4DC2"/>
    <w:rsid w:val="001A6EC4"/>
    <w:rsid w:val="001C0021"/>
    <w:rsid w:val="001C7476"/>
    <w:rsid w:val="001D4C87"/>
    <w:rsid w:val="001E11B9"/>
    <w:rsid w:val="001E2DBD"/>
    <w:rsid w:val="001E741D"/>
    <w:rsid w:val="00200429"/>
    <w:rsid w:val="0020702C"/>
    <w:rsid w:val="00220D08"/>
    <w:rsid w:val="002321EB"/>
    <w:rsid w:val="00233627"/>
    <w:rsid w:val="00233DE1"/>
    <w:rsid w:val="002439EB"/>
    <w:rsid w:val="0024452E"/>
    <w:rsid w:val="002464B8"/>
    <w:rsid w:val="00246626"/>
    <w:rsid w:val="00250148"/>
    <w:rsid w:val="002502D9"/>
    <w:rsid w:val="00266309"/>
    <w:rsid w:val="00272BD6"/>
    <w:rsid w:val="00273169"/>
    <w:rsid w:val="00273D33"/>
    <w:rsid w:val="002800AA"/>
    <w:rsid w:val="0028205F"/>
    <w:rsid w:val="002957B4"/>
    <w:rsid w:val="00296EA4"/>
    <w:rsid w:val="002971F4"/>
    <w:rsid w:val="002A3D88"/>
    <w:rsid w:val="002A6255"/>
    <w:rsid w:val="002C68E4"/>
    <w:rsid w:val="002E4FD6"/>
    <w:rsid w:val="002E68B3"/>
    <w:rsid w:val="002F0277"/>
    <w:rsid w:val="002F5819"/>
    <w:rsid w:val="002F6830"/>
    <w:rsid w:val="003069C6"/>
    <w:rsid w:val="003204C8"/>
    <w:rsid w:val="00322D55"/>
    <w:rsid w:val="0032717F"/>
    <w:rsid w:val="00330009"/>
    <w:rsid w:val="003305BC"/>
    <w:rsid w:val="003355F9"/>
    <w:rsid w:val="003465D1"/>
    <w:rsid w:val="00347963"/>
    <w:rsid w:val="00351C58"/>
    <w:rsid w:val="00351EBF"/>
    <w:rsid w:val="00357714"/>
    <w:rsid w:val="0036127A"/>
    <w:rsid w:val="00361779"/>
    <w:rsid w:val="00364D1F"/>
    <w:rsid w:val="00371B38"/>
    <w:rsid w:val="0038252B"/>
    <w:rsid w:val="003826C2"/>
    <w:rsid w:val="00384770"/>
    <w:rsid w:val="00386910"/>
    <w:rsid w:val="0038738D"/>
    <w:rsid w:val="00393A2E"/>
    <w:rsid w:val="003A04C4"/>
    <w:rsid w:val="003A0629"/>
    <w:rsid w:val="003A5283"/>
    <w:rsid w:val="003B2E87"/>
    <w:rsid w:val="003B6846"/>
    <w:rsid w:val="003B751B"/>
    <w:rsid w:val="003C02C5"/>
    <w:rsid w:val="003C17B6"/>
    <w:rsid w:val="003D2DAB"/>
    <w:rsid w:val="00404300"/>
    <w:rsid w:val="004065C1"/>
    <w:rsid w:val="004112BA"/>
    <w:rsid w:val="00413A17"/>
    <w:rsid w:val="00413CB7"/>
    <w:rsid w:val="00437370"/>
    <w:rsid w:val="00440105"/>
    <w:rsid w:val="00451A62"/>
    <w:rsid w:val="004559AE"/>
    <w:rsid w:val="00466E99"/>
    <w:rsid w:val="0047508E"/>
    <w:rsid w:val="0047694E"/>
    <w:rsid w:val="00483101"/>
    <w:rsid w:val="00486E92"/>
    <w:rsid w:val="004932FA"/>
    <w:rsid w:val="0049440E"/>
    <w:rsid w:val="004954E5"/>
    <w:rsid w:val="00496224"/>
    <w:rsid w:val="004A0AE4"/>
    <w:rsid w:val="004A39BC"/>
    <w:rsid w:val="004B71A4"/>
    <w:rsid w:val="004C2457"/>
    <w:rsid w:val="004C2872"/>
    <w:rsid w:val="004D4583"/>
    <w:rsid w:val="004D53DC"/>
    <w:rsid w:val="004E3A34"/>
    <w:rsid w:val="004F20B6"/>
    <w:rsid w:val="00505FD1"/>
    <w:rsid w:val="00507F38"/>
    <w:rsid w:val="00511714"/>
    <w:rsid w:val="00512D01"/>
    <w:rsid w:val="00517282"/>
    <w:rsid w:val="005173F0"/>
    <w:rsid w:val="00517E02"/>
    <w:rsid w:val="0052272F"/>
    <w:rsid w:val="0053040F"/>
    <w:rsid w:val="00530968"/>
    <w:rsid w:val="005365A2"/>
    <w:rsid w:val="005415A3"/>
    <w:rsid w:val="00543118"/>
    <w:rsid w:val="00556164"/>
    <w:rsid w:val="00557202"/>
    <w:rsid w:val="00560007"/>
    <w:rsid w:val="00565F2E"/>
    <w:rsid w:val="0057153D"/>
    <w:rsid w:val="00571BA0"/>
    <w:rsid w:val="00577F87"/>
    <w:rsid w:val="00587A77"/>
    <w:rsid w:val="00593BF8"/>
    <w:rsid w:val="00595458"/>
    <w:rsid w:val="00597C2D"/>
    <w:rsid w:val="00597E9F"/>
    <w:rsid w:val="005A4BE2"/>
    <w:rsid w:val="005A69D4"/>
    <w:rsid w:val="005B02A3"/>
    <w:rsid w:val="005C6E1A"/>
    <w:rsid w:val="005D2B3D"/>
    <w:rsid w:val="005D5ADA"/>
    <w:rsid w:val="005E656F"/>
    <w:rsid w:val="005F2130"/>
    <w:rsid w:val="005F2C7C"/>
    <w:rsid w:val="005F72FE"/>
    <w:rsid w:val="00613303"/>
    <w:rsid w:val="00615DCC"/>
    <w:rsid w:val="00634552"/>
    <w:rsid w:val="006357E9"/>
    <w:rsid w:val="006439F4"/>
    <w:rsid w:val="00644881"/>
    <w:rsid w:val="0065239E"/>
    <w:rsid w:val="00653388"/>
    <w:rsid w:val="00654318"/>
    <w:rsid w:val="00656A8B"/>
    <w:rsid w:val="0066348B"/>
    <w:rsid w:val="00676BCC"/>
    <w:rsid w:val="00681DC2"/>
    <w:rsid w:val="00685F96"/>
    <w:rsid w:val="00687199"/>
    <w:rsid w:val="00694085"/>
    <w:rsid w:val="00694222"/>
    <w:rsid w:val="006A0A47"/>
    <w:rsid w:val="006A1820"/>
    <w:rsid w:val="006A6ECF"/>
    <w:rsid w:val="006A6FA3"/>
    <w:rsid w:val="006B2063"/>
    <w:rsid w:val="006B2E40"/>
    <w:rsid w:val="006C28DD"/>
    <w:rsid w:val="006D0D75"/>
    <w:rsid w:val="006E0BE1"/>
    <w:rsid w:val="006F0511"/>
    <w:rsid w:val="0070017B"/>
    <w:rsid w:val="00710444"/>
    <w:rsid w:val="007110C4"/>
    <w:rsid w:val="00714F32"/>
    <w:rsid w:val="007214E8"/>
    <w:rsid w:val="00730138"/>
    <w:rsid w:val="007425E0"/>
    <w:rsid w:val="00745D2F"/>
    <w:rsid w:val="007471AC"/>
    <w:rsid w:val="007505BE"/>
    <w:rsid w:val="007645D3"/>
    <w:rsid w:val="00765598"/>
    <w:rsid w:val="00770007"/>
    <w:rsid w:val="00780B68"/>
    <w:rsid w:val="0078412C"/>
    <w:rsid w:val="007955CE"/>
    <w:rsid w:val="00796BA1"/>
    <w:rsid w:val="007A6527"/>
    <w:rsid w:val="007A6703"/>
    <w:rsid w:val="007A6951"/>
    <w:rsid w:val="007A7B78"/>
    <w:rsid w:val="007B0DEC"/>
    <w:rsid w:val="007B6D7D"/>
    <w:rsid w:val="007C4C0E"/>
    <w:rsid w:val="007C5DD8"/>
    <w:rsid w:val="007C5DFB"/>
    <w:rsid w:val="007D2D34"/>
    <w:rsid w:val="007D3EEE"/>
    <w:rsid w:val="007D665F"/>
    <w:rsid w:val="007D6734"/>
    <w:rsid w:val="007D77BB"/>
    <w:rsid w:val="007F3DAA"/>
    <w:rsid w:val="007F7414"/>
    <w:rsid w:val="00803C55"/>
    <w:rsid w:val="008064EA"/>
    <w:rsid w:val="00812EC1"/>
    <w:rsid w:val="00815D0C"/>
    <w:rsid w:val="00815E10"/>
    <w:rsid w:val="00817842"/>
    <w:rsid w:val="00817E07"/>
    <w:rsid w:val="00821FBB"/>
    <w:rsid w:val="008332E4"/>
    <w:rsid w:val="0083722A"/>
    <w:rsid w:val="00840ACF"/>
    <w:rsid w:val="0084385F"/>
    <w:rsid w:val="00844FBA"/>
    <w:rsid w:val="00856422"/>
    <w:rsid w:val="00866F1A"/>
    <w:rsid w:val="008867ED"/>
    <w:rsid w:val="00887197"/>
    <w:rsid w:val="00887E08"/>
    <w:rsid w:val="00887ED4"/>
    <w:rsid w:val="008A094A"/>
    <w:rsid w:val="008A42F6"/>
    <w:rsid w:val="008A6BA8"/>
    <w:rsid w:val="008B0EB7"/>
    <w:rsid w:val="008B34EB"/>
    <w:rsid w:val="008B5E45"/>
    <w:rsid w:val="008C6928"/>
    <w:rsid w:val="008E12A3"/>
    <w:rsid w:val="008E1CA5"/>
    <w:rsid w:val="008E4BB9"/>
    <w:rsid w:val="008E4E27"/>
    <w:rsid w:val="008F0331"/>
    <w:rsid w:val="008F5153"/>
    <w:rsid w:val="008F791C"/>
    <w:rsid w:val="00904792"/>
    <w:rsid w:val="0091527D"/>
    <w:rsid w:val="00922CC4"/>
    <w:rsid w:val="009408EA"/>
    <w:rsid w:val="00965D07"/>
    <w:rsid w:val="009704AA"/>
    <w:rsid w:val="00972C47"/>
    <w:rsid w:val="00977AFC"/>
    <w:rsid w:val="00981BE2"/>
    <w:rsid w:val="00983C9C"/>
    <w:rsid w:val="00990687"/>
    <w:rsid w:val="00991DA1"/>
    <w:rsid w:val="009938AB"/>
    <w:rsid w:val="009A2231"/>
    <w:rsid w:val="009A4645"/>
    <w:rsid w:val="009A4792"/>
    <w:rsid w:val="009A6605"/>
    <w:rsid w:val="009B2707"/>
    <w:rsid w:val="009B324C"/>
    <w:rsid w:val="009B54D7"/>
    <w:rsid w:val="009C2C7A"/>
    <w:rsid w:val="009C6AA7"/>
    <w:rsid w:val="009C7857"/>
    <w:rsid w:val="009D1464"/>
    <w:rsid w:val="009E2B1B"/>
    <w:rsid w:val="009E32E7"/>
    <w:rsid w:val="009F1DF9"/>
    <w:rsid w:val="00A039D8"/>
    <w:rsid w:val="00A120BE"/>
    <w:rsid w:val="00A13D01"/>
    <w:rsid w:val="00A14A74"/>
    <w:rsid w:val="00A17126"/>
    <w:rsid w:val="00A227AC"/>
    <w:rsid w:val="00A25BF1"/>
    <w:rsid w:val="00A271D7"/>
    <w:rsid w:val="00A30195"/>
    <w:rsid w:val="00A40D24"/>
    <w:rsid w:val="00A431FE"/>
    <w:rsid w:val="00A43CEE"/>
    <w:rsid w:val="00A44AB3"/>
    <w:rsid w:val="00A50A22"/>
    <w:rsid w:val="00A52275"/>
    <w:rsid w:val="00A5233F"/>
    <w:rsid w:val="00A525FE"/>
    <w:rsid w:val="00A77DD8"/>
    <w:rsid w:val="00A77F88"/>
    <w:rsid w:val="00A825F1"/>
    <w:rsid w:val="00A84527"/>
    <w:rsid w:val="00A92477"/>
    <w:rsid w:val="00A94BB0"/>
    <w:rsid w:val="00AA22A8"/>
    <w:rsid w:val="00AB2F13"/>
    <w:rsid w:val="00AD0187"/>
    <w:rsid w:val="00AD0489"/>
    <w:rsid w:val="00AE0989"/>
    <w:rsid w:val="00AE1578"/>
    <w:rsid w:val="00AE6501"/>
    <w:rsid w:val="00AF1B29"/>
    <w:rsid w:val="00B011B1"/>
    <w:rsid w:val="00B06088"/>
    <w:rsid w:val="00B0667A"/>
    <w:rsid w:val="00B10953"/>
    <w:rsid w:val="00B17DC8"/>
    <w:rsid w:val="00B20FAF"/>
    <w:rsid w:val="00B2236A"/>
    <w:rsid w:val="00B22D18"/>
    <w:rsid w:val="00B24710"/>
    <w:rsid w:val="00B25479"/>
    <w:rsid w:val="00B43487"/>
    <w:rsid w:val="00B509E8"/>
    <w:rsid w:val="00B52F17"/>
    <w:rsid w:val="00B5527A"/>
    <w:rsid w:val="00B57A42"/>
    <w:rsid w:val="00B62C52"/>
    <w:rsid w:val="00B64E64"/>
    <w:rsid w:val="00B67E20"/>
    <w:rsid w:val="00B71AED"/>
    <w:rsid w:val="00B91AA2"/>
    <w:rsid w:val="00B954D9"/>
    <w:rsid w:val="00BA118E"/>
    <w:rsid w:val="00BA76D8"/>
    <w:rsid w:val="00BB45E7"/>
    <w:rsid w:val="00BC4DF1"/>
    <w:rsid w:val="00BC6053"/>
    <w:rsid w:val="00BC6AF9"/>
    <w:rsid w:val="00BE17D2"/>
    <w:rsid w:val="00BE1BC1"/>
    <w:rsid w:val="00BE488E"/>
    <w:rsid w:val="00BE616A"/>
    <w:rsid w:val="00BF4F06"/>
    <w:rsid w:val="00C03F8A"/>
    <w:rsid w:val="00C041CF"/>
    <w:rsid w:val="00C046B6"/>
    <w:rsid w:val="00C161AC"/>
    <w:rsid w:val="00C17EDB"/>
    <w:rsid w:val="00C333A6"/>
    <w:rsid w:val="00C378AC"/>
    <w:rsid w:val="00C50C62"/>
    <w:rsid w:val="00C62A76"/>
    <w:rsid w:val="00C63896"/>
    <w:rsid w:val="00C63F87"/>
    <w:rsid w:val="00C70357"/>
    <w:rsid w:val="00C77670"/>
    <w:rsid w:val="00C83EAE"/>
    <w:rsid w:val="00C86946"/>
    <w:rsid w:val="00C90E8F"/>
    <w:rsid w:val="00C92BFB"/>
    <w:rsid w:val="00C9328E"/>
    <w:rsid w:val="00C93770"/>
    <w:rsid w:val="00CA02AD"/>
    <w:rsid w:val="00CA0FBA"/>
    <w:rsid w:val="00CA25DF"/>
    <w:rsid w:val="00CA4842"/>
    <w:rsid w:val="00CA4B80"/>
    <w:rsid w:val="00CB080B"/>
    <w:rsid w:val="00CB2F75"/>
    <w:rsid w:val="00CB5B69"/>
    <w:rsid w:val="00CC6387"/>
    <w:rsid w:val="00CD0DAB"/>
    <w:rsid w:val="00CD18D6"/>
    <w:rsid w:val="00CE2E72"/>
    <w:rsid w:val="00CE32D5"/>
    <w:rsid w:val="00CE3D43"/>
    <w:rsid w:val="00CE446F"/>
    <w:rsid w:val="00D0258C"/>
    <w:rsid w:val="00D06271"/>
    <w:rsid w:val="00D16F44"/>
    <w:rsid w:val="00D24FB5"/>
    <w:rsid w:val="00D259A4"/>
    <w:rsid w:val="00D27EB3"/>
    <w:rsid w:val="00D317FD"/>
    <w:rsid w:val="00D35AC7"/>
    <w:rsid w:val="00D3620E"/>
    <w:rsid w:val="00D4611E"/>
    <w:rsid w:val="00D52F71"/>
    <w:rsid w:val="00D63B20"/>
    <w:rsid w:val="00D64524"/>
    <w:rsid w:val="00D67931"/>
    <w:rsid w:val="00D70F8F"/>
    <w:rsid w:val="00D74BEF"/>
    <w:rsid w:val="00D75B32"/>
    <w:rsid w:val="00D77144"/>
    <w:rsid w:val="00D802BF"/>
    <w:rsid w:val="00D80A7C"/>
    <w:rsid w:val="00D926E1"/>
    <w:rsid w:val="00D94AAB"/>
    <w:rsid w:val="00D95C8F"/>
    <w:rsid w:val="00DA10E9"/>
    <w:rsid w:val="00DA2680"/>
    <w:rsid w:val="00DA673C"/>
    <w:rsid w:val="00DA72FA"/>
    <w:rsid w:val="00DA7B14"/>
    <w:rsid w:val="00DB3393"/>
    <w:rsid w:val="00DB3B88"/>
    <w:rsid w:val="00DC2402"/>
    <w:rsid w:val="00DC30E6"/>
    <w:rsid w:val="00DD56AD"/>
    <w:rsid w:val="00DD5BE6"/>
    <w:rsid w:val="00DE07B4"/>
    <w:rsid w:val="00DE741D"/>
    <w:rsid w:val="00DF1124"/>
    <w:rsid w:val="00DF5396"/>
    <w:rsid w:val="00DF5E29"/>
    <w:rsid w:val="00E15DFB"/>
    <w:rsid w:val="00E2703B"/>
    <w:rsid w:val="00E301CC"/>
    <w:rsid w:val="00E32A86"/>
    <w:rsid w:val="00E33DA9"/>
    <w:rsid w:val="00E35B38"/>
    <w:rsid w:val="00E40D94"/>
    <w:rsid w:val="00E5233F"/>
    <w:rsid w:val="00E57AE3"/>
    <w:rsid w:val="00E61D5F"/>
    <w:rsid w:val="00E76C4F"/>
    <w:rsid w:val="00E8073E"/>
    <w:rsid w:val="00E84070"/>
    <w:rsid w:val="00E858B2"/>
    <w:rsid w:val="00E94503"/>
    <w:rsid w:val="00E94A7A"/>
    <w:rsid w:val="00EA0D83"/>
    <w:rsid w:val="00EA1177"/>
    <w:rsid w:val="00EA22A5"/>
    <w:rsid w:val="00EA4112"/>
    <w:rsid w:val="00EB0EEC"/>
    <w:rsid w:val="00EB1117"/>
    <w:rsid w:val="00EB368C"/>
    <w:rsid w:val="00EB6965"/>
    <w:rsid w:val="00EC2F4C"/>
    <w:rsid w:val="00ED0751"/>
    <w:rsid w:val="00ED7E67"/>
    <w:rsid w:val="00EF0433"/>
    <w:rsid w:val="00EF68D9"/>
    <w:rsid w:val="00EF774A"/>
    <w:rsid w:val="00F06737"/>
    <w:rsid w:val="00F11282"/>
    <w:rsid w:val="00F13A80"/>
    <w:rsid w:val="00F14D44"/>
    <w:rsid w:val="00F34309"/>
    <w:rsid w:val="00F35117"/>
    <w:rsid w:val="00F35FBF"/>
    <w:rsid w:val="00F368FB"/>
    <w:rsid w:val="00F36E98"/>
    <w:rsid w:val="00F416EB"/>
    <w:rsid w:val="00F4366E"/>
    <w:rsid w:val="00F51559"/>
    <w:rsid w:val="00F607C8"/>
    <w:rsid w:val="00F66047"/>
    <w:rsid w:val="00F701C4"/>
    <w:rsid w:val="00F7214C"/>
    <w:rsid w:val="00F728C8"/>
    <w:rsid w:val="00F8030E"/>
    <w:rsid w:val="00F8277E"/>
    <w:rsid w:val="00FA615C"/>
    <w:rsid w:val="00FA778C"/>
    <w:rsid w:val="00FB0097"/>
    <w:rsid w:val="00FB1042"/>
    <w:rsid w:val="00FB2476"/>
    <w:rsid w:val="00FC02A3"/>
    <w:rsid w:val="00FC03A5"/>
    <w:rsid w:val="00FC2143"/>
    <w:rsid w:val="00FC3E3E"/>
    <w:rsid w:val="00FE0E5D"/>
    <w:rsid w:val="00FE1447"/>
    <w:rsid w:val="00FF6D5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248E1"/>
  <w15:chartTrackingRefBased/>
  <w15:docId w15:val="{65E194AE-E20D-4846-B568-FEC94C741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F38"/>
  </w:style>
  <w:style w:type="paragraph" w:styleId="Heading1">
    <w:name w:val="heading 1"/>
    <w:basedOn w:val="Normal"/>
    <w:link w:val="Heading1Char"/>
    <w:uiPriority w:val="9"/>
    <w:qFormat/>
    <w:rsid w:val="00CE32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57AE3"/>
    <w:rPr>
      <w:sz w:val="16"/>
      <w:szCs w:val="16"/>
    </w:rPr>
  </w:style>
  <w:style w:type="paragraph" w:styleId="CommentText">
    <w:name w:val="annotation text"/>
    <w:basedOn w:val="Normal"/>
    <w:link w:val="CommentTextChar"/>
    <w:uiPriority w:val="99"/>
    <w:unhideWhenUsed/>
    <w:rsid w:val="00E57AE3"/>
    <w:pPr>
      <w:spacing w:line="240" w:lineRule="auto"/>
    </w:pPr>
    <w:rPr>
      <w:sz w:val="20"/>
      <w:szCs w:val="20"/>
    </w:rPr>
  </w:style>
  <w:style w:type="character" w:customStyle="1" w:styleId="CommentTextChar">
    <w:name w:val="Comment Text Char"/>
    <w:basedOn w:val="DefaultParagraphFont"/>
    <w:link w:val="CommentText"/>
    <w:uiPriority w:val="99"/>
    <w:rsid w:val="00E57AE3"/>
    <w:rPr>
      <w:sz w:val="20"/>
      <w:szCs w:val="20"/>
    </w:rPr>
  </w:style>
  <w:style w:type="paragraph" w:styleId="CommentSubject">
    <w:name w:val="annotation subject"/>
    <w:basedOn w:val="CommentText"/>
    <w:next w:val="CommentText"/>
    <w:link w:val="CommentSubjectChar"/>
    <w:uiPriority w:val="99"/>
    <w:semiHidden/>
    <w:unhideWhenUsed/>
    <w:rsid w:val="00E57AE3"/>
    <w:rPr>
      <w:b/>
      <w:bCs/>
    </w:rPr>
  </w:style>
  <w:style w:type="character" w:customStyle="1" w:styleId="CommentSubjectChar">
    <w:name w:val="Comment Subject Char"/>
    <w:basedOn w:val="CommentTextChar"/>
    <w:link w:val="CommentSubject"/>
    <w:uiPriority w:val="99"/>
    <w:semiHidden/>
    <w:rsid w:val="00E57AE3"/>
    <w:rPr>
      <w:b/>
      <w:bCs/>
      <w:sz w:val="20"/>
      <w:szCs w:val="20"/>
    </w:rPr>
  </w:style>
  <w:style w:type="paragraph" w:styleId="ListParagraph">
    <w:name w:val="List Paragraph"/>
    <w:basedOn w:val="Normal"/>
    <w:uiPriority w:val="34"/>
    <w:qFormat/>
    <w:rsid w:val="001E741D"/>
    <w:pPr>
      <w:ind w:left="720"/>
      <w:contextualSpacing/>
    </w:pPr>
  </w:style>
  <w:style w:type="character" w:styleId="Hyperlink">
    <w:name w:val="Hyperlink"/>
    <w:basedOn w:val="DefaultParagraphFont"/>
    <w:uiPriority w:val="99"/>
    <w:unhideWhenUsed/>
    <w:rsid w:val="00C17EDB"/>
    <w:rPr>
      <w:color w:val="0563C1" w:themeColor="hyperlink"/>
      <w:u w:val="single"/>
    </w:rPr>
  </w:style>
  <w:style w:type="character" w:styleId="UnresolvedMention">
    <w:name w:val="Unresolved Mention"/>
    <w:basedOn w:val="DefaultParagraphFont"/>
    <w:uiPriority w:val="99"/>
    <w:semiHidden/>
    <w:unhideWhenUsed/>
    <w:rsid w:val="00C17EDB"/>
    <w:rPr>
      <w:color w:val="605E5C"/>
      <w:shd w:val="clear" w:color="auto" w:fill="E1DFDD"/>
    </w:rPr>
  </w:style>
  <w:style w:type="paragraph" w:styleId="Revision">
    <w:name w:val="Revision"/>
    <w:hidden/>
    <w:uiPriority w:val="99"/>
    <w:semiHidden/>
    <w:rsid w:val="009B324C"/>
    <w:pPr>
      <w:spacing w:after="0" w:line="240" w:lineRule="auto"/>
    </w:pPr>
  </w:style>
  <w:style w:type="table" w:styleId="TableGrid">
    <w:name w:val="Table Grid"/>
    <w:basedOn w:val="TableNormal"/>
    <w:uiPriority w:val="39"/>
    <w:rsid w:val="0001275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AE0989"/>
    <w:pPr>
      <w:spacing w:after="0" w:line="240" w:lineRule="auto"/>
      <w:jc w:val="both"/>
    </w:pPr>
    <w:rPr>
      <w:rFonts w:ascii="Times New Roman" w:eastAsia="Times New Roman" w:hAnsi="Times New Roman" w:cs="Times New Roman"/>
      <w:kern w:val="0"/>
      <w:sz w:val="24"/>
      <w:szCs w:val="24"/>
      <w:lang w:val="en-GB" w:eastAsia="en-GB"/>
      <w14:ligatures w14:val="none"/>
    </w:rPr>
  </w:style>
  <w:style w:type="character" w:customStyle="1" w:styleId="EndNoteBibliographyChar">
    <w:name w:val="EndNote Bibliography Char"/>
    <w:basedOn w:val="DefaultParagraphFont"/>
    <w:link w:val="EndNoteBibliography"/>
    <w:rsid w:val="00AE0989"/>
    <w:rPr>
      <w:rFonts w:ascii="Times New Roman" w:eastAsia="Times New Roman" w:hAnsi="Times New Roman" w:cs="Times New Roman"/>
      <w:kern w:val="0"/>
      <w:sz w:val="24"/>
      <w:szCs w:val="24"/>
      <w:lang w:val="en-GB" w:eastAsia="en-GB"/>
      <w14:ligatures w14:val="none"/>
    </w:rPr>
  </w:style>
  <w:style w:type="paragraph" w:styleId="Footer">
    <w:name w:val="footer"/>
    <w:basedOn w:val="Normal"/>
    <w:link w:val="FooterChar"/>
    <w:uiPriority w:val="99"/>
    <w:unhideWhenUsed/>
    <w:rsid w:val="00022A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2AB7"/>
  </w:style>
  <w:style w:type="character" w:styleId="PageNumber">
    <w:name w:val="page number"/>
    <w:basedOn w:val="DefaultParagraphFont"/>
    <w:uiPriority w:val="99"/>
    <w:semiHidden/>
    <w:unhideWhenUsed/>
    <w:rsid w:val="00022AB7"/>
  </w:style>
  <w:style w:type="character" w:customStyle="1" w:styleId="docsum-authors">
    <w:name w:val="docsum-authors"/>
    <w:basedOn w:val="DefaultParagraphFont"/>
    <w:rsid w:val="00C161AC"/>
  </w:style>
  <w:style w:type="character" w:customStyle="1" w:styleId="docsum-journal-citation">
    <w:name w:val="docsum-journal-citation"/>
    <w:basedOn w:val="DefaultParagraphFont"/>
    <w:rsid w:val="00C161AC"/>
  </w:style>
  <w:style w:type="paragraph" w:styleId="Bibliography">
    <w:name w:val="Bibliography"/>
    <w:basedOn w:val="Normal"/>
    <w:next w:val="Normal"/>
    <w:uiPriority w:val="37"/>
    <w:unhideWhenUsed/>
    <w:rsid w:val="009938AB"/>
    <w:pPr>
      <w:tabs>
        <w:tab w:val="left" w:pos="384"/>
      </w:tabs>
      <w:spacing w:after="240" w:line="240" w:lineRule="auto"/>
      <w:ind w:left="384" w:hanging="384"/>
    </w:pPr>
  </w:style>
  <w:style w:type="character" w:customStyle="1" w:styleId="Heading1Char">
    <w:name w:val="Heading 1 Char"/>
    <w:basedOn w:val="DefaultParagraphFont"/>
    <w:link w:val="Heading1"/>
    <w:uiPriority w:val="9"/>
    <w:rsid w:val="00CE32D5"/>
    <w:rPr>
      <w:rFonts w:ascii="Times New Roman" w:eastAsia="Times New Roman" w:hAnsi="Times New Roman" w:cs="Times New Roman"/>
      <w:b/>
      <w:bCs/>
      <w:kern w:val="36"/>
      <w:sz w:val="48"/>
      <w:szCs w:val="48"/>
      <w:lang w:eastAsia="fr-BE"/>
      <w14:ligatures w14:val="none"/>
    </w:rPr>
  </w:style>
  <w:style w:type="paragraph" w:styleId="Header">
    <w:name w:val="header"/>
    <w:basedOn w:val="Normal"/>
    <w:link w:val="HeaderChar"/>
    <w:uiPriority w:val="99"/>
    <w:unhideWhenUsed/>
    <w:rsid w:val="00B247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B24710"/>
  </w:style>
  <w:style w:type="character" w:customStyle="1" w:styleId="cf01">
    <w:name w:val="cf01"/>
    <w:basedOn w:val="DefaultParagraphFont"/>
    <w:rsid w:val="00440105"/>
    <w:rPr>
      <w:rFonts w:ascii="Segoe UI" w:hAnsi="Segoe UI" w:cs="Segoe UI" w:hint="default"/>
      <w:sz w:val="18"/>
      <w:szCs w:val="18"/>
    </w:rPr>
  </w:style>
  <w:style w:type="paragraph" w:customStyle="1" w:styleId="pf0">
    <w:name w:val="pf0"/>
    <w:basedOn w:val="Normal"/>
    <w:rsid w:val="007C5DD8"/>
    <w:pPr>
      <w:spacing w:before="100" w:beforeAutospacing="1" w:after="100" w:afterAutospacing="1" w:line="240" w:lineRule="auto"/>
    </w:pPr>
    <w:rPr>
      <w:rFonts w:ascii="Times New Roman" w:eastAsia="Times New Roman" w:hAnsi="Times New Roman" w:cs="Times New Roman"/>
      <w:kern w:val="0"/>
      <w:sz w:val="24"/>
      <w:szCs w:val="24"/>
      <w:lang w:eastAsia="fr-BE"/>
      <w14:ligatures w14:val="none"/>
    </w:rPr>
  </w:style>
  <w:style w:type="character" w:styleId="LineNumber">
    <w:name w:val="line number"/>
    <w:basedOn w:val="DefaultParagraphFont"/>
    <w:uiPriority w:val="99"/>
    <w:semiHidden/>
    <w:unhideWhenUsed/>
    <w:rsid w:val="00EA1177"/>
  </w:style>
  <w:style w:type="character" w:styleId="FollowedHyperlink">
    <w:name w:val="FollowedHyperlink"/>
    <w:basedOn w:val="DefaultParagraphFont"/>
    <w:uiPriority w:val="99"/>
    <w:semiHidden/>
    <w:unhideWhenUsed/>
    <w:rsid w:val="00577F87"/>
    <w:rPr>
      <w:color w:val="954F72" w:themeColor="followedHyperlink"/>
      <w:u w:val="single"/>
    </w:rPr>
  </w:style>
  <w:style w:type="character" w:customStyle="1" w:styleId="ui-provider">
    <w:name w:val="ui-provider"/>
    <w:basedOn w:val="DefaultParagraphFont"/>
    <w:rsid w:val="002971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121391">
      <w:bodyDiv w:val="1"/>
      <w:marLeft w:val="0"/>
      <w:marRight w:val="0"/>
      <w:marTop w:val="0"/>
      <w:marBottom w:val="0"/>
      <w:divBdr>
        <w:top w:val="none" w:sz="0" w:space="0" w:color="auto"/>
        <w:left w:val="none" w:sz="0" w:space="0" w:color="auto"/>
        <w:bottom w:val="none" w:sz="0" w:space="0" w:color="auto"/>
        <w:right w:val="none" w:sz="0" w:space="0" w:color="auto"/>
      </w:divBdr>
    </w:div>
    <w:div w:id="444153875">
      <w:bodyDiv w:val="1"/>
      <w:marLeft w:val="0"/>
      <w:marRight w:val="0"/>
      <w:marTop w:val="0"/>
      <w:marBottom w:val="0"/>
      <w:divBdr>
        <w:top w:val="none" w:sz="0" w:space="0" w:color="auto"/>
        <w:left w:val="none" w:sz="0" w:space="0" w:color="auto"/>
        <w:bottom w:val="none" w:sz="0" w:space="0" w:color="auto"/>
        <w:right w:val="none" w:sz="0" w:space="0" w:color="auto"/>
      </w:divBdr>
    </w:div>
    <w:div w:id="457841195">
      <w:bodyDiv w:val="1"/>
      <w:marLeft w:val="0"/>
      <w:marRight w:val="0"/>
      <w:marTop w:val="0"/>
      <w:marBottom w:val="0"/>
      <w:divBdr>
        <w:top w:val="none" w:sz="0" w:space="0" w:color="auto"/>
        <w:left w:val="none" w:sz="0" w:space="0" w:color="auto"/>
        <w:bottom w:val="none" w:sz="0" w:space="0" w:color="auto"/>
        <w:right w:val="none" w:sz="0" w:space="0" w:color="auto"/>
      </w:divBdr>
    </w:div>
    <w:div w:id="463471646">
      <w:bodyDiv w:val="1"/>
      <w:marLeft w:val="0"/>
      <w:marRight w:val="0"/>
      <w:marTop w:val="0"/>
      <w:marBottom w:val="0"/>
      <w:divBdr>
        <w:top w:val="none" w:sz="0" w:space="0" w:color="auto"/>
        <w:left w:val="none" w:sz="0" w:space="0" w:color="auto"/>
        <w:bottom w:val="none" w:sz="0" w:space="0" w:color="auto"/>
        <w:right w:val="none" w:sz="0" w:space="0" w:color="auto"/>
      </w:divBdr>
    </w:div>
    <w:div w:id="781656021">
      <w:bodyDiv w:val="1"/>
      <w:marLeft w:val="0"/>
      <w:marRight w:val="0"/>
      <w:marTop w:val="0"/>
      <w:marBottom w:val="0"/>
      <w:divBdr>
        <w:top w:val="none" w:sz="0" w:space="0" w:color="auto"/>
        <w:left w:val="none" w:sz="0" w:space="0" w:color="auto"/>
        <w:bottom w:val="none" w:sz="0" w:space="0" w:color="auto"/>
        <w:right w:val="none" w:sz="0" w:space="0" w:color="auto"/>
      </w:divBdr>
    </w:div>
    <w:div w:id="905649541">
      <w:bodyDiv w:val="1"/>
      <w:marLeft w:val="0"/>
      <w:marRight w:val="0"/>
      <w:marTop w:val="0"/>
      <w:marBottom w:val="0"/>
      <w:divBdr>
        <w:top w:val="none" w:sz="0" w:space="0" w:color="auto"/>
        <w:left w:val="none" w:sz="0" w:space="0" w:color="auto"/>
        <w:bottom w:val="none" w:sz="0" w:space="0" w:color="auto"/>
        <w:right w:val="none" w:sz="0" w:space="0" w:color="auto"/>
      </w:divBdr>
    </w:div>
    <w:div w:id="918754560">
      <w:bodyDiv w:val="1"/>
      <w:marLeft w:val="0"/>
      <w:marRight w:val="0"/>
      <w:marTop w:val="0"/>
      <w:marBottom w:val="0"/>
      <w:divBdr>
        <w:top w:val="none" w:sz="0" w:space="0" w:color="auto"/>
        <w:left w:val="none" w:sz="0" w:space="0" w:color="auto"/>
        <w:bottom w:val="none" w:sz="0" w:space="0" w:color="auto"/>
        <w:right w:val="none" w:sz="0" w:space="0" w:color="auto"/>
      </w:divBdr>
    </w:div>
    <w:div w:id="957250406">
      <w:bodyDiv w:val="1"/>
      <w:marLeft w:val="0"/>
      <w:marRight w:val="0"/>
      <w:marTop w:val="0"/>
      <w:marBottom w:val="0"/>
      <w:divBdr>
        <w:top w:val="none" w:sz="0" w:space="0" w:color="auto"/>
        <w:left w:val="none" w:sz="0" w:space="0" w:color="auto"/>
        <w:bottom w:val="none" w:sz="0" w:space="0" w:color="auto"/>
        <w:right w:val="none" w:sz="0" w:space="0" w:color="auto"/>
      </w:divBdr>
    </w:div>
    <w:div w:id="983894976">
      <w:bodyDiv w:val="1"/>
      <w:marLeft w:val="0"/>
      <w:marRight w:val="0"/>
      <w:marTop w:val="0"/>
      <w:marBottom w:val="0"/>
      <w:divBdr>
        <w:top w:val="none" w:sz="0" w:space="0" w:color="auto"/>
        <w:left w:val="none" w:sz="0" w:space="0" w:color="auto"/>
        <w:bottom w:val="none" w:sz="0" w:space="0" w:color="auto"/>
        <w:right w:val="none" w:sz="0" w:space="0" w:color="auto"/>
      </w:divBdr>
    </w:div>
    <w:div w:id="1040739258">
      <w:bodyDiv w:val="1"/>
      <w:marLeft w:val="0"/>
      <w:marRight w:val="0"/>
      <w:marTop w:val="0"/>
      <w:marBottom w:val="0"/>
      <w:divBdr>
        <w:top w:val="none" w:sz="0" w:space="0" w:color="auto"/>
        <w:left w:val="none" w:sz="0" w:space="0" w:color="auto"/>
        <w:bottom w:val="none" w:sz="0" w:space="0" w:color="auto"/>
        <w:right w:val="none" w:sz="0" w:space="0" w:color="auto"/>
      </w:divBdr>
    </w:div>
    <w:div w:id="1189218709">
      <w:bodyDiv w:val="1"/>
      <w:marLeft w:val="0"/>
      <w:marRight w:val="0"/>
      <w:marTop w:val="0"/>
      <w:marBottom w:val="0"/>
      <w:divBdr>
        <w:top w:val="none" w:sz="0" w:space="0" w:color="auto"/>
        <w:left w:val="none" w:sz="0" w:space="0" w:color="auto"/>
        <w:bottom w:val="none" w:sz="0" w:space="0" w:color="auto"/>
        <w:right w:val="none" w:sz="0" w:space="0" w:color="auto"/>
      </w:divBdr>
    </w:div>
    <w:div w:id="1196456205">
      <w:bodyDiv w:val="1"/>
      <w:marLeft w:val="0"/>
      <w:marRight w:val="0"/>
      <w:marTop w:val="0"/>
      <w:marBottom w:val="0"/>
      <w:divBdr>
        <w:top w:val="none" w:sz="0" w:space="0" w:color="auto"/>
        <w:left w:val="none" w:sz="0" w:space="0" w:color="auto"/>
        <w:bottom w:val="none" w:sz="0" w:space="0" w:color="auto"/>
        <w:right w:val="none" w:sz="0" w:space="0" w:color="auto"/>
      </w:divBdr>
    </w:div>
    <w:div w:id="1401058149">
      <w:bodyDiv w:val="1"/>
      <w:marLeft w:val="0"/>
      <w:marRight w:val="0"/>
      <w:marTop w:val="0"/>
      <w:marBottom w:val="0"/>
      <w:divBdr>
        <w:top w:val="none" w:sz="0" w:space="0" w:color="auto"/>
        <w:left w:val="none" w:sz="0" w:space="0" w:color="auto"/>
        <w:bottom w:val="none" w:sz="0" w:space="0" w:color="auto"/>
        <w:right w:val="none" w:sz="0" w:space="0" w:color="auto"/>
      </w:divBdr>
    </w:div>
    <w:div w:id="1454782770">
      <w:bodyDiv w:val="1"/>
      <w:marLeft w:val="0"/>
      <w:marRight w:val="0"/>
      <w:marTop w:val="0"/>
      <w:marBottom w:val="0"/>
      <w:divBdr>
        <w:top w:val="none" w:sz="0" w:space="0" w:color="auto"/>
        <w:left w:val="none" w:sz="0" w:space="0" w:color="auto"/>
        <w:bottom w:val="none" w:sz="0" w:space="0" w:color="auto"/>
        <w:right w:val="none" w:sz="0" w:space="0" w:color="auto"/>
      </w:divBdr>
    </w:div>
    <w:div w:id="1667901233">
      <w:bodyDiv w:val="1"/>
      <w:marLeft w:val="0"/>
      <w:marRight w:val="0"/>
      <w:marTop w:val="0"/>
      <w:marBottom w:val="0"/>
      <w:divBdr>
        <w:top w:val="none" w:sz="0" w:space="0" w:color="auto"/>
        <w:left w:val="none" w:sz="0" w:space="0" w:color="auto"/>
        <w:bottom w:val="none" w:sz="0" w:space="0" w:color="auto"/>
        <w:right w:val="none" w:sz="0" w:space="0" w:color="auto"/>
      </w:divBdr>
    </w:div>
    <w:div w:id="1689402701">
      <w:bodyDiv w:val="1"/>
      <w:marLeft w:val="0"/>
      <w:marRight w:val="0"/>
      <w:marTop w:val="0"/>
      <w:marBottom w:val="0"/>
      <w:divBdr>
        <w:top w:val="none" w:sz="0" w:space="0" w:color="auto"/>
        <w:left w:val="none" w:sz="0" w:space="0" w:color="auto"/>
        <w:bottom w:val="none" w:sz="0" w:space="0" w:color="auto"/>
        <w:right w:val="none" w:sz="0" w:space="0" w:color="auto"/>
      </w:divBdr>
    </w:div>
    <w:div w:id="1699505832">
      <w:bodyDiv w:val="1"/>
      <w:marLeft w:val="0"/>
      <w:marRight w:val="0"/>
      <w:marTop w:val="0"/>
      <w:marBottom w:val="0"/>
      <w:divBdr>
        <w:top w:val="none" w:sz="0" w:space="0" w:color="auto"/>
        <w:left w:val="none" w:sz="0" w:space="0" w:color="auto"/>
        <w:bottom w:val="none" w:sz="0" w:space="0" w:color="auto"/>
        <w:right w:val="none" w:sz="0" w:space="0" w:color="auto"/>
      </w:divBdr>
    </w:div>
    <w:div w:id="1733577122">
      <w:bodyDiv w:val="1"/>
      <w:marLeft w:val="0"/>
      <w:marRight w:val="0"/>
      <w:marTop w:val="0"/>
      <w:marBottom w:val="0"/>
      <w:divBdr>
        <w:top w:val="none" w:sz="0" w:space="0" w:color="auto"/>
        <w:left w:val="none" w:sz="0" w:space="0" w:color="auto"/>
        <w:bottom w:val="none" w:sz="0" w:space="0" w:color="auto"/>
        <w:right w:val="none" w:sz="0" w:space="0" w:color="auto"/>
      </w:divBdr>
    </w:div>
    <w:div w:id="196550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olas.Lejeune@uliege.be" TargetMode="External"/><Relationship Id="rId13" Type="http://schemas.openxmlformats.org/officeDocument/2006/relationships/hyperlink" Target="mailto:cmartial@uliege.be" TargetMode="External"/><Relationship Id="rId18"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mailto:marie.vitello@uliege.be"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ilie.szymkowicz@uliege.be" TargetMode="External"/><Relationship Id="rId5" Type="http://schemas.openxmlformats.org/officeDocument/2006/relationships/webSettings" Target="webSettings.xml"/><Relationship Id="rId15" Type="http://schemas.openxmlformats.org/officeDocument/2006/relationships/hyperlink" Target="mailto:ogosseries@uliege.be" TargetMode="External"/><Relationship Id="rId10" Type="http://schemas.openxmlformats.org/officeDocument/2006/relationships/hyperlink" Target="mailto:p.cardone@uliege.b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pauline.fritz@uliege.be" TargetMode="External"/><Relationship Id="rId14" Type="http://schemas.openxmlformats.org/officeDocument/2006/relationships/hyperlink" Target="mailto:athibaut@uliege.be"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87B36-DA0A-492C-91B9-747DA1165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72767</Words>
  <Characters>414775</Characters>
  <Application>Microsoft Office Word</Application>
  <DocSecurity>0</DocSecurity>
  <Lines>3456</Lines>
  <Paragraphs>973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486569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Lejeune</dc:creator>
  <cp:keywords/>
  <dc:description/>
  <cp:lastModifiedBy>Olivia Gosseries</cp:lastModifiedBy>
  <cp:revision>3</cp:revision>
  <dcterms:created xsi:type="dcterms:W3CDTF">2024-01-26T20:44:00Z</dcterms:created>
  <dcterms:modified xsi:type="dcterms:W3CDTF">2024-01-26T20:46:00Z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id="vmK1ZnbF"/&gt;&lt;style id="http://www.zotero.org/styles/american-medical-association" hasBibliography="1" bibliographyStyleHasBeenSet="1"/&gt;&lt;prefs&gt;&lt;pref name="fieldType" value="Field"/&gt;&lt;pref name="auto</vt:lpwstr>
  </property>
  <property fmtid="{D5CDD505-2E9C-101B-9397-08002B2CF9AE}" pid="3" name="ZOTERO_PREF_2">
    <vt:lpwstr>maticJournalAbbreviations" value="true"/&gt;&lt;/prefs&gt;&lt;/data&gt;</vt:lpwstr>
  </property>
</Properties>
</file>