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62563" w14:textId="77777777" w:rsidR="009569A7" w:rsidRDefault="009569A7" w:rsidP="004B51B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9569A7">
        <w:rPr>
          <w:rFonts w:ascii="Times New Roman" w:hAnsi="Times New Roman" w:cs="Times New Roman"/>
          <w:b/>
          <w:sz w:val="24"/>
          <w:szCs w:val="24"/>
          <w:lang w:val="en-US"/>
        </w:rPr>
        <w:t>Evaluation of the bioactive potential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569A7">
        <w:rPr>
          <w:rFonts w:ascii="Times New Roman" w:hAnsi="Times New Roman" w:cs="Times New Roman"/>
          <w:b/>
          <w:sz w:val="24"/>
          <w:szCs w:val="24"/>
          <w:lang w:val="en-US"/>
        </w:rPr>
        <w:t>of polar cyanobacterial strains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from </w:t>
      </w:r>
      <w:r w:rsidR="00C67AAA" w:rsidRPr="004B51B6">
        <w:rPr>
          <w:rFonts w:ascii="Times New Roman" w:hAnsi="Times New Roman" w:cs="Times New Roman"/>
          <w:b/>
          <w:sz w:val="24"/>
          <w:szCs w:val="24"/>
          <w:lang w:val="en-US"/>
        </w:rPr>
        <w:t>BCCM/ULC</w:t>
      </w:r>
    </w:p>
    <w:p w14:paraId="4E55A09D" w14:textId="612FD47F" w:rsidR="00CE38BC" w:rsidRPr="00223694" w:rsidRDefault="00D71E20" w:rsidP="00A76019">
      <w:pPr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Dorian </w:t>
      </w:r>
      <w:r w:rsidRPr="00D71E20">
        <w:rPr>
          <w:rFonts w:ascii="Times New Roman" w:hAnsi="Times New Roman" w:cs="Times New Roman"/>
          <w:iCs/>
          <w:sz w:val="24"/>
          <w:szCs w:val="24"/>
          <w:lang w:val="en-US"/>
        </w:rPr>
        <w:t>Picone</w:t>
      </w:r>
      <w:r w:rsidRPr="00D71E20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CC223E">
        <w:rPr>
          <w:rFonts w:ascii="Times New Roman" w:hAnsi="Times New Roman" w:cs="Times New Roman"/>
          <w:iCs/>
          <w:sz w:val="24"/>
          <w:szCs w:val="24"/>
          <w:lang w:val="en-US"/>
        </w:rPr>
        <w:t>Martina Luchena</w:t>
      </w:r>
      <w:r w:rsidR="00CC223E" w:rsidRPr="00CC223E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1</w:t>
      </w:r>
      <w:r w:rsidR="00CC223E">
        <w:rPr>
          <w:rFonts w:ascii="Times New Roman" w:hAnsi="Times New Roman" w:cs="Times New Roman"/>
          <w:iCs/>
          <w:sz w:val="24"/>
          <w:szCs w:val="24"/>
          <w:lang w:val="en-US"/>
        </w:rPr>
        <w:t>, Luc Cornet</w:t>
      </w:r>
      <w:r w:rsidR="00AB0D64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2</w:t>
      </w:r>
      <w:r w:rsidR="00CC223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CC223E" w:rsidRPr="00CC223E">
        <w:rPr>
          <w:rFonts w:ascii="Times New Roman" w:hAnsi="Times New Roman" w:cs="Times New Roman"/>
          <w:iCs/>
          <w:sz w:val="24"/>
          <w:szCs w:val="24"/>
          <w:lang w:val="en-US"/>
        </w:rPr>
        <w:t>Pierre Becker</w:t>
      </w:r>
      <w:r w:rsidR="00AB0D64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3</w:t>
      </w:r>
      <w:r w:rsidR="00CC223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7F4FFB" w:rsidRPr="00804ECC">
        <w:rPr>
          <w:rFonts w:ascii="Times New Roman" w:hAnsi="Times New Roman" w:cs="Times New Roman"/>
          <w:iCs/>
          <w:sz w:val="24"/>
          <w:szCs w:val="24"/>
          <w:lang w:val="en-US"/>
        </w:rPr>
        <w:t>A. Wilmotte</w:t>
      </w:r>
      <w:r w:rsidR="00F84BA8" w:rsidRPr="00C2334D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1,</w:t>
      </w:r>
      <w:r w:rsidR="00AB0D64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2</w:t>
      </w:r>
      <w:r w:rsidR="0022369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223694" w:rsidRPr="00D71E20">
        <w:rPr>
          <w:rFonts w:ascii="Times New Roman" w:hAnsi="Times New Roman" w:cs="Times New Roman"/>
          <w:iCs/>
          <w:sz w:val="24"/>
          <w:szCs w:val="24"/>
          <w:u w:val="single"/>
          <w:lang w:val="en-US"/>
        </w:rPr>
        <w:t>M</w:t>
      </w:r>
      <w:r w:rsidR="00ED2E59">
        <w:rPr>
          <w:rFonts w:ascii="Times New Roman" w:hAnsi="Times New Roman" w:cs="Times New Roman"/>
          <w:iCs/>
          <w:sz w:val="24"/>
          <w:szCs w:val="24"/>
          <w:u w:val="single"/>
          <w:lang w:val="en-US"/>
        </w:rPr>
        <w:t xml:space="preserve">arcelo </w:t>
      </w:r>
      <w:r w:rsidR="00223694" w:rsidRPr="00804ECC">
        <w:rPr>
          <w:rFonts w:ascii="Times New Roman" w:hAnsi="Times New Roman" w:cs="Times New Roman"/>
          <w:iCs/>
          <w:sz w:val="24"/>
          <w:szCs w:val="24"/>
          <w:u w:val="single"/>
          <w:lang w:val="en-US"/>
        </w:rPr>
        <w:t>Vaz</w:t>
      </w:r>
      <w:r w:rsidR="00223694" w:rsidRPr="00AB0D64">
        <w:rPr>
          <w:rFonts w:ascii="Times New Roman" w:hAnsi="Times New Roman" w:cs="Times New Roman"/>
          <w:iCs/>
          <w:sz w:val="24"/>
          <w:szCs w:val="24"/>
          <w:u w:val="single"/>
          <w:vertAlign w:val="superscript"/>
          <w:lang w:val="en-US"/>
        </w:rPr>
        <w:t>2</w:t>
      </w:r>
      <w:r w:rsidR="00223694" w:rsidRPr="00804ECC">
        <w:rPr>
          <w:rFonts w:ascii="Times New Roman" w:hAnsi="Times New Roman" w:cs="Times New Roman"/>
          <w:iCs/>
          <w:sz w:val="24"/>
          <w:szCs w:val="24"/>
          <w:u w:val="single"/>
          <w:vertAlign w:val="superscript"/>
          <w:lang w:val="en-US"/>
        </w:rPr>
        <w:t>*</w:t>
      </w:r>
    </w:p>
    <w:p w14:paraId="6377BCAD" w14:textId="44486E33" w:rsidR="00AB0D64" w:rsidRDefault="00AB0D64" w:rsidP="00A76019">
      <w:pPr>
        <w:jc w:val="center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AB0D64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val="en-US"/>
        </w:rPr>
        <w:t>1</w:t>
      </w:r>
      <w:r w:rsidRPr="00AB0D64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Department of Life Sciences, InBios Research Unit, University of Liège, </w:t>
      </w:r>
      <w:r w:rsidR="00F84BA8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Liège, </w:t>
      </w:r>
      <w:r w:rsidRPr="00AB0D64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Belgium</w:t>
      </w:r>
    </w:p>
    <w:p w14:paraId="3C647D36" w14:textId="0D77B4BF" w:rsidR="00AB0D64" w:rsidRPr="00AB0D64" w:rsidRDefault="00AB0D64" w:rsidP="00A76019">
      <w:pPr>
        <w:jc w:val="center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AB0D64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val="en-US"/>
        </w:rPr>
        <w:t>2</w:t>
      </w:r>
      <w:r w:rsidRPr="00AB0D64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BCCM/ULC 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</w:t>
      </w:r>
      <w:r w:rsidRPr="00AB0D64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yanobacteria </w:t>
      </w:r>
      <w:r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C</w:t>
      </w:r>
      <w:r w:rsidRPr="00AB0D64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ollection, InBios Research Unit, University of Liège, </w:t>
      </w:r>
      <w:r w:rsidR="00F84BA8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Liège, </w:t>
      </w:r>
      <w:r w:rsidRPr="00AB0D64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Belgium</w:t>
      </w:r>
    </w:p>
    <w:p w14:paraId="5417402F" w14:textId="5F4D588D" w:rsidR="00CC223E" w:rsidRPr="00804ECC" w:rsidRDefault="00AB0D64" w:rsidP="00CC223E">
      <w:pPr>
        <w:jc w:val="center"/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</w:pPr>
      <w:r w:rsidRPr="00AB0D64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val="en-US"/>
        </w:rPr>
        <w:t>3</w:t>
      </w:r>
      <w:r w:rsidR="00CC223E" w:rsidRPr="00CC223E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BCCM/IHEM Fungi Collection: Human &amp; Animal Health</w:t>
      </w:r>
      <w:r w:rsidR="00B4037F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, </w:t>
      </w:r>
      <w:r w:rsidR="00D84622" w:rsidRPr="00B4037F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Mycology and Aerobiology</w:t>
      </w:r>
      <w:r w:rsidR="00D84622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,</w:t>
      </w:r>
      <w:r w:rsidR="00D84622" w:rsidRPr="00B4037F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 xml:space="preserve"> </w:t>
      </w:r>
      <w:r w:rsidR="00B4037F" w:rsidRPr="00B4037F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Sciensano</w:t>
      </w:r>
      <w:r w:rsidR="00B4037F">
        <w:rPr>
          <w:rFonts w:ascii="Times New Roman" w:eastAsia="Times New Roman" w:hAnsi="Times New Roman" w:cs="Times New Roman"/>
          <w:iCs/>
          <w:sz w:val="20"/>
          <w:szCs w:val="20"/>
          <w:lang w:val="en-US"/>
        </w:rPr>
        <w:t>, Brussels, Belgium</w:t>
      </w:r>
    </w:p>
    <w:p w14:paraId="778111B7" w14:textId="2450A07B" w:rsidR="00376C75" w:rsidRPr="00891881" w:rsidRDefault="002E4F90" w:rsidP="004B51B6">
      <w:pPr>
        <w:jc w:val="center"/>
        <w:rPr>
          <w:rFonts w:ascii="Times New Roman" w:hAnsi="Times New Roman" w:cs="Times New Roman"/>
          <w:iCs/>
          <w:sz w:val="24"/>
          <w:szCs w:val="24"/>
          <w:u w:val="single"/>
          <w:lang w:val="en-US"/>
        </w:rPr>
      </w:pPr>
      <w:r w:rsidRPr="00891881">
        <w:rPr>
          <w:rFonts w:ascii="Times New Roman" w:eastAsia="Times New Roman" w:hAnsi="Times New Roman" w:cs="Times New Roman"/>
          <w:iCs/>
          <w:sz w:val="20"/>
          <w:szCs w:val="20"/>
          <w:u w:val="single"/>
          <w:lang w:val="en-US"/>
        </w:rPr>
        <w:t>*mvaz@uliege.be</w:t>
      </w:r>
    </w:p>
    <w:p w14:paraId="244B4B7F" w14:textId="0001285F" w:rsidR="00620527" w:rsidRPr="00647524" w:rsidRDefault="006D729A" w:rsidP="001B3B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>Antibiotic and antifungal resistance has become a major public health problem worldwide,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>with significant clinical and economic consequences.</w:t>
      </w:r>
      <w:r w:rsidR="00041B4D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4B167C" w:rsidRPr="004B167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Over the past few years, </w:t>
      </w:r>
      <w:r w:rsidR="004B167C">
        <w:rPr>
          <w:rFonts w:ascii="Times New Roman" w:eastAsia="TimesNewRomanPSMT" w:hAnsi="Times New Roman" w:cs="Times New Roman"/>
          <w:sz w:val="24"/>
          <w:szCs w:val="24"/>
          <w:lang w:val="en-US"/>
        </w:rPr>
        <w:t>some</w:t>
      </w:r>
      <w:r w:rsidR="004B167C" w:rsidRPr="004B167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publications have highlighted cyanobacteria</w:t>
      </w:r>
      <w:r w:rsidR="00F51AB5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4B167C" w:rsidRPr="004B167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isolated </w:t>
      </w:r>
      <w:r w:rsidR="004B167C">
        <w:rPr>
          <w:rFonts w:ascii="Times New Roman" w:eastAsia="TimesNewRomanPSMT" w:hAnsi="Times New Roman" w:cs="Times New Roman"/>
          <w:sz w:val="24"/>
          <w:szCs w:val="24"/>
          <w:lang w:val="en-US"/>
        </w:rPr>
        <w:t>from</w:t>
      </w:r>
      <w:r w:rsidR="004B167C" w:rsidRPr="004B167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extreme environments as a promising source of bioactive compounds.</w:t>
      </w:r>
      <w:r w:rsidR="000D77D3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4B167C" w:rsidRPr="004B167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Biondi et al. (2008) tested </w:t>
      </w:r>
      <w:r w:rsidR="00041B4D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methanolic extracts obtained from </w:t>
      </w:r>
      <w:r w:rsidR="004B167C" w:rsidRPr="004B167C">
        <w:rPr>
          <w:rFonts w:ascii="Times New Roman" w:eastAsia="TimesNewRomanPSMT" w:hAnsi="Times New Roman" w:cs="Times New Roman"/>
          <w:sz w:val="24"/>
          <w:szCs w:val="24"/>
          <w:lang w:val="en-US"/>
        </w:rPr>
        <w:t>48 polar strains</w:t>
      </w:r>
      <w:r w:rsidR="004B167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30522E">
        <w:rPr>
          <w:rFonts w:ascii="Times New Roman" w:eastAsia="TimesNewRomanPSMT" w:hAnsi="Times New Roman" w:cs="Times New Roman"/>
          <w:sz w:val="24"/>
          <w:szCs w:val="24"/>
          <w:lang w:val="en-US"/>
        </w:rPr>
        <w:t>available at</w:t>
      </w:r>
      <w:r w:rsidR="004B167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4B167C"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>the BCCM/ULC</w:t>
      </w:r>
      <w:r w:rsidR="004B167C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Culture </w:t>
      </w:r>
      <w:r w:rsidR="004B167C"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>Collection</w:t>
      </w:r>
      <w:r w:rsidR="00041B4D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from which </w:t>
      </w:r>
      <w:r w:rsidR="00041B4D" w:rsidRPr="00041B4D">
        <w:rPr>
          <w:rFonts w:ascii="Times New Roman" w:eastAsia="TimesNewRomanPSMT" w:hAnsi="Times New Roman" w:cs="Times New Roman"/>
          <w:sz w:val="24"/>
          <w:szCs w:val="24"/>
          <w:lang w:val="en-US"/>
        </w:rPr>
        <w:t>17 proved to be bioactive</w:t>
      </w:r>
      <w:r w:rsidR="00041B4D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against </w:t>
      </w:r>
      <w:r w:rsidR="00041B4D" w:rsidRPr="00041B4D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Escherichia coli</w:t>
      </w:r>
      <w:r w:rsidR="00041B4D" w:rsidRPr="00041B4D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r w:rsidR="00041B4D" w:rsidRPr="00041B4D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Aspergillus fumigatus</w:t>
      </w:r>
      <w:r w:rsidR="00041B4D" w:rsidRPr="00041B4D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and </w:t>
      </w:r>
      <w:r w:rsidR="00041B4D" w:rsidRPr="00041B4D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Cryptococcus neoformans</w:t>
      </w:r>
      <w:r w:rsidR="00041B4D" w:rsidRPr="00041B4D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  <w:r w:rsidR="000D77D3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B1184F">
        <w:rPr>
          <w:rFonts w:ascii="Times New Roman" w:eastAsia="TimesNewRomanPSMT" w:hAnsi="Times New Roman" w:cs="Times New Roman"/>
          <w:sz w:val="24"/>
          <w:szCs w:val="24"/>
          <w:lang w:val="en-US"/>
        </w:rPr>
        <w:t>Accordingly</w:t>
      </w: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r w:rsidR="000311A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as a follow-up of Biondi’s work, </w:t>
      </w: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>an evaluation of 41 polar cyanobacterial strains from the BCCM/ULC</w:t>
      </w:r>
      <w:r w:rsidR="00DE69A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>was undertaken.</w:t>
      </w:r>
      <w:r w:rsidR="0062052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7979E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Briefly, </w:t>
      </w:r>
      <w:r w:rsidR="00AA1CFA" w:rsidRPr="007979E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1CFA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AA1CFA" w:rsidRPr="007979E1">
        <w:rPr>
          <w:rFonts w:ascii="Times New Roman" w:hAnsi="Times New Roman" w:cs="Times New Roman"/>
          <w:sz w:val="24"/>
          <w:szCs w:val="24"/>
          <w:lang w:val="en-US"/>
        </w:rPr>
        <w:t>cyanobacteria</w:t>
      </w:r>
      <w:r w:rsidR="00AA1CFA">
        <w:rPr>
          <w:rFonts w:ascii="Times New Roman" w:hAnsi="Times New Roman" w:cs="Times New Roman"/>
          <w:sz w:val="24"/>
          <w:szCs w:val="24"/>
          <w:lang w:val="en-US"/>
        </w:rPr>
        <w:t xml:space="preserve">l strains were </w:t>
      </w:r>
      <w:r w:rsidR="005869C4" w:rsidRPr="007979E1">
        <w:rPr>
          <w:rFonts w:ascii="Times New Roman" w:hAnsi="Times New Roman" w:cs="Times New Roman"/>
          <w:sz w:val="24"/>
          <w:szCs w:val="24"/>
          <w:lang w:val="en-US"/>
        </w:rPr>
        <w:t>grown,</w:t>
      </w:r>
      <w:r w:rsidR="005869C4">
        <w:rPr>
          <w:rFonts w:ascii="Times New Roman" w:hAnsi="Times New Roman" w:cs="Times New Roman"/>
          <w:sz w:val="24"/>
          <w:szCs w:val="24"/>
          <w:lang w:val="en-US"/>
        </w:rPr>
        <w:t xml:space="preserve"> and the obtained biomasses were</w:t>
      </w:r>
      <w:r w:rsidR="00FA1E11" w:rsidRPr="007979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E11">
        <w:rPr>
          <w:rFonts w:ascii="Times New Roman" w:hAnsi="Times New Roman" w:cs="Times New Roman"/>
          <w:sz w:val="24"/>
          <w:szCs w:val="24"/>
          <w:lang w:val="en-US"/>
        </w:rPr>
        <w:t>frozen</w:t>
      </w:r>
      <w:r w:rsidR="005446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A1E11">
        <w:rPr>
          <w:rFonts w:ascii="Times New Roman" w:hAnsi="Times New Roman" w:cs="Times New Roman"/>
          <w:sz w:val="24"/>
          <w:szCs w:val="24"/>
          <w:lang w:val="en-US"/>
        </w:rPr>
        <w:t>freeze-dried</w:t>
      </w:r>
      <w:r w:rsidR="00647524">
        <w:rPr>
          <w:rFonts w:ascii="Times New Roman" w:hAnsi="Times New Roman" w:cs="Times New Roman"/>
          <w:sz w:val="24"/>
          <w:szCs w:val="24"/>
          <w:lang w:val="en-US"/>
        </w:rPr>
        <w:t xml:space="preserve"> and used for </w:t>
      </w:r>
      <w:r w:rsidR="00FA1E11" w:rsidRPr="007979E1">
        <w:rPr>
          <w:rFonts w:ascii="Times New Roman" w:hAnsi="Times New Roman" w:cs="Times New Roman"/>
          <w:sz w:val="24"/>
          <w:szCs w:val="24"/>
          <w:lang w:val="en-US"/>
        </w:rPr>
        <w:t>methanolic extraction.</w:t>
      </w:r>
      <w:r w:rsidR="00DE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69A8" w:rsidRPr="007979E1">
        <w:rPr>
          <w:rFonts w:ascii="Times New Roman" w:hAnsi="Times New Roman" w:cs="Times New Roman"/>
          <w:sz w:val="24"/>
          <w:szCs w:val="24"/>
          <w:lang w:val="en-US"/>
        </w:rPr>
        <w:t>The methanolic extracts were</w:t>
      </w:r>
      <w:r w:rsidR="00847B22">
        <w:rPr>
          <w:rFonts w:ascii="Times New Roman" w:hAnsi="Times New Roman" w:cs="Times New Roman"/>
          <w:sz w:val="24"/>
          <w:szCs w:val="24"/>
          <w:lang w:val="en-US"/>
        </w:rPr>
        <w:t xml:space="preserve"> then</w:t>
      </w:r>
      <w:r w:rsidR="00DE69A8" w:rsidRPr="007979E1">
        <w:rPr>
          <w:rFonts w:ascii="Times New Roman" w:hAnsi="Times New Roman" w:cs="Times New Roman"/>
          <w:sz w:val="24"/>
          <w:szCs w:val="24"/>
          <w:lang w:val="en-US"/>
        </w:rPr>
        <w:t xml:space="preserve"> tested against</w:t>
      </w:r>
      <w:r w:rsidR="00DE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69A8" w:rsidRPr="00624602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847B22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DE69A8" w:rsidRPr="006246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coli</w:t>
      </w:r>
      <w:r w:rsidR="00DE69A8" w:rsidRPr="007979E1">
        <w:rPr>
          <w:rFonts w:ascii="Times New Roman" w:hAnsi="Times New Roman" w:cs="Times New Roman"/>
          <w:sz w:val="24"/>
          <w:szCs w:val="24"/>
          <w:lang w:val="en-US"/>
        </w:rPr>
        <w:t xml:space="preserve"> ATCC25922</w:t>
      </w:r>
      <w:r w:rsidR="00847B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E69A8" w:rsidRPr="00624602">
        <w:rPr>
          <w:rFonts w:ascii="Times New Roman" w:hAnsi="Times New Roman" w:cs="Times New Roman"/>
          <w:i/>
          <w:iCs/>
          <w:sz w:val="24"/>
          <w:szCs w:val="24"/>
          <w:lang w:val="en-US"/>
        </w:rPr>
        <w:t>Staphylococcus aureus</w:t>
      </w:r>
      <w:r w:rsidR="00DE69A8" w:rsidRPr="007979E1">
        <w:rPr>
          <w:rFonts w:ascii="Times New Roman" w:hAnsi="Times New Roman" w:cs="Times New Roman"/>
          <w:sz w:val="24"/>
          <w:szCs w:val="24"/>
          <w:lang w:val="en-US"/>
        </w:rPr>
        <w:t xml:space="preserve"> ATCC25923</w:t>
      </w:r>
      <w:r w:rsidR="00DE69A8">
        <w:rPr>
          <w:rFonts w:ascii="Times New Roman" w:hAnsi="Times New Roman" w:cs="Times New Roman"/>
          <w:sz w:val="24"/>
          <w:szCs w:val="24"/>
          <w:lang w:val="en-US"/>
        </w:rPr>
        <w:t xml:space="preserve"> as well as </w:t>
      </w:r>
      <w:r w:rsidR="00DE69A8" w:rsidRPr="006646D0">
        <w:rPr>
          <w:rFonts w:ascii="Times New Roman" w:hAnsi="Times New Roman" w:cs="Times New Roman"/>
          <w:i/>
          <w:iCs/>
          <w:sz w:val="24"/>
          <w:szCs w:val="24"/>
          <w:lang w:val="en-US"/>
        </w:rPr>
        <w:t>Candida albicans</w:t>
      </w:r>
      <w:r w:rsidR="00DE69A8" w:rsidRPr="007979E1">
        <w:rPr>
          <w:rFonts w:ascii="Times New Roman" w:hAnsi="Times New Roman" w:cs="Times New Roman"/>
          <w:sz w:val="24"/>
          <w:szCs w:val="24"/>
          <w:lang w:val="en-US"/>
        </w:rPr>
        <w:t xml:space="preserve"> IHEM10266 and </w:t>
      </w:r>
      <w:r w:rsidR="00DE69A8" w:rsidRPr="006646D0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847B2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DE69A8" w:rsidRPr="006646D0">
        <w:rPr>
          <w:rFonts w:ascii="Times New Roman" w:hAnsi="Times New Roman" w:cs="Times New Roman"/>
          <w:i/>
          <w:iCs/>
          <w:sz w:val="24"/>
          <w:szCs w:val="24"/>
          <w:lang w:val="en-US"/>
        </w:rPr>
        <w:t>fumigatus</w:t>
      </w:r>
      <w:r w:rsidR="00DE69A8" w:rsidRPr="007979E1">
        <w:rPr>
          <w:rFonts w:ascii="Times New Roman" w:hAnsi="Times New Roman" w:cs="Times New Roman"/>
          <w:sz w:val="24"/>
          <w:szCs w:val="24"/>
          <w:lang w:val="en-US"/>
        </w:rPr>
        <w:t xml:space="preserve"> IHEM28083</w:t>
      </w:r>
      <w:r w:rsidR="00DE69A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20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The results of this study </w:t>
      </w:r>
      <w:r w:rsidR="00F84BA8">
        <w:rPr>
          <w:rFonts w:ascii="Times New Roman" w:eastAsia="TimesNewRomanPSMT" w:hAnsi="Times New Roman" w:cs="Times New Roman"/>
          <w:sz w:val="24"/>
          <w:szCs w:val="24"/>
          <w:lang w:val="en-US"/>
        </w:rPr>
        <w:t>showed that the methanolic extracts from</w:t>
      </w: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the strains </w:t>
      </w:r>
      <w:r w:rsidRPr="006D729A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 xml:space="preserve">Phormidesmis priestleyi </w:t>
      </w: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>ULC007 and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D729A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 xml:space="preserve">Microcoleus attenuatus </w:t>
      </w: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>ULC371 demonstrated significant antifungal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activity against </w:t>
      </w:r>
      <w:r w:rsidRPr="006D729A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C</w:t>
      </w:r>
      <w:r w:rsidR="00647524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.</w:t>
      </w:r>
      <w:r w:rsidRPr="006D729A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 xml:space="preserve"> albicans </w:t>
      </w: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and </w:t>
      </w:r>
      <w:r w:rsidRPr="006D729A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A</w:t>
      </w:r>
      <w:r w:rsidR="00647524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.</w:t>
      </w:r>
      <w:r w:rsidRPr="006D729A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 xml:space="preserve"> fumigatus</w:t>
      </w: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  <w:r w:rsidR="0062052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>These results open up new prospects for further research aim</w:t>
      </w:r>
      <w:r w:rsidR="00D84622">
        <w:rPr>
          <w:rFonts w:ascii="Times New Roman" w:eastAsia="TimesNewRomanPSMT" w:hAnsi="Times New Roman" w:cs="Times New Roman"/>
          <w:sz w:val="24"/>
          <w:szCs w:val="24"/>
          <w:lang w:val="en-US"/>
        </w:rPr>
        <w:t>ing</w:t>
      </w: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at isolating and identifying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>the compound(s) responsible for the observed antifungal activity</w:t>
      </w:r>
      <w:r w:rsidR="00E11C4B" w:rsidRPr="002216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20527">
        <w:rPr>
          <w:rFonts w:ascii="Times New Roman" w:hAnsi="Times New Roman" w:cs="Times New Roman"/>
          <w:sz w:val="24"/>
          <w:szCs w:val="24"/>
          <w:lang w:val="en-US"/>
        </w:rPr>
        <w:t xml:space="preserve"> In addition, </w:t>
      </w:r>
      <w:r w:rsidR="00620527" w:rsidRPr="00620527">
        <w:rPr>
          <w:rFonts w:ascii="Times New Roman" w:hAnsi="Times New Roman" w:cs="Times New Roman"/>
          <w:sz w:val="24"/>
          <w:szCs w:val="24"/>
          <w:lang w:val="en-US"/>
        </w:rPr>
        <w:t>genomics</w:t>
      </w:r>
      <w:r w:rsidR="00620527">
        <w:rPr>
          <w:rFonts w:ascii="Times New Roman" w:hAnsi="Times New Roman" w:cs="Times New Roman"/>
          <w:sz w:val="24"/>
          <w:szCs w:val="24"/>
          <w:lang w:val="en-US"/>
        </w:rPr>
        <w:t xml:space="preserve"> studies are also promising for the search of the operons/cluster</w:t>
      </w:r>
      <w:r w:rsidR="00D8462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20527">
        <w:rPr>
          <w:rFonts w:ascii="Times New Roman" w:hAnsi="Times New Roman" w:cs="Times New Roman"/>
          <w:sz w:val="24"/>
          <w:szCs w:val="24"/>
          <w:lang w:val="en-US"/>
        </w:rPr>
        <w:t xml:space="preserve"> related to </w:t>
      </w:r>
      <w:r w:rsidR="00D8462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0527">
        <w:rPr>
          <w:rFonts w:ascii="Times New Roman" w:hAnsi="Times New Roman" w:cs="Times New Roman"/>
          <w:sz w:val="24"/>
          <w:szCs w:val="24"/>
          <w:lang w:val="en-US"/>
        </w:rPr>
        <w:t xml:space="preserve">production of these compounds, </w:t>
      </w:r>
      <w:r w:rsidR="00D84622">
        <w:rPr>
          <w:rFonts w:ascii="Times New Roman" w:hAnsi="Times New Roman" w:cs="Times New Roman"/>
          <w:sz w:val="24"/>
          <w:szCs w:val="24"/>
          <w:lang w:val="en-US"/>
        </w:rPr>
        <w:t>especially for</w:t>
      </w:r>
      <w:r w:rsidR="00620527">
        <w:rPr>
          <w:rFonts w:ascii="Times New Roman" w:hAnsi="Times New Roman" w:cs="Times New Roman"/>
          <w:sz w:val="24"/>
          <w:szCs w:val="24"/>
          <w:lang w:val="en-US"/>
        </w:rPr>
        <w:t xml:space="preserve"> the strain </w:t>
      </w:r>
      <w:r w:rsidR="00620527" w:rsidRPr="006D729A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P</w:t>
      </w:r>
      <w:r w:rsidR="00620527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.</w:t>
      </w:r>
      <w:r w:rsidR="00620527" w:rsidRPr="006D729A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 xml:space="preserve"> priestleyi </w:t>
      </w:r>
      <w:r w:rsidR="00620527" w:rsidRPr="006D729A">
        <w:rPr>
          <w:rFonts w:ascii="Times New Roman" w:eastAsia="TimesNewRomanPSMT" w:hAnsi="Times New Roman" w:cs="Times New Roman"/>
          <w:sz w:val="24"/>
          <w:szCs w:val="24"/>
          <w:lang w:val="en-US"/>
        </w:rPr>
        <w:t>ULC007</w:t>
      </w:r>
      <w:r w:rsidR="006205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84622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620527">
        <w:rPr>
          <w:rFonts w:ascii="Times New Roman" w:hAnsi="Times New Roman" w:cs="Times New Roman"/>
          <w:sz w:val="24"/>
          <w:szCs w:val="24"/>
          <w:lang w:val="en-US"/>
        </w:rPr>
        <w:t xml:space="preserve">was already sequenced. </w:t>
      </w:r>
      <w:r w:rsidR="0030522E">
        <w:rPr>
          <w:rFonts w:ascii="Times New Roman" w:eastAsia="TimesNewRomanPSMT" w:hAnsi="Times New Roman" w:cs="Times New Roman"/>
          <w:sz w:val="24"/>
          <w:szCs w:val="24"/>
          <w:lang w:val="en-US"/>
        </w:rPr>
        <w:t>In this context</w:t>
      </w:r>
      <w:r w:rsidR="00620527">
        <w:rPr>
          <w:rFonts w:ascii="Times New Roman" w:eastAsia="TimesNewRomanPSMT" w:hAnsi="Times New Roman" w:cs="Times New Roman"/>
          <w:sz w:val="24"/>
          <w:szCs w:val="24"/>
          <w:lang w:val="en-US"/>
        </w:rPr>
        <w:t>, the BCCM/ULC Collection, that harbors more than 400 cyanobacterial strains (~160 from polar regions)</w:t>
      </w:r>
      <w:r w:rsidR="00D84622">
        <w:rPr>
          <w:rFonts w:ascii="Times New Roman" w:eastAsia="TimesNewRomanPSMT" w:hAnsi="Times New Roman" w:cs="Times New Roman"/>
          <w:sz w:val="24"/>
          <w:szCs w:val="24"/>
          <w:lang w:val="en-US"/>
        </w:rPr>
        <w:t>,</w:t>
      </w:r>
      <w:r w:rsidR="0062052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30522E">
        <w:rPr>
          <w:rFonts w:ascii="Times New Roman" w:eastAsia="TimesNewRomanPSMT" w:hAnsi="Times New Roman" w:cs="Times New Roman"/>
          <w:sz w:val="24"/>
          <w:szCs w:val="24"/>
          <w:lang w:val="en-US"/>
        </w:rPr>
        <w:t>reinforces its potential</w:t>
      </w:r>
      <w:r w:rsidR="0062052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as an important </w:t>
      </w:r>
      <w:r w:rsidR="00620527" w:rsidRPr="0062052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source of cyanobacterial diversity for taxonomic, </w:t>
      </w:r>
      <w:r w:rsidR="007760A0" w:rsidRPr="00620527">
        <w:rPr>
          <w:rFonts w:ascii="Times New Roman" w:eastAsia="TimesNewRomanPSMT" w:hAnsi="Times New Roman" w:cs="Times New Roman"/>
          <w:sz w:val="24"/>
          <w:szCs w:val="24"/>
          <w:lang w:val="en-US"/>
        </w:rPr>
        <w:t>genomic,</w:t>
      </w:r>
      <w:r w:rsidR="00620527" w:rsidRPr="0062052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and applied research</w:t>
      </w:r>
      <w:r w:rsidR="00620527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</w:p>
    <w:sectPr w:rsidR="00620527" w:rsidRPr="00647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TQ2MzQxNzIzNzNW0lEKTi0uzszPAykwrQUAJBZgUywAAAA="/>
  </w:docVars>
  <w:rsids>
    <w:rsidRoot w:val="00CE38BC"/>
    <w:rsid w:val="0001511F"/>
    <w:rsid w:val="00022E9D"/>
    <w:rsid w:val="000311AA"/>
    <w:rsid w:val="00041B4D"/>
    <w:rsid w:val="00042062"/>
    <w:rsid w:val="000510EB"/>
    <w:rsid w:val="000660A3"/>
    <w:rsid w:val="0007248F"/>
    <w:rsid w:val="00081B85"/>
    <w:rsid w:val="000954D3"/>
    <w:rsid w:val="0009728F"/>
    <w:rsid w:val="000D77D3"/>
    <w:rsid w:val="000F4BA1"/>
    <w:rsid w:val="00100F91"/>
    <w:rsid w:val="00120763"/>
    <w:rsid w:val="00130569"/>
    <w:rsid w:val="00134D9A"/>
    <w:rsid w:val="0015091C"/>
    <w:rsid w:val="00152756"/>
    <w:rsid w:val="001537DE"/>
    <w:rsid w:val="001A23FE"/>
    <w:rsid w:val="001B3BFE"/>
    <w:rsid w:val="001B559B"/>
    <w:rsid w:val="001B6368"/>
    <w:rsid w:val="001E50C1"/>
    <w:rsid w:val="001F1055"/>
    <w:rsid w:val="001F3AD3"/>
    <w:rsid w:val="00201273"/>
    <w:rsid w:val="00221696"/>
    <w:rsid w:val="00223694"/>
    <w:rsid w:val="00230309"/>
    <w:rsid w:val="002467CF"/>
    <w:rsid w:val="002638D5"/>
    <w:rsid w:val="00271B10"/>
    <w:rsid w:val="00286444"/>
    <w:rsid w:val="002B2BF6"/>
    <w:rsid w:val="002D2879"/>
    <w:rsid w:val="002D493D"/>
    <w:rsid w:val="002E4F90"/>
    <w:rsid w:val="002F393B"/>
    <w:rsid w:val="0030522E"/>
    <w:rsid w:val="003118C5"/>
    <w:rsid w:val="00334B56"/>
    <w:rsid w:val="0036459A"/>
    <w:rsid w:val="00365B75"/>
    <w:rsid w:val="00371191"/>
    <w:rsid w:val="003752C7"/>
    <w:rsid w:val="00376C75"/>
    <w:rsid w:val="003778AB"/>
    <w:rsid w:val="003A16FA"/>
    <w:rsid w:val="003B5617"/>
    <w:rsid w:val="003F7229"/>
    <w:rsid w:val="004301BB"/>
    <w:rsid w:val="004439E6"/>
    <w:rsid w:val="00466F42"/>
    <w:rsid w:val="004A2048"/>
    <w:rsid w:val="004A44A2"/>
    <w:rsid w:val="004B167C"/>
    <w:rsid w:val="004B4AEB"/>
    <w:rsid w:val="004B51B6"/>
    <w:rsid w:val="004E21AF"/>
    <w:rsid w:val="005029D0"/>
    <w:rsid w:val="00530D7A"/>
    <w:rsid w:val="00540A3E"/>
    <w:rsid w:val="00544620"/>
    <w:rsid w:val="00564162"/>
    <w:rsid w:val="00565C86"/>
    <w:rsid w:val="00571C7B"/>
    <w:rsid w:val="00575E44"/>
    <w:rsid w:val="005869C4"/>
    <w:rsid w:val="005C7E29"/>
    <w:rsid w:val="005E104E"/>
    <w:rsid w:val="00620527"/>
    <w:rsid w:val="00624602"/>
    <w:rsid w:val="006328C0"/>
    <w:rsid w:val="00647524"/>
    <w:rsid w:val="00657392"/>
    <w:rsid w:val="006646D0"/>
    <w:rsid w:val="00665665"/>
    <w:rsid w:val="006819B3"/>
    <w:rsid w:val="00690F8C"/>
    <w:rsid w:val="0069103F"/>
    <w:rsid w:val="00694EC9"/>
    <w:rsid w:val="006972D6"/>
    <w:rsid w:val="006C7836"/>
    <w:rsid w:val="006D729A"/>
    <w:rsid w:val="00700CF0"/>
    <w:rsid w:val="00721FEA"/>
    <w:rsid w:val="00735F4A"/>
    <w:rsid w:val="00741DE7"/>
    <w:rsid w:val="00751553"/>
    <w:rsid w:val="0075593E"/>
    <w:rsid w:val="00761160"/>
    <w:rsid w:val="00763425"/>
    <w:rsid w:val="007760A0"/>
    <w:rsid w:val="00785125"/>
    <w:rsid w:val="00785692"/>
    <w:rsid w:val="007979E1"/>
    <w:rsid w:val="007A58C2"/>
    <w:rsid w:val="007B2744"/>
    <w:rsid w:val="007B6298"/>
    <w:rsid w:val="007C681D"/>
    <w:rsid w:val="007C6F22"/>
    <w:rsid w:val="007E36F2"/>
    <w:rsid w:val="007F2A41"/>
    <w:rsid w:val="007F4FFB"/>
    <w:rsid w:val="00804ECC"/>
    <w:rsid w:val="008111AE"/>
    <w:rsid w:val="00811B8B"/>
    <w:rsid w:val="008271C6"/>
    <w:rsid w:val="00830F64"/>
    <w:rsid w:val="0084277D"/>
    <w:rsid w:val="00847B22"/>
    <w:rsid w:val="00847E66"/>
    <w:rsid w:val="00867F63"/>
    <w:rsid w:val="00882856"/>
    <w:rsid w:val="00891881"/>
    <w:rsid w:val="008A7F6B"/>
    <w:rsid w:val="008C48E2"/>
    <w:rsid w:val="008D2AEA"/>
    <w:rsid w:val="008E4D0A"/>
    <w:rsid w:val="00901003"/>
    <w:rsid w:val="00925E03"/>
    <w:rsid w:val="00936457"/>
    <w:rsid w:val="009569A7"/>
    <w:rsid w:val="00957C77"/>
    <w:rsid w:val="009611FB"/>
    <w:rsid w:val="00973252"/>
    <w:rsid w:val="009743AB"/>
    <w:rsid w:val="00982025"/>
    <w:rsid w:val="00997275"/>
    <w:rsid w:val="009C31B4"/>
    <w:rsid w:val="00A1453C"/>
    <w:rsid w:val="00A76019"/>
    <w:rsid w:val="00A95221"/>
    <w:rsid w:val="00AA1CFA"/>
    <w:rsid w:val="00AA5EFE"/>
    <w:rsid w:val="00AB0D64"/>
    <w:rsid w:val="00AC630B"/>
    <w:rsid w:val="00AD6808"/>
    <w:rsid w:val="00AE116A"/>
    <w:rsid w:val="00B00415"/>
    <w:rsid w:val="00B1184F"/>
    <w:rsid w:val="00B3274E"/>
    <w:rsid w:val="00B4037F"/>
    <w:rsid w:val="00B548FE"/>
    <w:rsid w:val="00B80F33"/>
    <w:rsid w:val="00B829F9"/>
    <w:rsid w:val="00B940A7"/>
    <w:rsid w:val="00BB4B07"/>
    <w:rsid w:val="00BD2FD2"/>
    <w:rsid w:val="00BE636D"/>
    <w:rsid w:val="00C00875"/>
    <w:rsid w:val="00C078C7"/>
    <w:rsid w:val="00C10A03"/>
    <w:rsid w:val="00C10EC9"/>
    <w:rsid w:val="00C116FF"/>
    <w:rsid w:val="00C2247A"/>
    <w:rsid w:val="00C2334D"/>
    <w:rsid w:val="00C34E25"/>
    <w:rsid w:val="00C35179"/>
    <w:rsid w:val="00C36E58"/>
    <w:rsid w:val="00C45D42"/>
    <w:rsid w:val="00C61732"/>
    <w:rsid w:val="00C63965"/>
    <w:rsid w:val="00C67AAA"/>
    <w:rsid w:val="00C826D1"/>
    <w:rsid w:val="00C95643"/>
    <w:rsid w:val="00CA55BC"/>
    <w:rsid w:val="00CA69D6"/>
    <w:rsid w:val="00CB33EE"/>
    <w:rsid w:val="00CC223E"/>
    <w:rsid w:val="00CD0F0C"/>
    <w:rsid w:val="00CE38BC"/>
    <w:rsid w:val="00D07C52"/>
    <w:rsid w:val="00D21EDF"/>
    <w:rsid w:val="00D226B6"/>
    <w:rsid w:val="00D22960"/>
    <w:rsid w:val="00D44A07"/>
    <w:rsid w:val="00D46CAA"/>
    <w:rsid w:val="00D71E20"/>
    <w:rsid w:val="00D752E0"/>
    <w:rsid w:val="00D76297"/>
    <w:rsid w:val="00D77433"/>
    <w:rsid w:val="00D82280"/>
    <w:rsid w:val="00D84622"/>
    <w:rsid w:val="00DB1C26"/>
    <w:rsid w:val="00DB7A32"/>
    <w:rsid w:val="00DC647D"/>
    <w:rsid w:val="00DE0338"/>
    <w:rsid w:val="00DE1F0C"/>
    <w:rsid w:val="00DE69A8"/>
    <w:rsid w:val="00DF18ED"/>
    <w:rsid w:val="00E11C4B"/>
    <w:rsid w:val="00E12120"/>
    <w:rsid w:val="00E92DA7"/>
    <w:rsid w:val="00EB6E77"/>
    <w:rsid w:val="00ED2E59"/>
    <w:rsid w:val="00EE1A08"/>
    <w:rsid w:val="00EE49A4"/>
    <w:rsid w:val="00EE641F"/>
    <w:rsid w:val="00F00DFF"/>
    <w:rsid w:val="00F02B12"/>
    <w:rsid w:val="00F042C1"/>
    <w:rsid w:val="00F113D4"/>
    <w:rsid w:val="00F25876"/>
    <w:rsid w:val="00F51AB5"/>
    <w:rsid w:val="00F542C4"/>
    <w:rsid w:val="00F642DB"/>
    <w:rsid w:val="00F84BA8"/>
    <w:rsid w:val="00FA1E11"/>
    <w:rsid w:val="00FB5F55"/>
    <w:rsid w:val="00FD4CAA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8C34"/>
  <w15:docId w15:val="{C0EA9A73-F802-4D87-9DC8-13826624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00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D2FD2"/>
    <w:rPr>
      <w:b/>
      <w:bCs/>
    </w:rPr>
  </w:style>
  <w:style w:type="paragraph" w:styleId="Paragraphedeliste">
    <w:name w:val="List Paragraph"/>
    <w:basedOn w:val="Normal"/>
    <w:uiPriority w:val="34"/>
    <w:qFormat/>
    <w:rsid w:val="0066566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F00DFF"/>
    <w:rPr>
      <w:rFonts w:ascii="Times New Roman" w:eastAsia="Times New Roman" w:hAnsi="Times New Roman" w:cs="Times New Roman"/>
      <w:b/>
      <w:bCs/>
      <w:sz w:val="27"/>
      <w:szCs w:val="27"/>
      <w:lang w:val="fr-BE" w:eastAsia="fr-BE"/>
    </w:rPr>
  </w:style>
  <w:style w:type="character" w:styleId="Lienhypertexte">
    <w:name w:val="Hyperlink"/>
    <w:basedOn w:val="Policepardfaut"/>
    <w:uiPriority w:val="99"/>
    <w:unhideWhenUsed/>
    <w:rsid w:val="00F00DF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E4D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E4D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E4D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4D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4D0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D0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00CF0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1537DE"/>
  </w:style>
  <w:style w:type="paragraph" w:styleId="Rvision">
    <w:name w:val="Revision"/>
    <w:hidden/>
    <w:uiPriority w:val="99"/>
    <w:semiHidden/>
    <w:rsid w:val="00C233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72E45-B98C-40D0-9CA5-A5AC7595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Wilmotte Annick</cp:lastModifiedBy>
  <cp:revision>2</cp:revision>
  <dcterms:created xsi:type="dcterms:W3CDTF">2024-01-26T11:32:00Z</dcterms:created>
  <dcterms:modified xsi:type="dcterms:W3CDTF">2024-01-26T11:32:00Z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d5bf9758c47e64e27c37510afac8477d7e750c058ce1fc0dd1fd2eea170665e1</vt:lpwstr>
  </property>
</Properties>
</file>