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6006" w:rsidRPr="004C268D" w:rsidRDefault="00FE6006" w:rsidP="004C268D">
      <w:pPr>
        <w:autoSpaceDE w:val="0"/>
        <w:autoSpaceDN/>
        <w:spacing w:line="360" w:lineRule="auto"/>
        <w:jc w:val="center"/>
        <w:outlineLvl w:val="2"/>
        <w:rPr>
          <w:rFonts w:ascii="Times New Roman" w:hAnsi="Times New Roman" w:cs="Times New Roman"/>
          <w:lang w:eastAsia="en-US" w:bidi="ar-SA"/>
        </w:rPr>
      </w:pPr>
      <w:r w:rsidRPr="004C268D">
        <w:rPr>
          <w:rFonts w:ascii="Times New Roman" w:hAnsi="Times New Roman" w:cs="Times New Roman"/>
          <w:lang w:eastAsia="en-US" w:bidi="ar-SA"/>
        </w:rPr>
        <w:t xml:space="preserve">HPLC/ESI-MS Characterization of Phenolic Compounds from </w:t>
      </w:r>
      <w:proofErr w:type="spellStart"/>
      <w:r w:rsidRPr="004C268D">
        <w:rPr>
          <w:rFonts w:ascii="Times New Roman" w:hAnsi="Times New Roman" w:cs="Times New Roman"/>
          <w:lang w:eastAsia="en-US" w:bidi="ar-SA"/>
        </w:rPr>
        <w:t>Cnicus</w:t>
      </w:r>
      <w:proofErr w:type="spellEnd"/>
      <w:r w:rsidRPr="004C268D">
        <w:rPr>
          <w:rFonts w:ascii="Times New Roman" w:hAnsi="Times New Roman" w:cs="Times New Roman"/>
          <w:lang w:eastAsia="en-US" w:bidi="ar-SA"/>
        </w:rPr>
        <w:t xml:space="preserve"> </w:t>
      </w:r>
      <w:proofErr w:type="spellStart"/>
      <w:proofErr w:type="gramStart"/>
      <w:r w:rsidRPr="004C268D">
        <w:rPr>
          <w:rFonts w:ascii="Times New Roman" w:hAnsi="Times New Roman" w:cs="Times New Roman"/>
          <w:lang w:eastAsia="en-US" w:bidi="ar-SA"/>
        </w:rPr>
        <w:t>benedictus</w:t>
      </w:r>
      <w:proofErr w:type="spellEnd"/>
      <w:proofErr w:type="gramEnd"/>
      <w:r w:rsidRPr="004C268D">
        <w:rPr>
          <w:rFonts w:ascii="Times New Roman" w:hAnsi="Times New Roman" w:cs="Times New Roman"/>
          <w:lang w:eastAsia="en-US" w:bidi="ar-SA"/>
        </w:rPr>
        <w:t xml:space="preserve"> L. Roots: A Study of Antioxidant, Antibacterial, Anti-inflammatory, and Anti-Alzheimer's Activity</w:t>
      </w:r>
    </w:p>
    <w:p w:rsidR="00FE6006" w:rsidRPr="004C268D" w:rsidRDefault="00FE6006" w:rsidP="004C268D">
      <w:pPr>
        <w:autoSpaceDE w:val="0"/>
        <w:autoSpaceDN/>
        <w:spacing w:line="360" w:lineRule="auto"/>
        <w:jc w:val="center"/>
        <w:outlineLvl w:val="2"/>
        <w:rPr>
          <w:rFonts w:ascii="Times New Roman" w:hAnsi="Times New Roman" w:cs="Times New Roman"/>
          <w:lang w:eastAsia="en-US" w:bidi="ar-SA"/>
        </w:rPr>
      </w:pPr>
    </w:p>
    <w:p w:rsidR="002E735D" w:rsidRPr="004C268D" w:rsidRDefault="00C3045E" w:rsidP="004C268D">
      <w:pPr>
        <w:autoSpaceDE w:val="0"/>
        <w:autoSpaceDN/>
        <w:spacing w:line="360" w:lineRule="auto"/>
        <w:jc w:val="center"/>
        <w:outlineLvl w:val="2"/>
        <w:rPr>
          <w:rFonts w:ascii="Times New Roman" w:eastAsia="Calibri" w:hAnsi="Times New Roman" w:cs="Times New Roman"/>
          <w:kern w:val="0"/>
          <w:lang w:eastAsia="fr-FR" w:bidi="ar-SA"/>
        </w:rPr>
      </w:pPr>
      <w:r w:rsidRPr="004C268D">
        <w:rPr>
          <w:rFonts w:ascii="Times New Roman" w:eastAsia="Calibri" w:hAnsi="Times New Roman" w:cs="Times New Roman"/>
          <w:kern w:val="0"/>
          <w:lang w:eastAsia="fr-FR" w:bidi="ar-SA"/>
        </w:rPr>
        <w:t xml:space="preserve">Khalid </w:t>
      </w:r>
      <w:proofErr w:type="spellStart"/>
      <w:r w:rsidRPr="004C268D">
        <w:rPr>
          <w:rFonts w:ascii="Times New Roman" w:eastAsia="Calibri" w:hAnsi="Times New Roman" w:cs="Times New Roman"/>
          <w:kern w:val="0"/>
          <w:lang w:eastAsia="fr-FR" w:bidi="ar-SA"/>
        </w:rPr>
        <w:t>Rezig</w:t>
      </w:r>
      <w:r w:rsidRPr="004C268D">
        <w:rPr>
          <w:rFonts w:ascii="Times New Roman" w:eastAsia="Calibri" w:hAnsi="Times New Roman" w:cs="Times New Roman"/>
          <w:kern w:val="0"/>
          <w:vertAlign w:val="superscript"/>
          <w:lang w:eastAsia="fr-FR" w:bidi="ar-SA"/>
        </w:rPr>
        <w:t>a</w:t>
      </w:r>
      <w:proofErr w:type="spellEnd"/>
      <w:r w:rsidRPr="004C268D">
        <w:rPr>
          <w:rFonts w:ascii="Times New Roman" w:eastAsia="Calibri" w:hAnsi="Times New Roman" w:cs="Times New Roman"/>
          <w:kern w:val="0"/>
          <w:lang w:eastAsia="fr-FR" w:bidi="ar-SA"/>
        </w:rPr>
        <w:t xml:space="preserve">, </w:t>
      </w:r>
      <w:proofErr w:type="spellStart"/>
      <w:r w:rsidRPr="004C268D">
        <w:rPr>
          <w:rFonts w:ascii="Times New Roman" w:eastAsia="Calibri" w:hAnsi="Times New Roman" w:cs="Times New Roman"/>
          <w:kern w:val="0"/>
          <w:lang w:eastAsia="fr-FR" w:bidi="ar-SA"/>
        </w:rPr>
        <w:t>FaridBenkaci-Ali</w:t>
      </w:r>
      <w:r w:rsidRPr="004C268D">
        <w:rPr>
          <w:rFonts w:ascii="Times New Roman" w:eastAsia="Calibri" w:hAnsi="Times New Roman" w:cs="Times New Roman"/>
          <w:kern w:val="0"/>
          <w:vertAlign w:val="superscript"/>
          <w:lang w:eastAsia="fr-FR" w:bidi="ar-SA"/>
        </w:rPr>
        <w:t>b</w:t>
      </w:r>
      <w:proofErr w:type="spellEnd"/>
      <w:r w:rsidRPr="004C268D">
        <w:rPr>
          <w:rFonts w:ascii="Times New Roman" w:eastAsia="Calibri" w:hAnsi="Times New Roman" w:cs="Times New Roman"/>
          <w:kern w:val="0"/>
          <w:lang w:eastAsia="fr-FR" w:bidi="ar-SA"/>
        </w:rPr>
        <w:t xml:space="preserve">, Marie-Laure </w:t>
      </w:r>
      <w:proofErr w:type="spellStart"/>
      <w:r w:rsidRPr="004C268D">
        <w:rPr>
          <w:rFonts w:ascii="Times New Roman" w:eastAsia="Calibri" w:hAnsi="Times New Roman" w:cs="Times New Roman"/>
          <w:kern w:val="0"/>
          <w:lang w:eastAsia="fr-FR" w:bidi="ar-SA"/>
        </w:rPr>
        <w:t>Foucaunier</w:t>
      </w:r>
      <w:r w:rsidRPr="004C268D">
        <w:rPr>
          <w:rFonts w:ascii="Times New Roman" w:eastAsia="Calibri" w:hAnsi="Times New Roman" w:cs="Times New Roman"/>
          <w:kern w:val="0"/>
          <w:vertAlign w:val="superscript"/>
          <w:lang w:eastAsia="fr-FR" w:bidi="ar-SA"/>
        </w:rPr>
        <w:t>c</w:t>
      </w:r>
      <w:proofErr w:type="spellEnd"/>
      <w:r w:rsidRPr="004C268D">
        <w:rPr>
          <w:rFonts w:ascii="Times New Roman" w:eastAsia="Calibri" w:hAnsi="Times New Roman" w:cs="Times New Roman"/>
          <w:kern w:val="0"/>
          <w:lang w:eastAsia="fr-FR" w:bidi="ar-SA"/>
        </w:rPr>
        <w:t>,</w:t>
      </w:r>
      <w:r w:rsidRPr="004C268D">
        <w:rPr>
          <w:rFonts w:ascii="Times New Roman" w:hAnsi="Times New Roman" w:cs="Times New Roman"/>
          <w:kern w:val="0"/>
          <w:lang w:eastAsia="fr-FR" w:bidi="ar-SA"/>
        </w:rPr>
        <w:t xml:space="preserve"> Sophie</w:t>
      </w:r>
      <w:r w:rsidRPr="004C268D">
        <w:rPr>
          <w:rFonts w:ascii="Times New Roman" w:eastAsia="Calibri" w:hAnsi="Times New Roman" w:cs="Times New Roman"/>
          <w:kern w:val="0"/>
          <w:lang w:eastAsia="fr-FR" w:bidi="ar-SA"/>
        </w:rPr>
        <w:t xml:space="preserve"> Laurent </w:t>
      </w:r>
      <w:r w:rsidRPr="004C268D">
        <w:rPr>
          <w:rFonts w:ascii="Times New Roman" w:eastAsia="Calibri" w:hAnsi="Times New Roman" w:cs="Times New Roman"/>
          <w:kern w:val="0"/>
          <w:vertAlign w:val="superscript"/>
          <w:lang w:eastAsia="fr-FR" w:bidi="ar-SA"/>
        </w:rPr>
        <w:t xml:space="preserve">d </w:t>
      </w:r>
      <w:r w:rsidRPr="004C268D">
        <w:rPr>
          <w:rFonts w:ascii="Times New Roman" w:eastAsia="Calibri" w:hAnsi="Times New Roman" w:cs="Times New Roman"/>
          <w:kern w:val="0"/>
          <w:lang w:eastAsia="fr-FR" w:bidi="ar-SA"/>
        </w:rPr>
        <w:t xml:space="preserve">, </w:t>
      </w:r>
      <w:hyperlink r:id="rId10" w:history="1">
        <w:proofErr w:type="spellStart"/>
        <w:r w:rsidRPr="004C268D">
          <w:rPr>
            <w:rFonts w:ascii="Times New Roman" w:hAnsi="Times New Roman" w:cs="Times New Roman"/>
            <w:kern w:val="0"/>
            <w:lang w:eastAsia="fr-FR" w:bidi="ar-SA"/>
          </w:rPr>
          <w:t>HarunaIsiyakuUmar</w:t>
        </w:r>
      </w:hyperlink>
      <w:r w:rsidRPr="004C268D">
        <w:rPr>
          <w:rFonts w:ascii="Times New Roman" w:hAnsi="Times New Roman" w:cs="Times New Roman"/>
          <w:kern w:val="0"/>
          <w:vertAlign w:val="superscript"/>
          <w:lang w:eastAsia="fr-FR" w:bidi="ar-SA"/>
        </w:rPr>
        <w:t>e</w:t>
      </w:r>
      <w:proofErr w:type="spellEnd"/>
      <w:r w:rsidRPr="004C268D">
        <w:rPr>
          <w:rFonts w:ascii="Times New Roman" w:hAnsi="Times New Roman" w:cs="Times New Roman"/>
          <w:kern w:val="0"/>
          <w:lang w:eastAsia="fr-FR" w:bidi="ar-SA"/>
        </w:rPr>
        <w:t xml:space="preserve">, </w:t>
      </w:r>
      <w:proofErr w:type="spellStart"/>
      <w:r w:rsidRPr="004C268D">
        <w:rPr>
          <w:rFonts w:ascii="Times New Roman" w:hAnsi="Times New Roman" w:cs="Times New Roman"/>
          <w:kern w:val="0"/>
          <w:shd w:val="clear" w:color="auto" w:fill="FFFFFF"/>
          <w:lang w:eastAsia="fr-FR" w:bidi="ar-SA"/>
        </w:rPr>
        <w:t>OmoboyowaDamilola</w:t>
      </w:r>
      <w:proofErr w:type="spellEnd"/>
      <w:r w:rsidRPr="004C268D">
        <w:rPr>
          <w:rFonts w:ascii="Times New Roman" w:hAnsi="Times New Roman" w:cs="Times New Roman"/>
          <w:kern w:val="0"/>
          <w:shd w:val="clear" w:color="auto" w:fill="FFFFFF"/>
          <w:lang w:eastAsia="fr-FR" w:bidi="ar-SA"/>
        </w:rPr>
        <w:t xml:space="preserve"> Alex </w:t>
      </w:r>
      <w:r w:rsidRPr="004C268D">
        <w:rPr>
          <w:rFonts w:ascii="Times New Roman" w:eastAsia="Calibri" w:hAnsi="Times New Roman" w:cs="Times New Roman"/>
          <w:kern w:val="0"/>
          <w:vertAlign w:val="superscript"/>
          <w:lang w:eastAsia="fr-FR" w:bidi="ar-SA"/>
        </w:rPr>
        <w:t>f</w:t>
      </w:r>
      <w:r w:rsidRPr="004C268D">
        <w:rPr>
          <w:rFonts w:ascii="Times New Roman" w:eastAsia="Calibri" w:hAnsi="Times New Roman" w:cs="Times New Roman"/>
          <w:kern w:val="0"/>
          <w:lang w:eastAsia="fr-FR" w:bidi="ar-SA"/>
        </w:rPr>
        <w:t xml:space="preserve">, </w:t>
      </w:r>
      <w:r w:rsidRPr="004C268D">
        <w:rPr>
          <w:rFonts w:ascii="Times New Roman" w:hAnsi="Times New Roman" w:cs="Times New Roman"/>
          <w:kern w:val="0"/>
          <w:lang w:eastAsia="fr-FR" w:bidi="ar-SA"/>
        </w:rPr>
        <w:t>Samira Tata</w:t>
      </w:r>
      <w:r w:rsidRPr="004C268D">
        <w:rPr>
          <w:rFonts w:ascii="Times New Roman" w:eastAsia="Calibri" w:hAnsi="Times New Roman" w:cs="Times New Roman"/>
          <w:kern w:val="0"/>
          <w:vertAlign w:val="superscript"/>
          <w:lang w:eastAsia="fr-FR" w:bidi="ar-SA"/>
        </w:rPr>
        <w:t xml:space="preserve"> a</w:t>
      </w:r>
    </w:p>
    <w:p w:rsidR="002E735D" w:rsidRPr="004C268D" w:rsidRDefault="00C3045E" w:rsidP="004C268D">
      <w:pPr>
        <w:autoSpaceDN/>
        <w:spacing w:line="360" w:lineRule="auto"/>
        <w:jc w:val="center"/>
        <w:rPr>
          <w:rFonts w:ascii="Times New Roman" w:hAnsi="Times New Roman" w:cs="Times New Roman"/>
          <w:kern w:val="0"/>
          <w:lang w:eastAsia="fr-FR" w:bidi="ar-SA"/>
        </w:rPr>
      </w:pPr>
      <w:r w:rsidRPr="004C268D">
        <w:rPr>
          <w:rFonts w:ascii="Times New Roman" w:eastAsia="Calibri" w:hAnsi="Times New Roman" w:cs="Times New Roman"/>
          <w:kern w:val="0"/>
          <w:vertAlign w:val="superscript"/>
          <w:lang w:eastAsia="fr-FR" w:bidi="ar-SA"/>
        </w:rPr>
        <w:t xml:space="preserve">a </w:t>
      </w:r>
      <w:proofErr w:type="spellStart"/>
      <w:r w:rsidRPr="004C268D">
        <w:rPr>
          <w:rFonts w:ascii="Times New Roman" w:hAnsi="Times New Roman" w:cs="Times New Roman"/>
          <w:kern w:val="0"/>
          <w:lang w:eastAsia="fr-FR" w:bidi="ar-SA"/>
        </w:rPr>
        <w:t>EcoleNormale</w:t>
      </w:r>
      <w:proofErr w:type="spellEnd"/>
      <w:r w:rsidRPr="004C268D">
        <w:rPr>
          <w:rFonts w:ascii="Times New Roman" w:hAnsi="Times New Roman" w:cs="Times New Roman"/>
          <w:kern w:val="0"/>
          <w:lang w:eastAsia="fr-FR" w:bidi="ar-SA"/>
        </w:rPr>
        <w:t xml:space="preserve"> </w:t>
      </w:r>
      <w:proofErr w:type="spellStart"/>
      <w:r w:rsidRPr="004C268D">
        <w:rPr>
          <w:rFonts w:ascii="Times New Roman" w:hAnsi="Times New Roman" w:cs="Times New Roman"/>
          <w:kern w:val="0"/>
          <w:lang w:eastAsia="fr-FR" w:bidi="ar-SA"/>
        </w:rPr>
        <w:t>Supérieure</w:t>
      </w:r>
      <w:proofErr w:type="spellEnd"/>
      <w:r w:rsidRPr="004C268D">
        <w:rPr>
          <w:rFonts w:ascii="Times New Roman" w:hAnsi="Times New Roman" w:cs="Times New Roman"/>
          <w:kern w:val="0"/>
          <w:lang w:eastAsia="fr-FR" w:bidi="ar-SA"/>
        </w:rPr>
        <w:t xml:space="preserve"> El </w:t>
      </w:r>
      <w:proofErr w:type="spellStart"/>
      <w:r w:rsidRPr="004C268D">
        <w:rPr>
          <w:rFonts w:ascii="Times New Roman" w:hAnsi="Times New Roman" w:cs="Times New Roman"/>
          <w:kern w:val="0"/>
          <w:lang w:eastAsia="fr-FR" w:bidi="ar-SA"/>
        </w:rPr>
        <w:t>Bachir</w:t>
      </w:r>
      <w:proofErr w:type="spellEnd"/>
      <w:r w:rsidRPr="004C268D">
        <w:rPr>
          <w:rFonts w:ascii="Times New Roman" w:hAnsi="Times New Roman" w:cs="Times New Roman"/>
          <w:kern w:val="0"/>
          <w:lang w:eastAsia="fr-FR" w:bidi="ar-SA"/>
        </w:rPr>
        <w:t xml:space="preserve"> El-</w:t>
      </w:r>
      <w:proofErr w:type="spellStart"/>
      <w:r w:rsidRPr="004C268D">
        <w:rPr>
          <w:rFonts w:ascii="Times New Roman" w:hAnsi="Times New Roman" w:cs="Times New Roman"/>
          <w:kern w:val="0"/>
          <w:lang w:eastAsia="fr-FR" w:bidi="ar-SA"/>
        </w:rPr>
        <w:t>Ibrahimi</w:t>
      </w:r>
      <w:proofErr w:type="spellEnd"/>
      <w:r w:rsidRPr="004C268D">
        <w:rPr>
          <w:rFonts w:ascii="Times New Roman" w:hAnsi="Times New Roman" w:cs="Times New Roman"/>
          <w:kern w:val="0"/>
          <w:lang w:eastAsia="fr-FR" w:bidi="ar-SA"/>
        </w:rPr>
        <w:t xml:space="preserve"> (E.N.S)</w:t>
      </w:r>
      <w:proofErr w:type="spellStart"/>
      <w:r w:rsidRPr="004C268D">
        <w:rPr>
          <w:rFonts w:ascii="Times New Roman" w:hAnsi="Times New Roman" w:cs="Times New Roman"/>
          <w:kern w:val="0"/>
          <w:vertAlign w:val="superscript"/>
          <w:lang w:eastAsia="fr-FR" w:bidi="ar-SA"/>
        </w:rPr>
        <w:t>e</w:t>
      </w:r>
      <w:r w:rsidRPr="004C268D">
        <w:rPr>
          <w:rFonts w:ascii="Times New Roman" w:eastAsia="Calibri" w:hAnsi="Times New Roman" w:cs="Times New Roman"/>
          <w:kern w:val="0"/>
          <w:lang w:eastAsia="fr-FR" w:bidi="ar-SA"/>
        </w:rPr>
        <w:t>Ecology</w:t>
      </w:r>
      <w:proofErr w:type="spellEnd"/>
      <w:r w:rsidRPr="004C268D">
        <w:rPr>
          <w:rFonts w:ascii="Times New Roman" w:eastAsia="Calibri" w:hAnsi="Times New Roman" w:cs="Times New Roman"/>
          <w:kern w:val="0"/>
          <w:lang w:eastAsia="fr-FR" w:bidi="ar-SA"/>
        </w:rPr>
        <w:t xml:space="preserve"> and Animal Laboratory</w:t>
      </w:r>
      <w:r w:rsidRPr="004C268D">
        <w:rPr>
          <w:rFonts w:ascii="Times New Roman" w:hAnsi="Times New Roman" w:cs="Times New Roman"/>
          <w:kern w:val="0"/>
          <w:lang w:eastAsia="fr-FR" w:bidi="ar-SA"/>
        </w:rPr>
        <w:t xml:space="preserve">, Department of Biology, BP 92, </w:t>
      </w:r>
      <w:proofErr w:type="spellStart"/>
      <w:r w:rsidRPr="004C268D">
        <w:rPr>
          <w:rFonts w:ascii="Times New Roman" w:hAnsi="Times New Roman" w:cs="Times New Roman"/>
          <w:kern w:val="0"/>
          <w:lang w:eastAsia="fr-FR" w:bidi="ar-SA"/>
        </w:rPr>
        <w:t>Kouba</w:t>
      </w:r>
      <w:proofErr w:type="spellEnd"/>
      <w:r w:rsidRPr="004C268D">
        <w:rPr>
          <w:rFonts w:ascii="Times New Roman" w:hAnsi="Times New Roman" w:cs="Times New Roman"/>
          <w:kern w:val="0"/>
          <w:lang w:eastAsia="fr-FR" w:bidi="ar-SA"/>
        </w:rPr>
        <w:t>-Algiers, Algeria</w:t>
      </w:r>
    </w:p>
    <w:p w:rsidR="002E735D" w:rsidRPr="004C268D" w:rsidRDefault="00C3045E" w:rsidP="004C268D">
      <w:pPr>
        <w:autoSpaceDN/>
        <w:spacing w:line="360" w:lineRule="auto"/>
        <w:jc w:val="center"/>
        <w:rPr>
          <w:rFonts w:ascii="Times New Roman" w:eastAsia="Calibri" w:hAnsi="Times New Roman" w:cs="Times New Roman"/>
          <w:kern w:val="0"/>
          <w:lang w:eastAsia="fr-FR" w:bidi="ar-SA"/>
        </w:rPr>
      </w:pPr>
      <w:r w:rsidRPr="004C268D">
        <w:rPr>
          <w:rFonts w:ascii="Times New Roman" w:eastAsia="Calibri" w:hAnsi="Times New Roman" w:cs="Times New Roman"/>
          <w:kern w:val="0"/>
          <w:vertAlign w:val="superscript"/>
          <w:lang w:eastAsia="fr-FR" w:bidi="ar-SA"/>
        </w:rPr>
        <w:t>b</w:t>
      </w:r>
      <w:r w:rsidRPr="004C268D">
        <w:rPr>
          <w:rFonts w:ascii="Times New Roman" w:eastAsia="Calibri" w:hAnsi="Times New Roman" w:cs="Times New Roman"/>
          <w:kern w:val="0"/>
          <w:lang w:eastAsia="fr-FR" w:bidi="ar-SA"/>
        </w:rPr>
        <w:t xml:space="preserve"> University of Sciences and Technology </w:t>
      </w:r>
      <w:proofErr w:type="spellStart"/>
      <w:r w:rsidRPr="004C268D">
        <w:rPr>
          <w:rFonts w:ascii="Times New Roman" w:eastAsia="Calibri" w:hAnsi="Times New Roman" w:cs="Times New Roman"/>
          <w:kern w:val="0"/>
          <w:lang w:eastAsia="fr-FR" w:bidi="ar-SA"/>
        </w:rPr>
        <w:t>HouariBoumediene</w:t>
      </w:r>
      <w:proofErr w:type="spellEnd"/>
      <w:r w:rsidRPr="004C268D">
        <w:rPr>
          <w:rFonts w:ascii="Times New Roman" w:eastAsia="Calibri" w:hAnsi="Times New Roman" w:cs="Times New Roman"/>
          <w:kern w:val="0"/>
          <w:lang w:eastAsia="fr-FR" w:bidi="ar-SA"/>
        </w:rPr>
        <w:t xml:space="preserve"> (U.S.T.H.B), Laboratory of Functional Organic Analysis, Department of Organic Chemistry, Faculty of Chemistry, El Alia, BP 32, </w:t>
      </w:r>
    </w:p>
    <w:p w:rsidR="002E735D" w:rsidRPr="004C268D" w:rsidRDefault="00C3045E" w:rsidP="004C268D">
      <w:pPr>
        <w:autoSpaceDN/>
        <w:spacing w:line="360" w:lineRule="auto"/>
        <w:jc w:val="center"/>
        <w:rPr>
          <w:rFonts w:ascii="Times New Roman" w:hAnsi="Times New Roman" w:cs="Times New Roman"/>
          <w:kern w:val="0"/>
          <w:lang w:eastAsia="fr-FR" w:bidi="ar-SA"/>
        </w:rPr>
      </w:pPr>
      <w:r w:rsidRPr="004C268D">
        <w:rPr>
          <w:rFonts w:ascii="Times New Roman" w:eastAsia="Calibri" w:hAnsi="Times New Roman" w:cs="Times New Roman"/>
          <w:kern w:val="0"/>
          <w:lang w:eastAsia="fr-FR" w:bidi="ar-SA"/>
        </w:rPr>
        <w:t xml:space="preserve">Bab </w:t>
      </w:r>
      <w:proofErr w:type="spellStart"/>
      <w:r w:rsidRPr="004C268D">
        <w:rPr>
          <w:rFonts w:ascii="Times New Roman" w:eastAsia="Calibri" w:hAnsi="Times New Roman" w:cs="Times New Roman"/>
          <w:kern w:val="0"/>
          <w:lang w:eastAsia="fr-FR" w:bidi="ar-SA"/>
        </w:rPr>
        <w:t>Ezzouar</w:t>
      </w:r>
      <w:proofErr w:type="spellEnd"/>
      <w:r w:rsidRPr="004C268D">
        <w:rPr>
          <w:rFonts w:ascii="Times New Roman" w:eastAsia="Calibri" w:hAnsi="Times New Roman" w:cs="Times New Roman"/>
          <w:kern w:val="0"/>
          <w:lang w:eastAsia="fr-FR" w:bidi="ar-SA"/>
        </w:rPr>
        <w:t>, 16111 Algiers, Algeria</w:t>
      </w:r>
    </w:p>
    <w:p w:rsidR="002E735D" w:rsidRPr="004C268D" w:rsidRDefault="00C3045E" w:rsidP="004C268D">
      <w:pPr>
        <w:autoSpaceDN/>
        <w:spacing w:line="360" w:lineRule="auto"/>
        <w:jc w:val="center"/>
        <w:rPr>
          <w:rFonts w:ascii="Times New Roman" w:hAnsi="Times New Roman" w:cs="Times New Roman"/>
          <w:kern w:val="0"/>
          <w:lang w:eastAsia="fr-FR" w:bidi="ar-SA"/>
        </w:rPr>
      </w:pPr>
      <w:proofErr w:type="spellStart"/>
      <w:r w:rsidRPr="004C268D">
        <w:rPr>
          <w:rFonts w:ascii="Times New Roman" w:eastAsia="Calibri" w:hAnsi="Times New Roman" w:cs="Times New Roman"/>
          <w:kern w:val="0"/>
          <w:vertAlign w:val="superscript"/>
          <w:lang w:eastAsia="fr-FR" w:bidi="ar-SA"/>
        </w:rPr>
        <w:t>c</w:t>
      </w:r>
      <w:r w:rsidRPr="004C268D">
        <w:rPr>
          <w:rFonts w:ascii="Times New Roman" w:eastAsia="Calibri" w:hAnsi="Times New Roman" w:cs="Times New Roman"/>
          <w:kern w:val="0"/>
          <w:lang w:eastAsia="fr-FR" w:bidi="ar-SA"/>
        </w:rPr>
        <w:t>University</w:t>
      </w:r>
      <w:proofErr w:type="spellEnd"/>
      <w:r w:rsidRPr="004C268D">
        <w:rPr>
          <w:rFonts w:ascii="Times New Roman" w:eastAsia="Calibri" w:hAnsi="Times New Roman" w:cs="Times New Roman"/>
          <w:kern w:val="0"/>
          <w:lang w:eastAsia="fr-FR" w:bidi="ar-SA"/>
        </w:rPr>
        <w:t xml:space="preserve"> of Liège</w:t>
      </w:r>
      <w:r w:rsidRPr="004C268D">
        <w:rPr>
          <w:rFonts w:ascii="Times New Roman" w:eastAsia="Calibri" w:hAnsi="Times New Roman" w:cs="Times New Roman"/>
          <w:kern w:val="0"/>
          <w:vertAlign w:val="superscript"/>
          <w:lang w:eastAsia="fr-FR" w:bidi="ar-SA"/>
        </w:rPr>
        <w:t xml:space="preserve"> c </w:t>
      </w:r>
      <w:r w:rsidRPr="004C268D">
        <w:rPr>
          <w:rFonts w:ascii="Times New Roman" w:eastAsia="Calibri" w:hAnsi="Times New Roman" w:cs="Times New Roman"/>
          <w:kern w:val="0"/>
          <w:lang w:eastAsia="fr-FR" w:bidi="ar-SA"/>
        </w:rPr>
        <w:t xml:space="preserve">Laboratory of Chemistry of Natural Molecules, </w:t>
      </w:r>
      <w:proofErr w:type="spellStart"/>
      <w:r w:rsidRPr="004C268D">
        <w:rPr>
          <w:rFonts w:ascii="Times New Roman" w:eastAsia="Calibri" w:hAnsi="Times New Roman" w:cs="Times New Roman"/>
          <w:kern w:val="0"/>
          <w:lang w:eastAsia="fr-FR" w:bidi="ar-SA"/>
        </w:rPr>
        <w:t>Gembloux</w:t>
      </w:r>
      <w:proofErr w:type="spellEnd"/>
      <w:r w:rsidRPr="004C268D">
        <w:rPr>
          <w:rFonts w:ascii="Times New Roman" w:eastAsia="Calibri" w:hAnsi="Times New Roman" w:cs="Times New Roman"/>
          <w:kern w:val="0"/>
          <w:lang w:eastAsia="fr-FR" w:bidi="ar-SA"/>
        </w:rPr>
        <w:t xml:space="preserve"> Agro-Bio Tech, Passage des </w:t>
      </w:r>
      <w:proofErr w:type="spellStart"/>
      <w:r w:rsidRPr="004C268D">
        <w:rPr>
          <w:rFonts w:ascii="Times New Roman" w:eastAsia="Calibri" w:hAnsi="Times New Roman" w:cs="Times New Roman"/>
          <w:kern w:val="0"/>
          <w:lang w:eastAsia="fr-FR" w:bidi="ar-SA"/>
        </w:rPr>
        <w:t>Déportés</w:t>
      </w:r>
      <w:proofErr w:type="spellEnd"/>
      <w:r w:rsidRPr="004C268D">
        <w:rPr>
          <w:rFonts w:ascii="Times New Roman" w:eastAsia="Calibri" w:hAnsi="Times New Roman" w:cs="Times New Roman"/>
          <w:kern w:val="0"/>
          <w:lang w:eastAsia="fr-FR" w:bidi="ar-SA"/>
        </w:rPr>
        <w:t xml:space="preserve"> 2, B-5030 </w:t>
      </w:r>
      <w:proofErr w:type="spellStart"/>
      <w:r w:rsidRPr="004C268D">
        <w:rPr>
          <w:rFonts w:ascii="Times New Roman" w:eastAsia="Calibri" w:hAnsi="Times New Roman" w:cs="Times New Roman"/>
          <w:kern w:val="0"/>
          <w:lang w:eastAsia="fr-FR" w:bidi="ar-SA"/>
        </w:rPr>
        <w:t>Gembloux</w:t>
      </w:r>
      <w:proofErr w:type="spellEnd"/>
      <w:r w:rsidRPr="004C268D">
        <w:rPr>
          <w:rFonts w:ascii="Times New Roman" w:eastAsia="Calibri" w:hAnsi="Times New Roman" w:cs="Times New Roman"/>
          <w:kern w:val="0"/>
          <w:lang w:eastAsia="fr-FR" w:bidi="ar-SA"/>
        </w:rPr>
        <w:t>, Belgium</w:t>
      </w:r>
    </w:p>
    <w:p w:rsidR="002E735D" w:rsidRPr="004C268D" w:rsidRDefault="00C3045E" w:rsidP="004C268D">
      <w:pPr>
        <w:autoSpaceDN/>
        <w:spacing w:line="360" w:lineRule="auto"/>
        <w:jc w:val="center"/>
        <w:rPr>
          <w:rFonts w:ascii="Times New Roman" w:hAnsi="Times New Roman" w:cs="Times New Roman"/>
          <w:iCs/>
          <w:kern w:val="0"/>
          <w:lang w:eastAsia="fr-FR" w:bidi="ar-SA"/>
        </w:rPr>
      </w:pPr>
      <w:proofErr w:type="spellStart"/>
      <w:proofErr w:type="gramStart"/>
      <w:r w:rsidRPr="004C268D">
        <w:rPr>
          <w:rFonts w:ascii="Times New Roman" w:hAnsi="Times New Roman" w:cs="Times New Roman"/>
          <w:kern w:val="0"/>
          <w:vertAlign w:val="superscript"/>
          <w:lang w:eastAsia="fr-FR" w:bidi="ar-SA"/>
        </w:rPr>
        <w:t>d</w:t>
      </w:r>
      <w:r w:rsidRPr="004C268D">
        <w:rPr>
          <w:rFonts w:ascii="Times New Roman" w:hAnsi="Times New Roman" w:cs="Times New Roman"/>
          <w:iCs/>
          <w:kern w:val="0"/>
          <w:lang w:eastAsia="fr-FR" w:bidi="ar-SA"/>
        </w:rPr>
        <w:t>University</w:t>
      </w:r>
      <w:proofErr w:type="spellEnd"/>
      <w:proofErr w:type="gramEnd"/>
      <w:r w:rsidRPr="004C268D">
        <w:rPr>
          <w:rFonts w:ascii="Times New Roman" w:hAnsi="Times New Roman" w:cs="Times New Roman"/>
          <w:iCs/>
          <w:kern w:val="0"/>
          <w:lang w:eastAsia="fr-FR" w:bidi="ar-SA"/>
        </w:rPr>
        <w:t xml:space="preserve"> of Mons, Unit of General, Organic and Biomedical Chemistry, NMR and Molecular </w:t>
      </w:r>
    </w:p>
    <w:p w:rsidR="002E735D" w:rsidRPr="004C268D" w:rsidRDefault="00C3045E" w:rsidP="004C268D">
      <w:pPr>
        <w:autoSpaceDN/>
        <w:spacing w:line="360" w:lineRule="auto"/>
        <w:jc w:val="center"/>
        <w:rPr>
          <w:rFonts w:ascii="Times New Roman" w:hAnsi="Times New Roman" w:cs="Times New Roman"/>
          <w:kern w:val="0"/>
          <w:lang w:eastAsia="fr-FR" w:bidi="ar-SA"/>
        </w:rPr>
      </w:pPr>
      <w:r w:rsidRPr="004C268D">
        <w:rPr>
          <w:rFonts w:ascii="Times New Roman" w:hAnsi="Times New Roman" w:cs="Times New Roman"/>
          <w:iCs/>
          <w:kern w:val="0"/>
          <w:lang w:eastAsia="fr-FR" w:bidi="ar-SA"/>
        </w:rPr>
        <w:t xml:space="preserve">Imaging Laboratory, 20, Place du </w:t>
      </w:r>
      <w:proofErr w:type="spellStart"/>
      <w:r w:rsidRPr="004C268D">
        <w:rPr>
          <w:rFonts w:ascii="Times New Roman" w:hAnsi="Times New Roman" w:cs="Times New Roman"/>
          <w:iCs/>
          <w:kern w:val="0"/>
          <w:lang w:eastAsia="fr-FR" w:bidi="ar-SA"/>
        </w:rPr>
        <w:t>Parc</w:t>
      </w:r>
      <w:proofErr w:type="spellEnd"/>
      <w:r w:rsidRPr="004C268D">
        <w:rPr>
          <w:rFonts w:ascii="Times New Roman" w:hAnsi="Times New Roman" w:cs="Times New Roman"/>
          <w:iCs/>
          <w:kern w:val="0"/>
          <w:lang w:eastAsia="fr-FR" w:bidi="ar-SA"/>
        </w:rPr>
        <w:t>, B-7000 Mons, Belgium</w:t>
      </w:r>
      <w:r w:rsidRPr="004C268D">
        <w:rPr>
          <w:rFonts w:ascii="Times New Roman" w:hAnsi="Times New Roman" w:cs="Times New Roman"/>
          <w:kern w:val="0"/>
          <w:lang w:eastAsia="fr-FR" w:bidi="ar-SA"/>
        </w:rPr>
        <w:t>, sophie.laurent@umons.ac.be</w:t>
      </w:r>
    </w:p>
    <w:p w:rsidR="002E735D" w:rsidRPr="004C268D" w:rsidRDefault="00C3045E" w:rsidP="004C268D">
      <w:pPr>
        <w:autoSpaceDN/>
        <w:spacing w:line="360" w:lineRule="auto"/>
        <w:jc w:val="center"/>
        <w:rPr>
          <w:rFonts w:ascii="Times New Roman" w:hAnsi="Times New Roman" w:cs="Times New Roman"/>
          <w:kern w:val="0"/>
          <w:shd w:val="clear" w:color="auto" w:fill="00FF00"/>
          <w:lang w:eastAsia="fr-FR" w:bidi="ar-SA"/>
        </w:rPr>
      </w:pPr>
      <w:proofErr w:type="spellStart"/>
      <w:proofErr w:type="gramStart"/>
      <w:r w:rsidRPr="004C268D">
        <w:rPr>
          <w:rFonts w:ascii="Times New Roman" w:hAnsi="Times New Roman" w:cs="Times New Roman"/>
          <w:kern w:val="0"/>
          <w:vertAlign w:val="superscript"/>
          <w:lang w:eastAsia="fr-FR" w:bidi="ar-SA"/>
        </w:rPr>
        <w:t>e</w:t>
      </w:r>
      <w:r w:rsidR="00817FCE" w:rsidRPr="004C268D">
        <w:rPr>
          <w:rFonts w:ascii="Times New Roman" w:hAnsi="Times New Roman" w:cs="Times New Roman"/>
          <w:kern w:val="0"/>
          <w:lang w:eastAsia="fr-FR" w:bidi="ar-SA"/>
        </w:rPr>
        <w:t>Department</w:t>
      </w:r>
      <w:proofErr w:type="spellEnd"/>
      <w:proofErr w:type="gramEnd"/>
      <w:r w:rsidR="00817FCE" w:rsidRPr="004C268D">
        <w:rPr>
          <w:rFonts w:ascii="Times New Roman" w:hAnsi="Times New Roman" w:cs="Times New Roman"/>
          <w:kern w:val="0"/>
          <w:lang w:eastAsia="fr-FR" w:bidi="ar-SA"/>
        </w:rPr>
        <w:t xml:space="preserve"> of Biochemistry, Federal University of Technology, </w:t>
      </w:r>
      <w:proofErr w:type="spellStart"/>
      <w:r w:rsidR="00817FCE" w:rsidRPr="004C268D">
        <w:rPr>
          <w:rFonts w:ascii="Times New Roman" w:hAnsi="Times New Roman" w:cs="Times New Roman"/>
          <w:kern w:val="0"/>
          <w:lang w:eastAsia="fr-FR" w:bidi="ar-SA"/>
        </w:rPr>
        <w:t>Akure</w:t>
      </w:r>
      <w:proofErr w:type="spellEnd"/>
      <w:r w:rsidR="00817FCE" w:rsidRPr="004C268D">
        <w:rPr>
          <w:rFonts w:ascii="Times New Roman" w:hAnsi="Times New Roman" w:cs="Times New Roman"/>
          <w:kern w:val="0"/>
          <w:lang w:eastAsia="fr-FR" w:bidi="ar-SA"/>
        </w:rPr>
        <w:t>, Nigeria</w:t>
      </w:r>
    </w:p>
    <w:p w:rsidR="002E735D" w:rsidRPr="004C268D" w:rsidRDefault="00C3045E" w:rsidP="004C268D">
      <w:pPr>
        <w:autoSpaceDE w:val="0"/>
        <w:autoSpaceDN/>
        <w:spacing w:line="360" w:lineRule="auto"/>
        <w:jc w:val="center"/>
        <w:rPr>
          <w:rFonts w:ascii="Times New Roman" w:hAnsi="Times New Roman" w:cs="Times New Roman"/>
          <w:kern w:val="0"/>
          <w:lang w:eastAsia="fr-FR" w:bidi="ar-SA"/>
        </w:rPr>
      </w:pPr>
      <w:proofErr w:type="gramStart"/>
      <w:r w:rsidRPr="004C268D">
        <w:rPr>
          <w:rFonts w:ascii="Times New Roman" w:hAnsi="Times New Roman" w:cs="Times New Roman"/>
          <w:kern w:val="0"/>
          <w:vertAlign w:val="superscript"/>
          <w:lang w:eastAsia="fr-FR" w:bidi="ar-SA"/>
        </w:rPr>
        <w:t>f</w:t>
      </w:r>
      <w:proofErr w:type="gramEnd"/>
      <w:r w:rsidRPr="004C268D">
        <w:rPr>
          <w:rFonts w:ascii="Times New Roman" w:hAnsi="Times New Roman" w:cs="Times New Roman"/>
          <w:kern w:val="0"/>
          <w:lang w:eastAsia="fr-FR" w:bidi="ar-SA"/>
        </w:rPr>
        <w:t xml:space="preserve"> Biochemical Pharmacology and Computational Biology Unit, Department of Biochemistry,</w:t>
      </w:r>
    </w:p>
    <w:p w:rsidR="002E735D" w:rsidRPr="004C268D" w:rsidRDefault="00C3045E" w:rsidP="004C268D">
      <w:pPr>
        <w:autoSpaceDE w:val="0"/>
        <w:autoSpaceDN/>
        <w:spacing w:line="360" w:lineRule="auto"/>
        <w:jc w:val="center"/>
        <w:rPr>
          <w:rFonts w:ascii="Times New Roman" w:hAnsi="Times New Roman" w:cs="Times New Roman"/>
          <w:kern w:val="0"/>
          <w:lang w:eastAsia="fr-FR" w:bidi="ar-SA"/>
        </w:rPr>
      </w:pPr>
      <w:proofErr w:type="spellStart"/>
      <w:proofErr w:type="gramStart"/>
      <w:r w:rsidRPr="004C268D">
        <w:rPr>
          <w:rFonts w:ascii="Times New Roman" w:hAnsi="Times New Roman" w:cs="Times New Roman"/>
          <w:kern w:val="0"/>
          <w:lang w:eastAsia="fr-FR" w:bidi="ar-SA"/>
        </w:rPr>
        <w:t>AdekunleAjasin</w:t>
      </w:r>
      <w:proofErr w:type="spellEnd"/>
      <w:r w:rsidRPr="004C268D">
        <w:rPr>
          <w:rFonts w:ascii="Times New Roman" w:hAnsi="Times New Roman" w:cs="Times New Roman"/>
          <w:kern w:val="0"/>
          <w:lang w:eastAsia="fr-FR" w:bidi="ar-SA"/>
        </w:rPr>
        <w:t xml:space="preserve"> University, </w:t>
      </w:r>
      <w:proofErr w:type="spellStart"/>
      <w:r w:rsidRPr="004C268D">
        <w:rPr>
          <w:rFonts w:ascii="Times New Roman" w:hAnsi="Times New Roman" w:cs="Times New Roman"/>
          <w:kern w:val="0"/>
          <w:lang w:eastAsia="fr-FR" w:bidi="ar-SA"/>
        </w:rPr>
        <w:t>Akungba-Akoko</w:t>
      </w:r>
      <w:proofErr w:type="spellEnd"/>
      <w:r w:rsidRPr="004C268D">
        <w:rPr>
          <w:rFonts w:ascii="Times New Roman" w:hAnsi="Times New Roman" w:cs="Times New Roman"/>
          <w:kern w:val="0"/>
          <w:lang w:eastAsia="fr-FR" w:bidi="ar-SA"/>
        </w:rPr>
        <w:t xml:space="preserve">, </w:t>
      </w:r>
      <w:proofErr w:type="spellStart"/>
      <w:r w:rsidRPr="004C268D">
        <w:rPr>
          <w:rFonts w:ascii="Times New Roman" w:hAnsi="Times New Roman" w:cs="Times New Roman"/>
          <w:kern w:val="0"/>
          <w:lang w:eastAsia="fr-FR" w:bidi="ar-SA"/>
        </w:rPr>
        <w:t>Ondo</w:t>
      </w:r>
      <w:proofErr w:type="spellEnd"/>
      <w:r w:rsidRPr="004C268D">
        <w:rPr>
          <w:rFonts w:ascii="Times New Roman" w:hAnsi="Times New Roman" w:cs="Times New Roman"/>
          <w:kern w:val="0"/>
          <w:lang w:eastAsia="fr-FR" w:bidi="ar-SA"/>
        </w:rPr>
        <w:t xml:space="preserve"> State, Nigeria.</w:t>
      </w:r>
      <w:proofErr w:type="gramEnd"/>
    </w:p>
    <w:p w:rsidR="002E735D" w:rsidRPr="004C268D" w:rsidRDefault="002E735D" w:rsidP="004C268D">
      <w:pPr>
        <w:suppressAutoHyphens w:val="0"/>
        <w:spacing w:after="200" w:line="360" w:lineRule="auto"/>
        <w:textAlignment w:val="auto"/>
        <w:rPr>
          <w:rFonts w:ascii="Times New Roman" w:eastAsia="Calibri" w:hAnsi="Times New Roman" w:cs="Times New Roman"/>
          <w:kern w:val="0"/>
          <w:lang w:eastAsia="en-US" w:bidi="ar-SA"/>
        </w:rPr>
      </w:pPr>
    </w:p>
    <w:p w:rsidR="002E735D" w:rsidRPr="004C268D" w:rsidRDefault="00C3045E" w:rsidP="004C268D">
      <w:pPr>
        <w:suppressAutoHyphens w:val="0"/>
        <w:spacing w:after="200" w:line="360" w:lineRule="auto"/>
        <w:textAlignment w:val="auto"/>
        <w:rPr>
          <w:rFonts w:ascii="Times New Roman" w:eastAsia="Calibri" w:hAnsi="Times New Roman" w:cs="Times New Roman"/>
          <w:b/>
          <w:kern w:val="0"/>
          <w:lang w:eastAsia="en-US" w:bidi="ar-SA"/>
        </w:rPr>
      </w:pPr>
      <w:r w:rsidRPr="004C268D">
        <w:rPr>
          <w:rFonts w:ascii="Times New Roman" w:eastAsia="Calibri" w:hAnsi="Times New Roman" w:cs="Times New Roman"/>
          <w:b/>
          <w:kern w:val="0"/>
          <w:lang w:eastAsia="en-US" w:bidi="ar-SA"/>
        </w:rPr>
        <w:t>Abstract:</w:t>
      </w:r>
    </w:p>
    <w:p w:rsidR="007E3AB4" w:rsidRPr="004C268D" w:rsidRDefault="007E3AB4" w:rsidP="004C268D">
      <w:pPr>
        <w:suppressAutoHyphens w:val="0"/>
        <w:spacing w:line="360" w:lineRule="auto"/>
        <w:jc w:val="both"/>
        <w:textAlignment w:val="auto"/>
        <w:rPr>
          <w:rFonts w:ascii="Times New Roman" w:hAnsi="Times New Roman" w:cs="Times New Roman"/>
          <w:kern w:val="0"/>
          <w:lang w:eastAsia="fr-FR" w:bidi="ar-SA"/>
        </w:rPr>
      </w:pPr>
      <w:r w:rsidRPr="004C268D">
        <w:rPr>
          <w:rFonts w:ascii="Times New Roman" w:hAnsi="Times New Roman" w:cs="Times New Roman"/>
          <w:kern w:val="0"/>
          <w:lang w:eastAsia="fr-FR" w:bidi="ar-SA"/>
        </w:rPr>
        <w:t xml:space="preserve">The phenolic composition of </w:t>
      </w:r>
      <w:proofErr w:type="spellStart"/>
      <w:r w:rsidRPr="004C268D">
        <w:rPr>
          <w:rFonts w:ascii="Times New Roman" w:hAnsi="Times New Roman" w:cs="Times New Roman"/>
          <w:i/>
          <w:kern w:val="0"/>
          <w:lang w:eastAsia="fr-FR" w:bidi="ar-SA"/>
        </w:rPr>
        <w:t>Cnicus</w:t>
      </w:r>
      <w:proofErr w:type="spellEnd"/>
      <w:r w:rsidRPr="004C268D">
        <w:rPr>
          <w:rFonts w:ascii="Times New Roman" w:hAnsi="Times New Roman" w:cs="Times New Roman"/>
          <w:i/>
          <w:kern w:val="0"/>
          <w:lang w:eastAsia="fr-FR" w:bidi="ar-SA"/>
        </w:rPr>
        <w:t xml:space="preserve"> </w:t>
      </w:r>
      <w:proofErr w:type="spellStart"/>
      <w:proofErr w:type="gramStart"/>
      <w:r w:rsidRPr="004C268D">
        <w:rPr>
          <w:rFonts w:ascii="Times New Roman" w:hAnsi="Times New Roman" w:cs="Times New Roman"/>
          <w:i/>
          <w:kern w:val="0"/>
          <w:lang w:eastAsia="fr-FR" w:bidi="ar-SA"/>
        </w:rPr>
        <w:t>benedictus</w:t>
      </w:r>
      <w:proofErr w:type="spellEnd"/>
      <w:proofErr w:type="gramEnd"/>
      <w:r w:rsidRPr="004C268D">
        <w:rPr>
          <w:rFonts w:ascii="Times New Roman" w:hAnsi="Times New Roman" w:cs="Times New Roman"/>
          <w:kern w:val="0"/>
          <w:lang w:eastAsia="fr-FR" w:bidi="ar-SA"/>
        </w:rPr>
        <w:t xml:space="preserve"> roots from four Algerian regions was investigated. E</w:t>
      </w:r>
      <w:r w:rsidRPr="004C268D">
        <w:rPr>
          <w:rFonts w:ascii="Times New Roman" w:hAnsi="Times New Roman" w:cs="Times New Roman"/>
          <w:kern w:val="0"/>
          <w:lang w:eastAsia="fr-FR" w:bidi="ar-SA"/>
        </w:rPr>
        <w:t>x</w:t>
      </w:r>
      <w:r w:rsidRPr="004C268D">
        <w:rPr>
          <w:rFonts w:ascii="Times New Roman" w:hAnsi="Times New Roman" w:cs="Times New Roman"/>
          <w:kern w:val="0"/>
          <w:lang w:eastAsia="fr-FR" w:bidi="ar-SA"/>
        </w:rPr>
        <w:t>tractions were performed in both hydro-</w:t>
      </w:r>
      <w:proofErr w:type="spellStart"/>
      <w:r w:rsidRPr="004C268D">
        <w:rPr>
          <w:rFonts w:ascii="Times New Roman" w:hAnsi="Times New Roman" w:cs="Times New Roman"/>
          <w:kern w:val="0"/>
          <w:lang w:eastAsia="fr-FR" w:bidi="ar-SA"/>
        </w:rPr>
        <w:t>methanolic</w:t>
      </w:r>
      <w:proofErr w:type="spellEnd"/>
      <w:r w:rsidRPr="004C268D">
        <w:rPr>
          <w:rFonts w:ascii="Times New Roman" w:hAnsi="Times New Roman" w:cs="Times New Roman"/>
          <w:kern w:val="0"/>
          <w:lang w:eastAsia="fr-FR" w:bidi="ar-SA"/>
        </w:rPr>
        <w:t xml:space="preserve"> (30:70, v/v) and hydro-</w:t>
      </w:r>
      <w:proofErr w:type="spellStart"/>
      <w:r w:rsidRPr="004C268D">
        <w:rPr>
          <w:rFonts w:ascii="Times New Roman" w:hAnsi="Times New Roman" w:cs="Times New Roman"/>
          <w:kern w:val="0"/>
          <w:lang w:eastAsia="fr-FR" w:bidi="ar-SA"/>
        </w:rPr>
        <w:t>ethanolic</w:t>
      </w:r>
      <w:proofErr w:type="spellEnd"/>
      <w:r w:rsidRPr="004C268D">
        <w:rPr>
          <w:rFonts w:ascii="Times New Roman" w:hAnsi="Times New Roman" w:cs="Times New Roman"/>
          <w:kern w:val="0"/>
          <w:lang w:eastAsia="fr-FR" w:bidi="ar-SA"/>
        </w:rPr>
        <w:t xml:space="preserve"> (30:70, v/v) so</w:t>
      </w:r>
      <w:r w:rsidRPr="004C268D">
        <w:rPr>
          <w:rFonts w:ascii="Times New Roman" w:hAnsi="Times New Roman" w:cs="Times New Roman"/>
          <w:kern w:val="0"/>
          <w:lang w:eastAsia="fr-FR" w:bidi="ar-SA"/>
        </w:rPr>
        <w:t>l</w:t>
      </w:r>
      <w:r w:rsidRPr="004C268D">
        <w:rPr>
          <w:rFonts w:ascii="Times New Roman" w:hAnsi="Times New Roman" w:cs="Times New Roman"/>
          <w:kern w:val="0"/>
          <w:lang w:eastAsia="fr-FR" w:bidi="ar-SA"/>
        </w:rPr>
        <w:t>vents. Their efficiency was determined in terms of the qualitative and quantitative composition in ph</w:t>
      </w:r>
      <w:r w:rsidRPr="004C268D">
        <w:rPr>
          <w:rFonts w:ascii="Times New Roman" w:hAnsi="Times New Roman" w:cs="Times New Roman"/>
          <w:kern w:val="0"/>
          <w:lang w:eastAsia="fr-FR" w:bidi="ar-SA"/>
        </w:rPr>
        <w:t>e</w:t>
      </w:r>
      <w:r w:rsidRPr="004C268D">
        <w:rPr>
          <w:rFonts w:ascii="Times New Roman" w:hAnsi="Times New Roman" w:cs="Times New Roman"/>
          <w:kern w:val="0"/>
          <w:lang w:eastAsia="fr-FR" w:bidi="ar-SA"/>
        </w:rPr>
        <w:t xml:space="preserve">nolic compounds by HPLC-LC/MS of the different extracts isolated from C. </w:t>
      </w:r>
      <w:proofErr w:type="spellStart"/>
      <w:r w:rsidRPr="004C268D">
        <w:rPr>
          <w:rFonts w:ascii="Times New Roman" w:hAnsi="Times New Roman" w:cs="Times New Roman"/>
          <w:kern w:val="0"/>
          <w:lang w:eastAsia="fr-FR" w:bidi="ar-SA"/>
        </w:rPr>
        <w:t>Benedictus</w:t>
      </w:r>
      <w:proofErr w:type="spellEnd"/>
      <w:r w:rsidRPr="004C268D">
        <w:rPr>
          <w:rFonts w:ascii="Times New Roman" w:hAnsi="Times New Roman" w:cs="Times New Roman"/>
          <w:kern w:val="0"/>
          <w:lang w:eastAsia="fr-FR" w:bidi="ar-SA"/>
        </w:rPr>
        <w:t xml:space="preserve"> roots. </w:t>
      </w:r>
      <w:proofErr w:type="spellStart"/>
      <w:r w:rsidRPr="004C268D">
        <w:rPr>
          <w:rFonts w:ascii="Times New Roman" w:hAnsi="Times New Roman" w:cs="Times New Roman"/>
          <w:kern w:val="0"/>
          <w:lang w:eastAsia="fr-FR" w:bidi="ar-SA"/>
        </w:rPr>
        <w:t>Cnicus</w:t>
      </w:r>
      <w:proofErr w:type="spellEnd"/>
      <w:r w:rsidRPr="004C268D">
        <w:rPr>
          <w:rFonts w:ascii="Times New Roman" w:hAnsi="Times New Roman" w:cs="Times New Roman"/>
          <w:kern w:val="0"/>
          <w:lang w:eastAsia="fr-FR" w:bidi="ar-SA"/>
        </w:rPr>
        <w:t xml:space="preserve"> </w:t>
      </w:r>
      <w:proofErr w:type="spellStart"/>
      <w:r w:rsidRPr="004C268D">
        <w:rPr>
          <w:rFonts w:ascii="Times New Roman" w:hAnsi="Times New Roman" w:cs="Times New Roman"/>
          <w:kern w:val="0"/>
          <w:lang w:eastAsia="fr-FR" w:bidi="ar-SA"/>
        </w:rPr>
        <w:t>benedictus</w:t>
      </w:r>
      <w:proofErr w:type="spellEnd"/>
      <w:r w:rsidRPr="004C268D">
        <w:rPr>
          <w:rFonts w:ascii="Times New Roman" w:hAnsi="Times New Roman" w:cs="Times New Roman"/>
          <w:kern w:val="0"/>
          <w:lang w:eastAsia="fr-FR" w:bidi="ar-SA"/>
        </w:rPr>
        <w:t xml:space="preserve"> roots extract have been characterized by high content of phenolic compounds, where the trans </w:t>
      </w:r>
      <w:proofErr w:type="spellStart"/>
      <w:r w:rsidRPr="004C268D">
        <w:rPr>
          <w:rFonts w:ascii="Times New Roman" w:hAnsi="Times New Roman" w:cs="Times New Roman"/>
          <w:kern w:val="0"/>
          <w:lang w:eastAsia="fr-FR" w:bidi="ar-SA"/>
        </w:rPr>
        <w:t>chalcone</w:t>
      </w:r>
      <w:proofErr w:type="spellEnd"/>
      <w:r w:rsidRPr="004C268D">
        <w:rPr>
          <w:rFonts w:ascii="Times New Roman" w:hAnsi="Times New Roman" w:cs="Times New Roman"/>
          <w:kern w:val="0"/>
          <w:lang w:eastAsia="fr-FR" w:bidi="ar-SA"/>
        </w:rPr>
        <w:t xml:space="preserve">, 2,3-dihydro flavone, 3-hydroxy flavone and </w:t>
      </w:r>
      <w:proofErr w:type="spellStart"/>
      <w:r w:rsidRPr="004C268D">
        <w:rPr>
          <w:rFonts w:ascii="Times New Roman" w:hAnsi="Times New Roman" w:cs="Times New Roman"/>
          <w:kern w:val="0"/>
          <w:lang w:eastAsia="fr-FR" w:bidi="ar-SA"/>
        </w:rPr>
        <w:t>cinnamic</w:t>
      </w:r>
      <w:proofErr w:type="spellEnd"/>
      <w:r w:rsidRPr="004C268D">
        <w:rPr>
          <w:rFonts w:ascii="Times New Roman" w:hAnsi="Times New Roman" w:cs="Times New Roman"/>
          <w:kern w:val="0"/>
          <w:lang w:eastAsia="fr-FR" w:bidi="ar-SA"/>
        </w:rPr>
        <w:t xml:space="preserve"> acid constitute the major comp</w:t>
      </w:r>
      <w:r w:rsidRPr="004C268D">
        <w:rPr>
          <w:rFonts w:ascii="Times New Roman" w:hAnsi="Times New Roman" w:cs="Times New Roman"/>
          <w:kern w:val="0"/>
          <w:lang w:eastAsia="fr-FR" w:bidi="ar-SA"/>
        </w:rPr>
        <w:t>o</w:t>
      </w:r>
      <w:r w:rsidRPr="004C268D">
        <w:rPr>
          <w:rFonts w:ascii="Times New Roman" w:hAnsi="Times New Roman" w:cs="Times New Roman"/>
          <w:kern w:val="0"/>
          <w:lang w:eastAsia="fr-FR" w:bidi="ar-SA"/>
        </w:rPr>
        <w:t xml:space="preserve">nents, in addition to fourteen minor acidic compounds and flavonoids as </w:t>
      </w:r>
      <w:proofErr w:type="spellStart"/>
      <w:r w:rsidRPr="004C268D">
        <w:rPr>
          <w:rFonts w:ascii="Times New Roman" w:hAnsi="Times New Roman" w:cs="Times New Roman"/>
          <w:kern w:val="0"/>
          <w:lang w:eastAsia="fr-FR" w:bidi="ar-SA"/>
        </w:rPr>
        <w:t>rutin</w:t>
      </w:r>
      <w:proofErr w:type="spellEnd"/>
      <w:r w:rsidRPr="004C268D">
        <w:rPr>
          <w:rFonts w:ascii="Times New Roman" w:hAnsi="Times New Roman" w:cs="Times New Roman"/>
          <w:kern w:val="0"/>
          <w:lang w:eastAsia="fr-FR" w:bidi="ar-SA"/>
        </w:rPr>
        <w:t>. The hydro-</w:t>
      </w:r>
      <w:proofErr w:type="spellStart"/>
      <w:r w:rsidRPr="004C268D">
        <w:rPr>
          <w:rFonts w:ascii="Times New Roman" w:hAnsi="Times New Roman" w:cs="Times New Roman"/>
          <w:kern w:val="0"/>
          <w:lang w:eastAsia="fr-FR" w:bidi="ar-SA"/>
        </w:rPr>
        <w:t>methanolic</w:t>
      </w:r>
      <w:proofErr w:type="spellEnd"/>
      <w:r w:rsidRPr="004C268D">
        <w:rPr>
          <w:rFonts w:ascii="Times New Roman" w:hAnsi="Times New Roman" w:cs="Times New Roman"/>
          <w:kern w:val="0"/>
          <w:lang w:eastAsia="fr-FR" w:bidi="ar-SA"/>
        </w:rPr>
        <w:t xml:space="preserve"> extract was the richest in phenolic compounds yield from </w:t>
      </w:r>
      <w:r w:rsidRPr="004C268D">
        <w:rPr>
          <w:rFonts w:ascii="Times New Roman" w:hAnsi="Times New Roman" w:cs="Times New Roman"/>
          <w:i/>
          <w:kern w:val="0"/>
          <w:lang w:eastAsia="fr-FR" w:bidi="ar-SA"/>
        </w:rPr>
        <w:t xml:space="preserve">C </w:t>
      </w:r>
      <w:proofErr w:type="spellStart"/>
      <w:proofErr w:type="gramStart"/>
      <w:r w:rsidRPr="004C268D">
        <w:rPr>
          <w:rFonts w:ascii="Times New Roman" w:hAnsi="Times New Roman" w:cs="Times New Roman"/>
          <w:i/>
          <w:kern w:val="0"/>
          <w:lang w:eastAsia="fr-FR" w:bidi="ar-SA"/>
        </w:rPr>
        <w:t>benedictus</w:t>
      </w:r>
      <w:proofErr w:type="spellEnd"/>
      <w:proofErr w:type="gramEnd"/>
      <w:r w:rsidRPr="004C268D">
        <w:rPr>
          <w:rFonts w:ascii="Times New Roman" w:hAnsi="Times New Roman" w:cs="Times New Roman"/>
          <w:kern w:val="0"/>
          <w:lang w:eastAsia="fr-FR" w:bidi="ar-SA"/>
        </w:rPr>
        <w:t xml:space="preserve">. On the other hand, hydro </w:t>
      </w:r>
      <w:proofErr w:type="spellStart"/>
      <w:r w:rsidRPr="004C268D">
        <w:rPr>
          <w:rFonts w:ascii="Times New Roman" w:hAnsi="Times New Roman" w:cs="Times New Roman"/>
          <w:kern w:val="0"/>
          <w:lang w:eastAsia="fr-FR" w:bidi="ar-SA"/>
        </w:rPr>
        <w:t>methanolic</w:t>
      </w:r>
      <w:proofErr w:type="spellEnd"/>
      <w:r w:rsidRPr="004C268D">
        <w:rPr>
          <w:rFonts w:ascii="Times New Roman" w:hAnsi="Times New Roman" w:cs="Times New Roman"/>
          <w:kern w:val="0"/>
          <w:lang w:eastAsia="fr-FR" w:bidi="ar-SA"/>
        </w:rPr>
        <w:t xml:space="preserve"> (30:70, v/v) and hydro </w:t>
      </w:r>
      <w:proofErr w:type="spellStart"/>
      <w:r w:rsidRPr="004C268D">
        <w:rPr>
          <w:rFonts w:ascii="Times New Roman" w:hAnsi="Times New Roman" w:cs="Times New Roman"/>
          <w:kern w:val="0"/>
          <w:lang w:eastAsia="fr-FR" w:bidi="ar-SA"/>
        </w:rPr>
        <w:t>ethanolic</w:t>
      </w:r>
      <w:proofErr w:type="spellEnd"/>
      <w:r w:rsidRPr="004C268D">
        <w:rPr>
          <w:rFonts w:ascii="Times New Roman" w:hAnsi="Times New Roman" w:cs="Times New Roman"/>
          <w:kern w:val="0"/>
          <w:lang w:eastAsia="fr-FR" w:bidi="ar-SA"/>
        </w:rPr>
        <w:t xml:space="preserve"> (30:70, v/v) extracts exhibited a high anti-inflammatory activity by in vitro 5-lipoxygenase inhibitory activity (IC</w:t>
      </w:r>
      <w:r w:rsidRPr="004C268D">
        <w:rPr>
          <w:rFonts w:ascii="Times New Roman" w:hAnsi="Times New Roman" w:cs="Times New Roman"/>
          <w:kern w:val="0"/>
          <w:vertAlign w:val="subscript"/>
          <w:lang w:eastAsia="fr-FR" w:bidi="ar-SA"/>
        </w:rPr>
        <w:t>50</w:t>
      </w:r>
      <w:r w:rsidRPr="004C268D">
        <w:rPr>
          <w:rFonts w:ascii="Times New Roman" w:hAnsi="Times New Roman" w:cs="Times New Roman"/>
          <w:kern w:val="0"/>
          <w:lang w:eastAsia="fr-FR" w:bidi="ar-SA"/>
        </w:rPr>
        <w:t xml:space="preserve">: 6.05 ± 94.16 µg/mL) as well as by in </w:t>
      </w:r>
      <w:proofErr w:type="spellStart"/>
      <w:r w:rsidRPr="004C268D">
        <w:rPr>
          <w:rFonts w:ascii="Times New Roman" w:hAnsi="Times New Roman" w:cs="Times New Roman"/>
          <w:kern w:val="0"/>
          <w:lang w:eastAsia="fr-FR" w:bidi="ar-SA"/>
        </w:rPr>
        <w:t>silico</w:t>
      </w:r>
      <w:proofErr w:type="spellEnd"/>
      <w:r w:rsidRPr="004C268D">
        <w:rPr>
          <w:rFonts w:ascii="Times New Roman" w:hAnsi="Times New Roman" w:cs="Times New Roman"/>
          <w:kern w:val="0"/>
          <w:lang w:eastAsia="fr-FR" w:bidi="ar-SA"/>
        </w:rPr>
        <w:t xml:space="preserve"> docking according two methods. Likewise, anti-Alzheimer activity of extracts was confirmed by this last technique taking into account the major compounds identified. Antibacterial tests revealed interes</w:t>
      </w:r>
      <w:r w:rsidRPr="004C268D">
        <w:rPr>
          <w:rFonts w:ascii="Times New Roman" w:hAnsi="Times New Roman" w:cs="Times New Roman"/>
          <w:kern w:val="0"/>
          <w:lang w:eastAsia="fr-FR" w:bidi="ar-SA"/>
        </w:rPr>
        <w:t>t</w:t>
      </w:r>
      <w:r w:rsidRPr="004C268D">
        <w:rPr>
          <w:rFonts w:ascii="Times New Roman" w:hAnsi="Times New Roman" w:cs="Times New Roman"/>
          <w:kern w:val="0"/>
          <w:lang w:eastAsia="fr-FR" w:bidi="ar-SA"/>
        </w:rPr>
        <w:lastRenderedPageBreak/>
        <w:t xml:space="preserve">ing results compared to amoxicillin for the different regions </w:t>
      </w:r>
      <w:r w:rsidR="00B7560E" w:rsidRPr="004C268D">
        <w:rPr>
          <w:rFonts w:ascii="Times New Roman" w:hAnsi="Times New Roman" w:cs="Times New Roman"/>
          <w:kern w:val="0"/>
          <w:lang w:eastAsia="fr-FR" w:bidi="ar-SA"/>
        </w:rPr>
        <w:t xml:space="preserve">studied </w:t>
      </w:r>
      <w:r w:rsidRPr="004C268D">
        <w:rPr>
          <w:rFonts w:ascii="Times New Roman" w:hAnsi="Times New Roman" w:cs="Times New Roman"/>
          <w:kern w:val="0"/>
          <w:lang w:eastAsia="fr-FR" w:bidi="ar-SA"/>
        </w:rPr>
        <w:t xml:space="preserve">with a high content in </w:t>
      </w:r>
      <w:proofErr w:type="gramStart"/>
      <w:r w:rsidRPr="004C268D">
        <w:rPr>
          <w:rFonts w:ascii="Times New Roman" w:hAnsi="Times New Roman" w:cs="Times New Roman"/>
          <w:kern w:val="0"/>
          <w:lang w:eastAsia="fr-FR" w:bidi="ar-SA"/>
        </w:rPr>
        <w:t>trans</w:t>
      </w:r>
      <w:proofErr w:type="gramEnd"/>
      <w:r w:rsidRPr="004C268D">
        <w:rPr>
          <w:rFonts w:ascii="Times New Roman" w:hAnsi="Times New Roman" w:cs="Times New Roman"/>
          <w:kern w:val="0"/>
          <w:lang w:eastAsia="fr-FR" w:bidi="ar-SA"/>
        </w:rPr>
        <w:t xml:space="preserve"> </w:t>
      </w:r>
      <w:proofErr w:type="spellStart"/>
      <w:r w:rsidRPr="004C268D">
        <w:rPr>
          <w:rFonts w:ascii="Times New Roman" w:hAnsi="Times New Roman" w:cs="Times New Roman"/>
          <w:kern w:val="0"/>
          <w:lang w:eastAsia="fr-FR" w:bidi="ar-SA"/>
        </w:rPr>
        <w:t>cha</w:t>
      </w:r>
      <w:r w:rsidRPr="004C268D">
        <w:rPr>
          <w:rFonts w:ascii="Times New Roman" w:hAnsi="Times New Roman" w:cs="Times New Roman"/>
          <w:kern w:val="0"/>
          <w:lang w:eastAsia="fr-FR" w:bidi="ar-SA"/>
        </w:rPr>
        <w:t>l</w:t>
      </w:r>
      <w:r w:rsidR="009B6650" w:rsidRPr="004C268D">
        <w:rPr>
          <w:rFonts w:ascii="Times New Roman" w:hAnsi="Times New Roman" w:cs="Times New Roman"/>
          <w:kern w:val="0"/>
          <w:lang w:eastAsia="fr-FR" w:bidi="ar-SA"/>
        </w:rPr>
        <w:t>cone</w:t>
      </w:r>
      <w:proofErr w:type="spellEnd"/>
      <w:r w:rsidR="009B6650" w:rsidRPr="004C268D">
        <w:rPr>
          <w:rFonts w:ascii="Times New Roman" w:hAnsi="Times New Roman" w:cs="Times New Roman"/>
          <w:kern w:val="0"/>
          <w:lang w:eastAsia="fr-FR" w:bidi="ar-SA"/>
        </w:rPr>
        <w:t xml:space="preserve"> and 3-hydroxy f</w:t>
      </w:r>
      <w:r w:rsidRPr="004C268D">
        <w:rPr>
          <w:rFonts w:ascii="Times New Roman" w:hAnsi="Times New Roman" w:cs="Times New Roman"/>
          <w:kern w:val="0"/>
          <w:lang w:eastAsia="fr-FR" w:bidi="ar-SA"/>
        </w:rPr>
        <w:t>lavone.</w:t>
      </w:r>
    </w:p>
    <w:p w:rsidR="007E3AB4" w:rsidRPr="004C268D" w:rsidRDefault="007E3AB4" w:rsidP="004C268D">
      <w:pPr>
        <w:suppressAutoHyphens w:val="0"/>
        <w:spacing w:line="360" w:lineRule="auto"/>
        <w:textAlignment w:val="auto"/>
        <w:rPr>
          <w:rFonts w:ascii="Times New Roman" w:hAnsi="Times New Roman" w:cs="Times New Roman"/>
        </w:rPr>
      </w:pPr>
    </w:p>
    <w:p w:rsidR="002E735D" w:rsidRPr="004C268D" w:rsidRDefault="00C3045E" w:rsidP="004C268D">
      <w:pPr>
        <w:suppressAutoHyphens w:val="0"/>
        <w:spacing w:line="360" w:lineRule="auto"/>
        <w:jc w:val="both"/>
        <w:textAlignment w:val="auto"/>
        <w:rPr>
          <w:rFonts w:ascii="Times New Roman" w:eastAsia="Calibri" w:hAnsi="Times New Roman" w:cs="Times New Roman"/>
          <w:kern w:val="0"/>
          <w:lang w:eastAsia="en-US" w:bidi="ar-SA"/>
        </w:rPr>
      </w:pPr>
      <w:r w:rsidRPr="004C268D">
        <w:rPr>
          <w:rFonts w:ascii="Times New Roman" w:eastAsia="Calibri" w:hAnsi="Times New Roman" w:cs="Times New Roman"/>
          <w:b/>
          <w:kern w:val="0"/>
          <w:lang w:eastAsia="en-US" w:bidi="ar-SA"/>
        </w:rPr>
        <w:t xml:space="preserve">Keywords: </w:t>
      </w:r>
      <w:proofErr w:type="spellStart"/>
      <w:r w:rsidR="00F45887" w:rsidRPr="004C268D">
        <w:rPr>
          <w:rFonts w:ascii="Times New Roman" w:eastAsia="Calibri" w:hAnsi="Times New Roman" w:cs="Times New Roman"/>
          <w:bCs/>
          <w:i/>
          <w:kern w:val="0"/>
          <w:lang w:eastAsia="en-US" w:bidi="ar-SA"/>
        </w:rPr>
        <w:t>Cnicus</w:t>
      </w:r>
      <w:proofErr w:type="spellEnd"/>
      <w:r w:rsidR="00F45887" w:rsidRPr="004C268D">
        <w:rPr>
          <w:rFonts w:ascii="Times New Roman" w:eastAsia="Calibri" w:hAnsi="Times New Roman" w:cs="Times New Roman"/>
          <w:bCs/>
          <w:i/>
          <w:kern w:val="0"/>
          <w:lang w:eastAsia="en-US" w:bidi="ar-SA"/>
        </w:rPr>
        <w:t xml:space="preserve"> </w:t>
      </w:r>
      <w:proofErr w:type="spellStart"/>
      <w:r w:rsidR="00DA159E" w:rsidRPr="004C268D">
        <w:rPr>
          <w:rFonts w:ascii="Times New Roman" w:eastAsia="Calibri" w:hAnsi="Times New Roman" w:cs="Times New Roman"/>
          <w:bCs/>
          <w:i/>
          <w:kern w:val="0"/>
          <w:lang w:eastAsia="en-US" w:bidi="ar-SA"/>
        </w:rPr>
        <w:t>benedictus</w:t>
      </w:r>
      <w:r w:rsidR="00DA159E" w:rsidRPr="004C268D">
        <w:rPr>
          <w:rFonts w:ascii="Times New Roman" w:eastAsia="Calibri" w:hAnsi="Times New Roman" w:cs="Times New Roman"/>
          <w:bCs/>
          <w:kern w:val="0"/>
          <w:lang w:eastAsia="en-US" w:bidi="ar-SA"/>
        </w:rPr>
        <w:t>L</w:t>
      </w:r>
      <w:proofErr w:type="spellEnd"/>
      <w:r w:rsidR="00DA159E" w:rsidRPr="004C268D">
        <w:rPr>
          <w:rFonts w:ascii="Times New Roman" w:eastAsia="Calibri" w:hAnsi="Times New Roman" w:cs="Times New Roman"/>
          <w:bCs/>
          <w:i/>
          <w:kern w:val="0"/>
          <w:lang w:eastAsia="en-US" w:bidi="ar-SA"/>
        </w:rPr>
        <w:t xml:space="preserve">; </w:t>
      </w:r>
      <w:r w:rsidR="00DC6B4C" w:rsidRPr="004C268D">
        <w:rPr>
          <w:rFonts w:ascii="Times New Roman" w:eastAsia="Calibri" w:hAnsi="Times New Roman" w:cs="Times New Roman"/>
          <w:bCs/>
          <w:i/>
          <w:kern w:val="0"/>
          <w:lang w:eastAsia="en-US" w:bidi="ar-SA"/>
        </w:rPr>
        <w:t>Phytochemical Characterization</w:t>
      </w:r>
      <w:r w:rsidR="00F45887" w:rsidRPr="004C268D">
        <w:rPr>
          <w:rFonts w:ascii="Times New Roman" w:eastAsia="Calibri" w:hAnsi="Times New Roman" w:cs="Times New Roman"/>
          <w:bCs/>
          <w:i/>
          <w:kern w:val="0"/>
          <w:lang w:eastAsia="en-US" w:bidi="ar-SA"/>
        </w:rPr>
        <w:t xml:space="preserve">; </w:t>
      </w:r>
      <w:r w:rsidR="00EF0DB4" w:rsidRPr="004C268D">
        <w:rPr>
          <w:rFonts w:ascii="Times New Roman" w:eastAsia="Calibri" w:hAnsi="Times New Roman" w:cs="Times New Roman"/>
          <w:bCs/>
          <w:i/>
          <w:kern w:val="0"/>
          <w:lang w:eastAsia="en-US" w:bidi="ar-SA"/>
        </w:rPr>
        <w:t xml:space="preserve">biological </w:t>
      </w:r>
      <w:proofErr w:type="spellStart"/>
      <w:r w:rsidR="00EF0DB4" w:rsidRPr="004C268D">
        <w:rPr>
          <w:rFonts w:ascii="Times New Roman" w:eastAsia="Calibri" w:hAnsi="Times New Roman" w:cs="Times New Roman"/>
          <w:bCs/>
          <w:i/>
          <w:kern w:val="0"/>
          <w:lang w:eastAsia="en-US" w:bidi="ar-SA"/>
        </w:rPr>
        <w:t>activitie</w:t>
      </w:r>
      <w:r w:rsidR="00DC3EC9" w:rsidRPr="004C268D">
        <w:rPr>
          <w:rFonts w:ascii="Times New Roman" w:eastAsia="Calibri" w:hAnsi="Times New Roman" w:cs="Times New Roman"/>
          <w:bCs/>
          <w:i/>
          <w:kern w:val="0"/>
          <w:lang w:eastAsia="en-US" w:bidi="ar-SA"/>
        </w:rPr>
        <w:t>s</w:t>
      </w:r>
      <w:proofErr w:type="gramStart"/>
      <w:r w:rsidR="00EF0DB4" w:rsidRPr="004C268D">
        <w:rPr>
          <w:rFonts w:ascii="Times New Roman" w:eastAsia="Calibri" w:hAnsi="Times New Roman" w:cs="Times New Roman"/>
          <w:bCs/>
          <w:i/>
          <w:kern w:val="0"/>
          <w:lang w:eastAsia="en-US" w:bidi="ar-SA"/>
        </w:rPr>
        <w:t>;</w:t>
      </w:r>
      <w:r w:rsidR="00DA159E" w:rsidRPr="004C268D">
        <w:rPr>
          <w:rFonts w:ascii="Times New Roman" w:eastAsia="Calibri" w:hAnsi="Times New Roman" w:cs="Times New Roman"/>
          <w:bCs/>
          <w:i/>
          <w:kern w:val="0"/>
          <w:lang w:eastAsia="en-US" w:bidi="ar-SA"/>
        </w:rPr>
        <w:t>in</w:t>
      </w:r>
      <w:proofErr w:type="spellEnd"/>
      <w:proofErr w:type="gramEnd"/>
      <w:r w:rsidR="00DA159E" w:rsidRPr="004C268D">
        <w:rPr>
          <w:rFonts w:ascii="Times New Roman" w:eastAsia="Calibri" w:hAnsi="Times New Roman" w:cs="Times New Roman"/>
          <w:bCs/>
          <w:i/>
          <w:kern w:val="0"/>
          <w:lang w:eastAsia="en-US" w:bidi="ar-SA"/>
        </w:rPr>
        <w:t xml:space="preserve"> </w:t>
      </w:r>
      <w:proofErr w:type="spellStart"/>
      <w:r w:rsidR="00DA159E" w:rsidRPr="004C268D">
        <w:rPr>
          <w:rFonts w:ascii="Times New Roman" w:eastAsia="Calibri" w:hAnsi="Times New Roman" w:cs="Times New Roman"/>
          <w:bCs/>
          <w:i/>
          <w:kern w:val="0"/>
          <w:lang w:eastAsia="en-US" w:bidi="ar-SA"/>
        </w:rPr>
        <w:t>silico</w:t>
      </w:r>
      <w:proofErr w:type="spellEnd"/>
      <w:r w:rsidR="00DA159E" w:rsidRPr="004C268D">
        <w:rPr>
          <w:rFonts w:ascii="Times New Roman" w:eastAsia="Calibri" w:hAnsi="Times New Roman" w:cs="Times New Roman"/>
          <w:bCs/>
          <w:i/>
          <w:kern w:val="0"/>
          <w:lang w:eastAsia="en-US" w:bidi="ar-SA"/>
        </w:rPr>
        <w:t xml:space="preserve"> doc</w:t>
      </w:r>
      <w:r w:rsidR="009B6650" w:rsidRPr="004C268D">
        <w:rPr>
          <w:rFonts w:ascii="Times New Roman" w:eastAsia="Calibri" w:hAnsi="Times New Roman" w:cs="Times New Roman"/>
          <w:bCs/>
          <w:i/>
          <w:kern w:val="0"/>
          <w:lang w:eastAsia="en-US" w:bidi="ar-SA"/>
        </w:rPr>
        <w:t>k</w:t>
      </w:r>
      <w:r w:rsidR="00DA159E" w:rsidRPr="004C268D">
        <w:rPr>
          <w:rFonts w:ascii="Times New Roman" w:eastAsia="Calibri" w:hAnsi="Times New Roman" w:cs="Times New Roman"/>
          <w:bCs/>
          <w:i/>
          <w:kern w:val="0"/>
          <w:lang w:eastAsia="en-US" w:bidi="ar-SA"/>
        </w:rPr>
        <w:t>ing</w:t>
      </w:r>
      <w:r w:rsidRPr="004C268D">
        <w:rPr>
          <w:rFonts w:ascii="Times New Roman" w:eastAsia="Calibri" w:hAnsi="Times New Roman" w:cs="Times New Roman"/>
          <w:kern w:val="0"/>
          <w:lang w:eastAsia="en-US" w:bidi="ar-SA"/>
        </w:rPr>
        <w:t>.</w:t>
      </w:r>
    </w:p>
    <w:p w:rsidR="002E735D" w:rsidRPr="004C268D" w:rsidRDefault="002E735D" w:rsidP="004C268D">
      <w:pPr>
        <w:suppressAutoHyphens w:val="0"/>
        <w:spacing w:line="360" w:lineRule="auto"/>
        <w:textAlignment w:val="auto"/>
        <w:rPr>
          <w:rFonts w:ascii="Times New Roman" w:hAnsi="Times New Roman" w:cs="Times New Roman"/>
        </w:rPr>
      </w:pPr>
    </w:p>
    <w:p w:rsidR="002E735D" w:rsidRPr="004C268D" w:rsidRDefault="00C3045E" w:rsidP="004C268D">
      <w:pPr>
        <w:pStyle w:val="Standard"/>
        <w:spacing w:line="360" w:lineRule="auto"/>
        <w:jc w:val="both"/>
        <w:rPr>
          <w:rFonts w:ascii="Times New Roman" w:hAnsi="Times New Roman" w:cs="Times New Roman"/>
          <w:b/>
        </w:rPr>
      </w:pPr>
      <w:r w:rsidRPr="004C268D">
        <w:rPr>
          <w:rFonts w:ascii="Times New Roman" w:hAnsi="Times New Roman" w:cs="Times New Roman"/>
          <w:b/>
        </w:rPr>
        <w:t>Introduction</w:t>
      </w:r>
    </w:p>
    <w:p w:rsidR="002E735D" w:rsidRPr="004C268D" w:rsidRDefault="00B7514C" w:rsidP="004C268D">
      <w:pPr>
        <w:pStyle w:val="Standard"/>
        <w:spacing w:line="360" w:lineRule="auto"/>
        <w:jc w:val="both"/>
        <w:rPr>
          <w:rFonts w:ascii="Times New Roman" w:hAnsi="Times New Roman" w:cs="Times New Roman"/>
        </w:rPr>
      </w:pPr>
      <w:proofErr w:type="spellStart"/>
      <w:r w:rsidRPr="004C268D">
        <w:rPr>
          <w:rFonts w:ascii="Times New Roman" w:hAnsi="Times New Roman" w:cs="Times New Roman"/>
          <w:i/>
          <w:color w:val="000000" w:themeColor="text1"/>
        </w:rPr>
        <w:t>Cnicus</w:t>
      </w:r>
      <w:proofErr w:type="spellEnd"/>
      <w:r w:rsidRPr="004C268D">
        <w:rPr>
          <w:rFonts w:ascii="Times New Roman" w:hAnsi="Times New Roman" w:cs="Times New Roman"/>
          <w:i/>
          <w:color w:val="000000" w:themeColor="text1"/>
        </w:rPr>
        <w:t xml:space="preserve"> </w:t>
      </w:r>
      <w:proofErr w:type="spellStart"/>
      <w:r w:rsidR="00164839" w:rsidRPr="004C268D">
        <w:rPr>
          <w:rFonts w:ascii="Times New Roman" w:hAnsi="Times New Roman" w:cs="Times New Roman"/>
          <w:i/>
          <w:color w:val="000000" w:themeColor="text1"/>
        </w:rPr>
        <w:t>b</w:t>
      </w:r>
      <w:r w:rsidRPr="004C268D">
        <w:rPr>
          <w:rFonts w:ascii="Times New Roman" w:hAnsi="Times New Roman" w:cs="Times New Roman"/>
          <w:i/>
          <w:color w:val="000000" w:themeColor="text1"/>
        </w:rPr>
        <w:t>enedictus</w:t>
      </w:r>
      <w:r w:rsidRPr="004C268D">
        <w:rPr>
          <w:rFonts w:ascii="Times New Roman" w:hAnsi="Times New Roman" w:cs="Times New Roman"/>
          <w:iCs/>
          <w:color w:val="000000" w:themeColor="text1"/>
        </w:rPr>
        <w:t>commonly</w:t>
      </w:r>
      <w:proofErr w:type="spellEnd"/>
      <w:r w:rsidRPr="004C268D">
        <w:rPr>
          <w:rFonts w:ascii="Times New Roman" w:hAnsi="Times New Roman" w:cs="Times New Roman"/>
          <w:iCs/>
          <w:color w:val="000000" w:themeColor="text1"/>
        </w:rPr>
        <w:t xml:space="preserve"> known as blessed thistle is a wild medicinal plant belonging to the </w:t>
      </w:r>
      <w:proofErr w:type="spellStart"/>
      <w:r w:rsidRPr="004C268D">
        <w:rPr>
          <w:rFonts w:ascii="Times New Roman" w:hAnsi="Times New Roman" w:cs="Times New Roman"/>
          <w:iCs/>
          <w:color w:val="000000" w:themeColor="text1"/>
        </w:rPr>
        <w:t>Asteraceae</w:t>
      </w:r>
      <w:proofErr w:type="spellEnd"/>
      <w:r w:rsidRPr="004C268D">
        <w:rPr>
          <w:rFonts w:ascii="Times New Roman" w:hAnsi="Times New Roman" w:cs="Times New Roman"/>
          <w:iCs/>
          <w:color w:val="000000" w:themeColor="text1"/>
        </w:rPr>
        <w:t xml:space="preserve"> family. The </w:t>
      </w:r>
      <w:proofErr w:type="spellStart"/>
      <w:r w:rsidRPr="004C268D">
        <w:rPr>
          <w:rFonts w:ascii="Times New Roman" w:hAnsi="Times New Roman" w:cs="Times New Roman"/>
          <w:iCs/>
          <w:color w:val="000000" w:themeColor="text1"/>
        </w:rPr>
        <w:t>Asteraceae</w:t>
      </w:r>
      <w:proofErr w:type="spellEnd"/>
      <w:r w:rsidRPr="004C268D">
        <w:rPr>
          <w:rFonts w:ascii="Times New Roman" w:hAnsi="Times New Roman" w:cs="Times New Roman"/>
          <w:iCs/>
          <w:color w:val="000000" w:themeColor="text1"/>
        </w:rPr>
        <w:t xml:space="preserve"> family  is rich in natural antioxidants and  is widely used </w:t>
      </w:r>
      <w:r w:rsidR="00164839" w:rsidRPr="004C268D">
        <w:rPr>
          <w:rFonts w:ascii="Times New Roman" w:hAnsi="Times New Roman" w:cs="Times New Roman"/>
          <w:iCs/>
          <w:color w:val="000000" w:themeColor="text1"/>
        </w:rPr>
        <w:t xml:space="preserve">for </w:t>
      </w:r>
      <w:r w:rsidRPr="004C268D">
        <w:rPr>
          <w:rFonts w:ascii="Times New Roman" w:hAnsi="Times New Roman" w:cs="Times New Roman"/>
          <w:iCs/>
          <w:color w:val="000000" w:themeColor="text1"/>
        </w:rPr>
        <w:t xml:space="preserve">medicinal purposes,  especially </w:t>
      </w:r>
      <w:r w:rsidRPr="004C268D">
        <w:rPr>
          <w:rFonts w:ascii="Times New Roman" w:hAnsi="Times New Roman" w:cs="Times New Roman"/>
          <w:iCs/>
          <w:color w:val="000000" w:themeColor="text1"/>
          <w:lang w:bidi="ar-SA"/>
        </w:rPr>
        <w:t>in</w:t>
      </w:r>
      <w:r w:rsidRPr="004C268D">
        <w:rPr>
          <w:rFonts w:ascii="Times New Roman" w:hAnsi="Times New Roman" w:cs="Times New Roman"/>
          <w:iCs/>
          <w:color w:val="000000" w:themeColor="text1"/>
        </w:rPr>
        <w:t xml:space="preserve"> Asia Minor, Eastern Europe and the Mediterranean regions</w:t>
      </w:r>
      <w:r w:rsidR="005367B4" w:rsidRPr="004C268D">
        <w:rPr>
          <w:rFonts w:ascii="Times New Roman" w:hAnsi="Times New Roman" w:cs="Times New Roman"/>
        </w:rPr>
        <w:fldChar w:fldCharType="begin"/>
      </w:r>
      <w:r w:rsidR="007A4CDD" w:rsidRPr="004C268D">
        <w:rPr>
          <w:rFonts w:ascii="Times New Roman" w:hAnsi="Times New Roman" w:cs="Times New Roman"/>
        </w:rPr>
        <w:instrText xml:space="preserve"> ADDIN EN.CITE &lt;EndNote&gt;&lt;Cite&gt;&lt;Author&gt;Bessada&lt;/Author&gt;&lt;Year&gt;2015&lt;/Year&gt;&lt;RecNum&gt;9&lt;/RecNum&gt;&lt;DisplayText&gt;&lt;style face="superscript"&gt;[1]&lt;/style&gt;&lt;/DisplayText&gt;&lt;record&gt;&lt;rec-number&gt;9&lt;/rec-number&gt;&lt;foreign-keys&gt;&lt;key app="EN" db-id="2wxvw9xv3esev6etttgpvwzq20xasfz55t5w"&gt;9&lt;/key&gt;&lt;/foreign-keys&gt;&lt;ref-type name="Journal Article"&gt;17&lt;/ref-type&gt;&lt;contributors&gt;&lt;authors&gt;&lt;author&gt;Bessada, Sílvia MF&lt;/author&gt;&lt;author&gt;Barreira, João CM&lt;/author&gt;&lt;author&gt;Oliveira, M Beatriz PP&lt;/author&gt;&lt;/authors&gt;&lt;/contributors&gt;&lt;titles&gt;&lt;title&gt;Asteraceae species with most prominent bioactivity and their potential applications: A review&lt;/title&gt;&lt;secondary-title&gt;Industrial Crops and Products&lt;/secondary-title&gt;&lt;/titles&gt;&lt;pages&gt;604-615&lt;/pages&gt;&lt;volume&gt;76&lt;/volume&gt;&lt;dates&gt;&lt;year&gt;2015&lt;/year&gt;&lt;/dates&gt;&lt;isbn&gt;0926-6690&lt;/isbn&gt;&lt;urls&gt;&lt;/urls&gt;&lt;/record&gt;&lt;/Cite&gt;&lt;/EndNote&gt;</w:instrText>
      </w:r>
      <w:r w:rsidR="005367B4" w:rsidRPr="004C268D">
        <w:rPr>
          <w:rFonts w:ascii="Times New Roman" w:hAnsi="Times New Roman" w:cs="Times New Roman"/>
        </w:rPr>
        <w:fldChar w:fldCharType="separate"/>
      </w:r>
      <w:r w:rsidR="007A4CDD" w:rsidRPr="004C268D">
        <w:rPr>
          <w:rFonts w:ascii="Times New Roman" w:hAnsi="Times New Roman" w:cs="Times New Roman"/>
          <w:noProof/>
          <w:vertAlign w:val="superscript"/>
        </w:rPr>
        <w:t>[</w:t>
      </w:r>
      <w:hyperlink w:anchor="_ENREF_1" w:tooltip="Bessada, 2015 #9" w:history="1">
        <w:r w:rsidR="007E0360" w:rsidRPr="004C268D">
          <w:rPr>
            <w:rFonts w:ascii="Times New Roman" w:hAnsi="Times New Roman" w:cs="Times New Roman"/>
            <w:noProof/>
            <w:vertAlign w:val="superscript"/>
          </w:rPr>
          <w:t>1</w:t>
        </w:r>
      </w:hyperlink>
      <w:r w:rsidR="007A4CDD" w:rsidRPr="004C268D">
        <w:rPr>
          <w:rFonts w:ascii="Times New Roman" w:hAnsi="Times New Roman" w:cs="Times New Roman"/>
          <w:noProof/>
          <w:vertAlign w:val="superscript"/>
        </w:rPr>
        <w:t>]</w:t>
      </w:r>
      <w:r w:rsidR="005367B4" w:rsidRPr="004C268D">
        <w:rPr>
          <w:rFonts w:ascii="Times New Roman" w:hAnsi="Times New Roman" w:cs="Times New Roman"/>
        </w:rPr>
        <w:fldChar w:fldCharType="end"/>
      </w:r>
      <w:r w:rsidR="00C3045E" w:rsidRPr="004C268D">
        <w:rPr>
          <w:rFonts w:ascii="Times New Roman" w:hAnsi="Times New Roman" w:cs="Times New Roman"/>
        </w:rPr>
        <w:t xml:space="preserve">. </w:t>
      </w:r>
      <w:r w:rsidR="00C3045E" w:rsidRPr="004C268D">
        <w:rPr>
          <w:rFonts w:ascii="Times New Roman" w:hAnsi="Times New Roman" w:cs="Times New Roman"/>
          <w:i/>
        </w:rPr>
        <w:t xml:space="preserve">C. </w:t>
      </w:r>
      <w:proofErr w:type="spellStart"/>
      <w:r w:rsidR="00C3045E" w:rsidRPr="004C268D">
        <w:rPr>
          <w:rFonts w:ascii="Times New Roman" w:hAnsi="Times New Roman" w:cs="Times New Roman"/>
          <w:i/>
        </w:rPr>
        <w:t>Benedictus</w:t>
      </w:r>
      <w:proofErr w:type="spellEnd"/>
      <w:r w:rsidR="00C3045E" w:rsidRPr="004C268D">
        <w:rPr>
          <w:rFonts w:ascii="Times New Roman" w:hAnsi="Times New Roman" w:cs="Times New Roman"/>
        </w:rPr>
        <w:t xml:space="preserve"> L. is native to Turkey, where it is </w:t>
      </w:r>
      <w:r w:rsidR="00DC3D59" w:rsidRPr="004C268D">
        <w:rPr>
          <w:rFonts w:ascii="Times New Roman" w:hAnsi="Times New Roman" w:cs="Times New Roman"/>
          <w:color w:val="000000" w:themeColor="text1"/>
        </w:rPr>
        <w:t>widely distributed</w:t>
      </w:r>
      <w:r w:rsidR="00C3045E" w:rsidRPr="004C268D">
        <w:rPr>
          <w:rFonts w:ascii="Times New Roman" w:hAnsi="Times New Roman" w:cs="Times New Roman"/>
          <w:color w:val="000000" w:themeColor="text1"/>
        </w:rPr>
        <w:t xml:space="preserve">, </w:t>
      </w:r>
      <w:r w:rsidR="00625DA3" w:rsidRPr="004C268D">
        <w:rPr>
          <w:rFonts w:ascii="Times New Roman" w:hAnsi="Times New Roman" w:cs="Times New Roman"/>
          <w:color w:val="000000" w:themeColor="text1"/>
        </w:rPr>
        <w:t>and it can also be found in several other Mediterranean countries</w:t>
      </w:r>
      <w:r w:rsidR="00C3045E" w:rsidRPr="004C268D">
        <w:rPr>
          <w:rFonts w:ascii="Times New Roman" w:hAnsi="Times New Roman" w:cs="Times New Roman"/>
          <w:color w:val="000000" w:themeColor="text1"/>
        </w:rPr>
        <w:t xml:space="preserve">, </w:t>
      </w:r>
      <w:proofErr w:type="spellStart"/>
      <w:r w:rsidR="00EF0DB4" w:rsidRPr="004C268D">
        <w:rPr>
          <w:rFonts w:ascii="Times New Roman" w:hAnsi="Times New Roman" w:cs="Times New Roman"/>
          <w:color w:val="000000" w:themeColor="text1"/>
        </w:rPr>
        <w:t>However</w:t>
      </w:r>
      <w:r w:rsidR="00625DA3" w:rsidRPr="004C268D">
        <w:rPr>
          <w:rFonts w:ascii="Times New Roman" w:hAnsi="Times New Roman" w:cs="Times New Roman"/>
          <w:color w:val="000000" w:themeColor="text1"/>
        </w:rPr>
        <w:t>,it</w:t>
      </w:r>
      <w:proofErr w:type="spellEnd"/>
      <w:r w:rsidR="00625DA3" w:rsidRPr="004C268D">
        <w:rPr>
          <w:rFonts w:ascii="Times New Roman" w:hAnsi="Times New Roman" w:cs="Times New Roman"/>
          <w:color w:val="000000" w:themeColor="text1"/>
        </w:rPr>
        <w:t xml:space="preserve"> has </w:t>
      </w:r>
      <w:r w:rsidR="00C3045E" w:rsidRPr="004C268D">
        <w:rPr>
          <w:rFonts w:ascii="Times New Roman" w:hAnsi="Times New Roman" w:cs="Times New Roman"/>
          <w:color w:val="000000" w:themeColor="text1"/>
        </w:rPr>
        <w:t xml:space="preserve">also </w:t>
      </w:r>
      <w:r w:rsidR="00625DA3" w:rsidRPr="004C268D">
        <w:rPr>
          <w:rFonts w:ascii="Times New Roman" w:hAnsi="Times New Roman" w:cs="Times New Roman"/>
          <w:color w:val="000000" w:themeColor="text1"/>
        </w:rPr>
        <w:t xml:space="preserve"> been </w:t>
      </w:r>
      <w:r w:rsidR="00C3045E" w:rsidRPr="004C268D">
        <w:rPr>
          <w:rFonts w:ascii="Times New Roman" w:hAnsi="Times New Roman" w:cs="Times New Roman"/>
          <w:color w:val="000000" w:themeColor="text1"/>
        </w:rPr>
        <w:t xml:space="preserve">cultivated in </w:t>
      </w:r>
      <w:proofErr w:type="spellStart"/>
      <w:r w:rsidR="00625DA3" w:rsidRPr="004C268D">
        <w:rPr>
          <w:rFonts w:ascii="Times New Roman" w:hAnsi="Times New Roman" w:cs="Times New Roman"/>
          <w:color w:val="000000" w:themeColor="text1"/>
        </w:rPr>
        <w:t>various</w:t>
      </w:r>
      <w:r w:rsidR="00C3045E" w:rsidRPr="004C268D">
        <w:rPr>
          <w:rFonts w:ascii="Times New Roman" w:hAnsi="Times New Roman" w:cs="Times New Roman"/>
        </w:rPr>
        <w:t>geographical</w:t>
      </w:r>
      <w:proofErr w:type="spellEnd"/>
      <w:r w:rsidR="00C3045E" w:rsidRPr="004C268D">
        <w:rPr>
          <w:rFonts w:ascii="Times New Roman" w:hAnsi="Times New Roman" w:cs="Times New Roman"/>
        </w:rPr>
        <w:t xml:space="preserve"> areas</w:t>
      </w:r>
      <w:r w:rsidR="00625DA3" w:rsidRPr="004C268D">
        <w:rPr>
          <w:rFonts w:ascii="Times New Roman" w:hAnsi="Times New Roman" w:cs="Times New Roman"/>
        </w:rPr>
        <w:t xml:space="preserve"> extending </w:t>
      </w:r>
      <w:r w:rsidR="00C3045E" w:rsidRPr="004C268D">
        <w:rPr>
          <w:rFonts w:ascii="Times New Roman" w:hAnsi="Times New Roman" w:cs="Times New Roman"/>
        </w:rPr>
        <w:t xml:space="preserve"> from South Africa to South America </w:t>
      </w:r>
      <w:r w:rsidR="005367B4" w:rsidRPr="004C268D">
        <w:rPr>
          <w:rFonts w:ascii="Times New Roman" w:hAnsi="Times New Roman" w:cs="Times New Roman"/>
        </w:rPr>
        <w:fldChar w:fldCharType="begin"/>
      </w:r>
      <w:r w:rsidR="007A4CDD" w:rsidRPr="004C268D">
        <w:rPr>
          <w:rFonts w:ascii="Times New Roman" w:hAnsi="Times New Roman" w:cs="Times New Roman"/>
        </w:rPr>
        <w:instrText xml:space="preserve"> ADDIN EN.CITE &lt;EndNote&gt;&lt;Cite&gt;&lt;Author&gt;Can&lt;/Author&gt;&lt;Year&gt;2017&lt;/Year&gt;&lt;RecNum&gt;14&lt;/RecNum&gt;&lt;DisplayText&gt;&lt;style face="superscript"&gt;[2]&lt;/style&gt;&lt;/DisplayText&gt;&lt;record&gt;&lt;rec-number&gt;14&lt;/rec-number&gt;&lt;foreign-keys&gt;&lt;key app="EN" db-id="0veddeessv2vfvew0f8xaezowafdsrvftfw2"&gt;14&lt;/key&gt;&lt;/foreign-keys&gt;&lt;ref-type name="Journal Article"&gt;17&lt;/ref-type&gt;&lt;contributors&gt;&lt;authors&gt;&lt;author&gt;Can, Zehra&lt;/author&gt;&lt;author&gt;Baltaş, Nimet&lt;/author&gt;&lt;author&gt;Keskin, Saban&lt;/author&gt;&lt;author&gt;Yıldız, Oktay&lt;/author&gt;&lt;author&gt;Kolaylı, Sevgi&lt;/author&gt;&lt;/authors&gt;&lt;/contributors&gt;&lt;titles&gt;&lt;title&gt;Properties of antioxidant and anti-inflammatory activity and phenolic profiles of Şevketi Bostan (Cnicus benedictus L.) cultivated in Aegean Region from Turkey&lt;/title&gt;&lt;secondary-title&gt;Turkish Journal of Agriculture-Food Science and Technology&lt;/secondary-title&gt;&lt;/titles&gt;&lt;pages&gt;308-314&lt;/pages&gt;&lt;volume&gt;5&lt;/volume&gt;&lt;number&gt;4&lt;/number&gt;&lt;dates&gt;&lt;year&gt;2017&lt;/year&gt;&lt;/dates&gt;&lt;isbn&gt;2148-127X&lt;/isbn&gt;&lt;urls&gt;&lt;/urls&gt;&lt;/record&gt;&lt;/Cite&gt;&lt;/EndNote&gt;</w:instrText>
      </w:r>
      <w:r w:rsidR="005367B4" w:rsidRPr="004C268D">
        <w:rPr>
          <w:rFonts w:ascii="Times New Roman" w:hAnsi="Times New Roman" w:cs="Times New Roman"/>
        </w:rPr>
        <w:fldChar w:fldCharType="separate"/>
      </w:r>
      <w:r w:rsidR="007A4CDD" w:rsidRPr="004C268D">
        <w:rPr>
          <w:rFonts w:ascii="Times New Roman" w:hAnsi="Times New Roman" w:cs="Times New Roman"/>
          <w:noProof/>
          <w:vertAlign w:val="superscript"/>
        </w:rPr>
        <w:t>[</w:t>
      </w:r>
      <w:hyperlink w:anchor="_ENREF_2" w:tooltip="Can, 2017 #14" w:history="1">
        <w:r w:rsidR="007E0360" w:rsidRPr="004C268D">
          <w:rPr>
            <w:rFonts w:ascii="Times New Roman" w:hAnsi="Times New Roman" w:cs="Times New Roman"/>
            <w:noProof/>
            <w:vertAlign w:val="superscript"/>
          </w:rPr>
          <w:t>2</w:t>
        </w:r>
      </w:hyperlink>
      <w:r w:rsidR="007A4CDD" w:rsidRPr="004C268D">
        <w:rPr>
          <w:rFonts w:ascii="Times New Roman" w:hAnsi="Times New Roman" w:cs="Times New Roman"/>
          <w:noProof/>
          <w:vertAlign w:val="superscript"/>
        </w:rPr>
        <w:t>]</w:t>
      </w:r>
      <w:r w:rsidR="005367B4" w:rsidRPr="004C268D">
        <w:rPr>
          <w:rFonts w:ascii="Times New Roman" w:hAnsi="Times New Roman" w:cs="Times New Roman"/>
        </w:rPr>
        <w:fldChar w:fldCharType="end"/>
      </w:r>
    </w:p>
    <w:p w:rsidR="002E735D" w:rsidRPr="004C268D" w:rsidRDefault="00242425" w:rsidP="004C268D">
      <w:pPr>
        <w:pStyle w:val="Standard"/>
        <w:spacing w:line="360" w:lineRule="auto"/>
        <w:jc w:val="both"/>
        <w:rPr>
          <w:rFonts w:ascii="Times New Roman" w:hAnsi="Times New Roman" w:cs="Times New Roman"/>
          <w:color w:val="000000" w:themeColor="text1"/>
        </w:rPr>
      </w:pPr>
      <w:r w:rsidRPr="004C268D">
        <w:rPr>
          <w:rFonts w:ascii="Times New Roman" w:hAnsi="Times New Roman" w:cs="Times New Roman"/>
          <w:color w:val="000000" w:themeColor="text1"/>
        </w:rPr>
        <w:t>The Greeks named to it as  "</w:t>
      </w:r>
      <w:proofErr w:type="spellStart"/>
      <w:r w:rsidRPr="004C268D">
        <w:rPr>
          <w:rFonts w:ascii="Times New Roman" w:hAnsi="Times New Roman" w:cs="Times New Roman"/>
          <w:color w:val="000000" w:themeColor="text1"/>
        </w:rPr>
        <w:t>Knekos</w:t>
      </w:r>
      <w:proofErr w:type="spellEnd"/>
      <w:r w:rsidRPr="004C268D">
        <w:rPr>
          <w:rFonts w:ascii="Times New Roman" w:hAnsi="Times New Roman" w:cs="Times New Roman"/>
          <w:color w:val="000000" w:themeColor="text1"/>
        </w:rPr>
        <w:t>" and It</w:t>
      </w:r>
      <w:r w:rsidR="00C3045E" w:rsidRPr="004C268D">
        <w:rPr>
          <w:rFonts w:ascii="Times New Roman" w:hAnsi="Times New Roman" w:cs="Times New Roman"/>
          <w:color w:val="000000" w:themeColor="text1"/>
        </w:rPr>
        <w:t xml:space="preserve"> has a long</w:t>
      </w:r>
      <w:r w:rsidRPr="004C268D">
        <w:rPr>
          <w:rFonts w:ascii="Times New Roman" w:hAnsi="Times New Roman" w:cs="Times New Roman"/>
          <w:color w:val="000000" w:themeColor="text1"/>
        </w:rPr>
        <w:t xml:space="preserve"> </w:t>
      </w:r>
      <w:proofErr w:type="spellStart"/>
      <w:r w:rsidRPr="004C268D">
        <w:rPr>
          <w:rFonts w:ascii="Times New Roman" w:hAnsi="Times New Roman" w:cs="Times New Roman"/>
          <w:color w:val="000000" w:themeColor="text1"/>
        </w:rPr>
        <w:t>and</w:t>
      </w:r>
      <w:r w:rsidR="00C3045E" w:rsidRPr="004C268D">
        <w:rPr>
          <w:rFonts w:ascii="Times New Roman" w:hAnsi="Times New Roman" w:cs="Times New Roman"/>
        </w:rPr>
        <w:t>rich</w:t>
      </w:r>
      <w:proofErr w:type="spellEnd"/>
      <w:r w:rsidR="00C3045E" w:rsidRPr="004C268D">
        <w:rPr>
          <w:rFonts w:ascii="Times New Roman" w:hAnsi="Times New Roman" w:cs="Times New Roman"/>
        </w:rPr>
        <w:t xml:space="preserve"> history </w:t>
      </w:r>
      <w:r w:rsidRPr="004C268D">
        <w:rPr>
          <w:rFonts w:ascii="Times New Roman" w:hAnsi="Times New Roman" w:cs="Times New Roman"/>
        </w:rPr>
        <w:t xml:space="preserve">of </w:t>
      </w:r>
      <w:r w:rsidR="00C3045E" w:rsidRPr="004C268D">
        <w:rPr>
          <w:rFonts w:ascii="Times New Roman" w:hAnsi="Times New Roman" w:cs="Times New Roman"/>
        </w:rPr>
        <w:t xml:space="preserve">traditional medicinal </w:t>
      </w:r>
      <w:proofErr w:type="spellStart"/>
      <w:r w:rsidR="00C3045E" w:rsidRPr="004C268D">
        <w:rPr>
          <w:rFonts w:ascii="Times New Roman" w:hAnsi="Times New Roman" w:cs="Times New Roman"/>
        </w:rPr>
        <w:t>uses;</w:t>
      </w:r>
      <w:r w:rsidRPr="004C268D">
        <w:rPr>
          <w:rFonts w:ascii="Times New Roman" w:hAnsi="Times New Roman" w:cs="Times New Roman"/>
          <w:color w:val="000000" w:themeColor="text1"/>
        </w:rPr>
        <w:t>Due</w:t>
      </w:r>
      <w:proofErr w:type="spellEnd"/>
      <w:r w:rsidRPr="004C268D">
        <w:rPr>
          <w:rFonts w:ascii="Times New Roman" w:hAnsi="Times New Roman" w:cs="Times New Roman"/>
          <w:color w:val="000000" w:themeColor="text1"/>
        </w:rPr>
        <w:t xml:space="preserve"> to its curative properties</w:t>
      </w:r>
      <w:r w:rsidR="00C3045E" w:rsidRPr="004C268D">
        <w:rPr>
          <w:rFonts w:ascii="Times New Roman" w:hAnsi="Times New Roman" w:cs="Times New Roman"/>
        </w:rPr>
        <w:t xml:space="preserve">, </w:t>
      </w:r>
      <w:r w:rsidR="006C0339" w:rsidRPr="004C268D">
        <w:rPr>
          <w:rFonts w:ascii="Times New Roman" w:hAnsi="Times New Roman" w:cs="Times New Roman"/>
          <w:color w:val="000000" w:themeColor="text1"/>
        </w:rPr>
        <w:t xml:space="preserve">in the middle ages, </w:t>
      </w:r>
      <w:r w:rsidR="00C3045E" w:rsidRPr="004C268D">
        <w:rPr>
          <w:rFonts w:ascii="Times New Roman" w:hAnsi="Times New Roman" w:cs="Times New Roman"/>
          <w:color w:val="000000" w:themeColor="text1"/>
        </w:rPr>
        <w:t xml:space="preserve">this plant was </w:t>
      </w:r>
      <w:r w:rsidRPr="004C268D">
        <w:rPr>
          <w:rFonts w:ascii="Times New Roman" w:hAnsi="Times New Roman" w:cs="Times New Roman"/>
          <w:color w:val="000000" w:themeColor="text1"/>
        </w:rPr>
        <w:t xml:space="preserve">given the </w:t>
      </w:r>
      <w:proofErr w:type="spellStart"/>
      <w:r w:rsidRPr="004C268D">
        <w:rPr>
          <w:rFonts w:ascii="Times New Roman" w:hAnsi="Times New Roman" w:cs="Times New Roman"/>
          <w:color w:val="000000" w:themeColor="text1"/>
        </w:rPr>
        <w:t>denominations</w:t>
      </w:r>
      <w:r w:rsidR="00C3045E" w:rsidRPr="004C268D">
        <w:rPr>
          <w:rFonts w:ascii="Times New Roman" w:hAnsi="Times New Roman" w:cs="Times New Roman"/>
          <w:i/>
          <w:color w:val="000000" w:themeColor="text1"/>
        </w:rPr>
        <w:t>Carduus</w:t>
      </w:r>
      <w:proofErr w:type="spellEnd"/>
      <w:r w:rsidR="00C3045E" w:rsidRPr="004C268D">
        <w:rPr>
          <w:rFonts w:ascii="Times New Roman" w:hAnsi="Times New Roman" w:cs="Times New Roman"/>
          <w:i/>
          <w:color w:val="000000" w:themeColor="text1"/>
        </w:rPr>
        <w:t xml:space="preserve"> </w:t>
      </w:r>
      <w:proofErr w:type="spellStart"/>
      <w:r w:rsidR="00C3045E" w:rsidRPr="004C268D">
        <w:rPr>
          <w:rFonts w:ascii="Times New Roman" w:hAnsi="Times New Roman" w:cs="Times New Roman"/>
          <w:i/>
          <w:color w:val="000000" w:themeColor="text1"/>
        </w:rPr>
        <w:t>Benedictus</w:t>
      </w:r>
      <w:r w:rsidRPr="004C268D">
        <w:rPr>
          <w:rFonts w:ascii="Times New Roman" w:hAnsi="Times New Roman" w:cs="Times New Roman"/>
          <w:color w:val="000000" w:themeColor="text1"/>
        </w:rPr>
        <w:t>and</w:t>
      </w:r>
      <w:proofErr w:type="spellEnd"/>
      <w:r w:rsidR="00C3045E" w:rsidRPr="004C268D">
        <w:rPr>
          <w:rFonts w:ascii="Times New Roman" w:hAnsi="Times New Roman" w:cs="Times New Roman"/>
          <w:color w:val="000000" w:themeColor="text1"/>
        </w:rPr>
        <w:t xml:space="preserve"> blessed thistle because of  its car</w:t>
      </w:r>
      <w:r w:rsidRPr="004C268D">
        <w:rPr>
          <w:rFonts w:ascii="Times New Roman" w:hAnsi="Times New Roman" w:cs="Times New Roman"/>
          <w:color w:val="000000" w:themeColor="text1"/>
        </w:rPr>
        <w:t>ing</w:t>
      </w:r>
      <w:r w:rsidR="00C3045E" w:rsidRPr="004C268D">
        <w:rPr>
          <w:rFonts w:ascii="Times New Roman" w:hAnsi="Times New Roman" w:cs="Times New Roman"/>
          <w:color w:val="000000" w:themeColor="text1"/>
        </w:rPr>
        <w:t xml:space="preserve"> effects, others mentioned that the scientific name </w:t>
      </w:r>
      <w:r w:rsidR="00C3045E" w:rsidRPr="004C268D">
        <w:rPr>
          <w:rFonts w:ascii="Times New Roman" w:hAnsi="Times New Roman" w:cs="Times New Roman"/>
          <w:i/>
          <w:iCs/>
          <w:color w:val="000000" w:themeColor="text1"/>
        </w:rPr>
        <w:t>(</w:t>
      </w:r>
      <w:proofErr w:type="spellStart"/>
      <w:r w:rsidR="00C3045E" w:rsidRPr="004C268D">
        <w:rPr>
          <w:rFonts w:ascii="Times New Roman" w:hAnsi="Times New Roman" w:cs="Times New Roman"/>
          <w:i/>
          <w:iCs/>
          <w:color w:val="000000" w:themeColor="text1"/>
        </w:rPr>
        <w:t>Cnicus</w:t>
      </w:r>
      <w:proofErr w:type="spellEnd"/>
      <w:r w:rsidR="00C3045E" w:rsidRPr="004C268D">
        <w:rPr>
          <w:rFonts w:ascii="Times New Roman" w:hAnsi="Times New Roman" w:cs="Times New Roman"/>
          <w:i/>
          <w:iCs/>
          <w:color w:val="000000" w:themeColor="text1"/>
        </w:rPr>
        <w:t xml:space="preserve"> </w:t>
      </w:r>
      <w:proofErr w:type="spellStart"/>
      <w:r w:rsidR="00C3045E" w:rsidRPr="004C268D">
        <w:rPr>
          <w:rFonts w:ascii="Times New Roman" w:hAnsi="Times New Roman" w:cs="Times New Roman"/>
          <w:i/>
          <w:iCs/>
          <w:color w:val="000000" w:themeColor="text1"/>
        </w:rPr>
        <w:t>Benedictus</w:t>
      </w:r>
      <w:proofErr w:type="spellEnd"/>
      <w:r w:rsidR="00C3045E" w:rsidRPr="004C268D">
        <w:rPr>
          <w:rFonts w:ascii="Times New Roman" w:hAnsi="Times New Roman" w:cs="Times New Roman"/>
          <w:i/>
          <w:iCs/>
          <w:color w:val="000000" w:themeColor="text1"/>
        </w:rPr>
        <w:t>)</w:t>
      </w:r>
      <w:r w:rsidR="00C3045E" w:rsidRPr="004C268D">
        <w:rPr>
          <w:rFonts w:ascii="Times New Roman" w:hAnsi="Times New Roman" w:cs="Times New Roman"/>
          <w:color w:val="000000" w:themeColor="text1"/>
        </w:rPr>
        <w:t xml:space="preserve"> it came in honor of saint “Benedict " </w:t>
      </w:r>
      <w:r w:rsidR="005367B4" w:rsidRPr="004C268D">
        <w:rPr>
          <w:rFonts w:ascii="Times New Roman" w:hAnsi="Times New Roman" w:cs="Times New Roman"/>
          <w:color w:val="000000" w:themeColor="text1"/>
        </w:rPr>
        <w:fldChar w:fldCharType="begin"/>
      </w:r>
      <w:r w:rsidR="007A4CDD" w:rsidRPr="004C268D">
        <w:rPr>
          <w:rFonts w:ascii="Times New Roman" w:hAnsi="Times New Roman" w:cs="Times New Roman"/>
          <w:color w:val="000000" w:themeColor="text1"/>
        </w:rPr>
        <w:instrText xml:space="preserve"> ADDIN EN.CITE &lt;EndNote&gt;&lt;Cite&gt;&lt;Author&gt;Card&lt;/Author&gt;&lt;Year&gt;2010&lt;/Year&gt;&lt;RecNum&gt;16&lt;/RecNum&gt;&lt;DisplayText&gt;&lt;style face="superscript"&gt;[3]&lt;/style&gt;&lt;/DisplayText&gt;&lt;record&gt;&lt;rec-number&gt;16&lt;/rec-number&gt;&lt;foreign-keys&gt;&lt;key app="EN" db-id="2wxvw9xv3esev6etttgpvwzq20xasfz55t5w"&gt;16&lt;/key&gt;&lt;/foreign-keys&gt;&lt;ref-type name="Thesis"&gt;32&lt;/ref-type&gt;&lt;contributors&gt;&lt;authors&gt;&lt;author&gt;Card, DR&lt;/author&gt;&lt;/authors&gt;&lt;/contributors&gt;&lt;titles&gt;&lt;title&gt;The benefits of Blessed thistle in herbal preparations&lt;/title&gt;&lt;/titles&gt;&lt;dates&gt;&lt;year&gt;2010&lt;/year&gt;&lt;/dates&gt;&lt;publisher&gt;Thesis on Blessed thistle. p&lt;/publisher&gt;&lt;urls&gt;&lt;/urls&gt;&lt;/record&gt;&lt;/Cite&gt;&lt;/EndNote&gt;</w:instrText>
      </w:r>
      <w:r w:rsidR="005367B4" w:rsidRPr="004C268D">
        <w:rPr>
          <w:rFonts w:ascii="Times New Roman" w:hAnsi="Times New Roman" w:cs="Times New Roman"/>
          <w:color w:val="000000" w:themeColor="text1"/>
        </w:rPr>
        <w:fldChar w:fldCharType="separate"/>
      </w:r>
      <w:r w:rsidR="007A4CDD" w:rsidRPr="004C268D">
        <w:rPr>
          <w:rFonts w:ascii="Times New Roman" w:hAnsi="Times New Roman" w:cs="Times New Roman"/>
          <w:noProof/>
          <w:color w:val="000000" w:themeColor="text1"/>
          <w:vertAlign w:val="superscript"/>
        </w:rPr>
        <w:t>[</w:t>
      </w:r>
      <w:hyperlink w:anchor="_ENREF_3" w:tooltip="Card, 2010 #16" w:history="1">
        <w:r w:rsidR="007E0360" w:rsidRPr="004C268D">
          <w:rPr>
            <w:rFonts w:ascii="Times New Roman" w:hAnsi="Times New Roman" w:cs="Times New Roman"/>
            <w:noProof/>
            <w:color w:val="000000" w:themeColor="text1"/>
            <w:vertAlign w:val="superscript"/>
          </w:rPr>
          <w:t>3</w:t>
        </w:r>
      </w:hyperlink>
      <w:r w:rsidR="007A4CDD" w:rsidRPr="004C268D">
        <w:rPr>
          <w:rFonts w:ascii="Times New Roman" w:hAnsi="Times New Roman" w:cs="Times New Roman"/>
          <w:noProof/>
          <w:color w:val="000000" w:themeColor="text1"/>
          <w:vertAlign w:val="superscript"/>
        </w:rPr>
        <w:t>]</w:t>
      </w:r>
      <w:r w:rsidR="005367B4" w:rsidRPr="004C268D">
        <w:rPr>
          <w:rFonts w:ascii="Times New Roman" w:hAnsi="Times New Roman" w:cs="Times New Roman"/>
          <w:color w:val="000000" w:themeColor="text1"/>
        </w:rPr>
        <w:fldChar w:fldCharType="end"/>
      </w:r>
      <w:r w:rsidR="00C3045E" w:rsidRPr="004C268D">
        <w:rPr>
          <w:rFonts w:ascii="Times New Roman" w:hAnsi="Times New Roman" w:cs="Times New Roman"/>
          <w:color w:val="000000" w:themeColor="text1"/>
        </w:rPr>
        <w:t>.</w:t>
      </w:r>
    </w:p>
    <w:p w:rsidR="00DC3D59" w:rsidRPr="004C268D" w:rsidRDefault="00C3045E" w:rsidP="004C268D">
      <w:pPr>
        <w:spacing w:line="360" w:lineRule="auto"/>
        <w:jc w:val="both"/>
        <w:rPr>
          <w:rFonts w:ascii="Times New Roman" w:hAnsi="Times New Roman" w:cs="Times New Roman"/>
          <w:color w:val="000000" w:themeColor="text1"/>
        </w:rPr>
      </w:pPr>
      <w:r w:rsidRPr="004C268D">
        <w:rPr>
          <w:rFonts w:ascii="Times New Roman" w:hAnsi="Times New Roman" w:cs="Times New Roman"/>
          <w:color w:val="000000" w:themeColor="text1"/>
        </w:rPr>
        <w:t xml:space="preserve">It is an annual plant </w:t>
      </w:r>
      <w:r w:rsidR="00DC3D59" w:rsidRPr="004C268D">
        <w:rPr>
          <w:rFonts w:ascii="Times New Roman" w:hAnsi="Times New Roman" w:cs="Times New Roman"/>
          <w:color w:val="000000" w:themeColor="text1"/>
        </w:rPr>
        <w:t xml:space="preserve">that grows up to 60 cm tall, with leathery leaves up to </w:t>
      </w:r>
      <w:r w:rsidR="005642FD" w:rsidRPr="004C268D">
        <w:rPr>
          <w:rFonts w:ascii="Times New Roman" w:hAnsi="Times New Roman" w:cs="Times New Roman"/>
          <w:color w:val="000000" w:themeColor="text1"/>
        </w:rPr>
        <w:t>30 cm long and 8 cm wide, with</w:t>
      </w:r>
      <w:r w:rsidRPr="004C268D">
        <w:rPr>
          <w:rFonts w:ascii="Times New Roman" w:hAnsi="Times New Roman" w:cs="Times New Roman"/>
          <w:color w:val="000000" w:themeColor="text1"/>
        </w:rPr>
        <w:t xml:space="preserve"> small spines on the edges. The yellow flowers are contained in a capitulum3-4 cm in diameter, surrounded</w:t>
      </w:r>
      <w:r w:rsidR="000F528F" w:rsidRPr="004C268D">
        <w:rPr>
          <w:rFonts w:ascii="Times New Roman" w:hAnsi="Times New Roman" w:cs="Times New Roman"/>
          <w:color w:val="000000" w:themeColor="text1"/>
        </w:rPr>
        <w:t xml:space="preserve"> by numerous spiny basal bracts </w:t>
      </w:r>
      <w:r w:rsidR="005367B4" w:rsidRPr="004C268D">
        <w:rPr>
          <w:rFonts w:ascii="Times New Roman" w:hAnsi="Times New Roman" w:cs="Times New Roman"/>
          <w:color w:val="000000" w:themeColor="text1"/>
        </w:rPr>
        <w:fldChar w:fldCharType="begin"/>
      </w:r>
      <w:r w:rsidR="007A4CDD" w:rsidRPr="004C268D">
        <w:rPr>
          <w:rFonts w:ascii="Times New Roman" w:hAnsi="Times New Roman" w:cs="Times New Roman"/>
          <w:color w:val="000000" w:themeColor="text1"/>
        </w:rPr>
        <w:instrText xml:space="preserve"> ADDIN EN.CITE &lt;EndNote&gt;&lt;Cite&gt;&lt;Author&gt;GRIGORESCU&lt;/Author&gt;&lt;Year&gt;1986&lt;/Year&gt;&lt;RecNum&gt;97&lt;/RecNum&gt;&lt;DisplayText&gt;&lt;style face="superscript"&gt;[4]&lt;/style&gt;&lt;/DisplayText&gt;&lt;record&gt;&lt;rec-number&gt;97&lt;/rec-number&gt;&lt;foreign-keys&gt;&lt;key app="EN" db-id="50sp9z29nx9wsredsv5xvxvaeez2ztex22xz"&gt;97&lt;/key&gt;&lt;/foreign-keys&gt;&lt;ref-type name="Generic"&gt;13&lt;/ref-type&gt;&lt;contributors&gt;&lt;authors&gt;&lt;author&gt;GRIGORESCU, E&lt;/author&gt;&lt;author&gt;CIULEI, J&lt;/author&gt;&lt;author&gt;STĂNESCU, U&lt;/author&gt;&lt;/authors&gt;&lt;/contributors&gt;&lt;titles&gt;&lt;title&gt;Index Fitoterapeutic, ed Medicală&lt;/title&gt;&lt;/titles&gt;&lt;dates&gt;&lt;year&gt;1986&lt;/year&gt;&lt;/dates&gt;&lt;publisher&gt;Bucureşti&lt;/publisher&gt;&lt;urls&gt;&lt;/urls&gt;&lt;/record&gt;&lt;/Cite&gt;&lt;/EndNote&gt;</w:instrText>
      </w:r>
      <w:r w:rsidR="005367B4" w:rsidRPr="004C268D">
        <w:rPr>
          <w:rFonts w:ascii="Times New Roman" w:hAnsi="Times New Roman" w:cs="Times New Roman"/>
          <w:color w:val="000000" w:themeColor="text1"/>
        </w:rPr>
        <w:fldChar w:fldCharType="separate"/>
      </w:r>
      <w:r w:rsidR="007A4CDD" w:rsidRPr="004C268D">
        <w:rPr>
          <w:rFonts w:ascii="Times New Roman" w:hAnsi="Times New Roman" w:cs="Times New Roman"/>
          <w:noProof/>
          <w:color w:val="000000" w:themeColor="text1"/>
          <w:vertAlign w:val="superscript"/>
        </w:rPr>
        <w:t>[</w:t>
      </w:r>
      <w:hyperlink w:anchor="_ENREF_4" w:tooltip="GRIGORESCU, 1986 #97" w:history="1">
        <w:r w:rsidR="007E0360" w:rsidRPr="004C268D">
          <w:rPr>
            <w:rFonts w:ascii="Times New Roman" w:hAnsi="Times New Roman" w:cs="Times New Roman"/>
            <w:noProof/>
            <w:color w:val="000000" w:themeColor="text1"/>
            <w:vertAlign w:val="superscript"/>
          </w:rPr>
          <w:t>4</w:t>
        </w:r>
      </w:hyperlink>
      <w:r w:rsidR="007A4CDD" w:rsidRPr="004C268D">
        <w:rPr>
          <w:rFonts w:ascii="Times New Roman" w:hAnsi="Times New Roman" w:cs="Times New Roman"/>
          <w:noProof/>
          <w:color w:val="000000" w:themeColor="text1"/>
          <w:vertAlign w:val="superscript"/>
        </w:rPr>
        <w:t>]</w:t>
      </w:r>
      <w:r w:rsidR="005367B4" w:rsidRPr="004C268D">
        <w:rPr>
          <w:rFonts w:ascii="Times New Roman" w:hAnsi="Times New Roman" w:cs="Times New Roman"/>
          <w:color w:val="000000" w:themeColor="text1"/>
        </w:rPr>
        <w:fldChar w:fldCharType="end"/>
      </w:r>
      <w:r w:rsidRPr="004C268D">
        <w:rPr>
          <w:rFonts w:ascii="Times New Roman" w:hAnsi="Times New Roman" w:cs="Times New Roman"/>
          <w:color w:val="000000" w:themeColor="text1"/>
        </w:rPr>
        <w:t>.</w:t>
      </w:r>
    </w:p>
    <w:p w:rsidR="002E735D" w:rsidRPr="004C268D" w:rsidRDefault="00C3045E" w:rsidP="004C268D">
      <w:pPr>
        <w:spacing w:line="360" w:lineRule="auto"/>
        <w:jc w:val="both"/>
        <w:rPr>
          <w:rFonts w:ascii="Times New Roman" w:hAnsi="Times New Roman" w:cs="Times New Roman"/>
          <w:color w:val="000000" w:themeColor="text1"/>
        </w:rPr>
      </w:pPr>
      <w:r w:rsidRPr="004C268D">
        <w:rPr>
          <w:rFonts w:ascii="Times New Roman" w:hAnsi="Times New Roman" w:cs="Times New Roman"/>
          <w:color w:val="000000" w:themeColor="text1"/>
        </w:rPr>
        <w:t xml:space="preserve">It </w:t>
      </w:r>
      <w:r w:rsidR="006C0339" w:rsidRPr="004C268D">
        <w:rPr>
          <w:rFonts w:ascii="Times New Roman" w:hAnsi="Times New Roman" w:cs="Times New Roman"/>
          <w:color w:val="000000" w:themeColor="text1"/>
        </w:rPr>
        <w:t>is</w:t>
      </w:r>
      <w:r w:rsidRPr="004C268D">
        <w:rPr>
          <w:rFonts w:ascii="Times New Roman" w:hAnsi="Times New Roman" w:cs="Times New Roman"/>
          <w:color w:val="000000" w:themeColor="text1"/>
        </w:rPr>
        <w:t xml:space="preserve"> known as a traditional indigenous medicine in </w:t>
      </w:r>
      <w:r w:rsidR="00660624" w:rsidRPr="004C268D">
        <w:rPr>
          <w:rFonts w:ascii="Times New Roman" w:hAnsi="Times New Roman" w:cs="Times New Roman"/>
          <w:color w:val="000000" w:themeColor="text1"/>
        </w:rPr>
        <w:t>numerous</w:t>
      </w:r>
      <w:r w:rsidRPr="004C268D">
        <w:rPr>
          <w:rFonts w:ascii="Times New Roman" w:hAnsi="Times New Roman" w:cs="Times New Roman"/>
          <w:color w:val="000000" w:themeColor="text1"/>
        </w:rPr>
        <w:t xml:space="preserve"> countries for the </w:t>
      </w:r>
      <w:r w:rsidR="00660624" w:rsidRPr="004C268D">
        <w:rPr>
          <w:rFonts w:ascii="Times New Roman" w:hAnsi="Times New Roman" w:cs="Times New Roman"/>
          <w:color w:val="000000" w:themeColor="text1"/>
        </w:rPr>
        <w:t>use</w:t>
      </w:r>
      <w:r w:rsidRPr="004C268D">
        <w:rPr>
          <w:rFonts w:ascii="Times New Roman" w:hAnsi="Times New Roman" w:cs="Times New Roman"/>
          <w:color w:val="000000" w:themeColor="text1"/>
        </w:rPr>
        <w:t xml:space="preserve"> of stomachic and </w:t>
      </w:r>
      <w:proofErr w:type="spellStart"/>
      <w:r w:rsidRPr="004C268D">
        <w:rPr>
          <w:rFonts w:ascii="Times New Roman" w:hAnsi="Times New Roman" w:cs="Times New Roman"/>
          <w:color w:val="000000" w:themeColor="text1"/>
        </w:rPr>
        <w:t>tonic</w:t>
      </w:r>
      <w:r w:rsidR="00660624" w:rsidRPr="004C268D">
        <w:rPr>
          <w:rFonts w:ascii="Times New Roman" w:hAnsi="Times New Roman" w:cs="Times New Roman"/>
          <w:color w:val="000000" w:themeColor="text1"/>
        </w:rPr>
        <w:t>effects</w:t>
      </w:r>
      <w:proofErr w:type="spellEnd"/>
      <w:r w:rsidR="005367B4" w:rsidRPr="004C268D">
        <w:rPr>
          <w:rFonts w:ascii="Times New Roman" w:hAnsi="Times New Roman" w:cs="Times New Roman"/>
          <w:color w:val="000000" w:themeColor="text1"/>
        </w:rPr>
        <w:fldChar w:fldCharType="begin">
          <w:fldData xml:space="preserve">PEVuZE5vdGU+PENpdGU+PEF1dGhvcj5UYW5ha2E8L0F1dGhvcj48WWVhcj4xOTc2PC9ZZWFyPjxS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</w:fldData>
        </w:fldChar>
      </w:r>
      <w:r w:rsidR="007A4CDD" w:rsidRPr="004C268D">
        <w:rPr>
          <w:rFonts w:ascii="Times New Roman" w:hAnsi="Times New Roman" w:cs="Times New Roman"/>
          <w:color w:val="000000" w:themeColor="text1"/>
        </w:rPr>
        <w:instrText xml:space="preserve"> ADDIN EN.CITE </w:instrText>
      </w:r>
      <w:r w:rsidR="005367B4" w:rsidRPr="004C268D">
        <w:rPr>
          <w:rFonts w:ascii="Times New Roman" w:hAnsi="Times New Roman" w:cs="Times New Roman"/>
          <w:color w:val="000000" w:themeColor="text1"/>
        </w:rPr>
        <w:fldChar w:fldCharType="begin">
          <w:fldData xml:space="preserve">PEVuZE5vdGU+PENpdGU+PEF1dGhvcj5UYW5ha2E8L0F1dGhvcj48WWVhcj4xOTc2PC9ZZWFyPjxS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</w:fldData>
        </w:fldChar>
      </w:r>
      <w:r w:rsidR="007A4CDD" w:rsidRPr="004C268D">
        <w:rPr>
          <w:rFonts w:ascii="Times New Roman" w:hAnsi="Times New Roman" w:cs="Times New Roman"/>
          <w:color w:val="000000" w:themeColor="text1"/>
        </w:rPr>
        <w:instrText xml:space="preserve"> ADDIN EN.CITE.DATA </w:instrText>
      </w:r>
      <w:r w:rsidR="005367B4" w:rsidRPr="004C268D">
        <w:rPr>
          <w:rFonts w:ascii="Times New Roman" w:hAnsi="Times New Roman" w:cs="Times New Roman"/>
          <w:color w:val="000000" w:themeColor="text1"/>
        </w:rPr>
      </w:r>
      <w:r w:rsidR="005367B4" w:rsidRPr="004C268D">
        <w:rPr>
          <w:rFonts w:ascii="Times New Roman" w:hAnsi="Times New Roman" w:cs="Times New Roman"/>
          <w:color w:val="000000" w:themeColor="text1"/>
        </w:rPr>
        <w:fldChar w:fldCharType="end"/>
      </w:r>
      <w:r w:rsidR="005367B4" w:rsidRPr="004C268D">
        <w:rPr>
          <w:rFonts w:ascii="Times New Roman" w:hAnsi="Times New Roman" w:cs="Times New Roman"/>
          <w:color w:val="000000" w:themeColor="text1"/>
        </w:rPr>
      </w:r>
      <w:r w:rsidR="005367B4" w:rsidRPr="004C268D">
        <w:rPr>
          <w:rFonts w:ascii="Times New Roman" w:hAnsi="Times New Roman" w:cs="Times New Roman"/>
          <w:color w:val="000000" w:themeColor="text1"/>
        </w:rPr>
        <w:fldChar w:fldCharType="separate"/>
      </w:r>
      <w:r w:rsidR="007A4CDD" w:rsidRPr="004C268D">
        <w:rPr>
          <w:rFonts w:ascii="Times New Roman" w:hAnsi="Times New Roman" w:cs="Times New Roman"/>
          <w:noProof/>
          <w:color w:val="000000" w:themeColor="text1"/>
          <w:vertAlign w:val="superscript"/>
        </w:rPr>
        <w:t>[</w:t>
      </w:r>
      <w:hyperlink w:anchor="_ENREF_5" w:tooltip="Tanaka, 1976 #65" w:history="1">
        <w:r w:rsidR="007E0360" w:rsidRPr="004C268D">
          <w:rPr>
            <w:rFonts w:ascii="Times New Roman" w:hAnsi="Times New Roman" w:cs="Times New Roman"/>
            <w:noProof/>
            <w:color w:val="000000" w:themeColor="text1"/>
            <w:vertAlign w:val="superscript"/>
          </w:rPr>
          <w:t>5</w:t>
        </w:r>
      </w:hyperlink>
      <w:r w:rsidR="007A4CDD" w:rsidRPr="004C268D">
        <w:rPr>
          <w:rFonts w:ascii="Times New Roman" w:hAnsi="Times New Roman" w:cs="Times New Roman"/>
          <w:noProof/>
          <w:color w:val="000000" w:themeColor="text1"/>
          <w:vertAlign w:val="superscript"/>
        </w:rPr>
        <w:t>]</w:t>
      </w:r>
      <w:r w:rsidR="005367B4" w:rsidRPr="004C268D">
        <w:rPr>
          <w:rFonts w:ascii="Times New Roman" w:hAnsi="Times New Roman" w:cs="Times New Roman"/>
          <w:color w:val="000000" w:themeColor="text1"/>
        </w:rPr>
        <w:fldChar w:fldCharType="end"/>
      </w:r>
      <w:r w:rsidRPr="004C268D">
        <w:rPr>
          <w:rFonts w:ascii="Times New Roman" w:hAnsi="Times New Roman" w:cs="Times New Roman"/>
          <w:color w:val="000000" w:themeColor="text1"/>
        </w:rPr>
        <w:t xml:space="preserve">, antidepressant </w:t>
      </w:r>
      <w:r w:rsidR="005367B4" w:rsidRPr="004C268D">
        <w:rPr>
          <w:rFonts w:ascii="Times New Roman" w:hAnsi="Times New Roman" w:cs="Times New Roman"/>
          <w:color w:val="000000" w:themeColor="text1"/>
        </w:rPr>
        <w:fldChar w:fldCharType="begin"/>
      </w:r>
      <w:r w:rsidR="007A4CDD" w:rsidRPr="004C268D">
        <w:rPr>
          <w:rFonts w:ascii="Times New Roman" w:hAnsi="Times New Roman" w:cs="Times New Roman"/>
          <w:color w:val="000000" w:themeColor="text1"/>
        </w:rPr>
        <w:instrText xml:space="preserve"> ADDIN EN.CITE &lt;EndNote&gt;&lt;Cite&gt;&lt;Author&gt;Paun&lt;/Author&gt;&lt;Year&gt;2015&lt;/Year&gt;&lt;RecNum&gt;69&lt;/RecNum&gt;&lt;DisplayText&gt;&lt;style face="superscript"&gt;[6]&lt;/style&gt;&lt;/DisplayText&gt;&lt;record&gt;&lt;rec-number&gt;69&lt;/rec-number&gt;&lt;foreign-keys&gt;&lt;key app="EN" db-id="50sp9z29nx9wsredsv5xvxvaeez2ztex22xz"&gt;69&lt;/key&gt;&lt;/foreign-keys&gt;&lt;ref-type name="Journal Article"&gt;17&lt;/ref-type&gt;&lt;contributors&gt;&lt;authors&gt;&lt;author&gt;Paun, Gabriela&lt;/author&gt;&lt;author&gt;Neagu, Elena&lt;/author&gt;&lt;author&gt;Albu, Camelia&lt;/author&gt;&lt;author&gt;Radu, Gabriel Lucian&lt;/author&gt;&lt;/authors&gt;&lt;/contributors&gt;&lt;titles&gt;&lt;title&gt;Inhibitory potential of some Romanian medicinal plants against enzymes linked to neurodegenerative diseases and their antioxidant activity&lt;/title&gt;&lt;secondary-title&gt;Pharmacognosy Magazine&lt;/secondary-title&gt;&lt;/titles&gt;&lt;periodical&gt;&lt;full-title&gt;Pharmacognosy Magazine&lt;/full-title&gt;&lt;/periodical&gt;&lt;pages&gt;S110&lt;/pages&gt;&lt;volume&gt;11&lt;/volume&gt;&lt;number&gt;Suppl 1&lt;/number&gt;&lt;dates&gt;&lt;year&gt;2015&lt;/year&gt;&lt;/dates&gt;&lt;urls&gt;&lt;/urls&gt;&lt;/record&gt;&lt;/Cite&gt;&lt;/EndNote&gt;</w:instrText>
      </w:r>
      <w:r w:rsidR="005367B4" w:rsidRPr="004C268D">
        <w:rPr>
          <w:rFonts w:ascii="Times New Roman" w:hAnsi="Times New Roman" w:cs="Times New Roman"/>
          <w:color w:val="000000" w:themeColor="text1"/>
        </w:rPr>
        <w:fldChar w:fldCharType="separate"/>
      </w:r>
      <w:r w:rsidR="007A4CDD" w:rsidRPr="004C268D">
        <w:rPr>
          <w:rFonts w:ascii="Times New Roman" w:hAnsi="Times New Roman" w:cs="Times New Roman"/>
          <w:noProof/>
          <w:color w:val="000000" w:themeColor="text1"/>
          <w:vertAlign w:val="superscript"/>
        </w:rPr>
        <w:t>[</w:t>
      </w:r>
      <w:hyperlink w:anchor="_ENREF_7" w:tooltip="Paun, 2015 #583" w:history="1">
        <w:r w:rsidR="007E0360" w:rsidRPr="004C268D">
          <w:rPr>
            <w:rFonts w:ascii="Times New Roman" w:hAnsi="Times New Roman" w:cs="Times New Roman"/>
            <w:noProof/>
            <w:color w:val="000000" w:themeColor="text1"/>
            <w:vertAlign w:val="superscript"/>
          </w:rPr>
          <w:t>6</w:t>
        </w:r>
      </w:hyperlink>
      <w:r w:rsidR="007A4CDD" w:rsidRPr="004C268D">
        <w:rPr>
          <w:rFonts w:ascii="Times New Roman" w:hAnsi="Times New Roman" w:cs="Times New Roman"/>
          <w:noProof/>
          <w:color w:val="000000" w:themeColor="text1"/>
          <w:vertAlign w:val="superscript"/>
        </w:rPr>
        <w:t>]</w:t>
      </w:r>
      <w:r w:rsidR="005367B4" w:rsidRPr="004C268D">
        <w:rPr>
          <w:rFonts w:ascii="Times New Roman" w:hAnsi="Times New Roman" w:cs="Times New Roman"/>
          <w:color w:val="000000" w:themeColor="text1"/>
        </w:rPr>
        <w:fldChar w:fldCharType="end"/>
      </w:r>
      <w:r w:rsidRPr="004C268D">
        <w:rPr>
          <w:rFonts w:ascii="Times New Roman" w:hAnsi="Times New Roman" w:cs="Times New Roman"/>
          <w:color w:val="000000" w:themeColor="text1"/>
        </w:rPr>
        <w:t xml:space="preserve">, anti-inflammatory </w:t>
      </w:r>
      <w:r w:rsidR="005367B4" w:rsidRPr="004C268D">
        <w:rPr>
          <w:rFonts w:ascii="Times New Roman" w:hAnsi="Times New Roman" w:cs="Times New Roman"/>
          <w:color w:val="000000" w:themeColor="text1"/>
        </w:rPr>
        <w:fldChar w:fldCharType="begin"/>
      </w:r>
      <w:r w:rsidR="007A4CDD" w:rsidRPr="004C268D">
        <w:rPr>
          <w:rFonts w:ascii="Times New Roman" w:hAnsi="Times New Roman" w:cs="Times New Roman"/>
          <w:color w:val="000000" w:themeColor="text1"/>
        </w:rPr>
        <w:instrText xml:space="preserve"> ADDIN EN.CITE &lt;EndNote&gt;&lt;Cite&gt;&lt;Author&gt;Mascolo&lt;/Author&gt;&lt;Year&gt;1987&lt;/Year&gt;&lt;RecNum&gt;48&lt;/RecNum&gt;&lt;DisplayText&gt;&lt;style face="superscript"&gt;[7]&lt;/style&gt;&lt;/DisplayText&gt;&lt;record&gt;&lt;rec-number&gt;48&lt;/rec-number&gt;&lt;foreign-keys&gt;&lt;key app="EN" db-id="50sp9z29nx9wsredsv5xvxvaeez2ztex22xz"&gt;48&lt;/key&gt;&lt;/foreign-keys&gt;&lt;ref-type name="Journal Article"&gt;17&lt;/ref-type&gt;&lt;contributors&gt;&lt;authors&gt;&lt;author&gt;Mascolo, Nicolo&lt;/author&gt;&lt;author&gt;Autore, Giuseppina&lt;/author&gt;&lt;author&gt;Capasso, Francesco&lt;/author&gt;&lt;author&gt;Menghini, Alessandro&lt;/author&gt;&lt;author&gt;Fasulo, Maria Palmira&lt;/author&gt;&lt;/authors&gt;&lt;/contributors&gt;&lt;titles&gt;&lt;title&gt;Biological screening of Italian medicinal plants for anti‐inflammatory activity&lt;/title&gt;&lt;secondary-title&gt;Phytotherapy research&lt;/secondary-title&gt;&lt;/titles&gt;&lt;periodical&gt;&lt;full-title&gt;Phytotherapy research&lt;/full-title&gt;&lt;/periodical&gt;&lt;pages&gt;28-31&lt;/pages&gt;&lt;volume&gt;1&lt;/volume&gt;&lt;number&gt;1&lt;/number&gt;&lt;dates&gt;&lt;year&gt;1987&lt;/year&gt;&lt;/dates&gt;&lt;isbn&gt;0951-418X&lt;/isbn&gt;&lt;urls&gt;&lt;/urls&gt;&lt;/record&gt;&lt;/Cite&gt;&lt;/EndNote&gt;</w:instrText>
      </w:r>
      <w:r w:rsidR="005367B4" w:rsidRPr="004C268D">
        <w:rPr>
          <w:rFonts w:ascii="Times New Roman" w:hAnsi="Times New Roman" w:cs="Times New Roman"/>
          <w:color w:val="000000" w:themeColor="text1"/>
        </w:rPr>
        <w:fldChar w:fldCharType="separate"/>
      </w:r>
      <w:r w:rsidR="007A4CDD" w:rsidRPr="004C268D">
        <w:rPr>
          <w:rFonts w:ascii="Times New Roman" w:hAnsi="Times New Roman" w:cs="Times New Roman"/>
          <w:noProof/>
          <w:color w:val="000000" w:themeColor="text1"/>
          <w:vertAlign w:val="superscript"/>
        </w:rPr>
        <w:t>[</w:t>
      </w:r>
      <w:hyperlink w:anchor="_ENREF_8" w:tooltip="Mascolo, 1987 #48" w:history="1">
        <w:r w:rsidR="007E0360" w:rsidRPr="004C268D">
          <w:rPr>
            <w:rFonts w:ascii="Times New Roman" w:hAnsi="Times New Roman" w:cs="Times New Roman"/>
            <w:noProof/>
            <w:color w:val="000000" w:themeColor="text1"/>
            <w:vertAlign w:val="superscript"/>
          </w:rPr>
          <w:t>7</w:t>
        </w:r>
      </w:hyperlink>
      <w:r w:rsidR="007A4CDD" w:rsidRPr="004C268D">
        <w:rPr>
          <w:rFonts w:ascii="Times New Roman" w:hAnsi="Times New Roman" w:cs="Times New Roman"/>
          <w:noProof/>
          <w:color w:val="000000" w:themeColor="text1"/>
          <w:vertAlign w:val="superscript"/>
        </w:rPr>
        <w:t>]</w:t>
      </w:r>
      <w:r w:rsidR="005367B4" w:rsidRPr="004C268D">
        <w:rPr>
          <w:rFonts w:ascii="Times New Roman" w:hAnsi="Times New Roman" w:cs="Times New Roman"/>
          <w:color w:val="000000" w:themeColor="text1"/>
        </w:rPr>
        <w:fldChar w:fldCharType="end"/>
      </w:r>
      <w:r w:rsidRPr="004C268D">
        <w:rPr>
          <w:rFonts w:ascii="Times New Roman" w:hAnsi="Times New Roman" w:cs="Times New Roman"/>
          <w:color w:val="000000" w:themeColor="text1"/>
        </w:rPr>
        <w:t xml:space="preserve">,antipyretic </w:t>
      </w:r>
      <w:r w:rsidR="005367B4" w:rsidRPr="004C268D">
        <w:rPr>
          <w:rFonts w:ascii="Times New Roman" w:hAnsi="Times New Roman" w:cs="Times New Roman"/>
          <w:color w:val="000000" w:themeColor="text1"/>
        </w:rPr>
        <w:fldChar w:fldCharType="begin"/>
      </w:r>
      <w:r w:rsidR="007A4CDD" w:rsidRPr="004C268D">
        <w:rPr>
          <w:rFonts w:ascii="Times New Roman" w:hAnsi="Times New Roman" w:cs="Times New Roman"/>
          <w:color w:val="000000" w:themeColor="text1"/>
        </w:rPr>
        <w:instrText xml:space="preserve"> ADDIN EN.CITE &lt;EndNote&gt;&lt;Cite&gt;&lt;Author&gt;Peirce&lt;/Author&gt;&lt;Year&gt;1999&lt;/Year&gt;&lt;RecNum&gt;45&lt;/RecNum&gt;&lt;DisplayText&gt;&lt;style face="superscript"&gt;[8]&lt;/style&gt;&lt;/DisplayText&gt;&lt;record&gt;&lt;rec-number&gt;45&lt;/rec-number&gt;&lt;foreign-keys&gt;&lt;key app="EN" db-id="50sp9z29nx9wsredsv5xvxvaeez2ztex22xz"&gt;45&lt;/key&gt;&lt;/foreign-keys&gt;&lt;ref-type name="Book"&gt;6&lt;/ref-type&gt;&lt;contributors&gt;&lt;authors&gt;&lt;author&gt;Peirce, Andrea&lt;/author&gt;&lt;/authors&gt;&lt;/contributors&gt;&lt;titles&gt;&lt;title&gt;American pharmaceutical association practical guide to natural medicines&lt;/title&gt;&lt;/titles&gt;&lt;dates&gt;&lt;year&gt;1999&lt;/year&gt;&lt;/dates&gt;&lt;publisher&gt;Morrow&lt;/publisher&gt;&lt;isbn&gt;0688161510&lt;/isbn&gt;&lt;urls&gt;&lt;/urls&gt;&lt;/record&gt;&lt;/Cite&gt;&lt;/EndNote&gt;</w:instrText>
      </w:r>
      <w:r w:rsidR="005367B4" w:rsidRPr="004C268D">
        <w:rPr>
          <w:rFonts w:ascii="Times New Roman" w:hAnsi="Times New Roman" w:cs="Times New Roman"/>
          <w:color w:val="000000" w:themeColor="text1"/>
        </w:rPr>
        <w:fldChar w:fldCharType="separate"/>
      </w:r>
      <w:r w:rsidR="007A4CDD" w:rsidRPr="004C268D">
        <w:rPr>
          <w:rFonts w:ascii="Times New Roman" w:hAnsi="Times New Roman" w:cs="Times New Roman"/>
          <w:noProof/>
          <w:color w:val="000000" w:themeColor="text1"/>
          <w:vertAlign w:val="superscript"/>
        </w:rPr>
        <w:t>[</w:t>
      </w:r>
      <w:hyperlink w:anchor="_ENREF_9" w:tooltip="Peirce, 1999 #45" w:history="1">
        <w:r w:rsidR="007E0360" w:rsidRPr="004C268D">
          <w:rPr>
            <w:rFonts w:ascii="Times New Roman" w:hAnsi="Times New Roman" w:cs="Times New Roman"/>
            <w:noProof/>
            <w:color w:val="000000" w:themeColor="text1"/>
            <w:vertAlign w:val="superscript"/>
          </w:rPr>
          <w:t>8</w:t>
        </w:r>
      </w:hyperlink>
      <w:r w:rsidR="007A4CDD" w:rsidRPr="004C268D">
        <w:rPr>
          <w:rFonts w:ascii="Times New Roman" w:hAnsi="Times New Roman" w:cs="Times New Roman"/>
          <w:noProof/>
          <w:color w:val="000000" w:themeColor="text1"/>
          <w:vertAlign w:val="superscript"/>
        </w:rPr>
        <w:t>]</w:t>
      </w:r>
      <w:r w:rsidR="005367B4" w:rsidRPr="004C268D">
        <w:rPr>
          <w:rFonts w:ascii="Times New Roman" w:hAnsi="Times New Roman" w:cs="Times New Roman"/>
          <w:color w:val="000000" w:themeColor="text1"/>
        </w:rPr>
        <w:fldChar w:fldCharType="end"/>
      </w:r>
      <w:r w:rsidRPr="004C268D">
        <w:rPr>
          <w:rFonts w:ascii="Times New Roman" w:hAnsi="Times New Roman" w:cs="Times New Roman"/>
          <w:color w:val="000000" w:themeColor="text1"/>
        </w:rPr>
        <w:t>, antibiotic and antiseptic</w:t>
      </w:r>
      <w:r w:rsidR="00D974D1" w:rsidRPr="004C268D">
        <w:rPr>
          <w:rFonts w:ascii="Times New Roman" w:hAnsi="Times New Roman" w:cs="Times New Roman"/>
          <w:color w:val="000000" w:themeColor="text1"/>
        </w:rPr>
        <w:t xml:space="preserve"> properties,</w:t>
      </w:r>
      <w:r w:rsidRPr="004C268D">
        <w:rPr>
          <w:rFonts w:ascii="Times New Roman" w:hAnsi="Times New Roman" w:cs="Times New Roman"/>
          <w:color w:val="000000" w:themeColor="text1"/>
        </w:rPr>
        <w:t xml:space="preserve"> effective against wounds</w:t>
      </w:r>
      <w:r w:rsidR="00D974D1" w:rsidRPr="004C268D">
        <w:rPr>
          <w:rFonts w:ascii="Times New Roman" w:hAnsi="Times New Roman" w:cs="Times New Roman"/>
          <w:color w:val="000000" w:themeColor="text1"/>
        </w:rPr>
        <w:t xml:space="preserve"> healing</w:t>
      </w:r>
      <w:r w:rsidR="005367B4" w:rsidRPr="004C268D">
        <w:rPr>
          <w:rFonts w:ascii="Times New Roman" w:hAnsi="Times New Roman" w:cs="Times New Roman"/>
          <w:color w:val="000000" w:themeColor="text1"/>
        </w:rPr>
        <w:fldChar w:fldCharType="begin"/>
      </w:r>
      <w:r w:rsidR="007A4CDD" w:rsidRPr="004C268D">
        <w:rPr>
          <w:rFonts w:ascii="Times New Roman" w:hAnsi="Times New Roman" w:cs="Times New Roman"/>
          <w:color w:val="000000" w:themeColor="text1"/>
        </w:rPr>
        <w:instrText xml:space="preserve"> ADDIN EN.CITE &lt;EndNote&gt;&lt;Cite&gt;&lt;Author&gt;Reichard&lt;/Author&gt;&lt;Year&gt;2007&lt;/Year&gt;&lt;RecNum&gt;49&lt;/RecNum&gt;&lt;DisplayText&gt;&lt;style face="superscript"&gt;[9]&lt;/style&gt;&lt;/DisplayText&gt;&lt;record&gt;&lt;rec-number&gt;49&lt;/rec-number&gt;&lt;foreign-keys&gt;&lt;key app="EN" db-id="50sp9z29nx9wsredsv5xvxvaeez2ztex22xz"&gt;49&lt;/key&gt;&lt;/foreign-keys&gt;&lt;ref-type name="Journal Article"&gt;17&lt;/ref-type&gt;&lt;contributors&gt;&lt;authors&gt;&lt;author&gt;Reichard, Krista&lt;/author&gt;&lt;/authors&gt;&lt;/contributors&gt;&lt;titles&gt;&lt;title&gt;Natural Standard: The Authority on Integrative Medicine&lt;/title&gt;&lt;/titles&gt;&lt;dates&gt;&lt;year&gt;2007&lt;/year&gt;&lt;/dates&gt;&lt;urls&gt;&lt;/urls&gt;&lt;/record&gt;&lt;/Cite&gt;&lt;/EndNote&gt;</w:instrText>
      </w:r>
      <w:r w:rsidR="005367B4" w:rsidRPr="004C268D">
        <w:rPr>
          <w:rFonts w:ascii="Times New Roman" w:hAnsi="Times New Roman" w:cs="Times New Roman"/>
          <w:color w:val="000000" w:themeColor="text1"/>
        </w:rPr>
        <w:fldChar w:fldCharType="separate"/>
      </w:r>
      <w:r w:rsidR="007A4CDD" w:rsidRPr="004C268D">
        <w:rPr>
          <w:rFonts w:ascii="Times New Roman" w:hAnsi="Times New Roman" w:cs="Times New Roman"/>
          <w:noProof/>
          <w:color w:val="000000" w:themeColor="text1"/>
          <w:vertAlign w:val="superscript"/>
        </w:rPr>
        <w:t>[</w:t>
      </w:r>
      <w:hyperlink w:anchor="_ENREF_10" w:tooltip="Reichard, 2007 #49" w:history="1">
        <w:r w:rsidR="007E0360" w:rsidRPr="004C268D">
          <w:rPr>
            <w:rFonts w:ascii="Times New Roman" w:hAnsi="Times New Roman" w:cs="Times New Roman"/>
            <w:noProof/>
            <w:color w:val="000000" w:themeColor="text1"/>
            <w:vertAlign w:val="superscript"/>
          </w:rPr>
          <w:t>9</w:t>
        </w:r>
      </w:hyperlink>
      <w:r w:rsidR="007A4CDD" w:rsidRPr="004C268D">
        <w:rPr>
          <w:rFonts w:ascii="Times New Roman" w:hAnsi="Times New Roman" w:cs="Times New Roman"/>
          <w:noProof/>
          <w:color w:val="000000" w:themeColor="text1"/>
          <w:vertAlign w:val="superscript"/>
        </w:rPr>
        <w:t>]</w:t>
      </w:r>
      <w:r w:rsidR="005367B4" w:rsidRPr="004C268D">
        <w:rPr>
          <w:rFonts w:ascii="Times New Roman" w:hAnsi="Times New Roman" w:cs="Times New Roman"/>
          <w:color w:val="000000" w:themeColor="text1"/>
        </w:rPr>
        <w:fldChar w:fldCharType="end"/>
      </w:r>
      <w:r w:rsidRPr="004C268D">
        <w:rPr>
          <w:rFonts w:ascii="Times New Roman" w:hAnsi="Times New Roman" w:cs="Times New Roman"/>
          <w:color w:val="000000" w:themeColor="text1"/>
        </w:rPr>
        <w:t xml:space="preserve">, skin diseases </w:t>
      </w:r>
      <w:r w:rsidR="005367B4" w:rsidRPr="004C268D">
        <w:rPr>
          <w:rFonts w:ascii="Times New Roman" w:hAnsi="Times New Roman" w:cs="Times New Roman"/>
          <w:color w:val="000000" w:themeColor="text1"/>
        </w:rPr>
        <w:fldChar w:fldCharType="begin"/>
      </w:r>
      <w:r w:rsidR="007A4CDD" w:rsidRPr="004C268D">
        <w:rPr>
          <w:rFonts w:ascii="Times New Roman" w:hAnsi="Times New Roman" w:cs="Times New Roman"/>
          <w:color w:val="000000" w:themeColor="text1"/>
        </w:rPr>
        <w:instrText xml:space="preserve"> ADDIN EN.CITE &lt;EndNote&gt;&lt;Cite&gt;&lt;Author&gt;Mabona&lt;/Author&gt;&lt;Year&gt;2013&lt;/Year&gt;&lt;RecNum&gt;60&lt;/RecNum&gt;&lt;DisplayText&gt;&lt;style face="superscript"&gt;[10]&lt;/style&gt;&lt;/DisplayText&gt;&lt;record&gt;&lt;rec-number&gt;60&lt;/rec-number&gt;&lt;foreign-keys&gt;&lt;key app="EN" db-id="50sp9z29nx9wsredsv5xvxvaeez2ztex22xz"&gt;60&lt;/key&gt;&lt;/foreign-keys&gt;&lt;ref-type name="Journal Article"&gt;17&lt;/ref-type&gt;&lt;contributors&gt;&lt;authors&gt;&lt;author&gt;Mabona, U&lt;/author&gt;&lt;author&gt;Van Vuuren, SF&lt;/author&gt;&lt;/authors&gt;&lt;/contributors&gt;&lt;titles&gt;&lt;title&gt;Southern African medicinal plants used to treat skin diseases&lt;/title&gt;&lt;secondary-title&gt;South African Journal of Botany&lt;/secondary-title&gt;&lt;/titles&gt;&lt;periodical&gt;&lt;full-title&gt;South African Journal of Botany&lt;/full-title&gt;&lt;/periodical&gt;&lt;pages&gt;175-193&lt;/pages&gt;&lt;volume&gt;87&lt;/volume&gt;&lt;dates&gt;&lt;year&gt;2013&lt;/year&gt;&lt;/dates&gt;&lt;isbn&gt;0254-6299&lt;/isbn&gt;&lt;urls&gt;&lt;/urls&gt;&lt;/record&gt;&lt;/Cite&gt;&lt;/EndNote&gt;</w:instrText>
      </w:r>
      <w:r w:rsidR="005367B4" w:rsidRPr="004C268D">
        <w:rPr>
          <w:rFonts w:ascii="Times New Roman" w:hAnsi="Times New Roman" w:cs="Times New Roman"/>
          <w:color w:val="000000" w:themeColor="text1"/>
        </w:rPr>
        <w:fldChar w:fldCharType="separate"/>
      </w:r>
      <w:r w:rsidR="007A4CDD" w:rsidRPr="004C268D">
        <w:rPr>
          <w:rFonts w:ascii="Times New Roman" w:hAnsi="Times New Roman" w:cs="Times New Roman"/>
          <w:noProof/>
          <w:color w:val="000000" w:themeColor="text1"/>
          <w:vertAlign w:val="superscript"/>
        </w:rPr>
        <w:t>[</w:t>
      </w:r>
      <w:hyperlink w:anchor="_ENREF_11" w:tooltip="Mabona, 2013 #60" w:history="1">
        <w:r w:rsidR="007E0360" w:rsidRPr="004C268D">
          <w:rPr>
            <w:rFonts w:ascii="Times New Roman" w:hAnsi="Times New Roman" w:cs="Times New Roman"/>
            <w:noProof/>
            <w:color w:val="000000" w:themeColor="text1"/>
            <w:vertAlign w:val="superscript"/>
          </w:rPr>
          <w:t>10</w:t>
        </w:r>
      </w:hyperlink>
      <w:r w:rsidR="007A4CDD" w:rsidRPr="004C268D">
        <w:rPr>
          <w:rFonts w:ascii="Times New Roman" w:hAnsi="Times New Roman" w:cs="Times New Roman"/>
          <w:noProof/>
          <w:color w:val="000000" w:themeColor="text1"/>
          <w:vertAlign w:val="superscript"/>
        </w:rPr>
        <w:t>]</w:t>
      </w:r>
      <w:r w:rsidR="005367B4" w:rsidRPr="004C268D">
        <w:rPr>
          <w:rFonts w:ascii="Times New Roman" w:hAnsi="Times New Roman" w:cs="Times New Roman"/>
          <w:color w:val="000000" w:themeColor="text1"/>
        </w:rPr>
        <w:fldChar w:fldCharType="end"/>
      </w:r>
      <w:r w:rsidRPr="004C268D">
        <w:rPr>
          <w:rFonts w:ascii="Times New Roman" w:hAnsi="Times New Roman" w:cs="Times New Roman"/>
          <w:color w:val="000000" w:themeColor="text1"/>
        </w:rPr>
        <w:t xml:space="preserve"> .</w:t>
      </w:r>
    </w:p>
    <w:p w:rsidR="002E735D" w:rsidRPr="004C268D" w:rsidRDefault="009C5C34" w:rsidP="004C268D">
      <w:pPr>
        <w:spacing w:line="360" w:lineRule="auto"/>
        <w:jc w:val="both"/>
        <w:rPr>
          <w:rFonts w:ascii="Times New Roman" w:hAnsi="Times New Roman" w:cs="Times New Roman"/>
          <w:color w:val="000000" w:themeColor="text1"/>
        </w:rPr>
      </w:pPr>
      <w:r w:rsidRPr="004C268D">
        <w:rPr>
          <w:rFonts w:ascii="Times New Roman" w:hAnsi="Times New Roman" w:cs="Times New Roman"/>
          <w:color w:val="000000" w:themeColor="text1"/>
          <w:shd w:val="clear" w:color="auto" w:fill="FFFFFF" w:themeFill="background1"/>
        </w:rPr>
        <w:t>D</w:t>
      </w:r>
      <w:r w:rsidR="00660624" w:rsidRPr="004C268D">
        <w:rPr>
          <w:rFonts w:ascii="Times New Roman" w:hAnsi="Times New Roman" w:cs="Times New Roman"/>
          <w:color w:val="000000" w:themeColor="text1"/>
          <w:shd w:val="clear" w:color="auto" w:fill="FFFFFF" w:themeFill="background1"/>
        </w:rPr>
        <w:t xml:space="preserve">ue to its high  levels amount  of phenolic compounds and flavonoids, </w:t>
      </w:r>
      <w:proofErr w:type="spellStart"/>
      <w:r w:rsidR="00660624" w:rsidRPr="004C268D">
        <w:rPr>
          <w:rFonts w:ascii="Times New Roman" w:hAnsi="Times New Roman" w:cs="Times New Roman"/>
          <w:i/>
          <w:iCs/>
          <w:color w:val="000000" w:themeColor="text1"/>
          <w:shd w:val="clear" w:color="auto" w:fill="FFFFFF" w:themeFill="background1"/>
        </w:rPr>
        <w:t>Cnicus</w:t>
      </w:r>
      <w:proofErr w:type="spellEnd"/>
      <w:r w:rsidR="00660624" w:rsidRPr="004C268D">
        <w:rPr>
          <w:rFonts w:ascii="Times New Roman" w:hAnsi="Times New Roman" w:cs="Times New Roman"/>
          <w:i/>
          <w:iCs/>
          <w:color w:val="000000" w:themeColor="text1"/>
          <w:shd w:val="clear" w:color="auto" w:fill="FFFFFF" w:themeFill="background1"/>
        </w:rPr>
        <w:t xml:space="preserve"> </w:t>
      </w:r>
      <w:proofErr w:type="spellStart"/>
      <w:r w:rsidR="00660624" w:rsidRPr="004C268D">
        <w:rPr>
          <w:rFonts w:ascii="Times New Roman" w:hAnsi="Times New Roman" w:cs="Times New Roman"/>
          <w:i/>
          <w:iCs/>
          <w:color w:val="000000" w:themeColor="text1"/>
          <w:shd w:val="clear" w:color="auto" w:fill="FFFFFF" w:themeFill="background1"/>
        </w:rPr>
        <w:t>benedictus</w:t>
      </w:r>
      <w:proofErr w:type="spellEnd"/>
      <w:r w:rsidR="00C3045E" w:rsidRPr="004C268D">
        <w:rPr>
          <w:rFonts w:ascii="Times New Roman" w:hAnsi="Times New Roman" w:cs="Times New Roman"/>
          <w:color w:val="000000" w:themeColor="text1"/>
          <w:shd w:val="clear" w:color="auto" w:fill="FFFFFF" w:themeFill="background1"/>
        </w:rPr>
        <w:t xml:space="preserve"> has</w:t>
      </w:r>
      <w:r w:rsidR="00C3045E" w:rsidRPr="004C268D">
        <w:rPr>
          <w:rFonts w:ascii="Times New Roman" w:hAnsi="Times New Roman" w:cs="Times New Roman"/>
          <w:color w:val="000000" w:themeColor="text1"/>
        </w:rPr>
        <w:t xml:space="preserve"> shown </w:t>
      </w:r>
      <w:r w:rsidR="00D757DF" w:rsidRPr="004C268D">
        <w:rPr>
          <w:rFonts w:ascii="Times New Roman" w:hAnsi="Times New Roman" w:cs="Times New Roman"/>
          <w:color w:val="000000" w:themeColor="text1"/>
        </w:rPr>
        <w:t>excellent</w:t>
      </w:r>
      <w:r w:rsidR="00C3045E" w:rsidRPr="004C268D">
        <w:rPr>
          <w:rFonts w:ascii="Times New Roman" w:hAnsi="Times New Roman" w:cs="Times New Roman"/>
          <w:color w:val="000000" w:themeColor="text1"/>
        </w:rPr>
        <w:t xml:space="preserve"> antioxidant activity </w:t>
      </w:r>
      <w:r w:rsidR="005367B4" w:rsidRPr="004C268D">
        <w:rPr>
          <w:rFonts w:ascii="Times New Roman" w:hAnsi="Times New Roman" w:cs="Times New Roman"/>
          <w:color w:val="000000" w:themeColor="text1"/>
        </w:rPr>
        <w:fldChar w:fldCharType="begin"/>
      </w:r>
      <w:r w:rsidR="007A4CDD" w:rsidRPr="004C268D">
        <w:rPr>
          <w:rFonts w:ascii="Times New Roman" w:hAnsi="Times New Roman" w:cs="Times New Roman"/>
          <w:color w:val="000000" w:themeColor="text1"/>
        </w:rPr>
        <w:instrText xml:space="preserve"> ADDIN EN.CITE &lt;EndNote&gt;&lt;Cite&gt;&lt;Author&gt;Can&lt;/Author&gt;&lt;Year&gt;2017&lt;/Year&gt;&lt;RecNum&gt;14&lt;/RecNum&gt;&lt;DisplayText&gt;&lt;style face="superscript"&gt;[2]&lt;/style&gt;&lt;/DisplayText&gt;&lt;record&gt;&lt;rec-number&gt;14&lt;/rec-number&gt;&lt;foreign-keys&gt;&lt;key app="EN" db-id="0veddeessv2vfvew0f8xaezowafdsrvftfw2"&gt;14&lt;/key&gt;&lt;/foreign-keys&gt;&lt;ref-type name="Journal Article"&gt;17&lt;/ref-type&gt;&lt;contributors&gt;&lt;authors&gt;&lt;author&gt;Can, Zehra&lt;/author&gt;&lt;author&gt;Baltaş, Nimet&lt;/author&gt;&lt;author&gt;Keskin, Saban&lt;/author&gt;&lt;author&gt;Yıldız, Oktay&lt;/author&gt;&lt;author&gt;Kolaylı, Sevgi&lt;/author&gt;&lt;/authors&gt;&lt;/contributors&gt;&lt;titles&gt;&lt;title&gt;Properties of antioxidant and anti-inflammatory activity and phenolic profiles of Şevketi Bostan (Cnicus benedictus L.) cultivated in Aegean Region from Turkey&lt;/title&gt;&lt;secondary-title&gt;Turkish Journal of Agriculture-Food Science and Technology&lt;/secondary-title&gt;&lt;/titles&gt;&lt;pages&gt;308-314&lt;/pages&gt;&lt;volume&gt;5&lt;/volume&gt;&lt;number&gt;4&lt;/number&gt;&lt;dates&gt;&lt;year&gt;2017&lt;/year&gt;&lt;/dates&gt;&lt;isbn&gt;2148-127X&lt;/isbn&gt;&lt;urls&gt;&lt;/urls&gt;&lt;/record&gt;&lt;/Cite&gt;&lt;/EndNote&gt;</w:instrText>
      </w:r>
      <w:r w:rsidR="005367B4" w:rsidRPr="004C268D">
        <w:rPr>
          <w:rFonts w:ascii="Times New Roman" w:hAnsi="Times New Roman" w:cs="Times New Roman"/>
          <w:color w:val="000000" w:themeColor="text1"/>
        </w:rPr>
        <w:fldChar w:fldCharType="separate"/>
      </w:r>
      <w:r w:rsidR="007A4CDD" w:rsidRPr="004C268D">
        <w:rPr>
          <w:rFonts w:ascii="Times New Roman" w:hAnsi="Times New Roman" w:cs="Times New Roman"/>
          <w:noProof/>
          <w:color w:val="000000" w:themeColor="text1"/>
          <w:vertAlign w:val="superscript"/>
        </w:rPr>
        <w:t>[</w:t>
      </w:r>
      <w:hyperlink w:anchor="_ENREF_2" w:tooltip="Can, 2017 #14" w:history="1">
        <w:r w:rsidR="007E0360" w:rsidRPr="004C268D">
          <w:rPr>
            <w:rFonts w:ascii="Times New Roman" w:hAnsi="Times New Roman" w:cs="Times New Roman"/>
            <w:noProof/>
            <w:color w:val="000000" w:themeColor="text1"/>
            <w:vertAlign w:val="superscript"/>
          </w:rPr>
          <w:t>2</w:t>
        </w:r>
      </w:hyperlink>
      <w:r w:rsidR="007A4CDD" w:rsidRPr="004C268D">
        <w:rPr>
          <w:rFonts w:ascii="Times New Roman" w:hAnsi="Times New Roman" w:cs="Times New Roman"/>
          <w:noProof/>
          <w:color w:val="000000" w:themeColor="text1"/>
          <w:vertAlign w:val="superscript"/>
        </w:rPr>
        <w:t>]</w:t>
      </w:r>
      <w:r w:rsidR="005367B4" w:rsidRPr="004C268D">
        <w:rPr>
          <w:rFonts w:ascii="Times New Roman" w:hAnsi="Times New Roman" w:cs="Times New Roman"/>
          <w:color w:val="000000" w:themeColor="text1"/>
        </w:rPr>
        <w:fldChar w:fldCharType="end"/>
      </w:r>
      <w:r w:rsidR="00C3045E" w:rsidRPr="004C268D">
        <w:rPr>
          <w:rFonts w:ascii="Times New Roman" w:hAnsi="Times New Roman" w:cs="Times New Roman"/>
          <w:color w:val="000000" w:themeColor="text1"/>
        </w:rPr>
        <w:t>.</w:t>
      </w:r>
    </w:p>
    <w:p w:rsidR="002E735D" w:rsidRPr="004C268D" w:rsidRDefault="00C3045E" w:rsidP="004C268D">
      <w:pPr>
        <w:pStyle w:val="Standard"/>
        <w:spacing w:line="360" w:lineRule="auto"/>
        <w:jc w:val="both"/>
        <w:rPr>
          <w:rFonts w:ascii="Times New Roman" w:hAnsi="Times New Roman" w:cs="Times New Roman"/>
          <w:color w:val="000000" w:themeColor="text1"/>
        </w:rPr>
      </w:pPr>
      <w:r w:rsidRPr="004C268D">
        <w:rPr>
          <w:rFonts w:ascii="Times New Roman" w:hAnsi="Times New Roman" w:cs="Times New Roman"/>
          <w:color w:val="000000" w:themeColor="text1"/>
        </w:rPr>
        <w:t>Polyphenol</w:t>
      </w:r>
      <w:r w:rsidR="00967519" w:rsidRPr="004C268D">
        <w:rPr>
          <w:rFonts w:ascii="Times New Roman" w:hAnsi="Times New Roman" w:cs="Times New Roman"/>
          <w:color w:val="000000" w:themeColor="text1"/>
        </w:rPr>
        <w:t>s</w:t>
      </w:r>
      <w:r w:rsidRPr="004C268D">
        <w:rPr>
          <w:rFonts w:ascii="Times New Roman" w:hAnsi="Times New Roman" w:cs="Times New Roman"/>
          <w:color w:val="000000" w:themeColor="text1"/>
        </w:rPr>
        <w:t xml:space="preserve">, </w:t>
      </w:r>
      <w:r w:rsidR="00967519" w:rsidRPr="004C268D">
        <w:rPr>
          <w:rFonts w:ascii="Times New Roman" w:hAnsi="Times New Roman" w:cs="Times New Roman"/>
          <w:color w:val="000000" w:themeColor="text1"/>
        </w:rPr>
        <w:t xml:space="preserve">the most prevalent </w:t>
      </w:r>
      <w:r w:rsidR="006D2281" w:rsidRPr="004C268D">
        <w:rPr>
          <w:rFonts w:ascii="Times New Roman" w:hAnsi="Times New Roman" w:cs="Times New Roman"/>
          <w:color w:val="000000" w:themeColor="text1"/>
        </w:rPr>
        <w:t xml:space="preserve">and </w:t>
      </w:r>
      <w:r w:rsidRPr="004C268D">
        <w:rPr>
          <w:rFonts w:ascii="Times New Roman" w:hAnsi="Times New Roman" w:cs="Times New Roman"/>
          <w:color w:val="000000" w:themeColor="text1"/>
        </w:rPr>
        <w:t xml:space="preserve"> abundant natural antioxidants</w:t>
      </w:r>
      <w:r w:rsidR="00967519" w:rsidRPr="004C268D">
        <w:rPr>
          <w:rFonts w:ascii="Times New Roman" w:hAnsi="Times New Roman" w:cs="Times New Roman"/>
          <w:color w:val="000000" w:themeColor="text1"/>
        </w:rPr>
        <w:t xml:space="preserve">, </w:t>
      </w:r>
      <w:r w:rsidRPr="004C268D">
        <w:rPr>
          <w:rFonts w:ascii="Times New Roman" w:hAnsi="Times New Roman" w:cs="Times New Roman"/>
          <w:color w:val="000000" w:themeColor="text1"/>
        </w:rPr>
        <w:t xml:space="preserve">are </w:t>
      </w:r>
      <w:r w:rsidR="00967519" w:rsidRPr="004C268D">
        <w:rPr>
          <w:rFonts w:ascii="Times New Roman" w:hAnsi="Times New Roman" w:cs="Times New Roman"/>
          <w:color w:val="000000" w:themeColor="text1"/>
        </w:rPr>
        <w:t xml:space="preserve"> high</w:t>
      </w:r>
      <w:r w:rsidR="006D2281" w:rsidRPr="004C268D">
        <w:rPr>
          <w:rFonts w:ascii="Times New Roman" w:hAnsi="Times New Roman" w:cs="Times New Roman"/>
          <w:color w:val="000000" w:themeColor="text1"/>
        </w:rPr>
        <w:t>ly</w:t>
      </w:r>
      <w:r w:rsidR="00967519" w:rsidRPr="004C268D">
        <w:rPr>
          <w:rFonts w:ascii="Times New Roman" w:hAnsi="Times New Roman" w:cs="Times New Roman"/>
          <w:color w:val="000000" w:themeColor="text1"/>
        </w:rPr>
        <w:t xml:space="preserve"> valued due to </w:t>
      </w:r>
      <w:proofErr w:type="spellStart"/>
      <w:r w:rsidR="006D2281" w:rsidRPr="004C268D">
        <w:rPr>
          <w:rFonts w:ascii="Times New Roman" w:hAnsi="Times New Roman" w:cs="Times New Roman"/>
          <w:color w:val="000000" w:themeColor="text1"/>
        </w:rPr>
        <w:t>their</w:t>
      </w:r>
      <w:r w:rsidRPr="004C268D">
        <w:rPr>
          <w:rFonts w:ascii="Times New Roman" w:hAnsi="Times New Roman" w:cs="Times New Roman"/>
          <w:color w:val="000000" w:themeColor="text1"/>
        </w:rPr>
        <w:t>great</w:t>
      </w:r>
      <w:proofErr w:type="spellEnd"/>
      <w:r w:rsidRPr="004C268D">
        <w:rPr>
          <w:rFonts w:ascii="Times New Roman" w:hAnsi="Times New Roman" w:cs="Times New Roman"/>
          <w:color w:val="000000" w:themeColor="text1"/>
        </w:rPr>
        <w:t xml:space="preserve"> interest for their bioactivities</w:t>
      </w:r>
      <w:r w:rsidR="006D2281" w:rsidRPr="004C268D">
        <w:rPr>
          <w:rFonts w:ascii="Times New Roman" w:hAnsi="Times New Roman" w:cs="Times New Roman"/>
          <w:color w:val="000000" w:themeColor="text1"/>
        </w:rPr>
        <w:t>,</w:t>
      </w:r>
      <w:r w:rsidRPr="004C268D">
        <w:rPr>
          <w:rFonts w:ascii="Times New Roman" w:hAnsi="Times New Roman" w:cs="Times New Roman"/>
          <w:color w:val="000000" w:themeColor="text1"/>
        </w:rPr>
        <w:t xml:space="preserve"> such as </w:t>
      </w:r>
      <w:proofErr w:type="spellStart"/>
      <w:r w:rsidRPr="004C268D">
        <w:rPr>
          <w:rFonts w:ascii="Times New Roman" w:hAnsi="Times New Roman" w:cs="Times New Roman"/>
          <w:color w:val="000000" w:themeColor="text1"/>
        </w:rPr>
        <w:t>neuroprotective</w:t>
      </w:r>
      <w:proofErr w:type="spellEnd"/>
      <w:r w:rsidRPr="004C268D">
        <w:rPr>
          <w:rFonts w:ascii="Times New Roman" w:hAnsi="Times New Roman" w:cs="Times New Roman"/>
          <w:color w:val="000000" w:themeColor="text1"/>
        </w:rPr>
        <w:t>, anti-inflammatory, anti-cancer, anti-</w:t>
      </w:r>
      <w:proofErr w:type="spellStart"/>
      <w:r w:rsidRPr="004C268D">
        <w:rPr>
          <w:rFonts w:ascii="Times New Roman" w:hAnsi="Times New Roman" w:cs="Times New Roman"/>
          <w:color w:val="000000" w:themeColor="text1"/>
        </w:rPr>
        <w:t>genotoxic</w:t>
      </w:r>
      <w:proofErr w:type="spellEnd"/>
      <w:r w:rsidR="006D2281" w:rsidRPr="004C268D">
        <w:rPr>
          <w:rFonts w:ascii="Times New Roman" w:hAnsi="Times New Roman" w:cs="Times New Roman"/>
          <w:color w:val="000000" w:themeColor="text1"/>
        </w:rPr>
        <w:t xml:space="preserve">, </w:t>
      </w:r>
      <w:r w:rsidRPr="004C268D">
        <w:rPr>
          <w:rFonts w:ascii="Times New Roman" w:hAnsi="Times New Roman" w:cs="Times New Roman"/>
          <w:color w:val="000000" w:themeColor="text1"/>
        </w:rPr>
        <w:t xml:space="preserve"> and </w:t>
      </w:r>
      <w:proofErr w:type="spellStart"/>
      <w:r w:rsidRPr="004C268D">
        <w:rPr>
          <w:rFonts w:ascii="Times New Roman" w:hAnsi="Times New Roman" w:cs="Times New Roman"/>
          <w:color w:val="000000" w:themeColor="text1"/>
        </w:rPr>
        <w:t>antiglycative</w:t>
      </w:r>
      <w:proofErr w:type="spellEnd"/>
      <w:r w:rsidRPr="004C268D">
        <w:rPr>
          <w:rFonts w:ascii="Times New Roman" w:hAnsi="Times New Roman" w:cs="Times New Roman"/>
          <w:color w:val="000000" w:themeColor="text1"/>
        </w:rPr>
        <w:t xml:space="preserve"> effects, </w:t>
      </w:r>
      <w:r w:rsidR="00967519" w:rsidRPr="004C268D">
        <w:rPr>
          <w:rFonts w:ascii="Times New Roman" w:hAnsi="Times New Roman" w:cs="Times New Roman"/>
          <w:color w:val="000000" w:themeColor="text1"/>
        </w:rPr>
        <w:t xml:space="preserve">all </w:t>
      </w:r>
      <w:r w:rsidR="006D2281" w:rsidRPr="004C268D">
        <w:rPr>
          <w:rFonts w:ascii="Times New Roman" w:hAnsi="Times New Roman" w:cs="Times New Roman"/>
          <w:color w:val="000000" w:themeColor="text1"/>
        </w:rPr>
        <w:t xml:space="preserve">of these bioactivities </w:t>
      </w:r>
      <w:r w:rsidRPr="004C268D">
        <w:rPr>
          <w:rFonts w:ascii="Times New Roman" w:hAnsi="Times New Roman" w:cs="Times New Roman"/>
          <w:color w:val="000000" w:themeColor="text1"/>
        </w:rPr>
        <w:t xml:space="preserve">are essentially related to their antioxidant properties </w:t>
      </w:r>
      <w:r w:rsidR="005367B4" w:rsidRPr="004C268D">
        <w:rPr>
          <w:rFonts w:ascii="Times New Roman" w:hAnsi="Times New Roman" w:cs="Times New Roman"/>
          <w:color w:val="000000" w:themeColor="text1"/>
        </w:rPr>
        <w:fldChar w:fldCharType="begin"/>
      </w:r>
      <w:r w:rsidR="007A4CDD" w:rsidRPr="004C268D">
        <w:rPr>
          <w:rFonts w:ascii="Times New Roman" w:hAnsi="Times New Roman" w:cs="Times New Roman"/>
          <w:color w:val="000000" w:themeColor="text1"/>
        </w:rPr>
        <w:instrText xml:space="preserve"> ADDIN EN.CITE &lt;EndNote&gt;&lt;Cite&gt;&lt;Author&gt;Xiao&lt;/Author&gt;&lt;Year&gt;2012&lt;/Year&gt;&lt;RecNum&gt;23&lt;/RecNum&gt;&lt;DisplayText&gt;&lt;style face="superscript"&gt;[11]&lt;/style&gt;&lt;/DisplayText&gt;&lt;record&gt;&lt;rec-number&gt;23&lt;/rec-number&gt;&lt;foreign-keys&gt;&lt;key app="EN" db-id="2wxvw9xv3esev6etttgpvwzq20xasfz55t5w"&gt;23&lt;/key&gt;&lt;/foreign-keys&gt;&lt;ref-type name="Journal Article"&gt;17&lt;/ref-type&gt;&lt;contributors&gt;&lt;authors&gt;&lt;author&gt;Xiao, Jianbo&lt;/author&gt;&lt;author&gt;Kai, Guoyin&lt;/author&gt;&lt;/authors&gt;&lt;/contributors&gt;&lt;titles&gt;&lt;title&gt;A review of dietary polyphenol-plasma protein interactions: characterization, influence on the bioactivity, and structure-affinity relationship&lt;/title&gt;&lt;secondary-title&gt;Critical reviews in food science and nutrition&lt;/secondary-title&gt;&lt;/titles&gt;&lt;pages&gt;85-101&lt;/pages&gt;&lt;volume&gt;52&lt;/volume&gt;&lt;number&gt;1&lt;/number&gt;&lt;dates&gt;&lt;year&gt;2012&lt;/year&gt;&lt;/dates&gt;&lt;isbn&gt;1040-8398&lt;/isbn&gt;&lt;urls&gt;&lt;/urls&gt;&lt;/record&gt;&lt;/Cite&gt;&lt;/EndNote&gt;</w:instrText>
      </w:r>
      <w:r w:rsidR="005367B4" w:rsidRPr="004C268D">
        <w:rPr>
          <w:rFonts w:ascii="Times New Roman" w:hAnsi="Times New Roman" w:cs="Times New Roman"/>
          <w:color w:val="000000" w:themeColor="text1"/>
        </w:rPr>
        <w:fldChar w:fldCharType="separate"/>
      </w:r>
      <w:r w:rsidR="007A4CDD" w:rsidRPr="004C268D">
        <w:rPr>
          <w:rFonts w:ascii="Times New Roman" w:hAnsi="Times New Roman" w:cs="Times New Roman"/>
          <w:noProof/>
          <w:color w:val="000000" w:themeColor="text1"/>
          <w:vertAlign w:val="superscript"/>
        </w:rPr>
        <w:t>[</w:t>
      </w:r>
      <w:hyperlink w:anchor="_ENREF_12" w:tooltip="Xiao, 2012 #23" w:history="1">
        <w:r w:rsidR="007E0360" w:rsidRPr="004C268D">
          <w:rPr>
            <w:rFonts w:ascii="Times New Roman" w:hAnsi="Times New Roman" w:cs="Times New Roman"/>
            <w:noProof/>
            <w:color w:val="000000" w:themeColor="text1"/>
            <w:vertAlign w:val="superscript"/>
          </w:rPr>
          <w:t>11</w:t>
        </w:r>
      </w:hyperlink>
      <w:r w:rsidR="007A4CDD" w:rsidRPr="004C268D">
        <w:rPr>
          <w:rFonts w:ascii="Times New Roman" w:hAnsi="Times New Roman" w:cs="Times New Roman"/>
          <w:noProof/>
          <w:color w:val="000000" w:themeColor="text1"/>
          <w:vertAlign w:val="superscript"/>
        </w:rPr>
        <w:t>]</w:t>
      </w:r>
      <w:r w:rsidR="005367B4" w:rsidRPr="004C268D">
        <w:rPr>
          <w:rFonts w:ascii="Times New Roman" w:hAnsi="Times New Roman" w:cs="Times New Roman"/>
          <w:color w:val="000000" w:themeColor="text1"/>
        </w:rPr>
        <w:fldChar w:fldCharType="end"/>
      </w:r>
      <w:r w:rsidRPr="004C268D">
        <w:rPr>
          <w:rFonts w:ascii="Times New Roman" w:hAnsi="Times New Roman" w:cs="Times New Roman"/>
          <w:color w:val="000000" w:themeColor="text1"/>
        </w:rPr>
        <w:t>.</w:t>
      </w:r>
    </w:p>
    <w:p w:rsidR="002E735D" w:rsidRPr="004C268D" w:rsidRDefault="00C3045E" w:rsidP="004C268D">
      <w:pPr>
        <w:pStyle w:val="Standard"/>
        <w:spacing w:line="360" w:lineRule="auto"/>
        <w:jc w:val="both"/>
        <w:rPr>
          <w:rFonts w:ascii="Times New Roman" w:hAnsi="Times New Roman" w:cs="Times New Roman"/>
          <w:color w:val="000000" w:themeColor="text1"/>
        </w:rPr>
      </w:pPr>
      <w:r w:rsidRPr="004C268D">
        <w:rPr>
          <w:rFonts w:ascii="Times New Roman" w:hAnsi="Times New Roman" w:cs="Times New Roman"/>
          <w:color w:val="000000" w:themeColor="text1"/>
        </w:rPr>
        <w:t xml:space="preserve">In addition, pharmacological studies of crude extracts from this plant have reported </w:t>
      </w:r>
      <w:proofErr w:type="spellStart"/>
      <w:r w:rsidRPr="004C268D">
        <w:rPr>
          <w:rFonts w:ascii="Times New Roman" w:hAnsi="Times New Roman" w:cs="Times New Roman"/>
          <w:color w:val="000000" w:themeColor="text1"/>
        </w:rPr>
        <w:t>neuroprotective</w:t>
      </w:r>
      <w:proofErr w:type="spellEnd"/>
      <w:r w:rsidRPr="004C268D">
        <w:rPr>
          <w:rFonts w:ascii="Times New Roman" w:hAnsi="Times New Roman" w:cs="Times New Roman"/>
          <w:color w:val="000000" w:themeColor="text1"/>
        </w:rPr>
        <w:t xml:space="preserve"> and antioxidant activiti</w:t>
      </w:r>
      <w:r w:rsidR="00780C43" w:rsidRPr="004C268D">
        <w:rPr>
          <w:rFonts w:ascii="Times New Roman" w:hAnsi="Times New Roman" w:cs="Times New Roman"/>
          <w:color w:val="000000" w:themeColor="text1"/>
        </w:rPr>
        <w:t xml:space="preserve">es (neurodegenerative diseases) </w:t>
      </w:r>
      <w:r w:rsidR="005367B4" w:rsidRPr="004C268D">
        <w:rPr>
          <w:rFonts w:ascii="Times New Roman" w:hAnsi="Times New Roman" w:cs="Times New Roman"/>
          <w:color w:val="000000" w:themeColor="text1"/>
        </w:rPr>
        <w:fldChar w:fldCharType="begin"/>
      </w:r>
      <w:r w:rsidR="007A4CDD" w:rsidRPr="004C268D">
        <w:rPr>
          <w:rFonts w:ascii="Times New Roman" w:hAnsi="Times New Roman" w:cs="Times New Roman"/>
          <w:color w:val="000000" w:themeColor="text1"/>
        </w:rPr>
        <w:instrText xml:space="preserve"> ADDIN EN.CITE &lt;EndNote&gt;&lt;Cite&gt;&lt;Author&gt;Paun&lt;/Author&gt;&lt;Year&gt;2015&lt;/Year&gt;&lt;RecNum&gt;69&lt;/RecNum&gt;&lt;DisplayText&gt;&lt;style face="superscript"&gt;[6]&lt;/style&gt;&lt;/DisplayText&gt;&lt;record&gt;&lt;rec-number&gt;69&lt;/rec-number&gt;&lt;foreign-keys&gt;&lt;key app="EN" db-id="50sp9z29nx9wsredsv5xvxvaeez2ztex22xz"&gt;69&lt;/key&gt;&lt;/foreign-keys&gt;&lt;ref-type name="Journal Article"&gt;17&lt;/ref-type&gt;&lt;contributors&gt;&lt;authors&gt;&lt;author&gt;Paun, Gabriela&lt;/author&gt;&lt;author&gt;Neagu, Elena&lt;/author&gt;&lt;author&gt;Albu, Camelia&lt;/author&gt;&lt;author&gt;Radu, Gabriel Lucian&lt;/author&gt;&lt;/authors&gt;&lt;/contributors&gt;&lt;titles&gt;&lt;title&gt;Inhibitory potential of some Romanian medicinal plants against enzymes linked to neurodegenerative diseases and their antioxidant activity&lt;/title&gt;&lt;secondary-title&gt;Pharmacognosy Magazine&lt;/secondary-title&gt;&lt;/titles&gt;&lt;periodical&gt;&lt;full-title&gt;Pharmacognosy Magazine&lt;/full-title&gt;&lt;/periodical&gt;&lt;pages&gt;S110&lt;/pages&gt;&lt;volume&gt;11&lt;/volume&gt;&lt;number&gt;Suppl 1&lt;/number&gt;&lt;dates&gt;&lt;year&gt;2015&lt;/year&gt;&lt;/dates&gt;&lt;urls&gt;&lt;/urls&gt;&lt;/record&gt;&lt;/Cite&gt;&lt;/EndNote&gt;</w:instrText>
      </w:r>
      <w:r w:rsidR="005367B4" w:rsidRPr="004C268D">
        <w:rPr>
          <w:rFonts w:ascii="Times New Roman" w:hAnsi="Times New Roman" w:cs="Times New Roman"/>
          <w:color w:val="000000" w:themeColor="text1"/>
        </w:rPr>
        <w:fldChar w:fldCharType="separate"/>
      </w:r>
      <w:r w:rsidR="007A4CDD" w:rsidRPr="004C268D">
        <w:rPr>
          <w:rFonts w:ascii="Times New Roman" w:hAnsi="Times New Roman" w:cs="Times New Roman"/>
          <w:noProof/>
          <w:color w:val="000000" w:themeColor="text1"/>
          <w:vertAlign w:val="superscript"/>
        </w:rPr>
        <w:t>[</w:t>
      </w:r>
      <w:hyperlink w:anchor="_ENREF_7" w:tooltip="Paun, 2015 #583" w:history="1">
        <w:r w:rsidR="007E0360" w:rsidRPr="004C268D">
          <w:rPr>
            <w:rFonts w:ascii="Times New Roman" w:hAnsi="Times New Roman" w:cs="Times New Roman"/>
            <w:noProof/>
            <w:color w:val="000000" w:themeColor="text1"/>
            <w:vertAlign w:val="superscript"/>
          </w:rPr>
          <w:t>6</w:t>
        </w:r>
      </w:hyperlink>
      <w:r w:rsidR="007A4CDD" w:rsidRPr="004C268D">
        <w:rPr>
          <w:rFonts w:ascii="Times New Roman" w:hAnsi="Times New Roman" w:cs="Times New Roman"/>
          <w:noProof/>
          <w:color w:val="000000" w:themeColor="text1"/>
          <w:vertAlign w:val="superscript"/>
        </w:rPr>
        <w:t>]</w:t>
      </w:r>
      <w:r w:rsidR="005367B4" w:rsidRPr="004C268D">
        <w:rPr>
          <w:rFonts w:ascii="Times New Roman" w:hAnsi="Times New Roman" w:cs="Times New Roman"/>
          <w:color w:val="000000" w:themeColor="text1"/>
        </w:rPr>
        <w:fldChar w:fldCharType="end"/>
      </w:r>
      <w:r w:rsidRPr="004C268D">
        <w:rPr>
          <w:rFonts w:ascii="Times New Roman" w:hAnsi="Times New Roman" w:cs="Times New Roman"/>
          <w:color w:val="000000" w:themeColor="text1"/>
        </w:rPr>
        <w:t xml:space="preserve">, anti-inflammatory </w:t>
      </w:r>
      <w:r w:rsidR="005367B4" w:rsidRPr="004C268D">
        <w:rPr>
          <w:rFonts w:ascii="Times New Roman" w:hAnsi="Times New Roman" w:cs="Times New Roman"/>
          <w:color w:val="000000" w:themeColor="text1"/>
        </w:rPr>
        <w:fldChar w:fldCharType="begin"/>
      </w:r>
      <w:r w:rsidR="007A4CDD" w:rsidRPr="004C268D">
        <w:rPr>
          <w:rFonts w:ascii="Times New Roman" w:hAnsi="Times New Roman" w:cs="Times New Roman"/>
          <w:color w:val="000000" w:themeColor="text1"/>
        </w:rPr>
        <w:instrText xml:space="preserve"> ADDIN EN.CITE &lt;EndNote&gt;&lt;Cite&gt;&lt;Author&gt;Schneider&lt;/Author&gt;&lt;Year&gt;1987&lt;/Year&gt;&lt;RecNum&gt;226&lt;/RecNum&gt;&lt;DisplayText&gt;&lt;style face="superscript"&gt;[2, 12]&lt;/style&gt;&lt;/DisplayText&gt;&lt;record&gt;&lt;rec-number&gt;226&lt;/rec-number&gt;&lt;foreign-keys&gt;&lt;key app="EN" db-id="0veddeessv2vfvew0f8xaezowafdsrvftfw2"&gt;226&lt;/key&gt;&lt;/foreign-keys&gt;&lt;ref-type name="Unpublished Work"&gt;34&lt;/ref-type&gt;&lt;contributors&gt;&lt;authors&gt;&lt;author&gt;Schneider, G&lt;/author&gt;&lt;author&gt;Lachner, I&lt;/author&gt;&lt;/authors&gt;&lt;/contributors&gt;&lt;titles&gt;&lt;title&gt;A contribution to analytics and pharmacology of cnicin&lt;/title&gt;&lt;secondary-title&gt;PLANT. MED.&lt;/secondary-title&gt;&lt;/titles&gt;&lt;periodical&gt;&lt;full-title&gt;PLANT. MED.&lt;/full-title&gt;&lt;/periodical&gt;&lt;pages&gt;247-251&lt;/pages&gt;&lt;volume&gt;53&lt;/volume&gt;&lt;number&gt;3&lt;/number&gt;&lt;dates&gt;&lt;year&gt;1987&lt;/year&gt;&lt;/dates&gt;&lt;urls&gt;&lt;/urls&gt;&lt;/record&gt;&lt;/Cite&gt;&lt;Cite&gt;&lt;Author&gt;Can&lt;/Author&gt;&lt;Year&gt;2017&lt;/Year&gt;&lt;RecNum&gt;14&lt;/RecNum&gt;&lt;record&gt;&lt;rec-number&gt;14&lt;/rec-number&gt;&lt;foreign-keys&gt;&lt;key app="EN" db-id="0veddeessv2vfvew0f8xaezowafdsrvftfw2"&gt;14&lt;/key&gt;&lt;/foreign-keys&gt;&lt;ref-type name="Journal Article"&gt;17&lt;/ref-type&gt;&lt;contributors&gt;&lt;authors&gt;&lt;author&gt;Can, Zehra&lt;/author&gt;&lt;author&gt;Baltaş, Nimet&lt;/author&gt;&lt;author&gt;Keskin, Saban&lt;/author&gt;&lt;author&gt;Yıldız, Oktay&lt;/author&gt;&lt;author&gt;Kolaylı, Sevgi&lt;/author&gt;&lt;/authors&gt;&lt;/contributors&gt;&lt;titles&gt;&lt;title&gt;Properties of antioxidant and anti-inflammatory activity and phenolic profiles of Şevketi Bostan (Cnicus benedictus L.) cultivated in Aegean Region from Turkey&lt;/title&gt;&lt;secondary-title&gt;Turkish Journal of Agriculture-Food Science and Technology&lt;/secondary-title&gt;&lt;/titles&gt;&lt;pages&gt;308-314&lt;/pages&gt;&lt;volume&gt;5&lt;/volume&gt;&lt;number&gt;4&lt;/number&gt;&lt;dates&gt;&lt;year&gt;2017&lt;/year&gt;&lt;/dates&gt;&lt;isbn&gt;2148-127X&lt;/isbn&gt;&lt;urls&gt;&lt;/urls&gt;&lt;/record&gt;&lt;/Cite&gt;&lt;/EndNote&gt;</w:instrText>
      </w:r>
      <w:r w:rsidR="005367B4" w:rsidRPr="004C268D">
        <w:rPr>
          <w:rFonts w:ascii="Times New Roman" w:hAnsi="Times New Roman" w:cs="Times New Roman"/>
          <w:color w:val="000000" w:themeColor="text1"/>
        </w:rPr>
        <w:fldChar w:fldCharType="separate"/>
      </w:r>
      <w:r w:rsidR="007A4CDD" w:rsidRPr="004C268D">
        <w:rPr>
          <w:rFonts w:ascii="Times New Roman" w:hAnsi="Times New Roman" w:cs="Times New Roman"/>
          <w:noProof/>
          <w:color w:val="000000" w:themeColor="text1"/>
          <w:vertAlign w:val="superscript"/>
        </w:rPr>
        <w:t>[</w:t>
      </w:r>
      <w:hyperlink w:anchor="_ENREF_2" w:tooltip="Can, 2017 #14" w:history="1">
        <w:r w:rsidR="007E0360" w:rsidRPr="004C268D">
          <w:rPr>
            <w:rFonts w:ascii="Times New Roman" w:hAnsi="Times New Roman" w:cs="Times New Roman"/>
            <w:noProof/>
            <w:color w:val="000000" w:themeColor="text1"/>
            <w:vertAlign w:val="superscript"/>
          </w:rPr>
          <w:t>2</w:t>
        </w:r>
      </w:hyperlink>
      <w:r w:rsidR="007A4CDD" w:rsidRPr="004C268D">
        <w:rPr>
          <w:rFonts w:ascii="Times New Roman" w:hAnsi="Times New Roman" w:cs="Times New Roman"/>
          <w:noProof/>
          <w:color w:val="000000" w:themeColor="text1"/>
          <w:vertAlign w:val="superscript"/>
        </w:rPr>
        <w:t xml:space="preserve">, </w:t>
      </w:r>
      <w:hyperlink w:anchor="_ENREF_13" w:tooltip="Schneider, 1987 #226" w:history="1">
        <w:r w:rsidR="007E0360" w:rsidRPr="004C268D">
          <w:rPr>
            <w:rFonts w:ascii="Times New Roman" w:hAnsi="Times New Roman" w:cs="Times New Roman"/>
            <w:noProof/>
            <w:color w:val="000000" w:themeColor="text1"/>
            <w:vertAlign w:val="superscript"/>
          </w:rPr>
          <w:t>12</w:t>
        </w:r>
      </w:hyperlink>
      <w:r w:rsidR="007A4CDD" w:rsidRPr="004C268D">
        <w:rPr>
          <w:rFonts w:ascii="Times New Roman" w:hAnsi="Times New Roman" w:cs="Times New Roman"/>
          <w:noProof/>
          <w:color w:val="000000" w:themeColor="text1"/>
          <w:vertAlign w:val="superscript"/>
        </w:rPr>
        <w:t>]</w:t>
      </w:r>
      <w:r w:rsidR="005367B4" w:rsidRPr="004C268D">
        <w:rPr>
          <w:rFonts w:ascii="Times New Roman" w:hAnsi="Times New Roman" w:cs="Times New Roman"/>
          <w:color w:val="000000" w:themeColor="text1"/>
        </w:rPr>
        <w:fldChar w:fldCharType="end"/>
      </w:r>
      <w:r w:rsidRPr="004C268D">
        <w:rPr>
          <w:rFonts w:ascii="Times New Roman" w:hAnsi="Times New Roman" w:cs="Times New Roman"/>
          <w:color w:val="000000" w:themeColor="text1"/>
        </w:rPr>
        <w:t xml:space="preserve">, antioxidant </w:t>
      </w:r>
      <w:r w:rsidR="005367B4" w:rsidRPr="004C268D">
        <w:rPr>
          <w:rFonts w:ascii="Times New Roman" w:hAnsi="Times New Roman" w:cs="Times New Roman"/>
          <w:color w:val="000000" w:themeColor="text1"/>
        </w:rPr>
        <w:fldChar w:fldCharType="begin"/>
      </w:r>
      <w:r w:rsidR="007A4CDD" w:rsidRPr="004C268D">
        <w:rPr>
          <w:rFonts w:ascii="Times New Roman" w:hAnsi="Times New Roman" w:cs="Times New Roman"/>
          <w:color w:val="000000" w:themeColor="text1"/>
        </w:rPr>
        <w:instrText xml:space="preserve"> ADDIN EN.CITE &lt;EndNote&gt;&lt;Cite&gt;&lt;Author&gt;Can&lt;/Author&gt;&lt;Year&gt;2017&lt;/Year&gt;&lt;RecNum&gt;14&lt;/RecNum&gt;&lt;DisplayText&gt;&lt;style face="superscript"&gt;[2]&lt;/style&gt;&lt;/DisplayText&gt;&lt;record&gt;&lt;rec-number&gt;14&lt;/rec-number&gt;&lt;foreign-keys&gt;&lt;key app="EN" db-id="0veddeessv2vfvew0f8xaezowafdsrvftfw2"&gt;14&lt;/key&gt;&lt;/foreign-keys&gt;&lt;ref-type name="Journal Article"&gt;17&lt;/ref-type&gt;&lt;contributors&gt;&lt;authors&gt;&lt;author&gt;Can, Zehra&lt;/author&gt;&lt;author&gt;Baltaş, Nimet&lt;/author&gt;&lt;author&gt;Keskin, Saban&lt;/author&gt;&lt;author&gt;Yıldız, Oktay&lt;/author&gt;&lt;author&gt;Kolaylı, Sevgi&lt;/author&gt;&lt;/authors&gt;&lt;/contributors&gt;&lt;titles&gt;&lt;title&gt;Properties of antioxidant and anti-inflammatory activity and phenolic profiles of Şevketi Bostan (Cnicus benedictus L.) cultivated in Aegean Region from Turkey&lt;/title&gt;&lt;secondary-title&gt;Turkish Journal of Agriculture-Food Science and Technology&lt;/secondary-title&gt;&lt;/titles&gt;&lt;pages&gt;308-314&lt;/pages&gt;&lt;volume&gt;5&lt;/volume&gt;&lt;number&gt;4&lt;/number&gt;&lt;dates&gt;&lt;year&gt;2017&lt;/year&gt;&lt;/dates&gt;&lt;isbn&gt;2148-127X&lt;/isbn&gt;&lt;urls&gt;&lt;/urls&gt;&lt;/record&gt;&lt;/Cite&gt;&lt;/EndNote&gt;</w:instrText>
      </w:r>
      <w:r w:rsidR="005367B4" w:rsidRPr="004C268D">
        <w:rPr>
          <w:rFonts w:ascii="Times New Roman" w:hAnsi="Times New Roman" w:cs="Times New Roman"/>
          <w:color w:val="000000" w:themeColor="text1"/>
        </w:rPr>
        <w:fldChar w:fldCharType="separate"/>
      </w:r>
      <w:r w:rsidR="007A4CDD" w:rsidRPr="004C268D">
        <w:rPr>
          <w:rFonts w:ascii="Times New Roman" w:hAnsi="Times New Roman" w:cs="Times New Roman"/>
          <w:noProof/>
          <w:color w:val="000000" w:themeColor="text1"/>
          <w:vertAlign w:val="superscript"/>
        </w:rPr>
        <w:t>[</w:t>
      </w:r>
      <w:hyperlink w:anchor="_ENREF_2" w:tooltip="Can, 2017 #14" w:history="1">
        <w:r w:rsidR="007E0360" w:rsidRPr="004C268D">
          <w:rPr>
            <w:rFonts w:ascii="Times New Roman" w:hAnsi="Times New Roman" w:cs="Times New Roman"/>
            <w:noProof/>
            <w:color w:val="000000" w:themeColor="text1"/>
            <w:vertAlign w:val="superscript"/>
          </w:rPr>
          <w:t>2</w:t>
        </w:r>
      </w:hyperlink>
      <w:r w:rsidR="007A4CDD" w:rsidRPr="004C268D">
        <w:rPr>
          <w:rFonts w:ascii="Times New Roman" w:hAnsi="Times New Roman" w:cs="Times New Roman"/>
          <w:noProof/>
          <w:color w:val="000000" w:themeColor="text1"/>
          <w:vertAlign w:val="superscript"/>
        </w:rPr>
        <w:t>]</w:t>
      </w:r>
      <w:r w:rsidR="005367B4" w:rsidRPr="004C268D">
        <w:rPr>
          <w:rFonts w:ascii="Times New Roman" w:hAnsi="Times New Roman" w:cs="Times New Roman"/>
          <w:color w:val="000000" w:themeColor="text1"/>
        </w:rPr>
        <w:fldChar w:fldCharType="end"/>
      </w:r>
      <w:r w:rsidRPr="004C268D">
        <w:rPr>
          <w:rFonts w:ascii="Times New Roman" w:hAnsi="Times New Roman" w:cs="Times New Roman"/>
          <w:color w:val="000000" w:themeColor="text1"/>
        </w:rPr>
        <w:t xml:space="preserve">, </w:t>
      </w:r>
      <w:r w:rsidRPr="004C268D">
        <w:rPr>
          <w:rFonts w:ascii="Times New Roman" w:hAnsi="Times New Roman" w:cs="Times New Roman"/>
          <w:color w:val="000000" w:themeColor="text1"/>
        </w:rPr>
        <w:lastRenderedPageBreak/>
        <w:t xml:space="preserve">cytotoxicity </w:t>
      </w:r>
      <w:r w:rsidR="005367B4" w:rsidRPr="004C268D">
        <w:rPr>
          <w:rFonts w:ascii="Times New Roman" w:hAnsi="Times New Roman" w:cs="Times New Roman"/>
          <w:color w:val="000000" w:themeColor="text1"/>
        </w:rPr>
        <w:fldChar w:fldCharType="begin"/>
      </w:r>
      <w:r w:rsidR="007A4CDD" w:rsidRPr="004C268D">
        <w:rPr>
          <w:rFonts w:ascii="Times New Roman" w:hAnsi="Times New Roman" w:cs="Times New Roman"/>
          <w:color w:val="000000" w:themeColor="text1"/>
        </w:rPr>
        <w:instrText xml:space="preserve"> ADDIN EN.CITE &lt;EndNote&gt;&lt;Cite&gt;&lt;Author&gt;Steenkamp&lt;/Author&gt;&lt;Year&gt;2006&lt;/Year&gt;&lt;RecNum&gt;29&lt;/RecNum&gt;&lt;DisplayText&gt;&lt;style face="superscript"&gt;[13]&lt;/style&gt;&lt;/DisplayText&gt;&lt;record&gt;&lt;rec-number&gt;29&lt;/rec-number&gt;&lt;foreign-keys&gt;&lt;key app="EN" db-id="2wxvw9xv3esev6etttgpvwzq20xasfz55t5w"&gt;29&lt;/key&gt;&lt;/foreign-keys&gt;&lt;ref-type name="Journal Article"&gt;17&lt;/ref-type&gt;&lt;contributors&gt;&lt;authors&gt;&lt;author&gt;Steenkamp, V&lt;/author&gt;&lt;author&gt;Gouws, MC&lt;/author&gt;&lt;/authors&gt;&lt;/contributors&gt;&lt;titles&gt;&lt;title&gt;Cytotoxicity of six South African medicinal plant extracts used in the treatment of cancer&lt;/title&gt;&lt;secondary-title&gt;South African Journal of Botany&lt;/secondary-title&gt;&lt;/titles&gt;&lt;pages&gt;630-633&lt;/pages&gt;&lt;volume&gt;72&lt;/volume&gt;&lt;number&gt;4&lt;/number&gt;&lt;dates&gt;&lt;year&gt;2006&lt;/year&gt;&lt;/dates&gt;&lt;isbn&gt;0254-6299&lt;/isbn&gt;&lt;urls&gt;&lt;/urls&gt;&lt;/record&gt;&lt;/Cite&gt;&lt;/EndNote&gt;</w:instrText>
      </w:r>
      <w:r w:rsidR="005367B4" w:rsidRPr="004C268D">
        <w:rPr>
          <w:rFonts w:ascii="Times New Roman" w:hAnsi="Times New Roman" w:cs="Times New Roman"/>
          <w:color w:val="000000" w:themeColor="text1"/>
        </w:rPr>
        <w:fldChar w:fldCharType="separate"/>
      </w:r>
      <w:r w:rsidR="007A4CDD" w:rsidRPr="004C268D">
        <w:rPr>
          <w:rFonts w:ascii="Times New Roman" w:hAnsi="Times New Roman" w:cs="Times New Roman"/>
          <w:noProof/>
          <w:color w:val="000000" w:themeColor="text1"/>
          <w:vertAlign w:val="superscript"/>
        </w:rPr>
        <w:t>[</w:t>
      </w:r>
      <w:hyperlink w:anchor="_ENREF_14" w:tooltip="Steenkamp, 2006 #29" w:history="1">
        <w:r w:rsidR="007E0360" w:rsidRPr="004C268D">
          <w:rPr>
            <w:rFonts w:ascii="Times New Roman" w:hAnsi="Times New Roman" w:cs="Times New Roman"/>
            <w:noProof/>
            <w:color w:val="000000" w:themeColor="text1"/>
            <w:vertAlign w:val="superscript"/>
          </w:rPr>
          <w:t>13</w:t>
        </w:r>
      </w:hyperlink>
      <w:r w:rsidR="007A4CDD" w:rsidRPr="004C268D">
        <w:rPr>
          <w:rFonts w:ascii="Times New Roman" w:hAnsi="Times New Roman" w:cs="Times New Roman"/>
          <w:noProof/>
          <w:color w:val="000000" w:themeColor="text1"/>
          <w:vertAlign w:val="superscript"/>
        </w:rPr>
        <w:t>]</w:t>
      </w:r>
      <w:r w:rsidR="005367B4" w:rsidRPr="004C268D">
        <w:rPr>
          <w:rFonts w:ascii="Times New Roman" w:hAnsi="Times New Roman" w:cs="Times New Roman"/>
          <w:color w:val="000000" w:themeColor="text1"/>
        </w:rPr>
        <w:fldChar w:fldCharType="end"/>
      </w:r>
      <w:r w:rsidRPr="004C268D">
        <w:rPr>
          <w:rFonts w:ascii="Times New Roman" w:hAnsi="Times New Roman" w:cs="Times New Roman"/>
          <w:color w:val="000000" w:themeColor="text1"/>
        </w:rPr>
        <w:t xml:space="preserve"> and anti-</w:t>
      </w:r>
      <w:proofErr w:type="spellStart"/>
      <w:r w:rsidRPr="004C268D">
        <w:rPr>
          <w:rFonts w:ascii="Times New Roman" w:hAnsi="Times New Roman" w:cs="Times New Roman"/>
          <w:color w:val="000000" w:themeColor="text1"/>
        </w:rPr>
        <w:t>tumour</w:t>
      </w:r>
      <w:proofErr w:type="spellEnd"/>
      <w:r w:rsidR="005367B4" w:rsidRPr="004C268D">
        <w:rPr>
          <w:rFonts w:ascii="Times New Roman" w:hAnsi="Times New Roman" w:cs="Times New Roman"/>
          <w:color w:val="000000" w:themeColor="text1"/>
        </w:rPr>
        <w:fldChar w:fldCharType="begin"/>
      </w:r>
      <w:r w:rsidR="007A4CDD" w:rsidRPr="004C268D">
        <w:rPr>
          <w:rFonts w:ascii="Times New Roman" w:hAnsi="Times New Roman" w:cs="Times New Roman"/>
          <w:color w:val="000000" w:themeColor="text1"/>
        </w:rPr>
        <w:instrText xml:space="preserve"> ADDIN EN.CITE &lt;EndNote&gt;&lt;Cite&gt;&lt;Author&gt;Cobb&lt;/Author&gt;&lt;Year&gt;1973&lt;/Year&gt;&lt;RecNum&gt;17&lt;/RecNum&gt;&lt;DisplayText&gt;&lt;style face="superscript"&gt;[14]&lt;/style&gt;&lt;/DisplayText&gt;&lt;record&gt;&lt;rec-number&gt;17&lt;/rec-number&gt;&lt;foreign-keys&gt;&lt;key app="EN" db-id="0veddeessv2vfvew0f8xaezowafdsrvftfw2"&gt;17&lt;/key&gt;&lt;/foreign-keys&gt;&lt;ref-type name="Journal Article"&gt;17&lt;/ref-type&gt;&lt;contributors&gt;&lt;authors&gt;&lt;author&gt;Cobb, E&lt;/author&gt;&lt;/authors&gt;&lt;/contributors&gt;&lt;titles&gt;&lt;title&gt;Antineoplastic agent from Cnicus benedictus&lt;/title&gt;&lt;secondary-title&gt;Patent Brit&lt;/secondary-title&gt;&lt;/titles&gt;&lt;periodical&gt;&lt;full-title&gt;Patent Brit&lt;/full-title&gt;&lt;/periodical&gt;&lt;pages&gt;181&lt;/pages&gt;&lt;volume&gt;335&lt;/volume&gt;&lt;dates&gt;&lt;year&gt;1973&lt;/year&gt;&lt;/dates&gt;&lt;urls&gt;&lt;/urls&gt;&lt;/record&gt;&lt;/Cite&gt;&lt;/EndNote&gt;</w:instrText>
      </w:r>
      <w:r w:rsidR="005367B4" w:rsidRPr="004C268D">
        <w:rPr>
          <w:rFonts w:ascii="Times New Roman" w:hAnsi="Times New Roman" w:cs="Times New Roman"/>
          <w:color w:val="000000" w:themeColor="text1"/>
        </w:rPr>
        <w:fldChar w:fldCharType="separate"/>
      </w:r>
      <w:r w:rsidR="007A4CDD" w:rsidRPr="004C268D">
        <w:rPr>
          <w:rFonts w:ascii="Times New Roman" w:hAnsi="Times New Roman" w:cs="Times New Roman"/>
          <w:noProof/>
          <w:color w:val="000000" w:themeColor="text1"/>
          <w:vertAlign w:val="superscript"/>
        </w:rPr>
        <w:t>[</w:t>
      </w:r>
      <w:hyperlink w:anchor="_ENREF_15" w:tooltip="Cobb, 1973 #17" w:history="1">
        <w:r w:rsidR="007E0360" w:rsidRPr="004C268D">
          <w:rPr>
            <w:rFonts w:ascii="Times New Roman" w:hAnsi="Times New Roman" w:cs="Times New Roman"/>
            <w:noProof/>
            <w:color w:val="000000" w:themeColor="text1"/>
            <w:vertAlign w:val="superscript"/>
          </w:rPr>
          <w:t>14</w:t>
        </w:r>
      </w:hyperlink>
      <w:r w:rsidR="007A4CDD" w:rsidRPr="004C268D">
        <w:rPr>
          <w:rFonts w:ascii="Times New Roman" w:hAnsi="Times New Roman" w:cs="Times New Roman"/>
          <w:noProof/>
          <w:color w:val="000000" w:themeColor="text1"/>
          <w:vertAlign w:val="superscript"/>
        </w:rPr>
        <w:t>]</w:t>
      </w:r>
      <w:r w:rsidR="005367B4" w:rsidRPr="004C268D">
        <w:rPr>
          <w:rFonts w:ascii="Times New Roman" w:hAnsi="Times New Roman" w:cs="Times New Roman"/>
          <w:color w:val="000000" w:themeColor="text1"/>
        </w:rPr>
        <w:fldChar w:fldCharType="end"/>
      </w:r>
      <w:r w:rsidRPr="004C268D">
        <w:rPr>
          <w:rFonts w:ascii="Times New Roman" w:hAnsi="Times New Roman" w:cs="Times New Roman"/>
          <w:color w:val="000000" w:themeColor="text1"/>
        </w:rPr>
        <w:t xml:space="preserve">. </w:t>
      </w:r>
      <w:r w:rsidR="00967519" w:rsidRPr="004C268D">
        <w:rPr>
          <w:rFonts w:ascii="Times New Roman" w:hAnsi="Times New Roman" w:cs="Times New Roman"/>
          <w:color w:val="000000" w:themeColor="text1"/>
        </w:rPr>
        <w:t>In addition</w:t>
      </w:r>
      <w:r w:rsidRPr="004C268D">
        <w:rPr>
          <w:rFonts w:ascii="Times New Roman" w:hAnsi="Times New Roman" w:cs="Times New Roman"/>
          <w:color w:val="000000" w:themeColor="text1"/>
        </w:rPr>
        <w:t xml:space="preserve">, previous phytochemical </w:t>
      </w:r>
      <w:proofErr w:type="spellStart"/>
      <w:r w:rsidRPr="004C268D">
        <w:rPr>
          <w:rFonts w:ascii="Times New Roman" w:hAnsi="Times New Roman" w:cs="Times New Roman"/>
          <w:color w:val="000000" w:themeColor="text1"/>
        </w:rPr>
        <w:t>investigation</w:t>
      </w:r>
      <w:r w:rsidR="00967519" w:rsidRPr="004C268D">
        <w:rPr>
          <w:rFonts w:ascii="Times New Roman" w:hAnsi="Times New Roman" w:cs="Times New Roman"/>
          <w:color w:val="000000" w:themeColor="text1"/>
        </w:rPr>
        <w:t>softhis</w:t>
      </w:r>
      <w:proofErr w:type="spellEnd"/>
      <w:r w:rsidRPr="004C268D">
        <w:rPr>
          <w:rFonts w:ascii="Times New Roman" w:hAnsi="Times New Roman" w:cs="Times New Roman"/>
          <w:color w:val="000000" w:themeColor="text1"/>
        </w:rPr>
        <w:t xml:space="preserve"> plant revealed the existence of </w:t>
      </w:r>
      <w:proofErr w:type="spellStart"/>
      <w:r w:rsidRPr="004C268D">
        <w:rPr>
          <w:rFonts w:ascii="Times New Roman" w:hAnsi="Times New Roman" w:cs="Times New Roman"/>
          <w:color w:val="000000" w:themeColor="text1"/>
        </w:rPr>
        <w:t>li</w:t>
      </w:r>
      <w:r w:rsidR="004F41C7" w:rsidRPr="004C268D">
        <w:rPr>
          <w:rFonts w:ascii="Times New Roman" w:hAnsi="Times New Roman" w:cs="Times New Roman"/>
          <w:color w:val="000000" w:themeColor="text1"/>
        </w:rPr>
        <w:t>gnans</w:t>
      </w:r>
      <w:proofErr w:type="spellEnd"/>
      <w:r w:rsidR="005367B4" w:rsidRPr="004C268D">
        <w:rPr>
          <w:rFonts w:ascii="Times New Roman" w:hAnsi="Times New Roman" w:cs="Times New Roman"/>
          <w:color w:val="000000" w:themeColor="text1"/>
        </w:rPr>
        <w:fldChar w:fldCharType="begin"/>
      </w:r>
      <w:r w:rsidR="007A4CDD" w:rsidRPr="004C268D">
        <w:rPr>
          <w:rFonts w:ascii="Times New Roman" w:hAnsi="Times New Roman" w:cs="Times New Roman"/>
          <w:color w:val="000000" w:themeColor="text1"/>
        </w:rPr>
        <w:instrText xml:space="preserve"> ADDIN EN.CITE &lt;EndNote&gt;&lt;Cite&gt;&lt;Author&gt;Sólyomváry&lt;/Author&gt;&lt;Year&gt;2014&lt;/Year&gt;&lt;RecNum&gt;30&lt;/RecNum&gt;&lt;DisplayText&gt;&lt;style face="superscript"&gt;[15]&lt;/style&gt;&lt;/DisplayText&gt;&lt;record&gt;&lt;rec-number&gt;30&lt;/rec-number&gt;&lt;foreign-keys&gt;&lt;key app="EN" db-id="2wxvw9xv3esev6etttgpvwzq20xasfz55t5w"&gt;30&lt;/key&gt;&lt;/foreign-keys&gt;&lt;ref-type name="Journal Article"&gt;17&lt;/ref-type&gt;&lt;contributors&gt;&lt;authors&gt;&lt;author&gt;Sólyomváry, Anna&lt;/author&gt;&lt;author&gt;Tóth, Gergő&lt;/author&gt;&lt;author&gt;Kraszni, Márta&lt;/author&gt;&lt;author&gt;Noszál, Béla&lt;/author&gt;&lt;author&gt;Molnár-Perl, Ibolya&lt;/author&gt;&lt;author&gt;Boldizsár, Imre&lt;/author&gt;&lt;/authors&gt;&lt;/contributors&gt;&lt;titles&gt;&lt;title&gt;Identification and quantification of lignans and sesquilignans in the fruits of Cnicus benedictus L.: Quantitative chromatographic and spectroscopic approaches&lt;/title&gt;&lt;secondary-title&gt;Microchemical Journal&lt;/secondary-title&gt;&lt;/titles&gt;&lt;pages&gt;238-246&lt;/pages&gt;&lt;volume&gt;114&lt;/volume&gt;&lt;dates&gt;&lt;year&gt;2014&lt;/year&gt;&lt;/dates&gt;&lt;isbn&gt;0026-265X&lt;/isbn&gt;&lt;urls&gt;&lt;/urls&gt;&lt;/record&gt;&lt;/Cite&gt;&lt;Cite&gt;&lt;Author&gt;Vanhaelen&lt;/Author&gt;&lt;Year&gt;1975&lt;/Year&gt;&lt;RecNum&gt;71&lt;/RecNum&gt;&lt;record&gt;&lt;rec-number&gt;71&lt;/rec-number&gt;&lt;foreign-keys&gt;&lt;key app="EN" db-id="0veddeessv2vfvew0f8xaezowafdsrvftfw2"&gt;71&lt;/key&gt;&lt;/foreign-keys&gt;&lt;ref-type name="Journal Article"&gt;17&lt;/ref-type&gt;&lt;contributors&gt;&lt;authors&gt;&lt;author&gt;Vanhaelen, Maurice&lt;/author&gt;&lt;author&gt;Vanhaelen Fastré, Renée&lt;/author&gt;&lt;/authors&gt;&lt;/contributors&gt;&lt;titles&gt;&lt;title&gt;Lactonic lignans from Cnicus benedictus&lt;/title&gt;&lt;secondary-title&gt;Phytochemistry&lt;/secondary-title&gt;&lt;/titles&gt;&lt;pages&gt;2709&lt;/pages&gt;&lt;volume&gt;14&lt;/volume&gt;&lt;number&gt;12&lt;/number&gt;&lt;dates&gt;&lt;year&gt;1975&lt;/year&gt;&lt;/dates&gt;&lt;isbn&gt;0031-9422&lt;/isbn&gt;&lt;urls&gt;&lt;/urls&gt;&lt;/record&gt;&lt;/Cite&gt;&lt;/EndNote&gt;</w:instrText>
      </w:r>
      <w:r w:rsidR="005367B4" w:rsidRPr="004C268D">
        <w:rPr>
          <w:rFonts w:ascii="Times New Roman" w:hAnsi="Times New Roman" w:cs="Times New Roman"/>
          <w:color w:val="000000" w:themeColor="text1"/>
        </w:rPr>
        <w:fldChar w:fldCharType="separate"/>
      </w:r>
      <w:r w:rsidR="007A4CDD" w:rsidRPr="004C268D">
        <w:rPr>
          <w:rFonts w:ascii="Times New Roman" w:hAnsi="Times New Roman" w:cs="Times New Roman"/>
          <w:noProof/>
          <w:color w:val="000000" w:themeColor="text1"/>
          <w:vertAlign w:val="superscript"/>
        </w:rPr>
        <w:t>[</w:t>
      </w:r>
      <w:hyperlink w:anchor="_ENREF_16" w:tooltip="Sólyomváry, 2014 #30" w:history="1">
        <w:r w:rsidR="007E0360" w:rsidRPr="004C268D">
          <w:rPr>
            <w:rFonts w:ascii="Times New Roman" w:hAnsi="Times New Roman" w:cs="Times New Roman"/>
            <w:noProof/>
            <w:color w:val="000000" w:themeColor="text1"/>
            <w:vertAlign w:val="superscript"/>
          </w:rPr>
          <w:t>15</w:t>
        </w:r>
      </w:hyperlink>
      <w:r w:rsidR="007A4CDD" w:rsidRPr="004C268D">
        <w:rPr>
          <w:rFonts w:ascii="Times New Roman" w:hAnsi="Times New Roman" w:cs="Times New Roman"/>
          <w:noProof/>
          <w:color w:val="000000" w:themeColor="text1"/>
          <w:vertAlign w:val="superscript"/>
        </w:rPr>
        <w:t>]</w:t>
      </w:r>
      <w:r w:rsidR="005367B4" w:rsidRPr="004C268D">
        <w:rPr>
          <w:rFonts w:ascii="Times New Roman" w:hAnsi="Times New Roman" w:cs="Times New Roman"/>
          <w:color w:val="000000" w:themeColor="text1"/>
        </w:rPr>
        <w:fldChar w:fldCharType="end"/>
      </w:r>
      <w:r w:rsidRPr="004C268D">
        <w:rPr>
          <w:rFonts w:ascii="Times New Roman" w:hAnsi="Times New Roman" w:cs="Times New Roman"/>
          <w:color w:val="000000" w:themeColor="text1"/>
        </w:rPr>
        <w:t xml:space="preserve">, </w:t>
      </w:r>
      <w:proofErr w:type="spellStart"/>
      <w:r w:rsidR="004F41C7" w:rsidRPr="004C268D">
        <w:rPr>
          <w:rFonts w:ascii="Times New Roman" w:hAnsi="Times New Roman" w:cs="Times New Roman"/>
          <w:color w:val="000000" w:themeColor="text1"/>
        </w:rPr>
        <w:t>terpenoids</w:t>
      </w:r>
      <w:r w:rsidRPr="004C268D">
        <w:rPr>
          <w:rFonts w:ascii="Times New Roman" w:hAnsi="Times New Roman" w:cs="Times New Roman"/>
          <w:color w:val="000000" w:themeColor="text1"/>
        </w:rPr>
        <w:t>and</w:t>
      </w:r>
      <w:proofErr w:type="spellEnd"/>
      <w:r w:rsidRPr="004C268D">
        <w:rPr>
          <w:rFonts w:ascii="Times New Roman" w:hAnsi="Times New Roman" w:cs="Times New Roman"/>
          <w:color w:val="000000" w:themeColor="text1"/>
        </w:rPr>
        <w:t xml:space="preserve"> </w:t>
      </w:r>
      <w:r w:rsidR="004F41C7" w:rsidRPr="004C268D">
        <w:rPr>
          <w:rFonts w:ascii="Times New Roman" w:hAnsi="Times New Roman" w:cs="Times New Roman"/>
          <w:color w:val="000000" w:themeColor="text1"/>
        </w:rPr>
        <w:t xml:space="preserve">steroids </w:t>
      </w:r>
      <w:r w:rsidR="005367B4" w:rsidRPr="004C268D">
        <w:rPr>
          <w:rFonts w:ascii="Times New Roman" w:hAnsi="Times New Roman" w:cs="Times New Roman"/>
          <w:color w:val="000000" w:themeColor="text1"/>
        </w:rPr>
        <w:fldChar w:fldCharType="begin"/>
      </w:r>
      <w:r w:rsidR="007A4CDD" w:rsidRPr="004C268D">
        <w:rPr>
          <w:rFonts w:ascii="Times New Roman" w:hAnsi="Times New Roman" w:cs="Times New Roman"/>
          <w:color w:val="000000" w:themeColor="text1"/>
        </w:rPr>
        <w:instrText xml:space="preserve"> ADDIN EN.CITE &lt;EndNote&gt;&lt;Cite&gt;&lt;Author&gt;Ulubelen&lt;/Author&gt;&lt;Year&gt;1977&lt;/Year&gt;&lt;RecNum&gt;35&lt;/RecNum&gt;&lt;DisplayText&gt;&lt;style face="superscript"&gt;[16]&lt;/style&gt;&lt;/DisplayText&gt;&lt;record&gt;&lt;rec-number&gt;35&lt;/rec-number&gt;&lt;foreign-keys&gt;&lt;key app="EN" db-id="2wxvw9xv3esev6etttgpvwzq20xasfz55t5w"&gt;35&lt;/key&gt;&lt;/foreign-keys&gt;&lt;ref-type name="Journal Article"&gt;17&lt;/ref-type&gt;&lt;contributors&gt;&lt;authors&gt;&lt;author&gt;Ulubelen, A&lt;/author&gt;&lt;author&gt;Berkan, T&lt;/author&gt;&lt;/authors&gt;&lt;/contributors&gt;&lt;titles&gt;&lt;title&gt;Triterpenic and steroidal compounds of Cnicus benedictus&lt;/title&gt;&lt;secondary-title&gt;Planta Medica&lt;/secondary-title&gt;&lt;/titles&gt;&lt;pages&gt;375-377&lt;/pages&gt;&lt;volume&gt;31&lt;/volume&gt;&lt;number&gt;04&lt;/number&gt;&lt;dates&gt;&lt;year&gt;1977&lt;/year&gt;&lt;/dates&gt;&lt;isbn&gt;0032-0943&lt;/isbn&gt;&lt;urls&gt;&lt;/urls&gt;&lt;/record&gt;&lt;/Cite&gt;&lt;Cite&gt;&lt;Author&gt;Kataria&lt;/Author&gt;&lt;Year&gt;1995&lt;/Year&gt;&lt;RecNum&gt;37&lt;/RecNum&gt;&lt;record&gt;&lt;rec-number&gt;37&lt;/rec-number&gt;&lt;foreign-keys&gt;&lt;key app="EN" db-id="2wxvw9xv3esev6etttgpvwzq20xasfz55t5w"&gt;37&lt;/key&gt;&lt;/foreign-keys&gt;&lt;ref-type name="Journal Article"&gt;17&lt;/ref-type&gt;&lt;contributors&gt;&lt;authors&gt;&lt;author&gt;Kataria, HC&lt;/author&gt;&lt;/authors&gt;&lt;/contributors&gt;&lt;titles&gt;&lt;title&gt;Phytochemical Investigation of Medicinal Plants Cinicus wallichii and Cnicus benedictus L&lt;/title&gt;&lt;secondary-title&gt;Asian Journal of Chemistry&lt;/secondary-title&gt;&lt;/titles&gt;&lt;pages&gt;227&lt;/pages&gt;&lt;volume&gt;7&lt;/volume&gt;&lt;number&gt;1&lt;/number&gt;&lt;dates&gt;&lt;year&gt;1995&lt;/year&gt;&lt;/dates&gt;&lt;isbn&gt;0970-7077&lt;/isbn&gt;&lt;urls&gt;&lt;/urls&gt;&lt;/record&gt;&lt;/Cite&gt;&lt;/EndNote&gt;</w:instrText>
      </w:r>
      <w:r w:rsidR="005367B4" w:rsidRPr="004C268D">
        <w:rPr>
          <w:rFonts w:ascii="Times New Roman" w:hAnsi="Times New Roman" w:cs="Times New Roman"/>
          <w:color w:val="000000" w:themeColor="text1"/>
        </w:rPr>
        <w:fldChar w:fldCharType="separate"/>
      </w:r>
      <w:r w:rsidR="007A4CDD" w:rsidRPr="004C268D">
        <w:rPr>
          <w:rFonts w:ascii="Times New Roman" w:hAnsi="Times New Roman" w:cs="Times New Roman"/>
          <w:noProof/>
          <w:color w:val="000000" w:themeColor="text1"/>
          <w:vertAlign w:val="superscript"/>
        </w:rPr>
        <w:t>[</w:t>
      </w:r>
      <w:hyperlink w:anchor="_ENREF_18" w:tooltip="Ulubelen, 1977 #35" w:history="1">
        <w:r w:rsidR="007E0360" w:rsidRPr="004C268D">
          <w:rPr>
            <w:rFonts w:ascii="Times New Roman" w:hAnsi="Times New Roman" w:cs="Times New Roman"/>
            <w:noProof/>
            <w:color w:val="000000" w:themeColor="text1"/>
            <w:vertAlign w:val="superscript"/>
          </w:rPr>
          <w:t>16</w:t>
        </w:r>
      </w:hyperlink>
      <w:r w:rsidR="007A4CDD" w:rsidRPr="004C268D">
        <w:rPr>
          <w:rFonts w:ascii="Times New Roman" w:hAnsi="Times New Roman" w:cs="Times New Roman"/>
          <w:noProof/>
          <w:color w:val="000000" w:themeColor="text1"/>
          <w:vertAlign w:val="superscript"/>
        </w:rPr>
        <w:t>]</w:t>
      </w:r>
      <w:r w:rsidR="005367B4" w:rsidRPr="004C268D">
        <w:rPr>
          <w:rFonts w:ascii="Times New Roman" w:hAnsi="Times New Roman" w:cs="Times New Roman"/>
          <w:color w:val="000000" w:themeColor="text1"/>
        </w:rPr>
        <w:fldChar w:fldCharType="end"/>
      </w:r>
      <w:r w:rsidRPr="004C268D">
        <w:rPr>
          <w:rFonts w:ascii="Times New Roman" w:hAnsi="Times New Roman" w:cs="Times New Roman"/>
          <w:color w:val="000000" w:themeColor="text1"/>
        </w:rPr>
        <w:t xml:space="preserve"> and </w:t>
      </w:r>
      <w:proofErr w:type="spellStart"/>
      <w:r w:rsidRPr="004C268D">
        <w:rPr>
          <w:rFonts w:ascii="Times New Roman" w:hAnsi="Times New Roman" w:cs="Times New Roman"/>
          <w:color w:val="000000" w:themeColor="text1"/>
        </w:rPr>
        <w:t>sesquiterpene</w:t>
      </w:r>
      <w:proofErr w:type="spellEnd"/>
      <w:r w:rsidRPr="004C268D">
        <w:rPr>
          <w:rFonts w:ascii="Times New Roman" w:hAnsi="Times New Roman" w:cs="Times New Roman"/>
          <w:color w:val="000000" w:themeColor="text1"/>
        </w:rPr>
        <w:t xml:space="preserve"> lactone </w:t>
      </w:r>
      <w:r w:rsidR="005367B4" w:rsidRPr="004C268D">
        <w:rPr>
          <w:rFonts w:ascii="Times New Roman" w:hAnsi="Times New Roman" w:cs="Times New Roman"/>
          <w:color w:val="000000" w:themeColor="text1"/>
        </w:rPr>
        <w:fldChar w:fldCharType="begin"/>
      </w:r>
      <w:r w:rsidR="007A4CDD" w:rsidRPr="004C268D">
        <w:rPr>
          <w:rFonts w:ascii="Times New Roman" w:hAnsi="Times New Roman" w:cs="Times New Roman"/>
          <w:color w:val="000000" w:themeColor="text1"/>
        </w:rPr>
        <w:instrText xml:space="preserve"> ADDIN EN.CITE &lt;EndNote&gt;&lt;Cite&gt;&lt;Author&gt;Peng&lt;/Author&gt;&lt;Year&gt;2017&lt;/Year&gt;&lt;RecNum&gt;51&lt;/RecNum&gt;&lt;DisplayText&gt;&lt;style face="superscript"&gt;[17]&lt;/style&gt;&lt;/DisplayText&gt;&lt;record&gt;&lt;rec-number&gt;51&lt;/rec-number&gt;&lt;foreign-keys&gt;&lt;key app="EN" db-id="0veddeessv2vfvew0f8xaezowafdsrvftfw2"&gt;51&lt;/key&gt;&lt;/foreign-keys&gt;&lt;ref-type name="Journal Article"&gt;17&lt;/ref-type&gt;&lt;contributors&gt;&lt;authors&gt;&lt;author&gt;Peng, Ying&lt;/author&gt;&lt;author&gt;Jian, Yuqing&lt;/author&gt;&lt;author&gt;Zulfiqar, Ali&lt;/author&gt;&lt;author&gt;Li, Bin&lt;/author&gt;&lt;author&gt;Zhang, Kaiqiang&lt;/author&gt;&lt;author&gt;Long, Fei&lt;/author&gt;&lt;author&gt;Peng, Caiyun&lt;/author&gt;&lt;author&gt;Cai, Xiong&lt;/author&gt;&lt;author&gt;Khan, Ikhlas A&lt;/author&gt;&lt;author&gt;Wang, Wei&lt;/author&gt;&lt;/authors&gt;&lt;/contributors&gt;&lt;titles&gt;&lt;title&gt;Two new sesquiterpene lactone glycosides from Cnicus benedictus&lt;/title&gt;&lt;secondary-title&gt;Natural Product Research&lt;/secondary-title&gt;&lt;/titles&gt;&lt;periodical&gt;&lt;full-title&gt;Natural Product Research&lt;/full-title&gt;&lt;/periodical&gt;&lt;pages&gt;2211-2217&lt;/pages&gt;&lt;volume&gt;31&lt;/volume&gt;&lt;number&gt;19&lt;/number&gt;&lt;dates&gt;&lt;year&gt;2017&lt;/year&gt;&lt;/dates&gt;&lt;isbn&gt;1478-6419&lt;/isbn&gt;&lt;urls&gt;&lt;/urls&gt;&lt;/record&gt;&lt;/Cite&gt;&lt;Cite&gt;&lt;Author&gt;Mizuno&lt;/Author&gt;&lt;Year&gt;2018&lt;/Year&gt;&lt;RecNum&gt;43&lt;/RecNum&gt;&lt;record&gt;&lt;rec-number&gt;43&lt;/rec-number&gt;&lt;foreign-keys&gt;&lt;key app="EN" db-id="2wxvw9xv3esev6etttgpvwzq20xasfz55t5w"&gt;43&lt;/key&gt;&lt;/foreign-keys&gt;&lt;ref-type name="Journal Article"&gt;17&lt;/ref-type&gt;&lt;contributors&gt;&lt;authors&gt;&lt;author&gt;Mizuno, Hitomi&lt;/author&gt;&lt;author&gt;Usuki, Toyonobu&lt;/author&gt;&lt;/authors&gt;&lt;/contributors&gt;&lt;titles&gt;&lt;title&gt;Ionic Liquid‐Assisted Extraction and Isolation of Cynaropicrin and Cnicin from Artichoke and Blessed thistle&lt;/title&gt;&lt;secondary-title&gt;ChemistrySelect&lt;/secondary-title&gt;&lt;/titles&gt;&lt;pages&gt;1781-1786&lt;/pages&gt;&lt;volume&gt;3&lt;/volume&gt;&lt;number&gt;6&lt;/number&gt;&lt;dates&gt;&lt;year&gt;2018&lt;/year&gt;&lt;/dates&gt;&lt;isbn&gt;2365-6549&lt;/isbn&gt;&lt;urls&gt;&lt;/urls&gt;&lt;/record&gt;&lt;/Cite&gt;&lt;/EndNote&gt;</w:instrText>
      </w:r>
      <w:r w:rsidR="005367B4" w:rsidRPr="004C268D">
        <w:rPr>
          <w:rFonts w:ascii="Times New Roman" w:hAnsi="Times New Roman" w:cs="Times New Roman"/>
          <w:color w:val="000000" w:themeColor="text1"/>
        </w:rPr>
        <w:fldChar w:fldCharType="separate"/>
      </w:r>
      <w:r w:rsidR="007A4CDD" w:rsidRPr="004C268D">
        <w:rPr>
          <w:rFonts w:ascii="Times New Roman" w:hAnsi="Times New Roman" w:cs="Times New Roman"/>
          <w:noProof/>
          <w:color w:val="000000" w:themeColor="text1"/>
          <w:vertAlign w:val="superscript"/>
        </w:rPr>
        <w:t>[</w:t>
      </w:r>
      <w:hyperlink w:anchor="_ENREF_20" w:tooltip="Peng, 2017 #51" w:history="1">
        <w:r w:rsidR="007E0360" w:rsidRPr="004C268D">
          <w:rPr>
            <w:rFonts w:ascii="Times New Roman" w:hAnsi="Times New Roman" w:cs="Times New Roman"/>
            <w:noProof/>
            <w:color w:val="000000" w:themeColor="text1"/>
            <w:vertAlign w:val="superscript"/>
          </w:rPr>
          <w:t>17</w:t>
        </w:r>
      </w:hyperlink>
      <w:r w:rsidR="007A4CDD" w:rsidRPr="004C268D">
        <w:rPr>
          <w:rFonts w:ascii="Times New Roman" w:hAnsi="Times New Roman" w:cs="Times New Roman"/>
          <w:noProof/>
          <w:color w:val="000000" w:themeColor="text1"/>
          <w:vertAlign w:val="superscript"/>
        </w:rPr>
        <w:t>]</w:t>
      </w:r>
      <w:r w:rsidR="005367B4" w:rsidRPr="004C268D">
        <w:rPr>
          <w:rFonts w:ascii="Times New Roman" w:hAnsi="Times New Roman" w:cs="Times New Roman"/>
          <w:color w:val="000000" w:themeColor="text1"/>
        </w:rPr>
        <w:fldChar w:fldCharType="end"/>
      </w:r>
      <w:r w:rsidRPr="004C268D">
        <w:rPr>
          <w:rFonts w:ascii="Times New Roman" w:hAnsi="Times New Roman" w:cs="Times New Roman"/>
          <w:color w:val="000000" w:themeColor="text1"/>
        </w:rPr>
        <w:t xml:space="preserve">. </w:t>
      </w:r>
    </w:p>
    <w:p w:rsidR="00967519" w:rsidRPr="004C268D" w:rsidRDefault="00C3045E" w:rsidP="004C268D">
      <w:pPr>
        <w:pStyle w:val="Standard"/>
        <w:spacing w:line="360" w:lineRule="auto"/>
        <w:jc w:val="both"/>
        <w:rPr>
          <w:rFonts w:ascii="Times New Roman" w:hAnsi="Times New Roman" w:cs="Times New Roman"/>
          <w:color w:val="000000" w:themeColor="text1"/>
        </w:rPr>
      </w:pPr>
      <w:r w:rsidRPr="004C268D">
        <w:rPr>
          <w:rFonts w:ascii="Times New Roman" w:hAnsi="Times New Roman" w:cs="Times New Roman"/>
          <w:color w:val="000000" w:themeColor="text1"/>
        </w:rPr>
        <w:t xml:space="preserve">The present study was </w:t>
      </w:r>
      <w:r w:rsidR="00D325F5" w:rsidRPr="004C268D">
        <w:rPr>
          <w:rFonts w:ascii="Times New Roman" w:hAnsi="Times New Roman" w:cs="Times New Roman"/>
          <w:color w:val="000000" w:themeColor="text1"/>
        </w:rPr>
        <w:t>carried out</w:t>
      </w:r>
      <w:r w:rsidRPr="004C268D">
        <w:rPr>
          <w:rFonts w:ascii="Times New Roman" w:hAnsi="Times New Roman" w:cs="Times New Roman"/>
          <w:color w:val="000000" w:themeColor="text1"/>
        </w:rPr>
        <w:t xml:space="preserve"> to investigate</w:t>
      </w:r>
      <w:r w:rsidR="00E450A5" w:rsidRPr="004C268D">
        <w:rPr>
          <w:rFonts w:ascii="Times New Roman" w:hAnsi="Times New Roman" w:cs="Times New Roman"/>
          <w:color w:val="000000" w:themeColor="text1"/>
        </w:rPr>
        <w:t xml:space="preserve"> the composition of polyphenol</w:t>
      </w:r>
      <w:r w:rsidRPr="004C268D">
        <w:rPr>
          <w:rFonts w:ascii="Times New Roman" w:hAnsi="Times New Roman" w:cs="Times New Roman"/>
          <w:color w:val="000000" w:themeColor="text1"/>
        </w:rPr>
        <w:t xml:space="preserve"> fraction using HPLC-DAD and HPLC- ESI-MS</w:t>
      </w:r>
      <w:r w:rsidR="00D325F5" w:rsidRPr="004C268D">
        <w:rPr>
          <w:rFonts w:ascii="Times New Roman" w:hAnsi="Times New Roman" w:cs="Times New Roman"/>
          <w:color w:val="000000" w:themeColor="text1"/>
        </w:rPr>
        <w:t xml:space="preserve">, </w:t>
      </w:r>
      <w:r w:rsidRPr="004C268D">
        <w:rPr>
          <w:rFonts w:ascii="Times New Roman" w:hAnsi="Times New Roman" w:cs="Times New Roman"/>
          <w:color w:val="000000" w:themeColor="text1"/>
        </w:rPr>
        <w:t xml:space="preserve">as well as the anti-inflammatory (in vitro and in </w:t>
      </w:r>
      <w:proofErr w:type="spellStart"/>
      <w:r w:rsidRPr="004C268D">
        <w:rPr>
          <w:rFonts w:ascii="Times New Roman" w:hAnsi="Times New Roman" w:cs="Times New Roman"/>
          <w:color w:val="000000" w:themeColor="text1"/>
        </w:rPr>
        <w:t>silico</w:t>
      </w:r>
      <w:proofErr w:type="spellEnd"/>
      <w:r w:rsidRPr="004C268D">
        <w:rPr>
          <w:rFonts w:ascii="Times New Roman" w:hAnsi="Times New Roman" w:cs="Times New Roman"/>
          <w:color w:val="000000" w:themeColor="text1"/>
        </w:rPr>
        <w:t xml:space="preserve">), antibacterial and anti-Alzheimer (in </w:t>
      </w:r>
      <w:proofErr w:type="spellStart"/>
      <w:r w:rsidRPr="004C268D">
        <w:rPr>
          <w:rFonts w:ascii="Times New Roman" w:hAnsi="Times New Roman" w:cs="Times New Roman"/>
          <w:color w:val="000000" w:themeColor="text1"/>
        </w:rPr>
        <w:t>silico</w:t>
      </w:r>
      <w:proofErr w:type="spellEnd"/>
      <w:r w:rsidRPr="004C268D">
        <w:rPr>
          <w:rFonts w:ascii="Times New Roman" w:hAnsi="Times New Roman" w:cs="Times New Roman"/>
          <w:color w:val="000000" w:themeColor="text1"/>
        </w:rPr>
        <w:t xml:space="preserve">) activities of </w:t>
      </w:r>
      <w:proofErr w:type="spellStart"/>
      <w:r w:rsidR="00E450A5" w:rsidRPr="004C268D">
        <w:rPr>
          <w:rFonts w:ascii="Times New Roman" w:hAnsi="Times New Roman" w:cs="Times New Roman"/>
          <w:color w:val="000000" w:themeColor="text1"/>
        </w:rPr>
        <w:t>the</w:t>
      </w:r>
      <w:r w:rsidRPr="004C268D">
        <w:rPr>
          <w:rFonts w:ascii="Times New Roman" w:hAnsi="Times New Roman" w:cs="Times New Roman"/>
          <w:color w:val="000000" w:themeColor="text1"/>
        </w:rPr>
        <w:t>rich</w:t>
      </w:r>
      <w:proofErr w:type="spellEnd"/>
      <w:r w:rsidRPr="004C268D">
        <w:rPr>
          <w:rFonts w:ascii="Times New Roman" w:hAnsi="Times New Roman" w:cs="Times New Roman"/>
          <w:color w:val="000000" w:themeColor="text1"/>
        </w:rPr>
        <w:t xml:space="preserve"> extracts.</w:t>
      </w:r>
    </w:p>
    <w:p w:rsidR="002E735D" w:rsidRPr="004C268D" w:rsidRDefault="00C3045E" w:rsidP="004C268D">
      <w:pPr>
        <w:pStyle w:val="Standard"/>
        <w:spacing w:line="360" w:lineRule="auto"/>
        <w:jc w:val="both"/>
        <w:rPr>
          <w:rFonts w:ascii="Times New Roman" w:hAnsi="Times New Roman" w:cs="Times New Roman"/>
          <w:color w:val="000000" w:themeColor="text1"/>
        </w:rPr>
      </w:pPr>
      <w:proofErr w:type="gramStart"/>
      <w:r w:rsidRPr="004C268D">
        <w:rPr>
          <w:rFonts w:ascii="Times New Roman" w:hAnsi="Times New Roman" w:cs="Times New Roman"/>
          <w:color w:val="000000" w:themeColor="text1"/>
        </w:rPr>
        <w:t>to</w:t>
      </w:r>
      <w:proofErr w:type="gramEnd"/>
      <w:r w:rsidRPr="004C268D">
        <w:rPr>
          <w:rFonts w:ascii="Times New Roman" w:hAnsi="Times New Roman" w:cs="Times New Roman"/>
          <w:color w:val="000000" w:themeColor="text1"/>
        </w:rPr>
        <w:t xml:space="preserve"> date, </w:t>
      </w:r>
      <w:r w:rsidR="00E450A5" w:rsidRPr="004C268D">
        <w:rPr>
          <w:rFonts w:ascii="Times New Roman" w:hAnsi="Times New Roman" w:cs="Times New Roman"/>
          <w:color w:val="000000" w:themeColor="text1"/>
        </w:rPr>
        <w:t xml:space="preserve">there have been no studies </w:t>
      </w:r>
      <w:proofErr w:type="spellStart"/>
      <w:r w:rsidR="00E450A5" w:rsidRPr="004C268D">
        <w:rPr>
          <w:rFonts w:ascii="Times New Roman" w:hAnsi="Times New Roman" w:cs="Times New Roman"/>
          <w:color w:val="000000" w:themeColor="text1"/>
        </w:rPr>
        <w:t>on</w:t>
      </w:r>
      <w:r w:rsidRPr="004C268D">
        <w:rPr>
          <w:rFonts w:ascii="Times New Roman" w:hAnsi="Times New Roman" w:cs="Times New Roman"/>
          <w:color w:val="000000" w:themeColor="text1"/>
        </w:rPr>
        <w:t>the</w:t>
      </w:r>
      <w:proofErr w:type="spellEnd"/>
      <w:r w:rsidRPr="004C268D">
        <w:rPr>
          <w:rFonts w:ascii="Times New Roman" w:hAnsi="Times New Roman" w:cs="Times New Roman"/>
          <w:color w:val="000000" w:themeColor="text1"/>
        </w:rPr>
        <w:t xml:space="preserve"> characteristics of </w:t>
      </w:r>
      <w:proofErr w:type="spellStart"/>
      <w:r w:rsidR="00E450A5" w:rsidRPr="004C268D">
        <w:rPr>
          <w:rFonts w:ascii="Times New Roman" w:hAnsi="Times New Roman" w:cs="Times New Roman"/>
          <w:color w:val="000000" w:themeColor="text1"/>
        </w:rPr>
        <w:t>polyphenolic</w:t>
      </w:r>
      <w:proofErr w:type="spellEnd"/>
      <w:r w:rsidR="00E450A5" w:rsidRPr="004C268D">
        <w:rPr>
          <w:rFonts w:ascii="Times New Roman" w:hAnsi="Times New Roman" w:cs="Times New Roman"/>
          <w:color w:val="000000" w:themeColor="text1"/>
        </w:rPr>
        <w:t xml:space="preserve">-rich </w:t>
      </w:r>
      <w:r w:rsidR="003B2642" w:rsidRPr="004C268D">
        <w:rPr>
          <w:rFonts w:ascii="Times New Roman" w:hAnsi="Times New Roman" w:cs="Times New Roman"/>
          <w:color w:val="000000" w:themeColor="text1"/>
        </w:rPr>
        <w:t xml:space="preserve">extracts </w:t>
      </w:r>
      <w:proofErr w:type="spellStart"/>
      <w:r w:rsidR="003B2642" w:rsidRPr="004C268D">
        <w:rPr>
          <w:rFonts w:ascii="Times New Roman" w:hAnsi="Times New Roman" w:cs="Times New Roman"/>
          <w:color w:val="000000" w:themeColor="text1"/>
        </w:rPr>
        <w:t>of</w:t>
      </w:r>
      <w:r w:rsidRPr="004C268D">
        <w:rPr>
          <w:rFonts w:ascii="Times New Roman" w:hAnsi="Times New Roman" w:cs="Times New Roman"/>
          <w:i/>
          <w:color w:val="000000" w:themeColor="text1"/>
        </w:rPr>
        <w:t>C</w:t>
      </w:r>
      <w:proofErr w:type="spellEnd"/>
      <w:r w:rsidRPr="004C268D">
        <w:rPr>
          <w:rFonts w:ascii="Times New Roman" w:hAnsi="Times New Roman" w:cs="Times New Roman"/>
          <w:i/>
          <w:color w:val="000000" w:themeColor="text1"/>
        </w:rPr>
        <w:t xml:space="preserve">. </w:t>
      </w:r>
      <w:proofErr w:type="spellStart"/>
      <w:proofErr w:type="gramStart"/>
      <w:r w:rsidRPr="004C268D">
        <w:rPr>
          <w:rFonts w:ascii="Times New Roman" w:hAnsi="Times New Roman" w:cs="Times New Roman"/>
          <w:i/>
          <w:color w:val="000000" w:themeColor="text1"/>
        </w:rPr>
        <w:t>Benedictus</w:t>
      </w:r>
      <w:r w:rsidR="00E450A5" w:rsidRPr="004C268D">
        <w:rPr>
          <w:rFonts w:ascii="Times New Roman" w:hAnsi="Times New Roman" w:cs="Times New Roman"/>
          <w:color w:val="000000" w:themeColor="text1"/>
        </w:rPr>
        <w:t>in</w:t>
      </w:r>
      <w:proofErr w:type="spellEnd"/>
      <w:r w:rsidR="00E450A5" w:rsidRPr="004C268D">
        <w:rPr>
          <w:rFonts w:ascii="Times New Roman" w:hAnsi="Times New Roman" w:cs="Times New Roman"/>
          <w:color w:val="000000" w:themeColor="text1"/>
        </w:rPr>
        <w:t xml:space="preserve"> Algeria</w:t>
      </w:r>
      <w:r w:rsidRPr="004C268D">
        <w:rPr>
          <w:rFonts w:ascii="Times New Roman" w:hAnsi="Times New Roman" w:cs="Times New Roman"/>
          <w:color w:val="000000" w:themeColor="text1"/>
        </w:rPr>
        <w:t xml:space="preserve">; therefore, </w:t>
      </w:r>
      <w:r w:rsidR="00303D54" w:rsidRPr="004C268D">
        <w:rPr>
          <w:rFonts w:ascii="Times New Roman" w:hAnsi="Times New Roman" w:cs="Times New Roman"/>
          <w:color w:val="000000" w:themeColor="text1"/>
        </w:rPr>
        <w:t xml:space="preserve">there </w:t>
      </w:r>
      <w:proofErr w:type="spellStart"/>
      <w:r w:rsidR="00303D54" w:rsidRPr="004C268D">
        <w:rPr>
          <w:rFonts w:ascii="Times New Roman" w:hAnsi="Times New Roman" w:cs="Times New Roman"/>
          <w:color w:val="000000" w:themeColor="text1"/>
        </w:rPr>
        <w:t>is</w:t>
      </w:r>
      <w:r w:rsidRPr="004C268D">
        <w:rPr>
          <w:rFonts w:ascii="Times New Roman" w:hAnsi="Times New Roman" w:cs="Times New Roman"/>
          <w:color w:val="000000" w:themeColor="text1"/>
        </w:rPr>
        <w:t>no</w:t>
      </w:r>
      <w:proofErr w:type="spellEnd"/>
      <w:r w:rsidRPr="004C268D">
        <w:rPr>
          <w:rFonts w:ascii="Times New Roman" w:hAnsi="Times New Roman" w:cs="Times New Roman"/>
          <w:color w:val="000000" w:themeColor="text1"/>
        </w:rPr>
        <w:t xml:space="preserve"> </w:t>
      </w:r>
      <w:proofErr w:type="spellStart"/>
      <w:r w:rsidR="00303D54" w:rsidRPr="004C268D">
        <w:rPr>
          <w:rFonts w:ascii="Times New Roman" w:hAnsi="Times New Roman" w:cs="Times New Roman"/>
          <w:color w:val="000000" w:themeColor="text1"/>
        </w:rPr>
        <w:t>information</w:t>
      </w:r>
      <w:r w:rsidR="003B2642" w:rsidRPr="004C268D">
        <w:rPr>
          <w:rFonts w:ascii="Times New Roman" w:hAnsi="Times New Roman" w:cs="Times New Roman"/>
          <w:color w:val="000000" w:themeColor="text1"/>
        </w:rPr>
        <w:t>available</w:t>
      </w:r>
      <w:proofErr w:type="spellEnd"/>
      <w:r w:rsidR="003B2642" w:rsidRPr="004C268D">
        <w:rPr>
          <w:rFonts w:ascii="Times New Roman" w:hAnsi="Times New Roman" w:cs="Times New Roman"/>
          <w:color w:val="000000" w:themeColor="text1"/>
        </w:rPr>
        <w:t xml:space="preserve"> </w:t>
      </w:r>
      <w:proofErr w:type="spellStart"/>
      <w:r w:rsidR="003B2642" w:rsidRPr="004C268D">
        <w:rPr>
          <w:rFonts w:ascii="Times New Roman" w:hAnsi="Times New Roman" w:cs="Times New Roman"/>
          <w:color w:val="000000" w:themeColor="text1"/>
        </w:rPr>
        <w:t>on</w:t>
      </w:r>
      <w:r w:rsidR="00303D54" w:rsidRPr="004C268D">
        <w:rPr>
          <w:rFonts w:ascii="Times New Roman" w:hAnsi="Times New Roman" w:cs="Times New Roman"/>
          <w:color w:val="000000" w:themeColor="text1"/>
        </w:rPr>
        <w:t>the</w:t>
      </w:r>
      <w:r w:rsidRPr="004C268D">
        <w:rPr>
          <w:rFonts w:ascii="Times New Roman" w:hAnsi="Times New Roman" w:cs="Times New Roman"/>
          <w:color w:val="000000" w:themeColor="text1"/>
        </w:rPr>
        <w:t>polyphenolic</w:t>
      </w:r>
      <w:proofErr w:type="spellEnd"/>
      <w:r w:rsidRPr="004C268D">
        <w:rPr>
          <w:rFonts w:ascii="Times New Roman" w:hAnsi="Times New Roman" w:cs="Times New Roman"/>
          <w:color w:val="000000" w:themeColor="text1"/>
        </w:rPr>
        <w:t xml:space="preserve"> compounds </w:t>
      </w:r>
      <w:r w:rsidR="00303D54" w:rsidRPr="004C268D">
        <w:rPr>
          <w:rFonts w:ascii="Times New Roman" w:hAnsi="Times New Roman" w:cs="Times New Roman"/>
          <w:color w:val="000000" w:themeColor="text1"/>
        </w:rPr>
        <w:t>of</w:t>
      </w:r>
      <w:r w:rsidRPr="004C268D">
        <w:rPr>
          <w:rFonts w:ascii="Times New Roman" w:hAnsi="Times New Roman" w:cs="Times New Roman"/>
          <w:color w:val="000000" w:themeColor="text1"/>
        </w:rPr>
        <w:t xml:space="preserve"> these herbs.</w:t>
      </w:r>
      <w:proofErr w:type="gramEnd"/>
      <w:r w:rsidRPr="004C268D">
        <w:rPr>
          <w:rFonts w:ascii="Times New Roman" w:hAnsi="Times New Roman" w:cs="Times New Roman"/>
          <w:color w:val="000000" w:themeColor="text1"/>
        </w:rPr>
        <w:t xml:space="preserve"> </w:t>
      </w:r>
      <w:proofErr w:type="spellStart"/>
      <w:r w:rsidR="003B2642" w:rsidRPr="004C268D">
        <w:rPr>
          <w:rFonts w:ascii="Times New Roman" w:hAnsi="Times New Roman" w:cs="Times New Roman"/>
          <w:color w:val="000000" w:themeColor="text1"/>
        </w:rPr>
        <w:t>Besides</w:t>
      </w:r>
      <w:proofErr w:type="gramStart"/>
      <w:r w:rsidR="003B2642" w:rsidRPr="004C268D">
        <w:rPr>
          <w:rFonts w:ascii="Times New Roman" w:hAnsi="Times New Roman" w:cs="Times New Roman"/>
          <w:color w:val="000000" w:themeColor="text1"/>
        </w:rPr>
        <w:t>,</w:t>
      </w:r>
      <w:r w:rsidRPr="004C268D">
        <w:rPr>
          <w:rFonts w:ascii="Times New Roman" w:hAnsi="Times New Roman" w:cs="Times New Roman"/>
          <w:color w:val="000000" w:themeColor="text1"/>
        </w:rPr>
        <w:t>phytochemical</w:t>
      </w:r>
      <w:proofErr w:type="spellEnd"/>
      <w:proofErr w:type="gramEnd"/>
      <w:r w:rsidRPr="004C268D">
        <w:rPr>
          <w:rFonts w:ascii="Times New Roman" w:hAnsi="Times New Roman" w:cs="Times New Roman"/>
          <w:color w:val="000000" w:themeColor="text1"/>
        </w:rPr>
        <w:t xml:space="preserve"> screening methods </w:t>
      </w:r>
      <w:r w:rsidR="003B2642" w:rsidRPr="004C268D">
        <w:rPr>
          <w:rFonts w:ascii="Times New Roman" w:hAnsi="Times New Roman" w:cs="Times New Roman"/>
          <w:color w:val="000000" w:themeColor="text1"/>
        </w:rPr>
        <w:t xml:space="preserve">were </w:t>
      </w:r>
      <w:r w:rsidR="004C3E6F" w:rsidRPr="004C268D">
        <w:rPr>
          <w:rFonts w:ascii="Times New Roman" w:hAnsi="Times New Roman" w:cs="Times New Roman"/>
          <w:color w:val="000000" w:themeColor="text1"/>
        </w:rPr>
        <w:t>applied to</w:t>
      </w:r>
      <w:r w:rsidRPr="004C268D">
        <w:rPr>
          <w:rFonts w:ascii="Times New Roman" w:hAnsi="Times New Roman" w:cs="Times New Roman"/>
          <w:color w:val="000000" w:themeColor="text1"/>
        </w:rPr>
        <w:t xml:space="preserve"> identify the ma</w:t>
      </w:r>
      <w:r w:rsidR="003B2642" w:rsidRPr="004C268D">
        <w:rPr>
          <w:rFonts w:ascii="Times New Roman" w:hAnsi="Times New Roman" w:cs="Times New Roman"/>
          <w:color w:val="000000" w:themeColor="text1"/>
        </w:rPr>
        <w:t>in</w:t>
      </w:r>
      <w:r w:rsidRPr="004C268D">
        <w:rPr>
          <w:rFonts w:ascii="Times New Roman" w:hAnsi="Times New Roman" w:cs="Times New Roman"/>
          <w:color w:val="000000" w:themeColor="text1"/>
        </w:rPr>
        <w:t xml:space="preserve"> chemical compound groups of these species.</w:t>
      </w:r>
    </w:p>
    <w:p w:rsidR="002E735D" w:rsidRPr="004C268D" w:rsidRDefault="002E735D" w:rsidP="004C268D">
      <w:pPr>
        <w:pStyle w:val="Standard"/>
        <w:spacing w:line="360" w:lineRule="auto"/>
        <w:jc w:val="both"/>
        <w:rPr>
          <w:rFonts w:ascii="Times New Roman" w:hAnsi="Times New Roman" w:cs="Times New Roman"/>
        </w:rPr>
      </w:pPr>
    </w:p>
    <w:p w:rsidR="002E735D" w:rsidRPr="004C268D" w:rsidRDefault="00C3045E" w:rsidP="004C268D">
      <w:pPr>
        <w:pStyle w:val="Standard"/>
        <w:spacing w:line="360" w:lineRule="auto"/>
        <w:jc w:val="both"/>
        <w:rPr>
          <w:rFonts w:ascii="Times New Roman" w:hAnsi="Times New Roman" w:cs="Times New Roman"/>
          <w:b/>
        </w:rPr>
      </w:pPr>
      <w:r w:rsidRPr="004C268D">
        <w:rPr>
          <w:rFonts w:ascii="Times New Roman" w:hAnsi="Times New Roman" w:cs="Times New Roman"/>
          <w:b/>
        </w:rPr>
        <w:t>Results and discussions</w:t>
      </w:r>
    </w:p>
    <w:p w:rsidR="002E735D" w:rsidRPr="004C268D" w:rsidRDefault="00C3045E" w:rsidP="004C268D">
      <w:pPr>
        <w:pStyle w:val="Standard"/>
        <w:tabs>
          <w:tab w:val="left" w:pos="2835"/>
        </w:tabs>
        <w:spacing w:line="360" w:lineRule="auto"/>
        <w:jc w:val="both"/>
        <w:rPr>
          <w:rFonts w:ascii="Times New Roman" w:hAnsi="Times New Roman" w:cs="Times New Roman"/>
        </w:rPr>
      </w:pPr>
      <w:r w:rsidRPr="004C268D">
        <w:rPr>
          <w:rFonts w:ascii="Times New Roman" w:hAnsi="Times New Roman" w:cs="Times New Roman"/>
          <w:b/>
        </w:rPr>
        <w:t>Extraction</w:t>
      </w:r>
      <w:r w:rsidRPr="004C268D">
        <w:rPr>
          <w:rFonts w:ascii="Times New Roman" w:hAnsi="Times New Roman" w:cs="Times New Roman"/>
          <w:b/>
        </w:rPr>
        <w:tab/>
      </w:r>
    </w:p>
    <w:p w:rsidR="00B835E1" w:rsidRPr="004C268D" w:rsidRDefault="00B835E1" w:rsidP="004C268D">
      <w:pPr>
        <w:pStyle w:val="Standard"/>
        <w:spacing w:line="360" w:lineRule="auto"/>
        <w:jc w:val="both"/>
        <w:rPr>
          <w:rFonts w:ascii="Times New Roman" w:hAnsi="Times New Roman" w:cs="Times New Roman"/>
          <w:color w:val="000000" w:themeColor="text1"/>
        </w:rPr>
      </w:pPr>
      <w:r w:rsidRPr="004C268D">
        <w:rPr>
          <w:rFonts w:ascii="Times New Roman" w:eastAsia="Calibri" w:hAnsi="Times New Roman" w:cs="Times New Roman"/>
          <w:color w:val="000000" w:themeColor="text1"/>
        </w:rPr>
        <w:t xml:space="preserve">Phenolic extracts were isolated from </w:t>
      </w:r>
      <w:proofErr w:type="spellStart"/>
      <w:r w:rsidRPr="004C268D">
        <w:rPr>
          <w:rFonts w:ascii="Times New Roman" w:eastAsia="Calibri" w:hAnsi="Times New Roman" w:cs="Times New Roman"/>
          <w:i/>
          <w:color w:val="000000" w:themeColor="text1"/>
        </w:rPr>
        <w:t>Cnicus</w:t>
      </w:r>
      <w:proofErr w:type="spellEnd"/>
      <w:r w:rsidRPr="004C268D">
        <w:rPr>
          <w:rFonts w:ascii="Times New Roman" w:eastAsia="Calibri" w:hAnsi="Times New Roman" w:cs="Times New Roman"/>
          <w:i/>
          <w:color w:val="000000" w:themeColor="text1"/>
        </w:rPr>
        <w:t xml:space="preserve"> </w:t>
      </w:r>
      <w:proofErr w:type="spellStart"/>
      <w:r w:rsidRPr="004C268D">
        <w:rPr>
          <w:rFonts w:ascii="Times New Roman" w:eastAsia="Calibri" w:hAnsi="Times New Roman" w:cs="Times New Roman"/>
          <w:i/>
          <w:color w:val="000000" w:themeColor="text1"/>
        </w:rPr>
        <w:t>benedictus</w:t>
      </w:r>
      <w:proofErr w:type="spellEnd"/>
      <w:r w:rsidRPr="004C268D">
        <w:rPr>
          <w:rFonts w:ascii="Times New Roman" w:eastAsia="Calibri" w:hAnsi="Times New Roman" w:cs="Times New Roman"/>
          <w:color w:val="000000" w:themeColor="text1"/>
        </w:rPr>
        <w:t xml:space="preserve"> roots from four wild regions </w:t>
      </w:r>
      <w:r w:rsidRPr="004C268D">
        <w:rPr>
          <w:rFonts w:ascii="Arial" w:hAnsi="Arial" w:cs="Arial"/>
          <w:color w:val="000000" w:themeColor="text1"/>
          <w:shd w:val="clear" w:color="auto" w:fill="FFFFFF"/>
        </w:rPr>
        <w:t>(</w:t>
      </w:r>
      <w:r w:rsidRPr="004C268D">
        <w:rPr>
          <w:rFonts w:ascii="Times New Roman" w:eastAsia="Calibri" w:hAnsi="Times New Roman" w:cs="Times New Roman"/>
          <w:color w:val="000000" w:themeColor="text1"/>
        </w:rPr>
        <w:t>R1</w:t>
      </w:r>
      <w:r w:rsidR="00F7068C" w:rsidRPr="004C268D">
        <w:rPr>
          <w:rFonts w:ascii="Times New Roman" w:eastAsia="Calibri" w:hAnsi="Times New Roman" w:cs="Times New Roman"/>
          <w:color w:val="000000" w:themeColor="text1"/>
        </w:rPr>
        <w:t xml:space="preserve">: </w:t>
      </w:r>
      <w:proofErr w:type="spellStart"/>
      <w:r w:rsidR="00F7068C" w:rsidRPr="004C268D">
        <w:rPr>
          <w:rFonts w:ascii="Times New Roman" w:eastAsia="Calibri" w:hAnsi="Times New Roman" w:cs="Times New Roman"/>
          <w:color w:val="000000" w:themeColor="text1"/>
        </w:rPr>
        <w:t>Boumerdès</w:t>
      </w:r>
      <w:proofErr w:type="spellEnd"/>
      <w:r w:rsidR="00F7068C" w:rsidRPr="004C268D">
        <w:rPr>
          <w:rFonts w:ascii="Times New Roman" w:eastAsia="Calibri" w:hAnsi="Times New Roman" w:cs="Times New Roman"/>
          <w:color w:val="000000" w:themeColor="text1"/>
        </w:rPr>
        <w:t>-</w:t>
      </w:r>
      <w:r w:rsidR="00F7068C" w:rsidRPr="004C268D">
        <w:t xml:space="preserve"> </w:t>
      </w:r>
      <w:proofErr w:type="spellStart"/>
      <w:r w:rsidR="00F7068C" w:rsidRPr="004C268D">
        <w:rPr>
          <w:rFonts w:ascii="Times New Roman" w:eastAsia="Calibri" w:hAnsi="Times New Roman" w:cs="Times New Roman"/>
          <w:color w:val="000000" w:themeColor="text1"/>
        </w:rPr>
        <w:t>Ammal</w:t>
      </w:r>
      <w:proofErr w:type="spellEnd"/>
      <w:r w:rsidRPr="004C268D">
        <w:rPr>
          <w:rFonts w:ascii="Times New Roman" w:eastAsia="Calibri" w:hAnsi="Times New Roman" w:cs="Times New Roman"/>
          <w:color w:val="000000" w:themeColor="text1"/>
        </w:rPr>
        <w:t>, R2</w:t>
      </w:r>
      <w:r w:rsidR="00F7068C" w:rsidRPr="004C268D">
        <w:rPr>
          <w:rFonts w:ascii="Times New Roman" w:eastAsia="Calibri" w:hAnsi="Times New Roman" w:cs="Times New Roman"/>
          <w:color w:val="000000" w:themeColor="text1"/>
        </w:rPr>
        <w:t>:</w:t>
      </w:r>
      <w:r w:rsidR="00F7068C" w:rsidRPr="004C268D">
        <w:t xml:space="preserve"> </w:t>
      </w:r>
      <w:proofErr w:type="spellStart"/>
      <w:r w:rsidR="00F7068C" w:rsidRPr="004C268D">
        <w:rPr>
          <w:rFonts w:ascii="Times New Roman" w:eastAsia="Calibri" w:hAnsi="Times New Roman" w:cs="Times New Roman"/>
          <w:color w:val="000000" w:themeColor="text1"/>
        </w:rPr>
        <w:t>Bouira-Ain</w:t>
      </w:r>
      <w:proofErr w:type="spellEnd"/>
      <w:r w:rsidR="00F7068C" w:rsidRPr="004C268D">
        <w:rPr>
          <w:rFonts w:ascii="Times New Roman" w:eastAsia="Calibri" w:hAnsi="Times New Roman" w:cs="Times New Roman"/>
          <w:color w:val="000000" w:themeColor="text1"/>
        </w:rPr>
        <w:t xml:space="preserve"> El </w:t>
      </w:r>
      <w:proofErr w:type="spellStart"/>
      <w:proofErr w:type="gramStart"/>
      <w:r w:rsidR="00F7068C" w:rsidRPr="004C268D">
        <w:rPr>
          <w:rFonts w:ascii="Times New Roman" w:eastAsia="Calibri" w:hAnsi="Times New Roman" w:cs="Times New Roman"/>
          <w:color w:val="000000" w:themeColor="text1"/>
        </w:rPr>
        <w:t>Hdjar</w:t>
      </w:r>
      <w:proofErr w:type="spellEnd"/>
      <w:r w:rsidR="00F7068C" w:rsidRPr="004C268D">
        <w:rPr>
          <w:rFonts w:ascii="Times New Roman" w:eastAsia="Calibri" w:hAnsi="Times New Roman" w:cs="Times New Roman"/>
          <w:color w:val="000000" w:themeColor="text1"/>
        </w:rPr>
        <w:t xml:space="preserve"> </w:t>
      </w:r>
      <w:r w:rsidRPr="004C268D">
        <w:rPr>
          <w:rFonts w:ascii="Times New Roman" w:eastAsia="Calibri" w:hAnsi="Times New Roman" w:cs="Times New Roman"/>
          <w:color w:val="000000" w:themeColor="text1"/>
        </w:rPr>
        <w:t>,</w:t>
      </w:r>
      <w:proofErr w:type="gramEnd"/>
      <w:r w:rsidRPr="004C268D">
        <w:rPr>
          <w:rFonts w:ascii="Times New Roman" w:eastAsia="Calibri" w:hAnsi="Times New Roman" w:cs="Times New Roman"/>
          <w:color w:val="000000" w:themeColor="text1"/>
        </w:rPr>
        <w:t xml:space="preserve"> R3</w:t>
      </w:r>
      <w:r w:rsidR="00F7068C" w:rsidRPr="004C268D">
        <w:rPr>
          <w:rFonts w:ascii="Times New Roman" w:eastAsia="Calibri" w:hAnsi="Times New Roman" w:cs="Times New Roman"/>
          <w:color w:val="000000" w:themeColor="text1"/>
        </w:rPr>
        <w:t>:</w:t>
      </w:r>
      <w:r w:rsidR="00F7068C" w:rsidRPr="004C268D">
        <w:t xml:space="preserve"> </w:t>
      </w:r>
      <w:proofErr w:type="spellStart"/>
      <w:r w:rsidR="00F7068C" w:rsidRPr="004C268D">
        <w:rPr>
          <w:rFonts w:ascii="Times New Roman" w:eastAsia="Calibri" w:hAnsi="Times New Roman" w:cs="Times New Roman"/>
          <w:color w:val="000000" w:themeColor="text1"/>
        </w:rPr>
        <w:t>Médéa-Meghraoua</w:t>
      </w:r>
      <w:proofErr w:type="spellEnd"/>
      <w:r w:rsidR="00F7068C" w:rsidRPr="004C268D">
        <w:rPr>
          <w:rFonts w:ascii="Times New Roman" w:eastAsia="Calibri" w:hAnsi="Times New Roman" w:cs="Times New Roman"/>
          <w:color w:val="000000" w:themeColor="text1"/>
        </w:rPr>
        <w:t xml:space="preserve"> </w:t>
      </w:r>
      <w:r w:rsidRPr="004C268D">
        <w:rPr>
          <w:rFonts w:ascii="Times New Roman" w:eastAsia="Calibri" w:hAnsi="Times New Roman" w:cs="Times New Roman"/>
          <w:color w:val="000000" w:themeColor="text1"/>
        </w:rPr>
        <w:t xml:space="preserve"> and R4</w:t>
      </w:r>
      <w:r w:rsidR="00F7068C" w:rsidRPr="004C268D">
        <w:rPr>
          <w:rFonts w:ascii="Times New Roman" w:eastAsia="Calibri" w:hAnsi="Times New Roman" w:cs="Times New Roman"/>
          <w:color w:val="000000" w:themeColor="text1"/>
        </w:rPr>
        <w:t xml:space="preserve">: </w:t>
      </w:r>
      <w:proofErr w:type="spellStart"/>
      <w:r w:rsidR="00F7068C" w:rsidRPr="004C268D">
        <w:rPr>
          <w:rFonts w:ascii="Times New Roman" w:eastAsia="Calibri" w:hAnsi="Times New Roman" w:cs="Times New Roman"/>
          <w:color w:val="000000" w:themeColor="text1"/>
        </w:rPr>
        <w:t>Médéa-Bir</w:t>
      </w:r>
      <w:proofErr w:type="spellEnd"/>
      <w:r w:rsidR="00F7068C" w:rsidRPr="004C268D">
        <w:rPr>
          <w:rFonts w:ascii="Times New Roman" w:eastAsia="Calibri" w:hAnsi="Times New Roman" w:cs="Times New Roman"/>
          <w:color w:val="000000" w:themeColor="text1"/>
        </w:rPr>
        <w:t xml:space="preserve"> Ben Abed</w:t>
      </w:r>
      <w:r w:rsidRPr="004C268D">
        <w:rPr>
          <w:rFonts w:ascii="Times New Roman" w:eastAsia="Calibri" w:hAnsi="Times New Roman" w:cs="Times New Roman"/>
          <w:color w:val="000000" w:themeColor="text1"/>
        </w:rPr>
        <w:t>)</w:t>
      </w:r>
      <w:r w:rsidRPr="004C268D">
        <w:rPr>
          <w:rFonts w:ascii="Arial" w:hAnsi="Arial" w:cs="Arial"/>
          <w:color w:val="000000" w:themeColor="text1"/>
          <w:shd w:val="clear" w:color="auto" w:fill="FFFFFF"/>
        </w:rPr>
        <w:t xml:space="preserve"> </w:t>
      </w:r>
      <w:r w:rsidRPr="004C268D">
        <w:rPr>
          <w:rFonts w:ascii="Times New Roman" w:hAnsi="Times New Roman" w:cs="Times New Roman"/>
          <w:color w:val="000000" w:themeColor="text1"/>
        </w:rPr>
        <w:t>by cold maceration (Table 01).</w:t>
      </w:r>
      <w:r w:rsidRPr="004C268D">
        <w:t xml:space="preserve"> </w:t>
      </w:r>
      <w:r w:rsidRPr="004C268D">
        <w:rPr>
          <w:rFonts w:ascii="Times New Roman" w:hAnsi="Times New Roman" w:cs="Times New Roman"/>
          <w:color w:val="000000" w:themeColor="text1"/>
        </w:rPr>
        <w:t>Although the fluctuation in extracted yield values does not appear significant, the highest yield was observed in R4 (4.82%) followed by R3 (4.24 %</w:t>
      </w:r>
      <w:proofErr w:type="gramStart"/>
      <w:r w:rsidRPr="004C268D">
        <w:rPr>
          <w:rFonts w:ascii="Times New Roman" w:hAnsi="Times New Roman" w:cs="Times New Roman"/>
          <w:color w:val="000000" w:themeColor="text1"/>
        </w:rPr>
        <w:t>) ,</w:t>
      </w:r>
      <w:proofErr w:type="gramEnd"/>
      <w:r w:rsidRPr="004C268D">
        <w:rPr>
          <w:rFonts w:ascii="Times New Roman" w:hAnsi="Times New Roman" w:cs="Times New Roman"/>
          <w:color w:val="000000" w:themeColor="text1"/>
        </w:rPr>
        <w:t xml:space="preserve"> R2 (4.19%), and R1 (3.77%). This variation in yield is probably due to variable parameters such as geographical conditions, such as altitude, climate, and soils (Table 1). Samples from R2, R3 and R4 (sub-humid regions of </w:t>
      </w:r>
      <w:proofErr w:type="spellStart"/>
      <w:r w:rsidRPr="004C268D">
        <w:rPr>
          <w:rFonts w:ascii="Times New Roman" w:hAnsi="Times New Roman" w:cs="Times New Roman"/>
          <w:color w:val="000000" w:themeColor="text1"/>
        </w:rPr>
        <w:t>Bouira</w:t>
      </w:r>
      <w:proofErr w:type="spellEnd"/>
      <w:r w:rsidRPr="004C268D">
        <w:rPr>
          <w:rFonts w:ascii="Times New Roman" w:hAnsi="Times New Roman" w:cs="Times New Roman"/>
          <w:color w:val="000000" w:themeColor="text1"/>
        </w:rPr>
        <w:t xml:space="preserve"> and </w:t>
      </w:r>
      <w:proofErr w:type="spellStart"/>
      <w:r w:rsidRPr="004C268D">
        <w:rPr>
          <w:rFonts w:ascii="Times New Roman" w:hAnsi="Times New Roman" w:cs="Times New Roman"/>
          <w:color w:val="000000" w:themeColor="text1"/>
        </w:rPr>
        <w:t>Médéa</w:t>
      </w:r>
      <w:proofErr w:type="spellEnd"/>
      <w:r w:rsidRPr="004C268D">
        <w:rPr>
          <w:rFonts w:ascii="Times New Roman" w:hAnsi="Times New Roman" w:cs="Times New Roman"/>
          <w:color w:val="000000" w:themeColor="text1"/>
        </w:rPr>
        <w:t>) showed the highest yields of phenolic extract compared to the humid region R1 (</w:t>
      </w:r>
      <w:proofErr w:type="spellStart"/>
      <w:r w:rsidRPr="004C268D">
        <w:rPr>
          <w:rFonts w:ascii="Times New Roman" w:hAnsi="Times New Roman" w:cs="Times New Roman"/>
          <w:color w:val="000000" w:themeColor="text1"/>
        </w:rPr>
        <w:t>Boumerdès</w:t>
      </w:r>
      <w:proofErr w:type="spellEnd"/>
      <w:r w:rsidRPr="004C268D">
        <w:rPr>
          <w:rFonts w:ascii="Times New Roman" w:hAnsi="Times New Roman" w:cs="Times New Roman"/>
          <w:color w:val="000000" w:themeColor="text1"/>
        </w:rPr>
        <w:t xml:space="preserve">). To date, no experimental data on the yield of </w:t>
      </w:r>
      <w:r w:rsidRPr="004C268D">
        <w:rPr>
          <w:rFonts w:ascii="Times New Roman" w:hAnsi="Times New Roman" w:cs="Times New Roman"/>
          <w:i/>
          <w:color w:val="000000" w:themeColor="text1"/>
        </w:rPr>
        <w:t xml:space="preserve">C. </w:t>
      </w:r>
      <w:proofErr w:type="spellStart"/>
      <w:r w:rsidRPr="004C268D">
        <w:rPr>
          <w:rFonts w:ascii="Times New Roman" w:hAnsi="Times New Roman" w:cs="Times New Roman"/>
          <w:i/>
          <w:color w:val="000000" w:themeColor="text1"/>
        </w:rPr>
        <w:t>Benedictus</w:t>
      </w:r>
      <w:proofErr w:type="spellEnd"/>
      <w:r w:rsidRPr="004C268D">
        <w:rPr>
          <w:rFonts w:ascii="Times New Roman" w:hAnsi="Times New Roman" w:cs="Times New Roman"/>
          <w:color w:val="000000" w:themeColor="text1"/>
        </w:rPr>
        <w:t xml:space="preserve"> roots extract was published and most work has been carried out on the aerial part of the plant.</w:t>
      </w:r>
    </w:p>
    <w:p w:rsidR="00D86C08" w:rsidRPr="004C268D" w:rsidRDefault="00D86C08" w:rsidP="004C268D">
      <w:pPr>
        <w:spacing w:line="360" w:lineRule="auto"/>
        <w:jc w:val="center"/>
        <w:rPr>
          <w:rFonts w:ascii="Times New Roman" w:hAnsi="Times New Roman" w:cs="Times New Roman"/>
          <w:bCs/>
          <w:color w:val="000000" w:themeColor="text1"/>
        </w:rPr>
      </w:pPr>
    </w:p>
    <w:p w:rsidR="004C3E6F" w:rsidRPr="004C268D" w:rsidRDefault="00762C91" w:rsidP="004C268D">
      <w:pPr>
        <w:spacing w:line="360" w:lineRule="auto"/>
        <w:jc w:val="center"/>
        <w:rPr>
          <w:rFonts w:ascii="Times New Roman" w:hAnsi="Times New Roman" w:cs="Times New Roman"/>
        </w:rPr>
      </w:pPr>
      <w:r w:rsidRPr="004C268D">
        <w:rPr>
          <w:rFonts w:ascii="Times New Roman" w:hAnsi="Times New Roman" w:cs="Times New Roman"/>
          <w:bCs/>
        </w:rPr>
        <w:t xml:space="preserve">Table </w:t>
      </w:r>
      <w:r w:rsidR="00C3045E" w:rsidRPr="004C268D">
        <w:rPr>
          <w:rFonts w:ascii="Times New Roman" w:hAnsi="Times New Roman" w:cs="Times New Roman"/>
          <w:bCs/>
        </w:rPr>
        <w:t>1</w:t>
      </w:r>
      <w:proofErr w:type="gramStart"/>
      <w:r w:rsidR="00C3045E" w:rsidRPr="004C268D">
        <w:rPr>
          <w:rFonts w:ascii="Times New Roman" w:hAnsi="Times New Roman" w:cs="Times New Roman"/>
          <w:bCs/>
        </w:rPr>
        <w:t>:</w:t>
      </w:r>
      <w:r w:rsidR="004C3E6F" w:rsidRPr="004C268D">
        <w:rPr>
          <w:rFonts w:ascii="Times New Roman" w:hAnsi="Times New Roman" w:cs="Times New Roman"/>
        </w:rPr>
        <w:t>The</w:t>
      </w:r>
      <w:proofErr w:type="gramEnd"/>
      <w:r w:rsidR="004C3E6F" w:rsidRPr="004C268D">
        <w:rPr>
          <w:rFonts w:ascii="Times New Roman" w:hAnsi="Times New Roman" w:cs="Times New Roman"/>
        </w:rPr>
        <w:t xml:space="preserve"> yields </w:t>
      </w:r>
      <w:proofErr w:type="spellStart"/>
      <w:r w:rsidR="004C3E6F" w:rsidRPr="004C268D">
        <w:rPr>
          <w:rFonts w:ascii="Times New Roman" w:hAnsi="Times New Roman" w:cs="Times New Roman"/>
        </w:rPr>
        <w:t>of</w:t>
      </w:r>
      <w:r w:rsidR="00C3045E" w:rsidRPr="004C268D">
        <w:rPr>
          <w:rFonts w:ascii="Times New Roman" w:hAnsi="Times New Roman" w:cs="Times New Roman"/>
        </w:rPr>
        <w:t>Phenolic</w:t>
      </w:r>
      <w:proofErr w:type="spellEnd"/>
      <w:r w:rsidR="00C3045E" w:rsidRPr="004C268D">
        <w:rPr>
          <w:rFonts w:ascii="Times New Roman" w:hAnsi="Times New Roman" w:cs="Times New Roman"/>
        </w:rPr>
        <w:t xml:space="preserve"> compounds extracted by cold maceration from </w:t>
      </w:r>
      <w:r w:rsidR="00C3045E" w:rsidRPr="004C268D">
        <w:rPr>
          <w:rFonts w:ascii="Times New Roman" w:hAnsi="Times New Roman" w:cs="Times New Roman"/>
          <w:i/>
        </w:rPr>
        <w:t xml:space="preserve">C. </w:t>
      </w:r>
      <w:proofErr w:type="spellStart"/>
      <w:r w:rsidR="004C3E6F" w:rsidRPr="004C268D">
        <w:rPr>
          <w:rFonts w:ascii="Times New Roman" w:hAnsi="Times New Roman" w:cs="Times New Roman"/>
          <w:i/>
        </w:rPr>
        <w:t>b</w:t>
      </w:r>
      <w:r w:rsidR="00C3045E" w:rsidRPr="004C268D">
        <w:rPr>
          <w:rFonts w:ascii="Times New Roman" w:hAnsi="Times New Roman" w:cs="Times New Roman"/>
          <w:i/>
        </w:rPr>
        <w:t>enedictus</w:t>
      </w:r>
      <w:proofErr w:type="spellEnd"/>
      <w:r w:rsidR="00C3045E" w:rsidRPr="004C268D">
        <w:rPr>
          <w:rFonts w:ascii="Times New Roman" w:hAnsi="Times New Roman" w:cs="Times New Roman"/>
        </w:rPr>
        <w:t xml:space="preserve"> roots</w:t>
      </w:r>
    </w:p>
    <w:tbl>
      <w:tblPr>
        <w:tblW w:w="8922" w:type="dxa"/>
        <w:jc w:val="center"/>
        <w:tblLayout w:type="fixed"/>
        <w:tblCellMar>
          <w:left w:w="10" w:type="dxa"/>
          <w:right w:w="10" w:type="dxa"/>
        </w:tblCellMar>
        <w:tblLook w:val="04A0" w:firstRow="1" w:lastRow="0" w:firstColumn="1" w:lastColumn="0" w:noHBand="0" w:noVBand="1"/>
      </w:tblPr>
      <w:tblGrid>
        <w:gridCol w:w="2544"/>
        <w:gridCol w:w="3685"/>
        <w:gridCol w:w="2693"/>
      </w:tblGrid>
      <w:tr w:rsidR="005D6204" w:rsidRPr="004C268D" w:rsidTr="005D6204">
        <w:trPr>
          <w:jc w:val="center"/>
        </w:trPr>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LineNumbers/>
              <w:spacing w:line="360" w:lineRule="auto"/>
              <w:jc w:val="center"/>
              <w:rPr>
                <w:rFonts w:ascii="Times New Roman" w:hAnsi="Times New Roman" w:cs="Times New Roman"/>
              </w:rPr>
            </w:pPr>
            <w:r w:rsidRPr="004C268D">
              <w:rPr>
                <w:rFonts w:ascii="Times New Roman" w:hAnsi="Times New Roman" w:cs="Times New Roman"/>
              </w:rPr>
              <w:t>Localities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LineNumbers/>
              <w:spacing w:line="360" w:lineRule="auto"/>
              <w:jc w:val="center"/>
              <w:rPr>
                <w:rFonts w:ascii="Times New Roman" w:hAnsi="Times New Roman" w:cs="Times New Roman"/>
              </w:rPr>
            </w:pPr>
            <w:r w:rsidRPr="004C268D">
              <w:rPr>
                <w:rFonts w:ascii="Times New Roman" w:hAnsi="Times New Roman" w:cs="Times New Roman"/>
              </w:rPr>
              <w:t>Area</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LineNumbers/>
              <w:spacing w:line="360" w:lineRule="auto"/>
              <w:jc w:val="center"/>
              <w:rPr>
                <w:rFonts w:ascii="Times New Roman" w:hAnsi="Times New Roman" w:cs="Times New Roman"/>
              </w:rPr>
            </w:pPr>
            <w:r w:rsidRPr="004C268D">
              <w:rPr>
                <w:rFonts w:ascii="Times New Roman" w:hAnsi="Times New Roman" w:cs="Times New Roman"/>
              </w:rPr>
              <w:t>Yield (%)</w:t>
            </w:r>
          </w:p>
        </w:tc>
      </w:tr>
      <w:tr w:rsidR="005D6204" w:rsidRPr="004C268D" w:rsidTr="005D6204">
        <w:trPr>
          <w:jc w:val="center"/>
        </w:trPr>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R1 (</w:t>
            </w:r>
            <w:proofErr w:type="spellStart"/>
            <w:r w:rsidRPr="004C268D">
              <w:rPr>
                <w:rFonts w:ascii="Times New Roman" w:hAnsi="Times New Roman" w:cs="Times New Roman"/>
              </w:rPr>
              <w:t>Boumerdès</w:t>
            </w:r>
            <w:proofErr w:type="spellEnd"/>
            <w:r w:rsidRPr="004C268D">
              <w:rPr>
                <w:rFonts w:ascii="Times New Roman" w:hAnsi="Times New Roman" w:cs="Times New Roman"/>
              </w:rPr>
              <w:t>)</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LineNumbers/>
              <w:spacing w:line="360" w:lineRule="auto"/>
              <w:jc w:val="center"/>
              <w:rPr>
                <w:rFonts w:ascii="Times New Roman" w:hAnsi="Times New Roman" w:cs="Times New Roman"/>
              </w:rPr>
            </w:pPr>
            <w:proofErr w:type="spellStart"/>
            <w:r w:rsidRPr="004C268D">
              <w:rPr>
                <w:rFonts w:ascii="Times New Roman" w:hAnsi="Times New Roman" w:cs="Times New Roman"/>
              </w:rPr>
              <w:t>Ammal</w:t>
            </w:r>
            <w:proofErr w:type="spellEnd"/>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LineNumbers/>
              <w:spacing w:line="360" w:lineRule="auto"/>
              <w:jc w:val="center"/>
              <w:rPr>
                <w:rFonts w:ascii="Times New Roman" w:hAnsi="Times New Roman" w:cs="Times New Roman"/>
              </w:rPr>
            </w:pPr>
            <w:r w:rsidRPr="004C268D">
              <w:rPr>
                <w:rFonts w:ascii="Times New Roman" w:hAnsi="Times New Roman" w:cs="Times New Roman"/>
              </w:rPr>
              <w:t>3.77</w:t>
            </w:r>
          </w:p>
        </w:tc>
      </w:tr>
      <w:tr w:rsidR="005D6204" w:rsidRPr="004C268D" w:rsidTr="005D6204">
        <w:trPr>
          <w:jc w:val="center"/>
        </w:trPr>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R2 (</w:t>
            </w:r>
            <w:proofErr w:type="spellStart"/>
            <w:r w:rsidRPr="004C268D">
              <w:rPr>
                <w:rFonts w:ascii="Times New Roman" w:hAnsi="Times New Roman" w:cs="Times New Roman"/>
              </w:rPr>
              <w:t>Bouira</w:t>
            </w:r>
            <w:proofErr w:type="spellEnd"/>
            <w:r w:rsidRPr="004C268D">
              <w:rPr>
                <w:rFonts w:ascii="Times New Roman" w:hAnsi="Times New Roman" w:cs="Times New Roman"/>
              </w:rPr>
              <w:t>)</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LineNumbers/>
              <w:spacing w:line="360" w:lineRule="auto"/>
              <w:jc w:val="center"/>
              <w:rPr>
                <w:rFonts w:ascii="Times New Roman" w:hAnsi="Times New Roman" w:cs="Times New Roman"/>
              </w:rPr>
            </w:pPr>
            <w:proofErr w:type="spellStart"/>
            <w:r w:rsidRPr="004C268D">
              <w:rPr>
                <w:rFonts w:ascii="Times New Roman" w:hAnsi="Times New Roman" w:cs="Times New Roman"/>
              </w:rPr>
              <w:t>Ain</w:t>
            </w:r>
            <w:proofErr w:type="spellEnd"/>
            <w:r w:rsidRPr="004C268D">
              <w:rPr>
                <w:rFonts w:ascii="Times New Roman" w:hAnsi="Times New Roman" w:cs="Times New Roman"/>
              </w:rPr>
              <w:t xml:space="preserve"> El </w:t>
            </w:r>
            <w:proofErr w:type="spellStart"/>
            <w:r w:rsidRPr="004C268D">
              <w:rPr>
                <w:rFonts w:ascii="Times New Roman" w:hAnsi="Times New Roman" w:cs="Times New Roman"/>
              </w:rPr>
              <w:t>Hdjar</w:t>
            </w:r>
            <w:proofErr w:type="spellEnd"/>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LineNumbers/>
              <w:spacing w:line="360" w:lineRule="auto"/>
              <w:jc w:val="center"/>
              <w:rPr>
                <w:rFonts w:ascii="Times New Roman" w:hAnsi="Times New Roman" w:cs="Times New Roman"/>
              </w:rPr>
            </w:pPr>
            <w:r w:rsidRPr="004C268D">
              <w:rPr>
                <w:rFonts w:ascii="Times New Roman" w:hAnsi="Times New Roman" w:cs="Times New Roman"/>
              </w:rPr>
              <w:t>4.19</w:t>
            </w:r>
          </w:p>
        </w:tc>
      </w:tr>
      <w:tr w:rsidR="005D6204" w:rsidRPr="004C268D" w:rsidTr="005D6204">
        <w:trPr>
          <w:jc w:val="center"/>
        </w:trPr>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R3 (</w:t>
            </w:r>
            <w:proofErr w:type="spellStart"/>
            <w:r w:rsidRPr="004C268D">
              <w:rPr>
                <w:rFonts w:ascii="Times New Roman" w:hAnsi="Times New Roman" w:cs="Times New Roman"/>
              </w:rPr>
              <w:t>Médéa</w:t>
            </w:r>
            <w:proofErr w:type="spellEnd"/>
            <w:r w:rsidRPr="004C268D">
              <w:rPr>
                <w:rFonts w:ascii="Times New Roman" w:hAnsi="Times New Roman" w:cs="Times New Roman"/>
              </w:rPr>
              <w:t>)</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LineNumbers/>
              <w:spacing w:line="360" w:lineRule="auto"/>
              <w:jc w:val="center"/>
              <w:rPr>
                <w:rFonts w:ascii="Times New Roman" w:hAnsi="Times New Roman" w:cs="Times New Roman"/>
              </w:rPr>
            </w:pPr>
            <w:proofErr w:type="spellStart"/>
            <w:r w:rsidRPr="004C268D">
              <w:rPr>
                <w:rFonts w:ascii="Times New Roman" w:hAnsi="Times New Roman" w:cs="Times New Roman"/>
              </w:rPr>
              <w:t>Meghraoua</w:t>
            </w:r>
            <w:proofErr w:type="spellEnd"/>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LineNumbers/>
              <w:spacing w:line="360" w:lineRule="auto"/>
              <w:jc w:val="center"/>
              <w:rPr>
                <w:rFonts w:ascii="Times New Roman" w:hAnsi="Times New Roman" w:cs="Times New Roman"/>
              </w:rPr>
            </w:pPr>
            <w:r w:rsidRPr="004C268D">
              <w:rPr>
                <w:rFonts w:ascii="Times New Roman" w:hAnsi="Times New Roman" w:cs="Times New Roman"/>
              </w:rPr>
              <w:t>4.24</w:t>
            </w:r>
          </w:p>
        </w:tc>
      </w:tr>
      <w:tr w:rsidR="005D6204" w:rsidRPr="004C268D" w:rsidTr="005D6204">
        <w:trPr>
          <w:trHeight w:val="459"/>
          <w:jc w:val="center"/>
        </w:trPr>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R4 (</w:t>
            </w:r>
            <w:proofErr w:type="spellStart"/>
            <w:r w:rsidRPr="004C268D">
              <w:rPr>
                <w:rFonts w:ascii="Times New Roman" w:hAnsi="Times New Roman" w:cs="Times New Roman"/>
              </w:rPr>
              <w:t>Médéa</w:t>
            </w:r>
            <w:proofErr w:type="spellEnd"/>
            <w:r w:rsidRPr="004C268D">
              <w:rPr>
                <w:rFonts w:ascii="Times New Roman" w:hAnsi="Times New Roman" w:cs="Times New Roman"/>
              </w:rPr>
              <w:t>)</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LineNumbers/>
              <w:spacing w:line="360" w:lineRule="auto"/>
              <w:jc w:val="center"/>
              <w:rPr>
                <w:rFonts w:ascii="Times New Roman" w:hAnsi="Times New Roman" w:cs="Times New Roman"/>
              </w:rPr>
            </w:pPr>
            <w:proofErr w:type="spellStart"/>
            <w:r w:rsidRPr="004C268D">
              <w:rPr>
                <w:rFonts w:ascii="Times New Roman" w:hAnsi="Times New Roman" w:cs="Times New Roman"/>
              </w:rPr>
              <w:t>Bir</w:t>
            </w:r>
            <w:proofErr w:type="spellEnd"/>
            <w:r w:rsidRPr="004C268D">
              <w:rPr>
                <w:rFonts w:ascii="Times New Roman" w:hAnsi="Times New Roman" w:cs="Times New Roman"/>
              </w:rPr>
              <w:t xml:space="preserve"> Ben Abed</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E735D" w:rsidRPr="004C268D" w:rsidRDefault="00C3045E" w:rsidP="004C268D">
            <w:pPr>
              <w:suppressLineNumbers/>
              <w:spacing w:line="360" w:lineRule="auto"/>
              <w:jc w:val="center"/>
              <w:rPr>
                <w:rFonts w:ascii="Times New Roman" w:hAnsi="Times New Roman" w:cs="Times New Roman"/>
              </w:rPr>
            </w:pPr>
            <w:r w:rsidRPr="004C268D">
              <w:rPr>
                <w:rFonts w:ascii="Times New Roman" w:hAnsi="Times New Roman" w:cs="Times New Roman"/>
              </w:rPr>
              <w:t>4.82</w:t>
            </w:r>
          </w:p>
        </w:tc>
      </w:tr>
    </w:tbl>
    <w:p w:rsidR="00A23AFE" w:rsidRPr="004C268D" w:rsidRDefault="00A23AFE" w:rsidP="004C268D">
      <w:pPr>
        <w:pStyle w:val="Standard"/>
        <w:spacing w:line="360" w:lineRule="auto"/>
        <w:jc w:val="both"/>
        <w:rPr>
          <w:rFonts w:ascii="Times New Roman" w:hAnsi="Times New Roman" w:cs="Times New Roman"/>
        </w:rPr>
      </w:pPr>
    </w:p>
    <w:p w:rsidR="002E735D" w:rsidRPr="004C268D" w:rsidRDefault="00C3045E" w:rsidP="004C268D">
      <w:pPr>
        <w:pStyle w:val="Standard"/>
        <w:spacing w:line="360" w:lineRule="auto"/>
        <w:jc w:val="both"/>
        <w:rPr>
          <w:rFonts w:ascii="Times New Roman" w:hAnsi="Times New Roman" w:cs="Times New Roman"/>
        </w:rPr>
      </w:pPr>
      <w:proofErr w:type="spellStart"/>
      <w:r w:rsidRPr="004C268D">
        <w:rPr>
          <w:rFonts w:ascii="Times New Roman" w:hAnsi="Times New Roman" w:cs="Times New Roman"/>
          <w:b/>
          <w:bCs/>
        </w:rPr>
        <w:t>Lipoxygenase</w:t>
      </w:r>
      <w:proofErr w:type="spellEnd"/>
      <w:r w:rsidRPr="004C268D">
        <w:rPr>
          <w:rFonts w:ascii="Times New Roman" w:hAnsi="Times New Roman" w:cs="Times New Roman"/>
          <w:b/>
          <w:bCs/>
        </w:rPr>
        <w:t xml:space="preserve"> Inhibitory Activity </w:t>
      </w:r>
      <w:r w:rsidRPr="004C268D">
        <w:rPr>
          <w:rFonts w:ascii="Times New Roman" w:hAnsi="Times New Roman" w:cs="Times New Roman"/>
          <w:b/>
          <w:bCs/>
          <w:shd w:val="clear" w:color="auto" w:fill="FFFFFF"/>
        </w:rPr>
        <w:t>(LOX)</w:t>
      </w:r>
    </w:p>
    <w:p w:rsidR="00F45564" w:rsidRPr="004C268D" w:rsidRDefault="00C3045E" w:rsidP="004C268D">
      <w:pPr>
        <w:pStyle w:val="Standard"/>
        <w:spacing w:line="360" w:lineRule="auto"/>
        <w:jc w:val="both"/>
        <w:rPr>
          <w:rFonts w:ascii="Times New Roman" w:hAnsi="Times New Roman" w:cs="Times New Roman"/>
          <w:color w:val="000000" w:themeColor="text1"/>
          <w:lang w:val="en-ZA"/>
        </w:rPr>
      </w:pPr>
      <w:r w:rsidRPr="004C268D">
        <w:rPr>
          <w:rFonts w:ascii="Times New Roman" w:hAnsi="Times New Roman" w:cs="Times New Roman"/>
          <w:color w:val="000000" w:themeColor="text1"/>
          <w:shd w:val="clear" w:color="auto" w:fill="FFFFFF"/>
        </w:rPr>
        <w:t>In t</w:t>
      </w:r>
      <w:r w:rsidRPr="004C268D">
        <w:rPr>
          <w:rFonts w:ascii="Times New Roman" w:hAnsi="Times New Roman" w:cs="Times New Roman"/>
          <w:color w:val="000000" w:themeColor="text1"/>
          <w:shd w:val="clear" w:color="auto" w:fill="FFFFFF"/>
          <w:lang w:bidi="ar-DZ"/>
        </w:rPr>
        <w:t>his</w:t>
      </w:r>
      <w:r w:rsidRPr="004C268D">
        <w:rPr>
          <w:rFonts w:ascii="Times New Roman" w:hAnsi="Times New Roman" w:cs="Times New Roman"/>
          <w:color w:val="000000" w:themeColor="text1"/>
          <w:shd w:val="clear" w:color="auto" w:fill="FFFFFF"/>
        </w:rPr>
        <w:t xml:space="preserve"> study</w:t>
      </w:r>
      <w:r w:rsidR="001A57C6" w:rsidRPr="004C268D">
        <w:rPr>
          <w:rFonts w:ascii="Times New Roman" w:hAnsi="Times New Roman" w:cs="Times New Roman"/>
          <w:color w:val="000000" w:themeColor="text1"/>
          <w:shd w:val="clear" w:color="auto" w:fill="FFFFFF"/>
        </w:rPr>
        <w:t xml:space="preserve">, we </w:t>
      </w:r>
      <w:proofErr w:type="spellStart"/>
      <w:r w:rsidR="00A3749B" w:rsidRPr="004C268D">
        <w:rPr>
          <w:rFonts w:ascii="Times New Roman" w:hAnsi="Times New Roman" w:cs="Times New Roman"/>
          <w:color w:val="000000" w:themeColor="text1"/>
          <w:shd w:val="clear" w:color="auto" w:fill="FFFFFF"/>
        </w:rPr>
        <w:t>investigated</w:t>
      </w:r>
      <w:r w:rsidRPr="004C268D">
        <w:rPr>
          <w:rFonts w:ascii="Times New Roman" w:hAnsi="Times New Roman" w:cs="Times New Roman"/>
          <w:color w:val="000000" w:themeColor="text1"/>
          <w:shd w:val="clear" w:color="auto" w:fill="FFFFFF"/>
        </w:rPr>
        <w:t>the</w:t>
      </w:r>
      <w:proofErr w:type="spellEnd"/>
      <w:r w:rsidRPr="004C268D">
        <w:rPr>
          <w:rFonts w:ascii="Times New Roman" w:hAnsi="Times New Roman" w:cs="Times New Roman"/>
          <w:color w:val="000000" w:themeColor="text1"/>
          <w:shd w:val="clear" w:color="auto" w:fill="FFFFFF"/>
        </w:rPr>
        <w:t xml:space="preserve"> in vitro anti-infla</w:t>
      </w:r>
      <w:r w:rsidR="00A3749B" w:rsidRPr="004C268D">
        <w:rPr>
          <w:rFonts w:ascii="Times New Roman" w:hAnsi="Times New Roman" w:cs="Times New Roman"/>
          <w:color w:val="000000" w:themeColor="text1"/>
          <w:shd w:val="clear" w:color="auto" w:fill="FFFFFF"/>
        </w:rPr>
        <w:t>mmatory activity of polyphenols-</w:t>
      </w:r>
      <w:r w:rsidRPr="004C268D">
        <w:rPr>
          <w:rFonts w:ascii="Times New Roman" w:hAnsi="Times New Roman" w:cs="Times New Roman"/>
          <w:color w:val="000000" w:themeColor="text1"/>
          <w:shd w:val="clear" w:color="auto" w:fill="FFFFFF"/>
        </w:rPr>
        <w:t xml:space="preserve">rich </w:t>
      </w:r>
      <w:proofErr w:type="spellStart"/>
      <w:r w:rsidRPr="004C268D">
        <w:rPr>
          <w:rFonts w:ascii="Times New Roman" w:hAnsi="Times New Roman" w:cs="Times New Roman"/>
          <w:color w:val="000000" w:themeColor="text1"/>
          <w:shd w:val="clear" w:color="auto" w:fill="FFFFFF"/>
        </w:rPr>
        <w:t>extracts</w:t>
      </w:r>
      <w:r w:rsidR="00BB1A73" w:rsidRPr="004C268D">
        <w:rPr>
          <w:rFonts w:ascii="Times New Roman" w:hAnsi="Times New Roman" w:cs="Times New Roman"/>
          <w:color w:val="000000" w:themeColor="text1"/>
          <w:shd w:val="clear" w:color="auto" w:fill="FFFFFF"/>
        </w:rPr>
        <w:t>from</w:t>
      </w:r>
      <w:proofErr w:type="spellEnd"/>
      <w:r w:rsidR="00BB1A73" w:rsidRPr="004C268D">
        <w:rPr>
          <w:rFonts w:ascii="Times New Roman" w:hAnsi="Times New Roman" w:cs="Times New Roman"/>
          <w:color w:val="000000" w:themeColor="text1"/>
          <w:shd w:val="clear" w:color="auto" w:fill="FFFFFF"/>
        </w:rPr>
        <w:t xml:space="preserve"> </w:t>
      </w:r>
      <w:proofErr w:type="spellStart"/>
      <w:r w:rsidR="00BB1A73" w:rsidRPr="004C268D">
        <w:rPr>
          <w:rFonts w:ascii="Times New Roman" w:hAnsi="Times New Roman" w:cs="Times New Roman"/>
          <w:i/>
          <w:iCs/>
          <w:color w:val="000000" w:themeColor="text1"/>
          <w:shd w:val="clear" w:color="auto" w:fill="FFFFFF"/>
        </w:rPr>
        <w:t>Cnicus</w:t>
      </w:r>
      <w:proofErr w:type="spellEnd"/>
      <w:r w:rsidR="00BB1A73" w:rsidRPr="004C268D">
        <w:rPr>
          <w:rFonts w:ascii="Times New Roman" w:hAnsi="Times New Roman" w:cs="Times New Roman"/>
          <w:i/>
          <w:iCs/>
          <w:color w:val="000000" w:themeColor="text1"/>
          <w:shd w:val="clear" w:color="auto" w:fill="FFFFFF"/>
        </w:rPr>
        <w:t xml:space="preserve"> </w:t>
      </w:r>
      <w:proofErr w:type="spellStart"/>
      <w:proofErr w:type="gramStart"/>
      <w:r w:rsidR="00BB1A73" w:rsidRPr="004C268D">
        <w:rPr>
          <w:rFonts w:ascii="Times New Roman" w:hAnsi="Times New Roman" w:cs="Times New Roman"/>
          <w:i/>
          <w:iCs/>
          <w:color w:val="000000" w:themeColor="text1"/>
          <w:shd w:val="clear" w:color="auto" w:fill="FFFFFF"/>
        </w:rPr>
        <w:t>benedictus</w:t>
      </w:r>
      <w:proofErr w:type="spellEnd"/>
      <w:proofErr w:type="gramEnd"/>
      <w:r w:rsidR="00BB1A73" w:rsidRPr="004C268D">
        <w:rPr>
          <w:rFonts w:ascii="Times New Roman" w:hAnsi="Times New Roman" w:cs="Times New Roman"/>
          <w:color w:val="000000" w:themeColor="text1"/>
          <w:shd w:val="clear" w:color="auto" w:fill="FFFFFF"/>
        </w:rPr>
        <w:t xml:space="preserve"> against</w:t>
      </w:r>
      <w:r w:rsidRPr="004C268D">
        <w:rPr>
          <w:rFonts w:ascii="Times New Roman" w:hAnsi="Times New Roman" w:cs="Times New Roman"/>
          <w:color w:val="000000" w:themeColor="text1"/>
        </w:rPr>
        <w:t>5-Lipoxygenase</w:t>
      </w:r>
      <w:r w:rsidRPr="004C268D">
        <w:rPr>
          <w:rFonts w:ascii="Times New Roman" w:hAnsi="Times New Roman" w:cs="Times New Roman"/>
          <w:color w:val="000000" w:themeColor="text1"/>
          <w:shd w:val="clear" w:color="auto" w:fill="FFFFFF"/>
        </w:rPr>
        <w:t xml:space="preserve"> (LOX). </w:t>
      </w:r>
      <w:r w:rsidR="00F45564" w:rsidRPr="004C268D">
        <w:rPr>
          <w:rFonts w:ascii="Times New Roman" w:hAnsi="Times New Roman" w:cs="Times New Roman"/>
          <w:color w:val="000000" w:themeColor="text1"/>
          <w:shd w:val="clear" w:color="auto" w:fill="FFFFFF"/>
        </w:rPr>
        <w:t xml:space="preserve">As shown in </w:t>
      </w:r>
      <w:r w:rsidR="007A1C21" w:rsidRPr="004C268D">
        <w:rPr>
          <w:rFonts w:ascii="Times New Roman" w:hAnsi="Times New Roman" w:cs="Times New Roman"/>
          <w:color w:val="000000" w:themeColor="text1"/>
          <w:shd w:val="clear" w:color="auto" w:fill="FFFFFF"/>
        </w:rPr>
        <w:t>figure 1</w:t>
      </w:r>
      <w:r w:rsidRPr="004C268D">
        <w:rPr>
          <w:rFonts w:ascii="Times New Roman" w:hAnsi="Times New Roman" w:cs="Times New Roman"/>
          <w:color w:val="000000" w:themeColor="text1"/>
          <w:shd w:val="clear" w:color="auto" w:fill="FFFFFF"/>
        </w:rPr>
        <w:t xml:space="preserve">, </w:t>
      </w:r>
      <w:r w:rsidR="0071089B" w:rsidRPr="004C268D">
        <w:rPr>
          <w:rFonts w:ascii="Times New Roman" w:hAnsi="Times New Roman" w:cs="Times New Roman"/>
        </w:rPr>
        <w:t xml:space="preserve">all extracts </w:t>
      </w:r>
      <w:r w:rsidR="0071089B" w:rsidRPr="004C268D">
        <w:rPr>
          <w:rFonts w:ascii="Times New Roman" w:hAnsi="Times New Roman" w:cs="Times New Roman"/>
          <w:color w:val="000000" w:themeColor="text1"/>
        </w:rPr>
        <w:t xml:space="preserve">inhibited inhibitory </w:t>
      </w:r>
      <w:proofErr w:type="spellStart"/>
      <w:r w:rsidR="0071089B" w:rsidRPr="004C268D">
        <w:rPr>
          <w:rFonts w:ascii="Times New Roman" w:hAnsi="Times New Roman" w:cs="Times New Roman"/>
          <w:color w:val="000000" w:themeColor="text1"/>
        </w:rPr>
        <w:lastRenderedPageBreak/>
        <w:t>effect</w:t>
      </w:r>
      <w:r w:rsidR="0071089B" w:rsidRPr="004C268D">
        <w:rPr>
          <w:rFonts w:ascii="Times New Roman" w:hAnsi="Times New Roman" w:cs="Times New Roman"/>
        </w:rPr>
        <w:t>on</w:t>
      </w:r>
      <w:proofErr w:type="spellEnd"/>
      <w:r w:rsidR="0071089B" w:rsidRPr="004C268D">
        <w:rPr>
          <w:rFonts w:ascii="Times New Roman" w:hAnsi="Times New Roman" w:cs="Times New Roman"/>
        </w:rPr>
        <w:t xml:space="preserve"> LOX activity</w:t>
      </w:r>
      <w:r w:rsidR="00A83CCB" w:rsidRPr="004C268D">
        <w:rPr>
          <w:rFonts w:ascii="Times New Roman" w:hAnsi="Times New Roman" w:cs="Times New Roman"/>
          <w:color w:val="000000" w:themeColor="text1"/>
        </w:rPr>
        <w:t xml:space="preserve">, </w:t>
      </w:r>
      <w:proofErr w:type="spellStart"/>
      <w:r w:rsidR="00A83CCB" w:rsidRPr="004C268D">
        <w:rPr>
          <w:rFonts w:ascii="Times New Roman" w:hAnsi="Times New Roman" w:cs="Times New Roman"/>
          <w:color w:val="000000" w:themeColor="text1"/>
        </w:rPr>
        <w:t>consistent</w:t>
      </w:r>
      <w:r w:rsidR="00C83751" w:rsidRPr="004C268D">
        <w:rPr>
          <w:rFonts w:ascii="Times New Roman" w:hAnsi="Times New Roman" w:cs="Times New Roman"/>
          <w:color w:val="000000" w:themeColor="text1"/>
        </w:rPr>
        <w:t>with</w:t>
      </w:r>
      <w:proofErr w:type="spellEnd"/>
      <w:r w:rsidR="00C83751" w:rsidRPr="004C268D">
        <w:rPr>
          <w:rFonts w:ascii="Times New Roman" w:hAnsi="Times New Roman" w:cs="Times New Roman"/>
          <w:color w:val="000000" w:themeColor="text1"/>
        </w:rPr>
        <w:t xml:space="preserve"> </w:t>
      </w:r>
      <w:proofErr w:type="spellStart"/>
      <w:r w:rsidR="0080065F" w:rsidRPr="004C268D">
        <w:rPr>
          <w:rFonts w:ascii="Times New Roman" w:hAnsi="Times New Roman" w:cs="Times New Roman"/>
          <w:color w:val="000000" w:themeColor="text1"/>
        </w:rPr>
        <w:t>previous</w:t>
      </w:r>
      <w:r w:rsidR="00C83751" w:rsidRPr="004C268D">
        <w:rPr>
          <w:rFonts w:ascii="Times New Roman" w:hAnsi="Times New Roman" w:cs="Times New Roman"/>
          <w:color w:val="000000" w:themeColor="text1"/>
        </w:rPr>
        <w:t>findings</w:t>
      </w:r>
      <w:proofErr w:type="spellEnd"/>
      <w:r w:rsidR="00C83751" w:rsidRPr="004C268D">
        <w:rPr>
          <w:rFonts w:ascii="Times New Roman" w:hAnsi="Times New Roman" w:cs="Times New Roman"/>
          <w:color w:val="000000" w:themeColor="text1"/>
        </w:rPr>
        <w:t xml:space="preserve"> </w:t>
      </w:r>
      <w:r w:rsidR="005367B4" w:rsidRPr="004C268D">
        <w:rPr>
          <w:rFonts w:ascii="Times New Roman" w:hAnsi="Times New Roman" w:cs="Times New Roman"/>
          <w:color w:val="000000" w:themeColor="text1"/>
        </w:rPr>
        <w:fldChar w:fldCharType="begin"/>
      </w:r>
      <w:r w:rsidR="007A4CDD" w:rsidRPr="004C268D">
        <w:rPr>
          <w:rFonts w:ascii="Times New Roman" w:hAnsi="Times New Roman" w:cs="Times New Roman"/>
          <w:color w:val="000000" w:themeColor="text1"/>
        </w:rPr>
        <w:instrText xml:space="preserve"> ADDIN EN.CITE &lt;EndNote&gt;&lt;Cite&gt;&lt;Author&gt;Can&lt;/Author&gt;&lt;Year&gt;2017&lt;/Year&gt;&lt;RecNum&gt;14&lt;/RecNum&gt;&lt;DisplayText&gt;&lt;style face="superscript"&gt;[2]&lt;/style&gt;&lt;/DisplayText&gt;&lt;record&gt;&lt;rec-number&gt;14&lt;/rec-number&gt;&lt;foreign-keys&gt;&lt;key app="EN" db-id="0veddeessv2vfvew0f8xaezowafdsrvftfw2"&gt;14&lt;/key&gt;&lt;/foreign-keys&gt;&lt;ref-type name="Journal Article"&gt;17&lt;/ref-type&gt;&lt;contributors&gt;&lt;authors&gt;&lt;author&gt;Can, Zehra&lt;/author&gt;&lt;author&gt;Baltaş, Nimet&lt;/author&gt;&lt;author&gt;Keskin, Saban&lt;/author&gt;&lt;author&gt;Yıldız, Oktay&lt;/author&gt;&lt;author&gt;Kolaylı, Sevgi&lt;/author&gt;&lt;/authors&gt;&lt;/contributors&gt;&lt;titles&gt;&lt;title&gt;Properties of antioxidant and anti-inflammatory activity and phenolic profiles of Şevketi Bostan (Cnicus benedictus L.) cultivated in Aegean Region from Turkey&lt;/title&gt;&lt;secondary-title&gt;Turkish Journal of Agriculture-Food Science and Technology&lt;/secondary-title&gt;&lt;/titles&gt;&lt;pages&gt;308-314&lt;/pages&gt;&lt;volume&gt;5&lt;/volume&gt;&lt;number&gt;4&lt;/number&gt;&lt;dates&gt;&lt;year&gt;2017&lt;/year&gt;&lt;/dates&gt;&lt;isbn&gt;2148-127X&lt;/isbn&gt;&lt;urls&gt;&lt;/urls&gt;&lt;/record&gt;&lt;/Cite&gt;&lt;/EndNote&gt;</w:instrText>
      </w:r>
      <w:r w:rsidR="005367B4" w:rsidRPr="004C268D">
        <w:rPr>
          <w:rFonts w:ascii="Times New Roman" w:hAnsi="Times New Roman" w:cs="Times New Roman"/>
          <w:color w:val="000000" w:themeColor="text1"/>
        </w:rPr>
        <w:fldChar w:fldCharType="separate"/>
      </w:r>
      <w:r w:rsidR="007A4CDD" w:rsidRPr="004C268D">
        <w:rPr>
          <w:rFonts w:ascii="Times New Roman" w:hAnsi="Times New Roman" w:cs="Times New Roman"/>
          <w:noProof/>
          <w:color w:val="000000" w:themeColor="text1"/>
          <w:vertAlign w:val="superscript"/>
        </w:rPr>
        <w:t>[</w:t>
      </w:r>
      <w:hyperlink w:anchor="_ENREF_2" w:tooltip="Can, 2017 #14" w:history="1">
        <w:r w:rsidR="007E0360" w:rsidRPr="004C268D">
          <w:rPr>
            <w:rFonts w:ascii="Times New Roman" w:hAnsi="Times New Roman" w:cs="Times New Roman"/>
            <w:noProof/>
            <w:color w:val="000000" w:themeColor="text1"/>
            <w:vertAlign w:val="superscript"/>
          </w:rPr>
          <w:t>2</w:t>
        </w:r>
      </w:hyperlink>
      <w:r w:rsidR="007A4CDD" w:rsidRPr="004C268D">
        <w:rPr>
          <w:rFonts w:ascii="Times New Roman" w:hAnsi="Times New Roman" w:cs="Times New Roman"/>
          <w:noProof/>
          <w:color w:val="000000" w:themeColor="text1"/>
          <w:vertAlign w:val="superscript"/>
        </w:rPr>
        <w:t>]</w:t>
      </w:r>
      <w:r w:rsidR="005367B4" w:rsidRPr="004C268D">
        <w:rPr>
          <w:rFonts w:ascii="Times New Roman" w:hAnsi="Times New Roman" w:cs="Times New Roman"/>
          <w:color w:val="000000" w:themeColor="text1"/>
        </w:rPr>
        <w:fldChar w:fldCharType="end"/>
      </w:r>
      <w:r w:rsidRPr="004C268D">
        <w:rPr>
          <w:rFonts w:ascii="Times New Roman" w:hAnsi="Times New Roman" w:cs="Times New Roman"/>
          <w:color w:val="000000" w:themeColor="text1"/>
        </w:rPr>
        <w:t xml:space="preserve">. </w:t>
      </w:r>
      <w:r w:rsidRPr="004C268D">
        <w:rPr>
          <w:rFonts w:ascii="Times New Roman" w:hAnsi="Times New Roman" w:cs="Times New Roman"/>
          <w:color w:val="000000" w:themeColor="text1"/>
          <w:shd w:val="clear" w:color="auto" w:fill="FFFFFF"/>
        </w:rPr>
        <w:t>The hydro-</w:t>
      </w:r>
      <w:proofErr w:type="spellStart"/>
      <w:r w:rsidRPr="004C268D">
        <w:rPr>
          <w:rFonts w:ascii="Times New Roman" w:hAnsi="Times New Roman" w:cs="Times New Roman"/>
          <w:color w:val="000000" w:themeColor="text1"/>
          <w:shd w:val="clear" w:color="auto" w:fill="FFFFFF"/>
        </w:rPr>
        <w:t>methanolic</w:t>
      </w:r>
      <w:proofErr w:type="spellEnd"/>
      <w:r w:rsidRPr="004C268D">
        <w:rPr>
          <w:rFonts w:ascii="Times New Roman" w:hAnsi="Times New Roman" w:cs="Times New Roman"/>
          <w:color w:val="000000" w:themeColor="text1"/>
          <w:shd w:val="clear" w:color="auto" w:fill="FFFFFF"/>
        </w:rPr>
        <w:t xml:space="preserve"> </w:t>
      </w:r>
      <w:r w:rsidR="00C83751" w:rsidRPr="004C268D">
        <w:rPr>
          <w:rFonts w:ascii="Times New Roman" w:hAnsi="Times New Roman" w:cs="Times New Roman"/>
          <w:color w:val="000000" w:themeColor="text1"/>
          <w:shd w:val="clear" w:color="auto" w:fill="FFFFFF"/>
        </w:rPr>
        <w:t xml:space="preserve">extract had the </w:t>
      </w:r>
      <w:r w:rsidRPr="004C268D">
        <w:rPr>
          <w:rFonts w:ascii="Times New Roman" w:hAnsi="Times New Roman" w:cs="Times New Roman"/>
          <w:color w:val="000000" w:themeColor="text1"/>
          <w:shd w:val="clear" w:color="auto" w:fill="FFFFFF"/>
        </w:rPr>
        <w:t xml:space="preserve">highest inhibitory </w:t>
      </w:r>
      <w:r w:rsidR="00C83751" w:rsidRPr="004C268D">
        <w:rPr>
          <w:rFonts w:ascii="Times New Roman" w:hAnsi="Times New Roman" w:cs="Times New Roman"/>
          <w:color w:val="000000" w:themeColor="text1"/>
          <w:shd w:val="clear" w:color="auto" w:fill="FFFFFF"/>
        </w:rPr>
        <w:t xml:space="preserve">concentration </w:t>
      </w:r>
      <w:r w:rsidR="00C83751" w:rsidRPr="004C268D">
        <w:rPr>
          <w:rFonts w:ascii="Times New Roman" w:eastAsia="Times New Roman" w:hAnsi="Times New Roman" w:cs="Times New Roman"/>
          <w:color w:val="000000" w:themeColor="text1"/>
          <w:kern w:val="0"/>
          <w:lang w:eastAsia="en-US" w:bidi="ar-SA"/>
        </w:rPr>
        <w:t>(</w:t>
      </w:r>
      <w:r w:rsidR="00C83751" w:rsidRPr="004C268D">
        <w:rPr>
          <w:rFonts w:ascii="Times New Roman" w:hAnsi="Times New Roman" w:cs="Times New Roman"/>
          <w:color w:val="000000" w:themeColor="text1"/>
          <w:shd w:val="clear" w:color="auto" w:fill="FFFFFF"/>
        </w:rPr>
        <w:t>IC</w:t>
      </w:r>
      <w:r w:rsidR="00C83751" w:rsidRPr="004C268D">
        <w:rPr>
          <w:rFonts w:ascii="Times New Roman" w:hAnsi="Times New Roman" w:cs="Times New Roman"/>
          <w:color w:val="000000" w:themeColor="text1"/>
          <w:shd w:val="clear" w:color="auto" w:fill="FFFFFF"/>
          <w:vertAlign w:val="subscript"/>
        </w:rPr>
        <w:t>50</w:t>
      </w:r>
      <w:r w:rsidR="00C83751" w:rsidRPr="004C268D">
        <w:rPr>
          <w:rFonts w:ascii="Times New Roman" w:eastAsia="Times New Roman" w:hAnsi="Times New Roman" w:cs="Times New Roman"/>
          <w:color w:val="000000" w:themeColor="text1"/>
          <w:kern w:val="0"/>
          <w:lang w:eastAsia="en-US" w:bidi="ar-SA"/>
        </w:rPr>
        <w:t>)</w:t>
      </w:r>
      <w:r w:rsidR="00C83751" w:rsidRPr="004C268D">
        <w:rPr>
          <w:rFonts w:ascii="Times New Roman" w:hAnsi="Times New Roman" w:cs="Times New Roman"/>
          <w:color w:val="000000" w:themeColor="text1"/>
        </w:rPr>
        <w:t xml:space="preserve"> in </w:t>
      </w:r>
      <w:r w:rsidRPr="004C268D">
        <w:rPr>
          <w:rFonts w:ascii="Times New Roman" w:hAnsi="Times New Roman" w:cs="Times New Roman"/>
          <w:color w:val="000000" w:themeColor="text1"/>
        </w:rPr>
        <w:t>R1 (6.05 ± 0.10 µg/</w:t>
      </w:r>
      <w:r w:rsidRPr="004C268D">
        <w:rPr>
          <w:rFonts w:ascii="Times New Roman" w:hAnsi="Times New Roman" w:cs="Times New Roman"/>
          <w:color w:val="000000" w:themeColor="text1"/>
          <w:shd w:val="clear" w:color="auto" w:fill="FFFFFF"/>
        </w:rPr>
        <w:t>mL</w:t>
      </w:r>
      <w:r w:rsidRPr="004C268D">
        <w:rPr>
          <w:rFonts w:ascii="Times New Roman" w:hAnsi="Times New Roman" w:cs="Times New Roman"/>
          <w:color w:val="000000" w:themeColor="text1"/>
        </w:rPr>
        <w:t>)</w:t>
      </w:r>
      <w:r w:rsidR="00C83751" w:rsidRPr="004C268D">
        <w:rPr>
          <w:rFonts w:ascii="Times New Roman" w:hAnsi="Times New Roman" w:cs="Times New Roman"/>
          <w:color w:val="000000" w:themeColor="text1"/>
        </w:rPr>
        <w:t>,</w:t>
      </w:r>
      <w:r w:rsidRPr="004C268D">
        <w:rPr>
          <w:rFonts w:ascii="Times New Roman" w:hAnsi="Times New Roman" w:cs="Times New Roman"/>
          <w:color w:val="000000" w:themeColor="text1"/>
        </w:rPr>
        <w:t xml:space="preserve"> followed by R4 (16.17 ± 1.23 µg/</w:t>
      </w:r>
      <w:r w:rsidRPr="004C268D">
        <w:rPr>
          <w:rFonts w:ascii="Times New Roman" w:hAnsi="Times New Roman" w:cs="Times New Roman"/>
          <w:color w:val="000000" w:themeColor="text1"/>
          <w:shd w:val="clear" w:color="auto" w:fill="FFFFFF"/>
        </w:rPr>
        <w:t>mL</w:t>
      </w:r>
      <w:r w:rsidRPr="004C268D">
        <w:rPr>
          <w:rFonts w:ascii="Times New Roman" w:hAnsi="Times New Roman" w:cs="Times New Roman"/>
          <w:color w:val="000000" w:themeColor="text1"/>
        </w:rPr>
        <w:t>) R2 (17.81 ± 0.61 µg/</w:t>
      </w:r>
      <w:r w:rsidRPr="004C268D">
        <w:rPr>
          <w:rFonts w:ascii="Times New Roman" w:hAnsi="Times New Roman" w:cs="Times New Roman"/>
          <w:color w:val="000000" w:themeColor="text1"/>
          <w:shd w:val="clear" w:color="auto" w:fill="FFFFFF"/>
        </w:rPr>
        <w:t>mL</w:t>
      </w:r>
      <w:r w:rsidRPr="004C268D">
        <w:rPr>
          <w:rFonts w:ascii="Times New Roman" w:hAnsi="Times New Roman" w:cs="Times New Roman"/>
          <w:color w:val="000000" w:themeColor="text1"/>
        </w:rPr>
        <w:t>)</w:t>
      </w:r>
      <w:r w:rsidR="00C83751" w:rsidRPr="004C268D">
        <w:rPr>
          <w:rFonts w:ascii="Times New Roman" w:hAnsi="Times New Roman" w:cs="Times New Roman"/>
          <w:color w:val="000000" w:themeColor="text1"/>
          <w:lang w:val="en-ZA"/>
        </w:rPr>
        <w:t>.</w:t>
      </w:r>
      <w:r w:rsidR="00C83751" w:rsidRPr="004C268D">
        <w:rPr>
          <w:rFonts w:ascii="Times New Roman" w:hAnsi="Times New Roman" w:cs="Times New Roman"/>
          <w:color w:val="000000" w:themeColor="text1"/>
        </w:rPr>
        <w:t>The</w:t>
      </w:r>
      <w:r w:rsidRPr="004C268D">
        <w:rPr>
          <w:rFonts w:ascii="Times New Roman" w:hAnsi="Times New Roman" w:cs="Times New Roman"/>
          <w:color w:val="000000" w:themeColor="text1"/>
        </w:rPr>
        <w:t xml:space="preserve"> lowest</w:t>
      </w:r>
      <w:r w:rsidR="00C83751" w:rsidRPr="004C268D">
        <w:rPr>
          <w:rFonts w:ascii="Times New Roman" w:hAnsi="Times New Roman" w:cs="Times New Roman"/>
          <w:color w:val="000000" w:themeColor="text1"/>
          <w:shd w:val="clear" w:color="auto" w:fill="FFFFFF"/>
        </w:rPr>
        <w:t>IC</w:t>
      </w:r>
      <w:r w:rsidR="00C83751" w:rsidRPr="004C268D">
        <w:rPr>
          <w:rFonts w:ascii="Times New Roman" w:hAnsi="Times New Roman" w:cs="Times New Roman"/>
          <w:color w:val="000000" w:themeColor="text1"/>
          <w:shd w:val="clear" w:color="auto" w:fill="FFFFFF"/>
          <w:vertAlign w:val="subscript"/>
        </w:rPr>
        <w:t>50</w:t>
      </w:r>
      <w:r w:rsidR="00ED149C" w:rsidRPr="004C268D">
        <w:rPr>
          <w:rFonts w:ascii="Times New Roman" w:hAnsi="Times New Roman" w:cs="Times New Roman"/>
          <w:color w:val="000000" w:themeColor="text1"/>
        </w:rPr>
        <w:t xml:space="preserve"> was observed in R3 (</w:t>
      </w:r>
      <w:r w:rsidRPr="004C268D">
        <w:rPr>
          <w:rFonts w:ascii="Times New Roman" w:hAnsi="Times New Roman" w:cs="Times New Roman"/>
          <w:color w:val="000000" w:themeColor="text1"/>
        </w:rPr>
        <w:t>40.88 ± 0.046 µg/</w:t>
      </w:r>
      <w:r w:rsidRPr="004C268D">
        <w:rPr>
          <w:rFonts w:ascii="Times New Roman" w:hAnsi="Times New Roman" w:cs="Times New Roman"/>
          <w:color w:val="000000" w:themeColor="text1"/>
          <w:shd w:val="clear" w:color="auto" w:fill="FFFFFF"/>
        </w:rPr>
        <w:t>mL</w:t>
      </w:r>
      <w:r w:rsidRPr="004C268D">
        <w:rPr>
          <w:rFonts w:ascii="Times New Roman" w:hAnsi="Times New Roman" w:cs="Times New Roman"/>
          <w:color w:val="000000" w:themeColor="text1"/>
        </w:rPr>
        <w:t xml:space="preserve">). </w:t>
      </w:r>
    </w:p>
    <w:p w:rsidR="0080065F" w:rsidRPr="004C268D" w:rsidRDefault="00C3045E" w:rsidP="004C268D">
      <w:pPr>
        <w:pStyle w:val="Standard"/>
        <w:spacing w:line="360" w:lineRule="auto"/>
        <w:jc w:val="both"/>
        <w:rPr>
          <w:rFonts w:ascii="Times New Roman" w:hAnsi="Times New Roman" w:cs="Times New Roman"/>
          <w:color w:val="000000" w:themeColor="text1"/>
          <w:shd w:val="clear" w:color="auto" w:fill="FFFFFF"/>
        </w:rPr>
      </w:pPr>
      <w:r w:rsidRPr="004C268D">
        <w:rPr>
          <w:rFonts w:ascii="Times New Roman" w:hAnsi="Times New Roman" w:cs="Times New Roman"/>
          <w:color w:val="000000" w:themeColor="text1"/>
          <w:shd w:val="clear" w:color="auto" w:fill="FFFFFF"/>
        </w:rPr>
        <w:t>However, hydro-</w:t>
      </w:r>
      <w:proofErr w:type="spellStart"/>
      <w:r w:rsidRPr="004C268D">
        <w:rPr>
          <w:rFonts w:ascii="Times New Roman" w:hAnsi="Times New Roman" w:cs="Times New Roman"/>
          <w:color w:val="000000" w:themeColor="text1"/>
          <w:shd w:val="clear" w:color="auto" w:fill="FFFFFF"/>
        </w:rPr>
        <w:t>ethanolic</w:t>
      </w:r>
      <w:proofErr w:type="spellEnd"/>
      <w:r w:rsidRPr="004C268D">
        <w:rPr>
          <w:rFonts w:ascii="Times New Roman" w:hAnsi="Times New Roman" w:cs="Times New Roman"/>
          <w:color w:val="000000" w:themeColor="text1"/>
          <w:shd w:val="clear" w:color="auto" w:fill="FFFFFF"/>
        </w:rPr>
        <w:t xml:space="preserve"> extract showed </w:t>
      </w:r>
      <w:proofErr w:type="spellStart"/>
      <w:r w:rsidRPr="004C268D">
        <w:rPr>
          <w:rFonts w:ascii="Times New Roman" w:hAnsi="Times New Roman" w:cs="Times New Roman"/>
          <w:color w:val="000000" w:themeColor="text1"/>
          <w:shd w:val="clear" w:color="auto" w:fill="FFFFFF"/>
        </w:rPr>
        <w:t>lower</w:t>
      </w:r>
      <w:r w:rsidR="0080065F" w:rsidRPr="004C268D">
        <w:rPr>
          <w:rFonts w:ascii="Times New Roman" w:eastAsia="Times New Roman" w:hAnsi="Times New Roman" w:cs="Times New Roman"/>
          <w:color w:val="000000" w:themeColor="text1"/>
          <w:kern w:val="0"/>
          <w:lang w:eastAsia="en-US" w:bidi="ar-SA"/>
        </w:rPr>
        <w:t>anti</w:t>
      </w:r>
      <w:proofErr w:type="spellEnd"/>
      <w:r w:rsidR="0080065F" w:rsidRPr="004C268D">
        <w:rPr>
          <w:rFonts w:ascii="Times New Roman" w:eastAsia="Times New Roman" w:hAnsi="Times New Roman" w:cs="Times New Roman"/>
          <w:color w:val="000000" w:themeColor="text1"/>
          <w:kern w:val="0"/>
          <w:lang w:eastAsia="en-US" w:bidi="ar-SA"/>
        </w:rPr>
        <w:t xml:space="preserve">-inflammatory activity </w:t>
      </w:r>
      <w:r w:rsidR="0080065F" w:rsidRPr="004C268D">
        <w:rPr>
          <w:rFonts w:ascii="Times New Roman" w:hAnsi="Times New Roman" w:cs="Times New Roman"/>
          <w:color w:val="000000" w:themeColor="text1"/>
          <w:shd w:val="clear" w:color="auto" w:fill="FFFFFF"/>
        </w:rPr>
        <w:t>than</w:t>
      </w:r>
      <w:r w:rsidR="00F45564" w:rsidRPr="004C268D">
        <w:rPr>
          <w:rFonts w:ascii="Times New Roman" w:hAnsi="Times New Roman" w:cs="Times New Roman"/>
          <w:color w:val="000000" w:themeColor="text1"/>
          <w:shd w:val="clear" w:color="auto" w:fill="FFFFFF"/>
        </w:rPr>
        <w:t xml:space="preserve"> the </w:t>
      </w:r>
      <w:r w:rsidRPr="004C268D">
        <w:rPr>
          <w:rFonts w:ascii="Times New Roman" w:hAnsi="Times New Roman" w:cs="Times New Roman"/>
          <w:color w:val="000000" w:themeColor="text1"/>
        </w:rPr>
        <w:t>hydro-</w:t>
      </w:r>
      <w:proofErr w:type="spellStart"/>
      <w:r w:rsidRPr="004C268D">
        <w:rPr>
          <w:rFonts w:ascii="Times New Roman" w:hAnsi="Times New Roman" w:cs="Times New Roman"/>
          <w:color w:val="000000" w:themeColor="text1"/>
        </w:rPr>
        <w:t>methanolic</w:t>
      </w:r>
      <w:proofErr w:type="spellEnd"/>
      <w:r w:rsidRPr="004C268D">
        <w:rPr>
          <w:rFonts w:ascii="Times New Roman" w:hAnsi="Times New Roman" w:cs="Times New Roman"/>
          <w:color w:val="000000" w:themeColor="text1"/>
          <w:shd w:val="clear" w:color="auto" w:fill="FFFFFF"/>
        </w:rPr>
        <w:t xml:space="preserve"> extract, </w:t>
      </w:r>
      <w:r w:rsidR="00F45564" w:rsidRPr="004C268D">
        <w:rPr>
          <w:rFonts w:ascii="Times New Roman" w:hAnsi="Times New Roman" w:cs="Times New Roman"/>
          <w:color w:val="000000" w:themeColor="text1"/>
          <w:shd w:val="clear" w:color="auto" w:fill="FFFFFF"/>
        </w:rPr>
        <w:t xml:space="preserve">with </w:t>
      </w:r>
      <w:proofErr w:type="spellStart"/>
      <w:r w:rsidR="00F45564" w:rsidRPr="004C268D">
        <w:rPr>
          <w:rFonts w:ascii="Times New Roman" w:hAnsi="Times New Roman" w:cs="Times New Roman"/>
          <w:color w:val="000000" w:themeColor="text1"/>
          <w:shd w:val="clear" w:color="auto" w:fill="FFFFFF"/>
        </w:rPr>
        <w:t>thehighest</w:t>
      </w:r>
      <w:proofErr w:type="spellEnd"/>
      <w:r w:rsidR="00F45564" w:rsidRPr="004C268D">
        <w:rPr>
          <w:rFonts w:ascii="Times New Roman" w:hAnsi="Times New Roman" w:cs="Times New Roman"/>
          <w:color w:val="000000" w:themeColor="text1"/>
          <w:shd w:val="clear" w:color="auto" w:fill="FFFFFF"/>
        </w:rPr>
        <w:t xml:space="preserve"> activity</w:t>
      </w:r>
      <w:r w:rsidRPr="004C268D">
        <w:rPr>
          <w:rFonts w:ascii="Times New Roman" w:hAnsi="Times New Roman" w:cs="Times New Roman"/>
          <w:color w:val="000000" w:themeColor="text1"/>
          <w:shd w:val="clear" w:color="auto" w:fill="FFFFFF"/>
        </w:rPr>
        <w:t xml:space="preserve"> in R3 (28.44 ± 1.26 µg/mL)</w:t>
      </w:r>
      <w:r w:rsidR="00F45564" w:rsidRPr="004C268D">
        <w:rPr>
          <w:rFonts w:ascii="Times New Roman" w:hAnsi="Times New Roman" w:cs="Times New Roman"/>
          <w:color w:val="000000" w:themeColor="text1"/>
          <w:shd w:val="clear" w:color="auto" w:fill="FFFFFF"/>
        </w:rPr>
        <w:t>, followed</w:t>
      </w:r>
      <w:r w:rsidRPr="004C268D">
        <w:rPr>
          <w:rFonts w:ascii="Times New Roman" w:hAnsi="Times New Roman" w:cs="Times New Roman"/>
          <w:color w:val="000000" w:themeColor="text1"/>
          <w:shd w:val="clear" w:color="auto" w:fill="FFFFFF"/>
        </w:rPr>
        <w:t xml:space="preserve"> by R4 (48</w:t>
      </w:r>
      <w:proofErr w:type="gramStart"/>
      <w:r w:rsidRPr="004C268D">
        <w:rPr>
          <w:rFonts w:ascii="Times New Roman" w:hAnsi="Times New Roman" w:cs="Times New Roman"/>
          <w:color w:val="000000" w:themeColor="text1"/>
          <w:shd w:val="clear" w:color="auto" w:fill="FFFFFF"/>
        </w:rPr>
        <w:t>,18</w:t>
      </w:r>
      <w:proofErr w:type="gramEnd"/>
      <w:r w:rsidRPr="004C268D">
        <w:rPr>
          <w:rFonts w:ascii="Times New Roman" w:hAnsi="Times New Roman" w:cs="Times New Roman"/>
          <w:color w:val="000000" w:themeColor="text1"/>
          <w:shd w:val="clear" w:color="auto" w:fill="FFFFFF"/>
        </w:rPr>
        <w:t xml:space="preserve"> ± 1,24 µg/mL), R2 (75.10 ± 0.55 µg/mL)</w:t>
      </w:r>
      <w:r w:rsidR="00BB6210" w:rsidRPr="004C268D">
        <w:rPr>
          <w:rFonts w:ascii="Times New Roman" w:hAnsi="Times New Roman" w:cs="Times New Roman"/>
          <w:color w:val="000000" w:themeColor="text1"/>
          <w:shd w:val="clear" w:color="auto" w:fill="FFFFFF"/>
        </w:rPr>
        <w:t>, and</w:t>
      </w:r>
      <w:r w:rsidRPr="004C268D">
        <w:rPr>
          <w:rFonts w:ascii="Times New Roman" w:hAnsi="Times New Roman" w:cs="Times New Roman"/>
          <w:color w:val="000000" w:themeColor="text1"/>
          <w:shd w:val="clear" w:color="auto" w:fill="FFFFFF"/>
        </w:rPr>
        <w:t xml:space="preserve"> R1 </w:t>
      </w:r>
      <w:r w:rsidRPr="004C268D">
        <w:rPr>
          <w:rFonts w:ascii="Times New Roman" w:hAnsi="Times New Roman" w:cs="Times New Roman"/>
          <w:color w:val="000000" w:themeColor="text1"/>
        </w:rPr>
        <w:t>(94.16</w:t>
      </w:r>
      <w:r w:rsidRPr="004C268D">
        <w:rPr>
          <w:rFonts w:ascii="Times New Roman" w:hAnsi="Times New Roman" w:cs="Times New Roman"/>
          <w:color w:val="000000" w:themeColor="text1"/>
          <w:shd w:val="clear" w:color="auto" w:fill="FFFFFF"/>
        </w:rPr>
        <w:t xml:space="preserve"> ± 0.55 µg/mL).</w:t>
      </w:r>
      <w:r w:rsidR="00EA4D46" w:rsidRPr="004C268D">
        <w:rPr>
          <w:rFonts w:ascii="Times New Roman" w:hAnsi="Times New Roman" w:cs="Times New Roman"/>
          <w:shd w:val="clear" w:color="auto" w:fill="FFFFFF"/>
        </w:rPr>
        <w:t xml:space="preserve">Points of note, </w:t>
      </w:r>
      <w:r w:rsidR="00EA4D46" w:rsidRPr="004C268D">
        <w:rPr>
          <w:rFonts w:ascii="Times New Roman" w:hAnsi="Times New Roman" w:cs="Times New Roman"/>
          <w:color w:val="000000" w:themeColor="text1"/>
          <w:shd w:val="clear" w:color="auto" w:fill="FFFFFF"/>
        </w:rPr>
        <w:t>all</w:t>
      </w:r>
      <w:r w:rsidRPr="004C268D">
        <w:rPr>
          <w:rFonts w:ascii="Times New Roman" w:hAnsi="Times New Roman" w:cs="Times New Roman"/>
          <w:color w:val="000000" w:themeColor="text1"/>
          <w:shd w:val="clear" w:color="auto" w:fill="FFFFFF"/>
        </w:rPr>
        <w:t xml:space="preserve"> results were compared to the </w:t>
      </w:r>
      <w:proofErr w:type="spellStart"/>
      <w:r w:rsidR="00F45564" w:rsidRPr="004C268D">
        <w:rPr>
          <w:rFonts w:ascii="Times New Roman" w:hAnsi="Times New Roman" w:cs="Times New Roman"/>
          <w:color w:val="000000" w:themeColor="text1"/>
          <w:shd w:val="clear" w:color="auto" w:fill="FFFFFF"/>
        </w:rPr>
        <w:t>quercetin</w:t>
      </w:r>
      <w:proofErr w:type="spellEnd"/>
      <w:r w:rsidR="00F45564" w:rsidRPr="004C268D">
        <w:rPr>
          <w:rFonts w:ascii="Times New Roman" w:hAnsi="Times New Roman" w:cs="Times New Roman"/>
          <w:color w:val="000000" w:themeColor="text1"/>
          <w:shd w:val="clear" w:color="auto" w:fill="FFFFFF"/>
        </w:rPr>
        <w:t xml:space="preserve"> standard </w:t>
      </w:r>
      <w:r w:rsidRPr="004C268D">
        <w:rPr>
          <w:rFonts w:ascii="Times New Roman" w:hAnsi="Times New Roman" w:cs="Times New Roman"/>
          <w:color w:val="000000" w:themeColor="text1"/>
          <w:shd w:val="clear" w:color="auto" w:fill="FFFFFF"/>
        </w:rPr>
        <w:t>(</w:t>
      </w:r>
      <w:r w:rsidRPr="004C268D">
        <w:rPr>
          <w:rFonts w:ascii="Times New Roman" w:hAnsi="Times New Roman" w:cs="Times New Roman"/>
          <w:color w:val="000000" w:themeColor="text1"/>
        </w:rPr>
        <w:t>IC</w:t>
      </w:r>
      <w:r w:rsidRPr="004C268D">
        <w:rPr>
          <w:rFonts w:ascii="Times New Roman" w:hAnsi="Times New Roman" w:cs="Times New Roman"/>
          <w:color w:val="000000" w:themeColor="text1"/>
          <w:vertAlign w:val="subscript"/>
        </w:rPr>
        <w:t>50</w:t>
      </w:r>
      <w:r w:rsidRPr="004C268D">
        <w:rPr>
          <w:rFonts w:ascii="Times New Roman" w:hAnsi="Times New Roman" w:cs="Times New Roman"/>
          <w:color w:val="000000" w:themeColor="text1"/>
        </w:rPr>
        <w:t xml:space="preserve">: </w:t>
      </w:r>
      <w:r w:rsidRPr="004C268D">
        <w:rPr>
          <w:rFonts w:ascii="Times New Roman" w:hAnsi="Times New Roman" w:cs="Times New Roman"/>
          <w:color w:val="000000" w:themeColor="text1"/>
          <w:shd w:val="clear" w:color="auto" w:fill="FFFFFF"/>
        </w:rPr>
        <w:t>25.95 ± 1.07 µg/mL)</w:t>
      </w:r>
      <w:r w:rsidR="00B938A5" w:rsidRPr="004C268D">
        <w:rPr>
          <w:rFonts w:ascii="Times New Roman" w:hAnsi="Times New Roman" w:cs="Times New Roman"/>
          <w:color w:val="000000" w:themeColor="text1"/>
          <w:shd w:val="clear" w:color="auto" w:fill="FFFFFF"/>
        </w:rPr>
        <w:t>.</w:t>
      </w:r>
      <w:r w:rsidR="00EE5E07" w:rsidRPr="004C268D">
        <w:rPr>
          <w:rFonts w:ascii="Times New Roman" w:eastAsia="Times New Roman" w:hAnsi="Times New Roman" w:cs="Times New Roman"/>
          <w:color w:val="000000" w:themeColor="text1"/>
          <w:kern w:val="0"/>
          <w:lang w:eastAsia="en-US" w:bidi="ar-SA"/>
        </w:rPr>
        <w:t>[µg/mL]</w:t>
      </w:r>
    </w:p>
    <w:p w:rsidR="00A23AFE" w:rsidRPr="004C268D" w:rsidRDefault="0080065F" w:rsidP="004C268D">
      <w:pPr>
        <w:pStyle w:val="Standard"/>
        <w:spacing w:line="360" w:lineRule="auto"/>
        <w:jc w:val="both"/>
        <w:rPr>
          <w:rFonts w:ascii="Times New Roman" w:eastAsia="Times New Roman" w:hAnsi="Times New Roman" w:cs="Times New Roman"/>
          <w:color w:val="000000" w:themeColor="text1"/>
          <w:kern w:val="0"/>
          <w:lang w:eastAsia="en-US" w:bidi="ar-SA"/>
        </w:rPr>
      </w:pPr>
      <w:r w:rsidRPr="004C268D">
        <w:rPr>
          <w:rFonts w:ascii="Times New Roman" w:hAnsi="Times New Roman" w:cs="Times New Roman"/>
          <w:color w:val="000000" w:themeColor="text1"/>
          <w:shd w:val="clear" w:color="auto" w:fill="FFFFFF"/>
        </w:rPr>
        <w:t xml:space="preserve">Significant differences in anti-inflammatory activity </w:t>
      </w:r>
      <w:proofErr w:type="spellStart"/>
      <w:r w:rsidRPr="004C268D">
        <w:rPr>
          <w:rFonts w:ascii="Times New Roman" w:hAnsi="Times New Roman" w:cs="Times New Roman"/>
          <w:color w:val="000000" w:themeColor="text1"/>
          <w:shd w:val="clear" w:color="auto" w:fill="FFFFFF"/>
        </w:rPr>
        <w:t>were</w:t>
      </w:r>
      <w:r w:rsidR="00DA4B98" w:rsidRPr="004C268D">
        <w:rPr>
          <w:rFonts w:ascii="Times New Roman" w:hAnsi="Times New Roman" w:cs="Times New Roman"/>
          <w:color w:val="000000" w:themeColor="text1"/>
          <w:shd w:val="clear" w:color="auto" w:fill="FFFFFF"/>
        </w:rPr>
        <w:t>observed</w:t>
      </w:r>
      <w:proofErr w:type="spellEnd"/>
      <w:r w:rsidR="00DA4B98" w:rsidRPr="004C268D">
        <w:rPr>
          <w:rFonts w:ascii="Times New Roman" w:hAnsi="Times New Roman" w:cs="Times New Roman"/>
          <w:color w:val="000000" w:themeColor="text1"/>
          <w:shd w:val="clear" w:color="auto" w:fill="FFFFFF"/>
        </w:rPr>
        <w:t xml:space="preserve"> between</w:t>
      </w:r>
      <w:r w:rsidR="00C3045E" w:rsidRPr="004C268D">
        <w:rPr>
          <w:rFonts w:ascii="Times New Roman" w:hAnsi="Times New Roman" w:cs="Times New Roman"/>
          <w:color w:val="000000" w:themeColor="text1"/>
          <w:shd w:val="clear" w:color="auto" w:fill="FFFFFF"/>
        </w:rPr>
        <w:t xml:space="preserve"> the different regions </w:t>
      </w:r>
      <w:r w:rsidR="00DA4B98" w:rsidRPr="004C268D">
        <w:rPr>
          <w:rFonts w:ascii="Times New Roman" w:hAnsi="Times New Roman" w:cs="Times New Roman"/>
          <w:color w:val="000000" w:themeColor="text1"/>
          <w:shd w:val="clear" w:color="auto" w:fill="FFFFFF"/>
        </w:rPr>
        <w:t xml:space="preserve">studied. </w:t>
      </w:r>
      <w:r w:rsidR="00F45564" w:rsidRPr="004C268D">
        <w:rPr>
          <w:rFonts w:ascii="Times New Roman" w:hAnsi="Times New Roman" w:cs="Times New Roman"/>
          <w:color w:val="000000" w:themeColor="text1"/>
          <w:shd w:val="clear" w:color="auto" w:fill="FFFFFF"/>
        </w:rPr>
        <w:t xml:space="preserve">This finding </w:t>
      </w:r>
      <w:r w:rsidR="00DA4B98" w:rsidRPr="004C268D">
        <w:rPr>
          <w:rFonts w:ascii="Times New Roman" w:hAnsi="Times New Roman" w:cs="Times New Roman"/>
          <w:color w:val="000000" w:themeColor="text1"/>
          <w:shd w:val="clear" w:color="auto" w:fill="FFFFFF"/>
        </w:rPr>
        <w:t xml:space="preserve">suggests that </w:t>
      </w:r>
      <w:r w:rsidR="00C3045E" w:rsidRPr="004C268D">
        <w:rPr>
          <w:rFonts w:ascii="Times New Roman" w:hAnsi="Times New Roman" w:cs="Times New Roman"/>
          <w:color w:val="000000" w:themeColor="text1"/>
          <w:shd w:val="clear" w:color="auto" w:fill="FFFFFF"/>
        </w:rPr>
        <w:t xml:space="preserve">the phenolic </w:t>
      </w:r>
      <w:r w:rsidR="00DA4B98" w:rsidRPr="004C268D">
        <w:rPr>
          <w:rFonts w:ascii="Times New Roman" w:hAnsi="Times New Roman" w:cs="Times New Roman"/>
          <w:color w:val="000000" w:themeColor="text1"/>
          <w:shd w:val="clear" w:color="auto" w:fill="FFFFFF"/>
        </w:rPr>
        <w:t xml:space="preserve">compounds responsible for the beneficial effects </w:t>
      </w:r>
      <w:r w:rsidR="00C3045E" w:rsidRPr="004C268D">
        <w:rPr>
          <w:rFonts w:ascii="Times New Roman" w:hAnsi="Times New Roman" w:cs="Times New Roman"/>
          <w:color w:val="000000" w:themeColor="text1"/>
          <w:shd w:val="clear" w:color="auto" w:fill="FFFFFF"/>
        </w:rPr>
        <w:t xml:space="preserve">of the extracts </w:t>
      </w:r>
      <w:r w:rsidR="00DA4B98" w:rsidRPr="004C268D">
        <w:rPr>
          <w:rFonts w:ascii="Times New Roman" w:eastAsia="Times New Roman" w:hAnsi="Times New Roman" w:cs="Times New Roman"/>
          <w:color w:val="000000" w:themeColor="text1"/>
          <w:kern w:val="0"/>
          <w:lang w:eastAsia="en-US" w:bidi="ar-SA"/>
        </w:rPr>
        <w:t>may vary depending on the geographical origin of the plant material.</w:t>
      </w:r>
    </w:p>
    <w:p w:rsidR="001A57C6" w:rsidRPr="004C268D" w:rsidRDefault="001A57C6" w:rsidP="004C268D">
      <w:pPr>
        <w:pStyle w:val="Standard"/>
        <w:spacing w:line="360" w:lineRule="auto"/>
        <w:jc w:val="both"/>
        <w:rPr>
          <w:rFonts w:ascii="Times New Roman" w:eastAsia="Times New Roman" w:hAnsi="Times New Roman" w:cs="Times New Roman"/>
          <w:color w:val="000000" w:themeColor="text1"/>
          <w:kern w:val="0"/>
          <w:lang w:eastAsia="en-US" w:bidi="ar-SA"/>
        </w:rPr>
      </w:pPr>
      <w:r w:rsidRPr="004C268D">
        <w:rPr>
          <w:rFonts w:ascii="Times New Roman" w:eastAsia="Times New Roman" w:hAnsi="Times New Roman" w:cs="Times New Roman"/>
          <w:color w:val="000000" w:themeColor="text1"/>
          <w:kern w:val="0"/>
          <w:lang w:eastAsia="en-US" w:bidi="ar-SA"/>
        </w:rPr>
        <w:t>Our results also show that the hydro-</w:t>
      </w:r>
      <w:proofErr w:type="spellStart"/>
      <w:r w:rsidRPr="004C268D">
        <w:rPr>
          <w:rFonts w:ascii="Times New Roman" w:eastAsia="Times New Roman" w:hAnsi="Times New Roman" w:cs="Times New Roman"/>
          <w:color w:val="000000" w:themeColor="text1"/>
          <w:kern w:val="0"/>
          <w:lang w:eastAsia="en-US" w:bidi="ar-SA"/>
        </w:rPr>
        <w:t>methanolic</w:t>
      </w:r>
      <w:proofErr w:type="spellEnd"/>
      <w:r w:rsidRPr="004C268D">
        <w:rPr>
          <w:rFonts w:ascii="Times New Roman" w:eastAsia="Times New Roman" w:hAnsi="Times New Roman" w:cs="Times New Roman"/>
          <w:color w:val="000000" w:themeColor="text1"/>
          <w:kern w:val="0"/>
          <w:lang w:eastAsia="en-US" w:bidi="ar-SA"/>
        </w:rPr>
        <w:t xml:space="preserve"> and hydro-</w:t>
      </w:r>
      <w:proofErr w:type="spellStart"/>
      <w:r w:rsidRPr="004C268D">
        <w:rPr>
          <w:rFonts w:ascii="Times New Roman" w:eastAsia="Times New Roman" w:hAnsi="Times New Roman" w:cs="Times New Roman"/>
          <w:color w:val="000000" w:themeColor="text1"/>
          <w:kern w:val="0"/>
          <w:lang w:eastAsia="en-US" w:bidi="ar-SA"/>
        </w:rPr>
        <w:t>ethanolic</w:t>
      </w:r>
      <w:proofErr w:type="spellEnd"/>
      <w:r w:rsidRPr="004C268D">
        <w:rPr>
          <w:rFonts w:ascii="Times New Roman" w:eastAsia="Times New Roman" w:hAnsi="Times New Roman" w:cs="Times New Roman"/>
          <w:color w:val="000000" w:themeColor="text1"/>
          <w:kern w:val="0"/>
          <w:lang w:eastAsia="en-US" w:bidi="ar-SA"/>
        </w:rPr>
        <w:t xml:space="preserve"> extracts exhibited significant anti-inflammatory activity, in agreement with previous results </w:t>
      </w:r>
      <w:r w:rsidR="005367B4" w:rsidRPr="004C268D">
        <w:rPr>
          <w:rFonts w:ascii="Times New Roman" w:eastAsia="Times New Roman" w:hAnsi="Times New Roman" w:cs="Times New Roman"/>
          <w:color w:val="000000" w:themeColor="text1"/>
          <w:kern w:val="0"/>
          <w:lang w:eastAsia="en-US" w:bidi="ar-SA"/>
        </w:rPr>
        <w:fldChar w:fldCharType="begin"/>
      </w:r>
      <w:r w:rsidR="007A4CDD" w:rsidRPr="004C268D">
        <w:rPr>
          <w:rFonts w:ascii="Times New Roman" w:eastAsia="Times New Roman" w:hAnsi="Times New Roman" w:cs="Times New Roman"/>
          <w:color w:val="000000" w:themeColor="text1"/>
          <w:kern w:val="0"/>
          <w:lang w:eastAsia="en-US" w:bidi="ar-SA"/>
        </w:rPr>
        <w:instrText xml:space="preserve"> ADDIN EN.CITE &lt;EndNote&gt;&lt;Cite&gt;&lt;Author&gt;Paun&lt;/Author&gt;&lt;Year&gt;2019&lt;/Year&gt;&lt;RecNum&gt;541&lt;/RecNum&gt;&lt;DisplayText&gt;&lt;style face="superscript"&gt;[18]&lt;/style&gt;&lt;/DisplayText&gt;&lt;record&gt;&lt;rec-number&gt;541&lt;/rec-number&gt;&lt;foreign-keys&gt;&lt;key app="EN" db-id="50sp9z29nx9wsredsv5xvxvaeez2ztex22xz"&gt;541&lt;/key&gt;&lt;/foreign-keys&gt;&lt;ref-type name="Journal Article"&gt;17&lt;/ref-type&gt;&lt;contributors&gt;&lt;authors&gt;&lt;author&gt;Paun, Gabriela&lt;/author&gt;&lt;author&gt;Neagu, Elena&lt;/author&gt;&lt;author&gt;Moroeanu, Veronica&lt;/author&gt;&lt;author&gt;Albu, Camelia&lt;/author&gt;&lt;author&gt;Savin, Simona&lt;/author&gt;&lt;author&gt;Lucian Radu, Gabriel&lt;/author&gt;&lt;/authors&gt;&lt;/contributors&gt;&lt;titles&gt;&lt;title&gt;Chemical and bioactivity evaluation of Eryngium planum and Cnicus benedictus polyphenolic-rich extracts&lt;/title&gt;&lt;secondary-title&gt;BioMed Research International&lt;/secondary-title&gt;&lt;/titles&gt;&lt;periodical&gt;&lt;full-title&gt;BioMed Research International&lt;/full-title&gt;&lt;/periodical&gt;&lt;volume&gt;2019&lt;/volume&gt;&lt;dates&gt;&lt;year&gt;2019&lt;/year&gt;&lt;/dates&gt;&lt;isbn&gt;2314-6133&lt;/isbn&gt;&lt;urls&gt;&lt;/urls&gt;&lt;/record&gt;&lt;/Cite&gt;&lt;/EndNote&gt;</w:instrText>
      </w:r>
      <w:r w:rsidR="005367B4" w:rsidRPr="004C268D">
        <w:rPr>
          <w:rFonts w:ascii="Times New Roman" w:eastAsia="Times New Roman" w:hAnsi="Times New Roman" w:cs="Times New Roman"/>
          <w:color w:val="000000" w:themeColor="text1"/>
          <w:kern w:val="0"/>
          <w:lang w:eastAsia="en-US" w:bidi="ar-SA"/>
        </w:rPr>
        <w:fldChar w:fldCharType="separate"/>
      </w:r>
      <w:r w:rsidR="007A4CDD" w:rsidRPr="004C268D">
        <w:rPr>
          <w:rFonts w:ascii="Times New Roman" w:eastAsia="Times New Roman" w:hAnsi="Times New Roman" w:cs="Times New Roman"/>
          <w:noProof/>
          <w:color w:val="000000" w:themeColor="text1"/>
          <w:kern w:val="0"/>
          <w:vertAlign w:val="superscript"/>
          <w:lang w:eastAsia="en-US" w:bidi="ar-SA"/>
        </w:rPr>
        <w:t>[</w:t>
      </w:r>
      <w:hyperlink w:anchor="_ENREF_22" w:tooltip="Paun, 2019 #50" w:history="1">
        <w:r w:rsidR="007E0360" w:rsidRPr="004C268D">
          <w:rPr>
            <w:rFonts w:ascii="Times New Roman" w:eastAsia="Times New Roman" w:hAnsi="Times New Roman" w:cs="Times New Roman"/>
            <w:noProof/>
            <w:color w:val="000000" w:themeColor="text1"/>
            <w:kern w:val="0"/>
            <w:vertAlign w:val="superscript"/>
            <w:lang w:eastAsia="en-US" w:bidi="ar-SA"/>
          </w:rPr>
          <w:t>18</w:t>
        </w:r>
      </w:hyperlink>
      <w:r w:rsidR="007A4CDD" w:rsidRPr="004C268D">
        <w:rPr>
          <w:rFonts w:ascii="Times New Roman" w:eastAsia="Times New Roman" w:hAnsi="Times New Roman" w:cs="Times New Roman"/>
          <w:noProof/>
          <w:color w:val="000000" w:themeColor="text1"/>
          <w:kern w:val="0"/>
          <w:vertAlign w:val="superscript"/>
          <w:lang w:eastAsia="en-US" w:bidi="ar-SA"/>
        </w:rPr>
        <w:t>]</w:t>
      </w:r>
      <w:r w:rsidR="005367B4" w:rsidRPr="004C268D">
        <w:rPr>
          <w:rFonts w:ascii="Times New Roman" w:eastAsia="Times New Roman" w:hAnsi="Times New Roman" w:cs="Times New Roman"/>
          <w:color w:val="000000" w:themeColor="text1"/>
          <w:kern w:val="0"/>
          <w:lang w:eastAsia="en-US" w:bidi="ar-SA"/>
        </w:rPr>
        <w:fldChar w:fldCharType="end"/>
      </w:r>
      <w:r w:rsidRPr="004C268D">
        <w:rPr>
          <w:rFonts w:ascii="Times New Roman" w:eastAsia="Times New Roman" w:hAnsi="Times New Roman" w:cs="Times New Roman"/>
          <w:color w:val="000000" w:themeColor="text1"/>
          <w:kern w:val="0"/>
          <w:lang w:eastAsia="en-US" w:bidi="ar-SA"/>
        </w:rPr>
        <w:t xml:space="preserve">, which reported 5-lipoxygenase inhibitory activity of </w:t>
      </w:r>
      <w:proofErr w:type="spellStart"/>
      <w:r w:rsidRPr="004C268D">
        <w:rPr>
          <w:rFonts w:ascii="Times New Roman" w:eastAsia="Times New Roman" w:hAnsi="Times New Roman" w:cs="Times New Roman"/>
          <w:i/>
          <w:iCs/>
          <w:color w:val="000000" w:themeColor="text1"/>
          <w:kern w:val="0"/>
          <w:lang w:eastAsia="en-US" w:bidi="ar-SA"/>
        </w:rPr>
        <w:t>Cnicus</w:t>
      </w:r>
      <w:proofErr w:type="spellEnd"/>
      <w:r w:rsidRPr="004C268D">
        <w:rPr>
          <w:rFonts w:ascii="Times New Roman" w:eastAsia="Times New Roman" w:hAnsi="Times New Roman" w:cs="Times New Roman"/>
          <w:i/>
          <w:iCs/>
          <w:color w:val="000000" w:themeColor="text1"/>
          <w:kern w:val="0"/>
          <w:lang w:eastAsia="en-US" w:bidi="ar-SA"/>
        </w:rPr>
        <w:t xml:space="preserve"> </w:t>
      </w:r>
      <w:proofErr w:type="spellStart"/>
      <w:r w:rsidRPr="004C268D">
        <w:rPr>
          <w:rFonts w:ascii="Times New Roman" w:eastAsia="Times New Roman" w:hAnsi="Times New Roman" w:cs="Times New Roman"/>
          <w:i/>
          <w:iCs/>
          <w:color w:val="000000" w:themeColor="text1"/>
          <w:kern w:val="0"/>
          <w:lang w:eastAsia="en-US" w:bidi="ar-SA"/>
        </w:rPr>
        <w:t>benedictus</w:t>
      </w:r>
      <w:proofErr w:type="spellEnd"/>
      <w:r w:rsidRPr="004C268D">
        <w:rPr>
          <w:rFonts w:ascii="Times New Roman" w:eastAsia="Times New Roman" w:hAnsi="Times New Roman" w:cs="Times New Roman"/>
          <w:color w:val="000000" w:themeColor="text1"/>
          <w:kern w:val="0"/>
          <w:lang w:eastAsia="en-US" w:bidi="ar-SA"/>
        </w:rPr>
        <w:t xml:space="preserve"> extract fractions using two methods: microfiltration (IC</w:t>
      </w:r>
      <w:r w:rsidRPr="004C268D">
        <w:rPr>
          <w:rFonts w:ascii="Times New Roman" w:eastAsia="Times New Roman" w:hAnsi="Times New Roman" w:cs="Times New Roman"/>
          <w:color w:val="000000" w:themeColor="text1"/>
          <w:kern w:val="0"/>
          <w:vertAlign w:val="subscript"/>
          <w:lang w:eastAsia="en-US" w:bidi="ar-SA"/>
        </w:rPr>
        <w:t>50</w:t>
      </w:r>
      <w:r w:rsidRPr="004C268D">
        <w:rPr>
          <w:rFonts w:ascii="Times New Roman" w:eastAsia="Times New Roman" w:hAnsi="Times New Roman" w:cs="Times New Roman"/>
          <w:color w:val="000000" w:themeColor="text1"/>
          <w:kern w:val="0"/>
          <w:lang w:eastAsia="en-US" w:bidi="ar-SA"/>
        </w:rPr>
        <w:t xml:space="preserve">: 115.1 ± 7.2 µg/mL) and </w:t>
      </w:r>
      <w:proofErr w:type="spellStart"/>
      <w:r w:rsidRPr="004C268D">
        <w:rPr>
          <w:rFonts w:ascii="Times New Roman" w:eastAsia="Times New Roman" w:hAnsi="Times New Roman" w:cs="Times New Roman"/>
          <w:color w:val="000000" w:themeColor="text1"/>
          <w:kern w:val="0"/>
          <w:lang w:eastAsia="en-US" w:bidi="ar-SA"/>
        </w:rPr>
        <w:t>nanofiltration</w:t>
      </w:r>
      <w:proofErr w:type="spellEnd"/>
      <w:r w:rsidRPr="004C268D">
        <w:rPr>
          <w:rFonts w:ascii="Times New Roman" w:eastAsia="Times New Roman" w:hAnsi="Times New Roman" w:cs="Times New Roman"/>
          <w:color w:val="000000" w:themeColor="text1"/>
          <w:kern w:val="0"/>
          <w:lang w:eastAsia="en-US" w:bidi="ar-SA"/>
        </w:rPr>
        <w:t xml:space="preserve"> </w:t>
      </w:r>
      <w:proofErr w:type="spellStart"/>
      <w:r w:rsidRPr="004C268D">
        <w:rPr>
          <w:rFonts w:ascii="Times New Roman" w:eastAsia="Times New Roman" w:hAnsi="Times New Roman" w:cs="Times New Roman"/>
          <w:color w:val="000000" w:themeColor="text1"/>
          <w:kern w:val="0"/>
          <w:lang w:eastAsia="en-US" w:bidi="ar-SA"/>
        </w:rPr>
        <w:t>retentate</w:t>
      </w:r>
      <w:proofErr w:type="spellEnd"/>
      <w:r w:rsidRPr="004C268D">
        <w:rPr>
          <w:rFonts w:ascii="Times New Roman" w:eastAsia="Times New Roman" w:hAnsi="Times New Roman" w:cs="Times New Roman"/>
          <w:color w:val="000000" w:themeColor="text1"/>
          <w:kern w:val="0"/>
          <w:lang w:eastAsia="en-US" w:bidi="ar-SA"/>
        </w:rPr>
        <w:t xml:space="preserve"> (IC</w:t>
      </w:r>
      <w:r w:rsidRPr="004C268D">
        <w:rPr>
          <w:rFonts w:ascii="Times New Roman" w:eastAsia="Times New Roman" w:hAnsi="Times New Roman" w:cs="Times New Roman"/>
          <w:color w:val="000000" w:themeColor="text1"/>
          <w:kern w:val="0"/>
          <w:vertAlign w:val="subscript"/>
          <w:lang w:eastAsia="en-US" w:bidi="ar-SA"/>
        </w:rPr>
        <w:t>50</w:t>
      </w:r>
      <w:r w:rsidRPr="004C268D">
        <w:rPr>
          <w:rFonts w:ascii="Times New Roman" w:eastAsia="Times New Roman" w:hAnsi="Times New Roman" w:cs="Times New Roman"/>
          <w:color w:val="000000" w:themeColor="text1"/>
          <w:kern w:val="0"/>
          <w:lang w:eastAsia="en-US" w:bidi="ar-SA"/>
        </w:rPr>
        <w:t>: 52.7 ± 3.4 µg/mL).</w:t>
      </w:r>
    </w:p>
    <w:p w:rsidR="002E735D" w:rsidRPr="004C268D" w:rsidRDefault="00D364B8" w:rsidP="004C268D">
      <w:pPr>
        <w:rPr>
          <w:rFonts w:ascii="Times New Roman" w:hAnsi="Times New Roman" w:cs="Times New Roman"/>
        </w:rPr>
      </w:pPr>
      <w:r w:rsidRPr="004C268D">
        <w:rPr>
          <w:rFonts w:ascii="Times New Roman" w:hAnsi="Times New Roman" w:cs="Times New Roman"/>
        </w:rPr>
        <w:t>.</w:t>
      </w:r>
    </w:p>
    <w:p w:rsidR="002E735D" w:rsidRPr="004C268D" w:rsidRDefault="000369F6" w:rsidP="004C268D">
      <w:pPr>
        <w:pStyle w:val="Standard"/>
        <w:spacing w:line="360" w:lineRule="auto"/>
        <w:jc w:val="both"/>
        <w:rPr>
          <w:rFonts w:ascii="Times New Roman" w:hAnsi="Times New Roman" w:cs="Times New Roman"/>
        </w:rPr>
      </w:pPr>
      <w:r w:rsidRPr="004C268D">
        <w:rPr>
          <w:rFonts w:ascii="Times New Roman" w:hAnsi="Times New Roman" w:cs="Times New Roman"/>
          <w:noProof/>
          <w:lang w:val="fr-FR" w:eastAsia="fr-FR" w:bidi="ar-SA"/>
        </w:rPr>
        <mc:AlternateContent>
          <mc:Choice Requires="wps">
            <w:drawing>
              <wp:anchor distT="0" distB="0" distL="114300" distR="114300" simplePos="0" relativeHeight="251659264" behindDoc="0" locked="0" layoutInCell="1" allowOverlap="1" wp14:anchorId="316FF32A" wp14:editId="2ED0523F">
                <wp:simplePos x="0" y="0"/>
                <wp:positionH relativeFrom="column">
                  <wp:posOffset>622935</wp:posOffset>
                </wp:positionH>
                <wp:positionV relativeFrom="paragraph">
                  <wp:posOffset>368300</wp:posOffset>
                </wp:positionV>
                <wp:extent cx="1209675" cy="428625"/>
                <wp:effectExtent l="0" t="0" r="0" b="9525"/>
                <wp:wrapNone/>
                <wp:docPr id="15"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428625"/>
                        </a:xfrm>
                        <a:prstGeom prst="rect">
                          <a:avLst/>
                        </a:prstGeom>
                        <a:noFill/>
                        <a:ln>
                          <a:noFill/>
                          <a:prstDash val="solid"/>
                        </a:ln>
                      </wps:spPr>
                      <wps:txbx>
                        <w:txbxContent>
                          <w:p w:rsidR="00D51A1B" w:rsidRDefault="00D51A1B">
                            <w:r>
                              <w:t>IC</w:t>
                            </w:r>
                            <w:r>
                              <w:rPr>
                                <w:vertAlign w:val="subscript"/>
                              </w:rPr>
                              <w:t>50 (</w:t>
                            </w:r>
                            <w:r>
                              <w:rPr>
                                <w:rFonts w:ascii="Times New Roman" w:hAnsi="Times New Roman" w:cs="Times New Roman"/>
                              </w:rPr>
                              <w:t>µ</w:t>
                            </w:r>
                            <w:r>
                              <w:t>g/mL)</w:t>
                            </w:r>
                          </w:p>
                        </w:txbxContent>
                      </wps:txbx>
                      <wps:bodyPr vert="horz" wrap="square" lIns="91440" tIns="45720" rIns="91440" bIns="45720" anchor="t" anchorCtr="0" compatLnSpc="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8" o:spid="_x0000_s1026" type="#_x0000_t202" style="position:absolute;left:0;text-align:left;margin-left:49.05pt;margin-top:29pt;width:95.25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" filled="f" stroked="f">
                <v:path arrowok="t"/>
                <v:textbox>
                  <w:txbxContent>
                    <w:p w:rsidR="00492181" w:rsidRDefault="00492181">
                      <w:r>
                        <w:t>IC</w:t>
                      </w:r>
                      <w:r>
                        <w:rPr>
                          <w:vertAlign w:val="subscript"/>
                        </w:rPr>
                        <w:t>50 (</w:t>
                      </w:r>
                      <w:r>
                        <w:rPr>
                          <w:rFonts w:ascii="Times New Roman" w:hAnsi="Times New Roman" w:cs="Times New Roman"/>
                        </w:rPr>
                        <w:t>µ</w:t>
                      </w:r>
                      <w:r>
                        <w:t>g/mL)</w:t>
                      </w:r>
                    </w:p>
                  </w:txbxContent>
                </v:textbox>
              </v:shape>
            </w:pict>
          </mc:Fallback>
        </mc:AlternateContent>
      </w:r>
      <w:r w:rsidR="00EE5E07" w:rsidRPr="004C268D">
        <w:rPr>
          <w:rFonts w:ascii="Times New Roman" w:hAnsi="Times New Roman" w:cs="Times New Roman"/>
          <w:noProof/>
          <w:lang w:val="fr-FR" w:eastAsia="fr-FR" w:bidi="ar-SA"/>
        </w:rPr>
        <w:drawing>
          <wp:inline distT="0" distB="0" distL="0" distR="0" wp14:anchorId="08F01960" wp14:editId="7E0A2D38">
            <wp:extent cx="6055995" cy="3536950"/>
            <wp:effectExtent l="0" t="0" r="1905"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5995" cy="3536950"/>
                    </a:xfrm>
                    <a:prstGeom prst="rect">
                      <a:avLst/>
                    </a:prstGeom>
                    <a:noFill/>
                    <a:ln>
                      <a:noFill/>
                    </a:ln>
                  </pic:spPr>
                </pic:pic>
              </a:graphicData>
            </a:graphic>
          </wp:inline>
        </w:drawing>
      </w:r>
    </w:p>
    <w:p w:rsidR="002E735D" w:rsidRPr="004C268D" w:rsidRDefault="00C3045E" w:rsidP="004C268D">
      <w:pPr>
        <w:pStyle w:val="Standard"/>
        <w:spacing w:line="360" w:lineRule="auto"/>
        <w:jc w:val="both"/>
        <w:rPr>
          <w:rFonts w:ascii="Times New Roman" w:hAnsi="Times New Roman" w:cs="Times New Roman"/>
        </w:rPr>
      </w:pPr>
      <w:r w:rsidRPr="004C268D">
        <w:rPr>
          <w:rFonts w:ascii="Times New Roman" w:hAnsi="Times New Roman" w:cs="Times New Roman"/>
          <w:shd w:val="clear" w:color="auto" w:fill="FFFFFF"/>
        </w:rPr>
        <w:t xml:space="preserve">Figure 1:  </w:t>
      </w:r>
      <w:r w:rsidRPr="004C268D">
        <w:rPr>
          <w:rFonts w:ascii="Times New Roman" w:hAnsi="Times New Roman" w:cs="Times New Roman"/>
        </w:rPr>
        <w:t>5-</w:t>
      </w:r>
      <w:r w:rsidRPr="004C268D">
        <w:rPr>
          <w:rFonts w:ascii="Times New Roman" w:hAnsi="Times New Roman" w:cs="Times New Roman"/>
          <w:shd w:val="clear" w:color="auto" w:fill="FFFFFF"/>
        </w:rPr>
        <w:t>Lipoxygenase inhibitory activity of the hydro-</w:t>
      </w:r>
      <w:proofErr w:type="spellStart"/>
      <w:r w:rsidRPr="004C268D">
        <w:rPr>
          <w:rFonts w:ascii="Times New Roman" w:hAnsi="Times New Roman" w:cs="Times New Roman"/>
        </w:rPr>
        <w:t>methanolic</w:t>
      </w:r>
      <w:proofErr w:type="spellEnd"/>
      <w:r w:rsidRPr="004C268D">
        <w:rPr>
          <w:rFonts w:ascii="Times New Roman" w:hAnsi="Times New Roman" w:cs="Times New Roman"/>
        </w:rPr>
        <w:t xml:space="preserve"> (30:70, v/v) and hydro-</w:t>
      </w:r>
      <w:proofErr w:type="spellStart"/>
      <w:r w:rsidRPr="004C268D">
        <w:rPr>
          <w:rFonts w:ascii="Times New Roman" w:hAnsi="Times New Roman" w:cs="Times New Roman"/>
        </w:rPr>
        <w:t>ethanolic</w:t>
      </w:r>
      <w:proofErr w:type="spellEnd"/>
      <w:r w:rsidRPr="004C268D">
        <w:rPr>
          <w:rFonts w:ascii="Times New Roman" w:hAnsi="Times New Roman" w:cs="Times New Roman"/>
          <w:shd w:val="clear" w:color="auto" w:fill="FFFFFF"/>
        </w:rPr>
        <w:t xml:space="preserve"> (30:70, v/v) extracts </w:t>
      </w:r>
      <w:r w:rsidR="00FC3E06" w:rsidRPr="004C268D">
        <w:rPr>
          <w:rFonts w:ascii="Times New Roman" w:hAnsi="Times New Roman" w:cs="Times New Roman"/>
          <w:shd w:val="clear" w:color="auto" w:fill="FFFFFF"/>
        </w:rPr>
        <w:t>from</w:t>
      </w:r>
      <w:r w:rsidRPr="004C268D">
        <w:rPr>
          <w:rFonts w:ascii="Times New Roman" w:hAnsi="Times New Roman" w:cs="Times New Roman"/>
          <w:shd w:val="clear" w:color="auto" w:fill="FFFFFF"/>
        </w:rPr>
        <w:t>R1</w:t>
      </w:r>
      <w:r w:rsidRPr="004C268D">
        <w:rPr>
          <w:rFonts w:ascii="Times New Roman" w:hAnsi="Times New Roman" w:cs="Times New Roman"/>
        </w:rPr>
        <w:t xml:space="preserve"> (</w:t>
      </w:r>
      <w:proofErr w:type="spellStart"/>
      <w:r w:rsidRPr="004C268D">
        <w:rPr>
          <w:rFonts w:ascii="Times New Roman" w:hAnsi="Times New Roman" w:cs="Times New Roman"/>
        </w:rPr>
        <w:t>Boumerdès</w:t>
      </w:r>
      <w:proofErr w:type="spellEnd"/>
      <w:r w:rsidRPr="004C268D">
        <w:rPr>
          <w:rFonts w:ascii="Times New Roman" w:hAnsi="Times New Roman" w:cs="Times New Roman"/>
        </w:rPr>
        <w:t xml:space="preserve">: </w:t>
      </w:r>
      <w:proofErr w:type="spellStart"/>
      <w:r w:rsidRPr="004C268D">
        <w:rPr>
          <w:rFonts w:ascii="Times New Roman" w:hAnsi="Times New Roman" w:cs="Times New Roman"/>
        </w:rPr>
        <w:t>Ammal</w:t>
      </w:r>
      <w:proofErr w:type="spellEnd"/>
      <w:r w:rsidRPr="004C268D">
        <w:rPr>
          <w:rFonts w:ascii="Times New Roman" w:hAnsi="Times New Roman" w:cs="Times New Roman"/>
        </w:rPr>
        <w:t>), R2 (</w:t>
      </w:r>
      <w:proofErr w:type="spellStart"/>
      <w:r w:rsidRPr="004C268D">
        <w:rPr>
          <w:rFonts w:ascii="Times New Roman" w:hAnsi="Times New Roman" w:cs="Times New Roman"/>
        </w:rPr>
        <w:t>Bouira</w:t>
      </w:r>
      <w:proofErr w:type="spellEnd"/>
      <w:r w:rsidRPr="004C268D">
        <w:rPr>
          <w:rFonts w:ascii="Times New Roman" w:hAnsi="Times New Roman" w:cs="Times New Roman"/>
        </w:rPr>
        <w:t xml:space="preserve">: </w:t>
      </w:r>
      <w:proofErr w:type="spellStart"/>
      <w:r w:rsidRPr="004C268D">
        <w:rPr>
          <w:rFonts w:ascii="Times New Roman" w:hAnsi="Times New Roman" w:cs="Times New Roman"/>
        </w:rPr>
        <w:t>Ain</w:t>
      </w:r>
      <w:proofErr w:type="spellEnd"/>
      <w:r w:rsidRPr="004C268D">
        <w:rPr>
          <w:rFonts w:ascii="Times New Roman" w:hAnsi="Times New Roman" w:cs="Times New Roman"/>
        </w:rPr>
        <w:t xml:space="preserve"> El </w:t>
      </w:r>
      <w:proofErr w:type="spellStart"/>
      <w:r w:rsidRPr="004C268D">
        <w:rPr>
          <w:rFonts w:ascii="Times New Roman" w:hAnsi="Times New Roman" w:cs="Times New Roman"/>
        </w:rPr>
        <w:t>hdjar</w:t>
      </w:r>
      <w:proofErr w:type="spellEnd"/>
      <w:r w:rsidRPr="004C268D">
        <w:rPr>
          <w:rFonts w:ascii="Times New Roman" w:hAnsi="Times New Roman" w:cs="Times New Roman"/>
        </w:rPr>
        <w:t>), R3 (</w:t>
      </w:r>
      <w:proofErr w:type="spellStart"/>
      <w:r w:rsidRPr="004C268D">
        <w:rPr>
          <w:rFonts w:ascii="Times New Roman" w:hAnsi="Times New Roman" w:cs="Times New Roman"/>
          <w:shd w:val="clear" w:color="auto" w:fill="FFFFFF"/>
        </w:rPr>
        <w:t>Médéa</w:t>
      </w:r>
      <w:proofErr w:type="spellEnd"/>
      <w:r w:rsidRPr="004C268D">
        <w:rPr>
          <w:rFonts w:ascii="Times New Roman" w:hAnsi="Times New Roman" w:cs="Times New Roman"/>
        </w:rPr>
        <w:t xml:space="preserve">: </w:t>
      </w:r>
      <w:proofErr w:type="spellStart"/>
      <w:r w:rsidRPr="004C268D">
        <w:rPr>
          <w:rFonts w:ascii="Times New Roman" w:hAnsi="Times New Roman" w:cs="Times New Roman"/>
        </w:rPr>
        <w:t>Meghraoua</w:t>
      </w:r>
      <w:proofErr w:type="spellEnd"/>
      <w:r w:rsidRPr="004C268D">
        <w:rPr>
          <w:rFonts w:ascii="Times New Roman" w:hAnsi="Times New Roman" w:cs="Times New Roman"/>
        </w:rPr>
        <w:t>) and R4 (</w:t>
      </w:r>
      <w:proofErr w:type="spellStart"/>
      <w:r w:rsidRPr="004C268D">
        <w:rPr>
          <w:rFonts w:ascii="Times New Roman" w:hAnsi="Times New Roman" w:cs="Times New Roman"/>
          <w:shd w:val="clear" w:color="auto" w:fill="FFFFFF"/>
        </w:rPr>
        <w:t>Médéa</w:t>
      </w:r>
      <w:proofErr w:type="spellEnd"/>
      <w:r w:rsidRPr="004C268D">
        <w:rPr>
          <w:rFonts w:ascii="Times New Roman" w:hAnsi="Times New Roman" w:cs="Times New Roman"/>
        </w:rPr>
        <w:t xml:space="preserve">: </w:t>
      </w:r>
      <w:proofErr w:type="spellStart"/>
      <w:r w:rsidRPr="004C268D">
        <w:rPr>
          <w:rFonts w:ascii="Times New Roman" w:hAnsi="Times New Roman" w:cs="Times New Roman"/>
        </w:rPr>
        <w:t>Bir</w:t>
      </w:r>
      <w:proofErr w:type="spellEnd"/>
      <w:r w:rsidRPr="004C268D">
        <w:rPr>
          <w:rFonts w:ascii="Times New Roman" w:hAnsi="Times New Roman" w:cs="Times New Roman"/>
        </w:rPr>
        <w:t xml:space="preserve"> Ben Abed)</w:t>
      </w:r>
      <w:r w:rsidR="00E373BF" w:rsidRPr="004C268D">
        <w:rPr>
          <w:rFonts w:ascii="Times New Roman" w:hAnsi="Times New Roman" w:cs="Times New Roman"/>
        </w:rPr>
        <w:t xml:space="preserve"> </w:t>
      </w:r>
      <w:r w:rsidR="00FC3E06" w:rsidRPr="004C268D">
        <w:rPr>
          <w:rFonts w:ascii="Times New Roman" w:hAnsi="Times New Roman" w:cs="Times New Roman"/>
        </w:rPr>
        <w:t>regions.</w:t>
      </w:r>
    </w:p>
    <w:p w:rsidR="002E735D" w:rsidRPr="004C268D" w:rsidRDefault="002E735D" w:rsidP="004C268D">
      <w:pPr>
        <w:pStyle w:val="Standard"/>
        <w:spacing w:line="360" w:lineRule="auto"/>
        <w:jc w:val="both"/>
        <w:rPr>
          <w:rFonts w:ascii="Times New Roman" w:hAnsi="Times New Roman" w:cs="Times New Roman"/>
          <w:b/>
          <w:bCs/>
        </w:rPr>
      </w:pPr>
    </w:p>
    <w:p w:rsidR="002E735D" w:rsidRPr="004C268D" w:rsidRDefault="00C3045E" w:rsidP="004C268D">
      <w:pPr>
        <w:pStyle w:val="Standard"/>
        <w:spacing w:line="360" w:lineRule="auto"/>
        <w:jc w:val="both"/>
        <w:rPr>
          <w:rFonts w:ascii="Times New Roman" w:hAnsi="Times New Roman" w:cs="Times New Roman"/>
          <w:bCs/>
        </w:rPr>
      </w:pPr>
      <w:r w:rsidRPr="004C268D">
        <w:rPr>
          <w:rFonts w:ascii="Times New Roman" w:hAnsi="Times New Roman" w:cs="Times New Roman"/>
          <w:bCs/>
        </w:rPr>
        <w:lastRenderedPageBreak/>
        <w:t xml:space="preserve">In fact, both methods confirm that the presence of phenolic acids, flavonoids and </w:t>
      </w:r>
      <w:proofErr w:type="spellStart"/>
      <w:r w:rsidRPr="004C268D">
        <w:rPr>
          <w:rFonts w:ascii="Times New Roman" w:hAnsi="Times New Roman" w:cs="Times New Roman"/>
          <w:bCs/>
        </w:rPr>
        <w:t>flavonols</w:t>
      </w:r>
      <w:proofErr w:type="spellEnd"/>
      <w:r w:rsidRPr="004C268D">
        <w:rPr>
          <w:rFonts w:ascii="Times New Roman" w:hAnsi="Times New Roman" w:cs="Times New Roman"/>
          <w:bCs/>
        </w:rPr>
        <w:t xml:space="preserve">, </w:t>
      </w:r>
      <w:proofErr w:type="spellStart"/>
      <w:r w:rsidRPr="004C268D">
        <w:rPr>
          <w:rFonts w:ascii="Times New Roman" w:hAnsi="Times New Roman" w:cs="Times New Roman"/>
          <w:bCs/>
        </w:rPr>
        <w:t>isoflavones</w:t>
      </w:r>
      <w:proofErr w:type="spellEnd"/>
      <w:r w:rsidRPr="004C268D">
        <w:rPr>
          <w:rFonts w:ascii="Times New Roman" w:hAnsi="Times New Roman" w:cs="Times New Roman"/>
          <w:bCs/>
        </w:rPr>
        <w:t xml:space="preserve"> and </w:t>
      </w:r>
      <w:proofErr w:type="spellStart"/>
      <w:r w:rsidRPr="004C268D">
        <w:rPr>
          <w:rFonts w:ascii="Times New Roman" w:hAnsi="Times New Roman" w:cs="Times New Roman"/>
          <w:bCs/>
        </w:rPr>
        <w:t>ellagitannins</w:t>
      </w:r>
      <w:proofErr w:type="spellEnd"/>
      <w:r w:rsidRPr="004C268D">
        <w:rPr>
          <w:rFonts w:ascii="Times New Roman" w:hAnsi="Times New Roman" w:cs="Times New Roman"/>
          <w:bCs/>
        </w:rPr>
        <w:t xml:space="preserve"> in the roots </w:t>
      </w:r>
      <w:r w:rsidR="00FC3E06" w:rsidRPr="004C268D">
        <w:rPr>
          <w:rFonts w:ascii="Times New Roman" w:hAnsi="Times New Roman" w:cs="Times New Roman"/>
          <w:bCs/>
        </w:rPr>
        <w:t>may probably contribute to the anti-inflammatory activity significantly.</w:t>
      </w:r>
    </w:p>
    <w:p w:rsidR="002E735D" w:rsidRPr="004C268D" w:rsidRDefault="00C3045E" w:rsidP="004C268D">
      <w:pPr>
        <w:pStyle w:val="Standard"/>
        <w:spacing w:line="360" w:lineRule="auto"/>
        <w:jc w:val="both"/>
        <w:rPr>
          <w:rFonts w:ascii="Times New Roman" w:hAnsi="Times New Roman" w:cs="Times New Roman"/>
          <w:bCs/>
        </w:rPr>
      </w:pPr>
      <w:r w:rsidRPr="004C268D">
        <w:rPr>
          <w:rFonts w:ascii="Times New Roman" w:hAnsi="Times New Roman" w:cs="Times New Roman"/>
          <w:bCs/>
        </w:rPr>
        <w:t xml:space="preserve">The anti-inflammatory properties of </w:t>
      </w:r>
      <w:proofErr w:type="spellStart"/>
      <w:r w:rsidRPr="004C268D">
        <w:rPr>
          <w:rFonts w:ascii="Times New Roman" w:hAnsi="Times New Roman" w:cs="Times New Roman"/>
          <w:bCs/>
        </w:rPr>
        <w:t>polyphenolic</w:t>
      </w:r>
      <w:proofErr w:type="spellEnd"/>
      <w:r w:rsidRPr="004C268D">
        <w:rPr>
          <w:rFonts w:ascii="Times New Roman" w:hAnsi="Times New Roman" w:cs="Times New Roman"/>
          <w:bCs/>
        </w:rPr>
        <w:t xml:space="preserve">-rich extracts from </w:t>
      </w:r>
      <w:r w:rsidRPr="004C268D">
        <w:rPr>
          <w:rFonts w:ascii="Times New Roman" w:hAnsi="Times New Roman" w:cs="Times New Roman"/>
          <w:bCs/>
          <w:i/>
          <w:iCs/>
        </w:rPr>
        <w:t xml:space="preserve">C. </w:t>
      </w:r>
      <w:proofErr w:type="spellStart"/>
      <w:r w:rsidRPr="004C268D">
        <w:rPr>
          <w:rFonts w:ascii="Times New Roman" w:hAnsi="Times New Roman" w:cs="Times New Roman"/>
          <w:bCs/>
          <w:i/>
          <w:iCs/>
        </w:rPr>
        <w:t>Benedictus</w:t>
      </w:r>
      <w:proofErr w:type="spellEnd"/>
      <w:r w:rsidRPr="004C268D">
        <w:rPr>
          <w:rFonts w:ascii="Times New Roman" w:hAnsi="Times New Roman" w:cs="Times New Roman"/>
          <w:bCs/>
        </w:rPr>
        <w:t xml:space="preserve"> may be assigned to other polyphenols such as </w:t>
      </w:r>
      <w:proofErr w:type="spellStart"/>
      <w:r w:rsidRPr="004C268D">
        <w:rPr>
          <w:rFonts w:ascii="Times New Roman" w:hAnsi="Times New Roman" w:cs="Times New Roman"/>
          <w:bCs/>
        </w:rPr>
        <w:t>daidzein</w:t>
      </w:r>
      <w:proofErr w:type="spellEnd"/>
      <w:r w:rsidRPr="004C268D">
        <w:rPr>
          <w:rFonts w:ascii="Times New Roman" w:hAnsi="Times New Roman" w:cs="Times New Roman"/>
          <w:bCs/>
        </w:rPr>
        <w:t xml:space="preserve">, </w:t>
      </w:r>
      <w:proofErr w:type="spellStart"/>
      <w:r w:rsidRPr="004C268D">
        <w:rPr>
          <w:rFonts w:ascii="Times New Roman" w:hAnsi="Times New Roman" w:cs="Times New Roman"/>
          <w:bCs/>
        </w:rPr>
        <w:t>rosmarinic</w:t>
      </w:r>
      <w:proofErr w:type="spellEnd"/>
      <w:r w:rsidRPr="004C268D">
        <w:rPr>
          <w:rFonts w:ascii="Times New Roman" w:hAnsi="Times New Roman" w:cs="Times New Roman"/>
          <w:bCs/>
        </w:rPr>
        <w:t xml:space="preserve"> acid as well as </w:t>
      </w:r>
      <w:proofErr w:type="spellStart"/>
      <w:r w:rsidRPr="004C268D">
        <w:rPr>
          <w:rFonts w:ascii="Times New Roman" w:hAnsi="Times New Roman" w:cs="Times New Roman"/>
          <w:bCs/>
        </w:rPr>
        <w:t>rutin</w:t>
      </w:r>
      <w:proofErr w:type="spellEnd"/>
      <w:r w:rsidRPr="004C268D">
        <w:rPr>
          <w:rFonts w:ascii="Times New Roman" w:hAnsi="Times New Roman" w:cs="Times New Roman"/>
          <w:bCs/>
        </w:rPr>
        <w:t xml:space="preserve">, </w:t>
      </w:r>
      <w:proofErr w:type="spellStart"/>
      <w:r w:rsidRPr="004C268D">
        <w:rPr>
          <w:rFonts w:ascii="Times New Roman" w:hAnsi="Times New Roman" w:cs="Times New Roman"/>
          <w:bCs/>
        </w:rPr>
        <w:t>chlorogenic</w:t>
      </w:r>
      <w:proofErr w:type="spellEnd"/>
      <w:r w:rsidRPr="004C268D">
        <w:rPr>
          <w:rFonts w:ascii="Times New Roman" w:hAnsi="Times New Roman" w:cs="Times New Roman"/>
          <w:bCs/>
        </w:rPr>
        <w:t xml:space="preserve"> acid and </w:t>
      </w:r>
      <w:proofErr w:type="spellStart"/>
      <w:r w:rsidRPr="004C268D">
        <w:rPr>
          <w:rFonts w:ascii="Times New Roman" w:hAnsi="Times New Roman" w:cs="Times New Roman"/>
          <w:bCs/>
        </w:rPr>
        <w:t>genistein</w:t>
      </w:r>
      <w:proofErr w:type="spellEnd"/>
      <w:r w:rsidRPr="004C268D">
        <w:rPr>
          <w:rFonts w:ascii="Times New Roman" w:hAnsi="Times New Roman" w:cs="Times New Roman"/>
          <w:bCs/>
        </w:rPr>
        <w:t xml:space="preserve"> previously investigated and confirmed </w:t>
      </w:r>
      <w:r w:rsidR="005367B4" w:rsidRPr="004C268D">
        <w:rPr>
          <w:rFonts w:ascii="Times New Roman" w:hAnsi="Times New Roman" w:cs="Times New Roman"/>
          <w:bCs/>
        </w:rPr>
        <w:fldChar w:fldCharType="begin"/>
      </w:r>
      <w:r w:rsidR="007A4CDD" w:rsidRPr="004C268D">
        <w:rPr>
          <w:rFonts w:ascii="Times New Roman" w:hAnsi="Times New Roman" w:cs="Times New Roman"/>
          <w:bCs/>
        </w:rPr>
        <w:instrText xml:space="preserve"> ADDIN EN.CITE &lt;EndNote&gt;&lt;Cite&gt;&lt;Author&gt;Danciu&lt;/Author&gt;&lt;Year&gt;2018&lt;/Year&gt;&lt;RecNum&gt;85&lt;/RecNum&gt;&lt;DisplayText&gt;&lt;style face="superscript"&gt;[19]&lt;/style&gt;&lt;/DisplayText&gt;&lt;record&gt;&lt;rec-number&gt;85&lt;/rec-number&gt;&lt;foreign-keys&gt;&lt;key app="EN" db-id="50sp9z29nx9wsredsv5xvxvaeez2ztex22xz"&gt;85&lt;/key&gt;&lt;/foreign-keys&gt;&lt;ref-type name="Journal Article"&gt;17&lt;/ref-type&gt;&lt;contributors&gt;&lt;authors&gt;&lt;author&gt;Danciu, Corina&lt;/author&gt;&lt;author&gt;Avram, Stefana&lt;/author&gt;&lt;author&gt;Pavel, Ioana Z&lt;/author&gt;&lt;author&gt;Ghiulai, Roxana&lt;/author&gt;&lt;author&gt;Dehelean, Cristina Adriana&lt;/author&gt;&lt;author&gt;Ersilia, Alexa&lt;/author&gt;&lt;author&gt;Minda, Daliana&lt;/author&gt;&lt;author&gt;Petrescu, Cristina&lt;/author&gt;&lt;author&gt;Moaca, Elena-Alina&lt;/author&gt;&lt;author&gt;Soica, Codruta&lt;/author&gt;&lt;/authors&gt;&lt;/contributors&gt;&lt;titles&gt;&lt;title&gt;Main isoflavones found in dietary sources as natural anti-inflammatory agents&lt;/title&gt;&lt;secondary-title&gt;Current drug targets&lt;/secondary-title&gt;&lt;/titles&gt;&lt;periodical&gt;&lt;full-title&gt;Current drug targets&lt;/full-title&gt;&lt;/periodical&gt;&lt;pages&gt;841-853&lt;/pages&gt;&lt;volume&gt;19&lt;/volume&gt;&lt;number&gt;7&lt;/number&gt;&lt;dates&gt;&lt;year&gt;2018&lt;/year&gt;&lt;/dates&gt;&lt;isbn&gt;1389-4501&lt;/isbn&gt;&lt;urls&gt;&lt;/urls&gt;&lt;/record&gt;&lt;/Cite&gt;&lt;/EndNote&gt;</w:instrText>
      </w:r>
      <w:r w:rsidR="005367B4" w:rsidRPr="004C268D">
        <w:rPr>
          <w:rFonts w:ascii="Times New Roman" w:hAnsi="Times New Roman" w:cs="Times New Roman"/>
          <w:bCs/>
        </w:rPr>
        <w:fldChar w:fldCharType="separate"/>
      </w:r>
      <w:r w:rsidR="007A4CDD" w:rsidRPr="004C268D">
        <w:rPr>
          <w:rFonts w:ascii="Times New Roman" w:hAnsi="Times New Roman" w:cs="Times New Roman"/>
          <w:bCs/>
          <w:noProof/>
          <w:vertAlign w:val="superscript"/>
        </w:rPr>
        <w:t>[</w:t>
      </w:r>
      <w:hyperlink w:anchor="_ENREF_23" w:tooltip="Danciu, 2018 #85" w:history="1">
        <w:r w:rsidR="007E0360" w:rsidRPr="004C268D">
          <w:rPr>
            <w:rFonts w:ascii="Times New Roman" w:hAnsi="Times New Roman" w:cs="Times New Roman"/>
            <w:bCs/>
            <w:noProof/>
            <w:vertAlign w:val="superscript"/>
          </w:rPr>
          <w:t>19</w:t>
        </w:r>
      </w:hyperlink>
      <w:r w:rsidR="007A4CDD" w:rsidRPr="004C268D">
        <w:rPr>
          <w:rFonts w:ascii="Times New Roman" w:hAnsi="Times New Roman" w:cs="Times New Roman"/>
          <w:bCs/>
          <w:noProof/>
          <w:vertAlign w:val="superscript"/>
        </w:rPr>
        <w:t>]</w:t>
      </w:r>
      <w:r w:rsidR="005367B4" w:rsidRPr="004C268D">
        <w:rPr>
          <w:rFonts w:ascii="Times New Roman" w:hAnsi="Times New Roman" w:cs="Times New Roman"/>
          <w:bCs/>
        </w:rPr>
        <w:fldChar w:fldCharType="end"/>
      </w:r>
      <w:r w:rsidRPr="004C268D">
        <w:rPr>
          <w:rFonts w:ascii="Times New Roman" w:hAnsi="Times New Roman" w:cs="Times New Roman"/>
          <w:bCs/>
        </w:rPr>
        <w:t>.</w:t>
      </w:r>
    </w:p>
    <w:p w:rsidR="002E735D" w:rsidRPr="004C268D" w:rsidRDefault="002E735D" w:rsidP="004C268D">
      <w:pPr>
        <w:pStyle w:val="Standard"/>
        <w:spacing w:line="360" w:lineRule="auto"/>
        <w:jc w:val="both"/>
        <w:rPr>
          <w:rFonts w:ascii="Times New Roman" w:hAnsi="Times New Roman" w:cs="Times New Roman"/>
          <w:bCs/>
        </w:rPr>
      </w:pPr>
    </w:p>
    <w:p w:rsidR="002E735D" w:rsidRPr="004C268D" w:rsidRDefault="00C3045E" w:rsidP="004C268D">
      <w:pPr>
        <w:pStyle w:val="Standard"/>
        <w:spacing w:line="360" w:lineRule="auto"/>
        <w:jc w:val="both"/>
        <w:rPr>
          <w:rFonts w:ascii="Times New Roman" w:hAnsi="Times New Roman" w:cs="Times New Roman"/>
          <w:b/>
          <w:bCs/>
        </w:rPr>
      </w:pPr>
      <w:r w:rsidRPr="004C268D">
        <w:rPr>
          <w:rFonts w:ascii="Times New Roman" w:hAnsi="Times New Roman" w:cs="Times New Roman"/>
          <w:b/>
          <w:bCs/>
        </w:rPr>
        <w:t>HPLC and LC-MS composition </w:t>
      </w:r>
    </w:p>
    <w:p w:rsidR="002E735D" w:rsidRPr="004C268D" w:rsidRDefault="00C3045E" w:rsidP="004C268D">
      <w:pPr>
        <w:pStyle w:val="Standard"/>
        <w:spacing w:line="360" w:lineRule="auto"/>
        <w:jc w:val="both"/>
        <w:rPr>
          <w:rFonts w:ascii="Times New Roman" w:hAnsi="Times New Roman" w:cs="Times New Roman"/>
        </w:rPr>
      </w:pPr>
      <w:r w:rsidRPr="004C268D">
        <w:rPr>
          <w:rFonts w:ascii="Times New Roman" w:hAnsi="Times New Roman" w:cs="Times New Roman"/>
          <w:shd w:val="clear" w:color="auto" w:fill="FFFFFF"/>
        </w:rPr>
        <w:t xml:space="preserve">The </w:t>
      </w:r>
      <w:r w:rsidRPr="004C268D">
        <w:rPr>
          <w:rFonts w:ascii="Times New Roman" w:hAnsi="Times New Roman" w:cs="Times New Roman"/>
          <w:i/>
          <w:iCs/>
          <w:shd w:val="clear" w:color="auto" w:fill="FFFFFF"/>
        </w:rPr>
        <w:t xml:space="preserve">C. </w:t>
      </w:r>
      <w:proofErr w:type="spellStart"/>
      <w:r w:rsidRPr="004C268D">
        <w:rPr>
          <w:rFonts w:ascii="Times New Roman" w:hAnsi="Times New Roman" w:cs="Times New Roman"/>
          <w:i/>
          <w:iCs/>
          <w:shd w:val="clear" w:color="auto" w:fill="FFFFFF"/>
        </w:rPr>
        <w:t>Benedictus</w:t>
      </w:r>
      <w:proofErr w:type="spellEnd"/>
      <w:r w:rsidRPr="004C268D">
        <w:rPr>
          <w:rFonts w:ascii="Times New Roman" w:hAnsi="Times New Roman" w:cs="Times New Roman"/>
          <w:shd w:val="clear" w:color="auto" w:fill="FFFFFF"/>
        </w:rPr>
        <w:t xml:space="preserve"> extracts were analyzed by HPLC-MS for further identification of compounds. Table 2 </w:t>
      </w:r>
      <w:r w:rsidR="00032A0D" w:rsidRPr="004C268D">
        <w:rPr>
          <w:rFonts w:ascii="Times New Roman" w:hAnsi="Times New Roman" w:cs="Times New Roman"/>
          <w:shd w:val="clear" w:color="auto" w:fill="FFFFFF"/>
        </w:rPr>
        <w:t>showed</w:t>
      </w:r>
      <w:r w:rsidRPr="004C268D">
        <w:rPr>
          <w:rFonts w:ascii="Times New Roman" w:hAnsi="Times New Roman" w:cs="Times New Roman"/>
          <w:shd w:val="clear" w:color="auto" w:fill="FFFFFF"/>
        </w:rPr>
        <w:t xml:space="preserve"> the identified compounds from the fraction isolated. Structure assignments of flavonoids were determined using the same standards as the HPLC analysis. 22 components were identified in LC-MS</w:t>
      </w:r>
      <w:r w:rsidR="002C0AF3" w:rsidRPr="004C268D">
        <w:rPr>
          <w:rFonts w:ascii="Times New Roman" w:hAnsi="Times New Roman" w:cs="Times New Roman"/>
          <w:shd w:val="clear" w:color="auto" w:fill="FFFFFF"/>
        </w:rPr>
        <w:t xml:space="preserve"> (Figures 1S to 8S)</w:t>
      </w:r>
      <w:r w:rsidRPr="004C268D">
        <w:rPr>
          <w:rFonts w:ascii="Times New Roman" w:hAnsi="Times New Roman" w:cs="Times New Roman"/>
          <w:shd w:val="clear" w:color="auto" w:fill="FFFFFF"/>
        </w:rPr>
        <w:t xml:space="preserve">. These compounds were identified by the accurate mass information and retention times of targeted reference substances (Standards). The structural characterizations of the remaining compounds isolated by HPLC-MS were elucidated on the basis of the accurate mass and the registered mass spectra fragmentation patterns and literature data. The phenolic compounds present in the </w:t>
      </w:r>
      <w:r w:rsidRPr="004C268D">
        <w:rPr>
          <w:rFonts w:ascii="Times New Roman" w:hAnsi="Times New Roman" w:cs="Times New Roman"/>
          <w:i/>
          <w:shd w:val="clear" w:color="auto" w:fill="FFFFFF"/>
        </w:rPr>
        <w:t xml:space="preserve">C. </w:t>
      </w:r>
      <w:proofErr w:type="spellStart"/>
      <w:r w:rsidRPr="004C268D">
        <w:rPr>
          <w:rFonts w:ascii="Times New Roman" w:hAnsi="Times New Roman" w:cs="Times New Roman"/>
          <w:i/>
          <w:shd w:val="clear" w:color="auto" w:fill="FFFFFF"/>
        </w:rPr>
        <w:t>Benedictus</w:t>
      </w:r>
      <w:proofErr w:type="spellEnd"/>
      <w:r w:rsidRPr="004C268D">
        <w:rPr>
          <w:rFonts w:ascii="Times New Roman" w:hAnsi="Times New Roman" w:cs="Times New Roman"/>
          <w:shd w:val="clear" w:color="auto" w:fill="FFFFFF"/>
        </w:rPr>
        <w:t xml:space="preserve"> extracts were separated and analyzed by HPLC-MS (Table 2) in order to confirm qualitatively the HPLC analysis. The HPLC-ESI(+)-MS/MS results confirms the presence of all phenolic compounds already isolated by HPLC–DAD such asp-</w:t>
      </w:r>
      <w:proofErr w:type="spellStart"/>
      <w:r w:rsidRPr="004C268D">
        <w:rPr>
          <w:rFonts w:ascii="Times New Roman" w:hAnsi="Times New Roman" w:cs="Times New Roman"/>
          <w:shd w:val="clear" w:color="auto" w:fill="FFFFFF"/>
        </w:rPr>
        <w:t>hydroxy</w:t>
      </w:r>
      <w:proofErr w:type="spellEnd"/>
      <w:r w:rsidRPr="004C268D">
        <w:rPr>
          <w:rFonts w:ascii="Times New Roman" w:hAnsi="Times New Roman" w:cs="Times New Roman"/>
          <w:shd w:val="clear" w:color="auto" w:fill="FFFFFF"/>
        </w:rPr>
        <w:t xml:space="preserve"> benzoic acid (m/z : 139.10), </w:t>
      </w:r>
      <w:proofErr w:type="spellStart"/>
      <w:r w:rsidRPr="004C268D">
        <w:rPr>
          <w:rFonts w:ascii="Times New Roman" w:hAnsi="Times New Roman" w:cs="Times New Roman"/>
          <w:shd w:val="clear" w:color="auto" w:fill="FFFFFF"/>
        </w:rPr>
        <w:t>ferulic</w:t>
      </w:r>
      <w:proofErr w:type="spellEnd"/>
      <w:r w:rsidRPr="004C268D">
        <w:rPr>
          <w:rFonts w:ascii="Times New Roman" w:hAnsi="Times New Roman" w:cs="Times New Roman"/>
          <w:shd w:val="clear" w:color="auto" w:fill="FFFFFF"/>
        </w:rPr>
        <w:t xml:space="preserve"> acid (m/z : 195.12</w:t>
      </w:r>
      <w:r w:rsidR="00FB379C" w:rsidRPr="004C268D">
        <w:rPr>
          <w:rFonts w:ascii="Times New Roman" w:hAnsi="Times New Roman" w:cs="Times New Roman"/>
          <w:shd w:val="clear" w:color="auto" w:fill="FFFFFF"/>
        </w:rPr>
        <w:t xml:space="preserve">), </w:t>
      </w:r>
      <w:proofErr w:type="spellStart"/>
      <w:r w:rsidR="00FB379C" w:rsidRPr="004C268D">
        <w:rPr>
          <w:rFonts w:ascii="Times New Roman" w:hAnsi="Times New Roman" w:cs="Times New Roman"/>
          <w:shd w:val="clear" w:color="auto" w:fill="FFFFFF"/>
        </w:rPr>
        <w:t>sinapic</w:t>
      </w:r>
      <w:proofErr w:type="spellEnd"/>
      <w:r w:rsidR="00FB379C" w:rsidRPr="004C268D">
        <w:rPr>
          <w:rFonts w:ascii="Times New Roman" w:hAnsi="Times New Roman" w:cs="Times New Roman"/>
          <w:shd w:val="clear" w:color="auto" w:fill="FFFFFF"/>
        </w:rPr>
        <w:t xml:space="preserve"> acid (m/z: 225.08), </w:t>
      </w:r>
      <w:proofErr w:type="spellStart"/>
      <w:r w:rsidR="00FB379C" w:rsidRPr="004C268D">
        <w:rPr>
          <w:rFonts w:ascii="Times New Roman" w:hAnsi="Times New Roman" w:cs="Times New Roman"/>
          <w:shd w:val="clear" w:color="auto" w:fill="FFFFFF"/>
        </w:rPr>
        <w:t>s</w:t>
      </w:r>
      <w:r w:rsidRPr="004C268D">
        <w:rPr>
          <w:rFonts w:ascii="Times New Roman" w:hAnsi="Times New Roman" w:cs="Times New Roman"/>
          <w:shd w:val="clear" w:color="auto" w:fill="FFFFFF"/>
        </w:rPr>
        <w:t>yringic</w:t>
      </w:r>
      <w:proofErr w:type="spellEnd"/>
      <w:r w:rsidRPr="004C268D">
        <w:rPr>
          <w:rFonts w:ascii="Times New Roman" w:hAnsi="Times New Roman" w:cs="Times New Roman"/>
          <w:shd w:val="clear" w:color="auto" w:fill="FFFFFF"/>
        </w:rPr>
        <w:t xml:space="preserve"> acid (m/z :199.07), </w:t>
      </w:r>
      <w:proofErr w:type="spellStart"/>
      <w:r w:rsidRPr="004C268D">
        <w:rPr>
          <w:rFonts w:ascii="Times New Roman" w:hAnsi="Times New Roman" w:cs="Times New Roman"/>
          <w:shd w:val="clear" w:color="auto" w:fill="FFFFFF"/>
        </w:rPr>
        <w:t>gallic</w:t>
      </w:r>
      <w:proofErr w:type="spellEnd"/>
      <w:r w:rsidRPr="004C268D">
        <w:rPr>
          <w:rFonts w:ascii="Times New Roman" w:hAnsi="Times New Roman" w:cs="Times New Roman"/>
          <w:shd w:val="clear" w:color="auto" w:fill="FFFFFF"/>
        </w:rPr>
        <w:t xml:space="preserve"> acid (m/z : 171.12), </w:t>
      </w:r>
      <w:proofErr w:type="spellStart"/>
      <w:r w:rsidRPr="004C268D">
        <w:rPr>
          <w:rFonts w:ascii="Times New Roman" w:hAnsi="Times New Roman" w:cs="Times New Roman"/>
          <w:shd w:val="clear" w:color="auto" w:fill="FFFFFF"/>
        </w:rPr>
        <w:t>coumaric</w:t>
      </w:r>
      <w:proofErr w:type="spellEnd"/>
      <w:r w:rsidRPr="004C268D">
        <w:rPr>
          <w:rFonts w:ascii="Times New Roman" w:hAnsi="Times New Roman" w:cs="Times New Roman"/>
          <w:shd w:val="clear" w:color="auto" w:fill="FFFFFF"/>
        </w:rPr>
        <w:t xml:space="preserve"> acid (m/z: 165.08), </w:t>
      </w:r>
      <w:proofErr w:type="spellStart"/>
      <w:r w:rsidRPr="004C268D">
        <w:rPr>
          <w:rFonts w:ascii="Times New Roman" w:hAnsi="Times New Roman" w:cs="Times New Roman"/>
          <w:shd w:val="clear" w:color="auto" w:fill="FFFFFF"/>
        </w:rPr>
        <w:t>catechin</w:t>
      </w:r>
      <w:proofErr w:type="spellEnd"/>
      <w:r w:rsidRPr="004C268D">
        <w:rPr>
          <w:rFonts w:ascii="Times New Roman" w:hAnsi="Times New Roman" w:cs="Times New Roman"/>
          <w:shd w:val="clear" w:color="auto" w:fill="FFFFFF"/>
        </w:rPr>
        <w:t xml:space="preserve"> hydrate (m/z: 291.08), </w:t>
      </w:r>
      <w:proofErr w:type="spellStart"/>
      <w:r w:rsidRPr="004C268D">
        <w:rPr>
          <w:rFonts w:ascii="Times New Roman" w:hAnsi="Times New Roman" w:cs="Times New Roman"/>
          <w:shd w:val="clear" w:color="auto" w:fill="FFFFFF"/>
        </w:rPr>
        <w:t>Cinnamic</w:t>
      </w:r>
      <w:proofErr w:type="spellEnd"/>
      <w:r w:rsidRPr="004C268D">
        <w:rPr>
          <w:rFonts w:ascii="Times New Roman" w:hAnsi="Times New Roman" w:cs="Times New Roman"/>
          <w:shd w:val="clear" w:color="auto" w:fill="FFFFFF"/>
        </w:rPr>
        <w:t xml:space="preserve"> acid (m/z: 149.16) and </w:t>
      </w:r>
      <w:proofErr w:type="spellStart"/>
      <w:r w:rsidRPr="004C268D">
        <w:rPr>
          <w:rFonts w:ascii="Times New Roman" w:hAnsi="Times New Roman" w:cs="Times New Roman"/>
          <w:shd w:val="clear" w:color="auto" w:fill="FFFFFF"/>
        </w:rPr>
        <w:t>ellagic</w:t>
      </w:r>
      <w:proofErr w:type="spellEnd"/>
      <w:r w:rsidRPr="004C268D">
        <w:rPr>
          <w:rFonts w:ascii="Times New Roman" w:hAnsi="Times New Roman" w:cs="Times New Roman"/>
          <w:shd w:val="clear" w:color="auto" w:fill="FFFFFF"/>
        </w:rPr>
        <w:t xml:space="preserve"> acid (m/z: 303.70). The </w:t>
      </w:r>
      <w:proofErr w:type="spellStart"/>
      <w:r w:rsidRPr="004C268D">
        <w:rPr>
          <w:rFonts w:ascii="Times New Roman" w:hAnsi="Times New Roman" w:cs="Times New Roman"/>
          <w:shd w:val="clear" w:color="auto" w:fill="FFFFFF"/>
        </w:rPr>
        <w:t>rutin</w:t>
      </w:r>
      <w:proofErr w:type="spellEnd"/>
      <w:r w:rsidRPr="004C268D">
        <w:rPr>
          <w:rFonts w:ascii="Times New Roman" w:hAnsi="Times New Roman" w:cs="Times New Roman"/>
          <w:shd w:val="clear" w:color="auto" w:fill="FFFFFF"/>
        </w:rPr>
        <w:t xml:space="preserve"> hydrate (m/z: 611.26), </w:t>
      </w:r>
      <w:proofErr w:type="spellStart"/>
      <w:r w:rsidRPr="004C268D">
        <w:rPr>
          <w:rFonts w:ascii="Times New Roman" w:hAnsi="Times New Roman" w:cs="Times New Roman"/>
          <w:shd w:val="clear" w:color="auto" w:fill="FFFFFF"/>
        </w:rPr>
        <w:t>kaempferol</w:t>
      </w:r>
      <w:proofErr w:type="spellEnd"/>
      <w:r w:rsidRPr="004C268D">
        <w:rPr>
          <w:rFonts w:ascii="Times New Roman" w:hAnsi="Times New Roman" w:cs="Times New Roman"/>
          <w:shd w:val="clear" w:color="auto" w:fill="FFFFFF"/>
        </w:rPr>
        <w:t xml:space="preserve"> (m/z: 287.20) and </w:t>
      </w:r>
      <w:proofErr w:type="spellStart"/>
      <w:r w:rsidRPr="004C268D">
        <w:rPr>
          <w:rFonts w:ascii="Times New Roman" w:hAnsi="Times New Roman" w:cs="Times New Roman"/>
          <w:shd w:val="clear" w:color="auto" w:fill="FFFFFF"/>
        </w:rPr>
        <w:t>naringenin</w:t>
      </w:r>
      <w:proofErr w:type="spellEnd"/>
      <w:r w:rsidRPr="004C268D">
        <w:rPr>
          <w:rFonts w:ascii="Times New Roman" w:hAnsi="Times New Roman" w:cs="Times New Roman"/>
          <w:shd w:val="clear" w:color="auto" w:fill="FFFFFF"/>
        </w:rPr>
        <w:t xml:space="preserve"> (m/z: 273.01) as well as other </w:t>
      </w:r>
      <w:proofErr w:type="spellStart"/>
      <w:r w:rsidRPr="004C268D">
        <w:rPr>
          <w:rFonts w:ascii="Times New Roman" w:hAnsi="Times New Roman" w:cs="Times New Roman"/>
          <w:shd w:val="clear" w:color="auto" w:fill="FFFFFF"/>
        </w:rPr>
        <w:t>flavonols</w:t>
      </w:r>
      <w:proofErr w:type="spellEnd"/>
      <w:r w:rsidRPr="004C268D">
        <w:rPr>
          <w:rFonts w:ascii="Times New Roman" w:hAnsi="Times New Roman" w:cs="Times New Roman"/>
          <w:shd w:val="clear" w:color="auto" w:fill="FFFFFF"/>
        </w:rPr>
        <w:t xml:space="preserve"> as </w:t>
      </w:r>
      <w:proofErr w:type="spellStart"/>
      <w:r w:rsidRPr="004C268D">
        <w:rPr>
          <w:rFonts w:ascii="Times New Roman" w:hAnsi="Times New Roman" w:cs="Times New Roman"/>
          <w:shd w:val="clear" w:color="auto" w:fill="FFFFFF"/>
        </w:rPr>
        <w:t>epigallocatechingallate</w:t>
      </w:r>
      <w:proofErr w:type="spellEnd"/>
      <w:r w:rsidRPr="004C268D">
        <w:rPr>
          <w:rFonts w:ascii="Times New Roman" w:hAnsi="Times New Roman" w:cs="Times New Roman"/>
          <w:shd w:val="clear" w:color="auto" w:fill="FFFFFF"/>
        </w:rPr>
        <w:t xml:space="preserve"> (m/</w:t>
      </w:r>
      <w:proofErr w:type="gramStart"/>
      <w:r w:rsidRPr="004C268D">
        <w:rPr>
          <w:rFonts w:ascii="Times New Roman" w:hAnsi="Times New Roman" w:cs="Times New Roman"/>
          <w:shd w:val="clear" w:color="auto" w:fill="FFFFFF"/>
        </w:rPr>
        <w:t>z :</w:t>
      </w:r>
      <w:proofErr w:type="gramEnd"/>
      <w:r w:rsidRPr="004C268D">
        <w:rPr>
          <w:rFonts w:ascii="Times New Roman" w:hAnsi="Times New Roman" w:cs="Times New Roman"/>
          <w:shd w:val="clear" w:color="auto" w:fill="FFFFFF"/>
        </w:rPr>
        <w:t xml:space="preserve"> 459.13), were identified for the first time in present works.</w:t>
      </w:r>
    </w:p>
    <w:p w:rsidR="003146B9" w:rsidRPr="004C268D" w:rsidRDefault="00C3045E" w:rsidP="004C268D">
      <w:pPr>
        <w:pStyle w:val="Standard"/>
        <w:spacing w:line="360" w:lineRule="auto"/>
        <w:jc w:val="both"/>
        <w:rPr>
          <w:rFonts w:ascii="Times New Roman" w:hAnsi="Times New Roman" w:cs="Times New Roman"/>
        </w:rPr>
      </w:pPr>
      <w:r w:rsidRPr="004C268D">
        <w:rPr>
          <w:rFonts w:ascii="Times New Roman" w:hAnsi="Times New Roman" w:cs="Times New Roman"/>
          <w:shd w:val="clear" w:color="auto" w:fill="FFFFFF"/>
        </w:rPr>
        <w:t xml:space="preserve">It is interesting to note that </w:t>
      </w:r>
      <w:proofErr w:type="spellStart"/>
      <w:r w:rsidRPr="004C268D">
        <w:rPr>
          <w:rFonts w:ascii="Times New Roman" w:hAnsi="Times New Roman" w:cs="Times New Roman"/>
          <w:shd w:val="clear" w:color="auto" w:fill="FFFFFF"/>
        </w:rPr>
        <w:t>hydroxyCinnamic</w:t>
      </w:r>
      <w:proofErr w:type="spellEnd"/>
      <w:r w:rsidRPr="004C268D">
        <w:rPr>
          <w:rFonts w:ascii="Times New Roman" w:hAnsi="Times New Roman" w:cs="Times New Roman"/>
          <w:shd w:val="clear" w:color="auto" w:fill="FFFFFF"/>
        </w:rPr>
        <w:t xml:space="preserve"> acid compounds present in all samples st</w:t>
      </w:r>
      <w:r w:rsidR="00FB379C" w:rsidRPr="004C268D">
        <w:rPr>
          <w:rFonts w:ascii="Times New Roman" w:hAnsi="Times New Roman" w:cs="Times New Roman"/>
          <w:shd w:val="clear" w:color="auto" w:fill="FFFFFF"/>
        </w:rPr>
        <w:t xml:space="preserve">udied such as </w:t>
      </w:r>
      <w:proofErr w:type="spellStart"/>
      <w:r w:rsidR="00FB379C" w:rsidRPr="004C268D">
        <w:rPr>
          <w:rFonts w:ascii="Times New Roman" w:hAnsi="Times New Roman" w:cs="Times New Roman"/>
          <w:shd w:val="clear" w:color="auto" w:fill="FFFFFF"/>
        </w:rPr>
        <w:t>ferulic</w:t>
      </w:r>
      <w:proofErr w:type="spellEnd"/>
      <w:r w:rsidR="00FB379C" w:rsidRPr="004C268D">
        <w:rPr>
          <w:rFonts w:ascii="Times New Roman" w:hAnsi="Times New Roman" w:cs="Times New Roman"/>
          <w:shd w:val="clear" w:color="auto" w:fill="FFFFFF"/>
        </w:rPr>
        <w:t xml:space="preserve"> acid (m/z</w:t>
      </w:r>
      <w:r w:rsidRPr="004C268D">
        <w:rPr>
          <w:rFonts w:ascii="Times New Roman" w:hAnsi="Times New Roman" w:cs="Times New Roman"/>
          <w:shd w:val="clear" w:color="auto" w:fill="FFFFFF"/>
        </w:rPr>
        <w:t>:195.12), p-</w:t>
      </w:r>
      <w:proofErr w:type="spellStart"/>
      <w:r w:rsidRPr="004C268D">
        <w:rPr>
          <w:rFonts w:ascii="Times New Roman" w:hAnsi="Times New Roman" w:cs="Times New Roman"/>
          <w:shd w:val="clear" w:color="auto" w:fill="FFFFFF"/>
        </w:rPr>
        <w:t>coumaric</w:t>
      </w:r>
      <w:proofErr w:type="spellEnd"/>
      <w:r w:rsidRPr="004C268D">
        <w:rPr>
          <w:rFonts w:ascii="Times New Roman" w:hAnsi="Times New Roman" w:cs="Times New Roman"/>
          <w:shd w:val="clear" w:color="auto" w:fill="FFFFFF"/>
        </w:rPr>
        <w:t xml:space="preserve"> acid (165.08), </w:t>
      </w:r>
      <w:proofErr w:type="spellStart"/>
      <w:r w:rsidRPr="004C268D">
        <w:rPr>
          <w:rFonts w:ascii="Times New Roman" w:hAnsi="Times New Roman" w:cs="Times New Roman"/>
          <w:shd w:val="clear" w:color="auto" w:fill="FFFFFF"/>
        </w:rPr>
        <w:t>sinapic</w:t>
      </w:r>
      <w:proofErr w:type="spellEnd"/>
      <w:r w:rsidRPr="004C268D">
        <w:rPr>
          <w:rFonts w:ascii="Times New Roman" w:hAnsi="Times New Roman" w:cs="Times New Roman"/>
          <w:shd w:val="clear" w:color="auto" w:fill="FFFFFF"/>
        </w:rPr>
        <w:t xml:space="preserve"> acid (m/z: 225.07) were previously identified by other authors </w:t>
      </w:r>
      <w:r w:rsidR="005367B4" w:rsidRPr="004C268D">
        <w:rPr>
          <w:rFonts w:ascii="Times New Roman" w:hAnsi="Times New Roman" w:cs="Times New Roman"/>
          <w:shd w:val="clear" w:color="auto" w:fill="FFFFFF"/>
        </w:rPr>
        <w:fldChar w:fldCharType="begin"/>
      </w:r>
      <w:r w:rsidR="007A4CDD" w:rsidRPr="004C268D">
        <w:rPr>
          <w:rFonts w:ascii="Times New Roman" w:hAnsi="Times New Roman" w:cs="Times New Roman"/>
          <w:shd w:val="clear" w:color="auto" w:fill="FFFFFF"/>
        </w:rPr>
        <w:instrText xml:space="preserve"> ADDIN EN.CITE &lt;EndNote&gt;&lt;Cite&gt;&lt;Author&gt;Paun&lt;/Author&gt;&lt;Year&gt;2015&lt;/Year&gt;&lt;RecNum&gt;69&lt;/RecNum&gt;&lt;DisplayText&gt;&lt;style face="superscript"&gt;[6, 18]&lt;/style&gt;&lt;/DisplayText&gt;&lt;record&gt;&lt;rec-number&gt;69&lt;/rec-number&gt;&lt;foreign-keys&gt;&lt;key app="EN" db-id="50sp9z29nx9wsredsv5xvxvaeez2ztex22xz"&gt;69&lt;/key&gt;&lt;/foreign-keys&gt;&lt;ref-type name="Journal Article"&gt;17&lt;/ref-type&gt;&lt;contributors&gt;&lt;authors&gt;&lt;author&gt;Paun, Gabriela&lt;/author&gt;&lt;author&gt;Neagu, Elena&lt;/author&gt;&lt;author&gt;Albu, Camelia&lt;/author&gt;&lt;author&gt;Radu, Gabriel Lucian&lt;/author&gt;&lt;/authors&gt;&lt;/contributors&gt;&lt;titles&gt;&lt;title&gt;Inhibitory potential of some Romanian medicinal plants against enzymes linked to neurodegenerative diseases and their antioxidant activity&lt;/title&gt;&lt;secondary-title&gt;Pharmacognosy Magazine&lt;/secondary-title&gt;&lt;/titles&gt;&lt;periodical&gt;&lt;full-title&gt;Pharmacognosy Magazine&lt;/full-title&gt;&lt;/periodical&gt;&lt;pages&gt;S110&lt;/pages&gt;&lt;volume&gt;11&lt;/volume&gt;&lt;number&gt;Suppl 1&lt;/number&gt;&lt;dates&gt;&lt;year&gt;2015&lt;/year&gt;&lt;/dates&gt;&lt;urls&gt;&lt;/urls&gt;&lt;/record&gt;&lt;/Cite&gt;&lt;Cite&gt;&lt;Author&gt;Paun&lt;/Author&gt;&lt;Year&gt;2019&lt;/Year&gt;&lt;RecNum&gt;50&lt;/RecNum&gt;&lt;record&gt;&lt;rec-number&gt;50&lt;/rec-number&gt;&lt;foreign-keys&gt;&lt;key app="EN" db-id="0veddeessv2vfvew0f8xaezowafdsrvftfw2"&gt;50&lt;/key&gt;&lt;/foreign-keys&gt;&lt;ref-type name="Journal Article"&gt;17&lt;/ref-type&gt;&lt;contributors&gt;&lt;authors&gt;&lt;author&gt;Paun, Gabriela&lt;/author&gt;&lt;author&gt;Neagu, Elena&lt;/author&gt;&lt;author&gt;Moroeanu, Veronica&lt;/author&gt;&lt;author&gt;Albu, Camelia&lt;/author&gt;&lt;author&gt;Savin, Simona&lt;/author&gt;&lt;author&gt;Lucian Radu, Gabriel&lt;/author&gt;&lt;/authors&gt;&lt;/contributors&gt;&lt;titles&gt;&lt;title&gt;Chemical and bioactivity evaluation of Eryngium planum and Cnicus benedictus polyphenolic-rich extracts&lt;/title&gt;&lt;secondary-title&gt;BioMed research international&lt;/secondary-title&gt;&lt;/titles&gt;&lt;volume&gt;2019&lt;/volume&gt;&lt;dates&gt;&lt;year&gt;2019&lt;/year&gt;&lt;/dates&gt;&lt;isbn&gt;2314-6133&lt;/isbn&gt;&lt;urls&gt;&lt;/urls&gt;&lt;/record&gt;&lt;/Cite&gt;&lt;/EndNote&gt;</w:instrText>
      </w:r>
      <w:r w:rsidR="005367B4" w:rsidRPr="004C268D">
        <w:rPr>
          <w:rFonts w:ascii="Times New Roman" w:hAnsi="Times New Roman" w:cs="Times New Roman"/>
          <w:shd w:val="clear" w:color="auto" w:fill="FFFFFF"/>
        </w:rPr>
        <w:fldChar w:fldCharType="separate"/>
      </w:r>
      <w:r w:rsidR="007A4CDD" w:rsidRPr="004C268D">
        <w:rPr>
          <w:rFonts w:ascii="Times New Roman" w:hAnsi="Times New Roman" w:cs="Times New Roman"/>
          <w:noProof/>
          <w:shd w:val="clear" w:color="auto" w:fill="FFFFFF"/>
          <w:vertAlign w:val="superscript"/>
        </w:rPr>
        <w:t>[</w:t>
      </w:r>
      <w:hyperlink w:anchor="_ENREF_7" w:tooltip="Paun, 2015 #583" w:history="1">
        <w:r w:rsidR="007E0360" w:rsidRPr="004C268D">
          <w:rPr>
            <w:rFonts w:ascii="Times New Roman" w:hAnsi="Times New Roman" w:cs="Times New Roman"/>
            <w:noProof/>
            <w:shd w:val="clear" w:color="auto" w:fill="FFFFFF"/>
            <w:vertAlign w:val="superscript"/>
          </w:rPr>
          <w:t>6</w:t>
        </w:r>
      </w:hyperlink>
      <w:r w:rsidR="007A4CDD" w:rsidRPr="004C268D">
        <w:rPr>
          <w:rFonts w:ascii="Times New Roman" w:hAnsi="Times New Roman" w:cs="Times New Roman"/>
          <w:noProof/>
          <w:shd w:val="clear" w:color="auto" w:fill="FFFFFF"/>
          <w:vertAlign w:val="superscript"/>
        </w:rPr>
        <w:t xml:space="preserve">, </w:t>
      </w:r>
      <w:hyperlink w:anchor="_ENREF_22" w:tooltip="Paun, 2019 #50" w:history="1">
        <w:r w:rsidR="007E0360" w:rsidRPr="004C268D">
          <w:rPr>
            <w:rFonts w:ascii="Times New Roman" w:hAnsi="Times New Roman" w:cs="Times New Roman"/>
            <w:noProof/>
            <w:shd w:val="clear" w:color="auto" w:fill="FFFFFF"/>
            <w:vertAlign w:val="superscript"/>
          </w:rPr>
          <w:t>18</w:t>
        </w:r>
      </w:hyperlink>
      <w:r w:rsidR="007A4CDD" w:rsidRPr="004C268D">
        <w:rPr>
          <w:rFonts w:ascii="Times New Roman" w:hAnsi="Times New Roman" w:cs="Times New Roman"/>
          <w:noProof/>
          <w:shd w:val="clear" w:color="auto" w:fill="FFFFFF"/>
          <w:vertAlign w:val="superscript"/>
        </w:rPr>
        <w:t>]</w:t>
      </w:r>
      <w:r w:rsidR="005367B4" w:rsidRPr="004C268D">
        <w:rPr>
          <w:rFonts w:ascii="Times New Roman" w:hAnsi="Times New Roman" w:cs="Times New Roman"/>
          <w:shd w:val="clear" w:color="auto" w:fill="FFFFFF"/>
        </w:rPr>
        <w:fldChar w:fldCharType="end"/>
      </w:r>
    </w:p>
    <w:p w:rsidR="003146B9" w:rsidRPr="004C268D" w:rsidRDefault="003146B9" w:rsidP="004C268D">
      <w:pPr>
        <w:pStyle w:val="Standard"/>
        <w:spacing w:line="360" w:lineRule="auto"/>
        <w:jc w:val="both"/>
        <w:rPr>
          <w:rFonts w:ascii="Times New Roman" w:hAnsi="Times New Roman" w:cs="Times New Roman"/>
          <w:shd w:val="clear" w:color="auto" w:fill="FFFFFF"/>
        </w:rPr>
      </w:pPr>
      <w:proofErr w:type="spellStart"/>
      <w:r w:rsidRPr="004C268D">
        <w:rPr>
          <w:rFonts w:ascii="Times New Roman" w:hAnsi="Times New Roman" w:cs="Times New Roman"/>
          <w:shd w:val="clear" w:color="auto" w:fill="FFFFFF"/>
        </w:rPr>
        <w:t>Isoflavones</w:t>
      </w:r>
      <w:proofErr w:type="spellEnd"/>
      <w:r w:rsidRPr="004C268D">
        <w:rPr>
          <w:rFonts w:ascii="Times New Roman" w:hAnsi="Times New Roman" w:cs="Times New Roman"/>
          <w:shd w:val="clear" w:color="auto" w:fill="FFFFFF"/>
        </w:rPr>
        <w:t xml:space="preserve"> such as </w:t>
      </w:r>
      <w:proofErr w:type="spellStart"/>
      <w:r w:rsidRPr="004C268D">
        <w:rPr>
          <w:rFonts w:ascii="Times New Roman" w:hAnsi="Times New Roman" w:cs="Times New Roman"/>
          <w:shd w:val="clear" w:color="auto" w:fill="FFFFFF"/>
        </w:rPr>
        <w:t>genistein</w:t>
      </w:r>
      <w:proofErr w:type="spellEnd"/>
      <w:r w:rsidRPr="004C268D">
        <w:rPr>
          <w:rFonts w:ascii="Times New Roman" w:hAnsi="Times New Roman" w:cs="Times New Roman"/>
          <w:shd w:val="clear" w:color="auto" w:fill="FFFFFF"/>
        </w:rPr>
        <w:t xml:space="preserve"> and </w:t>
      </w:r>
      <w:proofErr w:type="spellStart"/>
      <w:r w:rsidRPr="004C268D">
        <w:rPr>
          <w:rFonts w:ascii="Times New Roman" w:hAnsi="Times New Roman" w:cs="Times New Roman"/>
          <w:shd w:val="clear" w:color="auto" w:fill="FFFFFF"/>
        </w:rPr>
        <w:t>daidzein</w:t>
      </w:r>
      <w:proofErr w:type="spellEnd"/>
      <w:r w:rsidRPr="004C268D">
        <w:rPr>
          <w:rFonts w:ascii="Times New Roman" w:hAnsi="Times New Roman" w:cs="Times New Roman"/>
          <w:shd w:val="clear" w:color="auto" w:fill="FFFFFF"/>
        </w:rPr>
        <w:t xml:space="preserve"> were also reported by earlier studies</w:t>
      </w:r>
      <w:r w:rsidR="005367B4" w:rsidRPr="004C268D">
        <w:rPr>
          <w:rFonts w:ascii="Times New Roman" w:hAnsi="Times New Roman" w:cs="Times New Roman"/>
          <w:shd w:val="clear" w:color="auto" w:fill="FFFFFF"/>
        </w:rPr>
        <w:fldChar w:fldCharType="begin"/>
      </w:r>
      <w:r w:rsidR="00F00A63" w:rsidRPr="004C268D">
        <w:rPr>
          <w:rFonts w:ascii="Times New Roman" w:hAnsi="Times New Roman" w:cs="Times New Roman"/>
          <w:shd w:val="clear" w:color="auto" w:fill="FFFFFF"/>
        </w:rPr>
        <w:instrText xml:space="preserve"> ADDIN EN.CITE &lt;EndNote&gt;&lt;Cite&gt;&lt;Author&gt;Paun&lt;/Author&gt;&lt;Year&gt;2015&lt;/Year&gt;&lt;RecNum&gt;583&lt;/RecNum&gt;&lt;DisplayText&gt;&lt;style face="superscript"&gt;[6]&lt;/style&gt;&lt;/DisplayText&gt;&lt;record&gt;&lt;rec-number&gt;583&lt;/rec-number&gt;&lt;foreign-keys&gt;&lt;key app="EN" db-id="50sp9z29nx9wsredsv5xvxvaeez2ztex22xz"&gt;583&lt;/key&gt;&lt;/foreign-keys&gt;&lt;ref-type name="Journal Article"&gt;17&lt;/ref-type&gt;&lt;contributors&gt;&lt;authors&gt;&lt;author&gt;Paun, Gabriela&lt;/author&gt;&lt;author&gt;Neagu, Elena&lt;/author&gt;&lt;author&gt;Albu, Camelia&lt;/author&gt;&lt;author&gt;Radu, Gabriel Lucian&lt;/author&gt;&lt;/authors&gt;&lt;/contributors&gt;&lt;titles&gt;&lt;title&gt;Inhibitory potential of some Romanian medicinal plants against enzymes linked to neurodegenerative diseases and their antioxidant activity&lt;/title&gt;&lt;secondary-title&gt;Pharmacognosy Magazine&lt;/secondary-title&gt;&lt;/titles&gt;&lt;periodical&gt;&lt;full-title&gt;Pharmacognosy Magazine&lt;/full-title&gt;&lt;/periodical&gt;&lt;pages&gt;S110&lt;/pages&gt;&lt;volume&gt;11&lt;/volume&gt;&lt;number&gt;Suppl 1&lt;/number&gt;&lt;dates&gt;&lt;year&gt;2015&lt;/year&gt;&lt;/dates&gt;&lt;urls&gt;&lt;/urls&gt;&lt;/record&gt;&lt;/Cite&gt;&lt;/EndNote&gt;</w:instrText>
      </w:r>
      <w:r w:rsidR="005367B4" w:rsidRPr="004C268D">
        <w:rPr>
          <w:rFonts w:ascii="Times New Roman" w:hAnsi="Times New Roman" w:cs="Times New Roman"/>
          <w:shd w:val="clear" w:color="auto" w:fill="FFFFFF"/>
        </w:rPr>
        <w:fldChar w:fldCharType="separate"/>
      </w:r>
      <w:r w:rsidR="00F00A63" w:rsidRPr="004C268D">
        <w:rPr>
          <w:rFonts w:ascii="Times New Roman" w:hAnsi="Times New Roman" w:cs="Times New Roman"/>
          <w:noProof/>
          <w:shd w:val="clear" w:color="auto" w:fill="FFFFFF"/>
          <w:vertAlign w:val="superscript"/>
        </w:rPr>
        <w:t>[</w:t>
      </w:r>
      <w:hyperlink w:anchor="_ENREF_7" w:tooltip="Paun, 2015 #583" w:history="1">
        <w:r w:rsidR="007E0360" w:rsidRPr="004C268D">
          <w:rPr>
            <w:rFonts w:ascii="Times New Roman" w:hAnsi="Times New Roman" w:cs="Times New Roman"/>
            <w:noProof/>
            <w:shd w:val="clear" w:color="auto" w:fill="FFFFFF"/>
            <w:vertAlign w:val="superscript"/>
          </w:rPr>
          <w:t>6</w:t>
        </w:r>
      </w:hyperlink>
      <w:r w:rsidR="00F00A63" w:rsidRPr="004C268D">
        <w:rPr>
          <w:rFonts w:ascii="Times New Roman" w:hAnsi="Times New Roman" w:cs="Times New Roman"/>
          <w:noProof/>
          <w:shd w:val="clear" w:color="auto" w:fill="FFFFFF"/>
          <w:vertAlign w:val="superscript"/>
        </w:rPr>
        <w:t>]</w:t>
      </w:r>
      <w:r w:rsidR="005367B4" w:rsidRPr="004C268D">
        <w:rPr>
          <w:rFonts w:ascii="Times New Roman" w:hAnsi="Times New Roman" w:cs="Times New Roman"/>
          <w:shd w:val="clear" w:color="auto" w:fill="FFFFFF"/>
        </w:rPr>
        <w:fldChar w:fldCharType="end"/>
      </w:r>
      <w:r w:rsidRPr="004C268D">
        <w:rPr>
          <w:rFonts w:ascii="Times New Roman" w:hAnsi="Times New Roman" w:cs="Times New Roman"/>
          <w:shd w:val="clear" w:color="auto" w:fill="FFFFFF"/>
        </w:rPr>
        <w:t xml:space="preserve">. Although, </w:t>
      </w:r>
      <w:proofErr w:type="spellStart"/>
      <w:r w:rsidRPr="004C268D">
        <w:rPr>
          <w:rFonts w:ascii="Times New Roman" w:hAnsi="Times New Roman" w:cs="Times New Roman"/>
          <w:shd w:val="clear" w:color="auto" w:fill="FFFFFF"/>
        </w:rPr>
        <w:t>genistein</w:t>
      </w:r>
      <w:proofErr w:type="spellEnd"/>
      <w:r w:rsidRPr="004C268D">
        <w:rPr>
          <w:rFonts w:ascii="Times New Roman" w:hAnsi="Times New Roman" w:cs="Times New Roman"/>
          <w:shd w:val="clear" w:color="auto" w:fill="FFFFFF"/>
        </w:rPr>
        <w:t xml:space="preserve"> was not detected in our extracts, </w:t>
      </w:r>
      <w:proofErr w:type="spellStart"/>
      <w:r w:rsidRPr="004C268D">
        <w:rPr>
          <w:rFonts w:ascii="Times New Roman" w:hAnsi="Times New Roman" w:cs="Times New Roman"/>
          <w:shd w:val="clear" w:color="auto" w:fill="FFFFFF"/>
        </w:rPr>
        <w:t>alsorosmarinic</w:t>
      </w:r>
      <w:proofErr w:type="spellEnd"/>
      <w:r w:rsidRPr="004C268D">
        <w:rPr>
          <w:rFonts w:ascii="Times New Roman" w:hAnsi="Times New Roman" w:cs="Times New Roman"/>
          <w:shd w:val="clear" w:color="auto" w:fill="FFFFFF"/>
        </w:rPr>
        <w:t xml:space="preserve"> acid (m/z: 359) was identified in all of the samples studied herein</w:t>
      </w:r>
    </w:p>
    <w:p w:rsidR="002E735D" w:rsidRPr="004C268D" w:rsidRDefault="00C3045E" w:rsidP="004C268D">
      <w:pPr>
        <w:pStyle w:val="Standard"/>
        <w:spacing w:line="360" w:lineRule="auto"/>
        <w:jc w:val="both"/>
        <w:rPr>
          <w:rFonts w:ascii="Times New Roman" w:hAnsi="Times New Roman" w:cs="Times New Roman"/>
        </w:rPr>
      </w:pPr>
      <w:r w:rsidRPr="004C268D">
        <w:rPr>
          <w:rFonts w:ascii="Times New Roman" w:hAnsi="Times New Roman" w:cs="Times New Roman"/>
          <w:shd w:val="clear" w:color="auto" w:fill="FFFFFF"/>
        </w:rPr>
        <w:t xml:space="preserve">In addition, some </w:t>
      </w:r>
      <w:proofErr w:type="spellStart"/>
      <w:r w:rsidRPr="004C268D">
        <w:rPr>
          <w:rFonts w:ascii="Times New Roman" w:hAnsi="Times New Roman" w:cs="Times New Roman"/>
          <w:shd w:val="clear" w:color="auto" w:fill="FFFFFF"/>
        </w:rPr>
        <w:t>flavonols</w:t>
      </w:r>
      <w:r w:rsidR="005501DB" w:rsidRPr="004C268D">
        <w:rPr>
          <w:rFonts w:ascii="Times New Roman" w:hAnsi="Times New Roman" w:cs="Times New Roman"/>
          <w:shd w:val="clear" w:color="auto" w:fill="FFFFFF"/>
        </w:rPr>
        <w:t>such</w:t>
      </w:r>
      <w:proofErr w:type="spellEnd"/>
      <w:r w:rsidR="005501DB" w:rsidRPr="004C268D">
        <w:rPr>
          <w:rFonts w:ascii="Times New Roman" w:hAnsi="Times New Roman" w:cs="Times New Roman"/>
          <w:shd w:val="clear" w:color="auto" w:fill="FFFFFF"/>
        </w:rPr>
        <w:t xml:space="preserve"> </w:t>
      </w:r>
      <w:proofErr w:type="spellStart"/>
      <w:r w:rsidRPr="004C268D">
        <w:rPr>
          <w:rFonts w:ascii="Times New Roman" w:hAnsi="Times New Roman" w:cs="Times New Roman"/>
          <w:shd w:val="clear" w:color="auto" w:fill="FFFFFF"/>
        </w:rPr>
        <w:t>asepigallocatechingallate</w:t>
      </w:r>
      <w:proofErr w:type="spellEnd"/>
      <w:r w:rsidRPr="004C268D">
        <w:rPr>
          <w:rFonts w:ascii="Times New Roman" w:hAnsi="Times New Roman" w:cs="Times New Roman"/>
          <w:shd w:val="clear" w:color="auto" w:fill="FFFFFF"/>
        </w:rPr>
        <w:t xml:space="preserve"> (m/z: 459.13), </w:t>
      </w:r>
      <w:proofErr w:type="spellStart"/>
      <w:r w:rsidRPr="004C268D">
        <w:rPr>
          <w:rFonts w:ascii="Times New Roman" w:hAnsi="Times New Roman" w:cs="Times New Roman"/>
          <w:shd w:val="clear" w:color="auto" w:fill="FFFFFF"/>
        </w:rPr>
        <w:t>catechin</w:t>
      </w:r>
      <w:proofErr w:type="spellEnd"/>
      <w:r w:rsidRPr="004C268D">
        <w:rPr>
          <w:rFonts w:ascii="Times New Roman" w:hAnsi="Times New Roman" w:cs="Times New Roman"/>
          <w:shd w:val="clear" w:color="auto" w:fill="FFFFFF"/>
        </w:rPr>
        <w:t xml:space="preserve"> hydrate (m/z: 291.08) were not reported in previous works from this plant. Other non-negligible compounds were also exclusively found in </w:t>
      </w:r>
      <w:proofErr w:type="spellStart"/>
      <w:r w:rsidRPr="004C268D">
        <w:rPr>
          <w:rFonts w:ascii="Times New Roman" w:hAnsi="Times New Roman" w:cs="Times New Roman"/>
          <w:shd w:val="clear" w:color="auto" w:fill="FFFFFF"/>
        </w:rPr>
        <w:t>this</w:t>
      </w:r>
      <w:r w:rsidR="005501DB" w:rsidRPr="004C268D">
        <w:rPr>
          <w:rFonts w:ascii="Times New Roman" w:hAnsi="Times New Roman" w:cs="Times New Roman"/>
          <w:shd w:val="clear" w:color="auto" w:fill="FFFFFF"/>
        </w:rPr>
        <w:t>presentwork</w:t>
      </w:r>
      <w:proofErr w:type="spellEnd"/>
      <w:r w:rsidRPr="004C268D">
        <w:rPr>
          <w:rFonts w:ascii="Times New Roman" w:hAnsi="Times New Roman" w:cs="Times New Roman"/>
          <w:shd w:val="clear" w:color="auto" w:fill="FFFFFF"/>
        </w:rPr>
        <w:t xml:space="preserve"> such as salicylic acid (m/z: 139.03), </w:t>
      </w:r>
      <w:proofErr w:type="spellStart"/>
      <w:r w:rsidRPr="004C268D">
        <w:rPr>
          <w:rFonts w:ascii="Times New Roman" w:hAnsi="Times New Roman" w:cs="Times New Roman"/>
          <w:shd w:val="clear" w:color="auto" w:fill="FFFFFF"/>
        </w:rPr>
        <w:t>syringic</w:t>
      </w:r>
      <w:proofErr w:type="spellEnd"/>
      <w:r w:rsidRPr="004C268D">
        <w:rPr>
          <w:rFonts w:ascii="Times New Roman" w:hAnsi="Times New Roman" w:cs="Times New Roman"/>
          <w:shd w:val="clear" w:color="auto" w:fill="FFFFFF"/>
        </w:rPr>
        <w:t xml:space="preserve"> acid (m/z: 199.07), </w:t>
      </w:r>
      <w:r w:rsidRPr="004C268D">
        <w:rPr>
          <w:rFonts w:ascii="Times New Roman" w:hAnsi="Times New Roman" w:cs="Times New Roman"/>
          <w:shd w:val="clear" w:color="auto" w:fill="FFFFFF"/>
        </w:rPr>
        <w:lastRenderedPageBreak/>
        <w:t>ascorbic acid (m/z: 177.05), p-</w:t>
      </w:r>
      <w:proofErr w:type="spellStart"/>
      <w:r w:rsidRPr="004C268D">
        <w:rPr>
          <w:rFonts w:ascii="Times New Roman" w:hAnsi="Times New Roman" w:cs="Times New Roman"/>
          <w:shd w:val="clear" w:color="auto" w:fill="FFFFFF"/>
        </w:rPr>
        <w:t>hydroxy</w:t>
      </w:r>
      <w:proofErr w:type="spellEnd"/>
      <w:r w:rsidRPr="004C268D">
        <w:rPr>
          <w:rFonts w:ascii="Times New Roman" w:hAnsi="Times New Roman" w:cs="Times New Roman"/>
          <w:shd w:val="clear" w:color="auto" w:fill="FFFFFF"/>
        </w:rPr>
        <w:t xml:space="preserve"> benzoic acid (m/z: 139.10), </w:t>
      </w:r>
      <w:proofErr w:type="spellStart"/>
      <w:r w:rsidRPr="004C268D">
        <w:rPr>
          <w:rFonts w:ascii="Times New Roman" w:hAnsi="Times New Roman" w:cs="Times New Roman"/>
          <w:shd w:val="clear" w:color="auto" w:fill="FFFFFF"/>
        </w:rPr>
        <w:t>flavanone</w:t>
      </w:r>
      <w:proofErr w:type="spellEnd"/>
      <w:r w:rsidRPr="004C268D">
        <w:rPr>
          <w:rFonts w:ascii="Times New Roman" w:hAnsi="Times New Roman" w:cs="Times New Roman"/>
          <w:shd w:val="clear" w:color="auto" w:fill="FFFFFF"/>
        </w:rPr>
        <w:t xml:space="preserve"> (m/z: 225.10), </w:t>
      </w:r>
      <w:proofErr w:type="spellStart"/>
      <w:r w:rsidRPr="004C268D">
        <w:rPr>
          <w:rFonts w:ascii="Times New Roman" w:hAnsi="Times New Roman" w:cs="Times New Roman"/>
          <w:shd w:val="clear" w:color="auto" w:fill="FFFFFF"/>
        </w:rPr>
        <w:t>orcinol</w:t>
      </w:r>
      <w:proofErr w:type="spellEnd"/>
      <w:r w:rsidRPr="004C268D">
        <w:rPr>
          <w:rFonts w:ascii="Times New Roman" w:hAnsi="Times New Roman" w:cs="Times New Roman"/>
          <w:shd w:val="clear" w:color="auto" w:fill="FFFFFF"/>
        </w:rPr>
        <w:t xml:space="preserve"> (m/z: 125.05), 3-hydroxy flavone (m/z: 239.01) and </w:t>
      </w:r>
      <w:proofErr w:type="spellStart"/>
      <w:r w:rsidR="00F5703A" w:rsidRPr="004C268D">
        <w:rPr>
          <w:rFonts w:ascii="Times New Roman" w:hAnsi="Times New Roman" w:cs="Times New Roman"/>
          <w:shd w:val="clear" w:color="auto" w:fill="FFFFFF"/>
        </w:rPr>
        <w:t>Trans</w:t>
      </w:r>
      <w:r w:rsidRPr="004C268D">
        <w:rPr>
          <w:rFonts w:ascii="Times New Roman" w:hAnsi="Times New Roman" w:cs="Times New Roman"/>
          <w:shd w:val="clear" w:color="auto" w:fill="FFFFFF"/>
        </w:rPr>
        <w:t>hydroxyCinnamic</w:t>
      </w:r>
      <w:proofErr w:type="spellEnd"/>
      <w:r w:rsidRPr="004C268D">
        <w:rPr>
          <w:rFonts w:ascii="Times New Roman" w:hAnsi="Times New Roman" w:cs="Times New Roman"/>
          <w:shd w:val="clear" w:color="auto" w:fill="FFFFFF"/>
        </w:rPr>
        <w:t xml:space="preserve"> acid (m/z: 165.18).</w:t>
      </w:r>
    </w:p>
    <w:p w:rsidR="002E735D" w:rsidRPr="004C268D" w:rsidRDefault="00C3045E" w:rsidP="004C268D">
      <w:pPr>
        <w:pStyle w:val="Standard"/>
        <w:spacing w:line="360" w:lineRule="auto"/>
        <w:jc w:val="both"/>
        <w:rPr>
          <w:rFonts w:ascii="Times New Roman" w:hAnsi="Times New Roman" w:cs="Times New Roman"/>
        </w:rPr>
      </w:pPr>
      <w:r w:rsidRPr="004C268D">
        <w:rPr>
          <w:rFonts w:ascii="Times New Roman" w:eastAsia="Calibri" w:hAnsi="Times New Roman" w:cs="Times New Roman"/>
          <w:shd w:val="clear" w:color="auto" w:fill="FFFFFF"/>
          <w:lang w:bidi="ar-DZ"/>
        </w:rPr>
        <w:t xml:space="preserve">Overall, the total phenolic yields (Table 2) of R1 (7.10%), R2 (7.89%) and R3 (7.43%) were relatively higher than R4 (5.94%). In addition, a significant difference in composition were observed according </w:t>
      </w:r>
      <w:proofErr w:type="spellStart"/>
      <w:r w:rsidR="005501DB" w:rsidRPr="004C268D">
        <w:rPr>
          <w:rFonts w:ascii="Times New Roman" w:eastAsia="Calibri" w:hAnsi="Times New Roman" w:cs="Times New Roman"/>
          <w:shd w:val="clear" w:color="auto" w:fill="FFFFFF"/>
          <w:lang w:bidi="ar-DZ"/>
        </w:rPr>
        <w:t>to</w:t>
      </w:r>
      <w:r w:rsidRPr="004C268D">
        <w:rPr>
          <w:rFonts w:ascii="Times New Roman" w:eastAsia="Calibri" w:hAnsi="Times New Roman" w:cs="Times New Roman"/>
          <w:shd w:val="clear" w:color="auto" w:fill="FFFFFF"/>
          <w:lang w:bidi="ar-DZ"/>
        </w:rPr>
        <w:t>the</w:t>
      </w:r>
      <w:proofErr w:type="spellEnd"/>
      <w:r w:rsidRPr="004C268D">
        <w:rPr>
          <w:rFonts w:ascii="Times New Roman" w:eastAsia="Calibri" w:hAnsi="Times New Roman" w:cs="Times New Roman"/>
          <w:shd w:val="clear" w:color="auto" w:fill="FFFFFF"/>
          <w:lang w:bidi="ar-DZ"/>
        </w:rPr>
        <w:t xml:space="preserve"> regions studied especially for the major phenolic compounds such as trans </w:t>
      </w:r>
      <w:proofErr w:type="spellStart"/>
      <w:r w:rsidRPr="004C268D">
        <w:rPr>
          <w:rFonts w:ascii="Times New Roman" w:eastAsia="Calibri" w:hAnsi="Times New Roman" w:cs="Times New Roman"/>
          <w:shd w:val="clear" w:color="auto" w:fill="FFFFFF"/>
          <w:lang w:bidi="ar-DZ"/>
        </w:rPr>
        <w:t>chalcone</w:t>
      </w:r>
      <w:proofErr w:type="spellEnd"/>
      <w:r w:rsidRPr="004C268D">
        <w:rPr>
          <w:rFonts w:ascii="Times New Roman" w:eastAsia="Calibri" w:hAnsi="Times New Roman" w:cs="Times New Roman"/>
          <w:shd w:val="clear" w:color="auto" w:fill="FFFFFF"/>
          <w:lang w:bidi="ar-DZ"/>
        </w:rPr>
        <w:t xml:space="preserve"> (R1: 1.82 %, R2:  1.50%, R3:  1.58%, R4:  1.85%) , </w:t>
      </w:r>
      <w:proofErr w:type="spellStart"/>
      <w:r w:rsidRPr="004C268D">
        <w:rPr>
          <w:rFonts w:ascii="Times New Roman" w:eastAsia="Calibri" w:hAnsi="Times New Roman" w:cs="Times New Roman"/>
          <w:shd w:val="clear" w:color="auto" w:fill="FFFFFF"/>
          <w:lang w:bidi="ar-DZ"/>
        </w:rPr>
        <w:t>flavanone</w:t>
      </w:r>
      <w:proofErr w:type="spellEnd"/>
      <w:r w:rsidRPr="004C268D">
        <w:rPr>
          <w:rFonts w:ascii="Times New Roman" w:eastAsia="Calibri" w:hAnsi="Times New Roman" w:cs="Times New Roman"/>
          <w:shd w:val="clear" w:color="auto" w:fill="FFFFFF"/>
          <w:lang w:bidi="ar-DZ"/>
        </w:rPr>
        <w:t xml:space="preserve"> (R1: 0.97%, R2: 1.28%, R3: 1.20%, R4:  1.12%), 3-hydroxy flavone (R1: 0.85 %, R4: 0.94%), </w:t>
      </w:r>
      <w:proofErr w:type="spellStart"/>
      <w:r w:rsidRPr="004C268D">
        <w:rPr>
          <w:rFonts w:ascii="Times New Roman" w:eastAsia="Calibri" w:hAnsi="Times New Roman" w:cs="Times New Roman"/>
          <w:shd w:val="clear" w:color="auto" w:fill="FFFFFF"/>
          <w:lang w:bidi="ar-DZ"/>
        </w:rPr>
        <w:t>Cinnamic</w:t>
      </w:r>
      <w:proofErr w:type="spellEnd"/>
      <w:r w:rsidRPr="004C268D">
        <w:rPr>
          <w:rFonts w:ascii="Times New Roman" w:eastAsia="Calibri" w:hAnsi="Times New Roman" w:cs="Times New Roman"/>
          <w:shd w:val="clear" w:color="auto" w:fill="FFFFFF"/>
          <w:lang w:bidi="ar-DZ"/>
        </w:rPr>
        <w:t xml:space="preserve"> acid (R1: 0.81%, R2:  0.56%, R3: 0.72 %, R4:0.46%), </w:t>
      </w:r>
      <w:proofErr w:type="spellStart"/>
      <w:r w:rsidRPr="004C268D">
        <w:rPr>
          <w:rFonts w:ascii="Times New Roman" w:eastAsia="Calibri" w:hAnsi="Times New Roman" w:cs="Times New Roman"/>
          <w:shd w:val="clear" w:color="auto" w:fill="FFFFFF"/>
          <w:lang w:bidi="ar-DZ"/>
        </w:rPr>
        <w:t>catechin</w:t>
      </w:r>
      <w:proofErr w:type="spellEnd"/>
      <w:r w:rsidRPr="004C268D">
        <w:rPr>
          <w:rFonts w:ascii="Times New Roman" w:eastAsia="Calibri" w:hAnsi="Times New Roman" w:cs="Times New Roman"/>
          <w:lang w:bidi="ar-DZ"/>
        </w:rPr>
        <w:t xml:space="preserve"> hydrate</w:t>
      </w:r>
      <w:r w:rsidRPr="004C268D">
        <w:rPr>
          <w:rFonts w:ascii="Times New Roman" w:eastAsia="Calibri" w:hAnsi="Times New Roman" w:cs="Times New Roman"/>
          <w:shd w:val="clear" w:color="auto" w:fill="FFFFFF"/>
          <w:lang w:bidi="ar-DZ"/>
        </w:rPr>
        <w:t xml:space="preserve"> (R1: 0.52%R2: 0.23 %, R3: 0.31%, R4: .32%), trans </w:t>
      </w:r>
      <w:proofErr w:type="spellStart"/>
      <w:r w:rsidRPr="004C268D">
        <w:rPr>
          <w:rFonts w:ascii="Times New Roman" w:eastAsia="Calibri" w:hAnsi="Times New Roman" w:cs="Times New Roman"/>
          <w:shd w:val="clear" w:color="auto" w:fill="FFFFFF"/>
          <w:lang w:bidi="ar-DZ"/>
        </w:rPr>
        <w:t>hydroxyCinnamic</w:t>
      </w:r>
      <w:proofErr w:type="spellEnd"/>
      <w:r w:rsidRPr="004C268D">
        <w:rPr>
          <w:rFonts w:ascii="Times New Roman" w:eastAsia="Calibri" w:hAnsi="Times New Roman" w:cs="Times New Roman"/>
          <w:shd w:val="clear" w:color="auto" w:fill="FFFFFF"/>
          <w:lang w:bidi="ar-DZ"/>
        </w:rPr>
        <w:t xml:space="preserve"> acid (R1: 0.38 %,R3: 0.39 %, R4: </w:t>
      </w:r>
      <w:r w:rsidRPr="004C268D">
        <w:rPr>
          <w:rFonts w:ascii="Times New Roman" w:eastAsia="Times New Roman" w:hAnsi="Times New Roman" w:cs="Times New Roman"/>
          <w:kern w:val="0"/>
          <w:lang w:eastAsia="fr-FR" w:bidi="ar-SA"/>
        </w:rPr>
        <w:t>0.32</w:t>
      </w:r>
      <w:r w:rsidRPr="004C268D">
        <w:rPr>
          <w:rFonts w:ascii="Times New Roman" w:eastAsia="Calibri" w:hAnsi="Times New Roman" w:cs="Times New Roman"/>
          <w:lang w:bidi="ar-DZ"/>
        </w:rPr>
        <w:t xml:space="preserve"> %)</w:t>
      </w:r>
      <w:r w:rsidRPr="004C268D">
        <w:rPr>
          <w:rStyle w:val="Marquedecommentaire"/>
          <w:rFonts w:ascii="Times New Roman" w:hAnsi="Times New Roman" w:cs="Times New Roman"/>
          <w:sz w:val="24"/>
          <w:szCs w:val="24"/>
        </w:rPr>
        <w:t>.</w:t>
      </w:r>
      <w:r w:rsidRPr="004C268D">
        <w:rPr>
          <w:rFonts w:ascii="Times New Roman" w:hAnsi="Times New Roman" w:cs="Times New Roman"/>
        </w:rPr>
        <w:t xml:space="preserve">Noting that </w:t>
      </w:r>
      <w:r w:rsidRPr="004C268D">
        <w:rPr>
          <w:rFonts w:ascii="Times New Roman" w:hAnsi="Times New Roman" w:cs="Times New Roman"/>
          <w:i/>
        </w:rPr>
        <w:t xml:space="preserve">C. </w:t>
      </w:r>
      <w:proofErr w:type="spellStart"/>
      <w:r w:rsidRPr="004C268D">
        <w:rPr>
          <w:rFonts w:ascii="Times New Roman" w:hAnsi="Times New Roman" w:cs="Times New Roman"/>
          <w:i/>
        </w:rPr>
        <w:t>Benedictus</w:t>
      </w:r>
      <w:proofErr w:type="spellEnd"/>
      <w:r w:rsidRPr="004C268D">
        <w:rPr>
          <w:rFonts w:ascii="Times New Roman" w:hAnsi="Times New Roman" w:cs="Times New Roman"/>
        </w:rPr>
        <w:t xml:space="preserve"> from R2 is clearly distinguished from the remaining regions since the 3-hydroxy flavone and </w:t>
      </w:r>
      <w:proofErr w:type="spellStart"/>
      <w:r w:rsidRPr="004C268D">
        <w:rPr>
          <w:rFonts w:ascii="Times New Roman" w:hAnsi="Times New Roman" w:cs="Times New Roman"/>
        </w:rPr>
        <w:t>trans</w:t>
      </w:r>
      <w:r w:rsidRPr="004C268D">
        <w:rPr>
          <w:rFonts w:ascii="Times New Roman" w:hAnsi="Times New Roman" w:cs="Times New Roman"/>
          <w:shd w:val="clear" w:color="auto" w:fill="FFFFFF"/>
        </w:rPr>
        <w:t>hydroxycinnamic</w:t>
      </w:r>
      <w:proofErr w:type="spellEnd"/>
      <w:r w:rsidRPr="004C268D">
        <w:rPr>
          <w:rFonts w:ascii="Times New Roman" w:hAnsi="Times New Roman" w:cs="Times New Roman"/>
          <w:shd w:val="clear" w:color="auto" w:fill="FFFFFF"/>
        </w:rPr>
        <w:t xml:space="preserve"> acid were not detected there, whereas a high content of </w:t>
      </w:r>
      <w:proofErr w:type="spellStart"/>
      <w:r w:rsidRPr="004C268D">
        <w:rPr>
          <w:rFonts w:ascii="Times New Roman" w:hAnsi="Times New Roman" w:cs="Times New Roman"/>
          <w:shd w:val="clear" w:color="auto" w:fill="FFFFFF"/>
        </w:rPr>
        <w:t>flavanone</w:t>
      </w:r>
      <w:proofErr w:type="spellEnd"/>
      <w:r w:rsidRPr="004C268D">
        <w:rPr>
          <w:rFonts w:ascii="Times New Roman" w:hAnsi="Times New Roman" w:cs="Times New Roman"/>
          <w:shd w:val="clear" w:color="auto" w:fill="FFFFFF"/>
        </w:rPr>
        <w:t xml:space="preserve">, trans </w:t>
      </w:r>
      <w:proofErr w:type="spellStart"/>
      <w:r w:rsidRPr="004C268D">
        <w:rPr>
          <w:rFonts w:ascii="Times New Roman" w:hAnsi="Times New Roman" w:cs="Times New Roman"/>
          <w:shd w:val="clear" w:color="auto" w:fill="FFFFFF"/>
        </w:rPr>
        <w:t>chalcone</w:t>
      </w:r>
      <w:proofErr w:type="spellEnd"/>
      <w:r w:rsidRPr="004C268D">
        <w:rPr>
          <w:rFonts w:ascii="Times New Roman" w:hAnsi="Times New Roman" w:cs="Times New Roman"/>
          <w:shd w:val="clear" w:color="auto" w:fill="FFFFFF"/>
        </w:rPr>
        <w:t xml:space="preserve"> as well as </w:t>
      </w:r>
      <w:proofErr w:type="spellStart"/>
      <w:r w:rsidRPr="004C268D">
        <w:rPr>
          <w:rFonts w:ascii="Times New Roman" w:hAnsi="Times New Roman" w:cs="Times New Roman"/>
          <w:shd w:val="clear" w:color="auto" w:fill="FFFFFF"/>
        </w:rPr>
        <w:t>cinnamic</w:t>
      </w:r>
      <w:proofErr w:type="spellEnd"/>
      <w:r w:rsidRPr="004C268D">
        <w:rPr>
          <w:rFonts w:ascii="Times New Roman" w:hAnsi="Times New Roman" w:cs="Times New Roman"/>
          <w:shd w:val="clear" w:color="auto" w:fill="FFFFFF"/>
        </w:rPr>
        <w:t xml:space="preserve"> acid and </w:t>
      </w:r>
      <w:proofErr w:type="spellStart"/>
      <w:r w:rsidRPr="004C268D">
        <w:rPr>
          <w:rFonts w:ascii="Times New Roman" w:hAnsi="Times New Roman" w:cs="Times New Roman"/>
          <w:shd w:val="clear" w:color="auto" w:fill="FFFFFF"/>
        </w:rPr>
        <w:t>catechin</w:t>
      </w:r>
      <w:r w:rsidRPr="004C268D">
        <w:rPr>
          <w:rFonts w:ascii="Times New Roman" w:hAnsi="Times New Roman" w:cs="Times New Roman"/>
        </w:rPr>
        <w:t>hydrate</w:t>
      </w:r>
      <w:proofErr w:type="spellEnd"/>
      <w:r w:rsidRPr="004C268D">
        <w:rPr>
          <w:rFonts w:ascii="Times New Roman" w:hAnsi="Times New Roman" w:cs="Times New Roman"/>
        </w:rPr>
        <w:t xml:space="preserve"> </w:t>
      </w:r>
      <w:r w:rsidRPr="004C268D">
        <w:rPr>
          <w:rFonts w:ascii="Times New Roman" w:hAnsi="Times New Roman" w:cs="Times New Roman"/>
          <w:shd w:val="clear" w:color="auto" w:fill="FFFFFF"/>
        </w:rPr>
        <w:t>were isolated</w:t>
      </w:r>
      <w:r w:rsidRPr="004C268D">
        <w:rPr>
          <w:rFonts w:ascii="Times New Roman" w:hAnsi="Times New Roman" w:cs="Times New Roman"/>
        </w:rPr>
        <w:t>.</w:t>
      </w:r>
    </w:p>
    <w:p w:rsidR="002E735D" w:rsidRPr="004C268D" w:rsidRDefault="00C3045E" w:rsidP="004C268D">
      <w:pPr>
        <w:pStyle w:val="Standard"/>
        <w:spacing w:line="360" w:lineRule="auto"/>
        <w:jc w:val="both"/>
        <w:rPr>
          <w:rFonts w:ascii="Times New Roman" w:hAnsi="Times New Roman" w:cs="Times New Roman"/>
        </w:rPr>
      </w:pPr>
      <w:r w:rsidRPr="004C268D">
        <w:rPr>
          <w:rFonts w:ascii="Times New Roman" w:hAnsi="Times New Roman" w:cs="Times New Roman"/>
        </w:rPr>
        <w:t xml:space="preserve">Compounds as </w:t>
      </w:r>
      <w:proofErr w:type="spellStart"/>
      <w:r w:rsidRPr="004C268D">
        <w:rPr>
          <w:rFonts w:ascii="Times New Roman" w:hAnsi="Times New Roman" w:cs="Times New Roman"/>
        </w:rPr>
        <w:t>quercetin</w:t>
      </w:r>
      <w:proofErr w:type="spellEnd"/>
      <w:r w:rsidRPr="004C268D">
        <w:rPr>
          <w:rFonts w:ascii="Times New Roman" w:hAnsi="Times New Roman" w:cs="Times New Roman"/>
        </w:rPr>
        <w:t xml:space="preserve"> and </w:t>
      </w:r>
      <w:proofErr w:type="spellStart"/>
      <w:r w:rsidRPr="004C268D">
        <w:rPr>
          <w:rFonts w:ascii="Times New Roman" w:hAnsi="Times New Roman" w:cs="Times New Roman"/>
        </w:rPr>
        <w:t>chlorogenic</w:t>
      </w:r>
      <w:proofErr w:type="spellEnd"/>
      <w:r w:rsidRPr="004C268D">
        <w:rPr>
          <w:rFonts w:ascii="Times New Roman" w:hAnsi="Times New Roman" w:cs="Times New Roman"/>
        </w:rPr>
        <w:t xml:space="preserve"> acid were not detected in our samples</w:t>
      </w:r>
      <w:r w:rsidRPr="004C268D">
        <w:rPr>
          <w:rFonts w:ascii="Times New Roman" w:hAnsi="Times New Roman" w:cs="Times New Roman"/>
          <w:shd w:val="clear" w:color="auto" w:fill="FFFFFF"/>
        </w:rPr>
        <w:t xml:space="preserve"> whereas some phenolic compounds are common for all regions studied such as trans </w:t>
      </w:r>
      <w:proofErr w:type="spellStart"/>
      <w:r w:rsidRPr="004C268D">
        <w:rPr>
          <w:rFonts w:ascii="Times New Roman" w:hAnsi="Times New Roman" w:cs="Times New Roman"/>
          <w:shd w:val="clear" w:color="auto" w:fill="FFFFFF"/>
        </w:rPr>
        <w:t>chalcone</w:t>
      </w:r>
      <w:proofErr w:type="spellEnd"/>
      <w:r w:rsidRPr="004C268D">
        <w:rPr>
          <w:rFonts w:ascii="Times New Roman" w:hAnsi="Times New Roman" w:cs="Times New Roman"/>
          <w:shd w:val="clear" w:color="auto" w:fill="FFFFFF"/>
        </w:rPr>
        <w:t xml:space="preserve">, </w:t>
      </w:r>
      <w:proofErr w:type="spellStart"/>
      <w:r w:rsidRPr="004C268D">
        <w:rPr>
          <w:rFonts w:ascii="Times New Roman" w:hAnsi="Times New Roman" w:cs="Times New Roman"/>
          <w:shd w:val="clear" w:color="auto" w:fill="FFFFFF"/>
        </w:rPr>
        <w:t>flavanone</w:t>
      </w:r>
      <w:proofErr w:type="spellEnd"/>
      <w:r w:rsidRPr="004C268D">
        <w:rPr>
          <w:rFonts w:ascii="Times New Roman" w:hAnsi="Times New Roman" w:cs="Times New Roman"/>
          <w:shd w:val="clear" w:color="auto" w:fill="FFFFFF"/>
        </w:rPr>
        <w:t xml:space="preserve">, </w:t>
      </w:r>
      <w:proofErr w:type="spellStart"/>
      <w:r w:rsidRPr="004C268D">
        <w:rPr>
          <w:rFonts w:ascii="Times New Roman" w:hAnsi="Times New Roman" w:cs="Times New Roman"/>
          <w:shd w:val="clear" w:color="auto" w:fill="FFFFFF"/>
        </w:rPr>
        <w:t>cinnamic</w:t>
      </w:r>
      <w:proofErr w:type="spellEnd"/>
      <w:r w:rsidRPr="004C268D">
        <w:rPr>
          <w:rFonts w:ascii="Times New Roman" w:hAnsi="Times New Roman" w:cs="Times New Roman"/>
          <w:shd w:val="clear" w:color="auto" w:fill="FFFFFF"/>
        </w:rPr>
        <w:t xml:space="preserve"> acid, </w:t>
      </w:r>
      <w:proofErr w:type="spellStart"/>
      <w:r w:rsidRPr="004C268D">
        <w:rPr>
          <w:rFonts w:ascii="Times New Roman" w:hAnsi="Times New Roman" w:cs="Times New Roman"/>
          <w:shd w:val="clear" w:color="auto" w:fill="FFFFFF"/>
        </w:rPr>
        <w:t>ellagic</w:t>
      </w:r>
      <w:proofErr w:type="spellEnd"/>
      <w:r w:rsidRPr="004C268D">
        <w:rPr>
          <w:rFonts w:ascii="Times New Roman" w:hAnsi="Times New Roman" w:cs="Times New Roman"/>
          <w:shd w:val="clear" w:color="auto" w:fill="FFFFFF"/>
        </w:rPr>
        <w:t xml:space="preserve"> acid, </w:t>
      </w:r>
      <w:proofErr w:type="spellStart"/>
      <w:r w:rsidRPr="004C268D">
        <w:rPr>
          <w:rFonts w:ascii="Times New Roman" w:hAnsi="Times New Roman" w:cs="Times New Roman"/>
          <w:shd w:val="clear" w:color="auto" w:fill="FFFFFF"/>
        </w:rPr>
        <w:t>catechin</w:t>
      </w:r>
      <w:r w:rsidRPr="004C268D">
        <w:rPr>
          <w:rFonts w:ascii="Times New Roman" w:hAnsi="Times New Roman" w:cs="Times New Roman"/>
        </w:rPr>
        <w:t>hydrate,</w:t>
      </w:r>
      <w:r w:rsidRPr="004C268D">
        <w:rPr>
          <w:rFonts w:ascii="Times New Roman" w:hAnsi="Times New Roman" w:cs="Times New Roman"/>
          <w:shd w:val="clear" w:color="auto" w:fill="FFFFFF"/>
        </w:rPr>
        <w:t>gallic</w:t>
      </w:r>
      <w:proofErr w:type="spellEnd"/>
      <w:r w:rsidRPr="004C268D">
        <w:rPr>
          <w:rFonts w:ascii="Times New Roman" w:hAnsi="Times New Roman" w:cs="Times New Roman"/>
          <w:shd w:val="clear" w:color="auto" w:fill="FFFFFF"/>
        </w:rPr>
        <w:t xml:space="preserve"> acid and ascorbic acid</w:t>
      </w:r>
      <w:r w:rsidRPr="004C268D">
        <w:rPr>
          <w:rFonts w:ascii="Times New Roman" w:hAnsi="Times New Roman" w:cs="Times New Roman"/>
        </w:rPr>
        <w:t xml:space="preserve">. </w:t>
      </w:r>
    </w:p>
    <w:p w:rsidR="002E735D" w:rsidRPr="004C268D" w:rsidRDefault="00C3045E" w:rsidP="004C268D">
      <w:pPr>
        <w:pStyle w:val="Standard"/>
        <w:spacing w:line="360" w:lineRule="auto"/>
        <w:jc w:val="both"/>
        <w:rPr>
          <w:rFonts w:ascii="Times New Roman" w:hAnsi="Times New Roman" w:cs="Times New Roman"/>
        </w:rPr>
      </w:pPr>
      <w:r w:rsidRPr="004C268D">
        <w:rPr>
          <w:rFonts w:ascii="Times New Roman" w:hAnsi="Times New Roman" w:cs="Times New Roman"/>
        </w:rPr>
        <w:t>In addition,</w:t>
      </w:r>
      <w:r w:rsidRPr="004C268D">
        <w:rPr>
          <w:rFonts w:ascii="Times New Roman" w:hAnsi="Times New Roman" w:cs="Times New Roman"/>
          <w:shd w:val="clear" w:color="auto" w:fill="FFFFFF"/>
        </w:rPr>
        <w:t xml:space="preserve"> some samples showed notable differences in composition compared to other regions as </w:t>
      </w:r>
      <w:proofErr w:type="spellStart"/>
      <w:r w:rsidRPr="004C268D">
        <w:rPr>
          <w:rFonts w:ascii="Times New Roman" w:hAnsi="Times New Roman" w:cs="Times New Roman"/>
          <w:shd w:val="clear" w:color="auto" w:fill="FFFFFF"/>
        </w:rPr>
        <w:t>Médéa</w:t>
      </w:r>
      <w:proofErr w:type="spellEnd"/>
      <w:r w:rsidRPr="004C268D">
        <w:rPr>
          <w:rFonts w:ascii="Times New Roman" w:hAnsi="Times New Roman" w:cs="Times New Roman"/>
          <w:shd w:val="clear" w:color="auto" w:fill="FFFFFF"/>
        </w:rPr>
        <w:t xml:space="preserve"> (</w:t>
      </w:r>
      <w:proofErr w:type="spellStart"/>
      <w:r w:rsidRPr="004C268D">
        <w:rPr>
          <w:rFonts w:ascii="Times New Roman" w:hAnsi="Times New Roman" w:cs="Times New Roman"/>
          <w:shd w:val="clear" w:color="auto" w:fill="FFFFFF"/>
        </w:rPr>
        <w:t>Bir</w:t>
      </w:r>
      <w:proofErr w:type="spellEnd"/>
      <w:r w:rsidRPr="004C268D">
        <w:rPr>
          <w:rFonts w:ascii="Times New Roman" w:hAnsi="Times New Roman" w:cs="Times New Roman"/>
          <w:shd w:val="clear" w:color="auto" w:fill="FFFFFF"/>
        </w:rPr>
        <w:t xml:space="preserve"> Ben Abed) where compounds as </w:t>
      </w:r>
      <w:proofErr w:type="spellStart"/>
      <w:r w:rsidRPr="004C268D">
        <w:rPr>
          <w:rFonts w:ascii="Times New Roman" w:hAnsi="Times New Roman" w:cs="Times New Roman"/>
          <w:shd w:val="clear" w:color="auto" w:fill="FFFFFF"/>
        </w:rPr>
        <w:t>kaempferol</w:t>
      </w:r>
      <w:proofErr w:type="spellEnd"/>
      <w:r w:rsidRPr="004C268D">
        <w:rPr>
          <w:rFonts w:ascii="Times New Roman" w:hAnsi="Times New Roman" w:cs="Times New Roman"/>
          <w:shd w:val="clear" w:color="auto" w:fill="FFFFFF"/>
        </w:rPr>
        <w:t xml:space="preserve">, </w:t>
      </w:r>
      <w:proofErr w:type="spellStart"/>
      <w:r w:rsidRPr="004C268D">
        <w:rPr>
          <w:rFonts w:ascii="Times New Roman" w:hAnsi="Times New Roman" w:cs="Times New Roman"/>
          <w:shd w:val="clear" w:color="auto" w:fill="FFFFFF"/>
        </w:rPr>
        <w:t>Rutin</w:t>
      </w:r>
      <w:proofErr w:type="spellEnd"/>
      <w:r w:rsidRPr="004C268D">
        <w:rPr>
          <w:rFonts w:ascii="Times New Roman" w:hAnsi="Times New Roman" w:cs="Times New Roman"/>
          <w:shd w:val="clear" w:color="auto" w:fill="FFFFFF"/>
        </w:rPr>
        <w:t xml:space="preserve"> hydrate, salicylic acid, </w:t>
      </w:r>
      <w:proofErr w:type="spellStart"/>
      <w:r w:rsidRPr="004C268D">
        <w:rPr>
          <w:rFonts w:ascii="Times New Roman" w:hAnsi="Times New Roman" w:cs="Times New Roman"/>
          <w:shd w:val="clear" w:color="auto" w:fill="FFFFFF"/>
        </w:rPr>
        <w:t>sinapic</w:t>
      </w:r>
      <w:proofErr w:type="spellEnd"/>
      <w:r w:rsidRPr="004C268D">
        <w:rPr>
          <w:rFonts w:ascii="Times New Roman" w:hAnsi="Times New Roman" w:cs="Times New Roman"/>
          <w:shd w:val="clear" w:color="auto" w:fill="FFFFFF"/>
        </w:rPr>
        <w:t xml:space="preserve"> acid, </w:t>
      </w:r>
      <w:proofErr w:type="spellStart"/>
      <w:r w:rsidRPr="004C268D">
        <w:rPr>
          <w:rFonts w:ascii="Times New Roman" w:hAnsi="Times New Roman" w:cs="Times New Roman"/>
          <w:shd w:val="clear" w:color="auto" w:fill="FFFFFF"/>
        </w:rPr>
        <w:t>epigallocatechin</w:t>
      </w:r>
      <w:proofErr w:type="spellEnd"/>
      <w:r w:rsidRPr="004C268D">
        <w:rPr>
          <w:rFonts w:ascii="Times New Roman" w:hAnsi="Times New Roman" w:cs="Times New Roman"/>
          <w:shd w:val="clear" w:color="auto" w:fill="FFFFFF"/>
        </w:rPr>
        <w:t xml:space="preserve"> </w:t>
      </w:r>
      <w:proofErr w:type="spellStart"/>
      <w:r w:rsidRPr="004C268D">
        <w:rPr>
          <w:rFonts w:ascii="Times New Roman" w:hAnsi="Times New Roman" w:cs="Times New Roman"/>
          <w:shd w:val="clear" w:color="auto" w:fill="FFFFFF"/>
        </w:rPr>
        <w:t>gallate</w:t>
      </w:r>
      <w:proofErr w:type="spellEnd"/>
      <w:r w:rsidRPr="004C268D">
        <w:rPr>
          <w:rFonts w:ascii="Times New Roman" w:hAnsi="Times New Roman" w:cs="Times New Roman"/>
          <w:shd w:val="clear" w:color="auto" w:fill="FFFFFF"/>
        </w:rPr>
        <w:t xml:space="preserve"> </w:t>
      </w:r>
      <w:r w:rsidR="005501DB" w:rsidRPr="004C268D">
        <w:rPr>
          <w:rFonts w:ascii="Times New Roman" w:hAnsi="Times New Roman" w:cs="Times New Roman"/>
          <w:shd w:val="clear" w:color="auto" w:fill="FFFFFF"/>
        </w:rPr>
        <w:t>were not detected.</w:t>
      </w:r>
    </w:p>
    <w:p w:rsidR="002E735D" w:rsidRPr="004C268D" w:rsidRDefault="00C3045E" w:rsidP="004C268D">
      <w:pPr>
        <w:pStyle w:val="Standard"/>
        <w:spacing w:line="360" w:lineRule="auto"/>
        <w:jc w:val="both"/>
        <w:rPr>
          <w:rFonts w:ascii="Times New Roman" w:hAnsi="Times New Roman" w:cs="Times New Roman"/>
        </w:rPr>
      </w:pPr>
      <w:r w:rsidRPr="004C268D">
        <w:rPr>
          <w:rFonts w:ascii="Times New Roman" w:hAnsi="Times New Roman" w:cs="Times New Roman"/>
          <w:shd w:val="clear" w:color="auto" w:fill="FFFFFF"/>
        </w:rPr>
        <w:t>Due to the high content in trans-</w:t>
      </w:r>
      <w:proofErr w:type="spellStart"/>
      <w:r w:rsidRPr="004C268D">
        <w:rPr>
          <w:rFonts w:ascii="Times New Roman" w:hAnsi="Times New Roman" w:cs="Times New Roman"/>
        </w:rPr>
        <w:t>chalcone</w:t>
      </w:r>
      <w:proofErr w:type="spellEnd"/>
      <w:r w:rsidRPr="004C268D">
        <w:rPr>
          <w:rFonts w:ascii="Times New Roman" w:hAnsi="Times New Roman" w:cs="Times New Roman"/>
        </w:rPr>
        <w:t xml:space="preserve">, </w:t>
      </w:r>
      <w:r w:rsidRPr="004C268D">
        <w:rPr>
          <w:rFonts w:ascii="Times New Roman" w:hAnsi="Times New Roman" w:cs="Times New Roman"/>
          <w:i/>
        </w:rPr>
        <w:t xml:space="preserve">C. </w:t>
      </w:r>
      <w:proofErr w:type="spellStart"/>
      <w:r w:rsidRPr="004C268D">
        <w:rPr>
          <w:rFonts w:ascii="Times New Roman" w:hAnsi="Times New Roman" w:cs="Times New Roman"/>
          <w:i/>
        </w:rPr>
        <w:t>benedictus</w:t>
      </w:r>
      <w:proofErr w:type="spellEnd"/>
      <w:r w:rsidR="005501DB" w:rsidRPr="004C268D">
        <w:rPr>
          <w:rFonts w:ascii="Times New Roman" w:hAnsi="Times New Roman" w:cs="Times New Roman"/>
          <w:shd w:val="clear" w:color="auto" w:fill="FFFFFF"/>
        </w:rPr>
        <w:t xml:space="preserve"> roots could exhibit numerous bioactive properties against nearly </w:t>
      </w:r>
      <w:proofErr w:type="spellStart"/>
      <w:r w:rsidR="005501DB" w:rsidRPr="004C268D">
        <w:rPr>
          <w:rFonts w:ascii="Times New Roman" w:hAnsi="Times New Roman" w:cs="Times New Roman"/>
          <w:shd w:val="clear" w:color="auto" w:fill="FFFFFF"/>
        </w:rPr>
        <w:t>all</w:t>
      </w:r>
      <w:r w:rsidRPr="004C268D">
        <w:rPr>
          <w:rFonts w:ascii="Times New Roman" w:hAnsi="Times New Roman" w:cs="Times New Roman"/>
          <w:shd w:val="clear" w:color="auto" w:fill="FFFFFF"/>
        </w:rPr>
        <w:t>eukaryotes</w:t>
      </w:r>
      <w:proofErr w:type="spellEnd"/>
      <w:r w:rsidRPr="004C268D">
        <w:rPr>
          <w:rFonts w:ascii="Times New Roman" w:hAnsi="Times New Roman" w:cs="Times New Roman"/>
          <w:shd w:val="clear" w:color="auto" w:fill="FFFFFF"/>
        </w:rPr>
        <w:t xml:space="preserve"> and some prokaryotes </w:t>
      </w:r>
      <w:r w:rsidR="005367B4" w:rsidRPr="004C268D">
        <w:rPr>
          <w:rFonts w:ascii="Times New Roman" w:hAnsi="Times New Roman" w:cs="Times New Roman"/>
          <w:shd w:val="clear" w:color="auto" w:fill="FFFFFF"/>
        </w:rPr>
        <w:fldChar w:fldCharType="begin"/>
      </w:r>
      <w:r w:rsidR="007A4CDD" w:rsidRPr="004C268D">
        <w:rPr>
          <w:rFonts w:ascii="Times New Roman" w:hAnsi="Times New Roman" w:cs="Times New Roman"/>
          <w:shd w:val="clear" w:color="auto" w:fill="FFFFFF"/>
        </w:rPr>
        <w:instrText xml:space="preserve"> ADDIN EN.CITE &lt;EndNote&gt;&lt;Cite&gt;&lt;Author&gt;Zhou&lt;/Author&gt;&lt;Year&gt;2015&lt;/Year&gt;&lt;RecNum&gt;83&lt;/RecNum&gt;&lt;DisplayText&gt;&lt;style face="superscript"&gt;[20]&lt;/style&gt;&lt;/DisplayText&gt;&lt;record&gt;&lt;rec-number&gt;83&lt;/rec-number&gt;&lt;foreign-keys&gt;&lt;key app="EN" db-id="0veddeessv2vfvew0f8xaezowafdsrvftfw2"&gt;83&lt;/key&gt;&lt;/foreign-keys&gt;&lt;ref-type name="Journal Article"&gt;17&lt;/ref-type&gt;&lt;contributors&gt;&lt;authors&gt;&lt;author&gt;Zhou, Bo&lt;/author&gt;&lt;author&gt;Xing, Chengguo&lt;/author&gt;&lt;/authors&gt;&lt;/contributors&gt;&lt;titles&gt;&lt;title&gt;Diverse molecular targets for chalcones with varied bioactivities&lt;/title&gt;&lt;secondary-title&gt;Medicinal chemistry&lt;/secondary-title&gt;&lt;/titles&gt;&lt;periodical&gt;&lt;full-title&gt;Medicinal Chemistry&lt;/full-title&gt;&lt;/periodical&gt;&lt;pages&gt;388&lt;/pages&gt;&lt;volume&gt;5&lt;/volume&gt;&lt;number&gt;8&lt;/number&gt;&lt;dates&gt;&lt;year&gt;2015&lt;/year&gt;&lt;/dates&gt;&lt;urls&gt;&lt;/urls&gt;&lt;/record&gt;&lt;/Cite&gt;&lt;/EndNote&gt;</w:instrText>
      </w:r>
      <w:r w:rsidR="005367B4" w:rsidRPr="004C268D">
        <w:rPr>
          <w:rFonts w:ascii="Times New Roman" w:hAnsi="Times New Roman" w:cs="Times New Roman"/>
          <w:shd w:val="clear" w:color="auto" w:fill="FFFFFF"/>
        </w:rPr>
        <w:fldChar w:fldCharType="separate"/>
      </w:r>
      <w:r w:rsidR="007A4CDD" w:rsidRPr="004C268D">
        <w:rPr>
          <w:rFonts w:ascii="Times New Roman" w:hAnsi="Times New Roman" w:cs="Times New Roman"/>
          <w:noProof/>
          <w:shd w:val="clear" w:color="auto" w:fill="FFFFFF"/>
          <w:vertAlign w:val="superscript"/>
        </w:rPr>
        <w:t>[</w:t>
      </w:r>
      <w:hyperlink w:anchor="_ENREF_24" w:tooltip="Zhou, 2015 #83" w:history="1">
        <w:r w:rsidR="007E0360" w:rsidRPr="004C268D">
          <w:rPr>
            <w:rFonts w:ascii="Times New Roman" w:hAnsi="Times New Roman" w:cs="Times New Roman"/>
            <w:noProof/>
            <w:shd w:val="clear" w:color="auto" w:fill="FFFFFF"/>
            <w:vertAlign w:val="superscript"/>
          </w:rPr>
          <w:t>20</w:t>
        </w:r>
      </w:hyperlink>
      <w:r w:rsidR="007A4CDD" w:rsidRPr="004C268D">
        <w:rPr>
          <w:rFonts w:ascii="Times New Roman" w:hAnsi="Times New Roman" w:cs="Times New Roman"/>
          <w:noProof/>
          <w:shd w:val="clear" w:color="auto" w:fill="FFFFFF"/>
          <w:vertAlign w:val="superscript"/>
        </w:rPr>
        <w:t>]</w:t>
      </w:r>
      <w:r w:rsidR="005367B4" w:rsidRPr="004C268D">
        <w:rPr>
          <w:rFonts w:ascii="Times New Roman" w:hAnsi="Times New Roman" w:cs="Times New Roman"/>
          <w:shd w:val="clear" w:color="auto" w:fill="FFFFFF"/>
        </w:rPr>
        <w:fldChar w:fldCharType="end"/>
      </w:r>
      <w:r w:rsidRPr="004C268D">
        <w:rPr>
          <w:rFonts w:ascii="Times New Roman" w:hAnsi="Times New Roman" w:cs="Times New Roman"/>
          <w:shd w:val="clear" w:color="auto" w:fill="FFFFFF"/>
        </w:rPr>
        <w:t xml:space="preserve">. In addition, a number of </w:t>
      </w:r>
      <w:proofErr w:type="spellStart"/>
      <w:r w:rsidRPr="004C268D">
        <w:rPr>
          <w:rFonts w:ascii="Times New Roman" w:hAnsi="Times New Roman" w:cs="Times New Roman"/>
          <w:shd w:val="clear" w:color="auto" w:fill="FFFFFF"/>
        </w:rPr>
        <w:t>chalcones</w:t>
      </w:r>
      <w:proofErr w:type="spellEnd"/>
      <w:r w:rsidRPr="004C268D">
        <w:rPr>
          <w:rFonts w:ascii="Times New Roman" w:hAnsi="Times New Roman" w:cs="Times New Roman"/>
          <w:shd w:val="clear" w:color="auto" w:fill="FFFFFF"/>
        </w:rPr>
        <w:t xml:space="preserve"> have been successfully developed as commercial drugs for treatment of some digestive system diseases </w:t>
      </w:r>
      <w:r w:rsidR="00205FF9" w:rsidRPr="004C268D">
        <w:rPr>
          <w:rFonts w:ascii="Times New Roman" w:hAnsi="Times New Roman" w:cs="Times New Roman"/>
          <w:shd w:val="clear" w:color="auto" w:fill="FFFFFF"/>
        </w:rPr>
        <w:t>including the treatments of cancer, cardiovascular diseases</w:t>
      </w:r>
      <w:r w:rsidR="005367B4" w:rsidRPr="004C268D">
        <w:rPr>
          <w:rFonts w:ascii="Times New Roman" w:hAnsi="Times New Roman" w:cs="Times New Roman"/>
          <w:shd w:val="clear" w:color="auto" w:fill="FFFFFF"/>
        </w:rPr>
        <w:fldChar w:fldCharType="begin"/>
      </w:r>
      <w:r w:rsidR="007A4CDD" w:rsidRPr="004C268D">
        <w:rPr>
          <w:rFonts w:ascii="Times New Roman" w:hAnsi="Times New Roman" w:cs="Times New Roman"/>
          <w:shd w:val="clear" w:color="auto" w:fill="FFFFFF"/>
        </w:rPr>
        <w:instrText xml:space="preserve"> ADDIN EN.CITE &lt;EndNote&gt;&lt;Cite&gt;&lt;Author&gt;Zhong&lt;/Author&gt;&lt;Year&gt;2015&lt;/Year&gt;&lt;RecNum&gt;79&lt;/RecNum&gt;&lt;DisplayText&gt;&lt;style face="superscript"&gt;[21]&lt;/style&gt;&lt;/DisplayText&gt;&lt;record&gt;&lt;rec-number&gt;79&lt;/rec-number&gt;&lt;foreign-keys&gt;&lt;key app="EN" db-id="0veddeessv2vfvew0f8xaezowafdsrvftfw2"&gt;79&lt;/key&gt;&lt;/foreign-keys&gt;&lt;ref-type name="Journal Article"&gt;17&lt;/ref-type&gt;&lt;contributors&gt;&lt;authors&gt;&lt;author&gt;Zhong, Peng&lt;/author&gt;&lt;author&gt;Wu, Lianpin&lt;/author&gt;&lt;author&gt;Qian, Yuanyuan&lt;/author&gt;&lt;author&gt;Fang, Qilu&lt;/author&gt;&lt;author&gt;Liang, Dandan&lt;/author&gt;&lt;author&gt;Wang, Jingying&lt;/author&gt;&lt;author&gt;Zeng, Chunlai&lt;/author&gt;&lt;author&gt;Wang, Yi&lt;/author&gt;&lt;author&gt;Liang, Guang&lt;/author&gt;&lt;/authors&gt;&lt;/contributors&gt;&lt;titles&gt;&lt;title&gt;Blockage of ROS and NF-κB-mediated inflammation by a new chalcone L6H9 protects cardiomyocytes from hyperglycemia-induced injuries&lt;/title&gt;&lt;secondary-title&gt;Biochimica et Biophysica Acta (BBA)-Molecular Basis of Disease&lt;/secondary-title&gt;&lt;/titles&gt;&lt;pages&gt;1230-1241&lt;/pages&gt;&lt;volume&gt;1852&lt;/volume&gt;&lt;number&gt;7&lt;/number&gt;&lt;dates&gt;&lt;year&gt;2015&lt;/year&gt;&lt;/dates&gt;&lt;isbn&gt;0925-4439&lt;/isbn&gt;&lt;urls&gt;&lt;/urls&gt;&lt;/record&gt;&lt;/Cite&gt;&lt;/EndNote&gt;</w:instrText>
      </w:r>
      <w:r w:rsidR="005367B4" w:rsidRPr="004C268D">
        <w:rPr>
          <w:rFonts w:ascii="Times New Roman" w:hAnsi="Times New Roman" w:cs="Times New Roman"/>
          <w:shd w:val="clear" w:color="auto" w:fill="FFFFFF"/>
        </w:rPr>
        <w:fldChar w:fldCharType="separate"/>
      </w:r>
      <w:r w:rsidR="007A4CDD" w:rsidRPr="004C268D">
        <w:rPr>
          <w:rFonts w:ascii="Times New Roman" w:hAnsi="Times New Roman" w:cs="Times New Roman"/>
          <w:noProof/>
          <w:shd w:val="clear" w:color="auto" w:fill="FFFFFF"/>
          <w:vertAlign w:val="superscript"/>
        </w:rPr>
        <w:t>[</w:t>
      </w:r>
      <w:hyperlink w:anchor="_ENREF_25" w:tooltip="Zhong, 2015 #79" w:history="1">
        <w:r w:rsidR="007E0360" w:rsidRPr="004C268D">
          <w:rPr>
            <w:rFonts w:ascii="Times New Roman" w:hAnsi="Times New Roman" w:cs="Times New Roman"/>
            <w:noProof/>
            <w:shd w:val="clear" w:color="auto" w:fill="FFFFFF"/>
            <w:vertAlign w:val="superscript"/>
          </w:rPr>
          <w:t>21</w:t>
        </w:r>
      </w:hyperlink>
      <w:r w:rsidR="007A4CDD" w:rsidRPr="004C268D">
        <w:rPr>
          <w:rFonts w:ascii="Times New Roman" w:hAnsi="Times New Roman" w:cs="Times New Roman"/>
          <w:noProof/>
          <w:shd w:val="clear" w:color="auto" w:fill="FFFFFF"/>
          <w:vertAlign w:val="superscript"/>
        </w:rPr>
        <w:t>]</w:t>
      </w:r>
      <w:r w:rsidR="005367B4" w:rsidRPr="004C268D">
        <w:rPr>
          <w:rFonts w:ascii="Times New Roman" w:hAnsi="Times New Roman" w:cs="Times New Roman"/>
          <w:shd w:val="clear" w:color="auto" w:fill="FFFFFF"/>
        </w:rPr>
        <w:fldChar w:fldCharType="end"/>
      </w:r>
      <w:r w:rsidRPr="004C268D">
        <w:rPr>
          <w:rFonts w:ascii="Times New Roman" w:hAnsi="Times New Roman" w:cs="Times New Roman"/>
          <w:shd w:val="clear" w:color="auto" w:fill="FFFFFF"/>
        </w:rPr>
        <w:t>, viral infections</w:t>
      </w:r>
      <w:r w:rsidR="005367B4" w:rsidRPr="004C268D">
        <w:rPr>
          <w:rFonts w:ascii="Times New Roman" w:hAnsi="Times New Roman" w:cs="Times New Roman"/>
          <w:shd w:val="clear" w:color="auto" w:fill="FFFFFF"/>
        </w:rPr>
        <w:fldChar w:fldCharType="begin"/>
      </w:r>
      <w:r w:rsidR="007A4CDD" w:rsidRPr="004C268D">
        <w:rPr>
          <w:rFonts w:ascii="Times New Roman" w:hAnsi="Times New Roman" w:cs="Times New Roman"/>
          <w:shd w:val="clear" w:color="auto" w:fill="FFFFFF"/>
        </w:rPr>
        <w:instrText xml:space="preserve"> ADDIN EN.CITE &lt;EndNote&gt;&lt;Cite&gt;&lt;Author&gt;Ni&lt;/Author&gt;&lt;Year&gt;2004&lt;/Year&gt;&lt;RecNum&gt;47&lt;/RecNum&gt;&lt;DisplayText&gt;&lt;style face="superscript"&gt;[22]&lt;/style&gt;&lt;/DisplayText&gt;&lt;record&gt;&lt;rec-number&gt;47&lt;/rec-number&gt;&lt;foreign-keys&gt;&lt;key app="EN" db-id="0veddeessv2vfvew0f8xaezowafdsrvftfw2"&gt;47&lt;/key&gt;&lt;/foreign-keys&gt;&lt;ref-type name="Journal Article"&gt;17&lt;/ref-type&gt;&lt;contributors&gt;&lt;authors&gt;&lt;author&gt;Ni, Liming&lt;/author&gt;&lt;author&gt;Meng, Charles Q&lt;/author&gt;&lt;author&gt;Sikorski, James A&lt;/author&gt;&lt;/authors&gt;&lt;/contributors&gt;&lt;titles&gt;&lt;title&gt;Recent advances in therapeutic chalcones&lt;/title&gt;&lt;secondary-title&gt;Expert Opinion on Therapeutic Patents&lt;/secondary-title&gt;&lt;/titles&gt;&lt;pages&gt;1669-1691&lt;/pages&gt;&lt;volume&gt;14&lt;/volume&gt;&lt;number&gt;12&lt;/number&gt;&lt;dates&gt;&lt;year&gt;2004&lt;/year&gt;&lt;/dates&gt;&lt;isbn&gt;1354-3776&lt;/isbn&gt;&lt;urls&gt;&lt;/urls&gt;&lt;/record&gt;&lt;/Cite&gt;&lt;/EndNote&gt;</w:instrText>
      </w:r>
      <w:r w:rsidR="005367B4" w:rsidRPr="004C268D">
        <w:rPr>
          <w:rFonts w:ascii="Times New Roman" w:hAnsi="Times New Roman" w:cs="Times New Roman"/>
          <w:shd w:val="clear" w:color="auto" w:fill="FFFFFF"/>
        </w:rPr>
        <w:fldChar w:fldCharType="separate"/>
      </w:r>
      <w:r w:rsidR="007A4CDD" w:rsidRPr="004C268D">
        <w:rPr>
          <w:rFonts w:ascii="Times New Roman" w:hAnsi="Times New Roman" w:cs="Times New Roman"/>
          <w:noProof/>
          <w:shd w:val="clear" w:color="auto" w:fill="FFFFFF"/>
          <w:vertAlign w:val="superscript"/>
        </w:rPr>
        <w:t>[</w:t>
      </w:r>
      <w:hyperlink w:anchor="_ENREF_26" w:tooltip="Ni, 2004 #47" w:history="1">
        <w:r w:rsidR="007E0360" w:rsidRPr="004C268D">
          <w:rPr>
            <w:rFonts w:ascii="Times New Roman" w:hAnsi="Times New Roman" w:cs="Times New Roman"/>
            <w:noProof/>
            <w:shd w:val="clear" w:color="auto" w:fill="FFFFFF"/>
            <w:vertAlign w:val="superscript"/>
          </w:rPr>
          <w:t>22</w:t>
        </w:r>
      </w:hyperlink>
      <w:r w:rsidR="007A4CDD" w:rsidRPr="004C268D">
        <w:rPr>
          <w:rFonts w:ascii="Times New Roman" w:hAnsi="Times New Roman" w:cs="Times New Roman"/>
          <w:noProof/>
          <w:shd w:val="clear" w:color="auto" w:fill="FFFFFF"/>
          <w:vertAlign w:val="superscript"/>
        </w:rPr>
        <w:t>]</w:t>
      </w:r>
      <w:r w:rsidR="005367B4" w:rsidRPr="004C268D">
        <w:rPr>
          <w:rFonts w:ascii="Times New Roman" w:hAnsi="Times New Roman" w:cs="Times New Roman"/>
          <w:shd w:val="clear" w:color="auto" w:fill="FFFFFF"/>
        </w:rPr>
        <w:fldChar w:fldCharType="end"/>
      </w:r>
      <w:r w:rsidRPr="004C268D">
        <w:rPr>
          <w:rFonts w:ascii="Times New Roman" w:hAnsi="Times New Roman" w:cs="Times New Roman"/>
        </w:rPr>
        <w:t>.</w:t>
      </w:r>
    </w:p>
    <w:p w:rsidR="002E735D" w:rsidRPr="004C268D" w:rsidRDefault="00C3045E" w:rsidP="004C268D">
      <w:pPr>
        <w:pStyle w:val="Standard"/>
        <w:spacing w:line="360" w:lineRule="auto"/>
        <w:jc w:val="both"/>
        <w:rPr>
          <w:rFonts w:ascii="Times New Roman" w:hAnsi="Times New Roman" w:cs="Times New Roman"/>
        </w:rPr>
      </w:pPr>
      <w:r w:rsidRPr="004C268D">
        <w:rPr>
          <w:rFonts w:ascii="Times New Roman" w:hAnsi="Times New Roman" w:cs="Times New Roman"/>
          <w:shd w:val="clear" w:color="auto" w:fill="FFFFFF"/>
        </w:rPr>
        <w:t xml:space="preserve">On the other hand, the </w:t>
      </w:r>
      <w:proofErr w:type="spellStart"/>
      <w:r w:rsidRPr="004C268D">
        <w:rPr>
          <w:rFonts w:ascii="Times New Roman" w:hAnsi="Times New Roman" w:cs="Times New Roman"/>
          <w:shd w:val="clear" w:color="auto" w:fill="FFFFFF"/>
        </w:rPr>
        <w:t>flavanone</w:t>
      </w:r>
      <w:proofErr w:type="spellEnd"/>
      <w:r w:rsidRPr="004C268D">
        <w:rPr>
          <w:rFonts w:ascii="Times New Roman" w:hAnsi="Times New Roman" w:cs="Times New Roman"/>
          <w:shd w:val="clear" w:color="auto" w:fill="FFFFFF"/>
        </w:rPr>
        <w:t xml:space="preserve"> detected as major </w:t>
      </w:r>
      <w:proofErr w:type="spellStart"/>
      <w:r w:rsidRPr="004C268D">
        <w:rPr>
          <w:rFonts w:ascii="Times New Roman" w:hAnsi="Times New Roman" w:cs="Times New Roman"/>
          <w:shd w:val="clear" w:color="auto" w:fill="FFFFFF"/>
        </w:rPr>
        <w:t>polyphenolic</w:t>
      </w:r>
      <w:proofErr w:type="spellEnd"/>
      <w:r w:rsidRPr="004C268D">
        <w:rPr>
          <w:rFonts w:ascii="Times New Roman" w:hAnsi="Times New Roman" w:cs="Times New Roman"/>
          <w:shd w:val="clear" w:color="auto" w:fill="FFFFFF"/>
        </w:rPr>
        <w:t xml:space="preserve"> compound in all samples studied constitutes also a supplementary advantage in the bioactivity of the roots as strong antioxidant and radical scavenging activity </w:t>
      </w:r>
      <w:r w:rsidR="005367B4" w:rsidRPr="004C268D">
        <w:rPr>
          <w:rFonts w:ascii="Times New Roman" w:hAnsi="Times New Roman" w:cs="Times New Roman"/>
          <w:shd w:val="clear" w:color="auto" w:fill="FFFFFF"/>
        </w:rPr>
        <w:fldChar w:fldCharType="begin"/>
      </w:r>
      <w:r w:rsidR="007A4CDD" w:rsidRPr="004C268D">
        <w:rPr>
          <w:rFonts w:ascii="Times New Roman" w:hAnsi="Times New Roman" w:cs="Times New Roman"/>
          <w:shd w:val="clear" w:color="auto" w:fill="FFFFFF"/>
        </w:rPr>
        <w:instrText xml:space="preserve"> ADDIN EN.CITE &lt;EndNote&gt;&lt;Cite&gt;&lt;Author&gt;Lee&lt;/Author&gt;&lt;Year&gt;2015&lt;/Year&gt;&lt;RecNum&gt;37&lt;/RecNum&gt;&lt;DisplayText&gt;&lt;style face="superscript"&gt;[23]&lt;/style&gt;&lt;/DisplayText&gt;&lt;record&gt;&lt;rec-number&gt;37&lt;/rec-number&gt;&lt;foreign-keys&gt;&lt;key app="EN" db-id="0veddeessv2vfvew0f8xaezowafdsrvftfw2"&gt;37&lt;/key&gt;&lt;/foreign-keys&gt;&lt;ref-type name="Journal Article"&gt;17&lt;/ref-type&gt;&lt;contributors&gt;&lt;authors&gt;&lt;author&gt;Lee, Je-Hyuk&lt;/author&gt;&lt;/authors&gt;&lt;/contributors&gt;&lt;titles&gt;&lt;title&gt;In-vitro evaluation for antioxidant and anti-inflammatory property of flavanone derivatives&lt;/title&gt;&lt;secondary-title&gt;Food bioscience&lt;/secondary-title&gt;&lt;/titles&gt;&lt;periodical&gt;&lt;full-title&gt;Food Bioscience&lt;/full-title&gt;&lt;/periodical&gt;&lt;pages&gt;1-7&lt;/pages&gt;&lt;volume&gt;11&lt;/volume&gt;&lt;dates&gt;&lt;year&gt;2015&lt;/year&gt;&lt;/dates&gt;&lt;isbn&gt;2212-4292&lt;/isbn&gt;&lt;urls&gt;&lt;/urls&gt;&lt;/record&gt;&lt;/Cite&gt;&lt;/EndNote&gt;</w:instrText>
      </w:r>
      <w:r w:rsidR="005367B4" w:rsidRPr="004C268D">
        <w:rPr>
          <w:rFonts w:ascii="Times New Roman" w:hAnsi="Times New Roman" w:cs="Times New Roman"/>
          <w:shd w:val="clear" w:color="auto" w:fill="FFFFFF"/>
        </w:rPr>
        <w:fldChar w:fldCharType="separate"/>
      </w:r>
      <w:r w:rsidR="007A4CDD" w:rsidRPr="004C268D">
        <w:rPr>
          <w:rFonts w:ascii="Times New Roman" w:hAnsi="Times New Roman" w:cs="Times New Roman"/>
          <w:noProof/>
          <w:shd w:val="clear" w:color="auto" w:fill="FFFFFF"/>
          <w:vertAlign w:val="superscript"/>
        </w:rPr>
        <w:t>[</w:t>
      </w:r>
      <w:hyperlink w:anchor="_ENREF_27" w:tooltip="Lee, 2015 #37" w:history="1">
        <w:r w:rsidR="007E0360" w:rsidRPr="004C268D">
          <w:rPr>
            <w:rFonts w:ascii="Times New Roman" w:hAnsi="Times New Roman" w:cs="Times New Roman"/>
            <w:noProof/>
            <w:shd w:val="clear" w:color="auto" w:fill="FFFFFF"/>
            <w:vertAlign w:val="superscript"/>
          </w:rPr>
          <w:t>23</w:t>
        </w:r>
      </w:hyperlink>
      <w:r w:rsidR="007A4CDD" w:rsidRPr="004C268D">
        <w:rPr>
          <w:rFonts w:ascii="Times New Roman" w:hAnsi="Times New Roman" w:cs="Times New Roman"/>
          <w:noProof/>
          <w:shd w:val="clear" w:color="auto" w:fill="FFFFFF"/>
          <w:vertAlign w:val="superscript"/>
        </w:rPr>
        <w:t>]</w:t>
      </w:r>
      <w:r w:rsidR="005367B4" w:rsidRPr="004C268D">
        <w:rPr>
          <w:rFonts w:ascii="Times New Roman" w:hAnsi="Times New Roman" w:cs="Times New Roman"/>
          <w:shd w:val="clear" w:color="auto" w:fill="FFFFFF"/>
        </w:rPr>
        <w:fldChar w:fldCharType="end"/>
      </w:r>
      <w:r w:rsidRPr="004C268D">
        <w:rPr>
          <w:rFonts w:ascii="Times New Roman" w:hAnsi="Times New Roman" w:cs="Times New Roman"/>
          <w:shd w:val="clear" w:color="auto" w:fill="FFFFFF"/>
        </w:rPr>
        <w:t xml:space="preserve">,reducing risk of certain chronic diseases and anticancer </w:t>
      </w:r>
      <w:r w:rsidR="005367B4" w:rsidRPr="004C268D">
        <w:rPr>
          <w:rFonts w:ascii="Times New Roman" w:hAnsi="Times New Roman" w:cs="Times New Roman"/>
          <w:shd w:val="clear" w:color="auto" w:fill="FFFFFF"/>
        </w:rPr>
        <w:fldChar w:fldCharType="begin"/>
      </w:r>
      <w:r w:rsidR="007A4CDD" w:rsidRPr="004C268D">
        <w:rPr>
          <w:rFonts w:ascii="Times New Roman" w:hAnsi="Times New Roman" w:cs="Times New Roman"/>
          <w:shd w:val="clear" w:color="auto" w:fill="FFFFFF"/>
        </w:rPr>
        <w:instrText xml:space="preserve"> ADDIN EN.CITE &lt;EndNote&gt;&lt;Cite&gt;&lt;Author&gt;Murti&lt;/Author&gt;&lt;Year&gt;2014&lt;/Year&gt;&lt;RecNum&gt;45&lt;/RecNum&gt;&lt;DisplayText&gt;&lt;style face="superscript"&gt;[24]&lt;/style&gt;&lt;/DisplayText&gt;&lt;record&gt;&lt;rec-number&gt;45&lt;/rec-number&gt;&lt;foreign-keys&gt;&lt;key app="EN" db-id="0veddeessv2vfvew0f8xaezowafdsrvftfw2"&gt;45&lt;/key&gt;&lt;/foreign-keys&gt;&lt;ref-type name="Journal Article"&gt;17&lt;/ref-type&gt;&lt;contributors&gt;&lt;authors&gt;&lt;author&gt;Murti, Y&lt;/author&gt;&lt;author&gt;Mishra, P&lt;/author&gt;&lt;/authors&gt;&lt;/contributors&gt;&lt;titles&gt;&lt;title&gt;Synthesis and evaluation of flavanones as anticancer agents&lt;/title&gt;&lt;secondary-title&gt;Indian Journal of Pharmaceutical Sciences&lt;/secondary-title&gt;&lt;/titles&gt;&lt;pages&gt;163&lt;/pages&gt;&lt;volume&gt;76&lt;/volume&gt;&lt;number&gt;2&lt;/number&gt;&lt;dates&gt;&lt;year&gt;2014&lt;/year&gt;&lt;/dates&gt;&lt;urls&gt;&lt;/urls&gt;&lt;/record&gt;&lt;/Cite&gt;&lt;/EndNote&gt;</w:instrText>
      </w:r>
      <w:r w:rsidR="005367B4" w:rsidRPr="004C268D">
        <w:rPr>
          <w:rFonts w:ascii="Times New Roman" w:hAnsi="Times New Roman" w:cs="Times New Roman"/>
          <w:shd w:val="clear" w:color="auto" w:fill="FFFFFF"/>
        </w:rPr>
        <w:fldChar w:fldCharType="separate"/>
      </w:r>
      <w:r w:rsidR="007A4CDD" w:rsidRPr="004C268D">
        <w:rPr>
          <w:rFonts w:ascii="Times New Roman" w:hAnsi="Times New Roman" w:cs="Times New Roman"/>
          <w:noProof/>
          <w:shd w:val="clear" w:color="auto" w:fill="FFFFFF"/>
          <w:vertAlign w:val="superscript"/>
        </w:rPr>
        <w:t>[</w:t>
      </w:r>
      <w:hyperlink w:anchor="_ENREF_28" w:tooltip="Murti, 2014 #45" w:history="1">
        <w:r w:rsidR="007E0360" w:rsidRPr="004C268D">
          <w:rPr>
            <w:rFonts w:ascii="Times New Roman" w:hAnsi="Times New Roman" w:cs="Times New Roman"/>
            <w:noProof/>
            <w:shd w:val="clear" w:color="auto" w:fill="FFFFFF"/>
            <w:vertAlign w:val="superscript"/>
          </w:rPr>
          <w:t>24</w:t>
        </w:r>
      </w:hyperlink>
      <w:r w:rsidR="007A4CDD" w:rsidRPr="004C268D">
        <w:rPr>
          <w:rFonts w:ascii="Times New Roman" w:hAnsi="Times New Roman" w:cs="Times New Roman"/>
          <w:noProof/>
          <w:shd w:val="clear" w:color="auto" w:fill="FFFFFF"/>
          <w:vertAlign w:val="superscript"/>
        </w:rPr>
        <w:t>]</w:t>
      </w:r>
      <w:r w:rsidR="005367B4" w:rsidRPr="004C268D">
        <w:rPr>
          <w:rFonts w:ascii="Times New Roman" w:hAnsi="Times New Roman" w:cs="Times New Roman"/>
          <w:shd w:val="clear" w:color="auto" w:fill="FFFFFF"/>
        </w:rPr>
        <w:fldChar w:fldCharType="end"/>
      </w:r>
      <w:r w:rsidRPr="004C268D">
        <w:rPr>
          <w:rFonts w:ascii="Times New Roman" w:hAnsi="Times New Roman" w:cs="Times New Roman"/>
          <w:shd w:val="clear" w:color="auto" w:fill="FFFFFF"/>
        </w:rPr>
        <w:t xml:space="preserve">, antiviral  </w:t>
      </w:r>
      <w:r w:rsidR="005367B4" w:rsidRPr="004C268D">
        <w:rPr>
          <w:rFonts w:ascii="Times New Roman" w:hAnsi="Times New Roman" w:cs="Times New Roman"/>
          <w:shd w:val="clear" w:color="auto" w:fill="FFFFFF"/>
        </w:rPr>
        <w:fldChar w:fldCharType="begin"/>
      </w:r>
      <w:r w:rsidR="007A4CDD" w:rsidRPr="004C268D">
        <w:rPr>
          <w:rFonts w:ascii="Times New Roman" w:hAnsi="Times New Roman" w:cs="Times New Roman"/>
          <w:shd w:val="clear" w:color="auto" w:fill="FFFFFF"/>
        </w:rPr>
        <w:instrText xml:space="preserve"> ADDIN EN.CITE &lt;EndNote&gt;&lt;Cite&gt;&lt;Author&gt;Paredes&lt;/Author&gt;&lt;Year&gt;2003&lt;/Year&gt;&lt;RecNum&gt;92&lt;/RecNum&gt;&lt;DisplayText&gt;&lt;style face="superscript"&gt;[25]&lt;/style&gt;&lt;/DisplayText&gt;&lt;record&gt;&lt;rec-number&gt;92&lt;/rec-number&gt;&lt;foreign-keys&gt;&lt;key app="EN" db-id="2wxvw9xv3esev6etttgpvwzq20xasfz55t5w"&gt;92&lt;/key&gt;&lt;/foreign-keys&gt;&lt;ref-type name="Journal Article"&gt;17&lt;/ref-type&gt;&lt;contributors&gt;&lt;authors&gt;&lt;author&gt;Paredes, Adriana&lt;/author&gt;&lt;author&gt;Alzuru, Maríaelena&lt;/author&gt;&lt;author&gt;Mendez, Jeannette&lt;/author&gt;&lt;author&gt;Rodríguez-Ortega, Morella&lt;/author&gt;&lt;/authors&gt;&lt;/contributors&gt;&lt;titles&gt;&lt;title&gt;Anti-Sindbis activity of flavanones hesperetin and naringenin&lt;/title&gt;&lt;secondary-title&gt;Biological and Pharmaceutical Bulletin&lt;/secondary-title&gt;&lt;/titles&gt;&lt;pages&gt;108-109&lt;/pages&gt;&lt;volume&gt;26&lt;/volume&gt;&lt;number&gt;1&lt;/number&gt;&lt;dates&gt;&lt;year&gt;2003&lt;/year&gt;&lt;/dates&gt;&lt;isbn&gt;0918-6158&lt;/isbn&gt;&lt;urls&gt;&lt;/urls&gt;&lt;/record&gt;&lt;/Cite&gt;&lt;/EndNote&gt;</w:instrText>
      </w:r>
      <w:r w:rsidR="005367B4" w:rsidRPr="004C268D">
        <w:rPr>
          <w:rFonts w:ascii="Times New Roman" w:hAnsi="Times New Roman" w:cs="Times New Roman"/>
          <w:shd w:val="clear" w:color="auto" w:fill="FFFFFF"/>
        </w:rPr>
        <w:fldChar w:fldCharType="separate"/>
      </w:r>
      <w:r w:rsidR="007A4CDD" w:rsidRPr="004C268D">
        <w:rPr>
          <w:rFonts w:ascii="Times New Roman" w:hAnsi="Times New Roman" w:cs="Times New Roman"/>
          <w:noProof/>
          <w:shd w:val="clear" w:color="auto" w:fill="FFFFFF"/>
          <w:vertAlign w:val="superscript"/>
        </w:rPr>
        <w:t>[</w:t>
      </w:r>
      <w:hyperlink w:anchor="_ENREF_29" w:tooltip="Paredes, 2003 #92" w:history="1">
        <w:r w:rsidR="007E0360" w:rsidRPr="004C268D">
          <w:rPr>
            <w:rFonts w:ascii="Times New Roman" w:hAnsi="Times New Roman" w:cs="Times New Roman"/>
            <w:noProof/>
            <w:shd w:val="clear" w:color="auto" w:fill="FFFFFF"/>
            <w:vertAlign w:val="superscript"/>
          </w:rPr>
          <w:t>25</w:t>
        </w:r>
      </w:hyperlink>
      <w:r w:rsidR="007A4CDD" w:rsidRPr="004C268D">
        <w:rPr>
          <w:rFonts w:ascii="Times New Roman" w:hAnsi="Times New Roman" w:cs="Times New Roman"/>
          <w:noProof/>
          <w:shd w:val="clear" w:color="auto" w:fill="FFFFFF"/>
          <w:vertAlign w:val="superscript"/>
        </w:rPr>
        <w:t>]</w:t>
      </w:r>
      <w:r w:rsidR="005367B4" w:rsidRPr="004C268D">
        <w:rPr>
          <w:rFonts w:ascii="Times New Roman" w:hAnsi="Times New Roman" w:cs="Times New Roman"/>
          <w:shd w:val="clear" w:color="auto" w:fill="FFFFFF"/>
        </w:rPr>
        <w:fldChar w:fldCharType="end"/>
      </w:r>
      <w:r w:rsidRPr="004C268D">
        <w:rPr>
          <w:rFonts w:ascii="Times New Roman" w:hAnsi="Times New Roman" w:cs="Times New Roman"/>
          <w:shd w:val="clear" w:color="auto" w:fill="FFFFFF"/>
        </w:rPr>
        <w:t xml:space="preserve"> , </w:t>
      </w:r>
      <w:r w:rsidRPr="004C268D">
        <w:rPr>
          <w:rFonts w:ascii="Times New Roman" w:hAnsi="Times New Roman" w:cs="Times New Roman"/>
        </w:rPr>
        <w:t xml:space="preserve"> and </w:t>
      </w:r>
      <w:r w:rsidRPr="004C268D">
        <w:rPr>
          <w:rFonts w:ascii="Times New Roman" w:hAnsi="Times New Roman" w:cs="Times New Roman"/>
          <w:shd w:val="clear" w:color="auto" w:fill="FFFFFF"/>
        </w:rPr>
        <w:t xml:space="preserve">anti-inflammatory activities  </w:t>
      </w:r>
      <w:r w:rsidR="005367B4" w:rsidRPr="004C268D">
        <w:rPr>
          <w:rFonts w:ascii="Times New Roman" w:hAnsi="Times New Roman" w:cs="Times New Roman"/>
          <w:shd w:val="clear" w:color="auto" w:fill="FFFFFF"/>
        </w:rPr>
        <w:fldChar w:fldCharType="begin"/>
      </w:r>
      <w:r w:rsidR="007A4CDD" w:rsidRPr="004C268D">
        <w:rPr>
          <w:rFonts w:ascii="Times New Roman" w:hAnsi="Times New Roman" w:cs="Times New Roman"/>
          <w:shd w:val="clear" w:color="auto" w:fill="FFFFFF"/>
        </w:rPr>
        <w:instrText xml:space="preserve"> ADDIN EN.CITE &lt;EndNote&gt;&lt;Cite&gt;&lt;Author&gt;Frattaruolo&lt;/Author&gt;&lt;Year&gt;2019&lt;/Year&gt;&lt;RecNum&gt;128&lt;/RecNum&gt;&lt;DisplayText&gt;&lt;style face="superscript"&gt;[26]&lt;/style&gt;&lt;/DisplayText&gt;&lt;record&gt;&lt;rec-number&gt;128&lt;/rec-number&gt;&lt;foreign-keys&gt;&lt;key app="EN" db-id="2wxvw9xv3esev6etttgpvwzq20xasfz55t5w"&gt;128&lt;/key&gt;&lt;/foreign-keys&gt;&lt;ref-type name="Journal Article"&gt;17&lt;/ref-type&gt;&lt;contributors&gt;&lt;authors&gt;&lt;author&gt;Frattaruolo, Luca&lt;/author&gt;&lt;author&gt;Carullo, Gabriele&lt;/author&gt;&lt;author&gt;Brindisi, Matteo&lt;/author&gt;&lt;author&gt;Mazzotta, Sarah&lt;/author&gt;&lt;author&gt;Bellissimo, Luca&lt;/author&gt;&lt;author&gt;Rago, Vittoria&lt;/author&gt;&lt;author&gt;Curcio, Rosita&lt;/author&gt;&lt;author&gt;Dolce, Vincenza&lt;/author&gt;&lt;author&gt;Aiello, Francesca&lt;/author&gt;&lt;author&gt;Cappello, Anna Rita&lt;/author&gt;&lt;/authors&gt;&lt;/contributors&gt;&lt;titles&gt;&lt;title&gt;Antioxidant and anti-inflammatory activities of flavanones from Glycyrrhiza glabra L.(licorice) leaf phytocomplexes: Identification of licoflavanone as a modulator of NF-kB/MAPK pathway&lt;/title&gt;&lt;secondary-title&gt;Antioxidants&lt;/secondary-title&gt;&lt;/titles&gt;&lt;pages&gt;186&lt;/pages&gt;&lt;volume&gt;8&lt;/volume&gt;&lt;number&gt;6&lt;/number&gt;&lt;dates&gt;&lt;year&gt;2019&lt;/year&gt;&lt;/dates&gt;&lt;isbn&gt;2076-3921&lt;/isbn&gt;&lt;urls&gt;&lt;/urls&gt;&lt;/record&gt;&lt;/Cite&gt;&lt;/EndNote&gt;</w:instrText>
      </w:r>
      <w:r w:rsidR="005367B4" w:rsidRPr="004C268D">
        <w:rPr>
          <w:rFonts w:ascii="Times New Roman" w:hAnsi="Times New Roman" w:cs="Times New Roman"/>
          <w:shd w:val="clear" w:color="auto" w:fill="FFFFFF"/>
        </w:rPr>
        <w:fldChar w:fldCharType="separate"/>
      </w:r>
      <w:r w:rsidR="007A4CDD" w:rsidRPr="004C268D">
        <w:rPr>
          <w:rFonts w:ascii="Times New Roman" w:hAnsi="Times New Roman" w:cs="Times New Roman"/>
          <w:noProof/>
          <w:shd w:val="clear" w:color="auto" w:fill="FFFFFF"/>
          <w:vertAlign w:val="superscript"/>
        </w:rPr>
        <w:t>[</w:t>
      </w:r>
      <w:hyperlink w:anchor="_ENREF_30" w:tooltip="Frattaruolo, 2019 #128" w:history="1">
        <w:r w:rsidR="007E0360" w:rsidRPr="004C268D">
          <w:rPr>
            <w:rFonts w:ascii="Times New Roman" w:hAnsi="Times New Roman" w:cs="Times New Roman"/>
            <w:noProof/>
            <w:shd w:val="clear" w:color="auto" w:fill="FFFFFF"/>
            <w:vertAlign w:val="superscript"/>
          </w:rPr>
          <w:t>26</w:t>
        </w:r>
      </w:hyperlink>
      <w:r w:rsidR="007A4CDD" w:rsidRPr="004C268D">
        <w:rPr>
          <w:rFonts w:ascii="Times New Roman" w:hAnsi="Times New Roman" w:cs="Times New Roman"/>
          <w:noProof/>
          <w:shd w:val="clear" w:color="auto" w:fill="FFFFFF"/>
          <w:vertAlign w:val="superscript"/>
        </w:rPr>
        <w:t>]</w:t>
      </w:r>
      <w:r w:rsidR="005367B4" w:rsidRPr="004C268D">
        <w:rPr>
          <w:rFonts w:ascii="Times New Roman" w:hAnsi="Times New Roman" w:cs="Times New Roman"/>
          <w:shd w:val="clear" w:color="auto" w:fill="FFFFFF"/>
        </w:rPr>
        <w:fldChar w:fldCharType="end"/>
      </w:r>
      <w:r w:rsidRPr="004C268D">
        <w:rPr>
          <w:rFonts w:ascii="Times New Roman" w:hAnsi="Times New Roman" w:cs="Times New Roman"/>
          <w:shd w:val="clear" w:color="auto" w:fill="FFFFFF"/>
        </w:rPr>
        <w:t>.</w:t>
      </w:r>
    </w:p>
    <w:p w:rsidR="002E735D" w:rsidRPr="004C268D" w:rsidRDefault="00C3045E" w:rsidP="004C268D">
      <w:pPr>
        <w:pStyle w:val="Standard"/>
        <w:spacing w:line="360" w:lineRule="auto"/>
        <w:jc w:val="both"/>
        <w:rPr>
          <w:rFonts w:ascii="Times New Roman" w:hAnsi="Times New Roman" w:cs="Times New Roman"/>
        </w:rPr>
      </w:pPr>
      <w:r w:rsidRPr="004C268D">
        <w:rPr>
          <w:rFonts w:ascii="Times New Roman" w:hAnsi="Times New Roman" w:cs="Times New Roman"/>
          <w:shd w:val="clear" w:color="auto" w:fill="FFFFFF"/>
        </w:rPr>
        <w:t xml:space="preserve">In addition, R1, R2 and R3 samples presented a high yield in </w:t>
      </w:r>
      <w:proofErr w:type="spellStart"/>
      <w:r w:rsidRPr="004C268D">
        <w:rPr>
          <w:rFonts w:ascii="Times New Roman" w:hAnsi="Times New Roman" w:cs="Times New Roman"/>
          <w:shd w:val="clear" w:color="auto" w:fill="FFFFFF"/>
        </w:rPr>
        <w:t>Cinnamic</w:t>
      </w:r>
      <w:proofErr w:type="spellEnd"/>
      <w:r w:rsidRPr="004C268D">
        <w:rPr>
          <w:rFonts w:ascii="Times New Roman" w:hAnsi="Times New Roman" w:cs="Times New Roman"/>
          <w:shd w:val="clear" w:color="auto" w:fill="FFFFFF"/>
        </w:rPr>
        <w:t xml:space="preserve"> acid, </w:t>
      </w:r>
      <w:proofErr w:type="spellStart"/>
      <w:r w:rsidRPr="004C268D">
        <w:rPr>
          <w:rFonts w:ascii="Times New Roman" w:hAnsi="Times New Roman" w:cs="Times New Roman"/>
          <w:shd w:val="clear" w:color="auto" w:fill="FFFFFF"/>
        </w:rPr>
        <w:t>endoyed</w:t>
      </w:r>
      <w:proofErr w:type="spellEnd"/>
      <w:r w:rsidRPr="004C268D">
        <w:rPr>
          <w:rFonts w:ascii="Times New Roman" w:hAnsi="Times New Roman" w:cs="Times New Roman"/>
          <w:shd w:val="clear" w:color="auto" w:fill="FFFFFF"/>
        </w:rPr>
        <w:t xml:space="preserve"> of antioxidant, antimicrobial </w:t>
      </w:r>
      <w:r w:rsidR="005367B4" w:rsidRPr="004C268D">
        <w:rPr>
          <w:rFonts w:ascii="Times New Roman" w:hAnsi="Times New Roman" w:cs="Times New Roman"/>
          <w:shd w:val="clear" w:color="auto" w:fill="FFFFFF"/>
        </w:rPr>
        <w:fldChar w:fldCharType="begin"/>
      </w:r>
      <w:r w:rsidR="007A4CDD" w:rsidRPr="004C268D">
        <w:rPr>
          <w:rFonts w:ascii="Times New Roman" w:hAnsi="Times New Roman" w:cs="Times New Roman"/>
          <w:shd w:val="clear" w:color="auto" w:fill="FFFFFF"/>
        </w:rPr>
        <w:instrText xml:space="preserve"> ADDIN EN.CITE &lt;EndNote&gt;&lt;Cite&gt;&lt;Author&gt;Abd El‐Raouf&lt;/Author&gt;&lt;Year&gt;2015&lt;/Year&gt;&lt;RecNum&gt;223&lt;/RecNum&gt;&lt;DisplayText&gt;&lt;style face="superscript"&gt;[27]&lt;/style&gt;&lt;/DisplayText&gt;&lt;record&gt;&lt;rec-number&gt;223&lt;/rec-number&gt;&lt;foreign-keys&gt;&lt;key app="EN" db-id="0veddeessv2vfvew0f8xaezowafdsrvftfw2"&gt;223&lt;/key&gt;&lt;/foreign-keys&gt;&lt;ref-type name="Journal Article"&gt;17&lt;/ref-type&gt;&lt;contributors&gt;&lt;authors&gt;&lt;author&gt;Abd El‐Raouf, Ola M&lt;/author&gt;&lt;author&gt;El‐Sayed, El‐Sayed M&lt;/author&gt;&lt;author&gt;Manie, Mohamed F&lt;/author&gt;&lt;/authors&gt;&lt;/contributors&gt;&lt;titles&gt;&lt;title&gt;Cinnamic acid and cinnamaldehyde ameliorate cisplatin‐induced splenotoxicity in rats&lt;/title&gt;&lt;secondary-title&gt;Journal of biochemical and molecular toxicology&lt;/secondary-title&gt;&lt;/titles&gt;&lt;periodical&gt;&lt;full-title&gt;Journal of biochemical and molecular toxicology&lt;/full-title&gt;&lt;/periodical&gt;&lt;pages&gt;426-431&lt;/pages&gt;&lt;volume&gt;29&lt;/volume&gt;&lt;number&gt;9&lt;/number&gt;&lt;dates&gt;&lt;year&gt;2015&lt;/year&gt;&lt;/dates&gt;&lt;isbn&gt;1095-6670&lt;/isbn&gt;&lt;urls&gt;&lt;/urls&gt;&lt;/record&gt;&lt;/Cite&gt;&lt;/EndNote&gt;</w:instrText>
      </w:r>
      <w:r w:rsidR="005367B4" w:rsidRPr="004C268D">
        <w:rPr>
          <w:rFonts w:ascii="Times New Roman" w:hAnsi="Times New Roman" w:cs="Times New Roman"/>
          <w:shd w:val="clear" w:color="auto" w:fill="FFFFFF"/>
        </w:rPr>
        <w:fldChar w:fldCharType="separate"/>
      </w:r>
      <w:r w:rsidR="007A4CDD" w:rsidRPr="004C268D">
        <w:rPr>
          <w:rFonts w:ascii="Times New Roman" w:hAnsi="Times New Roman" w:cs="Times New Roman"/>
          <w:noProof/>
          <w:shd w:val="clear" w:color="auto" w:fill="FFFFFF"/>
          <w:vertAlign w:val="superscript"/>
        </w:rPr>
        <w:t>[</w:t>
      </w:r>
      <w:hyperlink w:anchor="_ENREF_31" w:tooltip="Abd El‐Raouf, 2015 #223" w:history="1">
        <w:r w:rsidR="007E0360" w:rsidRPr="004C268D">
          <w:rPr>
            <w:rFonts w:ascii="Times New Roman" w:hAnsi="Times New Roman" w:cs="Times New Roman"/>
            <w:noProof/>
            <w:shd w:val="clear" w:color="auto" w:fill="FFFFFF"/>
            <w:vertAlign w:val="superscript"/>
          </w:rPr>
          <w:t>27</w:t>
        </w:r>
      </w:hyperlink>
      <w:r w:rsidR="007A4CDD" w:rsidRPr="004C268D">
        <w:rPr>
          <w:rFonts w:ascii="Times New Roman" w:hAnsi="Times New Roman" w:cs="Times New Roman"/>
          <w:noProof/>
          <w:shd w:val="clear" w:color="auto" w:fill="FFFFFF"/>
          <w:vertAlign w:val="superscript"/>
        </w:rPr>
        <w:t>]</w:t>
      </w:r>
      <w:r w:rsidR="005367B4" w:rsidRPr="004C268D">
        <w:rPr>
          <w:rFonts w:ascii="Times New Roman" w:hAnsi="Times New Roman" w:cs="Times New Roman"/>
          <w:shd w:val="clear" w:color="auto" w:fill="FFFFFF"/>
        </w:rPr>
        <w:fldChar w:fldCharType="end"/>
      </w:r>
      <w:r w:rsidRPr="004C268D">
        <w:rPr>
          <w:rFonts w:ascii="Times New Roman" w:hAnsi="Times New Roman" w:cs="Times New Roman"/>
          <w:shd w:val="clear" w:color="auto" w:fill="FFFFFF"/>
        </w:rPr>
        <w:t>,</w:t>
      </w:r>
      <w:proofErr w:type="spellStart"/>
      <w:r w:rsidRPr="004C268D">
        <w:rPr>
          <w:rFonts w:ascii="Times New Roman" w:hAnsi="Times New Roman" w:cs="Times New Roman"/>
          <w:shd w:val="clear" w:color="auto" w:fill="FFFFFF"/>
        </w:rPr>
        <w:t>neuroprotective</w:t>
      </w:r>
      <w:proofErr w:type="spellEnd"/>
      <w:r w:rsidRPr="004C268D">
        <w:rPr>
          <w:rFonts w:ascii="Times New Roman" w:hAnsi="Times New Roman" w:cs="Times New Roman"/>
          <w:shd w:val="clear" w:color="auto" w:fill="FFFFFF"/>
        </w:rPr>
        <w:t xml:space="preserve">, anti-inflammatory and anti-diabetic properties </w:t>
      </w:r>
      <w:r w:rsidR="005367B4" w:rsidRPr="004C268D">
        <w:rPr>
          <w:rFonts w:ascii="Times New Roman" w:hAnsi="Times New Roman" w:cs="Times New Roman"/>
          <w:shd w:val="clear" w:color="auto" w:fill="FFFFFF"/>
        </w:rPr>
        <w:fldChar w:fldCharType="begin"/>
      </w:r>
      <w:r w:rsidR="007A4CDD" w:rsidRPr="004C268D">
        <w:rPr>
          <w:rFonts w:ascii="Times New Roman" w:hAnsi="Times New Roman" w:cs="Times New Roman"/>
          <w:shd w:val="clear" w:color="auto" w:fill="FFFFFF"/>
        </w:rPr>
        <w:instrText xml:space="preserve"> ADDIN EN.CITE &lt;EndNote&gt;&lt;Cite&gt;&lt;Author&gt;Wang&lt;/Author&gt;&lt;Year&gt;2019&lt;/Year&gt;&lt;RecNum&gt;124&lt;/RecNum&gt;&lt;DisplayText&gt;&lt;style face="superscript"&gt;[28]&lt;/style&gt;&lt;/DisplayText&gt;&lt;record&gt;&lt;rec-number&gt;124&lt;/rec-number&gt;&lt;foreign-keys&gt;&lt;key app="EN" db-id="2wxvw9xv3esev6etttgpvwzq20xasfz55t5w"&gt;124&lt;/key&gt;&lt;/foreign-keys&gt;&lt;ref-type name="Journal Article"&gt;17&lt;/ref-type&gt;&lt;contributors&gt;&lt;authors&gt;&lt;author&gt;Wang, Rui&lt;/author&gt;&lt;author&gt;Yang, Wei&lt;/author&gt;&lt;author&gt;Fan, Yiqing&lt;/author&gt;&lt;author&gt;Dehaen, Wim&lt;/author&gt;&lt;author&gt;Li, Yang&lt;/author&gt;&lt;author&gt;Li, Huijing&lt;/author&gt;&lt;author&gt;Wang, Wei&lt;/author&gt;&lt;author&gt;Zheng, Qingxuan&lt;/author&gt;&lt;author&gt;Huai, Qiyong&lt;/author&gt;&lt;/authors&gt;&lt;/contributors&gt;&lt;titles&gt;&lt;title&gt;Design and synthesis of the novel oleanolic acid-cinnamic acid ester derivatives and glycyrrhetinic acid-cinnamic acid ester derivatives with cytotoxic properties&lt;/title&gt;&lt;secondary-title&gt;Bioorganic Chemistry&lt;/secondary-title&gt;&lt;/titles&gt;&lt;pages&gt;102951&lt;/pages&gt;&lt;volume&gt;88&lt;/volume&gt;&lt;dates&gt;&lt;year&gt;2019&lt;/year&gt;&lt;/dates&gt;&lt;isbn&gt;0045-2068&lt;/isbn&gt;&lt;urls&gt;&lt;/urls&gt;&lt;/record&gt;&lt;/Cite&gt;&lt;/EndNote&gt;</w:instrText>
      </w:r>
      <w:r w:rsidR="005367B4" w:rsidRPr="004C268D">
        <w:rPr>
          <w:rFonts w:ascii="Times New Roman" w:hAnsi="Times New Roman" w:cs="Times New Roman"/>
          <w:shd w:val="clear" w:color="auto" w:fill="FFFFFF"/>
        </w:rPr>
        <w:fldChar w:fldCharType="separate"/>
      </w:r>
      <w:r w:rsidR="007A4CDD" w:rsidRPr="004C268D">
        <w:rPr>
          <w:rFonts w:ascii="Times New Roman" w:hAnsi="Times New Roman" w:cs="Times New Roman"/>
          <w:noProof/>
          <w:shd w:val="clear" w:color="auto" w:fill="FFFFFF"/>
          <w:vertAlign w:val="superscript"/>
        </w:rPr>
        <w:t>[</w:t>
      </w:r>
      <w:hyperlink w:anchor="_ENREF_32" w:tooltip="Wang, 2019 #124" w:history="1">
        <w:r w:rsidR="007E0360" w:rsidRPr="004C268D">
          <w:rPr>
            <w:rFonts w:ascii="Times New Roman" w:hAnsi="Times New Roman" w:cs="Times New Roman"/>
            <w:noProof/>
            <w:shd w:val="clear" w:color="auto" w:fill="FFFFFF"/>
            <w:vertAlign w:val="superscript"/>
          </w:rPr>
          <w:t>28</w:t>
        </w:r>
      </w:hyperlink>
      <w:r w:rsidR="007A4CDD" w:rsidRPr="004C268D">
        <w:rPr>
          <w:rFonts w:ascii="Times New Roman" w:hAnsi="Times New Roman" w:cs="Times New Roman"/>
          <w:noProof/>
          <w:shd w:val="clear" w:color="auto" w:fill="FFFFFF"/>
          <w:vertAlign w:val="superscript"/>
        </w:rPr>
        <w:t>]</w:t>
      </w:r>
      <w:r w:rsidR="005367B4" w:rsidRPr="004C268D">
        <w:rPr>
          <w:rFonts w:ascii="Times New Roman" w:hAnsi="Times New Roman" w:cs="Times New Roman"/>
          <w:shd w:val="clear" w:color="auto" w:fill="FFFFFF"/>
        </w:rPr>
        <w:fldChar w:fldCharType="end"/>
      </w:r>
      <w:r w:rsidRPr="004C268D">
        <w:rPr>
          <w:rFonts w:ascii="Times New Roman" w:hAnsi="Times New Roman" w:cs="Times New Roman"/>
          <w:shd w:val="clear" w:color="auto" w:fill="FFFFFF"/>
        </w:rPr>
        <w:t>.</w:t>
      </w:r>
      <w:r w:rsidRPr="004C268D">
        <w:rPr>
          <w:rFonts w:ascii="Times New Roman" w:hAnsi="Times New Roman" w:cs="Times New Roman"/>
        </w:rPr>
        <w:t xml:space="preserve"> While </w:t>
      </w:r>
      <w:r w:rsidRPr="004C268D">
        <w:rPr>
          <w:rFonts w:ascii="Times New Roman" w:hAnsi="Times New Roman" w:cs="Times New Roman"/>
          <w:shd w:val="clear" w:color="auto" w:fill="FFFFFF"/>
        </w:rPr>
        <w:t xml:space="preserve">3-hydroxy flavone mainly present in R1 and R2 can help strengthen antibacterial and antifungal activities as well as antiviral and anti-inflammatory effect as a promising treatment against COVID-19  </w:t>
      </w:r>
      <w:r w:rsidR="005367B4" w:rsidRPr="004C268D">
        <w:rPr>
          <w:rFonts w:ascii="Times New Roman" w:hAnsi="Times New Roman" w:cs="Times New Roman"/>
          <w:shd w:val="clear" w:color="auto" w:fill="FFFFFF"/>
        </w:rPr>
        <w:fldChar w:fldCharType="begin"/>
      </w:r>
      <w:r w:rsidR="007A4CDD" w:rsidRPr="004C268D">
        <w:rPr>
          <w:rFonts w:ascii="Times New Roman" w:hAnsi="Times New Roman" w:cs="Times New Roman"/>
          <w:shd w:val="clear" w:color="auto" w:fill="FFFFFF"/>
        </w:rPr>
        <w:instrText xml:space="preserve"> ADDIN EN.CITE &lt;EndNote&gt;&lt;Cite&gt;&lt;Author&gt;Tutunchi&lt;/Author&gt;&lt;Year&gt;2020&lt;/Year&gt;&lt;RecNum&gt;123&lt;/RecNum&gt;&lt;DisplayText&gt;&lt;style face="superscript"&gt;[29]&lt;/style&gt;&lt;/DisplayText&gt;&lt;record&gt;&lt;rec-number&gt;123&lt;/rec-number&gt;&lt;foreign-keys&gt;&lt;key app="EN" db-id="2wxvw9xv3esev6etttgpvwzq20xasfz55t5w"&gt;123&lt;/key&gt;&lt;/foreign-keys&gt;&lt;ref-type name="Journal Article"&gt;17&lt;/ref-type&gt;&lt;contributors&gt;&lt;authors&gt;&lt;author&gt;Tutunchi, Helda&lt;/author&gt;&lt;author&gt;Naeini, Fatemeh&lt;/author&gt;&lt;author&gt;Ostadrahimi, Alireza&lt;/author&gt;&lt;author&gt;Hosseinzadeh‐Attar, Mohammad Javad&lt;/author&gt;&lt;/authors&gt;&lt;/contributors&gt;&lt;titles&gt;&lt;title&gt;Naringenin, a flavanone with antiviral and anti‐inflammatory effects: A promising treatment strategy against COVID‐19&lt;/title&gt;&lt;secondary-title&gt;Phytotherapy Research&lt;/secondary-title&gt;&lt;/titles&gt;&lt;pages&gt;3137-3147&lt;/pages&gt;&lt;volume&gt;34&lt;/volume&gt;&lt;number&gt;12&lt;/number&gt;&lt;dates&gt;&lt;year&gt;2020&lt;/year&gt;&lt;/dates&gt;&lt;isbn&gt;0951-418X&lt;/isbn&gt;&lt;urls&gt;&lt;/urls&gt;&lt;/record&gt;&lt;/Cite&gt;&lt;/EndNote&gt;</w:instrText>
      </w:r>
      <w:r w:rsidR="005367B4" w:rsidRPr="004C268D">
        <w:rPr>
          <w:rFonts w:ascii="Times New Roman" w:hAnsi="Times New Roman" w:cs="Times New Roman"/>
          <w:shd w:val="clear" w:color="auto" w:fill="FFFFFF"/>
        </w:rPr>
        <w:fldChar w:fldCharType="separate"/>
      </w:r>
      <w:r w:rsidR="007A4CDD" w:rsidRPr="004C268D">
        <w:rPr>
          <w:rFonts w:ascii="Times New Roman" w:hAnsi="Times New Roman" w:cs="Times New Roman"/>
          <w:noProof/>
          <w:shd w:val="clear" w:color="auto" w:fill="FFFFFF"/>
          <w:vertAlign w:val="superscript"/>
        </w:rPr>
        <w:t>[</w:t>
      </w:r>
      <w:hyperlink w:anchor="_ENREF_33" w:tooltip="Tutunchi, 2020 #123" w:history="1">
        <w:r w:rsidR="007E0360" w:rsidRPr="004C268D">
          <w:rPr>
            <w:rFonts w:ascii="Times New Roman" w:hAnsi="Times New Roman" w:cs="Times New Roman"/>
            <w:noProof/>
            <w:shd w:val="clear" w:color="auto" w:fill="FFFFFF"/>
            <w:vertAlign w:val="superscript"/>
          </w:rPr>
          <w:t>29</w:t>
        </w:r>
      </w:hyperlink>
      <w:r w:rsidR="007A4CDD" w:rsidRPr="004C268D">
        <w:rPr>
          <w:rFonts w:ascii="Times New Roman" w:hAnsi="Times New Roman" w:cs="Times New Roman"/>
          <w:noProof/>
          <w:shd w:val="clear" w:color="auto" w:fill="FFFFFF"/>
          <w:vertAlign w:val="superscript"/>
        </w:rPr>
        <w:t>]</w:t>
      </w:r>
      <w:r w:rsidR="005367B4" w:rsidRPr="004C268D">
        <w:rPr>
          <w:rFonts w:ascii="Times New Roman" w:hAnsi="Times New Roman" w:cs="Times New Roman"/>
          <w:shd w:val="clear" w:color="auto" w:fill="FFFFFF"/>
        </w:rPr>
        <w:fldChar w:fldCharType="end"/>
      </w:r>
      <w:r w:rsidRPr="004C268D">
        <w:rPr>
          <w:rFonts w:ascii="Times New Roman" w:hAnsi="Times New Roman" w:cs="Times New Roman"/>
          <w:shd w:val="clear" w:color="auto" w:fill="FFFFFF"/>
        </w:rPr>
        <w:t xml:space="preserve"> .</w:t>
      </w:r>
    </w:p>
    <w:p w:rsidR="002E735D" w:rsidRPr="004C268D" w:rsidRDefault="00C3045E" w:rsidP="004C268D">
      <w:pPr>
        <w:pStyle w:val="Standard"/>
        <w:spacing w:line="360" w:lineRule="auto"/>
        <w:jc w:val="both"/>
        <w:rPr>
          <w:rFonts w:ascii="Times New Roman" w:hAnsi="Times New Roman" w:cs="Times New Roman"/>
        </w:rPr>
      </w:pPr>
      <w:r w:rsidRPr="004C268D">
        <w:rPr>
          <w:rFonts w:ascii="Times New Roman" w:hAnsi="Times New Roman" w:cs="Times New Roman"/>
        </w:rPr>
        <w:t>Other important compound, the trans-</w:t>
      </w:r>
      <w:proofErr w:type="spellStart"/>
      <w:r w:rsidRPr="004C268D">
        <w:rPr>
          <w:rFonts w:ascii="Times New Roman" w:hAnsi="Times New Roman" w:cs="Times New Roman"/>
        </w:rPr>
        <w:t>cinnamic</w:t>
      </w:r>
      <w:proofErr w:type="spellEnd"/>
      <w:r w:rsidRPr="004C268D">
        <w:rPr>
          <w:rFonts w:ascii="Times New Roman" w:hAnsi="Times New Roman" w:cs="Times New Roman"/>
        </w:rPr>
        <w:t xml:space="preserve"> acid detected in R1, R2 and R3 areas, has a broad spectrum of biological activities as antioxidant, antimicrobial </w:t>
      </w:r>
      <w:r w:rsidR="005367B4" w:rsidRPr="004C268D">
        <w:rPr>
          <w:rFonts w:ascii="Times New Roman" w:hAnsi="Times New Roman" w:cs="Times New Roman"/>
        </w:rPr>
        <w:fldChar w:fldCharType="begin"/>
      </w:r>
      <w:r w:rsidR="007A4CDD" w:rsidRPr="004C268D">
        <w:rPr>
          <w:rFonts w:ascii="Times New Roman" w:hAnsi="Times New Roman" w:cs="Times New Roman"/>
        </w:rPr>
        <w:instrText xml:space="preserve"> ADDIN EN.CITE &lt;EndNote&gt;&lt;Cite&gt;&lt;Author&gt;Sova&lt;/Author&gt;&lt;Year&gt;2012&lt;/Year&gt;&lt;RecNum&gt;121&lt;/RecNum&gt;&lt;DisplayText&gt;&lt;style face="superscript"&gt;[30]&lt;/style&gt;&lt;/DisplayText&gt;&lt;record&gt;&lt;rec-number&gt;121&lt;/rec-number&gt;&lt;foreign-keys&gt;&lt;key app="EN" db-id="2wxvw9xv3esev6etttgpvwzq20xasfz55t5w"&gt;121&lt;/key&gt;&lt;/foreign-keys&gt;&lt;ref-type name="Journal Article"&gt;17&lt;/ref-type&gt;&lt;contributors&gt;&lt;authors&gt;&lt;author&gt;Sova, Matej&lt;/author&gt;&lt;/authors&gt;&lt;/contributors&gt;&lt;titles&gt;&lt;title&gt;Antioxidant and antimicrobial activities of cinnamic acid derivatives&lt;/title&gt;&lt;secondary-title&gt;Mini reviews in medicinal chemistry&lt;/secondary-title&gt;&lt;/titles&gt;&lt;pages&gt;749-767&lt;/pages&gt;&lt;volume&gt;12&lt;/volume&gt;&lt;number&gt;8&lt;/number&gt;&lt;dates&gt;&lt;year&gt;2012&lt;/year&gt;&lt;/dates&gt;&lt;isbn&gt;1389-5575&lt;/isbn&gt;&lt;urls&gt;&lt;/urls&gt;&lt;/record&gt;&lt;/Cite&gt;&lt;/EndNote&gt;</w:instrText>
      </w:r>
      <w:r w:rsidR="005367B4" w:rsidRPr="004C268D">
        <w:rPr>
          <w:rFonts w:ascii="Times New Roman" w:hAnsi="Times New Roman" w:cs="Times New Roman"/>
        </w:rPr>
        <w:fldChar w:fldCharType="separate"/>
      </w:r>
      <w:r w:rsidR="007A4CDD" w:rsidRPr="004C268D">
        <w:rPr>
          <w:rFonts w:ascii="Times New Roman" w:hAnsi="Times New Roman" w:cs="Times New Roman"/>
          <w:noProof/>
          <w:vertAlign w:val="superscript"/>
        </w:rPr>
        <w:t>[</w:t>
      </w:r>
      <w:hyperlink w:anchor="_ENREF_34" w:tooltip="Sova, 2012 #121" w:history="1">
        <w:r w:rsidR="007E0360" w:rsidRPr="004C268D">
          <w:rPr>
            <w:rFonts w:ascii="Times New Roman" w:hAnsi="Times New Roman" w:cs="Times New Roman"/>
            <w:noProof/>
            <w:vertAlign w:val="superscript"/>
          </w:rPr>
          <w:t>30</w:t>
        </w:r>
      </w:hyperlink>
      <w:r w:rsidR="007A4CDD" w:rsidRPr="004C268D">
        <w:rPr>
          <w:rFonts w:ascii="Times New Roman" w:hAnsi="Times New Roman" w:cs="Times New Roman"/>
          <w:noProof/>
          <w:vertAlign w:val="superscript"/>
        </w:rPr>
        <w:t>]</w:t>
      </w:r>
      <w:r w:rsidR="005367B4" w:rsidRPr="004C268D">
        <w:rPr>
          <w:rFonts w:ascii="Times New Roman" w:hAnsi="Times New Roman" w:cs="Times New Roman"/>
        </w:rPr>
        <w:fldChar w:fldCharType="end"/>
      </w:r>
      <w:r w:rsidRPr="004C268D">
        <w:rPr>
          <w:rFonts w:ascii="Times New Roman" w:hAnsi="Times New Roman" w:cs="Times New Roman"/>
        </w:rPr>
        <w:t xml:space="preserve">, antiviral </w:t>
      </w:r>
      <w:r w:rsidR="005367B4" w:rsidRPr="004C268D">
        <w:rPr>
          <w:rFonts w:ascii="Times New Roman" w:hAnsi="Times New Roman" w:cs="Times New Roman"/>
        </w:rPr>
        <w:fldChar w:fldCharType="begin"/>
      </w:r>
      <w:r w:rsidR="007A4CDD" w:rsidRPr="004C268D">
        <w:rPr>
          <w:rFonts w:ascii="Times New Roman" w:hAnsi="Times New Roman" w:cs="Times New Roman"/>
        </w:rPr>
        <w:instrText xml:space="preserve"> ADDIN EN.CITE &lt;EndNote&gt;&lt;Cite&gt;&lt;Author&gt;Gravina&lt;/Author&gt;&lt;Year&gt;2011&lt;/Year&gt;&lt;RecNum&gt;24&lt;/RecNum&gt;&lt;DisplayText&gt;&lt;style face="superscript"&gt;[31]&lt;/style&gt;&lt;/DisplayText&gt;&lt;record&gt;&lt;rec-number&gt;24&lt;/rec-number&gt;&lt;foreign-keys&gt;&lt;key app="EN" db-id="0veddeessv2vfvew0f8xaezowafdsrvftfw2"&gt;24&lt;/key&gt;&lt;/foreign-keys&gt;&lt;ref-type name="Journal Article"&gt;17&lt;/ref-type&gt;&lt;contributors&gt;&lt;authors&gt;&lt;author&gt;Gravina, HD&lt;/author&gt;&lt;author&gt;Tafuri, NF&lt;/author&gt;&lt;author&gt;Júnior, A Silva&lt;/author&gt;&lt;author&gt;Fietto, JLR&lt;/author&gt;&lt;author&gt;Oliveira, TT&lt;/author&gt;&lt;author&gt;Diaz, MAN&lt;/author&gt;&lt;author&gt;Almeida, MR&lt;/author&gt;&lt;/authors&gt;&lt;/contributors&gt;&lt;titles&gt;&lt;title&gt;In vitro assessment of the antiviral potential of trans-cinnamic acid, quercetin and morin against equid herpesvirus 1&lt;/title&gt;&lt;secondary-title&gt;Research in Veterinary Science&lt;/secondary-title&gt;&lt;/titles&gt;&lt;pages&gt;e158-e162&lt;/pages&gt;&lt;volume&gt;91&lt;/volume&gt;&lt;number&gt;3&lt;/number&gt;&lt;dates&gt;&lt;year&gt;2011&lt;/year&gt;&lt;/dates&gt;&lt;isbn&gt;0034-5288&lt;/isbn&gt;&lt;urls&gt;&lt;/urls&gt;&lt;/record&gt;&lt;/Cite&gt;&lt;/EndNote&gt;</w:instrText>
      </w:r>
      <w:r w:rsidR="005367B4" w:rsidRPr="004C268D">
        <w:rPr>
          <w:rFonts w:ascii="Times New Roman" w:hAnsi="Times New Roman" w:cs="Times New Roman"/>
        </w:rPr>
        <w:fldChar w:fldCharType="separate"/>
      </w:r>
      <w:r w:rsidR="007A4CDD" w:rsidRPr="004C268D">
        <w:rPr>
          <w:rFonts w:ascii="Times New Roman" w:hAnsi="Times New Roman" w:cs="Times New Roman"/>
          <w:noProof/>
          <w:vertAlign w:val="superscript"/>
        </w:rPr>
        <w:t>[</w:t>
      </w:r>
      <w:hyperlink w:anchor="_ENREF_35" w:tooltip="Gravina, 2011 #24" w:history="1">
        <w:r w:rsidR="007E0360" w:rsidRPr="004C268D">
          <w:rPr>
            <w:rFonts w:ascii="Times New Roman" w:hAnsi="Times New Roman" w:cs="Times New Roman"/>
            <w:noProof/>
            <w:vertAlign w:val="superscript"/>
          </w:rPr>
          <w:t>31</w:t>
        </w:r>
      </w:hyperlink>
      <w:r w:rsidR="007A4CDD" w:rsidRPr="004C268D">
        <w:rPr>
          <w:rFonts w:ascii="Times New Roman" w:hAnsi="Times New Roman" w:cs="Times New Roman"/>
          <w:noProof/>
          <w:vertAlign w:val="superscript"/>
        </w:rPr>
        <w:t>]</w:t>
      </w:r>
      <w:r w:rsidR="005367B4" w:rsidRPr="004C268D">
        <w:rPr>
          <w:rFonts w:ascii="Times New Roman" w:hAnsi="Times New Roman" w:cs="Times New Roman"/>
        </w:rPr>
        <w:fldChar w:fldCharType="end"/>
      </w:r>
      <w:r w:rsidRPr="004C268D">
        <w:rPr>
          <w:rFonts w:ascii="Times New Roman" w:hAnsi="Times New Roman" w:cs="Times New Roman"/>
        </w:rPr>
        <w:t>, anticancer and anti-</w:t>
      </w:r>
      <w:r w:rsidRPr="004C268D">
        <w:rPr>
          <w:rFonts w:ascii="Times New Roman" w:hAnsi="Times New Roman" w:cs="Times New Roman"/>
        </w:rPr>
        <w:lastRenderedPageBreak/>
        <w:t xml:space="preserve">inflammatory </w:t>
      </w:r>
      <w:r w:rsidR="005367B4" w:rsidRPr="004C268D">
        <w:rPr>
          <w:rFonts w:ascii="Times New Roman" w:hAnsi="Times New Roman" w:cs="Times New Roman"/>
        </w:rPr>
        <w:fldChar w:fldCharType="begin"/>
      </w:r>
      <w:r w:rsidR="007A4CDD" w:rsidRPr="004C268D">
        <w:rPr>
          <w:rFonts w:ascii="Times New Roman" w:hAnsi="Times New Roman" w:cs="Times New Roman"/>
        </w:rPr>
        <w:instrText xml:space="preserve"> ADDIN EN.CITE &lt;EndNote&gt;&lt;Cite&gt;&lt;Author&gt;Zhang&lt;/Author&gt;&lt;Year&gt;1992&lt;/Year&gt;&lt;RecNum&gt;119&lt;/RecNum&gt;&lt;DisplayText&gt;&lt;style face="superscript"&gt;[32]&lt;/style&gt;&lt;/DisplayText&gt;&lt;record&gt;&lt;rec-number&gt;119&lt;/rec-number&gt;&lt;foreign-keys&gt;&lt;key app="EN" db-id="2wxvw9xv3esev6etttgpvwzq20xasfz55t5w"&gt;119&lt;/key&gt;&lt;/foreign-keys&gt;&lt;ref-type name="Journal Article"&gt;17&lt;/ref-type&gt;&lt;contributors&gt;&lt;authors&gt;&lt;author&gt;Zhang, LP&lt;/author&gt;&lt;author&gt;Ji, ZZ&lt;/author&gt;&lt;/authors&gt;&lt;/contributors&gt;&lt;titles&gt;&lt;title&gt;Synthesis, antiinflammatory and anticancer activity of cinnamic acids, their derivatives and analogues&lt;/title&gt;&lt;secondary-title&gt;Yao xue xue bao= Acta pharmaceutica Sinica&lt;/secondary-title&gt;&lt;/titles&gt;&lt;pages&gt;817-823&lt;/pages&gt;&lt;volume&gt;27&lt;/volume&gt;&lt;number&gt;11&lt;/number&gt;&lt;dates&gt;&lt;year&gt;1992&lt;/year&gt;&lt;/dates&gt;&lt;isbn&gt;0513-4870&lt;/isbn&gt;&lt;urls&gt;&lt;/urls&gt;&lt;/record&gt;&lt;/Cite&gt;&lt;/EndNote&gt;</w:instrText>
      </w:r>
      <w:r w:rsidR="005367B4" w:rsidRPr="004C268D">
        <w:rPr>
          <w:rFonts w:ascii="Times New Roman" w:hAnsi="Times New Roman" w:cs="Times New Roman"/>
        </w:rPr>
        <w:fldChar w:fldCharType="separate"/>
      </w:r>
      <w:r w:rsidR="007A4CDD" w:rsidRPr="004C268D">
        <w:rPr>
          <w:rFonts w:ascii="Times New Roman" w:hAnsi="Times New Roman" w:cs="Times New Roman"/>
          <w:noProof/>
          <w:vertAlign w:val="superscript"/>
        </w:rPr>
        <w:t>[</w:t>
      </w:r>
      <w:hyperlink w:anchor="_ENREF_36" w:tooltip="Zhang, 1992 #119" w:history="1">
        <w:r w:rsidR="007E0360" w:rsidRPr="004C268D">
          <w:rPr>
            <w:rFonts w:ascii="Times New Roman" w:hAnsi="Times New Roman" w:cs="Times New Roman"/>
            <w:noProof/>
            <w:vertAlign w:val="superscript"/>
          </w:rPr>
          <w:t>32</w:t>
        </w:r>
      </w:hyperlink>
      <w:r w:rsidR="007A4CDD" w:rsidRPr="004C268D">
        <w:rPr>
          <w:rFonts w:ascii="Times New Roman" w:hAnsi="Times New Roman" w:cs="Times New Roman"/>
          <w:noProof/>
          <w:vertAlign w:val="superscript"/>
        </w:rPr>
        <w:t>]</w:t>
      </w:r>
      <w:r w:rsidR="005367B4" w:rsidRPr="004C268D">
        <w:rPr>
          <w:rFonts w:ascii="Times New Roman" w:hAnsi="Times New Roman" w:cs="Times New Roman"/>
        </w:rPr>
        <w:fldChar w:fldCharType="end"/>
      </w:r>
      <w:r w:rsidRPr="004C268D">
        <w:rPr>
          <w:rFonts w:ascii="Times New Roman" w:hAnsi="Times New Roman" w:cs="Times New Roman"/>
        </w:rPr>
        <w:t xml:space="preserve">. Add to that </w:t>
      </w:r>
      <w:proofErr w:type="spellStart"/>
      <w:r w:rsidRPr="004C268D">
        <w:rPr>
          <w:rFonts w:ascii="Times New Roman" w:hAnsi="Times New Roman" w:cs="Times New Roman"/>
        </w:rPr>
        <w:t>syringic</w:t>
      </w:r>
      <w:proofErr w:type="spellEnd"/>
      <w:r w:rsidRPr="004C268D">
        <w:rPr>
          <w:rFonts w:ascii="Times New Roman" w:hAnsi="Times New Roman" w:cs="Times New Roman"/>
        </w:rPr>
        <w:t xml:space="preserve"> acid found in R2, R3 and R4 having a strong antioxidant activity and other properties as anti-diabetic, anti-inflammatory, anticancer and anti-angiogenesis </w:t>
      </w:r>
      <w:r w:rsidR="005367B4" w:rsidRPr="004C268D">
        <w:rPr>
          <w:rFonts w:ascii="Times New Roman" w:hAnsi="Times New Roman" w:cs="Times New Roman"/>
        </w:rPr>
        <w:fldChar w:fldCharType="begin"/>
      </w:r>
      <w:r w:rsidR="007A4CDD" w:rsidRPr="004C268D">
        <w:rPr>
          <w:rFonts w:ascii="Times New Roman" w:hAnsi="Times New Roman" w:cs="Times New Roman"/>
        </w:rPr>
        <w:instrText xml:space="preserve"> ADDIN EN.CITE &lt;EndNote&gt;&lt;Cite&gt;&lt;Author&gt;Frattaruolo&lt;/Author&gt;&lt;Year&gt;2019&lt;/Year&gt;&lt;RecNum&gt;128&lt;/RecNum&gt;&lt;DisplayText&gt;&lt;style face="superscript"&gt;[26]&lt;/style&gt;&lt;/DisplayText&gt;&lt;record&gt;&lt;rec-number&gt;128&lt;/rec-number&gt;&lt;foreign-keys&gt;&lt;key app="EN" db-id="2wxvw9xv3esev6etttgpvwzq20xasfz55t5w"&gt;128&lt;/key&gt;&lt;/foreign-keys&gt;&lt;ref-type name="Journal Article"&gt;17&lt;/ref-type&gt;&lt;contributors&gt;&lt;authors&gt;&lt;author&gt;Frattaruolo, Luca&lt;/author&gt;&lt;author&gt;Carullo, Gabriele&lt;/author&gt;&lt;author&gt;Brindisi, Matteo&lt;/author&gt;&lt;author&gt;Mazzotta, Sarah&lt;/author&gt;&lt;author&gt;Bellissimo, Luca&lt;/author&gt;&lt;author&gt;Rago, Vittoria&lt;/author&gt;&lt;author&gt;Curcio, Rosita&lt;/author&gt;&lt;author&gt;Dolce, Vincenza&lt;/author&gt;&lt;author&gt;Aiello, Francesca&lt;/author&gt;&lt;author&gt;Cappello, Anna Rita&lt;/author&gt;&lt;/authors&gt;&lt;/contributors&gt;&lt;titles&gt;&lt;title&gt;Antioxidant and anti-inflammatory activities of flavanones from Glycyrrhiza glabra L.(licorice) leaf phytocomplexes: Identification of licoflavanone as a modulator of NF-kB/MAPK pathway&lt;/title&gt;&lt;secondary-title&gt;Antioxidants&lt;/secondary-title&gt;&lt;/titles&gt;&lt;pages&gt;186&lt;/pages&gt;&lt;volume&gt;8&lt;/volume&gt;&lt;number&gt;6&lt;/number&gt;&lt;dates&gt;&lt;year&gt;2019&lt;/year&gt;&lt;/dates&gt;&lt;isbn&gt;2076-3921&lt;/isbn&gt;&lt;urls&gt;&lt;/urls&gt;&lt;/record&gt;&lt;/Cite&gt;&lt;/EndNote&gt;</w:instrText>
      </w:r>
      <w:r w:rsidR="005367B4" w:rsidRPr="004C268D">
        <w:rPr>
          <w:rFonts w:ascii="Times New Roman" w:hAnsi="Times New Roman" w:cs="Times New Roman"/>
        </w:rPr>
        <w:fldChar w:fldCharType="separate"/>
      </w:r>
      <w:r w:rsidR="007A4CDD" w:rsidRPr="004C268D">
        <w:rPr>
          <w:rFonts w:ascii="Times New Roman" w:hAnsi="Times New Roman" w:cs="Times New Roman"/>
          <w:noProof/>
          <w:vertAlign w:val="superscript"/>
        </w:rPr>
        <w:t>[</w:t>
      </w:r>
      <w:hyperlink w:anchor="_ENREF_30" w:tooltip="Frattaruolo, 2019 #128" w:history="1">
        <w:r w:rsidR="007E0360" w:rsidRPr="004C268D">
          <w:rPr>
            <w:rFonts w:ascii="Times New Roman" w:hAnsi="Times New Roman" w:cs="Times New Roman"/>
            <w:noProof/>
            <w:vertAlign w:val="superscript"/>
          </w:rPr>
          <w:t>26</w:t>
        </w:r>
      </w:hyperlink>
      <w:r w:rsidR="007A4CDD" w:rsidRPr="004C268D">
        <w:rPr>
          <w:rFonts w:ascii="Times New Roman" w:hAnsi="Times New Roman" w:cs="Times New Roman"/>
          <w:noProof/>
          <w:vertAlign w:val="superscript"/>
        </w:rPr>
        <w:t>]</w:t>
      </w:r>
      <w:r w:rsidR="005367B4" w:rsidRPr="004C268D">
        <w:rPr>
          <w:rFonts w:ascii="Times New Roman" w:hAnsi="Times New Roman" w:cs="Times New Roman"/>
        </w:rPr>
        <w:fldChar w:fldCharType="end"/>
      </w:r>
      <w:r w:rsidRPr="004C268D">
        <w:rPr>
          <w:rFonts w:ascii="Times New Roman" w:hAnsi="Times New Roman" w:cs="Times New Roman"/>
        </w:rPr>
        <w:t xml:space="preserve">. </w:t>
      </w:r>
    </w:p>
    <w:p w:rsidR="009C5C34" w:rsidRPr="004C268D" w:rsidRDefault="009C5C34" w:rsidP="004C268D">
      <w:pPr>
        <w:pStyle w:val="Standard"/>
        <w:spacing w:line="360" w:lineRule="auto"/>
        <w:jc w:val="both"/>
        <w:rPr>
          <w:rFonts w:ascii="Times New Roman" w:hAnsi="Times New Roman" w:cs="Times New Roman"/>
        </w:rPr>
      </w:pPr>
    </w:p>
    <w:p w:rsidR="00F30AC9" w:rsidRPr="004C268D" w:rsidRDefault="00F30AC9" w:rsidP="004C268D">
      <w:pPr>
        <w:pStyle w:val="Standard"/>
        <w:spacing w:line="360" w:lineRule="auto"/>
        <w:jc w:val="both"/>
        <w:rPr>
          <w:rFonts w:ascii="Times New Roman" w:hAnsi="Times New Roman" w:cs="Times New Roman"/>
        </w:rPr>
      </w:pPr>
    </w:p>
    <w:p w:rsidR="00F30AC9" w:rsidRPr="004C268D" w:rsidRDefault="00F30AC9" w:rsidP="004C268D">
      <w:pPr>
        <w:pStyle w:val="Standard"/>
        <w:spacing w:line="360" w:lineRule="auto"/>
        <w:jc w:val="both"/>
        <w:rPr>
          <w:rFonts w:ascii="Times New Roman" w:hAnsi="Times New Roman" w:cs="Times New Roman"/>
        </w:rPr>
      </w:pPr>
    </w:p>
    <w:p w:rsidR="00F30AC9" w:rsidRPr="004C268D" w:rsidRDefault="00F30AC9" w:rsidP="004C268D">
      <w:pPr>
        <w:pStyle w:val="Standard"/>
        <w:spacing w:line="360" w:lineRule="auto"/>
        <w:jc w:val="both"/>
        <w:rPr>
          <w:rFonts w:ascii="Times New Roman" w:hAnsi="Times New Roman" w:cs="Times New Roman"/>
        </w:rPr>
      </w:pPr>
    </w:p>
    <w:p w:rsidR="00F30AC9" w:rsidRPr="004C268D" w:rsidRDefault="00F30AC9" w:rsidP="004C268D">
      <w:pPr>
        <w:pStyle w:val="Standard"/>
        <w:spacing w:line="360" w:lineRule="auto"/>
        <w:jc w:val="both"/>
        <w:rPr>
          <w:rFonts w:ascii="Times New Roman" w:hAnsi="Times New Roman" w:cs="Times New Roman"/>
        </w:rPr>
      </w:pPr>
    </w:p>
    <w:p w:rsidR="00F30AC9" w:rsidRPr="004C268D" w:rsidRDefault="00F30AC9" w:rsidP="004C268D">
      <w:pPr>
        <w:pStyle w:val="Standard"/>
        <w:spacing w:line="360" w:lineRule="auto"/>
        <w:jc w:val="both"/>
        <w:rPr>
          <w:rFonts w:ascii="Times New Roman" w:hAnsi="Times New Roman" w:cs="Times New Roman"/>
        </w:rPr>
      </w:pPr>
    </w:p>
    <w:p w:rsidR="00F30AC9" w:rsidRPr="004C268D" w:rsidRDefault="00F30AC9" w:rsidP="004C268D">
      <w:pPr>
        <w:pStyle w:val="Standard"/>
        <w:spacing w:line="360" w:lineRule="auto"/>
        <w:jc w:val="both"/>
        <w:rPr>
          <w:rFonts w:ascii="Times New Roman" w:hAnsi="Times New Roman" w:cs="Times New Roman"/>
        </w:rPr>
      </w:pPr>
    </w:p>
    <w:p w:rsidR="00F30AC9" w:rsidRPr="004C268D" w:rsidRDefault="00F30AC9" w:rsidP="004C268D">
      <w:pPr>
        <w:spacing w:line="360" w:lineRule="auto"/>
        <w:jc w:val="center"/>
        <w:rPr>
          <w:rFonts w:ascii="Times New Roman" w:hAnsi="Times New Roman" w:cs="Times New Roman"/>
        </w:rPr>
        <w:sectPr w:rsidR="00F30AC9" w:rsidRPr="004C268D">
          <w:footerReference w:type="default" r:id="rId12"/>
          <w:pgSz w:w="12240" w:h="15840"/>
          <w:pgMar w:top="1134" w:right="1134" w:bottom="1134" w:left="1134" w:header="720" w:footer="720" w:gutter="0"/>
          <w:cols w:space="720"/>
        </w:sectPr>
      </w:pPr>
    </w:p>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lastRenderedPageBreak/>
        <w:t>Table 2: Phenolic compounds composition in hydro-</w:t>
      </w:r>
      <w:proofErr w:type="spellStart"/>
      <w:r w:rsidRPr="004C268D">
        <w:rPr>
          <w:rFonts w:ascii="Times New Roman" w:hAnsi="Times New Roman" w:cs="Times New Roman"/>
        </w:rPr>
        <w:t>methanolic</w:t>
      </w:r>
      <w:proofErr w:type="spellEnd"/>
      <w:r w:rsidRPr="004C268D">
        <w:rPr>
          <w:rFonts w:ascii="Times New Roman" w:hAnsi="Times New Roman" w:cs="Times New Roman"/>
        </w:rPr>
        <w:t xml:space="preserve"> extract by according the different regions studied </w:t>
      </w:r>
    </w:p>
    <w:tbl>
      <w:tblPr>
        <w:tblW w:w="13248" w:type="dxa"/>
        <w:jc w:val="center"/>
        <w:tblInd w:w="346" w:type="dxa"/>
        <w:tblCellMar>
          <w:left w:w="10" w:type="dxa"/>
          <w:right w:w="10" w:type="dxa"/>
        </w:tblCellMar>
        <w:tblLook w:val="04A0" w:firstRow="1" w:lastRow="0" w:firstColumn="1" w:lastColumn="0" w:noHBand="0" w:noVBand="1"/>
      </w:tblPr>
      <w:tblGrid>
        <w:gridCol w:w="2077"/>
        <w:gridCol w:w="680"/>
        <w:gridCol w:w="680"/>
        <w:gridCol w:w="1234"/>
        <w:gridCol w:w="1112"/>
        <w:gridCol w:w="1393"/>
        <w:gridCol w:w="1232"/>
        <w:gridCol w:w="1104"/>
        <w:gridCol w:w="3727"/>
        <w:gridCol w:w="9"/>
      </w:tblGrid>
      <w:tr w:rsidR="00B9540E" w:rsidRPr="004C268D" w:rsidTr="00B835E1">
        <w:trPr>
          <w:gridAfter w:val="1"/>
          <w:wAfter w:w="9" w:type="dxa"/>
          <w:trHeight w:hRule="exact" w:val="1598"/>
          <w:jc w:val="center"/>
        </w:trPr>
        <w:tc>
          <w:tcPr>
            <w:tcW w:w="20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pStyle w:val="Standard"/>
              <w:spacing w:line="360" w:lineRule="auto"/>
              <w:jc w:val="center"/>
              <w:rPr>
                <w:rFonts w:ascii="Times New Roman" w:hAnsi="Times New Roman" w:cs="Times New Roman"/>
              </w:rPr>
            </w:pPr>
          </w:p>
          <w:p w:rsidR="00F03864" w:rsidRPr="004C268D" w:rsidRDefault="00F03864" w:rsidP="004C268D">
            <w:pPr>
              <w:pStyle w:val="Standard"/>
              <w:spacing w:line="360" w:lineRule="auto"/>
              <w:jc w:val="center"/>
              <w:rPr>
                <w:rFonts w:ascii="Times New Roman" w:hAnsi="Times New Roman" w:cs="Times New Roman"/>
              </w:rPr>
            </w:pPr>
            <w:r w:rsidRPr="004C268D">
              <w:rPr>
                <w:rFonts w:ascii="Times New Roman" w:hAnsi="Times New Roman" w:cs="Times New Roman"/>
              </w:rPr>
              <w:t>Polyphenol identified</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pStyle w:val="Standard"/>
              <w:spacing w:line="480" w:lineRule="auto"/>
              <w:jc w:val="center"/>
              <w:rPr>
                <w:rFonts w:ascii="Times New Roman" w:hAnsi="Times New Roman" w:cs="Times New Roman"/>
                <w:shd w:val="clear" w:color="auto" w:fill="FFFF00"/>
              </w:rPr>
            </w:pPr>
          </w:p>
          <w:p w:rsidR="00F03864" w:rsidRPr="004C268D" w:rsidRDefault="00F03864" w:rsidP="004C268D">
            <w:pPr>
              <w:pStyle w:val="Standard"/>
              <w:spacing w:line="480" w:lineRule="auto"/>
              <w:jc w:val="center"/>
              <w:rPr>
                <w:rFonts w:ascii="Times New Roman" w:hAnsi="Times New Roman" w:cs="Times New Roman"/>
              </w:rPr>
            </w:pPr>
            <w:r w:rsidRPr="004C268D">
              <w:rPr>
                <w:rFonts w:ascii="Times New Roman" w:hAnsi="Times New Roman" w:cs="Times New Roman"/>
              </w:rPr>
              <w:t>T</w:t>
            </w:r>
            <w:r w:rsidRPr="004C268D">
              <w:rPr>
                <w:rFonts w:ascii="Times New Roman" w:hAnsi="Times New Roman" w:cs="Times New Roman"/>
                <w:vertAlign w:val="subscript"/>
              </w:rPr>
              <w:t>R</w:t>
            </w:r>
          </w:p>
          <w:p w:rsidR="00F03864" w:rsidRPr="004C268D" w:rsidRDefault="00F03864" w:rsidP="004C268D">
            <w:pPr>
              <w:pStyle w:val="Standard"/>
              <w:spacing w:line="480" w:lineRule="auto"/>
              <w:jc w:val="center"/>
              <w:rPr>
                <w:rFonts w:ascii="Times New Roman" w:hAnsi="Times New Roman" w:cs="Times New Roman"/>
                <w:shd w:val="clear" w:color="auto" w:fill="FFFF00"/>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pStyle w:val="Standard"/>
              <w:spacing w:line="480" w:lineRule="auto"/>
              <w:jc w:val="center"/>
              <w:rPr>
                <w:rFonts w:ascii="Times New Roman" w:hAnsi="Times New Roman" w:cs="Times New Roman"/>
                <w:shd w:val="clear" w:color="auto" w:fill="FFFF00"/>
              </w:rPr>
            </w:pPr>
          </w:p>
          <w:p w:rsidR="00F03864" w:rsidRPr="004C268D" w:rsidRDefault="00F03864" w:rsidP="004C268D">
            <w:pPr>
              <w:pStyle w:val="Standard"/>
              <w:spacing w:line="480" w:lineRule="auto"/>
              <w:jc w:val="center"/>
              <w:rPr>
                <w:rFonts w:ascii="Times New Roman" w:hAnsi="Times New Roman" w:cs="Times New Roman"/>
              </w:rPr>
            </w:pPr>
            <w:r w:rsidRPr="004C268D">
              <w:rPr>
                <w:rFonts w:ascii="Times New Roman" w:hAnsi="Times New Roman" w:cs="Times New Roman"/>
              </w:rPr>
              <w:t>T</w:t>
            </w:r>
            <w:r w:rsidRPr="004C268D">
              <w:rPr>
                <w:rFonts w:ascii="Times New Roman" w:hAnsi="Times New Roman" w:cs="Times New Roman"/>
                <w:vertAlign w:val="subscript"/>
              </w:rPr>
              <w:t>R*</w:t>
            </w:r>
          </w:p>
          <w:p w:rsidR="00F03864" w:rsidRPr="004C268D" w:rsidRDefault="00F03864" w:rsidP="004C268D">
            <w:pPr>
              <w:pStyle w:val="Standard"/>
              <w:spacing w:line="480" w:lineRule="auto"/>
              <w:jc w:val="center"/>
              <w:rPr>
                <w:rFonts w:ascii="Times New Roman" w:hAnsi="Times New Roman" w:cs="Times New Roman"/>
                <w:shd w:val="clear" w:color="auto" w:fill="FFFF00"/>
              </w:rPr>
            </w:pPr>
          </w:p>
          <w:p w:rsidR="00F03864" w:rsidRPr="004C268D" w:rsidRDefault="00F03864" w:rsidP="004C268D">
            <w:pPr>
              <w:pStyle w:val="Standard"/>
              <w:spacing w:line="480" w:lineRule="auto"/>
              <w:jc w:val="center"/>
              <w:rPr>
                <w:rFonts w:ascii="Times New Roman" w:hAnsi="Times New Roman" w:cs="Times New Roman"/>
                <w:shd w:val="clear" w:color="auto" w:fill="FFFF00"/>
              </w:rPr>
            </w:pP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pStyle w:val="Standard"/>
              <w:spacing w:line="360" w:lineRule="auto"/>
              <w:jc w:val="center"/>
              <w:rPr>
                <w:rFonts w:ascii="Times New Roman" w:hAnsi="Times New Roman" w:cs="Times New Roman"/>
              </w:rPr>
            </w:pPr>
          </w:p>
          <w:p w:rsidR="00F03864" w:rsidRPr="004C268D" w:rsidRDefault="00F03864" w:rsidP="004C268D">
            <w:pPr>
              <w:pStyle w:val="Standard"/>
              <w:spacing w:line="360" w:lineRule="auto"/>
              <w:jc w:val="center"/>
              <w:rPr>
                <w:rFonts w:ascii="Times New Roman" w:hAnsi="Times New Roman" w:cs="Times New Roman"/>
              </w:rPr>
            </w:pPr>
            <w:proofErr w:type="spellStart"/>
            <w:r w:rsidRPr="004C268D">
              <w:rPr>
                <w:rFonts w:ascii="Times New Roman" w:hAnsi="Times New Roman" w:cs="Times New Roman"/>
              </w:rPr>
              <w:t>Boumerdès</w:t>
            </w:r>
            <w:proofErr w:type="spellEnd"/>
            <w:r w:rsidRPr="004C268D">
              <w:rPr>
                <w:rFonts w:ascii="Times New Roman" w:hAnsi="Times New Roman" w:cs="Times New Roman"/>
              </w:rPr>
              <w:t xml:space="preserve"> (</w:t>
            </w:r>
            <w:proofErr w:type="spellStart"/>
            <w:r w:rsidRPr="004C268D">
              <w:rPr>
                <w:rFonts w:ascii="Times New Roman" w:hAnsi="Times New Roman" w:cs="Times New Roman"/>
              </w:rPr>
              <w:t>Ammal</w:t>
            </w:r>
            <w:proofErr w:type="spellEnd"/>
            <w:r w:rsidRPr="004C268D">
              <w:rPr>
                <w:rFonts w:ascii="Times New Roman" w:hAnsi="Times New Roman" w:cs="Times New Roman"/>
              </w:rPr>
              <w:t>)</w:t>
            </w:r>
          </w:p>
          <w:p w:rsidR="00F03864" w:rsidRPr="004C268D" w:rsidRDefault="00F03864" w:rsidP="004C268D">
            <w:pPr>
              <w:pStyle w:val="Standard"/>
              <w:spacing w:line="360" w:lineRule="auto"/>
              <w:jc w:val="center"/>
              <w:rPr>
                <w:rFonts w:ascii="Times New Roman" w:hAnsi="Times New Roman" w:cs="Times New Roman"/>
              </w:rPr>
            </w:pPr>
            <w:r w:rsidRPr="004C268D">
              <w:rPr>
                <w:rFonts w:ascii="Times New Roman" w:hAnsi="Times New Roman" w:cs="Times New Roman"/>
              </w:rPr>
              <w:t>R1 (%)</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pStyle w:val="Standard"/>
              <w:spacing w:line="360" w:lineRule="auto"/>
              <w:jc w:val="center"/>
              <w:rPr>
                <w:rFonts w:ascii="Times New Roman" w:hAnsi="Times New Roman" w:cs="Times New Roman"/>
                <w:lang w:val="fr-FR"/>
              </w:rPr>
            </w:pPr>
          </w:p>
          <w:p w:rsidR="00F03864" w:rsidRPr="004C268D" w:rsidRDefault="00F03864" w:rsidP="004C268D">
            <w:pPr>
              <w:pStyle w:val="Standard"/>
              <w:spacing w:line="360" w:lineRule="auto"/>
              <w:jc w:val="center"/>
              <w:rPr>
                <w:rFonts w:ascii="Times New Roman" w:hAnsi="Times New Roman" w:cs="Times New Roman"/>
                <w:lang w:val="fr-FR"/>
              </w:rPr>
            </w:pPr>
            <w:proofErr w:type="spellStart"/>
            <w:r w:rsidRPr="004C268D">
              <w:rPr>
                <w:rFonts w:ascii="Times New Roman" w:hAnsi="Times New Roman" w:cs="Times New Roman"/>
                <w:lang w:val="fr-FR"/>
              </w:rPr>
              <w:t>Bouira</w:t>
            </w:r>
            <w:proofErr w:type="spellEnd"/>
            <w:r w:rsidRPr="004C268D">
              <w:rPr>
                <w:rFonts w:ascii="Times New Roman" w:hAnsi="Times New Roman" w:cs="Times New Roman"/>
                <w:lang w:val="fr-FR"/>
              </w:rPr>
              <w:t xml:space="preserve"> (Ain El </w:t>
            </w:r>
            <w:proofErr w:type="spellStart"/>
            <w:r w:rsidRPr="004C268D">
              <w:rPr>
                <w:rFonts w:ascii="Times New Roman" w:hAnsi="Times New Roman" w:cs="Times New Roman"/>
                <w:lang w:val="fr-FR"/>
              </w:rPr>
              <w:t>Hdjar</w:t>
            </w:r>
            <w:proofErr w:type="spellEnd"/>
            <w:r w:rsidRPr="004C268D">
              <w:rPr>
                <w:rFonts w:ascii="Times New Roman" w:hAnsi="Times New Roman" w:cs="Times New Roman"/>
                <w:lang w:val="fr-FR"/>
              </w:rPr>
              <w:t>)</w:t>
            </w:r>
          </w:p>
          <w:p w:rsidR="00F03864" w:rsidRPr="004C268D" w:rsidRDefault="00F03864" w:rsidP="004C268D">
            <w:pPr>
              <w:pStyle w:val="Standard"/>
              <w:spacing w:line="360" w:lineRule="auto"/>
              <w:jc w:val="center"/>
              <w:rPr>
                <w:rFonts w:ascii="Times New Roman" w:hAnsi="Times New Roman" w:cs="Times New Roman"/>
                <w:lang w:val="fr-FR"/>
              </w:rPr>
            </w:pPr>
            <w:r w:rsidRPr="004C268D">
              <w:rPr>
                <w:rFonts w:ascii="Times New Roman" w:hAnsi="Times New Roman" w:cs="Times New Roman"/>
                <w:lang w:val="fr-FR"/>
              </w:rPr>
              <w:t>R2 (%)</w:t>
            </w:r>
          </w:p>
          <w:p w:rsidR="00F03864" w:rsidRPr="004C268D" w:rsidRDefault="00F03864" w:rsidP="004C268D">
            <w:pPr>
              <w:pStyle w:val="Standard"/>
              <w:spacing w:line="360" w:lineRule="auto"/>
              <w:jc w:val="center"/>
              <w:rPr>
                <w:rFonts w:ascii="Times New Roman" w:hAnsi="Times New Roman" w:cs="Times New Roman"/>
              </w:rPr>
            </w:pPr>
            <w:r w:rsidRPr="004C268D">
              <w:rPr>
                <w:rFonts w:ascii="Times New Roman" w:hAnsi="Times New Roman" w:cs="Times New Roman"/>
              </w:rPr>
              <w:t>(%)</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pStyle w:val="Standard"/>
              <w:spacing w:line="360" w:lineRule="auto"/>
              <w:jc w:val="center"/>
              <w:rPr>
                <w:rFonts w:ascii="Times New Roman" w:hAnsi="Times New Roman" w:cs="Times New Roman"/>
              </w:rPr>
            </w:pPr>
          </w:p>
          <w:p w:rsidR="00F03864" w:rsidRPr="004C268D" w:rsidRDefault="00F03864" w:rsidP="004C268D">
            <w:pPr>
              <w:pStyle w:val="Standard"/>
              <w:spacing w:line="360" w:lineRule="auto"/>
              <w:jc w:val="center"/>
              <w:rPr>
                <w:rFonts w:ascii="Times New Roman" w:hAnsi="Times New Roman" w:cs="Times New Roman"/>
              </w:rPr>
            </w:pPr>
            <w:proofErr w:type="spellStart"/>
            <w:r w:rsidRPr="004C268D">
              <w:rPr>
                <w:rFonts w:ascii="Times New Roman" w:hAnsi="Times New Roman" w:cs="Times New Roman"/>
              </w:rPr>
              <w:t>Médéa</w:t>
            </w:r>
            <w:proofErr w:type="spellEnd"/>
            <w:r w:rsidRPr="004C268D">
              <w:rPr>
                <w:rFonts w:ascii="Times New Roman" w:hAnsi="Times New Roman" w:cs="Times New Roman"/>
              </w:rPr>
              <w:t xml:space="preserve"> (</w:t>
            </w:r>
            <w:proofErr w:type="spellStart"/>
            <w:r w:rsidRPr="004C268D">
              <w:rPr>
                <w:rFonts w:ascii="Times New Roman" w:hAnsi="Times New Roman" w:cs="Times New Roman"/>
              </w:rPr>
              <w:t>Meghraoua</w:t>
            </w:r>
            <w:proofErr w:type="spellEnd"/>
            <w:r w:rsidRPr="004C268D">
              <w:rPr>
                <w:rFonts w:ascii="Times New Roman" w:hAnsi="Times New Roman" w:cs="Times New Roman"/>
              </w:rPr>
              <w:t>)</w:t>
            </w:r>
          </w:p>
          <w:p w:rsidR="00F03864" w:rsidRPr="004C268D" w:rsidRDefault="00F03864" w:rsidP="004C268D">
            <w:pPr>
              <w:pStyle w:val="Standard"/>
              <w:spacing w:line="360" w:lineRule="auto"/>
              <w:jc w:val="center"/>
              <w:rPr>
                <w:rFonts w:ascii="Times New Roman" w:hAnsi="Times New Roman" w:cs="Times New Roman"/>
              </w:rPr>
            </w:pPr>
            <w:r w:rsidRPr="004C268D">
              <w:rPr>
                <w:rFonts w:ascii="Times New Roman" w:hAnsi="Times New Roman" w:cs="Times New Roman"/>
              </w:rPr>
              <w:t>R3 (%)</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pStyle w:val="Standard"/>
              <w:spacing w:line="360" w:lineRule="auto"/>
              <w:jc w:val="center"/>
              <w:rPr>
                <w:rFonts w:ascii="Times New Roman" w:hAnsi="Times New Roman" w:cs="Times New Roman"/>
              </w:rPr>
            </w:pPr>
          </w:p>
          <w:p w:rsidR="00F03864" w:rsidRPr="004C268D" w:rsidRDefault="00F03864" w:rsidP="004C268D">
            <w:pPr>
              <w:pStyle w:val="Standard"/>
              <w:spacing w:line="360" w:lineRule="auto"/>
              <w:jc w:val="center"/>
              <w:rPr>
                <w:rFonts w:ascii="Times New Roman" w:hAnsi="Times New Roman" w:cs="Times New Roman"/>
              </w:rPr>
            </w:pPr>
            <w:proofErr w:type="spellStart"/>
            <w:r w:rsidRPr="004C268D">
              <w:rPr>
                <w:rFonts w:ascii="Times New Roman" w:hAnsi="Times New Roman" w:cs="Times New Roman"/>
              </w:rPr>
              <w:t>Médéa</w:t>
            </w:r>
            <w:proofErr w:type="spellEnd"/>
            <w:r w:rsidRPr="004C268D">
              <w:rPr>
                <w:rFonts w:ascii="Times New Roman" w:hAnsi="Times New Roman" w:cs="Times New Roman"/>
              </w:rPr>
              <w:t xml:space="preserve"> (</w:t>
            </w:r>
            <w:proofErr w:type="spellStart"/>
            <w:r w:rsidRPr="004C268D">
              <w:rPr>
                <w:rFonts w:ascii="Times New Roman" w:hAnsi="Times New Roman" w:cs="Times New Roman"/>
              </w:rPr>
              <w:t>Bir</w:t>
            </w:r>
            <w:proofErr w:type="spellEnd"/>
            <w:r w:rsidRPr="004C268D">
              <w:rPr>
                <w:rFonts w:ascii="Times New Roman" w:hAnsi="Times New Roman" w:cs="Times New Roman"/>
              </w:rPr>
              <w:t xml:space="preserve"> Ben Abed)</w:t>
            </w:r>
          </w:p>
          <w:p w:rsidR="00F03864" w:rsidRPr="004C268D" w:rsidRDefault="00F03864" w:rsidP="004C268D">
            <w:pPr>
              <w:pStyle w:val="Standard"/>
              <w:spacing w:line="360" w:lineRule="auto"/>
              <w:jc w:val="center"/>
              <w:rPr>
                <w:rFonts w:ascii="Times New Roman" w:hAnsi="Times New Roman" w:cs="Times New Roman"/>
              </w:rPr>
            </w:pPr>
            <w:r w:rsidRPr="004C268D">
              <w:rPr>
                <w:rFonts w:ascii="Times New Roman" w:hAnsi="Times New Roman" w:cs="Times New Roman"/>
              </w:rPr>
              <w:t>R4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03864" w:rsidRPr="004C268D" w:rsidRDefault="00F03864" w:rsidP="004C268D">
            <w:pPr>
              <w:pStyle w:val="Standard"/>
              <w:spacing w:line="360" w:lineRule="auto"/>
              <w:jc w:val="center"/>
              <w:rPr>
                <w:rFonts w:ascii="Times New Roman" w:hAnsi="Times New Roman" w:cs="Times New Roman"/>
              </w:rPr>
            </w:pPr>
          </w:p>
          <w:p w:rsidR="00F03864" w:rsidRPr="004C268D" w:rsidRDefault="00F03864" w:rsidP="004C268D">
            <w:pPr>
              <w:pStyle w:val="Standard"/>
              <w:spacing w:line="360" w:lineRule="auto"/>
              <w:jc w:val="center"/>
              <w:rPr>
                <w:rFonts w:ascii="Times New Roman" w:hAnsi="Times New Roman" w:cs="Times New Roman"/>
              </w:rPr>
            </w:pPr>
            <w:r w:rsidRPr="004C268D">
              <w:rPr>
                <w:rFonts w:ascii="Times New Roman" w:hAnsi="Times New Roman" w:cs="Times New Roman"/>
              </w:rPr>
              <w:t xml:space="preserve">[M+H] </w:t>
            </w:r>
            <w:r w:rsidRPr="004C268D">
              <w:rPr>
                <w:rFonts w:ascii="Times New Roman" w:hAnsi="Times New Roman" w:cs="Times New Roman"/>
                <w:vertAlign w:val="superscript"/>
              </w:rPr>
              <w:t>+</w:t>
            </w: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F03864" w:rsidRPr="004C268D" w:rsidRDefault="00F03864" w:rsidP="004C268D">
            <w:pPr>
              <w:pStyle w:val="Standard"/>
              <w:spacing w:line="360" w:lineRule="auto"/>
              <w:jc w:val="center"/>
              <w:rPr>
                <w:rFonts w:ascii="Times New Roman" w:hAnsi="Times New Roman" w:cs="Times New Roman"/>
              </w:rPr>
            </w:pPr>
          </w:p>
          <w:p w:rsidR="00FB7D19" w:rsidRPr="004C268D" w:rsidRDefault="00FB7D19" w:rsidP="004C268D">
            <w:pPr>
              <w:pStyle w:val="Standard"/>
              <w:spacing w:line="360" w:lineRule="auto"/>
              <w:jc w:val="center"/>
              <w:rPr>
                <w:rFonts w:ascii="Times New Roman" w:hAnsi="Times New Roman" w:cs="Times New Roman"/>
              </w:rPr>
            </w:pPr>
            <w:r w:rsidRPr="004C268D">
              <w:rPr>
                <w:rFonts w:ascii="Times New Roman" w:hAnsi="Times New Roman" w:cs="Times New Roman"/>
              </w:rPr>
              <w:t>F</w:t>
            </w:r>
            <w:r w:rsidR="007468D9" w:rsidRPr="004C268D">
              <w:rPr>
                <w:rFonts w:ascii="Times New Roman" w:hAnsi="Times New Roman" w:cs="Times New Roman"/>
              </w:rPr>
              <w:t xml:space="preserve">ragments </w:t>
            </w:r>
            <w:r w:rsidR="00B9540E" w:rsidRPr="004C268D">
              <w:rPr>
                <w:rFonts w:ascii="Times New Roman" w:hAnsi="Times New Roman" w:cs="Times New Roman"/>
              </w:rPr>
              <w:t>(m/z)</w:t>
            </w:r>
          </w:p>
        </w:tc>
      </w:tr>
      <w:tr w:rsidR="00B9540E" w:rsidRPr="004C268D" w:rsidTr="00B835E1">
        <w:trPr>
          <w:gridAfter w:val="1"/>
          <w:wAfter w:w="9" w:type="dxa"/>
          <w:trHeight w:val="412"/>
          <w:jc w:val="center"/>
        </w:trPr>
        <w:tc>
          <w:tcPr>
            <w:tcW w:w="20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27222" w:rsidRPr="004C268D" w:rsidRDefault="00827222"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Ascorbic acid</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27222" w:rsidRPr="004C268D" w:rsidRDefault="00827222"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0.40</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27222" w:rsidRPr="004C268D" w:rsidRDefault="00827222"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0.41</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27222" w:rsidRPr="004C268D" w:rsidRDefault="00827222"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0.07 ± 0.01</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27222" w:rsidRPr="004C268D" w:rsidRDefault="00827222"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0.04 ± 0.0</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27222" w:rsidRPr="004C268D" w:rsidRDefault="00827222"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0.06 ± 0.0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27222" w:rsidRPr="004C268D" w:rsidRDefault="00827222"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0.05 ± 0.0</w:t>
            </w:r>
          </w:p>
        </w:tc>
        <w:tc>
          <w:tcPr>
            <w:tcW w:w="1104"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827222" w:rsidRPr="004C268D" w:rsidRDefault="00827222"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lang w:eastAsia="fr-FR" w:bidi="ar-SA"/>
              </w:rPr>
              <w:t>177.05</w:t>
            </w:r>
          </w:p>
          <w:p w:rsidR="00827222" w:rsidRPr="004C268D" w:rsidRDefault="00827222" w:rsidP="004C268D">
            <w:pPr>
              <w:suppressAutoHyphens w:val="0"/>
              <w:spacing w:line="360" w:lineRule="auto"/>
              <w:jc w:val="center"/>
              <w:textAlignment w:val="auto"/>
              <w:rPr>
                <w:rFonts w:ascii="Times New Roman" w:hAnsi="Times New Roman" w:cs="Times New Roman"/>
              </w:rPr>
            </w:pPr>
          </w:p>
        </w:tc>
        <w:tc>
          <w:tcPr>
            <w:tcW w:w="3727" w:type="dxa"/>
            <w:tcBorders>
              <w:top w:val="single" w:sz="4" w:space="0" w:color="000000"/>
              <w:left w:val="single" w:sz="4" w:space="0" w:color="000000"/>
              <w:right w:val="single" w:sz="4" w:space="0" w:color="000000"/>
            </w:tcBorders>
            <w:shd w:val="clear" w:color="auto" w:fill="auto"/>
          </w:tcPr>
          <w:p w:rsidR="00827222" w:rsidRPr="004C268D" w:rsidRDefault="00827222" w:rsidP="004C268D">
            <w:pPr>
              <w:suppressAutoHyphens w:val="0"/>
              <w:spacing w:line="360" w:lineRule="auto"/>
              <w:jc w:val="center"/>
              <w:textAlignment w:val="auto"/>
              <w:rPr>
                <w:rFonts w:ascii="Times New Roman" w:hAnsi="Times New Roman" w:cs="Times New Roman"/>
              </w:rPr>
            </w:pPr>
            <w:r w:rsidRPr="004C268D">
              <w:rPr>
                <w:rFonts w:ascii="Times New Roman" w:hAnsi="Times New Roman" w:cs="Times New Roman"/>
              </w:rPr>
              <w:t>159.04/141.03 /113.02</w:t>
            </w:r>
          </w:p>
        </w:tc>
      </w:tr>
      <w:tr w:rsidR="00B9540E" w:rsidRPr="004C268D" w:rsidTr="00B835E1">
        <w:trPr>
          <w:gridAfter w:val="1"/>
          <w:wAfter w:w="9" w:type="dxa"/>
          <w:trHeight w:val="392"/>
          <w:jc w:val="center"/>
        </w:trPr>
        <w:tc>
          <w:tcPr>
            <w:tcW w:w="20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27222" w:rsidRPr="004C268D" w:rsidRDefault="00827222"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Gallic acid</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27222" w:rsidRPr="004C268D" w:rsidRDefault="00827222"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0.66</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27222" w:rsidRPr="004C268D" w:rsidRDefault="00827222"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0.65</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27222" w:rsidRPr="004C268D" w:rsidRDefault="00827222"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0.03 ± 0.007</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27222" w:rsidRPr="004C268D" w:rsidRDefault="00827222"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0.01± 0.0</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27222" w:rsidRPr="004C268D" w:rsidRDefault="00827222"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0.03 ± 0.009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27222" w:rsidRPr="004C268D" w:rsidRDefault="00827222"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0.03 ± 0.0</w:t>
            </w:r>
          </w:p>
        </w:tc>
        <w:tc>
          <w:tcPr>
            <w:tcW w:w="1104"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827222" w:rsidRPr="004C268D" w:rsidRDefault="00827222" w:rsidP="004C268D">
            <w:pPr>
              <w:suppressAutoHyphens w:val="0"/>
              <w:spacing w:line="360" w:lineRule="auto"/>
              <w:jc w:val="center"/>
              <w:textAlignment w:val="auto"/>
              <w:rPr>
                <w:rFonts w:ascii="Times New Roman" w:eastAsia="Times New Roman" w:hAnsi="Times New Roman" w:cs="Times New Roman"/>
                <w:kern w:val="0"/>
                <w:lang w:eastAsia="fr-FR" w:bidi="ar-SA"/>
              </w:rPr>
            </w:pPr>
            <w:r w:rsidRPr="004C268D">
              <w:rPr>
                <w:rFonts w:ascii="Times New Roman" w:eastAsia="Times New Roman" w:hAnsi="Times New Roman" w:cs="Times New Roman"/>
                <w:kern w:val="0"/>
                <w:lang w:eastAsia="fr-FR" w:bidi="ar-SA"/>
              </w:rPr>
              <w:t>171.12</w:t>
            </w:r>
          </w:p>
          <w:p w:rsidR="00827222" w:rsidRPr="004C268D" w:rsidRDefault="00827222" w:rsidP="004C268D">
            <w:pPr>
              <w:suppressAutoHyphens w:val="0"/>
              <w:spacing w:line="360" w:lineRule="auto"/>
              <w:jc w:val="center"/>
              <w:textAlignment w:val="auto"/>
              <w:rPr>
                <w:rFonts w:ascii="Times New Roman" w:hAnsi="Times New Roman" w:cs="Times New Roman"/>
              </w:rPr>
            </w:pPr>
          </w:p>
        </w:tc>
        <w:tc>
          <w:tcPr>
            <w:tcW w:w="3727" w:type="dxa"/>
            <w:tcBorders>
              <w:top w:val="single" w:sz="4" w:space="0" w:color="000000"/>
              <w:left w:val="single" w:sz="4" w:space="0" w:color="000000"/>
              <w:right w:val="single" w:sz="4" w:space="0" w:color="000000"/>
            </w:tcBorders>
            <w:shd w:val="clear" w:color="auto" w:fill="auto"/>
          </w:tcPr>
          <w:p w:rsidR="00827222" w:rsidRPr="004C268D" w:rsidRDefault="00827222" w:rsidP="004C268D">
            <w:pPr>
              <w:suppressAutoHyphens w:val="0"/>
              <w:spacing w:line="360" w:lineRule="auto"/>
              <w:jc w:val="center"/>
              <w:textAlignment w:val="auto"/>
              <w:rPr>
                <w:rFonts w:ascii="Times New Roman" w:hAnsi="Times New Roman" w:cs="Times New Roman"/>
              </w:rPr>
            </w:pPr>
            <w:r w:rsidRPr="004C268D">
              <w:rPr>
                <w:rFonts w:ascii="Times New Roman" w:hAnsi="Times New Roman" w:cs="Times New Roman"/>
              </w:rPr>
              <w:t>172.04/154.03/126.03</w:t>
            </w:r>
          </w:p>
        </w:tc>
      </w:tr>
      <w:tr w:rsidR="00B9540E" w:rsidRPr="004C268D" w:rsidTr="00B835E1">
        <w:trPr>
          <w:gridAfter w:val="1"/>
          <w:wAfter w:w="9" w:type="dxa"/>
          <w:trHeight w:val="405"/>
          <w:jc w:val="center"/>
        </w:trPr>
        <w:tc>
          <w:tcPr>
            <w:tcW w:w="20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27222" w:rsidRPr="004C268D" w:rsidRDefault="00827222" w:rsidP="004C268D">
            <w:pPr>
              <w:suppressAutoHyphens w:val="0"/>
              <w:spacing w:line="360" w:lineRule="auto"/>
              <w:jc w:val="center"/>
              <w:textAlignment w:val="auto"/>
              <w:rPr>
                <w:rFonts w:ascii="Times New Roman" w:hAnsi="Times New Roman" w:cs="Times New Roman"/>
              </w:rPr>
            </w:pPr>
            <w:proofErr w:type="spellStart"/>
            <w:r w:rsidRPr="004C268D">
              <w:rPr>
                <w:rFonts w:ascii="Times New Roman" w:eastAsia="Times New Roman" w:hAnsi="Times New Roman" w:cs="Times New Roman"/>
                <w:kern w:val="0"/>
                <w:lang w:eastAsia="fr-FR" w:bidi="ar-SA"/>
              </w:rPr>
              <w:t>Orcinol</w:t>
            </w:r>
            <w:proofErr w:type="spellEnd"/>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27222" w:rsidRPr="004C268D" w:rsidRDefault="00827222"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2.39</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27222" w:rsidRPr="004C268D" w:rsidRDefault="00827222"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2.35</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27222" w:rsidRPr="004C268D" w:rsidRDefault="00827222"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0.10± 0.01</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27222" w:rsidRPr="004C268D" w:rsidRDefault="00827222"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0.42± 0.05</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27222" w:rsidRPr="004C268D" w:rsidRDefault="00827222"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0.04± 0.01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27222" w:rsidRPr="004C268D" w:rsidRDefault="00827222"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0.04± 0.02</w:t>
            </w:r>
          </w:p>
        </w:tc>
        <w:tc>
          <w:tcPr>
            <w:tcW w:w="1104"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827222" w:rsidRPr="004C268D" w:rsidRDefault="00B9540E" w:rsidP="004C268D">
            <w:pPr>
              <w:suppressAutoHyphens w:val="0"/>
              <w:spacing w:line="360" w:lineRule="auto"/>
              <w:jc w:val="center"/>
              <w:textAlignment w:val="auto"/>
              <w:rPr>
                <w:rFonts w:ascii="Times New Roman" w:eastAsia="Times New Roman" w:hAnsi="Times New Roman" w:cs="Times New Roman"/>
                <w:kern w:val="0"/>
                <w:lang w:eastAsia="fr-FR" w:bidi="ar-SA"/>
              </w:rPr>
            </w:pPr>
            <w:r w:rsidRPr="004C268D">
              <w:rPr>
                <w:rFonts w:ascii="Times New Roman" w:eastAsia="Times New Roman" w:hAnsi="Times New Roman" w:cs="Times New Roman"/>
                <w:kern w:val="0"/>
                <w:lang w:eastAsia="fr-FR" w:bidi="ar-SA"/>
              </w:rPr>
              <w:t>125.06</w:t>
            </w:r>
          </w:p>
        </w:tc>
        <w:tc>
          <w:tcPr>
            <w:tcW w:w="3727" w:type="dxa"/>
            <w:tcBorders>
              <w:top w:val="single" w:sz="4" w:space="0" w:color="000000"/>
              <w:left w:val="single" w:sz="4" w:space="0" w:color="000000"/>
              <w:right w:val="single" w:sz="4" w:space="0" w:color="000000"/>
            </w:tcBorders>
            <w:shd w:val="clear" w:color="auto" w:fill="auto"/>
          </w:tcPr>
          <w:p w:rsidR="00827222" w:rsidRPr="004C268D" w:rsidRDefault="00827222" w:rsidP="004C268D">
            <w:pPr>
              <w:suppressAutoHyphens w:val="0"/>
              <w:spacing w:line="360" w:lineRule="auto"/>
              <w:jc w:val="center"/>
              <w:textAlignment w:val="auto"/>
              <w:rPr>
                <w:rFonts w:ascii="Times New Roman" w:eastAsia="Times New Roman" w:hAnsi="Times New Roman" w:cs="Times New Roman"/>
                <w:kern w:val="0"/>
                <w:lang w:eastAsia="fr-FR" w:bidi="ar-SA"/>
              </w:rPr>
            </w:pPr>
            <w:r w:rsidRPr="004C268D">
              <w:rPr>
                <w:rFonts w:ascii="Times New Roman" w:eastAsia="Times New Roman" w:hAnsi="Times New Roman" w:cs="Times New Roman"/>
                <w:kern w:val="0"/>
                <w:lang w:eastAsia="fr-FR" w:bidi="ar-SA"/>
              </w:rPr>
              <w:t>107.0493/93.0347/79.0199/91.0544</w:t>
            </w:r>
          </w:p>
        </w:tc>
      </w:tr>
      <w:tr w:rsidR="00B9540E" w:rsidRPr="004C268D" w:rsidTr="00B835E1">
        <w:trPr>
          <w:gridAfter w:val="1"/>
          <w:wAfter w:w="9" w:type="dxa"/>
          <w:trHeight w:hRule="exact" w:val="397"/>
          <w:jc w:val="center"/>
        </w:trPr>
        <w:tc>
          <w:tcPr>
            <w:tcW w:w="20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56297" w:rsidRPr="004C268D" w:rsidRDefault="00856297"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p-</w:t>
            </w:r>
            <w:proofErr w:type="spellStart"/>
            <w:r w:rsidRPr="004C268D">
              <w:rPr>
                <w:rFonts w:ascii="Times New Roman" w:eastAsia="Times New Roman" w:hAnsi="Times New Roman" w:cs="Times New Roman"/>
                <w:kern w:val="0"/>
                <w:lang w:eastAsia="fr-FR" w:bidi="ar-SA"/>
              </w:rPr>
              <w:t>Hydroxy</w:t>
            </w:r>
            <w:proofErr w:type="spellEnd"/>
            <w:r w:rsidRPr="004C268D">
              <w:rPr>
                <w:rFonts w:ascii="Times New Roman" w:eastAsia="Times New Roman" w:hAnsi="Times New Roman" w:cs="Times New Roman"/>
                <w:kern w:val="0"/>
                <w:lang w:eastAsia="fr-FR" w:bidi="ar-SA"/>
              </w:rPr>
              <w:t xml:space="preserve"> benzoic acid</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56297" w:rsidRPr="004C268D" w:rsidRDefault="00856297"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2.70</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56297" w:rsidRPr="004C268D" w:rsidRDefault="00856297"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2.71</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56297" w:rsidRPr="004C268D" w:rsidRDefault="00856297"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0.10±0.02</w:t>
            </w:r>
          </w:p>
          <w:p w:rsidR="00856297" w:rsidRPr="004C268D" w:rsidRDefault="00856297" w:rsidP="004C268D">
            <w:pPr>
              <w:spacing w:line="360" w:lineRule="auto"/>
              <w:jc w:val="center"/>
              <w:textAlignment w:val="auto"/>
              <w:rPr>
                <w:rFonts w:ascii="Times New Roman" w:hAnsi="Times New Roman" w:cs="Times New Roman"/>
              </w:rPr>
            </w:pP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56297" w:rsidRPr="004C268D" w:rsidRDefault="00856297"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0.05±0.01</w:t>
            </w:r>
          </w:p>
          <w:p w:rsidR="00856297" w:rsidRPr="004C268D" w:rsidRDefault="00856297" w:rsidP="004C268D">
            <w:pPr>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 </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56297" w:rsidRPr="004C268D" w:rsidRDefault="00856297"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0.37±0.05</w:t>
            </w:r>
          </w:p>
          <w:p w:rsidR="00856297" w:rsidRPr="004C268D" w:rsidRDefault="00856297" w:rsidP="004C268D">
            <w:pPr>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56297" w:rsidRPr="004C268D" w:rsidRDefault="00856297" w:rsidP="004C268D">
            <w:pPr>
              <w:suppressAutoHyphens w:val="0"/>
              <w:spacing w:line="360" w:lineRule="auto"/>
              <w:jc w:val="center"/>
              <w:textAlignment w:val="auto"/>
              <w:rPr>
                <w:rFonts w:ascii="Times New Roman" w:hAnsi="Times New Roman" w:cs="Times New Roman"/>
              </w:rPr>
            </w:pPr>
            <w:proofErr w:type="spellStart"/>
            <w:r w:rsidRPr="004C268D">
              <w:rPr>
                <w:rFonts w:ascii="Times New Roman" w:eastAsia="Times New Roman" w:hAnsi="Times New Roman" w:cs="Times New Roman"/>
                <w:kern w:val="0"/>
                <w:lang w:eastAsia="fr-FR" w:bidi="ar-SA"/>
              </w:rPr>
              <w:t>nd</w:t>
            </w:r>
            <w:proofErr w:type="spellEnd"/>
          </w:p>
          <w:p w:rsidR="00856297" w:rsidRPr="004C268D" w:rsidRDefault="00856297" w:rsidP="004C268D">
            <w:pPr>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856297" w:rsidRPr="004C268D" w:rsidRDefault="00856297" w:rsidP="004C268D">
            <w:pPr>
              <w:jc w:val="center"/>
              <w:rPr>
                <w:rFonts w:ascii="Times New Roman" w:hAnsi="Times New Roman" w:cs="Times New Roman"/>
              </w:rPr>
            </w:pPr>
            <w:r w:rsidRPr="004C268D">
              <w:rPr>
                <w:rFonts w:ascii="Times New Roman" w:hAnsi="Times New Roman" w:cs="Times New Roman"/>
              </w:rPr>
              <w:t>139.10</w:t>
            </w: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856297" w:rsidRPr="004C268D" w:rsidRDefault="00856297" w:rsidP="004C268D">
            <w:pPr>
              <w:jc w:val="center"/>
              <w:rPr>
                <w:rFonts w:ascii="Times New Roman" w:hAnsi="Times New Roman" w:cs="Times New Roman"/>
              </w:rPr>
            </w:pPr>
            <w:r w:rsidRPr="004C268D">
              <w:rPr>
                <w:rFonts w:ascii="Times New Roman" w:hAnsi="Times New Roman" w:cs="Times New Roman"/>
              </w:rPr>
              <w:t>121.08/103.07/109.09/123.08</w:t>
            </w:r>
          </w:p>
        </w:tc>
      </w:tr>
      <w:tr w:rsidR="00B9540E" w:rsidRPr="004C268D" w:rsidTr="00B835E1">
        <w:trPr>
          <w:trHeight w:hRule="exact" w:val="758"/>
          <w:jc w:val="center"/>
        </w:trPr>
        <w:tc>
          <w:tcPr>
            <w:tcW w:w="20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56297" w:rsidRPr="004C268D" w:rsidRDefault="00856297" w:rsidP="004C268D">
            <w:pPr>
              <w:suppressAutoHyphens w:val="0"/>
              <w:spacing w:line="360" w:lineRule="auto"/>
              <w:jc w:val="center"/>
              <w:textAlignment w:val="auto"/>
              <w:rPr>
                <w:rFonts w:ascii="Times New Roman" w:hAnsi="Times New Roman" w:cs="Times New Roman"/>
              </w:rPr>
            </w:pPr>
            <w:proofErr w:type="spellStart"/>
            <w:r w:rsidRPr="004C268D">
              <w:rPr>
                <w:rFonts w:ascii="Times New Roman" w:eastAsia="Times New Roman" w:hAnsi="Times New Roman" w:cs="Times New Roman"/>
                <w:kern w:val="0"/>
                <w:lang w:eastAsia="fr-FR" w:bidi="ar-SA"/>
              </w:rPr>
              <w:t>Catechin</w:t>
            </w:r>
            <w:proofErr w:type="spellEnd"/>
            <w:r w:rsidRPr="004C268D">
              <w:rPr>
                <w:rFonts w:ascii="Times New Roman" w:eastAsia="Times New Roman" w:hAnsi="Times New Roman" w:cs="Times New Roman"/>
                <w:kern w:val="0"/>
                <w:lang w:eastAsia="fr-FR" w:bidi="ar-SA"/>
              </w:rPr>
              <w:t xml:space="preserve"> hydrate</w:t>
            </w:r>
          </w:p>
          <w:p w:rsidR="00856297" w:rsidRPr="004C268D" w:rsidRDefault="00856297" w:rsidP="004C268D">
            <w:pPr>
              <w:spacing w:line="360" w:lineRule="auto"/>
              <w:jc w:val="center"/>
              <w:textAlignment w:val="auto"/>
              <w:rPr>
                <w:rFonts w:ascii="Times New Roman"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56297" w:rsidRPr="004C268D" w:rsidRDefault="00856297"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2.71</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56297" w:rsidRPr="004C268D" w:rsidRDefault="00856297"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2.74</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56297" w:rsidRPr="004C268D" w:rsidRDefault="00856297"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0.52 ± 0.04</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56297" w:rsidRPr="004C268D" w:rsidRDefault="00856297"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0.23 ± 0.04</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56297" w:rsidRPr="004C268D" w:rsidRDefault="00856297"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0.31 ± 0.05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56297" w:rsidRPr="004C268D" w:rsidRDefault="00856297"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0.32±0.03</w:t>
            </w:r>
          </w:p>
        </w:tc>
        <w:tc>
          <w:tcPr>
            <w:tcW w:w="1104"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tcPr>
          <w:p w:rsidR="00856297" w:rsidRPr="004C268D" w:rsidRDefault="00390676" w:rsidP="004C268D">
            <w:pPr>
              <w:jc w:val="center"/>
              <w:rPr>
                <w:rFonts w:ascii="Times New Roman" w:hAnsi="Times New Roman" w:cs="Times New Roman"/>
              </w:rPr>
            </w:pPr>
            <w:r w:rsidRPr="004C268D">
              <w:rPr>
                <w:rFonts w:ascii="Times New Roman" w:hAnsi="Times New Roman" w:cs="Times New Roman"/>
              </w:rPr>
              <w:t>291</w:t>
            </w:r>
            <w:r w:rsidR="00856297" w:rsidRPr="004C268D">
              <w:rPr>
                <w:rFonts w:ascii="Times New Roman" w:hAnsi="Times New Roman" w:cs="Times New Roman"/>
              </w:rPr>
              <w:t>.08</w:t>
            </w:r>
          </w:p>
        </w:tc>
        <w:tc>
          <w:tcPr>
            <w:tcW w:w="3736" w:type="dxa"/>
            <w:gridSpan w:val="2"/>
            <w:tcBorders>
              <w:top w:val="single" w:sz="4" w:space="0" w:color="auto"/>
              <w:left w:val="single" w:sz="4" w:space="0" w:color="auto"/>
              <w:bottom w:val="single" w:sz="4" w:space="0" w:color="auto"/>
              <w:right w:val="single" w:sz="4" w:space="0" w:color="auto"/>
            </w:tcBorders>
            <w:shd w:val="clear" w:color="auto" w:fill="auto"/>
          </w:tcPr>
          <w:p w:rsidR="00856297" w:rsidRPr="004C268D" w:rsidRDefault="00856297" w:rsidP="004C268D">
            <w:pPr>
              <w:jc w:val="center"/>
              <w:rPr>
                <w:rFonts w:ascii="Times New Roman" w:hAnsi="Times New Roman" w:cs="Times New Roman"/>
              </w:rPr>
            </w:pPr>
            <w:r w:rsidRPr="004C268D">
              <w:rPr>
                <w:rFonts w:ascii="Times New Roman" w:hAnsi="Times New Roman" w:cs="Times New Roman"/>
              </w:rPr>
              <w:t>103.07/109.09/123.08</w:t>
            </w:r>
          </w:p>
        </w:tc>
      </w:tr>
      <w:tr w:rsidR="00B9540E" w:rsidRPr="004C268D" w:rsidTr="00B835E1">
        <w:trPr>
          <w:gridAfter w:val="1"/>
          <w:wAfter w:w="9" w:type="dxa"/>
          <w:trHeight w:val="341"/>
          <w:jc w:val="center"/>
        </w:trPr>
        <w:tc>
          <w:tcPr>
            <w:tcW w:w="20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suppressAutoHyphens w:val="0"/>
              <w:spacing w:line="360" w:lineRule="auto"/>
              <w:jc w:val="center"/>
              <w:textAlignment w:val="auto"/>
              <w:rPr>
                <w:rFonts w:ascii="Times New Roman" w:hAnsi="Times New Roman" w:cs="Times New Roman"/>
              </w:rPr>
            </w:pPr>
            <w:proofErr w:type="spellStart"/>
            <w:r w:rsidRPr="004C268D">
              <w:rPr>
                <w:rFonts w:ascii="Times New Roman" w:eastAsia="Times New Roman" w:hAnsi="Times New Roman" w:cs="Times New Roman"/>
                <w:kern w:val="0"/>
                <w:lang w:eastAsia="fr-FR" w:bidi="ar-SA"/>
              </w:rPr>
              <w:t>Chlorogenic</w:t>
            </w:r>
            <w:proofErr w:type="spellEnd"/>
            <w:r w:rsidRPr="004C268D">
              <w:rPr>
                <w:rFonts w:ascii="Times New Roman" w:eastAsia="Times New Roman" w:hAnsi="Times New Roman" w:cs="Times New Roman"/>
                <w:kern w:val="0"/>
                <w:lang w:eastAsia="fr-FR" w:bidi="ar-SA"/>
              </w:rPr>
              <w:t xml:space="preserve"> acid</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2.98</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spacing w:line="360" w:lineRule="auto"/>
              <w:jc w:val="center"/>
              <w:rPr>
                <w:rFonts w:ascii="Times New Roman" w:hAnsi="Times New Roman" w:cs="Times New Roman"/>
              </w:rPr>
            </w:pPr>
            <w:r w:rsidRPr="004C268D">
              <w:rPr>
                <w:rFonts w:ascii="Times New Roman" w:hAnsi="Times New Roman" w:cs="Times New Roman"/>
              </w:rPr>
              <w:t>3.01</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spacing w:line="360" w:lineRule="auto"/>
              <w:jc w:val="center"/>
              <w:rPr>
                <w:rFonts w:ascii="Times New Roman" w:hAnsi="Times New Roman" w:cs="Times New Roman"/>
              </w:rPr>
            </w:pPr>
            <w:r w:rsidRPr="004C268D">
              <w:rPr>
                <w:rFonts w:ascii="Times New Roman" w:hAnsi="Times New Roman" w:cs="Times New Roman"/>
              </w:rPr>
              <w:t>0.28 ± 0.06</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spacing w:line="360" w:lineRule="auto"/>
              <w:jc w:val="center"/>
              <w:rPr>
                <w:rFonts w:ascii="Times New Roman" w:hAnsi="Times New Roman" w:cs="Times New Roman"/>
              </w:rPr>
            </w:pPr>
            <w:r w:rsidRPr="004C268D">
              <w:rPr>
                <w:rFonts w:ascii="Times New Roman" w:hAnsi="Times New Roman" w:cs="Times New Roman"/>
              </w:rPr>
              <w:t>0.19 ± 0.01</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spacing w:line="360" w:lineRule="auto"/>
              <w:jc w:val="center"/>
              <w:rPr>
                <w:rFonts w:ascii="Times New Roman" w:hAnsi="Times New Roman" w:cs="Times New Roman"/>
              </w:rPr>
            </w:pPr>
            <w:r w:rsidRPr="004C268D">
              <w:rPr>
                <w:rFonts w:ascii="Times New Roman" w:hAnsi="Times New Roman" w:cs="Times New Roman"/>
              </w:rPr>
              <w:t>0.22 ± 0.02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spacing w:line="360" w:lineRule="auto"/>
              <w:jc w:val="center"/>
              <w:rPr>
                <w:rFonts w:ascii="Times New Roman" w:hAnsi="Times New Roman" w:cs="Times New Roman"/>
              </w:rPr>
            </w:pPr>
            <w:r w:rsidRPr="004C268D">
              <w:rPr>
                <w:rFonts w:ascii="Times New Roman" w:hAnsi="Times New Roman" w:cs="Times New Roman"/>
              </w:rPr>
              <w:t>0.21 ± 0.01</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03864" w:rsidRPr="004C268D" w:rsidRDefault="00F03864" w:rsidP="004C268D">
            <w:pPr>
              <w:spacing w:line="360" w:lineRule="auto"/>
              <w:jc w:val="center"/>
              <w:rPr>
                <w:rFonts w:ascii="Times New Roman" w:hAnsi="Times New Roman" w:cs="Times New Roman"/>
              </w:rPr>
            </w:pPr>
            <w:r w:rsidRPr="004C268D">
              <w:rPr>
                <w:rFonts w:ascii="Times New Roman" w:hAnsi="Times New Roman" w:cs="Times New Roman"/>
              </w:rPr>
              <w:t>355.12</w:t>
            </w: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F03864" w:rsidRPr="004C268D" w:rsidRDefault="00F03864" w:rsidP="004C268D">
            <w:pPr>
              <w:spacing w:line="360" w:lineRule="auto"/>
              <w:jc w:val="center"/>
              <w:rPr>
                <w:rFonts w:ascii="Times New Roman" w:hAnsi="Times New Roman" w:cs="Times New Roman"/>
              </w:rPr>
            </w:pPr>
            <w:r w:rsidRPr="004C268D">
              <w:rPr>
                <w:rFonts w:ascii="Times New Roman" w:hAnsi="Times New Roman" w:cs="Times New Roman"/>
              </w:rPr>
              <w:t>289</w:t>
            </w:r>
            <w:r w:rsidR="00922A7D" w:rsidRPr="004C268D">
              <w:rPr>
                <w:rFonts w:ascii="Times New Roman" w:hAnsi="Times New Roman" w:cs="Times New Roman"/>
              </w:rPr>
              <w:t>.11</w:t>
            </w:r>
            <w:r w:rsidRPr="004C268D">
              <w:rPr>
                <w:rFonts w:ascii="Times New Roman" w:hAnsi="Times New Roman" w:cs="Times New Roman"/>
              </w:rPr>
              <w:t>/145</w:t>
            </w:r>
            <w:r w:rsidR="00922A7D" w:rsidRPr="004C268D">
              <w:rPr>
                <w:rFonts w:ascii="Times New Roman" w:hAnsi="Times New Roman" w:cs="Times New Roman"/>
              </w:rPr>
              <w:t>.09</w:t>
            </w:r>
            <w:r w:rsidRPr="004C268D">
              <w:rPr>
                <w:rFonts w:ascii="Times New Roman" w:hAnsi="Times New Roman" w:cs="Times New Roman"/>
              </w:rPr>
              <w:t>/163</w:t>
            </w:r>
            <w:r w:rsidR="00922A7D" w:rsidRPr="004C268D">
              <w:rPr>
                <w:rFonts w:ascii="Times New Roman" w:hAnsi="Times New Roman" w:cs="Times New Roman"/>
              </w:rPr>
              <w:t>.14</w:t>
            </w:r>
          </w:p>
        </w:tc>
      </w:tr>
      <w:tr w:rsidR="00B9540E" w:rsidRPr="004C268D" w:rsidTr="00B835E1">
        <w:trPr>
          <w:gridAfter w:val="1"/>
          <w:wAfter w:w="9" w:type="dxa"/>
          <w:trHeight w:hRule="exact" w:val="397"/>
          <w:jc w:val="center"/>
        </w:trPr>
        <w:tc>
          <w:tcPr>
            <w:tcW w:w="20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suppressAutoHyphens w:val="0"/>
              <w:spacing w:line="360" w:lineRule="auto"/>
              <w:jc w:val="center"/>
              <w:textAlignment w:val="auto"/>
              <w:rPr>
                <w:rFonts w:ascii="Times New Roman" w:hAnsi="Times New Roman" w:cs="Times New Roman"/>
              </w:rPr>
            </w:pPr>
            <w:proofErr w:type="spellStart"/>
            <w:r w:rsidRPr="004C268D">
              <w:rPr>
                <w:rFonts w:ascii="Times New Roman" w:eastAsia="Times New Roman" w:hAnsi="Times New Roman" w:cs="Times New Roman"/>
                <w:kern w:val="0"/>
                <w:lang w:eastAsia="fr-FR" w:bidi="ar-SA"/>
              </w:rPr>
              <w:t>Syringic</w:t>
            </w:r>
            <w:proofErr w:type="spellEnd"/>
            <w:r w:rsidRPr="004C268D">
              <w:rPr>
                <w:rFonts w:ascii="Times New Roman" w:eastAsia="Times New Roman" w:hAnsi="Times New Roman" w:cs="Times New Roman"/>
                <w:kern w:val="0"/>
                <w:lang w:eastAsia="fr-FR" w:bidi="ar-SA"/>
              </w:rPr>
              <w:t xml:space="preserve"> acid</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3.41</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3.42</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suppressAutoHyphens w:val="0"/>
              <w:spacing w:line="360" w:lineRule="auto"/>
              <w:jc w:val="center"/>
              <w:textAlignment w:val="auto"/>
              <w:rPr>
                <w:rFonts w:ascii="Times New Roman" w:hAnsi="Times New Roman" w:cs="Times New Roman"/>
              </w:rPr>
            </w:pPr>
            <w:proofErr w:type="spellStart"/>
            <w:r w:rsidRPr="004C268D">
              <w:rPr>
                <w:rFonts w:ascii="Times New Roman" w:eastAsia="Times New Roman" w:hAnsi="Times New Roman" w:cs="Times New Roman"/>
                <w:kern w:val="0"/>
                <w:lang w:eastAsia="fr-FR" w:bidi="ar-SA"/>
              </w:rPr>
              <w:t>nd</w:t>
            </w:r>
            <w:proofErr w:type="spellEnd"/>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0.27 ± 0.20</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0.39 ± 0.24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suppressAutoHyphens w:val="0"/>
              <w:spacing w:line="360" w:lineRule="auto"/>
              <w:jc w:val="center"/>
              <w:textAlignment w:val="auto"/>
              <w:rPr>
                <w:rFonts w:ascii="Times New Roman" w:hAnsi="Times New Roman" w:cs="Times New Roman"/>
              </w:rPr>
            </w:pPr>
            <w:proofErr w:type="spellStart"/>
            <w:r w:rsidRPr="004C268D">
              <w:rPr>
                <w:rFonts w:ascii="Times New Roman" w:eastAsia="Times New Roman" w:hAnsi="Times New Roman" w:cs="Times New Roman"/>
                <w:kern w:val="0"/>
                <w:lang w:eastAsia="fr-FR" w:bidi="ar-SA"/>
              </w:rPr>
              <w:t>nd</w:t>
            </w:r>
            <w:proofErr w:type="spellEnd"/>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03864" w:rsidRPr="004C268D" w:rsidRDefault="00F03864" w:rsidP="004C268D">
            <w:pPr>
              <w:suppressAutoHyphens w:val="0"/>
              <w:spacing w:line="360" w:lineRule="auto"/>
              <w:jc w:val="center"/>
              <w:textAlignment w:val="auto"/>
              <w:rPr>
                <w:rFonts w:ascii="Times New Roman" w:eastAsia="Times New Roman" w:hAnsi="Times New Roman" w:cs="Times New Roman"/>
                <w:kern w:val="0"/>
                <w:lang w:eastAsia="fr-FR" w:bidi="ar-SA"/>
              </w:rPr>
            </w:pPr>
            <w:r w:rsidRPr="004C268D">
              <w:rPr>
                <w:rFonts w:ascii="Times New Roman" w:eastAsia="Times New Roman" w:hAnsi="Times New Roman" w:cs="Times New Roman"/>
                <w:kern w:val="0"/>
                <w:lang w:eastAsia="fr-FR" w:bidi="ar-SA"/>
              </w:rPr>
              <w:t>199.07</w:t>
            </w: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F03864" w:rsidRPr="004C268D" w:rsidRDefault="00F03864" w:rsidP="004C268D">
            <w:pPr>
              <w:suppressAutoHyphens w:val="0"/>
              <w:spacing w:line="360" w:lineRule="auto"/>
              <w:ind w:right="803"/>
              <w:jc w:val="center"/>
              <w:textAlignment w:val="auto"/>
              <w:rPr>
                <w:rFonts w:ascii="Times New Roman" w:eastAsia="Times New Roman" w:hAnsi="Times New Roman" w:cs="Times New Roman"/>
                <w:kern w:val="0"/>
                <w:lang w:eastAsia="fr-FR" w:bidi="ar-SA"/>
              </w:rPr>
            </w:pPr>
            <w:r w:rsidRPr="004C268D">
              <w:rPr>
                <w:rFonts w:ascii="Times New Roman" w:eastAsia="Times New Roman" w:hAnsi="Times New Roman" w:cs="Times New Roman"/>
                <w:kern w:val="0"/>
                <w:lang w:eastAsia="fr-FR" w:bidi="ar-SA"/>
              </w:rPr>
              <w:t>181.06/167.05/137.02/123.02</w:t>
            </w:r>
          </w:p>
          <w:p w:rsidR="00F03864" w:rsidRPr="004C268D" w:rsidRDefault="00F03864" w:rsidP="004C268D">
            <w:pPr>
              <w:suppressAutoHyphens w:val="0"/>
              <w:spacing w:line="360" w:lineRule="auto"/>
              <w:ind w:left="165" w:right="803"/>
              <w:jc w:val="center"/>
              <w:textAlignment w:val="auto"/>
              <w:rPr>
                <w:rFonts w:ascii="Times New Roman" w:eastAsia="Times New Roman" w:hAnsi="Times New Roman" w:cs="Times New Roman"/>
                <w:kern w:val="0"/>
                <w:lang w:eastAsia="fr-FR" w:bidi="ar-SA"/>
              </w:rPr>
            </w:pPr>
          </w:p>
        </w:tc>
      </w:tr>
      <w:tr w:rsidR="00B9540E" w:rsidRPr="004C268D" w:rsidTr="00B835E1">
        <w:trPr>
          <w:gridAfter w:val="1"/>
          <w:wAfter w:w="9" w:type="dxa"/>
          <w:trHeight w:val="396"/>
          <w:jc w:val="center"/>
        </w:trPr>
        <w:tc>
          <w:tcPr>
            <w:tcW w:w="20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suppressAutoHyphens w:val="0"/>
              <w:spacing w:line="360" w:lineRule="auto"/>
              <w:jc w:val="center"/>
              <w:textAlignment w:val="auto"/>
              <w:rPr>
                <w:rFonts w:ascii="Times New Roman" w:hAnsi="Times New Roman" w:cs="Times New Roman"/>
              </w:rPr>
            </w:pPr>
            <w:proofErr w:type="spellStart"/>
            <w:r w:rsidRPr="004C268D">
              <w:rPr>
                <w:rFonts w:ascii="Times New Roman" w:eastAsia="Times New Roman" w:hAnsi="Times New Roman" w:cs="Times New Roman"/>
                <w:kern w:val="0"/>
                <w:lang w:eastAsia="fr-FR" w:bidi="ar-SA"/>
              </w:rPr>
              <w:t>Coumaric</w:t>
            </w:r>
            <w:proofErr w:type="spellEnd"/>
            <w:r w:rsidRPr="004C268D">
              <w:rPr>
                <w:rFonts w:ascii="Times New Roman" w:eastAsia="Times New Roman" w:hAnsi="Times New Roman" w:cs="Times New Roman"/>
                <w:kern w:val="0"/>
                <w:lang w:eastAsia="fr-FR" w:bidi="ar-SA"/>
              </w:rPr>
              <w:t xml:space="preserve"> acid</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4.82</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4.83</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0.11± 0.01</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0.27 ±0.02</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0.32 ± 0.05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0.073 ± 0.01</w:t>
            </w:r>
          </w:p>
        </w:tc>
        <w:tc>
          <w:tcPr>
            <w:tcW w:w="1104"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F03864" w:rsidRPr="004C268D" w:rsidRDefault="00F03864" w:rsidP="004C268D">
            <w:pPr>
              <w:suppressAutoHyphens w:val="0"/>
              <w:spacing w:line="360" w:lineRule="auto"/>
              <w:jc w:val="center"/>
              <w:textAlignment w:val="auto"/>
              <w:rPr>
                <w:rFonts w:ascii="Times New Roman" w:eastAsia="Times New Roman" w:hAnsi="Times New Roman" w:cs="Times New Roman"/>
                <w:kern w:val="0"/>
                <w:lang w:eastAsia="fr-FR" w:bidi="ar-SA"/>
              </w:rPr>
            </w:pPr>
            <w:r w:rsidRPr="004C268D">
              <w:rPr>
                <w:rFonts w:ascii="Times New Roman" w:eastAsia="Times New Roman" w:hAnsi="Times New Roman" w:cs="Times New Roman"/>
                <w:kern w:val="0"/>
                <w:lang w:eastAsia="fr-FR" w:bidi="ar-SA"/>
              </w:rPr>
              <w:t>165.08</w:t>
            </w:r>
          </w:p>
        </w:tc>
        <w:tc>
          <w:tcPr>
            <w:tcW w:w="3727" w:type="dxa"/>
            <w:tcBorders>
              <w:top w:val="single" w:sz="4" w:space="0" w:color="000000"/>
              <w:left w:val="single" w:sz="4" w:space="0" w:color="000000"/>
              <w:right w:val="single" w:sz="4" w:space="0" w:color="000000"/>
            </w:tcBorders>
            <w:shd w:val="clear" w:color="auto" w:fill="auto"/>
          </w:tcPr>
          <w:p w:rsidR="00F03864" w:rsidRPr="004C268D" w:rsidRDefault="00F03864" w:rsidP="004C268D">
            <w:pPr>
              <w:suppressAutoHyphens w:val="0"/>
              <w:spacing w:line="360" w:lineRule="auto"/>
              <w:jc w:val="center"/>
              <w:textAlignment w:val="auto"/>
              <w:rPr>
                <w:rFonts w:ascii="Times New Roman" w:eastAsia="Times New Roman" w:hAnsi="Times New Roman" w:cs="Times New Roman"/>
                <w:kern w:val="0"/>
                <w:lang w:eastAsia="fr-FR" w:bidi="ar-SA"/>
              </w:rPr>
            </w:pPr>
            <w:r w:rsidRPr="004C268D">
              <w:rPr>
                <w:rFonts w:ascii="Times New Roman" w:eastAsia="Times New Roman" w:hAnsi="Times New Roman" w:cs="Times New Roman"/>
                <w:kern w:val="0"/>
                <w:lang w:eastAsia="fr-FR" w:bidi="ar-SA"/>
              </w:rPr>
              <w:t>147/119/77</w:t>
            </w:r>
          </w:p>
        </w:tc>
      </w:tr>
      <w:tr w:rsidR="00B9540E" w:rsidRPr="004C268D" w:rsidTr="00B835E1">
        <w:trPr>
          <w:gridAfter w:val="1"/>
          <w:wAfter w:w="9" w:type="dxa"/>
          <w:trHeight w:val="401"/>
          <w:jc w:val="center"/>
        </w:trPr>
        <w:tc>
          <w:tcPr>
            <w:tcW w:w="20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suppressAutoHyphens w:val="0"/>
              <w:spacing w:line="360" w:lineRule="auto"/>
              <w:jc w:val="center"/>
              <w:textAlignment w:val="auto"/>
              <w:rPr>
                <w:rFonts w:ascii="Times New Roman" w:hAnsi="Times New Roman" w:cs="Times New Roman"/>
              </w:rPr>
            </w:pPr>
            <w:proofErr w:type="spellStart"/>
            <w:r w:rsidRPr="004C268D">
              <w:rPr>
                <w:rFonts w:ascii="Times New Roman" w:eastAsia="Times New Roman" w:hAnsi="Times New Roman" w:cs="Times New Roman"/>
                <w:kern w:val="0"/>
                <w:lang w:eastAsia="fr-FR" w:bidi="ar-SA"/>
              </w:rPr>
              <w:t>Epigallocatechin</w:t>
            </w:r>
            <w:proofErr w:type="spellEnd"/>
            <w:r w:rsidRPr="004C268D">
              <w:rPr>
                <w:rFonts w:ascii="Times New Roman" w:eastAsia="Times New Roman" w:hAnsi="Times New Roman" w:cs="Times New Roman"/>
                <w:kern w:val="0"/>
                <w:lang w:eastAsia="fr-FR" w:bidi="ar-SA"/>
              </w:rPr>
              <w:t xml:space="preserve"> </w:t>
            </w:r>
            <w:proofErr w:type="spellStart"/>
            <w:r w:rsidRPr="004C268D">
              <w:rPr>
                <w:rFonts w:ascii="Times New Roman" w:eastAsia="Times New Roman" w:hAnsi="Times New Roman" w:cs="Times New Roman"/>
                <w:kern w:val="0"/>
                <w:lang w:eastAsia="fr-FR" w:bidi="ar-SA"/>
              </w:rPr>
              <w:t>gallate</w:t>
            </w:r>
            <w:proofErr w:type="spellEnd"/>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5.30</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5.35</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suppressAutoHyphens w:val="0"/>
              <w:spacing w:line="360" w:lineRule="auto"/>
              <w:jc w:val="center"/>
              <w:textAlignment w:val="auto"/>
              <w:rPr>
                <w:rFonts w:ascii="Times New Roman" w:hAnsi="Times New Roman" w:cs="Times New Roman"/>
              </w:rPr>
            </w:pPr>
            <w:proofErr w:type="spellStart"/>
            <w:r w:rsidRPr="004C268D">
              <w:rPr>
                <w:rFonts w:ascii="Times New Roman" w:eastAsia="Times New Roman" w:hAnsi="Times New Roman" w:cs="Times New Roman"/>
                <w:kern w:val="0"/>
                <w:lang w:eastAsia="fr-FR" w:bidi="ar-SA"/>
              </w:rPr>
              <w:t>nd</w:t>
            </w:r>
            <w:proofErr w:type="spellEnd"/>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0.27 ± 0.19</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0.36 ± 0.25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suppressAutoHyphens w:val="0"/>
              <w:spacing w:line="360" w:lineRule="auto"/>
              <w:jc w:val="center"/>
              <w:textAlignment w:val="auto"/>
              <w:rPr>
                <w:rFonts w:ascii="Times New Roman" w:hAnsi="Times New Roman" w:cs="Times New Roman"/>
              </w:rPr>
            </w:pPr>
            <w:proofErr w:type="spellStart"/>
            <w:r w:rsidRPr="004C268D">
              <w:rPr>
                <w:rFonts w:ascii="Times New Roman" w:eastAsia="Times New Roman" w:hAnsi="Times New Roman" w:cs="Times New Roman"/>
                <w:kern w:val="0"/>
                <w:lang w:eastAsia="fr-FR" w:bidi="ar-SA"/>
              </w:rPr>
              <w:t>nd</w:t>
            </w:r>
            <w:proofErr w:type="spellEnd"/>
          </w:p>
        </w:tc>
        <w:tc>
          <w:tcPr>
            <w:tcW w:w="1104"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F03864" w:rsidRPr="004C268D" w:rsidRDefault="00F03864" w:rsidP="004C268D">
            <w:pPr>
              <w:suppressAutoHyphens w:val="0"/>
              <w:spacing w:line="360" w:lineRule="auto"/>
              <w:jc w:val="center"/>
              <w:textAlignment w:val="auto"/>
              <w:rPr>
                <w:rFonts w:ascii="Times New Roman" w:eastAsia="Times New Roman" w:hAnsi="Times New Roman" w:cs="Times New Roman"/>
                <w:kern w:val="0"/>
                <w:lang w:eastAsia="fr-FR" w:bidi="ar-SA"/>
              </w:rPr>
            </w:pPr>
            <w:r w:rsidRPr="004C268D">
              <w:rPr>
                <w:rFonts w:ascii="Times New Roman" w:eastAsia="Times New Roman" w:hAnsi="Times New Roman" w:cs="Times New Roman"/>
                <w:kern w:val="0"/>
                <w:lang w:eastAsia="fr-FR" w:bidi="ar-SA"/>
              </w:rPr>
              <w:t>459.13</w:t>
            </w:r>
          </w:p>
        </w:tc>
        <w:tc>
          <w:tcPr>
            <w:tcW w:w="3727" w:type="dxa"/>
            <w:tcBorders>
              <w:top w:val="single" w:sz="4" w:space="0" w:color="000000"/>
              <w:left w:val="single" w:sz="4" w:space="0" w:color="000000"/>
              <w:right w:val="single" w:sz="4" w:space="0" w:color="000000"/>
            </w:tcBorders>
            <w:shd w:val="clear" w:color="auto" w:fill="auto"/>
          </w:tcPr>
          <w:p w:rsidR="00F03864" w:rsidRPr="004C268D" w:rsidRDefault="009F1C28" w:rsidP="004C268D">
            <w:pPr>
              <w:suppressAutoHyphens w:val="0"/>
              <w:spacing w:line="360" w:lineRule="auto"/>
              <w:jc w:val="center"/>
              <w:textAlignment w:val="auto"/>
              <w:rPr>
                <w:rFonts w:ascii="Times New Roman" w:eastAsia="Times New Roman" w:hAnsi="Times New Roman" w:cs="Times New Roman"/>
                <w:kern w:val="0"/>
                <w:lang w:eastAsia="fr-FR" w:bidi="ar-SA"/>
              </w:rPr>
            </w:pPr>
            <w:r w:rsidRPr="004C268D">
              <w:rPr>
                <w:rFonts w:ascii="Times New Roman" w:eastAsia="Times New Roman" w:hAnsi="Times New Roman" w:cs="Times New Roman"/>
                <w:kern w:val="0"/>
                <w:lang w:eastAsia="fr-FR" w:bidi="ar-SA"/>
              </w:rPr>
              <w:t>290</w:t>
            </w:r>
            <w:r w:rsidR="00F03864" w:rsidRPr="004C268D">
              <w:rPr>
                <w:rFonts w:ascii="Times New Roman" w:eastAsia="Times New Roman" w:hAnsi="Times New Roman" w:cs="Times New Roman"/>
                <w:kern w:val="0"/>
                <w:lang w:eastAsia="fr-FR" w:bidi="ar-SA"/>
              </w:rPr>
              <w:t>.08/142.06/154.03/140.05/306.07</w:t>
            </w:r>
          </w:p>
        </w:tc>
      </w:tr>
      <w:tr w:rsidR="00B9540E" w:rsidRPr="004C268D" w:rsidTr="00B835E1">
        <w:trPr>
          <w:gridAfter w:val="1"/>
          <w:wAfter w:w="9" w:type="dxa"/>
          <w:trHeight w:hRule="exact" w:val="397"/>
          <w:jc w:val="center"/>
        </w:trPr>
        <w:tc>
          <w:tcPr>
            <w:tcW w:w="20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suppressAutoHyphens w:val="0"/>
              <w:spacing w:line="360" w:lineRule="auto"/>
              <w:jc w:val="center"/>
              <w:textAlignment w:val="auto"/>
              <w:rPr>
                <w:rFonts w:ascii="Times New Roman" w:hAnsi="Times New Roman" w:cs="Times New Roman"/>
              </w:rPr>
            </w:pPr>
            <w:proofErr w:type="spellStart"/>
            <w:r w:rsidRPr="004C268D">
              <w:rPr>
                <w:rFonts w:ascii="Times New Roman" w:eastAsia="Times New Roman" w:hAnsi="Times New Roman" w:cs="Times New Roman"/>
                <w:kern w:val="0"/>
                <w:lang w:eastAsia="fr-FR" w:bidi="ar-SA"/>
              </w:rPr>
              <w:t>Ferulic</w:t>
            </w:r>
            <w:proofErr w:type="spellEnd"/>
            <w:r w:rsidRPr="004C268D">
              <w:rPr>
                <w:rFonts w:ascii="Times New Roman" w:eastAsia="Times New Roman" w:hAnsi="Times New Roman" w:cs="Times New Roman"/>
                <w:kern w:val="0"/>
                <w:lang w:eastAsia="fr-FR" w:bidi="ar-SA"/>
              </w:rPr>
              <w:t xml:space="preserve"> acid</w:t>
            </w:r>
          </w:p>
          <w:p w:rsidR="00F03864" w:rsidRPr="004C268D" w:rsidRDefault="00F03864" w:rsidP="004C268D">
            <w:pPr>
              <w:suppressAutoHyphens w:val="0"/>
              <w:spacing w:line="360" w:lineRule="auto"/>
              <w:jc w:val="center"/>
              <w:textAlignment w:val="auto"/>
              <w:rPr>
                <w:rFonts w:ascii="Times New Roman" w:hAnsi="Times New Roman" w:cs="Times New Roman"/>
              </w:rPr>
            </w:pPr>
          </w:p>
          <w:p w:rsidR="00F03864" w:rsidRPr="004C268D" w:rsidRDefault="00F03864" w:rsidP="004C268D">
            <w:pPr>
              <w:suppressAutoHyphens w:val="0"/>
              <w:spacing w:line="360" w:lineRule="auto"/>
              <w:jc w:val="center"/>
              <w:textAlignment w:val="auto"/>
              <w:rPr>
                <w:rFonts w:ascii="Times New Roman" w:hAnsi="Times New Roman" w:cs="Times New Roman"/>
              </w:rPr>
            </w:pPr>
          </w:p>
          <w:p w:rsidR="00F03864" w:rsidRPr="004C268D" w:rsidRDefault="00F03864" w:rsidP="004C268D">
            <w:pPr>
              <w:suppressAutoHyphens w:val="0"/>
              <w:spacing w:line="360" w:lineRule="auto"/>
              <w:jc w:val="center"/>
              <w:textAlignment w:val="auto"/>
              <w:rPr>
                <w:rFonts w:ascii="Times New Roman" w:hAnsi="Times New Roman" w:cs="Times New Roman"/>
              </w:rPr>
            </w:pPr>
          </w:p>
          <w:p w:rsidR="00F03864" w:rsidRPr="004C268D" w:rsidRDefault="00F03864" w:rsidP="004C268D">
            <w:pPr>
              <w:suppressAutoHyphens w:val="0"/>
              <w:spacing w:line="360" w:lineRule="auto"/>
              <w:jc w:val="center"/>
              <w:textAlignment w:val="auto"/>
              <w:rPr>
                <w:rFonts w:ascii="Times New Roman"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6.20</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6.21</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suppressAutoHyphens w:val="0"/>
              <w:spacing w:line="360" w:lineRule="auto"/>
              <w:jc w:val="center"/>
              <w:textAlignment w:val="auto"/>
              <w:rPr>
                <w:rFonts w:ascii="Times New Roman" w:hAnsi="Times New Roman" w:cs="Times New Roman"/>
              </w:rPr>
            </w:pPr>
            <w:proofErr w:type="spellStart"/>
            <w:r w:rsidRPr="004C268D">
              <w:rPr>
                <w:rFonts w:ascii="Times New Roman" w:eastAsia="Times New Roman" w:hAnsi="Times New Roman" w:cs="Times New Roman"/>
                <w:kern w:val="0"/>
                <w:lang w:eastAsia="fr-FR" w:bidi="ar-SA"/>
              </w:rPr>
              <w:t>nd</w:t>
            </w:r>
            <w:proofErr w:type="spellEnd"/>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0.31 ± 0.06</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0.33 ± 0.16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0.063±0.01</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03864" w:rsidRPr="004C268D" w:rsidRDefault="00F03864" w:rsidP="004C268D">
            <w:pPr>
              <w:suppressAutoHyphens w:val="0"/>
              <w:spacing w:line="360" w:lineRule="auto"/>
              <w:jc w:val="center"/>
              <w:textAlignment w:val="auto"/>
              <w:rPr>
                <w:rFonts w:ascii="Times New Roman" w:eastAsia="Times New Roman" w:hAnsi="Times New Roman" w:cs="Times New Roman"/>
                <w:kern w:val="0"/>
                <w:lang w:eastAsia="fr-FR" w:bidi="ar-SA"/>
              </w:rPr>
            </w:pPr>
            <w:r w:rsidRPr="004C268D">
              <w:rPr>
                <w:rFonts w:ascii="Times New Roman" w:eastAsia="Times New Roman" w:hAnsi="Times New Roman" w:cs="Times New Roman"/>
                <w:kern w:val="0"/>
                <w:lang w:eastAsia="fr-FR" w:bidi="ar-SA"/>
              </w:rPr>
              <w:t>195.12</w:t>
            </w:r>
          </w:p>
          <w:p w:rsidR="00F03864" w:rsidRPr="004C268D" w:rsidRDefault="00F03864" w:rsidP="004C268D">
            <w:pPr>
              <w:suppressAutoHyphens w:val="0"/>
              <w:spacing w:line="360" w:lineRule="auto"/>
              <w:jc w:val="center"/>
              <w:textAlignment w:val="auto"/>
              <w:rPr>
                <w:rFonts w:ascii="Times New Roman" w:eastAsia="Times New Roman" w:hAnsi="Times New Roman" w:cs="Times New Roman"/>
                <w:kern w:val="0"/>
                <w:lang w:eastAsia="fr-FR" w:bidi="ar-SA"/>
              </w:rPr>
            </w:pPr>
          </w:p>
          <w:p w:rsidR="00F03864" w:rsidRPr="004C268D" w:rsidRDefault="00F03864" w:rsidP="004C268D">
            <w:pPr>
              <w:suppressAutoHyphens w:val="0"/>
              <w:spacing w:line="360" w:lineRule="auto"/>
              <w:jc w:val="center"/>
              <w:textAlignment w:val="auto"/>
              <w:rPr>
                <w:rFonts w:ascii="Times New Roman" w:eastAsia="Times New Roman" w:hAnsi="Times New Roman" w:cs="Times New Roman"/>
                <w:kern w:val="0"/>
                <w:lang w:eastAsia="fr-FR" w:bidi="ar-SA"/>
              </w:rPr>
            </w:pPr>
          </w:p>
          <w:p w:rsidR="00F03864" w:rsidRPr="004C268D" w:rsidRDefault="00F03864" w:rsidP="004C268D">
            <w:pPr>
              <w:suppressAutoHyphens w:val="0"/>
              <w:spacing w:line="360" w:lineRule="auto"/>
              <w:jc w:val="center"/>
              <w:textAlignment w:val="auto"/>
              <w:rPr>
                <w:rFonts w:ascii="Times New Roman" w:eastAsia="Times New Roman" w:hAnsi="Times New Roman" w:cs="Times New Roman"/>
                <w:kern w:val="0"/>
                <w:lang w:eastAsia="fr-FR" w:bidi="ar-SA"/>
              </w:rPr>
            </w:pPr>
          </w:p>
          <w:p w:rsidR="00F03864" w:rsidRPr="004C268D" w:rsidRDefault="00F03864" w:rsidP="004C268D">
            <w:pPr>
              <w:suppressAutoHyphens w:val="0"/>
              <w:spacing w:line="360" w:lineRule="auto"/>
              <w:jc w:val="center"/>
              <w:textAlignment w:val="auto"/>
              <w:rPr>
                <w:rFonts w:ascii="Times New Roman" w:eastAsia="Times New Roman" w:hAnsi="Times New Roman" w:cs="Times New Roman"/>
                <w:kern w:val="0"/>
                <w:lang w:eastAsia="fr-FR" w:bidi="ar-SA"/>
              </w:rPr>
            </w:pPr>
          </w:p>
          <w:p w:rsidR="00F03864" w:rsidRPr="004C268D" w:rsidRDefault="00F03864" w:rsidP="004C268D">
            <w:pPr>
              <w:suppressAutoHyphens w:val="0"/>
              <w:spacing w:line="360" w:lineRule="auto"/>
              <w:jc w:val="center"/>
              <w:textAlignment w:val="auto"/>
              <w:rPr>
                <w:rFonts w:ascii="Times New Roman" w:eastAsia="Times New Roman" w:hAnsi="Times New Roman" w:cs="Times New Roman"/>
                <w:kern w:val="0"/>
                <w:lang w:eastAsia="fr-FR" w:bidi="ar-SA"/>
              </w:rPr>
            </w:pPr>
          </w:p>
          <w:p w:rsidR="00F03864" w:rsidRPr="004C268D" w:rsidRDefault="00F03864" w:rsidP="004C268D">
            <w:pPr>
              <w:suppressAutoHyphens w:val="0"/>
              <w:spacing w:line="360" w:lineRule="auto"/>
              <w:jc w:val="center"/>
              <w:textAlignment w:val="auto"/>
              <w:rPr>
                <w:rFonts w:ascii="Times New Roman" w:eastAsia="Times New Roman" w:hAnsi="Times New Roman" w:cs="Times New Roman"/>
                <w:kern w:val="0"/>
                <w:lang w:eastAsia="fr-FR" w:bidi="ar-SA"/>
              </w:rPr>
            </w:pP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F03864" w:rsidRPr="004C268D" w:rsidRDefault="00F03864" w:rsidP="004C268D">
            <w:pPr>
              <w:suppressAutoHyphens w:val="0"/>
              <w:spacing w:line="360" w:lineRule="auto"/>
              <w:jc w:val="center"/>
              <w:textAlignment w:val="auto"/>
              <w:rPr>
                <w:rFonts w:ascii="Times New Roman" w:eastAsia="Times New Roman" w:hAnsi="Times New Roman" w:cs="Times New Roman"/>
                <w:kern w:val="0"/>
                <w:u w:val="single"/>
                <w:lang w:eastAsia="fr-FR" w:bidi="ar-SA"/>
              </w:rPr>
            </w:pPr>
            <w:r w:rsidRPr="004C268D">
              <w:rPr>
                <w:rFonts w:ascii="Times New Roman" w:eastAsia="Times New Roman" w:hAnsi="Times New Roman" w:cs="Times New Roman"/>
                <w:kern w:val="0"/>
                <w:lang w:eastAsia="fr-FR" w:bidi="ar-SA"/>
              </w:rPr>
              <w:t>177.03/150.07/180.08/146.04</w:t>
            </w:r>
          </w:p>
          <w:p w:rsidR="00F03864" w:rsidRPr="004C268D" w:rsidRDefault="00F03864" w:rsidP="004C268D">
            <w:pPr>
              <w:suppressAutoHyphens w:val="0"/>
              <w:spacing w:line="360" w:lineRule="auto"/>
              <w:jc w:val="center"/>
              <w:textAlignment w:val="auto"/>
              <w:rPr>
                <w:rFonts w:ascii="Times New Roman" w:eastAsia="Times New Roman" w:hAnsi="Times New Roman" w:cs="Times New Roman"/>
                <w:kern w:val="0"/>
                <w:u w:val="single"/>
                <w:lang w:eastAsia="fr-FR" w:bidi="ar-SA"/>
              </w:rPr>
            </w:pPr>
            <w:r w:rsidRPr="004C268D">
              <w:rPr>
                <w:rFonts w:ascii="Times New Roman" w:eastAsia="Times New Roman" w:hAnsi="Times New Roman" w:cs="Times New Roman"/>
                <w:kern w:val="0"/>
                <w:lang w:eastAsia="fr-FR" w:bidi="ar-SA"/>
              </w:rPr>
              <w:t>/150.07/146.04</w:t>
            </w:r>
          </w:p>
          <w:p w:rsidR="00F03864" w:rsidRPr="004C268D" w:rsidRDefault="00F03864" w:rsidP="004C268D">
            <w:pPr>
              <w:suppressAutoHyphens w:val="0"/>
              <w:spacing w:line="360" w:lineRule="auto"/>
              <w:jc w:val="center"/>
              <w:textAlignment w:val="auto"/>
              <w:rPr>
                <w:rFonts w:ascii="Times New Roman" w:eastAsia="Times New Roman" w:hAnsi="Times New Roman" w:cs="Times New Roman"/>
                <w:kern w:val="0"/>
                <w:lang w:eastAsia="fr-FR" w:bidi="ar-SA"/>
              </w:rPr>
            </w:pPr>
            <w:r w:rsidRPr="004C268D">
              <w:rPr>
                <w:rFonts w:ascii="Times New Roman" w:eastAsia="Times New Roman" w:hAnsi="Times New Roman" w:cs="Times New Roman"/>
                <w:kern w:val="0"/>
                <w:lang w:eastAsia="fr-FR" w:bidi="ar-SA"/>
              </w:rPr>
              <w:t>/177.03</w:t>
            </w:r>
          </w:p>
          <w:p w:rsidR="00F03864" w:rsidRPr="004C268D" w:rsidRDefault="00F03864" w:rsidP="004C268D">
            <w:pPr>
              <w:suppressAutoHyphens w:val="0"/>
              <w:spacing w:line="360" w:lineRule="auto"/>
              <w:jc w:val="center"/>
              <w:textAlignment w:val="auto"/>
              <w:rPr>
                <w:rFonts w:ascii="Times New Roman" w:eastAsia="Times New Roman" w:hAnsi="Times New Roman" w:cs="Times New Roman"/>
                <w:kern w:val="0"/>
                <w:lang w:eastAsia="fr-FR" w:bidi="ar-SA"/>
              </w:rPr>
            </w:pPr>
          </w:p>
          <w:p w:rsidR="00F03864" w:rsidRPr="004C268D" w:rsidRDefault="00F03864" w:rsidP="004C268D">
            <w:pPr>
              <w:suppressAutoHyphens w:val="0"/>
              <w:spacing w:line="360" w:lineRule="auto"/>
              <w:jc w:val="center"/>
              <w:textAlignment w:val="auto"/>
              <w:rPr>
                <w:rFonts w:ascii="Times New Roman" w:eastAsia="Times New Roman" w:hAnsi="Times New Roman" w:cs="Times New Roman"/>
                <w:kern w:val="0"/>
                <w:lang w:eastAsia="fr-FR" w:bidi="ar-SA"/>
              </w:rPr>
            </w:pPr>
          </w:p>
          <w:p w:rsidR="00F03864" w:rsidRPr="004C268D" w:rsidRDefault="00F03864" w:rsidP="004C268D">
            <w:pPr>
              <w:suppressAutoHyphens w:val="0"/>
              <w:spacing w:line="360" w:lineRule="auto"/>
              <w:jc w:val="center"/>
              <w:textAlignment w:val="auto"/>
              <w:rPr>
                <w:rFonts w:ascii="Times New Roman" w:eastAsia="Times New Roman" w:hAnsi="Times New Roman" w:cs="Times New Roman"/>
                <w:kern w:val="0"/>
                <w:lang w:eastAsia="fr-FR" w:bidi="ar-SA"/>
              </w:rPr>
            </w:pPr>
          </w:p>
          <w:p w:rsidR="00F03864" w:rsidRPr="004C268D" w:rsidRDefault="00F03864" w:rsidP="004C268D">
            <w:pPr>
              <w:suppressAutoHyphens w:val="0"/>
              <w:spacing w:line="360" w:lineRule="auto"/>
              <w:jc w:val="center"/>
              <w:textAlignment w:val="auto"/>
              <w:rPr>
                <w:rFonts w:ascii="Times New Roman" w:eastAsia="Times New Roman" w:hAnsi="Times New Roman" w:cs="Times New Roman"/>
                <w:kern w:val="0"/>
                <w:lang w:eastAsia="fr-FR" w:bidi="ar-SA"/>
              </w:rPr>
            </w:pPr>
          </w:p>
          <w:p w:rsidR="00F03864" w:rsidRPr="004C268D" w:rsidRDefault="00F03864" w:rsidP="004C268D">
            <w:pPr>
              <w:suppressAutoHyphens w:val="0"/>
              <w:spacing w:line="360" w:lineRule="auto"/>
              <w:jc w:val="center"/>
              <w:textAlignment w:val="auto"/>
              <w:rPr>
                <w:rFonts w:ascii="Times New Roman" w:eastAsia="Times New Roman" w:hAnsi="Times New Roman" w:cs="Times New Roman"/>
                <w:kern w:val="0"/>
                <w:lang w:eastAsia="fr-FR" w:bidi="ar-SA"/>
              </w:rPr>
            </w:pPr>
          </w:p>
          <w:p w:rsidR="00F03864" w:rsidRPr="004C268D" w:rsidRDefault="00F03864" w:rsidP="004C268D">
            <w:pPr>
              <w:suppressAutoHyphens w:val="0"/>
              <w:spacing w:line="360" w:lineRule="auto"/>
              <w:jc w:val="center"/>
              <w:textAlignment w:val="auto"/>
              <w:rPr>
                <w:rFonts w:ascii="Times New Roman" w:eastAsia="Times New Roman" w:hAnsi="Times New Roman" w:cs="Times New Roman"/>
                <w:kern w:val="0"/>
                <w:lang w:eastAsia="fr-FR" w:bidi="ar-SA"/>
              </w:rPr>
            </w:pPr>
          </w:p>
          <w:p w:rsidR="00F03864" w:rsidRPr="004C268D" w:rsidRDefault="00F03864" w:rsidP="004C268D">
            <w:pPr>
              <w:suppressAutoHyphens w:val="0"/>
              <w:spacing w:line="360" w:lineRule="auto"/>
              <w:jc w:val="center"/>
              <w:textAlignment w:val="auto"/>
              <w:rPr>
                <w:rFonts w:ascii="Times New Roman" w:eastAsia="Times New Roman" w:hAnsi="Times New Roman" w:cs="Times New Roman"/>
                <w:kern w:val="0"/>
                <w:lang w:eastAsia="fr-FR" w:bidi="ar-SA"/>
              </w:rPr>
            </w:pPr>
          </w:p>
          <w:p w:rsidR="00F03864" w:rsidRPr="004C268D" w:rsidRDefault="00F03864" w:rsidP="004C268D">
            <w:pPr>
              <w:suppressAutoHyphens w:val="0"/>
              <w:spacing w:line="360" w:lineRule="auto"/>
              <w:jc w:val="center"/>
              <w:textAlignment w:val="auto"/>
              <w:rPr>
                <w:rFonts w:ascii="Times New Roman" w:eastAsia="Times New Roman" w:hAnsi="Times New Roman" w:cs="Times New Roman"/>
                <w:kern w:val="0"/>
                <w:lang w:eastAsia="fr-FR" w:bidi="ar-SA"/>
              </w:rPr>
            </w:pPr>
          </w:p>
          <w:p w:rsidR="00F03864" w:rsidRPr="004C268D" w:rsidRDefault="00F03864" w:rsidP="004C268D">
            <w:pPr>
              <w:suppressAutoHyphens w:val="0"/>
              <w:spacing w:line="360" w:lineRule="auto"/>
              <w:jc w:val="center"/>
              <w:textAlignment w:val="auto"/>
              <w:rPr>
                <w:rFonts w:ascii="Times New Roman" w:eastAsia="Times New Roman" w:hAnsi="Times New Roman" w:cs="Times New Roman"/>
                <w:kern w:val="0"/>
                <w:lang w:eastAsia="fr-FR" w:bidi="ar-SA"/>
              </w:rPr>
            </w:pPr>
          </w:p>
        </w:tc>
      </w:tr>
      <w:tr w:rsidR="00B9540E" w:rsidRPr="004C268D" w:rsidTr="00B835E1">
        <w:trPr>
          <w:gridAfter w:val="1"/>
          <w:wAfter w:w="9" w:type="dxa"/>
          <w:trHeight w:val="683"/>
          <w:jc w:val="center"/>
        </w:trPr>
        <w:tc>
          <w:tcPr>
            <w:tcW w:w="20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 xml:space="preserve">Trans </w:t>
            </w:r>
            <w:proofErr w:type="spellStart"/>
            <w:r w:rsidR="00B9540E" w:rsidRPr="004C268D">
              <w:rPr>
                <w:rFonts w:ascii="Times New Roman" w:eastAsia="Times New Roman" w:hAnsi="Times New Roman" w:cs="Times New Roman"/>
                <w:kern w:val="0"/>
                <w:lang w:eastAsia="fr-FR" w:bidi="ar-SA"/>
              </w:rPr>
              <w:t>hydroxy-</w:t>
            </w:r>
            <w:r w:rsidR="00390676" w:rsidRPr="004C268D">
              <w:rPr>
                <w:rFonts w:ascii="Times New Roman" w:eastAsia="Times New Roman" w:hAnsi="Times New Roman" w:cs="Times New Roman"/>
                <w:kern w:val="0"/>
                <w:lang w:eastAsia="fr-FR" w:bidi="ar-SA"/>
              </w:rPr>
              <w:lastRenderedPageBreak/>
              <w:t>C</w:t>
            </w:r>
            <w:r w:rsidRPr="004C268D">
              <w:rPr>
                <w:rFonts w:ascii="Times New Roman" w:eastAsia="Times New Roman" w:hAnsi="Times New Roman" w:cs="Times New Roman"/>
                <w:kern w:val="0"/>
                <w:lang w:eastAsia="fr-FR" w:bidi="ar-SA"/>
              </w:rPr>
              <w:t>innamic</w:t>
            </w:r>
            <w:proofErr w:type="spellEnd"/>
            <w:r w:rsidRPr="004C268D">
              <w:rPr>
                <w:rFonts w:ascii="Times New Roman" w:eastAsia="Times New Roman" w:hAnsi="Times New Roman" w:cs="Times New Roman"/>
                <w:kern w:val="0"/>
                <w:lang w:eastAsia="fr-FR" w:bidi="ar-SA"/>
              </w:rPr>
              <w:t xml:space="preserve"> acid</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lastRenderedPageBreak/>
              <w:t>6.30</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6.34</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0.38 ± 0.09</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suppressAutoHyphens w:val="0"/>
              <w:spacing w:line="360" w:lineRule="auto"/>
              <w:jc w:val="center"/>
              <w:textAlignment w:val="auto"/>
              <w:rPr>
                <w:rFonts w:ascii="Times New Roman" w:hAnsi="Times New Roman" w:cs="Times New Roman"/>
              </w:rPr>
            </w:pPr>
            <w:proofErr w:type="spellStart"/>
            <w:r w:rsidRPr="004C268D">
              <w:rPr>
                <w:rFonts w:ascii="Times New Roman" w:eastAsia="Times New Roman" w:hAnsi="Times New Roman" w:cs="Times New Roman"/>
                <w:kern w:val="0"/>
                <w:lang w:eastAsia="fr-FR" w:bidi="ar-SA"/>
              </w:rPr>
              <w:t>nd</w:t>
            </w:r>
            <w:proofErr w:type="spellEnd"/>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0.39 ± 0.1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F03864" w:rsidRPr="004C268D" w:rsidRDefault="00F03864"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0.32±0.1</w:t>
            </w:r>
          </w:p>
        </w:tc>
        <w:tc>
          <w:tcPr>
            <w:tcW w:w="1104"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F03864" w:rsidRPr="004C268D" w:rsidRDefault="00F03864" w:rsidP="004C268D">
            <w:pPr>
              <w:suppressAutoHyphens w:val="0"/>
              <w:spacing w:line="360" w:lineRule="auto"/>
              <w:jc w:val="center"/>
              <w:textAlignment w:val="auto"/>
              <w:rPr>
                <w:rFonts w:ascii="Times New Roman" w:eastAsia="Times New Roman" w:hAnsi="Times New Roman" w:cs="Times New Roman"/>
                <w:kern w:val="0"/>
                <w:lang w:eastAsia="fr-FR" w:bidi="ar-SA"/>
              </w:rPr>
            </w:pPr>
            <w:r w:rsidRPr="004C268D">
              <w:rPr>
                <w:rFonts w:ascii="Times New Roman" w:eastAsia="Times New Roman" w:hAnsi="Times New Roman" w:cs="Times New Roman"/>
                <w:kern w:val="0"/>
                <w:lang w:eastAsia="fr-FR" w:bidi="ar-SA"/>
              </w:rPr>
              <w:t>165.18</w:t>
            </w:r>
          </w:p>
          <w:p w:rsidR="00F03864" w:rsidRPr="004C268D" w:rsidRDefault="00F03864" w:rsidP="004C268D">
            <w:pPr>
              <w:suppressAutoHyphens w:val="0"/>
              <w:spacing w:line="360" w:lineRule="auto"/>
              <w:jc w:val="center"/>
              <w:textAlignment w:val="auto"/>
              <w:rPr>
                <w:rFonts w:ascii="Times New Roman" w:eastAsia="Times New Roman" w:hAnsi="Times New Roman" w:cs="Times New Roman"/>
                <w:kern w:val="0"/>
                <w:lang w:eastAsia="fr-FR" w:bidi="ar-SA"/>
              </w:rPr>
            </w:pPr>
          </w:p>
        </w:tc>
        <w:tc>
          <w:tcPr>
            <w:tcW w:w="3727" w:type="dxa"/>
            <w:tcBorders>
              <w:top w:val="single" w:sz="4" w:space="0" w:color="000000"/>
              <w:left w:val="single" w:sz="4" w:space="0" w:color="000000"/>
              <w:right w:val="single" w:sz="4" w:space="0" w:color="000000"/>
            </w:tcBorders>
            <w:shd w:val="clear" w:color="auto" w:fill="auto"/>
          </w:tcPr>
          <w:p w:rsidR="00F03864" w:rsidRPr="004C268D" w:rsidRDefault="00F03864" w:rsidP="004C268D">
            <w:pPr>
              <w:suppressAutoHyphens w:val="0"/>
              <w:spacing w:line="360" w:lineRule="auto"/>
              <w:jc w:val="center"/>
              <w:textAlignment w:val="auto"/>
              <w:rPr>
                <w:rFonts w:ascii="Times New Roman" w:eastAsia="Times New Roman" w:hAnsi="Times New Roman" w:cs="Times New Roman"/>
                <w:kern w:val="0"/>
                <w:lang w:eastAsia="fr-FR" w:bidi="ar-SA"/>
              </w:rPr>
            </w:pPr>
            <w:r w:rsidRPr="004C268D">
              <w:rPr>
                <w:rFonts w:ascii="Times New Roman" w:eastAsia="Times New Roman" w:hAnsi="Times New Roman" w:cs="Times New Roman"/>
                <w:kern w:val="0"/>
                <w:lang w:eastAsia="fr-FR" w:bidi="ar-SA"/>
              </w:rPr>
              <w:lastRenderedPageBreak/>
              <w:t>132.06/104.06/86.04/78.05</w:t>
            </w:r>
          </w:p>
        </w:tc>
      </w:tr>
      <w:tr w:rsidR="00B9540E" w:rsidRPr="004C268D" w:rsidTr="00B835E1">
        <w:trPr>
          <w:gridAfter w:val="1"/>
          <w:wAfter w:w="9" w:type="dxa"/>
          <w:trHeight w:hRule="exact" w:val="397"/>
          <w:jc w:val="center"/>
        </w:trPr>
        <w:tc>
          <w:tcPr>
            <w:tcW w:w="20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93E6D" w:rsidRPr="004C268D" w:rsidRDefault="00493E6D" w:rsidP="004C268D">
            <w:pPr>
              <w:suppressAutoHyphens w:val="0"/>
              <w:spacing w:line="360" w:lineRule="auto"/>
              <w:jc w:val="center"/>
              <w:textAlignment w:val="auto"/>
              <w:rPr>
                <w:rFonts w:ascii="Times New Roman" w:hAnsi="Times New Roman" w:cs="Times New Roman"/>
              </w:rPr>
            </w:pPr>
            <w:proofErr w:type="spellStart"/>
            <w:r w:rsidRPr="004C268D">
              <w:rPr>
                <w:rFonts w:ascii="Times New Roman" w:eastAsia="Times New Roman" w:hAnsi="Times New Roman" w:cs="Times New Roman"/>
                <w:kern w:val="0"/>
                <w:lang w:eastAsia="fr-FR" w:bidi="ar-SA"/>
              </w:rPr>
              <w:lastRenderedPageBreak/>
              <w:t>Sinapic</w:t>
            </w:r>
            <w:proofErr w:type="spellEnd"/>
            <w:r w:rsidRPr="004C268D">
              <w:rPr>
                <w:rFonts w:ascii="Times New Roman" w:eastAsia="Times New Roman" w:hAnsi="Times New Roman" w:cs="Times New Roman"/>
                <w:kern w:val="0"/>
                <w:lang w:eastAsia="fr-FR" w:bidi="ar-SA"/>
              </w:rPr>
              <w:t xml:space="preserve"> acid</w:t>
            </w:r>
          </w:p>
          <w:p w:rsidR="00493E6D" w:rsidRPr="004C268D" w:rsidRDefault="00493E6D" w:rsidP="004C268D">
            <w:pPr>
              <w:suppressAutoHyphens w:val="0"/>
              <w:spacing w:line="360" w:lineRule="auto"/>
              <w:jc w:val="center"/>
              <w:textAlignment w:val="auto"/>
              <w:rPr>
                <w:rFonts w:ascii="Times New Roman" w:hAnsi="Times New Roman" w:cs="Times New Roman"/>
              </w:rPr>
            </w:pPr>
          </w:p>
          <w:p w:rsidR="00493E6D" w:rsidRPr="004C268D" w:rsidRDefault="00493E6D" w:rsidP="004C268D">
            <w:pPr>
              <w:suppressAutoHyphens w:val="0"/>
              <w:spacing w:line="360" w:lineRule="auto"/>
              <w:jc w:val="center"/>
              <w:textAlignment w:val="auto"/>
              <w:rPr>
                <w:rFonts w:ascii="Times New Roman" w:hAnsi="Times New Roman" w:cs="Times New Roman"/>
              </w:rPr>
            </w:pPr>
          </w:p>
          <w:p w:rsidR="00493E6D" w:rsidRPr="004C268D" w:rsidRDefault="00493E6D" w:rsidP="004C268D">
            <w:pPr>
              <w:suppressAutoHyphens w:val="0"/>
              <w:spacing w:line="360" w:lineRule="auto"/>
              <w:jc w:val="center"/>
              <w:textAlignment w:val="auto"/>
              <w:rPr>
                <w:rFonts w:ascii="Times New Roman" w:hAnsi="Times New Roman" w:cs="Times New Roman"/>
              </w:rPr>
            </w:pPr>
          </w:p>
          <w:p w:rsidR="00493E6D" w:rsidRPr="004C268D" w:rsidRDefault="00493E6D" w:rsidP="004C268D">
            <w:pPr>
              <w:suppressAutoHyphens w:val="0"/>
              <w:spacing w:line="360" w:lineRule="auto"/>
              <w:jc w:val="center"/>
              <w:textAlignment w:val="auto"/>
              <w:rPr>
                <w:rFonts w:ascii="Times New Roman" w:hAnsi="Times New Roman" w:cs="Times New Roman"/>
              </w:rPr>
            </w:pPr>
          </w:p>
          <w:p w:rsidR="00493E6D" w:rsidRPr="004C268D" w:rsidRDefault="00493E6D" w:rsidP="004C268D">
            <w:pPr>
              <w:suppressAutoHyphens w:val="0"/>
              <w:spacing w:line="360" w:lineRule="auto"/>
              <w:jc w:val="center"/>
              <w:textAlignment w:val="auto"/>
              <w:rPr>
                <w:rFonts w:ascii="Times New Roman" w:hAnsi="Times New Roman" w:cs="Times New Roman"/>
              </w:rPr>
            </w:pPr>
          </w:p>
          <w:p w:rsidR="00493E6D" w:rsidRPr="004C268D" w:rsidRDefault="00493E6D" w:rsidP="004C268D">
            <w:pPr>
              <w:suppressAutoHyphens w:val="0"/>
              <w:spacing w:line="360" w:lineRule="auto"/>
              <w:jc w:val="center"/>
              <w:textAlignment w:val="auto"/>
              <w:rPr>
                <w:rFonts w:ascii="Times New Roman" w:hAnsi="Times New Roman" w:cs="Times New Roman"/>
              </w:rPr>
            </w:pPr>
          </w:p>
          <w:p w:rsidR="00493E6D" w:rsidRPr="004C268D" w:rsidRDefault="00493E6D" w:rsidP="004C268D">
            <w:pPr>
              <w:suppressAutoHyphens w:val="0"/>
              <w:spacing w:line="360" w:lineRule="auto"/>
              <w:jc w:val="center"/>
              <w:textAlignment w:val="auto"/>
              <w:rPr>
                <w:rFonts w:ascii="Times New Roman" w:hAnsi="Times New Roman" w:cs="Times New Roman"/>
              </w:rPr>
            </w:pPr>
          </w:p>
          <w:p w:rsidR="00493E6D" w:rsidRPr="004C268D" w:rsidRDefault="00493E6D" w:rsidP="004C268D">
            <w:pPr>
              <w:suppressAutoHyphens w:val="0"/>
              <w:spacing w:line="360" w:lineRule="auto"/>
              <w:jc w:val="center"/>
              <w:textAlignment w:val="auto"/>
              <w:rPr>
                <w:rFonts w:ascii="Times New Roman" w:hAnsi="Times New Roman" w:cs="Times New Roman"/>
              </w:rPr>
            </w:pPr>
          </w:p>
          <w:p w:rsidR="00493E6D" w:rsidRPr="004C268D" w:rsidRDefault="00493E6D" w:rsidP="004C268D">
            <w:pPr>
              <w:suppressAutoHyphens w:val="0"/>
              <w:spacing w:line="360" w:lineRule="auto"/>
              <w:jc w:val="center"/>
              <w:textAlignment w:val="auto"/>
              <w:rPr>
                <w:rFonts w:ascii="Times New Roman"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93E6D" w:rsidRPr="004C268D" w:rsidRDefault="00493E6D"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6.91</w:t>
            </w:r>
          </w:p>
          <w:p w:rsidR="00493E6D" w:rsidRPr="004C268D" w:rsidRDefault="00493E6D" w:rsidP="004C268D">
            <w:pPr>
              <w:suppressAutoHyphens w:val="0"/>
              <w:spacing w:line="360" w:lineRule="auto"/>
              <w:jc w:val="center"/>
              <w:textAlignment w:val="auto"/>
              <w:rPr>
                <w:rFonts w:ascii="Times New Roman" w:hAnsi="Times New Roman" w:cs="Times New Roman"/>
              </w:rPr>
            </w:pPr>
          </w:p>
          <w:p w:rsidR="00493E6D" w:rsidRPr="004C268D" w:rsidRDefault="00493E6D" w:rsidP="004C268D">
            <w:pPr>
              <w:suppressAutoHyphens w:val="0"/>
              <w:spacing w:line="360" w:lineRule="auto"/>
              <w:jc w:val="center"/>
              <w:textAlignment w:val="auto"/>
              <w:rPr>
                <w:rFonts w:ascii="Times New Roman" w:hAnsi="Times New Roman" w:cs="Times New Roman"/>
              </w:rPr>
            </w:pPr>
          </w:p>
          <w:p w:rsidR="00493E6D" w:rsidRPr="004C268D" w:rsidRDefault="00493E6D" w:rsidP="004C268D">
            <w:pPr>
              <w:suppressAutoHyphens w:val="0"/>
              <w:spacing w:line="360" w:lineRule="auto"/>
              <w:jc w:val="center"/>
              <w:textAlignment w:val="auto"/>
              <w:rPr>
                <w:rFonts w:ascii="Times New Roman"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93E6D" w:rsidRPr="004C268D" w:rsidRDefault="00493E6D"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6.90</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93E6D" w:rsidRPr="004C268D" w:rsidRDefault="00493E6D"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0.11 ±0.01</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93E6D" w:rsidRPr="004C268D" w:rsidRDefault="00493E6D" w:rsidP="004C268D">
            <w:pPr>
              <w:suppressAutoHyphens w:val="0"/>
              <w:spacing w:line="360" w:lineRule="auto"/>
              <w:jc w:val="center"/>
              <w:textAlignment w:val="auto"/>
              <w:rPr>
                <w:rFonts w:ascii="Times New Roman" w:hAnsi="Times New Roman" w:cs="Times New Roman"/>
              </w:rPr>
            </w:pPr>
            <w:proofErr w:type="spellStart"/>
            <w:r w:rsidRPr="004C268D">
              <w:rPr>
                <w:rFonts w:ascii="Times New Roman" w:eastAsia="Times New Roman" w:hAnsi="Times New Roman" w:cs="Times New Roman"/>
                <w:kern w:val="0"/>
                <w:lang w:eastAsia="fr-FR" w:bidi="ar-SA"/>
              </w:rPr>
              <w:t>nd</w:t>
            </w:r>
            <w:proofErr w:type="spellEnd"/>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93E6D" w:rsidRPr="004C268D" w:rsidRDefault="00493E6D"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0.13 ± 0.02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93E6D" w:rsidRPr="004C268D" w:rsidRDefault="00493E6D" w:rsidP="004C268D">
            <w:pPr>
              <w:suppressAutoHyphens w:val="0"/>
              <w:spacing w:line="360" w:lineRule="auto"/>
              <w:jc w:val="center"/>
              <w:textAlignment w:val="auto"/>
              <w:rPr>
                <w:rFonts w:ascii="Times New Roman" w:hAnsi="Times New Roman" w:cs="Times New Roman"/>
              </w:rPr>
            </w:pPr>
            <w:proofErr w:type="spellStart"/>
            <w:r w:rsidRPr="004C268D">
              <w:rPr>
                <w:rFonts w:ascii="Times New Roman" w:eastAsia="Times New Roman" w:hAnsi="Times New Roman" w:cs="Times New Roman"/>
                <w:kern w:val="0"/>
                <w:lang w:eastAsia="fr-FR" w:bidi="ar-SA"/>
              </w:rPr>
              <w:t>nd</w:t>
            </w:r>
            <w:proofErr w:type="spellEnd"/>
          </w:p>
          <w:p w:rsidR="00493E6D" w:rsidRPr="004C268D" w:rsidRDefault="00493E6D" w:rsidP="004C268D">
            <w:pPr>
              <w:suppressAutoHyphens w:val="0"/>
              <w:spacing w:line="360" w:lineRule="auto"/>
              <w:jc w:val="center"/>
              <w:textAlignment w:val="auto"/>
              <w:rPr>
                <w:rFonts w:ascii="Times New Roman" w:hAnsi="Times New Roman" w:cs="Times New Roman"/>
              </w:rPr>
            </w:pP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93E6D" w:rsidRPr="004C268D" w:rsidRDefault="00BC5C00" w:rsidP="004C268D">
            <w:pPr>
              <w:suppressAutoHyphens w:val="0"/>
              <w:spacing w:line="360" w:lineRule="auto"/>
              <w:jc w:val="center"/>
              <w:textAlignment w:val="auto"/>
              <w:rPr>
                <w:rFonts w:ascii="Times New Roman" w:eastAsia="Times New Roman" w:hAnsi="Times New Roman" w:cs="Times New Roman"/>
                <w:kern w:val="0"/>
                <w:lang w:eastAsia="fr-FR" w:bidi="ar-SA"/>
              </w:rPr>
            </w:pPr>
            <w:r w:rsidRPr="004C268D">
              <w:rPr>
                <w:rFonts w:ascii="Times New Roman" w:hAnsi="Times New Roman" w:cs="Times New Roman"/>
              </w:rPr>
              <w:t>225.08</w:t>
            </w:r>
          </w:p>
          <w:p w:rsidR="007505BA" w:rsidRPr="004C268D" w:rsidRDefault="007505BA" w:rsidP="004C268D">
            <w:pPr>
              <w:suppressAutoHyphens w:val="0"/>
              <w:spacing w:line="360" w:lineRule="auto"/>
              <w:jc w:val="center"/>
              <w:textAlignment w:val="auto"/>
              <w:rPr>
                <w:rFonts w:ascii="Times New Roman" w:eastAsia="Times New Roman" w:hAnsi="Times New Roman" w:cs="Times New Roman"/>
                <w:kern w:val="0"/>
                <w:lang w:eastAsia="fr-FR" w:bidi="ar-SA"/>
              </w:rPr>
            </w:pPr>
          </w:p>
          <w:p w:rsidR="007505BA" w:rsidRPr="004C268D" w:rsidRDefault="007505BA" w:rsidP="004C268D">
            <w:pPr>
              <w:suppressAutoHyphens w:val="0"/>
              <w:spacing w:line="360" w:lineRule="auto"/>
              <w:jc w:val="center"/>
              <w:textAlignment w:val="auto"/>
              <w:rPr>
                <w:rFonts w:ascii="Times New Roman" w:eastAsia="Times New Roman" w:hAnsi="Times New Roman" w:cs="Times New Roman"/>
                <w:kern w:val="0"/>
                <w:lang w:eastAsia="fr-FR" w:bidi="ar-SA"/>
              </w:rPr>
            </w:pPr>
          </w:p>
          <w:p w:rsidR="00493E6D" w:rsidRPr="004C268D" w:rsidRDefault="00493E6D" w:rsidP="004C268D">
            <w:pPr>
              <w:suppressAutoHyphens w:val="0"/>
              <w:spacing w:line="360" w:lineRule="auto"/>
              <w:jc w:val="center"/>
              <w:textAlignment w:val="auto"/>
              <w:rPr>
                <w:rFonts w:ascii="Times New Roman" w:eastAsia="Times New Roman" w:hAnsi="Times New Roman" w:cs="Times New Roman"/>
                <w:kern w:val="0"/>
                <w:lang w:eastAsia="fr-FR" w:bidi="ar-SA"/>
              </w:rPr>
            </w:pPr>
          </w:p>
          <w:p w:rsidR="00493E6D" w:rsidRPr="004C268D" w:rsidRDefault="00493E6D" w:rsidP="004C268D">
            <w:pPr>
              <w:suppressAutoHyphens w:val="0"/>
              <w:spacing w:line="360" w:lineRule="auto"/>
              <w:jc w:val="center"/>
              <w:textAlignment w:val="auto"/>
              <w:rPr>
                <w:rFonts w:ascii="Times New Roman" w:eastAsia="Times New Roman" w:hAnsi="Times New Roman" w:cs="Times New Roman"/>
                <w:kern w:val="0"/>
                <w:lang w:eastAsia="fr-FR" w:bidi="ar-SA"/>
              </w:rPr>
            </w:pPr>
          </w:p>
          <w:p w:rsidR="00493E6D" w:rsidRPr="004C268D" w:rsidRDefault="00493E6D" w:rsidP="004C268D">
            <w:pPr>
              <w:suppressAutoHyphens w:val="0"/>
              <w:spacing w:line="360" w:lineRule="auto"/>
              <w:jc w:val="center"/>
              <w:textAlignment w:val="auto"/>
              <w:rPr>
                <w:rFonts w:ascii="Times New Roman" w:eastAsia="Times New Roman" w:hAnsi="Times New Roman" w:cs="Times New Roman"/>
                <w:kern w:val="0"/>
                <w:lang w:eastAsia="fr-FR" w:bidi="ar-SA"/>
              </w:rPr>
            </w:pPr>
          </w:p>
          <w:p w:rsidR="00493E6D" w:rsidRPr="004C268D" w:rsidRDefault="00493E6D" w:rsidP="004C268D">
            <w:pPr>
              <w:suppressAutoHyphens w:val="0"/>
              <w:spacing w:line="360" w:lineRule="auto"/>
              <w:jc w:val="center"/>
              <w:textAlignment w:val="auto"/>
              <w:rPr>
                <w:rFonts w:ascii="Times New Roman" w:eastAsia="Times New Roman" w:hAnsi="Times New Roman" w:cs="Times New Roman"/>
                <w:kern w:val="0"/>
                <w:lang w:eastAsia="fr-FR" w:bidi="ar-SA"/>
              </w:rPr>
            </w:pPr>
            <w:r w:rsidRPr="004C268D">
              <w:rPr>
                <w:rFonts w:ascii="Times New Roman" w:eastAsia="Times New Roman" w:hAnsi="Times New Roman" w:cs="Times New Roman"/>
                <w:kern w:val="0"/>
                <w:lang w:eastAsia="fr-FR" w:bidi="ar-SA"/>
              </w:rPr>
              <w:t>\</w:t>
            </w:r>
          </w:p>
          <w:p w:rsidR="00493E6D" w:rsidRPr="004C268D" w:rsidRDefault="00493E6D" w:rsidP="004C268D">
            <w:pPr>
              <w:suppressAutoHyphens w:val="0"/>
              <w:spacing w:line="360" w:lineRule="auto"/>
              <w:jc w:val="center"/>
              <w:textAlignment w:val="auto"/>
              <w:rPr>
                <w:rFonts w:ascii="Times New Roman" w:eastAsia="Times New Roman" w:hAnsi="Times New Roman" w:cs="Times New Roman"/>
                <w:kern w:val="0"/>
                <w:lang w:eastAsia="fr-FR" w:bidi="ar-SA"/>
              </w:rPr>
            </w:pPr>
            <w:r w:rsidRPr="004C268D">
              <w:rPr>
                <w:rFonts w:ascii="Times New Roman" w:eastAsia="Times New Roman" w:hAnsi="Times New Roman" w:cs="Times New Roman"/>
                <w:kern w:val="0"/>
                <w:lang w:eastAsia="fr-FR" w:bidi="ar-SA"/>
              </w:rPr>
              <w:t>]</w:t>
            </w: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493E6D" w:rsidRPr="004C268D" w:rsidRDefault="00856297" w:rsidP="004C268D">
            <w:pPr>
              <w:suppressAutoHyphens w:val="0"/>
              <w:spacing w:line="360" w:lineRule="auto"/>
              <w:jc w:val="center"/>
              <w:textAlignment w:val="auto"/>
              <w:rPr>
                <w:rFonts w:ascii="Times New Roman" w:eastAsia="Times New Roman" w:hAnsi="Times New Roman" w:cs="Times New Roman"/>
                <w:kern w:val="0"/>
                <w:lang w:eastAsia="fr-FR" w:bidi="ar-SA"/>
              </w:rPr>
            </w:pPr>
            <w:r w:rsidRPr="004C268D">
              <w:rPr>
                <w:rFonts w:ascii="Times New Roman" w:eastAsia="Times New Roman" w:hAnsi="Times New Roman" w:cs="Times New Roman"/>
                <w:kern w:val="0"/>
                <w:lang w:eastAsia="fr-FR" w:bidi="ar-SA"/>
              </w:rPr>
              <w:t>207.07/179.03/175.05/209.03</w:t>
            </w:r>
          </w:p>
          <w:p w:rsidR="00493E6D" w:rsidRPr="004C268D" w:rsidRDefault="00493E6D" w:rsidP="004C268D">
            <w:pPr>
              <w:suppressAutoHyphens w:val="0"/>
              <w:spacing w:line="360" w:lineRule="auto"/>
              <w:jc w:val="center"/>
              <w:textAlignment w:val="auto"/>
              <w:rPr>
                <w:rFonts w:ascii="Times New Roman" w:eastAsia="Times New Roman" w:hAnsi="Times New Roman" w:cs="Times New Roman"/>
                <w:kern w:val="0"/>
                <w:lang w:eastAsia="fr-FR" w:bidi="ar-SA"/>
              </w:rPr>
            </w:pPr>
          </w:p>
          <w:p w:rsidR="00493E6D" w:rsidRPr="004C268D" w:rsidRDefault="00493E6D" w:rsidP="004C268D">
            <w:pPr>
              <w:suppressAutoHyphens w:val="0"/>
              <w:spacing w:line="360" w:lineRule="auto"/>
              <w:jc w:val="center"/>
              <w:textAlignment w:val="auto"/>
              <w:rPr>
                <w:rFonts w:ascii="Times New Roman" w:eastAsia="Times New Roman" w:hAnsi="Times New Roman" w:cs="Times New Roman"/>
                <w:kern w:val="0"/>
                <w:lang w:eastAsia="fr-FR" w:bidi="ar-SA"/>
              </w:rPr>
            </w:pPr>
          </w:p>
          <w:p w:rsidR="00493E6D" w:rsidRPr="004C268D" w:rsidRDefault="00493E6D" w:rsidP="004C268D">
            <w:pPr>
              <w:suppressAutoHyphens w:val="0"/>
              <w:spacing w:line="360" w:lineRule="auto"/>
              <w:jc w:val="center"/>
              <w:textAlignment w:val="auto"/>
              <w:rPr>
                <w:rFonts w:ascii="Times New Roman" w:eastAsia="Times New Roman" w:hAnsi="Times New Roman" w:cs="Times New Roman"/>
                <w:kern w:val="0"/>
                <w:lang w:eastAsia="fr-FR" w:bidi="ar-SA"/>
              </w:rPr>
            </w:pPr>
          </w:p>
          <w:p w:rsidR="00493E6D" w:rsidRPr="004C268D" w:rsidRDefault="00493E6D" w:rsidP="004C268D">
            <w:pPr>
              <w:suppressAutoHyphens w:val="0"/>
              <w:spacing w:line="360" w:lineRule="auto"/>
              <w:jc w:val="center"/>
              <w:textAlignment w:val="auto"/>
              <w:rPr>
                <w:rFonts w:ascii="Times New Roman" w:eastAsia="Times New Roman" w:hAnsi="Times New Roman" w:cs="Times New Roman"/>
                <w:kern w:val="0"/>
                <w:lang w:eastAsia="fr-FR" w:bidi="ar-SA"/>
              </w:rPr>
            </w:pPr>
          </w:p>
        </w:tc>
      </w:tr>
      <w:tr w:rsidR="00B9540E" w:rsidRPr="004C268D" w:rsidTr="00B835E1">
        <w:trPr>
          <w:gridAfter w:val="1"/>
          <w:wAfter w:w="9" w:type="dxa"/>
          <w:trHeight w:hRule="exact" w:val="397"/>
          <w:jc w:val="center"/>
        </w:trPr>
        <w:tc>
          <w:tcPr>
            <w:tcW w:w="20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rPr>
            </w:pPr>
            <w:proofErr w:type="spellStart"/>
            <w:r w:rsidRPr="004C268D">
              <w:rPr>
                <w:rFonts w:ascii="Times New Roman" w:eastAsia="Times New Roman" w:hAnsi="Times New Roman" w:cs="Times New Roman"/>
                <w:kern w:val="0"/>
                <w:lang w:eastAsia="fr-FR" w:bidi="ar-SA"/>
              </w:rPr>
              <w:t>Ellagic</w:t>
            </w:r>
            <w:proofErr w:type="spellEnd"/>
            <w:r w:rsidRPr="004C268D">
              <w:rPr>
                <w:rFonts w:ascii="Times New Roman" w:eastAsia="Times New Roman" w:hAnsi="Times New Roman" w:cs="Times New Roman"/>
                <w:kern w:val="0"/>
                <w:lang w:eastAsia="fr-FR" w:bidi="ar-SA"/>
              </w:rPr>
              <w:t xml:space="preserve"> acid</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9,67</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9.67</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0.26 ± 0.05</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0.073± 0.02</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0.07±0.012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0.12±0.08</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141FE" w:rsidRPr="004C268D" w:rsidRDefault="00E141FE" w:rsidP="004C268D">
            <w:pPr>
              <w:suppressAutoHyphens w:val="0"/>
              <w:spacing w:line="360" w:lineRule="auto"/>
              <w:jc w:val="center"/>
              <w:textAlignment w:val="auto"/>
              <w:rPr>
                <w:rFonts w:ascii="Times New Roman" w:eastAsia="Times New Roman" w:hAnsi="Times New Roman" w:cs="Times New Roman"/>
                <w:kern w:val="0"/>
                <w:lang w:eastAsia="fr-FR" w:bidi="ar-SA"/>
              </w:rPr>
            </w:pPr>
            <w:r w:rsidRPr="004C268D">
              <w:rPr>
                <w:rFonts w:ascii="Times New Roman" w:eastAsia="Times New Roman" w:hAnsi="Times New Roman" w:cs="Times New Roman"/>
                <w:kern w:val="0"/>
                <w:lang w:eastAsia="fr-FR" w:bidi="ar-SA"/>
              </w:rPr>
              <w:t>303.70</w:t>
            </w:r>
          </w:p>
          <w:p w:rsidR="00E141FE" w:rsidRPr="004C268D" w:rsidRDefault="00E141FE" w:rsidP="004C268D">
            <w:pPr>
              <w:suppressAutoHyphens w:val="0"/>
              <w:spacing w:line="360" w:lineRule="auto"/>
              <w:jc w:val="center"/>
              <w:textAlignment w:val="auto"/>
              <w:rPr>
                <w:rFonts w:ascii="Times New Roman" w:eastAsia="Times New Roman" w:hAnsi="Times New Roman" w:cs="Times New Roman"/>
                <w:kern w:val="0"/>
                <w:lang w:eastAsia="fr-FR" w:bidi="ar-SA"/>
              </w:rPr>
            </w:pPr>
          </w:p>
          <w:p w:rsidR="00E141FE" w:rsidRPr="004C268D" w:rsidRDefault="00E141FE" w:rsidP="004C268D">
            <w:pPr>
              <w:suppressAutoHyphens w:val="0"/>
              <w:spacing w:line="360" w:lineRule="auto"/>
              <w:jc w:val="center"/>
              <w:textAlignment w:val="auto"/>
              <w:rPr>
                <w:rFonts w:ascii="Times New Roman" w:eastAsia="Times New Roman" w:hAnsi="Times New Roman" w:cs="Times New Roman"/>
                <w:kern w:val="0"/>
                <w:lang w:eastAsia="fr-FR" w:bidi="ar-SA"/>
              </w:rPr>
            </w:pPr>
          </w:p>
          <w:p w:rsidR="00E141FE" w:rsidRPr="004C268D" w:rsidRDefault="00E141FE" w:rsidP="004C268D">
            <w:pPr>
              <w:suppressAutoHyphens w:val="0"/>
              <w:spacing w:line="360" w:lineRule="auto"/>
              <w:jc w:val="center"/>
              <w:textAlignment w:val="auto"/>
              <w:rPr>
                <w:rFonts w:ascii="Times New Roman" w:eastAsia="Times New Roman" w:hAnsi="Times New Roman" w:cs="Times New Roman"/>
                <w:kern w:val="0"/>
                <w:lang w:eastAsia="fr-FR" w:bidi="ar-SA"/>
              </w:rPr>
            </w:pP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E141FE" w:rsidRPr="004C268D" w:rsidRDefault="00E141FE" w:rsidP="004C268D">
            <w:pPr>
              <w:suppressAutoHyphens w:val="0"/>
              <w:spacing w:line="360" w:lineRule="auto"/>
              <w:jc w:val="center"/>
              <w:textAlignment w:val="auto"/>
              <w:rPr>
                <w:rFonts w:ascii="Times New Roman" w:eastAsia="Times New Roman" w:hAnsi="Times New Roman" w:cs="Times New Roman"/>
                <w:kern w:val="0"/>
                <w:lang w:eastAsia="fr-FR" w:bidi="ar-SA"/>
              </w:rPr>
            </w:pPr>
            <w:r w:rsidRPr="004C268D">
              <w:rPr>
                <w:rFonts w:ascii="Times New Roman" w:eastAsia="Times New Roman" w:hAnsi="Times New Roman" w:cs="Times New Roman"/>
                <w:kern w:val="0"/>
                <w:lang w:eastAsia="fr-FR" w:bidi="ar-SA"/>
              </w:rPr>
              <w:t>304.02/102.03/138.02/262</w:t>
            </w:r>
          </w:p>
          <w:p w:rsidR="00E141FE" w:rsidRPr="004C268D" w:rsidRDefault="00E141FE" w:rsidP="004C268D">
            <w:pPr>
              <w:suppressAutoHyphens w:val="0"/>
              <w:spacing w:line="360" w:lineRule="auto"/>
              <w:jc w:val="center"/>
              <w:textAlignment w:val="auto"/>
              <w:rPr>
                <w:rFonts w:ascii="Times New Roman" w:eastAsia="Times New Roman" w:hAnsi="Times New Roman" w:cs="Times New Roman"/>
                <w:kern w:val="0"/>
                <w:lang w:eastAsia="fr-FR" w:bidi="ar-SA"/>
              </w:rPr>
            </w:pPr>
          </w:p>
          <w:p w:rsidR="00E141FE" w:rsidRPr="004C268D" w:rsidRDefault="00E141FE" w:rsidP="004C268D">
            <w:pPr>
              <w:suppressAutoHyphens w:val="0"/>
              <w:spacing w:line="360" w:lineRule="auto"/>
              <w:jc w:val="center"/>
              <w:textAlignment w:val="auto"/>
              <w:rPr>
                <w:rFonts w:ascii="Times New Roman" w:eastAsia="Times New Roman" w:hAnsi="Times New Roman" w:cs="Times New Roman"/>
                <w:kern w:val="0"/>
                <w:lang w:eastAsia="fr-FR" w:bidi="ar-SA"/>
              </w:rPr>
            </w:pPr>
          </w:p>
        </w:tc>
      </w:tr>
      <w:tr w:rsidR="00B9540E" w:rsidRPr="004C268D" w:rsidTr="00B835E1">
        <w:trPr>
          <w:gridAfter w:val="1"/>
          <w:wAfter w:w="9" w:type="dxa"/>
          <w:trHeight w:hRule="exact" w:val="397"/>
          <w:jc w:val="center"/>
        </w:trPr>
        <w:tc>
          <w:tcPr>
            <w:tcW w:w="20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Salicylic acid</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9.91</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9.91</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rPr>
            </w:pPr>
            <w:proofErr w:type="spellStart"/>
            <w:r w:rsidRPr="004C268D">
              <w:rPr>
                <w:rFonts w:ascii="Times New Roman" w:eastAsia="Times New Roman" w:hAnsi="Times New Roman" w:cs="Times New Roman"/>
                <w:kern w:val="0"/>
                <w:lang w:eastAsia="fr-FR" w:bidi="ar-SA"/>
              </w:rPr>
              <w:t>nd</w:t>
            </w:r>
            <w:proofErr w:type="spellEnd"/>
          </w:p>
          <w:p w:rsidR="00E141FE" w:rsidRPr="004C268D" w:rsidRDefault="00E141FE" w:rsidP="004C268D">
            <w:pPr>
              <w:spacing w:line="360" w:lineRule="auto"/>
              <w:jc w:val="center"/>
              <w:textAlignment w:val="auto"/>
              <w:rPr>
                <w:rFonts w:ascii="Times New Roman" w:hAnsi="Times New Roman" w:cs="Times New Roman"/>
              </w:rPr>
            </w:pP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rPr>
            </w:pPr>
            <w:proofErr w:type="spellStart"/>
            <w:r w:rsidRPr="004C268D">
              <w:rPr>
                <w:rFonts w:ascii="Times New Roman" w:eastAsia="Times New Roman" w:hAnsi="Times New Roman" w:cs="Times New Roman"/>
                <w:kern w:val="0"/>
                <w:lang w:eastAsia="fr-FR" w:bidi="ar-SA"/>
              </w:rPr>
              <w:t>nd</w:t>
            </w:r>
            <w:proofErr w:type="spellEnd"/>
          </w:p>
          <w:p w:rsidR="00E141FE" w:rsidRPr="004C268D" w:rsidRDefault="00E141FE" w:rsidP="004C268D">
            <w:pPr>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 </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0.11± 0.02</w:t>
            </w:r>
          </w:p>
          <w:p w:rsidR="00E141FE" w:rsidRPr="004C268D" w:rsidRDefault="00E141FE" w:rsidP="004C268D">
            <w:pPr>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rPr>
            </w:pPr>
            <w:proofErr w:type="spellStart"/>
            <w:r w:rsidRPr="004C268D">
              <w:rPr>
                <w:rFonts w:ascii="Times New Roman" w:eastAsia="Times New Roman" w:hAnsi="Times New Roman" w:cs="Times New Roman"/>
                <w:kern w:val="0"/>
                <w:lang w:eastAsia="fr-FR" w:bidi="ar-SA"/>
              </w:rPr>
              <w:t>nd</w:t>
            </w:r>
            <w:proofErr w:type="spellEnd"/>
          </w:p>
          <w:p w:rsidR="00E141FE" w:rsidRPr="004C268D" w:rsidRDefault="00E141FE" w:rsidP="004C268D">
            <w:pPr>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141FE" w:rsidRPr="004C268D" w:rsidRDefault="00B9540E" w:rsidP="004C268D">
            <w:pPr>
              <w:suppressAutoHyphens w:val="0"/>
              <w:spacing w:line="360" w:lineRule="auto"/>
              <w:jc w:val="center"/>
              <w:textAlignment w:val="auto"/>
              <w:rPr>
                <w:rFonts w:ascii="Times New Roman" w:eastAsia="Times New Roman" w:hAnsi="Times New Roman" w:cs="Times New Roman"/>
                <w:bCs/>
                <w:kern w:val="0"/>
                <w:lang w:eastAsia="fr-FR" w:bidi="ar-SA"/>
              </w:rPr>
            </w:pPr>
            <w:r w:rsidRPr="004C268D">
              <w:rPr>
                <w:rFonts w:ascii="Times New Roman" w:eastAsia="Times New Roman" w:hAnsi="Times New Roman" w:cs="Times New Roman"/>
                <w:bCs/>
                <w:kern w:val="0"/>
                <w:lang w:eastAsia="fr-FR" w:bidi="ar-SA"/>
              </w:rPr>
              <w:t>139.03</w:t>
            </w: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E141FE" w:rsidRPr="004C268D" w:rsidRDefault="00E141FE" w:rsidP="004C268D">
            <w:pPr>
              <w:suppressAutoHyphens w:val="0"/>
              <w:spacing w:line="360" w:lineRule="auto"/>
              <w:jc w:val="center"/>
              <w:textAlignment w:val="auto"/>
              <w:rPr>
                <w:rFonts w:ascii="Times New Roman" w:eastAsia="Times New Roman" w:hAnsi="Times New Roman" w:cs="Times New Roman"/>
                <w:bCs/>
                <w:kern w:val="0"/>
                <w:lang w:eastAsia="fr-FR" w:bidi="ar-SA"/>
              </w:rPr>
            </w:pPr>
            <w:r w:rsidRPr="004C268D">
              <w:rPr>
                <w:rFonts w:ascii="Times New Roman" w:eastAsia="Times New Roman" w:hAnsi="Times New Roman" w:cs="Times New Roman"/>
                <w:bCs/>
                <w:kern w:val="0"/>
                <w:lang w:eastAsia="fr-FR" w:bidi="ar-SA"/>
              </w:rPr>
              <w:t>121.02/107.03/109.02/81.03</w:t>
            </w:r>
          </w:p>
        </w:tc>
      </w:tr>
      <w:tr w:rsidR="00B9540E" w:rsidRPr="004C268D" w:rsidTr="00B835E1">
        <w:trPr>
          <w:gridAfter w:val="1"/>
          <w:wAfter w:w="9" w:type="dxa"/>
          <w:trHeight w:hRule="exact" w:val="397"/>
          <w:jc w:val="center"/>
        </w:trPr>
        <w:tc>
          <w:tcPr>
            <w:tcW w:w="20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rPr>
            </w:pPr>
            <w:proofErr w:type="spellStart"/>
            <w:r w:rsidRPr="004C268D">
              <w:rPr>
                <w:rFonts w:ascii="Times New Roman" w:eastAsia="Times New Roman" w:hAnsi="Times New Roman" w:cs="Times New Roman"/>
                <w:kern w:val="0"/>
                <w:lang w:eastAsia="fr-FR" w:bidi="ar-SA"/>
              </w:rPr>
              <w:t>Rutin</w:t>
            </w:r>
            <w:proofErr w:type="spellEnd"/>
            <w:r w:rsidRPr="004C268D">
              <w:rPr>
                <w:rFonts w:ascii="Times New Roman" w:eastAsia="Times New Roman" w:hAnsi="Times New Roman" w:cs="Times New Roman"/>
                <w:kern w:val="0"/>
                <w:lang w:eastAsia="fr-FR" w:bidi="ar-SA"/>
              </w:rPr>
              <w:t xml:space="preserve"> hydrate</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10.44</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10.43</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0.11±10</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rPr>
            </w:pPr>
            <w:proofErr w:type="spellStart"/>
            <w:r w:rsidRPr="004C268D">
              <w:rPr>
                <w:rFonts w:ascii="Times New Roman" w:eastAsia="Times New Roman" w:hAnsi="Times New Roman" w:cs="Times New Roman"/>
                <w:kern w:val="0"/>
                <w:lang w:eastAsia="fr-FR" w:bidi="ar-SA"/>
              </w:rPr>
              <w:t>nd</w:t>
            </w:r>
            <w:proofErr w:type="spellEnd"/>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0.11 ± 0.06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rPr>
            </w:pPr>
            <w:proofErr w:type="spellStart"/>
            <w:r w:rsidRPr="004C268D">
              <w:rPr>
                <w:rFonts w:ascii="Times New Roman" w:eastAsia="Times New Roman" w:hAnsi="Times New Roman" w:cs="Times New Roman"/>
                <w:kern w:val="0"/>
                <w:lang w:eastAsia="fr-FR" w:bidi="ar-SA"/>
              </w:rPr>
              <w:t>nd</w:t>
            </w:r>
            <w:proofErr w:type="spellEnd"/>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141FE" w:rsidRPr="004C268D" w:rsidRDefault="00E141FE" w:rsidP="004C268D">
            <w:pPr>
              <w:suppressAutoHyphens w:val="0"/>
              <w:spacing w:line="360" w:lineRule="auto"/>
              <w:jc w:val="center"/>
              <w:textAlignment w:val="auto"/>
              <w:rPr>
                <w:rFonts w:ascii="Times New Roman" w:eastAsia="Times New Roman" w:hAnsi="Times New Roman" w:cs="Times New Roman"/>
                <w:kern w:val="0"/>
                <w:lang w:eastAsia="fr-FR" w:bidi="ar-SA"/>
              </w:rPr>
            </w:pPr>
            <w:r w:rsidRPr="004C268D">
              <w:rPr>
                <w:rFonts w:ascii="Times New Roman" w:eastAsia="Times New Roman" w:hAnsi="Times New Roman" w:cs="Times New Roman"/>
                <w:kern w:val="0"/>
                <w:lang w:eastAsia="fr-FR" w:bidi="ar-SA"/>
              </w:rPr>
              <w:t>611.26</w:t>
            </w: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E141FE" w:rsidRPr="004C268D" w:rsidRDefault="00E141FE" w:rsidP="004C268D">
            <w:pPr>
              <w:suppressAutoHyphens w:val="0"/>
              <w:spacing w:line="360" w:lineRule="auto"/>
              <w:jc w:val="center"/>
              <w:textAlignment w:val="auto"/>
              <w:rPr>
                <w:rFonts w:ascii="Times New Roman" w:eastAsia="Times New Roman" w:hAnsi="Times New Roman" w:cs="Times New Roman"/>
                <w:kern w:val="0"/>
                <w:u w:val="single"/>
                <w:lang w:eastAsia="fr-FR" w:bidi="ar-SA"/>
              </w:rPr>
            </w:pPr>
            <w:r w:rsidRPr="004C268D">
              <w:rPr>
                <w:rFonts w:ascii="Times New Roman" w:eastAsia="Times New Roman" w:hAnsi="Times New Roman" w:cs="Times New Roman"/>
                <w:kern w:val="0"/>
                <w:lang w:eastAsia="fr-FR" w:bidi="ar-SA"/>
              </w:rPr>
              <w:t>303.06/289.06/165.04/255.05</w:t>
            </w:r>
          </w:p>
        </w:tc>
      </w:tr>
      <w:tr w:rsidR="00B9540E" w:rsidRPr="004C268D" w:rsidTr="00B835E1">
        <w:trPr>
          <w:gridAfter w:val="1"/>
          <w:wAfter w:w="9" w:type="dxa"/>
          <w:trHeight w:val="419"/>
          <w:jc w:val="center"/>
        </w:trPr>
        <w:tc>
          <w:tcPr>
            <w:tcW w:w="20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56297" w:rsidRPr="004C268D" w:rsidRDefault="00856297" w:rsidP="004C268D">
            <w:pPr>
              <w:suppressAutoHyphens w:val="0"/>
              <w:spacing w:line="360" w:lineRule="auto"/>
              <w:jc w:val="center"/>
              <w:textAlignment w:val="auto"/>
              <w:rPr>
                <w:rFonts w:ascii="Times New Roman" w:hAnsi="Times New Roman" w:cs="Times New Roman"/>
              </w:rPr>
            </w:pPr>
            <w:proofErr w:type="spellStart"/>
            <w:r w:rsidRPr="004C268D">
              <w:rPr>
                <w:rFonts w:ascii="Times New Roman" w:eastAsia="Times New Roman" w:hAnsi="Times New Roman" w:cs="Times New Roman"/>
                <w:kern w:val="0"/>
                <w:lang w:eastAsia="fr-FR" w:bidi="ar-SA"/>
              </w:rPr>
              <w:t>Cinnamic</w:t>
            </w:r>
            <w:proofErr w:type="spellEnd"/>
            <w:r w:rsidRPr="004C268D">
              <w:rPr>
                <w:rFonts w:ascii="Times New Roman" w:eastAsia="Times New Roman" w:hAnsi="Times New Roman" w:cs="Times New Roman"/>
                <w:kern w:val="0"/>
                <w:lang w:eastAsia="fr-FR" w:bidi="ar-SA"/>
              </w:rPr>
              <w:t xml:space="preserve"> acid</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56297" w:rsidRPr="004C268D" w:rsidRDefault="00856297"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12.87</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56297" w:rsidRPr="004C268D" w:rsidRDefault="00856297"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12.86</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56297" w:rsidRPr="004C268D" w:rsidRDefault="00856297"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0.81 ± 0.11</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56297" w:rsidRPr="004C268D" w:rsidRDefault="00856297"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0.56 ± 0.1</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56297" w:rsidRPr="004C268D" w:rsidRDefault="00856297"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0.72 ± 0.17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56297" w:rsidRPr="004C268D" w:rsidRDefault="00856297"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0.46±0.07</w:t>
            </w:r>
          </w:p>
        </w:tc>
        <w:tc>
          <w:tcPr>
            <w:tcW w:w="1104"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856297" w:rsidRPr="004C268D" w:rsidRDefault="00856297" w:rsidP="004C268D">
            <w:pPr>
              <w:suppressAutoHyphens w:val="0"/>
              <w:spacing w:line="360" w:lineRule="auto"/>
              <w:jc w:val="center"/>
              <w:textAlignment w:val="auto"/>
              <w:rPr>
                <w:rFonts w:ascii="Times New Roman" w:eastAsia="Times New Roman" w:hAnsi="Times New Roman" w:cs="Times New Roman"/>
                <w:kern w:val="0"/>
                <w:lang w:eastAsia="fr-FR" w:bidi="ar-SA"/>
              </w:rPr>
            </w:pPr>
            <w:r w:rsidRPr="004C268D">
              <w:rPr>
                <w:rFonts w:ascii="Times New Roman" w:eastAsia="Times New Roman" w:hAnsi="Times New Roman" w:cs="Times New Roman"/>
                <w:kern w:val="0"/>
                <w:lang w:eastAsia="fr-FR" w:bidi="ar-SA"/>
              </w:rPr>
              <w:t>149.16</w:t>
            </w:r>
          </w:p>
        </w:tc>
        <w:tc>
          <w:tcPr>
            <w:tcW w:w="3727" w:type="dxa"/>
            <w:tcBorders>
              <w:top w:val="single" w:sz="4" w:space="0" w:color="000000"/>
              <w:left w:val="single" w:sz="4" w:space="0" w:color="000000"/>
              <w:right w:val="single" w:sz="4" w:space="0" w:color="000000"/>
            </w:tcBorders>
            <w:shd w:val="clear" w:color="auto" w:fill="auto"/>
          </w:tcPr>
          <w:p w:rsidR="00856297" w:rsidRPr="004C268D" w:rsidRDefault="00856297" w:rsidP="004C268D">
            <w:pPr>
              <w:suppressAutoHyphens w:val="0"/>
              <w:spacing w:line="360" w:lineRule="auto"/>
              <w:jc w:val="center"/>
              <w:textAlignment w:val="auto"/>
              <w:rPr>
                <w:rFonts w:ascii="Times New Roman" w:eastAsia="Times New Roman" w:hAnsi="Times New Roman" w:cs="Times New Roman"/>
                <w:kern w:val="0"/>
                <w:lang w:eastAsia="fr-FR" w:bidi="ar-SA"/>
              </w:rPr>
            </w:pPr>
            <w:r w:rsidRPr="004C268D">
              <w:rPr>
                <w:rFonts w:ascii="Times New Roman" w:eastAsia="Times New Roman" w:hAnsi="Times New Roman" w:cs="Times New Roman"/>
                <w:kern w:val="0"/>
                <w:lang w:eastAsia="fr-FR" w:bidi="ar-SA"/>
              </w:rPr>
              <w:t>132.06/104.06/67.05/86.04</w:t>
            </w:r>
          </w:p>
        </w:tc>
      </w:tr>
      <w:tr w:rsidR="00B9540E" w:rsidRPr="004C268D" w:rsidTr="00B835E1">
        <w:trPr>
          <w:gridAfter w:val="1"/>
          <w:wAfter w:w="9" w:type="dxa"/>
          <w:trHeight w:hRule="exact" w:val="397"/>
          <w:jc w:val="center"/>
        </w:trPr>
        <w:tc>
          <w:tcPr>
            <w:tcW w:w="20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rPr>
            </w:pPr>
            <w:proofErr w:type="spellStart"/>
            <w:r w:rsidRPr="004C268D">
              <w:rPr>
                <w:rFonts w:ascii="Times New Roman" w:eastAsia="Times New Roman" w:hAnsi="Times New Roman" w:cs="Times New Roman"/>
                <w:kern w:val="0"/>
                <w:lang w:eastAsia="fr-FR" w:bidi="ar-SA"/>
              </w:rPr>
              <w:t>Quercetin</w:t>
            </w:r>
            <w:proofErr w:type="spellEnd"/>
          </w:p>
          <w:p w:rsidR="00E141FE" w:rsidRPr="004C268D" w:rsidRDefault="00E141FE" w:rsidP="004C268D">
            <w:pPr>
              <w:suppressAutoHyphens w:val="0"/>
              <w:spacing w:line="360" w:lineRule="auto"/>
              <w:jc w:val="center"/>
              <w:textAlignment w:val="auto"/>
              <w:rPr>
                <w:rFonts w:ascii="Times New Roman" w:hAnsi="Times New Roman" w:cs="Times New Roman"/>
              </w:rPr>
            </w:pPr>
          </w:p>
          <w:p w:rsidR="00E141FE" w:rsidRPr="004C268D" w:rsidRDefault="00E141FE" w:rsidP="004C268D">
            <w:pPr>
              <w:suppressAutoHyphens w:val="0"/>
              <w:spacing w:line="360" w:lineRule="auto"/>
              <w:jc w:val="center"/>
              <w:textAlignment w:val="auto"/>
              <w:rPr>
                <w:rFonts w:ascii="Times New Roman" w:hAnsi="Times New Roman" w:cs="Times New Roman"/>
              </w:rPr>
            </w:pPr>
          </w:p>
          <w:p w:rsidR="00E141FE" w:rsidRPr="004C268D" w:rsidRDefault="00E141FE" w:rsidP="004C268D">
            <w:pPr>
              <w:suppressAutoHyphens w:val="0"/>
              <w:spacing w:line="360" w:lineRule="auto"/>
              <w:jc w:val="center"/>
              <w:textAlignment w:val="auto"/>
              <w:rPr>
                <w:rFonts w:ascii="Times New Roman" w:hAnsi="Times New Roman" w:cs="Times New Roman"/>
              </w:rPr>
            </w:pPr>
          </w:p>
          <w:p w:rsidR="00E141FE" w:rsidRPr="004C268D" w:rsidRDefault="00E141FE" w:rsidP="004C268D">
            <w:pPr>
              <w:suppressAutoHyphens w:val="0"/>
              <w:spacing w:line="360" w:lineRule="auto"/>
              <w:jc w:val="center"/>
              <w:textAlignment w:val="auto"/>
              <w:rPr>
                <w:rFonts w:ascii="Times New Roman" w:hAnsi="Times New Roman" w:cs="Times New Roman"/>
              </w:rPr>
            </w:pPr>
          </w:p>
          <w:p w:rsidR="00E141FE" w:rsidRPr="004C268D" w:rsidRDefault="00E141FE" w:rsidP="004C268D">
            <w:pPr>
              <w:suppressAutoHyphens w:val="0"/>
              <w:spacing w:line="360" w:lineRule="auto"/>
              <w:jc w:val="center"/>
              <w:textAlignment w:val="auto"/>
              <w:rPr>
                <w:rFonts w:ascii="Times New Roman" w:hAnsi="Times New Roman" w:cs="Times New Roman"/>
              </w:rPr>
            </w:pPr>
          </w:p>
          <w:p w:rsidR="00E141FE" w:rsidRPr="004C268D" w:rsidRDefault="00E141FE" w:rsidP="004C268D">
            <w:pPr>
              <w:suppressAutoHyphens w:val="0"/>
              <w:spacing w:line="360" w:lineRule="auto"/>
              <w:jc w:val="center"/>
              <w:textAlignment w:val="auto"/>
              <w:rPr>
                <w:rFonts w:ascii="Times New Roman" w:hAnsi="Times New Roman" w:cs="Times New Roman"/>
              </w:rPr>
            </w:pPr>
          </w:p>
          <w:p w:rsidR="00E141FE" w:rsidRPr="004C268D" w:rsidRDefault="00E141FE" w:rsidP="004C268D">
            <w:pPr>
              <w:suppressAutoHyphens w:val="0"/>
              <w:spacing w:line="360" w:lineRule="auto"/>
              <w:jc w:val="center"/>
              <w:textAlignment w:val="auto"/>
              <w:rPr>
                <w:rFonts w:ascii="Times New Roman" w:hAnsi="Times New Roman" w:cs="Times New Roman"/>
              </w:rPr>
            </w:pPr>
          </w:p>
          <w:p w:rsidR="00E141FE" w:rsidRPr="004C268D" w:rsidRDefault="00E141FE" w:rsidP="004C268D">
            <w:pPr>
              <w:suppressAutoHyphens w:val="0"/>
              <w:spacing w:line="360" w:lineRule="auto"/>
              <w:jc w:val="center"/>
              <w:textAlignment w:val="auto"/>
              <w:rPr>
                <w:rFonts w:ascii="Times New Roman"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19.54</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rPr>
            </w:pPr>
            <w:proofErr w:type="spellStart"/>
            <w:r w:rsidRPr="004C268D">
              <w:rPr>
                <w:rFonts w:ascii="Times New Roman" w:eastAsia="Times New Roman" w:hAnsi="Times New Roman" w:cs="Times New Roman"/>
                <w:kern w:val="0"/>
                <w:lang w:eastAsia="fr-FR" w:bidi="ar-SA"/>
              </w:rPr>
              <w:t>nd</w:t>
            </w:r>
            <w:proofErr w:type="spellEnd"/>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rPr>
            </w:pPr>
            <w:proofErr w:type="spellStart"/>
            <w:r w:rsidRPr="004C268D">
              <w:rPr>
                <w:rFonts w:ascii="Times New Roman" w:eastAsia="Times New Roman" w:hAnsi="Times New Roman" w:cs="Times New Roman"/>
                <w:kern w:val="0"/>
                <w:lang w:eastAsia="fr-FR" w:bidi="ar-SA"/>
              </w:rPr>
              <w:t>nd</w:t>
            </w:r>
            <w:proofErr w:type="spellEnd"/>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rPr>
            </w:pPr>
            <w:proofErr w:type="spellStart"/>
            <w:r w:rsidRPr="004C268D">
              <w:rPr>
                <w:rFonts w:ascii="Times New Roman" w:eastAsia="Times New Roman" w:hAnsi="Times New Roman" w:cs="Times New Roman"/>
                <w:kern w:val="0"/>
                <w:lang w:eastAsia="fr-FR" w:bidi="ar-SA"/>
              </w:rPr>
              <w:t>nd</w:t>
            </w:r>
            <w:proofErr w:type="spellEnd"/>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rPr>
            </w:pPr>
            <w:proofErr w:type="spellStart"/>
            <w:r w:rsidRPr="004C268D">
              <w:rPr>
                <w:rFonts w:ascii="Times New Roman" w:eastAsia="Times New Roman" w:hAnsi="Times New Roman" w:cs="Times New Roman"/>
                <w:kern w:val="0"/>
                <w:lang w:eastAsia="fr-FR" w:bidi="ar-SA"/>
              </w:rPr>
              <w:t>nd</w:t>
            </w:r>
            <w:proofErr w:type="spellEnd"/>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rPr>
            </w:pPr>
            <w:proofErr w:type="spellStart"/>
            <w:r w:rsidRPr="004C268D">
              <w:rPr>
                <w:rFonts w:ascii="Times New Roman" w:eastAsia="Times New Roman" w:hAnsi="Times New Roman" w:cs="Times New Roman"/>
                <w:kern w:val="0"/>
                <w:lang w:eastAsia="fr-FR" w:bidi="ar-SA"/>
              </w:rPr>
              <w:t>nd</w:t>
            </w:r>
            <w:proofErr w:type="spellEnd"/>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141FE" w:rsidRPr="004C268D" w:rsidRDefault="00B9540E" w:rsidP="004C268D">
            <w:pPr>
              <w:suppressAutoHyphens w:val="0"/>
              <w:spacing w:line="360" w:lineRule="auto"/>
              <w:jc w:val="center"/>
              <w:textAlignment w:val="auto"/>
              <w:rPr>
                <w:rFonts w:ascii="Times New Roman" w:eastAsia="Times New Roman" w:hAnsi="Times New Roman" w:cs="Times New Roman"/>
                <w:kern w:val="0"/>
                <w:lang w:eastAsia="fr-FR" w:bidi="ar-SA"/>
              </w:rPr>
            </w:pPr>
            <w:r w:rsidRPr="004C268D">
              <w:rPr>
                <w:rFonts w:ascii="Times New Roman" w:eastAsia="Times New Roman" w:hAnsi="Times New Roman" w:cs="Times New Roman"/>
                <w:kern w:val="0"/>
                <w:lang w:eastAsia="fr-FR" w:bidi="ar-SA"/>
              </w:rPr>
              <w:t>303.05</w:t>
            </w: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E141FE" w:rsidRPr="004C268D" w:rsidRDefault="00E141FE" w:rsidP="004C268D">
            <w:pPr>
              <w:suppressAutoHyphens w:val="0"/>
              <w:spacing w:line="360" w:lineRule="auto"/>
              <w:jc w:val="center"/>
              <w:textAlignment w:val="auto"/>
              <w:rPr>
                <w:rFonts w:ascii="Times New Roman" w:eastAsia="Times New Roman" w:hAnsi="Times New Roman" w:cs="Times New Roman"/>
                <w:kern w:val="0"/>
                <w:lang w:eastAsia="fr-FR" w:bidi="ar-SA"/>
              </w:rPr>
            </w:pPr>
            <w:r w:rsidRPr="004C268D">
              <w:rPr>
                <w:rFonts w:ascii="Times New Roman" w:eastAsia="Times New Roman" w:hAnsi="Times New Roman" w:cs="Times New Roman"/>
                <w:kern w:val="0"/>
                <w:lang w:eastAsia="fr-FR" w:bidi="ar-SA"/>
              </w:rPr>
              <w:t>179.034/285.042/269.044</w:t>
            </w:r>
          </w:p>
          <w:p w:rsidR="00E141FE" w:rsidRPr="004C268D" w:rsidRDefault="00E141FE" w:rsidP="004C268D">
            <w:pPr>
              <w:suppressAutoHyphens w:val="0"/>
              <w:spacing w:line="360" w:lineRule="auto"/>
              <w:jc w:val="center"/>
              <w:textAlignment w:val="auto"/>
              <w:rPr>
                <w:rFonts w:ascii="Times New Roman" w:eastAsia="Times New Roman" w:hAnsi="Times New Roman" w:cs="Times New Roman"/>
                <w:kern w:val="0"/>
                <w:lang w:eastAsia="fr-FR" w:bidi="ar-SA"/>
              </w:rPr>
            </w:pPr>
          </w:p>
        </w:tc>
      </w:tr>
      <w:tr w:rsidR="00B9540E" w:rsidRPr="004C268D" w:rsidTr="00B835E1">
        <w:trPr>
          <w:gridAfter w:val="1"/>
          <w:wAfter w:w="9" w:type="dxa"/>
          <w:trHeight w:val="407"/>
          <w:jc w:val="center"/>
        </w:trPr>
        <w:tc>
          <w:tcPr>
            <w:tcW w:w="20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rPr>
            </w:pPr>
            <w:proofErr w:type="spellStart"/>
            <w:r w:rsidRPr="004C268D">
              <w:rPr>
                <w:rFonts w:ascii="Times New Roman" w:eastAsia="Times New Roman" w:hAnsi="Times New Roman" w:cs="Times New Roman"/>
                <w:kern w:val="0"/>
                <w:lang w:eastAsia="fr-FR" w:bidi="ar-SA"/>
              </w:rPr>
              <w:t>Naringenin</w:t>
            </w:r>
            <w:proofErr w:type="spellEnd"/>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21.81</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21.89</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0.24 ± 0.12</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rPr>
            </w:pPr>
            <w:proofErr w:type="spellStart"/>
            <w:r w:rsidRPr="004C268D">
              <w:rPr>
                <w:rFonts w:ascii="Times New Roman" w:eastAsia="Times New Roman" w:hAnsi="Times New Roman" w:cs="Times New Roman"/>
                <w:kern w:val="0"/>
                <w:lang w:eastAsia="fr-FR" w:bidi="ar-SA"/>
              </w:rPr>
              <w:t>nd</w:t>
            </w:r>
            <w:proofErr w:type="spellEnd"/>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rPr>
            </w:pPr>
            <w:proofErr w:type="spellStart"/>
            <w:r w:rsidRPr="004C268D">
              <w:rPr>
                <w:rFonts w:ascii="Times New Roman" w:eastAsia="Times New Roman" w:hAnsi="Times New Roman" w:cs="Times New Roman"/>
                <w:kern w:val="0"/>
                <w:lang w:eastAsia="fr-FR" w:bidi="ar-SA"/>
              </w:rPr>
              <w:t>nd</w:t>
            </w:r>
            <w:proofErr w:type="spellEnd"/>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rPr>
            </w:pPr>
            <w:proofErr w:type="spellStart"/>
            <w:r w:rsidRPr="004C268D">
              <w:rPr>
                <w:rFonts w:ascii="Times New Roman" w:eastAsia="Times New Roman" w:hAnsi="Times New Roman" w:cs="Times New Roman"/>
                <w:kern w:val="0"/>
                <w:lang w:eastAsia="fr-FR" w:bidi="ar-SA"/>
              </w:rPr>
              <w:t>nd</w:t>
            </w:r>
            <w:proofErr w:type="spellEnd"/>
          </w:p>
        </w:tc>
        <w:tc>
          <w:tcPr>
            <w:tcW w:w="1104"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E141FE" w:rsidRPr="004C268D" w:rsidRDefault="00B9540E" w:rsidP="004C268D">
            <w:pPr>
              <w:suppressAutoHyphens w:val="0"/>
              <w:spacing w:line="360" w:lineRule="auto"/>
              <w:jc w:val="center"/>
              <w:textAlignment w:val="auto"/>
              <w:rPr>
                <w:rFonts w:ascii="Times New Roman" w:eastAsia="Times New Roman" w:hAnsi="Times New Roman" w:cs="Times New Roman"/>
                <w:kern w:val="0"/>
                <w:lang w:eastAsia="fr-FR" w:bidi="ar-SA"/>
              </w:rPr>
            </w:pPr>
            <w:r w:rsidRPr="004C268D">
              <w:rPr>
                <w:rFonts w:ascii="Times New Roman" w:eastAsia="Times New Roman" w:hAnsi="Times New Roman" w:cs="Times New Roman"/>
                <w:kern w:val="0"/>
                <w:lang w:eastAsia="fr-FR" w:bidi="ar-SA"/>
              </w:rPr>
              <w:t>273.07</w:t>
            </w:r>
          </w:p>
        </w:tc>
        <w:tc>
          <w:tcPr>
            <w:tcW w:w="3727" w:type="dxa"/>
            <w:tcBorders>
              <w:top w:val="single" w:sz="4" w:space="0" w:color="000000"/>
              <w:left w:val="single" w:sz="4" w:space="0" w:color="000000"/>
              <w:right w:val="single" w:sz="4" w:space="0" w:color="000000"/>
            </w:tcBorders>
            <w:shd w:val="clear" w:color="auto" w:fill="auto"/>
          </w:tcPr>
          <w:p w:rsidR="00E141FE" w:rsidRPr="004C268D" w:rsidRDefault="00E141FE" w:rsidP="004C268D">
            <w:pPr>
              <w:suppressAutoHyphens w:val="0"/>
              <w:spacing w:line="360" w:lineRule="auto"/>
              <w:jc w:val="center"/>
              <w:textAlignment w:val="auto"/>
              <w:rPr>
                <w:rFonts w:ascii="Times New Roman" w:eastAsia="Times New Roman" w:hAnsi="Times New Roman" w:cs="Times New Roman"/>
                <w:kern w:val="0"/>
                <w:lang w:eastAsia="fr-FR" w:bidi="ar-SA"/>
              </w:rPr>
            </w:pPr>
            <w:r w:rsidRPr="004C268D">
              <w:rPr>
                <w:rFonts w:ascii="Times New Roman" w:eastAsia="Times New Roman" w:hAnsi="Times New Roman" w:cs="Times New Roman"/>
                <w:kern w:val="0"/>
                <w:lang w:eastAsia="fr-FR" w:bidi="ar-SA"/>
              </w:rPr>
              <w:t>189</w:t>
            </w:r>
            <w:r w:rsidR="005A69B4" w:rsidRPr="004C268D">
              <w:rPr>
                <w:rFonts w:ascii="Times New Roman" w:eastAsia="Times New Roman" w:hAnsi="Times New Roman" w:cs="Times New Roman"/>
                <w:kern w:val="0"/>
                <w:lang w:eastAsia="fr-FR" w:bidi="ar-SA"/>
              </w:rPr>
              <w:t>.12</w:t>
            </w:r>
            <w:r w:rsidRPr="004C268D">
              <w:rPr>
                <w:rFonts w:ascii="Times New Roman" w:eastAsia="Times New Roman" w:hAnsi="Times New Roman" w:cs="Times New Roman"/>
                <w:kern w:val="0"/>
                <w:lang w:eastAsia="fr-FR" w:bidi="ar-SA"/>
              </w:rPr>
              <w:t>/153</w:t>
            </w:r>
            <w:r w:rsidR="005A69B4" w:rsidRPr="004C268D">
              <w:rPr>
                <w:rFonts w:ascii="Times New Roman" w:eastAsia="Times New Roman" w:hAnsi="Times New Roman" w:cs="Times New Roman"/>
                <w:kern w:val="0"/>
                <w:lang w:eastAsia="fr-FR" w:bidi="ar-SA"/>
              </w:rPr>
              <w:t>.09</w:t>
            </w:r>
            <w:r w:rsidRPr="004C268D">
              <w:rPr>
                <w:rFonts w:ascii="Times New Roman" w:eastAsia="Times New Roman" w:hAnsi="Times New Roman" w:cs="Times New Roman"/>
                <w:kern w:val="0"/>
                <w:lang w:eastAsia="fr-FR" w:bidi="ar-SA"/>
              </w:rPr>
              <w:t>/147</w:t>
            </w:r>
            <w:r w:rsidR="005A69B4" w:rsidRPr="004C268D">
              <w:rPr>
                <w:rFonts w:ascii="Times New Roman" w:eastAsia="Times New Roman" w:hAnsi="Times New Roman" w:cs="Times New Roman"/>
                <w:kern w:val="0"/>
                <w:lang w:eastAsia="fr-FR" w:bidi="ar-SA"/>
              </w:rPr>
              <w:t>.11</w:t>
            </w:r>
          </w:p>
        </w:tc>
      </w:tr>
      <w:tr w:rsidR="00B9540E" w:rsidRPr="004C268D" w:rsidTr="00B835E1">
        <w:trPr>
          <w:gridAfter w:val="1"/>
          <w:wAfter w:w="9" w:type="dxa"/>
          <w:trHeight w:val="461"/>
          <w:jc w:val="center"/>
        </w:trPr>
        <w:tc>
          <w:tcPr>
            <w:tcW w:w="20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rPr>
            </w:pPr>
            <w:proofErr w:type="spellStart"/>
            <w:r w:rsidRPr="004C268D">
              <w:rPr>
                <w:rFonts w:ascii="Times New Roman" w:eastAsia="Times New Roman" w:hAnsi="Times New Roman" w:cs="Times New Roman"/>
                <w:kern w:val="0"/>
                <w:lang w:eastAsia="fr-FR" w:bidi="ar-SA"/>
              </w:rPr>
              <w:t>Kaempferol</w:t>
            </w:r>
            <w:proofErr w:type="spellEnd"/>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25.17</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25.16</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0.15 ± 0.07</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0.052</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rPr>
            </w:pPr>
            <w:proofErr w:type="spellStart"/>
            <w:r w:rsidRPr="004C268D">
              <w:rPr>
                <w:rFonts w:ascii="Times New Roman" w:eastAsia="Times New Roman" w:hAnsi="Times New Roman" w:cs="Times New Roman"/>
                <w:kern w:val="0"/>
                <w:lang w:eastAsia="fr-FR" w:bidi="ar-SA"/>
              </w:rPr>
              <w:t>nd</w:t>
            </w:r>
            <w:proofErr w:type="spellEnd"/>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rPr>
            </w:pPr>
            <w:proofErr w:type="spellStart"/>
            <w:r w:rsidRPr="004C268D">
              <w:rPr>
                <w:rFonts w:ascii="Times New Roman" w:eastAsia="Times New Roman" w:hAnsi="Times New Roman" w:cs="Times New Roman"/>
                <w:kern w:val="0"/>
                <w:lang w:eastAsia="fr-FR" w:bidi="ar-SA"/>
              </w:rPr>
              <w:t>nd</w:t>
            </w:r>
            <w:proofErr w:type="spellEnd"/>
          </w:p>
        </w:tc>
        <w:tc>
          <w:tcPr>
            <w:tcW w:w="1104"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E141FE" w:rsidRPr="004C268D" w:rsidRDefault="00E141FE" w:rsidP="004C268D">
            <w:pPr>
              <w:suppressAutoHyphens w:val="0"/>
              <w:spacing w:line="360" w:lineRule="auto"/>
              <w:jc w:val="center"/>
              <w:textAlignment w:val="auto"/>
              <w:rPr>
                <w:rFonts w:ascii="Times New Roman" w:eastAsia="Times New Roman" w:hAnsi="Times New Roman" w:cs="Times New Roman"/>
                <w:kern w:val="0"/>
                <w:lang w:eastAsia="fr-FR" w:bidi="ar-SA"/>
              </w:rPr>
            </w:pPr>
            <w:r w:rsidRPr="004C268D">
              <w:rPr>
                <w:rFonts w:ascii="Times New Roman" w:eastAsia="Times New Roman" w:hAnsi="Times New Roman" w:cs="Times New Roman"/>
                <w:kern w:val="0"/>
                <w:lang w:eastAsia="fr-FR" w:bidi="ar-SA"/>
              </w:rPr>
              <w:t>287.20</w:t>
            </w:r>
          </w:p>
        </w:tc>
        <w:tc>
          <w:tcPr>
            <w:tcW w:w="3727" w:type="dxa"/>
            <w:tcBorders>
              <w:top w:val="single" w:sz="4" w:space="0" w:color="000000"/>
              <w:left w:val="single" w:sz="4" w:space="0" w:color="000000"/>
              <w:right w:val="single" w:sz="4" w:space="0" w:color="000000"/>
            </w:tcBorders>
            <w:shd w:val="clear" w:color="auto" w:fill="auto"/>
          </w:tcPr>
          <w:p w:rsidR="00E141FE" w:rsidRPr="004C268D" w:rsidRDefault="00E141FE" w:rsidP="004C268D">
            <w:pPr>
              <w:suppressAutoHyphens w:val="0"/>
              <w:spacing w:line="360" w:lineRule="auto"/>
              <w:jc w:val="center"/>
              <w:textAlignment w:val="auto"/>
              <w:rPr>
                <w:rFonts w:ascii="Times New Roman" w:eastAsia="Times New Roman" w:hAnsi="Times New Roman" w:cs="Times New Roman"/>
                <w:kern w:val="0"/>
                <w:lang w:eastAsia="fr-FR" w:bidi="ar-SA"/>
              </w:rPr>
            </w:pPr>
            <w:r w:rsidRPr="004C268D">
              <w:rPr>
                <w:rFonts w:ascii="Times New Roman" w:eastAsia="Times New Roman" w:hAnsi="Times New Roman" w:cs="Times New Roman"/>
                <w:kern w:val="0"/>
                <w:lang w:eastAsia="fr-FR" w:bidi="ar-SA"/>
              </w:rPr>
              <w:t>258.94/240.42</w:t>
            </w:r>
          </w:p>
          <w:p w:rsidR="00E141FE" w:rsidRPr="004C268D" w:rsidRDefault="00E141FE" w:rsidP="004C268D">
            <w:pPr>
              <w:suppressAutoHyphens w:val="0"/>
              <w:spacing w:line="360" w:lineRule="auto"/>
              <w:jc w:val="center"/>
              <w:textAlignment w:val="auto"/>
              <w:rPr>
                <w:rFonts w:ascii="Times New Roman" w:eastAsia="Times New Roman" w:hAnsi="Times New Roman" w:cs="Times New Roman"/>
                <w:kern w:val="0"/>
                <w:u w:val="single"/>
                <w:lang w:eastAsia="fr-FR" w:bidi="ar-SA"/>
              </w:rPr>
            </w:pPr>
          </w:p>
        </w:tc>
      </w:tr>
      <w:tr w:rsidR="00B9540E" w:rsidRPr="004C268D" w:rsidTr="00B835E1">
        <w:trPr>
          <w:gridAfter w:val="1"/>
          <w:wAfter w:w="9" w:type="dxa"/>
          <w:trHeight w:hRule="exact" w:val="397"/>
          <w:jc w:val="center"/>
        </w:trPr>
        <w:tc>
          <w:tcPr>
            <w:tcW w:w="20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56297" w:rsidRPr="004C268D" w:rsidRDefault="00856297" w:rsidP="004C268D">
            <w:pPr>
              <w:suppressAutoHyphens w:val="0"/>
              <w:spacing w:line="360" w:lineRule="auto"/>
              <w:ind w:right="-160"/>
              <w:jc w:val="center"/>
              <w:textAlignment w:val="auto"/>
              <w:rPr>
                <w:rFonts w:ascii="Times New Roman" w:eastAsia="Times New Roman" w:hAnsi="Times New Roman" w:cs="Times New Roman"/>
                <w:kern w:val="0"/>
                <w:shd w:val="clear" w:color="auto" w:fill="FFFFFF"/>
                <w:lang w:eastAsia="fr-FR" w:bidi="ar-SA"/>
              </w:rPr>
            </w:pPr>
            <w:r w:rsidRPr="004C268D">
              <w:rPr>
                <w:rFonts w:ascii="Times New Roman" w:eastAsia="Times New Roman" w:hAnsi="Times New Roman" w:cs="Times New Roman"/>
                <w:kern w:val="0"/>
                <w:shd w:val="clear" w:color="auto" w:fill="FFFFFF"/>
                <w:lang w:eastAsia="fr-FR" w:bidi="ar-SA"/>
              </w:rPr>
              <w:t>3-Hydroxy flavone</w:t>
            </w:r>
          </w:p>
          <w:p w:rsidR="00856297" w:rsidRPr="004C268D" w:rsidRDefault="00856297" w:rsidP="004C268D">
            <w:pPr>
              <w:suppressAutoHyphens w:val="0"/>
              <w:spacing w:line="360" w:lineRule="auto"/>
              <w:jc w:val="center"/>
              <w:textAlignment w:val="auto"/>
              <w:rPr>
                <w:rFonts w:ascii="Times New Roman"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56297" w:rsidRPr="004C268D" w:rsidRDefault="00856297"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36.43</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56297" w:rsidRPr="004C268D" w:rsidRDefault="00856297"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36.40</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56297" w:rsidRPr="004C268D" w:rsidRDefault="00856297"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0.85 ± 0.15</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56297" w:rsidRPr="004C268D" w:rsidRDefault="00856297" w:rsidP="004C268D">
            <w:pPr>
              <w:suppressAutoHyphens w:val="0"/>
              <w:spacing w:line="360" w:lineRule="auto"/>
              <w:jc w:val="center"/>
              <w:textAlignment w:val="auto"/>
              <w:rPr>
                <w:rFonts w:ascii="Times New Roman" w:hAnsi="Times New Roman" w:cs="Times New Roman"/>
              </w:rPr>
            </w:pPr>
            <w:proofErr w:type="spellStart"/>
            <w:r w:rsidRPr="004C268D">
              <w:rPr>
                <w:rFonts w:ascii="Times New Roman" w:eastAsia="Times New Roman" w:hAnsi="Times New Roman" w:cs="Times New Roman"/>
                <w:kern w:val="0"/>
                <w:lang w:eastAsia="fr-FR" w:bidi="ar-SA"/>
              </w:rPr>
              <w:t>nd</w:t>
            </w:r>
            <w:proofErr w:type="spellEnd"/>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56297" w:rsidRPr="004C268D" w:rsidRDefault="00856297" w:rsidP="004C268D">
            <w:pPr>
              <w:suppressAutoHyphens w:val="0"/>
              <w:spacing w:line="360" w:lineRule="auto"/>
              <w:jc w:val="center"/>
              <w:textAlignment w:val="auto"/>
              <w:rPr>
                <w:rFonts w:ascii="Times New Roman" w:hAnsi="Times New Roman" w:cs="Times New Roman"/>
              </w:rPr>
            </w:pPr>
            <w:proofErr w:type="spellStart"/>
            <w:r w:rsidRPr="004C268D">
              <w:rPr>
                <w:rFonts w:ascii="Times New Roman" w:eastAsia="Times New Roman" w:hAnsi="Times New Roman" w:cs="Times New Roman"/>
                <w:kern w:val="0"/>
                <w:lang w:eastAsia="fr-FR" w:bidi="ar-SA"/>
              </w:rPr>
              <w:t>nd</w:t>
            </w:r>
            <w:proofErr w:type="spellEnd"/>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56297" w:rsidRPr="004C268D" w:rsidRDefault="00856297"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0.94 ± 0.14</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856297" w:rsidRPr="004C268D" w:rsidRDefault="00856297" w:rsidP="004C268D">
            <w:pPr>
              <w:suppressAutoHyphens w:val="0"/>
              <w:spacing w:line="360" w:lineRule="auto"/>
              <w:jc w:val="center"/>
              <w:textAlignment w:val="auto"/>
              <w:rPr>
                <w:rFonts w:ascii="Times New Roman" w:eastAsia="Times New Roman" w:hAnsi="Times New Roman" w:cs="Times New Roman"/>
                <w:kern w:val="0"/>
                <w:lang w:eastAsia="fr-FR" w:bidi="ar-SA"/>
              </w:rPr>
            </w:pPr>
            <w:r w:rsidRPr="004C268D">
              <w:rPr>
                <w:rFonts w:ascii="Times New Roman" w:eastAsia="Times New Roman" w:hAnsi="Times New Roman" w:cs="Times New Roman"/>
                <w:kern w:val="0"/>
                <w:lang w:eastAsia="fr-FR" w:bidi="ar-SA"/>
              </w:rPr>
              <w:t>239.01</w:t>
            </w: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856297" w:rsidRPr="004C268D" w:rsidRDefault="00856297" w:rsidP="004C268D">
            <w:pPr>
              <w:suppressAutoHyphens w:val="0"/>
              <w:spacing w:line="360" w:lineRule="auto"/>
              <w:jc w:val="center"/>
              <w:textAlignment w:val="auto"/>
              <w:rPr>
                <w:rFonts w:ascii="Times New Roman" w:eastAsia="Times New Roman" w:hAnsi="Times New Roman" w:cs="Times New Roman"/>
                <w:kern w:val="0"/>
                <w:lang w:eastAsia="fr-FR" w:bidi="ar-SA"/>
              </w:rPr>
            </w:pPr>
            <w:r w:rsidRPr="004C268D">
              <w:rPr>
                <w:rFonts w:ascii="Times New Roman" w:eastAsia="Times New Roman" w:hAnsi="Times New Roman" w:cs="Times New Roman"/>
                <w:kern w:val="0"/>
                <w:lang w:eastAsia="fr-FR" w:bidi="ar-SA"/>
              </w:rPr>
              <w:t>179.23/165.18/194.23</w:t>
            </w:r>
          </w:p>
        </w:tc>
      </w:tr>
      <w:tr w:rsidR="00B9540E" w:rsidRPr="004C268D" w:rsidTr="00B835E1">
        <w:trPr>
          <w:gridAfter w:val="1"/>
          <w:wAfter w:w="9" w:type="dxa"/>
          <w:trHeight w:val="675"/>
          <w:jc w:val="center"/>
        </w:trPr>
        <w:tc>
          <w:tcPr>
            <w:tcW w:w="20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shd w:val="clear" w:color="auto" w:fill="FFFFFF"/>
              </w:rPr>
            </w:pPr>
            <w:r w:rsidRPr="004C268D">
              <w:rPr>
                <w:rFonts w:ascii="Times New Roman" w:hAnsi="Times New Roman" w:cs="Times New Roman"/>
                <w:shd w:val="clear" w:color="auto" w:fill="FFFFFF"/>
              </w:rPr>
              <w:t>2,3-Dihydroflavone</w:t>
            </w:r>
          </w:p>
          <w:p w:rsidR="00E141FE" w:rsidRPr="004C268D" w:rsidRDefault="00E141FE" w:rsidP="004C268D">
            <w:pPr>
              <w:suppressAutoHyphens w:val="0"/>
              <w:spacing w:line="360" w:lineRule="auto"/>
              <w:jc w:val="center"/>
              <w:textAlignment w:val="auto"/>
              <w:rPr>
                <w:rFonts w:ascii="Times New Roman" w:hAnsi="Times New Roman" w:cs="Times New Roman"/>
              </w:rPr>
            </w:pPr>
            <w:r w:rsidRPr="004C268D">
              <w:rPr>
                <w:rFonts w:ascii="Times New Roman" w:hAnsi="Times New Roman" w:cs="Times New Roman"/>
                <w:shd w:val="clear" w:color="auto" w:fill="FFFFFF"/>
              </w:rPr>
              <w:t>(</w:t>
            </w:r>
            <w:proofErr w:type="spellStart"/>
            <w:r w:rsidRPr="004C268D">
              <w:rPr>
                <w:rFonts w:ascii="Times New Roman" w:hAnsi="Times New Roman" w:cs="Times New Roman"/>
                <w:shd w:val="clear" w:color="auto" w:fill="FFFFFF"/>
              </w:rPr>
              <w:t>flavanone</w:t>
            </w:r>
            <w:proofErr w:type="spellEnd"/>
            <w:r w:rsidRPr="004C268D">
              <w:rPr>
                <w:rFonts w:ascii="Times New Roman" w:hAnsi="Times New Roman" w:cs="Times New Roman"/>
                <w:shd w:val="clear" w:color="auto" w:fill="FFFFFF"/>
              </w:rPr>
              <w:t>)</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36.84</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36.85</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0.97 ± 0.26</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1.28 ± 0.22</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1.20±0.15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141FE" w:rsidRPr="004C268D" w:rsidRDefault="00E141FE" w:rsidP="004C268D">
            <w:pPr>
              <w:suppressAutoHyphens w:val="0"/>
              <w:spacing w:line="360" w:lineRule="auto"/>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1.12 ± 0.19</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141FE" w:rsidRPr="004C268D" w:rsidRDefault="00E141FE" w:rsidP="004C268D">
            <w:pPr>
              <w:suppressAutoHyphens w:val="0"/>
              <w:spacing w:line="360" w:lineRule="auto"/>
              <w:jc w:val="center"/>
              <w:textAlignment w:val="auto"/>
              <w:rPr>
                <w:rFonts w:ascii="Times New Roman" w:eastAsia="Times New Roman" w:hAnsi="Times New Roman" w:cs="Times New Roman"/>
                <w:kern w:val="0"/>
                <w:lang w:eastAsia="fr-FR" w:bidi="ar-SA"/>
              </w:rPr>
            </w:pPr>
            <w:r w:rsidRPr="004C268D">
              <w:rPr>
                <w:rFonts w:ascii="Times New Roman" w:eastAsia="Times New Roman" w:hAnsi="Times New Roman" w:cs="Times New Roman"/>
                <w:kern w:val="0"/>
                <w:lang w:eastAsia="fr-FR" w:bidi="ar-SA"/>
              </w:rPr>
              <w:t>225.10</w:t>
            </w:r>
          </w:p>
          <w:p w:rsidR="007505BA" w:rsidRPr="004C268D" w:rsidRDefault="007505BA" w:rsidP="004C268D">
            <w:pPr>
              <w:suppressAutoHyphens w:val="0"/>
              <w:spacing w:line="360" w:lineRule="auto"/>
              <w:jc w:val="center"/>
              <w:textAlignment w:val="auto"/>
              <w:rPr>
                <w:rFonts w:ascii="Times New Roman" w:eastAsia="Times New Roman" w:hAnsi="Times New Roman" w:cs="Times New Roman"/>
                <w:kern w:val="0"/>
                <w:lang w:eastAsia="fr-FR" w:bidi="ar-SA"/>
              </w:rPr>
            </w:pP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E141FE" w:rsidRPr="004C268D" w:rsidRDefault="00E141FE" w:rsidP="004C268D">
            <w:pPr>
              <w:suppressAutoHyphens w:val="0"/>
              <w:spacing w:line="360" w:lineRule="auto"/>
              <w:jc w:val="center"/>
              <w:textAlignment w:val="auto"/>
              <w:rPr>
                <w:rFonts w:ascii="Times New Roman" w:eastAsia="Times New Roman" w:hAnsi="Times New Roman" w:cs="Times New Roman"/>
                <w:kern w:val="0"/>
                <w:lang w:eastAsia="fr-FR" w:bidi="ar-SA"/>
              </w:rPr>
            </w:pPr>
            <w:r w:rsidRPr="004C268D">
              <w:rPr>
                <w:rFonts w:ascii="Times New Roman" w:eastAsia="Times New Roman" w:hAnsi="Times New Roman" w:cs="Times New Roman"/>
                <w:kern w:val="0"/>
                <w:lang w:eastAsia="fr-FR" w:bidi="ar-SA"/>
              </w:rPr>
              <w:t>144/104.06/77.04/96.02</w:t>
            </w:r>
          </w:p>
          <w:p w:rsidR="00E141FE" w:rsidRPr="004C268D" w:rsidRDefault="00E141FE" w:rsidP="004C268D">
            <w:pPr>
              <w:suppressAutoHyphens w:val="0"/>
              <w:spacing w:line="360" w:lineRule="auto"/>
              <w:jc w:val="center"/>
              <w:textAlignment w:val="auto"/>
              <w:rPr>
                <w:rFonts w:ascii="Times New Roman" w:eastAsia="Times New Roman" w:hAnsi="Times New Roman" w:cs="Times New Roman"/>
                <w:kern w:val="0"/>
                <w:lang w:eastAsia="fr-FR" w:bidi="ar-SA"/>
              </w:rPr>
            </w:pPr>
          </w:p>
        </w:tc>
      </w:tr>
      <w:tr w:rsidR="00B9540E" w:rsidRPr="004C268D" w:rsidTr="00B835E1">
        <w:trPr>
          <w:gridAfter w:val="1"/>
          <w:wAfter w:w="9" w:type="dxa"/>
          <w:trHeight w:hRule="exact" w:val="397"/>
          <w:jc w:val="center"/>
        </w:trPr>
        <w:tc>
          <w:tcPr>
            <w:tcW w:w="20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56297" w:rsidRPr="004C268D" w:rsidRDefault="00856297"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shd w:val="clear" w:color="auto" w:fill="FFFFFF"/>
                <w:lang w:eastAsia="fr-FR" w:bidi="ar-SA"/>
              </w:rPr>
              <w:t xml:space="preserve">Trans </w:t>
            </w:r>
            <w:proofErr w:type="spellStart"/>
            <w:r w:rsidRPr="004C268D">
              <w:rPr>
                <w:rFonts w:ascii="Times New Roman" w:eastAsia="Times New Roman" w:hAnsi="Times New Roman" w:cs="Times New Roman"/>
                <w:kern w:val="0"/>
                <w:shd w:val="clear" w:color="auto" w:fill="FFFFFF"/>
                <w:lang w:eastAsia="fr-FR" w:bidi="ar-SA"/>
              </w:rPr>
              <w:t>chalcone</w:t>
            </w:r>
            <w:proofErr w:type="spellEnd"/>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56297" w:rsidRPr="004C268D" w:rsidRDefault="00856297"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37.80</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56297" w:rsidRPr="004C268D" w:rsidRDefault="00856297"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37.84</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56297" w:rsidRPr="004C268D" w:rsidRDefault="00856297"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1.82 ± 0.18</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56297" w:rsidRPr="004C268D" w:rsidRDefault="00856297"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1.50 ± 0.12</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56297" w:rsidRPr="004C268D" w:rsidRDefault="00856297"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1.58±0.16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56297" w:rsidRPr="004C268D" w:rsidRDefault="00856297"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lang w:eastAsia="fr-FR" w:bidi="ar-SA"/>
              </w:rPr>
              <w:t>1.85±0.18</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856297" w:rsidRPr="004C268D" w:rsidRDefault="00856297" w:rsidP="004C268D">
            <w:pPr>
              <w:suppressAutoHyphens w:val="0"/>
              <w:spacing w:line="360" w:lineRule="auto"/>
              <w:jc w:val="center"/>
              <w:textAlignment w:val="auto"/>
              <w:rPr>
                <w:rFonts w:ascii="Times New Roman" w:eastAsia="Times New Roman" w:hAnsi="Times New Roman" w:cs="Times New Roman"/>
                <w:kern w:val="0"/>
                <w:lang w:eastAsia="fr-FR" w:bidi="ar-SA"/>
              </w:rPr>
            </w:pPr>
            <w:r w:rsidRPr="004C268D">
              <w:rPr>
                <w:rFonts w:ascii="Times New Roman" w:eastAsia="Times New Roman" w:hAnsi="Times New Roman" w:cs="Times New Roman"/>
                <w:kern w:val="0"/>
                <w:lang w:eastAsia="fr-FR" w:bidi="ar-SA"/>
              </w:rPr>
              <w:t>209.26</w:t>
            </w: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856297" w:rsidRPr="004C268D" w:rsidRDefault="007505BA" w:rsidP="004C268D">
            <w:pPr>
              <w:suppressAutoHyphens w:val="0"/>
              <w:spacing w:line="360" w:lineRule="auto"/>
              <w:jc w:val="center"/>
              <w:textAlignment w:val="auto"/>
              <w:rPr>
                <w:rFonts w:ascii="Times New Roman" w:eastAsia="Times New Roman" w:hAnsi="Times New Roman" w:cs="Times New Roman"/>
                <w:kern w:val="0"/>
                <w:lang w:eastAsia="fr-FR" w:bidi="ar-SA"/>
              </w:rPr>
            </w:pPr>
            <w:r w:rsidRPr="004C268D">
              <w:rPr>
                <w:rFonts w:ascii="Times New Roman" w:eastAsia="Times New Roman" w:hAnsi="Times New Roman" w:cs="Times New Roman"/>
                <w:kern w:val="0"/>
                <w:lang w:eastAsia="fr-FR" w:bidi="ar-SA"/>
              </w:rPr>
              <w:t>120.06/148.05/78.05/104.06</w:t>
            </w:r>
          </w:p>
        </w:tc>
      </w:tr>
      <w:tr w:rsidR="00B9540E" w:rsidRPr="004C268D" w:rsidTr="00B835E1">
        <w:trPr>
          <w:gridAfter w:val="1"/>
          <w:wAfter w:w="9" w:type="dxa"/>
          <w:trHeight w:hRule="exact" w:val="397"/>
          <w:jc w:val="center"/>
        </w:trPr>
        <w:tc>
          <w:tcPr>
            <w:tcW w:w="34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E735D" w:rsidRPr="004C268D" w:rsidRDefault="00C3045E"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kern w:val="0"/>
                <w:shd w:val="clear" w:color="auto" w:fill="FFFFFF"/>
                <w:lang w:eastAsia="fr-FR" w:bidi="ar-SA"/>
              </w:rPr>
              <w:t>Total polyphenols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E735D" w:rsidRPr="004C268D" w:rsidRDefault="00C3045E" w:rsidP="004C268D">
            <w:pPr>
              <w:suppressAutoHyphens w:val="0"/>
              <w:spacing w:line="360" w:lineRule="auto"/>
              <w:jc w:val="center"/>
              <w:rPr>
                <w:rFonts w:ascii="Times New Roman" w:hAnsi="Times New Roman" w:cs="Times New Roman"/>
              </w:rPr>
            </w:pPr>
            <w:r w:rsidRPr="004C268D">
              <w:rPr>
                <w:rFonts w:ascii="Times New Roman" w:hAnsi="Times New Roman" w:cs="Times New Roman"/>
              </w:rPr>
              <w:t>6.97</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5.61</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6.83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5.62</w:t>
            </w:r>
          </w:p>
        </w:tc>
        <w:tc>
          <w:tcPr>
            <w:tcW w:w="48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2E735D" w:rsidRPr="004C268D" w:rsidRDefault="002E735D" w:rsidP="004C268D">
            <w:pPr>
              <w:spacing w:line="360" w:lineRule="auto"/>
              <w:jc w:val="center"/>
              <w:rPr>
                <w:rFonts w:ascii="Times New Roman" w:hAnsi="Times New Roman" w:cs="Times New Roman"/>
              </w:rPr>
            </w:pPr>
          </w:p>
        </w:tc>
      </w:tr>
    </w:tbl>
    <w:p w:rsidR="0066245B" w:rsidRPr="004C268D" w:rsidRDefault="0066245B" w:rsidP="004C268D">
      <w:pPr>
        <w:jc w:val="both"/>
        <w:rPr>
          <w:rFonts w:ascii="Times New Roman" w:hAnsi="Times New Roman" w:cs="Times New Roman"/>
        </w:rPr>
      </w:pPr>
    </w:p>
    <w:p w:rsidR="00F30AC9" w:rsidRPr="004C268D" w:rsidRDefault="0066245B" w:rsidP="004C268D">
      <w:pPr>
        <w:jc w:val="both"/>
        <w:rPr>
          <w:rFonts w:ascii="Times New Roman" w:hAnsi="Times New Roman" w:cs="Times New Roman"/>
        </w:rPr>
      </w:pPr>
      <w:r w:rsidRPr="004C268D">
        <w:rPr>
          <w:rFonts w:ascii="Times New Roman" w:hAnsi="Times New Roman" w:cs="Times New Roman"/>
        </w:rPr>
        <w:t>RT: Retention time of standard used, RT*:  Retention time of peak in the extract, values are the mean of three replicates ± standard deviation (SD) and are expressed as the percentage of compound in the dry weight of the sample (DW%)</w:t>
      </w:r>
    </w:p>
    <w:p w:rsidR="0066245B" w:rsidRPr="004C268D" w:rsidRDefault="0066245B" w:rsidP="004C268D">
      <w:pPr>
        <w:jc w:val="both"/>
        <w:rPr>
          <w:rFonts w:ascii="Times New Roman" w:hAnsi="Times New Roman" w:cs="Times New Roman"/>
        </w:rPr>
        <w:sectPr w:rsidR="0066245B" w:rsidRPr="004C268D" w:rsidSect="00F30AC9">
          <w:pgSz w:w="15840" w:h="12240" w:orient="landscape"/>
          <w:pgMar w:top="1134" w:right="1134" w:bottom="1134" w:left="1134" w:header="720" w:footer="720" w:gutter="0"/>
          <w:cols w:space="720"/>
        </w:sectPr>
      </w:pPr>
    </w:p>
    <w:p w:rsidR="002E735D" w:rsidRPr="004C268D" w:rsidRDefault="002E735D" w:rsidP="004C268D">
      <w:pPr>
        <w:jc w:val="both"/>
        <w:rPr>
          <w:rFonts w:ascii="Times New Roman" w:hAnsi="Times New Roman" w:cs="Times New Roman"/>
        </w:rPr>
      </w:pPr>
    </w:p>
    <w:p w:rsidR="002E735D" w:rsidRPr="004C268D" w:rsidRDefault="002E735D" w:rsidP="004C268D">
      <w:pPr>
        <w:spacing w:line="360" w:lineRule="auto"/>
        <w:jc w:val="both"/>
        <w:rPr>
          <w:rFonts w:ascii="Times New Roman" w:hAnsi="Times New Roman" w:cs="Times New Roman"/>
        </w:rPr>
      </w:pPr>
    </w:p>
    <w:p w:rsidR="002E735D" w:rsidRPr="004C268D" w:rsidRDefault="00C3045E" w:rsidP="004C268D">
      <w:pPr>
        <w:pStyle w:val="Standard"/>
        <w:jc w:val="both"/>
        <w:rPr>
          <w:rFonts w:ascii="Times New Roman" w:hAnsi="Times New Roman" w:cs="Times New Roman"/>
          <w:b/>
        </w:rPr>
      </w:pPr>
      <w:r w:rsidRPr="004C268D">
        <w:rPr>
          <w:rFonts w:ascii="Times New Roman" w:hAnsi="Times New Roman" w:cs="Times New Roman"/>
          <w:b/>
        </w:rPr>
        <w:t xml:space="preserve">Antioxidant activity of </w:t>
      </w:r>
      <w:proofErr w:type="spellStart"/>
      <w:r w:rsidRPr="004C268D">
        <w:rPr>
          <w:rFonts w:ascii="Times New Roman" w:hAnsi="Times New Roman" w:cs="Times New Roman"/>
          <w:b/>
          <w:i/>
        </w:rPr>
        <w:t>Cnicus</w:t>
      </w:r>
      <w:proofErr w:type="spellEnd"/>
      <w:r w:rsidRPr="004C268D">
        <w:rPr>
          <w:rFonts w:ascii="Times New Roman" w:hAnsi="Times New Roman" w:cs="Times New Roman"/>
          <w:b/>
          <w:i/>
        </w:rPr>
        <w:t xml:space="preserve"> </w:t>
      </w:r>
      <w:proofErr w:type="spellStart"/>
      <w:proofErr w:type="gramStart"/>
      <w:r w:rsidRPr="004C268D">
        <w:rPr>
          <w:rFonts w:ascii="Times New Roman" w:hAnsi="Times New Roman" w:cs="Times New Roman"/>
          <w:b/>
          <w:i/>
        </w:rPr>
        <w:t>benedictus</w:t>
      </w:r>
      <w:proofErr w:type="spellEnd"/>
      <w:proofErr w:type="gramEnd"/>
      <w:r w:rsidRPr="004C268D">
        <w:rPr>
          <w:rFonts w:ascii="Times New Roman" w:hAnsi="Times New Roman" w:cs="Times New Roman"/>
          <w:b/>
        </w:rPr>
        <w:t xml:space="preserve"> extracts</w:t>
      </w:r>
    </w:p>
    <w:p w:rsidR="005C1A4E" w:rsidRPr="004C268D" w:rsidRDefault="005C1A4E" w:rsidP="004C268D">
      <w:pPr>
        <w:pStyle w:val="Standard"/>
        <w:jc w:val="both"/>
        <w:rPr>
          <w:rFonts w:ascii="Times New Roman" w:hAnsi="Times New Roman" w:cs="Times New Roman"/>
          <w:b/>
        </w:rPr>
      </w:pPr>
    </w:p>
    <w:p w:rsidR="002E735D" w:rsidRPr="004C268D" w:rsidRDefault="00C3045E" w:rsidP="004C268D">
      <w:pPr>
        <w:pStyle w:val="Standard"/>
        <w:spacing w:line="360" w:lineRule="auto"/>
        <w:jc w:val="both"/>
        <w:rPr>
          <w:rFonts w:ascii="Times New Roman" w:hAnsi="Times New Roman" w:cs="Times New Roman"/>
        </w:rPr>
      </w:pPr>
      <w:r w:rsidRPr="004C268D">
        <w:rPr>
          <w:rFonts w:ascii="Times New Roman" w:hAnsi="Times New Roman" w:cs="Times New Roman"/>
        </w:rPr>
        <w:t xml:space="preserve">All samples showed strong antioxidant activity with </w:t>
      </w:r>
      <w:r w:rsidR="00525A7A" w:rsidRPr="004C268D">
        <w:rPr>
          <w:rFonts w:ascii="Times New Roman" w:hAnsi="Times New Roman" w:cs="Times New Roman"/>
        </w:rPr>
        <w:t xml:space="preserve">inhibition concentration </w:t>
      </w:r>
      <w:r w:rsidRPr="004C268D">
        <w:rPr>
          <w:rFonts w:ascii="Times New Roman" w:hAnsi="Times New Roman" w:cs="Times New Roman"/>
        </w:rPr>
        <w:t>IC</w:t>
      </w:r>
      <w:r w:rsidRPr="004C268D">
        <w:rPr>
          <w:rFonts w:ascii="Times New Roman" w:hAnsi="Times New Roman" w:cs="Times New Roman"/>
          <w:vertAlign w:val="subscript"/>
        </w:rPr>
        <w:t>50</w:t>
      </w:r>
      <w:r w:rsidRPr="004C268D">
        <w:rPr>
          <w:rFonts w:ascii="Times New Roman" w:hAnsi="Times New Roman" w:cs="Times New Roman"/>
        </w:rPr>
        <w:t xml:space="preserve"> values ranging from 15, 34 ± 1.12 to 54, 14 ± 1.19 µg/mL (Figure</w:t>
      </w:r>
      <w:r w:rsidR="002807E2" w:rsidRPr="004C268D">
        <w:rPr>
          <w:rFonts w:ascii="Times New Roman" w:hAnsi="Times New Roman" w:cs="Times New Roman"/>
        </w:rPr>
        <w:t xml:space="preserve"> </w:t>
      </w:r>
      <w:r w:rsidRPr="004C268D">
        <w:rPr>
          <w:rFonts w:ascii="Times New Roman" w:hAnsi="Times New Roman" w:cs="Times New Roman"/>
        </w:rPr>
        <w:t>2</w:t>
      </w:r>
      <w:r w:rsidR="002807E2" w:rsidRPr="004C268D">
        <w:rPr>
          <w:rFonts w:ascii="Times New Roman" w:hAnsi="Times New Roman" w:cs="Times New Roman"/>
        </w:rPr>
        <w:t>a</w:t>
      </w:r>
      <w:r w:rsidRPr="004C268D">
        <w:rPr>
          <w:rFonts w:ascii="Times New Roman" w:hAnsi="Times New Roman" w:cs="Times New Roman"/>
        </w:rPr>
        <w:t>). R3 showed the most potent DPPH free radical scavenging activity compared to the other regions and the positive control, ascorbic acid (IC</w:t>
      </w:r>
      <w:r w:rsidRPr="004C268D">
        <w:rPr>
          <w:rFonts w:ascii="Times New Roman" w:hAnsi="Times New Roman" w:cs="Times New Roman"/>
          <w:vertAlign w:val="subscript"/>
        </w:rPr>
        <w:t>50</w:t>
      </w:r>
      <w:r w:rsidRPr="004C268D">
        <w:rPr>
          <w:rFonts w:ascii="Times New Roman" w:hAnsi="Times New Roman" w:cs="Times New Roman"/>
        </w:rPr>
        <w:t xml:space="preserve"> : 29.0 ± 3.1 µg/mL). </w:t>
      </w:r>
      <w:r w:rsidR="0049743E" w:rsidRPr="004C268D">
        <w:rPr>
          <w:rFonts w:ascii="Times New Roman" w:hAnsi="Times New Roman" w:cs="Times New Roman"/>
        </w:rPr>
        <w:t xml:space="preserve">These results </w:t>
      </w:r>
      <w:r w:rsidR="00FF2695" w:rsidRPr="004C268D">
        <w:rPr>
          <w:rFonts w:ascii="Times New Roman" w:hAnsi="Times New Roman" w:cs="Times New Roman"/>
        </w:rPr>
        <w:t xml:space="preserve">showed </w:t>
      </w:r>
      <w:r w:rsidR="005307E4" w:rsidRPr="004C268D">
        <w:rPr>
          <w:rFonts w:ascii="Times New Roman" w:hAnsi="Times New Roman" w:cs="Times New Roman"/>
        </w:rPr>
        <w:t xml:space="preserve">significant </w:t>
      </w:r>
      <w:r w:rsidR="00FF2695" w:rsidRPr="004C268D">
        <w:rPr>
          <w:rFonts w:ascii="Times New Roman" w:hAnsi="Times New Roman" w:cs="Times New Roman"/>
        </w:rPr>
        <w:t xml:space="preserve">scavenging </w:t>
      </w:r>
      <w:r w:rsidR="000B15C6" w:rsidRPr="004C268D">
        <w:rPr>
          <w:rFonts w:ascii="Times New Roman" w:hAnsi="Times New Roman" w:cs="Times New Roman"/>
        </w:rPr>
        <w:t>activity and</w:t>
      </w:r>
      <w:r w:rsidR="00FF2695" w:rsidRPr="004C268D">
        <w:rPr>
          <w:rFonts w:ascii="Times New Roman" w:hAnsi="Times New Roman" w:cs="Times New Roman"/>
        </w:rPr>
        <w:t xml:space="preserve"> </w:t>
      </w:r>
      <w:r w:rsidR="000B1423" w:rsidRPr="004C268D">
        <w:rPr>
          <w:rFonts w:ascii="Times New Roman" w:hAnsi="Times New Roman" w:cs="Times New Roman"/>
        </w:rPr>
        <w:t xml:space="preserve">more higher than those obtained by </w:t>
      </w:r>
      <w:proofErr w:type="spellStart"/>
      <w:r w:rsidR="000B1423" w:rsidRPr="004C268D">
        <w:rPr>
          <w:rFonts w:ascii="Times New Roman" w:hAnsi="Times New Roman" w:cs="Times New Roman"/>
        </w:rPr>
        <w:t>Paun</w:t>
      </w:r>
      <w:proofErr w:type="spellEnd"/>
      <w:r w:rsidR="000B1423" w:rsidRPr="004C268D">
        <w:rPr>
          <w:rFonts w:ascii="Times New Roman" w:hAnsi="Times New Roman" w:cs="Times New Roman"/>
        </w:rPr>
        <w:t xml:space="preserve"> et al. for the </w:t>
      </w:r>
      <w:proofErr w:type="spellStart"/>
      <w:r w:rsidR="00FF2695" w:rsidRPr="004C268D">
        <w:rPr>
          <w:rFonts w:ascii="Times New Roman" w:hAnsi="Times New Roman" w:cs="Times New Roman"/>
        </w:rPr>
        <w:t>ethanolic</w:t>
      </w:r>
      <w:proofErr w:type="spellEnd"/>
      <w:r w:rsidR="00FF2695" w:rsidRPr="004C268D">
        <w:rPr>
          <w:rFonts w:ascii="Times New Roman" w:hAnsi="Times New Roman" w:cs="Times New Roman"/>
        </w:rPr>
        <w:t xml:space="preserve"> extract </w:t>
      </w:r>
      <w:r w:rsidR="00FF2695" w:rsidRPr="004C268D">
        <w:rPr>
          <w:rFonts w:ascii="Times New Roman" w:hAnsi="Times New Roman" w:cs="Times New Roman"/>
          <w:color w:val="000000" w:themeColor="text1"/>
        </w:rPr>
        <w:t>(IC</w:t>
      </w:r>
      <w:r w:rsidR="00FF2695" w:rsidRPr="004C268D">
        <w:rPr>
          <w:rFonts w:ascii="Times New Roman" w:hAnsi="Times New Roman" w:cs="Times New Roman"/>
          <w:color w:val="000000" w:themeColor="text1"/>
          <w:vertAlign w:val="subscript"/>
        </w:rPr>
        <w:t>50</w:t>
      </w:r>
      <w:r w:rsidR="00FF2695" w:rsidRPr="004C268D">
        <w:rPr>
          <w:rFonts w:ascii="Times New Roman" w:hAnsi="Times New Roman" w:cs="Times New Roman"/>
          <w:color w:val="000000" w:themeColor="text1"/>
        </w:rPr>
        <w:t xml:space="preserve">, </w:t>
      </w:r>
      <w:r w:rsidR="00FF2695" w:rsidRPr="004C268D">
        <w:rPr>
          <w:rFonts w:ascii="Times New Roman" w:hAnsi="Times New Roman" w:cs="Times New Roman"/>
        </w:rPr>
        <w:t>0.609±0.04mg/mL) and the aqueous extract (IC</w:t>
      </w:r>
      <w:r w:rsidR="00FF2695" w:rsidRPr="004C268D">
        <w:rPr>
          <w:rFonts w:ascii="Times New Roman" w:hAnsi="Times New Roman" w:cs="Times New Roman"/>
          <w:vertAlign w:val="subscript"/>
        </w:rPr>
        <w:t>50</w:t>
      </w:r>
      <w:r w:rsidR="00FF2695" w:rsidRPr="004C268D">
        <w:rPr>
          <w:rFonts w:ascii="Times New Roman" w:hAnsi="Times New Roman" w:cs="Times New Roman"/>
        </w:rPr>
        <w:t>, 0.715±0.05</w:t>
      </w:r>
      <w:r w:rsidR="00C03E90" w:rsidRPr="004C268D">
        <w:rPr>
          <w:rFonts w:ascii="Times New Roman" w:hAnsi="Times New Roman" w:cs="Times New Roman"/>
        </w:rPr>
        <w:t xml:space="preserve"> </w:t>
      </w:r>
      <w:r w:rsidR="00FF2695" w:rsidRPr="004C268D">
        <w:rPr>
          <w:rFonts w:ascii="Times New Roman" w:hAnsi="Times New Roman" w:cs="Times New Roman"/>
        </w:rPr>
        <w:t>mg/mL)</w:t>
      </w:r>
      <w:r w:rsidR="0090104A" w:rsidRPr="004C268D">
        <w:rPr>
          <w:rFonts w:ascii="Times New Roman" w:hAnsi="Times New Roman" w:cs="Times New Roman"/>
        </w:rPr>
        <w:t xml:space="preserve">of C. </w:t>
      </w:r>
      <w:proofErr w:type="spellStart"/>
      <w:r w:rsidR="0090104A" w:rsidRPr="004C268D">
        <w:rPr>
          <w:rFonts w:ascii="Times New Roman" w:hAnsi="Times New Roman" w:cs="Times New Roman"/>
        </w:rPr>
        <w:t>benedictus</w:t>
      </w:r>
      <w:proofErr w:type="spellEnd"/>
      <w:r w:rsidR="0090104A" w:rsidRPr="004C268D">
        <w:rPr>
          <w:rFonts w:ascii="Times New Roman" w:hAnsi="Times New Roman" w:cs="Times New Roman"/>
        </w:rPr>
        <w:t xml:space="preserve"> aerial part</w:t>
      </w:r>
      <w:r w:rsidR="008E01C8" w:rsidRPr="004C268D">
        <w:rPr>
          <w:rFonts w:ascii="Times New Roman" w:hAnsi="Times New Roman" w:cs="Times New Roman"/>
          <w:noProof/>
          <w:vertAlign w:val="superscript"/>
        </w:rPr>
        <w:t>[18]</w:t>
      </w:r>
    </w:p>
    <w:p w:rsidR="002E735D" w:rsidRPr="004C268D" w:rsidRDefault="00C3045E" w:rsidP="004C268D">
      <w:pPr>
        <w:suppressAutoHyphens w:val="0"/>
        <w:autoSpaceDE w:val="0"/>
        <w:spacing w:line="360" w:lineRule="auto"/>
        <w:jc w:val="both"/>
        <w:textAlignment w:val="auto"/>
        <w:rPr>
          <w:rFonts w:ascii="Times New Roman" w:hAnsi="Times New Roman" w:cs="Times New Roman"/>
        </w:rPr>
      </w:pPr>
      <w:r w:rsidRPr="004C268D">
        <w:rPr>
          <w:rFonts w:ascii="Times New Roman" w:hAnsi="Times New Roman" w:cs="Times New Roman"/>
        </w:rPr>
        <w:t>The occurrence of other polyphenols, even in small proportions, may also contribute to the antiox</w:t>
      </w:r>
      <w:r w:rsidRPr="004C268D">
        <w:rPr>
          <w:rFonts w:ascii="Times New Roman" w:hAnsi="Times New Roman" w:cs="Times New Roman"/>
        </w:rPr>
        <w:t>i</w:t>
      </w:r>
      <w:r w:rsidRPr="004C268D">
        <w:rPr>
          <w:rFonts w:ascii="Times New Roman" w:hAnsi="Times New Roman" w:cs="Times New Roman"/>
        </w:rPr>
        <w:t xml:space="preserve">dant activity </w:t>
      </w:r>
      <w:r w:rsidR="005367B4" w:rsidRPr="004C268D">
        <w:rPr>
          <w:rFonts w:ascii="Times New Roman" w:hAnsi="Times New Roman" w:cs="Times New Roman"/>
        </w:rPr>
        <w:fldChar w:fldCharType="begin"/>
      </w:r>
      <w:r w:rsidR="007A4CDD" w:rsidRPr="004C268D">
        <w:rPr>
          <w:rFonts w:ascii="Times New Roman" w:hAnsi="Times New Roman" w:cs="Times New Roman"/>
        </w:rPr>
        <w:instrText xml:space="preserve"> ADDIN EN.CITE &lt;EndNote&gt;&lt;Cite&gt;&lt;Author&gt;Can&lt;/Author&gt;&lt;Year&gt;2017&lt;/Year&gt;&lt;RecNum&gt;14&lt;/RecNum&gt;&lt;DisplayText&gt;&lt;style face="superscript"&gt;[2]&lt;/style&gt;&lt;/DisplayText&gt;&lt;record&gt;&lt;rec-number&gt;14&lt;/rec-number&gt;&lt;foreign-keys&gt;&lt;key app="EN" db-id="0veddeessv2vfvew0f8xaezowafdsrvftfw2"&gt;14&lt;/key&gt;&lt;/foreign-keys&gt;&lt;ref-type name="Journal Article"&gt;17&lt;/ref-type&gt;&lt;contributors&gt;&lt;authors&gt;&lt;author&gt;Can, Zehra&lt;/author&gt;&lt;author&gt;Baltaş, Nimet&lt;/author&gt;&lt;author&gt;Keskin, Saban&lt;/author&gt;&lt;author&gt;Yıldız, Oktay&lt;/author&gt;&lt;author&gt;Kolaylı, Sevgi&lt;/author&gt;&lt;/authors&gt;&lt;/contributors&gt;&lt;titles&gt;&lt;title&gt;Properties of antioxidant and anti-inflammatory activity and phenolic profiles of Şevketi Bostan (Cnicus benedictus L.) cultivated in Aegean Region from Turkey&lt;/title&gt;&lt;secondary-title&gt;Turkish Journal of Agriculture-Food Science and Technology&lt;/secondary-title&gt;&lt;/titles&gt;&lt;pages&gt;308-314&lt;/pages&gt;&lt;volume&gt;5&lt;/volume&gt;&lt;number&gt;4&lt;/number&gt;&lt;dates&gt;&lt;year&gt;2017&lt;/year&gt;&lt;/dates&gt;&lt;isbn&gt;2148-127X&lt;/isbn&gt;&lt;urls&gt;&lt;/urls&gt;&lt;/record&gt;&lt;/Cite&gt;&lt;/EndNote&gt;</w:instrText>
      </w:r>
      <w:r w:rsidR="005367B4" w:rsidRPr="004C268D">
        <w:rPr>
          <w:rFonts w:ascii="Times New Roman" w:hAnsi="Times New Roman" w:cs="Times New Roman"/>
        </w:rPr>
        <w:fldChar w:fldCharType="separate"/>
      </w:r>
      <w:r w:rsidR="007A4CDD" w:rsidRPr="004C268D">
        <w:rPr>
          <w:rFonts w:ascii="Times New Roman" w:hAnsi="Times New Roman" w:cs="Times New Roman"/>
          <w:noProof/>
          <w:vertAlign w:val="superscript"/>
        </w:rPr>
        <w:t>[</w:t>
      </w:r>
      <w:hyperlink w:anchor="_ENREF_2" w:tooltip="Can, 2017 #14" w:history="1">
        <w:r w:rsidR="007E0360" w:rsidRPr="004C268D">
          <w:rPr>
            <w:rFonts w:ascii="Times New Roman" w:hAnsi="Times New Roman" w:cs="Times New Roman"/>
            <w:noProof/>
            <w:vertAlign w:val="superscript"/>
          </w:rPr>
          <w:t>2</w:t>
        </w:r>
      </w:hyperlink>
      <w:r w:rsidR="007A4CDD" w:rsidRPr="004C268D">
        <w:rPr>
          <w:rFonts w:ascii="Times New Roman" w:hAnsi="Times New Roman" w:cs="Times New Roman"/>
          <w:noProof/>
          <w:vertAlign w:val="superscript"/>
        </w:rPr>
        <w:t>]</w:t>
      </w:r>
      <w:r w:rsidR="005367B4" w:rsidRPr="004C268D">
        <w:rPr>
          <w:rFonts w:ascii="Times New Roman" w:hAnsi="Times New Roman" w:cs="Times New Roman"/>
        </w:rPr>
        <w:fldChar w:fldCharType="end"/>
      </w:r>
      <w:r w:rsidRPr="004C268D">
        <w:rPr>
          <w:rFonts w:ascii="Times New Roman" w:hAnsi="Times New Roman" w:cs="Times New Roman"/>
        </w:rPr>
        <w:t>.This explains the lower antioxidant activity of R1 extract, in comparison with R3 e</w:t>
      </w:r>
      <w:r w:rsidRPr="004C268D">
        <w:rPr>
          <w:rFonts w:ascii="Times New Roman" w:hAnsi="Times New Roman" w:cs="Times New Roman"/>
        </w:rPr>
        <w:t>x</w:t>
      </w:r>
      <w:r w:rsidRPr="004C268D">
        <w:rPr>
          <w:rFonts w:ascii="Times New Roman" w:hAnsi="Times New Roman" w:cs="Times New Roman"/>
        </w:rPr>
        <w:t>tract in which lower amounts of these compounds were isolated, but other constituents may contribute to its antioxidant activity with a synergistic effect.</w:t>
      </w:r>
    </w:p>
    <w:p w:rsidR="00001B91" w:rsidRPr="004C268D" w:rsidRDefault="00C3045E" w:rsidP="004C268D">
      <w:pPr>
        <w:pStyle w:val="Standard"/>
        <w:spacing w:line="360" w:lineRule="auto"/>
        <w:jc w:val="both"/>
      </w:pPr>
      <w:r w:rsidRPr="004C268D">
        <w:rPr>
          <w:rFonts w:ascii="Times New Roman" w:hAnsi="Times New Roman" w:cs="Times New Roman"/>
        </w:rPr>
        <w:t>In addition, the most potent DPPH free radical scavenging activity of R3 and R4 compared to R1 and R2 could be explained to the presence of other phenolic compounds exclusively or mainly present in the two samples (R3 and R4) such as p-</w:t>
      </w:r>
      <w:proofErr w:type="spellStart"/>
      <w:r w:rsidRPr="004C268D">
        <w:rPr>
          <w:rFonts w:ascii="Times New Roman" w:hAnsi="Times New Roman" w:cs="Times New Roman"/>
        </w:rPr>
        <w:t>hydroxy</w:t>
      </w:r>
      <w:proofErr w:type="spellEnd"/>
      <w:r w:rsidRPr="004C268D">
        <w:rPr>
          <w:rFonts w:ascii="Times New Roman" w:hAnsi="Times New Roman" w:cs="Times New Roman"/>
        </w:rPr>
        <w:t xml:space="preserve"> benzoic acid, </w:t>
      </w:r>
      <w:proofErr w:type="spellStart"/>
      <w:r w:rsidRPr="004C268D">
        <w:rPr>
          <w:rFonts w:ascii="Times New Roman" w:hAnsi="Times New Roman" w:cs="Times New Roman"/>
        </w:rPr>
        <w:t>coumaric</w:t>
      </w:r>
      <w:proofErr w:type="spellEnd"/>
      <w:r w:rsidRPr="004C268D">
        <w:rPr>
          <w:rFonts w:ascii="Times New Roman" w:hAnsi="Times New Roman" w:cs="Times New Roman"/>
        </w:rPr>
        <w:t xml:space="preserve"> acid, </w:t>
      </w:r>
      <w:proofErr w:type="spellStart"/>
      <w:r w:rsidRPr="004C268D">
        <w:rPr>
          <w:rFonts w:ascii="Times New Roman" w:hAnsi="Times New Roman" w:cs="Times New Roman"/>
        </w:rPr>
        <w:t>epigallocatechin</w:t>
      </w:r>
      <w:proofErr w:type="spellEnd"/>
      <w:r w:rsidRPr="004C268D">
        <w:rPr>
          <w:rFonts w:ascii="Times New Roman" w:hAnsi="Times New Roman" w:cs="Times New Roman"/>
        </w:rPr>
        <w:t xml:space="preserve"> </w:t>
      </w:r>
      <w:proofErr w:type="spellStart"/>
      <w:r w:rsidRPr="004C268D">
        <w:rPr>
          <w:rFonts w:ascii="Times New Roman" w:hAnsi="Times New Roman" w:cs="Times New Roman"/>
        </w:rPr>
        <w:t>gallate</w:t>
      </w:r>
      <w:proofErr w:type="spellEnd"/>
      <w:r w:rsidRPr="004C268D">
        <w:rPr>
          <w:rFonts w:ascii="Times New Roman" w:hAnsi="Times New Roman" w:cs="Times New Roman"/>
        </w:rPr>
        <w:t xml:space="preserve"> and </w:t>
      </w:r>
      <w:proofErr w:type="spellStart"/>
      <w:r w:rsidRPr="004C268D">
        <w:rPr>
          <w:rFonts w:ascii="Times New Roman" w:hAnsi="Times New Roman" w:cs="Times New Roman"/>
        </w:rPr>
        <w:t>flavanone</w:t>
      </w:r>
      <w:proofErr w:type="spellEnd"/>
      <w:r w:rsidRPr="004C268D">
        <w:rPr>
          <w:rFonts w:ascii="Times New Roman" w:hAnsi="Times New Roman" w:cs="Times New Roman"/>
        </w:rPr>
        <w:t xml:space="preserve"> in R3, 3-hydroxy flavone and </w:t>
      </w:r>
      <w:proofErr w:type="spellStart"/>
      <w:r w:rsidRPr="004C268D">
        <w:rPr>
          <w:rFonts w:ascii="Times New Roman" w:hAnsi="Times New Roman" w:cs="Times New Roman"/>
        </w:rPr>
        <w:t>flavanone</w:t>
      </w:r>
      <w:proofErr w:type="spellEnd"/>
      <w:r w:rsidRPr="004C268D">
        <w:rPr>
          <w:rFonts w:ascii="Times New Roman" w:hAnsi="Times New Roman" w:cs="Times New Roman"/>
        </w:rPr>
        <w:t xml:space="preserve"> in R4. These compounds have significantly enhanced their antioxidant activity.</w:t>
      </w:r>
      <w:r w:rsidR="00001B91" w:rsidRPr="004C268D">
        <w:t xml:space="preserve"> </w:t>
      </w:r>
    </w:p>
    <w:p w:rsidR="00D244F1" w:rsidRPr="004C268D" w:rsidRDefault="00001B91" w:rsidP="004C268D">
      <w:pPr>
        <w:pStyle w:val="Standard"/>
        <w:spacing w:line="360" w:lineRule="auto"/>
        <w:jc w:val="both"/>
        <w:rPr>
          <w:rFonts w:ascii="Times New Roman" w:hAnsi="Times New Roman" w:cs="Times New Roman"/>
        </w:rPr>
      </w:pPr>
      <w:r w:rsidRPr="004C268D">
        <w:rPr>
          <w:rFonts w:ascii="Times New Roman" w:hAnsi="Times New Roman" w:cs="Times New Roman"/>
        </w:rPr>
        <w:t xml:space="preserve">Whereas, the results obtained by </w:t>
      </w:r>
      <w:proofErr w:type="spellStart"/>
      <w:r w:rsidRPr="004C268D">
        <w:rPr>
          <w:rFonts w:ascii="Times New Roman" w:hAnsi="Times New Roman" w:cs="Times New Roman"/>
        </w:rPr>
        <w:t>phosphomolybdenum</w:t>
      </w:r>
      <w:proofErr w:type="spellEnd"/>
      <w:r w:rsidRPr="004C268D">
        <w:rPr>
          <w:rFonts w:ascii="Times New Roman" w:hAnsi="Times New Roman" w:cs="Times New Roman"/>
        </w:rPr>
        <w:t xml:space="preserve"> assay </w:t>
      </w:r>
      <w:r w:rsidR="002807E2" w:rsidRPr="004C268D">
        <w:rPr>
          <w:rFonts w:ascii="Times New Roman" w:hAnsi="Times New Roman" w:cs="Times New Roman"/>
        </w:rPr>
        <w:t xml:space="preserve">(Figure 2b) </w:t>
      </w:r>
      <w:r w:rsidRPr="004C268D">
        <w:rPr>
          <w:rFonts w:ascii="Times New Roman" w:hAnsi="Times New Roman" w:cs="Times New Roman"/>
        </w:rPr>
        <w:t>are in agreement and concordance with those of the obtained with the DPPH technique showing EC50 values close to those of control (a</w:t>
      </w:r>
      <w:r w:rsidR="00065B28" w:rsidRPr="004C268D">
        <w:rPr>
          <w:rFonts w:ascii="Times New Roman" w:hAnsi="Times New Roman" w:cs="Times New Roman"/>
        </w:rPr>
        <w:t xml:space="preserve">scorbic acid: 435 </w:t>
      </w:r>
      <w:proofErr w:type="spellStart"/>
      <w:r w:rsidR="00065B28" w:rsidRPr="004C268D">
        <w:rPr>
          <w:rFonts w:ascii="Times New Roman" w:hAnsi="Times New Roman" w:cs="Times New Roman"/>
        </w:rPr>
        <w:t>μg</w:t>
      </w:r>
      <w:proofErr w:type="spellEnd"/>
      <w:r w:rsidR="00065B28" w:rsidRPr="004C268D">
        <w:rPr>
          <w:rFonts w:ascii="Times New Roman" w:hAnsi="Times New Roman" w:cs="Times New Roman"/>
        </w:rPr>
        <w:t>/mL).</w:t>
      </w:r>
      <w:r w:rsidRPr="004C268D">
        <w:rPr>
          <w:rFonts w:ascii="Times New Roman" w:hAnsi="Times New Roman" w:cs="Times New Roman"/>
        </w:rPr>
        <w:t xml:space="preserve"> As the DPPH assay the higher activity was recorded by the</w:t>
      </w:r>
      <w:r w:rsidR="00065B28" w:rsidRPr="004C268D">
        <w:rPr>
          <w:rFonts w:ascii="Times New Roman" w:hAnsi="Times New Roman" w:cs="Times New Roman"/>
        </w:rPr>
        <w:t xml:space="preserve"> R3 (EC50: 280.27 ±6.63 </w:t>
      </w:r>
      <w:proofErr w:type="spellStart"/>
      <w:r w:rsidR="00065B28" w:rsidRPr="004C268D">
        <w:rPr>
          <w:rFonts w:ascii="Times New Roman" w:hAnsi="Times New Roman" w:cs="Times New Roman"/>
        </w:rPr>
        <w:t>μg</w:t>
      </w:r>
      <w:proofErr w:type="spellEnd"/>
      <w:r w:rsidR="00065B28" w:rsidRPr="004C268D">
        <w:rPr>
          <w:rFonts w:ascii="Times New Roman" w:hAnsi="Times New Roman" w:cs="Times New Roman"/>
        </w:rPr>
        <w:t xml:space="preserve">/mL) followed by other regions R1 (228.88±0.63 </w:t>
      </w:r>
      <w:proofErr w:type="spellStart"/>
      <w:r w:rsidR="00065B28" w:rsidRPr="004C268D">
        <w:rPr>
          <w:rFonts w:ascii="Times New Roman" w:hAnsi="Times New Roman" w:cs="Times New Roman"/>
        </w:rPr>
        <w:t>μg</w:t>
      </w:r>
      <w:proofErr w:type="spellEnd"/>
      <w:r w:rsidR="00065B28" w:rsidRPr="004C268D">
        <w:rPr>
          <w:rFonts w:ascii="Times New Roman" w:hAnsi="Times New Roman" w:cs="Times New Roman"/>
        </w:rPr>
        <w:t xml:space="preserve">/mL), R2 (EC50: 267.37±4.20 </w:t>
      </w:r>
      <w:proofErr w:type="spellStart"/>
      <w:r w:rsidR="00065B28" w:rsidRPr="004C268D">
        <w:rPr>
          <w:rFonts w:ascii="Times New Roman" w:hAnsi="Times New Roman" w:cs="Times New Roman"/>
        </w:rPr>
        <w:t>μg</w:t>
      </w:r>
      <w:proofErr w:type="spellEnd"/>
      <w:r w:rsidR="00065B28" w:rsidRPr="004C268D">
        <w:rPr>
          <w:rFonts w:ascii="Times New Roman" w:hAnsi="Times New Roman" w:cs="Times New Roman"/>
        </w:rPr>
        <w:t xml:space="preserve">/mL) and R4 </w:t>
      </w:r>
      <w:r w:rsidRPr="004C268D">
        <w:rPr>
          <w:rFonts w:ascii="Times New Roman" w:hAnsi="Times New Roman" w:cs="Times New Roman"/>
        </w:rPr>
        <w:t xml:space="preserve">(EC50: 252.07±2.45 </w:t>
      </w:r>
      <w:proofErr w:type="spellStart"/>
      <w:r w:rsidRPr="004C268D">
        <w:rPr>
          <w:rFonts w:ascii="Times New Roman" w:hAnsi="Times New Roman" w:cs="Times New Roman"/>
        </w:rPr>
        <w:t>μg</w:t>
      </w:r>
      <w:proofErr w:type="spellEnd"/>
      <w:r w:rsidRPr="004C268D">
        <w:rPr>
          <w:rFonts w:ascii="Times New Roman" w:hAnsi="Times New Roman" w:cs="Times New Roman"/>
        </w:rPr>
        <w:t>/mL).</w:t>
      </w:r>
    </w:p>
    <w:p w:rsidR="00A151AD" w:rsidRPr="004C268D" w:rsidRDefault="00D244F1" w:rsidP="004C268D">
      <w:pPr>
        <w:pStyle w:val="Standard"/>
        <w:spacing w:line="360" w:lineRule="auto"/>
        <w:jc w:val="both"/>
        <w:rPr>
          <w:rFonts w:ascii="Times New Roman" w:hAnsi="Times New Roman" w:cs="Times New Roman"/>
        </w:rPr>
      </w:pPr>
      <w:r w:rsidRPr="004C268D">
        <w:rPr>
          <w:rFonts w:ascii="Times New Roman" w:hAnsi="Times New Roman" w:cs="Times New Roman"/>
        </w:rPr>
        <w:t xml:space="preserve"> </w:t>
      </w:r>
      <w:r w:rsidR="00065B28" w:rsidRPr="004C268D">
        <w:rPr>
          <w:rFonts w:ascii="Times New Roman" w:hAnsi="Times New Roman" w:cs="Times New Roman"/>
        </w:rPr>
        <w:t xml:space="preserve">The FRAP (Ferric Reducing Antioxidant Power) assay was also performed to evaluate the antioxidant potential of different regions studied of </w:t>
      </w:r>
      <w:proofErr w:type="spellStart"/>
      <w:r w:rsidR="00065B28" w:rsidRPr="004C268D">
        <w:rPr>
          <w:rFonts w:ascii="Times New Roman" w:hAnsi="Times New Roman" w:cs="Times New Roman"/>
          <w:i/>
        </w:rPr>
        <w:t>Cnicus</w:t>
      </w:r>
      <w:proofErr w:type="spellEnd"/>
      <w:r w:rsidR="00065B28" w:rsidRPr="004C268D">
        <w:rPr>
          <w:rFonts w:ascii="Times New Roman" w:hAnsi="Times New Roman" w:cs="Times New Roman"/>
          <w:i/>
        </w:rPr>
        <w:t xml:space="preserve"> </w:t>
      </w:r>
      <w:proofErr w:type="spellStart"/>
      <w:proofErr w:type="gramStart"/>
      <w:r w:rsidR="00065B28" w:rsidRPr="004C268D">
        <w:rPr>
          <w:rFonts w:ascii="Times New Roman" w:hAnsi="Times New Roman" w:cs="Times New Roman"/>
          <w:i/>
        </w:rPr>
        <w:t>benedictus</w:t>
      </w:r>
      <w:proofErr w:type="spellEnd"/>
      <w:proofErr w:type="gramEnd"/>
      <w:r w:rsidR="00065B28" w:rsidRPr="004C268D">
        <w:rPr>
          <w:rFonts w:ascii="Times New Roman" w:hAnsi="Times New Roman" w:cs="Times New Roman"/>
        </w:rPr>
        <w:t xml:space="preserve"> </w:t>
      </w:r>
      <w:r w:rsidR="00946F65" w:rsidRPr="004C268D">
        <w:rPr>
          <w:rFonts w:ascii="Times New Roman" w:hAnsi="Times New Roman" w:cs="Times New Roman"/>
        </w:rPr>
        <w:t xml:space="preserve">roots </w:t>
      </w:r>
      <w:r w:rsidR="00065B28" w:rsidRPr="004C268D">
        <w:rPr>
          <w:rFonts w:ascii="Times New Roman" w:hAnsi="Times New Roman" w:cs="Times New Roman"/>
        </w:rPr>
        <w:t>(Figure 2</w:t>
      </w:r>
      <w:r w:rsidR="002807E2" w:rsidRPr="004C268D">
        <w:rPr>
          <w:rFonts w:ascii="Times New Roman" w:hAnsi="Times New Roman" w:cs="Times New Roman"/>
        </w:rPr>
        <w:t>c)</w:t>
      </w:r>
      <w:r w:rsidR="00065B28" w:rsidRPr="004C268D">
        <w:rPr>
          <w:rFonts w:ascii="Times New Roman" w:hAnsi="Times New Roman" w:cs="Times New Roman"/>
        </w:rPr>
        <w:t xml:space="preserve">. </w:t>
      </w:r>
      <w:proofErr w:type="gramStart"/>
      <w:r w:rsidR="00540E3B" w:rsidRPr="004C268D">
        <w:rPr>
          <w:rFonts w:ascii="Times New Roman" w:hAnsi="Times New Roman" w:cs="Times New Roman"/>
        </w:rPr>
        <w:t xml:space="preserve">R3 (9.65 ± 0.05 </w:t>
      </w:r>
      <w:proofErr w:type="spellStart"/>
      <w:r w:rsidR="00540E3B" w:rsidRPr="004C268D">
        <w:rPr>
          <w:rFonts w:ascii="Times New Roman" w:hAnsi="Times New Roman" w:cs="Times New Roman"/>
        </w:rPr>
        <w:t>μM</w:t>
      </w:r>
      <w:proofErr w:type="spellEnd"/>
      <w:r w:rsidR="00540E3B" w:rsidRPr="004C268D">
        <w:rPr>
          <w:rFonts w:ascii="Times New Roman" w:hAnsi="Times New Roman" w:cs="Times New Roman"/>
        </w:rPr>
        <w:t xml:space="preserve"> </w:t>
      </w:r>
      <w:proofErr w:type="spellStart"/>
      <w:r w:rsidR="00540E3B" w:rsidRPr="004C268D">
        <w:rPr>
          <w:rFonts w:ascii="Times New Roman" w:hAnsi="Times New Roman" w:cs="Times New Roman"/>
        </w:rPr>
        <w:t>Trolox</w:t>
      </w:r>
      <w:proofErr w:type="spellEnd"/>
      <w:r w:rsidR="00540E3B" w:rsidRPr="004C268D">
        <w:rPr>
          <w:rFonts w:ascii="Times New Roman" w:hAnsi="Times New Roman" w:cs="Times New Roman"/>
        </w:rPr>
        <w:t xml:space="preserve">/g </w:t>
      </w:r>
      <w:proofErr w:type="spellStart"/>
      <w:r w:rsidR="00540E3B" w:rsidRPr="004C268D">
        <w:rPr>
          <w:rFonts w:ascii="Times New Roman" w:hAnsi="Times New Roman" w:cs="Times New Roman"/>
        </w:rPr>
        <w:t>d.w</w:t>
      </w:r>
      <w:proofErr w:type="spellEnd"/>
      <w:r w:rsidR="00540E3B" w:rsidRPr="004C268D">
        <w:rPr>
          <w:rFonts w:ascii="Times New Roman" w:hAnsi="Times New Roman" w:cs="Times New Roman"/>
        </w:rPr>
        <w:t>.).</w:t>
      </w:r>
      <w:proofErr w:type="gramEnd"/>
      <w:r w:rsidR="00540E3B" w:rsidRPr="004C268D">
        <w:rPr>
          <w:rFonts w:ascii="Times New Roman" w:hAnsi="Times New Roman" w:cs="Times New Roman"/>
        </w:rPr>
        <w:t xml:space="preserve"> </w:t>
      </w:r>
      <w:proofErr w:type="gramStart"/>
      <w:r w:rsidR="00540E3B" w:rsidRPr="004C268D">
        <w:rPr>
          <w:rFonts w:ascii="Times New Roman" w:hAnsi="Times New Roman" w:cs="Times New Roman"/>
        </w:rPr>
        <w:t>and</w:t>
      </w:r>
      <w:proofErr w:type="gramEnd"/>
      <w:r w:rsidR="00540E3B" w:rsidRPr="004C268D">
        <w:rPr>
          <w:rFonts w:ascii="Times New Roman" w:hAnsi="Times New Roman" w:cs="Times New Roman"/>
        </w:rPr>
        <w:t xml:space="preserve"> R4 (8.40 ± 0.05 </w:t>
      </w:r>
      <w:proofErr w:type="spellStart"/>
      <w:r w:rsidR="00540E3B" w:rsidRPr="004C268D">
        <w:rPr>
          <w:rFonts w:ascii="Times New Roman" w:hAnsi="Times New Roman" w:cs="Times New Roman"/>
        </w:rPr>
        <w:t>μM</w:t>
      </w:r>
      <w:proofErr w:type="spellEnd"/>
      <w:r w:rsidR="00540E3B" w:rsidRPr="004C268D">
        <w:rPr>
          <w:rFonts w:ascii="Times New Roman" w:hAnsi="Times New Roman" w:cs="Times New Roman"/>
        </w:rPr>
        <w:t xml:space="preserve"> </w:t>
      </w:r>
      <w:proofErr w:type="spellStart"/>
      <w:r w:rsidR="00540E3B" w:rsidRPr="004C268D">
        <w:rPr>
          <w:rFonts w:ascii="Times New Roman" w:hAnsi="Times New Roman" w:cs="Times New Roman"/>
        </w:rPr>
        <w:t>Trolox</w:t>
      </w:r>
      <w:proofErr w:type="spellEnd"/>
      <w:r w:rsidR="00540E3B" w:rsidRPr="004C268D">
        <w:rPr>
          <w:rFonts w:ascii="Times New Roman" w:hAnsi="Times New Roman" w:cs="Times New Roman"/>
        </w:rPr>
        <w:t xml:space="preserve">/g </w:t>
      </w:r>
      <w:proofErr w:type="spellStart"/>
      <w:r w:rsidR="00540E3B" w:rsidRPr="004C268D">
        <w:rPr>
          <w:rFonts w:ascii="Times New Roman" w:hAnsi="Times New Roman" w:cs="Times New Roman"/>
        </w:rPr>
        <w:t>d.w</w:t>
      </w:r>
      <w:proofErr w:type="spellEnd"/>
      <w:r w:rsidR="00540E3B" w:rsidRPr="004C268D">
        <w:rPr>
          <w:rFonts w:ascii="Times New Roman" w:hAnsi="Times New Roman" w:cs="Times New Roman"/>
        </w:rPr>
        <w:t xml:space="preserve">.) </w:t>
      </w:r>
      <w:r w:rsidR="00065B28" w:rsidRPr="004C268D">
        <w:rPr>
          <w:rFonts w:ascii="Times New Roman" w:hAnsi="Times New Roman" w:cs="Times New Roman"/>
        </w:rPr>
        <w:t xml:space="preserve">showed the highest antioxidant activity </w:t>
      </w:r>
      <w:r w:rsidR="00FB6BF3" w:rsidRPr="004C268D">
        <w:rPr>
          <w:rFonts w:ascii="Times New Roman" w:hAnsi="Times New Roman" w:cs="Times New Roman"/>
        </w:rPr>
        <w:t xml:space="preserve">of </w:t>
      </w:r>
      <w:r w:rsidR="00065B28" w:rsidRPr="004C268D">
        <w:rPr>
          <w:rFonts w:ascii="Times New Roman" w:hAnsi="Times New Roman" w:cs="Times New Roman"/>
        </w:rPr>
        <w:t>EC</w:t>
      </w:r>
      <w:r w:rsidR="00065B28" w:rsidRPr="004C268D">
        <w:rPr>
          <w:rFonts w:ascii="Times New Roman" w:hAnsi="Times New Roman" w:cs="Times New Roman"/>
          <w:vertAlign w:val="subscript"/>
        </w:rPr>
        <w:t>50</w:t>
      </w:r>
      <w:r w:rsidR="00065B28" w:rsidRPr="004C268D">
        <w:rPr>
          <w:rFonts w:ascii="Times New Roman" w:hAnsi="Times New Roman" w:cs="Times New Roman"/>
        </w:rPr>
        <w:t xml:space="preserve"> </w:t>
      </w:r>
      <w:r w:rsidR="00946F65" w:rsidRPr="004C268D">
        <w:rPr>
          <w:rFonts w:ascii="Times New Roman" w:hAnsi="Times New Roman" w:cs="Times New Roman"/>
        </w:rPr>
        <w:t>compared to the other samples</w:t>
      </w:r>
      <w:r w:rsidR="00065B28" w:rsidRPr="004C268D">
        <w:rPr>
          <w:rFonts w:ascii="Times New Roman" w:hAnsi="Times New Roman" w:cs="Times New Roman"/>
        </w:rPr>
        <w:t xml:space="preserve"> R1 (</w:t>
      </w:r>
      <w:r w:rsidR="00FB6BF3" w:rsidRPr="004C268D">
        <w:rPr>
          <w:rFonts w:ascii="Times New Roman" w:hAnsi="Times New Roman" w:cs="Times New Roman"/>
        </w:rPr>
        <w:t xml:space="preserve">7.90 ± 0.1 </w:t>
      </w:r>
      <w:proofErr w:type="spellStart"/>
      <w:r w:rsidR="008C4E02" w:rsidRPr="004C268D">
        <w:rPr>
          <w:rFonts w:ascii="Times New Roman" w:hAnsi="Times New Roman" w:cs="Times New Roman"/>
        </w:rPr>
        <w:t>μM</w:t>
      </w:r>
      <w:proofErr w:type="spellEnd"/>
      <w:r w:rsidR="008C4E02" w:rsidRPr="004C268D">
        <w:rPr>
          <w:rFonts w:ascii="Times New Roman" w:hAnsi="Times New Roman" w:cs="Times New Roman"/>
        </w:rPr>
        <w:t xml:space="preserve"> </w:t>
      </w:r>
      <w:proofErr w:type="spellStart"/>
      <w:r w:rsidR="008C4E02" w:rsidRPr="004C268D">
        <w:rPr>
          <w:rFonts w:ascii="Times New Roman" w:hAnsi="Times New Roman" w:cs="Times New Roman"/>
        </w:rPr>
        <w:t>Trolox</w:t>
      </w:r>
      <w:proofErr w:type="spellEnd"/>
      <w:r w:rsidR="008C4E02" w:rsidRPr="004C268D">
        <w:rPr>
          <w:rFonts w:ascii="Times New Roman" w:hAnsi="Times New Roman" w:cs="Times New Roman"/>
        </w:rPr>
        <w:t xml:space="preserve">/g </w:t>
      </w:r>
      <w:proofErr w:type="spellStart"/>
      <w:r w:rsidR="008C4E02" w:rsidRPr="004C268D">
        <w:rPr>
          <w:rFonts w:ascii="Times New Roman" w:hAnsi="Times New Roman" w:cs="Times New Roman"/>
        </w:rPr>
        <w:t>d.w</w:t>
      </w:r>
      <w:proofErr w:type="spellEnd"/>
      <w:r w:rsidR="008C4E02" w:rsidRPr="004C268D">
        <w:rPr>
          <w:rFonts w:ascii="Times New Roman" w:hAnsi="Times New Roman" w:cs="Times New Roman"/>
        </w:rPr>
        <w:t>.</w:t>
      </w:r>
      <w:r w:rsidR="00065B28" w:rsidRPr="004C268D">
        <w:rPr>
          <w:rFonts w:ascii="Times New Roman" w:hAnsi="Times New Roman" w:cs="Times New Roman"/>
        </w:rPr>
        <w:t xml:space="preserve">), and </w:t>
      </w:r>
      <w:r w:rsidR="00540E3B" w:rsidRPr="004C268D">
        <w:rPr>
          <w:rFonts w:ascii="Times New Roman" w:hAnsi="Times New Roman" w:cs="Times New Roman"/>
        </w:rPr>
        <w:t xml:space="preserve">R2 (7.23± 0.06. </w:t>
      </w:r>
      <w:proofErr w:type="spellStart"/>
      <w:r w:rsidR="00540E3B" w:rsidRPr="004C268D">
        <w:rPr>
          <w:rFonts w:ascii="Times New Roman" w:hAnsi="Times New Roman" w:cs="Times New Roman"/>
        </w:rPr>
        <w:t>μM</w:t>
      </w:r>
      <w:proofErr w:type="spellEnd"/>
      <w:r w:rsidR="00540E3B" w:rsidRPr="004C268D">
        <w:rPr>
          <w:rFonts w:ascii="Times New Roman" w:hAnsi="Times New Roman" w:cs="Times New Roman"/>
        </w:rPr>
        <w:t xml:space="preserve"> </w:t>
      </w:r>
      <w:proofErr w:type="spellStart"/>
      <w:r w:rsidR="00540E3B" w:rsidRPr="004C268D">
        <w:rPr>
          <w:rFonts w:ascii="Times New Roman" w:hAnsi="Times New Roman" w:cs="Times New Roman"/>
        </w:rPr>
        <w:t>Trolox</w:t>
      </w:r>
      <w:proofErr w:type="spellEnd"/>
      <w:r w:rsidR="00540E3B" w:rsidRPr="004C268D">
        <w:rPr>
          <w:rFonts w:ascii="Times New Roman" w:hAnsi="Times New Roman" w:cs="Times New Roman"/>
        </w:rPr>
        <w:t xml:space="preserve">/g </w:t>
      </w:r>
      <w:proofErr w:type="spellStart"/>
      <w:r w:rsidR="00540E3B" w:rsidRPr="004C268D">
        <w:rPr>
          <w:rFonts w:ascii="Times New Roman" w:hAnsi="Times New Roman" w:cs="Times New Roman"/>
        </w:rPr>
        <w:t>d.w</w:t>
      </w:r>
      <w:proofErr w:type="spellEnd"/>
      <w:r w:rsidR="00540E3B" w:rsidRPr="004C268D">
        <w:rPr>
          <w:rFonts w:ascii="Times New Roman" w:hAnsi="Times New Roman" w:cs="Times New Roman"/>
        </w:rPr>
        <w:t xml:space="preserve">.). </w:t>
      </w:r>
      <w:r w:rsidR="00167B84" w:rsidRPr="004C268D">
        <w:rPr>
          <w:rFonts w:ascii="Times New Roman" w:hAnsi="Times New Roman" w:cs="Times New Roman"/>
        </w:rPr>
        <w:t xml:space="preserve">These values correspond to </w:t>
      </w:r>
      <w:proofErr w:type="spellStart"/>
      <w:r w:rsidR="00167B84" w:rsidRPr="004C268D">
        <w:rPr>
          <w:rFonts w:ascii="Times New Roman" w:hAnsi="Times New Roman" w:cs="Times New Roman"/>
        </w:rPr>
        <w:t>significative</w:t>
      </w:r>
      <w:proofErr w:type="spellEnd"/>
      <w:r w:rsidR="00167B84" w:rsidRPr="004C268D">
        <w:rPr>
          <w:rFonts w:ascii="Times New Roman" w:hAnsi="Times New Roman" w:cs="Times New Roman"/>
        </w:rPr>
        <w:t xml:space="preserve"> antioxidant activity according the control used and the previous work </w:t>
      </w:r>
      <w:r w:rsidR="00167B84" w:rsidRPr="004C268D">
        <w:rPr>
          <w:rFonts w:ascii="Times New Roman" w:hAnsi="Times New Roman" w:cs="Times New Roman"/>
          <w:vertAlign w:val="superscript"/>
        </w:rPr>
        <w:t>[2]</w:t>
      </w:r>
      <w:r w:rsidR="00167B84" w:rsidRPr="004C268D">
        <w:rPr>
          <w:rFonts w:ascii="Times New Roman" w:hAnsi="Times New Roman" w:cs="Times New Roman"/>
        </w:rPr>
        <w:t>.</w:t>
      </w:r>
      <w:r w:rsidR="00A151AD" w:rsidRPr="004C268D">
        <w:t xml:space="preserve"> </w:t>
      </w:r>
    </w:p>
    <w:p w:rsidR="00A151AD" w:rsidRPr="004C268D" w:rsidRDefault="00755952" w:rsidP="004C268D">
      <w:pPr>
        <w:pStyle w:val="Standard"/>
        <w:spacing w:line="360" w:lineRule="auto"/>
        <w:jc w:val="both"/>
        <w:rPr>
          <w:rFonts w:ascii="Times New Roman" w:hAnsi="Times New Roman" w:cs="Times New Roman"/>
          <w:color w:val="000000" w:themeColor="text1"/>
        </w:rPr>
      </w:pPr>
      <w:r w:rsidRPr="004C268D">
        <w:rPr>
          <w:rFonts w:ascii="Times New Roman" w:hAnsi="Times New Roman" w:cs="Times New Roman"/>
          <w:color w:val="000000" w:themeColor="text1"/>
        </w:rPr>
        <w:t xml:space="preserve">In the same context, the antioxidant potential of </w:t>
      </w:r>
      <w:proofErr w:type="spellStart"/>
      <w:r w:rsidRPr="004C268D">
        <w:rPr>
          <w:rFonts w:ascii="Times New Roman" w:hAnsi="Times New Roman" w:cs="Times New Roman"/>
          <w:i/>
          <w:color w:val="000000" w:themeColor="text1"/>
        </w:rPr>
        <w:t>Cnicus</w:t>
      </w:r>
      <w:proofErr w:type="spellEnd"/>
      <w:r w:rsidRPr="004C268D">
        <w:rPr>
          <w:rFonts w:ascii="Times New Roman" w:hAnsi="Times New Roman" w:cs="Times New Roman"/>
          <w:i/>
          <w:color w:val="000000" w:themeColor="text1"/>
        </w:rPr>
        <w:t xml:space="preserve"> </w:t>
      </w:r>
      <w:proofErr w:type="spellStart"/>
      <w:r w:rsidRPr="004C268D">
        <w:rPr>
          <w:rFonts w:ascii="Times New Roman" w:hAnsi="Times New Roman" w:cs="Times New Roman"/>
          <w:i/>
          <w:color w:val="000000" w:themeColor="text1"/>
        </w:rPr>
        <w:t>benedictus</w:t>
      </w:r>
      <w:proofErr w:type="spellEnd"/>
      <w:r w:rsidRPr="004C268D">
        <w:rPr>
          <w:rFonts w:ascii="Times New Roman" w:hAnsi="Times New Roman" w:cs="Times New Roman"/>
          <w:color w:val="000000" w:themeColor="text1"/>
        </w:rPr>
        <w:t xml:space="preserve"> using hydroxyl radical Scavenging activity (HRSA) was determined for the different regions studied of the plant extract, as well as for ascorbic acid as a control (Figure 2d). </w:t>
      </w:r>
      <w:proofErr w:type="gramStart"/>
      <w:r w:rsidRPr="004C268D">
        <w:rPr>
          <w:rFonts w:ascii="Times New Roman" w:hAnsi="Times New Roman" w:cs="Times New Roman"/>
          <w:color w:val="000000" w:themeColor="text1"/>
        </w:rPr>
        <w:t>the</w:t>
      </w:r>
      <w:proofErr w:type="gramEnd"/>
      <w:r w:rsidRPr="004C268D">
        <w:rPr>
          <w:rFonts w:ascii="Times New Roman" w:hAnsi="Times New Roman" w:cs="Times New Roman"/>
          <w:color w:val="000000" w:themeColor="text1"/>
        </w:rPr>
        <w:t xml:space="preserve"> R3 sample exhibited still the highest activity (8.32 ± 0.04 </w:t>
      </w:r>
      <w:proofErr w:type="spellStart"/>
      <w:r w:rsidRPr="004C268D">
        <w:rPr>
          <w:rFonts w:ascii="Times New Roman" w:hAnsi="Times New Roman" w:cs="Times New Roman"/>
          <w:color w:val="000000" w:themeColor="text1"/>
        </w:rPr>
        <w:lastRenderedPageBreak/>
        <w:t>μg</w:t>
      </w:r>
      <w:proofErr w:type="spellEnd"/>
      <w:r w:rsidRPr="004C268D">
        <w:rPr>
          <w:rFonts w:ascii="Times New Roman" w:hAnsi="Times New Roman" w:cs="Times New Roman"/>
          <w:color w:val="000000" w:themeColor="text1"/>
        </w:rPr>
        <w:t xml:space="preserve">/mL) compared to other regions </w:t>
      </w:r>
      <w:r w:rsidR="007175DB" w:rsidRPr="004C268D">
        <w:rPr>
          <w:rFonts w:ascii="Times New Roman" w:hAnsi="Times New Roman" w:cs="Times New Roman"/>
          <w:color w:val="000000" w:themeColor="text1"/>
        </w:rPr>
        <w:t xml:space="preserve">(R1: 27.12 ± 0.03 </w:t>
      </w:r>
      <w:proofErr w:type="spellStart"/>
      <w:r w:rsidR="007175DB" w:rsidRPr="004C268D">
        <w:rPr>
          <w:rFonts w:ascii="Times New Roman" w:hAnsi="Times New Roman" w:cs="Times New Roman"/>
          <w:color w:val="000000" w:themeColor="text1"/>
        </w:rPr>
        <w:t>μg</w:t>
      </w:r>
      <w:proofErr w:type="spellEnd"/>
      <w:r w:rsidR="007175DB" w:rsidRPr="004C268D">
        <w:rPr>
          <w:rFonts w:ascii="Times New Roman" w:hAnsi="Times New Roman" w:cs="Times New Roman"/>
          <w:color w:val="000000" w:themeColor="text1"/>
        </w:rPr>
        <w:t xml:space="preserve">/mL, R4: 22.4 ±0.04 </w:t>
      </w:r>
      <w:proofErr w:type="spellStart"/>
      <w:r w:rsidR="007175DB" w:rsidRPr="004C268D">
        <w:rPr>
          <w:rFonts w:ascii="Times New Roman" w:hAnsi="Times New Roman" w:cs="Times New Roman"/>
          <w:color w:val="000000" w:themeColor="text1"/>
        </w:rPr>
        <w:t>μg</w:t>
      </w:r>
      <w:proofErr w:type="spellEnd"/>
      <w:r w:rsidR="007175DB" w:rsidRPr="004C268D">
        <w:rPr>
          <w:rFonts w:ascii="Times New Roman" w:hAnsi="Times New Roman" w:cs="Times New Roman"/>
          <w:color w:val="000000" w:themeColor="text1"/>
        </w:rPr>
        <w:t xml:space="preserve">/mL, R: 32.55 ± 0.05 </w:t>
      </w:r>
      <w:proofErr w:type="spellStart"/>
      <w:r w:rsidR="007175DB" w:rsidRPr="004C268D">
        <w:rPr>
          <w:rFonts w:ascii="Times New Roman" w:hAnsi="Times New Roman" w:cs="Times New Roman"/>
          <w:color w:val="000000" w:themeColor="text1"/>
        </w:rPr>
        <w:t>μg</w:t>
      </w:r>
      <w:proofErr w:type="spellEnd"/>
      <w:r w:rsidR="007175DB" w:rsidRPr="004C268D">
        <w:rPr>
          <w:rFonts w:ascii="Times New Roman" w:hAnsi="Times New Roman" w:cs="Times New Roman"/>
          <w:color w:val="000000" w:themeColor="text1"/>
        </w:rPr>
        <w:t xml:space="preserve">/mL) </w:t>
      </w:r>
      <w:r w:rsidRPr="004C268D">
        <w:rPr>
          <w:rFonts w:ascii="Times New Roman" w:hAnsi="Times New Roman" w:cs="Times New Roman"/>
          <w:color w:val="000000" w:themeColor="text1"/>
        </w:rPr>
        <w:t>and the</w:t>
      </w:r>
      <w:r w:rsidR="007175DB" w:rsidRPr="004C268D">
        <w:rPr>
          <w:rFonts w:ascii="Times New Roman" w:hAnsi="Times New Roman" w:cs="Times New Roman"/>
          <w:color w:val="000000" w:themeColor="text1"/>
        </w:rPr>
        <w:t xml:space="preserve"> control (3.08±0.02μg/mL).</w:t>
      </w:r>
      <w:r w:rsidRPr="004C268D">
        <w:rPr>
          <w:rFonts w:ascii="Times New Roman" w:hAnsi="Times New Roman" w:cs="Times New Roman"/>
          <w:color w:val="000000" w:themeColor="text1"/>
        </w:rPr>
        <w:t xml:space="preserve"> </w:t>
      </w:r>
      <w:r w:rsidR="007175DB" w:rsidRPr="004C268D">
        <w:rPr>
          <w:rFonts w:ascii="Times New Roman" w:hAnsi="Times New Roman" w:cs="Times New Roman"/>
          <w:color w:val="000000" w:themeColor="text1"/>
        </w:rPr>
        <w:t>Thus, all the protocols investigated</w:t>
      </w:r>
      <w:r w:rsidR="007C4B70" w:rsidRPr="004C268D">
        <w:rPr>
          <w:rFonts w:ascii="Times New Roman" w:hAnsi="Times New Roman" w:cs="Times New Roman"/>
          <w:color w:val="000000" w:themeColor="text1"/>
        </w:rPr>
        <w:t xml:space="preserve"> confirm the high antioxidant activity of the </w:t>
      </w:r>
      <w:r w:rsidR="007C4B70" w:rsidRPr="004C268D">
        <w:rPr>
          <w:rFonts w:ascii="Times New Roman" w:hAnsi="Times New Roman" w:cs="Times New Roman"/>
          <w:i/>
          <w:color w:val="000000" w:themeColor="text1"/>
        </w:rPr>
        <w:t xml:space="preserve">C. </w:t>
      </w:r>
      <w:proofErr w:type="spellStart"/>
      <w:r w:rsidR="007C4B70" w:rsidRPr="004C268D">
        <w:rPr>
          <w:rFonts w:ascii="Times New Roman" w:hAnsi="Times New Roman" w:cs="Times New Roman"/>
          <w:i/>
          <w:color w:val="000000" w:themeColor="text1"/>
        </w:rPr>
        <w:t>Benedictus</w:t>
      </w:r>
      <w:proofErr w:type="spellEnd"/>
      <w:r w:rsidR="007C4B70" w:rsidRPr="004C268D">
        <w:rPr>
          <w:rFonts w:ascii="Times New Roman" w:hAnsi="Times New Roman" w:cs="Times New Roman"/>
          <w:i/>
          <w:color w:val="000000" w:themeColor="text1"/>
        </w:rPr>
        <w:t xml:space="preserve"> </w:t>
      </w:r>
      <w:r w:rsidR="007C4B70" w:rsidRPr="004C268D">
        <w:rPr>
          <w:rFonts w:ascii="Times New Roman" w:hAnsi="Times New Roman" w:cs="Times New Roman"/>
          <w:color w:val="000000" w:themeColor="text1"/>
        </w:rPr>
        <w:t>of the different region specially</w:t>
      </w:r>
      <w:r w:rsidR="006B195F" w:rsidRPr="004C268D">
        <w:rPr>
          <w:color w:val="000000" w:themeColor="text1"/>
        </w:rPr>
        <w:t xml:space="preserve"> </w:t>
      </w:r>
      <w:proofErr w:type="spellStart"/>
      <w:r w:rsidR="006B195F" w:rsidRPr="004C268D">
        <w:rPr>
          <w:rFonts w:ascii="Times New Roman" w:hAnsi="Times New Roman" w:cs="Times New Roman"/>
          <w:color w:val="000000" w:themeColor="text1"/>
        </w:rPr>
        <w:t>Médéa</w:t>
      </w:r>
      <w:proofErr w:type="spellEnd"/>
      <w:r w:rsidR="006B195F" w:rsidRPr="004C268D">
        <w:rPr>
          <w:rFonts w:ascii="Times New Roman" w:hAnsi="Times New Roman" w:cs="Times New Roman"/>
          <w:color w:val="000000" w:themeColor="text1"/>
        </w:rPr>
        <w:t xml:space="preserve"> (</w:t>
      </w:r>
      <w:proofErr w:type="spellStart"/>
      <w:r w:rsidR="006B195F" w:rsidRPr="004C268D">
        <w:rPr>
          <w:rFonts w:ascii="Times New Roman" w:hAnsi="Times New Roman" w:cs="Times New Roman"/>
          <w:color w:val="000000" w:themeColor="text1"/>
        </w:rPr>
        <w:t>Meghraoua</w:t>
      </w:r>
      <w:proofErr w:type="spellEnd"/>
      <w:r w:rsidR="00E967BC" w:rsidRPr="004C268D">
        <w:rPr>
          <w:rFonts w:ascii="Times New Roman" w:hAnsi="Times New Roman" w:cs="Times New Roman"/>
          <w:color w:val="000000" w:themeColor="text1"/>
        </w:rPr>
        <w:t xml:space="preserve">) which </w:t>
      </w:r>
      <w:proofErr w:type="gramStart"/>
      <w:r w:rsidR="00E967BC" w:rsidRPr="004C268D">
        <w:rPr>
          <w:rFonts w:ascii="Times New Roman" w:hAnsi="Times New Roman" w:cs="Times New Roman"/>
          <w:color w:val="000000" w:themeColor="text1"/>
        </w:rPr>
        <w:t>constitute</w:t>
      </w:r>
      <w:r w:rsidR="00A14F9E" w:rsidRPr="004C268D">
        <w:rPr>
          <w:rFonts w:ascii="Times New Roman" w:hAnsi="Times New Roman" w:cs="Times New Roman"/>
          <w:color w:val="000000" w:themeColor="text1"/>
        </w:rPr>
        <w:t>s</w:t>
      </w:r>
      <w:r w:rsidR="007C4B70" w:rsidRPr="004C268D">
        <w:rPr>
          <w:rFonts w:ascii="Times New Roman" w:hAnsi="Times New Roman" w:cs="Times New Roman"/>
          <w:color w:val="000000" w:themeColor="text1"/>
        </w:rPr>
        <w:t xml:space="preserve">  </w:t>
      </w:r>
      <w:r w:rsidR="00E967BC" w:rsidRPr="004C268D">
        <w:rPr>
          <w:rFonts w:ascii="Times New Roman" w:hAnsi="Times New Roman" w:cs="Times New Roman"/>
          <w:color w:val="000000" w:themeColor="text1"/>
        </w:rPr>
        <w:t>the</w:t>
      </w:r>
      <w:proofErr w:type="gramEnd"/>
      <w:r w:rsidR="00E967BC" w:rsidRPr="004C268D">
        <w:rPr>
          <w:rFonts w:ascii="Times New Roman" w:hAnsi="Times New Roman" w:cs="Times New Roman"/>
          <w:color w:val="000000" w:themeColor="text1"/>
        </w:rPr>
        <w:t xml:space="preserve"> best sample for this activity.</w:t>
      </w:r>
    </w:p>
    <w:p w:rsidR="007175DB" w:rsidRPr="004C268D" w:rsidRDefault="007C4B70" w:rsidP="004C268D">
      <w:pPr>
        <w:pStyle w:val="Standard"/>
        <w:spacing w:line="360" w:lineRule="auto"/>
        <w:jc w:val="both"/>
        <w:rPr>
          <w:rFonts w:ascii="Times New Roman" w:hAnsi="Times New Roman" w:cs="Times New Roman"/>
          <w:color w:val="000000" w:themeColor="text1"/>
        </w:rPr>
      </w:pPr>
      <w:r w:rsidRPr="004C268D">
        <w:rPr>
          <w:rFonts w:ascii="Times New Roman" w:hAnsi="Times New Roman" w:cs="Times New Roman"/>
          <w:color w:val="000000" w:themeColor="text1"/>
        </w:rPr>
        <w:t>In addition, o</w:t>
      </w:r>
      <w:r w:rsidR="007175DB" w:rsidRPr="004C268D">
        <w:rPr>
          <w:rFonts w:ascii="Times New Roman" w:hAnsi="Times New Roman" w:cs="Times New Roman"/>
          <w:color w:val="000000" w:themeColor="text1"/>
        </w:rPr>
        <w:t>verall, the results suggest that the antioxidant activity varies among the different regions. These findings highlight regional differences in the antioxidant potential and emphasize the importance of considering geographical factors when evaluating the antioxidant activity of natural compounds. Further investigations could explore the factors contributing to these regional variations in antioxidant activity and their potential implications.</w:t>
      </w:r>
    </w:p>
    <w:p w:rsidR="00265EDC" w:rsidRPr="004C268D" w:rsidRDefault="00265EDC" w:rsidP="004C268D">
      <w:pPr>
        <w:tabs>
          <w:tab w:val="left" w:pos="6882"/>
        </w:tabs>
        <w:suppressAutoHyphens w:val="0"/>
        <w:autoSpaceDN/>
        <w:bidi/>
        <w:spacing w:after="200" w:line="276" w:lineRule="auto"/>
        <w:textAlignment w:val="auto"/>
        <w:rPr>
          <w:rFonts w:ascii="Times New Roman" w:eastAsiaTheme="minorHAnsi" w:hAnsi="Times New Roman" w:cs="Times New Roman"/>
          <w:color w:val="000000" w:themeColor="text1"/>
          <w:kern w:val="0"/>
          <w:rtl/>
          <w:lang w:eastAsia="en-US" w:bidi="ar-SA"/>
        </w:rPr>
      </w:pPr>
    </w:p>
    <w:p w:rsidR="00640A89" w:rsidRPr="004C268D" w:rsidRDefault="00A151AD" w:rsidP="004C268D">
      <w:pPr>
        <w:suppressAutoHyphens w:val="0"/>
        <w:autoSpaceDN/>
        <w:bidi/>
        <w:spacing w:after="200" w:line="276" w:lineRule="auto"/>
        <w:jc w:val="right"/>
        <w:textAlignment w:val="auto"/>
        <w:rPr>
          <w:rFonts w:ascii="Times New Roman" w:hAnsi="Times New Roman" w:cs="Times New Roman"/>
          <w:b/>
        </w:rPr>
      </w:pPr>
      <w:r w:rsidRPr="004C268D">
        <w:rPr>
          <w:rFonts w:ascii="Times New Roman" w:hAnsi="Times New Roman" w:cs="Times New Roman"/>
          <w:b/>
          <w:noProof/>
          <w:lang w:val="fr-FR" w:eastAsia="fr-FR" w:bidi="ar-SA"/>
        </w:rPr>
        <w:drawing>
          <wp:inline distT="0" distB="0" distL="0" distR="0" wp14:anchorId="6775CA22" wp14:editId="2CD85FE2">
            <wp:extent cx="6615102" cy="419661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6294" cy="4203715"/>
                    </a:xfrm>
                    <a:prstGeom prst="rect">
                      <a:avLst/>
                    </a:prstGeom>
                    <a:noFill/>
                    <a:ln>
                      <a:noFill/>
                    </a:ln>
                  </pic:spPr>
                </pic:pic>
              </a:graphicData>
            </a:graphic>
          </wp:inline>
        </w:drawing>
      </w:r>
    </w:p>
    <w:p w:rsidR="002E735D" w:rsidRPr="004C268D" w:rsidRDefault="00C3045E" w:rsidP="004C268D">
      <w:pPr>
        <w:pStyle w:val="Standard"/>
        <w:spacing w:line="360" w:lineRule="auto"/>
        <w:jc w:val="center"/>
        <w:rPr>
          <w:rFonts w:ascii="Times New Roman" w:hAnsi="Times New Roman" w:cs="Times New Roman"/>
        </w:rPr>
      </w:pPr>
      <w:r w:rsidRPr="004C268D">
        <w:rPr>
          <w:rFonts w:ascii="Times New Roman" w:hAnsi="Times New Roman" w:cs="Times New Roman"/>
        </w:rPr>
        <w:t xml:space="preserve">Figure 2: antioxidant activity of </w:t>
      </w:r>
      <w:proofErr w:type="spellStart"/>
      <w:r w:rsidRPr="004C268D">
        <w:rPr>
          <w:rFonts w:ascii="Times New Roman" w:hAnsi="Times New Roman" w:cs="Times New Roman"/>
          <w:i/>
          <w:iCs/>
        </w:rPr>
        <w:t>Cnicus</w:t>
      </w:r>
      <w:proofErr w:type="spellEnd"/>
      <w:r w:rsidRPr="004C268D">
        <w:rPr>
          <w:rFonts w:ascii="Times New Roman" w:hAnsi="Times New Roman" w:cs="Times New Roman"/>
          <w:i/>
          <w:iCs/>
        </w:rPr>
        <w:t xml:space="preserve"> </w:t>
      </w:r>
      <w:proofErr w:type="spellStart"/>
      <w:r w:rsidRPr="004C268D">
        <w:rPr>
          <w:rFonts w:ascii="Times New Roman" w:hAnsi="Times New Roman" w:cs="Times New Roman"/>
          <w:i/>
          <w:iCs/>
        </w:rPr>
        <w:t>benedictus</w:t>
      </w:r>
      <w:r w:rsidRPr="004C268D">
        <w:rPr>
          <w:rFonts w:ascii="Times New Roman" w:hAnsi="Times New Roman" w:cs="Times New Roman"/>
        </w:rPr>
        <w:t>extract</w:t>
      </w:r>
      <w:proofErr w:type="spellEnd"/>
      <w:r w:rsidRPr="004C268D">
        <w:rPr>
          <w:rFonts w:ascii="Times New Roman" w:hAnsi="Times New Roman" w:cs="Times New Roman"/>
        </w:rPr>
        <w:t xml:space="preserve"> by</w:t>
      </w:r>
      <w:r w:rsidR="00B149C5" w:rsidRPr="004C268D">
        <w:rPr>
          <w:rFonts w:ascii="Times New Roman" w:hAnsi="Times New Roman" w:cs="Times New Roman"/>
        </w:rPr>
        <w:t xml:space="preserve"> 2, 2-diphenyl-1-picrylhydrazyl (a) (DPPH)</w:t>
      </w:r>
      <w:r w:rsidR="00A445B1" w:rsidRPr="004C268D">
        <w:rPr>
          <w:rFonts w:ascii="Times New Roman" w:hAnsi="Times New Roman" w:cs="Times New Roman"/>
        </w:rPr>
        <w:t>,</w:t>
      </w:r>
      <w:r w:rsidR="00B149C5" w:rsidRPr="004C268D">
        <w:rPr>
          <w:rFonts w:ascii="Times New Roman" w:hAnsi="Times New Roman" w:cs="Times New Roman"/>
        </w:rPr>
        <w:t xml:space="preserve"> </w:t>
      </w:r>
      <w:proofErr w:type="spellStart"/>
      <w:r w:rsidR="00185621" w:rsidRPr="004C268D">
        <w:rPr>
          <w:rFonts w:ascii="Times New Roman" w:hAnsi="Times New Roman" w:cs="Times New Roman"/>
        </w:rPr>
        <w:t>p</w:t>
      </w:r>
      <w:r w:rsidR="00A445B1" w:rsidRPr="004C268D">
        <w:rPr>
          <w:rFonts w:ascii="Times New Roman" w:hAnsi="Times New Roman" w:cs="Times New Roman"/>
        </w:rPr>
        <w:t>hosphomolybdate</w:t>
      </w:r>
      <w:proofErr w:type="spellEnd"/>
      <w:r w:rsidR="00B149C5" w:rsidRPr="004C268D">
        <w:rPr>
          <w:rFonts w:ascii="Times New Roman" w:hAnsi="Times New Roman" w:cs="Times New Roman"/>
        </w:rPr>
        <w:t xml:space="preserve"> (b)</w:t>
      </w:r>
      <w:r w:rsidR="00A445B1" w:rsidRPr="004C268D">
        <w:rPr>
          <w:rFonts w:ascii="Times New Roman" w:hAnsi="Times New Roman" w:cs="Times New Roman"/>
        </w:rPr>
        <w:t>,</w:t>
      </w:r>
      <w:r w:rsidR="00B149C5" w:rsidRPr="004C268D">
        <w:rPr>
          <w:rFonts w:ascii="Times New Roman" w:hAnsi="Times New Roman" w:cs="Times New Roman"/>
        </w:rPr>
        <w:t xml:space="preserve"> FRAP assay (c) </w:t>
      </w:r>
      <w:r w:rsidR="00A445B1" w:rsidRPr="004C268D">
        <w:rPr>
          <w:rFonts w:ascii="Times New Roman" w:hAnsi="Times New Roman" w:cs="Times New Roman"/>
        </w:rPr>
        <w:t>HRSA</w:t>
      </w:r>
      <w:r w:rsidR="00B149C5" w:rsidRPr="004C268D">
        <w:rPr>
          <w:rFonts w:ascii="Times New Roman" w:hAnsi="Times New Roman" w:cs="Times New Roman"/>
        </w:rPr>
        <w:t xml:space="preserve"> (d).</w:t>
      </w:r>
      <w:r w:rsidR="00A445B1" w:rsidRPr="004C268D">
        <w:rPr>
          <w:rFonts w:ascii="Times New Roman" w:hAnsi="Times New Roman" w:cs="Times New Roman"/>
        </w:rPr>
        <w:t xml:space="preserve"> </w:t>
      </w:r>
    </w:p>
    <w:p w:rsidR="002E735D" w:rsidRPr="004C268D" w:rsidRDefault="002E735D" w:rsidP="004C268D">
      <w:pPr>
        <w:pStyle w:val="Standard"/>
        <w:spacing w:line="360" w:lineRule="auto"/>
        <w:jc w:val="center"/>
        <w:rPr>
          <w:rFonts w:ascii="Times New Roman" w:hAnsi="Times New Roman" w:cs="Times New Roman"/>
        </w:rPr>
      </w:pPr>
    </w:p>
    <w:p w:rsidR="00753F6F" w:rsidRPr="004C268D" w:rsidRDefault="00753F6F" w:rsidP="004C268D">
      <w:pPr>
        <w:pStyle w:val="Standard"/>
        <w:spacing w:line="360" w:lineRule="auto"/>
        <w:jc w:val="center"/>
        <w:rPr>
          <w:rFonts w:ascii="Times New Roman" w:hAnsi="Times New Roman" w:cs="Times New Roman"/>
        </w:rPr>
      </w:pPr>
    </w:p>
    <w:p w:rsidR="00753F6F" w:rsidRPr="004C268D" w:rsidRDefault="00753F6F" w:rsidP="004C268D">
      <w:pPr>
        <w:pStyle w:val="Standard"/>
        <w:spacing w:line="360" w:lineRule="auto"/>
        <w:jc w:val="center"/>
        <w:rPr>
          <w:rFonts w:ascii="Times New Roman" w:hAnsi="Times New Roman" w:cs="Times New Roman"/>
        </w:rPr>
      </w:pPr>
    </w:p>
    <w:p w:rsidR="00B835E1" w:rsidRPr="004C268D" w:rsidRDefault="00B835E1" w:rsidP="004C268D">
      <w:pPr>
        <w:pStyle w:val="Standard"/>
        <w:spacing w:line="360" w:lineRule="auto"/>
        <w:jc w:val="center"/>
        <w:rPr>
          <w:rFonts w:ascii="Times New Roman" w:hAnsi="Times New Roman" w:cs="Times New Roman"/>
        </w:rPr>
      </w:pPr>
    </w:p>
    <w:p w:rsidR="002E735D" w:rsidRPr="004C268D" w:rsidRDefault="00C3045E" w:rsidP="004C268D">
      <w:pPr>
        <w:pStyle w:val="Standard"/>
        <w:spacing w:line="360" w:lineRule="auto"/>
        <w:jc w:val="both"/>
        <w:rPr>
          <w:rFonts w:ascii="Times New Roman" w:hAnsi="Times New Roman" w:cs="Times New Roman"/>
        </w:rPr>
      </w:pPr>
      <w:r w:rsidRPr="004C268D">
        <w:rPr>
          <w:rFonts w:ascii="Times New Roman" w:hAnsi="Times New Roman" w:cs="Times New Roman"/>
          <w:b/>
        </w:rPr>
        <w:t>Evaluation of antimicrobial activity</w:t>
      </w:r>
    </w:p>
    <w:p w:rsidR="002E735D" w:rsidRPr="004C268D" w:rsidRDefault="00C3045E" w:rsidP="004C268D">
      <w:pPr>
        <w:pStyle w:val="Standard"/>
        <w:spacing w:line="360" w:lineRule="auto"/>
        <w:jc w:val="both"/>
        <w:rPr>
          <w:rFonts w:ascii="Times New Roman" w:hAnsi="Times New Roman" w:cs="Times New Roman"/>
        </w:rPr>
      </w:pPr>
      <w:r w:rsidRPr="004C268D">
        <w:rPr>
          <w:rFonts w:ascii="Times New Roman" w:hAnsi="Times New Roman" w:cs="Times New Roman"/>
          <w:shd w:val="clear" w:color="auto" w:fill="FFFFFF"/>
        </w:rPr>
        <w:t xml:space="preserve">The antimicrobial activities of </w:t>
      </w:r>
      <w:proofErr w:type="spellStart"/>
      <w:r w:rsidRPr="004C268D">
        <w:rPr>
          <w:rFonts w:ascii="Times New Roman" w:hAnsi="Times New Roman" w:cs="Times New Roman"/>
          <w:i/>
          <w:shd w:val="clear" w:color="auto" w:fill="FFFFFF"/>
        </w:rPr>
        <w:t>Cnicus</w:t>
      </w:r>
      <w:proofErr w:type="spellEnd"/>
      <w:r w:rsidRPr="004C268D">
        <w:rPr>
          <w:rFonts w:ascii="Times New Roman" w:hAnsi="Times New Roman" w:cs="Times New Roman"/>
          <w:i/>
          <w:shd w:val="clear" w:color="auto" w:fill="FFFFFF"/>
        </w:rPr>
        <w:t xml:space="preserve"> </w:t>
      </w:r>
      <w:proofErr w:type="spellStart"/>
      <w:proofErr w:type="gramStart"/>
      <w:r w:rsidRPr="004C268D">
        <w:rPr>
          <w:rFonts w:ascii="Times New Roman" w:hAnsi="Times New Roman" w:cs="Times New Roman"/>
          <w:i/>
          <w:shd w:val="clear" w:color="auto" w:fill="FFFFFF"/>
        </w:rPr>
        <w:t>benedictus</w:t>
      </w:r>
      <w:proofErr w:type="spellEnd"/>
      <w:proofErr w:type="gramEnd"/>
      <w:r w:rsidRPr="004C268D">
        <w:rPr>
          <w:rFonts w:ascii="Times New Roman" w:hAnsi="Times New Roman" w:cs="Times New Roman"/>
          <w:shd w:val="clear" w:color="auto" w:fill="FFFFFF"/>
        </w:rPr>
        <w:t xml:space="preserve"> extract against microorganisms examined in this work and its potency were qualitatively and quantitatively assessed by the presence or the absence of inhibition zone diameter (MIC values). The results given in </w:t>
      </w:r>
      <w:r w:rsidRPr="004C268D">
        <w:rPr>
          <w:rFonts w:ascii="Times New Roman" w:hAnsi="Times New Roman" w:cs="Times New Roman"/>
        </w:rPr>
        <w:t>Table 3</w:t>
      </w:r>
      <w:r w:rsidRPr="004C268D">
        <w:rPr>
          <w:rFonts w:ascii="Times New Roman" w:hAnsi="Times New Roman" w:cs="Times New Roman"/>
          <w:shd w:val="clear" w:color="auto" w:fill="FFFFFF"/>
        </w:rPr>
        <w:t xml:space="preserve"> showed a substantial antimicrobial activity against 5 bacteria tested.</w:t>
      </w:r>
    </w:p>
    <w:p w:rsidR="002E735D" w:rsidRPr="004C268D" w:rsidRDefault="00C3045E" w:rsidP="004C268D">
      <w:pPr>
        <w:pStyle w:val="Standard"/>
        <w:spacing w:line="360" w:lineRule="auto"/>
        <w:jc w:val="both"/>
        <w:rPr>
          <w:rFonts w:ascii="Times New Roman" w:hAnsi="Times New Roman" w:cs="Times New Roman"/>
        </w:rPr>
      </w:pPr>
      <w:r w:rsidRPr="004C268D">
        <w:rPr>
          <w:rFonts w:ascii="Times New Roman" w:hAnsi="Times New Roman" w:cs="Times New Roman"/>
          <w:shd w:val="clear" w:color="auto" w:fill="FFFFFF"/>
        </w:rPr>
        <w:t xml:space="preserve">In fact, the results obtained of zones of growth inhibition (mm) recorded in Mueller–Hinton agar demonstrated that Gram-positive bacteria, Listeria </w:t>
      </w:r>
      <w:proofErr w:type="spellStart"/>
      <w:r w:rsidRPr="004C268D">
        <w:rPr>
          <w:rFonts w:ascii="Times New Roman" w:hAnsi="Times New Roman" w:cs="Times New Roman"/>
          <w:shd w:val="clear" w:color="auto" w:fill="FFFFFF"/>
        </w:rPr>
        <w:t>monocytogenes</w:t>
      </w:r>
      <w:proofErr w:type="spellEnd"/>
      <w:r w:rsidRPr="004C268D">
        <w:rPr>
          <w:rFonts w:ascii="Times New Roman" w:hAnsi="Times New Roman" w:cs="Times New Roman"/>
          <w:shd w:val="clear" w:color="auto" w:fill="FFFFFF"/>
        </w:rPr>
        <w:t xml:space="preserve"> ATCC 13932 and Escherichia coli 252922 exhibited the highest diameters of growth inhibition, 24 ± 1 mm (R2) to 33 ± 1 (R3) mm and  29,23 ± 2 mm (R4) to 32 ± 1 mm (R3) respectively.</w:t>
      </w:r>
    </w:p>
    <w:p w:rsidR="002E735D" w:rsidRPr="004C268D" w:rsidRDefault="00C3045E" w:rsidP="004C268D">
      <w:pPr>
        <w:pStyle w:val="Standard"/>
        <w:spacing w:line="360" w:lineRule="auto"/>
        <w:jc w:val="both"/>
        <w:rPr>
          <w:rFonts w:ascii="Times New Roman" w:hAnsi="Times New Roman" w:cs="Times New Roman"/>
        </w:rPr>
      </w:pPr>
      <w:r w:rsidRPr="004C268D">
        <w:rPr>
          <w:rFonts w:ascii="Times New Roman" w:hAnsi="Times New Roman" w:cs="Times New Roman"/>
        </w:rPr>
        <w:t xml:space="preserve">The antibacterial effect was also tested against </w:t>
      </w:r>
      <w:proofErr w:type="spellStart"/>
      <w:r w:rsidRPr="004C268D">
        <w:rPr>
          <w:rFonts w:ascii="Times New Roman" w:hAnsi="Times New Roman" w:cs="Times New Roman"/>
        </w:rPr>
        <w:t>Klebsiella</w:t>
      </w:r>
      <w:proofErr w:type="spellEnd"/>
      <w:r w:rsidRPr="004C268D">
        <w:rPr>
          <w:rFonts w:ascii="Times New Roman" w:hAnsi="Times New Roman" w:cs="Times New Roman"/>
        </w:rPr>
        <w:t xml:space="preserve"> </w:t>
      </w:r>
      <w:proofErr w:type="spellStart"/>
      <w:r w:rsidRPr="004C268D">
        <w:rPr>
          <w:rFonts w:ascii="Times New Roman" w:hAnsi="Times New Roman" w:cs="Times New Roman"/>
        </w:rPr>
        <w:t>Pneumoniae</w:t>
      </w:r>
      <w:proofErr w:type="spellEnd"/>
      <w:r w:rsidRPr="004C268D">
        <w:rPr>
          <w:rFonts w:ascii="Times New Roman" w:hAnsi="Times New Roman" w:cs="Times New Roman"/>
        </w:rPr>
        <w:t xml:space="preserve"> (CIP 82.91), pathogen responsible for various infections present in the digestive tract and upper airways of humans and animals </w:t>
      </w:r>
      <w:r w:rsidR="005367B4" w:rsidRPr="004C268D">
        <w:rPr>
          <w:rFonts w:ascii="Times New Roman" w:hAnsi="Times New Roman" w:cs="Times New Roman"/>
        </w:rPr>
        <w:fldChar w:fldCharType="begin"/>
      </w:r>
      <w:r w:rsidR="007A4CDD" w:rsidRPr="004C268D">
        <w:rPr>
          <w:rFonts w:ascii="Times New Roman" w:hAnsi="Times New Roman" w:cs="Times New Roman"/>
        </w:rPr>
        <w:instrText xml:space="preserve"> ADDIN EN.CITE &lt;EndNote&gt;&lt;Cite&gt;&lt;Author&gt;Podschun&lt;/Author&gt;&lt;Year&gt;2001&lt;/Year&gt;&lt;RecNum&gt;118&lt;/RecNum&gt;&lt;DisplayText&gt;&lt;style face="superscript"&gt;[33]&lt;/style&gt;&lt;/DisplayText&gt;&lt;record&gt;&lt;rec-number&gt;118&lt;/rec-number&gt;&lt;foreign-keys&gt;&lt;key app="EN" db-id="2wxvw9xv3esev6etttgpvwzq20xasfz55t5w"&gt;118&lt;/key&gt;&lt;/foreign-keys&gt;&lt;ref-type name="Journal Article"&gt;17&lt;/ref-type&gt;&lt;contributors&gt;&lt;authors&gt;&lt;author&gt;Podschun, R&lt;/author&gt;&lt;author&gt;Pietsch, S&lt;/author&gt;&lt;author&gt;Höller, C&lt;/author&gt;&lt;author&gt;Ullmann, U&lt;/author&gt;&lt;/authors&gt;&lt;/contributors&gt;&lt;titles&gt;&lt;title&gt;Incidence of Klebsiella species in surface waters and their expression of virulence factors&lt;/title&gt;&lt;secondary-title&gt;Applied and environmental microbiology&lt;/secondary-title&gt;&lt;/titles&gt;&lt;pages&gt;3325-3327&lt;/pages&gt;&lt;volume&gt;67&lt;/volume&gt;&lt;number&gt;7&lt;/number&gt;&lt;dates&gt;&lt;year&gt;2001&lt;/year&gt;&lt;/dates&gt;&lt;isbn&gt;0099-2240&lt;/isbn&gt;&lt;urls&gt;&lt;/urls&gt;&lt;/record&gt;&lt;/Cite&gt;&lt;/EndNote&gt;</w:instrText>
      </w:r>
      <w:r w:rsidR="005367B4" w:rsidRPr="004C268D">
        <w:rPr>
          <w:rFonts w:ascii="Times New Roman" w:hAnsi="Times New Roman" w:cs="Times New Roman"/>
        </w:rPr>
        <w:fldChar w:fldCharType="separate"/>
      </w:r>
      <w:r w:rsidR="007A4CDD" w:rsidRPr="004C268D">
        <w:rPr>
          <w:rFonts w:ascii="Times New Roman" w:hAnsi="Times New Roman" w:cs="Times New Roman"/>
          <w:noProof/>
          <w:vertAlign w:val="superscript"/>
        </w:rPr>
        <w:t>[</w:t>
      </w:r>
      <w:hyperlink w:anchor="_ENREF_37" w:tooltip="Podschun, 2001 #118" w:history="1">
        <w:r w:rsidR="007E0360" w:rsidRPr="004C268D">
          <w:rPr>
            <w:rFonts w:ascii="Times New Roman" w:hAnsi="Times New Roman" w:cs="Times New Roman"/>
            <w:noProof/>
            <w:vertAlign w:val="superscript"/>
          </w:rPr>
          <w:t>33</w:t>
        </w:r>
      </w:hyperlink>
      <w:r w:rsidR="007A4CDD" w:rsidRPr="004C268D">
        <w:rPr>
          <w:rFonts w:ascii="Times New Roman" w:hAnsi="Times New Roman" w:cs="Times New Roman"/>
          <w:noProof/>
          <w:vertAlign w:val="superscript"/>
        </w:rPr>
        <w:t>]</w:t>
      </w:r>
      <w:r w:rsidR="005367B4" w:rsidRPr="004C268D">
        <w:rPr>
          <w:rFonts w:ascii="Times New Roman" w:hAnsi="Times New Roman" w:cs="Times New Roman"/>
        </w:rPr>
        <w:fldChar w:fldCharType="end"/>
      </w:r>
      <w:r w:rsidRPr="004C268D">
        <w:rPr>
          <w:rFonts w:ascii="Times New Roman" w:hAnsi="Times New Roman" w:cs="Times New Roman"/>
        </w:rPr>
        <w:t xml:space="preserve">. </w:t>
      </w:r>
    </w:p>
    <w:p w:rsidR="002E735D" w:rsidRPr="004C268D" w:rsidRDefault="00C3045E" w:rsidP="004C268D">
      <w:pPr>
        <w:pStyle w:val="Standard"/>
        <w:spacing w:line="360" w:lineRule="auto"/>
        <w:jc w:val="both"/>
        <w:rPr>
          <w:rFonts w:ascii="Times New Roman" w:hAnsi="Times New Roman" w:cs="Times New Roman"/>
        </w:rPr>
      </w:pPr>
      <w:r w:rsidRPr="004C268D">
        <w:rPr>
          <w:rFonts w:ascii="Times New Roman" w:hAnsi="Times New Roman" w:cs="Times New Roman"/>
          <w:shd w:val="clear" w:color="auto" w:fill="FFFFFF"/>
        </w:rPr>
        <w:t xml:space="preserve">The staphylococcus </w:t>
      </w:r>
      <w:proofErr w:type="spellStart"/>
      <w:r w:rsidRPr="004C268D">
        <w:rPr>
          <w:rFonts w:ascii="Times New Roman" w:hAnsi="Times New Roman" w:cs="Times New Roman"/>
          <w:shd w:val="clear" w:color="auto" w:fill="FFFFFF"/>
        </w:rPr>
        <w:t>aureus</w:t>
      </w:r>
      <w:proofErr w:type="spellEnd"/>
      <w:r w:rsidRPr="004C268D">
        <w:rPr>
          <w:rFonts w:ascii="Times New Roman" w:hAnsi="Times New Roman" w:cs="Times New Roman"/>
          <w:shd w:val="clear" w:color="auto" w:fill="FFFFFF"/>
        </w:rPr>
        <w:t xml:space="preserve"> MRSA 639c (15.12 ± 0.5 mm to 20 ± 1 mm) and Bacillus </w:t>
      </w:r>
      <w:proofErr w:type="spellStart"/>
      <w:r w:rsidRPr="004C268D">
        <w:rPr>
          <w:rFonts w:ascii="Times New Roman" w:hAnsi="Times New Roman" w:cs="Times New Roman"/>
          <w:shd w:val="clear" w:color="auto" w:fill="FFFFFF"/>
        </w:rPr>
        <w:t>subtilis</w:t>
      </w:r>
      <w:proofErr w:type="spellEnd"/>
      <w:r w:rsidRPr="004C268D">
        <w:rPr>
          <w:rFonts w:ascii="Times New Roman" w:hAnsi="Times New Roman" w:cs="Times New Roman"/>
          <w:shd w:val="clear" w:color="auto" w:fill="FFFFFF"/>
        </w:rPr>
        <w:t xml:space="preserve"> ATCC 6633 (11.32 ± 1.5 mm to 17</w:t>
      </w:r>
      <w:r w:rsidRPr="004C268D">
        <w:rPr>
          <w:rFonts w:ascii="Times New Roman" w:hAnsi="Times New Roman" w:cs="Times New Roman"/>
          <w:shd w:val="clear" w:color="auto" w:fill="FFFFFF"/>
          <w:lang w:bidi="ar-SA"/>
        </w:rPr>
        <w:t>.</w:t>
      </w:r>
      <w:r w:rsidRPr="004C268D">
        <w:rPr>
          <w:rFonts w:ascii="Times New Roman" w:hAnsi="Times New Roman" w:cs="Times New Roman"/>
          <w:shd w:val="clear" w:color="auto" w:fill="FFFFFF"/>
        </w:rPr>
        <w:t xml:space="preserve">23 ± 2 mm) bacteria were less sensitive to </w:t>
      </w:r>
      <w:proofErr w:type="spellStart"/>
      <w:r w:rsidRPr="004C268D">
        <w:rPr>
          <w:rFonts w:ascii="Times New Roman" w:hAnsi="Times New Roman" w:cs="Times New Roman"/>
          <w:i/>
          <w:shd w:val="clear" w:color="auto" w:fill="FFFFFF"/>
        </w:rPr>
        <w:t>Cnicus</w:t>
      </w:r>
      <w:proofErr w:type="spellEnd"/>
      <w:r w:rsidRPr="004C268D">
        <w:rPr>
          <w:rFonts w:ascii="Times New Roman" w:hAnsi="Times New Roman" w:cs="Times New Roman"/>
          <w:i/>
          <w:shd w:val="clear" w:color="auto" w:fill="FFFFFF"/>
        </w:rPr>
        <w:t xml:space="preserve"> </w:t>
      </w:r>
      <w:proofErr w:type="spellStart"/>
      <w:r w:rsidRPr="004C268D">
        <w:rPr>
          <w:rFonts w:ascii="Times New Roman" w:hAnsi="Times New Roman" w:cs="Times New Roman"/>
          <w:i/>
          <w:shd w:val="clear" w:color="auto" w:fill="FFFFFF"/>
        </w:rPr>
        <w:t>benedictus</w:t>
      </w:r>
      <w:proofErr w:type="spellEnd"/>
      <w:r w:rsidRPr="004C268D">
        <w:rPr>
          <w:rFonts w:ascii="Times New Roman" w:hAnsi="Times New Roman" w:cs="Times New Roman"/>
          <w:shd w:val="clear" w:color="auto" w:fill="FFFFFF"/>
        </w:rPr>
        <w:t xml:space="preserve"> extracts compared to other bacterial strains such as Listeria </w:t>
      </w:r>
      <w:proofErr w:type="spellStart"/>
      <w:r w:rsidRPr="004C268D">
        <w:rPr>
          <w:rFonts w:ascii="Times New Roman" w:hAnsi="Times New Roman" w:cs="Times New Roman"/>
          <w:shd w:val="clear" w:color="auto" w:fill="FFFFFF"/>
        </w:rPr>
        <w:t>monocytogenes</w:t>
      </w:r>
      <w:proofErr w:type="spellEnd"/>
      <w:r w:rsidRPr="004C268D">
        <w:rPr>
          <w:rFonts w:ascii="Times New Roman" w:hAnsi="Times New Roman" w:cs="Times New Roman"/>
          <w:shd w:val="clear" w:color="auto" w:fill="FFFFFF"/>
        </w:rPr>
        <w:t xml:space="preserve"> and Escherichia coli.</w:t>
      </w:r>
    </w:p>
    <w:p w:rsidR="002E735D" w:rsidRPr="004C268D" w:rsidRDefault="00C3045E" w:rsidP="004C268D">
      <w:pPr>
        <w:pStyle w:val="Standard"/>
        <w:spacing w:line="360" w:lineRule="auto"/>
        <w:jc w:val="both"/>
        <w:rPr>
          <w:rFonts w:ascii="Times New Roman" w:hAnsi="Times New Roman" w:cs="Times New Roman"/>
        </w:rPr>
      </w:pPr>
      <w:r w:rsidRPr="004C268D">
        <w:rPr>
          <w:rFonts w:ascii="Times New Roman" w:hAnsi="Times New Roman" w:cs="Times New Roman"/>
          <w:shd w:val="clear" w:color="auto" w:fill="FFFFFF"/>
        </w:rPr>
        <w:t xml:space="preserve">Overall, according the results displayed in the </w:t>
      </w:r>
      <w:r w:rsidRPr="004C268D">
        <w:rPr>
          <w:rFonts w:ascii="Times New Roman" w:hAnsi="Times New Roman" w:cs="Times New Roman"/>
        </w:rPr>
        <w:t xml:space="preserve">Table 3, we noted that the fluctuation in sensitivity to the different bacteria studied was not </w:t>
      </w:r>
      <w:proofErr w:type="spellStart"/>
      <w:r w:rsidRPr="004C268D">
        <w:rPr>
          <w:rFonts w:ascii="Times New Roman" w:hAnsi="Times New Roman" w:cs="Times New Roman"/>
        </w:rPr>
        <w:t>significative</w:t>
      </w:r>
      <w:proofErr w:type="spellEnd"/>
      <w:r w:rsidRPr="004C268D">
        <w:rPr>
          <w:rFonts w:ascii="Times New Roman" w:hAnsi="Times New Roman" w:cs="Times New Roman"/>
        </w:rPr>
        <w:t xml:space="preserve"> according to the area studied, although R1 and R3 phenolic extracts exhibited appreciable microbial growth inhibiting against Listeria </w:t>
      </w:r>
      <w:proofErr w:type="spellStart"/>
      <w:r w:rsidRPr="004C268D">
        <w:rPr>
          <w:rFonts w:ascii="Times New Roman" w:hAnsi="Times New Roman" w:cs="Times New Roman"/>
        </w:rPr>
        <w:t>monocytogenes</w:t>
      </w:r>
      <w:proofErr w:type="spellEnd"/>
      <w:r w:rsidRPr="004C268D">
        <w:rPr>
          <w:rFonts w:ascii="Times New Roman" w:hAnsi="Times New Roman" w:cs="Times New Roman"/>
        </w:rPr>
        <w:t xml:space="preserve">, which was significantly higher than other region studied. </w:t>
      </w:r>
    </w:p>
    <w:p w:rsidR="002E735D" w:rsidRPr="004C268D" w:rsidRDefault="00C3045E" w:rsidP="004C268D">
      <w:pPr>
        <w:pStyle w:val="Standard"/>
        <w:spacing w:line="360" w:lineRule="auto"/>
        <w:jc w:val="both"/>
        <w:rPr>
          <w:rFonts w:ascii="Times New Roman" w:hAnsi="Times New Roman" w:cs="Times New Roman"/>
        </w:rPr>
      </w:pPr>
      <w:r w:rsidRPr="004C268D">
        <w:rPr>
          <w:rFonts w:ascii="Times New Roman" w:hAnsi="Times New Roman" w:cs="Times New Roman"/>
          <w:shd w:val="clear" w:color="auto" w:fill="FFFFFF"/>
        </w:rPr>
        <w:t xml:space="preserve">At first sight, it seems that all </w:t>
      </w:r>
      <w:proofErr w:type="spellStart"/>
      <w:r w:rsidRPr="004C268D">
        <w:rPr>
          <w:rFonts w:ascii="Times New Roman" w:hAnsi="Times New Roman" w:cs="Times New Roman"/>
          <w:i/>
          <w:shd w:val="clear" w:color="auto" w:fill="FFFFFF"/>
        </w:rPr>
        <w:t>Cnicus</w:t>
      </w:r>
      <w:proofErr w:type="spellEnd"/>
      <w:r w:rsidRPr="004C268D">
        <w:rPr>
          <w:rFonts w:ascii="Times New Roman" w:hAnsi="Times New Roman" w:cs="Times New Roman"/>
          <w:i/>
          <w:shd w:val="clear" w:color="auto" w:fill="FFFFFF"/>
        </w:rPr>
        <w:t xml:space="preserve"> </w:t>
      </w:r>
      <w:proofErr w:type="spellStart"/>
      <w:proofErr w:type="gramStart"/>
      <w:r w:rsidR="00456CD4" w:rsidRPr="004C268D">
        <w:rPr>
          <w:rFonts w:ascii="Times New Roman" w:hAnsi="Times New Roman" w:cs="Times New Roman"/>
          <w:i/>
          <w:shd w:val="clear" w:color="auto" w:fill="FFFFFF"/>
        </w:rPr>
        <w:t>b</w:t>
      </w:r>
      <w:r w:rsidRPr="004C268D">
        <w:rPr>
          <w:rFonts w:ascii="Times New Roman" w:hAnsi="Times New Roman" w:cs="Times New Roman"/>
          <w:i/>
          <w:shd w:val="clear" w:color="auto" w:fill="FFFFFF"/>
        </w:rPr>
        <w:t>enedictus</w:t>
      </w:r>
      <w:proofErr w:type="spellEnd"/>
      <w:proofErr w:type="gramEnd"/>
      <w:r w:rsidRPr="004C268D">
        <w:rPr>
          <w:rFonts w:ascii="Times New Roman" w:hAnsi="Times New Roman" w:cs="Times New Roman"/>
          <w:shd w:val="clear" w:color="auto" w:fill="FFFFFF"/>
        </w:rPr>
        <w:t xml:space="preserve"> hydro-</w:t>
      </w:r>
      <w:proofErr w:type="spellStart"/>
      <w:r w:rsidRPr="004C268D">
        <w:rPr>
          <w:rFonts w:ascii="Times New Roman" w:hAnsi="Times New Roman" w:cs="Times New Roman"/>
          <w:shd w:val="clear" w:color="auto" w:fill="FFFFFF"/>
        </w:rPr>
        <w:t>methanolic</w:t>
      </w:r>
      <w:proofErr w:type="spellEnd"/>
      <w:r w:rsidRPr="004C268D">
        <w:rPr>
          <w:rFonts w:ascii="Times New Roman" w:hAnsi="Times New Roman" w:cs="Times New Roman"/>
          <w:shd w:val="clear" w:color="auto" w:fill="FFFFFF"/>
        </w:rPr>
        <w:t xml:space="preserve"> </w:t>
      </w:r>
      <w:r w:rsidR="009C5C34" w:rsidRPr="004C268D">
        <w:rPr>
          <w:rFonts w:ascii="Times New Roman" w:hAnsi="Times New Roman" w:cs="Times New Roman"/>
        </w:rPr>
        <w:t>(30:70</w:t>
      </w:r>
      <w:r w:rsidRPr="004C268D">
        <w:rPr>
          <w:rFonts w:ascii="Times New Roman" w:hAnsi="Times New Roman" w:cs="Times New Roman"/>
        </w:rPr>
        <w:t>, v/v)</w:t>
      </w:r>
      <w:r w:rsidRPr="004C268D">
        <w:rPr>
          <w:rFonts w:ascii="Times New Roman" w:hAnsi="Times New Roman" w:cs="Times New Roman"/>
          <w:shd w:val="clear" w:color="auto" w:fill="FFFFFF"/>
        </w:rPr>
        <w:t xml:space="preserve"> extracts have no sensitivity against Staphylococcus </w:t>
      </w:r>
      <w:proofErr w:type="spellStart"/>
      <w:r w:rsidRPr="004C268D">
        <w:rPr>
          <w:rFonts w:ascii="Times New Roman" w:hAnsi="Times New Roman" w:cs="Times New Roman"/>
          <w:shd w:val="clear" w:color="auto" w:fill="FFFFFF"/>
        </w:rPr>
        <w:t>aureus</w:t>
      </w:r>
      <w:proofErr w:type="spellEnd"/>
      <w:r w:rsidRPr="004C268D">
        <w:rPr>
          <w:rFonts w:ascii="Times New Roman" w:hAnsi="Times New Roman" w:cs="Times New Roman"/>
          <w:shd w:val="clear" w:color="auto" w:fill="FFFFFF"/>
        </w:rPr>
        <w:t xml:space="preserve"> 44340. This behavior is probably due to the composition or the synergic effect of the different phenolic compounds identified. Thus the major compounds as </w:t>
      </w:r>
      <w:proofErr w:type="spellStart"/>
      <w:r w:rsidRPr="004C268D">
        <w:rPr>
          <w:rFonts w:ascii="Times New Roman" w:hAnsi="Times New Roman" w:cs="Times New Roman"/>
          <w:shd w:val="clear" w:color="auto" w:fill="FFFFFF"/>
        </w:rPr>
        <w:t>flavanone</w:t>
      </w:r>
      <w:proofErr w:type="spellEnd"/>
      <w:r w:rsidRPr="004C268D">
        <w:rPr>
          <w:rFonts w:ascii="Times New Roman" w:hAnsi="Times New Roman" w:cs="Times New Roman"/>
          <w:shd w:val="clear" w:color="auto" w:fill="FFFFFF"/>
        </w:rPr>
        <w:t xml:space="preserve"> and trans-</w:t>
      </w:r>
      <w:proofErr w:type="spellStart"/>
      <w:r w:rsidRPr="004C268D">
        <w:rPr>
          <w:rFonts w:ascii="Times New Roman" w:hAnsi="Times New Roman" w:cs="Times New Roman"/>
          <w:shd w:val="clear" w:color="auto" w:fill="FFFFFF"/>
        </w:rPr>
        <w:t>chalcone</w:t>
      </w:r>
      <w:proofErr w:type="spellEnd"/>
      <w:r w:rsidRPr="004C268D">
        <w:rPr>
          <w:rFonts w:ascii="Times New Roman" w:hAnsi="Times New Roman" w:cs="Times New Roman"/>
          <w:shd w:val="clear" w:color="auto" w:fill="FFFFFF"/>
        </w:rPr>
        <w:t xml:space="preserve"> (in all samples) could be responsible essentially of the high sensitivity of Listeria </w:t>
      </w:r>
      <w:proofErr w:type="spellStart"/>
      <w:r w:rsidRPr="004C268D">
        <w:rPr>
          <w:rFonts w:ascii="Times New Roman" w:hAnsi="Times New Roman" w:cs="Times New Roman"/>
          <w:shd w:val="clear" w:color="auto" w:fill="FFFFFF"/>
        </w:rPr>
        <w:t>monocytogenes</w:t>
      </w:r>
      <w:proofErr w:type="spellEnd"/>
      <w:r w:rsidRPr="004C268D">
        <w:rPr>
          <w:rFonts w:ascii="Times New Roman" w:hAnsi="Times New Roman" w:cs="Times New Roman"/>
          <w:shd w:val="clear" w:color="auto" w:fill="FFFFFF"/>
        </w:rPr>
        <w:t xml:space="preserve"> ATCC 13932 and Escherichia coli 252922 to the hydro-</w:t>
      </w:r>
      <w:proofErr w:type="spellStart"/>
      <w:r w:rsidRPr="004C268D">
        <w:rPr>
          <w:rFonts w:ascii="Times New Roman" w:hAnsi="Times New Roman" w:cs="Times New Roman"/>
          <w:shd w:val="clear" w:color="auto" w:fill="FFFFFF"/>
        </w:rPr>
        <w:t>methanolic</w:t>
      </w:r>
      <w:proofErr w:type="spellEnd"/>
      <w:r w:rsidRPr="004C268D">
        <w:rPr>
          <w:rFonts w:ascii="Times New Roman" w:hAnsi="Times New Roman" w:cs="Times New Roman"/>
          <w:shd w:val="clear" w:color="auto" w:fill="FFFFFF"/>
        </w:rPr>
        <w:t xml:space="preserve"> </w:t>
      </w:r>
      <w:r w:rsidRPr="004C268D">
        <w:rPr>
          <w:rFonts w:ascii="Times New Roman" w:hAnsi="Times New Roman" w:cs="Times New Roman"/>
        </w:rPr>
        <w:t>(30:70, v/v)</w:t>
      </w:r>
      <w:r w:rsidRPr="004C268D">
        <w:rPr>
          <w:rFonts w:ascii="Times New Roman" w:hAnsi="Times New Roman" w:cs="Times New Roman"/>
          <w:shd w:val="clear" w:color="auto" w:fill="FFFFFF"/>
        </w:rPr>
        <w:t xml:space="preserve"> extracts.</w:t>
      </w:r>
    </w:p>
    <w:p w:rsidR="002E735D" w:rsidRPr="004C268D" w:rsidRDefault="00C3045E" w:rsidP="004C268D">
      <w:pPr>
        <w:pStyle w:val="Standard"/>
        <w:spacing w:line="360" w:lineRule="auto"/>
        <w:jc w:val="both"/>
        <w:rPr>
          <w:rFonts w:ascii="Times New Roman" w:hAnsi="Times New Roman" w:cs="Times New Roman"/>
        </w:rPr>
      </w:pPr>
      <w:r w:rsidRPr="004C268D">
        <w:rPr>
          <w:rFonts w:ascii="Times New Roman" w:hAnsi="Times New Roman" w:cs="Times New Roman"/>
          <w:shd w:val="clear" w:color="auto" w:fill="FFFFFF"/>
        </w:rPr>
        <w:t xml:space="preserve">Previous studies revealed that 3-hydroxy flavone and derivatives were found to be most active against Gram negative and Gram positive bacteria </w:t>
      </w:r>
      <w:r w:rsidR="005367B4" w:rsidRPr="004C268D">
        <w:rPr>
          <w:rFonts w:ascii="Times New Roman" w:hAnsi="Times New Roman" w:cs="Times New Roman"/>
          <w:shd w:val="clear" w:color="auto" w:fill="FFFFFF"/>
        </w:rPr>
        <w:fldChar w:fldCharType="begin"/>
      </w:r>
      <w:r w:rsidR="007A4CDD" w:rsidRPr="004C268D">
        <w:rPr>
          <w:rFonts w:ascii="Times New Roman" w:hAnsi="Times New Roman" w:cs="Times New Roman"/>
          <w:shd w:val="clear" w:color="auto" w:fill="FFFFFF"/>
        </w:rPr>
        <w:instrText xml:space="preserve"> ADDIN EN.CITE &lt;EndNote&gt;&lt;Cite&gt;&lt;Author&gt;Kamlesh&lt;/Author&gt;&lt;Year&gt;2017&lt;/Year&gt;&lt;RecNum&gt;31&lt;/RecNum&gt;&lt;DisplayText&gt;&lt;style face="superscript"&gt;[34]&lt;/style&gt;&lt;/DisplayText&gt;&lt;record&gt;&lt;rec-number&gt;31&lt;/rec-number&gt;&lt;foreign-keys&gt;&lt;key app="EN" db-id="0veddeessv2vfvew0f8xaezowafdsrvftfw2"&gt;31&lt;/key&gt;&lt;/foreign-keys&gt;&lt;ref-type name="Journal Article"&gt;17&lt;/ref-type&gt;&lt;contributors&gt;&lt;authors&gt;&lt;author&gt;Kamlesh, KN&lt;/author&gt;&lt;author&gt;Sivakumar, T&lt;/author&gt;&lt;author&gt;Afroze, A&lt;/author&gt;&lt;/authors&gt;&lt;/contributors&gt;&lt;titles&gt;&lt;title&gt;Antimicrobial activity of flavone analogues&lt;/title&gt;&lt;secondary-title&gt;J Appl Pharm&lt;/secondary-title&gt;&lt;/titles&gt;&lt;pages&gt;1000232&lt;/pages&gt;&lt;volume&gt;9&lt;/volume&gt;&lt;number&gt;01&lt;/number&gt;&lt;dates&gt;&lt;year&gt;2017&lt;/year&gt;&lt;/dates&gt;&lt;urls&gt;&lt;/urls&gt;&lt;/record&gt;&lt;/Cite&gt;&lt;/EndNote&gt;</w:instrText>
      </w:r>
      <w:r w:rsidR="005367B4" w:rsidRPr="004C268D">
        <w:rPr>
          <w:rFonts w:ascii="Times New Roman" w:hAnsi="Times New Roman" w:cs="Times New Roman"/>
          <w:shd w:val="clear" w:color="auto" w:fill="FFFFFF"/>
        </w:rPr>
        <w:fldChar w:fldCharType="separate"/>
      </w:r>
      <w:r w:rsidR="007A4CDD" w:rsidRPr="004C268D">
        <w:rPr>
          <w:rFonts w:ascii="Times New Roman" w:hAnsi="Times New Roman" w:cs="Times New Roman"/>
          <w:noProof/>
          <w:shd w:val="clear" w:color="auto" w:fill="FFFFFF"/>
          <w:vertAlign w:val="superscript"/>
        </w:rPr>
        <w:t>[</w:t>
      </w:r>
      <w:hyperlink w:anchor="_ENREF_38" w:tooltip="Kamlesh, 2017 #31" w:history="1">
        <w:r w:rsidR="007E0360" w:rsidRPr="004C268D">
          <w:rPr>
            <w:rFonts w:ascii="Times New Roman" w:hAnsi="Times New Roman" w:cs="Times New Roman"/>
            <w:noProof/>
            <w:shd w:val="clear" w:color="auto" w:fill="FFFFFF"/>
            <w:vertAlign w:val="superscript"/>
          </w:rPr>
          <w:t>34</w:t>
        </w:r>
      </w:hyperlink>
      <w:r w:rsidR="007A4CDD" w:rsidRPr="004C268D">
        <w:rPr>
          <w:rFonts w:ascii="Times New Roman" w:hAnsi="Times New Roman" w:cs="Times New Roman"/>
          <w:noProof/>
          <w:shd w:val="clear" w:color="auto" w:fill="FFFFFF"/>
          <w:vertAlign w:val="superscript"/>
        </w:rPr>
        <w:t>]</w:t>
      </w:r>
      <w:r w:rsidR="005367B4" w:rsidRPr="004C268D">
        <w:rPr>
          <w:rFonts w:ascii="Times New Roman" w:hAnsi="Times New Roman" w:cs="Times New Roman"/>
          <w:shd w:val="clear" w:color="auto" w:fill="FFFFFF"/>
        </w:rPr>
        <w:fldChar w:fldCharType="end"/>
      </w:r>
      <w:r w:rsidRPr="004C268D">
        <w:rPr>
          <w:rFonts w:ascii="Times New Roman" w:hAnsi="Times New Roman" w:cs="Times New Roman"/>
          <w:shd w:val="clear" w:color="auto" w:fill="FFFFFF"/>
        </w:rPr>
        <w:t>.</w:t>
      </w:r>
    </w:p>
    <w:p w:rsidR="002E735D" w:rsidRPr="004C268D" w:rsidRDefault="00C3045E" w:rsidP="004C268D">
      <w:pPr>
        <w:pStyle w:val="Standard"/>
        <w:spacing w:line="360" w:lineRule="auto"/>
        <w:jc w:val="both"/>
        <w:rPr>
          <w:rFonts w:ascii="Times New Roman" w:hAnsi="Times New Roman" w:cs="Times New Roman"/>
          <w:shd w:val="clear" w:color="auto" w:fill="FFFFFF"/>
        </w:rPr>
      </w:pPr>
      <w:r w:rsidRPr="004C268D">
        <w:rPr>
          <w:rFonts w:ascii="Times New Roman" w:hAnsi="Times New Roman" w:cs="Times New Roman"/>
          <w:shd w:val="clear" w:color="auto" w:fill="FFFFFF"/>
        </w:rPr>
        <w:t xml:space="preserve">On the other hand, the presence of </w:t>
      </w:r>
      <w:proofErr w:type="spellStart"/>
      <w:r w:rsidRPr="004C268D">
        <w:rPr>
          <w:rFonts w:ascii="Times New Roman" w:hAnsi="Times New Roman" w:cs="Times New Roman"/>
          <w:shd w:val="clear" w:color="auto" w:fill="FFFFFF"/>
        </w:rPr>
        <w:t>Cinnamic</w:t>
      </w:r>
      <w:proofErr w:type="spellEnd"/>
      <w:r w:rsidRPr="004C268D">
        <w:rPr>
          <w:rFonts w:ascii="Times New Roman" w:hAnsi="Times New Roman" w:cs="Times New Roman"/>
          <w:shd w:val="clear" w:color="auto" w:fill="FFFFFF"/>
        </w:rPr>
        <w:t xml:space="preserve"> (0.46 ± 0.07 - 0.81 ± 0.35%), </w:t>
      </w:r>
      <w:proofErr w:type="spellStart"/>
      <w:r w:rsidRPr="004C268D">
        <w:rPr>
          <w:rFonts w:ascii="Times New Roman" w:hAnsi="Times New Roman" w:cs="Times New Roman"/>
          <w:shd w:val="clear" w:color="auto" w:fill="FFFFFF"/>
        </w:rPr>
        <w:t>ferulic</w:t>
      </w:r>
      <w:proofErr w:type="spellEnd"/>
      <w:r w:rsidRPr="004C268D">
        <w:rPr>
          <w:rFonts w:ascii="Times New Roman" w:hAnsi="Times New Roman" w:cs="Times New Roman"/>
          <w:shd w:val="clear" w:color="auto" w:fill="FFFFFF"/>
        </w:rPr>
        <w:t xml:space="preserve"> (0.063 ± 0.01 - 0.33 ± 0.16), </w:t>
      </w:r>
      <w:proofErr w:type="spellStart"/>
      <w:r w:rsidRPr="004C268D">
        <w:rPr>
          <w:rFonts w:ascii="Times New Roman" w:hAnsi="Times New Roman" w:cs="Times New Roman"/>
          <w:shd w:val="clear" w:color="auto" w:fill="FFFFFF"/>
        </w:rPr>
        <w:t>gallic</w:t>
      </w:r>
      <w:proofErr w:type="spellEnd"/>
      <w:r w:rsidRPr="004C268D">
        <w:rPr>
          <w:rFonts w:ascii="Times New Roman" w:hAnsi="Times New Roman" w:cs="Times New Roman"/>
          <w:shd w:val="clear" w:color="auto" w:fill="FFFFFF"/>
        </w:rPr>
        <w:t xml:space="preserve"> (0.03%) and trans-</w:t>
      </w:r>
      <w:proofErr w:type="spellStart"/>
      <w:r w:rsidRPr="004C268D">
        <w:rPr>
          <w:rFonts w:ascii="Times New Roman" w:hAnsi="Times New Roman" w:cs="Times New Roman"/>
          <w:shd w:val="clear" w:color="auto" w:fill="FFFFFF"/>
        </w:rPr>
        <w:t>hydroxy</w:t>
      </w:r>
      <w:r w:rsidR="00720DDE" w:rsidRPr="004C268D">
        <w:rPr>
          <w:rFonts w:ascii="Times New Roman" w:hAnsi="Times New Roman" w:cs="Times New Roman"/>
          <w:shd w:val="clear" w:color="auto" w:fill="FFFFFF"/>
        </w:rPr>
        <w:t>c</w:t>
      </w:r>
      <w:r w:rsidRPr="004C268D">
        <w:rPr>
          <w:rFonts w:ascii="Times New Roman" w:hAnsi="Times New Roman" w:cs="Times New Roman"/>
          <w:shd w:val="clear" w:color="auto" w:fill="FFFFFF"/>
        </w:rPr>
        <w:t>innamic</w:t>
      </w:r>
      <w:proofErr w:type="spellEnd"/>
      <w:r w:rsidRPr="004C268D">
        <w:rPr>
          <w:rFonts w:ascii="Times New Roman" w:hAnsi="Times New Roman" w:cs="Times New Roman"/>
          <w:shd w:val="clear" w:color="auto" w:fill="FFFFFF"/>
        </w:rPr>
        <w:t xml:space="preserve"> (0.316 ± 0.1 - 6 0.39 ± 0.1 %) acids can be responsible </w:t>
      </w:r>
      <w:r w:rsidRPr="004C268D">
        <w:rPr>
          <w:rFonts w:ascii="Times New Roman" w:hAnsi="Times New Roman" w:cs="Times New Roman"/>
        </w:rPr>
        <w:t>of</w:t>
      </w:r>
      <w:r w:rsidRPr="004C268D">
        <w:rPr>
          <w:rFonts w:ascii="Times New Roman" w:hAnsi="Times New Roman" w:cs="Times New Roman"/>
          <w:shd w:val="clear" w:color="auto" w:fill="FFFFFF"/>
        </w:rPr>
        <w:t xml:space="preserve"> the antibacterial activity </w:t>
      </w:r>
      <w:r w:rsidR="005367B4" w:rsidRPr="004C268D">
        <w:rPr>
          <w:rFonts w:ascii="Times New Roman" w:hAnsi="Times New Roman" w:cs="Times New Roman"/>
          <w:shd w:val="clear" w:color="auto" w:fill="FFFFFF"/>
        </w:rPr>
        <w:fldChar w:fldCharType="begin"/>
      </w:r>
      <w:r w:rsidR="007A4CDD" w:rsidRPr="004C268D">
        <w:rPr>
          <w:rFonts w:ascii="Times New Roman" w:hAnsi="Times New Roman" w:cs="Times New Roman"/>
          <w:shd w:val="clear" w:color="auto" w:fill="FFFFFF"/>
        </w:rPr>
        <w:instrText xml:space="preserve"> ADDIN EN.CITE &lt;EndNote&gt;&lt;Cite&gt;&lt;Author&gt;Tonari&lt;/Author&gt;&lt;Year&gt;2002&lt;/Year&gt;&lt;RecNum&gt;115&lt;/RecNum&gt;&lt;DisplayText&gt;&lt;style face="superscript"&gt;[35]&lt;/style&gt;&lt;/DisplayText&gt;&lt;record&gt;&lt;rec-number&gt;115&lt;/rec-number&gt;&lt;foreign-keys&gt;&lt;key app="EN" db-id="2wxvw9xv3esev6etttgpvwzq20xasfz55t5w"&gt;115&lt;/key&gt;&lt;/foreign-keys&gt;&lt;ref-type name="Journal Article"&gt;17&lt;/ref-type&gt;&lt;contributors&gt;&lt;authors&gt;&lt;author&gt;Tonari, Kennosuke&lt;/author&gt;&lt;author&gt;Mitsui, Katsue&lt;/author&gt;&lt;author&gt;Yonemoto, Kenji&lt;/author&gt;&lt;/authors&gt;&lt;/contributors&gt;&lt;titles&gt;&lt;title&gt;Structure and antibacterial activity of cinnamic acid related compounds&lt;/title&gt;&lt;secondary-title&gt;Journal of Oleo Science&lt;/secondary-title&gt;&lt;/titles&gt;&lt;pages&gt;271-273&lt;/pages&gt;&lt;volume&gt;51&lt;/volume&gt;&lt;number&gt;4&lt;/number&gt;&lt;dates&gt;&lt;year&gt;2002&lt;/year&gt;&lt;/dates&gt;&lt;isbn&gt;1345-8957&lt;/isbn&gt;&lt;urls&gt;&lt;/urls&gt;&lt;/record&gt;&lt;/Cite&gt;&lt;Cite&gt;&lt;Author&gt;Borges&lt;/Author&gt;&lt;Year&gt;2013&lt;/Year&gt;&lt;RecNum&gt;114&lt;/RecNum&gt;&lt;record&gt;&lt;rec-number&gt;114&lt;/rec-number&gt;&lt;foreign-keys&gt;&lt;key app="EN" db-id="2wxvw9xv3esev6etttgpvwzq20xasfz55t5w"&gt;114&lt;/key&gt;&lt;/foreign-keys&gt;&lt;ref-type name="Journal Article"&gt;17&lt;/ref-type&gt;&lt;contributors&gt;&lt;authors&gt;&lt;author&gt;Borges, Anabela&lt;/author&gt;&lt;author&gt;Ferreira, Carla&lt;/author&gt;&lt;author&gt;Saavedra, Maria J&lt;/author&gt;&lt;author&gt;Simões, Manuel&lt;/author&gt;&lt;/authors&gt;&lt;/contributors&gt;&lt;titles&gt;&lt;title&gt;Antibacterial activity and mode of action of ferulic and gallic acids against pathogenic bacteria&lt;/title&gt;&lt;secondary-title&gt;Microbial drug resistance&lt;/secondary-title&gt;&lt;/titles&gt;&lt;pages&gt;256-265&lt;/pages&gt;&lt;volume&gt;19&lt;/volume&gt;&lt;number&gt;4&lt;/number&gt;&lt;dates&gt;&lt;year&gt;2013&lt;/year&gt;&lt;/dates&gt;&lt;isbn&gt;1076-6294&lt;/isbn&gt;&lt;urls&gt;&lt;/urls&gt;&lt;/record&gt;&lt;/Cite&gt;&lt;/EndNote&gt;</w:instrText>
      </w:r>
      <w:r w:rsidR="005367B4" w:rsidRPr="004C268D">
        <w:rPr>
          <w:rFonts w:ascii="Times New Roman" w:hAnsi="Times New Roman" w:cs="Times New Roman"/>
          <w:shd w:val="clear" w:color="auto" w:fill="FFFFFF"/>
        </w:rPr>
        <w:fldChar w:fldCharType="separate"/>
      </w:r>
      <w:r w:rsidR="007A4CDD" w:rsidRPr="004C268D">
        <w:rPr>
          <w:rFonts w:ascii="Times New Roman" w:hAnsi="Times New Roman" w:cs="Times New Roman"/>
          <w:noProof/>
          <w:shd w:val="clear" w:color="auto" w:fill="FFFFFF"/>
          <w:vertAlign w:val="superscript"/>
        </w:rPr>
        <w:t>[</w:t>
      </w:r>
      <w:hyperlink w:anchor="_ENREF_39" w:tooltip="Tonari, 2002 #115" w:history="1">
        <w:r w:rsidR="007E0360" w:rsidRPr="004C268D">
          <w:rPr>
            <w:rFonts w:ascii="Times New Roman" w:hAnsi="Times New Roman" w:cs="Times New Roman"/>
            <w:noProof/>
            <w:shd w:val="clear" w:color="auto" w:fill="FFFFFF"/>
            <w:vertAlign w:val="superscript"/>
          </w:rPr>
          <w:t>35</w:t>
        </w:r>
      </w:hyperlink>
      <w:r w:rsidR="007A4CDD" w:rsidRPr="004C268D">
        <w:rPr>
          <w:rFonts w:ascii="Times New Roman" w:hAnsi="Times New Roman" w:cs="Times New Roman"/>
          <w:noProof/>
          <w:shd w:val="clear" w:color="auto" w:fill="FFFFFF"/>
          <w:vertAlign w:val="superscript"/>
        </w:rPr>
        <w:t>]</w:t>
      </w:r>
      <w:r w:rsidR="005367B4" w:rsidRPr="004C268D">
        <w:rPr>
          <w:rFonts w:ascii="Times New Roman" w:hAnsi="Times New Roman" w:cs="Times New Roman"/>
          <w:shd w:val="clear" w:color="auto" w:fill="FFFFFF"/>
        </w:rPr>
        <w:fldChar w:fldCharType="end"/>
      </w:r>
      <w:r w:rsidRPr="004C268D">
        <w:rPr>
          <w:rFonts w:ascii="Times New Roman" w:hAnsi="Times New Roman" w:cs="Times New Roman"/>
          <w:shd w:val="clear" w:color="auto" w:fill="FFFFFF"/>
        </w:rPr>
        <w:t xml:space="preserve">. Although these compounds are considered to be minor </w:t>
      </w:r>
      <w:r w:rsidRPr="004C268D">
        <w:rPr>
          <w:rFonts w:ascii="Times New Roman" w:hAnsi="Times New Roman" w:cs="Times New Roman"/>
          <w:shd w:val="clear" w:color="auto" w:fill="FFFFFF"/>
        </w:rPr>
        <w:lastRenderedPageBreak/>
        <w:t xml:space="preserve">components they might contribute to an increase in activity </w:t>
      </w:r>
      <w:r w:rsidR="005367B4" w:rsidRPr="004C268D">
        <w:rPr>
          <w:rFonts w:ascii="Times New Roman" w:hAnsi="Times New Roman" w:cs="Times New Roman"/>
          <w:shd w:val="clear" w:color="auto" w:fill="FFFFFF"/>
        </w:rPr>
        <w:fldChar w:fldCharType="begin"/>
      </w:r>
      <w:r w:rsidR="007A4CDD" w:rsidRPr="004C268D">
        <w:rPr>
          <w:rFonts w:ascii="Times New Roman" w:hAnsi="Times New Roman" w:cs="Times New Roman"/>
          <w:shd w:val="clear" w:color="auto" w:fill="FFFFFF"/>
        </w:rPr>
        <w:instrText xml:space="preserve"> ADDIN EN.CITE &lt;EndNote&gt;&lt;Cite&gt;&lt;Author&gt;Lopes-Lutz&lt;/Author&gt;&lt;Year&gt;2008&lt;/Year&gt;&lt;RecNum&gt;113&lt;/RecNum&gt;&lt;DisplayText&gt;&lt;style face="superscript"&gt;[36]&lt;/style&gt;&lt;/DisplayText&gt;&lt;record&gt;&lt;rec-number&gt;113&lt;/rec-number&gt;&lt;foreign-keys&gt;&lt;key app="EN" db-id="2wxvw9xv3esev6etttgpvwzq20xasfz55t5w"&gt;113&lt;/key&gt;&lt;/foreign-keys&gt;&lt;ref-type name="Journal Article"&gt;17&lt;/ref-type&gt;&lt;contributors&gt;&lt;authors&gt;&lt;author&gt;Lopes-Lutz, Daíse&lt;/author&gt;&lt;author&gt;Alviano, Daniela S&lt;/author&gt;&lt;author&gt;Alviano, Celuta S&lt;/author&gt;&lt;author&gt;Kolodziejczyk, Paul P&lt;/author&gt;&lt;/authors&gt;&lt;/contributors&gt;&lt;titles&gt;&lt;title&gt;Screening of chemical composition, antimicrobial and antioxidant activities of Artemisia essential oils&lt;/title&gt;&lt;secondary-title&gt;Phytochemistry&lt;/secondary-title&gt;&lt;/titles&gt;&lt;pages&gt;1732-1738&lt;/pages&gt;&lt;volume&gt;69&lt;/volume&gt;&lt;number&gt;8&lt;/number&gt;&lt;dates&gt;&lt;year&gt;2008&lt;/year&gt;&lt;/dates&gt;&lt;isbn&gt;0031-9422&lt;/isbn&gt;&lt;urls&gt;&lt;/urls&gt;&lt;/record&gt;&lt;/Cite&gt;&lt;/EndNote&gt;</w:instrText>
      </w:r>
      <w:r w:rsidR="005367B4" w:rsidRPr="004C268D">
        <w:rPr>
          <w:rFonts w:ascii="Times New Roman" w:hAnsi="Times New Roman" w:cs="Times New Roman"/>
          <w:shd w:val="clear" w:color="auto" w:fill="FFFFFF"/>
        </w:rPr>
        <w:fldChar w:fldCharType="separate"/>
      </w:r>
      <w:r w:rsidR="007A4CDD" w:rsidRPr="004C268D">
        <w:rPr>
          <w:rFonts w:ascii="Times New Roman" w:hAnsi="Times New Roman" w:cs="Times New Roman"/>
          <w:noProof/>
          <w:shd w:val="clear" w:color="auto" w:fill="FFFFFF"/>
          <w:vertAlign w:val="superscript"/>
        </w:rPr>
        <w:t>[</w:t>
      </w:r>
      <w:hyperlink w:anchor="_ENREF_41" w:tooltip="Lopes-Lutz, 2008 #113" w:history="1">
        <w:r w:rsidR="007E0360" w:rsidRPr="004C268D">
          <w:rPr>
            <w:rFonts w:ascii="Times New Roman" w:hAnsi="Times New Roman" w:cs="Times New Roman"/>
            <w:noProof/>
            <w:shd w:val="clear" w:color="auto" w:fill="FFFFFF"/>
            <w:vertAlign w:val="superscript"/>
          </w:rPr>
          <w:t>36</w:t>
        </w:r>
      </w:hyperlink>
      <w:r w:rsidR="007A4CDD" w:rsidRPr="004C268D">
        <w:rPr>
          <w:rFonts w:ascii="Times New Roman" w:hAnsi="Times New Roman" w:cs="Times New Roman"/>
          <w:noProof/>
          <w:shd w:val="clear" w:color="auto" w:fill="FFFFFF"/>
          <w:vertAlign w:val="superscript"/>
        </w:rPr>
        <w:t>]</w:t>
      </w:r>
      <w:r w:rsidR="005367B4" w:rsidRPr="004C268D">
        <w:rPr>
          <w:rFonts w:ascii="Times New Roman" w:hAnsi="Times New Roman" w:cs="Times New Roman"/>
          <w:shd w:val="clear" w:color="auto" w:fill="FFFFFF"/>
        </w:rPr>
        <w:fldChar w:fldCharType="end"/>
      </w:r>
      <w:r w:rsidRPr="004C268D">
        <w:rPr>
          <w:rFonts w:ascii="Times New Roman" w:hAnsi="Times New Roman" w:cs="Times New Roman"/>
          <w:shd w:val="clear" w:color="auto" w:fill="FFFFFF"/>
        </w:rPr>
        <w:t xml:space="preserve"> in addition to the occurring synergetic and antagonistic effects </w:t>
      </w:r>
      <w:r w:rsidR="005367B4" w:rsidRPr="004C268D">
        <w:rPr>
          <w:rFonts w:ascii="Times New Roman" w:hAnsi="Times New Roman" w:cs="Times New Roman"/>
          <w:shd w:val="clear" w:color="auto" w:fill="FFFFFF"/>
        </w:rPr>
        <w:fldChar w:fldCharType="begin"/>
      </w:r>
      <w:r w:rsidR="007A4CDD" w:rsidRPr="004C268D">
        <w:rPr>
          <w:rFonts w:ascii="Times New Roman" w:hAnsi="Times New Roman" w:cs="Times New Roman"/>
          <w:shd w:val="clear" w:color="auto" w:fill="FFFFFF"/>
        </w:rPr>
        <w:instrText xml:space="preserve"> ADDIN EN.CITE &lt;EndNote&gt;&lt;Cite&gt;&lt;Author&gt;Saka&lt;/Author&gt;&lt;Year&gt;2017&lt;/Year&gt;&lt;RecNum&gt;56&lt;/RecNum&gt;&lt;DisplayText&gt;&lt;style face="superscript"&gt;[37]&lt;/style&gt;&lt;/DisplayText&gt;&lt;record&gt;&lt;rec-number&gt;56&lt;/rec-number&gt;&lt;foreign-keys&gt;&lt;key app="EN" db-id="0veddeessv2vfvew0f8xaezowafdsrvftfw2"&gt;56&lt;/key&gt;&lt;/foreign-keys&gt;&lt;ref-type name="Journal Article"&gt;17&lt;/ref-type&gt;&lt;contributors&gt;&lt;authors&gt;&lt;author&gt;Saka, Boualem&lt;/author&gt;&lt;author&gt;Djouahri, Abderrahmane&lt;/author&gt;&lt;author&gt;Djerrad, Zineb&lt;/author&gt;&lt;author&gt;Terfi, Souhila&lt;/author&gt;&lt;author&gt;Aberrane, Sihem&lt;/author&gt;&lt;author&gt;Sabaou, Nasserdine&lt;/author&gt;&lt;author&gt;Baaliouamer, Aoumeur&lt;/author&gt;&lt;author&gt;Boudarene, Lynda&lt;/author&gt;&lt;/authors&gt;&lt;/contributors&gt;&lt;titles&gt;&lt;title&gt;Chemical variability and biological activities of Brassica rapa var. rapifera parts essential oils depending on geographic variation and extraction technique&lt;/title&gt;&lt;secondary-title&gt;Chemistry &amp;amp; Biodiversity&lt;/secondary-title&gt;&lt;/titles&gt;&lt;pages&gt;e1600452&lt;/pages&gt;&lt;volume&gt;14&lt;/volume&gt;&lt;number&gt;6&lt;/number&gt;&lt;dates&gt;&lt;year&gt;2017&lt;/year&gt;&lt;/dates&gt;&lt;isbn&gt;1612-1872&lt;/isbn&gt;&lt;urls&gt;&lt;/urls&gt;&lt;/record&gt;&lt;/Cite&gt;&lt;/EndNote&gt;</w:instrText>
      </w:r>
      <w:r w:rsidR="005367B4" w:rsidRPr="004C268D">
        <w:rPr>
          <w:rFonts w:ascii="Times New Roman" w:hAnsi="Times New Roman" w:cs="Times New Roman"/>
          <w:shd w:val="clear" w:color="auto" w:fill="FFFFFF"/>
        </w:rPr>
        <w:fldChar w:fldCharType="separate"/>
      </w:r>
      <w:r w:rsidR="007A4CDD" w:rsidRPr="004C268D">
        <w:rPr>
          <w:rFonts w:ascii="Times New Roman" w:hAnsi="Times New Roman" w:cs="Times New Roman"/>
          <w:noProof/>
          <w:shd w:val="clear" w:color="auto" w:fill="FFFFFF"/>
          <w:vertAlign w:val="superscript"/>
        </w:rPr>
        <w:t>[</w:t>
      </w:r>
      <w:hyperlink w:anchor="_ENREF_42" w:tooltip="Saka, 2017 #56" w:history="1">
        <w:r w:rsidR="007E0360" w:rsidRPr="004C268D">
          <w:rPr>
            <w:rFonts w:ascii="Times New Roman" w:hAnsi="Times New Roman" w:cs="Times New Roman"/>
            <w:noProof/>
            <w:shd w:val="clear" w:color="auto" w:fill="FFFFFF"/>
            <w:vertAlign w:val="superscript"/>
          </w:rPr>
          <w:t>37</w:t>
        </w:r>
      </w:hyperlink>
      <w:r w:rsidR="007A4CDD" w:rsidRPr="004C268D">
        <w:rPr>
          <w:rFonts w:ascii="Times New Roman" w:hAnsi="Times New Roman" w:cs="Times New Roman"/>
          <w:noProof/>
          <w:shd w:val="clear" w:color="auto" w:fill="FFFFFF"/>
          <w:vertAlign w:val="superscript"/>
        </w:rPr>
        <w:t>]</w:t>
      </w:r>
      <w:r w:rsidR="005367B4" w:rsidRPr="004C268D">
        <w:rPr>
          <w:rFonts w:ascii="Times New Roman" w:hAnsi="Times New Roman" w:cs="Times New Roman"/>
          <w:shd w:val="clear" w:color="auto" w:fill="FFFFFF"/>
        </w:rPr>
        <w:fldChar w:fldCharType="end"/>
      </w:r>
      <w:r w:rsidRPr="004C268D">
        <w:rPr>
          <w:rFonts w:ascii="Times New Roman" w:hAnsi="Times New Roman" w:cs="Times New Roman"/>
          <w:shd w:val="clear" w:color="auto" w:fill="FFFFFF"/>
        </w:rPr>
        <w:t xml:space="preserve">.   </w:t>
      </w:r>
    </w:p>
    <w:p w:rsidR="002E735D" w:rsidRPr="004C268D" w:rsidRDefault="00C3045E" w:rsidP="004C268D">
      <w:pPr>
        <w:pStyle w:val="Standard"/>
        <w:spacing w:line="360" w:lineRule="auto"/>
        <w:jc w:val="both"/>
        <w:rPr>
          <w:rFonts w:ascii="Times New Roman" w:hAnsi="Times New Roman" w:cs="Times New Roman"/>
          <w:shd w:val="clear" w:color="auto" w:fill="FFFFFF"/>
        </w:rPr>
      </w:pPr>
      <w:r w:rsidRPr="004C268D">
        <w:rPr>
          <w:rFonts w:ascii="Times New Roman" w:hAnsi="Times New Roman" w:cs="Times New Roman"/>
          <w:shd w:val="clear" w:color="auto" w:fill="FFFFFF"/>
        </w:rPr>
        <w:t xml:space="preserve">In addition, the antibacterial activities of the different extracts were globally close to that exhibited by amoxicillin antibiotic </w:t>
      </w:r>
      <w:r w:rsidRPr="004C268D">
        <w:rPr>
          <w:rFonts w:ascii="Times New Roman" w:hAnsi="Times New Roman" w:cs="Times New Roman"/>
        </w:rPr>
        <w:t>(Table 3</w:t>
      </w:r>
      <w:r w:rsidRPr="004C268D">
        <w:rPr>
          <w:rFonts w:ascii="Times New Roman" w:hAnsi="Times New Roman" w:cs="Times New Roman"/>
          <w:shd w:val="clear" w:color="auto" w:fill="FFFFFF"/>
        </w:rPr>
        <w:t xml:space="preserve">) for Escherichia coli and Listeria </w:t>
      </w:r>
      <w:proofErr w:type="spellStart"/>
      <w:r w:rsidRPr="004C268D">
        <w:rPr>
          <w:rFonts w:ascii="Times New Roman" w:hAnsi="Times New Roman" w:cs="Times New Roman"/>
          <w:shd w:val="clear" w:color="auto" w:fill="FFFFFF"/>
        </w:rPr>
        <w:t>monocytogenes</w:t>
      </w:r>
      <w:proofErr w:type="spellEnd"/>
      <w:r w:rsidRPr="004C268D">
        <w:rPr>
          <w:rFonts w:ascii="Times New Roman" w:hAnsi="Times New Roman" w:cs="Times New Roman"/>
          <w:shd w:val="clear" w:color="auto" w:fill="FFFFFF"/>
        </w:rPr>
        <w:t xml:space="preserve"> ATCC 13932. However, it is important to underline that R1 and R3 extracts presented a high activity against Bacillus </w:t>
      </w:r>
      <w:proofErr w:type="spellStart"/>
      <w:r w:rsidRPr="004C268D">
        <w:rPr>
          <w:rFonts w:ascii="Times New Roman" w:hAnsi="Times New Roman" w:cs="Times New Roman"/>
          <w:shd w:val="clear" w:color="auto" w:fill="FFFFFF"/>
        </w:rPr>
        <w:t>subtilis</w:t>
      </w:r>
      <w:proofErr w:type="spellEnd"/>
      <w:r w:rsidRPr="004C268D">
        <w:rPr>
          <w:rFonts w:ascii="Times New Roman" w:hAnsi="Times New Roman" w:cs="Times New Roman"/>
          <w:shd w:val="clear" w:color="auto" w:fill="FFFFFF"/>
        </w:rPr>
        <w:t xml:space="preserve"> ATCC 6633 (14.12 ± 0.5 mm - 17.23± 2 mm) which is closer to that of amoxicillin antibiotic (17.16 ± 1.40 mm).</w:t>
      </w:r>
    </w:p>
    <w:p w:rsidR="002E735D" w:rsidRPr="004C268D" w:rsidRDefault="00C3045E" w:rsidP="004C268D">
      <w:pPr>
        <w:pStyle w:val="Standard"/>
        <w:spacing w:line="360" w:lineRule="auto"/>
        <w:jc w:val="both"/>
        <w:rPr>
          <w:rFonts w:ascii="Times New Roman" w:hAnsi="Times New Roman" w:cs="Times New Roman"/>
          <w:shd w:val="clear" w:color="auto" w:fill="FFFFFF"/>
        </w:rPr>
      </w:pPr>
      <w:r w:rsidRPr="004C268D">
        <w:rPr>
          <w:rFonts w:ascii="Times New Roman" w:hAnsi="Times New Roman" w:cs="Times New Roman"/>
          <w:shd w:val="clear" w:color="auto" w:fill="FFFFFF"/>
        </w:rPr>
        <w:t xml:space="preserve">The phenolic extracts exhibited appreciable microbial growth-inhibiting properties, especially R1 and R3 regions as well as R4 against Listeria </w:t>
      </w:r>
      <w:proofErr w:type="spellStart"/>
      <w:r w:rsidRPr="004C268D">
        <w:rPr>
          <w:rFonts w:ascii="Times New Roman" w:hAnsi="Times New Roman" w:cs="Times New Roman"/>
          <w:shd w:val="clear" w:color="auto" w:fill="FFFFFF"/>
        </w:rPr>
        <w:t>monocytogenes</w:t>
      </w:r>
      <w:proofErr w:type="spellEnd"/>
      <w:r w:rsidRPr="004C268D">
        <w:rPr>
          <w:rFonts w:ascii="Times New Roman" w:hAnsi="Times New Roman" w:cs="Times New Roman"/>
          <w:shd w:val="clear" w:color="auto" w:fill="FFFFFF"/>
        </w:rPr>
        <w:t xml:space="preserve"> (R1: 32 ± 1.5 mm, R3: 33 ± 1 mm and R4: 30</w:t>
      </w:r>
    </w:p>
    <w:p w:rsidR="002E735D" w:rsidRPr="004C268D" w:rsidRDefault="00C3045E" w:rsidP="004C268D">
      <w:pPr>
        <w:spacing w:line="360" w:lineRule="auto"/>
        <w:jc w:val="both"/>
        <w:rPr>
          <w:rFonts w:ascii="Times New Roman" w:hAnsi="Times New Roman" w:cs="Times New Roman"/>
        </w:rPr>
      </w:pPr>
      <w:r w:rsidRPr="004C268D">
        <w:rPr>
          <w:rFonts w:ascii="Times New Roman" w:hAnsi="Times New Roman" w:cs="Times New Roman"/>
        </w:rPr>
        <w:t>± 2 mm) which was significantly higher than R2 region, whereas R1 (31</w:t>
      </w:r>
      <w:r w:rsidRPr="004C268D">
        <w:rPr>
          <w:rFonts w:ascii="Times New Roman" w:hAnsi="Times New Roman" w:cs="Times New Roman"/>
          <w:rtl/>
          <w:lang w:bidi="ar-SA"/>
        </w:rPr>
        <w:t>.</w:t>
      </w:r>
      <w:r w:rsidRPr="004C268D">
        <w:rPr>
          <w:rFonts w:ascii="Times New Roman" w:hAnsi="Times New Roman" w:cs="Times New Roman"/>
        </w:rPr>
        <w:t>23 ± 2 mm), R2 (30± 1.0 mm) and R3 (32± 1.3mm) extracts revealed significantly higher inhibition on E. coli 252922 than R4 extract.</w:t>
      </w:r>
    </w:p>
    <w:p w:rsidR="002E735D" w:rsidRPr="004C268D" w:rsidRDefault="00C3045E" w:rsidP="004C268D">
      <w:pPr>
        <w:spacing w:line="360" w:lineRule="auto"/>
        <w:jc w:val="both"/>
        <w:rPr>
          <w:rFonts w:ascii="Times New Roman" w:hAnsi="Times New Roman" w:cs="Times New Roman"/>
        </w:rPr>
      </w:pPr>
      <w:r w:rsidRPr="004C268D">
        <w:rPr>
          <w:rFonts w:ascii="Times New Roman" w:hAnsi="Times New Roman" w:cs="Times New Roman"/>
        </w:rPr>
        <w:t xml:space="preserve">Furthermore, an affinity (inhibition zone diameter) between Escherichia Coli (ATCC 252922) and </w:t>
      </w:r>
      <w:proofErr w:type="spellStart"/>
      <w:r w:rsidRPr="004C268D">
        <w:rPr>
          <w:rFonts w:ascii="Times New Roman" w:hAnsi="Times New Roman" w:cs="Times New Roman"/>
        </w:rPr>
        <w:t>Klebsiella</w:t>
      </w:r>
      <w:proofErr w:type="spellEnd"/>
      <w:r w:rsidRPr="004C268D">
        <w:rPr>
          <w:rFonts w:ascii="Times New Roman" w:hAnsi="Times New Roman" w:cs="Times New Roman"/>
        </w:rPr>
        <w:t xml:space="preserve"> </w:t>
      </w:r>
      <w:proofErr w:type="spellStart"/>
      <w:r w:rsidRPr="004C268D">
        <w:rPr>
          <w:rFonts w:ascii="Times New Roman" w:hAnsi="Times New Roman" w:cs="Times New Roman"/>
        </w:rPr>
        <w:t>pneumoniae</w:t>
      </w:r>
      <w:proofErr w:type="spellEnd"/>
      <w:r w:rsidRPr="004C268D">
        <w:rPr>
          <w:rFonts w:ascii="Times New Roman" w:hAnsi="Times New Roman" w:cs="Times New Roman"/>
        </w:rPr>
        <w:t xml:space="preserve"> (CIP 82.91) was observed for all regions studied as well as a higher inhibition against Bacillus </w:t>
      </w:r>
      <w:proofErr w:type="spellStart"/>
      <w:r w:rsidRPr="004C268D">
        <w:rPr>
          <w:rFonts w:ascii="Times New Roman" w:hAnsi="Times New Roman" w:cs="Times New Roman"/>
        </w:rPr>
        <w:t>subtilis</w:t>
      </w:r>
      <w:proofErr w:type="spellEnd"/>
      <w:r w:rsidRPr="004C268D">
        <w:rPr>
          <w:rFonts w:ascii="Times New Roman" w:hAnsi="Times New Roman" w:cs="Times New Roman"/>
        </w:rPr>
        <w:t xml:space="preserve"> ATCC 6633 and </w:t>
      </w:r>
      <w:proofErr w:type="spellStart"/>
      <w:r w:rsidRPr="004C268D">
        <w:rPr>
          <w:rFonts w:ascii="Times New Roman" w:hAnsi="Times New Roman" w:cs="Times New Roman"/>
        </w:rPr>
        <w:t>Klebsiella</w:t>
      </w:r>
      <w:proofErr w:type="spellEnd"/>
      <w:r w:rsidRPr="004C268D">
        <w:rPr>
          <w:rFonts w:ascii="Times New Roman" w:hAnsi="Times New Roman" w:cs="Times New Roman"/>
        </w:rPr>
        <w:t xml:space="preserve"> </w:t>
      </w:r>
      <w:proofErr w:type="spellStart"/>
      <w:r w:rsidRPr="004C268D">
        <w:rPr>
          <w:rFonts w:ascii="Times New Roman" w:hAnsi="Times New Roman" w:cs="Times New Roman"/>
        </w:rPr>
        <w:t>Pneumoniae</w:t>
      </w:r>
      <w:proofErr w:type="spellEnd"/>
      <w:r w:rsidRPr="004C268D">
        <w:rPr>
          <w:rFonts w:ascii="Times New Roman" w:hAnsi="Times New Roman" w:cs="Times New Roman"/>
        </w:rPr>
        <w:t xml:space="preserve"> (CIP 82.91) (17</w:t>
      </w:r>
      <w:r w:rsidRPr="004C268D">
        <w:rPr>
          <w:rFonts w:ascii="Times New Roman" w:hAnsi="Times New Roman" w:cs="Times New Roman"/>
          <w:rtl/>
          <w:lang w:bidi="ar-SA"/>
        </w:rPr>
        <w:t>٫</w:t>
      </w:r>
      <w:r w:rsidRPr="004C268D">
        <w:rPr>
          <w:rFonts w:ascii="Times New Roman" w:hAnsi="Times New Roman" w:cs="Times New Roman"/>
        </w:rPr>
        <w:t>23 ± 2 mm, 24± 1 mm respectively) for R1.</w:t>
      </w:r>
    </w:p>
    <w:p w:rsidR="002E735D" w:rsidRPr="004C268D" w:rsidRDefault="00C3045E" w:rsidP="004C268D">
      <w:pPr>
        <w:spacing w:line="360" w:lineRule="auto"/>
        <w:jc w:val="both"/>
        <w:rPr>
          <w:rFonts w:ascii="Times New Roman" w:hAnsi="Times New Roman" w:cs="Times New Roman"/>
        </w:rPr>
      </w:pPr>
      <w:r w:rsidRPr="004C268D">
        <w:rPr>
          <w:rFonts w:ascii="Times New Roman" w:hAnsi="Times New Roman" w:cs="Times New Roman"/>
        </w:rPr>
        <w:t xml:space="preserve">Finally, Listeria </w:t>
      </w:r>
      <w:proofErr w:type="spellStart"/>
      <w:r w:rsidRPr="004C268D">
        <w:rPr>
          <w:rFonts w:ascii="Times New Roman" w:hAnsi="Times New Roman" w:cs="Times New Roman"/>
        </w:rPr>
        <w:t>monocytogenes</w:t>
      </w:r>
      <w:proofErr w:type="spellEnd"/>
      <w:r w:rsidRPr="004C268D">
        <w:rPr>
          <w:rFonts w:ascii="Times New Roman" w:hAnsi="Times New Roman" w:cs="Times New Roman"/>
        </w:rPr>
        <w:t xml:space="preserve"> ATCC 13932 had he greater sensitivity compared to Gram-positive towards phenolic compounds studied and appeared as the most sensitive bacterium, whereas Bacillus </w:t>
      </w:r>
      <w:proofErr w:type="spellStart"/>
      <w:r w:rsidRPr="004C268D">
        <w:rPr>
          <w:rFonts w:ascii="Times New Roman" w:hAnsi="Times New Roman" w:cs="Times New Roman"/>
        </w:rPr>
        <w:t>subtilis</w:t>
      </w:r>
      <w:proofErr w:type="spellEnd"/>
      <w:r w:rsidRPr="004C268D">
        <w:rPr>
          <w:rFonts w:ascii="Times New Roman" w:hAnsi="Times New Roman" w:cs="Times New Roman"/>
        </w:rPr>
        <w:t xml:space="preserve"> ATCC 6633 was much more resistant. In fact, many studies reported this difference and attributed it to the cell wall structures complexity. Therefore, the greater resistance of Gram-negative bacteria is probably due to the double membrane structure.</w:t>
      </w:r>
    </w:p>
    <w:p w:rsidR="002E735D" w:rsidRPr="004C268D" w:rsidRDefault="002E735D" w:rsidP="004C268D">
      <w:pPr>
        <w:spacing w:line="360" w:lineRule="auto"/>
        <w:jc w:val="both"/>
        <w:rPr>
          <w:rFonts w:ascii="Times New Roman" w:hAnsi="Times New Roman" w:cs="Times New Roman"/>
        </w:rPr>
      </w:pPr>
    </w:p>
    <w:p w:rsidR="002E735D" w:rsidRPr="004C268D" w:rsidRDefault="00C3045E" w:rsidP="004C268D">
      <w:pPr>
        <w:spacing w:line="360" w:lineRule="auto"/>
        <w:rPr>
          <w:rFonts w:ascii="Times New Roman" w:hAnsi="Times New Roman" w:cs="Times New Roman"/>
        </w:rPr>
      </w:pPr>
      <w:r w:rsidRPr="004C268D">
        <w:rPr>
          <w:rFonts w:ascii="Times New Roman" w:hAnsi="Times New Roman" w:cs="Times New Roman"/>
        </w:rPr>
        <w:t xml:space="preserve">Table 3:  Disk diffusion of </w:t>
      </w:r>
      <w:proofErr w:type="spellStart"/>
      <w:r w:rsidRPr="004C268D">
        <w:rPr>
          <w:rFonts w:ascii="Times New Roman" w:hAnsi="Times New Roman" w:cs="Times New Roman"/>
          <w:i/>
        </w:rPr>
        <w:t>Cnicus</w:t>
      </w:r>
      <w:proofErr w:type="spellEnd"/>
      <w:r w:rsidRPr="004C268D">
        <w:rPr>
          <w:rFonts w:ascii="Times New Roman" w:hAnsi="Times New Roman" w:cs="Times New Roman"/>
          <w:i/>
        </w:rPr>
        <w:t xml:space="preserve"> </w:t>
      </w:r>
      <w:proofErr w:type="spellStart"/>
      <w:proofErr w:type="gramStart"/>
      <w:r w:rsidRPr="004C268D">
        <w:rPr>
          <w:rFonts w:ascii="Times New Roman" w:hAnsi="Times New Roman" w:cs="Times New Roman"/>
          <w:i/>
          <w:shd w:val="clear" w:color="auto" w:fill="FFFFFF"/>
        </w:rPr>
        <w:t>b</w:t>
      </w:r>
      <w:r w:rsidRPr="004C268D">
        <w:rPr>
          <w:rFonts w:ascii="Times New Roman" w:hAnsi="Times New Roman" w:cs="Times New Roman"/>
          <w:i/>
        </w:rPr>
        <w:t>enedictus</w:t>
      </w:r>
      <w:proofErr w:type="spellEnd"/>
      <w:proofErr w:type="gramEnd"/>
      <w:r w:rsidRPr="004C268D">
        <w:rPr>
          <w:rFonts w:ascii="Times New Roman" w:hAnsi="Times New Roman" w:cs="Times New Roman"/>
          <w:i/>
        </w:rPr>
        <w:t xml:space="preserve"> L</w:t>
      </w:r>
      <w:r w:rsidRPr="004C268D">
        <w:rPr>
          <w:rFonts w:ascii="Times New Roman" w:hAnsi="Times New Roman" w:cs="Times New Roman"/>
        </w:rPr>
        <w:t xml:space="preserve">. </w:t>
      </w:r>
      <w:proofErr w:type="spellStart"/>
      <w:r w:rsidRPr="004C268D">
        <w:rPr>
          <w:rFonts w:ascii="Times New Roman" w:hAnsi="Times New Roman" w:cs="Times New Roman"/>
        </w:rPr>
        <w:t>Spreng</w:t>
      </w:r>
      <w:proofErr w:type="spellEnd"/>
      <w:r w:rsidRPr="004C268D">
        <w:rPr>
          <w:rFonts w:ascii="Times New Roman" w:hAnsi="Times New Roman" w:cs="Times New Roman"/>
        </w:rPr>
        <w:t xml:space="preserve"> phenolic compounds (10 </w:t>
      </w:r>
      <w:proofErr w:type="spellStart"/>
      <w:r w:rsidRPr="004C268D">
        <w:rPr>
          <w:rFonts w:ascii="Times New Roman" w:hAnsi="Times New Roman" w:cs="Times New Roman"/>
        </w:rPr>
        <w:t>μl</w:t>
      </w:r>
      <w:proofErr w:type="spellEnd"/>
      <w:r w:rsidRPr="004C268D">
        <w:rPr>
          <w:rFonts w:ascii="Times New Roman" w:hAnsi="Times New Roman" w:cs="Times New Roman"/>
        </w:rPr>
        <w:t>) isolated by the cold maceration method</w:t>
      </w:r>
    </w:p>
    <w:tbl>
      <w:tblPr>
        <w:tblW w:w="11341" w:type="dxa"/>
        <w:jc w:val="center"/>
        <w:tblLayout w:type="fixed"/>
        <w:tblCellMar>
          <w:left w:w="10" w:type="dxa"/>
          <w:right w:w="10" w:type="dxa"/>
        </w:tblCellMar>
        <w:tblLook w:val="04A0" w:firstRow="1" w:lastRow="0" w:firstColumn="1" w:lastColumn="0" w:noHBand="0" w:noVBand="1"/>
      </w:tblPr>
      <w:tblGrid>
        <w:gridCol w:w="2014"/>
        <w:gridCol w:w="1389"/>
        <w:gridCol w:w="1417"/>
        <w:gridCol w:w="1811"/>
        <w:gridCol w:w="1591"/>
        <w:gridCol w:w="1559"/>
        <w:gridCol w:w="1560"/>
      </w:tblGrid>
      <w:tr w:rsidR="005D6204" w:rsidRPr="004C268D">
        <w:trPr>
          <w:trHeight w:val="1234"/>
          <w:jc w:val="center"/>
        </w:trPr>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2E735D" w:rsidP="004C268D">
            <w:pPr>
              <w:spacing w:line="360" w:lineRule="auto"/>
              <w:jc w:val="center"/>
              <w:rPr>
                <w:rFonts w:ascii="Times New Roman" w:hAnsi="Times New Roman" w:cs="Times New Roman"/>
              </w:rPr>
            </w:pPr>
          </w:p>
          <w:p w:rsidR="002E735D" w:rsidRPr="004C268D" w:rsidRDefault="002E735D" w:rsidP="004C268D">
            <w:pPr>
              <w:spacing w:line="360" w:lineRule="auto"/>
              <w:jc w:val="center"/>
              <w:rPr>
                <w:rFonts w:ascii="Times New Roman" w:hAnsi="Times New Roman" w:cs="Times New Roman"/>
              </w:rPr>
            </w:pPr>
          </w:p>
          <w:p w:rsidR="002E735D" w:rsidRPr="004C268D" w:rsidRDefault="002E735D" w:rsidP="004C268D">
            <w:pPr>
              <w:spacing w:line="360" w:lineRule="auto"/>
              <w:jc w:val="center"/>
              <w:rPr>
                <w:rFonts w:ascii="Times New Roman" w:hAnsi="Times New Roman" w:cs="Times New Roman"/>
              </w:rPr>
            </w:pP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i/>
                <w:iCs/>
              </w:rPr>
            </w:pPr>
            <w:r w:rsidRPr="004C268D">
              <w:rPr>
                <w:rFonts w:ascii="Times New Roman" w:hAnsi="Times New Roman" w:cs="Times New Roman"/>
                <w:i/>
                <w:iCs/>
              </w:rPr>
              <w:t xml:space="preserve">Staphylococcus </w:t>
            </w:r>
            <w:proofErr w:type="spellStart"/>
            <w:r w:rsidRPr="004C268D">
              <w:rPr>
                <w:rFonts w:ascii="Times New Roman" w:hAnsi="Times New Roman" w:cs="Times New Roman"/>
                <w:i/>
                <w:iCs/>
              </w:rPr>
              <w:t>aureus</w:t>
            </w:r>
            <w:proofErr w:type="spellEnd"/>
            <w:r w:rsidRPr="004C268D">
              <w:rPr>
                <w:rFonts w:ascii="Times New Roman" w:hAnsi="Times New Roman" w:cs="Times New Roman"/>
                <w:i/>
                <w:iCs/>
              </w:rPr>
              <w:t xml:space="preserve"> 44340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i/>
                <w:iCs/>
              </w:rPr>
            </w:pPr>
            <w:proofErr w:type="spellStart"/>
            <w:r w:rsidRPr="004C268D">
              <w:rPr>
                <w:rFonts w:ascii="Times New Roman" w:hAnsi="Times New Roman" w:cs="Times New Roman"/>
                <w:i/>
                <w:iCs/>
              </w:rPr>
              <w:t>Klebsiella</w:t>
            </w:r>
            <w:proofErr w:type="spellEnd"/>
            <w:r w:rsidRPr="004C268D">
              <w:rPr>
                <w:rFonts w:ascii="Times New Roman" w:hAnsi="Times New Roman" w:cs="Times New Roman"/>
                <w:i/>
                <w:iCs/>
              </w:rPr>
              <w:t xml:space="preserve"> </w:t>
            </w:r>
            <w:proofErr w:type="spellStart"/>
            <w:r w:rsidRPr="004C268D">
              <w:rPr>
                <w:rFonts w:ascii="Times New Roman" w:hAnsi="Times New Roman" w:cs="Times New Roman"/>
                <w:i/>
                <w:iCs/>
              </w:rPr>
              <w:t>Pneumoniae</w:t>
            </w:r>
            <w:proofErr w:type="spellEnd"/>
          </w:p>
          <w:p w:rsidR="002E735D" w:rsidRPr="004C268D" w:rsidRDefault="00C3045E" w:rsidP="004C268D">
            <w:pPr>
              <w:spacing w:line="360" w:lineRule="auto"/>
              <w:jc w:val="center"/>
              <w:rPr>
                <w:rFonts w:ascii="Times New Roman" w:hAnsi="Times New Roman" w:cs="Times New Roman"/>
                <w:i/>
                <w:iCs/>
              </w:rPr>
            </w:pPr>
            <w:r w:rsidRPr="004C268D">
              <w:rPr>
                <w:rFonts w:ascii="Times New Roman" w:hAnsi="Times New Roman" w:cs="Times New Roman"/>
                <w:i/>
                <w:iCs/>
              </w:rPr>
              <w:t>(CIP 82.91)</w:t>
            </w:r>
          </w:p>
        </w:tc>
        <w:tc>
          <w:tcPr>
            <w:tcW w:w="1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i/>
                <w:iCs/>
              </w:rPr>
            </w:pPr>
            <w:r w:rsidRPr="004C268D">
              <w:rPr>
                <w:rFonts w:ascii="Times New Roman" w:hAnsi="Times New Roman" w:cs="Times New Roman"/>
                <w:i/>
                <w:iCs/>
              </w:rPr>
              <w:t xml:space="preserve">Listeria </w:t>
            </w:r>
            <w:proofErr w:type="spellStart"/>
            <w:r w:rsidRPr="004C268D">
              <w:rPr>
                <w:rFonts w:ascii="Times New Roman" w:hAnsi="Times New Roman" w:cs="Times New Roman"/>
                <w:i/>
                <w:iCs/>
              </w:rPr>
              <w:t>monocytogenes</w:t>
            </w:r>
            <w:proofErr w:type="spellEnd"/>
          </w:p>
          <w:p w:rsidR="002E735D" w:rsidRPr="004C268D" w:rsidRDefault="00C3045E" w:rsidP="004C268D">
            <w:pPr>
              <w:spacing w:line="360" w:lineRule="auto"/>
              <w:jc w:val="center"/>
              <w:rPr>
                <w:rFonts w:ascii="Times New Roman" w:hAnsi="Times New Roman" w:cs="Times New Roman"/>
                <w:i/>
                <w:iCs/>
              </w:rPr>
            </w:pPr>
            <w:r w:rsidRPr="004C268D">
              <w:rPr>
                <w:rFonts w:ascii="Times New Roman" w:hAnsi="Times New Roman" w:cs="Times New Roman"/>
                <w:i/>
                <w:iCs/>
              </w:rPr>
              <w:t>ATCC 13932</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i/>
                <w:iCs/>
                <w:lang w:val="fr-FR"/>
              </w:rPr>
            </w:pPr>
            <w:r w:rsidRPr="004C268D">
              <w:rPr>
                <w:rFonts w:ascii="Times New Roman" w:hAnsi="Times New Roman" w:cs="Times New Roman"/>
                <w:i/>
                <w:iCs/>
                <w:lang w:val="fr-FR"/>
              </w:rPr>
              <w:t>Staphylococcus aureus MRSA 639c</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i/>
                <w:iCs/>
              </w:rPr>
              <w:t>E .coli 252922</w:t>
            </w:r>
          </w:p>
          <w:p w:rsidR="002E735D" w:rsidRPr="004C268D" w:rsidRDefault="002E735D" w:rsidP="004C268D">
            <w:pPr>
              <w:spacing w:line="360" w:lineRule="auto"/>
              <w:jc w:val="center"/>
              <w:rPr>
                <w:rFonts w:ascii="Times New Roman" w:hAnsi="Times New Roman" w:cs="Times New Roman"/>
                <w:i/>
                <w:iCs/>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i/>
                <w:iCs/>
                <w:lang w:val="fr-FR"/>
              </w:rPr>
            </w:pPr>
            <w:r w:rsidRPr="004C268D">
              <w:rPr>
                <w:rFonts w:ascii="Times New Roman" w:hAnsi="Times New Roman" w:cs="Times New Roman"/>
                <w:i/>
                <w:iCs/>
                <w:lang w:val="fr-FR"/>
              </w:rPr>
              <w:t xml:space="preserve">Bacillus </w:t>
            </w:r>
            <w:proofErr w:type="spellStart"/>
            <w:r w:rsidRPr="004C268D">
              <w:rPr>
                <w:rFonts w:ascii="Times New Roman" w:hAnsi="Times New Roman" w:cs="Times New Roman"/>
                <w:i/>
                <w:iCs/>
                <w:lang w:val="fr-FR"/>
              </w:rPr>
              <w:t>subtilis</w:t>
            </w:r>
            <w:proofErr w:type="spellEnd"/>
            <w:r w:rsidRPr="004C268D">
              <w:rPr>
                <w:rFonts w:ascii="Times New Roman" w:hAnsi="Times New Roman" w:cs="Times New Roman"/>
                <w:i/>
                <w:iCs/>
                <w:lang w:val="fr-FR"/>
              </w:rPr>
              <w:t xml:space="preserve"> ATCC 6633</w:t>
            </w:r>
          </w:p>
        </w:tc>
      </w:tr>
      <w:tr w:rsidR="005D6204" w:rsidRPr="004C268D">
        <w:trPr>
          <w:jc w:val="center"/>
        </w:trPr>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proofErr w:type="spellStart"/>
            <w:r w:rsidRPr="004C268D">
              <w:rPr>
                <w:rFonts w:ascii="Times New Roman" w:hAnsi="Times New Roman" w:cs="Times New Roman"/>
              </w:rPr>
              <w:t>Boumerdès</w:t>
            </w:r>
            <w:proofErr w:type="spellEnd"/>
            <w:r w:rsidRPr="004C268D">
              <w:rPr>
                <w:rFonts w:ascii="Times New Roman" w:hAnsi="Times New Roman" w:cs="Times New Roman"/>
              </w:rPr>
              <w:t xml:space="preserve"> (R1) (mm)</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lang w:val="fr-FR"/>
              </w:rPr>
            </w:pPr>
            <w:r w:rsidRPr="004C268D">
              <w:rPr>
                <w:rFonts w:ascii="Times New Roman" w:hAnsi="Times New Roman" w:cs="Times New Roman"/>
              </w:rPr>
              <w:t>24± 1</w:t>
            </w:r>
            <w:r w:rsidRPr="004C268D">
              <w:rPr>
                <w:rFonts w:ascii="Times New Roman" w:hAnsi="Times New Roman" w:cs="Times New Roman"/>
                <w:lang w:val="fr-FR"/>
              </w:rPr>
              <w:t>.0</w:t>
            </w:r>
          </w:p>
        </w:tc>
        <w:tc>
          <w:tcPr>
            <w:tcW w:w="1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32± 1.5</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17.0 ± 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lang w:val="fr-FR"/>
              </w:rPr>
              <w:t>31</w:t>
            </w:r>
            <w:r w:rsidRPr="004C268D">
              <w:rPr>
                <w:rFonts w:ascii="Times New Roman" w:hAnsi="Times New Roman" w:cs="Times New Roman"/>
              </w:rPr>
              <w:t>.</w:t>
            </w:r>
            <w:r w:rsidRPr="004C268D">
              <w:rPr>
                <w:rFonts w:ascii="Times New Roman" w:hAnsi="Times New Roman" w:cs="Times New Roman"/>
                <w:lang w:val="fr-FR" w:bidi="ar-SA"/>
              </w:rPr>
              <w:t>23</w:t>
            </w:r>
            <w:r w:rsidRPr="004C268D">
              <w:rPr>
                <w:rFonts w:ascii="Times New Roman" w:hAnsi="Times New Roman" w:cs="Times New Roman"/>
                <w:lang w:bidi="ar-SA"/>
              </w:rPr>
              <w:t>±</w:t>
            </w:r>
            <w:r w:rsidRPr="004C268D">
              <w:rPr>
                <w:rFonts w:ascii="Times New Roman" w:hAnsi="Times New Roman" w:cs="Times New Roman"/>
              </w:rPr>
              <w:t xml:space="preserve"> 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lang w:val="fr-FR"/>
              </w:rPr>
              <w:t>17</w:t>
            </w:r>
            <w:r w:rsidRPr="004C268D">
              <w:rPr>
                <w:rFonts w:ascii="Times New Roman" w:hAnsi="Times New Roman" w:cs="Times New Roman"/>
              </w:rPr>
              <w:t>.</w:t>
            </w:r>
            <w:r w:rsidRPr="004C268D">
              <w:rPr>
                <w:rFonts w:ascii="Times New Roman" w:hAnsi="Times New Roman" w:cs="Times New Roman"/>
                <w:lang w:val="fr-FR" w:bidi="ar-SA"/>
              </w:rPr>
              <w:t>23</w:t>
            </w:r>
            <w:r w:rsidRPr="004C268D">
              <w:rPr>
                <w:rFonts w:ascii="Times New Roman" w:hAnsi="Times New Roman" w:cs="Times New Roman"/>
                <w:lang w:bidi="ar-SA"/>
              </w:rPr>
              <w:t>±</w:t>
            </w:r>
            <w:r w:rsidRPr="004C268D">
              <w:rPr>
                <w:rFonts w:ascii="Times New Roman" w:hAnsi="Times New Roman" w:cs="Times New Roman"/>
              </w:rPr>
              <w:t xml:space="preserve"> 2</w:t>
            </w:r>
          </w:p>
        </w:tc>
      </w:tr>
      <w:tr w:rsidR="005D6204" w:rsidRPr="004C268D">
        <w:trPr>
          <w:trHeight w:val="353"/>
          <w:jc w:val="center"/>
        </w:trPr>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 xml:space="preserve">MIC </w:t>
            </w:r>
            <w:r w:rsidRPr="004C268D">
              <w:rPr>
                <w:rFonts w:ascii="Times New Roman" w:eastAsia="Times New Roman" w:hAnsi="Times New Roman" w:cs="Times New Roman"/>
                <w:bCs/>
                <w:kern w:val="0"/>
                <w:lang w:eastAsia="fr-FR" w:bidi="ar-SA"/>
              </w:rPr>
              <w:t>(</w:t>
            </w:r>
            <w:r w:rsidRPr="004C268D">
              <w:rPr>
                <w:rFonts w:ascii="Times New Roman" w:eastAsia="Symbol" w:hAnsi="Times New Roman" w:cs="Times New Roman"/>
                <w:bCs/>
                <w:kern w:val="0"/>
                <w:lang w:val="fr-FR" w:eastAsia="fr-FR" w:bidi="ar-SA"/>
              </w:rPr>
              <w:t>μ</w:t>
            </w:r>
            <w:r w:rsidRPr="004C268D">
              <w:rPr>
                <w:rFonts w:ascii="Times New Roman" w:eastAsia="Times New Roman" w:hAnsi="Times New Roman" w:cs="Times New Roman"/>
                <w:bCs/>
                <w:kern w:val="0"/>
                <w:lang w:eastAsia="fr-FR" w:bidi="ar-SA"/>
              </w:rPr>
              <w:t>g/ml)</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&gt; 100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15</w:t>
            </w:r>
          </w:p>
        </w:tc>
        <w:tc>
          <w:tcPr>
            <w:tcW w:w="1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2</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lang w:val="fr-FR"/>
              </w:rPr>
            </w:pPr>
            <w:r w:rsidRPr="004C268D">
              <w:rPr>
                <w:rFonts w:ascii="Times New Roman" w:hAnsi="Times New Roman" w:cs="Times New Roman"/>
                <w:lang w:val="fr-FR"/>
              </w:rPr>
              <w:t>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lang w:val="fr-FR"/>
              </w:rPr>
            </w:pPr>
            <w:r w:rsidRPr="004C268D">
              <w:rPr>
                <w:rFonts w:ascii="Times New Roman" w:hAnsi="Times New Roman" w:cs="Times New Roman"/>
                <w:lang w:val="fr-FR"/>
              </w:rPr>
              <w:t>10</w:t>
            </w:r>
          </w:p>
        </w:tc>
      </w:tr>
      <w:tr w:rsidR="005D6204" w:rsidRPr="004C268D">
        <w:trPr>
          <w:jc w:val="center"/>
        </w:trPr>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proofErr w:type="spellStart"/>
            <w:r w:rsidRPr="004C268D">
              <w:rPr>
                <w:rFonts w:ascii="Times New Roman" w:hAnsi="Times New Roman" w:cs="Times New Roman"/>
              </w:rPr>
              <w:t>Bouira</w:t>
            </w:r>
            <w:proofErr w:type="spellEnd"/>
            <w:r w:rsidRPr="004C268D">
              <w:rPr>
                <w:rFonts w:ascii="Times New Roman" w:hAnsi="Times New Roman" w:cs="Times New Roman"/>
              </w:rPr>
              <w:t xml:space="preserve">  (R2)</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19± 1.5</w:t>
            </w:r>
          </w:p>
        </w:tc>
        <w:tc>
          <w:tcPr>
            <w:tcW w:w="1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24± 1.0</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15.12± 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30± 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11.32± 1.5</w:t>
            </w:r>
          </w:p>
        </w:tc>
      </w:tr>
      <w:tr w:rsidR="005D6204" w:rsidRPr="004C268D">
        <w:trPr>
          <w:jc w:val="center"/>
        </w:trPr>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lastRenderedPageBreak/>
              <w:t>MIC</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&gt; 100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25</w:t>
            </w:r>
          </w:p>
        </w:tc>
        <w:tc>
          <w:tcPr>
            <w:tcW w:w="1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25</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15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15</w:t>
            </w:r>
          </w:p>
        </w:tc>
      </w:tr>
      <w:tr w:rsidR="005D6204" w:rsidRPr="004C268D">
        <w:trPr>
          <w:jc w:val="center"/>
        </w:trPr>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proofErr w:type="spellStart"/>
            <w:r w:rsidRPr="004C268D">
              <w:rPr>
                <w:rFonts w:ascii="Times New Roman" w:hAnsi="Times New Roman" w:cs="Times New Roman"/>
              </w:rPr>
              <w:t>Meghraoua</w:t>
            </w:r>
            <w:proofErr w:type="spellEnd"/>
            <w:r w:rsidRPr="004C268D">
              <w:rPr>
                <w:rFonts w:ascii="Times New Roman" w:hAnsi="Times New Roman" w:cs="Times New Roman"/>
              </w:rPr>
              <w:t xml:space="preserve"> (R3)(mm)</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23± 2.0</w:t>
            </w:r>
          </w:p>
        </w:tc>
        <w:tc>
          <w:tcPr>
            <w:tcW w:w="1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33± 1.1</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19.23± 2.05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32± 1.3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14.12± 0.5</w:t>
            </w:r>
          </w:p>
        </w:tc>
      </w:tr>
      <w:tr w:rsidR="005D6204" w:rsidRPr="004C268D">
        <w:trPr>
          <w:trHeight w:val="403"/>
          <w:jc w:val="center"/>
        </w:trPr>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 xml:space="preserve">MIC </w:t>
            </w:r>
            <w:r w:rsidRPr="004C268D">
              <w:rPr>
                <w:rFonts w:ascii="Times New Roman" w:eastAsia="Times New Roman" w:hAnsi="Times New Roman" w:cs="Times New Roman"/>
                <w:bCs/>
                <w:kern w:val="0"/>
                <w:lang w:eastAsia="fr-FR" w:bidi="ar-SA"/>
              </w:rPr>
              <w:t>(</w:t>
            </w:r>
            <w:r w:rsidRPr="004C268D">
              <w:rPr>
                <w:rFonts w:ascii="Times New Roman" w:eastAsia="Symbol" w:hAnsi="Times New Roman" w:cs="Times New Roman"/>
                <w:bCs/>
                <w:kern w:val="0"/>
                <w:lang w:val="fr-FR" w:eastAsia="fr-FR" w:bidi="ar-SA"/>
              </w:rPr>
              <w:t>μ</w:t>
            </w:r>
            <w:r w:rsidRPr="004C268D">
              <w:rPr>
                <w:rFonts w:ascii="Times New Roman" w:eastAsia="Times New Roman" w:hAnsi="Times New Roman" w:cs="Times New Roman"/>
                <w:bCs/>
                <w:kern w:val="0"/>
                <w:lang w:eastAsia="fr-FR" w:bidi="ar-SA"/>
              </w:rPr>
              <w:t>g/ml)</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&gt; 100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5</w:t>
            </w:r>
          </w:p>
        </w:tc>
        <w:tc>
          <w:tcPr>
            <w:tcW w:w="1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1</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5</w:t>
            </w:r>
          </w:p>
        </w:tc>
      </w:tr>
      <w:tr w:rsidR="005D6204" w:rsidRPr="004C268D">
        <w:trPr>
          <w:trHeight w:val="523"/>
          <w:jc w:val="center"/>
        </w:trPr>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proofErr w:type="spellStart"/>
            <w:r w:rsidRPr="004C268D">
              <w:rPr>
                <w:rFonts w:ascii="Times New Roman" w:hAnsi="Times New Roman" w:cs="Times New Roman"/>
              </w:rPr>
              <w:t>Bir</w:t>
            </w:r>
            <w:proofErr w:type="spellEnd"/>
            <w:r w:rsidRPr="004C268D">
              <w:rPr>
                <w:rFonts w:ascii="Times New Roman" w:hAnsi="Times New Roman" w:cs="Times New Roman"/>
              </w:rPr>
              <w:t xml:space="preserve"> Ben Abed (R4)(mm)</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23 ± 1.4</w:t>
            </w:r>
          </w:p>
        </w:tc>
        <w:tc>
          <w:tcPr>
            <w:tcW w:w="1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30± 2.3</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20± 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29.23± 2.1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12.23± 2.1</w:t>
            </w:r>
          </w:p>
        </w:tc>
      </w:tr>
      <w:tr w:rsidR="005D6204" w:rsidRPr="004C268D">
        <w:trPr>
          <w:jc w:val="center"/>
        </w:trPr>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MIC (</w:t>
            </w:r>
            <w:r w:rsidRPr="004C268D">
              <w:rPr>
                <w:rFonts w:ascii="Times New Roman" w:eastAsia="Symbol" w:hAnsi="Times New Roman" w:cs="Times New Roman"/>
                <w:bCs/>
                <w:kern w:val="0"/>
                <w:lang w:val="fr-FR" w:eastAsia="fr-FR" w:bidi="ar-SA"/>
              </w:rPr>
              <w:t>μ</w:t>
            </w:r>
            <w:r w:rsidRPr="004C268D">
              <w:rPr>
                <w:rFonts w:ascii="Times New Roman" w:eastAsia="Times New Roman" w:hAnsi="Times New Roman" w:cs="Times New Roman"/>
                <w:bCs/>
                <w:kern w:val="0"/>
                <w:lang w:eastAsia="fr-FR" w:bidi="ar-SA"/>
              </w:rPr>
              <w:t>g/ml)</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&gt; 100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10</w:t>
            </w:r>
          </w:p>
        </w:tc>
        <w:tc>
          <w:tcPr>
            <w:tcW w:w="1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5</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20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30</w:t>
            </w:r>
          </w:p>
        </w:tc>
      </w:tr>
      <w:tr w:rsidR="005D6204" w:rsidRPr="004C268D">
        <w:trPr>
          <w:trHeight w:val="563"/>
          <w:jc w:val="center"/>
        </w:trPr>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spacing w:line="360" w:lineRule="auto"/>
              <w:jc w:val="center"/>
              <w:textAlignment w:val="auto"/>
              <w:rPr>
                <w:rFonts w:ascii="Times New Roman" w:eastAsia="Times New Roman" w:hAnsi="Times New Roman" w:cs="Times New Roman"/>
                <w:bCs/>
                <w:kern w:val="0"/>
                <w:lang w:eastAsia="fr-FR" w:bidi="ar-SA"/>
              </w:rPr>
            </w:pPr>
            <w:r w:rsidRPr="004C268D">
              <w:rPr>
                <w:rFonts w:ascii="Times New Roman" w:eastAsia="Times New Roman" w:hAnsi="Times New Roman" w:cs="Times New Roman"/>
                <w:bCs/>
                <w:kern w:val="0"/>
                <w:lang w:eastAsia="fr-FR" w:bidi="ar-SA"/>
              </w:rPr>
              <w:t>Amoxicillin</w:t>
            </w:r>
          </w:p>
          <w:p w:rsidR="002E735D" w:rsidRPr="004C268D" w:rsidRDefault="00C3045E" w:rsidP="004C268D">
            <w:pPr>
              <w:suppressAutoHyphens w:val="0"/>
              <w:spacing w:line="360" w:lineRule="auto"/>
              <w:jc w:val="center"/>
              <w:textAlignment w:val="auto"/>
              <w:rPr>
                <w:rFonts w:ascii="Times New Roman" w:hAnsi="Times New Roman" w:cs="Times New Roman"/>
              </w:rPr>
            </w:pPr>
            <w:r w:rsidRPr="004C268D">
              <w:rPr>
                <w:rFonts w:ascii="Times New Roman" w:eastAsia="Times New Roman" w:hAnsi="Times New Roman" w:cs="Times New Roman"/>
                <w:bCs/>
                <w:kern w:val="0"/>
                <w:lang w:eastAsia="fr-FR" w:bidi="ar-SA"/>
              </w:rPr>
              <w:t xml:space="preserve">(30 </w:t>
            </w:r>
            <w:r w:rsidRPr="004C268D">
              <w:rPr>
                <w:rFonts w:ascii="Times New Roman" w:eastAsia="Symbol" w:hAnsi="Times New Roman" w:cs="Times New Roman"/>
                <w:bCs/>
                <w:kern w:val="0"/>
                <w:lang w:val="fr-FR" w:eastAsia="fr-FR" w:bidi="ar-SA"/>
              </w:rPr>
              <w:t>μ</w:t>
            </w:r>
            <w:r w:rsidRPr="004C268D">
              <w:rPr>
                <w:rFonts w:ascii="Times New Roman" w:eastAsia="Times New Roman" w:hAnsi="Times New Roman" w:cs="Times New Roman"/>
                <w:bCs/>
                <w:kern w:val="0"/>
                <w:lang w:eastAsia="fr-FR" w:bidi="ar-SA"/>
              </w:rPr>
              <w:t>g /disc)</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26±0.33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40.17 ± 0.29</w:t>
            </w:r>
          </w:p>
        </w:tc>
        <w:tc>
          <w:tcPr>
            <w:tcW w:w="1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30.33 ± 1.04</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17.83 ± 0.76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29.50 ± 0.50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17.16 ± 1.40</w:t>
            </w:r>
          </w:p>
        </w:tc>
      </w:tr>
      <w:tr w:rsidR="002E735D" w:rsidRPr="004C268D">
        <w:trPr>
          <w:trHeight w:val="607"/>
          <w:jc w:val="center"/>
        </w:trPr>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 xml:space="preserve">MIC </w:t>
            </w:r>
            <w:r w:rsidRPr="004C268D">
              <w:rPr>
                <w:rFonts w:ascii="Times New Roman" w:eastAsia="Times New Roman" w:hAnsi="Times New Roman" w:cs="Times New Roman"/>
                <w:bCs/>
                <w:kern w:val="0"/>
                <w:lang w:eastAsia="fr-FR" w:bidi="ar-SA"/>
              </w:rPr>
              <w:t>Amoxicillin</w:t>
            </w:r>
          </w:p>
          <w:p w:rsidR="002E735D" w:rsidRPr="004C268D" w:rsidRDefault="00C3045E" w:rsidP="004C268D">
            <w:pPr>
              <w:spacing w:line="360" w:lineRule="auto"/>
              <w:jc w:val="center"/>
              <w:rPr>
                <w:rFonts w:ascii="Times New Roman" w:hAnsi="Times New Roman" w:cs="Times New Roman"/>
              </w:rPr>
            </w:pPr>
            <w:r w:rsidRPr="004C268D">
              <w:rPr>
                <w:rFonts w:ascii="Times New Roman" w:eastAsia="Times New Roman" w:hAnsi="Times New Roman" w:cs="Times New Roman"/>
                <w:bCs/>
                <w:kern w:val="0"/>
                <w:lang w:eastAsia="fr-FR" w:bidi="ar-SA"/>
              </w:rPr>
              <w:t>(</w:t>
            </w:r>
            <w:proofErr w:type="spellStart"/>
            <w:r w:rsidRPr="004C268D">
              <w:rPr>
                <w:rFonts w:ascii="Times New Roman" w:eastAsia="Times New Roman" w:hAnsi="Times New Roman" w:cs="Times New Roman"/>
                <w:bCs/>
                <w:kern w:val="0"/>
                <w:lang w:eastAsia="fr-FR" w:bidi="ar-SA"/>
              </w:rPr>
              <w:t>μg</w:t>
            </w:r>
            <w:proofErr w:type="spellEnd"/>
            <w:r w:rsidRPr="004C268D">
              <w:rPr>
                <w:rFonts w:ascii="Times New Roman" w:eastAsia="Times New Roman" w:hAnsi="Times New Roman" w:cs="Times New Roman"/>
                <w:bCs/>
                <w:kern w:val="0"/>
                <w:lang w:eastAsia="fr-FR" w:bidi="ar-SA"/>
              </w:rPr>
              <w:t xml:space="preserve"> /ml)</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1.25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0.1</w:t>
            </w:r>
          </w:p>
        </w:tc>
        <w:tc>
          <w:tcPr>
            <w:tcW w:w="1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0.25</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1.25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0.25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rPr>
              <w:t>0.87</w:t>
            </w:r>
          </w:p>
        </w:tc>
      </w:tr>
    </w:tbl>
    <w:p w:rsidR="002E735D" w:rsidRPr="004C268D" w:rsidRDefault="002E735D" w:rsidP="004C268D">
      <w:pPr>
        <w:spacing w:line="360" w:lineRule="auto"/>
        <w:rPr>
          <w:rFonts w:ascii="Times New Roman" w:hAnsi="Times New Roman" w:cs="Times New Roman"/>
        </w:rPr>
      </w:pPr>
    </w:p>
    <w:p w:rsidR="002E735D" w:rsidRPr="004C268D" w:rsidRDefault="00C3045E" w:rsidP="004C268D">
      <w:pPr>
        <w:spacing w:line="360" w:lineRule="auto"/>
        <w:rPr>
          <w:rFonts w:ascii="Times New Roman" w:hAnsi="Times New Roman" w:cs="Times New Roman"/>
        </w:rPr>
      </w:pPr>
      <w:r w:rsidRPr="004C268D">
        <w:rPr>
          <w:rFonts w:ascii="Times New Roman" w:hAnsi="Times New Roman" w:cs="Times New Roman"/>
        </w:rPr>
        <w:t>Note: The diameter of the disc is included in the measurement of antibacterial activity, ±: represent the standard deviations calculated from three repetitions, /:  No bacterial growth.</w:t>
      </w:r>
    </w:p>
    <w:p w:rsidR="00980971" w:rsidRPr="004C268D" w:rsidRDefault="00980971" w:rsidP="004C268D">
      <w:pPr>
        <w:spacing w:line="360" w:lineRule="auto"/>
        <w:rPr>
          <w:rFonts w:ascii="Times New Roman" w:hAnsi="Times New Roman" w:cs="Times New Roman"/>
        </w:rPr>
      </w:pPr>
    </w:p>
    <w:p w:rsidR="002E735D" w:rsidRPr="004C268D" w:rsidRDefault="00C3045E" w:rsidP="004C268D">
      <w:pPr>
        <w:spacing w:line="360" w:lineRule="auto"/>
        <w:rPr>
          <w:rFonts w:ascii="Times New Roman" w:hAnsi="Times New Roman" w:cs="Times New Roman"/>
          <w:b/>
          <w:bCs/>
        </w:rPr>
      </w:pPr>
      <w:r w:rsidRPr="004C268D">
        <w:rPr>
          <w:rFonts w:ascii="Times New Roman" w:hAnsi="Times New Roman" w:cs="Times New Roman"/>
          <w:b/>
          <w:bCs/>
        </w:rPr>
        <w:t>Determination of minimum inhibitory concentration (MIC)</w:t>
      </w:r>
    </w:p>
    <w:p w:rsidR="002E735D" w:rsidRPr="004C268D" w:rsidRDefault="00980971" w:rsidP="004C268D">
      <w:pPr>
        <w:suppressAutoHyphens w:val="0"/>
        <w:spacing w:line="360" w:lineRule="auto"/>
        <w:ind w:firstLine="708"/>
        <w:jc w:val="both"/>
        <w:textAlignment w:val="auto"/>
        <w:rPr>
          <w:rFonts w:ascii="Times New Roman" w:eastAsia="Times New Roman" w:hAnsi="Times New Roman" w:cs="Times New Roman"/>
          <w:color w:val="000000" w:themeColor="text1"/>
          <w:kern w:val="0"/>
          <w:lang w:eastAsia="fr-FR" w:bidi="ar-SA"/>
        </w:rPr>
      </w:pPr>
      <w:r w:rsidRPr="004C268D">
        <w:rPr>
          <w:rFonts w:ascii="Times New Roman" w:eastAsia="Times New Roman" w:hAnsi="Times New Roman" w:cs="Times New Roman"/>
          <w:color w:val="000000" w:themeColor="text1"/>
          <w:kern w:val="0"/>
          <w:shd w:val="clear" w:color="auto" w:fill="FFFFFF"/>
          <w:lang w:eastAsia="fr-FR" w:bidi="ar-SA"/>
        </w:rPr>
        <w:t xml:space="preserve">According </w:t>
      </w:r>
      <w:proofErr w:type="spellStart"/>
      <w:r w:rsidRPr="004C268D">
        <w:rPr>
          <w:rFonts w:ascii="Times New Roman" w:eastAsia="Times New Roman" w:hAnsi="Times New Roman" w:cs="Times New Roman"/>
          <w:color w:val="000000" w:themeColor="text1"/>
          <w:kern w:val="0"/>
          <w:shd w:val="clear" w:color="auto" w:fill="FFFFFF"/>
          <w:lang w:eastAsia="fr-FR" w:bidi="ar-SA"/>
        </w:rPr>
        <w:t>to</w:t>
      </w:r>
      <w:r w:rsidR="00C3045E" w:rsidRPr="004C268D">
        <w:rPr>
          <w:rFonts w:ascii="Times New Roman" w:eastAsia="Times New Roman" w:hAnsi="Times New Roman" w:cs="Times New Roman"/>
          <w:color w:val="000000" w:themeColor="text1"/>
          <w:kern w:val="0"/>
          <w:shd w:val="clear" w:color="auto" w:fill="FFFFFF"/>
          <w:lang w:eastAsia="fr-FR" w:bidi="ar-SA"/>
        </w:rPr>
        <w:t>the</w:t>
      </w:r>
      <w:proofErr w:type="spellEnd"/>
      <w:r w:rsidR="00C3045E" w:rsidRPr="004C268D">
        <w:rPr>
          <w:rFonts w:ascii="Times New Roman" w:eastAsia="Times New Roman" w:hAnsi="Times New Roman" w:cs="Times New Roman"/>
          <w:color w:val="000000" w:themeColor="text1"/>
          <w:kern w:val="0"/>
          <w:shd w:val="clear" w:color="auto" w:fill="FFFFFF"/>
          <w:lang w:eastAsia="fr-FR" w:bidi="ar-SA"/>
        </w:rPr>
        <w:t xml:space="preserve"> </w:t>
      </w:r>
      <w:r w:rsidRPr="004C268D">
        <w:rPr>
          <w:rFonts w:ascii="Times New Roman" w:eastAsia="Times New Roman" w:hAnsi="Times New Roman" w:cs="Times New Roman"/>
          <w:color w:val="000000" w:themeColor="text1"/>
          <w:kern w:val="0"/>
          <w:shd w:val="clear" w:color="auto" w:fill="FFFFFF"/>
          <w:lang w:eastAsia="fr-FR" w:bidi="ar-SA"/>
        </w:rPr>
        <w:t>data presented</w:t>
      </w:r>
      <w:r w:rsidR="00B835E1" w:rsidRPr="004C268D">
        <w:rPr>
          <w:rFonts w:ascii="Times New Roman" w:eastAsia="Times New Roman" w:hAnsi="Times New Roman" w:cs="Times New Roman"/>
          <w:color w:val="000000" w:themeColor="text1"/>
          <w:kern w:val="0"/>
          <w:shd w:val="clear" w:color="auto" w:fill="FFFFFF"/>
          <w:lang w:eastAsia="fr-FR" w:bidi="ar-SA"/>
        </w:rPr>
        <w:t xml:space="preserve"> </w:t>
      </w:r>
      <w:proofErr w:type="spellStart"/>
      <w:r w:rsidR="00A6285B" w:rsidRPr="004C268D">
        <w:rPr>
          <w:rFonts w:ascii="Times New Roman" w:eastAsia="Times New Roman" w:hAnsi="Times New Roman" w:cs="Times New Roman"/>
          <w:color w:val="000000" w:themeColor="text1"/>
          <w:kern w:val="0"/>
          <w:lang w:eastAsia="fr-FR" w:bidi="ar-SA"/>
        </w:rPr>
        <w:t>in</w:t>
      </w:r>
      <w:r w:rsidR="00C3045E" w:rsidRPr="004C268D">
        <w:rPr>
          <w:rFonts w:ascii="Times New Roman" w:eastAsia="Times New Roman" w:hAnsi="Times New Roman" w:cs="Times New Roman"/>
          <w:color w:val="000000" w:themeColor="text1"/>
          <w:kern w:val="0"/>
          <w:lang w:eastAsia="fr-FR" w:bidi="ar-SA"/>
        </w:rPr>
        <w:t>Table</w:t>
      </w:r>
      <w:proofErr w:type="spellEnd"/>
      <w:r w:rsidR="00C3045E" w:rsidRPr="004C268D">
        <w:rPr>
          <w:rFonts w:ascii="Times New Roman" w:eastAsia="Times New Roman" w:hAnsi="Times New Roman" w:cs="Times New Roman"/>
          <w:color w:val="000000" w:themeColor="text1"/>
          <w:kern w:val="0"/>
          <w:lang w:eastAsia="fr-FR" w:bidi="ar-SA"/>
        </w:rPr>
        <w:t xml:space="preserve"> </w:t>
      </w:r>
      <w:proofErr w:type="gramStart"/>
      <w:r w:rsidR="00C3045E" w:rsidRPr="004C268D">
        <w:rPr>
          <w:rFonts w:ascii="Times New Roman" w:eastAsia="Times New Roman" w:hAnsi="Times New Roman" w:cs="Times New Roman"/>
          <w:color w:val="000000" w:themeColor="text1"/>
          <w:kern w:val="0"/>
          <w:lang w:eastAsia="fr-FR" w:bidi="ar-SA"/>
        </w:rPr>
        <w:t>3</w:t>
      </w:r>
      <w:r w:rsidR="00037293" w:rsidRPr="004C268D">
        <w:rPr>
          <w:rFonts w:ascii="Times New Roman" w:eastAsia="Times New Roman" w:hAnsi="Times New Roman" w:cs="Times New Roman"/>
          <w:color w:val="000000" w:themeColor="text1"/>
          <w:kern w:val="0"/>
          <w:lang w:eastAsia="fr-FR" w:bidi="ar-SA"/>
        </w:rPr>
        <w:t>,</w:t>
      </w:r>
      <w:proofErr w:type="gramEnd"/>
      <w:r w:rsidR="00037293" w:rsidRPr="004C268D">
        <w:rPr>
          <w:rFonts w:ascii="Times New Roman" w:eastAsia="Times New Roman" w:hAnsi="Times New Roman" w:cs="Times New Roman"/>
          <w:color w:val="000000" w:themeColor="text1"/>
          <w:kern w:val="0"/>
          <w:lang w:eastAsia="fr-FR" w:bidi="ar-SA"/>
        </w:rPr>
        <w:t xml:space="preserve"> </w:t>
      </w:r>
      <w:r w:rsidRPr="004C268D">
        <w:rPr>
          <w:rFonts w:ascii="Times New Roman" w:eastAsia="Times New Roman" w:hAnsi="Times New Roman" w:cs="Times New Roman"/>
          <w:color w:val="000000" w:themeColor="text1"/>
          <w:kern w:val="0"/>
          <w:shd w:val="clear" w:color="auto" w:fill="FFFFFF"/>
          <w:lang w:eastAsia="fr-FR" w:bidi="ar-SA"/>
        </w:rPr>
        <w:t>the minimum</w:t>
      </w:r>
      <w:r w:rsidR="00C3045E" w:rsidRPr="004C268D">
        <w:rPr>
          <w:rFonts w:ascii="Times New Roman" w:eastAsia="Times New Roman" w:hAnsi="Times New Roman" w:cs="Times New Roman"/>
          <w:color w:val="000000" w:themeColor="text1"/>
          <w:kern w:val="0"/>
          <w:shd w:val="clear" w:color="auto" w:fill="FFFFFF"/>
          <w:lang w:eastAsia="fr-FR" w:bidi="ar-SA"/>
        </w:rPr>
        <w:t xml:space="preserve"> inhibitory concentrations (MIC) va</w:t>
      </w:r>
      <w:r w:rsidR="00C3045E" w:rsidRPr="004C268D">
        <w:rPr>
          <w:rFonts w:ascii="Times New Roman" w:eastAsia="Times New Roman" w:hAnsi="Times New Roman" w:cs="Times New Roman"/>
          <w:color w:val="000000" w:themeColor="text1"/>
          <w:kern w:val="0"/>
          <w:shd w:val="clear" w:color="auto" w:fill="FFFFFF"/>
          <w:lang w:eastAsia="fr-FR" w:bidi="ar-SA"/>
        </w:rPr>
        <w:t>l</w:t>
      </w:r>
      <w:r w:rsidR="00C3045E" w:rsidRPr="004C268D">
        <w:rPr>
          <w:rFonts w:ascii="Times New Roman" w:eastAsia="Times New Roman" w:hAnsi="Times New Roman" w:cs="Times New Roman"/>
          <w:color w:val="000000" w:themeColor="text1"/>
          <w:kern w:val="0"/>
          <w:shd w:val="clear" w:color="auto" w:fill="FFFFFF"/>
          <w:lang w:eastAsia="fr-FR" w:bidi="ar-SA"/>
        </w:rPr>
        <w:t xml:space="preserve">ues </w:t>
      </w:r>
      <w:r w:rsidRPr="004C268D">
        <w:rPr>
          <w:rFonts w:ascii="Times New Roman" w:eastAsia="Times New Roman" w:hAnsi="Times New Roman" w:cs="Times New Roman"/>
          <w:color w:val="000000" w:themeColor="text1"/>
          <w:kern w:val="0"/>
          <w:shd w:val="clear" w:color="auto" w:fill="FFFFFF"/>
          <w:lang w:eastAsia="fr-FR" w:bidi="ar-SA"/>
        </w:rPr>
        <w:t xml:space="preserve">for </w:t>
      </w:r>
      <w:proofErr w:type="spellStart"/>
      <w:r w:rsidRPr="004C268D">
        <w:rPr>
          <w:rFonts w:ascii="Times New Roman" w:eastAsia="Times New Roman" w:hAnsi="Times New Roman" w:cs="Times New Roman"/>
          <w:color w:val="000000" w:themeColor="text1"/>
          <w:kern w:val="0"/>
          <w:shd w:val="clear" w:color="auto" w:fill="FFFFFF"/>
          <w:lang w:eastAsia="fr-FR" w:bidi="ar-SA"/>
        </w:rPr>
        <w:t>each</w:t>
      </w:r>
      <w:r w:rsidR="00037293" w:rsidRPr="004C268D">
        <w:rPr>
          <w:rFonts w:ascii="Times New Roman" w:eastAsia="Times New Roman" w:hAnsi="Times New Roman" w:cs="Times New Roman"/>
          <w:color w:val="000000" w:themeColor="text1"/>
          <w:kern w:val="0"/>
          <w:shd w:val="clear" w:color="auto" w:fill="FFFFFF"/>
          <w:lang w:eastAsia="fr-FR" w:bidi="ar-SA"/>
        </w:rPr>
        <w:t>isolated</w:t>
      </w:r>
      <w:proofErr w:type="spellEnd"/>
      <w:r w:rsidR="00037293" w:rsidRPr="004C268D">
        <w:rPr>
          <w:rFonts w:ascii="Times New Roman" w:eastAsia="Times New Roman" w:hAnsi="Times New Roman" w:cs="Times New Roman"/>
          <w:color w:val="000000" w:themeColor="text1"/>
          <w:kern w:val="0"/>
          <w:shd w:val="clear" w:color="auto" w:fill="FFFFFF"/>
          <w:lang w:eastAsia="fr-FR" w:bidi="ar-SA"/>
        </w:rPr>
        <w:t xml:space="preserve"> </w:t>
      </w:r>
      <w:proofErr w:type="spellStart"/>
      <w:r w:rsidR="00C3045E" w:rsidRPr="004C268D">
        <w:rPr>
          <w:rFonts w:ascii="Times New Roman" w:eastAsia="Times New Roman" w:hAnsi="Times New Roman" w:cs="Times New Roman"/>
          <w:color w:val="000000" w:themeColor="text1"/>
          <w:kern w:val="0"/>
          <w:shd w:val="clear" w:color="auto" w:fill="FFFFFF"/>
          <w:lang w:eastAsia="fr-FR" w:bidi="ar-SA"/>
        </w:rPr>
        <w:t>extract</w:t>
      </w:r>
      <w:r w:rsidR="00037293" w:rsidRPr="004C268D">
        <w:rPr>
          <w:rFonts w:ascii="Times New Roman" w:eastAsia="Times New Roman" w:hAnsi="Times New Roman" w:cs="Times New Roman"/>
          <w:color w:val="000000" w:themeColor="text1"/>
          <w:kern w:val="0"/>
          <w:shd w:val="clear" w:color="auto" w:fill="FFFFFF"/>
          <w:lang w:eastAsia="fr-FR" w:bidi="ar-SA"/>
        </w:rPr>
        <w:t>of</w:t>
      </w:r>
      <w:proofErr w:type="spellEnd"/>
      <w:r w:rsidR="00037293" w:rsidRPr="004C268D">
        <w:rPr>
          <w:rFonts w:ascii="Times New Roman" w:eastAsia="Times New Roman" w:hAnsi="Times New Roman" w:cs="Times New Roman"/>
          <w:color w:val="000000" w:themeColor="text1"/>
          <w:kern w:val="0"/>
          <w:shd w:val="clear" w:color="auto" w:fill="FFFFFF"/>
          <w:lang w:eastAsia="fr-FR" w:bidi="ar-SA"/>
        </w:rPr>
        <w:t xml:space="preserve"> </w:t>
      </w:r>
      <w:proofErr w:type="spellStart"/>
      <w:r w:rsidR="00037293" w:rsidRPr="004C268D">
        <w:rPr>
          <w:rFonts w:ascii="Times New Roman" w:eastAsia="Times New Roman" w:hAnsi="Times New Roman" w:cs="Times New Roman"/>
          <w:i/>
          <w:color w:val="000000" w:themeColor="text1"/>
          <w:kern w:val="0"/>
          <w:shd w:val="clear" w:color="auto" w:fill="FFFFFF"/>
          <w:lang w:eastAsia="fr-FR" w:bidi="ar-SA"/>
        </w:rPr>
        <w:t>Cnicus</w:t>
      </w:r>
      <w:proofErr w:type="spellEnd"/>
      <w:r w:rsidR="00037293" w:rsidRPr="004C268D">
        <w:rPr>
          <w:rFonts w:ascii="Times New Roman" w:eastAsia="Times New Roman" w:hAnsi="Times New Roman" w:cs="Times New Roman"/>
          <w:i/>
          <w:color w:val="000000" w:themeColor="text1"/>
          <w:kern w:val="0"/>
          <w:shd w:val="clear" w:color="auto" w:fill="FFFFFF"/>
          <w:lang w:eastAsia="fr-FR" w:bidi="ar-SA"/>
        </w:rPr>
        <w:t xml:space="preserve"> </w:t>
      </w:r>
      <w:proofErr w:type="spellStart"/>
      <w:r w:rsidR="00037293" w:rsidRPr="004C268D">
        <w:rPr>
          <w:rFonts w:ascii="Times New Roman" w:eastAsia="Times New Roman" w:hAnsi="Times New Roman" w:cs="Times New Roman"/>
          <w:i/>
          <w:color w:val="000000" w:themeColor="text1"/>
          <w:kern w:val="0"/>
          <w:shd w:val="clear" w:color="auto" w:fill="FFFFFF"/>
          <w:lang w:eastAsia="fr-FR" w:bidi="ar-SA"/>
        </w:rPr>
        <w:t>benedictus</w:t>
      </w:r>
      <w:proofErr w:type="spellEnd"/>
      <w:r w:rsidR="00037293" w:rsidRPr="004C268D">
        <w:rPr>
          <w:rFonts w:ascii="Times New Roman" w:eastAsia="Times New Roman" w:hAnsi="Times New Roman" w:cs="Times New Roman"/>
          <w:color w:val="000000" w:themeColor="text1"/>
          <w:kern w:val="0"/>
          <w:shd w:val="clear" w:color="auto" w:fill="FFFFFF"/>
          <w:lang w:eastAsia="fr-FR" w:bidi="ar-SA"/>
        </w:rPr>
        <w:t xml:space="preserve"> were evaluated. These results were </w:t>
      </w:r>
      <w:r w:rsidRPr="004C268D">
        <w:rPr>
          <w:rFonts w:ascii="Times New Roman" w:eastAsia="Times New Roman" w:hAnsi="Times New Roman" w:cs="Times New Roman"/>
          <w:color w:val="000000" w:themeColor="text1"/>
          <w:kern w:val="0"/>
          <w:shd w:val="clear" w:color="auto" w:fill="FFFFFF"/>
          <w:lang w:eastAsia="fr-FR" w:bidi="ar-SA"/>
        </w:rPr>
        <w:t xml:space="preserve">consistent with </w:t>
      </w:r>
      <w:r w:rsidR="00CB4FB2" w:rsidRPr="004C268D">
        <w:rPr>
          <w:rFonts w:ascii="Times New Roman" w:eastAsia="Times New Roman" w:hAnsi="Times New Roman" w:cs="Times New Roman"/>
          <w:color w:val="000000" w:themeColor="text1"/>
          <w:kern w:val="0"/>
          <w:shd w:val="clear" w:color="auto" w:fill="FFFFFF"/>
          <w:lang w:eastAsia="fr-FR" w:bidi="ar-SA"/>
        </w:rPr>
        <w:t>those obtained</w:t>
      </w:r>
      <w:r w:rsidR="00CB4FB2" w:rsidRPr="004C268D">
        <w:rPr>
          <w:rFonts w:ascii="Times New Roman" w:eastAsia="Calibri" w:hAnsi="Times New Roman" w:cs="Times New Roman"/>
          <w:color w:val="000000" w:themeColor="text1"/>
          <w:kern w:val="0"/>
          <w:lang w:val="en-GB" w:eastAsia="en-US" w:bidi="ar-SA"/>
        </w:rPr>
        <w:t>from the</w:t>
      </w:r>
      <w:r w:rsidR="00C3045E" w:rsidRPr="004C268D">
        <w:rPr>
          <w:rFonts w:ascii="Times New Roman" w:eastAsia="Times New Roman" w:hAnsi="Times New Roman" w:cs="Times New Roman"/>
          <w:color w:val="000000" w:themeColor="text1"/>
          <w:kern w:val="0"/>
          <w:shd w:val="clear" w:color="auto" w:fill="FFFFFF"/>
          <w:lang w:eastAsia="fr-FR" w:bidi="ar-SA"/>
        </w:rPr>
        <w:t xml:space="preserve">disc diffusion </w:t>
      </w:r>
      <w:r w:rsidR="00CB4FB2" w:rsidRPr="004C268D">
        <w:rPr>
          <w:rFonts w:ascii="Times New Roman" w:eastAsia="Times New Roman" w:hAnsi="Times New Roman" w:cs="Times New Roman"/>
          <w:color w:val="000000" w:themeColor="text1"/>
          <w:kern w:val="0"/>
          <w:shd w:val="clear" w:color="auto" w:fill="FFFFFF"/>
          <w:lang w:eastAsia="fr-FR" w:bidi="ar-SA"/>
        </w:rPr>
        <w:t xml:space="preserve">tests, specifically, </w:t>
      </w:r>
      <w:proofErr w:type="spellStart"/>
      <w:r w:rsidR="00CB4FB2" w:rsidRPr="004C268D">
        <w:rPr>
          <w:rFonts w:ascii="Times New Roman" w:eastAsia="Times New Roman" w:hAnsi="Times New Roman" w:cs="Times New Roman"/>
          <w:i/>
          <w:iCs/>
          <w:color w:val="000000" w:themeColor="text1"/>
          <w:kern w:val="0"/>
          <w:shd w:val="clear" w:color="auto" w:fill="FFFFFF"/>
          <w:lang w:eastAsia="fr-FR" w:bidi="ar-SA"/>
        </w:rPr>
        <w:t>Cnicus</w:t>
      </w:r>
      <w:proofErr w:type="spellEnd"/>
      <w:r w:rsidR="00C3045E" w:rsidRPr="004C268D">
        <w:rPr>
          <w:rFonts w:ascii="Times New Roman" w:eastAsia="Times New Roman" w:hAnsi="Times New Roman" w:cs="Times New Roman"/>
          <w:i/>
          <w:iCs/>
          <w:color w:val="000000" w:themeColor="text1"/>
          <w:kern w:val="0"/>
          <w:shd w:val="clear" w:color="auto" w:fill="FFFFFF"/>
          <w:lang w:eastAsia="fr-FR" w:bidi="ar-SA"/>
        </w:rPr>
        <w:t xml:space="preserve"> </w:t>
      </w:r>
      <w:proofErr w:type="spellStart"/>
      <w:r w:rsidR="00C3045E" w:rsidRPr="004C268D">
        <w:rPr>
          <w:rFonts w:ascii="Times New Roman" w:eastAsia="Times New Roman" w:hAnsi="Times New Roman" w:cs="Times New Roman"/>
          <w:i/>
          <w:iCs/>
          <w:color w:val="000000" w:themeColor="text1"/>
          <w:kern w:val="0"/>
          <w:shd w:val="clear" w:color="auto" w:fill="FFFFFF"/>
          <w:lang w:eastAsia="fr-FR" w:bidi="ar-SA"/>
        </w:rPr>
        <w:t>benedictus</w:t>
      </w:r>
      <w:r w:rsidR="00C3045E" w:rsidRPr="004C268D">
        <w:rPr>
          <w:rFonts w:ascii="Times New Roman" w:eastAsia="Times New Roman" w:hAnsi="Times New Roman" w:cs="Times New Roman"/>
          <w:color w:val="000000" w:themeColor="text1"/>
          <w:kern w:val="0"/>
          <w:shd w:val="clear" w:color="auto" w:fill="FFFFFF"/>
          <w:lang w:eastAsia="fr-FR" w:bidi="ar-SA"/>
        </w:rPr>
        <w:t>displayed</w:t>
      </w:r>
      <w:proofErr w:type="spellEnd"/>
      <w:r w:rsidR="00C3045E" w:rsidRPr="004C268D">
        <w:rPr>
          <w:rFonts w:ascii="Times New Roman" w:eastAsia="Times New Roman" w:hAnsi="Times New Roman" w:cs="Times New Roman"/>
          <w:color w:val="000000" w:themeColor="text1"/>
          <w:kern w:val="0"/>
          <w:shd w:val="clear" w:color="auto" w:fill="FFFFFF"/>
          <w:lang w:eastAsia="fr-FR" w:bidi="ar-SA"/>
        </w:rPr>
        <w:t xml:space="preserve"> a significant eff</w:t>
      </w:r>
      <w:r w:rsidR="00C3045E" w:rsidRPr="004C268D">
        <w:rPr>
          <w:rFonts w:ascii="Times New Roman" w:eastAsia="Times New Roman" w:hAnsi="Times New Roman" w:cs="Times New Roman"/>
          <w:color w:val="000000" w:themeColor="text1"/>
          <w:kern w:val="0"/>
          <w:shd w:val="clear" w:color="auto" w:fill="FFFFFF"/>
          <w:lang w:eastAsia="fr-FR" w:bidi="ar-SA"/>
        </w:rPr>
        <w:t>i</w:t>
      </w:r>
      <w:r w:rsidR="00C3045E" w:rsidRPr="004C268D">
        <w:rPr>
          <w:rFonts w:ascii="Times New Roman" w:eastAsia="Times New Roman" w:hAnsi="Times New Roman" w:cs="Times New Roman"/>
          <w:color w:val="000000" w:themeColor="text1"/>
          <w:kern w:val="0"/>
          <w:shd w:val="clear" w:color="auto" w:fill="FFFFFF"/>
          <w:lang w:eastAsia="fr-FR" w:bidi="ar-SA"/>
        </w:rPr>
        <w:t xml:space="preserve">cacy </w:t>
      </w:r>
      <w:r w:rsidR="00CB4FB2" w:rsidRPr="004C268D">
        <w:rPr>
          <w:rFonts w:ascii="Times New Roman" w:eastAsia="Times New Roman" w:hAnsi="Times New Roman" w:cs="Times New Roman"/>
          <w:color w:val="000000" w:themeColor="text1"/>
          <w:kern w:val="0"/>
          <w:shd w:val="clear" w:color="auto" w:fill="FFFFFF"/>
          <w:lang w:eastAsia="fr-FR" w:bidi="ar-SA"/>
        </w:rPr>
        <w:t xml:space="preserve">against </w:t>
      </w:r>
      <w:r w:rsidR="00CB4FB2" w:rsidRPr="004C268D">
        <w:rPr>
          <w:rFonts w:ascii="Times New Roman" w:eastAsia="Times New Roman" w:hAnsi="Times New Roman" w:cs="Times New Roman"/>
          <w:i/>
          <w:iCs/>
          <w:color w:val="000000" w:themeColor="text1"/>
          <w:kern w:val="0"/>
          <w:shd w:val="clear" w:color="auto" w:fill="FFFFFF"/>
          <w:lang w:eastAsia="fr-FR" w:bidi="ar-SA"/>
        </w:rPr>
        <w:t xml:space="preserve">several </w:t>
      </w:r>
      <w:r w:rsidR="00CB4FB2" w:rsidRPr="004C268D">
        <w:rPr>
          <w:rFonts w:ascii="Times New Roman" w:eastAsia="Times New Roman" w:hAnsi="Times New Roman" w:cs="Times New Roman"/>
          <w:iCs/>
          <w:color w:val="000000" w:themeColor="text1"/>
          <w:kern w:val="0"/>
          <w:shd w:val="clear" w:color="auto" w:fill="FFFFFF"/>
          <w:lang w:eastAsia="fr-FR" w:bidi="ar-SA"/>
        </w:rPr>
        <w:t xml:space="preserve">bacterial strains, including </w:t>
      </w:r>
      <w:r w:rsidR="00CB4FB2" w:rsidRPr="004C268D">
        <w:rPr>
          <w:rFonts w:ascii="Times New Roman" w:eastAsia="Times New Roman" w:hAnsi="Times New Roman" w:cs="Times New Roman"/>
          <w:i/>
          <w:iCs/>
          <w:color w:val="000000" w:themeColor="text1"/>
          <w:kern w:val="0"/>
          <w:shd w:val="clear" w:color="auto" w:fill="FFFFFF"/>
          <w:lang w:eastAsia="fr-FR" w:bidi="ar-SA"/>
        </w:rPr>
        <w:t>E. coli</w:t>
      </w:r>
      <w:r w:rsidR="00C3045E" w:rsidRPr="004C268D">
        <w:rPr>
          <w:rFonts w:ascii="Times New Roman" w:eastAsia="Times New Roman" w:hAnsi="Times New Roman" w:cs="Times New Roman"/>
          <w:i/>
          <w:iCs/>
          <w:color w:val="000000" w:themeColor="text1"/>
          <w:kern w:val="0"/>
          <w:shd w:val="clear" w:color="auto" w:fill="FFFFFF"/>
          <w:lang w:eastAsia="fr-FR" w:bidi="ar-SA"/>
        </w:rPr>
        <w:t xml:space="preserve"> 252922 </w:t>
      </w:r>
      <w:r w:rsidR="00C3045E" w:rsidRPr="004C268D">
        <w:rPr>
          <w:rFonts w:ascii="Times New Roman" w:eastAsia="Times New Roman" w:hAnsi="Times New Roman" w:cs="Times New Roman"/>
          <w:color w:val="000000" w:themeColor="text1"/>
          <w:kern w:val="0"/>
          <w:shd w:val="clear" w:color="auto" w:fill="FFFFFF"/>
          <w:lang w:eastAsia="fr-FR" w:bidi="ar-SA"/>
        </w:rPr>
        <w:t xml:space="preserve">(1-20 </w:t>
      </w:r>
      <w:proofErr w:type="spellStart"/>
      <w:r w:rsidR="00C3045E" w:rsidRPr="004C268D">
        <w:rPr>
          <w:rFonts w:ascii="Times New Roman" w:eastAsia="Symbol" w:hAnsi="Times New Roman" w:cs="Times New Roman"/>
          <w:color w:val="000000" w:themeColor="text1"/>
          <w:kern w:val="0"/>
          <w:shd w:val="clear" w:color="auto" w:fill="FFFFFF"/>
          <w:lang w:eastAsia="fr-FR" w:bidi="ar-SA"/>
        </w:rPr>
        <w:t>μ</w:t>
      </w:r>
      <w:r w:rsidR="00C3045E" w:rsidRPr="004C268D">
        <w:rPr>
          <w:rFonts w:ascii="Times New Roman" w:eastAsia="Times New Roman" w:hAnsi="Times New Roman" w:cs="Times New Roman"/>
          <w:color w:val="000000" w:themeColor="text1"/>
          <w:kern w:val="0"/>
          <w:shd w:val="clear" w:color="auto" w:fill="FFFFFF"/>
          <w:lang w:eastAsia="fr-FR" w:bidi="ar-SA"/>
        </w:rPr>
        <w:t>g</w:t>
      </w:r>
      <w:proofErr w:type="spellEnd"/>
      <w:r w:rsidR="00C3045E" w:rsidRPr="004C268D">
        <w:rPr>
          <w:rFonts w:ascii="Times New Roman" w:eastAsia="Times New Roman" w:hAnsi="Times New Roman" w:cs="Times New Roman"/>
          <w:color w:val="000000" w:themeColor="text1"/>
          <w:kern w:val="0"/>
          <w:shd w:val="clear" w:color="auto" w:fill="FFFFFF"/>
          <w:lang w:eastAsia="fr-FR" w:bidi="ar-SA"/>
        </w:rPr>
        <w:t>/</w:t>
      </w:r>
      <w:r w:rsidR="00C3045E" w:rsidRPr="004C268D">
        <w:rPr>
          <w:rFonts w:ascii="Times New Roman" w:hAnsi="Times New Roman" w:cs="Times New Roman"/>
          <w:color w:val="000000" w:themeColor="text1"/>
        </w:rPr>
        <w:t>mL</w:t>
      </w:r>
      <w:r w:rsidR="00C3045E" w:rsidRPr="004C268D">
        <w:rPr>
          <w:rFonts w:ascii="Times New Roman" w:eastAsia="Times New Roman" w:hAnsi="Times New Roman" w:cs="Times New Roman"/>
          <w:color w:val="000000" w:themeColor="text1"/>
          <w:kern w:val="0"/>
          <w:shd w:val="clear" w:color="auto" w:fill="FFFFFF"/>
          <w:lang w:eastAsia="fr-FR" w:bidi="ar-SA"/>
        </w:rPr>
        <w:t>)</w:t>
      </w:r>
      <w:r w:rsidR="00C3045E" w:rsidRPr="004C268D">
        <w:rPr>
          <w:rFonts w:ascii="Times New Roman" w:eastAsia="Times New Roman" w:hAnsi="Times New Roman" w:cs="Times New Roman"/>
          <w:i/>
          <w:iCs/>
          <w:color w:val="000000" w:themeColor="text1"/>
          <w:kern w:val="0"/>
          <w:shd w:val="clear" w:color="auto" w:fill="FFFFFF"/>
          <w:lang w:eastAsia="fr-FR" w:bidi="ar-SA"/>
        </w:rPr>
        <w:t xml:space="preserve">, Staphylococcus </w:t>
      </w:r>
      <w:proofErr w:type="spellStart"/>
      <w:r w:rsidR="00C3045E" w:rsidRPr="004C268D">
        <w:rPr>
          <w:rFonts w:ascii="Times New Roman" w:eastAsia="Times New Roman" w:hAnsi="Times New Roman" w:cs="Times New Roman"/>
          <w:i/>
          <w:iCs/>
          <w:color w:val="000000" w:themeColor="text1"/>
          <w:kern w:val="0"/>
          <w:shd w:val="clear" w:color="auto" w:fill="FFFFFF"/>
          <w:lang w:eastAsia="fr-FR" w:bidi="ar-SA"/>
        </w:rPr>
        <w:t>a</w:t>
      </w:r>
      <w:r w:rsidR="00C3045E" w:rsidRPr="004C268D">
        <w:rPr>
          <w:rFonts w:ascii="Times New Roman" w:eastAsia="Times New Roman" w:hAnsi="Times New Roman" w:cs="Times New Roman"/>
          <w:i/>
          <w:iCs/>
          <w:color w:val="000000" w:themeColor="text1"/>
          <w:kern w:val="0"/>
          <w:shd w:val="clear" w:color="auto" w:fill="FFFFFF"/>
          <w:lang w:eastAsia="fr-FR" w:bidi="ar-SA"/>
        </w:rPr>
        <w:t>u</w:t>
      </w:r>
      <w:r w:rsidR="00C3045E" w:rsidRPr="004C268D">
        <w:rPr>
          <w:rFonts w:ascii="Times New Roman" w:eastAsia="Times New Roman" w:hAnsi="Times New Roman" w:cs="Times New Roman"/>
          <w:i/>
          <w:iCs/>
          <w:color w:val="000000" w:themeColor="text1"/>
          <w:kern w:val="0"/>
          <w:shd w:val="clear" w:color="auto" w:fill="FFFFFF"/>
          <w:lang w:eastAsia="fr-FR" w:bidi="ar-SA"/>
        </w:rPr>
        <w:t>reusMRSA</w:t>
      </w:r>
      <w:proofErr w:type="spellEnd"/>
      <w:r w:rsidR="00C3045E" w:rsidRPr="004C268D">
        <w:rPr>
          <w:rFonts w:ascii="Times New Roman" w:eastAsia="Times New Roman" w:hAnsi="Times New Roman" w:cs="Times New Roman"/>
          <w:i/>
          <w:iCs/>
          <w:color w:val="000000" w:themeColor="text1"/>
          <w:kern w:val="0"/>
          <w:shd w:val="clear" w:color="auto" w:fill="FFFFFF"/>
          <w:lang w:eastAsia="fr-FR" w:bidi="ar-SA"/>
        </w:rPr>
        <w:t xml:space="preserve"> 639c </w:t>
      </w:r>
      <w:r w:rsidR="00C3045E" w:rsidRPr="004C268D">
        <w:rPr>
          <w:rFonts w:ascii="Times New Roman" w:eastAsia="Times New Roman" w:hAnsi="Times New Roman" w:cs="Times New Roman"/>
          <w:color w:val="000000" w:themeColor="text1"/>
          <w:kern w:val="0"/>
          <w:shd w:val="clear" w:color="auto" w:fill="FFFFFF"/>
          <w:lang w:eastAsia="fr-FR" w:bidi="ar-SA"/>
        </w:rPr>
        <w:t xml:space="preserve">(2-20 </w:t>
      </w:r>
      <w:proofErr w:type="spellStart"/>
      <w:r w:rsidR="00C3045E" w:rsidRPr="004C268D">
        <w:rPr>
          <w:rFonts w:ascii="Times New Roman" w:eastAsia="Symbol" w:hAnsi="Times New Roman" w:cs="Times New Roman"/>
          <w:color w:val="000000" w:themeColor="text1"/>
          <w:kern w:val="0"/>
          <w:shd w:val="clear" w:color="auto" w:fill="FFFFFF"/>
          <w:lang w:eastAsia="fr-FR" w:bidi="ar-SA"/>
        </w:rPr>
        <w:t>μ</w:t>
      </w:r>
      <w:r w:rsidR="00C3045E" w:rsidRPr="004C268D">
        <w:rPr>
          <w:rFonts w:ascii="Times New Roman" w:eastAsia="Times New Roman" w:hAnsi="Times New Roman" w:cs="Times New Roman"/>
          <w:color w:val="000000" w:themeColor="text1"/>
          <w:kern w:val="0"/>
          <w:shd w:val="clear" w:color="auto" w:fill="FFFFFF"/>
          <w:lang w:eastAsia="fr-FR" w:bidi="ar-SA"/>
        </w:rPr>
        <w:t>g</w:t>
      </w:r>
      <w:proofErr w:type="spellEnd"/>
      <w:r w:rsidR="00C3045E" w:rsidRPr="004C268D">
        <w:rPr>
          <w:rFonts w:ascii="Times New Roman" w:eastAsia="Times New Roman" w:hAnsi="Times New Roman" w:cs="Times New Roman"/>
          <w:color w:val="000000" w:themeColor="text1"/>
          <w:kern w:val="0"/>
          <w:shd w:val="clear" w:color="auto" w:fill="FFFFFF"/>
          <w:lang w:eastAsia="fr-FR" w:bidi="ar-SA"/>
        </w:rPr>
        <w:t xml:space="preserve">/ml) </w:t>
      </w:r>
      <w:r w:rsidR="00C3045E" w:rsidRPr="004C268D">
        <w:rPr>
          <w:rFonts w:ascii="Times New Roman" w:eastAsia="Times New Roman" w:hAnsi="Times New Roman" w:cs="Times New Roman"/>
          <w:i/>
          <w:iCs/>
          <w:color w:val="000000" w:themeColor="text1"/>
          <w:kern w:val="0"/>
          <w:shd w:val="clear" w:color="auto" w:fill="FFFFFF"/>
          <w:lang w:eastAsia="fr-FR" w:bidi="ar-SA"/>
        </w:rPr>
        <w:t xml:space="preserve">and Listeria </w:t>
      </w:r>
      <w:proofErr w:type="spellStart"/>
      <w:r w:rsidR="00C3045E" w:rsidRPr="004C268D">
        <w:rPr>
          <w:rFonts w:ascii="Times New Roman" w:eastAsia="Times New Roman" w:hAnsi="Times New Roman" w:cs="Times New Roman"/>
          <w:i/>
          <w:iCs/>
          <w:color w:val="000000" w:themeColor="text1"/>
          <w:kern w:val="0"/>
          <w:shd w:val="clear" w:color="auto" w:fill="FFFFFF"/>
          <w:lang w:eastAsia="fr-FR" w:bidi="ar-SA"/>
        </w:rPr>
        <w:t>monocytogenes</w:t>
      </w:r>
      <w:proofErr w:type="spellEnd"/>
      <w:r w:rsidR="00C3045E" w:rsidRPr="004C268D">
        <w:rPr>
          <w:rFonts w:ascii="Times New Roman" w:eastAsia="Times New Roman" w:hAnsi="Times New Roman" w:cs="Times New Roman"/>
          <w:i/>
          <w:iCs/>
          <w:color w:val="000000" w:themeColor="text1"/>
          <w:kern w:val="0"/>
          <w:shd w:val="clear" w:color="auto" w:fill="FFFFFF"/>
          <w:lang w:eastAsia="fr-FR" w:bidi="ar-SA"/>
        </w:rPr>
        <w:t xml:space="preserve"> ATCC 13932 </w:t>
      </w:r>
      <w:r w:rsidR="00C3045E" w:rsidRPr="004C268D">
        <w:rPr>
          <w:rFonts w:ascii="Times New Roman" w:eastAsia="Times New Roman" w:hAnsi="Times New Roman" w:cs="Times New Roman"/>
          <w:color w:val="000000" w:themeColor="text1"/>
          <w:kern w:val="0"/>
          <w:shd w:val="clear" w:color="auto" w:fill="FFFFFF"/>
          <w:lang w:eastAsia="fr-FR" w:bidi="ar-SA"/>
        </w:rPr>
        <w:t xml:space="preserve">(1-25 </w:t>
      </w:r>
      <w:proofErr w:type="spellStart"/>
      <w:r w:rsidR="00C3045E" w:rsidRPr="004C268D">
        <w:rPr>
          <w:rFonts w:ascii="Times New Roman" w:eastAsia="Symbol" w:hAnsi="Times New Roman" w:cs="Times New Roman"/>
          <w:color w:val="000000" w:themeColor="text1"/>
          <w:kern w:val="0"/>
          <w:shd w:val="clear" w:color="auto" w:fill="FFFFFF"/>
          <w:lang w:eastAsia="fr-FR" w:bidi="ar-SA"/>
        </w:rPr>
        <w:t>μ</w:t>
      </w:r>
      <w:r w:rsidR="00C3045E" w:rsidRPr="004C268D">
        <w:rPr>
          <w:rFonts w:ascii="Times New Roman" w:eastAsia="Times New Roman" w:hAnsi="Times New Roman" w:cs="Times New Roman"/>
          <w:color w:val="000000" w:themeColor="text1"/>
          <w:kern w:val="0"/>
          <w:shd w:val="clear" w:color="auto" w:fill="FFFFFF"/>
          <w:lang w:eastAsia="fr-FR" w:bidi="ar-SA"/>
        </w:rPr>
        <w:t>g</w:t>
      </w:r>
      <w:proofErr w:type="spellEnd"/>
      <w:r w:rsidR="00C3045E" w:rsidRPr="004C268D">
        <w:rPr>
          <w:rFonts w:ascii="Times New Roman" w:eastAsia="Times New Roman" w:hAnsi="Times New Roman" w:cs="Times New Roman"/>
          <w:color w:val="000000" w:themeColor="text1"/>
          <w:kern w:val="0"/>
          <w:shd w:val="clear" w:color="auto" w:fill="FFFFFF"/>
          <w:lang w:eastAsia="fr-FR" w:bidi="ar-SA"/>
        </w:rPr>
        <w:t>/</w:t>
      </w:r>
      <w:r w:rsidR="00C3045E" w:rsidRPr="004C268D">
        <w:rPr>
          <w:rFonts w:ascii="Times New Roman" w:hAnsi="Times New Roman" w:cs="Times New Roman"/>
          <w:color w:val="000000" w:themeColor="text1"/>
        </w:rPr>
        <w:t>mL</w:t>
      </w:r>
      <w:r w:rsidR="00C3045E" w:rsidRPr="004C268D">
        <w:rPr>
          <w:rFonts w:ascii="Times New Roman" w:eastAsia="Times New Roman" w:hAnsi="Times New Roman" w:cs="Times New Roman"/>
          <w:color w:val="000000" w:themeColor="text1"/>
          <w:kern w:val="0"/>
          <w:shd w:val="clear" w:color="auto" w:fill="FFFFFF"/>
          <w:lang w:eastAsia="fr-FR" w:bidi="ar-SA"/>
        </w:rPr>
        <w:t xml:space="preserve">), </w:t>
      </w:r>
      <w:r w:rsidR="00CB4FB2" w:rsidRPr="004C268D">
        <w:rPr>
          <w:rFonts w:ascii="Times New Roman" w:eastAsia="Times New Roman" w:hAnsi="Times New Roman" w:cs="Times New Roman"/>
          <w:color w:val="000000" w:themeColor="text1"/>
          <w:kern w:val="0"/>
          <w:shd w:val="clear" w:color="auto" w:fill="FFFFFF"/>
          <w:lang w:eastAsia="fr-FR" w:bidi="ar-SA"/>
        </w:rPr>
        <w:t xml:space="preserve">in addition, the extracts showed moderately inhibitory activity </w:t>
      </w:r>
      <w:r w:rsidR="00C3045E" w:rsidRPr="004C268D">
        <w:rPr>
          <w:rFonts w:ascii="Times New Roman" w:eastAsia="Times New Roman" w:hAnsi="Times New Roman" w:cs="Times New Roman"/>
          <w:color w:val="000000" w:themeColor="text1"/>
          <w:kern w:val="0"/>
          <w:shd w:val="clear" w:color="auto" w:fill="FFFFFF"/>
          <w:lang w:eastAsia="fr-FR" w:bidi="ar-SA"/>
        </w:rPr>
        <w:t xml:space="preserve">against </w:t>
      </w:r>
      <w:r w:rsidR="00C3045E" w:rsidRPr="004C268D">
        <w:rPr>
          <w:rFonts w:ascii="Times New Roman" w:eastAsia="Times New Roman" w:hAnsi="Times New Roman" w:cs="Times New Roman"/>
          <w:i/>
          <w:iCs/>
          <w:color w:val="000000" w:themeColor="text1"/>
          <w:kern w:val="0"/>
          <w:shd w:val="clear" w:color="auto" w:fill="FFFFFF"/>
          <w:lang w:eastAsia="fr-FR" w:bidi="ar-SA"/>
        </w:rPr>
        <w:t xml:space="preserve">Bacillus </w:t>
      </w:r>
      <w:proofErr w:type="spellStart"/>
      <w:r w:rsidR="00C3045E" w:rsidRPr="004C268D">
        <w:rPr>
          <w:rFonts w:ascii="Times New Roman" w:eastAsia="Times New Roman" w:hAnsi="Times New Roman" w:cs="Times New Roman"/>
          <w:i/>
          <w:iCs/>
          <w:color w:val="000000" w:themeColor="text1"/>
          <w:kern w:val="0"/>
          <w:shd w:val="clear" w:color="auto" w:fill="FFFFFF"/>
          <w:lang w:eastAsia="fr-FR" w:bidi="ar-SA"/>
        </w:rPr>
        <w:t>subtilis</w:t>
      </w:r>
      <w:proofErr w:type="spellEnd"/>
      <w:r w:rsidR="00C3045E" w:rsidRPr="004C268D">
        <w:rPr>
          <w:rFonts w:ascii="Times New Roman" w:eastAsia="Times New Roman" w:hAnsi="Times New Roman" w:cs="Times New Roman"/>
          <w:i/>
          <w:iCs/>
          <w:color w:val="000000" w:themeColor="text1"/>
          <w:kern w:val="0"/>
          <w:shd w:val="clear" w:color="auto" w:fill="FFFFFF"/>
          <w:lang w:eastAsia="fr-FR" w:bidi="ar-SA"/>
        </w:rPr>
        <w:t xml:space="preserve"> ATCC 6633 </w:t>
      </w:r>
      <w:r w:rsidR="00C3045E" w:rsidRPr="004C268D">
        <w:rPr>
          <w:rFonts w:ascii="Times New Roman" w:eastAsia="Times New Roman" w:hAnsi="Times New Roman" w:cs="Times New Roman"/>
          <w:color w:val="000000" w:themeColor="text1"/>
          <w:kern w:val="0"/>
          <w:shd w:val="clear" w:color="auto" w:fill="FFFFFF"/>
          <w:lang w:eastAsia="fr-FR" w:bidi="ar-SA"/>
        </w:rPr>
        <w:t xml:space="preserve">(5- 30 </w:t>
      </w:r>
      <w:r w:rsidR="00C3045E" w:rsidRPr="004C268D">
        <w:rPr>
          <w:rFonts w:ascii="Times New Roman" w:eastAsia="Symbol" w:hAnsi="Times New Roman" w:cs="Times New Roman"/>
          <w:bCs/>
          <w:color w:val="000000" w:themeColor="text1"/>
          <w:kern w:val="0"/>
          <w:lang w:val="fr-FR" w:eastAsia="fr-FR" w:bidi="ar-SA"/>
        </w:rPr>
        <w:t>μ</w:t>
      </w:r>
      <w:r w:rsidR="00C3045E" w:rsidRPr="004C268D">
        <w:rPr>
          <w:rFonts w:ascii="Times New Roman" w:eastAsia="Times New Roman" w:hAnsi="Times New Roman" w:cs="Times New Roman"/>
          <w:color w:val="000000" w:themeColor="text1"/>
          <w:kern w:val="0"/>
          <w:shd w:val="clear" w:color="auto" w:fill="FFFFFF"/>
          <w:lang w:eastAsia="fr-FR" w:bidi="ar-SA"/>
        </w:rPr>
        <w:t>g/</w:t>
      </w:r>
      <w:r w:rsidR="00C3045E" w:rsidRPr="004C268D">
        <w:rPr>
          <w:rFonts w:ascii="Times New Roman" w:hAnsi="Times New Roman" w:cs="Times New Roman"/>
          <w:color w:val="000000" w:themeColor="text1"/>
        </w:rPr>
        <w:t>mL</w:t>
      </w:r>
      <w:r w:rsidR="00C3045E" w:rsidRPr="004C268D">
        <w:rPr>
          <w:rFonts w:ascii="Times New Roman" w:eastAsia="Times New Roman" w:hAnsi="Times New Roman" w:cs="Times New Roman"/>
          <w:color w:val="000000" w:themeColor="text1"/>
          <w:kern w:val="0"/>
          <w:shd w:val="clear" w:color="auto" w:fill="FFFFFF"/>
          <w:lang w:eastAsia="fr-FR" w:bidi="ar-SA"/>
        </w:rPr>
        <w:t xml:space="preserve">) and </w:t>
      </w:r>
      <w:proofErr w:type="spellStart"/>
      <w:r w:rsidR="00C3045E" w:rsidRPr="004C268D">
        <w:rPr>
          <w:rFonts w:ascii="Times New Roman" w:eastAsia="Times New Roman" w:hAnsi="Times New Roman" w:cs="Times New Roman"/>
          <w:i/>
          <w:iCs/>
          <w:color w:val="000000" w:themeColor="text1"/>
          <w:kern w:val="0"/>
          <w:shd w:val="clear" w:color="auto" w:fill="FFFFFF"/>
          <w:lang w:eastAsia="fr-FR" w:bidi="ar-SA"/>
        </w:rPr>
        <w:t>Klebsiella</w:t>
      </w:r>
      <w:proofErr w:type="spellEnd"/>
      <w:r w:rsidR="00C3045E" w:rsidRPr="004C268D">
        <w:rPr>
          <w:rFonts w:ascii="Times New Roman" w:eastAsia="Times New Roman" w:hAnsi="Times New Roman" w:cs="Times New Roman"/>
          <w:i/>
          <w:iCs/>
          <w:color w:val="000000" w:themeColor="text1"/>
          <w:kern w:val="0"/>
          <w:shd w:val="clear" w:color="auto" w:fill="FFFFFF"/>
          <w:lang w:eastAsia="fr-FR" w:bidi="ar-SA"/>
        </w:rPr>
        <w:t xml:space="preserve"> </w:t>
      </w:r>
      <w:proofErr w:type="spellStart"/>
      <w:proofErr w:type="gramStart"/>
      <w:r w:rsidR="00C3045E" w:rsidRPr="004C268D">
        <w:rPr>
          <w:rFonts w:ascii="Times New Roman" w:eastAsia="Times New Roman" w:hAnsi="Times New Roman" w:cs="Times New Roman"/>
          <w:i/>
          <w:iCs/>
          <w:color w:val="000000" w:themeColor="text1"/>
          <w:kern w:val="0"/>
          <w:shd w:val="clear" w:color="auto" w:fill="FFFFFF"/>
          <w:lang w:eastAsia="fr-FR" w:bidi="ar-SA"/>
        </w:rPr>
        <w:t>pneumoniae</w:t>
      </w:r>
      <w:proofErr w:type="spellEnd"/>
      <w:r w:rsidR="00C3045E" w:rsidRPr="004C268D">
        <w:rPr>
          <w:rFonts w:ascii="Times New Roman" w:eastAsia="Times New Roman" w:hAnsi="Times New Roman" w:cs="Times New Roman"/>
          <w:color w:val="000000" w:themeColor="text1"/>
          <w:kern w:val="0"/>
          <w:shd w:val="clear" w:color="auto" w:fill="FFFFFF"/>
          <w:lang w:eastAsia="fr-FR" w:bidi="ar-SA"/>
        </w:rPr>
        <w:t>(</w:t>
      </w:r>
      <w:proofErr w:type="gramEnd"/>
      <w:r w:rsidR="00C3045E" w:rsidRPr="004C268D">
        <w:rPr>
          <w:rFonts w:ascii="Times New Roman" w:eastAsia="Times New Roman" w:hAnsi="Times New Roman" w:cs="Times New Roman"/>
          <w:color w:val="000000" w:themeColor="text1"/>
          <w:kern w:val="0"/>
          <w:shd w:val="clear" w:color="auto" w:fill="FFFFFF"/>
          <w:lang w:eastAsia="fr-FR" w:bidi="ar-SA"/>
        </w:rPr>
        <w:t xml:space="preserve">5- 25 </w:t>
      </w:r>
      <w:proofErr w:type="spellStart"/>
      <w:r w:rsidR="00C3045E" w:rsidRPr="004C268D">
        <w:rPr>
          <w:rFonts w:ascii="Times New Roman" w:eastAsia="Symbol" w:hAnsi="Times New Roman" w:cs="Times New Roman"/>
          <w:color w:val="000000" w:themeColor="text1"/>
          <w:kern w:val="0"/>
          <w:shd w:val="clear" w:color="auto" w:fill="FFFFFF"/>
          <w:lang w:eastAsia="fr-FR" w:bidi="ar-SA"/>
        </w:rPr>
        <w:t>μ</w:t>
      </w:r>
      <w:r w:rsidR="00C3045E" w:rsidRPr="004C268D">
        <w:rPr>
          <w:rFonts w:ascii="Times New Roman" w:eastAsia="Times New Roman" w:hAnsi="Times New Roman" w:cs="Times New Roman"/>
          <w:color w:val="000000" w:themeColor="text1"/>
          <w:kern w:val="0"/>
          <w:shd w:val="clear" w:color="auto" w:fill="FFFFFF"/>
          <w:lang w:eastAsia="fr-FR" w:bidi="ar-SA"/>
        </w:rPr>
        <w:t>g</w:t>
      </w:r>
      <w:proofErr w:type="spellEnd"/>
      <w:r w:rsidR="00C3045E" w:rsidRPr="004C268D">
        <w:rPr>
          <w:rFonts w:ascii="Times New Roman" w:eastAsia="Times New Roman" w:hAnsi="Times New Roman" w:cs="Times New Roman"/>
          <w:color w:val="000000" w:themeColor="text1"/>
          <w:kern w:val="0"/>
          <w:shd w:val="clear" w:color="auto" w:fill="FFFFFF"/>
          <w:lang w:eastAsia="fr-FR" w:bidi="ar-SA"/>
        </w:rPr>
        <w:t>/</w:t>
      </w:r>
      <w:r w:rsidR="00C3045E" w:rsidRPr="004C268D">
        <w:rPr>
          <w:rFonts w:ascii="Times New Roman" w:hAnsi="Times New Roman" w:cs="Times New Roman"/>
          <w:color w:val="000000" w:themeColor="text1"/>
        </w:rPr>
        <w:t>mL</w:t>
      </w:r>
      <w:r w:rsidR="00C3045E" w:rsidRPr="004C268D">
        <w:rPr>
          <w:rFonts w:ascii="Times New Roman" w:eastAsia="Times New Roman" w:hAnsi="Times New Roman" w:cs="Times New Roman"/>
          <w:color w:val="000000" w:themeColor="text1"/>
          <w:kern w:val="0"/>
          <w:shd w:val="clear" w:color="auto" w:fill="FFFFFF"/>
          <w:lang w:eastAsia="fr-FR" w:bidi="ar-SA"/>
        </w:rPr>
        <w:t>)</w:t>
      </w:r>
      <w:r w:rsidR="00C3045E" w:rsidRPr="004C268D">
        <w:rPr>
          <w:rFonts w:ascii="Times New Roman" w:eastAsia="Times New Roman" w:hAnsi="Times New Roman" w:cs="Times New Roman"/>
          <w:i/>
          <w:iCs/>
          <w:color w:val="000000" w:themeColor="text1"/>
          <w:kern w:val="0"/>
          <w:shd w:val="clear" w:color="auto" w:fill="FFFFFF"/>
          <w:lang w:eastAsia="fr-FR" w:bidi="ar-SA"/>
        </w:rPr>
        <w:t xml:space="preserve">. </w:t>
      </w:r>
      <w:proofErr w:type="spellStart"/>
      <w:r w:rsidR="00C3045E" w:rsidRPr="004C268D">
        <w:rPr>
          <w:rFonts w:ascii="Times New Roman" w:eastAsia="Times New Roman" w:hAnsi="Times New Roman" w:cs="Times New Roman"/>
          <w:color w:val="000000" w:themeColor="text1"/>
          <w:kern w:val="0"/>
          <w:shd w:val="clear" w:color="auto" w:fill="FFFFFF"/>
          <w:lang w:eastAsia="fr-FR" w:bidi="ar-SA"/>
        </w:rPr>
        <w:t>However</w:t>
      </w:r>
      <w:proofErr w:type="gramStart"/>
      <w:r w:rsidR="00C3045E" w:rsidRPr="004C268D">
        <w:rPr>
          <w:rFonts w:ascii="Times New Roman" w:eastAsia="Times New Roman" w:hAnsi="Times New Roman" w:cs="Times New Roman"/>
          <w:color w:val="000000" w:themeColor="text1"/>
          <w:kern w:val="0"/>
          <w:shd w:val="clear" w:color="auto" w:fill="FFFFFF"/>
          <w:lang w:eastAsia="fr-FR" w:bidi="ar-SA"/>
        </w:rPr>
        <w:t>,</w:t>
      </w:r>
      <w:r w:rsidR="00E12915" w:rsidRPr="004C268D">
        <w:rPr>
          <w:rFonts w:ascii="Times New Roman" w:eastAsia="Times New Roman" w:hAnsi="Times New Roman" w:cs="Times New Roman"/>
          <w:color w:val="000000" w:themeColor="text1"/>
          <w:kern w:val="0"/>
          <w:shd w:val="clear" w:color="auto" w:fill="FFFFFF"/>
          <w:lang w:eastAsia="fr-FR" w:bidi="ar-SA"/>
        </w:rPr>
        <w:t>it</w:t>
      </w:r>
      <w:proofErr w:type="spellEnd"/>
      <w:proofErr w:type="gramEnd"/>
      <w:r w:rsidR="00E12915" w:rsidRPr="004C268D">
        <w:rPr>
          <w:rFonts w:ascii="Times New Roman" w:eastAsia="Times New Roman" w:hAnsi="Times New Roman" w:cs="Times New Roman"/>
          <w:color w:val="000000" w:themeColor="text1"/>
          <w:kern w:val="0"/>
          <w:shd w:val="clear" w:color="auto" w:fill="FFFFFF"/>
          <w:lang w:eastAsia="fr-FR" w:bidi="ar-SA"/>
        </w:rPr>
        <w:t xml:space="preserve"> is Important to note that the MIC values showed variability depending on the geographical origin of the plant source. Extracts from regions </w:t>
      </w:r>
      <w:r w:rsidR="00C3045E" w:rsidRPr="004C268D">
        <w:rPr>
          <w:rFonts w:ascii="Times New Roman" w:eastAsia="Times New Roman" w:hAnsi="Times New Roman" w:cs="Times New Roman"/>
          <w:color w:val="000000" w:themeColor="text1"/>
          <w:kern w:val="0"/>
          <w:shd w:val="clear" w:color="auto" w:fill="FFFFFF"/>
          <w:lang w:eastAsia="fr-FR" w:bidi="ar-SA"/>
        </w:rPr>
        <w:t xml:space="preserve">R1 and R3 extracts presented </w:t>
      </w:r>
      <w:r w:rsidR="0082761A" w:rsidRPr="004C268D">
        <w:rPr>
          <w:rFonts w:ascii="Times New Roman" w:eastAsia="Times New Roman" w:hAnsi="Times New Roman" w:cs="Times New Roman"/>
          <w:color w:val="000000" w:themeColor="text1"/>
          <w:kern w:val="0"/>
          <w:shd w:val="clear" w:color="auto" w:fill="FFFFFF"/>
          <w:lang w:eastAsia="fr-FR" w:bidi="ar-SA"/>
        </w:rPr>
        <w:t>higher efficacy against</w:t>
      </w:r>
      <w:r w:rsidR="00C3045E" w:rsidRPr="004C268D">
        <w:rPr>
          <w:rFonts w:ascii="Times New Roman" w:eastAsia="Times New Roman" w:hAnsi="Times New Roman" w:cs="Times New Roman"/>
          <w:color w:val="000000" w:themeColor="text1"/>
          <w:kern w:val="0"/>
          <w:shd w:val="clear" w:color="auto" w:fill="FFFFFF"/>
          <w:lang w:eastAsia="fr-FR" w:bidi="ar-SA"/>
        </w:rPr>
        <w:t xml:space="preserve"> most bacterial </w:t>
      </w:r>
      <w:proofErr w:type="spellStart"/>
      <w:r w:rsidR="00C3045E" w:rsidRPr="004C268D">
        <w:rPr>
          <w:rFonts w:ascii="Times New Roman" w:eastAsia="Times New Roman" w:hAnsi="Times New Roman" w:cs="Times New Roman"/>
          <w:color w:val="000000" w:themeColor="text1"/>
          <w:kern w:val="0"/>
          <w:shd w:val="clear" w:color="auto" w:fill="FFFFFF"/>
          <w:lang w:eastAsia="fr-FR" w:bidi="ar-SA"/>
        </w:rPr>
        <w:t>strain</w:t>
      </w:r>
      <w:r w:rsidR="0082761A" w:rsidRPr="004C268D">
        <w:rPr>
          <w:rFonts w:ascii="Times New Roman" w:eastAsia="Times New Roman" w:hAnsi="Times New Roman" w:cs="Times New Roman"/>
          <w:color w:val="000000" w:themeColor="text1"/>
          <w:kern w:val="0"/>
          <w:shd w:val="clear" w:color="auto" w:fill="FFFFFF"/>
          <w:lang w:eastAsia="fr-FR" w:bidi="ar-SA"/>
        </w:rPr>
        <w:t>s</w:t>
      </w:r>
      <w:r w:rsidR="00C3045E" w:rsidRPr="004C268D">
        <w:rPr>
          <w:rFonts w:ascii="Times New Roman" w:eastAsia="Times New Roman" w:hAnsi="Times New Roman" w:cs="Times New Roman"/>
          <w:iCs/>
          <w:color w:val="000000" w:themeColor="text1"/>
          <w:kern w:val="0"/>
          <w:shd w:val="clear" w:color="auto" w:fill="FFFFFF"/>
          <w:lang w:eastAsia="fr-FR" w:bidi="ar-SA"/>
        </w:rPr>
        <w:t>compared</w:t>
      </w:r>
      <w:proofErr w:type="spellEnd"/>
      <w:r w:rsidR="00C3045E" w:rsidRPr="004C268D">
        <w:rPr>
          <w:rFonts w:ascii="Times New Roman" w:eastAsia="Times New Roman" w:hAnsi="Times New Roman" w:cs="Times New Roman"/>
          <w:iCs/>
          <w:color w:val="000000" w:themeColor="text1"/>
          <w:kern w:val="0"/>
          <w:shd w:val="clear" w:color="auto" w:fill="FFFFFF"/>
          <w:lang w:eastAsia="fr-FR" w:bidi="ar-SA"/>
        </w:rPr>
        <w:t xml:space="preserve"> to regions R2 and R4.</w:t>
      </w:r>
      <w:r w:rsidR="0082761A" w:rsidRPr="004C268D">
        <w:rPr>
          <w:rFonts w:ascii="Times New Roman" w:hAnsi="Times New Roman" w:cs="Times New Roman"/>
          <w:color w:val="000000" w:themeColor="text1"/>
        </w:rPr>
        <w:t xml:space="preserve">On the other hand, </w:t>
      </w:r>
      <w:proofErr w:type="spellStart"/>
      <w:r w:rsidR="0082761A" w:rsidRPr="004C268D">
        <w:rPr>
          <w:rFonts w:ascii="Times New Roman" w:hAnsi="Times New Roman" w:cs="Times New Roman"/>
          <w:color w:val="000000" w:themeColor="text1"/>
        </w:rPr>
        <w:t>staphylococcus</w:t>
      </w:r>
      <w:r w:rsidR="00C3045E" w:rsidRPr="004C268D">
        <w:rPr>
          <w:rFonts w:ascii="Times New Roman" w:eastAsia="Calibri" w:hAnsi="Times New Roman" w:cs="Times New Roman"/>
          <w:color w:val="000000" w:themeColor="text1"/>
          <w:kern w:val="0"/>
          <w:shd w:val="clear" w:color="auto" w:fill="FFFFFF"/>
          <w:lang w:eastAsia="en-US" w:bidi="ar-SA"/>
        </w:rPr>
        <w:t>aureus</w:t>
      </w:r>
      <w:proofErr w:type="spellEnd"/>
      <w:r w:rsidR="00C3045E" w:rsidRPr="004C268D">
        <w:rPr>
          <w:rFonts w:ascii="Times New Roman" w:eastAsia="Calibri" w:hAnsi="Times New Roman" w:cs="Times New Roman"/>
          <w:color w:val="000000" w:themeColor="text1"/>
          <w:kern w:val="0"/>
          <w:shd w:val="clear" w:color="auto" w:fill="FFFFFF"/>
          <w:lang w:eastAsia="en-US" w:bidi="ar-SA"/>
        </w:rPr>
        <w:t xml:space="preserve"> 44340 </w:t>
      </w:r>
      <w:r w:rsidR="0082761A" w:rsidRPr="004C268D">
        <w:rPr>
          <w:rFonts w:ascii="Times New Roman" w:eastAsia="Times New Roman" w:hAnsi="Times New Roman" w:cs="Times New Roman"/>
          <w:color w:val="000000" w:themeColor="text1"/>
          <w:kern w:val="0"/>
          <w:shd w:val="clear" w:color="auto" w:fill="FFFFFF"/>
          <w:lang w:eastAsia="fr-FR" w:bidi="ar-SA"/>
        </w:rPr>
        <w:t>was identified as the</w:t>
      </w:r>
      <w:r w:rsidR="00C3045E" w:rsidRPr="004C268D">
        <w:rPr>
          <w:rFonts w:ascii="Times New Roman" w:eastAsia="Times New Roman" w:hAnsi="Times New Roman" w:cs="Times New Roman"/>
          <w:color w:val="000000" w:themeColor="text1"/>
          <w:kern w:val="0"/>
          <w:shd w:val="clear" w:color="auto" w:fill="FFFFFF"/>
          <w:lang w:eastAsia="fr-FR" w:bidi="ar-SA"/>
        </w:rPr>
        <w:t xml:space="preserve"> most resistant bacteri</w:t>
      </w:r>
      <w:r w:rsidR="0082761A" w:rsidRPr="004C268D">
        <w:rPr>
          <w:rFonts w:ascii="Times New Roman" w:eastAsia="Times New Roman" w:hAnsi="Times New Roman" w:cs="Times New Roman"/>
          <w:color w:val="000000" w:themeColor="text1"/>
          <w:kern w:val="0"/>
          <w:shd w:val="clear" w:color="auto" w:fill="FFFFFF"/>
          <w:lang w:eastAsia="fr-FR" w:bidi="ar-SA"/>
        </w:rPr>
        <w:t>um,</w:t>
      </w:r>
      <w:r w:rsidR="00C3045E" w:rsidRPr="004C268D">
        <w:rPr>
          <w:rFonts w:ascii="Times New Roman" w:eastAsia="Times New Roman" w:hAnsi="Times New Roman" w:cs="Times New Roman"/>
          <w:color w:val="000000" w:themeColor="text1"/>
          <w:kern w:val="0"/>
          <w:shd w:val="clear" w:color="auto" w:fill="FFFFFF"/>
          <w:lang w:eastAsia="fr-FR" w:bidi="ar-SA"/>
        </w:rPr>
        <w:t xml:space="preserve"> against the extract tested where no antibacterial activity was noted with the samples tested.</w:t>
      </w:r>
    </w:p>
    <w:p w:rsidR="002E735D" w:rsidRPr="004C268D" w:rsidRDefault="00C3045E" w:rsidP="004C268D">
      <w:pPr>
        <w:suppressAutoHyphens w:val="0"/>
        <w:spacing w:line="360" w:lineRule="auto"/>
        <w:jc w:val="both"/>
        <w:textAlignment w:val="auto"/>
        <w:rPr>
          <w:rFonts w:ascii="Times New Roman" w:hAnsi="Times New Roman" w:cs="Times New Roman"/>
          <w:color w:val="000000" w:themeColor="text1"/>
        </w:rPr>
      </w:pPr>
      <w:r w:rsidRPr="004C268D">
        <w:rPr>
          <w:rFonts w:ascii="Times New Roman" w:eastAsia="TimesNewRomanPSMT" w:hAnsi="Times New Roman" w:cs="Times New Roman"/>
          <w:color w:val="000000" w:themeColor="text1"/>
          <w:kern w:val="0"/>
          <w:lang w:eastAsia="en-US" w:bidi="ar-SA"/>
        </w:rPr>
        <w:t>Nevertheless</w:t>
      </w:r>
      <w:r w:rsidRPr="004C268D">
        <w:rPr>
          <w:rFonts w:ascii="Times New Roman" w:eastAsia="Times New Roman" w:hAnsi="Times New Roman" w:cs="Times New Roman"/>
          <w:color w:val="000000" w:themeColor="text1"/>
          <w:kern w:val="0"/>
          <w:lang w:eastAsia="fr-FR" w:bidi="ar-SA"/>
        </w:rPr>
        <w:t>,</w:t>
      </w:r>
      <w:r w:rsidR="0082761A" w:rsidRPr="004C268D">
        <w:rPr>
          <w:rFonts w:ascii="Times New Roman" w:eastAsia="Times New Roman" w:hAnsi="Times New Roman" w:cs="Times New Roman"/>
          <w:color w:val="000000" w:themeColor="text1"/>
          <w:kern w:val="0"/>
          <w:lang w:eastAsia="fr-FR" w:bidi="ar-SA"/>
        </w:rPr>
        <w:t xml:space="preserve"> the extract from the </w:t>
      </w:r>
      <w:r w:rsidRPr="004C268D">
        <w:rPr>
          <w:rFonts w:ascii="Times New Roman" w:eastAsia="Times New Roman" w:hAnsi="Times New Roman" w:cs="Times New Roman"/>
          <w:color w:val="000000" w:themeColor="text1"/>
          <w:kern w:val="0"/>
          <w:lang w:eastAsia="fr-FR" w:bidi="ar-SA"/>
        </w:rPr>
        <w:t xml:space="preserve"> R3 (</w:t>
      </w:r>
      <w:proofErr w:type="spellStart"/>
      <w:r w:rsidRPr="004C268D">
        <w:rPr>
          <w:rFonts w:ascii="Times New Roman" w:eastAsia="Times New Roman" w:hAnsi="Times New Roman" w:cs="Times New Roman"/>
          <w:color w:val="000000" w:themeColor="text1"/>
          <w:kern w:val="0"/>
          <w:lang w:eastAsia="fr-FR" w:bidi="ar-SA"/>
        </w:rPr>
        <w:t>Médéa-Meghraoua</w:t>
      </w:r>
      <w:proofErr w:type="spellEnd"/>
      <w:r w:rsidRPr="004C268D">
        <w:rPr>
          <w:rFonts w:ascii="Times New Roman" w:eastAsia="Times New Roman" w:hAnsi="Times New Roman" w:cs="Times New Roman"/>
          <w:color w:val="000000" w:themeColor="text1"/>
          <w:kern w:val="0"/>
          <w:lang w:eastAsia="fr-FR" w:bidi="ar-SA"/>
        </w:rPr>
        <w:t>) was the most effective against the most tested microorganisms,  probably due to the richness in some polyphenols (trans-</w:t>
      </w:r>
      <w:proofErr w:type="spellStart"/>
      <w:r w:rsidRPr="004C268D">
        <w:rPr>
          <w:rFonts w:ascii="Times New Roman" w:eastAsia="Times New Roman" w:hAnsi="Times New Roman" w:cs="Times New Roman"/>
          <w:color w:val="000000" w:themeColor="text1"/>
          <w:kern w:val="0"/>
          <w:lang w:eastAsia="fr-FR" w:bidi="ar-SA"/>
        </w:rPr>
        <w:t>chalcone</w:t>
      </w:r>
      <w:proofErr w:type="spellEnd"/>
      <w:r w:rsidRPr="004C268D">
        <w:rPr>
          <w:rFonts w:ascii="Times New Roman" w:eastAsia="Times New Roman" w:hAnsi="Times New Roman" w:cs="Times New Roman"/>
          <w:color w:val="000000" w:themeColor="text1"/>
          <w:kern w:val="0"/>
          <w:lang w:eastAsia="fr-FR" w:bidi="ar-SA"/>
        </w:rPr>
        <w:t xml:space="preserve">, </w:t>
      </w:r>
      <w:proofErr w:type="spellStart"/>
      <w:r w:rsidRPr="004C268D">
        <w:rPr>
          <w:rFonts w:ascii="Times New Roman" w:eastAsia="Times New Roman" w:hAnsi="Times New Roman" w:cs="Times New Roman"/>
          <w:color w:val="000000" w:themeColor="text1"/>
          <w:kern w:val="0"/>
          <w:lang w:eastAsia="fr-FR" w:bidi="ar-SA"/>
        </w:rPr>
        <w:t>flavanone</w:t>
      </w:r>
      <w:proofErr w:type="spellEnd"/>
      <w:r w:rsidRPr="004C268D">
        <w:rPr>
          <w:rFonts w:ascii="Times New Roman" w:eastAsia="Times New Roman" w:hAnsi="Times New Roman" w:cs="Times New Roman"/>
          <w:color w:val="000000" w:themeColor="text1"/>
          <w:kern w:val="0"/>
          <w:lang w:eastAsia="fr-FR" w:bidi="ar-SA"/>
        </w:rPr>
        <w:t xml:space="preserve">, </w:t>
      </w:r>
      <w:proofErr w:type="spellStart"/>
      <w:r w:rsidRPr="004C268D">
        <w:rPr>
          <w:rFonts w:ascii="Times New Roman" w:eastAsia="Times New Roman" w:hAnsi="Times New Roman" w:cs="Times New Roman"/>
          <w:color w:val="000000" w:themeColor="text1"/>
          <w:kern w:val="0"/>
          <w:lang w:eastAsia="fr-FR" w:bidi="ar-SA"/>
        </w:rPr>
        <w:t>epigallocatechin</w:t>
      </w:r>
      <w:proofErr w:type="spellEnd"/>
      <w:r w:rsidRPr="004C268D">
        <w:rPr>
          <w:rFonts w:ascii="Times New Roman" w:eastAsia="Times New Roman" w:hAnsi="Times New Roman" w:cs="Times New Roman"/>
          <w:color w:val="000000" w:themeColor="text1"/>
          <w:kern w:val="0"/>
          <w:lang w:eastAsia="fr-FR" w:bidi="ar-SA"/>
        </w:rPr>
        <w:t xml:space="preserve"> </w:t>
      </w:r>
      <w:proofErr w:type="spellStart"/>
      <w:r w:rsidRPr="004C268D">
        <w:rPr>
          <w:rFonts w:ascii="Times New Roman" w:eastAsia="Times New Roman" w:hAnsi="Times New Roman" w:cs="Times New Roman"/>
          <w:color w:val="000000" w:themeColor="text1"/>
          <w:kern w:val="0"/>
          <w:lang w:eastAsia="fr-FR" w:bidi="ar-SA"/>
        </w:rPr>
        <w:t>gallate</w:t>
      </w:r>
      <w:proofErr w:type="spellEnd"/>
      <w:r w:rsidRPr="004C268D">
        <w:rPr>
          <w:rFonts w:ascii="Times New Roman" w:eastAsia="Times New Roman" w:hAnsi="Times New Roman" w:cs="Times New Roman"/>
          <w:color w:val="000000" w:themeColor="text1"/>
          <w:kern w:val="0"/>
          <w:lang w:eastAsia="fr-FR" w:bidi="ar-SA"/>
        </w:rPr>
        <w:t>) and aids (</w:t>
      </w:r>
      <w:proofErr w:type="spellStart"/>
      <w:r w:rsidRPr="004C268D">
        <w:rPr>
          <w:rFonts w:ascii="Times New Roman" w:eastAsia="Times New Roman" w:hAnsi="Times New Roman" w:cs="Times New Roman"/>
          <w:color w:val="000000" w:themeColor="text1"/>
          <w:kern w:val="0"/>
          <w:lang w:eastAsia="fr-FR" w:bidi="ar-SA"/>
        </w:rPr>
        <w:t>syringic</w:t>
      </w:r>
      <w:proofErr w:type="spellEnd"/>
      <w:r w:rsidRPr="004C268D">
        <w:rPr>
          <w:rFonts w:ascii="Times New Roman" w:eastAsia="Times New Roman" w:hAnsi="Times New Roman" w:cs="Times New Roman"/>
          <w:color w:val="000000" w:themeColor="text1"/>
          <w:kern w:val="0"/>
          <w:lang w:eastAsia="fr-FR" w:bidi="ar-SA"/>
        </w:rPr>
        <w:t xml:space="preserve"> acid, trans </w:t>
      </w:r>
      <w:proofErr w:type="spellStart"/>
      <w:r w:rsidRPr="004C268D">
        <w:rPr>
          <w:rFonts w:ascii="Times New Roman" w:eastAsia="Times New Roman" w:hAnsi="Times New Roman" w:cs="Times New Roman"/>
          <w:color w:val="000000" w:themeColor="text1"/>
          <w:kern w:val="0"/>
          <w:lang w:eastAsia="fr-FR" w:bidi="ar-SA"/>
        </w:rPr>
        <w:t>hydroxycinnamic</w:t>
      </w:r>
      <w:proofErr w:type="spellEnd"/>
      <w:r w:rsidRPr="004C268D">
        <w:rPr>
          <w:rFonts w:ascii="Times New Roman" w:eastAsia="Times New Roman" w:hAnsi="Times New Roman" w:cs="Times New Roman"/>
          <w:color w:val="000000" w:themeColor="text1"/>
          <w:kern w:val="0"/>
          <w:lang w:eastAsia="fr-FR" w:bidi="ar-SA"/>
        </w:rPr>
        <w:t xml:space="preserve"> acid and </w:t>
      </w:r>
      <w:proofErr w:type="spellStart"/>
      <w:r w:rsidRPr="004C268D">
        <w:rPr>
          <w:rFonts w:ascii="Times New Roman" w:eastAsia="Times New Roman" w:hAnsi="Times New Roman" w:cs="Times New Roman"/>
          <w:color w:val="000000" w:themeColor="text1"/>
          <w:kern w:val="0"/>
          <w:lang w:eastAsia="fr-FR" w:bidi="ar-SA"/>
        </w:rPr>
        <w:t>coumaric</w:t>
      </w:r>
      <w:proofErr w:type="spellEnd"/>
      <w:r w:rsidRPr="004C268D">
        <w:rPr>
          <w:rFonts w:ascii="Times New Roman" w:eastAsia="Times New Roman" w:hAnsi="Times New Roman" w:cs="Times New Roman"/>
          <w:color w:val="000000" w:themeColor="text1"/>
          <w:kern w:val="0"/>
          <w:lang w:eastAsia="fr-FR" w:bidi="ar-SA"/>
        </w:rPr>
        <w:t xml:space="preserve"> acid) pr</w:t>
      </w:r>
      <w:r w:rsidRPr="004C268D">
        <w:rPr>
          <w:rFonts w:ascii="Times New Roman" w:eastAsia="Times New Roman" w:hAnsi="Times New Roman" w:cs="Times New Roman"/>
          <w:color w:val="000000" w:themeColor="text1"/>
          <w:kern w:val="0"/>
          <w:lang w:eastAsia="fr-FR" w:bidi="ar-SA"/>
        </w:rPr>
        <w:t>e</w:t>
      </w:r>
      <w:r w:rsidRPr="004C268D">
        <w:rPr>
          <w:rFonts w:ascii="Times New Roman" w:eastAsia="Times New Roman" w:hAnsi="Times New Roman" w:cs="Times New Roman"/>
          <w:color w:val="000000" w:themeColor="text1"/>
          <w:kern w:val="0"/>
          <w:lang w:eastAsia="fr-FR" w:bidi="ar-SA"/>
        </w:rPr>
        <w:t>viously mentioned in addition to the synergetic and antagonistic effects that must be taken in consi</w:t>
      </w:r>
      <w:r w:rsidRPr="004C268D">
        <w:rPr>
          <w:rFonts w:ascii="Times New Roman" w:eastAsia="Times New Roman" w:hAnsi="Times New Roman" w:cs="Times New Roman"/>
          <w:color w:val="000000" w:themeColor="text1"/>
          <w:kern w:val="0"/>
          <w:lang w:eastAsia="fr-FR" w:bidi="ar-SA"/>
        </w:rPr>
        <w:t>d</w:t>
      </w:r>
      <w:r w:rsidRPr="004C268D">
        <w:rPr>
          <w:rFonts w:ascii="Times New Roman" w:eastAsia="Times New Roman" w:hAnsi="Times New Roman" w:cs="Times New Roman"/>
          <w:color w:val="000000" w:themeColor="text1"/>
          <w:kern w:val="0"/>
          <w:lang w:eastAsia="fr-FR" w:bidi="ar-SA"/>
        </w:rPr>
        <w:t xml:space="preserve">eration </w:t>
      </w:r>
      <w:r w:rsidR="005367B4" w:rsidRPr="004C268D">
        <w:rPr>
          <w:rFonts w:ascii="Times New Roman" w:eastAsia="Times New Roman" w:hAnsi="Times New Roman" w:cs="Times New Roman"/>
          <w:color w:val="000000" w:themeColor="text1"/>
          <w:kern w:val="0"/>
          <w:lang w:eastAsia="fr-FR" w:bidi="ar-SA"/>
        </w:rPr>
        <w:fldChar w:fldCharType="begin"/>
      </w:r>
      <w:r w:rsidR="007A4CDD" w:rsidRPr="004C268D">
        <w:rPr>
          <w:rFonts w:ascii="Times New Roman" w:eastAsia="Times New Roman" w:hAnsi="Times New Roman" w:cs="Times New Roman"/>
          <w:color w:val="000000" w:themeColor="text1"/>
          <w:kern w:val="0"/>
          <w:lang w:eastAsia="fr-FR" w:bidi="ar-SA"/>
        </w:rPr>
        <w:instrText xml:space="preserve"> ADDIN EN.CITE &lt;EndNote&gt;&lt;Cite&gt;&lt;Author&gt;Sanhueza&lt;/Author&gt;&lt;Year&gt;2017&lt;/Year&gt;&lt;RecNum&gt;57&lt;/RecNum&gt;&lt;DisplayText&gt;&lt;style face="superscript"&gt;[38]&lt;/style&gt;&lt;/DisplayText&gt;&lt;record&gt;&lt;rec-number&gt;57&lt;/rec-number&gt;&lt;foreign-keys&gt;&lt;key app="EN" db-id="0veddeessv2vfvew0f8xaezowafdsrvftfw2"&gt;57&lt;/key&gt;&lt;/foreign-keys&gt;&lt;ref-type name="Journal Article"&gt;17&lt;/ref-type&gt;&lt;contributors&gt;&lt;authors&gt;&lt;author&gt;Sanhueza, Loreto&lt;/author&gt;&lt;author&gt;Melo, Ricardo&lt;/author&gt;&lt;author&gt;Montero, Ruth&lt;/author&gt;&lt;author&gt;Maisey, Kevin&lt;/author&gt;&lt;author&gt;Mendoza, Leonora&lt;/author&gt;&lt;author&gt;Wilkens, Marcela&lt;/author&gt;&lt;/authors&gt;&lt;/contributors&gt;&lt;titles&gt;&lt;title&gt;Synergistic interactions between phenolic compounds identified in grape pomace extract with antibiotics of different classes against Staphylococcus aureus and Escherichia coli&lt;/title&gt;&lt;secondary-title&gt;PloS one&lt;/secondary-title&gt;&lt;/titles&gt;&lt;periodical&gt;&lt;full-title&gt;PLOS ONE&lt;/full-title&gt;&lt;/periodical&gt;&lt;pages&gt;e0172273&lt;/pages&gt;&lt;volume&gt;12&lt;/volume&gt;&lt;number&gt;2&lt;/number&gt;&lt;dates&gt;&lt;year&gt;2017&lt;/year&gt;&lt;/dates&gt;&lt;isbn&gt;1932-6203&lt;/isbn&gt;&lt;urls&gt;&lt;/urls&gt;&lt;/record&gt;&lt;/Cite&gt;&lt;/EndNote&gt;</w:instrText>
      </w:r>
      <w:r w:rsidR="005367B4" w:rsidRPr="004C268D">
        <w:rPr>
          <w:rFonts w:ascii="Times New Roman" w:eastAsia="Times New Roman" w:hAnsi="Times New Roman" w:cs="Times New Roman"/>
          <w:color w:val="000000" w:themeColor="text1"/>
          <w:kern w:val="0"/>
          <w:lang w:eastAsia="fr-FR" w:bidi="ar-SA"/>
        </w:rPr>
        <w:fldChar w:fldCharType="separate"/>
      </w:r>
      <w:r w:rsidR="007A4CDD" w:rsidRPr="004C268D">
        <w:rPr>
          <w:rFonts w:ascii="Times New Roman" w:eastAsia="Times New Roman" w:hAnsi="Times New Roman" w:cs="Times New Roman"/>
          <w:noProof/>
          <w:color w:val="000000" w:themeColor="text1"/>
          <w:kern w:val="0"/>
          <w:vertAlign w:val="superscript"/>
          <w:lang w:eastAsia="fr-FR" w:bidi="ar-SA"/>
        </w:rPr>
        <w:t>[</w:t>
      </w:r>
      <w:hyperlink w:anchor="_ENREF_43" w:tooltip="Sanhueza, 2017 #57" w:history="1">
        <w:r w:rsidR="007E0360" w:rsidRPr="004C268D">
          <w:rPr>
            <w:rFonts w:ascii="Times New Roman" w:eastAsia="Times New Roman" w:hAnsi="Times New Roman" w:cs="Times New Roman"/>
            <w:noProof/>
            <w:color w:val="000000" w:themeColor="text1"/>
            <w:kern w:val="0"/>
            <w:vertAlign w:val="superscript"/>
            <w:lang w:eastAsia="fr-FR" w:bidi="ar-SA"/>
          </w:rPr>
          <w:t>38</w:t>
        </w:r>
      </w:hyperlink>
      <w:r w:rsidR="007A4CDD" w:rsidRPr="004C268D">
        <w:rPr>
          <w:rFonts w:ascii="Times New Roman" w:eastAsia="Times New Roman" w:hAnsi="Times New Roman" w:cs="Times New Roman"/>
          <w:noProof/>
          <w:color w:val="000000" w:themeColor="text1"/>
          <w:kern w:val="0"/>
          <w:vertAlign w:val="superscript"/>
          <w:lang w:eastAsia="fr-FR" w:bidi="ar-SA"/>
        </w:rPr>
        <w:t>]</w:t>
      </w:r>
      <w:r w:rsidR="005367B4" w:rsidRPr="004C268D">
        <w:rPr>
          <w:rFonts w:ascii="Times New Roman" w:eastAsia="Times New Roman" w:hAnsi="Times New Roman" w:cs="Times New Roman"/>
          <w:color w:val="000000" w:themeColor="text1"/>
          <w:kern w:val="0"/>
          <w:lang w:eastAsia="fr-FR" w:bidi="ar-SA"/>
        </w:rPr>
        <w:fldChar w:fldCharType="end"/>
      </w:r>
      <w:r w:rsidRPr="004C268D">
        <w:rPr>
          <w:rFonts w:ascii="Times New Roman" w:eastAsia="Times New Roman" w:hAnsi="Times New Roman" w:cs="Times New Roman"/>
          <w:color w:val="000000" w:themeColor="text1"/>
          <w:kern w:val="0"/>
          <w:lang w:eastAsia="fr-FR" w:bidi="ar-SA"/>
        </w:rPr>
        <w:t>.</w:t>
      </w:r>
    </w:p>
    <w:p w:rsidR="009846D1" w:rsidRPr="004C268D" w:rsidRDefault="009846D1" w:rsidP="004C268D">
      <w:pPr>
        <w:suppressAutoHyphens w:val="0"/>
        <w:spacing w:after="200" w:line="276" w:lineRule="auto"/>
        <w:jc w:val="both"/>
        <w:textAlignment w:val="auto"/>
        <w:rPr>
          <w:rFonts w:ascii="Times New Roman" w:eastAsia="Calibri" w:hAnsi="Times New Roman" w:cs="Times New Roman"/>
          <w:b/>
          <w:kern w:val="0"/>
          <w:lang w:val="en-GB" w:eastAsia="en-US" w:bidi="ar-SA"/>
        </w:rPr>
      </w:pPr>
    </w:p>
    <w:p w:rsidR="002E735D" w:rsidRPr="004C268D" w:rsidRDefault="00C3045E" w:rsidP="004C268D">
      <w:pPr>
        <w:suppressAutoHyphens w:val="0"/>
        <w:spacing w:after="200" w:line="276" w:lineRule="auto"/>
        <w:jc w:val="both"/>
        <w:textAlignment w:val="auto"/>
        <w:rPr>
          <w:rFonts w:ascii="Times New Roman" w:hAnsi="Times New Roman" w:cs="Times New Roman"/>
        </w:rPr>
      </w:pPr>
      <w:r w:rsidRPr="004C268D">
        <w:rPr>
          <w:rFonts w:ascii="Times New Roman" w:eastAsia="Calibri" w:hAnsi="Times New Roman" w:cs="Times New Roman"/>
          <w:b/>
          <w:kern w:val="0"/>
          <w:lang w:val="en-GB" w:eastAsia="en-US" w:bidi="ar-SA"/>
        </w:rPr>
        <w:t xml:space="preserve">In </w:t>
      </w:r>
      <w:proofErr w:type="spellStart"/>
      <w:r w:rsidRPr="004C268D">
        <w:rPr>
          <w:rFonts w:ascii="Times New Roman" w:eastAsia="Calibri" w:hAnsi="Times New Roman" w:cs="Times New Roman"/>
          <w:b/>
          <w:kern w:val="0"/>
          <w:lang w:val="en-GB" w:eastAsia="en-US" w:bidi="ar-SA"/>
        </w:rPr>
        <w:t>silico</w:t>
      </w:r>
      <w:proofErr w:type="spellEnd"/>
      <w:r w:rsidRPr="004C268D">
        <w:rPr>
          <w:rFonts w:ascii="Times New Roman" w:eastAsia="Calibri" w:hAnsi="Times New Roman" w:cs="Times New Roman"/>
          <w:b/>
          <w:kern w:val="0"/>
          <w:lang w:val="en-GB" w:eastAsia="en-US" w:bidi="ar-SA"/>
        </w:rPr>
        <w:t xml:space="preserve"> molecular docking for anti-Alzheimer and </w:t>
      </w:r>
      <w:r w:rsidRPr="004C268D">
        <w:rPr>
          <w:rFonts w:ascii="Times New Roman" w:hAnsi="Times New Roman" w:cs="Times New Roman"/>
          <w:b/>
        </w:rPr>
        <w:t>anti-inflammatory Activity</w:t>
      </w:r>
    </w:p>
    <w:p w:rsidR="002E735D" w:rsidRPr="004C268D" w:rsidRDefault="00C3045E" w:rsidP="004C268D">
      <w:pPr>
        <w:suppressAutoHyphens w:val="0"/>
        <w:spacing w:line="360" w:lineRule="auto"/>
        <w:jc w:val="both"/>
        <w:textAlignment w:val="auto"/>
        <w:rPr>
          <w:rFonts w:ascii="Times New Roman" w:hAnsi="Times New Roman" w:cs="Times New Roman"/>
        </w:rPr>
      </w:pPr>
      <w:r w:rsidRPr="004C268D">
        <w:rPr>
          <w:rFonts w:ascii="Times New Roman" w:eastAsia="Calibri" w:hAnsi="Times New Roman" w:cs="Times New Roman"/>
          <w:kern w:val="0"/>
          <w:lang w:val="en-GB" w:eastAsia="en-US" w:bidi="ar-SA"/>
        </w:rPr>
        <w:t>The molecular docking evaluation in this current work involved six phenolic compounds (T</w:t>
      </w:r>
      <w:r w:rsidRPr="004C268D">
        <w:rPr>
          <w:rFonts w:ascii="Times New Roman" w:eastAsia="Calibri" w:hAnsi="Times New Roman" w:cs="Times New Roman"/>
          <w:kern w:val="0"/>
          <w:lang w:val="en-GB" w:eastAsia="en-US" w:bidi="ar-SA"/>
        </w:rPr>
        <w:t>a</w:t>
      </w:r>
      <w:r w:rsidRPr="004C268D">
        <w:rPr>
          <w:rFonts w:ascii="Times New Roman" w:eastAsia="Calibri" w:hAnsi="Times New Roman" w:cs="Times New Roman"/>
          <w:kern w:val="0"/>
          <w:lang w:val="en-GB" w:eastAsia="en-US" w:bidi="ar-SA"/>
        </w:rPr>
        <w:t>ble7</w:t>
      </w:r>
      <w:proofErr w:type="gramStart"/>
      <w:r w:rsidRPr="004C268D">
        <w:rPr>
          <w:rFonts w:ascii="Times New Roman" w:eastAsia="Calibri" w:hAnsi="Times New Roman" w:cs="Times New Roman"/>
          <w:kern w:val="0"/>
          <w:lang w:val="en-GB" w:eastAsia="en-US" w:bidi="ar-SA"/>
        </w:rPr>
        <w:t>)</w:t>
      </w:r>
      <w:proofErr w:type="spellStart"/>
      <w:r w:rsidRPr="004C268D">
        <w:rPr>
          <w:rFonts w:ascii="Times New Roman" w:eastAsia="Calibri" w:hAnsi="Times New Roman" w:cs="Times New Roman"/>
          <w:kern w:val="0"/>
          <w:lang w:val="en-GB" w:eastAsia="en-US" w:bidi="ar-SA"/>
        </w:rPr>
        <w:t>from</w:t>
      </w:r>
      <w:r w:rsidRPr="004C268D">
        <w:rPr>
          <w:rFonts w:ascii="Times New Roman" w:eastAsia="Calibri" w:hAnsi="Times New Roman" w:cs="Times New Roman"/>
          <w:i/>
          <w:kern w:val="0"/>
          <w:lang w:val="en-GB" w:eastAsia="en-US" w:bidi="ar-SA"/>
        </w:rPr>
        <w:t>C</w:t>
      </w:r>
      <w:proofErr w:type="spellEnd"/>
      <w:proofErr w:type="gramEnd"/>
      <w:r w:rsidRPr="004C268D">
        <w:rPr>
          <w:rFonts w:ascii="Times New Roman" w:eastAsia="Calibri" w:hAnsi="Times New Roman" w:cs="Times New Roman"/>
          <w:i/>
          <w:kern w:val="0"/>
          <w:lang w:val="en-GB" w:eastAsia="en-US" w:bidi="ar-SA"/>
        </w:rPr>
        <w:t xml:space="preserve">. </w:t>
      </w:r>
      <w:proofErr w:type="spellStart"/>
      <w:r w:rsidRPr="004C268D">
        <w:rPr>
          <w:rFonts w:ascii="Times New Roman" w:eastAsia="Calibri" w:hAnsi="Times New Roman" w:cs="Times New Roman"/>
          <w:i/>
          <w:kern w:val="0"/>
          <w:lang w:val="en-GB" w:eastAsia="en-US" w:bidi="ar-SA"/>
        </w:rPr>
        <w:t>Benedictus</w:t>
      </w:r>
      <w:proofErr w:type="spellEnd"/>
      <w:r w:rsidRPr="004C268D">
        <w:rPr>
          <w:rFonts w:ascii="Times New Roman" w:eastAsia="Calibri" w:hAnsi="Times New Roman" w:cs="Times New Roman"/>
          <w:kern w:val="0"/>
          <w:lang w:val="en-GB" w:eastAsia="en-US" w:bidi="ar-SA"/>
        </w:rPr>
        <w:t xml:space="preserve"> extract against enzymes linked to Alzheimer’s disease and inflammation namely; acetylcholine esterase (</w:t>
      </w:r>
      <w:proofErr w:type="spellStart"/>
      <w:r w:rsidRPr="004C268D">
        <w:rPr>
          <w:rFonts w:ascii="Times New Roman" w:eastAsia="Calibri" w:hAnsi="Times New Roman" w:cs="Times New Roman"/>
          <w:kern w:val="0"/>
          <w:lang w:val="en-GB" w:eastAsia="en-US" w:bidi="ar-SA"/>
        </w:rPr>
        <w:t>AChE</w:t>
      </w:r>
      <w:proofErr w:type="spellEnd"/>
      <w:r w:rsidRPr="004C268D">
        <w:rPr>
          <w:rFonts w:ascii="Times New Roman" w:eastAsia="Calibri" w:hAnsi="Times New Roman" w:cs="Times New Roman"/>
          <w:kern w:val="0"/>
          <w:lang w:val="en-GB" w:eastAsia="en-US" w:bidi="ar-SA"/>
        </w:rPr>
        <w:t>), butyl choline esterase (</w:t>
      </w:r>
      <w:proofErr w:type="spellStart"/>
      <w:r w:rsidRPr="004C268D">
        <w:rPr>
          <w:rFonts w:ascii="Times New Roman" w:eastAsia="Calibri" w:hAnsi="Times New Roman" w:cs="Times New Roman"/>
          <w:kern w:val="0"/>
          <w:lang w:val="en-GB" w:eastAsia="en-US" w:bidi="ar-SA"/>
        </w:rPr>
        <w:t>BChE</w:t>
      </w:r>
      <w:proofErr w:type="spellEnd"/>
      <w:r w:rsidRPr="004C268D">
        <w:rPr>
          <w:rFonts w:ascii="Times New Roman" w:eastAsia="Calibri" w:hAnsi="Times New Roman" w:cs="Times New Roman"/>
          <w:kern w:val="0"/>
          <w:lang w:val="en-GB" w:eastAsia="en-US" w:bidi="ar-SA"/>
        </w:rPr>
        <w:t>) and cyclooxygenase-2 (Cox-2)</w:t>
      </w:r>
      <w:r w:rsidR="00B835E1" w:rsidRPr="004C268D">
        <w:rPr>
          <w:rFonts w:ascii="Times New Roman" w:eastAsia="Calibri" w:hAnsi="Times New Roman" w:cs="Times New Roman"/>
          <w:kern w:val="0"/>
          <w:lang w:val="en-GB" w:eastAsia="en-US" w:bidi="ar-SA"/>
        </w:rPr>
        <w:t xml:space="preserve"> </w:t>
      </w:r>
      <w:r w:rsidRPr="004C268D">
        <w:rPr>
          <w:rFonts w:ascii="Times New Roman" w:eastAsia="Calibri" w:hAnsi="Times New Roman" w:cs="Times New Roman"/>
          <w:kern w:val="0"/>
          <w:lang w:val="en-GB" w:eastAsia="en-US" w:bidi="ar-SA"/>
        </w:rPr>
        <w:t>(Table 4). The outcomes of this evaluation are presented in binding energy (kcal/</w:t>
      </w:r>
      <w:proofErr w:type="spellStart"/>
      <w:r w:rsidRPr="004C268D">
        <w:rPr>
          <w:rFonts w:ascii="Times New Roman" w:eastAsia="Calibri" w:hAnsi="Times New Roman" w:cs="Times New Roman"/>
          <w:kern w:val="0"/>
          <w:lang w:val="en-GB" w:eastAsia="en-US" w:bidi="ar-SA"/>
        </w:rPr>
        <w:t>mol</w:t>
      </w:r>
      <w:proofErr w:type="spellEnd"/>
      <w:r w:rsidRPr="004C268D">
        <w:rPr>
          <w:rFonts w:ascii="Times New Roman" w:eastAsia="Calibri" w:hAnsi="Times New Roman" w:cs="Times New Roman"/>
          <w:kern w:val="0"/>
          <w:lang w:val="en-GB" w:eastAsia="en-US" w:bidi="ar-SA"/>
        </w:rPr>
        <w:t>) and molecular interaction analyses (Table 4 and Figures 3 to 5).</w:t>
      </w:r>
    </w:p>
    <w:p w:rsidR="002E735D" w:rsidRPr="004C268D" w:rsidRDefault="00C3045E" w:rsidP="004C268D">
      <w:pPr>
        <w:suppressAutoHyphens w:val="0"/>
        <w:spacing w:line="360" w:lineRule="auto"/>
        <w:jc w:val="both"/>
        <w:textAlignment w:val="auto"/>
        <w:rPr>
          <w:rFonts w:ascii="Times New Roman" w:hAnsi="Times New Roman" w:cs="Times New Roman"/>
        </w:rPr>
      </w:pPr>
      <w:r w:rsidRPr="004C268D">
        <w:rPr>
          <w:rFonts w:ascii="Times New Roman" w:eastAsia="Calibri" w:hAnsi="Times New Roman" w:cs="Times New Roman"/>
          <w:kern w:val="0"/>
          <w:lang w:val="en-GB" w:eastAsia="en-US" w:bidi="ar-SA"/>
        </w:rPr>
        <w:t xml:space="preserve">In Table 4, we observed that </w:t>
      </w:r>
      <w:proofErr w:type="spellStart"/>
      <w:r w:rsidRPr="004C268D">
        <w:rPr>
          <w:rFonts w:ascii="Times New Roman" w:eastAsia="Calibri" w:hAnsi="Times New Roman" w:cs="Times New Roman"/>
          <w:kern w:val="0"/>
          <w:lang w:val="en-GB" w:eastAsia="en-US" w:bidi="ar-SA"/>
        </w:rPr>
        <w:t>catechin</w:t>
      </w:r>
      <w:proofErr w:type="spellEnd"/>
      <w:r w:rsidRPr="004C268D">
        <w:rPr>
          <w:rFonts w:ascii="Times New Roman" w:eastAsia="Calibri" w:hAnsi="Times New Roman" w:cs="Times New Roman"/>
          <w:kern w:val="0"/>
          <w:lang w:val="en-GB" w:eastAsia="en-US" w:bidi="ar-SA"/>
        </w:rPr>
        <w:t xml:space="preserve"> hydrate, </w:t>
      </w:r>
      <w:proofErr w:type="spellStart"/>
      <w:r w:rsidRPr="004C268D">
        <w:rPr>
          <w:rFonts w:ascii="Times New Roman" w:eastAsia="Calibri" w:hAnsi="Times New Roman" w:cs="Times New Roman"/>
          <w:kern w:val="0"/>
          <w:lang w:val="en-GB" w:eastAsia="en-US" w:bidi="ar-SA"/>
        </w:rPr>
        <w:t>flavanone</w:t>
      </w:r>
      <w:proofErr w:type="spellEnd"/>
      <w:r w:rsidRPr="004C268D">
        <w:rPr>
          <w:rFonts w:ascii="Times New Roman" w:eastAsia="Calibri" w:hAnsi="Times New Roman" w:cs="Times New Roman"/>
          <w:kern w:val="0"/>
          <w:lang w:val="en-GB" w:eastAsia="en-US" w:bidi="ar-SA"/>
        </w:rPr>
        <w:t xml:space="preserve"> and 3-hydroxy flavone have the best binding energy after docking with </w:t>
      </w:r>
      <w:proofErr w:type="spellStart"/>
      <w:r w:rsidRPr="004C268D">
        <w:rPr>
          <w:rFonts w:ascii="Times New Roman" w:eastAsia="Calibri" w:hAnsi="Times New Roman" w:cs="Times New Roman"/>
          <w:kern w:val="0"/>
          <w:lang w:val="en-GB" w:eastAsia="en-US" w:bidi="ar-SA"/>
        </w:rPr>
        <w:t>AChE</w:t>
      </w:r>
      <w:proofErr w:type="spellEnd"/>
      <w:r w:rsidRPr="004C268D">
        <w:rPr>
          <w:rFonts w:ascii="Times New Roman" w:eastAsia="Calibri" w:hAnsi="Times New Roman" w:cs="Times New Roman"/>
          <w:kern w:val="0"/>
          <w:lang w:val="en-GB" w:eastAsia="en-US" w:bidi="ar-SA"/>
        </w:rPr>
        <w:t xml:space="preserve">, </w:t>
      </w:r>
      <w:proofErr w:type="spellStart"/>
      <w:r w:rsidRPr="004C268D">
        <w:rPr>
          <w:rFonts w:ascii="Times New Roman" w:eastAsia="Calibri" w:hAnsi="Times New Roman" w:cs="Times New Roman"/>
          <w:kern w:val="0"/>
          <w:lang w:val="en-GB" w:eastAsia="en-US" w:bidi="ar-SA"/>
        </w:rPr>
        <w:t>BChE</w:t>
      </w:r>
      <w:proofErr w:type="spellEnd"/>
      <w:r w:rsidRPr="004C268D">
        <w:rPr>
          <w:rFonts w:ascii="Times New Roman" w:eastAsia="Calibri" w:hAnsi="Times New Roman" w:cs="Times New Roman"/>
          <w:kern w:val="0"/>
          <w:lang w:val="en-GB" w:eastAsia="en-US" w:bidi="ar-SA"/>
        </w:rPr>
        <w:t xml:space="preserve"> and Cox-2. However, </w:t>
      </w:r>
      <w:proofErr w:type="spellStart"/>
      <w:r w:rsidRPr="004C268D">
        <w:rPr>
          <w:rFonts w:ascii="Times New Roman" w:eastAsia="Calibri" w:hAnsi="Times New Roman" w:cs="Times New Roman"/>
          <w:kern w:val="0"/>
          <w:lang w:val="en-GB" w:eastAsia="en-US" w:bidi="ar-SA"/>
        </w:rPr>
        <w:t>catechin</w:t>
      </w:r>
      <w:proofErr w:type="spellEnd"/>
      <w:r w:rsidRPr="004C268D">
        <w:rPr>
          <w:rFonts w:ascii="Times New Roman" w:eastAsia="Calibri" w:hAnsi="Times New Roman" w:cs="Times New Roman"/>
          <w:kern w:val="0"/>
          <w:lang w:val="en-GB" w:eastAsia="en-US" w:bidi="ar-SA"/>
        </w:rPr>
        <w:t xml:space="preserve"> hydrate and 3-hydroxy fl</w:t>
      </w:r>
      <w:r w:rsidRPr="004C268D">
        <w:rPr>
          <w:rFonts w:ascii="Times New Roman" w:eastAsia="Calibri" w:hAnsi="Times New Roman" w:cs="Times New Roman"/>
          <w:kern w:val="0"/>
          <w:lang w:val="en-GB" w:eastAsia="en-US" w:bidi="ar-SA"/>
        </w:rPr>
        <w:t>a</w:t>
      </w:r>
      <w:r w:rsidRPr="004C268D">
        <w:rPr>
          <w:rFonts w:ascii="Times New Roman" w:eastAsia="Calibri" w:hAnsi="Times New Roman" w:cs="Times New Roman"/>
          <w:kern w:val="0"/>
          <w:lang w:val="en-GB" w:eastAsia="en-US" w:bidi="ar-SA"/>
        </w:rPr>
        <w:t xml:space="preserve">vone showed the utmost binding energy with </w:t>
      </w:r>
      <w:proofErr w:type="spellStart"/>
      <w:r w:rsidRPr="004C268D">
        <w:rPr>
          <w:rFonts w:ascii="Times New Roman" w:eastAsia="Calibri" w:hAnsi="Times New Roman" w:cs="Times New Roman"/>
          <w:kern w:val="0"/>
          <w:lang w:val="en-GB" w:eastAsia="en-US" w:bidi="ar-SA"/>
        </w:rPr>
        <w:t>AChE</w:t>
      </w:r>
      <w:proofErr w:type="spellEnd"/>
      <w:r w:rsidRPr="004C268D">
        <w:rPr>
          <w:rFonts w:ascii="Times New Roman" w:eastAsia="Calibri" w:hAnsi="Times New Roman" w:cs="Times New Roman"/>
          <w:kern w:val="0"/>
          <w:lang w:val="en-GB" w:eastAsia="en-US" w:bidi="ar-SA"/>
        </w:rPr>
        <w:t xml:space="preserve"> and </w:t>
      </w:r>
      <w:proofErr w:type="spellStart"/>
      <w:r w:rsidRPr="004C268D">
        <w:rPr>
          <w:rFonts w:ascii="Times New Roman" w:eastAsia="Calibri" w:hAnsi="Times New Roman" w:cs="Times New Roman"/>
          <w:kern w:val="0"/>
          <w:lang w:val="en-GB" w:eastAsia="en-US" w:bidi="ar-SA"/>
        </w:rPr>
        <w:t>BChE</w:t>
      </w:r>
      <w:proofErr w:type="spellEnd"/>
      <w:r w:rsidRPr="004C268D">
        <w:rPr>
          <w:rFonts w:ascii="Times New Roman" w:eastAsia="Calibri" w:hAnsi="Times New Roman" w:cs="Times New Roman"/>
          <w:kern w:val="0"/>
          <w:lang w:val="en-GB" w:eastAsia="en-US" w:bidi="ar-SA"/>
        </w:rPr>
        <w:t xml:space="preserve">. However, </w:t>
      </w:r>
      <w:proofErr w:type="spellStart"/>
      <w:r w:rsidRPr="004C268D">
        <w:rPr>
          <w:rFonts w:ascii="Times New Roman" w:eastAsia="Calibri" w:hAnsi="Times New Roman" w:cs="Times New Roman"/>
          <w:kern w:val="0"/>
          <w:lang w:val="en-GB" w:eastAsia="en-US" w:bidi="ar-SA"/>
        </w:rPr>
        <w:t>flavanone</w:t>
      </w:r>
      <w:proofErr w:type="spellEnd"/>
      <w:r w:rsidRPr="004C268D">
        <w:rPr>
          <w:rFonts w:ascii="Times New Roman" w:eastAsia="Calibri" w:hAnsi="Times New Roman" w:cs="Times New Roman"/>
          <w:kern w:val="0"/>
          <w:lang w:val="en-GB" w:eastAsia="en-US" w:bidi="ar-SA"/>
        </w:rPr>
        <w:t xml:space="preserve"> and 3-hydroxyflavone were better binders to Cox-2.</w:t>
      </w:r>
    </w:p>
    <w:p w:rsidR="002E735D" w:rsidRPr="004C268D" w:rsidRDefault="00C3045E" w:rsidP="004C268D">
      <w:pPr>
        <w:suppressAutoHyphens w:val="0"/>
        <w:spacing w:line="360" w:lineRule="auto"/>
        <w:jc w:val="both"/>
        <w:textAlignment w:val="auto"/>
        <w:rPr>
          <w:rFonts w:ascii="Times New Roman" w:hAnsi="Times New Roman" w:cs="Times New Roman"/>
        </w:rPr>
      </w:pPr>
      <w:r w:rsidRPr="004C268D">
        <w:rPr>
          <w:rFonts w:ascii="Times New Roman" w:eastAsia="Calibri" w:hAnsi="Times New Roman" w:cs="Times New Roman"/>
          <w:kern w:val="0"/>
          <w:lang w:val="en-GB" w:eastAsia="en-US" w:bidi="ar-SA"/>
        </w:rPr>
        <w:t>The molecular interactions that resulted from the protein-ligand complexes were elucidated using BIOVIA’s discovery studio 2016. The findings are presented in Figures 3 to 5. The interaction b</w:t>
      </w:r>
      <w:r w:rsidRPr="004C268D">
        <w:rPr>
          <w:rFonts w:ascii="Times New Roman" w:eastAsia="Calibri" w:hAnsi="Times New Roman" w:cs="Times New Roman"/>
          <w:kern w:val="0"/>
          <w:lang w:val="en-GB" w:eastAsia="en-US" w:bidi="ar-SA"/>
        </w:rPr>
        <w:t>e</w:t>
      </w:r>
      <w:r w:rsidRPr="004C268D">
        <w:rPr>
          <w:rFonts w:ascii="Times New Roman" w:eastAsia="Calibri" w:hAnsi="Times New Roman" w:cs="Times New Roman"/>
          <w:kern w:val="0"/>
          <w:lang w:val="en-GB" w:eastAsia="en-US" w:bidi="ar-SA"/>
        </w:rPr>
        <w:t xml:space="preserve">tween </w:t>
      </w:r>
      <w:proofErr w:type="spellStart"/>
      <w:r w:rsidRPr="004C268D">
        <w:rPr>
          <w:rFonts w:ascii="Times New Roman" w:eastAsia="Calibri" w:hAnsi="Times New Roman" w:cs="Times New Roman"/>
          <w:kern w:val="0"/>
          <w:lang w:val="en-GB" w:eastAsia="en-US" w:bidi="ar-SA"/>
        </w:rPr>
        <w:t>catechin</w:t>
      </w:r>
      <w:proofErr w:type="spellEnd"/>
      <w:r w:rsidRPr="004C268D">
        <w:rPr>
          <w:rFonts w:ascii="Times New Roman" w:eastAsia="Calibri" w:hAnsi="Times New Roman" w:cs="Times New Roman"/>
          <w:kern w:val="0"/>
          <w:lang w:val="en-GB" w:eastAsia="en-US" w:bidi="ar-SA"/>
        </w:rPr>
        <w:t xml:space="preserve"> hydrate and 3-hydroxy flavone with the amino acid residues within the binding pocket of </w:t>
      </w:r>
      <w:proofErr w:type="spellStart"/>
      <w:r w:rsidRPr="004C268D">
        <w:rPr>
          <w:rFonts w:ascii="Times New Roman" w:eastAsia="Calibri" w:hAnsi="Times New Roman" w:cs="Times New Roman"/>
          <w:kern w:val="0"/>
          <w:lang w:val="en-GB" w:eastAsia="en-US" w:bidi="ar-SA"/>
        </w:rPr>
        <w:t>AChE</w:t>
      </w:r>
      <w:proofErr w:type="spellEnd"/>
      <w:r w:rsidRPr="004C268D">
        <w:rPr>
          <w:rFonts w:ascii="Times New Roman" w:eastAsia="Calibri" w:hAnsi="Times New Roman" w:cs="Times New Roman"/>
          <w:kern w:val="0"/>
          <w:lang w:val="en-GB" w:eastAsia="en-US" w:bidi="ar-SA"/>
        </w:rPr>
        <w:t xml:space="preserve"> is shown in Figure 3. </w:t>
      </w:r>
      <w:proofErr w:type="spellStart"/>
      <w:r w:rsidRPr="004C268D">
        <w:rPr>
          <w:rFonts w:ascii="Times New Roman" w:eastAsia="Calibri" w:hAnsi="Times New Roman" w:cs="Times New Roman"/>
          <w:kern w:val="0"/>
          <w:lang w:val="en-GB" w:eastAsia="en-US" w:bidi="ar-SA"/>
        </w:rPr>
        <w:t>Catechin</w:t>
      </w:r>
      <w:proofErr w:type="spellEnd"/>
      <w:r w:rsidRPr="004C268D">
        <w:rPr>
          <w:rFonts w:ascii="Times New Roman" w:eastAsia="Calibri" w:hAnsi="Times New Roman" w:cs="Times New Roman"/>
          <w:kern w:val="0"/>
          <w:lang w:val="en-GB" w:eastAsia="en-US" w:bidi="ar-SA"/>
        </w:rPr>
        <w:t xml:space="preserve"> hydrate was observed to interact with His447 and Trp86 through hydrogen bond and pi-pi stacking respectively. In addition, the compound was able to </w:t>
      </w:r>
      <w:proofErr w:type="gramStart"/>
      <w:r w:rsidRPr="004C268D">
        <w:rPr>
          <w:rFonts w:ascii="Times New Roman" w:eastAsia="Calibri" w:hAnsi="Times New Roman" w:cs="Times New Roman"/>
          <w:kern w:val="0"/>
          <w:lang w:val="en-GB" w:eastAsia="en-US" w:bidi="ar-SA"/>
        </w:rPr>
        <w:t>interact</w:t>
      </w:r>
      <w:proofErr w:type="gramEnd"/>
      <w:r w:rsidRPr="004C268D">
        <w:rPr>
          <w:rFonts w:ascii="Times New Roman" w:eastAsia="Calibri" w:hAnsi="Times New Roman" w:cs="Times New Roman"/>
          <w:kern w:val="0"/>
          <w:lang w:val="en-GB" w:eastAsia="en-US" w:bidi="ar-SA"/>
        </w:rPr>
        <w:t xml:space="preserve"> hydrophobic ally with Val73, Gln71, Asn87, Ser125, Pro88, Tyr72, Asp74, Tyr124, Gly126, Gly120, Gly121, Glu202, Ile451, Tyr133, Gly448 and Tyr449. However, 3-hydroxyflavone was observed to interact with Ser125 and Gly126 via hydrogen bonds; while establishing pi-stacking bonds with Trp86 and Tyr337. His447, Gly448, Tyr133, Gly120, Gly126, Pro88, Asn87, Tyr72, Val73, Asp74 and Tyr124 formed hydrophobic bonds.</w:t>
      </w:r>
    </w:p>
    <w:p w:rsidR="002E735D" w:rsidRPr="004C268D" w:rsidRDefault="00C3045E" w:rsidP="004C268D">
      <w:pPr>
        <w:suppressAutoHyphens w:val="0"/>
        <w:spacing w:line="360" w:lineRule="auto"/>
        <w:jc w:val="both"/>
        <w:textAlignment w:val="auto"/>
        <w:rPr>
          <w:rFonts w:ascii="Times New Roman" w:hAnsi="Times New Roman" w:cs="Times New Roman"/>
        </w:rPr>
      </w:pPr>
      <w:r w:rsidRPr="004C268D">
        <w:rPr>
          <w:rFonts w:ascii="Times New Roman" w:eastAsia="Calibri" w:hAnsi="Times New Roman" w:cs="Times New Roman"/>
          <w:kern w:val="0"/>
          <w:lang w:val="en-GB" w:eastAsia="en-US" w:bidi="ar-SA"/>
        </w:rPr>
        <w:t xml:space="preserve">The interactions between the atoms of </w:t>
      </w:r>
      <w:proofErr w:type="spellStart"/>
      <w:r w:rsidRPr="004C268D">
        <w:rPr>
          <w:rFonts w:ascii="Times New Roman" w:eastAsia="Calibri" w:hAnsi="Times New Roman" w:cs="Times New Roman"/>
          <w:kern w:val="0"/>
          <w:lang w:val="en-GB" w:eastAsia="en-US" w:bidi="ar-SA"/>
        </w:rPr>
        <w:t>Catechin</w:t>
      </w:r>
      <w:proofErr w:type="spellEnd"/>
      <w:r w:rsidRPr="004C268D">
        <w:rPr>
          <w:rFonts w:ascii="Times New Roman" w:eastAsia="Calibri" w:hAnsi="Times New Roman" w:cs="Times New Roman"/>
          <w:kern w:val="0"/>
          <w:lang w:val="en-GB" w:eastAsia="en-US" w:bidi="ar-SA"/>
        </w:rPr>
        <w:t xml:space="preserve"> hydrate and 3-hydroxyflavone with the amino acids occupying the binding region of </w:t>
      </w:r>
      <w:proofErr w:type="spellStart"/>
      <w:r w:rsidRPr="004C268D">
        <w:rPr>
          <w:rFonts w:ascii="Times New Roman" w:eastAsia="Calibri" w:hAnsi="Times New Roman" w:cs="Times New Roman"/>
          <w:kern w:val="0"/>
          <w:lang w:val="en-GB" w:eastAsia="en-US" w:bidi="ar-SA"/>
        </w:rPr>
        <w:t>BChE</w:t>
      </w:r>
      <w:proofErr w:type="spellEnd"/>
      <w:r w:rsidRPr="004C268D">
        <w:rPr>
          <w:rFonts w:ascii="Times New Roman" w:eastAsia="Calibri" w:hAnsi="Times New Roman" w:cs="Times New Roman"/>
          <w:kern w:val="0"/>
          <w:lang w:val="en-GB" w:eastAsia="en-US" w:bidi="ar-SA"/>
        </w:rPr>
        <w:t xml:space="preserve"> is presented in Figure 4. </w:t>
      </w:r>
      <w:proofErr w:type="spellStart"/>
      <w:r w:rsidRPr="004C268D">
        <w:rPr>
          <w:rFonts w:ascii="Times New Roman" w:eastAsia="Calibri" w:hAnsi="Times New Roman" w:cs="Times New Roman"/>
          <w:kern w:val="0"/>
          <w:lang w:val="en-GB" w:eastAsia="en-US" w:bidi="ar-SA"/>
        </w:rPr>
        <w:t>Catechin</w:t>
      </w:r>
      <w:proofErr w:type="spellEnd"/>
      <w:r w:rsidRPr="004C268D">
        <w:rPr>
          <w:rFonts w:ascii="Times New Roman" w:eastAsia="Calibri" w:hAnsi="Times New Roman" w:cs="Times New Roman"/>
          <w:kern w:val="0"/>
          <w:lang w:val="en-GB" w:eastAsia="en-US" w:bidi="ar-SA"/>
        </w:rPr>
        <w:t xml:space="preserve"> hydrate established hydr</w:t>
      </w:r>
      <w:r w:rsidRPr="004C268D">
        <w:rPr>
          <w:rFonts w:ascii="Times New Roman" w:eastAsia="Calibri" w:hAnsi="Times New Roman" w:cs="Times New Roman"/>
          <w:kern w:val="0"/>
          <w:lang w:val="en-GB" w:eastAsia="en-US" w:bidi="ar-SA"/>
        </w:rPr>
        <w:t>o</w:t>
      </w:r>
      <w:r w:rsidRPr="004C268D">
        <w:rPr>
          <w:rFonts w:ascii="Times New Roman" w:eastAsia="Calibri" w:hAnsi="Times New Roman" w:cs="Times New Roman"/>
          <w:kern w:val="0"/>
          <w:lang w:val="en-GB" w:eastAsia="en-US" w:bidi="ar-SA"/>
        </w:rPr>
        <w:t>gen bonds with Asp70, Asn83 and Asn68 while its aromatic rings were involved with Asp70 and Trp82 via Pi-Pi stacking and Pi-Anion bond respectively. Hydrophobic interactions were observed to occur with Met437, His438, Gly439, Glu197, Ile442, Gly116, Thr120, Ile69, Pro84, Ser79, Tyr332, Trp430, Tyr440 and Ala328. Ala199 was observed to be linked via hydrogen bond with 3-hydroxy flavone concurrently establishing links between its aromatic rings and side chains of Trp82, His438, Gly116, Phe329, Trp231 and Leu286. Phe398, Val288, Ser198, Gly117, Glu197 and Gly115 were found to established hydrophobic interactions.</w:t>
      </w:r>
    </w:p>
    <w:p w:rsidR="002E735D" w:rsidRPr="004C268D" w:rsidRDefault="00C3045E" w:rsidP="004C268D">
      <w:pPr>
        <w:suppressAutoHyphens w:val="0"/>
        <w:spacing w:line="360" w:lineRule="auto"/>
        <w:jc w:val="both"/>
        <w:textAlignment w:val="auto"/>
        <w:rPr>
          <w:rFonts w:ascii="Times New Roman" w:hAnsi="Times New Roman" w:cs="Times New Roman"/>
          <w:shd w:val="clear" w:color="auto" w:fill="FFFFFF"/>
          <w:lang w:val="en-GB"/>
        </w:rPr>
      </w:pPr>
      <w:r w:rsidRPr="004C268D">
        <w:rPr>
          <w:rFonts w:ascii="Times New Roman" w:eastAsia="Calibri" w:hAnsi="Times New Roman" w:cs="Times New Roman"/>
          <w:kern w:val="0"/>
          <w:lang w:val="en-GB" w:eastAsia="en-US" w:bidi="ar-SA"/>
        </w:rPr>
        <w:t xml:space="preserve">The interaction that results from the atoms of </w:t>
      </w:r>
      <w:proofErr w:type="spellStart"/>
      <w:r w:rsidRPr="004C268D">
        <w:rPr>
          <w:rFonts w:ascii="Times New Roman" w:eastAsia="Calibri" w:hAnsi="Times New Roman" w:cs="Times New Roman"/>
          <w:kern w:val="0"/>
          <w:lang w:val="en-GB" w:eastAsia="en-US" w:bidi="ar-SA"/>
        </w:rPr>
        <w:t>flavanone</w:t>
      </w:r>
      <w:proofErr w:type="spellEnd"/>
      <w:r w:rsidRPr="004C268D">
        <w:rPr>
          <w:rFonts w:ascii="Times New Roman" w:eastAsia="Calibri" w:hAnsi="Times New Roman" w:cs="Times New Roman"/>
          <w:kern w:val="0"/>
          <w:lang w:val="en-GB" w:eastAsia="en-US" w:bidi="ar-SA"/>
        </w:rPr>
        <w:t xml:space="preserve"> and 3-hydroxyflavone with the amino acids residues present within the active gouge of Cox-2 is provided in Figure 5. </w:t>
      </w:r>
      <w:proofErr w:type="spellStart"/>
      <w:r w:rsidRPr="004C268D">
        <w:rPr>
          <w:rFonts w:ascii="Times New Roman" w:eastAsia="Calibri" w:hAnsi="Times New Roman" w:cs="Times New Roman"/>
          <w:kern w:val="0"/>
          <w:lang w:val="en-GB" w:eastAsia="en-US" w:bidi="ar-SA"/>
        </w:rPr>
        <w:t>Flavanone</w:t>
      </w:r>
      <w:proofErr w:type="spellEnd"/>
      <w:r w:rsidRPr="004C268D">
        <w:rPr>
          <w:rFonts w:ascii="Times New Roman" w:eastAsia="Calibri" w:hAnsi="Times New Roman" w:cs="Times New Roman"/>
          <w:kern w:val="0"/>
          <w:lang w:val="en-GB" w:eastAsia="en-US" w:bidi="ar-SA"/>
        </w:rPr>
        <w:t xml:space="preserve"> interacted with </w:t>
      </w:r>
      <w:r w:rsidRPr="004C268D">
        <w:rPr>
          <w:rFonts w:ascii="Times New Roman" w:eastAsia="Calibri" w:hAnsi="Times New Roman" w:cs="Times New Roman"/>
          <w:kern w:val="0"/>
          <w:lang w:val="en-GB" w:eastAsia="en-US" w:bidi="ar-SA"/>
        </w:rPr>
        <w:lastRenderedPageBreak/>
        <w:t>side chains of Val444, Leu391 and Ala202 through its aromatic rings (pi-bonds); while hydrophobic ally interacting with Val447, His388, Ala199, Leu390, Trp387, Tyr385, Thr206, His207 and Gln203. 3-hydroxyflavone interacted with Tyr385 and Thr206 by hydrogen bonding; while forming a pi-bonds with side chains of His386, His207 and Ala202. Trp387, Gln203, Ala199, Leu390, Leu391, and Asn382 side chains were linked with 3-hydroxyflavone via hydrophobic interactions.</w:t>
      </w:r>
    </w:p>
    <w:p w:rsidR="002E735D" w:rsidRPr="004C268D" w:rsidRDefault="002E735D" w:rsidP="004C268D">
      <w:pPr>
        <w:suppressAutoHyphens w:val="0"/>
        <w:spacing w:line="360" w:lineRule="auto"/>
        <w:jc w:val="both"/>
        <w:textAlignment w:val="auto"/>
        <w:rPr>
          <w:rFonts w:ascii="Times New Roman" w:hAnsi="Times New Roman" w:cs="Times New Roman"/>
          <w:shd w:val="clear" w:color="auto" w:fill="FFFFFF"/>
          <w:lang w:val="en-GB"/>
        </w:rPr>
      </w:pPr>
    </w:p>
    <w:p w:rsidR="00E35E6C" w:rsidRPr="004C268D" w:rsidRDefault="00C3045E" w:rsidP="004C268D">
      <w:pPr>
        <w:suppressAutoHyphens w:val="0"/>
        <w:spacing w:line="360" w:lineRule="auto"/>
        <w:jc w:val="center"/>
        <w:textAlignment w:val="auto"/>
        <w:rPr>
          <w:rFonts w:ascii="Times New Roman" w:hAnsi="Times New Roman" w:cs="Times New Roman"/>
        </w:rPr>
      </w:pPr>
      <w:r w:rsidRPr="004C268D">
        <w:rPr>
          <w:rFonts w:ascii="Times New Roman" w:eastAsia="Calibri" w:hAnsi="Times New Roman" w:cs="Times New Roman"/>
          <w:kern w:val="0"/>
          <w:lang w:val="en-GB" w:eastAsia="en-US" w:bidi="ar-SA"/>
        </w:rPr>
        <w:t>Table 4: Binding energy (kcal/</w:t>
      </w:r>
      <w:proofErr w:type="spellStart"/>
      <w:r w:rsidRPr="004C268D">
        <w:rPr>
          <w:rFonts w:ascii="Times New Roman" w:eastAsia="Calibri" w:hAnsi="Times New Roman" w:cs="Times New Roman"/>
          <w:kern w:val="0"/>
          <w:lang w:val="en-GB" w:eastAsia="en-US" w:bidi="ar-SA"/>
        </w:rPr>
        <w:t>mol</w:t>
      </w:r>
      <w:proofErr w:type="spellEnd"/>
      <w:r w:rsidRPr="004C268D">
        <w:rPr>
          <w:rFonts w:ascii="Times New Roman" w:eastAsia="Calibri" w:hAnsi="Times New Roman" w:cs="Times New Roman"/>
          <w:kern w:val="0"/>
          <w:lang w:val="en-GB" w:eastAsia="en-US" w:bidi="ar-SA"/>
        </w:rPr>
        <w:t xml:space="preserve">) of compounds docked against </w:t>
      </w:r>
      <w:proofErr w:type="spellStart"/>
      <w:r w:rsidRPr="004C268D">
        <w:rPr>
          <w:rFonts w:ascii="Times New Roman" w:eastAsia="Calibri" w:hAnsi="Times New Roman" w:cs="Times New Roman"/>
          <w:kern w:val="0"/>
          <w:lang w:val="en-GB" w:eastAsia="en-US" w:bidi="ar-SA"/>
        </w:rPr>
        <w:t>AChE</w:t>
      </w:r>
      <w:proofErr w:type="spellEnd"/>
      <w:r w:rsidRPr="004C268D">
        <w:rPr>
          <w:rFonts w:ascii="Times New Roman" w:eastAsia="Calibri" w:hAnsi="Times New Roman" w:cs="Times New Roman"/>
          <w:kern w:val="0"/>
          <w:lang w:val="en-GB" w:eastAsia="en-US" w:bidi="ar-SA"/>
        </w:rPr>
        <w:t xml:space="preserve">, </w:t>
      </w:r>
      <w:proofErr w:type="spellStart"/>
      <w:r w:rsidRPr="004C268D">
        <w:rPr>
          <w:rFonts w:ascii="Times New Roman" w:eastAsia="Calibri" w:hAnsi="Times New Roman" w:cs="Times New Roman"/>
          <w:kern w:val="0"/>
          <w:lang w:val="en-GB" w:eastAsia="en-US" w:bidi="ar-SA"/>
        </w:rPr>
        <w:t>BChE</w:t>
      </w:r>
      <w:proofErr w:type="spellEnd"/>
      <w:r w:rsidRPr="004C268D">
        <w:rPr>
          <w:rFonts w:ascii="Times New Roman" w:eastAsia="Calibri" w:hAnsi="Times New Roman" w:cs="Times New Roman"/>
          <w:kern w:val="0"/>
          <w:lang w:val="en-GB" w:eastAsia="en-US" w:bidi="ar-SA"/>
        </w:rPr>
        <w:t xml:space="preserve"> and </w:t>
      </w:r>
      <w:r w:rsidRPr="004C268D">
        <w:rPr>
          <w:rFonts w:ascii="Times New Roman" w:eastAsia="Times New Roman" w:hAnsi="Times New Roman" w:cs="Times New Roman"/>
          <w:kern w:val="0"/>
          <w:lang w:eastAsia="en-US" w:bidi="ar-SA"/>
        </w:rPr>
        <w:t>COX-2</w:t>
      </w:r>
    </w:p>
    <w:tbl>
      <w:tblPr>
        <w:tblW w:w="6817" w:type="dxa"/>
        <w:jc w:val="center"/>
        <w:tblCellMar>
          <w:left w:w="10" w:type="dxa"/>
          <w:right w:w="10" w:type="dxa"/>
        </w:tblCellMar>
        <w:tblLook w:val="04A0" w:firstRow="1" w:lastRow="0" w:firstColumn="1" w:lastColumn="0" w:noHBand="0" w:noVBand="1"/>
      </w:tblPr>
      <w:tblGrid>
        <w:gridCol w:w="3286"/>
        <w:gridCol w:w="1201"/>
        <w:gridCol w:w="1152"/>
        <w:gridCol w:w="1178"/>
      </w:tblGrid>
      <w:tr w:rsidR="005D6204" w:rsidRPr="004C268D">
        <w:trPr>
          <w:trHeight w:val="397"/>
          <w:jc w:val="center"/>
        </w:trPr>
        <w:tc>
          <w:tcPr>
            <w:tcW w:w="3286"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Times New Roman" w:hAnsi="Times New Roman" w:cs="Times New Roman"/>
                <w:kern w:val="0"/>
                <w:lang w:val="fr-FR" w:eastAsia="en-US" w:bidi="ar-SA"/>
              </w:rPr>
            </w:pPr>
            <w:r w:rsidRPr="004C268D">
              <w:rPr>
                <w:rFonts w:ascii="Times New Roman" w:eastAsia="Times New Roman" w:hAnsi="Times New Roman" w:cs="Times New Roman"/>
                <w:kern w:val="0"/>
                <w:lang w:val="fr-FR" w:eastAsia="en-US" w:bidi="ar-SA"/>
              </w:rPr>
              <w:t>Compounds</w:t>
            </w:r>
          </w:p>
        </w:tc>
        <w:tc>
          <w:tcPr>
            <w:tcW w:w="3531"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Times New Roman" w:hAnsi="Times New Roman" w:cs="Times New Roman"/>
                <w:kern w:val="0"/>
                <w:lang w:val="fr-FR" w:eastAsia="en-US" w:bidi="ar-SA"/>
              </w:rPr>
            </w:pPr>
            <w:proofErr w:type="spellStart"/>
            <w:r w:rsidRPr="004C268D">
              <w:rPr>
                <w:rFonts w:ascii="Times New Roman" w:eastAsia="Times New Roman" w:hAnsi="Times New Roman" w:cs="Times New Roman"/>
                <w:kern w:val="0"/>
                <w:lang w:val="fr-FR" w:eastAsia="en-US" w:bidi="ar-SA"/>
              </w:rPr>
              <w:t>Bindingenergy</w:t>
            </w:r>
            <w:proofErr w:type="spellEnd"/>
            <w:r w:rsidRPr="004C268D">
              <w:rPr>
                <w:rFonts w:ascii="Times New Roman" w:eastAsia="Times New Roman" w:hAnsi="Times New Roman" w:cs="Times New Roman"/>
                <w:kern w:val="0"/>
                <w:lang w:val="fr-FR" w:eastAsia="en-US" w:bidi="ar-SA"/>
              </w:rPr>
              <w:t xml:space="preserve"> (kcal/mol)</w:t>
            </w:r>
          </w:p>
        </w:tc>
      </w:tr>
      <w:tr w:rsidR="005D6204" w:rsidRPr="004C268D">
        <w:trPr>
          <w:trHeight w:val="397"/>
          <w:jc w:val="center"/>
        </w:trPr>
        <w:tc>
          <w:tcPr>
            <w:tcW w:w="3286"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E735D" w:rsidRPr="004C268D" w:rsidRDefault="002E735D" w:rsidP="004C268D">
            <w:pPr>
              <w:suppressAutoHyphens w:val="0"/>
              <w:jc w:val="center"/>
              <w:textAlignment w:val="auto"/>
              <w:rPr>
                <w:rFonts w:ascii="Times New Roman" w:eastAsia="Times New Roman" w:hAnsi="Times New Roman" w:cs="Times New Roman"/>
                <w:kern w:val="0"/>
                <w:lang w:val="fr-FR" w:eastAsia="en-US" w:bidi="ar-SA"/>
              </w:rPr>
            </w:pPr>
          </w:p>
        </w:tc>
        <w:tc>
          <w:tcPr>
            <w:tcW w:w="12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Times New Roman" w:hAnsi="Times New Roman" w:cs="Times New Roman"/>
                <w:kern w:val="0"/>
                <w:lang w:val="fr-FR" w:eastAsia="en-US" w:bidi="ar-SA"/>
              </w:rPr>
            </w:pPr>
            <w:proofErr w:type="spellStart"/>
            <w:r w:rsidRPr="004C268D">
              <w:rPr>
                <w:rFonts w:ascii="Times New Roman" w:eastAsia="Times New Roman" w:hAnsi="Times New Roman" w:cs="Times New Roman"/>
                <w:kern w:val="0"/>
                <w:lang w:val="fr-FR" w:eastAsia="en-US" w:bidi="ar-SA"/>
              </w:rPr>
              <w:t>AChE</w:t>
            </w:r>
            <w:proofErr w:type="spellEnd"/>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Times New Roman" w:hAnsi="Times New Roman" w:cs="Times New Roman"/>
                <w:kern w:val="0"/>
                <w:lang w:val="fr-FR" w:eastAsia="en-US" w:bidi="ar-SA"/>
              </w:rPr>
            </w:pPr>
            <w:proofErr w:type="spellStart"/>
            <w:r w:rsidRPr="004C268D">
              <w:rPr>
                <w:rFonts w:ascii="Times New Roman" w:eastAsia="Times New Roman" w:hAnsi="Times New Roman" w:cs="Times New Roman"/>
                <w:kern w:val="0"/>
                <w:lang w:val="fr-FR" w:eastAsia="en-US" w:bidi="ar-SA"/>
              </w:rPr>
              <w:t>BChE</w:t>
            </w:r>
            <w:proofErr w:type="spellEnd"/>
          </w:p>
        </w:tc>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Times New Roman" w:hAnsi="Times New Roman" w:cs="Times New Roman"/>
                <w:kern w:val="0"/>
                <w:lang w:val="fr-FR" w:eastAsia="en-US" w:bidi="ar-SA"/>
              </w:rPr>
            </w:pPr>
            <w:r w:rsidRPr="004C268D">
              <w:rPr>
                <w:rFonts w:ascii="Times New Roman" w:eastAsia="Times New Roman" w:hAnsi="Times New Roman" w:cs="Times New Roman"/>
                <w:kern w:val="0"/>
                <w:lang w:val="fr-FR" w:eastAsia="en-US" w:bidi="ar-SA"/>
              </w:rPr>
              <w:t>COX-2</w:t>
            </w:r>
          </w:p>
        </w:tc>
      </w:tr>
      <w:tr w:rsidR="005D6204" w:rsidRPr="004C268D">
        <w:trPr>
          <w:trHeight w:val="397"/>
          <w:jc w:val="center"/>
        </w:trPr>
        <w:tc>
          <w:tcPr>
            <w:tcW w:w="32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Times New Roman" w:hAnsi="Times New Roman" w:cs="Times New Roman"/>
                <w:kern w:val="0"/>
                <w:lang w:val="fr-FR" w:eastAsia="en-US" w:bidi="ar-SA"/>
              </w:rPr>
            </w:pPr>
            <w:proofErr w:type="spellStart"/>
            <w:r w:rsidRPr="004C268D">
              <w:rPr>
                <w:rFonts w:ascii="Times New Roman" w:eastAsia="Times New Roman" w:hAnsi="Times New Roman" w:cs="Times New Roman"/>
                <w:kern w:val="0"/>
                <w:lang w:val="fr-FR" w:eastAsia="en-US" w:bidi="ar-SA"/>
              </w:rPr>
              <w:t>Catechin</w:t>
            </w:r>
            <w:proofErr w:type="spellEnd"/>
            <w:r w:rsidRPr="004C268D">
              <w:rPr>
                <w:rFonts w:ascii="Times New Roman" w:eastAsia="Times New Roman" w:hAnsi="Times New Roman" w:cs="Times New Roman"/>
                <w:kern w:val="0"/>
                <w:lang w:val="fr-FR" w:eastAsia="en-US" w:bidi="ar-SA"/>
              </w:rPr>
              <w:t xml:space="preserve"> hydrate</w:t>
            </w:r>
          </w:p>
        </w:tc>
        <w:tc>
          <w:tcPr>
            <w:tcW w:w="12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Times New Roman" w:hAnsi="Times New Roman" w:cs="Times New Roman"/>
                <w:kern w:val="0"/>
                <w:lang w:val="fr-FR" w:eastAsia="en-US" w:bidi="ar-SA"/>
              </w:rPr>
            </w:pPr>
            <w:r w:rsidRPr="004C268D">
              <w:rPr>
                <w:rFonts w:ascii="Times New Roman" w:eastAsia="Times New Roman" w:hAnsi="Times New Roman" w:cs="Times New Roman"/>
                <w:kern w:val="0"/>
                <w:lang w:val="fr-FR" w:eastAsia="en-US" w:bidi="ar-SA"/>
              </w:rPr>
              <w:t>-10.1</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Times New Roman" w:hAnsi="Times New Roman" w:cs="Times New Roman"/>
                <w:kern w:val="0"/>
                <w:lang w:val="fr-FR" w:eastAsia="en-US" w:bidi="ar-SA"/>
              </w:rPr>
            </w:pPr>
            <w:r w:rsidRPr="004C268D">
              <w:rPr>
                <w:rFonts w:ascii="Times New Roman" w:eastAsia="Times New Roman" w:hAnsi="Times New Roman" w:cs="Times New Roman"/>
                <w:kern w:val="0"/>
                <w:lang w:val="fr-FR" w:eastAsia="en-US" w:bidi="ar-SA"/>
              </w:rPr>
              <w:t>-9.4</w:t>
            </w:r>
          </w:p>
        </w:tc>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Times New Roman" w:hAnsi="Times New Roman" w:cs="Times New Roman"/>
                <w:kern w:val="0"/>
                <w:lang w:val="fr-FR" w:eastAsia="en-US" w:bidi="ar-SA"/>
              </w:rPr>
            </w:pPr>
            <w:r w:rsidRPr="004C268D">
              <w:rPr>
                <w:rFonts w:ascii="Times New Roman" w:eastAsia="Times New Roman" w:hAnsi="Times New Roman" w:cs="Times New Roman"/>
                <w:kern w:val="0"/>
                <w:lang w:val="fr-FR" w:eastAsia="en-US" w:bidi="ar-SA"/>
              </w:rPr>
              <w:t>-7.9</w:t>
            </w:r>
          </w:p>
        </w:tc>
      </w:tr>
      <w:tr w:rsidR="005D6204" w:rsidRPr="004C268D">
        <w:trPr>
          <w:trHeight w:val="397"/>
          <w:jc w:val="center"/>
        </w:trPr>
        <w:tc>
          <w:tcPr>
            <w:tcW w:w="32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Times New Roman" w:hAnsi="Times New Roman" w:cs="Times New Roman"/>
                <w:kern w:val="0"/>
                <w:lang w:val="fr-FR" w:eastAsia="en-US" w:bidi="ar-SA"/>
              </w:rPr>
            </w:pPr>
            <w:proofErr w:type="spellStart"/>
            <w:r w:rsidRPr="004C268D">
              <w:rPr>
                <w:rFonts w:ascii="Times New Roman" w:eastAsia="Times New Roman" w:hAnsi="Times New Roman" w:cs="Times New Roman"/>
                <w:kern w:val="0"/>
                <w:lang w:val="fr-FR" w:eastAsia="en-US" w:bidi="ar-SA"/>
              </w:rPr>
              <w:t>Flavanone</w:t>
            </w:r>
            <w:proofErr w:type="spellEnd"/>
          </w:p>
        </w:tc>
        <w:tc>
          <w:tcPr>
            <w:tcW w:w="12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Times New Roman" w:hAnsi="Times New Roman" w:cs="Times New Roman"/>
                <w:kern w:val="0"/>
                <w:lang w:val="fr-FR" w:eastAsia="en-US" w:bidi="ar-SA"/>
              </w:rPr>
            </w:pPr>
            <w:r w:rsidRPr="004C268D">
              <w:rPr>
                <w:rFonts w:ascii="Times New Roman" w:eastAsia="Times New Roman" w:hAnsi="Times New Roman" w:cs="Times New Roman"/>
                <w:kern w:val="0"/>
                <w:lang w:val="fr-FR" w:eastAsia="en-US" w:bidi="ar-SA"/>
              </w:rPr>
              <w:t>-9.3</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Times New Roman" w:hAnsi="Times New Roman" w:cs="Times New Roman"/>
                <w:kern w:val="0"/>
                <w:lang w:val="fr-FR" w:eastAsia="en-US" w:bidi="ar-SA"/>
              </w:rPr>
            </w:pPr>
            <w:r w:rsidRPr="004C268D">
              <w:rPr>
                <w:rFonts w:ascii="Times New Roman" w:eastAsia="Times New Roman" w:hAnsi="Times New Roman" w:cs="Times New Roman"/>
                <w:kern w:val="0"/>
                <w:lang w:val="fr-FR" w:eastAsia="en-US" w:bidi="ar-SA"/>
              </w:rPr>
              <w:t>-8.6</w:t>
            </w:r>
          </w:p>
        </w:tc>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Times New Roman" w:hAnsi="Times New Roman" w:cs="Times New Roman"/>
                <w:kern w:val="0"/>
                <w:lang w:val="fr-FR" w:eastAsia="en-US" w:bidi="ar-SA"/>
              </w:rPr>
            </w:pPr>
            <w:r w:rsidRPr="004C268D">
              <w:rPr>
                <w:rFonts w:ascii="Times New Roman" w:eastAsia="Times New Roman" w:hAnsi="Times New Roman" w:cs="Times New Roman"/>
                <w:kern w:val="0"/>
                <w:lang w:val="fr-FR" w:eastAsia="en-US" w:bidi="ar-SA"/>
              </w:rPr>
              <w:t>-8.4</w:t>
            </w:r>
          </w:p>
        </w:tc>
      </w:tr>
      <w:tr w:rsidR="005D6204" w:rsidRPr="004C268D">
        <w:trPr>
          <w:trHeight w:val="397"/>
          <w:jc w:val="center"/>
        </w:trPr>
        <w:tc>
          <w:tcPr>
            <w:tcW w:w="32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E735D" w:rsidRPr="004C268D" w:rsidRDefault="004A4D4C" w:rsidP="004C268D">
            <w:pPr>
              <w:suppressAutoHyphens w:val="0"/>
              <w:jc w:val="center"/>
              <w:textAlignment w:val="auto"/>
              <w:rPr>
                <w:rFonts w:ascii="Times New Roman" w:eastAsia="Times New Roman" w:hAnsi="Times New Roman" w:cs="Times New Roman"/>
                <w:kern w:val="0"/>
                <w:lang w:val="fr-FR" w:eastAsia="en-US" w:bidi="ar-SA"/>
              </w:rPr>
            </w:pPr>
            <w:r w:rsidRPr="004C268D">
              <w:rPr>
                <w:rFonts w:ascii="Times New Roman" w:eastAsia="Times New Roman" w:hAnsi="Times New Roman" w:cs="Times New Roman"/>
                <w:kern w:val="0"/>
                <w:lang w:val="fr-FR" w:eastAsia="en-US" w:bidi="ar-SA"/>
              </w:rPr>
              <w:t>3-H</w:t>
            </w:r>
            <w:r w:rsidR="00C3045E" w:rsidRPr="004C268D">
              <w:rPr>
                <w:rFonts w:ascii="Times New Roman" w:eastAsia="Times New Roman" w:hAnsi="Times New Roman" w:cs="Times New Roman"/>
                <w:kern w:val="0"/>
                <w:lang w:val="fr-FR" w:eastAsia="en-US" w:bidi="ar-SA"/>
              </w:rPr>
              <w:t xml:space="preserve">ydroxy </w:t>
            </w:r>
            <w:proofErr w:type="spellStart"/>
            <w:r w:rsidR="00C3045E" w:rsidRPr="004C268D">
              <w:rPr>
                <w:rFonts w:ascii="Times New Roman" w:eastAsia="Times New Roman" w:hAnsi="Times New Roman" w:cs="Times New Roman"/>
                <w:kern w:val="0"/>
                <w:lang w:val="fr-FR" w:eastAsia="en-US" w:bidi="ar-SA"/>
              </w:rPr>
              <w:t>flavone</w:t>
            </w:r>
            <w:proofErr w:type="spellEnd"/>
          </w:p>
        </w:tc>
        <w:tc>
          <w:tcPr>
            <w:tcW w:w="12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Times New Roman" w:hAnsi="Times New Roman" w:cs="Times New Roman"/>
                <w:kern w:val="0"/>
                <w:lang w:val="fr-FR" w:eastAsia="en-US" w:bidi="ar-SA"/>
              </w:rPr>
            </w:pPr>
            <w:r w:rsidRPr="004C268D">
              <w:rPr>
                <w:rFonts w:ascii="Times New Roman" w:eastAsia="Times New Roman" w:hAnsi="Times New Roman" w:cs="Times New Roman"/>
                <w:kern w:val="0"/>
                <w:lang w:val="fr-FR" w:eastAsia="en-US" w:bidi="ar-SA"/>
              </w:rPr>
              <w:t>-9.7</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Times New Roman" w:hAnsi="Times New Roman" w:cs="Times New Roman"/>
                <w:kern w:val="0"/>
                <w:lang w:val="fr-FR" w:eastAsia="en-US" w:bidi="ar-SA"/>
              </w:rPr>
            </w:pPr>
            <w:r w:rsidRPr="004C268D">
              <w:rPr>
                <w:rFonts w:ascii="Times New Roman" w:eastAsia="Times New Roman" w:hAnsi="Times New Roman" w:cs="Times New Roman"/>
                <w:kern w:val="0"/>
                <w:lang w:val="fr-FR" w:eastAsia="en-US" w:bidi="ar-SA"/>
              </w:rPr>
              <w:t>-9.2</w:t>
            </w:r>
          </w:p>
        </w:tc>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Times New Roman" w:hAnsi="Times New Roman" w:cs="Times New Roman"/>
                <w:kern w:val="0"/>
                <w:lang w:val="fr-FR" w:eastAsia="en-US" w:bidi="ar-SA"/>
              </w:rPr>
            </w:pPr>
            <w:r w:rsidRPr="004C268D">
              <w:rPr>
                <w:rFonts w:ascii="Times New Roman" w:eastAsia="Times New Roman" w:hAnsi="Times New Roman" w:cs="Times New Roman"/>
                <w:kern w:val="0"/>
                <w:lang w:val="fr-FR" w:eastAsia="en-US" w:bidi="ar-SA"/>
              </w:rPr>
              <w:t>-8.9</w:t>
            </w:r>
          </w:p>
        </w:tc>
      </w:tr>
      <w:tr w:rsidR="005D6204" w:rsidRPr="004C268D">
        <w:trPr>
          <w:trHeight w:val="397"/>
          <w:jc w:val="center"/>
        </w:trPr>
        <w:tc>
          <w:tcPr>
            <w:tcW w:w="32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Times New Roman" w:hAnsi="Times New Roman" w:cs="Times New Roman"/>
                <w:kern w:val="0"/>
                <w:lang w:val="fr-FR" w:eastAsia="en-US" w:bidi="ar-SA"/>
              </w:rPr>
            </w:pPr>
            <w:proofErr w:type="spellStart"/>
            <w:r w:rsidRPr="004C268D">
              <w:rPr>
                <w:rFonts w:ascii="Times New Roman" w:eastAsia="Times New Roman" w:hAnsi="Times New Roman" w:cs="Times New Roman"/>
                <w:kern w:val="0"/>
                <w:lang w:val="fr-FR" w:eastAsia="en-US" w:bidi="ar-SA"/>
              </w:rPr>
              <w:t>Cinnamicacid</w:t>
            </w:r>
            <w:proofErr w:type="spellEnd"/>
          </w:p>
        </w:tc>
        <w:tc>
          <w:tcPr>
            <w:tcW w:w="12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Times New Roman" w:hAnsi="Times New Roman" w:cs="Times New Roman"/>
                <w:kern w:val="0"/>
                <w:lang w:val="fr-FR" w:eastAsia="en-US" w:bidi="ar-SA"/>
              </w:rPr>
            </w:pPr>
            <w:r w:rsidRPr="004C268D">
              <w:rPr>
                <w:rFonts w:ascii="Times New Roman" w:eastAsia="Times New Roman" w:hAnsi="Times New Roman" w:cs="Times New Roman"/>
                <w:kern w:val="0"/>
                <w:lang w:val="fr-FR" w:eastAsia="en-US" w:bidi="ar-SA"/>
              </w:rPr>
              <w:t>-6.7</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Times New Roman" w:hAnsi="Times New Roman" w:cs="Times New Roman"/>
                <w:kern w:val="0"/>
                <w:lang w:val="fr-FR" w:eastAsia="en-US" w:bidi="ar-SA"/>
              </w:rPr>
            </w:pPr>
            <w:r w:rsidRPr="004C268D">
              <w:rPr>
                <w:rFonts w:ascii="Times New Roman" w:eastAsia="Times New Roman" w:hAnsi="Times New Roman" w:cs="Times New Roman"/>
                <w:kern w:val="0"/>
                <w:lang w:val="fr-FR" w:eastAsia="en-US" w:bidi="ar-SA"/>
              </w:rPr>
              <w:t>-6.4</w:t>
            </w:r>
          </w:p>
        </w:tc>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Times New Roman" w:hAnsi="Times New Roman" w:cs="Times New Roman"/>
                <w:kern w:val="0"/>
                <w:lang w:val="fr-FR" w:eastAsia="en-US" w:bidi="ar-SA"/>
              </w:rPr>
            </w:pPr>
            <w:r w:rsidRPr="004C268D">
              <w:rPr>
                <w:rFonts w:ascii="Times New Roman" w:eastAsia="Times New Roman" w:hAnsi="Times New Roman" w:cs="Times New Roman"/>
                <w:kern w:val="0"/>
                <w:lang w:val="fr-FR" w:eastAsia="en-US" w:bidi="ar-SA"/>
              </w:rPr>
              <w:t>-6.3</w:t>
            </w:r>
          </w:p>
        </w:tc>
      </w:tr>
      <w:tr w:rsidR="005D6204" w:rsidRPr="004C268D">
        <w:trPr>
          <w:trHeight w:val="397"/>
          <w:jc w:val="center"/>
        </w:trPr>
        <w:tc>
          <w:tcPr>
            <w:tcW w:w="32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Times New Roman" w:hAnsi="Times New Roman" w:cs="Times New Roman"/>
                <w:kern w:val="0"/>
                <w:lang w:val="fr-FR" w:eastAsia="en-US" w:bidi="ar-SA"/>
              </w:rPr>
            </w:pPr>
            <w:proofErr w:type="spellStart"/>
            <w:r w:rsidRPr="004C268D">
              <w:rPr>
                <w:rFonts w:ascii="Times New Roman" w:eastAsia="Times New Roman" w:hAnsi="Times New Roman" w:cs="Times New Roman"/>
                <w:kern w:val="0"/>
                <w:lang w:val="fr-FR" w:eastAsia="en-US" w:bidi="ar-SA"/>
              </w:rPr>
              <w:t>Trans</w:t>
            </w:r>
            <w:proofErr w:type="spellEnd"/>
            <w:r w:rsidRPr="004C268D">
              <w:rPr>
                <w:rFonts w:ascii="Times New Roman" w:eastAsia="Times New Roman" w:hAnsi="Times New Roman" w:cs="Times New Roman"/>
                <w:kern w:val="0"/>
                <w:lang w:val="fr-FR" w:eastAsia="en-US" w:bidi="ar-SA"/>
              </w:rPr>
              <w:t xml:space="preserve"> hydroxy </w:t>
            </w:r>
            <w:proofErr w:type="spellStart"/>
            <w:r w:rsidRPr="004C268D">
              <w:rPr>
                <w:rFonts w:ascii="Times New Roman" w:eastAsia="Times New Roman" w:hAnsi="Times New Roman" w:cs="Times New Roman"/>
                <w:kern w:val="0"/>
                <w:lang w:val="fr-FR" w:eastAsia="en-US" w:bidi="ar-SA"/>
              </w:rPr>
              <w:t>cinnamicacid</w:t>
            </w:r>
            <w:proofErr w:type="spellEnd"/>
          </w:p>
        </w:tc>
        <w:tc>
          <w:tcPr>
            <w:tcW w:w="12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Times New Roman" w:hAnsi="Times New Roman" w:cs="Times New Roman"/>
                <w:kern w:val="0"/>
                <w:lang w:val="fr-FR" w:eastAsia="en-US" w:bidi="ar-SA"/>
              </w:rPr>
            </w:pPr>
            <w:r w:rsidRPr="004C268D">
              <w:rPr>
                <w:rFonts w:ascii="Times New Roman" w:eastAsia="Times New Roman" w:hAnsi="Times New Roman" w:cs="Times New Roman"/>
                <w:kern w:val="0"/>
                <w:lang w:val="fr-FR" w:eastAsia="en-US" w:bidi="ar-SA"/>
              </w:rPr>
              <w:t>-7.1</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Times New Roman" w:hAnsi="Times New Roman" w:cs="Times New Roman"/>
                <w:kern w:val="0"/>
                <w:lang w:val="fr-FR" w:eastAsia="en-US" w:bidi="ar-SA"/>
              </w:rPr>
            </w:pPr>
            <w:r w:rsidRPr="004C268D">
              <w:rPr>
                <w:rFonts w:ascii="Times New Roman" w:eastAsia="Times New Roman" w:hAnsi="Times New Roman" w:cs="Times New Roman"/>
                <w:kern w:val="0"/>
                <w:lang w:val="fr-FR" w:eastAsia="en-US" w:bidi="ar-SA"/>
              </w:rPr>
              <w:t>-6.6</w:t>
            </w:r>
          </w:p>
        </w:tc>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Times New Roman" w:hAnsi="Times New Roman" w:cs="Times New Roman"/>
                <w:kern w:val="0"/>
                <w:lang w:val="fr-FR" w:eastAsia="en-US" w:bidi="ar-SA"/>
              </w:rPr>
            </w:pPr>
            <w:r w:rsidRPr="004C268D">
              <w:rPr>
                <w:rFonts w:ascii="Times New Roman" w:eastAsia="Times New Roman" w:hAnsi="Times New Roman" w:cs="Times New Roman"/>
                <w:kern w:val="0"/>
                <w:lang w:val="fr-FR" w:eastAsia="en-US" w:bidi="ar-SA"/>
              </w:rPr>
              <w:t>-6.4</w:t>
            </w:r>
          </w:p>
        </w:tc>
      </w:tr>
      <w:tr w:rsidR="005D6204" w:rsidRPr="004C268D">
        <w:trPr>
          <w:trHeight w:val="397"/>
          <w:jc w:val="center"/>
        </w:trPr>
        <w:tc>
          <w:tcPr>
            <w:tcW w:w="32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Times New Roman" w:hAnsi="Times New Roman" w:cs="Times New Roman"/>
                <w:kern w:val="0"/>
                <w:lang w:val="fr-FR" w:eastAsia="en-US" w:bidi="ar-SA"/>
              </w:rPr>
            </w:pPr>
            <w:proofErr w:type="spellStart"/>
            <w:r w:rsidRPr="004C268D">
              <w:rPr>
                <w:rFonts w:ascii="Times New Roman" w:eastAsia="Times New Roman" w:hAnsi="Times New Roman" w:cs="Times New Roman"/>
                <w:kern w:val="0"/>
                <w:lang w:val="fr-FR" w:eastAsia="en-US" w:bidi="ar-SA"/>
              </w:rPr>
              <w:t>Trans</w:t>
            </w:r>
            <w:proofErr w:type="spellEnd"/>
            <w:r w:rsidRPr="004C268D">
              <w:rPr>
                <w:rFonts w:ascii="Times New Roman" w:eastAsia="Times New Roman" w:hAnsi="Times New Roman" w:cs="Times New Roman"/>
                <w:kern w:val="0"/>
                <w:lang w:val="fr-FR" w:eastAsia="en-US" w:bidi="ar-SA"/>
              </w:rPr>
              <w:t xml:space="preserve"> </w:t>
            </w:r>
            <w:proofErr w:type="spellStart"/>
            <w:r w:rsidRPr="004C268D">
              <w:rPr>
                <w:rFonts w:ascii="Times New Roman" w:eastAsia="Times New Roman" w:hAnsi="Times New Roman" w:cs="Times New Roman"/>
                <w:kern w:val="0"/>
                <w:lang w:val="fr-FR" w:eastAsia="en-US" w:bidi="ar-SA"/>
              </w:rPr>
              <w:t>Chalcone</w:t>
            </w:r>
            <w:proofErr w:type="spellEnd"/>
          </w:p>
        </w:tc>
        <w:tc>
          <w:tcPr>
            <w:tcW w:w="12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Times New Roman" w:hAnsi="Times New Roman" w:cs="Times New Roman"/>
                <w:kern w:val="0"/>
                <w:lang w:val="fr-FR" w:eastAsia="en-US" w:bidi="ar-SA"/>
              </w:rPr>
            </w:pPr>
            <w:r w:rsidRPr="004C268D">
              <w:rPr>
                <w:rFonts w:ascii="Times New Roman" w:eastAsia="Times New Roman" w:hAnsi="Times New Roman" w:cs="Times New Roman"/>
                <w:kern w:val="0"/>
                <w:lang w:val="fr-FR" w:eastAsia="en-US" w:bidi="ar-SA"/>
              </w:rPr>
              <w:t>-8.7</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Times New Roman" w:hAnsi="Times New Roman" w:cs="Times New Roman"/>
                <w:kern w:val="0"/>
                <w:lang w:val="fr-FR" w:eastAsia="en-US" w:bidi="ar-SA"/>
              </w:rPr>
            </w:pPr>
            <w:r w:rsidRPr="004C268D">
              <w:rPr>
                <w:rFonts w:ascii="Times New Roman" w:eastAsia="Times New Roman" w:hAnsi="Times New Roman" w:cs="Times New Roman"/>
                <w:kern w:val="0"/>
                <w:lang w:val="fr-FR" w:eastAsia="en-US" w:bidi="ar-SA"/>
              </w:rPr>
              <w:t>-8.3</w:t>
            </w:r>
          </w:p>
        </w:tc>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Times New Roman" w:hAnsi="Times New Roman" w:cs="Times New Roman"/>
                <w:kern w:val="0"/>
                <w:lang w:val="fr-FR" w:eastAsia="en-US" w:bidi="ar-SA"/>
              </w:rPr>
            </w:pPr>
            <w:r w:rsidRPr="004C268D">
              <w:rPr>
                <w:rFonts w:ascii="Times New Roman" w:eastAsia="Times New Roman" w:hAnsi="Times New Roman" w:cs="Times New Roman"/>
                <w:kern w:val="0"/>
                <w:lang w:val="fr-FR" w:eastAsia="en-US" w:bidi="ar-SA"/>
              </w:rPr>
              <w:t>-7.9</w:t>
            </w:r>
          </w:p>
        </w:tc>
      </w:tr>
      <w:tr w:rsidR="005D6204" w:rsidRPr="004C268D">
        <w:trPr>
          <w:trHeight w:val="397"/>
          <w:jc w:val="center"/>
        </w:trPr>
        <w:tc>
          <w:tcPr>
            <w:tcW w:w="32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hAnsi="Times New Roman" w:cs="Times New Roman"/>
              </w:rPr>
            </w:pPr>
            <w:r w:rsidRPr="004C268D">
              <w:rPr>
                <w:rFonts w:ascii="Times New Roman" w:eastAsia="Times New Roman" w:hAnsi="Times New Roman" w:cs="Times New Roman"/>
                <w:kern w:val="0"/>
                <w:lang w:val="fr-FR" w:eastAsia="en-US" w:bidi="ar-SA"/>
              </w:rPr>
              <w:t>Galanthamine*</w:t>
            </w:r>
          </w:p>
        </w:tc>
        <w:tc>
          <w:tcPr>
            <w:tcW w:w="12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Times New Roman" w:hAnsi="Times New Roman" w:cs="Times New Roman"/>
                <w:kern w:val="0"/>
                <w:lang w:val="fr-FR" w:eastAsia="en-US" w:bidi="ar-SA"/>
              </w:rPr>
            </w:pPr>
            <w:r w:rsidRPr="004C268D">
              <w:rPr>
                <w:rFonts w:ascii="Times New Roman" w:eastAsia="Times New Roman" w:hAnsi="Times New Roman" w:cs="Times New Roman"/>
                <w:kern w:val="0"/>
                <w:lang w:val="fr-FR" w:eastAsia="en-US" w:bidi="ar-SA"/>
              </w:rPr>
              <w:t>-10.6</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Times New Roman" w:hAnsi="Times New Roman" w:cs="Times New Roman"/>
                <w:kern w:val="0"/>
                <w:lang w:val="fr-FR" w:eastAsia="en-US" w:bidi="ar-SA"/>
              </w:rPr>
            </w:pPr>
            <w:r w:rsidRPr="004C268D">
              <w:rPr>
                <w:rFonts w:ascii="Times New Roman" w:eastAsia="Times New Roman" w:hAnsi="Times New Roman" w:cs="Times New Roman"/>
                <w:kern w:val="0"/>
                <w:lang w:val="fr-FR" w:eastAsia="en-US" w:bidi="ar-SA"/>
              </w:rPr>
              <w:t>-</w:t>
            </w:r>
          </w:p>
        </w:tc>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Times New Roman" w:hAnsi="Times New Roman" w:cs="Times New Roman"/>
                <w:kern w:val="0"/>
                <w:lang w:val="fr-FR" w:eastAsia="en-US" w:bidi="ar-SA"/>
              </w:rPr>
            </w:pPr>
            <w:r w:rsidRPr="004C268D">
              <w:rPr>
                <w:rFonts w:ascii="Times New Roman" w:eastAsia="Times New Roman" w:hAnsi="Times New Roman" w:cs="Times New Roman"/>
                <w:kern w:val="0"/>
                <w:lang w:val="fr-FR" w:eastAsia="en-US" w:bidi="ar-SA"/>
              </w:rPr>
              <w:t>-</w:t>
            </w:r>
          </w:p>
        </w:tc>
      </w:tr>
      <w:tr w:rsidR="005D6204" w:rsidRPr="004C268D">
        <w:trPr>
          <w:trHeight w:val="397"/>
          <w:jc w:val="center"/>
        </w:trPr>
        <w:tc>
          <w:tcPr>
            <w:tcW w:w="32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Times New Roman" w:hAnsi="Times New Roman" w:cs="Times New Roman"/>
                <w:kern w:val="0"/>
                <w:lang w:val="fr-FR" w:eastAsia="en-US" w:bidi="ar-SA"/>
              </w:rPr>
            </w:pPr>
            <w:proofErr w:type="spellStart"/>
            <w:r w:rsidRPr="004C268D">
              <w:rPr>
                <w:rFonts w:ascii="Times New Roman" w:eastAsia="Times New Roman" w:hAnsi="Times New Roman" w:cs="Times New Roman"/>
                <w:kern w:val="0"/>
                <w:lang w:val="fr-FR" w:eastAsia="en-US" w:bidi="ar-SA"/>
              </w:rPr>
              <w:t>Butyl</w:t>
            </w:r>
            <w:proofErr w:type="spellEnd"/>
            <w:r w:rsidRPr="004C268D">
              <w:rPr>
                <w:rFonts w:ascii="Times New Roman" w:eastAsia="Times New Roman" w:hAnsi="Times New Roman" w:cs="Times New Roman"/>
                <w:kern w:val="0"/>
                <w:lang w:val="fr-FR" w:eastAsia="en-US" w:bidi="ar-SA"/>
              </w:rPr>
              <w:t>*</w:t>
            </w:r>
          </w:p>
        </w:tc>
        <w:tc>
          <w:tcPr>
            <w:tcW w:w="12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Times New Roman" w:hAnsi="Times New Roman" w:cs="Times New Roman"/>
                <w:kern w:val="0"/>
                <w:lang w:val="fr-FR" w:eastAsia="en-US" w:bidi="ar-SA"/>
              </w:rPr>
            </w:pPr>
            <w:r w:rsidRPr="004C268D">
              <w:rPr>
                <w:rFonts w:ascii="Times New Roman" w:eastAsia="Times New Roman" w:hAnsi="Times New Roman" w:cs="Times New Roman"/>
                <w:kern w:val="0"/>
                <w:lang w:val="fr-FR" w:eastAsia="en-US" w:bidi="ar-SA"/>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Times New Roman" w:hAnsi="Times New Roman" w:cs="Times New Roman"/>
                <w:kern w:val="0"/>
                <w:lang w:val="fr-FR" w:eastAsia="en-US" w:bidi="ar-SA"/>
              </w:rPr>
            </w:pPr>
            <w:r w:rsidRPr="004C268D">
              <w:rPr>
                <w:rFonts w:ascii="Times New Roman" w:eastAsia="Times New Roman" w:hAnsi="Times New Roman" w:cs="Times New Roman"/>
                <w:kern w:val="0"/>
                <w:lang w:val="fr-FR" w:eastAsia="en-US" w:bidi="ar-SA"/>
              </w:rPr>
              <w:t>-4.2</w:t>
            </w:r>
          </w:p>
        </w:tc>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Times New Roman" w:hAnsi="Times New Roman" w:cs="Times New Roman"/>
                <w:kern w:val="0"/>
                <w:lang w:val="fr-FR" w:eastAsia="en-US" w:bidi="ar-SA"/>
              </w:rPr>
            </w:pPr>
            <w:r w:rsidRPr="004C268D">
              <w:rPr>
                <w:rFonts w:ascii="Times New Roman" w:eastAsia="Times New Roman" w:hAnsi="Times New Roman" w:cs="Times New Roman"/>
                <w:kern w:val="0"/>
                <w:lang w:val="fr-FR" w:eastAsia="en-US" w:bidi="ar-SA"/>
              </w:rPr>
              <w:t>-</w:t>
            </w:r>
          </w:p>
        </w:tc>
      </w:tr>
      <w:tr w:rsidR="002E735D" w:rsidRPr="004C268D">
        <w:trPr>
          <w:trHeight w:val="397"/>
          <w:jc w:val="center"/>
        </w:trPr>
        <w:tc>
          <w:tcPr>
            <w:tcW w:w="32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Times New Roman" w:hAnsi="Times New Roman" w:cs="Times New Roman"/>
                <w:kern w:val="0"/>
                <w:lang w:val="fr-FR" w:eastAsia="en-US" w:bidi="ar-SA"/>
              </w:rPr>
            </w:pPr>
            <w:proofErr w:type="spellStart"/>
            <w:r w:rsidRPr="004C268D">
              <w:rPr>
                <w:rFonts w:ascii="Times New Roman" w:eastAsia="Times New Roman" w:hAnsi="Times New Roman" w:cs="Times New Roman"/>
                <w:kern w:val="0"/>
                <w:lang w:val="fr-FR" w:eastAsia="en-US" w:bidi="ar-SA"/>
              </w:rPr>
              <w:t>Ibuprofen</w:t>
            </w:r>
            <w:proofErr w:type="spellEnd"/>
            <w:r w:rsidRPr="004C268D">
              <w:rPr>
                <w:rFonts w:ascii="Times New Roman" w:eastAsia="Times New Roman" w:hAnsi="Times New Roman" w:cs="Times New Roman"/>
                <w:kern w:val="0"/>
                <w:lang w:val="fr-FR" w:eastAsia="en-US" w:bidi="ar-SA"/>
              </w:rPr>
              <w:t>*</w:t>
            </w:r>
          </w:p>
        </w:tc>
        <w:tc>
          <w:tcPr>
            <w:tcW w:w="12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Times New Roman" w:hAnsi="Times New Roman" w:cs="Times New Roman"/>
                <w:kern w:val="0"/>
                <w:lang w:val="fr-FR" w:eastAsia="en-US" w:bidi="ar-SA"/>
              </w:rPr>
            </w:pPr>
            <w:r w:rsidRPr="004C268D">
              <w:rPr>
                <w:rFonts w:ascii="Times New Roman" w:eastAsia="Times New Roman" w:hAnsi="Times New Roman" w:cs="Times New Roman"/>
                <w:kern w:val="0"/>
                <w:lang w:val="fr-FR" w:eastAsia="en-US" w:bidi="ar-SA"/>
              </w:rPr>
              <w:t>-</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Times New Roman" w:hAnsi="Times New Roman" w:cs="Times New Roman"/>
                <w:kern w:val="0"/>
                <w:lang w:val="fr-FR" w:eastAsia="en-US" w:bidi="ar-SA"/>
              </w:rPr>
            </w:pPr>
            <w:r w:rsidRPr="004C268D">
              <w:rPr>
                <w:rFonts w:ascii="Times New Roman" w:eastAsia="Times New Roman" w:hAnsi="Times New Roman" w:cs="Times New Roman"/>
                <w:kern w:val="0"/>
                <w:lang w:val="fr-FR" w:eastAsia="en-US" w:bidi="ar-SA"/>
              </w:rPr>
              <w:t>-</w:t>
            </w:r>
          </w:p>
        </w:tc>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Times New Roman" w:hAnsi="Times New Roman" w:cs="Times New Roman"/>
                <w:kern w:val="0"/>
                <w:lang w:val="fr-FR" w:eastAsia="en-US" w:bidi="ar-SA"/>
              </w:rPr>
            </w:pPr>
            <w:r w:rsidRPr="004C268D">
              <w:rPr>
                <w:rFonts w:ascii="Times New Roman" w:eastAsia="Times New Roman" w:hAnsi="Times New Roman" w:cs="Times New Roman"/>
                <w:kern w:val="0"/>
                <w:lang w:val="fr-FR" w:eastAsia="en-US" w:bidi="ar-SA"/>
              </w:rPr>
              <w:t>-6.9</w:t>
            </w:r>
          </w:p>
        </w:tc>
      </w:tr>
    </w:tbl>
    <w:p w:rsidR="002E735D" w:rsidRPr="004C268D" w:rsidRDefault="002E735D" w:rsidP="004C268D">
      <w:pPr>
        <w:suppressAutoHyphens w:val="0"/>
        <w:spacing w:line="276" w:lineRule="auto"/>
        <w:textAlignment w:val="auto"/>
        <w:rPr>
          <w:rFonts w:ascii="Times New Roman" w:eastAsia="Calibri" w:hAnsi="Times New Roman" w:cs="Times New Roman"/>
          <w:kern w:val="0"/>
          <w:lang w:val="en-GB" w:eastAsia="en-US" w:bidi="ar-SA"/>
        </w:rPr>
      </w:pPr>
    </w:p>
    <w:p w:rsidR="002E735D" w:rsidRPr="004C268D" w:rsidRDefault="00C3045E" w:rsidP="004C268D">
      <w:pPr>
        <w:suppressAutoHyphens w:val="0"/>
        <w:spacing w:line="276" w:lineRule="auto"/>
        <w:textAlignment w:val="auto"/>
        <w:rPr>
          <w:rFonts w:ascii="Times New Roman" w:eastAsia="Calibri" w:hAnsi="Times New Roman" w:cs="Times New Roman"/>
          <w:kern w:val="0"/>
          <w:lang w:val="en-GB" w:eastAsia="en-US" w:bidi="ar-SA"/>
        </w:rPr>
      </w:pPr>
      <w:r w:rsidRPr="004C268D">
        <w:rPr>
          <w:rFonts w:ascii="Times New Roman" w:eastAsia="Calibri" w:hAnsi="Times New Roman" w:cs="Times New Roman"/>
          <w:kern w:val="0"/>
          <w:lang w:val="en-GB" w:eastAsia="en-US" w:bidi="ar-SA"/>
        </w:rPr>
        <w:t xml:space="preserve">                          *Controls</w:t>
      </w:r>
    </w:p>
    <w:p w:rsidR="002E735D" w:rsidRPr="004C268D" w:rsidRDefault="002E735D" w:rsidP="004C268D">
      <w:pPr>
        <w:pStyle w:val="Standard"/>
        <w:spacing w:after="120" w:line="360" w:lineRule="auto"/>
        <w:jc w:val="both"/>
        <w:rPr>
          <w:rFonts w:ascii="Times New Roman" w:hAnsi="Times New Roman" w:cs="Times New Roman"/>
        </w:rPr>
      </w:pPr>
    </w:p>
    <w:p w:rsidR="002E735D" w:rsidRPr="004C268D" w:rsidRDefault="002E735D" w:rsidP="004C268D">
      <w:pPr>
        <w:pStyle w:val="Standard"/>
        <w:spacing w:after="120" w:line="360" w:lineRule="auto"/>
        <w:jc w:val="both"/>
        <w:rPr>
          <w:rFonts w:ascii="Times New Roman" w:hAnsi="Times New Roman" w:cs="Times New Roman"/>
        </w:rPr>
      </w:pPr>
    </w:p>
    <w:p w:rsidR="002E735D" w:rsidRPr="004C268D" w:rsidRDefault="002E735D" w:rsidP="004C268D">
      <w:pPr>
        <w:pStyle w:val="Standard"/>
        <w:spacing w:after="120" w:line="360" w:lineRule="auto"/>
        <w:jc w:val="both"/>
        <w:rPr>
          <w:rFonts w:ascii="Times New Roman" w:hAnsi="Times New Roman" w:cs="Times New Roman"/>
        </w:rPr>
      </w:pPr>
    </w:p>
    <w:p w:rsidR="002E735D" w:rsidRPr="004C268D" w:rsidRDefault="002E735D" w:rsidP="004C268D">
      <w:pPr>
        <w:pStyle w:val="Standard"/>
        <w:spacing w:after="120" w:line="360" w:lineRule="auto"/>
        <w:jc w:val="both"/>
        <w:rPr>
          <w:rFonts w:ascii="Times New Roman" w:hAnsi="Times New Roman" w:cs="Times New Roman"/>
        </w:rPr>
      </w:pPr>
    </w:p>
    <w:p w:rsidR="002E735D" w:rsidRPr="004C268D" w:rsidRDefault="002E735D" w:rsidP="004C268D">
      <w:pPr>
        <w:pStyle w:val="Standard"/>
        <w:spacing w:after="120" w:line="360" w:lineRule="auto"/>
        <w:jc w:val="both"/>
        <w:rPr>
          <w:rFonts w:ascii="Times New Roman" w:hAnsi="Times New Roman" w:cs="Times New Roman"/>
        </w:rPr>
      </w:pPr>
    </w:p>
    <w:p w:rsidR="002E735D" w:rsidRPr="004C268D" w:rsidRDefault="002E735D" w:rsidP="004C268D">
      <w:pPr>
        <w:pStyle w:val="Standard"/>
        <w:spacing w:after="120" w:line="360" w:lineRule="auto"/>
        <w:jc w:val="both"/>
        <w:rPr>
          <w:rFonts w:ascii="Times New Roman" w:hAnsi="Times New Roman" w:cs="Times New Roman"/>
        </w:rPr>
      </w:pPr>
    </w:p>
    <w:p w:rsidR="002E735D" w:rsidRPr="004C268D" w:rsidRDefault="002E735D" w:rsidP="004C268D">
      <w:pPr>
        <w:pStyle w:val="Standard"/>
        <w:spacing w:after="120" w:line="360" w:lineRule="auto"/>
        <w:jc w:val="both"/>
        <w:rPr>
          <w:rFonts w:ascii="Times New Roman" w:hAnsi="Times New Roman" w:cs="Times New Roman"/>
        </w:rPr>
      </w:pPr>
    </w:p>
    <w:p w:rsidR="002E735D" w:rsidRPr="004C268D" w:rsidRDefault="002E735D" w:rsidP="004C268D">
      <w:pPr>
        <w:pStyle w:val="Standard"/>
        <w:spacing w:after="120" w:line="360" w:lineRule="auto"/>
        <w:jc w:val="both"/>
        <w:rPr>
          <w:rFonts w:ascii="Times New Roman" w:hAnsi="Times New Roman" w:cs="Times New Roman"/>
        </w:rPr>
      </w:pPr>
    </w:p>
    <w:p w:rsidR="00E453FA" w:rsidRPr="004C268D" w:rsidRDefault="00E453FA" w:rsidP="004C268D">
      <w:pPr>
        <w:pStyle w:val="Standard"/>
        <w:tabs>
          <w:tab w:val="left" w:pos="3645"/>
        </w:tabs>
        <w:spacing w:after="120" w:line="360" w:lineRule="auto"/>
        <w:jc w:val="both"/>
        <w:rPr>
          <w:rFonts w:ascii="Times New Roman" w:hAnsi="Times New Roman" w:cs="Times New Roman"/>
        </w:rPr>
      </w:pPr>
    </w:p>
    <w:p w:rsidR="002E735D" w:rsidRPr="004C268D" w:rsidRDefault="002E735D" w:rsidP="004C268D">
      <w:pPr>
        <w:pStyle w:val="Standard"/>
        <w:spacing w:after="120" w:line="360" w:lineRule="auto"/>
        <w:jc w:val="both"/>
        <w:rPr>
          <w:rFonts w:ascii="Times New Roman" w:hAnsi="Times New Roman" w:cs="Times New Roman"/>
        </w:rPr>
      </w:pPr>
    </w:p>
    <w:p w:rsidR="002E735D" w:rsidRPr="004C268D" w:rsidRDefault="00DB559B" w:rsidP="004C268D">
      <w:pPr>
        <w:spacing w:line="360" w:lineRule="auto"/>
        <w:jc w:val="both"/>
        <w:rPr>
          <w:rFonts w:ascii="Times New Roman" w:eastAsia="Calibri" w:hAnsi="Times New Roman" w:cs="Times New Roman"/>
          <w:kern w:val="0"/>
          <w:lang w:val="en-GB" w:eastAsia="en-US" w:bidi="ar-SA"/>
        </w:rPr>
      </w:pPr>
      <w:r w:rsidRPr="004C268D">
        <w:rPr>
          <w:rFonts w:ascii="Times New Roman" w:eastAsia="Calibri" w:hAnsi="Times New Roman" w:cs="Times New Roman"/>
          <w:noProof/>
          <w:kern w:val="0"/>
          <w:lang w:val="fr-FR" w:eastAsia="fr-FR" w:bidi="ar-SA"/>
        </w:rPr>
        <w:lastRenderedPageBreak/>
        <w:drawing>
          <wp:inline distT="0" distB="0" distL="0" distR="0" wp14:anchorId="03E3194D" wp14:editId="3A4E5B4A">
            <wp:extent cx="6322695" cy="7256780"/>
            <wp:effectExtent l="0" t="0" r="1905" b="127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22695" cy="7256780"/>
                    </a:xfrm>
                    <a:prstGeom prst="rect">
                      <a:avLst/>
                    </a:prstGeom>
                    <a:noFill/>
                    <a:ln>
                      <a:noFill/>
                    </a:ln>
                  </pic:spPr>
                </pic:pic>
              </a:graphicData>
            </a:graphic>
          </wp:inline>
        </w:drawing>
      </w:r>
    </w:p>
    <w:p w:rsidR="002E735D" w:rsidRPr="004C268D" w:rsidRDefault="00C3045E" w:rsidP="004C268D">
      <w:pPr>
        <w:spacing w:line="360" w:lineRule="auto"/>
        <w:jc w:val="both"/>
        <w:rPr>
          <w:rFonts w:ascii="Times New Roman" w:hAnsi="Times New Roman" w:cs="Times New Roman"/>
        </w:rPr>
      </w:pPr>
      <w:r w:rsidRPr="004C268D">
        <w:rPr>
          <w:rFonts w:ascii="Times New Roman" w:eastAsia="Calibri" w:hAnsi="Times New Roman" w:cs="Times New Roman"/>
          <w:color w:val="000000" w:themeColor="text1"/>
          <w:kern w:val="0"/>
          <w:lang w:val="en-GB" w:eastAsia="en-US" w:bidi="ar-SA"/>
        </w:rPr>
        <w:t>Figure 3</w:t>
      </w:r>
      <w:proofErr w:type="gramStart"/>
      <w:r w:rsidR="00B938A5" w:rsidRPr="004C268D">
        <w:rPr>
          <w:rStyle w:val="lev"/>
          <w:rFonts w:ascii="Times New Roman" w:hAnsi="Times New Roman" w:cs="Times New Roman"/>
          <w:b w:val="0"/>
          <w:bCs w:val="0"/>
          <w:color w:val="000000" w:themeColor="text1"/>
          <w:shd w:val="clear" w:color="auto" w:fill="FFFFFF"/>
        </w:rPr>
        <w:t>:</w:t>
      </w:r>
      <w:r w:rsidRPr="004C268D">
        <w:rPr>
          <w:rFonts w:ascii="Times New Roman" w:eastAsia="Calibri" w:hAnsi="Times New Roman" w:cs="Times New Roman"/>
          <w:color w:val="000000" w:themeColor="text1"/>
          <w:kern w:val="0"/>
          <w:lang w:val="en-GB" w:eastAsia="en-US" w:bidi="ar-SA"/>
        </w:rPr>
        <w:t>Molecular</w:t>
      </w:r>
      <w:proofErr w:type="gramEnd"/>
      <w:r w:rsidRPr="004C268D">
        <w:rPr>
          <w:rFonts w:ascii="Times New Roman" w:eastAsia="Calibri" w:hAnsi="Times New Roman" w:cs="Times New Roman"/>
          <w:color w:val="000000" w:themeColor="text1"/>
          <w:kern w:val="0"/>
          <w:lang w:val="en-GB" w:eastAsia="en-US" w:bidi="ar-SA"/>
        </w:rPr>
        <w:t xml:space="preserve"> </w:t>
      </w:r>
      <w:r w:rsidRPr="004C268D">
        <w:rPr>
          <w:rFonts w:ascii="Times New Roman" w:eastAsia="Calibri" w:hAnsi="Times New Roman" w:cs="Times New Roman"/>
          <w:kern w:val="0"/>
          <w:lang w:val="en-GB" w:eastAsia="en-US" w:bidi="ar-SA"/>
        </w:rPr>
        <w:t xml:space="preserve">interaction between hit compounds and </w:t>
      </w:r>
      <w:proofErr w:type="spellStart"/>
      <w:r w:rsidRPr="004C268D">
        <w:rPr>
          <w:rFonts w:ascii="Times New Roman" w:eastAsia="Calibri" w:hAnsi="Times New Roman" w:cs="Times New Roman"/>
          <w:kern w:val="0"/>
          <w:lang w:val="en-GB" w:eastAsia="en-US" w:bidi="ar-SA"/>
        </w:rPr>
        <w:t>AChE</w:t>
      </w:r>
      <w:proofErr w:type="spellEnd"/>
      <w:r w:rsidRPr="004C268D">
        <w:rPr>
          <w:rFonts w:ascii="Times New Roman" w:eastAsia="Calibri" w:hAnsi="Times New Roman" w:cs="Times New Roman"/>
          <w:kern w:val="0"/>
          <w:lang w:val="en-GB" w:eastAsia="en-US" w:bidi="ar-SA"/>
        </w:rPr>
        <w:t xml:space="preserve"> in 2D and 3D </w:t>
      </w:r>
      <w:proofErr w:type="spellStart"/>
      <w:r w:rsidRPr="004C268D">
        <w:rPr>
          <w:rFonts w:ascii="Times New Roman" w:eastAsia="Calibri" w:hAnsi="Times New Roman" w:cs="Times New Roman"/>
          <w:kern w:val="0"/>
          <w:lang w:val="en-GB" w:eastAsia="en-US" w:bidi="ar-SA"/>
        </w:rPr>
        <w:t>representationusing</w:t>
      </w:r>
      <w:proofErr w:type="spellEnd"/>
      <w:r w:rsidRPr="004C268D">
        <w:rPr>
          <w:rFonts w:ascii="Times New Roman" w:eastAsia="Calibri" w:hAnsi="Times New Roman" w:cs="Times New Roman"/>
          <w:kern w:val="0"/>
          <w:lang w:val="en-GB" w:eastAsia="en-US" w:bidi="ar-SA"/>
        </w:rPr>
        <w:t xml:space="preserve"> BIOVIA’s Discovery Studio 2016. A) </w:t>
      </w:r>
      <w:proofErr w:type="spellStart"/>
      <w:r w:rsidRPr="004C268D">
        <w:rPr>
          <w:rFonts w:ascii="Times New Roman" w:eastAsia="Calibri" w:hAnsi="Times New Roman" w:cs="Times New Roman"/>
          <w:kern w:val="0"/>
          <w:lang w:val="en-GB" w:eastAsia="en-US" w:bidi="ar-SA"/>
        </w:rPr>
        <w:t>Catechin</w:t>
      </w:r>
      <w:r w:rsidR="00B938A5" w:rsidRPr="004C268D">
        <w:rPr>
          <w:rFonts w:ascii="Times New Roman" w:eastAsia="Calibri" w:hAnsi="Times New Roman" w:cs="Times New Roman"/>
          <w:kern w:val="0"/>
          <w:lang w:val="en-GB" w:eastAsia="en-US" w:bidi="ar-SA"/>
        </w:rPr>
        <w:t>hydrate</w:t>
      </w:r>
      <w:proofErr w:type="spellEnd"/>
      <w:r w:rsidR="00B938A5" w:rsidRPr="004C268D">
        <w:rPr>
          <w:rFonts w:ascii="Times New Roman" w:eastAsia="Calibri" w:hAnsi="Times New Roman" w:cs="Times New Roman"/>
          <w:kern w:val="0"/>
          <w:lang w:val="en-GB" w:eastAsia="en-US" w:bidi="ar-SA"/>
        </w:rPr>
        <w:t>,</w:t>
      </w:r>
      <w:r w:rsidRPr="004C268D">
        <w:rPr>
          <w:rFonts w:ascii="Times New Roman" w:eastAsia="Calibri" w:hAnsi="Times New Roman" w:cs="Times New Roman"/>
          <w:kern w:val="0"/>
          <w:lang w:val="en-GB" w:eastAsia="en-US" w:bidi="ar-SA"/>
        </w:rPr>
        <w:t xml:space="preserve"> B) 3-hydroxy </w:t>
      </w:r>
      <w:proofErr w:type="gramStart"/>
      <w:r w:rsidRPr="004C268D">
        <w:rPr>
          <w:rFonts w:ascii="Times New Roman" w:eastAsia="Calibri" w:hAnsi="Times New Roman" w:cs="Times New Roman"/>
          <w:kern w:val="0"/>
          <w:lang w:val="en-GB" w:eastAsia="en-US" w:bidi="ar-SA"/>
        </w:rPr>
        <w:t>flavone</w:t>
      </w:r>
      <w:r w:rsidR="00B938A5" w:rsidRPr="004C268D">
        <w:rPr>
          <w:rStyle w:val="lev"/>
          <w:rFonts w:ascii="Times New Roman" w:hAnsi="Times New Roman" w:cs="Times New Roman"/>
          <w:b w:val="0"/>
          <w:bCs w:val="0"/>
          <w:color w:val="1F1F1F"/>
          <w:shd w:val="clear" w:color="auto" w:fill="FFFFFF"/>
        </w:rPr>
        <w:t>(</w:t>
      </w:r>
      <w:proofErr w:type="spellStart"/>
      <w:proofErr w:type="gramEnd"/>
      <w:r w:rsidRPr="004C268D">
        <w:rPr>
          <w:rFonts w:ascii="Times New Roman" w:hAnsi="Times New Roman" w:cs="Times New Roman"/>
        </w:rPr>
        <w:t>Ain</w:t>
      </w:r>
      <w:proofErr w:type="spellEnd"/>
      <w:r w:rsidRPr="004C268D">
        <w:rPr>
          <w:rFonts w:ascii="Times New Roman" w:hAnsi="Times New Roman" w:cs="Times New Roman"/>
        </w:rPr>
        <w:t xml:space="preserve"> El </w:t>
      </w:r>
      <w:proofErr w:type="spellStart"/>
      <w:r w:rsidRPr="004C268D">
        <w:rPr>
          <w:rFonts w:ascii="Times New Roman" w:hAnsi="Times New Roman" w:cs="Times New Roman"/>
        </w:rPr>
        <w:t>hdjar</w:t>
      </w:r>
      <w:proofErr w:type="spellEnd"/>
      <w:r w:rsidRPr="004C268D">
        <w:rPr>
          <w:rFonts w:ascii="Times New Roman" w:hAnsi="Times New Roman" w:cs="Times New Roman"/>
        </w:rPr>
        <w:t>), R3 (</w:t>
      </w:r>
      <w:proofErr w:type="spellStart"/>
      <w:r w:rsidRPr="004C268D">
        <w:rPr>
          <w:rFonts w:ascii="Times New Roman" w:eastAsia="Times New Roman" w:hAnsi="Times New Roman" w:cs="Times New Roman"/>
          <w:kern w:val="0"/>
          <w:lang w:eastAsia="fr-BE" w:bidi="ar-SA"/>
        </w:rPr>
        <w:t>Médéa</w:t>
      </w:r>
      <w:proofErr w:type="spellEnd"/>
      <w:r w:rsidRPr="004C268D">
        <w:rPr>
          <w:rFonts w:ascii="Times New Roman" w:hAnsi="Times New Roman" w:cs="Times New Roman"/>
        </w:rPr>
        <w:t xml:space="preserve">: </w:t>
      </w:r>
      <w:proofErr w:type="spellStart"/>
      <w:r w:rsidRPr="004C268D">
        <w:rPr>
          <w:rFonts w:ascii="Times New Roman" w:hAnsi="Times New Roman" w:cs="Times New Roman"/>
        </w:rPr>
        <w:t>Meghraoua</w:t>
      </w:r>
      <w:proofErr w:type="spellEnd"/>
      <w:r w:rsidRPr="004C268D">
        <w:rPr>
          <w:rFonts w:ascii="Times New Roman" w:hAnsi="Times New Roman" w:cs="Times New Roman"/>
        </w:rPr>
        <w:t>) and R4 (</w:t>
      </w:r>
      <w:proofErr w:type="spellStart"/>
      <w:r w:rsidRPr="004C268D">
        <w:rPr>
          <w:rFonts w:ascii="Times New Roman" w:eastAsia="Times New Roman" w:hAnsi="Times New Roman" w:cs="Times New Roman"/>
          <w:kern w:val="0"/>
          <w:lang w:eastAsia="fr-BE" w:bidi="ar-SA"/>
        </w:rPr>
        <w:t>Médéa</w:t>
      </w:r>
      <w:proofErr w:type="spellEnd"/>
      <w:r w:rsidRPr="004C268D">
        <w:rPr>
          <w:rFonts w:ascii="Times New Roman" w:hAnsi="Times New Roman" w:cs="Times New Roman"/>
        </w:rPr>
        <w:t xml:space="preserve">: </w:t>
      </w:r>
      <w:proofErr w:type="spellStart"/>
      <w:r w:rsidRPr="004C268D">
        <w:rPr>
          <w:rFonts w:ascii="Times New Roman" w:hAnsi="Times New Roman" w:cs="Times New Roman"/>
        </w:rPr>
        <w:t>Bir</w:t>
      </w:r>
      <w:proofErr w:type="spellEnd"/>
      <w:r w:rsidRPr="004C268D">
        <w:rPr>
          <w:rFonts w:ascii="Times New Roman" w:hAnsi="Times New Roman" w:cs="Times New Roman"/>
        </w:rPr>
        <w:t xml:space="preserve"> Ben Abed)</w:t>
      </w:r>
    </w:p>
    <w:p w:rsidR="002E735D" w:rsidRPr="004C268D" w:rsidRDefault="002E735D" w:rsidP="004C268D">
      <w:pPr>
        <w:pStyle w:val="Standard"/>
        <w:spacing w:after="120" w:line="360" w:lineRule="auto"/>
        <w:jc w:val="both"/>
        <w:rPr>
          <w:rFonts w:ascii="Times New Roman" w:hAnsi="Times New Roman" w:cs="Times New Roman"/>
        </w:rPr>
      </w:pPr>
    </w:p>
    <w:p w:rsidR="002E735D" w:rsidRPr="004C268D" w:rsidRDefault="00BD589E" w:rsidP="004C268D">
      <w:pPr>
        <w:pStyle w:val="Standard"/>
        <w:spacing w:after="120" w:line="360" w:lineRule="auto"/>
        <w:jc w:val="both"/>
        <w:rPr>
          <w:rFonts w:ascii="Times New Roman" w:hAnsi="Times New Roman" w:cs="Times New Roman"/>
        </w:rPr>
      </w:pPr>
      <w:r w:rsidRPr="004C268D">
        <w:rPr>
          <w:rFonts w:ascii="Times New Roman" w:hAnsi="Times New Roman" w:cs="Times New Roman"/>
          <w:noProof/>
          <w:lang w:val="fr-FR" w:eastAsia="fr-FR" w:bidi="ar-SA"/>
        </w:rPr>
        <w:lastRenderedPageBreak/>
        <w:drawing>
          <wp:inline distT="0" distB="0" distL="0" distR="0" wp14:anchorId="6B110830" wp14:editId="0773FF45">
            <wp:extent cx="6324600" cy="651510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24600" cy="6515100"/>
                    </a:xfrm>
                    <a:prstGeom prst="rect">
                      <a:avLst/>
                    </a:prstGeom>
                    <a:noFill/>
                    <a:ln>
                      <a:noFill/>
                    </a:ln>
                  </pic:spPr>
                </pic:pic>
              </a:graphicData>
            </a:graphic>
          </wp:inline>
        </w:drawing>
      </w:r>
    </w:p>
    <w:p w:rsidR="002E735D" w:rsidRPr="004C268D" w:rsidRDefault="002E735D" w:rsidP="004C268D">
      <w:pPr>
        <w:jc w:val="both"/>
        <w:rPr>
          <w:rFonts w:ascii="Times New Roman" w:hAnsi="Times New Roman" w:cs="Times New Roman"/>
        </w:rPr>
      </w:pPr>
    </w:p>
    <w:p w:rsidR="002E735D" w:rsidRPr="004C268D" w:rsidRDefault="00C3045E" w:rsidP="004C268D">
      <w:pPr>
        <w:spacing w:line="360" w:lineRule="auto"/>
        <w:jc w:val="center"/>
        <w:rPr>
          <w:rFonts w:ascii="Times New Roman" w:hAnsi="Times New Roman" w:cs="Times New Roman"/>
        </w:rPr>
      </w:pPr>
      <w:r w:rsidRPr="004C268D">
        <w:rPr>
          <w:rFonts w:ascii="Times New Roman" w:eastAsia="Calibri" w:hAnsi="Times New Roman" w:cs="Times New Roman"/>
          <w:kern w:val="0"/>
          <w:lang w:val="en-GB" w:eastAsia="en-US" w:bidi="ar-SA"/>
        </w:rPr>
        <w:t xml:space="preserve">Figure 4: Molecular interaction between hit compounds and </w:t>
      </w:r>
      <w:proofErr w:type="spellStart"/>
      <w:r w:rsidRPr="004C268D">
        <w:rPr>
          <w:rFonts w:ascii="Times New Roman" w:eastAsia="Calibri" w:hAnsi="Times New Roman" w:cs="Times New Roman"/>
          <w:kern w:val="0"/>
          <w:lang w:val="en-GB" w:eastAsia="en-US" w:bidi="ar-SA"/>
        </w:rPr>
        <w:t>BChE</w:t>
      </w:r>
      <w:proofErr w:type="spellEnd"/>
      <w:r w:rsidRPr="004C268D">
        <w:rPr>
          <w:rFonts w:ascii="Times New Roman" w:eastAsia="Calibri" w:hAnsi="Times New Roman" w:cs="Times New Roman"/>
          <w:kern w:val="0"/>
          <w:lang w:val="en-GB" w:eastAsia="en-US" w:bidi="ar-SA"/>
        </w:rPr>
        <w:t xml:space="preserve"> in 2D and 3D representation using BIOVIA’s Discovery Studio 2016. A) </w:t>
      </w:r>
      <w:proofErr w:type="spellStart"/>
      <w:r w:rsidRPr="004C268D">
        <w:rPr>
          <w:rFonts w:ascii="Times New Roman" w:eastAsia="Calibri" w:hAnsi="Times New Roman" w:cs="Times New Roman"/>
          <w:kern w:val="0"/>
          <w:lang w:val="en-GB" w:eastAsia="en-US" w:bidi="ar-SA"/>
        </w:rPr>
        <w:t>Catechin</w:t>
      </w:r>
      <w:proofErr w:type="spellEnd"/>
      <w:r w:rsidRPr="004C268D">
        <w:rPr>
          <w:rFonts w:ascii="Times New Roman" w:eastAsia="Calibri" w:hAnsi="Times New Roman" w:cs="Times New Roman"/>
          <w:kern w:val="0"/>
          <w:lang w:val="en-GB" w:eastAsia="en-US" w:bidi="ar-SA"/>
        </w:rPr>
        <w:t xml:space="preserve"> hydrate B) 3-hydroxy flavone</w:t>
      </w:r>
    </w:p>
    <w:p w:rsidR="002E735D" w:rsidRPr="004C268D" w:rsidRDefault="002E735D" w:rsidP="004C268D">
      <w:pPr>
        <w:pStyle w:val="Standard"/>
        <w:spacing w:after="120" w:line="360" w:lineRule="auto"/>
        <w:jc w:val="both"/>
        <w:rPr>
          <w:rFonts w:ascii="Times New Roman" w:hAnsi="Times New Roman" w:cs="Times New Roman"/>
        </w:rPr>
      </w:pPr>
    </w:p>
    <w:p w:rsidR="002E735D" w:rsidRPr="004C268D" w:rsidRDefault="002E735D" w:rsidP="004C268D">
      <w:pPr>
        <w:pStyle w:val="Standard"/>
        <w:spacing w:after="120" w:line="360" w:lineRule="auto"/>
        <w:jc w:val="both"/>
        <w:rPr>
          <w:rFonts w:ascii="Times New Roman" w:hAnsi="Times New Roman" w:cs="Times New Roman"/>
        </w:rPr>
      </w:pPr>
    </w:p>
    <w:p w:rsidR="002E735D" w:rsidRPr="004C268D" w:rsidRDefault="002E735D" w:rsidP="004C268D">
      <w:pPr>
        <w:pStyle w:val="Standard"/>
        <w:spacing w:after="120" w:line="360" w:lineRule="auto"/>
        <w:jc w:val="both"/>
        <w:rPr>
          <w:rFonts w:ascii="Times New Roman" w:hAnsi="Times New Roman" w:cs="Times New Roman"/>
        </w:rPr>
      </w:pPr>
    </w:p>
    <w:p w:rsidR="002E735D" w:rsidRPr="004C268D" w:rsidRDefault="00F7068C" w:rsidP="004C268D">
      <w:pPr>
        <w:pStyle w:val="Standard"/>
        <w:spacing w:after="120" w:line="360" w:lineRule="auto"/>
        <w:jc w:val="both"/>
        <w:rPr>
          <w:rFonts w:ascii="Times New Roman" w:hAnsi="Times New Roman" w:cs="Times New Roman"/>
        </w:rPr>
      </w:pPr>
      <w:r w:rsidRPr="004C268D">
        <w:rPr>
          <w:rFonts w:ascii="Times New Roman" w:hAnsi="Times New Roman" w:cs="Times New Roman"/>
          <w:noProof/>
          <w:lang w:val="fr-FR" w:eastAsia="fr-FR" w:bidi="ar-SA"/>
        </w:rPr>
        <w:lastRenderedPageBreak/>
        <w:drawing>
          <wp:inline distT="0" distB="0" distL="0" distR="0" wp14:anchorId="0814A7DA" wp14:editId="1B780900">
            <wp:extent cx="6377424" cy="7440328"/>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7219" cy="7440089"/>
                    </a:xfrm>
                    <a:prstGeom prst="rect">
                      <a:avLst/>
                    </a:prstGeom>
                    <a:noFill/>
                    <a:ln>
                      <a:noFill/>
                    </a:ln>
                  </pic:spPr>
                </pic:pic>
              </a:graphicData>
            </a:graphic>
          </wp:inline>
        </w:drawing>
      </w:r>
    </w:p>
    <w:p w:rsidR="002E735D" w:rsidRPr="004C268D" w:rsidRDefault="00C3045E" w:rsidP="004C268D">
      <w:pPr>
        <w:spacing w:line="360" w:lineRule="auto"/>
        <w:ind w:left="142"/>
        <w:jc w:val="both"/>
        <w:rPr>
          <w:rFonts w:ascii="Times New Roman" w:eastAsia="Calibri" w:hAnsi="Times New Roman" w:cs="Times New Roman"/>
          <w:kern w:val="0"/>
          <w:lang w:val="en-GB" w:eastAsia="en-US" w:bidi="ar-SA"/>
        </w:rPr>
      </w:pPr>
      <w:r w:rsidRPr="004C268D">
        <w:rPr>
          <w:rFonts w:ascii="Times New Roman" w:eastAsia="Calibri" w:hAnsi="Times New Roman" w:cs="Times New Roman"/>
          <w:kern w:val="0"/>
          <w:lang w:val="en-GB" w:eastAsia="en-US" w:bidi="ar-SA"/>
        </w:rPr>
        <w:t xml:space="preserve">Figure 5: Molecular interaction between hit compounds and COX-2 in 2D and 3D representation using BIOVIA’s Discovery Studio 2016.  A)  </w:t>
      </w:r>
      <w:proofErr w:type="spellStart"/>
      <w:r w:rsidRPr="004C268D">
        <w:rPr>
          <w:rFonts w:ascii="Times New Roman" w:eastAsia="Calibri" w:hAnsi="Times New Roman" w:cs="Times New Roman"/>
          <w:kern w:val="0"/>
          <w:lang w:val="en-GB" w:eastAsia="en-US" w:bidi="ar-SA"/>
        </w:rPr>
        <w:t>Flavanone</w:t>
      </w:r>
      <w:proofErr w:type="spellEnd"/>
      <w:r w:rsidRPr="004C268D">
        <w:rPr>
          <w:rFonts w:ascii="Times New Roman" w:eastAsia="Calibri" w:hAnsi="Times New Roman" w:cs="Times New Roman"/>
          <w:kern w:val="0"/>
          <w:lang w:val="en-GB" w:eastAsia="en-US" w:bidi="ar-SA"/>
        </w:rPr>
        <w:t xml:space="preserve"> B) 3 - </w:t>
      </w:r>
      <w:proofErr w:type="spellStart"/>
      <w:r w:rsidRPr="004C268D">
        <w:rPr>
          <w:rFonts w:ascii="Times New Roman" w:eastAsia="Calibri" w:hAnsi="Times New Roman" w:cs="Times New Roman"/>
          <w:kern w:val="0"/>
          <w:lang w:val="en-GB" w:eastAsia="en-US" w:bidi="ar-SA"/>
        </w:rPr>
        <w:t>hydroxy</w:t>
      </w:r>
      <w:proofErr w:type="spellEnd"/>
      <w:r w:rsidRPr="004C268D">
        <w:rPr>
          <w:rFonts w:ascii="Times New Roman" w:eastAsia="Calibri" w:hAnsi="Times New Roman" w:cs="Times New Roman"/>
          <w:kern w:val="0"/>
          <w:lang w:val="en-GB" w:eastAsia="en-US" w:bidi="ar-SA"/>
        </w:rPr>
        <w:t xml:space="preserve"> flavone</w:t>
      </w:r>
    </w:p>
    <w:p w:rsidR="00F7068C" w:rsidRPr="004C268D" w:rsidRDefault="00F7068C" w:rsidP="004C268D">
      <w:pPr>
        <w:spacing w:line="360" w:lineRule="auto"/>
        <w:ind w:left="142"/>
        <w:jc w:val="both"/>
        <w:rPr>
          <w:rFonts w:ascii="Times New Roman" w:hAnsi="Times New Roman" w:cs="Times New Roman"/>
        </w:rPr>
      </w:pPr>
    </w:p>
    <w:p w:rsidR="002E735D" w:rsidRPr="004C268D" w:rsidRDefault="002E735D" w:rsidP="004C268D">
      <w:pPr>
        <w:spacing w:line="360" w:lineRule="auto"/>
        <w:jc w:val="both"/>
        <w:rPr>
          <w:rFonts w:ascii="Times New Roman" w:hAnsi="Times New Roman" w:cs="Times New Roman"/>
        </w:rPr>
      </w:pPr>
    </w:p>
    <w:p w:rsidR="002E735D" w:rsidRPr="004C268D" w:rsidRDefault="00C3045E" w:rsidP="004C268D">
      <w:pPr>
        <w:suppressAutoHyphens w:val="0"/>
        <w:autoSpaceDN/>
        <w:spacing w:line="360" w:lineRule="auto"/>
        <w:jc w:val="both"/>
        <w:textAlignment w:val="auto"/>
        <w:rPr>
          <w:rFonts w:ascii="Times New Roman" w:eastAsia="Calibri" w:hAnsi="Times New Roman" w:cs="Times New Roman"/>
          <w:b/>
          <w:kern w:val="0"/>
          <w:lang w:eastAsia="en-US" w:bidi="ar-SA"/>
        </w:rPr>
      </w:pPr>
      <w:r w:rsidRPr="004C268D">
        <w:rPr>
          <w:rFonts w:ascii="Times New Roman" w:eastAsia="Calibri" w:hAnsi="Times New Roman" w:cs="Times New Roman"/>
          <w:b/>
          <w:kern w:val="0"/>
          <w:lang w:eastAsia="en-US" w:bidi="ar-SA"/>
        </w:rPr>
        <w:t xml:space="preserve">In </w:t>
      </w:r>
      <w:proofErr w:type="spellStart"/>
      <w:r w:rsidRPr="004C268D">
        <w:rPr>
          <w:rFonts w:ascii="Times New Roman" w:eastAsia="Calibri" w:hAnsi="Times New Roman" w:cs="Times New Roman"/>
          <w:b/>
          <w:kern w:val="0"/>
          <w:lang w:eastAsia="en-US" w:bidi="ar-SA"/>
        </w:rPr>
        <w:t>silico</w:t>
      </w:r>
      <w:proofErr w:type="spellEnd"/>
      <w:r w:rsidRPr="004C268D">
        <w:rPr>
          <w:rFonts w:ascii="Times New Roman" w:eastAsia="Calibri" w:hAnsi="Times New Roman" w:cs="Times New Roman"/>
          <w:b/>
          <w:kern w:val="0"/>
          <w:lang w:eastAsia="en-US" w:bidi="ar-SA"/>
        </w:rPr>
        <w:t xml:space="preserve"> anti-inflammatory activity with 5-lipoxygenase (3V99)</w:t>
      </w:r>
    </w:p>
    <w:p w:rsidR="002E735D" w:rsidRPr="004C268D" w:rsidRDefault="00C3045E" w:rsidP="004C268D">
      <w:pPr>
        <w:suppressAutoHyphens w:val="0"/>
        <w:autoSpaceDN/>
        <w:spacing w:line="360" w:lineRule="auto"/>
        <w:jc w:val="both"/>
        <w:textAlignment w:val="auto"/>
        <w:rPr>
          <w:rFonts w:ascii="Times New Roman" w:eastAsia="Calibri" w:hAnsi="Times New Roman" w:cs="Times New Roman"/>
          <w:kern w:val="0"/>
          <w:lang w:eastAsia="en-US" w:bidi="ar-SA"/>
        </w:rPr>
      </w:pPr>
      <w:r w:rsidRPr="004C268D">
        <w:rPr>
          <w:rFonts w:ascii="Times New Roman" w:eastAsia="Calibri" w:hAnsi="Times New Roman" w:cs="Times New Roman"/>
          <w:kern w:val="0"/>
          <w:lang w:eastAsia="en-US" w:bidi="ar-SA"/>
        </w:rPr>
        <w:t>Prediction of the interaction mode of a binding site of a protein by molecular docking analysis of the protein and natural compounds enables virtual screening of natural compounds within limited time; facilitate the selection of lead compound(s) for further validation. The strength and affinity of the pr</w:t>
      </w:r>
      <w:r w:rsidRPr="004C268D">
        <w:rPr>
          <w:rFonts w:ascii="Times New Roman" w:eastAsia="Calibri" w:hAnsi="Times New Roman" w:cs="Times New Roman"/>
          <w:kern w:val="0"/>
          <w:lang w:eastAsia="en-US" w:bidi="ar-SA"/>
        </w:rPr>
        <w:t>o</w:t>
      </w:r>
      <w:r w:rsidRPr="004C268D">
        <w:rPr>
          <w:rFonts w:ascii="Times New Roman" w:eastAsia="Calibri" w:hAnsi="Times New Roman" w:cs="Times New Roman"/>
          <w:kern w:val="0"/>
          <w:lang w:eastAsia="en-US" w:bidi="ar-SA"/>
        </w:rPr>
        <w:t xml:space="preserve">tein-compound(s) interaction is expressed via the binding energy </w:t>
      </w:r>
      <w:r w:rsidR="005367B4" w:rsidRPr="004C268D">
        <w:rPr>
          <w:rFonts w:ascii="Times New Roman" w:eastAsia="Calibri" w:hAnsi="Times New Roman" w:cs="Times New Roman"/>
          <w:kern w:val="0"/>
          <w:lang w:eastAsia="en-US" w:bidi="ar-SA"/>
        </w:rPr>
        <w:fldChar w:fldCharType="begin"/>
      </w:r>
      <w:r w:rsidR="007A4CDD" w:rsidRPr="004C268D">
        <w:rPr>
          <w:rFonts w:ascii="Times New Roman" w:eastAsia="Calibri" w:hAnsi="Times New Roman" w:cs="Times New Roman"/>
          <w:kern w:val="0"/>
          <w:lang w:eastAsia="en-US" w:bidi="ar-SA"/>
        </w:rPr>
        <w:instrText xml:space="preserve"> ADDIN EN.CITE &lt;EndNote&gt;&lt;Cite&gt;&lt;Author&gt;Omoboyowa&lt;/Author&gt;&lt;Year&gt;2022&lt;/Year&gt;&lt;RecNum&gt;83&lt;/RecNum&gt;&lt;DisplayText&gt;&lt;style face="superscript"&gt;[39]&lt;/style&gt;&lt;/DisplayText&gt;&lt;record&gt;&lt;rec-number&gt;83&lt;/rec-number&gt;&lt;foreign-keys&gt;&lt;key app="EN" db-id="2wxvw9xv3esev6etttgpvwzq20xasfz55t5w"&gt;83&lt;/key&gt;&lt;/foreign-keys&gt;&lt;ref-type name="Journal Article"&gt;17&lt;/ref-type&gt;&lt;contributors&gt;&lt;authors&gt;&lt;author&gt;Omoboyowa, Damilola Alex&lt;/author&gt;&lt;/authors&gt;&lt;/contributors&gt;&lt;titles&gt;&lt;title&gt;Virtual Screening of Phyto-compounds from Blighia sapida as Protein Tyrosine Phosphatase 1B Inhibitor: A Computational Approach Against Diabetes&lt;/title&gt;&lt;secondary-title&gt;Chemistry Africa&lt;/secondary-title&gt;&lt;/titles&gt;&lt;pages&gt;1-11&lt;/pages&gt;&lt;dates&gt;&lt;year&gt;2022&lt;/year&gt;&lt;/dates&gt;&lt;isbn&gt;2522-5766&lt;/isbn&gt;&lt;urls&gt;&lt;/urls&gt;&lt;/record&gt;&lt;/Cite&gt;&lt;/EndNote&gt;</w:instrText>
      </w:r>
      <w:r w:rsidR="005367B4" w:rsidRPr="004C268D">
        <w:rPr>
          <w:rFonts w:ascii="Times New Roman" w:eastAsia="Calibri" w:hAnsi="Times New Roman" w:cs="Times New Roman"/>
          <w:kern w:val="0"/>
          <w:lang w:eastAsia="en-US" w:bidi="ar-SA"/>
        </w:rPr>
        <w:fldChar w:fldCharType="separate"/>
      </w:r>
      <w:r w:rsidR="007A4CDD" w:rsidRPr="004C268D">
        <w:rPr>
          <w:rFonts w:ascii="Times New Roman" w:eastAsia="Calibri" w:hAnsi="Times New Roman" w:cs="Times New Roman"/>
          <w:noProof/>
          <w:kern w:val="0"/>
          <w:vertAlign w:val="superscript"/>
          <w:lang w:eastAsia="en-US" w:bidi="ar-SA"/>
        </w:rPr>
        <w:t>[</w:t>
      </w:r>
      <w:hyperlink w:anchor="_ENREF_44" w:tooltip="Omoboyowa, 2022 #83" w:history="1">
        <w:r w:rsidR="007E0360" w:rsidRPr="004C268D">
          <w:rPr>
            <w:rFonts w:ascii="Times New Roman" w:eastAsia="Calibri" w:hAnsi="Times New Roman" w:cs="Times New Roman"/>
            <w:noProof/>
            <w:kern w:val="0"/>
            <w:vertAlign w:val="superscript"/>
            <w:lang w:eastAsia="en-US" w:bidi="ar-SA"/>
          </w:rPr>
          <w:t>39</w:t>
        </w:r>
      </w:hyperlink>
      <w:r w:rsidR="007A4CDD" w:rsidRPr="004C268D">
        <w:rPr>
          <w:rFonts w:ascii="Times New Roman" w:eastAsia="Calibri" w:hAnsi="Times New Roman" w:cs="Times New Roman"/>
          <w:noProof/>
          <w:kern w:val="0"/>
          <w:vertAlign w:val="superscript"/>
          <w:lang w:eastAsia="en-US" w:bidi="ar-SA"/>
        </w:rPr>
        <w:t>]</w:t>
      </w:r>
      <w:r w:rsidR="005367B4" w:rsidRPr="004C268D">
        <w:rPr>
          <w:rFonts w:ascii="Times New Roman" w:eastAsia="Calibri" w:hAnsi="Times New Roman" w:cs="Times New Roman"/>
          <w:kern w:val="0"/>
          <w:lang w:eastAsia="en-US" w:bidi="ar-SA"/>
        </w:rPr>
        <w:fldChar w:fldCharType="end"/>
      </w:r>
      <w:r w:rsidRPr="004C268D">
        <w:rPr>
          <w:rFonts w:ascii="Times New Roman" w:eastAsia="Calibri" w:hAnsi="Times New Roman" w:cs="Times New Roman"/>
          <w:kern w:val="0"/>
          <w:lang w:eastAsia="en-US" w:bidi="ar-SA"/>
        </w:rPr>
        <w:t xml:space="preserve"> . Herein, the molecular intera</w:t>
      </w:r>
      <w:r w:rsidRPr="004C268D">
        <w:rPr>
          <w:rFonts w:ascii="Times New Roman" w:eastAsia="Calibri" w:hAnsi="Times New Roman" w:cs="Times New Roman"/>
          <w:kern w:val="0"/>
          <w:lang w:eastAsia="en-US" w:bidi="ar-SA"/>
        </w:rPr>
        <w:t>c</w:t>
      </w:r>
      <w:r w:rsidRPr="004C268D">
        <w:rPr>
          <w:rFonts w:ascii="Times New Roman" w:eastAsia="Calibri" w:hAnsi="Times New Roman" w:cs="Times New Roman"/>
          <w:kern w:val="0"/>
          <w:lang w:eastAsia="en-US" w:bidi="ar-SA"/>
        </w:rPr>
        <w:t>tion of six polyphenols was studied within the binding site of 5-lipoxygenase to estimate their ant-inflammatory potential using computational approach as confirmatory model to the in vitro exper</w:t>
      </w:r>
      <w:r w:rsidRPr="004C268D">
        <w:rPr>
          <w:rFonts w:ascii="Times New Roman" w:eastAsia="Calibri" w:hAnsi="Times New Roman" w:cs="Times New Roman"/>
          <w:kern w:val="0"/>
          <w:lang w:eastAsia="en-US" w:bidi="ar-SA"/>
        </w:rPr>
        <w:t>i</w:t>
      </w:r>
      <w:r w:rsidRPr="004C268D">
        <w:rPr>
          <w:rFonts w:ascii="Times New Roman" w:eastAsia="Calibri" w:hAnsi="Times New Roman" w:cs="Times New Roman"/>
          <w:kern w:val="0"/>
          <w:lang w:eastAsia="en-US" w:bidi="ar-SA"/>
        </w:rPr>
        <w:t xml:space="preserve">ment in this study. As shown in Table 5, all the </w:t>
      </w:r>
      <w:proofErr w:type="spellStart"/>
      <w:r w:rsidRPr="004C268D">
        <w:rPr>
          <w:rFonts w:ascii="Times New Roman" w:eastAsia="Calibri" w:hAnsi="Times New Roman" w:cs="Times New Roman"/>
          <w:kern w:val="0"/>
          <w:lang w:eastAsia="en-US" w:bidi="ar-SA"/>
        </w:rPr>
        <w:t>polyphenolic</w:t>
      </w:r>
      <w:proofErr w:type="spellEnd"/>
      <w:r w:rsidRPr="004C268D">
        <w:rPr>
          <w:rFonts w:ascii="Times New Roman" w:eastAsia="Calibri" w:hAnsi="Times New Roman" w:cs="Times New Roman"/>
          <w:kern w:val="0"/>
          <w:lang w:eastAsia="en-US" w:bidi="ar-SA"/>
        </w:rPr>
        <w:t xml:space="preserve"> compounds except </w:t>
      </w:r>
      <w:proofErr w:type="spellStart"/>
      <w:r w:rsidRPr="004C268D">
        <w:rPr>
          <w:rFonts w:ascii="Times New Roman" w:eastAsia="Calibri" w:hAnsi="Times New Roman" w:cs="Times New Roman"/>
          <w:kern w:val="0"/>
          <w:lang w:eastAsia="en-US" w:bidi="ar-SA"/>
        </w:rPr>
        <w:t>cinnamic</w:t>
      </w:r>
      <w:proofErr w:type="spellEnd"/>
      <w:r w:rsidRPr="004C268D">
        <w:rPr>
          <w:rFonts w:ascii="Times New Roman" w:eastAsia="Calibri" w:hAnsi="Times New Roman" w:cs="Times New Roman"/>
          <w:kern w:val="0"/>
          <w:lang w:eastAsia="en-US" w:bidi="ar-SA"/>
        </w:rPr>
        <w:t xml:space="preserve"> acid (-5.8 kcal/</w:t>
      </w:r>
      <w:proofErr w:type="spellStart"/>
      <w:r w:rsidRPr="004C268D">
        <w:rPr>
          <w:rFonts w:ascii="Times New Roman" w:eastAsia="Calibri" w:hAnsi="Times New Roman" w:cs="Times New Roman"/>
          <w:kern w:val="0"/>
          <w:lang w:eastAsia="en-US" w:bidi="ar-SA"/>
        </w:rPr>
        <w:t>mol</w:t>
      </w:r>
      <w:proofErr w:type="spellEnd"/>
      <w:r w:rsidRPr="004C268D">
        <w:rPr>
          <w:rFonts w:ascii="Times New Roman" w:eastAsia="Calibri" w:hAnsi="Times New Roman" w:cs="Times New Roman"/>
          <w:kern w:val="0"/>
          <w:lang w:eastAsia="en-US" w:bidi="ar-SA"/>
        </w:rPr>
        <w:t>) were observed to have higher binding affinity compared with the reference compound (</w:t>
      </w:r>
      <w:proofErr w:type="spellStart"/>
      <w:r w:rsidRPr="004C268D">
        <w:rPr>
          <w:rFonts w:ascii="Times New Roman" w:eastAsia="Calibri" w:hAnsi="Times New Roman" w:cs="Times New Roman"/>
          <w:kern w:val="0"/>
          <w:lang w:eastAsia="en-US" w:bidi="ar-SA"/>
        </w:rPr>
        <w:t>quercetin</w:t>
      </w:r>
      <w:proofErr w:type="spellEnd"/>
      <w:r w:rsidRPr="004C268D">
        <w:rPr>
          <w:rFonts w:ascii="Times New Roman" w:eastAsia="Calibri" w:hAnsi="Times New Roman" w:cs="Times New Roman"/>
          <w:kern w:val="0"/>
          <w:lang w:eastAsia="en-US" w:bidi="ar-SA"/>
        </w:rPr>
        <w:t xml:space="preserve"> = -7.1 kcal /</w:t>
      </w:r>
      <w:proofErr w:type="spellStart"/>
      <w:r w:rsidRPr="004C268D">
        <w:rPr>
          <w:rFonts w:ascii="Times New Roman" w:eastAsia="Calibri" w:hAnsi="Times New Roman" w:cs="Times New Roman"/>
          <w:kern w:val="0"/>
          <w:lang w:eastAsia="en-US" w:bidi="ar-SA"/>
        </w:rPr>
        <w:t>mol</w:t>
      </w:r>
      <w:proofErr w:type="spellEnd"/>
      <w:r w:rsidRPr="004C268D">
        <w:rPr>
          <w:rFonts w:ascii="Times New Roman" w:eastAsia="Calibri" w:hAnsi="Times New Roman" w:cs="Times New Roman"/>
          <w:kern w:val="0"/>
          <w:lang w:eastAsia="en-US" w:bidi="ar-SA"/>
        </w:rPr>
        <w:t xml:space="preserve">). </w:t>
      </w:r>
      <w:proofErr w:type="spellStart"/>
      <w:r w:rsidRPr="004C268D">
        <w:rPr>
          <w:rFonts w:ascii="Times New Roman" w:eastAsia="Calibri" w:hAnsi="Times New Roman" w:cs="Times New Roman"/>
          <w:kern w:val="0"/>
          <w:lang w:eastAsia="en-US" w:bidi="ar-SA"/>
        </w:rPr>
        <w:t>Flavanone</w:t>
      </w:r>
      <w:proofErr w:type="spellEnd"/>
      <w:r w:rsidRPr="004C268D">
        <w:rPr>
          <w:rFonts w:ascii="Times New Roman" w:eastAsia="Calibri" w:hAnsi="Times New Roman" w:cs="Times New Roman"/>
          <w:kern w:val="0"/>
          <w:lang w:eastAsia="en-US" w:bidi="ar-SA"/>
        </w:rPr>
        <w:t xml:space="preserve"> with docking score of -7.7 kcal/</w:t>
      </w:r>
      <w:proofErr w:type="spellStart"/>
      <w:r w:rsidRPr="004C268D">
        <w:rPr>
          <w:rFonts w:ascii="Times New Roman" w:eastAsia="Calibri" w:hAnsi="Times New Roman" w:cs="Times New Roman"/>
          <w:kern w:val="0"/>
          <w:lang w:eastAsia="en-US" w:bidi="ar-SA"/>
        </w:rPr>
        <w:t>mol</w:t>
      </w:r>
      <w:proofErr w:type="spellEnd"/>
      <w:r w:rsidRPr="004C268D">
        <w:rPr>
          <w:rFonts w:ascii="Times New Roman" w:eastAsia="Calibri" w:hAnsi="Times New Roman" w:cs="Times New Roman"/>
          <w:kern w:val="0"/>
          <w:lang w:eastAsia="en-US" w:bidi="ar-SA"/>
        </w:rPr>
        <w:t xml:space="preserve"> has the highest binding affinity among the studied polyphenols followed by 3-hydroxyflavone (-7.5 kcal/</w:t>
      </w:r>
      <w:proofErr w:type="spellStart"/>
      <w:r w:rsidRPr="004C268D">
        <w:rPr>
          <w:rFonts w:ascii="Times New Roman" w:eastAsia="Calibri" w:hAnsi="Times New Roman" w:cs="Times New Roman"/>
          <w:kern w:val="0"/>
          <w:lang w:eastAsia="en-US" w:bidi="ar-SA"/>
        </w:rPr>
        <w:t>mol</w:t>
      </w:r>
      <w:proofErr w:type="spellEnd"/>
      <w:r w:rsidRPr="004C268D">
        <w:rPr>
          <w:rFonts w:ascii="Times New Roman" w:eastAsia="Calibri" w:hAnsi="Times New Roman" w:cs="Times New Roman"/>
          <w:kern w:val="0"/>
          <w:lang w:eastAsia="en-US" w:bidi="ar-SA"/>
        </w:rPr>
        <w:t xml:space="preserve">). This was based on the fact that, the more negative the docking score, the stronger the interaction and binding affinity </w:t>
      </w:r>
      <w:r w:rsidR="005367B4" w:rsidRPr="004C268D">
        <w:rPr>
          <w:rFonts w:ascii="Times New Roman" w:eastAsia="Calibri" w:hAnsi="Times New Roman" w:cs="Times New Roman"/>
          <w:kern w:val="0"/>
          <w:lang w:eastAsia="en-US" w:bidi="ar-SA"/>
        </w:rPr>
        <w:fldChar w:fldCharType="begin"/>
      </w:r>
      <w:r w:rsidR="007A4CDD" w:rsidRPr="004C268D">
        <w:rPr>
          <w:rFonts w:ascii="Times New Roman" w:eastAsia="Calibri" w:hAnsi="Times New Roman" w:cs="Times New Roman"/>
          <w:kern w:val="0"/>
          <w:lang w:eastAsia="en-US" w:bidi="ar-SA"/>
        </w:rPr>
        <w:instrText xml:space="preserve"> ADDIN EN.CITE &lt;EndNote&gt;&lt;Cite&gt;&lt;Author&gt;Omoboyowa&lt;/Author&gt;&lt;Year&gt;2022&lt;/Year&gt;&lt;RecNum&gt;83&lt;/RecNum&gt;&lt;DisplayText&gt;&lt;style face="superscript"&gt;[39-40]&lt;/style&gt;&lt;/DisplayText&gt;&lt;record&gt;&lt;rec-number&gt;83&lt;/rec-number&gt;&lt;foreign-keys&gt;&lt;key app="EN" db-id="2wxvw9xv3esev6etttgpvwzq20xasfz55t5w"&gt;83&lt;/key&gt;&lt;/foreign-keys&gt;&lt;ref-type name="Journal Article"&gt;17&lt;/ref-type&gt;&lt;contributors&gt;&lt;authors&gt;&lt;author&gt;Omoboyowa, Damilola Alex&lt;/author&gt;&lt;/authors&gt;&lt;/contributors&gt;&lt;titles&gt;&lt;title&gt;Virtual Screening of Phyto-compounds from Blighia sapida as Protein Tyrosine Phosphatase 1B Inhibitor: A Computational Approach Against Diabetes&lt;/title&gt;&lt;secondary-title&gt;Chemistry Africa&lt;/secondary-title&gt;&lt;/titles&gt;&lt;pages&gt;1-11&lt;/pages&gt;&lt;dates&gt;&lt;year&gt;2022&lt;/year&gt;&lt;/dates&gt;&lt;isbn&gt;2522-5766&lt;/isbn&gt;&lt;urls&gt;&lt;/urls&gt;&lt;/record&gt;&lt;/Cite&gt;&lt;Cite&gt;&lt;Author&gt;Nisha&lt;/Author&gt;&lt;Year&gt;2016&lt;/Year&gt;&lt;RecNum&gt;100&lt;/RecNum&gt;&lt;record&gt;&lt;rec-number&gt;100&lt;/rec-number&gt;&lt;foreign-keys&gt;&lt;key app="EN" db-id="2wxvw9xv3esev6etttgpvwzq20xasfz55t5w"&gt;100&lt;/key&gt;&lt;/foreign-keys&gt;&lt;ref-type name="Journal Article"&gt;17&lt;/ref-type&gt;&lt;contributors&gt;&lt;authors&gt;&lt;author&gt;Nisha, Chaluveelaveedu Murleedharan&lt;/author&gt;&lt;author&gt;Kumar, Ashwini&lt;/author&gt;&lt;author&gt;Nair, Prateek&lt;/author&gt;&lt;author&gt;Gupta, Nityasha&lt;/author&gt;&lt;author&gt;Silakari, Chitrangda&lt;/author&gt;&lt;author&gt;Tripathi, Timir&lt;/author&gt;&lt;author&gt;Kumar, Awanish&lt;/author&gt;&lt;/authors&gt;&lt;/contributors&gt;&lt;titles&gt;&lt;title&gt;Molecular docking and in silico ADMET study reveals acylguanidine 7a as a potential inhibitor of β-secretase&lt;/title&gt;&lt;secondary-title&gt;Advances in bioinformatics&lt;/secondary-title&gt;&lt;/titles&gt;&lt;volume&gt;2016&lt;/volume&gt;&lt;dates&gt;&lt;year&gt;2016&lt;/year&gt;&lt;/dates&gt;&lt;isbn&gt;1687-8027&lt;/isbn&gt;&lt;urls&gt;&lt;/urls&gt;&lt;/record&gt;&lt;/Cite&gt;&lt;/EndNote&gt;</w:instrText>
      </w:r>
      <w:r w:rsidR="005367B4" w:rsidRPr="004C268D">
        <w:rPr>
          <w:rFonts w:ascii="Times New Roman" w:eastAsia="Calibri" w:hAnsi="Times New Roman" w:cs="Times New Roman"/>
          <w:kern w:val="0"/>
          <w:lang w:eastAsia="en-US" w:bidi="ar-SA"/>
        </w:rPr>
        <w:fldChar w:fldCharType="separate"/>
      </w:r>
      <w:r w:rsidR="007A4CDD" w:rsidRPr="004C268D">
        <w:rPr>
          <w:rFonts w:ascii="Times New Roman" w:eastAsia="Calibri" w:hAnsi="Times New Roman" w:cs="Times New Roman"/>
          <w:noProof/>
          <w:kern w:val="0"/>
          <w:vertAlign w:val="superscript"/>
          <w:lang w:eastAsia="en-US" w:bidi="ar-SA"/>
        </w:rPr>
        <w:t>[</w:t>
      </w:r>
      <w:hyperlink w:anchor="_ENREF_44" w:tooltip="Omoboyowa, 2022 #83" w:history="1">
        <w:r w:rsidR="007E0360" w:rsidRPr="004C268D">
          <w:rPr>
            <w:rFonts w:ascii="Times New Roman" w:eastAsia="Calibri" w:hAnsi="Times New Roman" w:cs="Times New Roman"/>
            <w:noProof/>
            <w:kern w:val="0"/>
            <w:vertAlign w:val="superscript"/>
            <w:lang w:eastAsia="en-US" w:bidi="ar-SA"/>
          </w:rPr>
          <w:t>39-40</w:t>
        </w:r>
      </w:hyperlink>
      <w:r w:rsidR="007A4CDD" w:rsidRPr="004C268D">
        <w:rPr>
          <w:rFonts w:ascii="Times New Roman" w:eastAsia="Calibri" w:hAnsi="Times New Roman" w:cs="Times New Roman"/>
          <w:noProof/>
          <w:kern w:val="0"/>
          <w:vertAlign w:val="superscript"/>
          <w:lang w:eastAsia="en-US" w:bidi="ar-SA"/>
        </w:rPr>
        <w:t>]</w:t>
      </w:r>
      <w:r w:rsidR="005367B4" w:rsidRPr="004C268D">
        <w:rPr>
          <w:rFonts w:ascii="Times New Roman" w:eastAsia="Calibri" w:hAnsi="Times New Roman" w:cs="Times New Roman"/>
          <w:kern w:val="0"/>
          <w:lang w:eastAsia="en-US" w:bidi="ar-SA"/>
        </w:rPr>
        <w:fldChar w:fldCharType="end"/>
      </w:r>
      <w:r w:rsidRPr="004C268D">
        <w:rPr>
          <w:rFonts w:ascii="Times New Roman" w:eastAsia="Calibri" w:hAnsi="Times New Roman" w:cs="Times New Roman"/>
          <w:kern w:val="0"/>
          <w:lang w:eastAsia="en-US" w:bidi="ar-SA"/>
        </w:rPr>
        <w:t xml:space="preserve"> . Several studies have reported </w:t>
      </w:r>
      <w:proofErr w:type="spellStart"/>
      <w:r w:rsidRPr="004C268D">
        <w:rPr>
          <w:rFonts w:ascii="Times New Roman" w:eastAsia="Calibri" w:hAnsi="Times New Roman" w:cs="Times New Roman"/>
          <w:kern w:val="0"/>
          <w:lang w:eastAsia="en-US" w:bidi="ar-SA"/>
        </w:rPr>
        <w:t>phytocompounds</w:t>
      </w:r>
      <w:proofErr w:type="spellEnd"/>
      <w:r w:rsidRPr="004C268D">
        <w:rPr>
          <w:rFonts w:ascii="Times New Roman" w:eastAsia="Calibri" w:hAnsi="Times New Roman" w:cs="Times New Roman"/>
          <w:kern w:val="0"/>
          <w:lang w:eastAsia="en-US" w:bidi="ar-SA"/>
        </w:rPr>
        <w:t xml:space="preserve"> and synthetic molecules as inhibitors of 5- </w:t>
      </w:r>
      <w:proofErr w:type="spellStart"/>
      <w:r w:rsidRPr="004C268D">
        <w:rPr>
          <w:rFonts w:ascii="Times New Roman" w:eastAsia="Calibri" w:hAnsi="Times New Roman" w:cs="Times New Roman"/>
          <w:kern w:val="0"/>
          <w:lang w:eastAsia="en-US" w:bidi="ar-SA"/>
        </w:rPr>
        <w:t>lipoxygenase</w:t>
      </w:r>
      <w:proofErr w:type="spellEnd"/>
      <w:r w:rsidRPr="004C268D">
        <w:rPr>
          <w:rFonts w:ascii="Times New Roman" w:eastAsia="Calibri" w:hAnsi="Times New Roman" w:cs="Times New Roman"/>
          <w:kern w:val="0"/>
          <w:lang w:eastAsia="en-US" w:bidi="ar-SA"/>
        </w:rPr>
        <w:t xml:space="preserve"> activity </w:t>
      </w:r>
      <w:r w:rsidR="005367B4" w:rsidRPr="004C268D">
        <w:rPr>
          <w:rFonts w:ascii="Times New Roman" w:eastAsia="Calibri" w:hAnsi="Times New Roman" w:cs="Times New Roman"/>
          <w:kern w:val="0"/>
          <w:lang w:eastAsia="en-US" w:bidi="ar-SA"/>
        </w:rPr>
        <w:fldChar w:fldCharType="begin">
          <w:fldData xml:space="preserve">PEVuZE5vdGU+PENpdGU+PEF1dGhvcj5LaGFuPC9BdXRob3I+PFllYXI+MjAxODwvWWVhcj48UmVj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</w:fldData>
        </w:fldChar>
      </w:r>
      <w:r w:rsidR="007A4CDD" w:rsidRPr="004C268D">
        <w:rPr>
          <w:rFonts w:ascii="Times New Roman" w:eastAsia="Calibri" w:hAnsi="Times New Roman" w:cs="Times New Roman"/>
          <w:kern w:val="0"/>
          <w:lang w:eastAsia="en-US" w:bidi="ar-SA"/>
        </w:rPr>
        <w:instrText xml:space="preserve"> ADDIN EN.CITE </w:instrText>
      </w:r>
      <w:r w:rsidR="005367B4" w:rsidRPr="004C268D">
        <w:rPr>
          <w:rFonts w:ascii="Times New Roman" w:eastAsia="Calibri" w:hAnsi="Times New Roman" w:cs="Times New Roman"/>
          <w:kern w:val="0"/>
          <w:lang w:eastAsia="en-US" w:bidi="ar-SA"/>
        </w:rPr>
        <w:fldChar w:fldCharType="begin">
          <w:fldData xml:space="preserve">PEVuZE5vdGU+PENpdGU+PEF1dGhvcj5LaGFuPC9BdXRob3I+PFllYXI+MjAxODwvWWVhcj48UmVj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</w:fldData>
        </w:fldChar>
      </w:r>
      <w:r w:rsidR="007A4CDD" w:rsidRPr="004C268D">
        <w:rPr>
          <w:rFonts w:ascii="Times New Roman" w:eastAsia="Calibri" w:hAnsi="Times New Roman" w:cs="Times New Roman"/>
          <w:kern w:val="0"/>
          <w:lang w:eastAsia="en-US" w:bidi="ar-SA"/>
        </w:rPr>
        <w:instrText xml:space="preserve"> ADDIN EN.CITE.DATA </w:instrText>
      </w:r>
      <w:r w:rsidR="005367B4" w:rsidRPr="004C268D">
        <w:rPr>
          <w:rFonts w:ascii="Times New Roman" w:eastAsia="Calibri" w:hAnsi="Times New Roman" w:cs="Times New Roman"/>
          <w:kern w:val="0"/>
          <w:lang w:eastAsia="en-US" w:bidi="ar-SA"/>
        </w:rPr>
      </w:r>
      <w:r w:rsidR="005367B4" w:rsidRPr="004C268D">
        <w:rPr>
          <w:rFonts w:ascii="Times New Roman" w:eastAsia="Calibri" w:hAnsi="Times New Roman" w:cs="Times New Roman"/>
          <w:kern w:val="0"/>
          <w:lang w:eastAsia="en-US" w:bidi="ar-SA"/>
        </w:rPr>
        <w:fldChar w:fldCharType="end"/>
      </w:r>
      <w:r w:rsidR="005367B4" w:rsidRPr="004C268D">
        <w:rPr>
          <w:rFonts w:ascii="Times New Roman" w:eastAsia="Calibri" w:hAnsi="Times New Roman" w:cs="Times New Roman"/>
          <w:kern w:val="0"/>
          <w:lang w:eastAsia="en-US" w:bidi="ar-SA"/>
        </w:rPr>
      </w:r>
      <w:r w:rsidR="005367B4" w:rsidRPr="004C268D">
        <w:rPr>
          <w:rFonts w:ascii="Times New Roman" w:eastAsia="Calibri" w:hAnsi="Times New Roman" w:cs="Times New Roman"/>
          <w:kern w:val="0"/>
          <w:lang w:eastAsia="en-US" w:bidi="ar-SA"/>
        </w:rPr>
        <w:fldChar w:fldCharType="separate"/>
      </w:r>
      <w:r w:rsidR="007A4CDD" w:rsidRPr="004C268D">
        <w:rPr>
          <w:rFonts w:ascii="Times New Roman" w:eastAsia="Calibri" w:hAnsi="Times New Roman" w:cs="Times New Roman"/>
          <w:noProof/>
          <w:kern w:val="0"/>
          <w:vertAlign w:val="superscript"/>
          <w:lang w:eastAsia="en-US" w:bidi="ar-SA"/>
        </w:rPr>
        <w:t>[</w:t>
      </w:r>
      <w:hyperlink w:anchor="_ENREF_46" w:tooltip="Khan, 2018 #544" w:history="1">
        <w:r w:rsidR="007E0360" w:rsidRPr="004C268D">
          <w:rPr>
            <w:rFonts w:ascii="Times New Roman" w:eastAsia="Calibri" w:hAnsi="Times New Roman" w:cs="Times New Roman"/>
            <w:noProof/>
            <w:kern w:val="0"/>
            <w:vertAlign w:val="superscript"/>
            <w:lang w:eastAsia="en-US" w:bidi="ar-SA"/>
          </w:rPr>
          <w:t>41</w:t>
        </w:r>
      </w:hyperlink>
      <w:r w:rsidR="007A4CDD" w:rsidRPr="004C268D">
        <w:rPr>
          <w:rFonts w:ascii="Times New Roman" w:eastAsia="Calibri" w:hAnsi="Times New Roman" w:cs="Times New Roman"/>
          <w:noProof/>
          <w:kern w:val="0"/>
          <w:vertAlign w:val="superscript"/>
          <w:lang w:eastAsia="en-US" w:bidi="ar-SA"/>
        </w:rPr>
        <w:t>]</w:t>
      </w:r>
      <w:r w:rsidR="005367B4" w:rsidRPr="004C268D">
        <w:rPr>
          <w:rFonts w:ascii="Times New Roman" w:eastAsia="Calibri" w:hAnsi="Times New Roman" w:cs="Times New Roman"/>
          <w:kern w:val="0"/>
          <w:lang w:eastAsia="en-US" w:bidi="ar-SA"/>
        </w:rPr>
        <w:fldChar w:fldCharType="end"/>
      </w:r>
      <w:r w:rsidRPr="004C268D">
        <w:rPr>
          <w:rFonts w:ascii="Times New Roman" w:eastAsia="Calibri" w:hAnsi="Times New Roman" w:cs="Times New Roman"/>
          <w:kern w:val="0"/>
          <w:lang w:eastAsia="en-US" w:bidi="ar-SA"/>
        </w:rPr>
        <w:t>. Hence, the results obtained in this study is consistent with previous r</w:t>
      </w:r>
      <w:r w:rsidRPr="004C268D">
        <w:rPr>
          <w:rFonts w:ascii="Times New Roman" w:eastAsia="Calibri" w:hAnsi="Times New Roman" w:cs="Times New Roman"/>
          <w:kern w:val="0"/>
          <w:lang w:eastAsia="en-US" w:bidi="ar-SA"/>
        </w:rPr>
        <w:t>e</w:t>
      </w:r>
      <w:r w:rsidRPr="004C268D">
        <w:rPr>
          <w:rFonts w:ascii="Times New Roman" w:eastAsia="Calibri" w:hAnsi="Times New Roman" w:cs="Times New Roman"/>
          <w:kern w:val="0"/>
          <w:lang w:eastAsia="en-US" w:bidi="ar-SA"/>
        </w:rPr>
        <w:t>ports that lead anti-inflammatory compounds exhibit inhibitory potential against the active site of 5-lipoxygenase.</w:t>
      </w:r>
    </w:p>
    <w:p w:rsidR="002E735D" w:rsidRPr="004C268D" w:rsidRDefault="00C3045E" w:rsidP="004C268D">
      <w:pPr>
        <w:suppressAutoHyphens w:val="0"/>
        <w:autoSpaceDN/>
        <w:spacing w:line="360" w:lineRule="auto"/>
        <w:jc w:val="both"/>
        <w:textAlignment w:val="auto"/>
        <w:rPr>
          <w:rFonts w:ascii="Times New Roman" w:eastAsia="Calibri" w:hAnsi="Times New Roman" w:cs="Times New Roman"/>
          <w:kern w:val="0"/>
          <w:lang w:eastAsia="en-US" w:bidi="ar-SA"/>
        </w:rPr>
      </w:pPr>
      <w:r w:rsidRPr="004C268D">
        <w:rPr>
          <w:rFonts w:ascii="Times New Roman" w:eastAsia="Calibri" w:hAnsi="Times New Roman" w:cs="Times New Roman"/>
          <w:kern w:val="0"/>
          <w:lang w:eastAsia="en-US" w:bidi="ar-SA"/>
        </w:rPr>
        <w:t xml:space="preserve">The interaction of small molecules with the residues at the binding site of the target is vital for their reported inhibitory activity </w:t>
      </w:r>
      <w:r w:rsidR="005367B4" w:rsidRPr="004C268D">
        <w:rPr>
          <w:rFonts w:ascii="Times New Roman" w:eastAsia="Calibri" w:hAnsi="Times New Roman" w:cs="Times New Roman"/>
          <w:kern w:val="0"/>
          <w:lang w:eastAsia="en-US" w:bidi="ar-SA"/>
        </w:rPr>
        <w:fldChar w:fldCharType="begin"/>
      </w:r>
      <w:r w:rsidR="007A4CDD" w:rsidRPr="004C268D">
        <w:rPr>
          <w:rFonts w:ascii="Times New Roman" w:eastAsia="Calibri" w:hAnsi="Times New Roman" w:cs="Times New Roman"/>
          <w:kern w:val="0"/>
          <w:lang w:eastAsia="en-US" w:bidi="ar-SA"/>
        </w:rPr>
        <w:instrText xml:space="preserve"> ADDIN EN.CITE &lt;EndNote&gt;&lt;Cite&gt;&lt;Author&gt;Omoboyowa&lt;/Author&gt;&lt;Year&gt;2022&lt;/Year&gt;&lt;RecNum&gt;83&lt;/RecNum&gt;&lt;DisplayText&gt;&lt;style face="superscript"&gt;[39]&lt;/style&gt;&lt;/DisplayText&gt;&lt;record&gt;&lt;rec-number&gt;83&lt;/rec-number&gt;&lt;foreign-keys&gt;&lt;key app="EN" db-id="2wxvw9xv3esev6etttgpvwzq20xasfz55t5w"&gt;83&lt;/key&gt;&lt;/foreign-keys&gt;&lt;ref-type name="Journal Article"&gt;17&lt;/ref-type&gt;&lt;contributors&gt;&lt;authors&gt;&lt;author&gt;Omoboyowa, Damilola Alex&lt;/author&gt;&lt;/authors&gt;&lt;/contributors&gt;&lt;titles&gt;&lt;title&gt;Virtual Screening of Phyto-compounds from Blighia sapida as Protein Tyrosine Phosphatase 1B Inhibitor: A Computational Approach Against Diabetes&lt;/title&gt;&lt;secondary-title&gt;Chemistry Africa&lt;/secondary-title&gt;&lt;/titles&gt;&lt;pages&gt;1-11&lt;/pages&gt;&lt;dates&gt;&lt;year&gt;2022&lt;/year&gt;&lt;/dates&gt;&lt;isbn&gt;2522-5766&lt;/isbn&gt;&lt;urls&gt;&lt;/urls&gt;&lt;/record&gt;&lt;/Cite&gt;&lt;/EndNote&gt;</w:instrText>
      </w:r>
      <w:r w:rsidR="005367B4" w:rsidRPr="004C268D">
        <w:rPr>
          <w:rFonts w:ascii="Times New Roman" w:eastAsia="Calibri" w:hAnsi="Times New Roman" w:cs="Times New Roman"/>
          <w:kern w:val="0"/>
          <w:lang w:eastAsia="en-US" w:bidi="ar-SA"/>
        </w:rPr>
        <w:fldChar w:fldCharType="separate"/>
      </w:r>
      <w:r w:rsidR="007A4CDD" w:rsidRPr="004C268D">
        <w:rPr>
          <w:rFonts w:ascii="Times New Roman" w:eastAsia="Calibri" w:hAnsi="Times New Roman" w:cs="Times New Roman"/>
          <w:noProof/>
          <w:kern w:val="0"/>
          <w:vertAlign w:val="superscript"/>
          <w:lang w:eastAsia="en-US" w:bidi="ar-SA"/>
        </w:rPr>
        <w:t>[</w:t>
      </w:r>
      <w:hyperlink w:anchor="_ENREF_44" w:tooltip="Omoboyowa, 2022 #83" w:history="1">
        <w:r w:rsidR="007E0360" w:rsidRPr="004C268D">
          <w:rPr>
            <w:rFonts w:ascii="Times New Roman" w:eastAsia="Calibri" w:hAnsi="Times New Roman" w:cs="Times New Roman"/>
            <w:noProof/>
            <w:kern w:val="0"/>
            <w:vertAlign w:val="superscript"/>
            <w:lang w:eastAsia="en-US" w:bidi="ar-SA"/>
          </w:rPr>
          <w:t>39</w:t>
        </w:r>
      </w:hyperlink>
      <w:r w:rsidR="007A4CDD" w:rsidRPr="004C268D">
        <w:rPr>
          <w:rFonts w:ascii="Times New Roman" w:eastAsia="Calibri" w:hAnsi="Times New Roman" w:cs="Times New Roman"/>
          <w:noProof/>
          <w:kern w:val="0"/>
          <w:vertAlign w:val="superscript"/>
          <w:lang w:eastAsia="en-US" w:bidi="ar-SA"/>
        </w:rPr>
        <w:t>]</w:t>
      </w:r>
      <w:r w:rsidR="005367B4" w:rsidRPr="004C268D">
        <w:rPr>
          <w:rFonts w:ascii="Times New Roman" w:eastAsia="Calibri" w:hAnsi="Times New Roman" w:cs="Times New Roman"/>
          <w:kern w:val="0"/>
          <w:lang w:eastAsia="en-US" w:bidi="ar-SA"/>
        </w:rPr>
        <w:fldChar w:fldCharType="end"/>
      </w:r>
      <w:r w:rsidRPr="004C268D">
        <w:rPr>
          <w:rFonts w:ascii="Times New Roman" w:eastAsia="Calibri" w:hAnsi="Times New Roman" w:cs="Times New Roman"/>
          <w:kern w:val="0"/>
          <w:lang w:eastAsia="en-US" w:bidi="ar-SA"/>
        </w:rPr>
        <w:t xml:space="preserve"> . Table 6 and 10 showed the various interactions between the polyph</w:t>
      </w:r>
      <w:r w:rsidRPr="004C268D">
        <w:rPr>
          <w:rFonts w:ascii="Times New Roman" w:eastAsia="Calibri" w:hAnsi="Times New Roman" w:cs="Times New Roman"/>
          <w:kern w:val="0"/>
          <w:lang w:eastAsia="en-US" w:bidi="ar-SA"/>
        </w:rPr>
        <w:t>e</w:t>
      </w:r>
      <w:r w:rsidRPr="004C268D">
        <w:rPr>
          <w:rFonts w:ascii="Times New Roman" w:eastAsia="Calibri" w:hAnsi="Times New Roman" w:cs="Times New Roman"/>
          <w:kern w:val="0"/>
          <w:lang w:eastAsia="en-US" w:bidi="ar-SA"/>
        </w:rPr>
        <w:t>nols and the amino acid residues at the binding site of the target (3V99) which contributes to the bin</w:t>
      </w:r>
      <w:r w:rsidRPr="004C268D">
        <w:rPr>
          <w:rFonts w:ascii="Times New Roman" w:eastAsia="Calibri" w:hAnsi="Times New Roman" w:cs="Times New Roman"/>
          <w:kern w:val="0"/>
          <w:lang w:eastAsia="en-US" w:bidi="ar-SA"/>
        </w:rPr>
        <w:t>d</w:t>
      </w:r>
      <w:r w:rsidRPr="004C268D">
        <w:rPr>
          <w:rFonts w:ascii="Times New Roman" w:eastAsia="Calibri" w:hAnsi="Times New Roman" w:cs="Times New Roman"/>
          <w:kern w:val="0"/>
          <w:lang w:eastAsia="en-US" w:bidi="ar-SA"/>
        </w:rPr>
        <w:t xml:space="preserve">ing affinity of polyphenols-3V99 complexes (figure 6). All the polyphenols except </w:t>
      </w:r>
      <w:proofErr w:type="spellStart"/>
      <w:r w:rsidRPr="004C268D">
        <w:rPr>
          <w:rFonts w:ascii="Times New Roman" w:eastAsia="Calibri" w:hAnsi="Times New Roman" w:cs="Times New Roman"/>
          <w:kern w:val="0"/>
          <w:lang w:eastAsia="en-US" w:bidi="ar-SA"/>
        </w:rPr>
        <w:t>flavanone</w:t>
      </w:r>
      <w:proofErr w:type="spellEnd"/>
      <w:r w:rsidRPr="004C268D">
        <w:rPr>
          <w:rFonts w:ascii="Times New Roman" w:eastAsia="Calibri" w:hAnsi="Times New Roman" w:cs="Times New Roman"/>
          <w:kern w:val="0"/>
          <w:lang w:eastAsia="en-US" w:bidi="ar-SA"/>
        </w:rPr>
        <w:t xml:space="preserve"> showed hydrogen bond interaction with one or more amino acid, trans-</w:t>
      </w:r>
      <w:proofErr w:type="spellStart"/>
      <w:r w:rsidRPr="004C268D">
        <w:rPr>
          <w:rFonts w:ascii="Times New Roman" w:eastAsia="Calibri" w:hAnsi="Times New Roman" w:cs="Times New Roman"/>
          <w:kern w:val="0"/>
          <w:lang w:eastAsia="en-US" w:bidi="ar-SA"/>
        </w:rPr>
        <w:t>hydroxycinnamic</w:t>
      </w:r>
      <w:proofErr w:type="spellEnd"/>
      <w:r w:rsidRPr="004C268D">
        <w:rPr>
          <w:rFonts w:ascii="Times New Roman" w:eastAsia="Calibri" w:hAnsi="Times New Roman" w:cs="Times New Roman"/>
          <w:kern w:val="0"/>
          <w:lang w:eastAsia="en-US" w:bidi="ar-SA"/>
        </w:rPr>
        <w:t xml:space="preserve"> acid showed four (4) hydrogen bond interactions with ASN 669, GLU 614, GLU 622 and ARG 401 within 5 Å distance.</w:t>
      </w:r>
      <w:r w:rsidR="005367B4" w:rsidRPr="004C268D">
        <w:rPr>
          <w:rFonts w:ascii="Times New Roman" w:eastAsia="Calibri" w:hAnsi="Times New Roman" w:cs="Times New Roman"/>
          <w:kern w:val="0"/>
          <w:lang w:eastAsia="en-US" w:bidi="ar-SA"/>
        </w:rPr>
        <w:fldChar w:fldCharType="begin"/>
      </w:r>
      <w:r w:rsidR="007A4CDD" w:rsidRPr="004C268D">
        <w:rPr>
          <w:rFonts w:ascii="Times New Roman" w:eastAsia="Calibri" w:hAnsi="Times New Roman" w:cs="Times New Roman"/>
          <w:kern w:val="0"/>
          <w:lang w:eastAsia="en-US" w:bidi="ar-SA"/>
        </w:rPr>
        <w:instrText xml:space="preserve"> ADDIN EN.CITE &lt;EndNote&gt;&lt;Cite&gt;&lt;Author&gt;Olawale&lt;/Author&gt;&lt;Year&gt;2022&lt;/Year&gt;&lt;RecNum&gt;45&lt;/RecNum&gt;&lt;DisplayText&gt;&lt;style face="superscript"&gt;[42]&lt;/style&gt;&lt;/DisplayText&gt;&lt;record&gt;&lt;rec-number&gt;45&lt;/rec-number&gt;&lt;foreign-keys&gt;&lt;key app="EN" db-id="2wxvw9xv3esev6etttgpvwzq20xasfz55t5w"&gt;45&lt;/key&gt;&lt;/foreign-keys&gt;&lt;ref-type name="Journal Article"&gt;17&lt;/ref-type&gt;&lt;contributors&gt;&lt;authors&gt;&lt;author&gt;Olawale, Femi&lt;/author&gt;&lt;author&gt;Olofinsan, Kolawole&lt;/author&gt;&lt;author&gt;Iwaloye, Opeyemi&lt;/author&gt;&lt;author&gt;Chukwuemeka, Prosper Obed&lt;/author&gt;&lt;author&gt;Elekofehinti, Olusola Olalekan&lt;/author&gt;&lt;/authors&gt;&lt;/contributors&gt;&lt;titles&gt;&lt;title&gt;Screening of compounds from Nigerian antidiabetic plants as protein tyrosine phosphatase 1B inhibitor&lt;/title&gt;&lt;secondary-title&gt;Computational Toxicology&lt;/secondary-title&gt;&lt;/titles&gt;&lt;pages&gt;100200&lt;/pages&gt;&lt;volume&gt;21&lt;/volume&gt;&lt;dates&gt;&lt;year&gt;2022&lt;/year&gt;&lt;/dates&gt;&lt;isbn&gt;2468-1113&lt;/isbn&gt;&lt;urls&gt;&lt;/urls&gt;&lt;/record&gt;&lt;/Cite&gt;&lt;/EndNote&gt;</w:instrText>
      </w:r>
      <w:r w:rsidR="005367B4" w:rsidRPr="004C268D">
        <w:rPr>
          <w:rFonts w:ascii="Times New Roman" w:eastAsia="Calibri" w:hAnsi="Times New Roman" w:cs="Times New Roman"/>
          <w:kern w:val="0"/>
          <w:lang w:eastAsia="en-US" w:bidi="ar-SA"/>
        </w:rPr>
        <w:fldChar w:fldCharType="separate"/>
      </w:r>
      <w:r w:rsidR="007A4CDD" w:rsidRPr="004C268D">
        <w:rPr>
          <w:rFonts w:ascii="Times New Roman" w:eastAsia="Calibri" w:hAnsi="Times New Roman" w:cs="Times New Roman"/>
          <w:noProof/>
          <w:kern w:val="0"/>
          <w:vertAlign w:val="superscript"/>
          <w:lang w:eastAsia="en-US" w:bidi="ar-SA"/>
        </w:rPr>
        <w:t>[</w:t>
      </w:r>
      <w:hyperlink w:anchor="_ENREF_50" w:tooltip="Olawale, 2022 #45" w:history="1">
        <w:r w:rsidR="007E0360" w:rsidRPr="004C268D">
          <w:rPr>
            <w:rFonts w:ascii="Times New Roman" w:eastAsia="Calibri" w:hAnsi="Times New Roman" w:cs="Times New Roman"/>
            <w:noProof/>
            <w:kern w:val="0"/>
            <w:vertAlign w:val="superscript"/>
            <w:lang w:eastAsia="en-US" w:bidi="ar-SA"/>
          </w:rPr>
          <w:t>42</w:t>
        </w:r>
      </w:hyperlink>
      <w:r w:rsidR="007A4CDD" w:rsidRPr="004C268D">
        <w:rPr>
          <w:rFonts w:ascii="Times New Roman" w:eastAsia="Calibri" w:hAnsi="Times New Roman" w:cs="Times New Roman"/>
          <w:noProof/>
          <w:kern w:val="0"/>
          <w:vertAlign w:val="superscript"/>
          <w:lang w:eastAsia="en-US" w:bidi="ar-SA"/>
        </w:rPr>
        <w:t>]</w:t>
      </w:r>
      <w:r w:rsidR="005367B4" w:rsidRPr="004C268D">
        <w:rPr>
          <w:rFonts w:ascii="Times New Roman" w:eastAsia="Calibri" w:hAnsi="Times New Roman" w:cs="Times New Roman"/>
          <w:kern w:val="0"/>
          <w:lang w:eastAsia="en-US" w:bidi="ar-SA"/>
        </w:rPr>
        <w:fldChar w:fldCharType="end"/>
      </w:r>
      <w:r w:rsidRPr="004C268D">
        <w:rPr>
          <w:rFonts w:ascii="Times New Roman" w:eastAsia="Calibri" w:hAnsi="Times New Roman" w:cs="Times New Roman"/>
          <w:kern w:val="0"/>
          <w:lang w:eastAsia="en-US" w:bidi="ar-SA"/>
        </w:rPr>
        <w:t xml:space="preserve">  has reported that, </w:t>
      </w:r>
      <w:proofErr w:type="spellStart"/>
      <w:r w:rsidRPr="004C268D">
        <w:rPr>
          <w:rFonts w:ascii="Times New Roman" w:eastAsia="Calibri" w:hAnsi="Times New Roman" w:cs="Times New Roman"/>
          <w:kern w:val="0"/>
          <w:lang w:eastAsia="en-US" w:bidi="ar-SA"/>
        </w:rPr>
        <w:t>favoured</w:t>
      </w:r>
      <w:proofErr w:type="spellEnd"/>
      <w:r w:rsidRPr="004C268D">
        <w:rPr>
          <w:rFonts w:ascii="Times New Roman" w:eastAsia="Calibri" w:hAnsi="Times New Roman" w:cs="Times New Roman"/>
          <w:kern w:val="0"/>
          <w:lang w:eastAsia="en-US" w:bidi="ar-SA"/>
        </w:rPr>
        <w:t xml:space="preserve"> binding energy of natural compounds result from H-bond interaction b</w:t>
      </w:r>
      <w:r w:rsidRPr="004C268D">
        <w:rPr>
          <w:rFonts w:ascii="Times New Roman" w:eastAsia="Calibri" w:hAnsi="Times New Roman" w:cs="Times New Roman"/>
          <w:kern w:val="0"/>
          <w:lang w:eastAsia="en-US" w:bidi="ar-SA"/>
        </w:rPr>
        <w:t>e</w:t>
      </w:r>
      <w:r w:rsidRPr="004C268D">
        <w:rPr>
          <w:rFonts w:ascii="Times New Roman" w:eastAsia="Calibri" w:hAnsi="Times New Roman" w:cs="Times New Roman"/>
          <w:kern w:val="0"/>
          <w:lang w:eastAsia="en-US" w:bidi="ar-SA"/>
        </w:rPr>
        <w:t>tween the functional group of the compounds ad amino acid residues of the target. Hence, the pre</w:t>
      </w:r>
      <w:r w:rsidRPr="004C268D">
        <w:rPr>
          <w:rFonts w:ascii="Times New Roman" w:eastAsia="Calibri" w:hAnsi="Times New Roman" w:cs="Times New Roman"/>
          <w:kern w:val="0"/>
          <w:lang w:eastAsia="en-US" w:bidi="ar-SA"/>
        </w:rPr>
        <w:t>s</w:t>
      </w:r>
      <w:r w:rsidRPr="004C268D">
        <w:rPr>
          <w:rFonts w:ascii="Times New Roman" w:eastAsia="Calibri" w:hAnsi="Times New Roman" w:cs="Times New Roman"/>
          <w:kern w:val="0"/>
          <w:lang w:eastAsia="en-US" w:bidi="ar-SA"/>
        </w:rPr>
        <w:t xml:space="preserve">ence of H-bond interaction as shown in figure 6 and table 6 might contributed to the </w:t>
      </w:r>
      <w:proofErr w:type="spellStart"/>
      <w:r w:rsidRPr="004C268D">
        <w:rPr>
          <w:rFonts w:ascii="Times New Roman" w:eastAsia="Calibri" w:hAnsi="Times New Roman" w:cs="Times New Roman"/>
          <w:kern w:val="0"/>
          <w:lang w:eastAsia="en-US" w:bidi="ar-SA"/>
        </w:rPr>
        <w:t>favoured</w:t>
      </w:r>
      <w:proofErr w:type="spellEnd"/>
      <w:r w:rsidRPr="004C268D">
        <w:rPr>
          <w:rFonts w:ascii="Times New Roman" w:eastAsia="Calibri" w:hAnsi="Times New Roman" w:cs="Times New Roman"/>
          <w:kern w:val="0"/>
          <w:lang w:eastAsia="en-US" w:bidi="ar-SA"/>
        </w:rPr>
        <w:t xml:space="preserve"> binding affinity of the polyphenols.</w:t>
      </w:r>
    </w:p>
    <w:p w:rsidR="00EF0EC3" w:rsidRPr="004C268D" w:rsidRDefault="00EF0EC3" w:rsidP="004C268D">
      <w:pPr>
        <w:suppressAutoHyphens w:val="0"/>
        <w:autoSpaceDN/>
        <w:spacing w:line="360" w:lineRule="auto"/>
        <w:textAlignment w:val="auto"/>
        <w:rPr>
          <w:rFonts w:ascii="Times New Roman" w:eastAsia="Calibri" w:hAnsi="Times New Roman" w:cs="Times New Roman"/>
          <w:kern w:val="0"/>
          <w:lang w:eastAsia="en-US" w:bidi="ar-SA"/>
        </w:rPr>
      </w:pPr>
    </w:p>
    <w:p w:rsidR="0066245B" w:rsidRPr="004C268D" w:rsidRDefault="0066245B" w:rsidP="004C268D">
      <w:pPr>
        <w:suppressAutoHyphens w:val="0"/>
        <w:autoSpaceDN/>
        <w:spacing w:line="360" w:lineRule="auto"/>
        <w:textAlignment w:val="auto"/>
        <w:rPr>
          <w:rFonts w:ascii="Times New Roman" w:eastAsia="Calibri" w:hAnsi="Times New Roman" w:cs="Times New Roman"/>
          <w:kern w:val="0"/>
          <w:lang w:eastAsia="en-US" w:bidi="ar-SA"/>
        </w:rPr>
      </w:pPr>
    </w:p>
    <w:p w:rsidR="0066245B" w:rsidRPr="004C268D" w:rsidRDefault="0066245B" w:rsidP="004C268D">
      <w:pPr>
        <w:suppressAutoHyphens w:val="0"/>
        <w:autoSpaceDN/>
        <w:spacing w:line="360" w:lineRule="auto"/>
        <w:textAlignment w:val="auto"/>
        <w:rPr>
          <w:rFonts w:ascii="Times New Roman" w:eastAsia="Calibri" w:hAnsi="Times New Roman" w:cs="Times New Roman"/>
          <w:kern w:val="0"/>
          <w:lang w:eastAsia="en-US" w:bidi="ar-SA"/>
        </w:rPr>
      </w:pPr>
    </w:p>
    <w:p w:rsidR="0066245B" w:rsidRPr="004C268D" w:rsidRDefault="0066245B" w:rsidP="004C268D">
      <w:pPr>
        <w:suppressAutoHyphens w:val="0"/>
        <w:autoSpaceDN/>
        <w:spacing w:line="360" w:lineRule="auto"/>
        <w:textAlignment w:val="auto"/>
        <w:rPr>
          <w:rFonts w:ascii="Times New Roman" w:eastAsia="Calibri" w:hAnsi="Times New Roman" w:cs="Times New Roman"/>
          <w:kern w:val="0"/>
          <w:lang w:eastAsia="en-US" w:bidi="ar-SA"/>
        </w:rPr>
      </w:pPr>
    </w:p>
    <w:p w:rsidR="0066245B" w:rsidRPr="004C268D" w:rsidRDefault="0066245B" w:rsidP="004C268D">
      <w:pPr>
        <w:suppressAutoHyphens w:val="0"/>
        <w:autoSpaceDN/>
        <w:spacing w:line="360" w:lineRule="auto"/>
        <w:textAlignment w:val="auto"/>
        <w:rPr>
          <w:rFonts w:ascii="Times New Roman" w:eastAsia="Calibri" w:hAnsi="Times New Roman" w:cs="Times New Roman"/>
          <w:kern w:val="0"/>
          <w:lang w:eastAsia="en-US" w:bidi="ar-SA"/>
        </w:rPr>
      </w:pPr>
    </w:p>
    <w:p w:rsidR="002E735D" w:rsidRPr="004C268D" w:rsidRDefault="00C3045E" w:rsidP="004C268D">
      <w:pPr>
        <w:suppressAutoHyphens w:val="0"/>
        <w:autoSpaceDN/>
        <w:spacing w:line="360" w:lineRule="auto"/>
        <w:textAlignment w:val="auto"/>
        <w:rPr>
          <w:rFonts w:ascii="Times New Roman" w:eastAsia="Calibri" w:hAnsi="Times New Roman" w:cs="Times New Roman"/>
          <w:b/>
          <w:kern w:val="0"/>
          <w:lang w:eastAsia="en-US" w:bidi="ar-SA"/>
        </w:rPr>
      </w:pPr>
      <w:r w:rsidRPr="004C268D">
        <w:rPr>
          <w:rFonts w:ascii="Times New Roman" w:eastAsia="Calibri" w:hAnsi="Times New Roman" w:cs="Times New Roman"/>
          <w:b/>
          <w:kern w:val="0"/>
          <w:lang w:eastAsia="en-US" w:bidi="ar-SA"/>
        </w:rPr>
        <w:lastRenderedPageBreak/>
        <w:t>Table 5: Structure and binding energy of polyphenols with 5-lip</w:t>
      </w:r>
      <w:r w:rsidR="00EF0EC3" w:rsidRPr="004C268D">
        <w:rPr>
          <w:rFonts w:ascii="Times New Roman" w:eastAsia="Calibri" w:hAnsi="Times New Roman" w:cs="Times New Roman"/>
          <w:b/>
          <w:kern w:val="0"/>
          <w:lang w:eastAsia="en-US" w:bidi="ar-SA"/>
        </w:rPr>
        <w:t xml:space="preserve">oxygenase (3V99) with </w:t>
      </w:r>
      <w:proofErr w:type="spellStart"/>
      <w:r w:rsidR="00EF0EC3" w:rsidRPr="004C268D">
        <w:rPr>
          <w:rFonts w:ascii="Times New Roman" w:eastAsia="Calibri" w:hAnsi="Times New Roman" w:cs="Times New Roman"/>
          <w:b/>
          <w:kern w:val="0"/>
          <w:lang w:eastAsia="en-US" w:bidi="ar-SA"/>
        </w:rPr>
        <w:t>Querce</w:t>
      </w:r>
      <w:r w:rsidR="00EF0EC3" w:rsidRPr="004C268D">
        <w:rPr>
          <w:rFonts w:ascii="Times New Roman" w:eastAsia="Calibri" w:hAnsi="Times New Roman" w:cs="Times New Roman"/>
          <w:b/>
          <w:kern w:val="0"/>
          <w:lang w:eastAsia="en-US" w:bidi="ar-SA"/>
        </w:rPr>
        <w:t>t</w:t>
      </w:r>
      <w:r w:rsidR="00EF0EC3" w:rsidRPr="004C268D">
        <w:rPr>
          <w:rFonts w:ascii="Times New Roman" w:eastAsia="Calibri" w:hAnsi="Times New Roman" w:cs="Times New Roman"/>
          <w:b/>
          <w:kern w:val="0"/>
          <w:lang w:eastAsia="en-US" w:bidi="ar-SA"/>
        </w:rPr>
        <w:t>in</w:t>
      </w:r>
      <w:r w:rsidRPr="004C268D">
        <w:rPr>
          <w:rFonts w:ascii="Times New Roman" w:eastAsia="Calibri" w:hAnsi="Times New Roman" w:cs="Times New Roman"/>
          <w:b/>
          <w:kern w:val="0"/>
          <w:lang w:eastAsia="en-US" w:bidi="ar-SA"/>
        </w:rPr>
        <w:t>as</w:t>
      </w:r>
      <w:proofErr w:type="spellEnd"/>
      <w:r w:rsidRPr="004C268D">
        <w:rPr>
          <w:rFonts w:ascii="Times New Roman" w:eastAsia="Calibri" w:hAnsi="Times New Roman" w:cs="Times New Roman"/>
          <w:b/>
          <w:kern w:val="0"/>
          <w:lang w:eastAsia="en-US" w:bidi="ar-SA"/>
        </w:rPr>
        <w:t xml:space="preserve"> standard</w:t>
      </w:r>
    </w:p>
    <w:p w:rsidR="00EF0EC3" w:rsidRPr="004C268D" w:rsidRDefault="00EF0EC3" w:rsidP="004C268D">
      <w:pPr>
        <w:suppressAutoHyphens w:val="0"/>
        <w:autoSpaceDN/>
        <w:spacing w:line="360" w:lineRule="auto"/>
        <w:jc w:val="both"/>
        <w:textAlignment w:val="auto"/>
        <w:rPr>
          <w:rFonts w:ascii="Times New Roman" w:eastAsia="Calibri" w:hAnsi="Times New Roman" w:cs="Times New Roman"/>
          <w:b/>
          <w:kern w:val="0"/>
          <w:lang w:eastAsia="en-US" w:bidi="ar-SA"/>
        </w:rPr>
      </w:pPr>
      <w:r w:rsidRPr="004C268D">
        <w:rPr>
          <w:rFonts w:ascii="Times New Roman" w:eastAsia="Calibri" w:hAnsi="Times New Roman" w:cs="Times New Roman"/>
          <w:noProof/>
          <w:kern w:val="0"/>
          <w:lang w:val="fr-FR" w:eastAsia="fr-FR" w:bidi="ar-SA"/>
        </w:rPr>
        <w:drawing>
          <wp:inline distT="0" distB="0" distL="0" distR="0" wp14:anchorId="66FDFE51" wp14:editId="391267E8">
            <wp:extent cx="6167977" cy="7877175"/>
            <wp:effectExtent l="0" t="0" r="444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0781" cy="7880756"/>
                    </a:xfrm>
                    <a:prstGeom prst="rect">
                      <a:avLst/>
                    </a:prstGeom>
                    <a:noFill/>
                    <a:ln>
                      <a:noFill/>
                    </a:ln>
                  </pic:spPr>
                </pic:pic>
              </a:graphicData>
            </a:graphic>
          </wp:inline>
        </w:drawing>
      </w:r>
    </w:p>
    <w:p w:rsidR="00EF0EC3" w:rsidRPr="004C268D" w:rsidRDefault="00EF0EC3" w:rsidP="004C268D">
      <w:pPr>
        <w:suppressAutoHyphens w:val="0"/>
        <w:autoSpaceDN/>
        <w:spacing w:line="360" w:lineRule="auto"/>
        <w:jc w:val="both"/>
        <w:textAlignment w:val="auto"/>
        <w:rPr>
          <w:rFonts w:ascii="Times New Roman" w:eastAsia="Calibri" w:hAnsi="Times New Roman" w:cs="Times New Roman"/>
          <w:b/>
          <w:kern w:val="0"/>
          <w:lang w:eastAsia="en-US" w:bidi="ar-SA"/>
        </w:rPr>
      </w:pPr>
    </w:p>
    <w:p w:rsidR="002E735D" w:rsidRPr="004C268D" w:rsidRDefault="00C3045E" w:rsidP="004C268D">
      <w:pPr>
        <w:suppressAutoHyphens w:val="0"/>
        <w:autoSpaceDN/>
        <w:spacing w:line="360" w:lineRule="auto"/>
        <w:jc w:val="both"/>
        <w:textAlignment w:val="auto"/>
        <w:rPr>
          <w:rFonts w:ascii="Times New Roman" w:eastAsia="Calibri" w:hAnsi="Times New Roman" w:cs="Times New Roman"/>
          <w:b/>
          <w:kern w:val="0"/>
          <w:lang w:eastAsia="en-US" w:bidi="ar-SA"/>
        </w:rPr>
      </w:pPr>
      <w:r w:rsidRPr="004C268D">
        <w:rPr>
          <w:rFonts w:ascii="Times New Roman" w:eastAsia="Calibri" w:hAnsi="Times New Roman" w:cs="Times New Roman"/>
          <w:b/>
          <w:kern w:val="0"/>
          <w:lang w:eastAsia="en-US" w:bidi="ar-SA"/>
        </w:rPr>
        <w:t xml:space="preserve">Table 6: Hydrogen bond interactions of polyphenols and 5-Lipoxygenase (3V99) with </w:t>
      </w:r>
      <w:proofErr w:type="spellStart"/>
      <w:r w:rsidRPr="004C268D">
        <w:rPr>
          <w:rFonts w:ascii="Times New Roman" w:eastAsia="Calibri" w:hAnsi="Times New Roman" w:cs="Times New Roman"/>
          <w:b/>
          <w:kern w:val="0"/>
          <w:lang w:eastAsia="en-US" w:bidi="ar-SA"/>
        </w:rPr>
        <w:t>Quercetin</w:t>
      </w:r>
      <w:proofErr w:type="spellEnd"/>
      <w:r w:rsidRPr="004C268D">
        <w:rPr>
          <w:rFonts w:ascii="Times New Roman" w:eastAsia="Calibri" w:hAnsi="Times New Roman" w:cs="Times New Roman"/>
          <w:b/>
          <w:kern w:val="0"/>
          <w:lang w:eastAsia="en-US" w:bidi="ar-SA"/>
        </w:rPr>
        <w:t xml:space="preserve"> as standard</w:t>
      </w:r>
    </w:p>
    <w:p w:rsidR="002E735D" w:rsidRPr="004C268D" w:rsidRDefault="002E735D" w:rsidP="004C268D">
      <w:pPr>
        <w:suppressAutoHyphens w:val="0"/>
        <w:autoSpaceDN/>
        <w:spacing w:line="360" w:lineRule="auto"/>
        <w:jc w:val="both"/>
        <w:textAlignment w:val="auto"/>
        <w:rPr>
          <w:rFonts w:ascii="Times New Roman" w:eastAsia="Calibri" w:hAnsi="Times New Roman" w:cs="Times New Roman"/>
          <w:b/>
          <w:kern w:val="0"/>
          <w:lang w:eastAsia="en-US" w:bidi="ar-SA"/>
        </w:rPr>
      </w:pPr>
    </w:p>
    <w:tbl>
      <w:tblPr>
        <w:tblStyle w:val="Grilledutableau1"/>
        <w:tblW w:w="0" w:type="auto"/>
        <w:tblLook w:val="04A0" w:firstRow="1" w:lastRow="0" w:firstColumn="1" w:lastColumn="0" w:noHBand="0" w:noVBand="1"/>
      </w:tblPr>
      <w:tblGrid>
        <w:gridCol w:w="1998"/>
        <w:gridCol w:w="1890"/>
        <w:gridCol w:w="4017"/>
        <w:gridCol w:w="2126"/>
      </w:tblGrid>
      <w:tr w:rsidR="005D6204" w:rsidRPr="004C268D">
        <w:tc>
          <w:tcPr>
            <w:tcW w:w="1998" w:type="dxa"/>
          </w:tcPr>
          <w:p w:rsidR="002E735D" w:rsidRPr="004C268D" w:rsidRDefault="00C3045E" w:rsidP="004C268D">
            <w:pPr>
              <w:suppressAutoHyphens w:val="0"/>
              <w:spacing w:after="200" w:line="360" w:lineRule="auto"/>
              <w:jc w:val="center"/>
              <w:rPr>
                <w:rFonts w:ascii="Times New Roman" w:hAnsi="Times New Roman" w:cs="Times New Roman"/>
                <w:b/>
              </w:rPr>
            </w:pPr>
            <w:r w:rsidRPr="004C268D">
              <w:rPr>
                <w:rFonts w:ascii="Times New Roman" w:hAnsi="Times New Roman" w:cs="Times New Roman"/>
                <w:b/>
              </w:rPr>
              <w:t>Complex</w:t>
            </w:r>
          </w:p>
        </w:tc>
        <w:tc>
          <w:tcPr>
            <w:tcW w:w="1890" w:type="dxa"/>
          </w:tcPr>
          <w:p w:rsidR="002E735D" w:rsidRPr="004C268D" w:rsidRDefault="00C3045E" w:rsidP="004C268D">
            <w:pPr>
              <w:suppressAutoHyphens w:val="0"/>
              <w:spacing w:after="200" w:line="360" w:lineRule="auto"/>
              <w:jc w:val="center"/>
              <w:rPr>
                <w:rFonts w:ascii="Times New Roman" w:hAnsi="Times New Roman" w:cs="Times New Roman"/>
                <w:b/>
              </w:rPr>
            </w:pPr>
            <w:r w:rsidRPr="004C268D">
              <w:rPr>
                <w:rFonts w:ascii="Times New Roman" w:hAnsi="Times New Roman" w:cs="Times New Roman"/>
                <w:b/>
              </w:rPr>
              <w:t>Number of H-bonds</w:t>
            </w:r>
          </w:p>
        </w:tc>
        <w:tc>
          <w:tcPr>
            <w:tcW w:w="4017" w:type="dxa"/>
          </w:tcPr>
          <w:p w:rsidR="002E735D" w:rsidRPr="004C268D" w:rsidRDefault="00C3045E" w:rsidP="004C268D">
            <w:pPr>
              <w:suppressAutoHyphens w:val="0"/>
              <w:autoSpaceDE w:val="0"/>
              <w:adjustRightInd w:val="0"/>
              <w:spacing w:after="200" w:line="360" w:lineRule="auto"/>
              <w:jc w:val="center"/>
              <w:rPr>
                <w:rFonts w:ascii="Times New Roman" w:hAnsi="Times New Roman" w:cs="Times New Roman"/>
                <w:b/>
              </w:rPr>
            </w:pPr>
            <w:r w:rsidRPr="004C268D">
              <w:rPr>
                <w:rFonts w:ascii="Times New Roman" w:hAnsi="Times New Roman" w:cs="Times New Roman"/>
                <w:b/>
              </w:rPr>
              <w:t>Amino acids of 5-LOP involved in H-bonding</w:t>
            </w:r>
          </w:p>
        </w:tc>
        <w:tc>
          <w:tcPr>
            <w:tcW w:w="2126" w:type="dxa"/>
          </w:tcPr>
          <w:p w:rsidR="002E735D" w:rsidRPr="004C268D" w:rsidRDefault="00C3045E" w:rsidP="004C268D">
            <w:pPr>
              <w:suppressAutoHyphens w:val="0"/>
              <w:autoSpaceDE w:val="0"/>
              <w:adjustRightInd w:val="0"/>
              <w:spacing w:after="200" w:line="360" w:lineRule="auto"/>
              <w:jc w:val="both"/>
              <w:rPr>
                <w:rFonts w:ascii="Times New Roman" w:hAnsi="Times New Roman" w:cs="Times New Roman"/>
                <w:b/>
              </w:rPr>
            </w:pPr>
            <w:r w:rsidRPr="004C268D">
              <w:rPr>
                <w:rFonts w:ascii="Times New Roman" w:hAnsi="Times New Roman" w:cs="Times New Roman"/>
                <w:b/>
              </w:rPr>
              <w:t>Hydrogen bond</w:t>
            </w:r>
          </w:p>
          <w:p w:rsidR="002E735D" w:rsidRPr="004C268D" w:rsidRDefault="00C3045E" w:rsidP="004C268D">
            <w:pPr>
              <w:suppressAutoHyphens w:val="0"/>
              <w:autoSpaceDE w:val="0"/>
              <w:adjustRightInd w:val="0"/>
              <w:spacing w:after="200" w:line="360" w:lineRule="auto"/>
              <w:jc w:val="both"/>
              <w:rPr>
                <w:rFonts w:ascii="Times New Roman" w:hAnsi="Times New Roman" w:cs="Times New Roman"/>
                <w:b/>
              </w:rPr>
            </w:pPr>
            <w:r w:rsidRPr="004C268D">
              <w:rPr>
                <w:rFonts w:ascii="Times New Roman" w:hAnsi="Times New Roman" w:cs="Times New Roman"/>
                <w:b/>
              </w:rPr>
              <w:t>distance (Å)</w:t>
            </w:r>
          </w:p>
        </w:tc>
      </w:tr>
      <w:tr w:rsidR="005D6204" w:rsidRPr="004C268D">
        <w:tc>
          <w:tcPr>
            <w:tcW w:w="1998" w:type="dxa"/>
          </w:tcPr>
          <w:p w:rsidR="002E735D" w:rsidRPr="004C268D" w:rsidRDefault="00C3045E" w:rsidP="004C268D">
            <w:pPr>
              <w:suppressAutoHyphens w:val="0"/>
              <w:spacing w:after="200" w:line="360" w:lineRule="auto"/>
              <w:jc w:val="center"/>
              <w:rPr>
                <w:rFonts w:ascii="Times New Roman" w:hAnsi="Times New Roman" w:cs="Times New Roman"/>
              </w:rPr>
            </w:pPr>
            <w:proofErr w:type="spellStart"/>
            <w:r w:rsidRPr="004C268D">
              <w:rPr>
                <w:rFonts w:ascii="Times New Roman" w:hAnsi="Times New Roman" w:cs="Times New Roman"/>
              </w:rPr>
              <w:t>Quercetin</w:t>
            </w:r>
            <w:proofErr w:type="spellEnd"/>
          </w:p>
        </w:tc>
        <w:tc>
          <w:tcPr>
            <w:tcW w:w="1890" w:type="dxa"/>
          </w:tcPr>
          <w:p w:rsidR="002E735D" w:rsidRPr="004C268D" w:rsidRDefault="00C3045E" w:rsidP="004C268D">
            <w:pPr>
              <w:suppressAutoHyphens w:val="0"/>
              <w:spacing w:after="200" w:line="360" w:lineRule="auto"/>
              <w:jc w:val="center"/>
              <w:rPr>
                <w:rFonts w:ascii="Times New Roman" w:hAnsi="Times New Roman" w:cs="Times New Roman"/>
              </w:rPr>
            </w:pPr>
            <w:r w:rsidRPr="004C268D">
              <w:rPr>
                <w:rFonts w:ascii="Times New Roman" w:hAnsi="Times New Roman" w:cs="Times New Roman"/>
              </w:rPr>
              <w:t>2</w:t>
            </w:r>
          </w:p>
        </w:tc>
        <w:tc>
          <w:tcPr>
            <w:tcW w:w="4017" w:type="dxa"/>
          </w:tcPr>
          <w:p w:rsidR="002E735D" w:rsidRPr="004C268D" w:rsidRDefault="00C3045E" w:rsidP="004C268D">
            <w:pPr>
              <w:suppressAutoHyphens w:val="0"/>
              <w:spacing w:after="200" w:line="360" w:lineRule="auto"/>
              <w:jc w:val="center"/>
              <w:rPr>
                <w:rFonts w:ascii="Times New Roman" w:hAnsi="Times New Roman" w:cs="Times New Roman"/>
              </w:rPr>
            </w:pPr>
            <w:r w:rsidRPr="004C268D">
              <w:rPr>
                <w:rFonts w:ascii="Times New Roman" w:hAnsi="Times New Roman" w:cs="Times New Roman"/>
              </w:rPr>
              <w:t>GLN 609; PHE 177</w:t>
            </w:r>
          </w:p>
        </w:tc>
        <w:tc>
          <w:tcPr>
            <w:tcW w:w="2126" w:type="dxa"/>
          </w:tcPr>
          <w:p w:rsidR="002E735D" w:rsidRPr="004C268D" w:rsidRDefault="00C3045E" w:rsidP="004C268D">
            <w:pPr>
              <w:suppressAutoHyphens w:val="0"/>
              <w:spacing w:after="200" w:line="360" w:lineRule="auto"/>
              <w:jc w:val="both"/>
              <w:rPr>
                <w:rFonts w:ascii="Times New Roman" w:hAnsi="Times New Roman" w:cs="Times New Roman"/>
              </w:rPr>
            </w:pPr>
            <w:r w:rsidRPr="004C268D">
              <w:rPr>
                <w:rFonts w:ascii="Times New Roman" w:hAnsi="Times New Roman" w:cs="Times New Roman"/>
              </w:rPr>
              <w:t>1.89; 2.20</w:t>
            </w:r>
          </w:p>
        </w:tc>
      </w:tr>
      <w:tr w:rsidR="005D6204" w:rsidRPr="004C268D">
        <w:tc>
          <w:tcPr>
            <w:tcW w:w="1998" w:type="dxa"/>
          </w:tcPr>
          <w:p w:rsidR="002E735D" w:rsidRPr="004C268D" w:rsidRDefault="00C3045E" w:rsidP="004C268D">
            <w:pPr>
              <w:suppressAutoHyphens w:val="0"/>
              <w:spacing w:after="200" w:line="360" w:lineRule="auto"/>
              <w:jc w:val="center"/>
              <w:rPr>
                <w:rFonts w:ascii="Times New Roman" w:hAnsi="Times New Roman" w:cs="Times New Roman"/>
              </w:rPr>
            </w:pPr>
            <w:r w:rsidRPr="004C268D">
              <w:rPr>
                <w:rFonts w:ascii="Times New Roman" w:hAnsi="Times New Roman" w:cs="Times New Roman"/>
              </w:rPr>
              <w:t xml:space="preserve">Trans </w:t>
            </w:r>
            <w:proofErr w:type="spellStart"/>
            <w:r w:rsidRPr="004C268D">
              <w:rPr>
                <w:rFonts w:ascii="Times New Roman" w:hAnsi="Times New Roman" w:cs="Times New Roman"/>
              </w:rPr>
              <w:t>chalcone</w:t>
            </w:r>
            <w:proofErr w:type="spellEnd"/>
          </w:p>
        </w:tc>
        <w:tc>
          <w:tcPr>
            <w:tcW w:w="1890" w:type="dxa"/>
          </w:tcPr>
          <w:p w:rsidR="002E735D" w:rsidRPr="004C268D" w:rsidRDefault="00C3045E" w:rsidP="004C268D">
            <w:pPr>
              <w:suppressAutoHyphens w:val="0"/>
              <w:spacing w:after="200" w:line="360" w:lineRule="auto"/>
              <w:jc w:val="center"/>
              <w:rPr>
                <w:rFonts w:ascii="Times New Roman" w:hAnsi="Times New Roman" w:cs="Times New Roman"/>
              </w:rPr>
            </w:pPr>
            <w:r w:rsidRPr="004C268D">
              <w:rPr>
                <w:rFonts w:ascii="Times New Roman" w:hAnsi="Times New Roman" w:cs="Times New Roman"/>
              </w:rPr>
              <w:t>1</w:t>
            </w:r>
          </w:p>
        </w:tc>
        <w:tc>
          <w:tcPr>
            <w:tcW w:w="4017" w:type="dxa"/>
          </w:tcPr>
          <w:p w:rsidR="002E735D" w:rsidRPr="004C268D" w:rsidRDefault="00C3045E" w:rsidP="004C268D">
            <w:pPr>
              <w:suppressAutoHyphens w:val="0"/>
              <w:spacing w:after="200" w:line="360" w:lineRule="auto"/>
              <w:jc w:val="center"/>
              <w:rPr>
                <w:rFonts w:ascii="Times New Roman" w:hAnsi="Times New Roman" w:cs="Times New Roman"/>
              </w:rPr>
            </w:pPr>
            <w:r w:rsidRPr="004C268D">
              <w:rPr>
                <w:rFonts w:ascii="Times New Roman" w:hAnsi="Times New Roman" w:cs="Times New Roman"/>
              </w:rPr>
              <w:t>GLN 557</w:t>
            </w:r>
          </w:p>
        </w:tc>
        <w:tc>
          <w:tcPr>
            <w:tcW w:w="2126" w:type="dxa"/>
          </w:tcPr>
          <w:p w:rsidR="002E735D" w:rsidRPr="004C268D" w:rsidRDefault="00C3045E" w:rsidP="004C268D">
            <w:pPr>
              <w:suppressAutoHyphens w:val="0"/>
              <w:spacing w:after="200" w:line="360" w:lineRule="auto"/>
              <w:jc w:val="both"/>
              <w:rPr>
                <w:rFonts w:ascii="Times New Roman" w:hAnsi="Times New Roman" w:cs="Times New Roman"/>
              </w:rPr>
            </w:pPr>
            <w:r w:rsidRPr="004C268D">
              <w:rPr>
                <w:rFonts w:ascii="Times New Roman" w:hAnsi="Times New Roman" w:cs="Times New Roman"/>
              </w:rPr>
              <w:t>5.35</w:t>
            </w:r>
          </w:p>
        </w:tc>
      </w:tr>
      <w:tr w:rsidR="005D6204" w:rsidRPr="004C268D">
        <w:tc>
          <w:tcPr>
            <w:tcW w:w="1998" w:type="dxa"/>
          </w:tcPr>
          <w:p w:rsidR="002E735D" w:rsidRPr="004C268D" w:rsidRDefault="00C3045E" w:rsidP="004C268D">
            <w:pPr>
              <w:suppressAutoHyphens w:val="0"/>
              <w:spacing w:after="200" w:line="360" w:lineRule="auto"/>
              <w:jc w:val="center"/>
              <w:rPr>
                <w:rFonts w:ascii="Times New Roman" w:hAnsi="Times New Roman" w:cs="Times New Roman"/>
              </w:rPr>
            </w:pPr>
            <w:proofErr w:type="spellStart"/>
            <w:r w:rsidRPr="004C268D">
              <w:rPr>
                <w:rFonts w:ascii="Times New Roman" w:hAnsi="Times New Roman" w:cs="Times New Roman"/>
              </w:rPr>
              <w:t>Flavanone</w:t>
            </w:r>
            <w:proofErr w:type="spellEnd"/>
          </w:p>
        </w:tc>
        <w:tc>
          <w:tcPr>
            <w:tcW w:w="1890" w:type="dxa"/>
          </w:tcPr>
          <w:p w:rsidR="002E735D" w:rsidRPr="004C268D" w:rsidRDefault="00C3045E" w:rsidP="004C268D">
            <w:pPr>
              <w:suppressAutoHyphens w:val="0"/>
              <w:spacing w:after="200" w:line="360" w:lineRule="auto"/>
              <w:jc w:val="center"/>
              <w:rPr>
                <w:rFonts w:ascii="Times New Roman" w:hAnsi="Times New Roman" w:cs="Times New Roman"/>
              </w:rPr>
            </w:pPr>
            <w:r w:rsidRPr="004C268D">
              <w:rPr>
                <w:rFonts w:ascii="Times New Roman" w:hAnsi="Times New Roman" w:cs="Times New Roman"/>
              </w:rPr>
              <w:t>0</w:t>
            </w:r>
          </w:p>
        </w:tc>
        <w:tc>
          <w:tcPr>
            <w:tcW w:w="4017" w:type="dxa"/>
          </w:tcPr>
          <w:p w:rsidR="002E735D" w:rsidRPr="004C268D" w:rsidRDefault="00C3045E" w:rsidP="004C268D">
            <w:pPr>
              <w:suppressAutoHyphens w:val="0"/>
              <w:spacing w:after="200" w:line="360" w:lineRule="auto"/>
              <w:jc w:val="center"/>
              <w:rPr>
                <w:rFonts w:ascii="Times New Roman" w:hAnsi="Times New Roman" w:cs="Times New Roman"/>
              </w:rPr>
            </w:pPr>
            <w:r w:rsidRPr="004C268D">
              <w:rPr>
                <w:rFonts w:ascii="Times New Roman" w:hAnsi="Times New Roman" w:cs="Times New Roman"/>
              </w:rPr>
              <w:t>Nil</w:t>
            </w:r>
          </w:p>
        </w:tc>
        <w:tc>
          <w:tcPr>
            <w:tcW w:w="2126" w:type="dxa"/>
          </w:tcPr>
          <w:p w:rsidR="002E735D" w:rsidRPr="004C268D" w:rsidRDefault="00C3045E" w:rsidP="004C268D">
            <w:pPr>
              <w:suppressAutoHyphens w:val="0"/>
              <w:spacing w:after="200" w:line="360" w:lineRule="auto"/>
              <w:jc w:val="both"/>
              <w:rPr>
                <w:rFonts w:ascii="Times New Roman" w:hAnsi="Times New Roman" w:cs="Times New Roman"/>
              </w:rPr>
            </w:pPr>
            <w:r w:rsidRPr="004C268D">
              <w:rPr>
                <w:rFonts w:ascii="Times New Roman" w:hAnsi="Times New Roman" w:cs="Times New Roman"/>
              </w:rPr>
              <w:t>Nil</w:t>
            </w:r>
          </w:p>
        </w:tc>
      </w:tr>
      <w:tr w:rsidR="005D6204" w:rsidRPr="004C268D">
        <w:tc>
          <w:tcPr>
            <w:tcW w:w="1998" w:type="dxa"/>
          </w:tcPr>
          <w:p w:rsidR="002E735D" w:rsidRPr="004C268D" w:rsidRDefault="00C3045E" w:rsidP="004C268D">
            <w:pPr>
              <w:suppressAutoHyphens w:val="0"/>
              <w:spacing w:after="200" w:line="360" w:lineRule="auto"/>
              <w:jc w:val="center"/>
              <w:rPr>
                <w:rFonts w:ascii="Times New Roman" w:hAnsi="Times New Roman" w:cs="Times New Roman"/>
              </w:rPr>
            </w:pPr>
            <w:r w:rsidRPr="004C268D">
              <w:rPr>
                <w:rFonts w:ascii="Times New Roman" w:hAnsi="Times New Roman" w:cs="Times New Roman"/>
              </w:rPr>
              <w:t>3-hydroxy flavone</w:t>
            </w:r>
          </w:p>
        </w:tc>
        <w:tc>
          <w:tcPr>
            <w:tcW w:w="1890" w:type="dxa"/>
          </w:tcPr>
          <w:p w:rsidR="002E735D" w:rsidRPr="004C268D" w:rsidRDefault="00C3045E" w:rsidP="004C268D">
            <w:pPr>
              <w:suppressAutoHyphens w:val="0"/>
              <w:spacing w:after="200" w:line="360" w:lineRule="auto"/>
              <w:jc w:val="center"/>
              <w:rPr>
                <w:rFonts w:ascii="Times New Roman" w:hAnsi="Times New Roman" w:cs="Times New Roman"/>
              </w:rPr>
            </w:pPr>
            <w:r w:rsidRPr="004C268D">
              <w:rPr>
                <w:rFonts w:ascii="Times New Roman" w:hAnsi="Times New Roman" w:cs="Times New Roman"/>
              </w:rPr>
              <w:t>2</w:t>
            </w:r>
          </w:p>
        </w:tc>
        <w:tc>
          <w:tcPr>
            <w:tcW w:w="4017" w:type="dxa"/>
          </w:tcPr>
          <w:p w:rsidR="002E735D" w:rsidRPr="004C268D" w:rsidRDefault="00C3045E" w:rsidP="004C268D">
            <w:pPr>
              <w:suppressAutoHyphens w:val="0"/>
              <w:spacing w:after="200" w:line="360" w:lineRule="auto"/>
              <w:jc w:val="center"/>
              <w:rPr>
                <w:rFonts w:ascii="Times New Roman" w:hAnsi="Times New Roman" w:cs="Times New Roman"/>
              </w:rPr>
            </w:pPr>
            <w:r w:rsidRPr="004C268D">
              <w:rPr>
                <w:rFonts w:ascii="Times New Roman" w:hAnsi="Times New Roman" w:cs="Times New Roman"/>
              </w:rPr>
              <w:t>GLN 413; PHE 177</w:t>
            </w:r>
          </w:p>
        </w:tc>
        <w:tc>
          <w:tcPr>
            <w:tcW w:w="2126" w:type="dxa"/>
          </w:tcPr>
          <w:p w:rsidR="002E735D" w:rsidRPr="004C268D" w:rsidRDefault="00C3045E" w:rsidP="004C268D">
            <w:pPr>
              <w:suppressAutoHyphens w:val="0"/>
              <w:spacing w:after="200" w:line="360" w:lineRule="auto"/>
              <w:jc w:val="both"/>
              <w:rPr>
                <w:rFonts w:ascii="Times New Roman" w:hAnsi="Times New Roman" w:cs="Times New Roman"/>
              </w:rPr>
            </w:pPr>
            <w:r w:rsidRPr="004C268D">
              <w:rPr>
                <w:rFonts w:ascii="Times New Roman" w:hAnsi="Times New Roman" w:cs="Times New Roman"/>
              </w:rPr>
              <w:t>3.94; 3.93</w:t>
            </w:r>
          </w:p>
        </w:tc>
      </w:tr>
      <w:tr w:rsidR="005D6204" w:rsidRPr="004C268D">
        <w:tc>
          <w:tcPr>
            <w:tcW w:w="1998" w:type="dxa"/>
          </w:tcPr>
          <w:p w:rsidR="002E735D" w:rsidRPr="004C268D" w:rsidRDefault="00C3045E" w:rsidP="004C268D">
            <w:pPr>
              <w:suppressAutoHyphens w:val="0"/>
              <w:spacing w:after="200" w:line="360" w:lineRule="auto"/>
              <w:jc w:val="center"/>
              <w:rPr>
                <w:rFonts w:ascii="Times New Roman" w:hAnsi="Times New Roman" w:cs="Times New Roman"/>
              </w:rPr>
            </w:pPr>
            <w:proofErr w:type="spellStart"/>
            <w:r w:rsidRPr="004C268D">
              <w:rPr>
                <w:rFonts w:ascii="Times New Roman" w:hAnsi="Times New Roman" w:cs="Times New Roman"/>
              </w:rPr>
              <w:t>Cinnamic</w:t>
            </w:r>
            <w:proofErr w:type="spellEnd"/>
            <w:r w:rsidRPr="004C268D">
              <w:rPr>
                <w:rFonts w:ascii="Times New Roman" w:hAnsi="Times New Roman" w:cs="Times New Roman"/>
              </w:rPr>
              <w:t xml:space="preserve"> acid</w:t>
            </w:r>
          </w:p>
        </w:tc>
        <w:tc>
          <w:tcPr>
            <w:tcW w:w="1890" w:type="dxa"/>
          </w:tcPr>
          <w:p w:rsidR="002E735D" w:rsidRPr="004C268D" w:rsidRDefault="00C3045E" w:rsidP="004C268D">
            <w:pPr>
              <w:suppressAutoHyphens w:val="0"/>
              <w:spacing w:after="200" w:line="360" w:lineRule="auto"/>
              <w:jc w:val="center"/>
              <w:rPr>
                <w:rFonts w:ascii="Times New Roman" w:hAnsi="Times New Roman" w:cs="Times New Roman"/>
              </w:rPr>
            </w:pPr>
            <w:r w:rsidRPr="004C268D">
              <w:rPr>
                <w:rFonts w:ascii="Times New Roman" w:hAnsi="Times New Roman" w:cs="Times New Roman"/>
              </w:rPr>
              <w:t>1</w:t>
            </w:r>
          </w:p>
        </w:tc>
        <w:tc>
          <w:tcPr>
            <w:tcW w:w="4017" w:type="dxa"/>
          </w:tcPr>
          <w:p w:rsidR="002E735D" w:rsidRPr="004C268D" w:rsidRDefault="00C3045E" w:rsidP="004C268D">
            <w:pPr>
              <w:suppressAutoHyphens w:val="0"/>
              <w:spacing w:after="200" w:line="360" w:lineRule="auto"/>
              <w:jc w:val="center"/>
              <w:rPr>
                <w:rFonts w:ascii="Times New Roman" w:hAnsi="Times New Roman" w:cs="Times New Roman"/>
              </w:rPr>
            </w:pPr>
            <w:r w:rsidRPr="004C268D">
              <w:rPr>
                <w:rFonts w:ascii="Times New Roman" w:hAnsi="Times New Roman" w:cs="Times New Roman"/>
              </w:rPr>
              <w:t>ASN 554</w:t>
            </w:r>
          </w:p>
        </w:tc>
        <w:tc>
          <w:tcPr>
            <w:tcW w:w="2126" w:type="dxa"/>
          </w:tcPr>
          <w:p w:rsidR="002E735D" w:rsidRPr="004C268D" w:rsidRDefault="00C3045E" w:rsidP="004C268D">
            <w:pPr>
              <w:suppressAutoHyphens w:val="0"/>
              <w:spacing w:after="200" w:line="360" w:lineRule="auto"/>
              <w:jc w:val="both"/>
              <w:rPr>
                <w:rFonts w:ascii="Times New Roman" w:hAnsi="Times New Roman" w:cs="Times New Roman"/>
              </w:rPr>
            </w:pPr>
            <w:r w:rsidRPr="004C268D">
              <w:rPr>
                <w:rFonts w:ascii="Times New Roman" w:hAnsi="Times New Roman" w:cs="Times New Roman"/>
              </w:rPr>
              <w:t>4.03</w:t>
            </w:r>
          </w:p>
        </w:tc>
      </w:tr>
      <w:tr w:rsidR="005D6204" w:rsidRPr="004C268D">
        <w:tc>
          <w:tcPr>
            <w:tcW w:w="1998" w:type="dxa"/>
          </w:tcPr>
          <w:p w:rsidR="002E735D" w:rsidRPr="004C268D" w:rsidRDefault="00C3045E" w:rsidP="004C268D">
            <w:pPr>
              <w:suppressAutoHyphens w:val="0"/>
              <w:spacing w:after="200" w:line="360" w:lineRule="auto"/>
              <w:jc w:val="center"/>
              <w:rPr>
                <w:rFonts w:ascii="Times New Roman" w:hAnsi="Times New Roman" w:cs="Times New Roman"/>
              </w:rPr>
            </w:pPr>
            <w:proofErr w:type="spellStart"/>
            <w:r w:rsidRPr="004C268D">
              <w:rPr>
                <w:rFonts w:ascii="Times New Roman" w:hAnsi="Times New Roman" w:cs="Times New Roman"/>
              </w:rPr>
              <w:t>Catechin</w:t>
            </w:r>
            <w:proofErr w:type="spellEnd"/>
            <w:r w:rsidRPr="004C268D">
              <w:rPr>
                <w:rFonts w:ascii="Times New Roman" w:hAnsi="Times New Roman" w:cs="Times New Roman"/>
              </w:rPr>
              <w:t xml:space="preserve"> hydrate</w:t>
            </w:r>
          </w:p>
        </w:tc>
        <w:tc>
          <w:tcPr>
            <w:tcW w:w="1890" w:type="dxa"/>
          </w:tcPr>
          <w:p w:rsidR="002E735D" w:rsidRPr="004C268D" w:rsidRDefault="00C3045E" w:rsidP="004C268D">
            <w:pPr>
              <w:suppressAutoHyphens w:val="0"/>
              <w:spacing w:after="200" w:line="360" w:lineRule="auto"/>
              <w:jc w:val="center"/>
              <w:rPr>
                <w:rFonts w:ascii="Times New Roman" w:hAnsi="Times New Roman" w:cs="Times New Roman"/>
              </w:rPr>
            </w:pPr>
            <w:r w:rsidRPr="004C268D">
              <w:rPr>
                <w:rFonts w:ascii="Times New Roman" w:hAnsi="Times New Roman" w:cs="Times New Roman"/>
              </w:rPr>
              <w:t>2</w:t>
            </w:r>
          </w:p>
        </w:tc>
        <w:tc>
          <w:tcPr>
            <w:tcW w:w="4017" w:type="dxa"/>
          </w:tcPr>
          <w:p w:rsidR="002E735D" w:rsidRPr="004C268D" w:rsidRDefault="00C3045E" w:rsidP="004C268D">
            <w:pPr>
              <w:suppressAutoHyphens w:val="0"/>
              <w:spacing w:after="200" w:line="360" w:lineRule="auto"/>
              <w:jc w:val="center"/>
              <w:rPr>
                <w:rFonts w:ascii="Times New Roman" w:hAnsi="Times New Roman" w:cs="Times New Roman"/>
              </w:rPr>
            </w:pPr>
            <w:r w:rsidRPr="004C268D">
              <w:rPr>
                <w:rFonts w:ascii="Times New Roman" w:hAnsi="Times New Roman" w:cs="Times New Roman"/>
              </w:rPr>
              <w:t>ASN 554; HIS 367</w:t>
            </w:r>
          </w:p>
        </w:tc>
        <w:tc>
          <w:tcPr>
            <w:tcW w:w="2126" w:type="dxa"/>
          </w:tcPr>
          <w:p w:rsidR="002E735D" w:rsidRPr="004C268D" w:rsidRDefault="00C3045E" w:rsidP="004C268D">
            <w:pPr>
              <w:suppressAutoHyphens w:val="0"/>
              <w:spacing w:after="200" w:line="360" w:lineRule="auto"/>
              <w:jc w:val="both"/>
              <w:rPr>
                <w:rFonts w:ascii="Times New Roman" w:hAnsi="Times New Roman" w:cs="Times New Roman"/>
              </w:rPr>
            </w:pPr>
            <w:r w:rsidRPr="004C268D">
              <w:rPr>
                <w:rFonts w:ascii="Times New Roman" w:hAnsi="Times New Roman" w:cs="Times New Roman"/>
              </w:rPr>
              <w:t>4.16; 5.18</w:t>
            </w:r>
          </w:p>
        </w:tc>
      </w:tr>
      <w:tr w:rsidR="005D6204" w:rsidRPr="004C268D">
        <w:tc>
          <w:tcPr>
            <w:tcW w:w="1998" w:type="dxa"/>
          </w:tcPr>
          <w:p w:rsidR="002E735D" w:rsidRPr="004C268D" w:rsidRDefault="00C3045E" w:rsidP="004C268D">
            <w:pPr>
              <w:suppressAutoHyphens w:val="0"/>
              <w:spacing w:after="200" w:line="360" w:lineRule="auto"/>
              <w:jc w:val="center"/>
              <w:rPr>
                <w:rFonts w:ascii="Times New Roman" w:hAnsi="Times New Roman" w:cs="Times New Roman"/>
              </w:rPr>
            </w:pPr>
            <w:r w:rsidRPr="004C268D">
              <w:rPr>
                <w:rFonts w:ascii="Times New Roman" w:hAnsi="Times New Roman" w:cs="Times New Roman"/>
              </w:rPr>
              <w:t xml:space="preserve">Trans </w:t>
            </w:r>
            <w:proofErr w:type="spellStart"/>
            <w:r w:rsidRPr="004C268D">
              <w:rPr>
                <w:rFonts w:ascii="Times New Roman" w:hAnsi="Times New Roman" w:cs="Times New Roman"/>
              </w:rPr>
              <w:t>h</w:t>
            </w:r>
            <w:r w:rsidRPr="004C268D">
              <w:rPr>
                <w:rFonts w:ascii="Times New Roman" w:hAnsi="Times New Roman" w:cs="Times New Roman"/>
              </w:rPr>
              <w:t>y</w:t>
            </w:r>
            <w:r w:rsidRPr="004C268D">
              <w:rPr>
                <w:rFonts w:ascii="Times New Roman" w:hAnsi="Times New Roman" w:cs="Times New Roman"/>
              </w:rPr>
              <w:t>droxycinnamic</w:t>
            </w:r>
            <w:proofErr w:type="spellEnd"/>
            <w:r w:rsidRPr="004C268D">
              <w:rPr>
                <w:rFonts w:ascii="Times New Roman" w:hAnsi="Times New Roman" w:cs="Times New Roman"/>
              </w:rPr>
              <w:t xml:space="preserve"> acid</w:t>
            </w:r>
          </w:p>
        </w:tc>
        <w:tc>
          <w:tcPr>
            <w:tcW w:w="1890" w:type="dxa"/>
          </w:tcPr>
          <w:p w:rsidR="002E735D" w:rsidRPr="004C268D" w:rsidRDefault="00C3045E" w:rsidP="004C268D">
            <w:pPr>
              <w:suppressAutoHyphens w:val="0"/>
              <w:spacing w:after="200" w:line="360" w:lineRule="auto"/>
              <w:jc w:val="center"/>
              <w:rPr>
                <w:rFonts w:ascii="Times New Roman" w:hAnsi="Times New Roman" w:cs="Times New Roman"/>
              </w:rPr>
            </w:pPr>
            <w:r w:rsidRPr="004C268D">
              <w:rPr>
                <w:rFonts w:ascii="Times New Roman" w:hAnsi="Times New Roman" w:cs="Times New Roman"/>
              </w:rPr>
              <w:t>4</w:t>
            </w:r>
          </w:p>
        </w:tc>
        <w:tc>
          <w:tcPr>
            <w:tcW w:w="4017" w:type="dxa"/>
          </w:tcPr>
          <w:p w:rsidR="002E735D" w:rsidRPr="004C268D" w:rsidRDefault="00C3045E" w:rsidP="004C268D">
            <w:pPr>
              <w:suppressAutoHyphens w:val="0"/>
              <w:spacing w:after="200" w:line="360" w:lineRule="auto"/>
              <w:jc w:val="center"/>
              <w:rPr>
                <w:rFonts w:ascii="Times New Roman" w:hAnsi="Times New Roman" w:cs="Times New Roman"/>
              </w:rPr>
            </w:pPr>
            <w:r w:rsidRPr="004C268D">
              <w:rPr>
                <w:rFonts w:ascii="Times New Roman" w:hAnsi="Times New Roman" w:cs="Times New Roman"/>
              </w:rPr>
              <w:t>ASN 669; GLU 614; GLU 622; ARG 401</w:t>
            </w:r>
          </w:p>
        </w:tc>
        <w:tc>
          <w:tcPr>
            <w:tcW w:w="2126" w:type="dxa"/>
          </w:tcPr>
          <w:p w:rsidR="002E735D" w:rsidRPr="004C268D" w:rsidRDefault="00C3045E" w:rsidP="004C268D">
            <w:pPr>
              <w:suppressAutoHyphens w:val="0"/>
              <w:spacing w:after="200" w:line="360" w:lineRule="auto"/>
              <w:jc w:val="both"/>
              <w:rPr>
                <w:rFonts w:ascii="Times New Roman" w:hAnsi="Times New Roman" w:cs="Times New Roman"/>
              </w:rPr>
            </w:pPr>
            <w:r w:rsidRPr="004C268D">
              <w:rPr>
                <w:rFonts w:ascii="Times New Roman" w:hAnsi="Times New Roman" w:cs="Times New Roman"/>
              </w:rPr>
              <w:t>3.83; 5.52; 3.43; 3.39</w:t>
            </w:r>
          </w:p>
        </w:tc>
      </w:tr>
    </w:tbl>
    <w:p w:rsidR="002E735D" w:rsidRPr="004C268D" w:rsidRDefault="002E735D" w:rsidP="004C268D">
      <w:pPr>
        <w:suppressAutoHyphens w:val="0"/>
        <w:autoSpaceDN/>
        <w:spacing w:after="200" w:line="360" w:lineRule="auto"/>
        <w:jc w:val="both"/>
        <w:textAlignment w:val="auto"/>
        <w:rPr>
          <w:rFonts w:ascii="Times New Roman" w:hAnsi="Times New Roman" w:cs="Times New Roman"/>
        </w:rPr>
      </w:pPr>
    </w:p>
    <w:p w:rsidR="002E735D" w:rsidRPr="004C268D" w:rsidRDefault="00C3045E" w:rsidP="004C268D">
      <w:pPr>
        <w:suppressAutoHyphens w:val="0"/>
        <w:autoSpaceDN/>
        <w:spacing w:line="360" w:lineRule="auto"/>
        <w:jc w:val="both"/>
        <w:textAlignment w:val="auto"/>
        <w:rPr>
          <w:rFonts w:ascii="Times New Roman" w:eastAsia="Calibri" w:hAnsi="Times New Roman" w:cs="Times New Roman"/>
          <w:b/>
          <w:kern w:val="0"/>
          <w:lang w:eastAsia="en-US" w:bidi="ar-SA"/>
        </w:rPr>
      </w:pPr>
      <w:r w:rsidRPr="004C268D">
        <w:rPr>
          <w:rFonts w:ascii="Times New Roman" w:eastAsia="Calibri" w:hAnsi="Times New Roman" w:cs="Times New Roman"/>
          <w:b/>
          <w:kern w:val="0"/>
          <w:lang w:eastAsia="en-US" w:bidi="ar-SA"/>
        </w:rPr>
        <w:t xml:space="preserve">Table 07: Non-covalent interactions of polyphenols and 5-Lipoxygenase (3V99) with </w:t>
      </w:r>
      <w:proofErr w:type="spellStart"/>
      <w:r w:rsidRPr="004C268D">
        <w:rPr>
          <w:rFonts w:ascii="Times New Roman" w:eastAsia="Calibri" w:hAnsi="Times New Roman" w:cs="Times New Roman"/>
          <w:b/>
          <w:kern w:val="0"/>
          <w:lang w:eastAsia="en-US" w:bidi="ar-SA"/>
        </w:rPr>
        <w:t>quercetin</w:t>
      </w:r>
      <w:proofErr w:type="spellEnd"/>
      <w:r w:rsidRPr="004C268D">
        <w:rPr>
          <w:rFonts w:ascii="Times New Roman" w:eastAsia="Calibri" w:hAnsi="Times New Roman" w:cs="Times New Roman"/>
          <w:b/>
          <w:kern w:val="0"/>
          <w:lang w:eastAsia="en-US" w:bidi="ar-SA"/>
        </w:rPr>
        <w:t xml:space="preserve"> as standard</w:t>
      </w:r>
    </w:p>
    <w:p w:rsidR="002E735D" w:rsidRPr="004C268D" w:rsidRDefault="002E735D" w:rsidP="004C268D">
      <w:pPr>
        <w:suppressAutoHyphens w:val="0"/>
        <w:autoSpaceDN/>
        <w:spacing w:line="360" w:lineRule="auto"/>
        <w:jc w:val="both"/>
        <w:textAlignment w:val="auto"/>
        <w:rPr>
          <w:rFonts w:ascii="Times New Roman" w:eastAsia="Calibri" w:hAnsi="Times New Roman" w:cs="Times New Roman"/>
          <w:b/>
          <w:kern w:val="0"/>
          <w:lang w:eastAsia="en-US" w:bidi="ar-SA"/>
        </w:rPr>
      </w:pPr>
    </w:p>
    <w:tbl>
      <w:tblPr>
        <w:tblStyle w:val="Grilledutableau1"/>
        <w:tblW w:w="0" w:type="auto"/>
        <w:tblLook w:val="04A0" w:firstRow="1" w:lastRow="0" w:firstColumn="1" w:lastColumn="0" w:noHBand="0" w:noVBand="1"/>
      </w:tblPr>
      <w:tblGrid>
        <w:gridCol w:w="2088"/>
        <w:gridCol w:w="2585"/>
        <w:gridCol w:w="3175"/>
        <w:gridCol w:w="2183"/>
      </w:tblGrid>
      <w:tr w:rsidR="005D6204" w:rsidRPr="004C268D" w:rsidTr="002C0AF3">
        <w:tc>
          <w:tcPr>
            <w:tcW w:w="2088" w:type="dxa"/>
          </w:tcPr>
          <w:p w:rsidR="002E735D" w:rsidRPr="004C268D" w:rsidRDefault="00C3045E" w:rsidP="004C268D">
            <w:pPr>
              <w:suppressAutoHyphens w:val="0"/>
              <w:spacing w:after="200" w:line="360" w:lineRule="auto"/>
              <w:jc w:val="center"/>
              <w:rPr>
                <w:rFonts w:ascii="Times New Roman" w:hAnsi="Times New Roman" w:cs="Times New Roman"/>
                <w:b/>
              </w:rPr>
            </w:pPr>
            <w:r w:rsidRPr="004C268D">
              <w:rPr>
                <w:rFonts w:ascii="Times New Roman" w:hAnsi="Times New Roman" w:cs="Times New Roman"/>
                <w:b/>
              </w:rPr>
              <w:t>Complex</w:t>
            </w:r>
          </w:p>
        </w:tc>
        <w:tc>
          <w:tcPr>
            <w:tcW w:w="2585" w:type="dxa"/>
          </w:tcPr>
          <w:p w:rsidR="002E735D" w:rsidRPr="004C268D" w:rsidRDefault="00C3045E" w:rsidP="004C268D">
            <w:pPr>
              <w:suppressAutoHyphens w:val="0"/>
              <w:spacing w:after="200" w:line="360" w:lineRule="auto"/>
              <w:jc w:val="center"/>
              <w:rPr>
                <w:rFonts w:ascii="Times New Roman" w:hAnsi="Times New Roman" w:cs="Times New Roman"/>
                <w:b/>
              </w:rPr>
            </w:pPr>
            <w:r w:rsidRPr="004C268D">
              <w:rPr>
                <w:rFonts w:ascii="Times New Roman" w:hAnsi="Times New Roman" w:cs="Times New Roman"/>
                <w:b/>
              </w:rPr>
              <w:t>Number of Hydroph</w:t>
            </w:r>
            <w:r w:rsidRPr="004C268D">
              <w:rPr>
                <w:rFonts w:ascii="Times New Roman" w:hAnsi="Times New Roman" w:cs="Times New Roman"/>
                <w:b/>
              </w:rPr>
              <w:t>o</w:t>
            </w:r>
            <w:r w:rsidRPr="004C268D">
              <w:rPr>
                <w:rFonts w:ascii="Times New Roman" w:hAnsi="Times New Roman" w:cs="Times New Roman"/>
                <w:b/>
              </w:rPr>
              <w:t>bic interaction</w:t>
            </w:r>
          </w:p>
        </w:tc>
        <w:tc>
          <w:tcPr>
            <w:tcW w:w="3175" w:type="dxa"/>
          </w:tcPr>
          <w:p w:rsidR="002E735D" w:rsidRPr="004C268D" w:rsidRDefault="00C3045E" w:rsidP="004C268D">
            <w:pPr>
              <w:suppressAutoHyphens w:val="0"/>
              <w:autoSpaceDE w:val="0"/>
              <w:adjustRightInd w:val="0"/>
              <w:spacing w:after="200" w:line="360" w:lineRule="auto"/>
              <w:jc w:val="center"/>
              <w:rPr>
                <w:rFonts w:ascii="Times New Roman" w:hAnsi="Times New Roman" w:cs="Times New Roman"/>
                <w:b/>
              </w:rPr>
            </w:pPr>
            <w:r w:rsidRPr="004C268D">
              <w:rPr>
                <w:rFonts w:ascii="Times New Roman" w:hAnsi="Times New Roman" w:cs="Times New Roman"/>
                <w:b/>
              </w:rPr>
              <w:t>Amino acids of 5-LOP i</w:t>
            </w:r>
            <w:r w:rsidRPr="004C268D">
              <w:rPr>
                <w:rFonts w:ascii="Times New Roman" w:hAnsi="Times New Roman" w:cs="Times New Roman"/>
                <w:b/>
              </w:rPr>
              <w:t>n</w:t>
            </w:r>
            <w:r w:rsidRPr="004C268D">
              <w:rPr>
                <w:rFonts w:ascii="Times New Roman" w:hAnsi="Times New Roman" w:cs="Times New Roman"/>
                <w:b/>
              </w:rPr>
              <w:t>volved in Hydrophobic-bond</w:t>
            </w:r>
          </w:p>
        </w:tc>
        <w:tc>
          <w:tcPr>
            <w:tcW w:w="2183" w:type="dxa"/>
          </w:tcPr>
          <w:p w:rsidR="002E735D" w:rsidRPr="004C268D" w:rsidRDefault="00C3045E" w:rsidP="004C268D">
            <w:pPr>
              <w:suppressAutoHyphens w:val="0"/>
              <w:autoSpaceDE w:val="0"/>
              <w:adjustRightInd w:val="0"/>
              <w:spacing w:after="200" w:line="360" w:lineRule="auto"/>
              <w:jc w:val="center"/>
              <w:rPr>
                <w:rFonts w:ascii="Times New Roman" w:hAnsi="Times New Roman" w:cs="Times New Roman"/>
                <w:b/>
              </w:rPr>
            </w:pPr>
            <w:r w:rsidRPr="004C268D">
              <w:rPr>
                <w:rFonts w:ascii="Times New Roman" w:hAnsi="Times New Roman" w:cs="Times New Roman"/>
                <w:b/>
              </w:rPr>
              <w:t xml:space="preserve">Hydrophobic </w:t>
            </w:r>
            <w:proofErr w:type="spellStart"/>
            <w:r w:rsidRPr="004C268D">
              <w:rPr>
                <w:rFonts w:ascii="Times New Roman" w:hAnsi="Times New Roman" w:cs="Times New Roman"/>
                <w:b/>
              </w:rPr>
              <w:t>bo</w:t>
            </w:r>
            <w:r w:rsidRPr="004C268D">
              <w:rPr>
                <w:rFonts w:ascii="Times New Roman" w:hAnsi="Times New Roman" w:cs="Times New Roman"/>
                <w:b/>
              </w:rPr>
              <w:t>n</w:t>
            </w:r>
            <w:r w:rsidRPr="004C268D">
              <w:rPr>
                <w:rFonts w:ascii="Times New Roman" w:hAnsi="Times New Roman" w:cs="Times New Roman"/>
                <w:b/>
              </w:rPr>
              <w:t>ddistance</w:t>
            </w:r>
            <w:proofErr w:type="spellEnd"/>
            <w:r w:rsidRPr="004C268D">
              <w:rPr>
                <w:rFonts w:ascii="Times New Roman" w:hAnsi="Times New Roman" w:cs="Times New Roman"/>
                <w:b/>
              </w:rPr>
              <w:t xml:space="preserve"> (Å)</w:t>
            </w:r>
          </w:p>
        </w:tc>
      </w:tr>
      <w:tr w:rsidR="005D6204" w:rsidRPr="004C268D" w:rsidTr="002C0AF3">
        <w:tc>
          <w:tcPr>
            <w:tcW w:w="2088" w:type="dxa"/>
          </w:tcPr>
          <w:p w:rsidR="002E735D" w:rsidRPr="004C268D" w:rsidRDefault="00C3045E" w:rsidP="004C268D">
            <w:pPr>
              <w:suppressAutoHyphens w:val="0"/>
              <w:spacing w:after="200" w:line="360" w:lineRule="auto"/>
              <w:jc w:val="center"/>
              <w:rPr>
                <w:rFonts w:ascii="Times New Roman" w:hAnsi="Times New Roman" w:cs="Times New Roman"/>
              </w:rPr>
            </w:pPr>
            <w:proofErr w:type="spellStart"/>
            <w:r w:rsidRPr="004C268D">
              <w:rPr>
                <w:rFonts w:ascii="Times New Roman" w:hAnsi="Times New Roman" w:cs="Times New Roman"/>
              </w:rPr>
              <w:t>Quercetin</w:t>
            </w:r>
            <w:proofErr w:type="spellEnd"/>
          </w:p>
        </w:tc>
        <w:tc>
          <w:tcPr>
            <w:tcW w:w="2585" w:type="dxa"/>
          </w:tcPr>
          <w:p w:rsidR="002E735D" w:rsidRPr="004C268D" w:rsidRDefault="00C3045E" w:rsidP="004C268D">
            <w:pPr>
              <w:suppressAutoHyphens w:val="0"/>
              <w:spacing w:after="200" w:line="360" w:lineRule="auto"/>
              <w:jc w:val="center"/>
              <w:rPr>
                <w:rFonts w:ascii="Times New Roman" w:hAnsi="Times New Roman" w:cs="Times New Roman"/>
              </w:rPr>
            </w:pPr>
            <w:r w:rsidRPr="004C268D">
              <w:rPr>
                <w:rFonts w:ascii="Times New Roman" w:hAnsi="Times New Roman" w:cs="Times New Roman"/>
              </w:rPr>
              <w:t>4</w:t>
            </w:r>
          </w:p>
        </w:tc>
        <w:tc>
          <w:tcPr>
            <w:tcW w:w="3175" w:type="dxa"/>
          </w:tcPr>
          <w:p w:rsidR="002E735D" w:rsidRPr="004C268D" w:rsidRDefault="00C3045E" w:rsidP="004C268D">
            <w:pPr>
              <w:suppressAutoHyphens w:val="0"/>
              <w:spacing w:after="200" w:line="360" w:lineRule="auto"/>
              <w:jc w:val="center"/>
              <w:rPr>
                <w:rFonts w:ascii="Times New Roman" w:hAnsi="Times New Roman" w:cs="Times New Roman"/>
              </w:rPr>
            </w:pPr>
            <w:r w:rsidRPr="004C268D">
              <w:rPr>
                <w:rFonts w:ascii="Times New Roman" w:hAnsi="Times New Roman" w:cs="Times New Roman"/>
              </w:rPr>
              <w:t>LEU 607; ASN 108, LEU 607; PHE 610</w:t>
            </w:r>
          </w:p>
        </w:tc>
        <w:tc>
          <w:tcPr>
            <w:tcW w:w="2183" w:type="dxa"/>
          </w:tcPr>
          <w:p w:rsidR="002E735D" w:rsidRPr="004C268D" w:rsidRDefault="00C3045E" w:rsidP="004C268D">
            <w:pPr>
              <w:suppressAutoHyphens w:val="0"/>
              <w:spacing w:after="200" w:line="360" w:lineRule="auto"/>
              <w:jc w:val="center"/>
              <w:rPr>
                <w:rFonts w:ascii="Times New Roman" w:hAnsi="Times New Roman" w:cs="Times New Roman"/>
              </w:rPr>
            </w:pPr>
            <w:r w:rsidRPr="004C268D">
              <w:rPr>
                <w:rFonts w:ascii="Times New Roman" w:hAnsi="Times New Roman" w:cs="Times New Roman"/>
              </w:rPr>
              <w:t>4.91; 2.85; 2.24; 4.99</w:t>
            </w:r>
          </w:p>
        </w:tc>
      </w:tr>
      <w:tr w:rsidR="005D6204" w:rsidRPr="004C268D" w:rsidTr="002C0AF3">
        <w:tc>
          <w:tcPr>
            <w:tcW w:w="2088" w:type="dxa"/>
          </w:tcPr>
          <w:p w:rsidR="002E735D" w:rsidRPr="004C268D" w:rsidRDefault="00C3045E" w:rsidP="004C268D">
            <w:pPr>
              <w:suppressAutoHyphens w:val="0"/>
              <w:spacing w:after="200" w:line="360" w:lineRule="auto"/>
              <w:jc w:val="center"/>
              <w:rPr>
                <w:rFonts w:ascii="Times New Roman" w:hAnsi="Times New Roman" w:cs="Times New Roman"/>
              </w:rPr>
            </w:pPr>
            <w:r w:rsidRPr="004C268D">
              <w:rPr>
                <w:rFonts w:ascii="Times New Roman" w:hAnsi="Times New Roman" w:cs="Times New Roman"/>
              </w:rPr>
              <w:t xml:space="preserve">Trans </w:t>
            </w:r>
            <w:proofErr w:type="spellStart"/>
            <w:r w:rsidRPr="004C268D">
              <w:rPr>
                <w:rFonts w:ascii="Times New Roman" w:hAnsi="Times New Roman" w:cs="Times New Roman"/>
              </w:rPr>
              <w:t>chalcone</w:t>
            </w:r>
            <w:proofErr w:type="spellEnd"/>
          </w:p>
        </w:tc>
        <w:tc>
          <w:tcPr>
            <w:tcW w:w="2585" w:type="dxa"/>
          </w:tcPr>
          <w:p w:rsidR="002E735D" w:rsidRPr="004C268D" w:rsidRDefault="00C3045E" w:rsidP="004C268D">
            <w:pPr>
              <w:suppressAutoHyphens w:val="0"/>
              <w:spacing w:after="200" w:line="360" w:lineRule="auto"/>
              <w:jc w:val="center"/>
              <w:rPr>
                <w:rFonts w:ascii="Times New Roman" w:hAnsi="Times New Roman" w:cs="Times New Roman"/>
              </w:rPr>
            </w:pPr>
            <w:r w:rsidRPr="004C268D">
              <w:rPr>
                <w:rFonts w:ascii="Times New Roman" w:hAnsi="Times New Roman" w:cs="Times New Roman"/>
              </w:rPr>
              <w:t>2</w:t>
            </w:r>
          </w:p>
        </w:tc>
        <w:tc>
          <w:tcPr>
            <w:tcW w:w="3175" w:type="dxa"/>
          </w:tcPr>
          <w:p w:rsidR="002E735D" w:rsidRPr="004C268D" w:rsidRDefault="00C3045E" w:rsidP="004C268D">
            <w:pPr>
              <w:suppressAutoHyphens w:val="0"/>
              <w:spacing w:after="200" w:line="360" w:lineRule="auto"/>
              <w:jc w:val="center"/>
              <w:rPr>
                <w:rFonts w:ascii="Times New Roman" w:hAnsi="Times New Roman" w:cs="Times New Roman"/>
              </w:rPr>
            </w:pPr>
            <w:r w:rsidRPr="004C268D">
              <w:rPr>
                <w:rFonts w:ascii="Times New Roman" w:hAnsi="Times New Roman" w:cs="Times New Roman"/>
              </w:rPr>
              <w:t>PHE 610; LEU 607</w:t>
            </w:r>
          </w:p>
        </w:tc>
        <w:tc>
          <w:tcPr>
            <w:tcW w:w="2183" w:type="dxa"/>
          </w:tcPr>
          <w:p w:rsidR="002E735D" w:rsidRPr="004C268D" w:rsidRDefault="00C3045E" w:rsidP="004C268D">
            <w:pPr>
              <w:suppressAutoHyphens w:val="0"/>
              <w:spacing w:after="200" w:line="360" w:lineRule="auto"/>
              <w:jc w:val="center"/>
              <w:rPr>
                <w:rFonts w:ascii="Times New Roman" w:hAnsi="Times New Roman" w:cs="Times New Roman"/>
              </w:rPr>
            </w:pPr>
            <w:r w:rsidRPr="004C268D">
              <w:rPr>
                <w:rFonts w:ascii="Times New Roman" w:hAnsi="Times New Roman" w:cs="Times New Roman"/>
              </w:rPr>
              <w:t>4.79; 4.38</w:t>
            </w:r>
          </w:p>
        </w:tc>
      </w:tr>
      <w:tr w:rsidR="005D6204" w:rsidRPr="004C268D" w:rsidTr="002C0AF3">
        <w:tc>
          <w:tcPr>
            <w:tcW w:w="2088" w:type="dxa"/>
          </w:tcPr>
          <w:p w:rsidR="002E735D" w:rsidRPr="004C268D" w:rsidRDefault="00C3045E" w:rsidP="004C268D">
            <w:pPr>
              <w:suppressAutoHyphens w:val="0"/>
              <w:spacing w:after="200" w:line="360" w:lineRule="auto"/>
              <w:jc w:val="center"/>
              <w:rPr>
                <w:rFonts w:ascii="Times New Roman" w:hAnsi="Times New Roman" w:cs="Times New Roman"/>
              </w:rPr>
            </w:pPr>
            <w:proofErr w:type="spellStart"/>
            <w:r w:rsidRPr="004C268D">
              <w:rPr>
                <w:rFonts w:ascii="Times New Roman" w:hAnsi="Times New Roman" w:cs="Times New Roman"/>
              </w:rPr>
              <w:t>Flavanone</w:t>
            </w:r>
            <w:proofErr w:type="spellEnd"/>
          </w:p>
        </w:tc>
        <w:tc>
          <w:tcPr>
            <w:tcW w:w="2585" w:type="dxa"/>
          </w:tcPr>
          <w:p w:rsidR="002E735D" w:rsidRPr="004C268D" w:rsidRDefault="00C3045E" w:rsidP="004C268D">
            <w:pPr>
              <w:suppressAutoHyphens w:val="0"/>
              <w:spacing w:after="200" w:line="360" w:lineRule="auto"/>
              <w:jc w:val="center"/>
              <w:rPr>
                <w:rFonts w:ascii="Times New Roman" w:hAnsi="Times New Roman" w:cs="Times New Roman"/>
              </w:rPr>
            </w:pPr>
            <w:r w:rsidRPr="004C268D">
              <w:rPr>
                <w:rFonts w:ascii="Times New Roman" w:hAnsi="Times New Roman" w:cs="Times New Roman"/>
              </w:rPr>
              <w:t>3</w:t>
            </w:r>
          </w:p>
        </w:tc>
        <w:tc>
          <w:tcPr>
            <w:tcW w:w="3175" w:type="dxa"/>
          </w:tcPr>
          <w:p w:rsidR="002E735D" w:rsidRPr="004C268D" w:rsidRDefault="00C3045E" w:rsidP="004C268D">
            <w:pPr>
              <w:suppressAutoHyphens w:val="0"/>
              <w:spacing w:after="200" w:line="360" w:lineRule="auto"/>
              <w:jc w:val="center"/>
              <w:rPr>
                <w:rFonts w:ascii="Times New Roman" w:hAnsi="Times New Roman" w:cs="Times New Roman"/>
              </w:rPr>
            </w:pPr>
            <w:r w:rsidRPr="004C268D">
              <w:rPr>
                <w:rFonts w:ascii="Times New Roman" w:hAnsi="Times New Roman" w:cs="Times New Roman"/>
              </w:rPr>
              <w:t>ALA 410; PHE 177; LYS 409</w:t>
            </w:r>
          </w:p>
        </w:tc>
        <w:tc>
          <w:tcPr>
            <w:tcW w:w="2183" w:type="dxa"/>
          </w:tcPr>
          <w:p w:rsidR="002E735D" w:rsidRPr="004C268D" w:rsidRDefault="00C3045E" w:rsidP="004C268D">
            <w:pPr>
              <w:suppressAutoHyphens w:val="0"/>
              <w:spacing w:after="200" w:line="360" w:lineRule="auto"/>
              <w:jc w:val="center"/>
              <w:rPr>
                <w:rFonts w:ascii="Times New Roman" w:hAnsi="Times New Roman" w:cs="Times New Roman"/>
              </w:rPr>
            </w:pPr>
            <w:r w:rsidRPr="004C268D">
              <w:rPr>
                <w:rFonts w:ascii="Times New Roman" w:hAnsi="Times New Roman" w:cs="Times New Roman"/>
              </w:rPr>
              <w:t>3.98; 4.04; 4.00</w:t>
            </w:r>
          </w:p>
        </w:tc>
      </w:tr>
      <w:tr w:rsidR="005D6204" w:rsidRPr="004C268D" w:rsidTr="002C0AF3">
        <w:trPr>
          <w:trHeight w:val="962"/>
        </w:trPr>
        <w:tc>
          <w:tcPr>
            <w:tcW w:w="2088" w:type="dxa"/>
          </w:tcPr>
          <w:p w:rsidR="002E735D" w:rsidRPr="004C268D" w:rsidRDefault="00C3045E" w:rsidP="004C268D">
            <w:pPr>
              <w:suppressAutoHyphens w:val="0"/>
              <w:spacing w:after="200" w:line="360" w:lineRule="auto"/>
              <w:jc w:val="center"/>
              <w:rPr>
                <w:rFonts w:ascii="Times New Roman" w:hAnsi="Times New Roman" w:cs="Times New Roman"/>
              </w:rPr>
            </w:pPr>
            <w:r w:rsidRPr="004C268D">
              <w:rPr>
                <w:rFonts w:ascii="Times New Roman" w:hAnsi="Times New Roman" w:cs="Times New Roman"/>
              </w:rPr>
              <w:lastRenderedPageBreak/>
              <w:t>3-</w:t>
            </w:r>
            <w:r w:rsidRPr="004C268D">
              <w:rPr>
                <w:rFonts w:ascii="Times New Roman" w:hAnsi="Times New Roman" w:cs="Times New Roman"/>
                <w:lang w:val="fr-FR"/>
              </w:rPr>
              <w:t>H</w:t>
            </w:r>
            <w:proofErr w:type="spellStart"/>
            <w:r w:rsidRPr="004C268D">
              <w:rPr>
                <w:rFonts w:ascii="Times New Roman" w:hAnsi="Times New Roman" w:cs="Times New Roman"/>
              </w:rPr>
              <w:t>ydroxy</w:t>
            </w:r>
            <w:proofErr w:type="spellEnd"/>
            <w:r w:rsidRPr="004C268D">
              <w:rPr>
                <w:rFonts w:ascii="Times New Roman" w:hAnsi="Times New Roman" w:cs="Times New Roman"/>
              </w:rPr>
              <w:t xml:space="preserve"> flavone</w:t>
            </w:r>
          </w:p>
        </w:tc>
        <w:tc>
          <w:tcPr>
            <w:tcW w:w="2585" w:type="dxa"/>
          </w:tcPr>
          <w:p w:rsidR="002E735D" w:rsidRPr="004C268D" w:rsidRDefault="00C3045E" w:rsidP="004C268D">
            <w:pPr>
              <w:suppressAutoHyphens w:val="0"/>
              <w:spacing w:after="200" w:line="360" w:lineRule="auto"/>
              <w:jc w:val="center"/>
              <w:rPr>
                <w:rFonts w:ascii="Times New Roman" w:hAnsi="Times New Roman" w:cs="Times New Roman"/>
              </w:rPr>
            </w:pPr>
            <w:r w:rsidRPr="004C268D">
              <w:rPr>
                <w:rFonts w:ascii="Times New Roman" w:hAnsi="Times New Roman" w:cs="Times New Roman"/>
              </w:rPr>
              <w:t>7</w:t>
            </w:r>
          </w:p>
        </w:tc>
        <w:tc>
          <w:tcPr>
            <w:tcW w:w="3175" w:type="dxa"/>
          </w:tcPr>
          <w:p w:rsidR="002E735D" w:rsidRPr="004C268D" w:rsidRDefault="00C3045E" w:rsidP="004C268D">
            <w:pPr>
              <w:suppressAutoHyphens w:val="0"/>
              <w:spacing w:after="200" w:line="360" w:lineRule="auto"/>
              <w:jc w:val="center"/>
              <w:rPr>
                <w:rFonts w:ascii="Times New Roman" w:hAnsi="Times New Roman" w:cs="Times New Roman"/>
                <w:lang w:val="fr-FR"/>
              </w:rPr>
            </w:pPr>
            <w:r w:rsidRPr="004C268D">
              <w:rPr>
                <w:rFonts w:ascii="Times New Roman" w:hAnsi="Times New Roman" w:cs="Times New Roman"/>
                <w:lang w:val="fr-FR"/>
              </w:rPr>
              <w:t>ILE 406; PHE 177; PHE 177; ALA 410; ALA 410; LYS 409; LYS 409</w:t>
            </w:r>
          </w:p>
        </w:tc>
        <w:tc>
          <w:tcPr>
            <w:tcW w:w="2183" w:type="dxa"/>
          </w:tcPr>
          <w:p w:rsidR="002E735D" w:rsidRPr="004C268D" w:rsidRDefault="00C3045E" w:rsidP="004C268D">
            <w:pPr>
              <w:suppressAutoHyphens w:val="0"/>
              <w:spacing w:after="200" w:line="360" w:lineRule="auto"/>
              <w:jc w:val="center"/>
              <w:rPr>
                <w:rFonts w:ascii="Times New Roman" w:hAnsi="Times New Roman" w:cs="Times New Roman"/>
              </w:rPr>
            </w:pPr>
            <w:r w:rsidRPr="004C268D">
              <w:rPr>
                <w:rFonts w:ascii="Times New Roman" w:hAnsi="Times New Roman" w:cs="Times New Roman"/>
              </w:rPr>
              <w:t>5.12; 5.58; 4.23; 3.80; 4.85; 5.91; 4.25</w:t>
            </w:r>
          </w:p>
        </w:tc>
      </w:tr>
      <w:tr w:rsidR="005D6204" w:rsidRPr="004C268D" w:rsidTr="002C0AF3">
        <w:tc>
          <w:tcPr>
            <w:tcW w:w="2088" w:type="dxa"/>
          </w:tcPr>
          <w:p w:rsidR="002E735D" w:rsidRPr="004C268D" w:rsidRDefault="00C3045E" w:rsidP="004C268D">
            <w:pPr>
              <w:suppressAutoHyphens w:val="0"/>
              <w:spacing w:after="200" w:line="360" w:lineRule="auto"/>
              <w:jc w:val="center"/>
              <w:rPr>
                <w:rFonts w:ascii="Times New Roman" w:hAnsi="Times New Roman" w:cs="Times New Roman"/>
              </w:rPr>
            </w:pPr>
            <w:proofErr w:type="spellStart"/>
            <w:r w:rsidRPr="004C268D">
              <w:rPr>
                <w:rFonts w:ascii="Times New Roman" w:hAnsi="Times New Roman" w:cs="Times New Roman"/>
              </w:rPr>
              <w:t>Cinnamic</w:t>
            </w:r>
            <w:proofErr w:type="spellEnd"/>
            <w:r w:rsidRPr="004C268D">
              <w:rPr>
                <w:rFonts w:ascii="Times New Roman" w:hAnsi="Times New Roman" w:cs="Times New Roman"/>
              </w:rPr>
              <w:t xml:space="preserve"> acid</w:t>
            </w:r>
          </w:p>
        </w:tc>
        <w:tc>
          <w:tcPr>
            <w:tcW w:w="2585" w:type="dxa"/>
          </w:tcPr>
          <w:p w:rsidR="002E735D" w:rsidRPr="004C268D" w:rsidRDefault="00C3045E" w:rsidP="004C268D">
            <w:pPr>
              <w:suppressAutoHyphens w:val="0"/>
              <w:spacing w:after="200" w:line="360" w:lineRule="auto"/>
              <w:jc w:val="center"/>
              <w:rPr>
                <w:rFonts w:ascii="Times New Roman" w:hAnsi="Times New Roman" w:cs="Times New Roman"/>
              </w:rPr>
            </w:pPr>
            <w:r w:rsidRPr="004C268D">
              <w:rPr>
                <w:rFonts w:ascii="Times New Roman" w:hAnsi="Times New Roman" w:cs="Times New Roman"/>
              </w:rPr>
              <w:t>1</w:t>
            </w:r>
          </w:p>
        </w:tc>
        <w:tc>
          <w:tcPr>
            <w:tcW w:w="3175" w:type="dxa"/>
          </w:tcPr>
          <w:p w:rsidR="002E735D" w:rsidRPr="004C268D" w:rsidRDefault="00C3045E" w:rsidP="004C268D">
            <w:pPr>
              <w:suppressAutoHyphens w:val="0"/>
              <w:spacing w:after="200" w:line="360" w:lineRule="auto"/>
              <w:jc w:val="center"/>
              <w:rPr>
                <w:rFonts w:ascii="Times New Roman" w:hAnsi="Times New Roman" w:cs="Times New Roman"/>
              </w:rPr>
            </w:pPr>
            <w:r w:rsidRPr="004C268D">
              <w:rPr>
                <w:rFonts w:ascii="Times New Roman" w:hAnsi="Times New Roman" w:cs="Times New Roman"/>
              </w:rPr>
              <w:t>LEU 607</w:t>
            </w:r>
          </w:p>
        </w:tc>
        <w:tc>
          <w:tcPr>
            <w:tcW w:w="2183" w:type="dxa"/>
          </w:tcPr>
          <w:p w:rsidR="002E735D" w:rsidRPr="004C268D" w:rsidRDefault="00C3045E" w:rsidP="004C268D">
            <w:pPr>
              <w:suppressAutoHyphens w:val="0"/>
              <w:spacing w:after="200" w:line="360" w:lineRule="auto"/>
              <w:jc w:val="center"/>
              <w:rPr>
                <w:rFonts w:ascii="Times New Roman" w:hAnsi="Times New Roman" w:cs="Times New Roman"/>
              </w:rPr>
            </w:pPr>
            <w:r w:rsidRPr="004C268D">
              <w:rPr>
                <w:rFonts w:ascii="Times New Roman" w:hAnsi="Times New Roman" w:cs="Times New Roman"/>
              </w:rPr>
              <w:t>4.51</w:t>
            </w:r>
          </w:p>
        </w:tc>
      </w:tr>
      <w:tr w:rsidR="005D6204" w:rsidRPr="004C268D" w:rsidTr="002C0AF3">
        <w:tc>
          <w:tcPr>
            <w:tcW w:w="2088" w:type="dxa"/>
          </w:tcPr>
          <w:p w:rsidR="002E735D" w:rsidRPr="004C268D" w:rsidRDefault="00C3045E" w:rsidP="004C268D">
            <w:pPr>
              <w:suppressAutoHyphens w:val="0"/>
              <w:spacing w:after="200" w:line="360" w:lineRule="auto"/>
              <w:jc w:val="center"/>
              <w:rPr>
                <w:rFonts w:ascii="Times New Roman" w:hAnsi="Times New Roman" w:cs="Times New Roman"/>
              </w:rPr>
            </w:pPr>
            <w:proofErr w:type="spellStart"/>
            <w:r w:rsidRPr="004C268D">
              <w:rPr>
                <w:rFonts w:ascii="Times New Roman" w:hAnsi="Times New Roman" w:cs="Times New Roman"/>
              </w:rPr>
              <w:t>Catechin</w:t>
            </w:r>
            <w:proofErr w:type="spellEnd"/>
            <w:r w:rsidRPr="004C268D">
              <w:rPr>
                <w:rFonts w:ascii="Times New Roman" w:hAnsi="Times New Roman" w:cs="Times New Roman"/>
              </w:rPr>
              <w:t xml:space="preserve"> hydrate</w:t>
            </w:r>
          </w:p>
        </w:tc>
        <w:tc>
          <w:tcPr>
            <w:tcW w:w="2585" w:type="dxa"/>
          </w:tcPr>
          <w:p w:rsidR="002E735D" w:rsidRPr="004C268D" w:rsidRDefault="00C3045E" w:rsidP="004C268D">
            <w:pPr>
              <w:suppressAutoHyphens w:val="0"/>
              <w:spacing w:after="200" w:line="360" w:lineRule="auto"/>
              <w:jc w:val="center"/>
              <w:rPr>
                <w:rFonts w:ascii="Times New Roman" w:hAnsi="Times New Roman" w:cs="Times New Roman"/>
              </w:rPr>
            </w:pPr>
            <w:r w:rsidRPr="004C268D">
              <w:rPr>
                <w:rFonts w:ascii="Times New Roman" w:hAnsi="Times New Roman" w:cs="Times New Roman"/>
              </w:rPr>
              <w:t>3</w:t>
            </w:r>
          </w:p>
        </w:tc>
        <w:tc>
          <w:tcPr>
            <w:tcW w:w="3175" w:type="dxa"/>
          </w:tcPr>
          <w:p w:rsidR="002E735D" w:rsidRPr="004C268D" w:rsidRDefault="00C3045E" w:rsidP="004C268D">
            <w:pPr>
              <w:suppressAutoHyphens w:val="0"/>
              <w:spacing w:after="200" w:line="360" w:lineRule="auto"/>
              <w:jc w:val="center"/>
              <w:rPr>
                <w:rFonts w:ascii="Times New Roman" w:hAnsi="Times New Roman" w:cs="Times New Roman"/>
              </w:rPr>
            </w:pPr>
            <w:r w:rsidRPr="004C268D">
              <w:rPr>
                <w:rFonts w:ascii="Times New Roman" w:hAnsi="Times New Roman" w:cs="Times New Roman"/>
              </w:rPr>
              <w:t>ALA 410; PHE 177; LEU 607</w:t>
            </w:r>
          </w:p>
        </w:tc>
        <w:tc>
          <w:tcPr>
            <w:tcW w:w="2183" w:type="dxa"/>
          </w:tcPr>
          <w:p w:rsidR="002E735D" w:rsidRPr="004C268D" w:rsidRDefault="00C3045E" w:rsidP="004C268D">
            <w:pPr>
              <w:suppressAutoHyphens w:val="0"/>
              <w:spacing w:after="200" w:line="360" w:lineRule="auto"/>
              <w:jc w:val="center"/>
              <w:rPr>
                <w:rFonts w:ascii="Times New Roman" w:hAnsi="Times New Roman" w:cs="Times New Roman"/>
              </w:rPr>
            </w:pPr>
            <w:r w:rsidRPr="004C268D">
              <w:rPr>
                <w:rFonts w:ascii="Times New Roman" w:hAnsi="Times New Roman" w:cs="Times New Roman"/>
              </w:rPr>
              <w:t>4.12; 4.23; 6.39</w:t>
            </w:r>
          </w:p>
        </w:tc>
      </w:tr>
      <w:tr w:rsidR="002E735D" w:rsidRPr="004C268D" w:rsidTr="002C0AF3">
        <w:trPr>
          <w:trHeight w:val="827"/>
        </w:trPr>
        <w:tc>
          <w:tcPr>
            <w:tcW w:w="2088" w:type="dxa"/>
          </w:tcPr>
          <w:p w:rsidR="002E735D" w:rsidRPr="004C268D" w:rsidRDefault="00C3045E" w:rsidP="004C268D">
            <w:pPr>
              <w:suppressAutoHyphens w:val="0"/>
              <w:spacing w:line="360" w:lineRule="auto"/>
              <w:jc w:val="center"/>
              <w:rPr>
                <w:rFonts w:ascii="Times New Roman" w:hAnsi="Times New Roman" w:cs="Times New Roman"/>
              </w:rPr>
            </w:pPr>
            <w:r w:rsidRPr="004C268D">
              <w:rPr>
                <w:rFonts w:ascii="Times New Roman" w:hAnsi="Times New Roman" w:cs="Times New Roman"/>
              </w:rPr>
              <w:t xml:space="preserve">Trans </w:t>
            </w:r>
            <w:proofErr w:type="spellStart"/>
            <w:r w:rsidRPr="004C268D">
              <w:rPr>
                <w:rFonts w:ascii="Times New Roman" w:hAnsi="Times New Roman" w:cs="Times New Roman"/>
              </w:rPr>
              <w:t>hydroxy</w:t>
            </w:r>
            <w:proofErr w:type="spellEnd"/>
            <w:r w:rsidRPr="004C268D">
              <w:rPr>
                <w:rFonts w:ascii="Times New Roman" w:hAnsi="Times New Roman" w:cs="Times New Roman"/>
              </w:rPr>
              <w:t xml:space="preserve"> </w:t>
            </w:r>
          </w:p>
          <w:p w:rsidR="002E735D" w:rsidRPr="004C268D" w:rsidRDefault="00C3045E" w:rsidP="004C268D">
            <w:pPr>
              <w:suppressAutoHyphens w:val="0"/>
              <w:spacing w:line="360" w:lineRule="auto"/>
              <w:jc w:val="center"/>
              <w:rPr>
                <w:rFonts w:ascii="Times New Roman" w:hAnsi="Times New Roman" w:cs="Times New Roman"/>
              </w:rPr>
            </w:pPr>
            <w:proofErr w:type="spellStart"/>
            <w:r w:rsidRPr="004C268D">
              <w:rPr>
                <w:rFonts w:ascii="Times New Roman" w:hAnsi="Times New Roman" w:cs="Times New Roman"/>
              </w:rPr>
              <w:t>cinnamic</w:t>
            </w:r>
            <w:proofErr w:type="spellEnd"/>
            <w:r w:rsidRPr="004C268D">
              <w:rPr>
                <w:rFonts w:ascii="Times New Roman" w:hAnsi="Times New Roman" w:cs="Times New Roman"/>
              </w:rPr>
              <w:t xml:space="preserve"> acid</w:t>
            </w:r>
          </w:p>
        </w:tc>
        <w:tc>
          <w:tcPr>
            <w:tcW w:w="2585" w:type="dxa"/>
          </w:tcPr>
          <w:p w:rsidR="002E735D" w:rsidRPr="004C268D" w:rsidRDefault="00C3045E" w:rsidP="004C268D">
            <w:pPr>
              <w:suppressAutoHyphens w:val="0"/>
              <w:spacing w:after="200" w:line="360" w:lineRule="auto"/>
              <w:jc w:val="center"/>
              <w:rPr>
                <w:rFonts w:ascii="Times New Roman" w:hAnsi="Times New Roman" w:cs="Times New Roman"/>
              </w:rPr>
            </w:pPr>
            <w:r w:rsidRPr="004C268D">
              <w:rPr>
                <w:rFonts w:ascii="Times New Roman" w:hAnsi="Times New Roman" w:cs="Times New Roman"/>
              </w:rPr>
              <w:t>2</w:t>
            </w:r>
          </w:p>
        </w:tc>
        <w:tc>
          <w:tcPr>
            <w:tcW w:w="3175" w:type="dxa"/>
          </w:tcPr>
          <w:p w:rsidR="002E735D" w:rsidRPr="004C268D" w:rsidRDefault="00C3045E" w:rsidP="004C268D">
            <w:pPr>
              <w:suppressAutoHyphens w:val="0"/>
              <w:spacing w:after="200" w:line="360" w:lineRule="auto"/>
              <w:jc w:val="center"/>
              <w:rPr>
                <w:rFonts w:ascii="Times New Roman" w:hAnsi="Times New Roman" w:cs="Times New Roman"/>
              </w:rPr>
            </w:pPr>
            <w:r w:rsidRPr="004C268D">
              <w:rPr>
                <w:rFonts w:ascii="Times New Roman" w:hAnsi="Times New Roman" w:cs="Times New Roman"/>
              </w:rPr>
              <w:t>LEU 615; ALA 672</w:t>
            </w:r>
          </w:p>
        </w:tc>
        <w:tc>
          <w:tcPr>
            <w:tcW w:w="2183" w:type="dxa"/>
          </w:tcPr>
          <w:p w:rsidR="002E735D" w:rsidRPr="004C268D" w:rsidRDefault="00C3045E" w:rsidP="004C268D">
            <w:pPr>
              <w:suppressAutoHyphens w:val="0"/>
              <w:spacing w:after="200" w:line="360" w:lineRule="auto"/>
              <w:jc w:val="center"/>
              <w:rPr>
                <w:rFonts w:ascii="Times New Roman" w:hAnsi="Times New Roman" w:cs="Times New Roman"/>
              </w:rPr>
            </w:pPr>
            <w:r w:rsidRPr="004C268D">
              <w:rPr>
                <w:rFonts w:ascii="Times New Roman" w:hAnsi="Times New Roman" w:cs="Times New Roman"/>
              </w:rPr>
              <w:t>4.61; 6.53</w:t>
            </w:r>
          </w:p>
        </w:tc>
      </w:tr>
    </w:tbl>
    <w:p w:rsidR="002E735D" w:rsidRPr="004C268D" w:rsidRDefault="002E735D" w:rsidP="004C268D">
      <w:pPr>
        <w:pStyle w:val="Standard"/>
        <w:spacing w:line="360" w:lineRule="auto"/>
        <w:jc w:val="both"/>
        <w:rPr>
          <w:rFonts w:ascii="Times New Roman" w:hAnsi="Times New Roman" w:cs="Times New Roman"/>
        </w:rPr>
      </w:pPr>
    </w:p>
    <w:p w:rsidR="002E735D" w:rsidRPr="004C268D" w:rsidRDefault="002E735D" w:rsidP="004C268D">
      <w:pPr>
        <w:pStyle w:val="Standard"/>
        <w:spacing w:line="360" w:lineRule="auto"/>
        <w:jc w:val="both"/>
        <w:rPr>
          <w:rFonts w:ascii="Times New Roman" w:hAnsi="Times New Roman" w:cs="Times New Roman"/>
        </w:rPr>
      </w:pPr>
    </w:p>
    <w:p w:rsidR="00720DDE" w:rsidRPr="004C268D" w:rsidRDefault="00720DDE" w:rsidP="004C268D">
      <w:pPr>
        <w:pStyle w:val="Standard"/>
        <w:spacing w:line="360" w:lineRule="auto"/>
        <w:jc w:val="both"/>
        <w:rPr>
          <w:rFonts w:ascii="Times New Roman" w:hAnsi="Times New Roman" w:cs="Times New Roman"/>
        </w:rPr>
      </w:pPr>
    </w:p>
    <w:p w:rsidR="00720DDE" w:rsidRPr="004C268D" w:rsidRDefault="00720DDE" w:rsidP="004C268D">
      <w:pPr>
        <w:pStyle w:val="Standard"/>
        <w:spacing w:line="360" w:lineRule="auto"/>
        <w:jc w:val="both"/>
        <w:rPr>
          <w:rFonts w:ascii="Times New Roman" w:hAnsi="Times New Roman" w:cs="Times New Roman"/>
        </w:rPr>
      </w:pPr>
    </w:p>
    <w:p w:rsidR="00720DDE" w:rsidRPr="004C268D" w:rsidRDefault="00720DDE" w:rsidP="004C268D">
      <w:pPr>
        <w:pStyle w:val="Standard"/>
        <w:spacing w:line="360" w:lineRule="auto"/>
        <w:jc w:val="both"/>
        <w:rPr>
          <w:rFonts w:ascii="Times New Roman" w:hAnsi="Times New Roman" w:cs="Times New Roman"/>
        </w:rPr>
      </w:pPr>
    </w:p>
    <w:p w:rsidR="002E735D" w:rsidRPr="004C268D" w:rsidRDefault="002E735D" w:rsidP="004C268D">
      <w:pPr>
        <w:suppressAutoHyphens w:val="0"/>
        <w:autoSpaceDN/>
        <w:spacing w:after="200" w:line="276" w:lineRule="auto"/>
        <w:textAlignment w:val="auto"/>
        <w:rPr>
          <w:rFonts w:ascii="Times New Roman" w:eastAsia="Calibri" w:hAnsi="Times New Roman" w:cs="Times New Roman"/>
          <w:kern w:val="0"/>
          <w:lang w:eastAsia="en-US" w:bidi="ar-SA"/>
        </w:rPr>
      </w:pPr>
    </w:p>
    <w:p w:rsidR="002E735D" w:rsidRPr="004C268D" w:rsidRDefault="002E735D" w:rsidP="004C268D">
      <w:pPr>
        <w:suppressAutoHyphens w:val="0"/>
        <w:autoSpaceDN/>
        <w:spacing w:after="200" w:line="276" w:lineRule="auto"/>
        <w:textAlignment w:val="auto"/>
        <w:rPr>
          <w:rFonts w:ascii="Times New Roman" w:eastAsia="Calibri" w:hAnsi="Times New Roman" w:cs="Times New Roman"/>
          <w:kern w:val="0"/>
          <w:lang w:eastAsia="en-US" w:bidi="ar-SA"/>
        </w:rPr>
      </w:pPr>
    </w:p>
    <w:p w:rsidR="00720DDE" w:rsidRPr="004C268D" w:rsidRDefault="00720DDE" w:rsidP="004C268D">
      <w:pPr>
        <w:suppressAutoHyphens w:val="0"/>
        <w:autoSpaceDN/>
        <w:spacing w:after="200" w:line="276" w:lineRule="auto"/>
        <w:textAlignment w:val="auto"/>
        <w:rPr>
          <w:rFonts w:ascii="Times New Roman" w:eastAsia="Calibri" w:hAnsi="Times New Roman" w:cs="Times New Roman"/>
          <w:kern w:val="0"/>
          <w:lang w:eastAsia="en-US" w:bidi="ar-SA"/>
        </w:rPr>
      </w:pPr>
    </w:p>
    <w:p w:rsidR="00720DDE" w:rsidRPr="004C268D" w:rsidRDefault="00720DDE" w:rsidP="004C268D">
      <w:pPr>
        <w:suppressAutoHyphens w:val="0"/>
        <w:autoSpaceDN/>
        <w:spacing w:after="200" w:line="276" w:lineRule="auto"/>
        <w:textAlignment w:val="auto"/>
        <w:rPr>
          <w:rFonts w:ascii="Times New Roman" w:eastAsia="Calibri" w:hAnsi="Times New Roman" w:cs="Times New Roman"/>
          <w:kern w:val="0"/>
          <w:lang w:eastAsia="en-US" w:bidi="ar-SA"/>
        </w:rPr>
      </w:pPr>
    </w:p>
    <w:p w:rsidR="00720DDE" w:rsidRPr="004C268D" w:rsidRDefault="00720DDE" w:rsidP="004C268D">
      <w:pPr>
        <w:suppressAutoHyphens w:val="0"/>
        <w:autoSpaceDN/>
        <w:spacing w:after="200" w:line="276" w:lineRule="auto"/>
        <w:textAlignment w:val="auto"/>
        <w:rPr>
          <w:rFonts w:ascii="Times New Roman" w:eastAsia="Calibri" w:hAnsi="Times New Roman" w:cs="Times New Roman"/>
          <w:kern w:val="0"/>
          <w:lang w:eastAsia="en-US" w:bidi="ar-SA"/>
        </w:rPr>
      </w:pPr>
    </w:p>
    <w:p w:rsidR="00720DDE" w:rsidRPr="004C268D" w:rsidRDefault="00720DDE" w:rsidP="004C268D">
      <w:pPr>
        <w:suppressAutoHyphens w:val="0"/>
        <w:autoSpaceDN/>
        <w:spacing w:after="200" w:line="276" w:lineRule="auto"/>
        <w:textAlignment w:val="auto"/>
        <w:rPr>
          <w:rFonts w:ascii="Times New Roman" w:eastAsia="Calibri" w:hAnsi="Times New Roman" w:cs="Times New Roman"/>
          <w:kern w:val="0"/>
          <w:lang w:eastAsia="en-US" w:bidi="ar-SA"/>
        </w:rPr>
      </w:pPr>
    </w:p>
    <w:p w:rsidR="00720DDE" w:rsidRPr="004C268D" w:rsidRDefault="00720DDE" w:rsidP="004C268D">
      <w:pPr>
        <w:suppressAutoHyphens w:val="0"/>
        <w:autoSpaceDN/>
        <w:spacing w:after="200" w:line="276" w:lineRule="auto"/>
        <w:textAlignment w:val="auto"/>
        <w:rPr>
          <w:rFonts w:ascii="Times New Roman" w:eastAsia="Calibri" w:hAnsi="Times New Roman" w:cs="Times New Roman"/>
          <w:kern w:val="0"/>
          <w:lang w:eastAsia="en-US" w:bidi="ar-SA"/>
        </w:rPr>
      </w:pPr>
    </w:p>
    <w:p w:rsidR="00720DDE" w:rsidRPr="004C268D" w:rsidRDefault="00720DDE" w:rsidP="004C268D">
      <w:pPr>
        <w:suppressAutoHyphens w:val="0"/>
        <w:autoSpaceDN/>
        <w:spacing w:after="200" w:line="276" w:lineRule="auto"/>
        <w:textAlignment w:val="auto"/>
        <w:rPr>
          <w:rFonts w:ascii="Times New Roman" w:eastAsia="Calibri" w:hAnsi="Times New Roman" w:cs="Times New Roman"/>
          <w:kern w:val="0"/>
          <w:lang w:eastAsia="en-US" w:bidi="ar-SA"/>
        </w:rPr>
      </w:pPr>
    </w:p>
    <w:p w:rsidR="002E735D" w:rsidRPr="004C268D" w:rsidRDefault="002E735D" w:rsidP="004C268D">
      <w:pPr>
        <w:suppressAutoHyphens w:val="0"/>
        <w:autoSpaceDN/>
        <w:spacing w:after="200" w:line="276" w:lineRule="auto"/>
        <w:textAlignment w:val="auto"/>
        <w:rPr>
          <w:rFonts w:ascii="Times New Roman" w:eastAsia="Calibri" w:hAnsi="Times New Roman" w:cs="Times New Roman"/>
          <w:kern w:val="0"/>
          <w:lang w:eastAsia="en-US" w:bidi="ar-SA"/>
        </w:rPr>
      </w:pPr>
    </w:p>
    <w:p w:rsidR="002E735D" w:rsidRPr="004C268D" w:rsidRDefault="00EF0EC3" w:rsidP="004C268D">
      <w:pPr>
        <w:suppressAutoHyphens w:val="0"/>
        <w:autoSpaceDN/>
        <w:spacing w:after="200" w:line="276" w:lineRule="auto"/>
        <w:textAlignment w:val="auto"/>
        <w:rPr>
          <w:rFonts w:ascii="Times New Roman" w:eastAsia="Calibri" w:hAnsi="Times New Roman" w:cs="Times New Roman"/>
          <w:kern w:val="0"/>
          <w:lang w:eastAsia="en-US" w:bidi="ar-SA"/>
        </w:rPr>
      </w:pPr>
      <w:r w:rsidRPr="004C268D">
        <w:rPr>
          <w:rFonts w:ascii="Times New Roman" w:eastAsia="Calibri" w:hAnsi="Times New Roman" w:cs="Times New Roman"/>
          <w:noProof/>
          <w:kern w:val="0"/>
          <w:lang w:val="fr-FR" w:eastAsia="fr-FR" w:bidi="ar-SA"/>
        </w:rPr>
        <w:lastRenderedPageBreak/>
        <w:drawing>
          <wp:inline distT="0" distB="0" distL="0" distR="0" wp14:anchorId="1228FA23" wp14:editId="4910D5CC">
            <wp:extent cx="6324600" cy="8086725"/>
            <wp:effectExtent l="0" t="0" r="0" b="952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24600" cy="8086725"/>
                    </a:xfrm>
                    <a:prstGeom prst="rect">
                      <a:avLst/>
                    </a:prstGeom>
                    <a:noFill/>
                    <a:ln>
                      <a:noFill/>
                    </a:ln>
                  </pic:spPr>
                </pic:pic>
              </a:graphicData>
            </a:graphic>
          </wp:inline>
        </w:drawing>
      </w:r>
    </w:p>
    <w:p w:rsidR="00EF0EC3" w:rsidRPr="004C268D" w:rsidRDefault="00C3045E" w:rsidP="004C268D">
      <w:pPr>
        <w:suppressAutoHyphens w:val="0"/>
        <w:autoSpaceDN/>
        <w:spacing w:after="200" w:line="276" w:lineRule="auto"/>
        <w:jc w:val="center"/>
        <w:textAlignment w:val="auto"/>
        <w:rPr>
          <w:rFonts w:ascii="Times New Roman" w:eastAsia="Calibri" w:hAnsi="Times New Roman" w:cs="Times New Roman"/>
          <w:kern w:val="0"/>
          <w:lang w:eastAsia="en-US" w:bidi="ar-SA"/>
        </w:rPr>
      </w:pPr>
      <w:r w:rsidRPr="004C268D">
        <w:rPr>
          <w:rFonts w:ascii="Times New Roman" w:eastAsia="Calibri" w:hAnsi="Times New Roman" w:cs="Times New Roman"/>
          <w:kern w:val="0"/>
          <w:lang w:eastAsia="en-US" w:bidi="ar-SA"/>
        </w:rPr>
        <w:t xml:space="preserve">Figure 6: 3D and 2D interactions of polyphenols and 5-Lipoxygenase with </w:t>
      </w:r>
      <w:proofErr w:type="spellStart"/>
      <w:r w:rsidRPr="004C268D">
        <w:rPr>
          <w:rFonts w:ascii="Times New Roman" w:eastAsia="Calibri" w:hAnsi="Times New Roman" w:cs="Times New Roman"/>
          <w:kern w:val="0"/>
          <w:lang w:eastAsia="en-US" w:bidi="ar-SA"/>
        </w:rPr>
        <w:t>quercetin</w:t>
      </w:r>
      <w:proofErr w:type="spellEnd"/>
      <w:r w:rsidRPr="004C268D">
        <w:rPr>
          <w:rFonts w:ascii="Times New Roman" w:eastAsia="Calibri" w:hAnsi="Times New Roman" w:cs="Times New Roman"/>
          <w:kern w:val="0"/>
          <w:lang w:eastAsia="en-US" w:bidi="ar-SA"/>
        </w:rPr>
        <w:t xml:space="preserve"> as standard</w:t>
      </w:r>
    </w:p>
    <w:p w:rsidR="002E735D" w:rsidRPr="004C268D" w:rsidRDefault="00C3045E" w:rsidP="004C268D">
      <w:pPr>
        <w:suppressAutoHyphens w:val="0"/>
        <w:autoSpaceDN/>
        <w:spacing w:after="200" w:line="276" w:lineRule="auto"/>
        <w:textAlignment w:val="auto"/>
        <w:rPr>
          <w:rFonts w:ascii="Times New Roman" w:eastAsia="Calibri" w:hAnsi="Times New Roman" w:cs="Times New Roman"/>
          <w:kern w:val="0"/>
          <w:lang w:eastAsia="en-US" w:bidi="ar-SA"/>
        </w:rPr>
      </w:pPr>
      <w:r w:rsidRPr="004C268D">
        <w:rPr>
          <w:rFonts w:ascii="Times New Roman" w:hAnsi="Times New Roman" w:cs="Times New Roman"/>
          <w:b/>
          <w:shd w:val="clear" w:color="auto" w:fill="FFFFFF"/>
        </w:rPr>
        <w:lastRenderedPageBreak/>
        <w:t>Statistical study</w:t>
      </w:r>
    </w:p>
    <w:p w:rsidR="002E735D" w:rsidRPr="004C268D" w:rsidRDefault="00C3045E" w:rsidP="004C268D">
      <w:pPr>
        <w:spacing w:line="360" w:lineRule="auto"/>
        <w:jc w:val="both"/>
        <w:rPr>
          <w:rFonts w:ascii="Times New Roman" w:hAnsi="Times New Roman" w:cs="Times New Roman"/>
        </w:rPr>
      </w:pPr>
      <w:r w:rsidRPr="004C268D">
        <w:rPr>
          <w:rFonts w:ascii="Times New Roman" w:hAnsi="Times New Roman" w:cs="Times New Roman"/>
        </w:rPr>
        <w:t xml:space="preserve">In order to high light the variability of qualitative and quantitative (HPLC/LC-MS) composition of </w:t>
      </w:r>
      <w:proofErr w:type="spellStart"/>
      <w:r w:rsidRPr="004C268D">
        <w:rPr>
          <w:rFonts w:ascii="Times New Roman" w:hAnsi="Times New Roman" w:cs="Times New Roman"/>
          <w:i/>
        </w:rPr>
        <w:t>Cnicus</w:t>
      </w:r>
      <w:proofErr w:type="spellEnd"/>
      <w:r w:rsidRPr="004C268D">
        <w:rPr>
          <w:rFonts w:ascii="Times New Roman" w:hAnsi="Times New Roman" w:cs="Times New Roman"/>
          <w:i/>
        </w:rPr>
        <w:t xml:space="preserve"> </w:t>
      </w:r>
      <w:proofErr w:type="spellStart"/>
      <w:r w:rsidRPr="004C268D">
        <w:rPr>
          <w:rFonts w:ascii="Times New Roman" w:hAnsi="Times New Roman" w:cs="Times New Roman"/>
          <w:i/>
        </w:rPr>
        <w:t>benedictus</w:t>
      </w:r>
      <w:proofErr w:type="spellEnd"/>
      <w:r w:rsidRPr="004C268D">
        <w:rPr>
          <w:rFonts w:ascii="Times New Roman" w:hAnsi="Times New Roman" w:cs="Times New Roman"/>
        </w:rPr>
        <w:t xml:space="preserve"> extracts according to areas studied, data analysis with hierarchical cluster analysis (HCA) and principal component analysis (PCA) were performed using R language and statistical software </w:t>
      </w:r>
      <w:proofErr w:type="spellStart"/>
      <w:r w:rsidRPr="004C268D">
        <w:rPr>
          <w:rFonts w:ascii="Times New Roman" w:hAnsi="Times New Roman" w:cs="Times New Roman"/>
        </w:rPr>
        <w:t>Xlstat</w:t>
      </w:r>
      <w:proofErr w:type="spellEnd"/>
      <w:r w:rsidRPr="004C268D">
        <w:rPr>
          <w:rFonts w:ascii="Times New Roman" w:hAnsi="Times New Roman" w:cs="Times New Roman"/>
        </w:rPr>
        <w:t xml:space="preserve"> based on a scaled and centered matrix linking the quantitative flavonoids identified from Algerian areas R1, R2, R3 and R4. </w:t>
      </w:r>
    </w:p>
    <w:p w:rsidR="002E735D" w:rsidRPr="004C268D" w:rsidRDefault="00C3045E" w:rsidP="004C268D">
      <w:pPr>
        <w:spacing w:line="360" w:lineRule="auto"/>
        <w:jc w:val="both"/>
        <w:rPr>
          <w:rFonts w:ascii="Times New Roman" w:hAnsi="Times New Roman" w:cs="Times New Roman"/>
        </w:rPr>
      </w:pPr>
      <w:r w:rsidRPr="004C268D">
        <w:rPr>
          <w:rFonts w:ascii="Times New Roman" w:hAnsi="Times New Roman" w:cs="Times New Roman"/>
        </w:rPr>
        <w:t xml:space="preserve">According F1 axe (88.85%), the regions studied R1 </w:t>
      </w:r>
      <w:r w:rsidRPr="004C268D">
        <w:rPr>
          <w:rFonts w:ascii="Times New Roman" w:hAnsi="Times New Roman" w:cs="Times New Roman"/>
          <w:shd w:val="clear" w:color="auto" w:fill="FFFFFF"/>
        </w:rPr>
        <w:t>with R4</w:t>
      </w:r>
      <w:r w:rsidRPr="004C268D">
        <w:rPr>
          <w:rFonts w:ascii="Times New Roman" w:hAnsi="Times New Roman" w:cs="Times New Roman"/>
        </w:rPr>
        <w:t xml:space="preserve"> as well </w:t>
      </w:r>
      <w:r w:rsidRPr="004C268D">
        <w:rPr>
          <w:rFonts w:ascii="Times New Roman" w:hAnsi="Times New Roman" w:cs="Times New Roman"/>
          <w:shd w:val="clear" w:color="auto" w:fill="FFFFFF"/>
        </w:rPr>
        <w:t>R2 withR3</w:t>
      </w:r>
      <w:r w:rsidRPr="004C268D">
        <w:rPr>
          <w:rFonts w:ascii="Times New Roman" w:hAnsi="Times New Roman" w:cs="Times New Roman"/>
        </w:rPr>
        <w:t>presented a good correlation generally due to the close composition of the most compounds specially R1 and R4 (Figure 7 -a). In addition, there is no negative or inverse correlation which explains that all the variables have the same statistical behavior.</w:t>
      </w:r>
    </w:p>
    <w:p w:rsidR="002E735D" w:rsidRPr="004C268D" w:rsidRDefault="00C3045E" w:rsidP="004C268D">
      <w:pPr>
        <w:suppressAutoHyphens w:val="0"/>
        <w:spacing w:line="360" w:lineRule="auto"/>
        <w:jc w:val="both"/>
        <w:textAlignment w:val="auto"/>
        <w:rPr>
          <w:rFonts w:ascii="Times New Roman" w:hAnsi="Times New Roman" w:cs="Times New Roman"/>
        </w:rPr>
      </w:pPr>
      <w:r w:rsidRPr="004C268D">
        <w:rPr>
          <w:rFonts w:ascii="Times New Roman" w:eastAsia="Times New Roman" w:hAnsi="Times New Roman" w:cs="Times New Roman"/>
          <w:bCs/>
          <w:kern w:val="0"/>
          <w:lang w:eastAsia="fr-FR" w:bidi="ar-SA"/>
        </w:rPr>
        <w:t xml:space="preserve">Indeed, R1 and R3 share similar profile mainly rich in </w:t>
      </w:r>
      <w:r w:rsidRPr="004C268D">
        <w:rPr>
          <w:rFonts w:ascii="Times New Roman" w:eastAsia="Times New Roman" w:hAnsi="Times New Roman" w:cs="Times New Roman"/>
          <w:kern w:val="0"/>
          <w:lang w:eastAsia="fr-FR" w:bidi="ar-SA"/>
        </w:rPr>
        <w:t xml:space="preserve">3-hydroxy Flavone, </w:t>
      </w:r>
      <w:proofErr w:type="gramStart"/>
      <w:r w:rsidRPr="004C268D">
        <w:rPr>
          <w:rFonts w:ascii="Times New Roman" w:eastAsia="Times New Roman" w:hAnsi="Times New Roman" w:cs="Times New Roman"/>
          <w:kern w:val="0"/>
          <w:lang w:eastAsia="fr-FR" w:bidi="ar-SA"/>
        </w:rPr>
        <w:t>trans</w:t>
      </w:r>
      <w:proofErr w:type="gramEnd"/>
      <w:r w:rsidRPr="004C268D">
        <w:rPr>
          <w:rFonts w:ascii="Times New Roman" w:eastAsia="Times New Roman" w:hAnsi="Times New Roman" w:cs="Times New Roman"/>
          <w:kern w:val="0"/>
          <w:lang w:eastAsia="fr-FR" w:bidi="ar-SA"/>
        </w:rPr>
        <w:t xml:space="preserve"> </w:t>
      </w:r>
      <w:proofErr w:type="spellStart"/>
      <w:r w:rsidRPr="004C268D">
        <w:rPr>
          <w:rFonts w:ascii="Times New Roman" w:eastAsia="Times New Roman" w:hAnsi="Times New Roman" w:cs="Times New Roman"/>
          <w:kern w:val="0"/>
          <w:lang w:eastAsia="fr-FR" w:bidi="ar-SA"/>
        </w:rPr>
        <w:t>chalcone</w:t>
      </w:r>
      <w:proofErr w:type="spellEnd"/>
      <w:r w:rsidRPr="004C268D">
        <w:rPr>
          <w:rFonts w:ascii="Times New Roman" w:eastAsia="Times New Roman" w:hAnsi="Times New Roman" w:cs="Times New Roman"/>
          <w:kern w:val="0"/>
          <w:lang w:eastAsia="fr-FR" w:bidi="ar-SA"/>
        </w:rPr>
        <w:t xml:space="preserve"> and </w:t>
      </w:r>
      <w:proofErr w:type="spellStart"/>
      <w:r w:rsidRPr="004C268D">
        <w:rPr>
          <w:rFonts w:ascii="Times New Roman" w:eastAsia="Times New Roman" w:hAnsi="Times New Roman" w:cs="Times New Roman"/>
          <w:kern w:val="0"/>
          <w:lang w:eastAsia="fr-FR" w:bidi="ar-SA"/>
        </w:rPr>
        <w:t>cat</w:t>
      </w:r>
      <w:r w:rsidRPr="004C268D">
        <w:rPr>
          <w:rFonts w:ascii="Times New Roman" w:eastAsia="Times New Roman" w:hAnsi="Times New Roman" w:cs="Times New Roman"/>
          <w:kern w:val="0"/>
          <w:lang w:eastAsia="fr-FR" w:bidi="ar-SA"/>
        </w:rPr>
        <w:t>e</w:t>
      </w:r>
      <w:r w:rsidRPr="004C268D">
        <w:rPr>
          <w:rFonts w:ascii="Times New Roman" w:eastAsia="Times New Roman" w:hAnsi="Times New Roman" w:cs="Times New Roman"/>
          <w:kern w:val="0"/>
          <w:lang w:eastAsia="fr-FR" w:bidi="ar-SA"/>
        </w:rPr>
        <w:t>chin</w:t>
      </w:r>
      <w:proofErr w:type="spellEnd"/>
      <w:r w:rsidRPr="004C268D">
        <w:rPr>
          <w:rFonts w:ascii="Times New Roman" w:eastAsia="Times New Roman" w:hAnsi="Times New Roman" w:cs="Times New Roman"/>
          <w:kern w:val="0"/>
          <w:lang w:eastAsia="fr-FR" w:bidi="ar-SA"/>
        </w:rPr>
        <w:t xml:space="preserve"> hydrate</w:t>
      </w:r>
      <w:r w:rsidRPr="004C268D">
        <w:rPr>
          <w:rFonts w:ascii="Times New Roman" w:eastAsia="Times New Roman" w:hAnsi="Times New Roman" w:cs="Times New Roman"/>
          <w:bCs/>
          <w:kern w:val="0"/>
          <w:lang w:eastAsia="fr-FR" w:bidi="ar-SA"/>
        </w:rPr>
        <w:t xml:space="preserve">. However, the good correlation between R2 and R3 is due to their specific composition dominated by </w:t>
      </w:r>
      <w:proofErr w:type="spellStart"/>
      <w:r w:rsidRPr="004C268D">
        <w:rPr>
          <w:rFonts w:ascii="Times New Roman" w:eastAsia="Times New Roman" w:hAnsi="Times New Roman" w:cs="Times New Roman"/>
          <w:bCs/>
          <w:kern w:val="0"/>
          <w:lang w:eastAsia="fr-FR" w:bidi="ar-SA"/>
        </w:rPr>
        <w:t>ferulic</w:t>
      </w:r>
      <w:proofErr w:type="spellEnd"/>
      <w:r w:rsidRPr="004C268D">
        <w:rPr>
          <w:rFonts w:ascii="Times New Roman" w:eastAsia="Times New Roman" w:hAnsi="Times New Roman" w:cs="Times New Roman"/>
          <w:bCs/>
          <w:kern w:val="0"/>
          <w:lang w:eastAsia="fr-FR" w:bidi="ar-SA"/>
        </w:rPr>
        <w:t xml:space="preserve"> acid, </w:t>
      </w:r>
      <w:proofErr w:type="spellStart"/>
      <w:r w:rsidRPr="004C268D">
        <w:rPr>
          <w:rFonts w:ascii="Times New Roman" w:eastAsia="Times New Roman" w:hAnsi="Times New Roman" w:cs="Times New Roman"/>
          <w:bCs/>
          <w:kern w:val="0"/>
          <w:lang w:eastAsia="fr-FR" w:bidi="ar-SA"/>
        </w:rPr>
        <w:t>epigallocatechingallate</w:t>
      </w:r>
      <w:proofErr w:type="spellEnd"/>
      <w:r w:rsidRPr="004C268D">
        <w:rPr>
          <w:rFonts w:ascii="Times New Roman" w:eastAsia="Times New Roman" w:hAnsi="Times New Roman" w:cs="Times New Roman"/>
          <w:bCs/>
          <w:kern w:val="0"/>
          <w:lang w:eastAsia="fr-FR" w:bidi="ar-SA"/>
        </w:rPr>
        <w:t xml:space="preserve">, </w:t>
      </w:r>
      <w:proofErr w:type="spellStart"/>
      <w:r w:rsidRPr="004C268D">
        <w:rPr>
          <w:rFonts w:ascii="Times New Roman" w:eastAsia="Times New Roman" w:hAnsi="Times New Roman" w:cs="Times New Roman"/>
          <w:bCs/>
          <w:kern w:val="0"/>
          <w:lang w:eastAsia="fr-FR" w:bidi="ar-SA"/>
        </w:rPr>
        <w:t>coumaric</w:t>
      </w:r>
      <w:proofErr w:type="spellEnd"/>
      <w:r w:rsidRPr="004C268D">
        <w:rPr>
          <w:rFonts w:ascii="Times New Roman" w:eastAsia="Times New Roman" w:hAnsi="Times New Roman" w:cs="Times New Roman"/>
          <w:bCs/>
          <w:kern w:val="0"/>
          <w:lang w:eastAsia="fr-FR" w:bidi="ar-SA"/>
        </w:rPr>
        <w:t xml:space="preserve"> acid, 2, 3-dihydro flavone and the a</w:t>
      </w:r>
      <w:r w:rsidRPr="004C268D">
        <w:rPr>
          <w:rFonts w:ascii="Times New Roman" w:eastAsia="Times New Roman" w:hAnsi="Times New Roman" w:cs="Times New Roman"/>
          <w:bCs/>
          <w:kern w:val="0"/>
          <w:lang w:eastAsia="fr-FR" w:bidi="ar-SA"/>
        </w:rPr>
        <w:t>b</w:t>
      </w:r>
      <w:r w:rsidRPr="004C268D">
        <w:rPr>
          <w:rFonts w:ascii="Times New Roman" w:eastAsia="Times New Roman" w:hAnsi="Times New Roman" w:cs="Times New Roman"/>
          <w:bCs/>
          <w:kern w:val="0"/>
          <w:lang w:eastAsia="fr-FR" w:bidi="ar-SA"/>
        </w:rPr>
        <w:t>sence of3-hydroxy Flavone.</w:t>
      </w:r>
    </w:p>
    <w:p w:rsidR="002E735D" w:rsidRPr="004C268D" w:rsidRDefault="00C3045E" w:rsidP="004C268D">
      <w:pPr>
        <w:suppressAutoHyphens w:val="0"/>
        <w:spacing w:line="360" w:lineRule="auto"/>
        <w:jc w:val="both"/>
        <w:textAlignment w:val="auto"/>
        <w:rPr>
          <w:rFonts w:ascii="Times New Roman" w:hAnsi="Times New Roman" w:cs="Times New Roman"/>
        </w:rPr>
      </w:pPr>
      <w:r w:rsidRPr="004C268D">
        <w:rPr>
          <w:rFonts w:ascii="Times New Roman" w:hAnsi="Times New Roman" w:cs="Times New Roman"/>
        </w:rPr>
        <w:t xml:space="preserve">In addition, the PCA-HPLC (Figure 7-a) showed that the two compounds </w:t>
      </w:r>
      <w:proofErr w:type="spellStart"/>
      <w:r w:rsidRPr="004C268D">
        <w:rPr>
          <w:rFonts w:ascii="Times New Roman" w:hAnsi="Times New Roman" w:cs="Times New Roman"/>
        </w:rPr>
        <w:t>flavanone</w:t>
      </w:r>
      <w:proofErr w:type="spellEnd"/>
      <w:r w:rsidRPr="004C268D">
        <w:rPr>
          <w:rFonts w:ascii="Times New Roman" w:hAnsi="Times New Roman" w:cs="Times New Roman"/>
        </w:rPr>
        <w:t xml:space="preserve"> and </w:t>
      </w:r>
      <w:proofErr w:type="spellStart"/>
      <w:r w:rsidRPr="004C268D">
        <w:rPr>
          <w:rFonts w:ascii="Times New Roman" w:hAnsi="Times New Roman" w:cs="Times New Roman"/>
        </w:rPr>
        <w:t>chalcone</w:t>
      </w:r>
      <w:proofErr w:type="spellEnd"/>
      <w:r w:rsidRPr="004C268D">
        <w:rPr>
          <w:rFonts w:ascii="Times New Roman" w:hAnsi="Times New Roman" w:cs="Times New Roman"/>
        </w:rPr>
        <w:t xml:space="preserve"> were considered as the major compounds for all the regions studied due to their extreme position on the PCA graph.</w:t>
      </w:r>
    </w:p>
    <w:p w:rsidR="002E735D" w:rsidRPr="004C268D" w:rsidRDefault="00C3045E" w:rsidP="004C268D">
      <w:pPr>
        <w:spacing w:line="360" w:lineRule="auto"/>
        <w:jc w:val="both"/>
        <w:rPr>
          <w:rFonts w:ascii="Times New Roman" w:hAnsi="Times New Roman" w:cs="Times New Roman"/>
        </w:rPr>
      </w:pPr>
      <w:r w:rsidRPr="004C268D">
        <w:rPr>
          <w:rFonts w:ascii="Times New Roman" w:hAnsi="Times New Roman" w:cs="Times New Roman"/>
        </w:rPr>
        <w:t>The surprising result was that R3 (</w:t>
      </w:r>
      <w:proofErr w:type="spellStart"/>
      <w:r w:rsidRPr="004C268D">
        <w:rPr>
          <w:rFonts w:ascii="Times New Roman" w:hAnsi="Times New Roman" w:cs="Times New Roman"/>
        </w:rPr>
        <w:t>Médéa</w:t>
      </w:r>
      <w:proofErr w:type="spellEnd"/>
      <w:r w:rsidRPr="004C268D">
        <w:rPr>
          <w:rFonts w:ascii="Times New Roman" w:hAnsi="Times New Roman" w:cs="Times New Roman"/>
        </w:rPr>
        <w:t xml:space="preserve">: </w:t>
      </w:r>
      <w:proofErr w:type="spellStart"/>
      <w:r w:rsidRPr="004C268D">
        <w:rPr>
          <w:rFonts w:ascii="Times New Roman" w:hAnsi="Times New Roman" w:cs="Times New Roman"/>
        </w:rPr>
        <w:t>Meghraoua</w:t>
      </w:r>
      <w:proofErr w:type="spellEnd"/>
      <w:r w:rsidRPr="004C268D">
        <w:rPr>
          <w:rFonts w:ascii="Times New Roman" w:hAnsi="Times New Roman" w:cs="Times New Roman"/>
        </w:rPr>
        <w:t>) and R4 (</w:t>
      </w:r>
      <w:proofErr w:type="spellStart"/>
      <w:r w:rsidRPr="004C268D">
        <w:rPr>
          <w:rFonts w:ascii="Times New Roman" w:hAnsi="Times New Roman" w:cs="Times New Roman"/>
        </w:rPr>
        <w:t>Médéa</w:t>
      </w:r>
      <w:proofErr w:type="spellEnd"/>
      <w:r w:rsidRPr="004C268D">
        <w:rPr>
          <w:rFonts w:ascii="Times New Roman" w:hAnsi="Times New Roman" w:cs="Times New Roman"/>
        </w:rPr>
        <w:t xml:space="preserve">: </w:t>
      </w:r>
      <w:proofErr w:type="spellStart"/>
      <w:r w:rsidRPr="004C268D">
        <w:rPr>
          <w:rFonts w:ascii="Times New Roman" w:hAnsi="Times New Roman" w:cs="Times New Roman"/>
        </w:rPr>
        <w:t>Bir</w:t>
      </w:r>
      <w:proofErr w:type="spellEnd"/>
      <w:r w:rsidRPr="004C268D">
        <w:rPr>
          <w:rFonts w:ascii="Times New Roman" w:hAnsi="Times New Roman" w:cs="Times New Roman"/>
        </w:rPr>
        <w:t xml:space="preserve"> Ben Abed) from the same state distant of 30 km, did not present a good correlation as R1 (</w:t>
      </w:r>
      <w:proofErr w:type="spellStart"/>
      <w:r w:rsidRPr="004C268D">
        <w:rPr>
          <w:rFonts w:ascii="Times New Roman" w:hAnsi="Times New Roman" w:cs="Times New Roman"/>
        </w:rPr>
        <w:t>Boumerdès</w:t>
      </w:r>
      <w:proofErr w:type="spellEnd"/>
      <w:r w:rsidRPr="004C268D">
        <w:rPr>
          <w:rFonts w:ascii="Times New Roman" w:hAnsi="Times New Roman" w:cs="Times New Roman"/>
        </w:rPr>
        <w:t>) and R4 (</w:t>
      </w:r>
      <w:proofErr w:type="spellStart"/>
      <w:r w:rsidRPr="004C268D">
        <w:rPr>
          <w:rFonts w:ascii="Times New Roman" w:hAnsi="Times New Roman" w:cs="Times New Roman"/>
        </w:rPr>
        <w:t>Médéa</w:t>
      </w:r>
      <w:proofErr w:type="spellEnd"/>
      <w:r w:rsidRPr="004C268D">
        <w:rPr>
          <w:rFonts w:ascii="Times New Roman" w:hAnsi="Times New Roman" w:cs="Times New Roman"/>
        </w:rPr>
        <w:t>) distant approximately of 100 km.</w:t>
      </w:r>
    </w:p>
    <w:p w:rsidR="002E735D" w:rsidRPr="004C268D" w:rsidRDefault="00C3045E" w:rsidP="004C268D">
      <w:pPr>
        <w:spacing w:line="360" w:lineRule="auto"/>
        <w:jc w:val="both"/>
        <w:rPr>
          <w:rFonts w:ascii="Times New Roman" w:hAnsi="Times New Roman" w:cs="Times New Roman"/>
        </w:rPr>
      </w:pPr>
      <w:r w:rsidRPr="004C268D">
        <w:rPr>
          <w:rFonts w:ascii="Times New Roman" w:hAnsi="Times New Roman" w:cs="Times New Roman"/>
        </w:rPr>
        <w:t xml:space="preserve">CPA classification permitted to distinguish four classes of compounds, the classes A (EGATG, OR, SA, FA, COUM, AA, ELLAG, NAR, SALAC, KAMP, RUT, NAR, AA, GA, ELLAG, CAFA), B (FLAV and CHALC) and C (CATHD, 3HFLAV, CINAC). Group A was constituted generally of minor compounds compared to B group including the major compounds as </w:t>
      </w:r>
      <w:proofErr w:type="gramStart"/>
      <w:r w:rsidRPr="004C268D">
        <w:rPr>
          <w:rFonts w:ascii="Times New Roman" w:hAnsi="Times New Roman" w:cs="Times New Roman"/>
        </w:rPr>
        <w:t>trans</w:t>
      </w:r>
      <w:proofErr w:type="gramEnd"/>
      <w:r w:rsidRPr="004C268D">
        <w:rPr>
          <w:rFonts w:ascii="Times New Roman" w:hAnsi="Times New Roman" w:cs="Times New Roman"/>
        </w:rPr>
        <w:t xml:space="preserve"> </w:t>
      </w:r>
      <w:proofErr w:type="spellStart"/>
      <w:r w:rsidRPr="004C268D">
        <w:rPr>
          <w:rFonts w:ascii="Times New Roman" w:hAnsi="Times New Roman" w:cs="Times New Roman"/>
        </w:rPr>
        <w:t>chalcone</w:t>
      </w:r>
      <w:proofErr w:type="spellEnd"/>
      <w:r w:rsidRPr="004C268D">
        <w:rPr>
          <w:rFonts w:ascii="Times New Roman" w:hAnsi="Times New Roman" w:cs="Times New Roman"/>
        </w:rPr>
        <w:t xml:space="preserve"> and </w:t>
      </w:r>
      <w:proofErr w:type="spellStart"/>
      <w:r w:rsidRPr="004C268D">
        <w:rPr>
          <w:rFonts w:ascii="Times New Roman" w:hAnsi="Times New Roman" w:cs="Times New Roman"/>
        </w:rPr>
        <w:t>flavanone</w:t>
      </w:r>
      <w:proofErr w:type="spellEnd"/>
      <w:r w:rsidRPr="004C268D">
        <w:rPr>
          <w:rFonts w:ascii="Times New Roman" w:hAnsi="Times New Roman" w:cs="Times New Roman"/>
        </w:rPr>
        <w:t xml:space="preserve"> shared by all regions studied. </w:t>
      </w:r>
      <w:proofErr w:type="gramStart"/>
      <w:r w:rsidRPr="004C268D">
        <w:rPr>
          <w:rFonts w:ascii="Times New Roman" w:hAnsi="Times New Roman" w:cs="Times New Roman"/>
        </w:rPr>
        <w:t>Whereas, Class C groups the compounds isolated at medium contents.</w:t>
      </w:r>
      <w:proofErr w:type="gramEnd"/>
    </w:p>
    <w:p w:rsidR="002E735D" w:rsidRPr="004C268D" w:rsidRDefault="00C3045E" w:rsidP="004C268D">
      <w:pPr>
        <w:spacing w:line="360" w:lineRule="auto"/>
        <w:jc w:val="both"/>
        <w:rPr>
          <w:rFonts w:ascii="Times New Roman" w:hAnsi="Times New Roman" w:cs="Times New Roman"/>
        </w:rPr>
      </w:pPr>
      <w:r w:rsidRPr="004C268D">
        <w:rPr>
          <w:rFonts w:ascii="Times New Roman" w:hAnsi="Times New Roman" w:cs="Times New Roman"/>
        </w:rPr>
        <w:t>Thus, as showed in figure 7-a, R1 and R4 rich in CATHD, 3HFLAV and FLAV (</w:t>
      </w:r>
      <w:r w:rsidRPr="004C268D">
        <w:rPr>
          <w:rFonts w:ascii="Times New Roman" w:eastAsia="Times New Roman" w:hAnsi="Times New Roman" w:cs="Times New Roman"/>
          <w:kern w:val="0"/>
          <w:lang w:eastAsia="fr-FR" w:bidi="ar-SA"/>
        </w:rPr>
        <w:t>2.34 and 2.38</w:t>
      </w:r>
      <w:r w:rsidRPr="004C268D">
        <w:rPr>
          <w:rFonts w:ascii="Times New Roman" w:hAnsi="Times New Roman" w:cs="Times New Roman"/>
        </w:rPr>
        <w:t xml:space="preserve"> % respectively) exhibited a high anti-Alzheimer and anti-inflammatory activities compared to R2 and R3 (</w:t>
      </w:r>
      <w:r w:rsidRPr="004C268D">
        <w:rPr>
          <w:rFonts w:ascii="Times New Roman" w:eastAsia="Times New Roman" w:hAnsi="Times New Roman" w:cs="Times New Roman"/>
          <w:kern w:val="0"/>
          <w:lang w:eastAsia="fr-FR" w:bidi="ar-SA"/>
        </w:rPr>
        <w:t>1.51%</w:t>
      </w:r>
      <w:r w:rsidRPr="004C268D">
        <w:rPr>
          <w:rFonts w:ascii="Times New Roman" w:hAnsi="Times New Roman" w:cs="Times New Roman"/>
        </w:rPr>
        <w:t>). These results are in agreement with those obtained by 5-lipoxygenase inhibitory activity of the hydro-</w:t>
      </w:r>
      <w:proofErr w:type="spellStart"/>
      <w:r w:rsidRPr="004C268D">
        <w:rPr>
          <w:rFonts w:ascii="Times New Roman" w:hAnsi="Times New Roman" w:cs="Times New Roman"/>
        </w:rPr>
        <w:t>methanolic</w:t>
      </w:r>
      <w:proofErr w:type="spellEnd"/>
      <w:r w:rsidRPr="004C268D">
        <w:rPr>
          <w:rFonts w:ascii="Times New Roman" w:hAnsi="Times New Roman" w:cs="Times New Roman"/>
        </w:rPr>
        <w:t xml:space="preserve"> extract (R1) and hydro-</w:t>
      </w:r>
      <w:proofErr w:type="spellStart"/>
      <w:r w:rsidRPr="004C268D">
        <w:rPr>
          <w:rFonts w:ascii="Times New Roman" w:hAnsi="Times New Roman" w:cs="Times New Roman"/>
        </w:rPr>
        <w:t>ethanolic</w:t>
      </w:r>
      <w:proofErr w:type="spellEnd"/>
      <w:r w:rsidRPr="004C268D">
        <w:rPr>
          <w:rFonts w:ascii="Times New Roman" w:hAnsi="Times New Roman" w:cs="Times New Roman"/>
        </w:rPr>
        <w:t xml:space="preserve"> extract (R2) extracts.</w:t>
      </w:r>
    </w:p>
    <w:p w:rsidR="000B36A7" w:rsidRPr="004C268D" w:rsidRDefault="000B36A7" w:rsidP="004C268D">
      <w:pPr>
        <w:autoSpaceDN/>
        <w:spacing w:line="360" w:lineRule="auto"/>
        <w:jc w:val="both"/>
        <w:rPr>
          <w:rFonts w:ascii="Times New Roman" w:hAnsi="Times New Roman" w:cs="Times New Roman"/>
          <w:kern w:val="0"/>
          <w:lang w:eastAsia="fr-FR" w:bidi="ar-SA"/>
        </w:rPr>
      </w:pPr>
      <w:r w:rsidRPr="004C268D">
        <w:rPr>
          <w:rFonts w:ascii="Times New Roman" w:hAnsi="Times New Roman" w:cs="Times New Roman"/>
          <w:kern w:val="0"/>
          <w:lang w:eastAsia="fr-FR" w:bidi="ar-SA"/>
        </w:rPr>
        <w:lastRenderedPageBreak/>
        <w:t xml:space="preserve">On the other hand, according to the HCA </w:t>
      </w:r>
      <w:proofErr w:type="spellStart"/>
      <w:r w:rsidRPr="004C268D">
        <w:rPr>
          <w:rFonts w:ascii="Times New Roman" w:hAnsi="Times New Roman" w:cs="Times New Roman"/>
          <w:kern w:val="0"/>
          <w:lang w:eastAsia="fr-FR" w:bidi="ar-SA"/>
        </w:rPr>
        <w:t>dendrogram</w:t>
      </w:r>
      <w:proofErr w:type="spellEnd"/>
      <w:r w:rsidRPr="004C268D">
        <w:rPr>
          <w:rFonts w:ascii="Times New Roman" w:hAnsi="Times New Roman" w:cs="Times New Roman"/>
          <w:kern w:val="0"/>
          <w:lang w:eastAsia="fr-FR" w:bidi="ar-SA"/>
        </w:rPr>
        <w:t xml:space="preserve"> reported in Figure 7.b, three major clusters were revealed (A, B and C) corresponding to almost the same distribution groups of compounds previously mentioned in PCA method (Figure 7.a).</w:t>
      </w:r>
    </w:p>
    <w:p w:rsidR="002E735D" w:rsidRPr="004C268D" w:rsidRDefault="00C3045E" w:rsidP="004C268D">
      <w:pPr>
        <w:spacing w:line="360" w:lineRule="auto"/>
        <w:jc w:val="both"/>
        <w:rPr>
          <w:rFonts w:ascii="Times New Roman" w:hAnsi="Times New Roman" w:cs="Times New Roman"/>
        </w:rPr>
      </w:pPr>
      <w:r w:rsidRPr="004C268D">
        <w:rPr>
          <w:rFonts w:ascii="Times New Roman" w:hAnsi="Times New Roman" w:cs="Times New Roman"/>
        </w:rPr>
        <w:t>PCA analysis was also employed for the antibacterial results. The first two PCA axes (Figure 8) explained 79.2% of total information. Indeed, R1extract presented a high effectiveness against SA, MRSA and LM compared to R3 especially effective against EC, whereas R2 isolated in the left seems to be less sensitive to the different bacterial strains compared to other extracts. T</w:t>
      </w:r>
      <w:r w:rsidRPr="004C268D">
        <w:rPr>
          <w:rFonts w:ascii="Times New Roman" w:hAnsi="Times New Roman" w:cs="Times New Roman"/>
          <w:shd w:val="clear" w:color="auto" w:fill="FFFFFF"/>
        </w:rPr>
        <w:t xml:space="preserve">he plotting of R2 in the left shows a specific composition compared to other regions. </w:t>
      </w:r>
      <w:r w:rsidRPr="004C268D">
        <w:rPr>
          <w:rFonts w:ascii="Times New Roman" w:hAnsi="Times New Roman" w:cs="Times New Roman"/>
        </w:rPr>
        <w:t xml:space="preserve">Thus, it is possible that a synergistic effect between some of its </w:t>
      </w:r>
      <w:proofErr w:type="spellStart"/>
      <w:r w:rsidRPr="004C268D">
        <w:rPr>
          <w:rFonts w:ascii="Times New Roman" w:hAnsi="Times New Roman" w:cs="Times New Roman"/>
        </w:rPr>
        <w:t>polyphenolic</w:t>
      </w:r>
      <w:proofErr w:type="spellEnd"/>
      <w:r w:rsidRPr="004C268D">
        <w:rPr>
          <w:rFonts w:ascii="Times New Roman" w:hAnsi="Times New Roman" w:cs="Times New Roman"/>
        </w:rPr>
        <w:t xml:space="preserve"> compounds is at the origin of this lower sensitivity against the tested strains.</w:t>
      </w:r>
    </w:p>
    <w:p w:rsidR="00121347" w:rsidRPr="004C268D" w:rsidRDefault="00121347" w:rsidP="004C268D">
      <w:pPr>
        <w:spacing w:line="360" w:lineRule="auto"/>
        <w:jc w:val="both"/>
        <w:rPr>
          <w:rFonts w:ascii="Times New Roman" w:hAnsi="Times New Roman" w:cs="Times New Roman"/>
        </w:rPr>
      </w:pPr>
    </w:p>
    <w:p w:rsidR="002E735D" w:rsidRPr="004C268D" w:rsidRDefault="000369F6" w:rsidP="004C268D">
      <w:pPr>
        <w:spacing w:line="360" w:lineRule="auto"/>
        <w:ind w:left="-5783" w:right="964"/>
        <w:jc w:val="right"/>
        <w:rPr>
          <w:rFonts w:ascii="Times New Roman" w:hAnsi="Times New Roman" w:cs="Times New Roman"/>
        </w:rPr>
      </w:pPr>
      <w:r w:rsidRPr="004C268D">
        <w:rPr>
          <w:rFonts w:ascii="Times New Roman" w:hAnsi="Times New Roman" w:cs="Times New Roman"/>
          <w:noProof/>
          <w:lang w:val="fr-FR" w:eastAsia="fr-FR" w:bidi="ar-SA"/>
        </w:rPr>
        <mc:AlternateContent>
          <mc:Choice Requires="wps">
            <w:drawing>
              <wp:anchor distT="0" distB="0" distL="114300" distR="114300" simplePos="0" relativeHeight="251683840" behindDoc="0" locked="0" layoutInCell="1" allowOverlap="1" wp14:anchorId="25E6DF15" wp14:editId="2508F8A7">
                <wp:simplePos x="0" y="0"/>
                <wp:positionH relativeFrom="column">
                  <wp:posOffset>6014085</wp:posOffset>
                </wp:positionH>
                <wp:positionV relativeFrom="paragraph">
                  <wp:posOffset>3194685</wp:posOffset>
                </wp:positionV>
                <wp:extent cx="276225" cy="276225"/>
                <wp:effectExtent l="0" t="0" r="0" b="0"/>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76225"/>
                        </a:xfrm>
                        <a:prstGeom prst="rect">
                          <a:avLst/>
                        </a:prstGeom>
                        <a:solidFill>
                          <a:sysClr val="window" lastClr="FFFFFF">
                            <a:alpha val="0"/>
                          </a:sysClr>
                        </a:solidFill>
                        <a:ln w="6350">
                          <a:noFill/>
                        </a:ln>
                      </wps:spPr>
                      <wps:txbx>
                        <w:txbxContent>
                          <w:p w:rsidR="00D51A1B" w:rsidRDefault="00D51A1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39" o:spid="_x0000_s1027" type="#_x0000_t202" style="position:absolute;left:0;text-align:left;margin-left:473.55pt;margin-top:251.55pt;width:21.75pt;height:2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" fillcolor="window" stroked="f" strokeweight=".5pt">
                <v:fill opacity="0"/>
                <v:path arrowok="t"/>
                <v:textbox>
                  <w:txbxContent>
                    <w:p w:rsidR="00D51A1B" w:rsidRDefault="00D51A1B"/>
                  </w:txbxContent>
                </v:textbox>
              </v:shape>
            </w:pict>
          </mc:Fallback>
        </mc:AlternateContent>
      </w:r>
    </w:p>
    <w:p w:rsidR="002E735D" w:rsidRPr="004C268D" w:rsidRDefault="000369F6" w:rsidP="004C268D">
      <w:pPr>
        <w:spacing w:line="360" w:lineRule="auto"/>
        <w:ind w:left="-5783"/>
        <w:jc w:val="center"/>
        <w:rPr>
          <w:rFonts w:ascii="Times New Roman" w:hAnsi="Times New Roman" w:cs="Times New Roman"/>
        </w:rPr>
      </w:pPr>
      <w:r w:rsidRPr="004C268D">
        <w:rPr>
          <w:rFonts w:ascii="Times New Roman" w:hAnsi="Times New Roman" w:cs="Times New Roman"/>
          <w:noProof/>
          <w:lang w:val="fr-FR" w:eastAsia="fr-FR" w:bidi="ar-SA"/>
        </w:rPr>
        <mc:AlternateContent>
          <mc:Choice Requires="wps">
            <w:drawing>
              <wp:anchor distT="0" distB="0" distL="114300" distR="114300" simplePos="0" relativeHeight="251678720" behindDoc="0" locked="0" layoutInCell="1" allowOverlap="1" wp14:anchorId="6437F835" wp14:editId="5239E56A">
                <wp:simplePos x="0" y="0"/>
                <wp:positionH relativeFrom="column">
                  <wp:posOffset>165735</wp:posOffset>
                </wp:positionH>
                <wp:positionV relativeFrom="paragraph">
                  <wp:posOffset>518160</wp:posOffset>
                </wp:positionV>
                <wp:extent cx="295275" cy="142875"/>
                <wp:effectExtent l="0" t="0" r="28575" b="28575"/>
                <wp:wrapNone/>
                <wp:docPr id="41"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295275" cy="142875"/>
                        </a:xfrm>
                        <a:prstGeom prst="rect">
                          <a:avLst/>
                        </a:prstGeom>
                        <a:solidFill>
                          <a:srgbClr val="FFFFFF"/>
                        </a:solidFill>
                        <a:ln w="6345">
                          <a:solidFill>
                            <a:srgbClr val="FFFFFF"/>
                          </a:solidFill>
                          <a:prstDash val="solid"/>
                        </a:ln>
                      </wps:spPr>
                      <wps:txbx>
                        <w:txbxContent>
                          <w:p w:rsidR="00D51A1B" w:rsidRDefault="00D51A1B">
                            <w:pPr>
                              <w:rPr>
                                <w:lang w:val="fr-FR"/>
                              </w:rPr>
                            </w:pPr>
                            <w:r>
                              <w:rPr>
                                <w:lang w:val="fr-FR"/>
                              </w:rPr>
                              <w:t>A</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w:pict>
              <v:shape id="Zone de texte 25" o:spid="_x0000_s1028" type="#_x0000_t202" style="position:absolute;left:0;text-align:left;margin-left:13.05pt;margin-top:40.8pt;width:23.25pt;height:11.2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" strokecolor="white" strokeweight=".17625mm">
                <v:path arrowok="t"/>
                <v:textbox>
                  <w:txbxContent>
                    <w:p w:rsidR="00D51A1B" w:rsidRDefault="00D51A1B">
                      <w:pPr>
                        <w:rPr>
                          <w:lang w:val="fr-FR"/>
                        </w:rPr>
                      </w:pPr>
                      <w:r>
                        <w:rPr>
                          <w:lang w:val="fr-FR"/>
                        </w:rPr>
                        <w:t>A</w:t>
                      </w:r>
                    </w:p>
                  </w:txbxContent>
                </v:textbox>
              </v:shape>
            </w:pict>
          </mc:Fallback>
        </mc:AlternateContent>
      </w:r>
      <w:r w:rsidRPr="004C268D">
        <w:rPr>
          <w:rFonts w:ascii="Times New Roman" w:hAnsi="Times New Roman" w:cs="Times New Roman"/>
          <w:noProof/>
          <w:lang w:val="fr-FR" w:eastAsia="fr-FR" w:bidi="ar-SA"/>
        </w:rPr>
        <mc:AlternateContent>
          <mc:Choice Requires="wps">
            <w:drawing>
              <wp:anchor distT="0" distB="0" distL="114300" distR="114300" simplePos="0" relativeHeight="251684864" behindDoc="0" locked="0" layoutInCell="1" allowOverlap="1" wp14:anchorId="1222FD62" wp14:editId="635F6554">
                <wp:simplePos x="0" y="0"/>
                <wp:positionH relativeFrom="margin">
                  <wp:posOffset>4446270</wp:posOffset>
                </wp:positionH>
                <wp:positionV relativeFrom="paragraph">
                  <wp:posOffset>196215</wp:posOffset>
                </wp:positionV>
                <wp:extent cx="276225" cy="276225"/>
                <wp:effectExtent l="0" t="0" r="0" b="0"/>
                <wp:wrapNone/>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76225"/>
                        </a:xfrm>
                        <a:prstGeom prst="rect">
                          <a:avLst/>
                        </a:prstGeom>
                        <a:solidFill>
                          <a:sysClr val="window" lastClr="FFFFFF">
                            <a:alpha val="0"/>
                          </a:sysClr>
                        </a:solidFill>
                        <a:ln w="6350">
                          <a:noFill/>
                        </a:ln>
                      </wps:spPr>
                      <wps:txbx>
                        <w:txbxContent>
                          <w:p w:rsidR="00D51A1B" w:rsidRDefault="00D51A1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Zone de texte 37" o:spid="_x0000_s1031" type="#_x0000_t202" style="position:absolute;left:0;text-align:left;margin-left:350.1pt;margin-top:15.45pt;width:21.75pt;height:21.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" fillcolor="window" stroked="f" strokeweight=".5pt">
                <v:fill opacity="0"/>
                <v:path arrowok="t"/>
                <v:textbox>
                  <w:txbxContent>
                    <w:p w:rsidR="00492181" w:rsidRDefault="00492181"/>
                  </w:txbxContent>
                </v:textbox>
                <w10:wrap anchorx="margin"/>
              </v:shape>
            </w:pict>
          </mc:Fallback>
        </mc:AlternateContent>
      </w:r>
      <w:r w:rsidR="004F47A4" w:rsidRPr="004C268D">
        <w:rPr>
          <w:rFonts w:ascii="Times New Roman" w:hAnsi="Times New Roman" w:cs="Times New Roman"/>
        </w:rPr>
        <w:t xml:space="preserve">                                               </w:t>
      </w:r>
      <w:r w:rsidR="004F47A4" w:rsidRPr="004C268D">
        <w:rPr>
          <w:rFonts w:ascii="Times New Roman" w:hAnsi="Times New Roman" w:cs="Times New Roman"/>
          <w:noProof/>
          <w:lang w:val="fr-FR" w:eastAsia="fr-FR" w:bidi="ar-SA"/>
        </w:rPr>
        <w:t xml:space="preserve">                                               </w:t>
      </w:r>
      <w:r w:rsidR="004F47A4" w:rsidRPr="004C268D">
        <w:rPr>
          <w:rFonts w:ascii="Times New Roman" w:hAnsi="Times New Roman" w:cs="Times New Roman"/>
          <w:noProof/>
          <w:lang w:val="fr-FR" w:eastAsia="fr-FR" w:bidi="ar-SA"/>
        </w:rPr>
        <w:drawing>
          <wp:inline distT="0" distB="0" distL="0" distR="0" wp14:anchorId="5DBF215A" wp14:editId="086F71BC">
            <wp:extent cx="5389880" cy="5053330"/>
            <wp:effectExtent l="0" t="0" r="127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9880" cy="5053330"/>
                    </a:xfrm>
                    <a:prstGeom prst="rect">
                      <a:avLst/>
                    </a:prstGeom>
                    <a:noFill/>
                    <a:ln>
                      <a:noFill/>
                    </a:ln>
                  </pic:spPr>
                </pic:pic>
              </a:graphicData>
            </a:graphic>
          </wp:inline>
        </w:drawing>
      </w:r>
    </w:p>
    <w:p w:rsidR="002E735D" w:rsidRPr="004C268D" w:rsidRDefault="000369F6" w:rsidP="004C268D">
      <w:pPr>
        <w:spacing w:line="360" w:lineRule="auto"/>
        <w:jc w:val="center"/>
        <w:rPr>
          <w:rFonts w:ascii="Times New Roman" w:hAnsi="Times New Roman" w:cs="Times New Roman"/>
        </w:rPr>
      </w:pPr>
      <w:r w:rsidRPr="004C268D">
        <w:rPr>
          <w:rFonts w:ascii="Times New Roman" w:hAnsi="Times New Roman" w:cs="Times New Roman"/>
          <w:noProof/>
          <w:lang w:val="fr-FR" w:eastAsia="fr-FR" w:bidi="ar-SA"/>
        </w:rPr>
        <w:lastRenderedPageBreak/>
        <mc:AlternateContent>
          <mc:Choice Requires="wps">
            <w:drawing>
              <wp:anchor distT="0" distB="0" distL="114300" distR="114300" simplePos="0" relativeHeight="251675648" behindDoc="0" locked="0" layoutInCell="1" allowOverlap="1" wp14:anchorId="366AEC53" wp14:editId="3EF8FA61">
                <wp:simplePos x="0" y="0"/>
                <wp:positionH relativeFrom="column">
                  <wp:posOffset>1632585</wp:posOffset>
                </wp:positionH>
                <wp:positionV relativeFrom="paragraph">
                  <wp:posOffset>4404360</wp:posOffset>
                </wp:positionV>
                <wp:extent cx="333375" cy="238125"/>
                <wp:effectExtent l="0" t="0" r="0" b="0"/>
                <wp:wrapNone/>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238125"/>
                        </a:xfrm>
                        <a:prstGeom prst="rect">
                          <a:avLst/>
                        </a:prstGeom>
                        <a:solidFill>
                          <a:sysClr val="window" lastClr="FFFFFF">
                            <a:alpha val="0"/>
                          </a:sysClr>
                        </a:solidFill>
                        <a:ln w="6350">
                          <a:noFill/>
                        </a:ln>
                      </wps:spPr>
                      <wps:txbx>
                        <w:txbxContent>
                          <w:p w:rsidR="00D51A1B" w:rsidRDefault="00D51A1B">
                            <w: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Zone de texte 48" o:spid="_x0000_s1032" type="#_x0000_t202" style="position:absolute;left:0;text-align:left;margin-left:128.55pt;margin-top:346.8pt;width:26.25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" fillcolor="window" stroked="f" strokeweight=".5pt">
                <v:fill opacity="0"/>
                <v:path arrowok="t"/>
                <v:textbox>
                  <w:txbxContent>
                    <w:p w:rsidR="00492181" w:rsidRDefault="00492181">
                      <w:r>
                        <w:t>A</w:t>
                      </w:r>
                    </w:p>
                  </w:txbxContent>
                </v:textbox>
              </v:shape>
            </w:pict>
          </mc:Fallback>
        </mc:AlternateContent>
      </w:r>
      <w:r w:rsidRPr="004C268D">
        <w:rPr>
          <w:rFonts w:ascii="Times New Roman" w:hAnsi="Times New Roman" w:cs="Times New Roman"/>
          <w:noProof/>
          <w:lang w:val="fr-FR" w:eastAsia="fr-FR" w:bidi="ar-SA"/>
        </w:rPr>
        <mc:AlternateContent>
          <mc:Choice Requires="wps">
            <w:drawing>
              <wp:anchor distT="0" distB="0" distL="114300" distR="114300" simplePos="0" relativeHeight="251676672" behindDoc="0" locked="0" layoutInCell="1" allowOverlap="1" wp14:anchorId="70AA26FD" wp14:editId="4AA6AA40">
                <wp:simplePos x="0" y="0"/>
                <wp:positionH relativeFrom="column">
                  <wp:posOffset>2661285</wp:posOffset>
                </wp:positionH>
                <wp:positionV relativeFrom="paragraph">
                  <wp:posOffset>4185285</wp:posOffset>
                </wp:positionV>
                <wp:extent cx="257175" cy="247650"/>
                <wp:effectExtent l="0" t="0" r="0" b="0"/>
                <wp:wrapNone/>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47650"/>
                        </a:xfrm>
                        <a:prstGeom prst="rect">
                          <a:avLst/>
                        </a:prstGeom>
                        <a:solidFill>
                          <a:sysClr val="window" lastClr="FFFFFF">
                            <a:alpha val="0"/>
                          </a:sysClr>
                        </a:solidFill>
                        <a:ln w="6350">
                          <a:noFill/>
                        </a:ln>
                      </wps:spPr>
                      <wps:txbx>
                        <w:txbxContent>
                          <w:p w:rsidR="00D51A1B" w:rsidRDefault="00D51A1B">
                            <w: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Zone de texte 36" o:spid="_x0000_s1033" type="#_x0000_t202" style="position:absolute;left:0;text-align:left;margin-left:209.55pt;margin-top:329.55pt;width:20.25pt;height: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" fillcolor="window" stroked="f" strokeweight=".5pt">
                <v:fill opacity="0"/>
                <v:path arrowok="t"/>
                <v:textbox>
                  <w:txbxContent>
                    <w:p w:rsidR="00492181" w:rsidRDefault="00492181">
                      <w:r>
                        <w:t>B</w:t>
                      </w:r>
                    </w:p>
                  </w:txbxContent>
                </v:textbox>
              </v:shape>
            </w:pict>
          </mc:Fallback>
        </mc:AlternateContent>
      </w:r>
      <w:r w:rsidRPr="004C268D">
        <w:rPr>
          <w:rFonts w:ascii="Times New Roman" w:hAnsi="Times New Roman" w:cs="Times New Roman"/>
          <w:noProof/>
          <w:lang w:val="fr-FR" w:eastAsia="fr-FR" w:bidi="ar-SA"/>
        </w:rPr>
        <mc:AlternateContent>
          <mc:Choice Requires="wps">
            <w:drawing>
              <wp:anchor distT="0" distB="0" distL="114300" distR="114300" simplePos="0" relativeHeight="251673600" behindDoc="0" locked="0" layoutInCell="1" allowOverlap="1" wp14:anchorId="76DE3A47" wp14:editId="466EBE9D">
                <wp:simplePos x="0" y="0"/>
                <wp:positionH relativeFrom="margin">
                  <wp:posOffset>4709160</wp:posOffset>
                </wp:positionH>
                <wp:positionV relativeFrom="paragraph">
                  <wp:posOffset>3870960</wp:posOffset>
                </wp:positionV>
                <wp:extent cx="209550" cy="266700"/>
                <wp:effectExtent l="0" t="0" r="19050" b="19050"/>
                <wp:wrapNone/>
                <wp:docPr id="44"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266700"/>
                        </a:xfrm>
                        <a:prstGeom prst="rect">
                          <a:avLst/>
                        </a:prstGeom>
                        <a:solidFill>
                          <a:srgbClr val="FFFFFF"/>
                        </a:solidFill>
                        <a:ln w="6345">
                          <a:solidFill>
                            <a:srgbClr val="FFFFFF"/>
                          </a:solidFill>
                          <a:prstDash val="solid"/>
                        </a:ln>
                      </wps:spPr>
                      <wps:txbx>
                        <w:txbxContent>
                          <w:p w:rsidR="00D51A1B" w:rsidRDefault="00D51A1B">
                            <w:pPr>
                              <w:jc w:val="center"/>
                              <w:rPr>
                                <w:lang w:val="fr-FR"/>
                              </w:rPr>
                            </w:pPr>
                            <w:r>
                              <w:rPr>
                                <w:lang w:val="fr-FR"/>
                              </w:rPr>
                              <w:t>C</w:t>
                            </w:r>
                          </w:p>
                          <w:p w:rsidR="00D51A1B" w:rsidRDefault="00D51A1B"/>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370.8pt;margin-top:304.8pt;width:16.5pt;height:2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" strokecolor="white" strokeweight=".17625mm">
                <v:path arrowok="t"/>
                <v:textbox>
                  <w:txbxContent>
                    <w:p w:rsidR="00492181" w:rsidRDefault="00492181">
                      <w:pPr>
                        <w:jc w:val="center"/>
                        <w:rPr>
                          <w:lang w:val="fr-FR"/>
                        </w:rPr>
                      </w:pPr>
                      <w:r>
                        <w:rPr>
                          <w:lang w:val="fr-FR"/>
                        </w:rPr>
                        <w:t>C</w:t>
                      </w:r>
                    </w:p>
                    <w:p w:rsidR="00492181" w:rsidRDefault="00492181"/>
                  </w:txbxContent>
                </v:textbox>
                <w10:wrap anchorx="margin"/>
              </v:shape>
            </w:pict>
          </mc:Fallback>
        </mc:AlternateContent>
      </w:r>
      <w:r w:rsidR="00C3045E" w:rsidRPr="004C268D">
        <w:rPr>
          <w:rFonts w:ascii="Times New Roman" w:hAnsi="Times New Roman" w:cs="Times New Roman"/>
          <w:noProof/>
          <w:lang w:val="fr-FR" w:eastAsia="fr-FR" w:bidi="ar-SA"/>
        </w:rPr>
        <w:drawing>
          <wp:inline distT="0" distB="0" distL="0" distR="0" wp14:anchorId="21935A97" wp14:editId="2D070642">
            <wp:extent cx="5343525" cy="5229225"/>
            <wp:effectExtent l="0" t="0" r="9525" b="9525"/>
            <wp:docPr id="47" name="Image 41"/>
            <wp:cNvGraphicFramePr/>
            <a:graphic xmlns:a="http://schemas.openxmlformats.org/drawingml/2006/main">
              <a:graphicData uri="http://schemas.openxmlformats.org/drawingml/2006/picture">
                <pic:pic xmlns:pic="http://schemas.openxmlformats.org/drawingml/2006/picture">
                  <pic:nvPicPr>
                    <pic:cNvPr id="47" name="Image 41"/>
                    <pic:cNvPicPr/>
                  </pic:nvPicPr>
                  <pic:blipFill>
                    <a:blip r:embed="rId20"/>
                    <a:srcRect/>
                    <a:stretch>
                      <a:fillRect/>
                    </a:stretch>
                  </pic:blipFill>
                  <pic:spPr>
                    <a:xfrm>
                      <a:off x="0" y="0"/>
                      <a:ext cx="5366422" cy="5251632"/>
                    </a:xfrm>
                    <a:prstGeom prst="rect">
                      <a:avLst/>
                    </a:prstGeom>
                    <a:noFill/>
                    <a:ln>
                      <a:noFill/>
                      <a:prstDash val="solid"/>
                    </a:ln>
                  </pic:spPr>
                </pic:pic>
              </a:graphicData>
            </a:graphic>
          </wp:inline>
        </w:drawing>
      </w:r>
      <w:r w:rsidRPr="004C268D">
        <w:rPr>
          <w:rFonts w:ascii="Times New Roman" w:hAnsi="Times New Roman" w:cs="Times New Roman"/>
          <w:noProof/>
          <w:lang w:val="fr-FR" w:eastAsia="fr-FR" w:bidi="ar-SA"/>
        </w:rPr>
        <mc:AlternateContent>
          <mc:Choice Requires="wps">
            <w:drawing>
              <wp:anchor distT="0" distB="0" distL="114300" distR="114300" simplePos="0" relativeHeight="251685888" behindDoc="0" locked="0" layoutInCell="1" allowOverlap="1" wp14:anchorId="0187DCAF" wp14:editId="5429DCB8">
                <wp:simplePos x="0" y="0"/>
                <wp:positionH relativeFrom="margin">
                  <wp:posOffset>8494395</wp:posOffset>
                </wp:positionH>
                <wp:positionV relativeFrom="paragraph">
                  <wp:posOffset>3394710</wp:posOffset>
                </wp:positionV>
                <wp:extent cx="276225" cy="276225"/>
                <wp:effectExtent l="0" t="0" r="0" b="0"/>
                <wp:wrapNone/>
                <wp:docPr id="49"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76225"/>
                        </a:xfrm>
                        <a:prstGeom prst="rect">
                          <a:avLst/>
                        </a:prstGeom>
                        <a:solidFill>
                          <a:sysClr val="window" lastClr="FFFFFF">
                            <a:alpha val="0"/>
                          </a:sysClr>
                        </a:solidFill>
                        <a:ln w="6350">
                          <a:noFill/>
                        </a:ln>
                      </wps:spPr>
                      <wps:txbx>
                        <w:txbxContent>
                          <w:p w:rsidR="00D51A1B" w:rsidRDefault="00D51A1B">
                            <w: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Zone de texte 49" o:spid="_x0000_s1035" type="#_x0000_t202" style="position:absolute;left:0;text-align:left;margin-left:668.85pt;margin-top:267.3pt;width:21.75pt;height:21.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" fillcolor="window" stroked="f" strokeweight=".5pt">
                <v:fill opacity="0"/>
                <v:path arrowok="t"/>
                <v:textbox>
                  <w:txbxContent>
                    <w:p w:rsidR="00492181" w:rsidRDefault="00492181">
                      <w:r>
                        <w:t>C</w:t>
                      </w:r>
                    </w:p>
                  </w:txbxContent>
                </v:textbox>
                <w10:wrap anchorx="margin"/>
              </v:shape>
            </w:pict>
          </mc:Fallback>
        </mc:AlternateContent>
      </w:r>
    </w:p>
    <w:p w:rsidR="002E735D" w:rsidRPr="004C268D" w:rsidRDefault="00C3045E" w:rsidP="004C268D">
      <w:pPr>
        <w:tabs>
          <w:tab w:val="center" w:pos="2094"/>
          <w:tab w:val="left" w:pos="8100"/>
        </w:tabs>
        <w:spacing w:line="360" w:lineRule="auto"/>
        <w:ind w:left="-5783"/>
        <w:jc w:val="center"/>
        <w:rPr>
          <w:rFonts w:ascii="Times New Roman" w:hAnsi="Times New Roman" w:cs="Times New Roman"/>
        </w:rPr>
      </w:pPr>
      <w:r w:rsidRPr="004C268D">
        <w:rPr>
          <w:rFonts w:ascii="Times New Roman" w:hAnsi="Times New Roman" w:cs="Times New Roman"/>
        </w:rPr>
        <w:t xml:space="preserve">                                                                                          (b)</w:t>
      </w:r>
    </w:p>
    <w:p w:rsidR="002E735D" w:rsidRPr="004C268D" w:rsidRDefault="00C3045E" w:rsidP="004C268D">
      <w:pPr>
        <w:spacing w:line="360" w:lineRule="auto"/>
        <w:jc w:val="center"/>
        <w:rPr>
          <w:rFonts w:ascii="Times New Roman" w:hAnsi="Times New Roman" w:cs="Times New Roman"/>
        </w:rPr>
      </w:pPr>
      <w:proofErr w:type="gramStart"/>
      <w:r w:rsidRPr="004C268D">
        <w:rPr>
          <w:rFonts w:ascii="Times New Roman" w:hAnsi="Times New Roman" w:cs="Times New Roman"/>
        </w:rPr>
        <w:t>Figure 7.</w:t>
      </w:r>
      <w:proofErr w:type="gramEnd"/>
      <w:r w:rsidRPr="004C268D">
        <w:rPr>
          <w:rFonts w:ascii="Times New Roman" w:hAnsi="Times New Roman" w:cs="Times New Roman"/>
        </w:rPr>
        <w:t xml:space="preserve"> (</w:t>
      </w:r>
      <w:proofErr w:type="gramStart"/>
      <w:r w:rsidRPr="004C268D">
        <w:rPr>
          <w:rFonts w:ascii="Times New Roman" w:hAnsi="Times New Roman" w:cs="Times New Roman"/>
        </w:rPr>
        <w:t>a</w:t>
      </w:r>
      <w:proofErr w:type="gramEnd"/>
      <w:r w:rsidRPr="004C268D">
        <w:rPr>
          <w:rFonts w:ascii="Times New Roman" w:hAnsi="Times New Roman" w:cs="Times New Roman"/>
        </w:rPr>
        <w:t xml:space="preserve">): Two-dimensional plot of principal component analysis (PCA). (b) </w:t>
      </w:r>
      <w:proofErr w:type="spellStart"/>
      <w:r w:rsidRPr="004C268D">
        <w:rPr>
          <w:rFonts w:ascii="Times New Roman" w:hAnsi="Times New Roman" w:cs="Times New Roman"/>
        </w:rPr>
        <w:t>Dendrogram</w:t>
      </w:r>
      <w:proofErr w:type="spellEnd"/>
      <w:r w:rsidRPr="004C268D">
        <w:rPr>
          <w:rFonts w:ascii="Times New Roman" w:hAnsi="Times New Roman" w:cs="Times New Roman"/>
        </w:rPr>
        <w:t xml:space="preserve"> showing the chemical variability of </w:t>
      </w:r>
      <w:proofErr w:type="spellStart"/>
      <w:r w:rsidRPr="004C268D">
        <w:rPr>
          <w:rFonts w:ascii="Times New Roman" w:hAnsi="Times New Roman" w:cs="Times New Roman"/>
        </w:rPr>
        <w:t>polyphenolic</w:t>
      </w:r>
      <w:proofErr w:type="spellEnd"/>
      <w:r w:rsidRPr="004C268D">
        <w:rPr>
          <w:rFonts w:ascii="Times New Roman" w:hAnsi="Times New Roman" w:cs="Times New Roman"/>
        </w:rPr>
        <w:t xml:space="preserve"> compounds under different regions using Euclidian distance (Extracts R1 (</w:t>
      </w:r>
      <w:proofErr w:type="spellStart"/>
      <w:r w:rsidRPr="004C268D">
        <w:rPr>
          <w:rFonts w:ascii="Times New Roman" w:hAnsi="Times New Roman" w:cs="Times New Roman"/>
          <w:lang w:bidi="ar-DZ"/>
        </w:rPr>
        <w:t>Boumerdes</w:t>
      </w:r>
      <w:proofErr w:type="gramStart"/>
      <w:r w:rsidRPr="004C268D">
        <w:rPr>
          <w:rFonts w:ascii="Times New Roman" w:hAnsi="Times New Roman" w:cs="Times New Roman"/>
          <w:lang w:bidi="ar-DZ"/>
        </w:rPr>
        <w:t>:</w:t>
      </w:r>
      <w:r w:rsidRPr="004C268D">
        <w:rPr>
          <w:rFonts w:ascii="Times New Roman" w:hAnsi="Times New Roman" w:cs="Times New Roman"/>
        </w:rPr>
        <w:t>Ammal</w:t>
      </w:r>
      <w:proofErr w:type="spellEnd"/>
      <w:proofErr w:type="gramEnd"/>
      <w:r w:rsidRPr="004C268D">
        <w:rPr>
          <w:rFonts w:ascii="Times New Roman" w:hAnsi="Times New Roman" w:cs="Times New Roman"/>
        </w:rPr>
        <w:t>), R2 (</w:t>
      </w:r>
      <w:proofErr w:type="spellStart"/>
      <w:r w:rsidRPr="004C268D">
        <w:rPr>
          <w:rFonts w:ascii="Times New Roman" w:hAnsi="Times New Roman" w:cs="Times New Roman"/>
        </w:rPr>
        <w:t>Médéa</w:t>
      </w:r>
      <w:proofErr w:type="spellEnd"/>
      <w:r w:rsidRPr="004C268D">
        <w:rPr>
          <w:rFonts w:ascii="Times New Roman" w:hAnsi="Times New Roman" w:cs="Times New Roman"/>
        </w:rPr>
        <w:t xml:space="preserve">: </w:t>
      </w:r>
      <w:proofErr w:type="spellStart"/>
      <w:r w:rsidRPr="004C268D">
        <w:rPr>
          <w:rFonts w:ascii="Times New Roman" w:hAnsi="Times New Roman" w:cs="Times New Roman"/>
        </w:rPr>
        <w:t>Ain</w:t>
      </w:r>
      <w:proofErr w:type="spellEnd"/>
      <w:r w:rsidRPr="004C268D">
        <w:rPr>
          <w:rFonts w:ascii="Times New Roman" w:hAnsi="Times New Roman" w:cs="Times New Roman"/>
        </w:rPr>
        <w:t xml:space="preserve"> El </w:t>
      </w:r>
      <w:proofErr w:type="spellStart"/>
      <w:r w:rsidRPr="004C268D">
        <w:rPr>
          <w:rFonts w:ascii="Times New Roman" w:hAnsi="Times New Roman" w:cs="Times New Roman"/>
        </w:rPr>
        <w:t>hdjar</w:t>
      </w:r>
      <w:proofErr w:type="spellEnd"/>
      <w:r w:rsidRPr="004C268D">
        <w:rPr>
          <w:rFonts w:ascii="Times New Roman" w:hAnsi="Times New Roman" w:cs="Times New Roman"/>
        </w:rPr>
        <w:t>), R3 (</w:t>
      </w:r>
      <w:proofErr w:type="spellStart"/>
      <w:r w:rsidRPr="004C268D">
        <w:rPr>
          <w:rFonts w:ascii="Times New Roman" w:eastAsia="Times New Roman" w:hAnsi="Times New Roman" w:cs="Times New Roman"/>
          <w:kern w:val="0"/>
          <w:lang w:eastAsia="fr-BE" w:bidi="ar-SA"/>
        </w:rPr>
        <w:t>Médéa</w:t>
      </w:r>
      <w:proofErr w:type="spellEnd"/>
      <w:r w:rsidRPr="004C268D">
        <w:rPr>
          <w:rFonts w:ascii="Times New Roman" w:hAnsi="Times New Roman" w:cs="Times New Roman"/>
        </w:rPr>
        <w:t xml:space="preserve">: </w:t>
      </w:r>
      <w:proofErr w:type="spellStart"/>
      <w:r w:rsidRPr="004C268D">
        <w:rPr>
          <w:rFonts w:ascii="Times New Roman" w:hAnsi="Times New Roman" w:cs="Times New Roman"/>
        </w:rPr>
        <w:t>Meghraoua</w:t>
      </w:r>
      <w:proofErr w:type="spellEnd"/>
      <w:r w:rsidRPr="004C268D">
        <w:rPr>
          <w:rFonts w:ascii="Times New Roman" w:hAnsi="Times New Roman" w:cs="Times New Roman"/>
        </w:rPr>
        <w:t>) and R4 (</w:t>
      </w:r>
      <w:proofErr w:type="spellStart"/>
      <w:r w:rsidRPr="004C268D">
        <w:rPr>
          <w:rFonts w:ascii="Times New Roman" w:eastAsia="Times New Roman" w:hAnsi="Times New Roman" w:cs="Times New Roman"/>
          <w:kern w:val="0"/>
          <w:lang w:eastAsia="fr-BE" w:bidi="ar-SA"/>
        </w:rPr>
        <w:t>Médéa</w:t>
      </w:r>
      <w:proofErr w:type="spellEnd"/>
      <w:r w:rsidRPr="004C268D">
        <w:rPr>
          <w:rFonts w:ascii="Times New Roman" w:hAnsi="Times New Roman" w:cs="Times New Roman"/>
        </w:rPr>
        <w:t xml:space="preserve">: </w:t>
      </w:r>
      <w:proofErr w:type="spellStart"/>
      <w:r w:rsidRPr="004C268D">
        <w:rPr>
          <w:rFonts w:ascii="Times New Roman" w:hAnsi="Times New Roman" w:cs="Times New Roman"/>
        </w:rPr>
        <w:t>Bir</w:t>
      </w:r>
      <w:proofErr w:type="spellEnd"/>
      <w:r w:rsidRPr="004C268D">
        <w:rPr>
          <w:rFonts w:ascii="Times New Roman" w:hAnsi="Times New Roman" w:cs="Times New Roman"/>
        </w:rPr>
        <w:t xml:space="preserve"> Ben Abed)</w:t>
      </w:r>
    </w:p>
    <w:p w:rsidR="002E735D" w:rsidRPr="004C268D" w:rsidRDefault="00C3045E" w:rsidP="004C268D">
      <w:pPr>
        <w:spacing w:line="360" w:lineRule="auto"/>
        <w:jc w:val="center"/>
        <w:rPr>
          <w:rFonts w:ascii="Times New Roman" w:hAnsi="Times New Roman" w:cs="Times New Roman"/>
        </w:rPr>
      </w:pPr>
      <w:r w:rsidRPr="004C268D">
        <w:rPr>
          <w:rFonts w:ascii="Times New Roman" w:hAnsi="Times New Roman" w:cs="Times New Roman"/>
          <w:noProof/>
          <w:lang w:val="fr-FR" w:eastAsia="fr-FR" w:bidi="ar-SA"/>
        </w:rPr>
        <w:lastRenderedPageBreak/>
        <w:drawing>
          <wp:inline distT="0" distB="0" distL="0" distR="0" wp14:anchorId="6505730F" wp14:editId="1D1BE131">
            <wp:extent cx="4816812" cy="4302492"/>
            <wp:effectExtent l="0" t="0" r="3175" b="317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817452" cy="4303064"/>
                    </a:xfrm>
                    <a:prstGeom prst="rect">
                      <a:avLst/>
                    </a:prstGeom>
                    <a:noFill/>
                    <a:ln>
                      <a:noFill/>
                    </a:ln>
                  </pic:spPr>
                </pic:pic>
              </a:graphicData>
            </a:graphic>
          </wp:inline>
        </w:drawing>
      </w:r>
    </w:p>
    <w:p w:rsidR="002E735D" w:rsidRPr="004C268D" w:rsidRDefault="00C3045E" w:rsidP="004C268D">
      <w:pPr>
        <w:spacing w:line="360" w:lineRule="auto"/>
        <w:jc w:val="both"/>
        <w:rPr>
          <w:rFonts w:ascii="Times New Roman" w:hAnsi="Times New Roman" w:cs="Times New Roman"/>
        </w:rPr>
      </w:pPr>
      <w:r w:rsidRPr="004C268D">
        <w:rPr>
          <w:rFonts w:ascii="Times New Roman" w:hAnsi="Times New Roman" w:cs="Times New Roman"/>
        </w:rPr>
        <w:t>Figure 8: Two-dimensional plot of principal component analysis (PCA). (Extracts R1 (</w:t>
      </w:r>
      <w:proofErr w:type="spellStart"/>
      <w:r w:rsidRPr="004C268D">
        <w:rPr>
          <w:rFonts w:ascii="Times New Roman" w:hAnsi="Times New Roman" w:cs="Times New Roman"/>
        </w:rPr>
        <w:t>Boumerdes</w:t>
      </w:r>
      <w:proofErr w:type="spellEnd"/>
      <w:r w:rsidRPr="004C268D">
        <w:rPr>
          <w:rFonts w:ascii="Times New Roman" w:hAnsi="Times New Roman" w:cs="Times New Roman"/>
        </w:rPr>
        <w:t xml:space="preserve">: </w:t>
      </w:r>
      <w:proofErr w:type="spellStart"/>
      <w:r w:rsidRPr="004C268D">
        <w:rPr>
          <w:rFonts w:ascii="Times New Roman" w:hAnsi="Times New Roman" w:cs="Times New Roman"/>
        </w:rPr>
        <w:t>Ammal</w:t>
      </w:r>
      <w:proofErr w:type="spellEnd"/>
      <w:r w:rsidRPr="004C268D">
        <w:rPr>
          <w:rFonts w:ascii="Times New Roman" w:hAnsi="Times New Roman" w:cs="Times New Roman"/>
        </w:rPr>
        <w:t>), R2 (</w:t>
      </w:r>
      <w:proofErr w:type="spellStart"/>
      <w:r w:rsidRPr="004C268D">
        <w:rPr>
          <w:rFonts w:ascii="Times New Roman" w:hAnsi="Times New Roman" w:cs="Times New Roman"/>
        </w:rPr>
        <w:t>Médéa</w:t>
      </w:r>
      <w:proofErr w:type="spellEnd"/>
      <w:r w:rsidRPr="004C268D">
        <w:rPr>
          <w:rFonts w:ascii="Times New Roman" w:hAnsi="Times New Roman" w:cs="Times New Roman"/>
        </w:rPr>
        <w:t xml:space="preserve">: </w:t>
      </w:r>
      <w:proofErr w:type="spellStart"/>
      <w:r w:rsidRPr="004C268D">
        <w:rPr>
          <w:rFonts w:ascii="Times New Roman" w:hAnsi="Times New Roman" w:cs="Times New Roman"/>
        </w:rPr>
        <w:t>Ain</w:t>
      </w:r>
      <w:proofErr w:type="spellEnd"/>
      <w:r w:rsidRPr="004C268D">
        <w:rPr>
          <w:rFonts w:ascii="Times New Roman" w:hAnsi="Times New Roman" w:cs="Times New Roman"/>
        </w:rPr>
        <w:t xml:space="preserve"> El </w:t>
      </w:r>
      <w:proofErr w:type="spellStart"/>
      <w:r w:rsidRPr="004C268D">
        <w:rPr>
          <w:rFonts w:ascii="Times New Roman" w:hAnsi="Times New Roman" w:cs="Times New Roman"/>
        </w:rPr>
        <w:t>hdjar</w:t>
      </w:r>
      <w:proofErr w:type="spellEnd"/>
      <w:r w:rsidRPr="004C268D">
        <w:rPr>
          <w:rFonts w:ascii="Times New Roman" w:hAnsi="Times New Roman" w:cs="Times New Roman"/>
        </w:rPr>
        <w:t>), R3 (</w:t>
      </w:r>
      <w:proofErr w:type="spellStart"/>
      <w:r w:rsidRPr="004C268D">
        <w:rPr>
          <w:rFonts w:ascii="Times New Roman" w:eastAsia="Times New Roman" w:hAnsi="Times New Roman" w:cs="Times New Roman"/>
          <w:kern w:val="0"/>
          <w:lang w:eastAsia="fr-BE" w:bidi="ar-SA"/>
        </w:rPr>
        <w:t>Médéa</w:t>
      </w:r>
      <w:proofErr w:type="spellEnd"/>
      <w:r w:rsidRPr="004C268D">
        <w:rPr>
          <w:rFonts w:ascii="Times New Roman" w:hAnsi="Times New Roman" w:cs="Times New Roman"/>
        </w:rPr>
        <w:t xml:space="preserve">: </w:t>
      </w:r>
      <w:proofErr w:type="spellStart"/>
      <w:r w:rsidRPr="004C268D">
        <w:rPr>
          <w:rFonts w:ascii="Times New Roman" w:hAnsi="Times New Roman" w:cs="Times New Roman"/>
        </w:rPr>
        <w:t>Meghraoua</w:t>
      </w:r>
      <w:proofErr w:type="spellEnd"/>
      <w:r w:rsidRPr="004C268D">
        <w:rPr>
          <w:rFonts w:ascii="Times New Roman" w:hAnsi="Times New Roman" w:cs="Times New Roman"/>
        </w:rPr>
        <w:t>) and R4 (</w:t>
      </w:r>
      <w:proofErr w:type="spellStart"/>
      <w:r w:rsidRPr="004C268D">
        <w:rPr>
          <w:rFonts w:ascii="Times New Roman" w:eastAsia="Times New Roman" w:hAnsi="Times New Roman" w:cs="Times New Roman"/>
          <w:kern w:val="0"/>
          <w:lang w:eastAsia="fr-BE" w:bidi="ar-SA"/>
        </w:rPr>
        <w:t>Médéa</w:t>
      </w:r>
      <w:proofErr w:type="spellEnd"/>
      <w:r w:rsidRPr="004C268D">
        <w:rPr>
          <w:rFonts w:ascii="Times New Roman" w:hAnsi="Times New Roman" w:cs="Times New Roman"/>
        </w:rPr>
        <w:t xml:space="preserve">: </w:t>
      </w:r>
      <w:proofErr w:type="spellStart"/>
      <w:r w:rsidRPr="004C268D">
        <w:rPr>
          <w:rFonts w:ascii="Times New Roman" w:hAnsi="Times New Roman" w:cs="Times New Roman"/>
        </w:rPr>
        <w:t>Bir</w:t>
      </w:r>
      <w:proofErr w:type="spellEnd"/>
      <w:r w:rsidRPr="004C268D">
        <w:rPr>
          <w:rFonts w:ascii="Times New Roman" w:hAnsi="Times New Roman" w:cs="Times New Roman"/>
        </w:rPr>
        <w:t xml:space="preserve"> Ben Abed)</w:t>
      </w:r>
    </w:p>
    <w:p w:rsidR="002E735D" w:rsidRPr="004C268D" w:rsidRDefault="002E735D" w:rsidP="004C268D">
      <w:pPr>
        <w:spacing w:line="360" w:lineRule="auto"/>
        <w:jc w:val="center"/>
        <w:rPr>
          <w:rFonts w:ascii="Times New Roman" w:hAnsi="Times New Roman" w:cs="Times New Roman"/>
        </w:rPr>
      </w:pPr>
    </w:p>
    <w:p w:rsidR="00BF21FA" w:rsidRPr="004C268D" w:rsidRDefault="00BF21FA" w:rsidP="004C268D">
      <w:pPr>
        <w:spacing w:line="360" w:lineRule="auto"/>
        <w:jc w:val="center"/>
        <w:rPr>
          <w:rFonts w:ascii="Times New Roman" w:hAnsi="Times New Roman" w:cs="Times New Roman"/>
        </w:rPr>
      </w:pPr>
    </w:p>
    <w:p w:rsidR="00BF21FA" w:rsidRPr="004C268D" w:rsidRDefault="00BF21FA" w:rsidP="004C268D">
      <w:pPr>
        <w:spacing w:line="360" w:lineRule="auto"/>
        <w:jc w:val="center"/>
        <w:rPr>
          <w:rFonts w:ascii="Times New Roman" w:hAnsi="Times New Roman" w:cs="Times New Roman"/>
        </w:rPr>
      </w:pPr>
    </w:p>
    <w:p w:rsidR="00BF21FA" w:rsidRPr="004C268D" w:rsidRDefault="00BF21FA" w:rsidP="004C268D">
      <w:pPr>
        <w:spacing w:line="360" w:lineRule="auto"/>
        <w:jc w:val="center"/>
        <w:rPr>
          <w:rFonts w:ascii="Times New Roman" w:hAnsi="Times New Roman" w:cs="Times New Roman"/>
        </w:rPr>
      </w:pPr>
    </w:p>
    <w:p w:rsidR="00BF21FA" w:rsidRPr="004C268D" w:rsidRDefault="00BF21FA" w:rsidP="004C268D">
      <w:pPr>
        <w:spacing w:line="360" w:lineRule="auto"/>
        <w:jc w:val="center"/>
        <w:rPr>
          <w:rFonts w:ascii="Times New Roman" w:hAnsi="Times New Roman" w:cs="Times New Roman"/>
        </w:rPr>
      </w:pPr>
    </w:p>
    <w:p w:rsidR="00BF21FA" w:rsidRPr="004C268D" w:rsidRDefault="00BF21FA" w:rsidP="004C268D">
      <w:pPr>
        <w:spacing w:line="360" w:lineRule="auto"/>
        <w:jc w:val="center"/>
        <w:rPr>
          <w:rFonts w:ascii="Times New Roman" w:hAnsi="Times New Roman" w:cs="Times New Roman"/>
        </w:rPr>
      </w:pPr>
    </w:p>
    <w:p w:rsidR="00BF21FA" w:rsidRPr="004C268D" w:rsidRDefault="00BF21FA" w:rsidP="004C268D">
      <w:pPr>
        <w:spacing w:line="360" w:lineRule="auto"/>
        <w:jc w:val="center"/>
        <w:rPr>
          <w:rFonts w:ascii="Times New Roman" w:hAnsi="Times New Roman" w:cs="Times New Roman"/>
        </w:rPr>
      </w:pPr>
    </w:p>
    <w:p w:rsidR="00BF21FA" w:rsidRPr="004C268D" w:rsidRDefault="00BF21FA" w:rsidP="004C268D">
      <w:pPr>
        <w:spacing w:line="360" w:lineRule="auto"/>
        <w:jc w:val="center"/>
        <w:rPr>
          <w:rFonts w:ascii="Times New Roman" w:hAnsi="Times New Roman" w:cs="Times New Roman"/>
        </w:rPr>
      </w:pPr>
    </w:p>
    <w:p w:rsidR="00BF21FA" w:rsidRPr="004C268D" w:rsidRDefault="00BF21FA" w:rsidP="004C268D">
      <w:pPr>
        <w:spacing w:line="360" w:lineRule="auto"/>
        <w:jc w:val="center"/>
        <w:rPr>
          <w:rFonts w:ascii="Times New Roman" w:hAnsi="Times New Roman" w:cs="Times New Roman"/>
        </w:rPr>
      </w:pPr>
    </w:p>
    <w:p w:rsidR="00BF21FA" w:rsidRPr="004C268D" w:rsidRDefault="00BF21FA" w:rsidP="004C268D">
      <w:pPr>
        <w:spacing w:line="360" w:lineRule="auto"/>
        <w:jc w:val="center"/>
        <w:rPr>
          <w:rFonts w:ascii="Times New Roman" w:hAnsi="Times New Roman" w:cs="Times New Roman"/>
        </w:rPr>
      </w:pPr>
    </w:p>
    <w:p w:rsidR="00BF21FA" w:rsidRPr="004C268D" w:rsidRDefault="00BF21FA" w:rsidP="004C268D">
      <w:pPr>
        <w:spacing w:line="360" w:lineRule="auto"/>
        <w:jc w:val="center"/>
        <w:rPr>
          <w:rFonts w:ascii="Times New Roman" w:hAnsi="Times New Roman" w:cs="Times New Roman"/>
        </w:rPr>
      </w:pPr>
    </w:p>
    <w:p w:rsidR="00BF21FA" w:rsidRPr="004C268D" w:rsidRDefault="00BF21FA" w:rsidP="004C268D">
      <w:pPr>
        <w:spacing w:line="360" w:lineRule="auto"/>
        <w:jc w:val="center"/>
        <w:rPr>
          <w:rFonts w:ascii="Times New Roman" w:hAnsi="Times New Roman" w:cs="Times New Roman"/>
        </w:rPr>
      </w:pPr>
    </w:p>
    <w:p w:rsidR="00BF21FA" w:rsidRPr="004C268D" w:rsidRDefault="00BF21FA" w:rsidP="004C268D">
      <w:pPr>
        <w:spacing w:line="360" w:lineRule="auto"/>
        <w:jc w:val="center"/>
        <w:rPr>
          <w:rFonts w:ascii="Times New Roman" w:hAnsi="Times New Roman" w:cs="Times New Roman"/>
        </w:rPr>
      </w:pPr>
    </w:p>
    <w:p w:rsidR="00BF21FA" w:rsidRPr="004C268D" w:rsidRDefault="00BF21FA" w:rsidP="004C268D">
      <w:pPr>
        <w:spacing w:line="360" w:lineRule="auto"/>
        <w:jc w:val="center"/>
        <w:rPr>
          <w:rFonts w:ascii="Times New Roman" w:hAnsi="Times New Roman" w:cs="Times New Roman"/>
        </w:rPr>
      </w:pPr>
    </w:p>
    <w:p w:rsidR="00BF21FA" w:rsidRPr="004C268D" w:rsidRDefault="00BF21FA" w:rsidP="004C268D">
      <w:pPr>
        <w:spacing w:line="360" w:lineRule="auto"/>
        <w:jc w:val="center"/>
        <w:rPr>
          <w:rFonts w:ascii="Times New Roman" w:hAnsi="Times New Roman" w:cs="Times New Roman"/>
        </w:rPr>
      </w:pPr>
    </w:p>
    <w:p w:rsidR="002E735D" w:rsidRPr="004C268D" w:rsidRDefault="00C3045E" w:rsidP="004C268D">
      <w:pPr>
        <w:spacing w:line="360" w:lineRule="auto"/>
        <w:rPr>
          <w:rFonts w:ascii="Times New Roman" w:hAnsi="Times New Roman" w:cs="Times New Roman"/>
          <w:b/>
          <w:bCs/>
          <w:color w:val="000000" w:themeColor="text1"/>
        </w:rPr>
      </w:pPr>
      <w:r w:rsidRPr="004C268D">
        <w:rPr>
          <w:rFonts w:ascii="Times New Roman" w:hAnsi="Times New Roman" w:cs="Times New Roman"/>
          <w:b/>
          <w:bCs/>
          <w:color w:val="000000" w:themeColor="text1"/>
        </w:rPr>
        <w:t>Conclusion</w:t>
      </w:r>
    </w:p>
    <w:p w:rsidR="002E735D" w:rsidRPr="004C268D" w:rsidRDefault="00224670" w:rsidP="004C268D">
      <w:pPr>
        <w:spacing w:line="360" w:lineRule="auto"/>
        <w:jc w:val="both"/>
        <w:rPr>
          <w:rFonts w:ascii="Times New Roman" w:hAnsi="Times New Roman" w:cs="Times New Roman"/>
          <w:color w:val="000000" w:themeColor="text1"/>
        </w:rPr>
      </w:pPr>
      <w:r w:rsidRPr="004C268D">
        <w:rPr>
          <w:rFonts w:ascii="Times New Roman" w:hAnsi="Times New Roman" w:cs="Times New Roman"/>
          <w:color w:val="000000" w:themeColor="text1"/>
        </w:rPr>
        <w:t>Analysis</w:t>
      </w:r>
      <w:r w:rsidR="00B835E1" w:rsidRPr="004C268D">
        <w:rPr>
          <w:rFonts w:ascii="Times New Roman" w:hAnsi="Times New Roman" w:cs="Times New Roman"/>
          <w:color w:val="000000" w:themeColor="text1"/>
        </w:rPr>
        <w:t xml:space="preserve"> </w:t>
      </w:r>
      <w:r w:rsidRPr="004C268D">
        <w:rPr>
          <w:rFonts w:ascii="Times New Roman" w:hAnsi="Times New Roman" w:cs="Times New Roman"/>
          <w:color w:val="000000" w:themeColor="text1"/>
        </w:rPr>
        <w:t xml:space="preserve">of the </w:t>
      </w:r>
      <w:proofErr w:type="spellStart"/>
      <w:r w:rsidR="00C3045E" w:rsidRPr="004C268D">
        <w:rPr>
          <w:rFonts w:ascii="Times New Roman" w:hAnsi="Times New Roman" w:cs="Times New Roman"/>
          <w:color w:val="000000" w:themeColor="text1"/>
        </w:rPr>
        <w:t>polyphenolic</w:t>
      </w:r>
      <w:proofErr w:type="spellEnd"/>
      <w:r w:rsidR="00B835E1" w:rsidRPr="004C268D">
        <w:rPr>
          <w:rFonts w:ascii="Times New Roman" w:hAnsi="Times New Roman" w:cs="Times New Roman"/>
          <w:color w:val="000000" w:themeColor="text1"/>
        </w:rPr>
        <w:t xml:space="preserve"> </w:t>
      </w:r>
      <w:r w:rsidRPr="004C268D">
        <w:rPr>
          <w:rFonts w:ascii="Times New Roman" w:hAnsi="Times New Roman" w:cs="Times New Roman"/>
          <w:color w:val="000000" w:themeColor="text1"/>
        </w:rPr>
        <w:t>composition of simple from</w:t>
      </w:r>
      <w:r w:rsidR="00B835E1" w:rsidRPr="004C268D">
        <w:rPr>
          <w:rFonts w:ascii="Times New Roman" w:hAnsi="Times New Roman" w:cs="Times New Roman"/>
          <w:color w:val="000000" w:themeColor="text1"/>
        </w:rPr>
        <w:t xml:space="preserve"> </w:t>
      </w:r>
      <w:r w:rsidR="003A406A" w:rsidRPr="004C268D">
        <w:rPr>
          <w:rStyle w:val="lev"/>
          <w:rFonts w:ascii="Times New Roman" w:hAnsi="Times New Roman" w:cs="Times New Roman"/>
          <w:b w:val="0"/>
          <w:bCs w:val="0"/>
          <w:color w:val="000000" w:themeColor="text1"/>
          <w:shd w:val="clear" w:color="auto" w:fill="FFFFFF"/>
        </w:rPr>
        <w:t>different regions revealed</w:t>
      </w:r>
      <w:r w:rsidR="003A406A" w:rsidRPr="004C268D">
        <w:rPr>
          <w:rFonts w:ascii="Times New Roman" w:hAnsi="Times New Roman" w:cs="Times New Roman"/>
          <w:color w:val="000000" w:themeColor="text1"/>
        </w:rPr>
        <w:t xml:space="preserve"> a </w:t>
      </w:r>
      <w:r w:rsidR="003631E7" w:rsidRPr="004C268D">
        <w:rPr>
          <w:rFonts w:ascii="Times New Roman" w:hAnsi="Times New Roman" w:cs="Times New Roman"/>
          <w:color w:val="000000" w:themeColor="text1"/>
        </w:rPr>
        <w:t xml:space="preserve">moderate </w:t>
      </w:r>
      <w:r w:rsidR="00C3045E" w:rsidRPr="004C268D">
        <w:rPr>
          <w:rFonts w:ascii="Times New Roman" w:hAnsi="Times New Roman" w:cs="Times New Roman"/>
          <w:color w:val="000000" w:themeColor="text1"/>
        </w:rPr>
        <w:t xml:space="preserve">difference in the percentage of </w:t>
      </w:r>
      <w:r w:rsidR="003631E7" w:rsidRPr="004C268D">
        <w:rPr>
          <w:rFonts w:ascii="Times New Roman" w:hAnsi="Times New Roman" w:cs="Times New Roman"/>
          <w:color w:val="000000" w:themeColor="text1"/>
        </w:rPr>
        <w:t>compounds using</w:t>
      </w:r>
      <w:r w:rsidR="003A406A" w:rsidRPr="004C268D">
        <w:rPr>
          <w:rFonts w:ascii="Times New Roman" w:hAnsi="Times New Roman" w:cs="Times New Roman"/>
          <w:color w:val="000000" w:themeColor="text1"/>
        </w:rPr>
        <w:t xml:space="preserve"> HPLC and LC-MS</w:t>
      </w:r>
      <w:r w:rsidR="00C3045E" w:rsidRPr="004C268D">
        <w:rPr>
          <w:rFonts w:ascii="Times New Roman" w:hAnsi="Times New Roman" w:cs="Times New Roman"/>
          <w:color w:val="000000" w:themeColor="text1"/>
        </w:rPr>
        <w:t xml:space="preserve">. This variation in composition </w:t>
      </w:r>
      <w:r w:rsidR="003A406A" w:rsidRPr="004C268D">
        <w:rPr>
          <w:rFonts w:ascii="Times New Roman" w:hAnsi="Times New Roman" w:cs="Times New Roman"/>
          <w:color w:val="000000" w:themeColor="text1"/>
        </w:rPr>
        <w:t>had a clear impact</w:t>
      </w:r>
      <w:r w:rsidR="00C3045E" w:rsidRPr="004C268D">
        <w:rPr>
          <w:rFonts w:ascii="Times New Roman" w:hAnsi="Times New Roman" w:cs="Times New Roman"/>
          <w:color w:val="000000" w:themeColor="text1"/>
        </w:rPr>
        <w:t xml:space="preserve"> on the different antioxidant and biological properties of the </w:t>
      </w:r>
      <w:r w:rsidR="003A406A" w:rsidRPr="004C268D">
        <w:rPr>
          <w:rFonts w:ascii="Times New Roman" w:hAnsi="Times New Roman" w:cs="Times New Roman"/>
          <w:color w:val="000000" w:themeColor="text1"/>
        </w:rPr>
        <w:t xml:space="preserve">samples, as </w:t>
      </w:r>
      <w:r w:rsidR="00C3045E" w:rsidRPr="004C268D">
        <w:rPr>
          <w:rFonts w:ascii="Times New Roman" w:hAnsi="Times New Roman" w:cs="Times New Roman"/>
          <w:color w:val="000000" w:themeColor="text1"/>
        </w:rPr>
        <w:t>highlighted</w:t>
      </w:r>
      <w:r w:rsidR="00B835E1" w:rsidRPr="004C268D">
        <w:rPr>
          <w:rFonts w:ascii="Times New Roman" w:hAnsi="Times New Roman" w:cs="Times New Roman"/>
          <w:color w:val="000000" w:themeColor="text1"/>
        </w:rPr>
        <w:t xml:space="preserve"> </w:t>
      </w:r>
      <w:r w:rsidR="003A406A" w:rsidRPr="004C268D">
        <w:rPr>
          <w:rFonts w:ascii="Times New Roman" w:hAnsi="Times New Roman" w:cs="Times New Roman"/>
          <w:color w:val="000000" w:themeColor="text1"/>
        </w:rPr>
        <w:t xml:space="preserve">by </w:t>
      </w:r>
      <w:r w:rsidR="00C3045E" w:rsidRPr="004C268D">
        <w:rPr>
          <w:rFonts w:ascii="Times New Roman" w:hAnsi="Times New Roman" w:cs="Times New Roman"/>
          <w:color w:val="000000" w:themeColor="text1"/>
        </w:rPr>
        <w:t>the statistical analysis PCA and HCA.</w:t>
      </w:r>
    </w:p>
    <w:p w:rsidR="002E735D" w:rsidRPr="004C268D" w:rsidRDefault="00C3045E" w:rsidP="004C268D">
      <w:pPr>
        <w:spacing w:line="360" w:lineRule="auto"/>
        <w:jc w:val="both"/>
        <w:rPr>
          <w:rFonts w:ascii="Times New Roman" w:hAnsi="Times New Roman" w:cs="Times New Roman"/>
          <w:color w:val="000000" w:themeColor="text1"/>
        </w:rPr>
      </w:pPr>
      <w:r w:rsidRPr="004C268D">
        <w:rPr>
          <w:rFonts w:ascii="Times New Roman" w:hAnsi="Times New Roman" w:cs="Times New Roman"/>
          <w:color w:val="000000" w:themeColor="text1"/>
        </w:rPr>
        <w:t xml:space="preserve">On the other hand, in </w:t>
      </w:r>
      <w:proofErr w:type="spellStart"/>
      <w:r w:rsidRPr="004C268D">
        <w:rPr>
          <w:rFonts w:ascii="Times New Roman" w:hAnsi="Times New Roman" w:cs="Times New Roman"/>
          <w:color w:val="000000" w:themeColor="text1"/>
        </w:rPr>
        <w:t>silico</w:t>
      </w:r>
      <w:proofErr w:type="spellEnd"/>
      <w:r w:rsidRPr="004C268D">
        <w:rPr>
          <w:rFonts w:ascii="Times New Roman" w:hAnsi="Times New Roman" w:cs="Times New Roman"/>
          <w:color w:val="000000" w:themeColor="text1"/>
        </w:rPr>
        <w:t xml:space="preserve"> molecular docking for anti-inflammatory activity supports </w:t>
      </w:r>
      <w:r w:rsidR="00D832DE" w:rsidRPr="004C268D">
        <w:rPr>
          <w:rFonts w:ascii="Times New Roman" w:hAnsi="Times New Roman" w:cs="Times New Roman"/>
          <w:color w:val="000000" w:themeColor="text1"/>
        </w:rPr>
        <w:t xml:space="preserve">the </w:t>
      </w:r>
      <w:r w:rsidR="005E24F3" w:rsidRPr="004C268D">
        <w:rPr>
          <w:rFonts w:ascii="Times New Roman" w:hAnsi="Times New Roman" w:cs="Times New Roman"/>
          <w:color w:val="000000" w:themeColor="text1"/>
        </w:rPr>
        <w:t>finding</w:t>
      </w:r>
      <w:r w:rsidR="00D832DE" w:rsidRPr="004C268D">
        <w:rPr>
          <w:rFonts w:ascii="Times New Roman" w:hAnsi="Times New Roman" w:cs="Times New Roman"/>
          <w:color w:val="000000" w:themeColor="text1"/>
        </w:rPr>
        <w:t xml:space="preserve">s </w:t>
      </w:r>
      <w:proofErr w:type="spellStart"/>
      <w:r w:rsidR="00D832DE" w:rsidRPr="004C268D">
        <w:rPr>
          <w:rFonts w:ascii="Times New Roman" w:hAnsi="Times New Roman" w:cs="Times New Roman"/>
          <w:color w:val="000000" w:themeColor="text1"/>
        </w:rPr>
        <w:t>ofthe</w:t>
      </w:r>
      <w:proofErr w:type="spellEnd"/>
      <w:r w:rsidR="00D832DE" w:rsidRPr="004C268D">
        <w:rPr>
          <w:rFonts w:ascii="Times New Roman" w:hAnsi="Times New Roman" w:cs="Times New Roman"/>
          <w:color w:val="000000" w:themeColor="text1"/>
        </w:rPr>
        <w:t xml:space="preserve"> </w:t>
      </w:r>
      <w:r w:rsidRPr="004C268D">
        <w:rPr>
          <w:rFonts w:ascii="Times New Roman" w:hAnsi="Times New Roman" w:cs="Times New Roman"/>
          <w:color w:val="000000" w:themeColor="text1"/>
        </w:rPr>
        <w:t xml:space="preserve">in vitro </w:t>
      </w:r>
      <w:r w:rsidR="00D832DE" w:rsidRPr="004C268D">
        <w:rPr>
          <w:rFonts w:ascii="Times New Roman" w:hAnsi="Times New Roman" w:cs="Times New Roman"/>
          <w:color w:val="000000" w:themeColor="text1"/>
        </w:rPr>
        <w:t xml:space="preserve">enzymatic </w:t>
      </w:r>
      <w:proofErr w:type="gramStart"/>
      <w:r w:rsidR="00D832DE" w:rsidRPr="004C268D">
        <w:rPr>
          <w:rFonts w:ascii="Times New Roman" w:hAnsi="Times New Roman" w:cs="Times New Roman"/>
          <w:color w:val="000000" w:themeColor="text1"/>
        </w:rPr>
        <w:t>assay</w:t>
      </w:r>
      <w:r w:rsidRPr="004C268D">
        <w:rPr>
          <w:rFonts w:ascii="Times New Roman" w:hAnsi="Times New Roman" w:cs="Times New Roman"/>
          <w:color w:val="000000" w:themeColor="text1"/>
        </w:rPr>
        <w:t>, which are</w:t>
      </w:r>
      <w:proofErr w:type="gramEnd"/>
      <w:r w:rsidRPr="004C268D">
        <w:rPr>
          <w:rFonts w:ascii="Times New Roman" w:hAnsi="Times New Roman" w:cs="Times New Roman"/>
          <w:color w:val="000000" w:themeColor="text1"/>
        </w:rPr>
        <w:t xml:space="preserve"> directly related to the qualitative and quantitative polyphenols composition. Similarly, the anti-Alzheimer activity was strongly depende</w:t>
      </w:r>
      <w:r w:rsidR="00D832DE" w:rsidRPr="004C268D">
        <w:rPr>
          <w:rFonts w:ascii="Times New Roman" w:hAnsi="Times New Roman" w:cs="Times New Roman"/>
          <w:color w:val="000000" w:themeColor="text1"/>
        </w:rPr>
        <w:t>nt</w:t>
      </w:r>
      <w:r w:rsidR="00B835E1" w:rsidRPr="004C268D">
        <w:rPr>
          <w:rFonts w:ascii="Times New Roman" w:hAnsi="Times New Roman" w:cs="Times New Roman"/>
          <w:color w:val="000000" w:themeColor="text1"/>
        </w:rPr>
        <w:t xml:space="preserve"> </w:t>
      </w:r>
      <w:r w:rsidR="00D832DE" w:rsidRPr="004C268D">
        <w:rPr>
          <w:rFonts w:ascii="Times New Roman" w:hAnsi="Times New Roman" w:cs="Times New Roman"/>
          <w:color w:val="000000" w:themeColor="text1"/>
        </w:rPr>
        <w:t>on</w:t>
      </w:r>
      <w:r w:rsidRPr="004C268D">
        <w:rPr>
          <w:rFonts w:ascii="Times New Roman" w:hAnsi="Times New Roman" w:cs="Times New Roman"/>
          <w:color w:val="000000" w:themeColor="text1"/>
        </w:rPr>
        <w:t xml:space="preserve"> the composition </w:t>
      </w:r>
      <w:r w:rsidR="00D832DE" w:rsidRPr="004C268D">
        <w:rPr>
          <w:rFonts w:ascii="Times New Roman" w:hAnsi="Times New Roman" w:cs="Times New Roman"/>
          <w:color w:val="000000" w:themeColor="text1"/>
        </w:rPr>
        <w:t>of the</w:t>
      </w:r>
      <w:r w:rsidR="00B835E1" w:rsidRPr="004C268D">
        <w:rPr>
          <w:rFonts w:ascii="Times New Roman" w:hAnsi="Times New Roman" w:cs="Times New Roman"/>
          <w:color w:val="000000" w:themeColor="text1"/>
        </w:rPr>
        <w:t xml:space="preserve"> </w:t>
      </w:r>
      <w:r w:rsidR="00D832DE" w:rsidRPr="004C268D">
        <w:rPr>
          <w:rFonts w:ascii="Times New Roman" w:hAnsi="Times New Roman" w:cs="Times New Roman"/>
          <w:color w:val="000000" w:themeColor="text1"/>
        </w:rPr>
        <w:t>major</w:t>
      </w:r>
      <w:r w:rsidRPr="004C268D">
        <w:rPr>
          <w:rFonts w:ascii="Times New Roman" w:hAnsi="Times New Roman" w:cs="Times New Roman"/>
          <w:color w:val="000000" w:themeColor="text1"/>
        </w:rPr>
        <w:t xml:space="preserve"> compounds identified and their molecular structure.</w:t>
      </w:r>
    </w:p>
    <w:p w:rsidR="002E735D" w:rsidRPr="004C268D" w:rsidRDefault="00C3045E" w:rsidP="004C268D">
      <w:pPr>
        <w:spacing w:line="360" w:lineRule="auto"/>
        <w:jc w:val="both"/>
        <w:rPr>
          <w:rFonts w:ascii="Times New Roman" w:hAnsi="Times New Roman" w:cs="Times New Roman"/>
          <w:color w:val="000000" w:themeColor="text1"/>
        </w:rPr>
      </w:pPr>
      <w:r w:rsidRPr="004C268D">
        <w:rPr>
          <w:rFonts w:ascii="Times New Roman" w:hAnsi="Times New Roman" w:cs="Times New Roman"/>
          <w:color w:val="000000" w:themeColor="text1"/>
          <w:shd w:val="clear" w:color="auto" w:fill="FFFFFF"/>
        </w:rPr>
        <w:t>O</w:t>
      </w:r>
      <w:r w:rsidR="00D832DE" w:rsidRPr="004C268D">
        <w:rPr>
          <w:rFonts w:ascii="Times New Roman" w:hAnsi="Times New Roman" w:cs="Times New Roman"/>
          <w:color w:val="000000" w:themeColor="text1"/>
          <w:shd w:val="clear" w:color="auto" w:fill="FFFFFF"/>
        </w:rPr>
        <w:t xml:space="preserve">verall </w:t>
      </w:r>
      <w:r w:rsidRPr="004C268D">
        <w:rPr>
          <w:rFonts w:ascii="Times New Roman" w:hAnsi="Times New Roman" w:cs="Times New Roman"/>
          <w:color w:val="000000" w:themeColor="text1"/>
          <w:shd w:val="clear" w:color="auto" w:fill="FFFFFF"/>
        </w:rPr>
        <w:t xml:space="preserve">, our data </w:t>
      </w:r>
      <w:r w:rsidR="00BF21FA" w:rsidRPr="004C268D">
        <w:rPr>
          <w:rFonts w:ascii="Times New Roman" w:hAnsi="Times New Roman" w:cs="Times New Roman"/>
          <w:color w:val="000000" w:themeColor="text1"/>
          <w:shd w:val="clear" w:color="auto" w:fill="FFFFFF"/>
        </w:rPr>
        <w:t>on antimicrobial</w:t>
      </w:r>
      <w:r w:rsidRPr="004C268D">
        <w:rPr>
          <w:rFonts w:ascii="Times New Roman" w:hAnsi="Times New Roman" w:cs="Times New Roman"/>
          <w:color w:val="000000" w:themeColor="text1"/>
          <w:shd w:val="clear" w:color="auto" w:fill="FFFFFF"/>
        </w:rPr>
        <w:t xml:space="preserve"> activity </w:t>
      </w:r>
      <w:r w:rsidR="00BF21FA" w:rsidRPr="004C268D">
        <w:rPr>
          <w:rFonts w:ascii="Times New Roman" w:hAnsi="Times New Roman" w:cs="Times New Roman"/>
          <w:color w:val="000000" w:themeColor="text1"/>
          <w:shd w:val="clear" w:color="auto" w:fill="FFFFFF"/>
        </w:rPr>
        <w:t>assessed using the</w:t>
      </w:r>
      <w:r w:rsidR="00B835E1" w:rsidRPr="004C268D">
        <w:rPr>
          <w:rFonts w:ascii="Times New Roman" w:hAnsi="Times New Roman" w:cs="Times New Roman"/>
          <w:color w:val="000000" w:themeColor="text1"/>
          <w:shd w:val="clear" w:color="auto" w:fill="FFFFFF"/>
        </w:rPr>
        <w:t xml:space="preserve"> </w:t>
      </w:r>
      <w:r w:rsidRPr="004C268D">
        <w:rPr>
          <w:rFonts w:ascii="Times New Roman" w:hAnsi="Times New Roman" w:cs="Times New Roman"/>
          <w:color w:val="000000" w:themeColor="text1"/>
          <w:shd w:val="clear" w:color="auto" w:fill="FFFFFF"/>
        </w:rPr>
        <w:t xml:space="preserve">disk diffusion method and the minimum inhibitory concentration revealed that </w:t>
      </w:r>
      <w:proofErr w:type="spellStart"/>
      <w:r w:rsidRPr="004C268D">
        <w:rPr>
          <w:rFonts w:ascii="Times New Roman" w:hAnsi="Times New Roman" w:cs="Times New Roman"/>
          <w:i/>
          <w:color w:val="000000" w:themeColor="text1"/>
          <w:shd w:val="clear" w:color="auto" w:fill="FFFFFF"/>
        </w:rPr>
        <w:t>Cnicus</w:t>
      </w:r>
      <w:proofErr w:type="spellEnd"/>
      <w:r w:rsidRPr="004C268D">
        <w:rPr>
          <w:rFonts w:ascii="Times New Roman" w:hAnsi="Times New Roman" w:cs="Times New Roman"/>
          <w:i/>
          <w:color w:val="000000" w:themeColor="text1"/>
          <w:shd w:val="clear" w:color="auto" w:fill="FFFFFF"/>
        </w:rPr>
        <w:t xml:space="preserve"> </w:t>
      </w:r>
      <w:proofErr w:type="spellStart"/>
      <w:r w:rsidRPr="004C268D">
        <w:rPr>
          <w:rFonts w:ascii="Times New Roman" w:hAnsi="Times New Roman" w:cs="Times New Roman"/>
          <w:i/>
          <w:color w:val="000000" w:themeColor="text1"/>
          <w:shd w:val="clear" w:color="auto" w:fill="FFFFFF"/>
        </w:rPr>
        <w:t>benedictus</w:t>
      </w:r>
      <w:proofErr w:type="spellEnd"/>
      <w:r w:rsidRPr="004C268D">
        <w:rPr>
          <w:rFonts w:ascii="Times New Roman" w:hAnsi="Times New Roman" w:cs="Times New Roman"/>
          <w:color w:val="000000" w:themeColor="text1"/>
          <w:shd w:val="clear" w:color="auto" w:fill="FFFFFF"/>
        </w:rPr>
        <w:t xml:space="preserve"> extract presented different behavior against the tested microorganisms, </w:t>
      </w:r>
      <w:r w:rsidRPr="004C268D">
        <w:rPr>
          <w:rFonts w:ascii="Times New Roman" w:hAnsi="Times New Roman" w:cs="Times New Roman"/>
          <w:color w:val="000000" w:themeColor="text1"/>
          <w:u w:val="single"/>
          <w:shd w:val="clear" w:color="auto" w:fill="FFFFFF"/>
        </w:rPr>
        <w:t>noting that</w:t>
      </w:r>
      <w:r w:rsidR="00D134B2" w:rsidRPr="004C268D">
        <w:rPr>
          <w:rFonts w:ascii="Times New Roman" w:hAnsi="Times New Roman" w:cs="Times New Roman"/>
          <w:color w:val="000000" w:themeColor="text1"/>
          <w:shd w:val="clear" w:color="auto" w:fill="FFFFFF"/>
        </w:rPr>
        <w:t xml:space="preserve"> with</w:t>
      </w:r>
      <w:r w:rsidRPr="004C268D">
        <w:rPr>
          <w:rFonts w:ascii="Times New Roman" w:hAnsi="Times New Roman" w:cs="Times New Roman"/>
          <w:color w:val="000000" w:themeColor="text1"/>
          <w:shd w:val="clear" w:color="auto" w:fill="FFFFFF"/>
        </w:rPr>
        <w:t xml:space="preserve"> each strain </w:t>
      </w:r>
      <w:r w:rsidR="00D832DE" w:rsidRPr="004C268D">
        <w:rPr>
          <w:rFonts w:ascii="Times New Roman" w:hAnsi="Times New Roman" w:cs="Times New Roman"/>
          <w:color w:val="000000" w:themeColor="text1"/>
          <w:shd w:val="clear" w:color="auto" w:fill="FFFFFF"/>
        </w:rPr>
        <w:t>being</w:t>
      </w:r>
      <w:r w:rsidR="00B835E1" w:rsidRPr="004C268D">
        <w:rPr>
          <w:rFonts w:ascii="Times New Roman" w:hAnsi="Times New Roman" w:cs="Times New Roman"/>
          <w:color w:val="000000" w:themeColor="text1"/>
          <w:shd w:val="clear" w:color="auto" w:fill="FFFFFF"/>
        </w:rPr>
        <w:t xml:space="preserve"> </w:t>
      </w:r>
      <w:r w:rsidRPr="004C268D">
        <w:rPr>
          <w:rFonts w:ascii="Times New Roman" w:hAnsi="Times New Roman" w:cs="Times New Roman"/>
          <w:color w:val="000000" w:themeColor="text1"/>
          <w:u w:val="single"/>
          <w:shd w:val="clear" w:color="auto" w:fill="FFFFFF"/>
        </w:rPr>
        <w:t>was</w:t>
      </w:r>
      <w:r w:rsidRPr="004C268D">
        <w:rPr>
          <w:rFonts w:ascii="Times New Roman" w:hAnsi="Times New Roman" w:cs="Times New Roman"/>
          <w:color w:val="000000" w:themeColor="text1"/>
          <w:shd w:val="clear" w:color="auto" w:fill="FFFFFF"/>
        </w:rPr>
        <w:t xml:space="preserve"> particularly more susceptible to one region </w:t>
      </w:r>
      <w:r w:rsidR="00D832DE" w:rsidRPr="004C268D">
        <w:rPr>
          <w:rFonts w:ascii="Times New Roman" w:hAnsi="Times New Roman" w:cs="Times New Roman"/>
          <w:color w:val="000000" w:themeColor="text1"/>
          <w:shd w:val="clear" w:color="auto" w:fill="FFFFFF"/>
        </w:rPr>
        <w:t xml:space="preserve"> than </w:t>
      </w:r>
      <w:r w:rsidRPr="004C268D">
        <w:rPr>
          <w:rFonts w:ascii="Times New Roman" w:hAnsi="Times New Roman" w:cs="Times New Roman"/>
          <w:color w:val="000000" w:themeColor="text1"/>
          <w:shd w:val="clear" w:color="auto" w:fill="FFFFFF"/>
        </w:rPr>
        <w:t xml:space="preserve"> to others.</w:t>
      </w:r>
    </w:p>
    <w:p w:rsidR="002E735D" w:rsidRPr="004C268D" w:rsidRDefault="00C3045E" w:rsidP="004C268D">
      <w:pPr>
        <w:spacing w:line="360" w:lineRule="auto"/>
        <w:jc w:val="both"/>
        <w:rPr>
          <w:rFonts w:ascii="Times New Roman" w:hAnsi="Times New Roman" w:cs="Times New Roman"/>
          <w:color w:val="000000" w:themeColor="text1"/>
        </w:rPr>
      </w:pPr>
      <w:r w:rsidRPr="004C268D">
        <w:rPr>
          <w:rFonts w:ascii="Times New Roman" w:hAnsi="Times New Roman" w:cs="Times New Roman"/>
          <w:color w:val="000000" w:themeColor="text1"/>
          <w:shd w:val="clear" w:color="auto" w:fill="FFFFFF"/>
        </w:rPr>
        <w:t xml:space="preserve">It is difficult to predict the antibacterial activity </w:t>
      </w:r>
      <w:r w:rsidR="00EA16FE" w:rsidRPr="004C268D">
        <w:rPr>
          <w:rFonts w:ascii="Times New Roman" w:hAnsi="Times New Roman" w:cs="Times New Roman"/>
          <w:color w:val="000000" w:themeColor="text1"/>
          <w:shd w:val="clear" w:color="auto" w:fill="FFFFFF"/>
        </w:rPr>
        <w:t xml:space="preserve">of the different root samples according </w:t>
      </w:r>
      <w:r w:rsidRPr="004C268D">
        <w:rPr>
          <w:rFonts w:ascii="Times New Roman" w:hAnsi="Times New Roman" w:cs="Times New Roman"/>
          <w:color w:val="000000" w:themeColor="text1"/>
          <w:shd w:val="clear" w:color="auto" w:fill="FFFFFF"/>
        </w:rPr>
        <w:t xml:space="preserve">to the phenolic composition because of the synergistic effect of the different compounds present in the extracts on the strains or because of the extraction technique used causing thermal degradation at high temperature such as microwave or sonication </w:t>
      </w:r>
      <w:r w:rsidR="005367B4" w:rsidRPr="004C268D">
        <w:rPr>
          <w:rFonts w:ascii="Times New Roman" w:hAnsi="Times New Roman" w:cs="Times New Roman"/>
          <w:color w:val="000000" w:themeColor="text1"/>
          <w:shd w:val="clear" w:color="auto" w:fill="FFFFFF"/>
        </w:rPr>
        <w:fldChar w:fldCharType="begin"/>
      </w:r>
      <w:r w:rsidR="007A4CDD" w:rsidRPr="004C268D">
        <w:rPr>
          <w:rFonts w:ascii="Times New Roman" w:hAnsi="Times New Roman" w:cs="Times New Roman"/>
          <w:color w:val="000000" w:themeColor="text1"/>
          <w:shd w:val="clear" w:color="auto" w:fill="FFFFFF"/>
        </w:rPr>
        <w:instrText xml:space="preserve"> ADDIN EN.CITE &lt;EndNote&gt;&lt;Cite&gt;&lt;Author&gt;Annegowda&lt;/Author&gt;&lt;Year&gt;2010&lt;/Year&gt;&lt;RecNum&gt;6&lt;/RecNum&gt;&lt;DisplayText&gt;&lt;style face="superscript"&gt;[43]&lt;/style&gt;&lt;/DisplayText&gt;&lt;record&gt;&lt;rec-number&gt;6&lt;/rec-number&gt;&lt;foreign-keys&gt;&lt;key app="EN" db-id="2wxvw9xv3esev6etttgpvwzq20xasfz55t5w"&gt;6&lt;/key&gt;&lt;/foreign-keys&gt;&lt;ref-type name="Journal Article"&gt;17&lt;/ref-type&gt;&lt;contributors&gt;&lt;authors&gt;&lt;author&gt;Annegowda, HV&lt;/author&gt;&lt;author&gt;Anwar, LN&lt;/author&gt;&lt;author&gt;Mordi, MN&lt;/author&gt;&lt;author&gt;Ramanathan, S&lt;/author&gt;&lt;author&gt;Mansor, SM&lt;/author&gt;&lt;/authors&gt;&lt;/contributors&gt;&lt;titles&gt;&lt;title&gt;Influence of sonication on the phenolic content and antioxidant activity of Terminalia catappa L. leaves&lt;/title&gt;&lt;secondary-title&gt;Pharmacognosy research&lt;/secondary-title&gt;&lt;/titles&gt;&lt;pages&gt;368&lt;/pages&gt;&lt;volume&gt;2&lt;/volume&gt;&lt;number&gt;6&lt;/number&gt;&lt;dates&gt;&lt;year&gt;2010&lt;/year&gt;&lt;/dates&gt;&lt;urls&gt;&lt;/urls&gt;&lt;/record&gt;&lt;/Cite&gt;&lt;/EndNote&gt;</w:instrText>
      </w:r>
      <w:r w:rsidR="005367B4" w:rsidRPr="004C268D">
        <w:rPr>
          <w:rFonts w:ascii="Times New Roman" w:hAnsi="Times New Roman" w:cs="Times New Roman"/>
          <w:color w:val="000000" w:themeColor="text1"/>
          <w:shd w:val="clear" w:color="auto" w:fill="FFFFFF"/>
        </w:rPr>
        <w:fldChar w:fldCharType="separate"/>
      </w:r>
      <w:r w:rsidR="007A4CDD" w:rsidRPr="004C268D">
        <w:rPr>
          <w:rFonts w:ascii="Times New Roman" w:hAnsi="Times New Roman" w:cs="Times New Roman"/>
          <w:noProof/>
          <w:color w:val="000000" w:themeColor="text1"/>
          <w:shd w:val="clear" w:color="auto" w:fill="FFFFFF"/>
          <w:vertAlign w:val="superscript"/>
        </w:rPr>
        <w:t>[</w:t>
      </w:r>
      <w:hyperlink w:anchor="_ENREF_51" w:tooltip="Annegowda, 2010 #6" w:history="1">
        <w:r w:rsidR="007E0360" w:rsidRPr="004C268D">
          <w:rPr>
            <w:rFonts w:ascii="Times New Roman" w:hAnsi="Times New Roman" w:cs="Times New Roman"/>
            <w:noProof/>
            <w:color w:val="000000" w:themeColor="text1"/>
            <w:shd w:val="clear" w:color="auto" w:fill="FFFFFF"/>
            <w:vertAlign w:val="superscript"/>
          </w:rPr>
          <w:t>43</w:t>
        </w:r>
      </w:hyperlink>
      <w:r w:rsidR="007A4CDD" w:rsidRPr="004C268D">
        <w:rPr>
          <w:rFonts w:ascii="Times New Roman" w:hAnsi="Times New Roman" w:cs="Times New Roman"/>
          <w:noProof/>
          <w:color w:val="000000" w:themeColor="text1"/>
          <w:shd w:val="clear" w:color="auto" w:fill="FFFFFF"/>
          <w:vertAlign w:val="superscript"/>
        </w:rPr>
        <w:t>]</w:t>
      </w:r>
      <w:r w:rsidR="005367B4" w:rsidRPr="004C268D">
        <w:rPr>
          <w:rFonts w:ascii="Times New Roman" w:hAnsi="Times New Roman" w:cs="Times New Roman"/>
          <w:color w:val="000000" w:themeColor="text1"/>
          <w:shd w:val="clear" w:color="auto" w:fill="FFFFFF"/>
        </w:rPr>
        <w:fldChar w:fldCharType="end"/>
      </w:r>
      <w:r w:rsidRPr="004C268D">
        <w:rPr>
          <w:rFonts w:ascii="Times New Roman" w:hAnsi="Times New Roman" w:cs="Times New Roman"/>
          <w:color w:val="000000" w:themeColor="text1"/>
          <w:shd w:val="clear" w:color="auto" w:fill="FFFFFF"/>
        </w:rPr>
        <w:t>.</w:t>
      </w:r>
    </w:p>
    <w:p w:rsidR="00EA16FE" w:rsidRPr="004C268D" w:rsidRDefault="00C3045E" w:rsidP="004C268D">
      <w:pPr>
        <w:spacing w:line="360" w:lineRule="auto"/>
        <w:jc w:val="both"/>
        <w:rPr>
          <w:rFonts w:ascii="Times New Roman" w:hAnsi="Times New Roman" w:cs="Times New Roman"/>
          <w:color w:val="000000" w:themeColor="text1"/>
        </w:rPr>
      </w:pPr>
      <w:r w:rsidRPr="004C268D">
        <w:rPr>
          <w:rFonts w:ascii="Times New Roman" w:hAnsi="Times New Roman" w:cs="Times New Roman"/>
          <w:color w:val="000000" w:themeColor="text1"/>
        </w:rPr>
        <w:t xml:space="preserve">Nevertheless, R1 and R3 were the most effective against the majority of tested </w:t>
      </w:r>
      <w:proofErr w:type="gramStart"/>
      <w:r w:rsidRPr="004C268D">
        <w:rPr>
          <w:rFonts w:ascii="Times New Roman" w:hAnsi="Times New Roman" w:cs="Times New Roman"/>
          <w:color w:val="000000" w:themeColor="text1"/>
        </w:rPr>
        <w:t>microorganisms</w:t>
      </w:r>
      <w:proofErr w:type="gramEnd"/>
      <w:r w:rsidRPr="004C268D">
        <w:rPr>
          <w:rFonts w:ascii="Times New Roman" w:hAnsi="Times New Roman" w:cs="Times New Roman"/>
          <w:color w:val="000000" w:themeColor="text1"/>
        </w:rPr>
        <w:t xml:space="preserve"> </w:t>
      </w:r>
      <w:proofErr w:type="spellStart"/>
      <w:r w:rsidRPr="004C268D">
        <w:rPr>
          <w:rFonts w:ascii="Times New Roman" w:hAnsi="Times New Roman" w:cs="Times New Roman"/>
          <w:color w:val="000000" w:themeColor="text1"/>
        </w:rPr>
        <w:t>essentiallyE</w:t>
      </w:r>
      <w:proofErr w:type="spellEnd"/>
      <w:r w:rsidRPr="004C268D">
        <w:rPr>
          <w:rFonts w:ascii="Times New Roman" w:hAnsi="Times New Roman" w:cs="Times New Roman"/>
          <w:color w:val="000000" w:themeColor="text1"/>
        </w:rPr>
        <w:t xml:space="preserve">. </w:t>
      </w:r>
      <w:proofErr w:type="gramStart"/>
      <w:r w:rsidRPr="004C268D">
        <w:rPr>
          <w:rFonts w:ascii="Times New Roman" w:hAnsi="Times New Roman" w:cs="Times New Roman"/>
          <w:color w:val="000000" w:themeColor="text1"/>
        </w:rPr>
        <w:t>coli</w:t>
      </w:r>
      <w:proofErr w:type="gramEnd"/>
      <w:r w:rsidRPr="004C268D">
        <w:rPr>
          <w:rFonts w:ascii="Times New Roman" w:hAnsi="Times New Roman" w:cs="Times New Roman"/>
          <w:color w:val="000000" w:themeColor="text1"/>
        </w:rPr>
        <w:t xml:space="preserve"> and Listeria </w:t>
      </w:r>
      <w:proofErr w:type="spellStart"/>
      <w:r w:rsidRPr="004C268D">
        <w:rPr>
          <w:rFonts w:ascii="Times New Roman" w:hAnsi="Times New Roman" w:cs="Times New Roman"/>
          <w:color w:val="000000" w:themeColor="text1"/>
        </w:rPr>
        <w:t>monocytogenes</w:t>
      </w:r>
      <w:proofErr w:type="spellEnd"/>
      <w:r w:rsidRPr="004C268D">
        <w:rPr>
          <w:rFonts w:ascii="Times New Roman" w:hAnsi="Times New Roman" w:cs="Times New Roman"/>
          <w:color w:val="000000" w:themeColor="text1"/>
        </w:rPr>
        <w:t xml:space="preserve"> due to their very particular composition represented by the richness in antibacter</w:t>
      </w:r>
      <w:r w:rsidR="00EA16FE" w:rsidRPr="004C268D">
        <w:rPr>
          <w:rFonts w:ascii="Times New Roman" w:hAnsi="Times New Roman" w:cs="Times New Roman"/>
          <w:color w:val="000000" w:themeColor="text1"/>
        </w:rPr>
        <w:t>ial compounds previously cited, which</w:t>
      </w:r>
      <w:r w:rsidRPr="004C268D">
        <w:rPr>
          <w:rFonts w:ascii="Times New Roman" w:hAnsi="Times New Roman" w:cs="Times New Roman"/>
          <w:color w:val="000000" w:themeColor="text1"/>
        </w:rPr>
        <w:t xml:space="preserve"> can act either individually or by synergy.</w:t>
      </w:r>
    </w:p>
    <w:p w:rsidR="002E735D" w:rsidRPr="004C268D" w:rsidRDefault="00C3045E" w:rsidP="004C268D">
      <w:pPr>
        <w:pStyle w:val="Standard"/>
        <w:spacing w:line="360" w:lineRule="auto"/>
        <w:jc w:val="both"/>
        <w:rPr>
          <w:rFonts w:ascii="Times New Roman" w:hAnsi="Times New Roman" w:cs="Times New Roman"/>
          <w:color w:val="000000" w:themeColor="text1"/>
          <w:shd w:val="clear" w:color="auto" w:fill="FFFFFF"/>
        </w:rPr>
      </w:pPr>
      <w:r w:rsidRPr="004C268D">
        <w:rPr>
          <w:rFonts w:ascii="Times New Roman" w:hAnsi="Times New Roman" w:cs="Times New Roman"/>
          <w:color w:val="000000" w:themeColor="text1"/>
          <w:shd w:val="clear" w:color="auto" w:fill="FFFFFF"/>
        </w:rPr>
        <w:t xml:space="preserve">The binding affinity and molecular interaction of the polyphenols and 5-lipooxyganase (3V99) suggest the anti-inflammatory potential of </w:t>
      </w:r>
      <w:r w:rsidR="00D22C1C" w:rsidRPr="004C268D">
        <w:rPr>
          <w:rFonts w:ascii="Times New Roman" w:hAnsi="Times New Roman" w:cs="Times New Roman"/>
          <w:color w:val="000000" w:themeColor="text1"/>
          <w:shd w:val="clear" w:color="auto" w:fill="FFFFFF"/>
        </w:rPr>
        <w:t xml:space="preserve">polyphenols. This </w:t>
      </w:r>
      <w:r w:rsidRPr="004C268D">
        <w:rPr>
          <w:rFonts w:ascii="Times New Roman" w:hAnsi="Times New Roman" w:cs="Times New Roman"/>
          <w:color w:val="000000" w:themeColor="text1"/>
          <w:shd w:val="clear" w:color="auto" w:fill="FFFFFF"/>
        </w:rPr>
        <w:t>may be explored, f</w:t>
      </w:r>
      <w:r w:rsidR="00D22C1C" w:rsidRPr="004C268D">
        <w:rPr>
          <w:rFonts w:ascii="Times New Roman" w:hAnsi="Times New Roman" w:cs="Times New Roman"/>
          <w:color w:val="000000" w:themeColor="text1"/>
          <w:shd w:val="clear" w:color="auto" w:fill="FFFFFF"/>
        </w:rPr>
        <w:t>or further study to design a new</w:t>
      </w:r>
      <w:r w:rsidRPr="004C268D">
        <w:rPr>
          <w:rFonts w:ascii="Times New Roman" w:hAnsi="Times New Roman" w:cs="Times New Roman"/>
          <w:color w:val="000000" w:themeColor="text1"/>
          <w:shd w:val="clear" w:color="auto" w:fill="FFFFFF"/>
        </w:rPr>
        <w:t xml:space="preserve"> therapeutic agent for the management of inflammation and its associated complications.</w:t>
      </w:r>
    </w:p>
    <w:p w:rsidR="005148C1" w:rsidRPr="004C268D" w:rsidRDefault="005148C1" w:rsidP="004C268D">
      <w:pPr>
        <w:pStyle w:val="Standard"/>
        <w:spacing w:line="360" w:lineRule="auto"/>
        <w:jc w:val="both"/>
        <w:rPr>
          <w:rFonts w:ascii="Times New Roman" w:eastAsiaTheme="minorHAnsi" w:hAnsi="Times New Roman" w:cs="Times New Roman"/>
          <w:b/>
          <w:bCs/>
          <w:color w:val="000000" w:themeColor="text1"/>
          <w:lang w:val="en-GB" w:eastAsia="en-US"/>
        </w:rPr>
      </w:pPr>
    </w:p>
    <w:p w:rsidR="002E735D" w:rsidRPr="004C268D" w:rsidRDefault="00C3045E" w:rsidP="004C268D">
      <w:pPr>
        <w:pStyle w:val="Standard"/>
        <w:spacing w:line="360" w:lineRule="auto"/>
        <w:jc w:val="both"/>
        <w:rPr>
          <w:rFonts w:ascii="Times New Roman" w:hAnsi="Times New Roman" w:cs="Times New Roman"/>
          <w:b/>
          <w:color w:val="000000" w:themeColor="text1"/>
        </w:rPr>
      </w:pPr>
      <w:r w:rsidRPr="004C268D">
        <w:rPr>
          <w:rFonts w:ascii="Times New Roman" w:eastAsiaTheme="minorHAnsi" w:hAnsi="Times New Roman" w:cs="Times New Roman"/>
          <w:b/>
          <w:bCs/>
          <w:color w:val="000000" w:themeColor="text1"/>
          <w:lang w:val="en-GB" w:eastAsia="en-US"/>
        </w:rPr>
        <w:t>Experimental Section</w:t>
      </w:r>
    </w:p>
    <w:p w:rsidR="002E735D" w:rsidRPr="004C268D" w:rsidRDefault="00C3045E" w:rsidP="004C268D">
      <w:pPr>
        <w:pStyle w:val="Standard"/>
        <w:spacing w:line="360" w:lineRule="auto"/>
        <w:jc w:val="both"/>
        <w:rPr>
          <w:rFonts w:ascii="Times New Roman" w:hAnsi="Times New Roman" w:cs="Times New Roman"/>
          <w:b/>
          <w:color w:val="000000" w:themeColor="text1"/>
        </w:rPr>
      </w:pPr>
      <w:r w:rsidRPr="004C268D">
        <w:rPr>
          <w:rFonts w:ascii="Times New Roman" w:hAnsi="Times New Roman" w:cs="Times New Roman"/>
          <w:b/>
          <w:color w:val="000000" w:themeColor="text1"/>
        </w:rPr>
        <w:t xml:space="preserve"> Plant material</w:t>
      </w:r>
    </w:p>
    <w:p w:rsidR="002E735D" w:rsidRPr="004C268D" w:rsidRDefault="00C3045E" w:rsidP="004C268D">
      <w:pPr>
        <w:pStyle w:val="Standard"/>
        <w:spacing w:line="360" w:lineRule="auto"/>
        <w:jc w:val="both"/>
        <w:rPr>
          <w:rFonts w:ascii="Times New Roman" w:hAnsi="Times New Roman" w:cs="Times New Roman"/>
        </w:rPr>
      </w:pPr>
      <w:proofErr w:type="spellStart"/>
      <w:r w:rsidRPr="004C268D">
        <w:rPr>
          <w:rFonts w:ascii="Times New Roman" w:hAnsi="Times New Roman" w:cs="Times New Roman"/>
          <w:i/>
          <w:color w:val="000000" w:themeColor="text1"/>
        </w:rPr>
        <w:t>Cnicus</w:t>
      </w:r>
      <w:proofErr w:type="spellEnd"/>
      <w:r w:rsidRPr="004C268D">
        <w:rPr>
          <w:rFonts w:ascii="Times New Roman" w:hAnsi="Times New Roman" w:cs="Times New Roman"/>
          <w:i/>
          <w:color w:val="000000" w:themeColor="text1"/>
        </w:rPr>
        <w:t xml:space="preserve"> </w:t>
      </w:r>
      <w:proofErr w:type="spellStart"/>
      <w:proofErr w:type="gramStart"/>
      <w:r w:rsidRPr="004C268D">
        <w:rPr>
          <w:rFonts w:ascii="Times New Roman" w:hAnsi="Times New Roman" w:cs="Times New Roman"/>
          <w:i/>
          <w:color w:val="000000" w:themeColor="text1"/>
        </w:rPr>
        <w:t>Benedictus</w:t>
      </w:r>
      <w:proofErr w:type="spellEnd"/>
      <w:r w:rsidRPr="004C268D">
        <w:rPr>
          <w:rFonts w:ascii="Times New Roman" w:hAnsi="Times New Roman" w:cs="Times New Roman"/>
          <w:color w:val="000000" w:themeColor="text1"/>
        </w:rPr>
        <w:t>(</w:t>
      </w:r>
      <w:proofErr w:type="spellStart"/>
      <w:proofErr w:type="gramEnd"/>
      <w:r w:rsidRPr="004C268D">
        <w:rPr>
          <w:rFonts w:ascii="Times New Roman" w:hAnsi="Times New Roman" w:cs="Times New Roman"/>
          <w:color w:val="000000" w:themeColor="text1"/>
        </w:rPr>
        <w:t>Asteraceae</w:t>
      </w:r>
      <w:proofErr w:type="spellEnd"/>
      <w:r w:rsidRPr="004C268D">
        <w:rPr>
          <w:rFonts w:ascii="Times New Roman" w:hAnsi="Times New Roman" w:cs="Times New Roman"/>
          <w:color w:val="000000" w:themeColor="text1"/>
        </w:rPr>
        <w:t xml:space="preserve">) roots were collected in May 2021 during the flowering from different locations of Algeria: </w:t>
      </w:r>
      <w:proofErr w:type="spellStart"/>
      <w:r w:rsidRPr="004C268D">
        <w:rPr>
          <w:rFonts w:ascii="Times New Roman" w:hAnsi="Times New Roman" w:cs="Times New Roman"/>
          <w:color w:val="000000" w:themeColor="text1"/>
        </w:rPr>
        <w:t>Boumerdès</w:t>
      </w:r>
      <w:proofErr w:type="spellEnd"/>
      <w:r w:rsidRPr="004C268D">
        <w:rPr>
          <w:rFonts w:ascii="Times New Roman" w:hAnsi="Times New Roman" w:cs="Times New Roman"/>
          <w:color w:val="000000" w:themeColor="text1"/>
        </w:rPr>
        <w:t xml:space="preserve"> (R1), </w:t>
      </w:r>
      <w:proofErr w:type="spellStart"/>
      <w:r w:rsidRPr="004C268D">
        <w:rPr>
          <w:rFonts w:ascii="Times New Roman" w:hAnsi="Times New Roman" w:cs="Times New Roman"/>
          <w:color w:val="000000" w:themeColor="text1"/>
        </w:rPr>
        <w:t>Bouira</w:t>
      </w:r>
      <w:proofErr w:type="spellEnd"/>
      <w:r w:rsidRPr="004C268D">
        <w:rPr>
          <w:rFonts w:ascii="Times New Roman" w:hAnsi="Times New Roman" w:cs="Times New Roman"/>
          <w:color w:val="000000" w:themeColor="text1"/>
        </w:rPr>
        <w:t xml:space="preserve"> (R2) and </w:t>
      </w:r>
      <w:proofErr w:type="spellStart"/>
      <w:r w:rsidRPr="004C268D">
        <w:rPr>
          <w:rFonts w:ascii="Times New Roman" w:hAnsi="Times New Roman" w:cs="Times New Roman"/>
          <w:color w:val="000000" w:themeColor="text1"/>
        </w:rPr>
        <w:t>Médéa</w:t>
      </w:r>
      <w:proofErr w:type="spellEnd"/>
      <w:r w:rsidRPr="004C268D">
        <w:rPr>
          <w:rFonts w:ascii="Times New Roman" w:hAnsi="Times New Roman" w:cs="Times New Roman"/>
          <w:color w:val="000000" w:themeColor="text1"/>
        </w:rPr>
        <w:t xml:space="preserve"> (R3: </w:t>
      </w:r>
      <w:proofErr w:type="spellStart"/>
      <w:r w:rsidRPr="004C268D">
        <w:rPr>
          <w:rFonts w:ascii="Times New Roman" w:hAnsi="Times New Roman" w:cs="Times New Roman"/>
          <w:color w:val="000000" w:themeColor="text1"/>
        </w:rPr>
        <w:t>Meghraoua</w:t>
      </w:r>
      <w:proofErr w:type="spellEnd"/>
      <w:r w:rsidRPr="004C268D">
        <w:rPr>
          <w:rFonts w:ascii="Times New Roman" w:hAnsi="Times New Roman" w:cs="Times New Roman"/>
          <w:color w:val="000000" w:themeColor="text1"/>
        </w:rPr>
        <w:t xml:space="preserve"> and R4: </w:t>
      </w:r>
      <w:proofErr w:type="spellStart"/>
      <w:r w:rsidRPr="004C268D">
        <w:rPr>
          <w:rFonts w:ascii="Times New Roman" w:hAnsi="Times New Roman" w:cs="Times New Roman"/>
          <w:color w:val="000000" w:themeColor="text1"/>
        </w:rPr>
        <w:t>Bir</w:t>
      </w:r>
      <w:proofErr w:type="spellEnd"/>
      <w:r w:rsidRPr="004C268D">
        <w:rPr>
          <w:rFonts w:ascii="Times New Roman" w:hAnsi="Times New Roman" w:cs="Times New Roman"/>
          <w:color w:val="000000" w:themeColor="text1"/>
        </w:rPr>
        <w:t xml:space="preserve"> Ben abed) (Table 08). Identification of the investigated specie was confirmed in the herbarium of Botany Department, National Higher School of agronomy (ENSA)</w:t>
      </w:r>
      <w:r w:rsidR="00456CD4" w:rsidRPr="004C268D">
        <w:rPr>
          <w:rFonts w:ascii="Times New Roman" w:hAnsi="Times New Roman" w:cs="Times New Roman"/>
          <w:color w:val="000000" w:themeColor="text1"/>
        </w:rPr>
        <w:t xml:space="preserve"> by </w:t>
      </w:r>
      <w:proofErr w:type="spellStart"/>
      <w:r w:rsidR="00456CD4" w:rsidRPr="004C268D">
        <w:rPr>
          <w:rFonts w:ascii="Times New Roman" w:hAnsi="Times New Roman" w:cs="Times New Roman"/>
          <w:color w:val="000000" w:themeColor="text1"/>
        </w:rPr>
        <w:t>Pr</w:t>
      </w:r>
      <w:proofErr w:type="spellEnd"/>
      <w:r w:rsidR="00456CD4" w:rsidRPr="004C268D">
        <w:rPr>
          <w:rFonts w:ascii="Times New Roman" w:hAnsi="Times New Roman" w:cs="Times New Roman"/>
          <w:color w:val="000000" w:themeColor="text1"/>
        </w:rPr>
        <w:t xml:space="preserve"> Mohamed </w:t>
      </w:r>
      <w:proofErr w:type="spellStart"/>
      <w:r w:rsidR="00456CD4" w:rsidRPr="004C268D">
        <w:rPr>
          <w:rFonts w:ascii="Times New Roman" w:hAnsi="Times New Roman" w:cs="Times New Roman"/>
          <w:color w:val="000000" w:themeColor="text1"/>
        </w:rPr>
        <w:t>Toumi</w:t>
      </w:r>
      <w:proofErr w:type="spellEnd"/>
      <w:r w:rsidRPr="004C268D">
        <w:rPr>
          <w:rFonts w:ascii="Times New Roman" w:hAnsi="Times New Roman" w:cs="Times New Roman"/>
          <w:color w:val="000000" w:themeColor="text1"/>
        </w:rPr>
        <w:t xml:space="preserve">, Algiers. At each </w:t>
      </w:r>
      <w:r w:rsidRPr="004C268D">
        <w:rPr>
          <w:rFonts w:ascii="Times New Roman" w:hAnsi="Times New Roman" w:cs="Times New Roman"/>
        </w:rPr>
        <w:lastRenderedPageBreak/>
        <w:t>site 50 individuals were sampled. The voucher specimens were deposited in a botanical collection of ENSA herbarium (CB05062021).</w:t>
      </w:r>
    </w:p>
    <w:p w:rsidR="002E735D" w:rsidRPr="004C268D" w:rsidRDefault="00C3045E" w:rsidP="004C268D">
      <w:pPr>
        <w:pStyle w:val="Standard"/>
        <w:spacing w:line="360" w:lineRule="auto"/>
        <w:jc w:val="both"/>
        <w:rPr>
          <w:rFonts w:ascii="Times New Roman" w:hAnsi="Times New Roman" w:cs="Times New Roman"/>
          <w:shd w:val="clear" w:color="auto" w:fill="FFFF00"/>
        </w:rPr>
      </w:pPr>
      <w:r w:rsidRPr="004C268D">
        <w:rPr>
          <w:rFonts w:ascii="Times New Roman" w:hAnsi="Times New Roman" w:cs="Times New Roman"/>
        </w:rPr>
        <w:t xml:space="preserve">       The plant material was air-dried in the shade; the roots were separated and stored at room temperature in a moisture-free atmosphere until extraction. The roots collected were dried between 25 and 30°C to reduce moisture content in plant. The mass of </w:t>
      </w:r>
      <w:proofErr w:type="spellStart"/>
      <w:r w:rsidRPr="004C268D">
        <w:rPr>
          <w:rFonts w:ascii="Times New Roman" w:hAnsi="Times New Roman" w:cs="Times New Roman"/>
          <w:i/>
        </w:rPr>
        <w:t>Cnicus</w:t>
      </w:r>
      <w:proofErr w:type="spellEnd"/>
      <w:r w:rsidRPr="004C268D">
        <w:rPr>
          <w:rFonts w:ascii="Times New Roman" w:hAnsi="Times New Roman" w:cs="Times New Roman"/>
          <w:i/>
        </w:rPr>
        <w:t xml:space="preserve"> </w:t>
      </w:r>
      <w:proofErr w:type="spellStart"/>
      <w:proofErr w:type="gramStart"/>
      <w:r w:rsidRPr="004C268D">
        <w:rPr>
          <w:rFonts w:ascii="Times New Roman" w:hAnsi="Times New Roman" w:cs="Times New Roman"/>
          <w:i/>
        </w:rPr>
        <w:t>benedictus</w:t>
      </w:r>
      <w:proofErr w:type="spellEnd"/>
      <w:proofErr w:type="gramEnd"/>
      <w:r w:rsidRPr="004C268D">
        <w:rPr>
          <w:rFonts w:ascii="Times New Roman" w:hAnsi="Times New Roman" w:cs="Times New Roman"/>
        </w:rPr>
        <w:t xml:space="preserve"> roots used was 100 g for cold maceration.</w:t>
      </w:r>
    </w:p>
    <w:p w:rsidR="002E735D" w:rsidRPr="004C268D" w:rsidRDefault="002E735D" w:rsidP="004C268D">
      <w:pPr>
        <w:pStyle w:val="Standard"/>
        <w:spacing w:line="360" w:lineRule="auto"/>
        <w:jc w:val="both"/>
        <w:rPr>
          <w:rFonts w:ascii="Times New Roman" w:hAnsi="Times New Roman" w:cs="Times New Roman"/>
          <w:shd w:val="clear" w:color="auto" w:fill="FFFF00"/>
        </w:rPr>
      </w:pPr>
    </w:p>
    <w:p w:rsidR="002E735D" w:rsidRPr="004C268D" w:rsidRDefault="00C3045E" w:rsidP="004C268D">
      <w:pPr>
        <w:spacing w:line="360" w:lineRule="auto"/>
        <w:rPr>
          <w:rFonts w:ascii="Times New Roman" w:hAnsi="Times New Roman" w:cs="Times New Roman"/>
        </w:rPr>
      </w:pPr>
      <w:r w:rsidRPr="004C268D">
        <w:rPr>
          <w:rFonts w:ascii="Times New Roman" w:hAnsi="Times New Roman" w:cs="Times New Roman"/>
        </w:rPr>
        <w:t xml:space="preserve">Table 08: Geographic locations of studied samples of </w:t>
      </w:r>
      <w:proofErr w:type="spellStart"/>
      <w:r w:rsidRPr="004C268D">
        <w:rPr>
          <w:rFonts w:ascii="Times New Roman" w:hAnsi="Times New Roman" w:cs="Times New Roman"/>
          <w:i/>
        </w:rPr>
        <w:t>Cnicus</w:t>
      </w:r>
      <w:proofErr w:type="spellEnd"/>
      <w:r w:rsidRPr="004C268D">
        <w:rPr>
          <w:rFonts w:ascii="Times New Roman" w:hAnsi="Times New Roman" w:cs="Times New Roman"/>
          <w:i/>
        </w:rPr>
        <w:t xml:space="preserve"> </w:t>
      </w:r>
      <w:proofErr w:type="spellStart"/>
      <w:r w:rsidRPr="004C268D">
        <w:rPr>
          <w:rFonts w:ascii="Times New Roman" w:hAnsi="Times New Roman" w:cs="Times New Roman"/>
          <w:i/>
        </w:rPr>
        <w:t>Benedictus</w:t>
      </w:r>
      <w:proofErr w:type="spellEnd"/>
      <w:r w:rsidRPr="004C268D">
        <w:rPr>
          <w:rFonts w:ascii="Times New Roman" w:hAnsi="Times New Roman" w:cs="Times New Roman"/>
          <w:i/>
        </w:rPr>
        <w:t xml:space="preserve"> L</w:t>
      </w:r>
      <w:r w:rsidRPr="004C268D">
        <w:rPr>
          <w:rFonts w:ascii="Times New Roman" w:hAnsi="Times New Roman" w:cs="Times New Roman"/>
        </w:rPr>
        <w:t>. in Algerian</w:t>
      </w:r>
    </w:p>
    <w:tbl>
      <w:tblPr>
        <w:tblW w:w="9209" w:type="dxa"/>
        <w:jc w:val="center"/>
        <w:tblCellMar>
          <w:left w:w="10" w:type="dxa"/>
          <w:right w:w="10" w:type="dxa"/>
        </w:tblCellMar>
        <w:tblLook w:val="04A0" w:firstRow="1" w:lastRow="0" w:firstColumn="1" w:lastColumn="0" w:noHBand="0" w:noVBand="1"/>
      </w:tblPr>
      <w:tblGrid>
        <w:gridCol w:w="1980"/>
        <w:gridCol w:w="1701"/>
        <w:gridCol w:w="1612"/>
        <w:gridCol w:w="1307"/>
        <w:gridCol w:w="1050"/>
        <w:gridCol w:w="1559"/>
      </w:tblGrid>
      <w:tr w:rsidR="005D6204" w:rsidRPr="004C268D">
        <w:trPr>
          <w:trHeight w:val="405"/>
          <w:jc w:val="center"/>
        </w:trPr>
        <w:tc>
          <w:tcPr>
            <w:tcW w:w="19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2E735D" w:rsidP="004C268D">
            <w:pPr>
              <w:suppressAutoHyphens w:val="0"/>
              <w:jc w:val="center"/>
              <w:textAlignment w:val="auto"/>
              <w:rPr>
                <w:rFonts w:ascii="Times New Roman" w:eastAsia="Verdana" w:hAnsi="Times New Roman" w:cs="Times New Roman"/>
                <w:kern w:val="0"/>
                <w:lang w:eastAsia="en-US" w:bidi="ar-SA"/>
              </w:rPr>
            </w:pPr>
          </w:p>
          <w:p w:rsidR="002E735D" w:rsidRPr="004C268D" w:rsidRDefault="00C3045E" w:rsidP="004C268D">
            <w:pPr>
              <w:suppressAutoHyphens w:val="0"/>
              <w:jc w:val="center"/>
              <w:textAlignment w:val="auto"/>
              <w:rPr>
                <w:rFonts w:ascii="Times New Roman" w:hAnsi="Times New Roman" w:cs="Times New Roman"/>
              </w:rPr>
            </w:pPr>
            <w:r w:rsidRPr="004C268D">
              <w:rPr>
                <w:rFonts w:ascii="Times New Roman" w:eastAsia="Verdana" w:hAnsi="Times New Roman" w:cs="Times New Roman"/>
                <w:kern w:val="0"/>
                <w:lang w:val="fr-BE" w:eastAsia="en-US" w:bidi="ar-SA"/>
              </w:rPr>
              <w:t>Région</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2E735D" w:rsidP="004C268D">
            <w:pPr>
              <w:suppressAutoHyphens w:val="0"/>
              <w:jc w:val="center"/>
              <w:textAlignment w:val="auto"/>
              <w:rPr>
                <w:rFonts w:ascii="Times New Roman" w:eastAsia="Verdana" w:hAnsi="Times New Roman" w:cs="Times New Roman"/>
                <w:kern w:val="0"/>
                <w:lang w:val="fr-BE" w:eastAsia="en-US" w:bidi="ar-SA"/>
              </w:rPr>
            </w:pPr>
          </w:p>
          <w:p w:rsidR="002E735D" w:rsidRPr="004C268D" w:rsidRDefault="00C3045E" w:rsidP="004C268D">
            <w:pPr>
              <w:suppressAutoHyphens w:val="0"/>
              <w:jc w:val="center"/>
              <w:textAlignment w:val="auto"/>
              <w:rPr>
                <w:rFonts w:ascii="Times New Roman" w:hAnsi="Times New Roman" w:cs="Times New Roman"/>
              </w:rPr>
            </w:pPr>
            <w:proofErr w:type="spellStart"/>
            <w:r w:rsidRPr="004C268D">
              <w:rPr>
                <w:rFonts w:ascii="Times New Roman" w:eastAsia="Verdana" w:hAnsi="Times New Roman" w:cs="Times New Roman"/>
                <w:kern w:val="0"/>
                <w:lang w:val="fr-BE" w:eastAsia="en-US" w:bidi="ar-SA"/>
              </w:rPr>
              <w:t>Locality</w:t>
            </w:r>
            <w:proofErr w:type="spellEnd"/>
          </w:p>
        </w:tc>
        <w:tc>
          <w:tcPr>
            <w:tcW w:w="29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hAnsi="Times New Roman" w:cs="Times New Roman"/>
              </w:rPr>
            </w:pPr>
            <w:r w:rsidRPr="004C268D">
              <w:rPr>
                <w:rFonts w:ascii="Times New Roman" w:eastAsia="Verdana" w:hAnsi="Times New Roman" w:cs="Times New Roman"/>
                <w:kern w:val="0"/>
                <w:lang w:val="fr-BE" w:eastAsia="en-US" w:bidi="ar-SA"/>
              </w:rPr>
              <w:t>Location (UTM)</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Verdana" w:hAnsi="Times New Roman" w:cs="Times New Roman"/>
                <w:kern w:val="0"/>
                <w:lang w:eastAsia="en-US" w:bidi="ar-SA"/>
              </w:rPr>
            </w:pPr>
            <w:r w:rsidRPr="004C268D">
              <w:rPr>
                <w:rFonts w:ascii="Times New Roman" w:eastAsia="Verdana" w:hAnsi="Times New Roman" w:cs="Times New Roman"/>
                <w:kern w:val="0"/>
                <w:lang w:eastAsia="en-US" w:bidi="ar-SA"/>
              </w:rPr>
              <w:t>Altitude</w:t>
            </w:r>
          </w:p>
          <w:p w:rsidR="002E735D" w:rsidRPr="004C268D" w:rsidRDefault="00C3045E" w:rsidP="004C268D">
            <w:pPr>
              <w:suppressAutoHyphens w:val="0"/>
              <w:jc w:val="center"/>
              <w:textAlignment w:val="auto"/>
              <w:rPr>
                <w:rFonts w:ascii="Times New Roman" w:eastAsia="Verdana" w:hAnsi="Times New Roman" w:cs="Times New Roman"/>
                <w:kern w:val="0"/>
                <w:lang w:eastAsia="en-US" w:bidi="ar-SA"/>
              </w:rPr>
            </w:pPr>
            <w:r w:rsidRPr="004C268D">
              <w:rPr>
                <w:rFonts w:ascii="Times New Roman" w:eastAsia="Verdana" w:hAnsi="Times New Roman" w:cs="Times New Roman"/>
                <w:kern w:val="0"/>
                <w:lang w:eastAsia="en-US" w:bidi="ar-SA"/>
              </w:rPr>
              <w:t>(m)</w:t>
            </w:r>
          </w:p>
          <w:p w:rsidR="002E735D" w:rsidRPr="004C268D" w:rsidRDefault="002E735D" w:rsidP="004C268D">
            <w:pPr>
              <w:suppressAutoHyphens w:val="0"/>
              <w:jc w:val="center"/>
              <w:textAlignment w:val="auto"/>
              <w:rPr>
                <w:rFonts w:ascii="Times New Roman" w:hAnsi="Times New Roman" w:cs="Times New Roman"/>
              </w:rPr>
            </w:pP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2E735D" w:rsidP="004C268D">
            <w:pPr>
              <w:suppressAutoHyphens w:val="0"/>
              <w:jc w:val="center"/>
              <w:textAlignment w:val="auto"/>
              <w:rPr>
                <w:rFonts w:ascii="Times New Roman" w:eastAsia="Verdana" w:hAnsi="Times New Roman" w:cs="Times New Roman"/>
                <w:kern w:val="0"/>
                <w:lang w:eastAsia="en-US" w:bidi="ar-SA"/>
              </w:rPr>
            </w:pPr>
          </w:p>
          <w:p w:rsidR="002E735D" w:rsidRPr="004C268D" w:rsidRDefault="00C3045E" w:rsidP="004C268D">
            <w:pPr>
              <w:suppressAutoHyphens w:val="0"/>
              <w:jc w:val="center"/>
              <w:textAlignment w:val="auto"/>
              <w:rPr>
                <w:rFonts w:ascii="Times New Roman" w:eastAsia="Verdana" w:hAnsi="Times New Roman" w:cs="Times New Roman"/>
                <w:kern w:val="0"/>
                <w:lang w:val="fr-BE" w:eastAsia="en-US" w:bidi="ar-SA"/>
              </w:rPr>
            </w:pPr>
            <w:r w:rsidRPr="004C268D">
              <w:rPr>
                <w:rFonts w:ascii="Times New Roman" w:eastAsia="Verdana" w:hAnsi="Times New Roman" w:cs="Times New Roman"/>
                <w:kern w:val="0"/>
                <w:lang w:val="fr-BE" w:eastAsia="en-US" w:bidi="ar-SA"/>
              </w:rPr>
              <w:t>Climat</w:t>
            </w:r>
          </w:p>
        </w:tc>
      </w:tr>
      <w:tr w:rsidR="005D6204" w:rsidRPr="004C268D">
        <w:trPr>
          <w:trHeight w:val="405"/>
          <w:jc w:val="center"/>
        </w:trPr>
        <w:tc>
          <w:tcPr>
            <w:tcW w:w="19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2E735D" w:rsidP="004C268D">
            <w:pPr>
              <w:suppressAutoHyphens w:val="0"/>
              <w:jc w:val="center"/>
              <w:textAlignment w:val="auto"/>
              <w:rPr>
                <w:rFonts w:ascii="Times New Roman" w:eastAsia="Verdana" w:hAnsi="Times New Roman" w:cs="Times New Roman"/>
                <w:kern w:val="0"/>
                <w:lang w:val="fr-BE" w:eastAsia="en-US" w:bidi="ar-SA"/>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2E735D" w:rsidP="004C268D">
            <w:pPr>
              <w:suppressAutoHyphens w:val="0"/>
              <w:jc w:val="center"/>
              <w:textAlignment w:val="auto"/>
              <w:rPr>
                <w:rFonts w:ascii="Times New Roman" w:eastAsia="Verdana" w:hAnsi="Times New Roman" w:cs="Times New Roman"/>
                <w:kern w:val="0"/>
                <w:lang w:val="fr-BE" w:eastAsia="en-US" w:bidi="ar-SA"/>
              </w:rPr>
            </w:pP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hAnsi="Times New Roman" w:cs="Times New Roman"/>
              </w:rPr>
            </w:pPr>
            <w:r w:rsidRPr="004C268D">
              <w:rPr>
                <w:rFonts w:ascii="Times New Roman" w:eastAsia="Verdana" w:hAnsi="Times New Roman" w:cs="Times New Roman"/>
                <w:kern w:val="0"/>
                <w:lang w:val="fr-BE" w:eastAsia="en-US" w:bidi="ar-SA"/>
              </w:rPr>
              <w:t>latitude</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Verdana" w:hAnsi="Times New Roman" w:cs="Times New Roman"/>
                <w:kern w:val="0"/>
                <w:lang w:val="fr-BE" w:eastAsia="en-US" w:bidi="ar-SA"/>
              </w:rPr>
            </w:pPr>
            <w:r w:rsidRPr="004C268D">
              <w:rPr>
                <w:rFonts w:ascii="Times New Roman" w:eastAsia="Verdana" w:hAnsi="Times New Roman" w:cs="Times New Roman"/>
                <w:kern w:val="0"/>
                <w:lang w:val="fr-BE" w:eastAsia="en-US" w:bidi="ar-SA"/>
              </w:rPr>
              <w:t>longitude</w:t>
            </w: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2E735D" w:rsidP="004C268D">
            <w:pPr>
              <w:suppressAutoHyphens w:val="0"/>
              <w:jc w:val="center"/>
              <w:textAlignment w:val="auto"/>
              <w:rPr>
                <w:rFonts w:ascii="Times New Roman" w:eastAsia="Verdana" w:hAnsi="Times New Roman" w:cs="Times New Roman"/>
                <w:kern w:val="0"/>
                <w:lang w:val="fr-BE" w:eastAsia="en-US" w:bidi="ar-SA"/>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2E735D" w:rsidP="004C268D">
            <w:pPr>
              <w:suppressAutoHyphens w:val="0"/>
              <w:jc w:val="center"/>
              <w:textAlignment w:val="auto"/>
              <w:rPr>
                <w:rFonts w:ascii="Times New Roman" w:eastAsia="Verdana" w:hAnsi="Times New Roman" w:cs="Times New Roman"/>
                <w:kern w:val="0"/>
                <w:lang w:val="fr-BE" w:eastAsia="en-US" w:bidi="ar-SA"/>
              </w:rPr>
            </w:pPr>
          </w:p>
        </w:tc>
      </w:tr>
      <w:tr w:rsidR="005D6204" w:rsidRPr="004C268D">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Verdana" w:hAnsi="Times New Roman" w:cs="Times New Roman"/>
                <w:kern w:val="0"/>
                <w:lang w:val="fr-BE" w:eastAsia="en-US" w:bidi="ar-SA"/>
              </w:rPr>
            </w:pPr>
            <w:proofErr w:type="spellStart"/>
            <w:r w:rsidRPr="004C268D">
              <w:rPr>
                <w:rFonts w:ascii="Times New Roman" w:eastAsia="Verdana" w:hAnsi="Times New Roman" w:cs="Times New Roman"/>
                <w:kern w:val="0"/>
                <w:lang w:val="fr-BE" w:eastAsia="en-US" w:bidi="ar-SA"/>
              </w:rPr>
              <w:t>Boumerdès</w:t>
            </w:r>
            <w:proofErr w:type="spellEnd"/>
            <w:r w:rsidRPr="004C268D">
              <w:rPr>
                <w:rFonts w:ascii="Times New Roman" w:eastAsia="Verdana" w:hAnsi="Times New Roman" w:cs="Times New Roman"/>
                <w:kern w:val="0"/>
                <w:lang w:val="fr-BE" w:eastAsia="en-US" w:bidi="ar-SA"/>
              </w:rPr>
              <w:t xml:space="preserve"> (R1)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LineNumbers/>
              <w:spacing w:line="360" w:lineRule="auto"/>
              <w:jc w:val="center"/>
              <w:textAlignment w:val="auto"/>
              <w:rPr>
                <w:rFonts w:ascii="Times New Roman" w:eastAsia="Calibri" w:hAnsi="Times New Roman" w:cs="Times New Roman"/>
                <w:kern w:val="0"/>
                <w:lang w:val="fr-BE" w:eastAsia="en-US" w:bidi="ar-SA"/>
              </w:rPr>
            </w:pPr>
            <w:proofErr w:type="spellStart"/>
            <w:r w:rsidRPr="004C268D">
              <w:rPr>
                <w:rFonts w:ascii="Times New Roman" w:eastAsia="Calibri" w:hAnsi="Times New Roman" w:cs="Times New Roman"/>
                <w:kern w:val="0"/>
                <w:lang w:val="fr-BE" w:eastAsia="en-US" w:bidi="ar-SA"/>
              </w:rPr>
              <w:t>Ammal</w:t>
            </w:r>
            <w:proofErr w:type="spellEnd"/>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hAnsi="Times New Roman" w:cs="Times New Roman"/>
              </w:rPr>
            </w:pPr>
            <w:r w:rsidRPr="004C268D">
              <w:rPr>
                <w:rFonts w:ascii="Times New Roman" w:eastAsia="Verdana" w:hAnsi="Times New Roman" w:cs="Times New Roman"/>
                <w:kern w:val="0"/>
                <w:lang w:val="fr-BE" w:eastAsia="en-US" w:bidi="ar-SA"/>
              </w:rPr>
              <w:t>36°38’05" N</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hAnsi="Times New Roman" w:cs="Times New Roman"/>
              </w:rPr>
            </w:pPr>
            <w:r w:rsidRPr="004C268D">
              <w:rPr>
                <w:rFonts w:ascii="Times New Roman" w:eastAsia="Verdana" w:hAnsi="Times New Roman" w:cs="Times New Roman"/>
                <w:kern w:val="0"/>
                <w:lang w:val="fr-BE" w:eastAsia="en-US" w:bidi="ar-SA"/>
              </w:rPr>
              <w:t>3°35’ 26"E</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Verdana" w:hAnsi="Times New Roman" w:cs="Times New Roman"/>
                <w:kern w:val="0"/>
                <w:lang w:val="fr-BE" w:eastAsia="en-US" w:bidi="ar-SA"/>
              </w:rPr>
            </w:pPr>
            <w:r w:rsidRPr="004C268D">
              <w:rPr>
                <w:rFonts w:ascii="Times New Roman" w:eastAsia="Verdana" w:hAnsi="Times New Roman" w:cs="Times New Roman"/>
                <w:kern w:val="0"/>
                <w:lang w:val="fr-BE" w:eastAsia="en-US" w:bidi="ar-SA"/>
              </w:rPr>
              <w:t xml:space="preserve">191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hAnsi="Times New Roman" w:cs="Times New Roman"/>
              </w:rPr>
            </w:pPr>
            <w:proofErr w:type="spellStart"/>
            <w:r w:rsidRPr="004C268D">
              <w:rPr>
                <w:rFonts w:ascii="Times New Roman" w:eastAsia="Verdana" w:hAnsi="Times New Roman" w:cs="Times New Roman"/>
                <w:kern w:val="0"/>
                <w:lang w:val="fr-BE" w:eastAsia="en-US" w:bidi="ar-SA"/>
              </w:rPr>
              <w:t>Humid</w:t>
            </w:r>
            <w:proofErr w:type="spellEnd"/>
          </w:p>
        </w:tc>
      </w:tr>
      <w:tr w:rsidR="005D6204" w:rsidRPr="004C268D">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Verdana" w:hAnsi="Times New Roman" w:cs="Times New Roman"/>
                <w:kern w:val="0"/>
                <w:lang w:val="fr-BE" w:eastAsia="en-US" w:bidi="ar-SA"/>
              </w:rPr>
            </w:pPr>
            <w:proofErr w:type="spellStart"/>
            <w:r w:rsidRPr="004C268D">
              <w:rPr>
                <w:rFonts w:ascii="Times New Roman" w:eastAsia="Verdana" w:hAnsi="Times New Roman" w:cs="Times New Roman"/>
                <w:kern w:val="0"/>
                <w:lang w:val="fr-BE" w:eastAsia="en-US" w:bidi="ar-SA"/>
              </w:rPr>
              <w:t>Bouira</w:t>
            </w:r>
            <w:proofErr w:type="spellEnd"/>
            <w:r w:rsidRPr="004C268D">
              <w:rPr>
                <w:rFonts w:ascii="Times New Roman" w:eastAsia="Verdana" w:hAnsi="Times New Roman" w:cs="Times New Roman"/>
                <w:kern w:val="0"/>
                <w:lang w:val="fr-BE" w:eastAsia="en-US" w:bidi="ar-SA"/>
              </w:rPr>
              <w:t xml:space="preserve"> (R2)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LineNumbers/>
              <w:spacing w:line="360" w:lineRule="auto"/>
              <w:jc w:val="center"/>
              <w:textAlignment w:val="auto"/>
              <w:rPr>
                <w:rFonts w:ascii="Times New Roman" w:eastAsia="Calibri" w:hAnsi="Times New Roman" w:cs="Times New Roman"/>
                <w:kern w:val="0"/>
                <w:lang w:val="fr-BE" w:eastAsia="en-US" w:bidi="ar-SA"/>
              </w:rPr>
            </w:pPr>
            <w:r w:rsidRPr="004C268D">
              <w:rPr>
                <w:rFonts w:ascii="Times New Roman" w:eastAsia="Calibri" w:hAnsi="Times New Roman" w:cs="Times New Roman"/>
                <w:kern w:val="0"/>
                <w:lang w:val="fr-BE" w:eastAsia="en-US" w:bidi="ar-SA"/>
              </w:rPr>
              <w:t xml:space="preserve">Ain El </w:t>
            </w:r>
            <w:proofErr w:type="spellStart"/>
            <w:r w:rsidRPr="004C268D">
              <w:rPr>
                <w:rFonts w:ascii="Times New Roman" w:eastAsia="Calibri" w:hAnsi="Times New Roman" w:cs="Times New Roman"/>
                <w:kern w:val="0"/>
                <w:lang w:val="fr-BE" w:eastAsia="en-US" w:bidi="ar-SA"/>
              </w:rPr>
              <w:t>Hdjar</w:t>
            </w:r>
            <w:proofErr w:type="spellEnd"/>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hAnsi="Times New Roman" w:cs="Times New Roman"/>
              </w:rPr>
            </w:pPr>
            <w:r w:rsidRPr="004C268D">
              <w:rPr>
                <w:rFonts w:ascii="Times New Roman" w:eastAsia="Verdana" w:hAnsi="Times New Roman" w:cs="Times New Roman"/>
                <w:kern w:val="0"/>
                <w:lang w:val="fr-BE" w:eastAsia="en-US" w:bidi="ar-SA"/>
              </w:rPr>
              <w:t>36°20’21" N</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hAnsi="Times New Roman" w:cs="Times New Roman"/>
              </w:rPr>
            </w:pPr>
            <w:r w:rsidRPr="004C268D">
              <w:rPr>
                <w:rFonts w:ascii="Times New Roman" w:eastAsia="Verdana" w:hAnsi="Times New Roman" w:cs="Times New Roman"/>
                <w:kern w:val="0"/>
                <w:lang w:val="fr-BE" w:eastAsia="en-US" w:bidi="ar-SA"/>
              </w:rPr>
              <w:t>3°48’ 23"E</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Verdana" w:hAnsi="Times New Roman" w:cs="Times New Roman"/>
                <w:kern w:val="0"/>
                <w:lang w:val="fr-BE" w:eastAsia="en-US" w:bidi="ar-SA"/>
              </w:rPr>
            </w:pPr>
            <w:r w:rsidRPr="004C268D">
              <w:rPr>
                <w:rFonts w:ascii="Times New Roman" w:eastAsia="Verdana" w:hAnsi="Times New Roman" w:cs="Times New Roman"/>
                <w:kern w:val="0"/>
                <w:lang w:val="fr-BE" w:eastAsia="en-US" w:bidi="ar-SA"/>
              </w:rPr>
              <w:t xml:space="preserve">691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hAnsi="Times New Roman" w:cs="Times New Roman"/>
              </w:rPr>
            </w:pPr>
            <w:proofErr w:type="spellStart"/>
            <w:r w:rsidRPr="004C268D">
              <w:rPr>
                <w:rFonts w:ascii="Times New Roman" w:eastAsia="Verdana" w:hAnsi="Times New Roman" w:cs="Times New Roman"/>
                <w:kern w:val="0"/>
                <w:lang w:val="fr-BE" w:eastAsia="en-US" w:bidi="ar-SA"/>
              </w:rPr>
              <w:t>Sub-humid</w:t>
            </w:r>
            <w:proofErr w:type="spellEnd"/>
          </w:p>
        </w:tc>
      </w:tr>
      <w:tr w:rsidR="005D6204" w:rsidRPr="004C268D">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hAnsi="Times New Roman" w:cs="Times New Roman"/>
              </w:rPr>
            </w:pPr>
            <w:r w:rsidRPr="004C268D">
              <w:rPr>
                <w:rFonts w:ascii="Times New Roman" w:eastAsia="Times New Roman" w:hAnsi="Times New Roman" w:cs="Times New Roman"/>
                <w:kern w:val="0"/>
                <w:lang w:val="fr-BE" w:eastAsia="fr-BE" w:bidi="ar-SA"/>
              </w:rPr>
              <w:t>Médéa (R3)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LineNumbers/>
              <w:spacing w:line="360" w:lineRule="auto"/>
              <w:jc w:val="center"/>
              <w:textAlignment w:val="auto"/>
              <w:rPr>
                <w:rFonts w:ascii="Times New Roman" w:eastAsia="Calibri" w:hAnsi="Times New Roman" w:cs="Times New Roman"/>
                <w:kern w:val="0"/>
                <w:lang w:val="fr-BE" w:eastAsia="en-US" w:bidi="ar-SA"/>
              </w:rPr>
            </w:pPr>
            <w:proofErr w:type="spellStart"/>
            <w:r w:rsidRPr="004C268D">
              <w:rPr>
                <w:rFonts w:ascii="Times New Roman" w:eastAsia="Calibri" w:hAnsi="Times New Roman" w:cs="Times New Roman"/>
                <w:kern w:val="0"/>
                <w:lang w:val="fr-BE" w:eastAsia="en-US" w:bidi="ar-SA"/>
              </w:rPr>
              <w:t>Meghraoua</w:t>
            </w:r>
            <w:proofErr w:type="spellEnd"/>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hAnsi="Times New Roman" w:cs="Times New Roman"/>
              </w:rPr>
            </w:pPr>
            <w:r w:rsidRPr="004C268D">
              <w:rPr>
                <w:rFonts w:ascii="Times New Roman" w:eastAsia="Verdana" w:hAnsi="Times New Roman" w:cs="Times New Roman"/>
                <w:kern w:val="0"/>
                <w:lang w:val="fr-BE" w:eastAsia="en-US" w:bidi="ar-SA"/>
              </w:rPr>
              <w:t>36°21’05" N</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hAnsi="Times New Roman" w:cs="Times New Roman"/>
              </w:rPr>
            </w:pPr>
            <w:r w:rsidRPr="004C268D">
              <w:rPr>
                <w:rFonts w:ascii="Times New Roman" w:eastAsia="Verdana" w:hAnsi="Times New Roman" w:cs="Times New Roman"/>
                <w:kern w:val="0"/>
                <w:lang w:val="fr-BE" w:eastAsia="en-US" w:bidi="ar-SA"/>
              </w:rPr>
              <w:t>3°32’ 07"E</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Verdana" w:hAnsi="Times New Roman" w:cs="Times New Roman"/>
                <w:kern w:val="0"/>
                <w:lang w:val="fr-BE" w:eastAsia="en-US" w:bidi="ar-SA"/>
              </w:rPr>
            </w:pPr>
            <w:r w:rsidRPr="004C268D">
              <w:rPr>
                <w:rFonts w:ascii="Times New Roman" w:eastAsia="Verdana" w:hAnsi="Times New Roman" w:cs="Times New Roman"/>
                <w:kern w:val="0"/>
                <w:lang w:val="fr-BE" w:eastAsia="en-US" w:bidi="ar-SA"/>
              </w:rPr>
              <w:t xml:space="preserve">815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hAnsi="Times New Roman" w:cs="Times New Roman"/>
              </w:rPr>
            </w:pPr>
            <w:proofErr w:type="spellStart"/>
            <w:r w:rsidRPr="004C268D">
              <w:rPr>
                <w:rFonts w:ascii="Times New Roman" w:eastAsia="Verdana" w:hAnsi="Times New Roman" w:cs="Times New Roman"/>
                <w:kern w:val="0"/>
                <w:lang w:val="fr-BE" w:eastAsia="en-US" w:bidi="ar-SA"/>
              </w:rPr>
              <w:t>Sub-humid</w:t>
            </w:r>
            <w:proofErr w:type="spellEnd"/>
          </w:p>
        </w:tc>
      </w:tr>
      <w:tr w:rsidR="002E735D" w:rsidRPr="004C268D">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hAnsi="Times New Roman" w:cs="Times New Roman"/>
              </w:rPr>
            </w:pPr>
            <w:r w:rsidRPr="004C268D">
              <w:rPr>
                <w:rFonts w:ascii="Times New Roman" w:eastAsia="Times New Roman" w:hAnsi="Times New Roman" w:cs="Times New Roman"/>
                <w:kern w:val="0"/>
                <w:lang w:val="fr-BE" w:eastAsia="fr-BE" w:bidi="ar-SA"/>
              </w:rPr>
              <w:t>Médéa (R4)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LineNumbers/>
              <w:spacing w:line="360" w:lineRule="auto"/>
              <w:jc w:val="center"/>
              <w:textAlignment w:val="auto"/>
              <w:rPr>
                <w:rFonts w:ascii="Times New Roman" w:eastAsia="Calibri" w:hAnsi="Times New Roman" w:cs="Times New Roman"/>
                <w:kern w:val="0"/>
                <w:lang w:val="fr-BE" w:eastAsia="en-US" w:bidi="ar-SA"/>
              </w:rPr>
            </w:pPr>
            <w:proofErr w:type="spellStart"/>
            <w:r w:rsidRPr="004C268D">
              <w:rPr>
                <w:rFonts w:ascii="Times New Roman" w:eastAsia="Calibri" w:hAnsi="Times New Roman" w:cs="Times New Roman"/>
                <w:kern w:val="0"/>
                <w:lang w:val="fr-BE" w:eastAsia="en-US" w:bidi="ar-SA"/>
              </w:rPr>
              <w:t>Bir</w:t>
            </w:r>
            <w:proofErr w:type="spellEnd"/>
            <w:r w:rsidRPr="004C268D">
              <w:rPr>
                <w:rFonts w:ascii="Times New Roman" w:eastAsia="Calibri" w:hAnsi="Times New Roman" w:cs="Times New Roman"/>
                <w:kern w:val="0"/>
                <w:lang w:val="fr-BE" w:eastAsia="en-US" w:bidi="ar-SA"/>
              </w:rPr>
              <w:t xml:space="preserve"> Ben Abed</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hAnsi="Times New Roman" w:cs="Times New Roman"/>
              </w:rPr>
            </w:pPr>
            <w:r w:rsidRPr="004C268D">
              <w:rPr>
                <w:rFonts w:ascii="Times New Roman" w:eastAsia="Verdana" w:hAnsi="Times New Roman" w:cs="Times New Roman"/>
                <w:kern w:val="0"/>
                <w:lang w:val="fr-BE" w:eastAsia="en-US" w:bidi="ar-SA"/>
              </w:rPr>
              <w:t>36°13’03" N</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hAnsi="Times New Roman" w:cs="Times New Roman"/>
              </w:rPr>
            </w:pPr>
            <w:r w:rsidRPr="004C268D">
              <w:rPr>
                <w:rFonts w:ascii="Times New Roman" w:eastAsia="Verdana" w:hAnsi="Times New Roman" w:cs="Times New Roman"/>
                <w:kern w:val="0"/>
                <w:lang w:val="fr-BE" w:eastAsia="en-US" w:bidi="ar-SA"/>
              </w:rPr>
              <w:t>3°25’ 36"E</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Verdana" w:hAnsi="Times New Roman" w:cs="Times New Roman"/>
                <w:kern w:val="0"/>
                <w:lang w:val="fr-BE" w:eastAsia="en-US" w:bidi="ar-SA"/>
              </w:rPr>
            </w:pPr>
            <w:r w:rsidRPr="004C268D">
              <w:rPr>
                <w:rFonts w:ascii="Times New Roman" w:eastAsia="Verdana" w:hAnsi="Times New Roman" w:cs="Times New Roman"/>
                <w:kern w:val="0"/>
                <w:lang w:val="fr-BE" w:eastAsia="en-US" w:bidi="ar-SA"/>
              </w:rPr>
              <w:t xml:space="preserve">666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hAnsi="Times New Roman" w:cs="Times New Roman"/>
              </w:rPr>
            </w:pPr>
            <w:proofErr w:type="spellStart"/>
            <w:r w:rsidRPr="004C268D">
              <w:rPr>
                <w:rFonts w:ascii="Times New Roman" w:eastAsia="Verdana" w:hAnsi="Times New Roman" w:cs="Times New Roman"/>
                <w:kern w:val="0"/>
                <w:lang w:val="fr-BE" w:eastAsia="en-US" w:bidi="ar-SA"/>
              </w:rPr>
              <w:t>Sub-humid</w:t>
            </w:r>
            <w:proofErr w:type="spellEnd"/>
          </w:p>
        </w:tc>
      </w:tr>
    </w:tbl>
    <w:p w:rsidR="009C1483" w:rsidRPr="004C268D" w:rsidRDefault="009C1483" w:rsidP="004C268D">
      <w:pPr>
        <w:pStyle w:val="Standard"/>
        <w:spacing w:line="360" w:lineRule="auto"/>
        <w:jc w:val="both"/>
        <w:rPr>
          <w:rFonts w:ascii="Times New Roman" w:hAnsi="Times New Roman" w:cs="Times New Roman"/>
          <w:shd w:val="clear" w:color="auto" w:fill="FFFF00"/>
          <w:rtl/>
          <w:lang w:bidi="ar-SA"/>
        </w:rPr>
      </w:pPr>
    </w:p>
    <w:p w:rsidR="002E735D" w:rsidRPr="004C268D" w:rsidRDefault="00C3045E" w:rsidP="004C268D">
      <w:pPr>
        <w:pStyle w:val="Standard"/>
        <w:spacing w:line="360" w:lineRule="auto"/>
        <w:jc w:val="both"/>
        <w:rPr>
          <w:rFonts w:ascii="Times New Roman" w:hAnsi="Times New Roman" w:cs="Times New Roman"/>
          <w:b/>
        </w:rPr>
      </w:pPr>
      <w:r w:rsidRPr="004C268D">
        <w:rPr>
          <w:rFonts w:ascii="Times New Roman" w:hAnsi="Times New Roman" w:cs="Times New Roman"/>
          <w:b/>
        </w:rPr>
        <w:t xml:space="preserve">Extraction </w:t>
      </w:r>
    </w:p>
    <w:p w:rsidR="002E735D" w:rsidRPr="004C268D" w:rsidRDefault="00C3045E" w:rsidP="004C268D">
      <w:pPr>
        <w:pStyle w:val="Standard"/>
        <w:spacing w:line="360" w:lineRule="auto"/>
        <w:jc w:val="both"/>
        <w:rPr>
          <w:rFonts w:ascii="Times New Roman" w:hAnsi="Times New Roman" w:cs="Times New Roman"/>
        </w:rPr>
      </w:pPr>
      <w:r w:rsidRPr="004C268D">
        <w:rPr>
          <w:rFonts w:ascii="Times New Roman" w:hAnsi="Times New Roman" w:cs="Times New Roman"/>
        </w:rPr>
        <w:t>Extraction was carried out by maceration in shaker (</w:t>
      </w:r>
      <w:proofErr w:type="spellStart"/>
      <w:r w:rsidRPr="004C268D">
        <w:rPr>
          <w:rFonts w:ascii="Times New Roman" w:hAnsi="Times New Roman" w:cs="Times New Roman"/>
        </w:rPr>
        <w:t>Promax</w:t>
      </w:r>
      <w:proofErr w:type="spellEnd"/>
      <w:r w:rsidRPr="004C268D">
        <w:rPr>
          <w:rFonts w:ascii="Times New Roman" w:hAnsi="Times New Roman" w:cs="Times New Roman"/>
        </w:rPr>
        <w:t xml:space="preserve"> 1020; </w:t>
      </w:r>
      <w:proofErr w:type="spellStart"/>
      <w:r w:rsidRPr="004C268D">
        <w:rPr>
          <w:rFonts w:ascii="Times New Roman" w:hAnsi="Times New Roman" w:cs="Times New Roman"/>
        </w:rPr>
        <w:t>Heidolph</w:t>
      </w:r>
      <w:proofErr w:type="spellEnd"/>
      <w:r w:rsidRPr="004C268D">
        <w:rPr>
          <w:rFonts w:ascii="Times New Roman" w:hAnsi="Times New Roman" w:cs="Times New Roman"/>
        </w:rPr>
        <w:t xml:space="preserve">, Schwa Bach, Germany) at room temperature for 24 hours at 25˚C (250 mL), then </w:t>
      </w:r>
      <w:proofErr w:type="spellStart"/>
      <w:r w:rsidRPr="004C268D">
        <w:rPr>
          <w:rFonts w:ascii="Times New Roman" w:hAnsi="Times New Roman" w:cs="Times New Roman"/>
        </w:rPr>
        <w:t>sonicated</w:t>
      </w:r>
      <w:proofErr w:type="spellEnd"/>
      <w:r w:rsidRPr="004C268D">
        <w:rPr>
          <w:rFonts w:ascii="Times New Roman" w:hAnsi="Times New Roman" w:cs="Times New Roman"/>
        </w:rPr>
        <w:t xml:space="preserve"> for 3 hours with a ultra </w:t>
      </w:r>
      <w:proofErr w:type="spellStart"/>
      <w:r w:rsidRPr="004C268D">
        <w:rPr>
          <w:rFonts w:ascii="Times New Roman" w:hAnsi="Times New Roman" w:cs="Times New Roman"/>
        </w:rPr>
        <w:t>sonicator</w:t>
      </w:r>
      <w:proofErr w:type="spellEnd"/>
      <w:r w:rsidRPr="004C268D">
        <w:rPr>
          <w:rFonts w:ascii="Times New Roman" w:hAnsi="Times New Roman" w:cs="Times New Roman"/>
        </w:rPr>
        <w:t xml:space="preserve"> bath (</w:t>
      </w:r>
      <w:proofErr w:type="spellStart"/>
      <w:r w:rsidRPr="004C268D">
        <w:rPr>
          <w:rFonts w:ascii="Times New Roman" w:hAnsi="Times New Roman" w:cs="Times New Roman"/>
        </w:rPr>
        <w:t>BandelinSonorex</w:t>
      </w:r>
      <w:proofErr w:type="spellEnd"/>
      <w:r w:rsidRPr="004C268D">
        <w:rPr>
          <w:rFonts w:ascii="Times New Roman" w:hAnsi="Times New Roman" w:cs="Times New Roman"/>
        </w:rPr>
        <w:t xml:space="preserve"> RK514H, Germany). The extraction procedure was repeated twice, and the collected solvent was removed under vacuum using a rotary evaporator (</w:t>
      </w:r>
      <w:proofErr w:type="spellStart"/>
      <w:r w:rsidRPr="004C268D">
        <w:rPr>
          <w:rFonts w:ascii="Times New Roman" w:hAnsi="Times New Roman" w:cs="Times New Roman"/>
        </w:rPr>
        <w:t>Buchi</w:t>
      </w:r>
      <w:proofErr w:type="spellEnd"/>
      <w:r w:rsidRPr="004C268D">
        <w:rPr>
          <w:rFonts w:ascii="Times New Roman" w:hAnsi="Times New Roman" w:cs="Times New Roman"/>
        </w:rPr>
        <w:t xml:space="preserve">, </w:t>
      </w:r>
      <w:proofErr w:type="spellStart"/>
      <w:r w:rsidRPr="004C268D">
        <w:rPr>
          <w:rFonts w:ascii="Times New Roman" w:hAnsi="Times New Roman" w:cs="Times New Roman"/>
        </w:rPr>
        <w:t>Rotavapor</w:t>
      </w:r>
      <w:proofErr w:type="spellEnd"/>
      <w:r w:rsidRPr="004C268D">
        <w:rPr>
          <w:rFonts w:ascii="Times New Roman" w:hAnsi="Times New Roman" w:cs="Times New Roman"/>
        </w:rPr>
        <w:t xml:space="preserve"> R-210) at 40°C. The extracts were stored at –8°C until analyzed. The yield was calculated according the formula:  Yield (%) = (W1*100)/W2  </w:t>
      </w:r>
    </w:p>
    <w:p w:rsidR="002E735D" w:rsidRPr="004C268D" w:rsidRDefault="00C3045E" w:rsidP="004C268D">
      <w:pPr>
        <w:pStyle w:val="Standard"/>
        <w:spacing w:line="360" w:lineRule="auto"/>
        <w:jc w:val="both"/>
        <w:rPr>
          <w:rFonts w:ascii="Times New Roman" w:hAnsi="Times New Roman" w:cs="Times New Roman"/>
        </w:rPr>
      </w:pPr>
      <w:r w:rsidRPr="004C268D">
        <w:rPr>
          <w:rFonts w:ascii="Times New Roman" w:hAnsi="Times New Roman" w:cs="Times New Roman"/>
        </w:rPr>
        <w:t xml:space="preserve">Where, W1: weight of the extract residue obtained after solvent removal.  W2: weight of the plant powder. </w:t>
      </w:r>
    </w:p>
    <w:p w:rsidR="002E735D" w:rsidRPr="004C268D" w:rsidRDefault="002E735D" w:rsidP="004C268D">
      <w:pPr>
        <w:pStyle w:val="Standard"/>
        <w:spacing w:line="360" w:lineRule="auto"/>
        <w:jc w:val="both"/>
        <w:rPr>
          <w:rFonts w:ascii="Times New Roman" w:hAnsi="Times New Roman" w:cs="Times New Roman"/>
        </w:rPr>
      </w:pPr>
    </w:p>
    <w:p w:rsidR="002E735D" w:rsidRPr="004C268D" w:rsidRDefault="00C3045E" w:rsidP="004C268D">
      <w:pPr>
        <w:pStyle w:val="Standard"/>
        <w:spacing w:line="360" w:lineRule="auto"/>
        <w:jc w:val="both"/>
        <w:rPr>
          <w:rFonts w:ascii="Times New Roman" w:hAnsi="Times New Roman" w:cs="Times New Roman"/>
          <w:b/>
          <w:color w:val="000000" w:themeColor="text1"/>
        </w:rPr>
      </w:pPr>
      <w:r w:rsidRPr="004C268D">
        <w:rPr>
          <w:rFonts w:ascii="Times New Roman" w:hAnsi="Times New Roman" w:cs="Times New Roman"/>
          <w:b/>
          <w:color w:val="000000" w:themeColor="text1"/>
        </w:rPr>
        <w:t>Chemical standards</w:t>
      </w:r>
    </w:p>
    <w:p w:rsidR="002E735D" w:rsidRPr="004C268D" w:rsidRDefault="00C3045E" w:rsidP="004C268D">
      <w:pPr>
        <w:pStyle w:val="Standard"/>
        <w:tabs>
          <w:tab w:val="left" w:pos="3270"/>
        </w:tabs>
        <w:spacing w:line="360" w:lineRule="auto"/>
        <w:jc w:val="both"/>
        <w:rPr>
          <w:rFonts w:ascii="Times New Roman" w:hAnsi="Times New Roman" w:cs="Times New Roman"/>
          <w:b/>
          <w:color w:val="000000" w:themeColor="text1"/>
        </w:rPr>
      </w:pPr>
      <w:r w:rsidRPr="004C268D">
        <w:rPr>
          <w:rFonts w:ascii="Times New Roman" w:hAnsi="Times New Roman" w:cs="Times New Roman"/>
          <w:b/>
          <w:color w:val="000000" w:themeColor="text1"/>
        </w:rPr>
        <w:t xml:space="preserve">Reagents and Solvents </w:t>
      </w:r>
      <w:r w:rsidRPr="004C268D">
        <w:rPr>
          <w:rFonts w:ascii="Times New Roman" w:hAnsi="Times New Roman" w:cs="Times New Roman"/>
          <w:b/>
          <w:color w:val="000000" w:themeColor="text1"/>
        </w:rPr>
        <w:tab/>
      </w:r>
    </w:p>
    <w:p w:rsidR="002E735D" w:rsidRPr="004C268D" w:rsidRDefault="00C3045E" w:rsidP="004C268D">
      <w:pPr>
        <w:pStyle w:val="Standard"/>
        <w:spacing w:line="360" w:lineRule="auto"/>
        <w:jc w:val="both"/>
        <w:rPr>
          <w:rFonts w:ascii="Times New Roman" w:hAnsi="Times New Roman" w:cs="Times New Roman"/>
          <w:color w:val="000000" w:themeColor="text1"/>
        </w:rPr>
      </w:pPr>
      <w:r w:rsidRPr="004C268D">
        <w:rPr>
          <w:rFonts w:ascii="Times New Roman" w:hAnsi="Times New Roman" w:cs="Times New Roman"/>
          <w:color w:val="000000" w:themeColor="text1"/>
        </w:rPr>
        <w:t xml:space="preserve">Solvents including methanol (99.8% purity), ethanol (99.8% purity) and isopropanol (IPA), (99.8% purity) were purchased from Sigma-Aldrich </w:t>
      </w:r>
      <w:proofErr w:type="spellStart"/>
      <w:r w:rsidRPr="004C268D">
        <w:rPr>
          <w:rFonts w:ascii="Times New Roman" w:hAnsi="Times New Roman" w:cs="Times New Roman"/>
          <w:color w:val="000000" w:themeColor="text1"/>
        </w:rPr>
        <w:t>Chemie</w:t>
      </w:r>
      <w:proofErr w:type="spellEnd"/>
      <w:r w:rsidRPr="004C268D">
        <w:rPr>
          <w:rFonts w:ascii="Times New Roman" w:hAnsi="Times New Roman" w:cs="Times New Roman"/>
          <w:color w:val="000000" w:themeColor="text1"/>
        </w:rPr>
        <w:t xml:space="preserve"> (St. Louis, MO, USA). </w:t>
      </w:r>
      <w:r w:rsidR="00A37B93" w:rsidRPr="004C268D">
        <w:rPr>
          <w:rFonts w:ascii="Times New Roman" w:hAnsi="Times New Roman" w:cs="Times New Roman"/>
          <w:color w:val="000000" w:themeColor="text1"/>
        </w:rPr>
        <w:t>Sigma Aldrich</w:t>
      </w:r>
      <w:r w:rsidRPr="004C268D">
        <w:rPr>
          <w:rFonts w:ascii="Times New Roman" w:hAnsi="Times New Roman" w:cs="Times New Roman"/>
          <w:color w:val="000000" w:themeColor="text1"/>
        </w:rPr>
        <w:t xml:space="preserve"> (Darmstadt, Germany) supplied Boric Acid, linoleic acid, 5-lipoxygénase, </w:t>
      </w:r>
      <w:proofErr w:type="spellStart"/>
      <w:r w:rsidRPr="004C268D">
        <w:rPr>
          <w:rFonts w:ascii="Times New Roman" w:hAnsi="Times New Roman" w:cs="Times New Roman"/>
          <w:color w:val="000000" w:themeColor="text1"/>
        </w:rPr>
        <w:t>dimethylsulfoxide</w:t>
      </w:r>
      <w:proofErr w:type="spellEnd"/>
      <w:r w:rsidRPr="004C268D">
        <w:rPr>
          <w:rFonts w:ascii="Times New Roman" w:hAnsi="Times New Roman" w:cs="Times New Roman"/>
          <w:color w:val="000000" w:themeColor="text1"/>
        </w:rPr>
        <w:t xml:space="preserve"> (DMSO) and </w:t>
      </w:r>
      <w:proofErr w:type="spellStart"/>
      <w:r w:rsidRPr="004C268D">
        <w:rPr>
          <w:rFonts w:ascii="Times New Roman" w:hAnsi="Times New Roman" w:cs="Times New Roman"/>
          <w:color w:val="000000" w:themeColor="text1"/>
        </w:rPr>
        <w:t>quercetin</w:t>
      </w:r>
      <w:proofErr w:type="spellEnd"/>
      <w:r w:rsidRPr="004C268D">
        <w:rPr>
          <w:rFonts w:ascii="Times New Roman" w:hAnsi="Times New Roman" w:cs="Times New Roman"/>
          <w:color w:val="000000" w:themeColor="text1"/>
        </w:rPr>
        <w:t xml:space="preserve">. Hydrochloric acid, sodium hydroxide, Tween 80, disodium hydrogen phosphate and potassium </w:t>
      </w:r>
      <w:proofErr w:type="spellStart"/>
      <w:r w:rsidRPr="004C268D">
        <w:rPr>
          <w:rFonts w:ascii="Times New Roman" w:hAnsi="Times New Roman" w:cs="Times New Roman"/>
          <w:color w:val="000000" w:themeColor="text1"/>
        </w:rPr>
        <w:t>dihydrogen</w:t>
      </w:r>
      <w:proofErr w:type="spellEnd"/>
      <w:r w:rsidRPr="004C268D">
        <w:rPr>
          <w:rFonts w:ascii="Times New Roman" w:hAnsi="Times New Roman" w:cs="Times New Roman"/>
          <w:color w:val="000000" w:themeColor="text1"/>
        </w:rPr>
        <w:t xml:space="preserve"> phosphate were bought from Sigma Aldrich.</w:t>
      </w:r>
      <w:r w:rsidR="00A37B93" w:rsidRPr="004C268D">
        <w:rPr>
          <w:rFonts w:ascii="Times New Roman" w:hAnsi="Times New Roman" w:cs="Times New Roman"/>
          <w:color w:val="000000" w:themeColor="text1"/>
        </w:rPr>
        <w:t xml:space="preserve"> Sulfuric acid, sodium phosphate </w:t>
      </w:r>
      <w:r w:rsidR="00A37B93" w:rsidRPr="004C268D">
        <w:rPr>
          <w:rFonts w:ascii="Times New Roman" w:hAnsi="Times New Roman" w:cs="Times New Roman"/>
          <w:color w:val="000000" w:themeColor="text1"/>
        </w:rPr>
        <w:lastRenderedPageBreak/>
        <w:t xml:space="preserve">and   ammonium </w:t>
      </w:r>
      <w:proofErr w:type="spellStart"/>
      <w:r w:rsidR="00A37B93" w:rsidRPr="004C268D">
        <w:rPr>
          <w:rFonts w:ascii="Times New Roman" w:hAnsi="Times New Roman" w:cs="Times New Roman"/>
          <w:color w:val="000000" w:themeColor="text1"/>
        </w:rPr>
        <w:t>molybdate</w:t>
      </w:r>
      <w:proofErr w:type="spellEnd"/>
      <w:r w:rsidR="00A37B93" w:rsidRPr="004C268D">
        <w:rPr>
          <w:rFonts w:ascii="Times New Roman" w:hAnsi="Times New Roman" w:cs="Times New Roman"/>
          <w:color w:val="000000" w:themeColor="text1"/>
        </w:rPr>
        <w:t xml:space="preserve">, </w:t>
      </w:r>
      <w:proofErr w:type="spellStart"/>
      <w:r w:rsidR="00A37B93" w:rsidRPr="004C268D">
        <w:rPr>
          <w:rFonts w:ascii="Times New Roman" w:hAnsi="Times New Roman" w:cs="Times New Roman"/>
          <w:color w:val="000000" w:themeColor="text1"/>
        </w:rPr>
        <w:t>tripyridyl</w:t>
      </w:r>
      <w:proofErr w:type="spellEnd"/>
      <w:r w:rsidR="00A37B93" w:rsidRPr="004C268D">
        <w:rPr>
          <w:rFonts w:ascii="Times New Roman" w:hAnsi="Times New Roman" w:cs="Times New Roman"/>
          <w:color w:val="000000" w:themeColor="text1"/>
        </w:rPr>
        <w:t>-s-</w:t>
      </w:r>
      <w:proofErr w:type="spellStart"/>
      <w:r w:rsidR="00A37B93" w:rsidRPr="004C268D">
        <w:rPr>
          <w:rFonts w:ascii="Times New Roman" w:hAnsi="Times New Roman" w:cs="Times New Roman"/>
          <w:color w:val="000000" w:themeColor="text1"/>
        </w:rPr>
        <w:t>triazine</w:t>
      </w:r>
      <w:proofErr w:type="spellEnd"/>
      <w:r w:rsidR="00A37B93" w:rsidRPr="004C268D">
        <w:rPr>
          <w:rFonts w:ascii="Times New Roman" w:hAnsi="Times New Roman" w:cs="Times New Roman"/>
          <w:color w:val="000000" w:themeColor="text1"/>
        </w:rPr>
        <w:t xml:space="preserve"> (TPTZ), pure acetic acid, ferric </w:t>
      </w:r>
      <w:proofErr w:type="spellStart"/>
      <w:r w:rsidR="00A37B93" w:rsidRPr="004C268D">
        <w:rPr>
          <w:rFonts w:ascii="Times New Roman" w:hAnsi="Times New Roman" w:cs="Times New Roman"/>
          <w:color w:val="000000" w:themeColor="text1"/>
        </w:rPr>
        <w:t>chloride</w:t>
      </w:r>
      <w:r w:rsidR="004E4B68" w:rsidRPr="004C268D">
        <w:rPr>
          <w:rFonts w:ascii="Times New Roman" w:hAnsi="Times New Roman" w:cs="Times New Roman"/>
          <w:color w:val="000000" w:themeColor="text1"/>
        </w:rPr>
        <w:t>,</w:t>
      </w:r>
      <w:r w:rsidR="004625B4" w:rsidRPr="004C268D">
        <w:rPr>
          <w:rStyle w:val="Accentuation"/>
          <w:rFonts w:ascii="Times New Roman" w:hAnsi="Times New Roman" w:cs="Times New Roman"/>
          <w:i w:val="0"/>
          <w:iCs w:val="0"/>
          <w:color w:val="000000" w:themeColor="text1"/>
          <w:shd w:val="clear" w:color="auto" w:fill="FFFFFF"/>
        </w:rPr>
        <w:t>s</w:t>
      </w:r>
      <w:r w:rsidR="004E4B68" w:rsidRPr="004C268D">
        <w:rPr>
          <w:rStyle w:val="Accentuation"/>
          <w:rFonts w:ascii="Times New Roman" w:hAnsi="Times New Roman" w:cs="Times New Roman"/>
          <w:i w:val="0"/>
          <w:iCs w:val="0"/>
          <w:color w:val="000000" w:themeColor="text1"/>
          <w:shd w:val="clear" w:color="auto" w:fill="FFFFFF"/>
        </w:rPr>
        <w:t>odium</w:t>
      </w:r>
      <w:proofErr w:type="spellEnd"/>
      <w:r w:rsidR="004E4B68" w:rsidRPr="004C268D">
        <w:rPr>
          <w:rStyle w:val="Accentuation"/>
          <w:rFonts w:ascii="Times New Roman" w:hAnsi="Times New Roman" w:cs="Times New Roman"/>
          <w:i w:val="0"/>
          <w:iCs w:val="0"/>
          <w:color w:val="000000" w:themeColor="text1"/>
          <w:shd w:val="clear" w:color="auto" w:fill="FFFFFF"/>
        </w:rPr>
        <w:t xml:space="preserve"> acetate</w:t>
      </w:r>
      <w:r w:rsidR="004E4B68" w:rsidRPr="004C268D">
        <w:rPr>
          <w:rFonts w:ascii="Times New Roman" w:hAnsi="Times New Roman" w:cs="Times New Roman"/>
          <w:color w:val="000000" w:themeColor="text1"/>
          <w:shd w:val="clear" w:color="auto" w:fill="FFFFFF"/>
        </w:rPr>
        <w:t> </w:t>
      </w:r>
      <w:proofErr w:type="spellStart"/>
      <w:r w:rsidR="004E4B68" w:rsidRPr="004C268D">
        <w:rPr>
          <w:rFonts w:ascii="Times New Roman" w:hAnsi="Times New Roman" w:cs="Times New Roman"/>
          <w:color w:val="000000" w:themeColor="text1"/>
          <w:shd w:val="clear" w:color="auto" w:fill="FFFFFF"/>
        </w:rPr>
        <w:t>trihydrate</w:t>
      </w:r>
      <w:proofErr w:type="spellEnd"/>
    </w:p>
    <w:p w:rsidR="00595529" w:rsidRPr="004C268D" w:rsidRDefault="00C3045E" w:rsidP="004C268D">
      <w:pPr>
        <w:pStyle w:val="Standard"/>
        <w:spacing w:line="360" w:lineRule="auto"/>
        <w:jc w:val="both"/>
        <w:rPr>
          <w:rFonts w:ascii="Times New Roman" w:hAnsi="Times New Roman" w:cs="Times New Roman"/>
        </w:rPr>
      </w:pPr>
      <w:r w:rsidRPr="004C268D">
        <w:rPr>
          <w:rFonts w:ascii="Times New Roman" w:hAnsi="Times New Roman" w:cs="Times New Roman"/>
        </w:rPr>
        <w:t xml:space="preserve">The following phenolic compounds were purchased from Sigma-Aldrich </w:t>
      </w:r>
      <w:proofErr w:type="spellStart"/>
      <w:r w:rsidRPr="004C268D">
        <w:rPr>
          <w:rFonts w:ascii="Times New Roman" w:hAnsi="Times New Roman" w:cs="Times New Roman"/>
        </w:rPr>
        <w:t>Chemie</w:t>
      </w:r>
      <w:proofErr w:type="spellEnd"/>
      <w:r w:rsidRPr="004C268D">
        <w:rPr>
          <w:rFonts w:ascii="Times New Roman" w:hAnsi="Times New Roman" w:cs="Times New Roman"/>
        </w:rPr>
        <w:t xml:space="preserve"> (St. Louis, MO, USA): ascorbic acid, </w:t>
      </w:r>
      <w:proofErr w:type="spellStart"/>
      <w:r w:rsidRPr="004C268D">
        <w:rPr>
          <w:rFonts w:ascii="Times New Roman" w:hAnsi="Times New Roman" w:cs="Times New Roman"/>
        </w:rPr>
        <w:t>orcinol</w:t>
      </w:r>
      <w:proofErr w:type="spellEnd"/>
      <w:r w:rsidRPr="004C268D">
        <w:rPr>
          <w:rFonts w:ascii="Times New Roman" w:hAnsi="Times New Roman" w:cs="Times New Roman"/>
        </w:rPr>
        <w:t xml:space="preserve">, </w:t>
      </w:r>
      <w:proofErr w:type="spellStart"/>
      <w:r w:rsidRPr="004C268D">
        <w:rPr>
          <w:rFonts w:ascii="Times New Roman" w:hAnsi="Times New Roman" w:cs="Times New Roman"/>
        </w:rPr>
        <w:t>catechin</w:t>
      </w:r>
      <w:proofErr w:type="spellEnd"/>
      <w:r w:rsidRPr="004C268D">
        <w:rPr>
          <w:rFonts w:ascii="Times New Roman" w:hAnsi="Times New Roman" w:cs="Times New Roman"/>
        </w:rPr>
        <w:t xml:space="preserve"> hydrate, </w:t>
      </w:r>
      <w:proofErr w:type="spellStart"/>
      <w:r w:rsidRPr="004C268D">
        <w:rPr>
          <w:rFonts w:ascii="Times New Roman" w:hAnsi="Times New Roman" w:cs="Times New Roman"/>
        </w:rPr>
        <w:t>coumaric</w:t>
      </w:r>
      <w:proofErr w:type="spellEnd"/>
      <w:r w:rsidRPr="004C268D">
        <w:rPr>
          <w:rFonts w:ascii="Times New Roman" w:hAnsi="Times New Roman" w:cs="Times New Roman"/>
        </w:rPr>
        <w:t xml:space="preserve"> acid, trans-</w:t>
      </w:r>
      <w:proofErr w:type="spellStart"/>
      <w:r w:rsidRPr="004C268D">
        <w:rPr>
          <w:rFonts w:ascii="Times New Roman" w:hAnsi="Times New Roman" w:cs="Times New Roman"/>
        </w:rPr>
        <w:t>hydroxycinnamic</w:t>
      </w:r>
      <w:proofErr w:type="spellEnd"/>
      <w:r w:rsidRPr="004C268D">
        <w:rPr>
          <w:rFonts w:ascii="Times New Roman" w:hAnsi="Times New Roman" w:cs="Times New Roman"/>
        </w:rPr>
        <w:t xml:space="preserve"> acid, </w:t>
      </w:r>
      <w:proofErr w:type="spellStart"/>
      <w:r w:rsidRPr="004C268D">
        <w:rPr>
          <w:rFonts w:ascii="Times New Roman" w:hAnsi="Times New Roman" w:cs="Times New Roman"/>
        </w:rPr>
        <w:t>rutinhydrate</w:t>
      </w:r>
      <w:proofErr w:type="spellEnd"/>
      <w:r w:rsidRPr="004C268D">
        <w:rPr>
          <w:rFonts w:ascii="Times New Roman" w:hAnsi="Times New Roman" w:cs="Times New Roman"/>
        </w:rPr>
        <w:t xml:space="preserve">, </w:t>
      </w:r>
      <w:proofErr w:type="spellStart"/>
      <w:r w:rsidRPr="004C268D">
        <w:rPr>
          <w:rFonts w:ascii="Times New Roman" w:hAnsi="Times New Roman" w:cs="Times New Roman"/>
        </w:rPr>
        <w:t>naringenin</w:t>
      </w:r>
      <w:proofErr w:type="spellEnd"/>
      <w:r w:rsidRPr="004C268D">
        <w:rPr>
          <w:rFonts w:ascii="Times New Roman" w:hAnsi="Times New Roman" w:cs="Times New Roman"/>
        </w:rPr>
        <w:t xml:space="preserve">, </w:t>
      </w:r>
      <w:proofErr w:type="spellStart"/>
      <w:r w:rsidRPr="004C268D">
        <w:rPr>
          <w:rFonts w:ascii="Times New Roman" w:hAnsi="Times New Roman" w:cs="Times New Roman"/>
        </w:rPr>
        <w:t>kaempferol</w:t>
      </w:r>
      <w:proofErr w:type="spellEnd"/>
      <w:r w:rsidRPr="004C268D">
        <w:rPr>
          <w:rFonts w:ascii="Times New Roman" w:hAnsi="Times New Roman" w:cs="Times New Roman"/>
        </w:rPr>
        <w:t xml:space="preserve">, 3-hydroxy flavone, </w:t>
      </w:r>
      <w:proofErr w:type="spellStart"/>
      <w:r w:rsidRPr="004C268D">
        <w:rPr>
          <w:rFonts w:ascii="Times New Roman" w:hAnsi="Times New Roman" w:cs="Times New Roman"/>
        </w:rPr>
        <w:t>flavanone</w:t>
      </w:r>
      <w:proofErr w:type="gramStart"/>
      <w:r w:rsidRPr="004C268D">
        <w:rPr>
          <w:rFonts w:ascii="Times New Roman" w:hAnsi="Times New Roman" w:cs="Times New Roman"/>
          <w:u w:val="single"/>
        </w:rPr>
        <w:t>,</w:t>
      </w:r>
      <w:r w:rsidRPr="004C268D">
        <w:rPr>
          <w:rFonts w:ascii="Times New Roman" w:hAnsi="Times New Roman" w:cs="Times New Roman"/>
        </w:rPr>
        <w:t>ferulic</w:t>
      </w:r>
      <w:proofErr w:type="spellEnd"/>
      <w:proofErr w:type="gramEnd"/>
      <w:r w:rsidRPr="004C268D">
        <w:rPr>
          <w:rFonts w:ascii="Times New Roman" w:hAnsi="Times New Roman" w:cs="Times New Roman"/>
        </w:rPr>
        <w:t xml:space="preserve"> acid, </w:t>
      </w:r>
      <w:proofErr w:type="spellStart"/>
      <w:r w:rsidRPr="004C268D">
        <w:rPr>
          <w:rFonts w:ascii="Times New Roman" w:hAnsi="Times New Roman" w:cs="Times New Roman"/>
        </w:rPr>
        <w:t>cinnamic</w:t>
      </w:r>
      <w:proofErr w:type="spellEnd"/>
      <w:r w:rsidRPr="004C268D">
        <w:rPr>
          <w:rFonts w:ascii="Times New Roman" w:hAnsi="Times New Roman" w:cs="Times New Roman"/>
        </w:rPr>
        <w:t xml:space="preserve"> acid, </w:t>
      </w:r>
      <w:proofErr w:type="spellStart"/>
      <w:r w:rsidRPr="004C268D">
        <w:rPr>
          <w:rFonts w:ascii="Times New Roman" w:hAnsi="Times New Roman" w:cs="Times New Roman"/>
        </w:rPr>
        <w:t>syringic</w:t>
      </w:r>
      <w:proofErr w:type="spellEnd"/>
      <w:r w:rsidRPr="004C268D">
        <w:rPr>
          <w:rFonts w:ascii="Times New Roman" w:hAnsi="Times New Roman" w:cs="Times New Roman"/>
        </w:rPr>
        <w:t xml:space="preserve"> acid, </w:t>
      </w:r>
      <w:proofErr w:type="spellStart"/>
      <w:r w:rsidRPr="004C268D">
        <w:rPr>
          <w:rFonts w:ascii="Times New Roman" w:hAnsi="Times New Roman" w:cs="Times New Roman"/>
        </w:rPr>
        <w:t>ellagic</w:t>
      </w:r>
      <w:proofErr w:type="spellEnd"/>
      <w:r w:rsidRPr="004C268D">
        <w:rPr>
          <w:rFonts w:ascii="Times New Roman" w:hAnsi="Times New Roman" w:cs="Times New Roman"/>
        </w:rPr>
        <w:t xml:space="preserve"> acid, salicylic acid, </w:t>
      </w:r>
      <w:proofErr w:type="spellStart"/>
      <w:r w:rsidRPr="004C268D">
        <w:rPr>
          <w:rFonts w:ascii="Times New Roman" w:hAnsi="Times New Roman" w:cs="Times New Roman"/>
        </w:rPr>
        <w:t>chlorogénic</w:t>
      </w:r>
      <w:proofErr w:type="spellEnd"/>
      <w:r w:rsidRPr="004C268D">
        <w:rPr>
          <w:rFonts w:ascii="Times New Roman" w:hAnsi="Times New Roman" w:cs="Times New Roman"/>
        </w:rPr>
        <w:t xml:space="preserve"> acid, </w:t>
      </w:r>
      <w:proofErr w:type="spellStart"/>
      <w:r w:rsidRPr="004C268D">
        <w:rPr>
          <w:rFonts w:ascii="Times New Roman" w:hAnsi="Times New Roman" w:cs="Times New Roman"/>
        </w:rPr>
        <w:t>gallic</w:t>
      </w:r>
      <w:proofErr w:type="spellEnd"/>
      <w:r w:rsidRPr="004C268D">
        <w:rPr>
          <w:rFonts w:ascii="Times New Roman" w:hAnsi="Times New Roman" w:cs="Times New Roman"/>
        </w:rPr>
        <w:t xml:space="preserve"> acid, </w:t>
      </w:r>
      <w:proofErr w:type="spellStart"/>
      <w:r w:rsidRPr="004C268D">
        <w:rPr>
          <w:rFonts w:ascii="Times New Roman" w:hAnsi="Times New Roman" w:cs="Times New Roman"/>
        </w:rPr>
        <w:t>epigallocatechin</w:t>
      </w:r>
      <w:proofErr w:type="spellEnd"/>
      <w:r w:rsidRPr="004C268D">
        <w:rPr>
          <w:rFonts w:ascii="Times New Roman" w:hAnsi="Times New Roman" w:cs="Times New Roman"/>
        </w:rPr>
        <w:t xml:space="preserve"> </w:t>
      </w:r>
      <w:proofErr w:type="spellStart"/>
      <w:r w:rsidRPr="004C268D">
        <w:rPr>
          <w:rFonts w:ascii="Times New Roman" w:hAnsi="Times New Roman" w:cs="Times New Roman"/>
        </w:rPr>
        <w:t>gallate</w:t>
      </w:r>
      <w:proofErr w:type="spellEnd"/>
      <w:r w:rsidRPr="004C268D">
        <w:rPr>
          <w:rFonts w:ascii="Times New Roman" w:hAnsi="Times New Roman" w:cs="Times New Roman"/>
        </w:rPr>
        <w:t xml:space="preserve">, </w:t>
      </w:r>
      <w:proofErr w:type="spellStart"/>
      <w:r w:rsidRPr="004C268D">
        <w:rPr>
          <w:rFonts w:ascii="Times New Roman" w:hAnsi="Times New Roman" w:cs="Times New Roman"/>
        </w:rPr>
        <w:t>quercetin</w:t>
      </w:r>
      <w:proofErr w:type="spellEnd"/>
      <w:r w:rsidRPr="004C268D">
        <w:rPr>
          <w:rFonts w:ascii="Times New Roman" w:hAnsi="Times New Roman" w:cs="Times New Roman"/>
        </w:rPr>
        <w:t>, p-</w:t>
      </w:r>
      <w:proofErr w:type="spellStart"/>
      <w:r w:rsidRPr="004C268D">
        <w:rPr>
          <w:rFonts w:ascii="Times New Roman" w:hAnsi="Times New Roman" w:cs="Times New Roman"/>
        </w:rPr>
        <w:t>hydroxy</w:t>
      </w:r>
      <w:proofErr w:type="spellEnd"/>
      <w:r w:rsidRPr="004C268D">
        <w:rPr>
          <w:rFonts w:ascii="Times New Roman" w:hAnsi="Times New Roman" w:cs="Times New Roman"/>
        </w:rPr>
        <w:t xml:space="preserve"> benzoic acid, trans </w:t>
      </w:r>
      <w:proofErr w:type="spellStart"/>
      <w:r w:rsidRPr="004C268D">
        <w:rPr>
          <w:rFonts w:ascii="Times New Roman" w:hAnsi="Times New Roman" w:cs="Times New Roman"/>
        </w:rPr>
        <w:t>chalcone</w:t>
      </w:r>
      <w:proofErr w:type="spellEnd"/>
      <w:r w:rsidRPr="004C268D">
        <w:rPr>
          <w:rFonts w:ascii="Times New Roman" w:hAnsi="Times New Roman" w:cs="Times New Roman"/>
        </w:rPr>
        <w:t xml:space="preserve">, </w:t>
      </w:r>
      <w:proofErr w:type="spellStart"/>
      <w:r w:rsidRPr="004C268D">
        <w:rPr>
          <w:rFonts w:ascii="Times New Roman" w:hAnsi="Times New Roman" w:cs="Times New Roman"/>
        </w:rPr>
        <w:t>sinapic</w:t>
      </w:r>
      <w:proofErr w:type="spellEnd"/>
      <w:r w:rsidRPr="004C268D">
        <w:rPr>
          <w:rFonts w:ascii="Times New Roman" w:hAnsi="Times New Roman" w:cs="Times New Roman"/>
        </w:rPr>
        <w:t xml:space="preserve"> acid. The standard solutions were diluted in 70% methanol-30% water solvent (standard dilutions: 1 mg/mL) and injected in triplicate.</w:t>
      </w:r>
    </w:p>
    <w:p w:rsidR="00595529" w:rsidRPr="004C268D" w:rsidRDefault="00595529" w:rsidP="004C268D">
      <w:pPr>
        <w:pStyle w:val="Standard"/>
        <w:spacing w:line="360" w:lineRule="auto"/>
        <w:jc w:val="both"/>
        <w:rPr>
          <w:rFonts w:ascii="Times New Roman" w:hAnsi="Times New Roman" w:cs="Times New Roman"/>
        </w:rPr>
      </w:pPr>
    </w:p>
    <w:p w:rsidR="002E735D" w:rsidRPr="004C268D" w:rsidRDefault="00C3045E" w:rsidP="004C268D">
      <w:pPr>
        <w:pStyle w:val="Standard"/>
        <w:spacing w:line="360" w:lineRule="auto"/>
        <w:jc w:val="both"/>
        <w:rPr>
          <w:rFonts w:ascii="Times New Roman" w:hAnsi="Times New Roman" w:cs="Times New Roman"/>
          <w:color w:val="000000" w:themeColor="text1"/>
        </w:rPr>
      </w:pPr>
      <w:r w:rsidRPr="004C268D">
        <w:rPr>
          <w:rFonts w:ascii="Times New Roman" w:hAnsi="Times New Roman" w:cs="Times New Roman"/>
          <w:b/>
          <w:color w:val="000000" w:themeColor="text1"/>
        </w:rPr>
        <w:t>HPLC-DAD analysis</w:t>
      </w:r>
    </w:p>
    <w:p w:rsidR="002E735D" w:rsidRPr="004C268D" w:rsidRDefault="009C5C34" w:rsidP="004C268D">
      <w:pPr>
        <w:pStyle w:val="Standard"/>
        <w:spacing w:line="360" w:lineRule="auto"/>
        <w:jc w:val="both"/>
        <w:rPr>
          <w:rFonts w:ascii="Times New Roman" w:hAnsi="Times New Roman" w:cs="Times New Roman"/>
          <w:color w:val="000000" w:themeColor="text1"/>
        </w:rPr>
      </w:pPr>
      <w:r w:rsidRPr="004C268D">
        <w:rPr>
          <w:rFonts w:ascii="Times New Roman" w:hAnsi="Times New Roman" w:cs="Times New Roman"/>
          <w:color w:val="000000" w:themeColor="text1"/>
        </w:rPr>
        <w:t>T</w:t>
      </w:r>
      <w:r w:rsidR="00C3045E" w:rsidRPr="004C268D">
        <w:rPr>
          <w:rFonts w:ascii="Times New Roman" w:hAnsi="Times New Roman" w:cs="Times New Roman"/>
          <w:color w:val="000000" w:themeColor="text1"/>
        </w:rPr>
        <w:t>he hydro-</w:t>
      </w:r>
      <w:proofErr w:type="spellStart"/>
      <w:r w:rsidR="00C3045E" w:rsidRPr="004C268D">
        <w:rPr>
          <w:rFonts w:ascii="Times New Roman" w:hAnsi="Times New Roman" w:cs="Times New Roman"/>
          <w:color w:val="000000" w:themeColor="text1"/>
        </w:rPr>
        <w:t>methanolic</w:t>
      </w:r>
      <w:proofErr w:type="spellEnd"/>
      <w:r w:rsidR="00C3045E" w:rsidRPr="004C268D">
        <w:rPr>
          <w:rFonts w:ascii="Times New Roman" w:hAnsi="Times New Roman" w:cs="Times New Roman"/>
          <w:color w:val="000000" w:themeColor="text1"/>
        </w:rPr>
        <w:t xml:space="preserve"> extract was dissolved </w:t>
      </w:r>
      <w:r w:rsidR="00CD282F" w:rsidRPr="004C268D">
        <w:rPr>
          <w:rFonts w:ascii="Times New Roman" w:hAnsi="Times New Roman" w:cs="Times New Roman"/>
          <w:color w:val="000000" w:themeColor="text1"/>
        </w:rPr>
        <w:t xml:space="preserve">with </w:t>
      </w:r>
      <w:r w:rsidR="00C3045E" w:rsidRPr="004C268D">
        <w:rPr>
          <w:rFonts w:ascii="Times New Roman" w:hAnsi="Times New Roman" w:cs="Times New Roman"/>
          <w:color w:val="000000" w:themeColor="text1"/>
        </w:rPr>
        <w:t xml:space="preserve"> 15 mL</w:t>
      </w:r>
      <w:r w:rsidR="00CD282F" w:rsidRPr="004C268D">
        <w:rPr>
          <w:rFonts w:ascii="Times New Roman" w:hAnsi="Times New Roman" w:cs="Times New Roman"/>
          <w:color w:val="000000" w:themeColor="text1"/>
        </w:rPr>
        <w:t xml:space="preserve"> of </w:t>
      </w:r>
      <w:r w:rsidR="00C3045E" w:rsidRPr="004C268D">
        <w:rPr>
          <w:rFonts w:ascii="Times New Roman" w:hAnsi="Times New Roman" w:cs="Times New Roman"/>
          <w:color w:val="000000" w:themeColor="text1"/>
        </w:rPr>
        <w:t xml:space="preserve"> acidified distilled water (pH=2) and </w:t>
      </w:r>
      <w:r w:rsidR="00CD282F" w:rsidRPr="004C268D">
        <w:rPr>
          <w:rFonts w:ascii="Times New Roman" w:hAnsi="Times New Roman" w:cs="Times New Roman"/>
          <w:color w:val="000000" w:themeColor="text1"/>
        </w:rPr>
        <w:t xml:space="preserve">then </w:t>
      </w:r>
      <w:r w:rsidR="00C3045E" w:rsidRPr="004C268D">
        <w:rPr>
          <w:rFonts w:ascii="Times New Roman" w:hAnsi="Times New Roman" w:cs="Times New Roman"/>
          <w:color w:val="000000" w:themeColor="text1"/>
        </w:rPr>
        <w:t>extracted</w:t>
      </w:r>
      <w:r w:rsidR="00CD282F" w:rsidRPr="004C268D">
        <w:rPr>
          <w:rFonts w:ascii="Times New Roman" w:hAnsi="Times New Roman" w:cs="Times New Roman"/>
          <w:color w:val="000000" w:themeColor="text1"/>
        </w:rPr>
        <w:t xml:space="preserve"> to </w:t>
      </w:r>
      <w:r w:rsidR="00C3045E" w:rsidRPr="004C268D">
        <w:rPr>
          <w:rFonts w:ascii="Times New Roman" w:hAnsi="Times New Roman" w:cs="Times New Roman"/>
          <w:color w:val="000000" w:themeColor="text1"/>
        </w:rPr>
        <w:t xml:space="preserve"> three </w:t>
      </w:r>
      <w:r w:rsidR="00CD282F" w:rsidRPr="004C268D">
        <w:rPr>
          <w:rFonts w:ascii="Times New Roman" w:hAnsi="Times New Roman" w:cs="Times New Roman"/>
          <w:color w:val="000000" w:themeColor="text1"/>
        </w:rPr>
        <w:t>successive extraction using a</w:t>
      </w:r>
      <w:r w:rsidR="00C3045E" w:rsidRPr="004C268D">
        <w:rPr>
          <w:rFonts w:ascii="Times New Roman" w:hAnsi="Times New Roman" w:cs="Times New Roman"/>
          <w:color w:val="000000" w:themeColor="text1"/>
        </w:rPr>
        <w:t xml:space="preserve"> 15 mL </w:t>
      </w:r>
      <w:r w:rsidR="00CF1A9F" w:rsidRPr="004C268D">
        <w:rPr>
          <w:rFonts w:ascii="Times New Roman" w:hAnsi="Times New Roman" w:cs="Times New Roman"/>
          <w:color w:val="000000" w:themeColor="text1"/>
        </w:rPr>
        <w:t xml:space="preserve"> mixture of </w:t>
      </w:r>
      <w:r w:rsidR="00C3045E" w:rsidRPr="004C268D">
        <w:rPr>
          <w:rFonts w:ascii="Times New Roman" w:hAnsi="Times New Roman" w:cs="Times New Roman"/>
          <w:color w:val="000000" w:themeColor="text1"/>
        </w:rPr>
        <w:t>diethyl ether</w:t>
      </w:r>
      <w:r w:rsidR="00CF1A9F" w:rsidRPr="004C268D">
        <w:rPr>
          <w:rFonts w:ascii="Times New Roman" w:hAnsi="Times New Roman" w:cs="Times New Roman"/>
          <w:color w:val="000000" w:themeColor="text1"/>
        </w:rPr>
        <w:t xml:space="preserve"> and </w:t>
      </w:r>
      <w:r w:rsidR="00C3045E" w:rsidRPr="004C268D">
        <w:rPr>
          <w:rFonts w:ascii="Times New Roman" w:hAnsi="Times New Roman" w:cs="Times New Roman"/>
          <w:color w:val="000000" w:themeColor="text1"/>
        </w:rPr>
        <w:t xml:space="preserve">ethyl acetate (1:1 v/v). After extraction, the organic phase was recovered and the </w:t>
      </w:r>
      <w:r w:rsidR="00C3045E" w:rsidRPr="004C268D">
        <w:rPr>
          <w:rFonts w:ascii="Times New Roman" w:hAnsi="Times New Roman" w:cs="Times New Roman"/>
          <w:color w:val="000000" w:themeColor="text1"/>
          <w:shd w:val="clear" w:color="auto" w:fill="FFFFFF"/>
        </w:rPr>
        <w:t>organic solvents</w:t>
      </w:r>
      <w:r w:rsidR="00C3045E" w:rsidRPr="004C268D">
        <w:rPr>
          <w:rFonts w:ascii="Times New Roman" w:hAnsi="Times New Roman" w:cs="Times New Roman"/>
          <w:color w:val="000000" w:themeColor="text1"/>
        </w:rPr>
        <w:t xml:space="preserve"> removed using a rotary evaporator. The residue was dissolved </w:t>
      </w:r>
      <w:r w:rsidR="00820FCB" w:rsidRPr="004C268D">
        <w:rPr>
          <w:rFonts w:ascii="Times New Roman" w:hAnsi="Times New Roman" w:cs="Times New Roman"/>
          <w:color w:val="000000" w:themeColor="text1"/>
        </w:rPr>
        <w:t xml:space="preserve">in a </w:t>
      </w:r>
      <w:r w:rsidR="00C3045E" w:rsidRPr="004C268D">
        <w:rPr>
          <w:rFonts w:ascii="Times New Roman" w:hAnsi="Times New Roman" w:cs="Times New Roman"/>
          <w:color w:val="000000" w:themeColor="text1"/>
        </w:rPr>
        <w:t xml:space="preserve">hydro </w:t>
      </w:r>
      <w:proofErr w:type="spellStart"/>
      <w:r w:rsidR="00C3045E" w:rsidRPr="004C268D">
        <w:rPr>
          <w:rFonts w:ascii="Times New Roman" w:hAnsi="Times New Roman" w:cs="Times New Roman"/>
          <w:color w:val="000000" w:themeColor="text1"/>
        </w:rPr>
        <w:t>methanolic</w:t>
      </w:r>
      <w:proofErr w:type="spellEnd"/>
      <w:r w:rsidR="00C3045E" w:rsidRPr="004C268D">
        <w:rPr>
          <w:rFonts w:ascii="Times New Roman" w:hAnsi="Times New Roman" w:cs="Times New Roman"/>
          <w:color w:val="000000" w:themeColor="text1"/>
        </w:rPr>
        <w:t xml:space="preserve"> extract</w:t>
      </w:r>
      <w:r w:rsidRPr="004C268D">
        <w:rPr>
          <w:rFonts w:ascii="Times New Roman" w:hAnsi="Times New Roman" w:cs="Times New Roman"/>
          <w:color w:val="000000" w:themeColor="text1"/>
        </w:rPr>
        <w:t>: (30:70</w:t>
      </w:r>
      <w:r w:rsidR="00C3045E" w:rsidRPr="004C268D">
        <w:rPr>
          <w:rFonts w:ascii="Times New Roman" w:hAnsi="Times New Roman" w:cs="Times New Roman"/>
          <w:color w:val="000000" w:themeColor="text1"/>
        </w:rPr>
        <w:t xml:space="preserve"> v/v) </w:t>
      </w:r>
      <w:r w:rsidR="00EC2BCE" w:rsidRPr="004C268D">
        <w:rPr>
          <w:rFonts w:ascii="Times New Roman" w:hAnsi="Times New Roman" w:cs="Times New Roman"/>
          <w:color w:val="000000" w:themeColor="text1"/>
        </w:rPr>
        <w:t>before injected</w:t>
      </w:r>
      <w:r w:rsidR="00C3045E" w:rsidRPr="004C268D">
        <w:rPr>
          <w:rFonts w:ascii="Times New Roman" w:hAnsi="Times New Roman" w:cs="Times New Roman"/>
          <w:color w:val="000000" w:themeColor="text1"/>
        </w:rPr>
        <w:t xml:space="preserve"> to HPLC.</w:t>
      </w:r>
    </w:p>
    <w:p w:rsidR="00CD282F" w:rsidRPr="004C268D" w:rsidRDefault="00C3045E" w:rsidP="004C268D">
      <w:pPr>
        <w:pStyle w:val="Standard"/>
        <w:spacing w:line="360" w:lineRule="auto"/>
        <w:jc w:val="both"/>
        <w:rPr>
          <w:rFonts w:ascii="Times New Roman" w:hAnsi="Times New Roman" w:cs="Times New Roman"/>
          <w:color w:val="000000" w:themeColor="text1"/>
        </w:rPr>
      </w:pPr>
      <w:r w:rsidRPr="004C268D">
        <w:rPr>
          <w:rFonts w:ascii="Times New Roman" w:hAnsi="Times New Roman" w:cs="Times New Roman"/>
          <w:color w:val="000000" w:themeColor="text1"/>
        </w:rPr>
        <w:t xml:space="preserve">Twenty-two phenolic compound standards were analyzed using HPLC. The diluted samples from </w:t>
      </w:r>
      <w:proofErr w:type="spellStart"/>
      <w:r w:rsidRPr="004C268D">
        <w:rPr>
          <w:rFonts w:ascii="Times New Roman" w:hAnsi="Times New Roman" w:cs="Times New Roman"/>
          <w:i/>
          <w:color w:val="000000" w:themeColor="text1"/>
        </w:rPr>
        <w:t>Cnicus</w:t>
      </w:r>
      <w:proofErr w:type="spellEnd"/>
      <w:r w:rsidRPr="004C268D">
        <w:rPr>
          <w:rFonts w:ascii="Times New Roman" w:hAnsi="Times New Roman" w:cs="Times New Roman"/>
          <w:i/>
          <w:color w:val="000000" w:themeColor="text1"/>
        </w:rPr>
        <w:t xml:space="preserve"> </w:t>
      </w:r>
      <w:proofErr w:type="spellStart"/>
      <w:r w:rsidRPr="004C268D">
        <w:rPr>
          <w:rFonts w:ascii="Times New Roman" w:hAnsi="Times New Roman" w:cs="Times New Roman"/>
          <w:i/>
          <w:color w:val="000000" w:themeColor="text1"/>
        </w:rPr>
        <w:t>Benedictus</w:t>
      </w:r>
      <w:proofErr w:type="spellEnd"/>
      <w:r w:rsidRPr="004C268D">
        <w:rPr>
          <w:rFonts w:ascii="Times New Roman" w:hAnsi="Times New Roman" w:cs="Times New Roman"/>
          <w:color w:val="000000" w:themeColor="text1"/>
        </w:rPr>
        <w:t xml:space="preserve"> roots were i</w:t>
      </w:r>
      <w:r w:rsidR="00043A6B" w:rsidRPr="004C268D">
        <w:rPr>
          <w:rFonts w:ascii="Times New Roman" w:hAnsi="Times New Roman" w:cs="Times New Roman"/>
          <w:color w:val="000000" w:themeColor="text1"/>
        </w:rPr>
        <w:t>njected to HPLC. P</w:t>
      </w:r>
      <w:r w:rsidRPr="004C268D">
        <w:rPr>
          <w:rFonts w:ascii="Times New Roman" w:hAnsi="Times New Roman" w:cs="Times New Roman"/>
          <w:color w:val="000000" w:themeColor="text1"/>
        </w:rPr>
        <w:t xml:space="preserve">henolic compounds </w:t>
      </w:r>
      <w:r w:rsidR="00637D2A" w:rsidRPr="004C268D">
        <w:rPr>
          <w:rFonts w:ascii="Times New Roman" w:hAnsi="Times New Roman" w:cs="Times New Roman"/>
          <w:color w:val="000000" w:themeColor="text1"/>
        </w:rPr>
        <w:t>separation was</w:t>
      </w:r>
      <w:r w:rsidRPr="004C268D">
        <w:rPr>
          <w:rFonts w:ascii="Times New Roman" w:hAnsi="Times New Roman" w:cs="Times New Roman"/>
          <w:color w:val="000000" w:themeColor="text1"/>
        </w:rPr>
        <w:t xml:space="preserve"> performed with an Agilent 1260 series HPLC system equipped with quaternary pump with degasser (G1311B) associated with a thermostatic auto sampler (G 1329 B). </w:t>
      </w:r>
    </w:p>
    <w:p w:rsidR="002E735D" w:rsidRPr="004C268D" w:rsidRDefault="00C3045E" w:rsidP="004C268D">
      <w:pPr>
        <w:pStyle w:val="Standard"/>
        <w:spacing w:line="360" w:lineRule="auto"/>
        <w:jc w:val="both"/>
        <w:rPr>
          <w:rFonts w:ascii="Times New Roman" w:hAnsi="Times New Roman" w:cs="Times New Roman"/>
          <w:color w:val="000000" w:themeColor="text1"/>
        </w:rPr>
      </w:pPr>
      <w:r w:rsidRPr="004C268D">
        <w:rPr>
          <w:rFonts w:ascii="Times New Roman" w:hAnsi="Times New Roman" w:cs="Times New Roman"/>
          <w:color w:val="000000" w:themeColor="text1"/>
        </w:rPr>
        <w:t xml:space="preserve">Instrument control and data analysis were carried out using Agilent HPLC </w:t>
      </w:r>
      <w:proofErr w:type="spellStart"/>
      <w:r w:rsidRPr="004C268D">
        <w:rPr>
          <w:rFonts w:ascii="Times New Roman" w:hAnsi="Times New Roman" w:cs="Times New Roman"/>
          <w:color w:val="000000" w:themeColor="text1"/>
        </w:rPr>
        <w:t>Chemstation</w:t>
      </w:r>
      <w:proofErr w:type="spellEnd"/>
      <w:r w:rsidRPr="004C268D">
        <w:rPr>
          <w:rFonts w:ascii="Times New Roman" w:hAnsi="Times New Roman" w:cs="Times New Roman"/>
          <w:color w:val="000000" w:themeColor="text1"/>
        </w:rPr>
        <w:t xml:space="preserve"> (B 04.01). Phenolic compounds separation was carried out on a reverse phase C</w:t>
      </w:r>
      <w:r w:rsidRPr="004C268D">
        <w:rPr>
          <w:rFonts w:ascii="Times New Roman" w:hAnsi="Times New Roman" w:cs="Times New Roman"/>
          <w:color w:val="000000" w:themeColor="text1"/>
          <w:vertAlign w:val="subscript"/>
        </w:rPr>
        <w:t>18</w:t>
      </w:r>
      <w:r w:rsidRPr="004C268D">
        <w:rPr>
          <w:rFonts w:ascii="Times New Roman" w:hAnsi="Times New Roman" w:cs="Times New Roman"/>
          <w:color w:val="000000" w:themeColor="text1"/>
        </w:rPr>
        <w:t xml:space="preserve"> column (5 µm, 150 mm × 3 mm </w:t>
      </w:r>
      <w:proofErr w:type="spellStart"/>
      <w:r w:rsidRPr="004C268D">
        <w:rPr>
          <w:rFonts w:ascii="Times New Roman" w:hAnsi="Times New Roman" w:cs="Times New Roman"/>
          <w:color w:val="000000" w:themeColor="text1"/>
        </w:rPr>
        <w:t>i.d</w:t>
      </w:r>
      <w:proofErr w:type="spellEnd"/>
      <w:r w:rsidRPr="004C268D">
        <w:rPr>
          <w:rFonts w:ascii="Times New Roman" w:hAnsi="Times New Roman" w:cs="Times New Roman"/>
          <w:color w:val="000000" w:themeColor="text1"/>
        </w:rPr>
        <w:t xml:space="preserve">) </w:t>
      </w:r>
      <w:proofErr w:type="spellStart"/>
      <w:r w:rsidRPr="004C268D">
        <w:rPr>
          <w:rFonts w:ascii="Times New Roman" w:hAnsi="Times New Roman" w:cs="Times New Roman"/>
          <w:color w:val="000000" w:themeColor="text1"/>
        </w:rPr>
        <w:t>thermostated</w:t>
      </w:r>
      <w:proofErr w:type="spellEnd"/>
      <w:r w:rsidRPr="004C268D">
        <w:rPr>
          <w:rFonts w:ascii="Times New Roman" w:hAnsi="Times New Roman" w:cs="Times New Roman"/>
          <w:color w:val="000000" w:themeColor="text1"/>
        </w:rPr>
        <w:t xml:space="preserve"> at 35 °C by HPLC equipped with a diode array detector. The solvent system used was a gradient of A (water + 0.1 % formic acid) and B (acetonitrile + 0.1 % formic acid) according to the method described by  </w:t>
      </w:r>
      <w:r w:rsidR="005367B4" w:rsidRPr="004C268D">
        <w:rPr>
          <w:rFonts w:ascii="Times New Roman" w:hAnsi="Times New Roman" w:cs="Times New Roman"/>
          <w:color w:val="000000" w:themeColor="text1"/>
        </w:rPr>
        <w:fldChar w:fldCharType="begin"/>
      </w:r>
      <w:r w:rsidR="007A4CDD" w:rsidRPr="004C268D">
        <w:rPr>
          <w:rFonts w:ascii="Times New Roman" w:hAnsi="Times New Roman" w:cs="Times New Roman"/>
          <w:color w:val="000000" w:themeColor="text1"/>
        </w:rPr>
        <w:instrText xml:space="preserve"> ADDIN EN.CITE &lt;EndNote&gt;&lt;Cite&gt;&lt;Author&gt;Bakhouche&lt;/Author&gt;&lt;Year&gt;2013&lt;/Year&gt;&lt;RecNum&gt;48&lt;/RecNum&gt;&lt;DisplayText&gt;&lt;style face="superscript"&gt;[44]&lt;/style&gt;&lt;/DisplayText&gt;&lt;record&gt;&lt;rec-number&gt;48&lt;/rec-number&gt;&lt;foreign-keys&gt;&lt;key app="EN" db-id="2wxvw9xv3esev6etttgpvwzq20xasfz55t5w"&gt;48&lt;/key&gt;&lt;/foreign-keys&gt;&lt;ref-type name="Journal Article"&gt;17&lt;/ref-type&gt;&lt;contributors&gt;&lt;authors&gt;&lt;author&gt;Bakhouche, Abdelhakim&lt;/author&gt;&lt;author&gt;Lozano-Sánchez, Jesús&lt;/author&gt;&lt;author&gt;Beltrán-Debón, Raúl&lt;/author&gt;&lt;author&gt;Joven, Jorge&lt;/author&gt;&lt;author&gt;Segura-Carretero, Antonio&lt;/author&gt;&lt;author&gt;Fernández-Gutiérrez, Alberto&lt;/author&gt;&lt;/authors&gt;&lt;/contributors&gt;&lt;titles&gt;&lt;title&gt;Phenolic characterization and geographical classification of commercial Arbequina extra-virgin olive oils produced in southern Catalonia&lt;/title&gt;&lt;secondary-title&gt;Food Research International&lt;/secondary-title&gt;&lt;/titles&gt;&lt;pages&gt;401-408&lt;/pages&gt;&lt;volume&gt;50&lt;/volume&gt;&lt;number&gt;1&lt;/number&gt;&lt;dates&gt;&lt;year&gt;2013&lt;/year&gt;&lt;/dates&gt;&lt;isbn&gt;0963-9969&lt;/isbn&gt;&lt;urls&gt;&lt;/urls&gt;&lt;/record&gt;&lt;/Cite&gt;&lt;/EndNote&gt;</w:instrText>
      </w:r>
      <w:r w:rsidR="005367B4" w:rsidRPr="004C268D">
        <w:rPr>
          <w:rFonts w:ascii="Times New Roman" w:hAnsi="Times New Roman" w:cs="Times New Roman"/>
          <w:color w:val="000000" w:themeColor="text1"/>
        </w:rPr>
        <w:fldChar w:fldCharType="separate"/>
      </w:r>
      <w:r w:rsidR="007A4CDD" w:rsidRPr="004C268D">
        <w:rPr>
          <w:rFonts w:ascii="Times New Roman" w:hAnsi="Times New Roman" w:cs="Times New Roman"/>
          <w:noProof/>
          <w:color w:val="000000" w:themeColor="text1"/>
          <w:vertAlign w:val="superscript"/>
        </w:rPr>
        <w:t>[</w:t>
      </w:r>
      <w:hyperlink w:anchor="_ENREF_52" w:tooltip="Bakhouche, 2013 #48" w:history="1">
        <w:r w:rsidR="007E0360" w:rsidRPr="004C268D">
          <w:rPr>
            <w:rFonts w:ascii="Times New Roman" w:hAnsi="Times New Roman" w:cs="Times New Roman"/>
            <w:noProof/>
            <w:color w:val="000000" w:themeColor="text1"/>
            <w:vertAlign w:val="superscript"/>
          </w:rPr>
          <w:t>44</w:t>
        </w:r>
      </w:hyperlink>
      <w:r w:rsidR="007A4CDD" w:rsidRPr="004C268D">
        <w:rPr>
          <w:rFonts w:ascii="Times New Roman" w:hAnsi="Times New Roman" w:cs="Times New Roman"/>
          <w:noProof/>
          <w:color w:val="000000" w:themeColor="text1"/>
          <w:vertAlign w:val="superscript"/>
        </w:rPr>
        <w:t>]</w:t>
      </w:r>
      <w:r w:rsidR="005367B4" w:rsidRPr="004C268D">
        <w:rPr>
          <w:rFonts w:ascii="Times New Roman" w:hAnsi="Times New Roman" w:cs="Times New Roman"/>
          <w:color w:val="000000" w:themeColor="text1"/>
        </w:rPr>
        <w:fldChar w:fldCharType="end"/>
      </w:r>
      <w:r w:rsidRPr="004C268D">
        <w:rPr>
          <w:rFonts w:ascii="Times New Roman" w:hAnsi="Times New Roman" w:cs="Times New Roman"/>
          <w:color w:val="000000" w:themeColor="text1"/>
        </w:rPr>
        <w:t xml:space="preserve"> with minor modification. The solvent flow rate was 1.5 mL/min. The sample volume injection was 20 µL. The elution gradient was as follows: 0–5 % B (0–10 min); 5 –17 % B (10–18 min)</w:t>
      </w:r>
      <w:proofErr w:type="gramStart"/>
      <w:r w:rsidRPr="004C268D">
        <w:rPr>
          <w:rFonts w:ascii="Times New Roman" w:hAnsi="Times New Roman" w:cs="Times New Roman"/>
          <w:color w:val="000000" w:themeColor="text1"/>
        </w:rPr>
        <w:t>;17</w:t>
      </w:r>
      <w:proofErr w:type="gramEnd"/>
      <w:r w:rsidRPr="004C268D">
        <w:rPr>
          <w:rFonts w:ascii="Times New Roman" w:hAnsi="Times New Roman" w:cs="Times New Roman"/>
          <w:color w:val="000000" w:themeColor="text1"/>
        </w:rPr>
        <w:t xml:space="preserve">–25% B (18–33 min); 25-100 % B (33–48 min); 100–5 % B (48–51 min). Detection and the identification of phenolic compounds were carried out at 254.4 nm using a diode array detector (DAD); peak identification was obtained comparing the retention time and the UV spectra of the chromatogram with those of pure standards. </w:t>
      </w:r>
    </w:p>
    <w:p w:rsidR="00733611" w:rsidRPr="004C268D" w:rsidRDefault="00733611" w:rsidP="004C268D">
      <w:pPr>
        <w:pStyle w:val="Standard"/>
        <w:spacing w:line="360" w:lineRule="auto"/>
        <w:jc w:val="both"/>
        <w:rPr>
          <w:rFonts w:ascii="Times New Roman" w:hAnsi="Times New Roman" w:cs="Times New Roman"/>
        </w:rPr>
      </w:pPr>
    </w:p>
    <w:p w:rsidR="00B835E1" w:rsidRPr="004C268D" w:rsidRDefault="00B835E1" w:rsidP="004C268D">
      <w:pPr>
        <w:pStyle w:val="Standard"/>
        <w:spacing w:line="360" w:lineRule="auto"/>
        <w:jc w:val="both"/>
        <w:rPr>
          <w:rFonts w:ascii="Times New Roman" w:hAnsi="Times New Roman" w:cs="Times New Roman"/>
        </w:rPr>
      </w:pPr>
    </w:p>
    <w:p w:rsidR="00B835E1" w:rsidRPr="004C268D" w:rsidRDefault="00B835E1" w:rsidP="004C268D">
      <w:pPr>
        <w:pStyle w:val="Standard"/>
        <w:spacing w:line="360" w:lineRule="auto"/>
        <w:jc w:val="both"/>
        <w:rPr>
          <w:rFonts w:ascii="Times New Roman" w:hAnsi="Times New Roman" w:cs="Times New Roman"/>
        </w:rPr>
      </w:pPr>
    </w:p>
    <w:p w:rsidR="002E735D" w:rsidRPr="004C268D" w:rsidRDefault="00C3045E" w:rsidP="004C268D">
      <w:pPr>
        <w:pStyle w:val="Standard"/>
        <w:spacing w:line="360" w:lineRule="auto"/>
        <w:jc w:val="both"/>
        <w:rPr>
          <w:rFonts w:ascii="Times New Roman" w:hAnsi="Times New Roman" w:cs="Times New Roman"/>
          <w:b/>
          <w:color w:val="000000" w:themeColor="text1"/>
        </w:rPr>
      </w:pPr>
      <w:r w:rsidRPr="004C268D">
        <w:rPr>
          <w:rFonts w:ascii="Times New Roman" w:hAnsi="Times New Roman" w:cs="Times New Roman"/>
          <w:b/>
          <w:color w:val="000000" w:themeColor="text1"/>
        </w:rPr>
        <w:lastRenderedPageBreak/>
        <w:t xml:space="preserve">HPLC-MS Analysis: </w:t>
      </w:r>
    </w:p>
    <w:p w:rsidR="002E735D" w:rsidRPr="004C268D" w:rsidRDefault="00C3045E" w:rsidP="004C268D">
      <w:pPr>
        <w:pStyle w:val="Standard"/>
        <w:spacing w:line="360" w:lineRule="auto"/>
        <w:jc w:val="both"/>
        <w:rPr>
          <w:rFonts w:ascii="Times New Roman" w:hAnsi="Times New Roman" w:cs="Times New Roman"/>
          <w:color w:val="000000" w:themeColor="text1"/>
        </w:rPr>
      </w:pPr>
      <w:r w:rsidRPr="004C268D">
        <w:rPr>
          <w:rFonts w:ascii="Times New Roman" w:hAnsi="Times New Roman" w:cs="Times New Roman"/>
          <w:color w:val="000000" w:themeColor="text1"/>
        </w:rPr>
        <w:t xml:space="preserve">All the analysis were </w:t>
      </w:r>
      <w:proofErr w:type="spellStart"/>
      <w:r w:rsidR="00316D89" w:rsidRPr="004C268D">
        <w:rPr>
          <w:rFonts w:ascii="Times New Roman" w:hAnsi="Times New Roman" w:cs="Times New Roman"/>
          <w:color w:val="000000" w:themeColor="text1"/>
        </w:rPr>
        <w:t>performedusing</w:t>
      </w:r>
      <w:proofErr w:type="spellEnd"/>
      <w:r w:rsidRPr="004C268D">
        <w:rPr>
          <w:rFonts w:ascii="Times New Roman" w:hAnsi="Times New Roman" w:cs="Times New Roman"/>
          <w:color w:val="000000" w:themeColor="text1"/>
        </w:rPr>
        <w:t xml:space="preserve"> liquid chromatography followed by tandem mass spectrometry with an electrospray ionization source (LC–ESI-MS-MS) </w:t>
      </w:r>
      <w:r w:rsidR="00316D89" w:rsidRPr="004C268D">
        <w:rPr>
          <w:rFonts w:ascii="Times New Roman" w:hAnsi="Times New Roman" w:cs="Times New Roman"/>
          <w:color w:val="000000" w:themeColor="text1"/>
        </w:rPr>
        <w:t xml:space="preserve">based </w:t>
      </w:r>
      <w:r w:rsidRPr="004C268D">
        <w:rPr>
          <w:rFonts w:ascii="Times New Roman" w:hAnsi="Times New Roman" w:cs="Times New Roman"/>
          <w:color w:val="000000" w:themeColor="text1"/>
        </w:rPr>
        <w:t xml:space="preserve">on the previous method </w:t>
      </w:r>
      <w:r w:rsidR="005367B4" w:rsidRPr="004C268D">
        <w:rPr>
          <w:rFonts w:ascii="Times New Roman" w:hAnsi="Times New Roman" w:cs="Times New Roman"/>
          <w:color w:val="000000" w:themeColor="text1"/>
        </w:rPr>
        <w:fldChar w:fldCharType="begin"/>
      </w:r>
      <w:r w:rsidR="007A4CDD" w:rsidRPr="004C268D">
        <w:rPr>
          <w:rFonts w:ascii="Times New Roman" w:hAnsi="Times New Roman" w:cs="Times New Roman"/>
          <w:color w:val="000000" w:themeColor="text1"/>
        </w:rPr>
        <w:instrText xml:space="preserve"> ADDIN EN.CITE &lt;EndNote&gt;&lt;Cite&gt;&lt;Author&gt;Borgognone&lt;/Author&gt;&lt;Year&gt;2014&lt;/Year&gt;&lt;RecNum&gt;49&lt;/RecNum&gt;&lt;DisplayText&gt;&lt;style face="superscript"&gt;[45]&lt;/style&gt;&lt;/DisplayText&gt;&lt;record&gt;&lt;rec-number&gt;49&lt;/rec-number&gt;&lt;foreign-keys&gt;&lt;key app="EN" db-id="2wxvw9xv3esev6etttgpvwzq20xasfz55t5w"&gt;49&lt;/key&gt;&lt;/foreign-keys&gt;&lt;ref-type name="Journal Article"&gt;17&lt;/ref-type&gt;&lt;contributors&gt;&lt;authors&gt;&lt;author&gt;Borgognone, Daniela&lt;/author&gt;&lt;author&gt;Cardarelli, Mariateresa&lt;/author&gt;&lt;author&gt;Rea, Elvira&lt;/author&gt;&lt;author&gt;Lucini, Luigi&lt;/author&gt;&lt;author&gt;Colla, Giuseppe&lt;/author&gt;&lt;/authors&gt;&lt;/contributors&gt;&lt;titles&gt;&lt;title&gt;Salinity source‐induced changes in yield, mineral composition, phenolic acids and flavonoids in leaves of artichoke and cardoon grown in floating system&lt;/title&gt;&lt;secondary-title&gt;Journal of the Science of Food and Agriculture&lt;/secondary-title&gt;&lt;/titles&gt;&lt;pages&gt;1231-1237&lt;/pages&gt;&lt;volume&gt;94&lt;/volume&gt;&lt;number&gt;6&lt;/number&gt;&lt;dates&gt;&lt;year&gt;2014&lt;/year&gt;&lt;/dates&gt;&lt;isbn&gt;0022-5142&lt;/isbn&gt;&lt;urls&gt;&lt;/urls&gt;&lt;/record&gt;&lt;/Cite&gt;&lt;/EndNote&gt;</w:instrText>
      </w:r>
      <w:r w:rsidR="005367B4" w:rsidRPr="004C268D">
        <w:rPr>
          <w:rFonts w:ascii="Times New Roman" w:hAnsi="Times New Roman" w:cs="Times New Roman"/>
          <w:color w:val="000000" w:themeColor="text1"/>
        </w:rPr>
        <w:fldChar w:fldCharType="separate"/>
      </w:r>
      <w:r w:rsidR="007A4CDD" w:rsidRPr="004C268D">
        <w:rPr>
          <w:rFonts w:ascii="Times New Roman" w:hAnsi="Times New Roman" w:cs="Times New Roman"/>
          <w:noProof/>
          <w:color w:val="000000" w:themeColor="text1"/>
          <w:vertAlign w:val="superscript"/>
        </w:rPr>
        <w:t>[</w:t>
      </w:r>
      <w:hyperlink w:anchor="_ENREF_53" w:tooltip="Borgognone, 2014 #49" w:history="1">
        <w:r w:rsidR="007E0360" w:rsidRPr="004C268D">
          <w:rPr>
            <w:rFonts w:ascii="Times New Roman" w:hAnsi="Times New Roman" w:cs="Times New Roman"/>
            <w:noProof/>
            <w:color w:val="000000" w:themeColor="text1"/>
            <w:vertAlign w:val="superscript"/>
          </w:rPr>
          <w:t>45</w:t>
        </w:r>
      </w:hyperlink>
      <w:r w:rsidR="007A4CDD" w:rsidRPr="004C268D">
        <w:rPr>
          <w:rFonts w:ascii="Times New Roman" w:hAnsi="Times New Roman" w:cs="Times New Roman"/>
          <w:noProof/>
          <w:color w:val="000000" w:themeColor="text1"/>
          <w:vertAlign w:val="superscript"/>
        </w:rPr>
        <w:t>]</w:t>
      </w:r>
      <w:r w:rsidR="005367B4" w:rsidRPr="004C268D">
        <w:rPr>
          <w:rFonts w:ascii="Times New Roman" w:hAnsi="Times New Roman" w:cs="Times New Roman"/>
          <w:color w:val="000000" w:themeColor="text1"/>
        </w:rPr>
        <w:fldChar w:fldCharType="end"/>
      </w:r>
      <w:r w:rsidRPr="004C268D">
        <w:rPr>
          <w:rFonts w:ascii="Times New Roman" w:hAnsi="Times New Roman" w:cs="Times New Roman"/>
          <w:color w:val="000000" w:themeColor="text1"/>
        </w:rPr>
        <w:t>. A</w:t>
      </w:r>
      <w:r w:rsidR="00316D89" w:rsidRPr="004C268D">
        <w:rPr>
          <w:rFonts w:ascii="Times New Roman" w:hAnsi="Times New Roman" w:cs="Times New Roman"/>
          <w:color w:val="000000" w:themeColor="text1"/>
        </w:rPr>
        <w:t>n Agilent</w:t>
      </w:r>
      <w:r w:rsidRPr="004C268D">
        <w:rPr>
          <w:rFonts w:ascii="Times New Roman" w:hAnsi="Times New Roman" w:cs="Times New Roman"/>
          <w:color w:val="000000" w:themeColor="text1"/>
        </w:rPr>
        <w:t xml:space="preserve"> 2695 series liquid ch</w:t>
      </w:r>
      <w:r w:rsidR="00316D89" w:rsidRPr="004C268D">
        <w:rPr>
          <w:rFonts w:ascii="Times New Roman" w:hAnsi="Times New Roman" w:cs="Times New Roman"/>
          <w:color w:val="000000" w:themeColor="text1"/>
        </w:rPr>
        <w:t xml:space="preserve">romatography system equipped with </w:t>
      </w:r>
      <w:proofErr w:type="spellStart"/>
      <w:r w:rsidR="00316D89" w:rsidRPr="004C268D">
        <w:rPr>
          <w:rFonts w:ascii="Times New Roman" w:hAnsi="Times New Roman" w:cs="Times New Roman"/>
          <w:color w:val="000000" w:themeColor="text1"/>
        </w:rPr>
        <w:t>a</w:t>
      </w:r>
      <w:r w:rsidRPr="004C268D">
        <w:rPr>
          <w:rFonts w:ascii="Times New Roman" w:hAnsi="Times New Roman" w:cs="Times New Roman"/>
          <w:color w:val="000000" w:themeColor="text1"/>
        </w:rPr>
        <w:t>quaternary</w:t>
      </w:r>
      <w:proofErr w:type="spellEnd"/>
      <w:r w:rsidRPr="004C268D">
        <w:rPr>
          <w:rFonts w:ascii="Times New Roman" w:hAnsi="Times New Roman" w:cs="Times New Roman"/>
          <w:color w:val="000000" w:themeColor="text1"/>
        </w:rPr>
        <w:t xml:space="preserve"> pump with degasser, </w:t>
      </w:r>
      <w:r w:rsidR="00316D89" w:rsidRPr="004C268D">
        <w:rPr>
          <w:rFonts w:ascii="Times New Roman" w:hAnsi="Times New Roman" w:cs="Times New Roman"/>
          <w:color w:val="000000" w:themeColor="text1"/>
        </w:rPr>
        <w:t xml:space="preserve">an </w:t>
      </w:r>
      <w:r w:rsidRPr="004C268D">
        <w:rPr>
          <w:rFonts w:ascii="Times New Roman" w:hAnsi="Times New Roman" w:cs="Times New Roman"/>
          <w:color w:val="000000" w:themeColor="text1"/>
        </w:rPr>
        <w:t xml:space="preserve">electrospray ionization </w:t>
      </w:r>
      <w:proofErr w:type="spellStart"/>
      <w:r w:rsidRPr="004C268D">
        <w:rPr>
          <w:rFonts w:ascii="Times New Roman" w:hAnsi="Times New Roman" w:cs="Times New Roman"/>
          <w:color w:val="000000" w:themeColor="text1"/>
        </w:rPr>
        <w:t>system</w:t>
      </w:r>
      <w:proofErr w:type="gramStart"/>
      <w:r w:rsidR="00EC2BCE" w:rsidRPr="004C268D">
        <w:rPr>
          <w:rFonts w:ascii="Times New Roman" w:hAnsi="Times New Roman" w:cs="Times New Roman"/>
          <w:color w:val="000000" w:themeColor="text1"/>
        </w:rPr>
        <w:t>,</w:t>
      </w:r>
      <w:r w:rsidRPr="004C268D">
        <w:rPr>
          <w:rFonts w:ascii="Times New Roman" w:hAnsi="Times New Roman" w:cs="Times New Roman"/>
          <w:color w:val="000000" w:themeColor="text1"/>
        </w:rPr>
        <w:t>and</w:t>
      </w:r>
      <w:proofErr w:type="spellEnd"/>
      <w:proofErr w:type="gramEnd"/>
      <w:r w:rsidRPr="004C268D">
        <w:rPr>
          <w:rFonts w:ascii="Times New Roman" w:hAnsi="Times New Roman" w:cs="Times New Roman"/>
          <w:color w:val="000000" w:themeColor="text1"/>
        </w:rPr>
        <w:t xml:space="preserve"> a quadruple mass </w:t>
      </w:r>
      <w:proofErr w:type="spellStart"/>
      <w:r w:rsidRPr="004C268D">
        <w:rPr>
          <w:rFonts w:ascii="Times New Roman" w:hAnsi="Times New Roman" w:cs="Times New Roman"/>
          <w:color w:val="000000" w:themeColor="text1"/>
        </w:rPr>
        <w:t>spectrometer</w:t>
      </w:r>
      <w:r w:rsidR="00733611" w:rsidRPr="004C268D">
        <w:rPr>
          <w:rFonts w:ascii="Times New Roman" w:hAnsi="Times New Roman" w:cs="Times New Roman"/>
          <w:color w:val="000000" w:themeColor="text1"/>
          <w:u w:val="single"/>
        </w:rPr>
        <w:t>,</w:t>
      </w:r>
      <w:r w:rsidR="00733611" w:rsidRPr="004C268D">
        <w:rPr>
          <w:rFonts w:ascii="Times New Roman" w:hAnsi="Times New Roman" w:cs="Times New Roman"/>
          <w:color w:val="000000" w:themeColor="text1"/>
        </w:rPr>
        <w:t>Waters</w:t>
      </w:r>
      <w:proofErr w:type="spellEnd"/>
      <w:r w:rsidR="00EC2BCE" w:rsidRPr="004C268D">
        <w:rPr>
          <w:rFonts w:ascii="Times New Roman" w:hAnsi="Times New Roman" w:cs="Times New Roman"/>
          <w:color w:val="000000" w:themeColor="text1"/>
        </w:rPr>
        <w:t xml:space="preserve"> 2695</w:t>
      </w:r>
      <w:r w:rsidRPr="004C268D">
        <w:rPr>
          <w:rFonts w:ascii="Times New Roman" w:hAnsi="Times New Roman" w:cs="Times New Roman"/>
          <w:color w:val="000000" w:themeColor="text1"/>
        </w:rPr>
        <w:t xml:space="preserve"> Separations Module-</w:t>
      </w:r>
      <w:proofErr w:type="spellStart"/>
      <w:r w:rsidRPr="004C268D">
        <w:rPr>
          <w:rFonts w:ascii="Times New Roman" w:hAnsi="Times New Roman" w:cs="Times New Roman"/>
          <w:color w:val="000000" w:themeColor="text1"/>
        </w:rPr>
        <w:t>QDa</w:t>
      </w:r>
      <w:proofErr w:type="spellEnd"/>
      <w:r w:rsidRPr="004C268D">
        <w:rPr>
          <w:rFonts w:ascii="Times New Roman" w:hAnsi="Times New Roman" w:cs="Times New Roman"/>
          <w:color w:val="000000" w:themeColor="text1"/>
        </w:rPr>
        <w:t xml:space="preserve"> Detector (</w:t>
      </w:r>
      <w:proofErr w:type="spellStart"/>
      <w:r w:rsidRPr="004C268D">
        <w:rPr>
          <w:rFonts w:ascii="Times New Roman" w:hAnsi="Times New Roman" w:cs="Times New Roman"/>
          <w:color w:val="000000" w:themeColor="text1"/>
        </w:rPr>
        <w:t>AcquityQDa</w:t>
      </w:r>
      <w:proofErr w:type="spellEnd"/>
      <w:r w:rsidRPr="004C268D">
        <w:rPr>
          <w:rFonts w:ascii="Times New Roman" w:hAnsi="Times New Roman" w:cs="Times New Roman"/>
          <w:color w:val="000000" w:themeColor="text1"/>
        </w:rPr>
        <w:t xml:space="preserve"> Belgium) was used. For analysis, </w:t>
      </w:r>
      <w:r w:rsidR="00EC2BCE" w:rsidRPr="004C268D">
        <w:rPr>
          <w:rFonts w:ascii="Times New Roman" w:hAnsi="Times New Roman" w:cs="Times New Roman"/>
          <w:color w:val="000000" w:themeColor="text1"/>
        </w:rPr>
        <w:t xml:space="preserve">the </w:t>
      </w:r>
      <w:r w:rsidRPr="004C268D">
        <w:rPr>
          <w:rFonts w:ascii="Times New Roman" w:hAnsi="Times New Roman" w:cs="Times New Roman"/>
          <w:color w:val="000000" w:themeColor="text1"/>
        </w:rPr>
        <w:t xml:space="preserve">column </w:t>
      </w:r>
      <w:proofErr w:type="spellStart"/>
      <w:r w:rsidRPr="004C268D">
        <w:rPr>
          <w:rFonts w:ascii="Times New Roman" w:hAnsi="Times New Roman" w:cs="Times New Roman"/>
          <w:color w:val="000000" w:themeColor="text1"/>
        </w:rPr>
        <w:t>heater</w:t>
      </w:r>
      <w:r w:rsidR="00EC2BCE" w:rsidRPr="004C268D">
        <w:rPr>
          <w:rFonts w:ascii="Times New Roman" w:hAnsi="Times New Roman" w:cs="Times New Roman"/>
          <w:color w:val="000000" w:themeColor="text1"/>
        </w:rPr>
        <w:t>was</w:t>
      </w:r>
      <w:proofErr w:type="spellEnd"/>
      <w:r w:rsidR="00EC2BCE" w:rsidRPr="004C268D">
        <w:rPr>
          <w:rFonts w:ascii="Times New Roman" w:hAnsi="Times New Roman" w:cs="Times New Roman"/>
          <w:color w:val="000000" w:themeColor="text1"/>
        </w:rPr>
        <w:t xml:space="preserve"> set to</w:t>
      </w:r>
      <w:r w:rsidRPr="004C268D">
        <w:rPr>
          <w:rFonts w:ascii="Times New Roman" w:hAnsi="Times New Roman" w:cs="Times New Roman"/>
          <w:color w:val="000000" w:themeColor="text1"/>
        </w:rPr>
        <w:t>30°C</w:t>
      </w:r>
      <w:r w:rsidR="006B41B6" w:rsidRPr="004C268D">
        <w:rPr>
          <w:rFonts w:ascii="Times New Roman" w:hAnsi="Times New Roman" w:cs="Times New Roman"/>
          <w:color w:val="000000" w:themeColor="text1"/>
        </w:rPr>
        <w:t xml:space="preserve">, </w:t>
      </w:r>
      <w:proofErr w:type="spellStart"/>
      <w:r w:rsidR="006B41B6" w:rsidRPr="004C268D">
        <w:rPr>
          <w:rFonts w:ascii="Times New Roman" w:hAnsi="Times New Roman" w:cs="Times New Roman"/>
          <w:color w:val="000000" w:themeColor="text1"/>
        </w:rPr>
        <w:t>The</w:t>
      </w:r>
      <w:r w:rsidRPr="004C268D">
        <w:rPr>
          <w:rFonts w:ascii="Times New Roman" w:hAnsi="Times New Roman" w:cs="Times New Roman"/>
          <w:color w:val="000000" w:themeColor="text1"/>
        </w:rPr>
        <w:t>auto</w:t>
      </w:r>
      <w:proofErr w:type="spellEnd"/>
      <w:r w:rsidRPr="004C268D">
        <w:rPr>
          <w:rFonts w:ascii="Times New Roman" w:hAnsi="Times New Roman" w:cs="Times New Roman"/>
          <w:color w:val="000000" w:themeColor="text1"/>
        </w:rPr>
        <w:t xml:space="preserve"> sampler </w:t>
      </w:r>
      <w:r w:rsidR="006B41B6" w:rsidRPr="004C268D">
        <w:rPr>
          <w:rFonts w:ascii="Times New Roman" w:hAnsi="Times New Roman" w:cs="Times New Roman"/>
          <w:color w:val="000000" w:themeColor="text1"/>
        </w:rPr>
        <w:t>was set to</w:t>
      </w:r>
      <w:r w:rsidRPr="004C268D">
        <w:rPr>
          <w:rFonts w:ascii="Times New Roman" w:hAnsi="Times New Roman" w:cs="Times New Roman"/>
          <w:color w:val="000000" w:themeColor="text1"/>
        </w:rPr>
        <w:t xml:space="preserve">25°C and the multi-wavelength detector was used. The mobile phase was composed of solvent A (formic acid in water, pH=3.0) and solvent B (formic acid in acetonitrile, pH=3.0). The </w:t>
      </w:r>
      <w:proofErr w:type="spellStart"/>
      <w:r w:rsidRPr="004C268D">
        <w:rPr>
          <w:rFonts w:ascii="Times New Roman" w:hAnsi="Times New Roman" w:cs="Times New Roman"/>
          <w:color w:val="000000" w:themeColor="text1"/>
        </w:rPr>
        <w:t>polyphenolic</w:t>
      </w:r>
      <w:r w:rsidR="006B41B6" w:rsidRPr="004C268D">
        <w:rPr>
          <w:rFonts w:ascii="Times New Roman" w:hAnsi="Times New Roman" w:cs="Times New Roman"/>
          <w:color w:val="000000" w:themeColor="text1"/>
        </w:rPr>
        <w:t>compounds</w:t>
      </w:r>
      <w:proofErr w:type="spellEnd"/>
      <w:r w:rsidR="006B41B6" w:rsidRPr="004C268D">
        <w:rPr>
          <w:rFonts w:ascii="Times New Roman" w:hAnsi="Times New Roman" w:cs="Times New Roman"/>
          <w:color w:val="000000" w:themeColor="text1"/>
        </w:rPr>
        <w:t xml:space="preserve"> were </w:t>
      </w:r>
      <w:r w:rsidRPr="004C268D">
        <w:rPr>
          <w:rFonts w:ascii="Times New Roman" w:hAnsi="Times New Roman" w:cs="Times New Roman"/>
          <w:color w:val="000000" w:themeColor="text1"/>
        </w:rPr>
        <w:t>separat</w:t>
      </w:r>
      <w:r w:rsidR="006B41B6" w:rsidRPr="004C268D">
        <w:rPr>
          <w:rFonts w:ascii="Times New Roman" w:hAnsi="Times New Roman" w:cs="Times New Roman"/>
          <w:color w:val="000000" w:themeColor="text1"/>
        </w:rPr>
        <w:t>ed</w:t>
      </w:r>
      <w:r w:rsidRPr="004C268D">
        <w:rPr>
          <w:rFonts w:ascii="Times New Roman" w:hAnsi="Times New Roman" w:cs="Times New Roman"/>
          <w:color w:val="000000" w:themeColor="text1"/>
        </w:rPr>
        <w:t xml:space="preserve"> </w:t>
      </w:r>
      <w:proofErr w:type="spellStart"/>
      <w:r w:rsidRPr="004C268D">
        <w:rPr>
          <w:rFonts w:ascii="Times New Roman" w:hAnsi="Times New Roman" w:cs="Times New Roman"/>
          <w:color w:val="000000" w:themeColor="text1"/>
        </w:rPr>
        <w:t>using</w:t>
      </w:r>
      <w:r w:rsidR="006B41B6" w:rsidRPr="004C268D">
        <w:rPr>
          <w:rFonts w:ascii="Times New Roman" w:hAnsi="Times New Roman" w:cs="Times New Roman"/>
          <w:color w:val="000000" w:themeColor="text1"/>
        </w:rPr>
        <w:t>a</w:t>
      </w:r>
      <w:proofErr w:type="spellEnd"/>
      <w:r w:rsidRPr="004C268D">
        <w:rPr>
          <w:rFonts w:ascii="Times New Roman" w:hAnsi="Times New Roman" w:cs="Times New Roman"/>
          <w:color w:val="000000" w:themeColor="text1"/>
        </w:rPr>
        <w:t xml:space="preserve"> binary gradient elution: 0 min</w:t>
      </w:r>
      <w:r w:rsidR="006B41B6" w:rsidRPr="004C268D">
        <w:rPr>
          <w:rFonts w:ascii="Times New Roman" w:hAnsi="Times New Roman" w:cs="Times New Roman"/>
          <w:color w:val="000000" w:themeColor="text1"/>
        </w:rPr>
        <w:t>,</w:t>
      </w:r>
      <w:r w:rsidRPr="004C268D">
        <w:rPr>
          <w:rFonts w:ascii="Times New Roman" w:hAnsi="Times New Roman" w:cs="Times New Roman"/>
          <w:color w:val="000000" w:themeColor="text1"/>
        </w:rPr>
        <w:t xml:space="preserve"> 5% solvent B; 0.01-20 min</w:t>
      </w:r>
      <w:r w:rsidR="006B41B6" w:rsidRPr="004C268D">
        <w:rPr>
          <w:rFonts w:ascii="Times New Roman" w:hAnsi="Times New Roman" w:cs="Times New Roman"/>
          <w:color w:val="000000" w:themeColor="text1"/>
        </w:rPr>
        <w:t>,</w:t>
      </w:r>
      <w:r w:rsidRPr="004C268D">
        <w:rPr>
          <w:rFonts w:ascii="Times New Roman" w:hAnsi="Times New Roman" w:cs="Times New Roman"/>
          <w:color w:val="000000" w:themeColor="text1"/>
        </w:rPr>
        <w:t xml:space="preserve"> 5-30% solvent B; 20-40 min</w:t>
      </w:r>
      <w:r w:rsidR="006B41B6" w:rsidRPr="004C268D">
        <w:rPr>
          <w:rFonts w:ascii="Times New Roman" w:hAnsi="Times New Roman" w:cs="Times New Roman"/>
          <w:color w:val="000000" w:themeColor="text1"/>
        </w:rPr>
        <w:t>,</w:t>
      </w:r>
      <w:r w:rsidRPr="004C268D">
        <w:rPr>
          <w:rFonts w:ascii="Times New Roman" w:hAnsi="Times New Roman" w:cs="Times New Roman"/>
          <w:color w:val="000000" w:themeColor="text1"/>
        </w:rPr>
        <w:t xml:space="preserve"> 30% solvent B; 40.01-50 min</w:t>
      </w:r>
      <w:r w:rsidR="006B41B6" w:rsidRPr="004C268D">
        <w:rPr>
          <w:rFonts w:ascii="Times New Roman" w:hAnsi="Times New Roman" w:cs="Times New Roman"/>
          <w:color w:val="000000" w:themeColor="text1"/>
        </w:rPr>
        <w:t xml:space="preserve">, </w:t>
      </w:r>
      <w:r w:rsidRPr="004C268D">
        <w:rPr>
          <w:rFonts w:ascii="Times New Roman" w:hAnsi="Times New Roman" w:cs="Times New Roman"/>
          <w:color w:val="000000" w:themeColor="text1"/>
        </w:rPr>
        <w:t>30-50% solvent B; and 50.01-52 min</w:t>
      </w:r>
      <w:r w:rsidR="006B41B6" w:rsidRPr="004C268D">
        <w:rPr>
          <w:rFonts w:ascii="Times New Roman" w:hAnsi="Times New Roman" w:cs="Times New Roman"/>
          <w:color w:val="000000" w:themeColor="text1"/>
        </w:rPr>
        <w:t xml:space="preserve">, </w:t>
      </w:r>
      <w:r w:rsidRPr="004C268D">
        <w:rPr>
          <w:rFonts w:ascii="Times New Roman" w:hAnsi="Times New Roman" w:cs="Times New Roman"/>
          <w:color w:val="000000" w:themeColor="text1"/>
        </w:rPr>
        <w:t>50-5% solvent B. The flow rate was 0.1 mL/min</w:t>
      </w:r>
      <w:r w:rsidR="006B41B6" w:rsidRPr="004C268D">
        <w:rPr>
          <w:rFonts w:ascii="Times New Roman" w:hAnsi="Times New Roman" w:cs="Times New Roman"/>
          <w:color w:val="000000" w:themeColor="text1"/>
        </w:rPr>
        <w:t xml:space="preserve"> for 0 -5 min</w:t>
      </w:r>
      <w:r w:rsidR="00FD090C" w:rsidRPr="004C268D">
        <w:rPr>
          <w:rFonts w:ascii="Times New Roman" w:hAnsi="Times New Roman" w:cs="Times New Roman"/>
          <w:color w:val="000000" w:themeColor="text1"/>
        </w:rPr>
        <w:t>, 0.2</w:t>
      </w:r>
      <w:r w:rsidR="006B41B6" w:rsidRPr="004C268D">
        <w:rPr>
          <w:rFonts w:ascii="Times New Roman" w:hAnsi="Times New Roman" w:cs="Times New Roman"/>
          <w:color w:val="000000" w:themeColor="text1"/>
        </w:rPr>
        <w:t xml:space="preserve"> mL/min for </w:t>
      </w:r>
      <w:r w:rsidRPr="004C268D">
        <w:rPr>
          <w:rFonts w:ascii="Times New Roman" w:hAnsi="Times New Roman" w:cs="Times New Roman"/>
          <w:color w:val="000000" w:themeColor="text1"/>
        </w:rPr>
        <w:t>5.01-15 min</w:t>
      </w:r>
      <w:proofErr w:type="gramStart"/>
      <w:r w:rsidR="006B41B6" w:rsidRPr="004C268D">
        <w:rPr>
          <w:rFonts w:ascii="Times New Roman" w:hAnsi="Times New Roman" w:cs="Times New Roman"/>
          <w:color w:val="000000" w:themeColor="text1"/>
        </w:rPr>
        <w:t>,0.1</w:t>
      </w:r>
      <w:proofErr w:type="gramEnd"/>
      <w:r w:rsidR="006B41B6" w:rsidRPr="004C268D">
        <w:rPr>
          <w:rFonts w:ascii="Times New Roman" w:hAnsi="Times New Roman" w:cs="Times New Roman"/>
          <w:color w:val="000000" w:themeColor="text1"/>
        </w:rPr>
        <w:t xml:space="preserve"> mL/</w:t>
      </w:r>
      <w:r w:rsidR="00FD090C" w:rsidRPr="004C268D">
        <w:rPr>
          <w:rFonts w:ascii="Times New Roman" w:hAnsi="Times New Roman" w:cs="Times New Roman"/>
          <w:color w:val="000000" w:themeColor="text1"/>
        </w:rPr>
        <w:t>min for</w:t>
      </w:r>
      <w:r w:rsidRPr="004C268D">
        <w:rPr>
          <w:rFonts w:ascii="Times New Roman" w:hAnsi="Times New Roman" w:cs="Times New Roman"/>
          <w:color w:val="000000" w:themeColor="text1"/>
        </w:rPr>
        <w:t>15.01-35 min</w:t>
      </w:r>
      <w:r w:rsidR="00FD090C" w:rsidRPr="004C268D">
        <w:rPr>
          <w:rFonts w:ascii="Times New Roman" w:hAnsi="Times New Roman" w:cs="Times New Roman"/>
          <w:color w:val="000000" w:themeColor="text1"/>
        </w:rPr>
        <w:t xml:space="preserve">, 0.2 mL/min for 35.01-50 min, </w:t>
      </w:r>
      <w:r w:rsidRPr="004C268D">
        <w:rPr>
          <w:rFonts w:ascii="Times New Roman" w:hAnsi="Times New Roman" w:cs="Times New Roman"/>
          <w:color w:val="000000" w:themeColor="text1"/>
        </w:rPr>
        <w:t>and 50-52 min: 0.1 mL/min. The MS (</w:t>
      </w:r>
      <w:proofErr w:type="spellStart"/>
      <w:r w:rsidRPr="004C268D">
        <w:rPr>
          <w:rFonts w:ascii="Times New Roman" w:hAnsi="Times New Roman" w:cs="Times New Roman"/>
          <w:color w:val="000000" w:themeColor="text1"/>
        </w:rPr>
        <w:t>QDa</w:t>
      </w:r>
      <w:proofErr w:type="spellEnd"/>
      <w:r w:rsidRPr="004C268D">
        <w:rPr>
          <w:rFonts w:ascii="Times New Roman" w:hAnsi="Times New Roman" w:cs="Times New Roman"/>
          <w:color w:val="000000" w:themeColor="text1"/>
        </w:rPr>
        <w:t>, Waters) was operated in positive scan mode. The capillary voltage was set at 0.8 kV, the cone voltage was 10 V, the source temperature was 600</w:t>
      </w:r>
      <w:r w:rsidRPr="004C268D">
        <w:rPr>
          <w:rFonts w:ascii="Times New Roman" w:hAnsi="Times New Roman" w:cs="Times New Roman"/>
          <w:color w:val="000000" w:themeColor="text1"/>
          <w:vertAlign w:val="superscript"/>
        </w:rPr>
        <w:t>°</w:t>
      </w:r>
      <w:r w:rsidRPr="004C268D">
        <w:rPr>
          <w:rFonts w:ascii="Times New Roman" w:hAnsi="Times New Roman" w:cs="Times New Roman"/>
          <w:color w:val="000000" w:themeColor="text1"/>
        </w:rPr>
        <w:t xml:space="preserve">C, and the </w:t>
      </w:r>
      <w:proofErr w:type="spellStart"/>
      <w:r w:rsidRPr="004C268D">
        <w:rPr>
          <w:rFonts w:ascii="Times New Roman" w:hAnsi="Times New Roman" w:cs="Times New Roman"/>
          <w:color w:val="000000" w:themeColor="text1"/>
        </w:rPr>
        <w:t>desolvation</w:t>
      </w:r>
      <w:proofErr w:type="spellEnd"/>
      <w:r w:rsidRPr="004C268D">
        <w:rPr>
          <w:rFonts w:ascii="Times New Roman" w:hAnsi="Times New Roman" w:cs="Times New Roman"/>
          <w:color w:val="000000" w:themeColor="text1"/>
        </w:rPr>
        <w:t xml:space="preserve"> gas flow was 800 L/h. The acquisition mass scan is 100–1000 m/z with a sampling rate of 5 scans per second in scan mode. Analyses were carried out using the external standard calibration method.</w:t>
      </w:r>
    </w:p>
    <w:p w:rsidR="00481084" w:rsidRPr="004C268D" w:rsidRDefault="00481084" w:rsidP="004C268D">
      <w:pPr>
        <w:pStyle w:val="Standard"/>
        <w:spacing w:line="360" w:lineRule="auto"/>
        <w:jc w:val="both"/>
        <w:rPr>
          <w:rFonts w:ascii="Times New Roman" w:hAnsi="Times New Roman" w:cs="Times New Roman"/>
          <w:b/>
          <w:color w:val="000000" w:themeColor="text1"/>
        </w:rPr>
      </w:pPr>
    </w:p>
    <w:p w:rsidR="002E735D" w:rsidRPr="004C268D" w:rsidRDefault="00C3045E" w:rsidP="004C268D">
      <w:pPr>
        <w:pStyle w:val="Standard"/>
        <w:spacing w:line="360" w:lineRule="auto"/>
        <w:jc w:val="both"/>
        <w:rPr>
          <w:rFonts w:ascii="Times New Roman" w:hAnsi="Times New Roman" w:cs="Times New Roman"/>
          <w:b/>
          <w:color w:val="000000" w:themeColor="text1"/>
        </w:rPr>
      </w:pPr>
      <w:r w:rsidRPr="004C268D">
        <w:rPr>
          <w:rFonts w:ascii="Times New Roman" w:hAnsi="Times New Roman" w:cs="Times New Roman"/>
          <w:b/>
          <w:color w:val="000000" w:themeColor="text1"/>
        </w:rPr>
        <w:t>Identification of peaks and peak purity</w:t>
      </w:r>
    </w:p>
    <w:p w:rsidR="002E735D" w:rsidRPr="004C268D" w:rsidRDefault="00B36507" w:rsidP="004C268D">
      <w:pPr>
        <w:pStyle w:val="Standard"/>
        <w:spacing w:line="360" w:lineRule="auto"/>
        <w:jc w:val="both"/>
        <w:rPr>
          <w:rFonts w:ascii="Times New Roman" w:hAnsi="Times New Roman" w:cs="Times New Roman"/>
          <w:color w:val="000000" w:themeColor="text1"/>
        </w:rPr>
      </w:pPr>
      <w:r w:rsidRPr="004C268D">
        <w:rPr>
          <w:rFonts w:ascii="Times New Roman" w:hAnsi="Times New Roman" w:cs="Times New Roman"/>
          <w:color w:val="000000" w:themeColor="text1"/>
        </w:rPr>
        <w:t>All constituents were identified by</w:t>
      </w:r>
      <w:r w:rsidR="00C3045E" w:rsidRPr="004C268D">
        <w:rPr>
          <w:rFonts w:ascii="Times New Roman" w:hAnsi="Times New Roman" w:cs="Times New Roman"/>
          <w:color w:val="000000" w:themeColor="text1"/>
        </w:rPr>
        <w:t xml:space="preserve"> HPLC-DAD and LC-MS analysis by comparing the</w:t>
      </w:r>
      <w:r w:rsidRPr="004C268D">
        <w:rPr>
          <w:rFonts w:ascii="Times New Roman" w:hAnsi="Times New Roman" w:cs="Times New Roman"/>
          <w:color w:val="000000" w:themeColor="text1"/>
        </w:rPr>
        <w:t>ir</w:t>
      </w:r>
      <w:r w:rsidR="00C3045E" w:rsidRPr="004C268D">
        <w:rPr>
          <w:rFonts w:ascii="Times New Roman" w:hAnsi="Times New Roman" w:cs="Times New Roman"/>
          <w:color w:val="000000" w:themeColor="text1"/>
        </w:rPr>
        <w:t xml:space="preserve"> retention time, UV</w:t>
      </w:r>
      <w:r w:rsidRPr="004C268D">
        <w:rPr>
          <w:rFonts w:ascii="Times New Roman" w:hAnsi="Times New Roman" w:cs="Times New Roman"/>
          <w:color w:val="000000" w:themeColor="text1"/>
        </w:rPr>
        <w:t xml:space="preserve"> spectra and</w:t>
      </w:r>
      <w:r w:rsidR="00C3045E" w:rsidRPr="004C268D">
        <w:rPr>
          <w:rFonts w:ascii="Times New Roman" w:hAnsi="Times New Roman" w:cs="Times New Roman"/>
          <w:color w:val="000000" w:themeColor="text1"/>
        </w:rPr>
        <w:t xml:space="preserve"> MS spectra </w:t>
      </w:r>
      <w:r w:rsidRPr="004C268D">
        <w:rPr>
          <w:rFonts w:ascii="Times New Roman" w:hAnsi="Times New Roman" w:cs="Times New Roman"/>
          <w:color w:val="000000" w:themeColor="text1"/>
        </w:rPr>
        <w:t>with those</w:t>
      </w:r>
      <w:r w:rsidR="00C3045E" w:rsidRPr="004C268D">
        <w:rPr>
          <w:rFonts w:ascii="Times New Roman" w:hAnsi="Times New Roman" w:cs="Times New Roman"/>
          <w:color w:val="000000" w:themeColor="text1"/>
        </w:rPr>
        <w:t xml:space="preserve"> of authentic reference samples. The purity of </w:t>
      </w:r>
      <w:proofErr w:type="spellStart"/>
      <w:r w:rsidRPr="004C268D">
        <w:rPr>
          <w:rFonts w:ascii="Times New Roman" w:hAnsi="Times New Roman" w:cs="Times New Roman"/>
          <w:color w:val="000000" w:themeColor="text1"/>
        </w:rPr>
        <w:t>each</w:t>
      </w:r>
      <w:r w:rsidR="00C3045E" w:rsidRPr="004C268D">
        <w:rPr>
          <w:rFonts w:ascii="Times New Roman" w:hAnsi="Times New Roman" w:cs="Times New Roman"/>
          <w:color w:val="000000" w:themeColor="text1"/>
        </w:rPr>
        <w:t>peak</w:t>
      </w:r>
      <w:proofErr w:type="spellEnd"/>
      <w:r w:rsidR="00C3045E" w:rsidRPr="004C268D">
        <w:rPr>
          <w:rFonts w:ascii="Times New Roman" w:hAnsi="Times New Roman" w:cs="Times New Roman"/>
          <w:color w:val="000000" w:themeColor="text1"/>
        </w:rPr>
        <w:t xml:space="preserve"> was checked </w:t>
      </w:r>
      <w:r w:rsidR="008E02F1" w:rsidRPr="004C268D">
        <w:rPr>
          <w:rFonts w:ascii="Times New Roman" w:hAnsi="Times New Roman" w:cs="Times New Roman"/>
          <w:color w:val="000000" w:themeColor="text1"/>
        </w:rPr>
        <w:t>using a</w:t>
      </w:r>
      <w:r w:rsidR="00C3045E" w:rsidRPr="004C268D">
        <w:rPr>
          <w:rFonts w:ascii="Times New Roman" w:hAnsi="Times New Roman" w:cs="Times New Roman"/>
          <w:color w:val="000000" w:themeColor="text1"/>
        </w:rPr>
        <w:t xml:space="preserve"> Diode Array Detector coupled to the HPLC </w:t>
      </w:r>
      <w:proofErr w:type="spellStart"/>
      <w:r w:rsidR="00C3045E" w:rsidRPr="004C268D">
        <w:rPr>
          <w:rFonts w:ascii="Times New Roman" w:hAnsi="Times New Roman" w:cs="Times New Roman"/>
          <w:color w:val="000000" w:themeColor="text1"/>
        </w:rPr>
        <w:t>system</w:t>
      </w:r>
      <w:proofErr w:type="gramStart"/>
      <w:r w:rsidR="00C3045E" w:rsidRPr="004C268D">
        <w:rPr>
          <w:rFonts w:ascii="Times New Roman" w:hAnsi="Times New Roman" w:cs="Times New Roman"/>
          <w:color w:val="000000" w:themeColor="text1"/>
        </w:rPr>
        <w:t>,</w:t>
      </w:r>
      <w:r w:rsidR="008E02F1" w:rsidRPr="004C268D">
        <w:rPr>
          <w:rFonts w:ascii="Times New Roman" w:hAnsi="Times New Roman" w:cs="Times New Roman"/>
          <w:color w:val="000000" w:themeColor="text1"/>
        </w:rPr>
        <w:t>by</w:t>
      </w:r>
      <w:proofErr w:type="spellEnd"/>
      <w:proofErr w:type="gramEnd"/>
      <w:r w:rsidR="008E02F1" w:rsidRPr="004C268D">
        <w:rPr>
          <w:rFonts w:ascii="Times New Roman" w:hAnsi="Times New Roman" w:cs="Times New Roman"/>
          <w:color w:val="000000" w:themeColor="text1"/>
        </w:rPr>
        <w:t xml:space="preserve"> </w:t>
      </w:r>
      <w:proofErr w:type="spellStart"/>
      <w:r w:rsidR="008E02F1" w:rsidRPr="004C268D">
        <w:rPr>
          <w:rFonts w:ascii="Times New Roman" w:hAnsi="Times New Roman" w:cs="Times New Roman"/>
          <w:color w:val="000000" w:themeColor="text1"/>
        </w:rPr>
        <w:t>comparingits</w:t>
      </w:r>
      <w:proofErr w:type="spellEnd"/>
      <w:r w:rsidR="008E02F1" w:rsidRPr="004C268D">
        <w:rPr>
          <w:rFonts w:ascii="Times New Roman" w:hAnsi="Times New Roman" w:cs="Times New Roman"/>
          <w:color w:val="000000" w:themeColor="text1"/>
        </w:rPr>
        <w:t xml:space="preserve"> UV spectrum of</w:t>
      </w:r>
      <w:r w:rsidR="00C3045E" w:rsidRPr="004C268D">
        <w:rPr>
          <w:rFonts w:ascii="Times New Roman" w:hAnsi="Times New Roman" w:cs="Times New Roman"/>
          <w:color w:val="000000" w:themeColor="text1"/>
        </w:rPr>
        <w:t xml:space="preserve"> each peak with those of authentic references samples</w:t>
      </w:r>
      <w:r w:rsidR="008E02F1" w:rsidRPr="004C268D">
        <w:rPr>
          <w:rFonts w:ascii="Times New Roman" w:hAnsi="Times New Roman" w:cs="Times New Roman"/>
          <w:color w:val="000000" w:themeColor="text1"/>
        </w:rPr>
        <w:t>, taking</w:t>
      </w:r>
      <w:r w:rsidR="00C3045E" w:rsidRPr="004C268D">
        <w:rPr>
          <w:rFonts w:ascii="Times New Roman" w:hAnsi="Times New Roman" w:cs="Times New Roman"/>
          <w:color w:val="000000" w:themeColor="text1"/>
        </w:rPr>
        <w:t xml:space="preserve"> into account of the MS spectra. </w:t>
      </w:r>
    </w:p>
    <w:p w:rsidR="00481084" w:rsidRPr="004C268D" w:rsidRDefault="00481084" w:rsidP="004C268D">
      <w:pPr>
        <w:pStyle w:val="Standard"/>
        <w:spacing w:line="360" w:lineRule="auto"/>
        <w:jc w:val="both"/>
        <w:rPr>
          <w:rFonts w:ascii="Times New Roman" w:hAnsi="Times New Roman" w:cs="Times New Roman"/>
          <w:b/>
          <w:color w:val="000000" w:themeColor="text1"/>
        </w:rPr>
      </w:pPr>
    </w:p>
    <w:p w:rsidR="002E735D" w:rsidRPr="004C268D" w:rsidRDefault="00C3045E" w:rsidP="004C268D">
      <w:pPr>
        <w:pStyle w:val="Standard"/>
        <w:spacing w:line="360" w:lineRule="auto"/>
        <w:jc w:val="both"/>
        <w:rPr>
          <w:rFonts w:ascii="Times New Roman" w:hAnsi="Times New Roman" w:cs="Times New Roman"/>
          <w:color w:val="000000" w:themeColor="text1"/>
        </w:rPr>
      </w:pPr>
      <w:proofErr w:type="spellStart"/>
      <w:r w:rsidRPr="004C268D">
        <w:rPr>
          <w:rFonts w:ascii="Times New Roman" w:hAnsi="Times New Roman" w:cs="Times New Roman"/>
          <w:b/>
          <w:color w:val="000000" w:themeColor="text1"/>
        </w:rPr>
        <w:t>Lipoxygenase</w:t>
      </w:r>
      <w:proofErr w:type="spellEnd"/>
      <w:r w:rsidRPr="004C268D">
        <w:rPr>
          <w:rFonts w:ascii="Times New Roman" w:hAnsi="Times New Roman" w:cs="Times New Roman"/>
          <w:b/>
          <w:color w:val="000000" w:themeColor="text1"/>
        </w:rPr>
        <w:t xml:space="preserve"> Inhibitory Activity (</w:t>
      </w:r>
      <w:r w:rsidRPr="004C268D">
        <w:rPr>
          <w:rFonts w:ascii="Times New Roman" w:hAnsi="Times New Roman" w:cs="Times New Roman"/>
          <w:color w:val="000000" w:themeColor="text1"/>
        </w:rPr>
        <w:t>LOX)</w:t>
      </w:r>
    </w:p>
    <w:p w:rsidR="002E735D" w:rsidRPr="004C268D" w:rsidRDefault="00C3045E" w:rsidP="004C268D">
      <w:pPr>
        <w:pStyle w:val="Standard"/>
        <w:spacing w:line="360" w:lineRule="auto"/>
        <w:jc w:val="both"/>
        <w:rPr>
          <w:rFonts w:ascii="Times New Roman" w:hAnsi="Times New Roman" w:cs="Times New Roman"/>
          <w:color w:val="000000" w:themeColor="text1"/>
        </w:rPr>
      </w:pPr>
      <w:r w:rsidRPr="004C268D">
        <w:rPr>
          <w:rFonts w:ascii="Times New Roman" w:hAnsi="Times New Roman" w:cs="Times New Roman"/>
          <w:color w:val="000000" w:themeColor="text1"/>
        </w:rPr>
        <w:t xml:space="preserve">For the 5-lipoxygenase inhibitory activity of the phenolic extract of </w:t>
      </w:r>
      <w:proofErr w:type="spellStart"/>
      <w:r w:rsidRPr="004C268D">
        <w:rPr>
          <w:rFonts w:ascii="Times New Roman" w:hAnsi="Times New Roman" w:cs="Times New Roman"/>
          <w:i/>
          <w:color w:val="000000" w:themeColor="text1"/>
        </w:rPr>
        <w:t>Cnicus</w:t>
      </w:r>
      <w:proofErr w:type="spellEnd"/>
      <w:r w:rsidRPr="004C268D">
        <w:rPr>
          <w:rFonts w:ascii="Times New Roman" w:hAnsi="Times New Roman" w:cs="Times New Roman"/>
          <w:i/>
          <w:color w:val="000000" w:themeColor="text1"/>
        </w:rPr>
        <w:t xml:space="preserve"> </w:t>
      </w:r>
      <w:proofErr w:type="spellStart"/>
      <w:r w:rsidRPr="004C268D">
        <w:rPr>
          <w:rFonts w:ascii="Times New Roman" w:hAnsi="Times New Roman" w:cs="Times New Roman"/>
          <w:i/>
          <w:color w:val="000000" w:themeColor="text1"/>
        </w:rPr>
        <w:t>benedictus</w:t>
      </w:r>
      <w:proofErr w:type="spellEnd"/>
      <w:r w:rsidRPr="004C268D">
        <w:rPr>
          <w:rFonts w:ascii="Times New Roman" w:hAnsi="Times New Roman" w:cs="Times New Roman"/>
          <w:color w:val="000000" w:themeColor="text1"/>
        </w:rPr>
        <w:t xml:space="preserve"> roots, </w:t>
      </w:r>
      <w:r w:rsidR="00043A6B" w:rsidRPr="004C268D">
        <w:rPr>
          <w:rFonts w:ascii="Times New Roman" w:hAnsi="Times New Roman" w:cs="Times New Roman"/>
          <w:color w:val="000000" w:themeColor="text1"/>
        </w:rPr>
        <w:t>t</w:t>
      </w:r>
      <w:r w:rsidRPr="004C268D">
        <w:rPr>
          <w:rFonts w:ascii="Times New Roman" w:hAnsi="Times New Roman" w:cs="Times New Roman"/>
          <w:color w:val="000000" w:themeColor="text1"/>
        </w:rPr>
        <w:t xml:space="preserve">he spectrophotometric method described by </w:t>
      </w:r>
      <w:r w:rsidR="005367B4" w:rsidRPr="004C268D">
        <w:rPr>
          <w:rFonts w:ascii="Times New Roman" w:hAnsi="Times New Roman" w:cs="Times New Roman"/>
          <w:color w:val="000000" w:themeColor="text1"/>
        </w:rPr>
        <w:fldChar w:fldCharType="begin"/>
      </w:r>
      <w:r w:rsidR="007A4CDD" w:rsidRPr="004C268D">
        <w:rPr>
          <w:rFonts w:ascii="Times New Roman" w:hAnsi="Times New Roman" w:cs="Times New Roman"/>
          <w:color w:val="000000" w:themeColor="text1"/>
        </w:rPr>
        <w:instrText xml:space="preserve"> ADDIN EN.CITE &lt;EndNote&gt;&lt;Cite&gt;&lt;Author&gt;Lyckander&lt;/Author&gt;&lt;Year&gt;1992&lt;/Year&gt;&lt;RecNum&gt;42&lt;/RecNum&gt;&lt;DisplayText&gt;&lt;style face="superscript"&gt;[46]&lt;/style&gt;&lt;/DisplayText&gt;&lt;record&gt;&lt;rec-number&gt;42&lt;/rec-number&gt;&lt;foreign-keys&gt;&lt;key app="EN" db-id="0veddeessv2vfvew0f8xaezowafdsrvftfw2"&gt;42&lt;/key&gt;&lt;/foreign-keys&gt;&lt;ref-type name="Journal Article"&gt;17&lt;/ref-type&gt;&lt;contributors&gt;&lt;authors&gt;&lt;author&gt;Lyckander, IM&lt;/author&gt;&lt;author&gt;Malterud, KE&lt;/author&gt;&lt;/authors&gt;&lt;/contributors&gt;&lt;titles&gt;&lt;title&gt;Lipophilic flavonoids from Orthosiphon spicatus as inhibitors of 15-lipoxygenase&lt;/title&gt;&lt;secondary-title&gt;Acta Pharmaceutica Nordica&lt;/secondary-title&gt;&lt;/titles&gt;&lt;pages&gt;159-166&lt;/pages&gt;&lt;volume&gt;4&lt;/volume&gt;&lt;number&gt;3&lt;/number&gt;&lt;dates&gt;&lt;year&gt;1992&lt;/year&gt;&lt;/dates&gt;&lt;isbn&gt;1100-1801&lt;/isbn&gt;&lt;urls&gt;&lt;/urls&gt;&lt;/record&gt;&lt;/Cite&gt;&lt;/EndNote&gt;</w:instrText>
      </w:r>
      <w:r w:rsidR="005367B4" w:rsidRPr="004C268D">
        <w:rPr>
          <w:rFonts w:ascii="Times New Roman" w:hAnsi="Times New Roman" w:cs="Times New Roman"/>
          <w:color w:val="000000" w:themeColor="text1"/>
        </w:rPr>
        <w:fldChar w:fldCharType="separate"/>
      </w:r>
      <w:r w:rsidR="007A4CDD" w:rsidRPr="004C268D">
        <w:rPr>
          <w:rFonts w:ascii="Times New Roman" w:hAnsi="Times New Roman" w:cs="Times New Roman"/>
          <w:noProof/>
          <w:color w:val="000000" w:themeColor="text1"/>
          <w:vertAlign w:val="superscript"/>
        </w:rPr>
        <w:t>[</w:t>
      </w:r>
      <w:hyperlink w:anchor="_ENREF_54" w:tooltip="Lyckander, 1992 #42" w:history="1">
        <w:r w:rsidR="007E0360" w:rsidRPr="004C268D">
          <w:rPr>
            <w:rFonts w:ascii="Times New Roman" w:hAnsi="Times New Roman" w:cs="Times New Roman"/>
            <w:noProof/>
            <w:color w:val="000000" w:themeColor="text1"/>
            <w:vertAlign w:val="superscript"/>
          </w:rPr>
          <w:t>46</w:t>
        </w:r>
      </w:hyperlink>
      <w:r w:rsidR="007A4CDD" w:rsidRPr="004C268D">
        <w:rPr>
          <w:rFonts w:ascii="Times New Roman" w:hAnsi="Times New Roman" w:cs="Times New Roman"/>
          <w:noProof/>
          <w:color w:val="000000" w:themeColor="text1"/>
          <w:vertAlign w:val="superscript"/>
        </w:rPr>
        <w:t>]</w:t>
      </w:r>
      <w:r w:rsidR="005367B4" w:rsidRPr="004C268D">
        <w:rPr>
          <w:rFonts w:ascii="Times New Roman" w:hAnsi="Times New Roman" w:cs="Times New Roman"/>
          <w:color w:val="000000" w:themeColor="text1"/>
        </w:rPr>
        <w:fldChar w:fldCharType="end"/>
      </w:r>
      <w:r w:rsidRPr="004C268D">
        <w:rPr>
          <w:rFonts w:ascii="Times New Roman" w:hAnsi="Times New Roman" w:cs="Times New Roman"/>
          <w:color w:val="000000" w:themeColor="text1"/>
        </w:rPr>
        <w:t xml:space="preserve"> was used with some minor modifications. A reaction mixture containing both a hydro </w:t>
      </w:r>
      <w:proofErr w:type="spellStart"/>
      <w:r w:rsidRPr="004C268D">
        <w:rPr>
          <w:rFonts w:ascii="Times New Roman" w:hAnsi="Times New Roman" w:cs="Times New Roman"/>
          <w:color w:val="000000" w:themeColor="text1"/>
        </w:rPr>
        <w:t>methanolic</w:t>
      </w:r>
      <w:proofErr w:type="spellEnd"/>
      <w:r w:rsidRPr="004C268D">
        <w:rPr>
          <w:rFonts w:ascii="Times New Roman" w:hAnsi="Times New Roman" w:cs="Times New Roman"/>
          <w:color w:val="000000" w:themeColor="text1"/>
        </w:rPr>
        <w:t xml:space="preserve"> and hydro </w:t>
      </w:r>
      <w:proofErr w:type="spellStart"/>
      <w:r w:rsidRPr="004C268D">
        <w:rPr>
          <w:rFonts w:ascii="Times New Roman" w:hAnsi="Times New Roman" w:cs="Times New Roman"/>
          <w:color w:val="000000" w:themeColor="text1"/>
        </w:rPr>
        <w:t>ethanolic</w:t>
      </w:r>
      <w:proofErr w:type="spellEnd"/>
      <w:r w:rsidRPr="004C268D">
        <w:rPr>
          <w:rFonts w:ascii="Times New Roman" w:hAnsi="Times New Roman" w:cs="Times New Roman"/>
          <w:color w:val="000000" w:themeColor="text1"/>
        </w:rPr>
        <w:t xml:space="preserve"> extracts in isopropanol in various concentrations (100,75, 50, and 25 µg/mL) (in triplicate for each concentration), 5-lipoxygenase (Sigma, Darmstadt, Germany) and 35 µL (0.1 mg/mL) of a 0.2 M borate buffer solution with a pH=9 was incubated for 15 min at 25 °C. The reaction was then initiated by addition of 35 µL of a substrate solution (linoleic acid 250 µM) and the absorbance was measured at 234 nm using an </w:t>
      </w:r>
      <w:proofErr w:type="spellStart"/>
      <w:r w:rsidRPr="004C268D">
        <w:rPr>
          <w:rFonts w:ascii="Times New Roman" w:hAnsi="Times New Roman" w:cs="Times New Roman"/>
          <w:color w:val="000000" w:themeColor="text1"/>
        </w:rPr>
        <w:t>Ultrospec</w:t>
      </w:r>
      <w:proofErr w:type="spellEnd"/>
      <w:r w:rsidRPr="004C268D">
        <w:rPr>
          <w:rFonts w:ascii="Times New Roman" w:hAnsi="Times New Roman" w:cs="Times New Roman"/>
          <w:color w:val="000000" w:themeColor="text1"/>
        </w:rPr>
        <w:t xml:space="preserve"> 7000 </w:t>
      </w:r>
      <w:r w:rsidRPr="004C268D">
        <w:rPr>
          <w:rFonts w:ascii="Times New Roman" w:hAnsi="Times New Roman" w:cs="Times New Roman"/>
          <w:color w:val="000000" w:themeColor="text1"/>
        </w:rPr>
        <w:lastRenderedPageBreak/>
        <w:t xml:space="preserve">UV– </w:t>
      </w:r>
      <w:proofErr w:type="spellStart"/>
      <w:r w:rsidRPr="004C268D">
        <w:rPr>
          <w:rFonts w:ascii="Times New Roman" w:hAnsi="Times New Roman" w:cs="Times New Roman"/>
          <w:color w:val="000000" w:themeColor="text1"/>
        </w:rPr>
        <w:t>vis</w:t>
      </w:r>
      <w:proofErr w:type="spellEnd"/>
      <w:r w:rsidRPr="004C268D">
        <w:rPr>
          <w:rFonts w:ascii="Times New Roman" w:hAnsi="Times New Roman" w:cs="Times New Roman"/>
          <w:color w:val="000000" w:themeColor="text1"/>
        </w:rPr>
        <w:t xml:space="preserve"> dual beam spectrophotometer (GE Healthcare, Chicago, IL, USA). </w:t>
      </w:r>
      <w:proofErr w:type="spellStart"/>
      <w:r w:rsidRPr="004C268D">
        <w:rPr>
          <w:rFonts w:ascii="Times New Roman" w:hAnsi="Times New Roman" w:cs="Times New Roman"/>
          <w:color w:val="000000" w:themeColor="text1"/>
        </w:rPr>
        <w:t>Quercetin</w:t>
      </w:r>
      <w:proofErr w:type="spellEnd"/>
      <w:r w:rsidRPr="004C268D">
        <w:rPr>
          <w:rFonts w:ascii="Times New Roman" w:hAnsi="Times New Roman" w:cs="Times New Roman"/>
          <w:color w:val="000000" w:themeColor="text1"/>
        </w:rPr>
        <w:t xml:space="preserve"> (Sigma, Darmstadt, Germany) was used as a standard inhibitor at the same concentration as the phenolic compounds. All the tests were performed in triplicate. </w:t>
      </w:r>
    </w:p>
    <w:p w:rsidR="00595529" w:rsidRPr="004C268D" w:rsidRDefault="00C3045E" w:rsidP="004C268D">
      <w:pPr>
        <w:pStyle w:val="Standard"/>
        <w:spacing w:line="360" w:lineRule="auto"/>
        <w:jc w:val="both"/>
        <w:rPr>
          <w:rFonts w:ascii="Times New Roman" w:hAnsi="Times New Roman" w:cs="Times New Roman"/>
          <w:color w:val="000000" w:themeColor="text1"/>
        </w:rPr>
      </w:pPr>
      <w:r w:rsidRPr="004C268D">
        <w:rPr>
          <w:rFonts w:ascii="Times New Roman" w:hAnsi="Times New Roman" w:cs="Times New Roman"/>
          <w:color w:val="000000" w:themeColor="text1"/>
        </w:rPr>
        <w:t>Inhibition percentage % = (Abs B-Abs S)/(Abs B)× 100, where Abs B represents the absorbance of the reaction medium without the extract, and Abs S is the absorbance of the reaction medium with the extract minus the Abs value of the diluted extract (to compensate the absorbance due to the extract themselves).</w:t>
      </w:r>
    </w:p>
    <w:p w:rsidR="007845BF" w:rsidRPr="004C268D" w:rsidRDefault="007845BF" w:rsidP="004C268D">
      <w:pPr>
        <w:pStyle w:val="Standard"/>
        <w:spacing w:line="360" w:lineRule="auto"/>
        <w:jc w:val="both"/>
        <w:rPr>
          <w:rFonts w:ascii="Times New Roman" w:hAnsi="Times New Roman" w:cs="Times New Roman"/>
          <w:b/>
          <w:color w:val="000000" w:themeColor="text1"/>
        </w:rPr>
      </w:pPr>
    </w:p>
    <w:p w:rsidR="002E735D" w:rsidRPr="004C268D" w:rsidRDefault="00C3045E" w:rsidP="004C268D">
      <w:pPr>
        <w:pStyle w:val="Standard"/>
        <w:spacing w:line="360" w:lineRule="auto"/>
        <w:rPr>
          <w:rFonts w:ascii="Times New Roman" w:hAnsi="Times New Roman" w:cs="Times New Roman"/>
          <w:b/>
          <w:color w:val="000000" w:themeColor="text1"/>
        </w:rPr>
      </w:pPr>
      <w:r w:rsidRPr="004C268D">
        <w:rPr>
          <w:rFonts w:ascii="Times New Roman" w:hAnsi="Times New Roman" w:cs="Times New Roman"/>
          <w:b/>
          <w:color w:val="000000" w:themeColor="text1"/>
        </w:rPr>
        <w:t xml:space="preserve">DPPH radical scavenging assay  </w:t>
      </w:r>
    </w:p>
    <w:p w:rsidR="003F5765" w:rsidRPr="004C268D" w:rsidRDefault="00C3045E" w:rsidP="004C268D">
      <w:pPr>
        <w:pStyle w:val="Standard"/>
        <w:spacing w:line="360" w:lineRule="auto"/>
        <w:jc w:val="both"/>
        <w:rPr>
          <w:rFonts w:ascii="Times New Roman" w:hAnsi="Times New Roman" w:cs="Times New Roman"/>
          <w:bCs/>
          <w:color w:val="000000" w:themeColor="text1"/>
        </w:rPr>
      </w:pPr>
      <w:r w:rsidRPr="004C268D">
        <w:rPr>
          <w:rFonts w:ascii="Times New Roman" w:hAnsi="Times New Roman" w:cs="Times New Roman"/>
          <w:bCs/>
          <w:color w:val="000000" w:themeColor="text1"/>
        </w:rPr>
        <w:t xml:space="preserve">DPPH radical scavenging activity was determined as described by </w:t>
      </w:r>
      <w:r w:rsidR="005367B4" w:rsidRPr="004C268D">
        <w:rPr>
          <w:rFonts w:ascii="Times New Roman" w:hAnsi="Times New Roman" w:cs="Times New Roman"/>
          <w:bCs/>
          <w:color w:val="000000" w:themeColor="text1"/>
        </w:rPr>
        <w:fldChar w:fldCharType="begin"/>
      </w:r>
      <w:r w:rsidR="007A4CDD" w:rsidRPr="004C268D">
        <w:rPr>
          <w:rFonts w:ascii="Times New Roman" w:hAnsi="Times New Roman" w:cs="Times New Roman"/>
          <w:bCs/>
          <w:color w:val="000000" w:themeColor="text1"/>
        </w:rPr>
        <w:instrText xml:space="preserve"> ADDIN EN.CITE &lt;EndNote&gt;&lt;Cite&gt;&lt;Author&gt;Bicas&lt;/Author&gt;&lt;Year&gt;2011&lt;/Year&gt;&lt;RecNum&gt;56&lt;/RecNum&gt;&lt;DisplayText&gt;&lt;style face="superscript"&gt;[47]&lt;/style&gt;&lt;/DisplayText&gt;&lt;record&gt;&lt;rec-number&gt;56&lt;/rec-number&gt;&lt;foreign-keys&gt;&lt;key app="EN" db-id="2wxvw9xv3esev6etttgpvwzq20xasfz55t5w"&gt;56&lt;/key&gt;&lt;/foreign-keys&gt;&lt;ref-type name="Journal Article"&gt;17&lt;/ref-type&gt;&lt;contributors&gt;&lt;authors&gt;&lt;author&gt;Bicas, JL&lt;/author&gt;&lt;author&gt;Neri-Numa, IA&lt;/author&gt;&lt;author&gt;Ruiz, ALTG&lt;/author&gt;&lt;author&gt;De Carvalho, JE&lt;/author&gt;&lt;author&gt;Pastore, GM&lt;/author&gt;&lt;/authors&gt;&lt;/contributors&gt;&lt;titles&gt;&lt;title&gt;Evaluation of the antioxidant and antiproliferative potential of bioflavors&lt;/title&gt;&lt;secondary-title&gt;Food and Chemical Toxicology&lt;/secondary-title&gt;&lt;/titles&gt;&lt;pages&gt;1610-1615&lt;/pages&gt;&lt;volume&gt;49&lt;/volume&gt;&lt;number&gt;7&lt;/number&gt;&lt;dates&gt;&lt;year&gt;2011&lt;/year&gt;&lt;/dates&gt;&lt;isbn&gt;0278-6915&lt;/isbn&gt;&lt;urls&gt;&lt;/urls&gt;&lt;/record&gt;&lt;/Cite&gt;&lt;/EndNote&gt;</w:instrText>
      </w:r>
      <w:r w:rsidR="005367B4" w:rsidRPr="004C268D">
        <w:rPr>
          <w:rFonts w:ascii="Times New Roman" w:hAnsi="Times New Roman" w:cs="Times New Roman"/>
          <w:bCs/>
          <w:color w:val="000000" w:themeColor="text1"/>
        </w:rPr>
        <w:fldChar w:fldCharType="separate"/>
      </w:r>
      <w:r w:rsidR="007A4CDD" w:rsidRPr="004C268D">
        <w:rPr>
          <w:rFonts w:ascii="Times New Roman" w:hAnsi="Times New Roman" w:cs="Times New Roman"/>
          <w:bCs/>
          <w:noProof/>
          <w:color w:val="000000" w:themeColor="text1"/>
          <w:vertAlign w:val="superscript"/>
        </w:rPr>
        <w:t>[</w:t>
      </w:r>
      <w:hyperlink w:anchor="_ENREF_55" w:tooltip="Bicas, 2011 #56" w:history="1">
        <w:r w:rsidR="007E0360" w:rsidRPr="004C268D">
          <w:rPr>
            <w:rFonts w:ascii="Times New Roman" w:hAnsi="Times New Roman" w:cs="Times New Roman"/>
            <w:bCs/>
            <w:noProof/>
            <w:color w:val="000000" w:themeColor="text1"/>
            <w:vertAlign w:val="superscript"/>
          </w:rPr>
          <w:t>47</w:t>
        </w:r>
      </w:hyperlink>
      <w:r w:rsidR="007A4CDD" w:rsidRPr="004C268D">
        <w:rPr>
          <w:rFonts w:ascii="Times New Roman" w:hAnsi="Times New Roman" w:cs="Times New Roman"/>
          <w:bCs/>
          <w:noProof/>
          <w:color w:val="000000" w:themeColor="text1"/>
          <w:vertAlign w:val="superscript"/>
        </w:rPr>
        <w:t>]</w:t>
      </w:r>
      <w:r w:rsidR="005367B4" w:rsidRPr="004C268D">
        <w:rPr>
          <w:rFonts w:ascii="Times New Roman" w:hAnsi="Times New Roman" w:cs="Times New Roman"/>
          <w:bCs/>
          <w:color w:val="000000" w:themeColor="text1"/>
        </w:rPr>
        <w:fldChar w:fldCharType="end"/>
      </w:r>
      <w:r w:rsidRPr="004C268D">
        <w:rPr>
          <w:rFonts w:ascii="Times New Roman" w:hAnsi="Times New Roman" w:cs="Times New Roman"/>
          <w:bCs/>
          <w:color w:val="000000" w:themeColor="text1"/>
        </w:rPr>
        <w:t xml:space="preserve">,with slight </w:t>
      </w:r>
      <w:r w:rsidR="00AF6B2E" w:rsidRPr="004C268D">
        <w:rPr>
          <w:rFonts w:ascii="Times New Roman" w:hAnsi="Times New Roman" w:cs="Times New Roman"/>
          <w:bCs/>
          <w:color w:val="000000" w:themeColor="text1"/>
        </w:rPr>
        <w:t>modifications. Briefly</w:t>
      </w:r>
      <w:r w:rsidR="006E6E6C" w:rsidRPr="004C268D">
        <w:rPr>
          <w:rFonts w:ascii="Times New Roman" w:hAnsi="Times New Roman" w:cs="Times New Roman"/>
          <w:bCs/>
          <w:color w:val="000000" w:themeColor="text1"/>
        </w:rPr>
        <w:t>,</w:t>
      </w:r>
      <w:r w:rsidRPr="004C268D">
        <w:rPr>
          <w:rFonts w:ascii="Times New Roman" w:hAnsi="Times New Roman" w:cs="Times New Roman"/>
          <w:bCs/>
          <w:color w:val="000000" w:themeColor="text1"/>
        </w:rPr>
        <w:t xml:space="preserve"> 0.5 mL of a </w:t>
      </w:r>
      <w:proofErr w:type="spellStart"/>
      <w:r w:rsidRPr="004C268D">
        <w:rPr>
          <w:rFonts w:ascii="Times New Roman" w:hAnsi="Times New Roman" w:cs="Times New Roman"/>
          <w:bCs/>
          <w:color w:val="000000" w:themeColor="text1"/>
        </w:rPr>
        <w:t>methanolic</w:t>
      </w:r>
      <w:proofErr w:type="spellEnd"/>
      <w:r w:rsidRPr="004C268D">
        <w:rPr>
          <w:rFonts w:ascii="Times New Roman" w:hAnsi="Times New Roman" w:cs="Times New Roman"/>
          <w:bCs/>
          <w:color w:val="000000" w:themeColor="text1"/>
        </w:rPr>
        <w:t xml:space="preserve"> solution of </w:t>
      </w:r>
      <w:r w:rsidR="00AF6B2E" w:rsidRPr="004C268D">
        <w:rPr>
          <w:rFonts w:ascii="Times New Roman" w:hAnsi="Times New Roman" w:cs="Times New Roman"/>
          <w:color w:val="000000" w:themeColor="text1"/>
          <w:shd w:val="clear" w:color="auto" w:fill="FFFFFF"/>
        </w:rPr>
        <w:t>the</w:t>
      </w:r>
      <w:r w:rsidR="000B15C6" w:rsidRPr="004C268D">
        <w:rPr>
          <w:rFonts w:ascii="Times New Roman" w:hAnsi="Times New Roman" w:cs="Times New Roman"/>
          <w:color w:val="000000" w:themeColor="text1"/>
          <w:shd w:val="clear" w:color="auto" w:fill="FFFFFF"/>
        </w:rPr>
        <w:t xml:space="preserve"> </w:t>
      </w:r>
      <w:r w:rsidRPr="004C268D">
        <w:rPr>
          <w:rFonts w:ascii="Times New Roman" w:hAnsi="Times New Roman" w:cs="Times New Roman"/>
          <w:color w:val="000000" w:themeColor="text1"/>
          <w:shd w:val="clear" w:color="auto" w:fill="FFFFFF"/>
        </w:rPr>
        <w:t>hydro-</w:t>
      </w:r>
      <w:proofErr w:type="spellStart"/>
      <w:r w:rsidRPr="004C268D">
        <w:rPr>
          <w:rFonts w:ascii="Times New Roman" w:hAnsi="Times New Roman" w:cs="Times New Roman"/>
          <w:color w:val="000000" w:themeColor="text1"/>
          <w:shd w:val="clear" w:color="auto" w:fill="FFFFFF"/>
        </w:rPr>
        <w:t>methanolic</w:t>
      </w:r>
      <w:proofErr w:type="spellEnd"/>
      <w:r w:rsidRPr="004C268D">
        <w:rPr>
          <w:rFonts w:ascii="Times New Roman" w:hAnsi="Times New Roman" w:cs="Times New Roman"/>
          <w:color w:val="000000" w:themeColor="text1"/>
          <w:shd w:val="clear" w:color="auto" w:fill="FFFFFF"/>
        </w:rPr>
        <w:t xml:space="preserve"> </w:t>
      </w:r>
      <w:r w:rsidRPr="004C268D">
        <w:rPr>
          <w:rFonts w:ascii="Times New Roman" w:hAnsi="Times New Roman" w:cs="Times New Roman"/>
          <w:bCs/>
          <w:color w:val="000000" w:themeColor="text1"/>
        </w:rPr>
        <w:t>extract</w:t>
      </w:r>
      <w:r w:rsidRPr="004C268D">
        <w:rPr>
          <w:rFonts w:ascii="Times New Roman" w:hAnsi="Times New Roman" w:cs="Times New Roman"/>
          <w:bCs/>
          <w:color w:val="000000" w:themeColor="text1"/>
          <w:lang w:bidi="ar-DZ"/>
        </w:rPr>
        <w:t xml:space="preserve"> (30:70, v/v) at different of concentration</w:t>
      </w:r>
      <w:r w:rsidR="00AF6B2E" w:rsidRPr="004C268D">
        <w:rPr>
          <w:rFonts w:ascii="Times New Roman" w:hAnsi="Times New Roman" w:cs="Times New Roman"/>
          <w:bCs/>
          <w:color w:val="000000" w:themeColor="text1"/>
          <w:lang w:bidi="ar-DZ"/>
        </w:rPr>
        <w:t>s</w:t>
      </w:r>
      <w:r w:rsidR="000B15C6" w:rsidRPr="004C268D">
        <w:rPr>
          <w:rFonts w:ascii="Times New Roman" w:hAnsi="Times New Roman" w:cs="Times New Roman"/>
          <w:bCs/>
          <w:color w:val="000000" w:themeColor="text1"/>
          <w:lang w:bidi="ar-DZ"/>
        </w:rPr>
        <w:t xml:space="preserve"> </w:t>
      </w:r>
      <w:r w:rsidRPr="004C268D">
        <w:rPr>
          <w:rFonts w:ascii="Times New Roman" w:hAnsi="Times New Roman" w:cs="Times New Roman"/>
          <w:bCs/>
          <w:color w:val="000000" w:themeColor="text1"/>
        </w:rPr>
        <w:t xml:space="preserve">(25, 50, 75 and 100 µg/mL) was mixed with 0.5 mL of a </w:t>
      </w:r>
      <w:proofErr w:type="spellStart"/>
      <w:r w:rsidRPr="004C268D">
        <w:rPr>
          <w:rFonts w:ascii="Times New Roman" w:hAnsi="Times New Roman" w:cs="Times New Roman"/>
          <w:bCs/>
          <w:color w:val="000000" w:themeColor="text1"/>
        </w:rPr>
        <w:t>methanolic</w:t>
      </w:r>
      <w:proofErr w:type="spellEnd"/>
      <w:r w:rsidRPr="004C268D">
        <w:rPr>
          <w:rFonts w:ascii="Times New Roman" w:hAnsi="Times New Roman" w:cs="Times New Roman"/>
          <w:bCs/>
          <w:color w:val="000000" w:themeColor="text1"/>
        </w:rPr>
        <w:t xml:space="preserve"> DPPH solution (0.004% w/v). The mixture was incubated at room temperature for 30 min; the absorbance</w:t>
      </w:r>
      <w:r w:rsidR="000B15C6" w:rsidRPr="004C268D">
        <w:rPr>
          <w:rFonts w:ascii="Times New Roman" w:hAnsi="Times New Roman" w:cs="Times New Roman"/>
          <w:bCs/>
          <w:color w:val="000000" w:themeColor="text1"/>
        </w:rPr>
        <w:t xml:space="preserve"> </w:t>
      </w:r>
      <w:r w:rsidRPr="004C268D">
        <w:rPr>
          <w:rFonts w:ascii="Times New Roman" w:hAnsi="Times New Roman" w:cs="Times New Roman"/>
          <w:bCs/>
          <w:color w:val="000000" w:themeColor="text1"/>
        </w:rPr>
        <w:t xml:space="preserve">was measured at 517 nm using an </w:t>
      </w:r>
      <w:proofErr w:type="spellStart"/>
      <w:r w:rsidRPr="004C268D">
        <w:rPr>
          <w:rFonts w:ascii="Times New Roman" w:hAnsi="Times New Roman" w:cs="Times New Roman"/>
          <w:bCs/>
          <w:color w:val="000000" w:themeColor="text1"/>
        </w:rPr>
        <w:t>Ultrospec</w:t>
      </w:r>
      <w:proofErr w:type="spellEnd"/>
      <w:r w:rsidRPr="004C268D">
        <w:rPr>
          <w:rFonts w:ascii="Times New Roman" w:hAnsi="Times New Roman" w:cs="Times New Roman"/>
          <w:bCs/>
          <w:color w:val="000000" w:themeColor="text1"/>
        </w:rPr>
        <w:t xml:space="preserve"> 7000 UV–</w:t>
      </w:r>
      <w:proofErr w:type="spellStart"/>
      <w:r w:rsidRPr="004C268D">
        <w:rPr>
          <w:rFonts w:ascii="Times New Roman" w:hAnsi="Times New Roman" w:cs="Times New Roman"/>
          <w:bCs/>
          <w:color w:val="000000" w:themeColor="text1"/>
        </w:rPr>
        <w:t>vis</w:t>
      </w:r>
      <w:proofErr w:type="spellEnd"/>
      <w:r w:rsidRPr="004C268D">
        <w:rPr>
          <w:rFonts w:ascii="Times New Roman" w:hAnsi="Times New Roman" w:cs="Times New Roman"/>
          <w:bCs/>
          <w:color w:val="000000" w:themeColor="text1"/>
        </w:rPr>
        <w:t xml:space="preserve"> dual beam Spectrophotometer (GE Healthcare, Chicago, IL, USA). Ascorbic acid </w:t>
      </w:r>
      <w:r w:rsidR="000B15C6" w:rsidRPr="004C268D">
        <w:rPr>
          <w:rFonts w:ascii="Times New Roman" w:hAnsi="Times New Roman" w:cs="Times New Roman"/>
          <w:bCs/>
          <w:color w:val="000000" w:themeColor="text1"/>
        </w:rPr>
        <w:t>was used</w:t>
      </w:r>
      <w:r w:rsidRPr="004C268D">
        <w:rPr>
          <w:rFonts w:ascii="Times New Roman" w:hAnsi="Times New Roman" w:cs="Times New Roman"/>
          <w:bCs/>
          <w:color w:val="000000" w:themeColor="text1"/>
        </w:rPr>
        <w:t xml:space="preserve"> as a positive standard. The inhibition</w:t>
      </w:r>
      <w:r w:rsidR="000B15C6" w:rsidRPr="004C268D">
        <w:rPr>
          <w:rFonts w:ascii="Times New Roman" w:hAnsi="Times New Roman" w:cs="Times New Roman"/>
          <w:bCs/>
          <w:color w:val="000000" w:themeColor="text1"/>
        </w:rPr>
        <w:t xml:space="preserve"> </w:t>
      </w:r>
      <w:r w:rsidRPr="004C268D">
        <w:rPr>
          <w:rFonts w:ascii="Times New Roman" w:hAnsi="Times New Roman" w:cs="Times New Roman"/>
          <w:bCs/>
          <w:color w:val="000000" w:themeColor="text1"/>
        </w:rPr>
        <w:t>percent</w:t>
      </w:r>
      <w:r w:rsidR="003F5765" w:rsidRPr="004C268D">
        <w:rPr>
          <w:rFonts w:ascii="Times New Roman" w:hAnsi="Times New Roman" w:cs="Times New Roman"/>
          <w:bCs/>
          <w:color w:val="000000" w:themeColor="text1"/>
        </w:rPr>
        <w:t>age of the DPPH free radical (</w:t>
      </w:r>
      <w:proofErr w:type="gramStart"/>
      <w:r w:rsidR="003F5765" w:rsidRPr="004C268D">
        <w:rPr>
          <w:rFonts w:ascii="Times New Roman" w:hAnsi="Times New Roman" w:cs="Times New Roman"/>
          <w:bCs/>
          <w:color w:val="000000" w:themeColor="text1"/>
        </w:rPr>
        <w:t>I</w:t>
      </w:r>
      <w:r w:rsidRPr="004C268D">
        <w:rPr>
          <w:rFonts w:ascii="Times New Roman" w:hAnsi="Times New Roman" w:cs="Times New Roman"/>
          <w:bCs/>
          <w:color w:val="000000" w:themeColor="text1"/>
        </w:rPr>
        <w:t>%</w:t>
      </w:r>
      <w:proofErr w:type="gramEnd"/>
      <w:r w:rsidRPr="004C268D">
        <w:rPr>
          <w:rFonts w:ascii="Times New Roman" w:hAnsi="Times New Roman" w:cs="Times New Roman"/>
          <w:bCs/>
          <w:color w:val="000000" w:themeColor="text1"/>
        </w:rPr>
        <w:t>) was calculated</w:t>
      </w:r>
      <w:r w:rsidR="003F5765" w:rsidRPr="004C268D">
        <w:rPr>
          <w:rFonts w:ascii="Times New Roman" w:hAnsi="Times New Roman" w:cs="Times New Roman"/>
          <w:bCs/>
          <w:color w:val="000000" w:themeColor="text1"/>
        </w:rPr>
        <w:t xml:space="preserve"> by using</w:t>
      </w:r>
      <w:r w:rsidR="003F5765" w:rsidRPr="004C268D">
        <w:rPr>
          <w:rFonts w:ascii="Times New Roman" w:eastAsia="Calibri" w:hAnsi="Times New Roman" w:cs="Times New Roman"/>
          <w:color w:val="000000" w:themeColor="text1"/>
          <w:kern w:val="0"/>
          <w:lang w:eastAsia="en-US" w:bidi="ar-SA"/>
        </w:rPr>
        <w:t xml:space="preserve"> the following formula:</w:t>
      </w:r>
    </w:p>
    <w:p w:rsidR="002E735D" w:rsidRPr="004C268D" w:rsidRDefault="00C3045E" w:rsidP="004C268D">
      <w:pPr>
        <w:pStyle w:val="Standard"/>
        <w:spacing w:line="360" w:lineRule="auto"/>
        <w:jc w:val="both"/>
        <w:rPr>
          <w:rFonts w:ascii="Times New Roman" w:hAnsi="Times New Roman" w:cs="Times New Roman"/>
          <w:bCs/>
          <w:color w:val="000000" w:themeColor="text1"/>
          <w:lang w:bidi="ar-DZ"/>
        </w:rPr>
      </w:pPr>
      <w:r w:rsidRPr="004C268D">
        <w:rPr>
          <w:rFonts w:ascii="Times New Roman" w:hAnsi="Times New Roman" w:cs="Times New Roman"/>
          <w:bCs/>
          <w:color w:val="000000" w:themeColor="text1"/>
        </w:rPr>
        <w:t>I% = [(</w:t>
      </w:r>
      <w:proofErr w:type="spellStart"/>
      <w:r w:rsidRPr="004C268D">
        <w:rPr>
          <w:rFonts w:ascii="Times New Roman" w:hAnsi="Times New Roman" w:cs="Times New Roman"/>
          <w:bCs/>
          <w:color w:val="000000" w:themeColor="text1"/>
        </w:rPr>
        <w:t>Ab</w:t>
      </w:r>
      <w:proofErr w:type="spellEnd"/>
      <w:r w:rsidRPr="004C268D">
        <w:rPr>
          <w:rFonts w:ascii="Times New Roman" w:hAnsi="Times New Roman" w:cs="Times New Roman"/>
          <w:bCs/>
          <w:color w:val="000000" w:themeColor="text1"/>
        </w:rPr>
        <w:t xml:space="preserve"> – </w:t>
      </w:r>
      <w:proofErr w:type="spellStart"/>
      <w:proofErr w:type="gramStart"/>
      <w:r w:rsidRPr="004C268D">
        <w:rPr>
          <w:rFonts w:ascii="Times New Roman" w:hAnsi="Times New Roman" w:cs="Times New Roman"/>
          <w:bCs/>
          <w:color w:val="000000" w:themeColor="text1"/>
        </w:rPr>
        <w:t>Aa</w:t>
      </w:r>
      <w:proofErr w:type="spellEnd"/>
      <w:proofErr w:type="gramEnd"/>
      <w:r w:rsidRPr="004C268D">
        <w:rPr>
          <w:rFonts w:ascii="Times New Roman" w:hAnsi="Times New Roman" w:cs="Times New Roman"/>
          <w:bCs/>
          <w:color w:val="000000" w:themeColor="text1"/>
        </w:rPr>
        <w:t>)/</w:t>
      </w:r>
      <w:proofErr w:type="spellStart"/>
      <w:r w:rsidRPr="004C268D">
        <w:rPr>
          <w:rFonts w:ascii="Times New Roman" w:hAnsi="Times New Roman" w:cs="Times New Roman"/>
          <w:bCs/>
          <w:color w:val="000000" w:themeColor="text1"/>
        </w:rPr>
        <w:t>Ab</w:t>
      </w:r>
      <w:proofErr w:type="spellEnd"/>
      <w:r w:rsidRPr="004C268D">
        <w:rPr>
          <w:rFonts w:ascii="Times New Roman" w:hAnsi="Times New Roman" w:cs="Times New Roman"/>
          <w:bCs/>
          <w:color w:val="000000" w:themeColor="text1"/>
        </w:rPr>
        <w:t xml:space="preserve">] x 100. All tests were </w:t>
      </w:r>
      <w:r w:rsidR="00AF6B2E" w:rsidRPr="004C268D">
        <w:rPr>
          <w:rFonts w:ascii="Times New Roman" w:hAnsi="Times New Roman" w:cs="Times New Roman"/>
          <w:bCs/>
          <w:color w:val="000000" w:themeColor="text1"/>
        </w:rPr>
        <w:t>performed</w:t>
      </w:r>
      <w:r w:rsidRPr="004C268D">
        <w:rPr>
          <w:rFonts w:ascii="Times New Roman" w:hAnsi="Times New Roman" w:cs="Times New Roman"/>
          <w:bCs/>
          <w:color w:val="000000" w:themeColor="text1"/>
        </w:rPr>
        <w:t xml:space="preserve"> in </w:t>
      </w:r>
      <w:r w:rsidR="000B15C6" w:rsidRPr="004C268D">
        <w:rPr>
          <w:rFonts w:ascii="Times New Roman" w:hAnsi="Times New Roman" w:cs="Times New Roman"/>
          <w:bCs/>
          <w:color w:val="000000" w:themeColor="text1"/>
        </w:rPr>
        <w:t>triplicate. Where</w:t>
      </w:r>
      <w:r w:rsidRPr="004C268D">
        <w:rPr>
          <w:rFonts w:ascii="Times New Roman" w:hAnsi="Times New Roman" w:cs="Times New Roman"/>
          <w:bCs/>
          <w:color w:val="000000" w:themeColor="text1"/>
        </w:rPr>
        <w:t xml:space="preserve">, </w:t>
      </w:r>
      <w:proofErr w:type="spellStart"/>
      <w:r w:rsidRPr="004C268D">
        <w:rPr>
          <w:rFonts w:ascii="Times New Roman" w:hAnsi="Times New Roman" w:cs="Times New Roman"/>
          <w:bCs/>
          <w:color w:val="000000" w:themeColor="text1"/>
        </w:rPr>
        <w:t>Ab</w:t>
      </w:r>
      <w:proofErr w:type="spellEnd"/>
      <w:r w:rsidRPr="004C268D">
        <w:rPr>
          <w:rFonts w:ascii="Times New Roman" w:hAnsi="Times New Roman" w:cs="Times New Roman"/>
          <w:bCs/>
          <w:color w:val="000000" w:themeColor="text1"/>
        </w:rPr>
        <w:t xml:space="preserve"> is the absorbance of the reaction media without extract and </w:t>
      </w:r>
      <w:proofErr w:type="spellStart"/>
      <w:proofErr w:type="gramStart"/>
      <w:r w:rsidRPr="004C268D">
        <w:rPr>
          <w:rFonts w:ascii="Times New Roman" w:hAnsi="Times New Roman" w:cs="Times New Roman"/>
          <w:bCs/>
          <w:color w:val="000000" w:themeColor="text1"/>
        </w:rPr>
        <w:t>Aa</w:t>
      </w:r>
      <w:proofErr w:type="spellEnd"/>
      <w:proofErr w:type="gramEnd"/>
      <w:r w:rsidR="000B15C6" w:rsidRPr="004C268D">
        <w:rPr>
          <w:rFonts w:ascii="Times New Roman" w:hAnsi="Times New Roman" w:cs="Times New Roman"/>
          <w:bCs/>
          <w:color w:val="000000" w:themeColor="text1"/>
        </w:rPr>
        <w:t xml:space="preserve"> </w:t>
      </w:r>
      <w:r w:rsidRPr="004C268D">
        <w:rPr>
          <w:rFonts w:ascii="Times New Roman" w:hAnsi="Times New Roman" w:cs="Times New Roman"/>
          <w:bCs/>
          <w:color w:val="000000" w:themeColor="text1"/>
        </w:rPr>
        <w:t xml:space="preserve">is the absorbance of the test sample. </w:t>
      </w:r>
    </w:p>
    <w:p w:rsidR="007A2240" w:rsidRPr="004C268D" w:rsidRDefault="007A2240" w:rsidP="004C268D">
      <w:pPr>
        <w:pStyle w:val="Standard"/>
        <w:spacing w:line="360" w:lineRule="auto"/>
        <w:jc w:val="both"/>
        <w:rPr>
          <w:rFonts w:ascii="Times New Roman" w:hAnsi="Times New Roman" w:cs="Times New Roman"/>
          <w:bCs/>
          <w:color w:val="000000" w:themeColor="text1"/>
          <w:lang w:bidi="ar-DZ"/>
        </w:rPr>
      </w:pPr>
    </w:p>
    <w:p w:rsidR="00626A71" w:rsidRPr="004C268D" w:rsidRDefault="00626A71" w:rsidP="004C268D">
      <w:pPr>
        <w:keepNext/>
        <w:keepLines/>
        <w:suppressAutoHyphens w:val="0"/>
        <w:autoSpaceDN/>
        <w:spacing w:line="360" w:lineRule="auto"/>
        <w:jc w:val="both"/>
        <w:textAlignment w:val="auto"/>
        <w:outlineLvl w:val="0"/>
        <w:rPr>
          <w:rFonts w:ascii="Times New Roman" w:eastAsia="Times New Roman" w:hAnsi="Times New Roman" w:cs="Times New Roman"/>
          <w:b/>
          <w:bCs/>
          <w:color w:val="000000" w:themeColor="text1"/>
          <w:kern w:val="0"/>
          <w:lang w:eastAsia="en-US" w:bidi="ar-SA"/>
        </w:rPr>
      </w:pPr>
      <w:bookmarkStart w:id="0" w:name="_Toc145567403"/>
      <w:r w:rsidRPr="004C268D">
        <w:rPr>
          <w:rFonts w:ascii="Times New Roman" w:eastAsia="Times New Roman" w:hAnsi="Times New Roman" w:cs="Times New Roman"/>
          <w:b/>
          <w:bCs/>
          <w:color w:val="000000" w:themeColor="text1"/>
          <w:kern w:val="0"/>
          <w:lang w:eastAsia="en-US" w:bidi="ar-SA"/>
        </w:rPr>
        <w:t>Hydroxyl Radical Scavenging Activities (HRSA)</w:t>
      </w:r>
      <w:bookmarkEnd w:id="0"/>
    </w:p>
    <w:p w:rsidR="00B4625A" w:rsidRPr="004C268D" w:rsidRDefault="00277808" w:rsidP="004C268D">
      <w:pPr>
        <w:suppressAutoHyphens w:val="0"/>
        <w:autoSpaceDN/>
        <w:spacing w:line="360" w:lineRule="auto"/>
        <w:jc w:val="both"/>
        <w:textAlignment w:val="auto"/>
        <w:rPr>
          <w:rFonts w:ascii="Times New Roman" w:eastAsia="Calibri" w:hAnsi="Times New Roman" w:cs="Times New Roman"/>
          <w:color w:val="000000" w:themeColor="text1"/>
          <w:kern w:val="0"/>
          <w:lang w:eastAsia="en-US" w:bidi="ar-SA"/>
        </w:rPr>
      </w:pPr>
      <w:r w:rsidRPr="004C268D">
        <w:rPr>
          <w:rFonts w:ascii="Times New Roman" w:eastAsia="Calibri" w:hAnsi="Times New Roman" w:cs="Times New Roman"/>
          <w:color w:val="000000" w:themeColor="text1"/>
          <w:kern w:val="0"/>
          <w:lang w:eastAsia="en-US" w:bidi="ar-SA"/>
        </w:rPr>
        <w:t xml:space="preserve">We determined the </w:t>
      </w:r>
      <w:r w:rsidRPr="004C268D">
        <w:rPr>
          <w:rFonts w:ascii="Times New Roman" w:hAnsi="Times New Roman" w:cs="Times New Roman"/>
          <w:color w:val="000000" w:themeColor="text1"/>
        </w:rPr>
        <w:t>Hydroxyl Radical Scavenging Activities</w:t>
      </w:r>
      <w:r w:rsidR="007544EE" w:rsidRPr="004C268D">
        <w:rPr>
          <w:rFonts w:ascii="Times New Roman" w:eastAsia="Calibri" w:hAnsi="Times New Roman" w:cs="Times New Roman"/>
          <w:color w:val="000000" w:themeColor="text1"/>
          <w:kern w:val="0"/>
          <w:lang w:eastAsia="en-US" w:bidi="ar-SA"/>
        </w:rPr>
        <w:t xml:space="preserve"> </w:t>
      </w:r>
      <w:r w:rsidRPr="004C268D">
        <w:rPr>
          <w:rFonts w:ascii="Times New Roman" w:eastAsia="Calibri" w:hAnsi="Times New Roman" w:cs="Times New Roman"/>
          <w:color w:val="000000" w:themeColor="text1"/>
          <w:kern w:val="0"/>
          <w:lang w:eastAsia="en-US" w:bidi="ar-SA"/>
        </w:rPr>
        <w:t xml:space="preserve">HRSA by following the </w:t>
      </w:r>
      <w:r w:rsidR="00626A71" w:rsidRPr="004C268D">
        <w:rPr>
          <w:rFonts w:ascii="Times New Roman" w:eastAsia="Calibri" w:hAnsi="Times New Roman" w:cs="Times New Roman"/>
          <w:color w:val="000000" w:themeColor="text1"/>
          <w:kern w:val="0"/>
          <w:lang w:eastAsia="en-US" w:bidi="ar-SA"/>
        </w:rPr>
        <w:t>method d</w:t>
      </w:r>
      <w:r w:rsidR="00626A71" w:rsidRPr="004C268D">
        <w:rPr>
          <w:rFonts w:ascii="Times New Roman" w:eastAsia="Calibri" w:hAnsi="Times New Roman" w:cs="Times New Roman"/>
          <w:color w:val="000000" w:themeColor="text1"/>
          <w:kern w:val="0"/>
          <w:lang w:eastAsia="en-US" w:bidi="ar-SA"/>
        </w:rPr>
        <w:t>e</w:t>
      </w:r>
      <w:r w:rsidR="00626A71" w:rsidRPr="004C268D">
        <w:rPr>
          <w:rFonts w:ascii="Times New Roman" w:eastAsia="Calibri" w:hAnsi="Times New Roman" w:cs="Times New Roman"/>
          <w:color w:val="000000" w:themeColor="text1"/>
          <w:kern w:val="0"/>
          <w:lang w:eastAsia="en-US" w:bidi="ar-SA"/>
        </w:rPr>
        <w:t xml:space="preserve">scribed </w:t>
      </w:r>
      <w:r w:rsidR="003E35EB" w:rsidRPr="004C268D">
        <w:rPr>
          <w:rFonts w:ascii="Times New Roman" w:eastAsia="Calibri" w:hAnsi="Times New Roman" w:cs="Times New Roman"/>
          <w:color w:val="000000" w:themeColor="text1"/>
          <w:kern w:val="0"/>
          <w:lang w:eastAsia="en-US" w:bidi="ar-SA"/>
        </w:rPr>
        <w:t xml:space="preserve">by </w:t>
      </w:r>
      <w:proofErr w:type="spellStart"/>
      <w:r w:rsidR="003E35EB" w:rsidRPr="004C268D">
        <w:rPr>
          <w:rFonts w:ascii="Times New Roman" w:eastAsia="Calibri" w:hAnsi="Times New Roman" w:cs="Times New Roman"/>
          <w:color w:val="000000" w:themeColor="text1"/>
          <w:kern w:val="0"/>
          <w:lang w:eastAsia="en-US" w:bidi="ar-SA"/>
        </w:rPr>
        <w:t>Sroka</w:t>
      </w:r>
      <w:proofErr w:type="spellEnd"/>
      <w:r w:rsidR="003E35EB" w:rsidRPr="004C268D">
        <w:rPr>
          <w:rFonts w:ascii="Times New Roman" w:eastAsia="Calibri" w:hAnsi="Times New Roman" w:cs="Times New Roman"/>
          <w:color w:val="000000" w:themeColor="text1"/>
          <w:kern w:val="0"/>
          <w:lang w:eastAsia="en-US" w:bidi="ar-SA"/>
        </w:rPr>
        <w:t xml:space="preserve"> et al </w:t>
      </w:r>
      <w:r w:rsidR="006F1C86" w:rsidRPr="004C268D">
        <w:rPr>
          <w:rFonts w:ascii="Times New Roman" w:hAnsi="Times New Roman" w:cs="Times New Roman"/>
          <w:noProof/>
          <w:color w:val="000000" w:themeColor="text1"/>
          <w:vertAlign w:val="superscript"/>
        </w:rPr>
        <w:t>[</w:t>
      </w:r>
      <w:r w:rsidR="00A37B93" w:rsidRPr="004C268D">
        <w:rPr>
          <w:rFonts w:ascii="Times New Roman" w:hAnsi="Times New Roman" w:cs="Times New Roman"/>
          <w:noProof/>
          <w:color w:val="000000" w:themeColor="text1"/>
          <w:vertAlign w:val="superscript"/>
        </w:rPr>
        <w:t>48</w:t>
      </w:r>
      <w:r w:rsidR="006F1C86" w:rsidRPr="004C268D">
        <w:rPr>
          <w:rFonts w:ascii="Times New Roman" w:hAnsi="Times New Roman" w:cs="Times New Roman"/>
          <w:noProof/>
          <w:color w:val="000000" w:themeColor="text1"/>
          <w:vertAlign w:val="superscript"/>
        </w:rPr>
        <w:t>]</w:t>
      </w:r>
      <w:r w:rsidR="007544EE" w:rsidRPr="004C268D">
        <w:rPr>
          <w:rFonts w:ascii="Times New Roman" w:eastAsia="Calibri" w:hAnsi="Times New Roman" w:cs="Times New Roman"/>
          <w:color w:val="000000" w:themeColor="text1"/>
          <w:kern w:val="0"/>
          <w:lang w:eastAsia="en-US" w:bidi="ar-SA"/>
        </w:rPr>
        <w:t xml:space="preserve"> </w:t>
      </w:r>
      <w:r w:rsidR="00626A71" w:rsidRPr="004C268D">
        <w:rPr>
          <w:rFonts w:ascii="Times New Roman" w:eastAsia="Calibri" w:hAnsi="Times New Roman" w:cs="Times New Roman"/>
          <w:color w:val="000000" w:themeColor="text1"/>
          <w:kern w:val="0"/>
          <w:lang w:eastAsia="en-US" w:bidi="ar-SA"/>
        </w:rPr>
        <w:t xml:space="preserve">with a slight modification. </w:t>
      </w:r>
      <w:r w:rsidR="006F1C86" w:rsidRPr="004C268D">
        <w:rPr>
          <w:rFonts w:ascii="Times New Roman" w:eastAsia="Calibri" w:hAnsi="Times New Roman" w:cs="Times New Roman"/>
          <w:color w:val="000000" w:themeColor="text1"/>
          <w:kern w:val="0"/>
          <w:lang w:eastAsia="en-US" w:bidi="ar-SA"/>
        </w:rPr>
        <w:t>The procedure involved sequentially mixing FeSO4</w:t>
      </w:r>
      <w:r w:rsidR="00626A71" w:rsidRPr="004C268D">
        <w:rPr>
          <w:rFonts w:ascii="Times New Roman" w:eastAsia="Calibri" w:hAnsi="Times New Roman" w:cs="Times New Roman"/>
          <w:color w:val="000000" w:themeColor="text1"/>
          <w:kern w:val="0"/>
          <w:lang w:eastAsia="en-US" w:bidi="ar-SA"/>
        </w:rPr>
        <w:t xml:space="preserve"> (9 </w:t>
      </w:r>
      <w:proofErr w:type="spellStart"/>
      <w:r w:rsidR="00626A71" w:rsidRPr="004C268D">
        <w:rPr>
          <w:rFonts w:ascii="Times New Roman" w:eastAsia="Calibri" w:hAnsi="Times New Roman" w:cs="Times New Roman"/>
          <w:color w:val="000000" w:themeColor="text1"/>
          <w:kern w:val="0"/>
          <w:lang w:eastAsia="en-US" w:bidi="ar-SA"/>
        </w:rPr>
        <w:t>mM</w:t>
      </w:r>
      <w:proofErr w:type="spellEnd"/>
      <w:r w:rsidR="00626A71" w:rsidRPr="004C268D">
        <w:rPr>
          <w:rFonts w:ascii="Times New Roman" w:eastAsia="Calibri" w:hAnsi="Times New Roman" w:cs="Times New Roman"/>
          <w:color w:val="000000" w:themeColor="text1"/>
          <w:kern w:val="0"/>
          <w:lang w:eastAsia="en-US" w:bidi="ar-SA"/>
        </w:rPr>
        <w:t>, 1 mL), H</w:t>
      </w:r>
      <w:r w:rsidR="00626A71" w:rsidRPr="004C268D">
        <w:rPr>
          <w:rFonts w:ascii="Times New Roman" w:eastAsia="Calibri" w:hAnsi="Times New Roman" w:cs="Times New Roman"/>
          <w:color w:val="000000" w:themeColor="text1"/>
          <w:kern w:val="0"/>
          <w:vertAlign w:val="subscript"/>
          <w:lang w:eastAsia="en-US" w:bidi="ar-SA"/>
        </w:rPr>
        <w:t>2</w:t>
      </w:r>
      <w:r w:rsidR="00626A71" w:rsidRPr="004C268D">
        <w:rPr>
          <w:rFonts w:ascii="Times New Roman" w:eastAsia="Calibri" w:hAnsi="Times New Roman" w:cs="Times New Roman"/>
          <w:color w:val="000000" w:themeColor="text1"/>
          <w:kern w:val="0"/>
          <w:lang w:eastAsia="en-US" w:bidi="ar-SA"/>
        </w:rPr>
        <w:t>O</w:t>
      </w:r>
      <w:r w:rsidR="00626A71" w:rsidRPr="004C268D">
        <w:rPr>
          <w:rFonts w:ascii="Times New Roman" w:eastAsia="Calibri" w:hAnsi="Times New Roman" w:cs="Times New Roman"/>
          <w:color w:val="000000" w:themeColor="text1"/>
          <w:kern w:val="0"/>
          <w:vertAlign w:val="subscript"/>
          <w:lang w:eastAsia="en-US" w:bidi="ar-SA"/>
        </w:rPr>
        <w:t>2</w:t>
      </w:r>
      <w:r w:rsidR="00626A71" w:rsidRPr="004C268D">
        <w:rPr>
          <w:rFonts w:ascii="Times New Roman" w:eastAsia="Calibri" w:hAnsi="Times New Roman" w:cs="Times New Roman"/>
          <w:color w:val="000000" w:themeColor="text1"/>
          <w:kern w:val="0"/>
          <w:lang w:eastAsia="en-US" w:bidi="ar-SA"/>
        </w:rPr>
        <w:t xml:space="preserve"> (45 </w:t>
      </w:r>
      <w:proofErr w:type="spellStart"/>
      <w:r w:rsidR="00626A71" w:rsidRPr="004C268D">
        <w:rPr>
          <w:rFonts w:ascii="Times New Roman" w:eastAsia="Calibri" w:hAnsi="Times New Roman" w:cs="Times New Roman"/>
          <w:color w:val="000000" w:themeColor="text1"/>
          <w:kern w:val="0"/>
          <w:lang w:eastAsia="en-US" w:bidi="ar-SA"/>
        </w:rPr>
        <w:t>μL</w:t>
      </w:r>
      <w:proofErr w:type="spellEnd"/>
      <w:r w:rsidR="00626A71" w:rsidRPr="004C268D">
        <w:rPr>
          <w:rFonts w:ascii="Times New Roman" w:eastAsia="Calibri" w:hAnsi="Times New Roman" w:cs="Times New Roman"/>
          <w:color w:val="000000" w:themeColor="text1"/>
          <w:kern w:val="0"/>
          <w:lang w:eastAsia="en-US" w:bidi="ar-SA"/>
        </w:rPr>
        <w:t xml:space="preserve">, 0.15%), and salicylic acid (9 </w:t>
      </w:r>
      <w:proofErr w:type="spellStart"/>
      <w:r w:rsidR="00626A71" w:rsidRPr="004C268D">
        <w:rPr>
          <w:rFonts w:ascii="Times New Roman" w:eastAsia="Calibri" w:hAnsi="Times New Roman" w:cs="Times New Roman"/>
          <w:color w:val="000000" w:themeColor="text1"/>
          <w:kern w:val="0"/>
          <w:lang w:eastAsia="en-US" w:bidi="ar-SA"/>
        </w:rPr>
        <w:t>mM</w:t>
      </w:r>
      <w:proofErr w:type="spellEnd"/>
      <w:r w:rsidR="00626A71" w:rsidRPr="004C268D">
        <w:rPr>
          <w:rFonts w:ascii="Times New Roman" w:eastAsia="Calibri" w:hAnsi="Times New Roman" w:cs="Times New Roman"/>
          <w:color w:val="000000" w:themeColor="text1"/>
          <w:kern w:val="0"/>
          <w:lang w:eastAsia="en-US" w:bidi="ar-SA"/>
        </w:rPr>
        <w:t>, 1 mL) with distilled water (4 mL).</w:t>
      </w:r>
      <w:r w:rsidR="006F1C86" w:rsidRPr="004C268D">
        <w:rPr>
          <w:rFonts w:ascii="Times New Roman" w:eastAsia="Calibri" w:hAnsi="Times New Roman" w:cs="Times New Roman"/>
          <w:color w:val="000000" w:themeColor="text1"/>
          <w:kern w:val="0"/>
          <w:lang w:eastAsia="en-US" w:bidi="ar-SA"/>
        </w:rPr>
        <w:t xml:space="preserve"> sequentially , we added </w:t>
      </w:r>
      <w:r w:rsidR="006F1C86" w:rsidRPr="004C268D">
        <w:rPr>
          <w:rFonts w:ascii="Times New Roman" w:hAnsi="Times New Roman" w:cs="Times New Roman"/>
          <w:color w:val="000000" w:themeColor="text1"/>
        </w:rPr>
        <w:t xml:space="preserve">1 mL </w:t>
      </w:r>
      <w:r w:rsidR="007F4BDA" w:rsidRPr="004C268D">
        <w:rPr>
          <w:rFonts w:ascii="Times New Roman" w:eastAsia="Calibri" w:hAnsi="Times New Roman" w:cs="Times New Roman"/>
          <w:color w:val="000000" w:themeColor="text1"/>
          <w:kern w:val="0"/>
          <w:lang w:eastAsia="en-US" w:bidi="ar-SA"/>
        </w:rPr>
        <w:t xml:space="preserve">from </w:t>
      </w:r>
      <w:r w:rsidR="006F1C86" w:rsidRPr="004C268D">
        <w:rPr>
          <w:rFonts w:ascii="Times New Roman" w:eastAsia="Calibri" w:hAnsi="Times New Roman" w:cs="Times New Roman"/>
          <w:color w:val="000000" w:themeColor="text1"/>
          <w:kern w:val="0"/>
          <w:lang w:eastAsia="en-US" w:bidi="ar-SA"/>
        </w:rPr>
        <w:t xml:space="preserve">The </w:t>
      </w:r>
      <w:r w:rsidR="00626A71" w:rsidRPr="004C268D">
        <w:rPr>
          <w:rFonts w:ascii="Times New Roman" w:eastAsia="Calibri" w:hAnsi="Times New Roman" w:cs="Times New Roman"/>
          <w:color w:val="000000" w:themeColor="text1"/>
          <w:kern w:val="0"/>
          <w:lang w:eastAsia="en-US" w:bidi="ar-SA"/>
        </w:rPr>
        <w:t xml:space="preserve"> sample</w:t>
      </w:r>
      <w:r w:rsidR="007F4BDA" w:rsidRPr="004C268D">
        <w:rPr>
          <w:rFonts w:ascii="Times New Roman" w:hAnsi="Times New Roman" w:cs="Times New Roman"/>
          <w:color w:val="000000" w:themeColor="text1"/>
          <w:shd w:val="clear" w:color="auto" w:fill="FFFFFF"/>
        </w:rPr>
        <w:t xml:space="preserve"> hydro-</w:t>
      </w:r>
      <w:proofErr w:type="spellStart"/>
      <w:r w:rsidR="007F4BDA" w:rsidRPr="004C268D">
        <w:rPr>
          <w:rFonts w:ascii="Times New Roman" w:hAnsi="Times New Roman" w:cs="Times New Roman"/>
          <w:color w:val="000000" w:themeColor="text1"/>
          <w:shd w:val="clear" w:color="auto" w:fill="FFFFFF"/>
        </w:rPr>
        <w:t>methanolic</w:t>
      </w:r>
      <w:proofErr w:type="spellEnd"/>
      <w:r w:rsidR="007F4BDA" w:rsidRPr="004C268D">
        <w:rPr>
          <w:rFonts w:ascii="Times New Roman" w:hAnsi="Times New Roman" w:cs="Times New Roman"/>
          <w:color w:val="000000" w:themeColor="text1"/>
          <w:shd w:val="clear" w:color="auto" w:fill="FFFFFF"/>
        </w:rPr>
        <w:t xml:space="preserve"> </w:t>
      </w:r>
      <w:r w:rsidR="007F4BDA" w:rsidRPr="004C268D">
        <w:rPr>
          <w:rFonts w:ascii="Times New Roman" w:hAnsi="Times New Roman" w:cs="Times New Roman"/>
          <w:bCs/>
          <w:color w:val="000000" w:themeColor="text1"/>
        </w:rPr>
        <w:t>extract</w:t>
      </w:r>
      <w:r w:rsidR="007F4BDA" w:rsidRPr="004C268D">
        <w:rPr>
          <w:rFonts w:ascii="Times New Roman" w:hAnsi="Times New Roman" w:cs="Times New Roman"/>
          <w:bCs/>
          <w:color w:val="000000" w:themeColor="text1"/>
          <w:lang w:bidi="ar-DZ"/>
        </w:rPr>
        <w:t xml:space="preserve"> (30:70,v/v) </w:t>
      </w:r>
      <w:r w:rsidR="00626A71" w:rsidRPr="004C268D">
        <w:rPr>
          <w:rFonts w:ascii="Times New Roman" w:eastAsia="Calibri" w:hAnsi="Times New Roman" w:cs="Times New Roman"/>
          <w:color w:val="000000" w:themeColor="text1"/>
          <w:kern w:val="0"/>
          <w:lang w:eastAsia="en-US" w:bidi="ar-SA"/>
        </w:rPr>
        <w:t xml:space="preserve">to this mixture and </w:t>
      </w:r>
      <w:r w:rsidR="006F1C86" w:rsidRPr="004C268D">
        <w:rPr>
          <w:rFonts w:ascii="Times New Roman" w:eastAsia="Calibri" w:hAnsi="Times New Roman" w:cs="Times New Roman"/>
          <w:color w:val="000000" w:themeColor="text1"/>
          <w:kern w:val="0"/>
          <w:lang w:eastAsia="en-US" w:bidi="ar-SA"/>
        </w:rPr>
        <w:t xml:space="preserve">allowed it to react </w:t>
      </w:r>
      <w:r w:rsidR="00626A71" w:rsidRPr="004C268D">
        <w:rPr>
          <w:rFonts w:ascii="Times New Roman" w:eastAsia="Calibri" w:hAnsi="Times New Roman" w:cs="Times New Roman"/>
          <w:color w:val="000000" w:themeColor="text1"/>
          <w:kern w:val="0"/>
          <w:lang w:eastAsia="en-US" w:bidi="ar-SA"/>
        </w:rPr>
        <w:t xml:space="preserve"> for 30 min at 37 °C. The absorbance of the</w:t>
      </w:r>
      <w:r w:rsidR="006F1C86" w:rsidRPr="004C268D">
        <w:rPr>
          <w:rFonts w:ascii="Times New Roman" w:eastAsia="Calibri" w:hAnsi="Times New Roman" w:cs="Times New Roman"/>
          <w:color w:val="000000" w:themeColor="text1"/>
          <w:kern w:val="0"/>
          <w:lang w:eastAsia="en-US" w:bidi="ar-SA"/>
        </w:rPr>
        <w:t xml:space="preserve"> resulting colored</w:t>
      </w:r>
      <w:r w:rsidR="00626A71" w:rsidRPr="004C268D">
        <w:rPr>
          <w:rFonts w:ascii="Times New Roman" w:eastAsia="Calibri" w:hAnsi="Times New Roman" w:cs="Times New Roman"/>
          <w:color w:val="000000" w:themeColor="text1"/>
          <w:kern w:val="0"/>
          <w:lang w:eastAsia="en-US" w:bidi="ar-SA"/>
        </w:rPr>
        <w:t xml:space="preserve"> product was meas</w:t>
      </w:r>
      <w:r w:rsidR="006F1C86" w:rsidRPr="004C268D">
        <w:rPr>
          <w:rFonts w:ascii="Times New Roman" w:eastAsia="Calibri" w:hAnsi="Times New Roman" w:cs="Times New Roman"/>
          <w:color w:val="000000" w:themeColor="text1"/>
          <w:kern w:val="0"/>
          <w:lang w:eastAsia="en-US" w:bidi="ar-SA"/>
        </w:rPr>
        <w:t xml:space="preserve">ured at 536 </w:t>
      </w:r>
      <w:r w:rsidR="000B15C6" w:rsidRPr="004C268D">
        <w:rPr>
          <w:rFonts w:ascii="Times New Roman" w:eastAsia="Calibri" w:hAnsi="Times New Roman" w:cs="Times New Roman"/>
          <w:color w:val="000000" w:themeColor="text1"/>
          <w:kern w:val="0"/>
          <w:lang w:eastAsia="en-US" w:bidi="ar-SA"/>
        </w:rPr>
        <w:t>nm. To</w:t>
      </w:r>
      <w:r w:rsidR="006F1C86" w:rsidRPr="004C268D">
        <w:rPr>
          <w:rFonts w:ascii="Times New Roman" w:eastAsia="Calibri" w:hAnsi="Times New Roman" w:cs="Times New Roman"/>
          <w:color w:val="000000" w:themeColor="text1"/>
          <w:kern w:val="0"/>
          <w:lang w:eastAsia="en-US" w:bidi="ar-SA"/>
        </w:rPr>
        <w:t xml:space="preserve"> calculate</w:t>
      </w:r>
      <w:r w:rsidR="00626A71" w:rsidRPr="004C268D">
        <w:rPr>
          <w:rFonts w:ascii="Times New Roman" w:eastAsia="Calibri" w:hAnsi="Times New Roman" w:cs="Times New Roman"/>
          <w:color w:val="000000" w:themeColor="text1"/>
          <w:kern w:val="0"/>
          <w:lang w:eastAsia="en-US" w:bidi="ar-SA"/>
        </w:rPr>
        <w:t xml:space="preserve"> the percentage of free radical scavenging </w:t>
      </w:r>
      <w:r w:rsidR="007544EE" w:rsidRPr="004C268D">
        <w:rPr>
          <w:rFonts w:ascii="Times New Roman" w:eastAsia="Calibri" w:hAnsi="Times New Roman" w:cs="Times New Roman"/>
          <w:color w:val="000000" w:themeColor="text1"/>
          <w:kern w:val="0"/>
          <w:lang w:eastAsia="en-US" w:bidi="ar-SA"/>
        </w:rPr>
        <w:t>activity, we</w:t>
      </w:r>
      <w:r w:rsidR="00B4625A" w:rsidRPr="004C268D">
        <w:rPr>
          <w:rFonts w:ascii="Times New Roman" w:eastAsia="Calibri" w:hAnsi="Times New Roman" w:cs="Times New Roman"/>
          <w:color w:val="000000" w:themeColor="text1"/>
          <w:kern w:val="0"/>
          <w:lang w:eastAsia="en-US" w:bidi="ar-SA"/>
        </w:rPr>
        <w:t xml:space="preserve"> used the following</w:t>
      </w:r>
      <w:r w:rsidR="007544EE" w:rsidRPr="004C268D">
        <w:rPr>
          <w:rFonts w:ascii="Times New Roman" w:eastAsia="Calibri" w:hAnsi="Times New Roman" w:cs="Times New Roman"/>
          <w:color w:val="000000" w:themeColor="text1"/>
          <w:kern w:val="0"/>
          <w:lang w:eastAsia="en-US" w:bidi="ar-SA"/>
        </w:rPr>
        <w:t xml:space="preserve"> </w:t>
      </w:r>
      <w:r w:rsidR="00B4625A" w:rsidRPr="004C268D">
        <w:rPr>
          <w:rFonts w:ascii="Times New Roman" w:eastAsia="Calibri" w:hAnsi="Times New Roman" w:cs="Times New Roman"/>
          <w:color w:val="000000" w:themeColor="text1"/>
          <w:kern w:val="0"/>
          <w:lang w:eastAsia="en-US" w:bidi="ar-SA"/>
        </w:rPr>
        <w:t>formula:</w:t>
      </w:r>
      <w:r w:rsidR="007845BF" w:rsidRPr="004C268D">
        <w:rPr>
          <w:rFonts w:ascii="Times New Roman" w:eastAsia="Calibri" w:hAnsi="Times New Roman" w:cs="Times New Roman"/>
          <w:color w:val="000000" w:themeColor="text1"/>
          <w:kern w:val="0"/>
          <w:lang w:eastAsia="en-US" w:bidi="ar-SA"/>
        </w:rPr>
        <w:t xml:space="preserve"> </w:t>
      </w:r>
      <w:r w:rsidR="00B4625A" w:rsidRPr="004C268D">
        <w:rPr>
          <w:rFonts w:ascii="Times New Roman" w:hAnsi="Times New Roman" w:cs="Times New Roman"/>
          <w:color w:val="000000" w:themeColor="text1"/>
        </w:rPr>
        <w:t>Scavenging effect (%) = [1 − (</w:t>
      </w:r>
      <w:proofErr w:type="spellStart"/>
      <w:r w:rsidR="00B4625A" w:rsidRPr="004C268D">
        <w:rPr>
          <w:rFonts w:ascii="Times New Roman" w:hAnsi="Times New Roman" w:cs="Times New Roman"/>
          <w:color w:val="000000" w:themeColor="text1"/>
        </w:rPr>
        <w:t>ASample</w:t>
      </w:r>
      <w:proofErr w:type="spellEnd"/>
      <w:r w:rsidR="00B4625A" w:rsidRPr="004C268D">
        <w:rPr>
          <w:rFonts w:ascii="Times New Roman" w:hAnsi="Times New Roman" w:cs="Times New Roman"/>
          <w:color w:val="000000" w:themeColor="text1"/>
        </w:rPr>
        <w:t xml:space="preserve"> − </w:t>
      </w:r>
      <w:proofErr w:type="spellStart"/>
      <w:r w:rsidR="00B4625A" w:rsidRPr="004C268D">
        <w:rPr>
          <w:rFonts w:ascii="Times New Roman" w:hAnsi="Times New Roman" w:cs="Times New Roman"/>
          <w:color w:val="000000" w:themeColor="text1"/>
        </w:rPr>
        <w:t>AControl</w:t>
      </w:r>
      <w:proofErr w:type="spellEnd"/>
      <w:r w:rsidR="00B4625A" w:rsidRPr="004C268D">
        <w:rPr>
          <w:rFonts w:ascii="Times New Roman" w:hAnsi="Times New Roman" w:cs="Times New Roman"/>
          <w:color w:val="000000" w:themeColor="text1"/>
        </w:rPr>
        <w:t>)] × 100%</w:t>
      </w:r>
    </w:p>
    <w:p w:rsidR="008E01C8" w:rsidRPr="004C268D" w:rsidRDefault="008E01C8" w:rsidP="004C268D">
      <w:pPr>
        <w:spacing w:line="360" w:lineRule="auto"/>
        <w:jc w:val="both"/>
        <w:rPr>
          <w:rFonts w:ascii="Times New Roman" w:hAnsi="Times New Roman" w:cs="Times New Roman"/>
          <w:color w:val="000000" w:themeColor="text1"/>
        </w:rPr>
      </w:pPr>
    </w:p>
    <w:p w:rsidR="008F0CDE" w:rsidRPr="004C268D" w:rsidRDefault="008F0CDE" w:rsidP="004C268D">
      <w:pPr>
        <w:spacing w:line="360" w:lineRule="auto"/>
        <w:jc w:val="both"/>
        <w:rPr>
          <w:rFonts w:ascii="Times New Roman" w:hAnsi="Times New Roman" w:cs="Times New Roman"/>
          <w:b/>
          <w:color w:val="000000" w:themeColor="text1"/>
        </w:rPr>
      </w:pPr>
      <w:proofErr w:type="spellStart"/>
      <w:r w:rsidRPr="004C268D">
        <w:rPr>
          <w:rFonts w:ascii="Times New Roman" w:hAnsi="Times New Roman" w:cs="Times New Roman"/>
          <w:b/>
          <w:color w:val="000000" w:themeColor="text1"/>
        </w:rPr>
        <w:t>Phosphomolybdenum</w:t>
      </w:r>
      <w:proofErr w:type="spellEnd"/>
      <w:r w:rsidRPr="004C268D">
        <w:rPr>
          <w:rFonts w:ascii="Times New Roman" w:hAnsi="Times New Roman" w:cs="Times New Roman"/>
          <w:b/>
          <w:color w:val="000000" w:themeColor="text1"/>
        </w:rPr>
        <w:t xml:space="preserve"> assay</w:t>
      </w:r>
    </w:p>
    <w:p w:rsidR="008F0CDE" w:rsidRPr="004C268D" w:rsidRDefault="00441B38" w:rsidP="004C268D">
      <w:pPr>
        <w:spacing w:line="360" w:lineRule="auto"/>
        <w:jc w:val="both"/>
        <w:rPr>
          <w:rFonts w:ascii="Times New Roman" w:hAnsi="Times New Roman" w:cs="Times New Roman"/>
          <w:color w:val="000000" w:themeColor="text1"/>
        </w:rPr>
      </w:pPr>
      <w:r w:rsidRPr="004C268D">
        <w:rPr>
          <w:rFonts w:ascii="Times New Roman" w:hAnsi="Times New Roman" w:cs="Times New Roman"/>
          <w:color w:val="000000" w:themeColor="text1"/>
        </w:rPr>
        <w:t xml:space="preserve">To perform the </w:t>
      </w:r>
      <w:proofErr w:type="spellStart"/>
      <w:r w:rsidRPr="004C268D">
        <w:rPr>
          <w:rFonts w:ascii="Times New Roman" w:hAnsi="Times New Roman" w:cs="Times New Roman"/>
          <w:color w:val="000000" w:themeColor="text1"/>
        </w:rPr>
        <w:t>phosphomolybdenum</w:t>
      </w:r>
      <w:proofErr w:type="spellEnd"/>
      <w:r w:rsidRPr="004C268D">
        <w:rPr>
          <w:rFonts w:ascii="Times New Roman" w:hAnsi="Times New Roman" w:cs="Times New Roman"/>
          <w:color w:val="000000" w:themeColor="text1"/>
        </w:rPr>
        <w:t xml:space="preserve"> </w:t>
      </w:r>
      <w:r w:rsidR="003B797D" w:rsidRPr="004C268D">
        <w:rPr>
          <w:rFonts w:ascii="Times New Roman" w:hAnsi="Times New Roman" w:cs="Times New Roman"/>
          <w:color w:val="000000" w:themeColor="text1"/>
        </w:rPr>
        <w:t>assay we</w:t>
      </w:r>
      <w:r w:rsidR="007E0360" w:rsidRPr="004C268D">
        <w:rPr>
          <w:rFonts w:ascii="Times New Roman" w:hAnsi="Times New Roman" w:cs="Times New Roman"/>
          <w:color w:val="000000" w:themeColor="text1"/>
        </w:rPr>
        <w:t xml:space="preserve"> </w:t>
      </w:r>
      <w:r w:rsidR="003B797D" w:rsidRPr="004C268D">
        <w:rPr>
          <w:rFonts w:ascii="Times New Roman" w:hAnsi="Times New Roman" w:cs="Times New Roman"/>
          <w:color w:val="000000" w:themeColor="text1"/>
        </w:rPr>
        <w:t>followed the method described by</w:t>
      </w:r>
      <w:r w:rsidRPr="004C268D">
        <w:rPr>
          <w:rFonts w:ascii="Times New Roman" w:hAnsi="Times New Roman" w:cs="Times New Roman"/>
          <w:color w:val="000000" w:themeColor="text1"/>
        </w:rPr>
        <w:t xml:space="preserve"> </w:t>
      </w:r>
      <w:proofErr w:type="spellStart"/>
      <w:r w:rsidRPr="004C268D">
        <w:rPr>
          <w:rFonts w:ascii="Times New Roman" w:hAnsi="Times New Roman" w:cs="Times New Roman"/>
          <w:color w:val="000000" w:themeColor="text1"/>
        </w:rPr>
        <w:t>prieto</w:t>
      </w:r>
      <w:proofErr w:type="spellEnd"/>
      <w:r w:rsidRPr="004C268D">
        <w:rPr>
          <w:rFonts w:ascii="Times New Roman" w:hAnsi="Times New Roman" w:cs="Times New Roman"/>
          <w:color w:val="000000" w:themeColor="text1"/>
        </w:rPr>
        <w:t xml:space="preserve"> et al </w:t>
      </w:r>
      <w:r w:rsidR="00C10A46" w:rsidRPr="004C268D">
        <w:rPr>
          <w:rFonts w:ascii="Times New Roman" w:hAnsi="Times New Roman" w:cs="Times New Roman"/>
          <w:noProof/>
          <w:color w:val="000000" w:themeColor="text1"/>
          <w:vertAlign w:val="superscript"/>
        </w:rPr>
        <w:t>[49]</w:t>
      </w:r>
      <w:r w:rsidR="00C10A46" w:rsidRPr="004C268D">
        <w:rPr>
          <w:rFonts w:ascii="Times New Roman" w:eastAsia="Calibri" w:hAnsi="Times New Roman" w:cs="Times New Roman"/>
          <w:color w:val="000000" w:themeColor="text1"/>
          <w:kern w:val="0"/>
          <w:lang w:eastAsia="en-US" w:bidi="ar-SA"/>
        </w:rPr>
        <w:t xml:space="preserve"> </w:t>
      </w:r>
      <w:r w:rsidR="00C10A46" w:rsidRPr="004C268D">
        <w:rPr>
          <w:rFonts w:ascii="Times New Roman" w:hAnsi="Times New Roman" w:cs="Times New Roman"/>
          <w:color w:val="000000" w:themeColor="text1"/>
        </w:rPr>
        <w:t xml:space="preserve">(1999) </w:t>
      </w:r>
      <w:r w:rsidR="009C1811" w:rsidRPr="004C268D">
        <w:rPr>
          <w:rFonts w:ascii="Times New Roman" w:hAnsi="Times New Roman" w:cs="Times New Roman"/>
          <w:color w:val="000000" w:themeColor="text1"/>
        </w:rPr>
        <w:t xml:space="preserve">with </w:t>
      </w:r>
      <w:r w:rsidRPr="004C268D">
        <w:rPr>
          <w:rFonts w:ascii="Times New Roman" w:hAnsi="Times New Roman" w:cs="Times New Roman"/>
          <w:color w:val="000000" w:themeColor="text1"/>
        </w:rPr>
        <w:t>slight modification</w:t>
      </w:r>
      <w:r w:rsidR="009C1811" w:rsidRPr="004C268D">
        <w:rPr>
          <w:rFonts w:ascii="Times New Roman" w:hAnsi="Times New Roman" w:cs="Times New Roman"/>
          <w:color w:val="000000" w:themeColor="text1"/>
        </w:rPr>
        <w:t xml:space="preserve">. </w:t>
      </w:r>
      <w:r w:rsidRPr="004C268D">
        <w:rPr>
          <w:rFonts w:ascii="Times New Roman" w:hAnsi="Times New Roman" w:cs="Times New Roman"/>
          <w:color w:val="000000" w:themeColor="text1"/>
        </w:rPr>
        <w:t>In this procedure</w:t>
      </w:r>
      <w:r w:rsidR="00277808" w:rsidRPr="004C268D">
        <w:rPr>
          <w:rFonts w:ascii="Times New Roman" w:hAnsi="Times New Roman" w:cs="Times New Roman"/>
          <w:color w:val="000000" w:themeColor="text1"/>
        </w:rPr>
        <w:t xml:space="preserve">, </w:t>
      </w:r>
      <w:r w:rsidR="000B15C6" w:rsidRPr="004C268D">
        <w:rPr>
          <w:rFonts w:ascii="Times New Roman" w:hAnsi="Times New Roman" w:cs="Times New Roman"/>
          <w:color w:val="000000" w:themeColor="text1"/>
        </w:rPr>
        <w:t>a</w:t>
      </w:r>
      <w:r w:rsidR="00277808" w:rsidRPr="004C268D">
        <w:rPr>
          <w:rFonts w:ascii="Times New Roman" w:hAnsi="Times New Roman" w:cs="Times New Roman"/>
          <w:color w:val="000000" w:themeColor="text1"/>
        </w:rPr>
        <w:t>n</w:t>
      </w:r>
      <w:r w:rsidR="009C1811" w:rsidRPr="004C268D">
        <w:rPr>
          <w:rFonts w:ascii="Times New Roman" w:hAnsi="Times New Roman" w:cs="Times New Roman"/>
          <w:color w:val="000000" w:themeColor="text1"/>
        </w:rPr>
        <w:t xml:space="preserve"> aliquot</w:t>
      </w:r>
      <w:r w:rsidR="008F0CDE" w:rsidRPr="004C268D">
        <w:rPr>
          <w:rFonts w:ascii="Times New Roman" w:hAnsi="Times New Roman" w:cs="Times New Roman"/>
          <w:color w:val="000000" w:themeColor="text1"/>
        </w:rPr>
        <w:t xml:space="preserve"> of 0.1 mL </w:t>
      </w:r>
      <w:r w:rsidRPr="004C268D">
        <w:rPr>
          <w:rFonts w:ascii="Times New Roman" w:hAnsi="Times New Roman" w:cs="Times New Roman"/>
          <w:color w:val="000000" w:themeColor="text1"/>
        </w:rPr>
        <w:t>of the</w:t>
      </w:r>
      <w:r w:rsidR="00C10A46" w:rsidRPr="004C268D">
        <w:rPr>
          <w:rFonts w:ascii="Times New Roman" w:hAnsi="Times New Roman" w:cs="Times New Roman"/>
          <w:color w:val="000000" w:themeColor="text1"/>
        </w:rPr>
        <w:t xml:space="preserve"> </w:t>
      </w:r>
      <w:r w:rsidR="008F0CDE" w:rsidRPr="004C268D">
        <w:rPr>
          <w:rFonts w:ascii="Times New Roman" w:hAnsi="Times New Roman" w:cs="Times New Roman"/>
          <w:color w:val="000000" w:themeColor="text1"/>
        </w:rPr>
        <w:t xml:space="preserve">sample </w:t>
      </w:r>
      <w:r w:rsidRPr="004C268D">
        <w:rPr>
          <w:rFonts w:ascii="Times New Roman" w:hAnsi="Times New Roman" w:cs="Times New Roman"/>
          <w:color w:val="000000" w:themeColor="text1"/>
        </w:rPr>
        <w:t xml:space="preserve">solution at various </w:t>
      </w:r>
      <w:r w:rsidR="009C1811" w:rsidRPr="004C268D">
        <w:rPr>
          <w:rFonts w:ascii="Times New Roman" w:hAnsi="Times New Roman" w:cs="Times New Roman"/>
          <w:color w:val="000000" w:themeColor="text1"/>
        </w:rPr>
        <w:t>concentrations (</w:t>
      </w:r>
      <w:r w:rsidRPr="004C268D">
        <w:rPr>
          <w:rFonts w:ascii="Times New Roman" w:hAnsi="Times New Roman" w:cs="Times New Roman"/>
          <w:color w:val="000000" w:themeColor="text1"/>
        </w:rPr>
        <w:t xml:space="preserve">ranging from </w:t>
      </w:r>
      <w:r w:rsidR="009C1811" w:rsidRPr="004C268D">
        <w:rPr>
          <w:rFonts w:ascii="Times New Roman" w:hAnsi="Times New Roman" w:cs="Times New Roman"/>
          <w:color w:val="000000" w:themeColor="text1"/>
        </w:rPr>
        <w:t>25</w:t>
      </w:r>
      <w:r w:rsidRPr="004C268D">
        <w:rPr>
          <w:rFonts w:ascii="Times New Roman" w:hAnsi="Times New Roman" w:cs="Times New Roman"/>
          <w:color w:val="000000" w:themeColor="text1"/>
        </w:rPr>
        <w:t xml:space="preserve"> </w:t>
      </w:r>
      <w:proofErr w:type="gramStart"/>
      <w:r w:rsidRPr="004C268D">
        <w:rPr>
          <w:rFonts w:ascii="Times New Roman" w:hAnsi="Times New Roman" w:cs="Times New Roman"/>
          <w:color w:val="000000" w:themeColor="text1"/>
        </w:rPr>
        <w:t xml:space="preserve">to </w:t>
      </w:r>
      <w:r w:rsidR="009C1811" w:rsidRPr="004C268D">
        <w:rPr>
          <w:rFonts w:ascii="Times New Roman" w:hAnsi="Times New Roman" w:cs="Times New Roman"/>
          <w:color w:val="000000" w:themeColor="text1"/>
        </w:rPr>
        <w:t>100</w:t>
      </w:r>
      <w:r w:rsidR="008F0CDE" w:rsidRPr="004C268D">
        <w:rPr>
          <w:rFonts w:ascii="Times New Roman" w:hAnsi="Times New Roman" w:cs="Times New Roman"/>
          <w:color w:val="000000" w:themeColor="text1"/>
        </w:rPr>
        <w:t xml:space="preserve"> </w:t>
      </w:r>
      <w:proofErr w:type="spellStart"/>
      <w:r w:rsidR="008F0CDE" w:rsidRPr="004C268D">
        <w:rPr>
          <w:rFonts w:ascii="Times New Roman" w:hAnsi="Times New Roman" w:cs="Times New Roman"/>
          <w:color w:val="000000" w:themeColor="text1"/>
        </w:rPr>
        <w:t>μg</w:t>
      </w:r>
      <w:proofErr w:type="spellEnd"/>
      <w:r w:rsidR="008F0CDE" w:rsidRPr="004C268D">
        <w:rPr>
          <w:rFonts w:ascii="Times New Roman" w:hAnsi="Times New Roman" w:cs="Times New Roman"/>
          <w:color w:val="000000" w:themeColor="text1"/>
        </w:rPr>
        <w:t>/mL</w:t>
      </w:r>
      <w:proofErr w:type="gramEnd"/>
      <w:r w:rsidR="008F0CDE" w:rsidRPr="004C268D">
        <w:rPr>
          <w:rFonts w:ascii="Times New Roman" w:hAnsi="Times New Roman" w:cs="Times New Roman"/>
          <w:color w:val="000000" w:themeColor="text1"/>
        </w:rPr>
        <w:t>)</w:t>
      </w:r>
      <w:r w:rsidR="000E4B9D" w:rsidRPr="004C268D">
        <w:rPr>
          <w:rFonts w:ascii="Times New Roman" w:hAnsi="Times New Roman" w:cs="Times New Roman"/>
          <w:color w:val="000000" w:themeColor="text1"/>
        </w:rPr>
        <w:t xml:space="preserve"> was mixed</w:t>
      </w:r>
      <w:r w:rsidR="009C1811" w:rsidRPr="004C268D">
        <w:rPr>
          <w:rFonts w:ascii="Times New Roman" w:hAnsi="Times New Roman" w:cs="Times New Roman"/>
          <w:color w:val="000000" w:themeColor="text1"/>
        </w:rPr>
        <w:t xml:space="preserve"> with 1</w:t>
      </w:r>
      <w:r w:rsidR="006F3C1F" w:rsidRPr="004C268D">
        <w:rPr>
          <w:rFonts w:ascii="Times New Roman" w:hAnsi="Times New Roman" w:cs="Times New Roman"/>
          <w:color w:val="000000" w:themeColor="text1"/>
        </w:rPr>
        <w:t xml:space="preserve"> mL of</w:t>
      </w:r>
      <w:r w:rsidR="007E0360" w:rsidRPr="004C268D">
        <w:rPr>
          <w:rFonts w:ascii="Times New Roman" w:hAnsi="Times New Roman" w:cs="Times New Roman"/>
          <w:color w:val="000000" w:themeColor="text1"/>
        </w:rPr>
        <w:t xml:space="preserve"> </w:t>
      </w:r>
      <w:r w:rsidR="000E4B9D" w:rsidRPr="004C268D">
        <w:rPr>
          <w:rFonts w:ascii="Times New Roman" w:hAnsi="Times New Roman" w:cs="Times New Roman"/>
          <w:color w:val="000000" w:themeColor="text1"/>
        </w:rPr>
        <w:t>a</w:t>
      </w:r>
      <w:r w:rsidR="006F3C1F" w:rsidRPr="004C268D">
        <w:rPr>
          <w:rFonts w:ascii="Times New Roman" w:hAnsi="Times New Roman" w:cs="Times New Roman"/>
          <w:color w:val="000000" w:themeColor="text1"/>
        </w:rPr>
        <w:t xml:space="preserve"> reagent solu</w:t>
      </w:r>
      <w:r w:rsidR="008F0CDE" w:rsidRPr="004C268D">
        <w:rPr>
          <w:rFonts w:ascii="Times New Roman" w:hAnsi="Times New Roman" w:cs="Times New Roman"/>
          <w:color w:val="000000" w:themeColor="text1"/>
        </w:rPr>
        <w:t xml:space="preserve">tion </w:t>
      </w:r>
      <w:r w:rsidR="000E4B9D" w:rsidRPr="004C268D">
        <w:rPr>
          <w:rFonts w:ascii="Times New Roman" w:hAnsi="Times New Roman" w:cs="Times New Roman"/>
          <w:color w:val="000000" w:themeColor="text1"/>
        </w:rPr>
        <w:lastRenderedPageBreak/>
        <w:t>containing</w:t>
      </w:r>
      <w:r w:rsidR="007E0360" w:rsidRPr="004C268D">
        <w:rPr>
          <w:rFonts w:ascii="Times New Roman" w:hAnsi="Times New Roman" w:cs="Times New Roman"/>
          <w:color w:val="000000" w:themeColor="text1"/>
        </w:rPr>
        <w:t xml:space="preserve"> </w:t>
      </w:r>
      <w:r w:rsidR="008F0CDE" w:rsidRPr="004C268D">
        <w:rPr>
          <w:rFonts w:ascii="Times New Roman" w:hAnsi="Times New Roman" w:cs="Times New Roman"/>
          <w:color w:val="000000" w:themeColor="text1"/>
        </w:rPr>
        <w:t xml:space="preserve">0.6 M sulfuric acid, 28 </w:t>
      </w:r>
      <w:proofErr w:type="spellStart"/>
      <w:r w:rsidR="008F0CDE" w:rsidRPr="004C268D">
        <w:rPr>
          <w:rFonts w:ascii="Times New Roman" w:hAnsi="Times New Roman" w:cs="Times New Roman"/>
          <w:color w:val="000000" w:themeColor="text1"/>
        </w:rPr>
        <w:t>mM</w:t>
      </w:r>
      <w:proofErr w:type="spellEnd"/>
      <w:r w:rsidR="008F0CDE" w:rsidRPr="004C268D">
        <w:rPr>
          <w:rFonts w:ascii="Times New Roman" w:hAnsi="Times New Roman" w:cs="Times New Roman"/>
          <w:color w:val="000000" w:themeColor="text1"/>
        </w:rPr>
        <w:t xml:space="preserve"> sodium phosphate and 4 </w:t>
      </w:r>
      <w:proofErr w:type="spellStart"/>
      <w:r w:rsidR="008F0CDE" w:rsidRPr="004C268D">
        <w:rPr>
          <w:rFonts w:ascii="Times New Roman" w:hAnsi="Times New Roman" w:cs="Times New Roman"/>
          <w:color w:val="000000" w:themeColor="text1"/>
        </w:rPr>
        <w:t>mM</w:t>
      </w:r>
      <w:proofErr w:type="spellEnd"/>
      <w:r w:rsidR="008F0CDE" w:rsidRPr="004C268D">
        <w:rPr>
          <w:rFonts w:ascii="Times New Roman" w:hAnsi="Times New Roman" w:cs="Times New Roman"/>
          <w:color w:val="000000" w:themeColor="text1"/>
        </w:rPr>
        <w:t xml:space="preserve"> ammonium </w:t>
      </w:r>
      <w:proofErr w:type="spellStart"/>
      <w:r w:rsidR="008F0CDE" w:rsidRPr="004C268D">
        <w:rPr>
          <w:rFonts w:ascii="Times New Roman" w:hAnsi="Times New Roman" w:cs="Times New Roman"/>
          <w:color w:val="000000" w:themeColor="text1"/>
        </w:rPr>
        <w:t>molybd</w:t>
      </w:r>
      <w:r w:rsidR="000E4B9D" w:rsidRPr="004C268D">
        <w:rPr>
          <w:rFonts w:ascii="Times New Roman" w:hAnsi="Times New Roman" w:cs="Times New Roman"/>
          <w:color w:val="000000" w:themeColor="text1"/>
        </w:rPr>
        <w:t>ate</w:t>
      </w:r>
      <w:proofErr w:type="spellEnd"/>
      <w:r w:rsidR="009C1811" w:rsidRPr="004C268D">
        <w:rPr>
          <w:rFonts w:ascii="Times New Roman" w:hAnsi="Times New Roman" w:cs="Times New Roman"/>
          <w:color w:val="000000" w:themeColor="text1"/>
        </w:rPr>
        <w:t xml:space="preserve">. The tubes </w:t>
      </w:r>
      <w:r w:rsidR="00637D2A" w:rsidRPr="004C268D">
        <w:rPr>
          <w:rFonts w:ascii="Times New Roman" w:hAnsi="Times New Roman" w:cs="Times New Roman"/>
          <w:color w:val="000000" w:themeColor="text1"/>
        </w:rPr>
        <w:t>were then</w:t>
      </w:r>
      <w:r w:rsidR="000E4B9D" w:rsidRPr="004C268D">
        <w:rPr>
          <w:rFonts w:ascii="Times New Roman" w:hAnsi="Times New Roman" w:cs="Times New Roman"/>
          <w:color w:val="000000" w:themeColor="text1"/>
        </w:rPr>
        <w:t xml:space="preserve"> placed in a water bath </w:t>
      </w:r>
      <w:r w:rsidR="000C0CB9" w:rsidRPr="004C268D">
        <w:rPr>
          <w:rFonts w:ascii="Times New Roman" w:hAnsi="Times New Roman" w:cs="Times New Roman"/>
          <w:color w:val="000000" w:themeColor="text1"/>
        </w:rPr>
        <w:t>at 95°C for 90</w:t>
      </w:r>
      <w:r w:rsidR="008F0CDE" w:rsidRPr="004C268D">
        <w:rPr>
          <w:rFonts w:ascii="Times New Roman" w:hAnsi="Times New Roman" w:cs="Times New Roman"/>
          <w:color w:val="000000" w:themeColor="text1"/>
        </w:rPr>
        <w:t xml:space="preserve"> min. </w:t>
      </w:r>
      <w:r w:rsidR="000E4B9D" w:rsidRPr="004C268D">
        <w:rPr>
          <w:rFonts w:ascii="Times New Roman" w:hAnsi="Times New Roman" w:cs="Times New Roman"/>
          <w:color w:val="000000" w:themeColor="text1"/>
        </w:rPr>
        <w:t xml:space="preserve">after </w:t>
      </w:r>
      <w:r w:rsidR="007E0360" w:rsidRPr="004C268D">
        <w:rPr>
          <w:rFonts w:ascii="Times New Roman" w:hAnsi="Times New Roman" w:cs="Times New Roman"/>
          <w:color w:val="000000" w:themeColor="text1"/>
        </w:rPr>
        <w:t>cooling the</w:t>
      </w:r>
      <w:r w:rsidR="008F0CDE" w:rsidRPr="004C268D">
        <w:rPr>
          <w:rFonts w:ascii="Times New Roman" w:hAnsi="Times New Roman" w:cs="Times New Roman"/>
          <w:color w:val="000000" w:themeColor="text1"/>
        </w:rPr>
        <w:t xml:space="preserve"> samples to room</w:t>
      </w:r>
      <w:r w:rsidR="000E4B9D" w:rsidRPr="004C268D">
        <w:rPr>
          <w:rFonts w:ascii="Times New Roman" w:hAnsi="Times New Roman" w:cs="Times New Roman"/>
          <w:color w:val="000000" w:themeColor="text1"/>
        </w:rPr>
        <w:t xml:space="preserve"> temperature, </w:t>
      </w:r>
      <w:r w:rsidR="008F0CDE" w:rsidRPr="004C268D">
        <w:rPr>
          <w:rFonts w:ascii="Times New Roman" w:hAnsi="Times New Roman" w:cs="Times New Roman"/>
          <w:color w:val="000000" w:themeColor="text1"/>
        </w:rPr>
        <w:t>their absorbance at 765 nm</w:t>
      </w:r>
      <w:r w:rsidR="000E4B9D" w:rsidRPr="004C268D">
        <w:rPr>
          <w:rFonts w:ascii="Times New Roman" w:hAnsi="Times New Roman" w:cs="Times New Roman"/>
          <w:color w:val="000000" w:themeColor="text1"/>
        </w:rPr>
        <w:t xml:space="preserve"> was measured</w:t>
      </w:r>
      <w:r w:rsidR="008F0CDE" w:rsidRPr="004C268D">
        <w:rPr>
          <w:rFonts w:ascii="Times New Roman" w:hAnsi="Times New Roman" w:cs="Times New Roman"/>
          <w:color w:val="000000" w:themeColor="text1"/>
        </w:rPr>
        <w:t xml:space="preserve">. </w:t>
      </w:r>
      <w:r w:rsidR="000E4B9D" w:rsidRPr="004C268D">
        <w:rPr>
          <w:rFonts w:ascii="Times New Roman" w:hAnsi="Times New Roman" w:cs="Times New Roman"/>
          <w:color w:val="000000" w:themeColor="text1"/>
        </w:rPr>
        <w:t>As the positive control, Ascorbic</w:t>
      </w:r>
      <w:r w:rsidR="000C0CB9" w:rsidRPr="004C268D">
        <w:rPr>
          <w:rFonts w:ascii="Times New Roman" w:hAnsi="Times New Roman" w:cs="Times New Roman"/>
          <w:color w:val="000000" w:themeColor="text1"/>
        </w:rPr>
        <w:t xml:space="preserve"> acid </w:t>
      </w:r>
      <w:r w:rsidR="000E4B9D" w:rsidRPr="004C268D">
        <w:rPr>
          <w:rFonts w:ascii="Times New Roman" w:hAnsi="Times New Roman" w:cs="Times New Roman"/>
          <w:color w:val="000000" w:themeColor="text1"/>
        </w:rPr>
        <w:t>was used</w:t>
      </w:r>
      <w:r w:rsidR="008F0CDE" w:rsidRPr="004C268D">
        <w:rPr>
          <w:rFonts w:ascii="Times New Roman" w:hAnsi="Times New Roman" w:cs="Times New Roman"/>
          <w:color w:val="000000" w:themeColor="text1"/>
        </w:rPr>
        <w:t xml:space="preserve">. </w:t>
      </w:r>
      <w:r w:rsidR="000E4B9D" w:rsidRPr="004C268D">
        <w:rPr>
          <w:rFonts w:ascii="Times New Roman" w:hAnsi="Times New Roman" w:cs="Times New Roman"/>
          <w:color w:val="000000" w:themeColor="text1"/>
        </w:rPr>
        <w:t>The a</w:t>
      </w:r>
      <w:r w:rsidR="008F0CDE" w:rsidRPr="004C268D">
        <w:rPr>
          <w:rFonts w:ascii="Times New Roman" w:hAnsi="Times New Roman" w:cs="Times New Roman"/>
          <w:color w:val="000000" w:themeColor="text1"/>
        </w:rPr>
        <w:t xml:space="preserve">ntioxidant capacity was </w:t>
      </w:r>
      <w:r w:rsidR="000E4B9D" w:rsidRPr="004C268D">
        <w:rPr>
          <w:rFonts w:ascii="Times New Roman" w:hAnsi="Times New Roman" w:cs="Times New Roman"/>
          <w:color w:val="000000" w:themeColor="text1"/>
        </w:rPr>
        <w:t>determin</w:t>
      </w:r>
      <w:r w:rsidR="008F0CDE" w:rsidRPr="004C268D">
        <w:rPr>
          <w:rFonts w:ascii="Times New Roman" w:hAnsi="Times New Roman" w:cs="Times New Roman"/>
          <w:color w:val="000000" w:themeColor="text1"/>
        </w:rPr>
        <w:t xml:space="preserve">ed by using </w:t>
      </w:r>
      <w:r w:rsidR="000E4B9D" w:rsidRPr="004C268D">
        <w:rPr>
          <w:rFonts w:ascii="Times New Roman" w:hAnsi="Times New Roman" w:cs="Times New Roman"/>
          <w:color w:val="000000" w:themeColor="text1"/>
        </w:rPr>
        <w:t xml:space="preserve">the </w:t>
      </w:r>
      <w:r w:rsidR="008F0CDE" w:rsidRPr="004C268D">
        <w:rPr>
          <w:rFonts w:ascii="Times New Roman" w:hAnsi="Times New Roman" w:cs="Times New Roman"/>
          <w:color w:val="000000" w:themeColor="text1"/>
        </w:rPr>
        <w:t xml:space="preserve">following equation: </w:t>
      </w:r>
    </w:p>
    <w:p w:rsidR="00A443F8" w:rsidRPr="004C268D" w:rsidRDefault="008F0CDE" w:rsidP="004C268D">
      <w:pPr>
        <w:spacing w:line="360" w:lineRule="auto"/>
        <w:jc w:val="both"/>
        <w:rPr>
          <w:rFonts w:ascii="Times New Roman" w:hAnsi="Times New Roman" w:cs="Times New Roman"/>
          <w:color w:val="000000" w:themeColor="text1"/>
        </w:rPr>
      </w:pPr>
      <w:r w:rsidRPr="004C268D">
        <w:rPr>
          <w:rFonts w:ascii="Times New Roman" w:hAnsi="Times New Roman" w:cs="Times New Roman"/>
          <w:color w:val="000000" w:themeColor="text1"/>
        </w:rPr>
        <w:t>Antioxidant activity % = [(Absorbance control− Absorbance sample)/Absorbance control] × 100</w:t>
      </w:r>
    </w:p>
    <w:p w:rsidR="000E4B9D" w:rsidRPr="004C268D" w:rsidRDefault="000E4B9D" w:rsidP="004C268D">
      <w:pPr>
        <w:spacing w:line="360" w:lineRule="auto"/>
        <w:jc w:val="both"/>
        <w:rPr>
          <w:rFonts w:ascii="Times New Roman" w:hAnsi="Times New Roman" w:cs="Times New Roman"/>
          <w:color w:val="000000" w:themeColor="text1"/>
        </w:rPr>
      </w:pPr>
      <w:r w:rsidRPr="004C268D">
        <w:rPr>
          <w:rFonts w:ascii="Times New Roman" w:hAnsi="Times New Roman" w:cs="Times New Roman"/>
          <w:color w:val="000000" w:themeColor="text1"/>
        </w:rPr>
        <w:t>The term "Absorbance control" refers to the absorbance value of a control sample, which typically contains a known or standard antioxidant compound. The term "Absorbance sample" represents the absorbance value of the sample being tested for its antioxidant capacity.</w:t>
      </w:r>
    </w:p>
    <w:p w:rsidR="000B15C6" w:rsidRPr="004C268D" w:rsidRDefault="000B15C6" w:rsidP="004C268D">
      <w:pPr>
        <w:spacing w:line="360" w:lineRule="auto"/>
        <w:jc w:val="both"/>
        <w:rPr>
          <w:rFonts w:ascii="Times New Roman" w:hAnsi="Times New Roman" w:cs="Times New Roman"/>
          <w:color w:val="000000" w:themeColor="text1"/>
        </w:rPr>
      </w:pPr>
    </w:p>
    <w:p w:rsidR="00417694" w:rsidRPr="004C268D" w:rsidRDefault="00492181" w:rsidP="004C268D">
      <w:pPr>
        <w:spacing w:line="360" w:lineRule="auto"/>
        <w:jc w:val="both"/>
        <w:rPr>
          <w:rFonts w:ascii="Times New Roman" w:hAnsi="Times New Roman" w:cs="Times New Roman"/>
          <w:b/>
          <w:color w:val="000000" w:themeColor="text1"/>
        </w:rPr>
      </w:pPr>
      <w:r w:rsidRPr="004C268D">
        <w:rPr>
          <w:rFonts w:ascii="Times New Roman" w:hAnsi="Times New Roman" w:cs="Times New Roman"/>
          <w:b/>
          <w:color w:val="000000" w:themeColor="text1"/>
        </w:rPr>
        <w:t xml:space="preserve">Ferric Reducing Antioxidant Power (FRAP) </w:t>
      </w:r>
      <w:r w:rsidR="00417694" w:rsidRPr="004C268D">
        <w:rPr>
          <w:rFonts w:ascii="Times New Roman" w:hAnsi="Times New Roman" w:cs="Times New Roman"/>
          <w:b/>
          <w:color w:val="000000" w:themeColor="text1"/>
        </w:rPr>
        <w:t>assay</w:t>
      </w:r>
    </w:p>
    <w:p w:rsidR="007E0360" w:rsidRPr="004C268D" w:rsidRDefault="007E0360" w:rsidP="004C268D">
      <w:pPr>
        <w:spacing w:line="360" w:lineRule="auto"/>
        <w:jc w:val="both"/>
        <w:rPr>
          <w:rFonts w:ascii="Times New Roman" w:hAnsi="Times New Roman" w:cs="Times New Roman"/>
          <w:color w:val="000000" w:themeColor="text1"/>
        </w:rPr>
      </w:pPr>
      <w:r w:rsidRPr="004C268D">
        <w:rPr>
          <w:rFonts w:ascii="Times New Roman" w:hAnsi="Times New Roman" w:cs="Times New Roman"/>
          <w:color w:val="000000" w:themeColor="text1"/>
        </w:rPr>
        <w:t>The FRAP assay was conducted following the protocol outlined by Liao et al.</w:t>
      </w:r>
      <w:r w:rsidR="00283D6D" w:rsidRPr="004C268D">
        <w:rPr>
          <w:rFonts w:ascii="Times New Roman" w:hAnsi="Times New Roman" w:cs="Times New Roman"/>
          <w:noProof/>
          <w:color w:val="000000" w:themeColor="text1"/>
        </w:rPr>
        <w:t xml:space="preserve"> </w:t>
      </w:r>
      <w:r w:rsidR="00283D6D" w:rsidRPr="004C268D">
        <w:rPr>
          <w:rFonts w:ascii="Times New Roman" w:hAnsi="Times New Roman" w:cs="Times New Roman"/>
          <w:noProof/>
          <w:color w:val="000000" w:themeColor="text1"/>
          <w:vertAlign w:val="superscript"/>
        </w:rPr>
        <w:t>[49]</w:t>
      </w:r>
      <w:r w:rsidRPr="004C268D">
        <w:rPr>
          <w:rFonts w:ascii="Times New Roman" w:hAnsi="Times New Roman" w:cs="Times New Roman"/>
          <w:color w:val="000000" w:themeColor="text1"/>
        </w:rPr>
        <w:t xml:space="preserve"> </w:t>
      </w:r>
      <w:r w:rsidR="00492181" w:rsidRPr="004C268D">
        <w:rPr>
          <w:rFonts w:ascii="Times New Roman" w:hAnsi="Times New Roman" w:cs="Times New Roman"/>
          <w:color w:val="000000" w:themeColor="text1"/>
        </w:rPr>
        <w:t xml:space="preserve">with slight modifications </w:t>
      </w:r>
      <w:r w:rsidRPr="004C268D">
        <w:rPr>
          <w:rFonts w:ascii="Times New Roman" w:hAnsi="Times New Roman" w:cs="Times New Roman"/>
          <w:color w:val="000000" w:themeColor="text1"/>
        </w:rPr>
        <w:t xml:space="preserve">The FRAP reagent used in the experiment was prepared daily by combining a solution of </w:t>
      </w:r>
      <w:r w:rsidR="00283D6D" w:rsidRPr="004C268D">
        <w:rPr>
          <w:rFonts w:ascii="Times New Roman" w:hAnsi="Times New Roman" w:cs="Times New Roman"/>
          <w:color w:val="000000" w:themeColor="text1"/>
        </w:rPr>
        <w:t>FeCl</w:t>
      </w:r>
      <w:r w:rsidR="00283D6D" w:rsidRPr="004C268D">
        <w:rPr>
          <w:rFonts w:ascii="Times New Roman" w:hAnsi="Times New Roman" w:cs="Times New Roman"/>
          <w:color w:val="000000" w:themeColor="text1"/>
          <w:vertAlign w:val="subscript"/>
        </w:rPr>
        <w:t>3</w:t>
      </w:r>
      <w:r w:rsidR="00283D6D" w:rsidRPr="004C268D">
        <w:rPr>
          <w:rFonts w:ascii="Times New Roman" w:hAnsi="Times New Roman" w:cs="Times New Roman"/>
          <w:color w:val="000000" w:themeColor="text1"/>
        </w:rPr>
        <w:t xml:space="preserve"> ·6H</w:t>
      </w:r>
      <w:r w:rsidR="00283D6D" w:rsidRPr="004C268D">
        <w:rPr>
          <w:rFonts w:ascii="Times New Roman" w:hAnsi="Times New Roman" w:cs="Times New Roman"/>
          <w:color w:val="000000" w:themeColor="text1"/>
          <w:vertAlign w:val="subscript"/>
        </w:rPr>
        <w:t>2</w:t>
      </w:r>
      <w:r w:rsidR="00283D6D" w:rsidRPr="004C268D">
        <w:rPr>
          <w:rFonts w:ascii="Times New Roman" w:hAnsi="Times New Roman" w:cs="Times New Roman"/>
          <w:color w:val="000000" w:themeColor="text1"/>
        </w:rPr>
        <w:t xml:space="preserve">O </w:t>
      </w:r>
      <w:r w:rsidRPr="004C268D">
        <w:rPr>
          <w:rFonts w:ascii="Times New Roman" w:hAnsi="Times New Roman" w:cs="Times New Roman"/>
          <w:color w:val="000000" w:themeColor="text1"/>
        </w:rPr>
        <w:t xml:space="preserve">(20 </w:t>
      </w:r>
      <w:proofErr w:type="spellStart"/>
      <w:r w:rsidRPr="004C268D">
        <w:rPr>
          <w:rFonts w:ascii="Times New Roman" w:hAnsi="Times New Roman" w:cs="Times New Roman"/>
          <w:color w:val="000000" w:themeColor="text1"/>
        </w:rPr>
        <w:t>mM</w:t>
      </w:r>
      <w:proofErr w:type="spellEnd"/>
      <w:r w:rsidRPr="004C268D">
        <w:rPr>
          <w:rFonts w:ascii="Times New Roman" w:hAnsi="Times New Roman" w:cs="Times New Roman"/>
          <w:color w:val="000000" w:themeColor="text1"/>
        </w:rPr>
        <w:t xml:space="preserve"> in water), a solution of TPTZ (10 </w:t>
      </w:r>
      <w:proofErr w:type="spellStart"/>
      <w:r w:rsidRPr="004C268D">
        <w:rPr>
          <w:rFonts w:ascii="Times New Roman" w:hAnsi="Times New Roman" w:cs="Times New Roman"/>
          <w:color w:val="000000" w:themeColor="text1"/>
        </w:rPr>
        <w:t>mM</w:t>
      </w:r>
      <w:proofErr w:type="spellEnd"/>
      <w:r w:rsidRPr="004C268D">
        <w:rPr>
          <w:rFonts w:ascii="Times New Roman" w:hAnsi="Times New Roman" w:cs="Times New Roman"/>
          <w:color w:val="000000" w:themeColor="text1"/>
        </w:rPr>
        <w:t xml:space="preserve"> in 40 </w:t>
      </w:r>
      <w:proofErr w:type="spellStart"/>
      <w:r w:rsidRPr="004C268D">
        <w:rPr>
          <w:rFonts w:ascii="Times New Roman" w:hAnsi="Times New Roman" w:cs="Times New Roman"/>
          <w:color w:val="000000" w:themeColor="text1"/>
        </w:rPr>
        <w:t>mM</w:t>
      </w:r>
      <w:proofErr w:type="spellEnd"/>
      <w:r w:rsidRPr="004C268D">
        <w:rPr>
          <w:rFonts w:ascii="Times New Roman" w:hAnsi="Times New Roman" w:cs="Times New Roman"/>
          <w:color w:val="000000" w:themeColor="text1"/>
        </w:rPr>
        <w:t xml:space="preserve"> </w:t>
      </w:r>
      <w:proofErr w:type="spellStart"/>
      <w:r w:rsidRPr="004C268D">
        <w:rPr>
          <w:rFonts w:ascii="Times New Roman" w:hAnsi="Times New Roman" w:cs="Times New Roman"/>
          <w:color w:val="000000" w:themeColor="text1"/>
        </w:rPr>
        <w:t>HCl</w:t>
      </w:r>
      <w:proofErr w:type="spellEnd"/>
      <w:r w:rsidRPr="004C268D">
        <w:rPr>
          <w:rFonts w:ascii="Times New Roman" w:hAnsi="Times New Roman" w:cs="Times New Roman"/>
          <w:color w:val="000000" w:themeColor="text1"/>
        </w:rPr>
        <w:t xml:space="preserve">), and a sodium acetate buffer </w:t>
      </w:r>
      <w:r w:rsidR="00283D6D" w:rsidRPr="004C268D">
        <w:rPr>
          <w:rFonts w:ascii="Times New Roman" w:hAnsi="Times New Roman" w:cs="Times New Roman"/>
          <w:color w:val="000000" w:themeColor="text1"/>
        </w:rPr>
        <w:t xml:space="preserve">(300 </w:t>
      </w:r>
      <w:proofErr w:type="spellStart"/>
      <w:r w:rsidR="00283D6D" w:rsidRPr="004C268D">
        <w:rPr>
          <w:rFonts w:ascii="Times New Roman" w:hAnsi="Times New Roman" w:cs="Times New Roman"/>
          <w:color w:val="000000" w:themeColor="text1"/>
        </w:rPr>
        <w:t>mM</w:t>
      </w:r>
      <w:proofErr w:type="spellEnd"/>
      <w:r w:rsidR="00283D6D" w:rsidRPr="004C268D">
        <w:rPr>
          <w:rFonts w:ascii="Times New Roman" w:hAnsi="Times New Roman" w:cs="Times New Roman"/>
          <w:color w:val="000000" w:themeColor="text1"/>
        </w:rPr>
        <w:t>, pH 3.6) in</w:t>
      </w:r>
      <w:r w:rsidRPr="004C268D">
        <w:rPr>
          <w:rFonts w:ascii="Times New Roman" w:hAnsi="Times New Roman" w:cs="Times New Roman"/>
          <w:color w:val="000000" w:themeColor="text1"/>
        </w:rPr>
        <w:t xml:space="preserve"> a ratio of</w:t>
      </w:r>
      <w:r w:rsidR="00283D6D" w:rsidRPr="004C268D">
        <w:rPr>
          <w:rFonts w:ascii="Times New Roman" w:hAnsi="Times New Roman" w:cs="Times New Roman"/>
          <w:color w:val="000000" w:themeColor="text1"/>
        </w:rPr>
        <w:t xml:space="preserve"> 1:1:10 (v/v/v). Then, 0.50 ml of different concentrations of sample</w:t>
      </w:r>
      <w:r w:rsidRPr="004C268D">
        <w:rPr>
          <w:rFonts w:ascii="Times New Roman" w:hAnsi="Times New Roman" w:cs="Times New Roman"/>
          <w:color w:val="000000" w:themeColor="text1"/>
        </w:rPr>
        <w:t xml:space="preserve"> (</w:t>
      </w:r>
      <w:r w:rsidR="00283D6D" w:rsidRPr="004C268D">
        <w:rPr>
          <w:rFonts w:ascii="Times New Roman" w:hAnsi="Times New Roman" w:cs="Times New Roman"/>
          <w:color w:val="000000" w:themeColor="text1"/>
        </w:rPr>
        <w:t xml:space="preserve">ranging from 25 </w:t>
      </w:r>
      <w:proofErr w:type="gramStart"/>
      <w:r w:rsidR="00283D6D" w:rsidRPr="004C268D">
        <w:rPr>
          <w:rFonts w:ascii="Times New Roman" w:hAnsi="Times New Roman" w:cs="Times New Roman"/>
          <w:color w:val="000000" w:themeColor="text1"/>
        </w:rPr>
        <w:t xml:space="preserve">to 100 </w:t>
      </w:r>
      <w:proofErr w:type="spellStart"/>
      <w:r w:rsidR="00283D6D" w:rsidRPr="004C268D">
        <w:rPr>
          <w:rFonts w:ascii="Times New Roman" w:hAnsi="Times New Roman" w:cs="Times New Roman"/>
          <w:color w:val="000000" w:themeColor="text1"/>
        </w:rPr>
        <w:t>μg</w:t>
      </w:r>
      <w:proofErr w:type="spellEnd"/>
      <w:r w:rsidR="00283D6D" w:rsidRPr="004C268D">
        <w:rPr>
          <w:rFonts w:ascii="Times New Roman" w:hAnsi="Times New Roman" w:cs="Times New Roman"/>
          <w:color w:val="000000" w:themeColor="text1"/>
        </w:rPr>
        <w:t>/mL</w:t>
      </w:r>
      <w:proofErr w:type="gramEnd"/>
      <w:r w:rsidRPr="004C268D">
        <w:rPr>
          <w:rFonts w:ascii="Times New Roman" w:hAnsi="Times New Roman" w:cs="Times New Roman"/>
          <w:color w:val="000000" w:themeColor="text1"/>
        </w:rPr>
        <w:t xml:space="preserve">) </w:t>
      </w:r>
      <w:r w:rsidR="00283D6D" w:rsidRPr="004C268D">
        <w:rPr>
          <w:rFonts w:ascii="Times New Roman" w:hAnsi="Times New Roman" w:cs="Times New Roman"/>
          <w:color w:val="000000" w:themeColor="text1"/>
        </w:rPr>
        <w:t>was</w:t>
      </w:r>
      <w:r w:rsidRPr="004C268D">
        <w:rPr>
          <w:rFonts w:ascii="Times New Roman" w:hAnsi="Times New Roman" w:cs="Times New Roman"/>
          <w:color w:val="000000" w:themeColor="text1"/>
        </w:rPr>
        <w:t xml:space="preserve"> thoroughly mixed with 1.00 ml of the freshly prepared FRAP solution. The mixture was then allowed to react in the dark for 10 minutes at a temperature of 37 ℃. The absorbance of the reaction mixture was measured at a wavelength of 593 nm. </w:t>
      </w:r>
      <w:proofErr w:type="spellStart"/>
      <w:r w:rsidRPr="004C268D">
        <w:rPr>
          <w:rFonts w:ascii="Times New Roman" w:hAnsi="Times New Roman" w:cs="Times New Roman"/>
          <w:color w:val="000000" w:themeColor="text1"/>
        </w:rPr>
        <w:t>Trolox</w:t>
      </w:r>
      <w:proofErr w:type="spellEnd"/>
      <w:r w:rsidRPr="004C268D">
        <w:rPr>
          <w:rFonts w:ascii="Times New Roman" w:hAnsi="Times New Roman" w:cs="Times New Roman"/>
          <w:color w:val="000000" w:themeColor="text1"/>
        </w:rPr>
        <w:t xml:space="preserve"> was used as a calibration standard, and the FRAP values were reported as mg TE/g.</w:t>
      </w:r>
    </w:p>
    <w:p w:rsidR="007E0360" w:rsidRPr="004C268D" w:rsidRDefault="007E0360" w:rsidP="004C268D">
      <w:pPr>
        <w:spacing w:line="360" w:lineRule="auto"/>
        <w:jc w:val="both"/>
        <w:rPr>
          <w:rFonts w:ascii="Times New Roman" w:hAnsi="Times New Roman" w:cs="Times New Roman"/>
          <w:color w:val="000000" w:themeColor="text1"/>
        </w:rPr>
      </w:pPr>
    </w:p>
    <w:p w:rsidR="002E735D" w:rsidRPr="004C268D" w:rsidRDefault="00C3045E" w:rsidP="004C268D">
      <w:pPr>
        <w:spacing w:line="360" w:lineRule="auto"/>
        <w:jc w:val="both"/>
        <w:rPr>
          <w:rFonts w:ascii="Times New Roman" w:hAnsi="Times New Roman" w:cs="Times New Roman"/>
          <w:b/>
          <w:color w:val="000000" w:themeColor="text1"/>
        </w:rPr>
      </w:pPr>
      <w:r w:rsidRPr="004C268D">
        <w:rPr>
          <w:rFonts w:ascii="Times New Roman" w:hAnsi="Times New Roman" w:cs="Times New Roman"/>
          <w:b/>
          <w:color w:val="000000" w:themeColor="text1"/>
        </w:rPr>
        <w:t xml:space="preserve">Evaluation of antimicrobial activity </w:t>
      </w:r>
    </w:p>
    <w:p w:rsidR="002E735D" w:rsidRPr="004C268D" w:rsidRDefault="00C3045E" w:rsidP="004C268D">
      <w:pPr>
        <w:spacing w:line="360" w:lineRule="auto"/>
        <w:jc w:val="both"/>
        <w:rPr>
          <w:rFonts w:ascii="Times New Roman" w:hAnsi="Times New Roman" w:cs="Times New Roman"/>
          <w:b/>
          <w:color w:val="000000" w:themeColor="text1"/>
        </w:rPr>
      </w:pPr>
      <w:r w:rsidRPr="004C268D">
        <w:rPr>
          <w:rFonts w:ascii="Times New Roman" w:hAnsi="Times New Roman" w:cs="Times New Roman"/>
          <w:color w:val="000000" w:themeColor="text1"/>
        </w:rPr>
        <w:t xml:space="preserve">The </w:t>
      </w:r>
      <w:r w:rsidRPr="004C268D">
        <w:rPr>
          <w:rFonts w:ascii="Times New Roman" w:hAnsi="Times New Roman" w:cs="Times New Roman"/>
          <w:color w:val="000000" w:themeColor="text1"/>
          <w:shd w:val="clear" w:color="auto" w:fill="FFFFFF"/>
        </w:rPr>
        <w:t>hydro-</w:t>
      </w:r>
      <w:proofErr w:type="spellStart"/>
      <w:r w:rsidRPr="004C268D">
        <w:rPr>
          <w:rFonts w:ascii="Times New Roman" w:hAnsi="Times New Roman" w:cs="Times New Roman"/>
          <w:color w:val="000000" w:themeColor="text1"/>
          <w:shd w:val="clear" w:color="auto" w:fill="FFFFFF"/>
        </w:rPr>
        <w:t>methanolic</w:t>
      </w:r>
      <w:proofErr w:type="spellEnd"/>
      <w:r w:rsidRPr="004C268D">
        <w:rPr>
          <w:rFonts w:ascii="Times New Roman" w:hAnsi="Times New Roman" w:cs="Times New Roman"/>
          <w:color w:val="000000" w:themeColor="text1"/>
        </w:rPr>
        <w:t xml:space="preserve"> (30:70, v/v) extracts were individually tested against pathogenic microbes including six bacteria used to evaluate the antimicrobial activity of </w:t>
      </w:r>
      <w:r w:rsidRPr="004C268D">
        <w:rPr>
          <w:rFonts w:ascii="Times New Roman" w:hAnsi="Times New Roman" w:cs="Times New Roman"/>
          <w:i/>
          <w:color w:val="000000" w:themeColor="text1"/>
        </w:rPr>
        <w:t xml:space="preserve">C. </w:t>
      </w:r>
      <w:proofErr w:type="spellStart"/>
      <w:r w:rsidRPr="004C268D">
        <w:rPr>
          <w:rFonts w:ascii="Times New Roman" w:hAnsi="Times New Roman" w:cs="Times New Roman"/>
          <w:i/>
          <w:color w:val="000000" w:themeColor="text1"/>
        </w:rPr>
        <w:t>Benedictus</w:t>
      </w:r>
      <w:proofErr w:type="spellEnd"/>
      <w:r w:rsidRPr="004C268D">
        <w:rPr>
          <w:rFonts w:ascii="Times New Roman" w:hAnsi="Times New Roman" w:cs="Times New Roman"/>
          <w:color w:val="000000" w:themeColor="text1"/>
        </w:rPr>
        <w:t xml:space="preserve"> extracts. Two Gram-negative bacteria (Escherichia coli ATCC 252922, </w:t>
      </w:r>
      <w:proofErr w:type="spellStart"/>
      <w:r w:rsidRPr="004C268D">
        <w:rPr>
          <w:rFonts w:ascii="Times New Roman" w:hAnsi="Times New Roman" w:cs="Times New Roman"/>
          <w:color w:val="000000" w:themeColor="text1"/>
        </w:rPr>
        <w:t>Klebsiella</w:t>
      </w:r>
      <w:proofErr w:type="spellEnd"/>
      <w:r w:rsidRPr="004C268D">
        <w:rPr>
          <w:rFonts w:ascii="Times New Roman" w:hAnsi="Times New Roman" w:cs="Times New Roman"/>
          <w:color w:val="000000" w:themeColor="text1"/>
        </w:rPr>
        <w:t xml:space="preserve"> </w:t>
      </w:r>
      <w:proofErr w:type="spellStart"/>
      <w:r w:rsidRPr="004C268D">
        <w:rPr>
          <w:rFonts w:ascii="Times New Roman" w:hAnsi="Times New Roman" w:cs="Times New Roman"/>
          <w:color w:val="000000" w:themeColor="text1"/>
        </w:rPr>
        <w:t>pneumoniae</w:t>
      </w:r>
      <w:proofErr w:type="spellEnd"/>
      <w:r w:rsidRPr="004C268D">
        <w:rPr>
          <w:rFonts w:ascii="Times New Roman" w:hAnsi="Times New Roman" w:cs="Times New Roman"/>
          <w:color w:val="000000" w:themeColor="text1"/>
        </w:rPr>
        <w:t xml:space="preserve"> (CIP 82.91)) bacteria and four Gram-positive (Listeria </w:t>
      </w:r>
      <w:proofErr w:type="spellStart"/>
      <w:r w:rsidRPr="004C268D">
        <w:rPr>
          <w:rFonts w:ascii="Times New Roman" w:hAnsi="Times New Roman" w:cs="Times New Roman"/>
          <w:color w:val="000000" w:themeColor="text1"/>
        </w:rPr>
        <w:t>monocytogenes</w:t>
      </w:r>
      <w:proofErr w:type="spellEnd"/>
      <w:r w:rsidRPr="004C268D">
        <w:rPr>
          <w:rFonts w:ascii="Times New Roman" w:hAnsi="Times New Roman" w:cs="Times New Roman"/>
          <w:color w:val="000000" w:themeColor="text1"/>
        </w:rPr>
        <w:t xml:space="preserve"> ATCC 13932, Bacillus </w:t>
      </w:r>
      <w:proofErr w:type="spellStart"/>
      <w:r w:rsidRPr="004C268D">
        <w:rPr>
          <w:rFonts w:ascii="Times New Roman" w:hAnsi="Times New Roman" w:cs="Times New Roman"/>
          <w:color w:val="000000" w:themeColor="text1"/>
        </w:rPr>
        <w:t>subtilis</w:t>
      </w:r>
      <w:proofErr w:type="spellEnd"/>
      <w:r w:rsidRPr="004C268D">
        <w:rPr>
          <w:rFonts w:ascii="Times New Roman" w:hAnsi="Times New Roman" w:cs="Times New Roman"/>
          <w:color w:val="000000" w:themeColor="text1"/>
        </w:rPr>
        <w:t xml:space="preserve"> ATCC 6633, Staphylococcus </w:t>
      </w:r>
      <w:proofErr w:type="spellStart"/>
      <w:r w:rsidRPr="004C268D">
        <w:rPr>
          <w:rFonts w:ascii="Times New Roman" w:hAnsi="Times New Roman" w:cs="Times New Roman"/>
          <w:color w:val="000000" w:themeColor="text1"/>
        </w:rPr>
        <w:t>aureus</w:t>
      </w:r>
      <w:proofErr w:type="spellEnd"/>
      <w:r w:rsidRPr="004C268D">
        <w:rPr>
          <w:rFonts w:ascii="Times New Roman" w:hAnsi="Times New Roman" w:cs="Times New Roman"/>
          <w:color w:val="000000" w:themeColor="text1"/>
        </w:rPr>
        <w:t xml:space="preserve"> MRSA 639c, Staphylococcus </w:t>
      </w:r>
      <w:proofErr w:type="spellStart"/>
      <w:r w:rsidRPr="004C268D">
        <w:rPr>
          <w:rFonts w:ascii="Times New Roman" w:hAnsi="Times New Roman" w:cs="Times New Roman"/>
          <w:color w:val="000000" w:themeColor="text1"/>
        </w:rPr>
        <w:t>aureus</w:t>
      </w:r>
      <w:proofErr w:type="spellEnd"/>
      <w:r w:rsidRPr="004C268D">
        <w:rPr>
          <w:rFonts w:ascii="Times New Roman" w:hAnsi="Times New Roman" w:cs="Times New Roman"/>
          <w:color w:val="000000" w:themeColor="text1"/>
        </w:rPr>
        <w:t xml:space="preserve"> 44340) were selected. These target-microorganisms included Gram-positive and gram-negative bacteria are mostly pathogenic or toxigenic for humans, and generally present multiple antibiotic resistance </w:t>
      </w:r>
      <w:r w:rsidR="005367B4" w:rsidRPr="004C268D">
        <w:rPr>
          <w:rFonts w:ascii="Times New Roman" w:hAnsi="Times New Roman" w:cs="Times New Roman"/>
          <w:color w:val="000000" w:themeColor="text1"/>
        </w:rPr>
        <w:fldChar w:fldCharType="begin"/>
      </w:r>
      <w:r w:rsidR="007A4CDD" w:rsidRPr="004C268D">
        <w:rPr>
          <w:rFonts w:ascii="Times New Roman" w:hAnsi="Times New Roman" w:cs="Times New Roman"/>
          <w:color w:val="000000" w:themeColor="text1"/>
        </w:rPr>
        <w:instrText xml:space="preserve"> ADDIN EN.CITE &lt;EndNote&gt;&lt;Cite&gt;&lt;Author&gt;Tata&lt;/Author&gt;&lt;Year&gt;2019&lt;/Year&gt;&lt;RecNum&gt;57&lt;/RecNum&gt;&lt;DisplayText&gt;&lt;style face="superscript"&gt;[48]&lt;/style&gt;&lt;/DisplayText&gt;&lt;record&gt;&lt;rec-number&gt;57&lt;/rec-number&gt;&lt;foreign-keys&gt;&lt;key app="EN" db-id="2wxvw9xv3esev6etttgpvwzq20xasfz55t5w"&gt;57&lt;/key&gt;&lt;/foreign-keys&gt;&lt;ref-type name="Journal Article"&gt;17&lt;/ref-type&gt;&lt;contributors&gt;&lt;authors&gt;&lt;author&gt;Tata, Samira&lt;/author&gt;&lt;author&gt;Aouiche, Adel&lt;/author&gt;&lt;author&gt;Bijani, Christian&lt;/author&gt;&lt;author&gt;Bouras, Noureddine&lt;/author&gt;&lt;author&gt;Pont, Frédéric&lt;/author&gt;&lt;author&gt;Mathieu, Florence&lt;/author&gt;&lt;author&gt;Sabaou, Nasserdine&lt;/author&gt;&lt;/authors&gt;&lt;/contributors&gt;&lt;titles&gt;&lt;title&gt;Mzabimycins A and B, novel intracellular angucycline antibiotics produced by Streptomyces sp. PAL114 in synthetic medium containing L-tryptophan&lt;/title&gt;&lt;secondary-title&gt;Saudi Pharmaceutical Journal&lt;/secondary-title&gt;&lt;/titles&gt;&lt;pages&gt;907-913&lt;/pages&gt;&lt;volume&gt;27&lt;/volume&gt;&lt;number&gt;7&lt;/number&gt;&lt;dates&gt;&lt;year&gt;2019&lt;/year&gt;&lt;/dates&gt;&lt;isbn&gt;1319-0164&lt;/isbn&gt;&lt;urls&gt;&lt;/urls&gt;&lt;/record&gt;&lt;/Cite&gt;&lt;/EndNote&gt;</w:instrText>
      </w:r>
      <w:r w:rsidR="005367B4" w:rsidRPr="004C268D">
        <w:rPr>
          <w:rFonts w:ascii="Times New Roman" w:hAnsi="Times New Roman" w:cs="Times New Roman"/>
          <w:color w:val="000000" w:themeColor="text1"/>
        </w:rPr>
        <w:fldChar w:fldCharType="separate"/>
      </w:r>
      <w:r w:rsidR="007A4CDD" w:rsidRPr="004C268D">
        <w:rPr>
          <w:rFonts w:ascii="Times New Roman" w:hAnsi="Times New Roman" w:cs="Times New Roman"/>
          <w:noProof/>
          <w:color w:val="000000" w:themeColor="text1"/>
          <w:vertAlign w:val="superscript"/>
        </w:rPr>
        <w:t>[</w:t>
      </w:r>
      <w:hyperlink w:anchor="_ENREF_56" w:tooltip="Tata, 2019 #57" w:history="1">
        <w:r w:rsidR="007E0360" w:rsidRPr="004C268D">
          <w:rPr>
            <w:rFonts w:ascii="Times New Roman" w:hAnsi="Times New Roman" w:cs="Times New Roman"/>
            <w:noProof/>
            <w:color w:val="000000" w:themeColor="text1"/>
            <w:vertAlign w:val="superscript"/>
          </w:rPr>
          <w:t>48</w:t>
        </w:r>
      </w:hyperlink>
      <w:r w:rsidR="007A4CDD" w:rsidRPr="004C268D">
        <w:rPr>
          <w:rFonts w:ascii="Times New Roman" w:hAnsi="Times New Roman" w:cs="Times New Roman"/>
          <w:noProof/>
          <w:color w:val="000000" w:themeColor="text1"/>
          <w:vertAlign w:val="superscript"/>
        </w:rPr>
        <w:t>]</w:t>
      </w:r>
      <w:r w:rsidR="005367B4" w:rsidRPr="004C268D">
        <w:rPr>
          <w:rFonts w:ascii="Times New Roman" w:hAnsi="Times New Roman" w:cs="Times New Roman"/>
          <w:color w:val="000000" w:themeColor="text1"/>
        </w:rPr>
        <w:fldChar w:fldCharType="end"/>
      </w:r>
      <w:r w:rsidRPr="004C268D">
        <w:rPr>
          <w:rFonts w:ascii="Times New Roman" w:hAnsi="Times New Roman" w:cs="Times New Roman"/>
          <w:color w:val="000000" w:themeColor="text1"/>
        </w:rPr>
        <w:t xml:space="preserve">. </w:t>
      </w:r>
    </w:p>
    <w:p w:rsidR="002E735D" w:rsidRPr="004C268D" w:rsidRDefault="00C3045E" w:rsidP="004C268D">
      <w:pPr>
        <w:spacing w:line="360" w:lineRule="auto"/>
        <w:jc w:val="both"/>
        <w:rPr>
          <w:rFonts w:ascii="Times New Roman" w:hAnsi="Times New Roman" w:cs="Times New Roman"/>
          <w:color w:val="000000" w:themeColor="text1"/>
        </w:rPr>
      </w:pPr>
      <w:r w:rsidRPr="004C268D">
        <w:rPr>
          <w:rFonts w:ascii="Times New Roman" w:hAnsi="Times New Roman" w:cs="Times New Roman"/>
          <w:color w:val="000000" w:themeColor="text1"/>
        </w:rPr>
        <w:t xml:space="preserve">Microorganisms were obtained from the Microbiological Laboratory, Department of Biology, ENS, </w:t>
      </w:r>
      <w:proofErr w:type="gramStart"/>
      <w:r w:rsidRPr="004C268D">
        <w:rPr>
          <w:rFonts w:ascii="Times New Roman" w:hAnsi="Times New Roman" w:cs="Times New Roman"/>
          <w:color w:val="000000" w:themeColor="text1"/>
        </w:rPr>
        <w:t>Algeria</w:t>
      </w:r>
      <w:proofErr w:type="gramEnd"/>
      <w:r w:rsidRPr="004C268D">
        <w:rPr>
          <w:rFonts w:ascii="Times New Roman" w:hAnsi="Times New Roman" w:cs="Times New Roman"/>
          <w:color w:val="000000" w:themeColor="text1"/>
        </w:rPr>
        <w:t xml:space="preserve">. Except the strains of Staphylococcus </w:t>
      </w:r>
      <w:proofErr w:type="spellStart"/>
      <w:r w:rsidRPr="004C268D">
        <w:rPr>
          <w:rFonts w:ascii="Times New Roman" w:hAnsi="Times New Roman" w:cs="Times New Roman"/>
          <w:color w:val="000000" w:themeColor="text1"/>
        </w:rPr>
        <w:t>aureus</w:t>
      </w:r>
      <w:proofErr w:type="spellEnd"/>
      <w:r w:rsidRPr="004C268D">
        <w:rPr>
          <w:rFonts w:ascii="Times New Roman" w:hAnsi="Times New Roman" w:cs="Times New Roman"/>
          <w:color w:val="000000" w:themeColor="text1"/>
        </w:rPr>
        <w:t xml:space="preserve"> MRSA 639c were isolated from sick patients in Algerian hospitals </w:t>
      </w:r>
      <w:r w:rsidR="005367B4" w:rsidRPr="004C268D">
        <w:rPr>
          <w:rFonts w:ascii="Times New Roman" w:hAnsi="Times New Roman" w:cs="Times New Roman"/>
          <w:color w:val="000000" w:themeColor="text1"/>
        </w:rPr>
        <w:fldChar w:fldCharType="begin"/>
      </w:r>
      <w:r w:rsidR="007A4CDD" w:rsidRPr="004C268D">
        <w:rPr>
          <w:rFonts w:ascii="Times New Roman" w:hAnsi="Times New Roman" w:cs="Times New Roman"/>
          <w:color w:val="000000" w:themeColor="text1"/>
        </w:rPr>
        <w:instrText xml:space="preserve"> ADDIN EN.CITE &lt;EndNote&gt;&lt;Cite&gt;&lt;Author&gt;Tata&lt;/Author&gt;&lt;Year&gt;2019&lt;/Year&gt;&lt;RecNum&gt;57&lt;/RecNum&gt;&lt;DisplayText&gt;&lt;style face="superscript"&gt;[48]&lt;/style&gt;&lt;/DisplayText&gt;&lt;record&gt;&lt;rec-number&gt;57&lt;/rec-number&gt;&lt;foreign-keys&gt;&lt;key app="EN" db-id="2wxvw9xv3esev6etttgpvwzq20xasfz55t5w"&gt;57&lt;/key&gt;&lt;/foreign-keys&gt;&lt;ref-type name="Journal Article"&gt;17&lt;/ref-type&gt;&lt;contributors&gt;&lt;authors&gt;&lt;author&gt;Tata, Samira&lt;/author&gt;&lt;author&gt;Aouiche, Adel&lt;/author&gt;&lt;author&gt;Bijani, Christian&lt;/author&gt;&lt;author&gt;Bouras, Noureddine&lt;/author&gt;&lt;author&gt;Pont, Frédéric&lt;/author&gt;&lt;author&gt;Mathieu, Florence&lt;/author&gt;&lt;author&gt;Sabaou, Nasserdine&lt;/author&gt;&lt;/authors&gt;&lt;/contributors&gt;&lt;titles&gt;&lt;title&gt;Mzabimycins A and B, novel intracellular angucycline antibiotics produced by Streptomyces sp. PAL114 in synthetic medium containing L-tryptophan&lt;/title&gt;&lt;secondary-title&gt;Saudi Pharmaceutical Journal&lt;/secondary-title&gt;&lt;/titles&gt;&lt;pages&gt;907-913&lt;/pages&gt;&lt;volume&gt;27&lt;/volume&gt;&lt;number&gt;7&lt;/number&gt;&lt;dates&gt;&lt;year&gt;2019&lt;/year&gt;&lt;/dates&gt;&lt;isbn&gt;1319-0164&lt;/isbn&gt;&lt;urls&gt;&lt;/urls&gt;&lt;/record&gt;&lt;/Cite&gt;&lt;/EndNote&gt;</w:instrText>
      </w:r>
      <w:r w:rsidR="005367B4" w:rsidRPr="004C268D">
        <w:rPr>
          <w:rFonts w:ascii="Times New Roman" w:hAnsi="Times New Roman" w:cs="Times New Roman"/>
          <w:color w:val="000000" w:themeColor="text1"/>
        </w:rPr>
        <w:fldChar w:fldCharType="separate"/>
      </w:r>
      <w:r w:rsidR="007A4CDD" w:rsidRPr="004C268D">
        <w:rPr>
          <w:rFonts w:ascii="Times New Roman" w:hAnsi="Times New Roman" w:cs="Times New Roman"/>
          <w:noProof/>
          <w:color w:val="000000" w:themeColor="text1"/>
          <w:vertAlign w:val="superscript"/>
        </w:rPr>
        <w:t>[</w:t>
      </w:r>
      <w:hyperlink w:anchor="_ENREF_56" w:tooltip="Tata, 2019 #57" w:history="1">
        <w:r w:rsidR="007E0360" w:rsidRPr="004C268D">
          <w:rPr>
            <w:rFonts w:ascii="Times New Roman" w:hAnsi="Times New Roman" w:cs="Times New Roman"/>
            <w:noProof/>
            <w:color w:val="000000" w:themeColor="text1"/>
            <w:vertAlign w:val="superscript"/>
          </w:rPr>
          <w:t>48</w:t>
        </w:r>
      </w:hyperlink>
      <w:r w:rsidR="007A4CDD" w:rsidRPr="004C268D">
        <w:rPr>
          <w:rFonts w:ascii="Times New Roman" w:hAnsi="Times New Roman" w:cs="Times New Roman"/>
          <w:noProof/>
          <w:color w:val="000000" w:themeColor="text1"/>
          <w:vertAlign w:val="superscript"/>
        </w:rPr>
        <w:t>]</w:t>
      </w:r>
      <w:r w:rsidR="005367B4" w:rsidRPr="004C268D">
        <w:rPr>
          <w:rFonts w:ascii="Times New Roman" w:hAnsi="Times New Roman" w:cs="Times New Roman"/>
          <w:color w:val="000000" w:themeColor="text1"/>
        </w:rPr>
        <w:fldChar w:fldCharType="end"/>
      </w:r>
      <w:r w:rsidRPr="004C268D">
        <w:rPr>
          <w:rFonts w:ascii="Times New Roman" w:hAnsi="Times New Roman" w:cs="Times New Roman"/>
          <w:color w:val="000000" w:themeColor="text1"/>
        </w:rPr>
        <w:t>. In all tests, bacterial strains were cultured in Muller–Hinton agar (</w:t>
      </w:r>
      <w:proofErr w:type="spellStart"/>
      <w:r w:rsidRPr="004C268D">
        <w:rPr>
          <w:rFonts w:ascii="Times New Roman" w:hAnsi="Times New Roman" w:cs="Times New Roman"/>
          <w:color w:val="000000" w:themeColor="text1"/>
        </w:rPr>
        <w:t>Institut</w:t>
      </w:r>
      <w:proofErr w:type="spellEnd"/>
      <w:r w:rsidRPr="004C268D">
        <w:rPr>
          <w:rFonts w:ascii="Times New Roman" w:hAnsi="Times New Roman" w:cs="Times New Roman"/>
          <w:color w:val="000000" w:themeColor="text1"/>
        </w:rPr>
        <w:t xml:space="preserve"> Pasteur, Algeria). All microbial strains were incubated for 24 h at 37°C </w:t>
      </w:r>
      <w:r w:rsidR="005367B4" w:rsidRPr="004C268D">
        <w:rPr>
          <w:rFonts w:ascii="Times New Roman" w:hAnsi="Times New Roman" w:cs="Times New Roman"/>
          <w:color w:val="000000" w:themeColor="text1"/>
        </w:rPr>
        <w:fldChar w:fldCharType="begin"/>
      </w:r>
      <w:r w:rsidR="007A4CDD" w:rsidRPr="004C268D">
        <w:rPr>
          <w:rFonts w:ascii="Times New Roman" w:hAnsi="Times New Roman" w:cs="Times New Roman"/>
          <w:color w:val="000000" w:themeColor="text1"/>
        </w:rPr>
        <w:instrText xml:space="preserve"> ADDIN EN.CITE &lt;EndNote&gt;&lt;Cite&gt;&lt;Author&gt;Krimat&lt;/Author&gt;&lt;Year&gt;2015&lt;/Year&gt;&lt;RecNum&gt;58&lt;/RecNum&gt;&lt;DisplayText&gt;&lt;style face="superscript"&gt;[49]&lt;/style&gt;&lt;/DisplayText&gt;&lt;record&gt;&lt;rec-number&gt;58&lt;/rec-number&gt;&lt;foreign-keys&gt;&lt;key app="EN" db-id="2wxvw9xv3esev6etttgpvwzq20xasfz55t5w"&gt;58&lt;/key&gt;&lt;/foreign-keys&gt;&lt;ref-type name="Journal Article"&gt;17&lt;/ref-type&gt;&lt;contributors&gt;&lt;authors&gt;&lt;author&gt;Krimat, S&lt;/author&gt;&lt;author&gt;Dob, T&lt;/author&gt;&lt;author&gt;Toumi, M&lt;/author&gt;&lt;author&gt;Kesouri, A&lt;/author&gt;&lt;author&gt;Noasri, A&lt;/author&gt;&lt;/authors&gt;&lt;/contributors&gt;&lt;titles&gt;&lt;title&gt;Assessment of phytochemicals, antioxidant, antimicrobial and cytotoxic properties of Salvia chudaei Batt. et Trab. endemic medicinal plant from Algeria&lt;/title&gt;&lt;secondary-title&gt;J Mater Environ Sci&lt;/secondary-title&gt;&lt;/titles&gt;&lt;pages&gt;70-8&lt;/pages&gt;&lt;volume&gt;6&lt;/volume&gt;&lt;dates&gt;&lt;year&gt;2015&lt;/year&gt;&lt;/dates&gt;&lt;urls&gt;&lt;/urls&gt;&lt;/record&gt;&lt;/Cite&gt;&lt;/EndNote&gt;</w:instrText>
      </w:r>
      <w:r w:rsidR="005367B4" w:rsidRPr="004C268D">
        <w:rPr>
          <w:rFonts w:ascii="Times New Roman" w:hAnsi="Times New Roman" w:cs="Times New Roman"/>
          <w:color w:val="000000" w:themeColor="text1"/>
        </w:rPr>
        <w:fldChar w:fldCharType="separate"/>
      </w:r>
      <w:r w:rsidR="007A4CDD" w:rsidRPr="004C268D">
        <w:rPr>
          <w:rFonts w:ascii="Times New Roman" w:hAnsi="Times New Roman" w:cs="Times New Roman"/>
          <w:noProof/>
          <w:color w:val="000000" w:themeColor="text1"/>
          <w:vertAlign w:val="superscript"/>
        </w:rPr>
        <w:t>[</w:t>
      </w:r>
      <w:hyperlink w:anchor="_ENREF_57" w:tooltip="Krimat, 2015 #58" w:history="1">
        <w:r w:rsidR="007E0360" w:rsidRPr="004C268D">
          <w:rPr>
            <w:rFonts w:ascii="Times New Roman" w:hAnsi="Times New Roman" w:cs="Times New Roman"/>
            <w:noProof/>
            <w:color w:val="000000" w:themeColor="text1"/>
            <w:vertAlign w:val="superscript"/>
          </w:rPr>
          <w:t>49</w:t>
        </w:r>
      </w:hyperlink>
      <w:r w:rsidR="007A4CDD" w:rsidRPr="004C268D">
        <w:rPr>
          <w:rFonts w:ascii="Times New Roman" w:hAnsi="Times New Roman" w:cs="Times New Roman"/>
          <w:noProof/>
          <w:color w:val="000000" w:themeColor="text1"/>
          <w:vertAlign w:val="superscript"/>
        </w:rPr>
        <w:t>]</w:t>
      </w:r>
      <w:r w:rsidR="005367B4" w:rsidRPr="004C268D">
        <w:rPr>
          <w:rFonts w:ascii="Times New Roman" w:hAnsi="Times New Roman" w:cs="Times New Roman"/>
          <w:color w:val="000000" w:themeColor="text1"/>
        </w:rPr>
        <w:fldChar w:fldCharType="end"/>
      </w:r>
      <w:r w:rsidRPr="004C268D">
        <w:rPr>
          <w:rFonts w:ascii="Times New Roman" w:hAnsi="Times New Roman" w:cs="Times New Roman"/>
          <w:color w:val="000000" w:themeColor="text1"/>
        </w:rPr>
        <w:t xml:space="preserve">. </w:t>
      </w:r>
    </w:p>
    <w:p w:rsidR="003610F0" w:rsidRPr="004C268D" w:rsidRDefault="003610F0" w:rsidP="004C268D">
      <w:pPr>
        <w:spacing w:line="360" w:lineRule="auto"/>
        <w:jc w:val="both"/>
        <w:rPr>
          <w:rFonts w:ascii="Times New Roman" w:hAnsi="Times New Roman" w:cs="Times New Roman"/>
          <w:b/>
          <w:color w:val="000000" w:themeColor="text1"/>
          <w:shd w:val="clear" w:color="auto" w:fill="FFFFFF"/>
        </w:rPr>
      </w:pPr>
    </w:p>
    <w:p w:rsidR="002E735D" w:rsidRPr="004C268D" w:rsidRDefault="00C3045E" w:rsidP="004C268D">
      <w:pPr>
        <w:spacing w:line="360" w:lineRule="auto"/>
        <w:jc w:val="both"/>
        <w:rPr>
          <w:rFonts w:ascii="Times New Roman" w:hAnsi="Times New Roman" w:cs="Times New Roman"/>
          <w:color w:val="000000" w:themeColor="text1"/>
        </w:rPr>
      </w:pPr>
      <w:r w:rsidRPr="004C268D">
        <w:rPr>
          <w:rFonts w:ascii="Times New Roman" w:hAnsi="Times New Roman" w:cs="Times New Roman"/>
          <w:b/>
          <w:color w:val="000000" w:themeColor="text1"/>
          <w:shd w:val="clear" w:color="auto" w:fill="FFFFFF"/>
        </w:rPr>
        <w:lastRenderedPageBreak/>
        <w:t>Agar disk diffusion method</w:t>
      </w:r>
    </w:p>
    <w:p w:rsidR="002E735D" w:rsidRPr="004C268D" w:rsidRDefault="00C3045E" w:rsidP="004C268D">
      <w:pPr>
        <w:spacing w:line="360" w:lineRule="auto"/>
        <w:jc w:val="both"/>
        <w:rPr>
          <w:rFonts w:ascii="Times New Roman" w:hAnsi="Times New Roman" w:cs="Times New Roman"/>
          <w:color w:val="000000" w:themeColor="text1"/>
          <w:shd w:val="clear" w:color="auto" w:fill="FFFFFF"/>
        </w:rPr>
      </w:pPr>
      <w:r w:rsidRPr="004C268D">
        <w:rPr>
          <w:rFonts w:ascii="Times New Roman" w:hAnsi="Times New Roman" w:cs="Times New Roman"/>
          <w:color w:val="000000" w:themeColor="text1"/>
          <w:shd w:val="clear" w:color="auto" w:fill="FFFFFF"/>
        </w:rPr>
        <w:t xml:space="preserve">Paper disk diffusion method was used for the purpose of antimicrobial activity as earlier described </w:t>
      </w:r>
      <w:r w:rsidR="005367B4" w:rsidRPr="004C268D">
        <w:rPr>
          <w:rFonts w:ascii="Times New Roman" w:hAnsi="Times New Roman" w:cs="Times New Roman"/>
          <w:color w:val="000000" w:themeColor="text1"/>
          <w:shd w:val="clear" w:color="auto" w:fill="FFFFFF"/>
        </w:rPr>
        <w:fldChar w:fldCharType="begin"/>
      </w:r>
      <w:r w:rsidR="007A4CDD" w:rsidRPr="004C268D">
        <w:rPr>
          <w:rFonts w:ascii="Times New Roman" w:hAnsi="Times New Roman" w:cs="Times New Roman"/>
          <w:color w:val="000000" w:themeColor="text1"/>
          <w:shd w:val="clear" w:color="auto" w:fill="FFFFFF"/>
        </w:rPr>
        <w:instrText xml:space="preserve"> ADDIN EN.CITE &lt;EndNote&gt;&lt;Cite&gt;&lt;Author&gt;Djouahri&lt;/Author&gt;&lt;Year&gt;2017&lt;/Year&gt;&lt;RecNum&gt;59&lt;/RecNum&gt;&lt;DisplayText&gt;&lt;style face="superscript"&gt;[50]&lt;/style&gt;&lt;/DisplayText&gt;&lt;record&gt;&lt;rec-number&gt;59&lt;/rec-number&gt;&lt;foreign-keys&gt;&lt;key app="EN" db-id="2wxvw9xv3esev6etttgpvwzq20xasfz55t5w"&gt;59&lt;/key&gt;&lt;/foreign-keys&gt;&lt;ref-type name="Journal Article"&gt;17&lt;/ref-type&gt;&lt;contributors&gt;&lt;authors&gt;&lt;author&gt;Djouahri, Abderrahmane&lt;/author&gt;&lt;author&gt;Saka, Boualem&lt;/author&gt;&lt;author&gt;Boudarene, Lynda&lt;/author&gt;&lt;author&gt;Lamari, Lynda&lt;/author&gt;&lt;author&gt;Sabaou, Nasserdine&lt;/author&gt;&lt;author&gt;Baaliouamer, Aoumeur&lt;/author&gt;&lt;/authors&gt;&lt;/contributors&gt;&lt;titles&gt;&lt;title&gt;Essential oil variability of Tetraclinis articulata (Vahl) Mast. parts during its phenological cycle and incidence on the antioxidant and antimicrobial activities&lt;/title&gt;&lt;secondary-title&gt;Chemistry &amp;amp; Biodiversity&lt;/secondary-title&gt;&lt;/titles&gt;&lt;pages&gt;e1600216&lt;/pages&gt;&lt;volume&gt;14&lt;/volume&gt;&lt;number&gt;2&lt;/number&gt;&lt;dates&gt;&lt;year&gt;2017&lt;/year&gt;&lt;/dates&gt;&lt;isbn&gt;1612-1872&lt;/isbn&gt;&lt;urls&gt;&lt;/urls&gt;&lt;/record&gt;&lt;/Cite&gt;&lt;/EndNote&gt;</w:instrText>
      </w:r>
      <w:r w:rsidR="005367B4" w:rsidRPr="004C268D">
        <w:rPr>
          <w:rFonts w:ascii="Times New Roman" w:hAnsi="Times New Roman" w:cs="Times New Roman"/>
          <w:color w:val="000000" w:themeColor="text1"/>
          <w:shd w:val="clear" w:color="auto" w:fill="FFFFFF"/>
        </w:rPr>
        <w:fldChar w:fldCharType="separate"/>
      </w:r>
      <w:r w:rsidR="007A4CDD" w:rsidRPr="004C268D">
        <w:rPr>
          <w:rFonts w:ascii="Times New Roman" w:hAnsi="Times New Roman" w:cs="Times New Roman"/>
          <w:noProof/>
          <w:color w:val="000000" w:themeColor="text1"/>
          <w:shd w:val="clear" w:color="auto" w:fill="FFFFFF"/>
          <w:vertAlign w:val="superscript"/>
        </w:rPr>
        <w:t>[</w:t>
      </w:r>
      <w:hyperlink w:anchor="_ENREF_58" w:tooltip="Djouahri, 2017 #59" w:history="1">
        <w:r w:rsidR="007E0360" w:rsidRPr="004C268D">
          <w:rPr>
            <w:rFonts w:ascii="Times New Roman" w:hAnsi="Times New Roman" w:cs="Times New Roman"/>
            <w:noProof/>
            <w:color w:val="000000" w:themeColor="text1"/>
            <w:shd w:val="clear" w:color="auto" w:fill="FFFFFF"/>
            <w:vertAlign w:val="superscript"/>
          </w:rPr>
          <w:t>50</w:t>
        </w:r>
      </w:hyperlink>
      <w:r w:rsidR="007A4CDD" w:rsidRPr="004C268D">
        <w:rPr>
          <w:rFonts w:ascii="Times New Roman" w:hAnsi="Times New Roman" w:cs="Times New Roman"/>
          <w:noProof/>
          <w:color w:val="000000" w:themeColor="text1"/>
          <w:shd w:val="clear" w:color="auto" w:fill="FFFFFF"/>
          <w:vertAlign w:val="superscript"/>
        </w:rPr>
        <w:t>]</w:t>
      </w:r>
      <w:r w:rsidR="005367B4" w:rsidRPr="004C268D">
        <w:rPr>
          <w:rFonts w:ascii="Times New Roman" w:hAnsi="Times New Roman" w:cs="Times New Roman"/>
          <w:color w:val="000000" w:themeColor="text1"/>
          <w:shd w:val="clear" w:color="auto" w:fill="FFFFFF"/>
        </w:rPr>
        <w:fldChar w:fldCharType="end"/>
      </w:r>
      <w:r w:rsidRPr="004C268D">
        <w:rPr>
          <w:rFonts w:ascii="Times New Roman" w:hAnsi="Times New Roman" w:cs="Times New Roman"/>
          <w:color w:val="000000" w:themeColor="text1"/>
          <w:shd w:val="clear" w:color="auto" w:fill="FFFFFF"/>
        </w:rPr>
        <w:t xml:space="preserve"> . Microbial suspensions were prepared by mixing fresh active cultures with physiological water. Optical densities were adjusted to 1×106 CFU/ml for bacterial strains and to 1×106 spore/ml for fungal strains. The distribution was achieved using a sterile cotton swab in post-autoclaving MHA medium for bacterial strains and SDA medium for fungal strains (100 </w:t>
      </w:r>
      <w:proofErr w:type="spellStart"/>
      <w:r w:rsidRPr="004C268D">
        <w:rPr>
          <w:rFonts w:ascii="Times New Roman" w:hAnsi="Times New Roman" w:cs="Times New Roman"/>
          <w:color w:val="000000" w:themeColor="text1"/>
          <w:shd w:val="clear" w:color="auto" w:fill="FFFFFF"/>
        </w:rPr>
        <w:t>μL</w:t>
      </w:r>
      <w:proofErr w:type="spellEnd"/>
      <w:r w:rsidRPr="004C268D">
        <w:rPr>
          <w:rFonts w:ascii="Times New Roman" w:hAnsi="Times New Roman" w:cs="Times New Roman"/>
          <w:color w:val="000000" w:themeColor="text1"/>
          <w:shd w:val="clear" w:color="auto" w:fill="FFFFFF"/>
        </w:rPr>
        <w:t xml:space="preserve"> suspension /100 ml medium) in Petri dishes (90 mm Φ). Filter paper discs (6 mm Φ) were purified under UV hood for 45 min. Then, individually infused with 10 </w:t>
      </w:r>
      <w:proofErr w:type="spellStart"/>
      <w:r w:rsidRPr="004C268D">
        <w:rPr>
          <w:rFonts w:ascii="Times New Roman" w:hAnsi="Times New Roman" w:cs="Times New Roman"/>
          <w:color w:val="000000" w:themeColor="text1"/>
          <w:shd w:val="clear" w:color="auto" w:fill="FFFFFF"/>
        </w:rPr>
        <w:t>μL</w:t>
      </w:r>
      <w:proofErr w:type="spellEnd"/>
      <w:r w:rsidRPr="004C268D">
        <w:rPr>
          <w:rFonts w:ascii="Times New Roman" w:hAnsi="Times New Roman" w:cs="Times New Roman"/>
          <w:color w:val="000000" w:themeColor="text1"/>
          <w:shd w:val="clear" w:color="auto" w:fill="FFFFFF"/>
        </w:rPr>
        <w:t xml:space="preserve"> of hydro </w:t>
      </w:r>
      <w:proofErr w:type="spellStart"/>
      <w:r w:rsidRPr="004C268D">
        <w:rPr>
          <w:rFonts w:ascii="Times New Roman" w:hAnsi="Times New Roman" w:cs="Times New Roman"/>
          <w:color w:val="000000" w:themeColor="text1"/>
          <w:shd w:val="clear" w:color="auto" w:fill="FFFFFF"/>
        </w:rPr>
        <w:t>methanolic</w:t>
      </w:r>
      <w:proofErr w:type="spellEnd"/>
      <w:r w:rsidRPr="004C268D">
        <w:rPr>
          <w:rFonts w:ascii="Times New Roman" w:hAnsi="Times New Roman" w:cs="Times New Roman"/>
          <w:color w:val="000000" w:themeColor="text1"/>
          <w:shd w:val="clear" w:color="auto" w:fill="FFFFFF"/>
        </w:rPr>
        <w:t>-extract (30:70, v/v) and, positioned at the surface of agar Petri dishes using sterilized tweezers. These Petri dishes were kept at 4 °C for 1 h for hydro-</w:t>
      </w:r>
      <w:proofErr w:type="spellStart"/>
      <w:r w:rsidRPr="004C268D">
        <w:rPr>
          <w:rFonts w:ascii="Times New Roman" w:hAnsi="Times New Roman" w:cs="Times New Roman"/>
          <w:color w:val="000000" w:themeColor="text1"/>
          <w:shd w:val="clear" w:color="auto" w:fill="FFFFFF"/>
        </w:rPr>
        <w:t>methanolic</w:t>
      </w:r>
      <w:proofErr w:type="spellEnd"/>
      <w:r w:rsidRPr="004C268D">
        <w:rPr>
          <w:rFonts w:ascii="Times New Roman" w:hAnsi="Times New Roman" w:cs="Times New Roman"/>
          <w:color w:val="000000" w:themeColor="text1"/>
          <w:shd w:val="clear" w:color="auto" w:fill="FFFFFF"/>
        </w:rPr>
        <w:t xml:space="preserve"> extract (30:70, v/v) diffusion in the medium, then, hatched at 30 °C during 24 h for bacterial strains. Antimicrobial activity was estimated by measuring diameter of inhibition zones (mm). Amoxicillin was used as constructive control. The antimicrobial activity is expressed as the zone of inhibition (mm) surrounding the discs (including diameter of disc). All essays were done three times.</w:t>
      </w:r>
    </w:p>
    <w:p w:rsidR="00571599" w:rsidRPr="004C268D" w:rsidRDefault="00571599" w:rsidP="004C268D">
      <w:pPr>
        <w:spacing w:line="360" w:lineRule="auto"/>
        <w:jc w:val="both"/>
        <w:rPr>
          <w:rFonts w:ascii="Times New Roman" w:hAnsi="Times New Roman" w:cs="Times New Roman"/>
          <w:color w:val="000000" w:themeColor="text1"/>
        </w:rPr>
      </w:pPr>
    </w:p>
    <w:p w:rsidR="002E735D" w:rsidRPr="004C268D" w:rsidRDefault="00C3045E" w:rsidP="004C268D">
      <w:pPr>
        <w:spacing w:line="360" w:lineRule="auto"/>
        <w:jc w:val="both"/>
        <w:rPr>
          <w:rFonts w:ascii="Times New Roman" w:hAnsi="Times New Roman" w:cs="Times New Roman"/>
          <w:color w:val="000000" w:themeColor="text1"/>
        </w:rPr>
      </w:pPr>
      <w:r w:rsidRPr="004C268D">
        <w:rPr>
          <w:rFonts w:ascii="Times New Roman" w:hAnsi="Times New Roman" w:cs="Times New Roman"/>
          <w:b/>
          <w:color w:val="000000" w:themeColor="text1"/>
        </w:rPr>
        <w:t>Determination of Minimum Inhibitory Concentration (MIC)</w:t>
      </w:r>
    </w:p>
    <w:p w:rsidR="00C51816" w:rsidRPr="004C268D" w:rsidRDefault="00C3045E" w:rsidP="004C268D">
      <w:pPr>
        <w:suppressAutoHyphens w:val="0"/>
        <w:autoSpaceDE w:val="0"/>
        <w:spacing w:line="360" w:lineRule="auto"/>
        <w:jc w:val="both"/>
        <w:textAlignment w:val="auto"/>
        <w:rPr>
          <w:rFonts w:ascii="Times New Roman" w:eastAsia="Times New Roman" w:hAnsi="Times New Roman" w:cs="Times New Roman"/>
          <w:color w:val="000000" w:themeColor="text1"/>
          <w:kern w:val="0"/>
          <w:lang w:eastAsia="fr-FR" w:bidi="ar-SA"/>
        </w:rPr>
      </w:pPr>
      <w:r w:rsidRPr="004C268D">
        <w:rPr>
          <w:rFonts w:ascii="Times New Roman" w:eastAsia="Times New Roman" w:hAnsi="Times New Roman" w:cs="Times New Roman"/>
          <w:color w:val="000000" w:themeColor="text1"/>
          <w:kern w:val="0"/>
          <w:lang w:eastAsia="fr-FR" w:bidi="ar-SA"/>
        </w:rPr>
        <w:t xml:space="preserve">Minimum inhibitory concentrations </w:t>
      </w:r>
      <w:r w:rsidR="00185D50" w:rsidRPr="004C268D">
        <w:rPr>
          <w:rStyle w:val="lev"/>
          <w:rFonts w:ascii="Times New Roman" w:hAnsi="Times New Roman" w:cs="Times New Roman"/>
          <w:b w:val="0"/>
          <w:bCs w:val="0"/>
          <w:color w:val="000000" w:themeColor="text1"/>
          <w:shd w:val="clear" w:color="auto" w:fill="FFFFFF"/>
        </w:rPr>
        <w:t xml:space="preserve">(MICs) </w:t>
      </w:r>
      <w:r w:rsidRPr="004C268D">
        <w:rPr>
          <w:rFonts w:ascii="Times New Roman" w:eastAsia="Times New Roman" w:hAnsi="Times New Roman" w:cs="Times New Roman"/>
          <w:color w:val="000000" w:themeColor="text1"/>
          <w:kern w:val="0"/>
          <w:lang w:eastAsia="fr-FR" w:bidi="ar-SA"/>
        </w:rPr>
        <w:t xml:space="preserve">of </w:t>
      </w:r>
      <w:r w:rsidR="00185D50" w:rsidRPr="004C268D">
        <w:rPr>
          <w:rFonts w:ascii="Times New Roman" w:eastAsia="Times New Roman" w:hAnsi="Times New Roman" w:cs="Times New Roman"/>
          <w:color w:val="000000" w:themeColor="text1"/>
          <w:kern w:val="0"/>
          <w:lang w:eastAsia="fr-FR" w:bidi="ar-SA"/>
        </w:rPr>
        <w:t xml:space="preserve"> the</w:t>
      </w:r>
      <w:r w:rsidR="001078CA" w:rsidRPr="004C268D">
        <w:rPr>
          <w:rFonts w:ascii="Times New Roman" w:eastAsia="Times New Roman" w:hAnsi="Times New Roman" w:cs="Times New Roman"/>
          <w:color w:val="000000" w:themeColor="text1"/>
          <w:kern w:val="0"/>
          <w:lang w:eastAsia="fr-FR" w:bidi="ar-SA"/>
        </w:rPr>
        <w:t xml:space="preserve"> </w:t>
      </w:r>
      <w:r w:rsidRPr="004C268D">
        <w:rPr>
          <w:rFonts w:ascii="Times New Roman" w:eastAsia="Times New Roman" w:hAnsi="Times New Roman" w:cs="Times New Roman"/>
          <w:color w:val="000000" w:themeColor="text1"/>
          <w:kern w:val="0"/>
          <w:lang w:eastAsia="fr-FR" w:bidi="ar-SA"/>
        </w:rPr>
        <w:t xml:space="preserve">extracts were </w:t>
      </w:r>
      <w:r w:rsidR="00481084" w:rsidRPr="004C268D">
        <w:rPr>
          <w:rFonts w:ascii="Times New Roman" w:eastAsia="Times New Roman" w:hAnsi="Times New Roman" w:cs="Times New Roman"/>
          <w:color w:val="000000" w:themeColor="text1"/>
          <w:kern w:val="0"/>
          <w:lang w:eastAsia="fr-FR" w:bidi="ar-SA"/>
        </w:rPr>
        <w:t>determined</w:t>
      </w:r>
      <w:r w:rsidRPr="004C268D">
        <w:rPr>
          <w:rFonts w:ascii="Times New Roman" w:eastAsia="Times New Roman" w:hAnsi="Times New Roman" w:cs="Times New Roman"/>
          <w:color w:val="000000" w:themeColor="text1"/>
          <w:kern w:val="0"/>
          <w:lang w:eastAsia="fr-FR" w:bidi="ar-SA"/>
        </w:rPr>
        <w:t xml:space="preserve"> using the same protocol as previously described </w:t>
      </w:r>
      <w:r w:rsidR="005367B4" w:rsidRPr="004C268D">
        <w:rPr>
          <w:rFonts w:ascii="Times New Roman" w:eastAsia="Times New Roman" w:hAnsi="Times New Roman" w:cs="Times New Roman"/>
          <w:color w:val="000000" w:themeColor="text1"/>
          <w:kern w:val="0"/>
          <w:lang w:eastAsia="fr-FR" w:bidi="ar-SA"/>
        </w:rPr>
        <w:fldChar w:fldCharType="begin"/>
      </w:r>
      <w:r w:rsidR="007A4CDD" w:rsidRPr="004C268D">
        <w:rPr>
          <w:rFonts w:ascii="Times New Roman" w:eastAsia="Times New Roman" w:hAnsi="Times New Roman" w:cs="Times New Roman"/>
          <w:color w:val="000000" w:themeColor="text1"/>
          <w:kern w:val="0"/>
          <w:lang w:eastAsia="fr-FR" w:bidi="ar-SA"/>
        </w:rPr>
        <w:instrText xml:space="preserve"> ADDIN EN.CITE &lt;EndNote&gt;&lt;Cite&gt;&lt;Author&gt;Bellik&lt;/Author&gt;&lt;Year&gt;2019&lt;/Year&gt;&lt;RecNum&gt;60&lt;/RecNum&gt;&lt;DisplayText&gt;&lt;style face="superscript"&gt;[51]&lt;/style&gt;&lt;/DisplayText&gt;&lt;record&gt;&lt;rec-number&gt;60&lt;/rec-number&gt;&lt;foreign-keys&gt;&lt;key app="EN" db-id="2wxvw9xv3esev6etttgpvwzq20xasfz55t5w"&gt;60&lt;/key&gt;&lt;/foreign-keys&gt;&lt;ref-type name="Journal Article"&gt;17&lt;/ref-type&gt;&lt;contributors&gt;&lt;authors&gt;&lt;author&gt;Bellik, Fatima-Zohra&lt;/author&gt;&lt;author&gt;Benkaci-Ali, Farid&lt;/author&gt;&lt;author&gt;Alsafra, Zouheir&lt;/author&gt;&lt;author&gt;Eppe, Gauthier&lt;/author&gt;&lt;author&gt;Tata, Samira&lt;/author&gt;&lt;author&gt;Sabaou, Nasserdine&lt;/author&gt;&lt;author&gt;Zidani, Racim&lt;/author&gt;&lt;/authors&gt;&lt;/contributors&gt;&lt;titles&gt;&lt;title&gt;Chemical composition, kinetic study and antimicrobial activity of essential oils from Cymbopogon schoenanthus L. Spreng extracted by conventional and microwave-assisted techniques using cryogenic grinding&lt;/title&gt;&lt;secondary-title&gt;Industrial Crops and Products&lt;/secondary-title&gt;&lt;/titles&gt;&lt;pages&gt;111505&lt;/pages&gt;&lt;volume&gt;139&lt;/volume&gt;&lt;dates&gt;&lt;year&gt;2019&lt;/year&gt;&lt;/dates&gt;&lt;isbn&gt;0926-6690&lt;/isbn&gt;&lt;urls&gt;&lt;/urls&gt;&lt;/record&gt;&lt;/Cite&gt;&lt;/EndNote&gt;</w:instrText>
      </w:r>
      <w:r w:rsidR="005367B4" w:rsidRPr="004C268D">
        <w:rPr>
          <w:rFonts w:ascii="Times New Roman" w:eastAsia="Times New Roman" w:hAnsi="Times New Roman" w:cs="Times New Roman"/>
          <w:color w:val="000000" w:themeColor="text1"/>
          <w:kern w:val="0"/>
          <w:lang w:eastAsia="fr-FR" w:bidi="ar-SA"/>
        </w:rPr>
        <w:fldChar w:fldCharType="separate"/>
      </w:r>
      <w:r w:rsidR="007A4CDD" w:rsidRPr="004C268D">
        <w:rPr>
          <w:rFonts w:ascii="Times New Roman" w:eastAsia="Times New Roman" w:hAnsi="Times New Roman" w:cs="Times New Roman"/>
          <w:noProof/>
          <w:color w:val="000000" w:themeColor="text1"/>
          <w:kern w:val="0"/>
          <w:vertAlign w:val="superscript"/>
          <w:lang w:eastAsia="fr-FR" w:bidi="ar-SA"/>
        </w:rPr>
        <w:t>[</w:t>
      </w:r>
      <w:hyperlink w:anchor="_ENREF_59" w:tooltip="Bellik, 2019 #60" w:history="1">
        <w:r w:rsidR="007E0360" w:rsidRPr="004C268D">
          <w:rPr>
            <w:rFonts w:ascii="Times New Roman" w:eastAsia="Times New Roman" w:hAnsi="Times New Roman" w:cs="Times New Roman"/>
            <w:noProof/>
            <w:color w:val="000000" w:themeColor="text1"/>
            <w:kern w:val="0"/>
            <w:vertAlign w:val="superscript"/>
            <w:lang w:eastAsia="fr-FR" w:bidi="ar-SA"/>
          </w:rPr>
          <w:t>51</w:t>
        </w:r>
      </w:hyperlink>
      <w:r w:rsidR="007A4CDD" w:rsidRPr="004C268D">
        <w:rPr>
          <w:rFonts w:ascii="Times New Roman" w:eastAsia="Times New Roman" w:hAnsi="Times New Roman" w:cs="Times New Roman"/>
          <w:noProof/>
          <w:color w:val="000000" w:themeColor="text1"/>
          <w:kern w:val="0"/>
          <w:vertAlign w:val="superscript"/>
          <w:lang w:eastAsia="fr-FR" w:bidi="ar-SA"/>
        </w:rPr>
        <w:t>]</w:t>
      </w:r>
      <w:r w:rsidR="005367B4" w:rsidRPr="004C268D">
        <w:rPr>
          <w:rFonts w:ascii="Times New Roman" w:eastAsia="Times New Roman" w:hAnsi="Times New Roman" w:cs="Times New Roman"/>
          <w:color w:val="000000" w:themeColor="text1"/>
          <w:kern w:val="0"/>
          <w:lang w:eastAsia="fr-FR" w:bidi="ar-SA"/>
        </w:rPr>
        <w:fldChar w:fldCharType="end"/>
      </w:r>
      <w:r w:rsidR="00185D50" w:rsidRPr="004C268D">
        <w:rPr>
          <w:rFonts w:ascii="Times New Roman" w:eastAsia="Times New Roman" w:hAnsi="Times New Roman" w:cs="Times New Roman"/>
          <w:color w:val="000000" w:themeColor="text1"/>
          <w:kern w:val="0"/>
          <w:lang w:eastAsia="fr-FR" w:bidi="ar-SA"/>
        </w:rPr>
        <w:t>,</w:t>
      </w:r>
      <w:r w:rsidR="001078CA" w:rsidRPr="004C268D">
        <w:rPr>
          <w:rFonts w:ascii="Times New Roman" w:eastAsia="Times New Roman" w:hAnsi="Times New Roman" w:cs="Times New Roman"/>
          <w:color w:val="000000" w:themeColor="text1"/>
          <w:kern w:val="0"/>
          <w:lang w:eastAsia="fr-FR" w:bidi="ar-SA"/>
        </w:rPr>
        <w:t xml:space="preserve"> </w:t>
      </w:r>
      <w:r w:rsidRPr="004C268D">
        <w:rPr>
          <w:rFonts w:ascii="Times New Roman" w:eastAsia="Times New Roman" w:hAnsi="Times New Roman" w:cs="Times New Roman"/>
          <w:color w:val="000000" w:themeColor="text1"/>
          <w:kern w:val="0"/>
          <w:lang w:eastAsia="fr-FR" w:bidi="ar-SA"/>
        </w:rPr>
        <w:t>with s</w:t>
      </w:r>
      <w:r w:rsidR="00185D50" w:rsidRPr="004C268D">
        <w:rPr>
          <w:rFonts w:ascii="Times New Roman" w:eastAsia="Times New Roman" w:hAnsi="Times New Roman" w:cs="Times New Roman"/>
          <w:color w:val="000000" w:themeColor="text1"/>
          <w:kern w:val="0"/>
          <w:lang w:eastAsia="fr-FR" w:bidi="ar-SA"/>
        </w:rPr>
        <w:t>light</w:t>
      </w:r>
      <w:r w:rsidRPr="004C268D">
        <w:rPr>
          <w:rFonts w:ascii="Times New Roman" w:eastAsia="Times New Roman" w:hAnsi="Times New Roman" w:cs="Times New Roman"/>
          <w:color w:val="000000" w:themeColor="text1"/>
          <w:kern w:val="0"/>
          <w:lang w:eastAsia="fr-FR" w:bidi="ar-SA"/>
        </w:rPr>
        <w:t xml:space="preserve"> modifications. For each extract, a primary solution of 1500 mg/mL was </w:t>
      </w:r>
      <w:r w:rsidR="00185D50" w:rsidRPr="004C268D">
        <w:rPr>
          <w:rFonts w:ascii="Times New Roman" w:eastAsia="Times New Roman" w:hAnsi="Times New Roman" w:cs="Times New Roman"/>
          <w:color w:val="000000" w:themeColor="text1"/>
          <w:kern w:val="0"/>
          <w:lang w:eastAsia="fr-FR" w:bidi="ar-SA"/>
        </w:rPr>
        <w:t xml:space="preserve">prepared in Dimethyl </w:t>
      </w:r>
      <w:proofErr w:type="spellStart"/>
      <w:r w:rsidR="00185D50" w:rsidRPr="004C268D">
        <w:rPr>
          <w:rFonts w:ascii="Times New Roman" w:eastAsia="Times New Roman" w:hAnsi="Times New Roman" w:cs="Times New Roman"/>
          <w:color w:val="000000" w:themeColor="text1"/>
          <w:kern w:val="0"/>
          <w:lang w:eastAsia="fr-FR" w:bidi="ar-SA"/>
        </w:rPr>
        <w:t>Sulfoxide</w:t>
      </w:r>
      <w:proofErr w:type="spellEnd"/>
      <w:r w:rsidR="00185D50" w:rsidRPr="004C268D">
        <w:rPr>
          <w:rFonts w:ascii="Times New Roman" w:eastAsia="Times New Roman" w:hAnsi="Times New Roman" w:cs="Times New Roman"/>
          <w:color w:val="000000" w:themeColor="text1"/>
          <w:kern w:val="0"/>
          <w:lang w:eastAsia="fr-FR" w:bidi="ar-SA"/>
        </w:rPr>
        <w:t xml:space="preserve"> (DMSO).This solution</w:t>
      </w:r>
      <w:r w:rsidR="001078CA" w:rsidRPr="004C268D">
        <w:rPr>
          <w:rFonts w:ascii="Times New Roman" w:eastAsia="Times New Roman" w:hAnsi="Times New Roman" w:cs="Times New Roman"/>
          <w:color w:val="000000" w:themeColor="text1"/>
          <w:kern w:val="0"/>
          <w:lang w:eastAsia="fr-FR" w:bidi="ar-SA"/>
        </w:rPr>
        <w:t xml:space="preserve"> </w:t>
      </w:r>
      <w:r w:rsidR="00185D50" w:rsidRPr="004C268D">
        <w:rPr>
          <w:rFonts w:ascii="Times New Roman" w:eastAsia="Times New Roman" w:hAnsi="Times New Roman" w:cs="Times New Roman"/>
          <w:color w:val="000000" w:themeColor="text1"/>
          <w:kern w:val="0"/>
          <w:lang w:eastAsia="fr-FR" w:bidi="ar-SA"/>
        </w:rPr>
        <w:t>was</w:t>
      </w:r>
      <w:r w:rsidR="001078CA" w:rsidRPr="004C268D">
        <w:rPr>
          <w:rFonts w:ascii="Times New Roman" w:eastAsia="Times New Roman" w:hAnsi="Times New Roman" w:cs="Times New Roman"/>
          <w:color w:val="000000" w:themeColor="text1"/>
          <w:kern w:val="0"/>
          <w:lang w:eastAsia="fr-FR" w:bidi="ar-SA"/>
        </w:rPr>
        <w:t xml:space="preserve"> </w:t>
      </w:r>
      <w:r w:rsidR="00185D50" w:rsidRPr="004C268D">
        <w:rPr>
          <w:rFonts w:ascii="Times New Roman" w:eastAsia="Times New Roman" w:hAnsi="Times New Roman" w:cs="Times New Roman"/>
          <w:color w:val="000000" w:themeColor="text1"/>
          <w:kern w:val="0"/>
          <w:lang w:eastAsia="fr-FR" w:bidi="ar-SA"/>
        </w:rPr>
        <w:t xml:space="preserve">serially </w:t>
      </w:r>
      <w:proofErr w:type="spellStart"/>
      <w:r w:rsidR="00185D50" w:rsidRPr="004C268D">
        <w:rPr>
          <w:rFonts w:ascii="Times New Roman" w:eastAsia="Times New Roman" w:hAnsi="Times New Roman" w:cs="Times New Roman"/>
          <w:color w:val="000000" w:themeColor="text1"/>
          <w:kern w:val="0"/>
          <w:lang w:eastAsia="fr-FR" w:bidi="ar-SA"/>
        </w:rPr>
        <w:t>diluted</w:t>
      </w:r>
      <w:r w:rsidR="004C33F1" w:rsidRPr="004C268D">
        <w:rPr>
          <w:rStyle w:val="lev"/>
          <w:rFonts w:ascii="Times New Roman" w:hAnsi="Times New Roman" w:cs="Times New Roman"/>
          <w:b w:val="0"/>
          <w:bCs w:val="0"/>
          <w:color w:val="000000" w:themeColor="text1"/>
          <w:shd w:val="clear" w:color="auto" w:fill="FFFFFF"/>
        </w:rPr>
        <w:t>in</w:t>
      </w:r>
      <w:proofErr w:type="spellEnd"/>
      <w:r w:rsidR="004C33F1" w:rsidRPr="004C268D">
        <w:rPr>
          <w:rStyle w:val="lev"/>
          <w:rFonts w:ascii="Times New Roman" w:hAnsi="Times New Roman" w:cs="Times New Roman"/>
          <w:b w:val="0"/>
          <w:bCs w:val="0"/>
          <w:color w:val="000000" w:themeColor="text1"/>
          <w:shd w:val="clear" w:color="auto" w:fill="FFFFFF"/>
        </w:rPr>
        <w:t xml:space="preserve"> DMSO to obtain</w:t>
      </w:r>
      <w:r w:rsidR="001078CA" w:rsidRPr="004C268D">
        <w:rPr>
          <w:rFonts w:ascii="Times New Roman" w:eastAsia="Times New Roman" w:hAnsi="Times New Roman" w:cs="Times New Roman"/>
          <w:color w:val="000000" w:themeColor="text1"/>
          <w:kern w:val="0"/>
          <w:lang w:eastAsia="fr-FR" w:bidi="ar-SA"/>
        </w:rPr>
        <w:t xml:space="preserve"> </w:t>
      </w:r>
      <w:r w:rsidR="004C33F1" w:rsidRPr="004C268D">
        <w:rPr>
          <w:rFonts w:ascii="Times New Roman" w:eastAsia="Times New Roman" w:hAnsi="Times New Roman" w:cs="Times New Roman"/>
          <w:color w:val="000000" w:themeColor="text1"/>
          <w:kern w:val="0"/>
          <w:lang w:eastAsia="fr-FR" w:bidi="ar-SA"/>
        </w:rPr>
        <w:t>concentrations</w:t>
      </w:r>
      <w:r w:rsidR="001078CA" w:rsidRPr="004C268D">
        <w:rPr>
          <w:rStyle w:val="lev"/>
          <w:rFonts w:ascii="Times New Roman" w:hAnsi="Times New Roman" w:cs="Times New Roman"/>
          <w:b w:val="0"/>
          <w:bCs w:val="0"/>
          <w:color w:val="000000" w:themeColor="text1"/>
          <w:shd w:val="clear" w:color="auto" w:fill="FFFFFF"/>
        </w:rPr>
        <w:t xml:space="preserve"> </w:t>
      </w:r>
      <w:r w:rsidR="004C33F1" w:rsidRPr="004C268D">
        <w:rPr>
          <w:rStyle w:val="lev"/>
          <w:rFonts w:ascii="Times New Roman" w:hAnsi="Times New Roman" w:cs="Times New Roman"/>
          <w:b w:val="0"/>
          <w:bCs w:val="0"/>
          <w:color w:val="000000" w:themeColor="text1"/>
          <w:shd w:val="clear" w:color="auto" w:fill="FFFFFF"/>
        </w:rPr>
        <w:t>ranging</w:t>
      </w:r>
      <w:r w:rsidR="001078CA" w:rsidRPr="004C268D">
        <w:rPr>
          <w:rStyle w:val="lev"/>
          <w:rFonts w:ascii="Times New Roman" w:hAnsi="Times New Roman" w:cs="Times New Roman"/>
          <w:b w:val="0"/>
          <w:bCs w:val="0"/>
          <w:color w:val="000000" w:themeColor="text1"/>
          <w:shd w:val="clear" w:color="auto" w:fill="FFFFFF"/>
        </w:rPr>
        <w:t xml:space="preserve"> </w:t>
      </w:r>
      <w:r w:rsidRPr="004C268D">
        <w:rPr>
          <w:rFonts w:ascii="Times New Roman" w:eastAsia="Times New Roman" w:hAnsi="Times New Roman" w:cs="Times New Roman"/>
          <w:color w:val="000000" w:themeColor="text1"/>
          <w:kern w:val="0"/>
          <w:lang w:eastAsia="fr-FR" w:bidi="ar-SA"/>
        </w:rPr>
        <w:t xml:space="preserve">from 1 to 1500 </w:t>
      </w:r>
      <w:proofErr w:type="spellStart"/>
      <w:r w:rsidRPr="004C268D">
        <w:rPr>
          <w:rFonts w:ascii="Times New Roman" w:eastAsia="Times New Roman" w:hAnsi="Times New Roman" w:cs="Times New Roman"/>
          <w:color w:val="000000" w:themeColor="text1"/>
          <w:kern w:val="0"/>
          <w:lang w:eastAsia="fr-FR" w:bidi="ar-SA"/>
        </w:rPr>
        <w:t>μg</w:t>
      </w:r>
      <w:proofErr w:type="spellEnd"/>
      <w:r w:rsidRPr="004C268D">
        <w:rPr>
          <w:rFonts w:ascii="Times New Roman" w:eastAsia="Times New Roman" w:hAnsi="Times New Roman" w:cs="Times New Roman"/>
          <w:color w:val="000000" w:themeColor="text1"/>
          <w:kern w:val="0"/>
          <w:lang w:eastAsia="fr-FR" w:bidi="ar-SA"/>
        </w:rPr>
        <w:t>/</w:t>
      </w:r>
      <w:proofErr w:type="spellStart"/>
      <w:r w:rsidRPr="004C268D">
        <w:rPr>
          <w:rFonts w:ascii="Times New Roman" w:eastAsia="Times New Roman" w:hAnsi="Times New Roman" w:cs="Times New Roman"/>
          <w:color w:val="000000" w:themeColor="text1"/>
          <w:kern w:val="0"/>
          <w:lang w:eastAsia="fr-FR" w:bidi="ar-SA"/>
        </w:rPr>
        <w:t>mL.</w:t>
      </w:r>
      <w:proofErr w:type="spellEnd"/>
      <w:r w:rsidR="004C33F1" w:rsidRPr="004C268D">
        <w:rPr>
          <w:rFonts w:ascii="Times New Roman" w:eastAsia="Times New Roman" w:hAnsi="Times New Roman" w:cs="Times New Roman"/>
          <w:color w:val="000000" w:themeColor="text1"/>
          <w:kern w:val="0"/>
          <w:lang w:eastAsia="fr-FR" w:bidi="ar-SA"/>
        </w:rPr>
        <w:t xml:space="preserve"> Each</w:t>
      </w:r>
      <w:r w:rsidRPr="004C268D">
        <w:rPr>
          <w:rFonts w:ascii="Times New Roman" w:eastAsia="Times New Roman" w:hAnsi="Times New Roman" w:cs="Times New Roman"/>
          <w:color w:val="000000" w:themeColor="text1"/>
          <w:kern w:val="0"/>
          <w:lang w:eastAsia="fr-FR" w:bidi="ar-SA"/>
        </w:rPr>
        <w:t xml:space="preserve"> dilution was </w:t>
      </w:r>
      <w:r w:rsidR="004C33F1" w:rsidRPr="004C268D">
        <w:rPr>
          <w:rStyle w:val="lev"/>
          <w:rFonts w:ascii="Times New Roman" w:hAnsi="Times New Roman" w:cs="Times New Roman"/>
          <w:b w:val="0"/>
          <w:bCs w:val="0"/>
          <w:color w:val="000000" w:themeColor="text1"/>
          <w:shd w:val="clear" w:color="auto" w:fill="FFFFFF"/>
        </w:rPr>
        <w:t>then</w:t>
      </w:r>
      <w:r w:rsidR="001078CA" w:rsidRPr="004C268D">
        <w:rPr>
          <w:rFonts w:ascii="Times New Roman" w:eastAsia="Times New Roman" w:hAnsi="Times New Roman" w:cs="Times New Roman"/>
          <w:color w:val="000000" w:themeColor="text1"/>
          <w:kern w:val="0"/>
          <w:lang w:eastAsia="fr-FR" w:bidi="ar-SA"/>
        </w:rPr>
        <w:t xml:space="preserve"> </w:t>
      </w:r>
      <w:r w:rsidRPr="004C268D">
        <w:rPr>
          <w:rFonts w:ascii="Times New Roman" w:eastAsia="Times New Roman" w:hAnsi="Times New Roman" w:cs="Times New Roman"/>
          <w:color w:val="000000" w:themeColor="text1"/>
          <w:kern w:val="0"/>
          <w:lang w:eastAsia="fr-FR" w:bidi="ar-SA"/>
        </w:rPr>
        <w:t xml:space="preserve">added to </w:t>
      </w:r>
      <w:r w:rsidR="004C33F1" w:rsidRPr="004C268D">
        <w:rPr>
          <w:rFonts w:ascii="Times New Roman" w:eastAsia="Times New Roman" w:hAnsi="Times New Roman" w:cs="Times New Roman"/>
          <w:color w:val="000000" w:themeColor="text1"/>
          <w:kern w:val="0"/>
          <w:lang w:eastAsia="fr-FR" w:bidi="ar-SA"/>
        </w:rPr>
        <w:t>Muller–Hinton agar</w:t>
      </w:r>
      <w:r w:rsidRPr="004C268D">
        <w:rPr>
          <w:rFonts w:ascii="Times New Roman" w:eastAsia="Times New Roman" w:hAnsi="Times New Roman" w:cs="Times New Roman"/>
          <w:color w:val="000000" w:themeColor="text1"/>
          <w:kern w:val="0"/>
          <w:lang w:eastAsia="fr-FR" w:bidi="ar-SA"/>
        </w:rPr>
        <w:t xml:space="preserve"> medium </w:t>
      </w:r>
      <w:r w:rsidR="004C33F1" w:rsidRPr="004C268D">
        <w:rPr>
          <w:rFonts w:ascii="Times New Roman" w:eastAsia="Times New Roman" w:hAnsi="Times New Roman" w:cs="Times New Roman"/>
          <w:color w:val="000000" w:themeColor="text1"/>
          <w:kern w:val="0"/>
          <w:lang w:eastAsia="fr-FR" w:bidi="ar-SA"/>
        </w:rPr>
        <w:t xml:space="preserve">in a </w:t>
      </w:r>
      <w:r w:rsidRPr="004C268D">
        <w:rPr>
          <w:rFonts w:ascii="Times New Roman" w:eastAsia="Times New Roman" w:hAnsi="Times New Roman" w:cs="Times New Roman"/>
          <w:color w:val="000000" w:themeColor="text1"/>
          <w:kern w:val="0"/>
          <w:lang w:eastAsia="fr-FR" w:bidi="ar-SA"/>
        </w:rPr>
        <w:t>10:90</w:t>
      </w:r>
      <w:r w:rsidR="004C33F1" w:rsidRPr="004C268D">
        <w:rPr>
          <w:rStyle w:val="lev"/>
          <w:rFonts w:ascii="Times New Roman" w:hAnsi="Times New Roman" w:cs="Times New Roman"/>
          <w:b w:val="0"/>
          <w:bCs w:val="0"/>
          <w:color w:val="000000" w:themeColor="text1"/>
          <w:shd w:val="clear" w:color="auto" w:fill="FFFFFF"/>
        </w:rPr>
        <w:t>ratio</w:t>
      </w:r>
      <w:r w:rsidRPr="004C268D">
        <w:rPr>
          <w:rFonts w:ascii="Times New Roman" w:eastAsia="Times New Roman" w:hAnsi="Times New Roman" w:cs="Times New Roman"/>
          <w:color w:val="000000" w:themeColor="text1"/>
          <w:kern w:val="0"/>
          <w:lang w:eastAsia="fr-FR" w:bidi="ar-SA"/>
        </w:rPr>
        <w:t xml:space="preserve"> (v/v) to prepare concentrations </w:t>
      </w:r>
      <w:r w:rsidR="004C33F1" w:rsidRPr="004C268D">
        <w:rPr>
          <w:rStyle w:val="lev"/>
          <w:rFonts w:ascii="Times New Roman" w:hAnsi="Times New Roman" w:cs="Times New Roman"/>
          <w:b w:val="0"/>
          <w:bCs w:val="0"/>
          <w:color w:val="000000" w:themeColor="text1"/>
          <w:shd w:val="clear" w:color="auto" w:fill="FFFFFF"/>
        </w:rPr>
        <w:t>ranging</w:t>
      </w:r>
      <w:r w:rsidR="001078CA" w:rsidRPr="004C268D">
        <w:rPr>
          <w:rFonts w:ascii="Times New Roman" w:eastAsia="Times New Roman" w:hAnsi="Times New Roman" w:cs="Times New Roman"/>
          <w:color w:val="000000" w:themeColor="text1"/>
          <w:kern w:val="0"/>
          <w:lang w:eastAsia="fr-FR" w:bidi="ar-SA"/>
        </w:rPr>
        <w:t xml:space="preserve"> </w:t>
      </w:r>
      <w:r w:rsidRPr="004C268D">
        <w:rPr>
          <w:rFonts w:ascii="Times New Roman" w:eastAsia="Times New Roman" w:hAnsi="Times New Roman" w:cs="Times New Roman"/>
          <w:color w:val="000000" w:themeColor="text1"/>
          <w:kern w:val="0"/>
          <w:lang w:eastAsia="fr-FR" w:bidi="ar-SA"/>
        </w:rPr>
        <w:t>from 0.1 to 150 mg/</w:t>
      </w:r>
      <w:proofErr w:type="spellStart"/>
      <w:r w:rsidRPr="004C268D">
        <w:rPr>
          <w:rFonts w:ascii="Times New Roman" w:eastAsia="Times New Roman" w:hAnsi="Times New Roman" w:cs="Times New Roman"/>
          <w:color w:val="000000" w:themeColor="text1"/>
          <w:kern w:val="0"/>
          <w:lang w:eastAsia="fr-FR" w:bidi="ar-SA"/>
        </w:rPr>
        <w:t>mL.</w:t>
      </w:r>
      <w:proofErr w:type="spellEnd"/>
      <w:r w:rsidRPr="004C268D">
        <w:rPr>
          <w:rFonts w:ascii="Times New Roman" w:eastAsia="Times New Roman" w:hAnsi="Times New Roman" w:cs="Times New Roman"/>
          <w:color w:val="000000" w:themeColor="text1"/>
          <w:kern w:val="0"/>
          <w:lang w:eastAsia="fr-FR" w:bidi="ar-SA"/>
        </w:rPr>
        <w:t xml:space="preserve"> </w:t>
      </w:r>
      <w:r w:rsidR="0019240D" w:rsidRPr="004C268D">
        <w:rPr>
          <w:rStyle w:val="lev"/>
          <w:rFonts w:ascii="Times New Roman" w:hAnsi="Times New Roman" w:cs="Times New Roman"/>
          <w:b w:val="0"/>
          <w:bCs w:val="0"/>
          <w:color w:val="000000" w:themeColor="text1"/>
          <w:shd w:val="clear" w:color="auto" w:fill="FFFFFF"/>
        </w:rPr>
        <w:t>The s</w:t>
      </w:r>
      <w:r w:rsidR="0019240D" w:rsidRPr="004C268D">
        <w:rPr>
          <w:rStyle w:val="lev"/>
          <w:rFonts w:ascii="Times New Roman" w:hAnsi="Times New Roman" w:cs="Times New Roman"/>
          <w:b w:val="0"/>
          <w:bCs w:val="0"/>
          <w:color w:val="000000" w:themeColor="text1"/>
          <w:shd w:val="clear" w:color="auto" w:fill="FFFFFF"/>
        </w:rPr>
        <w:t>o</w:t>
      </w:r>
      <w:r w:rsidR="0019240D" w:rsidRPr="004C268D">
        <w:rPr>
          <w:rStyle w:val="lev"/>
          <w:rFonts w:ascii="Times New Roman" w:hAnsi="Times New Roman" w:cs="Times New Roman"/>
          <w:b w:val="0"/>
          <w:bCs w:val="0"/>
          <w:color w:val="000000" w:themeColor="text1"/>
          <w:shd w:val="clear" w:color="auto" w:fill="FFFFFF"/>
        </w:rPr>
        <w:t>lutions were then poured into Petri dishes</w:t>
      </w:r>
      <w:r w:rsidR="0038266F" w:rsidRPr="004C268D">
        <w:rPr>
          <w:rFonts w:ascii="Times New Roman" w:eastAsia="Times New Roman" w:hAnsi="Times New Roman" w:cs="Times New Roman"/>
          <w:color w:val="000000" w:themeColor="text1"/>
          <w:kern w:val="0"/>
          <w:lang w:eastAsia="fr-FR" w:bidi="ar-SA"/>
        </w:rPr>
        <w:t>.</w:t>
      </w:r>
      <w:r w:rsidRPr="004C268D">
        <w:rPr>
          <w:rFonts w:ascii="Times New Roman" w:eastAsia="Times New Roman" w:hAnsi="Times New Roman" w:cs="Times New Roman"/>
          <w:color w:val="000000" w:themeColor="text1"/>
          <w:kern w:val="0"/>
          <w:lang w:eastAsia="fr-FR" w:bidi="ar-SA"/>
        </w:rPr>
        <w:t xml:space="preserve"> Fresh cultures of each strain tested in</w:t>
      </w:r>
      <w:r w:rsidR="004C33F1" w:rsidRPr="004C268D">
        <w:rPr>
          <w:rFonts w:ascii="Times New Roman" w:eastAsia="Times New Roman" w:hAnsi="Times New Roman" w:cs="Times New Roman"/>
          <w:color w:val="000000" w:themeColor="text1"/>
          <w:kern w:val="0"/>
          <w:lang w:eastAsia="fr-FR" w:bidi="ar-SA"/>
        </w:rPr>
        <w:t>to</w:t>
      </w:r>
      <w:r w:rsidR="001078CA" w:rsidRPr="004C268D">
        <w:rPr>
          <w:rStyle w:val="lev"/>
          <w:rFonts w:ascii="Times New Roman" w:hAnsi="Times New Roman" w:cs="Times New Roman"/>
          <w:b w:val="0"/>
          <w:bCs w:val="0"/>
          <w:color w:val="000000" w:themeColor="text1"/>
          <w:shd w:val="clear" w:color="auto" w:fill="FFFFFF"/>
        </w:rPr>
        <w:t xml:space="preserve"> </w:t>
      </w:r>
      <w:r w:rsidR="0019240D" w:rsidRPr="004C268D">
        <w:rPr>
          <w:rStyle w:val="lev"/>
          <w:rFonts w:ascii="Times New Roman" w:hAnsi="Times New Roman" w:cs="Times New Roman"/>
          <w:b w:val="0"/>
          <w:bCs w:val="0"/>
          <w:color w:val="000000" w:themeColor="text1"/>
          <w:shd w:val="clear" w:color="auto" w:fill="FFFFFF"/>
        </w:rPr>
        <w:t>the</w:t>
      </w:r>
      <w:r w:rsidR="001078CA" w:rsidRPr="004C268D">
        <w:rPr>
          <w:rFonts w:ascii="Times New Roman" w:eastAsia="Times New Roman" w:hAnsi="Times New Roman" w:cs="Times New Roman"/>
          <w:color w:val="000000" w:themeColor="text1"/>
          <w:kern w:val="0"/>
          <w:lang w:eastAsia="fr-FR" w:bidi="ar-SA"/>
        </w:rPr>
        <w:t xml:space="preserve"> </w:t>
      </w:r>
      <w:r w:rsidRPr="004C268D">
        <w:rPr>
          <w:rFonts w:ascii="Times New Roman" w:eastAsia="Times New Roman" w:hAnsi="Times New Roman" w:cs="Times New Roman"/>
          <w:color w:val="000000" w:themeColor="text1"/>
          <w:kern w:val="0"/>
          <w:lang w:eastAsia="fr-FR" w:bidi="ar-SA"/>
        </w:rPr>
        <w:t>agar disc diff</w:t>
      </w:r>
      <w:r w:rsidRPr="004C268D">
        <w:rPr>
          <w:rFonts w:ascii="Times New Roman" w:eastAsia="Times New Roman" w:hAnsi="Times New Roman" w:cs="Times New Roman"/>
          <w:color w:val="000000" w:themeColor="text1"/>
          <w:kern w:val="0"/>
          <w:lang w:eastAsia="fr-FR" w:bidi="ar-SA"/>
        </w:rPr>
        <w:t>u</w:t>
      </w:r>
      <w:r w:rsidRPr="004C268D">
        <w:rPr>
          <w:rFonts w:ascii="Times New Roman" w:eastAsia="Times New Roman" w:hAnsi="Times New Roman" w:cs="Times New Roman"/>
          <w:color w:val="000000" w:themeColor="text1"/>
          <w:kern w:val="0"/>
          <w:lang w:eastAsia="fr-FR" w:bidi="ar-SA"/>
        </w:rPr>
        <w:t xml:space="preserve">sion method (1×106 CFU/ ml for bacterial strains) were inoculated in those Petri dishes, </w:t>
      </w:r>
      <w:r w:rsidR="004C33F1" w:rsidRPr="004C268D">
        <w:rPr>
          <w:rStyle w:val="lev"/>
          <w:rFonts w:ascii="Times New Roman" w:hAnsi="Times New Roman" w:cs="Times New Roman"/>
          <w:b w:val="0"/>
          <w:bCs w:val="0"/>
          <w:color w:val="000000" w:themeColor="text1"/>
          <w:shd w:val="clear" w:color="auto" w:fill="FFFFFF"/>
        </w:rPr>
        <w:t>which were then</w:t>
      </w:r>
      <w:r w:rsidR="001078CA" w:rsidRPr="004C268D">
        <w:rPr>
          <w:rFonts w:ascii="Times New Roman" w:eastAsia="Times New Roman" w:hAnsi="Times New Roman" w:cs="Times New Roman"/>
          <w:color w:val="000000" w:themeColor="text1"/>
          <w:kern w:val="0"/>
          <w:lang w:eastAsia="fr-FR" w:bidi="ar-SA"/>
        </w:rPr>
        <w:t xml:space="preserve"> </w:t>
      </w:r>
      <w:r w:rsidRPr="004C268D">
        <w:rPr>
          <w:rFonts w:ascii="Times New Roman" w:eastAsia="Times New Roman" w:hAnsi="Times New Roman" w:cs="Times New Roman"/>
          <w:color w:val="000000" w:themeColor="text1"/>
          <w:kern w:val="0"/>
          <w:lang w:eastAsia="fr-FR" w:bidi="ar-SA"/>
        </w:rPr>
        <w:t xml:space="preserve">incubation at 30°C during 24h. </w:t>
      </w:r>
      <w:r w:rsidR="0019240D" w:rsidRPr="004C268D">
        <w:rPr>
          <w:rStyle w:val="lev"/>
          <w:rFonts w:ascii="Times New Roman" w:hAnsi="Times New Roman" w:cs="Times New Roman"/>
          <w:b w:val="0"/>
          <w:bCs w:val="0"/>
          <w:color w:val="000000" w:themeColor="text1"/>
          <w:shd w:val="clear" w:color="auto" w:fill="FFFFFF"/>
        </w:rPr>
        <w:t>As a comparison</w:t>
      </w:r>
      <w:r w:rsidRPr="004C268D">
        <w:rPr>
          <w:rFonts w:ascii="Times New Roman" w:eastAsia="Times New Roman" w:hAnsi="Times New Roman" w:cs="Times New Roman"/>
          <w:color w:val="000000" w:themeColor="text1"/>
          <w:kern w:val="0"/>
          <w:lang w:eastAsia="fr-FR" w:bidi="ar-SA"/>
        </w:rPr>
        <w:t xml:space="preserve">, antibiotic amoxicillin (standard) was tested using the same concentrations, while DMSO was used as negative control. All experiments were </w:t>
      </w:r>
      <w:r w:rsidR="0019240D" w:rsidRPr="004C268D">
        <w:rPr>
          <w:rStyle w:val="lev"/>
          <w:rFonts w:ascii="Times New Roman" w:hAnsi="Times New Roman" w:cs="Times New Roman"/>
          <w:b w:val="0"/>
          <w:bCs w:val="0"/>
          <w:color w:val="000000" w:themeColor="text1"/>
          <w:shd w:val="clear" w:color="auto" w:fill="FFFFFF"/>
        </w:rPr>
        <w:t>pe</w:t>
      </w:r>
      <w:r w:rsidR="0019240D" w:rsidRPr="004C268D">
        <w:rPr>
          <w:rStyle w:val="lev"/>
          <w:rFonts w:ascii="Times New Roman" w:hAnsi="Times New Roman" w:cs="Times New Roman"/>
          <w:b w:val="0"/>
          <w:bCs w:val="0"/>
          <w:color w:val="000000" w:themeColor="text1"/>
          <w:shd w:val="clear" w:color="auto" w:fill="FFFFFF"/>
        </w:rPr>
        <w:t>r</w:t>
      </w:r>
      <w:r w:rsidR="0019240D" w:rsidRPr="004C268D">
        <w:rPr>
          <w:rStyle w:val="lev"/>
          <w:rFonts w:ascii="Times New Roman" w:hAnsi="Times New Roman" w:cs="Times New Roman"/>
          <w:b w:val="0"/>
          <w:bCs w:val="0"/>
          <w:color w:val="000000" w:themeColor="text1"/>
          <w:shd w:val="clear" w:color="auto" w:fill="FFFFFF"/>
        </w:rPr>
        <w:t>formed</w:t>
      </w:r>
      <w:r w:rsidR="001078CA" w:rsidRPr="004C268D">
        <w:rPr>
          <w:rStyle w:val="lev"/>
          <w:rFonts w:ascii="Times New Roman" w:hAnsi="Times New Roman" w:cs="Times New Roman"/>
          <w:b w:val="0"/>
          <w:bCs w:val="0"/>
          <w:color w:val="000000" w:themeColor="text1"/>
          <w:shd w:val="clear" w:color="auto" w:fill="FFFFFF"/>
        </w:rPr>
        <w:t xml:space="preserve"> </w:t>
      </w:r>
      <w:r w:rsidRPr="004C268D">
        <w:rPr>
          <w:rFonts w:ascii="Times New Roman" w:eastAsia="Times New Roman" w:hAnsi="Times New Roman" w:cs="Times New Roman"/>
          <w:color w:val="000000" w:themeColor="text1"/>
          <w:kern w:val="0"/>
          <w:lang w:eastAsia="fr-FR" w:bidi="ar-SA"/>
        </w:rPr>
        <w:t>in triplicate.</w:t>
      </w:r>
    </w:p>
    <w:p w:rsidR="00C51816" w:rsidRPr="004C268D" w:rsidRDefault="00C51816" w:rsidP="004C268D">
      <w:pPr>
        <w:suppressAutoHyphens w:val="0"/>
        <w:autoSpaceDE w:val="0"/>
        <w:spacing w:line="360" w:lineRule="auto"/>
        <w:jc w:val="both"/>
        <w:textAlignment w:val="auto"/>
        <w:rPr>
          <w:rFonts w:ascii="Times New Roman" w:eastAsia="Times New Roman" w:hAnsi="Times New Roman" w:cs="Times New Roman"/>
          <w:color w:val="000000" w:themeColor="text1"/>
          <w:kern w:val="0"/>
          <w:lang w:eastAsia="fr-FR" w:bidi="ar-SA"/>
        </w:rPr>
      </w:pPr>
    </w:p>
    <w:p w:rsidR="002822D8" w:rsidRPr="004C268D" w:rsidRDefault="002822D8" w:rsidP="004C268D">
      <w:pPr>
        <w:suppressAutoHyphens w:val="0"/>
        <w:autoSpaceDE w:val="0"/>
        <w:spacing w:line="360" w:lineRule="auto"/>
        <w:jc w:val="both"/>
        <w:textAlignment w:val="auto"/>
        <w:rPr>
          <w:rFonts w:ascii="Times New Roman" w:eastAsia="Times New Roman" w:hAnsi="Times New Roman" w:cs="Times New Roman"/>
          <w:color w:val="000000" w:themeColor="text1"/>
          <w:kern w:val="0"/>
          <w:lang w:eastAsia="fr-FR" w:bidi="ar-SA"/>
        </w:rPr>
      </w:pPr>
    </w:p>
    <w:p w:rsidR="002822D8" w:rsidRPr="004C268D" w:rsidRDefault="002822D8" w:rsidP="004C268D">
      <w:pPr>
        <w:suppressAutoHyphens w:val="0"/>
        <w:autoSpaceDE w:val="0"/>
        <w:spacing w:line="360" w:lineRule="auto"/>
        <w:jc w:val="both"/>
        <w:textAlignment w:val="auto"/>
        <w:rPr>
          <w:rFonts w:ascii="Times New Roman" w:eastAsia="Times New Roman" w:hAnsi="Times New Roman" w:cs="Times New Roman"/>
          <w:color w:val="000000" w:themeColor="text1"/>
          <w:kern w:val="0"/>
          <w:lang w:eastAsia="fr-FR" w:bidi="ar-SA"/>
        </w:rPr>
      </w:pPr>
    </w:p>
    <w:p w:rsidR="002822D8" w:rsidRPr="004C268D" w:rsidRDefault="002822D8" w:rsidP="004C268D">
      <w:pPr>
        <w:suppressAutoHyphens w:val="0"/>
        <w:autoSpaceDE w:val="0"/>
        <w:spacing w:line="360" w:lineRule="auto"/>
        <w:jc w:val="both"/>
        <w:textAlignment w:val="auto"/>
        <w:rPr>
          <w:rFonts w:ascii="Times New Roman" w:eastAsia="Times New Roman" w:hAnsi="Times New Roman" w:cs="Times New Roman"/>
          <w:color w:val="000000" w:themeColor="text1"/>
          <w:kern w:val="0"/>
          <w:lang w:eastAsia="fr-FR" w:bidi="ar-SA"/>
        </w:rPr>
      </w:pPr>
    </w:p>
    <w:p w:rsidR="002822D8" w:rsidRPr="004C268D" w:rsidRDefault="002822D8" w:rsidP="004C268D">
      <w:pPr>
        <w:suppressAutoHyphens w:val="0"/>
        <w:autoSpaceDE w:val="0"/>
        <w:spacing w:line="360" w:lineRule="auto"/>
        <w:jc w:val="both"/>
        <w:textAlignment w:val="auto"/>
        <w:rPr>
          <w:rFonts w:ascii="Times New Roman" w:eastAsia="Times New Roman" w:hAnsi="Times New Roman" w:cs="Times New Roman"/>
          <w:color w:val="000000" w:themeColor="text1"/>
          <w:kern w:val="0"/>
          <w:lang w:eastAsia="fr-FR" w:bidi="ar-SA"/>
        </w:rPr>
      </w:pPr>
    </w:p>
    <w:p w:rsidR="002822D8" w:rsidRPr="004C268D" w:rsidRDefault="002822D8" w:rsidP="004C268D">
      <w:pPr>
        <w:suppressAutoHyphens w:val="0"/>
        <w:autoSpaceDE w:val="0"/>
        <w:spacing w:line="360" w:lineRule="auto"/>
        <w:jc w:val="both"/>
        <w:textAlignment w:val="auto"/>
        <w:rPr>
          <w:rFonts w:ascii="Times New Roman" w:eastAsia="Times New Roman" w:hAnsi="Times New Roman" w:cs="Times New Roman"/>
          <w:color w:val="000000" w:themeColor="text1"/>
          <w:kern w:val="0"/>
          <w:lang w:eastAsia="fr-FR" w:bidi="ar-SA"/>
        </w:rPr>
      </w:pPr>
    </w:p>
    <w:p w:rsidR="002E735D" w:rsidRPr="004C268D" w:rsidRDefault="00C3045E" w:rsidP="004C268D">
      <w:pPr>
        <w:suppressAutoHyphens w:val="0"/>
        <w:spacing w:line="360" w:lineRule="auto"/>
        <w:jc w:val="both"/>
        <w:textAlignment w:val="auto"/>
        <w:rPr>
          <w:rFonts w:ascii="Times New Roman" w:hAnsi="Times New Roman" w:cs="Times New Roman"/>
          <w:color w:val="000000" w:themeColor="text1"/>
        </w:rPr>
      </w:pPr>
      <w:r w:rsidRPr="004C268D">
        <w:rPr>
          <w:rFonts w:ascii="Times New Roman" w:eastAsia="Calibri" w:hAnsi="Times New Roman" w:cs="Times New Roman"/>
          <w:b/>
          <w:color w:val="000000" w:themeColor="text1"/>
          <w:kern w:val="0"/>
          <w:lang w:val="en-GB" w:eastAsia="en-US" w:bidi="ar-SA"/>
        </w:rPr>
        <w:lastRenderedPageBreak/>
        <w:t xml:space="preserve">In </w:t>
      </w:r>
      <w:proofErr w:type="spellStart"/>
      <w:r w:rsidRPr="004C268D">
        <w:rPr>
          <w:rFonts w:ascii="Times New Roman" w:eastAsia="Calibri" w:hAnsi="Times New Roman" w:cs="Times New Roman"/>
          <w:b/>
          <w:color w:val="000000" w:themeColor="text1"/>
          <w:kern w:val="0"/>
          <w:lang w:val="en-GB" w:eastAsia="en-US" w:bidi="ar-SA"/>
        </w:rPr>
        <w:t>silico</w:t>
      </w:r>
      <w:proofErr w:type="spellEnd"/>
      <w:r w:rsidRPr="004C268D">
        <w:rPr>
          <w:rFonts w:ascii="Times New Roman" w:eastAsia="Calibri" w:hAnsi="Times New Roman" w:cs="Times New Roman"/>
          <w:b/>
          <w:color w:val="000000" w:themeColor="text1"/>
          <w:kern w:val="0"/>
          <w:lang w:val="en-GB" w:eastAsia="en-US" w:bidi="ar-SA"/>
        </w:rPr>
        <w:t xml:space="preserve"> molecular docking (simulation) for anti-Alzheimer and </w:t>
      </w:r>
      <w:r w:rsidRPr="004C268D">
        <w:rPr>
          <w:rFonts w:ascii="Times New Roman" w:hAnsi="Times New Roman" w:cs="Times New Roman"/>
          <w:b/>
          <w:color w:val="000000" w:themeColor="text1"/>
        </w:rPr>
        <w:t>anti-inflammatory Activity</w:t>
      </w:r>
    </w:p>
    <w:p w:rsidR="002E735D" w:rsidRPr="004C268D" w:rsidRDefault="00C3045E" w:rsidP="004C268D">
      <w:pPr>
        <w:suppressAutoHyphens w:val="0"/>
        <w:spacing w:line="360" w:lineRule="auto"/>
        <w:jc w:val="both"/>
        <w:textAlignment w:val="auto"/>
        <w:rPr>
          <w:rFonts w:ascii="Times New Roman" w:eastAsia="Calibri" w:hAnsi="Times New Roman" w:cs="Times New Roman"/>
          <w:b/>
          <w:color w:val="000000" w:themeColor="text1"/>
          <w:kern w:val="0"/>
          <w:lang w:val="en-GB" w:eastAsia="en-US" w:bidi="ar-SA"/>
        </w:rPr>
      </w:pPr>
      <w:r w:rsidRPr="004C268D">
        <w:rPr>
          <w:rFonts w:ascii="Times New Roman" w:eastAsia="Calibri" w:hAnsi="Times New Roman" w:cs="Times New Roman"/>
          <w:b/>
          <w:color w:val="000000" w:themeColor="text1"/>
          <w:kern w:val="0"/>
          <w:lang w:val="en-GB" w:eastAsia="en-US" w:bidi="ar-SA"/>
        </w:rPr>
        <w:t>Ligand selections</w:t>
      </w:r>
    </w:p>
    <w:p w:rsidR="002E735D" w:rsidRPr="004C268D" w:rsidRDefault="00C3045E" w:rsidP="004C268D">
      <w:pPr>
        <w:suppressAutoHyphens w:val="0"/>
        <w:spacing w:line="360" w:lineRule="auto"/>
        <w:ind w:firstLine="720"/>
        <w:jc w:val="both"/>
        <w:textAlignment w:val="auto"/>
        <w:rPr>
          <w:rFonts w:ascii="Times New Roman" w:eastAsia="Calibri" w:hAnsi="Times New Roman" w:cs="Times New Roman"/>
          <w:color w:val="000000" w:themeColor="text1"/>
          <w:kern w:val="0"/>
          <w:lang w:val="en-GB" w:eastAsia="en-US" w:bidi="ar-SA"/>
        </w:rPr>
      </w:pPr>
      <w:r w:rsidRPr="004C268D">
        <w:rPr>
          <w:rFonts w:ascii="Times New Roman" w:eastAsia="Calibri" w:hAnsi="Times New Roman" w:cs="Times New Roman"/>
          <w:color w:val="000000" w:themeColor="text1"/>
          <w:kern w:val="0"/>
          <w:lang w:val="en-GB" w:eastAsia="en-US" w:bidi="ar-SA"/>
        </w:rPr>
        <w:t xml:space="preserve">Three-dimensional conformers of ligands (Table 09) in structure data format (SDF) were sourced from a chemical repository server known as </w:t>
      </w:r>
      <w:proofErr w:type="spellStart"/>
      <w:r w:rsidRPr="004C268D">
        <w:rPr>
          <w:rFonts w:ascii="Times New Roman" w:eastAsia="Calibri" w:hAnsi="Times New Roman" w:cs="Times New Roman"/>
          <w:color w:val="000000" w:themeColor="text1"/>
          <w:kern w:val="0"/>
          <w:lang w:val="en-GB" w:eastAsia="en-US" w:bidi="ar-SA"/>
        </w:rPr>
        <w:t>PubChem</w:t>
      </w:r>
      <w:proofErr w:type="spellEnd"/>
      <w:r w:rsidRPr="004C268D">
        <w:rPr>
          <w:rFonts w:ascii="Times New Roman" w:eastAsia="Calibri" w:hAnsi="Times New Roman" w:cs="Times New Roman"/>
          <w:color w:val="000000" w:themeColor="text1"/>
          <w:kern w:val="0"/>
          <w:lang w:val="en-GB" w:eastAsia="en-US" w:bidi="ar-SA"/>
        </w:rPr>
        <w:t xml:space="preserve"> (https://pubchem.ncbi.nlm.nih.gov/compound/). These compounds including the co-crystallized mo</w:t>
      </w:r>
      <w:r w:rsidRPr="004C268D">
        <w:rPr>
          <w:rFonts w:ascii="Times New Roman" w:eastAsia="Calibri" w:hAnsi="Times New Roman" w:cs="Times New Roman"/>
          <w:color w:val="000000" w:themeColor="text1"/>
          <w:kern w:val="0"/>
          <w:lang w:val="en-GB" w:eastAsia="en-US" w:bidi="ar-SA"/>
        </w:rPr>
        <w:t>l</w:t>
      </w:r>
      <w:r w:rsidRPr="004C268D">
        <w:rPr>
          <w:rFonts w:ascii="Times New Roman" w:eastAsia="Calibri" w:hAnsi="Times New Roman" w:cs="Times New Roman"/>
          <w:color w:val="000000" w:themeColor="text1"/>
          <w:kern w:val="0"/>
          <w:lang w:val="en-GB" w:eastAsia="en-US" w:bidi="ar-SA"/>
        </w:rPr>
        <w:t>ecules of protein targets were adopted as ligands in our study.</w:t>
      </w:r>
    </w:p>
    <w:p w:rsidR="002E735D" w:rsidRPr="004C268D" w:rsidRDefault="00C3045E" w:rsidP="004C268D">
      <w:pPr>
        <w:suppressAutoHyphens w:val="0"/>
        <w:spacing w:after="200" w:line="276" w:lineRule="auto"/>
        <w:jc w:val="center"/>
        <w:textAlignment w:val="auto"/>
        <w:rPr>
          <w:rFonts w:ascii="Times New Roman" w:hAnsi="Times New Roman" w:cs="Times New Roman"/>
          <w:color w:val="000000" w:themeColor="text1"/>
        </w:rPr>
      </w:pPr>
      <w:r w:rsidRPr="004C268D">
        <w:rPr>
          <w:rFonts w:ascii="Times New Roman" w:eastAsia="Calibri" w:hAnsi="Times New Roman" w:cs="Times New Roman"/>
          <w:color w:val="000000" w:themeColor="text1"/>
          <w:kern w:val="0"/>
          <w:lang w:val="en-GB" w:eastAsia="en-US" w:bidi="ar-SA"/>
        </w:rPr>
        <w:t>Table 09: Ligands with PUBCHEM ID and canonical smiles</w:t>
      </w:r>
    </w:p>
    <w:tbl>
      <w:tblPr>
        <w:tblW w:w="9498" w:type="dxa"/>
        <w:jc w:val="center"/>
        <w:tblCellMar>
          <w:left w:w="10" w:type="dxa"/>
          <w:right w:w="10" w:type="dxa"/>
        </w:tblCellMar>
        <w:tblLook w:val="04A0" w:firstRow="1" w:lastRow="0" w:firstColumn="1" w:lastColumn="0" w:noHBand="0" w:noVBand="1"/>
      </w:tblPr>
      <w:tblGrid>
        <w:gridCol w:w="1896"/>
        <w:gridCol w:w="1377"/>
        <w:gridCol w:w="6382"/>
      </w:tblGrid>
      <w:tr w:rsidR="005D6204" w:rsidRPr="004C268D">
        <w:trPr>
          <w:jc w:val="center"/>
        </w:trPr>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Calibri" w:hAnsi="Times New Roman" w:cs="Times New Roman"/>
                <w:color w:val="000000" w:themeColor="text1"/>
                <w:kern w:val="0"/>
                <w:lang w:val="en-GB" w:eastAsia="en-US" w:bidi="ar-SA"/>
              </w:rPr>
            </w:pPr>
            <w:r w:rsidRPr="004C268D">
              <w:rPr>
                <w:rFonts w:ascii="Times New Roman" w:eastAsia="Calibri" w:hAnsi="Times New Roman" w:cs="Times New Roman"/>
                <w:color w:val="000000" w:themeColor="text1"/>
                <w:kern w:val="0"/>
                <w:lang w:val="en-GB" w:eastAsia="en-US" w:bidi="ar-SA"/>
              </w:rPr>
              <w:t>Name</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Calibri" w:hAnsi="Times New Roman" w:cs="Times New Roman"/>
                <w:color w:val="000000" w:themeColor="text1"/>
                <w:kern w:val="0"/>
                <w:lang w:val="en-GB" w:eastAsia="en-US" w:bidi="ar-SA"/>
              </w:rPr>
            </w:pPr>
            <w:r w:rsidRPr="004C268D">
              <w:rPr>
                <w:rFonts w:ascii="Times New Roman" w:eastAsia="Calibri" w:hAnsi="Times New Roman" w:cs="Times New Roman"/>
                <w:color w:val="000000" w:themeColor="text1"/>
                <w:kern w:val="0"/>
                <w:lang w:val="en-GB" w:eastAsia="en-US" w:bidi="ar-SA"/>
              </w:rPr>
              <w:t>PUBCHEM ID</w:t>
            </w:r>
          </w:p>
        </w:tc>
        <w:tc>
          <w:tcPr>
            <w:tcW w:w="6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Calibri" w:hAnsi="Times New Roman" w:cs="Times New Roman"/>
                <w:color w:val="000000" w:themeColor="text1"/>
                <w:kern w:val="0"/>
                <w:lang w:val="en-GB" w:eastAsia="en-US" w:bidi="ar-SA"/>
              </w:rPr>
            </w:pPr>
            <w:r w:rsidRPr="004C268D">
              <w:rPr>
                <w:rFonts w:ascii="Times New Roman" w:eastAsia="Calibri" w:hAnsi="Times New Roman" w:cs="Times New Roman"/>
                <w:color w:val="000000" w:themeColor="text1"/>
                <w:kern w:val="0"/>
                <w:lang w:val="en-GB" w:eastAsia="en-US" w:bidi="ar-SA"/>
              </w:rPr>
              <w:t>SMILES</w:t>
            </w:r>
          </w:p>
        </w:tc>
      </w:tr>
      <w:tr w:rsidR="005D6204" w:rsidRPr="004C268D">
        <w:trPr>
          <w:jc w:val="center"/>
        </w:trPr>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Calibri" w:hAnsi="Times New Roman" w:cs="Times New Roman"/>
                <w:color w:val="000000" w:themeColor="text1"/>
                <w:kern w:val="0"/>
                <w:lang w:val="en-GB" w:eastAsia="en-US" w:bidi="ar-SA"/>
              </w:rPr>
            </w:pPr>
            <w:r w:rsidRPr="004C268D">
              <w:rPr>
                <w:rFonts w:ascii="Times New Roman" w:eastAsia="Calibri" w:hAnsi="Times New Roman" w:cs="Times New Roman"/>
                <w:color w:val="000000" w:themeColor="text1"/>
                <w:kern w:val="0"/>
                <w:lang w:val="en-GB" w:eastAsia="en-US" w:bidi="ar-SA"/>
              </w:rPr>
              <w:t>Trans</w:t>
            </w:r>
          </w:p>
          <w:p w:rsidR="002E735D" w:rsidRPr="004C268D" w:rsidRDefault="00C3045E" w:rsidP="004C268D">
            <w:pPr>
              <w:suppressAutoHyphens w:val="0"/>
              <w:jc w:val="center"/>
              <w:textAlignment w:val="auto"/>
              <w:rPr>
                <w:rFonts w:ascii="Times New Roman" w:hAnsi="Times New Roman" w:cs="Times New Roman"/>
                <w:color w:val="000000" w:themeColor="text1"/>
              </w:rPr>
            </w:pPr>
            <w:proofErr w:type="spellStart"/>
            <w:r w:rsidRPr="004C268D">
              <w:rPr>
                <w:rFonts w:ascii="Times New Roman" w:eastAsia="Calibri" w:hAnsi="Times New Roman" w:cs="Times New Roman"/>
                <w:color w:val="000000" w:themeColor="text1"/>
                <w:kern w:val="0"/>
                <w:lang w:val="en-GB" w:eastAsia="en-US" w:bidi="ar-SA"/>
              </w:rPr>
              <w:t>chalconne</w:t>
            </w:r>
            <w:proofErr w:type="spellEnd"/>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Calibri" w:hAnsi="Times New Roman" w:cs="Times New Roman"/>
                <w:color w:val="000000" w:themeColor="text1"/>
                <w:kern w:val="0"/>
                <w:lang w:val="en-GB" w:eastAsia="en-US" w:bidi="ar-SA"/>
              </w:rPr>
            </w:pPr>
            <w:r w:rsidRPr="004C268D">
              <w:rPr>
                <w:rFonts w:ascii="Times New Roman" w:eastAsia="Calibri" w:hAnsi="Times New Roman" w:cs="Times New Roman"/>
                <w:color w:val="000000" w:themeColor="text1"/>
                <w:kern w:val="0"/>
                <w:lang w:val="en-GB" w:eastAsia="en-US" w:bidi="ar-SA"/>
              </w:rPr>
              <w:t>637760</w:t>
            </w:r>
          </w:p>
        </w:tc>
        <w:tc>
          <w:tcPr>
            <w:tcW w:w="6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hAnsi="Times New Roman" w:cs="Times New Roman"/>
                <w:color w:val="000000" w:themeColor="text1"/>
              </w:rPr>
            </w:pPr>
            <w:r w:rsidRPr="004C268D">
              <w:rPr>
                <w:rFonts w:ascii="Times New Roman" w:eastAsia="Calibri" w:hAnsi="Times New Roman" w:cs="Times New Roman"/>
                <w:color w:val="000000" w:themeColor="text1"/>
                <w:kern w:val="0"/>
                <w:shd w:val="clear" w:color="auto" w:fill="FFFFFF"/>
                <w:lang w:val="en-GB" w:eastAsia="en-US" w:bidi="ar-SA"/>
              </w:rPr>
              <w:t>C1=CC=C(C=C1)C=CC(=O)C2=CC=CC=C2</w:t>
            </w:r>
          </w:p>
        </w:tc>
      </w:tr>
      <w:tr w:rsidR="005D6204" w:rsidRPr="004C268D">
        <w:trPr>
          <w:jc w:val="center"/>
        </w:trPr>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Calibri" w:hAnsi="Times New Roman" w:cs="Times New Roman"/>
                <w:color w:val="000000" w:themeColor="text1"/>
                <w:kern w:val="0"/>
                <w:lang w:val="en-GB" w:eastAsia="en-US" w:bidi="ar-SA"/>
              </w:rPr>
            </w:pPr>
            <w:proofErr w:type="spellStart"/>
            <w:r w:rsidRPr="004C268D">
              <w:rPr>
                <w:rFonts w:ascii="Times New Roman" w:eastAsia="Calibri" w:hAnsi="Times New Roman" w:cs="Times New Roman"/>
                <w:color w:val="000000" w:themeColor="text1"/>
                <w:kern w:val="0"/>
                <w:lang w:val="en-GB" w:eastAsia="en-US" w:bidi="ar-SA"/>
              </w:rPr>
              <w:t>Flavanone</w:t>
            </w:r>
            <w:proofErr w:type="spellEnd"/>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Calibri" w:hAnsi="Times New Roman" w:cs="Times New Roman"/>
                <w:color w:val="000000" w:themeColor="text1"/>
                <w:kern w:val="0"/>
                <w:lang w:val="en-GB" w:eastAsia="en-US" w:bidi="ar-SA"/>
              </w:rPr>
            </w:pPr>
            <w:r w:rsidRPr="004C268D">
              <w:rPr>
                <w:rFonts w:ascii="Times New Roman" w:eastAsia="Calibri" w:hAnsi="Times New Roman" w:cs="Times New Roman"/>
                <w:color w:val="000000" w:themeColor="text1"/>
                <w:kern w:val="0"/>
                <w:lang w:val="en-GB" w:eastAsia="en-US" w:bidi="ar-SA"/>
              </w:rPr>
              <w:t>10251</w:t>
            </w:r>
          </w:p>
        </w:tc>
        <w:tc>
          <w:tcPr>
            <w:tcW w:w="6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hAnsi="Times New Roman" w:cs="Times New Roman"/>
                <w:color w:val="000000" w:themeColor="text1"/>
              </w:rPr>
            </w:pPr>
            <w:r w:rsidRPr="004C268D">
              <w:rPr>
                <w:rFonts w:ascii="Times New Roman" w:eastAsia="Calibri" w:hAnsi="Times New Roman" w:cs="Times New Roman"/>
                <w:color w:val="000000" w:themeColor="text1"/>
                <w:kern w:val="0"/>
                <w:shd w:val="clear" w:color="auto" w:fill="FFFFFF"/>
                <w:lang w:val="en-GB" w:eastAsia="en-US" w:bidi="ar-SA"/>
              </w:rPr>
              <w:t>C1C(OC2=CC=CC=C2C1=O)C3=CC=CC=C3</w:t>
            </w:r>
          </w:p>
        </w:tc>
      </w:tr>
      <w:tr w:rsidR="005D6204" w:rsidRPr="004C268D">
        <w:trPr>
          <w:jc w:val="center"/>
        </w:trPr>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hAnsi="Times New Roman" w:cs="Times New Roman"/>
                <w:color w:val="000000" w:themeColor="text1"/>
              </w:rPr>
            </w:pPr>
            <w:r w:rsidRPr="004C268D">
              <w:rPr>
                <w:rFonts w:ascii="Times New Roman" w:eastAsia="Calibri" w:hAnsi="Times New Roman" w:cs="Times New Roman"/>
                <w:color w:val="000000" w:themeColor="text1"/>
                <w:kern w:val="0"/>
                <w:lang w:val="en-GB" w:eastAsia="en-US" w:bidi="ar-SA"/>
              </w:rPr>
              <w:t>3-Hydroxy fl</w:t>
            </w:r>
            <w:r w:rsidRPr="004C268D">
              <w:rPr>
                <w:rFonts w:ascii="Times New Roman" w:eastAsia="Calibri" w:hAnsi="Times New Roman" w:cs="Times New Roman"/>
                <w:color w:val="000000" w:themeColor="text1"/>
                <w:kern w:val="0"/>
                <w:lang w:val="en-GB" w:eastAsia="en-US" w:bidi="ar-SA"/>
              </w:rPr>
              <w:t>a</w:t>
            </w:r>
            <w:r w:rsidRPr="004C268D">
              <w:rPr>
                <w:rFonts w:ascii="Times New Roman" w:eastAsia="Calibri" w:hAnsi="Times New Roman" w:cs="Times New Roman"/>
                <w:color w:val="000000" w:themeColor="text1"/>
                <w:kern w:val="0"/>
                <w:lang w:val="en-GB" w:eastAsia="en-US" w:bidi="ar-SA"/>
              </w:rPr>
              <w:t>vone</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Calibri" w:hAnsi="Times New Roman" w:cs="Times New Roman"/>
                <w:color w:val="000000" w:themeColor="text1"/>
                <w:kern w:val="0"/>
                <w:lang w:val="en-GB" w:eastAsia="en-US" w:bidi="ar-SA"/>
              </w:rPr>
            </w:pPr>
            <w:r w:rsidRPr="004C268D">
              <w:rPr>
                <w:rFonts w:ascii="Times New Roman" w:eastAsia="Calibri" w:hAnsi="Times New Roman" w:cs="Times New Roman"/>
                <w:color w:val="000000" w:themeColor="text1"/>
                <w:kern w:val="0"/>
                <w:lang w:val="en-GB" w:eastAsia="en-US" w:bidi="ar-SA"/>
              </w:rPr>
              <w:t>11349</w:t>
            </w:r>
          </w:p>
        </w:tc>
        <w:tc>
          <w:tcPr>
            <w:tcW w:w="6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hAnsi="Times New Roman" w:cs="Times New Roman"/>
                <w:color w:val="000000" w:themeColor="text1"/>
              </w:rPr>
            </w:pPr>
            <w:r w:rsidRPr="004C268D">
              <w:rPr>
                <w:rFonts w:ascii="Times New Roman" w:eastAsia="Calibri" w:hAnsi="Times New Roman" w:cs="Times New Roman"/>
                <w:color w:val="000000" w:themeColor="text1"/>
                <w:kern w:val="0"/>
                <w:shd w:val="clear" w:color="auto" w:fill="FFFFFF"/>
                <w:lang w:val="en-GB" w:eastAsia="en-US" w:bidi="ar-SA"/>
              </w:rPr>
              <w:t>C1=CC=C(C=C1)C2=C(C(=O)C3=CC=CC=C3O2)O</w:t>
            </w:r>
          </w:p>
        </w:tc>
      </w:tr>
      <w:tr w:rsidR="005D6204" w:rsidRPr="004C268D">
        <w:trPr>
          <w:jc w:val="center"/>
        </w:trPr>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Calibri" w:hAnsi="Times New Roman" w:cs="Times New Roman"/>
                <w:color w:val="000000" w:themeColor="text1"/>
                <w:kern w:val="0"/>
                <w:lang w:val="en-GB" w:eastAsia="en-US" w:bidi="ar-SA"/>
              </w:rPr>
            </w:pPr>
            <w:proofErr w:type="spellStart"/>
            <w:r w:rsidRPr="004C268D">
              <w:rPr>
                <w:rFonts w:ascii="Times New Roman" w:eastAsia="Calibri" w:hAnsi="Times New Roman" w:cs="Times New Roman"/>
                <w:color w:val="000000" w:themeColor="text1"/>
                <w:kern w:val="0"/>
                <w:lang w:val="en-GB" w:eastAsia="en-US" w:bidi="ar-SA"/>
              </w:rPr>
              <w:t>Cinnamic</w:t>
            </w:r>
            <w:proofErr w:type="spellEnd"/>
            <w:r w:rsidRPr="004C268D">
              <w:rPr>
                <w:rFonts w:ascii="Times New Roman" w:eastAsia="Calibri" w:hAnsi="Times New Roman" w:cs="Times New Roman"/>
                <w:color w:val="000000" w:themeColor="text1"/>
                <w:kern w:val="0"/>
                <w:lang w:val="en-GB" w:eastAsia="en-US" w:bidi="ar-SA"/>
              </w:rPr>
              <w:t xml:space="preserve"> acid</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Calibri" w:hAnsi="Times New Roman" w:cs="Times New Roman"/>
                <w:color w:val="000000" w:themeColor="text1"/>
                <w:kern w:val="0"/>
                <w:lang w:val="en-GB" w:eastAsia="en-US" w:bidi="ar-SA"/>
              </w:rPr>
            </w:pPr>
            <w:r w:rsidRPr="004C268D">
              <w:rPr>
                <w:rFonts w:ascii="Times New Roman" w:eastAsia="Calibri" w:hAnsi="Times New Roman" w:cs="Times New Roman"/>
                <w:color w:val="000000" w:themeColor="text1"/>
                <w:kern w:val="0"/>
                <w:lang w:val="en-GB" w:eastAsia="en-US" w:bidi="ar-SA"/>
              </w:rPr>
              <w:t>444539</w:t>
            </w:r>
          </w:p>
        </w:tc>
        <w:tc>
          <w:tcPr>
            <w:tcW w:w="6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hAnsi="Times New Roman" w:cs="Times New Roman"/>
                <w:color w:val="000000" w:themeColor="text1"/>
              </w:rPr>
            </w:pPr>
            <w:r w:rsidRPr="004C268D">
              <w:rPr>
                <w:rFonts w:ascii="Times New Roman" w:eastAsia="Calibri" w:hAnsi="Times New Roman" w:cs="Times New Roman"/>
                <w:color w:val="000000" w:themeColor="text1"/>
                <w:kern w:val="0"/>
                <w:shd w:val="clear" w:color="auto" w:fill="FFFFFF"/>
                <w:lang w:val="en-GB" w:eastAsia="en-US" w:bidi="ar-SA"/>
              </w:rPr>
              <w:t>C1=CC=C(C=C1)C=CC(=O)O</w:t>
            </w:r>
          </w:p>
        </w:tc>
      </w:tr>
      <w:tr w:rsidR="005D6204" w:rsidRPr="004C268D">
        <w:trPr>
          <w:jc w:val="center"/>
        </w:trPr>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hAnsi="Times New Roman" w:cs="Times New Roman"/>
                <w:color w:val="000000" w:themeColor="text1"/>
              </w:rPr>
            </w:pPr>
            <w:proofErr w:type="spellStart"/>
            <w:r w:rsidRPr="004C268D">
              <w:rPr>
                <w:rFonts w:ascii="Times New Roman" w:eastAsia="Calibri" w:hAnsi="Times New Roman" w:cs="Times New Roman"/>
                <w:color w:val="000000" w:themeColor="text1"/>
                <w:kern w:val="0"/>
                <w:lang w:val="en-GB" w:eastAsia="en-US" w:bidi="ar-SA"/>
              </w:rPr>
              <w:t>Catechin</w:t>
            </w:r>
            <w:proofErr w:type="spellEnd"/>
            <w:r w:rsidRPr="004C268D">
              <w:rPr>
                <w:rFonts w:ascii="Times New Roman" w:eastAsia="Calibri" w:hAnsi="Times New Roman" w:cs="Times New Roman"/>
                <w:color w:val="000000" w:themeColor="text1"/>
                <w:kern w:val="0"/>
                <w:lang w:val="en-GB" w:eastAsia="en-US" w:bidi="ar-SA"/>
              </w:rPr>
              <w:t xml:space="preserve"> hydrate</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Calibri" w:hAnsi="Times New Roman" w:cs="Times New Roman"/>
                <w:color w:val="000000" w:themeColor="text1"/>
                <w:kern w:val="0"/>
                <w:lang w:val="en-GB" w:eastAsia="en-US" w:bidi="ar-SA"/>
              </w:rPr>
            </w:pPr>
            <w:r w:rsidRPr="004C268D">
              <w:rPr>
                <w:rFonts w:ascii="Times New Roman" w:eastAsia="Calibri" w:hAnsi="Times New Roman" w:cs="Times New Roman"/>
                <w:color w:val="000000" w:themeColor="text1"/>
                <w:kern w:val="0"/>
                <w:lang w:val="en-GB" w:eastAsia="en-US" w:bidi="ar-SA"/>
              </w:rPr>
              <w:t>107957</w:t>
            </w:r>
          </w:p>
        </w:tc>
        <w:tc>
          <w:tcPr>
            <w:tcW w:w="6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hAnsi="Times New Roman" w:cs="Times New Roman"/>
                <w:color w:val="000000" w:themeColor="text1"/>
              </w:rPr>
            </w:pPr>
            <w:r w:rsidRPr="004C268D">
              <w:rPr>
                <w:rFonts w:ascii="Times New Roman" w:eastAsia="Calibri" w:hAnsi="Times New Roman" w:cs="Times New Roman"/>
                <w:color w:val="000000" w:themeColor="text1"/>
                <w:kern w:val="0"/>
                <w:shd w:val="clear" w:color="auto" w:fill="FFFFFF"/>
                <w:lang w:val="en-GB" w:eastAsia="en-US" w:bidi="ar-SA"/>
              </w:rPr>
              <w:t>C1C(C(OC2=CC(=CC(=C21)O)O)C3=CC(=C(C=C3)O)O)O.O</w:t>
            </w:r>
          </w:p>
        </w:tc>
      </w:tr>
      <w:tr w:rsidR="002E735D" w:rsidRPr="004C268D">
        <w:trPr>
          <w:jc w:val="center"/>
        </w:trPr>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Calibri" w:hAnsi="Times New Roman" w:cs="Times New Roman"/>
                <w:color w:val="000000" w:themeColor="text1"/>
                <w:kern w:val="0"/>
                <w:lang w:val="en-GB" w:eastAsia="en-US" w:bidi="ar-SA"/>
              </w:rPr>
            </w:pPr>
            <w:r w:rsidRPr="004C268D">
              <w:rPr>
                <w:rFonts w:ascii="Times New Roman" w:eastAsia="Calibri" w:hAnsi="Times New Roman" w:cs="Times New Roman"/>
                <w:color w:val="000000" w:themeColor="text1"/>
                <w:kern w:val="0"/>
                <w:lang w:val="en-GB" w:eastAsia="en-US" w:bidi="ar-SA"/>
              </w:rPr>
              <w:t xml:space="preserve">Trans </w:t>
            </w:r>
            <w:proofErr w:type="spellStart"/>
            <w:r w:rsidRPr="004C268D">
              <w:rPr>
                <w:rFonts w:ascii="Times New Roman" w:eastAsia="Calibri" w:hAnsi="Times New Roman" w:cs="Times New Roman"/>
                <w:color w:val="000000" w:themeColor="text1"/>
                <w:kern w:val="0"/>
                <w:lang w:val="en-GB" w:eastAsia="en-US" w:bidi="ar-SA"/>
              </w:rPr>
              <w:t>h</w:t>
            </w:r>
            <w:r w:rsidRPr="004C268D">
              <w:rPr>
                <w:rFonts w:ascii="Times New Roman" w:eastAsia="Calibri" w:hAnsi="Times New Roman" w:cs="Times New Roman"/>
                <w:color w:val="000000" w:themeColor="text1"/>
                <w:kern w:val="0"/>
                <w:lang w:val="en-GB" w:eastAsia="en-US" w:bidi="ar-SA"/>
              </w:rPr>
              <w:t>y</w:t>
            </w:r>
            <w:r w:rsidRPr="004C268D">
              <w:rPr>
                <w:rFonts w:ascii="Times New Roman" w:eastAsia="Calibri" w:hAnsi="Times New Roman" w:cs="Times New Roman"/>
                <w:color w:val="000000" w:themeColor="text1"/>
                <w:kern w:val="0"/>
                <w:lang w:val="en-GB" w:eastAsia="en-US" w:bidi="ar-SA"/>
              </w:rPr>
              <w:t>droxycinnamic</w:t>
            </w:r>
            <w:proofErr w:type="spellEnd"/>
            <w:r w:rsidRPr="004C268D">
              <w:rPr>
                <w:rFonts w:ascii="Times New Roman" w:eastAsia="Calibri" w:hAnsi="Times New Roman" w:cs="Times New Roman"/>
                <w:color w:val="000000" w:themeColor="text1"/>
                <w:kern w:val="0"/>
                <w:lang w:val="en-GB" w:eastAsia="en-US" w:bidi="ar-SA"/>
              </w:rPr>
              <w:t xml:space="preserve"> acid</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Calibri" w:hAnsi="Times New Roman" w:cs="Times New Roman"/>
                <w:color w:val="000000" w:themeColor="text1"/>
                <w:kern w:val="0"/>
                <w:lang w:val="en-GB" w:eastAsia="en-US" w:bidi="ar-SA"/>
              </w:rPr>
            </w:pPr>
            <w:r w:rsidRPr="004C268D">
              <w:rPr>
                <w:rFonts w:ascii="Times New Roman" w:eastAsia="Calibri" w:hAnsi="Times New Roman" w:cs="Times New Roman"/>
                <w:color w:val="000000" w:themeColor="text1"/>
                <w:kern w:val="0"/>
                <w:lang w:val="en-GB" w:eastAsia="en-US" w:bidi="ar-SA"/>
              </w:rPr>
              <w:t>637541</w:t>
            </w:r>
          </w:p>
        </w:tc>
        <w:tc>
          <w:tcPr>
            <w:tcW w:w="63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hAnsi="Times New Roman" w:cs="Times New Roman"/>
                <w:color w:val="000000" w:themeColor="text1"/>
              </w:rPr>
            </w:pPr>
            <w:r w:rsidRPr="004C268D">
              <w:rPr>
                <w:rFonts w:ascii="Times New Roman" w:eastAsia="Calibri" w:hAnsi="Times New Roman" w:cs="Times New Roman"/>
                <w:color w:val="000000" w:themeColor="text1"/>
                <w:kern w:val="0"/>
                <w:shd w:val="clear" w:color="auto" w:fill="FFFFFF"/>
                <w:lang w:val="en-GB" w:eastAsia="en-US" w:bidi="ar-SA"/>
              </w:rPr>
              <w:t>C1=CC(=CC(=C1)O)/C=C/C(=O)O</w:t>
            </w:r>
          </w:p>
        </w:tc>
      </w:tr>
    </w:tbl>
    <w:p w:rsidR="00EF0DB4" w:rsidRPr="004C268D" w:rsidRDefault="00EF0DB4" w:rsidP="004C268D">
      <w:pPr>
        <w:suppressAutoHyphens w:val="0"/>
        <w:spacing w:line="360" w:lineRule="auto"/>
        <w:jc w:val="both"/>
        <w:textAlignment w:val="auto"/>
        <w:rPr>
          <w:rFonts w:ascii="Times New Roman" w:eastAsia="Calibri" w:hAnsi="Times New Roman" w:cs="Times New Roman"/>
          <w:b/>
          <w:color w:val="000000" w:themeColor="text1"/>
          <w:kern w:val="0"/>
          <w:lang w:val="en-GB" w:eastAsia="en-US" w:bidi="ar-SA"/>
        </w:rPr>
      </w:pPr>
    </w:p>
    <w:p w:rsidR="002E735D" w:rsidRPr="004C268D" w:rsidRDefault="00C3045E" w:rsidP="004C268D">
      <w:pPr>
        <w:suppressAutoHyphens w:val="0"/>
        <w:spacing w:line="360" w:lineRule="auto"/>
        <w:jc w:val="both"/>
        <w:textAlignment w:val="auto"/>
        <w:rPr>
          <w:rFonts w:ascii="Times New Roman" w:eastAsia="Calibri" w:hAnsi="Times New Roman" w:cs="Times New Roman"/>
          <w:b/>
          <w:color w:val="000000" w:themeColor="text1"/>
          <w:kern w:val="0"/>
          <w:lang w:val="en-GB" w:eastAsia="en-US" w:bidi="ar-SA"/>
        </w:rPr>
      </w:pPr>
      <w:r w:rsidRPr="004C268D">
        <w:rPr>
          <w:rFonts w:ascii="Times New Roman" w:eastAsia="Calibri" w:hAnsi="Times New Roman" w:cs="Times New Roman"/>
          <w:b/>
          <w:color w:val="000000" w:themeColor="text1"/>
          <w:kern w:val="0"/>
          <w:lang w:val="en-GB" w:eastAsia="en-US" w:bidi="ar-SA"/>
        </w:rPr>
        <w:t>Selection and Preparation of Protein Target</w:t>
      </w:r>
    </w:p>
    <w:p w:rsidR="002E735D" w:rsidRPr="004C268D" w:rsidRDefault="00C3045E" w:rsidP="004C268D">
      <w:pPr>
        <w:suppressAutoHyphens w:val="0"/>
        <w:spacing w:line="360" w:lineRule="auto"/>
        <w:jc w:val="both"/>
        <w:textAlignment w:val="auto"/>
        <w:rPr>
          <w:rFonts w:ascii="Times New Roman" w:eastAsia="Times New Roman" w:hAnsi="Times New Roman" w:cs="Times New Roman"/>
          <w:color w:val="000000" w:themeColor="text1"/>
          <w:kern w:val="0"/>
          <w:lang w:eastAsia="en-US" w:bidi="ar-SA"/>
        </w:rPr>
      </w:pPr>
      <w:r w:rsidRPr="004C268D">
        <w:rPr>
          <w:rFonts w:ascii="Times New Roman" w:eastAsia="Times New Roman" w:hAnsi="Times New Roman" w:cs="Times New Roman"/>
          <w:color w:val="000000" w:themeColor="text1"/>
          <w:kern w:val="0"/>
          <w:lang w:eastAsia="en-US" w:bidi="ar-SA"/>
        </w:rPr>
        <w:t xml:space="preserve">Three Dimensional (3D) structures of humans’ </w:t>
      </w:r>
      <w:proofErr w:type="spellStart"/>
      <w:r w:rsidRPr="004C268D">
        <w:rPr>
          <w:rFonts w:ascii="Times New Roman" w:eastAsia="Times New Roman" w:hAnsi="Times New Roman" w:cs="Times New Roman"/>
          <w:color w:val="000000" w:themeColor="text1"/>
          <w:kern w:val="0"/>
          <w:lang w:eastAsia="en-US" w:bidi="ar-SA"/>
        </w:rPr>
        <w:t>AChE</w:t>
      </w:r>
      <w:proofErr w:type="spellEnd"/>
      <w:r w:rsidRPr="004C268D">
        <w:rPr>
          <w:rFonts w:ascii="Times New Roman" w:eastAsia="Times New Roman" w:hAnsi="Times New Roman" w:cs="Times New Roman"/>
          <w:color w:val="000000" w:themeColor="text1"/>
          <w:kern w:val="0"/>
          <w:lang w:eastAsia="en-US" w:bidi="ar-SA"/>
        </w:rPr>
        <w:t xml:space="preserve">, </w:t>
      </w:r>
      <w:proofErr w:type="spellStart"/>
      <w:r w:rsidRPr="004C268D">
        <w:rPr>
          <w:rFonts w:ascii="Times New Roman" w:eastAsia="Times New Roman" w:hAnsi="Times New Roman" w:cs="Times New Roman"/>
          <w:color w:val="000000" w:themeColor="text1"/>
          <w:kern w:val="0"/>
          <w:lang w:eastAsia="en-US" w:bidi="ar-SA"/>
        </w:rPr>
        <w:t>BChE</w:t>
      </w:r>
      <w:proofErr w:type="spellEnd"/>
      <w:r w:rsidRPr="004C268D">
        <w:rPr>
          <w:rFonts w:ascii="Times New Roman" w:eastAsia="Times New Roman" w:hAnsi="Times New Roman" w:cs="Times New Roman"/>
          <w:color w:val="000000" w:themeColor="text1"/>
          <w:kern w:val="0"/>
          <w:lang w:eastAsia="en-US" w:bidi="ar-SA"/>
        </w:rPr>
        <w:t xml:space="preserve">, and Cox-2 with PDB IDs 4EY6 </w:t>
      </w:r>
      <w:r w:rsidR="005367B4" w:rsidRPr="004C268D">
        <w:rPr>
          <w:rFonts w:ascii="Times New Roman" w:eastAsia="Times New Roman" w:hAnsi="Times New Roman" w:cs="Times New Roman"/>
          <w:color w:val="000000" w:themeColor="text1"/>
          <w:kern w:val="0"/>
          <w:lang w:eastAsia="en-US" w:bidi="ar-SA"/>
        </w:rPr>
        <w:fldChar w:fldCharType="begin"/>
      </w:r>
      <w:r w:rsidR="00F00A63" w:rsidRPr="004C268D">
        <w:rPr>
          <w:rFonts w:ascii="Times New Roman" w:eastAsia="Times New Roman" w:hAnsi="Times New Roman" w:cs="Times New Roman"/>
          <w:color w:val="000000" w:themeColor="text1"/>
          <w:kern w:val="0"/>
          <w:lang w:eastAsia="en-US" w:bidi="ar-SA"/>
        </w:rPr>
        <w:instrText xml:space="preserve"> ADDIN EN.CITE &lt;EndNote&gt;&lt;Cite&gt;&lt;Author&gt;Cheung&lt;/Author&gt;&lt;Year&gt;2012&lt;/Year&gt;&lt;RecNum&gt;301&lt;/RecNum&gt;&lt;DisplayText&gt;&lt;style face="superscript"&gt;[52]&lt;/style&gt;&lt;/DisplayText&gt;&lt;record&gt;&lt;rec-number&gt;301&lt;/rec-number&gt;&lt;foreign-keys&gt;&lt;key app="EN" db-id="0veddeessv2vfvew0f8xaezowafdsrvftfw2"&gt;301&lt;/key&gt;&lt;/foreign-keys&gt;&lt;ref-type name="Journal Article"&gt;17&lt;/ref-type&gt;&lt;contributors&gt;&lt;authors&gt;&lt;author&gt;Cheung, Jonah&lt;/author&gt;&lt;author&gt;Rudolph, Michael J&lt;/author&gt;&lt;author&gt;Burshteyn, Fiana&lt;/author&gt;&lt;author&gt;Cassidy, Michael S&lt;/author&gt;&lt;author&gt;Gary, Ebony N&lt;/author&gt;&lt;author&gt;Love, James&lt;/author&gt;&lt;author&gt;Franklin, Matthew C&lt;/author&gt;&lt;author&gt;Height, Jude J&lt;/author&gt;&lt;/authors&gt;&lt;/contributors&gt;&lt;titles&gt;&lt;title&gt;Structures of human acetylcholinesterase in complex with pharmacologically important ligands&lt;/title&gt;&lt;secondary-title&gt;Journal of medicinal chemistry&lt;/secondary-title&gt;&lt;/titles&gt;&lt;periodical&gt;&lt;full-title&gt;Journal of medicinal chemistry&lt;/full-title&gt;&lt;/periodical&gt;&lt;pages&gt;10282-10286&lt;/pages&gt;&lt;volume&gt;55&lt;/volume&gt;&lt;number&gt;22&lt;/number&gt;&lt;dates&gt;&lt;year&gt;2012&lt;/year&gt;&lt;/dates&gt;&lt;isbn&gt;0022-2623&lt;/isbn&gt;&lt;urls&gt;&lt;/urls&gt;&lt;/record&gt;&lt;/Cite&gt;&lt;/EndNote&gt;</w:instrText>
      </w:r>
      <w:r w:rsidR="005367B4" w:rsidRPr="004C268D">
        <w:rPr>
          <w:rFonts w:ascii="Times New Roman" w:eastAsia="Times New Roman" w:hAnsi="Times New Roman" w:cs="Times New Roman"/>
          <w:color w:val="000000" w:themeColor="text1"/>
          <w:kern w:val="0"/>
          <w:lang w:eastAsia="en-US" w:bidi="ar-SA"/>
        </w:rPr>
        <w:fldChar w:fldCharType="separate"/>
      </w:r>
      <w:r w:rsidR="00F00A63" w:rsidRPr="004C268D">
        <w:rPr>
          <w:rFonts w:ascii="Times New Roman" w:eastAsia="Times New Roman" w:hAnsi="Times New Roman" w:cs="Times New Roman"/>
          <w:noProof/>
          <w:color w:val="000000" w:themeColor="text1"/>
          <w:kern w:val="0"/>
          <w:vertAlign w:val="superscript"/>
          <w:lang w:eastAsia="en-US" w:bidi="ar-SA"/>
        </w:rPr>
        <w:t>[</w:t>
      </w:r>
      <w:hyperlink w:anchor="_ENREF_60" w:tooltip="Cheung, 2012 #301" w:history="1">
        <w:r w:rsidR="007E0360" w:rsidRPr="004C268D">
          <w:rPr>
            <w:rFonts w:ascii="Times New Roman" w:eastAsia="Times New Roman" w:hAnsi="Times New Roman" w:cs="Times New Roman"/>
            <w:noProof/>
            <w:color w:val="000000" w:themeColor="text1"/>
            <w:kern w:val="0"/>
            <w:vertAlign w:val="superscript"/>
            <w:lang w:eastAsia="en-US" w:bidi="ar-SA"/>
          </w:rPr>
          <w:t>52</w:t>
        </w:r>
      </w:hyperlink>
      <w:r w:rsidR="00F00A63" w:rsidRPr="004C268D">
        <w:rPr>
          <w:rFonts w:ascii="Times New Roman" w:eastAsia="Times New Roman" w:hAnsi="Times New Roman" w:cs="Times New Roman"/>
          <w:noProof/>
          <w:color w:val="000000" w:themeColor="text1"/>
          <w:kern w:val="0"/>
          <w:vertAlign w:val="superscript"/>
          <w:lang w:eastAsia="en-US" w:bidi="ar-SA"/>
        </w:rPr>
        <w:t>]</w:t>
      </w:r>
      <w:r w:rsidR="005367B4" w:rsidRPr="004C268D">
        <w:rPr>
          <w:rFonts w:ascii="Times New Roman" w:eastAsia="Times New Roman" w:hAnsi="Times New Roman" w:cs="Times New Roman"/>
          <w:color w:val="000000" w:themeColor="text1"/>
          <w:kern w:val="0"/>
          <w:lang w:eastAsia="en-US" w:bidi="ar-SA"/>
        </w:rPr>
        <w:fldChar w:fldCharType="end"/>
      </w:r>
      <w:r w:rsidRPr="004C268D">
        <w:rPr>
          <w:rFonts w:ascii="Times New Roman" w:eastAsia="Times New Roman" w:hAnsi="Times New Roman" w:cs="Times New Roman"/>
          <w:color w:val="000000" w:themeColor="text1"/>
          <w:kern w:val="0"/>
          <w:lang w:eastAsia="en-US" w:bidi="ar-SA"/>
        </w:rPr>
        <w:t xml:space="preserve">, 1P0I </w:t>
      </w:r>
      <w:r w:rsidR="005367B4" w:rsidRPr="004C268D">
        <w:rPr>
          <w:rFonts w:ascii="Times New Roman" w:eastAsia="Times New Roman" w:hAnsi="Times New Roman" w:cs="Times New Roman"/>
          <w:color w:val="000000" w:themeColor="text1"/>
          <w:kern w:val="0"/>
          <w:lang w:eastAsia="en-US" w:bidi="ar-SA"/>
        </w:rPr>
        <w:fldChar w:fldCharType="begin"/>
      </w:r>
      <w:r w:rsidR="00F00A63" w:rsidRPr="004C268D">
        <w:rPr>
          <w:rFonts w:ascii="Times New Roman" w:eastAsia="Times New Roman" w:hAnsi="Times New Roman" w:cs="Times New Roman"/>
          <w:color w:val="000000" w:themeColor="text1"/>
          <w:kern w:val="0"/>
          <w:lang w:eastAsia="en-US" w:bidi="ar-SA"/>
        </w:rPr>
        <w:instrText xml:space="preserve"> ADDIN EN.CITE &lt;EndNote&gt;&lt;Cite&gt;&lt;Author&gt;Nicolet&lt;/Author&gt;&lt;Year&gt;2003&lt;/Year&gt;&lt;RecNum&gt;68&lt;/RecNum&gt;&lt;DisplayText&gt;&lt;style face="superscript"&gt;[53]&lt;/style&gt;&lt;/DisplayText&gt;&lt;record&gt;&lt;rec-number&gt;68&lt;/rec-number&gt;&lt;foreign-keys&gt;&lt;key app="EN" db-id="2wxvw9xv3esev6etttgpvwzq20xasfz55t5w"&gt;68&lt;/key&gt;&lt;/foreign-keys&gt;&lt;ref-type name="Journal Article"&gt;17&lt;/ref-type&gt;&lt;contributors&gt;&lt;authors&gt;&lt;author&gt;Nicolet, Yvain&lt;/author&gt;&lt;author&gt;Lockridge, Oksana&lt;/author&gt;&lt;author&gt;Masson, Patrick&lt;/author&gt;&lt;author&gt;Fontecilla-Camps, Juan C&lt;/author&gt;&lt;author&gt;Nachon, Florian&lt;/author&gt;&lt;/authors&gt;&lt;/contributors&gt;&lt;titles&gt;&lt;title&gt;Crystal structure of human butyrylcholinesterase and of its complexes with substrate and products&lt;/title&gt;&lt;secondary-title&gt;Journal of Biological Chemistry&lt;/secondary-title&gt;&lt;/titles&gt;&lt;pages&gt;41141-41147&lt;/pages&gt;&lt;volume&gt;278&lt;/volume&gt;&lt;number&gt;42&lt;/number&gt;&lt;dates&gt;&lt;year&gt;2003&lt;/year&gt;&lt;/dates&gt;&lt;isbn&gt;0021-9258&lt;/isbn&gt;&lt;urls&gt;&lt;/urls&gt;&lt;/record&gt;&lt;/Cite&gt;&lt;/EndNote&gt;</w:instrText>
      </w:r>
      <w:r w:rsidR="005367B4" w:rsidRPr="004C268D">
        <w:rPr>
          <w:rFonts w:ascii="Times New Roman" w:eastAsia="Times New Roman" w:hAnsi="Times New Roman" w:cs="Times New Roman"/>
          <w:color w:val="000000" w:themeColor="text1"/>
          <w:kern w:val="0"/>
          <w:lang w:eastAsia="en-US" w:bidi="ar-SA"/>
        </w:rPr>
        <w:fldChar w:fldCharType="separate"/>
      </w:r>
      <w:r w:rsidR="00F00A63" w:rsidRPr="004C268D">
        <w:rPr>
          <w:rFonts w:ascii="Times New Roman" w:eastAsia="Times New Roman" w:hAnsi="Times New Roman" w:cs="Times New Roman"/>
          <w:noProof/>
          <w:color w:val="000000" w:themeColor="text1"/>
          <w:kern w:val="0"/>
          <w:vertAlign w:val="superscript"/>
          <w:lang w:eastAsia="en-US" w:bidi="ar-SA"/>
        </w:rPr>
        <w:t>[</w:t>
      </w:r>
      <w:hyperlink w:anchor="_ENREF_61" w:tooltip="Nicolet, 2003 #68" w:history="1">
        <w:r w:rsidR="007E0360" w:rsidRPr="004C268D">
          <w:rPr>
            <w:rFonts w:ascii="Times New Roman" w:eastAsia="Times New Roman" w:hAnsi="Times New Roman" w:cs="Times New Roman"/>
            <w:noProof/>
            <w:color w:val="000000" w:themeColor="text1"/>
            <w:kern w:val="0"/>
            <w:vertAlign w:val="superscript"/>
            <w:lang w:eastAsia="en-US" w:bidi="ar-SA"/>
          </w:rPr>
          <w:t>53</w:t>
        </w:r>
      </w:hyperlink>
      <w:r w:rsidR="00F00A63" w:rsidRPr="004C268D">
        <w:rPr>
          <w:rFonts w:ascii="Times New Roman" w:eastAsia="Times New Roman" w:hAnsi="Times New Roman" w:cs="Times New Roman"/>
          <w:noProof/>
          <w:color w:val="000000" w:themeColor="text1"/>
          <w:kern w:val="0"/>
          <w:vertAlign w:val="superscript"/>
          <w:lang w:eastAsia="en-US" w:bidi="ar-SA"/>
        </w:rPr>
        <w:t>]</w:t>
      </w:r>
      <w:r w:rsidR="005367B4" w:rsidRPr="004C268D">
        <w:rPr>
          <w:rFonts w:ascii="Times New Roman" w:eastAsia="Times New Roman" w:hAnsi="Times New Roman" w:cs="Times New Roman"/>
          <w:color w:val="000000" w:themeColor="text1"/>
          <w:kern w:val="0"/>
          <w:lang w:eastAsia="en-US" w:bidi="ar-SA"/>
        </w:rPr>
        <w:fldChar w:fldCharType="end"/>
      </w:r>
      <w:r w:rsidRPr="004C268D">
        <w:rPr>
          <w:rFonts w:ascii="Times New Roman" w:eastAsia="Times New Roman" w:hAnsi="Times New Roman" w:cs="Times New Roman"/>
          <w:color w:val="000000" w:themeColor="text1"/>
          <w:kern w:val="0"/>
          <w:lang w:eastAsia="en-US" w:bidi="ar-SA"/>
        </w:rPr>
        <w:t xml:space="preserve">, and 5F1A </w:t>
      </w:r>
      <w:r w:rsidR="005367B4" w:rsidRPr="004C268D">
        <w:rPr>
          <w:rFonts w:ascii="Times New Roman" w:eastAsia="Times New Roman" w:hAnsi="Times New Roman" w:cs="Times New Roman"/>
          <w:color w:val="000000" w:themeColor="text1"/>
          <w:kern w:val="0"/>
          <w:lang w:eastAsia="en-US" w:bidi="ar-SA"/>
        </w:rPr>
        <w:fldChar w:fldCharType="begin"/>
      </w:r>
      <w:r w:rsidR="00F00A63" w:rsidRPr="004C268D">
        <w:rPr>
          <w:rFonts w:ascii="Times New Roman" w:eastAsia="Times New Roman" w:hAnsi="Times New Roman" w:cs="Times New Roman"/>
          <w:color w:val="000000" w:themeColor="text1"/>
          <w:kern w:val="0"/>
          <w:lang w:eastAsia="en-US" w:bidi="ar-SA"/>
        </w:rPr>
        <w:instrText xml:space="preserve"> ADDIN EN.CITE &lt;EndNote&gt;&lt;Cite&gt;&lt;Author&gt;Lucido&lt;/Author&gt;&lt;Year&gt;2016&lt;/Year&gt;&lt;RecNum&gt;69&lt;/RecNum&gt;&lt;DisplayText&gt;&lt;style face="superscript"&gt;[54]&lt;/style&gt;&lt;/DisplayText&gt;&lt;record&gt;&lt;rec-number&gt;69&lt;/rec-number&gt;&lt;foreign-keys&gt;&lt;key app="EN" db-id="2wxvw9xv3esev6etttgpvwzq20xasfz55t5w"&gt;69&lt;/key&gt;&lt;/foreign-keys&gt;&lt;ref-type name="Journal Article"&gt;17&lt;/ref-type&gt;&lt;contributors&gt;&lt;authors&gt;&lt;author&gt;Lucido, Michael J&lt;/author&gt;&lt;author&gt;Orlando, Benjamin J&lt;/author&gt;&lt;author&gt;Vecchio, Alex J&lt;/author&gt;&lt;author&gt;Malkowski, Michael G&lt;/author&gt;&lt;/authors&gt;&lt;/contributors&gt;&lt;titles&gt;&lt;title&gt;Crystal structure of aspirin-acetylated human cyclooxygenase-2: insight into the formation of products with reversed stereochemistry&lt;/title&gt;&lt;secondary-title&gt;Biochemistry&lt;/secondary-title&gt;&lt;/titles&gt;&lt;pages&gt;1226-1238&lt;/pages&gt;&lt;volume&gt;55&lt;/volume&gt;&lt;number&gt;8&lt;/number&gt;&lt;dates&gt;&lt;year&gt;2016&lt;/year&gt;&lt;/dates&gt;&lt;isbn&gt;0006-2960&lt;/isbn&gt;&lt;urls&gt;&lt;/urls&gt;&lt;/record&gt;&lt;/Cite&gt;&lt;/EndNote&gt;</w:instrText>
      </w:r>
      <w:r w:rsidR="005367B4" w:rsidRPr="004C268D">
        <w:rPr>
          <w:rFonts w:ascii="Times New Roman" w:eastAsia="Times New Roman" w:hAnsi="Times New Roman" w:cs="Times New Roman"/>
          <w:color w:val="000000" w:themeColor="text1"/>
          <w:kern w:val="0"/>
          <w:lang w:eastAsia="en-US" w:bidi="ar-SA"/>
        </w:rPr>
        <w:fldChar w:fldCharType="separate"/>
      </w:r>
      <w:r w:rsidR="00F00A63" w:rsidRPr="004C268D">
        <w:rPr>
          <w:rFonts w:ascii="Times New Roman" w:eastAsia="Times New Roman" w:hAnsi="Times New Roman" w:cs="Times New Roman"/>
          <w:noProof/>
          <w:color w:val="000000" w:themeColor="text1"/>
          <w:kern w:val="0"/>
          <w:vertAlign w:val="superscript"/>
          <w:lang w:eastAsia="en-US" w:bidi="ar-SA"/>
        </w:rPr>
        <w:t>[</w:t>
      </w:r>
      <w:hyperlink w:anchor="_ENREF_62" w:tooltip="Lucido, 2016 #69" w:history="1">
        <w:r w:rsidR="007E0360" w:rsidRPr="004C268D">
          <w:rPr>
            <w:rFonts w:ascii="Times New Roman" w:eastAsia="Times New Roman" w:hAnsi="Times New Roman" w:cs="Times New Roman"/>
            <w:noProof/>
            <w:color w:val="000000" w:themeColor="text1"/>
            <w:kern w:val="0"/>
            <w:vertAlign w:val="superscript"/>
            <w:lang w:eastAsia="en-US" w:bidi="ar-SA"/>
          </w:rPr>
          <w:t>54</w:t>
        </w:r>
      </w:hyperlink>
      <w:r w:rsidR="00F00A63" w:rsidRPr="004C268D">
        <w:rPr>
          <w:rFonts w:ascii="Times New Roman" w:eastAsia="Times New Roman" w:hAnsi="Times New Roman" w:cs="Times New Roman"/>
          <w:noProof/>
          <w:color w:val="000000" w:themeColor="text1"/>
          <w:kern w:val="0"/>
          <w:vertAlign w:val="superscript"/>
          <w:lang w:eastAsia="en-US" w:bidi="ar-SA"/>
        </w:rPr>
        <w:t>]</w:t>
      </w:r>
      <w:r w:rsidR="005367B4" w:rsidRPr="004C268D">
        <w:rPr>
          <w:rFonts w:ascii="Times New Roman" w:eastAsia="Times New Roman" w:hAnsi="Times New Roman" w:cs="Times New Roman"/>
          <w:color w:val="000000" w:themeColor="text1"/>
          <w:kern w:val="0"/>
          <w:lang w:eastAsia="en-US" w:bidi="ar-SA"/>
        </w:rPr>
        <w:fldChar w:fldCharType="end"/>
      </w:r>
      <w:r w:rsidRPr="004C268D">
        <w:rPr>
          <w:rFonts w:ascii="Times New Roman" w:eastAsia="Times New Roman" w:hAnsi="Times New Roman" w:cs="Times New Roman"/>
          <w:color w:val="000000" w:themeColor="text1"/>
          <w:kern w:val="0"/>
          <w:lang w:eastAsia="en-US" w:bidi="ar-SA"/>
        </w:rPr>
        <w:t xml:space="preserve"> respectively were retrieved from the Protein Database (PDB) (www.pdb.org/pdb). After which they were prepared for docking and minimized using the relevant tools in UCSF-Chimera© (version 1.13) software (</w:t>
      </w:r>
      <w:hyperlink r:id="rId22" w:history="1">
        <w:r w:rsidRPr="004C268D">
          <w:rPr>
            <w:rFonts w:ascii="Times New Roman" w:eastAsia="Times New Roman" w:hAnsi="Times New Roman" w:cs="Times New Roman"/>
            <w:color w:val="000000" w:themeColor="text1"/>
            <w:kern w:val="0"/>
            <w:u w:val="single"/>
            <w:lang w:eastAsia="en-US" w:bidi="ar-SA"/>
          </w:rPr>
          <w:t>http://www.cgl.ucsf.edu/chimera</w:t>
        </w:r>
      </w:hyperlink>
      <w:r w:rsidRPr="004C268D">
        <w:rPr>
          <w:rFonts w:ascii="Times New Roman" w:eastAsia="Times New Roman" w:hAnsi="Times New Roman" w:cs="Times New Roman"/>
          <w:color w:val="000000" w:themeColor="text1"/>
          <w:kern w:val="0"/>
          <w:lang w:eastAsia="en-US" w:bidi="ar-SA"/>
        </w:rPr>
        <w:t xml:space="preserve">) </w:t>
      </w:r>
      <w:r w:rsidR="005367B4" w:rsidRPr="004C268D">
        <w:rPr>
          <w:rFonts w:ascii="Times New Roman" w:eastAsia="Times New Roman" w:hAnsi="Times New Roman" w:cs="Times New Roman"/>
          <w:color w:val="000000" w:themeColor="text1"/>
          <w:kern w:val="0"/>
          <w:lang w:eastAsia="en-US" w:bidi="ar-SA"/>
        </w:rPr>
        <w:fldChar w:fldCharType="begin"/>
      </w:r>
      <w:r w:rsidR="00F00A63" w:rsidRPr="004C268D">
        <w:rPr>
          <w:rFonts w:ascii="Times New Roman" w:eastAsia="Times New Roman" w:hAnsi="Times New Roman" w:cs="Times New Roman"/>
          <w:color w:val="000000" w:themeColor="text1"/>
          <w:kern w:val="0"/>
          <w:lang w:eastAsia="en-US" w:bidi="ar-SA"/>
        </w:rPr>
        <w:instrText xml:space="preserve"> ADDIN EN.CITE &lt;EndNote&gt;&lt;Cite&gt;&lt;Author&gt;Pettersen&lt;/Author&gt;&lt;Year&gt;2004&lt;/Year&gt;&lt;RecNum&gt;70&lt;/RecNum&gt;&lt;DisplayText&gt;&lt;style face="superscript"&gt;[55]&lt;/style&gt;&lt;/DisplayText&gt;&lt;record&gt;&lt;rec-number&gt;70&lt;/rec-number&gt;&lt;foreign-keys&gt;&lt;key app="EN" db-id="2wxvw9xv3esev6etttgpvwzq20xasfz55t5w"&gt;70&lt;/key&gt;&lt;/foreign-keys&gt;&lt;ref-type name="Journal Article"&gt;17&lt;/ref-type&gt;&lt;contributors&gt;&lt;authors&gt;&lt;author&gt;Pettersen, Eric F&lt;/author&gt;&lt;author&gt;Goddard, Thomas D&lt;/author&gt;&lt;author&gt;Huang, Conrad C&lt;/author&gt;&lt;author&gt;Couch, Gregory S&lt;/author&gt;&lt;author&gt;Greenblatt, Daniel M&lt;/author&gt;&lt;author&gt;Meng, Elaine C&lt;/author&gt;&lt;author&gt;Ferrin, Thomas E&lt;/author&gt;&lt;/authors&gt;&lt;/contributors&gt;&lt;titles&gt;&lt;title&gt;UCSF Chimera—a visualization system for exploratory research and analysis&lt;/title&gt;&lt;secondary-title&gt;Journal of computational chemistry&lt;/secondary-title&gt;&lt;/titles&gt;&lt;pages&gt;1605-1612&lt;/pages&gt;&lt;volume&gt;25&lt;/volume&gt;&lt;number&gt;13&lt;/number&gt;&lt;dates&gt;&lt;year&gt;2004&lt;/year&gt;&lt;/dates&gt;&lt;isbn&gt;0192-8651&lt;/isbn&gt;&lt;urls&gt;&lt;/urls&gt;&lt;/record&gt;&lt;/Cite&gt;&lt;/EndNote&gt;</w:instrText>
      </w:r>
      <w:r w:rsidR="005367B4" w:rsidRPr="004C268D">
        <w:rPr>
          <w:rFonts w:ascii="Times New Roman" w:eastAsia="Times New Roman" w:hAnsi="Times New Roman" w:cs="Times New Roman"/>
          <w:color w:val="000000" w:themeColor="text1"/>
          <w:kern w:val="0"/>
          <w:lang w:eastAsia="en-US" w:bidi="ar-SA"/>
        </w:rPr>
        <w:fldChar w:fldCharType="separate"/>
      </w:r>
      <w:r w:rsidR="00F00A63" w:rsidRPr="004C268D">
        <w:rPr>
          <w:rFonts w:ascii="Times New Roman" w:eastAsia="Times New Roman" w:hAnsi="Times New Roman" w:cs="Times New Roman"/>
          <w:noProof/>
          <w:color w:val="000000" w:themeColor="text1"/>
          <w:kern w:val="0"/>
          <w:vertAlign w:val="superscript"/>
          <w:lang w:eastAsia="en-US" w:bidi="ar-SA"/>
        </w:rPr>
        <w:t>[</w:t>
      </w:r>
      <w:hyperlink w:anchor="_ENREF_63" w:tooltip="Pettersen, 2004 #70" w:history="1">
        <w:r w:rsidR="007E0360" w:rsidRPr="004C268D">
          <w:rPr>
            <w:rFonts w:ascii="Times New Roman" w:eastAsia="Times New Roman" w:hAnsi="Times New Roman" w:cs="Times New Roman"/>
            <w:noProof/>
            <w:color w:val="000000" w:themeColor="text1"/>
            <w:kern w:val="0"/>
            <w:vertAlign w:val="superscript"/>
            <w:lang w:eastAsia="en-US" w:bidi="ar-SA"/>
          </w:rPr>
          <w:t>55</w:t>
        </w:r>
      </w:hyperlink>
      <w:r w:rsidR="00F00A63" w:rsidRPr="004C268D">
        <w:rPr>
          <w:rFonts w:ascii="Times New Roman" w:eastAsia="Times New Roman" w:hAnsi="Times New Roman" w:cs="Times New Roman"/>
          <w:noProof/>
          <w:color w:val="000000" w:themeColor="text1"/>
          <w:kern w:val="0"/>
          <w:vertAlign w:val="superscript"/>
          <w:lang w:eastAsia="en-US" w:bidi="ar-SA"/>
        </w:rPr>
        <w:t>]</w:t>
      </w:r>
      <w:r w:rsidR="005367B4" w:rsidRPr="004C268D">
        <w:rPr>
          <w:rFonts w:ascii="Times New Roman" w:eastAsia="Times New Roman" w:hAnsi="Times New Roman" w:cs="Times New Roman"/>
          <w:color w:val="000000" w:themeColor="text1"/>
          <w:kern w:val="0"/>
          <w:lang w:eastAsia="en-US" w:bidi="ar-SA"/>
        </w:rPr>
        <w:fldChar w:fldCharType="end"/>
      </w:r>
      <w:r w:rsidRPr="004C268D">
        <w:rPr>
          <w:rFonts w:ascii="Times New Roman" w:eastAsia="Times New Roman" w:hAnsi="Times New Roman" w:cs="Times New Roman"/>
          <w:color w:val="000000" w:themeColor="text1"/>
          <w:kern w:val="0"/>
          <w:lang w:eastAsia="en-US" w:bidi="ar-SA"/>
        </w:rPr>
        <w:t xml:space="preserve"> .</w:t>
      </w:r>
    </w:p>
    <w:p w:rsidR="00A36322" w:rsidRPr="004C268D" w:rsidRDefault="00A36322" w:rsidP="004C268D">
      <w:pPr>
        <w:suppressAutoHyphens w:val="0"/>
        <w:spacing w:line="360" w:lineRule="auto"/>
        <w:jc w:val="both"/>
        <w:textAlignment w:val="auto"/>
        <w:rPr>
          <w:rFonts w:ascii="Times New Roman" w:eastAsia="Times New Roman" w:hAnsi="Times New Roman" w:cs="Times New Roman"/>
          <w:color w:val="000000" w:themeColor="text1"/>
          <w:kern w:val="0"/>
          <w:lang w:eastAsia="en-US" w:bidi="ar-SA"/>
        </w:rPr>
      </w:pPr>
    </w:p>
    <w:p w:rsidR="002E735D" w:rsidRPr="004C268D" w:rsidRDefault="00C3045E" w:rsidP="004C268D">
      <w:pPr>
        <w:suppressAutoHyphens w:val="0"/>
        <w:spacing w:line="360" w:lineRule="auto"/>
        <w:jc w:val="both"/>
        <w:textAlignment w:val="auto"/>
        <w:rPr>
          <w:rFonts w:ascii="Times New Roman" w:eastAsia="Calibri" w:hAnsi="Times New Roman" w:cs="Times New Roman"/>
          <w:b/>
          <w:color w:val="000000" w:themeColor="text1"/>
          <w:kern w:val="0"/>
          <w:lang w:val="en-GB" w:eastAsia="en-US" w:bidi="ar-SA"/>
        </w:rPr>
      </w:pPr>
      <w:r w:rsidRPr="004C268D">
        <w:rPr>
          <w:rFonts w:ascii="Times New Roman" w:eastAsia="Calibri" w:hAnsi="Times New Roman" w:cs="Times New Roman"/>
          <w:b/>
          <w:color w:val="000000" w:themeColor="text1"/>
          <w:kern w:val="0"/>
          <w:lang w:val="en-GB" w:eastAsia="en-US" w:bidi="ar-SA"/>
        </w:rPr>
        <w:t>Molecular Docking</w:t>
      </w:r>
    </w:p>
    <w:p w:rsidR="002E735D" w:rsidRPr="004C268D" w:rsidRDefault="00C3045E" w:rsidP="004C268D">
      <w:pPr>
        <w:suppressAutoHyphens w:val="0"/>
        <w:spacing w:line="360" w:lineRule="auto"/>
        <w:ind w:firstLine="720"/>
        <w:jc w:val="both"/>
        <w:textAlignment w:val="auto"/>
        <w:rPr>
          <w:rFonts w:ascii="Times New Roman" w:eastAsia="CIDFont+F2" w:hAnsi="Times New Roman" w:cs="Times New Roman"/>
          <w:color w:val="000000" w:themeColor="text1"/>
          <w:kern w:val="0"/>
          <w:lang w:val="en-GB" w:eastAsia="en-US" w:bidi="ar-SA"/>
        </w:rPr>
      </w:pPr>
      <w:r w:rsidRPr="004C268D">
        <w:rPr>
          <w:rFonts w:ascii="Times New Roman" w:eastAsia="Calibri" w:hAnsi="Times New Roman" w:cs="Times New Roman"/>
          <w:color w:val="000000" w:themeColor="text1"/>
          <w:kern w:val="0"/>
          <w:lang w:val="en-GB" w:eastAsia="en-US" w:bidi="ar-SA"/>
        </w:rPr>
        <w:t xml:space="preserve">The molecular docking was achieved through flexible docking procedure </w:t>
      </w:r>
      <w:r w:rsidR="005367B4" w:rsidRPr="004C268D">
        <w:rPr>
          <w:rFonts w:ascii="Times New Roman" w:eastAsia="Calibri" w:hAnsi="Times New Roman" w:cs="Times New Roman"/>
          <w:color w:val="000000" w:themeColor="text1"/>
          <w:kern w:val="0"/>
          <w:lang w:val="en-GB" w:eastAsia="en-US" w:bidi="ar-SA"/>
        </w:rPr>
        <w:fldChar w:fldCharType="begin"/>
      </w:r>
      <w:r w:rsidR="00F00A63" w:rsidRPr="004C268D">
        <w:rPr>
          <w:rFonts w:ascii="Times New Roman" w:eastAsia="Calibri" w:hAnsi="Times New Roman" w:cs="Times New Roman"/>
          <w:color w:val="000000" w:themeColor="text1"/>
          <w:kern w:val="0"/>
          <w:lang w:val="en-GB" w:eastAsia="en-US" w:bidi="ar-SA"/>
        </w:rPr>
        <w:instrText xml:space="preserve"> ADDIN EN.CITE &lt;EndNote&gt;&lt;Cite&gt;&lt;Author&gt;Trott&lt;/Author&gt;&lt;Year&gt;2010&lt;/Year&gt;&lt;RecNum&gt;65&lt;/RecNum&gt;&lt;DisplayText&gt;&lt;style face="superscript"&gt;[56]&lt;/style&gt;&lt;/DisplayText&gt;&lt;record&gt;&lt;rec-number&gt;65&lt;/rec-number&gt;&lt;foreign-keys&gt;&lt;key app="EN" db-id="0veddeessv2vfvew0f8xaezowafdsrvftfw2"&gt;65&lt;/key&gt;&lt;/foreign-keys&gt;&lt;ref-type name="Journal Article"&gt;17&lt;/ref-type&gt;&lt;contributors&gt;&lt;authors&gt;&lt;author&gt;Trott, Oleg&lt;/author&gt;&lt;author&gt;Olson, Arthur J&lt;/author&gt;&lt;/authors&gt;&lt;/contributors&gt;&lt;titles&gt;&lt;title&gt;AutoDock Vina: improving the speed and accuracy of docking with a new scoring function, efficient optimization, and multithreading&lt;/title&gt;&lt;secondary-title&gt;Journal of computational chemistry&lt;/secondary-title&gt;&lt;/titles&gt;&lt;periodical&gt;&lt;full-title&gt;Journal of computational chemistry&lt;/full-title&gt;&lt;/periodical&gt;&lt;pages&gt;455-461&lt;/pages&gt;&lt;volume&gt;31&lt;/volume&gt;&lt;number&gt;2&lt;/number&gt;&lt;dates&gt;&lt;year&gt;2010&lt;/year&gt;&lt;/dates&gt;&lt;isbn&gt;0192-8651&lt;/isbn&gt;&lt;urls&gt;&lt;/urls&gt;&lt;/record&gt;&lt;/Cite&gt;&lt;/EndNote&gt;</w:instrText>
      </w:r>
      <w:r w:rsidR="005367B4" w:rsidRPr="004C268D">
        <w:rPr>
          <w:rFonts w:ascii="Times New Roman" w:eastAsia="Calibri" w:hAnsi="Times New Roman" w:cs="Times New Roman"/>
          <w:color w:val="000000" w:themeColor="text1"/>
          <w:kern w:val="0"/>
          <w:lang w:val="en-GB" w:eastAsia="en-US" w:bidi="ar-SA"/>
        </w:rPr>
        <w:fldChar w:fldCharType="separate"/>
      </w:r>
      <w:r w:rsidR="00F00A63" w:rsidRPr="004C268D">
        <w:rPr>
          <w:rFonts w:ascii="Times New Roman" w:eastAsia="Calibri" w:hAnsi="Times New Roman" w:cs="Times New Roman"/>
          <w:noProof/>
          <w:color w:val="000000" w:themeColor="text1"/>
          <w:kern w:val="0"/>
          <w:vertAlign w:val="superscript"/>
          <w:lang w:val="en-GB" w:eastAsia="en-US" w:bidi="ar-SA"/>
        </w:rPr>
        <w:t>[</w:t>
      </w:r>
      <w:hyperlink w:anchor="_ENREF_64" w:tooltip="Trott, 2010 #65" w:history="1">
        <w:r w:rsidR="007E0360" w:rsidRPr="004C268D">
          <w:rPr>
            <w:rFonts w:ascii="Times New Roman" w:eastAsia="Calibri" w:hAnsi="Times New Roman" w:cs="Times New Roman"/>
            <w:noProof/>
            <w:color w:val="000000" w:themeColor="text1"/>
            <w:kern w:val="0"/>
            <w:vertAlign w:val="superscript"/>
            <w:lang w:val="en-GB" w:eastAsia="en-US" w:bidi="ar-SA"/>
          </w:rPr>
          <w:t>56</w:t>
        </w:r>
      </w:hyperlink>
      <w:r w:rsidR="00F00A63" w:rsidRPr="004C268D">
        <w:rPr>
          <w:rFonts w:ascii="Times New Roman" w:eastAsia="Calibri" w:hAnsi="Times New Roman" w:cs="Times New Roman"/>
          <w:noProof/>
          <w:color w:val="000000" w:themeColor="text1"/>
          <w:kern w:val="0"/>
          <w:vertAlign w:val="superscript"/>
          <w:lang w:val="en-GB" w:eastAsia="en-US" w:bidi="ar-SA"/>
        </w:rPr>
        <w:t>]</w:t>
      </w:r>
      <w:r w:rsidR="005367B4" w:rsidRPr="004C268D">
        <w:rPr>
          <w:rFonts w:ascii="Times New Roman" w:eastAsia="Calibri" w:hAnsi="Times New Roman" w:cs="Times New Roman"/>
          <w:color w:val="000000" w:themeColor="text1"/>
          <w:kern w:val="0"/>
          <w:lang w:val="en-GB" w:eastAsia="en-US" w:bidi="ar-SA"/>
        </w:rPr>
        <w:fldChar w:fldCharType="end"/>
      </w:r>
      <w:r w:rsidRPr="004C268D">
        <w:rPr>
          <w:rFonts w:ascii="Times New Roman" w:eastAsia="Calibri" w:hAnsi="Times New Roman" w:cs="Times New Roman"/>
          <w:color w:val="000000" w:themeColor="text1"/>
          <w:kern w:val="0"/>
          <w:lang w:val="en-GB" w:eastAsia="en-US" w:bidi="ar-SA"/>
        </w:rPr>
        <w:t xml:space="preserve"> previously used by Umar et al. </w:t>
      </w:r>
      <w:r w:rsidR="005367B4" w:rsidRPr="004C268D">
        <w:rPr>
          <w:rFonts w:ascii="Times New Roman" w:eastAsia="Calibri" w:hAnsi="Times New Roman" w:cs="Times New Roman"/>
          <w:color w:val="000000" w:themeColor="text1"/>
          <w:kern w:val="0"/>
          <w:lang w:val="en-GB" w:eastAsia="en-US" w:bidi="ar-SA"/>
        </w:rPr>
        <w:fldChar w:fldCharType="begin"/>
      </w:r>
      <w:r w:rsidR="00F00A63" w:rsidRPr="004C268D">
        <w:rPr>
          <w:rFonts w:ascii="Times New Roman" w:eastAsia="Calibri" w:hAnsi="Times New Roman" w:cs="Times New Roman"/>
          <w:color w:val="000000" w:themeColor="text1"/>
          <w:kern w:val="0"/>
          <w:lang w:val="en-GB" w:eastAsia="en-US" w:bidi="ar-SA"/>
        </w:rPr>
        <w:instrText xml:space="preserve"> ADDIN EN.CITE &lt;EndNote&gt;&lt;Cite&gt;&lt;Author&gt;Umar&lt;/Author&gt;&lt;Year&gt;2021&lt;/Year&gt;&lt;RecNum&gt;69&lt;/RecNum&gt;&lt;DisplayText&gt;&lt;style face="superscript"&gt;[57]&lt;/style&gt;&lt;/DisplayText&gt;&lt;record&gt;&lt;rec-number&gt;69&lt;/rec-number&gt;&lt;foreign-keys&gt;&lt;key app="EN" db-id="0veddeessv2vfvew0f8xaezowafdsrvftfw2"&gt;69&lt;/key&gt;&lt;/foreign-keys&gt;&lt;ref-type name="Journal Article"&gt;17&lt;/ref-type&gt;&lt;contributors&gt;&lt;authors&gt;&lt;author&gt;Umar, Haruna Isiyaku&lt;/author&gt;&lt;author&gt;Awonyemi, Isaac Olatunde&lt;/author&gt;&lt;author&gt;Abegunde, Segun Micheal&lt;/author&gt;&lt;author&gt;Igbe, Festus O&lt;/author&gt;&lt;author&gt;Siraj, Bushra&lt;/author&gt;&lt;/authors&gt;&lt;/contributors&gt;&lt;titles&gt;&lt;title&gt;In silico molecular docking of bioactive molecules isolated from Raphia taedigera seed oil as potential anti-cancer agents targeting vascular endothelial growth factor receptor-2&lt;/title&gt;&lt;secondary-title&gt;Chemistry Africa&lt;/secondary-title&gt;&lt;/titles&gt;&lt;periodical&gt;&lt;full-title&gt;Chemistry Africa&lt;/full-title&gt;&lt;/periodical&gt;&lt;pages&gt;161-174&lt;/pages&gt;&lt;volume&gt;4&lt;/volume&gt;&lt;number&gt;1&lt;/number&gt;&lt;dates&gt;&lt;year&gt;2021&lt;/year&gt;&lt;/dates&gt;&lt;isbn&gt;2522-5766&lt;/isbn&gt;&lt;urls&gt;&lt;/urls&gt;&lt;/record&gt;&lt;/Cite&gt;&lt;/EndNote&gt;</w:instrText>
      </w:r>
      <w:r w:rsidR="005367B4" w:rsidRPr="004C268D">
        <w:rPr>
          <w:rFonts w:ascii="Times New Roman" w:eastAsia="Calibri" w:hAnsi="Times New Roman" w:cs="Times New Roman"/>
          <w:color w:val="000000" w:themeColor="text1"/>
          <w:kern w:val="0"/>
          <w:lang w:val="en-GB" w:eastAsia="en-US" w:bidi="ar-SA"/>
        </w:rPr>
        <w:fldChar w:fldCharType="separate"/>
      </w:r>
      <w:r w:rsidR="00F00A63" w:rsidRPr="004C268D">
        <w:rPr>
          <w:rFonts w:ascii="Times New Roman" w:eastAsia="Calibri" w:hAnsi="Times New Roman" w:cs="Times New Roman"/>
          <w:noProof/>
          <w:color w:val="000000" w:themeColor="text1"/>
          <w:kern w:val="0"/>
          <w:vertAlign w:val="superscript"/>
          <w:lang w:val="en-GB" w:eastAsia="en-US" w:bidi="ar-SA"/>
        </w:rPr>
        <w:t>[</w:t>
      </w:r>
      <w:hyperlink w:anchor="_ENREF_65" w:tooltip="Umar, 2021 #69" w:history="1">
        <w:r w:rsidR="007E0360" w:rsidRPr="004C268D">
          <w:rPr>
            <w:rFonts w:ascii="Times New Roman" w:eastAsia="Calibri" w:hAnsi="Times New Roman" w:cs="Times New Roman"/>
            <w:noProof/>
            <w:color w:val="000000" w:themeColor="text1"/>
            <w:kern w:val="0"/>
            <w:vertAlign w:val="superscript"/>
            <w:lang w:val="en-GB" w:eastAsia="en-US" w:bidi="ar-SA"/>
          </w:rPr>
          <w:t>57</w:t>
        </w:r>
      </w:hyperlink>
      <w:r w:rsidR="00F00A63" w:rsidRPr="004C268D">
        <w:rPr>
          <w:rFonts w:ascii="Times New Roman" w:eastAsia="Calibri" w:hAnsi="Times New Roman" w:cs="Times New Roman"/>
          <w:noProof/>
          <w:color w:val="000000" w:themeColor="text1"/>
          <w:kern w:val="0"/>
          <w:vertAlign w:val="superscript"/>
          <w:lang w:val="en-GB" w:eastAsia="en-US" w:bidi="ar-SA"/>
        </w:rPr>
        <w:t>]</w:t>
      </w:r>
      <w:r w:rsidR="005367B4" w:rsidRPr="004C268D">
        <w:rPr>
          <w:rFonts w:ascii="Times New Roman" w:eastAsia="Calibri" w:hAnsi="Times New Roman" w:cs="Times New Roman"/>
          <w:color w:val="000000" w:themeColor="text1"/>
          <w:kern w:val="0"/>
          <w:lang w:val="en-GB" w:eastAsia="en-US" w:bidi="ar-SA"/>
        </w:rPr>
        <w:fldChar w:fldCharType="end"/>
      </w:r>
      <w:r w:rsidRPr="004C268D">
        <w:rPr>
          <w:rFonts w:ascii="Times New Roman" w:eastAsia="Calibri" w:hAnsi="Times New Roman" w:cs="Times New Roman"/>
          <w:color w:val="000000" w:themeColor="text1"/>
          <w:kern w:val="0"/>
          <w:lang w:val="en-GB" w:eastAsia="en-US" w:bidi="ar-SA"/>
        </w:rPr>
        <w:t xml:space="preserve">. </w:t>
      </w:r>
      <w:proofErr w:type="spellStart"/>
      <w:r w:rsidRPr="004C268D">
        <w:rPr>
          <w:rFonts w:ascii="Times New Roman" w:eastAsia="CIDFont+F2" w:hAnsi="Times New Roman" w:cs="Times New Roman"/>
          <w:color w:val="000000" w:themeColor="text1"/>
          <w:kern w:val="0"/>
          <w:lang w:val="en-GB" w:eastAsia="en-US" w:bidi="ar-SA"/>
        </w:rPr>
        <w:t>PyRx</w:t>
      </w:r>
      <w:proofErr w:type="spellEnd"/>
      <w:r w:rsidRPr="004C268D">
        <w:rPr>
          <w:rFonts w:ascii="Times New Roman" w:eastAsia="CIDFont+F2" w:hAnsi="Times New Roman" w:cs="Times New Roman"/>
          <w:color w:val="000000" w:themeColor="text1"/>
          <w:kern w:val="0"/>
          <w:lang w:val="en-GB" w:eastAsia="en-US" w:bidi="ar-SA"/>
        </w:rPr>
        <w:t xml:space="preserve"> 0.8, a suite integrated with Auto Dock </w:t>
      </w:r>
      <w:proofErr w:type="spellStart"/>
      <w:r w:rsidRPr="004C268D">
        <w:rPr>
          <w:rFonts w:ascii="Times New Roman" w:eastAsia="CIDFont+F2" w:hAnsi="Times New Roman" w:cs="Times New Roman"/>
          <w:color w:val="000000" w:themeColor="text1"/>
          <w:kern w:val="0"/>
          <w:lang w:val="en-GB" w:eastAsia="en-US" w:bidi="ar-SA"/>
        </w:rPr>
        <w:t>Vina</w:t>
      </w:r>
      <w:proofErr w:type="spellEnd"/>
      <w:r w:rsidRPr="004C268D">
        <w:rPr>
          <w:rFonts w:ascii="Times New Roman" w:eastAsia="CIDFont+F2" w:hAnsi="Times New Roman" w:cs="Times New Roman"/>
          <w:color w:val="000000" w:themeColor="text1"/>
          <w:kern w:val="0"/>
          <w:lang w:val="en-GB" w:eastAsia="en-US" w:bidi="ar-SA"/>
        </w:rPr>
        <w:t xml:space="preserve">, was utilized for the molecular docking study. </w:t>
      </w:r>
      <w:r w:rsidRPr="004C268D">
        <w:rPr>
          <w:rFonts w:ascii="Times New Roman" w:eastAsia="Calibri" w:hAnsi="Times New Roman" w:cs="Times New Roman"/>
          <w:color w:val="000000" w:themeColor="text1"/>
          <w:kern w:val="0"/>
          <w:lang w:val="en-GB" w:eastAsia="en-US" w:bidi="ar-SA"/>
        </w:rPr>
        <w:t>The specific target site for the receptors corresponding to the substrate-binding regions were adjusted using the grid box with dimensions and the centre was attuned based on the site of su</w:t>
      </w:r>
      <w:r w:rsidRPr="004C268D">
        <w:rPr>
          <w:rFonts w:ascii="Times New Roman" w:eastAsia="Calibri" w:hAnsi="Times New Roman" w:cs="Times New Roman"/>
          <w:color w:val="000000" w:themeColor="text1"/>
          <w:kern w:val="0"/>
          <w:lang w:val="en-GB" w:eastAsia="en-US" w:bidi="ar-SA"/>
        </w:rPr>
        <w:t>b</w:t>
      </w:r>
      <w:r w:rsidRPr="004C268D">
        <w:rPr>
          <w:rFonts w:ascii="Times New Roman" w:eastAsia="Calibri" w:hAnsi="Times New Roman" w:cs="Times New Roman"/>
          <w:color w:val="000000" w:themeColor="text1"/>
          <w:kern w:val="0"/>
          <w:lang w:val="en-GB" w:eastAsia="en-US" w:bidi="ar-SA"/>
        </w:rPr>
        <w:t>strate binding in the protein (Table 10). The compounds with best binding score at the end of the e</w:t>
      </w:r>
      <w:r w:rsidRPr="004C268D">
        <w:rPr>
          <w:rFonts w:ascii="Times New Roman" w:eastAsia="Calibri" w:hAnsi="Times New Roman" w:cs="Times New Roman"/>
          <w:color w:val="000000" w:themeColor="text1"/>
          <w:kern w:val="0"/>
          <w:lang w:val="en-GB" w:eastAsia="en-US" w:bidi="ar-SA"/>
        </w:rPr>
        <w:t>x</w:t>
      </w:r>
      <w:r w:rsidRPr="004C268D">
        <w:rPr>
          <w:rFonts w:ascii="Times New Roman" w:eastAsia="Calibri" w:hAnsi="Times New Roman" w:cs="Times New Roman"/>
          <w:color w:val="000000" w:themeColor="text1"/>
          <w:kern w:val="0"/>
          <w:lang w:val="en-GB" w:eastAsia="en-US" w:bidi="ar-SA"/>
        </w:rPr>
        <w:t xml:space="preserve">periment were subjected to molecular interaction analysis with the aid of </w:t>
      </w:r>
      <w:r w:rsidRPr="004C268D">
        <w:rPr>
          <w:rFonts w:ascii="Times New Roman" w:eastAsia="CIDFont+F2" w:hAnsi="Times New Roman" w:cs="Times New Roman"/>
          <w:color w:val="000000" w:themeColor="text1"/>
          <w:kern w:val="0"/>
          <w:lang w:val="en-GB" w:eastAsia="en-US" w:bidi="ar-SA"/>
        </w:rPr>
        <w:t>BIOVIA’s Discovery studio 2016.</w:t>
      </w:r>
    </w:p>
    <w:p w:rsidR="002E735D" w:rsidRPr="004C268D" w:rsidRDefault="002E735D" w:rsidP="004C268D">
      <w:pPr>
        <w:suppressAutoHyphens w:val="0"/>
        <w:spacing w:after="200" w:line="276" w:lineRule="auto"/>
        <w:jc w:val="center"/>
        <w:textAlignment w:val="auto"/>
        <w:rPr>
          <w:rFonts w:ascii="Times New Roman" w:eastAsia="CIDFont+F2" w:hAnsi="Times New Roman" w:cs="Times New Roman"/>
          <w:color w:val="000000" w:themeColor="text1"/>
          <w:kern w:val="0"/>
          <w:lang w:val="en-GB" w:eastAsia="en-US" w:bidi="ar-SA"/>
        </w:rPr>
      </w:pPr>
    </w:p>
    <w:p w:rsidR="002822D8" w:rsidRPr="004C268D" w:rsidRDefault="002822D8" w:rsidP="004C268D">
      <w:pPr>
        <w:suppressAutoHyphens w:val="0"/>
        <w:spacing w:after="200" w:line="276" w:lineRule="auto"/>
        <w:jc w:val="center"/>
        <w:textAlignment w:val="auto"/>
        <w:rPr>
          <w:rFonts w:ascii="Times New Roman" w:eastAsia="CIDFont+F2" w:hAnsi="Times New Roman" w:cs="Times New Roman"/>
          <w:color w:val="000000" w:themeColor="text1"/>
          <w:kern w:val="0"/>
          <w:lang w:val="en-GB" w:eastAsia="en-US" w:bidi="ar-SA"/>
        </w:rPr>
      </w:pPr>
    </w:p>
    <w:p w:rsidR="00EF0DB4" w:rsidRPr="004C268D" w:rsidRDefault="00EF0DB4" w:rsidP="004C268D">
      <w:pPr>
        <w:suppressAutoHyphens w:val="0"/>
        <w:spacing w:after="200" w:line="276" w:lineRule="auto"/>
        <w:textAlignment w:val="auto"/>
        <w:rPr>
          <w:rFonts w:ascii="Times New Roman" w:eastAsia="CIDFont+F2" w:hAnsi="Times New Roman" w:cs="Times New Roman"/>
          <w:color w:val="000000" w:themeColor="text1"/>
          <w:kern w:val="0"/>
          <w:lang w:val="en-GB" w:eastAsia="en-US" w:bidi="ar-SA"/>
        </w:rPr>
      </w:pPr>
    </w:p>
    <w:p w:rsidR="002E735D" w:rsidRPr="004C268D" w:rsidRDefault="00C3045E" w:rsidP="004C268D">
      <w:pPr>
        <w:suppressAutoHyphens w:val="0"/>
        <w:spacing w:after="200" w:line="276" w:lineRule="auto"/>
        <w:jc w:val="center"/>
        <w:textAlignment w:val="auto"/>
        <w:rPr>
          <w:rFonts w:ascii="Times New Roman" w:hAnsi="Times New Roman" w:cs="Times New Roman"/>
          <w:color w:val="000000" w:themeColor="text1"/>
        </w:rPr>
      </w:pPr>
      <w:r w:rsidRPr="004C268D">
        <w:rPr>
          <w:rFonts w:ascii="Times New Roman" w:eastAsia="Calibri" w:hAnsi="Times New Roman" w:cs="Times New Roman"/>
          <w:bCs/>
          <w:color w:val="000000" w:themeColor="text1"/>
          <w:kern w:val="0"/>
          <w:lang w:val="en-GB" w:eastAsia="en-US" w:bidi="ar-SA"/>
        </w:rPr>
        <w:t>Table 10: Grid box parameters selected and active site of the target proteins</w:t>
      </w:r>
    </w:p>
    <w:tbl>
      <w:tblPr>
        <w:tblW w:w="10544" w:type="dxa"/>
        <w:tblInd w:w="-5" w:type="dxa"/>
        <w:tblCellMar>
          <w:left w:w="10" w:type="dxa"/>
          <w:right w:w="10" w:type="dxa"/>
        </w:tblCellMar>
        <w:tblLook w:val="04A0" w:firstRow="1" w:lastRow="0" w:firstColumn="1" w:lastColumn="0" w:noHBand="0" w:noVBand="1"/>
      </w:tblPr>
      <w:tblGrid>
        <w:gridCol w:w="2075"/>
        <w:gridCol w:w="2250"/>
        <w:gridCol w:w="2108"/>
        <w:gridCol w:w="4111"/>
      </w:tblGrid>
      <w:tr w:rsidR="005D6204" w:rsidRPr="004C268D">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Calibri" w:hAnsi="Times New Roman" w:cs="Times New Roman"/>
                <w:color w:val="000000" w:themeColor="text1"/>
                <w:kern w:val="0"/>
                <w:lang w:val="en-GB" w:eastAsia="en-US" w:bidi="ar-SA"/>
              </w:rPr>
            </w:pPr>
            <w:r w:rsidRPr="004C268D">
              <w:rPr>
                <w:rFonts w:ascii="Times New Roman" w:eastAsia="Calibri" w:hAnsi="Times New Roman" w:cs="Times New Roman"/>
                <w:color w:val="000000" w:themeColor="text1"/>
                <w:kern w:val="0"/>
                <w:lang w:val="en-GB" w:eastAsia="en-US" w:bidi="ar-SA"/>
              </w:rPr>
              <w:t>Target Proteins</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Calibri" w:hAnsi="Times New Roman" w:cs="Times New Roman"/>
                <w:color w:val="000000" w:themeColor="text1"/>
                <w:kern w:val="0"/>
                <w:lang w:val="en-GB" w:eastAsia="en-US" w:bidi="ar-SA"/>
              </w:rPr>
            </w:pPr>
            <w:proofErr w:type="spellStart"/>
            <w:r w:rsidRPr="004C268D">
              <w:rPr>
                <w:rFonts w:ascii="Times New Roman" w:eastAsia="Calibri" w:hAnsi="Times New Roman" w:cs="Times New Roman"/>
                <w:color w:val="000000" w:themeColor="text1"/>
                <w:kern w:val="0"/>
                <w:lang w:val="en-GB" w:eastAsia="en-US" w:bidi="ar-SA"/>
              </w:rPr>
              <w:t>Center</w:t>
            </w:r>
            <w:proofErr w:type="spellEnd"/>
            <w:r w:rsidRPr="004C268D">
              <w:rPr>
                <w:rFonts w:ascii="Times New Roman" w:eastAsia="Calibri" w:hAnsi="Times New Roman" w:cs="Times New Roman"/>
                <w:color w:val="000000" w:themeColor="text1"/>
                <w:kern w:val="0"/>
                <w:lang w:val="en-GB" w:eastAsia="en-US" w:bidi="ar-SA"/>
              </w:rPr>
              <w:t xml:space="preserve"> grid box (XYZ), Å</w:t>
            </w: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Calibri" w:hAnsi="Times New Roman" w:cs="Times New Roman"/>
                <w:color w:val="000000" w:themeColor="text1"/>
                <w:kern w:val="0"/>
                <w:lang w:val="en-GB" w:eastAsia="en-US" w:bidi="ar-SA"/>
              </w:rPr>
            </w:pPr>
            <w:r w:rsidRPr="004C268D">
              <w:rPr>
                <w:rFonts w:ascii="Times New Roman" w:eastAsia="Calibri" w:hAnsi="Times New Roman" w:cs="Times New Roman"/>
                <w:color w:val="000000" w:themeColor="text1"/>
                <w:kern w:val="0"/>
                <w:lang w:val="en-GB" w:eastAsia="en-US" w:bidi="ar-SA"/>
              </w:rPr>
              <w:t>Dimension (XYZ), Å</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Calibri" w:hAnsi="Times New Roman" w:cs="Times New Roman"/>
                <w:color w:val="000000" w:themeColor="text1"/>
                <w:kern w:val="0"/>
                <w:lang w:val="en-GB" w:eastAsia="en-US" w:bidi="ar-SA"/>
              </w:rPr>
            </w:pPr>
            <w:r w:rsidRPr="004C268D">
              <w:rPr>
                <w:rFonts w:ascii="Times New Roman" w:eastAsia="Calibri" w:hAnsi="Times New Roman" w:cs="Times New Roman"/>
                <w:color w:val="000000" w:themeColor="text1"/>
                <w:kern w:val="0"/>
                <w:lang w:val="en-GB" w:eastAsia="en-US" w:bidi="ar-SA"/>
              </w:rPr>
              <w:t>Active site amino acid residues</w:t>
            </w:r>
          </w:p>
        </w:tc>
      </w:tr>
      <w:tr w:rsidR="005D6204" w:rsidRPr="004C268D">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hAnsi="Times New Roman" w:cs="Times New Roman"/>
                <w:color w:val="000000" w:themeColor="text1"/>
              </w:rPr>
            </w:pPr>
            <w:r w:rsidRPr="004C268D">
              <w:rPr>
                <w:rFonts w:ascii="Times New Roman" w:eastAsia="Calibri" w:hAnsi="Times New Roman" w:cs="Times New Roman"/>
                <w:color w:val="000000" w:themeColor="text1"/>
                <w:kern w:val="0"/>
                <w:lang w:val="en-GB" w:eastAsia="en-US" w:bidi="ar-SA"/>
              </w:rPr>
              <w:t>Acetylcholine e</w:t>
            </w:r>
            <w:r w:rsidRPr="004C268D">
              <w:rPr>
                <w:rFonts w:ascii="Times New Roman" w:eastAsia="Calibri" w:hAnsi="Times New Roman" w:cs="Times New Roman"/>
                <w:color w:val="000000" w:themeColor="text1"/>
                <w:kern w:val="0"/>
                <w:lang w:val="en-GB" w:eastAsia="en-US" w:bidi="ar-SA"/>
              </w:rPr>
              <w:t>s</w:t>
            </w:r>
            <w:r w:rsidRPr="004C268D">
              <w:rPr>
                <w:rFonts w:ascii="Times New Roman" w:eastAsia="Calibri" w:hAnsi="Times New Roman" w:cs="Times New Roman"/>
                <w:color w:val="000000" w:themeColor="text1"/>
                <w:kern w:val="0"/>
                <w:lang w:val="en-GB" w:eastAsia="en-US" w:bidi="ar-SA"/>
              </w:rPr>
              <w:t>terase (PDB ID: 4EY6)</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Calibri" w:hAnsi="Times New Roman" w:cs="Times New Roman"/>
                <w:color w:val="000000" w:themeColor="text1"/>
                <w:kern w:val="0"/>
                <w:lang w:val="en-GB" w:eastAsia="en-US" w:bidi="ar-SA"/>
              </w:rPr>
            </w:pPr>
            <w:r w:rsidRPr="004C268D">
              <w:rPr>
                <w:rFonts w:ascii="Times New Roman" w:eastAsia="Calibri" w:hAnsi="Times New Roman" w:cs="Times New Roman"/>
                <w:color w:val="000000" w:themeColor="text1"/>
                <w:kern w:val="0"/>
                <w:lang w:val="en-GB" w:eastAsia="en-US" w:bidi="ar-SA"/>
              </w:rPr>
              <w:t>-11.441 X -42.981 X 31.37</w:t>
            </w: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Calibri" w:hAnsi="Times New Roman" w:cs="Times New Roman"/>
                <w:color w:val="000000" w:themeColor="text1"/>
                <w:kern w:val="0"/>
                <w:lang w:val="en-GB" w:eastAsia="en-US" w:bidi="ar-SA"/>
              </w:rPr>
            </w:pPr>
            <w:r w:rsidRPr="004C268D">
              <w:rPr>
                <w:rFonts w:ascii="Times New Roman" w:eastAsia="Calibri" w:hAnsi="Times New Roman" w:cs="Times New Roman"/>
                <w:color w:val="000000" w:themeColor="text1"/>
                <w:kern w:val="0"/>
                <w:lang w:val="en-GB" w:eastAsia="en-US" w:bidi="ar-SA"/>
              </w:rPr>
              <w:t>24.867 X 20.367 X 55.8043</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hAnsi="Times New Roman" w:cs="Times New Roman"/>
                <w:color w:val="000000" w:themeColor="text1"/>
              </w:rPr>
            </w:pPr>
            <w:r w:rsidRPr="004C268D">
              <w:rPr>
                <w:rFonts w:ascii="Times New Roman" w:eastAsia="Calibri" w:hAnsi="Times New Roman" w:cs="Times New Roman"/>
                <w:color w:val="000000" w:themeColor="text1"/>
                <w:kern w:val="0"/>
                <w:lang w:val="en-GB" w:eastAsia="en-US" w:bidi="ar-SA"/>
              </w:rPr>
              <w:t xml:space="preserve">Trp286, Tyr124, Tyr337, Asp74, Trp86, Ala204, Gly121, Gly122, Ser203, Phe338, Tyr341, Tyr72, His447, Glu334 and Tyr133 </w:t>
            </w:r>
            <w:r w:rsidR="005367B4" w:rsidRPr="004C268D">
              <w:rPr>
                <w:rFonts w:ascii="Times New Roman" w:eastAsia="Calibri" w:hAnsi="Times New Roman" w:cs="Times New Roman"/>
                <w:color w:val="000000" w:themeColor="text1"/>
                <w:kern w:val="0"/>
                <w:lang w:val="en-GB" w:eastAsia="en-US" w:bidi="ar-SA"/>
              </w:rPr>
              <w:fldChar w:fldCharType="begin"/>
            </w:r>
            <w:r w:rsidR="00F00A63" w:rsidRPr="004C268D">
              <w:rPr>
                <w:rFonts w:ascii="Times New Roman" w:eastAsia="Calibri" w:hAnsi="Times New Roman" w:cs="Times New Roman"/>
                <w:color w:val="000000" w:themeColor="text1"/>
                <w:kern w:val="0"/>
                <w:lang w:val="en-GB" w:eastAsia="en-US" w:bidi="ar-SA"/>
              </w:rPr>
              <w:instrText xml:space="preserve"> ADDIN EN.CITE &lt;EndNote&gt;&lt;Cite&gt;&lt;Author&gt;Chlebek&lt;/Author&gt;&lt;Year&gt;2019&lt;/Year&gt;&lt;RecNum&gt;15&lt;/RecNum&gt;&lt;DisplayText&gt;&lt;style face="superscript"&gt;[58]&lt;/style&gt;&lt;/DisplayText&gt;&lt;record&gt;&lt;rec-number&gt;15&lt;/rec-number&gt;&lt;foreign-keys&gt;&lt;key app="EN" db-id="0veddeessv2vfvew0f8xaezowafdsrvftfw2"&gt;15&lt;/key&gt;&lt;/foreign-keys&gt;&lt;ref-type name="Journal Article"&gt;17&lt;/ref-type&gt;&lt;contributors&gt;&lt;authors&gt;&lt;author&gt;Chlebek, Jakub&lt;/author&gt;&lt;author&gt;Korábečný, Jan&lt;/author&gt;&lt;author&gt;Doležal, Rafael&lt;/author&gt;&lt;author&gt;Štěpánková, Šárka&lt;/author&gt;&lt;author&gt;Pérez, Daniel I&lt;/author&gt;&lt;author&gt;Hošťálková, Anna&lt;/author&gt;&lt;author&gt;Opletal, Lubomír&lt;/author&gt;&lt;author&gt;Cahlíková, Lucie&lt;/author&gt;&lt;author&gt;Macáková, Kateřina&lt;/author&gt;&lt;author&gt;Kučera, Tomáš&lt;/author&gt;&lt;/authors&gt;&lt;/contributors&gt;&lt;titles&gt;&lt;title&gt;In vitro and in silico acetylcholinesterase inhibitory activity of thalictricavine and canadine and their predicted penetration across the blood-brain barrier&lt;/title&gt;&lt;secondary-title&gt;Molecules&lt;/secondary-title&gt;&lt;/titles&gt;&lt;periodical&gt;&lt;full-title&gt;Molecules&lt;/full-title&gt;&lt;/periodical&gt;&lt;pages&gt;1340&lt;/pages&gt;&lt;volume&gt;24&lt;/volume&gt;&lt;number&gt;7&lt;/number&gt;&lt;dates&gt;&lt;year&gt;2019&lt;/year&gt;&lt;/dates&gt;&lt;isbn&gt;1420-3049&lt;/isbn&gt;&lt;urls&gt;&lt;/urls&gt;&lt;/record&gt;&lt;/Cite&gt;&lt;/EndNote&gt;</w:instrText>
            </w:r>
            <w:r w:rsidR="005367B4" w:rsidRPr="004C268D">
              <w:rPr>
                <w:rFonts w:ascii="Times New Roman" w:eastAsia="Calibri" w:hAnsi="Times New Roman" w:cs="Times New Roman"/>
                <w:color w:val="000000" w:themeColor="text1"/>
                <w:kern w:val="0"/>
                <w:lang w:val="en-GB" w:eastAsia="en-US" w:bidi="ar-SA"/>
              </w:rPr>
              <w:fldChar w:fldCharType="separate"/>
            </w:r>
            <w:r w:rsidR="00F00A63" w:rsidRPr="004C268D">
              <w:rPr>
                <w:rFonts w:ascii="Times New Roman" w:eastAsia="Calibri" w:hAnsi="Times New Roman" w:cs="Times New Roman"/>
                <w:noProof/>
                <w:color w:val="000000" w:themeColor="text1"/>
                <w:kern w:val="0"/>
                <w:vertAlign w:val="superscript"/>
                <w:lang w:val="en-GB" w:eastAsia="en-US" w:bidi="ar-SA"/>
              </w:rPr>
              <w:t>[</w:t>
            </w:r>
            <w:hyperlink w:anchor="_ENREF_66" w:tooltip="Chlebek, 2019 #15" w:history="1">
              <w:r w:rsidR="007E0360" w:rsidRPr="004C268D">
                <w:rPr>
                  <w:rFonts w:ascii="Times New Roman" w:eastAsia="Calibri" w:hAnsi="Times New Roman" w:cs="Times New Roman"/>
                  <w:noProof/>
                  <w:color w:val="000000" w:themeColor="text1"/>
                  <w:kern w:val="0"/>
                  <w:vertAlign w:val="superscript"/>
                  <w:lang w:val="en-GB" w:eastAsia="en-US" w:bidi="ar-SA"/>
                </w:rPr>
                <w:t>58</w:t>
              </w:r>
            </w:hyperlink>
            <w:r w:rsidR="00F00A63" w:rsidRPr="004C268D">
              <w:rPr>
                <w:rFonts w:ascii="Times New Roman" w:eastAsia="Calibri" w:hAnsi="Times New Roman" w:cs="Times New Roman"/>
                <w:noProof/>
                <w:color w:val="000000" w:themeColor="text1"/>
                <w:kern w:val="0"/>
                <w:vertAlign w:val="superscript"/>
                <w:lang w:val="en-GB" w:eastAsia="en-US" w:bidi="ar-SA"/>
              </w:rPr>
              <w:t>]</w:t>
            </w:r>
            <w:r w:rsidR="005367B4" w:rsidRPr="004C268D">
              <w:rPr>
                <w:rFonts w:ascii="Times New Roman" w:eastAsia="Calibri" w:hAnsi="Times New Roman" w:cs="Times New Roman"/>
                <w:color w:val="000000" w:themeColor="text1"/>
                <w:kern w:val="0"/>
                <w:lang w:val="en-GB" w:eastAsia="en-US" w:bidi="ar-SA"/>
              </w:rPr>
              <w:fldChar w:fldCharType="end"/>
            </w:r>
          </w:p>
        </w:tc>
      </w:tr>
      <w:tr w:rsidR="005D6204" w:rsidRPr="004C268D">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hAnsi="Times New Roman" w:cs="Times New Roman"/>
                <w:color w:val="000000" w:themeColor="text1"/>
              </w:rPr>
            </w:pPr>
            <w:r w:rsidRPr="004C268D">
              <w:rPr>
                <w:rFonts w:ascii="Times New Roman" w:eastAsia="Calibri" w:hAnsi="Times New Roman" w:cs="Times New Roman"/>
                <w:color w:val="000000" w:themeColor="text1"/>
                <w:kern w:val="0"/>
                <w:lang w:val="en-GB" w:eastAsia="en-US" w:bidi="ar-SA"/>
              </w:rPr>
              <w:t>Butyl choline e</w:t>
            </w:r>
            <w:r w:rsidRPr="004C268D">
              <w:rPr>
                <w:rFonts w:ascii="Times New Roman" w:eastAsia="Calibri" w:hAnsi="Times New Roman" w:cs="Times New Roman"/>
                <w:color w:val="000000" w:themeColor="text1"/>
                <w:kern w:val="0"/>
                <w:lang w:val="en-GB" w:eastAsia="en-US" w:bidi="ar-SA"/>
              </w:rPr>
              <w:t>s</w:t>
            </w:r>
            <w:r w:rsidRPr="004C268D">
              <w:rPr>
                <w:rFonts w:ascii="Times New Roman" w:eastAsia="Calibri" w:hAnsi="Times New Roman" w:cs="Times New Roman"/>
                <w:color w:val="000000" w:themeColor="text1"/>
                <w:kern w:val="0"/>
                <w:lang w:val="en-GB" w:eastAsia="en-US" w:bidi="ar-SA"/>
              </w:rPr>
              <w:t>terase (PDB ID: 1P0I)</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Calibri" w:hAnsi="Times New Roman" w:cs="Times New Roman"/>
                <w:color w:val="000000" w:themeColor="text1"/>
                <w:kern w:val="0"/>
                <w:lang w:val="en-GB" w:eastAsia="en-US" w:bidi="ar-SA"/>
              </w:rPr>
            </w:pPr>
            <w:r w:rsidRPr="004C268D">
              <w:rPr>
                <w:rFonts w:ascii="Times New Roman" w:eastAsia="Calibri" w:hAnsi="Times New Roman" w:cs="Times New Roman"/>
                <w:color w:val="000000" w:themeColor="text1"/>
                <w:kern w:val="0"/>
                <w:lang w:val="en-GB" w:eastAsia="en-US" w:bidi="ar-SA"/>
              </w:rPr>
              <w:t>137.582 X 118.198 X 42.1641</w:t>
            </w: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Calibri" w:hAnsi="Times New Roman" w:cs="Times New Roman"/>
                <w:color w:val="000000" w:themeColor="text1"/>
                <w:kern w:val="0"/>
                <w:lang w:val="en-GB" w:eastAsia="en-US" w:bidi="ar-SA"/>
              </w:rPr>
            </w:pPr>
            <w:r w:rsidRPr="004C268D">
              <w:rPr>
                <w:rFonts w:ascii="Times New Roman" w:eastAsia="Calibri" w:hAnsi="Times New Roman" w:cs="Times New Roman"/>
                <w:color w:val="000000" w:themeColor="text1"/>
                <w:kern w:val="0"/>
                <w:lang w:val="en-GB" w:eastAsia="en-US" w:bidi="ar-SA"/>
              </w:rPr>
              <w:t>24.3306 X 20.9913 X 18.0223</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hAnsi="Times New Roman" w:cs="Times New Roman"/>
                <w:color w:val="000000" w:themeColor="text1"/>
              </w:rPr>
            </w:pPr>
            <w:r w:rsidRPr="004C268D">
              <w:rPr>
                <w:rFonts w:ascii="Times New Roman" w:eastAsia="Calibri" w:hAnsi="Times New Roman" w:cs="Times New Roman"/>
                <w:color w:val="000000" w:themeColor="text1"/>
                <w:kern w:val="0"/>
                <w:lang w:val="en-GB" w:eastAsia="en-US" w:bidi="ar-SA"/>
              </w:rPr>
              <w:t xml:space="preserve">Ser198, Leu286, Val288, Ser287, Ala199, His438, Trp82 and Glu197 </w:t>
            </w:r>
            <w:r w:rsidR="005367B4" w:rsidRPr="004C268D">
              <w:rPr>
                <w:rFonts w:ascii="Times New Roman" w:eastAsia="Calibri" w:hAnsi="Times New Roman" w:cs="Times New Roman"/>
                <w:color w:val="000000" w:themeColor="text1"/>
                <w:kern w:val="0"/>
                <w:lang w:val="en-GB" w:eastAsia="en-US" w:bidi="ar-SA"/>
              </w:rPr>
              <w:fldChar w:fldCharType="begin"/>
            </w:r>
            <w:r w:rsidR="00F00A63" w:rsidRPr="004C268D">
              <w:rPr>
                <w:rFonts w:ascii="Times New Roman" w:eastAsia="Calibri" w:hAnsi="Times New Roman" w:cs="Times New Roman"/>
                <w:color w:val="000000" w:themeColor="text1"/>
                <w:kern w:val="0"/>
                <w:lang w:val="en-GB" w:eastAsia="en-US" w:bidi="ar-SA"/>
              </w:rPr>
              <w:instrText xml:space="preserve"> ADDIN EN.CITE &lt;EndNote&gt;&lt;Cite&gt;&lt;Author&gt;Nicolet&lt;/Author&gt;&lt;Year&gt;2003&lt;/Year&gt;&lt;RecNum&gt;68&lt;/RecNum&gt;&lt;DisplayText&gt;&lt;style face="superscript"&gt;[53]&lt;/style&gt;&lt;/DisplayText&gt;&lt;record&gt;&lt;rec-number&gt;68&lt;/rec-number&gt;&lt;foreign-keys&gt;&lt;key app="EN" db-id="fv0x0sz97r0vslet0r3vded32waera59svtr"&gt;68&lt;/key&gt;&lt;/foreign-keys&gt;&lt;ref-type name="Journal Article"&gt;17&lt;/ref-type&gt;&lt;contributors&gt;&lt;authors&gt;&lt;author&gt;Nicolet, Yvain&lt;/author&gt;&lt;author&gt;Lockridge, Oksana&lt;/author&gt;&lt;author&gt;Masson, Patrick&lt;/author&gt;&lt;author&gt;Fontecilla-Camps, Juan C&lt;/author&gt;&lt;author&gt;Nachon, Florian&lt;/author&gt;&lt;/authors&gt;&lt;/contributors&gt;&lt;titles&gt;&lt;title&gt;Crystal structure of human butyrylcholinesterase and of its complexes with substrate and products&lt;/title&gt;&lt;secondary-title&gt;Journal of Biological Chemistry&lt;/secondary-title&gt;&lt;/titles&gt;&lt;periodical&gt;&lt;full-title&gt;Journal of Biological Chemistry&lt;/full-title&gt;&lt;/periodical&gt;&lt;pages&gt;41141-41147&lt;/pages&gt;&lt;volume&gt;278&lt;/volume&gt;&lt;number&gt;42&lt;/number&gt;&lt;dates&gt;&lt;year&gt;2003&lt;/year&gt;&lt;/dates&gt;&lt;isbn&gt;0021-9258&lt;/isbn&gt;&lt;urls&gt;&lt;/urls&gt;&lt;/record&gt;&lt;/Cite&gt;&lt;/EndNote&gt;</w:instrText>
            </w:r>
            <w:r w:rsidR="005367B4" w:rsidRPr="004C268D">
              <w:rPr>
                <w:rFonts w:ascii="Times New Roman" w:eastAsia="Calibri" w:hAnsi="Times New Roman" w:cs="Times New Roman"/>
                <w:color w:val="000000" w:themeColor="text1"/>
                <w:kern w:val="0"/>
                <w:lang w:val="en-GB" w:eastAsia="en-US" w:bidi="ar-SA"/>
              </w:rPr>
              <w:fldChar w:fldCharType="separate"/>
            </w:r>
            <w:r w:rsidR="00F00A63" w:rsidRPr="004C268D">
              <w:rPr>
                <w:rFonts w:ascii="Times New Roman" w:eastAsia="Calibri" w:hAnsi="Times New Roman" w:cs="Times New Roman"/>
                <w:noProof/>
                <w:color w:val="000000" w:themeColor="text1"/>
                <w:kern w:val="0"/>
                <w:vertAlign w:val="superscript"/>
                <w:lang w:val="en-GB" w:eastAsia="en-US" w:bidi="ar-SA"/>
              </w:rPr>
              <w:t>[</w:t>
            </w:r>
            <w:hyperlink w:anchor="_ENREF_61" w:tooltip="Nicolet, 2003 #68" w:history="1">
              <w:r w:rsidR="007E0360" w:rsidRPr="004C268D">
                <w:rPr>
                  <w:rFonts w:ascii="Times New Roman" w:eastAsia="Calibri" w:hAnsi="Times New Roman" w:cs="Times New Roman"/>
                  <w:noProof/>
                  <w:color w:val="000000" w:themeColor="text1"/>
                  <w:kern w:val="0"/>
                  <w:vertAlign w:val="superscript"/>
                  <w:lang w:val="en-GB" w:eastAsia="en-US" w:bidi="ar-SA"/>
                </w:rPr>
                <w:t>53</w:t>
              </w:r>
            </w:hyperlink>
            <w:r w:rsidR="00F00A63" w:rsidRPr="004C268D">
              <w:rPr>
                <w:rFonts w:ascii="Times New Roman" w:eastAsia="Calibri" w:hAnsi="Times New Roman" w:cs="Times New Roman"/>
                <w:noProof/>
                <w:color w:val="000000" w:themeColor="text1"/>
                <w:kern w:val="0"/>
                <w:vertAlign w:val="superscript"/>
                <w:lang w:val="en-GB" w:eastAsia="en-US" w:bidi="ar-SA"/>
              </w:rPr>
              <w:t>]</w:t>
            </w:r>
            <w:r w:rsidR="005367B4" w:rsidRPr="004C268D">
              <w:rPr>
                <w:rFonts w:ascii="Times New Roman" w:eastAsia="Calibri" w:hAnsi="Times New Roman" w:cs="Times New Roman"/>
                <w:color w:val="000000" w:themeColor="text1"/>
                <w:kern w:val="0"/>
                <w:lang w:val="en-GB" w:eastAsia="en-US" w:bidi="ar-SA"/>
              </w:rPr>
              <w:fldChar w:fldCharType="end"/>
            </w:r>
          </w:p>
        </w:tc>
      </w:tr>
      <w:tr w:rsidR="005D6204" w:rsidRPr="004C268D">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Calibri" w:hAnsi="Times New Roman" w:cs="Times New Roman"/>
                <w:color w:val="000000" w:themeColor="text1"/>
                <w:kern w:val="0"/>
                <w:lang w:val="en-GB" w:eastAsia="en-US" w:bidi="ar-SA"/>
              </w:rPr>
            </w:pPr>
            <w:r w:rsidRPr="004C268D">
              <w:rPr>
                <w:rFonts w:ascii="Times New Roman" w:eastAsia="Calibri" w:hAnsi="Times New Roman" w:cs="Times New Roman"/>
                <w:color w:val="000000" w:themeColor="text1"/>
                <w:kern w:val="0"/>
                <w:lang w:val="en-GB" w:eastAsia="en-US" w:bidi="ar-SA"/>
              </w:rPr>
              <w:t>Cox-2 (PDB code: 5F1A)</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Calibri" w:hAnsi="Times New Roman" w:cs="Times New Roman"/>
                <w:color w:val="000000" w:themeColor="text1"/>
                <w:kern w:val="0"/>
                <w:lang w:val="en-GB" w:eastAsia="en-US" w:bidi="ar-SA"/>
              </w:rPr>
            </w:pPr>
            <w:r w:rsidRPr="004C268D">
              <w:rPr>
                <w:rFonts w:ascii="Times New Roman" w:eastAsia="Calibri" w:hAnsi="Times New Roman" w:cs="Times New Roman"/>
                <w:color w:val="000000" w:themeColor="text1"/>
                <w:kern w:val="0"/>
                <w:lang w:val="en-GB" w:eastAsia="en-US" w:bidi="ar-SA"/>
              </w:rPr>
              <w:t>43.047 X 36.6684 X 236.2794</w:t>
            </w: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eastAsia="Calibri" w:hAnsi="Times New Roman" w:cs="Times New Roman"/>
                <w:color w:val="000000" w:themeColor="text1"/>
                <w:kern w:val="0"/>
                <w:lang w:val="en-GB" w:eastAsia="en-US" w:bidi="ar-SA"/>
              </w:rPr>
            </w:pPr>
            <w:r w:rsidRPr="004C268D">
              <w:rPr>
                <w:rFonts w:ascii="Times New Roman" w:eastAsia="Calibri" w:hAnsi="Times New Roman" w:cs="Times New Roman"/>
                <w:color w:val="000000" w:themeColor="text1"/>
                <w:kern w:val="0"/>
                <w:lang w:val="en-GB" w:eastAsia="en-US" w:bidi="ar-SA"/>
              </w:rPr>
              <w:t>25.928 X 48.9905 X 36.5275</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735D" w:rsidRPr="004C268D" w:rsidRDefault="00C3045E" w:rsidP="004C268D">
            <w:pPr>
              <w:suppressAutoHyphens w:val="0"/>
              <w:jc w:val="center"/>
              <w:textAlignment w:val="auto"/>
              <w:rPr>
                <w:rFonts w:ascii="Times New Roman" w:hAnsi="Times New Roman" w:cs="Times New Roman"/>
                <w:color w:val="000000" w:themeColor="text1"/>
              </w:rPr>
            </w:pPr>
            <w:r w:rsidRPr="004C268D">
              <w:rPr>
                <w:rFonts w:ascii="Times New Roman" w:eastAsia="Calibri" w:hAnsi="Times New Roman" w:cs="Times New Roman"/>
                <w:color w:val="000000" w:themeColor="text1"/>
                <w:kern w:val="0"/>
                <w:lang w:val="en-GB" w:eastAsia="en-US" w:bidi="ar-SA"/>
              </w:rPr>
              <w:t xml:space="preserve">Tyr385, Ser53, Leu531, Arg513, Tyr348, Val523, Trp387, Leu384, Val349, Ile124, Val344, His90, Arg120, Val434, Tyr355, Ser353, Glu524, Leu352, Phe518, Ala527, Phe201 and Lys248 </w:t>
            </w:r>
            <w:r w:rsidR="005367B4" w:rsidRPr="004C268D">
              <w:rPr>
                <w:rFonts w:ascii="Times New Roman" w:eastAsia="Calibri" w:hAnsi="Times New Roman" w:cs="Times New Roman"/>
                <w:color w:val="000000" w:themeColor="text1"/>
                <w:kern w:val="0"/>
                <w:lang w:val="en-GB" w:eastAsia="en-US" w:bidi="ar-SA"/>
              </w:rPr>
              <w:fldChar w:fldCharType="begin"/>
            </w:r>
            <w:r w:rsidR="00F00A63" w:rsidRPr="004C268D">
              <w:rPr>
                <w:rFonts w:ascii="Times New Roman" w:eastAsia="Calibri" w:hAnsi="Times New Roman" w:cs="Times New Roman"/>
                <w:color w:val="000000" w:themeColor="text1"/>
                <w:kern w:val="0"/>
                <w:lang w:val="en-GB" w:eastAsia="en-US" w:bidi="ar-SA"/>
              </w:rPr>
              <w:instrText xml:space="preserve"> ADDIN EN.CITE &lt;EndNote&gt;&lt;Cite&gt;&lt;Author&gt;Lucido&lt;/Author&gt;&lt;Year&gt;2016&lt;/Year&gt;&lt;RecNum&gt;69&lt;/RecNum&gt;&lt;DisplayText&gt;&lt;style face="superscript"&gt;[54]&lt;/style&gt;&lt;/DisplayText&gt;&lt;record&gt;&lt;rec-number&gt;69&lt;/rec-number&gt;&lt;foreign-keys&gt;&lt;key app="EN" db-id="fv0x0sz97r0vslet0r3vded32waera59svtr"&gt;69&lt;/key&gt;&lt;/foreign-keys&gt;&lt;ref-type name="Journal Article"&gt;17&lt;/ref-type&gt;&lt;contributors&gt;&lt;authors&gt;&lt;author&gt;Lucido, Michael J&lt;/author&gt;&lt;author&gt;Orlando, Benjamin J&lt;/author&gt;&lt;author&gt;Vecchio, Alex J&lt;/author&gt;&lt;author&gt;Malkowski, Michael G&lt;/author&gt;&lt;/authors&gt;&lt;/contributors&gt;&lt;titles&gt;&lt;title&gt;Crystal structure of aspirin-acetylated human cyclooxygenase-2: insight into the formation of products with reversed stereochemistry&lt;/title&gt;&lt;secondary-title&gt;Biochemistry&lt;/secondary-title&gt;&lt;/titles&gt;&lt;periodical&gt;&lt;full-title&gt;Biochemistry&lt;/full-title&gt;&lt;/periodical&gt;&lt;pages&gt;1226-1238&lt;/pages&gt;&lt;volume&gt;55&lt;/volume&gt;&lt;number&gt;8&lt;/number&gt;&lt;dates&gt;&lt;year&gt;2016&lt;/year&gt;&lt;/dates&gt;&lt;isbn&gt;0006-2960&lt;/isbn&gt;&lt;urls&gt;&lt;/urls&gt;&lt;/record&gt;&lt;/Cite&gt;&lt;/EndNote&gt;</w:instrText>
            </w:r>
            <w:r w:rsidR="005367B4" w:rsidRPr="004C268D">
              <w:rPr>
                <w:rFonts w:ascii="Times New Roman" w:eastAsia="Calibri" w:hAnsi="Times New Roman" w:cs="Times New Roman"/>
                <w:color w:val="000000" w:themeColor="text1"/>
                <w:kern w:val="0"/>
                <w:lang w:val="en-GB" w:eastAsia="en-US" w:bidi="ar-SA"/>
              </w:rPr>
              <w:fldChar w:fldCharType="separate"/>
            </w:r>
            <w:r w:rsidR="00F00A63" w:rsidRPr="004C268D">
              <w:rPr>
                <w:rFonts w:ascii="Times New Roman" w:eastAsia="Calibri" w:hAnsi="Times New Roman" w:cs="Times New Roman"/>
                <w:noProof/>
                <w:color w:val="000000" w:themeColor="text1"/>
                <w:kern w:val="0"/>
                <w:vertAlign w:val="superscript"/>
                <w:lang w:val="en-GB" w:eastAsia="en-US" w:bidi="ar-SA"/>
              </w:rPr>
              <w:t>[</w:t>
            </w:r>
            <w:hyperlink w:anchor="_ENREF_62" w:tooltip="Lucido, 2016 #69" w:history="1">
              <w:r w:rsidR="007E0360" w:rsidRPr="004C268D">
                <w:rPr>
                  <w:rFonts w:ascii="Times New Roman" w:eastAsia="Calibri" w:hAnsi="Times New Roman" w:cs="Times New Roman"/>
                  <w:noProof/>
                  <w:color w:val="000000" w:themeColor="text1"/>
                  <w:kern w:val="0"/>
                  <w:vertAlign w:val="superscript"/>
                  <w:lang w:val="en-GB" w:eastAsia="en-US" w:bidi="ar-SA"/>
                </w:rPr>
                <w:t>54</w:t>
              </w:r>
            </w:hyperlink>
            <w:r w:rsidR="00F00A63" w:rsidRPr="004C268D">
              <w:rPr>
                <w:rFonts w:ascii="Times New Roman" w:eastAsia="Calibri" w:hAnsi="Times New Roman" w:cs="Times New Roman"/>
                <w:noProof/>
                <w:color w:val="000000" w:themeColor="text1"/>
                <w:kern w:val="0"/>
                <w:vertAlign w:val="superscript"/>
                <w:lang w:val="en-GB" w:eastAsia="en-US" w:bidi="ar-SA"/>
              </w:rPr>
              <w:t>]</w:t>
            </w:r>
            <w:r w:rsidR="005367B4" w:rsidRPr="004C268D">
              <w:rPr>
                <w:rFonts w:ascii="Times New Roman" w:eastAsia="Calibri" w:hAnsi="Times New Roman" w:cs="Times New Roman"/>
                <w:color w:val="000000" w:themeColor="text1"/>
                <w:kern w:val="0"/>
                <w:lang w:val="en-GB" w:eastAsia="en-US" w:bidi="ar-SA"/>
              </w:rPr>
              <w:fldChar w:fldCharType="end"/>
            </w:r>
          </w:p>
        </w:tc>
      </w:tr>
    </w:tbl>
    <w:p w:rsidR="00A067B3" w:rsidRPr="004C268D" w:rsidRDefault="00A067B3" w:rsidP="004C268D">
      <w:pPr>
        <w:pStyle w:val="Standard"/>
        <w:spacing w:line="360" w:lineRule="auto"/>
        <w:jc w:val="both"/>
        <w:rPr>
          <w:rFonts w:ascii="Times New Roman" w:hAnsi="Times New Roman" w:cs="Times New Roman"/>
          <w:b/>
          <w:color w:val="000000" w:themeColor="text1"/>
        </w:rPr>
      </w:pPr>
    </w:p>
    <w:p w:rsidR="002E735D" w:rsidRPr="004C268D" w:rsidRDefault="00C3045E" w:rsidP="004C268D">
      <w:pPr>
        <w:pStyle w:val="Standard"/>
        <w:spacing w:line="360" w:lineRule="auto"/>
        <w:jc w:val="both"/>
        <w:rPr>
          <w:rFonts w:ascii="Times New Roman" w:hAnsi="Times New Roman" w:cs="Times New Roman"/>
          <w:b/>
          <w:color w:val="000000" w:themeColor="text1"/>
        </w:rPr>
      </w:pPr>
      <w:r w:rsidRPr="004C268D">
        <w:rPr>
          <w:rFonts w:ascii="Times New Roman" w:hAnsi="Times New Roman" w:cs="Times New Roman"/>
          <w:b/>
          <w:color w:val="000000" w:themeColor="text1"/>
        </w:rPr>
        <w:t xml:space="preserve">In </w:t>
      </w:r>
      <w:proofErr w:type="spellStart"/>
      <w:r w:rsidRPr="004C268D">
        <w:rPr>
          <w:rFonts w:ascii="Times New Roman" w:hAnsi="Times New Roman" w:cs="Times New Roman"/>
          <w:b/>
          <w:color w:val="000000" w:themeColor="text1"/>
        </w:rPr>
        <w:t>silico</w:t>
      </w:r>
      <w:proofErr w:type="spellEnd"/>
      <w:r w:rsidRPr="004C268D">
        <w:rPr>
          <w:rFonts w:ascii="Times New Roman" w:hAnsi="Times New Roman" w:cs="Times New Roman"/>
          <w:b/>
          <w:color w:val="000000" w:themeColor="text1"/>
        </w:rPr>
        <w:t xml:space="preserve"> anti-inflammatory activity with 5-lipoxygenase (3V99)</w:t>
      </w:r>
    </w:p>
    <w:p w:rsidR="002E735D" w:rsidRPr="004C268D" w:rsidRDefault="00C3045E" w:rsidP="004C268D">
      <w:pPr>
        <w:pStyle w:val="Standard"/>
        <w:spacing w:line="360" w:lineRule="auto"/>
        <w:jc w:val="both"/>
        <w:rPr>
          <w:rFonts w:ascii="Times New Roman" w:hAnsi="Times New Roman" w:cs="Times New Roman"/>
          <w:b/>
          <w:color w:val="000000" w:themeColor="text1"/>
        </w:rPr>
      </w:pPr>
      <w:r w:rsidRPr="004C268D">
        <w:rPr>
          <w:rFonts w:ascii="Times New Roman" w:hAnsi="Times New Roman" w:cs="Times New Roman"/>
          <w:b/>
          <w:color w:val="000000" w:themeColor="text1"/>
        </w:rPr>
        <w:t>Preparation of ligands and protein for molecular docking analysis</w:t>
      </w:r>
    </w:p>
    <w:p w:rsidR="002E735D" w:rsidRPr="004C268D" w:rsidRDefault="00C3045E" w:rsidP="004C268D">
      <w:pPr>
        <w:pStyle w:val="Standard"/>
        <w:spacing w:line="360" w:lineRule="auto"/>
        <w:jc w:val="both"/>
        <w:rPr>
          <w:rFonts w:ascii="Times New Roman" w:hAnsi="Times New Roman" w:cs="Times New Roman"/>
          <w:color w:val="000000" w:themeColor="text1"/>
        </w:rPr>
      </w:pPr>
      <w:r w:rsidRPr="004C268D">
        <w:rPr>
          <w:rFonts w:ascii="Times New Roman" w:hAnsi="Times New Roman" w:cs="Times New Roman"/>
          <w:color w:val="000000" w:themeColor="text1"/>
        </w:rPr>
        <w:t xml:space="preserve">The SDF structure of the polyphenols and standard compound were retrieved from </w:t>
      </w:r>
      <w:proofErr w:type="spellStart"/>
      <w:r w:rsidRPr="004C268D">
        <w:rPr>
          <w:rFonts w:ascii="Times New Roman" w:hAnsi="Times New Roman" w:cs="Times New Roman"/>
          <w:color w:val="000000" w:themeColor="text1"/>
        </w:rPr>
        <w:t>pubchem</w:t>
      </w:r>
      <w:proofErr w:type="spellEnd"/>
      <w:r w:rsidRPr="004C268D">
        <w:rPr>
          <w:rFonts w:ascii="Times New Roman" w:hAnsi="Times New Roman" w:cs="Times New Roman"/>
          <w:color w:val="000000" w:themeColor="text1"/>
        </w:rPr>
        <w:t xml:space="preserve"> database server (https://pubchem.ncbi.nlin.nih.gov). Each of the compounds was loaded to </w:t>
      </w:r>
      <w:proofErr w:type="spellStart"/>
      <w:r w:rsidRPr="004C268D">
        <w:rPr>
          <w:rFonts w:ascii="Times New Roman" w:hAnsi="Times New Roman" w:cs="Times New Roman"/>
          <w:color w:val="000000" w:themeColor="text1"/>
        </w:rPr>
        <w:t>PyRx</w:t>
      </w:r>
      <w:proofErr w:type="spellEnd"/>
      <w:r w:rsidRPr="004C268D">
        <w:rPr>
          <w:rFonts w:ascii="Times New Roman" w:hAnsi="Times New Roman" w:cs="Times New Roman"/>
          <w:color w:val="000000" w:themeColor="text1"/>
        </w:rPr>
        <w:t xml:space="preserve"> for minimization and conversion to </w:t>
      </w:r>
      <w:proofErr w:type="spellStart"/>
      <w:r w:rsidRPr="004C268D">
        <w:rPr>
          <w:rFonts w:ascii="Times New Roman" w:hAnsi="Times New Roman" w:cs="Times New Roman"/>
          <w:color w:val="000000" w:themeColor="text1"/>
        </w:rPr>
        <w:t>pdbqt</w:t>
      </w:r>
      <w:proofErr w:type="spellEnd"/>
      <w:r w:rsidRPr="004C268D">
        <w:rPr>
          <w:rFonts w:ascii="Times New Roman" w:hAnsi="Times New Roman" w:cs="Times New Roman"/>
          <w:color w:val="000000" w:themeColor="text1"/>
        </w:rPr>
        <w:t xml:space="preserve"> format. The crystallographic structure of 5-lipoxygenase (3V99) was retrieved in </w:t>
      </w:r>
      <w:proofErr w:type="spellStart"/>
      <w:r w:rsidRPr="004C268D">
        <w:rPr>
          <w:rFonts w:ascii="Times New Roman" w:hAnsi="Times New Roman" w:cs="Times New Roman"/>
          <w:color w:val="000000" w:themeColor="text1"/>
        </w:rPr>
        <w:t>pdb</w:t>
      </w:r>
      <w:proofErr w:type="spellEnd"/>
      <w:r w:rsidRPr="004C268D">
        <w:rPr>
          <w:rFonts w:ascii="Times New Roman" w:hAnsi="Times New Roman" w:cs="Times New Roman"/>
          <w:color w:val="000000" w:themeColor="text1"/>
        </w:rPr>
        <w:t xml:space="preserve"> format from protein data bank (https://rcsb.org).The target was prepared by assigning bond orders, adding missing hydrogen using UCSF chimera 1.14. The optimized protein was loaded on the </w:t>
      </w:r>
      <w:proofErr w:type="spellStart"/>
      <w:r w:rsidRPr="004C268D">
        <w:rPr>
          <w:rFonts w:ascii="Times New Roman" w:hAnsi="Times New Roman" w:cs="Times New Roman"/>
          <w:color w:val="000000" w:themeColor="text1"/>
        </w:rPr>
        <w:t>PyRx</w:t>
      </w:r>
      <w:proofErr w:type="spellEnd"/>
      <w:r w:rsidRPr="004C268D">
        <w:rPr>
          <w:rFonts w:ascii="Times New Roman" w:hAnsi="Times New Roman" w:cs="Times New Roman"/>
          <w:color w:val="000000" w:themeColor="text1"/>
        </w:rPr>
        <w:t xml:space="preserve"> workspace and further minimized by make macromolecule in the </w:t>
      </w:r>
      <w:proofErr w:type="spellStart"/>
      <w:r w:rsidRPr="004C268D">
        <w:rPr>
          <w:rFonts w:ascii="Times New Roman" w:hAnsi="Times New Roman" w:cs="Times New Roman"/>
          <w:color w:val="000000" w:themeColor="text1"/>
        </w:rPr>
        <w:t>PyRx</w:t>
      </w:r>
      <w:proofErr w:type="spellEnd"/>
      <w:r w:rsidRPr="004C268D">
        <w:rPr>
          <w:rFonts w:ascii="Times New Roman" w:hAnsi="Times New Roman" w:cs="Times New Roman"/>
          <w:color w:val="000000" w:themeColor="text1"/>
        </w:rPr>
        <w:t xml:space="preserve"> tool.</w:t>
      </w:r>
    </w:p>
    <w:p w:rsidR="002E735D" w:rsidRPr="004C268D" w:rsidRDefault="00C3045E" w:rsidP="004C268D">
      <w:pPr>
        <w:pStyle w:val="Standard"/>
        <w:spacing w:line="360" w:lineRule="auto"/>
        <w:jc w:val="both"/>
        <w:rPr>
          <w:rFonts w:ascii="Times New Roman" w:hAnsi="Times New Roman" w:cs="Times New Roman"/>
          <w:color w:val="000000" w:themeColor="text1"/>
        </w:rPr>
      </w:pPr>
      <w:r w:rsidRPr="004C268D">
        <w:rPr>
          <w:rFonts w:ascii="Times New Roman" w:hAnsi="Times New Roman" w:cs="Times New Roman"/>
          <w:color w:val="000000" w:themeColor="text1"/>
        </w:rPr>
        <w:t>The polyphenols and standard compound (</w:t>
      </w:r>
      <w:proofErr w:type="spellStart"/>
      <w:r w:rsidRPr="004C268D">
        <w:rPr>
          <w:rFonts w:ascii="Times New Roman" w:hAnsi="Times New Roman" w:cs="Times New Roman"/>
          <w:color w:val="000000" w:themeColor="text1"/>
        </w:rPr>
        <w:t>quercetin</w:t>
      </w:r>
      <w:proofErr w:type="spellEnd"/>
      <w:r w:rsidRPr="004C268D">
        <w:rPr>
          <w:rFonts w:ascii="Times New Roman" w:hAnsi="Times New Roman" w:cs="Times New Roman"/>
          <w:color w:val="000000" w:themeColor="text1"/>
        </w:rPr>
        <w:t xml:space="preserve">) were docked against the active site of the target using the binding site of the co-crystalized ligand, which was removed during protein preparation. Grid coordinate 27.59, 18.35, 25.00 for x, y, z respectively of the binding pocket of 3V99 was employed with the binding energies estimated by auto dock </w:t>
      </w:r>
      <w:proofErr w:type="spellStart"/>
      <w:r w:rsidRPr="004C268D">
        <w:rPr>
          <w:rFonts w:ascii="Times New Roman" w:hAnsi="Times New Roman" w:cs="Times New Roman"/>
          <w:color w:val="000000" w:themeColor="text1"/>
        </w:rPr>
        <w:t>vina</w:t>
      </w:r>
      <w:proofErr w:type="spellEnd"/>
      <w:r w:rsidRPr="004C268D">
        <w:rPr>
          <w:rFonts w:ascii="Times New Roman" w:hAnsi="Times New Roman" w:cs="Times New Roman"/>
          <w:color w:val="000000" w:themeColor="text1"/>
        </w:rPr>
        <w:t xml:space="preserve"> from </w:t>
      </w:r>
      <w:proofErr w:type="spellStart"/>
      <w:r w:rsidRPr="004C268D">
        <w:rPr>
          <w:rFonts w:ascii="Times New Roman" w:hAnsi="Times New Roman" w:cs="Times New Roman"/>
          <w:color w:val="000000" w:themeColor="text1"/>
        </w:rPr>
        <w:t>PyRx</w:t>
      </w:r>
      <w:proofErr w:type="spellEnd"/>
      <w:r w:rsidR="005367B4" w:rsidRPr="004C268D">
        <w:rPr>
          <w:rFonts w:ascii="Times New Roman" w:hAnsi="Times New Roman" w:cs="Times New Roman"/>
          <w:color w:val="000000" w:themeColor="text1"/>
        </w:rPr>
        <w:fldChar w:fldCharType="begin"/>
      </w:r>
      <w:r w:rsidR="00F00A63" w:rsidRPr="004C268D">
        <w:rPr>
          <w:rFonts w:ascii="Times New Roman" w:hAnsi="Times New Roman" w:cs="Times New Roman"/>
          <w:color w:val="000000" w:themeColor="text1"/>
        </w:rPr>
        <w:instrText xml:space="preserve"> ADDIN EN.CITE &lt;EndNote&gt;&lt;Cite&gt;&lt;Author&gt;Omoboyowa&lt;/Author&gt;&lt;Year&gt;2021&lt;/Year&gt;&lt;RecNum&gt;310&lt;/RecNum&gt;&lt;DisplayText&gt;&lt;style face="superscript"&gt;[59]&lt;/style&gt;&lt;/DisplayText&gt;&lt;record&gt;&lt;rec-number&gt;310&lt;/rec-number&gt;&lt;foreign-keys&gt;&lt;key app="EN" db-id="0veddeessv2vfvew0f8xaezowafdsrvftfw2"&gt;310&lt;/key&gt;&lt;/foreign-keys&gt;&lt;ref-type name="Journal Article"&gt;17&lt;/ref-type&gt;&lt;contributors&gt;&lt;authors&gt;&lt;author&gt;Omoboyowa, Damilola Alex&lt;/author&gt;&lt;author&gt;Balogun, Toheeb Adewale&lt;/author&gt;&lt;author&gt;Omomule, Oluwaseun Motunrayo&lt;/author&gt;&lt;author&gt;Saibu, Oluwatosin A&lt;/author&gt;&lt;/authors&gt;&lt;/contributors&gt;&lt;titles&gt;&lt;title&gt;Identification of terpenoids from Abrus precatorius against Parkinson’s disease proteins using in silico approach&lt;/title&gt;&lt;secondary-title&gt;Bioinformatics and Biology Insights&lt;/secondary-title&gt;&lt;/titles&gt;&lt;periodical&gt;&lt;full-title&gt;Bioinformatics and Biology Insights&lt;/full-title&gt;&lt;/periodical&gt;&lt;pages&gt;11779322211050757&lt;/pages&gt;&lt;volume&gt;15&lt;/volume&gt;&lt;dates&gt;&lt;year&gt;2021&lt;/year&gt;&lt;/dates&gt;&lt;isbn&gt;1177-9322&lt;/isbn&gt;&lt;urls&gt;&lt;/urls&gt;&lt;/record&gt;&lt;/Cite&gt;&lt;/EndNote&gt;</w:instrText>
      </w:r>
      <w:r w:rsidR="005367B4" w:rsidRPr="004C268D">
        <w:rPr>
          <w:rFonts w:ascii="Times New Roman" w:hAnsi="Times New Roman" w:cs="Times New Roman"/>
          <w:color w:val="000000" w:themeColor="text1"/>
        </w:rPr>
        <w:fldChar w:fldCharType="separate"/>
      </w:r>
      <w:r w:rsidR="00F00A63" w:rsidRPr="004C268D">
        <w:rPr>
          <w:rFonts w:ascii="Times New Roman" w:hAnsi="Times New Roman" w:cs="Times New Roman"/>
          <w:noProof/>
          <w:color w:val="000000" w:themeColor="text1"/>
          <w:vertAlign w:val="superscript"/>
        </w:rPr>
        <w:t>[</w:t>
      </w:r>
      <w:hyperlink w:anchor="_ENREF_67" w:tooltip="Omoboyowa, 2021 #310" w:history="1">
        <w:r w:rsidR="007E0360" w:rsidRPr="004C268D">
          <w:rPr>
            <w:rFonts w:ascii="Times New Roman" w:hAnsi="Times New Roman" w:cs="Times New Roman"/>
            <w:noProof/>
            <w:color w:val="000000" w:themeColor="text1"/>
            <w:vertAlign w:val="superscript"/>
          </w:rPr>
          <w:t>59</w:t>
        </w:r>
      </w:hyperlink>
      <w:r w:rsidR="00F00A63" w:rsidRPr="004C268D">
        <w:rPr>
          <w:rFonts w:ascii="Times New Roman" w:hAnsi="Times New Roman" w:cs="Times New Roman"/>
          <w:noProof/>
          <w:color w:val="000000" w:themeColor="text1"/>
          <w:vertAlign w:val="superscript"/>
        </w:rPr>
        <w:t>]</w:t>
      </w:r>
      <w:r w:rsidR="005367B4" w:rsidRPr="004C268D">
        <w:rPr>
          <w:rFonts w:ascii="Times New Roman" w:hAnsi="Times New Roman" w:cs="Times New Roman"/>
          <w:color w:val="000000" w:themeColor="text1"/>
        </w:rPr>
        <w:fldChar w:fldCharType="end"/>
      </w:r>
      <w:r w:rsidRPr="004C268D">
        <w:rPr>
          <w:rFonts w:ascii="Times New Roman" w:hAnsi="Times New Roman" w:cs="Times New Roman"/>
          <w:color w:val="000000" w:themeColor="text1"/>
        </w:rPr>
        <w:t>.Visualization of the molecular interaction of the polyphenols and amino acid residues of the binding site was carried out using discovery studio 2020.</w:t>
      </w:r>
    </w:p>
    <w:p w:rsidR="00720DDE" w:rsidRPr="004C268D" w:rsidRDefault="00720DDE" w:rsidP="004C268D">
      <w:pPr>
        <w:pStyle w:val="Standard"/>
        <w:spacing w:line="360" w:lineRule="auto"/>
        <w:jc w:val="both"/>
        <w:rPr>
          <w:rFonts w:ascii="Times New Roman" w:hAnsi="Times New Roman" w:cs="Times New Roman"/>
          <w:color w:val="000000" w:themeColor="text1"/>
          <w:shd w:val="clear" w:color="auto" w:fill="FFFFFF"/>
        </w:rPr>
      </w:pPr>
    </w:p>
    <w:p w:rsidR="002E735D" w:rsidRPr="004C268D" w:rsidRDefault="00C3045E" w:rsidP="004C268D">
      <w:pPr>
        <w:pStyle w:val="Standard"/>
        <w:spacing w:line="360" w:lineRule="auto"/>
        <w:jc w:val="both"/>
        <w:rPr>
          <w:rFonts w:ascii="Times New Roman" w:hAnsi="Times New Roman" w:cs="Times New Roman"/>
          <w:b/>
          <w:color w:val="000000" w:themeColor="text1"/>
          <w:shd w:val="clear" w:color="auto" w:fill="FFFFFF"/>
        </w:rPr>
      </w:pPr>
      <w:r w:rsidRPr="004C268D">
        <w:rPr>
          <w:rFonts w:ascii="Times New Roman" w:hAnsi="Times New Roman" w:cs="Times New Roman"/>
          <w:b/>
          <w:color w:val="000000" w:themeColor="text1"/>
          <w:shd w:val="clear" w:color="auto" w:fill="FFFFFF"/>
        </w:rPr>
        <w:t>Author contributions</w:t>
      </w:r>
    </w:p>
    <w:p w:rsidR="002E735D" w:rsidRPr="004C268D" w:rsidRDefault="00C3045E" w:rsidP="004C268D">
      <w:pPr>
        <w:pStyle w:val="Standard"/>
        <w:spacing w:line="360" w:lineRule="auto"/>
        <w:jc w:val="both"/>
        <w:rPr>
          <w:rFonts w:ascii="Times New Roman" w:hAnsi="Times New Roman" w:cs="Times New Roman"/>
          <w:color w:val="000000" w:themeColor="text1"/>
          <w:shd w:val="clear" w:color="auto" w:fill="FFFFFF"/>
        </w:rPr>
      </w:pPr>
      <w:r w:rsidRPr="004C268D">
        <w:rPr>
          <w:rFonts w:ascii="Times New Roman" w:hAnsi="Times New Roman" w:cs="Times New Roman"/>
          <w:color w:val="000000" w:themeColor="text1"/>
          <w:shd w:val="clear" w:color="auto" w:fill="FFFFFF"/>
        </w:rPr>
        <w:t xml:space="preserve">Khalid </w:t>
      </w:r>
      <w:proofErr w:type="spellStart"/>
      <w:r w:rsidRPr="004C268D">
        <w:rPr>
          <w:rFonts w:ascii="Times New Roman" w:hAnsi="Times New Roman" w:cs="Times New Roman"/>
          <w:color w:val="000000" w:themeColor="text1"/>
          <w:shd w:val="clear" w:color="auto" w:fill="FFFFFF"/>
        </w:rPr>
        <w:t>Rezig</w:t>
      </w:r>
      <w:proofErr w:type="spellEnd"/>
      <w:r w:rsidRPr="004C268D">
        <w:rPr>
          <w:rFonts w:ascii="Times New Roman" w:hAnsi="Times New Roman" w:cs="Times New Roman"/>
          <w:color w:val="000000" w:themeColor="text1"/>
          <w:shd w:val="clear" w:color="auto" w:fill="FFFFFF"/>
        </w:rPr>
        <w:t xml:space="preserve"> established the major part of the results and contributed significantly to the manuscript, conducted fieldwork for collects of samples and extraction, prepared samples for HPLC and HPLC/ESI-MS analysis and conducted the antioxidant and the in vitro anti-inflammatory activity test. </w:t>
      </w:r>
      <w:proofErr w:type="spellStart"/>
      <w:r w:rsidRPr="004C268D">
        <w:rPr>
          <w:rFonts w:ascii="Times New Roman" w:hAnsi="Times New Roman" w:cs="Times New Roman"/>
          <w:color w:val="000000" w:themeColor="text1"/>
          <w:shd w:val="clear" w:color="auto" w:fill="FFFFFF"/>
        </w:rPr>
        <w:lastRenderedPageBreak/>
        <w:t>FaridBenkaci</w:t>
      </w:r>
      <w:proofErr w:type="spellEnd"/>
      <w:r w:rsidRPr="004C268D">
        <w:rPr>
          <w:rFonts w:ascii="Times New Roman" w:hAnsi="Times New Roman" w:cs="Times New Roman"/>
          <w:color w:val="000000" w:themeColor="text1"/>
          <w:shd w:val="clear" w:color="auto" w:fill="FFFFFF"/>
        </w:rPr>
        <w:t xml:space="preserve">-Ali conceived the project and contributed to the manuscript. F. </w:t>
      </w:r>
      <w:proofErr w:type="spellStart"/>
      <w:r w:rsidRPr="004C268D">
        <w:rPr>
          <w:rFonts w:ascii="Times New Roman" w:hAnsi="Times New Roman" w:cs="Times New Roman"/>
          <w:color w:val="000000" w:themeColor="text1"/>
          <w:shd w:val="clear" w:color="auto" w:fill="FFFFFF"/>
        </w:rPr>
        <w:t>HarunaIsiyakuUmare</w:t>
      </w:r>
      <w:proofErr w:type="spellEnd"/>
      <w:r w:rsidRPr="004C268D">
        <w:rPr>
          <w:rFonts w:ascii="Times New Roman" w:hAnsi="Times New Roman" w:cs="Times New Roman"/>
          <w:color w:val="000000" w:themeColor="text1"/>
          <w:shd w:val="clear" w:color="auto" w:fill="FFFFFF"/>
        </w:rPr>
        <w:t xml:space="preserve"> and </w:t>
      </w:r>
      <w:proofErr w:type="spellStart"/>
      <w:r w:rsidRPr="004C268D">
        <w:rPr>
          <w:rFonts w:ascii="Times New Roman" w:hAnsi="Times New Roman" w:cs="Times New Roman"/>
          <w:color w:val="000000" w:themeColor="text1"/>
          <w:shd w:val="clear" w:color="auto" w:fill="FFFFFF"/>
        </w:rPr>
        <w:t>OmoboyowaDamilola</w:t>
      </w:r>
      <w:proofErr w:type="spellEnd"/>
      <w:r w:rsidRPr="004C268D">
        <w:rPr>
          <w:rFonts w:ascii="Times New Roman" w:hAnsi="Times New Roman" w:cs="Times New Roman"/>
          <w:color w:val="000000" w:themeColor="text1"/>
          <w:shd w:val="clear" w:color="auto" w:fill="FFFFFF"/>
        </w:rPr>
        <w:t xml:space="preserve"> Alex conducted the in </w:t>
      </w:r>
      <w:proofErr w:type="spellStart"/>
      <w:r w:rsidRPr="004C268D">
        <w:rPr>
          <w:rFonts w:ascii="Times New Roman" w:hAnsi="Times New Roman" w:cs="Times New Roman"/>
          <w:color w:val="000000" w:themeColor="text1"/>
          <w:shd w:val="clear" w:color="auto" w:fill="FFFFFF"/>
        </w:rPr>
        <w:t>silico</w:t>
      </w:r>
      <w:proofErr w:type="spellEnd"/>
      <w:r w:rsidRPr="004C268D">
        <w:rPr>
          <w:rFonts w:ascii="Times New Roman" w:hAnsi="Times New Roman" w:cs="Times New Roman"/>
          <w:color w:val="000000" w:themeColor="text1"/>
          <w:shd w:val="clear" w:color="auto" w:fill="FFFFFF"/>
        </w:rPr>
        <w:t xml:space="preserve"> anti-Alzheimer and anti-inflammatory activities. Samira Tata carried out the antibacterial activity while </w:t>
      </w:r>
      <w:r w:rsidRPr="004C268D">
        <w:rPr>
          <w:rFonts w:ascii="Times New Roman" w:eastAsia="Calibri" w:hAnsi="Times New Roman" w:cs="Times New Roman"/>
          <w:color w:val="000000" w:themeColor="text1"/>
          <w:kern w:val="0"/>
          <w:lang w:eastAsia="en-US" w:bidi="ar-SA"/>
        </w:rPr>
        <w:t xml:space="preserve">Marie-Laure </w:t>
      </w:r>
      <w:proofErr w:type="spellStart"/>
      <w:r w:rsidRPr="004C268D">
        <w:rPr>
          <w:rFonts w:ascii="Times New Roman" w:eastAsia="Calibri" w:hAnsi="Times New Roman" w:cs="Times New Roman"/>
          <w:color w:val="000000" w:themeColor="text1"/>
          <w:kern w:val="0"/>
          <w:lang w:eastAsia="en-US" w:bidi="ar-SA"/>
        </w:rPr>
        <w:t>Foucaunier</w:t>
      </w:r>
      <w:r w:rsidRPr="004C268D">
        <w:rPr>
          <w:rFonts w:ascii="Times New Roman" w:hAnsi="Times New Roman" w:cs="Times New Roman"/>
          <w:color w:val="000000" w:themeColor="text1"/>
          <w:shd w:val="clear" w:color="auto" w:fill="FFFFFF"/>
        </w:rPr>
        <w:t>initiated</w:t>
      </w:r>
      <w:proofErr w:type="spellEnd"/>
      <w:r w:rsidRPr="004C268D">
        <w:rPr>
          <w:rFonts w:ascii="Times New Roman" w:hAnsi="Times New Roman" w:cs="Times New Roman"/>
          <w:color w:val="000000" w:themeColor="text1"/>
          <w:shd w:val="clear" w:color="auto" w:fill="FFFFFF"/>
        </w:rPr>
        <w:t>, directed and supported the research. Sophie Laurent supported the HPLC/ESI-MS analysis. All authors edited and approved the final manuscript.</w:t>
      </w:r>
    </w:p>
    <w:p w:rsidR="00506DAF" w:rsidRPr="004C268D" w:rsidRDefault="00506DAF" w:rsidP="004C268D">
      <w:pPr>
        <w:pStyle w:val="Standard"/>
        <w:spacing w:line="360" w:lineRule="auto"/>
        <w:jc w:val="both"/>
        <w:rPr>
          <w:rFonts w:ascii="Times New Roman" w:hAnsi="Times New Roman" w:cs="Times New Roman"/>
          <w:color w:val="000000" w:themeColor="text1"/>
          <w:shd w:val="clear" w:color="auto" w:fill="FFFFFF"/>
        </w:rPr>
      </w:pPr>
    </w:p>
    <w:p w:rsidR="002E735D" w:rsidRPr="004C268D" w:rsidRDefault="00C3045E" w:rsidP="004C268D">
      <w:pPr>
        <w:pStyle w:val="Standard"/>
        <w:spacing w:line="360" w:lineRule="auto"/>
        <w:jc w:val="both"/>
        <w:rPr>
          <w:rFonts w:ascii="Times New Roman" w:hAnsi="Times New Roman" w:cs="Times New Roman"/>
          <w:b/>
          <w:color w:val="000000" w:themeColor="text1"/>
          <w:shd w:val="clear" w:color="auto" w:fill="FFFFFF"/>
        </w:rPr>
      </w:pPr>
      <w:r w:rsidRPr="004C268D">
        <w:rPr>
          <w:rFonts w:ascii="Times New Roman" w:hAnsi="Times New Roman" w:cs="Times New Roman"/>
          <w:b/>
          <w:color w:val="000000" w:themeColor="text1"/>
          <w:shd w:val="clear" w:color="auto" w:fill="FFFFFF"/>
        </w:rPr>
        <w:t>Acknowledgments</w:t>
      </w:r>
    </w:p>
    <w:p w:rsidR="002E735D" w:rsidRPr="004C268D" w:rsidRDefault="00C3045E" w:rsidP="004C268D">
      <w:pPr>
        <w:pStyle w:val="Standard"/>
        <w:spacing w:line="360" w:lineRule="auto"/>
        <w:jc w:val="both"/>
        <w:rPr>
          <w:rFonts w:ascii="Times New Roman" w:hAnsi="Times New Roman" w:cs="Times New Roman"/>
          <w:color w:val="000000" w:themeColor="text1"/>
          <w:shd w:val="clear" w:color="auto" w:fill="FFFFFF"/>
        </w:rPr>
      </w:pPr>
      <w:r w:rsidRPr="004C268D">
        <w:rPr>
          <w:rFonts w:ascii="Times New Roman" w:hAnsi="Times New Roman" w:cs="Times New Roman"/>
          <w:color w:val="000000" w:themeColor="text1"/>
          <w:shd w:val="clear" w:color="auto" w:fill="FFFFFF"/>
        </w:rPr>
        <w:t xml:space="preserve">This work was supported by Laboratory of Functional Organic Analysis, Department of Organic Chemistry, Faculty of Chemistry, </w:t>
      </w:r>
      <w:proofErr w:type="gramStart"/>
      <w:r w:rsidRPr="004C268D">
        <w:rPr>
          <w:rFonts w:ascii="Times New Roman" w:hAnsi="Times New Roman" w:cs="Times New Roman"/>
          <w:color w:val="000000" w:themeColor="text1"/>
          <w:shd w:val="clear" w:color="auto" w:fill="FFFFFF"/>
        </w:rPr>
        <w:t>USTHB</w:t>
      </w:r>
      <w:proofErr w:type="gramEnd"/>
      <w:r w:rsidRPr="004C268D">
        <w:rPr>
          <w:rFonts w:ascii="Times New Roman" w:hAnsi="Times New Roman" w:cs="Times New Roman"/>
          <w:color w:val="000000" w:themeColor="text1"/>
          <w:shd w:val="clear" w:color="auto" w:fill="FFFFFF"/>
        </w:rPr>
        <w:t xml:space="preserve">. We would like to thank Laboratory of Chemistry of Natural Molecules, </w:t>
      </w:r>
      <w:proofErr w:type="spellStart"/>
      <w:r w:rsidRPr="004C268D">
        <w:rPr>
          <w:rFonts w:ascii="Times New Roman" w:hAnsi="Times New Roman" w:cs="Times New Roman"/>
          <w:color w:val="000000" w:themeColor="text1"/>
          <w:shd w:val="clear" w:color="auto" w:fill="FFFFFF"/>
        </w:rPr>
        <w:t>Gembloux</w:t>
      </w:r>
      <w:proofErr w:type="spellEnd"/>
      <w:r w:rsidRPr="004C268D">
        <w:rPr>
          <w:rFonts w:ascii="Times New Roman" w:hAnsi="Times New Roman" w:cs="Times New Roman"/>
          <w:color w:val="000000" w:themeColor="text1"/>
          <w:shd w:val="clear" w:color="auto" w:fill="FFFFFF"/>
        </w:rPr>
        <w:t xml:space="preserve"> Agro-Bio Tech and Unit of General, Organic and Biomedical Chemistry, NMR and Molecular Imaging Laboratory, University of Liège for their collaboration.</w:t>
      </w:r>
    </w:p>
    <w:p w:rsidR="0091052C" w:rsidRPr="004C268D" w:rsidRDefault="0091052C" w:rsidP="004C268D">
      <w:pPr>
        <w:pStyle w:val="Standard"/>
        <w:spacing w:line="360" w:lineRule="auto"/>
        <w:jc w:val="both"/>
        <w:rPr>
          <w:rFonts w:ascii="Times New Roman" w:hAnsi="Times New Roman" w:cs="Times New Roman"/>
          <w:color w:val="000000" w:themeColor="text1"/>
          <w:shd w:val="clear" w:color="auto" w:fill="FFFFFF"/>
        </w:rPr>
      </w:pPr>
    </w:p>
    <w:p w:rsidR="002E735D" w:rsidRPr="004C268D" w:rsidRDefault="00C3045E" w:rsidP="004C268D">
      <w:pPr>
        <w:pStyle w:val="Standard"/>
        <w:spacing w:line="360" w:lineRule="auto"/>
        <w:jc w:val="both"/>
        <w:rPr>
          <w:rFonts w:ascii="Times New Roman" w:hAnsi="Times New Roman" w:cs="Times New Roman"/>
          <w:b/>
          <w:color w:val="000000" w:themeColor="text1"/>
        </w:rPr>
      </w:pPr>
      <w:r w:rsidRPr="004C268D">
        <w:rPr>
          <w:rFonts w:ascii="Times New Roman" w:hAnsi="Times New Roman" w:cs="Times New Roman"/>
          <w:b/>
          <w:color w:val="000000" w:themeColor="text1"/>
        </w:rPr>
        <w:t xml:space="preserve">References </w:t>
      </w:r>
      <w:r w:rsidRPr="004C268D">
        <w:rPr>
          <w:rFonts w:ascii="Times New Roman" w:hAnsi="Times New Roman" w:cs="Times New Roman"/>
          <w:b/>
          <w:color w:val="000000" w:themeColor="text1"/>
        </w:rPr>
        <w:tab/>
      </w:r>
    </w:p>
    <w:p w:rsidR="001078CA" w:rsidRPr="004C268D" w:rsidRDefault="001078CA" w:rsidP="004C268D">
      <w:pPr>
        <w:pStyle w:val="Standard"/>
        <w:spacing w:line="360" w:lineRule="auto"/>
        <w:jc w:val="both"/>
        <w:rPr>
          <w:rFonts w:ascii="Times New Roman" w:hAnsi="Times New Roman" w:cs="Times New Roman"/>
          <w:b/>
          <w:color w:val="000000" w:themeColor="text1"/>
        </w:rPr>
      </w:pPr>
      <w:r w:rsidRPr="004C268D">
        <w:rPr>
          <w:rFonts w:ascii="Times New Roman" w:hAnsi="Times New Roman" w:cs="Times New Roman"/>
          <w:b/>
          <w:color w:val="000000" w:themeColor="text1"/>
        </w:rPr>
        <w:t xml:space="preserve">References </w:t>
      </w:r>
      <w:r w:rsidRPr="004C268D">
        <w:rPr>
          <w:rFonts w:ascii="Times New Roman" w:hAnsi="Times New Roman" w:cs="Times New Roman"/>
          <w:b/>
          <w:color w:val="000000" w:themeColor="text1"/>
        </w:rPr>
        <w:tab/>
      </w:r>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r w:rsidRPr="004C268D">
        <w:rPr>
          <w:rFonts w:ascii="Times New Roman" w:hAnsi="Times New Roman" w:cs="Times New Roman"/>
          <w:color w:val="000000" w:themeColor="text1"/>
        </w:rPr>
        <w:fldChar w:fldCharType="begin"/>
      </w:r>
      <w:r w:rsidRPr="004C268D">
        <w:rPr>
          <w:rFonts w:ascii="Times New Roman" w:hAnsi="Times New Roman" w:cs="Times New Roman"/>
          <w:color w:val="000000" w:themeColor="text1"/>
        </w:rPr>
        <w:instrText xml:space="preserve"> ADDIN EN.REFLIST </w:instrText>
      </w:r>
      <w:r w:rsidRPr="004C268D">
        <w:rPr>
          <w:rFonts w:ascii="Times New Roman" w:hAnsi="Times New Roman" w:cs="Times New Roman"/>
          <w:color w:val="000000" w:themeColor="text1"/>
        </w:rPr>
        <w:fldChar w:fldCharType="separate"/>
      </w:r>
      <w:bookmarkStart w:id="1" w:name="_ENREF_1"/>
      <w:r w:rsidRPr="004C268D">
        <w:rPr>
          <w:rFonts w:ascii="Times New Roman" w:hAnsi="Times New Roman" w:cs="Times New Roman"/>
          <w:noProof/>
          <w:color w:val="000000" w:themeColor="text1"/>
        </w:rPr>
        <w:t>[1]</w:t>
      </w:r>
      <w:r w:rsidRPr="004C268D">
        <w:rPr>
          <w:rFonts w:ascii="Times New Roman" w:hAnsi="Times New Roman" w:cs="Times New Roman"/>
          <w:noProof/>
          <w:color w:val="000000" w:themeColor="text1"/>
        </w:rPr>
        <w:tab/>
        <w:t xml:space="preserve">S. M. Bessada, J. C. Barreira, M. B. P. Oliveira, </w:t>
      </w:r>
      <w:r w:rsidRPr="004C268D">
        <w:rPr>
          <w:rFonts w:ascii="Times New Roman" w:hAnsi="Times New Roman" w:cs="Times New Roman"/>
          <w:i/>
          <w:noProof/>
          <w:color w:val="000000" w:themeColor="text1"/>
        </w:rPr>
        <w:t xml:space="preserve">Ind. Crops Prod.  </w:t>
      </w:r>
      <w:r w:rsidRPr="004C268D">
        <w:rPr>
          <w:rFonts w:ascii="Times New Roman" w:hAnsi="Times New Roman" w:cs="Times New Roman"/>
          <w:b/>
          <w:noProof/>
          <w:color w:val="000000" w:themeColor="text1"/>
        </w:rPr>
        <w:t>2015</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76</w:t>
      </w:r>
      <w:r w:rsidRPr="004C268D">
        <w:rPr>
          <w:rFonts w:ascii="Times New Roman" w:hAnsi="Times New Roman" w:cs="Times New Roman"/>
          <w:noProof/>
          <w:color w:val="000000" w:themeColor="text1"/>
        </w:rPr>
        <w:t>, 604-615.</w:t>
      </w:r>
      <w:bookmarkEnd w:id="1"/>
    </w:p>
    <w:p w:rsidR="001078CA" w:rsidRPr="004C268D" w:rsidRDefault="001078CA" w:rsidP="004C268D">
      <w:pPr>
        <w:pStyle w:val="Standard"/>
        <w:spacing w:line="360" w:lineRule="auto"/>
        <w:rPr>
          <w:rFonts w:ascii="Times New Roman" w:hAnsi="Times New Roman" w:cs="Times New Roman"/>
          <w:i/>
          <w:noProof/>
          <w:color w:val="000000" w:themeColor="text1"/>
        </w:rPr>
      </w:pPr>
      <w:bookmarkStart w:id="2" w:name="_ENREF_2"/>
      <w:r w:rsidRPr="004C268D">
        <w:rPr>
          <w:rFonts w:ascii="Times New Roman" w:hAnsi="Times New Roman" w:cs="Times New Roman"/>
          <w:noProof/>
          <w:color w:val="000000" w:themeColor="text1"/>
        </w:rPr>
        <w:t>[2]</w:t>
      </w:r>
      <w:r w:rsidRPr="004C268D">
        <w:rPr>
          <w:rFonts w:ascii="Times New Roman" w:hAnsi="Times New Roman" w:cs="Times New Roman"/>
          <w:noProof/>
          <w:color w:val="000000" w:themeColor="text1"/>
        </w:rPr>
        <w:tab/>
        <w:t xml:space="preserve">Z. Can, N. Baltaş, S. Keskin, O. Yıldız, S. Kolaylı, </w:t>
      </w:r>
      <w:r w:rsidRPr="004C268D">
        <w:rPr>
          <w:rFonts w:ascii="Times New Roman" w:hAnsi="Times New Roman" w:cs="Times New Roman"/>
          <w:i/>
          <w:noProof/>
          <w:color w:val="000000" w:themeColor="text1"/>
        </w:rPr>
        <w:t>Turk. J. Agric. Food Sci. Technol.</w:t>
      </w:r>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r w:rsidRPr="004C268D">
        <w:rPr>
          <w:rFonts w:ascii="Times New Roman" w:hAnsi="Times New Roman" w:cs="Times New Roman"/>
          <w:i/>
          <w:noProof/>
          <w:color w:val="000000" w:themeColor="text1"/>
        </w:rPr>
        <w:t xml:space="preserve"> </w:t>
      </w:r>
      <w:r w:rsidRPr="004C268D">
        <w:rPr>
          <w:rFonts w:ascii="Times New Roman" w:hAnsi="Times New Roman" w:cs="Times New Roman"/>
          <w:b/>
          <w:noProof/>
          <w:color w:val="000000" w:themeColor="text1"/>
        </w:rPr>
        <w:t xml:space="preserve">          2017</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5</w:t>
      </w:r>
      <w:r w:rsidRPr="004C268D">
        <w:rPr>
          <w:rFonts w:ascii="Times New Roman" w:hAnsi="Times New Roman" w:cs="Times New Roman"/>
          <w:noProof/>
          <w:color w:val="000000" w:themeColor="text1"/>
        </w:rPr>
        <w:t>, 308-314.</w:t>
      </w:r>
      <w:bookmarkEnd w:id="2"/>
    </w:p>
    <w:p w:rsidR="001078CA" w:rsidRPr="004C268D" w:rsidRDefault="001078CA" w:rsidP="004C268D">
      <w:pPr>
        <w:pStyle w:val="Standard"/>
        <w:spacing w:line="360" w:lineRule="auto"/>
        <w:ind w:left="720" w:hanging="720"/>
        <w:rPr>
          <w:rFonts w:ascii="Times New Roman" w:hAnsi="Times New Roman" w:cs="Times New Roman"/>
          <w:color w:val="000000" w:themeColor="text1"/>
          <w:shd w:val="clear" w:color="auto" w:fill="FFFFFF"/>
        </w:rPr>
      </w:pPr>
      <w:bookmarkStart w:id="3" w:name="_ENREF_3"/>
      <w:r w:rsidRPr="004C268D">
        <w:rPr>
          <w:rFonts w:ascii="Times New Roman" w:hAnsi="Times New Roman" w:cs="Times New Roman"/>
          <w:noProof/>
          <w:color w:val="000000" w:themeColor="text1"/>
        </w:rPr>
        <w:t>[3]</w:t>
      </w:r>
      <w:r w:rsidRPr="004C268D">
        <w:rPr>
          <w:rFonts w:ascii="Times New Roman" w:hAnsi="Times New Roman" w:cs="Times New Roman"/>
          <w:noProof/>
          <w:color w:val="000000" w:themeColor="text1"/>
        </w:rPr>
        <w:tab/>
      </w:r>
      <w:bookmarkStart w:id="4" w:name="_ENREF_4"/>
      <w:bookmarkEnd w:id="3"/>
      <w:r w:rsidRPr="004C268D">
        <w:rPr>
          <w:rFonts w:ascii="Times New Roman" w:hAnsi="Times New Roman" w:cs="Times New Roman"/>
          <w:color w:val="000000" w:themeColor="text1"/>
          <w:shd w:val="clear" w:color="auto" w:fill="FFFFFF"/>
        </w:rPr>
        <w:t>CARD, D. R. </w:t>
      </w:r>
      <w:r w:rsidRPr="004C268D">
        <w:rPr>
          <w:rFonts w:ascii="Times New Roman" w:hAnsi="Times New Roman" w:cs="Times New Roman"/>
          <w:i/>
          <w:iCs/>
          <w:color w:val="000000" w:themeColor="text1"/>
          <w:shd w:val="clear" w:color="auto" w:fill="FFFFFF"/>
        </w:rPr>
        <w:t>The benefits of Blessed thistle in herbal preparations</w:t>
      </w:r>
      <w:r w:rsidRPr="004C268D">
        <w:rPr>
          <w:rFonts w:ascii="Times New Roman" w:hAnsi="Times New Roman" w:cs="Times New Roman"/>
          <w:color w:val="000000" w:themeColor="text1"/>
          <w:shd w:val="clear" w:color="auto" w:fill="FFFFFF"/>
        </w:rPr>
        <w:t>. 2010. Thèse de doctorat. Thesis on Blessed thistle. p.</w:t>
      </w:r>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r w:rsidRPr="004C268D">
        <w:rPr>
          <w:rFonts w:ascii="Times New Roman" w:hAnsi="Times New Roman" w:cs="Times New Roman"/>
          <w:noProof/>
          <w:color w:val="000000" w:themeColor="text1"/>
        </w:rPr>
        <w:t xml:space="preserve"> [4]</w:t>
      </w:r>
      <w:r w:rsidRPr="004C268D">
        <w:rPr>
          <w:rFonts w:ascii="Times New Roman" w:hAnsi="Times New Roman" w:cs="Times New Roman"/>
          <w:noProof/>
          <w:color w:val="000000" w:themeColor="text1"/>
        </w:rPr>
        <w:tab/>
      </w:r>
      <w:bookmarkStart w:id="5" w:name="_ENREF_5"/>
      <w:bookmarkEnd w:id="4"/>
      <w:r w:rsidRPr="004C268D">
        <w:rPr>
          <w:rFonts w:ascii="Times New Roman" w:hAnsi="Times New Roman" w:cs="Times New Roman"/>
          <w:color w:val="000000" w:themeColor="text1"/>
          <w:shd w:val="clear" w:color="auto" w:fill="FFFFFF"/>
        </w:rPr>
        <w:t>GRIGORESCU, E., CIULEI, J., &amp; STĂNESCU, U. Index Fitoterapeutic, ed Medicală. 1986.</w:t>
      </w:r>
      <w:r w:rsidRPr="004C268D">
        <w:rPr>
          <w:rFonts w:ascii="Times New Roman" w:hAnsi="Times New Roman" w:cs="Times New Roman"/>
          <w:noProof/>
          <w:color w:val="000000" w:themeColor="text1"/>
        </w:rPr>
        <w:t xml:space="preserve"> </w:t>
      </w:r>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r w:rsidRPr="004C268D">
        <w:rPr>
          <w:rFonts w:ascii="Times New Roman" w:hAnsi="Times New Roman" w:cs="Times New Roman"/>
          <w:noProof/>
          <w:color w:val="000000" w:themeColor="text1"/>
        </w:rPr>
        <w:t>[5]</w:t>
      </w:r>
      <w:r w:rsidRPr="004C268D">
        <w:rPr>
          <w:rFonts w:ascii="Times New Roman" w:hAnsi="Times New Roman" w:cs="Times New Roman"/>
          <w:noProof/>
          <w:color w:val="000000" w:themeColor="text1"/>
        </w:rPr>
        <w:tab/>
      </w:r>
      <w:bookmarkStart w:id="6" w:name="_ENREF_6"/>
      <w:bookmarkEnd w:id="5"/>
      <w:r w:rsidRPr="004C268D">
        <w:rPr>
          <w:rFonts w:ascii="Times New Roman" w:hAnsi="Times New Roman" w:cs="Times New Roman"/>
          <w:noProof/>
          <w:color w:val="000000" w:themeColor="text1"/>
        </w:rPr>
        <w:t xml:space="preserve">Bown, </w:t>
      </w:r>
      <w:r w:rsidRPr="004C268D">
        <w:rPr>
          <w:rFonts w:ascii="Times New Roman" w:hAnsi="Times New Roman" w:cs="Times New Roman"/>
          <w:color w:val="000000" w:themeColor="text1"/>
          <w:shd w:val="clear" w:color="auto" w:fill="FFFFFF"/>
        </w:rPr>
        <w:t>D.</w:t>
      </w:r>
      <w:r w:rsidRPr="004C268D">
        <w:rPr>
          <w:rFonts w:ascii="Times New Roman" w:hAnsi="Times New Roman" w:cs="Times New Roman"/>
          <w:i/>
          <w:noProof/>
          <w:color w:val="000000" w:themeColor="text1"/>
        </w:rPr>
        <w:t>The Royal Horticultural Society encyclopedia of herbs &amp; their uses</w:t>
      </w:r>
      <w:r w:rsidRPr="004C268D">
        <w:rPr>
          <w:rFonts w:ascii="Times New Roman" w:hAnsi="Times New Roman" w:cs="Times New Roman"/>
          <w:noProof/>
          <w:color w:val="000000" w:themeColor="text1"/>
        </w:rPr>
        <w:t xml:space="preserve">, Dorling Kindersle Limited, </w:t>
      </w:r>
      <w:r w:rsidRPr="004C268D">
        <w:rPr>
          <w:rFonts w:ascii="Times New Roman" w:hAnsi="Times New Roman" w:cs="Times New Roman"/>
          <w:b/>
          <w:noProof/>
          <w:color w:val="000000" w:themeColor="text1"/>
        </w:rPr>
        <w:t>1995</w:t>
      </w:r>
      <w:r w:rsidRPr="004C268D">
        <w:rPr>
          <w:rFonts w:ascii="Times New Roman" w:hAnsi="Times New Roman" w:cs="Times New Roman"/>
          <w:noProof/>
          <w:color w:val="000000" w:themeColor="text1"/>
        </w:rPr>
        <w:t>.</w:t>
      </w:r>
      <w:bookmarkEnd w:id="6"/>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bookmarkStart w:id="7" w:name="_ENREF_7"/>
      <w:r w:rsidRPr="004C268D">
        <w:rPr>
          <w:rFonts w:ascii="Times New Roman" w:hAnsi="Times New Roman" w:cs="Times New Roman"/>
          <w:noProof/>
          <w:color w:val="000000" w:themeColor="text1"/>
          <w:lang w:val="fr-FR"/>
        </w:rPr>
        <w:t>[6]</w:t>
      </w:r>
      <w:r w:rsidRPr="004C268D">
        <w:rPr>
          <w:rFonts w:ascii="Times New Roman" w:hAnsi="Times New Roman" w:cs="Times New Roman"/>
          <w:noProof/>
          <w:color w:val="000000" w:themeColor="text1"/>
          <w:lang w:val="fr-FR"/>
        </w:rPr>
        <w:tab/>
        <w:t xml:space="preserve">G. Paun, E. Neagu, C. Albu, G. L. Radu, </w:t>
      </w:r>
      <w:r w:rsidRPr="004C268D">
        <w:rPr>
          <w:rFonts w:ascii="Times New Roman" w:hAnsi="Times New Roman" w:cs="Times New Roman"/>
          <w:i/>
          <w:noProof/>
          <w:color w:val="000000" w:themeColor="text1"/>
          <w:lang w:val="fr-FR"/>
        </w:rPr>
        <w:t xml:space="preserve">Pharmacogn. </w:t>
      </w:r>
      <w:r w:rsidRPr="004C268D">
        <w:rPr>
          <w:rFonts w:ascii="Times New Roman" w:hAnsi="Times New Roman" w:cs="Times New Roman"/>
          <w:i/>
          <w:noProof/>
          <w:color w:val="000000" w:themeColor="text1"/>
        </w:rPr>
        <w:t xml:space="preserve">Mag.  </w:t>
      </w:r>
      <w:r w:rsidRPr="004C268D">
        <w:rPr>
          <w:rFonts w:ascii="Times New Roman" w:hAnsi="Times New Roman" w:cs="Times New Roman"/>
          <w:b/>
          <w:noProof/>
          <w:color w:val="000000" w:themeColor="text1"/>
        </w:rPr>
        <w:t>2015</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11</w:t>
      </w:r>
      <w:r w:rsidRPr="004C268D">
        <w:rPr>
          <w:rFonts w:ascii="Times New Roman" w:hAnsi="Times New Roman" w:cs="Times New Roman"/>
          <w:noProof/>
          <w:color w:val="000000" w:themeColor="text1"/>
        </w:rPr>
        <w:t>, S110.</w:t>
      </w:r>
      <w:bookmarkEnd w:id="7"/>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bookmarkStart w:id="8" w:name="_ENREF_8"/>
      <w:r w:rsidRPr="004C268D">
        <w:rPr>
          <w:rFonts w:ascii="Times New Roman" w:hAnsi="Times New Roman" w:cs="Times New Roman"/>
          <w:noProof/>
          <w:color w:val="000000" w:themeColor="text1"/>
        </w:rPr>
        <w:t>[7]</w:t>
      </w:r>
      <w:r w:rsidRPr="004C268D">
        <w:rPr>
          <w:rFonts w:ascii="Times New Roman" w:hAnsi="Times New Roman" w:cs="Times New Roman"/>
          <w:noProof/>
          <w:color w:val="000000" w:themeColor="text1"/>
        </w:rPr>
        <w:tab/>
        <w:t xml:space="preserve">N. Mascolo, G. Autore, F. Capasso, A. Menghini, M. P. Fasulo, </w:t>
      </w:r>
      <w:r w:rsidRPr="004C268D">
        <w:rPr>
          <w:rFonts w:ascii="Times New Roman" w:hAnsi="Times New Roman" w:cs="Times New Roman"/>
          <w:i/>
          <w:noProof/>
          <w:color w:val="000000" w:themeColor="text1"/>
        </w:rPr>
        <w:t xml:space="preserve">Phytother. Res  </w:t>
      </w:r>
      <w:r w:rsidRPr="004C268D">
        <w:rPr>
          <w:rFonts w:ascii="Times New Roman" w:hAnsi="Times New Roman" w:cs="Times New Roman"/>
          <w:b/>
          <w:noProof/>
          <w:color w:val="000000" w:themeColor="text1"/>
        </w:rPr>
        <w:t>1987</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1</w:t>
      </w:r>
      <w:r w:rsidRPr="004C268D">
        <w:rPr>
          <w:rFonts w:ascii="Times New Roman" w:hAnsi="Times New Roman" w:cs="Times New Roman"/>
          <w:noProof/>
          <w:color w:val="000000" w:themeColor="text1"/>
        </w:rPr>
        <w:t>, 28-31.</w:t>
      </w:r>
      <w:bookmarkEnd w:id="8"/>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r w:rsidRPr="004C268D">
        <w:rPr>
          <w:rFonts w:ascii="Times New Roman" w:hAnsi="Times New Roman" w:cs="Times New Roman"/>
          <w:noProof/>
          <w:color w:val="000000" w:themeColor="text1"/>
        </w:rPr>
        <w:t xml:space="preserve"> [8]</w:t>
      </w:r>
      <w:r w:rsidRPr="004C268D">
        <w:rPr>
          <w:rFonts w:ascii="Times New Roman" w:hAnsi="Times New Roman" w:cs="Times New Roman"/>
          <w:noProof/>
          <w:color w:val="000000" w:themeColor="text1"/>
        </w:rPr>
        <w:tab/>
        <w:t>Peirce, A.</w:t>
      </w:r>
      <w:r w:rsidRPr="004C268D">
        <w:rPr>
          <w:rFonts w:ascii="Times New Roman" w:hAnsi="Times New Roman" w:cs="Times New Roman"/>
          <w:i/>
          <w:noProof/>
          <w:color w:val="000000" w:themeColor="text1"/>
        </w:rPr>
        <w:t> American pharmaceutical association practical guide to natural medicines</w:t>
      </w:r>
      <w:r w:rsidRPr="004C268D">
        <w:rPr>
          <w:rFonts w:ascii="Times New Roman" w:hAnsi="Times New Roman" w:cs="Times New Roman"/>
          <w:noProof/>
          <w:color w:val="000000" w:themeColor="text1"/>
        </w:rPr>
        <w:t xml:space="preserve">, Morrow, </w:t>
      </w:r>
      <w:r w:rsidRPr="004C268D">
        <w:rPr>
          <w:rFonts w:ascii="Times New Roman" w:hAnsi="Times New Roman" w:cs="Times New Roman"/>
          <w:b/>
          <w:noProof/>
          <w:color w:val="000000" w:themeColor="text1"/>
        </w:rPr>
        <w:t>1999</w:t>
      </w:r>
      <w:bookmarkStart w:id="9" w:name="_ENREF_9"/>
      <w:r w:rsidRPr="004C268D">
        <w:rPr>
          <w:rFonts w:ascii="Times New Roman" w:hAnsi="Times New Roman" w:cs="Times New Roman"/>
          <w:noProof/>
          <w:color w:val="000000" w:themeColor="text1"/>
        </w:rPr>
        <w:t>.</w:t>
      </w:r>
      <w:bookmarkEnd w:id="9"/>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bookmarkStart w:id="10" w:name="_ENREF_10"/>
      <w:r w:rsidRPr="004C268D">
        <w:rPr>
          <w:rFonts w:ascii="Times New Roman" w:hAnsi="Times New Roman" w:cs="Times New Roman"/>
          <w:noProof/>
          <w:color w:val="000000" w:themeColor="text1"/>
        </w:rPr>
        <w:t>[9]</w:t>
      </w:r>
      <w:r w:rsidRPr="004C268D">
        <w:rPr>
          <w:rFonts w:ascii="Times New Roman" w:hAnsi="Times New Roman" w:cs="Times New Roman"/>
          <w:noProof/>
          <w:color w:val="000000" w:themeColor="text1"/>
        </w:rPr>
        <w:tab/>
        <w:t xml:space="preserve">K. Reichard, </w:t>
      </w:r>
      <w:r w:rsidRPr="004C268D">
        <w:rPr>
          <w:rFonts w:ascii="Times New Roman" w:hAnsi="Times New Roman" w:cs="Times New Roman"/>
          <w:b/>
          <w:noProof/>
          <w:color w:val="000000" w:themeColor="text1"/>
        </w:rPr>
        <w:t>2007</w:t>
      </w:r>
      <w:r w:rsidRPr="004C268D">
        <w:rPr>
          <w:rFonts w:ascii="Times New Roman" w:hAnsi="Times New Roman" w:cs="Times New Roman"/>
          <w:noProof/>
          <w:color w:val="000000" w:themeColor="text1"/>
        </w:rPr>
        <w:t>.</w:t>
      </w:r>
      <w:bookmarkEnd w:id="10"/>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lang w:val="fr-FR"/>
        </w:rPr>
      </w:pPr>
      <w:bookmarkStart w:id="11" w:name="_ENREF_11"/>
      <w:r w:rsidRPr="004C268D">
        <w:rPr>
          <w:rFonts w:ascii="Times New Roman" w:hAnsi="Times New Roman" w:cs="Times New Roman"/>
          <w:noProof/>
          <w:color w:val="000000" w:themeColor="text1"/>
        </w:rPr>
        <w:t>[10]</w:t>
      </w:r>
      <w:r w:rsidRPr="004C268D">
        <w:rPr>
          <w:rFonts w:ascii="Times New Roman" w:hAnsi="Times New Roman" w:cs="Times New Roman"/>
          <w:noProof/>
          <w:color w:val="000000" w:themeColor="text1"/>
        </w:rPr>
        <w:tab/>
        <w:t xml:space="preserve">U. Mabona, S. Van Vuuren, </w:t>
      </w:r>
      <w:r w:rsidRPr="004C268D">
        <w:rPr>
          <w:rFonts w:ascii="Times New Roman" w:hAnsi="Times New Roman" w:cs="Times New Roman"/>
          <w:i/>
          <w:noProof/>
          <w:color w:val="000000" w:themeColor="text1"/>
        </w:rPr>
        <w:t xml:space="preserve">S. Afr. J. Bot.  </w:t>
      </w:r>
      <w:r w:rsidRPr="004C268D">
        <w:rPr>
          <w:rFonts w:ascii="Times New Roman" w:hAnsi="Times New Roman" w:cs="Times New Roman"/>
          <w:b/>
          <w:noProof/>
          <w:color w:val="000000" w:themeColor="text1"/>
          <w:lang w:val="fr-FR"/>
        </w:rPr>
        <w:t>2013</w:t>
      </w:r>
      <w:r w:rsidRPr="004C268D">
        <w:rPr>
          <w:rFonts w:ascii="Times New Roman" w:hAnsi="Times New Roman" w:cs="Times New Roman"/>
          <w:noProof/>
          <w:color w:val="000000" w:themeColor="text1"/>
          <w:lang w:val="fr-FR"/>
        </w:rPr>
        <w:t xml:space="preserve">, </w:t>
      </w:r>
      <w:r w:rsidRPr="004C268D">
        <w:rPr>
          <w:rFonts w:ascii="Times New Roman" w:hAnsi="Times New Roman" w:cs="Times New Roman"/>
          <w:i/>
          <w:noProof/>
          <w:color w:val="000000" w:themeColor="text1"/>
          <w:lang w:val="fr-FR"/>
        </w:rPr>
        <w:t>87</w:t>
      </w:r>
      <w:r w:rsidRPr="004C268D">
        <w:rPr>
          <w:rFonts w:ascii="Times New Roman" w:hAnsi="Times New Roman" w:cs="Times New Roman"/>
          <w:noProof/>
          <w:color w:val="000000" w:themeColor="text1"/>
          <w:lang w:val="fr-FR"/>
        </w:rPr>
        <w:t>, 175-193.</w:t>
      </w:r>
      <w:bookmarkEnd w:id="11"/>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bookmarkStart w:id="12" w:name="_ENREF_12"/>
      <w:r w:rsidRPr="004C268D">
        <w:rPr>
          <w:rFonts w:ascii="Times New Roman" w:hAnsi="Times New Roman" w:cs="Times New Roman"/>
          <w:noProof/>
          <w:color w:val="000000" w:themeColor="text1"/>
          <w:lang w:val="fr-FR"/>
        </w:rPr>
        <w:t>[11]</w:t>
      </w:r>
      <w:r w:rsidRPr="004C268D">
        <w:rPr>
          <w:rFonts w:ascii="Times New Roman" w:hAnsi="Times New Roman" w:cs="Times New Roman"/>
          <w:noProof/>
          <w:color w:val="000000" w:themeColor="text1"/>
          <w:lang w:val="fr-FR"/>
        </w:rPr>
        <w:tab/>
        <w:t xml:space="preserve">J. Xiao, G. Kai, </w:t>
      </w:r>
      <w:r w:rsidRPr="004C268D">
        <w:rPr>
          <w:rFonts w:ascii="Times New Roman" w:hAnsi="Times New Roman" w:cs="Times New Roman"/>
          <w:i/>
          <w:iCs/>
          <w:color w:val="000000" w:themeColor="text1"/>
          <w:lang w:val="fr-FR"/>
        </w:rPr>
        <w:t xml:space="preserve">Crit. </w:t>
      </w:r>
      <w:r w:rsidRPr="004C268D">
        <w:rPr>
          <w:rFonts w:ascii="Times New Roman" w:hAnsi="Times New Roman" w:cs="Times New Roman"/>
          <w:i/>
          <w:iCs/>
          <w:color w:val="000000" w:themeColor="text1"/>
        </w:rPr>
        <w:t>Rev. Food Sci. Nutr.</w:t>
      </w:r>
      <w:r w:rsidRPr="004C268D">
        <w:rPr>
          <w:rFonts w:ascii="Times New Roman" w:hAnsi="Times New Roman" w:cs="Times New Roman"/>
          <w:i/>
          <w:iCs/>
          <w:noProof/>
          <w:color w:val="000000" w:themeColor="text1"/>
        </w:rPr>
        <w:t xml:space="preserve"> </w:t>
      </w:r>
      <w:r w:rsidRPr="004C268D">
        <w:rPr>
          <w:rFonts w:ascii="Times New Roman" w:hAnsi="Times New Roman" w:cs="Times New Roman"/>
          <w:b/>
          <w:noProof/>
          <w:color w:val="000000" w:themeColor="text1"/>
        </w:rPr>
        <w:t>2012</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52</w:t>
      </w:r>
      <w:r w:rsidRPr="004C268D">
        <w:rPr>
          <w:rFonts w:ascii="Times New Roman" w:hAnsi="Times New Roman" w:cs="Times New Roman"/>
          <w:noProof/>
          <w:color w:val="000000" w:themeColor="text1"/>
        </w:rPr>
        <w:t>, 85-101.</w:t>
      </w:r>
      <w:bookmarkEnd w:id="12"/>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bookmarkStart w:id="13" w:name="_ENREF_13"/>
      <w:r w:rsidRPr="004C268D">
        <w:rPr>
          <w:rFonts w:ascii="Times New Roman" w:hAnsi="Times New Roman" w:cs="Times New Roman"/>
          <w:noProof/>
          <w:color w:val="000000" w:themeColor="text1"/>
        </w:rPr>
        <w:t>[12]</w:t>
      </w:r>
      <w:r w:rsidRPr="004C268D">
        <w:rPr>
          <w:rFonts w:ascii="Times New Roman" w:hAnsi="Times New Roman" w:cs="Times New Roman"/>
          <w:noProof/>
          <w:color w:val="000000" w:themeColor="text1"/>
        </w:rPr>
        <w:tab/>
        <w:t xml:space="preserve">G. Schneider, I. Lachner, </w:t>
      </w:r>
      <w:r w:rsidRPr="004C268D">
        <w:rPr>
          <w:rFonts w:ascii="Times New Roman" w:hAnsi="Times New Roman" w:cs="Times New Roman"/>
          <w:i/>
          <w:iCs/>
          <w:color w:val="000000" w:themeColor="text1"/>
        </w:rPr>
        <w:t>Planta Med</w:t>
      </w:r>
      <w:r w:rsidRPr="004C268D">
        <w:rPr>
          <w:rFonts w:ascii="Times New Roman" w:hAnsi="Times New Roman" w:cs="Times New Roman"/>
          <w:i/>
          <w:iCs/>
          <w:noProof/>
          <w:color w:val="000000" w:themeColor="text1"/>
        </w:rPr>
        <w:t>,</w:t>
      </w:r>
      <w:r w:rsidRPr="004C268D">
        <w:rPr>
          <w:rFonts w:ascii="Times New Roman" w:hAnsi="Times New Roman" w:cs="Times New Roman"/>
          <w:i/>
          <w:noProof/>
          <w:color w:val="000000" w:themeColor="text1"/>
        </w:rPr>
        <w:t xml:space="preserve"> 53</w:t>
      </w:r>
      <w:r w:rsidRPr="004C268D">
        <w:rPr>
          <w:rFonts w:ascii="Times New Roman" w:hAnsi="Times New Roman" w:cs="Times New Roman"/>
          <w:noProof/>
          <w:color w:val="000000" w:themeColor="text1"/>
        </w:rPr>
        <w:t xml:space="preserve">, </w:t>
      </w:r>
      <w:r w:rsidRPr="004C268D">
        <w:rPr>
          <w:rFonts w:ascii="Times New Roman" w:hAnsi="Times New Roman" w:cs="Times New Roman"/>
          <w:b/>
          <w:noProof/>
          <w:color w:val="000000" w:themeColor="text1"/>
        </w:rPr>
        <w:t>1987</w:t>
      </w:r>
      <w:r w:rsidRPr="004C268D">
        <w:rPr>
          <w:rFonts w:ascii="Times New Roman" w:hAnsi="Times New Roman" w:cs="Times New Roman"/>
          <w:noProof/>
          <w:color w:val="000000" w:themeColor="text1"/>
        </w:rPr>
        <w:t>, pp. 247-251.</w:t>
      </w:r>
      <w:bookmarkEnd w:id="13"/>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bookmarkStart w:id="14" w:name="_ENREF_14"/>
      <w:r w:rsidRPr="004C268D">
        <w:rPr>
          <w:rFonts w:ascii="Times New Roman" w:hAnsi="Times New Roman" w:cs="Times New Roman"/>
          <w:noProof/>
          <w:color w:val="000000" w:themeColor="text1"/>
        </w:rPr>
        <w:t>[13]</w:t>
      </w:r>
      <w:r w:rsidRPr="004C268D">
        <w:rPr>
          <w:rFonts w:ascii="Times New Roman" w:hAnsi="Times New Roman" w:cs="Times New Roman"/>
          <w:noProof/>
          <w:color w:val="000000" w:themeColor="text1"/>
        </w:rPr>
        <w:tab/>
        <w:t xml:space="preserve">V. Steenkamp, M. Gouws, </w:t>
      </w:r>
      <w:r w:rsidRPr="004C268D">
        <w:rPr>
          <w:rFonts w:ascii="Times New Roman" w:hAnsi="Times New Roman" w:cs="Times New Roman"/>
          <w:i/>
          <w:iCs/>
          <w:color w:val="000000" w:themeColor="text1"/>
        </w:rPr>
        <w:t>S. Afr. J. Bot.</w:t>
      </w:r>
      <w:r w:rsidRPr="004C268D">
        <w:rPr>
          <w:rFonts w:ascii="Times New Roman" w:hAnsi="Times New Roman" w:cs="Times New Roman"/>
          <w:i/>
          <w:noProof/>
          <w:color w:val="000000" w:themeColor="text1"/>
        </w:rPr>
        <w:t xml:space="preserve"> </w:t>
      </w:r>
      <w:r w:rsidRPr="004C268D">
        <w:rPr>
          <w:rFonts w:ascii="Times New Roman" w:hAnsi="Times New Roman" w:cs="Times New Roman"/>
          <w:b/>
          <w:noProof/>
          <w:color w:val="000000" w:themeColor="text1"/>
        </w:rPr>
        <w:t>2006</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72</w:t>
      </w:r>
      <w:r w:rsidRPr="004C268D">
        <w:rPr>
          <w:rFonts w:ascii="Times New Roman" w:hAnsi="Times New Roman" w:cs="Times New Roman"/>
          <w:noProof/>
          <w:color w:val="000000" w:themeColor="text1"/>
        </w:rPr>
        <w:t>, 630-633.</w:t>
      </w:r>
      <w:bookmarkEnd w:id="14"/>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bookmarkStart w:id="15" w:name="_ENREF_15"/>
      <w:r w:rsidRPr="004C268D">
        <w:rPr>
          <w:rFonts w:ascii="Times New Roman" w:hAnsi="Times New Roman" w:cs="Times New Roman"/>
          <w:noProof/>
          <w:color w:val="000000" w:themeColor="text1"/>
        </w:rPr>
        <w:t>[14]</w:t>
      </w:r>
      <w:r w:rsidRPr="004C268D">
        <w:rPr>
          <w:rFonts w:ascii="Times New Roman" w:hAnsi="Times New Roman" w:cs="Times New Roman"/>
          <w:noProof/>
          <w:color w:val="000000" w:themeColor="text1"/>
        </w:rPr>
        <w:tab/>
        <w:t xml:space="preserve">E. Cobb, </w:t>
      </w:r>
      <w:r w:rsidRPr="004C268D">
        <w:rPr>
          <w:rFonts w:ascii="Times New Roman" w:hAnsi="Times New Roman" w:cs="Times New Roman"/>
          <w:i/>
          <w:noProof/>
          <w:color w:val="000000" w:themeColor="text1"/>
        </w:rPr>
        <w:t>Patent Brit</w:t>
      </w:r>
      <w:r w:rsidRPr="004C268D">
        <w:rPr>
          <w:rFonts w:ascii="Times New Roman" w:hAnsi="Times New Roman" w:cs="Times New Roman"/>
          <w:b/>
          <w:noProof/>
          <w:color w:val="000000" w:themeColor="text1"/>
        </w:rPr>
        <w:t xml:space="preserve"> 1973</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335</w:t>
      </w:r>
      <w:r w:rsidRPr="004C268D">
        <w:rPr>
          <w:rFonts w:ascii="Times New Roman" w:hAnsi="Times New Roman" w:cs="Times New Roman"/>
          <w:noProof/>
          <w:color w:val="000000" w:themeColor="text1"/>
        </w:rPr>
        <w:t>, 181.</w:t>
      </w:r>
      <w:bookmarkEnd w:id="15"/>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bookmarkStart w:id="16" w:name="_ENREF_16"/>
      <w:r w:rsidRPr="004C268D">
        <w:rPr>
          <w:rFonts w:ascii="Times New Roman" w:hAnsi="Times New Roman" w:cs="Times New Roman"/>
          <w:noProof/>
          <w:color w:val="000000" w:themeColor="text1"/>
        </w:rPr>
        <w:lastRenderedPageBreak/>
        <w:t>[15]</w:t>
      </w:r>
      <w:r w:rsidRPr="004C268D">
        <w:rPr>
          <w:rFonts w:ascii="Times New Roman" w:hAnsi="Times New Roman" w:cs="Times New Roman"/>
          <w:noProof/>
          <w:color w:val="000000" w:themeColor="text1"/>
        </w:rPr>
        <w:tab/>
      </w:r>
      <w:r w:rsidRPr="004C268D">
        <w:rPr>
          <w:rFonts w:ascii="Times New Roman" w:hAnsi="Times New Roman" w:cs="Times New Roman"/>
          <w:color w:val="000000" w:themeColor="text1"/>
          <w:shd w:val="clear" w:color="auto" w:fill="FFFFFF"/>
        </w:rPr>
        <w:t xml:space="preserve"> a)</w:t>
      </w:r>
      <w:r w:rsidRPr="004C268D">
        <w:rPr>
          <w:rFonts w:ascii="Times New Roman" w:hAnsi="Times New Roman" w:cs="Times New Roman"/>
          <w:noProof/>
          <w:color w:val="000000" w:themeColor="text1"/>
        </w:rPr>
        <w:t xml:space="preserve"> A. Sólyomváry, G. Tóth, M. Kraszni, B. Noszál, I. Molnár-Perl, I. Boldizsár, </w:t>
      </w:r>
      <w:r w:rsidRPr="004C268D">
        <w:rPr>
          <w:rFonts w:ascii="Times New Roman" w:hAnsi="Times New Roman" w:cs="Times New Roman"/>
          <w:i/>
          <w:noProof/>
          <w:color w:val="000000" w:themeColor="text1"/>
        </w:rPr>
        <w:t xml:space="preserve">Microchem. J.  </w:t>
      </w:r>
      <w:r w:rsidRPr="004C268D">
        <w:rPr>
          <w:rFonts w:ascii="Times New Roman" w:hAnsi="Times New Roman" w:cs="Times New Roman"/>
          <w:b/>
          <w:noProof/>
          <w:color w:val="000000" w:themeColor="text1"/>
        </w:rPr>
        <w:t>2014</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114</w:t>
      </w:r>
      <w:r w:rsidRPr="004C268D">
        <w:rPr>
          <w:rFonts w:ascii="Times New Roman" w:hAnsi="Times New Roman" w:cs="Times New Roman"/>
          <w:noProof/>
          <w:color w:val="000000" w:themeColor="text1"/>
        </w:rPr>
        <w:t>, 238-246;</w:t>
      </w:r>
      <w:bookmarkEnd w:id="16"/>
      <w:r w:rsidRPr="004C268D">
        <w:rPr>
          <w:rFonts w:ascii="Times New Roman" w:hAnsi="Times New Roman" w:cs="Times New Roman"/>
          <w:noProof/>
          <w:color w:val="000000" w:themeColor="text1"/>
        </w:rPr>
        <w:t xml:space="preserve"> </w:t>
      </w:r>
      <w:bookmarkStart w:id="17" w:name="_ENREF_17"/>
      <w:r w:rsidRPr="004C268D">
        <w:rPr>
          <w:rFonts w:ascii="Times New Roman" w:hAnsi="Times New Roman" w:cs="Times New Roman"/>
          <w:noProof/>
          <w:color w:val="000000" w:themeColor="text1"/>
        </w:rPr>
        <w:t>b</w:t>
      </w:r>
      <w:r w:rsidRPr="004C268D">
        <w:rPr>
          <w:rFonts w:ascii="Times New Roman" w:hAnsi="Times New Roman" w:cs="Times New Roman"/>
          <w:color w:val="000000" w:themeColor="text1"/>
          <w:shd w:val="clear" w:color="auto" w:fill="FFFFFF"/>
        </w:rPr>
        <w:t>)</w:t>
      </w:r>
      <w:r w:rsidRPr="004C268D">
        <w:rPr>
          <w:rFonts w:ascii="Times New Roman" w:hAnsi="Times New Roman" w:cs="Times New Roman"/>
          <w:noProof/>
          <w:color w:val="000000" w:themeColor="text1"/>
        </w:rPr>
        <w:t xml:space="preserve"> M. Vanhaelen, R. Vanhaelen Fastré, </w:t>
      </w:r>
      <w:r w:rsidRPr="004C268D">
        <w:rPr>
          <w:rFonts w:ascii="Times New Roman" w:hAnsi="Times New Roman" w:cs="Times New Roman"/>
          <w:b/>
          <w:bCs/>
          <w:i/>
          <w:noProof/>
          <w:color w:val="000000" w:themeColor="text1"/>
        </w:rPr>
        <w:t>Phytochem.</w:t>
      </w:r>
      <w:r w:rsidRPr="004C268D">
        <w:rPr>
          <w:rFonts w:ascii="Times New Roman" w:hAnsi="Times New Roman" w:cs="Times New Roman"/>
          <w:i/>
          <w:noProof/>
          <w:color w:val="000000" w:themeColor="text1"/>
        </w:rPr>
        <w:t xml:space="preserve"> </w:t>
      </w:r>
      <w:r w:rsidRPr="004C268D">
        <w:rPr>
          <w:rFonts w:ascii="Times New Roman" w:hAnsi="Times New Roman" w:cs="Times New Roman"/>
          <w:b/>
          <w:noProof/>
          <w:color w:val="000000" w:themeColor="text1"/>
        </w:rPr>
        <w:t>1975</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14</w:t>
      </w:r>
      <w:r w:rsidRPr="004C268D">
        <w:rPr>
          <w:rFonts w:ascii="Times New Roman" w:hAnsi="Times New Roman" w:cs="Times New Roman"/>
          <w:noProof/>
          <w:color w:val="000000" w:themeColor="text1"/>
        </w:rPr>
        <w:t>, 2709.</w:t>
      </w:r>
      <w:bookmarkEnd w:id="17"/>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bookmarkStart w:id="18" w:name="_ENREF_18"/>
      <w:r w:rsidRPr="004C268D">
        <w:rPr>
          <w:rFonts w:ascii="Times New Roman" w:hAnsi="Times New Roman" w:cs="Times New Roman"/>
          <w:noProof/>
          <w:color w:val="000000" w:themeColor="text1"/>
        </w:rPr>
        <w:t>[16]</w:t>
      </w:r>
      <w:r w:rsidRPr="004C268D">
        <w:rPr>
          <w:rFonts w:ascii="Times New Roman" w:hAnsi="Times New Roman" w:cs="Times New Roman"/>
          <w:noProof/>
          <w:color w:val="000000" w:themeColor="text1"/>
        </w:rPr>
        <w:tab/>
      </w:r>
      <w:r w:rsidRPr="004C268D">
        <w:rPr>
          <w:rFonts w:ascii="Times New Roman" w:hAnsi="Times New Roman" w:cs="Times New Roman"/>
          <w:color w:val="000000" w:themeColor="text1"/>
          <w:shd w:val="clear" w:color="auto" w:fill="FFFFFF"/>
        </w:rPr>
        <w:t>a)</w:t>
      </w:r>
      <w:r w:rsidRPr="004C268D">
        <w:rPr>
          <w:rFonts w:ascii="Times New Roman" w:hAnsi="Times New Roman" w:cs="Times New Roman"/>
          <w:noProof/>
          <w:color w:val="000000" w:themeColor="text1"/>
        </w:rPr>
        <w:t xml:space="preserve"> A. Ulubelen, T. Berkan, </w:t>
      </w:r>
      <w:r w:rsidRPr="004C268D">
        <w:rPr>
          <w:rFonts w:ascii="Times New Roman" w:hAnsi="Times New Roman" w:cs="Times New Roman"/>
          <w:i/>
          <w:noProof/>
          <w:color w:val="000000" w:themeColor="text1"/>
        </w:rPr>
        <w:t xml:space="preserve">Planta Med </w:t>
      </w:r>
      <w:r w:rsidRPr="004C268D">
        <w:rPr>
          <w:rFonts w:ascii="Times New Roman" w:hAnsi="Times New Roman" w:cs="Times New Roman"/>
          <w:b/>
          <w:noProof/>
          <w:color w:val="000000" w:themeColor="text1"/>
        </w:rPr>
        <w:t>1977</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31</w:t>
      </w:r>
      <w:r w:rsidRPr="004C268D">
        <w:rPr>
          <w:rFonts w:ascii="Times New Roman" w:hAnsi="Times New Roman" w:cs="Times New Roman"/>
          <w:noProof/>
          <w:color w:val="000000" w:themeColor="text1"/>
        </w:rPr>
        <w:t>, 375-377;</w:t>
      </w:r>
      <w:bookmarkEnd w:id="18"/>
      <w:r w:rsidRPr="004C268D">
        <w:rPr>
          <w:rFonts w:ascii="Times New Roman" w:hAnsi="Times New Roman" w:cs="Times New Roman"/>
          <w:noProof/>
          <w:color w:val="000000" w:themeColor="text1"/>
        </w:rPr>
        <w:t xml:space="preserve"> </w:t>
      </w:r>
      <w:bookmarkStart w:id="19" w:name="_ENREF_19"/>
      <w:r w:rsidRPr="004C268D">
        <w:rPr>
          <w:rFonts w:ascii="Times New Roman" w:hAnsi="Times New Roman" w:cs="Times New Roman"/>
          <w:noProof/>
          <w:color w:val="000000" w:themeColor="text1"/>
        </w:rPr>
        <w:t>b</w:t>
      </w:r>
      <w:r w:rsidRPr="004C268D">
        <w:rPr>
          <w:rFonts w:ascii="Times New Roman" w:hAnsi="Times New Roman" w:cs="Times New Roman"/>
          <w:color w:val="000000" w:themeColor="text1"/>
          <w:shd w:val="clear" w:color="auto" w:fill="FFFFFF"/>
        </w:rPr>
        <w:t>)</w:t>
      </w:r>
      <w:r w:rsidRPr="004C268D">
        <w:rPr>
          <w:rFonts w:ascii="Times New Roman" w:hAnsi="Times New Roman" w:cs="Times New Roman"/>
          <w:noProof/>
          <w:color w:val="000000" w:themeColor="text1"/>
        </w:rPr>
        <w:t xml:space="preserve"> H. Kataria, </w:t>
      </w:r>
      <w:r w:rsidRPr="004C268D">
        <w:rPr>
          <w:rFonts w:ascii="Times New Roman" w:hAnsi="Times New Roman" w:cs="Times New Roman"/>
          <w:color w:val="000000" w:themeColor="text1"/>
        </w:rPr>
        <w:t>Asian J.</w:t>
      </w:r>
      <w:r w:rsidRPr="004C268D">
        <w:rPr>
          <w:rFonts w:ascii="Times New Roman" w:hAnsi="Times New Roman" w:cs="Times New Roman"/>
          <w:color w:val="000000" w:themeColor="text1"/>
          <w:shd w:val="clear" w:color="auto" w:fill="FFFFFF"/>
        </w:rPr>
        <w:t> </w:t>
      </w:r>
      <w:r w:rsidRPr="004C268D">
        <w:rPr>
          <w:rFonts w:ascii="Times New Roman" w:hAnsi="Times New Roman" w:cs="Times New Roman"/>
          <w:color w:val="000000" w:themeColor="text1"/>
        </w:rPr>
        <w:t>Chem.</w:t>
      </w:r>
      <w:r w:rsidRPr="004C268D">
        <w:rPr>
          <w:rFonts w:ascii="Times New Roman" w:hAnsi="Times New Roman" w:cs="Times New Roman"/>
          <w:i/>
          <w:noProof/>
          <w:color w:val="000000" w:themeColor="text1"/>
        </w:rPr>
        <w:t xml:space="preserve"> </w:t>
      </w:r>
      <w:r w:rsidRPr="004C268D">
        <w:rPr>
          <w:rFonts w:ascii="Times New Roman" w:hAnsi="Times New Roman" w:cs="Times New Roman"/>
          <w:b/>
          <w:noProof/>
          <w:color w:val="000000" w:themeColor="text1"/>
        </w:rPr>
        <w:t>1995</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7</w:t>
      </w:r>
      <w:r w:rsidRPr="004C268D">
        <w:rPr>
          <w:rFonts w:ascii="Times New Roman" w:hAnsi="Times New Roman" w:cs="Times New Roman"/>
          <w:noProof/>
          <w:color w:val="000000" w:themeColor="text1"/>
        </w:rPr>
        <w:t>, 227.</w:t>
      </w:r>
      <w:bookmarkEnd w:id="19"/>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bookmarkStart w:id="20" w:name="_ENREF_20"/>
      <w:r w:rsidRPr="004C268D">
        <w:rPr>
          <w:rFonts w:ascii="Times New Roman" w:hAnsi="Times New Roman" w:cs="Times New Roman"/>
          <w:noProof/>
          <w:color w:val="000000" w:themeColor="text1"/>
        </w:rPr>
        <w:t>[17]</w:t>
      </w:r>
      <w:r w:rsidRPr="004C268D">
        <w:rPr>
          <w:rFonts w:ascii="Times New Roman" w:hAnsi="Times New Roman" w:cs="Times New Roman"/>
          <w:noProof/>
          <w:color w:val="000000" w:themeColor="text1"/>
        </w:rPr>
        <w:tab/>
      </w:r>
      <w:r w:rsidRPr="004C268D">
        <w:rPr>
          <w:rFonts w:ascii="Times New Roman" w:hAnsi="Times New Roman" w:cs="Times New Roman"/>
          <w:color w:val="000000" w:themeColor="text1"/>
          <w:shd w:val="clear" w:color="auto" w:fill="FFFFFF"/>
        </w:rPr>
        <w:t>a)</w:t>
      </w:r>
      <w:r w:rsidRPr="004C268D">
        <w:rPr>
          <w:rFonts w:ascii="Times New Roman" w:hAnsi="Times New Roman" w:cs="Times New Roman"/>
          <w:noProof/>
          <w:color w:val="000000" w:themeColor="text1"/>
        </w:rPr>
        <w:t xml:space="preserve"> Y. Peng, Y. Jian, A. Zulfiqar, B. Li, K. Zhang, F. Long, C. Peng, X. Cai, I. A. Khan, W. Wang, </w:t>
      </w:r>
      <w:r w:rsidRPr="004C268D">
        <w:rPr>
          <w:rFonts w:ascii="Times New Roman" w:hAnsi="Times New Roman" w:cs="Times New Roman"/>
          <w:color w:val="000000" w:themeColor="text1"/>
        </w:rPr>
        <w:t>Nat.</w:t>
      </w:r>
      <w:r w:rsidRPr="004C268D">
        <w:rPr>
          <w:rFonts w:ascii="Times New Roman" w:hAnsi="Times New Roman" w:cs="Times New Roman"/>
          <w:color w:val="000000" w:themeColor="text1"/>
          <w:shd w:val="clear" w:color="auto" w:fill="FFFFFF"/>
        </w:rPr>
        <w:t> </w:t>
      </w:r>
      <w:r w:rsidRPr="004C268D">
        <w:rPr>
          <w:rFonts w:ascii="Times New Roman" w:hAnsi="Times New Roman" w:cs="Times New Roman"/>
          <w:color w:val="000000" w:themeColor="text1"/>
        </w:rPr>
        <w:t>Prod.</w:t>
      </w:r>
      <w:r w:rsidRPr="004C268D">
        <w:rPr>
          <w:rFonts w:ascii="Times New Roman" w:hAnsi="Times New Roman" w:cs="Times New Roman"/>
          <w:color w:val="000000" w:themeColor="text1"/>
          <w:shd w:val="clear" w:color="auto" w:fill="FFFFFF"/>
        </w:rPr>
        <w:t> </w:t>
      </w:r>
      <w:r w:rsidRPr="004C268D">
        <w:rPr>
          <w:rFonts w:ascii="Times New Roman" w:hAnsi="Times New Roman" w:cs="Times New Roman"/>
          <w:color w:val="000000" w:themeColor="text1"/>
        </w:rPr>
        <w:t>Res.</w:t>
      </w:r>
      <w:r w:rsidRPr="004C268D">
        <w:rPr>
          <w:rFonts w:ascii="Times New Roman" w:hAnsi="Times New Roman" w:cs="Times New Roman"/>
          <w:i/>
          <w:noProof/>
          <w:color w:val="000000" w:themeColor="text1"/>
        </w:rPr>
        <w:t xml:space="preserve"> </w:t>
      </w:r>
      <w:r w:rsidRPr="004C268D">
        <w:rPr>
          <w:rFonts w:ascii="Times New Roman" w:hAnsi="Times New Roman" w:cs="Times New Roman"/>
          <w:b/>
          <w:noProof/>
          <w:color w:val="000000" w:themeColor="text1"/>
        </w:rPr>
        <w:t>2017</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31</w:t>
      </w:r>
      <w:r w:rsidRPr="004C268D">
        <w:rPr>
          <w:rFonts w:ascii="Times New Roman" w:hAnsi="Times New Roman" w:cs="Times New Roman"/>
          <w:noProof/>
          <w:color w:val="000000" w:themeColor="text1"/>
        </w:rPr>
        <w:t>, 2211-2217;</w:t>
      </w:r>
      <w:bookmarkStart w:id="21" w:name="_ENREF_21"/>
      <w:bookmarkEnd w:id="20"/>
      <w:r w:rsidRPr="004C268D">
        <w:rPr>
          <w:rFonts w:ascii="Times New Roman" w:hAnsi="Times New Roman" w:cs="Times New Roman"/>
          <w:color w:val="000000" w:themeColor="text1"/>
          <w:shd w:val="clear" w:color="auto" w:fill="FFFFFF"/>
        </w:rPr>
        <w:t xml:space="preserve"> </w:t>
      </w:r>
      <w:r w:rsidRPr="004C268D">
        <w:rPr>
          <w:rFonts w:ascii="Times New Roman" w:hAnsi="Times New Roman" w:cs="Times New Roman"/>
          <w:noProof/>
          <w:color w:val="000000" w:themeColor="text1"/>
        </w:rPr>
        <w:t>b</w:t>
      </w:r>
      <w:r w:rsidRPr="004C268D">
        <w:rPr>
          <w:rFonts w:ascii="Times New Roman" w:hAnsi="Times New Roman" w:cs="Times New Roman"/>
          <w:color w:val="000000" w:themeColor="text1"/>
          <w:shd w:val="clear" w:color="auto" w:fill="FFFFFF"/>
        </w:rPr>
        <w:t>)</w:t>
      </w:r>
      <w:r w:rsidRPr="004C268D">
        <w:rPr>
          <w:rFonts w:ascii="Times New Roman" w:hAnsi="Times New Roman" w:cs="Times New Roman"/>
          <w:noProof/>
          <w:color w:val="000000" w:themeColor="text1"/>
        </w:rPr>
        <w:t xml:space="preserve"> H. Mizuno, T. Usuki, </w:t>
      </w:r>
      <w:r w:rsidRPr="004C268D">
        <w:rPr>
          <w:rFonts w:ascii="Times New Roman" w:hAnsi="Times New Roman" w:cs="Times New Roman"/>
          <w:i/>
          <w:noProof/>
          <w:color w:val="000000" w:themeColor="text1"/>
        </w:rPr>
        <w:t xml:space="preserve">Chemistry Select. </w:t>
      </w:r>
      <w:r w:rsidRPr="004C268D">
        <w:rPr>
          <w:rFonts w:ascii="Times New Roman" w:hAnsi="Times New Roman" w:cs="Times New Roman"/>
          <w:b/>
          <w:noProof/>
          <w:color w:val="000000" w:themeColor="text1"/>
        </w:rPr>
        <w:t>2018</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3</w:t>
      </w:r>
      <w:r w:rsidRPr="004C268D">
        <w:rPr>
          <w:rFonts w:ascii="Times New Roman" w:hAnsi="Times New Roman" w:cs="Times New Roman"/>
          <w:noProof/>
          <w:color w:val="000000" w:themeColor="text1"/>
        </w:rPr>
        <w:t>, 1781-1786.</w:t>
      </w:r>
      <w:bookmarkEnd w:id="21"/>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lang w:val="fr-FR"/>
        </w:rPr>
      </w:pPr>
      <w:bookmarkStart w:id="22" w:name="_ENREF_22"/>
      <w:r w:rsidRPr="004C268D">
        <w:rPr>
          <w:rFonts w:ascii="Times New Roman" w:hAnsi="Times New Roman" w:cs="Times New Roman"/>
          <w:noProof/>
          <w:color w:val="000000" w:themeColor="text1"/>
        </w:rPr>
        <w:t>[18]</w:t>
      </w:r>
      <w:r w:rsidRPr="004C268D">
        <w:rPr>
          <w:rFonts w:ascii="Times New Roman" w:hAnsi="Times New Roman" w:cs="Times New Roman"/>
          <w:noProof/>
          <w:color w:val="000000" w:themeColor="text1"/>
        </w:rPr>
        <w:tab/>
        <w:t xml:space="preserve">G. Paun, E. Neagu, V. Moroeanu, C. Albu, S. Savin, G. Lucian Radu, </w:t>
      </w:r>
      <w:r w:rsidRPr="004C268D">
        <w:rPr>
          <w:rFonts w:ascii="Times New Roman" w:hAnsi="Times New Roman" w:cs="Times New Roman"/>
          <w:i/>
          <w:noProof/>
          <w:color w:val="000000" w:themeColor="text1"/>
        </w:rPr>
        <w:t xml:space="preserve">Biomed. </w:t>
      </w:r>
      <w:r w:rsidRPr="004C268D">
        <w:rPr>
          <w:rFonts w:ascii="Times New Roman" w:hAnsi="Times New Roman" w:cs="Times New Roman"/>
          <w:i/>
          <w:noProof/>
          <w:color w:val="000000" w:themeColor="text1"/>
          <w:lang w:val="fr-FR"/>
        </w:rPr>
        <w:t xml:space="preserve">Res. Int. l </w:t>
      </w:r>
      <w:r w:rsidRPr="004C268D">
        <w:rPr>
          <w:rFonts w:ascii="Times New Roman" w:hAnsi="Times New Roman" w:cs="Times New Roman"/>
          <w:b/>
          <w:noProof/>
          <w:color w:val="000000" w:themeColor="text1"/>
          <w:lang w:val="fr-FR"/>
        </w:rPr>
        <w:t>2019</w:t>
      </w:r>
      <w:r w:rsidRPr="004C268D">
        <w:rPr>
          <w:rFonts w:ascii="Times New Roman" w:hAnsi="Times New Roman" w:cs="Times New Roman"/>
          <w:noProof/>
          <w:color w:val="000000" w:themeColor="text1"/>
          <w:lang w:val="fr-FR"/>
        </w:rPr>
        <w:t xml:space="preserve">, </w:t>
      </w:r>
      <w:r w:rsidRPr="004C268D">
        <w:rPr>
          <w:rFonts w:ascii="Times New Roman" w:hAnsi="Times New Roman" w:cs="Times New Roman"/>
          <w:i/>
          <w:noProof/>
          <w:color w:val="000000" w:themeColor="text1"/>
          <w:lang w:val="fr-FR"/>
        </w:rPr>
        <w:t>2019</w:t>
      </w:r>
      <w:r w:rsidRPr="004C268D">
        <w:rPr>
          <w:rFonts w:ascii="Times New Roman" w:hAnsi="Times New Roman" w:cs="Times New Roman"/>
          <w:noProof/>
          <w:color w:val="000000" w:themeColor="text1"/>
          <w:lang w:val="fr-FR"/>
        </w:rPr>
        <w:t>.</w:t>
      </w:r>
      <w:bookmarkEnd w:id="22"/>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bookmarkStart w:id="23" w:name="_ENREF_23"/>
      <w:r w:rsidRPr="004C268D">
        <w:rPr>
          <w:rFonts w:ascii="Times New Roman" w:hAnsi="Times New Roman" w:cs="Times New Roman"/>
          <w:noProof/>
          <w:color w:val="000000" w:themeColor="text1"/>
          <w:lang w:val="fr-FR"/>
        </w:rPr>
        <w:t>[19]</w:t>
      </w:r>
      <w:r w:rsidRPr="004C268D">
        <w:rPr>
          <w:rFonts w:ascii="Times New Roman" w:hAnsi="Times New Roman" w:cs="Times New Roman"/>
          <w:noProof/>
          <w:color w:val="000000" w:themeColor="text1"/>
          <w:lang w:val="fr-FR"/>
        </w:rPr>
        <w:tab/>
        <w:t xml:space="preserve">C. Danciu, S. Avram, I. Z. Pavel, R. Ghiulai, C. A. Dehelean, A. Ersilia, D. Minda, C. Petrescu, E.-A. Moaca, C. Soica, </w:t>
      </w:r>
      <w:r w:rsidRPr="004C268D">
        <w:rPr>
          <w:rFonts w:ascii="Times New Roman" w:hAnsi="Times New Roman" w:cs="Times New Roman"/>
          <w:i/>
          <w:noProof/>
          <w:color w:val="000000" w:themeColor="text1"/>
          <w:lang w:val="fr-FR"/>
        </w:rPr>
        <w:t>Curr. </w:t>
      </w:r>
      <w:r w:rsidRPr="004C268D">
        <w:rPr>
          <w:rFonts w:ascii="Times New Roman" w:hAnsi="Times New Roman" w:cs="Times New Roman"/>
          <w:i/>
          <w:noProof/>
          <w:color w:val="000000" w:themeColor="text1"/>
        </w:rPr>
        <w:t xml:space="preserve">Drug Targets </w:t>
      </w:r>
      <w:r w:rsidRPr="004C268D">
        <w:rPr>
          <w:rFonts w:ascii="Times New Roman" w:hAnsi="Times New Roman" w:cs="Times New Roman"/>
          <w:b/>
          <w:noProof/>
          <w:color w:val="000000" w:themeColor="text1"/>
        </w:rPr>
        <w:t>2018</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19</w:t>
      </w:r>
      <w:r w:rsidRPr="004C268D">
        <w:rPr>
          <w:rFonts w:ascii="Times New Roman" w:hAnsi="Times New Roman" w:cs="Times New Roman"/>
          <w:noProof/>
          <w:color w:val="000000" w:themeColor="text1"/>
        </w:rPr>
        <w:t>, 841-853.</w:t>
      </w:r>
      <w:bookmarkEnd w:id="23"/>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bookmarkStart w:id="24" w:name="_ENREF_24"/>
      <w:r w:rsidRPr="004C268D">
        <w:rPr>
          <w:rFonts w:ascii="Times New Roman" w:hAnsi="Times New Roman" w:cs="Times New Roman"/>
          <w:noProof/>
          <w:color w:val="000000" w:themeColor="text1"/>
        </w:rPr>
        <w:t>[20]</w:t>
      </w:r>
      <w:r w:rsidRPr="004C268D">
        <w:rPr>
          <w:rFonts w:ascii="Times New Roman" w:hAnsi="Times New Roman" w:cs="Times New Roman"/>
          <w:noProof/>
          <w:color w:val="000000" w:themeColor="text1"/>
        </w:rPr>
        <w:tab/>
        <w:t xml:space="preserve">B. Zhou, C. Xing, </w:t>
      </w:r>
      <w:r w:rsidRPr="004C268D">
        <w:rPr>
          <w:rFonts w:ascii="Times New Roman" w:hAnsi="Times New Roman" w:cs="Times New Roman"/>
          <w:i/>
          <w:noProof/>
          <w:color w:val="000000" w:themeColor="text1"/>
        </w:rPr>
        <w:t>Med. Chem.</w:t>
      </w:r>
      <w:r w:rsidRPr="004C268D">
        <w:rPr>
          <w:rFonts w:ascii="Times New Roman" w:hAnsi="Times New Roman" w:cs="Times New Roman"/>
          <w:b/>
          <w:noProof/>
          <w:color w:val="000000" w:themeColor="text1"/>
        </w:rPr>
        <w:t>2015</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5</w:t>
      </w:r>
      <w:r w:rsidRPr="004C268D">
        <w:rPr>
          <w:rFonts w:ascii="Times New Roman" w:hAnsi="Times New Roman" w:cs="Times New Roman"/>
          <w:noProof/>
          <w:color w:val="000000" w:themeColor="text1"/>
        </w:rPr>
        <w:t>, 388.</w:t>
      </w:r>
      <w:bookmarkEnd w:id="24"/>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bookmarkStart w:id="25" w:name="_ENREF_25"/>
      <w:r w:rsidRPr="004C268D">
        <w:rPr>
          <w:rFonts w:ascii="Times New Roman" w:hAnsi="Times New Roman" w:cs="Times New Roman"/>
          <w:noProof/>
          <w:color w:val="000000" w:themeColor="text1"/>
        </w:rPr>
        <w:t>[21]</w:t>
      </w:r>
      <w:r w:rsidRPr="004C268D">
        <w:rPr>
          <w:rFonts w:ascii="Times New Roman" w:hAnsi="Times New Roman" w:cs="Times New Roman"/>
          <w:noProof/>
          <w:color w:val="000000" w:themeColor="text1"/>
        </w:rPr>
        <w:tab/>
        <w:t xml:space="preserve">P. Zhong, L. Wu, Y. Qian, Q. Fang, D. Liang, J. Wang, C. Zeng, Y. Wang, G. Liang, </w:t>
      </w:r>
      <w:r w:rsidRPr="004C268D">
        <w:rPr>
          <w:rFonts w:ascii="Times New Roman" w:hAnsi="Times New Roman" w:cs="Times New Roman"/>
          <w:i/>
          <w:noProof/>
          <w:color w:val="000000" w:themeColor="text1"/>
        </w:rPr>
        <w:t xml:space="preserve">Biochim. Biophys. Acta - (BBA)-Molecular Basis of Disease </w:t>
      </w:r>
      <w:r w:rsidRPr="004C268D">
        <w:rPr>
          <w:rFonts w:ascii="Times New Roman" w:hAnsi="Times New Roman" w:cs="Times New Roman"/>
          <w:b/>
          <w:noProof/>
          <w:color w:val="000000" w:themeColor="text1"/>
        </w:rPr>
        <w:t>2015</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1852</w:t>
      </w:r>
      <w:r w:rsidRPr="004C268D">
        <w:rPr>
          <w:rFonts w:ascii="Times New Roman" w:hAnsi="Times New Roman" w:cs="Times New Roman"/>
          <w:noProof/>
          <w:color w:val="000000" w:themeColor="text1"/>
        </w:rPr>
        <w:t>, 1230-1241.</w:t>
      </w:r>
      <w:bookmarkEnd w:id="25"/>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bookmarkStart w:id="26" w:name="_ENREF_26"/>
      <w:r w:rsidRPr="004C268D">
        <w:rPr>
          <w:rFonts w:ascii="Times New Roman" w:hAnsi="Times New Roman" w:cs="Times New Roman"/>
          <w:noProof/>
          <w:color w:val="000000" w:themeColor="text1"/>
        </w:rPr>
        <w:t>[22]</w:t>
      </w:r>
      <w:r w:rsidRPr="004C268D">
        <w:rPr>
          <w:rFonts w:ascii="Times New Roman" w:hAnsi="Times New Roman" w:cs="Times New Roman"/>
          <w:noProof/>
          <w:color w:val="000000" w:themeColor="text1"/>
        </w:rPr>
        <w:tab/>
        <w:t xml:space="preserve">L. Ni, C. Q. Meng, J. A. Sikorski, </w:t>
      </w:r>
      <w:r w:rsidRPr="004C268D">
        <w:rPr>
          <w:rFonts w:ascii="Times New Roman" w:hAnsi="Times New Roman" w:cs="Times New Roman"/>
          <w:i/>
          <w:noProof/>
          <w:color w:val="000000" w:themeColor="text1"/>
        </w:rPr>
        <w:t xml:space="preserve">Expert Opin. Ther. Pat. </w:t>
      </w:r>
      <w:r w:rsidRPr="004C268D">
        <w:rPr>
          <w:rFonts w:ascii="Times New Roman" w:hAnsi="Times New Roman" w:cs="Times New Roman"/>
          <w:b/>
          <w:noProof/>
          <w:color w:val="000000" w:themeColor="text1"/>
        </w:rPr>
        <w:t>2004</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14</w:t>
      </w:r>
      <w:r w:rsidRPr="004C268D">
        <w:rPr>
          <w:rFonts w:ascii="Times New Roman" w:hAnsi="Times New Roman" w:cs="Times New Roman"/>
          <w:noProof/>
          <w:color w:val="000000" w:themeColor="text1"/>
        </w:rPr>
        <w:t>, 1669-1691.</w:t>
      </w:r>
      <w:bookmarkEnd w:id="26"/>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bookmarkStart w:id="27" w:name="_ENREF_27"/>
      <w:r w:rsidRPr="004C268D">
        <w:rPr>
          <w:rFonts w:ascii="Times New Roman" w:hAnsi="Times New Roman" w:cs="Times New Roman"/>
          <w:noProof/>
          <w:color w:val="000000" w:themeColor="text1"/>
        </w:rPr>
        <w:t>[23]</w:t>
      </w:r>
      <w:r w:rsidRPr="004C268D">
        <w:rPr>
          <w:rFonts w:ascii="Times New Roman" w:hAnsi="Times New Roman" w:cs="Times New Roman"/>
          <w:noProof/>
          <w:color w:val="000000" w:themeColor="text1"/>
        </w:rPr>
        <w:tab/>
        <w:t xml:space="preserve">J.-H. Lee, </w:t>
      </w:r>
      <w:r w:rsidRPr="004C268D">
        <w:rPr>
          <w:rFonts w:ascii="Times New Roman" w:hAnsi="Times New Roman" w:cs="Times New Roman"/>
          <w:i/>
          <w:noProof/>
          <w:color w:val="000000" w:themeColor="text1"/>
        </w:rPr>
        <w:t xml:space="preserve">Food Biosci. </w:t>
      </w:r>
      <w:r w:rsidRPr="004C268D">
        <w:rPr>
          <w:rFonts w:ascii="Times New Roman" w:hAnsi="Times New Roman" w:cs="Times New Roman"/>
          <w:b/>
          <w:noProof/>
          <w:color w:val="000000" w:themeColor="text1"/>
        </w:rPr>
        <w:t>2015</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11</w:t>
      </w:r>
      <w:r w:rsidRPr="004C268D">
        <w:rPr>
          <w:rFonts w:ascii="Times New Roman" w:hAnsi="Times New Roman" w:cs="Times New Roman"/>
          <w:noProof/>
          <w:color w:val="000000" w:themeColor="text1"/>
        </w:rPr>
        <w:t>, 1-7.</w:t>
      </w:r>
      <w:bookmarkEnd w:id="27"/>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bookmarkStart w:id="28" w:name="_ENREF_28"/>
      <w:r w:rsidRPr="004C268D">
        <w:rPr>
          <w:rFonts w:ascii="Times New Roman" w:hAnsi="Times New Roman" w:cs="Times New Roman"/>
          <w:noProof/>
          <w:color w:val="000000" w:themeColor="text1"/>
        </w:rPr>
        <w:t>[24]</w:t>
      </w:r>
      <w:r w:rsidRPr="004C268D">
        <w:rPr>
          <w:rFonts w:ascii="Times New Roman" w:hAnsi="Times New Roman" w:cs="Times New Roman"/>
          <w:noProof/>
          <w:color w:val="000000" w:themeColor="text1"/>
        </w:rPr>
        <w:tab/>
        <w:t xml:space="preserve">Y. Murti, P. Mishra, </w:t>
      </w:r>
      <w:r w:rsidRPr="004C268D">
        <w:rPr>
          <w:rFonts w:ascii="Times New Roman" w:hAnsi="Times New Roman" w:cs="Times New Roman"/>
          <w:i/>
          <w:noProof/>
          <w:color w:val="000000" w:themeColor="text1"/>
        </w:rPr>
        <w:t>Indian J. Pharm. Sci.</w:t>
      </w:r>
      <w:r w:rsidRPr="004C268D">
        <w:rPr>
          <w:rFonts w:ascii="Times New Roman" w:hAnsi="Times New Roman" w:cs="Times New Roman"/>
          <w:b/>
          <w:noProof/>
          <w:color w:val="000000" w:themeColor="text1"/>
        </w:rPr>
        <w:t>2014</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76</w:t>
      </w:r>
      <w:r w:rsidRPr="004C268D">
        <w:rPr>
          <w:rFonts w:ascii="Times New Roman" w:hAnsi="Times New Roman" w:cs="Times New Roman"/>
          <w:noProof/>
          <w:color w:val="000000" w:themeColor="text1"/>
        </w:rPr>
        <w:t>, 163.</w:t>
      </w:r>
      <w:bookmarkEnd w:id="28"/>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bookmarkStart w:id="29" w:name="_ENREF_29"/>
      <w:r w:rsidRPr="004C268D">
        <w:rPr>
          <w:rFonts w:ascii="Times New Roman" w:hAnsi="Times New Roman" w:cs="Times New Roman"/>
          <w:noProof/>
          <w:color w:val="000000" w:themeColor="text1"/>
        </w:rPr>
        <w:t>[25]</w:t>
      </w:r>
      <w:r w:rsidRPr="004C268D">
        <w:rPr>
          <w:rFonts w:ascii="Times New Roman" w:hAnsi="Times New Roman" w:cs="Times New Roman"/>
          <w:noProof/>
          <w:color w:val="000000" w:themeColor="text1"/>
        </w:rPr>
        <w:tab/>
        <w:t xml:space="preserve">A. Paredes, M. Alzuru, J. Mendez, M. Rodríguez-Ortega, </w:t>
      </w:r>
      <w:r w:rsidRPr="004C268D">
        <w:rPr>
          <w:rFonts w:ascii="Times New Roman" w:hAnsi="Times New Roman" w:cs="Times New Roman"/>
          <w:i/>
          <w:noProof/>
          <w:color w:val="000000" w:themeColor="text1"/>
        </w:rPr>
        <w:t>Biol. Pharm. Bull.</w:t>
      </w:r>
      <w:r w:rsidRPr="004C268D">
        <w:rPr>
          <w:rFonts w:ascii="Times New Roman" w:hAnsi="Times New Roman" w:cs="Times New Roman"/>
          <w:b/>
          <w:noProof/>
          <w:color w:val="000000" w:themeColor="text1"/>
        </w:rPr>
        <w:t>2003</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26</w:t>
      </w:r>
      <w:r w:rsidRPr="004C268D">
        <w:rPr>
          <w:rFonts w:ascii="Times New Roman" w:hAnsi="Times New Roman" w:cs="Times New Roman"/>
          <w:noProof/>
          <w:color w:val="000000" w:themeColor="text1"/>
        </w:rPr>
        <w:t>, 108-109.</w:t>
      </w:r>
      <w:bookmarkEnd w:id="29"/>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bookmarkStart w:id="30" w:name="_ENREF_30"/>
      <w:r w:rsidRPr="004C268D">
        <w:rPr>
          <w:rFonts w:ascii="Times New Roman" w:hAnsi="Times New Roman" w:cs="Times New Roman"/>
          <w:noProof/>
          <w:color w:val="000000" w:themeColor="text1"/>
        </w:rPr>
        <w:t>[26]</w:t>
      </w:r>
      <w:r w:rsidRPr="004C268D">
        <w:rPr>
          <w:rFonts w:ascii="Times New Roman" w:hAnsi="Times New Roman" w:cs="Times New Roman"/>
          <w:noProof/>
          <w:color w:val="000000" w:themeColor="text1"/>
        </w:rPr>
        <w:tab/>
        <w:t xml:space="preserve">L. Frattaruolo, G. Carullo, M. Brindisi, S. Mazzotta, L. Bellissimo, V. Rago, R. Curcio, V. Dolce, F. Aiello, A. R. Cappello, </w:t>
      </w:r>
      <w:r w:rsidRPr="004C268D">
        <w:rPr>
          <w:rFonts w:ascii="Times New Roman" w:hAnsi="Times New Roman" w:cs="Times New Roman"/>
          <w:i/>
          <w:noProof/>
          <w:color w:val="000000" w:themeColor="text1"/>
        </w:rPr>
        <w:t xml:space="preserve">Antioxidants </w:t>
      </w:r>
      <w:r w:rsidRPr="004C268D">
        <w:rPr>
          <w:rFonts w:ascii="Times New Roman" w:hAnsi="Times New Roman" w:cs="Times New Roman"/>
          <w:b/>
          <w:noProof/>
          <w:color w:val="000000" w:themeColor="text1"/>
        </w:rPr>
        <w:t>2019</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8</w:t>
      </w:r>
      <w:r w:rsidRPr="004C268D">
        <w:rPr>
          <w:rFonts w:ascii="Times New Roman" w:hAnsi="Times New Roman" w:cs="Times New Roman"/>
          <w:noProof/>
          <w:color w:val="000000" w:themeColor="text1"/>
        </w:rPr>
        <w:t>, 186.</w:t>
      </w:r>
      <w:bookmarkEnd w:id="30"/>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bookmarkStart w:id="31" w:name="_ENREF_31"/>
      <w:r w:rsidRPr="004C268D">
        <w:rPr>
          <w:rFonts w:ascii="Times New Roman" w:hAnsi="Times New Roman" w:cs="Times New Roman"/>
          <w:noProof/>
          <w:color w:val="000000" w:themeColor="text1"/>
        </w:rPr>
        <w:t>[27]</w:t>
      </w:r>
      <w:r w:rsidRPr="004C268D">
        <w:rPr>
          <w:rFonts w:ascii="Times New Roman" w:hAnsi="Times New Roman" w:cs="Times New Roman"/>
          <w:noProof/>
          <w:color w:val="000000" w:themeColor="text1"/>
        </w:rPr>
        <w:tab/>
        <w:t xml:space="preserve">O. M. Abd El‐Raouf, E. S. M. El‐Sayed, M. F. Manie, </w:t>
      </w:r>
      <w:r w:rsidRPr="004C268D">
        <w:rPr>
          <w:rFonts w:ascii="Times New Roman" w:hAnsi="Times New Roman" w:cs="Times New Roman"/>
          <w:i/>
          <w:noProof/>
          <w:color w:val="000000" w:themeColor="text1"/>
        </w:rPr>
        <w:t xml:space="preserve">J. Biochem. Mol. Toxicol. </w:t>
      </w:r>
      <w:r w:rsidRPr="004C268D">
        <w:rPr>
          <w:rFonts w:ascii="Times New Roman" w:hAnsi="Times New Roman" w:cs="Times New Roman"/>
          <w:b/>
          <w:noProof/>
          <w:color w:val="000000" w:themeColor="text1"/>
        </w:rPr>
        <w:t>2015</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29</w:t>
      </w:r>
      <w:r w:rsidRPr="004C268D">
        <w:rPr>
          <w:rFonts w:ascii="Times New Roman" w:hAnsi="Times New Roman" w:cs="Times New Roman"/>
          <w:noProof/>
          <w:color w:val="000000" w:themeColor="text1"/>
        </w:rPr>
        <w:t>, 426-431.</w:t>
      </w:r>
      <w:bookmarkEnd w:id="31"/>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bookmarkStart w:id="32" w:name="_ENREF_32"/>
      <w:r w:rsidRPr="004C268D">
        <w:rPr>
          <w:rFonts w:ascii="Times New Roman" w:hAnsi="Times New Roman" w:cs="Times New Roman"/>
          <w:noProof/>
          <w:color w:val="000000" w:themeColor="text1"/>
        </w:rPr>
        <w:t>[28]</w:t>
      </w:r>
      <w:r w:rsidRPr="004C268D">
        <w:rPr>
          <w:rFonts w:ascii="Times New Roman" w:hAnsi="Times New Roman" w:cs="Times New Roman"/>
          <w:noProof/>
          <w:color w:val="000000" w:themeColor="text1"/>
        </w:rPr>
        <w:tab/>
        <w:t xml:space="preserve">R. Wang, W. Yang, Y. Fan, W. Dehaen, Y. Li, H. Li, W. Wang, Q. Zheng, Q. Huai, </w:t>
      </w:r>
      <w:r w:rsidRPr="004C268D">
        <w:rPr>
          <w:rFonts w:ascii="Times New Roman" w:hAnsi="Times New Roman" w:cs="Times New Roman"/>
          <w:i/>
          <w:noProof/>
          <w:color w:val="000000" w:themeColor="text1"/>
        </w:rPr>
        <w:t xml:space="preserve">Bioorg. Chem. </w:t>
      </w:r>
      <w:r w:rsidRPr="004C268D">
        <w:rPr>
          <w:rFonts w:ascii="Times New Roman" w:hAnsi="Times New Roman" w:cs="Times New Roman"/>
          <w:b/>
          <w:noProof/>
          <w:color w:val="000000" w:themeColor="text1"/>
        </w:rPr>
        <w:t xml:space="preserve">    2019</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88</w:t>
      </w:r>
      <w:r w:rsidRPr="004C268D">
        <w:rPr>
          <w:rFonts w:ascii="Times New Roman" w:hAnsi="Times New Roman" w:cs="Times New Roman"/>
          <w:noProof/>
          <w:color w:val="000000" w:themeColor="text1"/>
        </w:rPr>
        <w:t>, 102951.</w:t>
      </w:r>
      <w:bookmarkEnd w:id="32"/>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bookmarkStart w:id="33" w:name="_ENREF_33"/>
      <w:r w:rsidRPr="004C268D">
        <w:rPr>
          <w:rFonts w:ascii="Times New Roman" w:hAnsi="Times New Roman" w:cs="Times New Roman"/>
          <w:noProof/>
          <w:color w:val="000000" w:themeColor="text1"/>
        </w:rPr>
        <w:t>[29]</w:t>
      </w:r>
      <w:r w:rsidRPr="004C268D">
        <w:rPr>
          <w:rFonts w:ascii="Times New Roman" w:hAnsi="Times New Roman" w:cs="Times New Roman"/>
          <w:noProof/>
          <w:color w:val="000000" w:themeColor="text1"/>
        </w:rPr>
        <w:tab/>
        <w:t xml:space="preserve">H. Tutunchi, F. Naeini, A. Ostadrahimi, M. J. Hosseinzadeh‐Attar, </w:t>
      </w:r>
      <w:r w:rsidRPr="004C268D">
        <w:rPr>
          <w:rFonts w:ascii="Times New Roman" w:hAnsi="Times New Roman" w:cs="Times New Roman"/>
          <w:i/>
          <w:noProof/>
          <w:color w:val="000000" w:themeColor="text1"/>
        </w:rPr>
        <w:t xml:space="preserve">Phytother. Res. </w:t>
      </w:r>
      <w:r w:rsidRPr="004C268D">
        <w:rPr>
          <w:rFonts w:ascii="Times New Roman" w:hAnsi="Times New Roman" w:cs="Times New Roman"/>
          <w:b/>
          <w:noProof/>
          <w:color w:val="000000" w:themeColor="text1"/>
        </w:rPr>
        <w:t>2020</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34</w:t>
      </w:r>
      <w:r w:rsidRPr="004C268D">
        <w:rPr>
          <w:rFonts w:ascii="Times New Roman" w:hAnsi="Times New Roman" w:cs="Times New Roman"/>
          <w:noProof/>
          <w:color w:val="000000" w:themeColor="text1"/>
        </w:rPr>
        <w:t>, 3137-3147.</w:t>
      </w:r>
      <w:bookmarkEnd w:id="33"/>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bookmarkStart w:id="34" w:name="_ENREF_34"/>
      <w:r w:rsidRPr="004C268D">
        <w:rPr>
          <w:rFonts w:ascii="Times New Roman" w:hAnsi="Times New Roman" w:cs="Times New Roman"/>
          <w:noProof/>
          <w:color w:val="000000" w:themeColor="text1"/>
        </w:rPr>
        <w:t>[30]</w:t>
      </w:r>
      <w:r w:rsidRPr="004C268D">
        <w:rPr>
          <w:rFonts w:ascii="Times New Roman" w:hAnsi="Times New Roman" w:cs="Times New Roman"/>
          <w:noProof/>
          <w:color w:val="000000" w:themeColor="text1"/>
        </w:rPr>
        <w:tab/>
        <w:t xml:space="preserve">M. Sova, </w:t>
      </w:r>
      <w:r w:rsidRPr="004C268D">
        <w:rPr>
          <w:rFonts w:ascii="Times New Roman" w:hAnsi="Times New Roman" w:cs="Times New Roman"/>
          <w:i/>
          <w:noProof/>
          <w:color w:val="000000" w:themeColor="text1"/>
        </w:rPr>
        <w:t>Mini Rev. Med. Chem.</w:t>
      </w:r>
      <w:r w:rsidRPr="004C268D">
        <w:rPr>
          <w:rFonts w:ascii="Times New Roman" w:hAnsi="Times New Roman" w:cs="Times New Roman"/>
          <w:b/>
          <w:noProof/>
          <w:color w:val="000000" w:themeColor="text1"/>
        </w:rPr>
        <w:t>2012</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12</w:t>
      </w:r>
      <w:r w:rsidRPr="004C268D">
        <w:rPr>
          <w:rFonts w:ascii="Times New Roman" w:hAnsi="Times New Roman" w:cs="Times New Roman"/>
          <w:noProof/>
          <w:color w:val="000000" w:themeColor="text1"/>
        </w:rPr>
        <w:t>, 749-767.</w:t>
      </w:r>
      <w:bookmarkEnd w:id="34"/>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bookmarkStart w:id="35" w:name="_ENREF_35"/>
      <w:r w:rsidRPr="004C268D">
        <w:rPr>
          <w:rFonts w:ascii="Times New Roman" w:hAnsi="Times New Roman" w:cs="Times New Roman"/>
          <w:noProof/>
          <w:color w:val="000000" w:themeColor="text1"/>
        </w:rPr>
        <w:t>[31]</w:t>
      </w:r>
      <w:r w:rsidRPr="004C268D">
        <w:rPr>
          <w:rFonts w:ascii="Times New Roman" w:hAnsi="Times New Roman" w:cs="Times New Roman"/>
          <w:noProof/>
          <w:color w:val="000000" w:themeColor="text1"/>
        </w:rPr>
        <w:tab/>
        <w:t xml:space="preserve">H. Gravina, N. Tafuri, A. S. Júnior, J. Fietto, T. Oliveira, M. Diaz, M. Almeida, </w:t>
      </w:r>
      <w:r w:rsidRPr="004C268D">
        <w:rPr>
          <w:rFonts w:ascii="Times New Roman" w:hAnsi="Times New Roman" w:cs="Times New Roman"/>
          <w:i/>
          <w:noProof/>
          <w:color w:val="000000" w:themeColor="text1"/>
        </w:rPr>
        <w:t xml:space="preserve">Res.Vet.Sci.  </w:t>
      </w:r>
      <w:r w:rsidRPr="004C268D">
        <w:rPr>
          <w:rFonts w:ascii="Times New Roman" w:hAnsi="Times New Roman" w:cs="Times New Roman"/>
          <w:b/>
          <w:noProof/>
          <w:color w:val="000000" w:themeColor="text1"/>
        </w:rPr>
        <w:t>2011</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91</w:t>
      </w:r>
      <w:r w:rsidRPr="004C268D">
        <w:rPr>
          <w:rFonts w:ascii="Times New Roman" w:hAnsi="Times New Roman" w:cs="Times New Roman"/>
          <w:noProof/>
          <w:color w:val="000000" w:themeColor="text1"/>
        </w:rPr>
        <w:t>, e158-e162.</w:t>
      </w:r>
      <w:bookmarkEnd w:id="35"/>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bookmarkStart w:id="36" w:name="_ENREF_36"/>
      <w:r w:rsidRPr="004C268D">
        <w:rPr>
          <w:rFonts w:ascii="Times New Roman" w:hAnsi="Times New Roman" w:cs="Times New Roman"/>
          <w:noProof/>
          <w:color w:val="000000" w:themeColor="text1"/>
        </w:rPr>
        <w:t>[32]</w:t>
      </w:r>
      <w:r w:rsidRPr="004C268D">
        <w:rPr>
          <w:rFonts w:ascii="Times New Roman" w:hAnsi="Times New Roman" w:cs="Times New Roman"/>
          <w:noProof/>
          <w:color w:val="000000" w:themeColor="text1"/>
        </w:rPr>
        <w:tab/>
        <w:t xml:space="preserve">L. Zhang, Z. Ji, </w:t>
      </w:r>
      <w:r w:rsidRPr="004C268D">
        <w:rPr>
          <w:rFonts w:ascii="Times New Roman" w:hAnsi="Times New Roman" w:cs="Times New Roman"/>
          <w:i/>
          <w:noProof/>
          <w:color w:val="000000" w:themeColor="text1"/>
        </w:rPr>
        <w:t>Yao xue xue bao= Acta Pharm. Sin. B.</w:t>
      </w:r>
      <w:r w:rsidRPr="004C268D">
        <w:rPr>
          <w:rFonts w:ascii="Times New Roman" w:hAnsi="Times New Roman" w:cs="Times New Roman"/>
          <w:b/>
          <w:noProof/>
          <w:color w:val="000000" w:themeColor="text1"/>
        </w:rPr>
        <w:t>1992</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27</w:t>
      </w:r>
      <w:r w:rsidRPr="004C268D">
        <w:rPr>
          <w:rFonts w:ascii="Times New Roman" w:hAnsi="Times New Roman" w:cs="Times New Roman"/>
          <w:noProof/>
          <w:color w:val="000000" w:themeColor="text1"/>
        </w:rPr>
        <w:t>, 817-823.</w:t>
      </w:r>
      <w:bookmarkEnd w:id="36"/>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bookmarkStart w:id="37" w:name="_ENREF_37"/>
      <w:r w:rsidRPr="004C268D">
        <w:rPr>
          <w:rFonts w:ascii="Times New Roman" w:hAnsi="Times New Roman" w:cs="Times New Roman"/>
          <w:noProof/>
          <w:color w:val="000000" w:themeColor="text1"/>
        </w:rPr>
        <w:lastRenderedPageBreak/>
        <w:t xml:space="preserve">[33]     R. Podschun, S. Pietsch, C. Höller, U. Ullmann, </w:t>
      </w:r>
      <w:r w:rsidRPr="004C268D">
        <w:rPr>
          <w:rFonts w:ascii="Times New Roman" w:hAnsi="Times New Roman" w:cs="Times New Roman"/>
          <w:i/>
          <w:noProof/>
          <w:color w:val="000000" w:themeColor="text1"/>
        </w:rPr>
        <w:t>Appl. Environ. Microbiol.</w:t>
      </w:r>
      <w:r w:rsidRPr="004C268D">
        <w:rPr>
          <w:rFonts w:ascii="Times New Roman" w:hAnsi="Times New Roman" w:cs="Times New Roman"/>
          <w:b/>
          <w:noProof/>
          <w:color w:val="000000" w:themeColor="text1"/>
        </w:rPr>
        <w:t>2001</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67</w:t>
      </w:r>
      <w:r w:rsidRPr="004C268D">
        <w:rPr>
          <w:rFonts w:ascii="Times New Roman" w:hAnsi="Times New Roman" w:cs="Times New Roman"/>
          <w:noProof/>
          <w:color w:val="000000" w:themeColor="text1"/>
        </w:rPr>
        <w:t>, 3325-3327.</w:t>
      </w:r>
      <w:bookmarkStart w:id="38" w:name="_ENREF_38"/>
      <w:bookmarkEnd w:id="37"/>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r w:rsidRPr="004C268D">
        <w:rPr>
          <w:rFonts w:ascii="Times New Roman" w:hAnsi="Times New Roman" w:cs="Times New Roman"/>
          <w:noProof/>
          <w:color w:val="000000" w:themeColor="text1"/>
        </w:rPr>
        <w:t xml:space="preserve"> [34]</w:t>
      </w:r>
      <w:r w:rsidRPr="004C268D">
        <w:rPr>
          <w:rFonts w:ascii="Times New Roman" w:hAnsi="Times New Roman" w:cs="Times New Roman"/>
          <w:noProof/>
          <w:color w:val="000000" w:themeColor="text1"/>
        </w:rPr>
        <w:tab/>
        <w:t xml:space="preserve">K. Kamlesh, T. Sivakumar, A. Afroze, </w:t>
      </w:r>
      <w:r w:rsidRPr="004C268D">
        <w:rPr>
          <w:rFonts w:ascii="Times New Roman" w:hAnsi="Times New Roman" w:cs="Times New Roman"/>
          <w:i/>
          <w:noProof/>
          <w:color w:val="000000" w:themeColor="text1"/>
        </w:rPr>
        <w:t xml:space="preserve">J. Appl. Pharm.  </w:t>
      </w:r>
      <w:r w:rsidRPr="004C268D">
        <w:rPr>
          <w:rFonts w:ascii="Times New Roman" w:hAnsi="Times New Roman" w:cs="Times New Roman"/>
          <w:b/>
          <w:noProof/>
          <w:color w:val="000000" w:themeColor="text1"/>
        </w:rPr>
        <w:t>2017</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9</w:t>
      </w:r>
      <w:r w:rsidRPr="004C268D">
        <w:rPr>
          <w:rFonts w:ascii="Times New Roman" w:hAnsi="Times New Roman" w:cs="Times New Roman"/>
          <w:noProof/>
          <w:color w:val="000000" w:themeColor="text1"/>
        </w:rPr>
        <w:t>, 1000232.</w:t>
      </w:r>
      <w:bookmarkEnd w:id="38"/>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bookmarkStart w:id="39" w:name="_ENREF_39"/>
      <w:r w:rsidRPr="004C268D">
        <w:rPr>
          <w:rFonts w:ascii="Times New Roman" w:hAnsi="Times New Roman" w:cs="Times New Roman"/>
          <w:noProof/>
          <w:color w:val="000000" w:themeColor="text1"/>
        </w:rPr>
        <w:t>[35]</w:t>
      </w:r>
      <w:r w:rsidRPr="004C268D">
        <w:rPr>
          <w:rFonts w:ascii="Times New Roman" w:hAnsi="Times New Roman" w:cs="Times New Roman"/>
          <w:noProof/>
          <w:color w:val="000000" w:themeColor="text1"/>
        </w:rPr>
        <w:tab/>
      </w:r>
      <w:r w:rsidRPr="004C268D">
        <w:rPr>
          <w:rFonts w:ascii="Times New Roman" w:hAnsi="Times New Roman" w:cs="Times New Roman"/>
          <w:color w:val="000000" w:themeColor="text1"/>
          <w:shd w:val="clear" w:color="auto" w:fill="FFFFFF"/>
        </w:rPr>
        <w:t>a)</w:t>
      </w:r>
      <w:r w:rsidRPr="004C268D">
        <w:rPr>
          <w:rFonts w:ascii="Times New Roman" w:hAnsi="Times New Roman" w:cs="Times New Roman"/>
          <w:noProof/>
          <w:color w:val="000000" w:themeColor="text1"/>
        </w:rPr>
        <w:t xml:space="preserve"> K. Tonari, K. Mitsui, K. Yonemoto, </w:t>
      </w:r>
      <w:r w:rsidRPr="004C268D">
        <w:rPr>
          <w:rFonts w:ascii="Times New Roman" w:hAnsi="Times New Roman" w:cs="Times New Roman"/>
          <w:color w:val="000000" w:themeColor="text1"/>
          <w:shd w:val="clear" w:color="auto" w:fill="FFFFFF"/>
        </w:rPr>
        <w:t>J. Oleo Sci.</w:t>
      </w:r>
      <w:r w:rsidRPr="004C268D">
        <w:rPr>
          <w:rFonts w:ascii="Times New Roman" w:hAnsi="Times New Roman" w:cs="Times New Roman"/>
          <w:b/>
          <w:noProof/>
          <w:color w:val="000000" w:themeColor="text1"/>
        </w:rPr>
        <w:t xml:space="preserve"> 2002</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51</w:t>
      </w:r>
      <w:r w:rsidRPr="004C268D">
        <w:rPr>
          <w:rFonts w:ascii="Times New Roman" w:hAnsi="Times New Roman" w:cs="Times New Roman"/>
          <w:noProof/>
          <w:color w:val="000000" w:themeColor="text1"/>
        </w:rPr>
        <w:t>, 271-273;</w:t>
      </w:r>
      <w:bookmarkEnd w:id="39"/>
      <w:r w:rsidRPr="004C268D">
        <w:rPr>
          <w:rFonts w:ascii="Times New Roman" w:hAnsi="Times New Roman" w:cs="Times New Roman"/>
          <w:noProof/>
          <w:color w:val="000000" w:themeColor="text1"/>
        </w:rPr>
        <w:t xml:space="preserve"> </w:t>
      </w:r>
      <w:bookmarkStart w:id="40" w:name="_ENREF_40"/>
      <w:r w:rsidRPr="004C268D">
        <w:rPr>
          <w:rFonts w:ascii="Times New Roman" w:hAnsi="Times New Roman" w:cs="Times New Roman"/>
          <w:color w:val="000000" w:themeColor="text1"/>
          <w:shd w:val="clear" w:color="auto" w:fill="FFFFFF"/>
        </w:rPr>
        <w:t>b)</w:t>
      </w:r>
      <w:r w:rsidRPr="004C268D">
        <w:rPr>
          <w:rFonts w:ascii="Times New Roman" w:hAnsi="Times New Roman" w:cs="Times New Roman"/>
          <w:noProof/>
          <w:color w:val="000000" w:themeColor="text1"/>
        </w:rPr>
        <w:t xml:space="preserve"> A. Borges, C. Ferreira, M. J. Saavedra, M.</w:t>
      </w:r>
      <w:r w:rsidRPr="004C268D">
        <w:rPr>
          <w:rFonts w:ascii="Times New Roman" w:hAnsi="Times New Roman" w:cs="Times New Roman"/>
          <w:i/>
          <w:noProof/>
          <w:color w:val="000000" w:themeColor="text1"/>
        </w:rPr>
        <w:t xml:space="preserve"> Microb. Drug Resist. </w:t>
      </w:r>
      <w:r w:rsidRPr="004C268D">
        <w:rPr>
          <w:rFonts w:ascii="Times New Roman" w:hAnsi="Times New Roman" w:cs="Times New Roman"/>
          <w:b/>
          <w:noProof/>
          <w:color w:val="000000" w:themeColor="text1"/>
        </w:rPr>
        <w:t>2013</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19</w:t>
      </w:r>
      <w:r w:rsidRPr="004C268D">
        <w:rPr>
          <w:rFonts w:ascii="Times New Roman" w:hAnsi="Times New Roman" w:cs="Times New Roman"/>
          <w:noProof/>
          <w:color w:val="000000" w:themeColor="text1"/>
        </w:rPr>
        <w:t>, 256-265.</w:t>
      </w:r>
      <w:bookmarkEnd w:id="40"/>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lang w:val="fr-FR"/>
        </w:rPr>
      </w:pPr>
      <w:bookmarkStart w:id="41" w:name="_ENREF_41"/>
      <w:r w:rsidRPr="004C268D">
        <w:rPr>
          <w:rFonts w:ascii="Times New Roman" w:hAnsi="Times New Roman" w:cs="Times New Roman"/>
          <w:noProof/>
          <w:color w:val="000000" w:themeColor="text1"/>
        </w:rPr>
        <w:t>[36]</w:t>
      </w:r>
      <w:r w:rsidRPr="004C268D">
        <w:rPr>
          <w:rFonts w:ascii="Times New Roman" w:hAnsi="Times New Roman" w:cs="Times New Roman"/>
          <w:noProof/>
          <w:color w:val="000000" w:themeColor="text1"/>
        </w:rPr>
        <w:tab/>
        <w:t xml:space="preserve">D. Lopes-Lutz, D. S. Alviano, C. S. Alviano, P. P. Kolodziejczyk, </w:t>
      </w:r>
      <w:r w:rsidRPr="004C268D">
        <w:rPr>
          <w:rFonts w:ascii="Times New Roman" w:hAnsi="Times New Roman" w:cs="Times New Roman"/>
          <w:i/>
          <w:noProof/>
          <w:color w:val="000000" w:themeColor="text1"/>
        </w:rPr>
        <w:t xml:space="preserve">Phytochem. </w:t>
      </w:r>
      <w:r w:rsidRPr="004C268D">
        <w:rPr>
          <w:rFonts w:ascii="Times New Roman" w:hAnsi="Times New Roman" w:cs="Times New Roman"/>
          <w:b/>
          <w:noProof/>
          <w:color w:val="000000" w:themeColor="text1"/>
          <w:lang w:val="fr-FR"/>
        </w:rPr>
        <w:t>2008</w:t>
      </w:r>
      <w:r w:rsidRPr="004C268D">
        <w:rPr>
          <w:rFonts w:ascii="Times New Roman" w:hAnsi="Times New Roman" w:cs="Times New Roman"/>
          <w:noProof/>
          <w:color w:val="000000" w:themeColor="text1"/>
          <w:lang w:val="fr-FR"/>
        </w:rPr>
        <w:t xml:space="preserve">, </w:t>
      </w:r>
      <w:r w:rsidRPr="004C268D">
        <w:rPr>
          <w:rFonts w:ascii="Times New Roman" w:hAnsi="Times New Roman" w:cs="Times New Roman"/>
          <w:i/>
          <w:noProof/>
          <w:color w:val="000000" w:themeColor="text1"/>
          <w:lang w:val="fr-FR"/>
        </w:rPr>
        <w:t>69</w:t>
      </w:r>
      <w:r w:rsidRPr="004C268D">
        <w:rPr>
          <w:rFonts w:ascii="Times New Roman" w:hAnsi="Times New Roman" w:cs="Times New Roman"/>
          <w:noProof/>
          <w:color w:val="000000" w:themeColor="text1"/>
          <w:lang w:val="fr-FR"/>
        </w:rPr>
        <w:t>, 1732-1738.</w:t>
      </w:r>
      <w:bookmarkEnd w:id="41"/>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bookmarkStart w:id="42" w:name="_ENREF_42"/>
      <w:r w:rsidRPr="004C268D">
        <w:rPr>
          <w:rFonts w:ascii="Times New Roman" w:hAnsi="Times New Roman" w:cs="Times New Roman"/>
          <w:noProof/>
          <w:color w:val="000000" w:themeColor="text1"/>
          <w:lang w:val="fr-FR"/>
        </w:rPr>
        <w:t>[37]</w:t>
      </w:r>
      <w:r w:rsidRPr="004C268D">
        <w:rPr>
          <w:rFonts w:ascii="Times New Roman" w:hAnsi="Times New Roman" w:cs="Times New Roman"/>
          <w:noProof/>
          <w:color w:val="000000" w:themeColor="text1"/>
          <w:lang w:val="fr-FR"/>
        </w:rPr>
        <w:tab/>
        <w:t xml:space="preserve">B. Saka, A. Djouahri, Z. Djerrad, S. Terfi, S. Aberrane, N. Sabaou, A. Baaliouamer, L. Boudarene, </w:t>
      </w:r>
      <w:r w:rsidRPr="004C268D">
        <w:rPr>
          <w:rFonts w:ascii="Times New Roman" w:hAnsi="Times New Roman" w:cs="Times New Roman"/>
          <w:i/>
          <w:noProof/>
          <w:color w:val="000000" w:themeColor="text1"/>
          <w:lang w:val="fr-FR"/>
        </w:rPr>
        <w:t xml:space="preserve">Chem. </w:t>
      </w:r>
      <w:r w:rsidRPr="004C268D">
        <w:rPr>
          <w:rFonts w:ascii="Times New Roman" w:hAnsi="Times New Roman" w:cs="Times New Roman"/>
          <w:i/>
          <w:noProof/>
          <w:color w:val="000000" w:themeColor="text1"/>
        </w:rPr>
        <w:t xml:space="preserve">Biodivers.  </w:t>
      </w:r>
      <w:r w:rsidRPr="004C268D">
        <w:rPr>
          <w:rFonts w:ascii="Times New Roman" w:hAnsi="Times New Roman" w:cs="Times New Roman"/>
          <w:b/>
          <w:noProof/>
          <w:color w:val="000000" w:themeColor="text1"/>
        </w:rPr>
        <w:t>2017</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14</w:t>
      </w:r>
      <w:r w:rsidRPr="004C268D">
        <w:rPr>
          <w:rFonts w:ascii="Times New Roman" w:hAnsi="Times New Roman" w:cs="Times New Roman"/>
          <w:noProof/>
          <w:color w:val="000000" w:themeColor="text1"/>
        </w:rPr>
        <w:t>, e1600452.</w:t>
      </w:r>
      <w:bookmarkEnd w:id="42"/>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bookmarkStart w:id="43" w:name="_ENREF_43"/>
      <w:r w:rsidRPr="004C268D">
        <w:rPr>
          <w:rFonts w:ascii="Times New Roman" w:hAnsi="Times New Roman" w:cs="Times New Roman"/>
          <w:noProof/>
          <w:color w:val="000000" w:themeColor="text1"/>
        </w:rPr>
        <w:t>[38]</w:t>
      </w:r>
      <w:r w:rsidRPr="004C268D">
        <w:rPr>
          <w:rFonts w:ascii="Times New Roman" w:hAnsi="Times New Roman" w:cs="Times New Roman"/>
          <w:noProof/>
          <w:color w:val="000000" w:themeColor="text1"/>
        </w:rPr>
        <w:tab/>
        <w:t xml:space="preserve">L. Sanhueza, R. Melo, R. Montero, K. Maisey, L. Mendoza, M. Wilkens, </w:t>
      </w:r>
      <w:r w:rsidRPr="004C268D">
        <w:rPr>
          <w:rFonts w:ascii="Times New Roman" w:hAnsi="Times New Roman" w:cs="Times New Roman"/>
          <w:i/>
          <w:noProof/>
          <w:color w:val="000000" w:themeColor="text1"/>
        </w:rPr>
        <w:t xml:space="preserve">PLoS One </w:t>
      </w:r>
      <w:r w:rsidRPr="004C268D">
        <w:rPr>
          <w:rFonts w:ascii="Times New Roman" w:hAnsi="Times New Roman" w:cs="Times New Roman"/>
          <w:b/>
          <w:noProof/>
          <w:color w:val="000000" w:themeColor="text1"/>
        </w:rPr>
        <w:t>2017</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12</w:t>
      </w:r>
      <w:r w:rsidRPr="004C268D">
        <w:rPr>
          <w:rFonts w:ascii="Times New Roman" w:hAnsi="Times New Roman" w:cs="Times New Roman"/>
          <w:noProof/>
          <w:color w:val="000000" w:themeColor="text1"/>
        </w:rPr>
        <w:t>, e0172273.</w:t>
      </w:r>
      <w:bookmarkEnd w:id="43"/>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bookmarkStart w:id="44" w:name="_ENREF_44"/>
      <w:r w:rsidRPr="004C268D">
        <w:rPr>
          <w:rFonts w:ascii="Times New Roman" w:hAnsi="Times New Roman" w:cs="Times New Roman"/>
          <w:noProof/>
          <w:color w:val="000000" w:themeColor="text1"/>
        </w:rPr>
        <w:t>[39]</w:t>
      </w:r>
      <w:r w:rsidRPr="004C268D">
        <w:rPr>
          <w:rFonts w:ascii="Times New Roman" w:hAnsi="Times New Roman" w:cs="Times New Roman"/>
          <w:noProof/>
          <w:color w:val="000000" w:themeColor="text1"/>
        </w:rPr>
        <w:tab/>
        <w:t xml:space="preserve">D. A. Omoboyowa, </w:t>
      </w:r>
      <w:r w:rsidRPr="004C268D">
        <w:rPr>
          <w:rFonts w:ascii="Times New Roman" w:hAnsi="Times New Roman" w:cs="Times New Roman"/>
          <w:i/>
          <w:noProof/>
          <w:color w:val="000000" w:themeColor="text1"/>
        </w:rPr>
        <w:t>Chem. Afr.</w:t>
      </w:r>
      <w:r w:rsidRPr="004C268D">
        <w:rPr>
          <w:rFonts w:ascii="Times New Roman" w:hAnsi="Times New Roman" w:cs="Times New Roman"/>
          <w:b/>
          <w:noProof/>
          <w:color w:val="000000" w:themeColor="text1"/>
        </w:rPr>
        <w:t>2022</w:t>
      </w:r>
      <w:r w:rsidRPr="004C268D">
        <w:rPr>
          <w:rFonts w:ascii="Times New Roman" w:hAnsi="Times New Roman" w:cs="Times New Roman"/>
          <w:noProof/>
          <w:color w:val="000000" w:themeColor="text1"/>
        </w:rPr>
        <w:t>, 1-11.</w:t>
      </w:r>
      <w:bookmarkEnd w:id="44"/>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bookmarkStart w:id="45" w:name="_ENREF_45"/>
      <w:r w:rsidRPr="004C268D">
        <w:rPr>
          <w:rFonts w:ascii="Times New Roman" w:hAnsi="Times New Roman" w:cs="Times New Roman"/>
          <w:noProof/>
          <w:color w:val="000000" w:themeColor="text1"/>
        </w:rPr>
        <w:t>[40]</w:t>
      </w:r>
      <w:r w:rsidRPr="004C268D">
        <w:rPr>
          <w:rFonts w:ascii="Times New Roman" w:hAnsi="Times New Roman" w:cs="Times New Roman"/>
          <w:noProof/>
          <w:color w:val="000000" w:themeColor="text1"/>
        </w:rPr>
        <w:tab/>
        <w:t xml:space="preserve">C. M. Nisha, A. Kumar, P. Nair, N. Gupta, C. Silakari, T. Tripathi, A. Kumar, </w:t>
      </w:r>
      <w:r w:rsidRPr="004C268D">
        <w:rPr>
          <w:rFonts w:ascii="Times New Roman" w:hAnsi="Times New Roman" w:cs="Times New Roman"/>
          <w:i/>
          <w:noProof/>
          <w:color w:val="000000" w:themeColor="text1"/>
        </w:rPr>
        <w:t>Adv. Bioinformatics .</w:t>
      </w:r>
      <w:r w:rsidRPr="004C268D">
        <w:rPr>
          <w:rFonts w:ascii="Times New Roman" w:hAnsi="Times New Roman" w:cs="Times New Roman"/>
          <w:b/>
          <w:noProof/>
          <w:color w:val="000000" w:themeColor="text1"/>
        </w:rPr>
        <w:t xml:space="preserve"> 2016</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2016</w:t>
      </w:r>
      <w:r w:rsidRPr="004C268D">
        <w:rPr>
          <w:rFonts w:ascii="Times New Roman" w:hAnsi="Times New Roman" w:cs="Times New Roman"/>
          <w:noProof/>
          <w:color w:val="000000" w:themeColor="text1"/>
        </w:rPr>
        <w:t>.</w:t>
      </w:r>
      <w:bookmarkEnd w:id="45"/>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bookmarkStart w:id="46" w:name="_ENREF_46"/>
      <w:r w:rsidRPr="004C268D">
        <w:rPr>
          <w:rFonts w:ascii="Times New Roman" w:hAnsi="Times New Roman" w:cs="Times New Roman"/>
          <w:noProof/>
          <w:color w:val="000000" w:themeColor="text1"/>
        </w:rPr>
        <w:t>[41]</w:t>
      </w:r>
      <w:r w:rsidRPr="004C268D">
        <w:rPr>
          <w:rFonts w:ascii="Times New Roman" w:hAnsi="Times New Roman" w:cs="Times New Roman"/>
          <w:noProof/>
          <w:color w:val="000000" w:themeColor="text1"/>
        </w:rPr>
        <w:tab/>
      </w:r>
      <w:r w:rsidRPr="004C268D">
        <w:rPr>
          <w:rFonts w:ascii="Times New Roman" w:hAnsi="Times New Roman" w:cs="Times New Roman"/>
          <w:color w:val="000000" w:themeColor="text1"/>
          <w:shd w:val="clear" w:color="auto" w:fill="FFFFFF"/>
        </w:rPr>
        <w:t xml:space="preserve">a) </w:t>
      </w:r>
      <w:r w:rsidRPr="004C268D">
        <w:rPr>
          <w:rFonts w:ascii="Times New Roman" w:hAnsi="Times New Roman" w:cs="Times New Roman"/>
          <w:noProof/>
          <w:color w:val="000000" w:themeColor="text1"/>
        </w:rPr>
        <w:t xml:space="preserve">H. Khan, M. Zafar, H. Den-Haan, H. Perez-Sanchez, M. A. Kamal, </w:t>
      </w:r>
      <w:r w:rsidRPr="004C268D">
        <w:rPr>
          <w:rFonts w:ascii="Times New Roman" w:hAnsi="Times New Roman" w:cs="Times New Roman"/>
          <w:color w:val="000000" w:themeColor="text1"/>
        </w:rPr>
        <w:t>Comb Chem</w:t>
      </w:r>
      <w:r w:rsidRPr="004C268D">
        <w:rPr>
          <w:rFonts w:ascii="Times New Roman" w:hAnsi="Times New Roman" w:cs="Times New Roman"/>
          <w:color w:val="000000" w:themeColor="text1"/>
          <w:shd w:val="clear" w:color="auto" w:fill="FFFFFF"/>
        </w:rPr>
        <w:t> High Throughput Screen.</w:t>
      </w:r>
      <w:r w:rsidRPr="004C268D">
        <w:rPr>
          <w:rFonts w:ascii="Times New Roman" w:hAnsi="Times New Roman" w:cs="Times New Roman"/>
          <w:b/>
          <w:noProof/>
          <w:color w:val="000000" w:themeColor="text1"/>
        </w:rPr>
        <w:t xml:space="preserve"> 2018</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21</w:t>
      </w:r>
      <w:r w:rsidRPr="004C268D">
        <w:rPr>
          <w:rFonts w:ascii="Times New Roman" w:hAnsi="Times New Roman" w:cs="Times New Roman"/>
          <w:noProof/>
          <w:color w:val="000000" w:themeColor="text1"/>
        </w:rPr>
        <w:t>, 215-221;</w:t>
      </w:r>
      <w:bookmarkEnd w:id="46"/>
      <w:r w:rsidRPr="004C268D">
        <w:rPr>
          <w:rFonts w:ascii="Times New Roman" w:hAnsi="Times New Roman" w:cs="Times New Roman"/>
          <w:noProof/>
          <w:color w:val="000000" w:themeColor="text1"/>
        </w:rPr>
        <w:t xml:space="preserve"> </w:t>
      </w:r>
      <w:bookmarkStart w:id="47" w:name="_ENREF_47"/>
      <w:r w:rsidRPr="004C268D">
        <w:rPr>
          <w:rFonts w:ascii="Times New Roman" w:hAnsi="Times New Roman" w:cs="Times New Roman"/>
          <w:noProof/>
          <w:color w:val="000000" w:themeColor="text1"/>
        </w:rPr>
        <w:t>b</w:t>
      </w:r>
      <w:r w:rsidRPr="004C268D">
        <w:rPr>
          <w:rFonts w:ascii="Times New Roman" w:hAnsi="Times New Roman" w:cs="Times New Roman"/>
          <w:color w:val="000000" w:themeColor="text1"/>
          <w:shd w:val="clear" w:color="auto" w:fill="FFFFFF"/>
        </w:rPr>
        <w:t xml:space="preserve">) </w:t>
      </w:r>
      <w:r w:rsidRPr="004C268D">
        <w:rPr>
          <w:rFonts w:ascii="Times New Roman" w:hAnsi="Times New Roman" w:cs="Times New Roman"/>
          <w:noProof/>
          <w:color w:val="000000" w:themeColor="text1"/>
        </w:rPr>
        <w:t xml:space="preserve">S. P. Rai, K. K. Rai, D. Tripathi, V. K. Singh, </w:t>
      </w:r>
      <w:r w:rsidRPr="004C268D">
        <w:rPr>
          <w:rFonts w:ascii="Times New Roman" w:hAnsi="Times New Roman" w:cs="Times New Roman"/>
          <w:color w:val="000000" w:themeColor="text1"/>
        </w:rPr>
        <w:t>J.</w:t>
      </w:r>
      <w:r w:rsidRPr="004C268D">
        <w:rPr>
          <w:rFonts w:ascii="Times New Roman" w:hAnsi="Times New Roman" w:cs="Times New Roman"/>
          <w:color w:val="000000" w:themeColor="text1"/>
          <w:shd w:val="clear" w:color="auto" w:fill="FFFFFF"/>
        </w:rPr>
        <w:t> </w:t>
      </w:r>
      <w:r w:rsidRPr="004C268D">
        <w:rPr>
          <w:rFonts w:ascii="Times New Roman" w:hAnsi="Times New Roman" w:cs="Times New Roman"/>
          <w:color w:val="000000" w:themeColor="text1"/>
        </w:rPr>
        <w:t>Sci.</w:t>
      </w:r>
      <w:r w:rsidRPr="004C268D">
        <w:rPr>
          <w:rFonts w:ascii="Times New Roman" w:hAnsi="Times New Roman" w:cs="Times New Roman"/>
          <w:color w:val="000000" w:themeColor="text1"/>
          <w:shd w:val="clear" w:color="auto" w:fill="FFFFFF"/>
        </w:rPr>
        <w:t> </w:t>
      </w:r>
      <w:r w:rsidRPr="004C268D">
        <w:rPr>
          <w:rFonts w:ascii="Times New Roman" w:hAnsi="Times New Roman" w:cs="Times New Roman"/>
          <w:color w:val="000000" w:themeColor="text1"/>
        </w:rPr>
        <w:t>Res.</w:t>
      </w:r>
      <w:r w:rsidRPr="004C268D">
        <w:rPr>
          <w:rFonts w:ascii="Times New Roman" w:hAnsi="Times New Roman" w:cs="Times New Roman"/>
          <w:i/>
          <w:noProof/>
          <w:color w:val="000000" w:themeColor="text1"/>
        </w:rPr>
        <w:t xml:space="preserve"> </w:t>
      </w:r>
      <w:r w:rsidRPr="004C268D">
        <w:rPr>
          <w:rFonts w:ascii="Times New Roman" w:hAnsi="Times New Roman" w:cs="Times New Roman"/>
          <w:b/>
          <w:noProof/>
          <w:color w:val="000000" w:themeColor="text1"/>
        </w:rPr>
        <w:t>2021</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65</w:t>
      </w:r>
      <w:r w:rsidRPr="004C268D">
        <w:rPr>
          <w:rFonts w:ascii="Times New Roman" w:hAnsi="Times New Roman" w:cs="Times New Roman"/>
          <w:noProof/>
          <w:color w:val="000000" w:themeColor="text1"/>
        </w:rPr>
        <w:t>;</w:t>
      </w:r>
      <w:bookmarkEnd w:id="47"/>
      <w:r w:rsidRPr="004C268D">
        <w:rPr>
          <w:rFonts w:ascii="Times New Roman" w:hAnsi="Times New Roman" w:cs="Times New Roman"/>
          <w:noProof/>
          <w:color w:val="000000" w:themeColor="text1"/>
        </w:rPr>
        <w:t xml:space="preserve"> </w:t>
      </w:r>
      <w:bookmarkStart w:id="48" w:name="_ENREF_48"/>
      <w:r w:rsidRPr="004C268D">
        <w:rPr>
          <w:rFonts w:ascii="Times New Roman" w:hAnsi="Times New Roman" w:cs="Times New Roman"/>
          <w:noProof/>
          <w:color w:val="000000" w:themeColor="text1"/>
        </w:rPr>
        <w:t>c</w:t>
      </w:r>
      <w:r w:rsidRPr="004C268D">
        <w:rPr>
          <w:rFonts w:ascii="Times New Roman" w:hAnsi="Times New Roman" w:cs="Times New Roman"/>
          <w:color w:val="000000" w:themeColor="text1"/>
          <w:shd w:val="clear" w:color="auto" w:fill="FFFFFF"/>
        </w:rPr>
        <w:t>)</w:t>
      </w:r>
      <w:r w:rsidRPr="004C268D">
        <w:rPr>
          <w:rFonts w:ascii="Times New Roman" w:hAnsi="Times New Roman" w:cs="Times New Roman"/>
          <w:noProof/>
          <w:color w:val="000000" w:themeColor="text1"/>
        </w:rPr>
        <w:t xml:space="preserve"> J. S. Ley-Martínez, J. E. Ortega-Valencia, O. García-Barradas, M. Jiménez-Fernández, E. Uribe-Lam, C. I. Vencedor-Meraz, J. Oliva-Ramírez, </w:t>
      </w:r>
      <w:r w:rsidRPr="004C268D">
        <w:rPr>
          <w:rFonts w:ascii="Times New Roman" w:hAnsi="Times New Roman" w:cs="Times New Roman"/>
          <w:i/>
          <w:noProof/>
          <w:color w:val="000000" w:themeColor="text1"/>
        </w:rPr>
        <w:t xml:space="preserve">Int. J. Mol. Sci. </w:t>
      </w:r>
      <w:r w:rsidRPr="004C268D">
        <w:rPr>
          <w:rFonts w:ascii="Times New Roman" w:hAnsi="Times New Roman" w:cs="Times New Roman"/>
          <w:b/>
          <w:noProof/>
          <w:color w:val="000000" w:themeColor="text1"/>
        </w:rPr>
        <w:t>2022</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23</w:t>
      </w:r>
      <w:r w:rsidRPr="004C268D">
        <w:rPr>
          <w:rFonts w:ascii="Times New Roman" w:hAnsi="Times New Roman" w:cs="Times New Roman"/>
          <w:noProof/>
          <w:color w:val="000000" w:themeColor="text1"/>
        </w:rPr>
        <w:t>, 6093;</w:t>
      </w:r>
      <w:bookmarkEnd w:id="48"/>
      <w:r w:rsidRPr="004C268D">
        <w:rPr>
          <w:rFonts w:ascii="Times New Roman" w:hAnsi="Times New Roman" w:cs="Times New Roman"/>
          <w:noProof/>
          <w:color w:val="000000" w:themeColor="text1"/>
        </w:rPr>
        <w:t xml:space="preserve"> </w:t>
      </w:r>
      <w:bookmarkStart w:id="49" w:name="_ENREF_49"/>
      <w:r w:rsidRPr="004C268D">
        <w:rPr>
          <w:rFonts w:ascii="Times New Roman" w:hAnsi="Times New Roman" w:cs="Times New Roman"/>
          <w:noProof/>
          <w:color w:val="000000" w:themeColor="text1"/>
        </w:rPr>
        <w:t>d</w:t>
      </w:r>
      <w:r w:rsidRPr="004C268D">
        <w:rPr>
          <w:rFonts w:ascii="Times New Roman" w:hAnsi="Times New Roman" w:cs="Times New Roman"/>
          <w:color w:val="000000" w:themeColor="text1"/>
          <w:shd w:val="clear" w:color="auto" w:fill="FFFFFF"/>
        </w:rPr>
        <w:t>)</w:t>
      </w:r>
      <w:r w:rsidRPr="004C268D">
        <w:rPr>
          <w:rFonts w:ascii="Times New Roman" w:hAnsi="Times New Roman" w:cs="Times New Roman"/>
          <w:noProof/>
          <w:color w:val="000000" w:themeColor="text1"/>
        </w:rPr>
        <w:t xml:space="preserve"> O. Werz, </w:t>
      </w:r>
      <w:r w:rsidRPr="004C268D">
        <w:rPr>
          <w:rFonts w:ascii="Times New Roman" w:hAnsi="Times New Roman" w:cs="Times New Roman"/>
          <w:i/>
          <w:noProof/>
          <w:color w:val="000000" w:themeColor="text1"/>
        </w:rPr>
        <w:t xml:space="preserve">Planta Med. </w:t>
      </w:r>
      <w:r w:rsidRPr="004C268D">
        <w:rPr>
          <w:rFonts w:ascii="Times New Roman" w:hAnsi="Times New Roman" w:cs="Times New Roman"/>
          <w:b/>
          <w:noProof/>
          <w:color w:val="000000" w:themeColor="text1"/>
        </w:rPr>
        <w:t>2007</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73</w:t>
      </w:r>
      <w:r w:rsidRPr="004C268D">
        <w:rPr>
          <w:rFonts w:ascii="Times New Roman" w:hAnsi="Times New Roman" w:cs="Times New Roman"/>
          <w:noProof/>
          <w:color w:val="000000" w:themeColor="text1"/>
        </w:rPr>
        <w:t>, 1331-1357.</w:t>
      </w:r>
      <w:bookmarkEnd w:id="49"/>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bookmarkStart w:id="50" w:name="_ENREF_50"/>
      <w:r w:rsidRPr="004C268D">
        <w:rPr>
          <w:rFonts w:ascii="Times New Roman" w:hAnsi="Times New Roman" w:cs="Times New Roman"/>
          <w:noProof/>
          <w:color w:val="000000" w:themeColor="text1"/>
        </w:rPr>
        <w:t>[42]</w:t>
      </w:r>
      <w:r w:rsidRPr="004C268D">
        <w:rPr>
          <w:rFonts w:ascii="Times New Roman" w:hAnsi="Times New Roman" w:cs="Times New Roman"/>
          <w:noProof/>
          <w:color w:val="000000" w:themeColor="text1"/>
        </w:rPr>
        <w:tab/>
        <w:t xml:space="preserve">F. Olawale, K. Olofinsan, O. Iwaloye, P. O. Chukwuemeka, O. O. Elekofehinti, </w:t>
      </w:r>
      <w:r w:rsidRPr="004C268D">
        <w:rPr>
          <w:rFonts w:ascii="Times New Roman" w:hAnsi="Times New Roman" w:cs="Times New Roman"/>
          <w:i/>
          <w:noProof/>
          <w:color w:val="000000" w:themeColor="text1"/>
        </w:rPr>
        <w:t>Comput. Toxicol.</w:t>
      </w:r>
      <w:r w:rsidRPr="004C268D">
        <w:rPr>
          <w:rFonts w:ascii="Times New Roman" w:hAnsi="Times New Roman" w:cs="Times New Roman"/>
          <w:b/>
          <w:noProof/>
          <w:color w:val="000000" w:themeColor="text1"/>
        </w:rPr>
        <w:t>2022</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21</w:t>
      </w:r>
      <w:r w:rsidRPr="004C268D">
        <w:rPr>
          <w:rFonts w:ascii="Times New Roman" w:hAnsi="Times New Roman" w:cs="Times New Roman"/>
          <w:noProof/>
          <w:color w:val="000000" w:themeColor="text1"/>
        </w:rPr>
        <w:t>, 100200.</w:t>
      </w:r>
      <w:bookmarkEnd w:id="50"/>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bookmarkStart w:id="51" w:name="_ENREF_51"/>
      <w:r w:rsidRPr="004C268D">
        <w:rPr>
          <w:rFonts w:ascii="Times New Roman" w:hAnsi="Times New Roman" w:cs="Times New Roman"/>
          <w:noProof/>
          <w:color w:val="000000" w:themeColor="text1"/>
        </w:rPr>
        <w:t>[43]</w:t>
      </w:r>
      <w:r w:rsidRPr="004C268D">
        <w:rPr>
          <w:rFonts w:ascii="Times New Roman" w:hAnsi="Times New Roman" w:cs="Times New Roman"/>
          <w:noProof/>
          <w:color w:val="000000" w:themeColor="text1"/>
        </w:rPr>
        <w:tab/>
        <w:t xml:space="preserve">H. Annegowda, L. Anwar, M. Mordi, S. Ramanathan, S. Mansor, </w:t>
      </w:r>
      <w:r w:rsidRPr="004C268D">
        <w:rPr>
          <w:rFonts w:ascii="Times New Roman" w:hAnsi="Times New Roman" w:cs="Times New Roman"/>
          <w:i/>
          <w:noProof/>
          <w:color w:val="000000" w:themeColor="text1"/>
        </w:rPr>
        <w:t>Pharmacogn. Res.</w:t>
      </w:r>
      <w:r w:rsidRPr="004C268D">
        <w:rPr>
          <w:rFonts w:ascii="Times New Roman" w:hAnsi="Times New Roman" w:cs="Times New Roman"/>
          <w:b/>
          <w:noProof/>
          <w:color w:val="000000" w:themeColor="text1"/>
        </w:rPr>
        <w:t>2010</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2</w:t>
      </w:r>
      <w:r w:rsidRPr="004C268D">
        <w:rPr>
          <w:rFonts w:ascii="Times New Roman" w:hAnsi="Times New Roman" w:cs="Times New Roman"/>
          <w:noProof/>
          <w:color w:val="000000" w:themeColor="text1"/>
        </w:rPr>
        <w:t>, 368.</w:t>
      </w:r>
      <w:bookmarkEnd w:id="51"/>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bookmarkStart w:id="52" w:name="_ENREF_52"/>
      <w:r w:rsidRPr="004C268D">
        <w:rPr>
          <w:rFonts w:ascii="Times New Roman" w:hAnsi="Times New Roman" w:cs="Times New Roman"/>
          <w:noProof/>
          <w:color w:val="000000" w:themeColor="text1"/>
        </w:rPr>
        <w:t>[44]</w:t>
      </w:r>
      <w:r w:rsidRPr="004C268D">
        <w:rPr>
          <w:rFonts w:ascii="Times New Roman" w:hAnsi="Times New Roman" w:cs="Times New Roman"/>
          <w:noProof/>
          <w:color w:val="000000" w:themeColor="text1"/>
        </w:rPr>
        <w:tab/>
        <w:t xml:space="preserve">A. Bakhouche, J. Lozano-Sánchez, R. Beltrán-Debón, J. Joven, A. Segura-Carretero, A. Fernández-Gutiérrez, </w:t>
      </w:r>
      <w:r w:rsidRPr="004C268D">
        <w:rPr>
          <w:rFonts w:ascii="Times New Roman" w:hAnsi="Times New Roman" w:cs="Times New Roman"/>
          <w:i/>
          <w:noProof/>
          <w:color w:val="000000" w:themeColor="text1"/>
        </w:rPr>
        <w:t xml:space="preserve">Food Res. Int.  </w:t>
      </w:r>
      <w:r w:rsidRPr="004C268D">
        <w:rPr>
          <w:rFonts w:ascii="Times New Roman" w:hAnsi="Times New Roman" w:cs="Times New Roman"/>
          <w:b/>
          <w:noProof/>
          <w:color w:val="000000" w:themeColor="text1"/>
        </w:rPr>
        <w:t>2013</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50</w:t>
      </w:r>
      <w:r w:rsidRPr="004C268D">
        <w:rPr>
          <w:rFonts w:ascii="Times New Roman" w:hAnsi="Times New Roman" w:cs="Times New Roman"/>
          <w:noProof/>
          <w:color w:val="000000" w:themeColor="text1"/>
        </w:rPr>
        <w:t>, 401-408.</w:t>
      </w:r>
      <w:bookmarkEnd w:id="52"/>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bookmarkStart w:id="53" w:name="_ENREF_53"/>
      <w:r w:rsidRPr="004C268D">
        <w:rPr>
          <w:rFonts w:ascii="Times New Roman" w:hAnsi="Times New Roman" w:cs="Times New Roman"/>
          <w:noProof/>
          <w:color w:val="000000" w:themeColor="text1"/>
        </w:rPr>
        <w:t>[45]</w:t>
      </w:r>
      <w:r w:rsidRPr="004C268D">
        <w:rPr>
          <w:rFonts w:ascii="Times New Roman" w:hAnsi="Times New Roman" w:cs="Times New Roman"/>
          <w:noProof/>
          <w:color w:val="000000" w:themeColor="text1"/>
        </w:rPr>
        <w:tab/>
        <w:t xml:space="preserve">D. Borgognone, M. Cardarelli, E. Rea, L. Lucini, G. Colla, </w:t>
      </w:r>
      <w:r w:rsidRPr="004C268D">
        <w:rPr>
          <w:rFonts w:ascii="Times New Roman" w:hAnsi="Times New Roman" w:cs="Times New Roman"/>
          <w:i/>
          <w:noProof/>
          <w:color w:val="000000" w:themeColor="text1"/>
        </w:rPr>
        <w:t xml:space="preserve">J. Sci. Food Agric. </w:t>
      </w:r>
      <w:r w:rsidRPr="004C268D">
        <w:rPr>
          <w:rFonts w:ascii="Times New Roman" w:hAnsi="Times New Roman" w:cs="Times New Roman"/>
          <w:b/>
          <w:noProof/>
          <w:color w:val="000000" w:themeColor="text1"/>
        </w:rPr>
        <w:t>2014</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94</w:t>
      </w:r>
      <w:r w:rsidRPr="004C268D">
        <w:rPr>
          <w:rFonts w:ascii="Times New Roman" w:hAnsi="Times New Roman" w:cs="Times New Roman"/>
          <w:noProof/>
          <w:color w:val="000000" w:themeColor="text1"/>
        </w:rPr>
        <w:t>, 1231-1237.</w:t>
      </w:r>
      <w:bookmarkEnd w:id="53"/>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bookmarkStart w:id="54" w:name="_ENREF_54"/>
      <w:r w:rsidRPr="004C268D">
        <w:rPr>
          <w:rFonts w:ascii="Times New Roman" w:hAnsi="Times New Roman" w:cs="Times New Roman"/>
          <w:noProof/>
          <w:color w:val="000000" w:themeColor="text1"/>
        </w:rPr>
        <w:t>[46]</w:t>
      </w:r>
      <w:r w:rsidRPr="004C268D">
        <w:rPr>
          <w:rFonts w:ascii="Times New Roman" w:hAnsi="Times New Roman" w:cs="Times New Roman"/>
          <w:noProof/>
          <w:color w:val="000000" w:themeColor="text1"/>
        </w:rPr>
        <w:tab/>
        <w:t xml:space="preserve">I. Lyckander, K. Malterud, </w:t>
      </w:r>
      <w:r w:rsidRPr="004C268D">
        <w:rPr>
          <w:rFonts w:ascii="Times New Roman" w:hAnsi="Times New Roman" w:cs="Times New Roman"/>
          <w:i/>
          <w:noProof/>
          <w:color w:val="000000" w:themeColor="text1"/>
        </w:rPr>
        <w:t>Acta Pharm. Nord.</w:t>
      </w:r>
      <w:r w:rsidRPr="004C268D">
        <w:rPr>
          <w:rFonts w:ascii="Times New Roman" w:hAnsi="Times New Roman" w:cs="Times New Roman"/>
          <w:b/>
          <w:noProof/>
          <w:color w:val="000000" w:themeColor="text1"/>
        </w:rPr>
        <w:t>1992</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4</w:t>
      </w:r>
      <w:r w:rsidRPr="004C268D">
        <w:rPr>
          <w:rFonts w:ascii="Times New Roman" w:hAnsi="Times New Roman" w:cs="Times New Roman"/>
          <w:noProof/>
          <w:color w:val="000000" w:themeColor="text1"/>
        </w:rPr>
        <w:t>, 159-166.</w:t>
      </w:r>
      <w:bookmarkEnd w:id="54"/>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lang w:val="fr-FR"/>
        </w:rPr>
      </w:pPr>
      <w:bookmarkStart w:id="55" w:name="_ENREF_55"/>
      <w:r w:rsidRPr="004C268D">
        <w:rPr>
          <w:rFonts w:ascii="Times New Roman" w:hAnsi="Times New Roman" w:cs="Times New Roman"/>
          <w:noProof/>
          <w:color w:val="000000" w:themeColor="text1"/>
        </w:rPr>
        <w:t>[47]</w:t>
      </w:r>
      <w:r w:rsidRPr="004C268D">
        <w:rPr>
          <w:rFonts w:ascii="Times New Roman" w:hAnsi="Times New Roman" w:cs="Times New Roman"/>
          <w:noProof/>
          <w:color w:val="000000" w:themeColor="text1"/>
        </w:rPr>
        <w:tab/>
        <w:t xml:space="preserve">J. Bicas, I. Neri-Numa, A. Ruiz, J. De Carvalho, G. Pastore, </w:t>
      </w:r>
      <w:r w:rsidRPr="004C268D">
        <w:rPr>
          <w:rFonts w:ascii="Times New Roman" w:hAnsi="Times New Roman" w:cs="Times New Roman"/>
          <w:i/>
          <w:noProof/>
          <w:color w:val="000000" w:themeColor="text1"/>
        </w:rPr>
        <w:t xml:space="preserve">Food Chem. </w:t>
      </w:r>
      <w:r w:rsidRPr="004C268D">
        <w:rPr>
          <w:rFonts w:ascii="Times New Roman" w:hAnsi="Times New Roman" w:cs="Times New Roman"/>
          <w:i/>
          <w:noProof/>
          <w:color w:val="000000" w:themeColor="text1"/>
          <w:lang w:val="fr-FR"/>
        </w:rPr>
        <w:t xml:space="preserve">Toxicol. </w:t>
      </w:r>
      <w:r w:rsidRPr="004C268D">
        <w:rPr>
          <w:rFonts w:ascii="Times New Roman" w:hAnsi="Times New Roman" w:cs="Times New Roman"/>
          <w:b/>
          <w:noProof/>
          <w:color w:val="000000" w:themeColor="text1"/>
          <w:lang w:val="fr-FR"/>
        </w:rPr>
        <w:t>2011</w:t>
      </w:r>
      <w:r w:rsidRPr="004C268D">
        <w:rPr>
          <w:rFonts w:ascii="Times New Roman" w:hAnsi="Times New Roman" w:cs="Times New Roman"/>
          <w:noProof/>
          <w:color w:val="000000" w:themeColor="text1"/>
          <w:lang w:val="fr-FR"/>
        </w:rPr>
        <w:t xml:space="preserve">, </w:t>
      </w:r>
      <w:r w:rsidRPr="004C268D">
        <w:rPr>
          <w:rFonts w:ascii="Times New Roman" w:hAnsi="Times New Roman" w:cs="Times New Roman"/>
          <w:i/>
          <w:noProof/>
          <w:color w:val="000000" w:themeColor="text1"/>
          <w:lang w:val="fr-FR"/>
        </w:rPr>
        <w:t>49</w:t>
      </w:r>
      <w:r w:rsidRPr="004C268D">
        <w:rPr>
          <w:rFonts w:ascii="Times New Roman" w:hAnsi="Times New Roman" w:cs="Times New Roman"/>
          <w:noProof/>
          <w:color w:val="000000" w:themeColor="text1"/>
          <w:lang w:val="fr-FR"/>
        </w:rPr>
        <w:t>, 1610-1615.</w:t>
      </w:r>
      <w:bookmarkEnd w:id="55"/>
    </w:p>
    <w:p w:rsidR="001078CA" w:rsidRPr="004C268D" w:rsidRDefault="001078CA" w:rsidP="004C268D">
      <w:pPr>
        <w:pStyle w:val="Standard"/>
        <w:jc w:val="both"/>
        <w:rPr>
          <w:rFonts w:ascii="Times New Roman" w:hAnsi="Times New Roman" w:cs="Times New Roman"/>
          <w:i/>
          <w:noProof/>
          <w:color w:val="000000" w:themeColor="text1"/>
          <w:lang w:val="fr-FR"/>
        </w:rPr>
      </w:pPr>
      <w:bookmarkStart w:id="56" w:name="_ENREF_56"/>
      <w:r w:rsidRPr="004C268D">
        <w:rPr>
          <w:rFonts w:ascii="Times New Roman" w:hAnsi="Times New Roman" w:cs="Times New Roman"/>
          <w:noProof/>
          <w:color w:val="000000" w:themeColor="text1"/>
          <w:lang w:val="fr-FR"/>
        </w:rPr>
        <w:t>[48]</w:t>
      </w:r>
      <w:r w:rsidRPr="004C268D">
        <w:rPr>
          <w:rFonts w:ascii="Times New Roman" w:hAnsi="Times New Roman" w:cs="Times New Roman"/>
          <w:noProof/>
          <w:color w:val="000000" w:themeColor="text1"/>
          <w:lang w:val="fr-FR"/>
        </w:rPr>
        <w:tab/>
      </w:r>
      <w:r w:rsidRPr="004C268D">
        <w:rPr>
          <w:rFonts w:ascii="Times New Roman" w:hAnsi="Times New Roman" w:cs="Times New Roman"/>
          <w:color w:val="000000" w:themeColor="text1"/>
          <w:shd w:val="clear" w:color="auto" w:fill="FFFFFF"/>
          <w:lang w:val="fr-FR"/>
        </w:rPr>
        <w:t xml:space="preserve">a) </w:t>
      </w:r>
      <w:r w:rsidRPr="004C268D">
        <w:rPr>
          <w:rFonts w:ascii="Times New Roman" w:hAnsi="Times New Roman" w:cs="Times New Roman"/>
          <w:noProof/>
          <w:color w:val="000000" w:themeColor="text1"/>
          <w:lang w:val="fr-FR"/>
        </w:rPr>
        <w:t xml:space="preserve">S. Tata, A. Aouiche, C. Bijani, N. Bouras, F. Pont, F. Mathieu, N. Sabaou, </w:t>
      </w:r>
      <w:r w:rsidRPr="004C268D">
        <w:rPr>
          <w:rFonts w:ascii="Times New Roman" w:hAnsi="Times New Roman" w:cs="Times New Roman"/>
          <w:i/>
          <w:noProof/>
          <w:color w:val="000000" w:themeColor="text1"/>
          <w:lang w:val="fr-FR"/>
        </w:rPr>
        <w:t>Saudi Pharm. J.</w:t>
      </w:r>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lang w:val="fr-FR"/>
        </w:rPr>
      </w:pPr>
      <w:r w:rsidRPr="004C268D">
        <w:rPr>
          <w:rFonts w:ascii="Times New Roman" w:hAnsi="Times New Roman" w:cs="Times New Roman"/>
          <w:i/>
          <w:noProof/>
          <w:color w:val="000000" w:themeColor="text1"/>
          <w:lang w:val="fr-FR"/>
        </w:rPr>
        <w:t xml:space="preserve">           </w:t>
      </w:r>
      <w:r w:rsidRPr="004C268D">
        <w:rPr>
          <w:rFonts w:ascii="Times New Roman" w:hAnsi="Times New Roman" w:cs="Times New Roman"/>
          <w:b/>
          <w:noProof/>
          <w:color w:val="000000" w:themeColor="text1"/>
        </w:rPr>
        <w:t>2019</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27</w:t>
      </w:r>
      <w:r w:rsidRPr="004C268D">
        <w:rPr>
          <w:rFonts w:ascii="Times New Roman" w:hAnsi="Times New Roman" w:cs="Times New Roman"/>
          <w:noProof/>
          <w:color w:val="000000" w:themeColor="text1"/>
        </w:rPr>
        <w:t>, 907-913.</w:t>
      </w:r>
      <w:bookmarkEnd w:id="56"/>
      <w:r w:rsidRPr="004C268D">
        <w:rPr>
          <w:rFonts w:ascii="Times New Roman" w:hAnsi="Times New Roman" w:cs="Times New Roman"/>
          <w:color w:val="000000" w:themeColor="text1"/>
          <w:shd w:val="clear" w:color="auto" w:fill="FFFFFF"/>
        </w:rPr>
        <w:t xml:space="preserve"> b)</w:t>
      </w:r>
      <w:r w:rsidRPr="004C268D">
        <w:rPr>
          <w:rFonts w:ascii="Times New Roman" w:hAnsi="Times New Roman" w:cs="Times New Roman"/>
          <w:noProof/>
          <w:color w:val="000000" w:themeColor="text1"/>
        </w:rPr>
        <w:t xml:space="preserve"> </w:t>
      </w:r>
      <w:r w:rsidRPr="004C268D">
        <w:rPr>
          <w:rFonts w:ascii="Times New Roman" w:hAnsi="Times New Roman" w:cs="Times New Roman"/>
          <w:color w:val="000000" w:themeColor="text1"/>
          <w:shd w:val="clear" w:color="auto" w:fill="FFFFFF"/>
        </w:rPr>
        <w:t xml:space="preserve">Sroka, Z., &amp; Cisowski, W. H. P. S. </w:t>
      </w:r>
      <w:r w:rsidRPr="004C268D">
        <w:rPr>
          <w:rStyle w:val="Accentuation"/>
          <w:rFonts w:ascii="Times New Roman" w:hAnsi="Times New Roman" w:cs="Times New Roman"/>
          <w:color w:val="000000" w:themeColor="text1"/>
          <w:shd w:val="clear" w:color="auto" w:fill="FFFFFF"/>
        </w:rPr>
        <w:t>Food Chem</w:t>
      </w:r>
      <w:r w:rsidRPr="004C268D">
        <w:rPr>
          <w:rFonts w:ascii="Times New Roman" w:hAnsi="Times New Roman" w:cs="Times New Roman"/>
          <w:color w:val="000000" w:themeColor="text1"/>
          <w:shd w:val="clear" w:color="auto" w:fill="FFFFFF"/>
        </w:rPr>
        <w:t xml:space="preserve">. </w:t>
      </w:r>
      <w:r w:rsidRPr="004C268D">
        <w:rPr>
          <w:rFonts w:ascii="Times New Roman" w:hAnsi="Times New Roman" w:cs="Times New Roman"/>
          <w:color w:val="000000" w:themeColor="text1"/>
          <w:shd w:val="clear" w:color="auto" w:fill="FFFFFF"/>
          <w:lang w:val="fr-FR"/>
        </w:rPr>
        <w:t>Toxicol. 2003. </w:t>
      </w:r>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lang w:val="fr-FR"/>
        </w:rPr>
      </w:pPr>
      <w:bookmarkStart w:id="57" w:name="_ENREF_57"/>
      <w:r w:rsidRPr="004C268D">
        <w:rPr>
          <w:rFonts w:ascii="Times New Roman" w:hAnsi="Times New Roman" w:cs="Times New Roman"/>
          <w:noProof/>
          <w:color w:val="000000" w:themeColor="text1"/>
          <w:lang w:val="fr-FR"/>
        </w:rPr>
        <w:lastRenderedPageBreak/>
        <w:t xml:space="preserve"> [49]</w:t>
      </w:r>
      <w:r w:rsidRPr="004C268D">
        <w:rPr>
          <w:rFonts w:ascii="Times New Roman" w:hAnsi="Times New Roman" w:cs="Times New Roman"/>
          <w:noProof/>
          <w:color w:val="000000" w:themeColor="text1"/>
          <w:lang w:val="fr-FR"/>
        </w:rPr>
        <w:tab/>
      </w:r>
      <w:r w:rsidR="00C10A46" w:rsidRPr="004C268D">
        <w:rPr>
          <w:rFonts w:ascii="Times New Roman" w:hAnsi="Times New Roman" w:cs="Times New Roman"/>
          <w:color w:val="000000" w:themeColor="text1"/>
          <w:shd w:val="clear" w:color="auto" w:fill="FFFFFF"/>
          <w:lang w:val="fr-FR"/>
        </w:rPr>
        <w:t>a)</w:t>
      </w:r>
      <w:r w:rsidR="00C10A46" w:rsidRPr="004C268D">
        <w:rPr>
          <w:rFonts w:ascii="Times New Roman" w:hAnsi="Times New Roman" w:cs="Times New Roman"/>
          <w:noProof/>
          <w:color w:val="000000" w:themeColor="text1"/>
          <w:lang w:val="fr-FR"/>
        </w:rPr>
        <w:t xml:space="preserve"> </w:t>
      </w:r>
      <w:r w:rsidRPr="004C268D">
        <w:rPr>
          <w:rFonts w:ascii="Times New Roman" w:hAnsi="Times New Roman" w:cs="Times New Roman"/>
          <w:noProof/>
          <w:color w:val="000000" w:themeColor="text1"/>
          <w:lang w:val="fr-FR"/>
        </w:rPr>
        <w:t xml:space="preserve">S. Krimat, T. Dob, M. Toumi, A. Kesouri, A. Noasri, </w:t>
      </w:r>
      <w:r w:rsidRPr="004C268D">
        <w:rPr>
          <w:rFonts w:ascii="Times New Roman" w:hAnsi="Times New Roman" w:cs="Times New Roman"/>
          <w:i/>
          <w:noProof/>
          <w:color w:val="000000" w:themeColor="text1"/>
          <w:lang w:val="fr-FR"/>
        </w:rPr>
        <w:t>J. Mater Environ Sci.</w:t>
      </w:r>
      <w:r w:rsidRPr="004C268D">
        <w:rPr>
          <w:rFonts w:ascii="Times New Roman" w:hAnsi="Times New Roman" w:cs="Times New Roman"/>
          <w:b/>
          <w:noProof/>
          <w:color w:val="000000" w:themeColor="text1"/>
          <w:lang w:val="fr-FR"/>
        </w:rPr>
        <w:t>2015</w:t>
      </w:r>
      <w:r w:rsidRPr="004C268D">
        <w:rPr>
          <w:rFonts w:ascii="Times New Roman" w:hAnsi="Times New Roman" w:cs="Times New Roman"/>
          <w:noProof/>
          <w:color w:val="000000" w:themeColor="text1"/>
          <w:lang w:val="fr-FR"/>
        </w:rPr>
        <w:t xml:space="preserve">, </w:t>
      </w:r>
      <w:r w:rsidRPr="004C268D">
        <w:rPr>
          <w:rFonts w:ascii="Times New Roman" w:hAnsi="Times New Roman" w:cs="Times New Roman"/>
          <w:i/>
          <w:noProof/>
          <w:color w:val="000000" w:themeColor="text1"/>
          <w:lang w:val="fr-FR"/>
        </w:rPr>
        <w:t>6</w:t>
      </w:r>
      <w:r w:rsidRPr="004C268D">
        <w:rPr>
          <w:rFonts w:ascii="Times New Roman" w:hAnsi="Times New Roman" w:cs="Times New Roman"/>
          <w:noProof/>
          <w:color w:val="000000" w:themeColor="text1"/>
          <w:lang w:val="fr-FR"/>
        </w:rPr>
        <w:t>, 70-78.</w:t>
      </w:r>
      <w:bookmarkEnd w:id="57"/>
      <w:r w:rsidR="00C10A46" w:rsidRPr="004C268D">
        <w:rPr>
          <w:rFonts w:ascii="Times New Roman" w:hAnsi="Times New Roman" w:cs="Times New Roman"/>
          <w:color w:val="000000" w:themeColor="text1"/>
          <w:lang w:val="fr-FR"/>
        </w:rPr>
        <w:t xml:space="preserve"> </w:t>
      </w:r>
      <w:r w:rsidR="00C10A46" w:rsidRPr="004C268D">
        <w:rPr>
          <w:rFonts w:ascii="Times New Roman" w:hAnsi="Times New Roman" w:cs="Times New Roman"/>
          <w:color w:val="000000" w:themeColor="text1"/>
          <w:shd w:val="clear" w:color="auto" w:fill="FFFFFF"/>
          <w:lang w:val="fr-FR"/>
        </w:rPr>
        <w:t xml:space="preserve">b) </w:t>
      </w:r>
      <w:r w:rsidR="00C10A46" w:rsidRPr="004C268D">
        <w:rPr>
          <w:rFonts w:ascii="Times New Roman" w:hAnsi="Times New Roman" w:cs="Times New Roman"/>
          <w:color w:val="000000" w:themeColor="text1"/>
          <w:lang w:val="fr-FR"/>
        </w:rPr>
        <w:t>P. Prieto, M. Pineda, M. Aguliar (1999), Anal. Biochem. 269, 337–341</w:t>
      </w:r>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lang w:val="fr-FR"/>
        </w:rPr>
      </w:pPr>
      <w:bookmarkStart w:id="58" w:name="_ENREF_58"/>
      <w:r w:rsidRPr="004C268D">
        <w:rPr>
          <w:rFonts w:ascii="Times New Roman" w:hAnsi="Times New Roman" w:cs="Times New Roman"/>
          <w:noProof/>
          <w:color w:val="000000" w:themeColor="text1"/>
          <w:lang w:val="fr-FR"/>
        </w:rPr>
        <w:t>[50]</w:t>
      </w:r>
      <w:r w:rsidRPr="004C268D">
        <w:rPr>
          <w:rFonts w:ascii="Times New Roman" w:hAnsi="Times New Roman" w:cs="Times New Roman"/>
          <w:noProof/>
          <w:color w:val="000000" w:themeColor="text1"/>
          <w:lang w:val="fr-FR"/>
        </w:rPr>
        <w:tab/>
        <w:t xml:space="preserve">A. Djouahri, B. Saka, L. Boudarene, L. Lamari, N. Sabaou, A. Baaliouamer, </w:t>
      </w:r>
      <w:r w:rsidRPr="004C268D">
        <w:rPr>
          <w:rFonts w:ascii="Times New Roman" w:hAnsi="Times New Roman" w:cs="Times New Roman"/>
          <w:i/>
          <w:noProof/>
          <w:color w:val="000000" w:themeColor="text1"/>
          <w:lang w:val="fr-FR"/>
        </w:rPr>
        <w:t xml:space="preserve">Chem. Biodivers.  </w:t>
      </w:r>
      <w:r w:rsidRPr="004C268D">
        <w:rPr>
          <w:rFonts w:ascii="Times New Roman" w:hAnsi="Times New Roman" w:cs="Times New Roman"/>
          <w:b/>
          <w:noProof/>
          <w:color w:val="000000" w:themeColor="text1"/>
          <w:lang w:val="fr-FR"/>
        </w:rPr>
        <w:t>2017</w:t>
      </w:r>
      <w:r w:rsidRPr="004C268D">
        <w:rPr>
          <w:rFonts w:ascii="Times New Roman" w:hAnsi="Times New Roman" w:cs="Times New Roman"/>
          <w:noProof/>
          <w:color w:val="000000" w:themeColor="text1"/>
          <w:lang w:val="fr-FR"/>
        </w:rPr>
        <w:t xml:space="preserve">, </w:t>
      </w:r>
      <w:r w:rsidRPr="004C268D">
        <w:rPr>
          <w:rFonts w:ascii="Times New Roman" w:hAnsi="Times New Roman" w:cs="Times New Roman"/>
          <w:i/>
          <w:noProof/>
          <w:color w:val="000000" w:themeColor="text1"/>
          <w:lang w:val="fr-FR"/>
        </w:rPr>
        <w:t>14</w:t>
      </w:r>
      <w:r w:rsidRPr="004C268D">
        <w:rPr>
          <w:rFonts w:ascii="Times New Roman" w:hAnsi="Times New Roman" w:cs="Times New Roman"/>
          <w:noProof/>
          <w:color w:val="000000" w:themeColor="text1"/>
          <w:lang w:val="fr-FR"/>
        </w:rPr>
        <w:t>, e1600216.</w:t>
      </w:r>
      <w:bookmarkEnd w:id="58"/>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lang w:val="fr-FR"/>
        </w:rPr>
      </w:pPr>
      <w:bookmarkStart w:id="59" w:name="_ENREF_59"/>
      <w:r w:rsidRPr="004C268D">
        <w:rPr>
          <w:rFonts w:ascii="Times New Roman" w:hAnsi="Times New Roman" w:cs="Times New Roman"/>
          <w:noProof/>
          <w:color w:val="000000" w:themeColor="text1"/>
          <w:lang w:val="fr-FR"/>
        </w:rPr>
        <w:t>[51]</w:t>
      </w:r>
      <w:r w:rsidRPr="004C268D">
        <w:rPr>
          <w:rFonts w:ascii="Times New Roman" w:hAnsi="Times New Roman" w:cs="Times New Roman"/>
          <w:noProof/>
          <w:color w:val="000000" w:themeColor="text1"/>
          <w:lang w:val="fr-FR"/>
        </w:rPr>
        <w:tab/>
        <w:t xml:space="preserve">F.-Z. Bellik, F. Benkaci-Ali, Z. Alsafra, G. Eppe, S. Tata, N. Sabaou, R. Zidani, </w:t>
      </w:r>
      <w:r w:rsidRPr="004C268D">
        <w:rPr>
          <w:rFonts w:ascii="Times New Roman" w:hAnsi="Times New Roman" w:cs="Times New Roman"/>
          <w:i/>
          <w:noProof/>
          <w:color w:val="000000" w:themeColor="text1"/>
          <w:lang w:val="fr-FR"/>
        </w:rPr>
        <w:t xml:space="preserve">Ind. Crops Prod. </w:t>
      </w:r>
      <w:r w:rsidRPr="004C268D">
        <w:rPr>
          <w:rFonts w:ascii="Times New Roman" w:hAnsi="Times New Roman" w:cs="Times New Roman"/>
          <w:b/>
          <w:noProof/>
          <w:color w:val="000000" w:themeColor="text1"/>
          <w:lang w:val="fr-FR"/>
        </w:rPr>
        <w:t>2019</w:t>
      </w:r>
      <w:r w:rsidRPr="004C268D">
        <w:rPr>
          <w:rFonts w:ascii="Times New Roman" w:hAnsi="Times New Roman" w:cs="Times New Roman"/>
          <w:noProof/>
          <w:color w:val="000000" w:themeColor="text1"/>
          <w:lang w:val="fr-FR"/>
        </w:rPr>
        <w:t xml:space="preserve">, </w:t>
      </w:r>
      <w:r w:rsidRPr="004C268D">
        <w:rPr>
          <w:rFonts w:ascii="Times New Roman" w:hAnsi="Times New Roman" w:cs="Times New Roman"/>
          <w:i/>
          <w:noProof/>
          <w:color w:val="000000" w:themeColor="text1"/>
          <w:lang w:val="fr-FR"/>
        </w:rPr>
        <w:t>139</w:t>
      </w:r>
      <w:r w:rsidRPr="004C268D">
        <w:rPr>
          <w:rFonts w:ascii="Times New Roman" w:hAnsi="Times New Roman" w:cs="Times New Roman"/>
          <w:noProof/>
          <w:color w:val="000000" w:themeColor="text1"/>
          <w:lang w:val="fr-FR"/>
        </w:rPr>
        <w:t>, 111505.</w:t>
      </w:r>
      <w:bookmarkEnd w:id="59"/>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bookmarkStart w:id="60" w:name="_ENREF_60"/>
      <w:r w:rsidRPr="004C268D">
        <w:rPr>
          <w:rFonts w:ascii="Times New Roman" w:hAnsi="Times New Roman" w:cs="Times New Roman"/>
          <w:noProof/>
          <w:color w:val="000000" w:themeColor="text1"/>
        </w:rPr>
        <w:t>[52]</w:t>
      </w:r>
      <w:r w:rsidRPr="004C268D">
        <w:rPr>
          <w:rFonts w:ascii="Times New Roman" w:hAnsi="Times New Roman" w:cs="Times New Roman"/>
          <w:noProof/>
          <w:color w:val="000000" w:themeColor="text1"/>
        </w:rPr>
        <w:tab/>
        <w:t xml:space="preserve">J. Cheung, M. J. Rudolph, F. Burshteyn, M. S. Cassidy, E. N. Gary, J. Love, M. C. Franklin, J. J. Height, </w:t>
      </w:r>
      <w:r w:rsidRPr="004C268D">
        <w:rPr>
          <w:rFonts w:ascii="Times New Roman" w:hAnsi="Times New Roman" w:cs="Times New Roman"/>
          <w:i/>
          <w:noProof/>
          <w:color w:val="000000" w:themeColor="text1"/>
        </w:rPr>
        <w:t xml:space="preserve">J. Med. Chem. </w:t>
      </w:r>
      <w:r w:rsidRPr="004C268D">
        <w:rPr>
          <w:rFonts w:ascii="Times New Roman" w:hAnsi="Times New Roman" w:cs="Times New Roman"/>
          <w:b/>
          <w:noProof/>
          <w:color w:val="000000" w:themeColor="text1"/>
        </w:rPr>
        <w:t>2012</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55</w:t>
      </w:r>
      <w:r w:rsidRPr="004C268D">
        <w:rPr>
          <w:rFonts w:ascii="Times New Roman" w:hAnsi="Times New Roman" w:cs="Times New Roman"/>
          <w:noProof/>
          <w:color w:val="000000" w:themeColor="text1"/>
        </w:rPr>
        <w:t>, 10282-10286.</w:t>
      </w:r>
      <w:bookmarkEnd w:id="60"/>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bookmarkStart w:id="61" w:name="_ENREF_61"/>
      <w:r w:rsidRPr="004C268D">
        <w:rPr>
          <w:rFonts w:ascii="Times New Roman" w:hAnsi="Times New Roman" w:cs="Times New Roman"/>
          <w:noProof/>
          <w:color w:val="000000" w:themeColor="text1"/>
        </w:rPr>
        <w:t>[53]</w:t>
      </w:r>
      <w:r w:rsidRPr="004C268D">
        <w:rPr>
          <w:rFonts w:ascii="Times New Roman" w:hAnsi="Times New Roman" w:cs="Times New Roman"/>
          <w:noProof/>
          <w:color w:val="000000" w:themeColor="text1"/>
        </w:rPr>
        <w:tab/>
        <w:t xml:space="preserve">Y. Nicolet, O. Lockridge, P. Masson, J. C. Fontecilla-Camps, F. Nachon, </w:t>
      </w:r>
      <w:r w:rsidRPr="004C268D">
        <w:rPr>
          <w:rFonts w:ascii="Times New Roman" w:hAnsi="Times New Roman" w:cs="Times New Roman"/>
          <w:i/>
          <w:noProof/>
          <w:color w:val="000000" w:themeColor="text1"/>
        </w:rPr>
        <w:t xml:space="preserve">J. Biol. Chem. </w:t>
      </w:r>
      <w:r w:rsidRPr="004C268D">
        <w:rPr>
          <w:rFonts w:ascii="Times New Roman" w:hAnsi="Times New Roman" w:cs="Times New Roman"/>
          <w:b/>
          <w:noProof/>
          <w:color w:val="000000" w:themeColor="text1"/>
        </w:rPr>
        <w:t>2003</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278</w:t>
      </w:r>
      <w:r w:rsidRPr="004C268D">
        <w:rPr>
          <w:rFonts w:ascii="Times New Roman" w:hAnsi="Times New Roman" w:cs="Times New Roman"/>
          <w:noProof/>
          <w:color w:val="000000" w:themeColor="text1"/>
        </w:rPr>
        <w:t>, 41141-41147.</w:t>
      </w:r>
      <w:bookmarkEnd w:id="61"/>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bookmarkStart w:id="62" w:name="_ENREF_62"/>
      <w:r w:rsidRPr="004C268D">
        <w:rPr>
          <w:rFonts w:ascii="Times New Roman" w:hAnsi="Times New Roman" w:cs="Times New Roman"/>
          <w:noProof/>
          <w:color w:val="000000" w:themeColor="text1"/>
        </w:rPr>
        <w:t>[54]</w:t>
      </w:r>
      <w:r w:rsidRPr="004C268D">
        <w:rPr>
          <w:rFonts w:ascii="Times New Roman" w:hAnsi="Times New Roman" w:cs="Times New Roman"/>
          <w:noProof/>
          <w:color w:val="000000" w:themeColor="text1"/>
        </w:rPr>
        <w:tab/>
        <w:t xml:space="preserve">M. J. Lucido, B. J. Orlando, A. J. Vecchio, M. G. Malkowski, </w:t>
      </w:r>
      <w:r w:rsidRPr="004C268D">
        <w:rPr>
          <w:rFonts w:ascii="Times New Roman" w:hAnsi="Times New Roman" w:cs="Times New Roman"/>
          <w:i/>
          <w:noProof/>
          <w:color w:val="000000" w:themeColor="text1"/>
        </w:rPr>
        <w:t xml:space="preserve">Biochem. </w:t>
      </w:r>
      <w:r w:rsidRPr="004C268D">
        <w:rPr>
          <w:rFonts w:ascii="Times New Roman" w:hAnsi="Times New Roman" w:cs="Times New Roman"/>
          <w:b/>
          <w:noProof/>
          <w:color w:val="000000" w:themeColor="text1"/>
        </w:rPr>
        <w:t>2016</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55</w:t>
      </w:r>
      <w:r w:rsidRPr="004C268D">
        <w:rPr>
          <w:rFonts w:ascii="Times New Roman" w:hAnsi="Times New Roman" w:cs="Times New Roman"/>
          <w:noProof/>
          <w:color w:val="000000" w:themeColor="text1"/>
        </w:rPr>
        <w:t>, 1226-1238.</w:t>
      </w:r>
      <w:bookmarkEnd w:id="62"/>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bookmarkStart w:id="63" w:name="_ENREF_63"/>
      <w:r w:rsidRPr="004C268D">
        <w:rPr>
          <w:rFonts w:ascii="Times New Roman" w:hAnsi="Times New Roman" w:cs="Times New Roman"/>
          <w:noProof/>
          <w:color w:val="000000" w:themeColor="text1"/>
        </w:rPr>
        <w:t>[55]</w:t>
      </w:r>
      <w:r w:rsidRPr="004C268D">
        <w:rPr>
          <w:rFonts w:ascii="Times New Roman" w:hAnsi="Times New Roman" w:cs="Times New Roman"/>
          <w:noProof/>
          <w:color w:val="000000" w:themeColor="text1"/>
        </w:rPr>
        <w:tab/>
        <w:t xml:space="preserve">E. F. Pettersen, T. D. Goddard, C. C. Huang, G. S. Couch, D. M. Greenblatt, E. C. Meng, T. E. Ferrin, </w:t>
      </w:r>
      <w:r w:rsidRPr="004C268D">
        <w:rPr>
          <w:rFonts w:ascii="Times New Roman" w:hAnsi="Times New Roman" w:cs="Times New Roman"/>
          <w:i/>
          <w:noProof/>
          <w:color w:val="000000" w:themeColor="text1"/>
        </w:rPr>
        <w:t>J. Comput. Chem.</w:t>
      </w:r>
      <w:r w:rsidRPr="004C268D">
        <w:rPr>
          <w:rFonts w:ascii="Times New Roman" w:hAnsi="Times New Roman" w:cs="Times New Roman"/>
          <w:b/>
          <w:noProof/>
          <w:color w:val="000000" w:themeColor="text1"/>
        </w:rPr>
        <w:t>2004</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25</w:t>
      </w:r>
      <w:r w:rsidRPr="004C268D">
        <w:rPr>
          <w:rFonts w:ascii="Times New Roman" w:hAnsi="Times New Roman" w:cs="Times New Roman"/>
          <w:noProof/>
          <w:color w:val="000000" w:themeColor="text1"/>
        </w:rPr>
        <w:t>, 1605-1612.</w:t>
      </w:r>
      <w:bookmarkEnd w:id="63"/>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bookmarkStart w:id="64" w:name="_ENREF_64"/>
      <w:r w:rsidRPr="004C268D">
        <w:rPr>
          <w:rFonts w:ascii="Times New Roman" w:hAnsi="Times New Roman" w:cs="Times New Roman"/>
          <w:noProof/>
          <w:color w:val="000000" w:themeColor="text1"/>
        </w:rPr>
        <w:t>[56]</w:t>
      </w:r>
      <w:r w:rsidRPr="004C268D">
        <w:rPr>
          <w:rFonts w:ascii="Times New Roman" w:hAnsi="Times New Roman" w:cs="Times New Roman"/>
          <w:noProof/>
          <w:color w:val="000000" w:themeColor="text1"/>
        </w:rPr>
        <w:tab/>
        <w:t xml:space="preserve">O. Trott, A. J. Olson, </w:t>
      </w:r>
      <w:r w:rsidRPr="004C268D">
        <w:rPr>
          <w:rFonts w:ascii="Times New Roman" w:hAnsi="Times New Roman" w:cs="Times New Roman"/>
          <w:i/>
          <w:noProof/>
          <w:color w:val="000000" w:themeColor="text1"/>
        </w:rPr>
        <w:t>J. Comput. Chem.</w:t>
      </w:r>
      <w:r w:rsidRPr="004C268D">
        <w:rPr>
          <w:rFonts w:ascii="Times New Roman" w:hAnsi="Times New Roman" w:cs="Times New Roman"/>
          <w:b/>
          <w:noProof/>
          <w:color w:val="000000" w:themeColor="text1"/>
        </w:rPr>
        <w:t>2010</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31</w:t>
      </w:r>
      <w:r w:rsidRPr="004C268D">
        <w:rPr>
          <w:rFonts w:ascii="Times New Roman" w:hAnsi="Times New Roman" w:cs="Times New Roman"/>
          <w:noProof/>
          <w:color w:val="000000" w:themeColor="text1"/>
        </w:rPr>
        <w:t>, 455-461.</w:t>
      </w:r>
      <w:bookmarkEnd w:id="64"/>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bookmarkStart w:id="65" w:name="_ENREF_65"/>
      <w:r w:rsidRPr="004C268D">
        <w:rPr>
          <w:rFonts w:ascii="Times New Roman" w:hAnsi="Times New Roman" w:cs="Times New Roman"/>
          <w:noProof/>
          <w:color w:val="000000" w:themeColor="text1"/>
        </w:rPr>
        <w:t>[57]</w:t>
      </w:r>
      <w:r w:rsidRPr="004C268D">
        <w:rPr>
          <w:rFonts w:ascii="Times New Roman" w:hAnsi="Times New Roman" w:cs="Times New Roman"/>
          <w:noProof/>
          <w:color w:val="000000" w:themeColor="text1"/>
        </w:rPr>
        <w:tab/>
        <w:t>H. I. Umar, I. O. Awonyemi, S. M. Abegunde, F. O. Igbe, B. Siraj,</w:t>
      </w:r>
      <w:r w:rsidRPr="004C268D">
        <w:rPr>
          <w:rFonts w:ascii="Times New Roman" w:hAnsi="Times New Roman" w:cs="Times New Roman"/>
          <w:i/>
          <w:noProof/>
          <w:color w:val="000000" w:themeColor="text1"/>
        </w:rPr>
        <w:t xml:space="preserve"> Chem. Afr. </w:t>
      </w:r>
      <w:r w:rsidRPr="004C268D">
        <w:rPr>
          <w:rFonts w:ascii="Times New Roman" w:hAnsi="Times New Roman" w:cs="Times New Roman"/>
          <w:b/>
          <w:noProof/>
          <w:color w:val="000000" w:themeColor="text1"/>
        </w:rPr>
        <w:t>2021</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4</w:t>
      </w:r>
      <w:r w:rsidRPr="004C268D">
        <w:rPr>
          <w:rFonts w:ascii="Times New Roman" w:hAnsi="Times New Roman" w:cs="Times New Roman"/>
          <w:noProof/>
          <w:color w:val="000000" w:themeColor="text1"/>
        </w:rPr>
        <w:t>, 161-174.</w:t>
      </w:r>
      <w:bookmarkEnd w:id="65"/>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bookmarkStart w:id="66" w:name="_ENREF_66"/>
      <w:r w:rsidRPr="004C268D">
        <w:rPr>
          <w:rFonts w:ascii="Times New Roman" w:hAnsi="Times New Roman" w:cs="Times New Roman"/>
          <w:noProof/>
          <w:color w:val="000000" w:themeColor="text1"/>
        </w:rPr>
        <w:t>[58]</w:t>
      </w:r>
      <w:r w:rsidRPr="004C268D">
        <w:rPr>
          <w:rFonts w:ascii="Times New Roman" w:hAnsi="Times New Roman" w:cs="Times New Roman"/>
          <w:noProof/>
          <w:color w:val="000000" w:themeColor="text1"/>
        </w:rPr>
        <w:tab/>
        <w:t xml:space="preserve">J. Chlebek, J. Korábečný, R. Doležal, Š. Štěpánková, D. I. Pérez, A. Hošťálková, L. Opletal, L. Cahlíková, K. Macáková, T. Kučera, </w:t>
      </w:r>
      <w:r w:rsidRPr="004C268D">
        <w:rPr>
          <w:rFonts w:ascii="Times New Roman" w:hAnsi="Times New Roman" w:cs="Times New Roman"/>
          <w:i/>
          <w:noProof/>
          <w:color w:val="000000" w:themeColor="text1"/>
        </w:rPr>
        <w:t xml:space="preserve">Molecules. </w:t>
      </w:r>
      <w:r w:rsidRPr="004C268D">
        <w:rPr>
          <w:rFonts w:ascii="Times New Roman" w:hAnsi="Times New Roman" w:cs="Times New Roman"/>
          <w:b/>
          <w:noProof/>
          <w:color w:val="000000" w:themeColor="text1"/>
        </w:rPr>
        <w:t>2019</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24</w:t>
      </w:r>
      <w:r w:rsidRPr="004C268D">
        <w:rPr>
          <w:rFonts w:ascii="Times New Roman" w:hAnsi="Times New Roman" w:cs="Times New Roman"/>
          <w:noProof/>
          <w:color w:val="000000" w:themeColor="text1"/>
        </w:rPr>
        <w:t>, 1340.</w:t>
      </w:r>
      <w:bookmarkEnd w:id="66"/>
    </w:p>
    <w:p w:rsidR="001078CA" w:rsidRPr="004C268D" w:rsidRDefault="001078CA" w:rsidP="004C268D">
      <w:pPr>
        <w:pStyle w:val="Standard"/>
        <w:spacing w:line="360" w:lineRule="auto"/>
        <w:ind w:left="720" w:hanging="720"/>
        <w:rPr>
          <w:rFonts w:ascii="Times New Roman" w:hAnsi="Times New Roman" w:cs="Times New Roman"/>
          <w:noProof/>
          <w:color w:val="000000" w:themeColor="text1"/>
        </w:rPr>
      </w:pPr>
      <w:bookmarkStart w:id="67" w:name="_ENREF_67"/>
      <w:r w:rsidRPr="004C268D">
        <w:rPr>
          <w:rFonts w:ascii="Times New Roman" w:hAnsi="Times New Roman" w:cs="Times New Roman"/>
          <w:noProof/>
          <w:color w:val="000000" w:themeColor="text1"/>
        </w:rPr>
        <w:t>[59]</w:t>
      </w:r>
      <w:r w:rsidRPr="004C268D">
        <w:rPr>
          <w:rFonts w:ascii="Times New Roman" w:hAnsi="Times New Roman" w:cs="Times New Roman"/>
          <w:noProof/>
          <w:color w:val="000000" w:themeColor="text1"/>
        </w:rPr>
        <w:tab/>
        <w:t xml:space="preserve">D. A. Omoboyowa, T. A. Balogun, O. M. Omomule, O. A. Saibu, </w:t>
      </w:r>
      <w:r w:rsidRPr="004C268D">
        <w:rPr>
          <w:rFonts w:ascii="Times New Roman" w:hAnsi="Times New Roman" w:cs="Times New Roman"/>
          <w:i/>
          <w:noProof/>
          <w:color w:val="000000" w:themeColor="text1"/>
        </w:rPr>
        <w:t>Bioinformatics Biol. Insights.</w:t>
      </w:r>
      <w:r w:rsidRPr="004C268D">
        <w:rPr>
          <w:rFonts w:ascii="Times New Roman" w:hAnsi="Times New Roman" w:cs="Times New Roman"/>
          <w:b/>
          <w:noProof/>
          <w:color w:val="000000" w:themeColor="text1"/>
        </w:rPr>
        <w:t xml:space="preserve"> 2021</w:t>
      </w:r>
      <w:r w:rsidRPr="004C268D">
        <w:rPr>
          <w:rFonts w:ascii="Times New Roman" w:hAnsi="Times New Roman" w:cs="Times New Roman"/>
          <w:noProof/>
          <w:color w:val="000000" w:themeColor="text1"/>
        </w:rPr>
        <w:t xml:space="preserve">, </w:t>
      </w:r>
      <w:r w:rsidRPr="004C268D">
        <w:rPr>
          <w:rFonts w:ascii="Times New Roman" w:hAnsi="Times New Roman" w:cs="Times New Roman"/>
          <w:i/>
          <w:noProof/>
          <w:color w:val="000000" w:themeColor="text1"/>
        </w:rPr>
        <w:t>15</w:t>
      </w:r>
      <w:r w:rsidRPr="004C268D">
        <w:rPr>
          <w:rFonts w:ascii="Times New Roman" w:hAnsi="Times New Roman" w:cs="Times New Roman"/>
          <w:noProof/>
          <w:color w:val="000000" w:themeColor="text1"/>
        </w:rPr>
        <w:t>, 11779322211050757.</w:t>
      </w:r>
      <w:bookmarkEnd w:id="67"/>
    </w:p>
    <w:p w:rsidR="001078CA" w:rsidRPr="004C268D" w:rsidRDefault="001078CA" w:rsidP="004C268D">
      <w:pPr>
        <w:pStyle w:val="Standard"/>
        <w:spacing w:line="360" w:lineRule="auto"/>
        <w:rPr>
          <w:rFonts w:ascii="Times New Roman" w:hAnsi="Times New Roman" w:cs="Times New Roman"/>
          <w:noProof/>
          <w:color w:val="000000" w:themeColor="text1"/>
        </w:rPr>
      </w:pPr>
    </w:p>
    <w:p w:rsidR="001078CA" w:rsidRPr="00B835E1" w:rsidRDefault="001078CA" w:rsidP="004C268D">
      <w:pPr>
        <w:pStyle w:val="Standard"/>
        <w:spacing w:line="360" w:lineRule="auto"/>
        <w:rPr>
          <w:rFonts w:ascii="Times New Roman" w:hAnsi="Times New Roman" w:cs="Times New Roman"/>
          <w:color w:val="000000" w:themeColor="text1"/>
        </w:rPr>
      </w:pPr>
      <w:r w:rsidRPr="004C268D">
        <w:rPr>
          <w:rFonts w:ascii="Times New Roman" w:hAnsi="Times New Roman" w:cs="Times New Roman"/>
          <w:color w:val="000000" w:themeColor="text1"/>
        </w:rPr>
        <w:fldChar w:fldCharType="end"/>
      </w:r>
      <w:bookmarkStart w:id="68" w:name="_GoBack"/>
      <w:bookmarkEnd w:id="68"/>
    </w:p>
    <w:p w:rsidR="001078CA" w:rsidRPr="00B835E1" w:rsidRDefault="001078CA" w:rsidP="004C268D">
      <w:pPr>
        <w:pStyle w:val="Standard"/>
        <w:spacing w:line="360" w:lineRule="auto"/>
        <w:rPr>
          <w:rFonts w:ascii="Times New Roman" w:hAnsi="Times New Roman" w:cs="Times New Roman"/>
          <w:color w:val="000000" w:themeColor="text1"/>
        </w:rPr>
      </w:pPr>
    </w:p>
    <w:p w:rsidR="001078CA" w:rsidRPr="00B835E1" w:rsidRDefault="001078CA" w:rsidP="004C268D">
      <w:pPr>
        <w:pStyle w:val="Standard"/>
        <w:spacing w:line="360" w:lineRule="auto"/>
        <w:rPr>
          <w:rFonts w:ascii="Times New Roman" w:hAnsi="Times New Roman" w:cs="Times New Roman"/>
          <w:color w:val="000000" w:themeColor="text1"/>
        </w:rPr>
      </w:pPr>
    </w:p>
    <w:p w:rsidR="001078CA" w:rsidRPr="00B835E1" w:rsidRDefault="001078CA" w:rsidP="004C268D">
      <w:pPr>
        <w:pStyle w:val="Standard"/>
        <w:spacing w:line="360" w:lineRule="auto"/>
        <w:rPr>
          <w:rFonts w:ascii="Times New Roman" w:hAnsi="Times New Roman" w:cs="Times New Roman"/>
          <w:color w:val="000000" w:themeColor="text1"/>
        </w:rPr>
      </w:pPr>
    </w:p>
    <w:p w:rsidR="001078CA" w:rsidRPr="00B835E1" w:rsidRDefault="001078CA" w:rsidP="004C268D">
      <w:pPr>
        <w:pStyle w:val="Standard"/>
        <w:spacing w:line="360" w:lineRule="auto"/>
        <w:rPr>
          <w:rFonts w:ascii="Times New Roman" w:hAnsi="Times New Roman" w:cs="Times New Roman"/>
          <w:color w:val="000000" w:themeColor="text1"/>
        </w:rPr>
      </w:pPr>
    </w:p>
    <w:p w:rsidR="002E735D" w:rsidRPr="00B835E1" w:rsidRDefault="002E735D" w:rsidP="004C268D">
      <w:pPr>
        <w:pStyle w:val="Standard"/>
        <w:ind w:left="720" w:hanging="720"/>
        <w:rPr>
          <w:rFonts w:ascii="Times New Roman" w:hAnsi="Times New Roman" w:cs="Times New Roman"/>
          <w:color w:val="000000" w:themeColor="text1"/>
        </w:rPr>
      </w:pPr>
    </w:p>
    <w:sectPr w:rsidR="002E735D" w:rsidRPr="00B835E1" w:rsidSect="00A37B93">
      <w:pgSz w:w="12240" w:h="15840"/>
      <w:pgMar w:top="1134" w:right="1134" w:bottom="1134"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69F7" w:rsidRDefault="001E69F7">
      <w:r>
        <w:separator/>
      </w:r>
    </w:p>
  </w:endnote>
  <w:endnote w:type="continuationSeparator" w:id="0">
    <w:p w:rsidR="001E69F7" w:rsidRDefault="001E6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default"/>
  </w:font>
  <w:font w:name="Microsoft YaHei">
    <w:panose1 w:val="020B0503020204020204"/>
    <w:charset w:val="86"/>
    <w:family w:val="swiss"/>
    <w:pitch w:val="variable"/>
    <w:sig w:usb0="80000287" w:usb1="2ACF3C50" w:usb2="00000016" w:usb3="00000000" w:csb0="0004001F" w:csb1="00000000"/>
  </w:font>
  <w:font w:name="Minion Pro">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MS Gothic"/>
    <w:panose1 w:val="00000000000000000000"/>
    <w:charset w:val="80"/>
    <w:family w:val="auto"/>
    <w:notTrueType/>
    <w:pitch w:val="default"/>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IDFont+F2">
    <w:altName w:val="Segoe Print"/>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A1B" w:rsidRDefault="00D51A1B">
    <w:pPr>
      <w:pStyle w:val="Pieddepage"/>
      <w:jc w:val="center"/>
    </w:pPr>
    <w:r>
      <w:rPr>
        <w:lang w:val="fr-FR"/>
      </w:rPr>
      <w:fldChar w:fldCharType="begin"/>
    </w:r>
    <w:r>
      <w:rPr>
        <w:lang w:val="fr-FR"/>
      </w:rPr>
      <w:instrText xml:space="preserve"> PAGE </w:instrText>
    </w:r>
    <w:r>
      <w:rPr>
        <w:lang w:val="fr-FR"/>
      </w:rPr>
      <w:fldChar w:fldCharType="separate"/>
    </w:r>
    <w:r w:rsidR="004C268D">
      <w:rPr>
        <w:noProof/>
        <w:lang w:val="fr-FR"/>
      </w:rPr>
      <w:t>1</w:t>
    </w:r>
    <w:r>
      <w:rPr>
        <w:lang w:val="fr-FR"/>
      </w:rPr>
      <w:fldChar w:fldCharType="end"/>
    </w:r>
  </w:p>
  <w:p w:rsidR="00D51A1B" w:rsidRDefault="00D51A1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69F7" w:rsidRDefault="001E69F7">
      <w:r>
        <w:separator/>
      </w:r>
    </w:p>
  </w:footnote>
  <w:footnote w:type="continuationSeparator" w:id="0">
    <w:p w:rsidR="001E69F7" w:rsidRDefault="001E69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D0D33"/>
    <w:multiLevelType w:val="multilevel"/>
    <w:tmpl w:val="667AF4AC"/>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1">
    <w:nsid w:val="01903025"/>
    <w:multiLevelType w:val="multilevel"/>
    <w:tmpl w:val="667AF4AC"/>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2">
    <w:nsid w:val="15493DBD"/>
    <w:multiLevelType w:val="hybridMultilevel"/>
    <w:tmpl w:val="BEAEA928"/>
    <w:lvl w:ilvl="0" w:tplc="0C2C6A88">
      <w:start w:val="1"/>
      <w:numFmt w:val="decimal"/>
      <w:lvlText w:val="%1-"/>
      <w:lvlJc w:val="left"/>
      <w:pPr>
        <w:ind w:left="720" w:hanging="360"/>
      </w:pPr>
      <w:rPr>
        <w:rFonts w:ascii="Times New Roman" w:hAnsi="Times New Roman" w:hint="default"/>
        <w:color w:val="000000" w:themeColor="text1"/>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A95294"/>
    <w:multiLevelType w:val="multilevel"/>
    <w:tmpl w:val="667AF4AC"/>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4">
    <w:nsid w:val="1E903B99"/>
    <w:multiLevelType w:val="multilevel"/>
    <w:tmpl w:val="667AF4AC"/>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5">
    <w:nsid w:val="248C4B11"/>
    <w:multiLevelType w:val="multilevel"/>
    <w:tmpl w:val="667AF4AC"/>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6">
    <w:nsid w:val="300F6229"/>
    <w:multiLevelType w:val="multilevel"/>
    <w:tmpl w:val="667AF4AC"/>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7">
    <w:nsid w:val="308F1F9B"/>
    <w:multiLevelType w:val="multilevel"/>
    <w:tmpl w:val="667AF4AC"/>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8">
    <w:nsid w:val="342B14AD"/>
    <w:multiLevelType w:val="multilevel"/>
    <w:tmpl w:val="667AF4AC"/>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9">
    <w:nsid w:val="37656022"/>
    <w:multiLevelType w:val="multilevel"/>
    <w:tmpl w:val="667AF4AC"/>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10">
    <w:nsid w:val="68A96B18"/>
    <w:multiLevelType w:val="multilevel"/>
    <w:tmpl w:val="667AF4AC"/>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11">
    <w:nsid w:val="6C0F5666"/>
    <w:multiLevelType w:val="multilevel"/>
    <w:tmpl w:val="667AF4A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3"/>
  </w:num>
  <w:num w:numId="2">
    <w:abstractNumId w:val="5"/>
  </w:num>
  <w:num w:numId="3">
    <w:abstractNumId w:val="11"/>
  </w:num>
  <w:num w:numId="4">
    <w:abstractNumId w:val="10"/>
  </w:num>
  <w:num w:numId="5">
    <w:abstractNumId w:val="0"/>
  </w:num>
  <w:num w:numId="6">
    <w:abstractNumId w:val="4"/>
  </w:num>
  <w:num w:numId="7">
    <w:abstractNumId w:val="7"/>
  </w:num>
  <w:num w:numId="8">
    <w:abstractNumId w:val="1"/>
  </w:num>
  <w:num w:numId="9">
    <w:abstractNumId w:val="9"/>
  </w:num>
  <w:num w:numId="10">
    <w:abstractNumId w:val="8"/>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gewandte Chemie&lt;/Style&gt;&lt;LeftDelim&gt;{&lt;/LeftDelim&gt;&lt;RightDelim&gt;}&lt;/RightDelim&gt;&lt;FontName&gt;Liberation Serif&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0sp9z29nx9wsredsv5xvxvaeez2ztex22xz&quot;&gt;My EndNote Library&lt;record-ids&gt;&lt;item&gt;43&lt;/item&gt;&lt;item&gt;44&lt;/item&gt;&lt;item&gt;45&lt;/item&gt;&lt;item&gt;48&lt;/item&gt;&lt;item&gt;49&lt;/item&gt;&lt;item&gt;60&lt;/item&gt;&lt;item&gt;65&lt;/item&gt;&lt;item&gt;69&lt;/item&gt;&lt;item&gt;85&lt;/item&gt;&lt;item&gt;97&lt;/item&gt;&lt;item&gt;541&lt;/item&gt;&lt;item&gt;543&lt;/item&gt;&lt;item&gt;544&lt;/item&gt;&lt;item&gt;583&lt;/item&gt;&lt;/record-ids&gt;&lt;/item&gt;&lt;/Libraries&gt;"/>
  </w:docVars>
  <w:rsids>
    <w:rsidRoot w:val="00172A27"/>
    <w:rsid w:val="00001B91"/>
    <w:rsid w:val="00001E89"/>
    <w:rsid w:val="00004B31"/>
    <w:rsid w:val="00005B2A"/>
    <w:rsid w:val="00012312"/>
    <w:rsid w:val="000124C5"/>
    <w:rsid w:val="00016938"/>
    <w:rsid w:val="0002022C"/>
    <w:rsid w:val="00020947"/>
    <w:rsid w:val="00020A4C"/>
    <w:rsid w:val="000226F9"/>
    <w:rsid w:val="0002499A"/>
    <w:rsid w:val="00024F40"/>
    <w:rsid w:val="00030F3C"/>
    <w:rsid w:val="00031334"/>
    <w:rsid w:val="00031E18"/>
    <w:rsid w:val="000323F2"/>
    <w:rsid w:val="00032A0D"/>
    <w:rsid w:val="00032E45"/>
    <w:rsid w:val="00035888"/>
    <w:rsid w:val="000369F6"/>
    <w:rsid w:val="00037030"/>
    <w:rsid w:val="00037293"/>
    <w:rsid w:val="00043A6B"/>
    <w:rsid w:val="00050F27"/>
    <w:rsid w:val="000513C4"/>
    <w:rsid w:val="00054BD1"/>
    <w:rsid w:val="00055E33"/>
    <w:rsid w:val="00056105"/>
    <w:rsid w:val="00061035"/>
    <w:rsid w:val="00062667"/>
    <w:rsid w:val="00065B28"/>
    <w:rsid w:val="00066AAA"/>
    <w:rsid w:val="00067825"/>
    <w:rsid w:val="00072C3B"/>
    <w:rsid w:val="00073357"/>
    <w:rsid w:val="00076F2B"/>
    <w:rsid w:val="000805E8"/>
    <w:rsid w:val="000807F5"/>
    <w:rsid w:val="00080870"/>
    <w:rsid w:val="000812BB"/>
    <w:rsid w:val="0008245C"/>
    <w:rsid w:val="00082F9B"/>
    <w:rsid w:val="00086314"/>
    <w:rsid w:val="0008633C"/>
    <w:rsid w:val="000902FF"/>
    <w:rsid w:val="00090E61"/>
    <w:rsid w:val="00090ECF"/>
    <w:rsid w:val="00094FD6"/>
    <w:rsid w:val="00097924"/>
    <w:rsid w:val="000A1256"/>
    <w:rsid w:val="000A12AC"/>
    <w:rsid w:val="000A1CFB"/>
    <w:rsid w:val="000A3849"/>
    <w:rsid w:val="000A4B02"/>
    <w:rsid w:val="000A531B"/>
    <w:rsid w:val="000A73A4"/>
    <w:rsid w:val="000B0BDE"/>
    <w:rsid w:val="000B0CC9"/>
    <w:rsid w:val="000B1423"/>
    <w:rsid w:val="000B15C6"/>
    <w:rsid w:val="000B302C"/>
    <w:rsid w:val="000B36A7"/>
    <w:rsid w:val="000B3C9F"/>
    <w:rsid w:val="000B5A87"/>
    <w:rsid w:val="000B648E"/>
    <w:rsid w:val="000C0CB9"/>
    <w:rsid w:val="000C2F5B"/>
    <w:rsid w:val="000C2FBF"/>
    <w:rsid w:val="000C40AE"/>
    <w:rsid w:val="000C48E6"/>
    <w:rsid w:val="000C501D"/>
    <w:rsid w:val="000C5144"/>
    <w:rsid w:val="000C7C01"/>
    <w:rsid w:val="000D1A30"/>
    <w:rsid w:val="000D20E7"/>
    <w:rsid w:val="000D7C27"/>
    <w:rsid w:val="000E0FA6"/>
    <w:rsid w:val="000E150B"/>
    <w:rsid w:val="000E1D24"/>
    <w:rsid w:val="000E20FB"/>
    <w:rsid w:val="000E3CA9"/>
    <w:rsid w:val="000E4B9D"/>
    <w:rsid w:val="000E63C7"/>
    <w:rsid w:val="000E6AAF"/>
    <w:rsid w:val="000E7C4C"/>
    <w:rsid w:val="000F1AD8"/>
    <w:rsid w:val="000F2563"/>
    <w:rsid w:val="000F2F0A"/>
    <w:rsid w:val="000F3D9D"/>
    <w:rsid w:val="000F4CB4"/>
    <w:rsid w:val="000F528F"/>
    <w:rsid w:val="000F5A89"/>
    <w:rsid w:val="00100C61"/>
    <w:rsid w:val="00100F0B"/>
    <w:rsid w:val="00103052"/>
    <w:rsid w:val="00104238"/>
    <w:rsid w:val="00106BCD"/>
    <w:rsid w:val="0010721B"/>
    <w:rsid w:val="001078CA"/>
    <w:rsid w:val="00107AED"/>
    <w:rsid w:val="00107F78"/>
    <w:rsid w:val="0011071B"/>
    <w:rsid w:val="00110F2A"/>
    <w:rsid w:val="001121F5"/>
    <w:rsid w:val="00117AD3"/>
    <w:rsid w:val="00121347"/>
    <w:rsid w:val="00122826"/>
    <w:rsid w:val="00122DA4"/>
    <w:rsid w:val="00124BE8"/>
    <w:rsid w:val="00124DCB"/>
    <w:rsid w:val="00124ECE"/>
    <w:rsid w:val="00125410"/>
    <w:rsid w:val="00127A44"/>
    <w:rsid w:val="0013286F"/>
    <w:rsid w:val="001368C2"/>
    <w:rsid w:val="00141122"/>
    <w:rsid w:val="0014528C"/>
    <w:rsid w:val="00152F91"/>
    <w:rsid w:val="00154DF8"/>
    <w:rsid w:val="001555F1"/>
    <w:rsid w:val="00157E30"/>
    <w:rsid w:val="00162BFC"/>
    <w:rsid w:val="00164839"/>
    <w:rsid w:val="00167B84"/>
    <w:rsid w:val="00167E87"/>
    <w:rsid w:val="00172A27"/>
    <w:rsid w:val="00172F16"/>
    <w:rsid w:val="001747BA"/>
    <w:rsid w:val="00176473"/>
    <w:rsid w:val="00180B0D"/>
    <w:rsid w:val="001811CC"/>
    <w:rsid w:val="001812AB"/>
    <w:rsid w:val="00181B57"/>
    <w:rsid w:val="00181D18"/>
    <w:rsid w:val="001822F2"/>
    <w:rsid w:val="00185621"/>
    <w:rsid w:val="00185946"/>
    <w:rsid w:val="00185D50"/>
    <w:rsid w:val="00190B13"/>
    <w:rsid w:val="0019173C"/>
    <w:rsid w:val="0019240D"/>
    <w:rsid w:val="00192433"/>
    <w:rsid w:val="00193C3F"/>
    <w:rsid w:val="00196841"/>
    <w:rsid w:val="001A571E"/>
    <w:rsid w:val="001A57C6"/>
    <w:rsid w:val="001A6AD2"/>
    <w:rsid w:val="001A773E"/>
    <w:rsid w:val="001B0604"/>
    <w:rsid w:val="001B091E"/>
    <w:rsid w:val="001B0E16"/>
    <w:rsid w:val="001B3745"/>
    <w:rsid w:val="001B3783"/>
    <w:rsid w:val="001B3BB3"/>
    <w:rsid w:val="001B3D66"/>
    <w:rsid w:val="001B4D04"/>
    <w:rsid w:val="001B7D92"/>
    <w:rsid w:val="001C1228"/>
    <w:rsid w:val="001C2375"/>
    <w:rsid w:val="001C2D20"/>
    <w:rsid w:val="001C5F59"/>
    <w:rsid w:val="001C6D6E"/>
    <w:rsid w:val="001C72F3"/>
    <w:rsid w:val="001C7760"/>
    <w:rsid w:val="001C7AB3"/>
    <w:rsid w:val="001D07F9"/>
    <w:rsid w:val="001D3CF1"/>
    <w:rsid w:val="001D4680"/>
    <w:rsid w:val="001D7C52"/>
    <w:rsid w:val="001E1869"/>
    <w:rsid w:val="001E19E2"/>
    <w:rsid w:val="001E3150"/>
    <w:rsid w:val="001E471E"/>
    <w:rsid w:val="001E5DE1"/>
    <w:rsid w:val="001E69F7"/>
    <w:rsid w:val="001E6A0C"/>
    <w:rsid w:val="001E6E07"/>
    <w:rsid w:val="001E7DD7"/>
    <w:rsid w:val="001F02E7"/>
    <w:rsid w:val="001F7F64"/>
    <w:rsid w:val="002001BE"/>
    <w:rsid w:val="00200425"/>
    <w:rsid w:val="00200ED1"/>
    <w:rsid w:val="00200F7D"/>
    <w:rsid w:val="002017B8"/>
    <w:rsid w:val="00205FF9"/>
    <w:rsid w:val="00207EFB"/>
    <w:rsid w:val="002104AB"/>
    <w:rsid w:val="0021104A"/>
    <w:rsid w:val="002112B2"/>
    <w:rsid w:val="00213150"/>
    <w:rsid w:val="002133B1"/>
    <w:rsid w:val="00214787"/>
    <w:rsid w:val="00215CD6"/>
    <w:rsid w:val="002176D0"/>
    <w:rsid w:val="002200DE"/>
    <w:rsid w:val="00220182"/>
    <w:rsid w:val="0022178A"/>
    <w:rsid w:val="00221A53"/>
    <w:rsid w:val="00223308"/>
    <w:rsid w:val="00223B22"/>
    <w:rsid w:val="00224670"/>
    <w:rsid w:val="00226C96"/>
    <w:rsid w:val="0022709F"/>
    <w:rsid w:val="00227DCE"/>
    <w:rsid w:val="00234AB5"/>
    <w:rsid w:val="00234C7D"/>
    <w:rsid w:val="00234D22"/>
    <w:rsid w:val="00235B7A"/>
    <w:rsid w:val="002420BE"/>
    <w:rsid w:val="00242425"/>
    <w:rsid w:val="00245659"/>
    <w:rsid w:val="00246B18"/>
    <w:rsid w:val="00246D47"/>
    <w:rsid w:val="002476A0"/>
    <w:rsid w:val="00254F25"/>
    <w:rsid w:val="002550F1"/>
    <w:rsid w:val="002553FC"/>
    <w:rsid w:val="00257D8D"/>
    <w:rsid w:val="002609BB"/>
    <w:rsid w:val="00261A90"/>
    <w:rsid w:val="00264511"/>
    <w:rsid w:val="00265EDC"/>
    <w:rsid w:val="0027050F"/>
    <w:rsid w:val="002708BD"/>
    <w:rsid w:val="002709B7"/>
    <w:rsid w:val="0027163A"/>
    <w:rsid w:val="00271BE3"/>
    <w:rsid w:val="00272A53"/>
    <w:rsid w:val="00274FD3"/>
    <w:rsid w:val="00275B09"/>
    <w:rsid w:val="00276806"/>
    <w:rsid w:val="00277578"/>
    <w:rsid w:val="00277808"/>
    <w:rsid w:val="002802F4"/>
    <w:rsid w:val="002807E2"/>
    <w:rsid w:val="0028160E"/>
    <w:rsid w:val="002822D8"/>
    <w:rsid w:val="00283D6D"/>
    <w:rsid w:val="00284C85"/>
    <w:rsid w:val="0028686F"/>
    <w:rsid w:val="00295A16"/>
    <w:rsid w:val="002A2918"/>
    <w:rsid w:val="002A2FB4"/>
    <w:rsid w:val="002A71AC"/>
    <w:rsid w:val="002A776B"/>
    <w:rsid w:val="002A7E6B"/>
    <w:rsid w:val="002B2045"/>
    <w:rsid w:val="002B2654"/>
    <w:rsid w:val="002B31B1"/>
    <w:rsid w:val="002B46A0"/>
    <w:rsid w:val="002B63FD"/>
    <w:rsid w:val="002B6B26"/>
    <w:rsid w:val="002C0635"/>
    <w:rsid w:val="002C0AF3"/>
    <w:rsid w:val="002C0FF2"/>
    <w:rsid w:val="002C1558"/>
    <w:rsid w:val="002C1A2A"/>
    <w:rsid w:val="002C1B80"/>
    <w:rsid w:val="002C339B"/>
    <w:rsid w:val="002C39C0"/>
    <w:rsid w:val="002C3CD3"/>
    <w:rsid w:val="002C507D"/>
    <w:rsid w:val="002C5740"/>
    <w:rsid w:val="002C5896"/>
    <w:rsid w:val="002C6041"/>
    <w:rsid w:val="002D0886"/>
    <w:rsid w:val="002D1710"/>
    <w:rsid w:val="002D2417"/>
    <w:rsid w:val="002D2F5A"/>
    <w:rsid w:val="002D3EDE"/>
    <w:rsid w:val="002D44B1"/>
    <w:rsid w:val="002D45E2"/>
    <w:rsid w:val="002D53C1"/>
    <w:rsid w:val="002D61A8"/>
    <w:rsid w:val="002E16FF"/>
    <w:rsid w:val="002E22C9"/>
    <w:rsid w:val="002E6842"/>
    <w:rsid w:val="002E735D"/>
    <w:rsid w:val="002E75FE"/>
    <w:rsid w:val="002F4881"/>
    <w:rsid w:val="002F6759"/>
    <w:rsid w:val="002F6FF7"/>
    <w:rsid w:val="002F775E"/>
    <w:rsid w:val="003010B0"/>
    <w:rsid w:val="003027D7"/>
    <w:rsid w:val="00302A7C"/>
    <w:rsid w:val="00303D54"/>
    <w:rsid w:val="00304365"/>
    <w:rsid w:val="00305E9F"/>
    <w:rsid w:val="00306199"/>
    <w:rsid w:val="003072DB"/>
    <w:rsid w:val="003117E2"/>
    <w:rsid w:val="00311993"/>
    <w:rsid w:val="00312CF8"/>
    <w:rsid w:val="003146B9"/>
    <w:rsid w:val="00315698"/>
    <w:rsid w:val="00315D41"/>
    <w:rsid w:val="00316D89"/>
    <w:rsid w:val="00320422"/>
    <w:rsid w:val="003234B5"/>
    <w:rsid w:val="0032583D"/>
    <w:rsid w:val="00325E90"/>
    <w:rsid w:val="00326108"/>
    <w:rsid w:val="00326C54"/>
    <w:rsid w:val="00327269"/>
    <w:rsid w:val="00330014"/>
    <w:rsid w:val="00331D5E"/>
    <w:rsid w:val="00331E2B"/>
    <w:rsid w:val="0033274F"/>
    <w:rsid w:val="0033351A"/>
    <w:rsid w:val="00334021"/>
    <w:rsid w:val="00334E01"/>
    <w:rsid w:val="00335102"/>
    <w:rsid w:val="003372EC"/>
    <w:rsid w:val="00341608"/>
    <w:rsid w:val="00342144"/>
    <w:rsid w:val="00342830"/>
    <w:rsid w:val="00343D3C"/>
    <w:rsid w:val="00344C2D"/>
    <w:rsid w:val="00355D7B"/>
    <w:rsid w:val="00356FC5"/>
    <w:rsid w:val="00357B02"/>
    <w:rsid w:val="00360931"/>
    <w:rsid w:val="003610F0"/>
    <w:rsid w:val="00361FE1"/>
    <w:rsid w:val="003631E7"/>
    <w:rsid w:val="0036358F"/>
    <w:rsid w:val="0036415A"/>
    <w:rsid w:val="0036462E"/>
    <w:rsid w:val="00365912"/>
    <w:rsid w:val="00365D06"/>
    <w:rsid w:val="003660B1"/>
    <w:rsid w:val="003705FB"/>
    <w:rsid w:val="00370FAB"/>
    <w:rsid w:val="0037459C"/>
    <w:rsid w:val="00377C63"/>
    <w:rsid w:val="00381459"/>
    <w:rsid w:val="0038266F"/>
    <w:rsid w:val="00382F4C"/>
    <w:rsid w:val="00383B20"/>
    <w:rsid w:val="00385011"/>
    <w:rsid w:val="0038502A"/>
    <w:rsid w:val="003852DD"/>
    <w:rsid w:val="00390676"/>
    <w:rsid w:val="003907B3"/>
    <w:rsid w:val="00392BF6"/>
    <w:rsid w:val="00392E44"/>
    <w:rsid w:val="0039577F"/>
    <w:rsid w:val="00395E87"/>
    <w:rsid w:val="003A0DDC"/>
    <w:rsid w:val="003A25BD"/>
    <w:rsid w:val="003A406A"/>
    <w:rsid w:val="003A5711"/>
    <w:rsid w:val="003A7CAB"/>
    <w:rsid w:val="003B0349"/>
    <w:rsid w:val="003B2642"/>
    <w:rsid w:val="003B3BFA"/>
    <w:rsid w:val="003B3EC6"/>
    <w:rsid w:val="003B3F8F"/>
    <w:rsid w:val="003B63D7"/>
    <w:rsid w:val="003B66F4"/>
    <w:rsid w:val="003B77A3"/>
    <w:rsid w:val="003B797D"/>
    <w:rsid w:val="003B7BBC"/>
    <w:rsid w:val="003C0DD0"/>
    <w:rsid w:val="003C602C"/>
    <w:rsid w:val="003D006E"/>
    <w:rsid w:val="003D22FD"/>
    <w:rsid w:val="003D2427"/>
    <w:rsid w:val="003D56A6"/>
    <w:rsid w:val="003E35EB"/>
    <w:rsid w:val="003E4241"/>
    <w:rsid w:val="003F22AC"/>
    <w:rsid w:val="003F2A43"/>
    <w:rsid w:val="003F4B23"/>
    <w:rsid w:val="003F5765"/>
    <w:rsid w:val="003F792D"/>
    <w:rsid w:val="00401E8E"/>
    <w:rsid w:val="00404A21"/>
    <w:rsid w:val="004104D9"/>
    <w:rsid w:val="0041064A"/>
    <w:rsid w:val="004109EE"/>
    <w:rsid w:val="0041323E"/>
    <w:rsid w:val="004146EA"/>
    <w:rsid w:val="00417694"/>
    <w:rsid w:val="00423F8B"/>
    <w:rsid w:val="00426366"/>
    <w:rsid w:val="00432ED8"/>
    <w:rsid w:val="004349D9"/>
    <w:rsid w:val="00434B63"/>
    <w:rsid w:val="0043747C"/>
    <w:rsid w:val="00441B38"/>
    <w:rsid w:val="00444670"/>
    <w:rsid w:val="00444B82"/>
    <w:rsid w:val="00445C6F"/>
    <w:rsid w:val="00445E29"/>
    <w:rsid w:val="004473FC"/>
    <w:rsid w:val="00453CB3"/>
    <w:rsid w:val="00453CD3"/>
    <w:rsid w:val="00456CD4"/>
    <w:rsid w:val="004575DC"/>
    <w:rsid w:val="00461138"/>
    <w:rsid w:val="00461E0F"/>
    <w:rsid w:val="004625B4"/>
    <w:rsid w:val="004630AA"/>
    <w:rsid w:val="0046337F"/>
    <w:rsid w:val="004637C4"/>
    <w:rsid w:val="00463ABA"/>
    <w:rsid w:val="00464812"/>
    <w:rsid w:val="00465A09"/>
    <w:rsid w:val="0046791E"/>
    <w:rsid w:val="0047368F"/>
    <w:rsid w:val="00473D51"/>
    <w:rsid w:val="00476030"/>
    <w:rsid w:val="004766A2"/>
    <w:rsid w:val="00476FA9"/>
    <w:rsid w:val="00477215"/>
    <w:rsid w:val="0047732B"/>
    <w:rsid w:val="00481084"/>
    <w:rsid w:val="004823DF"/>
    <w:rsid w:val="00485E01"/>
    <w:rsid w:val="004915EA"/>
    <w:rsid w:val="00492181"/>
    <w:rsid w:val="00492AB7"/>
    <w:rsid w:val="00493E6D"/>
    <w:rsid w:val="0049743E"/>
    <w:rsid w:val="004A10C9"/>
    <w:rsid w:val="004A2FC4"/>
    <w:rsid w:val="004A4D4C"/>
    <w:rsid w:val="004A5B26"/>
    <w:rsid w:val="004A6479"/>
    <w:rsid w:val="004A7F45"/>
    <w:rsid w:val="004B11C9"/>
    <w:rsid w:val="004C0BDE"/>
    <w:rsid w:val="004C268D"/>
    <w:rsid w:val="004C33F1"/>
    <w:rsid w:val="004C3E6F"/>
    <w:rsid w:val="004C4302"/>
    <w:rsid w:val="004C4E2D"/>
    <w:rsid w:val="004D20BA"/>
    <w:rsid w:val="004D2A63"/>
    <w:rsid w:val="004D515C"/>
    <w:rsid w:val="004D6538"/>
    <w:rsid w:val="004E03D0"/>
    <w:rsid w:val="004E08A8"/>
    <w:rsid w:val="004E3E73"/>
    <w:rsid w:val="004E4B68"/>
    <w:rsid w:val="004E58D0"/>
    <w:rsid w:val="004E62CF"/>
    <w:rsid w:val="004F0F31"/>
    <w:rsid w:val="004F2149"/>
    <w:rsid w:val="004F41C7"/>
    <w:rsid w:val="004F47A4"/>
    <w:rsid w:val="004F53E5"/>
    <w:rsid w:val="00500890"/>
    <w:rsid w:val="005011F4"/>
    <w:rsid w:val="00501546"/>
    <w:rsid w:val="00503C58"/>
    <w:rsid w:val="00506C7F"/>
    <w:rsid w:val="00506DAF"/>
    <w:rsid w:val="00512550"/>
    <w:rsid w:val="005148C1"/>
    <w:rsid w:val="00516388"/>
    <w:rsid w:val="00516A0E"/>
    <w:rsid w:val="00517228"/>
    <w:rsid w:val="00523C86"/>
    <w:rsid w:val="00524DA9"/>
    <w:rsid w:val="005254DE"/>
    <w:rsid w:val="00525A7A"/>
    <w:rsid w:val="00525FE0"/>
    <w:rsid w:val="00526773"/>
    <w:rsid w:val="005307E4"/>
    <w:rsid w:val="005332AA"/>
    <w:rsid w:val="005356A6"/>
    <w:rsid w:val="005367B4"/>
    <w:rsid w:val="00540901"/>
    <w:rsid w:val="00540E3B"/>
    <w:rsid w:val="005428DF"/>
    <w:rsid w:val="00542CF8"/>
    <w:rsid w:val="005501DB"/>
    <w:rsid w:val="00553BAD"/>
    <w:rsid w:val="00557983"/>
    <w:rsid w:val="005600AA"/>
    <w:rsid w:val="00560BE6"/>
    <w:rsid w:val="005642FD"/>
    <w:rsid w:val="005669D6"/>
    <w:rsid w:val="005679A1"/>
    <w:rsid w:val="00567CFA"/>
    <w:rsid w:val="00567DB7"/>
    <w:rsid w:val="005700C2"/>
    <w:rsid w:val="00571599"/>
    <w:rsid w:val="00571E0C"/>
    <w:rsid w:val="0057277B"/>
    <w:rsid w:val="00572C80"/>
    <w:rsid w:val="005770C4"/>
    <w:rsid w:val="005775B1"/>
    <w:rsid w:val="00584368"/>
    <w:rsid w:val="0058506B"/>
    <w:rsid w:val="00585476"/>
    <w:rsid w:val="00587D31"/>
    <w:rsid w:val="00591494"/>
    <w:rsid w:val="00592378"/>
    <w:rsid w:val="00594799"/>
    <w:rsid w:val="00594D8B"/>
    <w:rsid w:val="00595529"/>
    <w:rsid w:val="005A20D9"/>
    <w:rsid w:val="005A25F2"/>
    <w:rsid w:val="005A3B8B"/>
    <w:rsid w:val="005A4987"/>
    <w:rsid w:val="005A61F4"/>
    <w:rsid w:val="005A6943"/>
    <w:rsid w:val="005A69B4"/>
    <w:rsid w:val="005B0340"/>
    <w:rsid w:val="005B317E"/>
    <w:rsid w:val="005B6AFE"/>
    <w:rsid w:val="005C1A4E"/>
    <w:rsid w:val="005C38CE"/>
    <w:rsid w:val="005C3B5B"/>
    <w:rsid w:val="005C6746"/>
    <w:rsid w:val="005C7848"/>
    <w:rsid w:val="005D2D4C"/>
    <w:rsid w:val="005D44A8"/>
    <w:rsid w:val="005D6204"/>
    <w:rsid w:val="005D6274"/>
    <w:rsid w:val="005E0479"/>
    <w:rsid w:val="005E0A3E"/>
    <w:rsid w:val="005E12E2"/>
    <w:rsid w:val="005E144D"/>
    <w:rsid w:val="005E1B6C"/>
    <w:rsid w:val="005E24F3"/>
    <w:rsid w:val="005E28E0"/>
    <w:rsid w:val="005E5438"/>
    <w:rsid w:val="005E7A82"/>
    <w:rsid w:val="005E7D92"/>
    <w:rsid w:val="005F051A"/>
    <w:rsid w:val="005F0AAA"/>
    <w:rsid w:val="005F1246"/>
    <w:rsid w:val="005F1A67"/>
    <w:rsid w:val="005F294C"/>
    <w:rsid w:val="005F5CDE"/>
    <w:rsid w:val="005F5DFE"/>
    <w:rsid w:val="005F6A6C"/>
    <w:rsid w:val="005F6F7C"/>
    <w:rsid w:val="00600A95"/>
    <w:rsid w:val="00602B95"/>
    <w:rsid w:val="00602FAE"/>
    <w:rsid w:val="00604324"/>
    <w:rsid w:val="00605CC0"/>
    <w:rsid w:val="00605E5E"/>
    <w:rsid w:val="00610153"/>
    <w:rsid w:val="00610650"/>
    <w:rsid w:val="00622B87"/>
    <w:rsid w:val="00624821"/>
    <w:rsid w:val="00624CBC"/>
    <w:rsid w:val="00625DA3"/>
    <w:rsid w:val="00626A71"/>
    <w:rsid w:val="00631A9F"/>
    <w:rsid w:val="00636BE4"/>
    <w:rsid w:val="00636D0F"/>
    <w:rsid w:val="00637037"/>
    <w:rsid w:val="00637D2A"/>
    <w:rsid w:val="00640A89"/>
    <w:rsid w:val="00642CC4"/>
    <w:rsid w:val="00642DDA"/>
    <w:rsid w:val="00643776"/>
    <w:rsid w:val="006526E4"/>
    <w:rsid w:val="006544CD"/>
    <w:rsid w:val="00655CA9"/>
    <w:rsid w:val="00660624"/>
    <w:rsid w:val="0066245B"/>
    <w:rsid w:val="00665424"/>
    <w:rsid w:val="0066669A"/>
    <w:rsid w:val="00667856"/>
    <w:rsid w:val="0067315C"/>
    <w:rsid w:val="0067478B"/>
    <w:rsid w:val="006752CA"/>
    <w:rsid w:val="0067551F"/>
    <w:rsid w:val="00675D29"/>
    <w:rsid w:val="00675EED"/>
    <w:rsid w:val="0067610F"/>
    <w:rsid w:val="00676FA0"/>
    <w:rsid w:val="00677F27"/>
    <w:rsid w:val="00680FBF"/>
    <w:rsid w:val="0068172D"/>
    <w:rsid w:val="006822D0"/>
    <w:rsid w:val="0068330C"/>
    <w:rsid w:val="00685AEB"/>
    <w:rsid w:val="006863FE"/>
    <w:rsid w:val="0069143D"/>
    <w:rsid w:val="00691CD4"/>
    <w:rsid w:val="006921A0"/>
    <w:rsid w:val="006966FB"/>
    <w:rsid w:val="00696FE6"/>
    <w:rsid w:val="006970E6"/>
    <w:rsid w:val="006A139A"/>
    <w:rsid w:val="006A23FB"/>
    <w:rsid w:val="006A73D6"/>
    <w:rsid w:val="006B195F"/>
    <w:rsid w:val="006B33E4"/>
    <w:rsid w:val="006B41B6"/>
    <w:rsid w:val="006B4B48"/>
    <w:rsid w:val="006B57D1"/>
    <w:rsid w:val="006B6BF0"/>
    <w:rsid w:val="006C0339"/>
    <w:rsid w:val="006C0D9C"/>
    <w:rsid w:val="006C0ECE"/>
    <w:rsid w:val="006C2B75"/>
    <w:rsid w:val="006C4110"/>
    <w:rsid w:val="006C61D5"/>
    <w:rsid w:val="006C67F0"/>
    <w:rsid w:val="006D2281"/>
    <w:rsid w:val="006D2838"/>
    <w:rsid w:val="006D3AC7"/>
    <w:rsid w:val="006D505B"/>
    <w:rsid w:val="006E6775"/>
    <w:rsid w:val="006E6E6C"/>
    <w:rsid w:val="006E7816"/>
    <w:rsid w:val="006E7F46"/>
    <w:rsid w:val="006F015B"/>
    <w:rsid w:val="006F1C86"/>
    <w:rsid w:val="006F2000"/>
    <w:rsid w:val="006F2F54"/>
    <w:rsid w:val="006F3A5E"/>
    <w:rsid w:val="006F3ABF"/>
    <w:rsid w:val="006F3C1F"/>
    <w:rsid w:val="0070318E"/>
    <w:rsid w:val="0070342F"/>
    <w:rsid w:val="00703801"/>
    <w:rsid w:val="00703B6E"/>
    <w:rsid w:val="00704A9F"/>
    <w:rsid w:val="007051CA"/>
    <w:rsid w:val="00707451"/>
    <w:rsid w:val="00707BBF"/>
    <w:rsid w:val="0071089B"/>
    <w:rsid w:val="00714D7B"/>
    <w:rsid w:val="0071604E"/>
    <w:rsid w:val="00716109"/>
    <w:rsid w:val="007162B5"/>
    <w:rsid w:val="007175DB"/>
    <w:rsid w:val="00720C3E"/>
    <w:rsid w:val="00720DDE"/>
    <w:rsid w:val="00722337"/>
    <w:rsid w:val="00723EC9"/>
    <w:rsid w:val="0072544C"/>
    <w:rsid w:val="00727CB0"/>
    <w:rsid w:val="007322F6"/>
    <w:rsid w:val="007328E6"/>
    <w:rsid w:val="00733611"/>
    <w:rsid w:val="00733CEC"/>
    <w:rsid w:val="0073582C"/>
    <w:rsid w:val="00735A7E"/>
    <w:rsid w:val="007361E0"/>
    <w:rsid w:val="00741487"/>
    <w:rsid w:val="007468D9"/>
    <w:rsid w:val="007470FA"/>
    <w:rsid w:val="0074728D"/>
    <w:rsid w:val="007505BA"/>
    <w:rsid w:val="00753F6F"/>
    <w:rsid w:val="007544EE"/>
    <w:rsid w:val="00755952"/>
    <w:rsid w:val="0075635A"/>
    <w:rsid w:val="00757447"/>
    <w:rsid w:val="00760184"/>
    <w:rsid w:val="0076058D"/>
    <w:rsid w:val="00762C91"/>
    <w:rsid w:val="007635A9"/>
    <w:rsid w:val="00763DF5"/>
    <w:rsid w:val="007701F1"/>
    <w:rsid w:val="0077032E"/>
    <w:rsid w:val="00772576"/>
    <w:rsid w:val="00772C01"/>
    <w:rsid w:val="00772EEC"/>
    <w:rsid w:val="00773358"/>
    <w:rsid w:val="00773CA6"/>
    <w:rsid w:val="0077400F"/>
    <w:rsid w:val="00777E60"/>
    <w:rsid w:val="00780C43"/>
    <w:rsid w:val="00781980"/>
    <w:rsid w:val="007845BF"/>
    <w:rsid w:val="007879DD"/>
    <w:rsid w:val="007932F0"/>
    <w:rsid w:val="007956C6"/>
    <w:rsid w:val="00795DA4"/>
    <w:rsid w:val="0079706E"/>
    <w:rsid w:val="007A1C21"/>
    <w:rsid w:val="007A1C38"/>
    <w:rsid w:val="007A2240"/>
    <w:rsid w:val="007A2842"/>
    <w:rsid w:val="007A415A"/>
    <w:rsid w:val="007A48FC"/>
    <w:rsid w:val="007A4CDD"/>
    <w:rsid w:val="007A52A2"/>
    <w:rsid w:val="007A6048"/>
    <w:rsid w:val="007A612F"/>
    <w:rsid w:val="007A6ABE"/>
    <w:rsid w:val="007B015F"/>
    <w:rsid w:val="007B024F"/>
    <w:rsid w:val="007B0598"/>
    <w:rsid w:val="007B27E6"/>
    <w:rsid w:val="007B412F"/>
    <w:rsid w:val="007B5861"/>
    <w:rsid w:val="007B61F1"/>
    <w:rsid w:val="007B77B4"/>
    <w:rsid w:val="007C01D8"/>
    <w:rsid w:val="007C073B"/>
    <w:rsid w:val="007C29F7"/>
    <w:rsid w:val="007C2BF6"/>
    <w:rsid w:val="007C4B70"/>
    <w:rsid w:val="007C5592"/>
    <w:rsid w:val="007D137E"/>
    <w:rsid w:val="007D33BE"/>
    <w:rsid w:val="007D3DF0"/>
    <w:rsid w:val="007D4589"/>
    <w:rsid w:val="007D4F02"/>
    <w:rsid w:val="007D560B"/>
    <w:rsid w:val="007E0360"/>
    <w:rsid w:val="007E0D13"/>
    <w:rsid w:val="007E25F5"/>
    <w:rsid w:val="007E3AB4"/>
    <w:rsid w:val="007E6977"/>
    <w:rsid w:val="007F0EE4"/>
    <w:rsid w:val="007F2080"/>
    <w:rsid w:val="007F2DBC"/>
    <w:rsid w:val="007F3426"/>
    <w:rsid w:val="007F37E0"/>
    <w:rsid w:val="007F4BDA"/>
    <w:rsid w:val="007F5910"/>
    <w:rsid w:val="007F5D48"/>
    <w:rsid w:val="007F74B6"/>
    <w:rsid w:val="0080065F"/>
    <w:rsid w:val="00801F01"/>
    <w:rsid w:val="00802331"/>
    <w:rsid w:val="00802434"/>
    <w:rsid w:val="00804642"/>
    <w:rsid w:val="00806B7F"/>
    <w:rsid w:val="0080798A"/>
    <w:rsid w:val="00810637"/>
    <w:rsid w:val="00812AE9"/>
    <w:rsid w:val="0081303D"/>
    <w:rsid w:val="00814257"/>
    <w:rsid w:val="00815B15"/>
    <w:rsid w:val="00817FCE"/>
    <w:rsid w:val="0082053B"/>
    <w:rsid w:val="008208C2"/>
    <w:rsid w:val="00820FCB"/>
    <w:rsid w:val="008217D8"/>
    <w:rsid w:val="0082195D"/>
    <w:rsid w:val="00827222"/>
    <w:rsid w:val="0082761A"/>
    <w:rsid w:val="00827A93"/>
    <w:rsid w:val="00831C05"/>
    <w:rsid w:val="00835EE3"/>
    <w:rsid w:val="00836C89"/>
    <w:rsid w:val="00840CA1"/>
    <w:rsid w:val="008411B7"/>
    <w:rsid w:val="00841AEC"/>
    <w:rsid w:val="0084318F"/>
    <w:rsid w:val="008431FC"/>
    <w:rsid w:val="00846CB5"/>
    <w:rsid w:val="00846FF6"/>
    <w:rsid w:val="008551BB"/>
    <w:rsid w:val="00855450"/>
    <w:rsid w:val="00856297"/>
    <w:rsid w:val="00857B56"/>
    <w:rsid w:val="008603B6"/>
    <w:rsid w:val="008623D5"/>
    <w:rsid w:val="00864F33"/>
    <w:rsid w:val="00867767"/>
    <w:rsid w:val="008706AB"/>
    <w:rsid w:val="00870F55"/>
    <w:rsid w:val="00871B74"/>
    <w:rsid w:val="00871BAC"/>
    <w:rsid w:val="00874E3F"/>
    <w:rsid w:val="00876EAF"/>
    <w:rsid w:val="00881578"/>
    <w:rsid w:val="008835F2"/>
    <w:rsid w:val="00887129"/>
    <w:rsid w:val="008871AD"/>
    <w:rsid w:val="0088734B"/>
    <w:rsid w:val="00890DC3"/>
    <w:rsid w:val="008916F6"/>
    <w:rsid w:val="00893C17"/>
    <w:rsid w:val="00894206"/>
    <w:rsid w:val="008A25C3"/>
    <w:rsid w:val="008B173B"/>
    <w:rsid w:val="008B1DCC"/>
    <w:rsid w:val="008B2C47"/>
    <w:rsid w:val="008B4961"/>
    <w:rsid w:val="008B5795"/>
    <w:rsid w:val="008B5C60"/>
    <w:rsid w:val="008B6A5E"/>
    <w:rsid w:val="008B7B9C"/>
    <w:rsid w:val="008B7CE9"/>
    <w:rsid w:val="008C0C9E"/>
    <w:rsid w:val="008C0CD0"/>
    <w:rsid w:val="008C1B21"/>
    <w:rsid w:val="008C4E02"/>
    <w:rsid w:val="008D1E6C"/>
    <w:rsid w:val="008D5F98"/>
    <w:rsid w:val="008E01C8"/>
    <w:rsid w:val="008E02F1"/>
    <w:rsid w:val="008E1168"/>
    <w:rsid w:val="008E6DB3"/>
    <w:rsid w:val="008E7572"/>
    <w:rsid w:val="008E75BD"/>
    <w:rsid w:val="008F0CDE"/>
    <w:rsid w:val="008F5E23"/>
    <w:rsid w:val="008F6C7E"/>
    <w:rsid w:val="008F6D1A"/>
    <w:rsid w:val="00900308"/>
    <w:rsid w:val="0090104A"/>
    <w:rsid w:val="0090429A"/>
    <w:rsid w:val="00905B0D"/>
    <w:rsid w:val="0091052C"/>
    <w:rsid w:val="009173A3"/>
    <w:rsid w:val="009177EA"/>
    <w:rsid w:val="00920982"/>
    <w:rsid w:val="00922A7D"/>
    <w:rsid w:val="00922D61"/>
    <w:rsid w:val="009233AB"/>
    <w:rsid w:val="00925A66"/>
    <w:rsid w:val="00925A70"/>
    <w:rsid w:val="00925B51"/>
    <w:rsid w:val="00930123"/>
    <w:rsid w:val="00931412"/>
    <w:rsid w:val="00931B06"/>
    <w:rsid w:val="00932329"/>
    <w:rsid w:val="00932A67"/>
    <w:rsid w:val="00944B58"/>
    <w:rsid w:val="00946F65"/>
    <w:rsid w:val="009548A3"/>
    <w:rsid w:val="00957E00"/>
    <w:rsid w:val="0096405A"/>
    <w:rsid w:val="00965803"/>
    <w:rsid w:val="00966163"/>
    <w:rsid w:val="00966330"/>
    <w:rsid w:val="00966A36"/>
    <w:rsid w:val="00967519"/>
    <w:rsid w:val="00967990"/>
    <w:rsid w:val="00974A04"/>
    <w:rsid w:val="009772D9"/>
    <w:rsid w:val="00977C38"/>
    <w:rsid w:val="00980369"/>
    <w:rsid w:val="00980971"/>
    <w:rsid w:val="00981008"/>
    <w:rsid w:val="009829DF"/>
    <w:rsid w:val="009846D1"/>
    <w:rsid w:val="00985844"/>
    <w:rsid w:val="00987D8B"/>
    <w:rsid w:val="0099049C"/>
    <w:rsid w:val="0099302A"/>
    <w:rsid w:val="00993FA7"/>
    <w:rsid w:val="00994583"/>
    <w:rsid w:val="00997134"/>
    <w:rsid w:val="009979E3"/>
    <w:rsid w:val="009A19F5"/>
    <w:rsid w:val="009A3266"/>
    <w:rsid w:val="009A390B"/>
    <w:rsid w:val="009A5C98"/>
    <w:rsid w:val="009B00BA"/>
    <w:rsid w:val="009B0FC3"/>
    <w:rsid w:val="009B3433"/>
    <w:rsid w:val="009B3D26"/>
    <w:rsid w:val="009B4306"/>
    <w:rsid w:val="009B6650"/>
    <w:rsid w:val="009B7716"/>
    <w:rsid w:val="009C08CC"/>
    <w:rsid w:val="009C1483"/>
    <w:rsid w:val="009C1811"/>
    <w:rsid w:val="009C1A2D"/>
    <w:rsid w:val="009C43A1"/>
    <w:rsid w:val="009C5C22"/>
    <w:rsid w:val="009C5C34"/>
    <w:rsid w:val="009C7B74"/>
    <w:rsid w:val="009D06F5"/>
    <w:rsid w:val="009D506B"/>
    <w:rsid w:val="009D59F8"/>
    <w:rsid w:val="009D5FED"/>
    <w:rsid w:val="009D644F"/>
    <w:rsid w:val="009D7BBD"/>
    <w:rsid w:val="009D7F5E"/>
    <w:rsid w:val="009E13E5"/>
    <w:rsid w:val="009E1F67"/>
    <w:rsid w:val="009E43A2"/>
    <w:rsid w:val="009E4E07"/>
    <w:rsid w:val="009E7628"/>
    <w:rsid w:val="009F1C28"/>
    <w:rsid w:val="009F1FD7"/>
    <w:rsid w:val="009F208E"/>
    <w:rsid w:val="009F3638"/>
    <w:rsid w:val="009F4DF7"/>
    <w:rsid w:val="009F7EB1"/>
    <w:rsid w:val="00A01AFA"/>
    <w:rsid w:val="00A042B0"/>
    <w:rsid w:val="00A067B3"/>
    <w:rsid w:val="00A14F9E"/>
    <w:rsid w:val="00A151AD"/>
    <w:rsid w:val="00A154C1"/>
    <w:rsid w:val="00A17D8C"/>
    <w:rsid w:val="00A215EB"/>
    <w:rsid w:val="00A227CA"/>
    <w:rsid w:val="00A23AFE"/>
    <w:rsid w:val="00A25819"/>
    <w:rsid w:val="00A27DD1"/>
    <w:rsid w:val="00A337B2"/>
    <w:rsid w:val="00A34A54"/>
    <w:rsid w:val="00A35061"/>
    <w:rsid w:val="00A36322"/>
    <w:rsid w:val="00A37389"/>
    <w:rsid w:val="00A3749B"/>
    <w:rsid w:val="00A37B93"/>
    <w:rsid w:val="00A41D5C"/>
    <w:rsid w:val="00A443F8"/>
    <w:rsid w:val="00A445B1"/>
    <w:rsid w:val="00A44D2B"/>
    <w:rsid w:val="00A4508C"/>
    <w:rsid w:val="00A4587A"/>
    <w:rsid w:val="00A47067"/>
    <w:rsid w:val="00A4724A"/>
    <w:rsid w:val="00A50FA2"/>
    <w:rsid w:val="00A52E30"/>
    <w:rsid w:val="00A53194"/>
    <w:rsid w:val="00A56F01"/>
    <w:rsid w:val="00A60875"/>
    <w:rsid w:val="00A608A6"/>
    <w:rsid w:val="00A61684"/>
    <w:rsid w:val="00A6285B"/>
    <w:rsid w:val="00A648ED"/>
    <w:rsid w:val="00A649F8"/>
    <w:rsid w:val="00A653F2"/>
    <w:rsid w:val="00A66763"/>
    <w:rsid w:val="00A71017"/>
    <w:rsid w:val="00A7263A"/>
    <w:rsid w:val="00A748A0"/>
    <w:rsid w:val="00A816FA"/>
    <w:rsid w:val="00A833F3"/>
    <w:rsid w:val="00A83600"/>
    <w:rsid w:val="00A83CCB"/>
    <w:rsid w:val="00A84A46"/>
    <w:rsid w:val="00A85FD3"/>
    <w:rsid w:val="00A9010F"/>
    <w:rsid w:val="00A942E0"/>
    <w:rsid w:val="00A94A57"/>
    <w:rsid w:val="00AA2489"/>
    <w:rsid w:val="00AA37CD"/>
    <w:rsid w:val="00AA3882"/>
    <w:rsid w:val="00AB10A2"/>
    <w:rsid w:val="00AB11D4"/>
    <w:rsid w:val="00AB1FFE"/>
    <w:rsid w:val="00AB6D7E"/>
    <w:rsid w:val="00AB6EBC"/>
    <w:rsid w:val="00AB6EF6"/>
    <w:rsid w:val="00AC6025"/>
    <w:rsid w:val="00AC741C"/>
    <w:rsid w:val="00AC751F"/>
    <w:rsid w:val="00AD0359"/>
    <w:rsid w:val="00AD07B3"/>
    <w:rsid w:val="00AD24F4"/>
    <w:rsid w:val="00AD308F"/>
    <w:rsid w:val="00AE11AB"/>
    <w:rsid w:val="00AE24E0"/>
    <w:rsid w:val="00AE28D2"/>
    <w:rsid w:val="00AE7E76"/>
    <w:rsid w:val="00AF0A11"/>
    <w:rsid w:val="00AF6B2E"/>
    <w:rsid w:val="00AF77CB"/>
    <w:rsid w:val="00B00B24"/>
    <w:rsid w:val="00B01F9A"/>
    <w:rsid w:val="00B044CB"/>
    <w:rsid w:val="00B0592B"/>
    <w:rsid w:val="00B05A3C"/>
    <w:rsid w:val="00B109A8"/>
    <w:rsid w:val="00B10D1D"/>
    <w:rsid w:val="00B149C5"/>
    <w:rsid w:val="00B15760"/>
    <w:rsid w:val="00B15E21"/>
    <w:rsid w:val="00B15E37"/>
    <w:rsid w:val="00B21174"/>
    <w:rsid w:val="00B22C97"/>
    <w:rsid w:val="00B2443D"/>
    <w:rsid w:val="00B2585D"/>
    <w:rsid w:val="00B25D26"/>
    <w:rsid w:val="00B32739"/>
    <w:rsid w:val="00B32C8D"/>
    <w:rsid w:val="00B3371E"/>
    <w:rsid w:val="00B34711"/>
    <w:rsid w:val="00B349EA"/>
    <w:rsid w:val="00B36507"/>
    <w:rsid w:val="00B4169D"/>
    <w:rsid w:val="00B428A4"/>
    <w:rsid w:val="00B42FA9"/>
    <w:rsid w:val="00B4625A"/>
    <w:rsid w:val="00B5054D"/>
    <w:rsid w:val="00B526F4"/>
    <w:rsid w:val="00B531BB"/>
    <w:rsid w:val="00B53771"/>
    <w:rsid w:val="00B54DCA"/>
    <w:rsid w:val="00B559BA"/>
    <w:rsid w:val="00B56D7A"/>
    <w:rsid w:val="00B609C9"/>
    <w:rsid w:val="00B6146A"/>
    <w:rsid w:val="00B63F14"/>
    <w:rsid w:val="00B646D5"/>
    <w:rsid w:val="00B649F1"/>
    <w:rsid w:val="00B64A3F"/>
    <w:rsid w:val="00B71617"/>
    <w:rsid w:val="00B750C8"/>
    <w:rsid w:val="00B7514C"/>
    <w:rsid w:val="00B7560E"/>
    <w:rsid w:val="00B75AD0"/>
    <w:rsid w:val="00B75D07"/>
    <w:rsid w:val="00B76555"/>
    <w:rsid w:val="00B80279"/>
    <w:rsid w:val="00B81E96"/>
    <w:rsid w:val="00B835E1"/>
    <w:rsid w:val="00B86827"/>
    <w:rsid w:val="00B90373"/>
    <w:rsid w:val="00B90653"/>
    <w:rsid w:val="00B92DD7"/>
    <w:rsid w:val="00B938A5"/>
    <w:rsid w:val="00B94A0C"/>
    <w:rsid w:val="00B9540E"/>
    <w:rsid w:val="00BA380C"/>
    <w:rsid w:val="00BA402D"/>
    <w:rsid w:val="00BA5470"/>
    <w:rsid w:val="00BA7987"/>
    <w:rsid w:val="00BB0E94"/>
    <w:rsid w:val="00BB1A73"/>
    <w:rsid w:val="00BB5F7A"/>
    <w:rsid w:val="00BB5F92"/>
    <w:rsid w:val="00BB6210"/>
    <w:rsid w:val="00BB70A1"/>
    <w:rsid w:val="00BC0729"/>
    <w:rsid w:val="00BC2223"/>
    <w:rsid w:val="00BC4589"/>
    <w:rsid w:val="00BC5C00"/>
    <w:rsid w:val="00BC69AE"/>
    <w:rsid w:val="00BC713D"/>
    <w:rsid w:val="00BC772A"/>
    <w:rsid w:val="00BD0AAF"/>
    <w:rsid w:val="00BD2967"/>
    <w:rsid w:val="00BD589E"/>
    <w:rsid w:val="00BD6BEB"/>
    <w:rsid w:val="00BE19D5"/>
    <w:rsid w:val="00BE2583"/>
    <w:rsid w:val="00BE32B5"/>
    <w:rsid w:val="00BE3467"/>
    <w:rsid w:val="00BE5A5A"/>
    <w:rsid w:val="00BF03E3"/>
    <w:rsid w:val="00BF21FA"/>
    <w:rsid w:val="00BF2777"/>
    <w:rsid w:val="00BF3231"/>
    <w:rsid w:val="00BF3ADF"/>
    <w:rsid w:val="00BF541A"/>
    <w:rsid w:val="00BF6E51"/>
    <w:rsid w:val="00BF7A32"/>
    <w:rsid w:val="00C01AE7"/>
    <w:rsid w:val="00C02865"/>
    <w:rsid w:val="00C03E90"/>
    <w:rsid w:val="00C06E61"/>
    <w:rsid w:val="00C0732B"/>
    <w:rsid w:val="00C108C1"/>
    <w:rsid w:val="00C10A46"/>
    <w:rsid w:val="00C16615"/>
    <w:rsid w:val="00C16C3F"/>
    <w:rsid w:val="00C16F4B"/>
    <w:rsid w:val="00C20807"/>
    <w:rsid w:val="00C21376"/>
    <w:rsid w:val="00C22808"/>
    <w:rsid w:val="00C23984"/>
    <w:rsid w:val="00C3045E"/>
    <w:rsid w:val="00C31F8D"/>
    <w:rsid w:val="00C32243"/>
    <w:rsid w:val="00C33E08"/>
    <w:rsid w:val="00C34F26"/>
    <w:rsid w:val="00C34FCE"/>
    <w:rsid w:val="00C36510"/>
    <w:rsid w:val="00C36A8A"/>
    <w:rsid w:val="00C42487"/>
    <w:rsid w:val="00C45BFA"/>
    <w:rsid w:val="00C47728"/>
    <w:rsid w:val="00C47C20"/>
    <w:rsid w:val="00C5099F"/>
    <w:rsid w:val="00C51816"/>
    <w:rsid w:val="00C52A64"/>
    <w:rsid w:val="00C52E79"/>
    <w:rsid w:val="00C53E02"/>
    <w:rsid w:val="00C55B98"/>
    <w:rsid w:val="00C60EEE"/>
    <w:rsid w:val="00C639B3"/>
    <w:rsid w:val="00C64187"/>
    <w:rsid w:val="00C709D8"/>
    <w:rsid w:val="00C73178"/>
    <w:rsid w:val="00C73B62"/>
    <w:rsid w:val="00C75AA7"/>
    <w:rsid w:val="00C76B7C"/>
    <w:rsid w:val="00C80EEA"/>
    <w:rsid w:val="00C815F3"/>
    <w:rsid w:val="00C83751"/>
    <w:rsid w:val="00C853A6"/>
    <w:rsid w:val="00C9319D"/>
    <w:rsid w:val="00C953D0"/>
    <w:rsid w:val="00C977E0"/>
    <w:rsid w:val="00CA2DC3"/>
    <w:rsid w:val="00CA31CD"/>
    <w:rsid w:val="00CA3A40"/>
    <w:rsid w:val="00CA3D26"/>
    <w:rsid w:val="00CA5988"/>
    <w:rsid w:val="00CA650D"/>
    <w:rsid w:val="00CA7900"/>
    <w:rsid w:val="00CA7E67"/>
    <w:rsid w:val="00CB0A65"/>
    <w:rsid w:val="00CB3C1B"/>
    <w:rsid w:val="00CB4FB2"/>
    <w:rsid w:val="00CC3917"/>
    <w:rsid w:val="00CC3920"/>
    <w:rsid w:val="00CC4479"/>
    <w:rsid w:val="00CC46FE"/>
    <w:rsid w:val="00CC5C7F"/>
    <w:rsid w:val="00CC7AF2"/>
    <w:rsid w:val="00CC7CB1"/>
    <w:rsid w:val="00CD161C"/>
    <w:rsid w:val="00CD282F"/>
    <w:rsid w:val="00CD2CC8"/>
    <w:rsid w:val="00CD65C8"/>
    <w:rsid w:val="00CE04A9"/>
    <w:rsid w:val="00CE0B01"/>
    <w:rsid w:val="00CE1D95"/>
    <w:rsid w:val="00CE4791"/>
    <w:rsid w:val="00CE6AA4"/>
    <w:rsid w:val="00CE788E"/>
    <w:rsid w:val="00CF0599"/>
    <w:rsid w:val="00CF0CEE"/>
    <w:rsid w:val="00CF1A9F"/>
    <w:rsid w:val="00CF1F96"/>
    <w:rsid w:val="00CF3557"/>
    <w:rsid w:val="00CF3A0A"/>
    <w:rsid w:val="00CF4F80"/>
    <w:rsid w:val="00CF6E1A"/>
    <w:rsid w:val="00CF7313"/>
    <w:rsid w:val="00CF78C5"/>
    <w:rsid w:val="00D02D67"/>
    <w:rsid w:val="00D03044"/>
    <w:rsid w:val="00D0445A"/>
    <w:rsid w:val="00D052AC"/>
    <w:rsid w:val="00D056B3"/>
    <w:rsid w:val="00D057B7"/>
    <w:rsid w:val="00D05CAE"/>
    <w:rsid w:val="00D05D5A"/>
    <w:rsid w:val="00D101EB"/>
    <w:rsid w:val="00D104C5"/>
    <w:rsid w:val="00D11CFA"/>
    <w:rsid w:val="00D12AEA"/>
    <w:rsid w:val="00D12E51"/>
    <w:rsid w:val="00D134B2"/>
    <w:rsid w:val="00D13906"/>
    <w:rsid w:val="00D143D2"/>
    <w:rsid w:val="00D157C7"/>
    <w:rsid w:val="00D2130F"/>
    <w:rsid w:val="00D22C1C"/>
    <w:rsid w:val="00D22E55"/>
    <w:rsid w:val="00D23FB1"/>
    <w:rsid w:val="00D244F1"/>
    <w:rsid w:val="00D2452A"/>
    <w:rsid w:val="00D24C83"/>
    <w:rsid w:val="00D262BE"/>
    <w:rsid w:val="00D27386"/>
    <w:rsid w:val="00D3060F"/>
    <w:rsid w:val="00D325F5"/>
    <w:rsid w:val="00D342A3"/>
    <w:rsid w:val="00D364B8"/>
    <w:rsid w:val="00D372C3"/>
    <w:rsid w:val="00D373ED"/>
    <w:rsid w:val="00D37C6F"/>
    <w:rsid w:val="00D37CEF"/>
    <w:rsid w:val="00D40BC4"/>
    <w:rsid w:val="00D423C7"/>
    <w:rsid w:val="00D4443A"/>
    <w:rsid w:val="00D45A78"/>
    <w:rsid w:val="00D46FBA"/>
    <w:rsid w:val="00D51192"/>
    <w:rsid w:val="00D5154D"/>
    <w:rsid w:val="00D51A1B"/>
    <w:rsid w:val="00D5210A"/>
    <w:rsid w:val="00D522A2"/>
    <w:rsid w:val="00D57841"/>
    <w:rsid w:val="00D603D0"/>
    <w:rsid w:val="00D6244C"/>
    <w:rsid w:val="00D624A2"/>
    <w:rsid w:val="00D65C48"/>
    <w:rsid w:val="00D66BCC"/>
    <w:rsid w:val="00D66D45"/>
    <w:rsid w:val="00D70DBB"/>
    <w:rsid w:val="00D7152A"/>
    <w:rsid w:val="00D71649"/>
    <w:rsid w:val="00D74BF9"/>
    <w:rsid w:val="00D757DF"/>
    <w:rsid w:val="00D76195"/>
    <w:rsid w:val="00D800ED"/>
    <w:rsid w:val="00D81A4E"/>
    <w:rsid w:val="00D82FCC"/>
    <w:rsid w:val="00D832DE"/>
    <w:rsid w:val="00D842CB"/>
    <w:rsid w:val="00D84662"/>
    <w:rsid w:val="00D85C83"/>
    <w:rsid w:val="00D86C08"/>
    <w:rsid w:val="00D93003"/>
    <w:rsid w:val="00D936C1"/>
    <w:rsid w:val="00D948CC"/>
    <w:rsid w:val="00D94991"/>
    <w:rsid w:val="00D956A0"/>
    <w:rsid w:val="00D96A60"/>
    <w:rsid w:val="00D974D1"/>
    <w:rsid w:val="00DA159E"/>
    <w:rsid w:val="00DA2C63"/>
    <w:rsid w:val="00DA4B98"/>
    <w:rsid w:val="00DB119B"/>
    <w:rsid w:val="00DB18CA"/>
    <w:rsid w:val="00DB22D9"/>
    <w:rsid w:val="00DB2A26"/>
    <w:rsid w:val="00DB559B"/>
    <w:rsid w:val="00DB7470"/>
    <w:rsid w:val="00DB7D44"/>
    <w:rsid w:val="00DC00DA"/>
    <w:rsid w:val="00DC07C7"/>
    <w:rsid w:val="00DC3D59"/>
    <w:rsid w:val="00DC3EC9"/>
    <w:rsid w:val="00DC6B4C"/>
    <w:rsid w:val="00DD0C6B"/>
    <w:rsid w:val="00DD6B57"/>
    <w:rsid w:val="00DE5430"/>
    <w:rsid w:val="00DE6526"/>
    <w:rsid w:val="00DE6DFE"/>
    <w:rsid w:val="00DE6FF4"/>
    <w:rsid w:val="00DE77C3"/>
    <w:rsid w:val="00DF2D0D"/>
    <w:rsid w:val="00DF3132"/>
    <w:rsid w:val="00DF3A48"/>
    <w:rsid w:val="00DF4BC6"/>
    <w:rsid w:val="00DF6567"/>
    <w:rsid w:val="00E03313"/>
    <w:rsid w:val="00E05DA3"/>
    <w:rsid w:val="00E12915"/>
    <w:rsid w:val="00E13F82"/>
    <w:rsid w:val="00E141FE"/>
    <w:rsid w:val="00E14282"/>
    <w:rsid w:val="00E1684D"/>
    <w:rsid w:val="00E17A34"/>
    <w:rsid w:val="00E21048"/>
    <w:rsid w:val="00E23A72"/>
    <w:rsid w:val="00E2526F"/>
    <w:rsid w:val="00E27912"/>
    <w:rsid w:val="00E31788"/>
    <w:rsid w:val="00E3265D"/>
    <w:rsid w:val="00E3331D"/>
    <w:rsid w:val="00E35E6C"/>
    <w:rsid w:val="00E373BF"/>
    <w:rsid w:val="00E4103F"/>
    <w:rsid w:val="00E421BD"/>
    <w:rsid w:val="00E43D24"/>
    <w:rsid w:val="00E450A5"/>
    <w:rsid w:val="00E453FA"/>
    <w:rsid w:val="00E462A7"/>
    <w:rsid w:val="00E62704"/>
    <w:rsid w:val="00E6296A"/>
    <w:rsid w:val="00E64986"/>
    <w:rsid w:val="00E70A7E"/>
    <w:rsid w:val="00E73E54"/>
    <w:rsid w:val="00E7499C"/>
    <w:rsid w:val="00E7627E"/>
    <w:rsid w:val="00E77E05"/>
    <w:rsid w:val="00E80674"/>
    <w:rsid w:val="00E845F6"/>
    <w:rsid w:val="00E87212"/>
    <w:rsid w:val="00E9027E"/>
    <w:rsid w:val="00E92D49"/>
    <w:rsid w:val="00E936B0"/>
    <w:rsid w:val="00E967BC"/>
    <w:rsid w:val="00EA16FE"/>
    <w:rsid w:val="00EA201A"/>
    <w:rsid w:val="00EA394D"/>
    <w:rsid w:val="00EA43B3"/>
    <w:rsid w:val="00EA4D46"/>
    <w:rsid w:val="00EA4D68"/>
    <w:rsid w:val="00EB0D18"/>
    <w:rsid w:val="00EB26A3"/>
    <w:rsid w:val="00EB2897"/>
    <w:rsid w:val="00EB7EC4"/>
    <w:rsid w:val="00EC0E76"/>
    <w:rsid w:val="00EC1508"/>
    <w:rsid w:val="00EC2AD4"/>
    <w:rsid w:val="00EC2BCE"/>
    <w:rsid w:val="00ED06B0"/>
    <w:rsid w:val="00ED149C"/>
    <w:rsid w:val="00ED165B"/>
    <w:rsid w:val="00ED17A1"/>
    <w:rsid w:val="00ED2BC8"/>
    <w:rsid w:val="00ED5A15"/>
    <w:rsid w:val="00ED65D0"/>
    <w:rsid w:val="00EE2C88"/>
    <w:rsid w:val="00EE338C"/>
    <w:rsid w:val="00EE3A86"/>
    <w:rsid w:val="00EE5E07"/>
    <w:rsid w:val="00EE69D2"/>
    <w:rsid w:val="00EF0224"/>
    <w:rsid w:val="00EF0DB4"/>
    <w:rsid w:val="00EF0EC3"/>
    <w:rsid w:val="00EF3CBB"/>
    <w:rsid w:val="00EF674C"/>
    <w:rsid w:val="00EF70CC"/>
    <w:rsid w:val="00F00A63"/>
    <w:rsid w:val="00F00D31"/>
    <w:rsid w:val="00F01ABA"/>
    <w:rsid w:val="00F02514"/>
    <w:rsid w:val="00F03864"/>
    <w:rsid w:val="00F04728"/>
    <w:rsid w:val="00F05085"/>
    <w:rsid w:val="00F118B2"/>
    <w:rsid w:val="00F1372A"/>
    <w:rsid w:val="00F1527C"/>
    <w:rsid w:val="00F153BE"/>
    <w:rsid w:val="00F174E7"/>
    <w:rsid w:val="00F2035E"/>
    <w:rsid w:val="00F26399"/>
    <w:rsid w:val="00F27DCB"/>
    <w:rsid w:val="00F305F1"/>
    <w:rsid w:val="00F3098A"/>
    <w:rsid w:val="00F30AC9"/>
    <w:rsid w:val="00F31228"/>
    <w:rsid w:val="00F328F4"/>
    <w:rsid w:val="00F335DA"/>
    <w:rsid w:val="00F35451"/>
    <w:rsid w:val="00F37329"/>
    <w:rsid w:val="00F40593"/>
    <w:rsid w:val="00F44B09"/>
    <w:rsid w:val="00F45564"/>
    <w:rsid w:val="00F45887"/>
    <w:rsid w:val="00F468FA"/>
    <w:rsid w:val="00F46E63"/>
    <w:rsid w:val="00F478C3"/>
    <w:rsid w:val="00F4795E"/>
    <w:rsid w:val="00F52632"/>
    <w:rsid w:val="00F54DEA"/>
    <w:rsid w:val="00F56629"/>
    <w:rsid w:val="00F5703A"/>
    <w:rsid w:val="00F64E94"/>
    <w:rsid w:val="00F7068C"/>
    <w:rsid w:val="00F70737"/>
    <w:rsid w:val="00F70812"/>
    <w:rsid w:val="00F7686B"/>
    <w:rsid w:val="00F77897"/>
    <w:rsid w:val="00F80B9E"/>
    <w:rsid w:val="00F80F10"/>
    <w:rsid w:val="00F81198"/>
    <w:rsid w:val="00F81D79"/>
    <w:rsid w:val="00F8598C"/>
    <w:rsid w:val="00F86497"/>
    <w:rsid w:val="00F87341"/>
    <w:rsid w:val="00F876C0"/>
    <w:rsid w:val="00F935C3"/>
    <w:rsid w:val="00FA185A"/>
    <w:rsid w:val="00FA22C4"/>
    <w:rsid w:val="00FA345C"/>
    <w:rsid w:val="00FA3812"/>
    <w:rsid w:val="00FA58FD"/>
    <w:rsid w:val="00FA653B"/>
    <w:rsid w:val="00FA6FE5"/>
    <w:rsid w:val="00FB2185"/>
    <w:rsid w:val="00FB379C"/>
    <w:rsid w:val="00FB386D"/>
    <w:rsid w:val="00FB3E05"/>
    <w:rsid w:val="00FB3FE7"/>
    <w:rsid w:val="00FB4231"/>
    <w:rsid w:val="00FB6BF3"/>
    <w:rsid w:val="00FB7D19"/>
    <w:rsid w:val="00FC3E06"/>
    <w:rsid w:val="00FC59EF"/>
    <w:rsid w:val="00FD08C0"/>
    <w:rsid w:val="00FD090C"/>
    <w:rsid w:val="00FD4BE5"/>
    <w:rsid w:val="00FD6443"/>
    <w:rsid w:val="00FE0CE8"/>
    <w:rsid w:val="00FE6006"/>
    <w:rsid w:val="00FE79A2"/>
    <w:rsid w:val="00FF1750"/>
    <w:rsid w:val="00FF1AEB"/>
    <w:rsid w:val="00FF24A5"/>
    <w:rsid w:val="00FF2695"/>
    <w:rsid w:val="00FF594B"/>
    <w:rsid w:val="00FF627E"/>
    <w:rsid w:val="00FF6453"/>
    <w:rsid w:val="00FF677A"/>
    <w:rsid w:val="0349718E"/>
    <w:rsid w:val="0AE778EA"/>
    <w:rsid w:val="19277B06"/>
    <w:rsid w:val="28AD42DF"/>
    <w:rsid w:val="32864F5B"/>
    <w:rsid w:val="44B931AC"/>
    <w:rsid w:val="4D6B475F"/>
    <w:rsid w:val="4EA030B5"/>
    <w:rsid w:val="67630398"/>
    <w:rsid w:val="7085328C"/>
    <w:rsid w:val="71617BA9"/>
    <w:rsid w:val="796701B4"/>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lang w:val="fr-FR" w:eastAsia="fr-F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unhideWhenUsed="0" w:qFormat="1"/>
    <w:lsdException w:name="header" w:semiHidden="0" w:uiPriority="0" w:unhideWhenUsed="0" w:qFormat="1"/>
    <w:lsdException w:name="footer" w:semiHidden="0" w:uiPriority="0" w:unhideWhenUsed="0" w:qFormat="1"/>
    <w:lsdException w:name="caption" w:semiHidden="0" w:uiPriority="0" w:unhideWhenUsed="0" w:qFormat="1"/>
    <w:lsdException w:name="annotation reference" w:semiHidden="0" w:uiPriority="0" w:unhideWhenUsed="0" w:qFormat="1"/>
    <w:lsdException w:name="List" w:semiHidden="0" w:uiPriority="0" w:unhideWhenUsed="0"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Web)" w:semiHidden="0" w:uiPriority="0" w:unhideWhenUsed="0" w:qFormat="1"/>
    <w:lsdException w:name="annotation subject" w:semiHidden="0" w:uiPriority="0" w:unhideWhenUsed="0" w:qFormat="1"/>
    <w:lsdException w:name="Balloon Text" w:semiHidden="0" w:uiPriority="0" w:unhideWhenUsed="0" w:qFormat="1"/>
    <w:lsdException w:name="Table Grid" w:semiHidden="0" w:uiPriority="59" w:unhideWhenUsed="0" w:qFormat="1"/>
    <w:lsdException w:name="Placeholder Text" w:semiHidden="0" w:uiPriority="0" w:unhideWhenUsed="0" w:qFormat="1"/>
    <w:lsdException w:name="No Spacing" w:semiHidden="0" w:uiPriority="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F1F96"/>
    <w:pPr>
      <w:suppressAutoHyphens/>
      <w:autoSpaceDN w:val="0"/>
      <w:textAlignment w:val="baseline"/>
    </w:pPr>
    <w:rPr>
      <w:kern w:val="3"/>
      <w:sz w:val="24"/>
      <w:szCs w:val="24"/>
      <w:lang w:val="en-US" w:eastAsia="zh-CN" w:bidi="hi-IN"/>
    </w:rPr>
  </w:style>
  <w:style w:type="paragraph" w:styleId="Titre1">
    <w:name w:val="heading 1"/>
    <w:basedOn w:val="Normal"/>
    <w:next w:val="Normal"/>
    <w:pPr>
      <w:keepNext/>
      <w:keepLines/>
      <w:spacing w:before="480"/>
      <w:outlineLvl w:val="0"/>
    </w:pPr>
    <w:rPr>
      <w:rFonts w:ascii="Cambria" w:eastAsia="Times New Roman" w:hAnsi="Cambria"/>
      <w:b/>
      <w:bCs/>
      <w:color w:val="365F91"/>
      <w:sz w:val="28"/>
      <w:szCs w:val="25"/>
    </w:rPr>
  </w:style>
  <w:style w:type="paragraph" w:styleId="Titre3">
    <w:name w:val="heading 3"/>
    <w:basedOn w:val="Normal"/>
    <w:next w:val="Normal"/>
    <w:link w:val="Titre3Car"/>
    <w:uiPriority w:val="9"/>
    <w:semiHidden/>
    <w:unhideWhenUsed/>
    <w:qFormat/>
    <w:pPr>
      <w:keepNext/>
      <w:keepLines/>
      <w:spacing w:before="200"/>
      <w:outlineLvl w:val="2"/>
    </w:pPr>
    <w:rPr>
      <w:rFonts w:asciiTheme="majorHAnsi" w:eastAsiaTheme="majorEastAsia" w:hAnsiTheme="majorHAnsi"/>
      <w:b/>
      <w:bCs/>
      <w:color w:val="4F81BD" w:themeColor="accent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qFormat/>
    <w:rPr>
      <w:color w:val="0000FF"/>
      <w:u w:val="single"/>
    </w:rPr>
  </w:style>
  <w:style w:type="character" w:styleId="Marquedecommentaire">
    <w:name w:val="annotation reference"/>
    <w:basedOn w:val="Policepardfaut"/>
    <w:qFormat/>
    <w:rPr>
      <w:sz w:val="16"/>
      <w:szCs w:val="16"/>
    </w:rPr>
  </w:style>
  <w:style w:type="paragraph" w:styleId="Objetducommentaire">
    <w:name w:val="annotation subject"/>
    <w:basedOn w:val="Commentaire"/>
    <w:next w:val="Commentaire"/>
    <w:qFormat/>
    <w:rPr>
      <w:b/>
      <w:bCs/>
    </w:rPr>
  </w:style>
  <w:style w:type="paragraph" w:styleId="Commentaire">
    <w:name w:val="annotation text"/>
    <w:basedOn w:val="Normal"/>
    <w:qFormat/>
    <w:rPr>
      <w:sz w:val="20"/>
      <w:szCs w:val="18"/>
    </w:rPr>
  </w:style>
  <w:style w:type="paragraph" w:styleId="Lgende">
    <w:name w:val="caption"/>
    <w:basedOn w:val="Standard"/>
    <w:next w:val="Normal"/>
    <w:qFormat/>
    <w:pPr>
      <w:suppressLineNumbers/>
      <w:spacing w:before="120" w:after="120"/>
    </w:pPr>
    <w:rPr>
      <w:i/>
      <w:iCs/>
    </w:rPr>
  </w:style>
  <w:style w:type="paragraph" w:customStyle="1" w:styleId="Standard">
    <w:name w:val="Standard"/>
    <w:qFormat/>
    <w:pPr>
      <w:suppressAutoHyphens/>
      <w:autoSpaceDN w:val="0"/>
      <w:textAlignment w:val="baseline"/>
    </w:pPr>
    <w:rPr>
      <w:kern w:val="3"/>
      <w:sz w:val="24"/>
      <w:szCs w:val="24"/>
      <w:lang w:val="en-US" w:eastAsia="zh-CN" w:bidi="hi-IN"/>
    </w:rPr>
  </w:style>
  <w:style w:type="paragraph" w:styleId="Textedebulles">
    <w:name w:val="Balloon Text"/>
    <w:basedOn w:val="Normal"/>
    <w:qFormat/>
    <w:rPr>
      <w:rFonts w:ascii="Tahoma" w:hAnsi="Tahoma"/>
      <w:sz w:val="16"/>
      <w:szCs w:val="14"/>
    </w:rPr>
  </w:style>
  <w:style w:type="paragraph" w:styleId="NormalWeb">
    <w:name w:val="Normal (Web)"/>
    <w:basedOn w:val="Normal"/>
    <w:qFormat/>
    <w:pPr>
      <w:suppressAutoHyphens w:val="0"/>
      <w:spacing w:before="100" w:after="100"/>
      <w:textAlignment w:val="auto"/>
    </w:pPr>
    <w:rPr>
      <w:rFonts w:ascii="Times New Roman" w:eastAsia="Times New Roman" w:hAnsi="Times New Roman" w:cs="Times New Roman"/>
      <w:kern w:val="0"/>
      <w:lang w:val="fr-FR" w:eastAsia="fr-FR" w:bidi="ar-SA"/>
    </w:rPr>
  </w:style>
  <w:style w:type="paragraph" w:styleId="Pieddepage">
    <w:name w:val="footer"/>
    <w:basedOn w:val="Normal"/>
    <w:qFormat/>
    <w:pPr>
      <w:tabs>
        <w:tab w:val="center" w:pos="4536"/>
        <w:tab w:val="right" w:pos="9072"/>
      </w:tabs>
    </w:pPr>
    <w:rPr>
      <w:szCs w:val="21"/>
    </w:rPr>
  </w:style>
  <w:style w:type="paragraph" w:styleId="Liste">
    <w:name w:val="List"/>
    <w:basedOn w:val="Textbody"/>
    <w:qFormat/>
  </w:style>
  <w:style w:type="paragraph" w:customStyle="1" w:styleId="Textbody">
    <w:name w:val="Text body"/>
    <w:basedOn w:val="Standard"/>
    <w:qFormat/>
    <w:pPr>
      <w:spacing w:after="140" w:line="288" w:lineRule="auto"/>
    </w:pPr>
  </w:style>
  <w:style w:type="paragraph" w:styleId="En-tte">
    <w:name w:val="header"/>
    <w:basedOn w:val="Normal"/>
    <w:qFormat/>
    <w:pPr>
      <w:tabs>
        <w:tab w:val="center" w:pos="4536"/>
        <w:tab w:val="right" w:pos="9072"/>
      </w:tabs>
    </w:pPr>
    <w:rPr>
      <w:szCs w:val="21"/>
    </w:rPr>
  </w:style>
  <w:style w:type="table" w:styleId="Grilledutableau">
    <w:name w:val="Table Grid"/>
    <w:basedOn w:val="Tableau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basedOn w:val="Standard"/>
    <w:next w:val="Textbody"/>
    <w:qFormat/>
    <w:pPr>
      <w:keepNext/>
      <w:spacing w:before="240" w:after="120"/>
    </w:pPr>
    <w:rPr>
      <w:rFonts w:ascii="Liberation Sans" w:eastAsia="Microsoft YaHei" w:hAnsi="Liberation Sans"/>
      <w:sz w:val="28"/>
      <w:szCs w:val="28"/>
    </w:rPr>
  </w:style>
  <w:style w:type="paragraph" w:customStyle="1" w:styleId="Index">
    <w:name w:val="Index"/>
    <w:basedOn w:val="Standard"/>
    <w:qFormat/>
    <w:pPr>
      <w:suppressLineNumbers/>
    </w:pPr>
  </w:style>
  <w:style w:type="paragraph" w:customStyle="1" w:styleId="TableContents">
    <w:name w:val="Table Contents"/>
    <w:basedOn w:val="Standard"/>
    <w:qFormat/>
    <w:pPr>
      <w:suppressLineNumbers/>
    </w:pPr>
  </w:style>
  <w:style w:type="paragraph" w:customStyle="1" w:styleId="TableHeading">
    <w:name w:val="Table Heading"/>
    <w:basedOn w:val="TableContents"/>
    <w:qFormat/>
    <w:pPr>
      <w:jc w:val="center"/>
    </w:pPr>
    <w:rPr>
      <w:b/>
      <w:bCs/>
    </w:rPr>
  </w:style>
  <w:style w:type="character" w:customStyle="1" w:styleId="TextedebullesCar">
    <w:name w:val="Texte de bulles Car"/>
    <w:basedOn w:val="Policepardfaut"/>
    <w:qFormat/>
    <w:rPr>
      <w:rFonts w:ascii="Tahoma" w:hAnsi="Tahoma"/>
      <w:sz w:val="16"/>
      <w:szCs w:val="14"/>
    </w:rPr>
  </w:style>
  <w:style w:type="character" w:customStyle="1" w:styleId="CommentaireCar">
    <w:name w:val="Commentaire Car"/>
    <w:basedOn w:val="Policepardfaut"/>
    <w:qFormat/>
    <w:rPr>
      <w:sz w:val="20"/>
      <w:szCs w:val="18"/>
    </w:rPr>
  </w:style>
  <w:style w:type="character" w:customStyle="1" w:styleId="ObjetducommentaireCar">
    <w:name w:val="Objet du commentaire Car"/>
    <w:basedOn w:val="CommentaireCar"/>
    <w:qFormat/>
    <w:rPr>
      <w:b/>
      <w:bCs/>
      <w:sz w:val="20"/>
      <w:szCs w:val="18"/>
    </w:rPr>
  </w:style>
  <w:style w:type="character" w:customStyle="1" w:styleId="En-tteCar">
    <w:name w:val="En-tête Car"/>
    <w:basedOn w:val="Policepardfaut"/>
    <w:qFormat/>
    <w:rPr>
      <w:szCs w:val="21"/>
    </w:rPr>
  </w:style>
  <w:style w:type="character" w:customStyle="1" w:styleId="PieddepageCar">
    <w:name w:val="Pied de page Car"/>
    <w:basedOn w:val="Policepardfaut"/>
    <w:qFormat/>
    <w:rPr>
      <w:szCs w:val="21"/>
    </w:rPr>
  </w:style>
  <w:style w:type="character" w:customStyle="1" w:styleId="topic-highlight">
    <w:name w:val="topic-highlight"/>
    <w:basedOn w:val="Policepardfaut"/>
    <w:qFormat/>
  </w:style>
  <w:style w:type="paragraph" w:customStyle="1" w:styleId="Default">
    <w:name w:val="Default"/>
    <w:qFormat/>
    <w:pPr>
      <w:autoSpaceDE w:val="0"/>
      <w:autoSpaceDN w:val="0"/>
    </w:pPr>
    <w:rPr>
      <w:rFonts w:ascii="Minion Pro" w:hAnsi="Minion Pro" w:cs="Minion Pro"/>
      <w:color w:val="000000"/>
      <w:sz w:val="24"/>
      <w:szCs w:val="24"/>
      <w:lang w:eastAsia="zh-CN"/>
    </w:rPr>
  </w:style>
  <w:style w:type="character" w:customStyle="1" w:styleId="Titre1Car">
    <w:name w:val="Titre 1 Car"/>
    <w:basedOn w:val="Policepardfaut"/>
    <w:qFormat/>
    <w:rPr>
      <w:rFonts w:ascii="Cambria" w:eastAsia="Times New Roman" w:hAnsi="Cambria"/>
      <w:b/>
      <w:bCs/>
      <w:color w:val="365F91"/>
      <w:sz w:val="28"/>
      <w:szCs w:val="25"/>
    </w:rPr>
  </w:style>
  <w:style w:type="character" w:styleId="Textedelespacerserv">
    <w:name w:val="Placeholder Text"/>
    <w:basedOn w:val="Policepardfaut"/>
    <w:qFormat/>
    <w:rPr>
      <w:color w:val="808080"/>
    </w:rPr>
  </w:style>
  <w:style w:type="paragraph" w:styleId="Sansinterligne">
    <w:name w:val="No Spacing"/>
    <w:qFormat/>
    <w:pPr>
      <w:suppressAutoHyphens/>
      <w:autoSpaceDN w:val="0"/>
      <w:textAlignment w:val="baseline"/>
    </w:pPr>
    <w:rPr>
      <w:kern w:val="3"/>
      <w:sz w:val="24"/>
      <w:szCs w:val="21"/>
      <w:lang w:val="en-US" w:eastAsia="zh-CN" w:bidi="hi-IN"/>
    </w:rPr>
  </w:style>
  <w:style w:type="table" w:customStyle="1" w:styleId="Grilledutableau1">
    <w:name w:val="Grille du tableau1"/>
    <w:basedOn w:val="TableauNormal"/>
    <w:uiPriority w:val="59"/>
    <w:qFormat/>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3Car">
    <w:name w:val="Titre 3 Car"/>
    <w:basedOn w:val="Policepardfaut"/>
    <w:link w:val="Titre3"/>
    <w:uiPriority w:val="9"/>
    <w:semiHidden/>
    <w:qFormat/>
    <w:rPr>
      <w:rFonts w:asciiTheme="majorHAnsi" w:eastAsiaTheme="majorEastAsia" w:hAnsiTheme="majorHAnsi"/>
      <w:b/>
      <w:bCs/>
      <w:color w:val="4F81BD" w:themeColor="accent1"/>
      <w:szCs w:val="21"/>
    </w:rPr>
  </w:style>
  <w:style w:type="character" w:customStyle="1" w:styleId="Emphaseple1">
    <w:name w:val="Emphase pâle1"/>
    <w:basedOn w:val="Policepardfaut"/>
    <w:uiPriority w:val="19"/>
    <w:qFormat/>
    <w:rPr>
      <w:i/>
      <w:iCs/>
      <w:color w:val="7F7F7F" w:themeColor="text1" w:themeTint="80"/>
    </w:rPr>
  </w:style>
  <w:style w:type="character" w:styleId="lev">
    <w:name w:val="Strong"/>
    <w:basedOn w:val="Policepardfaut"/>
    <w:uiPriority w:val="22"/>
    <w:qFormat/>
    <w:rsid w:val="00722337"/>
    <w:rPr>
      <w:b/>
      <w:bCs/>
    </w:rPr>
  </w:style>
  <w:style w:type="table" w:customStyle="1" w:styleId="Grilledutableau2">
    <w:name w:val="Grille du tableau2"/>
    <w:basedOn w:val="TableauNormal"/>
    <w:next w:val="Grilledutableau"/>
    <w:uiPriority w:val="59"/>
    <w:rsid w:val="00CF1F96"/>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centuation">
    <w:name w:val="Emphasis"/>
    <w:basedOn w:val="Policepardfaut"/>
    <w:uiPriority w:val="20"/>
    <w:qFormat/>
    <w:rsid w:val="007F4BD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lang w:val="fr-FR" w:eastAsia="fr-F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unhideWhenUsed="0" w:qFormat="1"/>
    <w:lsdException w:name="header" w:semiHidden="0" w:uiPriority="0" w:unhideWhenUsed="0" w:qFormat="1"/>
    <w:lsdException w:name="footer" w:semiHidden="0" w:uiPriority="0" w:unhideWhenUsed="0" w:qFormat="1"/>
    <w:lsdException w:name="caption" w:semiHidden="0" w:uiPriority="0" w:unhideWhenUsed="0" w:qFormat="1"/>
    <w:lsdException w:name="annotation reference" w:semiHidden="0" w:uiPriority="0" w:unhideWhenUsed="0" w:qFormat="1"/>
    <w:lsdException w:name="List" w:semiHidden="0" w:uiPriority="0" w:unhideWhenUsed="0"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Web)" w:semiHidden="0" w:uiPriority="0" w:unhideWhenUsed="0" w:qFormat="1"/>
    <w:lsdException w:name="annotation subject" w:semiHidden="0" w:uiPriority="0" w:unhideWhenUsed="0" w:qFormat="1"/>
    <w:lsdException w:name="Balloon Text" w:semiHidden="0" w:uiPriority="0" w:unhideWhenUsed="0" w:qFormat="1"/>
    <w:lsdException w:name="Table Grid" w:semiHidden="0" w:uiPriority="59" w:unhideWhenUsed="0" w:qFormat="1"/>
    <w:lsdException w:name="Placeholder Text" w:semiHidden="0" w:uiPriority="0" w:unhideWhenUsed="0" w:qFormat="1"/>
    <w:lsdException w:name="No Spacing" w:semiHidden="0" w:uiPriority="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F1F96"/>
    <w:pPr>
      <w:suppressAutoHyphens/>
      <w:autoSpaceDN w:val="0"/>
      <w:textAlignment w:val="baseline"/>
    </w:pPr>
    <w:rPr>
      <w:kern w:val="3"/>
      <w:sz w:val="24"/>
      <w:szCs w:val="24"/>
      <w:lang w:val="en-US" w:eastAsia="zh-CN" w:bidi="hi-IN"/>
    </w:rPr>
  </w:style>
  <w:style w:type="paragraph" w:styleId="Titre1">
    <w:name w:val="heading 1"/>
    <w:basedOn w:val="Normal"/>
    <w:next w:val="Normal"/>
    <w:pPr>
      <w:keepNext/>
      <w:keepLines/>
      <w:spacing w:before="480"/>
      <w:outlineLvl w:val="0"/>
    </w:pPr>
    <w:rPr>
      <w:rFonts w:ascii="Cambria" w:eastAsia="Times New Roman" w:hAnsi="Cambria"/>
      <w:b/>
      <w:bCs/>
      <w:color w:val="365F91"/>
      <w:sz w:val="28"/>
      <w:szCs w:val="25"/>
    </w:rPr>
  </w:style>
  <w:style w:type="paragraph" w:styleId="Titre3">
    <w:name w:val="heading 3"/>
    <w:basedOn w:val="Normal"/>
    <w:next w:val="Normal"/>
    <w:link w:val="Titre3Car"/>
    <w:uiPriority w:val="9"/>
    <w:semiHidden/>
    <w:unhideWhenUsed/>
    <w:qFormat/>
    <w:pPr>
      <w:keepNext/>
      <w:keepLines/>
      <w:spacing w:before="200"/>
      <w:outlineLvl w:val="2"/>
    </w:pPr>
    <w:rPr>
      <w:rFonts w:asciiTheme="majorHAnsi" w:eastAsiaTheme="majorEastAsia" w:hAnsiTheme="majorHAnsi"/>
      <w:b/>
      <w:bCs/>
      <w:color w:val="4F81BD" w:themeColor="accent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qFormat/>
    <w:rPr>
      <w:color w:val="0000FF"/>
      <w:u w:val="single"/>
    </w:rPr>
  </w:style>
  <w:style w:type="character" w:styleId="Marquedecommentaire">
    <w:name w:val="annotation reference"/>
    <w:basedOn w:val="Policepardfaut"/>
    <w:qFormat/>
    <w:rPr>
      <w:sz w:val="16"/>
      <w:szCs w:val="16"/>
    </w:rPr>
  </w:style>
  <w:style w:type="paragraph" w:styleId="Objetducommentaire">
    <w:name w:val="annotation subject"/>
    <w:basedOn w:val="Commentaire"/>
    <w:next w:val="Commentaire"/>
    <w:qFormat/>
    <w:rPr>
      <w:b/>
      <w:bCs/>
    </w:rPr>
  </w:style>
  <w:style w:type="paragraph" w:styleId="Commentaire">
    <w:name w:val="annotation text"/>
    <w:basedOn w:val="Normal"/>
    <w:qFormat/>
    <w:rPr>
      <w:sz w:val="20"/>
      <w:szCs w:val="18"/>
    </w:rPr>
  </w:style>
  <w:style w:type="paragraph" w:styleId="Lgende">
    <w:name w:val="caption"/>
    <w:basedOn w:val="Standard"/>
    <w:next w:val="Normal"/>
    <w:qFormat/>
    <w:pPr>
      <w:suppressLineNumbers/>
      <w:spacing w:before="120" w:after="120"/>
    </w:pPr>
    <w:rPr>
      <w:i/>
      <w:iCs/>
    </w:rPr>
  </w:style>
  <w:style w:type="paragraph" w:customStyle="1" w:styleId="Standard">
    <w:name w:val="Standard"/>
    <w:qFormat/>
    <w:pPr>
      <w:suppressAutoHyphens/>
      <w:autoSpaceDN w:val="0"/>
      <w:textAlignment w:val="baseline"/>
    </w:pPr>
    <w:rPr>
      <w:kern w:val="3"/>
      <w:sz w:val="24"/>
      <w:szCs w:val="24"/>
      <w:lang w:val="en-US" w:eastAsia="zh-CN" w:bidi="hi-IN"/>
    </w:rPr>
  </w:style>
  <w:style w:type="paragraph" w:styleId="Textedebulles">
    <w:name w:val="Balloon Text"/>
    <w:basedOn w:val="Normal"/>
    <w:qFormat/>
    <w:rPr>
      <w:rFonts w:ascii="Tahoma" w:hAnsi="Tahoma"/>
      <w:sz w:val="16"/>
      <w:szCs w:val="14"/>
    </w:rPr>
  </w:style>
  <w:style w:type="paragraph" w:styleId="NormalWeb">
    <w:name w:val="Normal (Web)"/>
    <w:basedOn w:val="Normal"/>
    <w:qFormat/>
    <w:pPr>
      <w:suppressAutoHyphens w:val="0"/>
      <w:spacing w:before="100" w:after="100"/>
      <w:textAlignment w:val="auto"/>
    </w:pPr>
    <w:rPr>
      <w:rFonts w:ascii="Times New Roman" w:eastAsia="Times New Roman" w:hAnsi="Times New Roman" w:cs="Times New Roman"/>
      <w:kern w:val="0"/>
      <w:lang w:val="fr-FR" w:eastAsia="fr-FR" w:bidi="ar-SA"/>
    </w:rPr>
  </w:style>
  <w:style w:type="paragraph" w:styleId="Pieddepage">
    <w:name w:val="footer"/>
    <w:basedOn w:val="Normal"/>
    <w:qFormat/>
    <w:pPr>
      <w:tabs>
        <w:tab w:val="center" w:pos="4536"/>
        <w:tab w:val="right" w:pos="9072"/>
      </w:tabs>
    </w:pPr>
    <w:rPr>
      <w:szCs w:val="21"/>
    </w:rPr>
  </w:style>
  <w:style w:type="paragraph" w:styleId="Liste">
    <w:name w:val="List"/>
    <w:basedOn w:val="Textbody"/>
    <w:qFormat/>
  </w:style>
  <w:style w:type="paragraph" w:customStyle="1" w:styleId="Textbody">
    <w:name w:val="Text body"/>
    <w:basedOn w:val="Standard"/>
    <w:qFormat/>
    <w:pPr>
      <w:spacing w:after="140" w:line="288" w:lineRule="auto"/>
    </w:pPr>
  </w:style>
  <w:style w:type="paragraph" w:styleId="En-tte">
    <w:name w:val="header"/>
    <w:basedOn w:val="Normal"/>
    <w:qFormat/>
    <w:pPr>
      <w:tabs>
        <w:tab w:val="center" w:pos="4536"/>
        <w:tab w:val="right" w:pos="9072"/>
      </w:tabs>
    </w:pPr>
    <w:rPr>
      <w:szCs w:val="21"/>
    </w:rPr>
  </w:style>
  <w:style w:type="table" w:styleId="Grilledutableau">
    <w:name w:val="Table Grid"/>
    <w:basedOn w:val="Tableau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basedOn w:val="Standard"/>
    <w:next w:val="Textbody"/>
    <w:qFormat/>
    <w:pPr>
      <w:keepNext/>
      <w:spacing w:before="240" w:after="120"/>
    </w:pPr>
    <w:rPr>
      <w:rFonts w:ascii="Liberation Sans" w:eastAsia="Microsoft YaHei" w:hAnsi="Liberation Sans"/>
      <w:sz w:val="28"/>
      <w:szCs w:val="28"/>
    </w:rPr>
  </w:style>
  <w:style w:type="paragraph" w:customStyle="1" w:styleId="Index">
    <w:name w:val="Index"/>
    <w:basedOn w:val="Standard"/>
    <w:qFormat/>
    <w:pPr>
      <w:suppressLineNumbers/>
    </w:pPr>
  </w:style>
  <w:style w:type="paragraph" w:customStyle="1" w:styleId="TableContents">
    <w:name w:val="Table Contents"/>
    <w:basedOn w:val="Standard"/>
    <w:qFormat/>
    <w:pPr>
      <w:suppressLineNumbers/>
    </w:pPr>
  </w:style>
  <w:style w:type="paragraph" w:customStyle="1" w:styleId="TableHeading">
    <w:name w:val="Table Heading"/>
    <w:basedOn w:val="TableContents"/>
    <w:qFormat/>
    <w:pPr>
      <w:jc w:val="center"/>
    </w:pPr>
    <w:rPr>
      <w:b/>
      <w:bCs/>
    </w:rPr>
  </w:style>
  <w:style w:type="character" w:customStyle="1" w:styleId="TextedebullesCar">
    <w:name w:val="Texte de bulles Car"/>
    <w:basedOn w:val="Policepardfaut"/>
    <w:qFormat/>
    <w:rPr>
      <w:rFonts w:ascii="Tahoma" w:hAnsi="Tahoma"/>
      <w:sz w:val="16"/>
      <w:szCs w:val="14"/>
    </w:rPr>
  </w:style>
  <w:style w:type="character" w:customStyle="1" w:styleId="CommentaireCar">
    <w:name w:val="Commentaire Car"/>
    <w:basedOn w:val="Policepardfaut"/>
    <w:qFormat/>
    <w:rPr>
      <w:sz w:val="20"/>
      <w:szCs w:val="18"/>
    </w:rPr>
  </w:style>
  <w:style w:type="character" w:customStyle="1" w:styleId="ObjetducommentaireCar">
    <w:name w:val="Objet du commentaire Car"/>
    <w:basedOn w:val="CommentaireCar"/>
    <w:qFormat/>
    <w:rPr>
      <w:b/>
      <w:bCs/>
      <w:sz w:val="20"/>
      <w:szCs w:val="18"/>
    </w:rPr>
  </w:style>
  <w:style w:type="character" w:customStyle="1" w:styleId="En-tteCar">
    <w:name w:val="En-tête Car"/>
    <w:basedOn w:val="Policepardfaut"/>
    <w:qFormat/>
    <w:rPr>
      <w:szCs w:val="21"/>
    </w:rPr>
  </w:style>
  <w:style w:type="character" w:customStyle="1" w:styleId="PieddepageCar">
    <w:name w:val="Pied de page Car"/>
    <w:basedOn w:val="Policepardfaut"/>
    <w:qFormat/>
    <w:rPr>
      <w:szCs w:val="21"/>
    </w:rPr>
  </w:style>
  <w:style w:type="character" w:customStyle="1" w:styleId="topic-highlight">
    <w:name w:val="topic-highlight"/>
    <w:basedOn w:val="Policepardfaut"/>
    <w:qFormat/>
  </w:style>
  <w:style w:type="paragraph" w:customStyle="1" w:styleId="Default">
    <w:name w:val="Default"/>
    <w:qFormat/>
    <w:pPr>
      <w:autoSpaceDE w:val="0"/>
      <w:autoSpaceDN w:val="0"/>
    </w:pPr>
    <w:rPr>
      <w:rFonts w:ascii="Minion Pro" w:hAnsi="Minion Pro" w:cs="Minion Pro"/>
      <w:color w:val="000000"/>
      <w:sz w:val="24"/>
      <w:szCs w:val="24"/>
      <w:lang w:eastAsia="zh-CN"/>
    </w:rPr>
  </w:style>
  <w:style w:type="character" w:customStyle="1" w:styleId="Titre1Car">
    <w:name w:val="Titre 1 Car"/>
    <w:basedOn w:val="Policepardfaut"/>
    <w:qFormat/>
    <w:rPr>
      <w:rFonts w:ascii="Cambria" w:eastAsia="Times New Roman" w:hAnsi="Cambria"/>
      <w:b/>
      <w:bCs/>
      <w:color w:val="365F91"/>
      <w:sz w:val="28"/>
      <w:szCs w:val="25"/>
    </w:rPr>
  </w:style>
  <w:style w:type="character" w:styleId="Textedelespacerserv">
    <w:name w:val="Placeholder Text"/>
    <w:basedOn w:val="Policepardfaut"/>
    <w:qFormat/>
    <w:rPr>
      <w:color w:val="808080"/>
    </w:rPr>
  </w:style>
  <w:style w:type="paragraph" w:styleId="Sansinterligne">
    <w:name w:val="No Spacing"/>
    <w:qFormat/>
    <w:pPr>
      <w:suppressAutoHyphens/>
      <w:autoSpaceDN w:val="0"/>
      <w:textAlignment w:val="baseline"/>
    </w:pPr>
    <w:rPr>
      <w:kern w:val="3"/>
      <w:sz w:val="24"/>
      <w:szCs w:val="21"/>
      <w:lang w:val="en-US" w:eastAsia="zh-CN" w:bidi="hi-IN"/>
    </w:rPr>
  </w:style>
  <w:style w:type="table" w:customStyle="1" w:styleId="Grilledutableau1">
    <w:name w:val="Grille du tableau1"/>
    <w:basedOn w:val="TableauNormal"/>
    <w:uiPriority w:val="59"/>
    <w:qFormat/>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3Car">
    <w:name w:val="Titre 3 Car"/>
    <w:basedOn w:val="Policepardfaut"/>
    <w:link w:val="Titre3"/>
    <w:uiPriority w:val="9"/>
    <w:semiHidden/>
    <w:qFormat/>
    <w:rPr>
      <w:rFonts w:asciiTheme="majorHAnsi" w:eastAsiaTheme="majorEastAsia" w:hAnsiTheme="majorHAnsi"/>
      <w:b/>
      <w:bCs/>
      <w:color w:val="4F81BD" w:themeColor="accent1"/>
      <w:szCs w:val="21"/>
    </w:rPr>
  </w:style>
  <w:style w:type="character" w:customStyle="1" w:styleId="Emphaseple1">
    <w:name w:val="Emphase pâle1"/>
    <w:basedOn w:val="Policepardfaut"/>
    <w:uiPriority w:val="19"/>
    <w:qFormat/>
    <w:rPr>
      <w:i/>
      <w:iCs/>
      <w:color w:val="7F7F7F" w:themeColor="text1" w:themeTint="80"/>
    </w:rPr>
  </w:style>
  <w:style w:type="character" w:styleId="lev">
    <w:name w:val="Strong"/>
    <w:basedOn w:val="Policepardfaut"/>
    <w:uiPriority w:val="22"/>
    <w:qFormat/>
    <w:rsid w:val="00722337"/>
    <w:rPr>
      <w:b/>
      <w:bCs/>
    </w:rPr>
  </w:style>
  <w:style w:type="table" w:customStyle="1" w:styleId="Grilledutableau2">
    <w:name w:val="Grille du tableau2"/>
    <w:basedOn w:val="TableauNormal"/>
    <w:next w:val="Grilledutableau"/>
    <w:uiPriority w:val="59"/>
    <w:rsid w:val="00CF1F96"/>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centuation">
    <w:name w:val="Emphasis"/>
    <w:basedOn w:val="Policepardfaut"/>
    <w:uiPriority w:val="20"/>
    <w:qFormat/>
    <w:rsid w:val="007F4BD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90947">
      <w:bodyDiv w:val="1"/>
      <w:marLeft w:val="0"/>
      <w:marRight w:val="0"/>
      <w:marTop w:val="0"/>
      <w:marBottom w:val="0"/>
      <w:divBdr>
        <w:top w:val="none" w:sz="0" w:space="0" w:color="auto"/>
        <w:left w:val="none" w:sz="0" w:space="0" w:color="auto"/>
        <w:bottom w:val="none" w:sz="0" w:space="0" w:color="auto"/>
        <w:right w:val="none" w:sz="0" w:space="0" w:color="auto"/>
      </w:divBdr>
    </w:div>
    <w:div w:id="153767805">
      <w:bodyDiv w:val="1"/>
      <w:marLeft w:val="0"/>
      <w:marRight w:val="0"/>
      <w:marTop w:val="0"/>
      <w:marBottom w:val="0"/>
      <w:divBdr>
        <w:top w:val="none" w:sz="0" w:space="0" w:color="auto"/>
        <w:left w:val="none" w:sz="0" w:space="0" w:color="auto"/>
        <w:bottom w:val="none" w:sz="0" w:space="0" w:color="auto"/>
        <w:right w:val="none" w:sz="0" w:space="0" w:color="auto"/>
      </w:divBdr>
    </w:div>
    <w:div w:id="197016272">
      <w:bodyDiv w:val="1"/>
      <w:marLeft w:val="0"/>
      <w:marRight w:val="0"/>
      <w:marTop w:val="0"/>
      <w:marBottom w:val="0"/>
      <w:divBdr>
        <w:top w:val="none" w:sz="0" w:space="0" w:color="auto"/>
        <w:left w:val="none" w:sz="0" w:space="0" w:color="auto"/>
        <w:bottom w:val="none" w:sz="0" w:space="0" w:color="auto"/>
        <w:right w:val="none" w:sz="0" w:space="0" w:color="auto"/>
      </w:divBdr>
    </w:div>
    <w:div w:id="258177919">
      <w:bodyDiv w:val="1"/>
      <w:marLeft w:val="0"/>
      <w:marRight w:val="0"/>
      <w:marTop w:val="0"/>
      <w:marBottom w:val="0"/>
      <w:divBdr>
        <w:top w:val="none" w:sz="0" w:space="0" w:color="auto"/>
        <w:left w:val="none" w:sz="0" w:space="0" w:color="auto"/>
        <w:bottom w:val="none" w:sz="0" w:space="0" w:color="auto"/>
        <w:right w:val="none" w:sz="0" w:space="0" w:color="auto"/>
      </w:divBdr>
    </w:div>
    <w:div w:id="259684826">
      <w:bodyDiv w:val="1"/>
      <w:marLeft w:val="0"/>
      <w:marRight w:val="0"/>
      <w:marTop w:val="0"/>
      <w:marBottom w:val="0"/>
      <w:divBdr>
        <w:top w:val="none" w:sz="0" w:space="0" w:color="auto"/>
        <w:left w:val="none" w:sz="0" w:space="0" w:color="auto"/>
        <w:bottom w:val="none" w:sz="0" w:space="0" w:color="auto"/>
        <w:right w:val="none" w:sz="0" w:space="0" w:color="auto"/>
      </w:divBdr>
    </w:div>
    <w:div w:id="417676885">
      <w:bodyDiv w:val="1"/>
      <w:marLeft w:val="0"/>
      <w:marRight w:val="0"/>
      <w:marTop w:val="0"/>
      <w:marBottom w:val="0"/>
      <w:divBdr>
        <w:top w:val="none" w:sz="0" w:space="0" w:color="auto"/>
        <w:left w:val="none" w:sz="0" w:space="0" w:color="auto"/>
        <w:bottom w:val="none" w:sz="0" w:space="0" w:color="auto"/>
        <w:right w:val="none" w:sz="0" w:space="0" w:color="auto"/>
      </w:divBdr>
    </w:div>
    <w:div w:id="528571441">
      <w:bodyDiv w:val="1"/>
      <w:marLeft w:val="0"/>
      <w:marRight w:val="0"/>
      <w:marTop w:val="0"/>
      <w:marBottom w:val="0"/>
      <w:divBdr>
        <w:top w:val="none" w:sz="0" w:space="0" w:color="auto"/>
        <w:left w:val="none" w:sz="0" w:space="0" w:color="auto"/>
        <w:bottom w:val="none" w:sz="0" w:space="0" w:color="auto"/>
        <w:right w:val="none" w:sz="0" w:space="0" w:color="auto"/>
      </w:divBdr>
    </w:div>
    <w:div w:id="682703013">
      <w:bodyDiv w:val="1"/>
      <w:marLeft w:val="0"/>
      <w:marRight w:val="0"/>
      <w:marTop w:val="0"/>
      <w:marBottom w:val="0"/>
      <w:divBdr>
        <w:top w:val="none" w:sz="0" w:space="0" w:color="auto"/>
        <w:left w:val="none" w:sz="0" w:space="0" w:color="auto"/>
        <w:bottom w:val="none" w:sz="0" w:space="0" w:color="auto"/>
        <w:right w:val="none" w:sz="0" w:space="0" w:color="auto"/>
      </w:divBdr>
    </w:div>
    <w:div w:id="770248773">
      <w:bodyDiv w:val="1"/>
      <w:marLeft w:val="0"/>
      <w:marRight w:val="0"/>
      <w:marTop w:val="0"/>
      <w:marBottom w:val="0"/>
      <w:divBdr>
        <w:top w:val="none" w:sz="0" w:space="0" w:color="auto"/>
        <w:left w:val="none" w:sz="0" w:space="0" w:color="auto"/>
        <w:bottom w:val="none" w:sz="0" w:space="0" w:color="auto"/>
        <w:right w:val="none" w:sz="0" w:space="0" w:color="auto"/>
      </w:divBdr>
    </w:div>
    <w:div w:id="906191048">
      <w:bodyDiv w:val="1"/>
      <w:marLeft w:val="0"/>
      <w:marRight w:val="0"/>
      <w:marTop w:val="0"/>
      <w:marBottom w:val="0"/>
      <w:divBdr>
        <w:top w:val="none" w:sz="0" w:space="0" w:color="auto"/>
        <w:left w:val="none" w:sz="0" w:space="0" w:color="auto"/>
        <w:bottom w:val="none" w:sz="0" w:space="0" w:color="auto"/>
        <w:right w:val="none" w:sz="0" w:space="0" w:color="auto"/>
      </w:divBdr>
    </w:div>
    <w:div w:id="967395509">
      <w:bodyDiv w:val="1"/>
      <w:marLeft w:val="0"/>
      <w:marRight w:val="0"/>
      <w:marTop w:val="0"/>
      <w:marBottom w:val="0"/>
      <w:divBdr>
        <w:top w:val="none" w:sz="0" w:space="0" w:color="auto"/>
        <w:left w:val="none" w:sz="0" w:space="0" w:color="auto"/>
        <w:bottom w:val="none" w:sz="0" w:space="0" w:color="auto"/>
        <w:right w:val="none" w:sz="0" w:space="0" w:color="auto"/>
      </w:divBdr>
    </w:div>
    <w:div w:id="1055007027">
      <w:bodyDiv w:val="1"/>
      <w:marLeft w:val="0"/>
      <w:marRight w:val="0"/>
      <w:marTop w:val="0"/>
      <w:marBottom w:val="0"/>
      <w:divBdr>
        <w:top w:val="none" w:sz="0" w:space="0" w:color="auto"/>
        <w:left w:val="none" w:sz="0" w:space="0" w:color="auto"/>
        <w:bottom w:val="none" w:sz="0" w:space="0" w:color="auto"/>
        <w:right w:val="none" w:sz="0" w:space="0" w:color="auto"/>
      </w:divBdr>
    </w:div>
    <w:div w:id="1082338439">
      <w:bodyDiv w:val="1"/>
      <w:marLeft w:val="0"/>
      <w:marRight w:val="0"/>
      <w:marTop w:val="0"/>
      <w:marBottom w:val="0"/>
      <w:divBdr>
        <w:top w:val="none" w:sz="0" w:space="0" w:color="auto"/>
        <w:left w:val="none" w:sz="0" w:space="0" w:color="auto"/>
        <w:bottom w:val="none" w:sz="0" w:space="0" w:color="auto"/>
        <w:right w:val="none" w:sz="0" w:space="0" w:color="auto"/>
      </w:divBdr>
    </w:div>
    <w:div w:id="1094517639">
      <w:bodyDiv w:val="1"/>
      <w:marLeft w:val="0"/>
      <w:marRight w:val="0"/>
      <w:marTop w:val="0"/>
      <w:marBottom w:val="0"/>
      <w:divBdr>
        <w:top w:val="none" w:sz="0" w:space="0" w:color="auto"/>
        <w:left w:val="none" w:sz="0" w:space="0" w:color="auto"/>
        <w:bottom w:val="none" w:sz="0" w:space="0" w:color="auto"/>
        <w:right w:val="none" w:sz="0" w:space="0" w:color="auto"/>
      </w:divBdr>
    </w:div>
    <w:div w:id="1209293782">
      <w:bodyDiv w:val="1"/>
      <w:marLeft w:val="0"/>
      <w:marRight w:val="0"/>
      <w:marTop w:val="0"/>
      <w:marBottom w:val="0"/>
      <w:divBdr>
        <w:top w:val="none" w:sz="0" w:space="0" w:color="auto"/>
        <w:left w:val="none" w:sz="0" w:space="0" w:color="auto"/>
        <w:bottom w:val="none" w:sz="0" w:space="0" w:color="auto"/>
        <w:right w:val="none" w:sz="0" w:space="0" w:color="auto"/>
      </w:divBdr>
    </w:div>
    <w:div w:id="1296063483">
      <w:bodyDiv w:val="1"/>
      <w:marLeft w:val="0"/>
      <w:marRight w:val="0"/>
      <w:marTop w:val="0"/>
      <w:marBottom w:val="0"/>
      <w:divBdr>
        <w:top w:val="none" w:sz="0" w:space="0" w:color="auto"/>
        <w:left w:val="none" w:sz="0" w:space="0" w:color="auto"/>
        <w:bottom w:val="none" w:sz="0" w:space="0" w:color="auto"/>
        <w:right w:val="none" w:sz="0" w:space="0" w:color="auto"/>
      </w:divBdr>
    </w:div>
    <w:div w:id="1565287766">
      <w:bodyDiv w:val="1"/>
      <w:marLeft w:val="0"/>
      <w:marRight w:val="0"/>
      <w:marTop w:val="0"/>
      <w:marBottom w:val="0"/>
      <w:divBdr>
        <w:top w:val="none" w:sz="0" w:space="0" w:color="auto"/>
        <w:left w:val="none" w:sz="0" w:space="0" w:color="auto"/>
        <w:bottom w:val="none" w:sz="0" w:space="0" w:color="auto"/>
        <w:right w:val="none" w:sz="0" w:space="0" w:color="auto"/>
      </w:divBdr>
    </w:div>
    <w:div w:id="1673338177">
      <w:bodyDiv w:val="1"/>
      <w:marLeft w:val="0"/>
      <w:marRight w:val="0"/>
      <w:marTop w:val="0"/>
      <w:marBottom w:val="0"/>
      <w:divBdr>
        <w:top w:val="none" w:sz="0" w:space="0" w:color="auto"/>
        <w:left w:val="none" w:sz="0" w:space="0" w:color="auto"/>
        <w:bottom w:val="none" w:sz="0" w:space="0" w:color="auto"/>
        <w:right w:val="none" w:sz="0" w:space="0" w:color="auto"/>
      </w:divBdr>
    </w:div>
    <w:div w:id="1805614621">
      <w:bodyDiv w:val="1"/>
      <w:marLeft w:val="0"/>
      <w:marRight w:val="0"/>
      <w:marTop w:val="0"/>
      <w:marBottom w:val="0"/>
      <w:divBdr>
        <w:top w:val="none" w:sz="0" w:space="0" w:color="auto"/>
        <w:left w:val="none" w:sz="0" w:space="0" w:color="auto"/>
        <w:bottom w:val="none" w:sz="0" w:space="0" w:color="auto"/>
        <w:right w:val="none" w:sz="0" w:space="0" w:color="auto"/>
      </w:divBdr>
    </w:div>
    <w:div w:id="1878590596">
      <w:bodyDiv w:val="1"/>
      <w:marLeft w:val="0"/>
      <w:marRight w:val="0"/>
      <w:marTop w:val="0"/>
      <w:marBottom w:val="0"/>
      <w:divBdr>
        <w:top w:val="none" w:sz="0" w:space="0" w:color="auto"/>
        <w:left w:val="none" w:sz="0" w:space="0" w:color="auto"/>
        <w:bottom w:val="none" w:sz="0" w:space="0" w:color="auto"/>
        <w:right w:val="none" w:sz="0" w:space="0" w:color="auto"/>
      </w:divBdr>
    </w:div>
    <w:div w:id="2101824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scholar.google.com/citations?hl=fr&amp;user=rB-v224AAAAJ" TargetMode="Externa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www.cgl.ucsf.edu/chimera"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24162A-693F-4326-A55F-860160A26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21313</Words>
  <Characters>117227</Characters>
  <Application>Microsoft Office Word</Application>
  <DocSecurity>0</DocSecurity>
  <Lines>976</Lines>
  <Paragraphs>276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138264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USTHB</dc:creator>
  <cp:lastModifiedBy>Mac</cp:lastModifiedBy>
  <cp:revision>3</cp:revision>
  <cp:lastPrinted>2023-03-13T19:59:00Z</cp:lastPrinted>
  <dcterms:created xsi:type="dcterms:W3CDTF">2024-01-22T12:25:00Z</dcterms:created>
  <dcterms:modified xsi:type="dcterms:W3CDTF">2024-01-22T12:26:00Z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0fe19818b902d84ca938ba4b57f96d7c4fb15de72f0d91b380da626ec379839d</vt:lpwstr>
  </property>
  <property fmtid="{D5CDD505-2E9C-101B-9397-08002B2CF9AE}" pid="3" name="KSOProductBuildVer">
    <vt:lpwstr>1036-11.2.0.11537</vt:lpwstr>
  </property>
  <property fmtid="{D5CDD505-2E9C-101B-9397-08002B2CF9AE}" pid="4" name="ICV">
    <vt:lpwstr>C7B82EE301E843E8A75AC95E2EE79F9B</vt:lpwstr>
  </property>
</Properties>
</file>