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93C" w:rsidRDefault="0072393C" w:rsidP="006C1C45">
      <w:pPr>
        <w:spacing w:line="480" w:lineRule="auto"/>
        <w:jc w:val="center"/>
        <w:rPr>
          <w:rFonts w:cstheme="minorHAnsi"/>
          <w:b/>
          <w:sz w:val="24"/>
          <w:szCs w:val="24"/>
          <w:lang w:val="en-US"/>
        </w:rPr>
      </w:pPr>
      <w:bookmarkStart w:id="0" w:name="_Hlk141716053"/>
      <w:bookmarkStart w:id="1" w:name="_GoBack"/>
      <w:r w:rsidRPr="0072393C">
        <w:rPr>
          <w:rFonts w:cstheme="minorHAnsi"/>
          <w:b/>
          <w:sz w:val="24"/>
          <w:szCs w:val="24"/>
          <w:lang w:val="en-US"/>
        </w:rPr>
        <w:t>Supplementary material: appendices A and B</w:t>
      </w:r>
    </w:p>
    <w:bookmarkEnd w:id="1"/>
    <w:p w:rsidR="00691F19" w:rsidRPr="006C1C45" w:rsidRDefault="009751D0" w:rsidP="006C1C45">
      <w:pPr>
        <w:spacing w:line="480" w:lineRule="auto"/>
        <w:jc w:val="center"/>
        <w:rPr>
          <w:rFonts w:cstheme="minorHAnsi"/>
          <w:b/>
          <w:sz w:val="24"/>
          <w:szCs w:val="24"/>
          <w:lang w:val="en-US"/>
        </w:rPr>
      </w:pPr>
      <w:r w:rsidRPr="006C1C45">
        <w:rPr>
          <w:rFonts w:cstheme="minorHAnsi"/>
          <w:b/>
          <w:sz w:val="24"/>
          <w:szCs w:val="24"/>
          <w:lang w:val="en-US"/>
        </w:rPr>
        <w:t xml:space="preserve">Appendix </w:t>
      </w:r>
      <w:r w:rsidR="007C56A0" w:rsidRPr="006C1C45">
        <w:rPr>
          <w:rFonts w:cstheme="minorHAnsi"/>
          <w:b/>
          <w:sz w:val="24"/>
          <w:szCs w:val="24"/>
          <w:lang w:val="en-US"/>
        </w:rPr>
        <w:t>A:</w:t>
      </w:r>
      <w:r w:rsidRPr="006C1C45">
        <w:rPr>
          <w:rFonts w:cstheme="minorHAnsi"/>
          <w:b/>
          <w:sz w:val="24"/>
          <w:szCs w:val="24"/>
          <w:lang w:val="en-US"/>
        </w:rPr>
        <w:t xml:space="preserve"> </w:t>
      </w:r>
      <w:r w:rsidR="00227EEC">
        <w:rPr>
          <w:rFonts w:cstheme="minorHAnsi"/>
          <w:b/>
          <w:sz w:val="24"/>
          <w:szCs w:val="24"/>
          <w:lang w:val="en-US"/>
        </w:rPr>
        <w:t>Gras-Sim</w:t>
      </w:r>
      <w:r w:rsidR="006C1C45" w:rsidRPr="006C1C45">
        <w:rPr>
          <w:rFonts w:cstheme="minorHAnsi"/>
          <w:b/>
          <w:sz w:val="24"/>
          <w:szCs w:val="24"/>
          <w:lang w:val="en-US"/>
        </w:rPr>
        <w:t xml:space="preserve"> m</w:t>
      </w:r>
      <w:r w:rsidRPr="006C1C45">
        <w:rPr>
          <w:rFonts w:cstheme="minorHAnsi"/>
          <w:b/>
          <w:sz w:val="24"/>
          <w:szCs w:val="24"/>
          <w:lang w:val="en-US"/>
        </w:rPr>
        <w:t>odel description</w:t>
      </w:r>
    </w:p>
    <w:bookmarkEnd w:id="0"/>
    <w:p w:rsidR="009751D0" w:rsidRPr="006C1C45" w:rsidRDefault="00227EEC" w:rsidP="006C1C45">
      <w:pPr>
        <w:spacing w:line="480" w:lineRule="auto"/>
        <w:jc w:val="both"/>
        <w:rPr>
          <w:rFonts w:cstheme="minorHAnsi"/>
          <w:sz w:val="24"/>
          <w:szCs w:val="24"/>
          <w:lang w:val="en-US"/>
        </w:rPr>
      </w:pPr>
      <w:r>
        <w:rPr>
          <w:rFonts w:cstheme="minorHAnsi"/>
          <w:sz w:val="24"/>
          <w:szCs w:val="24"/>
          <w:lang w:val="en-US"/>
        </w:rPr>
        <w:t>Gras-Sim</w:t>
      </w:r>
      <w:r w:rsidR="00EA4431" w:rsidRPr="006C1C45">
        <w:rPr>
          <w:rFonts w:cstheme="minorHAnsi"/>
          <w:sz w:val="24"/>
          <w:szCs w:val="24"/>
          <w:lang w:val="en-US"/>
        </w:rPr>
        <w:t xml:space="preserve"> </w:t>
      </w:r>
      <w:r w:rsidR="0057698B" w:rsidRPr="006C1C45">
        <w:rPr>
          <w:rFonts w:cstheme="minorHAnsi"/>
          <w:sz w:val="24"/>
          <w:szCs w:val="24"/>
          <w:lang w:val="en-US"/>
        </w:rPr>
        <w:t>allows to simulate</w:t>
      </w:r>
      <w:r w:rsidR="005F7F7C">
        <w:rPr>
          <w:rFonts w:cstheme="minorHAnsi"/>
          <w:sz w:val="24"/>
          <w:szCs w:val="24"/>
          <w:lang w:val="en-US"/>
        </w:rPr>
        <w:t xml:space="preserve"> </w:t>
      </w:r>
      <w:r w:rsidR="0057698B" w:rsidRPr="006C1C45">
        <w:rPr>
          <w:rFonts w:cstheme="minorHAnsi"/>
          <w:sz w:val="24"/>
          <w:szCs w:val="24"/>
          <w:lang w:val="en-US"/>
        </w:rPr>
        <w:t>the daily biomass dynamics</w:t>
      </w:r>
      <w:r w:rsidR="005F7F7C">
        <w:rPr>
          <w:rFonts w:cstheme="minorHAnsi"/>
          <w:sz w:val="24"/>
          <w:szCs w:val="24"/>
          <w:lang w:val="en-US"/>
        </w:rPr>
        <w:t xml:space="preserve"> </w:t>
      </w:r>
      <w:r w:rsidR="0057698B" w:rsidRPr="006C1C45">
        <w:rPr>
          <w:rFonts w:cstheme="minorHAnsi"/>
          <w:sz w:val="24"/>
          <w:szCs w:val="24"/>
          <w:lang w:val="en-US"/>
        </w:rPr>
        <w:t xml:space="preserve">in a permanent grassland. It is based essentially on </w:t>
      </w:r>
      <w:r w:rsidR="00EA4431" w:rsidRPr="006C1C45">
        <w:rPr>
          <w:rFonts w:cstheme="minorHAnsi"/>
          <w:sz w:val="24"/>
          <w:szCs w:val="24"/>
          <w:lang w:val="en-US"/>
        </w:rPr>
        <w:t>three</w:t>
      </w:r>
      <w:r w:rsidR="0057698B" w:rsidRPr="006C1C45">
        <w:rPr>
          <w:rFonts w:cstheme="minorHAnsi"/>
          <w:sz w:val="24"/>
          <w:szCs w:val="24"/>
          <w:lang w:val="en-US"/>
        </w:rPr>
        <w:t xml:space="preserve"> existing models: </w:t>
      </w:r>
      <w:proofErr w:type="spellStart"/>
      <w:r w:rsidR="0057698B" w:rsidRPr="006C1C45">
        <w:rPr>
          <w:rFonts w:cstheme="minorHAnsi"/>
          <w:sz w:val="24"/>
          <w:szCs w:val="24"/>
          <w:lang w:val="en-US"/>
        </w:rPr>
        <w:t>ModVege</w:t>
      </w:r>
      <w:proofErr w:type="spellEnd"/>
      <w:r w:rsidR="0057698B" w:rsidRPr="006C1C45">
        <w:rPr>
          <w:rFonts w:cstheme="minorHAnsi"/>
          <w:sz w:val="24"/>
          <w:szCs w:val="24"/>
          <w:lang w:val="en-US"/>
        </w:rPr>
        <w:t xml:space="preserve"> (</w:t>
      </w:r>
      <w:r w:rsidR="0057698B" w:rsidRPr="006C1C45">
        <w:rPr>
          <w:rFonts w:cstheme="minorHAnsi"/>
          <w:sz w:val="24"/>
          <w:szCs w:val="24"/>
          <w:lang w:val="en-US"/>
        </w:rPr>
        <w:fldChar w:fldCharType="begin"/>
      </w:r>
      <w:r w:rsidR="0057698B" w:rsidRPr="006C1C45">
        <w:rPr>
          <w:rFonts w:cstheme="minorHAnsi"/>
          <w:sz w:val="24"/>
          <w:szCs w:val="24"/>
          <w:lang w:val="en-US"/>
        </w:rPr>
        <w:instrText xml:space="preserve"> ADDIN ZOTERO_ITEM CSL_CITATION {"citationID":"vU4SQdN6","properties":{"formattedCitation":"(Jouven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0057698B" w:rsidRPr="006C1C45">
        <w:rPr>
          <w:rFonts w:cstheme="minorHAnsi"/>
          <w:sz w:val="24"/>
          <w:szCs w:val="24"/>
          <w:lang w:val="en-US"/>
        </w:rPr>
        <w:fldChar w:fldCharType="separate"/>
      </w:r>
      <w:r w:rsidR="0057698B" w:rsidRPr="006C1C45">
        <w:rPr>
          <w:rFonts w:cstheme="minorHAnsi"/>
          <w:sz w:val="24"/>
          <w:szCs w:val="24"/>
          <w:lang w:val="en-US"/>
        </w:rPr>
        <w:t>Jouven et al., 2006)</w:t>
      </w:r>
      <w:r w:rsidR="0057698B" w:rsidRPr="006C1C45">
        <w:rPr>
          <w:rFonts w:cstheme="minorHAnsi"/>
          <w:sz w:val="24"/>
          <w:szCs w:val="24"/>
          <w:lang w:val="en-US"/>
        </w:rPr>
        <w:fldChar w:fldCharType="end"/>
      </w:r>
      <w:r w:rsidR="00EA4431" w:rsidRPr="006C1C45">
        <w:rPr>
          <w:rFonts w:cstheme="minorHAnsi"/>
          <w:sz w:val="24"/>
          <w:szCs w:val="24"/>
          <w:lang w:val="en-US"/>
        </w:rPr>
        <w:t xml:space="preserve">, CATIMO </w:t>
      </w:r>
      <w:r w:rsidR="00EA4431" w:rsidRPr="006C1C45">
        <w:rPr>
          <w:rFonts w:cstheme="minorHAnsi"/>
          <w:sz w:val="24"/>
          <w:szCs w:val="24"/>
          <w:lang w:val="en-US"/>
        </w:rPr>
        <w:fldChar w:fldCharType="begin"/>
      </w:r>
      <w:r w:rsidR="00EA4431" w:rsidRPr="006C1C45">
        <w:rPr>
          <w:rFonts w:cstheme="minorHAnsi"/>
          <w:sz w:val="24"/>
          <w:szCs w:val="24"/>
          <w:lang w:val="en-US"/>
        </w:rPr>
        <w:instrText xml:space="preserve"> ADDIN ZOTERO_ITEM CSL_CITATION {"citationID":"AZcchbEP","properties":{"formattedCitation":"(Bonesmo and B\\uc0\\u233{}langer, 2002)","plainCitation":"(Bonesmo and Bélanger, 2002)","noteIndex":0},"citationItems":[{"id":1519,"uris":["http://zotero.org/groups/2603778/items/5R95G7KL"],"uri":["http://zotero.org/groups/2603778/items/5R95G7KL"],"itemData":{"id":1519,"type":"article-journal","container-title":"Agronomy Journal","ISSN":"0002-1962","issue":"2","journalAbbreviation":"Agronomy Journal","note":"publisher: Wiley Online Library","page":"337-345","title":"Timothy yield and nutritive value by the CATIMO model: I. Growth and nitrogen","volume":"94","author":[{"family":"Bonesmo","given":"Helge"},{"family":"Bélanger","given":"Gilles"}],"issued":{"date-parts":[["2002"]]}}}],"schema":"https://github.com/citation-style-language/schema/raw/master/csl-citation.json"} </w:instrText>
      </w:r>
      <w:r w:rsidR="00EA4431" w:rsidRPr="006C1C45">
        <w:rPr>
          <w:rFonts w:cstheme="minorHAnsi"/>
          <w:sz w:val="24"/>
          <w:szCs w:val="24"/>
          <w:lang w:val="en-US"/>
        </w:rPr>
        <w:fldChar w:fldCharType="separate"/>
      </w:r>
      <w:r w:rsidR="00EA4431" w:rsidRPr="006C1C45">
        <w:rPr>
          <w:rFonts w:cstheme="minorHAnsi"/>
          <w:sz w:val="24"/>
          <w:szCs w:val="24"/>
          <w:lang w:val="en-US"/>
        </w:rPr>
        <w:t>(Bonesmo and Bélanger, 2002)</w:t>
      </w:r>
      <w:r w:rsidR="00EA4431" w:rsidRPr="006C1C45">
        <w:rPr>
          <w:rFonts w:cstheme="minorHAnsi"/>
          <w:sz w:val="24"/>
          <w:szCs w:val="24"/>
          <w:lang w:val="en-US"/>
        </w:rPr>
        <w:fldChar w:fldCharType="end"/>
      </w:r>
      <w:r w:rsidR="00EA4431" w:rsidRPr="006C1C45">
        <w:rPr>
          <w:rFonts w:cstheme="minorHAnsi"/>
          <w:sz w:val="24"/>
          <w:szCs w:val="24"/>
          <w:lang w:val="en-US"/>
        </w:rPr>
        <w:t xml:space="preserve"> </w:t>
      </w:r>
      <w:r w:rsidR="0057698B" w:rsidRPr="006C1C45">
        <w:rPr>
          <w:rFonts w:cstheme="minorHAnsi"/>
          <w:sz w:val="24"/>
          <w:szCs w:val="24"/>
          <w:lang w:val="en-US"/>
        </w:rPr>
        <w:t xml:space="preserve">and </w:t>
      </w:r>
      <w:proofErr w:type="spellStart"/>
      <w:r w:rsidR="0057698B" w:rsidRPr="006C1C45">
        <w:rPr>
          <w:rFonts w:cstheme="minorHAnsi"/>
          <w:sz w:val="24"/>
          <w:szCs w:val="24"/>
          <w:lang w:val="en-US"/>
        </w:rPr>
        <w:t>MoSt</w:t>
      </w:r>
      <w:proofErr w:type="spellEnd"/>
      <w:r w:rsidR="0057698B" w:rsidRPr="006C1C45">
        <w:rPr>
          <w:rFonts w:cstheme="minorHAnsi"/>
          <w:sz w:val="24"/>
          <w:szCs w:val="24"/>
          <w:lang w:val="en-US"/>
        </w:rPr>
        <w:t xml:space="preserve"> GG model (</w:t>
      </w:r>
      <w:r w:rsidR="0057698B" w:rsidRPr="006C1C45">
        <w:rPr>
          <w:rFonts w:cstheme="minorHAnsi"/>
          <w:sz w:val="24"/>
          <w:szCs w:val="24"/>
          <w:lang w:val="en-US"/>
        </w:rPr>
        <w:fldChar w:fldCharType="begin"/>
      </w:r>
      <w:r w:rsidR="0057698B" w:rsidRPr="006C1C45">
        <w:rPr>
          <w:rFonts w:cstheme="minorHAnsi"/>
          <w:sz w:val="24"/>
          <w:szCs w:val="24"/>
          <w:lang w:val="en-US"/>
        </w:rPr>
        <w:instrText xml:space="preserve"> ADDIN ZOTERO_ITEM CSL_CITATION {"citationID":"65CEOKGN","properties":{"formattedCitation":"(Ruelle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0057698B" w:rsidRPr="006C1C45">
        <w:rPr>
          <w:rFonts w:cstheme="minorHAnsi"/>
          <w:sz w:val="24"/>
          <w:szCs w:val="24"/>
          <w:lang w:val="en-US"/>
        </w:rPr>
        <w:fldChar w:fldCharType="separate"/>
      </w:r>
      <w:r w:rsidR="0057698B" w:rsidRPr="006C1C45">
        <w:rPr>
          <w:rFonts w:cstheme="minorHAnsi"/>
          <w:sz w:val="24"/>
          <w:szCs w:val="24"/>
          <w:lang w:val="en-US"/>
        </w:rPr>
        <w:t>Ruelle et al., 2018)</w:t>
      </w:r>
      <w:r w:rsidR="0057698B" w:rsidRPr="006C1C45">
        <w:rPr>
          <w:rFonts w:cstheme="minorHAnsi"/>
          <w:sz w:val="24"/>
          <w:szCs w:val="24"/>
          <w:lang w:val="en-US"/>
        </w:rPr>
        <w:fldChar w:fldCharType="end"/>
      </w:r>
      <w:r w:rsidR="0057698B" w:rsidRPr="006C1C45">
        <w:rPr>
          <w:rFonts w:cstheme="minorHAnsi"/>
          <w:sz w:val="24"/>
          <w:szCs w:val="24"/>
          <w:lang w:val="en-US"/>
        </w:rPr>
        <w:t xml:space="preserve">. </w:t>
      </w:r>
    </w:p>
    <w:p w:rsidR="007C56A0" w:rsidRPr="006C1C45" w:rsidRDefault="0057698B" w:rsidP="006C1C45">
      <w:pPr>
        <w:pStyle w:val="Paragraphedeliste"/>
        <w:numPr>
          <w:ilvl w:val="0"/>
          <w:numId w:val="3"/>
        </w:numPr>
        <w:spacing w:line="480" w:lineRule="auto"/>
        <w:jc w:val="both"/>
        <w:rPr>
          <w:rFonts w:cstheme="minorHAnsi"/>
          <w:b/>
          <w:sz w:val="24"/>
          <w:szCs w:val="24"/>
          <w:lang w:val="en-US"/>
        </w:rPr>
      </w:pPr>
      <w:r w:rsidRPr="006C1C45">
        <w:rPr>
          <w:rFonts w:cstheme="minorHAnsi"/>
          <w:b/>
          <w:sz w:val="24"/>
          <w:szCs w:val="24"/>
          <w:lang w:val="en-US"/>
        </w:rPr>
        <w:t>Biomass dynamics</w:t>
      </w:r>
    </w:p>
    <w:p w:rsidR="00D55104" w:rsidRPr="00D3674A" w:rsidRDefault="00227EEC" w:rsidP="00D3674A">
      <w:pPr>
        <w:spacing w:line="480" w:lineRule="auto"/>
        <w:jc w:val="both"/>
        <w:rPr>
          <w:rFonts w:cstheme="minorHAnsi"/>
          <w:sz w:val="24"/>
          <w:szCs w:val="24"/>
          <w:lang w:val="en-US"/>
        </w:rPr>
      </w:pPr>
      <w:r>
        <w:rPr>
          <w:rFonts w:cstheme="minorHAnsi"/>
          <w:sz w:val="24"/>
          <w:szCs w:val="24"/>
          <w:lang w:val="en-US"/>
        </w:rPr>
        <w:t>Gras-Sim</w:t>
      </w:r>
      <w:r w:rsidR="005F7F7C">
        <w:rPr>
          <w:rFonts w:cstheme="minorHAnsi"/>
          <w:sz w:val="24"/>
          <w:szCs w:val="24"/>
          <w:lang w:val="en-US"/>
        </w:rPr>
        <w:t xml:space="preserve"> </w:t>
      </w:r>
      <w:r w:rsidR="00EA4431" w:rsidRPr="006C1C45">
        <w:rPr>
          <w:rFonts w:cstheme="minorHAnsi"/>
          <w:sz w:val="24"/>
          <w:szCs w:val="24"/>
          <w:lang w:val="en-US"/>
        </w:rPr>
        <w:t>presents</w:t>
      </w:r>
      <w:r w:rsidR="003F551E" w:rsidRPr="006C1C45">
        <w:rPr>
          <w:rFonts w:cstheme="minorHAnsi"/>
          <w:sz w:val="24"/>
          <w:szCs w:val="24"/>
          <w:lang w:val="en-US"/>
        </w:rPr>
        <w:t xml:space="preserve"> the structure of the biomass in 4 categories as it is the case in </w:t>
      </w:r>
      <w:proofErr w:type="spellStart"/>
      <w:r w:rsidR="003F551E" w:rsidRPr="006C1C45">
        <w:rPr>
          <w:rFonts w:cstheme="minorHAnsi"/>
          <w:sz w:val="24"/>
          <w:szCs w:val="24"/>
          <w:lang w:val="en-US"/>
        </w:rPr>
        <w:t>ModVege</w:t>
      </w:r>
      <w:proofErr w:type="spellEnd"/>
      <w:r w:rsidR="003F551E" w:rsidRPr="006C1C45">
        <w:rPr>
          <w:rFonts w:cstheme="minorHAnsi"/>
          <w:sz w:val="24"/>
          <w:szCs w:val="24"/>
          <w:lang w:val="en-US"/>
        </w:rPr>
        <w:t xml:space="preserve">: </w:t>
      </w:r>
      <w:r w:rsidR="00086981" w:rsidRPr="006C1C45">
        <w:rPr>
          <w:rFonts w:cstheme="minorHAnsi"/>
          <w:sz w:val="24"/>
          <w:szCs w:val="24"/>
          <w:lang w:val="en-US"/>
        </w:rPr>
        <w:t>b</w:t>
      </w:r>
      <w:r w:rsidR="009159DB" w:rsidRPr="006C1C45">
        <w:rPr>
          <w:rFonts w:cstheme="minorHAnsi"/>
          <w:sz w:val="24"/>
          <w:szCs w:val="24"/>
          <w:lang w:val="en-US"/>
        </w:rPr>
        <w:t xml:space="preserve">iomass </w:t>
      </w:r>
      <w:r w:rsidR="003F551E" w:rsidRPr="006C1C45">
        <w:rPr>
          <w:rFonts w:cstheme="minorHAnsi"/>
          <w:sz w:val="24"/>
          <w:szCs w:val="24"/>
          <w:lang w:val="en-US"/>
        </w:rPr>
        <w:t>green vegetativ</w:t>
      </w:r>
      <w:r w:rsidR="009159DB" w:rsidRPr="006C1C45">
        <w:rPr>
          <w:rFonts w:cstheme="minorHAnsi"/>
          <w:sz w:val="24"/>
          <w:szCs w:val="24"/>
          <w:lang w:val="en-US"/>
        </w:rPr>
        <w:t>e (</w:t>
      </w:r>
      <w:r w:rsidR="0000448B" w:rsidRPr="006C1C45">
        <w:rPr>
          <w:rFonts w:cstheme="minorHAnsi"/>
          <w:sz w:val="24"/>
          <w:szCs w:val="24"/>
          <w:lang w:val="en-US"/>
        </w:rPr>
        <w:t>BMGV,</w:t>
      </w:r>
      <w:r w:rsidR="0000448B" w:rsidRPr="006C1C45">
        <w:rPr>
          <w:rFonts w:eastAsiaTheme="minorEastAsia" w:cstheme="minorHAnsi"/>
          <w:sz w:val="24"/>
          <w:szCs w:val="24"/>
          <w:lang w:val="en-US"/>
        </w:rPr>
        <w:t xml:space="preserve"> kg</w:t>
      </w:r>
      <w:r w:rsidR="009159DB" w:rsidRPr="006C1C45">
        <w:rPr>
          <w:rFonts w:eastAsiaTheme="minorEastAsia" w:cstheme="minorHAnsi"/>
          <w:sz w:val="24"/>
          <w:szCs w:val="24"/>
          <w:lang w:val="en-US"/>
        </w:rPr>
        <w:t xml:space="preserve"> DM ha</w:t>
      </w:r>
      <w:r w:rsidR="009159DB" w:rsidRPr="006C1C45">
        <w:rPr>
          <w:rFonts w:eastAsiaTheme="minorEastAsia" w:cstheme="minorHAnsi"/>
          <w:sz w:val="24"/>
          <w:szCs w:val="24"/>
          <w:vertAlign w:val="superscript"/>
          <w:lang w:val="en-US"/>
        </w:rPr>
        <w:t>-1</w:t>
      </w:r>
      <w:r w:rsidR="00086981" w:rsidRPr="006C1C45">
        <w:rPr>
          <w:rFonts w:eastAsiaTheme="minorEastAsia" w:cstheme="minorHAnsi"/>
          <w:sz w:val="24"/>
          <w:szCs w:val="24"/>
          <w:lang w:val="en-US"/>
        </w:rPr>
        <w:t>)</w:t>
      </w:r>
      <w:r w:rsidR="0000448B" w:rsidRPr="006C1C45">
        <w:rPr>
          <w:rFonts w:cstheme="minorHAnsi"/>
          <w:sz w:val="24"/>
          <w:szCs w:val="24"/>
          <w:lang w:val="en-US"/>
        </w:rPr>
        <w:t xml:space="preserve">, </w:t>
      </w:r>
      <w:r w:rsidR="00086981" w:rsidRPr="006C1C45">
        <w:rPr>
          <w:rFonts w:cstheme="minorHAnsi"/>
          <w:sz w:val="24"/>
          <w:szCs w:val="24"/>
          <w:lang w:val="en-US"/>
        </w:rPr>
        <w:t xml:space="preserve">biomass </w:t>
      </w:r>
      <w:r w:rsidR="003F551E" w:rsidRPr="006C1C45">
        <w:rPr>
          <w:rFonts w:cstheme="minorHAnsi"/>
          <w:sz w:val="24"/>
          <w:szCs w:val="24"/>
          <w:lang w:val="en-US"/>
        </w:rPr>
        <w:t>green reproductive</w:t>
      </w:r>
      <w:r w:rsidR="00086981" w:rsidRPr="006C1C45">
        <w:rPr>
          <w:rFonts w:cstheme="minorHAnsi"/>
          <w:sz w:val="24"/>
          <w:szCs w:val="24"/>
          <w:lang w:val="en-US"/>
        </w:rPr>
        <w:t xml:space="preserve"> (BMGR,</w:t>
      </w:r>
      <w:r w:rsidR="0000448B" w:rsidRPr="006C1C45">
        <w:rPr>
          <w:rFonts w:eastAsiaTheme="minorEastAsia" w:cstheme="minorHAnsi"/>
          <w:sz w:val="24"/>
          <w:szCs w:val="24"/>
          <w:lang w:val="en-US"/>
        </w:rPr>
        <w:t xml:space="preserve"> kg</w:t>
      </w:r>
      <w:r w:rsidR="00086981" w:rsidRPr="006C1C45">
        <w:rPr>
          <w:rFonts w:eastAsiaTheme="minorEastAsia" w:cstheme="minorHAnsi"/>
          <w:sz w:val="24"/>
          <w:szCs w:val="24"/>
          <w:lang w:val="en-US"/>
        </w:rPr>
        <w:t xml:space="preserve"> DM ha</w:t>
      </w:r>
      <w:r w:rsidR="00086981" w:rsidRPr="006C1C45">
        <w:rPr>
          <w:rFonts w:eastAsiaTheme="minorEastAsia" w:cstheme="minorHAnsi"/>
          <w:sz w:val="24"/>
          <w:szCs w:val="24"/>
          <w:vertAlign w:val="superscript"/>
          <w:lang w:val="en-US"/>
        </w:rPr>
        <w:t>-1</w:t>
      </w:r>
      <w:r w:rsidR="00086981" w:rsidRPr="006C1C45">
        <w:rPr>
          <w:rFonts w:eastAsiaTheme="minorEastAsia" w:cstheme="minorHAnsi"/>
          <w:sz w:val="24"/>
          <w:szCs w:val="24"/>
          <w:lang w:val="en-US"/>
        </w:rPr>
        <w:t>)</w:t>
      </w:r>
      <w:r w:rsidR="003F551E" w:rsidRPr="006C1C45">
        <w:rPr>
          <w:rFonts w:cstheme="minorHAnsi"/>
          <w:sz w:val="24"/>
          <w:szCs w:val="24"/>
          <w:lang w:val="en-US"/>
        </w:rPr>
        <w:t xml:space="preserve">, </w:t>
      </w:r>
      <w:r w:rsidR="004F646F" w:rsidRPr="006C1C45">
        <w:rPr>
          <w:rFonts w:cstheme="minorHAnsi"/>
          <w:sz w:val="24"/>
          <w:szCs w:val="24"/>
          <w:lang w:val="en-US"/>
        </w:rPr>
        <w:t xml:space="preserve">biomass </w:t>
      </w:r>
      <w:r w:rsidR="003F551E" w:rsidRPr="006C1C45">
        <w:rPr>
          <w:rFonts w:cstheme="minorHAnsi"/>
          <w:sz w:val="24"/>
          <w:szCs w:val="24"/>
          <w:lang w:val="en-US"/>
        </w:rPr>
        <w:t>dead vegetative</w:t>
      </w:r>
      <w:r w:rsidR="004F646F" w:rsidRPr="006C1C45">
        <w:rPr>
          <w:rFonts w:cstheme="minorHAnsi"/>
          <w:sz w:val="24"/>
          <w:szCs w:val="24"/>
          <w:lang w:val="en-US"/>
        </w:rPr>
        <w:t xml:space="preserve"> (BM</w:t>
      </w:r>
      <w:r w:rsidR="0000448B" w:rsidRPr="006C1C45">
        <w:rPr>
          <w:rFonts w:cstheme="minorHAnsi"/>
          <w:sz w:val="24"/>
          <w:szCs w:val="24"/>
          <w:lang w:val="en-US"/>
        </w:rPr>
        <w:t>D</w:t>
      </w:r>
      <w:r w:rsidR="004F646F" w:rsidRPr="006C1C45">
        <w:rPr>
          <w:rFonts w:cstheme="minorHAnsi"/>
          <w:sz w:val="24"/>
          <w:szCs w:val="24"/>
          <w:lang w:val="en-US"/>
        </w:rPr>
        <w:t>V,</w:t>
      </w:r>
      <w:r w:rsidR="0000448B" w:rsidRPr="006C1C45">
        <w:rPr>
          <w:rFonts w:eastAsiaTheme="minorEastAsia" w:cstheme="minorHAnsi"/>
          <w:sz w:val="24"/>
          <w:szCs w:val="24"/>
          <w:lang w:val="en-US"/>
        </w:rPr>
        <w:t xml:space="preserve"> kg</w:t>
      </w:r>
      <w:r w:rsidR="004F646F" w:rsidRPr="006C1C45">
        <w:rPr>
          <w:rFonts w:eastAsiaTheme="minorEastAsia" w:cstheme="minorHAnsi"/>
          <w:sz w:val="24"/>
          <w:szCs w:val="24"/>
          <w:lang w:val="en-US"/>
        </w:rPr>
        <w:t xml:space="preserve"> DM ha</w:t>
      </w:r>
      <w:r w:rsidR="004F646F" w:rsidRPr="006C1C45">
        <w:rPr>
          <w:rFonts w:eastAsiaTheme="minorEastAsia" w:cstheme="minorHAnsi"/>
          <w:sz w:val="24"/>
          <w:szCs w:val="24"/>
          <w:vertAlign w:val="superscript"/>
          <w:lang w:val="en-US"/>
        </w:rPr>
        <w:t>-1</w:t>
      </w:r>
      <w:r w:rsidR="004F646F" w:rsidRPr="006C1C45">
        <w:rPr>
          <w:rFonts w:eastAsiaTheme="minorEastAsia" w:cstheme="minorHAnsi"/>
          <w:sz w:val="24"/>
          <w:szCs w:val="24"/>
          <w:lang w:val="en-US"/>
        </w:rPr>
        <w:t>)</w:t>
      </w:r>
      <w:r w:rsidR="0000448B" w:rsidRPr="006C1C45">
        <w:rPr>
          <w:rFonts w:cstheme="minorHAnsi"/>
          <w:sz w:val="24"/>
          <w:szCs w:val="24"/>
          <w:lang w:val="en-US"/>
        </w:rPr>
        <w:t xml:space="preserve"> </w:t>
      </w:r>
      <w:r w:rsidR="003F551E" w:rsidRPr="006C1C45">
        <w:rPr>
          <w:rFonts w:cstheme="minorHAnsi"/>
          <w:sz w:val="24"/>
          <w:szCs w:val="24"/>
          <w:lang w:val="en-US"/>
        </w:rPr>
        <w:t xml:space="preserve">and </w:t>
      </w:r>
      <w:r w:rsidR="004F646F" w:rsidRPr="006C1C45">
        <w:rPr>
          <w:rFonts w:cstheme="minorHAnsi"/>
          <w:sz w:val="24"/>
          <w:szCs w:val="24"/>
          <w:lang w:val="en-US"/>
        </w:rPr>
        <w:t xml:space="preserve">biomass </w:t>
      </w:r>
      <w:r w:rsidR="003F551E" w:rsidRPr="006C1C45">
        <w:rPr>
          <w:rFonts w:cstheme="minorHAnsi"/>
          <w:sz w:val="24"/>
          <w:szCs w:val="24"/>
          <w:lang w:val="en-US"/>
        </w:rPr>
        <w:t>dead reproductive</w:t>
      </w:r>
      <w:r w:rsidR="004F646F" w:rsidRPr="006C1C45">
        <w:rPr>
          <w:rFonts w:cstheme="minorHAnsi"/>
          <w:sz w:val="24"/>
          <w:szCs w:val="24"/>
          <w:lang w:val="en-US"/>
        </w:rPr>
        <w:t xml:space="preserve"> (</w:t>
      </w:r>
      <w:r w:rsidR="006838F0" w:rsidRPr="006C1C45">
        <w:rPr>
          <w:rFonts w:cstheme="minorHAnsi"/>
          <w:sz w:val="24"/>
          <w:szCs w:val="24"/>
          <w:lang w:val="en-US"/>
        </w:rPr>
        <w:t>BMDR,</w:t>
      </w:r>
      <w:r w:rsidR="006838F0" w:rsidRPr="006C1C45">
        <w:rPr>
          <w:rFonts w:eastAsiaTheme="minorEastAsia" w:cstheme="minorHAnsi"/>
          <w:sz w:val="24"/>
          <w:szCs w:val="24"/>
          <w:lang w:val="en-US"/>
        </w:rPr>
        <w:t xml:space="preserve"> kg</w:t>
      </w:r>
      <w:r w:rsidR="004F646F" w:rsidRPr="006C1C45">
        <w:rPr>
          <w:rFonts w:eastAsiaTheme="minorEastAsia" w:cstheme="minorHAnsi"/>
          <w:sz w:val="24"/>
          <w:szCs w:val="24"/>
          <w:lang w:val="en-US"/>
        </w:rPr>
        <w:t xml:space="preserve"> DM ha</w:t>
      </w:r>
      <w:r w:rsidR="004F646F" w:rsidRPr="006C1C45">
        <w:rPr>
          <w:rFonts w:eastAsiaTheme="minorEastAsia" w:cstheme="minorHAnsi"/>
          <w:sz w:val="24"/>
          <w:szCs w:val="24"/>
          <w:vertAlign w:val="superscript"/>
          <w:lang w:val="en-US"/>
        </w:rPr>
        <w:t>-1</w:t>
      </w:r>
      <w:r w:rsidR="004F646F" w:rsidRPr="006C1C45">
        <w:rPr>
          <w:rFonts w:eastAsiaTheme="minorEastAsia" w:cstheme="minorHAnsi"/>
          <w:sz w:val="24"/>
          <w:szCs w:val="24"/>
          <w:lang w:val="en-US"/>
        </w:rPr>
        <w:t>)</w:t>
      </w:r>
      <w:r w:rsidR="003F551E" w:rsidRPr="006C1C45">
        <w:rPr>
          <w:rFonts w:cstheme="minorHAnsi"/>
          <w:sz w:val="24"/>
          <w:szCs w:val="24"/>
          <w:lang w:val="en-US"/>
        </w:rPr>
        <w:t>.</w:t>
      </w:r>
      <w:r w:rsidR="004F646F" w:rsidRPr="006C1C45">
        <w:rPr>
          <w:rFonts w:cstheme="minorHAnsi"/>
          <w:sz w:val="24"/>
          <w:szCs w:val="24"/>
          <w:lang w:val="en-US"/>
        </w:rPr>
        <w:t xml:space="preserve"> The vegetative biomass is composed of leaves and sheath and the reproductive biomass of flowers and stems</w:t>
      </w:r>
      <w:r w:rsidR="003F551E" w:rsidRPr="006C1C45">
        <w:rPr>
          <w:rFonts w:cstheme="minorHAnsi"/>
          <w:sz w:val="24"/>
          <w:szCs w:val="24"/>
          <w:lang w:val="en-US"/>
        </w:rPr>
        <w:t xml:space="preserve">. </w:t>
      </w:r>
    </w:p>
    <w:p w:rsidR="00385EFA" w:rsidRPr="006C1C45" w:rsidRDefault="00385EFA"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Potential growth</w:t>
      </w:r>
    </w:p>
    <w:p w:rsidR="006C1C45" w:rsidRDefault="00385EFA" w:rsidP="006C1C45">
      <w:pPr>
        <w:spacing w:line="480" w:lineRule="auto"/>
        <w:jc w:val="both"/>
        <w:rPr>
          <w:rFonts w:cstheme="minorHAnsi"/>
          <w:sz w:val="24"/>
          <w:szCs w:val="24"/>
          <w:lang w:val="en-US"/>
        </w:rPr>
      </w:pPr>
      <m:oMath>
        <m:r>
          <w:rPr>
            <w:rFonts w:ascii="Cambria Math" w:hAnsi="Cambria Math" w:cstheme="minorHAnsi"/>
            <w:sz w:val="24"/>
            <w:szCs w:val="24"/>
            <w:lang w:val="en-US"/>
          </w:rPr>
          <m:t>PGRO</m:t>
        </m:r>
      </m:oMath>
      <w:r w:rsidRPr="006C1C45">
        <w:rPr>
          <w:rFonts w:cstheme="minorHAnsi"/>
          <w:sz w:val="24"/>
          <w:szCs w:val="24"/>
          <w:lang w:val="en-US"/>
        </w:rPr>
        <w:t xml:space="preserve"> (</w:t>
      </w:r>
      <w:r w:rsidRPr="006C1C45">
        <w:rPr>
          <w:rFonts w:eastAsiaTheme="minorEastAsia" w:cstheme="minorHAnsi"/>
          <w:sz w:val="24"/>
          <w:szCs w:val="24"/>
          <w:lang w:val="en-US"/>
        </w:rPr>
        <w:t>kg DM ha</w:t>
      </w:r>
      <w:r w:rsidRPr="006C1C45">
        <w:rPr>
          <w:rFonts w:eastAsiaTheme="minorEastAsia" w:cstheme="minorHAnsi"/>
          <w:sz w:val="24"/>
          <w:szCs w:val="24"/>
          <w:vertAlign w:val="superscript"/>
          <w:lang w:val="en-US"/>
        </w:rPr>
        <w:t>-1</w:t>
      </w:r>
      <w:r w:rsidRPr="006C1C45">
        <w:rPr>
          <w:rFonts w:cstheme="minorHAnsi"/>
          <w:sz w:val="24"/>
          <w:szCs w:val="24"/>
          <w:lang w:val="en-US"/>
        </w:rPr>
        <w:t>) depends on the incident photosynthetically active radiation (</w:t>
      </w:r>
      <w:proofErr w:type="spellStart"/>
      <w:r w:rsidRPr="006C1C45">
        <w:rPr>
          <w:rFonts w:cstheme="minorHAnsi"/>
          <w:sz w:val="24"/>
          <w:szCs w:val="24"/>
          <w:lang w:val="en-US"/>
        </w:rPr>
        <w:t>PARi</w:t>
      </w:r>
      <w:proofErr w:type="spellEnd"/>
      <w:r w:rsidRPr="006C1C45">
        <w:rPr>
          <w:rFonts w:cstheme="minorHAnsi"/>
          <w:sz w:val="24"/>
          <w:szCs w:val="24"/>
          <w:lang w:val="en-US"/>
        </w:rPr>
        <w:t>, MJ m</w:t>
      </w:r>
      <w:r w:rsidRPr="006C1C45">
        <w:rPr>
          <w:rFonts w:cstheme="minorHAnsi"/>
          <w:sz w:val="24"/>
          <w:szCs w:val="24"/>
          <w:vertAlign w:val="superscript"/>
          <w:lang w:val="en-US"/>
        </w:rPr>
        <w:t>-2</w:t>
      </w:r>
      <w:r w:rsidRPr="006C1C45">
        <w:rPr>
          <w:rFonts w:cstheme="minorHAnsi"/>
          <w:sz w:val="24"/>
          <w:szCs w:val="24"/>
          <w:lang w:val="en-US"/>
        </w:rPr>
        <w:t>), the maximum efficiency of use of this radiation by the plant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RUE</m:t>
            </m:r>
          </m:e>
          <m:sub>
            <m:r>
              <w:rPr>
                <w:rFonts w:ascii="Cambria Math" w:hAnsi="Cambria Math" w:cstheme="minorHAnsi"/>
                <w:sz w:val="24"/>
                <w:szCs w:val="24"/>
                <w:lang w:val="en-US"/>
              </w:rPr>
              <m:t>max</m:t>
            </m:r>
          </m:sub>
        </m:sSub>
      </m:oMath>
      <w:r w:rsidRPr="006C1C45">
        <w:rPr>
          <w:rFonts w:cstheme="minorHAnsi"/>
          <w:sz w:val="24"/>
          <w:szCs w:val="24"/>
          <w:lang w:val="en-US"/>
        </w:rPr>
        <w:t>, g DM MJ</w:t>
      </w:r>
      <w:r w:rsidRPr="006C1C45">
        <w:rPr>
          <w:rFonts w:cstheme="minorHAnsi"/>
          <w:sz w:val="24"/>
          <w:szCs w:val="24"/>
          <w:vertAlign w:val="superscript"/>
          <w:lang w:val="en-US"/>
        </w:rPr>
        <w:t>-1</w:t>
      </w:r>
      <w:r w:rsidRPr="006C1C45">
        <w:rPr>
          <w:rFonts w:cstheme="minorHAnsi"/>
          <w:sz w:val="24"/>
          <w:szCs w:val="24"/>
          <w:lang w:val="en-US"/>
        </w:rPr>
        <w:t>) and the leaf area index (</w:t>
      </w:r>
      <m:oMath>
        <m:r>
          <w:rPr>
            <w:rFonts w:ascii="Cambria Math" w:hAnsi="Cambria Math" w:cstheme="minorHAnsi"/>
            <w:sz w:val="24"/>
            <w:szCs w:val="24"/>
            <w:lang w:val="en-US"/>
          </w:rPr>
          <m:t>LAI</m:t>
        </m:r>
      </m:oMath>
      <w:r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172BC6" w:rsidTr="007017DF">
        <w:trPr>
          <w:trHeight w:val="318"/>
        </w:trPr>
        <w:tc>
          <w:tcPr>
            <w:tcW w:w="350" w:type="pct"/>
          </w:tcPr>
          <w:p w:rsidR="00172BC6" w:rsidRDefault="00172BC6" w:rsidP="006C1C45">
            <w:pPr>
              <w:spacing w:line="480" w:lineRule="auto"/>
              <w:jc w:val="both"/>
              <w:rPr>
                <w:rFonts w:cstheme="minorHAnsi"/>
                <w:sz w:val="24"/>
                <w:szCs w:val="24"/>
                <w:lang w:val="en-US"/>
              </w:rPr>
            </w:pPr>
          </w:p>
        </w:tc>
        <w:tc>
          <w:tcPr>
            <w:tcW w:w="4301" w:type="pct"/>
          </w:tcPr>
          <w:p w:rsidR="00172BC6" w:rsidRPr="00172BC6" w:rsidRDefault="007017DF" w:rsidP="00172BC6">
            <w:pPr>
              <w:spacing w:line="480" w:lineRule="auto"/>
              <w:jc w:val="center"/>
              <w:rPr>
                <w:rFonts w:cstheme="minorHAnsi"/>
                <w:sz w:val="24"/>
                <w:szCs w:val="24"/>
                <w:lang w:val="en-US"/>
              </w:rPr>
            </w:pPr>
            <m:oMathPara>
              <m:oMathParaPr>
                <m:jc m:val="center"/>
              </m:oMathParaPr>
              <m:oMath>
                <m:r>
                  <w:rPr>
                    <w:rFonts w:ascii="Cambria Math" w:hAnsi="Cambria Math" w:cstheme="minorHAnsi"/>
                    <w:sz w:val="24"/>
                    <w:szCs w:val="24"/>
                    <w:lang w:val="en-US"/>
                  </w:rPr>
                  <m:t>PGRO=</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PAR</m:t>
                    </m:r>
                  </m:e>
                  <m:sub>
                    <m:r>
                      <w:rPr>
                        <w:rFonts w:ascii="Cambria Math" w:hAnsi="Cambria Math" w:cstheme="minorHAnsi"/>
                        <w:sz w:val="24"/>
                        <w:szCs w:val="24"/>
                        <w:lang w:val="en-US"/>
                      </w:rPr>
                      <m:t>i</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RUE</m:t>
                    </m:r>
                  </m:e>
                  <m:sub>
                    <m:r>
                      <w:rPr>
                        <w:rFonts w:ascii="Cambria Math" w:hAnsi="Cambria Math" w:cstheme="minorHAnsi"/>
                        <w:sz w:val="24"/>
                        <w:szCs w:val="24"/>
                        <w:lang w:val="en-US"/>
                      </w:rPr>
                      <m:t>max</m:t>
                    </m:r>
                  </m:sub>
                </m:sSub>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1-</m:t>
                    </m:r>
                    <m:func>
                      <m:funcPr>
                        <m:ctrlPr>
                          <w:rPr>
                            <w:rFonts w:ascii="Cambria Math" w:hAnsi="Cambria Math" w:cstheme="minorHAnsi"/>
                            <w:sz w:val="24"/>
                            <w:szCs w:val="24"/>
                            <w:lang w:val="en-US"/>
                          </w:rPr>
                        </m:ctrlPr>
                      </m:funcPr>
                      <m:fName>
                        <m:r>
                          <m:rPr>
                            <m:sty m:val="p"/>
                          </m:rPr>
                          <w:rPr>
                            <w:rFonts w:ascii="Cambria Math" w:hAnsi="Cambria Math" w:cstheme="minorHAnsi"/>
                            <w:sz w:val="24"/>
                            <w:szCs w:val="24"/>
                            <w:lang w:val="en-US"/>
                          </w:rPr>
                          <m:t>exp</m:t>
                        </m:r>
                        <m:ctrlPr>
                          <w:rPr>
                            <w:rFonts w:ascii="Cambria Math" w:hAnsi="Cambria Math" w:cstheme="minorHAnsi"/>
                            <w:i/>
                            <w:sz w:val="24"/>
                            <w:szCs w:val="24"/>
                            <w:lang w:val="en-US"/>
                          </w:rPr>
                        </m:ctrlPr>
                      </m:fName>
                      <m:e>
                        <m:d>
                          <m:dPr>
                            <m:ctrlPr>
                              <w:rPr>
                                <w:rFonts w:ascii="Cambria Math" w:hAnsi="Cambria Math" w:cstheme="minorHAnsi"/>
                                <w:i/>
                                <w:sz w:val="24"/>
                                <w:szCs w:val="24"/>
                                <w:lang w:val="en-US"/>
                              </w:rPr>
                            </m:ctrlPr>
                          </m:dPr>
                          <m:e>
                            <m:r>
                              <w:rPr>
                                <w:rFonts w:ascii="Cambria Math" w:hAnsi="Cambria Math" w:cstheme="minorHAnsi"/>
                                <w:sz w:val="24"/>
                                <w:szCs w:val="24"/>
                                <w:lang w:val="en-US"/>
                              </w:rPr>
                              <m:t>-0.6×LAI</m:t>
                            </m:r>
                          </m:e>
                        </m:d>
                      </m:e>
                    </m:func>
                  </m:e>
                </m:d>
                <m:r>
                  <w:rPr>
                    <w:rFonts w:ascii="Cambria Math" w:hAnsi="Cambria Math" w:cstheme="minorHAnsi"/>
                    <w:sz w:val="24"/>
                    <w:szCs w:val="24"/>
                    <w:lang w:val="en-US"/>
                  </w:rPr>
                  <m:t>×10</m:t>
                </m:r>
              </m:oMath>
            </m:oMathPara>
          </w:p>
        </w:tc>
        <w:tc>
          <w:tcPr>
            <w:tcW w:w="350" w:type="pct"/>
          </w:tcPr>
          <w:p w:rsidR="00172BC6" w:rsidRPr="007017DF" w:rsidRDefault="007017DF"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w:t>
            </w:r>
            <w:r w:rsidRPr="007017DF">
              <w:rPr>
                <w:rFonts w:cstheme="minorHAnsi"/>
                <w:sz w:val="24"/>
                <w:szCs w:val="24"/>
                <w:lang w:val="en-US"/>
              </w:rPr>
              <w:fldChar w:fldCharType="end"/>
            </w:r>
            <w:r>
              <w:rPr>
                <w:rFonts w:cstheme="minorHAnsi"/>
                <w:sz w:val="24"/>
                <w:szCs w:val="24"/>
                <w:lang w:val="en-US"/>
              </w:rPr>
              <w:t>)</w:t>
            </w:r>
          </w:p>
        </w:tc>
      </w:tr>
    </w:tbl>
    <w:p w:rsidR="00385EFA" w:rsidRDefault="00385EFA" w:rsidP="006C1C45">
      <w:pPr>
        <w:spacing w:line="480" w:lineRule="auto"/>
        <w:jc w:val="both"/>
        <w:rPr>
          <w:rFonts w:cstheme="minorHAnsi"/>
          <w:sz w:val="24"/>
          <w:szCs w:val="24"/>
          <w:lang w:val="en-US"/>
        </w:rPr>
      </w:pPr>
      <w:r w:rsidRPr="006C1C45">
        <w:rPr>
          <w:rFonts w:cstheme="minorHAnsi"/>
          <w:sz w:val="24"/>
          <w:szCs w:val="24"/>
          <w:lang w:val="en-US"/>
        </w:rPr>
        <w:t xml:space="preserve">Where </w:t>
      </w:r>
      <w:proofErr w:type="spellStart"/>
      <w:r w:rsidRPr="006C1C45">
        <w:rPr>
          <w:rFonts w:cstheme="minorHAnsi"/>
          <w:sz w:val="24"/>
          <w:szCs w:val="24"/>
          <w:lang w:val="en-US"/>
        </w:rPr>
        <w:t>PAR</w:t>
      </w:r>
      <w:r w:rsidRPr="006C1C45">
        <w:rPr>
          <w:rFonts w:cstheme="minorHAnsi"/>
          <w:sz w:val="24"/>
          <w:szCs w:val="24"/>
          <w:vertAlign w:val="subscript"/>
          <w:lang w:val="en-US"/>
        </w:rPr>
        <w:t>i</w:t>
      </w:r>
      <w:proofErr w:type="spellEnd"/>
      <w:r w:rsidRPr="006C1C45">
        <w:rPr>
          <w:rFonts w:cstheme="minorHAnsi"/>
          <w:sz w:val="24"/>
          <w:szCs w:val="24"/>
          <w:lang w:val="en-US"/>
        </w:rPr>
        <w:t xml:space="preserve"> is the model input data measured in the field by a weather </w:t>
      </w:r>
      <w:r w:rsidR="007017DF" w:rsidRPr="006C1C45">
        <w:rPr>
          <w:rFonts w:cstheme="minorHAnsi"/>
          <w:sz w:val="24"/>
          <w:szCs w:val="24"/>
          <w:lang w:val="en-US"/>
        </w:rPr>
        <w:t>statio</w:t>
      </w:r>
      <w:r w:rsidRPr="006C1C45">
        <w:rPr>
          <w:rFonts w:cstheme="minorHAnsi"/>
          <w:sz w:val="24"/>
          <w:szCs w:val="24"/>
          <w:lang w:val="en-US"/>
        </w:rPr>
        <w:t xml:space="preserve">n.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RUE</m:t>
            </m:r>
          </m:e>
          <m:sub>
            <m:r>
              <w:rPr>
                <w:rFonts w:ascii="Cambria Math" w:hAnsi="Cambria Math" w:cstheme="minorHAnsi"/>
                <w:sz w:val="24"/>
                <w:szCs w:val="24"/>
                <w:lang w:val="en-US"/>
              </w:rPr>
              <m:t>max</m:t>
            </m:r>
          </m:sub>
        </m:sSub>
        <m:r>
          <w:rPr>
            <w:rFonts w:ascii="Cambria Math" w:hAnsi="Cambria Math" w:cstheme="minorHAnsi"/>
            <w:sz w:val="24"/>
            <w:szCs w:val="24"/>
            <w:lang w:val="en-US"/>
          </w:rPr>
          <m:t xml:space="preserve"> </m:t>
        </m:r>
      </m:oMath>
      <w:r w:rsidRPr="006C1C45">
        <w:rPr>
          <w:rFonts w:cstheme="minorHAnsi"/>
          <w:sz w:val="24"/>
          <w:szCs w:val="24"/>
          <w:lang w:val="en-US"/>
        </w:rPr>
        <w:t xml:space="preserve">varies according to the PFT. The values of this parameter used in </w:t>
      </w:r>
      <w:r w:rsidR="00227EEC">
        <w:rPr>
          <w:rFonts w:cstheme="minorHAnsi"/>
          <w:sz w:val="24"/>
          <w:szCs w:val="24"/>
          <w:lang w:val="en-US"/>
        </w:rPr>
        <w:t>Gras-Sim</w:t>
      </w:r>
      <w:r w:rsidR="005F7F7C" w:rsidRPr="006C1C45">
        <w:rPr>
          <w:rFonts w:cstheme="minorHAnsi"/>
          <w:sz w:val="24"/>
          <w:szCs w:val="24"/>
          <w:lang w:val="en-US"/>
        </w:rPr>
        <w:t xml:space="preserve"> </w:t>
      </w:r>
      <w:r w:rsidRPr="006C1C45">
        <w:rPr>
          <w:rFonts w:cstheme="minorHAnsi"/>
          <w:sz w:val="24"/>
          <w:szCs w:val="24"/>
          <w:lang w:val="en-US"/>
        </w:rPr>
        <w:t xml:space="preserve">are given in appendix </w:t>
      </w:r>
      <w:r w:rsidR="00CF3926">
        <w:rPr>
          <w:rFonts w:cstheme="minorHAnsi"/>
          <w:sz w:val="24"/>
          <w:szCs w:val="24"/>
          <w:lang w:val="en-US"/>
        </w:rPr>
        <w:t>B (Table B.1)</w:t>
      </w:r>
      <w:r w:rsidRPr="006C1C45">
        <w:rPr>
          <w:rFonts w:cstheme="minorHAnsi"/>
          <w:sz w:val="24"/>
          <w:szCs w:val="24"/>
          <w:lang w:val="en-US"/>
        </w:rPr>
        <w:t>.</w:t>
      </w:r>
      <w:r w:rsidR="00CF3926">
        <w:rPr>
          <w:rFonts w:cstheme="minorHAnsi"/>
          <w:sz w:val="24"/>
          <w:szCs w:val="24"/>
          <w:lang w:val="en-US"/>
        </w:rPr>
        <w:t xml:space="preserve"> </w:t>
      </w:r>
      <w:r w:rsidRPr="006C1C45">
        <w:rPr>
          <w:rFonts w:cstheme="minorHAnsi"/>
          <w:sz w:val="24"/>
          <w:szCs w:val="24"/>
          <w:lang w:val="en-US"/>
        </w:rPr>
        <w:t>LAI is a function of specific leaf area (SLA, m</w:t>
      </w:r>
      <w:r w:rsidRPr="006C1C45">
        <w:rPr>
          <w:rFonts w:cstheme="minorHAnsi"/>
          <w:sz w:val="24"/>
          <w:szCs w:val="24"/>
          <w:vertAlign w:val="superscript"/>
          <w:lang w:val="en-US"/>
        </w:rPr>
        <w:t>2</w:t>
      </w:r>
      <w:r w:rsidRPr="006C1C45">
        <w:rPr>
          <w:rFonts w:cstheme="minorHAnsi"/>
          <w:sz w:val="24"/>
          <w:szCs w:val="24"/>
          <w:lang w:val="en-US"/>
        </w:rPr>
        <w:t xml:space="preserve"> g</w:t>
      </w:r>
      <w:r w:rsidRPr="006C1C45">
        <w:rPr>
          <w:rFonts w:cstheme="minorHAnsi"/>
          <w:sz w:val="24"/>
          <w:szCs w:val="24"/>
          <w:vertAlign w:val="superscript"/>
          <w:lang w:val="en-US"/>
        </w:rPr>
        <w:t>-1</w:t>
      </w:r>
      <w:r w:rsidRPr="006C1C45">
        <w:rPr>
          <w:rFonts w:cstheme="minorHAnsi"/>
          <w:sz w:val="24"/>
          <w:szCs w:val="24"/>
          <w:lang w:val="en-US"/>
        </w:rPr>
        <w:t>), the percentage of green laminae (%LAM) whish values are also given in appendix</w:t>
      </w:r>
      <w:r w:rsidR="00CF3926" w:rsidRPr="00CF3926">
        <w:rPr>
          <w:rFonts w:cstheme="minorHAnsi"/>
          <w:sz w:val="24"/>
          <w:szCs w:val="24"/>
          <w:lang w:val="en-US"/>
        </w:rPr>
        <w:t xml:space="preserve"> </w:t>
      </w:r>
      <w:r w:rsidR="00CF3926">
        <w:rPr>
          <w:rFonts w:cstheme="minorHAnsi"/>
          <w:sz w:val="24"/>
          <w:szCs w:val="24"/>
          <w:lang w:val="en-US"/>
        </w:rPr>
        <w:t xml:space="preserve">B (Table B.1) </w:t>
      </w:r>
      <w:r w:rsidRPr="006C1C45">
        <w:rPr>
          <w:rFonts w:cstheme="minorHAnsi"/>
          <w:sz w:val="24"/>
          <w:szCs w:val="24"/>
          <w:lang w:val="en-US"/>
        </w:rPr>
        <w:t>and the vegetative part of the green biomass (BMGV</w:t>
      </w:r>
      <w:r w:rsidRPr="006C1C45">
        <w:rPr>
          <w:rFonts w:eastAsiaTheme="minorEastAsia" w:cstheme="minorHAnsi"/>
          <w:sz w:val="24"/>
          <w:szCs w:val="24"/>
          <w:lang w:val="en-US"/>
        </w:rPr>
        <w:t xml:space="preserve"> kg DM ha</w:t>
      </w:r>
      <w:r w:rsidRPr="006C1C45">
        <w:rPr>
          <w:rFonts w:eastAsiaTheme="minorEastAsia" w:cstheme="minorHAnsi"/>
          <w:sz w:val="24"/>
          <w:szCs w:val="24"/>
          <w:vertAlign w:val="superscript"/>
          <w:lang w:val="en-US"/>
        </w:rPr>
        <w:t>-1</w:t>
      </w:r>
      <w:r w:rsidRPr="006C1C45">
        <w:rPr>
          <w:rFonts w:cstheme="minorHAnsi"/>
          <w:sz w:val="24"/>
          <w:szCs w:val="24"/>
          <w:lang w:val="en-US"/>
        </w:rPr>
        <w:t xml:space="preserve">). It is calculated according to the following </w:t>
      </w:r>
      <w:r w:rsidR="00DC2C44" w:rsidRPr="006C1C45">
        <w:rPr>
          <w:rFonts w:cstheme="minorHAnsi"/>
          <w:sz w:val="24"/>
          <w:szCs w:val="24"/>
          <w:lang w:val="en-US"/>
        </w:rPr>
        <w:t>equation: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4"/>
        <w:gridCol w:w="633"/>
      </w:tblGrid>
      <w:tr w:rsidR="007017DF" w:rsidTr="007017DF">
        <w:trPr>
          <w:trHeight w:val="213"/>
        </w:trPr>
        <w:tc>
          <w:tcPr>
            <w:tcW w:w="350" w:type="pct"/>
          </w:tcPr>
          <w:p w:rsidR="007017DF" w:rsidRDefault="007017DF" w:rsidP="006C1C45">
            <w:pPr>
              <w:spacing w:line="480" w:lineRule="auto"/>
              <w:jc w:val="both"/>
              <w:rPr>
                <w:rFonts w:cstheme="minorHAnsi"/>
                <w:sz w:val="24"/>
                <w:szCs w:val="24"/>
                <w:lang w:val="en-US"/>
              </w:rPr>
            </w:pPr>
          </w:p>
        </w:tc>
        <w:tc>
          <w:tcPr>
            <w:tcW w:w="4301" w:type="pct"/>
          </w:tcPr>
          <w:p w:rsidR="007017DF" w:rsidRPr="00C55674" w:rsidRDefault="007017DF" w:rsidP="00C55674">
            <w:pPr>
              <w:spacing w:line="480" w:lineRule="auto"/>
              <w:rPr>
                <w:rFonts w:eastAsiaTheme="minorEastAsia" w:cstheme="minorHAnsi"/>
                <w:sz w:val="24"/>
                <w:szCs w:val="24"/>
                <w:lang w:val="en-US"/>
              </w:rPr>
            </w:pPr>
            <m:oMathPara>
              <m:oMath>
                <m:r>
                  <m:rPr>
                    <m:sty m:val="p"/>
                  </m:rPr>
                  <w:rPr>
                    <w:rFonts w:ascii="Cambria Math" w:eastAsiaTheme="minorEastAsia" w:hAnsi="Cambria Math" w:cstheme="minorHAnsi"/>
                    <w:sz w:val="24"/>
                    <w:szCs w:val="24"/>
                    <w:vertAlign w:val="subscript"/>
                    <w:lang w:val="en-US"/>
                  </w:rPr>
                  <m:t>LAI=</m:t>
                </m:r>
                <m:r>
                  <w:rPr>
                    <w:rFonts w:ascii="Cambria Math" w:hAnsi="Cambria Math" w:cstheme="minorHAnsi"/>
                    <w:sz w:val="24"/>
                    <w:szCs w:val="24"/>
                    <w:lang w:val="en-US"/>
                  </w:rPr>
                  <m:t>SLA×</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BMGV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10</m:t>
                    </m:r>
                  </m:den>
                </m:f>
                <m:r>
                  <w:rPr>
                    <w:rFonts w:ascii="Cambria Math" w:hAnsi="Cambria Math" w:cstheme="minorHAnsi"/>
                    <w:sz w:val="24"/>
                    <w:szCs w:val="24"/>
                    <w:lang w:val="en-US"/>
                  </w:rPr>
                  <m:t>×%LAM</m:t>
                </m:r>
              </m:oMath>
            </m:oMathPara>
          </w:p>
        </w:tc>
        <w:tc>
          <w:tcPr>
            <w:tcW w:w="349" w:type="pct"/>
          </w:tcPr>
          <w:p w:rsidR="007017DF" w:rsidRPr="007017DF" w:rsidRDefault="007017DF"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w:t>
            </w:r>
            <w:r w:rsidRPr="007017DF">
              <w:rPr>
                <w:rFonts w:cstheme="minorHAnsi"/>
                <w:sz w:val="24"/>
                <w:szCs w:val="24"/>
                <w:lang w:val="en-US"/>
              </w:rPr>
              <w:fldChar w:fldCharType="end"/>
            </w:r>
            <w:r>
              <w:rPr>
                <w:rFonts w:cstheme="minorHAnsi"/>
                <w:sz w:val="24"/>
                <w:szCs w:val="24"/>
                <w:lang w:val="en-US"/>
              </w:rPr>
              <w:t>)</w:t>
            </w:r>
          </w:p>
        </w:tc>
      </w:tr>
    </w:tbl>
    <w:p w:rsidR="006838F0" w:rsidRPr="007017DF" w:rsidRDefault="006838F0" w:rsidP="007017DF">
      <w:pPr>
        <w:pStyle w:val="Paragraphedeliste"/>
        <w:numPr>
          <w:ilvl w:val="1"/>
          <w:numId w:val="3"/>
        </w:numPr>
        <w:spacing w:line="480" w:lineRule="auto"/>
        <w:jc w:val="both"/>
        <w:rPr>
          <w:rFonts w:cstheme="minorHAnsi"/>
          <w:b/>
          <w:sz w:val="24"/>
          <w:szCs w:val="24"/>
          <w:lang w:val="en-US"/>
        </w:rPr>
      </w:pPr>
      <w:r w:rsidRPr="007017DF">
        <w:rPr>
          <w:rFonts w:cstheme="minorHAnsi"/>
          <w:b/>
          <w:sz w:val="24"/>
          <w:szCs w:val="24"/>
          <w:lang w:val="en-US"/>
        </w:rPr>
        <w:t>Seasonal effect</w:t>
      </w:r>
      <w:r w:rsidR="00EF2AE6" w:rsidRPr="007017DF">
        <w:rPr>
          <w:rFonts w:cstheme="minorHAnsi"/>
          <w:b/>
          <w:sz w:val="24"/>
          <w:szCs w:val="24"/>
          <w:lang w:val="en-US"/>
        </w:rPr>
        <w:t xml:space="preserve"> </w:t>
      </w:r>
    </w:p>
    <w:p w:rsidR="006838F0" w:rsidRDefault="006838F0" w:rsidP="006C1C45">
      <w:pPr>
        <w:spacing w:line="480" w:lineRule="auto"/>
        <w:jc w:val="both"/>
        <w:rPr>
          <w:rFonts w:cstheme="minorHAnsi"/>
          <w:b/>
          <w:sz w:val="24"/>
          <w:szCs w:val="24"/>
          <w:lang w:val="en-US"/>
        </w:rPr>
      </w:pPr>
      <w:r w:rsidRPr="006C1C45">
        <w:rPr>
          <w:rFonts w:cstheme="minorHAnsi"/>
          <w:sz w:val="24"/>
          <w:szCs w:val="24"/>
          <w:lang w:val="en-US"/>
        </w:rPr>
        <w:t xml:space="preserve">SEA is an empirical threshold function that describes the seasonal growth of shoot due to storage and mobilization of reserves </w:t>
      </w:r>
      <w:r w:rsidRPr="006C1C45">
        <w:rPr>
          <w:rFonts w:cstheme="minorHAnsi"/>
          <w:sz w:val="24"/>
          <w:szCs w:val="24"/>
          <w:lang w:val="en-US"/>
        </w:rPr>
        <w:fldChar w:fldCharType="begin"/>
      </w:r>
      <w:r w:rsidRPr="006C1C45">
        <w:rPr>
          <w:rFonts w:cstheme="minorHAnsi"/>
          <w:sz w:val="24"/>
          <w:szCs w:val="24"/>
          <w:lang w:val="en-US"/>
        </w:rPr>
        <w:instrText xml:space="preserve"> ADDIN ZOTERO_ITEM CSL_CITATION {"citationID":"zo31grAs","properties":{"formattedCitation":"(Jouven et al., 2006)","plainCitation":"(Jouven et al., 2006)","noteIndex":0},"citationItems":[{"id":654,"uris":["http://zotero.org/groups/2603778/items/TT94KQTG"],"uri":["http://zotero.org/groups/2603778/items/TT94KQTG"],"itemData":{"id":654,"type":"article-journal","container-title":"Grass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6C1C45">
        <w:rPr>
          <w:rFonts w:cstheme="minorHAnsi"/>
          <w:sz w:val="24"/>
          <w:szCs w:val="24"/>
          <w:lang w:val="en-US"/>
        </w:rPr>
        <w:fldChar w:fldCharType="separate"/>
      </w:r>
      <w:r w:rsidRPr="006C1C45">
        <w:rPr>
          <w:rFonts w:cstheme="minorHAnsi"/>
          <w:sz w:val="24"/>
          <w:szCs w:val="24"/>
          <w:lang w:val="en-US"/>
        </w:rPr>
        <w:t>(Jouven et al., 2006)</w:t>
      </w:r>
      <w:r w:rsidRPr="006C1C45">
        <w:rPr>
          <w:rFonts w:cstheme="minorHAnsi"/>
          <w:sz w:val="24"/>
          <w:szCs w:val="24"/>
          <w:lang w:val="en-US"/>
        </w:rPr>
        <w:fldChar w:fldCharType="end"/>
      </w:r>
      <w:r w:rsidRPr="006C1C45">
        <w:rPr>
          <w:rFonts w:cstheme="minorHAnsi"/>
          <w:sz w:val="24"/>
          <w:szCs w:val="24"/>
          <w:lang w:val="en-US"/>
        </w:rPr>
        <w:t>. It is therefore related to the accumulated degrees days</w:t>
      </w:r>
      <w:r w:rsidRPr="006C1C45">
        <w:rPr>
          <w:rFonts w:cstheme="minorHAnsi"/>
          <w:b/>
          <w:sz w:val="24"/>
          <w:szCs w:val="24"/>
          <w:lang w:val="en-US"/>
        </w:rPr>
        <w:t xml:space="preserve">.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
        <w:gridCol w:w="8303"/>
        <w:gridCol w:w="541"/>
      </w:tblGrid>
      <w:tr w:rsidR="005841C0" w:rsidTr="00C55674">
        <w:trPr>
          <w:trHeight w:val="324"/>
        </w:trPr>
        <w:tc>
          <w:tcPr>
            <w:tcW w:w="126" w:type="pct"/>
          </w:tcPr>
          <w:p w:rsidR="007017DF" w:rsidRDefault="007017DF" w:rsidP="006C1C45">
            <w:pPr>
              <w:spacing w:line="480" w:lineRule="auto"/>
              <w:jc w:val="both"/>
              <w:rPr>
                <w:rFonts w:cstheme="minorHAnsi"/>
                <w:sz w:val="24"/>
                <w:szCs w:val="24"/>
                <w:lang w:val="en-US"/>
              </w:rPr>
            </w:pPr>
          </w:p>
        </w:tc>
        <w:tc>
          <w:tcPr>
            <w:tcW w:w="4576" w:type="pct"/>
          </w:tcPr>
          <w:p w:rsidR="007017DF" w:rsidRPr="00C55674" w:rsidRDefault="00C55674" w:rsidP="00C55674">
            <w:pPr>
              <w:spacing w:line="480" w:lineRule="auto"/>
              <w:jc w:val="both"/>
              <w:rPr>
                <w:rFonts w:cstheme="minorHAnsi"/>
                <w:b/>
                <w:sz w:val="24"/>
                <w:szCs w:val="24"/>
                <w:lang w:val="en-US"/>
              </w:rPr>
            </w:pPr>
            <m:oMathPara>
              <m:oMath>
                <m:r>
                  <w:rPr>
                    <w:rFonts w:ascii="Cambria Math" w:hAnsi="Cambria Math" w:cstheme="minorHAnsi"/>
                    <w:sz w:val="24"/>
                    <w:szCs w:val="24"/>
                    <w:lang w:val="en-US"/>
                  </w:rPr>
                  <m:t>SEA=</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minSEA ,  if ST≤200</m:t>
                        </m:r>
                      </m:e>
                      <m:e>
                        <m:r>
                          <w:rPr>
                            <w:rFonts w:ascii="Cambria Math" w:hAnsi="Cambria Math" w:cstheme="minorHAnsi"/>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minSEA+</m:t>
                        </m:r>
                        <m:d>
                          <m:dPr>
                            <m:ctrlPr>
                              <w:rPr>
                                <w:rFonts w:ascii="Cambria Math" w:hAnsi="Cambria Math" w:cstheme="minorHAnsi"/>
                                <w:i/>
                                <w:sz w:val="24"/>
                                <w:szCs w:val="24"/>
                                <w:lang w:val="en-US"/>
                              </w:rPr>
                            </m:ctrlPr>
                          </m:dPr>
                          <m:e>
                            <m:r>
                              <w:rPr>
                                <w:rFonts w:ascii="Cambria Math" w:hAnsi="Cambria Math" w:cstheme="minorHAnsi"/>
                                <w:sz w:val="24"/>
                                <w:szCs w:val="24"/>
                                <w:lang w:val="en-US"/>
                              </w:rPr>
                              <m:t>maxSEA-minSEA</m:t>
                            </m:r>
                          </m:e>
                        </m:d>
                        <m:r>
                          <w:rPr>
                            <w:rFonts w:ascii="Cambria Math" w:hAnsi="Cambria Math" w:cstheme="minorHAnsi"/>
                            <w:sz w:val="24"/>
                            <w:szCs w:val="24"/>
                            <w:lang w:val="en-US"/>
                          </w:rPr>
                          <m:t>×</m:t>
                        </m:r>
                        <m:ctrlPr>
                          <w:rPr>
                            <w:rFonts w:ascii="Cambria Math" w:eastAsia="Cambria Math" w:hAnsi="Cambria Math" w:cstheme="minorHAnsi"/>
                            <w:i/>
                            <w:sz w:val="24"/>
                            <w:szCs w:val="24"/>
                            <w:lang w:val="en-US"/>
                          </w:rPr>
                        </m:ctrlPr>
                      </m:e>
                      <m:e>
                        <m:f>
                          <m:fPr>
                            <m:ctrlPr>
                              <w:rPr>
                                <w:rFonts w:ascii="Cambria Math" w:hAnsi="Cambria Math" w:cstheme="minorHAnsi"/>
                                <w:i/>
                                <w:sz w:val="24"/>
                                <w:szCs w:val="24"/>
                                <w:lang w:val="en-US"/>
                              </w:rPr>
                            </m:ctrlPr>
                          </m:fPr>
                          <m:num>
                            <m:r>
                              <w:rPr>
                                <w:rFonts w:ascii="Cambria Math" w:hAnsi="Cambria Math" w:cstheme="minorHAnsi"/>
                                <w:sz w:val="24"/>
                                <w:szCs w:val="24"/>
                                <w:lang w:val="en-US"/>
                              </w:rPr>
                              <m:t>ST-200</m:t>
                            </m:r>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r>
                              <w:rPr>
                                <w:rFonts w:ascii="Cambria Math" w:hAnsi="Cambria Math" w:cstheme="minorHAnsi"/>
                                <w:sz w:val="24"/>
                                <w:szCs w:val="24"/>
                                <w:lang w:val="en-US"/>
                              </w:rPr>
                              <m:t>-400</m:t>
                            </m:r>
                          </m:den>
                        </m:f>
                        <m:r>
                          <w:rPr>
                            <w:rFonts w:ascii="Cambria Math" w:hAnsi="Cambria Math" w:cstheme="minorHAnsi"/>
                            <w:sz w:val="24"/>
                            <w:szCs w:val="24"/>
                            <w:lang w:val="en-US"/>
                          </w:rPr>
                          <m:t>,  if 200≤ST≤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r>
                          <w:rPr>
                            <w:rFonts w:ascii="Cambria Math" w:hAnsi="Cambria Math" w:cstheme="minorHAnsi"/>
                            <w:sz w:val="24"/>
                            <w:szCs w:val="24"/>
                            <w:lang w:val="en-US"/>
                          </w:rPr>
                          <m:t>-200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 xml:space="preserve">minSEA,  if </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r>
                          <w:rPr>
                            <w:rFonts w:ascii="Cambria Math" w:hAnsi="Cambria Math" w:cstheme="minorHAnsi"/>
                            <w:sz w:val="24"/>
                            <w:szCs w:val="24"/>
                            <w:lang w:val="en-US"/>
                          </w:rPr>
                          <m:t>-200≤ST≤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r>
                          <w:rPr>
                            <w:rFonts w:ascii="Cambria Math" w:hAnsi="Cambria Math" w:cstheme="minorHAnsi"/>
                            <w:sz w:val="24"/>
                            <w:szCs w:val="24"/>
                            <w:lang w:val="en-US"/>
                          </w:rPr>
                          <m:t>-100</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minSEA+</m:t>
                        </m:r>
                        <m:d>
                          <m:dPr>
                            <m:ctrlPr>
                              <w:rPr>
                                <w:rFonts w:ascii="Cambria Math" w:hAnsi="Cambria Math" w:cstheme="minorHAnsi"/>
                                <w:i/>
                                <w:sz w:val="24"/>
                                <w:szCs w:val="24"/>
                                <w:lang w:val="en-US"/>
                              </w:rPr>
                            </m:ctrlPr>
                          </m:dPr>
                          <m:e>
                            <m:r>
                              <w:rPr>
                                <w:rFonts w:ascii="Cambria Math" w:hAnsi="Cambria Math" w:cstheme="minorHAnsi"/>
                                <w:sz w:val="24"/>
                                <w:szCs w:val="24"/>
                                <w:lang w:val="en-US"/>
                              </w:rPr>
                              <m:t>minSEA-maxSEA</m:t>
                            </m:r>
                          </m:e>
                        </m:d>
                        <m:r>
                          <w:rPr>
                            <w:rFonts w:ascii="Cambria Math" w:hAnsi="Cambria Math" w:cstheme="minorHAnsi"/>
                            <w:sz w:val="24"/>
                            <w:szCs w:val="24"/>
                            <w:lang w:val="en-US"/>
                          </w:rPr>
                          <m:t>×</m:t>
                        </m:r>
                        <m:ctrlPr>
                          <w:rPr>
                            <w:rFonts w:ascii="Cambria Math" w:eastAsia="Cambria Math" w:hAnsi="Cambria Math" w:cstheme="minorHAnsi"/>
                            <w:i/>
                            <w:sz w:val="24"/>
                            <w:szCs w:val="24"/>
                            <w:lang w:val="en-US"/>
                          </w:rPr>
                        </m:ctrlPr>
                      </m:e>
                      <m:e>
                        <m:f>
                          <m:fPr>
                            <m:ctrlPr>
                              <w:rPr>
                                <w:rFonts w:ascii="Cambria Math" w:hAnsi="Cambria Math" w:cstheme="minorHAnsi"/>
                                <w:i/>
                                <w:sz w:val="24"/>
                                <w:szCs w:val="24"/>
                                <w:lang w:val="en-US"/>
                              </w:rPr>
                            </m:ctrlPr>
                          </m:fPr>
                          <m:num>
                            <m:r>
                              <w:rPr>
                                <w:rFonts w:ascii="Cambria Math" w:hAnsi="Cambria Math" w:cstheme="minorHAnsi"/>
                                <w:sz w:val="24"/>
                                <w:szCs w:val="24"/>
                                <w:lang w:val="en-US"/>
                              </w:rPr>
                              <m:t>ST-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r>
                              <w:rPr>
                                <w:rFonts w:ascii="Cambria Math" w:hAnsi="Cambria Math" w:cstheme="minorHAnsi"/>
                                <w:sz w:val="24"/>
                                <w:szCs w:val="24"/>
                                <w:lang w:val="en-US"/>
                              </w:rPr>
                              <m:t>-100)</m:t>
                            </m:r>
                          </m:den>
                        </m:f>
                        <m:r>
                          <w:rPr>
                            <w:rFonts w:ascii="Cambria Math" w:hAnsi="Cambria Math" w:cstheme="minorHAnsi"/>
                            <w:sz w:val="24"/>
                            <w:szCs w:val="24"/>
                            <w:lang w:val="en-US"/>
                          </w:rPr>
                          <m:t xml:space="preserve">,  if </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r>
                          <w:rPr>
                            <w:rFonts w:ascii="Cambria Math" w:hAnsi="Cambria Math" w:cstheme="minorHAnsi"/>
                            <w:sz w:val="24"/>
                            <w:szCs w:val="24"/>
                            <w:lang w:val="en-US"/>
                          </w:rPr>
                          <m:t>-100≤ST≤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minSEA,  if ST≥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e>
                    </m:eqArr>
                  </m:e>
                </m:d>
              </m:oMath>
            </m:oMathPara>
          </w:p>
        </w:tc>
        <w:tc>
          <w:tcPr>
            <w:tcW w:w="298" w:type="pct"/>
            <w:vAlign w:val="center"/>
          </w:tcPr>
          <w:p w:rsidR="007017DF" w:rsidRPr="007017DF" w:rsidRDefault="005841C0" w:rsidP="00C55674">
            <w:pPr>
              <w:keepNext/>
              <w:spacing w:line="480" w:lineRule="auto"/>
              <w:jc w:val="right"/>
              <w:rPr>
                <w:rFonts w:cstheme="minorHAnsi"/>
                <w:sz w:val="24"/>
                <w:szCs w:val="24"/>
                <w:lang w:val="en-US"/>
              </w:rPr>
            </w:pPr>
            <w:r>
              <w:rPr>
                <w:rFonts w:cstheme="minorHAnsi"/>
                <w:sz w:val="24"/>
                <w:szCs w:val="24"/>
                <w:lang w:val="en-US"/>
              </w:rPr>
              <w:t>(</w:t>
            </w:r>
            <w:r w:rsidR="007017DF" w:rsidRPr="007017DF">
              <w:rPr>
                <w:rFonts w:cstheme="minorHAnsi"/>
                <w:sz w:val="24"/>
                <w:szCs w:val="24"/>
                <w:lang w:val="en-US"/>
              </w:rPr>
              <w:fldChar w:fldCharType="begin"/>
            </w:r>
            <w:r w:rsidR="007017DF" w:rsidRPr="007017DF">
              <w:rPr>
                <w:rFonts w:cstheme="minorHAnsi"/>
                <w:sz w:val="24"/>
                <w:szCs w:val="24"/>
                <w:lang w:val="en-US"/>
              </w:rPr>
              <w:instrText xml:space="preserve"> SEQ Equation \* ARABIC </w:instrText>
            </w:r>
            <w:r w:rsidR="007017DF" w:rsidRPr="007017DF">
              <w:rPr>
                <w:rFonts w:cstheme="minorHAnsi"/>
                <w:sz w:val="24"/>
                <w:szCs w:val="24"/>
                <w:lang w:val="en-US"/>
              </w:rPr>
              <w:fldChar w:fldCharType="separate"/>
            </w:r>
            <w:r w:rsidR="00AD5ECB">
              <w:rPr>
                <w:rFonts w:cstheme="minorHAnsi"/>
                <w:noProof/>
                <w:sz w:val="24"/>
                <w:szCs w:val="24"/>
                <w:lang w:val="en-US"/>
              </w:rPr>
              <w:t>3</w:t>
            </w:r>
            <w:r w:rsidR="007017DF" w:rsidRPr="007017DF">
              <w:rPr>
                <w:rFonts w:cstheme="minorHAnsi"/>
                <w:sz w:val="24"/>
                <w:szCs w:val="24"/>
                <w:lang w:val="en-US"/>
              </w:rPr>
              <w:fldChar w:fldCharType="end"/>
            </w:r>
            <w:r>
              <w:rPr>
                <w:rFonts w:cstheme="minorHAnsi"/>
                <w:sz w:val="24"/>
                <w:szCs w:val="24"/>
                <w:lang w:val="en-US"/>
              </w:rPr>
              <w:t>)</w:t>
            </w:r>
          </w:p>
        </w:tc>
      </w:tr>
    </w:tbl>
    <w:p w:rsidR="006838F0" w:rsidRPr="006C1C45" w:rsidRDefault="006838F0" w:rsidP="006C1C45">
      <w:pPr>
        <w:spacing w:line="480" w:lineRule="auto"/>
        <w:jc w:val="both"/>
        <w:rPr>
          <w:rFonts w:cstheme="minorHAnsi"/>
          <w:b/>
          <w:sz w:val="24"/>
          <w:szCs w:val="24"/>
          <w:lang w:val="en-US"/>
        </w:rPr>
      </w:pPr>
      <w:r w:rsidRPr="006C1C45">
        <w:rPr>
          <w:rFonts w:cstheme="minorHAnsi"/>
          <w:sz w:val="24"/>
          <w:szCs w:val="24"/>
          <w:lang w:val="en-US"/>
        </w:rPr>
        <w:t xml:space="preserve">Where ST (°C) is the sum of daily positive temperatures from January 1. </w:t>
      </w:r>
      <m:oMath>
        <m:r>
          <w:rPr>
            <w:rFonts w:ascii="Cambria Math" w:hAnsi="Cambria Math" w:cstheme="minorHAnsi"/>
            <w:sz w:val="24"/>
            <w:szCs w:val="24"/>
            <w:lang w:val="en-US"/>
          </w:rPr>
          <m:t>minSEA</m:t>
        </m:r>
      </m:oMath>
      <w:r w:rsidR="000858BC" w:rsidRPr="006C1C45">
        <w:rPr>
          <w:rFonts w:cstheme="minorHAnsi"/>
          <w:sz w:val="24"/>
          <w:szCs w:val="24"/>
          <w:lang w:val="en-US"/>
        </w:rPr>
        <w:t xml:space="preserve"> </w:t>
      </w:r>
      <w:r w:rsidRPr="006C1C45">
        <w:rPr>
          <w:rFonts w:cstheme="minorHAnsi"/>
          <w:sz w:val="24"/>
          <w:szCs w:val="24"/>
          <w:lang w:val="en-US"/>
        </w:rPr>
        <w:t xml:space="preserve">and </w:t>
      </w:r>
      <m:oMath>
        <m:r>
          <w:rPr>
            <w:rFonts w:ascii="Cambria Math" w:hAnsi="Cambria Math" w:cstheme="minorHAnsi"/>
            <w:sz w:val="24"/>
            <w:szCs w:val="24"/>
            <w:lang w:val="en-US"/>
          </w:rPr>
          <m:t>maxSEA</m:t>
        </m:r>
      </m:oMath>
      <w:r w:rsidR="000858BC" w:rsidRPr="006C1C45">
        <w:rPr>
          <w:rFonts w:cstheme="minorHAnsi"/>
          <w:sz w:val="24"/>
          <w:szCs w:val="24"/>
          <w:lang w:val="en-US"/>
        </w:rPr>
        <w:t xml:space="preserve"> </w:t>
      </w:r>
      <w:r w:rsidRPr="006C1C45">
        <w:rPr>
          <w:rFonts w:cstheme="minorHAnsi"/>
          <w:sz w:val="24"/>
          <w:szCs w:val="24"/>
          <w:lang w:val="en-US"/>
        </w:rPr>
        <w:t xml:space="preserve">are the minimum and maximum values of SEA, respectively. These two threshold values are indicated in appendix </w:t>
      </w:r>
      <w:r w:rsidR="00CF3926">
        <w:rPr>
          <w:rFonts w:cstheme="minorHAnsi"/>
          <w:sz w:val="24"/>
          <w:szCs w:val="24"/>
          <w:lang w:val="en-US"/>
        </w:rPr>
        <w:t>B (Table B.1)</w:t>
      </w:r>
      <w:r w:rsidRPr="006C1C45">
        <w:rPr>
          <w:rFonts w:cstheme="minorHAnsi"/>
          <w:b/>
          <w:sz w:val="24"/>
          <w:szCs w:val="24"/>
          <w:lang w:val="en-US"/>
        </w:rPr>
        <w:t xml:space="preserve">.  </w:t>
      </w:r>
    </w:p>
    <w:p w:rsidR="006838F0" w:rsidRPr="006C1C45" w:rsidRDefault="006838F0"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Growth Reduction Factors</w:t>
      </w:r>
    </w:p>
    <w:p w:rsidR="006838F0" w:rsidRDefault="00BD329A" w:rsidP="006C1C45">
      <w:pPr>
        <w:spacing w:line="480" w:lineRule="auto"/>
        <w:jc w:val="both"/>
        <w:rPr>
          <w:rFonts w:cstheme="minorHAnsi"/>
          <w:sz w:val="24"/>
          <w:szCs w:val="24"/>
          <w:lang w:val="en-US"/>
        </w:rPr>
      </w:pPr>
      <m:oMath>
        <m:r>
          <w:rPr>
            <w:rFonts w:ascii="Cambria Math" w:hAnsi="Cambria Math" w:cstheme="minorHAnsi"/>
            <w:sz w:val="24"/>
            <w:szCs w:val="24"/>
            <w:lang w:val="en-US"/>
          </w:rPr>
          <m:t>ENV</m:t>
        </m:r>
      </m:oMath>
      <w:r w:rsidRPr="006C1C45">
        <w:rPr>
          <w:rFonts w:cstheme="minorHAnsi"/>
          <w:sz w:val="24"/>
          <w:szCs w:val="24"/>
          <w:lang w:val="en-US"/>
        </w:rPr>
        <w:t xml:space="preserve"> holds environmental limitations to the potential growth, ranging between 0, no growth, and 1, no limitation to the growth.  It combines four functions </w:t>
      </w:r>
      <w:r w:rsidRPr="00FC7F71">
        <w:rPr>
          <w:rFonts w:cstheme="minorHAnsi"/>
          <w:sz w:val="24"/>
          <w:szCs w:val="24"/>
          <w:lang w:val="en-US"/>
        </w:rPr>
        <w:t>(Eq.</w:t>
      </w:r>
      <w:r w:rsidR="00FC7F71" w:rsidRPr="00FC7F71">
        <w:rPr>
          <w:rFonts w:cstheme="minorHAnsi"/>
          <w:sz w:val="24"/>
          <w:szCs w:val="24"/>
          <w:lang w:val="en-US"/>
        </w:rPr>
        <w:t xml:space="preserve"> </w:t>
      </w:r>
      <w:r w:rsidR="00FC7F71" w:rsidRPr="00FC7F71">
        <w:rPr>
          <w:rFonts w:cstheme="minorHAnsi"/>
          <w:sz w:val="24"/>
          <w:szCs w:val="24"/>
          <w:lang w:val="en-US"/>
        </w:rPr>
        <w:fldChar w:fldCharType="begin"/>
      </w:r>
      <w:r w:rsidR="00FC7F71" w:rsidRPr="00FC7F71">
        <w:rPr>
          <w:rFonts w:cstheme="minorHAnsi"/>
          <w:sz w:val="24"/>
          <w:szCs w:val="24"/>
          <w:lang w:val="en-US"/>
        </w:rPr>
        <w:instrText xml:space="preserve"> REF _Ref131697049 \h </w:instrText>
      </w:r>
      <w:r w:rsidR="00FC7F71" w:rsidRPr="00FC7F71">
        <w:rPr>
          <w:rFonts w:cstheme="minorHAnsi"/>
          <w:sz w:val="24"/>
          <w:szCs w:val="24"/>
          <w:lang w:val="en-US"/>
        </w:rPr>
      </w:r>
      <w:r w:rsidR="00FC7F71" w:rsidRPr="00FC7F71">
        <w:rPr>
          <w:rFonts w:cstheme="minorHAnsi"/>
          <w:sz w:val="24"/>
          <w:szCs w:val="24"/>
          <w:lang w:val="en-US"/>
        </w:rPr>
        <w:fldChar w:fldCharType="separate"/>
      </w:r>
      <w:r w:rsidR="00AD5ECB">
        <w:rPr>
          <w:rFonts w:cstheme="minorHAnsi"/>
          <w:sz w:val="24"/>
          <w:szCs w:val="24"/>
          <w:lang w:val="en-US"/>
        </w:rPr>
        <w:t>(</w:t>
      </w:r>
      <w:r w:rsidR="00AD5ECB">
        <w:rPr>
          <w:rFonts w:cstheme="minorHAnsi"/>
          <w:noProof/>
          <w:sz w:val="24"/>
          <w:szCs w:val="24"/>
          <w:lang w:val="en-US"/>
        </w:rPr>
        <w:t>4</w:t>
      </w:r>
      <w:r w:rsidR="00AD5ECB">
        <w:rPr>
          <w:rFonts w:cstheme="minorHAnsi"/>
          <w:sz w:val="24"/>
          <w:szCs w:val="24"/>
          <w:lang w:val="en-US"/>
        </w:rPr>
        <w:t>)</w:t>
      </w:r>
      <w:r w:rsidR="00FC7F71" w:rsidRPr="00FC7F71">
        <w:rPr>
          <w:rFonts w:cstheme="minorHAnsi"/>
          <w:sz w:val="24"/>
          <w:szCs w:val="24"/>
          <w:lang w:val="en-US"/>
        </w:rPr>
        <w:fldChar w:fldCharType="end"/>
      </w:r>
      <w:r w:rsidRPr="006C1C45">
        <w:rPr>
          <w:rFonts w:cstheme="minorHAnsi"/>
          <w:sz w:val="24"/>
          <w:szCs w:val="24"/>
          <w:lang w:val="en-US"/>
        </w:rPr>
        <w:t>), related to plant nitrogen nutrition status (</w:t>
      </w:r>
      <m:oMath>
        <m:r>
          <w:rPr>
            <w:rFonts w:ascii="Cambria Math" w:hAnsi="Cambria Math" w:cstheme="minorHAnsi"/>
            <w:sz w:val="24"/>
            <w:szCs w:val="24"/>
            <w:lang w:val="en-US"/>
          </w:rPr>
          <m:t>fN</m:t>
        </m:r>
      </m:oMath>
      <w:r w:rsidRPr="006C1C45">
        <w:rPr>
          <w:rFonts w:cstheme="minorHAnsi"/>
          <w:sz w:val="24"/>
          <w:szCs w:val="24"/>
          <w:lang w:val="en-US"/>
        </w:rPr>
        <w:t xml:space="preserve">), adapted from the CATIMO model, temperature </w:t>
      </w:r>
      <m:oMath>
        <m:r>
          <w:rPr>
            <w:rFonts w:ascii="Cambria Math" w:hAnsi="Cambria Math" w:cstheme="minorHAnsi"/>
            <w:sz w:val="24"/>
            <w:szCs w:val="24"/>
            <w:lang w:val="en-US"/>
          </w:rPr>
          <m:t>fT</m:t>
        </m:r>
      </m:oMath>
      <w:r w:rsidRPr="006C1C45">
        <w:rPr>
          <w:rFonts w:cstheme="minorHAnsi"/>
          <w:sz w:val="24"/>
          <w:szCs w:val="24"/>
          <w:lang w:val="en-US"/>
        </w:rPr>
        <w:t>, photosynthetically active radiation (</w:t>
      </w:r>
      <m:oMath>
        <m:r>
          <w:rPr>
            <w:rFonts w:ascii="Cambria Math" w:hAnsi="Cambria Math" w:cstheme="minorHAnsi"/>
            <w:sz w:val="24"/>
            <w:szCs w:val="24"/>
            <w:lang w:val="en-US"/>
          </w:rPr>
          <m:t>fPARi</m:t>
        </m:r>
      </m:oMath>
      <w:r w:rsidRPr="006C1C45">
        <w:rPr>
          <w:rFonts w:cstheme="minorHAnsi"/>
          <w:sz w:val="24"/>
          <w:szCs w:val="24"/>
          <w:lang w:val="en-US"/>
        </w:rPr>
        <w:t>) and soil water (</w:t>
      </w:r>
      <m:oMath>
        <m:r>
          <w:rPr>
            <w:rFonts w:ascii="Cambria Math" w:hAnsi="Cambria Math" w:cstheme="minorHAnsi"/>
            <w:sz w:val="24"/>
            <w:szCs w:val="24"/>
            <w:lang w:val="en-US"/>
          </w:rPr>
          <m:t>fW</m:t>
        </m:r>
      </m:oMath>
      <w:r w:rsidRPr="006C1C45">
        <w:rPr>
          <w:rFonts w:cstheme="minorHAnsi"/>
          <w:sz w:val="24"/>
          <w:szCs w:val="24"/>
          <w:lang w:val="en-US"/>
        </w:rPr>
        <w:t>). All these functions vary between 0 and 1:</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C55674" w:rsidTr="007017DF">
        <w:trPr>
          <w:trHeight w:val="318"/>
        </w:trPr>
        <w:tc>
          <w:tcPr>
            <w:tcW w:w="350" w:type="pct"/>
          </w:tcPr>
          <w:p w:rsidR="00C55674" w:rsidRDefault="00C55674" w:rsidP="006C1C45">
            <w:pPr>
              <w:spacing w:line="480" w:lineRule="auto"/>
              <w:jc w:val="both"/>
              <w:rPr>
                <w:rFonts w:cstheme="minorHAnsi"/>
                <w:sz w:val="24"/>
                <w:szCs w:val="24"/>
                <w:lang w:val="en-US"/>
              </w:rPr>
            </w:pPr>
          </w:p>
        </w:tc>
        <w:tc>
          <w:tcPr>
            <w:tcW w:w="4301" w:type="pct"/>
          </w:tcPr>
          <w:p w:rsidR="00C55674" w:rsidRPr="00C55674" w:rsidRDefault="00C55674" w:rsidP="00C55674">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ENV=fPARi×fN×</m:t>
                </m:r>
                <m:func>
                  <m:funcPr>
                    <m:ctrlPr>
                      <w:rPr>
                        <w:rFonts w:ascii="Cambria Math" w:hAnsi="Cambria Math" w:cstheme="minorHAnsi"/>
                        <w:sz w:val="24"/>
                        <w:szCs w:val="24"/>
                        <w:lang w:val="en-US"/>
                      </w:rPr>
                    </m:ctrlPr>
                  </m:funcPr>
                  <m:fName>
                    <m:r>
                      <m:rPr>
                        <m:sty m:val="p"/>
                      </m:rPr>
                      <w:rPr>
                        <w:rFonts w:ascii="Cambria Math" w:hAnsi="Cambria Math" w:cstheme="minorHAnsi"/>
                        <w:sz w:val="24"/>
                        <w:szCs w:val="24"/>
                        <w:lang w:val="en-US"/>
                      </w:rPr>
                      <m:t>min</m:t>
                    </m:r>
                  </m:fName>
                  <m:e>
                    <m:d>
                      <m:dPr>
                        <m:ctrlPr>
                          <w:rPr>
                            <w:rFonts w:ascii="Cambria Math" w:hAnsi="Cambria Math" w:cstheme="minorHAnsi"/>
                            <w:i/>
                            <w:sz w:val="24"/>
                            <w:szCs w:val="24"/>
                            <w:lang w:val="en-US"/>
                          </w:rPr>
                        </m:ctrlPr>
                      </m:dPr>
                      <m:e>
                        <m:r>
                          <w:rPr>
                            <w:rFonts w:ascii="Cambria Math" w:hAnsi="Cambria Math" w:cstheme="minorHAnsi"/>
                            <w:sz w:val="24"/>
                            <w:szCs w:val="24"/>
                            <w:lang w:val="en-US"/>
                          </w:rPr>
                          <m:t>fT,fW</m:t>
                        </m:r>
                      </m:e>
                    </m:d>
                  </m:e>
                </m:func>
              </m:oMath>
            </m:oMathPara>
          </w:p>
        </w:tc>
        <w:tc>
          <w:tcPr>
            <w:tcW w:w="350" w:type="pct"/>
          </w:tcPr>
          <w:p w:rsidR="00C55674" w:rsidRPr="007017DF" w:rsidRDefault="00C55674" w:rsidP="007017DF">
            <w:pPr>
              <w:keepNext/>
              <w:spacing w:line="480" w:lineRule="auto"/>
              <w:jc w:val="right"/>
              <w:rPr>
                <w:rFonts w:cstheme="minorHAnsi"/>
                <w:sz w:val="24"/>
                <w:szCs w:val="24"/>
                <w:lang w:val="en-US"/>
              </w:rPr>
            </w:pPr>
            <w:bookmarkStart w:id="2" w:name="_Ref131697049"/>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w:t>
            </w:r>
            <w:r w:rsidRPr="007017DF">
              <w:rPr>
                <w:rFonts w:cstheme="minorHAnsi"/>
                <w:sz w:val="24"/>
                <w:szCs w:val="24"/>
                <w:lang w:val="en-US"/>
              </w:rPr>
              <w:fldChar w:fldCharType="end"/>
            </w:r>
            <w:r>
              <w:rPr>
                <w:rFonts w:cstheme="minorHAnsi"/>
                <w:sz w:val="24"/>
                <w:szCs w:val="24"/>
                <w:lang w:val="en-US"/>
              </w:rPr>
              <w:t>)</w:t>
            </w:r>
            <w:bookmarkEnd w:id="2"/>
          </w:p>
        </w:tc>
      </w:tr>
    </w:tbl>
    <w:p w:rsidR="00BD329A" w:rsidRPr="006C1C45" w:rsidRDefault="008F5838" w:rsidP="006C1C45">
      <w:pPr>
        <w:spacing w:line="480" w:lineRule="auto"/>
        <w:jc w:val="both"/>
        <w:rPr>
          <w:rFonts w:cstheme="minorHAnsi"/>
          <w:b/>
          <w:sz w:val="24"/>
          <w:szCs w:val="24"/>
          <w:lang w:val="en-US"/>
        </w:rPr>
      </w:pPr>
      <w:r w:rsidRPr="006C1C45">
        <w:rPr>
          <w:rFonts w:cstheme="minorHAnsi"/>
          <w:b/>
          <w:sz w:val="24"/>
          <w:szCs w:val="24"/>
          <w:lang w:val="en-US"/>
        </w:rPr>
        <w:t>N factor</w:t>
      </w:r>
    </w:p>
    <w:p w:rsidR="006838F0" w:rsidRDefault="00BD329A" w:rsidP="006C1C45">
      <w:pPr>
        <w:spacing w:line="480" w:lineRule="auto"/>
        <w:jc w:val="both"/>
        <w:rPr>
          <w:rFonts w:cstheme="minorHAnsi"/>
          <w:sz w:val="24"/>
          <w:szCs w:val="24"/>
          <w:lang w:val="en-US"/>
        </w:rPr>
      </w:pPr>
      <m:oMath>
        <m:r>
          <w:rPr>
            <w:rFonts w:ascii="Cambria Math" w:hAnsi="Cambria Math" w:cstheme="minorHAnsi"/>
            <w:sz w:val="24"/>
            <w:szCs w:val="24"/>
            <w:lang w:val="en-US"/>
          </w:rPr>
          <w:lastRenderedPageBreak/>
          <m:t>fN</m:t>
        </m:r>
      </m:oMath>
      <w:r w:rsidR="000E710B" w:rsidRPr="006C1C45">
        <w:rPr>
          <w:rFonts w:cstheme="minorHAnsi"/>
          <w:sz w:val="24"/>
          <w:szCs w:val="24"/>
          <w:lang w:val="en-US"/>
        </w:rPr>
        <w:t xml:space="preserve"> depends essentially on the nitrogen nutrition status of the plant expressed by the relative N concentration (</w:t>
      </w:r>
      <m:oMath>
        <m:r>
          <w:rPr>
            <w:rFonts w:ascii="Cambria Math" w:hAnsi="Cambria Math" w:cstheme="minorHAnsi"/>
            <w:sz w:val="24"/>
            <w:szCs w:val="24"/>
            <w:lang w:val="en-US"/>
          </w:rPr>
          <m:t>RNC</m:t>
        </m:r>
      </m:oMath>
      <w:r w:rsidR="000E710B" w:rsidRPr="006C1C45">
        <w:rPr>
          <w:rFonts w:cstheme="minorHAnsi"/>
          <w:sz w:val="24"/>
          <w:szCs w:val="24"/>
          <w:lang w:val="en-US"/>
        </w:rPr>
        <w:t>) which is the ratio</w:t>
      </w:r>
      <w:r w:rsidR="00041A7C" w:rsidRPr="006C1C45">
        <w:rPr>
          <w:rFonts w:cstheme="minorHAnsi"/>
          <w:sz w:val="24"/>
          <w:szCs w:val="24"/>
          <w:lang w:val="en-US"/>
        </w:rPr>
        <w:t xml:space="preserve"> </w:t>
      </w:r>
      <w:r w:rsidR="000E710B" w:rsidRPr="006C1C45">
        <w:rPr>
          <w:rFonts w:cstheme="minorHAnsi"/>
          <w:sz w:val="24"/>
          <w:szCs w:val="24"/>
          <w:lang w:val="en-US"/>
        </w:rPr>
        <w:t>of</w:t>
      </w:r>
      <w:r w:rsidR="00041A7C" w:rsidRPr="006C1C45">
        <w:rPr>
          <w:rFonts w:cstheme="minorHAnsi"/>
          <w:sz w:val="24"/>
          <w:szCs w:val="24"/>
          <w:lang w:val="en-US"/>
        </w:rPr>
        <w:t xml:space="preserve"> the actual N concentration</w:t>
      </w:r>
      <w:r w:rsidR="000E710B" w:rsidRPr="006C1C45">
        <w:rPr>
          <w:rFonts w:cstheme="minorHAnsi"/>
          <w:sz w:val="24"/>
          <w:szCs w:val="24"/>
          <w:lang w:val="en-US"/>
        </w:rPr>
        <w:t xml:space="preserve"> </w:t>
      </w:r>
      <m:oMath>
        <m:r>
          <w:rPr>
            <w:rFonts w:ascii="Cambria Math" w:hAnsi="Cambria Math" w:cstheme="minorHAnsi"/>
            <w:sz w:val="24"/>
            <w:szCs w:val="24"/>
            <w:lang w:val="en-US"/>
          </w:rPr>
          <m:t>Nact</m:t>
        </m:r>
      </m:oMath>
      <w:r w:rsidR="000E710B" w:rsidRPr="006C1C45">
        <w:rPr>
          <w:rFonts w:cstheme="minorHAnsi"/>
          <w:sz w:val="24"/>
          <w:szCs w:val="24"/>
          <w:lang w:val="en-US"/>
        </w:rPr>
        <w:t xml:space="preserve"> (g N 100g</w:t>
      </w:r>
      <w:r w:rsidR="000E710B" w:rsidRPr="006C1C45">
        <w:rPr>
          <w:rFonts w:cstheme="minorHAnsi"/>
          <w:sz w:val="24"/>
          <w:szCs w:val="24"/>
          <w:vertAlign w:val="superscript"/>
          <w:lang w:val="en-US"/>
        </w:rPr>
        <w:t>-1</w:t>
      </w:r>
      <w:r w:rsidR="000E710B" w:rsidRPr="006C1C45">
        <w:rPr>
          <w:rFonts w:cstheme="minorHAnsi"/>
          <w:sz w:val="24"/>
          <w:szCs w:val="24"/>
          <w:lang w:val="en-US"/>
        </w:rPr>
        <w:t xml:space="preserve"> DM) to the critical N concentration (</w:t>
      </w:r>
      <m:oMath>
        <m:r>
          <w:rPr>
            <w:rFonts w:ascii="Cambria Math" w:hAnsi="Cambria Math" w:cstheme="minorHAnsi"/>
            <w:sz w:val="24"/>
            <w:szCs w:val="24"/>
            <w:lang w:val="en-US"/>
          </w:rPr>
          <m:t>Ncrit</m:t>
        </m:r>
      </m:oMath>
      <w:r w:rsidR="000E710B"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C55674" w:rsidTr="007017DF">
        <w:trPr>
          <w:trHeight w:val="318"/>
        </w:trPr>
        <w:tc>
          <w:tcPr>
            <w:tcW w:w="350" w:type="pct"/>
          </w:tcPr>
          <w:p w:rsidR="00C55674" w:rsidRDefault="00C55674" w:rsidP="006C1C45">
            <w:pPr>
              <w:spacing w:line="480" w:lineRule="auto"/>
              <w:jc w:val="both"/>
              <w:rPr>
                <w:rFonts w:cstheme="minorHAnsi"/>
                <w:sz w:val="24"/>
                <w:szCs w:val="24"/>
                <w:lang w:val="en-US"/>
              </w:rPr>
            </w:pPr>
          </w:p>
        </w:tc>
        <w:tc>
          <w:tcPr>
            <w:tcW w:w="4301" w:type="pct"/>
          </w:tcPr>
          <w:p w:rsidR="00C55674" w:rsidRPr="00C55674" w:rsidRDefault="00C55674" w:rsidP="00C55674">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RNC=</m:t>
                </m:r>
                <m:f>
                  <m:fPr>
                    <m:ctrlPr>
                      <w:rPr>
                        <w:rFonts w:ascii="Cambria Math" w:hAnsi="Cambria Math" w:cstheme="minorHAnsi"/>
                        <w:i/>
                        <w:sz w:val="24"/>
                        <w:szCs w:val="24"/>
                        <w:lang w:val="en-US"/>
                      </w:rPr>
                    </m:ctrlPr>
                  </m:fPr>
                  <m:num>
                    <m:r>
                      <w:rPr>
                        <w:rFonts w:ascii="Cambria Math" w:hAnsi="Cambria Math" w:cstheme="minorHAnsi"/>
                        <w:sz w:val="24"/>
                        <w:szCs w:val="24"/>
                        <w:lang w:val="en-US"/>
                      </w:rPr>
                      <m:t>Nact</m:t>
                    </m:r>
                  </m:num>
                  <m:den>
                    <m:r>
                      <w:rPr>
                        <w:rFonts w:ascii="Cambria Math" w:hAnsi="Cambria Math" w:cstheme="minorHAnsi"/>
                        <w:sz w:val="24"/>
                        <w:szCs w:val="24"/>
                        <w:lang w:val="en-US"/>
                      </w:rPr>
                      <m:t>Ncrit</m:t>
                    </m:r>
                  </m:den>
                </m:f>
              </m:oMath>
            </m:oMathPara>
          </w:p>
        </w:tc>
        <w:tc>
          <w:tcPr>
            <w:tcW w:w="350" w:type="pct"/>
          </w:tcPr>
          <w:p w:rsidR="00C55674" w:rsidRPr="007017DF" w:rsidRDefault="00C55674"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w:t>
            </w:r>
            <w:r w:rsidRPr="007017DF">
              <w:rPr>
                <w:rFonts w:cstheme="minorHAnsi"/>
                <w:sz w:val="24"/>
                <w:szCs w:val="24"/>
                <w:lang w:val="en-US"/>
              </w:rPr>
              <w:fldChar w:fldCharType="end"/>
            </w:r>
            <w:r>
              <w:rPr>
                <w:rFonts w:cstheme="minorHAnsi"/>
                <w:sz w:val="24"/>
                <w:szCs w:val="24"/>
                <w:lang w:val="en-US"/>
              </w:rPr>
              <w:t>)</w:t>
            </w:r>
          </w:p>
        </w:tc>
      </w:tr>
    </w:tbl>
    <w:p w:rsidR="000A64AA" w:rsidRPr="00C55674" w:rsidRDefault="00041A7C" w:rsidP="006C1C45">
      <w:pPr>
        <w:spacing w:line="480" w:lineRule="auto"/>
        <w:jc w:val="both"/>
        <w:rPr>
          <w:rFonts w:cstheme="minorHAnsi"/>
          <w:sz w:val="24"/>
          <w:szCs w:val="24"/>
          <w:lang w:val="en-US"/>
        </w:rPr>
      </w:pPr>
      <w:r w:rsidRPr="006C1C45">
        <w:rPr>
          <w:rFonts w:cstheme="minorHAnsi"/>
          <w:sz w:val="24"/>
          <w:szCs w:val="24"/>
          <w:lang w:val="en-US"/>
        </w:rPr>
        <w:t>Where</w:t>
      </w:r>
      <w:bookmarkStart w:id="3" w:name="_Hlk131680850"/>
      <w:r w:rsidR="00C55674">
        <w:rPr>
          <w:rFonts w:cstheme="minorHAnsi"/>
          <w:sz w:val="24"/>
          <w:szCs w:val="24"/>
          <w:lang w:val="en-US"/>
        </w:rPr>
        <w:t xml:space="preserve"> </w:t>
      </w:r>
      <w:r w:rsidR="000E710B" w:rsidRPr="006C1C45">
        <w:rPr>
          <w:rFonts w:ascii="Cambria Math" w:eastAsiaTheme="minorEastAsia" w:hAnsi="Cambria Math" w:cs="Cambria Math"/>
          <w:sz w:val="24"/>
          <w:szCs w:val="24"/>
          <w:lang w:val="en-US"/>
        </w:rPr>
        <w:t>𝑁𝑐𝑟𝑖𝑡</w:t>
      </w:r>
      <w:r w:rsidR="000E710B" w:rsidRPr="006C1C45">
        <w:rPr>
          <w:rFonts w:eastAsiaTheme="minorEastAsia" w:cstheme="minorHAnsi"/>
          <w:sz w:val="24"/>
          <w:szCs w:val="24"/>
          <w:lang w:val="en-US"/>
        </w:rPr>
        <w:t xml:space="preserve"> (%) is</w:t>
      </w:r>
      <w:r w:rsidR="00CF4FEE" w:rsidRPr="006C1C45">
        <w:rPr>
          <w:rFonts w:eastAsiaTheme="minorEastAsia" w:cstheme="minorHAnsi"/>
          <w:sz w:val="24"/>
          <w:szCs w:val="24"/>
          <w:lang w:val="en-US"/>
        </w:rPr>
        <w:t xml:space="preserve"> calculated on the basis of the exportable biomass, i.e. the biomass above 5 cm (</w:t>
      </w:r>
      <m:oMath>
        <m:r>
          <w:rPr>
            <w:rFonts w:ascii="Cambria Math" w:hAnsi="Cambria Math" w:cstheme="minorHAnsi"/>
            <w:sz w:val="24"/>
            <w:szCs w:val="24"/>
            <w:lang w:val="en-US"/>
          </w:rPr>
          <m:t>BMover5</m:t>
        </m:r>
      </m:oMath>
      <w:r w:rsidR="00CF4FEE" w:rsidRPr="006C1C45">
        <w:rPr>
          <w:rFonts w:eastAsiaTheme="minorEastAsia" w:cstheme="minorHAnsi"/>
          <w:sz w:val="24"/>
          <w:szCs w:val="24"/>
          <w:lang w:val="en-US"/>
        </w:rPr>
        <w:t>, kg DM ha</w:t>
      </w:r>
      <w:r w:rsidR="00CF4FEE" w:rsidRPr="006C1C45">
        <w:rPr>
          <w:rFonts w:eastAsiaTheme="minorEastAsia" w:cstheme="minorHAnsi"/>
          <w:sz w:val="24"/>
          <w:szCs w:val="24"/>
          <w:vertAlign w:val="superscript"/>
          <w:lang w:val="en-US"/>
        </w:rPr>
        <w:t>-1</w:t>
      </w:r>
      <w:r w:rsidR="00CF4FEE" w:rsidRPr="006C1C45">
        <w:rPr>
          <w:rFonts w:eastAsiaTheme="minorEastAsia" w:cstheme="minorHAnsi"/>
          <w:sz w:val="24"/>
          <w:szCs w:val="24"/>
          <w:lang w:val="en-US"/>
        </w:rPr>
        <w:t xml:space="preserve">). It is </w:t>
      </w:r>
      <w:r w:rsidR="000E710B" w:rsidRPr="006C1C45">
        <w:rPr>
          <w:rFonts w:eastAsiaTheme="minorEastAsia" w:cstheme="minorHAnsi"/>
          <w:sz w:val="24"/>
          <w:szCs w:val="24"/>
          <w:lang w:val="en-US"/>
        </w:rPr>
        <w:t>the same for the plant functional types (PFTs) A and B</w:t>
      </w:r>
      <w:r w:rsidRPr="006C1C45">
        <w:rPr>
          <w:rFonts w:eastAsiaTheme="minorEastAsia" w:cstheme="minorHAnsi"/>
          <w:sz w:val="24"/>
          <w:szCs w:val="24"/>
          <w:lang w:val="en-US"/>
        </w:rPr>
        <w:t xml:space="preserve">. </w:t>
      </w:r>
      <w:r w:rsidR="00CF4FEE" w:rsidRPr="006C1C45">
        <w:rPr>
          <w:rFonts w:ascii="Cambria Math" w:eastAsiaTheme="minorEastAsia" w:hAnsi="Cambria Math" w:cs="Cambria Math"/>
          <w:sz w:val="24"/>
          <w:szCs w:val="24"/>
          <w:lang w:val="en-US"/>
        </w:rPr>
        <w:t>𝑁𝑐𝑟𝑖𝑡</w:t>
      </w:r>
      <w:r w:rsidRPr="006C1C45">
        <w:rPr>
          <w:rFonts w:eastAsiaTheme="minorEastAsia" w:cstheme="minorHAnsi"/>
          <w:sz w:val="24"/>
          <w:szCs w:val="24"/>
          <w:lang w:val="en-US"/>
        </w:rPr>
        <w:t xml:space="preserve"> </w:t>
      </w:r>
      <w:r w:rsidR="000E710B" w:rsidRPr="006C1C45">
        <w:rPr>
          <w:rFonts w:eastAsiaTheme="minorEastAsia" w:cstheme="minorHAnsi"/>
          <w:sz w:val="24"/>
          <w:szCs w:val="24"/>
          <w:lang w:val="en-US"/>
        </w:rPr>
        <w:t xml:space="preserve">follows the critical N dilution curve described by </w:t>
      </w:r>
      <w:r w:rsidR="000E710B" w:rsidRPr="006C1C45">
        <w:rPr>
          <w:rFonts w:cstheme="minorHAnsi"/>
          <w:sz w:val="24"/>
          <w:szCs w:val="24"/>
          <w:lang w:val="en-US"/>
        </w:rPr>
        <w:fldChar w:fldCharType="begin"/>
      </w:r>
      <w:r w:rsidR="000E710B" w:rsidRPr="006C1C45">
        <w:rPr>
          <w:rFonts w:cstheme="minorHAnsi"/>
          <w:sz w:val="24"/>
          <w:szCs w:val="24"/>
          <w:lang w:val="en-US"/>
        </w:rPr>
        <w:instrText xml:space="preserve"> ADDIN ZOTERO_ITEM CSL_CITATION {"citationID":"jwnJsMrG","properties":{"formattedCitation":"(Lemaire et al., 1984)","plainCitation":"(Lemaire et al., 1984)","dontUpdate":true,"noteIndex":0},"citationItems":[{"id":1614,"uris":["http://zotero.org/groups/2603778/items/QCUVT5PX"],"uri":["http://zotero.org/groups/2603778/items/QCUVT5PX"],"itemData":{"id":1614,"type":"article-journal","container-title":"Agronomie","issue":"5","journalAbbreviation":"Agronomie","page":"423-430","title":"Relation entre dynamique de croissance et dynamique de prélèvement d'azote pour un peuplement de graminées fourragères. I.--Etude de l'effet du milieu","volume":"4","author":[{"family":"Lemaire","given":"Gilles"},{"family":"Salette","given":"Jean"},{"family":"Sigogne","given":"Monique"},{"family":"Terrasson","given":"Jean-Pierre"}],"issued":{"date-parts":[["1984"]]}}}],"schema":"https://github.com/citation-style-language/schema/raw/master/csl-citation.json"} </w:instrText>
      </w:r>
      <w:r w:rsidR="000E710B" w:rsidRPr="006C1C45">
        <w:rPr>
          <w:rFonts w:cstheme="minorHAnsi"/>
          <w:sz w:val="24"/>
          <w:szCs w:val="24"/>
          <w:lang w:val="en-US"/>
        </w:rPr>
        <w:fldChar w:fldCharType="separate"/>
      </w:r>
      <w:r w:rsidR="000E710B" w:rsidRPr="006C1C45">
        <w:rPr>
          <w:rFonts w:cstheme="minorHAnsi"/>
          <w:sz w:val="24"/>
          <w:szCs w:val="24"/>
          <w:lang w:val="en-US"/>
        </w:rPr>
        <w:t>Lemaire et al., (1984)</w:t>
      </w:r>
      <w:r w:rsidR="000E710B" w:rsidRPr="006C1C45">
        <w:rPr>
          <w:rFonts w:cstheme="minorHAnsi"/>
          <w:sz w:val="24"/>
          <w:szCs w:val="24"/>
          <w:lang w:val="en-US"/>
        </w:rPr>
        <w:fldChar w:fldCharType="end"/>
      </w:r>
      <w:r w:rsidR="00CF4FEE"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0A64AA" w:rsidTr="007017DF">
        <w:trPr>
          <w:trHeight w:val="318"/>
        </w:trPr>
        <w:tc>
          <w:tcPr>
            <w:tcW w:w="350" w:type="pct"/>
          </w:tcPr>
          <w:p w:rsidR="000A64AA" w:rsidRDefault="000A64AA" w:rsidP="006C1C45">
            <w:pPr>
              <w:spacing w:line="480" w:lineRule="auto"/>
              <w:jc w:val="both"/>
              <w:rPr>
                <w:rFonts w:cstheme="minorHAnsi"/>
                <w:sz w:val="24"/>
                <w:szCs w:val="24"/>
                <w:lang w:val="en-US"/>
              </w:rPr>
            </w:pPr>
          </w:p>
        </w:tc>
        <w:tc>
          <w:tcPr>
            <w:tcW w:w="4301" w:type="pct"/>
          </w:tcPr>
          <w:p w:rsidR="000A64AA" w:rsidRPr="000A64AA" w:rsidRDefault="000A64AA" w:rsidP="000A64AA">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Ncrit=</m:t>
                </m:r>
                <m:func>
                  <m:funcPr>
                    <m:ctrlPr>
                      <w:rPr>
                        <w:rFonts w:ascii="Cambria Math" w:hAnsi="Cambria Math" w:cstheme="minorHAnsi"/>
                        <w:sz w:val="24"/>
                        <w:szCs w:val="24"/>
                        <w:lang w:val="en-US"/>
                      </w:rPr>
                    </m:ctrlPr>
                  </m:funcPr>
                  <m:fName>
                    <m:r>
                      <m:rPr>
                        <m:sty m:val="p"/>
                      </m:rPr>
                      <w:rPr>
                        <w:rFonts w:ascii="Cambria Math" w:hAnsi="Cambria Math" w:cstheme="minorHAnsi"/>
                        <w:sz w:val="24"/>
                        <w:szCs w:val="24"/>
                        <w:lang w:val="en-US"/>
                      </w:rPr>
                      <m:t>min</m:t>
                    </m:r>
                    <m:ctrlPr>
                      <w:rPr>
                        <w:rFonts w:ascii="Cambria Math" w:hAnsi="Cambria Math" w:cstheme="minorHAnsi"/>
                        <w:i/>
                        <w:sz w:val="24"/>
                        <w:szCs w:val="24"/>
                        <w:lang w:val="en-US"/>
                      </w:rPr>
                    </m:ctrlPr>
                  </m:fName>
                  <m:e>
                    <m:d>
                      <m:dPr>
                        <m:ctrlPr>
                          <w:rPr>
                            <w:rFonts w:ascii="Cambria Math" w:hAnsi="Cambria Math" w:cstheme="minorHAnsi"/>
                            <w:i/>
                            <w:sz w:val="24"/>
                            <w:szCs w:val="24"/>
                            <w:lang w:val="en-US"/>
                          </w:rPr>
                        </m:ctrlPr>
                      </m:dPr>
                      <m:e>
                        <m:r>
                          <w:rPr>
                            <w:rFonts w:ascii="Cambria Math" w:hAnsi="Cambria Math" w:cstheme="minorHAnsi"/>
                            <w:sz w:val="24"/>
                            <w:szCs w:val="24"/>
                            <w:lang w:val="en-US"/>
                          </w:rPr>
                          <m:t>4.8, 4.8 ×(</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BMover5)</m:t>
                            </m:r>
                          </m:e>
                          <m:sup>
                            <m:r>
                              <w:rPr>
                                <w:rFonts w:ascii="Cambria Math" w:hAnsi="Cambria Math" w:cstheme="minorHAnsi"/>
                                <w:sz w:val="24"/>
                                <w:szCs w:val="24"/>
                                <w:lang w:val="en-US"/>
                              </w:rPr>
                              <m:t>-0.32</m:t>
                            </m:r>
                          </m:sup>
                        </m:sSup>
                      </m:e>
                    </m:d>
                  </m:e>
                </m:func>
              </m:oMath>
            </m:oMathPara>
          </w:p>
        </w:tc>
        <w:tc>
          <w:tcPr>
            <w:tcW w:w="350" w:type="pct"/>
          </w:tcPr>
          <w:p w:rsidR="000A64AA" w:rsidRPr="007017DF" w:rsidRDefault="000A64AA"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6</w:t>
            </w:r>
            <w:r w:rsidRPr="007017DF">
              <w:rPr>
                <w:rFonts w:cstheme="minorHAnsi"/>
                <w:sz w:val="24"/>
                <w:szCs w:val="24"/>
                <w:lang w:val="en-US"/>
              </w:rPr>
              <w:fldChar w:fldCharType="end"/>
            </w:r>
            <w:r>
              <w:rPr>
                <w:rFonts w:cstheme="minorHAnsi"/>
                <w:sz w:val="24"/>
                <w:szCs w:val="24"/>
                <w:lang w:val="en-US"/>
              </w:rPr>
              <w:t>)</w:t>
            </w:r>
          </w:p>
        </w:tc>
      </w:tr>
    </w:tbl>
    <w:bookmarkEnd w:id="3"/>
    <w:p w:rsidR="00C55674" w:rsidRPr="006C1C45" w:rsidRDefault="00CF4FEE" w:rsidP="006C1C45">
      <w:pPr>
        <w:spacing w:line="480" w:lineRule="auto"/>
        <w:jc w:val="both"/>
        <w:rPr>
          <w:rFonts w:eastAsiaTheme="minorEastAsia" w:cstheme="minorHAnsi"/>
          <w:sz w:val="24"/>
          <w:szCs w:val="24"/>
          <w:lang w:val="en-US"/>
        </w:rPr>
      </w:pPr>
      <m:oMath>
        <m:r>
          <w:rPr>
            <w:rFonts w:ascii="Cambria Math" w:hAnsi="Cambria Math" w:cstheme="minorHAnsi"/>
            <w:sz w:val="24"/>
            <w:szCs w:val="24"/>
            <w:lang w:val="en-US"/>
          </w:rPr>
          <m:t>Nact</m:t>
        </m:r>
      </m:oMath>
      <w:r w:rsidRPr="006C1C45">
        <w:rPr>
          <w:rFonts w:eastAsiaTheme="minorEastAsia" w:cstheme="minorHAnsi"/>
          <w:sz w:val="24"/>
          <w:szCs w:val="24"/>
          <w:lang w:val="en-US"/>
        </w:rPr>
        <w:t xml:space="preserve"> is also calculated on the basis of the exportable biomass. If </w:t>
      </w:r>
      <m:oMath>
        <m:r>
          <w:rPr>
            <w:rFonts w:ascii="Cambria Math" w:hAnsi="Cambria Math" w:cstheme="minorHAnsi"/>
            <w:sz w:val="24"/>
            <w:szCs w:val="24"/>
            <w:lang w:val="en-US"/>
          </w:rPr>
          <m:t>BMover5</m:t>
        </m:r>
      </m:oMath>
      <w:r w:rsidRPr="006C1C45">
        <w:rPr>
          <w:rFonts w:eastAsiaTheme="minorEastAsia" w:cstheme="minorHAnsi"/>
          <w:sz w:val="24"/>
          <w:szCs w:val="24"/>
          <w:lang w:val="en-US"/>
        </w:rPr>
        <w:t xml:space="preserve"> is zero, </w:t>
      </w:r>
      <m:oMath>
        <m:r>
          <w:rPr>
            <w:rFonts w:ascii="Cambria Math" w:hAnsi="Cambria Math" w:cstheme="minorHAnsi"/>
            <w:sz w:val="24"/>
            <w:szCs w:val="24"/>
            <w:lang w:val="en-US"/>
          </w:rPr>
          <m:t>Nact</m:t>
        </m:r>
      </m:oMath>
      <w:r w:rsidRPr="006C1C45">
        <w:rPr>
          <w:rFonts w:eastAsiaTheme="minorEastAsia" w:cstheme="minorHAnsi"/>
          <w:sz w:val="24"/>
          <w:szCs w:val="24"/>
          <w:lang w:val="en-US"/>
        </w:rPr>
        <w:t xml:space="preserve"> is equal to </w:t>
      </w:r>
      <w:r w:rsidRPr="006C1C45">
        <w:rPr>
          <w:rFonts w:ascii="Cambria Math" w:eastAsiaTheme="minorEastAsia" w:hAnsi="Cambria Math" w:cs="Cambria Math"/>
          <w:sz w:val="24"/>
          <w:szCs w:val="24"/>
          <w:lang w:val="en-US"/>
        </w:rPr>
        <w:t>𝑁𝑐𝑟𝑖𝑡</w:t>
      </w:r>
      <w:r w:rsidRPr="006C1C45">
        <w:rPr>
          <w:rFonts w:eastAsiaTheme="minorEastAsia" w:cstheme="minorHAnsi"/>
          <w:sz w:val="24"/>
          <w:szCs w:val="24"/>
          <w:lang w:val="en-US"/>
        </w:rPr>
        <w:t xml:space="preserve">. Therefore, we consider any effect of potential nitrogen stress on biomass production to be null. When </w:t>
      </w:r>
      <m:oMath>
        <m:r>
          <w:rPr>
            <w:rFonts w:ascii="Cambria Math" w:hAnsi="Cambria Math" w:cstheme="minorHAnsi"/>
            <w:sz w:val="24"/>
            <w:szCs w:val="24"/>
            <w:lang w:val="en-US"/>
          </w:rPr>
          <m:t xml:space="preserve">BMover5 </m:t>
        </m:r>
      </m:oMath>
      <w:r w:rsidRPr="006C1C45">
        <w:rPr>
          <w:rFonts w:eastAsiaTheme="minorEastAsia" w:cstheme="minorHAnsi"/>
          <w:sz w:val="24"/>
          <w:szCs w:val="24"/>
          <w:lang w:val="en-US"/>
        </w:rPr>
        <w:t>is less than one ton, we assume that the N concentration</w:t>
      </w:r>
      <w:r w:rsidR="00916ACE" w:rsidRPr="006C1C45">
        <w:rPr>
          <w:rFonts w:eastAsiaTheme="minorEastAsia" w:cstheme="minorHAnsi"/>
          <w:sz w:val="24"/>
          <w:szCs w:val="24"/>
          <w:lang w:val="en-US"/>
        </w:rPr>
        <w:t xml:space="preserve"> (</w:t>
      </w:r>
      <m:oMath>
        <m:r>
          <w:rPr>
            <w:rFonts w:ascii="Cambria Math" w:hAnsi="Cambria Math" w:cstheme="minorHAnsi"/>
            <w:sz w:val="24"/>
            <w:szCs w:val="24"/>
            <w:lang w:val="en-US"/>
          </w:rPr>
          <m:t>NcGV</m:t>
        </m:r>
      </m:oMath>
      <w:r w:rsidR="00916ACE" w:rsidRPr="006C1C45">
        <w:rPr>
          <w:rFonts w:eastAsiaTheme="minorEastAsia" w:cstheme="minorHAnsi"/>
          <w:sz w:val="24"/>
          <w:szCs w:val="24"/>
          <w:lang w:val="en-US"/>
        </w:rPr>
        <w:t xml:space="preserve">, </w:t>
      </w:r>
      <m:oMath>
        <m:r>
          <w:rPr>
            <w:rFonts w:ascii="Cambria Math" w:hAnsi="Cambria Math" w:cstheme="minorHAnsi"/>
            <w:sz w:val="24"/>
            <w:szCs w:val="24"/>
            <w:lang w:val="en-US"/>
          </w:rPr>
          <m:t>NcGR</m:t>
        </m:r>
      </m:oMath>
      <w:r w:rsidR="00916ACE" w:rsidRPr="006C1C45">
        <w:rPr>
          <w:rFonts w:eastAsiaTheme="minorEastAsia" w:cstheme="minorHAnsi"/>
          <w:sz w:val="24"/>
          <w:szCs w:val="24"/>
          <w:lang w:val="en-US"/>
        </w:rPr>
        <w:t xml:space="preserve">, kg </w:t>
      </w:r>
      <w:r w:rsidR="00BB4CBA" w:rsidRPr="006C1C45">
        <w:rPr>
          <w:rFonts w:eastAsiaTheme="minorEastAsia" w:cstheme="minorHAnsi"/>
          <w:sz w:val="24"/>
          <w:szCs w:val="24"/>
          <w:lang w:val="en-US"/>
        </w:rPr>
        <w:t>N</w:t>
      </w:r>
      <w:r w:rsidR="00916ACE" w:rsidRPr="006C1C45">
        <w:rPr>
          <w:rFonts w:eastAsiaTheme="minorEastAsia" w:cstheme="minorHAnsi"/>
          <w:sz w:val="24"/>
          <w:szCs w:val="24"/>
          <w:lang w:val="en-US"/>
        </w:rPr>
        <w:t xml:space="preserve"> </w:t>
      </w:r>
      <w:r w:rsidR="00BB4CBA" w:rsidRPr="006C1C45">
        <w:rPr>
          <w:rFonts w:eastAsiaTheme="minorEastAsia" w:cstheme="minorHAnsi"/>
          <w:sz w:val="24"/>
          <w:szCs w:val="24"/>
          <w:lang w:val="en-US"/>
        </w:rPr>
        <w:t>kg MD</w:t>
      </w:r>
      <w:r w:rsidR="00916ACE" w:rsidRPr="006C1C45">
        <w:rPr>
          <w:rFonts w:eastAsiaTheme="minorEastAsia" w:cstheme="minorHAnsi"/>
          <w:sz w:val="24"/>
          <w:szCs w:val="24"/>
          <w:vertAlign w:val="superscript"/>
          <w:lang w:val="en-US"/>
        </w:rPr>
        <w:t>-</w:t>
      </w:r>
      <w:r w:rsidR="00BB4CBA" w:rsidRPr="006C1C45">
        <w:rPr>
          <w:rFonts w:eastAsiaTheme="minorEastAsia" w:cstheme="minorHAnsi"/>
          <w:sz w:val="24"/>
          <w:szCs w:val="24"/>
          <w:vertAlign w:val="superscript"/>
          <w:lang w:val="en-US"/>
        </w:rPr>
        <w:t>1</w:t>
      </w:r>
      <w:r w:rsidR="00BB4CBA" w:rsidRPr="006C1C45">
        <w:rPr>
          <w:rFonts w:eastAsiaTheme="minorEastAsia" w:cstheme="minorHAnsi"/>
          <w:sz w:val="24"/>
          <w:szCs w:val="24"/>
          <w:lang w:val="en-US"/>
        </w:rPr>
        <w:t xml:space="preserve">) </w:t>
      </w:r>
      <w:r w:rsidRPr="006C1C45">
        <w:rPr>
          <w:rFonts w:eastAsiaTheme="minorEastAsia" w:cstheme="minorHAnsi"/>
          <w:sz w:val="24"/>
          <w:szCs w:val="24"/>
          <w:lang w:val="en-US"/>
        </w:rPr>
        <w:t>in the green parts</w:t>
      </w:r>
      <w:r w:rsidR="003E6354" w:rsidRPr="006C1C45">
        <w:rPr>
          <w:rFonts w:eastAsiaTheme="minorEastAsia" w:cstheme="minorHAnsi"/>
          <w:sz w:val="24"/>
          <w:szCs w:val="24"/>
          <w:lang w:val="en-US"/>
        </w:rPr>
        <w:t xml:space="preserve"> (</w:t>
      </w:r>
      <m:oMath>
        <m:r>
          <w:rPr>
            <w:rFonts w:ascii="Cambria Math" w:hAnsi="Cambria Math" w:cstheme="minorHAnsi"/>
            <w:sz w:val="24"/>
            <w:szCs w:val="24"/>
            <w:lang w:val="en-US"/>
          </w:rPr>
          <m:t>BMGVover5</m:t>
        </m:r>
      </m:oMath>
      <w:r w:rsidR="003E6354" w:rsidRPr="006C1C45">
        <w:rPr>
          <w:rFonts w:eastAsiaTheme="minorEastAsia" w:cstheme="minorHAnsi"/>
          <w:sz w:val="24"/>
          <w:szCs w:val="24"/>
          <w:lang w:val="en-US"/>
        </w:rPr>
        <w:t>,</w:t>
      </w:r>
      <m:oMath>
        <m:r>
          <w:rPr>
            <w:rFonts w:ascii="Cambria Math" w:hAnsi="Cambria Math" w:cstheme="minorHAnsi"/>
            <w:sz w:val="24"/>
            <w:szCs w:val="24"/>
            <w:lang w:val="en-US"/>
          </w:rPr>
          <m:t xml:space="preserve"> BMGRover5) </m:t>
        </m:r>
      </m:oMath>
      <w:r w:rsidRPr="006C1C45">
        <w:rPr>
          <w:rFonts w:eastAsiaTheme="minorEastAsia" w:cstheme="minorHAnsi"/>
          <w:sz w:val="24"/>
          <w:szCs w:val="24"/>
          <w:lang w:val="en-US"/>
        </w:rPr>
        <w:t>is at the critical concentration</w:t>
      </w:r>
      <w:r w:rsidR="000D3F17" w:rsidRPr="006C1C45">
        <w:rPr>
          <w:rFonts w:eastAsiaTheme="minorEastAsia" w:cstheme="minorHAnsi"/>
          <w:sz w:val="24"/>
          <w:szCs w:val="24"/>
          <w:lang w:val="en-US"/>
        </w:rPr>
        <w:t>, which is not the case for the</w:t>
      </w:r>
      <w:r w:rsidR="00923D63" w:rsidRPr="006C1C45">
        <w:rPr>
          <w:rFonts w:eastAsiaTheme="minorEastAsia" w:cstheme="minorHAnsi"/>
          <w:sz w:val="24"/>
          <w:szCs w:val="24"/>
          <w:lang w:val="en-US"/>
        </w:rPr>
        <w:t xml:space="preserve"> </w:t>
      </w:r>
      <w:r w:rsidRPr="006C1C45">
        <w:rPr>
          <w:rFonts w:eastAsiaTheme="minorEastAsia" w:cstheme="minorHAnsi"/>
          <w:sz w:val="24"/>
          <w:szCs w:val="24"/>
          <w:lang w:val="en-US"/>
        </w:rPr>
        <w:t>N concentration</w:t>
      </w:r>
      <w:r w:rsidR="00BB4CBA" w:rsidRPr="006C1C45">
        <w:rPr>
          <w:rFonts w:eastAsiaTheme="minorEastAsia" w:cstheme="minorHAnsi"/>
          <w:sz w:val="24"/>
          <w:szCs w:val="24"/>
          <w:lang w:val="en-US"/>
        </w:rPr>
        <w:t xml:space="preserve"> (</w:t>
      </w:r>
      <m:oMath>
        <m:r>
          <w:rPr>
            <w:rFonts w:ascii="Cambria Math" w:hAnsi="Cambria Math" w:cstheme="minorHAnsi"/>
            <w:sz w:val="24"/>
            <w:szCs w:val="24"/>
            <w:lang w:val="en-US"/>
          </w:rPr>
          <m:t>NcDV</m:t>
        </m:r>
      </m:oMath>
      <w:r w:rsidR="00BB4CBA" w:rsidRPr="006C1C45">
        <w:rPr>
          <w:rFonts w:eastAsiaTheme="minorEastAsia" w:cstheme="minorHAnsi"/>
          <w:sz w:val="24"/>
          <w:szCs w:val="24"/>
          <w:lang w:val="en-US"/>
        </w:rPr>
        <w:t xml:space="preserve">, </w:t>
      </w:r>
      <m:oMath>
        <m:r>
          <w:rPr>
            <w:rFonts w:ascii="Cambria Math" w:hAnsi="Cambria Math" w:cstheme="minorHAnsi"/>
            <w:sz w:val="24"/>
            <w:szCs w:val="24"/>
            <w:lang w:val="en-US"/>
          </w:rPr>
          <m:t>NcDR</m:t>
        </m:r>
      </m:oMath>
      <w:r w:rsidR="00BB4CBA" w:rsidRPr="006C1C45">
        <w:rPr>
          <w:rFonts w:eastAsiaTheme="minorEastAsia" w:cstheme="minorHAnsi"/>
          <w:sz w:val="24"/>
          <w:szCs w:val="24"/>
          <w:lang w:val="en-US"/>
        </w:rPr>
        <w:t>, kg N kg MD</w:t>
      </w:r>
      <w:r w:rsidR="00BB4CBA" w:rsidRPr="006C1C45">
        <w:rPr>
          <w:rFonts w:eastAsiaTheme="minorEastAsia" w:cstheme="minorHAnsi"/>
          <w:sz w:val="24"/>
          <w:szCs w:val="24"/>
          <w:vertAlign w:val="superscript"/>
          <w:lang w:val="en-US"/>
        </w:rPr>
        <w:t>-1</w:t>
      </w:r>
      <w:r w:rsidR="00BB4CBA" w:rsidRPr="006C1C45">
        <w:rPr>
          <w:rFonts w:eastAsiaTheme="minorEastAsia" w:cstheme="minorHAnsi"/>
          <w:sz w:val="24"/>
          <w:szCs w:val="24"/>
          <w:lang w:val="en-US"/>
        </w:rPr>
        <w:t xml:space="preserve">) </w:t>
      </w:r>
      <w:r w:rsidRPr="006C1C45">
        <w:rPr>
          <w:rFonts w:eastAsiaTheme="minorEastAsia" w:cstheme="minorHAnsi"/>
          <w:sz w:val="24"/>
          <w:szCs w:val="24"/>
          <w:lang w:val="en-US"/>
        </w:rPr>
        <w:t>in the dead parts</w:t>
      </w:r>
      <w:r w:rsidR="003E6354" w:rsidRPr="006C1C45">
        <w:rPr>
          <w:rFonts w:eastAsiaTheme="minorEastAsia" w:cstheme="minorHAnsi"/>
          <w:sz w:val="24"/>
          <w:szCs w:val="24"/>
          <w:lang w:val="en-US"/>
        </w:rPr>
        <w:t xml:space="preserve"> (</w:t>
      </w:r>
      <m:oMath>
        <m:r>
          <w:rPr>
            <w:rFonts w:ascii="Cambria Math" w:hAnsi="Cambria Math" w:cstheme="minorHAnsi"/>
            <w:sz w:val="24"/>
            <w:szCs w:val="24"/>
            <w:lang w:val="en-US"/>
          </w:rPr>
          <m:t>BMDVover5</m:t>
        </m:r>
      </m:oMath>
      <w:r w:rsidR="003E6354" w:rsidRPr="006C1C45">
        <w:rPr>
          <w:rFonts w:eastAsiaTheme="minorEastAsia" w:cstheme="minorHAnsi"/>
          <w:sz w:val="24"/>
          <w:szCs w:val="24"/>
          <w:lang w:val="en-US"/>
        </w:rPr>
        <w:t>,</w:t>
      </w:r>
      <m:oMath>
        <m:r>
          <w:rPr>
            <w:rFonts w:ascii="Cambria Math" w:hAnsi="Cambria Math" w:cstheme="minorHAnsi"/>
            <w:sz w:val="24"/>
            <w:szCs w:val="24"/>
            <w:lang w:val="en-US"/>
          </w:rPr>
          <m:t xml:space="preserve"> BMDRover5)</m:t>
        </m:r>
      </m:oMath>
      <w:r w:rsidRPr="006C1C45">
        <w:rPr>
          <w:rFonts w:eastAsiaTheme="minorEastAsia" w:cstheme="minorHAnsi"/>
          <w:sz w:val="24"/>
          <w:szCs w:val="24"/>
          <w:lang w:val="en-US"/>
        </w:rPr>
        <w:t>.</w:t>
      </w:r>
      <w:r w:rsidR="00492BCD">
        <w:rPr>
          <w:rFonts w:eastAsiaTheme="minorEastAsia" w:cstheme="minorHAnsi"/>
          <w:sz w:val="24"/>
          <w:szCs w:val="24"/>
          <w:lang w:val="en-US"/>
        </w:rPr>
        <w:t xml:space="preserve"> </w:t>
      </w:r>
      <w:r w:rsidR="00492BCD" w:rsidRPr="00492BCD">
        <w:rPr>
          <w:rFonts w:eastAsiaTheme="minorEastAsia" w:cstheme="minorHAnsi"/>
          <w:sz w:val="24"/>
          <w:szCs w:val="24"/>
          <w:lang w:val="en-US"/>
        </w:rPr>
        <w:t xml:space="preserve">The value </w:t>
      </w:r>
      <w:r w:rsidR="00EA31B0" w:rsidRPr="006C1C45">
        <w:rPr>
          <w:rFonts w:cstheme="minorHAnsi"/>
          <w:sz w:val="24"/>
          <w:szCs w:val="24"/>
          <w:lang w:val="en-US"/>
        </w:rPr>
        <w:t>the relative N concentration (</w:t>
      </w:r>
      <m:oMath>
        <m:r>
          <w:rPr>
            <w:rFonts w:ascii="Cambria Math" w:hAnsi="Cambria Math" w:cstheme="minorHAnsi"/>
            <w:sz w:val="24"/>
            <w:szCs w:val="24"/>
            <w:lang w:val="en-US"/>
          </w:rPr>
          <m:t>RNC</m:t>
        </m:r>
      </m:oMath>
      <w:r w:rsidR="00EA31B0" w:rsidRPr="006C1C45">
        <w:rPr>
          <w:rFonts w:cstheme="minorHAnsi"/>
          <w:sz w:val="24"/>
          <w:szCs w:val="24"/>
          <w:lang w:val="en-US"/>
        </w:rPr>
        <w:t>)</w:t>
      </w:r>
      <w:r w:rsidR="00492BCD" w:rsidRPr="00492BCD">
        <w:rPr>
          <w:rFonts w:eastAsiaTheme="minorEastAsia" w:cstheme="minorHAnsi"/>
          <w:sz w:val="24"/>
          <w:szCs w:val="24"/>
          <w:lang w:val="en-US"/>
        </w:rPr>
        <w:t xml:space="preserve"> in the lower parts, below 5 cm, was set at 0.4.  </w:t>
      </w:r>
      <w:r w:rsidR="00492BCD">
        <w:rPr>
          <w:rFonts w:eastAsiaTheme="minorEastAsia" w:cstheme="minorHAnsi"/>
          <w:sz w:val="24"/>
          <w:szCs w:val="24"/>
          <w:lang w:val="en-US"/>
        </w:rPr>
        <w:t xml:space="preserve">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F33D5" w:rsidTr="009F33D5">
        <w:trPr>
          <w:trHeight w:val="318"/>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172BC6" w:rsidRDefault="009F33D5" w:rsidP="00172BC6">
            <w:pPr>
              <w:spacing w:line="480" w:lineRule="auto"/>
              <w:jc w:val="center"/>
              <w:rPr>
                <w:rFonts w:cstheme="minorHAnsi"/>
                <w:sz w:val="24"/>
                <w:szCs w:val="24"/>
                <w:lang w:val="en-US"/>
              </w:rPr>
            </w:pPr>
            <m:oMathPara>
              <m:oMathParaPr>
                <m:jc m:val="center"/>
              </m:oMathParaPr>
              <m:oMath>
                <m:r>
                  <w:rPr>
                    <w:rFonts w:ascii="Cambria Math" w:hAnsi="Cambria Math" w:cstheme="minorHAnsi"/>
                    <w:sz w:val="24"/>
                    <w:szCs w:val="24"/>
                    <w:lang w:val="en-US"/>
                  </w:rPr>
                  <m:t>Nact=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 xml:space="preserve"> </m:t>
                        </m:r>
                      </m:e>
                      <m:e>
                        <m:r>
                          <w:rPr>
                            <w:rFonts w:ascii="Cambria Math" w:hAnsi="Cambria Math" w:cstheme="minorHAnsi"/>
                            <w:sz w:val="24"/>
                            <w:szCs w:val="24"/>
                            <w:lang w:val="en-US"/>
                          </w:rPr>
                          <m:t>0.4×Ncrit,  &amp;if BMover≤0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 xml:space="preserve"> </m:t>
                        </m:r>
                        <m:ctrlPr>
                          <w:rPr>
                            <w:rFonts w:ascii="Cambria Math" w:eastAsia="Cambria Math" w:hAnsi="Cambria Math" w:cs="Cambria Math"/>
                            <w:sz w:val="24"/>
                            <w:szCs w:val="24"/>
                            <w:lang w:val="en-US"/>
                          </w:rPr>
                        </m:ctrlPr>
                      </m:e>
                      <m:e>
                        <m:r>
                          <w:rPr>
                            <w:rFonts w:ascii="Cambria Math" w:hAnsi="Cambria Math" w:cstheme="minorHAnsi"/>
                            <w:sz w:val="24"/>
                            <w:szCs w:val="24"/>
                            <w:lang w:val="en-US"/>
                          </w:rPr>
                          <m:t xml:space="preserve"> (NcGV×BMGVover5+</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NcGR×BMGRover5+</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NcDV×BMDVover5+</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NcDR×BMDRover5)),  if BMover&gt;0</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 xml:space="preserve"> </m:t>
                        </m:r>
                      </m:e>
                    </m:eqArr>
                  </m:e>
                </m:d>
              </m:oMath>
            </m:oMathPara>
          </w:p>
        </w:tc>
        <w:tc>
          <w:tcPr>
            <w:tcW w:w="350" w:type="pct"/>
            <w:vAlign w:val="center"/>
          </w:tcPr>
          <w:p w:rsidR="009F33D5" w:rsidRPr="007017DF" w:rsidRDefault="009F33D5" w:rsidP="009F33D5">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7</w:t>
            </w:r>
            <w:r w:rsidRPr="007017DF">
              <w:rPr>
                <w:rFonts w:cstheme="minorHAnsi"/>
                <w:sz w:val="24"/>
                <w:szCs w:val="24"/>
                <w:lang w:val="en-US"/>
              </w:rPr>
              <w:fldChar w:fldCharType="end"/>
            </w:r>
            <w:r>
              <w:rPr>
                <w:rFonts w:cstheme="minorHAnsi"/>
                <w:sz w:val="24"/>
                <w:szCs w:val="24"/>
                <w:lang w:val="en-US"/>
              </w:rPr>
              <w:t>)</w:t>
            </w:r>
          </w:p>
        </w:tc>
      </w:tr>
    </w:tbl>
    <w:p w:rsidR="00326CA2" w:rsidRDefault="00B5561D" w:rsidP="006C1C45">
      <w:pPr>
        <w:spacing w:line="480" w:lineRule="auto"/>
        <w:jc w:val="both"/>
        <w:rPr>
          <w:rFonts w:eastAsiaTheme="minorEastAsia" w:cstheme="minorHAnsi"/>
          <w:sz w:val="24"/>
          <w:szCs w:val="24"/>
          <w:lang w:val="en-US"/>
        </w:rPr>
      </w:pPr>
      <w:r w:rsidRPr="006C1C45">
        <w:rPr>
          <w:rFonts w:eastAsiaTheme="minorEastAsia" w:cstheme="minorHAnsi"/>
          <w:sz w:val="24"/>
          <w:szCs w:val="24"/>
          <w:lang w:val="en-US"/>
        </w:rPr>
        <w:t>The N concentration in the different compartments (</w:t>
      </w:r>
      <m:oMath>
        <m:r>
          <w:rPr>
            <w:rFonts w:ascii="Cambria Math" w:hAnsi="Cambria Math" w:cstheme="minorHAnsi"/>
            <w:sz w:val="24"/>
            <w:szCs w:val="24"/>
            <w:lang w:val="en-US"/>
          </w:rPr>
          <m:t>NcGV</m:t>
        </m:r>
      </m:oMath>
      <w:r w:rsidRPr="006C1C45">
        <w:rPr>
          <w:rFonts w:eastAsiaTheme="minorEastAsia" w:cstheme="minorHAnsi"/>
          <w:sz w:val="24"/>
          <w:szCs w:val="24"/>
          <w:lang w:val="en-US"/>
        </w:rPr>
        <w:t xml:space="preserve">, </w:t>
      </w:r>
      <m:oMath>
        <m:r>
          <w:rPr>
            <w:rFonts w:ascii="Cambria Math" w:hAnsi="Cambria Math" w:cstheme="minorHAnsi"/>
            <w:sz w:val="24"/>
            <w:szCs w:val="24"/>
            <w:lang w:val="en-US"/>
          </w:rPr>
          <m:t>NcGR, NcDV</m:t>
        </m:r>
      </m:oMath>
      <w:r w:rsidRPr="006C1C45">
        <w:rPr>
          <w:rFonts w:eastAsiaTheme="minorEastAsia" w:cstheme="minorHAnsi"/>
          <w:sz w:val="24"/>
          <w:szCs w:val="24"/>
          <w:lang w:val="en-US"/>
        </w:rPr>
        <w:t xml:space="preserve">, </w:t>
      </w:r>
      <m:oMath>
        <m:r>
          <w:rPr>
            <w:rFonts w:ascii="Cambria Math" w:hAnsi="Cambria Math" w:cstheme="minorHAnsi"/>
            <w:sz w:val="24"/>
            <w:szCs w:val="24"/>
            <w:lang w:val="en-US"/>
          </w:rPr>
          <m:t>NcDR</m:t>
        </m:r>
      </m:oMath>
      <w:r w:rsidRPr="006C1C45">
        <w:rPr>
          <w:rFonts w:eastAsiaTheme="minorEastAsia" w:cstheme="minorHAnsi"/>
          <w:sz w:val="24"/>
          <w:szCs w:val="24"/>
          <w:lang w:val="en-US"/>
        </w:rPr>
        <w:t>) is calculated at the beginning of the simulation by taking the ratio between the N quantity (NQ, kg N ha</w:t>
      </w:r>
      <w:r w:rsidRPr="006C1C45">
        <w:rPr>
          <w:rFonts w:eastAsiaTheme="minorEastAsia" w:cstheme="minorHAnsi"/>
          <w:sz w:val="24"/>
          <w:szCs w:val="24"/>
          <w:vertAlign w:val="superscript"/>
          <w:lang w:val="en-US"/>
        </w:rPr>
        <w:t>-1</w:t>
      </w:r>
      <w:r w:rsidRPr="006C1C45">
        <w:rPr>
          <w:rFonts w:eastAsiaTheme="minorEastAsia" w:cstheme="minorHAnsi"/>
          <w:sz w:val="24"/>
          <w:szCs w:val="24"/>
          <w:lang w:val="en-US"/>
        </w:rPr>
        <w:t xml:space="preserve">) and the biomass: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4"/>
        <w:gridCol w:w="633"/>
      </w:tblGrid>
      <w:tr w:rsidR="009F33D5" w:rsidTr="009F33D5">
        <w:trPr>
          <w:trHeight w:val="274"/>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9F33D5" w:rsidRDefault="009F33D5" w:rsidP="009F33D5">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NcGV=</m:t>
                </m:r>
                <m:f>
                  <m:fPr>
                    <m:ctrlPr>
                      <w:rPr>
                        <w:rFonts w:ascii="Cambria Math" w:hAnsi="Cambria Math" w:cstheme="minorHAnsi"/>
                        <w:i/>
                        <w:sz w:val="24"/>
                        <w:szCs w:val="24"/>
                        <w:lang w:val="en-US"/>
                      </w:rPr>
                    </m:ctrlPr>
                  </m:fPr>
                  <m:num>
                    <m:r>
                      <w:rPr>
                        <w:rFonts w:ascii="Cambria Math" w:hAnsi="Cambria Math" w:cstheme="minorHAnsi"/>
                        <w:sz w:val="24"/>
                        <w:szCs w:val="24"/>
                        <w:lang w:val="en-US"/>
                      </w:rPr>
                      <m:t>BMGV</m:t>
                    </m:r>
                  </m:num>
                  <m:den>
                    <m:r>
                      <w:rPr>
                        <w:rFonts w:ascii="Cambria Math" w:hAnsi="Cambria Math" w:cstheme="minorHAnsi"/>
                        <w:sz w:val="24"/>
                        <w:szCs w:val="24"/>
                        <w:lang w:val="en-US"/>
                      </w:rPr>
                      <m:t>NQGV</m:t>
                    </m:r>
                  </m:den>
                </m:f>
              </m:oMath>
            </m:oMathPara>
          </w:p>
        </w:tc>
        <w:tc>
          <w:tcPr>
            <w:tcW w:w="349" w:type="pct"/>
          </w:tcPr>
          <w:p w:rsidR="009F33D5" w:rsidRPr="007017DF" w:rsidRDefault="009F33D5"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8</w:t>
            </w:r>
            <w:r w:rsidRPr="007017DF">
              <w:rPr>
                <w:rFonts w:cstheme="minorHAnsi"/>
                <w:sz w:val="24"/>
                <w:szCs w:val="24"/>
                <w:lang w:val="en-US"/>
              </w:rPr>
              <w:fldChar w:fldCharType="end"/>
            </w:r>
            <w:r>
              <w:rPr>
                <w:rFonts w:cstheme="minorHAnsi"/>
                <w:sz w:val="24"/>
                <w:szCs w:val="24"/>
                <w:lang w:val="en-US"/>
              </w:rPr>
              <w:t>)</w:t>
            </w:r>
          </w:p>
        </w:tc>
      </w:tr>
      <w:tr w:rsidR="009F33D5" w:rsidTr="009F33D5">
        <w:trPr>
          <w:trHeight w:val="274"/>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9F33D5" w:rsidRDefault="009F33D5" w:rsidP="009F33D5">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NcGR=</m:t>
                </m:r>
                <m:f>
                  <m:fPr>
                    <m:ctrlPr>
                      <w:rPr>
                        <w:rFonts w:ascii="Cambria Math" w:hAnsi="Cambria Math" w:cstheme="minorHAnsi"/>
                        <w:i/>
                        <w:sz w:val="24"/>
                        <w:szCs w:val="24"/>
                        <w:lang w:val="en-US"/>
                      </w:rPr>
                    </m:ctrlPr>
                  </m:fPr>
                  <m:num>
                    <m:r>
                      <w:rPr>
                        <w:rFonts w:ascii="Cambria Math" w:hAnsi="Cambria Math" w:cstheme="minorHAnsi"/>
                        <w:sz w:val="24"/>
                        <w:szCs w:val="24"/>
                        <w:lang w:val="en-US"/>
                      </w:rPr>
                      <m:t>BMGR</m:t>
                    </m:r>
                  </m:num>
                  <m:den>
                    <m:r>
                      <w:rPr>
                        <w:rFonts w:ascii="Cambria Math" w:hAnsi="Cambria Math" w:cstheme="minorHAnsi"/>
                        <w:sz w:val="24"/>
                        <w:szCs w:val="24"/>
                        <w:lang w:val="en-US"/>
                      </w:rPr>
                      <m:t>NQGR</m:t>
                    </m:r>
                  </m:den>
                </m:f>
              </m:oMath>
            </m:oMathPara>
          </w:p>
        </w:tc>
        <w:tc>
          <w:tcPr>
            <w:tcW w:w="349" w:type="pct"/>
          </w:tcPr>
          <w:p w:rsidR="009F33D5" w:rsidRPr="007017DF" w:rsidRDefault="009F33D5"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9</w:t>
            </w:r>
            <w:r w:rsidRPr="007017DF">
              <w:rPr>
                <w:rFonts w:cstheme="minorHAnsi"/>
                <w:sz w:val="24"/>
                <w:szCs w:val="24"/>
                <w:lang w:val="en-US"/>
              </w:rPr>
              <w:fldChar w:fldCharType="end"/>
            </w:r>
            <w:r>
              <w:rPr>
                <w:rFonts w:cstheme="minorHAnsi"/>
                <w:sz w:val="24"/>
                <w:szCs w:val="24"/>
                <w:lang w:val="en-US"/>
              </w:rPr>
              <w:t>)</w:t>
            </w:r>
          </w:p>
        </w:tc>
      </w:tr>
      <w:tr w:rsidR="009F33D5" w:rsidTr="009F33D5">
        <w:trPr>
          <w:trHeight w:val="274"/>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9F33D5" w:rsidRDefault="009F33D5" w:rsidP="009F33D5">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NcDV=</m:t>
                </m:r>
                <m:f>
                  <m:fPr>
                    <m:ctrlPr>
                      <w:rPr>
                        <w:rFonts w:ascii="Cambria Math" w:hAnsi="Cambria Math" w:cstheme="minorHAnsi"/>
                        <w:i/>
                        <w:sz w:val="24"/>
                        <w:szCs w:val="24"/>
                        <w:lang w:val="en-US"/>
                      </w:rPr>
                    </m:ctrlPr>
                  </m:fPr>
                  <m:num>
                    <m:r>
                      <w:rPr>
                        <w:rFonts w:ascii="Cambria Math" w:hAnsi="Cambria Math" w:cstheme="minorHAnsi"/>
                        <w:sz w:val="24"/>
                        <w:szCs w:val="24"/>
                        <w:lang w:val="en-US"/>
                      </w:rPr>
                      <m:t>BMDV</m:t>
                    </m:r>
                  </m:num>
                  <m:den>
                    <m:r>
                      <w:rPr>
                        <w:rFonts w:ascii="Cambria Math" w:hAnsi="Cambria Math" w:cstheme="minorHAnsi"/>
                        <w:sz w:val="24"/>
                        <w:szCs w:val="24"/>
                        <w:lang w:val="en-US"/>
                      </w:rPr>
                      <m:t>NQDV</m:t>
                    </m:r>
                  </m:den>
                </m:f>
              </m:oMath>
            </m:oMathPara>
          </w:p>
        </w:tc>
        <w:tc>
          <w:tcPr>
            <w:tcW w:w="349" w:type="pct"/>
          </w:tcPr>
          <w:p w:rsidR="009F33D5" w:rsidRPr="007017DF" w:rsidRDefault="009F33D5"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10</w:t>
            </w:r>
            <w:r w:rsidRPr="007017DF">
              <w:rPr>
                <w:rFonts w:cstheme="minorHAnsi"/>
                <w:sz w:val="24"/>
                <w:szCs w:val="24"/>
                <w:lang w:val="en-US"/>
              </w:rPr>
              <w:fldChar w:fldCharType="end"/>
            </w:r>
            <w:r>
              <w:rPr>
                <w:rFonts w:cstheme="minorHAnsi"/>
                <w:sz w:val="24"/>
                <w:szCs w:val="24"/>
                <w:lang w:val="en-US"/>
              </w:rPr>
              <w:t>)</w:t>
            </w:r>
          </w:p>
        </w:tc>
      </w:tr>
      <w:tr w:rsidR="009F33D5" w:rsidTr="009F33D5">
        <w:trPr>
          <w:trHeight w:val="274"/>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9F33D5" w:rsidRDefault="009F33D5" w:rsidP="009F33D5">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NcDR=</m:t>
                </m:r>
                <m:f>
                  <m:fPr>
                    <m:ctrlPr>
                      <w:rPr>
                        <w:rFonts w:ascii="Cambria Math" w:hAnsi="Cambria Math" w:cstheme="minorHAnsi"/>
                        <w:i/>
                        <w:sz w:val="24"/>
                        <w:szCs w:val="24"/>
                        <w:lang w:val="en-US"/>
                      </w:rPr>
                    </m:ctrlPr>
                  </m:fPr>
                  <m:num>
                    <m:r>
                      <w:rPr>
                        <w:rFonts w:ascii="Cambria Math" w:hAnsi="Cambria Math" w:cstheme="minorHAnsi"/>
                        <w:sz w:val="24"/>
                        <w:szCs w:val="24"/>
                        <w:lang w:val="en-US"/>
                      </w:rPr>
                      <m:t>BMDR</m:t>
                    </m:r>
                  </m:num>
                  <m:den>
                    <m:r>
                      <w:rPr>
                        <w:rFonts w:ascii="Cambria Math" w:hAnsi="Cambria Math" w:cstheme="minorHAnsi"/>
                        <w:sz w:val="24"/>
                        <w:szCs w:val="24"/>
                        <w:lang w:val="en-US"/>
                      </w:rPr>
                      <m:t>NQDR</m:t>
                    </m:r>
                  </m:den>
                </m:f>
              </m:oMath>
            </m:oMathPara>
          </w:p>
        </w:tc>
        <w:tc>
          <w:tcPr>
            <w:tcW w:w="349" w:type="pct"/>
          </w:tcPr>
          <w:p w:rsidR="009F33D5" w:rsidRPr="007017DF" w:rsidRDefault="009F33D5"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11</w:t>
            </w:r>
            <w:r w:rsidRPr="007017DF">
              <w:rPr>
                <w:rFonts w:cstheme="minorHAnsi"/>
                <w:sz w:val="24"/>
                <w:szCs w:val="24"/>
                <w:lang w:val="en-US"/>
              </w:rPr>
              <w:fldChar w:fldCharType="end"/>
            </w:r>
            <w:r>
              <w:rPr>
                <w:rFonts w:cstheme="minorHAnsi"/>
                <w:sz w:val="24"/>
                <w:szCs w:val="24"/>
                <w:lang w:val="en-US"/>
              </w:rPr>
              <w:t>)</w:t>
            </w:r>
          </w:p>
        </w:tc>
      </w:tr>
    </w:tbl>
    <w:p w:rsidR="00B5561D" w:rsidRPr="00FC7F71" w:rsidRDefault="00326CA2" w:rsidP="006C1C45">
      <w:pPr>
        <w:spacing w:line="480" w:lineRule="auto"/>
        <w:jc w:val="both"/>
        <w:rPr>
          <w:rFonts w:eastAsiaTheme="minorEastAsia" w:cstheme="minorHAnsi"/>
          <w:sz w:val="24"/>
          <w:szCs w:val="24"/>
          <w:lang w:val="en-US"/>
        </w:rPr>
      </w:pPr>
      <w:r w:rsidRPr="006C1C45">
        <w:rPr>
          <w:rFonts w:eastAsiaTheme="minorEastAsia" w:cstheme="minorHAnsi"/>
          <w:sz w:val="24"/>
          <w:szCs w:val="24"/>
          <w:lang w:val="en-US"/>
        </w:rPr>
        <w:t>The N quantity in the different compartments (</w:t>
      </w:r>
      <m:oMath>
        <m:r>
          <w:rPr>
            <w:rFonts w:ascii="Cambria Math" w:hAnsi="Cambria Math" w:cstheme="minorHAnsi"/>
            <w:sz w:val="24"/>
            <w:szCs w:val="24"/>
            <w:lang w:val="en-US"/>
          </w:rPr>
          <m:t>NQGV, NQGR, NQDV, NQDR)</m:t>
        </m:r>
      </m:oMath>
      <w:r w:rsidRPr="006C1C45">
        <w:rPr>
          <w:rFonts w:eastAsiaTheme="minorEastAsia" w:cstheme="minorHAnsi"/>
          <w:sz w:val="24"/>
          <w:szCs w:val="24"/>
          <w:lang w:val="en-US"/>
        </w:rPr>
        <w:t xml:space="preserve"> is given by</w:t>
      </w:r>
      <w:r w:rsidR="00FC7F71">
        <w:rPr>
          <w:rFonts w:eastAsiaTheme="minorEastAsia" w:cstheme="minorHAnsi"/>
          <w:sz w:val="24"/>
          <w:szCs w:val="24"/>
          <w:lang w:val="en-US"/>
        </w:rPr>
        <w:t xml:space="preserve"> </w:t>
      </w:r>
      <w:r w:rsidRPr="00FC7F71">
        <w:rPr>
          <w:rFonts w:eastAsiaTheme="minorEastAsia" w:cstheme="minorHAnsi"/>
          <w:sz w:val="24"/>
          <w:szCs w:val="24"/>
          <w:lang w:val="en-US"/>
        </w:rPr>
        <w:t xml:space="preserve">equations </w:t>
      </w:r>
      <w:r w:rsidR="00FC7F71" w:rsidRPr="00FC7F71">
        <w:rPr>
          <w:rFonts w:eastAsiaTheme="minorEastAsia" w:cstheme="minorHAnsi"/>
          <w:sz w:val="24"/>
          <w:szCs w:val="24"/>
          <w:lang w:val="en-US"/>
        </w:rPr>
        <w:fldChar w:fldCharType="begin"/>
      </w:r>
      <w:r w:rsidR="00FC7F71" w:rsidRPr="00FC7F71">
        <w:rPr>
          <w:rFonts w:eastAsiaTheme="minorEastAsia" w:cstheme="minorHAnsi"/>
          <w:sz w:val="24"/>
          <w:szCs w:val="24"/>
          <w:lang w:val="en-US"/>
        </w:rPr>
        <w:instrText xml:space="preserve"> REF _Ref131696964 \h </w:instrText>
      </w:r>
      <w:r w:rsidR="00FC7F71" w:rsidRPr="00FC7F71">
        <w:rPr>
          <w:rFonts w:eastAsiaTheme="minorEastAsia" w:cstheme="minorHAnsi"/>
          <w:sz w:val="24"/>
          <w:szCs w:val="24"/>
          <w:lang w:val="en-US"/>
        </w:rPr>
      </w:r>
      <w:r w:rsidR="00FC7F71" w:rsidRPr="00FC7F71">
        <w:rPr>
          <w:rFonts w:eastAsiaTheme="minorEastAsia" w:cstheme="minorHAnsi"/>
          <w:sz w:val="24"/>
          <w:szCs w:val="24"/>
          <w:lang w:val="en-US"/>
        </w:rPr>
        <w:fldChar w:fldCharType="separate"/>
      </w:r>
      <w:r w:rsidR="00AD5ECB">
        <w:rPr>
          <w:rFonts w:cstheme="minorHAnsi"/>
          <w:sz w:val="24"/>
          <w:szCs w:val="24"/>
          <w:lang w:val="en-US"/>
        </w:rPr>
        <w:t>(</w:t>
      </w:r>
      <w:r w:rsidR="00AD5ECB">
        <w:rPr>
          <w:rFonts w:cstheme="minorHAnsi"/>
          <w:noProof/>
          <w:sz w:val="24"/>
          <w:szCs w:val="24"/>
          <w:lang w:val="en-US"/>
        </w:rPr>
        <w:t>35</w:t>
      </w:r>
      <w:r w:rsidR="00AD5ECB">
        <w:rPr>
          <w:rFonts w:cstheme="minorHAnsi"/>
          <w:sz w:val="24"/>
          <w:szCs w:val="24"/>
          <w:lang w:val="en-US"/>
        </w:rPr>
        <w:t>)</w:t>
      </w:r>
      <w:r w:rsidR="00FC7F71" w:rsidRPr="00FC7F71">
        <w:rPr>
          <w:rFonts w:eastAsiaTheme="minorEastAsia" w:cstheme="minorHAnsi"/>
          <w:sz w:val="24"/>
          <w:szCs w:val="24"/>
          <w:lang w:val="en-US"/>
        </w:rPr>
        <w:fldChar w:fldCharType="end"/>
      </w:r>
      <w:r w:rsidR="00FC7F71" w:rsidRPr="00FC7F71">
        <w:rPr>
          <w:rFonts w:eastAsiaTheme="minorEastAsia" w:cstheme="minorHAnsi"/>
          <w:sz w:val="24"/>
          <w:szCs w:val="24"/>
          <w:lang w:val="en-US"/>
        </w:rPr>
        <w:t xml:space="preserve">, </w:t>
      </w:r>
      <w:r w:rsidR="00FC7F71" w:rsidRPr="00FC7F71">
        <w:rPr>
          <w:rFonts w:eastAsiaTheme="minorEastAsia" w:cstheme="minorHAnsi"/>
          <w:sz w:val="24"/>
          <w:szCs w:val="24"/>
          <w:lang w:val="en-US"/>
        </w:rPr>
        <w:fldChar w:fldCharType="begin"/>
      </w:r>
      <w:r w:rsidR="00FC7F71" w:rsidRPr="00FC7F71">
        <w:rPr>
          <w:rFonts w:eastAsiaTheme="minorEastAsia" w:cstheme="minorHAnsi"/>
          <w:sz w:val="24"/>
          <w:szCs w:val="24"/>
          <w:lang w:val="en-US"/>
        </w:rPr>
        <w:instrText xml:space="preserve"> REF _Ref131696968 \h </w:instrText>
      </w:r>
      <w:r w:rsidR="00FC7F71" w:rsidRPr="00FC7F71">
        <w:rPr>
          <w:rFonts w:eastAsiaTheme="minorEastAsia" w:cstheme="minorHAnsi"/>
          <w:sz w:val="24"/>
          <w:szCs w:val="24"/>
          <w:lang w:val="en-US"/>
        </w:rPr>
      </w:r>
      <w:r w:rsidR="00FC7F71" w:rsidRPr="00FC7F71">
        <w:rPr>
          <w:rFonts w:eastAsiaTheme="minorEastAsia" w:cstheme="minorHAnsi"/>
          <w:sz w:val="24"/>
          <w:szCs w:val="24"/>
          <w:lang w:val="en-US"/>
        </w:rPr>
        <w:fldChar w:fldCharType="separate"/>
      </w:r>
      <w:r w:rsidR="00AD5ECB">
        <w:rPr>
          <w:rFonts w:cstheme="minorHAnsi"/>
          <w:sz w:val="24"/>
          <w:szCs w:val="24"/>
          <w:lang w:val="en-US"/>
        </w:rPr>
        <w:t>(</w:t>
      </w:r>
      <w:r w:rsidR="00AD5ECB">
        <w:rPr>
          <w:rFonts w:cstheme="minorHAnsi"/>
          <w:noProof/>
          <w:sz w:val="24"/>
          <w:szCs w:val="24"/>
          <w:lang w:val="en-US"/>
        </w:rPr>
        <w:t>36</w:t>
      </w:r>
      <w:r w:rsidR="00AD5ECB">
        <w:rPr>
          <w:rFonts w:cstheme="minorHAnsi"/>
          <w:sz w:val="24"/>
          <w:szCs w:val="24"/>
          <w:lang w:val="en-US"/>
        </w:rPr>
        <w:t>)</w:t>
      </w:r>
      <w:r w:rsidR="00FC7F71" w:rsidRPr="00FC7F71">
        <w:rPr>
          <w:rFonts w:eastAsiaTheme="minorEastAsia" w:cstheme="minorHAnsi"/>
          <w:sz w:val="24"/>
          <w:szCs w:val="24"/>
          <w:lang w:val="en-US"/>
        </w:rPr>
        <w:fldChar w:fldCharType="end"/>
      </w:r>
      <w:r w:rsidR="00FC7F71" w:rsidRPr="00FC7F71">
        <w:rPr>
          <w:rFonts w:eastAsiaTheme="minorEastAsia" w:cstheme="minorHAnsi"/>
          <w:sz w:val="24"/>
          <w:szCs w:val="24"/>
          <w:lang w:val="en-US"/>
        </w:rPr>
        <w:t xml:space="preserve">, </w:t>
      </w:r>
      <w:r w:rsidR="00FC7F71" w:rsidRPr="00FC7F71">
        <w:rPr>
          <w:rFonts w:eastAsiaTheme="minorEastAsia" w:cstheme="minorHAnsi"/>
          <w:sz w:val="24"/>
          <w:szCs w:val="24"/>
          <w:lang w:val="en-US"/>
        </w:rPr>
        <w:fldChar w:fldCharType="begin"/>
      </w:r>
      <w:r w:rsidR="00FC7F71" w:rsidRPr="00FC7F71">
        <w:rPr>
          <w:rFonts w:eastAsiaTheme="minorEastAsia" w:cstheme="minorHAnsi"/>
          <w:sz w:val="24"/>
          <w:szCs w:val="24"/>
          <w:lang w:val="en-US"/>
        </w:rPr>
        <w:instrText xml:space="preserve"> REF _Ref131696971 \h </w:instrText>
      </w:r>
      <w:r w:rsidR="00FC7F71" w:rsidRPr="00FC7F71">
        <w:rPr>
          <w:rFonts w:eastAsiaTheme="minorEastAsia" w:cstheme="minorHAnsi"/>
          <w:sz w:val="24"/>
          <w:szCs w:val="24"/>
          <w:lang w:val="en-US"/>
        </w:rPr>
      </w:r>
      <w:r w:rsidR="00FC7F71" w:rsidRPr="00FC7F71">
        <w:rPr>
          <w:rFonts w:eastAsiaTheme="minorEastAsia" w:cstheme="minorHAnsi"/>
          <w:sz w:val="24"/>
          <w:szCs w:val="24"/>
          <w:lang w:val="en-US"/>
        </w:rPr>
        <w:fldChar w:fldCharType="separate"/>
      </w:r>
      <w:r w:rsidR="00AD5ECB">
        <w:rPr>
          <w:rFonts w:cstheme="minorHAnsi"/>
          <w:sz w:val="24"/>
          <w:szCs w:val="24"/>
          <w:lang w:val="en-US"/>
        </w:rPr>
        <w:t>(</w:t>
      </w:r>
      <w:r w:rsidR="00AD5ECB">
        <w:rPr>
          <w:rFonts w:cstheme="minorHAnsi"/>
          <w:noProof/>
          <w:sz w:val="24"/>
          <w:szCs w:val="24"/>
          <w:lang w:val="en-US"/>
        </w:rPr>
        <w:t>37</w:t>
      </w:r>
      <w:r w:rsidR="00AD5ECB">
        <w:rPr>
          <w:rFonts w:cstheme="minorHAnsi"/>
          <w:sz w:val="24"/>
          <w:szCs w:val="24"/>
          <w:lang w:val="en-US"/>
        </w:rPr>
        <w:t>)</w:t>
      </w:r>
      <w:r w:rsidR="00FC7F71" w:rsidRPr="00FC7F71">
        <w:rPr>
          <w:rFonts w:eastAsiaTheme="minorEastAsia" w:cstheme="minorHAnsi"/>
          <w:sz w:val="24"/>
          <w:szCs w:val="24"/>
          <w:lang w:val="en-US"/>
        </w:rPr>
        <w:fldChar w:fldCharType="end"/>
      </w:r>
      <w:r w:rsidR="00FC7F71" w:rsidRPr="00FC7F71">
        <w:rPr>
          <w:rFonts w:eastAsiaTheme="minorEastAsia" w:cstheme="minorHAnsi"/>
          <w:sz w:val="24"/>
          <w:szCs w:val="24"/>
          <w:lang w:val="en-US"/>
        </w:rPr>
        <w:t xml:space="preserve"> and </w:t>
      </w:r>
      <w:r w:rsidR="00FC7F71" w:rsidRPr="00FC7F71">
        <w:rPr>
          <w:rFonts w:eastAsiaTheme="minorEastAsia" w:cstheme="minorHAnsi"/>
          <w:sz w:val="24"/>
          <w:szCs w:val="24"/>
          <w:lang w:val="en-US"/>
        </w:rPr>
        <w:fldChar w:fldCharType="begin"/>
      </w:r>
      <w:r w:rsidR="00FC7F71" w:rsidRPr="00FC7F71">
        <w:rPr>
          <w:rFonts w:eastAsiaTheme="minorEastAsia" w:cstheme="minorHAnsi"/>
          <w:sz w:val="24"/>
          <w:szCs w:val="24"/>
          <w:lang w:val="en-US"/>
        </w:rPr>
        <w:instrText xml:space="preserve"> REF _Ref131696974 \h </w:instrText>
      </w:r>
      <w:r w:rsidR="00FC7F71" w:rsidRPr="00FC7F71">
        <w:rPr>
          <w:rFonts w:eastAsiaTheme="minorEastAsia" w:cstheme="minorHAnsi"/>
          <w:sz w:val="24"/>
          <w:szCs w:val="24"/>
          <w:lang w:val="en-US"/>
        </w:rPr>
      </w:r>
      <w:r w:rsidR="00FC7F71" w:rsidRPr="00FC7F71">
        <w:rPr>
          <w:rFonts w:eastAsiaTheme="minorEastAsia" w:cstheme="minorHAnsi"/>
          <w:sz w:val="24"/>
          <w:szCs w:val="24"/>
          <w:lang w:val="en-US"/>
        </w:rPr>
        <w:fldChar w:fldCharType="separate"/>
      </w:r>
      <w:r w:rsidR="00AD5ECB">
        <w:rPr>
          <w:rFonts w:cstheme="minorHAnsi"/>
          <w:sz w:val="24"/>
          <w:szCs w:val="24"/>
          <w:lang w:val="en-US"/>
        </w:rPr>
        <w:t>(</w:t>
      </w:r>
      <w:r w:rsidR="00AD5ECB">
        <w:rPr>
          <w:rFonts w:cstheme="minorHAnsi"/>
          <w:noProof/>
          <w:sz w:val="24"/>
          <w:szCs w:val="24"/>
          <w:lang w:val="en-US"/>
        </w:rPr>
        <w:t>38</w:t>
      </w:r>
      <w:r w:rsidR="00AD5ECB">
        <w:rPr>
          <w:rFonts w:cstheme="minorHAnsi"/>
          <w:sz w:val="24"/>
          <w:szCs w:val="24"/>
          <w:lang w:val="en-US"/>
        </w:rPr>
        <w:t>)</w:t>
      </w:r>
      <w:r w:rsidR="00FC7F71" w:rsidRPr="00FC7F71">
        <w:rPr>
          <w:rFonts w:eastAsiaTheme="minorEastAsia" w:cstheme="minorHAnsi"/>
          <w:sz w:val="24"/>
          <w:szCs w:val="24"/>
          <w:lang w:val="en-US"/>
        </w:rPr>
        <w:fldChar w:fldCharType="end"/>
      </w:r>
      <w:r w:rsidRPr="00FC7F71">
        <w:rPr>
          <w:rFonts w:eastAsiaTheme="minorEastAsia" w:cstheme="minorHAnsi"/>
          <w:sz w:val="24"/>
          <w:szCs w:val="24"/>
          <w:lang w:val="en-US"/>
        </w:rPr>
        <w:t>.</w:t>
      </w:r>
    </w:p>
    <w:p w:rsidR="009F33D5" w:rsidRPr="006C1C45" w:rsidRDefault="00041A7C" w:rsidP="006C1C45">
      <w:pPr>
        <w:spacing w:line="480" w:lineRule="auto"/>
        <w:jc w:val="both"/>
        <w:rPr>
          <w:rFonts w:eastAsiaTheme="minorEastAsia" w:cstheme="minorHAnsi"/>
          <w:sz w:val="24"/>
          <w:szCs w:val="24"/>
          <w:lang w:val="en-US"/>
        </w:rPr>
      </w:pPr>
      <m:oMath>
        <m:r>
          <w:rPr>
            <w:rFonts w:ascii="Cambria Math" w:hAnsi="Cambria Math" w:cstheme="minorHAnsi"/>
            <w:sz w:val="24"/>
            <w:szCs w:val="24"/>
            <w:lang w:val="en-US"/>
          </w:rPr>
          <m:t>fN</m:t>
        </m:r>
      </m:oMath>
      <w:r w:rsidRPr="006C1C45">
        <w:rPr>
          <w:rFonts w:cstheme="minorHAnsi"/>
          <w:sz w:val="24"/>
          <w:szCs w:val="24"/>
          <w:lang w:val="en-US"/>
        </w:rPr>
        <w:t xml:space="preserve"> </w:t>
      </w:r>
      <w:r w:rsidRPr="006C1C45">
        <w:rPr>
          <w:rFonts w:eastAsiaTheme="minorEastAsia" w:cstheme="minorHAnsi"/>
          <w:sz w:val="24"/>
          <w:szCs w:val="24"/>
          <w:lang w:val="en-US"/>
        </w:rPr>
        <w:t>is finally calculated according to the following equation:</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F33D5" w:rsidTr="007017DF">
        <w:trPr>
          <w:trHeight w:val="318"/>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9F33D5" w:rsidRDefault="009F33D5" w:rsidP="009F33D5">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fN=</m:t>
                </m:r>
                <m:func>
                  <m:funcPr>
                    <m:ctrlPr>
                      <w:rPr>
                        <w:rFonts w:ascii="Cambria Math" w:hAnsi="Cambria Math" w:cstheme="minorHAnsi"/>
                        <w:sz w:val="24"/>
                        <w:szCs w:val="24"/>
                        <w:lang w:val="en-US"/>
                      </w:rPr>
                    </m:ctrlPr>
                  </m:funcPr>
                  <m:fName>
                    <m:r>
                      <m:rPr>
                        <m:sty m:val="p"/>
                      </m:rPr>
                      <w:rPr>
                        <w:rFonts w:ascii="Cambria Math" w:hAnsi="Cambria Math" w:cstheme="minorHAnsi"/>
                        <w:sz w:val="24"/>
                        <w:szCs w:val="24"/>
                        <w:lang w:val="en-US"/>
                      </w:rPr>
                      <m:t>0.99×(1-(3.78×</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e</m:t>
                        </m:r>
                      </m:e>
                      <m:sup>
                        <m:d>
                          <m:dPr>
                            <m:ctrlPr>
                              <w:rPr>
                                <w:rFonts w:ascii="Cambria Math" w:hAnsi="Cambria Math" w:cstheme="minorHAnsi"/>
                                <w:sz w:val="24"/>
                                <w:szCs w:val="24"/>
                                <w:lang w:val="en-US"/>
                              </w:rPr>
                            </m:ctrlPr>
                          </m:dPr>
                          <m:e>
                            <m:r>
                              <m:rPr>
                                <m:sty m:val="p"/>
                              </m:rPr>
                              <w:rPr>
                                <w:rFonts w:ascii="Cambria Math" w:hAnsi="Cambria Math" w:cstheme="minorHAnsi"/>
                                <w:sz w:val="24"/>
                                <w:szCs w:val="24"/>
                                <w:lang w:val="en-US"/>
                              </w:rPr>
                              <m:t>-5.36×RNC</m:t>
                            </m:r>
                          </m:e>
                        </m:d>
                      </m:sup>
                    </m:sSup>
                    <m:r>
                      <m:rPr>
                        <m:sty m:val="p"/>
                      </m:rPr>
                      <w:rPr>
                        <w:rFonts w:ascii="Cambria Math" w:hAnsi="Cambria Math" w:cstheme="minorHAnsi"/>
                        <w:sz w:val="24"/>
                        <w:szCs w:val="24"/>
                        <w:lang w:val="en-US"/>
                      </w:rPr>
                      <m:t>)</m:t>
                    </m:r>
                    <m:ctrlPr>
                      <w:rPr>
                        <w:rFonts w:ascii="Cambria Math" w:hAnsi="Cambria Math" w:cstheme="minorHAnsi"/>
                        <w:i/>
                        <w:sz w:val="24"/>
                        <w:szCs w:val="24"/>
                        <w:lang w:val="en-US"/>
                      </w:rPr>
                    </m:ctrlPr>
                  </m:fName>
                  <m:e>
                    <m:r>
                      <w:rPr>
                        <w:rFonts w:ascii="Cambria Math" w:hAnsi="Cambria Math" w:cstheme="minorHAnsi"/>
                        <w:sz w:val="24"/>
                        <w:szCs w:val="24"/>
                        <w:lang w:val="en-US"/>
                      </w:rPr>
                      <m:t xml:space="preserve">) </m:t>
                    </m:r>
                  </m:e>
                </m:func>
              </m:oMath>
            </m:oMathPara>
          </w:p>
        </w:tc>
        <w:tc>
          <w:tcPr>
            <w:tcW w:w="350" w:type="pct"/>
          </w:tcPr>
          <w:p w:rsidR="009F33D5" w:rsidRPr="007017DF" w:rsidRDefault="009F33D5"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12</w:t>
            </w:r>
            <w:r w:rsidRPr="007017DF">
              <w:rPr>
                <w:rFonts w:cstheme="minorHAnsi"/>
                <w:sz w:val="24"/>
                <w:szCs w:val="24"/>
                <w:lang w:val="en-US"/>
              </w:rPr>
              <w:fldChar w:fldCharType="end"/>
            </w:r>
            <w:r>
              <w:rPr>
                <w:rFonts w:cstheme="minorHAnsi"/>
                <w:sz w:val="24"/>
                <w:szCs w:val="24"/>
                <w:lang w:val="en-US"/>
              </w:rPr>
              <w:t>)</w:t>
            </w:r>
          </w:p>
        </w:tc>
      </w:tr>
    </w:tbl>
    <w:p w:rsidR="008F5838" w:rsidRPr="006C1C45" w:rsidRDefault="008F5838" w:rsidP="006C1C45">
      <w:pPr>
        <w:spacing w:line="480" w:lineRule="auto"/>
        <w:jc w:val="both"/>
        <w:rPr>
          <w:rFonts w:cstheme="minorHAnsi"/>
          <w:b/>
          <w:sz w:val="24"/>
          <w:szCs w:val="24"/>
          <w:lang w:val="en-US"/>
        </w:rPr>
      </w:pPr>
      <w:proofErr w:type="spellStart"/>
      <w:r w:rsidRPr="006C1C45">
        <w:rPr>
          <w:rFonts w:cstheme="minorHAnsi"/>
          <w:b/>
          <w:sz w:val="24"/>
          <w:szCs w:val="24"/>
          <w:lang w:val="en-US"/>
        </w:rPr>
        <w:t>PAR</w:t>
      </w:r>
      <w:r w:rsidRPr="006C1C45">
        <w:rPr>
          <w:rFonts w:cstheme="minorHAnsi"/>
          <w:b/>
          <w:sz w:val="24"/>
          <w:szCs w:val="24"/>
          <w:vertAlign w:val="subscript"/>
          <w:lang w:val="en-US"/>
        </w:rPr>
        <w:t>i</w:t>
      </w:r>
      <w:proofErr w:type="spellEnd"/>
      <w:r w:rsidRPr="006C1C45">
        <w:rPr>
          <w:rFonts w:cstheme="minorHAnsi"/>
          <w:b/>
          <w:sz w:val="24"/>
          <w:szCs w:val="24"/>
          <w:lang w:val="en-US"/>
        </w:rPr>
        <w:t xml:space="preserve"> factor</w:t>
      </w:r>
    </w:p>
    <w:p w:rsidR="009F33D5" w:rsidRPr="006C1C45" w:rsidRDefault="00BD329A" w:rsidP="006C1C45">
      <w:pPr>
        <w:spacing w:line="480" w:lineRule="auto"/>
        <w:jc w:val="both"/>
        <w:rPr>
          <w:rFonts w:cstheme="minorHAnsi"/>
          <w:sz w:val="24"/>
          <w:szCs w:val="24"/>
          <w:lang w:val="en-US"/>
        </w:rPr>
      </w:pPr>
      <m:oMath>
        <m:r>
          <w:rPr>
            <w:rFonts w:ascii="Cambria Math" w:hAnsi="Cambria Math" w:cstheme="minorHAnsi"/>
            <w:sz w:val="24"/>
            <w:szCs w:val="24"/>
            <w:lang w:val="en-US"/>
          </w:rPr>
          <m:t>fPARi</m:t>
        </m:r>
      </m:oMath>
      <w:r w:rsidRPr="006C1C45">
        <w:rPr>
          <w:rFonts w:cstheme="minorHAnsi"/>
          <w:sz w:val="24"/>
          <w:szCs w:val="24"/>
          <w:lang w:val="en-US"/>
        </w:rPr>
        <w:t xml:space="preserve"> </w:t>
      </w:r>
      <w:r w:rsidR="006838F0" w:rsidRPr="006C1C45">
        <w:rPr>
          <w:rFonts w:cstheme="minorHAnsi"/>
          <w:sz w:val="24"/>
          <w:szCs w:val="24"/>
          <w:lang w:val="en-US"/>
        </w:rPr>
        <w:t xml:space="preserve">presented in LINGRA </w:t>
      </w:r>
      <w:r w:rsidR="006838F0" w:rsidRPr="006C1C45">
        <w:rPr>
          <w:rFonts w:cstheme="minorHAnsi"/>
          <w:sz w:val="24"/>
          <w:szCs w:val="24"/>
          <w:lang w:val="en-US"/>
        </w:rPr>
        <w:fldChar w:fldCharType="begin"/>
      </w:r>
      <w:r w:rsidR="006838F0" w:rsidRPr="006C1C45">
        <w:rPr>
          <w:rFonts w:cstheme="minorHAnsi"/>
          <w:sz w:val="24"/>
          <w:szCs w:val="24"/>
          <w:lang w:val="en-US"/>
        </w:rPr>
        <w:instrText xml:space="preserve"> ADDIN ZOTERO_ITEM CSL_CITATION {"citationID":"VPp4olBL","properties":{"formattedCitation":"(Schapendonk et al., 1998)","plainCitation":"(Schapendonk et al., 1998)","noteIndex":0},"citationItems":[{"id":1115,"uris":["http://zotero.org/groups/2603778/items/LX7C4M28"],"uri":["http://zotero.org/groups/2603778/items/LX7C4M28"],"itemData":{"id":1115,"type":"article-journal","abstract":"A simulation model for the prediction of the productivity of Lolium perenne L. grasslands is described and validated. Simulated key processes are light utilization, leaf formation, leaf elongation, tillering, and carbon partitioning (storage, shoot, root). Source- and sink-limited growth are simulated independently. Sink-limited growth is characterized by temperature-dependent leaf expansion and tiller development, whereas source-limited growth is determined by photosynthetic light-use-efficiency of the canopy and the remobilization of stored carbohydrates in the stubble. At each integration step, commonly 1day, the available amount of carbon from the source is compared with the carbon required by the sink. The actual growth is determined by the minimum value of either the sink or the source. If the source is in excess of the sink, the surplus is allocated to storage carbohydrates in the stubble. This storage carbon is available for remobilization at times that the sink requires more carbohydrates than are available from photosynthesis. In contrast to previous grassland models, LINGRA describes regrowth after defoliation in a mechanistic way, balanced by temperature-driven remobilization of stored carbohydrates. In order to validate LINGRA, an extensive set of experimental data was used, derived from measurements at 35 sites in Europe. The average error between the observed and predicted yields was 14% at the level of irrigated, and 19% at the level of non-irrigated, treatments for the whole of Europe.","container-title":"European Journal of Agronomy","DOI":"10.1016/S1161-0301(98)00027-6","ISSN":"1161-0301","issue":"2","journalAbbreviation":"European Journal of Agronomy","language":"en","page":"87-100","source":"ScienceDirect","title":"LINGRA, a sink/source model to simulate grassland productivity in Europe","volume":"9","author":[{"family":"Schapendonk","given":"A. H. C. M"},{"family":"Stol","given":"W"},{"family":"Kraalingen","given":"D. W. G","non-dropping-particle":"van"},{"family":"Bouman","given":"B. A. M"}],"issued":{"date-parts":[["1998",11,1]]}}}],"schema":"https://github.com/citation-style-language/schema/raw/master/csl-citation.json"} </w:instrText>
      </w:r>
      <w:r w:rsidR="006838F0" w:rsidRPr="006C1C45">
        <w:rPr>
          <w:rFonts w:cstheme="minorHAnsi"/>
          <w:sz w:val="24"/>
          <w:szCs w:val="24"/>
          <w:lang w:val="en-US"/>
        </w:rPr>
        <w:fldChar w:fldCharType="separate"/>
      </w:r>
      <w:r w:rsidR="006838F0" w:rsidRPr="006C1C45">
        <w:rPr>
          <w:rFonts w:cstheme="minorHAnsi"/>
          <w:sz w:val="24"/>
          <w:szCs w:val="24"/>
          <w:lang w:val="en-US"/>
        </w:rPr>
        <w:t>(Schapendonk et al., 1998)</w:t>
      </w:r>
      <w:r w:rsidR="006838F0" w:rsidRPr="006C1C45">
        <w:rPr>
          <w:rFonts w:cstheme="minorHAnsi"/>
          <w:sz w:val="24"/>
          <w:szCs w:val="24"/>
          <w:lang w:val="en-US"/>
        </w:rPr>
        <w:fldChar w:fldCharType="end"/>
      </w:r>
      <w:r w:rsidR="006838F0" w:rsidRPr="006C1C45">
        <w:rPr>
          <w:rFonts w:cstheme="minorHAnsi"/>
          <w:sz w:val="24"/>
          <w:szCs w:val="24"/>
          <w:lang w:val="en-US"/>
        </w:rPr>
        <w:t xml:space="preserve"> and reported in </w:t>
      </w:r>
      <w:proofErr w:type="spellStart"/>
      <w:r w:rsidR="006838F0" w:rsidRPr="006C1C45">
        <w:rPr>
          <w:rFonts w:cstheme="minorHAnsi"/>
          <w:sz w:val="24"/>
          <w:szCs w:val="24"/>
          <w:lang w:val="en-US"/>
        </w:rPr>
        <w:t>ModVege</w:t>
      </w:r>
      <w:proofErr w:type="spellEnd"/>
      <w:r w:rsidR="006838F0" w:rsidRPr="006C1C45">
        <w:rPr>
          <w:rFonts w:cstheme="minorHAnsi"/>
          <w:sz w:val="24"/>
          <w:szCs w:val="24"/>
          <w:lang w:val="en-US"/>
        </w:rPr>
        <w:t xml:space="preserve"> reflects the reduction of the RUE when the light intensity is higher than 5 MJ m</w:t>
      </w:r>
      <w:r w:rsidR="006838F0" w:rsidRPr="006C1C45">
        <w:rPr>
          <w:rFonts w:cstheme="minorHAnsi"/>
          <w:sz w:val="24"/>
          <w:szCs w:val="24"/>
          <w:vertAlign w:val="superscript"/>
          <w:lang w:val="en-US"/>
        </w:rPr>
        <w:t>-2</w:t>
      </w:r>
      <w:r w:rsidR="006838F0" w:rsidRPr="006C1C45">
        <w:rPr>
          <w:rFonts w:cstheme="minorHAnsi"/>
          <w:sz w:val="24"/>
          <w:szCs w:val="24"/>
          <w:lang w:val="en-US"/>
        </w:rPr>
        <w:t xml:space="preserve">.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F33D5" w:rsidTr="00A04A9E">
        <w:trPr>
          <w:trHeight w:val="318"/>
        </w:trPr>
        <w:tc>
          <w:tcPr>
            <w:tcW w:w="350" w:type="pct"/>
          </w:tcPr>
          <w:p w:rsidR="009F33D5" w:rsidRDefault="009F33D5" w:rsidP="006C1C45">
            <w:pPr>
              <w:spacing w:line="480" w:lineRule="auto"/>
              <w:jc w:val="both"/>
              <w:rPr>
                <w:rFonts w:cstheme="minorHAnsi"/>
                <w:sz w:val="24"/>
                <w:szCs w:val="24"/>
                <w:lang w:val="en-US"/>
              </w:rPr>
            </w:pPr>
          </w:p>
        </w:tc>
        <w:tc>
          <w:tcPr>
            <w:tcW w:w="4301" w:type="pct"/>
          </w:tcPr>
          <w:p w:rsidR="009F33D5" w:rsidRPr="009F33D5" w:rsidRDefault="009F33D5" w:rsidP="009F33D5">
            <w:pPr>
              <w:spacing w:line="480" w:lineRule="auto"/>
              <w:jc w:val="center"/>
              <w:rPr>
                <w:rFonts w:cstheme="minorHAnsi"/>
                <w:sz w:val="24"/>
                <w:szCs w:val="24"/>
                <w:lang w:val="en-US"/>
              </w:rPr>
            </w:pPr>
            <m:oMathPara>
              <m:oMath>
                <m:r>
                  <w:rPr>
                    <w:rFonts w:ascii="Cambria Math" w:hAnsi="Cambria Math" w:cstheme="minorHAnsi"/>
                    <w:sz w:val="24"/>
                    <w:szCs w:val="24"/>
                    <w:lang w:val="en-US"/>
                  </w:rPr>
                  <m:t>fPARi=</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1,  &amp; if PARi≤5</m:t>
                        </m:r>
                      </m:e>
                      <m:e>
                        <m:r>
                          <w:rPr>
                            <w:rFonts w:ascii="Cambria Math" w:hAnsi="Cambria Math" w:cstheme="minorHAnsi"/>
                            <w:sz w:val="24"/>
                            <w:szCs w:val="24"/>
                            <w:lang w:val="en-US"/>
                          </w:rPr>
                          <m:t>-PARi×</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22</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27</m:t>
                            </m:r>
                          </m:num>
                          <m:den>
                            <m:r>
                              <w:rPr>
                                <w:rFonts w:ascii="Cambria Math" w:hAnsi="Cambria Math" w:cstheme="minorHAnsi"/>
                                <w:sz w:val="24"/>
                                <w:szCs w:val="24"/>
                                <w:lang w:val="en-US"/>
                              </w:rPr>
                              <m:t>22</m:t>
                            </m:r>
                          </m:den>
                        </m:f>
                      </m:e>
                    </m:eqArr>
                  </m:e>
                </m:d>
              </m:oMath>
            </m:oMathPara>
          </w:p>
        </w:tc>
        <w:tc>
          <w:tcPr>
            <w:tcW w:w="350" w:type="pct"/>
            <w:vAlign w:val="center"/>
          </w:tcPr>
          <w:p w:rsidR="009F33D5" w:rsidRPr="007017DF" w:rsidRDefault="009F33D5" w:rsidP="00A04A9E">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13</w:t>
            </w:r>
            <w:r w:rsidRPr="007017DF">
              <w:rPr>
                <w:rFonts w:cstheme="minorHAnsi"/>
                <w:sz w:val="24"/>
                <w:szCs w:val="24"/>
                <w:lang w:val="en-US"/>
              </w:rPr>
              <w:fldChar w:fldCharType="end"/>
            </w:r>
            <w:r>
              <w:rPr>
                <w:rFonts w:cstheme="minorHAnsi"/>
                <w:sz w:val="24"/>
                <w:szCs w:val="24"/>
                <w:lang w:val="en-US"/>
              </w:rPr>
              <w:t>)</w:t>
            </w:r>
          </w:p>
        </w:tc>
      </w:tr>
    </w:tbl>
    <w:p w:rsidR="006838F0" w:rsidRPr="006C1C45" w:rsidRDefault="006838F0" w:rsidP="006C1C45">
      <w:pPr>
        <w:spacing w:line="480" w:lineRule="auto"/>
        <w:jc w:val="both"/>
        <w:rPr>
          <w:rFonts w:cstheme="minorHAnsi"/>
          <w:sz w:val="24"/>
          <w:szCs w:val="24"/>
          <w:lang w:val="en-US"/>
        </w:rPr>
      </w:pPr>
      <w:r w:rsidRPr="006C1C45">
        <w:rPr>
          <w:rFonts w:eastAsiaTheme="minorEastAsia" w:cstheme="minorHAnsi"/>
          <w:sz w:val="24"/>
          <w:szCs w:val="24"/>
          <w:lang w:val="en-US"/>
        </w:rPr>
        <w:t>W</w:t>
      </w:r>
      <w:r w:rsidR="00456194" w:rsidRPr="006C1C45">
        <w:rPr>
          <w:rFonts w:eastAsiaTheme="minorEastAsia" w:cstheme="minorHAnsi"/>
          <w:sz w:val="24"/>
          <w:szCs w:val="24"/>
          <w:lang w:val="en-US"/>
        </w:rPr>
        <w:t>here</w:t>
      </w:r>
      <w:r w:rsidRPr="006C1C45">
        <w:rPr>
          <w:rFonts w:eastAsiaTheme="minorEastAsia" w:cstheme="minorHAnsi"/>
          <w:sz w:val="24"/>
          <w:szCs w:val="24"/>
          <w:lang w:val="en-US"/>
        </w:rPr>
        <w:t xml:space="preserve"> </w:t>
      </w:r>
      <m:oMath>
        <m:r>
          <w:rPr>
            <w:rFonts w:ascii="Cambria Math" w:hAnsi="Cambria Math" w:cstheme="minorHAnsi"/>
            <w:sz w:val="24"/>
            <w:szCs w:val="24"/>
            <w:lang w:val="en-US"/>
          </w:rPr>
          <m:t>PARi</m:t>
        </m:r>
      </m:oMath>
      <w:r w:rsidR="00456194" w:rsidRPr="006C1C45">
        <w:rPr>
          <w:rFonts w:cstheme="minorHAnsi"/>
          <w:sz w:val="24"/>
          <w:szCs w:val="24"/>
          <w:lang w:val="en-US"/>
        </w:rPr>
        <w:t xml:space="preserve"> is </w:t>
      </w:r>
      <w:r w:rsidRPr="006C1C45">
        <w:rPr>
          <w:rFonts w:cstheme="minorHAnsi"/>
          <w:sz w:val="24"/>
          <w:szCs w:val="24"/>
          <w:lang w:val="en-US"/>
        </w:rPr>
        <w:t>in MJ m</w:t>
      </w:r>
      <w:r w:rsidRPr="006C1C45">
        <w:rPr>
          <w:rFonts w:cstheme="minorHAnsi"/>
          <w:sz w:val="24"/>
          <w:szCs w:val="24"/>
          <w:vertAlign w:val="superscript"/>
          <w:lang w:val="en-US"/>
        </w:rPr>
        <w:t>-2</w:t>
      </w:r>
      <w:r w:rsidRPr="006C1C45">
        <w:rPr>
          <w:rFonts w:cstheme="minorHAnsi"/>
          <w:sz w:val="24"/>
          <w:szCs w:val="24"/>
          <w:lang w:val="en-US"/>
        </w:rPr>
        <w:t xml:space="preserve">. </w:t>
      </w:r>
    </w:p>
    <w:p w:rsidR="008F5838" w:rsidRPr="006C1C45" w:rsidRDefault="008F5838" w:rsidP="006C1C45">
      <w:pPr>
        <w:spacing w:line="480" w:lineRule="auto"/>
        <w:jc w:val="both"/>
        <w:rPr>
          <w:rFonts w:cstheme="minorHAnsi"/>
          <w:b/>
          <w:sz w:val="24"/>
          <w:szCs w:val="24"/>
          <w:lang w:val="en-US"/>
        </w:rPr>
      </w:pPr>
      <w:r w:rsidRPr="006C1C45">
        <w:rPr>
          <w:rFonts w:cstheme="minorHAnsi"/>
          <w:b/>
          <w:sz w:val="24"/>
          <w:szCs w:val="24"/>
          <w:lang w:val="en-US"/>
        </w:rPr>
        <w:t>Temperature factor</w:t>
      </w:r>
    </w:p>
    <w:p w:rsidR="00A04A9E" w:rsidRPr="006C1C45" w:rsidRDefault="00BD329A" w:rsidP="006C1C45">
      <w:pPr>
        <w:spacing w:line="480" w:lineRule="auto"/>
        <w:jc w:val="both"/>
        <w:rPr>
          <w:rFonts w:cstheme="minorHAnsi"/>
          <w:sz w:val="24"/>
          <w:szCs w:val="24"/>
          <w:lang w:val="en-US"/>
        </w:rPr>
      </w:pPr>
      <m:oMath>
        <m:r>
          <w:rPr>
            <w:rFonts w:ascii="Cambria Math" w:hAnsi="Cambria Math" w:cstheme="minorHAnsi"/>
            <w:sz w:val="24"/>
            <w:szCs w:val="24"/>
            <w:lang w:val="en-US"/>
          </w:rPr>
          <m:t>fT</m:t>
        </m:r>
      </m:oMath>
      <w:r w:rsidRPr="006C1C45">
        <w:rPr>
          <w:rFonts w:cstheme="minorHAnsi"/>
          <w:sz w:val="24"/>
          <w:szCs w:val="24"/>
          <w:lang w:val="en-US"/>
        </w:rPr>
        <w:t xml:space="preserve"> </w:t>
      </w:r>
      <w:r w:rsidR="006838F0" w:rsidRPr="006C1C45">
        <w:rPr>
          <w:rFonts w:cstheme="minorHAnsi"/>
          <w:sz w:val="24"/>
          <w:szCs w:val="24"/>
          <w:lang w:val="en-US"/>
        </w:rPr>
        <w:t xml:space="preserve">comes also from the LINGRA model and reported in </w:t>
      </w:r>
      <w:proofErr w:type="spellStart"/>
      <w:r w:rsidR="006838F0" w:rsidRPr="006C1C45">
        <w:rPr>
          <w:rFonts w:cstheme="minorHAnsi"/>
          <w:sz w:val="24"/>
          <w:szCs w:val="24"/>
          <w:lang w:val="en-US"/>
        </w:rPr>
        <w:t>ModVege</w:t>
      </w:r>
      <w:proofErr w:type="spellEnd"/>
      <w:r w:rsidR="006838F0" w:rsidRPr="006C1C45">
        <w:rPr>
          <w:rFonts w:cstheme="minorHAnsi"/>
          <w:sz w:val="24"/>
          <w:szCs w:val="24"/>
          <w:lang w:val="en-US"/>
        </w:rPr>
        <w:t>. It describes the activation of photosynthesis when the average temperature of the 10 previous days is higher than the threshold temperature T</w:t>
      </w:r>
      <w:r w:rsidR="006838F0" w:rsidRPr="006C1C45">
        <w:rPr>
          <w:rFonts w:cstheme="minorHAnsi"/>
          <w:sz w:val="24"/>
          <w:szCs w:val="24"/>
          <w:vertAlign w:val="subscript"/>
          <w:lang w:val="en-US"/>
        </w:rPr>
        <w:t>0</w:t>
      </w:r>
      <w:r w:rsidR="006838F0" w:rsidRPr="006C1C45">
        <w:rPr>
          <w:rFonts w:cstheme="minorHAnsi"/>
          <w:sz w:val="24"/>
          <w:szCs w:val="24"/>
          <w:lang w:val="en-US"/>
        </w:rPr>
        <w:t xml:space="preserve"> and stimulation by the daily average temperature until the optimal temperature range between T</w:t>
      </w:r>
      <w:r w:rsidR="006838F0" w:rsidRPr="006C1C45">
        <w:rPr>
          <w:rFonts w:cstheme="minorHAnsi"/>
          <w:sz w:val="24"/>
          <w:szCs w:val="24"/>
          <w:vertAlign w:val="subscript"/>
          <w:lang w:val="en-US"/>
        </w:rPr>
        <w:t>1</w:t>
      </w:r>
      <w:r w:rsidR="006838F0" w:rsidRPr="006C1C45">
        <w:rPr>
          <w:rFonts w:cstheme="minorHAnsi"/>
          <w:sz w:val="24"/>
          <w:szCs w:val="24"/>
          <w:lang w:val="en-US"/>
        </w:rPr>
        <w:t xml:space="preserve"> and T</w:t>
      </w:r>
      <w:r w:rsidR="006838F0" w:rsidRPr="006C1C45">
        <w:rPr>
          <w:rFonts w:cstheme="minorHAnsi"/>
          <w:sz w:val="24"/>
          <w:szCs w:val="24"/>
          <w:vertAlign w:val="subscript"/>
          <w:lang w:val="en-US"/>
        </w:rPr>
        <w:t>2</w:t>
      </w:r>
      <w:r w:rsidR="006838F0"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A04A9E">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both"/>
              <w:rPr>
                <w:rFonts w:cstheme="minorHAnsi"/>
                <w:sz w:val="24"/>
                <w:szCs w:val="24"/>
                <w:lang w:val="en-US"/>
              </w:rPr>
            </w:pPr>
            <m:oMathPara>
              <m:oMath>
                <m:r>
                  <w:rPr>
                    <w:rFonts w:ascii="Cambria Math" w:hAnsi="Cambria Math" w:cstheme="minorHAnsi"/>
                    <w:sz w:val="24"/>
                    <w:szCs w:val="24"/>
                    <w:lang w:val="en-US"/>
                  </w:rPr>
                  <m:t>fT=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0,                                              if Temp&lt;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e>
                      <m:e>
                        <m:f>
                          <m:fPr>
                            <m:ctrlPr>
                              <w:rPr>
                                <w:rFonts w:ascii="Cambria Math" w:hAnsi="Cambria Math" w:cstheme="minorHAnsi"/>
                                <w:i/>
                                <w:sz w:val="24"/>
                                <w:szCs w:val="24"/>
                                <w:lang w:val="en-US"/>
                              </w:rPr>
                            </m:ctrlPr>
                          </m:fPr>
                          <m:num>
                            <m:r>
                              <w:rPr>
                                <w:rFonts w:ascii="Cambria Math" w:hAnsi="Cambria Math" w:cstheme="minorHAnsi"/>
                                <w:sz w:val="24"/>
                                <w:szCs w:val="24"/>
                                <w:lang w:val="en-US"/>
                              </w:rPr>
                              <m:t>Temp-</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1</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den>
                        </m:f>
                        <m:r>
                          <w:rPr>
                            <w:rFonts w:ascii="Cambria Math" w:hAnsi="Cambria Math" w:cstheme="minorHAnsi"/>
                            <w:sz w:val="24"/>
                            <w:szCs w:val="24"/>
                            <w:lang w:val="en-US"/>
                          </w:rPr>
                          <m:t xml:space="preserve">,  if </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r>
                          <w:rPr>
                            <w:rFonts w:ascii="Cambria Math" w:hAnsi="Cambria Math" w:cstheme="minorHAnsi"/>
                            <w:sz w:val="24"/>
                            <w:szCs w:val="24"/>
                            <w:lang w:val="en-US"/>
                          </w:rPr>
                          <m:t>&lt;Temp&lt;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1</m:t>
                            </m:r>
                          </m:sub>
                        </m:sSub>
                        <m:r>
                          <w:rPr>
                            <w:rFonts w:ascii="Cambria Math" w:hAnsi="Cambria Math" w:cstheme="minorHAnsi"/>
                            <w:sz w:val="24"/>
                            <w:szCs w:val="24"/>
                            <w:lang w:val="en-US"/>
                          </w:rPr>
                          <m:t xml:space="preserve">  &amp;</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1,                                 </m:t>
                        </m:r>
                        <m:r>
                          <w:rPr>
                            <w:rFonts w:ascii="Cambria Math" w:eastAsia="Cambria Math" w:hAnsi="Cambria Math" w:cstheme="minorHAnsi"/>
                            <w:sz w:val="24"/>
                            <w:szCs w:val="24"/>
                            <w:lang w:val="en-US"/>
                          </w:rPr>
                          <m:t xml:space="preserve">   </m:t>
                        </m:r>
                        <m:r>
                          <w:rPr>
                            <w:rFonts w:ascii="Cambria Math" w:hAnsi="Cambria Math" w:cstheme="minorHAnsi"/>
                            <w:sz w:val="24"/>
                            <w:szCs w:val="24"/>
                            <w:lang w:val="en-US"/>
                          </w:rPr>
                          <m:t xml:space="preserve">if </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1</m:t>
                            </m:r>
                          </m:sub>
                        </m:sSub>
                        <m:r>
                          <w:rPr>
                            <w:rFonts w:ascii="Cambria Math" w:hAnsi="Cambria Math" w:cstheme="minorHAnsi"/>
                            <w:sz w:val="24"/>
                            <w:szCs w:val="24"/>
                            <w:lang w:val="en-US"/>
                          </w:rPr>
                          <m:t>&lt;Temp&lt;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2</m:t>
                            </m:r>
                          </m:sub>
                        </m:sSub>
                        <m:ctrlPr>
                          <w:rPr>
                            <w:rFonts w:ascii="Cambria Math" w:eastAsia="Cambria Math" w:hAnsi="Cambria Math" w:cstheme="minorHAnsi"/>
                            <w:i/>
                            <w:sz w:val="24"/>
                            <w:szCs w:val="24"/>
                            <w:lang w:val="en-US"/>
                          </w:rPr>
                        </m:ctrlPr>
                      </m:e>
                      <m:e>
                        <m:f>
                          <m:fPr>
                            <m:ctrlPr>
                              <w:rPr>
                                <w:rFonts w:ascii="Cambria Math" w:hAnsi="Cambria Math" w:cstheme="minorHAnsi"/>
                                <w:i/>
                                <w:sz w:val="24"/>
                                <w:szCs w:val="24"/>
                                <w:lang w:val="en-US"/>
                              </w:rPr>
                            </m:ctrlPr>
                          </m:fPr>
                          <m:num>
                            <m:r>
                              <w:rPr>
                                <w:rFonts w:ascii="Cambria Math" w:hAnsi="Cambria Math" w:cstheme="minorHAnsi"/>
                                <w:sz w:val="24"/>
                                <w:szCs w:val="24"/>
                                <w:lang w:val="en-US"/>
                              </w:rPr>
                              <m:t>Tlimit-Temp</m:t>
                            </m:r>
                          </m:num>
                          <m:den>
                            <m:r>
                              <w:rPr>
                                <w:rFonts w:ascii="Cambria Math" w:hAnsi="Cambria Math" w:cstheme="minorHAnsi"/>
                                <w:sz w:val="24"/>
                                <w:szCs w:val="24"/>
                                <w:lang w:val="en-US"/>
                              </w:rPr>
                              <m:t>Tlimit-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2</m:t>
                                </m:r>
                              </m:sub>
                            </m:sSub>
                          </m:den>
                        </m:f>
                        <m:r>
                          <w:rPr>
                            <w:rFonts w:ascii="Cambria Math" w:hAnsi="Cambria Math" w:cstheme="minorHAnsi"/>
                            <w:sz w:val="24"/>
                            <w:szCs w:val="24"/>
                            <w:lang w:val="en-US"/>
                          </w:rPr>
                          <m:t xml:space="preserve">,  if </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2</m:t>
                            </m:r>
                          </m:sub>
                        </m:sSub>
                        <m:r>
                          <w:rPr>
                            <w:rFonts w:ascii="Cambria Math" w:hAnsi="Cambria Math" w:cstheme="minorHAnsi"/>
                            <w:sz w:val="24"/>
                            <w:szCs w:val="24"/>
                            <w:lang w:val="en-US"/>
                          </w:rPr>
                          <m:t>&lt;Temp&lt;Tlimit</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0,                                       if Temp≥Tlimit</m:t>
                        </m:r>
                      </m:e>
                    </m:eqArr>
                  </m:e>
                </m:d>
              </m:oMath>
            </m:oMathPara>
          </w:p>
        </w:tc>
        <w:tc>
          <w:tcPr>
            <w:tcW w:w="350" w:type="pct"/>
            <w:vAlign w:val="center"/>
          </w:tcPr>
          <w:p w:rsidR="00A04A9E" w:rsidRPr="007017DF" w:rsidRDefault="00A04A9E" w:rsidP="00A04A9E">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14</w:t>
            </w:r>
            <w:r w:rsidRPr="007017DF">
              <w:rPr>
                <w:rFonts w:cstheme="minorHAnsi"/>
                <w:sz w:val="24"/>
                <w:szCs w:val="24"/>
                <w:lang w:val="en-US"/>
              </w:rPr>
              <w:fldChar w:fldCharType="end"/>
            </w:r>
            <w:r>
              <w:rPr>
                <w:rFonts w:cstheme="minorHAnsi"/>
                <w:sz w:val="24"/>
                <w:szCs w:val="24"/>
                <w:lang w:val="en-US"/>
              </w:rPr>
              <w:t>)</w:t>
            </w:r>
          </w:p>
        </w:tc>
      </w:tr>
    </w:tbl>
    <w:p w:rsidR="006838F0"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Where Temp is the daily mean temperature expressed in °C. The values of the parameters T</w:t>
      </w:r>
      <w:r w:rsidRPr="006C1C45">
        <w:rPr>
          <w:rFonts w:cstheme="minorHAnsi"/>
          <w:sz w:val="24"/>
          <w:szCs w:val="24"/>
          <w:vertAlign w:val="subscript"/>
          <w:lang w:val="en-US"/>
        </w:rPr>
        <w:t>0</w:t>
      </w:r>
      <w:r w:rsidRPr="006C1C45">
        <w:rPr>
          <w:rFonts w:cstheme="minorHAnsi"/>
          <w:sz w:val="24"/>
          <w:szCs w:val="24"/>
          <w:lang w:val="en-US"/>
        </w:rPr>
        <w:t>, T</w:t>
      </w:r>
      <w:r w:rsidRPr="006C1C45">
        <w:rPr>
          <w:rFonts w:cstheme="minorHAnsi"/>
          <w:sz w:val="24"/>
          <w:szCs w:val="24"/>
          <w:vertAlign w:val="subscript"/>
          <w:lang w:val="en-US"/>
        </w:rPr>
        <w:t>1</w:t>
      </w:r>
      <w:r w:rsidRPr="006C1C45">
        <w:rPr>
          <w:rFonts w:cstheme="minorHAnsi"/>
          <w:sz w:val="24"/>
          <w:szCs w:val="24"/>
          <w:lang w:val="en-US"/>
        </w:rPr>
        <w:t>, T</w:t>
      </w:r>
      <w:r w:rsidRPr="006C1C45">
        <w:rPr>
          <w:rFonts w:cstheme="minorHAnsi"/>
          <w:sz w:val="24"/>
          <w:szCs w:val="24"/>
          <w:vertAlign w:val="subscript"/>
          <w:lang w:val="en-US"/>
        </w:rPr>
        <w:t>2</w:t>
      </w:r>
      <w:r w:rsidRPr="006C1C45">
        <w:rPr>
          <w:rFonts w:cstheme="minorHAnsi"/>
          <w:sz w:val="24"/>
          <w:szCs w:val="24"/>
          <w:lang w:val="en-US"/>
        </w:rPr>
        <w:t xml:space="preserve">, and </w:t>
      </w:r>
      <m:oMath>
        <m:r>
          <w:rPr>
            <w:rFonts w:ascii="Cambria Math" w:hAnsi="Cambria Math" w:cstheme="minorHAnsi"/>
            <w:sz w:val="24"/>
            <w:szCs w:val="24"/>
            <w:lang w:val="en-US"/>
          </w:rPr>
          <m:t>Tlimit</m:t>
        </m:r>
      </m:oMath>
      <w:r w:rsidR="00FC7F71" w:rsidRPr="006C1C45">
        <w:rPr>
          <w:rFonts w:cstheme="minorHAnsi"/>
          <w:sz w:val="24"/>
          <w:szCs w:val="24"/>
          <w:lang w:val="en-US"/>
        </w:rPr>
        <w:t xml:space="preserve"> </w:t>
      </w:r>
      <w:r w:rsidRPr="006C1C45">
        <w:rPr>
          <w:rFonts w:cstheme="minorHAnsi"/>
          <w:sz w:val="24"/>
          <w:szCs w:val="24"/>
          <w:lang w:val="en-US"/>
        </w:rPr>
        <w:t xml:space="preserve">are given in appendix </w:t>
      </w:r>
      <w:r w:rsidR="00CF3926">
        <w:rPr>
          <w:rFonts w:cstheme="minorHAnsi"/>
          <w:sz w:val="24"/>
          <w:szCs w:val="24"/>
          <w:lang w:val="en-US"/>
        </w:rPr>
        <w:t>B (Table B.1)</w:t>
      </w:r>
      <w:r w:rsidRPr="006C1C45">
        <w:rPr>
          <w:rFonts w:cstheme="minorHAnsi"/>
          <w:sz w:val="24"/>
          <w:szCs w:val="24"/>
          <w:lang w:val="en-US"/>
        </w:rPr>
        <w:t xml:space="preserve">. </w:t>
      </w:r>
    </w:p>
    <w:p w:rsidR="008F5838" w:rsidRPr="006C1C45" w:rsidRDefault="008F5838" w:rsidP="006C1C45">
      <w:pPr>
        <w:spacing w:line="480" w:lineRule="auto"/>
        <w:jc w:val="both"/>
        <w:rPr>
          <w:rFonts w:cstheme="minorHAnsi"/>
          <w:b/>
          <w:sz w:val="24"/>
          <w:szCs w:val="24"/>
          <w:lang w:val="en-US"/>
        </w:rPr>
      </w:pPr>
      <w:r w:rsidRPr="006C1C45">
        <w:rPr>
          <w:rFonts w:cstheme="minorHAnsi"/>
          <w:b/>
          <w:sz w:val="24"/>
          <w:szCs w:val="24"/>
          <w:lang w:val="en-US"/>
        </w:rPr>
        <w:t>Water factor</w:t>
      </w:r>
    </w:p>
    <w:p w:rsidR="00A04A9E"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Like nitrogen, soil water availability impacts plant growth. This influence results in a decrease in growth when the water stress (W) increases. The water stress function (</w:t>
      </w:r>
      <m:oMath>
        <m:r>
          <w:rPr>
            <w:rFonts w:ascii="Cambria Math" w:hAnsi="Cambria Math" w:cstheme="minorHAnsi"/>
            <w:sz w:val="24"/>
            <w:szCs w:val="24"/>
            <w:lang w:val="en-US"/>
          </w:rPr>
          <m:t>fW</m:t>
        </m:r>
      </m:oMath>
      <w:r w:rsidRPr="006C1C45">
        <w:rPr>
          <w:rFonts w:cstheme="minorHAnsi"/>
          <w:sz w:val="24"/>
          <w:szCs w:val="24"/>
          <w:lang w:val="en-US"/>
        </w:rPr>
        <w:t xml:space="preserve">) is from </w:t>
      </w:r>
      <w:r w:rsidRPr="006C1C45">
        <w:rPr>
          <w:rFonts w:cstheme="minorHAnsi"/>
          <w:sz w:val="24"/>
          <w:szCs w:val="24"/>
          <w:lang w:val="en-US"/>
        </w:rPr>
        <w:fldChar w:fldCharType="begin"/>
      </w:r>
      <w:r w:rsidRPr="006C1C45">
        <w:rPr>
          <w:rFonts w:cstheme="minorHAnsi"/>
          <w:sz w:val="24"/>
          <w:szCs w:val="24"/>
          <w:lang w:val="en-US"/>
        </w:rPr>
        <w:instrText xml:space="preserve"> ADDIN ZOTERO_ITEM CSL_CITATION {"citationID":"0k9QdB6y","properties":{"formattedCitation":"(McCall and Bishop-Hurley, 2003)","plainCitation":"(McCall and Bishop-Hurley, 2003)","dontUpdate":true,"noteIndex":0},"citationItems":[{"id":1113,"uris":["http://zotero.org/groups/2603778/items/UX982TN3"],"uri":["http://zotero.org/groups/2603778/items/UX982TN3"],"itemData":{"id":1113,"type":"article-journal","abstract":"A generalised climate driven pasture growth model is described and evaluated by comparison to field observation. The model describes dry matter production and green-dead tissue flow dynamics for grazed temperate swards, especially perennial ryegrass (Lolium perenne). The model includes a unique feature to account for light interception by non photosynthetic tissue. Extrapolation across environments occurs by the interaction of climate variables with three parameters that tune the model to a site. These parameters reflect the influence of soil fertility and sward species composition on production patterns. They are: (1) the efficiency of radiant energy use for photosynthesis, (2) the timing of reproductive development and (3) the relative efficiency of radiant energy use in vegetative compared to reproductive swards. Initial parameter settings were derived from data from a sheep grazing experiment in New Zealand. In this paper the ability to describe pasture production under dairy grazing at a different site is confirmed. When the three available parameters were calibrated for the dairy site, all but two of the 42 seasonal estimates of pasture production were within the 95% confidence interval for mean measured production. The model is being used as a component of a whole-farm dairy production model.","container-title":"Agricultural Systems","DOI":"10.1016/S0308-521X(02)00104-X","ISSN":"0308-521X","issue":"3","journalAbbreviation":"Agricultural Systems","language":"en","page":"1183-1205","source":"ScienceDirect","title":"A pasture growth model for use in a whole-farm dairy production model","volume":"76","author":[{"family":"McCall","given":"D. G"},{"family":"Bishop-Hurley","given":"G. J"}],"issued":{"date-parts":[["2003",6,1]]}}}],"schema":"https://github.com/citation-style-language/schema/raw/master/csl-citation.json"} </w:instrText>
      </w:r>
      <w:r w:rsidRPr="006C1C45">
        <w:rPr>
          <w:rFonts w:cstheme="minorHAnsi"/>
          <w:sz w:val="24"/>
          <w:szCs w:val="24"/>
          <w:lang w:val="en-US"/>
        </w:rPr>
        <w:fldChar w:fldCharType="separate"/>
      </w:r>
      <w:r w:rsidRPr="006C1C45">
        <w:rPr>
          <w:rFonts w:cstheme="minorHAnsi"/>
          <w:sz w:val="24"/>
          <w:szCs w:val="24"/>
          <w:lang w:val="en-US"/>
        </w:rPr>
        <w:t>McCall and Bishop-Hurley, (2003)</w:t>
      </w:r>
      <w:r w:rsidRPr="006C1C45">
        <w:rPr>
          <w:rFonts w:cstheme="minorHAnsi"/>
          <w:sz w:val="24"/>
          <w:szCs w:val="24"/>
          <w:lang w:val="en-US"/>
        </w:rPr>
        <w:fldChar w:fldCharType="end"/>
      </w:r>
      <w:r w:rsidRPr="006C1C45">
        <w:rPr>
          <w:rFonts w:cstheme="minorHAnsi"/>
          <w:sz w:val="24"/>
          <w:szCs w:val="24"/>
          <w:lang w:val="en-US"/>
        </w:rPr>
        <w:t xml:space="preserve"> and has been included in </w:t>
      </w:r>
      <w:proofErr w:type="spellStart"/>
      <w:r w:rsidRPr="006C1C45">
        <w:rPr>
          <w:rFonts w:cstheme="minorHAnsi"/>
          <w:sz w:val="24"/>
          <w:szCs w:val="24"/>
          <w:lang w:val="en-US"/>
        </w:rPr>
        <w:t>ModVege</w:t>
      </w:r>
      <w:proofErr w:type="spellEnd"/>
      <w:r w:rsidRPr="006C1C45">
        <w:rPr>
          <w:rFonts w:cstheme="minorHAnsi"/>
          <w:sz w:val="24"/>
          <w:szCs w:val="24"/>
          <w:lang w:val="en-US"/>
        </w:rPr>
        <w:t xml:space="preserve">.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both"/>
              <w:rPr>
                <w:rFonts w:cstheme="minorHAnsi"/>
                <w:sz w:val="24"/>
                <w:szCs w:val="24"/>
                <w:lang w:val="en-US"/>
              </w:rPr>
            </w:pPr>
            <m:oMathPara>
              <m:oMath>
                <m:r>
                  <w:rPr>
                    <w:rFonts w:ascii="Cambria Math" w:hAnsi="Cambria Math" w:cstheme="minorHAnsi"/>
                    <w:sz w:val="24"/>
                    <w:szCs w:val="24"/>
                    <w:lang w:val="en-US"/>
                  </w:rPr>
                  <m:t>W=</m:t>
                </m:r>
                <m:f>
                  <m:fPr>
                    <m:ctrlPr>
                      <w:rPr>
                        <w:rFonts w:ascii="Cambria Math" w:hAnsi="Cambria Math" w:cstheme="minorHAnsi"/>
                        <w:i/>
                        <w:sz w:val="24"/>
                        <w:szCs w:val="24"/>
                        <w:lang w:val="en-US"/>
                      </w:rPr>
                    </m:ctrlPr>
                  </m:fPr>
                  <m:num>
                    <m:r>
                      <w:rPr>
                        <w:rFonts w:ascii="Cambria Math" w:hAnsi="Cambria Math" w:cstheme="minorHAnsi"/>
                        <w:sz w:val="24"/>
                        <w:szCs w:val="24"/>
                        <w:lang w:val="en-US"/>
                      </w:rPr>
                      <m:t>Water-WiltingPoint</m:t>
                    </m:r>
                  </m:num>
                  <m:den>
                    <m:r>
                      <w:rPr>
                        <w:rFonts w:ascii="Cambria Math" w:hAnsi="Cambria Math" w:cstheme="minorHAnsi"/>
                        <w:sz w:val="24"/>
                        <w:szCs w:val="24"/>
                        <w:lang w:val="en-US"/>
                      </w:rPr>
                      <m:t>WaterCapacity-WiltingPoint</m:t>
                    </m:r>
                  </m:den>
                </m:f>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15</w:t>
            </w:r>
            <w:r w:rsidRPr="007017DF">
              <w:rPr>
                <w:rFonts w:cstheme="minorHAnsi"/>
                <w:sz w:val="24"/>
                <w:szCs w:val="24"/>
                <w:lang w:val="en-US"/>
              </w:rPr>
              <w:fldChar w:fldCharType="end"/>
            </w:r>
            <w:r>
              <w:rPr>
                <w:rFonts w:cstheme="minorHAnsi"/>
                <w:sz w:val="24"/>
                <w:szCs w:val="24"/>
                <w:lang w:val="en-US"/>
              </w:rPr>
              <w:t>)</w:t>
            </w:r>
          </w:p>
        </w:tc>
      </w:tr>
    </w:tbl>
    <w:p w:rsidR="00A04A9E"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 xml:space="preserve">where water (mm) is soil water content, </w:t>
      </w:r>
      <m:oMath>
        <m:r>
          <w:rPr>
            <w:rFonts w:ascii="Cambria Math" w:hAnsi="Cambria Math" w:cstheme="minorHAnsi"/>
            <w:sz w:val="24"/>
            <w:szCs w:val="24"/>
            <w:lang w:val="en-US"/>
          </w:rPr>
          <m:t>WiltingPoint</m:t>
        </m:r>
      </m:oMath>
      <w:r w:rsidR="006C1C45" w:rsidRPr="006C1C45">
        <w:rPr>
          <w:rFonts w:cstheme="minorHAnsi"/>
          <w:sz w:val="24"/>
          <w:szCs w:val="24"/>
          <w:lang w:val="en-US"/>
        </w:rPr>
        <w:t xml:space="preserve"> </w:t>
      </w:r>
      <w:r w:rsidRPr="006C1C45">
        <w:rPr>
          <w:rFonts w:cstheme="minorHAnsi"/>
          <w:sz w:val="24"/>
          <w:szCs w:val="24"/>
          <w:lang w:val="en-US"/>
        </w:rPr>
        <w:t xml:space="preserve">(mm) is water at wilting point and </w:t>
      </w:r>
      <m:oMath>
        <m:r>
          <w:rPr>
            <w:rFonts w:ascii="Cambria Math" w:hAnsi="Cambria Math" w:cstheme="minorHAnsi"/>
            <w:sz w:val="24"/>
            <w:szCs w:val="24"/>
            <w:lang w:val="en-US"/>
          </w:rPr>
          <m:t>WaterCapacity</m:t>
        </m:r>
      </m:oMath>
      <w:r w:rsidR="006C1C45" w:rsidRPr="006C1C45">
        <w:rPr>
          <w:rFonts w:cstheme="minorHAnsi"/>
          <w:sz w:val="24"/>
          <w:szCs w:val="24"/>
          <w:lang w:val="en-US"/>
        </w:rPr>
        <w:t xml:space="preserve"> </w:t>
      </w:r>
      <w:r w:rsidRPr="006C1C45">
        <w:rPr>
          <w:rFonts w:cstheme="minorHAnsi"/>
          <w:sz w:val="24"/>
          <w:szCs w:val="24"/>
          <w:lang w:val="en-US"/>
        </w:rPr>
        <w:t xml:space="preserve">(mm) is water at field capacity. The calculation of these different variables is given in the section on soil water.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both"/>
              <w:rPr>
                <w:rFonts w:eastAsiaTheme="minorEastAsia" w:cstheme="minorHAnsi"/>
                <w:iCs/>
                <w:sz w:val="24"/>
                <w:szCs w:val="24"/>
                <w:lang w:val="en-US"/>
              </w:rPr>
            </w:pPr>
            <m:oMathPara>
              <m:oMath>
                <m:r>
                  <w:rPr>
                    <w:rFonts w:ascii="Cambria Math" w:hAnsi="Cambria Math" w:cstheme="minorHAnsi"/>
                    <w:sz w:val="24"/>
                    <w:szCs w:val="24"/>
                    <w:lang w:val="en-US"/>
                  </w:rPr>
                  <m:t>W=</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0,  &amp; if Water&lt;WiltingPoint</m:t>
                        </m:r>
                      </m:e>
                      <m:e>
                        <m:r>
                          <w:rPr>
                            <w:rFonts w:ascii="Cambria Math" w:hAnsi="Cambria Math" w:cstheme="minorHAnsi"/>
                            <w:sz w:val="24"/>
                            <w:szCs w:val="24"/>
                            <w:lang w:val="en-US"/>
                          </w:rPr>
                          <m:t>1,  &amp; if W&gt;1</m:t>
                        </m:r>
                      </m:e>
                    </m:eqArr>
                  </m:e>
                </m:d>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16</w:t>
            </w:r>
            <w:r w:rsidRPr="007017DF">
              <w:rPr>
                <w:rFonts w:cstheme="minorHAnsi"/>
                <w:sz w:val="24"/>
                <w:szCs w:val="24"/>
                <w:lang w:val="en-US"/>
              </w:rPr>
              <w:fldChar w:fldCharType="end"/>
            </w:r>
            <w:r>
              <w:rPr>
                <w:rFonts w:cstheme="minorHAnsi"/>
                <w:sz w:val="24"/>
                <w:szCs w:val="24"/>
                <w:lang w:val="en-US"/>
              </w:rPr>
              <w:t>)</w:t>
            </w:r>
          </w:p>
        </w:tc>
      </w:tr>
    </w:tbl>
    <w:p w:rsidR="00A04A9E"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For     0 &lt; PET ≤ 3.81</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both"/>
              <w:rPr>
                <w:rFonts w:cstheme="minorHAnsi"/>
                <w:sz w:val="24"/>
                <w:szCs w:val="24"/>
                <w:lang w:val="en-US"/>
              </w:rPr>
            </w:pPr>
            <m:oMathPara>
              <m:oMath>
                <m:r>
                  <w:rPr>
                    <w:rFonts w:ascii="Cambria Math" w:hAnsi="Cambria Math" w:cstheme="minorHAnsi"/>
                    <w:sz w:val="24"/>
                    <w:szCs w:val="24"/>
                    <w:lang w:val="en-US"/>
                  </w:rPr>
                  <m:t>fW=</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4×W,  &amp;if 0&lt;W≤0.2</m:t>
                        </m:r>
                      </m:e>
                      <m:e>
                        <m:r>
                          <w:rPr>
                            <w:rFonts w:ascii="Cambria Math" w:hAnsi="Cambria Math" w:cstheme="minorHAnsi"/>
                            <w:sz w:val="24"/>
                            <w:szCs w:val="24"/>
                            <w:lang w:val="en-US"/>
                          </w:rPr>
                          <m:t>0.75×W+0.65,  &amp;if 0.2&lt;W≤0.4</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0.25×W+0.85,  &amp;if 0.4&lt;W≤0.6</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1,  &amp;if 0.6&lt;W≤1</m:t>
                        </m:r>
                      </m:e>
                    </m:eqArr>
                  </m:e>
                </m:d>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17</w:t>
            </w:r>
            <w:r w:rsidRPr="007017DF">
              <w:rPr>
                <w:rFonts w:cstheme="minorHAnsi"/>
                <w:sz w:val="24"/>
                <w:szCs w:val="24"/>
                <w:lang w:val="en-US"/>
              </w:rPr>
              <w:fldChar w:fldCharType="end"/>
            </w:r>
            <w:r>
              <w:rPr>
                <w:rFonts w:cstheme="minorHAnsi"/>
                <w:sz w:val="24"/>
                <w:szCs w:val="24"/>
                <w:lang w:val="en-US"/>
              </w:rPr>
              <w:t>)</w:t>
            </w:r>
          </w:p>
        </w:tc>
      </w:tr>
    </w:tbl>
    <w:p w:rsidR="00A04A9E"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For     3.81&lt; PET ≤ 6.35</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both"/>
              <w:rPr>
                <w:rFonts w:cstheme="minorHAnsi"/>
                <w:sz w:val="24"/>
                <w:szCs w:val="24"/>
                <w:lang w:val="en-US"/>
              </w:rPr>
            </w:pPr>
            <m:oMathPara>
              <m:oMath>
                <m:r>
                  <w:rPr>
                    <w:rFonts w:ascii="Cambria Math" w:hAnsi="Cambria Math" w:cstheme="minorHAnsi"/>
                    <w:sz w:val="24"/>
                    <w:szCs w:val="24"/>
                    <w:lang w:val="en-US"/>
                  </w:rPr>
                  <m:t>fW=</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2×W,  &amp;if 0&lt;W≤0.2</m:t>
                        </m:r>
                      </m:e>
                      <m:e>
                        <m:r>
                          <w:rPr>
                            <w:rFonts w:ascii="Cambria Math" w:hAnsi="Cambria Math" w:cstheme="minorHAnsi"/>
                            <w:sz w:val="24"/>
                            <w:szCs w:val="24"/>
                            <w:lang w:val="en-US"/>
                          </w:rPr>
                          <m:t>1.5×W+0.1,  &amp;if 0.2&lt;W≤0.4</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W+0.3,  &amp;if 0.4&lt;W≤0.6</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0.5×W+0.6,  &amp;if 0.6&lt;W≤0.8</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1,  &amp;if 0.8&lt;W≤1</m:t>
                        </m:r>
                      </m:e>
                    </m:eqArr>
                  </m:e>
                </m:d>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18</w:t>
            </w:r>
            <w:r w:rsidRPr="007017DF">
              <w:rPr>
                <w:rFonts w:cstheme="minorHAnsi"/>
                <w:sz w:val="24"/>
                <w:szCs w:val="24"/>
                <w:lang w:val="en-US"/>
              </w:rPr>
              <w:fldChar w:fldCharType="end"/>
            </w:r>
            <w:r>
              <w:rPr>
                <w:rFonts w:cstheme="minorHAnsi"/>
                <w:sz w:val="24"/>
                <w:szCs w:val="24"/>
                <w:lang w:val="en-US"/>
              </w:rPr>
              <w:t>)</w:t>
            </w:r>
          </w:p>
        </w:tc>
      </w:tr>
    </w:tbl>
    <w:p w:rsidR="00A04A9E"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For      PET &gt; 6.35</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both"/>
              <w:rPr>
                <w:rFonts w:cstheme="minorHAnsi"/>
                <w:sz w:val="24"/>
                <w:szCs w:val="24"/>
                <w:lang w:val="en-US"/>
              </w:rPr>
            </w:pPr>
            <m:oMathPara>
              <m:oMath>
                <m:r>
                  <w:rPr>
                    <w:rFonts w:ascii="Cambria Math" w:hAnsi="Cambria Math" w:cstheme="minorHAnsi"/>
                    <w:sz w:val="24"/>
                    <w:szCs w:val="24"/>
                    <w:lang w:val="en-US"/>
                  </w:rPr>
                  <m:t>fW=</m:t>
                </m:r>
                <m:d>
                  <m:dPr>
                    <m:begChr m:val="{"/>
                    <m:endChr m:val=""/>
                    <m:ctrlPr>
                      <w:rPr>
                        <w:rFonts w:ascii="Cambria Math" w:hAnsi="Cambria Math" w:cstheme="minorHAnsi"/>
                        <w:i/>
                        <w:iCs/>
                        <w:sz w:val="24"/>
                        <w:szCs w:val="24"/>
                        <w:lang w:val="en-US"/>
                      </w:rPr>
                    </m:ctrlPr>
                  </m:dPr>
                  <m:e>
                    <m:r>
                      <w:rPr>
                        <w:rFonts w:ascii="Cambria Math" w:hAnsi="Cambria Math" w:cstheme="minorHAnsi"/>
                        <w:sz w:val="24"/>
                        <w:szCs w:val="24"/>
                        <w:lang w:val="en-US"/>
                      </w:rPr>
                      <m:t xml:space="preserve">W, </m:t>
                    </m:r>
                  </m:e>
                </m:d>
                <m:r>
                  <w:rPr>
                    <w:rFonts w:ascii="Cambria Math" w:hAnsi="Cambria Math" w:cstheme="minorHAnsi"/>
                    <w:sz w:val="24"/>
                    <w:szCs w:val="24"/>
                    <w:lang w:val="en-US"/>
                  </w:rPr>
                  <m:t xml:space="preserve">            if 0&lt;W≤1</m:t>
                </m:r>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19</w:t>
            </w:r>
            <w:r w:rsidRPr="007017DF">
              <w:rPr>
                <w:rFonts w:cstheme="minorHAnsi"/>
                <w:sz w:val="24"/>
                <w:szCs w:val="24"/>
                <w:lang w:val="en-US"/>
              </w:rPr>
              <w:fldChar w:fldCharType="end"/>
            </w:r>
            <w:r>
              <w:rPr>
                <w:rFonts w:cstheme="minorHAnsi"/>
                <w:sz w:val="24"/>
                <w:szCs w:val="24"/>
                <w:lang w:val="en-US"/>
              </w:rPr>
              <w:t>)</w:t>
            </w:r>
          </w:p>
        </w:tc>
      </w:tr>
    </w:tbl>
    <w:p w:rsidR="006838F0"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PET (mm) is the potential evapotranspiration measured in the field by a weather station.</w:t>
      </w:r>
    </w:p>
    <w:p w:rsidR="006838F0" w:rsidRPr="006C1C45" w:rsidRDefault="006838F0"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Growth</w:t>
      </w:r>
    </w:p>
    <w:p w:rsidR="00A04A9E" w:rsidRPr="006C1C45" w:rsidRDefault="006838F0" w:rsidP="006C1C45">
      <w:pPr>
        <w:spacing w:line="480" w:lineRule="auto"/>
        <w:jc w:val="both"/>
        <w:rPr>
          <w:rFonts w:cstheme="minorHAnsi"/>
          <w:sz w:val="24"/>
          <w:szCs w:val="24"/>
          <w:lang w:val="en-US"/>
        </w:rPr>
      </w:pPr>
      <w:r w:rsidRPr="006C1C45">
        <w:rPr>
          <w:rFonts w:cstheme="minorHAnsi"/>
          <w:sz w:val="24"/>
          <w:szCs w:val="24"/>
          <w:lang w:val="en-US"/>
        </w:rPr>
        <w:t>Daily plant growth (kg DM ha-1) is driven by potential growth (PGRO) obtained under optimum conditions and limited by both environmental factors (ENV) and seasonal effect (SEA) of the shoot growth, conditioned by the storage and mobilization of reserves (</w:t>
      </w:r>
      <w:proofErr w:type="spellStart"/>
      <w:r w:rsidRPr="006C1C45">
        <w:rPr>
          <w:rFonts w:cstheme="minorHAnsi"/>
          <w:sz w:val="24"/>
          <w:szCs w:val="24"/>
          <w:lang w:val="en-US"/>
        </w:rPr>
        <w:t>Jouven</w:t>
      </w:r>
      <w:proofErr w:type="spellEnd"/>
      <w:r w:rsidRPr="006C1C45">
        <w:rPr>
          <w:rFonts w:cstheme="minorHAnsi"/>
          <w:sz w:val="24"/>
          <w:szCs w:val="24"/>
          <w:lang w:val="en-US"/>
        </w:rPr>
        <w:t xml:space="preserve"> et al., 2006)</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172BC6" w:rsidRDefault="00A04A9E" w:rsidP="00172BC6">
            <w:pPr>
              <w:spacing w:line="480" w:lineRule="auto"/>
              <w:jc w:val="center"/>
              <w:rPr>
                <w:rFonts w:cstheme="minorHAnsi"/>
                <w:sz w:val="24"/>
                <w:szCs w:val="24"/>
                <w:lang w:val="en-US"/>
              </w:rPr>
            </w:pPr>
            <m:oMathPara>
              <m:oMathParaPr>
                <m:jc m:val="center"/>
              </m:oMathParaPr>
              <m:oMath>
                <m:r>
                  <w:rPr>
                    <w:rFonts w:ascii="Cambria Math" w:hAnsi="Cambria Math" w:cstheme="minorHAnsi"/>
                    <w:sz w:val="24"/>
                    <w:szCs w:val="24"/>
                    <w:lang w:val="en-US"/>
                  </w:rPr>
                  <m:t>GRO=PGRO×ENV×SEA</m:t>
                </m:r>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20</w:t>
            </w:r>
            <w:r w:rsidRPr="007017DF">
              <w:rPr>
                <w:rFonts w:cstheme="minorHAnsi"/>
                <w:sz w:val="24"/>
                <w:szCs w:val="24"/>
                <w:lang w:val="en-US"/>
              </w:rPr>
              <w:fldChar w:fldCharType="end"/>
            </w:r>
            <w:r>
              <w:rPr>
                <w:rFonts w:cstheme="minorHAnsi"/>
                <w:sz w:val="24"/>
                <w:szCs w:val="24"/>
                <w:lang w:val="en-US"/>
              </w:rPr>
              <w:t>)</w:t>
            </w:r>
          </w:p>
        </w:tc>
      </w:tr>
    </w:tbl>
    <w:p w:rsidR="00A04A9E" w:rsidRPr="006C1C45" w:rsidRDefault="0061414B" w:rsidP="006C1C45">
      <w:pPr>
        <w:spacing w:line="480" w:lineRule="auto"/>
        <w:jc w:val="both"/>
        <w:rPr>
          <w:rFonts w:eastAsiaTheme="minorEastAsia" w:cstheme="minorHAnsi"/>
          <w:sz w:val="24"/>
          <w:szCs w:val="24"/>
          <w:lang w:val="en-US"/>
        </w:rPr>
      </w:pPr>
      <w:r w:rsidRPr="006C1C45">
        <w:rPr>
          <w:rFonts w:eastAsiaTheme="minorEastAsia" w:cstheme="minorHAnsi"/>
          <w:sz w:val="24"/>
          <w:szCs w:val="24"/>
          <w:lang w:val="en-US"/>
        </w:rPr>
        <w:t>A reproductive function (</w:t>
      </w:r>
      <m:oMath>
        <m:r>
          <w:rPr>
            <w:rFonts w:ascii="Cambria Math" w:hAnsi="Cambria Math" w:cstheme="minorHAnsi"/>
            <w:sz w:val="24"/>
            <w:szCs w:val="24"/>
            <w:lang w:val="en-US"/>
          </w:rPr>
          <m:t>REP</m:t>
        </m:r>
      </m:oMath>
      <w:r w:rsidRPr="006C1C45">
        <w:rPr>
          <w:rFonts w:eastAsiaTheme="minorEastAsia" w:cstheme="minorHAnsi"/>
          <w:sz w:val="24"/>
          <w:szCs w:val="24"/>
          <w:lang w:val="en-US"/>
        </w:rPr>
        <w:t>), which varies between 0 and 1, allows the distribution of the total growth according to the vegetative (</w:t>
      </w:r>
      <m:oMath>
        <m:r>
          <w:rPr>
            <w:rFonts w:ascii="Cambria Math" w:hAnsi="Cambria Math" w:cstheme="minorHAnsi"/>
            <w:sz w:val="24"/>
            <w:szCs w:val="24"/>
            <w:lang w:val="en-US"/>
          </w:rPr>
          <m:t>GROGV</m:t>
        </m:r>
      </m:oMath>
      <w:r w:rsidRPr="006C1C45">
        <w:rPr>
          <w:rFonts w:eastAsiaTheme="minorEastAsia" w:cstheme="minorHAnsi"/>
          <w:sz w:val="24"/>
          <w:szCs w:val="24"/>
          <w:lang w:val="en-US"/>
        </w:rPr>
        <w:t>, kg DM ha</w:t>
      </w:r>
      <w:r w:rsidRPr="006C1C45">
        <w:rPr>
          <w:rFonts w:eastAsiaTheme="minorEastAsia" w:cstheme="minorHAnsi"/>
          <w:sz w:val="24"/>
          <w:szCs w:val="24"/>
          <w:vertAlign w:val="superscript"/>
          <w:lang w:val="en-US"/>
        </w:rPr>
        <w:t>-1</w:t>
      </w:r>
      <w:r w:rsidRPr="006C1C45">
        <w:rPr>
          <w:rFonts w:eastAsiaTheme="minorEastAsia" w:cstheme="minorHAnsi"/>
          <w:sz w:val="24"/>
          <w:szCs w:val="24"/>
          <w:lang w:val="en-US"/>
        </w:rPr>
        <w:t>) and reproductive (</w:t>
      </w:r>
      <m:oMath>
        <m:r>
          <w:rPr>
            <w:rFonts w:ascii="Cambria Math" w:hAnsi="Cambria Math" w:cstheme="minorHAnsi"/>
            <w:sz w:val="24"/>
            <w:szCs w:val="24"/>
            <w:lang w:val="en-US"/>
          </w:rPr>
          <m:t>GROGR</m:t>
        </m:r>
      </m:oMath>
      <w:r w:rsidRPr="006C1C45">
        <w:rPr>
          <w:rFonts w:eastAsiaTheme="minorEastAsia" w:cstheme="minorHAnsi"/>
          <w:sz w:val="24"/>
          <w:szCs w:val="24"/>
          <w:lang w:val="en-US"/>
        </w:rPr>
        <w:t>, kg DM ha</w:t>
      </w:r>
      <w:r w:rsidRPr="006C1C45">
        <w:rPr>
          <w:rFonts w:eastAsiaTheme="minorEastAsia" w:cstheme="minorHAnsi"/>
          <w:sz w:val="24"/>
          <w:szCs w:val="24"/>
          <w:vertAlign w:val="superscript"/>
          <w:lang w:val="en-US"/>
        </w:rPr>
        <w:t>-1</w:t>
      </w:r>
      <w:r w:rsidRPr="006C1C45">
        <w:rPr>
          <w:rFonts w:eastAsiaTheme="minorEastAsia" w:cstheme="minorHAnsi"/>
          <w:sz w:val="24"/>
          <w:szCs w:val="24"/>
          <w:lang w:val="en-US"/>
        </w:rPr>
        <w:t xml:space="preserve">) compartments: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center"/>
              <w:rPr>
                <w:rFonts w:eastAsiaTheme="minorEastAsia" w:cstheme="minorHAnsi"/>
                <w:sz w:val="24"/>
                <w:szCs w:val="24"/>
                <w:lang w:val="en-US"/>
              </w:rPr>
            </w:pPr>
            <m:oMathPara>
              <m:oMath>
                <m:r>
                  <w:rPr>
                    <w:rFonts w:ascii="Cambria Math" w:hAnsi="Cambria Math" w:cstheme="minorHAnsi"/>
                    <w:sz w:val="24"/>
                    <w:szCs w:val="24"/>
                    <w:lang w:val="en-US"/>
                  </w:rPr>
                  <m:t>GROGV=GRO×(1-REP)</m:t>
                </m:r>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21</w:t>
            </w:r>
            <w:r w:rsidRPr="007017DF">
              <w:rPr>
                <w:rFonts w:cstheme="minorHAnsi"/>
                <w:sz w:val="24"/>
                <w:szCs w:val="24"/>
                <w:lang w:val="en-US"/>
              </w:rPr>
              <w:fldChar w:fldCharType="end"/>
            </w:r>
            <w:r>
              <w:rPr>
                <w:rFonts w:cstheme="minorHAnsi"/>
                <w:sz w:val="24"/>
                <w:szCs w:val="24"/>
                <w:lang w:val="en-US"/>
              </w:rPr>
              <w:t>)</w:t>
            </w:r>
          </w:p>
        </w:tc>
      </w:tr>
      <w:tr w:rsidR="00A04A9E" w:rsidTr="007017DF">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A04A9E" w:rsidP="00A04A9E">
            <w:pPr>
              <w:spacing w:line="480" w:lineRule="auto"/>
              <w:jc w:val="center"/>
              <w:rPr>
                <w:rFonts w:eastAsiaTheme="minorEastAsia" w:cstheme="minorHAnsi"/>
                <w:sz w:val="24"/>
                <w:szCs w:val="24"/>
                <w:lang w:val="en-US"/>
              </w:rPr>
            </w:pPr>
            <m:oMathPara>
              <m:oMath>
                <m:r>
                  <w:rPr>
                    <w:rFonts w:ascii="Cambria Math" w:hAnsi="Cambria Math" w:cstheme="minorHAnsi"/>
                    <w:sz w:val="24"/>
                    <w:szCs w:val="24"/>
                    <w:lang w:val="en-US"/>
                  </w:rPr>
                  <m:t>GROGR=GRO×REP</m:t>
                </m:r>
              </m:oMath>
            </m:oMathPara>
          </w:p>
        </w:tc>
        <w:tc>
          <w:tcPr>
            <w:tcW w:w="350"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22</w:t>
            </w:r>
            <w:r w:rsidRPr="007017DF">
              <w:rPr>
                <w:rFonts w:cstheme="minorHAnsi"/>
                <w:sz w:val="24"/>
                <w:szCs w:val="24"/>
                <w:lang w:val="en-US"/>
              </w:rPr>
              <w:fldChar w:fldCharType="end"/>
            </w:r>
            <w:r>
              <w:rPr>
                <w:rFonts w:cstheme="minorHAnsi"/>
                <w:sz w:val="24"/>
                <w:szCs w:val="24"/>
                <w:lang w:val="en-US"/>
              </w:rPr>
              <w:t>)</w:t>
            </w:r>
          </w:p>
        </w:tc>
      </w:tr>
    </w:tbl>
    <w:p w:rsidR="006E5118" w:rsidRPr="006C1C45" w:rsidRDefault="00381D59"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 xml:space="preserve">Plant </w:t>
      </w:r>
      <w:r w:rsidR="00E47097" w:rsidRPr="006C1C45">
        <w:rPr>
          <w:rFonts w:cstheme="minorHAnsi"/>
          <w:b/>
          <w:sz w:val="24"/>
          <w:szCs w:val="24"/>
          <w:lang w:val="en-US"/>
        </w:rPr>
        <w:t>Senesc</w:t>
      </w:r>
      <w:r w:rsidR="00E6178A" w:rsidRPr="006C1C45">
        <w:rPr>
          <w:rFonts w:cstheme="minorHAnsi"/>
          <w:b/>
          <w:sz w:val="24"/>
          <w:szCs w:val="24"/>
          <w:lang w:val="en-US"/>
        </w:rPr>
        <w:t xml:space="preserve">ence and abscission </w:t>
      </w:r>
    </w:p>
    <w:p w:rsidR="00A04A9E" w:rsidRPr="006C1C45" w:rsidRDefault="00006BF9" w:rsidP="006C1C45">
      <w:pPr>
        <w:spacing w:line="480" w:lineRule="auto"/>
        <w:jc w:val="both"/>
        <w:rPr>
          <w:rFonts w:cstheme="minorHAnsi"/>
          <w:sz w:val="24"/>
          <w:szCs w:val="24"/>
          <w:lang w:val="en-US"/>
        </w:rPr>
      </w:pPr>
      <w:r w:rsidRPr="006C1C45">
        <w:rPr>
          <w:rFonts w:cstheme="minorHAnsi"/>
          <w:sz w:val="24"/>
          <w:szCs w:val="24"/>
          <w:lang w:val="en-US"/>
        </w:rPr>
        <w:t>The plant enters senescence (</w:t>
      </w:r>
      <m:oMath>
        <m:r>
          <w:rPr>
            <w:rFonts w:ascii="Cambria Math" w:hAnsi="Cambria Math" w:cstheme="minorHAnsi"/>
            <w:sz w:val="24"/>
            <w:szCs w:val="24"/>
            <w:lang w:val="en-US"/>
          </w:rPr>
          <m:t>SEN</m:t>
        </m:r>
      </m:oMath>
      <w:r w:rsidRPr="006C1C45">
        <w:rPr>
          <w:rFonts w:cstheme="minorHAnsi"/>
          <w:sz w:val="24"/>
          <w:szCs w:val="24"/>
          <w:lang w:val="en-US"/>
        </w:rPr>
        <w:t>) and then abscission (</w:t>
      </w:r>
      <m:oMath>
        <m:r>
          <w:rPr>
            <w:rFonts w:ascii="Cambria Math" w:hAnsi="Cambria Math" w:cstheme="minorHAnsi"/>
            <w:sz w:val="24"/>
            <w:szCs w:val="24"/>
            <w:lang w:val="en-US"/>
          </w:rPr>
          <m:t>ABS</m:t>
        </m:r>
      </m:oMath>
      <w:r w:rsidRPr="006C1C45">
        <w:rPr>
          <w:rFonts w:cstheme="minorHAnsi"/>
          <w:sz w:val="24"/>
          <w:szCs w:val="24"/>
          <w:lang w:val="en-US"/>
        </w:rPr>
        <w:t xml:space="preserve">) after its growth phase. </w:t>
      </w:r>
      <w:r w:rsidR="00381D59" w:rsidRPr="006C1C45">
        <w:rPr>
          <w:rFonts w:cstheme="minorHAnsi"/>
          <w:sz w:val="24"/>
          <w:szCs w:val="24"/>
          <w:lang w:val="en-US"/>
        </w:rPr>
        <w:t>The proportion of green biomass</w:t>
      </w:r>
      <w:r w:rsidR="00E6178A" w:rsidRPr="006C1C45">
        <w:rPr>
          <w:rFonts w:cstheme="minorHAnsi"/>
          <w:sz w:val="24"/>
          <w:szCs w:val="24"/>
          <w:lang w:val="en-US"/>
        </w:rPr>
        <w:t xml:space="preserve"> (</w:t>
      </w:r>
      <m:oMath>
        <m:r>
          <w:rPr>
            <w:rFonts w:ascii="Cambria Math" w:hAnsi="Cambria Math" w:cstheme="minorHAnsi"/>
            <w:sz w:val="24"/>
            <w:szCs w:val="24"/>
            <w:lang w:val="en-US"/>
          </w:rPr>
          <m:t>BMG</m:t>
        </m:r>
      </m:oMath>
      <w:r w:rsidR="002C7B55" w:rsidRPr="006C1C45">
        <w:rPr>
          <w:rFonts w:eastAsiaTheme="minorEastAsia" w:cstheme="minorHAnsi"/>
          <w:sz w:val="24"/>
          <w:szCs w:val="24"/>
          <w:lang w:val="en-US"/>
        </w:rPr>
        <w:t>, kg DM ha</w:t>
      </w:r>
      <w:r w:rsidR="002C7B55" w:rsidRPr="006C1C45">
        <w:rPr>
          <w:rFonts w:eastAsiaTheme="minorEastAsia" w:cstheme="minorHAnsi"/>
          <w:sz w:val="24"/>
          <w:szCs w:val="24"/>
          <w:vertAlign w:val="superscript"/>
          <w:lang w:val="en-US"/>
        </w:rPr>
        <w:t>-1</w:t>
      </w:r>
      <w:r w:rsidR="002C7B55" w:rsidRPr="006C1C45">
        <w:rPr>
          <w:rFonts w:eastAsiaTheme="minorEastAsia" w:cstheme="minorHAnsi"/>
          <w:sz w:val="24"/>
          <w:szCs w:val="24"/>
          <w:lang w:val="en-US"/>
        </w:rPr>
        <w:t>)</w:t>
      </w:r>
      <w:r w:rsidR="00381D59" w:rsidRPr="006C1C45">
        <w:rPr>
          <w:rFonts w:cstheme="minorHAnsi"/>
          <w:sz w:val="24"/>
          <w:szCs w:val="24"/>
          <w:lang w:val="en-US"/>
        </w:rPr>
        <w:t>, the daily temperature</w:t>
      </w:r>
      <w:r w:rsidR="00E6178A" w:rsidRPr="006C1C45">
        <w:rPr>
          <w:rFonts w:cstheme="minorHAnsi"/>
          <w:sz w:val="24"/>
          <w:szCs w:val="24"/>
          <w:lang w:val="en-US"/>
        </w:rPr>
        <w:t xml:space="preserve"> (Temp)</w:t>
      </w:r>
      <w:r w:rsidR="00381D59" w:rsidRPr="006C1C45">
        <w:rPr>
          <w:rFonts w:cstheme="minorHAnsi"/>
          <w:sz w:val="24"/>
          <w:szCs w:val="24"/>
          <w:lang w:val="en-US"/>
        </w:rPr>
        <w:t>, the basic senescence rate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G</m:t>
            </m:r>
          </m:sub>
        </m:sSub>
      </m:oMath>
      <w:r w:rsidR="00381D59" w:rsidRPr="006C1C45">
        <w:rPr>
          <w:rFonts w:cstheme="minorHAnsi"/>
          <w:sz w:val="24"/>
          <w:szCs w:val="24"/>
          <w:lang w:val="en-US"/>
        </w:rPr>
        <w:t>) and the age of the green biomass</w:t>
      </w:r>
      <w:r w:rsidR="00E6178A" w:rsidRPr="006C1C45">
        <w:rPr>
          <w:rFonts w:cstheme="minorHAnsi"/>
          <w:sz w:val="24"/>
          <w:szCs w:val="24"/>
          <w:lang w:val="en-US"/>
        </w:rPr>
        <w:t xml:space="preserve"> (</w:t>
      </w:r>
      <m:oMath>
        <m:r>
          <w:rPr>
            <w:rFonts w:ascii="Cambria Math" w:hAnsi="Cambria Math" w:cstheme="minorHAnsi"/>
            <w:sz w:val="24"/>
            <w:szCs w:val="24"/>
            <w:lang w:val="en-US"/>
          </w:rPr>
          <m:t xml:space="preserve">AGEG, </m:t>
        </m:r>
        <m:r>
          <m:rPr>
            <m:sty m:val="p"/>
          </m:rPr>
          <w:rPr>
            <w:rFonts w:ascii="Cambria Math" w:hAnsi="Cambria Math" w:cstheme="minorHAnsi"/>
            <w:sz w:val="24"/>
            <w:szCs w:val="24"/>
            <w:lang w:val="en-US"/>
          </w:rPr>
          <m:t xml:space="preserve">°C d </m:t>
        </m:r>
      </m:oMath>
      <w:r w:rsidR="00E6178A" w:rsidRPr="006C1C45">
        <w:rPr>
          <w:rFonts w:cstheme="minorHAnsi"/>
          <w:sz w:val="24"/>
          <w:szCs w:val="24"/>
          <w:lang w:val="en-US"/>
        </w:rPr>
        <w:t>)</w:t>
      </w:r>
      <w:r w:rsidR="00381D59" w:rsidRPr="006C1C45">
        <w:rPr>
          <w:rFonts w:cstheme="minorHAnsi"/>
          <w:sz w:val="24"/>
          <w:szCs w:val="24"/>
          <w:lang w:val="en-US"/>
        </w:rPr>
        <w:t xml:space="preserve"> are the factors that influence the senescence function. The abscission will depend on the senescing biomass</w:t>
      </w:r>
      <w:r w:rsidR="002860FD" w:rsidRPr="006C1C45">
        <w:rPr>
          <w:rFonts w:cstheme="minorHAnsi"/>
          <w:sz w:val="24"/>
          <w:szCs w:val="24"/>
          <w:lang w:val="en-US"/>
        </w:rPr>
        <w:t xml:space="preserve"> </w:t>
      </w:r>
      <w:r w:rsidR="00E6178A" w:rsidRPr="006C1C45">
        <w:rPr>
          <w:rFonts w:cstheme="minorHAnsi"/>
          <w:sz w:val="24"/>
          <w:szCs w:val="24"/>
          <w:lang w:val="en-US"/>
        </w:rPr>
        <w:t>(</w:t>
      </w:r>
      <m:oMath>
        <m:r>
          <w:rPr>
            <w:rFonts w:ascii="Cambria Math" w:hAnsi="Cambria Math" w:cstheme="minorHAnsi"/>
            <w:sz w:val="24"/>
            <w:szCs w:val="24"/>
            <w:lang w:val="en-US"/>
          </w:rPr>
          <m:t>BMD</m:t>
        </m:r>
      </m:oMath>
      <w:r w:rsidR="002C7B55" w:rsidRPr="006C1C45">
        <w:rPr>
          <w:rFonts w:cstheme="minorHAnsi"/>
          <w:sz w:val="24"/>
          <w:szCs w:val="24"/>
          <w:lang w:val="en-US"/>
        </w:rPr>
        <w:t xml:space="preserve">, </w:t>
      </w:r>
      <w:r w:rsidR="002C7B55" w:rsidRPr="006C1C45">
        <w:rPr>
          <w:rFonts w:eastAsiaTheme="minorEastAsia" w:cstheme="minorHAnsi"/>
          <w:sz w:val="24"/>
          <w:szCs w:val="24"/>
          <w:lang w:val="en-US"/>
        </w:rPr>
        <w:t>kg DM ha</w:t>
      </w:r>
      <w:r w:rsidR="002C7B55" w:rsidRPr="006C1C45">
        <w:rPr>
          <w:rFonts w:eastAsiaTheme="minorEastAsia" w:cstheme="minorHAnsi"/>
          <w:sz w:val="24"/>
          <w:szCs w:val="24"/>
          <w:vertAlign w:val="superscript"/>
          <w:lang w:val="en-US"/>
        </w:rPr>
        <w:t>-1</w:t>
      </w:r>
      <w:r w:rsidR="002C7B55" w:rsidRPr="006C1C45">
        <w:rPr>
          <w:rFonts w:eastAsiaTheme="minorEastAsia" w:cstheme="minorHAnsi"/>
          <w:sz w:val="24"/>
          <w:szCs w:val="24"/>
          <w:lang w:val="en-US"/>
        </w:rPr>
        <w:t xml:space="preserve">) </w:t>
      </w:r>
      <w:r w:rsidR="00381D59" w:rsidRPr="006C1C45">
        <w:rPr>
          <w:rFonts w:cstheme="minorHAnsi"/>
          <w:sz w:val="24"/>
          <w:szCs w:val="24"/>
          <w:lang w:val="en-US"/>
        </w:rPr>
        <w:t>the basic abscission rate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Kl</m:t>
            </m:r>
          </m:e>
          <m:sub>
            <m:r>
              <w:rPr>
                <w:rFonts w:ascii="Cambria Math" w:hAnsi="Cambria Math" w:cstheme="minorHAnsi"/>
                <w:sz w:val="24"/>
                <w:szCs w:val="24"/>
                <w:lang w:val="en-US"/>
              </w:rPr>
              <m:t>D</m:t>
            </m:r>
          </m:sub>
        </m:sSub>
      </m:oMath>
      <w:r w:rsidR="00381D59" w:rsidRPr="006C1C45">
        <w:rPr>
          <w:rFonts w:cstheme="minorHAnsi"/>
          <w:sz w:val="24"/>
          <w:szCs w:val="24"/>
          <w:lang w:val="en-US"/>
        </w:rPr>
        <w:t>) and the age of the dead biomass</w:t>
      </w:r>
      <w:r w:rsidR="00E6178A" w:rsidRPr="006C1C45">
        <w:rPr>
          <w:rFonts w:cstheme="minorHAnsi"/>
          <w:sz w:val="24"/>
          <w:szCs w:val="24"/>
          <w:lang w:val="en-US"/>
        </w:rPr>
        <w:t xml:space="preserve"> </w:t>
      </w:r>
      <w:r w:rsidR="00E6178A" w:rsidRPr="006C1C45">
        <w:rPr>
          <w:rFonts w:cstheme="minorHAnsi"/>
          <w:sz w:val="24"/>
          <w:szCs w:val="24"/>
          <w:lang w:val="en-US"/>
        </w:rPr>
        <w:lastRenderedPageBreak/>
        <w:t>(</w:t>
      </w:r>
      <m:oMath>
        <m:r>
          <w:rPr>
            <w:rFonts w:ascii="Cambria Math" w:hAnsi="Cambria Math" w:cstheme="minorHAnsi"/>
            <w:sz w:val="24"/>
            <w:szCs w:val="24"/>
            <w:lang w:val="en-US"/>
          </w:rPr>
          <m:t xml:space="preserve">AGED, </m:t>
        </m:r>
        <m:r>
          <m:rPr>
            <m:sty m:val="p"/>
          </m:rPr>
          <w:rPr>
            <w:rFonts w:ascii="Cambria Math" w:hAnsi="Cambria Math" w:cstheme="minorHAnsi"/>
            <w:sz w:val="24"/>
            <w:szCs w:val="24"/>
            <w:lang w:val="en-US"/>
          </w:rPr>
          <m:t xml:space="preserve">°C d </m:t>
        </m:r>
      </m:oMath>
      <w:r w:rsidR="00E6178A" w:rsidRPr="006C1C45">
        <w:rPr>
          <w:rFonts w:cstheme="minorHAnsi"/>
          <w:sz w:val="24"/>
          <w:szCs w:val="24"/>
          <w:lang w:val="en-US"/>
        </w:rPr>
        <w:t>)</w:t>
      </w:r>
      <w:r w:rsidR="00381D59" w:rsidRPr="006C1C45">
        <w:rPr>
          <w:rFonts w:cstheme="minorHAnsi"/>
          <w:sz w:val="24"/>
          <w:szCs w:val="24"/>
          <w:lang w:val="en-US"/>
        </w:rPr>
        <w:t xml:space="preserve"> in addition to the daily temperature</w:t>
      </w:r>
      <w:r w:rsidR="00EF2AE6" w:rsidRPr="006C1C45">
        <w:rPr>
          <w:rFonts w:cstheme="minorHAnsi"/>
          <w:sz w:val="24"/>
          <w:szCs w:val="24"/>
          <w:lang w:val="en-US"/>
        </w:rPr>
        <w:t xml:space="preserve"> (</w:t>
      </w:r>
      <w:r w:rsidR="00EF2AE6" w:rsidRPr="006C1C45">
        <w:rPr>
          <w:rFonts w:cstheme="minorHAnsi"/>
          <w:sz w:val="24"/>
          <w:szCs w:val="24"/>
          <w:lang w:val="en-US"/>
        </w:rPr>
        <w:fldChar w:fldCharType="begin"/>
      </w:r>
      <w:r w:rsidR="00B05D47" w:rsidRPr="006C1C45">
        <w:rPr>
          <w:rFonts w:cstheme="minorHAnsi"/>
          <w:sz w:val="24"/>
          <w:szCs w:val="24"/>
          <w:lang w:val="en-US"/>
        </w:rPr>
        <w:instrText xml:space="preserve"> ADDIN ZOTERO_ITEM CSL_CITATION {"citationID":"0D6TUdMt","properties":{"formattedCitation":"(Jouven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00EF2AE6" w:rsidRPr="006C1C45">
        <w:rPr>
          <w:rFonts w:cstheme="minorHAnsi"/>
          <w:sz w:val="24"/>
          <w:szCs w:val="24"/>
          <w:lang w:val="en-US"/>
        </w:rPr>
        <w:fldChar w:fldCharType="separate"/>
      </w:r>
      <w:r w:rsidR="00EF2AE6" w:rsidRPr="006C1C45">
        <w:rPr>
          <w:rFonts w:cstheme="minorHAnsi"/>
          <w:sz w:val="24"/>
          <w:szCs w:val="24"/>
          <w:lang w:val="en-US"/>
        </w:rPr>
        <w:t>Jouven et al., 2006)</w:t>
      </w:r>
      <w:r w:rsidR="00EF2AE6" w:rsidRPr="006C1C45">
        <w:rPr>
          <w:rFonts w:cstheme="minorHAnsi"/>
          <w:sz w:val="24"/>
          <w:szCs w:val="24"/>
          <w:lang w:val="en-US"/>
        </w:rPr>
        <w:fldChar w:fldCharType="end"/>
      </w:r>
      <w:r w:rsidR="00E6178A" w:rsidRPr="006C1C45">
        <w:rPr>
          <w:rFonts w:cstheme="minorHAnsi"/>
          <w:sz w:val="24"/>
          <w:szCs w:val="24"/>
          <w:lang w:val="en-US"/>
        </w:rPr>
        <w:t xml:space="preserve">. </w:t>
      </w:r>
      <w:r w:rsidR="0054778C" w:rsidRPr="006C1C45">
        <w:rPr>
          <w:rFonts w:cstheme="minorHAnsi"/>
          <w:sz w:val="24"/>
          <w:szCs w:val="24"/>
          <w:lang w:val="en-US"/>
        </w:rPr>
        <w:t xml:space="preserve">The following </w:t>
      </w:r>
      <w:bookmarkStart w:id="4" w:name="_Hlk131680259"/>
      <w:r w:rsidR="0054778C" w:rsidRPr="006C1C45">
        <w:rPr>
          <w:rFonts w:cstheme="minorHAnsi"/>
          <w:sz w:val="24"/>
          <w:szCs w:val="24"/>
          <w:lang w:val="en-US"/>
        </w:rPr>
        <w:t>equations describing senescence and abscission are the same for the vegetative and reproductive compartments</w:t>
      </w:r>
      <w:bookmarkEnd w:id="4"/>
      <w:r w:rsidR="0054778C"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A04A9E">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72393C" w:rsidP="00A04A9E">
            <w:pPr>
              <w:spacing w:line="480" w:lineRule="auto"/>
              <w:jc w:val="both"/>
              <w:rPr>
                <w:rFonts w:cstheme="minorHAnsi"/>
                <w:sz w:val="24"/>
                <w:szCs w:val="24"/>
                <w:lang w:val="en-US"/>
              </w:rPr>
            </w:pPr>
            <m:oMathPara>
              <m:oMath>
                <m:sSub>
                  <m:sSubPr>
                    <m:ctrlPr>
                      <w:rPr>
                        <w:rFonts w:ascii="Cambria Math" w:hAnsi="Cambria Math" w:cstheme="minorHAnsi"/>
                        <w:i/>
                        <w:iCs/>
                        <w:sz w:val="24"/>
                        <w:szCs w:val="24"/>
                        <w:lang w:val="en-US"/>
                      </w:rPr>
                    </m:ctrlPr>
                  </m:sSubPr>
                  <m:e>
                    <m:r>
                      <w:rPr>
                        <w:rFonts w:ascii="Cambria Math" w:hAnsi="Cambria Math" w:cstheme="minorHAnsi"/>
                        <w:sz w:val="24"/>
                        <w:szCs w:val="24"/>
                        <w:lang w:val="en-US"/>
                      </w:rPr>
                      <m:t>SEN</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G</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BMG</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×Temp×f</m:t>
                        </m:r>
                        <m:d>
                          <m:dPr>
                            <m:ctrlPr>
                              <w:rPr>
                                <w:rFonts w:ascii="Cambria Math" w:hAnsi="Cambria Math" w:cstheme="minorHAnsi"/>
                                <w:i/>
                                <w:sz w:val="24"/>
                                <w:szCs w:val="24"/>
                                <w:lang w:val="en-US"/>
                              </w:rPr>
                            </m:ctrlPr>
                          </m:d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m:t>
                                </m:r>
                              </m:e>
                              <m:sub>
                                <m:r>
                                  <w:rPr>
                                    <w:rFonts w:ascii="Cambria Math" w:hAnsi="Cambria Math" w:cstheme="minorHAnsi"/>
                                    <w:sz w:val="24"/>
                                    <w:szCs w:val="24"/>
                                    <w:lang w:val="en-US"/>
                                  </w:rPr>
                                  <m:t xml:space="preserve"> </m:t>
                                </m:r>
                              </m:sub>
                            </m:sSub>
                          </m:e>
                        </m:d>
                        <m:r>
                          <w:rPr>
                            <w:rFonts w:ascii="Cambria Math" w:hAnsi="Cambria Math" w:cstheme="minorHAnsi"/>
                            <w:sz w:val="24"/>
                            <w:szCs w:val="24"/>
                            <w:lang w:val="en-US"/>
                          </w:rPr>
                          <m:t>,  if Temp&gt;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e>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G</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BMG</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sz w:val="24"/>
                                <w:szCs w:val="24"/>
                                <w:lang w:val="en-US"/>
                              </w:rPr>
                            </m:ctrlPr>
                          </m:dPr>
                          <m:e>
                            <m:r>
                              <w:rPr>
                                <w:rFonts w:ascii="Cambria Math" w:hAnsi="Cambria Math" w:cstheme="minorHAnsi"/>
                                <w:sz w:val="24"/>
                                <w:szCs w:val="24"/>
                                <w:lang w:val="en-US"/>
                              </w:rPr>
                              <m:t>Temp</m:t>
                            </m:r>
                          </m:e>
                        </m:d>
                        <m:r>
                          <w:rPr>
                            <w:rFonts w:ascii="Cambria Math" w:hAnsi="Cambria Math" w:cstheme="minorHAnsi"/>
                            <w:sz w:val="24"/>
                            <w:szCs w:val="24"/>
                            <w:lang w:val="en-US"/>
                          </w:rPr>
                          <m:t>,                              if Temp&lt;0</m:t>
                        </m:r>
                      </m:e>
                    </m:eqArr>
                  </m:e>
                </m:d>
              </m:oMath>
            </m:oMathPara>
          </w:p>
        </w:tc>
        <w:tc>
          <w:tcPr>
            <w:tcW w:w="349"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23</w:t>
            </w:r>
            <w:r w:rsidRPr="007017DF">
              <w:rPr>
                <w:rFonts w:cstheme="minorHAnsi"/>
                <w:sz w:val="24"/>
                <w:szCs w:val="24"/>
                <w:lang w:val="en-US"/>
              </w:rPr>
              <w:fldChar w:fldCharType="end"/>
            </w:r>
            <w:r>
              <w:rPr>
                <w:rFonts w:cstheme="minorHAnsi"/>
                <w:sz w:val="24"/>
                <w:szCs w:val="24"/>
                <w:lang w:val="en-US"/>
              </w:rPr>
              <w:t>)</w:t>
            </w:r>
          </w:p>
        </w:tc>
      </w:tr>
      <w:tr w:rsidR="00A04A9E" w:rsidTr="00A04A9E">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72393C" w:rsidP="00A04A9E">
            <w:pPr>
              <w:spacing w:line="480" w:lineRule="auto"/>
              <w:jc w:val="both"/>
              <w:rPr>
                <w:rFonts w:cstheme="minorHAnsi"/>
                <w:sz w:val="24"/>
                <w:szCs w:val="24"/>
                <w:lang w:val="en-US"/>
              </w:rPr>
            </w:pPr>
            <m:oMathPara>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ABS</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Kl</m:t>
                    </m:r>
                  </m:e>
                  <m:sub>
                    <m:r>
                      <w:rPr>
                        <w:rFonts w:ascii="Cambria Math" w:hAnsi="Cambria Math" w:cstheme="minorHAnsi"/>
                        <w:sz w:val="24"/>
                        <w:szCs w:val="24"/>
                        <w:lang w:val="en-US"/>
                      </w:rPr>
                      <m:t>D</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BMD</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×Temp×f</m:t>
                </m:r>
                <m:d>
                  <m:dPr>
                    <m:ctrlPr>
                      <w:rPr>
                        <w:rFonts w:ascii="Cambria Math" w:hAnsi="Cambria Math" w:cstheme="minorHAnsi"/>
                        <w:i/>
                        <w:sz w:val="24"/>
                        <w:szCs w:val="24"/>
                        <w:lang w:val="en-US"/>
                      </w:rPr>
                    </m:ctrlPr>
                  </m:d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m:t>
                        </m:r>
                      </m:e>
                      <m:sub>
                        <m:r>
                          <w:rPr>
                            <w:rFonts w:ascii="Cambria Math" w:hAnsi="Cambria Math" w:cstheme="minorHAnsi"/>
                            <w:sz w:val="24"/>
                            <w:szCs w:val="24"/>
                            <w:lang w:val="en-US"/>
                          </w:rPr>
                          <m:t xml:space="preserve"> </m:t>
                        </m:r>
                      </m:sub>
                    </m:sSub>
                  </m:e>
                </m:d>
              </m:oMath>
            </m:oMathPara>
          </w:p>
        </w:tc>
        <w:tc>
          <w:tcPr>
            <w:tcW w:w="349"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24</w:t>
            </w:r>
            <w:r w:rsidRPr="007017DF">
              <w:rPr>
                <w:rFonts w:cstheme="minorHAnsi"/>
                <w:sz w:val="24"/>
                <w:szCs w:val="24"/>
                <w:lang w:val="en-US"/>
              </w:rPr>
              <w:fldChar w:fldCharType="end"/>
            </w:r>
            <w:r>
              <w:rPr>
                <w:rFonts w:cstheme="minorHAnsi"/>
                <w:sz w:val="24"/>
                <w:szCs w:val="24"/>
                <w:lang w:val="en-US"/>
              </w:rPr>
              <w:t>)</w:t>
            </w:r>
          </w:p>
        </w:tc>
      </w:tr>
    </w:tbl>
    <w:p w:rsidR="00A04A9E" w:rsidRPr="006C1C45" w:rsidRDefault="004C66D5" w:rsidP="006C1C45">
      <w:pPr>
        <w:spacing w:line="480" w:lineRule="auto"/>
        <w:jc w:val="both"/>
        <w:rPr>
          <w:rFonts w:cstheme="minorHAnsi"/>
          <w:sz w:val="24"/>
          <w:szCs w:val="24"/>
          <w:lang w:val="en-US"/>
        </w:rPr>
      </w:pPr>
      <w:r w:rsidRPr="006C1C45">
        <w:rPr>
          <w:rFonts w:cstheme="minorHAnsi"/>
          <w:sz w:val="24"/>
          <w:szCs w:val="24"/>
          <w:lang w:val="en-US"/>
        </w:rPr>
        <w:t xml:space="preserve">Where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oMath>
      <w:r w:rsidR="00146434" w:rsidRPr="006C1C45">
        <w:rPr>
          <w:rFonts w:cstheme="minorHAnsi"/>
          <w:sz w:val="24"/>
          <w:szCs w:val="24"/>
          <w:lang w:val="en-US"/>
        </w:rPr>
        <w:t xml:space="preserve"> </w:t>
      </w:r>
      <w:r w:rsidRPr="006C1C45">
        <w:rPr>
          <w:rFonts w:cstheme="minorHAnsi"/>
          <w:sz w:val="24"/>
          <w:szCs w:val="24"/>
          <w:lang w:val="en-US"/>
        </w:rPr>
        <w:t xml:space="preserve">(°C) is the minimum temperature for growth. The values of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T</m:t>
            </m:r>
          </m:e>
          <m:sub>
            <m:r>
              <w:rPr>
                <w:rFonts w:ascii="Cambria Math" w:hAnsi="Cambria Math" w:cstheme="minorHAnsi"/>
                <w:sz w:val="24"/>
                <w:szCs w:val="24"/>
                <w:lang w:val="en-US"/>
              </w:rPr>
              <m:t>0</m:t>
            </m:r>
          </m:sub>
        </m:sSub>
      </m:oMath>
      <w:r w:rsidRPr="006C1C45">
        <w:rPr>
          <w:rFonts w:cstheme="minorHAnsi"/>
          <w:sz w:val="24"/>
          <w:szCs w:val="24"/>
          <w:lang w:val="en-US"/>
        </w:rPr>
        <w:t>,</w:t>
      </w:r>
      <w:r w:rsidR="00146434" w:rsidRPr="006C1C45">
        <w:rPr>
          <w:rFonts w:cstheme="minorHAnsi"/>
          <w:sz w:val="24"/>
          <w:szCs w:val="24"/>
          <w:lang w:val="en-US"/>
        </w:rPr>
        <w:t xml:space="preserv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G</m:t>
            </m:r>
          </m:sub>
        </m:sSub>
        <m:r>
          <w:rPr>
            <w:rFonts w:ascii="Cambria Math" w:hAnsi="Cambria Math" w:cstheme="minorHAnsi"/>
            <w:sz w:val="24"/>
            <w:szCs w:val="24"/>
            <w:lang w:val="en-US"/>
          </w:rPr>
          <m:t xml:space="preserve"> </m:t>
        </m:r>
      </m:oMath>
      <w:r w:rsidR="009C2260" w:rsidRPr="006C1C45">
        <w:rPr>
          <w:rFonts w:cstheme="minorHAnsi"/>
          <w:sz w:val="24"/>
          <w:szCs w:val="24"/>
          <w:lang w:val="en-US"/>
        </w:rPr>
        <w:t>and</w:t>
      </w:r>
      <w:r w:rsidR="00146434" w:rsidRPr="006C1C45">
        <w:rPr>
          <w:rFonts w:cstheme="minorHAnsi"/>
          <w:sz w:val="24"/>
          <w:szCs w:val="24"/>
          <w:lang w:val="en-US"/>
        </w:rPr>
        <w:t xml:space="preserv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Kl</m:t>
            </m:r>
          </m:e>
          <m:sub>
            <m:r>
              <w:rPr>
                <w:rFonts w:ascii="Cambria Math" w:hAnsi="Cambria Math" w:cstheme="minorHAnsi"/>
                <w:sz w:val="24"/>
                <w:szCs w:val="24"/>
                <w:lang w:val="en-US"/>
              </w:rPr>
              <m:t>D</m:t>
            </m:r>
          </m:sub>
        </m:sSub>
        <m:r>
          <w:rPr>
            <w:rFonts w:ascii="Cambria Math" w:hAnsi="Cambria Math" w:cstheme="minorHAnsi"/>
            <w:sz w:val="24"/>
            <w:szCs w:val="24"/>
            <w:lang w:val="en-US"/>
          </w:rPr>
          <m:t xml:space="preserve"> </m:t>
        </m:r>
      </m:oMath>
      <w:r w:rsidRPr="006C1C45">
        <w:rPr>
          <w:rFonts w:cstheme="minorHAnsi"/>
          <w:sz w:val="24"/>
          <w:szCs w:val="24"/>
          <w:lang w:val="en-US"/>
        </w:rPr>
        <w:t>are presented in appendix</w:t>
      </w:r>
      <w:r w:rsidR="00CF3926">
        <w:rPr>
          <w:rFonts w:cstheme="minorHAnsi"/>
          <w:sz w:val="24"/>
          <w:szCs w:val="24"/>
          <w:lang w:val="en-US"/>
        </w:rPr>
        <w:t xml:space="preserve"> B (Table B.1)</w:t>
      </w:r>
      <w:r w:rsidRPr="006C1C45">
        <w:rPr>
          <w:rFonts w:cstheme="minorHAnsi"/>
          <w:sz w:val="24"/>
          <w:szCs w:val="24"/>
          <w:lang w:val="en-US"/>
        </w:rPr>
        <w:t xml:space="preserve">. The age function </w:t>
      </w:r>
      <m:oMath>
        <m:r>
          <w:rPr>
            <w:rFonts w:ascii="Cambria Math" w:hAnsi="Cambria Math" w:cstheme="minorHAnsi"/>
            <w:sz w:val="24"/>
            <w:szCs w:val="24"/>
            <w:lang w:val="en-US"/>
          </w:rPr>
          <m:t>f</m:t>
        </m:r>
        <m:d>
          <m:dPr>
            <m:ctrlPr>
              <w:rPr>
                <w:rFonts w:ascii="Cambria Math" w:hAnsi="Cambria Math" w:cstheme="minorHAnsi"/>
                <w:i/>
                <w:sz w:val="24"/>
                <w:szCs w:val="24"/>
                <w:lang w:val="en-US"/>
              </w:rPr>
            </m:ctrlPr>
          </m:d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m:t>
                </m:r>
              </m:e>
              <m:sub>
                <m:r>
                  <w:rPr>
                    <w:rFonts w:ascii="Cambria Math" w:hAnsi="Cambria Math" w:cstheme="minorHAnsi"/>
                    <w:sz w:val="24"/>
                    <w:szCs w:val="24"/>
                    <w:lang w:val="en-US"/>
                  </w:rPr>
                  <m:t xml:space="preserve"> </m:t>
                </m:r>
              </m:sub>
            </m:sSub>
          </m:e>
        </m:d>
      </m:oMath>
      <w:r w:rsidRPr="006C1C45">
        <w:rPr>
          <w:rFonts w:cstheme="minorHAnsi"/>
          <w:sz w:val="24"/>
          <w:szCs w:val="24"/>
          <w:lang w:val="en-US"/>
        </w:rPr>
        <w:t xml:space="preserve"> represents the effect of biomass age on secnessence and abscission. The age of the biomass varies between green</w:t>
      </w:r>
      <w:r w:rsidR="00672808" w:rsidRPr="006C1C45">
        <w:rPr>
          <w:rFonts w:cstheme="minorHAnsi"/>
          <w:sz w:val="24"/>
          <w:szCs w:val="24"/>
          <w:lang w:val="en-US"/>
        </w:rPr>
        <w:t xml:space="preserve"> (</w:t>
      </w:r>
      <m:oMath>
        <m:r>
          <w:rPr>
            <w:rFonts w:ascii="Cambria Math" w:hAnsi="Cambria Math" w:cstheme="minorHAnsi"/>
            <w:sz w:val="24"/>
            <w:szCs w:val="24"/>
            <w:lang w:val="en-US"/>
          </w:rPr>
          <m:t xml:space="preserve">AGEG, </m:t>
        </m:r>
        <m:r>
          <m:rPr>
            <m:sty m:val="p"/>
          </m:rPr>
          <w:rPr>
            <w:rFonts w:ascii="Cambria Math" w:hAnsi="Cambria Math" w:cstheme="minorHAnsi"/>
            <w:sz w:val="24"/>
            <w:szCs w:val="24"/>
            <w:lang w:val="en-US"/>
          </w:rPr>
          <m:t xml:space="preserve">°C d </m:t>
        </m:r>
      </m:oMath>
      <w:r w:rsidR="00672808" w:rsidRPr="006C1C45">
        <w:rPr>
          <w:rFonts w:cstheme="minorHAnsi"/>
          <w:sz w:val="24"/>
          <w:szCs w:val="24"/>
          <w:lang w:val="en-US"/>
        </w:rPr>
        <w:t>)</w:t>
      </w:r>
      <w:r w:rsidRPr="006C1C45">
        <w:rPr>
          <w:rFonts w:cstheme="minorHAnsi"/>
          <w:sz w:val="24"/>
          <w:szCs w:val="24"/>
          <w:lang w:val="en-US"/>
        </w:rPr>
        <w:t xml:space="preserve"> and dead</w:t>
      </w:r>
      <w:r w:rsidR="00672808" w:rsidRPr="006C1C45">
        <w:rPr>
          <w:rFonts w:cstheme="minorHAnsi"/>
          <w:sz w:val="24"/>
          <w:szCs w:val="24"/>
          <w:lang w:val="en-US"/>
        </w:rPr>
        <w:t xml:space="preserve"> (</w:t>
      </w:r>
      <m:oMath>
        <m:r>
          <w:rPr>
            <w:rFonts w:ascii="Cambria Math" w:hAnsi="Cambria Math" w:cstheme="minorHAnsi"/>
            <w:sz w:val="24"/>
            <w:szCs w:val="24"/>
            <w:lang w:val="en-US"/>
          </w:rPr>
          <m:t xml:space="preserve">AGED, </m:t>
        </m:r>
        <m:r>
          <m:rPr>
            <m:sty m:val="p"/>
          </m:rPr>
          <w:rPr>
            <w:rFonts w:ascii="Cambria Math" w:hAnsi="Cambria Math" w:cstheme="minorHAnsi"/>
            <w:sz w:val="24"/>
            <w:szCs w:val="24"/>
            <w:lang w:val="en-US"/>
          </w:rPr>
          <m:t xml:space="preserve">°C d </m:t>
        </m:r>
      </m:oMath>
      <w:r w:rsidR="00672808" w:rsidRPr="006C1C45">
        <w:rPr>
          <w:rFonts w:cstheme="minorHAnsi"/>
          <w:sz w:val="24"/>
          <w:szCs w:val="24"/>
          <w:lang w:val="en-US"/>
        </w:rPr>
        <w:t>)</w:t>
      </w:r>
      <w:r w:rsidRPr="006C1C45">
        <w:rPr>
          <w:rFonts w:cstheme="minorHAnsi"/>
          <w:sz w:val="24"/>
          <w:szCs w:val="24"/>
          <w:lang w:val="en-US"/>
        </w:rPr>
        <w:t xml:space="preserve"> compartments</w:t>
      </w:r>
      <w:r w:rsidR="00EF2AE6" w:rsidRPr="006C1C45">
        <w:rPr>
          <w:rFonts w:cstheme="minorHAnsi"/>
          <w:sz w:val="24"/>
          <w:szCs w:val="24"/>
          <w:lang w:val="en-US"/>
        </w:rPr>
        <w:t xml:space="preserve">( </w:t>
      </w:r>
      <w:r w:rsidR="00EF2AE6" w:rsidRPr="006C1C45">
        <w:rPr>
          <w:rFonts w:cstheme="minorHAnsi"/>
          <w:sz w:val="24"/>
          <w:szCs w:val="24"/>
          <w:lang w:val="en-US"/>
        </w:rPr>
        <w:fldChar w:fldCharType="begin"/>
      </w:r>
      <w:r w:rsidR="00B05D47" w:rsidRPr="006C1C45">
        <w:rPr>
          <w:rFonts w:cstheme="minorHAnsi"/>
          <w:sz w:val="24"/>
          <w:szCs w:val="24"/>
          <w:lang w:val="en-US"/>
        </w:rPr>
        <w:instrText xml:space="preserve"> ADDIN ZOTERO_ITEM CSL_CITATION {"citationID":"qyS5IClO","properties":{"formattedCitation":"(Jouven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00EF2AE6" w:rsidRPr="006C1C45">
        <w:rPr>
          <w:rFonts w:cstheme="minorHAnsi"/>
          <w:sz w:val="24"/>
          <w:szCs w:val="24"/>
          <w:lang w:val="en-US"/>
        </w:rPr>
        <w:fldChar w:fldCharType="separate"/>
      </w:r>
      <w:r w:rsidR="00EF2AE6" w:rsidRPr="006C1C45">
        <w:rPr>
          <w:rFonts w:cstheme="minorHAnsi"/>
          <w:sz w:val="24"/>
          <w:szCs w:val="24"/>
          <w:lang w:val="en-US"/>
        </w:rPr>
        <w:t>Jouven et al., 2006)</w:t>
      </w:r>
      <w:r w:rsidR="00EF2AE6" w:rsidRPr="006C1C45">
        <w:rPr>
          <w:rFonts w:cstheme="minorHAnsi"/>
          <w:sz w:val="24"/>
          <w:szCs w:val="24"/>
          <w:lang w:val="en-US"/>
        </w:rPr>
        <w:fldChar w:fldCharType="end"/>
      </w:r>
      <w:r w:rsidR="002E626C" w:rsidRPr="006C1C45">
        <w:rPr>
          <w:rFonts w:cstheme="minorHAnsi"/>
          <w:sz w:val="24"/>
          <w:szCs w:val="24"/>
          <w:lang w:val="en-US"/>
        </w:rPr>
        <w:t>. The equations are the same for the vegetative and reproductive compartments</w:t>
      </w:r>
      <w:r w:rsidR="00672808" w:rsidRPr="006C1C45">
        <w:rPr>
          <w:rFonts w:cstheme="minorHAnsi"/>
          <w:sz w:val="24"/>
          <w:szCs w:val="24"/>
          <w:lang w:val="en-US"/>
        </w:rPr>
        <w:t xml:space="preserve">: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A04A9E" w:rsidTr="00A04A9E">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72393C" w:rsidP="00A04A9E">
            <w:pPr>
              <w:spacing w:line="480" w:lineRule="auto"/>
              <w:jc w:val="both"/>
              <w:rPr>
                <w:rFonts w:eastAsiaTheme="minorEastAsia" w:cstheme="minorHAnsi"/>
                <w:sz w:val="24"/>
                <w:szCs w:val="24"/>
                <w:lang w:val="en-US"/>
              </w:rPr>
            </w:pPr>
            <m:oMathPara>
              <m:oMath>
                <m:f>
                  <m:fPr>
                    <m:ctrlPr>
                      <w:rPr>
                        <w:rFonts w:ascii="Cambria Math" w:hAnsi="Cambria Math" w:cstheme="minorHAnsi"/>
                        <w:i/>
                        <w:sz w:val="24"/>
                        <w:szCs w:val="24"/>
                        <w:lang w:val="en-US"/>
                      </w:rPr>
                    </m:ctrlPr>
                  </m:fPr>
                  <m:num>
                    <m:r>
                      <w:rPr>
                        <w:rFonts w:ascii="Cambria Math" w:hAnsi="Cambria Math" w:cstheme="minorHAnsi"/>
                        <w:sz w:val="24"/>
                        <w:szCs w:val="24"/>
                        <w:lang w:val="en-US"/>
                      </w:rPr>
                      <m:t>d</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m:t>
                        </m:r>
                        <m:ctrlPr>
                          <w:rPr>
                            <w:rFonts w:ascii="Cambria Math" w:eastAsia="Cambria Math" w:hAnsi="Cambria Math" w:cstheme="minorHAnsi"/>
                            <w:i/>
                            <w:sz w:val="24"/>
                            <w:szCs w:val="24"/>
                            <w:lang w:val="en-US"/>
                          </w:rPr>
                        </m:ctrlP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dt</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BMG</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SEN</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BMG</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SEN</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GRO</m:t>
                        </m:r>
                      </m:e>
                      <m:sub>
                        <m:r>
                          <w:rPr>
                            <w:rFonts w:ascii="Cambria Math" w:hAnsi="Cambria Math" w:cstheme="minorHAnsi"/>
                            <w:sz w:val="24"/>
                            <w:szCs w:val="24"/>
                            <w:lang w:val="en-US"/>
                          </w:rPr>
                          <m:t xml:space="preserve"> </m:t>
                        </m:r>
                      </m:sub>
                    </m:sSub>
                  </m:den>
                </m:f>
                <m:r>
                  <w:rPr>
                    <w:rFonts w:ascii="Cambria Math" w:hAnsi="Cambria Math" w:cstheme="minorHAnsi"/>
                    <w:sz w:val="24"/>
                    <w:szCs w:val="24"/>
                    <w:lang w:val="en-US"/>
                  </w:rPr>
                  <m:t xml:space="preserve"> ×</m:t>
                </m:r>
                <m:d>
                  <m:dPr>
                    <m:ctrlPr>
                      <w:rPr>
                        <w:rFonts w:ascii="Cambria Math" w:hAnsi="Cambria Math" w:cstheme="minorHAnsi"/>
                        <w:i/>
                        <w:sz w:val="24"/>
                        <w:szCs w:val="24"/>
                        <w:lang w:val="en-US"/>
                      </w:rPr>
                    </m:ctrlPr>
                  </m:d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m:t>
                        </m:r>
                        <m:ctrlPr>
                          <w:rPr>
                            <w:rFonts w:ascii="Cambria Math" w:eastAsia="Cambria Math" w:hAnsi="Cambria Math" w:cstheme="minorHAnsi"/>
                            <w:i/>
                            <w:sz w:val="24"/>
                            <w:szCs w:val="24"/>
                            <w:lang w:val="en-US"/>
                          </w:rPr>
                        </m:ctrlP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+Temp</m:t>
                    </m:r>
                  </m:e>
                </m:d>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m:t>
                    </m:r>
                    <m:ctrlPr>
                      <w:rPr>
                        <w:rFonts w:ascii="Cambria Math" w:eastAsia="Cambria Math" w:hAnsi="Cambria Math" w:cstheme="minorHAnsi"/>
                        <w:i/>
                        <w:sz w:val="24"/>
                        <w:szCs w:val="24"/>
                        <w:lang w:val="en-US"/>
                      </w:rPr>
                    </m:ctrlPr>
                  </m:e>
                  <m:sub>
                    <m:r>
                      <w:rPr>
                        <w:rFonts w:ascii="Cambria Math" w:hAnsi="Cambria Math" w:cstheme="minorHAnsi"/>
                        <w:sz w:val="24"/>
                        <w:szCs w:val="24"/>
                        <w:lang w:val="en-US"/>
                      </w:rPr>
                      <m:t xml:space="preserve"> </m:t>
                    </m:r>
                  </m:sub>
                </m:sSub>
              </m:oMath>
            </m:oMathPara>
          </w:p>
        </w:tc>
        <w:tc>
          <w:tcPr>
            <w:tcW w:w="349"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25</w:t>
            </w:r>
            <w:r w:rsidRPr="007017DF">
              <w:rPr>
                <w:rFonts w:cstheme="minorHAnsi"/>
                <w:sz w:val="24"/>
                <w:szCs w:val="24"/>
                <w:lang w:val="en-US"/>
              </w:rPr>
              <w:fldChar w:fldCharType="end"/>
            </w:r>
            <w:r>
              <w:rPr>
                <w:rFonts w:cstheme="minorHAnsi"/>
                <w:sz w:val="24"/>
                <w:szCs w:val="24"/>
                <w:lang w:val="en-US"/>
              </w:rPr>
              <w:t>)</w:t>
            </w:r>
          </w:p>
        </w:tc>
      </w:tr>
      <w:tr w:rsidR="00A04A9E" w:rsidTr="00A04A9E">
        <w:trPr>
          <w:trHeight w:val="318"/>
        </w:trPr>
        <w:tc>
          <w:tcPr>
            <w:tcW w:w="350" w:type="pct"/>
          </w:tcPr>
          <w:p w:rsidR="00A04A9E" w:rsidRDefault="00A04A9E" w:rsidP="006C1C45">
            <w:pPr>
              <w:spacing w:line="480" w:lineRule="auto"/>
              <w:jc w:val="both"/>
              <w:rPr>
                <w:rFonts w:cstheme="minorHAnsi"/>
                <w:sz w:val="24"/>
                <w:szCs w:val="24"/>
                <w:lang w:val="en-US"/>
              </w:rPr>
            </w:pPr>
          </w:p>
        </w:tc>
        <w:tc>
          <w:tcPr>
            <w:tcW w:w="4301" w:type="pct"/>
          </w:tcPr>
          <w:p w:rsidR="00A04A9E" w:rsidRPr="00A04A9E" w:rsidRDefault="0072393C" w:rsidP="00A04A9E">
            <w:pPr>
              <w:spacing w:line="480" w:lineRule="auto"/>
              <w:jc w:val="both"/>
              <w:rPr>
                <w:rFonts w:cstheme="minorHAnsi"/>
                <w:sz w:val="24"/>
                <w:szCs w:val="24"/>
                <w:lang w:val="en-US"/>
              </w:rPr>
            </w:pPr>
            <m:oMathPara>
              <m:oMath>
                <m:f>
                  <m:fPr>
                    <m:ctrlPr>
                      <w:rPr>
                        <w:rFonts w:ascii="Cambria Math" w:hAnsi="Cambria Math" w:cstheme="minorHAnsi"/>
                        <w:i/>
                        <w:sz w:val="24"/>
                        <w:szCs w:val="24"/>
                        <w:lang w:val="en-US"/>
                      </w:rPr>
                    </m:ctrlPr>
                  </m:fPr>
                  <m:num>
                    <m:r>
                      <w:rPr>
                        <w:rFonts w:ascii="Cambria Math" w:hAnsi="Cambria Math" w:cstheme="minorHAnsi"/>
                        <w:sz w:val="24"/>
                        <w:szCs w:val="24"/>
                        <w:lang w:val="en-US"/>
                      </w:rPr>
                      <m:t>d</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m:t>
                        </m:r>
                        <m:ctrlPr>
                          <w:rPr>
                            <w:rFonts w:ascii="Cambria Math" w:eastAsia="Cambria Math" w:hAnsi="Cambria Math" w:cstheme="minorHAnsi"/>
                            <w:i/>
                            <w:sz w:val="24"/>
                            <w:szCs w:val="24"/>
                            <w:lang w:val="en-US"/>
                          </w:rPr>
                        </m:ctrlP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dt</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BMD</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ABS</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BMD</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ABS</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+(1-</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SEN</m:t>
                        </m:r>
                      </m:e>
                      <m:sub>
                        <m:r>
                          <w:rPr>
                            <w:rFonts w:ascii="Cambria Math" w:hAnsi="Cambria Math" w:cstheme="minorHAnsi"/>
                            <w:sz w:val="24"/>
                            <w:szCs w:val="24"/>
                            <w:lang w:val="en-US"/>
                          </w:rPr>
                          <m:t xml:space="preserve"> </m:t>
                        </m:r>
                      </m:sub>
                    </m:sSub>
                  </m:den>
                </m:f>
                <m:r>
                  <w:rPr>
                    <w:rFonts w:ascii="Cambria Math" w:hAnsi="Cambria Math" w:cstheme="minorHAnsi"/>
                    <w:sz w:val="24"/>
                    <w:szCs w:val="24"/>
                    <w:lang w:val="en-US"/>
                  </w:rPr>
                  <m:t xml:space="preserve"> ×</m:t>
                </m:r>
                <m:d>
                  <m:dPr>
                    <m:ctrlPr>
                      <w:rPr>
                        <w:rFonts w:ascii="Cambria Math" w:hAnsi="Cambria Math" w:cstheme="minorHAnsi"/>
                        <w:i/>
                        <w:sz w:val="24"/>
                        <w:szCs w:val="24"/>
                        <w:lang w:val="en-US"/>
                      </w:rPr>
                    </m:ctrlPr>
                  </m:d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m:t>
                        </m:r>
                        <m:ctrlPr>
                          <w:rPr>
                            <w:rFonts w:ascii="Cambria Math" w:eastAsia="Cambria Math" w:hAnsi="Cambria Math" w:cstheme="minorHAnsi"/>
                            <w:i/>
                            <w:sz w:val="24"/>
                            <w:szCs w:val="24"/>
                            <w:lang w:val="en-US"/>
                          </w:rPr>
                        </m:ctrlP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+Temp</m:t>
                    </m:r>
                  </m:e>
                </m:d>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m:t>
                    </m:r>
                    <m:ctrlPr>
                      <w:rPr>
                        <w:rFonts w:ascii="Cambria Math" w:eastAsia="Cambria Math" w:hAnsi="Cambria Math" w:cstheme="minorHAnsi"/>
                        <w:i/>
                        <w:sz w:val="24"/>
                        <w:szCs w:val="24"/>
                        <w:lang w:val="en-US"/>
                      </w:rPr>
                    </m:ctrlPr>
                  </m:e>
                  <m:sub>
                    <m:r>
                      <w:rPr>
                        <w:rFonts w:ascii="Cambria Math" w:hAnsi="Cambria Math" w:cstheme="minorHAnsi"/>
                        <w:sz w:val="24"/>
                        <w:szCs w:val="24"/>
                        <w:lang w:val="en-US"/>
                      </w:rPr>
                      <m:t xml:space="preserve"> </m:t>
                    </m:r>
                  </m:sub>
                </m:sSub>
              </m:oMath>
            </m:oMathPara>
          </w:p>
        </w:tc>
        <w:tc>
          <w:tcPr>
            <w:tcW w:w="349" w:type="pct"/>
          </w:tcPr>
          <w:p w:rsidR="00A04A9E" w:rsidRPr="007017DF" w:rsidRDefault="00A04A9E"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26</w:t>
            </w:r>
            <w:r w:rsidRPr="007017DF">
              <w:rPr>
                <w:rFonts w:cstheme="minorHAnsi"/>
                <w:sz w:val="24"/>
                <w:szCs w:val="24"/>
                <w:lang w:val="en-US"/>
              </w:rPr>
              <w:fldChar w:fldCharType="end"/>
            </w:r>
            <w:r>
              <w:rPr>
                <w:rFonts w:cstheme="minorHAnsi"/>
                <w:sz w:val="24"/>
                <w:szCs w:val="24"/>
                <w:lang w:val="en-US"/>
              </w:rPr>
              <w:t>)</w:t>
            </w:r>
          </w:p>
        </w:tc>
      </w:tr>
    </w:tbl>
    <w:p w:rsidR="00240638" w:rsidRPr="006C1C45" w:rsidRDefault="0072393C" w:rsidP="006C1C45">
      <w:pPr>
        <w:spacing w:line="480" w:lineRule="auto"/>
        <w:jc w:val="both"/>
        <w:rPr>
          <w:rFonts w:eastAsiaTheme="minorEastAsia" w:cstheme="minorHAnsi"/>
          <w:sz w:val="24"/>
          <w:szCs w:val="24"/>
          <w:lang w:val="en-US"/>
        </w:rPr>
      </w:pP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m:t>
            </m:r>
          </m:sub>
        </m:sSub>
        <m:r>
          <w:rPr>
            <w:rFonts w:ascii="Cambria Math" w:hAnsi="Cambria Math" w:cstheme="minorHAnsi"/>
            <w:sz w:val="24"/>
            <w:szCs w:val="24"/>
            <w:lang w:val="en-US"/>
          </w:rPr>
          <m:t xml:space="preserve"> </m:t>
        </m:r>
      </m:oMath>
      <w:r w:rsidR="00660BF0" w:rsidRPr="006C1C45">
        <w:rPr>
          <w:rFonts w:eastAsiaTheme="minorEastAsia" w:cstheme="minorHAnsi"/>
          <w:sz w:val="24"/>
          <w:szCs w:val="24"/>
          <w:lang w:val="en-US"/>
        </w:rPr>
        <w:t>is the rate of biomass losses by respiration during the senescence which value is presented in appendix</w:t>
      </w:r>
      <w:r w:rsidR="00CF3926">
        <w:rPr>
          <w:rFonts w:eastAsiaTheme="minorEastAsia" w:cstheme="minorHAnsi"/>
          <w:sz w:val="24"/>
          <w:szCs w:val="24"/>
          <w:lang w:val="en-US"/>
        </w:rPr>
        <w:t xml:space="preserve"> </w:t>
      </w:r>
      <w:r w:rsidR="00CF3926">
        <w:rPr>
          <w:rFonts w:cstheme="minorHAnsi"/>
          <w:sz w:val="24"/>
          <w:szCs w:val="24"/>
          <w:lang w:val="en-US"/>
        </w:rPr>
        <w:t>B (Table B.</w:t>
      </w:r>
      <w:proofErr w:type="gramStart"/>
      <w:r w:rsidR="00CF3926">
        <w:rPr>
          <w:rFonts w:cstheme="minorHAnsi"/>
          <w:sz w:val="24"/>
          <w:szCs w:val="24"/>
          <w:lang w:val="en-US"/>
        </w:rPr>
        <w:t>1)</w:t>
      </w:r>
      <w:r w:rsidR="00CB06E5" w:rsidRPr="006C1C45">
        <w:rPr>
          <w:rFonts w:eastAsiaTheme="minorEastAsia" w:cstheme="minorHAnsi"/>
          <w:sz w:val="24"/>
          <w:szCs w:val="24"/>
          <w:lang w:val="en-US"/>
        </w:rPr>
        <w:t>.</w:t>
      </w:r>
      <w:proofErr w:type="gramEnd"/>
      <w:r w:rsidR="00CB06E5" w:rsidRPr="006C1C45">
        <w:rPr>
          <w:rFonts w:eastAsiaTheme="minorEastAsia" w:cstheme="minorHAnsi"/>
          <w:sz w:val="24"/>
          <w:szCs w:val="24"/>
          <w:lang w:val="en-US"/>
        </w:rPr>
        <w:t xml:space="preserve"> </w:t>
      </w:r>
      <w:r w:rsidR="00CE0A3A" w:rsidRPr="006C1C45">
        <w:rPr>
          <w:rFonts w:eastAsiaTheme="minorEastAsia" w:cstheme="minorHAnsi"/>
          <w:sz w:val="24"/>
          <w:szCs w:val="24"/>
          <w:lang w:val="en-US"/>
        </w:rPr>
        <w:t>The effect of age of vegetative compartments (</w:t>
      </w:r>
      <m:oMath>
        <m:r>
          <w:rPr>
            <w:rFonts w:ascii="Cambria Math" w:hAnsi="Cambria Math" w:cstheme="minorHAnsi"/>
            <w:sz w:val="24"/>
            <w:szCs w:val="24"/>
            <w:lang w:val="en-US"/>
          </w:rPr>
          <m:t xml:space="preserve">AGEGV and AGEDV, </m:t>
        </m:r>
        <m:r>
          <m:rPr>
            <m:sty m:val="p"/>
          </m:rPr>
          <w:rPr>
            <w:rFonts w:ascii="Cambria Math" w:hAnsi="Cambria Math" w:cstheme="minorHAnsi"/>
            <w:sz w:val="24"/>
            <w:szCs w:val="24"/>
            <w:lang w:val="en-US"/>
          </w:rPr>
          <m:t>°C d</m:t>
        </m:r>
      </m:oMath>
      <w:r w:rsidR="00CE0A3A" w:rsidRPr="006C1C45">
        <w:rPr>
          <w:rFonts w:eastAsiaTheme="minorEastAsia" w:cstheme="minorHAnsi"/>
          <w:sz w:val="24"/>
          <w:szCs w:val="24"/>
          <w:lang w:val="en-US"/>
        </w:rPr>
        <w:t>) on senescence and abscission is not the same as that of reproductive compartments (</w:t>
      </w:r>
      <m:oMath>
        <m:r>
          <w:rPr>
            <w:rFonts w:ascii="Cambria Math" w:hAnsi="Cambria Math" w:cstheme="minorHAnsi"/>
            <w:sz w:val="24"/>
            <w:szCs w:val="24"/>
            <w:lang w:val="en-US"/>
          </w:rPr>
          <m:t xml:space="preserve">AGEGV and AGEDV, </m:t>
        </m:r>
        <m:r>
          <m:rPr>
            <m:sty m:val="p"/>
          </m:rPr>
          <w:rPr>
            <w:rFonts w:ascii="Cambria Math" w:hAnsi="Cambria Math" w:cstheme="minorHAnsi"/>
            <w:sz w:val="24"/>
            <w:szCs w:val="24"/>
            <w:lang w:val="en-US"/>
          </w:rPr>
          <m:t>°C d</m:t>
        </m:r>
      </m:oMath>
      <w:r w:rsidR="00CE0A3A" w:rsidRPr="006C1C45">
        <w:rPr>
          <w:rFonts w:eastAsiaTheme="minorEastAsia" w:cstheme="minorHAnsi"/>
          <w:sz w:val="24"/>
          <w:szCs w:val="24"/>
          <w:lang w:val="en-US"/>
        </w:rPr>
        <w:t>)</w:t>
      </w:r>
      <w:r w:rsidR="00EF2AE6" w:rsidRPr="006C1C45">
        <w:rPr>
          <w:rFonts w:cstheme="minorHAnsi"/>
          <w:sz w:val="24"/>
          <w:szCs w:val="24"/>
          <w:lang w:val="en-US"/>
        </w:rPr>
        <w:t xml:space="preserve"> (</w:t>
      </w:r>
      <w:r w:rsidR="00EF2AE6" w:rsidRPr="006C1C45">
        <w:rPr>
          <w:rFonts w:cstheme="minorHAnsi"/>
          <w:sz w:val="24"/>
          <w:szCs w:val="24"/>
          <w:lang w:val="en-US"/>
        </w:rPr>
        <w:fldChar w:fldCharType="begin"/>
      </w:r>
      <w:r w:rsidR="00B05D47" w:rsidRPr="006C1C45">
        <w:rPr>
          <w:rFonts w:cstheme="minorHAnsi"/>
          <w:sz w:val="24"/>
          <w:szCs w:val="24"/>
          <w:lang w:val="en-US"/>
        </w:rPr>
        <w:instrText xml:space="preserve"> ADDIN ZOTERO_ITEM CSL_CITATION {"citationID":"aYC15Dnz","properties":{"formattedCitation":"(Jouven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00EF2AE6" w:rsidRPr="006C1C45">
        <w:rPr>
          <w:rFonts w:cstheme="minorHAnsi"/>
          <w:sz w:val="24"/>
          <w:szCs w:val="24"/>
          <w:lang w:val="en-US"/>
        </w:rPr>
        <w:fldChar w:fldCharType="separate"/>
      </w:r>
      <w:r w:rsidR="00EF2AE6" w:rsidRPr="006C1C45">
        <w:rPr>
          <w:rFonts w:cstheme="minorHAnsi"/>
          <w:sz w:val="24"/>
          <w:szCs w:val="24"/>
          <w:lang w:val="en-US"/>
        </w:rPr>
        <w:t>Jouven et al., 2006)</w:t>
      </w:r>
      <w:r w:rsidR="00EF2AE6" w:rsidRPr="006C1C45">
        <w:rPr>
          <w:rFonts w:cstheme="minorHAnsi"/>
          <w:sz w:val="24"/>
          <w:szCs w:val="24"/>
          <w:lang w:val="en-US"/>
        </w:rPr>
        <w:fldChar w:fldCharType="end"/>
      </w:r>
      <w:r w:rsidR="00CE0A3A" w:rsidRPr="006C1C45">
        <w:rPr>
          <w:rFonts w:eastAsiaTheme="minorEastAsia" w:cstheme="minorHAnsi"/>
          <w:sz w:val="24"/>
          <w:szCs w:val="24"/>
          <w:lang w:val="en-US"/>
        </w:rPr>
        <w:t xml:space="preserve">: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40638" w:rsidTr="00240638">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240638" w:rsidRDefault="00240638" w:rsidP="00240638">
            <w:pPr>
              <w:spacing w:line="480" w:lineRule="auto"/>
              <w:jc w:val="both"/>
              <w:rPr>
                <w:rFonts w:cstheme="minorHAnsi"/>
                <w:sz w:val="24"/>
                <w:szCs w:val="24"/>
                <w:lang w:val="en-US"/>
              </w:rPr>
            </w:pPr>
            <m:oMathPara>
              <m:oMath>
                <m:r>
                  <w:rPr>
                    <w:rFonts w:ascii="Cambria Math" w:hAnsi="Cambria Math" w:cstheme="minorHAnsi"/>
                    <w:sz w:val="24"/>
                    <w:szCs w:val="24"/>
                    <w:lang w:val="en-US"/>
                  </w:rPr>
                  <m:t>f(</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AGEGV</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1,  &amp;if 0&lt;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&lt;1/3</m:t>
                        </m:r>
                      </m:e>
                      <m:e>
                        <m:r>
                          <w:rPr>
                            <w:rFonts w:ascii="Cambria Math" w:hAnsi="Cambria Math" w:cstheme="minorHAnsi"/>
                            <w:sz w:val="24"/>
                            <w:szCs w:val="24"/>
                            <w:lang w:val="en-US"/>
                          </w:rPr>
                          <m:t>3×</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   &amp;if 1/3&lt;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&lt;1</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3,  &amp;if </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&gt;1</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49" w:type="pct"/>
            <w:vAlign w:val="center"/>
          </w:tcPr>
          <w:p w:rsidR="00240638" w:rsidRPr="007017DF" w:rsidRDefault="00240638" w:rsidP="00240638">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27</w:t>
            </w:r>
            <w:r w:rsidRPr="007017DF">
              <w:rPr>
                <w:rFonts w:cstheme="minorHAnsi"/>
                <w:sz w:val="24"/>
                <w:szCs w:val="24"/>
                <w:lang w:val="en-US"/>
              </w:rPr>
              <w:fldChar w:fldCharType="end"/>
            </w:r>
            <w:r>
              <w:rPr>
                <w:rFonts w:cstheme="minorHAnsi"/>
                <w:sz w:val="24"/>
                <w:szCs w:val="24"/>
                <w:lang w:val="en-US"/>
              </w:rPr>
              <w:t>)</w:t>
            </w:r>
          </w:p>
        </w:tc>
      </w:tr>
      <w:tr w:rsidR="00240638" w:rsidTr="00240638">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240638" w:rsidRDefault="00240638" w:rsidP="00240638">
            <w:pPr>
              <w:spacing w:line="480" w:lineRule="auto"/>
              <w:jc w:val="both"/>
              <w:rPr>
                <w:rFonts w:cstheme="minorHAnsi"/>
                <w:sz w:val="24"/>
                <w:szCs w:val="24"/>
                <w:lang w:val="en-US"/>
              </w:rPr>
            </w:pPr>
            <m:oMathPara>
              <m:oMath>
                <m:r>
                  <w:rPr>
                    <w:rFonts w:ascii="Cambria Math" w:hAnsi="Cambria Math" w:cstheme="minorHAnsi"/>
                    <w:sz w:val="24"/>
                    <w:szCs w:val="24"/>
                    <w:lang w:val="en-US"/>
                  </w:rPr>
                  <m:t>f(</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AGEGR</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1,  &amp;if 0&lt;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&lt;1/3</m:t>
                        </m:r>
                      </m:e>
                      <m:e>
                        <m:r>
                          <w:rPr>
                            <w:rFonts w:ascii="Cambria Math" w:hAnsi="Cambria Math" w:cstheme="minorHAnsi"/>
                            <w:sz w:val="24"/>
                            <w:szCs w:val="24"/>
                            <w:lang w:val="en-US"/>
                          </w:rPr>
                          <m:t>3×</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   &amp;if 1/3&lt;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&lt;1</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3,  &amp;if </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AGEGR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&gt;1</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49" w:type="pct"/>
            <w:vAlign w:val="center"/>
          </w:tcPr>
          <w:p w:rsidR="00240638" w:rsidRPr="007017DF" w:rsidRDefault="00240638" w:rsidP="00240638">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28</w:t>
            </w:r>
            <w:r w:rsidRPr="007017DF">
              <w:rPr>
                <w:rFonts w:cstheme="minorHAnsi"/>
                <w:sz w:val="24"/>
                <w:szCs w:val="24"/>
                <w:lang w:val="en-US"/>
              </w:rPr>
              <w:fldChar w:fldCharType="end"/>
            </w:r>
            <w:r>
              <w:rPr>
                <w:rFonts w:cstheme="minorHAnsi"/>
                <w:sz w:val="24"/>
                <w:szCs w:val="24"/>
                <w:lang w:val="en-US"/>
              </w:rPr>
              <w:t>)</w:t>
            </w:r>
          </w:p>
        </w:tc>
      </w:tr>
      <w:tr w:rsidR="00240638" w:rsidTr="00240638">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240638" w:rsidRDefault="00240638" w:rsidP="00240638">
            <w:pPr>
              <w:spacing w:line="480" w:lineRule="auto"/>
              <w:jc w:val="both"/>
              <w:rPr>
                <w:rFonts w:eastAsiaTheme="minorEastAsia" w:cstheme="minorHAnsi"/>
                <w:iCs/>
                <w:sz w:val="24"/>
                <w:szCs w:val="24"/>
                <w:lang w:val="en-US"/>
              </w:rPr>
            </w:pPr>
            <m:oMathPara>
              <m:oMath>
                <m:r>
                  <w:rPr>
                    <w:rFonts w:ascii="Cambria Math" w:hAnsi="Cambria Math" w:cstheme="minorHAnsi"/>
                    <w:sz w:val="24"/>
                    <w:szCs w:val="24"/>
                    <w:lang w:val="en-US"/>
                  </w:rPr>
                  <m:t>f(</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AGEDV</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1,  &amp;if 0&lt;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&lt;1/3</m:t>
                        </m:r>
                      </m:e>
                      <m:e>
                        <m:r>
                          <w:rPr>
                            <w:rFonts w:ascii="Cambria Math" w:hAnsi="Cambria Math" w:cstheme="minorHAnsi"/>
                            <w:sz w:val="24"/>
                            <w:szCs w:val="24"/>
                            <w:lang w:val="en-US"/>
                          </w:rPr>
                          <m:t>2,  &amp;if 1/3&lt;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&lt;2/3</m:t>
                        </m:r>
                        <m:ctrlPr>
                          <w:rPr>
                            <w:rFonts w:ascii="Cambria Math" w:eastAsia="Cambria Math" w:hAnsi="Cambria Math" w:cstheme="minorHAnsi"/>
                            <w:i/>
                            <w:iCs/>
                            <w:sz w:val="24"/>
                            <w:szCs w:val="24"/>
                            <w:lang w:val="en-US"/>
                          </w:rPr>
                        </m:ctrlPr>
                      </m:e>
                      <m:e>
                        <m:r>
                          <w:rPr>
                            <w:rFonts w:ascii="Cambria Math" w:eastAsia="Cambria Math" w:hAnsi="Cambria Math" w:cstheme="minorHAnsi"/>
                            <w:sz w:val="24"/>
                            <w:szCs w:val="24"/>
                            <w:lang w:val="en-US"/>
                          </w:rPr>
                          <m:t xml:space="preserve"> </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3,  &amp;if </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AGEDV</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LLS</m:t>
                            </m:r>
                          </m:den>
                        </m:f>
                        <m:r>
                          <w:rPr>
                            <w:rFonts w:ascii="Cambria Math" w:hAnsi="Cambria Math" w:cstheme="minorHAnsi"/>
                            <w:sz w:val="24"/>
                            <w:szCs w:val="24"/>
                            <w:lang w:val="en-US"/>
                          </w:rPr>
                          <m:t>&gt;2/3</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49" w:type="pct"/>
            <w:vAlign w:val="center"/>
          </w:tcPr>
          <w:p w:rsidR="00240638" w:rsidRPr="007017DF" w:rsidRDefault="00240638" w:rsidP="00240638">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29</w:t>
            </w:r>
            <w:r w:rsidRPr="007017DF">
              <w:rPr>
                <w:rFonts w:cstheme="minorHAnsi"/>
                <w:sz w:val="24"/>
                <w:szCs w:val="24"/>
                <w:lang w:val="en-US"/>
              </w:rPr>
              <w:fldChar w:fldCharType="end"/>
            </w:r>
            <w:r>
              <w:rPr>
                <w:rFonts w:cstheme="minorHAnsi"/>
                <w:sz w:val="24"/>
                <w:szCs w:val="24"/>
                <w:lang w:val="en-US"/>
              </w:rPr>
              <w:t>)</w:t>
            </w:r>
          </w:p>
        </w:tc>
      </w:tr>
      <w:tr w:rsidR="00240638" w:rsidTr="00240638">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240638" w:rsidRDefault="00240638" w:rsidP="00240638">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f(</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AGEDR</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1,  &amp;if 0&lt;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&lt;1/3</m:t>
                        </m:r>
                      </m:e>
                      <m:e>
                        <m:r>
                          <w:rPr>
                            <w:rFonts w:ascii="Cambria Math" w:hAnsi="Cambria Math" w:cstheme="minorHAnsi"/>
                            <w:sz w:val="24"/>
                            <w:szCs w:val="24"/>
                            <w:lang w:val="en-US"/>
                          </w:rPr>
                          <m:t>2,  &amp;if 1/3&lt;</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&lt;2/3</m:t>
                        </m:r>
                        <m:ctrlPr>
                          <w:rPr>
                            <w:rFonts w:ascii="Cambria Math" w:eastAsia="Cambria Math" w:hAnsi="Cambria Math" w:cstheme="minorHAnsi"/>
                            <w:i/>
                            <w:iCs/>
                            <w:sz w:val="24"/>
                            <w:szCs w:val="24"/>
                            <w:lang w:val="en-US"/>
                          </w:rPr>
                        </m:ctrlPr>
                      </m:e>
                      <m:e>
                        <m:r>
                          <w:rPr>
                            <w:rFonts w:ascii="Cambria Math" w:eastAsia="Cambria Math" w:hAnsi="Cambria Math" w:cstheme="minorHAnsi"/>
                            <w:sz w:val="24"/>
                            <w:szCs w:val="24"/>
                            <w:lang w:val="en-US"/>
                          </w:rPr>
                          <m:t xml:space="preserve"> </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3,  &amp;if </m:t>
                        </m:r>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AGEDR</m:t>
                                </m:r>
                              </m:e>
                              <m:sub>
                                <m:r>
                                  <w:rPr>
                                    <w:rFonts w:ascii="Cambria Math" w:hAnsi="Cambria Math" w:cstheme="minorHAnsi"/>
                                    <w:sz w:val="24"/>
                                    <w:szCs w:val="24"/>
                                    <w:lang w:val="en-US"/>
                                  </w:rPr>
                                  <m:t xml:space="preserve"> </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r>
                              <w:rPr>
                                <w:rFonts w:ascii="Cambria Math" w:hAnsi="Cambria Math" w:cstheme="minorHAnsi"/>
                                <w:sz w:val="24"/>
                                <w:szCs w:val="24"/>
                                <w:lang w:val="en-US"/>
                              </w:rPr>
                              <m:t>-</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den>
                        </m:f>
                        <m:r>
                          <w:rPr>
                            <w:rFonts w:ascii="Cambria Math" w:hAnsi="Cambria Math" w:cstheme="minorHAnsi"/>
                            <w:sz w:val="24"/>
                            <w:szCs w:val="24"/>
                            <w:lang w:val="en-US"/>
                          </w:rPr>
                          <m:t>&gt;2/3</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49" w:type="pct"/>
            <w:vAlign w:val="center"/>
          </w:tcPr>
          <w:p w:rsidR="00240638" w:rsidRPr="007017DF" w:rsidRDefault="00240638" w:rsidP="00240638">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30</w:t>
            </w:r>
            <w:r w:rsidRPr="007017DF">
              <w:rPr>
                <w:rFonts w:cstheme="minorHAnsi"/>
                <w:sz w:val="24"/>
                <w:szCs w:val="24"/>
                <w:lang w:val="en-US"/>
              </w:rPr>
              <w:fldChar w:fldCharType="end"/>
            </w:r>
            <w:r>
              <w:rPr>
                <w:rFonts w:cstheme="minorHAnsi"/>
                <w:sz w:val="24"/>
                <w:szCs w:val="24"/>
                <w:lang w:val="en-US"/>
              </w:rPr>
              <w:t>)</w:t>
            </w:r>
          </w:p>
        </w:tc>
      </w:tr>
    </w:tbl>
    <w:p w:rsidR="00660BF0" w:rsidRPr="006C1C45" w:rsidRDefault="00EF2AE6" w:rsidP="006C1C45">
      <w:pPr>
        <w:spacing w:line="480" w:lineRule="auto"/>
        <w:jc w:val="both"/>
        <w:rPr>
          <w:rFonts w:cstheme="minorHAnsi"/>
          <w:sz w:val="24"/>
          <w:szCs w:val="24"/>
          <w:lang w:val="en-US"/>
        </w:rPr>
      </w:pPr>
      <w:r w:rsidRPr="006C1C45">
        <w:rPr>
          <w:rFonts w:cstheme="minorHAnsi"/>
          <w:sz w:val="24"/>
          <w:szCs w:val="24"/>
          <w:lang w:val="en-US"/>
        </w:rPr>
        <w:t xml:space="preserve">Where </w:t>
      </w:r>
      <m:oMath>
        <m:r>
          <w:rPr>
            <w:rFonts w:ascii="Cambria Math" w:hAnsi="Cambria Math" w:cstheme="minorHAnsi"/>
            <w:sz w:val="24"/>
            <w:szCs w:val="24"/>
            <w:lang w:val="en-US"/>
          </w:rPr>
          <m:t>(LLS</m:t>
        </m:r>
      </m:oMath>
      <w:bookmarkStart w:id="5" w:name="_Hlk131599128"/>
      <w:r w:rsidR="00925AA0" w:rsidRPr="006C1C45">
        <w:rPr>
          <w:rFonts w:cstheme="minorHAnsi"/>
          <w:sz w:val="24"/>
          <w:szCs w:val="24"/>
          <w:lang w:val="en-US"/>
        </w:rPr>
        <w:t xml:space="preserve">, </w:t>
      </w:r>
      <w:r w:rsidR="00EE7836" w:rsidRPr="006C1C45">
        <w:rPr>
          <w:rFonts w:cstheme="minorHAnsi"/>
          <w:sz w:val="24"/>
          <w:szCs w:val="24"/>
          <w:lang w:val="en-US"/>
        </w:rPr>
        <w:t>°C d</w:t>
      </w:r>
      <w:bookmarkEnd w:id="5"/>
      <w:r w:rsidR="00EE7836" w:rsidRPr="006C1C45">
        <w:rPr>
          <w:rFonts w:cstheme="minorHAnsi"/>
          <w:sz w:val="24"/>
          <w:szCs w:val="24"/>
          <w:lang w:val="en-US"/>
        </w:rPr>
        <w:t xml:space="preserve">) is the leaf life span.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1</m:t>
            </m:r>
          </m:sub>
        </m:sSub>
      </m:oMath>
      <w:r w:rsidRPr="006C1C45">
        <w:rPr>
          <w:rFonts w:cstheme="minorHAnsi"/>
          <w:sz w:val="24"/>
          <w:szCs w:val="24"/>
          <w:lang w:val="en-US"/>
        </w:rPr>
        <w:t xml:space="preserve"> </w:t>
      </w:r>
      <w:r w:rsidR="00EE7836" w:rsidRPr="006C1C45">
        <w:rPr>
          <w:rFonts w:cstheme="minorHAnsi"/>
          <w:sz w:val="24"/>
          <w:szCs w:val="24"/>
          <w:lang w:val="en-US"/>
        </w:rPr>
        <w:t xml:space="preserve">(°C) and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ST</m:t>
            </m:r>
          </m:e>
          <m:sub>
            <m:r>
              <w:rPr>
                <w:rFonts w:ascii="Cambria Math" w:hAnsi="Cambria Math" w:cstheme="minorHAnsi"/>
                <w:sz w:val="24"/>
                <w:szCs w:val="24"/>
                <w:lang w:val="en-US"/>
              </w:rPr>
              <m:t>2</m:t>
            </m:r>
          </m:sub>
        </m:sSub>
      </m:oMath>
      <w:r w:rsidR="00EE7836" w:rsidRPr="006C1C45">
        <w:rPr>
          <w:rFonts w:cstheme="minorHAnsi"/>
          <w:sz w:val="24"/>
          <w:szCs w:val="24"/>
          <w:vertAlign w:val="subscript"/>
          <w:lang w:val="en-US"/>
        </w:rPr>
        <w:t xml:space="preserve"> </w:t>
      </w:r>
      <w:r w:rsidR="00EE7836" w:rsidRPr="006C1C45">
        <w:rPr>
          <w:rFonts w:cstheme="minorHAnsi"/>
          <w:sz w:val="24"/>
          <w:szCs w:val="24"/>
          <w:lang w:val="en-US"/>
        </w:rPr>
        <w:t xml:space="preserve">(°C) are the sum of temperatures from January 1 to the beginning and end of the reproductive period, respectively. The values of these different parameters are given in Appendix </w:t>
      </w:r>
      <w:r w:rsidR="00CF3926">
        <w:rPr>
          <w:rFonts w:cstheme="minorHAnsi"/>
          <w:sz w:val="24"/>
          <w:szCs w:val="24"/>
          <w:lang w:val="en-US"/>
        </w:rPr>
        <w:t>B (Table B.1)</w:t>
      </w:r>
      <w:r w:rsidR="00EE7836" w:rsidRPr="006C1C45">
        <w:rPr>
          <w:rFonts w:cstheme="minorHAnsi"/>
          <w:sz w:val="24"/>
          <w:szCs w:val="24"/>
          <w:lang w:val="en-US"/>
        </w:rPr>
        <w:t xml:space="preserve">.   </w:t>
      </w:r>
    </w:p>
    <w:p w:rsidR="007C56A0" w:rsidRPr="006C1C45" w:rsidRDefault="008F5838"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B</w:t>
      </w:r>
      <w:r w:rsidR="007C56A0" w:rsidRPr="006C1C45">
        <w:rPr>
          <w:rFonts w:cstheme="minorHAnsi"/>
          <w:b/>
          <w:sz w:val="24"/>
          <w:szCs w:val="24"/>
          <w:lang w:val="en-US"/>
        </w:rPr>
        <w:t>iomass balance</w:t>
      </w:r>
    </w:p>
    <w:p w:rsidR="00240638" w:rsidRPr="006C1C45" w:rsidRDefault="008F5838" w:rsidP="006C1C45">
      <w:pPr>
        <w:spacing w:line="480" w:lineRule="auto"/>
        <w:jc w:val="both"/>
        <w:rPr>
          <w:rFonts w:cstheme="minorHAnsi"/>
          <w:sz w:val="24"/>
          <w:szCs w:val="24"/>
          <w:lang w:val="en-US"/>
        </w:rPr>
      </w:pPr>
      <w:r w:rsidRPr="006C1C45">
        <w:rPr>
          <w:rFonts w:cstheme="minorHAnsi"/>
          <w:sz w:val="24"/>
          <w:szCs w:val="24"/>
          <w:lang w:val="en-US"/>
        </w:rPr>
        <w:t xml:space="preserve">The Daily Biomass variation of the green compartments (BMG, </w:t>
      </w:r>
      <w:r w:rsidRPr="006C1C45">
        <w:rPr>
          <w:rFonts w:eastAsiaTheme="minorEastAsia" w:cstheme="minorHAnsi"/>
          <w:sz w:val="24"/>
          <w:szCs w:val="24"/>
          <w:lang w:val="en-US"/>
        </w:rPr>
        <w:t>kg DM ha</w:t>
      </w:r>
      <w:r w:rsidRPr="006C1C45">
        <w:rPr>
          <w:rFonts w:eastAsiaTheme="minorEastAsia" w:cstheme="minorHAnsi"/>
          <w:sz w:val="24"/>
          <w:szCs w:val="24"/>
          <w:vertAlign w:val="superscript"/>
          <w:lang w:val="en-US"/>
        </w:rPr>
        <w:t>-1</w:t>
      </w:r>
      <w:r w:rsidRPr="006C1C45">
        <w:rPr>
          <w:rFonts w:cstheme="minorHAnsi"/>
          <w:sz w:val="24"/>
          <w:szCs w:val="24"/>
          <w:lang w:val="en-US"/>
        </w:rPr>
        <w:t xml:space="preserve">) is the difference between the growth (GRO, </w:t>
      </w:r>
      <w:r w:rsidRPr="006C1C45">
        <w:rPr>
          <w:rFonts w:eastAsiaTheme="minorEastAsia" w:cstheme="minorHAnsi"/>
          <w:sz w:val="24"/>
          <w:szCs w:val="24"/>
          <w:lang w:val="en-US"/>
        </w:rPr>
        <w:t>kg DM ha</w:t>
      </w:r>
      <w:r w:rsidRPr="006C1C45">
        <w:rPr>
          <w:rFonts w:eastAsiaTheme="minorEastAsia" w:cstheme="minorHAnsi"/>
          <w:sz w:val="24"/>
          <w:szCs w:val="24"/>
          <w:vertAlign w:val="superscript"/>
          <w:lang w:val="en-US"/>
        </w:rPr>
        <w:t>-1</w:t>
      </w:r>
      <w:r w:rsidRPr="006C1C45">
        <w:rPr>
          <w:rFonts w:cstheme="minorHAnsi"/>
          <w:sz w:val="24"/>
          <w:szCs w:val="24"/>
          <w:lang w:val="en-US"/>
        </w:rPr>
        <w:t>) and the biomass lost by senescence (</w:t>
      </w:r>
      <m:oMath>
        <m:r>
          <w:rPr>
            <w:rFonts w:ascii="Cambria Math" w:hAnsi="Cambria Math" w:cstheme="minorHAnsi"/>
            <w:sz w:val="24"/>
            <w:szCs w:val="24"/>
            <w:lang w:val="en-US"/>
          </w:rPr>
          <m:t>SEN</m:t>
        </m:r>
      </m:oMath>
      <w:r w:rsidRPr="006C1C45">
        <w:rPr>
          <w:rFonts w:cstheme="minorHAnsi"/>
          <w:sz w:val="24"/>
          <w:szCs w:val="24"/>
          <w:lang w:val="en-US"/>
        </w:rPr>
        <w:t xml:space="preserve">, </w:t>
      </w:r>
      <w:r w:rsidRPr="006C1C45">
        <w:rPr>
          <w:rFonts w:eastAsiaTheme="minorEastAsia" w:cstheme="minorHAnsi"/>
          <w:sz w:val="24"/>
          <w:szCs w:val="24"/>
          <w:lang w:val="en-US"/>
        </w:rPr>
        <w:t>kg DM ha</w:t>
      </w:r>
      <w:r w:rsidRPr="006C1C45">
        <w:rPr>
          <w:rFonts w:eastAsiaTheme="minorEastAsia" w:cstheme="minorHAnsi"/>
          <w:sz w:val="24"/>
          <w:szCs w:val="24"/>
          <w:vertAlign w:val="superscript"/>
          <w:lang w:val="en-US"/>
        </w:rPr>
        <w:t>-1</w:t>
      </w:r>
      <w:r w:rsidRPr="006C1C45">
        <w:rPr>
          <w:rFonts w:cstheme="minorHAnsi"/>
          <w:sz w:val="24"/>
          <w:szCs w:val="24"/>
          <w:lang w:val="en-US"/>
        </w:rPr>
        <w:t>) and defoliation (EXPBM,</w:t>
      </w:r>
      <w:r w:rsidRPr="006C1C45">
        <w:rPr>
          <w:rFonts w:eastAsiaTheme="minorEastAsia" w:cstheme="minorHAnsi"/>
          <w:sz w:val="24"/>
          <w:szCs w:val="24"/>
          <w:lang w:val="en-US"/>
        </w:rPr>
        <w:t xml:space="preserve"> kg DM ha</w:t>
      </w:r>
      <w:r w:rsidRPr="006C1C45">
        <w:rPr>
          <w:rFonts w:eastAsiaTheme="minorEastAsia" w:cstheme="minorHAnsi"/>
          <w:sz w:val="24"/>
          <w:szCs w:val="24"/>
          <w:vertAlign w:val="superscript"/>
          <w:lang w:val="en-US"/>
        </w:rPr>
        <w:t>-1</w:t>
      </w:r>
      <w:r w:rsidRPr="006C1C45">
        <w:rPr>
          <w:rFonts w:cstheme="minorHAnsi"/>
          <w:sz w:val="24"/>
          <w:szCs w:val="24"/>
          <w:lang w:val="en-US"/>
        </w:rPr>
        <w:t>). The equations are the same for the vegetative and reproductive compartments:</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40638" w:rsidTr="007017DF">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172BC6" w:rsidRDefault="0072393C" w:rsidP="00172BC6">
            <w:pPr>
              <w:spacing w:line="480" w:lineRule="auto"/>
              <w:jc w:val="center"/>
              <w:rPr>
                <w:rFonts w:cstheme="minorHAnsi"/>
                <w:sz w:val="24"/>
                <w:szCs w:val="24"/>
                <w:lang w:val="en-US"/>
              </w:rPr>
            </w:pPr>
            <m:oMathPara>
              <m:oMathParaPr>
                <m:jc m:val="center"/>
              </m:oMathParaPr>
              <m:oMath>
                <m:f>
                  <m:fPr>
                    <m:ctrlPr>
                      <w:rPr>
                        <w:rFonts w:ascii="Cambria Math" w:hAnsi="Cambria Math" w:cstheme="minorHAnsi"/>
                        <w:i/>
                        <w:sz w:val="24"/>
                        <w:szCs w:val="24"/>
                        <w:lang w:val="en-US"/>
                      </w:rPr>
                    </m:ctrlPr>
                  </m:fPr>
                  <m:num>
                    <m:r>
                      <w:rPr>
                        <w:rFonts w:ascii="Cambria Math" w:hAnsi="Cambria Math" w:cstheme="minorHAnsi"/>
                        <w:sz w:val="24"/>
                        <w:szCs w:val="24"/>
                        <w:lang w:val="en-US"/>
                      </w:rPr>
                      <m:t>d</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BMG</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dt</m:t>
                    </m:r>
                  </m:den>
                </m:f>
                <m:r>
                  <w:rPr>
                    <w:rFonts w:ascii="Cambria Math" w:hAnsi="Cambria Math" w:cstheme="minorHAnsi"/>
                    <w:sz w:val="24"/>
                    <w:szCs w:val="24"/>
                    <w:lang w:val="en-US"/>
                  </w:rPr>
                  <m:t xml:space="preserve">=GRO-SEN-EXPBM       </m:t>
                </m:r>
              </m:oMath>
            </m:oMathPara>
          </w:p>
        </w:tc>
        <w:tc>
          <w:tcPr>
            <w:tcW w:w="350" w:type="pct"/>
          </w:tcPr>
          <w:p w:rsidR="00240638" w:rsidRPr="007017DF" w:rsidRDefault="00240638"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31</w:t>
            </w:r>
            <w:r w:rsidRPr="007017DF">
              <w:rPr>
                <w:rFonts w:cstheme="minorHAnsi"/>
                <w:sz w:val="24"/>
                <w:szCs w:val="24"/>
                <w:lang w:val="en-US"/>
              </w:rPr>
              <w:fldChar w:fldCharType="end"/>
            </w:r>
            <w:r>
              <w:rPr>
                <w:rFonts w:cstheme="minorHAnsi"/>
                <w:sz w:val="24"/>
                <w:szCs w:val="24"/>
                <w:lang w:val="en-US"/>
              </w:rPr>
              <w:t>)</w:t>
            </w:r>
          </w:p>
        </w:tc>
      </w:tr>
    </w:tbl>
    <w:p w:rsidR="00240638" w:rsidRPr="006C1C45" w:rsidRDefault="008F5838" w:rsidP="006C1C45">
      <w:pPr>
        <w:spacing w:line="480" w:lineRule="auto"/>
        <w:jc w:val="both"/>
        <w:rPr>
          <w:rFonts w:cstheme="minorHAnsi"/>
          <w:sz w:val="24"/>
          <w:szCs w:val="24"/>
          <w:lang w:val="en-US"/>
        </w:rPr>
      </w:pPr>
      <w:r w:rsidRPr="006C1C45">
        <w:rPr>
          <w:rFonts w:cstheme="minorHAnsi"/>
          <w:sz w:val="24"/>
          <w:szCs w:val="24"/>
          <w:lang w:val="en-US"/>
        </w:rPr>
        <w:lastRenderedPageBreak/>
        <w:t xml:space="preserve">The pool of dead biomass (BMD, </w:t>
      </w:r>
      <w:r w:rsidRPr="006C1C45">
        <w:rPr>
          <w:rFonts w:eastAsiaTheme="minorEastAsia" w:cstheme="minorHAnsi"/>
          <w:sz w:val="24"/>
          <w:szCs w:val="24"/>
          <w:lang w:val="en-US"/>
        </w:rPr>
        <w:t>kg DM ha</w:t>
      </w:r>
      <w:r w:rsidRPr="006C1C45">
        <w:rPr>
          <w:rFonts w:eastAsiaTheme="minorEastAsia" w:cstheme="minorHAnsi"/>
          <w:sz w:val="24"/>
          <w:szCs w:val="24"/>
          <w:vertAlign w:val="superscript"/>
          <w:lang w:val="en-US"/>
        </w:rPr>
        <w:t>-1</w:t>
      </w:r>
      <w:r w:rsidRPr="006C1C45">
        <w:rPr>
          <w:rFonts w:cstheme="minorHAnsi"/>
          <w:sz w:val="24"/>
          <w:szCs w:val="24"/>
          <w:lang w:val="en-US"/>
        </w:rPr>
        <w:t>) is increased daily by the amount of biomass entering senescence and decreased by the amount lost to abscission (</w:t>
      </w:r>
      <m:oMath>
        <m:r>
          <w:rPr>
            <w:rFonts w:ascii="Cambria Math" w:hAnsi="Cambria Math" w:cstheme="minorHAnsi"/>
            <w:sz w:val="24"/>
            <w:szCs w:val="24"/>
            <w:lang w:val="en-US"/>
          </w:rPr>
          <m:t xml:space="preserve">ABS, </m:t>
        </m:r>
      </m:oMath>
      <w:r w:rsidRPr="006C1C45">
        <w:rPr>
          <w:rFonts w:eastAsiaTheme="minorEastAsia" w:cstheme="minorHAnsi"/>
          <w:sz w:val="24"/>
          <w:szCs w:val="24"/>
          <w:lang w:val="en-US"/>
        </w:rPr>
        <w:t>kg DM ha</w:t>
      </w:r>
      <w:r w:rsidRPr="006C1C45">
        <w:rPr>
          <w:rFonts w:eastAsiaTheme="minorEastAsia" w:cstheme="minorHAnsi"/>
          <w:sz w:val="24"/>
          <w:szCs w:val="24"/>
          <w:vertAlign w:val="superscript"/>
          <w:lang w:val="en-US"/>
        </w:rPr>
        <w:t>-1</w:t>
      </w:r>
      <w:r w:rsidRPr="006C1C45">
        <w:rPr>
          <w:rFonts w:eastAsiaTheme="minorEastAsia" w:cstheme="minorHAnsi"/>
          <w:sz w:val="24"/>
          <w:szCs w:val="24"/>
          <w:lang w:val="en-US"/>
        </w:rPr>
        <w:t xml:space="preserve">). </w:t>
      </w:r>
      <w:r w:rsidRPr="006C1C45">
        <w:rPr>
          <w:rFonts w:cstheme="minorHAnsi"/>
          <w:sz w:val="24"/>
          <w:szCs w:val="24"/>
          <w:lang w:val="en-US"/>
        </w:rPr>
        <w:t>The equations are the same for the vegetative and reproductive compartments:</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40638" w:rsidTr="007017DF">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172BC6" w:rsidRDefault="0072393C" w:rsidP="00172BC6">
            <w:pPr>
              <w:spacing w:line="480" w:lineRule="auto"/>
              <w:jc w:val="center"/>
              <w:rPr>
                <w:rFonts w:cstheme="minorHAnsi"/>
                <w:sz w:val="24"/>
                <w:szCs w:val="24"/>
                <w:lang w:val="en-US"/>
              </w:rPr>
            </w:pPr>
            <m:oMathPara>
              <m:oMathParaPr>
                <m:jc m:val="center"/>
              </m:oMathParaPr>
              <m:oMath>
                <m:f>
                  <m:fPr>
                    <m:ctrlPr>
                      <w:rPr>
                        <w:rFonts w:ascii="Cambria Math" w:hAnsi="Cambria Math" w:cstheme="minorHAnsi"/>
                        <w:i/>
                        <w:sz w:val="24"/>
                        <w:szCs w:val="24"/>
                        <w:lang w:val="en-US"/>
                      </w:rPr>
                    </m:ctrlPr>
                  </m:fPr>
                  <m:num>
                    <m:r>
                      <w:rPr>
                        <w:rFonts w:ascii="Cambria Math" w:hAnsi="Cambria Math" w:cstheme="minorHAnsi"/>
                        <w:sz w:val="24"/>
                        <w:szCs w:val="24"/>
                        <w:lang w:val="en-US"/>
                      </w:rPr>
                      <m:t>d</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BMD</m:t>
                        </m:r>
                      </m:e>
                      <m:sub>
                        <m:r>
                          <w:rPr>
                            <w:rFonts w:ascii="Cambria Math" w:hAnsi="Cambria Math" w:cstheme="minorHAnsi"/>
                            <w:sz w:val="24"/>
                            <w:szCs w:val="24"/>
                            <w:lang w:val="en-US"/>
                          </w:rPr>
                          <m:t xml:space="preserve"> </m:t>
                        </m:r>
                      </m:sub>
                    </m:sSub>
                  </m:num>
                  <m:den>
                    <m:r>
                      <w:rPr>
                        <w:rFonts w:ascii="Cambria Math" w:hAnsi="Cambria Math" w:cstheme="minorHAnsi"/>
                        <w:sz w:val="24"/>
                        <w:szCs w:val="24"/>
                        <w:lang w:val="en-US"/>
                      </w:rPr>
                      <m:t>dt</m:t>
                    </m:r>
                  </m:den>
                </m:f>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1-</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m:t>
                        </m:r>
                      </m:sub>
                    </m:sSub>
                  </m:e>
                </m:d>
                <m:r>
                  <w:rPr>
                    <w:rFonts w:ascii="Cambria Math" w:hAnsi="Cambria Math" w:cstheme="minorHAnsi"/>
                    <w:sz w:val="24"/>
                    <w:szCs w:val="24"/>
                    <w:lang w:val="en-US"/>
                  </w:rPr>
                  <m:t xml:space="preserve">×SEN-ABS </m:t>
                </m:r>
              </m:oMath>
            </m:oMathPara>
          </w:p>
        </w:tc>
        <w:tc>
          <w:tcPr>
            <w:tcW w:w="350" w:type="pct"/>
          </w:tcPr>
          <w:p w:rsidR="00240638" w:rsidRPr="007017DF" w:rsidRDefault="00240638"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32</w:t>
            </w:r>
            <w:r w:rsidRPr="007017DF">
              <w:rPr>
                <w:rFonts w:cstheme="minorHAnsi"/>
                <w:sz w:val="24"/>
                <w:szCs w:val="24"/>
                <w:lang w:val="en-US"/>
              </w:rPr>
              <w:fldChar w:fldCharType="end"/>
            </w:r>
            <w:r>
              <w:rPr>
                <w:rFonts w:cstheme="minorHAnsi"/>
                <w:sz w:val="24"/>
                <w:szCs w:val="24"/>
                <w:lang w:val="en-US"/>
              </w:rPr>
              <w:t>)</w:t>
            </w:r>
          </w:p>
        </w:tc>
      </w:tr>
    </w:tbl>
    <w:p w:rsidR="008F5838" w:rsidRPr="006C1C45" w:rsidRDefault="008F5838" w:rsidP="006C1C45">
      <w:pPr>
        <w:spacing w:line="480" w:lineRule="auto"/>
        <w:jc w:val="both"/>
        <w:rPr>
          <w:rFonts w:eastAsiaTheme="minorEastAsia" w:cstheme="minorHAnsi"/>
          <w:sz w:val="24"/>
          <w:szCs w:val="24"/>
          <w:lang w:val="en-US"/>
        </w:rPr>
      </w:pPr>
      <w:r w:rsidRPr="006C1C45">
        <w:rPr>
          <w:rFonts w:eastAsiaTheme="minorEastAsia" w:cstheme="minorHAnsi"/>
          <w:sz w:val="24"/>
          <w:szCs w:val="24"/>
          <w:lang w:val="en-US"/>
        </w:rPr>
        <w:t xml:space="preserve">Where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m:t>
            </m:r>
          </m:sub>
        </m:sSub>
      </m:oMath>
      <w:r w:rsidRPr="006C1C45">
        <w:rPr>
          <w:rFonts w:eastAsiaTheme="minorEastAsia" w:cstheme="minorHAnsi"/>
          <w:sz w:val="24"/>
          <w:szCs w:val="24"/>
          <w:lang w:val="en-US"/>
        </w:rPr>
        <w:t xml:space="preserve">is the rate of biomass losses by respiration during the </w:t>
      </w:r>
      <w:proofErr w:type="gramStart"/>
      <w:r w:rsidRPr="006C1C45">
        <w:rPr>
          <w:rFonts w:eastAsiaTheme="minorEastAsia" w:cstheme="minorHAnsi"/>
          <w:sz w:val="24"/>
          <w:szCs w:val="24"/>
          <w:lang w:val="en-US"/>
        </w:rPr>
        <w:t>senescence.</w:t>
      </w:r>
      <w:proofErr w:type="gramEnd"/>
      <w:r w:rsidRPr="006C1C45">
        <w:rPr>
          <w:rFonts w:eastAsiaTheme="minorEastAsia" w:cstheme="minorHAnsi"/>
          <w:sz w:val="24"/>
          <w:szCs w:val="24"/>
          <w:lang w:val="en-US"/>
        </w:rPr>
        <w:t xml:space="preserve"> It is distributed in vegetative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GV</m:t>
            </m:r>
          </m:sub>
        </m:sSub>
      </m:oMath>
      <w:r w:rsidRPr="006C1C45">
        <w:rPr>
          <w:rFonts w:eastAsiaTheme="minorEastAsia" w:cstheme="minorHAnsi"/>
          <w:sz w:val="24"/>
          <w:szCs w:val="24"/>
          <w:lang w:val="en-US"/>
        </w:rPr>
        <w:t>) and reproductive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GR</m:t>
            </m:r>
          </m:sub>
        </m:sSub>
      </m:oMath>
      <w:r w:rsidRPr="006C1C45">
        <w:rPr>
          <w:rFonts w:eastAsiaTheme="minorEastAsia" w:cstheme="minorHAnsi"/>
          <w:sz w:val="24"/>
          <w:szCs w:val="24"/>
          <w:lang w:val="en-US"/>
        </w:rPr>
        <w:t>) compartments.</w:t>
      </w:r>
      <w:r w:rsidRPr="006C1C45">
        <w:rPr>
          <w:rFonts w:cstheme="minorHAnsi"/>
          <w:sz w:val="24"/>
          <w:szCs w:val="24"/>
          <w:lang w:val="en-US"/>
        </w:rPr>
        <w:t xml:space="preserve"> </w:t>
      </w:r>
      <w:r w:rsidRPr="006C1C45">
        <w:rPr>
          <w:rFonts w:eastAsiaTheme="minorEastAsia" w:cstheme="minorHAnsi"/>
          <w:sz w:val="24"/>
          <w:szCs w:val="24"/>
          <w:lang w:val="en-US"/>
        </w:rPr>
        <w:t xml:space="preserve">The values of these two parameters are provided in Appendix </w:t>
      </w:r>
      <w:r w:rsidR="00CF3926">
        <w:rPr>
          <w:rFonts w:cstheme="minorHAnsi"/>
          <w:sz w:val="24"/>
          <w:szCs w:val="24"/>
          <w:lang w:val="en-US"/>
        </w:rPr>
        <w:t>B (Table B.1)</w:t>
      </w:r>
      <w:r w:rsidRPr="006C1C45">
        <w:rPr>
          <w:rFonts w:eastAsiaTheme="minorEastAsia" w:cstheme="minorHAnsi"/>
          <w:sz w:val="24"/>
          <w:szCs w:val="24"/>
          <w:lang w:val="en-US"/>
        </w:rPr>
        <w:t xml:space="preserve">. </w:t>
      </w:r>
    </w:p>
    <w:p w:rsidR="009416A3" w:rsidRPr="005F7F7C" w:rsidRDefault="009416A3" w:rsidP="005F7F7C">
      <w:pPr>
        <w:pStyle w:val="Paragraphedeliste"/>
        <w:numPr>
          <w:ilvl w:val="0"/>
          <w:numId w:val="3"/>
        </w:numPr>
        <w:spacing w:line="480" w:lineRule="auto"/>
        <w:jc w:val="both"/>
        <w:rPr>
          <w:rFonts w:cstheme="minorHAnsi"/>
          <w:b/>
          <w:sz w:val="24"/>
          <w:szCs w:val="24"/>
          <w:lang w:val="en-US"/>
        </w:rPr>
      </w:pPr>
      <w:r w:rsidRPr="005F7F7C">
        <w:rPr>
          <w:rFonts w:cstheme="minorHAnsi"/>
          <w:b/>
          <w:sz w:val="24"/>
          <w:szCs w:val="24"/>
          <w:lang w:val="en-US"/>
        </w:rPr>
        <w:t>Organic matter digestibility</w:t>
      </w:r>
    </w:p>
    <w:p w:rsidR="00240638" w:rsidRPr="006C1C45" w:rsidRDefault="00704B0B" w:rsidP="006C1C45">
      <w:pPr>
        <w:spacing w:line="480" w:lineRule="auto"/>
        <w:ind w:left="360"/>
        <w:jc w:val="both"/>
        <w:rPr>
          <w:rFonts w:cstheme="minorHAnsi"/>
          <w:sz w:val="24"/>
          <w:szCs w:val="24"/>
          <w:lang w:val="en-US"/>
        </w:rPr>
      </w:pPr>
      <w:r w:rsidRPr="006C1C45">
        <w:rPr>
          <w:rFonts w:cstheme="minorHAnsi"/>
          <w:sz w:val="24"/>
          <w:szCs w:val="24"/>
          <w:lang w:val="en-US"/>
        </w:rPr>
        <w:t>The organic matter digestibility in green vegetative (</w:t>
      </w:r>
      <m:oMath>
        <m:r>
          <w:rPr>
            <w:rFonts w:ascii="Cambria Math" w:hAnsi="Cambria Math" w:cstheme="minorHAnsi"/>
            <w:sz w:val="24"/>
            <w:szCs w:val="24"/>
            <w:lang w:val="en-US"/>
          </w:rPr>
          <m:t>OMDGV</m:t>
        </m:r>
      </m:oMath>
      <w:r w:rsidRPr="006C1C45">
        <w:rPr>
          <w:rFonts w:cstheme="minorHAnsi"/>
          <w:sz w:val="24"/>
          <w:szCs w:val="24"/>
          <w:lang w:val="en-US"/>
        </w:rPr>
        <w:t>, g g</w:t>
      </w:r>
      <w:r w:rsidRPr="006C1C45">
        <w:rPr>
          <w:rFonts w:cstheme="minorHAnsi"/>
          <w:sz w:val="24"/>
          <w:szCs w:val="24"/>
          <w:vertAlign w:val="superscript"/>
          <w:lang w:val="en-US"/>
        </w:rPr>
        <w:t>-1</w:t>
      </w:r>
      <w:r w:rsidRPr="006C1C45">
        <w:rPr>
          <w:rFonts w:cstheme="minorHAnsi"/>
          <w:sz w:val="24"/>
          <w:szCs w:val="24"/>
          <w:lang w:val="en-US"/>
        </w:rPr>
        <w:t>) and reproductive (</w:t>
      </w:r>
      <m:oMath>
        <m:r>
          <w:rPr>
            <w:rFonts w:ascii="Cambria Math" w:hAnsi="Cambria Math" w:cstheme="minorHAnsi"/>
            <w:sz w:val="24"/>
            <w:szCs w:val="24"/>
            <w:lang w:val="en-US"/>
          </w:rPr>
          <m:t>OMDGR</m:t>
        </m:r>
      </m:oMath>
      <w:r w:rsidRPr="006C1C45">
        <w:rPr>
          <w:rFonts w:cstheme="minorHAnsi"/>
          <w:sz w:val="24"/>
          <w:szCs w:val="24"/>
          <w:lang w:val="en-US"/>
        </w:rPr>
        <w:t>, g g</w:t>
      </w:r>
      <w:r w:rsidRPr="006C1C45">
        <w:rPr>
          <w:rFonts w:cstheme="minorHAnsi"/>
          <w:sz w:val="24"/>
          <w:szCs w:val="24"/>
          <w:vertAlign w:val="superscript"/>
          <w:lang w:val="en-US"/>
        </w:rPr>
        <w:t>-1</w:t>
      </w:r>
      <w:r w:rsidRPr="006C1C45">
        <w:rPr>
          <w:rFonts w:cstheme="minorHAnsi"/>
          <w:sz w:val="24"/>
          <w:szCs w:val="24"/>
          <w:lang w:val="en-US"/>
        </w:rPr>
        <w:t>) compartments evolves with the age of the plant. The maximum digestibility (</w:t>
      </w:r>
      <m:oMath>
        <m:r>
          <w:rPr>
            <w:rFonts w:ascii="Cambria Math" w:hAnsi="Cambria Math" w:cstheme="minorHAnsi"/>
            <w:sz w:val="24"/>
            <w:szCs w:val="24"/>
            <w:lang w:val="en-US"/>
          </w:rPr>
          <m:t>maxOMDGV</m:t>
        </m:r>
      </m:oMath>
      <w:r w:rsidRPr="006C1C45">
        <w:rPr>
          <w:rFonts w:cstheme="minorHAnsi"/>
          <w:sz w:val="24"/>
          <w:szCs w:val="24"/>
          <w:lang w:val="en-US"/>
        </w:rPr>
        <w:t xml:space="preserve">, </w:t>
      </w:r>
      <m:oMath>
        <m:r>
          <w:rPr>
            <w:rFonts w:ascii="Cambria Math" w:hAnsi="Cambria Math" w:cstheme="minorHAnsi"/>
            <w:sz w:val="24"/>
            <w:szCs w:val="24"/>
            <w:lang w:val="en-US"/>
          </w:rPr>
          <m:t>maxOMDGR</m:t>
        </m:r>
      </m:oMath>
      <w:r w:rsidRPr="006C1C45">
        <w:rPr>
          <w:rFonts w:cstheme="minorHAnsi"/>
          <w:sz w:val="24"/>
          <w:szCs w:val="24"/>
          <w:lang w:val="en-US"/>
        </w:rPr>
        <w:t>, g g</w:t>
      </w:r>
      <w:r w:rsidRPr="006C1C45">
        <w:rPr>
          <w:rFonts w:cstheme="minorHAnsi"/>
          <w:sz w:val="24"/>
          <w:szCs w:val="24"/>
          <w:vertAlign w:val="superscript"/>
          <w:lang w:val="en-US"/>
        </w:rPr>
        <w:t>-1</w:t>
      </w:r>
      <w:r w:rsidRPr="006C1C45">
        <w:rPr>
          <w:rFonts w:cstheme="minorHAnsi"/>
          <w:sz w:val="24"/>
          <w:szCs w:val="24"/>
          <w:lang w:val="en-US"/>
        </w:rPr>
        <w:t>), a theoretical value at zero age, will progressively decrease to reach its minimum (</w:t>
      </w:r>
      <m:oMath>
        <m:r>
          <w:rPr>
            <w:rFonts w:ascii="Cambria Math" w:hAnsi="Cambria Math" w:cstheme="minorHAnsi"/>
            <w:sz w:val="24"/>
            <w:szCs w:val="24"/>
            <w:lang w:val="en-US"/>
          </w:rPr>
          <m:t>minOMDGV</m:t>
        </m:r>
      </m:oMath>
      <w:r w:rsidRPr="006C1C45">
        <w:rPr>
          <w:rFonts w:cstheme="minorHAnsi"/>
          <w:sz w:val="24"/>
          <w:szCs w:val="24"/>
          <w:lang w:val="en-US"/>
        </w:rPr>
        <w:t xml:space="preserve">, </w:t>
      </w:r>
      <m:oMath>
        <m:r>
          <w:rPr>
            <w:rFonts w:ascii="Cambria Math" w:hAnsi="Cambria Math" w:cstheme="minorHAnsi"/>
            <w:sz w:val="24"/>
            <w:szCs w:val="24"/>
            <w:lang w:val="en-US"/>
          </w:rPr>
          <m:t>minOMDGR</m:t>
        </m:r>
      </m:oMath>
      <w:r w:rsidRPr="006C1C45">
        <w:rPr>
          <w:rFonts w:cstheme="minorHAnsi"/>
          <w:sz w:val="24"/>
          <w:szCs w:val="24"/>
          <w:lang w:val="en-US"/>
        </w:rPr>
        <w:t>, g g</w:t>
      </w:r>
      <w:r w:rsidRPr="006C1C45">
        <w:rPr>
          <w:rFonts w:cstheme="minorHAnsi"/>
          <w:sz w:val="24"/>
          <w:szCs w:val="24"/>
          <w:vertAlign w:val="superscript"/>
          <w:lang w:val="en-US"/>
        </w:rPr>
        <w:t>-1</w:t>
      </w:r>
      <w:r w:rsidRPr="006C1C45">
        <w:rPr>
          <w:rFonts w:cstheme="minorHAnsi"/>
          <w:sz w:val="24"/>
          <w:szCs w:val="24"/>
          <w:lang w:val="en-US"/>
        </w:rPr>
        <w:t>) value at the maximum age, which is the leaf life span (</w:t>
      </w:r>
      <m:oMath>
        <m:r>
          <w:rPr>
            <w:rFonts w:ascii="Cambria Math" w:hAnsi="Cambria Math" w:cstheme="minorHAnsi"/>
            <w:sz w:val="24"/>
            <w:szCs w:val="24"/>
            <w:lang w:val="en-US"/>
          </w:rPr>
          <m:t>LLS</m:t>
        </m:r>
        <m:r>
          <m:rPr>
            <m:sty m:val="p"/>
          </m:rPr>
          <w:rPr>
            <w:rFonts w:ascii="Cambria Math" w:hAnsi="Cambria Math" w:cstheme="minorHAnsi"/>
            <w:sz w:val="24"/>
            <w:szCs w:val="24"/>
            <w:lang w:val="en-US"/>
          </w:rPr>
          <m:t>, °C d</m:t>
        </m:r>
      </m:oMath>
      <w:r w:rsidRPr="006C1C45">
        <w:rPr>
          <w:rFonts w:cstheme="minorHAnsi"/>
          <w:sz w:val="24"/>
          <w:szCs w:val="24"/>
          <w:lang w:val="en-US"/>
        </w:rPr>
        <w:t>) for the green vegetative (GV) compartment and the duration of the reproductive period (</w:t>
      </w:r>
      <m:oMath>
        <m:r>
          <w:rPr>
            <w:rFonts w:ascii="Cambria Math" w:hAnsi="Cambria Math" w:cstheme="minorHAnsi"/>
            <w:sz w:val="24"/>
            <w:szCs w:val="24"/>
            <w:lang w:val="en-US"/>
          </w:rPr>
          <m:t>ST2-ST1</m:t>
        </m:r>
      </m:oMath>
      <w:r w:rsidRPr="006C1C45">
        <w:rPr>
          <w:rFonts w:cstheme="minorHAnsi"/>
          <w:sz w:val="24"/>
          <w:szCs w:val="24"/>
          <w:lang w:val="en-US"/>
        </w:rPr>
        <w:t xml:space="preserve">, °C d) for the green reproductive (GR) compartment </w:t>
      </w:r>
      <w:r w:rsidR="009416A3" w:rsidRPr="006C1C45">
        <w:rPr>
          <w:rFonts w:cstheme="minorHAnsi"/>
          <w:sz w:val="24"/>
          <w:szCs w:val="24"/>
          <w:lang w:val="en-US"/>
        </w:rPr>
        <w:fldChar w:fldCharType="begin"/>
      </w:r>
      <w:r w:rsidR="009416A3" w:rsidRPr="006C1C45">
        <w:rPr>
          <w:rFonts w:cstheme="minorHAnsi"/>
          <w:sz w:val="24"/>
          <w:szCs w:val="24"/>
          <w:lang w:val="en-US"/>
        </w:rPr>
        <w:instrText xml:space="preserve"> ADDIN ZOTERO_ITEM CSL_CITATION {"citationID":"tGHs2jmU","properties":{"formattedCitation":"(Jouven et al., 2006)","plainCitation":"(Jouven et al., 2006)","noteIndex":0},"citationItems":[{"id":654,"uris":["http://zotero.org/groups/2603778/items/TT94KQTG"],"uri":["http://zotero.org/groups/2603778/items/TT94KQTG"],"itemData":{"id":654,"type":"article-journal","container-title":"Grass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009416A3" w:rsidRPr="006C1C45">
        <w:rPr>
          <w:rFonts w:cstheme="minorHAnsi"/>
          <w:sz w:val="24"/>
          <w:szCs w:val="24"/>
          <w:lang w:val="en-US"/>
        </w:rPr>
        <w:fldChar w:fldCharType="separate"/>
      </w:r>
      <w:r w:rsidR="009416A3" w:rsidRPr="006C1C45">
        <w:rPr>
          <w:rFonts w:cstheme="minorHAnsi"/>
          <w:sz w:val="24"/>
          <w:szCs w:val="24"/>
          <w:lang w:val="en-US"/>
        </w:rPr>
        <w:t>(Jouven et al., 2006)</w:t>
      </w:r>
      <w:r w:rsidR="009416A3" w:rsidRPr="006C1C45">
        <w:rPr>
          <w:rFonts w:cstheme="minorHAnsi"/>
          <w:sz w:val="24"/>
          <w:szCs w:val="24"/>
          <w:lang w:val="en-US"/>
        </w:rPr>
        <w:fldChar w:fldCharType="end"/>
      </w:r>
      <w:r w:rsidR="004B2A60"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40638" w:rsidTr="00B45FE9">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B45FE9" w:rsidRDefault="0072393C" w:rsidP="00B45FE9">
            <w:pPr>
              <w:spacing w:line="480" w:lineRule="auto"/>
              <w:jc w:val="both"/>
              <w:rPr>
                <w:rFonts w:eastAsiaTheme="minorEastAsia"/>
                <w:sz w:val="24"/>
                <w:szCs w:val="24"/>
                <w:lang w:val="en-US"/>
              </w:rPr>
            </w:pPr>
            <m:oMathPara>
              <m:oMath>
                <m:eqArr>
                  <m:eqArrPr>
                    <m:maxDist m:val="1"/>
                    <m:ctrlPr>
                      <w:rPr>
                        <w:rFonts w:ascii="Cambria Math" w:hAnsi="Cambria Math"/>
                        <w:i/>
                        <w:sz w:val="24"/>
                        <w:szCs w:val="24"/>
                        <w:lang w:val="en-US"/>
                      </w:rPr>
                    </m:ctrlPr>
                  </m:eqArrPr>
                  <m:e>
                    <m:r>
                      <w:rPr>
                        <w:rFonts w:ascii="Cambria Math" w:hAnsi="Cambria Math"/>
                        <w:sz w:val="24"/>
                        <w:szCs w:val="24"/>
                        <w:lang w:val="en-US"/>
                      </w:rPr>
                      <m:t>OMDGV=maxOMDGV-AGEGV×</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maxOMDGV-minOMDGV</m:t>
                            </m:r>
                          </m:e>
                        </m:d>
                      </m:num>
                      <m:den>
                        <m:r>
                          <w:rPr>
                            <w:rFonts w:ascii="Cambria Math" w:hAnsi="Cambria Math"/>
                            <w:sz w:val="24"/>
                            <w:szCs w:val="24"/>
                            <w:lang w:val="en-US"/>
                          </w:rPr>
                          <m:t>LLS</m:t>
                        </m:r>
                      </m:den>
                    </m:f>
                  </m:e>
                </m:eqArr>
              </m:oMath>
            </m:oMathPara>
          </w:p>
        </w:tc>
        <w:tc>
          <w:tcPr>
            <w:tcW w:w="349" w:type="pct"/>
          </w:tcPr>
          <w:p w:rsidR="00240638" w:rsidRPr="007017DF" w:rsidRDefault="00240638"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33</w:t>
            </w:r>
            <w:r w:rsidRPr="007017DF">
              <w:rPr>
                <w:rFonts w:cstheme="minorHAnsi"/>
                <w:sz w:val="24"/>
                <w:szCs w:val="24"/>
                <w:lang w:val="en-US"/>
              </w:rPr>
              <w:fldChar w:fldCharType="end"/>
            </w:r>
            <w:r>
              <w:rPr>
                <w:rFonts w:cstheme="minorHAnsi"/>
                <w:sz w:val="24"/>
                <w:szCs w:val="24"/>
                <w:lang w:val="en-US"/>
              </w:rPr>
              <w:t>)</w:t>
            </w:r>
          </w:p>
        </w:tc>
      </w:tr>
      <w:tr w:rsidR="00240638" w:rsidTr="00B45FE9">
        <w:trPr>
          <w:trHeight w:val="318"/>
        </w:trPr>
        <w:tc>
          <w:tcPr>
            <w:tcW w:w="350" w:type="pct"/>
          </w:tcPr>
          <w:p w:rsidR="00240638" w:rsidRDefault="00240638" w:rsidP="006C1C45">
            <w:pPr>
              <w:spacing w:line="480" w:lineRule="auto"/>
              <w:jc w:val="both"/>
              <w:rPr>
                <w:rFonts w:cstheme="minorHAnsi"/>
                <w:sz w:val="24"/>
                <w:szCs w:val="24"/>
                <w:lang w:val="en-US"/>
              </w:rPr>
            </w:pPr>
          </w:p>
        </w:tc>
        <w:tc>
          <w:tcPr>
            <w:tcW w:w="4301" w:type="pct"/>
          </w:tcPr>
          <w:p w:rsidR="00240638" w:rsidRPr="00B45FE9" w:rsidRDefault="00B45FE9" w:rsidP="00B45FE9">
            <w:pPr>
              <w:spacing w:line="480" w:lineRule="auto"/>
              <w:ind w:left="360"/>
              <w:jc w:val="center"/>
              <w:rPr>
                <w:rFonts w:cstheme="minorHAnsi"/>
                <w:sz w:val="24"/>
                <w:szCs w:val="24"/>
                <w:lang w:val="en-US"/>
              </w:rPr>
            </w:pPr>
            <m:oMathPara>
              <m:oMath>
                <m:r>
                  <w:rPr>
                    <w:rFonts w:ascii="Cambria Math" w:hAnsi="Cambria Math" w:cstheme="minorHAnsi"/>
                    <w:sz w:val="24"/>
                    <w:szCs w:val="24"/>
                    <w:lang w:val="en-US"/>
                  </w:rPr>
                  <m:t>OMDGR=maxOMDGR-AGEGR×</m:t>
                </m:r>
                <m:f>
                  <m:fPr>
                    <m:ctrlPr>
                      <w:rPr>
                        <w:rFonts w:ascii="Cambria Math" w:hAnsi="Cambria Math" w:cstheme="minorHAnsi"/>
                        <w:i/>
                        <w:sz w:val="24"/>
                        <w:szCs w:val="24"/>
                        <w:lang w:val="en-US"/>
                      </w:rPr>
                    </m:ctrlPr>
                  </m:fPr>
                  <m:num>
                    <m:d>
                      <m:dPr>
                        <m:ctrlPr>
                          <w:rPr>
                            <w:rFonts w:ascii="Cambria Math" w:hAnsi="Cambria Math" w:cstheme="minorHAnsi"/>
                            <w:i/>
                            <w:sz w:val="24"/>
                            <w:szCs w:val="24"/>
                            <w:lang w:val="en-US"/>
                          </w:rPr>
                        </m:ctrlPr>
                      </m:dPr>
                      <m:e>
                        <m:r>
                          <w:rPr>
                            <w:rFonts w:ascii="Cambria Math" w:hAnsi="Cambria Math" w:cstheme="minorHAnsi"/>
                            <w:sz w:val="24"/>
                            <w:szCs w:val="24"/>
                            <w:lang w:val="en-US"/>
                          </w:rPr>
                          <m:t>maxOMDGR-minOMDGR</m:t>
                        </m:r>
                      </m:e>
                    </m:d>
                  </m:num>
                  <m:den>
                    <w:bookmarkStart w:id="6" w:name="_Hlk100841856"/>
                    <m:d>
                      <m:dPr>
                        <m:ctrlPr>
                          <w:rPr>
                            <w:rFonts w:ascii="Cambria Math" w:hAnsi="Cambria Math" w:cstheme="minorHAnsi"/>
                            <w:i/>
                            <w:sz w:val="24"/>
                            <w:szCs w:val="24"/>
                            <w:lang w:val="en-US"/>
                          </w:rPr>
                        </m:ctrlPr>
                      </m:dPr>
                      <m:e>
                        <m:r>
                          <w:rPr>
                            <w:rFonts w:ascii="Cambria Math" w:hAnsi="Cambria Math" w:cstheme="minorHAnsi"/>
                            <w:sz w:val="24"/>
                            <w:szCs w:val="24"/>
                            <w:lang w:val="en-US"/>
                          </w:rPr>
                          <m:t>ST2-ST1</m:t>
                        </m:r>
                      </m:e>
                    </m:d>
                    <w:bookmarkEnd w:id="6"/>
                  </m:den>
                </m:f>
                <m:r>
                  <w:rPr>
                    <w:rFonts w:ascii="Cambria Math" w:hAnsi="Cambria Math" w:cstheme="minorHAnsi"/>
                    <w:sz w:val="24"/>
                    <w:szCs w:val="24"/>
                    <w:lang w:val="en-US"/>
                  </w:rPr>
                  <m:t xml:space="preserve">    </m:t>
                </m:r>
              </m:oMath>
            </m:oMathPara>
          </w:p>
        </w:tc>
        <w:tc>
          <w:tcPr>
            <w:tcW w:w="349" w:type="pct"/>
          </w:tcPr>
          <w:p w:rsidR="00240638" w:rsidRPr="007017DF" w:rsidRDefault="00240638"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34</w:t>
            </w:r>
            <w:r w:rsidRPr="007017DF">
              <w:rPr>
                <w:rFonts w:cstheme="minorHAnsi"/>
                <w:sz w:val="24"/>
                <w:szCs w:val="24"/>
                <w:lang w:val="en-US"/>
              </w:rPr>
              <w:fldChar w:fldCharType="end"/>
            </w:r>
            <w:r>
              <w:rPr>
                <w:rFonts w:cstheme="minorHAnsi"/>
                <w:sz w:val="24"/>
                <w:szCs w:val="24"/>
                <w:lang w:val="en-US"/>
              </w:rPr>
              <w:t>)</w:t>
            </w:r>
          </w:p>
        </w:tc>
      </w:tr>
    </w:tbl>
    <w:p w:rsidR="005F7F7C" w:rsidRDefault="00704B0B" w:rsidP="005F7F7C">
      <w:pPr>
        <w:spacing w:line="480" w:lineRule="auto"/>
        <w:jc w:val="both"/>
        <w:rPr>
          <w:rFonts w:cstheme="minorHAnsi"/>
          <w:sz w:val="24"/>
          <w:szCs w:val="24"/>
          <w:lang w:val="en-US"/>
        </w:rPr>
      </w:pPr>
      <w:r w:rsidRPr="006C1C45">
        <w:rPr>
          <w:rFonts w:cstheme="minorHAnsi"/>
          <w:sz w:val="24"/>
          <w:szCs w:val="24"/>
          <w:lang w:val="en-US"/>
        </w:rPr>
        <w:t xml:space="preserve">Where </w:t>
      </w:r>
      <m:oMath>
        <m:r>
          <w:rPr>
            <w:rFonts w:ascii="Cambria Math" w:hAnsi="Cambria Math" w:cstheme="minorHAnsi"/>
            <w:sz w:val="24"/>
            <w:szCs w:val="24"/>
            <w:lang w:val="en-US"/>
          </w:rPr>
          <m:t>AGEGV</m:t>
        </m:r>
      </m:oMath>
      <w:r w:rsidRPr="006C1C45">
        <w:rPr>
          <w:rFonts w:cstheme="minorHAnsi"/>
          <w:sz w:val="24"/>
          <w:szCs w:val="24"/>
          <w:lang w:val="en-US"/>
        </w:rPr>
        <w:t xml:space="preserve"> (°C d) is the age of the biomass in the GV compartment and </w:t>
      </w:r>
      <m:oMath>
        <m:r>
          <w:rPr>
            <w:rFonts w:ascii="Cambria Math" w:hAnsi="Cambria Math" w:cstheme="minorHAnsi"/>
            <w:sz w:val="24"/>
            <w:szCs w:val="24"/>
            <w:lang w:val="en-US"/>
          </w:rPr>
          <m:t>AGEGR</m:t>
        </m:r>
      </m:oMath>
      <w:r w:rsidRPr="006C1C45">
        <w:rPr>
          <w:rFonts w:cstheme="minorHAnsi"/>
          <w:sz w:val="24"/>
          <w:szCs w:val="24"/>
          <w:lang w:val="en-US"/>
        </w:rPr>
        <w:t xml:space="preserve"> (°C d), the age of the biomass in the GR compartment. The values of the parameters </w:t>
      </w:r>
      <m:oMath>
        <m:r>
          <w:rPr>
            <w:rFonts w:ascii="Cambria Math" w:hAnsi="Cambria Math" w:cstheme="minorHAnsi"/>
            <w:sz w:val="24"/>
            <w:szCs w:val="24"/>
            <w:lang w:val="en-US"/>
          </w:rPr>
          <m:t>maxOMDGV</m:t>
        </m:r>
      </m:oMath>
      <w:r w:rsidRPr="006C1C45">
        <w:rPr>
          <w:rFonts w:cstheme="minorHAnsi"/>
          <w:sz w:val="24"/>
          <w:szCs w:val="24"/>
          <w:lang w:val="en-US"/>
        </w:rPr>
        <w:t xml:space="preserve">, </w:t>
      </w:r>
      <m:oMath>
        <m:r>
          <w:rPr>
            <w:rFonts w:ascii="Cambria Math" w:hAnsi="Cambria Math" w:cstheme="minorHAnsi"/>
            <w:sz w:val="24"/>
            <w:szCs w:val="24"/>
            <w:lang w:val="en-US"/>
          </w:rPr>
          <m:t>maxOMDGR</m:t>
        </m:r>
      </m:oMath>
      <w:r w:rsidRPr="006C1C45">
        <w:rPr>
          <w:rFonts w:cstheme="minorHAnsi"/>
          <w:sz w:val="24"/>
          <w:szCs w:val="24"/>
          <w:lang w:val="en-US"/>
        </w:rPr>
        <w:t xml:space="preserve">, </w:t>
      </w:r>
      <m:oMath>
        <m:r>
          <w:rPr>
            <w:rFonts w:ascii="Cambria Math" w:hAnsi="Cambria Math" w:cstheme="minorHAnsi"/>
            <w:sz w:val="24"/>
            <w:szCs w:val="24"/>
            <w:lang w:val="en-US"/>
          </w:rPr>
          <m:t>minOMDGV</m:t>
        </m:r>
      </m:oMath>
      <w:r w:rsidRPr="006C1C45">
        <w:rPr>
          <w:rFonts w:cstheme="minorHAnsi"/>
          <w:sz w:val="24"/>
          <w:szCs w:val="24"/>
          <w:lang w:val="en-US"/>
        </w:rPr>
        <w:t xml:space="preserve">, </w:t>
      </w:r>
      <m:oMath>
        <m:r>
          <w:rPr>
            <w:rFonts w:ascii="Cambria Math" w:hAnsi="Cambria Math" w:cstheme="minorHAnsi"/>
            <w:sz w:val="24"/>
            <w:szCs w:val="24"/>
            <w:lang w:val="en-US"/>
          </w:rPr>
          <m:t>minOMDGR</m:t>
        </m:r>
      </m:oMath>
      <w:r w:rsidRPr="006C1C45">
        <w:rPr>
          <w:rFonts w:cstheme="minorHAnsi"/>
          <w:sz w:val="24"/>
          <w:szCs w:val="24"/>
          <w:lang w:val="en-US"/>
        </w:rPr>
        <w:t xml:space="preserve">, </w:t>
      </w:r>
      <m:oMath>
        <m:r>
          <w:rPr>
            <w:rFonts w:ascii="Cambria Math" w:hAnsi="Cambria Math" w:cstheme="minorHAnsi"/>
            <w:sz w:val="24"/>
            <w:szCs w:val="24"/>
            <w:lang w:val="en-US"/>
          </w:rPr>
          <m:t xml:space="preserve">ST1 </m:t>
        </m:r>
      </m:oMath>
      <w:r w:rsidRPr="006C1C45">
        <w:rPr>
          <w:rFonts w:cstheme="minorHAnsi"/>
          <w:sz w:val="24"/>
          <w:szCs w:val="24"/>
          <w:lang w:val="en-US"/>
        </w:rPr>
        <w:t xml:space="preserve">and </w:t>
      </w:r>
      <m:oMath>
        <m:r>
          <w:rPr>
            <w:rFonts w:ascii="Cambria Math" w:hAnsi="Cambria Math" w:cstheme="minorHAnsi"/>
            <w:sz w:val="24"/>
            <w:szCs w:val="24"/>
            <w:lang w:val="en-US"/>
          </w:rPr>
          <m:t xml:space="preserve">ST2 </m:t>
        </m:r>
      </m:oMath>
      <w:r w:rsidRPr="006C1C45">
        <w:rPr>
          <w:rFonts w:cstheme="minorHAnsi"/>
          <w:sz w:val="24"/>
          <w:szCs w:val="24"/>
          <w:lang w:val="en-US"/>
        </w:rPr>
        <w:t xml:space="preserve">are presented in Appendix </w:t>
      </w:r>
      <w:r w:rsidR="00CF3926">
        <w:rPr>
          <w:rFonts w:cstheme="minorHAnsi"/>
          <w:sz w:val="24"/>
          <w:szCs w:val="24"/>
          <w:lang w:val="en-US"/>
        </w:rPr>
        <w:t xml:space="preserve">B (Table </w:t>
      </w:r>
      <w:r w:rsidR="00CF3926">
        <w:rPr>
          <w:rFonts w:cstheme="minorHAnsi"/>
          <w:sz w:val="24"/>
          <w:szCs w:val="24"/>
          <w:lang w:val="en-US"/>
        </w:rPr>
        <w:lastRenderedPageBreak/>
        <w:t>B.1)</w:t>
      </w:r>
      <w:r w:rsidRPr="006C1C45">
        <w:rPr>
          <w:rFonts w:cstheme="minorHAnsi"/>
          <w:sz w:val="24"/>
          <w:szCs w:val="24"/>
          <w:lang w:val="en-US"/>
        </w:rPr>
        <w:t>. The digestibility of the dead plant material (OMDDV, OMDDR) is constant</w:t>
      </w:r>
      <w:r w:rsidR="00CF3926">
        <w:rPr>
          <w:rFonts w:cstheme="minorHAnsi"/>
          <w:sz w:val="24"/>
          <w:szCs w:val="24"/>
          <w:lang w:val="en-US"/>
        </w:rPr>
        <w:t xml:space="preserve"> and given in </w:t>
      </w:r>
      <w:r w:rsidRPr="006C1C45">
        <w:rPr>
          <w:rFonts w:cstheme="minorHAnsi"/>
          <w:sz w:val="24"/>
          <w:szCs w:val="24"/>
          <w:lang w:val="en-US"/>
        </w:rPr>
        <w:t xml:space="preserve">Appendix </w:t>
      </w:r>
      <w:r w:rsidR="00CF3926">
        <w:rPr>
          <w:rFonts w:cstheme="minorHAnsi"/>
          <w:sz w:val="24"/>
          <w:szCs w:val="24"/>
          <w:lang w:val="en-US"/>
        </w:rPr>
        <w:t>B (Table B.1)</w:t>
      </w:r>
      <w:r w:rsidR="00761E3E" w:rsidRPr="006C1C45">
        <w:rPr>
          <w:rFonts w:cstheme="minorHAnsi"/>
          <w:sz w:val="24"/>
          <w:szCs w:val="24"/>
          <w:lang w:val="en-US"/>
        </w:rPr>
        <w:t xml:space="preserve">. </w:t>
      </w:r>
      <w:r w:rsidR="009416A3" w:rsidRPr="006C1C45">
        <w:rPr>
          <w:rFonts w:cstheme="minorHAnsi"/>
          <w:sz w:val="24"/>
          <w:szCs w:val="24"/>
          <w:lang w:val="en-US"/>
        </w:rPr>
        <w:t xml:space="preserve"> </w:t>
      </w:r>
    </w:p>
    <w:p w:rsidR="009416A3" w:rsidRPr="005F7F7C" w:rsidRDefault="005F7F7C" w:rsidP="005F7F7C">
      <w:pPr>
        <w:pStyle w:val="Paragraphedeliste"/>
        <w:numPr>
          <w:ilvl w:val="0"/>
          <w:numId w:val="3"/>
        </w:numPr>
        <w:spacing w:line="480" w:lineRule="auto"/>
        <w:jc w:val="both"/>
        <w:rPr>
          <w:rFonts w:cstheme="minorHAnsi"/>
          <w:b/>
          <w:sz w:val="24"/>
          <w:szCs w:val="24"/>
          <w:lang w:val="en-US"/>
        </w:rPr>
      </w:pPr>
      <w:r w:rsidRPr="005F7F7C">
        <w:rPr>
          <w:rFonts w:cstheme="minorHAnsi"/>
          <w:b/>
          <w:sz w:val="24"/>
          <w:szCs w:val="24"/>
          <w:lang w:val="en-US"/>
        </w:rPr>
        <w:t>N balance in the plant</w:t>
      </w:r>
    </w:p>
    <w:p w:rsidR="00B45FE9" w:rsidRPr="006C1C45" w:rsidRDefault="00C95B17" w:rsidP="006C1C45">
      <w:pPr>
        <w:spacing w:line="480" w:lineRule="auto"/>
        <w:jc w:val="both"/>
        <w:rPr>
          <w:rFonts w:cstheme="minorHAnsi"/>
          <w:sz w:val="24"/>
          <w:szCs w:val="24"/>
          <w:lang w:val="en-US"/>
        </w:rPr>
      </w:pPr>
      <w:r w:rsidRPr="006C1C45">
        <w:rPr>
          <w:rFonts w:cstheme="minorHAnsi"/>
          <w:sz w:val="24"/>
          <w:szCs w:val="24"/>
          <w:lang w:val="en-US"/>
        </w:rPr>
        <w:t xml:space="preserve">As for the biomass, the N flux at the pasture scale is the combination of the flux in each of the compartments: </w:t>
      </w:r>
      <m:oMath>
        <m:r>
          <w:rPr>
            <w:rFonts w:ascii="Cambria Math" w:hAnsi="Cambria Math" w:cstheme="minorHAnsi"/>
            <w:sz w:val="24"/>
            <w:szCs w:val="24"/>
            <w:lang w:val="en-US"/>
          </w:rPr>
          <m:t xml:space="preserve">NQGV,  NQGR </m:t>
        </m:r>
      </m:oMath>
      <w:r w:rsidRPr="006C1C45">
        <w:rPr>
          <w:rFonts w:cstheme="minorHAnsi"/>
          <w:sz w:val="24"/>
          <w:szCs w:val="24"/>
          <w:lang w:val="en-US"/>
        </w:rPr>
        <w:t>(kg N ha</w:t>
      </w:r>
      <w:r w:rsidRPr="006C1C45">
        <w:rPr>
          <w:rFonts w:cstheme="minorHAnsi"/>
          <w:sz w:val="24"/>
          <w:szCs w:val="24"/>
          <w:vertAlign w:val="superscript"/>
          <w:lang w:val="en-US"/>
        </w:rPr>
        <w:t>-1</w:t>
      </w:r>
      <w:r w:rsidRPr="006C1C45">
        <w:rPr>
          <w:rFonts w:cstheme="minorHAnsi"/>
          <w:sz w:val="24"/>
          <w:szCs w:val="24"/>
          <w:lang w:val="en-US"/>
        </w:rPr>
        <w:t>), the N content of the green compartments</w:t>
      </w:r>
      <w:r w:rsidR="004301D8" w:rsidRPr="006C1C45">
        <w:rPr>
          <w:rFonts w:cstheme="minorHAnsi"/>
          <w:sz w:val="24"/>
          <w:szCs w:val="24"/>
          <w:lang w:val="en-US"/>
        </w:rPr>
        <w:t xml:space="preserve"> </w:t>
      </w:r>
      <w:r w:rsidRPr="006C1C45">
        <w:rPr>
          <w:rFonts w:cstheme="minorHAnsi"/>
          <w:sz w:val="24"/>
          <w:szCs w:val="24"/>
          <w:lang w:val="en-US"/>
        </w:rPr>
        <w:t xml:space="preserve">and </w:t>
      </w:r>
      <m:oMath>
        <m:r>
          <w:rPr>
            <w:rFonts w:ascii="Cambria Math" w:hAnsi="Cambria Math" w:cstheme="minorHAnsi"/>
            <w:sz w:val="24"/>
            <w:szCs w:val="24"/>
            <w:lang w:val="en-US"/>
          </w:rPr>
          <m:t>NQDV, NQDR</m:t>
        </m:r>
      </m:oMath>
      <w:r w:rsidRPr="006C1C45">
        <w:rPr>
          <w:rFonts w:eastAsiaTheme="minorEastAsia" w:cstheme="minorHAnsi"/>
          <w:sz w:val="24"/>
          <w:szCs w:val="24"/>
          <w:lang w:val="en-US"/>
        </w:rPr>
        <w:t xml:space="preserve"> </w:t>
      </w:r>
      <w:r w:rsidRPr="006C1C45">
        <w:rPr>
          <w:rFonts w:cstheme="minorHAnsi"/>
          <w:sz w:val="24"/>
          <w:szCs w:val="24"/>
          <w:lang w:val="en-US"/>
        </w:rPr>
        <w:t>(kg N ha</w:t>
      </w:r>
      <w:r w:rsidRPr="006C1C45">
        <w:rPr>
          <w:rFonts w:cstheme="minorHAnsi"/>
          <w:sz w:val="24"/>
          <w:szCs w:val="24"/>
          <w:vertAlign w:val="superscript"/>
          <w:lang w:val="en-US"/>
        </w:rPr>
        <w:t>-1</w:t>
      </w:r>
      <w:r w:rsidRPr="006C1C45">
        <w:rPr>
          <w:rFonts w:cstheme="minorHAnsi"/>
          <w:sz w:val="24"/>
          <w:szCs w:val="24"/>
          <w:lang w:val="en-US"/>
        </w:rPr>
        <w:t>) the N content of the dead compartments. The daily variation of the plant N content corresponds to the difference between the absorbed soil nitrogen (</w:t>
      </w:r>
      <m:oMath>
        <m:r>
          <w:rPr>
            <w:rFonts w:ascii="Cambria Math" w:hAnsi="Cambria Math" w:cstheme="minorHAnsi"/>
            <w:sz w:val="24"/>
            <w:szCs w:val="24"/>
            <w:lang w:val="en-US"/>
          </w:rPr>
          <m:t>Nuptake</m:t>
        </m:r>
      </m:oMath>
      <w:r w:rsidRPr="006C1C45">
        <w:rPr>
          <w:rFonts w:cstheme="minorHAnsi"/>
          <w:sz w:val="24"/>
          <w:szCs w:val="24"/>
          <w:lang w:val="en-US"/>
        </w:rPr>
        <w:t>, kg N ha</w:t>
      </w:r>
      <w:r w:rsidRPr="006C1C45">
        <w:rPr>
          <w:rFonts w:cstheme="minorHAnsi"/>
          <w:sz w:val="24"/>
          <w:szCs w:val="24"/>
          <w:vertAlign w:val="superscript"/>
          <w:lang w:val="en-US"/>
        </w:rPr>
        <w:t>-1</w:t>
      </w:r>
      <w:r w:rsidRPr="006C1C45">
        <w:rPr>
          <w:rFonts w:cstheme="minorHAnsi"/>
          <w:sz w:val="24"/>
          <w:szCs w:val="24"/>
          <w:lang w:val="en-US"/>
        </w:rPr>
        <w:t>)</w:t>
      </w:r>
      <w:r w:rsidR="00FC7F71">
        <w:rPr>
          <w:rFonts w:cstheme="minorHAnsi"/>
          <w:sz w:val="24"/>
          <w:szCs w:val="24"/>
          <w:lang w:val="en-US"/>
        </w:rPr>
        <w:t xml:space="preserve"> </w:t>
      </w:r>
      <w:r w:rsidRPr="006C1C45">
        <w:rPr>
          <w:rFonts w:cstheme="minorHAnsi"/>
          <w:sz w:val="24"/>
          <w:szCs w:val="24"/>
          <w:lang w:val="en-US"/>
        </w:rPr>
        <w:t xml:space="preserve">that remains in the above-ground biomass </w:t>
      </w:r>
      <w:r w:rsidRPr="006C1C45">
        <w:rPr>
          <w:rFonts w:cstheme="minorHAnsi"/>
          <w:sz w:val="24"/>
          <w:szCs w:val="24"/>
          <w:lang w:val="en-US"/>
        </w:rPr>
        <w:fldChar w:fldCharType="begin"/>
      </w:r>
      <w:r w:rsidRPr="006C1C45">
        <w:rPr>
          <w:rFonts w:cstheme="minorHAnsi"/>
          <w:sz w:val="24"/>
          <w:szCs w:val="24"/>
          <w:lang w:val="en-US"/>
        </w:rPr>
        <w:instrText xml:space="preserve"> ADDIN ZOTERO_ITEM CSL_CITATION {"citationID":"g0rUl2n9","properties":{"formattedCitation":"(Bonesmo and B\\uc0\\u233{}langer, 2002)","plainCitation":"(Bonesmo and Bélanger, 2002)","noteIndex":0},"citationItems":[{"id":1519,"uris":["http://zotero.org/groups/2603778/items/5R95G7KL"],"uri":["http://zotero.org/groups/2603778/items/5R95G7KL"],"itemData":{"id":1519,"type":"article-journal","container-title":"Agronomy Journal","ISSN":"0002-1962","issue":"2","journalAbbreviation":"Agronomy Journal","note":"publisher: Wiley Online Library","page":"337-345","title":"Timothy yield and nutritive value by the CATIMO model: I. Growth and nitrogen","volume":"94","author":[{"family":"Bonesmo","given":"Helge"},{"family":"Bélanger","given":"Gilles"}],"issued":{"date-parts":[["2002"]]}}}],"schema":"https://github.com/citation-style-language/schema/raw/master/csl-citation.json"} </w:instrText>
      </w:r>
      <w:r w:rsidRPr="006C1C45">
        <w:rPr>
          <w:rFonts w:cstheme="minorHAnsi"/>
          <w:sz w:val="24"/>
          <w:szCs w:val="24"/>
          <w:lang w:val="en-US"/>
        </w:rPr>
        <w:fldChar w:fldCharType="separate"/>
      </w:r>
      <w:r w:rsidRPr="006C1C45">
        <w:rPr>
          <w:rFonts w:cstheme="minorHAnsi"/>
          <w:sz w:val="24"/>
          <w:szCs w:val="24"/>
          <w:lang w:val="en-US"/>
        </w:rPr>
        <w:t>(Bonesmo and Bélanger, 2002)</w:t>
      </w:r>
      <w:r w:rsidRPr="006C1C45">
        <w:rPr>
          <w:rFonts w:cstheme="minorHAnsi"/>
          <w:sz w:val="24"/>
          <w:szCs w:val="24"/>
          <w:lang w:val="en-US"/>
        </w:rPr>
        <w:fldChar w:fldCharType="end"/>
      </w:r>
      <w:r w:rsidRPr="006C1C45">
        <w:rPr>
          <w:rFonts w:cstheme="minorHAnsi"/>
          <w:sz w:val="24"/>
          <w:szCs w:val="24"/>
          <w:lang w:val="en-US"/>
        </w:rPr>
        <w:t xml:space="preserve"> and nitrogen that is lost through senescence (</w:t>
      </w:r>
      <m:oMath>
        <m:r>
          <w:rPr>
            <w:rFonts w:ascii="Cambria Math" w:hAnsi="Cambria Math" w:cstheme="minorHAnsi"/>
            <w:sz w:val="24"/>
            <w:szCs w:val="24"/>
            <w:lang w:val="en-US"/>
          </w:rPr>
          <m:t>SEN</m:t>
        </m:r>
      </m:oMath>
      <w:r w:rsidRPr="006C1C45">
        <w:rPr>
          <w:rFonts w:cstheme="minorHAnsi"/>
          <w:sz w:val="24"/>
          <w:szCs w:val="24"/>
          <w:lang w:val="en-US"/>
        </w:rPr>
        <w:t>, kg DM ha</w:t>
      </w:r>
      <w:r w:rsidRPr="006C1C45">
        <w:rPr>
          <w:rFonts w:cstheme="minorHAnsi"/>
          <w:sz w:val="24"/>
          <w:szCs w:val="24"/>
          <w:vertAlign w:val="superscript"/>
          <w:lang w:val="en-US"/>
        </w:rPr>
        <w:t>-1</w:t>
      </w:r>
      <w:r w:rsidRPr="006C1C45">
        <w:rPr>
          <w:rFonts w:cstheme="minorHAnsi"/>
          <w:sz w:val="24"/>
          <w:szCs w:val="24"/>
          <w:lang w:val="en-US"/>
        </w:rPr>
        <w:t>) for green compartment or abscission (</w:t>
      </w:r>
      <m:oMath>
        <m:r>
          <w:rPr>
            <w:rFonts w:ascii="Cambria Math" w:hAnsi="Cambria Math" w:cstheme="minorHAnsi"/>
            <w:sz w:val="24"/>
            <w:szCs w:val="24"/>
            <w:lang w:val="en-US"/>
          </w:rPr>
          <m:t>ABS</m:t>
        </m:r>
      </m:oMath>
      <w:r w:rsidRPr="006C1C45">
        <w:rPr>
          <w:rFonts w:cstheme="minorHAnsi"/>
          <w:sz w:val="24"/>
          <w:szCs w:val="24"/>
          <w:lang w:val="en-US"/>
        </w:rPr>
        <w:t>, kg DM ha</w:t>
      </w:r>
      <w:r w:rsidRPr="006C1C45">
        <w:rPr>
          <w:rFonts w:cstheme="minorHAnsi"/>
          <w:sz w:val="24"/>
          <w:szCs w:val="24"/>
          <w:vertAlign w:val="superscript"/>
          <w:lang w:val="en-US"/>
        </w:rPr>
        <w:t>-1</w:t>
      </w:r>
      <w:r w:rsidRPr="006C1C45">
        <w:rPr>
          <w:rFonts w:cstheme="minorHAnsi"/>
          <w:sz w:val="24"/>
          <w:szCs w:val="24"/>
          <w:lang w:val="en-US"/>
        </w:rPr>
        <w:t>)</w:t>
      </w:r>
      <w:r w:rsidR="004301D8" w:rsidRPr="006C1C45">
        <w:rPr>
          <w:rFonts w:cstheme="minorHAnsi"/>
          <w:sz w:val="24"/>
          <w:szCs w:val="24"/>
          <w:lang w:val="en-US"/>
        </w:rPr>
        <w:t xml:space="preserve"> for </w:t>
      </w:r>
      <w:r w:rsidRPr="006C1C45">
        <w:rPr>
          <w:rFonts w:cstheme="minorHAnsi"/>
          <w:sz w:val="24"/>
          <w:szCs w:val="24"/>
          <w:lang w:val="en-US"/>
        </w:rPr>
        <w:t>dead parts. These variations are described by the following equations:</w:t>
      </w:r>
    </w:p>
    <w:tbl>
      <w:tblPr>
        <w:tblStyle w:val="Grilledutableau"/>
        <w:tblW w:w="48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250"/>
        <w:gridCol w:w="600"/>
      </w:tblGrid>
      <w:tr w:rsidR="00B45FE9" w:rsidTr="002D1D11">
        <w:trPr>
          <w:trHeight w:val="335"/>
          <w:jc w:val="center"/>
        </w:trPr>
        <w:tc>
          <w:tcPr>
            <w:tcW w:w="122" w:type="pct"/>
          </w:tcPr>
          <w:p w:rsidR="00B45FE9" w:rsidRDefault="00B45FE9" w:rsidP="006C1C45">
            <w:pPr>
              <w:spacing w:line="480" w:lineRule="auto"/>
              <w:jc w:val="both"/>
              <w:rPr>
                <w:rFonts w:cstheme="minorHAnsi"/>
                <w:sz w:val="24"/>
                <w:szCs w:val="24"/>
                <w:lang w:val="en-US"/>
              </w:rPr>
            </w:pPr>
          </w:p>
        </w:tc>
        <w:tc>
          <w:tcPr>
            <w:tcW w:w="4548" w:type="pct"/>
          </w:tcPr>
          <w:p w:rsidR="00B45FE9" w:rsidRPr="00172BC6" w:rsidRDefault="0072393C" w:rsidP="00172BC6">
            <w:pPr>
              <w:spacing w:line="480" w:lineRule="auto"/>
              <w:jc w:val="center"/>
              <w:rPr>
                <w:rFonts w:cstheme="minorHAnsi"/>
                <w:sz w:val="24"/>
                <w:szCs w:val="24"/>
                <w:lang w:val="en-US"/>
              </w:rPr>
            </w:pPr>
            <m:oMathPara>
              <m:oMathParaPr>
                <m:jc m:val="center"/>
              </m:oMathParaPr>
              <m:oMath>
                <m:eqArr>
                  <m:eqArrPr>
                    <m:maxDist m:val="1"/>
                    <m:ctrlPr>
                      <w:rPr>
                        <w:rFonts w:ascii="Cambria Math" w:hAnsi="Cambria Math" w:cstheme="minorHAnsi"/>
                        <w:i/>
                        <w:sz w:val="24"/>
                        <w:szCs w:val="24"/>
                        <w:lang w:val="en-US"/>
                      </w:rPr>
                    </m:ctrlPr>
                  </m:eqArrPr>
                  <m:e>
                    <m:f>
                      <m:fPr>
                        <m:ctrlPr>
                          <w:rPr>
                            <w:rFonts w:ascii="Cambria Math" w:hAnsi="Cambria Math" w:cstheme="minorHAnsi"/>
                            <w:i/>
                            <w:sz w:val="24"/>
                            <w:szCs w:val="24"/>
                            <w:lang w:val="en-US"/>
                          </w:rPr>
                        </m:ctrlPr>
                      </m:fPr>
                      <m:num>
                        <m:r>
                          <w:rPr>
                            <w:rFonts w:ascii="Cambria Math" w:hAnsi="Cambria Math" w:cstheme="minorHAnsi"/>
                            <w:sz w:val="24"/>
                            <w:szCs w:val="24"/>
                            <w:lang w:val="en-US"/>
                          </w:rPr>
                          <m:t>dNQDV</m:t>
                        </m:r>
                      </m:num>
                      <m:den>
                        <m:r>
                          <w:rPr>
                            <w:rFonts w:ascii="Cambria Math" w:hAnsi="Cambria Math" w:cstheme="minorHAnsi"/>
                            <w:sz w:val="24"/>
                            <w:szCs w:val="24"/>
                            <w:lang w:val="en-US"/>
                          </w:rPr>
                          <m:t>dt</m:t>
                        </m:r>
                      </m:den>
                    </m:f>
                    <m:r>
                      <w:rPr>
                        <w:rFonts w:ascii="Cambria Math" w:hAnsi="Cambria Math" w:cstheme="minorHAnsi"/>
                        <w:sz w:val="24"/>
                        <w:szCs w:val="24"/>
                        <w:lang w:val="en-US"/>
                      </w:rPr>
                      <m:t>=</m:t>
                    </m:r>
                    <m:d>
                      <m:dPr>
                        <m:ctrlPr>
                          <w:rPr>
                            <w:rFonts w:ascii="Cambria Math" w:hAnsi="Cambria Math" w:cstheme="minorHAnsi"/>
                            <w:i/>
                            <w:sz w:val="24"/>
                            <w:szCs w:val="24"/>
                            <w:lang w:val="en-US"/>
                          </w:rPr>
                        </m:ctrlPr>
                      </m:dPr>
                      <m:e>
                        <m:d>
                          <m:dPr>
                            <m:ctrlPr>
                              <w:rPr>
                                <w:rFonts w:ascii="Cambria Math" w:hAnsi="Cambria Math" w:cstheme="minorHAnsi"/>
                                <w:i/>
                                <w:sz w:val="24"/>
                                <w:szCs w:val="24"/>
                                <w:lang w:val="en-US"/>
                              </w:rPr>
                            </m:ctrlPr>
                          </m:dPr>
                          <m:e>
                            <m:r>
                              <w:rPr>
                                <w:rFonts w:ascii="Cambria Math" w:hAnsi="Cambria Math" w:cstheme="minorHAnsi"/>
                                <w:sz w:val="24"/>
                                <w:szCs w:val="24"/>
                                <w:lang w:val="en-US"/>
                              </w:rPr>
                              <m:t>1-</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GV</m:t>
                                </m:r>
                              </m:sub>
                            </m:sSub>
                          </m:e>
                        </m:d>
                        <m:r>
                          <w:rPr>
                            <w:rFonts w:ascii="Cambria Math" w:hAnsi="Cambria Math" w:cstheme="minorHAnsi"/>
                            <w:sz w:val="24"/>
                            <w:szCs w:val="24"/>
                            <w:lang w:val="en-US"/>
                          </w:rPr>
                          <m:t>×SENGV-ABSDV</m:t>
                        </m:r>
                      </m:e>
                    </m:d>
                    <m:r>
                      <w:rPr>
                        <w:rFonts w:ascii="Cambria Math" w:hAnsi="Cambria Math" w:cstheme="minorHAnsi"/>
                        <w:sz w:val="24"/>
                        <w:szCs w:val="24"/>
                        <w:lang w:val="en-US"/>
                      </w:rPr>
                      <m:t>×propND</m:t>
                    </m:r>
                  </m:e>
                </m:eqArr>
              </m:oMath>
            </m:oMathPara>
          </w:p>
        </w:tc>
        <w:tc>
          <w:tcPr>
            <w:tcW w:w="330" w:type="pct"/>
            <w:vAlign w:val="center"/>
          </w:tcPr>
          <w:p w:rsidR="00B45FE9" w:rsidRPr="007017DF" w:rsidRDefault="00B45FE9" w:rsidP="00B45FE9">
            <w:pPr>
              <w:keepNext/>
              <w:spacing w:line="480" w:lineRule="auto"/>
              <w:jc w:val="right"/>
              <w:rPr>
                <w:rFonts w:cstheme="minorHAnsi"/>
                <w:sz w:val="24"/>
                <w:szCs w:val="24"/>
                <w:lang w:val="en-US"/>
              </w:rPr>
            </w:pPr>
            <w:bookmarkStart w:id="7" w:name="_Ref131696964"/>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35</w:t>
            </w:r>
            <w:r w:rsidRPr="007017DF">
              <w:rPr>
                <w:rFonts w:cstheme="minorHAnsi"/>
                <w:sz w:val="24"/>
                <w:szCs w:val="24"/>
                <w:lang w:val="en-US"/>
              </w:rPr>
              <w:fldChar w:fldCharType="end"/>
            </w:r>
            <w:r>
              <w:rPr>
                <w:rFonts w:cstheme="minorHAnsi"/>
                <w:sz w:val="24"/>
                <w:szCs w:val="24"/>
                <w:lang w:val="en-US"/>
              </w:rPr>
              <w:t>)</w:t>
            </w:r>
            <w:bookmarkEnd w:id="7"/>
          </w:p>
        </w:tc>
      </w:tr>
      <w:tr w:rsidR="00B45FE9" w:rsidTr="002D1D11">
        <w:trPr>
          <w:trHeight w:val="335"/>
          <w:jc w:val="center"/>
        </w:trPr>
        <w:tc>
          <w:tcPr>
            <w:tcW w:w="122" w:type="pct"/>
          </w:tcPr>
          <w:p w:rsidR="00B45FE9" w:rsidRDefault="00B45FE9" w:rsidP="006C1C45">
            <w:pPr>
              <w:spacing w:line="480" w:lineRule="auto"/>
              <w:jc w:val="both"/>
              <w:rPr>
                <w:rFonts w:cstheme="minorHAnsi"/>
                <w:sz w:val="24"/>
                <w:szCs w:val="24"/>
                <w:lang w:val="en-US"/>
              </w:rPr>
            </w:pPr>
          </w:p>
        </w:tc>
        <w:tc>
          <w:tcPr>
            <w:tcW w:w="4548" w:type="pct"/>
          </w:tcPr>
          <w:p w:rsidR="00B45FE9" w:rsidRPr="00B45FE9" w:rsidRDefault="0072393C" w:rsidP="00B45FE9">
            <w:pPr>
              <w:spacing w:line="480" w:lineRule="auto"/>
              <w:jc w:val="both"/>
              <w:rPr>
                <w:rFonts w:eastAsiaTheme="minorEastAsia" w:cstheme="minorHAnsi"/>
                <w:sz w:val="24"/>
                <w:szCs w:val="24"/>
                <w:lang w:val="en-US"/>
              </w:rPr>
            </w:pPr>
            <m:oMathPara>
              <m:oMath>
                <m:eqArr>
                  <m:eqArrPr>
                    <m:maxDist m:val="1"/>
                    <m:ctrlPr>
                      <w:rPr>
                        <w:rFonts w:ascii="Cambria Math" w:hAnsi="Cambria Math" w:cstheme="minorHAnsi"/>
                        <w:i/>
                        <w:sz w:val="24"/>
                        <w:szCs w:val="24"/>
                        <w:lang w:val="en-US"/>
                      </w:rPr>
                    </m:ctrlPr>
                  </m:eqArrPr>
                  <m:e>
                    <m:f>
                      <m:fPr>
                        <m:ctrlPr>
                          <w:rPr>
                            <w:rFonts w:ascii="Cambria Math" w:hAnsi="Cambria Math" w:cstheme="minorHAnsi"/>
                            <w:i/>
                            <w:sz w:val="24"/>
                            <w:szCs w:val="24"/>
                            <w:lang w:val="en-US"/>
                          </w:rPr>
                        </m:ctrlPr>
                      </m:fPr>
                      <m:num>
                        <m:r>
                          <w:rPr>
                            <w:rFonts w:ascii="Cambria Math" w:hAnsi="Cambria Math" w:cstheme="minorHAnsi"/>
                            <w:sz w:val="24"/>
                            <w:szCs w:val="24"/>
                            <w:lang w:val="en-US"/>
                          </w:rPr>
                          <m:t>dNQDR</m:t>
                        </m:r>
                      </m:num>
                      <m:den>
                        <m:r>
                          <w:rPr>
                            <w:rFonts w:ascii="Cambria Math" w:hAnsi="Cambria Math" w:cstheme="minorHAnsi"/>
                            <w:sz w:val="24"/>
                            <w:szCs w:val="24"/>
                            <w:lang w:val="en-US"/>
                          </w:rPr>
                          <m:t>dt</m:t>
                        </m:r>
                      </m:den>
                    </m:f>
                    <m:r>
                      <w:rPr>
                        <w:rFonts w:ascii="Cambria Math" w:hAnsi="Cambria Math" w:cstheme="minorHAnsi"/>
                        <w:sz w:val="24"/>
                        <w:szCs w:val="24"/>
                        <w:lang w:val="en-US"/>
                      </w:rPr>
                      <m:t>=</m:t>
                    </m:r>
                    <m:d>
                      <m:dPr>
                        <m:ctrlPr>
                          <w:rPr>
                            <w:rFonts w:ascii="Cambria Math" w:hAnsi="Cambria Math" w:cstheme="minorHAnsi"/>
                            <w:i/>
                            <w:sz w:val="24"/>
                            <w:szCs w:val="24"/>
                            <w:lang w:val="en-US"/>
                          </w:rPr>
                        </m:ctrlPr>
                      </m:dPr>
                      <m:e>
                        <m:d>
                          <m:dPr>
                            <m:ctrlPr>
                              <w:rPr>
                                <w:rFonts w:ascii="Cambria Math" w:hAnsi="Cambria Math" w:cstheme="minorHAnsi"/>
                                <w:i/>
                                <w:sz w:val="24"/>
                                <w:szCs w:val="24"/>
                                <w:lang w:val="en-US"/>
                              </w:rPr>
                            </m:ctrlPr>
                          </m:dPr>
                          <m:e>
                            <m:r>
                              <w:rPr>
                                <w:rFonts w:ascii="Cambria Math" w:hAnsi="Cambria Math" w:cstheme="minorHAnsi"/>
                                <w:sz w:val="24"/>
                                <w:szCs w:val="24"/>
                                <w:lang w:val="en-US"/>
                              </w:rPr>
                              <m:t>1-</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GR</m:t>
                                </m:r>
                              </m:sub>
                            </m:sSub>
                          </m:e>
                        </m:d>
                        <m:r>
                          <w:rPr>
                            <w:rFonts w:ascii="Cambria Math" w:hAnsi="Cambria Math" w:cstheme="minorHAnsi"/>
                            <w:sz w:val="24"/>
                            <w:szCs w:val="24"/>
                            <w:lang w:val="en-US"/>
                          </w:rPr>
                          <m:t>×SENGR-ABSDR</m:t>
                        </m:r>
                      </m:e>
                    </m:d>
                    <m:r>
                      <w:rPr>
                        <w:rFonts w:ascii="Cambria Math" w:hAnsi="Cambria Math" w:cstheme="minorHAnsi"/>
                        <w:sz w:val="24"/>
                        <w:szCs w:val="24"/>
                        <w:lang w:val="en-US"/>
                      </w:rPr>
                      <m:t>×propND</m:t>
                    </m:r>
                  </m:e>
                </m:eqArr>
                <m:r>
                  <w:rPr>
                    <w:rFonts w:ascii="Cambria Math" w:hAnsi="Cambria Math" w:cstheme="minorHAnsi"/>
                    <w:sz w:val="24"/>
                    <w:szCs w:val="24"/>
                    <w:lang w:val="en-US"/>
                  </w:rPr>
                  <m:t xml:space="preserve">  </m:t>
                </m:r>
              </m:oMath>
            </m:oMathPara>
          </w:p>
        </w:tc>
        <w:tc>
          <w:tcPr>
            <w:tcW w:w="330" w:type="pct"/>
          </w:tcPr>
          <w:p w:rsidR="00B45FE9" w:rsidRPr="007017DF" w:rsidRDefault="00B45FE9" w:rsidP="007017DF">
            <w:pPr>
              <w:keepNext/>
              <w:spacing w:line="480" w:lineRule="auto"/>
              <w:jc w:val="right"/>
              <w:rPr>
                <w:rFonts w:cstheme="minorHAnsi"/>
                <w:sz w:val="24"/>
                <w:szCs w:val="24"/>
                <w:lang w:val="en-US"/>
              </w:rPr>
            </w:pPr>
            <w:bookmarkStart w:id="8" w:name="_Ref131696968"/>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36</w:t>
            </w:r>
            <w:r w:rsidRPr="007017DF">
              <w:rPr>
                <w:rFonts w:cstheme="minorHAnsi"/>
                <w:sz w:val="24"/>
                <w:szCs w:val="24"/>
                <w:lang w:val="en-US"/>
              </w:rPr>
              <w:fldChar w:fldCharType="end"/>
            </w:r>
            <w:r>
              <w:rPr>
                <w:rFonts w:cstheme="minorHAnsi"/>
                <w:sz w:val="24"/>
                <w:szCs w:val="24"/>
                <w:lang w:val="en-US"/>
              </w:rPr>
              <w:t>)</w:t>
            </w:r>
            <w:bookmarkEnd w:id="8"/>
          </w:p>
        </w:tc>
      </w:tr>
      <w:tr w:rsidR="00B45FE9" w:rsidTr="002D1D11">
        <w:trPr>
          <w:trHeight w:val="335"/>
          <w:jc w:val="center"/>
        </w:trPr>
        <w:tc>
          <w:tcPr>
            <w:tcW w:w="122" w:type="pct"/>
          </w:tcPr>
          <w:p w:rsidR="00B45FE9" w:rsidRDefault="00B45FE9" w:rsidP="006C1C45">
            <w:pPr>
              <w:spacing w:line="480" w:lineRule="auto"/>
              <w:jc w:val="both"/>
              <w:rPr>
                <w:rFonts w:cstheme="minorHAnsi"/>
                <w:sz w:val="24"/>
                <w:szCs w:val="24"/>
                <w:lang w:val="en-US"/>
              </w:rPr>
            </w:pPr>
          </w:p>
        </w:tc>
        <w:tc>
          <w:tcPr>
            <w:tcW w:w="4548" w:type="pct"/>
          </w:tcPr>
          <w:p w:rsidR="00B45FE9" w:rsidRPr="00B45FE9" w:rsidRDefault="0072393C" w:rsidP="00B45FE9">
            <w:pPr>
              <w:pStyle w:val="Paragraphedeliste"/>
              <w:spacing w:line="480" w:lineRule="auto"/>
              <w:jc w:val="both"/>
              <w:rPr>
                <w:rFonts w:eastAsiaTheme="minorEastAsia" w:cstheme="minorHAnsi"/>
                <w:sz w:val="24"/>
                <w:szCs w:val="24"/>
                <w:lang w:val="en-US"/>
              </w:rPr>
            </w:pPr>
            <m:oMathPara>
              <m:oMath>
                <m:eqArr>
                  <m:eqArrPr>
                    <m:maxDist m:val="1"/>
                    <m:ctrlPr>
                      <w:rPr>
                        <w:rFonts w:ascii="Cambria Math" w:hAnsi="Cambria Math" w:cstheme="minorHAnsi"/>
                        <w:i/>
                        <w:iCs/>
                        <w:sz w:val="24"/>
                        <w:szCs w:val="24"/>
                        <w:lang w:val="en-US"/>
                      </w:rPr>
                    </m:ctrlPr>
                  </m:eqArrPr>
                  <m:e>
                    <m:f>
                      <m:fPr>
                        <m:ctrlPr>
                          <w:rPr>
                            <w:rFonts w:ascii="Cambria Math" w:hAnsi="Cambria Math" w:cstheme="minorHAnsi"/>
                            <w:i/>
                            <w:sz w:val="24"/>
                            <w:szCs w:val="24"/>
                            <w:lang w:val="en-US"/>
                          </w:rPr>
                        </m:ctrlPr>
                      </m:fPr>
                      <m:num>
                        <m:r>
                          <w:rPr>
                            <w:rFonts w:ascii="Cambria Math" w:hAnsi="Cambria Math" w:cstheme="minorHAnsi"/>
                            <w:sz w:val="24"/>
                            <w:szCs w:val="24"/>
                            <w:lang w:val="en-US"/>
                          </w:rPr>
                          <m:t>dNQGV</m:t>
                        </m:r>
                      </m:num>
                      <m:den>
                        <m:r>
                          <w:rPr>
                            <w:rFonts w:ascii="Cambria Math" w:hAnsi="Cambria Math" w:cstheme="minorHAnsi"/>
                            <w:sz w:val="24"/>
                            <w:szCs w:val="24"/>
                            <w:lang w:val="en-US"/>
                          </w:rPr>
                          <m:t>dt</m:t>
                        </m:r>
                      </m:den>
                    </m:f>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Nuptake×FNH×</m:t>
                            </m:r>
                            <m:f>
                              <m:fPr>
                                <m:ctrlPr>
                                  <w:rPr>
                                    <w:rFonts w:ascii="Cambria Math" w:hAnsi="Cambria Math" w:cstheme="minorHAnsi"/>
                                    <w:i/>
                                    <w:sz w:val="24"/>
                                    <w:szCs w:val="24"/>
                                    <w:lang w:val="en-US"/>
                                  </w:rPr>
                                </m:ctrlPr>
                              </m:fPr>
                              <m:num>
                                <m:r>
                                  <w:rPr>
                                    <w:rFonts w:ascii="Cambria Math" w:hAnsi="Cambria Math" w:cstheme="minorHAnsi"/>
                                    <w:sz w:val="24"/>
                                    <w:szCs w:val="24"/>
                                    <w:lang w:val="en-US"/>
                                  </w:rPr>
                                  <m:t>GROGV</m:t>
                                </m:r>
                              </m:num>
                              <m:den>
                                <m:r>
                                  <w:rPr>
                                    <w:rFonts w:ascii="Cambria Math" w:hAnsi="Cambria Math" w:cstheme="minorHAnsi"/>
                                    <w:sz w:val="24"/>
                                    <w:szCs w:val="24"/>
                                    <w:lang w:val="en-US"/>
                                  </w:rPr>
                                  <m:t>GRO</m:t>
                                </m:r>
                              </m:den>
                            </m:f>
                            <m:r>
                              <w:rPr>
                                <w:rFonts w:ascii="Cambria Math" w:hAnsi="Cambria Math" w:cstheme="minorHAnsi"/>
                                <w:sz w:val="24"/>
                                <w:szCs w:val="24"/>
                                <w:lang w:val="en-US"/>
                              </w:rPr>
                              <m:t>-SENGV×propND,  if GRO&gt;0 #</m:t>
                            </m:r>
                          </m:e>
                          <m:e>
                            <m:r>
                              <w:rPr>
                                <w:rFonts w:ascii="Cambria Math" w:hAnsi="Cambria Math" w:cstheme="minorHAnsi"/>
                                <w:sz w:val="24"/>
                                <w:szCs w:val="24"/>
                                <w:lang w:val="en-US"/>
                              </w:rPr>
                              <m:t>-SENGV×propND,                                                                if GRO≤0</m:t>
                            </m:r>
                          </m:e>
                        </m:eqArr>
                      </m:e>
                    </m:d>
                    <m:r>
                      <w:rPr>
                        <w:rFonts w:ascii="Cambria Math" w:hAnsi="Cambria Math" w:cstheme="minorHAnsi"/>
                        <w:sz w:val="24"/>
                        <w:szCs w:val="24"/>
                        <w:lang w:val="en-US"/>
                      </w:rPr>
                      <m:t>#</m:t>
                    </m:r>
                    <m:ctrlPr>
                      <w:rPr>
                        <w:rFonts w:ascii="Cambria Math" w:hAnsi="Cambria Math" w:cstheme="minorHAnsi"/>
                        <w:i/>
                        <w:sz w:val="24"/>
                        <w:szCs w:val="24"/>
                        <w:lang w:val="en-US"/>
                      </w:rPr>
                    </m:ctrlPr>
                  </m:e>
                </m:eqArr>
              </m:oMath>
            </m:oMathPara>
          </w:p>
        </w:tc>
        <w:tc>
          <w:tcPr>
            <w:tcW w:w="330" w:type="pct"/>
            <w:vAlign w:val="center"/>
          </w:tcPr>
          <w:p w:rsidR="00B45FE9" w:rsidRPr="007017DF" w:rsidRDefault="00B45FE9" w:rsidP="00B45FE9">
            <w:pPr>
              <w:keepNext/>
              <w:spacing w:line="480" w:lineRule="auto"/>
              <w:jc w:val="right"/>
              <w:rPr>
                <w:rFonts w:cstheme="minorHAnsi"/>
                <w:sz w:val="24"/>
                <w:szCs w:val="24"/>
                <w:lang w:val="en-US"/>
              </w:rPr>
            </w:pPr>
            <w:bookmarkStart w:id="9" w:name="_Ref131696971"/>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37</w:t>
            </w:r>
            <w:r w:rsidRPr="007017DF">
              <w:rPr>
                <w:rFonts w:cstheme="minorHAnsi"/>
                <w:sz w:val="24"/>
                <w:szCs w:val="24"/>
                <w:lang w:val="en-US"/>
              </w:rPr>
              <w:fldChar w:fldCharType="end"/>
            </w:r>
            <w:r>
              <w:rPr>
                <w:rFonts w:cstheme="minorHAnsi"/>
                <w:sz w:val="24"/>
                <w:szCs w:val="24"/>
                <w:lang w:val="en-US"/>
              </w:rPr>
              <w:t>)</w:t>
            </w:r>
            <w:bookmarkEnd w:id="9"/>
          </w:p>
        </w:tc>
      </w:tr>
      <w:tr w:rsidR="00B45FE9" w:rsidTr="002D1D11">
        <w:trPr>
          <w:trHeight w:val="335"/>
          <w:jc w:val="center"/>
        </w:trPr>
        <w:tc>
          <w:tcPr>
            <w:tcW w:w="122" w:type="pct"/>
          </w:tcPr>
          <w:p w:rsidR="00B45FE9" w:rsidRDefault="00B45FE9" w:rsidP="006C1C45">
            <w:pPr>
              <w:spacing w:line="480" w:lineRule="auto"/>
              <w:jc w:val="both"/>
              <w:rPr>
                <w:rFonts w:cstheme="minorHAnsi"/>
                <w:sz w:val="24"/>
                <w:szCs w:val="24"/>
                <w:lang w:val="en-US"/>
              </w:rPr>
            </w:pPr>
          </w:p>
        </w:tc>
        <w:tc>
          <w:tcPr>
            <w:tcW w:w="4548" w:type="pct"/>
            <w:vAlign w:val="center"/>
          </w:tcPr>
          <w:p w:rsidR="00B45FE9" w:rsidRPr="00B45FE9" w:rsidRDefault="0072393C" w:rsidP="00B45FE9">
            <w:pPr>
              <w:pStyle w:val="Paragraphedeliste"/>
              <w:spacing w:line="480" w:lineRule="auto"/>
              <w:jc w:val="right"/>
              <w:rPr>
                <w:rFonts w:eastAsiaTheme="minorEastAsia" w:cstheme="minorHAnsi"/>
                <w:sz w:val="24"/>
                <w:szCs w:val="24"/>
                <w:lang w:val="en-US"/>
              </w:rPr>
            </w:pPr>
            <m:oMathPara>
              <m:oMath>
                <m:eqArr>
                  <m:eqArrPr>
                    <m:maxDist m:val="1"/>
                    <m:ctrlPr>
                      <w:rPr>
                        <w:rFonts w:ascii="Cambria Math" w:hAnsi="Cambria Math" w:cstheme="minorHAnsi"/>
                        <w:i/>
                        <w:iCs/>
                        <w:sz w:val="24"/>
                        <w:szCs w:val="24"/>
                        <w:lang w:val="en-US"/>
                      </w:rPr>
                    </m:ctrlPr>
                  </m:eqArrPr>
                  <m:e>
                    <m:f>
                      <m:fPr>
                        <m:ctrlPr>
                          <w:rPr>
                            <w:rFonts w:ascii="Cambria Math" w:hAnsi="Cambria Math" w:cstheme="minorHAnsi"/>
                            <w:i/>
                            <w:sz w:val="24"/>
                            <w:szCs w:val="24"/>
                            <w:lang w:val="en-US"/>
                          </w:rPr>
                        </m:ctrlPr>
                      </m:fPr>
                      <m:num>
                        <m:r>
                          <w:rPr>
                            <w:rFonts w:ascii="Cambria Math" w:hAnsi="Cambria Math" w:cstheme="minorHAnsi"/>
                            <w:sz w:val="24"/>
                            <w:szCs w:val="24"/>
                            <w:lang w:val="en-US"/>
                          </w:rPr>
                          <m:t>dNQGR</m:t>
                        </m:r>
                      </m:num>
                      <m:den>
                        <m:r>
                          <w:rPr>
                            <w:rFonts w:ascii="Cambria Math" w:hAnsi="Cambria Math" w:cstheme="minorHAnsi"/>
                            <w:sz w:val="24"/>
                            <w:szCs w:val="24"/>
                            <w:lang w:val="en-US"/>
                          </w:rPr>
                          <m:t>dt</m:t>
                        </m:r>
                      </m:den>
                    </m:f>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Nuptake×FNH×</m:t>
                            </m:r>
                            <m:f>
                              <m:fPr>
                                <m:ctrlPr>
                                  <w:rPr>
                                    <w:rFonts w:ascii="Cambria Math" w:hAnsi="Cambria Math" w:cstheme="minorHAnsi"/>
                                    <w:i/>
                                    <w:sz w:val="24"/>
                                    <w:szCs w:val="24"/>
                                    <w:lang w:val="en-US"/>
                                  </w:rPr>
                                </m:ctrlPr>
                              </m:fPr>
                              <m:num>
                                <m:r>
                                  <w:rPr>
                                    <w:rFonts w:ascii="Cambria Math" w:hAnsi="Cambria Math" w:cstheme="minorHAnsi"/>
                                    <w:sz w:val="24"/>
                                    <w:szCs w:val="24"/>
                                    <w:lang w:val="en-US"/>
                                  </w:rPr>
                                  <m:t>GROGR</m:t>
                                </m:r>
                              </m:num>
                              <m:den>
                                <m:r>
                                  <w:rPr>
                                    <w:rFonts w:ascii="Cambria Math" w:hAnsi="Cambria Math" w:cstheme="minorHAnsi"/>
                                    <w:sz w:val="24"/>
                                    <w:szCs w:val="24"/>
                                    <w:lang w:val="en-US"/>
                                  </w:rPr>
                                  <m:t>GRO</m:t>
                                </m:r>
                              </m:den>
                            </m:f>
                            <m:r>
                              <w:rPr>
                                <w:rFonts w:ascii="Cambria Math" w:hAnsi="Cambria Math" w:cstheme="minorHAnsi"/>
                                <w:sz w:val="24"/>
                                <w:szCs w:val="24"/>
                                <w:lang w:val="en-US"/>
                              </w:rPr>
                              <m:t>-SENGR×propND,  if GRO&gt;0</m:t>
                            </m:r>
                          </m:e>
                          <m:e>
                            <m:r>
                              <w:rPr>
                                <w:rFonts w:ascii="Cambria Math" w:hAnsi="Cambria Math" w:cstheme="minorHAnsi"/>
                                <w:sz w:val="24"/>
                                <w:szCs w:val="24"/>
                                <w:lang w:val="en-US"/>
                              </w:rPr>
                              <m:t>-SENGR×propND,                                                                if GRO≤0</m:t>
                            </m:r>
                          </m:e>
                        </m:eqArr>
                      </m:e>
                    </m:d>
                    <m:r>
                      <w:rPr>
                        <w:rFonts w:ascii="Cambria Math" w:hAnsi="Cambria Math" w:cstheme="minorHAnsi"/>
                        <w:sz w:val="24"/>
                        <w:szCs w:val="24"/>
                        <w:lang w:val="en-US"/>
                      </w:rPr>
                      <m:t>#</m:t>
                    </m:r>
                    <m:ctrlPr>
                      <w:rPr>
                        <w:rFonts w:ascii="Cambria Math" w:hAnsi="Cambria Math" w:cstheme="minorHAnsi"/>
                        <w:i/>
                        <w:sz w:val="24"/>
                        <w:szCs w:val="24"/>
                        <w:lang w:val="en-US"/>
                      </w:rPr>
                    </m:ctrlPr>
                  </m:e>
                </m:eqArr>
              </m:oMath>
            </m:oMathPara>
          </w:p>
        </w:tc>
        <w:tc>
          <w:tcPr>
            <w:tcW w:w="330" w:type="pct"/>
            <w:vAlign w:val="center"/>
          </w:tcPr>
          <w:p w:rsidR="00B45FE9" w:rsidRPr="007017DF" w:rsidRDefault="00B45FE9" w:rsidP="00957E00">
            <w:pPr>
              <w:keepNext/>
              <w:spacing w:line="480" w:lineRule="auto"/>
              <w:jc w:val="right"/>
              <w:rPr>
                <w:rFonts w:cstheme="minorHAnsi"/>
                <w:sz w:val="24"/>
                <w:szCs w:val="24"/>
                <w:lang w:val="en-US"/>
              </w:rPr>
            </w:pPr>
            <w:bookmarkStart w:id="10" w:name="_Ref131696974"/>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38</w:t>
            </w:r>
            <w:r w:rsidRPr="007017DF">
              <w:rPr>
                <w:rFonts w:cstheme="minorHAnsi"/>
                <w:sz w:val="24"/>
                <w:szCs w:val="24"/>
                <w:lang w:val="en-US"/>
              </w:rPr>
              <w:fldChar w:fldCharType="end"/>
            </w:r>
            <w:r>
              <w:rPr>
                <w:rFonts w:cstheme="minorHAnsi"/>
                <w:sz w:val="24"/>
                <w:szCs w:val="24"/>
                <w:lang w:val="en-US"/>
              </w:rPr>
              <w:t>)</w:t>
            </w:r>
            <w:bookmarkEnd w:id="10"/>
          </w:p>
        </w:tc>
      </w:tr>
    </w:tbl>
    <w:p w:rsidR="00B45FE9" w:rsidRPr="006C1C45" w:rsidRDefault="00C95B17" w:rsidP="006C1C45">
      <w:pPr>
        <w:spacing w:line="480" w:lineRule="auto"/>
        <w:jc w:val="both"/>
        <w:rPr>
          <w:rFonts w:cstheme="minorHAnsi"/>
          <w:sz w:val="24"/>
          <w:szCs w:val="24"/>
          <w:lang w:val="en-US"/>
        </w:rPr>
      </w:pPr>
      <w:r w:rsidRPr="006C1C45">
        <w:rPr>
          <w:rFonts w:eastAsiaTheme="minorEastAsia" w:cstheme="minorHAnsi"/>
          <w:sz w:val="24"/>
          <w:szCs w:val="24"/>
          <w:lang w:val="en-US"/>
        </w:rPr>
        <w:t xml:space="preserve">Where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GV</m:t>
            </m:r>
          </m:sub>
        </m:sSub>
      </m:oMath>
      <w:r w:rsidRPr="006C1C45">
        <w:rPr>
          <w:rFonts w:eastAsiaTheme="minorEastAsia" w:cstheme="minorHAnsi"/>
          <w:sz w:val="24"/>
          <w:szCs w:val="24"/>
          <w:lang w:val="en-US"/>
        </w:rPr>
        <w:t xml:space="preserve"> </w:t>
      </w:r>
      <w:r w:rsidRPr="006C1C45">
        <w:rPr>
          <w:rFonts w:cstheme="minorHAnsi"/>
          <w:sz w:val="24"/>
          <w:szCs w:val="24"/>
          <w:lang w:val="en-US"/>
        </w:rPr>
        <w:t xml:space="preserve">and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σ</m:t>
            </m:r>
          </m:e>
          <m:sub>
            <m:r>
              <w:rPr>
                <w:rFonts w:ascii="Cambria Math" w:hAnsi="Cambria Math" w:cstheme="minorHAnsi"/>
                <w:sz w:val="24"/>
                <w:szCs w:val="24"/>
                <w:lang w:val="en-US"/>
              </w:rPr>
              <m:t>GV</m:t>
            </m:r>
          </m:sub>
        </m:sSub>
        <m:r>
          <w:rPr>
            <w:rFonts w:ascii="Cambria Math" w:hAnsi="Cambria Math" w:cstheme="minorHAnsi"/>
            <w:sz w:val="24"/>
            <w:szCs w:val="24"/>
            <w:lang w:val="en-US"/>
          </w:rPr>
          <m:t xml:space="preserve"> </m:t>
        </m:r>
      </m:oMath>
      <w:r w:rsidRPr="006C1C45">
        <w:rPr>
          <w:rFonts w:cstheme="minorHAnsi"/>
          <w:sz w:val="24"/>
          <w:szCs w:val="24"/>
          <w:lang w:val="en-US"/>
        </w:rPr>
        <w:t xml:space="preserve">represent the rates of biomass loss by respiration during senescence for the GV and GR compartments, respectively </w:t>
      </w:r>
      <w:r w:rsidR="00CF3926">
        <w:rPr>
          <w:rFonts w:cstheme="minorHAnsi"/>
          <w:sz w:val="24"/>
          <w:szCs w:val="24"/>
          <w:lang w:val="en-US"/>
        </w:rPr>
        <w:t>(Table B.1)</w:t>
      </w:r>
      <w:r w:rsidRPr="006C1C45">
        <w:rPr>
          <w:rFonts w:cstheme="minorHAnsi"/>
          <w:sz w:val="24"/>
          <w:szCs w:val="24"/>
          <w:lang w:val="en-US"/>
        </w:rPr>
        <w:t xml:space="preserve">. </w:t>
      </w:r>
      <m:oMath>
        <m:r>
          <w:rPr>
            <w:rFonts w:ascii="Cambria Math" w:hAnsi="Cambria Math" w:cstheme="minorHAnsi"/>
            <w:sz w:val="24"/>
            <w:szCs w:val="24"/>
            <w:lang w:val="en-US"/>
          </w:rPr>
          <m:t xml:space="preserve"> propND </m:t>
        </m:r>
      </m:oMath>
      <w:r w:rsidRPr="006C1C45">
        <w:rPr>
          <w:rFonts w:cstheme="minorHAnsi"/>
          <w:sz w:val="24"/>
          <w:szCs w:val="24"/>
          <w:lang w:val="en-US"/>
        </w:rPr>
        <w:t xml:space="preserve">is the N content in the dead material that goes to the soil by </w:t>
      </w:r>
      <w:proofErr w:type="gramStart"/>
      <w:r w:rsidR="007E429F" w:rsidRPr="006C1C45">
        <w:rPr>
          <w:rFonts w:cstheme="minorHAnsi"/>
          <w:sz w:val="24"/>
          <w:szCs w:val="24"/>
          <w:lang w:val="en-US"/>
        </w:rPr>
        <w:t>abscission</w:t>
      </w:r>
      <w:r w:rsidR="0054778C" w:rsidRPr="006C1C45">
        <w:rPr>
          <w:rFonts w:cstheme="minorHAnsi"/>
          <w:sz w:val="24"/>
          <w:szCs w:val="24"/>
          <w:lang w:val="en-US"/>
        </w:rPr>
        <w:t>.</w:t>
      </w:r>
      <w:proofErr w:type="gramEnd"/>
      <w:r w:rsidR="0054778C" w:rsidRPr="006C1C45">
        <w:rPr>
          <w:rFonts w:cstheme="minorHAnsi"/>
          <w:sz w:val="24"/>
          <w:szCs w:val="24"/>
          <w:lang w:val="en-US"/>
        </w:rPr>
        <w:t xml:space="preserve"> It is fixed at 8 g N kg</w:t>
      </w:r>
      <w:r w:rsidR="0054778C" w:rsidRPr="006C1C45">
        <w:rPr>
          <w:rFonts w:cstheme="minorHAnsi"/>
          <w:sz w:val="24"/>
          <w:szCs w:val="24"/>
          <w:vertAlign w:val="superscript"/>
          <w:lang w:val="en-US"/>
        </w:rPr>
        <w:t>-1</w:t>
      </w:r>
      <w:r w:rsidR="0054778C" w:rsidRPr="006C1C45">
        <w:rPr>
          <w:rFonts w:cstheme="minorHAnsi"/>
          <w:sz w:val="24"/>
          <w:szCs w:val="24"/>
          <w:lang w:val="en-US"/>
        </w:rPr>
        <w:t xml:space="preserve"> DM (</w:t>
      </w:r>
      <w:r w:rsidR="0054778C" w:rsidRPr="006C1C45">
        <w:rPr>
          <w:rFonts w:cstheme="minorHAnsi"/>
          <w:sz w:val="24"/>
          <w:szCs w:val="24"/>
          <w:lang w:val="en-US"/>
        </w:rPr>
        <w:fldChar w:fldCharType="begin"/>
      </w:r>
      <w:r w:rsidR="0054778C" w:rsidRPr="006C1C45">
        <w:rPr>
          <w:rFonts w:cstheme="minorHAnsi"/>
          <w:sz w:val="24"/>
          <w:szCs w:val="24"/>
          <w:lang w:val="en-US"/>
        </w:rPr>
        <w:instrText xml:space="preserve"> ADDIN ZOTERO_ITEM CSL_CITATION {"citationID":"tgJL0QR9","properties":{"formattedCitation":"(Ruelle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0054778C" w:rsidRPr="006C1C45">
        <w:rPr>
          <w:rFonts w:cstheme="minorHAnsi"/>
          <w:sz w:val="24"/>
          <w:szCs w:val="24"/>
          <w:lang w:val="en-US"/>
        </w:rPr>
        <w:fldChar w:fldCharType="separate"/>
      </w:r>
      <w:r w:rsidR="0054778C" w:rsidRPr="006C1C45">
        <w:rPr>
          <w:rFonts w:cstheme="minorHAnsi"/>
          <w:sz w:val="24"/>
          <w:szCs w:val="24"/>
          <w:lang w:val="en-US"/>
        </w:rPr>
        <w:t>Ruelle et al., 2018)</w:t>
      </w:r>
      <w:r w:rsidR="0054778C" w:rsidRPr="006C1C45">
        <w:rPr>
          <w:rFonts w:cstheme="minorHAnsi"/>
          <w:sz w:val="24"/>
          <w:szCs w:val="24"/>
          <w:lang w:val="en-US"/>
        </w:rPr>
        <w:fldChar w:fldCharType="end"/>
      </w:r>
      <w:r w:rsidR="007E429F" w:rsidRPr="006C1C45">
        <w:rPr>
          <w:rFonts w:eastAsiaTheme="minorEastAsia" w:cstheme="minorHAnsi"/>
          <w:sz w:val="24"/>
          <w:szCs w:val="24"/>
          <w:lang w:val="en-US"/>
        </w:rPr>
        <w:t xml:space="preserve"> (</w:t>
      </w:r>
      <w:r w:rsidR="00CF3926">
        <w:rPr>
          <w:rFonts w:cstheme="minorHAnsi"/>
          <w:sz w:val="24"/>
          <w:szCs w:val="24"/>
          <w:lang w:val="en-US"/>
        </w:rPr>
        <w:t>Table B.3</w:t>
      </w:r>
      <w:r w:rsidR="007E429F" w:rsidRPr="006C1C45">
        <w:rPr>
          <w:rFonts w:eastAsiaTheme="minorEastAsia" w:cstheme="minorHAnsi"/>
          <w:sz w:val="24"/>
          <w:szCs w:val="24"/>
          <w:lang w:val="en-US"/>
        </w:rPr>
        <w:t>).</w:t>
      </w:r>
      <w:r w:rsidRPr="006C1C45">
        <w:rPr>
          <w:rFonts w:cstheme="minorHAnsi"/>
          <w:sz w:val="24"/>
          <w:szCs w:val="24"/>
          <w:lang w:val="en-US"/>
        </w:rPr>
        <w:t xml:space="preserve"> The fraction of absorbed N (</w:t>
      </w:r>
      <m:oMath>
        <m:r>
          <w:rPr>
            <w:rFonts w:ascii="Cambria Math" w:hAnsi="Cambria Math" w:cstheme="minorHAnsi"/>
            <w:sz w:val="24"/>
            <w:szCs w:val="24"/>
            <w:lang w:val="en-US"/>
          </w:rPr>
          <m:t>FNH</m:t>
        </m:r>
      </m:oMath>
      <w:r w:rsidRPr="006C1C45">
        <w:rPr>
          <w:rFonts w:cstheme="minorHAnsi"/>
          <w:sz w:val="24"/>
          <w:szCs w:val="24"/>
          <w:lang w:val="en-US"/>
        </w:rPr>
        <w:t xml:space="preserve">) that remains in the aboveground biomass, </w:t>
      </w:r>
      <w:r w:rsidRPr="006C1C45">
        <w:rPr>
          <w:rFonts w:cstheme="minorHAnsi"/>
          <w:sz w:val="24"/>
          <w:szCs w:val="24"/>
          <w:lang w:val="en-US"/>
        </w:rPr>
        <w:lastRenderedPageBreak/>
        <w:t xml:space="preserve">increases when the N status of the plant increases. It </w:t>
      </w:r>
      <w:r w:rsidR="004301D8" w:rsidRPr="006C1C45">
        <w:rPr>
          <w:rFonts w:cstheme="minorHAnsi"/>
          <w:sz w:val="24"/>
          <w:szCs w:val="24"/>
          <w:lang w:val="en-US"/>
        </w:rPr>
        <w:t>is</w:t>
      </w:r>
      <w:r w:rsidRPr="006C1C45">
        <w:rPr>
          <w:rFonts w:cstheme="minorHAnsi"/>
          <w:sz w:val="24"/>
          <w:szCs w:val="24"/>
          <w:lang w:val="en-US"/>
        </w:rPr>
        <w:t xml:space="preserve"> adapted from the CATIMO model </w:t>
      </w:r>
      <w:r w:rsidR="00B05D47" w:rsidRPr="006C1C45">
        <w:rPr>
          <w:rFonts w:cstheme="minorHAnsi"/>
          <w:sz w:val="24"/>
          <w:szCs w:val="24"/>
          <w:lang w:val="en-US"/>
        </w:rPr>
        <w:t xml:space="preserve">for the </w:t>
      </w:r>
      <w:r w:rsidRPr="006C1C45">
        <w:rPr>
          <w:rFonts w:cstheme="minorHAnsi"/>
          <w:sz w:val="24"/>
          <w:szCs w:val="24"/>
          <w:lang w:val="en-US"/>
        </w:rPr>
        <w:t>PFT</w:t>
      </w:r>
      <w:r w:rsidR="00B05D47" w:rsidRPr="006C1C45">
        <w:rPr>
          <w:rFonts w:cstheme="minorHAnsi"/>
          <w:sz w:val="24"/>
          <w:szCs w:val="24"/>
          <w:lang w:val="en-US"/>
        </w:rPr>
        <w:t>s A and B</w:t>
      </w:r>
      <w:r w:rsidR="00A91A84"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B45FE9" w:rsidTr="00957E00">
        <w:trPr>
          <w:trHeight w:val="318"/>
        </w:trPr>
        <w:tc>
          <w:tcPr>
            <w:tcW w:w="350" w:type="pct"/>
          </w:tcPr>
          <w:p w:rsidR="00B45FE9" w:rsidRDefault="00B45FE9" w:rsidP="006C1C45">
            <w:pPr>
              <w:spacing w:line="480" w:lineRule="auto"/>
              <w:jc w:val="both"/>
              <w:rPr>
                <w:rFonts w:cstheme="minorHAnsi"/>
                <w:sz w:val="24"/>
                <w:szCs w:val="24"/>
                <w:lang w:val="en-US"/>
              </w:rPr>
            </w:pPr>
          </w:p>
        </w:tc>
        <w:tc>
          <w:tcPr>
            <w:tcW w:w="4301" w:type="pct"/>
          </w:tcPr>
          <w:p w:rsidR="00B45FE9" w:rsidRPr="00B45FE9" w:rsidRDefault="0072393C" w:rsidP="00B45FE9">
            <w:pPr>
              <w:spacing w:line="480" w:lineRule="auto"/>
              <w:jc w:val="both"/>
              <w:rPr>
                <w:rFonts w:cstheme="minorHAnsi"/>
                <w:sz w:val="24"/>
                <w:szCs w:val="24"/>
                <w:lang w:val="en-US"/>
              </w:rPr>
            </w:pPr>
            <m:oMathPara>
              <m:oMath>
                <m:sSub>
                  <m:sSubPr>
                    <m:ctrlPr>
                      <w:rPr>
                        <w:rFonts w:ascii="Cambria Math" w:hAnsi="Cambria Math" w:cstheme="minorHAnsi"/>
                        <w:i/>
                        <w:iCs/>
                        <w:sz w:val="24"/>
                        <w:szCs w:val="24"/>
                        <w:lang w:val="en-US"/>
                      </w:rPr>
                    </m:ctrlPr>
                  </m:sSubPr>
                  <m:e>
                    <m:r>
                      <w:rPr>
                        <w:rFonts w:ascii="Cambria Math" w:hAnsi="Cambria Math" w:cstheme="minorHAnsi"/>
                        <w:sz w:val="24"/>
                        <w:szCs w:val="24"/>
                        <w:lang w:val="en-US"/>
                      </w:rPr>
                      <m:t>FNH</m:t>
                    </m:r>
                  </m:e>
                  <m:sub>
                    <m:r>
                      <w:rPr>
                        <w:rFonts w:ascii="Cambria Math" w:hAnsi="Cambria Math" w:cstheme="minorHAnsi"/>
                        <w:sz w:val="24"/>
                        <w:szCs w:val="24"/>
                        <w:lang w:val="en-US"/>
                      </w:rPr>
                      <m:t xml:space="preserve"> </m:t>
                    </m:r>
                  </m:sub>
                </m:sSub>
                <m: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FNH</m:t>
                            </m:r>
                          </m:e>
                          <m:sub>
                            <m:r>
                              <w:rPr>
                                <w:rFonts w:ascii="Cambria Math" w:hAnsi="Cambria Math" w:cstheme="minorHAnsi"/>
                                <w:sz w:val="24"/>
                                <w:szCs w:val="24"/>
                                <w:lang w:val="en-US"/>
                              </w:rPr>
                              <m:t>max</m:t>
                            </m:r>
                          </m:sub>
                        </m:sSub>
                        <m:r>
                          <w:rPr>
                            <w:rFonts w:ascii="Cambria Math" w:hAnsi="Cambria Math" w:cstheme="minorHAnsi"/>
                            <w:sz w:val="24"/>
                            <w:szCs w:val="24"/>
                            <w:lang w:val="en-US"/>
                          </w:rPr>
                          <m:t>×</m:t>
                        </m:r>
                        <m:func>
                          <m:funcPr>
                            <m:ctrlPr>
                              <w:rPr>
                                <w:rFonts w:ascii="Cambria Math" w:hAnsi="Cambria Math" w:cstheme="minorHAnsi"/>
                                <w:sz w:val="24"/>
                                <w:szCs w:val="24"/>
                                <w:lang w:val="en-US"/>
                              </w:rPr>
                            </m:ctrlPr>
                          </m:funcPr>
                          <m:fName>
                            <m:r>
                              <m:rPr>
                                <m:sty m:val="p"/>
                              </m:rPr>
                              <w:rPr>
                                <w:rFonts w:ascii="Cambria Math" w:hAnsi="Cambria Math" w:cstheme="minorHAnsi"/>
                                <w:sz w:val="24"/>
                                <w:szCs w:val="24"/>
                                <w:lang w:val="en-US"/>
                              </w:rPr>
                              <m:t>max</m:t>
                            </m:r>
                          </m:fName>
                          <m:e>
                            <m:d>
                              <m:dPr>
                                <m:ctrlPr>
                                  <w:rPr>
                                    <w:rFonts w:ascii="Cambria Math" w:hAnsi="Cambria Math" w:cstheme="minorHAnsi"/>
                                    <w:i/>
                                    <w:sz w:val="24"/>
                                    <w:szCs w:val="24"/>
                                    <w:lang w:val="en-US"/>
                                  </w:rPr>
                                </m:ctrlPr>
                              </m:dPr>
                              <m:e>
                                <m:r>
                                  <w:rPr>
                                    <w:rFonts w:ascii="Cambria Math" w:hAnsi="Cambria Math" w:cstheme="minorHAnsi"/>
                                    <w:sz w:val="24"/>
                                    <w:szCs w:val="24"/>
                                    <w:lang w:val="en-US"/>
                                  </w:rPr>
                                  <m:t>0.5, 0.45×</m:t>
                                </m:r>
                                <m:d>
                                  <m:dPr>
                                    <m:ctrlPr>
                                      <w:rPr>
                                        <w:rFonts w:ascii="Cambria Math" w:hAnsi="Cambria Math" w:cstheme="minorHAnsi"/>
                                        <w:i/>
                                        <w:sz w:val="24"/>
                                        <w:szCs w:val="24"/>
                                        <w:lang w:val="en-US"/>
                                      </w:rPr>
                                    </m:ctrlPr>
                                  </m:dPr>
                                  <m:e>
                                    <m:r>
                                      <w:rPr>
                                        <w:rFonts w:ascii="Cambria Math" w:hAnsi="Cambria Math" w:cstheme="minorHAnsi"/>
                                        <w:sz w:val="24"/>
                                        <w:szCs w:val="24"/>
                                        <w:lang w:val="en-US"/>
                                      </w:rPr>
                                      <m:t>1+RNC</m:t>
                                    </m:r>
                                  </m:e>
                                </m:d>
                              </m:e>
                            </m:d>
                          </m:e>
                        </m:func>
                        <m:r>
                          <w:rPr>
                            <w:rFonts w:ascii="Cambria Math" w:hAnsi="Cambria Math" w:cstheme="minorHAnsi"/>
                            <w:sz w:val="24"/>
                            <w:szCs w:val="24"/>
                            <w:lang w:val="en-US"/>
                          </w:rPr>
                          <m:t>,  if PFT="A"</m:t>
                        </m:r>
                      </m:e>
                      <m:e>
                        <m:sSub>
                          <m:sSubPr>
                            <m:ctrlPr>
                              <w:rPr>
                                <w:rFonts w:ascii="Cambria Math" w:hAnsi="Cambria Math" w:cstheme="minorHAnsi"/>
                                <w:i/>
                                <w:sz w:val="24"/>
                                <w:szCs w:val="24"/>
                                <w:lang w:val="en-US"/>
                              </w:rPr>
                            </m:ctrlPr>
                          </m:sSubPr>
                          <m:e>
                            <m:r>
                              <w:rPr>
                                <w:rFonts w:ascii="Cambria Math" w:hAnsi="Cambria Math" w:cstheme="minorHAnsi"/>
                                <w:sz w:val="24"/>
                                <w:szCs w:val="24"/>
                                <w:lang w:val="en-US"/>
                              </w:rPr>
                              <m:t>FNH</m:t>
                            </m:r>
                          </m:e>
                          <m:sub>
                            <m:r>
                              <w:rPr>
                                <w:rFonts w:ascii="Cambria Math" w:hAnsi="Cambria Math" w:cstheme="minorHAnsi"/>
                                <w:sz w:val="24"/>
                                <w:szCs w:val="24"/>
                                <w:lang w:val="en-US"/>
                              </w:rPr>
                              <m:t>max</m:t>
                            </m:r>
                          </m:sub>
                        </m:sSub>
                        <m:r>
                          <w:rPr>
                            <w:rFonts w:ascii="Cambria Math" w:hAnsi="Cambria Math" w:cstheme="minorHAnsi"/>
                            <w:sz w:val="24"/>
                            <w:szCs w:val="24"/>
                            <w:lang w:val="en-US"/>
                          </w:rPr>
                          <m:t>×</m:t>
                        </m:r>
                        <m:func>
                          <m:funcPr>
                            <m:ctrlPr>
                              <w:rPr>
                                <w:rFonts w:ascii="Cambria Math" w:hAnsi="Cambria Math" w:cstheme="minorHAnsi"/>
                                <w:sz w:val="24"/>
                                <w:szCs w:val="24"/>
                                <w:lang w:val="en-US"/>
                              </w:rPr>
                            </m:ctrlPr>
                          </m:funcPr>
                          <m:fName>
                            <m:r>
                              <m:rPr>
                                <m:sty m:val="p"/>
                              </m:rPr>
                              <w:rPr>
                                <w:rFonts w:ascii="Cambria Math" w:hAnsi="Cambria Math" w:cstheme="minorHAnsi"/>
                                <w:sz w:val="24"/>
                                <w:szCs w:val="24"/>
                                <w:lang w:val="en-US"/>
                              </w:rPr>
                              <m:t>max</m:t>
                            </m:r>
                          </m:fName>
                          <m:e>
                            <m:d>
                              <m:dPr>
                                <m:ctrlPr>
                                  <w:rPr>
                                    <w:rFonts w:ascii="Cambria Math" w:hAnsi="Cambria Math" w:cstheme="minorHAnsi"/>
                                    <w:i/>
                                    <w:sz w:val="24"/>
                                    <w:szCs w:val="24"/>
                                    <w:lang w:val="en-US"/>
                                  </w:rPr>
                                </m:ctrlPr>
                              </m:dPr>
                              <m:e>
                                <m:r>
                                  <w:rPr>
                                    <w:rFonts w:ascii="Cambria Math" w:hAnsi="Cambria Math" w:cstheme="minorHAnsi"/>
                                    <w:sz w:val="24"/>
                                    <w:szCs w:val="24"/>
                                    <w:lang w:val="en-US"/>
                                  </w:rPr>
                                  <m:t>0.5, 0.60×</m:t>
                                </m:r>
                                <m:d>
                                  <m:dPr>
                                    <m:ctrlPr>
                                      <w:rPr>
                                        <w:rFonts w:ascii="Cambria Math" w:hAnsi="Cambria Math" w:cstheme="minorHAnsi"/>
                                        <w:i/>
                                        <w:sz w:val="24"/>
                                        <w:szCs w:val="24"/>
                                        <w:lang w:val="en-US"/>
                                      </w:rPr>
                                    </m:ctrlPr>
                                  </m:dPr>
                                  <m:e>
                                    <m:r>
                                      <w:rPr>
                                        <w:rFonts w:ascii="Cambria Math" w:hAnsi="Cambria Math" w:cstheme="minorHAnsi"/>
                                        <w:sz w:val="24"/>
                                        <w:szCs w:val="24"/>
                                        <w:lang w:val="en-US"/>
                                      </w:rPr>
                                      <m:t>1+RNC</m:t>
                                    </m:r>
                                  </m:e>
                                </m:d>
                              </m:e>
                            </m:d>
                          </m:e>
                        </m:func>
                        <m:r>
                          <w:rPr>
                            <w:rFonts w:ascii="Cambria Math" w:hAnsi="Cambria Math" w:cstheme="minorHAnsi"/>
                            <w:sz w:val="24"/>
                            <w:szCs w:val="24"/>
                            <w:lang w:val="en-US"/>
                          </w:rPr>
                          <m:t>,  if PFT="B"</m:t>
                        </m:r>
                      </m:e>
                    </m:eqArr>
                  </m:e>
                </m:d>
              </m:oMath>
            </m:oMathPara>
          </w:p>
        </w:tc>
        <w:tc>
          <w:tcPr>
            <w:tcW w:w="350" w:type="pct"/>
            <w:vAlign w:val="center"/>
          </w:tcPr>
          <w:p w:rsidR="00B45FE9" w:rsidRPr="007017DF" w:rsidRDefault="00B45FE9" w:rsidP="00957E00">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39</w:t>
            </w:r>
            <w:r w:rsidRPr="007017DF">
              <w:rPr>
                <w:rFonts w:cstheme="minorHAnsi"/>
                <w:sz w:val="24"/>
                <w:szCs w:val="24"/>
                <w:lang w:val="en-US"/>
              </w:rPr>
              <w:fldChar w:fldCharType="end"/>
            </w:r>
            <w:r>
              <w:rPr>
                <w:rFonts w:cstheme="minorHAnsi"/>
                <w:sz w:val="24"/>
                <w:szCs w:val="24"/>
                <w:lang w:val="en-US"/>
              </w:rPr>
              <w:t>)</w:t>
            </w:r>
          </w:p>
        </w:tc>
      </w:tr>
    </w:tbl>
    <w:p w:rsidR="00C95B17" w:rsidRDefault="007E429F" w:rsidP="006C1C45">
      <w:pPr>
        <w:spacing w:line="480" w:lineRule="auto"/>
        <w:jc w:val="both"/>
        <w:rPr>
          <w:rFonts w:eastAsiaTheme="minorEastAsia" w:cstheme="minorHAnsi"/>
          <w:sz w:val="24"/>
          <w:szCs w:val="24"/>
          <w:lang w:val="en-US"/>
        </w:rPr>
      </w:pPr>
      <w:r w:rsidRPr="00111EC1">
        <w:rPr>
          <w:rFonts w:eastAsiaTheme="minorEastAsia" w:cstheme="minorHAnsi"/>
          <w:sz w:val="24"/>
          <w:szCs w:val="24"/>
          <w:lang w:val="en-US"/>
        </w:rPr>
        <w:t xml:space="preserve">Where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FNH</m:t>
            </m:r>
          </m:e>
          <m:sub>
            <m:r>
              <w:rPr>
                <w:rFonts w:ascii="Cambria Math" w:hAnsi="Cambria Math" w:cstheme="minorHAnsi"/>
                <w:sz w:val="24"/>
                <w:szCs w:val="24"/>
                <w:lang w:val="en-US"/>
              </w:rPr>
              <m:t>max</m:t>
            </m:r>
          </m:sub>
        </m:sSub>
      </m:oMath>
      <w:r w:rsidRPr="00111EC1">
        <w:rPr>
          <w:rFonts w:eastAsiaTheme="minorEastAsia" w:cstheme="minorHAnsi"/>
          <w:sz w:val="24"/>
          <w:szCs w:val="24"/>
          <w:lang w:val="en-US"/>
        </w:rPr>
        <w:t xml:space="preserve"> is the maximum value of </w:t>
      </w:r>
      <m:oMath>
        <m:r>
          <w:rPr>
            <w:rFonts w:ascii="Cambria Math" w:hAnsi="Cambria Math" w:cstheme="minorHAnsi"/>
            <w:sz w:val="24"/>
            <w:szCs w:val="24"/>
            <w:lang w:val="en-US"/>
          </w:rPr>
          <m:t>FNH</m:t>
        </m:r>
      </m:oMath>
      <w:r w:rsidR="00111EC1" w:rsidRPr="00111EC1">
        <w:rPr>
          <w:rFonts w:eastAsiaTheme="minorEastAsia" w:cstheme="minorHAnsi"/>
          <w:sz w:val="24"/>
          <w:szCs w:val="24"/>
          <w:lang w:val="en-US"/>
        </w:rPr>
        <w:t xml:space="preserve">, given in </w:t>
      </w:r>
      <w:r w:rsidR="00111EC1" w:rsidRPr="00111EC1">
        <w:rPr>
          <w:sz w:val="24"/>
          <w:szCs w:val="24"/>
          <w:lang w:val="en-US"/>
        </w:rPr>
        <w:t>appendix B (Table B.</w:t>
      </w:r>
      <w:proofErr w:type="gramStart"/>
      <w:r w:rsidR="00111EC1" w:rsidRPr="00111EC1">
        <w:rPr>
          <w:sz w:val="24"/>
          <w:szCs w:val="24"/>
          <w:lang w:val="en-US"/>
        </w:rPr>
        <w:t>3).</w:t>
      </w:r>
      <w:proofErr w:type="gramEnd"/>
    </w:p>
    <w:p w:rsidR="00E4372F" w:rsidRPr="00952422" w:rsidRDefault="00E4372F" w:rsidP="00E4372F">
      <w:pPr>
        <w:pStyle w:val="Paragraphedeliste"/>
        <w:numPr>
          <w:ilvl w:val="0"/>
          <w:numId w:val="3"/>
        </w:numPr>
        <w:spacing w:line="480" w:lineRule="auto"/>
        <w:jc w:val="both"/>
        <w:rPr>
          <w:rFonts w:cstheme="minorHAnsi"/>
          <w:b/>
          <w:sz w:val="24"/>
          <w:szCs w:val="24"/>
          <w:lang w:val="en-US"/>
        </w:rPr>
      </w:pPr>
      <w:r w:rsidRPr="006C1C45">
        <w:rPr>
          <w:rFonts w:cstheme="minorHAnsi"/>
          <w:b/>
          <w:sz w:val="24"/>
          <w:szCs w:val="24"/>
          <w:lang w:val="en-US"/>
        </w:rPr>
        <w:t>Soil water</w:t>
      </w:r>
      <w:r>
        <w:rPr>
          <w:rFonts w:cstheme="minorHAnsi"/>
          <w:b/>
          <w:sz w:val="24"/>
          <w:szCs w:val="24"/>
          <w:lang w:val="en-US"/>
        </w:rPr>
        <w:t xml:space="preserve"> and nitrogen</w:t>
      </w:r>
      <w:r w:rsidRPr="006C1C45">
        <w:rPr>
          <w:rFonts w:cstheme="minorHAnsi"/>
          <w:b/>
          <w:sz w:val="24"/>
          <w:szCs w:val="24"/>
          <w:lang w:val="en-US"/>
        </w:rPr>
        <w:t xml:space="preserve"> </w:t>
      </w:r>
      <w:r w:rsidRPr="006C1C45">
        <w:rPr>
          <w:rFonts w:eastAsiaTheme="minorEastAsia" w:cstheme="minorHAnsi"/>
          <w:b/>
          <w:sz w:val="24"/>
          <w:szCs w:val="24"/>
          <w:lang w:val="en-US"/>
        </w:rPr>
        <w:t>dynamics</w:t>
      </w:r>
    </w:p>
    <w:p w:rsidR="002372E0" w:rsidRDefault="00AD7F7A" w:rsidP="002372E0">
      <w:pPr>
        <w:pStyle w:val="Paragraphedeliste"/>
        <w:numPr>
          <w:ilvl w:val="1"/>
          <w:numId w:val="3"/>
        </w:numPr>
        <w:spacing w:line="480" w:lineRule="auto"/>
        <w:rPr>
          <w:rFonts w:cstheme="minorHAnsi"/>
          <w:b/>
          <w:sz w:val="24"/>
          <w:szCs w:val="24"/>
          <w:lang w:val="en-US"/>
        </w:rPr>
      </w:pPr>
      <w:r w:rsidRPr="006C1C45">
        <w:rPr>
          <w:rFonts w:cstheme="minorHAnsi"/>
          <w:b/>
          <w:sz w:val="24"/>
          <w:szCs w:val="24"/>
          <w:lang w:val="en-US"/>
        </w:rPr>
        <w:t>Wilting point (mm)</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372E0" w:rsidRPr="00E4372F" w:rsidTr="007017DF">
        <w:trPr>
          <w:trHeight w:val="318"/>
        </w:trPr>
        <w:tc>
          <w:tcPr>
            <w:tcW w:w="350" w:type="pct"/>
          </w:tcPr>
          <w:p w:rsidR="002372E0" w:rsidRDefault="002372E0" w:rsidP="006C1C45">
            <w:pPr>
              <w:spacing w:line="480" w:lineRule="auto"/>
              <w:jc w:val="both"/>
              <w:rPr>
                <w:rFonts w:cstheme="minorHAnsi"/>
                <w:sz w:val="24"/>
                <w:szCs w:val="24"/>
                <w:lang w:val="en-US"/>
              </w:rPr>
            </w:pPr>
          </w:p>
        </w:tc>
        <w:tc>
          <w:tcPr>
            <w:tcW w:w="4301" w:type="pct"/>
          </w:tcPr>
          <w:p w:rsidR="002372E0" w:rsidRPr="002372E0" w:rsidRDefault="002372E0" w:rsidP="002372E0">
            <w:pPr>
              <w:spacing w:line="480" w:lineRule="auto"/>
              <w:rPr>
                <w:rFonts w:cstheme="minorHAnsi"/>
                <w:b/>
                <w:i/>
                <w:sz w:val="24"/>
                <w:szCs w:val="24"/>
                <w:lang w:val="en-US"/>
              </w:rPr>
            </w:pPr>
            <m:oMathPara>
              <m:oMath>
                <m:r>
                  <w:rPr>
                    <w:rFonts w:ascii="Cambria Math" w:hAnsi="Cambria Math" w:cstheme="minorHAnsi"/>
                    <w:sz w:val="24"/>
                    <w:szCs w:val="24"/>
                    <w:lang w:val="en-US"/>
                  </w:rPr>
                  <m:t>WiltingPoint=(0.026+0.005×Clay+0.0158×OM)×1000</m:t>
                </m:r>
              </m:oMath>
            </m:oMathPara>
          </w:p>
        </w:tc>
        <w:tc>
          <w:tcPr>
            <w:tcW w:w="350" w:type="pct"/>
          </w:tcPr>
          <w:p w:rsidR="002372E0" w:rsidRPr="007017DF" w:rsidRDefault="002372E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40</w:t>
            </w:r>
            <w:r w:rsidRPr="007017DF">
              <w:rPr>
                <w:rFonts w:cstheme="minorHAnsi"/>
                <w:sz w:val="24"/>
                <w:szCs w:val="24"/>
                <w:lang w:val="en-US"/>
              </w:rPr>
              <w:fldChar w:fldCharType="end"/>
            </w:r>
            <w:r>
              <w:rPr>
                <w:rFonts w:cstheme="minorHAnsi"/>
                <w:sz w:val="24"/>
                <w:szCs w:val="24"/>
                <w:lang w:val="en-US"/>
              </w:rPr>
              <w:t>)</w:t>
            </w:r>
          </w:p>
        </w:tc>
      </w:tr>
    </w:tbl>
    <w:p w:rsidR="00AD7F7A" w:rsidRPr="006C1C45" w:rsidRDefault="00AD7F7A" w:rsidP="006C1C45">
      <w:pPr>
        <w:spacing w:line="480" w:lineRule="auto"/>
        <w:jc w:val="both"/>
        <w:rPr>
          <w:rFonts w:cstheme="minorHAnsi"/>
          <w:sz w:val="24"/>
          <w:szCs w:val="24"/>
          <w:lang w:val="en-US"/>
        </w:rPr>
      </w:pPr>
      <w:r w:rsidRPr="006C1C45">
        <w:rPr>
          <w:rFonts w:cstheme="minorHAnsi"/>
          <w:sz w:val="24"/>
          <w:szCs w:val="24"/>
          <w:lang w:val="en-US"/>
        </w:rPr>
        <w:t>Clay and OM are respectively the proportion (%) of soil clay and organic matter.</w:t>
      </w:r>
    </w:p>
    <w:p w:rsidR="00AD7F7A" w:rsidRDefault="00AD7F7A"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Field capacity (mm)</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372E0" w:rsidRPr="00E4372F" w:rsidTr="002372E0">
        <w:trPr>
          <w:trHeight w:val="318"/>
        </w:trPr>
        <w:tc>
          <w:tcPr>
            <w:tcW w:w="350" w:type="pct"/>
          </w:tcPr>
          <w:p w:rsidR="002372E0" w:rsidRDefault="002372E0" w:rsidP="006C1C45">
            <w:pPr>
              <w:spacing w:line="480" w:lineRule="auto"/>
              <w:jc w:val="both"/>
              <w:rPr>
                <w:rFonts w:cstheme="minorHAnsi"/>
                <w:sz w:val="24"/>
                <w:szCs w:val="24"/>
                <w:lang w:val="en-US"/>
              </w:rPr>
            </w:pPr>
          </w:p>
        </w:tc>
        <w:tc>
          <w:tcPr>
            <w:tcW w:w="4301" w:type="pct"/>
          </w:tcPr>
          <w:p w:rsidR="002372E0" w:rsidRPr="002372E0" w:rsidRDefault="002372E0" w:rsidP="002372E0">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WaterCapacity=(0.2576-0.002×Sand+</m:t>
                </m:r>
              </m:oMath>
            </m:oMathPara>
          </w:p>
          <w:p w:rsidR="002372E0" w:rsidRPr="002372E0" w:rsidRDefault="002372E0" w:rsidP="002372E0">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0.0036×Clay+0.0299×OM)×1000</m:t>
                </m:r>
              </m:oMath>
            </m:oMathPara>
          </w:p>
        </w:tc>
        <w:tc>
          <w:tcPr>
            <w:tcW w:w="350" w:type="pct"/>
          </w:tcPr>
          <w:p w:rsidR="002372E0" w:rsidRPr="007017DF" w:rsidRDefault="002372E0" w:rsidP="002372E0">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41</w:t>
            </w:r>
            <w:r w:rsidRPr="007017DF">
              <w:rPr>
                <w:rFonts w:cstheme="minorHAnsi"/>
                <w:sz w:val="24"/>
                <w:szCs w:val="24"/>
                <w:lang w:val="en-US"/>
              </w:rPr>
              <w:fldChar w:fldCharType="end"/>
            </w:r>
            <w:r>
              <w:rPr>
                <w:rFonts w:cstheme="minorHAnsi"/>
                <w:sz w:val="24"/>
                <w:szCs w:val="24"/>
                <w:lang w:val="en-US"/>
              </w:rPr>
              <w:t>)</w:t>
            </w:r>
          </w:p>
        </w:tc>
      </w:tr>
    </w:tbl>
    <w:p w:rsidR="00AD7F7A" w:rsidRPr="006C1C45" w:rsidRDefault="00AD7F7A" w:rsidP="006C1C45">
      <w:pPr>
        <w:spacing w:line="480" w:lineRule="auto"/>
        <w:jc w:val="both"/>
        <w:rPr>
          <w:rFonts w:cstheme="minorHAnsi"/>
          <w:sz w:val="24"/>
          <w:szCs w:val="24"/>
          <w:lang w:val="en-US"/>
        </w:rPr>
      </w:pPr>
      <w:r w:rsidRPr="006C1C45">
        <w:rPr>
          <w:rFonts w:cstheme="minorHAnsi"/>
          <w:sz w:val="24"/>
          <w:szCs w:val="24"/>
          <w:lang w:val="en-US"/>
        </w:rPr>
        <w:t>Sand is the sand content (%) of the soil.</w:t>
      </w:r>
    </w:p>
    <w:p w:rsidR="00AD7F7A" w:rsidRPr="002372E0" w:rsidRDefault="00AD7F7A"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Saturation (mm)</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372E0" w:rsidRPr="00E4372F" w:rsidTr="007017DF">
        <w:trPr>
          <w:trHeight w:val="318"/>
        </w:trPr>
        <w:tc>
          <w:tcPr>
            <w:tcW w:w="350" w:type="pct"/>
          </w:tcPr>
          <w:p w:rsidR="002372E0" w:rsidRDefault="002372E0" w:rsidP="006C1C45">
            <w:pPr>
              <w:spacing w:line="480" w:lineRule="auto"/>
              <w:jc w:val="both"/>
              <w:rPr>
                <w:rFonts w:cstheme="minorHAnsi"/>
                <w:sz w:val="24"/>
                <w:szCs w:val="24"/>
                <w:lang w:val="en-US"/>
              </w:rPr>
            </w:pPr>
          </w:p>
        </w:tc>
        <w:tc>
          <w:tcPr>
            <w:tcW w:w="4301" w:type="pct"/>
          </w:tcPr>
          <w:p w:rsidR="002372E0" w:rsidRPr="00172BC6" w:rsidRDefault="002372E0" w:rsidP="00172BC6">
            <w:pPr>
              <w:spacing w:line="480" w:lineRule="auto"/>
              <w:jc w:val="center"/>
              <w:rPr>
                <w:rFonts w:cstheme="minorHAnsi"/>
                <w:sz w:val="24"/>
                <w:szCs w:val="24"/>
                <w:lang w:val="en-US"/>
              </w:rPr>
            </w:pPr>
            <m:oMathPara>
              <m:oMathParaPr>
                <m:jc m:val="center"/>
              </m:oMathParaPr>
              <m:oMath>
                <m:r>
                  <w:rPr>
                    <w:rFonts w:ascii="Cambria Math" w:hAnsi="Cambria Math" w:cstheme="minorHAnsi"/>
                    <w:sz w:val="24"/>
                    <w:szCs w:val="24"/>
                    <w:lang w:val="en-US"/>
                  </w:rPr>
                  <m:t>WaterSaturation=(</m:t>
                </m:r>
                <m:f>
                  <m:fPr>
                    <m:ctrlPr>
                      <w:rPr>
                        <w:rFonts w:ascii="Cambria Math" w:hAnsi="Cambria Math" w:cstheme="minorHAnsi"/>
                        <w:i/>
                        <w:sz w:val="24"/>
                        <w:szCs w:val="24"/>
                        <w:lang w:val="en-US"/>
                      </w:rPr>
                    </m:ctrlPr>
                  </m:fPr>
                  <m:num>
                    <m:r>
                      <w:rPr>
                        <w:rFonts w:ascii="Cambria Math" w:hAnsi="Cambria Math" w:cstheme="minorHAnsi"/>
                        <w:sz w:val="24"/>
                        <w:szCs w:val="24"/>
                        <w:lang w:val="en-US"/>
                      </w:rPr>
                      <m:t>100</m:t>
                    </m:r>
                  </m:num>
                  <m:den>
                    <m:r>
                      <w:rPr>
                        <w:rFonts w:ascii="Cambria Math" w:hAnsi="Cambria Math" w:cstheme="minorHAnsi"/>
                        <w:sz w:val="24"/>
                        <w:szCs w:val="24"/>
                        <w:lang w:val="en-US"/>
                      </w:rPr>
                      <m:t>88</m:t>
                    </m:r>
                  </m:den>
                </m:f>
                <m:r>
                  <w:rPr>
                    <w:rFonts w:ascii="Cambria Math" w:hAnsi="Cambria Math" w:cstheme="minorHAnsi"/>
                    <w:sz w:val="24"/>
                    <w:szCs w:val="24"/>
                    <w:lang w:val="en-US"/>
                  </w:rPr>
                  <m:t>× WaterCapacity)</m:t>
                </m:r>
              </m:oMath>
            </m:oMathPara>
          </w:p>
        </w:tc>
        <w:tc>
          <w:tcPr>
            <w:tcW w:w="350" w:type="pct"/>
          </w:tcPr>
          <w:p w:rsidR="002372E0" w:rsidRPr="007017DF" w:rsidRDefault="002372E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42</w:t>
            </w:r>
            <w:r w:rsidRPr="007017DF">
              <w:rPr>
                <w:rFonts w:cstheme="minorHAnsi"/>
                <w:sz w:val="24"/>
                <w:szCs w:val="24"/>
                <w:lang w:val="en-US"/>
              </w:rPr>
              <w:fldChar w:fldCharType="end"/>
            </w:r>
            <w:r>
              <w:rPr>
                <w:rFonts w:cstheme="minorHAnsi"/>
                <w:sz w:val="24"/>
                <w:szCs w:val="24"/>
                <w:lang w:val="en-US"/>
              </w:rPr>
              <w:t>)</w:t>
            </w:r>
          </w:p>
        </w:tc>
      </w:tr>
    </w:tbl>
    <w:p w:rsidR="00AD7F7A" w:rsidRPr="006C1C45" w:rsidRDefault="00AD7F7A" w:rsidP="006C1C45">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Soil Water balance</w:t>
      </w:r>
    </w:p>
    <w:p w:rsidR="002372E0" w:rsidRPr="006C1C45" w:rsidRDefault="00B34689" w:rsidP="006C1C45">
      <w:pPr>
        <w:spacing w:line="480" w:lineRule="auto"/>
        <w:jc w:val="both"/>
        <w:rPr>
          <w:rFonts w:cstheme="minorHAnsi"/>
          <w:sz w:val="24"/>
          <w:szCs w:val="24"/>
          <w:lang w:val="en-US"/>
        </w:rPr>
      </w:pPr>
      <w:r w:rsidRPr="006C1C45">
        <w:rPr>
          <w:rFonts w:cstheme="minorHAnsi"/>
          <w:sz w:val="24"/>
          <w:szCs w:val="24"/>
          <w:lang w:val="en-US"/>
        </w:rPr>
        <w:t>On a given day the soil water (</w:t>
      </w:r>
      <m:oMath>
        <m:r>
          <w:rPr>
            <w:rFonts w:ascii="Cambria Math" w:hAnsi="Cambria Math" w:cstheme="minorHAnsi"/>
            <w:sz w:val="24"/>
            <w:szCs w:val="24"/>
            <w:lang w:val="en-US"/>
          </w:rPr>
          <m:t>Water</m:t>
        </m:r>
      </m:oMath>
      <w:r w:rsidRPr="006C1C45">
        <w:rPr>
          <w:rFonts w:cstheme="minorHAnsi"/>
          <w:sz w:val="24"/>
          <w:szCs w:val="24"/>
          <w:lang w:val="en-US"/>
        </w:rPr>
        <w:t>, mm) balance is calculated as the sum of the rainfall (</w:t>
      </w:r>
      <m:oMath>
        <m:r>
          <w:rPr>
            <w:rFonts w:ascii="Cambria Math" w:hAnsi="Cambria Math" w:cstheme="minorHAnsi"/>
            <w:sz w:val="24"/>
            <w:szCs w:val="24"/>
            <w:lang w:val="en-US"/>
          </w:rPr>
          <m:t>PP</m:t>
        </m:r>
      </m:oMath>
      <w:r w:rsidRPr="006C1C45">
        <w:rPr>
          <w:rFonts w:cstheme="minorHAnsi"/>
          <w:sz w:val="24"/>
          <w:szCs w:val="24"/>
          <w:lang w:val="en-US"/>
        </w:rPr>
        <w:t>, mm) and the surplus of water from the previous day(</w:t>
      </w:r>
      <m:oMath>
        <m:r>
          <w:rPr>
            <w:rFonts w:ascii="Cambria Math" w:hAnsi="Cambria Math" w:cstheme="minorHAnsi"/>
            <w:sz w:val="24"/>
            <w:szCs w:val="24"/>
            <w:lang w:val="en-US"/>
          </w:rPr>
          <m:t xml:space="preserve">notRunoff, </m:t>
        </m:r>
      </m:oMath>
      <w:r w:rsidRPr="006C1C45">
        <w:rPr>
          <w:rFonts w:cstheme="minorHAnsi"/>
          <w:sz w:val="24"/>
          <w:szCs w:val="24"/>
          <w:lang w:val="en-US"/>
        </w:rPr>
        <w:t>mm), if any, from which the water lost by evapotranspiration (</w:t>
      </w:r>
      <m:oMath>
        <m:r>
          <w:rPr>
            <w:rFonts w:ascii="Cambria Math" w:hAnsi="Cambria Math" w:cstheme="minorHAnsi"/>
            <w:sz w:val="24"/>
            <w:szCs w:val="24"/>
            <w:lang w:val="en-US"/>
          </w:rPr>
          <m:t>AET</m:t>
        </m:r>
      </m:oMath>
      <w:r w:rsidRPr="006C1C45">
        <w:rPr>
          <w:rFonts w:eastAsiaTheme="minorEastAsia" w:cstheme="minorHAnsi"/>
          <w:sz w:val="24"/>
          <w:szCs w:val="24"/>
          <w:lang w:val="en-US"/>
        </w:rPr>
        <w:t>, mm) and leaching (</w:t>
      </w:r>
      <m:oMath>
        <m:r>
          <w:rPr>
            <w:rFonts w:ascii="Cambria Math" w:hAnsi="Cambria Math" w:cstheme="minorHAnsi"/>
            <w:sz w:val="24"/>
            <w:szCs w:val="24"/>
            <w:lang w:val="en-US"/>
          </w:rPr>
          <m:t>WaterLeached,</m:t>
        </m:r>
      </m:oMath>
      <w:r w:rsidRPr="006C1C45">
        <w:rPr>
          <w:rFonts w:cstheme="minorHAnsi"/>
          <w:sz w:val="24"/>
          <w:szCs w:val="24"/>
          <w:lang w:val="en-US"/>
        </w:rPr>
        <w:t xml:space="preserve"> mm) is removed: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2372E0" w:rsidRPr="00666EA5" w:rsidTr="007017DF">
        <w:trPr>
          <w:trHeight w:val="318"/>
        </w:trPr>
        <w:tc>
          <w:tcPr>
            <w:tcW w:w="350" w:type="pct"/>
          </w:tcPr>
          <w:p w:rsidR="002372E0" w:rsidRDefault="002372E0" w:rsidP="006C1C45">
            <w:pPr>
              <w:spacing w:line="480" w:lineRule="auto"/>
              <w:jc w:val="both"/>
              <w:rPr>
                <w:rFonts w:cstheme="minorHAnsi"/>
                <w:sz w:val="24"/>
                <w:szCs w:val="24"/>
                <w:lang w:val="en-US"/>
              </w:rPr>
            </w:pPr>
          </w:p>
        </w:tc>
        <w:tc>
          <w:tcPr>
            <w:tcW w:w="4301" w:type="pct"/>
          </w:tcPr>
          <w:p w:rsidR="002372E0" w:rsidRPr="00172BC6" w:rsidRDefault="0072393C" w:rsidP="00172BC6">
            <w:pPr>
              <w:spacing w:line="480" w:lineRule="auto"/>
              <w:jc w:val="center"/>
              <w:rPr>
                <w:rFonts w:cstheme="minorHAnsi"/>
                <w:sz w:val="24"/>
                <w:szCs w:val="24"/>
                <w:lang w:val="en-US"/>
              </w:rPr>
            </w:pPr>
            <m:oMathPara>
              <m:oMathParaPr>
                <m:jc m:val="center"/>
              </m:oMathParaPr>
              <m:oMath>
                <m:f>
                  <m:fPr>
                    <m:ctrlPr>
                      <w:rPr>
                        <w:rFonts w:ascii="Cambria Math" w:hAnsi="Cambria Math" w:cstheme="minorHAnsi"/>
                        <w:i/>
                        <w:sz w:val="24"/>
                        <w:szCs w:val="24"/>
                        <w:lang w:val="en-US"/>
                      </w:rPr>
                    </m:ctrlPr>
                  </m:fPr>
                  <m:num>
                    <m:r>
                      <w:rPr>
                        <w:rFonts w:ascii="Cambria Math" w:hAnsi="Cambria Math" w:cstheme="minorHAnsi"/>
                        <w:sz w:val="24"/>
                        <w:szCs w:val="24"/>
                        <w:lang w:val="en-US"/>
                      </w:rPr>
                      <m:t>dWater</m:t>
                    </m:r>
                  </m:num>
                  <m:den>
                    <m:r>
                      <w:rPr>
                        <w:rFonts w:ascii="Cambria Math" w:hAnsi="Cambria Math" w:cstheme="minorHAnsi"/>
                        <w:sz w:val="24"/>
                        <w:szCs w:val="24"/>
                        <w:lang w:val="en-US"/>
                      </w:rPr>
                      <m:t>dt</m:t>
                    </m:r>
                  </m:den>
                </m:f>
                <m:r>
                  <w:rPr>
                    <w:rFonts w:ascii="Cambria Math" w:hAnsi="Cambria Math" w:cstheme="minorHAnsi"/>
                    <w:sz w:val="24"/>
                    <w:szCs w:val="24"/>
                    <w:lang w:val="en-US"/>
                  </w:rPr>
                  <m:t>=PP+notRunoff-AET-WaterLeached</m:t>
                </m:r>
              </m:oMath>
            </m:oMathPara>
          </w:p>
        </w:tc>
        <w:tc>
          <w:tcPr>
            <w:tcW w:w="350" w:type="pct"/>
          </w:tcPr>
          <w:p w:rsidR="002372E0" w:rsidRPr="007017DF" w:rsidRDefault="002372E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43</w:t>
            </w:r>
            <w:r w:rsidRPr="007017DF">
              <w:rPr>
                <w:rFonts w:cstheme="minorHAnsi"/>
                <w:sz w:val="24"/>
                <w:szCs w:val="24"/>
                <w:lang w:val="en-US"/>
              </w:rPr>
              <w:fldChar w:fldCharType="end"/>
            </w:r>
            <w:r>
              <w:rPr>
                <w:rFonts w:cstheme="minorHAnsi"/>
                <w:sz w:val="24"/>
                <w:szCs w:val="24"/>
                <w:lang w:val="en-US"/>
              </w:rPr>
              <w:t>)</w:t>
            </w:r>
          </w:p>
        </w:tc>
      </w:tr>
    </w:tbl>
    <w:p w:rsidR="002372E0" w:rsidRPr="006C1C45" w:rsidRDefault="00B34689" w:rsidP="006C1C45">
      <w:pPr>
        <w:spacing w:line="480" w:lineRule="auto"/>
        <w:jc w:val="both"/>
        <w:rPr>
          <w:rFonts w:cstheme="minorHAnsi"/>
          <w:i/>
          <w:sz w:val="24"/>
          <w:szCs w:val="24"/>
          <w:lang w:val="en-US"/>
        </w:rPr>
      </w:pPr>
      <w:r w:rsidRPr="006C1C45">
        <w:rPr>
          <w:rFonts w:cstheme="minorHAnsi"/>
          <w:sz w:val="24"/>
          <w:szCs w:val="24"/>
          <w:lang w:val="en-US"/>
        </w:rPr>
        <w:lastRenderedPageBreak/>
        <w:t>If the soil water content is above the saturation point (</w:t>
      </w:r>
      <m:oMath>
        <m:r>
          <w:rPr>
            <w:rFonts w:ascii="Cambria Math" w:hAnsi="Cambria Math" w:cstheme="minorHAnsi"/>
            <w:sz w:val="24"/>
            <w:szCs w:val="24"/>
            <w:lang w:val="en-US"/>
          </w:rPr>
          <m:t>WaterSaturation</m:t>
        </m:r>
      </m:oMath>
      <w:r w:rsidRPr="006C1C45">
        <w:rPr>
          <w:rFonts w:cstheme="minorHAnsi"/>
          <w:sz w:val="24"/>
          <w:szCs w:val="24"/>
          <w:lang w:val="en-US"/>
        </w:rPr>
        <w:t>, mm) , 20% of the surplus water (</w:t>
      </w:r>
      <m:oMath>
        <m:r>
          <w:rPr>
            <w:rFonts w:ascii="Cambria Math" w:hAnsi="Cambria Math" w:cstheme="minorHAnsi"/>
            <w:sz w:val="24"/>
            <w:szCs w:val="24"/>
            <w:lang w:val="en-US"/>
          </w:rPr>
          <m:t>notRunoff</m:t>
        </m:r>
      </m:oMath>
      <w:r w:rsidRPr="006C1C45">
        <w:rPr>
          <w:rFonts w:cstheme="minorHAnsi"/>
          <w:sz w:val="24"/>
          <w:szCs w:val="24"/>
          <w:lang w:val="en-US"/>
        </w:rPr>
        <w:t>) is kept on the plot and is be added to the water reserve of the next day (</w:t>
      </w:r>
      <w:r w:rsidRPr="006C1C45">
        <w:rPr>
          <w:rFonts w:cstheme="minorHAnsi"/>
          <w:sz w:val="24"/>
          <w:szCs w:val="24"/>
          <w:lang w:val="en-US"/>
        </w:rPr>
        <w:fldChar w:fldCharType="begin"/>
      </w:r>
      <w:r w:rsidRPr="006C1C45">
        <w:rPr>
          <w:rFonts w:cstheme="minorHAnsi"/>
          <w:sz w:val="24"/>
          <w:szCs w:val="24"/>
          <w:lang w:val="en-US"/>
        </w:rPr>
        <w:instrText xml:space="preserve"> ADDIN ZOTERO_ITEM CSL_CITATION {"citationID":"lAt96Moe","properties":{"formattedCitation":"(Ruelle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6C1C45">
        <w:rPr>
          <w:rFonts w:cstheme="minorHAnsi"/>
          <w:sz w:val="24"/>
          <w:szCs w:val="24"/>
          <w:lang w:val="en-US"/>
        </w:rPr>
        <w:fldChar w:fldCharType="separate"/>
      </w:r>
      <w:r w:rsidRPr="006C1C45">
        <w:rPr>
          <w:rFonts w:cstheme="minorHAnsi"/>
          <w:sz w:val="24"/>
          <w:szCs w:val="24"/>
          <w:lang w:val="en-US"/>
        </w:rPr>
        <w:t>Ruelle et al., 2018)</w:t>
      </w:r>
      <w:r w:rsidRPr="006C1C45">
        <w:rPr>
          <w:rFonts w:cstheme="minorHAnsi"/>
          <w:sz w:val="24"/>
          <w:szCs w:val="24"/>
          <w:lang w:val="en-US"/>
        </w:rPr>
        <w:fldChar w:fldCharType="end"/>
      </w:r>
      <w:r w:rsidRPr="006C1C45">
        <w:rPr>
          <w:rFonts w:cstheme="minorHAnsi"/>
          <w:sz w:val="24"/>
          <w:szCs w:val="24"/>
          <w:lang w:val="en-US"/>
        </w:rPr>
        <w:t xml:space="preserve">. </w:t>
      </w:r>
      <w:r w:rsidR="00CA564B" w:rsidRPr="006C1C45">
        <w:rPr>
          <w:rFonts w:cstheme="minorHAnsi"/>
          <w:sz w:val="24"/>
          <w:szCs w:val="24"/>
          <w:lang w:val="en-US"/>
        </w:rPr>
        <w:t>Where: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
        <w:gridCol w:w="8167"/>
        <w:gridCol w:w="662"/>
      </w:tblGrid>
      <w:tr w:rsidR="0028750A" w:rsidTr="0028750A">
        <w:trPr>
          <w:trHeight w:val="330"/>
        </w:trPr>
        <w:tc>
          <w:tcPr>
            <w:tcW w:w="134" w:type="pct"/>
          </w:tcPr>
          <w:p w:rsidR="002372E0" w:rsidRDefault="002372E0" w:rsidP="006C1C45">
            <w:pPr>
              <w:spacing w:line="480" w:lineRule="auto"/>
              <w:jc w:val="both"/>
              <w:rPr>
                <w:rFonts w:cstheme="minorHAnsi"/>
                <w:sz w:val="24"/>
                <w:szCs w:val="24"/>
                <w:lang w:val="en-US"/>
              </w:rPr>
            </w:pPr>
          </w:p>
        </w:tc>
        <w:tc>
          <w:tcPr>
            <w:tcW w:w="4501" w:type="pct"/>
          </w:tcPr>
          <w:p w:rsidR="002372E0" w:rsidRPr="00957E00" w:rsidRDefault="002372E0" w:rsidP="002372E0">
            <w:pPr>
              <w:spacing w:line="480" w:lineRule="auto"/>
              <w:jc w:val="both"/>
              <w:rPr>
                <w:rFonts w:eastAsiaTheme="minorEastAsia" w:cstheme="minorHAnsi"/>
                <w:iCs/>
                <w:sz w:val="24"/>
                <w:szCs w:val="24"/>
                <w:lang w:val="en-US"/>
              </w:rPr>
            </w:pPr>
            <m:oMathPara>
              <m:oMath>
                <m:r>
                  <w:rPr>
                    <w:rFonts w:ascii="Cambria Math" w:hAnsi="Cambria Math" w:cstheme="minorHAnsi"/>
                    <w:sz w:val="24"/>
                    <w:szCs w:val="24"/>
                    <w:lang w:val="en-US"/>
                  </w:rPr>
                  <m:t xml:space="preserve">WaterLeached= </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0,  if Water&lt;WaterCapacity</m:t>
                        </m:r>
                      </m:e>
                      <m:e>
                        <m:r>
                          <w:rPr>
                            <w:rFonts w:ascii="Cambria Math" w:hAnsi="Cambria Math" w:cstheme="minorHAnsi"/>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0.2×</m:t>
                        </m:r>
                        <m:d>
                          <m:dPr>
                            <m:ctrlPr>
                              <w:rPr>
                                <w:rFonts w:ascii="Cambria Math" w:hAnsi="Cambria Math" w:cstheme="minorHAnsi"/>
                                <w:i/>
                                <w:sz w:val="24"/>
                                <w:szCs w:val="24"/>
                                <w:lang w:val="en-US"/>
                              </w:rPr>
                            </m:ctrlPr>
                          </m:dPr>
                          <m:e>
                            <m:r>
                              <w:rPr>
                                <w:rFonts w:ascii="Cambria Math" w:hAnsi="Cambria Math" w:cstheme="minorHAnsi"/>
                                <w:sz w:val="24"/>
                                <w:szCs w:val="24"/>
                                <w:lang w:val="en-US"/>
                              </w:rPr>
                              <m:t>Water-WaterCapacity</m:t>
                            </m:r>
                          </m:e>
                        </m:d>
                        <m:r>
                          <w:rPr>
                            <w:rFonts w:ascii="Cambria Math" w:hAnsi="Cambria Math" w:cstheme="minorHAnsi"/>
                            <w:sz w:val="24"/>
                            <w:szCs w:val="24"/>
                            <w:lang w:val="en-US"/>
                          </w:rPr>
                          <m:t>,</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 if WaterCapacity&lt;Water&lt;WaterSaturation</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0.2×</m:t>
                        </m:r>
                        <m:d>
                          <m:dPr>
                            <m:ctrlPr>
                              <w:rPr>
                                <w:rFonts w:ascii="Cambria Math" w:hAnsi="Cambria Math" w:cstheme="minorHAnsi"/>
                                <w:i/>
                                <w:sz w:val="24"/>
                                <w:szCs w:val="24"/>
                                <w:lang w:val="en-US"/>
                              </w:rPr>
                            </m:ctrlPr>
                          </m:dPr>
                          <m:e>
                            <w:bookmarkStart w:id="11" w:name="_Hlk131605900"/>
                            <m:r>
                              <w:rPr>
                                <w:rFonts w:ascii="Cambria Math" w:hAnsi="Cambria Math" w:cstheme="minorHAnsi"/>
                                <w:sz w:val="24"/>
                                <w:szCs w:val="24"/>
                                <w:lang w:val="en-US"/>
                              </w:rPr>
                              <m:t>WaterSaturation</m:t>
                            </m:r>
                            <w:bookmarkEnd w:id="11"/>
                            <m:r>
                              <w:rPr>
                                <w:rFonts w:ascii="Cambria Math" w:hAnsi="Cambria Math" w:cstheme="minorHAnsi"/>
                                <w:sz w:val="24"/>
                                <w:szCs w:val="24"/>
                                <w:lang w:val="en-US"/>
                              </w:rPr>
                              <m:t>-WaterCapacity</m:t>
                            </m:r>
                          </m:e>
                        </m:d>
                        <m:r>
                          <w:rPr>
                            <w:rFonts w:ascii="Cambria Math" w:hAnsi="Cambria Math" w:cstheme="minorHAnsi"/>
                            <w:sz w:val="24"/>
                            <w:szCs w:val="24"/>
                            <w:lang w:val="en-US"/>
                          </w:rPr>
                          <m:t>,</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 if WaterSaturation&lt;Water</m:t>
                        </m:r>
                        <m:ctrlPr>
                          <w:rPr>
                            <w:rFonts w:ascii="Cambria Math" w:eastAsia="Cambria Math" w:hAnsi="Cambria Math" w:cs="Cambria Math"/>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65" w:type="pct"/>
            <w:vAlign w:val="center"/>
          </w:tcPr>
          <w:p w:rsidR="002372E0" w:rsidRPr="007017DF" w:rsidRDefault="002372E0" w:rsidP="002372E0">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44</w:t>
            </w:r>
            <w:r w:rsidRPr="007017DF">
              <w:rPr>
                <w:rFonts w:cstheme="minorHAnsi"/>
                <w:sz w:val="24"/>
                <w:szCs w:val="24"/>
                <w:lang w:val="en-US"/>
              </w:rPr>
              <w:fldChar w:fldCharType="end"/>
            </w:r>
            <w:r>
              <w:rPr>
                <w:rFonts w:cstheme="minorHAnsi"/>
                <w:sz w:val="24"/>
                <w:szCs w:val="24"/>
                <w:lang w:val="en-US"/>
              </w:rPr>
              <w:t>)</w:t>
            </w:r>
          </w:p>
        </w:tc>
      </w:tr>
      <w:tr w:rsidR="0028750A" w:rsidTr="00957E00">
        <w:trPr>
          <w:trHeight w:val="330"/>
        </w:trPr>
        <w:tc>
          <w:tcPr>
            <w:tcW w:w="134" w:type="pct"/>
          </w:tcPr>
          <w:p w:rsidR="002372E0" w:rsidRDefault="002372E0" w:rsidP="006C1C45">
            <w:pPr>
              <w:spacing w:line="480" w:lineRule="auto"/>
              <w:jc w:val="both"/>
              <w:rPr>
                <w:rFonts w:cstheme="minorHAnsi"/>
                <w:sz w:val="24"/>
                <w:szCs w:val="24"/>
                <w:lang w:val="en-US"/>
              </w:rPr>
            </w:pPr>
          </w:p>
        </w:tc>
        <w:tc>
          <w:tcPr>
            <w:tcW w:w="4501" w:type="pct"/>
          </w:tcPr>
          <w:p w:rsidR="002372E0" w:rsidRPr="00957E00" w:rsidRDefault="0028750A" w:rsidP="00957E00">
            <w:pPr>
              <w:spacing w:line="480" w:lineRule="auto"/>
              <w:jc w:val="both"/>
              <w:rPr>
                <w:rFonts w:eastAsiaTheme="minorEastAsia" w:cstheme="minorHAnsi"/>
                <w:iCs/>
                <w:sz w:val="24"/>
                <w:szCs w:val="24"/>
                <w:lang w:val="en-US"/>
              </w:rPr>
            </w:pPr>
            <m:oMathPara>
              <m:oMath>
                <m:r>
                  <w:rPr>
                    <w:rFonts w:ascii="Cambria Math" w:hAnsi="Cambria Math" w:cstheme="minorHAnsi"/>
                    <w:sz w:val="24"/>
                    <w:szCs w:val="24"/>
                    <w:lang w:val="en-US"/>
                  </w:rPr>
                  <m:t>NotRunOff</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0,  if Water&lt;WaterCapacity</m:t>
                        </m:r>
                      </m:e>
                      <m:e>
                        <m:r>
                          <w:rPr>
                            <w:rFonts w:ascii="Cambria Math" w:hAnsi="Cambria Math" w:cstheme="minorHAnsi"/>
                            <w:sz w:val="24"/>
                            <w:szCs w:val="24"/>
                            <w:lang w:val="en-US"/>
                          </w:rPr>
                          <m:t xml:space="preserve"> </m:t>
                        </m:r>
                        <m:ctrlPr>
                          <w:rPr>
                            <w:rFonts w:ascii="Cambria Math" w:eastAsia="Cambria Math" w:hAnsi="Cambria Math" w:cs="Cambria Math"/>
                            <w:i/>
                            <w:sz w:val="24"/>
                            <w:szCs w:val="24"/>
                            <w:lang w:val="en-US"/>
                          </w:rPr>
                        </m:ctrlPr>
                      </m:e>
                      <m:e>
                        <m:r>
                          <w:rPr>
                            <w:rFonts w:ascii="Cambria Math" w:hAnsi="Cambria Math" w:cstheme="minorHAnsi"/>
                            <w:sz w:val="24"/>
                            <w:szCs w:val="24"/>
                            <w:lang w:val="en-US"/>
                          </w:rPr>
                          <m:t>0,  if WaterCapacity&lt;Water&lt;WaterSaturation</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ctrlPr>
                          <w:rPr>
                            <w:rFonts w:ascii="Cambria Math" w:eastAsia="Cambria Math" w:hAnsi="Cambria Math" w:cs="Cambria Math"/>
                            <w:i/>
                            <w:sz w:val="24"/>
                            <w:szCs w:val="24"/>
                            <w:lang w:val="en-US"/>
                          </w:rPr>
                        </m:ctrlPr>
                      </m:e>
                      <m:e>
                        <m:d>
                          <m:dPr>
                            <m:ctrlPr>
                              <w:rPr>
                                <w:rFonts w:ascii="Cambria Math" w:hAnsi="Cambria Math" w:cstheme="minorHAnsi"/>
                                <w:i/>
                                <w:sz w:val="24"/>
                                <w:szCs w:val="24"/>
                                <w:lang w:val="en-US"/>
                              </w:rPr>
                            </m:ctrlPr>
                          </m:dPr>
                          <m:e>
                            <m:r>
                              <w:rPr>
                                <w:rFonts w:ascii="Cambria Math" w:hAnsi="Cambria Math" w:cstheme="minorHAnsi"/>
                                <w:sz w:val="24"/>
                                <w:szCs w:val="24"/>
                                <w:lang w:val="en-US"/>
                              </w:rPr>
                              <m:t>1-0.8</m:t>
                            </m:r>
                          </m:e>
                        </m:d>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Water-WaterSaturation</m:t>
                            </m:r>
                          </m:e>
                        </m:d>
                        <m:r>
                          <w:rPr>
                            <w:rFonts w:ascii="Cambria Math" w:hAnsi="Cambria Math" w:cstheme="minorHAnsi"/>
                            <w:sz w:val="24"/>
                            <w:szCs w:val="24"/>
                            <w:lang w:val="en-US"/>
                          </w:rPr>
                          <m:t>,</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 xml:space="preserve"> if WaterSaturation&lt;Water</m:t>
                        </m:r>
                        <m:ctrlPr>
                          <w:rPr>
                            <w:rFonts w:ascii="Cambria Math" w:eastAsia="Cambria Math" w:hAnsi="Cambria Math" w:cs="Cambria Math"/>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65" w:type="pct"/>
            <w:vAlign w:val="center"/>
          </w:tcPr>
          <w:p w:rsidR="002372E0" w:rsidRPr="007017DF" w:rsidRDefault="002372E0" w:rsidP="00957E00">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45</w:t>
            </w:r>
            <w:r w:rsidRPr="007017DF">
              <w:rPr>
                <w:rFonts w:cstheme="minorHAnsi"/>
                <w:sz w:val="24"/>
                <w:szCs w:val="24"/>
                <w:lang w:val="en-US"/>
              </w:rPr>
              <w:fldChar w:fldCharType="end"/>
            </w:r>
            <w:r>
              <w:rPr>
                <w:rFonts w:cstheme="minorHAnsi"/>
                <w:sz w:val="24"/>
                <w:szCs w:val="24"/>
                <w:lang w:val="en-US"/>
              </w:rPr>
              <w:t>)</w:t>
            </w:r>
          </w:p>
        </w:tc>
      </w:tr>
    </w:tbl>
    <w:p w:rsidR="009416A3" w:rsidRPr="000739A2" w:rsidRDefault="009416A3" w:rsidP="000739A2">
      <w:pPr>
        <w:spacing w:line="480" w:lineRule="auto"/>
        <w:rPr>
          <w:rFonts w:eastAsiaTheme="minorEastAsia" w:cstheme="minorHAnsi"/>
          <w:b/>
          <w:sz w:val="24"/>
          <w:szCs w:val="24"/>
          <w:lang w:val="en-US"/>
        </w:rPr>
      </w:pPr>
    </w:p>
    <w:p w:rsidR="00A734FD" w:rsidRPr="000739A2" w:rsidRDefault="00463D76" w:rsidP="000739A2">
      <w:pPr>
        <w:pStyle w:val="Paragraphedeliste"/>
        <w:numPr>
          <w:ilvl w:val="1"/>
          <w:numId w:val="3"/>
        </w:numPr>
        <w:spacing w:line="480" w:lineRule="auto"/>
        <w:rPr>
          <w:rFonts w:eastAsiaTheme="minorEastAsia" w:cstheme="minorHAnsi"/>
          <w:b/>
          <w:sz w:val="24"/>
          <w:szCs w:val="24"/>
          <w:lang w:val="en-US"/>
        </w:rPr>
      </w:pPr>
      <w:r w:rsidRPr="000739A2">
        <w:rPr>
          <w:rFonts w:eastAsiaTheme="minorEastAsia" w:cstheme="minorHAnsi"/>
          <w:b/>
          <w:sz w:val="24"/>
          <w:szCs w:val="24"/>
          <w:lang w:val="en-US"/>
        </w:rPr>
        <w:t>NH</w:t>
      </w:r>
      <w:r w:rsidRPr="000739A2">
        <w:rPr>
          <w:rFonts w:eastAsiaTheme="minorEastAsia" w:cstheme="minorHAnsi"/>
          <w:b/>
          <w:sz w:val="24"/>
          <w:szCs w:val="24"/>
          <w:vertAlign w:val="subscript"/>
          <w:lang w:val="en-US"/>
        </w:rPr>
        <w:t>3</w:t>
      </w:r>
      <w:r w:rsidRPr="000739A2">
        <w:rPr>
          <w:rFonts w:eastAsiaTheme="minorEastAsia" w:cstheme="minorHAnsi"/>
          <w:b/>
          <w:sz w:val="24"/>
          <w:szCs w:val="24"/>
          <w:lang w:val="en-US"/>
        </w:rPr>
        <w:t xml:space="preserve"> volatilization factor </w:t>
      </w:r>
    </w:p>
    <w:p w:rsidR="00957E00" w:rsidRPr="006C1C45" w:rsidRDefault="00DC2C44" w:rsidP="006C1C45">
      <w:pPr>
        <w:spacing w:line="480" w:lineRule="auto"/>
        <w:jc w:val="both"/>
        <w:rPr>
          <w:rFonts w:cstheme="minorHAnsi"/>
          <w:sz w:val="24"/>
          <w:szCs w:val="24"/>
          <w:lang w:val="en-US"/>
        </w:rPr>
      </w:pPr>
      <m:oMath>
        <m:r>
          <w:rPr>
            <w:rFonts w:ascii="Cambria Math" w:hAnsi="Cambria Math" w:cstheme="minorHAnsi"/>
            <w:sz w:val="24"/>
            <w:szCs w:val="24"/>
            <w:lang w:val="en-US"/>
          </w:rPr>
          <m:t>NH3volatfactor</m:t>
        </m:r>
      </m:oMath>
      <w:r w:rsidRPr="006C1C45">
        <w:rPr>
          <w:rFonts w:cstheme="minorHAnsi"/>
          <w:sz w:val="24"/>
          <w:szCs w:val="24"/>
          <w:lang w:val="en-US"/>
        </w:rPr>
        <w:t xml:space="preserve"> </w:t>
      </w:r>
      <w:r w:rsidR="009110DD" w:rsidRPr="006C1C45">
        <w:rPr>
          <w:rFonts w:cstheme="minorHAnsi"/>
          <w:sz w:val="24"/>
          <w:szCs w:val="24"/>
          <w:lang w:val="en-US"/>
        </w:rPr>
        <w:t xml:space="preserve"> is a special factor to account for the amount of N lost to volatilization when applying N in organic </w:t>
      </w:r>
      <w:proofErr w:type="gramStart"/>
      <w:r w:rsidR="009110DD" w:rsidRPr="006C1C45">
        <w:rPr>
          <w:rFonts w:cstheme="minorHAnsi"/>
          <w:sz w:val="24"/>
          <w:szCs w:val="24"/>
          <w:lang w:val="en-US"/>
        </w:rPr>
        <w:t>form.</w:t>
      </w:r>
      <w:proofErr w:type="gramEnd"/>
      <w:r w:rsidR="009110DD" w:rsidRPr="006C1C45">
        <w:rPr>
          <w:rFonts w:cstheme="minorHAnsi"/>
          <w:sz w:val="24"/>
          <w:szCs w:val="24"/>
          <w:lang w:val="en-US"/>
        </w:rPr>
        <w:t xml:space="preserve"> Its value varies depending on whether the application conditions are good or not </w:t>
      </w:r>
      <w:r w:rsidR="009110DD" w:rsidRPr="006C1C45">
        <w:rPr>
          <w:rFonts w:cstheme="minorHAnsi"/>
          <w:sz w:val="24"/>
          <w:szCs w:val="24"/>
          <w:lang w:val="en-US"/>
        </w:rPr>
        <w:fldChar w:fldCharType="begin"/>
      </w:r>
      <w:r w:rsidR="009110DD" w:rsidRPr="006C1C45">
        <w:rPr>
          <w:rFonts w:cstheme="minorHAnsi"/>
          <w:sz w:val="24"/>
          <w:szCs w:val="24"/>
          <w:lang w:val="en-US"/>
        </w:rPr>
        <w:instrText xml:space="preserve"> ADDIN ZOTERO_ITEM CSL_CITATION {"citationID":"UPjdkt4O","properties":{"formattedCitation":"(Ruelle et al., 2018)","plainCitation":"(Ruelle et al., 2018)","noteIndex":0},"citationItems":[{"id":652,"uris":["http://zotero.org/groups/2603778/items/LH43IMAQ"],"uri":["http://zotero.org/groups/2603778/items/LH43IMAQ"],"itemData":{"id":652,"type":"article-journal","container-title":"European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009110DD" w:rsidRPr="006C1C45">
        <w:rPr>
          <w:rFonts w:cstheme="minorHAnsi"/>
          <w:sz w:val="24"/>
          <w:szCs w:val="24"/>
          <w:lang w:val="en-US"/>
        </w:rPr>
        <w:fldChar w:fldCharType="separate"/>
      </w:r>
      <w:r w:rsidR="009110DD" w:rsidRPr="006C1C45">
        <w:rPr>
          <w:rFonts w:cstheme="minorHAnsi"/>
          <w:sz w:val="24"/>
          <w:szCs w:val="24"/>
          <w:lang w:val="en-US"/>
        </w:rPr>
        <w:t>(Ruelle et al., 2018)</w:t>
      </w:r>
      <w:r w:rsidR="009110DD" w:rsidRPr="006C1C45">
        <w:rPr>
          <w:rFonts w:cstheme="minorHAnsi"/>
          <w:sz w:val="24"/>
          <w:szCs w:val="24"/>
          <w:lang w:val="en-US"/>
        </w:rPr>
        <w:fldChar w:fldCharType="end"/>
      </w:r>
      <w:r w:rsidR="009110DD"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57E00" w:rsidTr="00957E00">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957E00" w:rsidRDefault="00957E00" w:rsidP="00957E00">
            <w:pPr>
              <w:spacing w:line="480" w:lineRule="auto"/>
              <w:jc w:val="both"/>
              <w:rPr>
                <w:rFonts w:cstheme="minorHAnsi"/>
                <w:sz w:val="24"/>
                <w:szCs w:val="24"/>
                <w:lang w:val="en-US"/>
              </w:rPr>
            </w:pPr>
            <m:oMathPara>
              <m:oMath>
                <m:r>
                  <w:rPr>
                    <w:rFonts w:ascii="Cambria Math" w:hAnsi="Cambria Math" w:cstheme="minorHAnsi"/>
                    <w:sz w:val="24"/>
                    <w:szCs w:val="24"/>
                    <w:lang w:val="en-US"/>
                  </w:rPr>
                  <m:t>NH3volatfactor</m:t>
                </m:r>
                <m:r>
                  <m:rPr>
                    <m:sty m:val="p"/>
                  </m:rPr>
                  <w:rPr>
                    <w:rFonts w:ascii="Cambria Math" w:hAnsi="Cambria Math" w:cstheme="minorHAnsi"/>
                    <w:sz w:val="24"/>
                    <w:szCs w:val="24"/>
                    <w:lang w:val="en-US"/>
                  </w:rPr>
                  <m:t>=</m:t>
                </m:r>
                <m:d>
                  <m:dPr>
                    <m:begChr m:val="{"/>
                    <m:endChr m:val=""/>
                    <m:ctrlPr>
                      <w:rPr>
                        <w:rFonts w:ascii="Cambria Math" w:hAnsi="Cambria Math" w:cstheme="minorHAnsi"/>
                        <w:i/>
                        <w:iCs/>
                        <w:sz w:val="24"/>
                        <w:szCs w:val="24"/>
                        <w:lang w:val="en-US"/>
                      </w:rPr>
                    </m:ctrlPr>
                  </m:dPr>
                  <m:e>
                    <m:eqArr>
                      <m:eqArrPr>
                        <m:ctrlPr>
                          <w:rPr>
                            <w:rFonts w:ascii="Cambria Math" w:hAnsi="Cambria Math" w:cstheme="minorHAnsi"/>
                            <w:i/>
                            <w:iCs/>
                            <w:sz w:val="24"/>
                            <w:szCs w:val="24"/>
                            <w:lang w:val="en-US"/>
                          </w:rPr>
                        </m:ctrlPr>
                      </m:eqArrPr>
                      <m:e>
                        <m:r>
                          <w:rPr>
                            <w:rFonts w:ascii="Cambria Math" w:hAnsi="Cambria Math" w:cstheme="minorHAnsi"/>
                            <w:sz w:val="24"/>
                            <w:szCs w:val="24"/>
                            <w:lang w:val="en-US"/>
                          </w:rPr>
                          <m:t>0.1×0.45,  if "good application conditions"</m:t>
                        </m:r>
                      </m:e>
                      <m:e>
                        <m:r>
                          <w:rPr>
                            <w:rFonts w:ascii="Cambria Math" w:hAnsi="Cambria Math" w:cstheme="minorHAnsi"/>
                            <w:sz w:val="24"/>
                            <w:szCs w:val="24"/>
                            <w:lang w:val="en-US"/>
                          </w:rPr>
                          <m:t>0.6×0.45, if "average application conditions"</m:t>
                        </m:r>
                        <m:ctrlPr>
                          <w:rPr>
                            <w:rFonts w:ascii="Cambria Math" w:eastAsia="Cambria Math" w:hAnsi="Cambria Math" w:cstheme="minorHAnsi"/>
                            <w:i/>
                            <w:sz w:val="24"/>
                            <w:szCs w:val="24"/>
                            <w:lang w:val="en-US"/>
                          </w:rPr>
                        </m:ctrlPr>
                      </m:e>
                      <m:e>
                        <m:r>
                          <w:rPr>
                            <w:rFonts w:ascii="Cambria Math" w:hAnsi="Cambria Math" w:cstheme="minorHAnsi"/>
                            <w:sz w:val="24"/>
                            <w:szCs w:val="24"/>
                            <w:lang w:val="en-US"/>
                          </w:rPr>
                          <m:t>0.45,  if "Bad application conditions"</m:t>
                        </m:r>
                        <m:ctrlPr>
                          <w:rPr>
                            <w:rFonts w:ascii="Cambria Math" w:eastAsia="Cambria Math" w:hAnsi="Cambria Math" w:cstheme="minorHAnsi"/>
                            <w:i/>
                            <w:sz w:val="24"/>
                            <w:szCs w:val="24"/>
                            <w:lang w:val="en-US"/>
                          </w:rPr>
                        </m:ctrlPr>
                      </m:e>
                      <m:e>
                        <m:r>
                          <w:rPr>
                            <w:rFonts w:ascii="Cambria Math" w:eastAsia="Cambria Math" w:hAnsi="Cambria Math" w:cstheme="minorHAnsi"/>
                            <w:sz w:val="24"/>
                            <w:szCs w:val="24"/>
                            <w:lang w:val="en-US"/>
                          </w:rPr>
                          <m:t xml:space="preserve"> </m:t>
                        </m:r>
                      </m:e>
                    </m:eqArr>
                  </m:e>
                </m:d>
              </m:oMath>
            </m:oMathPara>
          </w:p>
        </w:tc>
        <w:tc>
          <w:tcPr>
            <w:tcW w:w="350" w:type="pct"/>
            <w:vAlign w:val="center"/>
          </w:tcPr>
          <w:p w:rsidR="00957E00" w:rsidRPr="007017DF" w:rsidRDefault="00957E00" w:rsidP="00957E00">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46</w:t>
            </w:r>
            <w:r w:rsidRPr="007017DF">
              <w:rPr>
                <w:rFonts w:cstheme="minorHAnsi"/>
                <w:sz w:val="24"/>
                <w:szCs w:val="24"/>
                <w:lang w:val="en-US"/>
              </w:rPr>
              <w:fldChar w:fldCharType="end"/>
            </w:r>
            <w:r>
              <w:rPr>
                <w:rFonts w:cstheme="minorHAnsi"/>
                <w:sz w:val="24"/>
                <w:szCs w:val="24"/>
                <w:lang w:val="en-US"/>
              </w:rPr>
              <w:t>)</w:t>
            </w:r>
          </w:p>
        </w:tc>
      </w:tr>
    </w:tbl>
    <w:p w:rsidR="002B0C77" w:rsidRPr="006C1C45" w:rsidRDefault="00463D76" w:rsidP="000739A2">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 xml:space="preserve">N in the abscission material </w:t>
      </w:r>
    </w:p>
    <w:p w:rsidR="00957E00" w:rsidRPr="006C1C45" w:rsidRDefault="00463D76" w:rsidP="006C1C45">
      <w:pPr>
        <w:spacing w:line="480" w:lineRule="auto"/>
        <w:jc w:val="both"/>
        <w:rPr>
          <w:rFonts w:cstheme="minorHAnsi"/>
          <w:sz w:val="24"/>
          <w:szCs w:val="24"/>
          <w:lang w:val="en-US"/>
        </w:rPr>
      </w:pPr>
      <w:r w:rsidRPr="006C1C45">
        <w:rPr>
          <w:rFonts w:cstheme="minorHAnsi"/>
          <w:sz w:val="24"/>
          <w:szCs w:val="24"/>
          <w:lang w:val="en-US"/>
        </w:rPr>
        <w:t xml:space="preserve">The proportion of N </w:t>
      </w:r>
      <w:r w:rsidR="001557D6" w:rsidRPr="006C1C45">
        <w:rPr>
          <w:rFonts w:cstheme="minorHAnsi"/>
          <w:sz w:val="24"/>
          <w:szCs w:val="24"/>
          <w:lang w:val="en-US"/>
        </w:rPr>
        <w:t>(</w:t>
      </w:r>
      <m:oMath>
        <m:r>
          <w:rPr>
            <w:rFonts w:ascii="Cambria Math" w:hAnsi="Cambria Math" w:cstheme="minorHAnsi"/>
            <w:sz w:val="24"/>
            <w:szCs w:val="24"/>
            <w:lang w:val="en-US"/>
          </w:rPr>
          <m:t>propND</m:t>
        </m:r>
      </m:oMath>
      <w:r w:rsidR="001557D6" w:rsidRPr="006C1C45">
        <w:rPr>
          <w:rFonts w:cstheme="minorHAnsi"/>
          <w:sz w:val="24"/>
          <w:szCs w:val="24"/>
          <w:lang w:val="en-US"/>
        </w:rPr>
        <w:t xml:space="preserve"> ) </w:t>
      </w:r>
      <w:r w:rsidRPr="006C1C45">
        <w:rPr>
          <w:rFonts w:cstheme="minorHAnsi"/>
          <w:sz w:val="24"/>
          <w:szCs w:val="24"/>
          <w:lang w:val="en-US"/>
        </w:rPr>
        <w:t>in the material in abscission</w:t>
      </w:r>
      <w:r w:rsidR="001557D6" w:rsidRPr="006C1C45">
        <w:rPr>
          <w:rFonts w:cstheme="minorHAnsi"/>
          <w:sz w:val="24"/>
          <w:szCs w:val="24"/>
          <w:lang w:val="en-US"/>
        </w:rPr>
        <w:t xml:space="preserve"> (</w:t>
      </w:r>
      <m:oMath>
        <m:r>
          <w:rPr>
            <w:rFonts w:ascii="Cambria Math" w:hAnsi="Cambria Math" w:cstheme="minorHAnsi"/>
            <w:sz w:val="24"/>
            <w:szCs w:val="24"/>
            <w:lang w:val="en-US"/>
          </w:rPr>
          <m:t>ABSDV</m:t>
        </m:r>
      </m:oMath>
      <w:r w:rsidRPr="006C1C45">
        <w:rPr>
          <w:rFonts w:cstheme="minorHAnsi"/>
          <w:sz w:val="24"/>
          <w:szCs w:val="24"/>
          <w:lang w:val="en-US"/>
        </w:rPr>
        <w:t xml:space="preserve"> </w:t>
      </w:r>
      <w:r w:rsidR="001557D6" w:rsidRPr="006C1C45">
        <w:rPr>
          <w:rFonts w:cstheme="minorHAnsi"/>
          <w:sz w:val="24"/>
          <w:szCs w:val="24"/>
          <w:lang w:val="en-US"/>
        </w:rPr>
        <w:t>and</w:t>
      </w:r>
      <m:oMath>
        <m:r>
          <w:rPr>
            <w:rFonts w:ascii="Cambria Math" w:hAnsi="Cambria Math" w:cstheme="minorHAnsi"/>
            <w:sz w:val="24"/>
            <w:szCs w:val="24"/>
            <w:lang w:val="en-US"/>
          </w:rPr>
          <m:t xml:space="preserve"> ABSDR</m:t>
        </m:r>
      </m:oMath>
      <w:r w:rsidR="001557D6" w:rsidRPr="006C1C45">
        <w:rPr>
          <w:rFonts w:cstheme="minorHAnsi"/>
          <w:sz w:val="24"/>
          <w:szCs w:val="24"/>
          <w:lang w:val="en-US"/>
        </w:rPr>
        <w:t>, kg DM ha</w:t>
      </w:r>
      <w:r w:rsidR="001557D6" w:rsidRPr="006C1C45">
        <w:rPr>
          <w:rFonts w:cstheme="minorHAnsi"/>
          <w:sz w:val="24"/>
          <w:szCs w:val="24"/>
          <w:vertAlign w:val="superscript"/>
          <w:lang w:val="en-US"/>
        </w:rPr>
        <w:t>-1</w:t>
      </w:r>
      <w:r w:rsidR="001557D6" w:rsidRPr="006C1C45">
        <w:rPr>
          <w:rFonts w:cstheme="minorHAnsi"/>
          <w:sz w:val="24"/>
          <w:szCs w:val="24"/>
          <w:lang w:val="en-US"/>
        </w:rPr>
        <w:t xml:space="preserve">) </w:t>
      </w:r>
      <w:r w:rsidRPr="006C1C45">
        <w:rPr>
          <w:rFonts w:cstheme="minorHAnsi"/>
          <w:sz w:val="24"/>
          <w:szCs w:val="24"/>
          <w:lang w:val="en-US"/>
        </w:rPr>
        <w:t>was set at 8 g N kg</w:t>
      </w:r>
      <w:r w:rsidRPr="006C1C45">
        <w:rPr>
          <w:rFonts w:cstheme="minorHAnsi"/>
          <w:sz w:val="24"/>
          <w:szCs w:val="24"/>
          <w:vertAlign w:val="superscript"/>
          <w:lang w:val="en-US"/>
        </w:rPr>
        <w:t>-1</w:t>
      </w:r>
      <w:r w:rsidRPr="006C1C45">
        <w:rPr>
          <w:rFonts w:cstheme="minorHAnsi"/>
          <w:sz w:val="24"/>
          <w:szCs w:val="24"/>
          <w:lang w:val="en-US"/>
        </w:rPr>
        <w:t xml:space="preserve"> DM (</w:t>
      </w:r>
      <w:r w:rsidRPr="006C1C45">
        <w:rPr>
          <w:rFonts w:cstheme="minorHAnsi"/>
          <w:sz w:val="24"/>
          <w:szCs w:val="24"/>
          <w:lang w:val="en-US"/>
        </w:rPr>
        <w:fldChar w:fldCharType="begin"/>
      </w:r>
      <w:r w:rsidR="008D5CA6">
        <w:rPr>
          <w:rFonts w:cstheme="minorHAnsi"/>
          <w:sz w:val="24"/>
          <w:szCs w:val="24"/>
          <w:lang w:val="en-US"/>
        </w:rPr>
        <w:instrText xml:space="preserve"> ADDIN ZOTERO_ITEM CSL_CITATION {"citationID":"QnQPWisB","properties":{"formattedCitation":"(Ruelle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6C1C45">
        <w:rPr>
          <w:rFonts w:cstheme="minorHAnsi"/>
          <w:sz w:val="24"/>
          <w:szCs w:val="24"/>
          <w:lang w:val="en-US"/>
        </w:rPr>
        <w:fldChar w:fldCharType="separate"/>
      </w:r>
      <w:r w:rsidRPr="006C1C45">
        <w:rPr>
          <w:rFonts w:cstheme="minorHAnsi"/>
          <w:sz w:val="24"/>
          <w:szCs w:val="24"/>
          <w:lang w:val="en-US"/>
        </w:rPr>
        <w:t>Ruelle et al., 2018)</w:t>
      </w:r>
      <w:r w:rsidRPr="006C1C45">
        <w:rPr>
          <w:rFonts w:cstheme="minorHAnsi"/>
          <w:sz w:val="24"/>
          <w:szCs w:val="24"/>
          <w:lang w:val="en-US"/>
        </w:rPr>
        <w:fldChar w:fldCharType="end"/>
      </w:r>
      <w:r w:rsidRPr="006C1C45">
        <w:rPr>
          <w:rFonts w:cstheme="minorHAnsi"/>
          <w:sz w:val="24"/>
          <w:szCs w:val="24"/>
          <w:lang w:val="en-US"/>
        </w:rPr>
        <w:t>. The N entering the soil through the dead material is calculated using the following equation:</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957E00" w:rsidRDefault="00957E00" w:rsidP="00957E00">
            <w:pPr>
              <w:spacing w:line="480" w:lineRule="auto"/>
              <w:jc w:val="center"/>
              <w:rPr>
                <w:rFonts w:eastAsiaTheme="minorEastAsia" w:cstheme="minorHAnsi"/>
                <w:sz w:val="24"/>
                <w:szCs w:val="24"/>
                <w:lang w:val="en-US"/>
              </w:rPr>
            </w:pPr>
            <m:oMathPara>
              <m:oMath>
                <m:r>
                  <w:rPr>
                    <w:rFonts w:ascii="Cambria Math" w:eastAsiaTheme="minorEastAsia" w:hAnsi="Cambria Math" w:cstheme="minorHAnsi"/>
                    <w:sz w:val="24"/>
                    <w:szCs w:val="24"/>
                    <w:lang w:val="en-US"/>
                  </w:rPr>
                  <m:t>Nplantlitter</m:t>
                </m:r>
                <m:r>
                  <w:rPr>
                    <w:rFonts w:ascii="Cambria Math" w:hAnsi="Cambria Math" w:cstheme="minorHAnsi"/>
                    <w:sz w:val="24"/>
                    <w:szCs w:val="24"/>
                    <w:lang w:val="en-US"/>
                  </w:rPr>
                  <m:t>=(ABSDV+ABSDR)×propND</m:t>
                </m:r>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47</w:t>
            </w:r>
            <w:r w:rsidRPr="007017DF">
              <w:rPr>
                <w:rFonts w:cstheme="minorHAnsi"/>
                <w:sz w:val="24"/>
                <w:szCs w:val="24"/>
                <w:lang w:val="en-US"/>
              </w:rPr>
              <w:fldChar w:fldCharType="end"/>
            </w:r>
            <w:r>
              <w:rPr>
                <w:rFonts w:cstheme="minorHAnsi"/>
                <w:sz w:val="24"/>
                <w:szCs w:val="24"/>
                <w:lang w:val="en-US"/>
              </w:rPr>
              <w:t>)</w:t>
            </w:r>
          </w:p>
        </w:tc>
      </w:tr>
    </w:tbl>
    <w:p w:rsidR="001557D6" w:rsidRPr="006C1C45" w:rsidRDefault="001557D6" w:rsidP="000739A2">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 xml:space="preserve">N leached </w:t>
      </w:r>
    </w:p>
    <w:p w:rsidR="00957E00" w:rsidRPr="006C1C45" w:rsidRDefault="001557D6" w:rsidP="006C1C45">
      <w:pPr>
        <w:spacing w:line="480" w:lineRule="auto"/>
        <w:jc w:val="both"/>
        <w:rPr>
          <w:rFonts w:cstheme="minorHAnsi"/>
          <w:sz w:val="24"/>
          <w:szCs w:val="24"/>
          <w:lang w:val="en-US"/>
        </w:rPr>
      </w:pPr>
      <w:r w:rsidRPr="006C1C45">
        <w:rPr>
          <w:rFonts w:cstheme="minorHAnsi"/>
          <w:sz w:val="24"/>
          <w:szCs w:val="24"/>
          <w:lang w:val="en-US"/>
        </w:rPr>
        <w:t>Soil mineral N (</w:t>
      </w:r>
      <m:oMath>
        <m:r>
          <w:rPr>
            <w:rFonts w:ascii="Cambria Math" w:hAnsi="Cambria Math" w:cstheme="minorHAnsi"/>
            <w:sz w:val="24"/>
            <w:szCs w:val="24"/>
            <w:lang w:val="en-US"/>
          </w:rPr>
          <m:t>Nmin</m:t>
        </m:r>
      </m:oMath>
      <w:r w:rsidR="00906846" w:rsidRPr="006C1C45">
        <w:rPr>
          <w:rFonts w:cstheme="minorHAnsi"/>
          <w:sz w:val="24"/>
          <w:szCs w:val="24"/>
          <w:lang w:val="en-US"/>
        </w:rPr>
        <w:t>, kg N ha</w:t>
      </w:r>
      <w:r w:rsidR="00906846" w:rsidRPr="006C1C45">
        <w:rPr>
          <w:rFonts w:cstheme="minorHAnsi"/>
          <w:sz w:val="24"/>
          <w:szCs w:val="24"/>
          <w:vertAlign w:val="superscript"/>
          <w:lang w:val="en-US"/>
        </w:rPr>
        <w:t>-1</w:t>
      </w:r>
      <w:r w:rsidR="00906846" w:rsidRPr="006C1C45">
        <w:rPr>
          <w:rFonts w:cstheme="minorHAnsi"/>
          <w:sz w:val="24"/>
          <w:szCs w:val="24"/>
          <w:lang w:val="en-US"/>
        </w:rPr>
        <w:t xml:space="preserve">) </w:t>
      </w:r>
      <w:r w:rsidRPr="006C1C45">
        <w:rPr>
          <w:rFonts w:cstheme="minorHAnsi"/>
          <w:sz w:val="24"/>
          <w:szCs w:val="24"/>
          <w:lang w:val="en-US"/>
        </w:rPr>
        <w:t>lost through leaching is calculated as follows:</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957E00" w:rsidRDefault="00957E00" w:rsidP="00957E00">
            <w:pPr>
              <w:spacing w:line="480" w:lineRule="auto"/>
              <w:jc w:val="both"/>
              <w:rPr>
                <w:rFonts w:cstheme="minorHAnsi"/>
                <w:b/>
                <w:sz w:val="24"/>
                <w:szCs w:val="24"/>
                <w:lang w:val="en-US"/>
              </w:rPr>
            </w:pPr>
            <m:oMathPara>
              <m:oMath>
                <m:r>
                  <w:rPr>
                    <w:rFonts w:ascii="Cambria Math" w:hAnsi="Cambria Math" w:cstheme="minorHAnsi"/>
                    <w:sz w:val="24"/>
                    <w:szCs w:val="24"/>
                    <w:lang w:val="en-US"/>
                  </w:rPr>
                  <m:t>NLeached=</m:t>
                </m:r>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Nmin</m:t>
                        </m:r>
                      </m:num>
                      <m:den>
                        <m:r>
                          <w:rPr>
                            <w:rFonts w:ascii="Cambria Math" w:hAnsi="Cambria Math" w:cstheme="minorHAnsi"/>
                            <w:sz w:val="24"/>
                            <w:szCs w:val="24"/>
                            <w:lang w:val="en-US"/>
                          </w:rPr>
                          <m:t>Water</m:t>
                        </m:r>
                      </m:den>
                    </m:f>
                  </m:e>
                </m:d>
                <m:r>
                  <w:rPr>
                    <w:rFonts w:ascii="Cambria Math" w:hAnsi="Cambria Math" w:cstheme="minorHAnsi"/>
                    <w:sz w:val="24"/>
                    <w:szCs w:val="24"/>
                    <w:lang w:val="en-US"/>
                  </w:rPr>
                  <m:t>×WaterLeached</m:t>
                </m:r>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48</w:t>
            </w:r>
            <w:r w:rsidRPr="007017DF">
              <w:rPr>
                <w:rFonts w:cstheme="minorHAnsi"/>
                <w:sz w:val="24"/>
                <w:szCs w:val="24"/>
                <w:lang w:val="en-US"/>
              </w:rPr>
              <w:fldChar w:fldCharType="end"/>
            </w:r>
            <w:r>
              <w:rPr>
                <w:rFonts w:cstheme="minorHAnsi"/>
                <w:sz w:val="24"/>
                <w:szCs w:val="24"/>
                <w:lang w:val="en-US"/>
              </w:rPr>
              <w:t>)</w:t>
            </w:r>
          </w:p>
        </w:tc>
      </w:tr>
    </w:tbl>
    <w:p w:rsidR="001557D6" w:rsidRPr="006C1C45" w:rsidRDefault="00906846" w:rsidP="000739A2">
      <w:pPr>
        <w:pStyle w:val="Paragraphedeliste"/>
        <w:numPr>
          <w:ilvl w:val="1"/>
          <w:numId w:val="3"/>
        </w:numPr>
        <w:spacing w:line="480" w:lineRule="auto"/>
        <w:jc w:val="both"/>
        <w:rPr>
          <w:rFonts w:eastAsiaTheme="minorEastAsia" w:cstheme="minorHAnsi"/>
          <w:b/>
          <w:sz w:val="24"/>
          <w:szCs w:val="24"/>
          <w:lang w:val="en-US"/>
        </w:rPr>
      </w:pPr>
      <w:r w:rsidRPr="006C1C45">
        <w:rPr>
          <w:rFonts w:eastAsiaTheme="minorEastAsia" w:cstheme="minorHAnsi"/>
          <w:b/>
          <w:sz w:val="24"/>
          <w:szCs w:val="24"/>
          <w:lang w:val="en-US"/>
        </w:rPr>
        <w:t>N from rain</w:t>
      </w:r>
    </w:p>
    <w:p w:rsidR="00957E00" w:rsidRPr="006C1C45" w:rsidRDefault="00906846" w:rsidP="006C1C45">
      <w:pPr>
        <w:spacing w:line="480" w:lineRule="auto"/>
        <w:jc w:val="both"/>
        <w:rPr>
          <w:rFonts w:cstheme="minorHAnsi"/>
          <w:sz w:val="24"/>
          <w:szCs w:val="24"/>
          <w:lang w:val="en-US"/>
        </w:rPr>
      </w:pPr>
      <w:r w:rsidRPr="006C1C45">
        <w:rPr>
          <w:rFonts w:cstheme="minorHAnsi"/>
          <w:sz w:val="24"/>
          <w:szCs w:val="24"/>
          <w:lang w:val="en-US"/>
        </w:rPr>
        <w:t>The mineral N (</w:t>
      </w:r>
      <m:oMath>
        <m:r>
          <w:rPr>
            <w:rFonts w:ascii="Cambria Math" w:hAnsi="Cambria Math" w:cstheme="minorHAnsi"/>
            <w:sz w:val="24"/>
            <w:szCs w:val="24"/>
            <w:lang w:val="en-US"/>
          </w:rPr>
          <m:t>Nfromrain</m:t>
        </m:r>
      </m:oMath>
      <w:r w:rsidRPr="006C1C45">
        <w:rPr>
          <w:rFonts w:cstheme="minorHAnsi"/>
          <w:sz w:val="24"/>
          <w:szCs w:val="24"/>
          <w:lang w:val="en-US"/>
        </w:rPr>
        <w:t>, kg N ha</w:t>
      </w:r>
      <w:r w:rsidRPr="006C1C45">
        <w:rPr>
          <w:rFonts w:cstheme="minorHAnsi"/>
          <w:sz w:val="24"/>
          <w:szCs w:val="24"/>
          <w:vertAlign w:val="superscript"/>
          <w:lang w:val="en-US"/>
        </w:rPr>
        <w:t>-1</w:t>
      </w:r>
      <w:r w:rsidRPr="006C1C45">
        <w:rPr>
          <w:rFonts w:cstheme="minorHAnsi"/>
          <w:sz w:val="24"/>
          <w:szCs w:val="24"/>
          <w:lang w:val="en-US"/>
        </w:rPr>
        <w:t>) added to the soil by precipitation (</w:t>
      </w:r>
      <m:oMath>
        <m:r>
          <w:rPr>
            <w:rFonts w:ascii="Cambria Math" w:hAnsi="Cambria Math" w:cstheme="minorHAnsi"/>
            <w:sz w:val="24"/>
            <w:szCs w:val="24"/>
            <w:lang w:val="en-US"/>
          </w:rPr>
          <m:t>PP</m:t>
        </m:r>
      </m:oMath>
      <w:r w:rsidR="00532972" w:rsidRPr="006C1C45">
        <w:rPr>
          <w:rFonts w:cstheme="minorHAnsi"/>
          <w:sz w:val="24"/>
          <w:szCs w:val="24"/>
          <w:lang w:val="en-US"/>
        </w:rPr>
        <w:t xml:space="preserve">, mm) </w:t>
      </w:r>
      <w:r w:rsidRPr="006C1C45">
        <w:rPr>
          <w:rFonts w:cstheme="minorHAnsi"/>
          <w:sz w:val="24"/>
          <w:szCs w:val="24"/>
          <w:lang w:val="en-US"/>
        </w:rPr>
        <w:t>is determined by the following equation</w:t>
      </w:r>
      <w:r w:rsidR="00532972" w:rsidRPr="006C1C45">
        <w:rPr>
          <w:rFonts w:cstheme="minorHAnsi"/>
          <w:sz w:val="24"/>
          <w:szCs w:val="24"/>
          <w:lang w:val="en-US"/>
        </w:rPr>
        <w:t xml:space="preserve"> (</w:t>
      </w:r>
      <w:r w:rsidR="00532972" w:rsidRPr="006C1C45">
        <w:rPr>
          <w:rFonts w:cstheme="minorHAnsi"/>
          <w:sz w:val="24"/>
          <w:szCs w:val="24"/>
          <w:lang w:val="en-US"/>
        </w:rPr>
        <w:fldChar w:fldCharType="begin"/>
      </w:r>
      <w:r w:rsidR="008D5CA6">
        <w:rPr>
          <w:rFonts w:cstheme="minorHAnsi"/>
          <w:sz w:val="24"/>
          <w:szCs w:val="24"/>
          <w:lang w:val="en-US"/>
        </w:rPr>
        <w:instrText xml:space="preserve"> ADDIN ZOTERO_ITEM CSL_CITATION {"citationID":"RHjnXWxj","properties":{"formattedCitation":"(Ruelle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00532972" w:rsidRPr="006C1C45">
        <w:rPr>
          <w:rFonts w:cstheme="minorHAnsi"/>
          <w:sz w:val="24"/>
          <w:szCs w:val="24"/>
          <w:lang w:val="en-US"/>
        </w:rPr>
        <w:fldChar w:fldCharType="separate"/>
      </w:r>
      <w:r w:rsidR="00532972" w:rsidRPr="006C1C45">
        <w:rPr>
          <w:rFonts w:cstheme="minorHAnsi"/>
          <w:sz w:val="24"/>
          <w:szCs w:val="24"/>
          <w:lang w:val="en-US"/>
        </w:rPr>
        <w:t>Ruelle et al., 2018)</w:t>
      </w:r>
      <w:r w:rsidR="00532972" w:rsidRPr="006C1C45">
        <w:rPr>
          <w:rFonts w:cstheme="minorHAnsi"/>
          <w:sz w:val="24"/>
          <w:szCs w:val="24"/>
          <w:lang w:val="en-US"/>
        </w:rPr>
        <w:fldChar w:fldCharType="end"/>
      </w:r>
      <w:r w:rsidRPr="006C1C45">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957E00" w:rsidRDefault="00957E00" w:rsidP="00957E00">
            <w:pPr>
              <w:spacing w:line="480" w:lineRule="auto"/>
              <w:jc w:val="both"/>
              <w:rPr>
                <w:rFonts w:cstheme="minorHAnsi"/>
                <w:b/>
                <w:sz w:val="24"/>
                <w:szCs w:val="24"/>
                <w:lang w:val="en-US"/>
              </w:rPr>
            </w:pPr>
            <m:oMathPara>
              <m:oMath>
                <m:r>
                  <w:rPr>
                    <w:rFonts w:ascii="Cambria Math" w:hAnsi="Cambria Math" w:cstheme="minorHAnsi"/>
                    <w:sz w:val="24"/>
                    <w:szCs w:val="24"/>
                    <w:lang w:val="en-US"/>
                  </w:rPr>
                  <m:t>Nfromrain=0.009×PP</m:t>
                </m:r>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49</w:t>
            </w:r>
            <w:r w:rsidRPr="007017DF">
              <w:rPr>
                <w:rFonts w:cstheme="minorHAnsi"/>
                <w:sz w:val="24"/>
                <w:szCs w:val="24"/>
                <w:lang w:val="en-US"/>
              </w:rPr>
              <w:fldChar w:fldCharType="end"/>
            </w:r>
            <w:r>
              <w:rPr>
                <w:rFonts w:cstheme="minorHAnsi"/>
                <w:sz w:val="24"/>
                <w:szCs w:val="24"/>
                <w:lang w:val="en-US"/>
              </w:rPr>
              <w:t>)</w:t>
            </w:r>
          </w:p>
        </w:tc>
      </w:tr>
    </w:tbl>
    <w:p w:rsidR="009416A3" w:rsidRPr="006C1C45" w:rsidRDefault="0012415B" w:rsidP="000739A2">
      <w:pPr>
        <w:pStyle w:val="Paragraphedeliste"/>
        <w:numPr>
          <w:ilvl w:val="1"/>
          <w:numId w:val="3"/>
        </w:numPr>
        <w:spacing w:line="480" w:lineRule="auto"/>
        <w:jc w:val="both"/>
        <w:rPr>
          <w:rFonts w:cstheme="minorHAnsi"/>
          <w:b/>
          <w:sz w:val="24"/>
          <w:szCs w:val="24"/>
          <w:lang w:val="en-US"/>
        </w:rPr>
      </w:pPr>
      <w:r w:rsidRPr="006C1C45">
        <w:rPr>
          <w:rFonts w:cstheme="minorHAnsi"/>
          <w:b/>
          <w:sz w:val="24"/>
          <w:szCs w:val="24"/>
          <w:lang w:val="en-US"/>
        </w:rPr>
        <w:t>M</w:t>
      </w:r>
      <w:r w:rsidR="00EE4603" w:rsidRPr="006C1C45">
        <w:rPr>
          <w:rFonts w:cstheme="minorHAnsi"/>
          <w:b/>
          <w:sz w:val="24"/>
          <w:szCs w:val="24"/>
          <w:lang w:val="en-US"/>
        </w:rPr>
        <w:t>ineralization</w:t>
      </w:r>
      <w:r w:rsidRPr="006C1C45">
        <w:rPr>
          <w:rFonts w:cstheme="minorHAnsi"/>
          <w:b/>
          <w:sz w:val="24"/>
          <w:szCs w:val="24"/>
          <w:lang w:val="en-US"/>
        </w:rPr>
        <w:t xml:space="preserve"> and immobilization</w:t>
      </w:r>
    </w:p>
    <w:p w:rsidR="00957E00" w:rsidRPr="006C1C45" w:rsidRDefault="00E2117E" w:rsidP="006C1C45">
      <w:pPr>
        <w:spacing w:line="480" w:lineRule="auto"/>
        <w:jc w:val="both"/>
        <w:rPr>
          <w:rFonts w:cstheme="minorHAnsi"/>
          <w:sz w:val="24"/>
          <w:szCs w:val="24"/>
          <w:lang w:val="en-US"/>
        </w:rPr>
      </w:pPr>
      <w:r w:rsidRPr="006C1C45">
        <w:rPr>
          <w:rFonts w:cstheme="minorHAnsi"/>
          <w:sz w:val="24"/>
          <w:szCs w:val="24"/>
          <w:lang w:val="en-US"/>
        </w:rPr>
        <w:t xml:space="preserve">Nitrogen </w:t>
      </w:r>
      <w:r w:rsidR="00EE4603" w:rsidRPr="006C1C45">
        <w:rPr>
          <w:rFonts w:cstheme="minorHAnsi"/>
          <w:sz w:val="24"/>
          <w:szCs w:val="24"/>
          <w:lang w:val="en-US"/>
        </w:rPr>
        <w:t xml:space="preserve">mineralization and </w:t>
      </w:r>
      <w:r w:rsidRPr="006C1C45">
        <w:rPr>
          <w:rFonts w:cstheme="minorHAnsi"/>
          <w:sz w:val="24"/>
          <w:szCs w:val="24"/>
          <w:lang w:val="en-US"/>
        </w:rPr>
        <w:t xml:space="preserve">immobilization depend </w:t>
      </w:r>
      <w:r w:rsidR="00906846" w:rsidRPr="006C1C45">
        <w:rPr>
          <w:rFonts w:cstheme="minorHAnsi"/>
          <w:sz w:val="24"/>
          <w:szCs w:val="24"/>
          <w:lang w:val="en-US"/>
        </w:rPr>
        <w:t>on the variation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g</m:t>
            </m:r>
          </m:e>
          <m:sub>
            <m:r>
              <w:rPr>
                <w:rFonts w:ascii="Cambria Math" w:hAnsi="Cambria Math" w:cstheme="minorHAnsi"/>
                <w:sz w:val="24"/>
                <w:szCs w:val="24"/>
                <w:lang w:val="en-US"/>
              </w:rPr>
              <m:t>0</m:t>
            </m:r>
          </m:sub>
        </m:sSub>
        <m:r>
          <w:rPr>
            <w:rFonts w:ascii="Cambria Math" w:hAnsi="Cambria Math" w:cstheme="minorHAnsi"/>
            <w:sz w:val="24"/>
            <w:szCs w:val="24"/>
            <w:lang w:val="en-US"/>
          </w:rPr>
          <m:t>)</m:t>
        </m:r>
      </m:oMath>
      <w:r w:rsidR="00906846" w:rsidRPr="006C1C45">
        <w:rPr>
          <w:rFonts w:cstheme="minorHAnsi"/>
          <w:sz w:val="24"/>
          <w:szCs w:val="24"/>
          <w:lang w:val="en-US"/>
        </w:rPr>
        <w:t xml:space="preserve"> of soil water and a temperature function (</w:t>
      </w:r>
      <m:oMath>
        <m:r>
          <w:rPr>
            <w:rFonts w:ascii="Cambria Math" w:hAnsi="Cambria Math" w:cstheme="minorHAnsi"/>
            <w:sz w:val="24"/>
            <w:szCs w:val="24"/>
            <w:lang w:val="en-US"/>
          </w:rPr>
          <m:t>fTnitro)</m:t>
        </m:r>
      </m:oMath>
      <w:r w:rsidR="00957E00">
        <w:rPr>
          <w:rFonts w:cstheme="minorHAnsi"/>
          <w:sz w:val="24"/>
          <w:szCs w:val="24"/>
          <w:lang w:val="en-US"/>
        </w:rPr>
        <w:t xml:space="preserve"> </w:t>
      </w:r>
      <w:r w:rsidR="00957E00" w:rsidRPr="006C1C45">
        <w:rPr>
          <w:rFonts w:cstheme="minorHAnsi"/>
          <w:sz w:val="24"/>
          <w:szCs w:val="24"/>
          <w:lang w:val="en-US"/>
        </w:rPr>
        <w:t>(</w:t>
      </w:r>
      <w:r w:rsidR="00957E00" w:rsidRPr="006C1C45">
        <w:rPr>
          <w:rFonts w:cstheme="minorHAnsi"/>
          <w:sz w:val="24"/>
          <w:szCs w:val="24"/>
          <w:lang w:val="en-US"/>
        </w:rPr>
        <w:fldChar w:fldCharType="begin"/>
      </w:r>
      <w:r w:rsidR="008D5CA6">
        <w:rPr>
          <w:rFonts w:cstheme="minorHAnsi"/>
          <w:sz w:val="24"/>
          <w:szCs w:val="24"/>
          <w:lang w:val="en-US"/>
        </w:rPr>
        <w:instrText xml:space="preserve"> ADDIN ZOTERO_ITEM CSL_CITATION {"citationID":"QpC8Ltbi","properties":{"formattedCitation":"(Ruelle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00957E00" w:rsidRPr="006C1C45">
        <w:rPr>
          <w:rFonts w:cstheme="minorHAnsi"/>
          <w:sz w:val="24"/>
          <w:szCs w:val="24"/>
          <w:lang w:val="en-US"/>
        </w:rPr>
        <w:fldChar w:fldCharType="separate"/>
      </w:r>
      <w:r w:rsidR="00957E00" w:rsidRPr="006C1C45">
        <w:rPr>
          <w:rFonts w:cstheme="minorHAnsi"/>
          <w:sz w:val="24"/>
          <w:szCs w:val="24"/>
          <w:lang w:val="en-US"/>
        </w:rPr>
        <w:t>Ruelle et al., 2018)</w:t>
      </w:r>
      <w:r w:rsidR="00957E00" w:rsidRPr="006C1C45">
        <w:rPr>
          <w:rFonts w:cstheme="minorHAnsi"/>
          <w:sz w:val="24"/>
          <w:szCs w:val="24"/>
          <w:lang w:val="en-US"/>
        </w:rPr>
        <w:fldChar w:fldCharType="end"/>
      </w:r>
      <w:r w:rsidR="00957E00">
        <w:rPr>
          <w:rFonts w:cstheme="minorHAnsi"/>
          <w:sz w:val="24"/>
          <w:szCs w:val="24"/>
          <w:lang w:val="en-US"/>
        </w:rPr>
        <w:t>:</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957E00" w:rsidRDefault="00957E00" w:rsidP="00957E00">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Immobilization=Ip×fTnitro×</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g</m:t>
                    </m:r>
                  </m:e>
                  <m:sub>
                    <m:r>
                      <w:rPr>
                        <w:rFonts w:ascii="Cambria Math" w:hAnsi="Cambria Math" w:cstheme="minorHAnsi"/>
                        <w:sz w:val="24"/>
                        <w:szCs w:val="24"/>
                        <w:lang w:val="en-US"/>
                      </w:rPr>
                      <m:t>0</m:t>
                    </m:r>
                  </m:sub>
                </m:sSub>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50</w:t>
            </w:r>
            <w:r w:rsidRPr="007017DF">
              <w:rPr>
                <w:rFonts w:cstheme="minorHAnsi"/>
                <w:sz w:val="24"/>
                <w:szCs w:val="24"/>
                <w:lang w:val="en-US"/>
              </w:rPr>
              <w:fldChar w:fldCharType="end"/>
            </w:r>
            <w:r>
              <w:rPr>
                <w:rFonts w:cstheme="minorHAnsi"/>
                <w:sz w:val="24"/>
                <w:szCs w:val="24"/>
                <w:lang w:val="en-US"/>
              </w:rPr>
              <w:t>)</w:t>
            </w:r>
          </w:p>
        </w:tc>
      </w:tr>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957E00" w:rsidRDefault="00957E00" w:rsidP="00957E00">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Mineralization=Vp×fTnitro×</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g</m:t>
                    </m:r>
                  </m:e>
                  <m:sub>
                    <m:r>
                      <w:rPr>
                        <w:rFonts w:ascii="Cambria Math" w:hAnsi="Cambria Math" w:cstheme="minorHAnsi"/>
                        <w:sz w:val="24"/>
                        <w:szCs w:val="24"/>
                        <w:lang w:val="en-US"/>
                      </w:rPr>
                      <m:t>0</m:t>
                    </m:r>
                  </m:sub>
                </m:sSub>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51</w:t>
            </w:r>
            <w:r w:rsidRPr="007017DF">
              <w:rPr>
                <w:rFonts w:cstheme="minorHAnsi"/>
                <w:sz w:val="24"/>
                <w:szCs w:val="24"/>
                <w:lang w:val="en-US"/>
              </w:rPr>
              <w:fldChar w:fldCharType="end"/>
            </w:r>
            <w:r>
              <w:rPr>
                <w:rFonts w:cstheme="minorHAnsi"/>
                <w:sz w:val="24"/>
                <w:szCs w:val="24"/>
                <w:lang w:val="en-US"/>
              </w:rPr>
              <w:t>)</w:t>
            </w:r>
          </w:p>
        </w:tc>
      </w:tr>
    </w:tbl>
    <w:p w:rsidR="00957E00" w:rsidRPr="006C1C45" w:rsidRDefault="00610930" w:rsidP="006C1C45">
      <w:pPr>
        <w:spacing w:line="480" w:lineRule="auto"/>
        <w:jc w:val="both"/>
        <w:rPr>
          <w:rFonts w:cstheme="minorHAnsi"/>
          <w:sz w:val="24"/>
          <w:szCs w:val="24"/>
          <w:lang w:val="en-US"/>
        </w:rPr>
      </w:pPr>
      <w:r w:rsidRPr="006C1C45">
        <w:rPr>
          <w:rFonts w:cstheme="minorHAnsi"/>
          <w:sz w:val="24"/>
          <w:szCs w:val="24"/>
          <w:lang w:val="en-US"/>
        </w:rPr>
        <w:t xml:space="preserve">Where: </w:t>
      </w:r>
    </w:p>
    <w:tbl>
      <w:tblPr>
        <w:tblStyle w:val="Grilledutableau"/>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800"/>
        <w:gridCol w:w="633"/>
      </w:tblGrid>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FC7F71" w:rsidRDefault="00957E00" w:rsidP="00FC7F71">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Ip=4×</m:t>
                </m:r>
                <m:f>
                  <m:fPr>
                    <m:ctrlPr>
                      <w:rPr>
                        <w:rFonts w:ascii="Cambria Math" w:hAnsi="Cambria Math" w:cstheme="minorHAnsi"/>
                        <w:i/>
                        <w:sz w:val="24"/>
                        <w:szCs w:val="24"/>
                        <w:lang w:val="en-US"/>
                      </w:rPr>
                    </m:ctrlPr>
                  </m:fPr>
                  <m:num>
                    <m:r>
                      <w:rPr>
                        <w:rFonts w:ascii="Cambria Math" w:hAnsi="Cambria Math" w:cstheme="minorHAnsi"/>
                        <w:sz w:val="24"/>
                        <w:szCs w:val="24"/>
                        <w:lang w:val="en-US"/>
                      </w:rPr>
                      <m:t>Nmin</m:t>
                    </m:r>
                  </m:num>
                  <m:den>
                    <m:r>
                      <w:rPr>
                        <w:rFonts w:ascii="Cambria Math" w:hAnsi="Cambria Math" w:cstheme="minorHAnsi"/>
                        <w:sz w:val="24"/>
                        <w:szCs w:val="24"/>
                        <w:lang w:val="en-US"/>
                      </w:rPr>
                      <m:t>1000</m:t>
                    </m:r>
                  </m:den>
                </m:f>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52</w:t>
            </w:r>
            <w:r w:rsidRPr="007017DF">
              <w:rPr>
                <w:rFonts w:cstheme="minorHAnsi"/>
                <w:sz w:val="24"/>
                <w:szCs w:val="24"/>
                <w:lang w:val="en-US"/>
              </w:rPr>
              <w:fldChar w:fldCharType="end"/>
            </w:r>
            <w:r>
              <w:rPr>
                <w:rFonts w:cstheme="minorHAnsi"/>
                <w:sz w:val="24"/>
                <w:szCs w:val="24"/>
                <w:lang w:val="en-US"/>
              </w:rPr>
              <w:t>)</w:t>
            </w:r>
          </w:p>
        </w:tc>
      </w:tr>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FC7F71" w:rsidRDefault="00957E00" w:rsidP="00FC7F71">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Vp=(0.0929+</m:t>
                </m:r>
                <m:d>
                  <m:dPr>
                    <m:ctrlPr>
                      <w:rPr>
                        <w:rFonts w:ascii="Cambria Math" w:hAnsi="Cambria Math" w:cstheme="minorHAnsi"/>
                        <w:i/>
                        <w:sz w:val="24"/>
                        <w:szCs w:val="24"/>
                        <w:lang w:val="en-US"/>
                      </w:rPr>
                    </m:ctrlPr>
                  </m:dPr>
                  <m:e>
                    <m:r>
                      <w:rPr>
                        <w:rFonts w:ascii="Cambria Math" w:hAnsi="Cambria Math" w:cstheme="minorHAnsi"/>
                        <w:sz w:val="24"/>
                        <w:szCs w:val="24"/>
                        <w:lang w:val="en-US"/>
                      </w:rPr>
                      <m:t>0.1833-0.0929</m:t>
                    </m:r>
                  </m:e>
                </m:d>
                <m:sSup>
                  <m:sSupPr>
                    <m:ctrlPr>
                      <w:rPr>
                        <w:rFonts w:ascii="Cambria Math" w:hAnsi="Cambria Math" w:cstheme="minorHAnsi"/>
                        <w:i/>
                        <w:sz w:val="24"/>
                        <w:szCs w:val="24"/>
                        <w:lang w:val="en-US"/>
                      </w:rPr>
                    </m:ctrlPr>
                  </m:sSupPr>
                  <m:e>
                    <m:r>
                      <w:rPr>
                        <w:rFonts w:ascii="Cambria Math" w:hAnsi="Cambria Math" w:cstheme="minorHAnsi"/>
                        <w:sz w:val="24"/>
                        <w:szCs w:val="24"/>
                        <w:lang w:val="en-US"/>
                      </w:rPr>
                      <m:t>e</m:t>
                    </m:r>
                  </m:e>
                  <m:sup>
                    <m:r>
                      <w:rPr>
                        <w:rFonts w:ascii="Cambria Math" w:hAnsi="Cambria Math" w:cstheme="minorHAnsi"/>
                        <w:sz w:val="24"/>
                        <w:szCs w:val="24"/>
                        <w:lang w:val="en-US"/>
                      </w:rPr>
                      <m:t>-0.2173×</m:t>
                    </m:r>
                    <m:f>
                      <m:fPr>
                        <m:ctrlPr>
                          <w:rPr>
                            <w:rFonts w:ascii="Cambria Math" w:hAnsi="Cambria Math" w:cstheme="minorHAnsi"/>
                            <w:i/>
                            <w:sz w:val="24"/>
                            <w:szCs w:val="24"/>
                            <w:lang w:val="en-US"/>
                          </w:rPr>
                        </m:ctrlPr>
                      </m:fPr>
                      <m:num>
                        <m:r>
                          <w:rPr>
                            <w:rFonts w:ascii="Cambria Math" w:hAnsi="Cambria Math" w:cstheme="minorHAnsi"/>
                            <w:sz w:val="24"/>
                            <w:szCs w:val="24"/>
                            <w:lang w:val="en-US"/>
                          </w:rPr>
                          <m:t>Norg</m:t>
                        </m:r>
                      </m:num>
                      <m:den>
                        <m:r>
                          <w:rPr>
                            <w:rFonts w:ascii="Cambria Math" w:hAnsi="Cambria Math" w:cstheme="minorHAnsi"/>
                            <w:sz w:val="24"/>
                            <w:szCs w:val="24"/>
                            <w:lang w:val="en-US"/>
                          </w:rPr>
                          <m:t>1000</m:t>
                        </m:r>
                      </m:den>
                    </m:f>
                  </m:sup>
                </m:sSup>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Norg</m:t>
                    </m:r>
                  </m:num>
                  <m:den>
                    <m:r>
                      <w:rPr>
                        <w:rFonts w:ascii="Cambria Math" w:hAnsi="Cambria Math" w:cstheme="minorHAnsi"/>
                        <w:sz w:val="24"/>
                        <w:szCs w:val="24"/>
                        <w:lang w:val="en-US"/>
                      </w:rPr>
                      <m:t>1000</m:t>
                    </m:r>
                  </m:den>
                </m:f>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53</w:t>
            </w:r>
            <w:r w:rsidRPr="007017DF">
              <w:rPr>
                <w:rFonts w:cstheme="minorHAnsi"/>
                <w:sz w:val="24"/>
                <w:szCs w:val="24"/>
                <w:lang w:val="en-US"/>
              </w:rPr>
              <w:fldChar w:fldCharType="end"/>
            </w:r>
            <w:r>
              <w:rPr>
                <w:rFonts w:cstheme="minorHAnsi"/>
                <w:sz w:val="24"/>
                <w:szCs w:val="24"/>
                <w:lang w:val="en-US"/>
              </w:rPr>
              <w:t>)</w:t>
            </w:r>
          </w:p>
        </w:tc>
      </w:tr>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957E00" w:rsidRPr="00FC7F71" w:rsidRDefault="00FC7F71" w:rsidP="00FC7F71">
            <w:pPr>
              <w:spacing w:line="480" w:lineRule="auto"/>
              <w:jc w:val="both"/>
              <w:rPr>
                <w:rFonts w:eastAsiaTheme="minorEastAsia" w:cstheme="minorHAnsi"/>
                <w:sz w:val="24"/>
                <w:szCs w:val="24"/>
                <w:lang w:val="en-US"/>
              </w:rPr>
            </w:pPr>
            <m:oMathPara>
              <m:oMath>
                <m:r>
                  <w:rPr>
                    <w:rFonts w:ascii="Cambria Math" w:hAnsi="Cambria Math" w:cstheme="minorHAnsi"/>
                    <w:sz w:val="24"/>
                    <w:szCs w:val="24"/>
                    <w:lang w:val="en-US"/>
                  </w:rPr>
                  <m:t>fTnitro=</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e</m:t>
                    </m:r>
                  </m:e>
                  <m:sup>
                    <m:r>
                      <w:rPr>
                        <w:rFonts w:ascii="Cambria Math" w:hAnsi="Cambria Math" w:cstheme="minorHAnsi"/>
                        <w:sz w:val="24"/>
                        <w:szCs w:val="24"/>
                        <w:lang w:val="en-US"/>
                      </w:rPr>
                      <m:t>0.115×(Temp-Tref)</m:t>
                    </m:r>
                  </m:sup>
                </m:sSup>
              </m:oMath>
            </m:oMathPara>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54</w:t>
            </w:r>
            <w:r w:rsidRPr="007017DF">
              <w:rPr>
                <w:rFonts w:cstheme="minorHAnsi"/>
                <w:sz w:val="24"/>
                <w:szCs w:val="24"/>
                <w:lang w:val="en-US"/>
              </w:rPr>
              <w:fldChar w:fldCharType="end"/>
            </w:r>
            <w:r>
              <w:rPr>
                <w:rFonts w:cstheme="minorHAnsi"/>
                <w:sz w:val="24"/>
                <w:szCs w:val="24"/>
                <w:lang w:val="en-US"/>
              </w:rPr>
              <w:t>)</w:t>
            </w:r>
          </w:p>
        </w:tc>
      </w:tr>
      <w:tr w:rsidR="00957E00" w:rsidTr="007017DF">
        <w:trPr>
          <w:trHeight w:val="318"/>
        </w:trPr>
        <w:tc>
          <w:tcPr>
            <w:tcW w:w="350" w:type="pct"/>
          </w:tcPr>
          <w:p w:rsidR="00957E00" w:rsidRDefault="00957E00" w:rsidP="006C1C45">
            <w:pPr>
              <w:spacing w:line="480" w:lineRule="auto"/>
              <w:jc w:val="both"/>
              <w:rPr>
                <w:rFonts w:cstheme="minorHAnsi"/>
                <w:sz w:val="24"/>
                <w:szCs w:val="24"/>
                <w:lang w:val="en-US"/>
              </w:rPr>
            </w:pPr>
          </w:p>
        </w:tc>
        <w:tc>
          <w:tcPr>
            <w:tcW w:w="4301" w:type="pct"/>
          </w:tcPr>
          <w:p w:rsidR="00FC7F71" w:rsidRPr="006C1C45" w:rsidRDefault="0072393C" w:rsidP="00FC7F71">
            <w:pPr>
              <w:spacing w:line="480" w:lineRule="auto"/>
              <w:jc w:val="both"/>
              <w:rPr>
                <w:rFonts w:cstheme="minorHAnsi"/>
                <w:sz w:val="24"/>
                <w:szCs w:val="24"/>
                <w:lang w:val="en-US"/>
              </w:rPr>
            </w:pPr>
            <m:oMathPara>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g</m:t>
                    </m:r>
                  </m:e>
                  <m:sub>
                    <m:r>
                      <w:rPr>
                        <w:rFonts w:ascii="Cambria Math" w:hAnsi="Cambria Math" w:cstheme="minorHAnsi"/>
                        <w:sz w:val="24"/>
                        <w:szCs w:val="24"/>
                        <w:lang w:val="en-US"/>
                      </w:rPr>
                      <m:t>0</m:t>
                    </m:r>
                  </m:sub>
                </m:sSub>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1-0.2</m:t>
                    </m:r>
                  </m:e>
                </m:d>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Water-WiltingPoint</m:t>
                    </m:r>
                  </m:num>
                  <m:den>
                    <m:r>
                      <w:rPr>
                        <w:rFonts w:ascii="Cambria Math" w:hAnsi="Cambria Math" w:cstheme="minorHAnsi"/>
                        <w:sz w:val="24"/>
                        <w:szCs w:val="24"/>
                        <w:lang w:val="en-US"/>
                      </w:rPr>
                      <m:t>WaterCapacity-WiltingPoint</m:t>
                    </m:r>
                  </m:den>
                </m:f>
                <m:r>
                  <w:rPr>
                    <w:rFonts w:ascii="Cambria Math" w:hAnsi="Cambria Math" w:cstheme="minorHAnsi"/>
                    <w:sz w:val="24"/>
                    <w:szCs w:val="24"/>
                    <w:lang w:val="en-US"/>
                  </w:rPr>
                  <m:t>+0.2</m:t>
                </m:r>
              </m:oMath>
            </m:oMathPara>
          </w:p>
          <w:p w:rsidR="00957E00" w:rsidRPr="00172BC6" w:rsidRDefault="00957E00" w:rsidP="00172BC6">
            <w:pPr>
              <w:spacing w:line="480" w:lineRule="auto"/>
              <w:jc w:val="center"/>
              <w:rPr>
                <w:rFonts w:cstheme="minorHAnsi"/>
                <w:sz w:val="24"/>
                <w:szCs w:val="24"/>
                <w:lang w:val="en-US"/>
              </w:rPr>
            </w:pPr>
          </w:p>
        </w:tc>
        <w:tc>
          <w:tcPr>
            <w:tcW w:w="350" w:type="pct"/>
          </w:tcPr>
          <w:p w:rsidR="00957E00" w:rsidRPr="007017DF" w:rsidRDefault="00957E00" w:rsidP="007017DF">
            <w:pPr>
              <w:keepNext/>
              <w:spacing w:line="480" w:lineRule="auto"/>
              <w:jc w:val="right"/>
              <w:rPr>
                <w:rFonts w:cstheme="minorHAnsi"/>
                <w:sz w:val="24"/>
                <w:szCs w:val="24"/>
                <w:lang w:val="en-US"/>
              </w:rPr>
            </w:pPr>
            <w:r>
              <w:rPr>
                <w:rFonts w:cstheme="minorHAnsi"/>
                <w:sz w:val="24"/>
                <w:szCs w:val="24"/>
                <w:lang w:val="en-US"/>
              </w:rPr>
              <w:t>(</w:t>
            </w:r>
            <w:r w:rsidRPr="007017DF">
              <w:rPr>
                <w:rFonts w:cstheme="minorHAnsi"/>
                <w:sz w:val="24"/>
                <w:szCs w:val="24"/>
                <w:lang w:val="en-US"/>
              </w:rPr>
              <w:fldChar w:fldCharType="begin"/>
            </w:r>
            <w:r w:rsidRPr="007017DF">
              <w:rPr>
                <w:rFonts w:cstheme="minorHAnsi"/>
                <w:sz w:val="24"/>
                <w:szCs w:val="24"/>
                <w:lang w:val="en-US"/>
              </w:rPr>
              <w:instrText xml:space="preserve"> SEQ Equation \* ARABIC </w:instrText>
            </w:r>
            <w:r w:rsidRPr="007017DF">
              <w:rPr>
                <w:rFonts w:cstheme="minorHAnsi"/>
                <w:sz w:val="24"/>
                <w:szCs w:val="24"/>
                <w:lang w:val="en-US"/>
              </w:rPr>
              <w:fldChar w:fldCharType="separate"/>
            </w:r>
            <w:r w:rsidR="00AD5ECB">
              <w:rPr>
                <w:rFonts w:cstheme="minorHAnsi"/>
                <w:noProof/>
                <w:sz w:val="24"/>
                <w:szCs w:val="24"/>
                <w:lang w:val="en-US"/>
              </w:rPr>
              <w:t>55</w:t>
            </w:r>
            <w:r w:rsidRPr="007017DF">
              <w:rPr>
                <w:rFonts w:cstheme="minorHAnsi"/>
                <w:sz w:val="24"/>
                <w:szCs w:val="24"/>
                <w:lang w:val="en-US"/>
              </w:rPr>
              <w:fldChar w:fldCharType="end"/>
            </w:r>
            <w:r>
              <w:rPr>
                <w:rFonts w:cstheme="minorHAnsi"/>
                <w:sz w:val="24"/>
                <w:szCs w:val="24"/>
                <w:lang w:val="en-US"/>
              </w:rPr>
              <w:t>)</w:t>
            </w:r>
          </w:p>
        </w:tc>
      </w:tr>
    </w:tbl>
    <w:p w:rsidR="00D55104" w:rsidRPr="00666EA5" w:rsidRDefault="0012415B" w:rsidP="00666EA5">
      <w:pPr>
        <w:spacing w:line="480" w:lineRule="auto"/>
        <w:rPr>
          <w:rFonts w:cstheme="minorHAnsi"/>
          <w:sz w:val="24"/>
          <w:szCs w:val="24"/>
          <w:highlight w:val="yellow"/>
          <w:lang w:val="en-US"/>
        </w:rPr>
        <w:sectPr w:rsidR="00D55104" w:rsidRPr="00666EA5" w:rsidSect="006C1C45">
          <w:footerReference w:type="default" r:id="rId8"/>
          <w:pgSz w:w="11906" w:h="16838"/>
          <w:pgMar w:top="1417" w:right="1417" w:bottom="1417" w:left="1417" w:header="708" w:footer="708" w:gutter="0"/>
          <w:lnNumType w:countBy="1" w:restart="continuous"/>
          <w:cols w:space="708"/>
          <w:docGrid w:linePitch="360"/>
        </w:sectPr>
      </w:pPr>
      <m:oMath>
        <m:r>
          <w:rPr>
            <w:rFonts w:ascii="Cambria Math" w:hAnsi="Cambria Math" w:cstheme="minorHAnsi"/>
            <w:sz w:val="24"/>
            <w:szCs w:val="24"/>
            <w:lang w:val="en-US"/>
          </w:rPr>
          <w:lastRenderedPageBreak/>
          <m:t>Tref</m:t>
        </m:r>
      </m:oMath>
      <w:r w:rsidRPr="006C1C45">
        <w:rPr>
          <w:rFonts w:cstheme="minorHAnsi"/>
          <w:sz w:val="24"/>
          <w:szCs w:val="24"/>
          <w:lang w:val="en-US"/>
        </w:rPr>
        <w:t xml:space="preserve"> </w:t>
      </w:r>
      <w:r w:rsidR="00EE4603" w:rsidRPr="006C1C45">
        <w:rPr>
          <w:rFonts w:cstheme="minorHAnsi"/>
          <w:sz w:val="24"/>
          <w:szCs w:val="24"/>
          <w:lang w:val="en-US"/>
        </w:rPr>
        <w:t xml:space="preserve">is the reference temperature for soil activity. Its value is given </w:t>
      </w:r>
      <w:r w:rsidR="00EE4603" w:rsidRPr="007B1BAC">
        <w:rPr>
          <w:rFonts w:cstheme="minorHAnsi"/>
          <w:sz w:val="24"/>
          <w:szCs w:val="24"/>
          <w:lang w:val="en-US"/>
        </w:rPr>
        <w:t>in appendix</w:t>
      </w:r>
      <w:r w:rsidR="00CF3926" w:rsidRPr="007B1BAC">
        <w:rPr>
          <w:rFonts w:cstheme="minorHAnsi"/>
          <w:sz w:val="24"/>
          <w:szCs w:val="24"/>
          <w:lang w:val="en-US"/>
        </w:rPr>
        <w:t xml:space="preserve"> </w:t>
      </w:r>
      <w:r w:rsidR="00CF3926">
        <w:rPr>
          <w:rFonts w:cstheme="minorHAnsi"/>
          <w:sz w:val="24"/>
          <w:szCs w:val="24"/>
          <w:lang w:val="en-US"/>
        </w:rPr>
        <w:t>B (Table B.</w:t>
      </w:r>
      <w:r w:rsidR="007B1BAC">
        <w:rPr>
          <w:rFonts w:cstheme="minorHAnsi"/>
          <w:sz w:val="24"/>
          <w:szCs w:val="24"/>
          <w:lang w:val="en-US"/>
        </w:rPr>
        <w:t>3</w:t>
      </w:r>
      <w:r w:rsidR="00CF3926">
        <w:rPr>
          <w:rFonts w:cstheme="minorHAnsi"/>
          <w:sz w:val="24"/>
          <w:szCs w:val="24"/>
          <w:lang w:val="en-US"/>
        </w:rPr>
        <w:t>)</w:t>
      </w:r>
      <w:r w:rsidR="007B1BAC">
        <w:rPr>
          <w:rFonts w:cstheme="minorHAnsi"/>
          <w:sz w:val="24"/>
          <w:szCs w:val="24"/>
          <w:lang w:val="en-US"/>
        </w:rPr>
        <w:t>.</w:t>
      </w:r>
    </w:p>
    <w:p w:rsidR="0072393C" w:rsidRDefault="0072393C" w:rsidP="0072393C">
      <w:pPr>
        <w:jc w:val="center"/>
        <w:rPr>
          <w:sz w:val="24"/>
          <w:szCs w:val="24"/>
          <w:lang w:val="en-US"/>
        </w:rPr>
      </w:pPr>
      <w:r w:rsidRPr="00006656">
        <w:rPr>
          <w:b/>
          <w:sz w:val="24"/>
          <w:szCs w:val="24"/>
          <w:lang w:val="en-US"/>
        </w:rPr>
        <w:lastRenderedPageBreak/>
        <w:t>Appendix B: Gras-Sim sub-model diagrams and parameter values</w:t>
      </w:r>
      <w:r w:rsidRPr="00006656">
        <w:rPr>
          <w:sz w:val="24"/>
          <w:szCs w:val="24"/>
          <w:lang w:val="en-US"/>
        </w:rPr>
        <w:t>.</w:t>
      </w:r>
    </w:p>
    <w:p w:rsidR="0072393C" w:rsidRPr="00006656" w:rsidRDefault="0072393C" w:rsidP="0072393C">
      <w:pPr>
        <w:jc w:val="center"/>
        <w:rPr>
          <w:sz w:val="24"/>
          <w:szCs w:val="24"/>
          <w:lang w:val="en-US"/>
        </w:rPr>
      </w:pPr>
    </w:p>
    <w:p w:rsidR="0072393C" w:rsidRDefault="0072393C" w:rsidP="0072393C">
      <w:pPr>
        <w:keepNext/>
        <w:spacing w:line="480" w:lineRule="auto"/>
        <w:jc w:val="both"/>
      </w:pPr>
      <w:r>
        <w:rPr>
          <w:noProof/>
        </w:rPr>
        <w:drawing>
          <wp:inline distT="0" distB="0" distL="0" distR="0" wp14:anchorId="0EA427AB" wp14:editId="4A9273BB">
            <wp:extent cx="5759450" cy="51587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5158740"/>
                    </a:xfrm>
                    <a:prstGeom prst="rect">
                      <a:avLst/>
                    </a:prstGeom>
                  </pic:spPr>
                </pic:pic>
              </a:graphicData>
            </a:graphic>
          </wp:inline>
        </w:drawing>
      </w:r>
    </w:p>
    <w:p w:rsidR="0072393C" w:rsidRPr="00327060" w:rsidRDefault="0072393C" w:rsidP="0072393C">
      <w:pPr>
        <w:pStyle w:val="Lgende"/>
        <w:jc w:val="both"/>
        <w:rPr>
          <w:i w:val="0"/>
          <w:color w:val="auto"/>
          <w:sz w:val="24"/>
          <w:szCs w:val="24"/>
          <w:lang w:val="en-US"/>
        </w:rPr>
      </w:pPr>
      <w:r w:rsidRPr="00B27375">
        <w:rPr>
          <w:b/>
          <w:i w:val="0"/>
          <w:color w:val="auto"/>
          <w:sz w:val="24"/>
          <w:szCs w:val="24"/>
          <w:lang w:val="en-US"/>
        </w:rPr>
        <w:t xml:space="preserve">Fig. </w:t>
      </w:r>
      <w:r w:rsidRPr="00B27375">
        <w:rPr>
          <w:b/>
          <w:i w:val="0"/>
          <w:color w:val="auto"/>
          <w:sz w:val="24"/>
          <w:szCs w:val="24"/>
        </w:rPr>
        <w:fldChar w:fldCharType="begin"/>
      </w:r>
      <w:r w:rsidRPr="00B27375">
        <w:rPr>
          <w:b/>
          <w:i w:val="0"/>
          <w:color w:val="auto"/>
          <w:sz w:val="24"/>
          <w:szCs w:val="24"/>
          <w:lang w:val="en-US"/>
        </w:rPr>
        <w:instrText xml:space="preserve"> SEQ Figure \* ARABIC </w:instrText>
      </w:r>
      <w:r w:rsidRPr="00B27375">
        <w:rPr>
          <w:b/>
          <w:i w:val="0"/>
          <w:color w:val="auto"/>
          <w:sz w:val="24"/>
          <w:szCs w:val="24"/>
        </w:rPr>
        <w:fldChar w:fldCharType="separate"/>
      </w:r>
      <w:r>
        <w:rPr>
          <w:b/>
          <w:i w:val="0"/>
          <w:noProof/>
          <w:color w:val="auto"/>
          <w:sz w:val="24"/>
          <w:szCs w:val="24"/>
          <w:lang w:val="en-US"/>
        </w:rPr>
        <w:t>1</w:t>
      </w:r>
      <w:r w:rsidRPr="00B27375">
        <w:rPr>
          <w:b/>
          <w:i w:val="0"/>
          <w:color w:val="auto"/>
          <w:sz w:val="24"/>
          <w:szCs w:val="24"/>
        </w:rPr>
        <w:fldChar w:fldCharType="end"/>
      </w:r>
      <w:bookmarkStart w:id="12" w:name="_Hlk141367144"/>
      <w:r w:rsidRPr="00B27375">
        <w:rPr>
          <w:i w:val="0"/>
          <w:color w:val="auto"/>
          <w:sz w:val="24"/>
          <w:szCs w:val="24"/>
          <w:lang w:val="en-US"/>
        </w:rPr>
        <w:t xml:space="preserve"> Flow diagram of the biomass production and nutritional value </w:t>
      </w:r>
      <w:proofErr w:type="spellStart"/>
      <w:r w:rsidRPr="00B27375">
        <w:rPr>
          <w:i w:val="0"/>
          <w:color w:val="auto"/>
          <w:sz w:val="24"/>
          <w:szCs w:val="24"/>
          <w:lang w:val="en-US"/>
        </w:rPr>
        <w:t>submodel</w:t>
      </w:r>
      <w:proofErr w:type="spellEnd"/>
      <w:r w:rsidRPr="00B27375">
        <w:rPr>
          <w:i w:val="0"/>
          <w:color w:val="auto"/>
          <w:sz w:val="24"/>
          <w:szCs w:val="24"/>
          <w:lang w:val="en-US"/>
        </w:rPr>
        <w:t xml:space="preserve"> for functional types A and B. Rectangular boxes represent state variables and driving variables. Processes are represented by the rounded boxes on the sides. Solid arrows show direct and feedback effects of different variables, and dotted arrows show limiting effects on grow</w:t>
      </w:r>
      <w:bookmarkEnd w:id="12"/>
      <w:r>
        <w:rPr>
          <w:i w:val="0"/>
          <w:color w:val="auto"/>
          <w:sz w:val="24"/>
          <w:szCs w:val="24"/>
          <w:lang w:val="en-US"/>
        </w:rPr>
        <w:t>th.</w:t>
      </w:r>
      <w:r>
        <w:rPr>
          <w:lang w:val="en-US"/>
        </w:rPr>
        <w:br w:type="page"/>
      </w:r>
    </w:p>
    <w:p w:rsidR="0072393C" w:rsidRPr="00327060" w:rsidRDefault="0072393C" w:rsidP="0072393C">
      <w:pPr>
        <w:rPr>
          <w:lang w:val="en-US"/>
        </w:rPr>
        <w:sectPr w:rsidR="0072393C" w:rsidRPr="00327060" w:rsidSect="0072393C">
          <w:pgSz w:w="11906" w:h="16838"/>
          <w:pgMar w:top="1418" w:right="1418" w:bottom="1418" w:left="1418" w:header="709" w:footer="709" w:gutter="0"/>
          <w:cols w:space="708"/>
          <w:docGrid w:linePitch="360"/>
        </w:sectPr>
      </w:pPr>
    </w:p>
    <w:p w:rsidR="0072393C" w:rsidRPr="00E4372F" w:rsidRDefault="0072393C" w:rsidP="0072393C">
      <w:pPr>
        <w:pStyle w:val="Lgende"/>
        <w:keepNext/>
        <w:rPr>
          <w:lang w:val="en-US"/>
        </w:rPr>
      </w:pPr>
      <w:r w:rsidRPr="005840DB">
        <w:rPr>
          <w:rFonts w:cstheme="minorHAnsi"/>
          <w:noProof/>
          <w:sz w:val="24"/>
          <w:szCs w:val="24"/>
        </w:rPr>
        <w:lastRenderedPageBreak/>
        <mc:AlternateContent>
          <mc:Choice Requires="wps">
            <w:drawing>
              <wp:anchor distT="0" distB="0" distL="114300" distR="114300" simplePos="0" relativeHeight="251659264" behindDoc="0" locked="0" layoutInCell="1" allowOverlap="1" wp14:anchorId="6F6EB801" wp14:editId="0595EDDC">
                <wp:simplePos x="0" y="0"/>
                <wp:positionH relativeFrom="margin">
                  <wp:align>left</wp:align>
                </wp:positionH>
                <wp:positionV relativeFrom="paragraph">
                  <wp:posOffset>-404231</wp:posOffset>
                </wp:positionV>
                <wp:extent cx="7944761" cy="65214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944761" cy="652145"/>
                        </a:xfrm>
                        <a:prstGeom prst="rect">
                          <a:avLst/>
                        </a:prstGeom>
                        <a:solidFill>
                          <a:schemeClr val="lt1"/>
                        </a:solidFill>
                        <a:ln w="6350">
                          <a:noFill/>
                        </a:ln>
                      </wps:spPr>
                      <wps:txbx>
                        <w:txbxContent>
                          <w:p w:rsidR="0072393C" w:rsidRDefault="0072393C" w:rsidP="0072393C">
                            <w:pPr>
                              <w:rPr>
                                <w:sz w:val="24"/>
                                <w:szCs w:val="24"/>
                                <w:lang w:val="en-US"/>
                              </w:rPr>
                            </w:pPr>
                            <w:r w:rsidRPr="003F65A3">
                              <w:rPr>
                                <w:b/>
                                <w:sz w:val="24"/>
                                <w:szCs w:val="24"/>
                                <w:lang w:val="en-US"/>
                              </w:rPr>
                              <w:t xml:space="preserve">Table </w:t>
                            </w:r>
                            <w:r w:rsidRPr="003F65A3">
                              <w:rPr>
                                <w:b/>
                                <w:sz w:val="24"/>
                                <w:szCs w:val="24"/>
                              </w:rPr>
                              <w:fldChar w:fldCharType="begin"/>
                            </w:r>
                            <w:r w:rsidRPr="003F65A3">
                              <w:rPr>
                                <w:b/>
                                <w:sz w:val="24"/>
                                <w:szCs w:val="24"/>
                                <w:lang w:val="en-US"/>
                              </w:rPr>
                              <w:instrText xml:space="preserve"> SEQ Table \* ARABIC </w:instrText>
                            </w:r>
                            <w:r w:rsidRPr="003F65A3">
                              <w:rPr>
                                <w:b/>
                                <w:sz w:val="24"/>
                                <w:szCs w:val="24"/>
                              </w:rPr>
                              <w:fldChar w:fldCharType="separate"/>
                            </w:r>
                            <w:r>
                              <w:rPr>
                                <w:b/>
                                <w:noProof/>
                                <w:sz w:val="24"/>
                                <w:szCs w:val="24"/>
                                <w:lang w:val="en-US"/>
                              </w:rPr>
                              <w:t>1</w:t>
                            </w:r>
                            <w:r w:rsidRPr="003F65A3">
                              <w:rPr>
                                <w:b/>
                                <w:sz w:val="24"/>
                                <w:szCs w:val="24"/>
                              </w:rPr>
                              <w:fldChar w:fldCharType="end"/>
                            </w:r>
                            <w:r w:rsidRPr="003F65A3">
                              <w:rPr>
                                <w:sz w:val="24"/>
                                <w:szCs w:val="24"/>
                                <w:lang w:val="en-US"/>
                              </w:rPr>
                              <w:t xml:space="preserve"> </w:t>
                            </w:r>
                          </w:p>
                          <w:p w:rsidR="0072393C" w:rsidRPr="003F65A3" w:rsidRDefault="0072393C" w:rsidP="0072393C">
                            <w:pPr>
                              <w:rPr>
                                <w:sz w:val="24"/>
                                <w:szCs w:val="24"/>
                                <w:lang w:val="en-US"/>
                              </w:rPr>
                            </w:pPr>
                            <w:r w:rsidRPr="003F65A3">
                              <w:rPr>
                                <w:sz w:val="24"/>
                                <w:szCs w:val="24"/>
                                <w:lang w:val="en-US"/>
                              </w:rPr>
                              <w:t>Gras-Sim model</w:t>
                            </w:r>
                            <w:r>
                              <w:rPr>
                                <w:sz w:val="24"/>
                                <w:szCs w:val="24"/>
                                <w:lang w:val="en-US"/>
                              </w:rPr>
                              <w:t>: b</w:t>
                            </w:r>
                            <w:r w:rsidRPr="003F65A3">
                              <w:rPr>
                                <w:sz w:val="24"/>
                                <w:szCs w:val="24"/>
                                <w:lang w:val="en-US"/>
                              </w:rPr>
                              <w:t>iomass dynamics parameters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EB801" id="_x0000_t202" coordsize="21600,21600" o:spt="202" path="m,l,21600r21600,l21600,xe">
                <v:stroke joinstyle="miter"/>
                <v:path gradientshapeok="t" o:connecttype="rect"/>
              </v:shapetype>
              <v:shape id="Zone de texte 3" o:spid="_x0000_s1026" type="#_x0000_t202" style="position:absolute;margin-left:0;margin-top:-31.85pt;width:625.55pt;height:5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" fillcolor="white [3201]" stroked="f" strokeweight=".5pt">
                <v:textbox>
                  <w:txbxContent>
                    <w:p w:rsidR="0072393C" w:rsidRDefault="0072393C" w:rsidP="0072393C">
                      <w:pPr>
                        <w:rPr>
                          <w:sz w:val="24"/>
                          <w:szCs w:val="24"/>
                          <w:lang w:val="en-US"/>
                        </w:rPr>
                      </w:pPr>
                      <w:r w:rsidRPr="003F65A3">
                        <w:rPr>
                          <w:b/>
                          <w:sz w:val="24"/>
                          <w:szCs w:val="24"/>
                          <w:lang w:val="en-US"/>
                        </w:rPr>
                        <w:t xml:space="preserve">Table </w:t>
                      </w:r>
                      <w:r w:rsidRPr="003F65A3">
                        <w:rPr>
                          <w:b/>
                          <w:sz w:val="24"/>
                          <w:szCs w:val="24"/>
                        </w:rPr>
                        <w:fldChar w:fldCharType="begin"/>
                      </w:r>
                      <w:r w:rsidRPr="003F65A3">
                        <w:rPr>
                          <w:b/>
                          <w:sz w:val="24"/>
                          <w:szCs w:val="24"/>
                          <w:lang w:val="en-US"/>
                        </w:rPr>
                        <w:instrText xml:space="preserve"> SEQ Table \* ARABIC </w:instrText>
                      </w:r>
                      <w:r w:rsidRPr="003F65A3">
                        <w:rPr>
                          <w:b/>
                          <w:sz w:val="24"/>
                          <w:szCs w:val="24"/>
                        </w:rPr>
                        <w:fldChar w:fldCharType="separate"/>
                      </w:r>
                      <w:r>
                        <w:rPr>
                          <w:b/>
                          <w:noProof/>
                          <w:sz w:val="24"/>
                          <w:szCs w:val="24"/>
                          <w:lang w:val="en-US"/>
                        </w:rPr>
                        <w:t>1</w:t>
                      </w:r>
                      <w:r w:rsidRPr="003F65A3">
                        <w:rPr>
                          <w:b/>
                          <w:sz w:val="24"/>
                          <w:szCs w:val="24"/>
                        </w:rPr>
                        <w:fldChar w:fldCharType="end"/>
                      </w:r>
                      <w:r w:rsidRPr="003F65A3">
                        <w:rPr>
                          <w:sz w:val="24"/>
                          <w:szCs w:val="24"/>
                          <w:lang w:val="en-US"/>
                        </w:rPr>
                        <w:t xml:space="preserve"> </w:t>
                      </w:r>
                    </w:p>
                    <w:p w:rsidR="0072393C" w:rsidRPr="003F65A3" w:rsidRDefault="0072393C" w:rsidP="0072393C">
                      <w:pPr>
                        <w:rPr>
                          <w:sz w:val="24"/>
                          <w:szCs w:val="24"/>
                          <w:lang w:val="en-US"/>
                        </w:rPr>
                      </w:pPr>
                      <w:r w:rsidRPr="003F65A3">
                        <w:rPr>
                          <w:sz w:val="24"/>
                          <w:szCs w:val="24"/>
                          <w:lang w:val="en-US"/>
                        </w:rPr>
                        <w:t>Gras-Sim model</w:t>
                      </w:r>
                      <w:r>
                        <w:rPr>
                          <w:sz w:val="24"/>
                          <w:szCs w:val="24"/>
                          <w:lang w:val="en-US"/>
                        </w:rPr>
                        <w:t>: b</w:t>
                      </w:r>
                      <w:r w:rsidRPr="003F65A3">
                        <w:rPr>
                          <w:sz w:val="24"/>
                          <w:szCs w:val="24"/>
                          <w:lang w:val="en-US"/>
                        </w:rPr>
                        <w:t>iomass dynamics parameters</w:t>
                      </w:r>
                    </w:p>
                  </w:txbxContent>
                </v:textbox>
                <w10:wrap anchorx="margin"/>
              </v:shape>
            </w:pict>
          </mc:Fallback>
        </mc:AlternateContent>
      </w:r>
      <w:r>
        <w:t xml:space="preserve">Tableau </w:t>
      </w:r>
      <w:fldSimple w:instr=" SEQ Tableau \* ARABIC ">
        <w:r>
          <w:rPr>
            <w:noProof/>
          </w:rPr>
          <w:t>1</w:t>
        </w:r>
      </w:fldSimple>
    </w:p>
    <w:tbl>
      <w:tblPr>
        <w:tblStyle w:val="Tableausimple2"/>
        <w:tblpPr w:leftFromText="141" w:rightFromText="141" w:horzAnchor="margin" w:tblpY="448"/>
        <w:tblW w:w="14231" w:type="dxa"/>
        <w:tblLook w:val="04A0" w:firstRow="1" w:lastRow="0" w:firstColumn="1" w:lastColumn="0" w:noHBand="0" w:noVBand="1"/>
      </w:tblPr>
      <w:tblGrid>
        <w:gridCol w:w="1773"/>
        <w:gridCol w:w="7578"/>
        <w:gridCol w:w="1276"/>
        <w:gridCol w:w="1275"/>
        <w:gridCol w:w="2329"/>
      </w:tblGrid>
      <w:tr w:rsidR="0072393C" w:rsidTr="0072393C">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b w:val="0"/>
              </w:rPr>
            </w:pPr>
            <w:proofErr w:type="spellStart"/>
            <w:r w:rsidRPr="005840DB">
              <w:rPr>
                <w:rFonts w:cstheme="minorHAnsi"/>
                <w:b w:val="0"/>
                <w:sz w:val="24"/>
                <w:szCs w:val="24"/>
              </w:rPr>
              <w:t>Parameters</w:t>
            </w:r>
            <w:proofErr w:type="spellEnd"/>
          </w:p>
        </w:tc>
        <w:tc>
          <w:tcPr>
            <w:tcW w:w="7578" w:type="dxa"/>
          </w:tcPr>
          <w:p w:rsidR="0072393C" w:rsidRPr="00B40958"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pPr>
            <w:r w:rsidRPr="005840DB">
              <w:rPr>
                <w:rFonts w:cstheme="minorHAnsi"/>
                <w:b w:val="0"/>
                <w:sz w:val="24"/>
                <w:szCs w:val="24"/>
              </w:rPr>
              <w:t>Description (uni</w:t>
            </w:r>
            <w:r>
              <w:rPr>
                <w:rFonts w:cstheme="minorHAnsi"/>
                <w:b w:val="0"/>
                <w:sz w:val="24"/>
                <w:szCs w:val="24"/>
              </w:rPr>
              <w:t>t)</w:t>
            </w:r>
          </w:p>
        </w:tc>
        <w:tc>
          <w:tcPr>
            <w:tcW w:w="1276" w:type="dxa"/>
          </w:tcPr>
          <w:p w:rsidR="0072393C" w:rsidRPr="005840DB"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rPr>
            </w:pPr>
            <w:r w:rsidRPr="005840DB">
              <w:rPr>
                <w:b w:val="0"/>
              </w:rPr>
              <w:t>PFT A</w:t>
            </w:r>
          </w:p>
        </w:tc>
        <w:tc>
          <w:tcPr>
            <w:tcW w:w="1275" w:type="dxa"/>
          </w:tcPr>
          <w:p w:rsidR="0072393C" w:rsidRPr="005840DB"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rPr>
            </w:pPr>
            <w:r w:rsidRPr="005840DB">
              <w:rPr>
                <w:b w:val="0"/>
              </w:rPr>
              <w:t>PFT B</w:t>
            </w:r>
          </w:p>
        </w:tc>
        <w:tc>
          <w:tcPr>
            <w:tcW w:w="2329" w:type="dxa"/>
          </w:tcPr>
          <w:p w:rsidR="0072393C" w:rsidRPr="005840DB"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rPr>
            </w:pPr>
            <w:r w:rsidRPr="005840DB">
              <w:rPr>
                <w:b w:val="0"/>
              </w:rPr>
              <w:t>Reference</w:t>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b w:val="0"/>
              </w:rPr>
            </w:pPr>
            <w:r w:rsidRPr="005840DB">
              <w:rPr>
                <w:rFonts w:cstheme="minorHAnsi"/>
                <w:b w:val="0"/>
                <w:sz w:val="24"/>
                <w:szCs w:val="24"/>
              </w:rPr>
              <w:t>ST</w:t>
            </w:r>
            <w:r w:rsidRPr="005840DB">
              <w:rPr>
                <w:rFonts w:cstheme="minorHAnsi"/>
                <w:b w:val="0"/>
                <w:sz w:val="24"/>
                <w:szCs w:val="24"/>
                <w:vertAlign w:val="subscript"/>
              </w:rPr>
              <w:t>1</w:t>
            </w:r>
          </w:p>
        </w:tc>
        <w:tc>
          <w:tcPr>
            <w:tcW w:w="7578"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t xml:space="preserve">Sum of temperature from 1 January to the beginning of the reproductive period (°C d) </w:t>
            </w:r>
          </w:p>
        </w:tc>
        <w:tc>
          <w:tcPr>
            <w:tcW w:w="1276"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t xml:space="preserve">500 </w:t>
            </w:r>
          </w:p>
        </w:tc>
        <w:tc>
          <w:tcPr>
            <w:tcW w:w="1275"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t>600</w:t>
            </w:r>
          </w:p>
        </w:tc>
        <w:tc>
          <w:tcPr>
            <w:tcW w:w="2329"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{"citationID":"zTVykCYn","properties":{"formattedCitation":"(Cruz et al., 2010)","plainCitation":"(Cruz et al., 2010)","dontUpdate":true,"noteIndex":0},"citationItems":[{"id":1458,"uris":["http://zotero.org/groups/2603778/items/GK5JTRX5"],"uri":["http://zotero.org/groups/2603778/items/GK5JTRX5"],"itemData":{"id":1458,"type":"article-journal","abstract":"Functional typology of perennial forage grasses : a classification based on several characteristics The technical advises given for the management of perennial pastures are generally based on the botanical description of the plant community. The notion of functional plant types makes it possible to propose a more generic typological method, that is less time-consuming and necessitates less botanical knowledge. This typology of perennial forage grasses was built up using the values of 6 functional characteristics that discriminate among the agricultural qualities of the species. Thanks to these characteristics (for the leaves: dry matter content, specific foliar area, length of life duration, resistance to breakage; for the whole plants: flowering date, maximum height), 38 species of grasses could be distributed among 6 functional groups with different potential use values. These values regard the plants’ growth strategies (capture or conservation of the resources), their phenology (early or late), their aptitudes for accumulating bio-mass, their frequency of use and their feeding values.","language":"fr","page":"9","source":"Zotero","title":"Typologie fonctionnelle de graminées fourragères pérennes: une classification multitraits","author":[{"family":"Cruz","given":"Pablo"},{"family":"Theau","given":"Jean Pierre"},{"family":"Lecloux","given":"Eric"},{"family":"Jouany","given":"Claire"},{"family":"Duru","given":"Michel"}],"issued":{"date-parts":[["2010"]]}}}],"schema":"https://github.com/citation-style-language/schema/raw/master/csl-citation.json"} </w:instrText>
            </w:r>
            <w:r w:rsidRPr="00906851">
              <w:rPr>
                <w:rFonts w:cstheme="minorHAnsi"/>
                <w:sz w:val="24"/>
                <w:szCs w:val="24"/>
                <w:lang w:val="en-US"/>
              </w:rPr>
              <w:fldChar w:fldCharType="separate"/>
            </w:r>
            <w:r w:rsidRPr="00906851">
              <w:rPr>
                <w:rFonts w:cstheme="minorHAnsi"/>
                <w:sz w:val="24"/>
                <w:szCs w:val="24"/>
              </w:rPr>
              <w:t>Cruz et al., 2010</w:t>
            </w:r>
            <w:r w:rsidRPr="00906851">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b w:val="0"/>
              </w:rPr>
            </w:pPr>
            <w:r w:rsidRPr="005840DB">
              <w:rPr>
                <w:rFonts w:cstheme="minorHAnsi"/>
                <w:b w:val="0"/>
                <w:sz w:val="24"/>
                <w:szCs w:val="24"/>
              </w:rPr>
              <w:t>ST</w:t>
            </w:r>
            <w:r w:rsidRPr="005840DB">
              <w:rPr>
                <w:rFonts w:cstheme="minorHAnsi"/>
                <w:b w:val="0"/>
                <w:sz w:val="24"/>
                <w:szCs w:val="24"/>
                <w:vertAlign w:val="subscript"/>
              </w:rPr>
              <w:t>2</w:t>
            </w:r>
          </w:p>
        </w:tc>
        <w:tc>
          <w:tcPr>
            <w:tcW w:w="7578" w:type="dxa"/>
          </w:tcPr>
          <w:p w:rsidR="0072393C" w:rsidRPr="00B4095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06851">
              <w:rPr>
                <w:rFonts w:cstheme="minorHAnsi"/>
                <w:sz w:val="24"/>
                <w:szCs w:val="24"/>
                <w:lang w:val="en-US"/>
              </w:rPr>
              <w:t>Sum of temperature from 1 January to the end of the reproductive period (°C d)</w:t>
            </w:r>
          </w:p>
        </w:tc>
        <w:tc>
          <w:tcPr>
            <w:tcW w:w="1276" w:type="dxa"/>
          </w:tcPr>
          <w:p w:rsidR="0072393C" w:rsidRPr="00B4095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06851">
              <w:rPr>
                <w:rFonts w:cstheme="minorHAnsi"/>
                <w:sz w:val="24"/>
                <w:szCs w:val="24"/>
                <w:lang w:val="en-US"/>
              </w:rPr>
              <w:t>900</w:t>
            </w:r>
          </w:p>
        </w:tc>
        <w:tc>
          <w:tcPr>
            <w:tcW w:w="1275" w:type="dxa"/>
          </w:tcPr>
          <w:p w:rsidR="0072393C" w:rsidRPr="00B4095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06851">
              <w:rPr>
                <w:rFonts w:cstheme="minorHAnsi"/>
                <w:sz w:val="24"/>
                <w:szCs w:val="24"/>
                <w:lang w:val="en-US"/>
              </w:rPr>
              <w:t>1200</w:t>
            </w:r>
          </w:p>
        </w:tc>
        <w:tc>
          <w:tcPr>
            <w:tcW w:w="2329" w:type="dxa"/>
          </w:tcPr>
          <w:p w:rsidR="0072393C" w:rsidRPr="00B4095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{"citationID":"l7tr66zY","properties":{"formattedCitation":"(Cruz et al., 2010)","plainCitation":"(Cruz et al., 2010)","dontUpdate":true,"noteIndex":0},"citationItems":[{"id":1458,"uris":["http://zotero.org/groups/2603778/items/GK5JTRX5"],"uri":["http://zotero.org/groups/2603778/items/GK5JTRX5"],"itemData":{"id":1458,"type":"article-journal","abstract":"Functional typology of perennial forage grasses : a classification based on several characteristics The technical advises given for the management of perennial pastures are generally based on the botanical description of the plant community. The notion of functional plant types makes it possible to propose a more generic typological method, that is less time-consuming and necessitates less botanical knowledge. This typology of perennial forage grasses was built up using the values of 6 functional characteristics that discriminate among the agricultural qualities of the species. Thanks to these characteristics (for the leaves: dry matter content, specific foliar area, length of life duration, resistance to breakage; for the whole plants: flowering date, maximum height), 38 species of grasses could be distributed among 6 functional groups with different potential use values. These values regard the plants’ growth strategies (capture or conservation of the resources), their phenology (early or late), their aptitudes for accumulating bio-mass, their frequency of use and their feeding values.","language":"fr","page":"9","source":"Zotero","title":"Typologie fonctionnelle de graminées fourragères pérennes: une classification multitraits","author":[{"family":"Cruz","given":"Pablo"},{"family":"Theau","given":"Jean Pierre"},{"family":"Lecloux","given":"Eric"},{"family":"Jouany","given":"Claire"},{"family":"Duru","given":"Michel"}],"issued":{"date-parts":[["2010"]]}}}],"schema":"https://github.com/citation-style-language/schema/raw/master/csl-citation.json"} </w:instrText>
            </w:r>
            <w:r w:rsidRPr="00906851">
              <w:rPr>
                <w:rFonts w:cstheme="minorHAnsi"/>
                <w:sz w:val="24"/>
                <w:szCs w:val="24"/>
                <w:lang w:val="en-US"/>
              </w:rPr>
              <w:fldChar w:fldCharType="separate"/>
            </w:r>
            <w:r w:rsidRPr="00906851">
              <w:rPr>
                <w:rFonts w:cstheme="minorHAnsi"/>
                <w:sz w:val="24"/>
                <w:szCs w:val="24"/>
              </w:rPr>
              <w:t>Cruz et al., 2010</w:t>
            </w:r>
            <w:r w:rsidRPr="00906851">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b w:val="0"/>
              </w:rPr>
            </w:pPr>
            <w:r w:rsidRPr="005840DB">
              <w:rPr>
                <w:rFonts w:cstheme="minorHAnsi"/>
                <w:b w:val="0"/>
                <w:sz w:val="24"/>
                <w:szCs w:val="24"/>
              </w:rPr>
              <w:t>SLA</w:t>
            </w:r>
          </w:p>
        </w:tc>
        <w:tc>
          <w:tcPr>
            <w:tcW w:w="7578"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t>Specific leaf area (m</w:t>
            </w:r>
            <w:r w:rsidRPr="00906851">
              <w:rPr>
                <w:rFonts w:cstheme="minorHAnsi"/>
                <w:sz w:val="24"/>
                <w:szCs w:val="24"/>
                <w:vertAlign w:val="superscript"/>
                <w:lang w:val="en-US"/>
              </w:rPr>
              <w:t xml:space="preserve">2 </w:t>
            </w:r>
            <w:r w:rsidRPr="00906851">
              <w:rPr>
                <w:rFonts w:cstheme="minorHAnsi"/>
                <w:sz w:val="24"/>
                <w:szCs w:val="24"/>
                <w:lang w:val="en-US"/>
              </w:rPr>
              <w:t>g</w:t>
            </w:r>
            <w:r w:rsidRPr="00906851">
              <w:rPr>
                <w:rFonts w:cstheme="minorHAnsi"/>
                <w:sz w:val="24"/>
                <w:szCs w:val="24"/>
                <w:vertAlign w:val="superscript"/>
                <w:lang w:val="en-US"/>
              </w:rPr>
              <w:t>-1</w:t>
            </w:r>
            <w:r w:rsidRPr="00906851">
              <w:rPr>
                <w:rFonts w:cstheme="minorHAnsi"/>
                <w:sz w:val="24"/>
                <w:szCs w:val="24"/>
                <w:lang w:val="en-US"/>
              </w:rPr>
              <w:t>)</w:t>
            </w:r>
          </w:p>
        </w:tc>
        <w:tc>
          <w:tcPr>
            <w:tcW w:w="1276"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t>0.023</w:t>
            </w:r>
          </w:p>
        </w:tc>
        <w:tc>
          <w:tcPr>
            <w:tcW w:w="1275"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t>0.020</w:t>
            </w:r>
          </w:p>
        </w:tc>
        <w:tc>
          <w:tcPr>
            <w:tcW w:w="2329" w:type="dxa"/>
          </w:tcPr>
          <w:p w:rsidR="0072393C" w:rsidRPr="00B4095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{"citationID":"zdHs88Xa","properties":{"formattedCitation":"(Cruz et al., 2010)","plainCitation":"(Cruz et al., 2010)","dontUpdate":true,"noteIndex":0},"citationItems":[{"id":1458,"uris":["http://zotero.org/groups/2603778/items/GK5JTRX5"],"uri":["http://zotero.org/groups/2603778/items/GK5JTRX5"],"itemData":{"id":1458,"type":"article-journal","abstract":"Functional typology of perennial forage grasses : a classification based on several characteristics The technical advises given for the management of perennial pastures are generally based on the botanical description of the plant community. The notion of functional plant types makes it possible to propose a more generic typological method, that is less time-consuming and necessitates less botanical knowledge. This typology of perennial forage grasses was built up using the values of 6 functional characteristics that discriminate among the agricultural qualities of the species. Thanks to these characteristics (for the leaves: dry matter content, specific foliar area, length of life duration, resistance to breakage; for the whole plants: flowering date, maximum height), 38 species of grasses could be distributed among 6 functional groups with different potential use values. These values regard the plants’ growth strategies (capture or conservation of the resources), their phenology (early or late), their aptitudes for accumulating bio-mass, their frequency of use and their feeding values.","language":"fr","page":"9","source":"Zotero","title":"Typologie fonctionnelle de graminées fourragères pérennes: une classification multitraits","author":[{"family":"Cruz","given":"Pablo"},{"family":"Theau","given":"Jean Pierre"},{"family":"Lecloux","given":"Eric"},{"family":"Jouany","given":"Claire"},{"family":"Duru","given":"Michel"}],"issued":{"date-parts":[["2010"]]}}}],"schema":"https://github.com/citation-style-language/schema/raw/master/csl-citation.json"} </w:instrText>
            </w:r>
            <w:r w:rsidRPr="00906851">
              <w:rPr>
                <w:rFonts w:cstheme="minorHAnsi"/>
                <w:sz w:val="24"/>
                <w:szCs w:val="24"/>
                <w:lang w:val="en-US"/>
              </w:rPr>
              <w:fldChar w:fldCharType="separate"/>
            </w:r>
            <w:r w:rsidRPr="00906851">
              <w:rPr>
                <w:rFonts w:cstheme="minorHAnsi"/>
                <w:sz w:val="24"/>
                <w:szCs w:val="24"/>
              </w:rPr>
              <w:t>Cruz et al., 2010</w:t>
            </w:r>
            <w:r w:rsidRPr="00906851">
              <w:rPr>
                <w:rFonts w:cstheme="minorHAnsi"/>
                <w:sz w:val="24"/>
                <w:szCs w:val="24"/>
                <w:lang w:val="en-US"/>
              </w:rPr>
              <w:fldChar w:fldCharType="end"/>
            </w:r>
          </w:p>
        </w:tc>
      </w:tr>
      <w:tr w:rsidR="0072393C"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b w:val="0"/>
              </w:rPr>
            </w:pPr>
            <w:r w:rsidRPr="005840DB">
              <w:rPr>
                <w:rFonts w:cstheme="minorHAnsi"/>
                <w:b w:val="0"/>
                <w:sz w:val="24"/>
                <w:szCs w:val="24"/>
              </w:rPr>
              <w:t>LLS</w:t>
            </w:r>
          </w:p>
        </w:tc>
        <w:tc>
          <w:tcPr>
            <w:tcW w:w="7578" w:type="dxa"/>
          </w:tcPr>
          <w:p w:rsidR="0072393C"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proofErr w:type="spellStart"/>
            <w:r w:rsidRPr="00906851">
              <w:rPr>
                <w:rFonts w:cstheme="minorHAnsi"/>
                <w:sz w:val="24"/>
                <w:szCs w:val="24"/>
              </w:rPr>
              <w:t>Leaf</w:t>
            </w:r>
            <w:proofErr w:type="spellEnd"/>
            <w:r w:rsidRPr="00906851">
              <w:rPr>
                <w:rFonts w:cstheme="minorHAnsi"/>
                <w:sz w:val="24"/>
                <w:szCs w:val="24"/>
              </w:rPr>
              <w:t xml:space="preserve"> </w:t>
            </w:r>
            <w:proofErr w:type="spellStart"/>
            <w:r w:rsidRPr="00906851">
              <w:rPr>
                <w:rFonts w:cstheme="minorHAnsi"/>
                <w:sz w:val="24"/>
                <w:szCs w:val="24"/>
              </w:rPr>
              <w:t>lifespan</w:t>
            </w:r>
            <w:proofErr w:type="spellEnd"/>
            <w:r w:rsidRPr="00906851">
              <w:rPr>
                <w:rFonts w:cstheme="minorHAnsi"/>
                <w:sz w:val="24"/>
                <w:szCs w:val="24"/>
              </w:rPr>
              <w:t xml:space="preserve"> (°C d)</w:t>
            </w:r>
          </w:p>
        </w:tc>
        <w:tc>
          <w:tcPr>
            <w:tcW w:w="1276" w:type="dxa"/>
          </w:tcPr>
          <w:p w:rsidR="0072393C"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906851">
              <w:rPr>
                <w:rFonts w:cstheme="minorHAnsi"/>
                <w:sz w:val="24"/>
                <w:szCs w:val="24"/>
              </w:rPr>
              <w:t>800</w:t>
            </w:r>
          </w:p>
        </w:tc>
        <w:tc>
          <w:tcPr>
            <w:tcW w:w="1275" w:type="dxa"/>
          </w:tcPr>
          <w:p w:rsidR="0072393C"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906851">
              <w:rPr>
                <w:rFonts w:cstheme="minorHAnsi"/>
                <w:sz w:val="24"/>
                <w:szCs w:val="24"/>
              </w:rPr>
              <w:t>1000</w:t>
            </w:r>
          </w:p>
        </w:tc>
        <w:tc>
          <w:tcPr>
            <w:tcW w:w="2329" w:type="dxa"/>
          </w:tcPr>
          <w:p w:rsidR="0072393C"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{"citationID":"GU0NAlJl","properties":{"formattedCitation":"(Cruz et al., 2010)","plainCitation":"(Cruz et al., 2010)","dontUpdate":true,"noteIndex":0},"citationItems":[{"id":1458,"uris":["http://zotero.org/groups/2603778/items/GK5JTRX5"],"uri":["http://zotero.org/groups/2603778/items/GK5JTRX5"],"itemData":{"id":1458,"type":"article-journal","abstract":"Functional typology of perennial forage grasses : a classification based on several characteristics The technical advises given for the management of perennial pastures are generally based on the botanical description of the plant community. The notion of functional plant types makes it possible to propose a more generic typological method, that is less time-consuming and necessitates less botanical knowledge. This typology of perennial forage grasses was built up using the values of 6 functional characteristics that discriminate among the agricultural qualities of the species. Thanks to these characteristics (for the leaves: dry matter content, specific foliar area, length of life duration, resistance to breakage; for the whole plants: flowering date, maximum height), 38 species of grasses could be distributed among 6 functional groups with different potential use values. These values regard the plants’ growth strategies (capture or conservation of the resources), their phenology (early or late), their aptitudes for accumulating bio-mass, their frequency of use and their feeding values.","language":"fr","page":"9","source":"Zotero","title":"Typologie fonctionnelle de graminées fourragères pérennes: une classification multitraits","author":[{"family":"Cruz","given":"Pablo"},{"family":"Theau","given":"Jean Pierre"},{"family":"Lecloux","given":"Eric"},{"family":"Jouany","given":"Claire"},{"family":"Duru","given":"Michel"}],"issued":{"date-parts":[["2010"]]}}}],"schema":"https://github.com/citation-style-language/schema/raw/master/csl-citation.json"} </w:instrText>
            </w:r>
            <w:r w:rsidRPr="00906851">
              <w:rPr>
                <w:rFonts w:cstheme="minorHAnsi"/>
                <w:sz w:val="24"/>
                <w:szCs w:val="24"/>
                <w:lang w:val="en-US"/>
              </w:rPr>
              <w:fldChar w:fldCharType="separate"/>
            </w:r>
            <w:r w:rsidRPr="00906851">
              <w:rPr>
                <w:rFonts w:cstheme="minorHAnsi"/>
                <w:sz w:val="24"/>
                <w:szCs w:val="24"/>
              </w:rPr>
              <w:t>Cruz et al., 2010</w:t>
            </w:r>
            <w:r w:rsidRPr="00906851">
              <w:rPr>
                <w:rFonts w:cstheme="minorHAnsi"/>
                <w:sz w:val="24"/>
                <w:szCs w:val="24"/>
                <w:lang w:val="en-US"/>
              </w:rPr>
              <w:fldChar w:fldCharType="end"/>
            </w:r>
          </w:p>
        </w:tc>
      </w:tr>
      <w:tr w:rsidR="0072393C" w:rsidTr="0072393C">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73" w:type="dxa"/>
          </w:tcPr>
          <w:p w:rsidR="0072393C" w:rsidRPr="004273DD" w:rsidRDefault="0072393C" w:rsidP="0072393C">
            <w:pPr>
              <w:spacing w:line="480" w:lineRule="auto"/>
              <w:rPr>
                <w:b w:val="0"/>
              </w:rPr>
            </w:pPr>
            <w:proofErr w:type="spellStart"/>
            <w:proofErr w:type="gramStart"/>
            <w:r w:rsidRPr="004273DD">
              <w:rPr>
                <w:rFonts w:cstheme="minorHAnsi"/>
                <w:b w:val="0"/>
                <w:sz w:val="24"/>
                <w:szCs w:val="24"/>
              </w:rPr>
              <w:t>minSEA</w:t>
            </w:r>
            <w:proofErr w:type="spellEnd"/>
            <w:proofErr w:type="gramEnd"/>
          </w:p>
        </w:tc>
        <w:tc>
          <w:tcPr>
            <w:tcW w:w="7578"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pPr>
            <w:r w:rsidRPr="004273DD">
              <w:rPr>
                <w:rFonts w:cstheme="minorHAnsi"/>
                <w:sz w:val="24"/>
                <w:szCs w:val="24"/>
              </w:rPr>
              <w:t xml:space="preserve">Minimum </w:t>
            </w:r>
            <w:proofErr w:type="spellStart"/>
            <w:r w:rsidRPr="004273DD">
              <w:rPr>
                <w:rFonts w:cstheme="minorHAnsi"/>
                <w:sz w:val="24"/>
                <w:szCs w:val="24"/>
              </w:rPr>
              <w:t>seasonal</w:t>
            </w:r>
            <w:proofErr w:type="spellEnd"/>
            <w:r w:rsidRPr="004273DD">
              <w:rPr>
                <w:rFonts w:cstheme="minorHAnsi"/>
                <w:sz w:val="24"/>
                <w:szCs w:val="24"/>
              </w:rPr>
              <w:t xml:space="preserve"> </w:t>
            </w:r>
            <w:proofErr w:type="spellStart"/>
            <w:r w:rsidRPr="004273DD">
              <w:rPr>
                <w:rFonts w:cstheme="minorHAnsi"/>
                <w:sz w:val="24"/>
                <w:szCs w:val="24"/>
              </w:rPr>
              <w:t>effect</w:t>
            </w:r>
            <w:proofErr w:type="spellEnd"/>
          </w:p>
        </w:tc>
        <w:tc>
          <w:tcPr>
            <w:tcW w:w="1276"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pPr>
            <w:r w:rsidRPr="004273DD">
              <w:rPr>
                <w:rFonts w:cstheme="minorHAnsi"/>
                <w:sz w:val="24"/>
                <w:szCs w:val="24"/>
              </w:rPr>
              <w:t>0.</w:t>
            </w:r>
            <w:r>
              <w:rPr>
                <w:rFonts w:cstheme="minorHAnsi"/>
                <w:sz w:val="24"/>
                <w:szCs w:val="24"/>
              </w:rPr>
              <w:t>8</w:t>
            </w:r>
          </w:p>
        </w:tc>
        <w:tc>
          <w:tcPr>
            <w:tcW w:w="1275"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pPr>
            <w:r w:rsidRPr="004273DD">
              <w:rPr>
                <w:rFonts w:cstheme="minorHAnsi"/>
                <w:sz w:val="24"/>
                <w:szCs w:val="24"/>
              </w:rPr>
              <w:t>0.8</w:t>
            </w:r>
          </w:p>
        </w:tc>
        <w:tc>
          <w:tcPr>
            <w:tcW w:w="2329"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pPr>
            <w:r w:rsidRPr="004273DD">
              <w:rPr>
                <w:rFonts w:cstheme="minorHAnsi"/>
                <w:sz w:val="24"/>
                <w:szCs w:val="24"/>
                <w:lang w:val="en-US"/>
              </w:rPr>
              <w:t xml:space="preserve">Adapted from </w:t>
            </w:r>
            <w:r w:rsidRPr="004273DD">
              <w:rPr>
                <w:rFonts w:cstheme="minorHAnsi"/>
                <w:sz w:val="24"/>
                <w:szCs w:val="24"/>
                <w:lang w:val="en-US"/>
              </w:rPr>
              <w:fldChar w:fldCharType="begin"/>
            </w:r>
            <w:r w:rsidRPr="004273DD">
              <w:rPr>
                <w:rFonts w:cstheme="minorHAnsi"/>
                <w:sz w:val="24"/>
                <w:szCs w:val="24"/>
                <w:lang w:val="en-US"/>
              </w:rPr>
              <w:instrText xml:space="preserve"> ADDIN ZOTERO_ITEM CSL_CITATION {"citationID":"uEyrYNnh","properties":{"formattedCitation":"(Jouven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4273DD">
              <w:rPr>
                <w:rFonts w:cstheme="minorHAnsi"/>
                <w:sz w:val="24"/>
                <w:szCs w:val="24"/>
                <w:lang w:val="en-US"/>
              </w:rPr>
              <w:fldChar w:fldCharType="separate"/>
            </w:r>
            <w:proofErr w:type="spellStart"/>
            <w:r w:rsidRPr="004273DD">
              <w:rPr>
                <w:rFonts w:cstheme="minorHAnsi"/>
                <w:sz w:val="24"/>
                <w:szCs w:val="24"/>
                <w:lang w:val="en-US"/>
              </w:rPr>
              <w:t>Jouven</w:t>
            </w:r>
            <w:proofErr w:type="spellEnd"/>
            <w:r w:rsidRPr="004273DD">
              <w:rPr>
                <w:rFonts w:cstheme="minorHAnsi"/>
                <w:sz w:val="24"/>
                <w:szCs w:val="24"/>
                <w:lang w:val="en-US"/>
              </w:rPr>
              <w:t xml:space="preserve"> et al., 2006</w:t>
            </w:r>
            <w:r w:rsidRPr="004273DD">
              <w:rPr>
                <w:rFonts w:cstheme="minorHAnsi"/>
                <w:sz w:val="24"/>
                <w:szCs w:val="24"/>
                <w:lang w:val="en-US"/>
              </w:rPr>
              <w:fldChar w:fldCharType="end"/>
            </w:r>
          </w:p>
        </w:tc>
      </w:tr>
      <w:tr w:rsidR="0072393C"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4273DD" w:rsidRDefault="0072393C" w:rsidP="0072393C">
            <w:pPr>
              <w:spacing w:line="480" w:lineRule="auto"/>
              <w:rPr>
                <w:b w:val="0"/>
              </w:rPr>
            </w:pPr>
            <w:proofErr w:type="spellStart"/>
            <w:proofErr w:type="gramStart"/>
            <w:r w:rsidRPr="004273DD">
              <w:rPr>
                <w:rFonts w:cstheme="minorHAnsi"/>
                <w:b w:val="0"/>
                <w:sz w:val="24"/>
                <w:szCs w:val="24"/>
              </w:rPr>
              <w:t>maxSEA</w:t>
            </w:r>
            <w:proofErr w:type="spellEnd"/>
            <w:proofErr w:type="gramEnd"/>
          </w:p>
        </w:tc>
        <w:tc>
          <w:tcPr>
            <w:tcW w:w="7578"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4273DD">
              <w:rPr>
                <w:rFonts w:cstheme="minorHAnsi"/>
                <w:sz w:val="24"/>
                <w:szCs w:val="24"/>
              </w:rPr>
              <w:t xml:space="preserve">Maximum </w:t>
            </w:r>
            <w:proofErr w:type="spellStart"/>
            <w:r w:rsidRPr="004273DD">
              <w:rPr>
                <w:rFonts w:cstheme="minorHAnsi"/>
                <w:sz w:val="24"/>
                <w:szCs w:val="24"/>
              </w:rPr>
              <w:t>seasonal</w:t>
            </w:r>
            <w:proofErr w:type="spellEnd"/>
            <w:r w:rsidRPr="004273DD">
              <w:rPr>
                <w:rFonts w:cstheme="minorHAnsi"/>
                <w:sz w:val="24"/>
                <w:szCs w:val="24"/>
              </w:rPr>
              <w:t xml:space="preserve"> </w:t>
            </w:r>
            <w:proofErr w:type="spellStart"/>
            <w:r w:rsidRPr="004273DD">
              <w:rPr>
                <w:rFonts w:cstheme="minorHAnsi"/>
                <w:sz w:val="24"/>
                <w:szCs w:val="24"/>
              </w:rPr>
              <w:t>effect</w:t>
            </w:r>
            <w:proofErr w:type="spellEnd"/>
          </w:p>
        </w:tc>
        <w:tc>
          <w:tcPr>
            <w:tcW w:w="1276"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4273DD">
              <w:rPr>
                <w:rFonts w:cstheme="minorHAnsi"/>
                <w:sz w:val="24"/>
                <w:szCs w:val="24"/>
              </w:rPr>
              <w:t>1</w:t>
            </w:r>
          </w:p>
        </w:tc>
        <w:tc>
          <w:tcPr>
            <w:tcW w:w="1275"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4273DD">
              <w:rPr>
                <w:rFonts w:cstheme="minorHAnsi"/>
                <w:sz w:val="24"/>
                <w:szCs w:val="24"/>
              </w:rPr>
              <w:t>1</w:t>
            </w:r>
          </w:p>
        </w:tc>
        <w:tc>
          <w:tcPr>
            <w:tcW w:w="2329"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pPr>
            <w:r w:rsidRPr="004273DD">
              <w:rPr>
                <w:rFonts w:cstheme="minorHAnsi"/>
                <w:sz w:val="24"/>
                <w:szCs w:val="24"/>
                <w:lang w:val="en-US"/>
              </w:rPr>
              <w:t xml:space="preserve">Adapted from </w:t>
            </w:r>
            <w:r w:rsidRPr="004273DD">
              <w:rPr>
                <w:rFonts w:cstheme="minorHAnsi"/>
                <w:sz w:val="24"/>
                <w:szCs w:val="24"/>
                <w:lang w:val="en-US"/>
              </w:rPr>
              <w:fldChar w:fldCharType="begin"/>
            </w:r>
            <w:r w:rsidRPr="004273DD">
              <w:rPr>
                <w:rFonts w:cstheme="minorHAnsi"/>
                <w:sz w:val="24"/>
                <w:szCs w:val="24"/>
                <w:lang w:val="en-US"/>
              </w:rPr>
              <w:instrText xml:space="preserve"> ADDIN ZOTERO_ITEM CSL_CITATION {"citationID":"qX4OiJo3","properties":{"formattedCitation":"(Jouven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4273DD">
              <w:rPr>
                <w:rFonts w:cstheme="minorHAnsi"/>
                <w:sz w:val="24"/>
                <w:szCs w:val="24"/>
                <w:lang w:val="en-US"/>
              </w:rPr>
              <w:fldChar w:fldCharType="separate"/>
            </w:r>
            <w:proofErr w:type="spellStart"/>
            <w:r w:rsidRPr="004273DD">
              <w:rPr>
                <w:rFonts w:cstheme="minorHAnsi"/>
                <w:sz w:val="24"/>
                <w:szCs w:val="24"/>
                <w:lang w:val="en-US"/>
              </w:rPr>
              <w:t>Jouven</w:t>
            </w:r>
            <w:proofErr w:type="spellEnd"/>
            <w:r w:rsidRPr="004273DD">
              <w:rPr>
                <w:rFonts w:cstheme="minorHAnsi"/>
                <w:sz w:val="24"/>
                <w:szCs w:val="24"/>
                <w:lang w:val="en-US"/>
              </w:rPr>
              <w:t xml:space="preserve"> et al., 2006</w:t>
            </w:r>
            <w:r w:rsidRPr="004273DD">
              <w:rPr>
                <w:rFonts w:cstheme="minorHAnsi"/>
                <w:sz w:val="24"/>
                <w:szCs w:val="24"/>
                <w:lang w:val="en-US"/>
              </w:rPr>
              <w:fldChar w:fldCharType="end"/>
            </w:r>
          </w:p>
        </w:tc>
      </w:tr>
      <w:tr w:rsidR="0072393C"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4273DD" w:rsidRDefault="0072393C" w:rsidP="0072393C">
            <w:pPr>
              <w:spacing w:line="480" w:lineRule="auto"/>
              <w:rPr>
                <w:rFonts w:cstheme="minorHAnsi"/>
                <w:b w:val="0"/>
                <w:sz w:val="24"/>
                <w:szCs w:val="24"/>
              </w:rPr>
            </w:pPr>
            <w:proofErr w:type="spellStart"/>
            <w:proofErr w:type="gramStart"/>
            <w:r w:rsidRPr="004273DD">
              <w:rPr>
                <w:rFonts w:cstheme="minorHAnsi"/>
                <w:b w:val="0"/>
                <w:sz w:val="24"/>
                <w:szCs w:val="24"/>
              </w:rPr>
              <w:t>maxOMDGV</w:t>
            </w:r>
            <w:proofErr w:type="spellEnd"/>
            <w:proofErr w:type="gramEnd"/>
          </w:p>
        </w:tc>
        <w:tc>
          <w:tcPr>
            <w:tcW w:w="7578"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4273DD">
              <w:rPr>
                <w:rFonts w:cstheme="minorHAnsi"/>
                <w:sz w:val="24"/>
                <w:szCs w:val="24"/>
                <w:lang w:val="en-US"/>
              </w:rPr>
              <w:t>Maximum organic matter digestibility of green vegetative</w:t>
            </w:r>
          </w:p>
        </w:tc>
        <w:tc>
          <w:tcPr>
            <w:tcW w:w="1276"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273DD">
              <w:rPr>
                <w:rFonts w:cstheme="minorHAnsi"/>
                <w:sz w:val="24"/>
                <w:szCs w:val="24"/>
                <w:lang w:val="en-US"/>
              </w:rPr>
              <w:t>0.9</w:t>
            </w:r>
          </w:p>
        </w:tc>
        <w:tc>
          <w:tcPr>
            <w:tcW w:w="1275"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273DD">
              <w:rPr>
                <w:rFonts w:cstheme="minorHAnsi"/>
                <w:sz w:val="24"/>
                <w:szCs w:val="24"/>
                <w:lang w:val="en-US"/>
              </w:rPr>
              <w:t>0.9</w:t>
            </w:r>
          </w:p>
        </w:tc>
        <w:tc>
          <w:tcPr>
            <w:tcW w:w="2329"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4273DD">
              <w:rPr>
                <w:rFonts w:cstheme="minorHAnsi"/>
                <w:sz w:val="24"/>
                <w:szCs w:val="24"/>
                <w:lang w:val="en-US"/>
              </w:rPr>
              <w:fldChar w:fldCharType="begin"/>
            </w:r>
            <w:r w:rsidRPr="004273DD">
              <w:rPr>
                <w:rFonts w:cstheme="minorHAnsi"/>
                <w:sz w:val="24"/>
                <w:szCs w:val="24"/>
                <w:lang w:val="en-US"/>
              </w:rPr>
              <w:instrText xml:space="preserve"> ADDIN ZOTERO_ITEM CSL_CITATION {"citationID":"C4VuEtwK","properties":{"formattedCitation":"(Jouven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4273DD">
              <w:rPr>
                <w:rFonts w:cstheme="minorHAnsi"/>
                <w:sz w:val="24"/>
                <w:szCs w:val="24"/>
                <w:lang w:val="en-US"/>
              </w:rPr>
              <w:fldChar w:fldCharType="separate"/>
            </w:r>
            <w:proofErr w:type="spellStart"/>
            <w:r w:rsidRPr="004273DD">
              <w:rPr>
                <w:rFonts w:cstheme="minorHAnsi"/>
                <w:sz w:val="24"/>
                <w:szCs w:val="24"/>
                <w:lang w:val="en-US"/>
              </w:rPr>
              <w:t>Jouven</w:t>
            </w:r>
            <w:proofErr w:type="spellEnd"/>
            <w:r w:rsidRPr="004273DD">
              <w:rPr>
                <w:rFonts w:cstheme="minorHAnsi"/>
                <w:sz w:val="24"/>
                <w:szCs w:val="24"/>
                <w:lang w:val="en-US"/>
              </w:rPr>
              <w:t xml:space="preserve"> et al., 2006</w:t>
            </w:r>
            <w:r w:rsidRPr="004273DD">
              <w:rPr>
                <w:rFonts w:cstheme="minorHAnsi"/>
                <w:sz w:val="24"/>
                <w:szCs w:val="24"/>
                <w:lang w:val="en-US"/>
              </w:rPr>
              <w:fldChar w:fldCharType="end"/>
            </w:r>
          </w:p>
        </w:tc>
      </w:tr>
      <w:tr w:rsidR="0072393C"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4273DD" w:rsidRDefault="0072393C" w:rsidP="0072393C">
            <w:pPr>
              <w:spacing w:line="480" w:lineRule="auto"/>
              <w:rPr>
                <w:rFonts w:cstheme="minorHAnsi"/>
                <w:b w:val="0"/>
                <w:sz w:val="24"/>
                <w:szCs w:val="24"/>
              </w:rPr>
            </w:pPr>
            <w:proofErr w:type="spellStart"/>
            <w:proofErr w:type="gramStart"/>
            <w:r w:rsidRPr="004273DD">
              <w:rPr>
                <w:rFonts w:cstheme="minorHAnsi"/>
                <w:b w:val="0"/>
                <w:sz w:val="24"/>
                <w:szCs w:val="24"/>
              </w:rPr>
              <w:t>maxOMDGR</w:t>
            </w:r>
            <w:proofErr w:type="spellEnd"/>
            <w:proofErr w:type="gramEnd"/>
          </w:p>
        </w:tc>
        <w:tc>
          <w:tcPr>
            <w:tcW w:w="7578"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4273DD">
              <w:rPr>
                <w:rFonts w:cstheme="minorHAnsi"/>
                <w:sz w:val="24"/>
                <w:szCs w:val="24"/>
                <w:lang w:val="en-US"/>
              </w:rPr>
              <w:t>Maximum organic matter digestibility of green reproductive</w:t>
            </w:r>
          </w:p>
        </w:tc>
        <w:tc>
          <w:tcPr>
            <w:tcW w:w="1276"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273DD">
              <w:rPr>
                <w:rFonts w:cstheme="minorHAnsi"/>
                <w:sz w:val="24"/>
                <w:szCs w:val="24"/>
                <w:lang w:val="en-US"/>
              </w:rPr>
              <w:t>0.9</w:t>
            </w:r>
          </w:p>
        </w:tc>
        <w:tc>
          <w:tcPr>
            <w:tcW w:w="1275"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273DD">
              <w:rPr>
                <w:rFonts w:cstheme="minorHAnsi"/>
                <w:sz w:val="24"/>
                <w:szCs w:val="24"/>
                <w:lang w:val="en-US"/>
              </w:rPr>
              <w:t>0.9</w:t>
            </w:r>
          </w:p>
        </w:tc>
        <w:tc>
          <w:tcPr>
            <w:tcW w:w="2329" w:type="dxa"/>
          </w:tcPr>
          <w:p w:rsidR="0072393C" w:rsidRPr="004273DD"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4273DD">
              <w:rPr>
                <w:rFonts w:cstheme="minorHAnsi"/>
                <w:sz w:val="24"/>
                <w:szCs w:val="24"/>
                <w:lang w:val="en-US"/>
              </w:rPr>
              <w:fldChar w:fldCharType="begin"/>
            </w:r>
            <w:r w:rsidRPr="004273DD">
              <w:rPr>
                <w:rFonts w:cstheme="minorHAnsi"/>
                <w:sz w:val="24"/>
                <w:szCs w:val="24"/>
                <w:lang w:val="en-US"/>
              </w:rPr>
              <w:instrText xml:space="preserve"> ADDIN ZOTERO_ITEM CSL_CITATION {"citationID":"df8yfx37","properties":{"formattedCitation":"(Jouven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4273DD">
              <w:rPr>
                <w:rFonts w:cstheme="minorHAnsi"/>
                <w:sz w:val="24"/>
                <w:szCs w:val="24"/>
                <w:lang w:val="en-US"/>
              </w:rPr>
              <w:fldChar w:fldCharType="separate"/>
            </w:r>
            <w:proofErr w:type="spellStart"/>
            <w:r w:rsidRPr="004273DD">
              <w:rPr>
                <w:rFonts w:cstheme="minorHAnsi"/>
                <w:sz w:val="24"/>
                <w:szCs w:val="24"/>
                <w:lang w:val="en-US"/>
              </w:rPr>
              <w:t>Jouven</w:t>
            </w:r>
            <w:proofErr w:type="spellEnd"/>
            <w:r w:rsidRPr="004273DD">
              <w:rPr>
                <w:rFonts w:cstheme="minorHAnsi"/>
                <w:sz w:val="24"/>
                <w:szCs w:val="24"/>
                <w:lang w:val="en-US"/>
              </w:rPr>
              <w:t xml:space="preserve"> et al., 2006</w:t>
            </w:r>
            <w:r w:rsidRPr="004273DD">
              <w:rPr>
                <w:rFonts w:cstheme="minorHAnsi"/>
                <w:sz w:val="24"/>
                <w:szCs w:val="24"/>
                <w:lang w:val="en-US"/>
              </w:rPr>
              <w:fldChar w:fldCharType="end"/>
            </w:r>
          </w:p>
        </w:tc>
      </w:tr>
      <w:tr w:rsidR="0072393C"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4273DD" w:rsidRDefault="0072393C" w:rsidP="0072393C">
            <w:pPr>
              <w:spacing w:line="480" w:lineRule="auto"/>
              <w:rPr>
                <w:rFonts w:cstheme="minorHAnsi"/>
                <w:b w:val="0"/>
                <w:sz w:val="24"/>
                <w:szCs w:val="24"/>
              </w:rPr>
            </w:pPr>
            <w:proofErr w:type="spellStart"/>
            <w:proofErr w:type="gramStart"/>
            <w:r w:rsidRPr="004273DD">
              <w:rPr>
                <w:rFonts w:cstheme="minorHAnsi"/>
                <w:b w:val="0"/>
                <w:sz w:val="24"/>
                <w:szCs w:val="24"/>
              </w:rPr>
              <w:t>minOMDGV</w:t>
            </w:r>
            <w:proofErr w:type="spellEnd"/>
            <w:proofErr w:type="gramEnd"/>
          </w:p>
        </w:tc>
        <w:tc>
          <w:tcPr>
            <w:tcW w:w="7578"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4273DD">
              <w:rPr>
                <w:rFonts w:cstheme="minorHAnsi"/>
                <w:sz w:val="24"/>
                <w:szCs w:val="24"/>
                <w:lang w:val="en-US"/>
              </w:rPr>
              <w:t>Minimum organic matter digestibility of green vegetative</w:t>
            </w:r>
          </w:p>
        </w:tc>
        <w:tc>
          <w:tcPr>
            <w:tcW w:w="1276"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273DD">
              <w:rPr>
                <w:rFonts w:cstheme="minorHAnsi"/>
                <w:sz w:val="24"/>
                <w:szCs w:val="24"/>
                <w:lang w:val="en-US"/>
              </w:rPr>
              <w:t>0.75</w:t>
            </w:r>
          </w:p>
        </w:tc>
        <w:tc>
          <w:tcPr>
            <w:tcW w:w="1275"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273DD">
              <w:rPr>
                <w:rFonts w:cstheme="minorHAnsi"/>
                <w:sz w:val="24"/>
                <w:szCs w:val="24"/>
                <w:lang w:val="en-US"/>
              </w:rPr>
              <w:t>0.6</w:t>
            </w:r>
          </w:p>
        </w:tc>
        <w:tc>
          <w:tcPr>
            <w:tcW w:w="2329" w:type="dxa"/>
          </w:tcPr>
          <w:p w:rsidR="0072393C" w:rsidRPr="004273DD"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4273DD">
              <w:rPr>
                <w:rFonts w:cstheme="minorHAnsi"/>
                <w:sz w:val="24"/>
                <w:szCs w:val="24"/>
                <w:lang w:val="en-US"/>
              </w:rPr>
              <w:fldChar w:fldCharType="begin"/>
            </w:r>
            <w:r w:rsidRPr="004273DD">
              <w:rPr>
                <w:rFonts w:cstheme="minorHAnsi"/>
                <w:sz w:val="24"/>
                <w:szCs w:val="24"/>
                <w:lang w:val="en-US"/>
              </w:rPr>
              <w:instrText xml:space="preserve"> ADDIN ZOTERO_ITEM CSL_CITATION {"citationID":"2fLfRi1a","properties":{"formattedCitation":"(Jouven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4273DD">
              <w:rPr>
                <w:rFonts w:cstheme="minorHAnsi"/>
                <w:sz w:val="24"/>
                <w:szCs w:val="24"/>
                <w:lang w:val="en-US"/>
              </w:rPr>
              <w:fldChar w:fldCharType="separate"/>
            </w:r>
            <w:proofErr w:type="spellStart"/>
            <w:r w:rsidRPr="004273DD">
              <w:rPr>
                <w:rFonts w:cstheme="minorHAnsi"/>
                <w:sz w:val="24"/>
                <w:szCs w:val="24"/>
                <w:lang w:val="en-US"/>
              </w:rPr>
              <w:t>Jouven</w:t>
            </w:r>
            <w:proofErr w:type="spellEnd"/>
            <w:r w:rsidRPr="004273DD">
              <w:rPr>
                <w:rFonts w:cstheme="minorHAnsi"/>
                <w:sz w:val="24"/>
                <w:szCs w:val="24"/>
                <w:lang w:val="en-US"/>
              </w:rPr>
              <w:t xml:space="preserve"> et al., 2006</w:t>
            </w:r>
            <w:r w:rsidRPr="004273DD">
              <w:rPr>
                <w:rFonts w:cstheme="minorHAnsi"/>
                <w:sz w:val="24"/>
                <w:szCs w:val="24"/>
                <w:lang w:val="en-US"/>
              </w:rPr>
              <w:fldChar w:fldCharType="end"/>
            </w:r>
          </w:p>
        </w:tc>
      </w:tr>
      <w:tr w:rsidR="0072393C"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proofErr w:type="spellStart"/>
            <w:proofErr w:type="gramStart"/>
            <w:r w:rsidRPr="00FB4578">
              <w:rPr>
                <w:rFonts w:cstheme="minorHAnsi"/>
                <w:b w:val="0"/>
                <w:sz w:val="24"/>
                <w:szCs w:val="24"/>
              </w:rPr>
              <w:lastRenderedPageBreak/>
              <w:t>minOMDGR</w:t>
            </w:r>
            <w:proofErr w:type="spellEnd"/>
            <w:proofErr w:type="gramEnd"/>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Minimum organic matter digestibility of green reproductive</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B4578">
              <w:rPr>
                <w:rFonts w:cstheme="minorHAnsi"/>
                <w:sz w:val="24"/>
                <w:szCs w:val="24"/>
                <w:lang w:val="en-US"/>
              </w:rPr>
              <w:t>0.65</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B4578">
              <w:rPr>
                <w:rFonts w:cstheme="minorHAnsi"/>
                <w:sz w:val="24"/>
                <w:szCs w:val="24"/>
                <w:lang w:val="en-US"/>
              </w:rPr>
              <w:t>0.45</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{"citationID":"YEh1hXIm","properties":{"formattedCitation":"(Jouven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t>BDGV</w:t>
            </w:r>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Bulk density of</w:t>
            </w:r>
            <w:r w:rsidRPr="00FB4578">
              <w:rPr>
                <w:rFonts w:cstheme="minorHAnsi"/>
                <w:sz w:val="24"/>
                <w:szCs w:val="24"/>
                <w:lang w:val="en-US"/>
              </w:rPr>
              <w:t xml:space="preserve"> green vegetative</w:t>
            </w:r>
            <w:r w:rsidRPr="00FB4578">
              <w:rPr>
                <w:rFonts w:cstheme="minorHAnsi"/>
                <w:bCs/>
                <w:sz w:val="24"/>
                <w:szCs w:val="24"/>
                <w:lang w:val="en-US"/>
              </w:rPr>
              <w:t xml:space="preserve"> (g DM m</w:t>
            </w:r>
            <w:r w:rsidRPr="00FB4578">
              <w:rPr>
                <w:rFonts w:cstheme="minorHAnsi"/>
                <w:bCs/>
                <w:sz w:val="24"/>
                <w:szCs w:val="24"/>
                <w:vertAlign w:val="superscript"/>
                <w:lang w:val="en-US"/>
              </w:rPr>
              <w:t>-3</w:t>
            </w:r>
            <w:r w:rsidRPr="00FB4578">
              <w:rPr>
                <w:rFonts w:cstheme="minorHAnsi"/>
                <w:bCs/>
                <w:sz w:val="24"/>
                <w:szCs w:val="24"/>
                <w:lang w:val="en-US"/>
              </w:rPr>
              <w:t>)</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bCs/>
                <w:sz w:val="24"/>
                <w:szCs w:val="24"/>
                <w:lang w:val="en-US"/>
              </w:rPr>
              <w:t>8</w:t>
            </w:r>
            <w:r w:rsidRPr="00FB4578">
              <w:rPr>
                <w:rFonts w:cstheme="minorHAnsi"/>
                <w:bCs/>
                <w:sz w:val="24"/>
                <w:szCs w:val="24"/>
                <w:lang w:val="en-US"/>
              </w:rPr>
              <w:t>00</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bCs/>
                <w:sz w:val="24"/>
                <w:szCs w:val="24"/>
                <w:lang w:val="en-US"/>
              </w:rPr>
              <w:t>850</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 xml:space="preserve">Adapted from </w:t>
            </w: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{"citationID":"sdK42OgY","properties":{"formattedCitation":"(Jouven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t>BDGR</w:t>
            </w:r>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Bulk density of green reproductive (g DM m</w:t>
            </w:r>
            <w:r w:rsidRPr="00FB4578">
              <w:rPr>
                <w:rFonts w:cstheme="minorHAnsi"/>
                <w:bCs/>
                <w:sz w:val="24"/>
                <w:szCs w:val="24"/>
                <w:vertAlign w:val="superscript"/>
                <w:lang w:val="en-US"/>
              </w:rPr>
              <w:t>-3</w:t>
            </w:r>
            <w:r w:rsidRPr="00FB4578">
              <w:rPr>
                <w:rFonts w:cstheme="minorHAnsi"/>
                <w:bCs/>
                <w:sz w:val="24"/>
                <w:szCs w:val="24"/>
                <w:lang w:val="en-US"/>
              </w:rPr>
              <w:t>)</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3</w:t>
            </w:r>
            <w:r>
              <w:rPr>
                <w:rFonts w:cstheme="minorHAnsi"/>
                <w:bCs/>
                <w:sz w:val="24"/>
                <w:szCs w:val="24"/>
                <w:lang w:val="en-US"/>
              </w:rPr>
              <w:t>0</w:t>
            </w:r>
            <w:r w:rsidRPr="00FB4578">
              <w:rPr>
                <w:rFonts w:cstheme="minorHAnsi"/>
                <w:bCs/>
                <w:sz w:val="24"/>
                <w:szCs w:val="24"/>
                <w:lang w:val="en-US"/>
              </w:rPr>
              <w:t>0</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3</w:t>
            </w:r>
            <w:r>
              <w:rPr>
                <w:rFonts w:cstheme="minorHAnsi"/>
                <w:bCs/>
                <w:sz w:val="24"/>
                <w:szCs w:val="24"/>
                <w:lang w:val="en-US"/>
              </w:rPr>
              <w:t>0</w:t>
            </w:r>
            <w:r w:rsidRPr="00FB4578">
              <w:rPr>
                <w:rFonts w:cstheme="minorHAnsi"/>
                <w:bCs/>
                <w:sz w:val="24"/>
                <w:szCs w:val="24"/>
                <w:lang w:val="en-US"/>
              </w:rPr>
              <w:t>0</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 xml:space="preserve">Adapted from </w:t>
            </w: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{"citationID":"HxkmUaSV","properties":{"formattedCitation":"(Jouven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t>BDDV</w:t>
            </w:r>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 xml:space="preserve">Bulk density of </w:t>
            </w:r>
            <w:r w:rsidRPr="00FB4578">
              <w:rPr>
                <w:rFonts w:cstheme="minorHAnsi"/>
                <w:sz w:val="24"/>
                <w:szCs w:val="24"/>
                <w:lang w:val="en-US"/>
              </w:rPr>
              <w:t>dead vegetative</w:t>
            </w:r>
            <w:r w:rsidRPr="00FB4578">
              <w:rPr>
                <w:rFonts w:cstheme="minorHAnsi"/>
                <w:bCs/>
                <w:sz w:val="24"/>
                <w:szCs w:val="24"/>
                <w:lang w:val="en-US"/>
              </w:rPr>
              <w:t xml:space="preserve"> (g DM m</w:t>
            </w:r>
            <w:r w:rsidRPr="00FB4578">
              <w:rPr>
                <w:rFonts w:cstheme="minorHAnsi"/>
                <w:bCs/>
                <w:sz w:val="24"/>
                <w:szCs w:val="24"/>
                <w:vertAlign w:val="superscript"/>
                <w:lang w:val="en-US"/>
              </w:rPr>
              <w:t>-3</w:t>
            </w:r>
            <w:r w:rsidRPr="00FB4578">
              <w:rPr>
                <w:rFonts w:cstheme="minorHAnsi"/>
                <w:bCs/>
                <w:sz w:val="24"/>
                <w:szCs w:val="24"/>
                <w:lang w:val="en-US"/>
              </w:rPr>
              <w:t>)</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500</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550</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 xml:space="preserve">Adapted from </w:t>
            </w: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{"citationID":"kPVojBis","properties":{"formattedCitation":"(Jouven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t>BDDR</w:t>
            </w:r>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bCs/>
                <w:sz w:val="24"/>
                <w:szCs w:val="24"/>
                <w:lang w:val="en-US"/>
              </w:rPr>
              <w:t xml:space="preserve">Bulk density of </w:t>
            </w:r>
            <w:r w:rsidRPr="00FB4578">
              <w:rPr>
                <w:rFonts w:cstheme="minorHAnsi"/>
                <w:sz w:val="24"/>
                <w:szCs w:val="24"/>
                <w:lang w:val="en-US"/>
              </w:rPr>
              <w:t xml:space="preserve">dead reproductive </w:t>
            </w:r>
            <w:r w:rsidRPr="00FB4578">
              <w:rPr>
                <w:rFonts w:cstheme="minorHAnsi"/>
                <w:bCs/>
                <w:sz w:val="24"/>
                <w:szCs w:val="24"/>
                <w:lang w:val="en-US"/>
              </w:rPr>
              <w:t>(g DM m</w:t>
            </w:r>
            <w:r w:rsidRPr="00FB4578">
              <w:rPr>
                <w:rFonts w:cstheme="minorHAnsi"/>
                <w:bCs/>
                <w:sz w:val="24"/>
                <w:szCs w:val="24"/>
                <w:vertAlign w:val="superscript"/>
                <w:lang w:val="en-US"/>
              </w:rPr>
              <w:t>-3</w:t>
            </w:r>
            <w:r w:rsidRPr="00FB4578">
              <w:rPr>
                <w:rFonts w:cstheme="minorHAnsi"/>
                <w:bCs/>
                <w:sz w:val="24"/>
                <w:szCs w:val="24"/>
                <w:lang w:val="en-US"/>
              </w:rPr>
              <w:t>)</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bCs/>
                <w:sz w:val="24"/>
                <w:szCs w:val="24"/>
                <w:lang w:val="en-US"/>
              </w:rPr>
              <w:t>150</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bCs/>
                <w:sz w:val="24"/>
                <w:szCs w:val="24"/>
                <w:lang w:val="en-US"/>
              </w:rPr>
              <w:t>150</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 xml:space="preserve">Adapted from </w:t>
            </w: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{"citationID":"4Q5Gx7fT","properties":{"formattedCitation":"(Jouven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proofErr w:type="spellStart"/>
            <w:r w:rsidRPr="00FB4578">
              <w:rPr>
                <w:rFonts w:cstheme="minorHAnsi"/>
                <w:b w:val="0"/>
                <w:sz w:val="24"/>
                <w:szCs w:val="24"/>
              </w:rPr>
              <w:t>RUEmax</w:t>
            </w:r>
            <w:proofErr w:type="spellEnd"/>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Maximum radiation use efficiency (g DM MJ</w:t>
            </w:r>
            <w:r w:rsidRPr="00FB4578">
              <w:rPr>
                <w:rFonts w:cstheme="minorHAnsi"/>
                <w:sz w:val="24"/>
                <w:szCs w:val="24"/>
                <w:vertAlign w:val="superscript"/>
                <w:lang w:val="en-US"/>
              </w:rPr>
              <w:t>-1</w:t>
            </w:r>
            <w:r w:rsidRPr="00FB4578">
              <w:rPr>
                <w:rFonts w:cstheme="minorHAnsi"/>
                <w:sz w:val="24"/>
                <w:szCs w:val="24"/>
                <w:lang w:val="en-US"/>
              </w:rPr>
              <w:t>)</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2.6</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2.9</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{"citationID":"AQk2fJTA","properties":{"formattedCitation":"(Cristiano et al., 2015)","plainCitation":"(Cristiano et al., 2015)","dontUpdate":true,"noteIndex":0},"citationItems":[{"id":1329,"uris":["http://zotero.org/groups/2603778/items/G7P5DLBV"],"uri":["http://zotero.org/groups/2603778/items/G7P5DLBV"],"itemData":{"id":1329,"type":"article-journal","container-title":"Grassland Science","ISSN":"1744-6961","issue":"3","journalAbbreviation":"Grassland Science","note":"publisher: Wiley Online Library","page":"131-141","title":"Total and aboveground radiation use efficiency in C 3 and C 4 grass species influenced by nitrogen and water availability","volume":"61","author":[{"family":"Cristiano","given":"Piedad M"},{"family":"Posse","given":"Gabriela"},{"family":"Di Bella","given":"Carlos M"}],"issued":{"date-parts":[["2015"]]}}}],"schema":"https://github.com/citation-style-language/schema/raw/master/csl-citation.json"} </w:instrText>
            </w:r>
            <w:r w:rsidRPr="00FB4578">
              <w:rPr>
                <w:rFonts w:cstheme="minorHAnsi"/>
                <w:sz w:val="24"/>
                <w:szCs w:val="24"/>
                <w:lang w:val="en-US"/>
              </w:rPr>
              <w:fldChar w:fldCharType="separate"/>
            </w:r>
            <w:r w:rsidRPr="00FB4578">
              <w:rPr>
                <w:rFonts w:cstheme="minorHAnsi"/>
                <w:sz w:val="24"/>
                <w:szCs w:val="24"/>
                <w:lang w:val="en-US"/>
              </w:rPr>
              <w:t>Cristiano et al., 2015</w:t>
            </w:r>
            <w:r w:rsidRPr="00FB4578">
              <w:rPr>
                <w:rFonts w:cstheme="minorHAnsi"/>
                <w:sz w:val="24"/>
                <w:szCs w:val="24"/>
                <w:lang w:val="en-US"/>
              </w:rPr>
              <w:fldChar w:fldCharType="end"/>
            </w:r>
          </w:p>
        </w:tc>
      </w:tr>
      <w:tr w:rsidR="0072393C"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rPr>
              <w:t>%LAM</w:t>
            </w:r>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B4578">
              <w:rPr>
                <w:rFonts w:cstheme="minorHAnsi"/>
                <w:sz w:val="24"/>
                <w:szCs w:val="24"/>
              </w:rPr>
              <w:t xml:space="preserve">Percentage of </w:t>
            </w:r>
            <w:proofErr w:type="spellStart"/>
            <w:r w:rsidRPr="00FB4578">
              <w:rPr>
                <w:rFonts w:cstheme="minorHAnsi"/>
                <w:sz w:val="24"/>
                <w:szCs w:val="24"/>
              </w:rPr>
              <w:t>laminae</w:t>
            </w:r>
            <w:proofErr w:type="spellEnd"/>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B4578">
              <w:rPr>
                <w:rFonts w:cstheme="minorHAnsi"/>
                <w:sz w:val="24"/>
                <w:szCs w:val="24"/>
              </w:rPr>
              <w:t>0.68</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B4578">
              <w:rPr>
                <w:rFonts w:cstheme="minorHAnsi"/>
                <w:sz w:val="24"/>
                <w:szCs w:val="24"/>
              </w:rPr>
              <w:t>0.68</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{"citationID":"xPi4KVvw","properties":{"formattedCitation":"(Jouven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rPr>
              <w:t>OMDDV</w:t>
            </w:r>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Organic matter digestibility of dead vegetative</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0.45</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0.45</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{"citationID":"terivolL","properties":{"formattedCitation":"(Jouven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rPr>
              <w:t>OMDDR</w:t>
            </w:r>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Organic matter digestibility of dead reproductive</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0.40</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0.40</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{"citationID":"vXmxKNE8","properties":{"formattedCitation":"(Jouven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t>T0</w:t>
            </w:r>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Minimum growth air temperature (°C)</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4</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4</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{"citationID":"7vsOhpNu","properties":{"formattedCitation":"(Jouven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t>T1</w:t>
            </w:r>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Air temperature at which growth plateau is reached (°C)</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10</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10</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{"citationID":"I11oqMyt","properties":{"formattedCitation":"(Jouven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rPr>
            </w:pPr>
            <w:r w:rsidRPr="00FB4578">
              <w:rPr>
                <w:rFonts w:cstheme="minorHAnsi"/>
                <w:b w:val="0"/>
                <w:sz w:val="24"/>
                <w:szCs w:val="24"/>
                <w:lang w:val="en-US"/>
              </w:rPr>
              <w:lastRenderedPageBreak/>
              <w:t>T2</w:t>
            </w:r>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Air temperature at which growth starts decreasing (°C)</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20</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20</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{"citationID":"DpEJKIi8","properties":{"formattedCitation":"(Jouven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w:proofErr w:type="spellStart"/>
            <w:r w:rsidRPr="00FB4578">
              <w:rPr>
                <w:rFonts w:cstheme="minorHAnsi"/>
                <w:b w:val="0"/>
                <w:sz w:val="24"/>
                <w:szCs w:val="24"/>
                <w:lang w:val="en-US"/>
              </w:rPr>
              <w:t>Tlimit</w:t>
            </w:r>
            <w:proofErr w:type="spellEnd"/>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Air temperature at which growth ends (°C)</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25</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25</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{"citationID":"Umx5Q3Bi","properties":{"formattedCitation":"(Jouven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w:proofErr w:type="spellStart"/>
            <w:r w:rsidRPr="00FB4578">
              <w:rPr>
                <w:rFonts w:cstheme="minorHAnsi"/>
                <w:b w:val="0"/>
                <w:sz w:val="24"/>
                <w:szCs w:val="24"/>
                <w:lang w:val="en-US"/>
              </w:rPr>
              <w:t>STmin</w:t>
            </w:r>
            <w:proofErr w:type="spellEnd"/>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Minimum sum of temperature for growth (°C)</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200</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200</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{"citationID":"VSu8C9KU","properties":{"formattedCitation":"(Jouven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w:proofErr w:type="spellStart"/>
            <w:r w:rsidRPr="00FB4578">
              <w:rPr>
                <w:rFonts w:cstheme="minorHAnsi"/>
                <w:b w:val="0"/>
                <w:sz w:val="24"/>
                <w:szCs w:val="24"/>
                <w:lang w:val="en-US"/>
              </w:rPr>
              <w:t>σ</w:t>
            </w:r>
            <w:r w:rsidRPr="00FB4578">
              <w:rPr>
                <w:rFonts w:cstheme="minorHAnsi"/>
                <w:b w:val="0"/>
                <w:sz w:val="24"/>
                <w:szCs w:val="24"/>
                <w:vertAlign w:val="subscript"/>
                <w:lang w:val="en-US"/>
              </w:rPr>
              <w:t>GV</w:t>
            </w:r>
            <w:proofErr w:type="spellEnd"/>
            <w:r w:rsidRPr="00FB4578">
              <w:rPr>
                <w:rFonts w:cstheme="minorHAnsi"/>
                <w:b w:val="0"/>
                <w:sz w:val="24"/>
                <w:szCs w:val="24"/>
                <w:vertAlign w:val="subscript"/>
                <w:lang w:val="en-US"/>
              </w:rPr>
              <w:t xml:space="preserve"> </w:t>
            </w:r>
          </w:p>
        </w:tc>
        <w:tc>
          <w:tcPr>
            <w:tcW w:w="7578"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Rate of green vegetative biomass losses with respiration</w:t>
            </w:r>
          </w:p>
        </w:tc>
        <w:tc>
          <w:tcPr>
            <w:tcW w:w="1276"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0.40</w:t>
            </w:r>
          </w:p>
        </w:tc>
        <w:tc>
          <w:tcPr>
            <w:tcW w:w="1275"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t>0.40</w:t>
            </w:r>
          </w:p>
        </w:tc>
        <w:tc>
          <w:tcPr>
            <w:tcW w:w="2329" w:type="dxa"/>
          </w:tcPr>
          <w:p w:rsidR="0072393C" w:rsidRPr="00FB4578"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{"citationID":"uC0Fe2gI","properties":{"formattedCitation":"(Jouven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w:proofErr w:type="spellStart"/>
            <w:r w:rsidRPr="00FB4578">
              <w:rPr>
                <w:rFonts w:cstheme="minorHAnsi"/>
                <w:b w:val="0"/>
                <w:sz w:val="24"/>
                <w:szCs w:val="24"/>
                <w:lang w:val="en-US"/>
              </w:rPr>
              <w:t>σ</w:t>
            </w:r>
            <w:r w:rsidRPr="00FB4578">
              <w:rPr>
                <w:rFonts w:cstheme="minorHAnsi"/>
                <w:b w:val="0"/>
                <w:sz w:val="24"/>
                <w:szCs w:val="24"/>
                <w:vertAlign w:val="subscript"/>
                <w:lang w:val="en-US"/>
              </w:rPr>
              <w:t>GR</w:t>
            </w:r>
            <w:proofErr w:type="spellEnd"/>
          </w:p>
        </w:tc>
        <w:tc>
          <w:tcPr>
            <w:tcW w:w="7578"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Rate of green reproductive biomass losses with respiration</w:t>
            </w:r>
          </w:p>
        </w:tc>
        <w:tc>
          <w:tcPr>
            <w:tcW w:w="1276"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0.20</w:t>
            </w:r>
          </w:p>
        </w:tc>
        <w:tc>
          <w:tcPr>
            <w:tcW w:w="1275"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t>0.20</w:t>
            </w:r>
          </w:p>
        </w:tc>
        <w:tc>
          <w:tcPr>
            <w:tcW w:w="2329" w:type="dxa"/>
          </w:tcPr>
          <w:p w:rsidR="0072393C" w:rsidRPr="00FB4578"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B4578">
              <w:rPr>
                <w:rFonts w:cstheme="minorHAnsi"/>
                <w:sz w:val="24"/>
                <w:szCs w:val="24"/>
                <w:lang w:val="en-US"/>
              </w:rPr>
              <w:fldChar w:fldCharType="begin"/>
            </w:r>
            <w:r w:rsidRPr="00FB4578">
              <w:rPr>
                <w:rFonts w:cstheme="minorHAnsi"/>
                <w:sz w:val="24"/>
                <w:szCs w:val="24"/>
                <w:lang w:val="en-US"/>
              </w:rPr>
              <w:instrText xml:space="preserve"> ADDIN ZOTERO_ITEM CSL_CITATION {"citationID":"bJ7qTUUL","properties":{"formattedCitation":"(Jouven et al., 2006)","plainCitation":"(Jouven et al., 2006)","dontUpdate":true,"noteIndex":0},"citationItems":[{"id":654,"uris":["http://zotero.org/groups/2603778/items/TT94KQTG"],"uri":["http://zotero.org/groups/2603778/items/TT94KQTG"],"itemData":{"id":654,"type":"article-journal","container-title":"Grass and forage science","ISSN":"0142-5242","issue":"2","journalAbbreviation":"Grass and forage science","page":"112-124","title":"Model predicting dynamics of biomass, structure and digestibility of herbage in managed permanent pastures. 1. Model description","volume":"61","author":[{"family":"Jouven","given":"M"},{"family":"Carrere","given":"P"},{"family":"Baumont","given":"R"}],"issued":{"date-parts":[["2006"]]}}}],"schema":"https://github.com/citation-style-language/schema/raw/master/csl-citation.json"} </w:instrText>
            </w:r>
            <w:r w:rsidRPr="00FB4578">
              <w:rPr>
                <w:rFonts w:cstheme="minorHAnsi"/>
                <w:sz w:val="24"/>
                <w:szCs w:val="24"/>
                <w:lang w:val="en-US"/>
              </w:rPr>
              <w:fldChar w:fldCharType="separate"/>
            </w:r>
            <w:proofErr w:type="spellStart"/>
            <w:r w:rsidRPr="00FB4578">
              <w:rPr>
                <w:rFonts w:cstheme="minorHAnsi"/>
                <w:sz w:val="24"/>
                <w:szCs w:val="24"/>
                <w:lang w:val="en-US"/>
              </w:rPr>
              <w:t>Jouven</w:t>
            </w:r>
            <w:proofErr w:type="spellEnd"/>
            <w:r w:rsidRPr="00FB4578">
              <w:rPr>
                <w:rFonts w:cstheme="minorHAnsi"/>
                <w:sz w:val="24"/>
                <w:szCs w:val="24"/>
                <w:lang w:val="en-US"/>
              </w:rPr>
              <w:t xml:space="preserve"> et al., 2006</w:t>
            </w:r>
            <w:r w:rsidRPr="00FB4578">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rFonts w:cstheme="minorHAnsi"/>
                <w:b w:val="0"/>
                <w:sz w:val="24"/>
                <w:szCs w:val="24"/>
                <w:lang w:val="en-US"/>
              </w:rPr>
            </w:pPr>
            <w:proofErr w:type="spellStart"/>
            <w:r w:rsidRPr="005840DB">
              <w:rPr>
                <w:rFonts w:cstheme="minorHAnsi"/>
                <w:b w:val="0"/>
                <w:sz w:val="24"/>
                <w:szCs w:val="24"/>
                <w:lang w:val="en-US"/>
              </w:rPr>
              <w:t>Kl</w:t>
            </w:r>
            <w:r w:rsidRPr="005840DB">
              <w:rPr>
                <w:rFonts w:cstheme="minorHAnsi"/>
                <w:b w:val="0"/>
                <w:sz w:val="24"/>
                <w:szCs w:val="24"/>
                <w:vertAlign w:val="subscript"/>
                <w:lang w:val="en-US"/>
              </w:rPr>
              <w:t>DV</w:t>
            </w:r>
            <w:proofErr w:type="spellEnd"/>
          </w:p>
        </w:tc>
        <w:tc>
          <w:tcPr>
            <w:tcW w:w="7578"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Basic abscission rate for dead vegetative</w:t>
            </w:r>
          </w:p>
        </w:tc>
        <w:tc>
          <w:tcPr>
            <w:tcW w:w="1276"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0.0001</w:t>
            </w:r>
          </w:p>
        </w:tc>
        <w:tc>
          <w:tcPr>
            <w:tcW w:w="1275"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0.0001</w:t>
            </w:r>
          </w:p>
        </w:tc>
        <w:tc>
          <w:tcPr>
            <w:tcW w:w="2329"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{"citationID":"indWVmGa","properties":{"formattedCitation":"(Ruelle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lang w:val="en-US"/>
              </w:rPr>
              <w:t>Ruelle</w:t>
            </w:r>
            <w:proofErr w:type="spellEnd"/>
            <w:r w:rsidRPr="00906851">
              <w:rPr>
                <w:rFonts w:cstheme="minorHAnsi"/>
                <w:sz w:val="24"/>
                <w:szCs w:val="24"/>
                <w:lang w:val="en-US"/>
              </w:rPr>
              <w:t xml:space="preserve"> et al., 2018</w:t>
            </w:r>
            <w:r w:rsidRPr="00906851">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rFonts w:cstheme="minorHAnsi"/>
                <w:b w:val="0"/>
                <w:sz w:val="24"/>
                <w:szCs w:val="24"/>
                <w:lang w:val="en-US"/>
              </w:rPr>
            </w:pPr>
            <w:proofErr w:type="spellStart"/>
            <w:r w:rsidRPr="005840DB">
              <w:rPr>
                <w:rFonts w:cstheme="minorHAnsi"/>
                <w:b w:val="0"/>
                <w:sz w:val="24"/>
                <w:szCs w:val="24"/>
                <w:lang w:val="en-US"/>
              </w:rPr>
              <w:t>Kl</w:t>
            </w:r>
            <w:r w:rsidRPr="005840DB">
              <w:rPr>
                <w:rFonts w:cstheme="minorHAnsi"/>
                <w:b w:val="0"/>
                <w:sz w:val="24"/>
                <w:szCs w:val="24"/>
                <w:vertAlign w:val="subscript"/>
                <w:lang w:val="en-US"/>
              </w:rPr>
              <w:t>DR</w:t>
            </w:r>
            <w:proofErr w:type="spellEnd"/>
          </w:p>
        </w:tc>
        <w:tc>
          <w:tcPr>
            <w:tcW w:w="7578"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Basic abscission rate for dead reproductive</w:t>
            </w:r>
          </w:p>
        </w:tc>
        <w:tc>
          <w:tcPr>
            <w:tcW w:w="1276"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0.0005</w:t>
            </w:r>
          </w:p>
        </w:tc>
        <w:tc>
          <w:tcPr>
            <w:tcW w:w="1275"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0.0005</w:t>
            </w:r>
          </w:p>
        </w:tc>
        <w:tc>
          <w:tcPr>
            <w:tcW w:w="2329"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{"citationID":"atiRvCP3","properties":{"formattedCitation":"(Ruelle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lang w:val="en-US"/>
              </w:rPr>
              <w:t>Ruelle</w:t>
            </w:r>
            <w:proofErr w:type="spellEnd"/>
            <w:r w:rsidRPr="00906851">
              <w:rPr>
                <w:rFonts w:cstheme="minorHAnsi"/>
                <w:sz w:val="24"/>
                <w:szCs w:val="24"/>
                <w:lang w:val="en-US"/>
              </w:rPr>
              <w:t xml:space="preserve"> et al., 2018</w:t>
            </w:r>
            <w:r w:rsidRPr="00906851">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rFonts w:cstheme="minorHAnsi"/>
                <w:b w:val="0"/>
                <w:sz w:val="24"/>
                <w:szCs w:val="24"/>
                <w:lang w:val="en-US"/>
              </w:rPr>
            </w:pPr>
            <w:r w:rsidRPr="005840DB">
              <w:rPr>
                <w:rFonts w:cstheme="minorHAnsi"/>
                <w:b w:val="0"/>
                <w:sz w:val="24"/>
                <w:szCs w:val="24"/>
                <w:lang w:val="en-US"/>
              </w:rPr>
              <w:t>K</w:t>
            </w:r>
            <w:r w:rsidRPr="005840DB">
              <w:rPr>
                <w:rFonts w:cstheme="minorHAnsi"/>
                <w:b w:val="0"/>
                <w:sz w:val="24"/>
                <w:szCs w:val="24"/>
                <w:vertAlign w:val="subscript"/>
                <w:lang w:val="en-US"/>
              </w:rPr>
              <w:t>GV</w:t>
            </w:r>
          </w:p>
        </w:tc>
        <w:tc>
          <w:tcPr>
            <w:tcW w:w="7578"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Basic senescence rate for green vegetative</w:t>
            </w:r>
          </w:p>
        </w:tc>
        <w:tc>
          <w:tcPr>
            <w:tcW w:w="1276"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0.0002</w:t>
            </w:r>
          </w:p>
        </w:tc>
        <w:tc>
          <w:tcPr>
            <w:tcW w:w="1275"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0.0002</w:t>
            </w:r>
          </w:p>
        </w:tc>
        <w:tc>
          <w:tcPr>
            <w:tcW w:w="2329"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{"citationID":"wUpVv2Ob","properties":{"formattedCitation":"(Ruelle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lang w:val="en-US"/>
              </w:rPr>
              <w:t>Ruelle</w:t>
            </w:r>
            <w:proofErr w:type="spellEnd"/>
            <w:r w:rsidRPr="00906851">
              <w:rPr>
                <w:rFonts w:cstheme="minorHAnsi"/>
                <w:sz w:val="24"/>
                <w:szCs w:val="24"/>
                <w:lang w:val="en-US"/>
              </w:rPr>
              <w:t xml:space="preserve"> et al., 2018</w:t>
            </w:r>
            <w:r w:rsidRPr="00906851">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5840DB" w:rsidRDefault="0072393C" w:rsidP="0072393C">
            <w:pPr>
              <w:spacing w:line="480" w:lineRule="auto"/>
              <w:rPr>
                <w:rFonts w:cstheme="minorHAnsi"/>
                <w:b w:val="0"/>
                <w:sz w:val="24"/>
                <w:szCs w:val="24"/>
                <w:lang w:val="en-US"/>
              </w:rPr>
            </w:pPr>
            <w:r w:rsidRPr="005840DB">
              <w:rPr>
                <w:rFonts w:cstheme="minorHAnsi"/>
                <w:b w:val="0"/>
                <w:sz w:val="24"/>
                <w:szCs w:val="24"/>
                <w:lang w:val="en-US"/>
              </w:rPr>
              <w:t>K</w:t>
            </w:r>
            <w:r w:rsidRPr="005840DB">
              <w:rPr>
                <w:rFonts w:cstheme="minorHAnsi"/>
                <w:b w:val="0"/>
                <w:sz w:val="24"/>
                <w:szCs w:val="24"/>
                <w:vertAlign w:val="subscript"/>
                <w:lang w:val="en-US"/>
              </w:rPr>
              <w:t>GR</w:t>
            </w:r>
          </w:p>
        </w:tc>
        <w:tc>
          <w:tcPr>
            <w:tcW w:w="7578"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Basic senescence rate for green reproductive</w:t>
            </w:r>
          </w:p>
        </w:tc>
        <w:tc>
          <w:tcPr>
            <w:tcW w:w="1276"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0.0001</w:t>
            </w:r>
          </w:p>
        </w:tc>
        <w:tc>
          <w:tcPr>
            <w:tcW w:w="1275"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0.0001</w:t>
            </w:r>
          </w:p>
        </w:tc>
        <w:tc>
          <w:tcPr>
            <w:tcW w:w="2329"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{"citationID":"kDAEbBmI","properties":{"formattedCitation":"(Ruelle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lang w:val="en-US"/>
              </w:rPr>
              <w:t>Ruelle</w:t>
            </w:r>
            <w:proofErr w:type="spellEnd"/>
            <w:r w:rsidRPr="00906851">
              <w:rPr>
                <w:rFonts w:cstheme="minorHAnsi"/>
                <w:sz w:val="24"/>
                <w:szCs w:val="24"/>
                <w:lang w:val="en-US"/>
              </w:rPr>
              <w:t xml:space="preserve"> et al., 2018</w:t>
            </w:r>
            <w:r w:rsidRPr="00906851">
              <w:rPr>
                <w:rFonts w:cstheme="minorHAnsi"/>
                <w:sz w:val="24"/>
                <w:szCs w:val="24"/>
                <w:lang w:val="en-US"/>
              </w:rPr>
              <w:fldChar w:fldCharType="end"/>
            </w:r>
          </w:p>
        </w:tc>
      </w:tr>
    </w:tbl>
    <w:p w:rsidR="0072393C" w:rsidRDefault="0072393C" w:rsidP="0072393C">
      <w:pPr>
        <w:spacing w:line="480" w:lineRule="auto"/>
        <w:jc w:val="both"/>
        <w:rPr>
          <w:rFonts w:cstheme="minorHAnsi"/>
          <w:sz w:val="24"/>
          <w:szCs w:val="24"/>
          <w:lang w:val="en-US"/>
        </w:rPr>
        <w:sectPr w:rsidR="0072393C" w:rsidSect="0072393C">
          <w:type w:val="continuous"/>
          <w:pgSz w:w="16838" w:h="11906" w:orient="landscape"/>
          <w:pgMar w:top="1418" w:right="1418" w:bottom="1418" w:left="1418" w:header="709" w:footer="709" w:gutter="0"/>
          <w:cols w:space="708"/>
          <w:docGrid w:linePitch="360"/>
        </w:sectPr>
      </w:pPr>
    </w:p>
    <w:p w:rsidR="0072393C" w:rsidRPr="00666EA5" w:rsidRDefault="0072393C" w:rsidP="0072393C">
      <w:pPr>
        <w:pStyle w:val="Lgende"/>
        <w:keepNext/>
        <w:rPr>
          <w:b/>
          <w:i w:val="0"/>
          <w:color w:val="auto"/>
          <w:sz w:val="24"/>
          <w:szCs w:val="24"/>
          <w:lang w:val="en-US"/>
        </w:rPr>
      </w:pPr>
      <w:r w:rsidRPr="00666EA5">
        <w:rPr>
          <w:b/>
          <w:i w:val="0"/>
          <w:color w:val="auto"/>
          <w:sz w:val="24"/>
          <w:szCs w:val="24"/>
          <w:lang w:val="en-US"/>
        </w:rPr>
        <w:lastRenderedPageBreak/>
        <w:t xml:space="preserve">Table </w:t>
      </w:r>
      <w:r w:rsidRPr="00666EA5">
        <w:rPr>
          <w:b/>
          <w:i w:val="0"/>
          <w:color w:val="auto"/>
          <w:sz w:val="24"/>
          <w:szCs w:val="24"/>
        </w:rPr>
        <w:fldChar w:fldCharType="begin"/>
      </w:r>
      <w:r w:rsidRPr="00666EA5">
        <w:rPr>
          <w:b/>
          <w:i w:val="0"/>
          <w:color w:val="auto"/>
          <w:sz w:val="24"/>
          <w:szCs w:val="24"/>
          <w:lang w:val="en-US"/>
        </w:rPr>
        <w:instrText xml:space="preserve"> SEQ Tableau \* ARABIC </w:instrText>
      </w:r>
      <w:r w:rsidRPr="00666EA5">
        <w:rPr>
          <w:b/>
          <w:i w:val="0"/>
          <w:color w:val="auto"/>
          <w:sz w:val="24"/>
          <w:szCs w:val="24"/>
        </w:rPr>
        <w:fldChar w:fldCharType="separate"/>
      </w:r>
      <w:r>
        <w:rPr>
          <w:b/>
          <w:i w:val="0"/>
          <w:noProof/>
          <w:color w:val="auto"/>
          <w:sz w:val="24"/>
          <w:szCs w:val="24"/>
          <w:lang w:val="en-US"/>
        </w:rPr>
        <w:t>2</w:t>
      </w:r>
      <w:r w:rsidRPr="00666EA5">
        <w:rPr>
          <w:b/>
          <w:i w:val="0"/>
          <w:color w:val="auto"/>
          <w:sz w:val="24"/>
          <w:szCs w:val="24"/>
        </w:rPr>
        <w:fldChar w:fldCharType="end"/>
      </w:r>
      <w:r w:rsidRPr="00666EA5">
        <w:rPr>
          <w:b/>
          <w:i w:val="0"/>
          <w:color w:val="auto"/>
          <w:sz w:val="24"/>
          <w:szCs w:val="24"/>
          <w:lang w:val="en-US"/>
        </w:rPr>
        <w:t xml:space="preserve"> </w:t>
      </w:r>
    </w:p>
    <w:p w:rsidR="0072393C" w:rsidRDefault="0072393C" w:rsidP="0072393C">
      <w:pPr>
        <w:pStyle w:val="Lgende"/>
        <w:keepNext/>
        <w:rPr>
          <w:i w:val="0"/>
          <w:color w:val="auto"/>
          <w:sz w:val="24"/>
          <w:szCs w:val="24"/>
          <w:lang w:val="en-US"/>
        </w:rPr>
      </w:pPr>
      <w:r w:rsidRPr="00666EA5">
        <w:rPr>
          <w:i w:val="0"/>
          <w:color w:val="auto"/>
          <w:sz w:val="24"/>
          <w:szCs w:val="24"/>
          <w:lang w:val="en-US"/>
        </w:rPr>
        <w:t>Gras-Sim model: Kc values for grassland (adapted from Liu et al., 2017)</w:t>
      </w:r>
    </w:p>
    <w:p w:rsidR="0072393C" w:rsidRPr="00FB4578" w:rsidRDefault="0072393C" w:rsidP="0072393C">
      <w:pPr>
        <w:rPr>
          <w:lang w:val="en-US"/>
        </w:rPr>
      </w:pPr>
    </w:p>
    <w:tbl>
      <w:tblPr>
        <w:tblStyle w:val="Tableausimple2"/>
        <w:tblW w:w="0" w:type="auto"/>
        <w:jc w:val="center"/>
        <w:tblLook w:val="04A0" w:firstRow="1" w:lastRow="0" w:firstColumn="1" w:lastColumn="0" w:noHBand="0" w:noVBand="1"/>
      </w:tblPr>
      <w:tblGrid>
        <w:gridCol w:w="3822"/>
        <w:gridCol w:w="2732"/>
      </w:tblGrid>
      <w:tr w:rsidR="0072393C" w:rsidRPr="00E4372F" w:rsidTr="0072393C">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3822" w:type="dxa"/>
          </w:tcPr>
          <w:p w:rsidR="0072393C" w:rsidRPr="00FB4578" w:rsidRDefault="0072393C" w:rsidP="0072393C">
            <w:pPr>
              <w:spacing w:line="480" w:lineRule="auto"/>
              <w:rPr>
                <w:b w:val="0"/>
                <w:sz w:val="24"/>
                <w:szCs w:val="24"/>
                <w:lang w:val="en-US"/>
              </w:rPr>
            </w:pPr>
            <w:r w:rsidRPr="00E4372F">
              <w:rPr>
                <w:b w:val="0"/>
                <w:sz w:val="24"/>
                <w:szCs w:val="24"/>
                <w:lang w:val="en-US"/>
              </w:rPr>
              <w:t>Month</w:t>
            </w:r>
          </w:p>
        </w:tc>
        <w:tc>
          <w:tcPr>
            <w:tcW w:w="2732" w:type="dxa"/>
          </w:tcPr>
          <w:p w:rsidR="0072393C" w:rsidRPr="00E4372F"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E4372F">
              <w:rPr>
                <w:b w:val="0"/>
                <w:sz w:val="24"/>
                <w:szCs w:val="24"/>
                <w:lang w:val="en-US"/>
              </w:rPr>
              <w:t>Kc</w:t>
            </w:r>
          </w:p>
        </w:tc>
      </w:tr>
      <w:tr w:rsidR="0072393C" w:rsidRPr="00E4372F" w:rsidTr="0072393C">
        <w:trPr>
          <w:cnfStyle w:val="000000100000" w:firstRow="0" w:lastRow="0" w:firstColumn="0" w:lastColumn="0" w:oddVBand="0" w:evenVBand="0" w:oddHBand="1" w:evenHBand="0" w:firstRowFirstColumn="0" w:firstRowLastColumn="0" w:lastRowFirstColumn="0" w:lastRowLastColumn="0"/>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January</w:t>
            </w:r>
          </w:p>
        </w:tc>
        <w:tc>
          <w:tcPr>
            <w:tcW w:w="2732" w:type="dxa"/>
            <w:noWrap/>
            <w:hideMark/>
          </w:tcPr>
          <w:p w:rsidR="0072393C" w:rsidRPr="00E4372F" w:rsidRDefault="0072393C" w:rsidP="007239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0.11</w:t>
            </w:r>
          </w:p>
        </w:tc>
      </w:tr>
      <w:tr w:rsidR="0072393C" w:rsidRPr="00E4372F" w:rsidTr="0072393C">
        <w:trPr>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February</w:t>
            </w:r>
          </w:p>
        </w:tc>
        <w:tc>
          <w:tcPr>
            <w:tcW w:w="2732" w:type="dxa"/>
            <w:noWrap/>
            <w:hideMark/>
          </w:tcPr>
          <w:p w:rsidR="0072393C" w:rsidRPr="00E4372F" w:rsidRDefault="0072393C" w:rsidP="007239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0.15</w:t>
            </w:r>
          </w:p>
        </w:tc>
      </w:tr>
      <w:tr w:rsidR="0072393C" w:rsidRPr="00E4372F" w:rsidTr="0072393C">
        <w:trPr>
          <w:cnfStyle w:val="000000100000" w:firstRow="0" w:lastRow="0" w:firstColumn="0" w:lastColumn="0" w:oddVBand="0" w:evenVBand="0" w:oddHBand="1" w:evenHBand="0" w:firstRowFirstColumn="0" w:firstRowLastColumn="0" w:lastRowFirstColumn="0" w:lastRowLastColumn="0"/>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March</w:t>
            </w:r>
          </w:p>
        </w:tc>
        <w:tc>
          <w:tcPr>
            <w:tcW w:w="2732" w:type="dxa"/>
            <w:noWrap/>
            <w:hideMark/>
          </w:tcPr>
          <w:p w:rsidR="0072393C" w:rsidRPr="00E4372F" w:rsidRDefault="0072393C" w:rsidP="007239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0.24</w:t>
            </w:r>
          </w:p>
        </w:tc>
      </w:tr>
      <w:tr w:rsidR="0072393C" w:rsidRPr="00E4372F" w:rsidTr="0072393C">
        <w:trPr>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April</w:t>
            </w:r>
          </w:p>
        </w:tc>
        <w:tc>
          <w:tcPr>
            <w:tcW w:w="2732" w:type="dxa"/>
            <w:noWrap/>
            <w:hideMark/>
          </w:tcPr>
          <w:p w:rsidR="0072393C" w:rsidRPr="00E4372F" w:rsidRDefault="0072393C" w:rsidP="007239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0.4</w:t>
            </w:r>
          </w:p>
        </w:tc>
      </w:tr>
      <w:tr w:rsidR="0072393C" w:rsidRPr="00E4372F" w:rsidTr="0072393C">
        <w:trPr>
          <w:cnfStyle w:val="000000100000" w:firstRow="0" w:lastRow="0" w:firstColumn="0" w:lastColumn="0" w:oddVBand="0" w:evenVBand="0" w:oddHBand="1" w:evenHBand="0" w:firstRowFirstColumn="0" w:firstRowLastColumn="0" w:lastRowFirstColumn="0" w:lastRowLastColumn="0"/>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May</w:t>
            </w:r>
          </w:p>
        </w:tc>
        <w:tc>
          <w:tcPr>
            <w:tcW w:w="2732" w:type="dxa"/>
            <w:noWrap/>
            <w:hideMark/>
          </w:tcPr>
          <w:p w:rsidR="0072393C" w:rsidRPr="00E4372F" w:rsidRDefault="0072393C" w:rsidP="007239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0.49</w:t>
            </w:r>
          </w:p>
        </w:tc>
      </w:tr>
      <w:tr w:rsidR="0072393C" w:rsidRPr="00E4372F" w:rsidTr="0072393C">
        <w:trPr>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June</w:t>
            </w:r>
          </w:p>
        </w:tc>
        <w:tc>
          <w:tcPr>
            <w:tcW w:w="2732" w:type="dxa"/>
            <w:noWrap/>
            <w:hideMark/>
          </w:tcPr>
          <w:p w:rsidR="0072393C" w:rsidRPr="00E4372F" w:rsidRDefault="0072393C" w:rsidP="007239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0.6</w:t>
            </w:r>
          </w:p>
        </w:tc>
      </w:tr>
      <w:tr w:rsidR="0072393C" w:rsidRPr="00E4372F" w:rsidTr="0072393C">
        <w:trPr>
          <w:cnfStyle w:val="000000100000" w:firstRow="0" w:lastRow="0" w:firstColumn="0" w:lastColumn="0" w:oddVBand="0" w:evenVBand="0" w:oddHBand="1" w:evenHBand="0" w:firstRowFirstColumn="0" w:firstRowLastColumn="0" w:lastRowFirstColumn="0" w:lastRowLastColumn="0"/>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July</w:t>
            </w:r>
          </w:p>
        </w:tc>
        <w:tc>
          <w:tcPr>
            <w:tcW w:w="2732" w:type="dxa"/>
            <w:noWrap/>
            <w:hideMark/>
          </w:tcPr>
          <w:p w:rsidR="0072393C" w:rsidRPr="00E4372F" w:rsidRDefault="0072393C" w:rsidP="007239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0.6</w:t>
            </w:r>
          </w:p>
        </w:tc>
      </w:tr>
      <w:tr w:rsidR="0072393C" w:rsidRPr="00E4372F" w:rsidTr="0072393C">
        <w:trPr>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August</w:t>
            </w:r>
          </w:p>
        </w:tc>
        <w:tc>
          <w:tcPr>
            <w:tcW w:w="2732" w:type="dxa"/>
            <w:noWrap/>
            <w:hideMark/>
          </w:tcPr>
          <w:p w:rsidR="0072393C" w:rsidRPr="00E4372F" w:rsidRDefault="0072393C" w:rsidP="007239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0.47</w:t>
            </w:r>
          </w:p>
        </w:tc>
      </w:tr>
      <w:tr w:rsidR="0072393C" w:rsidRPr="00E4372F" w:rsidTr="0072393C">
        <w:trPr>
          <w:cnfStyle w:val="000000100000" w:firstRow="0" w:lastRow="0" w:firstColumn="0" w:lastColumn="0" w:oddVBand="0" w:evenVBand="0" w:oddHBand="1" w:evenHBand="0" w:firstRowFirstColumn="0" w:firstRowLastColumn="0" w:lastRowFirstColumn="0" w:lastRowLastColumn="0"/>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September</w:t>
            </w:r>
          </w:p>
        </w:tc>
        <w:tc>
          <w:tcPr>
            <w:tcW w:w="2732" w:type="dxa"/>
            <w:noWrap/>
            <w:hideMark/>
          </w:tcPr>
          <w:p w:rsidR="0072393C" w:rsidRPr="00E4372F" w:rsidRDefault="0072393C" w:rsidP="007239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0.37</w:t>
            </w:r>
          </w:p>
        </w:tc>
      </w:tr>
      <w:tr w:rsidR="0072393C" w:rsidRPr="00E4372F" w:rsidTr="0072393C">
        <w:trPr>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October</w:t>
            </w:r>
          </w:p>
        </w:tc>
        <w:tc>
          <w:tcPr>
            <w:tcW w:w="2732" w:type="dxa"/>
            <w:noWrap/>
            <w:hideMark/>
          </w:tcPr>
          <w:p w:rsidR="0072393C" w:rsidRPr="00E4372F" w:rsidRDefault="0072393C" w:rsidP="007239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0.36</w:t>
            </w:r>
          </w:p>
        </w:tc>
      </w:tr>
      <w:tr w:rsidR="0072393C" w:rsidRPr="00E4372F" w:rsidTr="0072393C">
        <w:trPr>
          <w:cnfStyle w:val="000000100000" w:firstRow="0" w:lastRow="0" w:firstColumn="0" w:lastColumn="0" w:oddVBand="0" w:evenVBand="0" w:oddHBand="1" w:evenHBand="0" w:firstRowFirstColumn="0" w:firstRowLastColumn="0" w:lastRowFirstColumn="0" w:lastRowLastColumn="0"/>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November</w:t>
            </w:r>
          </w:p>
        </w:tc>
        <w:tc>
          <w:tcPr>
            <w:tcW w:w="2732" w:type="dxa"/>
            <w:noWrap/>
            <w:hideMark/>
          </w:tcPr>
          <w:p w:rsidR="0072393C" w:rsidRPr="00E4372F" w:rsidRDefault="0072393C" w:rsidP="007239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0.23</w:t>
            </w:r>
          </w:p>
        </w:tc>
      </w:tr>
      <w:tr w:rsidR="0072393C" w:rsidRPr="00E4372F" w:rsidTr="0072393C">
        <w:trPr>
          <w:trHeight w:val="771"/>
          <w:jc w:val="center"/>
        </w:trPr>
        <w:tc>
          <w:tcPr>
            <w:cnfStyle w:val="001000000000" w:firstRow="0" w:lastRow="0" w:firstColumn="1" w:lastColumn="0" w:oddVBand="0" w:evenVBand="0" w:oddHBand="0" w:evenHBand="0" w:firstRowFirstColumn="0" w:firstRowLastColumn="0" w:lastRowFirstColumn="0" w:lastRowLastColumn="0"/>
            <w:tcW w:w="3822" w:type="dxa"/>
            <w:noWrap/>
            <w:hideMark/>
          </w:tcPr>
          <w:p w:rsidR="0072393C" w:rsidRPr="00E4372F" w:rsidRDefault="0072393C" w:rsidP="0072393C">
            <w:pPr>
              <w:rPr>
                <w:rFonts w:ascii="Calibri" w:eastAsia="Times New Roman" w:hAnsi="Calibri" w:cs="Calibri"/>
                <w:b w:val="0"/>
                <w:color w:val="000000"/>
                <w:sz w:val="24"/>
                <w:szCs w:val="24"/>
                <w:lang w:val="en-US" w:eastAsia="fr-BE"/>
              </w:rPr>
            </w:pPr>
            <w:r w:rsidRPr="00E4372F">
              <w:rPr>
                <w:rFonts w:ascii="Calibri" w:eastAsia="Times New Roman" w:hAnsi="Calibri" w:cs="Calibri"/>
                <w:b w:val="0"/>
                <w:color w:val="000000"/>
                <w:sz w:val="24"/>
                <w:szCs w:val="24"/>
                <w:lang w:val="en-US" w:eastAsia="fr-BE"/>
              </w:rPr>
              <w:t>December</w:t>
            </w:r>
          </w:p>
        </w:tc>
        <w:tc>
          <w:tcPr>
            <w:tcW w:w="2732" w:type="dxa"/>
            <w:noWrap/>
            <w:hideMark/>
          </w:tcPr>
          <w:p w:rsidR="0072393C" w:rsidRPr="00E4372F" w:rsidRDefault="0072393C" w:rsidP="007239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US" w:eastAsia="fr-BE"/>
              </w:rPr>
            </w:pPr>
            <w:r w:rsidRPr="00E4372F">
              <w:rPr>
                <w:rFonts w:ascii="Calibri" w:eastAsia="Times New Roman" w:hAnsi="Calibri" w:cs="Calibri"/>
                <w:color w:val="000000"/>
                <w:sz w:val="24"/>
                <w:szCs w:val="24"/>
                <w:lang w:val="en-US" w:eastAsia="fr-BE"/>
              </w:rPr>
              <w:t>0.15</w:t>
            </w:r>
          </w:p>
        </w:tc>
      </w:tr>
    </w:tbl>
    <w:p w:rsidR="0072393C" w:rsidRPr="00E4372F" w:rsidRDefault="0072393C" w:rsidP="0072393C">
      <w:pPr>
        <w:suppressLineNumbers/>
        <w:rPr>
          <w:lang w:val="en-US"/>
        </w:rPr>
      </w:pPr>
      <w:r w:rsidRPr="00E4372F">
        <w:rPr>
          <w:lang w:val="en-US"/>
        </w:rPr>
        <w:br w:type="page"/>
      </w:r>
    </w:p>
    <w:p w:rsidR="0072393C" w:rsidRPr="00E4372F" w:rsidRDefault="0072393C" w:rsidP="0072393C">
      <w:pPr>
        <w:pStyle w:val="Paragraphedeliste"/>
        <w:keepNext/>
        <w:spacing w:line="480" w:lineRule="auto"/>
        <w:ind w:left="360"/>
        <w:rPr>
          <w:lang w:val="en-US"/>
        </w:rPr>
      </w:pPr>
      <w:r>
        <w:rPr>
          <w:noProof/>
        </w:rPr>
        <w:lastRenderedPageBreak/>
        <w:drawing>
          <wp:inline distT="0" distB="0" distL="0" distR="0" wp14:anchorId="63D2CF2F" wp14:editId="29633C1B">
            <wp:extent cx="5760720" cy="52101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210175"/>
                    </a:xfrm>
                    <a:prstGeom prst="rect">
                      <a:avLst/>
                    </a:prstGeom>
                  </pic:spPr>
                </pic:pic>
              </a:graphicData>
            </a:graphic>
          </wp:inline>
        </w:drawing>
      </w:r>
    </w:p>
    <w:p w:rsidR="0072393C" w:rsidRDefault="0072393C" w:rsidP="0072393C">
      <w:pPr>
        <w:pStyle w:val="Lgende"/>
        <w:jc w:val="both"/>
        <w:rPr>
          <w:sz w:val="24"/>
          <w:szCs w:val="24"/>
          <w:lang w:val="en-US"/>
        </w:rPr>
      </w:pPr>
      <w:r w:rsidRPr="00B27375">
        <w:rPr>
          <w:b/>
          <w:i w:val="0"/>
          <w:color w:val="auto"/>
          <w:sz w:val="24"/>
          <w:szCs w:val="24"/>
          <w:lang w:val="en-US"/>
        </w:rPr>
        <w:t xml:space="preserve">Fig. </w:t>
      </w:r>
      <w:r w:rsidRPr="00B27375">
        <w:rPr>
          <w:b/>
          <w:i w:val="0"/>
          <w:color w:val="auto"/>
          <w:sz w:val="24"/>
          <w:szCs w:val="24"/>
        </w:rPr>
        <w:fldChar w:fldCharType="begin"/>
      </w:r>
      <w:r w:rsidRPr="00B27375">
        <w:rPr>
          <w:b/>
          <w:i w:val="0"/>
          <w:color w:val="auto"/>
          <w:sz w:val="24"/>
          <w:szCs w:val="24"/>
          <w:lang w:val="en-US"/>
        </w:rPr>
        <w:instrText xml:space="preserve"> SEQ Figure \* ARABIC </w:instrText>
      </w:r>
      <w:r w:rsidRPr="00B27375">
        <w:rPr>
          <w:b/>
          <w:i w:val="0"/>
          <w:color w:val="auto"/>
          <w:sz w:val="24"/>
          <w:szCs w:val="24"/>
        </w:rPr>
        <w:fldChar w:fldCharType="separate"/>
      </w:r>
      <w:r w:rsidRPr="00B27375">
        <w:rPr>
          <w:b/>
          <w:i w:val="0"/>
          <w:noProof/>
          <w:color w:val="auto"/>
          <w:sz w:val="24"/>
          <w:szCs w:val="24"/>
          <w:lang w:val="en-US"/>
        </w:rPr>
        <w:t>2</w:t>
      </w:r>
      <w:r w:rsidRPr="00B27375">
        <w:rPr>
          <w:b/>
          <w:i w:val="0"/>
          <w:color w:val="auto"/>
          <w:sz w:val="24"/>
          <w:szCs w:val="24"/>
        </w:rPr>
        <w:fldChar w:fldCharType="end"/>
      </w:r>
      <w:r w:rsidRPr="00B27375">
        <w:rPr>
          <w:i w:val="0"/>
          <w:color w:val="auto"/>
          <w:sz w:val="24"/>
          <w:szCs w:val="24"/>
          <w:lang w:val="en-US"/>
        </w:rPr>
        <w:t xml:space="preserve"> </w:t>
      </w:r>
      <w:r w:rsidRPr="00B27375">
        <w:rPr>
          <w:rFonts w:cstheme="minorHAnsi"/>
          <w:i w:val="0"/>
          <w:color w:val="auto"/>
          <w:sz w:val="24"/>
          <w:szCs w:val="24"/>
          <w:lang w:val="en-US"/>
        </w:rPr>
        <w:t xml:space="preserve">Flow diagram of the soil water and nitrogen dynamics </w:t>
      </w:r>
      <w:proofErr w:type="spellStart"/>
      <w:r w:rsidRPr="00B27375">
        <w:rPr>
          <w:rFonts w:cstheme="minorHAnsi"/>
          <w:i w:val="0"/>
          <w:color w:val="auto"/>
          <w:sz w:val="24"/>
          <w:szCs w:val="24"/>
          <w:lang w:val="en-US"/>
        </w:rPr>
        <w:t>submodel</w:t>
      </w:r>
      <w:proofErr w:type="spellEnd"/>
      <w:r w:rsidRPr="00B27375">
        <w:rPr>
          <w:rFonts w:cstheme="minorHAnsi"/>
          <w:i w:val="0"/>
          <w:color w:val="auto"/>
          <w:sz w:val="24"/>
          <w:szCs w:val="24"/>
          <w:lang w:val="en-US"/>
        </w:rPr>
        <w:t>. Rectangular boxes represent state variables and driving variables. Processes are represented by the rounded boxes on the sides. Solid arrows show direct and feedback effects of different variables, and dotted arrows show limiting effects on growth</w:t>
      </w:r>
      <w:r>
        <w:rPr>
          <w:rFonts w:cstheme="minorHAnsi"/>
          <w:i w:val="0"/>
          <w:color w:val="auto"/>
          <w:sz w:val="24"/>
          <w:szCs w:val="24"/>
          <w:lang w:val="en-US"/>
        </w:rPr>
        <w:t>.</w:t>
      </w: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Default="0072393C" w:rsidP="0072393C">
      <w:pPr>
        <w:jc w:val="center"/>
        <w:rPr>
          <w:sz w:val="24"/>
          <w:szCs w:val="24"/>
          <w:lang w:val="en-US"/>
        </w:rPr>
      </w:pPr>
    </w:p>
    <w:p w:rsidR="0072393C" w:rsidRPr="00327060" w:rsidRDefault="0072393C" w:rsidP="0072393C">
      <w:pPr>
        <w:pStyle w:val="Lgende"/>
        <w:keepNext/>
        <w:rPr>
          <w:lang w:val="en-US"/>
        </w:rPr>
        <w:sectPr w:rsidR="0072393C" w:rsidRPr="00327060" w:rsidSect="0072393C">
          <w:type w:val="continuous"/>
          <w:pgSz w:w="11906" w:h="16838"/>
          <w:pgMar w:top="1417" w:right="1417" w:bottom="1417" w:left="1417" w:header="708" w:footer="708" w:gutter="0"/>
          <w:cols w:space="708"/>
          <w:docGrid w:linePitch="360"/>
        </w:sectPr>
      </w:pPr>
    </w:p>
    <w:p w:rsidR="0072393C" w:rsidRDefault="0072393C" w:rsidP="0072393C">
      <w:pPr>
        <w:pStyle w:val="Lgende"/>
        <w:keepNext/>
        <w:suppressLineNumbers/>
      </w:pPr>
      <w:r w:rsidRPr="005840DB">
        <w:rPr>
          <w:rFonts w:cstheme="minorHAnsi"/>
          <w:noProof/>
          <w:sz w:val="24"/>
          <w:szCs w:val="24"/>
        </w:rPr>
        <w:lastRenderedPageBreak/>
        <mc:AlternateContent>
          <mc:Choice Requires="wps">
            <w:drawing>
              <wp:anchor distT="0" distB="0" distL="114300" distR="114300" simplePos="0" relativeHeight="251662336" behindDoc="0" locked="0" layoutInCell="1" allowOverlap="1" wp14:anchorId="0642391E" wp14:editId="3595F84F">
                <wp:simplePos x="0" y="0"/>
                <wp:positionH relativeFrom="margin">
                  <wp:align>left</wp:align>
                </wp:positionH>
                <wp:positionV relativeFrom="paragraph">
                  <wp:posOffset>-327180</wp:posOffset>
                </wp:positionV>
                <wp:extent cx="8298168" cy="614045"/>
                <wp:effectExtent l="0" t="0" r="8255" b="0"/>
                <wp:wrapNone/>
                <wp:docPr id="2" name="Zone de texte 2"/>
                <wp:cNvGraphicFramePr/>
                <a:graphic xmlns:a="http://schemas.openxmlformats.org/drawingml/2006/main">
                  <a:graphicData uri="http://schemas.microsoft.com/office/word/2010/wordprocessingShape">
                    <wps:wsp>
                      <wps:cNvSpPr txBox="1"/>
                      <wps:spPr>
                        <a:xfrm>
                          <a:off x="0" y="0"/>
                          <a:ext cx="8298168" cy="614045"/>
                        </a:xfrm>
                        <a:prstGeom prst="rect">
                          <a:avLst/>
                        </a:prstGeom>
                        <a:solidFill>
                          <a:schemeClr val="bg1"/>
                        </a:solidFill>
                        <a:ln w="6350">
                          <a:noFill/>
                        </a:ln>
                      </wps:spPr>
                      <wps:txbx>
                        <w:txbxContent>
                          <w:p w:rsidR="0072393C" w:rsidRPr="00666EA5" w:rsidRDefault="0072393C" w:rsidP="0072393C">
                            <w:pPr>
                              <w:rPr>
                                <w:sz w:val="24"/>
                                <w:szCs w:val="24"/>
                                <w:lang w:val="en-US"/>
                              </w:rPr>
                            </w:pPr>
                            <w:r w:rsidRPr="003F65A3">
                              <w:rPr>
                                <w:b/>
                                <w:sz w:val="24"/>
                                <w:szCs w:val="24"/>
                                <w:lang w:val="en-US"/>
                              </w:rPr>
                              <w:t xml:space="preserve">Table </w:t>
                            </w:r>
                            <w:r w:rsidRPr="00666EA5">
                              <w:rPr>
                                <w:b/>
                                <w:sz w:val="24"/>
                                <w:szCs w:val="24"/>
                                <w:lang w:val="en-US"/>
                              </w:rPr>
                              <w:t>3</w:t>
                            </w:r>
                          </w:p>
                          <w:p w:rsidR="0072393C" w:rsidRPr="003F65A3" w:rsidRDefault="0072393C" w:rsidP="0072393C">
                            <w:pPr>
                              <w:rPr>
                                <w:sz w:val="24"/>
                                <w:szCs w:val="24"/>
                                <w:lang w:val="en-US"/>
                              </w:rPr>
                            </w:pPr>
                            <w:r w:rsidRPr="003F65A3">
                              <w:rPr>
                                <w:sz w:val="24"/>
                                <w:szCs w:val="24"/>
                                <w:lang w:val="en-US"/>
                              </w:rPr>
                              <w:t xml:space="preserve">Gras-Sim </w:t>
                            </w:r>
                            <w:r w:rsidRPr="003F65A3">
                              <w:rPr>
                                <w:rFonts w:cstheme="minorHAnsi"/>
                                <w:sz w:val="24"/>
                                <w:szCs w:val="24"/>
                                <w:lang w:val="en-US"/>
                              </w:rPr>
                              <w:t>model</w:t>
                            </w:r>
                            <w:r>
                              <w:rPr>
                                <w:rFonts w:cstheme="minorHAnsi"/>
                                <w:sz w:val="24"/>
                                <w:szCs w:val="24"/>
                                <w:lang w:val="en-US"/>
                              </w:rPr>
                              <w:t>: p</w:t>
                            </w:r>
                            <w:r w:rsidRPr="003F65A3">
                              <w:rPr>
                                <w:rFonts w:cstheme="minorHAnsi"/>
                                <w:sz w:val="24"/>
                                <w:szCs w:val="24"/>
                                <w:lang w:val="en-US"/>
                              </w:rPr>
                              <w:t>lant and soil N parameters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2391E" id="Zone de texte 2" o:spid="_x0000_s1027" type="#_x0000_t202" style="position:absolute;margin-left:0;margin-top:-25.75pt;width:653.4pt;height:4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" fillcolor="white [3212]" stroked="f" strokeweight=".5pt">
                <v:textbox>
                  <w:txbxContent>
                    <w:p w:rsidR="0072393C" w:rsidRPr="00666EA5" w:rsidRDefault="0072393C" w:rsidP="0072393C">
                      <w:pPr>
                        <w:rPr>
                          <w:sz w:val="24"/>
                          <w:szCs w:val="24"/>
                          <w:lang w:val="en-US"/>
                        </w:rPr>
                      </w:pPr>
                      <w:r w:rsidRPr="003F65A3">
                        <w:rPr>
                          <w:b/>
                          <w:sz w:val="24"/>
                          <w:szCs w:val="24"/>
                          <w:lang w:val="en-US"/>
                        </w:rPr>
                        <w:t xml:space="preserve">Table </w:t>
                      </w:r>
                      <w:r w:rsidRPr="00666EA5">
                        <w:rPr>
                          <w:b/>
                          <w:sz w:val="24"/>
                          <w:szCs w:val="24"/>
                          <w:lang w:val="en-US"/>
                        </w:rPr>
                        <w:t>3</w:t>
                      </w:r>
                    </w:p>
                    <w:p w:rsidR="0072393C" w:rsidRPr="003F65A3" w:rsidRDefault="0072393C" w:rsidP="0072393C">
                      <w:pPr>
                        <w:rPr>
                          <w:sz w:val="24"/>
                          <w:szCs w:val="24"/>
                          <w:lang w:val="en-US"/>
                        </w:rPr>
                      </w:pPr>
                      <w:r w:rsidRPr="003F65A3">
                        <w:rPr>
                          <w:sz w:val="24"/>
                          <w:szCs w:val="24"/>
                          <w:lang w:val="en-US"/>
                        </w:rPr>
                        <w:t xml:space="preserve">Gras-Sim </w:t>
                      </w:r>
                      <w:r w:rsidRPr="003F65A3">
                        <w:rPr>
                          <w:rFonts w:cstheme="minorHAnsi"/>
                          <w:sz w:val="24"/>
                          <w:szCs w:val="24"/>
                          <w:lang w:val="en-US"/>
                        </w:rPr>
                        <w:t>model</w:t>
                      </w:r>
                      <w:r>
                        <w:rPr>
                          <w:rFonts w:cstheme="minorHAnsi"/>
                          <w:sz w:val="24"/>
                          <w:szCs w:val="24"/>
                          <w:lang w:val="en-US"/>
                        </w:rPr>
                        <w:t>: p</w:t>
                      </w:r>
                      <w:r w:rsidRPr="003F65A3">
                        <w:rPr>
                          <w:rFonts w:cstheme="minorHAnsi"/>
                          <w:sz w:val="24"/>
                          <w:szCs w:val="24"/>
                          <w:lang w:val="en-US"/>
                        </w:rPr>
                        <w:t>lant and soil N parameters</w:t>
                      </w:r>
                    </w:p>
                  </w:txbxContent>
                </v:textbox>
                <w10:wrap anchorx="margin"/>
              </v:shape>
            </w:pict>
          </mc:Fallback>
        </mc:AlternateContent>
      </w:r>
      <w:r>
        <w:t xml:space="preserve">Table </w:t>
      </w:r>
      <w:fldSimple w:instr=" SEQ Tableau \* ARABIC ">
        <w:r>
          <w:rPr>
            <w:noProof/>
          </w:rPr>
          <w:t>3</w:t>
        </w:r>
      </w:fldSimple>
    </w:p>
    <w:tbl>
      <w:tblPr>
        <w:tblStyle w:val="Tableausimple2"/>
        <w:tblpPr w:leftFromText="141" w:rightFromText="141" w:horzAnchor="margin" w:tblpY="448"/>
        <w:tblW w:w="14231" w:type="dxa"/>
        <w:tblLook w:val="04A0" w:firstRow="1" w:lastRow="0" w:firstColumn="1" w:lastColumn="0" w:noHBand="0" w:noVBand="1"/>
      </w:tblPr>
      <w:tblGrid>
        <w:gridCol w:w="1773"/>
        <w:gridCol w:w="6874"/>
        <w:gridCol w:w="1418"/>
        <w:gridCol w:w="1134"/>
        <w:gridCol w:w="3032"/>
      </w:tblGrid>
      <w:tr w:rsidR="0072393C" w:rsidTr="0072393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73" w:type="dxa"/>
            <w:vAlign w:val="bottom"/>
          </w:tcPr>
          <w:p w:rsidR="0072393C" w:rsidRPr="005840DB" w:rsidRDefault="0072393C" w:rsidP="0072393C">
            <w:pPr>
              <w:spacing w:line="480" w:lineRule="auto"/>
              <w:rPr>
                <w:b w:val="0"/>
              </w:rPr>
            </w:pPr>
            <w:proofErr w:type="spellStart"/>
            <w:r w:rsidRPr="005840DB">
              <w:rPr>
                <w:rFonts w:cstheme="minorHAnsi"/>
                <w:b w:val="0"/>
                <w:sz w:val="24"/>
                <w:szCs w:val="24"/>
              </w:rPr>
              <w:t>Parameters</w:t>
            </w:r>
            <w:proofErr w:type="spellEnd"/>
          </w:p>
        </w:tc>
        <w:tc>
          <w:tcPr>
            <w:tcW w:w="6874" w:type="dxa"/>
            <w:vAlign w:val="bottom"/>
          </w:tcPr>
          <w:p w:rsidR="0072393C" w:rsidRPr="00B40958"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pPr>
            <w:r w:rsidRPr="005840DB">
              <w:rPr>
                <w:rFonts w:cstheme="minorHAnsi"/>
                <w:b w:val="0"/>
                <w:sz w:val="24"/>
                <w:szCs w:val="24"/>
              </w:rPr>
              <w:t>Description (uni</w:t>
            </w:r>
            <w:r>
              <w:rPr>
                <w:rFonts w:cstheme="minorHAnsi"/>
                <w:b w:val="0"/>
                <w:sz w:val="24"/>
                <w:szCs w:val="24"/>
              </w:rPr>
              <w:t>t)</w:t>
            </w:r>
          </w:p>
        </w:tc>
        <w:tc>
          <w:tcPr>
            <w:tcW w:w="1418" w:type="dxa"/>
            <w:vAlign w:val="bottom"/>
          </w:tcPr>
          <w:p w:rsidR="0072393C" w:rsidRPr="005840DB"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rPr>
            </w:pPr>
            <w:r w:rsidRPr="005840DB">
              <w:rPr>
                <w:b w:val="0"/>
              </w:rPr>
              <w:t>PFT A</w:t>
            </w:r>
          </w:p>
        </w:tc>
        <w:tc>
          <w:tcPr>
            <w:tcW w:w="1134" w:type="dxa"/>
            <w:vAlign w:val="bottom"/>
          </w:tcPr>
          <w:p w:rsidR="0072393C" w:rsidRPr="005840DB"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rPr>
            </w:pPr>
            <w:r w:rsidRPr="005840DB">
              <w:rPr>
                <w:b w:val="0"/>
              </w:rPr>
              <w:t>PFT B</w:t>
            </w:r>
          </w:p>
        </w:tc>
        <w:tc>
          <w:tcPr>
            <w:tcW w:w="3032" w:type="dxa"/>
            <w:vAlign w:val="bottom"/>
          </w:tcPr>
          <w:p w:rsidR="0072393C" w:rsidRPr="005840DB" w:rsidRDefault="0072393C" w:rsidP="0072393C">
            <w:pPr>
              <w:spacing w:line="480" w:lineRule="auto"/>
              <w:cnfStyle w:val="100000000000" w:firstRow="1" w:lastRow="0" w:firstColumn="0" w:lastColumn="0" w:oddVBand="0" w:evenVBand="0" w:oddHBand="0" w:evenHBand="0" w:firstRowFirstColumn="0" w:firstRowLastColumn="0" w:lastRowFirstColumn="0" w:lastRowLastColumn="0"/>
              <w:rPr>
                <w:b w:val="0"/>
              </w:rPr>
            </w:pPr>
            <w:r w:rsidRPr="005840DB">
              <w:rPr>
                <w:b w:val="0"/>
              </w:rPr>
              <w:t>Reference</w:t>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CD01CD" w:rsidRDefault="0072393C" w:rsidP="0072393C">
            <w:pPr>
              <w:spacing w:line="480" w:lineRule="auto"/>
              <w:rPr>
                <w:rFonts w:cstheme="minorHAnsi"/>
                <w:b w:val="0"/>
                <w:sz w:val="24"/>
                <w:szCs w:val="24"/>
                <w:lang w:val="en-US"/>
              </w:rPr>
            </w:pPr>
            <w:proofErr w:type="spellStart"/>
            <w:r w:rsidRPr="00CD01CD">
              <w:rPr>
                <w:rFonts w:cstheme="minorHAnsi"/>
                <w:b w:val="0"/>
                <w:sz w:val="24"/>
                <w:szCs w:val="24"/>
                <w:lang w:val="en-US"/>
              </w:rPr>
              <w:t>FNHmax</w:t>
            </w:r>
            <w:proofErr w:type="spellEnd"/>
          </w:p>
        </w:tc>
        <w:tc>
          <w:tcPr>
            <w:tcW w:w="6874"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sidRPr="00906851">
              <w:rPr>
                <w:rFonts w:cstheme="minorHAnsi"/>
                <w:sz w:val="24"/>
                <w:szCs w:val="24"/>
                <w:lang w:val="en-US"/>
              </w:rPr>
              <w:t>Maximum value of N fraction absorbed that remains in the above-ground biomass</w:t>
            </w:r>
          </w:p>
        </w:tc>
        <w:tc>
          <w:tcPr>
            <w:tcW w:w="1418"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0.8</w:t>
            </w:r>
          </w:p>
        </w:tc>
        <w:tc>
          <w:tcPr>
            <w:tcW w:w="1134"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0.8</w:t>
            </w:r>
          </w:p>
        </w:tc>
        <w:tc>
          <w:tcPr>
            <w:tcW w:w="3032"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{"citationID":"m2nZPp5o","properties":{"formattedCitation":"(Bonesmo and B\\uc0\\u233{}langer, 2002)","plainCitation":"(Bonesmo and Bélanger, 2002)","dontUpdate":true,"noteIndex":0},"citationItems":[{"id":1519,"uris":["http://zotero.org/groups/2603778/items/5R95G7KL"],"uri":["http://zotero.org/groups/2603778/items/5R95G7KL"],"itemData":{"id":1519,"type":"article-journal","container-title":"Agronomy Journal","ISSN":"0002-1962","issue":"2","journalAbbreviation":"Agronomy Journal","note":"publisher: Wiley Online Library","page":"337-345","title":"Timothy yield and nutritive value by the CATIMO model: I. Growth and nitrogen","volume":"94","author":[{"family":"Bonesmo","given":"Helge"},{"family":"Bélanger","given":"Gilles"}],"issued":{"date-parts":[["2002"]]}}}],"schema":"https://github.com/citation-style-language/schema/raw/master/csl-citation.json"}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rPr>
              <w:t>Bonesmo</w:t>
            </w:r>
            <w:proofErr w:type="spellEnd"/>
            <w:r w:rsidRPr="00906851">
              <w:rPr>
                <w:rFonts w:cstheme="minorHAnsi"/>
                <w:sz w:val="24"/>
                <w:szCs w:val="24"/>
              </w:rPr>
              <w:t xml:space="preserve"> and Bélanger, 2002</w:t>
            </w:r>
            <w:r w:rsidRPr="00906851">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m:oMathPara>
              <m:oMathParaPr>
                <m:jc m:val="left"/>
              </m:oMathParaPr>
              <m:oMath>
                <m:r>
                  <m:rPr>
                    <m:sty m:val="b"/>
                  </m:rPr>
                  <w:rPr>
                    <w:rFonts w:ascii="Cambria Math" w:hAnsi="Cambria Math" w:cstheme="minorHAnsi"/>
                    <w:sz w:val="24"/>
                    <w:szCs w:val="24"/>
                    <w:lang w:val="en-US"/>
                  </w:rPr>
                  <m:t>propND</m:t>
                </m:r>
              </m:oMath>
            </m:oMathPara>
          </w:p>
        </w:tc>
        <w:tc>
          <w:tcPr>
            <w:tcW w:w="6874"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 Proportion of N in the abscission material (</w:t>
            </w:r>
            <w:r w:rsidRPr="006C1C45">
              <w:rPr>
                <w:rFonts w:cstheme="minorHAnsi"/>
                <w:sz w:val="24"/>
                <w:szCs w:val="24"/>
                <w:lang w:val="en-US"/>
              </w:rPr>
              <w:t>g N kg</w:t>
            </w:r>
            <w:r w:rsidRPr="006C1C45">
              <w:rPr>
                <w:rFonts w:cstheme="minorHAnsi"/>
                <w:sz w:val="24"/>
                <w:szCs w:val="24"/>
                <w:vertAlign w:val="superscript"/>
                <w:lang w:val="en-US"/>
              </w:rPr>
              <w:t>-1</w:t>
            </w:r>
            <w:r w:rsidRPr="006C1C45">
              <w:rPr>
                <w:rFonts w:cstheme="minorHAnsi"/>
                <w:sz w:val="24"/>
                <w:szCs w:val="24"/>
                <w:lang w:val="en-US"/>
              </w:rPr>
              <w:t xml:space="preserve"> DM</w:t>
            </w:r>
            <w:r>
              <w:rPr>
                <w:rFonts w:cstheme="minorHAnsi"/>
                <w:sz w:val="24"/>
                <w:szCs w:val="24"/>
                <w:lang w:val="en-US"/>
              </w:rPr>
              <w:t>)</w:t>
            </w:r>
          </w:p>
        </w:tc>
        <w:tc>
          <w:tcPr>
            <w:tcW w:w="1418"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8</w:t>
            </w:r>
          </w:p>
        </w:tc>
        <w:tc>
          <w:tcPr>
            <w:tcW w:w="1134"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8</w:t>
            </w:r>
          </w:p>
        </w:tc>
        <w:tc>
          <w:tcPr>
            <w:tcW w:w="3032"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sidRPr="00906851">
              <w:rPr>
                <w:rFonts w:cstheme="minorHAnsi"/>
                <w:sz w:val="24"/>
                <w:szCs w:val="24"/>
                <w:lang w:val="en-US"/>
              </w:rPr>
              <w:instrText xml:space="preserve"> ADDIN ZOTERO_ITEM CSL_CITATION {"citationID":"EI0WVk0F","properties":{"formattedCitation":"(Ruelle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lang w:val="en-US"/>
              </w:rPr>
              <w:t>Ruelle</w:t>
            </w:r>
            <w:proofErr w:type="spellEnd"/>
            <w:r w:rsidRPr="00906851">
              <w:rPr>
                <w:rFonts w:cstheme="minorHAnsi"/>
                <w:sz w:val="24"/>
                <w:szCs w:val="24"/>
                <w:lang w:val="en-US"/>
              </w:rPr>
              <w:t xml:space="preserve"> et al., 2018</w:t>
            </w:r>
            <w:r w:rsidRPr="00906851">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w:proofErr w:type="spellStart"/>
            <w:r w:rsidRPr="00FB4578">
              <w:rPr>
                <w:rFonts w:cstheme="minorHAnsi"/>
                <w:b w:val="0"/>
                <w:sz w:val="24"/>
                <w:szCs w:val="24"/>
                <w:lang w:val="en-US"/>
              </w:rPr>
              <w:t>Tref</w:t>
            </w:r>
            <w:proofErr w:type="spellEnd"/>
          </w:p>
        </w:tc>
        <w:tc>
          <w:tcPr>
            <w:tcW w:w="6874"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Reference temperature for soil activity (°C)</w:t>
            </w:r>
          </w:p>
        </w:tc>
        <w:tc>
          <w:tcPr>
            <w:tcW w:w="1418"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15</w:t>
            </w:r>
          </w:p>
        </w:tc>
        <w:tc>
          <w:tcPr>
            <w:tcW w:w="1134"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15</w:t>
            </w:r>
          </w:p>
        </w:tc>
        <w:tc>
          <w:tcPr>
            <w:tcW w:w="3032"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fldChar w:fldCharType="begin"/>
            </w:r>
            <w:r>
              <w:rPr>
                <w:rFonts w:cstheme="minorHAnsi"/>
                <w:sz w:val="24"/>
                <w:szCs w:val="24"/>
                <w:lang w:val="en-US"/>
              </w:rPr>
              <w:instrText xml:space="preserve"> ADDIN ZOTERO_ITEM CSL_CITATION {"citationID":"lonu3s0c","properties":{"formattedCitation":"(Ruelle et al., 2018)","plainCitation":"(Ruelle et al., 2018)","dontUpdate":true,"noteIndex":0},"citationItems":[{"id":652,"uris":["http://zotero.org/groups/2603778/items/LH43IMAQ"],"uri":["http://zotero.org/groups/2603778/items/LH43IMAQ"],"itemData":{"id":652,"type":"article-journal","container-title":"European Journal of Agronomy","ISSN":"1161-0301","journalAbbreviation":"European Journal of Agronomy","page":"80-91","title":"Development of the Moorepark St Gilles grass growth model (MoSt GG model): A predictive model for grass growth for pasture based systems","volume":"99","author":[{"family":"Ruelle","given":"E"},{"family":"Hennessy","given":"D"},{"family":"Delaby","given":"Luc"}],"issued":{"date-parts":[["2018"]]}}}],"schema":"https://github.com/citation-style-language/schema/raw/master/csl-citation.json"} </w:instrText>
            </w:r>
            <w:r w:rsidRPr="00906851">
              <w:rPr>
                <w:rFonts w:cstheme="minorHAnsi"/>
                <w:sz w:val="24"/>
                <w:szCs w:val="24"/>
                <w:lang w:val="en-US"/>
              </w:rPr>
              <w:fldChar w:fldCharType="separate"/>
            </w:r>
            <w:proofErr w:type="spellStart"/>
            <w:r w:rsidRPr="00906851">
              <w:rPr>
                <w:rFonts w:cstheme="minorHAnsi"/>
                <w:sz w:val="24"/>
                <w:szCs w:val="24"/>
                <w:lang w:val="en-US"/>
              </w:rPr>
              <w:t>Ruelle</w:t>
            </w:r>
            <w:proofErr w:type="spellEnd"/>
            <w:r w:rsidRPr="00906851">
              <w:rPr>
                <w:rFonts w:cstheme="minorHAnsi"/>
                <w:sz w:val="24"/>
                <w:szCs w:val="24"/>
                <w:lang w:val="en-US"/>
              </w:rPr>
              <w:t xml:space="preserve"> et al., 2018</w:t>
            </w:r>
            <w:r w:rsidRPr="00906851">
              <w:rPr>
                <w:rFonts w:cstheme="minorHAnsi"/>
                <w:sz w:val="24"/>
                <w:szCs w:val="24"/>
                <w:lang w:val="en-US"/>
              </w:rPr>
              <w:fldChar w:fldCharType="end"/>
            </w:r>
          </w:p>
        </w:tc>
      </w:tr>
      <w:tr w:rsidR="0072393C" w:rsidRPr="00B40958"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m:oMathPara>
              <m:oMathParaPr>
                <m:jc m:val="left"/>
              </m:oMathParaPr>
              <m:oMath>
                <m:sSub>
                  <m:sSubPr>
                    <m:ctrlPr>
                      <w:rPr>
                        <w:rFonts w:ascii="Cambria Math" w:hAnsi="Cambria Math" w:cstheme="minorHAnsi"/>
                        <w:b w:val="0"/>
                        <w:sz w:val="24"/>
                        <w:szCs w:val="24"/>
                        <w:lang w:val="en-US"/>
                      </w:rPr>
                    </m:ctrlPr>
                  </m:sSubPr>
                  <m:e>
                    <m:r>
                      <m:rPr>
                        <m:sty m:val="b"/>
                      </m:rPr>
                      <w:rPr>
                        <w:rFonts w:ascii="Cambria Math" w:hAnsi="Cambria Math" w:cstheme="minorHAnsi"/>
                        <w:sz w:val="24"/>
                        <w:szCs w:val="24"/>
                        <w:lang w:val="en-US"/>
                      </w:rPr>
                      <m:t>α</m:t>
                    </m:r>
                  </m:e>
                  <m:sub>
                    <m:r>
                      <m:rPr>
                        <m:sty m:val="b"/>
                      </m:rPr>
                      <w:rPr>
                        <w:rFonts w:ascii="Cambria Math" w:hAnsi="Cambria Math" w:cstheme="minorHAnsi"/>
                        <w:sz w:val="24"/>
                        <w:szCs w:val="24"/>
                        <w:lang w:val="en-US"/>
                      </w:rPr>
                      <m:t>max</m:t>
                    </m:r>
                  </m:sub>
                </m:sSub>
              </m:oMath>
            </m:oMathPara>
          </w:p>
        </w:tc>
        <w:tc>
          <w:tcPr>
            <w:tcW w:w="6874"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06851">
              <w:rPr>
                <w:rFonts w:cstheme="minorHAnsi"/>
                <w:sz w:val="24"/>
                <w:szCs w:val="24"/>
                <w:lang w:val="en-US"/>
              </w:rPr>
              <w:t>Maximum plant %N at 1 t shoot biomass ha</w:t>
            </w:r>
            <w:r w:rsidRPr="00906851">
              <w:rPr>
                <w:rFonts w:cstheme="minorHAnsi"/>
                <w:sz w:val="24"/>
                <w:szCs w:val="24"/>
                <w:vertAlign w:val="superscript"/>
                <w:lang w:val="en-US"/>
              </w:rPr>
              <w:t>-1</w:t>
            </w:r>
            <w:r w:rsidRPr="00906851">
              <w:rPr>
                <w:rFonts w:cstheme="minorHAnsi"/>
                <w:sz w:val="24"/>
                <w:szCs w:val="24"/>
                <w:lang w:val="en-US"/>
              </w:rPr>
              <w:t xml:space="preserve"> </w:t>
            </w:r>
          </w:p>
        </w:tc>
        <w:tc>
          <w:tcPr>
            <w:tcW w:w="1418"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6.145</w:t>
            </w:r>
          </w:p>
        </w:tc>
        <w:tc>
          <w:tcPr>
            <w:tcW w:w="1134"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5.56</w:t>
            </w:r>
          </w:p>
        </w:tc>
        <w:tc>
          <w:tcPr>
            <w:tcW w:w="3032" w:type="dxa"/>
          </w:tcPr>
          <w:p w:rsidR="0072393C" w:rsidRPr="00906851"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fldChar w:fldCharType="begin"/>
            </w:r>
            <w:r>
              <w:rPr>
                <w:rFonts w:cstheme="minorHAnsi"/>
                <w:sz w:val="24"/>
                <w:szCs w:val="24"/>
                <w:lang w:val="en-US"/>
              </w:rPr>
              <w:instrText xml:space="preserve"> ADDIN ZOTERO_ITEM CSL_CITATION {"citationID":"DxL9ZLP5","properties":{"formattedCitation":"(Lemaire and Denoix, 1987)","plainCitation":"(Lemaire and Denoix, 1987)","dontUpdate":true,"noteIndex":0},"citationItems":[{"id":1649,"uris":["http://zotero.org/groups/2603778/items/T58VAGTK"],"uri":["http://zotero.org/groups/2603778/items/T58VAGTK"],"itemData":{"id":1649,"type":"article-journal","abstract":"To study drought effects on summer regrowth of grass stands, it was first necessary to determine the « growth potential » under non-limiting nitrogen and water conditions. We accordingly studied different plots of tall fescue (Festuca arundinacea Schreb.) cv. Clarine and cocksfoot (Dactylis glomerata L.) cv. Floreal with optimal water supply by irrigation. The plots were uniformly cut, early in summer, and subsequent growth curves were established after an application of 120 kg/ha of nitrogen, a level considered as non-limiting. This experiment was conducted over five years. We checked each year if the level of nitrogen nutrition was actually non-limiting, by using the nitrogen dilution model N % = α(D.M)-β. Despite the high level of nitrogen application, nitrogen shortage appeared to limit summer regrowth for two years out of the five. In the others, it was possible to describe the kinetics of regrowth of both species, in the absence of nitrogen shortage, by a simple model : D.M = b(J - a) were D.M is the dry matter accumulated and J is the number of days after the cut. Under these conditions, b represents the growth rate during the linear phase (kg DM ha - 1 day - 1) and a represents the apparent delay of regrowth after cutting. Similar equations were obtained for the two cultivars tested : DM = 139 (J - 9.2) for tall fescue cv. Clarine ; DM = 142 (J - 10.2) for cocksfoot cv. Floreal. The limited range of climatic variation during the different years did not permit us to study the variability of these coefficients according to temperature, radiation, ... This model may be able to provide a stable reference to study the effect of limiting nitrogen and water conditions on summer regrowth. This aspect will be developed in a further paper.","container-title":"Agronomie 6 (7), 373-380. (1987)","language":"French","source":"agris.fao.org","title":"Croissance estivale en matiere seche de peuplements de fetuque elevee (Festuca arundinacea Schreb.) et de dactyle (Dactylis glomerata L.) dans l'Ouest de la France. I. Etude en conditions de nutrition azotee et d'alimentation hydrique non limitantes","URL":"http://prodinra.inra.fr/record/82472","author":[{"family":"Lemaire","given":"Gilles"},{"family":"Denoix","given":"A."}],"accessed":{"date-parts":[["2022",10,17]]},"issued":{"date-parts":[["1987"]]}}}],"schema":"https://github.com/citation-style-language/schema/raw/master/csl-citation.json"} </w:instrText>
            </w:r>
            <w:r>
              <w:rPr>
                <w:rFonts w:cstheme="minorHAnsi"/>
                <w:sz w:val="24"/>
                <w:szCs w:val="24"/>
                <w:lang w:val="en-US"/>
              </w:rPr>
              <w:fldChar w:fldCharType="separate"/>
            </w:r>
            <w:r w:rsidRPr="00C533D6">
              <w:rPr>
                <w:rFonts w:ascii="Calibri" w:hAnsi="Calibri" w:cs="Calibri"/>
                <w:sz w:val="24"/>
              </w:rPr>
              <w:t xml:space="preserve">Lemaire and </w:t>
            </w:r>
            <w:proofErr w:type="spellStart"/>
            <w:r w:rsidRPr="00C533D6">
              <w:rPr>
                <w:rFonts w:ascii="Calibri" w:hAnsi="Calibri" w:cs="Calibri"/>
                <w:sz w:val="24"/>
              </w:rPr>
              <w:t>Denoix</w:t>
            </w:r>
            <w:proofErr w:type="spellEnd"/>
            <w:r w:rsidRPr="00C533D6">
              <w:rPr>
                <w:rFonts w:ascii="Calibri" w:hAnsi="Calibri" w:cs="Calibri"/>
                <w:sz w:val="24"/>
              </w:rPr>
              <w:t>, 1987</w:t>
            </w:r>
            <w:r>
              <w:rPr>
                <w:rFonts w:cstheme="minorHAnsi"/>
                <w:sz w:val="24"/>
                <w:szCs w:val="24"/>
                <w:lang w:val="en-US"/>
              </w:rPr>
              <w:fldChar w:fldCharType="end"/>
            </w:r>
            <w:r>
              <w:rPr>
                <w:rFonts w:cstheme="minorHAnsi"/>
                <w:sz w:val="24"/>
                <w:szCs w:val="24"/>
                <w:lang w:val="en-US"/>
              </w:rPr>
              <w:t xml:space="preserve"> &amp; </w:t>
            </w:r>
            <w:r>
              <w:rPr>
                <w:rFonts w:cstheme="minorHAnsi"/>
                <w:sz w:val="24"/>
                <w:szCs w:val="24"/>
                <w:lang w:val="en-US"/>
              </w:rPr>
              <w:fldChar w:fldCharType="begin"/>
            </w:r>
            <w:r>
              <w:rPr>
                <w:rFonts w:cstheme="minorHAnsi"/>
                <w:sz w:val="24"/>
                <w:szCs w:val="24"/>
                <w:lang w:val="en-US"/>
              </w:rPr>
              <w:instrText xml:space="preserve"> ADDIN ZOTERO_ITEM CSL_CITATION {"citationID":"wpKZJZF9","properties":{"formattedCitation":"(Marino et al., 2004)","plainCitation":"(Marino et al., 2004)","dontUpdate":true,"noteIndex":0},"citationItems":[{"id":1642,"uris":["http://zotero.org/groups/2603778/items/H5TLQ3QX"],"uri":["http://zotero.org/groups/2603778/items/H5TLQ3QX"],"itemData":{"id":1642,"type":"article-journal","abstract":"For some species, mathematical models have been developed to describe tissue N dilution during crop growth and to estimate the plant N status applying the N nutrition index (NNI), the ratio between the actual tissue N concentration and the tissue N concentration needed to obtain the maximum instantaneous crop growth rate (critical tissue N concentration). The objectives of this work were (i) to obtain the critical N dilution curve (NDC) for annual ryegrass (Lolium multiflorum Lam.) corresponding to late winter and early spring growth, (ii) to compare it with NDCs obtained by other authors, (iii) to estimate the NNI for different levels of N fertilization, and (iv) to determine the apparent N use efficiency (NUE) and its components: N uptake efficiency (NUpE) and N conversion efficiency (NCE). Experiments were established in 1994 and 1995 to evaluate impacts of six N fertilization levels (0–250 kg N ha−1) applied at the end of winter. Fertilization significantly increased forage dry matter (DM) and N accumulation in both years. A fitted critical NDC [Ncr (g kg−1) = 40.73DM (t ha−1)−0.379; r2 = 0.69] presented lower values than a published reference NDC. The NNIs calculated using the critical NDC showed higher values at higher N fertilization levels. The validity of the critical NDC and the usefulness of the NNIs should be tested in further experiments. High NUE values were observed in both years (44.20 and 52.21 kg DM kg−1 N applied in 1994 and 1995, respectively) although NUpE and NCE values varied between experiments.","container-title":"Agronomy Journal","DOI":"10.2134/agronj2004.0601","ISSN":"1435-0645","issue":"3","language":"en","note":"_eprint: https://onlinelibrary.wiley.com/doi/pdf/10.2134/agronj2004.0601","page":"1","source":"Wiley Online Library","title":"Nitrogen Dilution Curves and Nitrogen Use Efficiency During Winter–Spring Growth of Annual Ryegrass","volume":"96","author":[{"family":"Marino","given":"María A."},{"family":"Mazzanti","given":"Arturo"},{"family":"Assuero","given":"Silvia G."},{"family":"Gastal","given":"François"},{"family":"Echeverría","given":"Hernán E."},{"family":"Andrade","given":"Fernando"}],"issued":{"date-parts":[["2004"]]}}}],"schema":"https://github.com/citation-style-language/schema/raw/master/csl-citation.json"} </w:instrText>
            </w:r>
            <w:r>
              <w:rPr>
                <w:rFonts w:cstheme="minorHAnsi"/>
                <w:sz w:val="24"/>
                <w:szCs w:val="24"/>
                <w:lang w:val="en-US"/>
              </w:rPr>
              <w:fldChar w:fldCharType="separate"/>
            </w:r>
            <w:r w:rsidRPr="00C533D6">
              <w:rPr>
                <w:rFonts w:ascii="Calibri" w:hAnsi="Calibri" w:cs="Calibri"/>
                <w:sz w:val="24"/>
              </w:rPr>
              <w:t>Marino et al., 2004</w:t>
            </w:r>
            <w:r>
              <w:rPr>
                <w:rFonts w:cstheme="minorHAnsi"/>
                <w:sz w:val="24"/>
                <w:szCs w:val="24"/>
                <w:lang w:val="en-US"/>
              </w:rPr>
              <w:fldChar w:fldCharType="end"/>
            </w:r>
          </w:p>
        </w:tc>
      </w:tr>
      <w:tr w:rsidR="0072393C" w:rsidRPr="00B40958"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cstheme="minorHAnsi"/>
                <w:b w:val="0"/>
                <w:sz w:val="24"/>
                <w:szCs w:val="24"/>
                <w:lang w:val="en-US"/>
              </w:rPr>
            </w:pPr>
            <m:oMathPara>
              <m:oMathParaPr>
                <m:jc m:val="left"/>
              </m:oMathParaPr>
              <m:oMath>
                <m:sSub>
                  <m:sSubPr>
                    <m:ctrlPr>
                      <w:rPr>
                        <w:rFonts w:ascii="Cambria Math" w:hAnsi="Cambria Math" w:cstheme="minorHAnsi"/>
                        <w:b w:val="0"/>
                        <w:sz w:val="24"/>
                        <w:szCs w:val="24"/>
                        <w:lang w:val="en-US"/>
                      </w:rPr>
                    </m:ctrlPr>
                  </m:sSubPr>
                  <m:e>
                    <m:r>
                      <m:rPr>
                        <m:sty m:val="b"/>
                      </m:rPr>
                      <w:rPr>
                        <w:rFonts w:ascii="Cambria Math" w:hAnsi="Cambria Math" w:cstheme="minorHAnsi"/>
                        <w:sz w:val="24"/>
                        <w:szCs w:val="24"/>
                        <w:lang w:val="en-US"/>
                      </w:rPr>
                      <m:t>β</m:t>
                    </m:r>
                  </m:e>
                  <m:sub>
                    <m:r>
                      <m:rPr>
                        <m:sty m:val="b"/>
                      </m:rPr>
                      <w:rPr>
                        <w:rFonts w:ascii="Cambria Math" w:hAnsi="Cambria Math" w:cstheme="minorHAnsi"/>
                        <w:sz w:val="24"/>
                        <w:szCs w:val="24"/>
                        <w:lang w:val="en-US"/>
                      </w:rPr>
                      <m:t>max</m:t>
                    </m:r>
                  </m:sub>
                </m:sSub>
              </m:oMath>
            </m:oMathPara>
          </w:p>
        </w:tc>
        <w:tc>
          <w:tcPr>
            <w:tcW w:w="6874"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906851">
              <w:rPr>
                <w:rFonts w:cstheme="minorHAnsi"/>
                <w:sz w:val="24"/>
                <w:szCs w:val="24"/>
                <w:lang w:val="en-US"/>
              </w:rPr>
              <w:t xml:space="preserve">Maximum pattern of decrease of %N during increased shoot biomass </w:t>
            </w:r>
          </w:p>
        </w:tc>
        <w:tc>
          <w:tcPr>
            <w:tcW w:w="1418"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0.418</w:t>
            </w:r>
          </w:p>
        </w:tc>
        <w:tc>
          <w:tcPr>
            <w:tcW w:w="1134"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0.44</w:t>
            </w:r>
          </w:p>
        </w:tc>
        <w:tc>
          <w:tcPr>
            <w:tcW w:w="3032" w:type="dxa"/>
          </w:tcPr>
          <w:p w:rsidR="0072393C" w:rsidRPr="00906851"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fldChar w:fldCharType="begin"/>
            </w:r>
            <w:r>
              <w:rPr>
                <w:rFonts w:cstheme="minorHAnsi"/>
                <w:sz w:val="24"/>
                <w:szCs w:val="24"/>
                <w:lang w:val="en-US"/>
              </w:rPr>
              <w:instrText xml:space="preserve"> ADDIN ZOTERO_ITEM CSL_CITATION {"citationID":"ZANza6ik","properties":{"formattedCitation":"(Lemaire and Denoix, 1987)","plainCitation":"(Lemaire and Denoix, 1987)","dontUpdate":true,"noteIndex":0},"citationItems":[{"id":1649,"uris":["http://zotero.org/groups/2603778/items/T58VAGTK"],"uri":["http://zotero.org/groups/2603778/items/T58VAGTK"],"itemData":{"id":1649,"type":"article-journal","abstract":"To study drought effects on summer regrowth of grass stands, it was first necessary to determine the « growth potential » under non-limiting nitrogen and water conditions. We accordingly studied different plots of tall fescue (Festuca arundinacea Schreb.) cv. Clarine and cocksfoot (Dactylis glomerata L.) cv. Floreal with optimal water supply by irrigation. The plots were uniformly cut, early in summer, and subsequent growth curves were established after an application of 120 kg/ha of nitrogen, a level considered as non-limiting. This experiment was conducted over five years. We checked each year if the level of nitrogen nutrition was actually non-limiting, by using the nitrogen dilution model N % = α(D.M)-β. Despite the high level of nitrogen application, nitrogen shortage appeared to limit summer regrowth for two years out of the five. In the others, it was possible to describe the kinetics of regrowth of both species, in the absence of nitrogen shortage, by a simple model : D.M = b(J - a) were D.M is the dry matter accumulated and J is the number of days after the cut. Under these conditions, b represents the growth rate during the linear phase (kg DM ha - 1 day - 1) and a represents the apparent delay of regrowth after cutting. Similar equations were obtained for the two cultivars tested : DM = 139 (J - 9.2) for tall fescue cv. Clarine ; DM = 142 (J - 10.2) for cocksfoot cv. Floreal. The limited range of climatic variation during the different years did not permit us to study the variability of these coefficients according to temperature, radiation, ... This model may be able to provide a stable reference to study the effect of limiting nitrogen and water conditions on summer regrowth. This aspect will be developed in a further paper.","container-title":"Agronomie 6 (7), 373-380. (1987)","language":"French","source":"agris.fao.org","title":"Croissance estivale en matiere seche de peuplements de fetuque elevee (Festuca arundinacea Schreb.) et de dactyle (Dactylis glomerata L.) dans l'Ouest de la France. I. Etude en conditions de nutrition azotee et d'alimentation hydrique non limitantes","URL":"http://prodinra.inra.fr/record/82472","author":[{"family":"Lemaire","given":"Gilles"},{"family":"Denoix","given":"A."}],"accessed":{"date-parts":[["2022",10,17]]},"issued":{"date-parts":[["1987"]]}}}],"schema":"https://github.com/citation-style-language/schema/raw/master/csl-citation.json"} </w:instrText>
            </w:r>
            <w:r>
              <w:rPr>
                <w:rFonts w:cstheme="minorHAnsi"/>
                <w:sz w:val="24"/>
                <w:szCs w:val="24"/>
                <w:lang w:val="en-US"/>
              </w:rPr>
              <w:fldChar w:fldCharType="separate"/>
            </w:r>
            <w:r w:rsidRPr="00C533D6">
              <w:rPr>
                <w:rFonts w:ascii="Calibri" w:hAnsi="Calibri" w:cs="Calibri"/>
                <w:sz w:val="24"/>
              </w:rPr>
              <w:t xml:space="preserve">Lemaire and </w:t>
            </w:r>
            <w:proofErr w:type="spellStart"/>
            <w:r w:rsidRPr="00C533D6">
              <w:rPr>
                <w:rFonts w:ascii="Calibri" w:hAnsi="Calibri" w:cs="Calibri"/>
                <w:sz w:val="24"/>
              </w:rPr>
              <w:t>Denoix</w:t>
            </w:r>
            <w:proofErr w:type="spellEnd"/>
            <w:r w:rsidRPr="00C533D6">
              <w:rPr>
                <w:rFonts w:ascii="Calibri" w:hAnsi="Calibri" w:cs="Calibri"/>
                <w:sz w:val="24"/>
              </w:rPr>
              <w:t>, 1987</w:t>
            </w:r>
            <w:r>
              <w:rPr>
                <w:rFonts w:cstheme="minorHAnsi"/>
                <w:sz w:val="24"/>
                <w:szCs w:val="24"/>
                <w:lang w:val="en-US"/>
              </w:rPr>
              <w:fldChar w:fldCharType="end"/>
            </w:r>
            <w:r>
              <w:rPr>
                <w:rFonts w:cstheme="minorHAnsi"/>
                <w:sz w:val="24"/>
                <w:szCs w:val="24"/>
                <w:lang w:val="en-US"/>
              </w:rPr>
              <w:t xml:space="preserve"> &amp; </w:t>
            </w:r>
            <w:r>
              <w:rPr>
                <w:rFonts w:cstheme="minorHAnsi"/>
                <w:sz w:val="24"/>
                <w:szCs w:val="24"/>
                <w:lang w:val="en-US"/>
              </w:rPr>
              <w:fldChar w:fldCharType="begin"/>
            </w:r>
            <w:r>
              <w:rPr>
                <w:rFonts w:cstheme="minorHAnsi"/>
                <w:sz w:val="24"/>
                <w:szCs w:val="24"/>
                <w:lang w:val="en-US"/>
              </w:rPr>
              <w:instrText xml:space="preserve"> ADDIN ZOTERO_ITEM CSL_CITATION {"citationID":"L33Gdlmj","properties":{"formattedCitation":"(Marino et al., 2004)","plainCitation":"(Marino et al., 2004)","dontUpdate":true,"noteIndex":0},"citationItems":[{"id":1642,"uris":["http://zotero.org/groups/2603778/items/H5TLQ3QX"],"uri":["http://zotero.org/groups/2603778/items/H5TLQ3QX"],"itemData":{"id":1642,"type":"article-journal","abstract":"For some species, mathematical models have been developed to describe tissue N dilution during crop growth and to estimate the plant N status applying the N nutrition index (NNI), the ratio between the actual tissue N concentration and the tissue N concentration needed to obtain the maximum instantaneous crop growth rate (critical tissue N concentration). The objectives of this work were (i) to obtain the critical N dilution curve (NDC) for annual ryegrass (Lolium multiflorum Lam.) corresponding to late winter and early spring growth, (ii) to compare it with NDCs obtained by other authors, (iii) to estimate the NNI for different levels of N fertilization, and (iv) to determine the apparent N use efficiency (NUE) and its components: N uptake efficiency (NUpE) and N conversion efficiency (NCE). Experiments were established in 1994 and 1995 to evaluate impacts of six N fertilization levels (0–250 kg N ha−1) applied at the end of winter. Fertilization significantly increased forage dry matter (DM) and N accumulation in both years. A fitted critical NDC [Ncr (g kg−1) = 40.73DM (t ha−1)−0.379; r2 = 0.69] presented lower values than a published reference NDC. The NNIs calculated using the critical NDC showed higher values at higher N fertilization levels. The validity of the critical NDC and the usefulness of the NNIs should be tested in further experiments. High NUE values were observed in both years (44.20 and 52.21 kg DM kg−1 N applied in 1994 and 1995, respectively) although NUpE and NCE values varied between experiments.","container-title":"Agronomy Journal","DOI":"10.2134/agronj2004.0601","ISSN":"1435-0645","issue":"3","language":"en","note":"_eprint: https://onlinelibrary.wiley.com/doi/pdf/10.2134/agronj2004.0601","page":"1","source":"Wiley Online Library","title":"Nitrogen Dilution Curves and Nitrogen Use Efficiency During Winter–Spring Growth of Annual Ryegrass","volume":"96","author":[{"family":"Marino","given":"María A."},{"family":"Mazzanti","given":"Arturo"},{"family":"Assuero","given":"Silvia G."},{"family":"Gastal","given":"François"},{"family":"Echeverría","given":"Hernán E."},{"family":"Andrade","given":"Fernando"}],"issued":{"date-parts":[["2004"]]}}}],"schema":"https://github.com/citation-style-language/schema/raw/master/csl-citation.json"} </w:instrText>
            </w:r>
            <w:r>
              <w:rPr>
                <w:rFonts w:cstheme="minorHAnsi"/>
                <w:sz w:val="24"/>
                <w:szCs w:val="24"/>
                <w:lang w:val="en-US"/>
              </w:rPr>
              <w:fldChar w:fldCharType="separate"/>
            </w:r>
            <w:r w:rsidRPr="00C533D6">
              <w:rPr>
                <w:rFonts w:ascii="Calibri" w:hAnsi="Calibri" w:cs="Calibri"/>
                <w:sz w:val="24"/>
              </w:rPr>
              <w:t>Marino et al., 2004</w:t>
            </w:r>
            <w:r>
              <w:rPr>
                <w:rFonts w:cstheme="minorHAnsi"/>
                <w:sz w:val="24"/>
                <w:szCs w:val="24"/>
                <w:lang w:val="en-US"/>
              </w:rPr>
              <w:fldChar w:fldCharType="end"/>
            </w:r>
          </w:p>
        </w:tc>
      </w:tr>
      <w:tr w:rsidR="0072393C" w:rsidRPr="008D5CA6" w:rsidTr="0072393C">
        <w:trPr>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ascii="Calibri" w:eastAsia="Calibri" w:hAnsi="Calibri" w:cs="Times New Roman"/>
                <w:b w:val="0"/>
                <w:sz w:val="24"/>
                <w:szCs w:val="24"/>
                <w:lang w:val="en-US"/>
              </w:rPr>
            </w:pPr>
            <m:oMathPara>
              <m:oMathParaPr>
                <m:jc m:val="left"/>
              </m:oMathParaPr>
              <m:oMath>
                <m:sSub>
                  <m:sSubPr>
                    <m:ctrlPr>
                      <w:rPr>
                        <w:rFonts w:ascii="Cambria Math" w:hAnsi="Cambria Math"/>
                        <w:b w:val="0"/>
                        <w:sz w:val="24"/>
                        <w:szCs w:val="24"/>
                        <w:lang w:val="en-US"/>
                      </w:rPr>
                    </m:ctrlPr>
                  </m:sSubPr>
                  <m:e>
                    <m:r>
                      <m:rPr>
                        <m:sty m:val="b"/>
                      </m:rPr>
                      <w:rPr>
                        <w:rFonts w:ascii="Cambria Math" w:hAnsi="Cambria Math"/>
                        <w:sz w:val="24"/>
                        <w:szCs w:val="24"/>
                        <w:lang w:val="en-US"/>
                      </w:rPr>
                      <m:t>NS</m:t>
                    </m:r>
                  </m:e>
                  <m:sub>
                    <m:r>
                      <m:rPr>
                        <m:sty m:val="b"/>
                      </m:rPr>
                      <w:rPr>
                        <w:rFonts w:ascii="Cambria Math" w:hAnsi="Cambria Math"/>
                        <w:sz w:val="24"/>
                        <w:szCs w:val="24"/>
                        <w:lang w:val="en-US"/>
                      </w:rPr>
                      <m:t>C</m:t>
                    </m:r>
                  </m:sub>
                </m:sSub>
              </m:oMath>
            </m:oMathPara>
          </w:p>
        </w:tc>
        <w:tc>
          <w:tcPr>
            <w:tcW w:w="6874" w:type="dxa"/>
          </w:tcPr>
          <w:p w:rsidR="0072393C" w:rsidRPr="001C4BC6"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1C4BC6">
              <w:rPr>
                <w:rFonts w:cstheme="minorHAnsi"/>
                <w:sz w:val="24"/>
                <w:szCs w:val="24"/>
                <w:lang w:val="en-US"/>
              </w:rPr>
              <w:t>Soil N content for maximum N</w:t>
            </w:r>
            <w:r>
              <w:rPr>
                <w:rFonts w:cstheme="minorHAnsi"/>
                <w:sz w:val="24"/>
                <w:szCs w:val="24"/>
                <w:lang w:val="en-US"/>
              </w:rPr>
              <w:t xml:space="preserve"> availability (k</w:t>
            </w:r>
            <w:r w:rsidRPr="006C1C45">
              <w:rPr>
                <w:rFonts w:cstheme="minorHAnsi"/>
                <w:sz w:val="24"/>
                <w:szCs w:val="24"/>
                <w:lang w:val="en-US"/>
              </w:rPr>
              <w:t xml:space="preserve">g N </w:t>
            </w:r>
            <w:r>
              <w:rPr>
                <w:rFonts w:cstheme="minorHAnsi"/>
                <w:sz w:val="24"/>
                <w:szCs w:val="24"/>
                <w:lang w:val="en-US"/>
              </w:rPr>
              <w:t>ha</w:t>
            </w:r>
            <w:r w:rsidRPr="006C1C45">
              <w:rPr>
                <w:rFonts w:cstheme="minorHAnsi"/>
                <w:sz w:val="24"/>
                <w:szCs w:val="24"/>
                <w:vertAlign w:val="superscript"/>
                <w:lang w:val="en-US"/>
              </w:rPr>
              <w:t>-1</w:t>
            </w:r>
            <w:r>
              <w:rPr>
                <w:rFonts w:cstheme="minorHAnsi"/>
                <w:sz w:val="24"/>
                <w:szCs w:val="24"/>
                <w:lang w:val="en-US"/>
              </w:rPr>
              <w:t>)</w:t>
            </w:r>
          </w:p>
        </w:tc>
        <w:tc>
          <w:tcPr>
            <w:tcW w:w="1418" w:type="dxa"/>
          </w:tcPr>
          <w:p w:rsidR="0072393C" w:rsidRPr="001C4BC6"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250</w:t>
            </w:r>
          </w:p>
        </w:tc>
        <w:tc>
          <w:tcPr>
            <w:tcW w:w="1134" w:type="dxa"/>
          </w:tcPr>
          <w:p w:rsidR="0072393C" w:rsidRPr="001C4BC6"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250</w:t>
            </w:r>
          </w:p>
        </w:tc>
        <w:tc>
          <w:tcPr>
            <w:tcW w:w="3032" w:type="dxa"/>
          </w:tcPr>
          <w:p w:rsidR="0072393C" w:rsidRPr="001C4BC6" w:rsidRDefault="0072393C" w:rsidP="0072393C">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Adapted from </w:t>
            </w:r>
            <w:r w:rsidRPr="00906851">
              <w:rPr>
                <w:rFonts w:cstheme="minorHAnsi"/>
                <w:sz w:val="24"/>
                <w:szCs w:val="24"/>
                <w:lang w:val="en-US"/>
              </w:rPr>
              <w:fldChar w:fldCharType="begin"/>
            </w:r>
            <w:r>
              <w:rPr>
                <w:rFonts w:cstheme="minorHAnsi"/>
                <w:sz w:val="24"/>
                <w:szCs w:val="24"/>
                <w:lang w:val="en-US"/>
              </w:rPr>
              <w:instrText xml:space="preserve"> ADDIN ZOTERO_ITEM CSL_CITATION {"citationID":"wn7QasN2","properties":{"formattedCitation":"(Bonesmo and B\\uc0\\u233{}langer, 2002)","plainCitation":"(Bonesmo and Bélanger, 2002)","dontUpdate":true,"noteIndex":0},"citationItems":[{"id":1519,"uris":["http://zotero.org/groups/2603778/items/5R95G7KL"],"uri":["http://zotero.org/groups/2603778/items/5R95G7KL"],"itemData":{"id":1519,"type":"article-journal","container-title":"Agronomy Journal","ISSN":"0002-1962","issue":"2","journalAbbreviation":"Agronomy Journal","note":"publisher: Wiley Online Library","page":"337-345","title":"Timothy yield and nutritive value by the CATIMO model: I. Growth and nitrogen","volume":"94","author":[{"family":"Bonesmo","given":"Helge"},{"family":"Bélanger","given":"Gilles"}],"issued":{"date-parts":[["2002"]]}}}],"schema":"https://github.com/citation-style-language/schema/raw/master/csl-citation.json"} </w:instrText>
            </w:r>
            <w:r w:rsidRPr="00906851">
              <w:rPr>
                <w:rFonts w:cstheme="minorHAnsi"/>
                <w:sz w:val="24"/>
                <w:szCs w:val="24"/>
                <w:lang w:val="en-US"/>
              </w:rPr>
              <w:fldChar w:fldCharType="separate"/>
            </w:r>
            <w:proofErr w:type="spellStart"/>
            <w:r w:rsidRPr="008D5CA6">
              <w:rPr>
                <w:rFonts w:cstheme="minorHAnsi"/>
                <w:sz w:val="24"/>
                <w:szCs w:val="24"/>
                <w:lang w:val="en-US"/>
              </w:rPr>
              <w:t>Bonesmo</w:t>
            </w:r>
            <w:proofErr w:type="spellEnd"/>
            <w:r w:rsidRPr="008D5CA6">
              <w:rPr>
                <w:rFonts w:cstheme="minorHAnsi"/>
                <w:sz w:val="24"/>
                <w:szCs w:val="24"/>
                <w:lang w:val="en-US"/>
              </w:rPr>
              <w:t xml:space="preserve"> and </w:t>
            </w:r>
            <w:proofErr w:type="spellStart"/>
            <w:r w:rsidRPr="008D5CA6">
              <w:rPr>
                <w:rFonts w:cstheme="minorHAnsi"/>
                <w:sz w:val="24"/>
                <w:szCs w:val="24"/>
                <w:lang w:val="en-US"/>
              </w:rPr>
              <w:t>Bélanger</w:t>
            </w:r>
            <w:proofErr w:type="spellEnd"/>
            <w:r w:rsidRPr="008D5CA6">
              <w:rPr>
                <w:rFonts w:cstheme="minorHAnsi"/>
                <w:sz w:val="24"/>
                <w:szCs w:val="24"/>
                <w:lang w:val="en-US"/>
              </w:rPr>
              <w:t>, 2002</w:t>
            </w:r>
            <w:r w:rsidRPr="00906851">
              <w:rPr>
                <w:rFonts w:cstheme="minorHAnsi"/>
                <w:sz w:val="24"/>
                <w:szCs w:val="24"/>
                <w:lang w:val="en-US"/>
              </w:rPr>
              <w:fldChar w:fldCharType="end"/>
            </w:r>
          </w:p>
        </w:tc>
      </w:tr>
      <w:tr w:rsidR="0072393C" w:rsidRPr="0072393C" w:rsidTr="007239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73" w:type="dxa"/>
          </w:tcPr>
          <w:p w:rsidR="0072393C" w:rsidRPr="00FB4578" w:rsidRDefault="0072393C" w:rsidP="0072393C">
            <w:pPr>
              <w:spacing w:line="480" w:lineRule="auto"/>
              <w:rPr>
                <w:rFonts w:ascii="Calibri" w:eastAsia="Calibri" w:hAnsi="Calibri" w:cs="Times New Roman"/>
                <w:b w:val="0"/>
                <w:sz w:val="24"/>
                <w:szCs w:val="24"/>
                <w:lang w:val="en-US"/>
              </w:rPr>
            </w:pPr>
            <w:proofErr w:type="spellStart"/>
            <w:r w:rsidRPr="00FB4578">
              <w:rPr>
                <w:rFonts w:ascii="Calibri" w:eastAsia="Calibri" w:hAnsi="Calibri" w:cs="Times New Roman"/>
                <w:b w:val="0"/>
                <w:sz w:val="24"/>
                <w:szCs w:val="24"/>
                <w:lang w:val="en-US"/>
              </w:rPr>
              <w:t>FNAmax</w:t>
            </w:r>
            <w:proofErr w:type="spellEnd"/>
          </w:p>
        </w:tc>
        <w:tc>
          <w:tcPr>
            <w:tcW w:w="6874" w:type="dxa"/>
          </w:tcPr>
          <w:p w:rsidR="0072393C" w:rsidRPr="001C4BC6"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Maximum fraction of available soil N </w:t>
            </w:r>
          </w:p>
        </w:tc>
        <w:tc>
          <w:tcPr>
            <w:tcW w:w="1418" w:type="dxa"/>
          </w:tcPr>
          <w:p w:rsidR="0072393C" w:rsidRPr="001C4BC6"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0.07</w:t>
            </w:r>
          </w:p>
        </w:tc>
        <w:tc>
          <w:tcPr>
            <w:tcW w:w="1134" w:type="dxa"/>
          </w:tcPr>
          <w:p w:rsidR="0072393C" w:rsidRPr="001C4BC6"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0.07</w:t>
            </w:r>
          </w:p>
        </w:tc>
        <w:tc>
          <w:tcPr>
            <w:tcW w:w="3032" w:type="dxa"/>
          </w:tcPr>
          <w:p w:rsidR="0072393C" w:rsidRPr="001C4BC6" w:rsidRDefault="0072393C" w:rsidP="0072393C">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Adapted from </w:t>
            </w:r>
            <w:r w:rsidRPr="00906851">
              <w:rPr>
                <w:rFonts w:cstheme="minorHAnsi"/>
                <w:sz w:val="24"/>
                <w:szCs w:val="24"/>
                <w:lang w:val="en-US"/>
              </w:rPr>
              <w:fldChar w:fldCharType="begin"/>
            </w:r>
            <w:r w:rsidR="005603FA">
              <w:rPr>
                <w:rFonts w:cstheme="minorHAnsi"/>
                <w:sz w:val="24"/>
                <w:szCs w:val="24"/>
                <w:lang w:val="en-US"/>
              </w:rPr>
              <w:instrText xml:space="preserve"> ADDIN ZOTERO_ITEM CSL_CITATION {"citationID":"OlFUrAOF","properties":{"formattedCitation":"(Bonesmo and B\\uc0\\u233{}langer, 2002)","plainCitation":"(Bonesmo and Bélanger, 2002)","dontUpdate":true,"noteIndex":0},"citationItems":[{"id":1519,"uris":["http://zotero.org/groups/2603778/items/5R95G7KL"],"uri":["http://zotero.org/groups/2603778/items/5R95G7KL"],"itemData":{"id":1519,"type":"article-journal","container-title":"Agronomy Journal","ISSN":"0002-1962","issue":"2","journalAbbreviation":"Agronomy Journal","note":"publisher: Wiley Online Library","page":"337-345","title":"Timothy yield and nutritive value by the CATIMO model: I. Growth and nitrogen","volume":"94","author":[{"family":"Bonesmo","given":"Helge"},{"family":"Bélanger","given":"Gilles"}],"issued":{"date-parts":[["2002"]]}}}],"schema":"https://github.com/citation-style-language/schema/raw/master/csl-citation.json"} </w:instrText>
            </w:r>
            <w:r w:rsidRPr="00906851">
              <w:rPr>
                <w:rFonts w:cstheme="minorHAnsi"/>
                <w:sz w:val="24"/>
                <w:szCs w:val="24"/>
                <w:lang w:val="en-US"/>
              </w:rPr>
              <w:fldChar w:fldCharType="separate"/>
            </w:r>
            <w:proofErr w:type="spellStart"/>
            <w:r w:rsidRPr="008D5CA6">
              <w:rPr>
                <w:rFonts w:cstheme="minorHAnsi"/>
                <w:sz w:val="24"/>
                <w:szCs w:val="24"/>
                <w:lang w:val="en-US"/>
              </w:rPr>
              <w:t>Bonesmo</w:t>
            </w:r>
            <w:proofErr w:type="spellEnd"/>
            <w:r w:rsidRPr="008D5CA6">
              <w:rPr>
                <w:rFonts w:cstheme="minorHAnsi"/>
                <w:sz w:val="24"/>
                <w:szCs w:val="24"/>
                <w:lang w:val="en-US"/>
              </w:rPr>
              <w:t xml:space="preserve"> and </w:t>
            </w:r>
            <w:proofErr w:type="spellStart"/>
            <w:r w:rsidRPr="008D5CA6">
              <w:rPr>
                <w:rFonts w:cstheme="minorHAnsi"/>
                <w:sz w:val="24"/>
                <w:szCs w:val="24"/>
                <w:lang w:val="en-US"/>
              </w:rPr>
              <w:t>Bélanger</w:t>
            </w:r>
            <w:proofErr w:type="spellEnd"/>
            <w:r w:rsidRPr="008D5CA6">
              <w:rPr>
                <w:rFonts w:cstheme="minorHAnsi"/>
                <w:sz w:val="24"/>
                <w:szCs w:val="24"/>
                <w:lang w:val="en-US"/>
              </w:rPr>
              <w:t>, 2002</w:t>
            </w:r>
            <w:r w:rsidRPr="00906851">
              <w:rPr>
                <w:rFonts w:cstheme="minorHAnsi"/>
                <w:sz w:val="24"/>
                <w:szCs w:val="24"/>
                <w:lang w:val="en-US"/>
              </w:rPr>
              <w:fldChar w:fldCharType="end"/>
            </w:r>
          </w:p>
        </w:tc>
      </w:tr>
    </w:tbl>
    <w:p w:rsidR="0072393C" w:rsidRDefault="0072393C" w:rsidP="0072393C">
      <w:pPr>
        <w:spacing w:line="480" w:lineRule="auto"/>
        <w:jc w:val="both"/>
        <w:rPr>
          <w:rFonts w:cstheme="minorHAnsi"/>
          <w:b/>
          <w:sz w:val="24"/>
          <w:szCs w:val="24"/>
          <w:lang w:val="en-US"/>
        </w:rPr>
        <w:sectPr w:rsidR="0072393C" w:rsidSect="0072393C">
          <w:pgSz w:w="16838" w:h="11906" w:orient="landscape"/>
          <w:pgMar w:top="1418" w:right="1418" w:bottom="1418" w:left="1418" w:header="709" w:footer="709" w:gutter="0"/>
          <w:lnNumType w:countBy="1" w:restart="continuous"/>
          <w:cols w:space="708"/>
          <w:docGrid w:linePitch="360"/>
        </w:sectPr>
      </w:pPr>
    </w:p>
    <w:p w:rsidR="0057698B" w:rsidRPr="006C1C45" w:rsidRDefault="0057698B" w:rsidP="005603FA">
      <w:pPr>
        <w:suppressLineNumbers/>
        <w:spacing w:line="480" w:lineRule="auto"/>
        <w:jc w:val="both"/>
        <w:rPr>
          <w:rFonts w:cstheme="minorHAnsi"/>
          <w:b/>
          <w:sz w:val="24"/>
          <w:szCs w:val="24"/>
          <w:lang w:val="en-US"/>
        </w:rPr>
      </w:pPr>
      <w:r w:rsidRPr="006C1C45">
        <w:rPr>
          <w:rFonts w:cstheme="minorHAnsi"/>
          <w:b/>
          <w:sz w:val="24"/>
          <w:szCs w:val="24"/>
          <w:lang w:val="en-US"/>
        </w:rPr>
        <w:lastRenderedPageBreak/>
        <w:t>Ref</w:t>
      </w:r>
      <w:r w:rsidR="002C7B55" w:rsidRPr="006C1C45">
        <w:rPr>
          <w:rFonts w:cstheme="minorHAnsi"/>
          <w:b/>
          <w:sz w:val="24"/>
          <w:szCs w:val="24"/>
          <w:lang w:val="en-US"/>
        </w:rPr>
        <w:t>erences</w:t>
      </w:r>
    </w:p>
    <w:p w:rsidR="005603FA" w:rsidRPr="005603FA" w:rsidRDefault="0057698B" w:rsidP="005603FA">
      <w:pPr>
        <w:pStyle w:val="Bibliographie"/>
        <w:suppressLineNumbers/>
        <w:rPr>
          <w:rFonts w:ascii="Calibri" w:hAnsi="Calibri" w:cs="Calibri"/>
          <w:sz w:val="24"/>
        </w:rPr>
      </w:pPr>
      <w:r w:rsidRPr="006C1C45">
        <w:rPr>
          <w:rFonts w:cstheme="minorHAnsi"/>
          <w:lang w:val="en-US"/>
        </w:rPr>
        <w:fldChar w:fldCharType="begin"/>
      </w:r>
      <w:r w:rsidR="005603FA">
        <w:rPr>
          <w:rFonts w:cstheme="minorHAnsi"/>
          <w:lang w:val="en-US"/>
        </w:rPr>
        <w:instrText xml:space="preserve"> ADDIN ZOTERO_BIBL {"uncited":[],"omitted":[],"custom":[]} CSL_BIBLIOGRAPHY </w:instrText>
      </w:r>
      <w:r w:rsidRPr="006C1C45">
        <w:rPr>
          <w:rFonts w:cstheme="minorHAnsi"/>
          <w:lang w:val="en-US"/>
        </w:rPr>
        <w:fldChar w:fldCharType="separate"/>
      </w:r>
      <w:r w:rsidR="005603FA" w:rsidRPr="005603FA">
        <w:rPr>
          <w:rFonts w:ascii="Calibri" w:hAnsi="Calibri" w:cs="Calibri"/>
          <w:sz w:val="24"/>
          <w:lang w:val="en-US"/>
        </w:rPr>
        <w:t xml:space="preserve">Bonesmo, H., Bélanger, G., 2002. Timothy yield and nutritive value by the CATIMO model: I. Growth and nitrogen. </w:t>
      </w:r>
      <w:proofErr w:type="spellStart"/>
      <w:r w:rsidR="005603FA" w:rsidRPr="005603FA">
        <w:rPr>
          <w:rFonts w:ascii="Calibri" w:hAnsi="Calibri" w:cs="Calibri"/>
          <w:sz w:val="24"/>
        </w:rPr>
        <w:t>Agron</w:t>
      </w:r>
      <w:proofErr w:type="spellEnd"/>
      <w:r w:rsidR="005603FA" w:rsidRPr="005603FA">
        <w:rPr>
          <w:rFonts w:ascii="Calibri" w:hAnsi="Calibri" w:cs="Calibri"/>
          <w:sz w:val="24"/>
        </w:rPr>
        <w:t>. J. 94, 337–345.</w:t>
      </w:r>
    </w:p>
    <w:p w:rsidR="005603FA" w:rsidRPr="005603FA" w:rsidRDefault="005603FA" w:rsidP="005603FA">
      <w:pPr>
        <w:pStyle w:val="Bibliographie"/>
        <w:suppressLineNumbers/>
        <w:rPr>
          <w:rFonts w:ascii="Calibri" w:hAnsi="Calibri" w:cs="Calibri"/>
          <w:sz w:val="24"/>
          <w:lang w:val="en-US"/>
        </w:rPr>
      </w:pPr>
      <w:r w:rsidRPr="005603FA">
        <w:rPr>
          <w:rFonts w:ascii="Calibri" w:hAnsi="Calibri" w:cs="Calibri"/>
          <w:sz w:val="24"/>
        </w:rPr>
        <w:t xml:space="preserve">Cristiano, P.M., Posse, G., Di Bella, C.M., 2015. </w:t>
      </w:r>
      <w:r w:rsidRPr="005603FA">
        <w:rPr>
          <w:rFonts w:ascii="Calibri" w:hAnsi="Calibri" w:cs="Calibri"/>
          <w:sz w:val="24"/>
          <w:lang w:val="en-US"/>
        </w:rPr>
        <w:t>Total and aboveground radiation use efficiency in C 3 and C 4 grass species influenced by nitrogen and water availability. Grassl. Sci. 61, 131–141.</w:t>
      </w:r>
    </w:p>
    <w:p w:rsidR="005603FA" w:rsidRPr="005603FA" w:rsidRDefault="005603FA" w:rsidP="005603FA">
      <w:pPr>
        <w:pStyle w:val="Bibliographie"/>
        <w:suppressLineNumbers/>
        <w:rPr>
          <w:rFonts w:ascii="Calibri" w:hAnsi="Calibri" w:cs="Calibri"/>
          <w:sz w:val="24"/>
        </w:rPr>
      </w:pPr>
      <w:r w:rsidRPr="005603FA">
        <w:rPr>
          <w:rFonts w:ascii="Calibri" w:hAnsi="Calibri" w:cs="Calibri"/>
          <w:sz w:val="24"/>
          <w:lang w:val="en-US"/>
        </w:rPr>
        <w:t xml:space="preserve">Cruz, P., Theau, J.P., Lecloux, E., Jouany, C., Duru, M., 2010. </w:t>
      </w:r>
      <w:r w:rsidRPr="005603FA">
        <w:rPr>
          <w:rFonts w:ascii="Calibri" w:hAnsi="Calibri" w:cs="Calibri"/>
          <w:sz w:val="24"/>
        </w:rPr>
        <w:t xml:space="preserve">Typologie fonctionnelle de graminées fourragères </w:t>
      </w:r>
      <w:proofErr w:type="gramStart"/>
      <w:r w:rsidRPr="005603FA">
        <w:rPr>
          <w:rFonts w:ascii="Calibri" w:hAnsi="Calibri" w:cs="Calibri"/>
          <w:sz w:val="24"/>
        </w:rPr>
        <w:t>pérennes:</w:t>
      </w:r>
      <w:proofErr w:type="gramEnd"/>
      <w:r w:rsidRPr="005603FA">
        <w:rPr>
          <w:rFonts w:ascii="Calibri" w:hAnsi="Calibri" w:cs="Calibri"/>
          <w:sz w:val="24"/>
        </w:rPr>
        <w:t xml:space="preserve"> une classification </w:t>
      </w:r>
      <w:proofErr w:type="spellStart"/>
      <w:r w:rsidRPr="005603FA">
        <w:rPr>
          <w:rFonts w:ascii="Calibri" w:hAnsi="Calibri" w:cs="Calibri"/>
          <w:sz w:val="24"/>
        </w:rPr>
        <w:t>multitraits</w:t>
      </w:r>
      <w:proofErr w:type="spellEnd"/>
      <w:r w:rsidRPr="005603FA">
        <w:rPr>
          <w:rFonts w:ascii="Calibri" w:hAnsi="Calibri" w:cs="Calibri"/>
          <w:sz w:val="24"/>
        </w:rPr>
        <w:t xml:space="preserve"> 9.</w:t>
      </w:r>
    </w:p>
    <w:p w:rsidR="005603FA" w:rsidRPr="005603FA" w:rsidRDefault="005603FA" w:rsidP="005603FA">
      <w:pPr>
        <w:pStyle w:val="Bibliographie"/>
        <w:suppressLineNumbers/>
        <w:rPr>
          <w:rFonts w:ascii="Calibri" w:hAnsi="Calibri" w:cs="Calibri"/>
          <w:sz w:val="24"/>
        </w:rPr>
      </w:pPr>
      <w:proofErr w:type="spellStart"/>
      <w:r w:rsidRPr="005603FA">
        <w:rPr>
          <w:rFonts w:ascii="Calibri" w:hAnsi="Calibri" w:cs="Calibri"/>
          <w:sz w:val="24"/>
        </w:rPr>
        <w:t>Jouven</w:t>
      </w:r>
      <w:proofErr w:type="spellEnd"/>
      <w:r w:rsidRPr="005603FA">
        <w:rPr>
          <w:rFonts w:ascii="Calibri" w:hAnsi="Calibri" w:cs="Calibri"/>
          <w:sz w:val="24"/>
        </w:rPr>
        <w:t xml:space="preserve">, M., </w:t>
      </w:r>
      <w:proofErr w:type="spellStart"/>
      <w:r w:rsidRPr="005603FA">
        <w:rPr>
          <w:rFonts w:ascii="Calibri" w:hAnsi="Calibri" w:cs="Calibri"/>
          <w:sz w:val="24"/>
        </w:rPr>
        <w:t>Carrere</w:t>
      </w:r>
      <w:proofErr w:type="spellEnd"/>
      <w:r w:rsidRPr="005603FA">
        <w:rPr>
          <w:rFonts w:ascii="Calibri" w:hAnsi="Calibri" w:cs="Calibri"/>
          <w:sz w:val="24"/>
        </w:rPr>
        <w:t xml:space="preserve">, P., </w:t>
      </w:r>
      <w:proofErr w:type="spellStart"/>
      <w:r w:rsidRPr="005603FA">
        <w:rPr>
          <w:rFonts w:ascii="Calibri" w:hAnsi="Calibri" w:cs="Calibri"/>
          <w:sz w:val="24"/>
        </w:rPr>
        <w:t>Baumont</w:t>
      </w:r>
      <w:proofErr w:type="spellEnd"/>
      <w:r w:rsidRPr="005603FA">
        <w:rPr>
          <w:rFonts w:ascii="Calibri" w:hAnsi="Calibri" w:cs="Calibri"/>
          <w:sz w:val="24"/>
        </w:rPr>
        <w:t xml:space="preserve">, R., 2006. </w:t>
      </w:r>
      <w:r w:rsidRPr="005603FA">
        <w:rPr>
          <w:rFonts w:ascii="Calibri" w:hAnsi="Calibri" w:cs="Calibri"/>
          <w:sz w:val="24"/>
          <w:lang w:val="en-US"/>
        </w:rPr>
        <w:t xml:space="preserve">Model predicting dynamics of biomass, structure and digestibility of herbage in managed permanent pastures. </w:t>
      </w:r>
      <w:r w:rsidRPr="005603FA">
        <w:rPr>
          <w:rFonts w:ascii="Calibri" w:hAnsi="Calibri" w:cs="Calibri"/>
          <w:sz w:val="24"/>
        </w:rPr>
        <w:t xml:space="preserve">1. Model description. Grass Forage </w:t>
      </w:r>
      <w:proofErr w:type="spellStart"/>
      <w:r w:rsidRPr="005603FA">
        <w:rPr>
          <w:rFonts w:ascii="Calibri" w:hAnsi="Calibri" w:cs="Calibri"/>
          <w:sz w:val="24"/>
        </w:rPr>
        <w:t>Sci</w:t>
      </w:r>
      <w:proofErr w:type="spellEnd"/>
      <w:r w:rsidRPr="005603FA">
        <w:rPr>
          <w:rFonts w:ascii="Calibri" w:hAnsi="Calibri" w:cs="Calibri"/>
          <w:sz w:val="24"/>
        </w:rPr>
        <w:t>. 61, 112–124.</w:t>
      </w:r>
    </w:p>
    <w:p w:rsidR="005603FA" w:rsidRPr="005603FA" w:rsidRDefault="005603FA" w:rsidP="005603FA">
      <w:pPr>
        <w:pStyle w:val="Bibliographie"/>
        <w:suppressLineNumbers/>
        <w:rPr>
          <w:rFonts w:ascii="Calibri" w:hAnsi="Calibri" w:cs="Calibri"/>
          <w:sz w:val="24"/>
        </w:rPr>
      </w:pPr>
      <w:r w:rsidRPr="005603FA">
        <w:rPr>
          <w:rFonts w:ascii="Calibri" w:hAnsi="Calibri" w:cs="Calibri"/>
          <w:sz w:val="24"/>
        </w:rPr>
        <w:t xml:space="preserve">Lemaire, G., </w:t>
      </w:r>
      <w:proofErr w:type="spellStart"/>
      <w:r w:rsidRPr="005603FA">
        <w:rPr>
          <w:rFonts w:ascii="Calibri" w:hAnsi="Calibri" w:cs="Calibri"/>
          <w:sz w:val="24"/>
        </w:rPr>
        <w:t>Denoix</w:t>
      </w:r>
      <w:proofErr w:type="spellEnd"/>
      <w:r w:rsidRPr="005603FA">
        <w:rPr>
          <w:rFonts w:ascii="Calibri" w:hAnsi="Calibri" w:cs="Calibri"/>
          <w:sz w:val="24"/>
        </w:rPr>
        <w:t xml:space="preserve">, A., 1987. Croissance estivale en </w:t>
      </w:r>
      <w:proofErr w:type="spellStart"/>
      <w:r w:rsidRPr="005603FA">
        <w:rPr>
          <w:rFonts w:ascii="Calibri" w:hAnsi="Calibri" w:cs="Calibri"/>
          <w:sz w:val="24"/>
        </w:rPr>
        <w:t>matiere</w:t>
      </w:r>
      <w:proofErr w:type="spellEnd"/>
      <w:r w:rsidRPr="005603FA">
        <w:rPr>
          <w:rFonts w:ascii="Calibri" w:hAnsi="Calibri" w:cs="Calibri"/>
          <w:sz w:val="24"/>
        </w:rPr>
        <w:t xml:space="preserve"> </w:t>
      </w:r>
      <w:proofErr w:type="spellStart"/>
      <w:r w:rsidRPr="005603FA">
        <w:rPr>
          <w:rFonts w:ascii="Calibri" w:hAnsi="Calibri" w:cs="Calibri"/>
          <w:sz w:val="24"/>
        </w:rPr>
        <w:t>seche</w:t>
      </w:r>
      <w:proofErr w:type="spellEnd"/>
      <w:r w:rsidRPr="005603FA">
        <w:rPr>
          <w:rFonts w:ascii="Calibri" w:hAnsi="Calibri" w:cs="Calibri"/>
          <w:sz w:val="24"/>
        </w:rPr>
        <w:t xml:space="preserve"> de peuplements de </w:t>
      </w:r>
      <w:proofErr w:type="spellStart"/>
      <w:r w:rsidRPr="005603FA">
        <w:rPr>
          <w:rFonts w:ascii="Calibri" w:hAnsi="Calibri" w:cs="Calibri"/>
          <w:sz w:val="24"/>
        </w:rPr>
        <w:t>fetuque</w:t>
      </w:r>
      <w:proofErr w:type="spellEnd"/>
      <w:r w:rsidRPr="005603FA">
        <w:rPr>
          <w:rFonts w:ascii="Calibri" w:hAnsi="Calibri" w:cs="Calibri"/>
          <w:sz w:val="24"/>
        </w:rPr>
        <w:t xml:space="preserve"> </w:t>
      </w:r>
      <w:proofErr w:type="spellStart"/>
      <w:r w:rsidRPr="005603FA">
        <w:rPr>
          <w:rFonts w:ascii="Calibri" w:hAnsi="Calibri" w:cs="Calibri"/>
          <w:sz w:val="24"/>
        </w:rPr>
        <w:t>elevee</w:t>
      </w:r>
      <w:proofErr w:type="spellEnd"/>
      <w:r w:rsidRPr="005603FA">
        <w:rPr>
          <w:rFonts w:ascii="Calibri" w:hAnsi="Calibri" w:cs="Calibri"/>
          <w:sz w:val="24"/>
        </w:rPr>
        <w:t xml:space="preserve"> (</w:t>
      </w:r>
      <w:proofErr w:type="spellStart"/>
      <w:r w:rsidRPr="005603FA">
        <w:rPr>
          <w:rFonts w:ascii="Calibri" w:hAnsi="Calibri" w:cs="Calibri"/>
          <w:sz w:val="24"/>
        </w:rPr>
        <w:t>Festuca</w:t>
      </w:r>
      <w:proofErr w:type="spellEnd"/>
      <w:r w:rsidRPr="005603FA">
        <w:rPr>
          <w:rFonts w:ascii="Calibri" w:hAnsi="Calibri" w:cs="Calibri"/>
          <w:sz w:val="24"/>
        </w:rPr>
        <w:t xml:space="preserve"> </w:t>
      </w:r>
      <w:proofErr w:type="spellStart"/>
      <w:r w:rsidRPr="005603FA">
        <w:rPr>
          <w:rFonts w:ascii="Calibri" w:hAnsi="Calibri" w:cs="Calibri"/>
          <w:sz w:val="24"/>
        </w:rPr>
        <w:t>arundinacea</w:t>
      </w:r>
      <w:proofErr w:type="spellEnd"/>
      <w:r w:rsidRPr="005603FA">
        <w:rPr>
          <w:rFonts w:ascii="Calibri" w:hAnsi="Calibri" w:cs="Calibri"/>
          <w:sz w:val="24"/>
        </w:rPr>
        <w:t xml:space="preserve"> </w:t>
      </w:r>
      <w:proofErr w:type="spellStart"/>
      <w:r w:rsidRPr="005603FA">
        <w:rPr>
          <w:rFonts w:ascii="Calibri" w:hAnsi="Calibri" w:cs="Calibri"/>
          <w:sz w:val="24"/>
        </w:rPr>
        <w:t>Schreb</w:t>
      </w:r>
      <w:proofErr w:type="spellEnd"/>
      <w:r w:rsidRPr="005603FA">
        <w:rPr>
          <w:rFonts w:ascii="Calibri" w:hAnsi="Calibri" w:cs="Calibri"/>
          <w:sz w:val="24"/>
        </w:rPr>
        <w:t xml:space="preserve">.) et de dactyle (Dactylis </w:t>
      </w:r>
      <w:proofErr w:type="spellStart"/>
      <w:r w:rsidRPr="005603FA">
        <w:rPr>
          <w:rFonts w:ascii="Calibri" w:hAnsi="Calibri" w:cs="Calibri"/>
          <w:sz w:val="24"/>
        </w:rPr>
        <w:t>glomerata</w:t>
      </w:r>
      <w:proofErr w:type="spellEnd"/>
      <w:r w:rsidRPr="005603FA">
        <w:rPr>
          <w:rFonts w:ascii="Calibri" w:hAnsi="Calibri" w:cs="Calibri"/>
          <w:sz w:val="24"/>
        </w:rPr>
        <w:t xml:space="preserve"> L.) dans l’Ouest de la France. I. Etude en conditions de nutrition </w:t>
      </w:r>
      <w:proofErr w:type="spellStart"/>
      <w:r w:rsidRPr="005603FA">
        <w:rPr>
          <w:rFonts w:ascii="Calibri" w:hAnsi="Calibri" w:cs="Calibri"/>
          <w:sz w:val="24"/>
        </w:rPr>
        <w:t>azotee</w:t>
      </w:r>
      <w:proofErr w:type="spellEnd"/>
      <w:r w:rsidRPr="005603FA">
        <w:rPr>
          <w:rFonts w:ascii="Calibri" w:hAnsi="Calibri" w:cs="Calibri"/>
          <w:sz w:val="24"/>
        </w:rPr>
        <w:t xml:space="preserve"> et d’alimentation hydrique non limitantes. </w:t>
      </w:r>
      <w:proofErr w:type="spellStart"/>
      <w:r w:rsidRPr="005603FA">
        <w:rPr>
          <w:rFonts w:ascii="Calibri" w:hAnsi="Calibri" w:cs="Calibri"/>
          <w:sz w:val="24"/>
        </w:rPr>
        <w:t>Agron</w:t>
      </w:r>
      <w:proofErr w:type="spellEnd"/>
      <w:r w:rsidRPr="005603FA">
        <w:rPr>
          <w:rFonts w:ascii="Calibri" w:hAnsi="Calibri" w:cs="Calibri"/>
          <w:sz w:val="24"/>
        </w:rPr>
        <w:t>. 6 7 373-380 1987.</w:t>
      </w:r>
    </w:p>
    <w:p w:rsidR="005603FA" w:rsidRPr="005603FA" w:rsidRDefault="005603FA" w:rsidP="005603FA">
      <w:pPr>
        <w:pStyle w:val="Bibliographie"/>
        <w:suppressLineNumbers/>
        <w:rPr>
          <w:rFonts w:ascii="Calibri" w:hAnsi="Calibri" w:cs="Calibri"/>
          <w:sz w:val="24"/>
        </w:rPr>
      </w:pPr>
      <w:r w:rsidRPr="005603FA">
        <w:rPr>
          <w:rFonts w:ascii="Calibri" w:hAnsi="Calibri" w:cs="Calibri"/>
          <w:sz w:val="24"/>
        </w:rPr>
        <w:t>Lemaire, G., Salette, J., Sigogne, M., Terrasson, J.-P., 1984. Relation entre dynamique de croissance et dynamique de prélèvement d’azote pour un peuplement de graminées fourragères. I.--Etude de l’effet du milieu. Agronomie 4, 423–430.</w:t>
      </w:r>
    </w:p>
    <w:p w:rsidR="005603FA" w:rsidRPr="005603FA" w:rsidRDefault="005603FA" w:rsidP="005603FA">
      <w:pPr>
        <w:pStyle w:val="Bibliographie"/>
        <w:suppressLineNumbers/>
        <w:rPr>
          <w:rFonts w:ascii="Calibri" w:hAnsi="Calibri" w:cs="Calibri"/>
          <w:sz w:val="24"/>
          <w:lang w:val="en-US"/>
        </w:rPr>
      </w:pPr>
      <w:r w:rsidRPr="005603FA">
        <w:rPr>
          <w:rFonts w:ascii="Calibri" w:hAnsi="Calibri" w:cs="Calibri"/>
          <w:sz w:val="24"/>
        </w:rPr>
        <w:t xml:space="preserve">Marino, M.A., </w:t>
      </w:r>
      <w:proofErr w:type="spellStart"/>
      <w:r w:rsidRPr="005603FA">
        <w:rPr>
          <w:rFonts w:ascii="Calibri" w:hAnsi="Calibri" w:cs="Calibri"/>
          <w:sz w:val="24"/>
        </w:rPr>
        <w:t>Mazzanti</w:t>
      </w:r>
      <w:proofErr w:type="spellEnd"/>
      <w:r w:rsidRPr="005603FA">
        <w:rPr>
          <w:rFonts w:ascii="Calibri" w:hAnsi="Calibri" w:cs="Calibri"/>
          <w:sz w:val="24"/>
        </w:rPr>
        <w:t xml:space="preserve">, A., </w:t>
      </w:r>
      <w:proofErr w:type="spellStart"/>
      <w:r w:rsidRPr="005603FA">
        <w:rPr>
          <w:rFonts w:ascii="Calibri" w:hAnsi="Calibri" w:cs="Calibri"/>
          <w:sz w:val="24"/>
        </w:rPr>
        <w:t>Assuero</w:t>
      </w:r>
      <w:proofErr w:type="spellEnd"/>
      <w:r w:rsidRPr="005603FA">
        <w:rPr>
          <w:rFonts w:ascii="Calibri" w:hAnsi="Calibri" w:cs="Calibri"/>
          <w:sz w:val="24"/>
        </w:rPr>
        <w:t xml:space="preserve">, S.G., </w:t>
      </w:r>
      <w:proofErr w:type="spellStart"/>
      <w:r w:rsidRPr="005603FA">
        <w:rPr>
          <w:rFonts w:ascii="Calibri" w:hAnsi="Calibri" w:cs="Calibri"/>
          <w:sz w:val="24"/>
        </w:rPr>
        <w:t>Gastal</w:t>
      </w:r>
      <w:proofErr w:type="spellEnd"/>
      <w:r w:rsidRPr="005603FA">
        <w:rPr>
          <w:rFonts w:ascii="Calibri" w:hAnsi="Calibri" w:cs="Calibri"/>
          <w:sz w:val="24"/>
        </w:rPr>
        <w:t xml:space="preserve">, F., </w:t>
      </w:r>
      <w:proofErr w:type="spellStart"/>
      <w:r w:rsidRPr="005603FA">
        <w:rPr>
          <w:rFonts w:ascii="Calibri" w:hAnsi="Calibri" w:cs="Calibri"/>
          <w:sz w:val="24"/>
        </w:rPr>
        <w:t>Echeverría</w:t>
      </w:r>
      <w:proofErr w:type="spellEnd"/>
      <w:r w:rsidRPr="005603FA">
        <w:rPr>
          <w:rFonts w:ascii="Calibri" w:hAnsi="Calibri" w:cs="Calibri"/>
          <w:sz w:val="24"/>
        </w:rPr>
        <w:t xml:space="preserve">, H.E., Andrade, F., 2004. </w:t>
      </w:r>
      <w:r w:rsidRPr="005603FA">
        <w:rPr>
          <w:rFonts w:ascii="Calibri" w:hAnsi="Calibri" w:cs="Calibri"/>
          <w:sz w:val="24"/>
          <w:lang w:val="en-US"/>
        </w:rPr>
        <w:t>Nitrogen Dilution Curves and Nitrogen Use Efficiency During Winter–Spring Growth of Annual Ryegrass. Agron. J. 96, 1. https://doi.org/10.2134/agronj2004.0601</w:t>
      </w:r>
    </w:p>
    <w:p w:rsidR="005603FA" w:rsidRPr="005603FA" w:rsidRDefault="005603FA" w:rsidP="005603FA">
      <w:pPr>
        <w:pStyle w:val="Bibliographie"/>
        <w:suppressLineNumbers/>
        <w:rPr>
          <w:rFonts w:ascii="Calibri" w:hAnsi="Calibri" w:cs="Calibri"/>
          <w:sz w:val="24"/>
          <w:lang w:val="en-US"/>
        </w:rPr>
      </w:pPr>
      <w:r w:rsidRPr="005603FA">
        <w:rPr>
          <w:rFonts w:ascii="Calibri" w:hAnsi="Calibri" w:cs="Calibri"/>
          <w:sz w:val="24"/>
          <w:lang w:val="en-US"/>
        </w:rPr>
        <w:t>McCall, D.G., Bishop-Hurley, G.J., 2003. A pasture growth model for use in a whole-farm dairy production model. Agric. Syst. 76, 1183–1205. https://doi.org/10.1016/S0308-521X(02)00104-X</w:t>
      </w:r>
    </w:p>
    <w:p w:rsidR="005603FA" w:rsidRPr="005603FA" w:rsidRDefault="005603FA" w:rsidP="005603FA">
      <w:pPr>
        <w:pStyle w:val="Bibliographie"/>
        <w:suppressLineNumbers/>
        <w:rPr>
          <w:rFonts w:ascii="Calibri" w:hAnsi="Calibri" w:cs="Calibri"/>
          <w:sz w:val="24"/>
          <w:lang w:val="en-US"/>
        </w:rPr>
      </w:pPr>
      <w:r w:rsidRPr="005603FA">
        <w:rPr>
          <w:rFonts w:ascii="Calibri" w:hAnsi="Calibri" w:cs="Calibri"/>
          <w:sz w:val="24"/>
          <w:lang w:val="en-US"/>
        </w:rPr>
        <w:t>Ruelle, E., Hennessy, D., Delaby, L., 2018. Development of the Moorepark St Gilles grass growth model (MoSt GG model): A predictive model for grass growth for pasture based systems. Eur. J. Agron. 99, 80–91.</w:t>
      </w:r>
    </w:p>
    <w:p w:rsidR="005603FA" w:rsidRPr="005603FA" w:rsidRDefault="005603FA" w:rsidP="005603FA">
      <w:pPr>
        <w:pStyle w:val="Bibliographie"/>
        <w:suppressLineNumbers/>
        <w:rPr>
          <w:rFonts w:ascii="Calibri" w:hAnsi="Calibri" w:cs="Calibri"/>
          <w:sz w:val="24"/>
        </w:rPr>
      </w:pPr>
      <w:r w:rsidRPr="005603FA">
        <w:rPr>
          <w:rFonts w:ascii="Calibri" w:hAnsi="Calibri" w:cs="Calibri"/>
          <w:sz w:val="24"/>
          <w:lang w:val="en-US"/>
        </w:rPr>
        <w:t xml:space="preserve">Schapendonk, A.H.C.M., Stol, W., van Kraalingen, D.W.G., Bouman, B.A.M., 1998. LINGRA, a sink/source model to simulate grassland productivity in Europe. </w:t>
      </w:r>
      <w:proofErr w:type="spellStart"/>
      <w:r w:rsidRPr="005603FA">
        <w:rPr>
          <w:rFonts w:ascii="Calibri" w:hAnsi="Calibri" w:cs="Calibri"/>
          <w:sz w:val="24"/>
        </w:rPr>
        <w:t>Eur</w:t>
      </w:r>
      <w:proofErr w:type="spellEnd"/>
      <w:r w:rsidRPr="005603FA">
        <w:rPr>
          <w:rFonts w:ascii="Calibri" w:hAnsi="Calibri" w:cs="Calibri"/>
          <w:sz w:val="24"/>
        </w:rPr>
        <w:t xml:space="preserve">. J. </w:t>
      </w:r>
      <w:proofErr w:type="spellStart"/>
      <w:r w:rsidRPr="005603FA">
        <w:rPr>
          <w:rFonts w:ascii="Calibri" w:hAnsi="Calibri" w:cs="Calibri"/>
          <w:sz w:val="24"/>
        </w:rPr>
        <w:t>Agron</w:t>
      </w:r>
      <w:proofErr w:type="spellEnd"/>
      <w:r w:rsidRPr="005603FA">
        <w:rPr>
          <w:rFonts w:ascii="Calibri" w:hAnsi="Calibri" w:cs="Calibri"/>
          <w:sz w:val="24"/>
        </w:rPr>
        <w:t>. 9, 87–100. https://doi.org/10.1016/S1161-0301(98)00027-6</w:t>
      </w:r>
    </w:p>
    <w:p w:rsidR="0057698B" w:rsidRPr="006C1C45" w:rsidRDefault="0057698B" w:rsidP="005603FA">
      <w:pPr>
        <w:suppressLineNumbers/>
        <w:spacing w:line="480" w:lineRule="auto"/>
        <w:jc w:val="both"/>
        <w:rPr>
          <w:rFonts w:cstheme="minorHAnsi"/>
          <w:sz w:val="24"/>
          <w:szCs w:val="24"/>
          <w:lang w:val="en-US"/>
        </w:rPr>
      </w:pPr>
      <w:r w:rsidRPr="006C1C45">
        <w:rPr>
          <w:rFonts w:cstheme="minorHAnsi"/>
          <w:sz w:val="24"/>
          <w:szCs w:val="24"/>
          <w:lang w:val="en-US"/>
        </w:rPr>
        <w:fldChar w:fldCharType="end"/>
      </w:r>
    </w:p>
    <w:sectPr w:rsidR="0057698B" w:rsidRPr="006C1C45" w:rsidSect="006C1C4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21C" w:rsidRDefault="000A321C" w:rsidP="00374E16">
      <w:pPr>
        <w:spacing w:after="0" w:line="240" w:lineRule="auto"/>
      </w:pPr>
      <w:r>
        <w:separator/>
      </w:r>
    </w:p>
  </w:endnote>
  <w:endnote w:type="continuationSeparator" w:id="0">
    <w:p w:rsidR="000A321C" w:rsidRDefault="000A321C" w:rsidP="0037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274209"/>
      <w:docPartObj>
        <w:docPartGallery w:val="Page Numbers (Bottom of Page)"/>
        <w:docPartUnique/>
      </w:docPartObj>
    </w:sdtPr>
    <w:sdtContent>
      <w:p w:rsidR="0072393C" w:rsidRDefault="0072393C">
        <w:pPr>
          <w:pStyle w:val="Pieddepage"/>
          <w:jc w:val="right"/>
        </w:pPr>
        <w:r>
          <w:fldChar w:fldCharType="begin"/>
        </w:r>
        <w:r>
          <w:instrText>PAGE   \* MERGEFORMAT</w:instrText>
        </w:r>
        <w:r>
          <w:fldChar w:fldCharType="separate"/>
        </w:r>
        <w:r>
          <w:rPr>
            <w:lang w:val="fr-FR"/>
          </w:rPr>
          <w:t>2</w:t>
        </w:r>
        <w:r>
          <w:fldChar w:fldCharType="end"/>
        </w:r>
      </w:p>
    </w:sdtContent>
  </w:sdt>
  <w:p w:rsidR="0072393C" w:rsidRDefault="007239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21C" w:rsidRDefault="000A321C" w:rsidP="00374E16">
      <w:pPr>
        <w:spacing w:after="0" w:line="240" w:lineRule="auto"/>
      </w:pPr>
      <w:r>
        <w:separator/>
      </w:r>
    </w:p>
  </w:footnote>
  <w:footnote w:type="continuationSeparator" w:id="0">
    <w:p w:rsidR="000A321C" w:rsidRDefault="000A321C" w:rsidP="00374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B58C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7E06C2"/>
    <w:multiLevelType w:val="multilevel"/>
    <w:tmpl w:val="917A6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75519FB"/>
    <w:multiLevelType w:val="multilevel"/>
    <w:tmpl w:val="F36E7C5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F72033"/>
    <w:multiLevelType w:val="multilevel"/>
    <w:tmpl w:val="F11E942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712EE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F94F12"/>
    <w:multiLevelType w:val="multilevel"/>
    <w:tmpl w:val="917A6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D0"/>
    <w:rsid w:val="0000448B"/>
    <w:rsid w:val="00006B88"/>
    <w:rsid w:val="00006BF9"/>
    <w:rsid w:val="00021F4B"/>
    <w:rsid w:val="000265F8"/>
    <w:rsid w:val="00041A7C"/>
    <w:rsid w:val="00042F76"/>
    <w:rsid w:val="000455D3"/>
    <w:rsid w:val="000739A2"/>
    <w:rsid w:val="000803CD"/>
    <w:rsid w:val="000858BC"/>
    <w:rsid w:val="00086981"/>
    <w:rsid w:val="00086F9A"/>
    <w:rsid w:val="00087B2D"/>
    <w:rsid w:val="000A321C"/>
    <w:rsid w:val="000A64AA"/>
    <w:rsid w:val="000B4FB1"/>
    <w:rsid w:val="000B72EB"/>
    <w:rsid w:val="000B76A1"/>
    <w:rsid w:val="000D3F17"/>
    <w:rsid w:val="000E710B"/>
    <w:rsid w:val="000F1BDA"/>
    <w:rsid w:val="00101CE3"/>
    <w:rsid w:val="00101E59"/>
    <w:rsid w:val="001106A9"/>
    <w:rsid w:val="00111EC1"/>
    <w:rsid w:val="00117101"/>
    <w:rsid w:val="0012415B"/>
    <w:rsid w:val="00146434"/>
    <w:rsid w:val="001557D6"/>
    <w:rsid w:val="001671C6"/>
    <w:rsid w:val="00172BC6"/>
    <w:rsid w:val="0017627D"/>
    <w:rsid w:val="00176D0C"/>
    <w:rsid w:val="00187815"/>
    <w:rsid w:val="001A2D06"/>
    <w:rsid w:val="001B4EC1"/>
    <w:rsid w:val="001F2941"/>
    <w:rsid w:val="00214864"/>
    <w:rsid w:val="0022489B"/>
    <w:rsid w:val="00227EEC"/>
    <w:rsid w:val="002372E0"/>
    <w:rsid w:val="00240638"/>
    <w:rsid w:val="002472C4"/>
    <w:rsid w:val="00265DE9"/>
    <w:rsid w:val="00277977"/>
    <w:rsid w:val="002860FD"/>
    <w:rsid w:val="00286E64"/>
    <w:rsid w:val="0028750A"/>
    <w:rsid w:val="0029375E"/>
    <w:rsid w:val="002B0C77"/>
    <w:rsid w:val="002C11F6"/>
    <w:rsid w:val="002C7B55"/>
    <w:rsid w:val="002D1D11"/>
    <w:rsid w:val="002E2ED3"/>
    <w:rsid w:val="002E626C"/>
    <w:rsid w:val="002E6D87"/>
    <w:rsid w:val="002F2345"/>
    <w:rsid w:val="00303846"/>
    <w:rsid w:val="00326CA2"/>
    <w:rsid w:val="00345ED8"/>
    <w:rsid w:val="00346C8C"/>
    <w:rsid w:val="00370E8A"/>
    <w:rsid w:val="00371920"/>
    <w:rsid w:val="00374E16"/>
    <w:rsid w:val="00376CEF"/>
    <w:rsid w:val="00381D59"/>
    <w:rsid w:val="00385EFA"/>
    <w:rsid w:val="003D3FAF"/>
    <w:rsid w:val="003D730A"/>
    <w:rsid w:val="003E6354"/>
    <w:rsid w:val="003F1C05"/>
    <w:rsid w:val="003F20EC"/>
    <w:rsid w:val="003F551E"/>
    <w:rsid w:val="003F65A3"/>
    <w:rsid w:val="00411196"/>
    <w:rsid w:val="00413CBF"/>
    <w:rsid w:val="004273DD"/>
    <w:rsid w:val="004301D8"/>
    <w:rsid w:val="004409E1"/>
    <w:rsid w:val="00456194"/>
    <w:rsid w:val="00460FDC"/>
    <w:rsid w:val="004620CB"/>
    <w:rsid w:val="00463D76"/>
    <w:rsid w:val="00492BCD"/>
    <w:rsid w:val="00495212"/>
    <w:rsid w:val="00497713"/>
    <w:rsid w:val="004A7B62"/>
    <w:rsid w:val="004B2A60"/>
    <w:rsid w:val="004B633F"/>
    <w:rsid w:val="004C66D5"/>
    <w:rsid w:val="004E2748"/>
    <w:rsid w:val="004E5334"/>
    <w:rsid w:val="004F646F"/>
    <w:rsid w:val="0050584D"/>
    <w:rsid w:val="00510631"/>
    <w:rsid w:val="00532972"/>
    <w:rsid w:val="00536A7E"/>
    <w:rsid w:val="0054778C"/>
    <w:rsid w:val="005603FA"/>
    <w:rsid w:val="0057698B"/>
    <w:rsid w:val="005841C0"/>
    <w:rsid w:val="00590E64"/>
    <w:rsid w:val="00597C51"/>
    <w:rsid w:val="005B080F"/>
    <w:rsid w:val="005B179A"/>
    <w:rsid w:val="005B29FA"/>
    <w:rsid w:val="005E7575"/>
    <w:rsid w:val="005F7F7C"/>
    <w:rsid w:val="00610930"/>
    <w:rsid w:val="0061414B"/>
    <w:rsid w:val="006154A6"/>
    <w:rsid w:val="00616717"/>
    <w:rsid w:val="00635614"/>
    <w:rsid w:val="006552C2"/>
    <w:rsid w:val="00660BF0"/>
    <w:rsid w:val="00666EA5"/>
    <w:rsid w:val="00672808"/>
    <w:rsid w:val="00674DCC"/>
    <w:rsid w:val="006838F0"/>
    <w:rsid w:val="00687400"/>
    <w:rsid w:val="00691F19"/>
    <w:rsid w:val="006C1C45"/>
    <w:rsid w:val="006C3341"/>
    <w:rsid w:val="006C686F"/>
    <w:rsid w:val="006D31CA"/>
    <w:rsid w:val="006D37D7"/>
    <w:rsid w:val="006D3C69"/>
    <w:rsid w:val="006D5ECA"/>
    <w:rsid w:val="006E5118"/>
    <w:rsid w:val="006F5D9C"/>
    <w:rsid w:val="007017DF"/>
    <w:rsid w:val="00704B0B"/>
    <w:rsid w:val="0072393C"/>
    <w:rsid w:val="00742F11"/>
    <w:rsid w:val="007513EF"/>
    <w:rsid w:val="00751F24"/>
    <w:rsid w:val="00757E21"/>
    <w:rsid w:val="00761E3E"/>
    <w:rsid w:val="00773553"/>
    <w:rsid w:val="00777179"/>
    <w:rsid w:val="00791C18"/>
    <w:rsid w:val="007B1BAC"/>
    <w:rsid w:val="007C56A0"/>
    <w:rsid w:val="007E429F"/>
    <w:rsid w:val="007F65CF"/>
    <w:rsid w:val="00822ACB"/>
    <w:rsid w:val="00845975"/>
    <w:rsid w:val="008A7000"/>
    <w:rsid w:val="008D2CCF"/>
    <w:rsid w:val="008D5CA6"/>
    <w:rsid w:val="008F5838"/>
    <w:rsid w:val="009038B7"/>
    <w:rsid w:val="00906846"/>
    <w:rsid w:val="00907127"/>
    <w:rsid w:val="009110DD"/>
    <w:rsid w:val="009159DB"/>
    <w:rsid w:val="00916ACE"/>
    <w:rsid w:val="0091703E"/>
    <w:rsid w:val="00923D63"/>
    <w:rsid w:val="00925AA0"/>
    <w:rsid w:val="0093722E"/>
    <w:rsid w:val="009416A3"/>
    <w:rsid w:val="0095082C"/>
    <w:rsid w:val="00952422"/>
    <w:rsid w:val="00957E00"/>
    <w:rsid w:val="009751D0"/>
    <w:rsid w:val="009C2260"/>
    <w:rsid w:val="009D172A"/>
    <w:rsid w:val="009D374D"/>
    <w:rsid w:val="009E23AF"/>
    <w:rsid w:val="009F33D5"/>
    <w:rsid w:val="009F47C9"/>
    <w:rsid w:val="009F74B2"/>
    <w:rsid w:val="00A04A9E"/>
    <w:rsid w:val="00A07319"/>
    <w:rsid w:val="00A425EA"/>
    <w:rsid w:val="00A46E79"/>
    <w:rsid w:val="00A64B61"/>
    <w:rsid w:val="00A734FD"/>
    <w:rsid w:val="00A91A84"/>
    <w:rsid w:val="00AD5ECB"/>
    <w:rsid w:val="00AD7F7A"/>
    <w:rsid w:val="00AE54BD"/>
    <w:rsid w:val="00AF6A76"/>
    <w:rsid w:val="00B05D47"/>
    <w:rsid w:val="00B1313F"/>
    <w:rsid w:val="00B13C1F"/>
    <w:rsid w:val="00B27375"/>
    <w:rsid w:val="00B34689"/>
    <w:rsid w:val="00B45FE9"/>
    <w:rsid w:val="00B5561D"/>
    <w:rsid w:val="00B77C61"/>
    <w:rsid w:val="00B94D11"/>
    <w:rsid w:val="00BB4CBA"/>
    <w:rsid w:val="00BD329A"/>
    <w:rsid w:val="00BD6623"/>
    <w:rsid w:val="00BF3E89"/>
    <w:rsid w:val="00C42FB7"/>
    <w:rsid w:val="00C55674"/>
    <w:rsid w:val="00C655E4"/>
    <w:rsid w:val="00C736C0"/>
    <w:rsid w:val="00C82A9F"/>
    <w:rsid w:val="00C95B17"/>
    <w:rsid w:val="00CA564B"/>
    <w:rsid w:val="00CA6CB2"/>
    <w:rsid w:val="00CB06E5"/>
    <w:rsid w:val="00CC466A"/>
    <w:rsid w:val="00CD01CD"/>
    <w:rsid w:val="00CE0A3A"/>
    <w:rsid w:val="00CF3926"/>
    <w:rsid w:val="00CF4FEE"/>
    <w:rsid w:val="00CF54C6"/>
    <w:rsid w:val="00D10426"/>
    <w:rsid w:val="00D14225"/>
    <w:rsid w:val="00D272C0"/>
    <w:rsid w:val="00D3674A"/>
    <w:rsid w:val="00D54B03"/>
    <w:rsid w:val="00D55104"/>
    <w:rsid w:val="00D62B61"/>
    <w:rsid w:val="00D706AE"/>
    <w:rsid w:val="00D9519E"/>
    <w:rsid w:val="00D96DCE"/>
    <w:rsid w:val="00DC2C44"/>
    <w:rsid w:val="00DC39B2"/>
    <w:rsid w:val="00DC6216"/>
    <w:rsid w:val="00DE31DD"/>
    <w:rsid w:val="00DE7261"/>
    <w:rsid w:val="00DF30D0"/>
    <w:rsid w:val="00E2117E"/>
    <w:rsid w:val="00E260C1"/>
    <w:rsid w:val="00E4372F"/>
    <w:rsid w:val="00E47097"/>
    <w:rsid w:val="00E6178A"/>
    <w:rsid w:val="00E71D98"/>
    <w:rsid w:val="00E76741"/>
    <w:rsid w:val="00E95A5F"/>
    <w:rsid w:val="00EA31B0"/>
    <w:rsid w:val="00EA4431"/>
    <w:rsid w:val="00EB023A"/>
    <w:rsid w:val="00EB2D94"/>
    <w:rsid w:val="00EC45A7"/>
    <w:rsid w:val="00EE4603"/>
    <w:rsid w:val="00EE7836"/>
    <w:rsid w:val="00EF2AE6"/>
    <w:rsid w:val="00F155FF"/>
    <w:rsid w:val="00F37532"/>
    <w:rsid w:val="00F416A5"/>
    <w:rsid w:val="00F4728B"/>
    <w:rsid w:val="00F601DA"/>
    <w:rsid w:val="00F6593F"/>
    <w:rsid w:val="00FB4578"/>
    <w:rsid w:val="00FC7F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AA47"/>
  <w15:chartTrackingRefBased/>
  <w15:docId w15:val="{C6765D79-0301-4A4D-80C6-072E8011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57698B"/>
    <w:pPr>
      <w:spacing w:after="0" w:line="240" w:lineRule="auto"/>
      <w:ind w:left="720" w:hanging="720"/>
    </w:pPr>
  </w:style>
  <w:style w:type="paragraph" w:styleId="Paragraphedeliste">
    <w:name w:val="List Paragraph"/>
    <w:basedOn w:val="Normal"/>
    <w:uiPriority w:val="34"/>
    <w:qFormat/>
    <w:rsid w:val="0057698B"/>
    <w:pPr>
      <w:ind w:left="720"/>
      <w:contextualSpacing/>
    </w:pPr>
  </w:style>
  <w:style w:type="character" w:styleId="Textedelespacerserv">
    <w:name w:val="Placeholder Text"/>
    <w:basedOn w:val="Policepardfaut"/>
    <w:uiPriority w:val="99"/>
    <w:semiHidden/>
    <w:rsid w:val="00E260C1"/>
    <w:rPr>
      <w:color w:val="808080"/>
    </w:rPr>
  </w:style>
  <w:style w:type="paragraph" w:styleId="En-tte">
    <w:name w:val="header"/>
    <w:basedOn w:val="Normal"/>
    <w:link w:val="En-tteCar"/>
    <w:uiPriority w:val="99"/>
    <w:unhideWhenUsed/>
    <w:rsid w:val="00374E16"/>
    <w:pPr>
      <w:tabs>
        <w:tab w:val="center" w:pos="4536"/>
        <w:tab w:val="right" w:pos="9072"/>
      </w:tabs>
      <w:spacing w:after="0" w:line="240" w:lineRule="auto"/>
    </w:pPr>
  </w:style>
  <w:style w:type="character" w:customStyle="1" w:styleId="En-tteCar">
    <w:name w:val="En-tête Car"/>
    <w:basedOn w:val="Policepardfaut"/>
    <w:link w:val="En-tte"/>
    <w:uiPriority w:val="99"/>
    <w:rsid w:val="00374E16"/>
  </w:style>
  <w:style w:type="paragraph" w:styleId="Pieddepage">
    <w:name w:val="footer"/>
    <w:basedOn w:val="Normal"/>
    <w:link w:val="PieddepageCar"/>
    <w:uiPriority w:val="99"/>
    <w:unhideWhenUsed/>
    <w:rsid w:val="00374E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E16"/>
  </w:style>
  <w:style w:type="character" w:styleId="Numrodeligne">
    <w:name w:val="line number"/>
    <w:basedOn w:val="Policepardfaut"/>
    <w:uiPriority w:val="99"/>
    <w:semiHidden/>
    <w:unhideWhenUsed/>
    <w:rsid w:val="006C1C45"/>
  </w:style>
  <w:style w:type="table" w:styleId="Grilledutableau">
    <w:name w:val="Table Grid"/>
    <w:basedOn w:val="TableauNormal"/>
    <w:uiPriority w:val="39"/>
    <w:rsid w:val="007F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7F65CF"/>
    <w:pPr>
      <w:spacing w:after="200" w:line="240" w:lineRule="auto"/>
    </w:pPr>
    <w:rPr>
      <w:i/>
      <w:iCs/>
      <w:color w:val="44546A" w:themeColor="text2"/>
      <w:sz w:val="18"/>
      <w:szCs w:val="18"/>
    </w:rPr>
  </w:style>
  <w:style w:type="table" w:styleId="Tableausimple2">
    <w:name w:val="Plain Table 2"/>
    <w:basedOn w:val="TableauNormal"/>
    <w:uiPriority w:val="42"/>
    <w:rsid w:val="00176D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B79B-E9E4-4BB9-A78F-317E1878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22</Pages>
  <Words>14245</Words>
  <Characters>78351</Characters>
  <Application>Microsoft Office Word</Application>
  <DocSecurity>0</DocSecurity>
  <Lines>652</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Kokah Essomandan Urbain</dc:creator>
  <cp:keywords/>
  <dc:description/>
  <cp:lastModifiedBy>Kokah Essomandan Urbain</cp:lastModifiedBy>
  <cp:revision>35</cp:revision>
  <dcterms:created xsi:type="dcterms:W3CDTF">2023-04-06T12:52:00Z</dcterms:created>
  <dcterms:modified xsi:type="dcterms:W3CDTF">2023-08-04T09:03:00Z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id="2e9o0hHD"/&gt;&lt;style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