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C842" w14:textId="35643FC5" w:rsidR="008D5379" w:rsidRPr="00002026" w:rsidRDefault="008D5379" w:rsidP="008D5379">
      <w:pPr>
        <w:pStyle w:val="Titre1"/>
        <w:spacing w:after="1080"/>
        <w:rPr>
          <w:caps w:val="0"/>
          <w:sz w:val="28"/>
          <w:szCs w:val="16"/>
        </w:rPr>
      </w:pPr>
      <w:r w:rsidRPr="008D5379">
        <w:rPr>
          <w:sz w:val="28"/>
          <w:szCs w:val="16"/>
        </w:rPr>
        <w:t>relation</w:t>
      </w:r>
      <w:r>
        <w:rPr>
          <w:sz w:val="28"/>
          <w:szCs w:val="16"/>
        </w:rPr>
        <w:t>s</w:t>
      </w:r>
      <w:r w:rsidRPr="008D5379">
        <w:rPr>
          <w:sz w:val="28"/>
          <w:szCs w:val="16"/>
        </w:rPr>
        <w:t xml:space="preserve"> sémantique</w:t>
      </w:r>
      <w:r>
        <w:rPr>
          <w:sz w:val="28"/>
          <w:szCs w:val="16"/>
        </w:rPr>
        <w:t>s</w:t>
      </w:r>
      <w:r w:rsidRPr="008D5379">
        <w:rPr>
          <w:sz w:val="28"/>
          <w:szCs w:val="16"/>
        </w:rPr>
        <w:t xml:space="preserve"> en égyptien ancien </w:t>
      </w:r>
      <w:r w:rsidRPr="008D5379">
        <w:rPr>
          <w:sz w:val="28"/>
          <w:szCs w:val="16"/>
        </w:rPr>
        <w:br/>
        <w:t xml:space="preserve">– </w:t>
      </w:r>
      <w:r w:rsidRPr="008D5379">
        <w:rPr>
          <w:sz w:val="28"/>
          <w:szCs w:val="16"/>
        </w:rPr>
        <w:br/>
      </w:r>
      <w:r>
        <w:rPr>
          <w:sz w:val="28"/>
          <w:szCs w:val="16"/>
        </w:rPr>
        <w:t xml:space="preserve">Le cas de </w:t>
      </w:r>
      <w:r w:rsidRPr="008D5379">
        <w:rPr>
          <w:sz w:val="28"/>
          <w:szCs w:val="16"/>
        </w:rPr>
        <w:t>l’antonymie</w:t>
      </w:r>
      <w:r w:rsidRPr="008D5379">
        <w:rPr>
          <w:sz w:val="28"/>
          <w:szCs w:val="16"/>
        </w:rPr>
        <w:br/>
      </w:r>
      <w:r w:rsidRPr="00002026">
        <w:rPr>
          <w:caps w:val="0"/>
          <w:sz w:val="28"/>
          <w:szCs w:val="16"/>
        </w:rPr>
        <w:t>Jean Winand</w:t>
      </w:r>
      <w:r>
        <w:rPr>
          <w:caps w:val="0"/>
          <w:sz w:val="28"/>
          <w:szCs w:val="16"/>
        </w:rPr>
        <w:t xml:space="preserve"> (</w:t>
      </w:r>
      <w:proofErr w:type="spellStart"/>
      <w:r>
        <w:rPr>
          <w:caps w:val="0"/>
          <w:sz w:val="28"/>
          <w:szCs w:val="16"/>
        </w:rPr>
        <w:t>ULiège</w:t>
      </w:r>
      <w:proofErr w:type="spellEnd"/>
      <w:r>
        <w:rPr>
          <w:caps w:val="0"/>
          <w:sz w:val="28"/>
          <w:szCs w:val="16"/>
        </w:rPr>
        <w:t>)</w:t>
      </w:r>
    </w:p>
    <w:p w14:paraId="081D57BC" w14:textId="77777777" w:rsidR="008D5379" w:rsidRDefault="008D5379" w:rsidP="006F4922">
      <w:pPr>
        <w:pStyle w:val="Titre2"/>
      </w:pPr>
      <w:r>
        <w:t xml:space="preserve">1. </w:t>
      </w:r>
      <w:proofErr w:type="spellStart"/>
      <w:r>
        <w:t>Etude</w:t>
      </w:r>
      <w:proofErr w:type="spellEnd"/>
      <w:r>
        <w:t xml:space="preserve"> linguistique</w:t>
      </w:r>
    </w:p>
    <w:p w14:paraId="68BB6CE9" w14:textId="77777777" w:rsidR="008D5379" w:rsidRDefault="008D5379" w:rsidP="008D5379">
      <w:pPr>
        <w:pStyle w:val="Paragraphedeliste"/>
        <w:numPr>
          <w:ilvl w:val="0"/>
          <w:numId w:val="5"/>
        </w:numPr>
      </w:pPr>
      <w:proofErr w:type="gramStart"/>
      <w:r>
        <w:t>phonologie</w:t>
      </w:r>
      <w:proofErr w:type="gramEnd"/>
    </w:p>
    <w:p w14:paraId="794E0786" w14:textId="77777777" w:rsidR="008D5379" w:rsidRDefault="008D5379" w:rsidP="008D5379">
      <w:pPr>
        <w:pStyle w:val="Paragraphedeliste"/>
        <w:numPr>
          <w:ilvl w:val="0"/>
          <w:numId w:val="5"/>
        </w:numPr>
      </w:pPr>
      <w:proofErr w:type="gramStart"/>
      <w:r>
        <w:t>morphologie</w:t>
      </w:r>
      <w:proofErr w:type="gramEnd"/>
    </w:p>
    <w:p w14:paraId="41839A90" w14:textId="77777777" w:rsidR="008D5379" w:rsidRDefault="008D5379" w:rsidP="008D5379">
      <w:pPr>
        <w:pStyle w:val="Paragraphedeliste"/>
        <w:numPr>
          <w:ilvl w:val="0"/>
          <w:numId w:val="5"/>
        </w:numPr>
      </w:pPr>
      <w:proofErr w:type="gramStart"/>
      <w:r>
        <w:t>syntaxe</w:t>
      </w:r>
      <w:proofErr w:type="gramEnd"/>
    </w:p>
    <w:p w14:paraId="70CD5BF4" w14:textId="77777777" w:rsidR="008D5379" w:rsidRDefault="008D5379" w:rsidP="008D5379">
      <w:pPr>
        <w:pStyle w:val="Paragraphedeliste"/>
        <w:numPr>
          <w:ilvl w:val="0"/>
          <w:numId w:val="5"/>
        </w:numPr>
      </w:pPr>
      <w:proofErr w:type="gramStart"/>
      <w:r>
        <w:t>lexique</w:t>
      </w:r>
      <w:proofErr w:type="gramEnd"/>
    </w:p>
    <w:p w14:paraId="114D9116" w14:textId="77777777" w:rsidR="008D5379" w:rsidRDefault="008D5379" w:rsidP="008D5379">
      <w:pPr>
        <w:pStyle w:val="Paragraphedeliste"/>
        <w:numPr>
          <w:ilvl w:val="0"/>
          <w:numId w:val="5"/>
        </w:numPr>
      </w:pPr>
      <w:r>
        <w:t>(</w:t>
      </w:r>
      <w:proofErr w:type="gramStart"/>
      <w:r>
        <w:t>graphémologie</w:t>
      </w:r>
      <w:proofErr w:type="gramEnd"/>
      <w:r>
        <w:t>)</w:t>
      </w:r>
    </w:p>
    <w:p w14:paraId="67C3AC9E" w14:textId="77777777" w:rsidR="008D5379" w:rsidRDefault="008D5379" w:rsidP="008D5379">
      <w:pPr>
        <w:pStyle w:val="Titre2"/>
      </w:pPr>
      <w:r>
        <w:t>2. Lexique</w:t>
      </w:r>
    </w:p>
    <w:p w14:paraId="58C20901" w14:textId="77777777" w:rsidR="008D5379" w:rsidRDefault="008D5379" w:rsidP="008D5379">
      <w:pPr>
        <w:pStyle w:val="Paragraphedeliste"/>
        <w:numPr>
          <w:ilvl w:val="0"/>
          <w:numId w:val="6"/>
        </w:numPr>
      </w:pPr>
      <w:proofErr w:type="gramStart"/>
      <w:r>
        <w:t>listes</w:t>
      </w:r>
      <w:proofErr w:type="gramEnd"/>
      <w:r>
        <w:t xml:space="preserve"> unilingues groupées par thème (</w:t>
      </w:r>
      <w:proofErr w:type="spellStart"/>
      <w:r>
        <w:t>onomastica</w:t>
      </w:r>
      <w:proofErr w:type="spellEnd"/>
      <w:r>
        <w:t>)</w:t>
      </w:r>
    </w:p>
    <w:p w14:paraId="26E062E0" w14:textId="77777777" w:rsidR="008D5379" w:rsidRDefault="008D5379" w:rsidP="008D5379">
      <w:pPr>
        <w:pStyle w:val="Paragraphedeliste"/>
        <w:numPr>
          <w:ilvl w:val="0"/>
          <w:numId w:val="6"/>
        </w:numPr>
      </w:pPr>
      <w:proofErr w:type="spellStart"/>
      <w:proofErr w:type="gramStart"/>
      <w:r>
        <w:t>scalae</w:t>
      </w:r>
      <w:proofErr w:type="spellEnd"/>
      <w:proofErr w:type="gramEnd"/>
      <w:r>
        <w:t>, glossaire</w:t>
      </w:r>
    </w:p>
    <w:p w14:paraId="093DFA5A" w14:textId="77777777" w:rsidR="008D5379" w:rsidRDefault="008D5379" w:rsidP="008D5379">
      <w:pPr>
        <w:pStyle w:val="Paragraphedeliste"/>
        <w:numPr>
          <w:ilvl w:val="0"/>
          <w:numId w:val="6"/>
        </w:numPr>
      </w:pPr>
      <w:proofErr w:type="gramStart"/>
      <w:r>
        <w:t>dictionnaires</w:t>
      </w:r>
      <w:proofErr w:type="gramEnd"/>
    </w:p>
    <w:p w14:paraId="29BA1368" w14:textId="77777777" w:rsidR="008D5379" w:rsidRDefault="008D5379" w:rsidP="008D5379">
      <w:pPr>
        <w:pStyle w:val="Paragraphedeliste"/>
        <w:numPr>
          <w:ilvl w:val="0"/>
          <w:numId w:val="6"/>
        </w:numPr>
      </w:pPr>
      <w:proofErr w:type="gramStart"/>
      <w:r>
        <w:t>articles</w:t>
      </w:r>
      <w:proofErr w:type="gramEnd"/>
      <w:r>
        <w:t>, discussions spécialisées sur un mot, un groupe de mots</w:t>
      </w:r>
    </w:p>
    <w:p w14:paraId="628745E9" w14:textId="77777777" w:rsidR="008D5379" w:rsidRDefault="008D5379" w:rsidP="008D5379">
      <w:pPr>
        <w:pStyle w:val="Paragraphedeliste"/>
        <w:numPr>
          <w:ilvl w:val="0"/>
          <w:numId w:val="6"/>
        </w:numPr>
      </w:pPr>
      <w:proofErr w:type="gramStart"/>
      <w:r>
        <w:t>thesaurus</w:t>
      </w:r>
      <w:proofErr w:type="gramEnd"/>
      <w:r>
        <w:t xml:space="preserve"> électroniques</w:t>
      </w:r>
    </w:p>
    <w:p w14:paraId="7A91E045" w14:textId="77777777" w:rsidR="008D5379" w:rsidRDefault="008D5379" w:rsidP="008D5379">
      <w:pPr>
        <w:pStyle w:val="Titre2"/>
      </w:pPr>
      <w:r>
        <w:t>3. Approches méthodologiques du lexique</w:t>
      </w:r>
    </w:p>
    <w:p w14:paraId="4955B518" w14:textId="77777777" w:rsidR="008D5379" w:rsidRDefault="008D5379" w:rsidP="008D5379">
      <w:pPr>
        <w:pStyle w:val="Paragraphedeliste"/>
        <w:numPr>
          <w:ilvl w:val="0"/>
          <w:numId w:val="7"/>
        </w:numPr>
      </w:pPr>
      <w:proofErr w:type="gramStart"/>
      <w:r>
        <w:t>généralement</w:t>
      </w:r>
      <w:proofErr w:type="gramEnd"/>
      <w:r>
        <w:t xml:space="preserve"> sémasiologique</w:t>
      </w:r>
    </w:p>
    <w:p w14:paraId="7811477C" w14:textId="77777777" w:rsidR="008D5379" w:rsidRDefault="008D5379" w:rsidP="008D5379">
      <w:pPr>
        <w:pStyle w:val="Paragraphedeliste"/>
        <w:numPr>
          <w:ilvl w:val="0"/>
          <w:numId w:val="7"/>
        </w:numPr>
      </w:pPr>
      <w:proofErr w:type="gramStart"/>
      <w:r>
        <w:t>genres</w:t>
      </w:r>
      <w:proofErr w:type="gramEnd"/>
      <w:r>
        <w:t xml:space="preserve"> textuels et registres d’expression davantage pris en compte</w:t>
      </w:r>
    </w:p>
    <w:p w14:paraId="49F06438" w14:textId="77777777" w:rsidR="008D5379" w:rsidRDefault="008D5379" w:rsidP="008D5379">
      <w:pPr>
        <w:pStyle w:val="Paragraphedeliste"/>
        <w:numPr>
          <w:ilvl w:val="0"/>
          <w:numId w:val="7"/>
        </w:numPr>
      </w:pPr>
      <w:proofErr w:type="gramStart"/>
      <w:r>
        <w:t>déterminer</w:t>
      </w:r>
      <w:proofErr w:type="gramEnd"/>
      <w:r>
        <w:t xml:space="preserve"> les unités de sens</w:t>
      </w:r>
    </w:p>
    <w:p w14:paraId="2641A212" w14:textId="77777777" w:rsidR="008D5379" w:rsidRDefault="008D5379" w:rsidP="008D5379">
      <w:pPr>
        <w:pStyle w:val="Paragraphedeliste"/>
        <w:numPr>
          <w:ilvl w:val="0"/>
          <w:numId w:val="7"/>
        </w:numPr>
      </w:pPr>
      <w:proofErr w:type="gramStart"/>
      <w:r>
        <w:t>donner</w:t>
      </w:r>
      <w:proofErr w:type="gramEnd"/>
      <w:r>
        <w:t xml:space="preserve"> des exemples</w:t>
      </w:r>
    </w:p>
    <w:p w14:paraId="3EF34B54" w14:textId="77777777" w:rsidR="008D5379" w:rsidRDefault="008D5379" w:rsidP="008D5379">
      <w:pPr>
        <w:pStyle w:val="Paragraphedeliste"/>
        <w:numPr>
          <w:ilvl w:val="0"/>
          <w:numId w:val="7"/>
        </w:numPr>
      </w:pPr>
      <w:proofErr w:type="gramStart"/>
      <w:r>
        <w:t>plus</w:t>
      </w:r>
      <w:proofErr w:type="gramEnd"/>
      <w:r>
        <w:t xml:space="preserve"> rarement de la bibliographie</w:t>
      </w:r>
    </w:p>
    <w:p w14:paraId="169DB79A" w14:textId="77777777" w:rsidR="008D5379" w:rsidRDefault="008D5379" w:rsidP="008D5379">
      <w:pPr>
        <w:pStyle w:val="Paragraphedeliste"/>
        <w:numPr>
          <w:ilvl w:val="0"/>
          <w:numId w:val="7"/>
        </w:numPr>
      </w:pPr>
      <w:proofErr w:type="gramStart"/>
      <w:r>
        <w:t>quelquefois</w:t>
      </w:r>
      <w:proofErr w:type="gramEnd"/>
      <w:r>
        <w:t xml:space="preserve"> l’étymologie (ascendante ou descendante)</w:t>
      </w:r>
    </w:p>
    <w:p w14:paraId="3B993981" w14:textId="77777777" w:rsidR="008D5379" w:rsidRDefault="008D5379" w:rsidP="008D5379">
      <w:pPr>
        <w:pStyle w:val="Paragraphedeliste"/>
        <w:numPr>
          <w:ilvl w:val="0"/>
          <w:numId w:val="7"/>
        </w:numPr>
      </w:pPr>
      <w:proofErr w:type="gramStart"/>
      <w:r>
        <w:t>liens</w:t>
      </w:r>
      <w:proofErr w:type="gramEnd"/>
      <w:r>
        <w:t xml:space="preserve"> image – texte </w:t>
      </w:r>
    </w:p>
    <w:p w14:paraId="003FEA4D" w14:textId="77777777" w:rsidR="008D5379" w:rsidRDefault="008D5379" w:rsidP="008D5379">
      <w:pPr>
        <w:pStyle w:val="Titre2"/>
      </w:pPr>
      <w:r>
        <w:t xml:space="preserve">4. Lacunes, défauts, </w:t>
      </w:r>
      <w:proofErr w:type="spellStart"/>
      <w:r>
        <w:t>desideranda</w:t>
      </w:r>
      <w:proofErr w:type="spellEnd"/>
    </w:p>
    <w:p w14:paraId="2F0C36AF" w14:textId="77777777" w:rsidR="008D5379" w:rsidRDefault="008D5379" w:rsidP="008D5379">
      <w:pPr>
        <w:pStyle w:val="Paragraphedeliste"/>
        <w:numPr>
          <w:ilvl w:val="0"/>
          <w:numId w:val="8"/>
        </w:numPr>
      </w:pPr>
      <w:proofErr w:type="gramStart"/>
      <w:r>
        <w:t>perspective</w:t>
      </w:r>
      <w:proofErr w:type="gramEnd"/>
      <w:r>
        <w:t xml:space="preserve"> onomasiologique quasiment absente</w:t>
      </w:r>
    </w:p>
    <w:p w14:paraId="029A9F96" w14:textId="77777777" w:rsidR="008D5379" w:rsidRDefault="008D5379" w:rsidP="008D5379">
      <w:pPr>
        <w:pStyle w:val="Paragraphedeliste"/>
        <w:numPr>
          <w:ilvl w:val="0"/>
          <w:numId w:val="8"/>
        </w:numPr>
      </w:pPr>
      <w:proofErr w:type="gramStart"/>
      <w:r>
        <w:t>diachronie</w:t>
      </w:r>
      <w:proofErr w:type="gramEnd"/>
      <w:r>
        <w:t xml:space="preserve"> peu traitée</w:t>
      </w:r>
    </w:p>
    <w:p w14:paraId="00E8EE5A" w14:textId="77777777" w:rsidR="008D5379" w:rsidRDefault="008D5379" w:rsidP="008D5379">
      <w:pPr>
        <w:pStyle w:val="Paragraphedeliste"/>
        <w:numPr>
          <w:ilvl w:val="0"/>
          <w:numId w:val="8"/>
        </w:numPr>
      </w:pPr>
      <w:proofErr w:type="gramStart"/>
      <w:r>
        <w:t>expliciter</w:t>
      </w:r>
      <w:proofErr w:type="gramEnd"/>
      <w:r>
        <w:t xml:space="preserve"> les transitions entre unités de sens (cf. </w:t>
      </w:r>
      <w:proofErr w:type="spellStart"/>
      <w:r w:rsidRPr="006D5D6E">
        <w:rPr>
          <w:rFonts w:ascii="Transliteration" w:hAnsi="Transliteration"/>
        </w:rPr>
        <w:t>pHwj</w:t>
      </w:r>
      <w:proofErr w:type="spellEnd"/>
      <w:r>
        <w:t>)</w:t>
      </w:r>
    </w:p>
    <w:p w14:paraId="030C904C" w14:textId="77777777" w:rsidR="008D5379" w:rsidRDefault="008D5379" w:rsidP="008D5379">
      <w:pPr>
        <w:pStyle w:val="Paragraphedeliste"/>
        <w:numPr>
          <w:ilvl w:val="0"/>
          <w:numId w:val="8"/>
        </w:numPr>
      </w:pPr>
      <w:proofErr w:type="gramStart"/>
      <w:r>
        <w:t>interface</w:t>
      </w:r>
      <w:proofErr w:type="gramEnd"/>
      <w:r>
        <w:t xml:space="preserve"> sémantique / grammaire</w:t>
      </w:r>
    </w:p>
    <w:p w14:paraId="1408746B" w14:textId="77777777" w:rsidR="008D5379" w:rsidRDefault="008D5379" w:rsidP="008D5379">
      <w:pPr>
        <w:pStyle w:val="Paragraphedeliste"/>
        <w:numPr>
          <w:ilvl w:val="0"/>
          <w:numId w:val="8"/>
        </w:numPr>
      </w:pPr>
      <w:proofErr w:type="gramStart"/>
      <w:r>
        <w:t>prendre</w:t>
      </w:r>
      <w:proofErr w:type="gramEnd"/>
      <w:r>
        <w:t xml:space="preserve"> en compte de manière systématique le niveau graphémique (classificateurs)</w:t>
      </w:r>
    </w:p>
    <w:p w14:paraId="2366F828" w14:textId="77777777" w:rsidR="008D5379" w:rsidRDefault="008D5379" w:rsidP="008D5379">
      <w:pPr>
        <w:pStyle w:val="Paragraphedeliste"/>
        <w:numPr>
          <w:ilvl w:val="0"/>
          <w:numId w:val="8"/>
        </w:numPr>
      </w:pPr>
      <w:proofErr w:type="gramStart"/>
      <w:r>
        <w:t>organiser</w:t>
      </w:r>
      <w:proofErr w:type="gramEnd"/>
      <w:r>
        <w:t xml:space="preserve"> le lexique en réseaux de sens</w:t>
      </w:r>
    </w:p>
    <w:p w14:paraId="4E346180" w14:textId="77777777" w:rsidR="00CF0B5D" w:rsidRDefault="00CF0B5D" w:rsidP="00CF0B5D">
      <w:pPr>
        <w:pStyle w:val="Titre2"/>
      </w:pPr>
      <w:r>
        <w:t>5. Organiser le lexique en réseaux de sens</w:t>
      </w:r>
    </w:p>
    <w:p w14:paraId="50A977BE" w14:textId="77777777" w:rsidR="00CF0B5D" w:rsidRDefault="00CF0B5D" w:rsidP="00CF0B5D">
      <w:pPr>
        <w:pStyle w:val="Paragraphedeliste"/>
        <w:numPr>
          <w:ilvl w:val="0"/>
          <w:numId w:val="2"/>
        </w:numPr>
      </w:pPr>
      <w:proofErr w:type="gramStart"/>
      <w:r>
        <w:t>schémas</w:t>
      </w:r>
      <w:proofErr w:type="gramEnd"/>
      <w:r>
        <w:t xml:space="preserve"> cognitifs / culturels</w:t>
      </w:r>
    </w:p>
    <w:p w14:paraId="0EDD587B" w14:textId="5F13C288" w:rsidR="00CF0B5D" w:rsidRDefault="00CF0B5D" w:rsidP="00CF0B5D">
      <w:pPr>
        <w:pStyle w:val="Paragraphedeliste"/>
        <w:numPr>
          <w:ilvl w:val="1"/>
          <w:numId w:val="2"/>
        </w:numPr>
      </w:pPr>
      <w:proofErr w:type="gramStart"/>
      <w:r>
        <w:t>liens</w:t>
      </w:r>
      <w:proofErr w:type="gramEnd"/>
      <w:r>
        <w:t xml:space="preserve"> de causalité</w:t>
      </w:r>
    </w:p>
    <w:p w14:paraId="2B6BD6D1" w14:textId="4A8A1606" w:rsidR="00CF0B5D" w:rsidRDefault="00CF0B5D" w:rsidP="00CF0B5D">
      <w:pPr>
        <w:pStyle w:val="Exemple"/>
      </w:pPr>
      <w:r>
        <w:fldChar w:fldCharType="begin"/>
      </w:r>
      <w:r w:rsidRPr="00F26232">
        <w:instrText xml:space="preserve"> SEQ Exemples \* MERGEFORMAT </w:instrText>
      </w:r>
      <w:r>
        <w:fldChar w:fldCharType="separate"/>
      </w:r>
      <w:r w:rsidR="00E25D7B">
        <w:rPr>
          <w:noProof/>
        </w:rPr>
        <w:t>1</w:t>
      </w:r>
      <w:r>
        <w:fldChar w:fldCharType="end"/>
      </w:r>
      <w:r w:rsidRPr="00F26232">
        <w:tab/>
      </w:r>
      <w:r w:rsidRPr="00F26232">
        <w:tab/>
      </w:r>
      <w:proofErr w:type="spellStart"/>
      <w:r w:rsidRPr="00F23312">
        <w:rPr>
          <w:rFonts w:ascii="Transliteration" w:hAnsi="Transliteration"/>
        </w:rPr>
        <w:t>jx-wSb.k</w:t>
      </w:r>
      <w:proofErr w:type="spellEnd"/>
      <w:r w:rsidRPr="00F23312">
        <w:rPr>
          <w:rFonts w:ascii="Transliteration" w:hAnsi="Transliteration"/>
        </w:rPr>
        <w:t xml:space="preserve"> wSd.t(w</w:t>
      </w:r>
      <w:proofErr w:type="gramStart"/>
      <w:r w:rsidRPr="00F23312">
        <w:rPr>
          <w:rFonts w:ascii="Transliteration" w:hAnsi="Transliteration"/>
        </w:rPr>
        <w:t>).k</w:t>
      </w:r>
      <w:proofErr w:type="gramEnd"/>
    </w:p>
    <w:p w14:paraId="631CCC51" w14:textId="77777777" w:rsidR="00CF0B5D" w:rsidRDefault="00CF0B5D" w:rsidP="00CF0B5D">
      <w:pPr>
        <w:pStyle w:val="Traduction"/>
      </w:pPr>
      <w:r>
        <w:t>« E</w:t>
      </w:r>
      <w:r w:rsidRPr="00F23312">
        <w:t xml:space="preserve">t tu </w:t>
      </w:r>
      <w:r>
        <w:t>parleras (répondras)</w:t>
      </w:r>
      <w:r w:rsidRPr="00F23312">
        <w:t xml:space="preserve"> quand on t</w:t>
      </w:r>
      <w:r>
        <w:t>’</w:t>
      </w:r>
      <w:r w:rsidRPr="00F23312">
        <w:t>interrogera</w:t>
      </w:r>
      <w:r>
        <w:t> » (</w:t>
      </w:r>
      <w:r w:rsidRPr="00F23312">
        <w:rPr>
          <w:i/>
          <w:iCs/>
        </w:rPr>
        <w:t>Naufragé</w:t>
      </w:r>
      <w:r>
        <w:t>, 14-16)</w:t>
      </w:r>
    </w:p>
    <w:p w14:paraId="62D728B3" w14:textId="5A472DBB" w:rsidR="00CF0B5D" w:rsidRDefault="00CF0B5D" w:rsidP="00CF0B5D">
      <w:pPr>
        <w:pStyle w:val="Exemple"/>
      </w:pPr>
      <w:r>
        <w:lastRenderedPageBreak/>
        <w:fldChar w:fldCharType="begin"/>
      </w:r>
      <w:r w:rsidRPr="00F26232">
        <w:instrText xml:space="preserve"> SEQ Exemples \* MERGEFORMAT </w:instrText>
      </w:r>
      <w:r>
        <w:fldChar w:fldCharType="separate"/>
      </w:r>
      <w:r w:rsidR="00E25D7B">
        <w:rPr>
          <w:noProof/>
        </w:rPr>
        <w:t>2</w:t>
      </w:r>
      <w:r>
        <w:fldChar w:fldCharType="end"/>
      </w:r>
      <w:r w:rsidRPr="00F26232">
        <w:tab/>
      </w:r>
      <w:r w:rsidRPr="00F26232">
        <w:tab/>
      </w:r>
      <w:proofErr w:type="spellStart"/>
      <w:r w:rsidRPr="00F23312">
        <w:rPr>
          <w:rFonts w:ascii="Transliteration" w:hAnsi="Transliteration"/>
        </w:rPr>
        <w:t>jw</w:t>
      </w:r>
      <w:proofErr w:type="spellEnd"/>
      <w:r w:rsidRPr="00F23312">
        <w:rPr>
          <w:rFonts w:ascii="Transliteration" w:hAnsi="Transliteration"/>
        </w:rPr>
        <w:t xml:space="preserve"> </w:t>
      </w:r>
      <w:proofErr w:type="spellStart"/>
      <w:proofErr w:type="gramStart"/>
      <w:r w:rsidRPr="00F23312">
        <w:rPr>
          <w:rFonts w:ascii="Transliteration" w:hAnsi="Transliteration"/>
        </w:rPr>
        <w:t>mdw.k</w:t>
      </w:r>
      <w:proofErr w:type="spellEnd"/>
      <w:proofErr w:type="gramEnd"/>
      <w:r w:rsidRPr="00F23312">
        <w:rPr>
          <w:rFonts w:ascii="Transliteration" w:hAnsi="Transliteration"/>
        </w:rPr>
        <w:t xml:space="preserve"> </w:t>
      </w:r>
      <w:proofErr w:type="spellStart"/>
      <w:r w:rsidRPr="00F23312">
        <w:rPr>
          <w:rFonts w:ascii="Transliteration" w:hAnsi="Transliteration"/>
        </w:rPr>
        <w:t>n.j</w:t>
      </w:r>
      <w:proofErr w:type="spellEnd"/>
      <w:r w:rsidRPr="00F23312">
        <w:rPr>
          <w:rFonts w:ascii="Transliteration" w:hAnsi="Transliteration"/>
        </w:rPr>
        <w:t xml:space="preserve">, </w:t>
      </w:r>
      <w:proofErr w:type="spellStart"/>
      <w:r w:rsidRPr="00F23312">
        <w:rPr>
          <w:rFonts w:ascii="Transliteration" w:hAnsi="Transliteration"/>
        </w:rPr>
        <w:t>nn</w:t>
      </w:r>
      <w:proofErr w:type="spellEnd"/>
      <w:r w:rsidRPr="00F23312">
        <w:rPr>
          <w:rFonts w:ascii="Transliteration" w:hAnsi="Transliteration"/>
        </w:rPr>
        <w:t xml:space="preserve"> </w:t>
      </w:r>
      <w:proofErr w:type="spellStart"/>
      <w:r w:rsidRPr="00F23312">
        <w:rPr>
          <w:rFonts w:ascii="Transliteration" w:hAnsi="Transliteration"/>
        </w:rPr>
        <w:t>wj</w:t>
      </w:r>
      <w:proofErr w:type="spellEnd"/>
      <w:r w:rsidRPr="00F23312">
        <w:rPr>
          <w:rFonts w:ascii="Transliteration" w:hAnsi="Transliteration"/>
        </w:rPr>
        <w:t xml:space="preserve"> </w:t>
      </w:r>
      <w:proofErr w:type="spellStart"/>
      <w:r w:rsidRPr="00F23312">
        <w:rPr>
          <w:rFonts w:ascii="Transliteration" w:hAnsi="Transliteration"/>
        </w:rPr>
        <w:t>Hr</w:t>
      </w:r>
      <w:proofErr w:type="spellEnd"/>
      <w:r w:rsidRPr="00F23312">
        <w:rPr>
          <w:rFonts w:ascii="Transliteration" w:hAnsi="Transliteration"/>
        </w:rPr>
        <w:t xml:space="preserve"> </w:t>
      </w:r>
      <w:proofErr w:type="spellStart"/>
      <w:r w:rsidRPr="00F23312">
        <w:rPr>
          <w:rFonts w:ascii="Transliteration" w:hAnsi="Transliteration"/>
        </w:rPr>
        <w:t>sDm</w:t>
      </w:r>
      <w:proofErr w:type="spellEnd"/>
      <w:r w:rsidRPr="00F23312">
        <w:rPr>
          <w:rFonts w:ascii="Transliteration" w:hAnsi="Transliteration"/>
        </w:rPr>
        <w:t xml:space="preserve"> st</w:t>
      </w:r>
    </w:p>
    <w:p w14:paraId="73413CBB" w14:textId="77777777" w:rsidR="00CF0B5D" w:rsidRDefault="00CF0B5D" w:rsidP="00CF0B5D">
      <w:pPr>
        <w:pStyle w:val="Traduction"/>
      </w:pPr>
      <w:r>
        <w:t xml:space="preserve">« Tu me parles, </w:t>
      </w:r>
      <w:r w:rsidRPr="00F23312">
        <w:t>mais je n</w:t>
      </w:r>
      <w:r>
        <w:t>’</w:t>
      </w:r>
      <w:r w:rsidRPr="00F23312">
        <w:t>écoute pas (vraiment)</w:t>
      </w:r>
      <w:r>
        <w:t> » (</w:t>
      </w:r>
      <w:r w:rsidRPr="00F23312">
        <w:rPr>
          <w:i/>
          <w:iCs/>
        </w:rPr>
        <w:t>Naufragé</w:t>
      </w:r>
      <w:r>
        <w:t>, 74)</w:t>
      </w:r>
    </w:p>
    <w:p w14:paraId="2D44EC61" w14:textId="77777777" w:rsidR="00CF0B5D" w:rsidRDefault="00CF0B5D" w:rsidP="00CF0B5D">
      <w:pPr>
        <w:pStyle w:val="Titre2"/>
      </w:pPr>
      <w:r>
        <w:t>6. Méthode</w:t>
      </w:r>
    </w:p>
    <w:p w14:paraId="482D12F0" w14:textId="77777777" w:rsidR="00CF0B5D" w:rsidRDefault="00CF0B5D" w:rsidP="00CF0B5D">
      <w:pPr>
        <w:pStyle w:val="Paragraphedeliste"/>
        <w:numPr>
          <w:ilvl w:val="0"/>
          <w:numId w:val="3"/>
        </w:numPr>
      </w:pPr>
      <w:proofErr w:type="gramStart"/>
      <w:r>
        <w:t>un</w:t>
      </w:r>
      <w:proofErr w:type="gramEnd"/>
      <w:r>
        <w:t xml:space="preserve"> lien n’existe que s’il est validé par un texte</w:t>
      </w:r>
    </w:p>
    <w:p w14:paraId="6287E273" w14:textId="5853C2AC" w:rsidR="00CF0B5D" w:rsidRDefault="00CF0B5D" w:rsidP="00CF0B5D">
      <w:pPr>
        <w:pStyle w:val="Paragraphedeliste"/>
        <w:numPr>
          <w:ilvl w:val="1"/>
          <w:numId w:val="3"/>
        </w:numPr>
      </w:pPr>
      <w:proofErr w:type="gramStart"/>
      <w:r>
        <w:t>le</w:t>
      </w:r>
      <w:proofErr w:type="gramEnd"/>
      <w:r>
        <w:t xml:space="preserve"> texte comme une unité minimale (relations à longue distance)</w:t>
      </w:r>
    </w:p>
    <w:p w14:paraId="6A2C8E9A" w14:textId="0DE4F6D3" w:rsidR="00CF0B5D" w:rsidRDefault="00CF0B5D" w:rsidP="00CF0B5D">
      <w:pPr>
        <w:pStyle w:val="Exemple"/>
      </w:pPr>
      <w:r w:rsidRPr="00EF0932">
        <w:fldChar w:fldCharType="begin"/>
      </w:r>
      <w:r w:rsidRPr="00EF0932">
        <w:instrText xml:space="preserve"> SEQ Exemples \* MERGEFORMAT </w:instrText>
      </w:r>
      <w:r w:rsidRPr="00EF0932">
        <w:fldChar w:fldCharType="separate"/>
      </w:r>
      <w:r w:rsidR="00E25D7B">
        <w:rPr>
          <w:noProof/>
        </w:rPr>
        <w:t>3</w:t>
      </w:r>
      <w:r w:rsidRPr="00EF0932">
        <w:fldChar w:fldCharType="end"/>
      </w:r>
      <w:proofErr w:type="spellStart"/>
      <w:r w:rsidRPr="00EF0932">
        <w:t>a</w:t>
      </w:r>
      <w:proofErr w:type="spellEnd"/>
      <w:r>
        <w:tab/>
      </w:r>
      <w:r>
        <w:tab/>
      </w:r>
      <w:proofErr w:type="spellStart"/>
      <w:r w:rsidRPr="00EF0932">
        <w:rPr>
          <w:rFonts w:ascii="Transliteration" w:hAnsi="Transliteration"/>
        </w:rPr>
        <w:t>js.wt.n</w:t>
      </w:r>
      <w:proofErr w:type="spellEnd"/>
      <w:r w:rsidRPr="00EF0932">
        <w:rPr>
          <w:rFonts w:ascii="Transliteration" w:hAnsi="Transliteration"/>
        </w:rPr>
        <w:t xml:space="preserve"> jj.t(j) aD.t(j)</w:t>
      </w:r>
    </w:p>
    <w:p w14:paraId="4A67A4D4" w14:textId="77777777" w:rsidR="00CF0B5D" w:rsidRDefault="00CF0B5D" w:rsidP="00CF0B5D">
      <w:pPr>
        <w:pStyle w:val="Traduction"/>
      </w:pPr>
      <w:r>
        <w:t>« </w:t>
      </w:r>
      <w:r w:rsidRPr="00EF0932">
        <w:t>Nos équipages sont rentrés sains et saufs</w:t>
      </w:r>
      <w:r>
        <w:t> » (</w:t>
      </w:r>
      <w:r w:rsidRPr="00EF0932">
        <w:rPr>
          <w:i/>
          <w:iCs/>
        </w:rPr>
        <w:t>Naufragé</w:t>
      </w:r>
      <w:r>
        <w:t>, 7)</w:t>
      </w:r>
    </w:p>
    <w:p w14:paraId="052B2EAA" w14:textId="10B7C529" w:rsidR="00CF0B5D" w:rsidRDefault="00B20ED1" w:rsidP="00CF0B5D">
      <w:pPr>
        <w:pStyle w:val="Exemple"/>
      </w:pPr>
      <w:r>
        <w:t>3</w:t>
      </w:r>
      <w:r w:rsidR="00CF0B5D">
        <w:t>b</w:t>
      </w:r>
      <w:r w:rsidR="00CF0B5D">
        <w:tab/>
      </w:r>
      <w:r w:rsidR="00CF0B5D">
        <w:tab/>
      </w:r>
      <w:proofErr w:type="spellStart"/>
      <w:r w:rsidR="00CF0B5D" w:rsidRPr="00EF0932">
        <w:rPr>
          <w:rFonts w:ascii="Transliteration" w:hAnsi="Transliteration"/>
        </w:rPr>
        <w:t>sqd</w:t>
      </w:r>
      <w:proofErr w:type="spellEnd"/>
      <w:r w:rsidR="00CF0B5D" w:rsidRPr="00EF0932">
        <w:rPr>
          <w:rFonts w:ascii="Transliteration" w:hAnsi="Transliteration"/>
        </w:rPr>
        <w:t xml:space="preserve"> </w:t>
      </w:r>
      <w:proofErr w:type="spellStart"/>
      <w:proofErr w:type="gramStart"/>
      <w:r w:rsidR="00CF0B5D" w:rsidRPr="00EF0932">
        <w:rPr>
          <w:rFonts w:ascii="Transliteration" w:hAnsi="Transliteration"/>
        </w:rPr>
        <w:t>jm.s</w:t>
      </w:r>
      <w:proofErr w:type="spellEnd"/>
      <w:proofErr w:type="gramEnd"/>
      <w:r w:rsidR="00CF0B5D" w:rsidRPr="00EF0932">
        <w:rPr>
          <w:rFonts w:ascii="Transliteration" w:hAnsi="Transliteration"/>
        </w:rPr>
        <w:t xml:space="preserve"> m stp n km.t</w:t>
      </w:r>
    </w:p>
    <w:p w14:paraId="64A9D479" w14:textId="77777777" w:rsidR="00CF0B5D" w:rsidRDefault="00CF0B5D" w:rsidP="00CF0B5D">
      <w:pPr>
        <w:pStyle w:val="Traduction"/>
      </w:pPr>
      <w:r>
        <w:t>« </w:t>
      </w:r>
      <w:r w:rsidRPr="00EF0932">
        <w:t>L’équipage qui s</w:t>
      </w:r>
      <w:r>
        <w:t>’</w:t>
      </w:r>
      <w:r w:rsidRPr="00EF0932">
        <w:t>y trouvait était le meilleur d</w:t>
      </w:r>
      <w:r>
        <w:t>’Égypte » (</w:t>
      </w:r>
      <w:r w:rsidRPr="00EF0932">
        <w:rPr>
          <w:i/>
          <w:iCs/>
        </w:rPr>
        <w:t>Naufragé</w:t>
      </w:r>
      <w:r>
        <w:t>, 27)</w:t>
      </w:r>
    </w:p>
    <w:p w14:paraId="464270D2" w14:textId="77777777" w:rsidR="00CF0B5D" w:rsidRDefault="00CF0B5D" w:rsidP="00CF0B5D">
      <w:pPr>
        <w:pStyle w:val="Paragraphedeliste"/>
        <w:numPr>
          <w:ilvl w:val="0"/>
          <w:numId w:val="3"/>
        </w:numPr>
      </w:pPr>
      <w:proofErr w:type="gramStart"/>
      <w:r>
        <w:t>utiliser</w:t>
      </w:r>
      <w:proofErr w:type="gramEnd"/>
      <w:r>
        <w:t xml:space="preserve"> les codes stylistiques et rhétoriques pour débusquer les relations sémantiques</w:t>
      </w:r>
    </w:p>
    <w:p w14:paraId="37E3EFAF" w14:textId="0D2797BB" w:rsidR="00CF0B5D" w:rsidRDefault="00CF0B5D" w:rsidP="00CF0B5D">
      <w:pPr>
        <w:pStyle w:val="Exemple"/>
      </w:pPr>
      <w:r w:rsidRPr="00EF0932">
        <w:fldChar w:fldCharType="begin"/>
      </w:r>
      <w:r w:rsidRPr="00EF0932">
        <w:instrText xml:space="preserve"> SEQ Exemples \* MERGEFORMAT </w:instrText>
      </w:r>
      <w:r w:rsidRPr="00EF0932">
        <w:fldChar w:fldCharType="separate"/>
      </w:r>
      <w:r w:rsidR="00E25D7B">
        <w:rPr>
          <w:noProof/>
        </w:rPr>
        <w:t>4</w:t>
      </w:r>
      <w:r w:rsidRPr="00EF0932">
        <w:fldChar w:fldCharType="end"/>
      </w:r>
      <w:r>
        <w:tab/>
      </w:r>
      <w:r>
        <w:tab/>
      </w:r>
      <w:proofErr w:type="spellStart"/>
      <w:r w:rsidRPr="00697819">
        <w:rPr>
          <w:rFonts w:ascii="Transliteration" w:hAnsi="Transliteration"/>
        </w:rPr>
        <w:t>nn</w:t>
      </w:r>
      <w:proofErr w:type="spellEnd"/>
      <w:r w:rsidRPr="00697819">
        <w:rPr>
          <w:rFonts w:ascii="Transliteration" w:hAnsi="Transliteration"/>
        </w:rPr>
        <w:t xml:space="preserve"> </w:t>
      </w:r>
      <w:proofErr w:type="spellStart"/>
      <w:proofErr w:type="gramStart"/>
      <w:r w:rsidRPr="00697819">
        <w:rPr>
          <w:rFonts w:ascii="Transliteration" w:hAnsi="Transliteration"/>
        </w:rPr>
        <w:t>rqw.s</w:t>
      </w:r>
      <w:proofErr w:type="spellEnd"/>
      <w:proofErr w:type="gramEnd"/>
      <w:r w:rsidRPr="00697819">
        <w:rPr>
          <w:rFonts w:ascii="Transliteration" w:hAnsi="Transliteration"/>
        </w:rPr>
        <w:t xml:space="preserve"> m </w:t>
      </w:r>
      <w:proofErr w:type="spellStart"/>
      <w:r w:rsidRPr="00697819">
        <w:rPr>
          <w:rFonts w:ascii="Transliteration" w:hAnsi="Transliteration"/>
        </w:rPr>
        <w:t>rsj.w</w:t>
      </w:r>
      <w:proofErr w:type="spellEnd"/>
      <w:r w:rsidRPr="00697819">
        <w:rPr>
          <w:rFonts w:ascii="Transliteration" w:hAnsi="Transliteration"/>
        </w:rPr>
        <w:br/>
      </w:r>
      <w:proofErr w:type="spellStart"/>
      <w:r w:rsidRPr="00697819">
        <w:rPr>
          <w:rFonts w:ascii="Transliteration" w:hAnsi="Transliteration"/>
        </w:rPr>
        <w:t>nn</w:t>
      </w:r>
      <w:proofErr w:type="spellEnd"/>
      <w:r w:rsidRPr="00697819">
        <w:rPr>
          <w:rFonts w:ascii="Transliteration" w:hAnsi="Transliteration"/>
        </w:rPr>
        <w:t xml:space="preserve"> </w:t>
      </w:r>
      <w:proofErr w:type="spellStart"/>
      <w:r w:rsidRPr="00697819">
        <w:rPr>
          <w:rFonts w:ascii="Transliteration" w:hAnsi="Transliteration"/>
        </w:rPr>
        <w:t>jTnw.s</w:t>
      </w:r>
      <w:proofErr w:type="spellEnd"/>
      <w:r w:rsidRPr="00697819">
        <w:rPr>
          <w:rFonts w:ascii="Transliteration" w:hAnsi="Transliteration"/>
        </w:rPr>
        <w:t xml:space="preserve"> m </w:t>
      </w:r>
      <w:proofErr w:type="spellStart"/>
      <w:r w:rsidRPr="00697819">
        <w:rPr>
          <w:rFonts w:ascii="Transliteration" w:hAnsi="Transliteration"/>
        </w:rPr>
        <w:t>mHw</w:t>
      </w:r>
      <w:proofErr w:type="spellEnd"/>
    </w:p>
    <w:p w14:paraId="3E6EEBF5" w14:textId="77777777" w:rsidR="00CF0B5D" w:rsidRDefault="00CF0B5D" w:rsidP="00CF0B5D">
      <w:pPr>
        <w:pStyle w:val="Traduction"/>
      </w:pPr>
      <w:r>
        <w:t>« Ses ennemis dans les contrées du sud ne sont plus, pas plus que ses opposants dans les contrées du nord » (</w:t>
      </w:r>
      <w:proofErr w:type="spellStart"/>
      <w:r w:rsidRPr="00AA382A">
        <w:rPr>
          <w:i/>
          <w:iCs/>
        </w:rPr>
        <w:t>Urk</w:t>
      </w:r>
      <w:proofErr w:type="spellEnd"/>
      <w:r>
        <w:t>. IV, 341,13-14)</w:t>
      </w:r>
    </w:p>
    <w:p w14:paraId="06D60EDB" w14:textId="4CEF3DC7" w:rsidR="00A0600C" w:rsidRDefault="00CF0B5D" w:rsidP="00CF0B5D">
      <w:pPr>
        <w:pStyle w:val="Paragraphedeliste"/>
        <w:numPr>
          <w:ilvl w:val="1"/>
          <w:numId w:val="3"/>
        </w:numPr>
      </w:pPr>
      <w:proofErr w:type="spellStart"/>
      <w:proofErr w:type="gramStart"/>
      <w:r>
        <w:t>oratio</w:t>
      </w:r>
      <w:proofErr w:type="spellEnd"/>
      <w:proofErr w:type="gramEnd"/>
      <w:r>
        <w:t xml:space="preserve"> </w:t>
      </w:r>
      <w:proofErr w:type="spellStart"/>
      <w:r>
        <w:t>variata</w:t>
      </w:r>
      <w:proofErr w:type="spellEnd"/>
    </w:p>
    <w:p w14:paraId="1A1DA216" w14:textId="3AB2200B" w:rsidR="00CF0B5D" w:rsidRDefault="00CF0B5D" w:rsidP="00CF0B5D">
      <w:pPr>
        <w:pStyle w:val="Exemple"/>
      </w:pPr>
      <w:r w:rsidRPr="00EF0932">
        <w:fldChar w:fldCharType="begin"/>
      </w:r>
      <w:r w:rsidRPr="00EF0932">
        <w:instrText xml:space="preserve"> SEQ Exemples \* MERGEFORMAT </w:instrText>
      </w:r>
      <w:r w:rsidRPr="00EF0932">
        <w:fldChar w:fldCharType="separate"/>
      </w:r>
      <w:r w:rsidR="00E25D7B">
        <w:rPr>
          <w:noProof/>
        </w:rPr>
        <w:t>5</w:t>
      </w:r>
      <w:r w:rsidRPr="00EF0932">
        <w:fldChar w:fldCharType="end"/>
      </w:r>
      <w:r>
        <w:tab/>
      </w:r>
      <w:r>
        <w:tab/>
      </w:r>
      <w:proofErr w:type="spellStart"/>
      <w:r>
        <w:rPr>
          <w:rFonts w:ascii="Transliteration" w:hAnsi="Transliteration"/>
        </w:rPr>
        <w:t>dj.f</w:t>
      </w:r>
      <w:proofErr w:type="spellEnd"/>
      <w:r>
        <w:rPr>
          <w:rFonts w:ascii="Transliteration" w:hAnsi="Transliteration"/>
        </w:rPr>
        <w:t xml:space="preserve"> dj </w:t>
      </w:r>
      <w:proofErr w:type="spellStart"/>
      <w:proofErr w:type="gramStart"/>
      <w:r>
        <w:rPr>
          <w:rFonts w:ascii="Transliteration" w:hAnsi="Transliteration"/>
        </w:rPr>
        <w:t>n.f</w:t>
      </w:r>
      <w:proofErr w:type="spellEnd"/>
      <w:proofErr w:type="gramEnd"/>
      <w:r>
        <w:rPr>
          <w:rFonts w:ascii="Transliteration" w:hAnsi="Transliteration"/>
        </w:rPr>
        <w:t xml:space="preserve"> </w:t>
      </w:r>
      <w:proofErr w:type="spellStart"/>
      <w:r>
        <w:rPr>
          <w:rFonts w:ascii="Transliteration" w:hAnsi="Transliteration"/>
        </w:rPr>
        <w:t>HAtj.w</w:t>
      </w:r>
      <w:proofErr w:type="spellEnd"/>
      <w:r>
        <w:rPr>
          <w:rFonts w:ascii="Transliteration" w:hAnsi="Transliteration"/>
        </w:rPr>
        <w:t xml:space="preserve"> </w:t>
      </w:r>
      <w:proofErr w:type="spellStart"/>
      <w:r>
        <w:rPr>
          <w:rFonts w:ascii="Transliteration" w:hAnsi="Transliteration"/>
        </w:rPr>
        <w:t>jAw.w</w:t>
      </w:r>
      <w:proofErr w:type="spellEnd"/>
      <w:r w:rsidRPr="00697819">
        <w:rPr>
          <w:rFonts w:ascii="Transliteration" w:hAnsi="Transliteration"/>
        </w:rPr>
        <w:br/>
      </w:r>
      <w:proofErr w:type="spellStart"/>
      <w:r>
        <w:rPr>
          <w:rFonts w:ascii="Transliteration" w:hAnsi="Transliteration"/>
        </w:rPr>
        <w:t>jb.w</w:t>
      </w:r>
      <w:proofErr w:type="spellEnd"/>
      <w:r>
        <w:rPr>
          <w:rFonts w:ascii="Transliteration" w:hAnsi="Transliteration"/>
        </w:rPr>
        <w:t xml:space="preserve"> </w:t>
      </w:r>
      <w:proofErr w:type="spellStart"/>
      <w:r>
        <w:rPr>
          <w:rFonts w:ascii="Transliteration" w:hAnsi="Transliteration"/>
        </w:rPr>
        <w:t>Hknw</w:t>
      </w:r>
      <w:proofErr w:type="spellEnd"/>
      <w:r>
        <w:rPr>
          <w:rFonts w:ascii="Transliteration" w:hAnsi="Transliteration"/>
        </w:rPr>
        <w:t xml:space="preserve"> m </w:t>
      </w:r>
      <w:proofErr w:type="spellStart"/>
      <w:r>
        <w:rPr>
          <w:rFonts w:ascii="Transliteration" w:hAnsi="Transliteration"/>
        </w:rPr>
        <w:t>X.wt</w:t>
      </w:r>
      <w:proofErr w:type="spellEnd"/>
    </w:p>
    <w:p w14:paraId="7DDFD921" w14:textId="77777777" w:rsidR="00CF0B5D" w:rsidRDefault="00CF0B5D" w:rsidP="00CF0B5D">
      <w:pPr>
        <w:pStyle w:val="Traduction"/>
      </w:pPr>
      <w:r>
        <w:t>« Il a fait en sorte que les cœurs-</w:t>
      </w:r>
      <w:r w:rsidRPr="0036687B">
        <w:rPr>
          <w:rFonts w:ascii="Transliteration" w:hAnsi="Transliteration"/>
        </w:rPr>
        <w:t xml:space="preserve"> </w:t>
      </w:r>
      <w:proofErr w:type="spellStart"/>
      <w:r>
        <w:rPr>
          <w:rFonts w:ascii="Transliteration" w:hAnsi="Transliteration"/>
        </w:rPr>
        <w:t>HAtj</w:t>
      </w:r>
      <w:proofErr w:type="spellEnd"/>
      <w:r>
        <w:t xml:space="preserve"> lui procurent des adorations et que les cœurs-</w:t>
      </w:r>
      <w:proofErr w:type="spellStart"/>
      <w:r w:rsidRPr="0036687B">
        <w:rPr>
          <w:rFonts w:ascii="Transliteration" w:hAnsi="Transliteration"/>
        </w:rPr>
        <w:t>jb</w:t>
      </w:r>
      <w:proofErr w:type="spellEnd"/>
      <w:r>
        <w:t xml:space="preserve"> lui rendent grâce en leur for intérieur » (</w:t>
      </w:r>
      <w:proofErr w:type="spellStart"/>
      <w:r w:rsidRPr="00AA382A">
        <w:rPr>
          <w:i/>
          <w:iCs/>
        </w:rPr>
        <w:t>Urk</w:t>
      </w:r>
      <w:proofErr w:type="spellEnd"/>
      <w:r>
        <w:t>. IV, 20,5-6)</w:t>
      </w:r>
    </w:p>
    <w:p w14:paraId="0F99B2DA" w14:textId="0CA6B35A" w:rsidR="00CF0B5D" w:rsidRPr="000F5231" w:rsidRDefault="00CF0B5D" w:rsidP="00CF0B5D">
      <w:pPr>
        <w:pStyle w:val="Exemple"/>
      </w:pPr>
      <w:r>
        <w:fldChar w:fldCharType="begin"/>
      </w:r>
      <w:r w:rsidRPr="000F5231">
        <w:instrText xml:space="preserve"> SEQ Exemples \* MERGEFORMAT </w:instrText>
      </w:r>
      <w:r>
        <w:fldChar w:fldCharType="separate"/>
      </w:r>
      <w:r w:rsidR="00E25D7B">
        <w:rPr>
          <w:noProof/>
        </w:rPr>
        <w:t>6</w:t>
      </w:r>
      <w:r>
        <w:fldChar w:fldCharType="end"/>
      </w:r>
      <w:r w:rsidRPr="000F5231">
        <w:tab/>
      </w:r>
      <w:r>
        <w:tab/>
      </w:r>
      <w:r w:rsidRPr="000F5231">
        <w:rPr>
          <w:rFonts w:ascii="Transliteration" w:hAnsi="Transliteration"/>
        </w:rPr>
        <w:t xml:space="preserve">dj.sn </w:t>
      </w:r>
      <w:proofErr w:type="spellStart"/>
      <w:r w:rsidRPr="000F5231">
        <w:rPr>
          <w:rFonts w:ascii="Transliteration" w:hAnsi="Transliteration"/>
        </w:rPr>
        <w:t>n.k</w:t>
      </w:r>
      <w:proofErr w:type="spellEnd"/>
      <w:r w:rsidRPr="000F5231">
        <w:rPr>
          <w:rFonts w:ascii="Transliteration" w:hAnsi="Transliteration"/>
        </w:rPr>
        <w:t xml:space="preserve"> </w:t>
      </w:r>
      <w:proofErr w:type="spellStart"/>
      <w:r w:rsidRPr="000F5231">
        <w:rPr>
          <w:rFonts w:ascii="Transliteration" w:hAnsi="Transliteration"/>
        </w:rPr>
        <w:t>nHH</w:t>
      </w:r>
      <w:proofErr w:type="spellEnd"/>
      <w:r w:rsidRPr="000F5231">
        <w:rPr>
          <w:rFonts w:ascii="Transliteration" w:hAnsi="Transliteration"/>
        </w:rPr>
        <w:t xml:space="preserve"> </w:t>
      </w:r>
      <w:proofErr w:type="spellStart"/>
      <w:r w:rsidRPr="000F5231">
        <w:rPr>
          <w:rFonts w:ascii="Transliteration" w:hAnsi="Transliteration"/>
        </w:rPr>
        <w:t>nn</w:t>
      </w:r>
      <w:proofErr w:type="spellEnd"/>
      <w:r w:rsidRPr="000F5231">
        <w:rPr>
          <w:rFonts w:ascii="Transliteration" w:hAnsi="Transliteration"/>
        </w:rPr>
        <w:t xml:space="preserve"> </w:t>
      </w:r>
      <w:proofErr w:type="spellStart"/>
      <w:r w:rsidRPr="000F5231">
        <w:rPr>
          <w:rFonts w:ascii="Transliteration" w:hAnsi="Transliteration"/>
        </w:rPr>
        <w:t>Drw.f</w:t>
      </w:r>
      <w:proofErr w:type="spellEnd"/>
      <w:r w:rsidRPr="000F5231">
        <w:rPr>
          <w:rFonts w:ascii="Transliteration" w:hAnsi="Transliteration"/>
        </w:rPr>
        <w:br/>
        <w:t xml:space="preserve">D.t </w:t>
      </w:r>
      <w:proofErr w:type="spellStart"/>
      <w:r w:rsidRPr="000F5231">
        <w:rPr>
          <w:rFonts w:ascii="Transliteration" w:hAnsi="Transliteration"/>
        </w:rPr>
        <w:t>nn</w:t>
      </w:r>
      <w:proofErr w:type="spellEnd"/>
      <w:r w:rsidRPr="000F5231">
        <w:rPr>
          <w:rFonts w:ascii="Transliteration" w:hAnsi="Transliteration"/>
        </w:rPr>
        <w:t xml:space="preserve"> </w:t>
      </w:r>
      <w:proofErr w:type="spellStart"/>
      <w:r w:rsidRPr="000F5231">
        <w:rPr>
          <w:rFonts w:ascii="Transliteration" w:hAnsi="Transliteration"/>
        </w:rPr>
        <w:t>Hnty.s</w:t>
      </w:r>
      <w:proofErr w:type="spellEnd"/>
    </w:p>
    <w:p w14:paraId="166F07A0" w14:textId="77777777" w:rsidR="00CF0B5D" w:rsidRDefault="00CF0B5D" w:rsidP="00CF0B5D">
      <w:pPr>
        <w:pStyle w:val="Traduction"/>
      </w:pPr>
      <w:r>
        <w:t>« Qu’ils te donnent l’éternité-</w:t>
      </w:r>
      <w:proofErr w:type="spellStart"/>
      <w:r w:rsidRPr="0051650F">
        <w:rPr>
          <w:rFonts w:ascii="Transliteration" w:hAnsi="Transliteration"/>
        </w:rPr>
        <w:t>nHH</w:t>
      </w:r>
      <w:proofErr w:type="spellEnd"/>
      <w:r>
        <w:t xml:space="preserve"> sans fin et l’éternité-</w:t>
      </w:r>
      <w:r w:rsidRPr="0051650F">
        <w:rPr>
          <w:rFonts w:ascii="Transliteration" w:hAnsi="Transliteration"/>
        </w:rPr>
        <w:t>D.t</w:t>
      </w:r>
      <w:r>
        <w:t xml:space="preserve"> sans limite » (Sin. B 212)</w:t>
      </w:r>
    </w:p>
    <w:p w14:paraId="333D58D8" w14:textId="77777777" w:rsidR="00CF0B5D" w:rsidRDefault="00CF0B5D" w:rsidP="00CF0B5D">
      <w:pPr>
        <w:pStyle w:val="Paragraphedeliste"/>
        <w:numPr>
          <w:ilvl w:val="1"/>
          <w:numId w:val="3"/>
        </w:numPr>
      </w:pPr>
      <w:proofErr w:type="gramStart"/>
      <w:r>
        <w:t>expression</w:t>
      </w:r>
      <w:proofErr w:type="gramEnd"/>
      <w:r>
        <w:t xml:space="preserve"> d’une idée en une expression et son contraire (antonymie)</w:t>
      </w:r>
    </w:p>
    <w:p w14:paraId="538618EE" w14:textId="77777777" w:rsidR="00CF0B5D" w:rsidRDefault="00CF0B5D" w:rsidP="00CF0B5D">
      <w:pPr>
        <w:pStyle w:val="Paragraphedeliste"/>
        <w:numPr>
          <w:ilvl w:val="2"/>
          <w:numId w:val="3"/>
        </w:numPr>
      </w:pPr>
      <w:proofErr w:type="gramStart"/>
      <w:r>
        <w:t>y</w:t>
      </w:r>
      <w:proofErr w:type="gramEnd"/>
      <w:r>
        <w:t xml:space="preserve"> compris effet de contraste</w:t>
      </w:r>
    </w:p>
    <w:p w14:paraId="4D1A5BFE" w14:textId="6333B680" w:rsidR="00CF0B5D" w:rsidRPr="00BB3B53" w:rsidRDefault="00CF0B5D" w:rsidP="00CF0B5D">
      <w:pPr>
        <w:pStyle w:val="Exemple"/>
      </w:pPr>
      <w:r>
        <w:fldChar w:fldCharType="begin"/>
      </w:r>
      <w:r w:rsidRPr="000F5231">
        <w:instrText xml:space="preserve"> SEQ Exemples \* MERGEFORMAT </w:instrText>
      </w:r>
      <w:r>
        <w:fldChar w:fldCharType="separate"/>
      </w:r>
      <w:r w:rsidR="00E25D7B">
        <w:rPr>
          <w:noProof/>
        </w:rPr>
        <w:t>7</w:t>
      </w:r>
      <w:r>
        <w:fldChar w:fldCharType="end"/>
      </w:r>
      <w:r w:rsidRPr="000F5231">
        <w:tab/>
      </w:r>
      <w:r>
        <w:tab/>
      </w:r>
      <w:r w:rsidRPr="00BB3B53">
        <w:rPr>
          <w:rFonts w:ascii="Transliteration" w:hAnsi="Transliteration"/>
        </w:rPr>
        <w:t xml:space="preserve">n(n) </w:t>
      </w:r>
      <w:proofErr w:type="spellStart"/>
      <w:proofErr w:type="gramStart"/>
      <w:r w:rsidRPr="00BB3B53">
        <w:rPr>
          <w:rFonts w:ascii="Transliteration" w:hAnsi="Transliteration"/>
        </w:rPr>
        <w:t>dj.j</w:t>
      </w:r>
      <w:proofErr w:type="spellEnd"/>
      <w:proofErr w:type="gramEnd"/>
      <w:r w:rsidRPr="00BB3B53">
        <w:rPr>
          <w:rFonts w:ascii="Transliteration" w:hAnsi="Transliteration"/>
        </w:rPr>
        <w:t xml:space="preserve"> A </w:t>
      </w:r>
      <w:proofErr w:type="spellStart"/>
      <w:r w:rsidRPr="00BB3B53">
        <w:rPr>
          <w:rFonts w:ascii="Transliteration" w:hAnsi="Transliteration"/>
        </w:rPr>
        <w:t>anx</w:t>
      </w:r>
      <w:proofErr w:type="spellEnd"/>
      <w:r w:rsidRPr="00BB3B53">
        <w:rPr>
          <w:rFonts w:ascii="Transliteration" w:hAnsi="Transliteration"/>
        </w:rPr>
        <w:t xml:space="preserve"> m TAj.sn</w:t>
      </w:r>
      <w:r w:rsidRPr="00BB3B53">
        <w:rPr>
          <w:rFonts w:ascii="Transliteration" w:hAnsi="Transliteration"/>
        </w:rPr>
        <w:br/>
      </w:r>
      <w:proofErr w:type="spellStart"/>
      <w:r w:rsidRPr="00BB3B53">
        <w:rPr>
          <w:rFonts w:ascii="Transliteration" w:hAnsi="Transliteration"/>
        </w:rPr>
        <w:t>wAH.j</w:t>
      </w:r>
      <w:proofErr w:type="spellEnd"/>
      <w:r w:rsidRPr="00BB3B53">
        <w:rPr>
          <w:rFonts w:ascii="Transliteration" w:hAnsi="Transliteration"/>
        </w:rPr>
        <w:t xml:space="preserve"> A </w:t>
      </w:r>
      <w:proofErr w:type="spellStart"/>
      <w:r w:rsidRPr="00BB3B53">
        <w:rPr>
          <w:rFonts w:ascii="Transliteration" w:hAnsi="Transliteration"/>
        </w:rPr>
        <w:t>mwt</w:t>
      </w:r>
      <w:proofErr w:type="spellEnd"/>
      <w:r w:rsidRPr="00BB3B53">
        <w:rPr>
          <w:rFonts w:ascii="Transliteration" w:hAnsi="Transliteration"/>
        </w:rPr>
        <w:t xml:space="preserve"> jm.sn</w:t>
      </w:r>
    </w:p>
    <w:p w14:paraId="07480674" w14:textId="77777777" w:rsidR="00CF0B5D" w:rsidRDefault="00CF0B5D" w:rsidP="00CF0B5D">
      <w:pPr>
        <w:pStyle w:val="Traduction"/>
      </w:pPr>
      <w:r>
        <w:t>« Je ne laisserai pas la vie parmi leurs mâles, je mettrai la mort parmi eux » (</w:t>
      </w:r>
      <w:proofErr w:type="spellStart"/>
      <w:r w:rsidRPr="004A5603">
        <w:rPr>
          <w:i/>
          <w:iCs/>
        </w:rPr>
        <w:t>Urk</w:t>
      </w:r>
      <w:proofErr w:type="spellEnd"/>
      <w:r w:rsidRPr="00BB3B53">
        <w:t>. IV,</w:t>
      </w:r>
      <w:r>
        <w:t xml:space="preserve"> </w:t>
      </w:r>
      <w:r w:rsidRPr="00BB3B53">
        <w:t>139,16</w:t>
      </w:r>
      <w:r>
        <w:t>)</w:t>
      </w:r>
    </w:p>
    <w:p w14:paraId="1DF75278" w14:textId="2CF0332D" w:rsidR="00CF0B5D" w:rsidRDefault="00CF0B5D" w:rsidP="00CF0B5D">
      <w:pPr>
        <w:pStyle w:val="Paragraphedeliste"/>
        <w:numPr>
          <w:ilvl w:val="1"/>
          <w:numId w:val="3"/>
        </w:numPr>
      </w:pPr>
      <w:proofErr w:type="gramStart"/>
      <w:r>
        <w:t>expression</w:t>
      </w:r>
      <w:proofErr w:type="gramEnd"/>
      <w:r>
        <w:t xml:space="preserve"> d’une idée par le tout puis les parties (méronymie)</w:t>
      </w:r>
    </w:p>
    <w:p w14:paraId="2BFAC004" w14:textId="77777777" w:rsidR="00CF0B5D" w:rsidRDefault="00CF0B5D" w:rsidP="00CF0B5D">
      <w:pPr>
        <w:pStyle w:val="Paragraphedeliste"/>
        <w:numPr>
          <w:ilvl w:val="1"/>
          <w:numId w:val="3"/>
        </w:numPr>
      </w:pPr>
      <w:proofErr w:type="gramStart"/>
      <w:r>
        <w:t>expression</w:t>
      </w:r>
      <w:proofErr w:type="gramEnd"/>
      <w:r>
        <w:t xml:space="preserve"> d’une idée complexe par l’énumération des parties (hyponymie)</w:t>
      </w:r>
    </w:p>
    <w:p w14:paraId="55F070D5" w14:textId="1690737B" w:rsidR="00CF0B5D" w:rsidRPr="00DB1576" w:rsidRDefault="00CF0B5D" w:rsidP="00CF0B5D">
      <w:pPr>
        <w:pStyle w:val="Exemple"/>
        <w:rPr>
          <w:rFonts w:ascii="Transliteration" w:hAnsi="Transliteration"/>
        </w:rPr>
      </w:pPr>
      <w:r>
        <w:fldChar w:fldCharType="begin"/>
      </w:r>
      <w:r w:rsidRPr="000F5231">
        <w:instrText xml:space="preserve"> SEQ Exemples \* MERGEFORMAT </w:instrText>
      </w:r>
      <w:r>
        <w:fldChar w:fldCharType="separate"/>
      </w:r>
      <w:r w:rsidR="00E25D7B">
        <w:rPr>
          <w:noProof/>
        </w:rPr>
        <w:t>8</w:t>
      </w:r>
      <w:r>
        <w:fldChar w:fldCharType="end"/>
      </w:r>
      <w:r w:rsidRPr="000F5231">
        <w:tab/>
      </w:r>
      <w:r>
        <w:tab/>
      </w:r>
      <w:proofErr w:type="spellStart"/>
      <w:r w:rsidRPr="00DB1576">
        <w:rPr>
          <w:rFonts w:ascii="Transliteration" w:hAnsi="Transliteration"/>
        </w:rPr>
        <w:t>jw</w:t>
      </w:r>
      <w:proofErr w:type="spellEnd"/>
      <w:r w:rsidRPr="00DB1576">
        <w:rPr>
          <w:rFonts w:ascii="Transliteration" w:hAnsi="Transliteration"/>
        </w:rPr>
        <w:t xml:space="preserve"> </w:t>
      </w:r>
      <w:proofErr w:type="spellStart"/>
      <w:r w:rsidRPr="00DB1576">
        <w:rPr>
          <w:rFonts w:ascii="Transliteration" w:hAnsi="Transliteration"/>
        </w:rPr>
        <w:t>xfa.</w:t>
      </w:r>
      <w:proofErr w:type="gramStart"/>
      <w:r w:rsidRPr="00DB1576">
        <w:rPr>
          <w:rFonts w:ascii="Transliteration" w:hAnsi="Transliteration"/>
        </w:rPr>
        <w:t>n.f</w:t>
      </w:r>
      <w:proofErr w:type="spellEnd"/>
      <w:proofErr w:type="gramEnd"/>
      <w:r w:rsidRPr="00DB1576">
        <w:rPr>
          <w:rFonts w:ascii="Transliteration" w:hAnsi="Transliteration"/>
        </w:rPr>
        <w:t xml:space="preserve"> Hnmm.t, </w:t>
      </w:r>
      <w:proofErr w:type="spellStart"/>
      <w:r w:rsidRPr="00DB1576">
        <w:rPr>
          <w:rFonts w:ascii="Transliteration" w:hAnsi="Transliteration"/>
        </w:rPr>
        <w:t>Amm.n.f</w:t>
      </w:r>
      <w:proofErr w:type="spellEnd"/>
      <w:r w:rsidRPr="00DB1576">
        <w:rPr>
          <w:rFonts w:ascii="Transliteration" w:hAnsi="Transliteration"/>
        </w:rPr>
        <w:t xml:space="preserve"> rxj.t, </w:t>
      </w:r>
      <w:proofErr w:type="spellStart"/>
      <w:r w:rsidRPr="00DB1576">
        <w:rPr>
          <w:rFonts w:ascii="Transliteration" w:hAnsi="Transliteration"/>
        </w:rPr>
        <w:t>jw</w:t>
      </w:r>
      <w:proofErr w:type="spellEnd"/>
      <w:r w:rsidRPr="00DB1576">
        <w:rPr>
          <w:rFonts w:ascii="Transliteration" w:hAnsi="Transliteration"/>
        </w:rPr>
        <w:t xml:space="preserve"> pa.t dj.sn </w:t>
      </w:r>
      <w:proofErr w:type="spellStart"/>
      <w:r w:rsidRPr="00DB1576">
        <w:rPr>
          <w:rFonts w:ascii="Transliteration" w:hAnsi="Transliteration"/>
        </w:rPr>
        <w:t>n.f</w:t>
      </w:r>
      <w:proofErr w:type="spellEnd"/>
      <w:r w:rsidRPr="00DB1576">
        <w:rPr>
          <w:rFonts w:ascii="Transliteration" w:hAnsi="Transliteration"/>
        </w:rPr>
        <w:t xml:space="preserve"> </w:t>
      </w:r>
      <w:proofErr w:type="spellStart"/>
      <w:r w:rsidRPr="00DB1576">
        <w:rPr>
          <w:rFonts w:ascii="Transliteration" w:hAnsi="Transliteration"/>
        </w:rPr>
        <w:t>jAw</w:t>
      </w:r>
      <w:proofErr w:type="spellEnd"/>
    </w:p>
    <w:p w14:paraId="042584E2" w14:textId="77777777" w:rsidR="00CF0B5D" w:rsidRDefault="00CF0B5D" w:rsidP="00CF0B5D">
      <w:pPr>
        <w:pStyle w:val="Traduction"/>
      </w:pPr>
      <w:r>
        <w:t>« I</w:t>
      </w:r>
      <w:r w:rsidRPr="00DB1576">
        <w:t xml:space="preserve">l a saisi le peuple solaire et empoigné le peuple, tandis que les </w:t>
      </w:r>
      <w:proofErr w:type="spellStart"/>
      <w:r w:rsidRPr="00DB1576">
        <w:t>pât</w:t>
      </w:r>
      <w:proofErr w:type="spellEnd"/>
      <w:r w:rsidRPr="00DB1576">
        <w:t xml:space="preserve"> lui donne de l</w:t>
      </w:r>
      <w:r>
        <w:t>’</w:t>
      </w:r>
      <w:r w:rsidRPr="00DB1576">
        <w:t>adoration</w:t>
      </w:r>
      <w:r>
        <w:t> » (</w:t>
      </w:r>
      <w:proofErr w:type="spellStart"/>
      <w:r w:rsidRPr="00DB1576">
        <w:rPr>
          <w:i/>
          <w:iCs/>
        </w:rPr>
        <w:t>Urk</w:t>
      </w:r>
      <w:proofErr w:type="spellEnd"/>
      <w:r>
        <w:t>. IV, 17,7)</w:t>
      </w:r>
    </w:p>
    <w:p w14:paraId="4DA525E1" w14:textId="77777777" w:rsidR="00CF0B5D" w:rsidRDefault="00CF0B5D" w:rsidP="00CF0B5D">
      <w:pPr>
        <w:pStyle w:val="Paragraphedeliste"/>
        <w:numPr>
          <w:ilvl w:val="1"/>
          <w:numId w:val="3"/>
        </w:numPr>
      </w:pPr>
      <w:proofErr w:type="gramStart"/>
      <w:r>
        <w:t>explicitation</w:t>
      </w:r>
      <w:proofErr w:type="gramEnd"/>
      <w:r>
        <w:t xml:space="preserve"> d’une idée par la comparaison</w:t>
      </w:r>
    </w:p>
    <w:p w14:paraId="5F4C28A2" w14:textId="3F7A47A7" w:rsidR="00CF0B5D" w:rsidRDefault="00CF0B5D" w:rsidP="00CF0B5D">
      <w:pPr>
        <w:pStyle w:val="Exemple"/>
      </w:pPr>
      <w:r>
        <w:fldChar w:fldCharType="begin"/>
      </w:r>
      <w:r w:rsidRPr="00586950">
        <w:instrText xml:space="preserve"> SEQ Exemples \* MERGEFORMAT </w:instrText>
      </w:r>
      <w:r>
        <w:fldChar w:fldCharType="separate"/>
      </w:r>
      <w:r w:rsidR="00E25D7B">
        <w:rPr>
          <w:noProof/>
        </w:rPr>
        <w:t>9</w:t>
      </w:r>
      <w:r>
        <w:fldChar w:fldCharType="end"/>
      </w:r>
      <w:r w:rsidRPr="00586950">
        <w:tab/>
      </w:r>
      <w:r w:rsidRPr="00586950">
        <w:tab/>
      </w:r>
      <w:proofErr w:type="spellStart"/>
      <w:r w:rsidRPr="00586950">
        <w:rPr>
          <w:rFonts w:ascii="Transliteration" w:hAnsi="Transliteration"/>
        </w:rPr>
        <w:t>snb.xr.f</w:t>
      </w:r>
      <w:proofErr w:type="spellEnd"/>
      <w:r w:rsidRPr="00586950">
        <w:rPr>
          <w:rFonts w:ascii="Transliteration" w:hAnsi="Transliteration"/>
        </w:rPr>
        <w:t xml:space="preserve"> </w:t>
      </w:r>
      <w:proofErr w:type="spellStart"/>
      <w:r w:rsidRPr="00586950">
        <w:rPr>
          <w:rFonts w:ascii="Transliteration" w:hAnsi="Transliteration"/>
        </w:rPr>
        <w:t>Hr-</w:t>
      </w:r>
      <w:proofErr w:type="gramStart"/>
      <w:r w:rsidRPr="00586950">
        <w:rPr>
          <w:rFonts w:ascii="Transliteration" w:hAnsi="Transliteration"/>
        </w:rPr>
        <w:t>a.wj</w:t>
      </w:r>
      <w:proofErr w:type="spellEnd"/>
      <w:proofErr w:type="gramEnd"/>
      <w:r w:rsidRPr="00586950">
        <w:rPr>
          <w:rFonts w:ascii="Transliteration" w:hAnsi="Transliteration"/>
        </w:rPr>
        <w:t xml:space="preserve"> </w:t>
      </w:r>
      <w:proofErr w:type="spellStart"/>
      <w:r w:rsidRPr="00586950">
        <w:rPr>
          <w:rFonts w:ascii="Transliteration" w:hAnsi="Transliteration"/>
        </w:rPr>
        <w:t>mj</w:t>
      </w:r>
      <w:proofErr w:type="spellEnd"/>
      <w:r w:rsidRPr="00586950">
        <w:rPr>
          <w:rFonts w:ascii="Transliteration" w:hAnsi="Transliteration"/>
        </w:rPr>
        <w:t xml:space="preserve"> </w:t>
      </w:r>
      <w:proofErr w:type="spellStart"/>
      <w:r w:rsidRPr="00586950">
        <w:rPr>
          <w:rFonts w:ascii="Transliteration" w:hAnsi="Transliteration"/>
        </w:rPr>
        <w:t>nty</w:t>
      </w:r>
      <w:proofErr w:type="spellEnd"/>
      <w:r w:rsidRPr="00586950">
        <w:rPr>
          <w:rFonts w:ascii="Transliteration" w:hAnsi="Transliteration"/>
        </w:rPr>
        <w:t xml:space="preserve"> n </w:t>
      </w:r>
      <w:proofErr w:type="spellStart"/>
      <w:r w:rsidRPr="00586950">
        <w:rPr>
          <w:rFonts w:ascii="Transliteration" w:hAnsi="Transliteration"/>
        </w:rPr>
        <w:t>mr.f</w:t>
      </w:r>
      <w:proofErr w:type="spellEnd"/>
    </w:p>
    <w:p w14:paraId="07BFAB9E" w14:textId="00318EB6" w:rsidR="00CF0B5D" w:rsidRDefault="00CF0B5D" w:rsidP="00CF0B5D">
      <w:pPr>
        <w:pStyle w:val="Traduction"/>
      </w:pPr>
      <w:r>
        <w:t>« A</w:t>
      </w:r>
      <w:r w:rsidRPr="00586950">
        <w:t>lors il se rétablira immédiatement comme quelqu</w:t>
      </w:r>
      <w:r>
        <w:t>’</w:t>
      </w:r>
      <w:r w:rsidRPr="00586950">
        <w:t>un qui n</w:t>
      </w:r>
      <w:r>
        <w:t>’</w:t>
      </w:r>
      <w:r w:rsidRPr="00586950">
        <w:t>est p</w:t>
      </w:r>
      <w:r>
        <w:t>a</w:t>
      </w:r>
      <w:r w:rsidRPr="00586950">
        <w:t>s</w:t>
      </w:r>
      <w:r>
        <w:t xml:space="preserve"> (ou plus ?)</w:t>
      </w:r>
      <w:r w:rsidRPr="00586950">
        <w:t xml:space="preserve"> malade</w:t>
      </w:r>
      <w:r>
        <w:t> » (</w:t>
      </w:r>
      <w:proofErr w:type="spellStart"/>
      <w:r>
        <w:t>pEbers</w:t>
      </w:r>
      <w:proofErr w:type="spellEnd"/>
      <w:r>
        <w:t xml:space="preserve"> 47,17-18)</w:t>
      </w:r>
    </w:p>
    <w:p w14:paraId="53AB0D11" w14:textId="77777777" w:rsidR="00CF0B5D" w:rsidRDefault="00CF0B5D" w:rsidP="00CF0B5D">
      <w:pPr>
        <w:pStyle w:val="Paragraphedeliste"/>
        <w:numPr>
          <w:ilvl w:val="1"/>
          <w:numId w:val="3"/>
        </w:numPr>
      </w:pPr>
      <w:proofErr w:type="gramStart"/>
      <w:r>
        <w:t>explicitation</w:t>
      </w:r>
      <w:proofErr w:type="gramEnd"/>
      <w:r>
        <w:t xml:space="preserve"> d’une idée par la glose</w:t>
      </w:r>
    </w:p>
    <w:p w14:paraId="1FB06BE3" w14:textId="2A5F10A1" w:rsidR="00BA3D64" w:rsidRDefault="00BA3D64" w:rsidP="00BA3D64">
      <w:pPr>
        <w:pStyle w:val="Exemple"/>
      </w:pPr>
      <w:r>
        <w:fldChar w:fldCharType="begin"/>
      </w:r>
      <w:r w:rsidRPr="00586950">
        <w:instrText xml:space="preserve"> SEQ Exemples \* MERGEFORMAT </w:instrText>
      </w:r>
      <w:r>
        <w:fldChar w:fldCharType="separate"/>
      </w:r>
      <w:r w:rsidR="00E25D7B">
        <w:rPr>
          <w:noProof/>
        </w:rPr>
        <w:t>10</w:t>
      </w:r>
      <w:r>
        <w:fldChar w:fldCharType="end"/>
      </w:r>
      <w:r w:rsidRPr="00586950">
        <w:tab/>
      </w:r>
      <w:r w:rsidRPr="00586950">
        <w:tab/>
      </w:r>
      <w:r w:rsidRPr="00E451D4">
        <w:rPr>
          <w:rFonts w:ascii="Transliteration" w:hAnsi="Transliteration"/>
        </w:rPr>
        <w:t xml:space="preserve">jr </w:t>
      </w:r>
      <w:proofErr w:type="spellStart"/>
      <w:r w:rsidRPr="00E451D4">
        <w:rPr>
          <w:rFonts w:ascii="Transliteration" w:hAnsi="Transliteration"/>
        </w:rPr>
        <w:t>jw</w:t>
      </w:r>
      <w:proofErr w:type="spellEnd"/>
      <w:r w:rsidRPr="00E451D4">
        <w:rPr>
          <w:rFonts w:ascii="Transliteration" w:hAnsi="Transliteration"/>
        </w:rPr>
        <w:t xml:space="preserve"> </w:t>
      </w:r>
      <w:proofErr w:type="spellStart"/>
      <w:proofErr w:type="gramStart"/>
      <w:r w:rsidRPr="00E451D4">
        <w:rPr>
          <w:rFonts w:ascii="Transliteration" w:hAnsi="Transliteration"/>
        </w:rPr>
        <w:t>Hr.f</w:t>
      </w:r>
      <w:proofErr w:type="spellEnd"/>
      <w:proofErr w:type="gramEnd"/>
      <w:r w:rsidRPr="00E451D4">
        <w:rPr>
          <w:rFonts w:ascii="Transliteration" w:hAnsi="Transliteration"/>
        </w:rPr>
        <w:t xml:space="preserve"> </w:t>
      </w:r>
      <w:proofErr w:type="spellStart"/>
      <w:r w:rsidRPr="00E451D4">
        <w:rPr>
          <w:rFonts w:ascii="Transliteration" w:hAnsi="Transliteration"/>
        </w:rPr>
        <w:t>tms</w:t>
      </w:r>
      <w:proofErr w:type="spellEnd"/>
      <w:r w:rsidRPr="00E451D4">
        <w:rPr>
          <w:rFonts w:ascii="Transliteration" w:hAnsi="Transliteration"/>
        </w:rPr>
        <w:t xml:space="preserve">, </w:t>
      </w:r>
      <w:proofErr w:type="spellStart"/>
      <w:r w:rsidRPr="00E451D4">
        <w:rPr>
          <w:rFonts w:ascii="Transliteration" w:hAnsi="Transliteration"/>
        </w:rPr>
        <w:t>dSr</w:t>
      </w:r>
      <w:proofErr w:type="spellEnd"/>
      <w:r w:rsidRPr="00E451D4">
        <w:rPr>
          <w:rFonts w:ascii="Transliteration" w:hAnsi="Transliteration"/>
        </w:rPr>
        <w:t xml:space="preserve"> </w:t>
      </w:r>
      <w:proofErr w:type="spellStart"/>
      <w:r w:rsidRPr="00E451D4">
        <w:rPr>
          <w:rFonts w:ascii="Transliteration" w:hAnsi="Transliteration"/>
        </w:rPr>
        <w:t>jrtjw</w:t>
      </w:r>
      <w:proofErr w:type="spellEnd"/>
      <w:r w:rsidRPr="00E451D4">
        <w:rPr>
          <w:rFonts w:ascii="Transliteration" w:hAnsi="Transliteration"/>
        </w:rPr>
        <w:t xml:space="preserve"> </w:t>
      </w:r>
      <w:proofErr w:type="spellStart"/>
      <w:r w:rsidRPr="00E451D4">
        <w:rPr>
          <w:rFonts w:ascii="Transliteration" w:hAnsi="Transliteration"/>
        </w:rPr>
        <w:t>Hr.f</w:t>
      </w:r>
      <w:proofErr w:type="spellEnd"/>
      <w:r w:rsidRPr="00E451D4">
        <w:rPr>
          <w:rFonts w:ascii="Transliteration" w:hAnsi="Transliteration"/>
        </w:rPr>
        <w:t xml:space="preserve"> </w:t>
      </w:r>
      <w:proofErr w:type="spellStart"/>
      <w:r w:rsidRPr="00E451D4">
        <w:rPr>
          <w:rFonts w:ascii="Transliteration" w:hAnsi="Transliteration"/>
        </w:rPr>
        <w:t>pw</w:t>
      </w:r>
      <w:proofErr w:type="spellEnd"/>
      <w:r w:rsidRPr="00E451D4">
        <w:rPr>
          <w:rFonts w:ascii="Transliteration" w:hAnsi="Transliteration"/>
        </w:rPr>
        <w:t xml:space="preserve"> </w:t>
      </w:r>
      <w:proofErr w:type="spellStart"/>
      <w:r w:rsidRPr="00E451D4">
        <w:rPr>
          <w:rFonts w:ascii="Transliteration" w:hAnsi="Transliteration"/>
        </w:rPr>
        <w:t>mj</w:t>
      </w:r>
      <w:proofErr w:type="spellEnd"/>
      <w:r w:rsidRPr="00E451D4">
        <w:rPr>
          <w:rFonts w:ascii="Transliteration" w:hAnsi="Transliteration"/>
        </w:rPr>
        <w:t xml:space="preserve"> </w:t>
      </w:r>
      <w:proofErr w:type="spellStart"/>
      <w:r w:rsidRPr="00E451D4">
        <w:rPr>
          <w:rFonts w:ascii="Transliteration" w:hAnsi="Transliteration"/>
        </w:rPr>
        <w:t>jrtjw</w:t>
      </w:r>
      <w:proofErr w:type="spellEnd"/>
      <w:r w:rsidRPr="00E451D4">
        <w:rPr>
          <w:rFonts w:ascii="Transliteration" w:hAnsi="Transliteration"/>
        </w:rPr>
        <w:t xml:space="preserve"> pr.t tms.t</w:t>
      </w:r>
    </w:p>
    <w:p w14:paraId="3850C29C" w14:textId="766B4622" w:rsidR="00BA3D64" w:rsidRDefault="00BA3D64" w:rsidP="00BA3D64">
      <w:pPr>
        <w:pStyle w:val="Traduction"/>
      </w:pPr>
      <w:r>
        <w:t>« Quant à (l’expression) ‘son visage est devenu rouge (</w:t>
      </w:r>
      <w:proofErr w:type="spellStart"/>
      <w:r w:rsidRPr="00E451D4">
        <w:rPr>
          <w:rFonts w:ascii="Transliteration" w:hAnsi="Transliteration"/>
        </w:rPr>
        <w:t>Tms</w:t>
      </w:r>
      <w:proofErr w:type="spellEnd"/>
      <w:r>
        <w:t>)’, cela signifie que la couleur de son visage est rouge (</w:t>
      </w:r>
      <w:proofErr w:type="spellStart"/>
      <w:r w:rsidRPr="00E451D4">
        <w:rPr>
          <w:rFonts w:ascii="Transliteration" w:hAnsi="Transliteration"/>
        </w:rPr>
        <w:t>dSr</w:t>
      </w:r>
      <w:proofErr w:type="spellEnd"/>
      <w:r>
        <w:t xml:space="preserve">), comme la couleur de la plante </w:t>
      </w:r>
      <w:r w:rsidRPr="00E451D4">
        <w:rPr>
          <w:rFonts w:ascii="Transliteration" w:hAnsi="Transliteration"/>
        </w:rPr>
        <w:t>Tms.t</w:t>
      </w:r>
      <w:r>
        <w:t> » (</w:t>
      </w:r>
      <w:proofErr w:type="spellStart"/>
      <w:r>
        <w:t>pSmith</w:t>
      </w:r>
      <w:proofErr w:type="spellEnd"/>
      <w:r>
        <w:t xml:space="preserve"> 3,20-21)</w:t>
      </w:r>
    </w:p>
    <w:p w14:paraId="64212754" w14:textId="77777777" w:rsidR="00CF0B5D" w:rsidRDefault="00CF0B5D" w:rsidP="00CF0B5D">
      <w:pPr>
        <w:pStyle w:val="Paragraphedeliste"/>
        <w:numPr>
          <w:ilvl w:val="1"/>
          <w:numId w:val="3"/>
        </w:numPr>
      </w:pPr>
      <w:proofErr w:type="gramStart"/>
      <w:r>
        <w:t>schémas</w:t>
      </w:r>
      <w:proofErr w:type="gramEnd"/>
      <w:r>
        <w:t xml:space="preserve"> de causalité</w:t>
      </w:r>
    </w:p>
    <w:p w14:paraId="4C52FE76" w14:textId="55322B8D" w:rsidR="00BA3D64" w:rsidRDefault="00BA3D64" w:rsidP="00BA3D64">
      <w:pPr>
        <w:pStyle w:val="Exemple"/>
      </w:pPr>
      <w:r>
        <w:lastRenderedPageBreak/>
        <w:fldChar w:fldCharType="begin"/>
      </w:r>
      <w:r w:rsidRPr="00586950">
        <w:instrText xml:space="preserve"> SEQ Exemples \* MERGEFORMAT </w:instrText>
      </w:r>
      <w:r>
        <w:fldChar w:fldCharType="separate"/>
      </w:r>
      <w:r w:rsidR="00E25D7B">
        <w:rPr>
          <w:noProof/>
        </w:rPr>
        <w:t>11</w:t>
      </w:r>
      <w:r>
        <w:fldChar w:fldCharType="end"/>
      </w:r>
      <w:r w:rsidRPr="00586950">
        <w:tab/>
      </w:r>
      <w:r w:rsidRPr="00586950">
        <w:tab/>
      </w:r>
      <w:r w:rsidRPr="003E3013">
        <w:rPr>
          <w:rFonts w:ascii="Transliteration" w:hAnsi="Transliteration"/>
        </w:rPr>
        <w:t xml:space="preserve">k.t n.t </w:t>
      </w:r>
      <w:proofErr w:type="spellStart"/>
      <w:r w:rsidRPr="003E3013">
        <w:rPr>
          <w:rFonts w:ascii="Transliteration" w:hAnsi="Transliteration"/>
        </w:rPr>
        <w:t>wHa</w:t>
      </w:r>
      <w:proofErr w:type="spellEnd"/>
      <w:r w:rsidRPr="003E3013">
        <w:rPr>
          <w:rFonts w:ascii="Transliteration" w:hAnsi="Transliteration"/>
        </w:rPr>
        <w:t xml:space="preserve"> </w:t>
      </w:r>
      <w:proofErr w:type="spellStart"/>
      <w:proofErr w:type="gramStart"/>
      <w:r w:rsidRPr="003E3013">
        <w:rPr>
          <w:rFonts w:ascii="Transliteration" w:hAnsi="Transliteration"/>
        </w:rPr>
        <w:t>snxt.w</w:t>
      </w:r>
      <w:proofErr w:type="spellEnd"/>
      <w:proofErr w:type="gramEnd"/>
      <w:r w:rsidRPr="003E3013">
        <w:rPr>
          <w:rFonts w:ascii="Transliteration" w:hAnsi="Transliteration"/>
        </w:rPr>
        <w:t xml:space="preserve"> m </w:t>
      </w:r>
      <w:proofErr w:type="spellStart"/>
      <w:r w:rsidRPr="003E3013">
        <w:rPr>
          <w:rFonts w:ascii="Transliteration" w:hAnsi="Transliteration"/>
        </w:rPr>
        <w:t>a.wt</w:t>
      </w:r>
      <w:proofErr w:type="spellEnd"/>
      <w:r w:rsidRPr="003E3013">
        <w:rPr>
          <w:rFonts w:ascii="Transliteration" w:hAnsi="Transliteration"/>
        </w:rPr>
        <w:t xml:space="preserve"> nb.t</w:t>
      </w:r>
    </w:p>
    <w:p w14:paraId="26F8E15D" w14:textId="77777777" w:rsidR="00BA3D64" w:rsidRDefault="00BA3D64" w:rsidP="00BA3D64">
      <w:pPr>
        <w:pStyle w:val="Traduction"/>
      </w:pPr>
      <w:r>
        <w:t>« A</w:t>
      </w:r>
      <w:r w:rsidRPr="003E3013">
        <w:t>utre remède pour délier</w:t>
      </w:r>
      <w:r>
        <w:t>/assouplir</w:t>
      </w:r>
      <w:r w:rsidRPr="003E3013">
        <w:t xml:space="preserve"> ce qui est devenu raide dans tous membres</w:t>
      </w:r>
      <w:r>
        <w:t> » (</w:t>
      </w:r>
      <w:proofErr w:type="spellStart"/>
      <w:r>
        <w:t>pEbers</w:t>
      </w:r>
      <w:proofErr w:type="spellEnd"/>
      <w:r>
        <w:t xml:space="preserve"> 79,22)</w:t>
      </w:r>
    </w:p>
    <w:p w14:paraId="3F65B177" w14:textId="77777777" w:rsidR="00161EC6" w:rsidRDefault="00161EC6" w:rsidP="00161EC6">
      <w:pPr>
        <w:pStyle w:val="Titre2"/>
      </w:pPr>
      <w:r>
        <w:t>7. L’antonymie</w:t>
      </w:r>
    </w:p>
    <w:p w14:paraId="38300221" w14:textId="77777777" w:rsidR="00161EC6" w:rsidRPr="00300A0C" w:rsidRDefault="00161EC6" w:rsidP="00161EC6">
      <w:pPr>
        <w:ind w:left="1276" w:right="567" w:hanging="1276"/>
        <w:rPr>
          <w:sz w:val="22"/>
          <w:szCs w:val="22"/>
        </w:rPr>
      </w:pPr>
      <w:r>
        <w:rPr>
          <w:b/>
          <w:bCs/>
          <w:sz w:val="22"/>
          <w:szCs w:val="22"/>
        </w:rPr>
        <w:t>Définition</w:t>
      </w:r>
      <w:r w:rsidRPr="00300A0C">
        <w:rPr>
          <w:b/>
          <w:bCs/>
          <w:sz w:val="22"/>
          <w:szCs w:val="22"/>
        </w:rPr>
        <w:t xml:space="preserve"> 1.</w:t>
      </w:r>
      <w:r w:rsidRPr="00300A0C">
        <w:rPr>
          <w:sz w:val="22"/>
          <w:szCs w:val="22"/>
        </w:rPr>
        <w:t xml:space="preserve"> </w:t>
      </w:r>
      <w:r>
        <w:rPr>
          <w:sz w:val="22"/>
          <w:szCs w:val="22"/>
        </w:rPr>
        <w:tab/>
      </w:r>
      <w:r w:rsidRPr="00300A0C">
        <w:rPr>
          <w:sz w:val="22"/>
          <w:szCs w:val="22"/>
        </w:rPr>
        <w:t xml:space="preserve">L’antonymie est une relation </w:t>
      </w:r>
      <w:r>
        <w:rPr>
          <w:sz w:val="22"/>
          <w:szCs w:val="22"/>
        </w:rPr>
        <w:t xml:space="preserve">sémantique </w:t>
      </w:r>
      <w:r w:rsidRPr="00300A0C">
        <w:rPr>
          <w:sz w:val="22"/>
          <w:szCs w:val="22"/>
        </w:rPr>
        <w:t xml:space="preserve">marquant l’opposition entre </w:t>
      </w:r>
      <w:r>
        <w:rPr>
          <w:sz w:val="22"/>
          <w:szCs w:val="22"/>
        </w:rPr>
        <w:t>des unités lexicales</w:t>
      </w:r>
      <w:r w:rsidRPr="00300A0C">
        <w:rPr>
          <w:sz w:val="22"/>
          <w:szCs w:val="22"/>
        </w:rPr>
        <w:t xml:space="preserve"> dans un champ notionnel donné, dont les sèmes sont communs à l’exception d’un seul, sur lequel porte précisément la relation d’antonymie. </w:t>
      </w:r>
    </w:p>
    <w:p w14:paraId="5BC0820D" w14:textId="77777777" w:rsidR="00CF0B5D" w:rsidRDefault="00CF0B5D" w:rsidP="00CF0B5D">
      <w:pPr>
        <w:pStyle w:val="Paragraphedeliste"/>
        <w:ind w:left="1004" w:firstLine="0"/>
      </w:pPr>
    </w:p>
    <w:tbl>
      <w:tblPr>
        <w:tblStyle w:val="Grilledutableau"/>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5"/>
        <w:gridCol w:w="1767"/>
        <w:gridCol w:w="1382"/>
        <w:gridCol w:w="1424"/>
        <w:gridCol w:w="1258"/>
        <w:gridCol w:w="1612"/>
      </w:tblGrid>
      <w:tr w:rsidR="00161EC6" w:rsidRPr="00916BAC" w14:paraId="7428A8F9" w14:textId="77777777" w:rsidTr="00240488">
        <w:tc>
          <w:tcPr>
            <w:tcW w:w="1345" w:type="dxa"/>
          </w:tcPr>
          <w:p w14:paraId="2F99BBFE" w14:textId="77777777" w:rsidR="00161EC6" w:rsidRDefault="00161EC6" w:rsidP="00240488">
            <w:pPr>
              <w:keepNext/>
              <w:keepLines/>
              <w:spacing w:before="40" w:after="40"/>
              <w:jc w:val="center"/>
              <w:rPr>
                <w:b/>
                <w:bCs/>
                <w:sz w:val="20"/>
                <w:szCs w:val="15"/>
              </w:rPr>
            </w:pPr>
          </w:p>
        </w:tc>
        <w:tc>
          <w:tcPr>
            <w:tcW w:w="5948" w:type="dxa"/>
            <w:gridSpan w:val="4"/>
            <w:tcBorders>
              <w:right w:val="double" w:sz="4" w:space="0" w:color="auto"/>
            </w:tcBorders>
          </w:tcPr>
          <w:p w14:paraId="37CDDDAF" w14:textId="77777777" w:rsidR="00161EC6" w:rsidRPr="00916BAC" w:rsidRDefault="00161EC6" w:rsidP="00240488">
            <w:pPr>
              <w:keepNext/>
              <w:keepLines/>
              <w:spacing w:before="40" w:after="40"/>
              <w:jc w:val="center"/>
              <w:rPr>
                <w:sz w:val="20"/>
                <w:szCs w:val="15"/>
              </w:rPr>
            </w:pPr>
            <w:proofErr w:type="gramStart"/>
            <w:r>
              <w:rPr>
                <w:sz w:val="20"/>
                <w:szCs w:val="15"/>
              </w:rPr>
              <w:t>opposition</w:t>
            </w:r>
            <w:proofErr w:type="gramEnd"/>
            <w:r>
              <w:rPr>
                <w:sz w:val="20"/>
                <w:szCs w:val="15"/>
              </w:rPr>
              <w:t xml:space="preserve"> à deux termes (antonymes </w:t>
            </w:r>
            <w:r w:rsidRPr="00AC5E2D">
              <w:rPr>
                <w:i/>
                <w:iCs/>
                <w:sz w:val="20"/>
                <w:szCs w:val="15"/>
              </w:rPr>
              <w:t>stricto sensu</w:t>
            </w:r>
            <w:r>
              <w:rPr>
                <w:sz w:val="20"/>
                <w:szCs w:val="15"/>
              </w:rPr>
              <w:t>)</w:t>
            </w:r>
          </w:p>
        </w:tc>
        <w:tc>
          <w:tcPr>
            <w:tcW w:w="1495" w:type="dxa"/>
            <w:tcBorders>
              <w:top w:val="nil"/>
              <w:left w:val="double" w:sz="4" w:space="0" w:color="auto"/>
            </w:tcBorders>
          </w:tcPr>
          <w:p w14:paraId="6FBE5751" w14:textId="77777777" w:rsidR="00161EC6" w:rsidRDefault="00161EC6" w:rsidP="00240488">
            <w:pPr>
              <w:keepNext/>
              <w:keepLines/>
              <w:spacing w:before="40" w:after="40"/>
              <w:jc w:val="center"/>
              <w:rPr>
                <w:sz w:val="20"/>
                <w:szCs w:val="15"/>
              </w:rPr>
            </w:pPr>
            <w:proofErr w:type="gramStart"/>
            <w:r>
              <w:rPr>
                <w:sz w:val="20"/>
                <w:szCs w:val="15"/>
              </w:rPr>
              <w:t>liste</w:t>
            </w:r>
            <w:proofErr w:type="gramEnd"/>
            <w:r>
              <w:rPr>
                <w:sz w:val="20"/>
                <w:szCs w:val="15"/>
              </w:rPr>
              <w:t xml:space="preserve"> ouverte</w:t>
            </w:r>
          </w:p>
        </w:tc>
      </w:tr>
      <w:tr w:rsidR="00161EC6" w:rsidRPr="00916BAC" w14:paraId="12D72110" w14:textId="77777777" w:rsidTr="00240488">
        <w:tc>
          <w:tcPr>
            <w:tcW w:w="1345" w:type="dxa"/>
            <w:vMerge w:val="restart"/>
          </w:tcPr>
          <w:p w14:paraId="56E73D89" w14:textId="77777777" w:rsidR="00161EC6" w:rsidRDefault="00161EC6" w:rsidP="00240488">
            <w:pPr>
              <w:keepNext/>
              <w:keepLines/>
              <w:spacing w:before="40" w:after="40"/>
              <w:jc w:val="center"/>
              <w:rPr>
                <w:b/>
                <w:bCs/>
                <w:sz w:val="20"/>
                <w:szCs w:val="15"/>
              </w:rPr>
            </w:pPr>
          </w:p>
          <w:p w14:paraId="00308BF6" w14:textId="77777777" w:rsidR="00161EC6" w:rsidRDefault="00161EC6" w:rsidP="00240488">
            <w:pPr>
              <w:keepNext/>
              <w:keepLines/>
              <w:spacing w:before="40" w:after="40"/>
              <w:jc w:val="center"/>
              <w:rPr>
                <w:b/>
                <w:bCs/>
                <w:sz w:val="20"/>
                <w:szCs w:val="15"/>
              </w:rPr>
            </w:pPr>
          </w:p>
          <w:p w14:paraId="61761204" w14:textId="77777777" w:rsidR="00161EC6" w:rsidRDefault="00161EC6" w:rsidP="00240488">
            <w:pPr>
              <w:keepNext/>
              <w:keepLines/>
              <w:spacing w:before="40" w:after="40"/>
              <w:jc w:val="center"/>
              <w:rPr>
                <w:b/>
                <w:bCs/>
                <w:sz w:val="20"/>
                <w:szCs w:val="15"/>
              </w:rPr>
            </w:pPr>
          </w:p>
          <w:p w14:paraId="099DFF65" w14:textId="77777777" w:rsidR="00161EC6" w:rsidRDefault="00161EC6" w:rsidP="00240488">
            <w:pPr>
              <w:keepNext/>
              <w:keepLines/>
              <w:spacing w:before="40" w:after="40"/>
              <w:jc w:val="center"/>
              <w:rPr>
                <w:b/>
                <w:bCs/>
                <w:sz w:val="20"/>
                <w:szCs w:val="15"/>
              </w:rPr>
            </w:pPr>
          </w:p>
          <w:p w14:paraId="0D5B82B0" w14:textId="77777777" w:rsidR="00161EC6" w:rsidRPr="00916BAC" w:rsidRDefault="00161EC6" w:rsidP="00240488">
            <w:pPr>
              <w:keepNext/>
              <w:keepLines/>
              <w:spacing w:before="40" w:after="40"/>
              <w:jc w:val="center"/>
              <w:rPr>
                <w:sz w:val="20"/>
                <w:szCs w:val="15"/>
              </w:rPr>
            </w:pPr>
            <w:proofErr w:type="gramStart"/>
            <w:r w:rsidRPr="00050FE1">
              <w:rPr>
                <w:b/>
                <w:bCs/>
                <w:sz w:val="20"/>
                <w:szCs w:val="15"/>
              </w:rPr>
              <w:t>antonyme</w:t>
            </w:r>
            <w:proofErr w:type="gramEnd"/>
          </w:p>
        </w:tc>
        <w:tc>
          <w:tcPr>
            <w:tcW w:w="1510" w:type="dxa"/>
            <w:vMerge w:val="restart"/>
          </w:tcPr>
          <w:p w14:paraId="0AB147DF" w14:textId="77777777" w:rsidR="00161EC6" w:rsidRDefault="00161EC6" w:rsidP="00240488">
            <w:pPr>
              <w:keepNext/>
              <w:keepLines/>
              <w:spacing w:before="40" w:after="40"/>
              <w:jc w:val="center"/>
              <w:rPr>
                <w:sz w:val="20"/>
                <w:szCs w:val="15"/>
              </w:rPr>
            </w:pPr>
          </w:p>
          <w:p w14:paraId="4E1EF6C0" w14:textId="77777777" w:rsidR="00161EC6" w:rsidRPr="00916BAC" w:rsidRDefault="00161EC6" w:rsidP="00240488">
            <w:pPr>
              <w:keepNext/>
              <w:keepLines/>
              <w:spacing w:before="40" w:after="40"/>
              <w:jc w:val="center"/>
              <w:rPr>
                <w:sz w:val="20"/>
                <w:szCs w:val="15"/>
              </w:rPr>
            </w:pPr>
            <w:proofErr w:type="gramStart"/>
            <w:r w:rsidRPr="00916BAC">
              <w:rPr>
                <w:sz w:val="20"/>
                <w:szCs w:val="15"/>
              </w:rPr>
              <w:t>surface</w:t>
            </w:r>
            <w:proofErr w:type="gramEnd"/>
          </w:p>
        </w:tc>
        <w:tc>
          <w:tcPr>
            <w:tcW w:w="4438" w:type="dxa"/>
            <w:gridSpan w:val="3"/>
            <w:tcBorders>
              <w:right w:val="double" w:sz="4" w:space="0" w:color="auto"/>
            </w:tcBorders>
          </w:tcPr>
          <w:p w14:paraId="14ECFB32" w14:textId="77777777" w:rsidR="00161EC6" w:rsidRPr="00916BAC" w:rsidRDefault="00161EC6" w:rsidP="00240488">
            <w:pPr>
              <w:keepNext/>
              <w:keepLines/>
              <w:spacing w:before="40" w:after="40"/>
              <w:jc w:val="center"/>
              <w:rPr>
                <w:sz w:val="20"/>
                <w:szCs w:val="15"/>
              </w:rPr>
            </w:pPr>
            <w:proofErr w:type="gramStart"/>
            <w:r w:rsidRPr="00916BAC">
              <w:rPr>
                <w:sz w:val="20"/>
                <w:szCs w:val="15"/>
              </w:rPr>
              <w:t>axial</w:t>
            </w:r>
            <w:proofErr w:type="gramEnd"/>
            <w:r>
              <w:rPr>
                <w:sz w:val="20"/>
                <w:szCs w:val="15"/>
              </w:rPr>
              <w:t xml:space="preserve"> / </w:t>
            </w:r>
            <w:proofErr w:type="spellStart"/>
            <w:r>
              <w:rPr>
                <w:sz w:val="20"/>
                <w:szCs w:val="15"/>
              </w:rPr>
              <w:t>bi-polaire</w:t>
            </w:r>
            <w:proofErr w:type="spellEnd"/>
          </w:p>
        </w:tc>
        <w:tc>
          <w:tcPr>
            <w:tcW w:w="1495" w:type="dxa"/>
            <w:vMerge w:val="restart"/>
            <w:tcBorders>
              <w:top w:val="nil"/>
              <w:left w:val="double" w:sz="4" w:space="0" w:color="auto"/>
            </w:tcBorders>
          </w:tcPr>
          <w:p w14:paraId="626D5FAA" w14:textId="77777777" w:rsidR="00161EC6" w:rsidRDefault="00161EC6" w:rsidP="00240488">
            <w:pPr>
              <w:keepNext/>
              <w:keepLines/>
              <w:spacing w:before="40" w:after="40"/>
              <w:jc w:val="center"/>
              <w:rPr>
                <w:sz w:val="20"/>
                <w:szCs w:val="15"/>
              </w:rPr>
            </w:pPr>
          </w:p>
          <w:p w14:paraId="18FBE6EF" w14:textId="77777777" w:rsidR="00161EC6" w:rsidRPr="00916BAC" w:rsidRDefault="00161EC6" w:rsidP="00240488">
            <w:pPr>
              <w:keepNext/>
              <w:keepLines/>
              <w:spacing w:before="40" w:after="40"/>
              <w:jc w:val="center"/>
              <w:rPr>
                <w:sz w:val="20"/>
                <w:szCs w:val="15"/>
              </w:rPr>
            </w:pPr>
            <w:proofErr w:type="gramStart"/>
            <w:r>
              <w:rPr>
                <w:sz w:val="20"/>
                <w:szCs w:val="15"/>
              </w:rPr>
              <w:t>non</w:t>
            </w:r>
            <w:proofErr w:type="gramEnd"/>
            <w:r>
              <w:rPr>
                <w:sz w:val="20"/>
                <w:szCs w:val="15"/>
              </w:rPr>
              <w:t xml:space="preserve"> polaire</w:t>
            </w:r>
          </w:p>
        </w:tc>
      </w:tr>
      <w:tr w:rsidR="00161EC6" w:rsidRPr="00916BAC" w14:paraId="44F489F4" w14:textId="77777777" w:rsidTr="00240488">
        <w:tc>
          <w:tcPr>
            <w:tcW w:w="1345" w:type="dxa"/>
            <w:vMerge/>
          </w:tcPr>
          <w:p w14:paraId="621C2C2A" w14:textId="77777777" w:rsidR="00161EC6" w:rsidRPr="00916BAC" w:rsidRDefault="00161EC6" w:rsidP="00240488">
            <w:pPr>
              <w:keepNext/>
              <w:keepLines/>
              <w:spacing w:before="40" w:after="40"/>
              <w:jc w:val="center"/>
              <w:rPr>
                <w:sz w:val="20"/>
                <w:szCs w:val="15"/>
              </w:rPr>
            </w:pPr>
          </w:p>
        </w:tc>
        <w:tc>
          <w:tcPr>
            <w:tcW w:w="1510" w:type="dxa"/>
            <w:vMerge/>
          </w:tcPr>
          <w:p w14:paraId="6DD740CA" w14:textId="77777777" w:rsidR="00161EC6" w:rsidRPr="00916BAC" w:rsidRDefault="00161EC6" w:rsidP="00240488">
            <w:pPr>
              <w:keepNext/>
              <w:keepLines/>
              <w:spacing w:before="40" w:after="40"/>
              <w:rPr>
                <w:sz w:val="20"/>
                <w:szCs w:val="15"/>
              </w:rPr>
            </w:pPr>
          </w:p>
        </w:tc>
        <w:tc>
          <w:tcPr>
            <w:tcW w:w="1473" w:type="dxa"/>
            <w:vMerge w:val="restart"/>
          </w:tcPr>
          <w:p w14:paraId="75DD770C" w14:textId="77777777" w:rsidR="00161EC6" w:rsidRPr="00916BAC" w:rsidRDefault="00161EC6" w:rsidP="00240488">
            <w:pPr>
              <w:keepNext/>
              <w:keepLines/>
              <w:spacing w:before="40" w:after="40"/>
              <w:jc w:val="center"/>
              <w:rPr>
                <w:sz w:val="20"/>
                <w:szCs w:val="15"/>
              </w:rPr>
            </w:pPr>
            <w:proofErr w:type="gramStart"/>
            <w:r w:rsidRPr="00916BAC">
              <w:rPr>
                <w:sz w:val="20"/>
                <w:szCs w:val="15"/>
              </w:rPr>
              <w:t>gradable</w:t>
            </w:r>
            <w:proofErr w:type="gramEnd"/>
          </w:p>
        </w:tc>
        <w:tc>
          <w:tcPr>
            <w:tcW w:w="2965" w:type="dxa"/>
            <w:gridSpan w:val="2"/>
            <w:tcBorders>
              <w:right w:val="double" w:sz="4" w:space="0" w:color="auto"/>
            </w:tcBorders>
          </w:tcPr>
          <w:p w14:paraId="4C2CF654" w14:textId="77777777" w:rsidR="00161EC6" w:rsidRPr="00916BAC" w:rsidRDefault="00161EC6" w:rsidP="00240488">
            <w:pPr>
              <w:keepNext/>
              <w:keepLines/>
              <w:spacing w:before="40" w:after="40"/>
              <w:jc w:val="center"/>
              <w:rPr>
                <w:sz w:val="20"/>
                <w:szCs w:val="15"/>
              </w:rPr>
            </w:pPr>
            <w:proofErr w:type="gramStart"/>
            <w:r w:rsidRPr="00916BAC">
              <w:rPr>
                <w:sz w:val="20"/>
                <w:szCs w:val="15"/>
              </w:rPr>
              <w:t>non</w:t>
            </w:r>
            <w:proofErr w:type="gramEnd"/>
            <w:r w:rsidRPr="00916BAC">
              <w:rPr>
                <w:sz w:val="20"/>
                <w:szCs w:val="15"/>
              </w:rPr>
              <w:t xml:space="preserve"> gradable</w:t>
            </w:r>
            <w:r>
              <w:rPr>
                <w:sz w:val="20"/>
                <w:szCs w:val="15"/>
              </w:rPr>
              <w:t xml:space="preserve"> / </w:t>
            </w:r>
            <w:proofErr w:type="spellStart"/>
            <w:r>
              <w:rPr>
                <w:sz w:val="20"/>
                <w:szCs w:val="15"/>
              </w:rPr>
              <w:t>vectorialisé</w:t>
            </w:r>
            <w:proofErr w:type="spellEnd"/>
            <w:r>
              <w:rPr>
                <w:sz w:val="20"/>
                <w:szCs w:val="15"/>
              </w:rPr>
              <w:t xml:space="preserve"> / relationnel</w:t>
            </w:r>
          </w:p>
        </w:tc>
        <w:tc>
          <w:tcPr>
            <w:tcW w:w="1495" w:type="dxa"/>
            <w:vMerge/>
            <w:tcBorders>
              <w:left w:val="double" w:sz="4" w:space="0" w:color="auto"/>
            </w:tcBorders>
          </w:tcPr>
          <w:p w14:paraId="73F2CECD" w14:textId="77777777" w:rsidR="00161EC6" w:rsidRPr="00916BAC" w:rsidRDefault="00161EC6" w:rsidP="00240488">
            <w:pPr>
              <w:keepNext/>
              <w:keepLines/>
              <w:spacing w:before="40" w:after="40"/>
              <w:jc w:val="center"/>
              <w:rPr>
                <w:sz w:val="20"/>
                <w:szCs w:val="15"/>
              </w:rPr>
            </w:pPr>
          </w:p>
        </w:tc>
      </w:tr>
      <w:tr w:rsidR="00161EC6" w:rsidRPr="00916BAC" w14:paraId="0CABB672" w14:textId="77777777" w:rsidTr="00240488">
        <w:tc>
          <w:tcPr>
            <w:tcW w:w="1345" w:type="dxa"/>
            <w:vMerge/>
          </w:tcPr>
          <w:p w14:paraId="745D3CAA" w14:textId="77777777" w:rsidR="00161EC6" w:rsidRPr="00916BAC" w:rsidRDefault="00161EC6" w:rsidP="00240488">
            <w:pPr>
              <w:keepNext/>
              <w:keepLines/>
              <w:spacing w:before="40" w:after="40"/>
              <w:jc w:val="center"/>
              <w:rPr>
                <w:sz w:val="20"/>
                <w:szCs w:val="15"/>
              </w:rPr>
            </w:pPr>
          </w:p>
        </w:tc>
        <w:tc>
          <w:tcPr>
            <w:tcW w:w="1510" w:type="dxa"/>
            <w:vMerge/>
          </w:tcPr>
          <w:p w14:paraId="37ED3C98" w14:textId="77777777" w:rsidR="00161EC6" w:rsidRPr="00916BAC" w:rsidRDefault="00161EC6" w:rsidP="00240488">
            <w:pPr>
              <w:keepNext/>
              <w:keepLines/>
              <w:spacing w:before="40" w:after="40"/>
              <w:rPr>
                <w:sz w:val="20"/>
                <w:szCs w:val="15"/>
              </w:rPr>
            </w:pPr>
          </w:p>
        </w:tc>
        <w:tc>
          <w:tcPr>
            <w:tcW w:w="1473" w:type="dxa"/>
            <w:vMerge/>
          </w:tcPr>
          <w:p w14:paraId="233A7035" w14:textId="77777777" w:rsidR="00161EC6" w:rsidRPr="00916BAC" w:rsidRDefault="00161EC6" w:rsidP="00240488">
            <w:pPr>
              <w:keepNext/>
              <w:keepLines/>
              <w:spacing w:before="40" w:after="40"/>
              <w:rPr>
                <w:sz w:val="20"/>
                <w:szCs w:val="15"/>
              </w:rPr>
            </w:pPr>
          </w:p>
        </w:tc>
        <w:tc>
          <w:tcPr>
            <w:tcW w:w="1482" w:type="dxa"/>
          </w:tcPr>
          <w:p w14:paraId="13EF64B1" w14:textId="77777777" w:rsidR="00161EC6" w:rsidRPr="00916BAC" w:rsidRDefault="00161EC6" w:rsidP="00240488">
            <w:pPr>
              <w:keepNext/>
              <w:keepLines/>
              <w:spacing w:before="40" w:after="40"/>
              <w:jc w:val="center"/>
              <w:rPr>
                <w:sz w:val="20"/>
                <w:szCs w:val="15"/>
              </w:rPr>
            </w:pPr>
            <w:proofErr w:type="gramStart"/>
            <w:r w:rsidRPr="00916BAC">
              <w:rPr>
                <w:sz w:val="20"/>
                <w:szCs w:val="15"/>
              </w:rPr>
              <w:t>réversible</w:t>
            </w:r>
            <w:proofErr w:type="gramEnd"/>
          </w:p>
        </w:tc>
        <w:tc>
          <w:tcPr>
            <w:tcW w:w="1483" w:type="dxa"/>
            <w:tcBorders>
              <w:right w:val="double" w:sz="4" w:space="0" w:color="auto"/>
            </w:tcBorders>
          </w:tcPr>
          <w:p w14:paraId="61F6A00F" w14:textId="77777777" w:rsidR="00161EC6" w:rsidRPr="00916BAC" w:rsidRDefault="00161EC6" w:rsidP="00240488">
            <w:pPr>
              <w:keepNext/>
              <w:keepLines/>
              <w:spacing w:before="40" w:after="40"/>
              <w:jc w:val="center"/>
              <w:rPr>
                <w:sz w:val="20"/>
                <w:szCs w:val="15"/>
              </w:rPr>
            </w:pPr>
            <w:proofErr w:type="gramStart"/>
            <w:r w:rsidRPr="00916BAC">
              <w:rPr>
                <w:sz w:val="20"/>
                <w:szCs w:val="15"/>
              </w:rPr>
              <w:t>non</w:t>
            </w:r>
            <w:proofErr w:type="gramEnd"/>
            <w:r w:rsidRPr="00916BAC">
              <w:rPr>
                <w:sz w:val="20"/>
                <w:szCs w:val="15"/>
              </w:rPr>
              <w:t xml:space="preserve"> réversible</w:t>
            </w:r>
          </w:p>
        </w:tc>
        <w:tc>
          <w:tcPr>
            <w:tcW w:w="1495" w:type="dxa"/>
            <w:vMerge/>
            <w:tcBorders>
              <w:left w:val="double" w:sz="4" w:space="0" w:color="auto"/>
              <w:bottom w:val="single" w:sz="4" w:space="0" w:color="auto"/>
            </w:tcBorders>
          </w:tcPr>
          <w:p w14:paraId="4D673D69" w14:textId="77777777" w:rsidR="00161EC6" w:rsidRPr="00916BAC" w:rsidRDefault="00161EC6" w:rsidP="00240488">
            <w:pPr>
              <w:keepNext/>
              <w:keepLines/>
              <w:spacing w:before="40" w:after="40"/>
              <w:rPr>
                <w:sz w:val="20"/>
                <w:szCs w:val="15"/>
              </w:rPr>
            </w:pPr>
          </w:p>
        </w:tc>
      </w:tr>
      <w:tr w:rsidR="00161EC6" w:rsidRPr="00916BAC" w14:paraId="50FB9AD8" w14:textId="77777777" w:rsidTr="00240488">
        <w:tc>
          <w:tcPr>
            <w:tcW w:w="1345" w:type="dxa"/>
            <w:vMerge/>
          </w:tcPr>
          <w:p w14:paraId="3282E9F7" w14:textId="77777777" w:rsidR="00161EC6" w:rsidRPr="00050FE1" w:rsidRDefault="00161EC6" w:rsidP="00240488">
            <w:pPr>
              <w:keepNext/>
              <w:keepLines/>
              <w:spacing w:before="40" w:after="40"/>
              <w:jc w:val="center"/>
              <w:rPr>
                <w:b/>
                <w:bCs/>
                <w:sz w:val="20"/>
                <w:szCs w:val="15"/>
              </w:rPr>
            </w:pPr>
          </w:p>
        </w:tc>
        <w:tc>
          <w:tcPr>
            <w:tcW w:w="1510" w:type="dxa"/>
          </w:tcPr>
          <w:p w14:paraId="63566532" w14:textId="77777777" w:rsidR="00161EC6" w:rsidRPr="00184994" w:rsidRDefault="00161EC6" w:rsidP="00240488">
            <w:pPr>
              <w:keepNext/>
              <w:keepLines/>
              <w:spacing w:before="40" w:after="40"/>
              <w:jc w:val="center"/>
              <w:rPr>
                <w:b/>
                <w:bCs/>
                <w:sz w:val="20"/>
                <w:szCs w:val="15"/>
              </w:rPr>
            </w:pPr>
            <w:proofErr w:type="gramStart"/>
            <w:r w:rsidRPr="00184994">
              <w:rPr>
                <w:b/>
                <w:bCs/>
                <w:sz w:val="20"/>
                <w:szCs w:val="15"/>
              </w:rPr>
              <w:t>contradictoire</w:t>
            </w:r>
            <w:proofErr w:type="gramEnd"/>
            <w:r w:rsidRPr="00184994">
              <w:rPr>
                <w:b/>
                <w:bCs/>
                <w:sz w:val="20"/>
                <w:szCs w:val="15"/>
              </w:rPr>
              <w:t>/ complémentaire</w:t>
            </w:r>
          </w:p>
        </w:tc>
        <w:tc>
          <w:tcPr>
            <w:tcW w:w="1473" w:type="dxa"/>
          </w:tcPr>
          <w:p w14:paraId="04751F69" w14:textId="77777777" w:rsidR="00161EC6" w:rsidRPr="00184994" w:rsidRDefault="00161EC6" w:rsidP="00240488">
            <w:pPr>
              <w:keepNext/>
              <w:keepLines/>
              <w:spacing w:before="40" w:after="40"/>
              <w:jc w:val="center"/>
              <w:rPr>
                <w:b/>
                <w:bCs/>
                <w:sz w:val="20"/>
                <w:szCs w:val="15"/>
              </w:rPr>
            </w:pPr>
            <w:proofErr w:type="gramStart"/>
            <w:r w:rsidRPr="00184994">
              <w:rPr>
                <w:b/>
                <w:bCs/>
                <w:sz w:val="20"/>
                <w:szCs w:val="15"/>
              </w:rPr>
              <w:t>contraire</w:t>
            </w:r>
            <w:proofErr w:type="gramEnd"/>
            <w:r>
              <w:rPr>
                <w:b/>
                <w:bCs/>
                <w:sz w:val="20"/>
                <w:szCs w:val="15"/>
              </w:rPr>
              <w:t>/</w:t>
            </w:r>
            <w:r w:rsidRPr="00184994">
              <w:rPr>
                <w:b/>
                <w:bCs/>
                <w:sz w:val="20"/>
                <w:szCs w:val="15"/>
              </w:rPr>
              <w:t xml:space="preserve"> scalaire </w:t>
            </w:r>
          </w:p>
        </w:tc>
        <w:tc>
          <w:tcPr>
            <w:tcW w:w="1482" w:type="dxa"/>
          </w:tcPr>
          <w:p w14:paraId="1C42B65F" w14:textId="77777777" w:rsidR="00161EC6" w:rsidRPr="00184994" w:rsidRDefault="00161EC6" w:rsidP="00240488">
            <w:pPr>
              <w:keepNext/>
              <w:keepLines/>
              <w:spacing w:before="40" w:after="40"/>
              <w:jc w:val="center"/>
              <w:rPr>
                <w:b/>
                <w:bCs/>
                <w:sz w:val="20"/>
                <w:szCs w:val="15"/>
              </w:rPr>
            </w:pPr>
            <w:proofErr w:type="gramStart"/>
            <w:r w:rsidRPr="00184994">
              <w:rPr>
                <w:b/>
                <w:bCs/>
                <w:sz w:val="20"/>
                <w:szCs w:val="15"/>
              </w:rPr>
              <w:t>réversible</w:t>
            </w:r>
            <w:proofErr w:type="gramEnd"/>
            <w:r w:rsidRPr="00184994">
              <w:rPr>
                <w:b/>
                <w:bCs/>
                <w:sz w:val="20"/>
                <w:szCs w:val="15"/>
              </w:rPr>
              <w:t>/</w:t>
            </w:r>
            <w:r w:rsidRPr="00184994">
              <w:rPr>
                <w:b/>
                <w:bCs/>
                <w:sz w:val="20"/>
                <w:szCs w:val="15"/>
              </w:rPr>
              <w:br/>
              <w:t>converse</w:t>
            </w:r>
          </w:p>
        </w:tc>
        <w:tc>
          <w:tcPr>
            <w:tcW w:w="1483" w:type="dxa"/>
            <w:tcBorders>
              <w:right w:val="double" w:sz="4" w:space="0" w:color="auto"/>
            </w:tcBorders>
          </w:tcPr>
          <w:p w14:paraId="465B08F8" w14:textId="77777777" w:rsidR="00161EC6" w:rsidRPr="00184994" w:rsidRDefault="00161EC6" w:rsidP="00240488">
            <w:pPr>
              <w:keepNext/>
              <w:keepLines/>
              <w:spacing w:before="40" w:after="40"/>
              <w:jc w:val="center"/>
              <w:rPr>
                <w:b/>
                <w:bCs/>
                <w:sz w:val="20"/>
                <w:szCs w:val="15"/>
              </w:rPr>
            </w:pPr>
            <w:proofErr w:type="gramStart"/>
            <w:r w:rsidRPr="00184994">
              <w:rPr>
                <w:b/>
                <w:bCs/>
                <w:sz w:val="20"/>
                <w:szCs w:val="15"/>
              </w:rPr>
              <w:t>inversé</w:t>
            </w:r>
            <w:proofErr w:type="gramEnd"/>
            <w:r w:rsidRPr="00184994">
              <w:rPr>
                <w:b/>
                <w:bCs/>
                <w:sz w:val="20"/>
                <w:szCs w:val="15"/>
              </w:rPr>
              <w:t>/</w:t>
            </w:r>
            <w:r w:rsidRPr="00184994">
              <w:rPr>
                <w:b/>
                <w:bCs/>
                <w:sz w:val="20"/>
                <w:szCs w:val="15"/>
              </w:rPr>
              <w:br/>
              <w:t>réciproque</w:t>
            </w:r>
          </w:p>
        </w:tc>
        <w:tc>
          <w:tcPr>
            <w:tcW w:w="1495" w:type="dxa"/>
            <w:tcBorders>
              <w:top w:val="single" w:sz="4" w:space="0" w:color="auto"/>
              <w:left w:val="double" w:sz="4" w:space="0" w:color="auto"/>
              <w:bottom w:val="nil"/>
            </w:tcBorders>
          </w:tcPr>
          <w:p w14:paraId="2D73DD40" w14:textId="77777777" w:rsidR="00161EC6" w:rsidRPr="00184994" w:rsidRDefault="00161EC6" w:rsidP="00240488">
            <w:pPr>
              <w:keepNext/>
              <w:keepLines/>
              <w:spacing w:before="40" w:after="40"/>
              <w:jc w:val="center"/>
              <w:rPr>
                <w:b/>
                <w:bCs/>
                <w:sz w:val="20"/>
                <w:szCs w:val="15"/>
              </w:rPr>
            </w:pPr>
            <w:proofErr w:type="gramStart"/>
            <w:r w:rsidRPr="00184994">
              <w:rPr>
                <w:b/>
                <w:bCs/>
                <w:sz w:val="20"/>
                <w:szCs w:val="15"/>
              </w:rPr>
              <w:t>incompatible</w:t>
            </w:r>
            <w:proofErr w:type="gramEnd"/>
          </w:p>
        </w:tc>
      </w:tr>
    </w:tbl>
    <w:p w14:paraId="5F702BF4" w14:textId="77777777" w:rsidR="00161EC6" w:rsidRPr="00C2296A" w:rsidRDefault="00161EC6" w:rsidP="00161EC6">
      <w:pPr>
        <w:jc w:val="center"/>
        <w:rPr>
          <w:sz w:val="21"/>
          <w:szCs w:val="16"/>
        </w:rPr>
      </w:pPr>
      <w:proofErr w:type="spellStart"/>
      <w:r w:rsidRPr="00C2296A">
        <w:rPr>
          <w:sz w:val="21"/>
          <w:szCs w:val="16"/>
        </w:rPr>
        <w:t>Tab.</w:t>
      </w:r>
      <w:proofErr w:type="spellEnd"/>
      <w:r w:rsidRPr="00C2296A">
        <w:rPr>
          <w:sz w:val="21"/>
          <w:szCs w:val="16"/>
        </w:rPr>
        <w:t xml:space="preserve"> 1. Taxinomie des relations antonymiques.</w:t>
      </w:r>
    </w:p>
    <w:p w14:paraId="0D311906" w14:textId="77777777" w:rsidR="00161EC6" w:rsidRDefault="00161EC6" w:rsidP="00CF0B5D">
      <w:pPr>
        <w:pStyle w:val="Paragraphedeliste"/>
        <w:ind w:left="1004" w:firstLine="0"/>
      </w:pPr>
    </w:p>
    <w:p w14:paraId="58E0AD75" w14:textId="77777777" w:rsidR="00BB218B" w:rsidRDefault="00BB218B" w:rsidP="00CF0B5D">
      <w:pPr>
        <w:pStyle w:val="Paragraphedeliste"/>
        <w:ind w:left="1004" w:firstLine="0"/>
      </w:pP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2273"/>
      </w:tblGrid>
      <w:tr w:rsidR="00BB218B" w:rsidRPr="007C7E0A" w14:paraId="1E910CE1" w14:textId="77777777" w:rsidTr="00240488">
        <w:trPr>
          <w:jc w:val="center"/>
        </w:trPr>
        <w:tc>
          <w:tcPr>
            <w:tcW w:w="5098" w:type="dxa"/>
          </w:tcPr>
          <w:p w14:paraId="6216F317"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sz w:val="22"/>
                <w:szCs w:val="18"/>
              </w:rPr>
              <w:t>sDr</w:t>
            </w:r>
            <w:proofErr w:type="gramEnd"/>
            <w:r w:rsidRPr="007C7E0A">
              <w:rPr>
                <w:sz w:val="22"/>
                <w:szCs w:val="18"/>
              </w:rPr>
              <w:t xml:space="preserve">_1 : </w:t>
            </w:r>
            <w:r w:rsidRPr="007C7E0A">
              <w:rPr>
                <w:rFonts w:asciiTheme="majorBidi" w:hAnsiTheme="majorBidi" w:cstheme="majorBidi"/>
                <w:sz w:val="22"/>
                <w:szCs w:val="18"/>
              </w:rPr>
              <w:t>‘être couché, être allongé’ (temps statifs)</w:t>
            </w:r>
          </w:p>
        </w:tc>
        <w:tc>
          <w:tcPr>
            <w:tcW w:w="2273" w:type="dxa"/>
          </w:tcPr>
          <w:p w14:paraId="257898F7" w14:textId="77777777" w:rsidR="00BB218B" w:rsidRPr="007C7E0A" w:rsidRDefault="00BB218B" w:rsidP="00240488">
            <w:pPr>
              <w:keepNext/>
              <w:keepLines/>
              <w:spacing w:before="40" w:after="40"/>
              <w:rPr>
                <w:rFonts w:asciiTheme="majorBidi" w:hAnsiTheme="majorBidi" w:cstheme="majorBidi"/>
                <w:sz w:val="22"/>
                <w:szCs w:val="18"/>
              </w:rPr>
            </w:pPr>
            <w:proofErr w:type="spellStart"/>
            <w:proofErr w:type="gramStart"/>
            <w:r w:rsidRPr="007C7E0A">
              <w:rPr>
                <w:rFonts w:ascii="Transliteration" w:hAnsi="Transliteration" w:cstheme="majorBidi"/>
                <w:sz w:val="22"/>
                <w:szCs w:val="18"/>
              </w:rPr>
              <w:t>aHa</w:t>
            </w:r>
            <w:proofErr w:type="spellEnd"/>
            <w:proofErr w:type="gramEnd"/>
            <w:r w:rsidRPr="007C7E0A">
              <w:rPr>
                <w:rFonts w:asciiTheme="majorBidi" w:hAnsiTheme="majorBidi" w:cstheme="majorBidi"/>
                <w:sz w:val="22"/>
                <w:szCs w:val="18"/>
              </w:rPr>
              <w:t xml:space="preserve"> ‘être debout’</w:t>
            </w:r>
          </w:p>
        </w:tc>
      </w:tr>
      <w:tr w:rsidR="00BB218B" w:rsidRPr="007C7E0A" w14:paraId="689E5FEE" w14:textId="77777777" w:rsidTr="00240488">
        <w:trPr>
          <w:jc w:val="center"/>
        </w:trPr>
        <w:tc>
          <w:tcPr>
            <w:tcW w:w="5098" w:type="dxa"/>
          </w:tcPr>
          <w:p w14:paraId="3DA7E2B7"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sz w:val="22"/>
                <w:szCs w:val="18"/>
              </w:rPr>
              <w:t>sDr</w:t>
            </w:r>
            <w:proofErr w:type="gramEnd"/>
            <w:r w:rsidRPr="007C7E0A">
              <w:rPr>
                <w:sz w:val="22"/>
                <w:szCs w:val="18"/>
              </w:rPr>
              <w:t xml:space="preserve">_2 : </w:t>
            </w:r>
            <w:r w:rsidRPr="007C7E0A">
              <w:rPr>
                <w:rFonts w:asciiTheme="majorBidi" w:hAnsiTheme="majorBidi" w:cstheme="majorBidi"/>
                <w:sz w:val="22"/>
                <w:szCs w:val="18"/>
              </w:rPr>
              <w:t>‘se coucher, s’allonger’ (temps dynamiques) </w:t>
            </w:r>
          </w:p>
        </w:tc>
        <w:tc>
          <w:tcPr>
            <w:tcW w:w="2273" w:type="dxa"/>
          </w:tcPr>
          <w:p w14:paraId="6CB14B30" w14:textId="77777777" w:rsidR="00BB218B" w:rsidRPr="007C7E0A" w:rsidRDefault="00BB218B" w:rsidP="00240488">
            <w:pPr>
              <w:keepNext/>
              <w:keepLines/>
              <w:spacing w:before="40" w:after="40"/>
              <w:rPr>
                <w:rFonts w:asciiTheme="majorBidi" w:hAnsiTheme="majorBidi" w:cstheme="majorBidi"/>
                <w:sz w:val="22"/>
                <w:szCs w:val="18"/>
              </w:rPr>
            </w:pPr>
            <w:proofErr w:type="spellStart"/>
            <w:proofErr w:type="gramStart"/>
            <w:r w:rsidRPr="007C7E0A">
              <w:rPr>
                <w:rFonts w:ascii="Transliteration" w:hAnsi="Transliteration" w:cstheme="majorBidi"/>
                <w:sz w:val="22"/>
                <w:szCs w:val="18"/>
              </w:rPr>
              <w:t>aHa</w:t>
            </w:r>
            <w:proofErr w:type="spellEnd"/>
            <w:proofErr w:type="gramEnd"/>
            <w:r w:rsidRPr="007C7E0A">
              <w:rPr>
                <w:rFonts w:asciiTheme="majorBidi" w:hAnsiTheme="majorBidi" w:cstheme="majorBidi"/>
                <w:sz w:val="22"/>
                <w:szCs w:val="18"/>
              </w:rPr>
              <w:t xml:space="preserve"> ‘</w:t>
            </w:r>
            <w:r>
              <w:rPr>
                <w:rFonts w:asciiTheme="majorBidi" w:hAnsiTheme="majorBidi" w:cstheme="majorBidi"/>
                <w:sz w:val="22"/>
                <w:szCs w:val="18"/>
              </w:rPr>
              <w:t>se lever</w:t>
            </w:r>
            <w:r w:rsidRPr="007C7E0A">
              <w:rPr>
                <w:rFonts w:asciiTheme="majorBidi" w:hAnsiTheme="majorBidi" w:cstheme="majorBidi"/>
                <w:sz w:val="22"/>
                <w:szCs w:val="18"/>
              </w:rPr>
              <w:t>’</w:t>
            </w:r>
          </w:p>
        </w:tc>
      </w:tr>
      <w:tr w:rsidR="00BB218B" w:rsidRPr="007C7E0A" w14:paraId="50F7B196" w14:textId="77777777" w:rsidTr="00240488">
        <w:trPr>
          <w:jc w:val="center"/>
        </w:trPr>
        <w:tc>
          <w:tcPr>
            <w:tcW w:w="5098" w:type="dxa"/>
          </w:tcPr>
          <w:p w14:paraId="1ED31218"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sz w:val="22"/>
                <w:szCs w:val="18"/>
              </w:rPr>
              <w:t>sDr</w:t>
            </w:r>
            <w:proofErr w:type="gramEnd"/>
            <w:r w:rsidRPr="007C7E0A">
              <w:rPr>
                <w:sz w:val="22"/>
                <w:szCs w:val="18"/>
              </w:rPr>
              <w:t xml:space="preserve">_3 : </w:t>
            </w:r>
            <w:r w:rsidRPr="007C7E0A">
              <w:rPr>
                <w:rFonts w:asciiTheme="majorBidi" w:hAnsiTheme="majorBidi" w:cstheme="majorBidi"/>
                <w:sz w:val="22"/>
                <w:szCs w:val="18"/>
              </w:rPr>
              <w:t>‘dormir, s’endormir’ </w:t>
            </w:r>
          </w:p>
        </w:tc>
        <w:tc>
          <w:tcPr>
            <w:tcW w:w="2273" w:type="dxa"/>
          </w:tcPr>
          <w:p w14:paraId="2269D406" w14:textId="77777777" w:rsidR="00BB218B" w:rsidRPr="007C7E0A" w:rsidRDefault="00BB218B" w:rsidP="00240488">
            <w:pPr>
              <w:keepNext/>
              <w:keepLines/>
              <w:spacing w:before="40" w:after="40"/>
              <w:rPr>
                <w:rFonts w:asciiTheme="majorBidi" w:hAnsiTheme="majorBidi" w:cstheme="majorBidi"/>
                <w:sz w:val="22"/>
                <w:szCs w:val="18"/>
              </w:rPr>
            </w:pPr>
            <w:proofErr w:type="spellStart"/>
            <w:proofErr w:type="gramStart"/>
            <w:r w:rsidRPr="007C7E0A">
              <w:rPr>
                <w:rFonts w:ascii="Transliteration" w:hAnsi="Transliteration" w:cstheme="majorBidi"/>
                <w:sz w:val="22"/>
                <w:szCs w:val="18"/>
              </w:rPr>
              <w:t>rsw</w:t>
            </w:r>
            <w:proofErr w:type="spellEnd"/>
            <w:proofErr w:type="gramEnd"/>
            <w:r w:rsidRPr="007C7E0A">
              <w:rPr>
                <w:rFonts w:asciiTheme="majorBidi" w:hAnsiTheme="majorBidi" w:cstheme="majorBidi"/>
                <w:sz w:val="22"/>
                <w:szCs w:val="18"/>
              </w:rPr>
              <w:t xml:space="preserve"> ‘se réveiller’</w:t>
            </w:r>
          </w:p>
        </w:tc>
      </w:tr>
      <w:tr w:rsidR="00BB218B" w:rsidRPr="007C7E0A" w14:paraId="1CF1E5D2" w14:textId="77777777" w:rsidTr="00240488">
        <w:trPr>
          <w:jc w:val="center"/>
        </w:trPr>
        <w:tc>
          <w:tcPr>
            <w:tcW w:w="5098" w:type="dxa"/>
          </w:tcPr>
          <w:p w14:paraId="4964A54D"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cstheme="majorBidi"/>
                <w:sz w:val="22"/>
                <w:szCs w:val="18"/>
              </w:rPr>
              <w:t>sDr</w:t>
            </w:r>
            <w:proofErr w:type="gramEnd"/>
            <w:r w:rsidRPr="007C7E0A">
              <w:rPr>
                <w:rFonts w:asciiTheme="majorBidi" w:hAnsiTheme="majorBidi" w:cstheme="majorBidi"/>
                <w:sz w:val="22"/>
                <w:szCs w:val="18"/>
              </w:rPr>
              <w:t>_4 : ‘passer la nuit’</w:t>
            </w:r>
          </w:p>
        </w:tc>
        <w:tc>
          <w:tcPr>
            <w:tcW w:w="2273" w:type="dxa"/>
          </w:tcPr>
          <w:p w14:paraId="352664B3" w14:textId="77777777" w:rsidR="00BB218B" w:rsidRPr="007C7E0A" w:rsidRDefault="00BB218B" w:rsidP="00240488">
            <w:pPr>
              <w:keepNext/>
              <w:keepLines/>
              <w:spacing w:before="40" w:after="40"/>
              <w:rPr>
                <w:rFonts w:asciiTheme="majorBidi" w:hAnsiTheme="majorBidi" w:cstheme="majorBidi"/>
                <w:sz w:val="22"/>
                <w:szCs w:val="18"/>
              </w:rPr>
            </w:pPr>
            <w:proofErr w:type="spellStart"/>
            <w:proofErr w:type="gramStart"/>
            <w:r w:rsidRPr="00E9763C">
              <w:rPr>
                <w:rFonts w:ascii="Transliteration" w:hAnsi="Transliteration" w:cstheme="majorBidi"/>
                <w:sz w:val="22"/>
                <w:szCs w:val="18"/>
              </w:rPr>
              <w:t>wrS</w:t>
            </w:r>
            <w:proofErr w:type="spellEnd"/>
            <w:proofErr w:type="gramEnd"/>
            <w:r w:rsidRPr="00E9763C">
              <w:rPr>
                <w:rFonts w:asciiTheme="majorBidi" w:hAnsiTheme="majorBidi" w:cstheme="majorBidi"/>
                <w:sz w:val="22"/>
                <w:szCs w:val="18"/>
              </w:rPr>
              <w:t xml:space="preserve"> ‘passer la journée’</w:t>
            </w:r>
          </w:p>
        </w:tc>
      </w:tr>
      <w:tr w:rsidR="00BB218B" w:rsidRPr="007C7E0A" w14:paraId="6FF196BC" w14:textId="77777777" w:rsidTr="00240488">
        <w:trPr>
          <w:jc w:val="center"/>
        </w:trPr>
        <w:tc>
          <w:tcPr>
            <w:tcW w:w="5098" w:type="dxa"/>
          </w:tcPr>
          <w:p w14:paraId="070A6503"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cstheme="majorBidi"/>
                <w:sz w:val="22"/>
                <w:szCs w:val="18"/>
              </w:rPr>
              <w:t>sDr</w:t>
            </w:r>
            <w:proofErr w:type="gramEnd"/>
            <w:r w:rsidRPr="007C7E0A">
              <w:rPr>
                <w:rFonts w:asciiTheme="majorBidi" w:hAnsiTheme="majorBidi" w:cstheme="majorBidi"/>
                <w:sz w:val="22"/>
                <w:szCs w:val="18"/>
              </w:rPr>
              <w:t xml:space="preserve">_5 : ‘coucher avec </w:t>
            </w:r>
            <w:proofErr w:type="spellStart"/>
            <w:r w:rsidRPr="007C7E0A">
              <w:rPr>
                <w:rFonts w:asciiTheme="majorBidi" w:hAnsiTheme="majorBidi" w:cstheme="majorBidi"/>
                <w:sz w:val="22"/>
                <w:szCs w:val="18"/>
              </w:rPr>
              <w:t>qqu’un</w:t>
            </w:r>
            <w:proofErr w:type="spellEnd"/>
            <w:r w:rsidRPr="007C7E0A">
              <w:rPr>
                <w:rFonts w:asciiTheme="majorBidi" w:hAnsiTheme="majorBidi" w:cstheme="majorBidi"/>
                <w:sz w:val="22"/>
                <w:szCs w:val="18"/>
              </w:rPr>
              <w:t>’</w:t>
            </w:r>
          </w:p>
        </w:tc>
        <w:tc>
          <w:tcPr>
            <w:tcW w:w="2273" w:type="dxa"/>
          </w:tcPr>
          <w:p w14:paraId="34D1CEA6" w14:textId="77777777" w:rsidR="00BB218B" w:rsidRPr="007C7E0A" w:rsidRDefault="00BB218B" w:rsidP="00240488">
            <w:pPr>
              <w:keepNext/>
              <w:keepLines/>
              <w:spacing w:before="40" w:after="40"/>
              <w:rPr>
                <w:rFonts w:asciiTheme="majorBidi" w:hAnsiTheme="majorBidi" w:cstheme="majorBidi"/>
                <w:sz w:val="22"/>
                <w:szCs w:val="18"/>
              </w:rPr>
            </w:pPr>
            <w:r>
              <w:rPr>
                <w:rFonts w:asciiTheme="majorBidi" w:hAnsiTheme="majorBidi" w:cstheme="majorBidi"/>
                <w:sz w:val="22"/>
                <w:szCs w:val="18"/>
              </w:rPr>
              <w:t>?</w:t>
            </w:r>
          </w:p>
        </w:tc>
      </w:tr>
      <w:tr w:rsidR="00BB218B" w:rsidRPr="007C7E0A" w14:paraId="6B3C862A" w14:textId="77777777" w:rsidTr="00240488">
        <w:trPr>
          <w:jc w:val="center"/>
        </w:trPr>
        <w:tc>
          <w:tcPr>
            <w:tcW w:w="5098" w:type="dxa"/>
          </w:tcPr>
          <w:p w14:paraId="2230A1BC" w14:textId="77777777" w:rsidR="00BB218B" w:rsidRPr="007C7E0A" w:rsidRDefault="00BB218B" w:rsidP="00240488">
            <w:pPr>
              <w:keepNext/>
              <w:keepLines/>
              <w:spacing w:before="40" w:after="40"/>
              <w:rPr>
                <w:rFonts w:asciiTheme="majorBidi" w:hAnsiTheme="majorBidi" w:cstheme="majorBidi"/>
                <w:sz w:val="22"/>
                <w:szCs w:val="18"/>
              </w:rPr>
            </w:pPr>
            <w:proofErr w:type="gramStart"/>
            <w:r w:rsidRPr="007C7E0A">
              <w:rPr>
                <w:rFonts w:ascii="Transliteration" w:hAnsi="Transliteration" w:cstheme="majorBidi"/>
                <w:sz w:val="22"/>
                <w:szCs w:val="18"/>
              </w:rPr>
              <w:t>sDr</w:t>
            </w:r>
            <w:proofErr w:type="gramEnd"/>
            <w:r w:rsidRPr="007C7E0A">
              <w:rPr>
                <w:rFonts w:asciiTheme="majorBidi" w:hAnsiTheme="majorBidi" w:cstheme="majorBidi"/>
                <w:sz w:val="22"/>
                <w:szCs w:val="18"/>
              </w:rPr>
              <w:t>_6 : ‘être inactif, être en plan’ </w:t>
            </w:r>
          </w:p>
        </w:tc>
        <w:tc>
          <w:tcPr>
            <w:tcW w:w="2273" w:type="dxa"/>
          </w:tcPr>
          <w:p w14:paraId="3EB9714E" w14:textId="77777777" w:rsidR="00BB218B" w:rsidRPr="007C7E0A" w:rsidRDefault="00BB218B" w:rsidP="00240488">
            <w:pPr>
              <w:keepNext/>
              <w:keepLines/>
              <w:spacing w:before="40" w:after="40"/>
              <w:rPr>
                <w:rFonts w:asciiTheme="majorBidi" w:hAnsiTheme="majorBidi" w:cstheme="majorBidi"/>
                <w:sz w:val="22"/>
                <w:szCs w:val="18"/>
              </w:rPr>
            </w:pPr>
            <w:proofErr w:type="spellStart"/>
            <w:proofErr w:type="gramStart"/>
            <w:r w:rsidRPr="00E9763C">
              <w:rPr>
                <w:rFonts w:ascii="Transliteration" w:hAnsi="Transliteration" w:cstheme="majorBidi"/>
                <w:sz w:val="22"/>
                <w:szCs w:val="18"/>
              </w:rPr>
              <w:t>bAk</w:t>
            </w:r>
            <w:proofErr w:type="spellEnd"/>
            <w:proofErr w:type="gramEnd"/>
            <w:r w:rsidRPr="00E9763C">
              <w:rPr>
                <w:rFonts w:asciiTheme="majorBidi" w:hAnsiTheme="majorBidi" w:cstheme="majorBidi"/>
                <w:sz w:val="22"/>
                <w:szCs w:val="18"/>
              </w:rPr>
              <w:t xml:space="preserve"> ‘travailler’</w:t>
            </w:r>
          </w:p>
        </w:tc>
      </w:tr>
    </w:tbl>
    <w:p w14:paraId="06873EA0" w14:textId="4235FD76" w:rsidR="00B20ED1" w:rsidRPr="008D5379" w:rsidRDefault="00BB218B" w:rsidP="008D5379">
      <w:pPr>
        <w:jc w:val="center"/>
        <w:rPr>
          <w:sz w:val="22"/>
          <w:szCs w:val="18"/>
        </w:rPr>
      </w:pPr>
      <w:proofErr w:type="spellStart"/>
      <w:r w:rsidRPr="00E37F42">
        <w:rPr>
          <w:sz w:val="22"/>
          <w:szCs w:val="18"/>
        </w:rPr>
        <w:t>Tab</w:t>
      </w:r>
      <w:r>
        <w:rPr>
          <w:sz w:val="22"/>
          <w:szCs w:val="18"/>
        </w:rPr>
        <w:t>.</w:t>
      </w:r>
      <w:proofErr w:type="spellEnd"/>
      <w:r w:rsidRPr="00E37F42">
        <w:rPr>
          <w:sz w:val="22"/>
          <w:szCs w:val="18"/>
        </w:rPr>
        <w:t xml:space="preserve"> </w:t>
      </w:r>
      <w:r>
        <w:rPr>
          <w:sz w:val="22"/>
          <w:szCs w:val="18"/>
        </w:rPr>
        <w:t xml:space="preserve">2. Les unités lexicales de </w:t>
      </w:r>
      <w:proofErr w:type="spellStart"/>
      <w:r w:rsidRPr="004934D8">
        <w:rPr>
          <w:rFonts w:ascii="Transliteration" w:hAnsi="Transliteration"/>
          <w:sz w:val="22"/>
          <w:szCs w:val="18"/>
        </w:rPr>
        <w:t>sDr</w:t>
      </w:r>
      <w:proofErr w:type="spellEnd"/>
      <w:r>
        <w:rPr>
          <w:sz w:val="22"/>
          <w:szCs w:val="18"/>
        </w:rPr>
        <w:t xml:space="preserve"> et leurs relations antonymiques.</w:t>
      </w:r>
    </w:p>
    <w:p w14:paraId="4D08C03A" w14:textId="5B53B7CC" w:rsidR="00BB218B" w:rsidRDefault="006F4922" w:rsidP="006F4922">
      <w:pPr>
        <w:pStyle w:val="Titre3"/>
      </w:pPr>
      <w:r>
        <w:t xml:space="preserve">7.1. </w:t>
      </w:r>
      <w:r w:rsidR="00BB218B">
        <w:t>T</w:t>
      </w:r>
      <w:r w:rsidR="00BB218B">
        <w:t>axinomie des relations antonymiques</w:t>
      </w:r>
    </w:p>
    <w:p w14:paraId="63C34AC2" w14:textId="6F4ECBFB" w:rsidR="00BB218B" w:rsidRPr="006F4922" w:rsidRDefault="006F4922" w:rsidP="006F4922">
      <w:pPr>
        <w:pStyle w:val="Titre4"/>
      </w:pPr>
      <w:r w:rsidRPr="006F4922">
        <w:t xml:space="preserve">7.1.1. </w:t>
      </w:r>
      <w:r w:rsidR="00BB218B" w:rsidRPr="006F4922">
        <w:t>Les</w:t>
      </w:r>
      <w:r w:rsidR="00BB218B" w:rsidRPr="006F4922">
        <w:t xml:space="preserve"> antonymes contradictoires (ou complémentaires)</w:t>
      </w:r>
    </w:p>
    <w:p w14:paraId="5CB20830" w14:textId="77777777" w:rsidR="00BB218B" w:rsidRDefault="00BB218B" w:rsidP="00BB218B">
      <w:pPr>
        <w:jc w:val="center"/>
      </w:pPr>
      <w:r w:rsidRPr="0054760E">
        <w:rPr>
          <w:noProof/>
        </w:rPr>
        <w:drawing>
          <wp:inline distT="0" distB="0" distL="0" distR="0" wp14:anchorId="1EB3EE4C" wp14:editId="77C9A595">
            <wp:extent cx="848404" cy="480985"/>
            <wp:effectExtent l="0" t="0" r="2540" b="1905"/>
            <wp:docPr id="603734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34714" name=""/>
                    <pic:cNvPicPr/>
                  </pic:nvPicPr>
                  <pic:blipFill>
                    <a:blip r:embed="rId7"/>
                    <a:stretch>
                      <a:fillRect/>
                    </a:stretch>
                  </pic:blipFill>
                  <pic:spPr>
                    <a:xfrm>
                      <a:off x="0" y="0"/>
                      <a:ext cx="927841" cy="526020"/>
                    </a:xfrm>
                    <a:prstGeom prst="rect">
                      <a:avLst/>
                    </a:prstGeom>
                  </pic:spPr>
                </pic:pic>
              </a:graphicData>
            </a:graphic>
          </wp:inline>
        </w:drawing>
      </w:r>
    </w:p>
    <w:p w14:paraId="34F10E07" w14:textId="77777777" w:rsidR="00BB218B" w:rsidRPr="0054760E" w:rsidRDefault="00BB218B" w:rsidP="00BB218B">
      <w:pPr>
        <w:jc w:val="center"/>
        <w:rPr>
          <w:sz w:val="21"/>
          <w:szCs w:val="21"/>
        </w:rPr>
      </w:pPr>
      <w:r w:rsidRPr="0054760E">
        <w:rPr>
          <w:sz w:val="21"/>
          <w:szCs w:val="21"/>
        </w:rPr>
        <w:t>Fig. 1</w:t>
      </w:r>
      <w:r>
        <w:rPr>
          <w:sz w:val="21"/>
          <w:szCs w:val="21"/>
        </w:rPr>
        <w:t>. Antonymie contradictoire.</w:t>
      </w:r>
    </w:p>
    <w:p w14:paraId="024D2FA5" w14:textId="08D6FAEE" w:rsidR="00BB218B" w:rsidRPr="005B779B" w:rsidRDefault="00BB218B" w:rsidP="00BB218B">
      <w:pPr>
        <w:pStyle w:val="Exemple"/>
      </w:pPr>
      <w:r>
        <w:fldChar w:fldCharType="begin"/>
      </w:r>
      <w:r w:rsidRPr="005B779B">
        <w:instrText xml:space="preserve"> SEQ Exemples \* MERGEFORMAT </w:instrText>
      </w:r>
      <w:r>
        <w:fldChar w:fldCharType="separate"/>
      </w:r>
      <w:r w:rsidR="00E25D7B">
        <w:rPr>
          <w:noProof/>
        </w:rPr>
        <w:t>12</w:t>
      </w:r>
      <w:r>
        <w:fldChar w:fldCharType="end"/>
      </w:r>
      <w:r w:rsidRPr="005B779B">
        <w:tab/>
      </w:r>
      <w:r w:rsidRPr="005B779B">
        <w:tab/>
      </w:r>
      <w:r w:rsidRPr="005B779B">
        <w:rPr>
          <w:rFonts w:ascii="Transliteration" w:hAnsi="Transliteration"/>
        </w:rPr>
        <w:t xml:space="preserve">&lt;n&gt; </w:t>
      </w:r>
      <w:proofErr w:type="spellStart"/>
      <w:proofErr w:type="gramStart"/>
      <w:r w:rsidRPr="005B779B">
        <w:rPr>
          <w:rFonts w:ascii="Transliteration" w:hAnsi="Transliteration"/>
        </w:rPr>
        <w:t>rx.j</w:t>
      </w:r>
      <w:proofErr w:type="spellEnd"/>
      <w:proofErr w:type="gramEnd"/>
      <w:r w:rsidRPr="005B779B">
        <w:rPr>
          <w:rFonts w:ascii="Transliteration" w:hAnsi="Transliteration"/>
        </w:rPr>
        <w:t xml:space="preserve"> </w:t>
      </w:r>
      <w:proofErr w:type="spellStart"/>
      <w:r w:rsidRPr="005B779B">
        <w:rPr>
          <w:rFonts w:ascii="Transliteration" w:hAnsi="Transliteration"/>
        </w:rPr>
        <w:t>anx</w:t>
      </w:r>
      <w:proofErr w:type="spellEnd"/>
      <w:r w:rsidRPr="005B779B">
        <w:rPr>
          <w:rFonts w:ascii="Transliteration" w:hAnsi="Transliteration"/>
        </w:rPr>
        <w:t xml:space="preserve"> r </w:t>
      </w:r>
      <w:proofErr w:type="spellStart"/>
      <w:r w:rsidRPr="005B779B">
        <w:rPr>
          <w:rFonts w:ascii="Transliteration" w:hAnsi="Transliteration"/>
        </w:rPr>
        <w:t>mwt</w:t>
      </w:r>
      <w:proofErr w:type="spellEnd"/>
    </w:p>
    <w:p w14:paraId="662989DC" w14:textId="77777777" w:rsidR="00BB218B" w:rsidRDefault="00BB218B" w:rsidP="00BB218B">
      <w:pPr>
        <w:pStyle w:val="Traduction"/>
      </w:pPr>
      <w:r>
        <w:t>« J</w:t>
      </w:r>
      <w:r w:rsidRPr="00F47D2C">
        <w:t>e ne faisais plus de différence entre vivre et mourir</w:t>
      </w:r>
      <w:r>
        <w:t> » (</w:t>
      </w:r>
      <w:r w:rsidRPr="00101C86">
        <w:rPr>
          <w:i/>
          <w:iCs/>
        </w:rPr>
        <w:t>Sin</w:t>
      </w:r>
      <w:r>
        <w:t>., B 256)</w:t>
      </w:r>
    </w:p>
    <w:p w14:paraId="629AA13F" w14:textId="58BE9269" w:rsidR="00BB218B" w:rsidRPr="005F7822" w:rsidRDefault="00BB218B" w:rsidP="00BB218B">
      <w:pPr>
        <w:pStyle w:val="Exemple"/>
      </w:pPr>
      <w:r>
        <w:fldChar w:fldCharType="begin"/>
      </w:r>
      <w:r w:rsidRPr="005F7822">
        <w:instrText xml:space="preserve"> SEQ Exemples \* MERGEFORMAT </w:instrText>
      </w:r>
      <w:r>
        <w:fldChar w:fldCharType="separate"/>
      </w:r>
      <w:r w:rsidR="00E25D7B">
        <w:rPr>
          <w:noProof/>
        </w:rPr>
        <w:t>13</w:t>
      </w:r>
      <w:r>
        <w:fldChar w:fldCharType="end"/>
      </w:r>
      <w:r w:rsidRPr="005F7822">
        <w:tab/>
      </w:r>
      <w:r w:rsidRPr="005F7822">
        <w:tab/>
      </w:r>
      <w:proofErr w:type="spellStart"/>
      <w:r w:rsidRPr="00BC176F">
        <w:rPr>
          <w:rFonts w:ascii="Transliteration" w:hAnsi="Transliteration"/>
        </w:rPr>
        <w:t>xd</w:t>
      </w:r>
      <w:proofErr w:type="spellEnd"/>
      <w:r w:rsidRPr="00BC176F">
        <w:rPr>
          <w:rFonts w:ascii="Transliteration" w:hAnsi="Transliteration"/>
        </w:rPr>
        <w:t xml:space="preserve"> </w:t>
      </w:r>
      <w:proofErr w:type="spellStart"/>
      <w:r w:rsidRPr="00BC176F">
        <w:rPr>
          <w:rFonts w:ascii="Transliteration" w:hAnsi="Transliteration"/>
        </w:rPr>
        <w:t>Sma.s</w:t>
      </w:r>
      <w:proofErr w:type="spellEnd"/>
      <w:r w:rsidRPr="00BC176F">
        <w:rPr>
          <w:rFonts w:ascii="Transliteration" w:hAnsi="Transliteration"/>
        </w:rPr>
        <w:t xml:space="preserve">, </w:t>
      </w:r>
      <w:proofErr w:type="spellStart"/>
      <w:r w:rsidRPr="00BC176F">
        <w:rPr>
          <w:rFonts w:ascii="Transliteration" w:hAnsi="Transliteration"/>
        </w:rPr>
        <w:t>xntj</w:t>
      </w:r>
      <w:proofErr w:type="spellEnd"/>
      <w:r w:rsidRPr="00BC176F">
        <w:rPr>
          <w:rFonts w:ascii="Transliteration" w:hAnsi="Transliteration"/>
        </w:rPr>
        <w:t xml:space="preserve"> </w:t>
      </w:r>
      <w:proofErr w:type="spellStart"/>
      <w:r w:rsidRPr="00BC176F">
        <w:rPr>
          <w:rFonts w:ascii="Transliteration" w:hAnsi="Transliteration"/>
        </w:rPr>
        <w:t>mHw.s</w:t>
      </w:r>
      <w:proofErr w:type="spellEnd"/>
      <w:r w:rsidRPr="00BC176F">
        <w:rPr>
          <w:rFonts w:ascii="Transliteration" w:hAnsi="Transliteration"/>
        </w:rPr>
        <w:br/>
      </w:r>
      <w:proofErr w:type="spellStart"/>
      <w:r w:rsidRPr="00BC176F">
        <w:rPr>
          <w:rFonts w:ascii="Transliteration" w:hAnsi="Transliteration"/>
        </w:rPr>
        <w:t>smA</w:t>
      </w:r>
      <w:proofErr w:type="spellEnd"/>
      <w:r w:rsidRPr="00BC176F">
        <w:rPr>
          <w:rFonts w:ascii="Transliteration" w:hAnsi="Transliteration"/>
        </w:rPr>
        <w:t xml:space="preserve"> </w:t>
      </w:r>
      <w:proofErr w:type="spellStart"/>
      <w:r w:rsidRPr="00BC176F">
        <w:rPr>
          <w:rFonts w:ascii="Transliteration" w:hAnsi="Transliteration"/>
        </w:rPr>
        <w:t>twt</w:t>
      </w:r>
      <w:proofErr w:type="spellEnd"/>
      <w:r w:rsidRPr="00BC176F">
        <w:rPr>
          <w:rFonts w:ascii="Transliteration" w:hAnsi="Transliteration"/>
        </w:rPr>
        <w:t xml:space="preserve"> m </w:t>
      </w:r>
      <w:proofErr w:type="spellStart"/>
      <w:r w:rsidRPr="00BC176F">
        <w:rPr>
          <w:rFonts w:ascii="Transliteration" w:hAnsi="Transliteration"/>
        </w:rPr>
        <w:t>rA</w:t>
      </w:r>
      <w:proofErr w:type="spellEnd"/>
      <w:r w:rsidRPr="00BC176F">
        <w:rPr>
          <w:rFonts w:ascii="Transliteration" w:hAnsi="Transliteration"/>
        </w:rPr>
        <w:t xml:space="preserve"> n </w:t>
      </w:r>
      <w:proofErr w:type="spellStart"/>
      <w:proofErr w:type="gramStart"/>
      <w:r w:rsidRPr="00BC176F">
        <w:rPr>
          <w:rFonts w:ascii="Transliteration" w:hAnsi="Transliteration"/>
        </w:rPr>
        <w:t>Hm.f</w:t>
      </w:r>
      <w:proofErr w:type="spellEnd"/>
      <w:proofErr w:type="gramEnd"/>
    </w:p>
    <w:p w14:paraId="02514192" w14:textId="23B03EB7" w:rsidR="00BB218B" w:rsidRPr="00BB218B" w:rsidRDefault="00BB218B" w:rsidP="00BB218B">
      <w:pPr>
        <w:pStyle w:val="Traduction"/>
      </w:pPr>
      <w:r>
        <w:t>« Puissent la couronne de Haute-Égypte descendre vers le nord, celle de Basse-Égypte vers le sud, se retrouvant unies et au complet grâce à la parole de Sa Majesté » (</w:t>
      </w:r>
      <w:r w:rsidRPr="00D773D3">
        <w:rPr>
          <w:i/>
          <w:iCs/>
        </w:rPr>
        <w:t>Sin</w:t>
      </w:r>
      <w:r>
        <w:t>., B 271)</w:t>
      </w:r>
    </w:p>
    <w:p w14:paraId="5617DE93" w14:textId="1089D1EB" w:rsidR="00BB218B" w:rsidRPr="006F4922" w:rsidRDefault="006F4922" w:rsidP="00BB218B">
      <w:pPr>
        <w:pStyle w:val="Titre4"/>
        <w:rPr>
          <w:spacing w:val="0"/>
        </w:rPr>
      </w:pPr>
      <w:r w:rsidRPr="006F4922">
        <w:rPr>
          <w:spacing w:val="0"/>
        </w:rPr>
        <w:lastRenderedPageBreak/>
        <w:t>7.1.</w:t>
      </w:r>
      <w:r w:rsidRPr="006F4922">
        <w:rPr>
          <w:spacing w:val="0"/>
        </w:rPr>
        <w:t>2</w:t>
      </w:r>
      <w:r w:rsidRPr="006F4922">
        <w:rPr>
          <w:spacing w:val="0"/>
        </w:rPr>
        <w:t xml:space="preserve">. </w:t>
      </w:r>
      <w:r w:rsidR="00BB218B" w:rsidRPr="006F4922">
        <w:rPr>
          <w:spacing w:val="0"/>
        </w:rPr>
        <w:t>Les</w:t>
      </w:r>
      <w:r w:rsidR="00BB218B" w:rsidRPr="006F4922">
        <w:rPr>
          <w:spacing w:val="0"/>
        </w:rPr>
        <w:t xml:space="preserve"> antonymes contraires (ou gradables, scalaires)</w:t>
      </w:r>
    </w:p>
    <w:p w14:paraId="49ED18E9" w14:textId="77777777" w:rsidR="00BB218B" w:rsidRDefault="00BB218B" w:rsidP="00BB218B">
      <w:pPr>
        <w:jc w:val="center"/>
      </w:pPr>
      <w:r w:rsidRPr="003877D4">
        <w:rPr>
          <w:noProof/>
        </w:rPr>
        <w:drawing>
          <wp:inline distT="0" distB="0" distL="0" distR="0" wp14:anchorId="0EB3E6C4" wp14:editId="26A8B92F">
            <wp:extent cx="2219931" cy="270151"/>
            <wp:effectExtent l="0" t="0" r="0" b="0"/>
            <wp:docPr id="1946302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0201" name=""/>
                    <pic:cNvPicPr/>
                  </pic:nvPicPr>
                  <pic:blipFill>
                    <a:blip r:embed="rId8"/>
                    <a:stretch>
                      <a:fillRect/>
                    </a:stretch>
                  </pic:blipFill>
                  <pic:spPr>
                    <a:xfrm>
                      <a:off x="0" y="0"/>
                      <a:ext cx="2817435" cy="342863"/>
                    </a:xfrm>
                    <a:prstGeom prst="rect">
                      <a:avLst/>
                    </a:prstGeom>
                  </pic:spPr>
                </pic:pic>
              </a:graphicData>
            </a:graphic>
          </wp:inline>
        </w:drawing>
      </w:r>
    </w:p>
    <w:p w14:paraId="27E170DF" w14:textId="77777777" w:rsidR="00BB218B" w:rsidRPr="003877D4" w:rsidRDefault="00BB218B" w:rsidP="00BB218B">
      <w:pPr>
        <w:jc w:val="center"/>
        <w:rPr>
          <w:sz w:val="21"/>
          <w:szCs w:val="21"/>
        </w:rPr>
      </w:pPr>
      <w:r w:rsidRPr="003877D4">
        <w:rPr>
          <w:sz w:val="21"/>
          <w:szCs w:val="21"/>
        </w:rPr>
        <w:t>Fig. 2. Antonymie contraire</w:t>
      </w:r>
      <w:r>
        <w:rPr>
          <w:sz w:val="21"/>
          <w:szCs w:val="21"/>
        </w:rPr>
        <w:t>.</w:t>
      </w:r>
    </w:p>
    <w:p w14:paraId="36A67A37" w14:textId="7FEF5A49" w:rsidR="00BB218B" w:rsidRDefault="00BB218B" w:rsidP="00BB218B">
      <w:pPr>
        <w:pStyle w:val="Exemple"/>
      </w:pPr>
      <w:r>
        <w:fldChar w:fldCharType="begin"/>
      </w:r>
      <w:r w:rsidRPr="005F7822">
        <w:instrText xml:space="preserve"> SEQ Exemples \* MERGEFORMAT </w:instrText>
      </w:r>
      <w:r>
        <w:fldChar w:fldCharType="separate"/>
      </w:r>
      <w:r w:rsidR="00E25D7B">
        <w:rPr>
          <w:noProof/>
        </w:rPr>
        <w:t>14</w:t>
      </w:r>
      <w:r>
        <w:fldChar w:fldCharType="end"/>
      </w:r>
      <w:r w:rsidRPr="005F7822">
        <w:tab/>
      </w:r>
      <w:r w:rsidRPr="005F7822">
        <w:tab/>
      </w:r>
      <w:proofErr w:type="spellStart"/>
      <w:r>
        <w:rPr>
          <w:rFonts w:ascii="Transliteration" w:hAnsi="Transliteration"/>
        </w:rPr>
        <w:t>s</w:t>
      </w:r>
      <w:r w:rsidRPr="00CC45F6">
        <w:rPr>
          <w:rFonts w:ascii="Transliteration" w:hAnsi="Transliteration"/>
        </w:rPr>
        <w:t>S</w:t>
      </w:r>
      <w:proofErr w:type="spellEnd"/>
      <w:r w:rsidRPr="00CC45F6">
        <w:rPr>
          <w:rFonts w:ascii="Transliteration" w:hAnsi="Transliteration"/>
        </w:rPr>
        <w:t xml:space="preserve"> </w:t>
      </w:r>
      <w:r>
        <w:rPr>
          <w:rFonts w:ascii="Transliteration" w:hAnsi="Transliteration"/>
        </w:rPr>
        <w:t>NR</w:t>
      </w:r>
      <w:r w:rsidRPr="00CC45F6">
        <w:rPr>
          <w:rFonts w:ascii="Transliteration" w:hAnsi="Transliteration"/>
        </w:rPr>
        <w:t xml:space="preserve"> m </w:t>
      </w:r>
      <w:proofErr w:type="spellStart"/>
      <w:r w:rsidRPr="00CC45F6">
        <w:rPr>
          <w:rFonts w:ascii="Transliteration" w:hAnsi="Transliteration"/>
        </w:rPr>
        <w:t>Dba</w:t>
      </w:r>
      <w:proofErr w:type="spellEnd"/>
      <w:r w:rsidRPr="00CC45F6">
        <w:rPr>
          <w:rFonts w:ascii="Transliteration" w:hAnsi="Transliteration"/>
        </w:rPr>
        <w:t xml:space="preserve"> </w:t>
      </w:r>
      <w:proofErr w:type="spellStart"/>
      <w:r w:rsidRPr="00CC45F6">
        <w:rPr>
          <w:rFonts w:ascii="Transliteration" w:hAnsi="Transliteration"/>
        </w:rPr>
        <w:t>wr</w:t>
      </w:r>
      <w:proofErr w:type="spellEnd"/>
      <w:r>
        <w:rPr>
          <w:rFonts w:ascii="Transliteration" w:hAnsi="Transliteration"/>
        </w:rPr>
        <w:br/>
      </w:r>
      <w:r w:rsidRPr="00CC45F6">
        <w:rPr>
          <w:rFonts w:ascii="Transliteration" w:hAnsi="Transliteration"/>
        </w:rPr>
        <w:t xml:space="preserve">n </w:t>
      </w:r>
      <w:proofErr w:type="spellStart"/>
      <w:proofErr w:type="gramStart"/>
      <w:r>
        <w:rPr>
          <w:rFonts w:ascii="Transliteration" w:hAnsi="Transliteration"/>
        </w:rPr>
        <w:t>s</w:t>
      </w:r>
      <w:r w:rsidRPr="00CC45F6">
        <w:rPr>
          <w:rFonts w:ascii="Transliteration" w:hAnsi="Transliteration"/>
        </w:rPr>
        <w:t>S</w:t>
      </w:r>
      <w:r>
        <w:rPr>
          <w:rFonts w:ascii="Transliteration" w:hAnsi="Transliteration"/>
        </w:rPr>
        <w:t>.</w:t>
      </w:r>
      <w:r w:rsidRPr="00CC45F6">
        <w:rPr>
          <w:rFonts w:ascii="Transliteration" w:hAnsi="Transliteration"/>
        </w:rPr>
        <w:t>f</w:t>
      </w:r>
      <w:proofErr w:type="spellEnd"/>
      <w:proofErr w:type="gramEnd"/>
      <w:r w:rsidRPr="00CC45F6">
        <w:rPr>
          <w:rFonts w:ascii="Transliteration" w:hAnsi="Transliteration"/>
        </w:rPr>
        <w:t xml:space="preserve"> </w:t>
      </w:r>
      <w:proofErr w:type="spellStart"/>
      <w:r w:rsidRPr="00CC45F6">
        <w:rPr>
          <w:rFonts w:ascii="Transliteration" w:hAnsi="Transliteration"/>
        </w:rPr>
        <w:t>js</w:t>
      </w:r>
      <w:proofErr w:type="spellEnd"/>
      <w:r w:rsidRPr="00CC45F6">
        <w:rPr>
          <w:rFonts w:ascii="Transliteration" w:hAnsi="Transliteration"/>
        </w:rPr>
        <w:t xml:space="preserve"> m </w:t>
      </w:r>
      <w:proofErr w:type="spellStart"/>
      <w:r w:rsidRPr="00CC45F6">
        <w:rPr>
          <w:rFonts w:ascii="Transliteration" w:hAnsi="Transliteration"/>
        </w:rPr>
        <w:t>Dba</w:t>
      </w:r>
      <w:proofErr w:type="spellEnd"/>
      <w:r w:rsidRPr="00CC45F6">
        <w:rPr>
          <w:rFonts w:ascii="Transliteration" w:hAnsi="Transliteration"/>
        </w:rPr>
        <w:t xml:space="preserve"> </w:t>
      </w:r>
      <w:proofErr w:type="spellStart"/>
      <w:r w:rsidRPr="00CC45F6">
        <w:rPr>
          <w:rFonts w:ascii="Transliteration" w:hAnsi="Transliteration"/>
        </w:rPr>
        <w:t>Srr</w:t>
      </w:r>
      <w:proofErr w:type="spellEnd"/>
    </w:p>
    <w:p w14:paraId="66579B48" w14:textId="403E2B63" w:rsidR="00BB218B" w:rsidRPr="00BB218B" w:rsidRDefault="00BB218B" w:rsidP="00BB218B">
      <w:pPr>
        <w:pStyle w:val="Traduction"/>
      </w:pPr>
      <w:r>
        <w:t>« </w:t>
      </w:r>
      <w:r w:rsidRPr="001C0A1A">
        <w:t xml:space="preserve">C’est </w:t>
      </w:r>
      <w:r>
        <w:t>avec le grand doigt que NR écrit, ce n’est pas avec le petit doigt qu’il écrit » (</w:t>
      </w:r>
      <w:proofErr w:type="spellStart"/>
      <w:r>
        <w:rPr>
          <w:i/>
          <w:iCs/>
        </w:rPr>
        <w:t>Pyr</w:t>
      </w:r>
      <w:proofErr w:type="spellEnd"/>
      <w:r>
        <w:rPr>
          <w:i/>
          <w:iCs/>
        </w:rPr>
        <w:t>.</w:t>
      </w:r>
      <w:r>
        <w:t>, 583 W)</w:t>
      </w:r>
    </w:p>
    <w:p w14:paraId="6CC28F08" w14:textId="392DC5C3" w:rsidR="00BB218B" w:rsidRPr="006F4922" w:rsidRDefault="006F4922" w:rsidP="00BB218B">
      <w:pPr>
        <w:pStyle w:val="Titre4"/>
        <w:rPr>
          <w:spacing w:val="0"/>
        </w:rPr>
      </w:pPr>
      <w:r w:rsidRPr="006F4922">
        <w:rPr>
          <w:spacing w:val="0"/>
        </w:rPr>
        <w:t>7.1.</w:t>
      </w:r>
      <w:r w:rsidRPr="006F4922">
        <w:rPr>
          <w:spacing w:val="0"/>
        </w:rPr>
        <w:t>3</w:t>
      </w:r>
      <w:r w:rsidRPr="006F4922">
        <w:rPr>
          <w:spacing w:val="0"/>
        </w:rPr>
        <w:t xml:space="preserve">. </w:t>
      </w:r>
      <w:r w:rsidR="00BB218B" w:rsidRPr="006F4922">
        <w:rPr>
          <w:spacing w:val="0"/>
        </w:rPr>
        <w:t>Les</w:t>
      </w:r>
      <w:r w:rsidR="00BB218B" w:rsidRPr="006F4922">
        <w:rPr>
          <w:spacing w:val="0"/>
        </w:rPr>
        <w:t xml:space="preserve"> antonymes réversibles (ou converse)</w:t>
      </w:r>
    </w:p>
    <w:p w14:paraId="1F93BF56" w14:textId="77777777" w:rsidR="00BB218B" w:rsidRDefault="00BB218B" w:rsidP="00BB218B">
      <w:pPr>
        <w:jc w:val="center"/>
      </w:pPr>
      <w:r w:rsidRPr="00DF5E0C">
        <w:rPr>
          <w:noProof/>
        </w:rPr>
        <w:drawing>
          <wp:inline distT="0" distB="0" distL="0" distR="0" wp14:anchorId="20CA0D5C" wp14:editId="026F5812">
            <wp:extent cx="2514600" cy="203200"/>
            <wp:effectExtent l="0" t="0" r="0" b="0"/>
            <wp:docPr id="6822136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13634" name=""/>
                    <pic:cNvPicPr/>
                  </pic:nvPicPr>
                  <pic:blipFill>
                    <a:blip r:embed="rId9"/>
                    <a:stretch>
                      <a:fillRect/>
                    </a:stretch>
                  </pic:blipFill>
                  <pic:spPr>
                    <a:xfrm>
                      <a:off x="0" y="0"/>
                      <a:ext cx="2514600" cy="203200"/>
                    </a:xfrm>
                    <a:prstGeom prst="rect">
                      <a:avLst/>
                    </a:prstGeom>
                  </pic:spPr>
                </pic:pic>
              </a:graphicData>
            </a:graphic>
          </wp:inline>
        </w:drawing>
      </w:r>
    </w:p>
    <w:p w14:paraId="022000C4" w14:textId="77777777" w:rsidR="00BB218B" w:rsidRPr="003877D4" w:rsidRDefault="00BB218B" w:rsidP="00BB218B">
      <w:pPr>
        <w:jc w:val="center"/>
        <w:rPr>
          <w:sz w:val="21"/>
          <w:szCs w:val="21"/>
        </w:rPr>
      </w:pPr>
      <w:r w:rsidRPr="003877D4">
        <w:rPr>
          <w:sz w:val="21"/>
          <w:szCs w:val="21"/>
        </w:rPr>
        <w:t xml:space="preserve">Fig. </w:t>
      </w:r>
      <w:r>
        <w:rPr>
          <w:sz w:val="21"/>
          <w:szCs w:val="21"/>
        </w:rPr>
        <w:t>3</w:t>
      </w:r>
      <w:r w:rsidRPr="003877D4">
        <w:rPr>
          <w:sz w:val="21"/>
          <w:szCs w:val="21"/>
        </w:rPr>
        <w:t xml:space="preserve">. Antonymie </w:t>
      </w:r>
      <w:r>
        <w:rPr>
          <w:sz w:val="21"/>
          <w:szCs w:val="21"/>
        </w:rPr>
        <w:t>réversible.</w:t>
      </w:r>
    </w:p>
    <w:p w14:paraId="157ECBA9" w14:textId="4D2B385A" w:rsidR="00BB218B" w:rsidRDefault="00BB218B" w:rsidP="00BB218B">
      <w:pPr>
        <w:pStyle w:val="Exemple"/>
        <w:rPr>
          <w:lang w:val="en-US"/>
        </w:rPr>
      </w:pPr>
      <w:r>
        <w:fldChar w:fldCharType="begin"/>
      </w:r>
      <w:r w:rsidRPr="00CE0128">
        <w:rPr>
          <w:lang w:val="en-US"/>
        </w:rPr>
        <w:instrText xml:space="preserve"> SEQ Exemples \* MERGEFORMAT </w:instrText>
      </w:r>
      <w:r>
        <w:fldChar w:fldCharType="separate"/>
      </w:r>
      <w:r w:rsidR="00E25D7B">
        <w:rPr>
          <w:noProof/>
          <w:lang w:val="en-US"/>
        </w:rPr>
        <w:t>15</w:t>
      </w:r>
      <w:r>
        <w:fldChar w:fldCharType="end"/>
      </w:r>
      <w:r w:rsidRPr="00CE0128">
        <w:rPr>
          <w:lang w:val="en-US"/>
        </w:rPr>
        <w:t>a</w:t>
      </w:r>
      <w:r w:rsidRPr="00CE0128">
        <w:rPr>
          <w:lang w:val="en-US"/>
        </w:rPr>
        <w:tab/>
      </w:r>
      <w:proofErr w:type="spellStart"/>
      <w:r w:rsidRPr="00CE0128">
        <w:rPr>
          <w:rFonts w:ascii="Transliteration" w:hAnsi="Transliteration"/>
          <w:lang w:val="en-US"/>
        </w:rPr>
        <w:t>jw</w:t>
      </w:r>
      <w:proofErr w:type="spellEnd"/>
      <w:r w:rsidRPr="00CE0128">
        <w:rPr>
          <w:rFonts w:ascii="Transliteration" w:hAnsi="Transliteration"/>
          <w:lang w:val="en-US"/>
        </w:rPr>
        <w:t xml:space="preserve"> dp.t r jj.t m </w:t>
      </w:r>
      <w:proofErr w:type="spellStart"/>
      <w:r w:rsidRPr="00CE0128">
        <w:rPr>
          <w:rFonts w:ascii="Transliteration" w:hAnsi="Transliteration"/>
          <w:lang w:val="en-US"/>
        </w:rPr>
        <w:t>Xnw</w:t>
      </w:r>
      <w:proofErr w:type="spellEnd"/>
    </w:p>
    <w:p w14:paraId="3C57BEAD" w14:textId="77777777" w:rsidR="00BB218B" w:rsidRPr="00CE0128" w:rsidRDefault="00BB218B" w:rsidP="00BB218B">
      <w:pPr>
        <w:pStyle w:val="Traduction"/>
      </w:pPr>
      <w:r>
        <w:t>« U</w:t>
      </w:r>
      <w:r w:rsidRPr="00CE0128">
        <w:t>n bateau viendra de la Résidence</w:t>
      </w:r>
      <w:r>
        <w:t> » (</w:t>
      </w:r>
      <w:r w:rsidRPr="00CE0128">
        <w:rPr>
          <w:i/>
          <w:iCs/>
        </w:rPr>
        <w:t>Naufragé</w:t>
      </w:r>
      <w:r>
        <w:t>, 120)</w:t>
      </w:r>
    </w:p>
    <w:p w14:paraId="0D3ADA1A" w14:textId="0582CEFA" w:rsidR="00BB218B" w:rsidRDefault="0011145B" w:rsidP="00BB218B">
      <w:pPr>
        <w:pStyle w:val="Exemple"/>
      </w:pPr>
      <w:r>
        <w:t>1</w:t>
      </w:r>
      <w:r w:rsidR="00BB218B">
        <w:t>5b</w:t>
      </w:r>
      <w:r w:rsidR="00BB218B">
        <w:tab/>
      </w:r>
      <w:proofErr w:type="spellStart"/>
      <w:r w:rsidR="00BB218B" w:rsidRPr="00CE0128">
        <w:rPr>
          <w:rFonts w:ascii="Transliteration" w:hAnsi="Transliteration"/>
        </w:rPr>
        <w:t>Sm.k</w:t>
      </w:r>
      <w:proofErr w:type="spellEnd"/>
      <w:r w:rsidR="00BB218B" w:rsidRPr="00CE0128">
        <w:rPr>
          <w:rFonts w:ascii="Transliteration" w:hAnsi="Transliteration"/>
        </w:rPr>
        <w:t xml:space="preserve"> Hna.sn r </w:t>
      </w:r>
      <w:proofErr w:type="spellStart"/>
      <w:r w:rsidR="00BB218B" w:rsidRPr="00CE0128">
        <w:rPr>
          <w:rFonts w:ascii="Transliteration" w:hAnsi="Transliteration"/>
        </w:rPr>
        <w:t>Xnw</w:t>
      </w:r>
      <w:proofErr w:type="spellEnd"/>
    </w:p>
    <w:p w14:paraId="39377517" w14:textId="5BCA30D2" w:rsidR="00BB218B" w:rsidRPr="00BB218B" w:rsidRDefault="00BB218B" w:rsidP="00BB218B">
      <w:pPr>
        <w:pStyle w:val="Traduction"/>
      </w:pPr>
      <w:r>
        <w:t>« T</w:t>
      </w:r>
      <w:r w:rsidRPr="00CE0128">
        <w:t>u t</w:t>
      </w:r>
      <w:r>
        <w:t>’</w:t>
      </w:r>
      <w:r w:rsidRPr="00CE0128">
        <w:t>en iras avec eux vers la Résidence</w:t>
      </w:r>
      <w:r>
        <w:t> » (</w:t>
      </w:r>
      <w:r w:rsidRPr="00CE0128">
        <w:rPr>
          <w:i/>
          <w:iCs/>
        </w:rPr>
        <w:t>Naufragé</w:t>
      </w:r>
      <w:r>
        <w:t>, 122)</w:t>
      </w:r>
    </w:p>
    <w:p w14:paraId="7EF619BE" w14:textId="69A1AE06" w:rsidR="00BB218B" w:rsidRPr="006F4922" w:rsidRDefault="006F4922" w:rsidP="00BB218B">
      <w:pPr>
        <w:pStyle w:val="Titre4"/>
        <w:rPr>
          <w:spacing w:val="0"/>
        </w:rPr>
      </w:pPr>
      <w:r w:rsidRPr="006F4922">
        <w:rPr>
          <w:spacing w:val="0"/>
        </w:rPr>
        <w:t>7.1.</w:t>
      </w:r>
      <w:r w:rsidRPr="006F4922">
        <w:rPr>
          <w:spacing w:val="0"/>
        </w:rPr>
        <w:t>4</w:t>
      </w:r>
      <w:r w:rsidRPr="006F4922">
        <w:rPr>
          <w:spacing w:val="0"/>
        </w:rPr>
        <w:t xml:space="preserve">. </w:t>
      </w:r>
      <w:r w:rsidR="00BB218B" w:rsidRPr="006F4922">
        <w:rPr>
          <w:spacing w:val="0"/>
        </w:rPr>
        <w:t>Les</w:t>
      </w:r>
      <w:r w:rsidR="00BB218B" w:rsidRPr="006F4922">
        <w:rPr>
          <w:spacing w:val="0"/>
        </w:rPr>
        <w:t xml:space="preserve"> antonymes inversés (ou réciproques)</w:t>
      </w:r>
    </w:p>
    <w:p w14:paraId="2EE2817E" w14:textId="043AD434" w:rsidR="00BB218B" w:rsidRDefault="00BB218B" w:rsidP="00BB218B">
      <w:pPr>
        <w:jc w:val="center"/>
      </w:pPr>
      <w:r w:rsidRPr="00D57702">
        <w:rPr>
          <w:noProof/>
        </w:rPr>
        <w:drawing>
          <wp:inline distT="0" distB="0" distL="0" distR="0" wp14:anchorId="72569E27" wp14:editId="7FFE4483">
            <wp:extent cx="2297575" cy="145417"/>
            <wp:effectExtent l="0" t="0" r="0" b="0"/>
            <wp:docPr id="1916279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79746" name=""/>
                    <pic:cNvPicPr/>
                  </pic:nvPicPr>
                  <pic:blipFill>
                    <a:blip r:embed="rId10"/>
                    <a:stretch>
                      <a:fillRect/>
                    </a:stretch>
                  </pic:blipFill>
                  <pic:spPr>
                    <a:xfrm flipV="1">
                      <a:off x="0" y="0"/>
                      <a:ext cx="3227062" cy="204246"/>
                    </a:xfrm>
                    <a:prstGeom prst="rect">
                      <a:avLst/>
                    </a:prstGeom>
                  </pic:spPr>
                </pic:pic>
              </a:graphicData>
            </a:graphic>
          </wp:inline>
        </w:drawing>
      </w:r>
      <w:r>
        <w:br/>
      </w:r>
      <w:r w:rsidRPr="00D57702">
        <w:rPr>
          <w:noProof/>
        </w:rPr>
        <w:drawing>
          <wp:inline distT="0" distB="0" distL="0" distR="0" wp14:anchorId="589749A7" wp14:editId="3EF17372">
            <wp:extent cx="2297575" cy="145417"/>
            <wp:effectExtent l="0" t="0" r="1270" b="0"/>
            <wp:docPr id="1489443639" name="Image 148944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79746" name=""/>
                    <pic:cNvPicPr/>
                  </pic:nvPicPr>
                  <pic:blipFill>
                    <a:blip r:embed="rId10"/>
                    <a:stretch>
                      <a:fillRect/>
                    </a:stretch>
                  </pic:blipFill>
                  <pic:spPr>
                    <a:xfrm rot="10800000" flipV="1">
                      <a:off x="0" y="0"/>
                      <a:ext cx="3227062" cy="204246"/>
                    </a:xfrm>
                    <a:prstGeom prst="rect">
                      <a:avLst/>
                    </a:prstGeom>
                  </pic:spPr>
                </pic:pic>
              </a:graphicData>
            </a:graphic>
          </wp:inline>
        </w:drawing>
      </w:r>
    </w:p>
    <w:p w14:paraId="428E90D2" w14:textId="77777777" w:rsidR="00BB218B" w:rsidRPr="00743B5F" w:rsidRDefault="00BB218B" w:rsidP="00BB218B">
      <w:pPr>
        <w:jc w:val="center"/>
        <w:rPr>
          <w:sz w:val="21"/>
          <w:szCs w:val="21"/>
        </w:rPr>
      </w:pPr>
      <w:r w:rsidRPr="003877D4">
        <w:rPr>
          <w:sz w:val="21"/>
          <w:szCs w:val="21"/>
        </w:rPr>
        <w:t xml:space="preserve">Fig. </w:t>
      </w:r>
      <w:r>
        <w:rPr>
          <w:sz w:val="21"/>
          <w:szCs w:val="21"/>
        </w:rPr>
        <w:t>4</w:t>
      </w:r>
      <w:r w:rsidRPr="003877D4">
        <w:rPr>
          <w:sz w:val="21"/>
          <w:szCs w:val="21"/>
        </w:rPr>
        <w:t xml:space="preserve">. Antonymie </w:t>
      </w:r>
      <w:r>
        <w:t>inversée</w:t>
      </w:r>
      <w:r>
        <w:rPr>
          <w:sz w:val="21"/>
          <w:szCs w:val="21"/>
        </w:rPr>
        <w:t>.</w:t>
      </w:r>
    </w:p>
    <w:p w14:paraId="366E73E0" w14:textId="255E5CB1" w:rsidR="00BB218B" w:rsidRDefault="00BB218B" w:rsidP="00BB218B">
      <w:pPr>
        <w:pStyle w:val="Exemple"/>
      </w:pPr>
      <w:r>
        <w:fldChar w:fldCharType="begin"/>
      </w:r>
      <w:r w:rsidRPr="005F7822">
        <w:instrText xml:space="preserve"> SEQ Exemples \* MERGEFORMAT </w:instrText>
      </w:r>
      <w:r>
        <w:fldChar w:fldCharType="separate"/>
      </w:r>
      <w:r w:rsidR="00E25D7B">
        <w:rPr>
          <w:noProof/>
        </w:rPr>
        <w:t>16</w:t>
      </w:r>
      <w:r>
        <w:fldChar w:fldCharType="end"/>
      </w:r>
      <w:r w:rsidRPr="005F7822">
        <w:tab/>
      </w:r>
      <w:r w:rsidRPr="005F7822">
        <w:tab/>
      </w:r>
      <w:r w:rsidRPr="001501E8">
        <w:rPr>
          <w:rFonts w:ascii="Transliteration" w:hAnsi="Transliteration"/>
        </w:rPr>
        <w:t xml:space="preserve">jr </w:t>
      </w:r>
      <w:proofErr w:type="spellStart"/>
      <w:proofErr w:type="gramStart"/>
      <w:r w:rsidRPr="001501E8">
        <w:rPr>
          <w:rFonts w:ascii="Transliteration" w:hAnsi="Transliteration"/>
        </w:rPr>
        <w:t>gm.k</w:t>
      </w:r>
      <w:proofErr w:type="spellEnd"/>
      <w:proofErr w:type="gramEnd"/>
      <w:r w:rsidRPr="001501E8">
        <w:rPr>
          <w:rFonts w:ascii="Transliteration" w:hAnsi="Transliteration"/>
        </w:rPr>
        <w:t xml:space="preserve"> </w:t>
      </w:r>
      <w:proofErr w:type="spellStart"/>
      <w:r w:rsidRPr="001501E8">
        <w:rPr>
          <w:rFonts w:ascii="Transliteration" w:hAnsi="Transliteration"/>
        </w:rPr>
        <w:t>mr.wj</w:t>
      </w:r>
      <w:proofErr w:type="spellEnd"/>
      <w:r w:rsidRPr="001501E8">
        <w:rPr>
          <w:rFonts w:ascii="Transliteration" w:hAnsi="Transliteration"/>
        </w:rPr>
        <w:t xml:space="preserve"> m </w:t>
      </w:r>
      <w:proofErr w:type="spellStart"/>
      <w:r w:rsidRPr="001501E8">
        <w:rPr>
          <w:rFonts w:ascii="Transliteration" w:hAnsi="Transliteration"/>
        </w:rPr>
        <w:t>X.t.f</w:t>
      </w:r>
      <w:proofErr w:type="spellEnd"/>
      <w:r w:rsidRPr="001501E8">
        <w:rPr>
          <w:rFonts w:ascii="Transliteration" w:hAnsi="Transliteration"/>
        </w:rPr>
        <w:t xml:space="preserve"> </w:t>
      </w:r>
      <w:proofErr w:type="spellStart"/>
      <w:r w:rsidRPr="001501E8">
        <w:rPr>
          <w:rFonts w:ascii="Transliteration" w:hAnsi="Transliteration"/>
        </w:rPr>
        <w:t>gs</w:t>
      </w:r>
      <w:proofErr w:type="spellEnd"/>
      <w:r w:rsidRPr="001501E8">
        <w:rPr>
          <w:rFonts w:ascii="Transliteration" w:hAnsi="Transliteration"/>
        </w:rPr>
        <w:t xml:space="preserve"> </w:t>
      </w:r>
      <w:proofErr w:type="spellStart"/>
      <w:r w:rsidRPr="001501E8">
        <w:rPr>
          <w:rFonts w:ascii="Transliteration" w:hAnsi="Transliteration"/>
        </w:rPr>
        <w:t>wnmj</w:t>
      </w:r>
      <w:proofErr w:type="spellEnd"/>
      <w:r w:rsidRPr="001501E8">
        <w:rPr>
          <w:rFonts w:ascii="Transliteration" w:hAnsi="Transliteration"/>
        </w:rPr>
        <w:t xml:space="preserve"> </w:t>
      </w:r>
      <w:proofErr w:type="spellStart"/>
      <w:r w:rsidRPr="001501E8">
        <w:rPr>
          <w:rFonts w:ascii="Transliteration" w:hAnsi="Transliteration"/>
        </w:rPr>
        <w:t>Smm</w:t>
      </w:r>
      <w:proofErr w:type="spellEnd"/>
      <w:r w:rsidRPr="001501E8">
        <w:rPr>
          <w:rFonts w:ascii="Transliteration" w:hAnsi="Transliteration"/>
        </w:rPr>
        <w:t xml:space="preserve">, </w:t>
      </w:r>
      <w:proofErr w:type="spellStart"/>
      <w:r w:rsidRPr="001501E8">
        <w:rPr>
          <w:rFonts w:ascii="Transliteration" w:hAnsi="Transliteration"/>
        </w:rPr>
        <w:t>gs</w:t>
      </w:r>
      <w:proofErr w:type="spellEnd"/>
      <w:r w:rsidRPr="001501E8">
        <w:rPr>
          <w:rFonts w:ascii="Transliteration" w:hAnsi="Transliteration"/>
        </w:rPr>
        <w:t xml:space="preserve"> </w:t>
      </w:r>
      <w:proofErr w:type="spellStart"/>
      <w:r w:rsidRPr="001501E8">
        <w:rPr>
          <w:rFonts w:ascii="Transliteration" w:hAnsi="Transliteration"/>
        </w:rPr>
        <w:t>jAbj</w:t>
      </w:r>
      <w:proofErr w:type="spellEnd"/>
      <w:r w:rsidRPr="001501E8">
        <w:rPr>
          <w:rFonts w:ascii="Transliteration" w:hAnsi="Transliteration"/>
        </w:rPr>
        <w:t xml:space="preserve"> </w:t>
      </w:r>
      <w:proofErr w:type="spellStart"/>
      <w:r w:rsidRPr="001501E8">
        <w:rPr>
          <w:rFonts w:ascii="Transliteration" w:hAnsi="Transliteration"/>
        </w:rPr>
        <w:t>qb</w:t>
      </w:r>
      <w:proofErr w:type="spellEnd"/>
    </w:p>
    <w:p w14:paraId="78A3618E" w14:textId="7759CFE6" w:rsidR="00BB218B" w:rsidRPr="00BB218B" w:rsidRDefault="00BB218B" w:rsidP="00BB218B">
      <w:pPr>
        <w:pStyle w:val="Traduction"/>
      </w:pPr>
      <w:r>
        <w:t>« </w:t>
      </w:r>
      <w:r w:rsidRPr="009B5F54">
        <w:t>Si tu examines les deux canaux dans son ventre et que tu découvres que le côté droit est chaud et le côté gauche froid</w:t>
      </w:r>
      <w:r>
        <w:t> » (</w:t>
      </w:r>
      <w:proofErr w:type="spellStart"/>
      <w:r>
        <w:t>pEbers</w:t>
      </w:r>
      <w:proofErr w:type="spellEnd"/>
      <w:r>
        <w:t xml:space="preserve"> 36,14)</w:t>
      </w:r>
    </w:p>
    <w:p w14:paraId="4246872F" w14:textId="255D1080" w:rsidR="00BB218B" w:rsidRPr="006F4922" w:rsidRDefault="006F4922" w:rsidP="00BB218B">
      <w:pPr>
        <w:pStyle w:val="Titre4"/>
        <w:rPr>
          <w:spacing w:val="0"/>
        </w:rPr>
      </w:pPr>
      <w:r w:rsidRPr="006F4922">
        <w:rPr>
          <w:spacing w:val="0"/>
        </w:rPr>
        <w:t>7.1.</w:t>
      </w:r>
      <w:r w:rsidRPr="006F4922">
        <w:rPr>
          <w:spacing w:val="0"/>
        </w:rPr>
        <w:t>5</w:t>
      </w:r>
      <w:r w:rsidRPr="006F4922">
        <w:rPr>
          <w:spacing w:val="0"/>
        </w:rPr>
        <w:t xml:space="preserve">. </w:t>
      </w:r>
      <w:r w:rsidR="00BB218B" w:rsidRPr="006F4922">
        <w:rPr>
          <w:spacing w:val="0"/>
        </w:rPr>
        <w:t>Les</w:t>
      </w:r>
      <w:r w:rsidR="00BB218B" w:rsidRPr="006F4922">
        <w:rPr>
          <w:spacing w:val="0"/>
        </w:rPr>
        <w:t xml:space="preserve"> antonymes incompatibles </w:t>
      </w:r>
    </w:p>
    <w:p w14:paraId="2E640FF3" w14:textId="724119AD" w:rsidR="00BB218B" w:rsidRPr="00DB1576" w:rsidRDefault="00BB218B" w:rsidP="00BB218B">
      <w:pPr>
        <w:pStyle w:val="Exemple"/>
        <w:rPr>
          <w:rFonts w:ascii="Transliteration" w:hAnsi="Transliteration"/>
        </w:rPr>
      </w:pPr>
      <w:r>
        <w:fldChar w:fldCharType="begin"/>
      </w:r>
      <w:r w:rsidRPr="000F5231">
        <w:instrText xml:space="preserve"> SEQ Exemples \* MERGEFORMAT </w:instrText>
      </w:r>
      <w:r>
        <w:fldChar w:fldCharType="separate"/>
      </w:r>
      <w:r w:rsidR="00E25D7B">
        <w:rPr>
          <w:noProof/>
        </w:rPr>
        <w:t>17</w:t>
      </w:r>
      <w:r>
        <w:fldChar w:fldCharType="end"/>
      </w:r>
      <w:r w:rsidRPr="000F5231">
        <w:tab/>
      </w:r>
      <w:r>
        <w:tab/>
      </w:r>
      <w:proofErr w:type="spellStart"/>
      <w:r w:rsidRPr="00DB1576">
        <w:rPr>
          <w:rFonts w:ascii="Transliteration" w:hAnsi="Transliteration"/>
        </w:rPr>
        <w:t>jw</w:t>
      </w:r>
      <w:proofErr w:type="spellEnd"/>
      <w:r w:rsidRPr="00DB1576">
        <w:rPr>
          <w:rFonts w:ascii="Transliteration" w:hAnsi="Transliteration"/>
        </w:rPr>
        <w:t xml:space="preserve"> </w:t>
      </w:r>
      <w:proofErr w:type="spellStart"/>
      <w:r w:rsidRPr="00DB1576">
        <w:rPr>
          <w:rFonts w:ascii="Transliteration" w:hAnsi="Transliteration"/>
        </w:rPr>
        <w:t>xfa.</w:t>
      </w:r>
      <w:proofErr w:type="gramStart"/>
      <w:r w:rsidRPr="00DB1576">
        <w:rPr>
          <w:rFonts w:ascii="Transliteration" w:hAnsi="Transliteration"/>
        </w:rPr>
        <w:t>n.f</w:t>
      </w:r>
      <w:proofErr w:type="spellEnd"/>
      <w:proofErr w:type="gramEnd"/>
      <w:r w:rsidRPr="00DB1576">
        <w:rPr>
          <w:rFonts w:ascii="Transliteration" w:hAnsi="Transliteration"/>
        </w:rPr>
        <w:t xml:space="preserve"> Hnmm.t, </w:t>
      </w:r>
      <w:proofErr w:type="spellStart"/>
      <w:r w:rsidRPr="00DB1576">
        <w:rPr>
          <w:rFonts w:ascii="Transliteration" w:hAnsi="Transliteration"/>
        </w:rPr>
        <w:t>Amm.n.f</w:t>
      </w:r>
      <w:proofErr w:type="spellEnd"/>
      <w:r w:rsidRPr="00DB1576">
        <w:rPr>
          <w:rFonts w:ascii="Transliteration" w:hAnsi="Transliteration"/>
        </w:rPr>
        <w:t xml:space="preserve"> rxj.t, </w:t>
      </w:r>
      <w:proofErr w:type="spellStart"/>
      <w:r w:rsidRPr="00DB1576">
        <w:rPr>
          <w:rFonts w:ascii="Transliteration" w:hAnsi="Transliteration"/>
        </w:rPr>
        <w:t>jw</w:t>
      </w:r>
      <w:proofErr w:type="spellEnd"/>
      <w:r w:rsidRPr="00DB1576">
        <w:rPr>
          <w:rFonts w:ascii="Transliteration" w:hAnsi="Transliteration"/>
        </w:rPr>
        <w:t xml:space="preserve"> pa.t dj.sn </w:t>
      </w:r>
      <w:proofErr w:type="spellStart"/>
      <w:r w:rsidRPr="00DB1576">
        <w:rPr>
          <w:rFonts w:ascii="Transliteration" w:hAnsi="Transliteration"/>
        </w:rPr>
        <w:t>n.f</w:t>
      </w:r>
      <w:proofErr w:type="spellEnd"/>
      <w:r w:rsidRPr="00DB1576">
        <w:rPr>
          <w:rFonts w:ascii="Transliteration" w:hAnsi="Transliteration"/>
        </w:rPr>
        <w:t xml:space="preserve"> </w:t>
      </w:r>
      <w:proofErr w:type="spellStart"/>
      <w:r w:rsidRPr="00DB1576">
        <w:rPr>
          <w:rFonts w:ascii="Transliteration" w:hAnsi="Transliteration"/>
        </w:rPr>
        <w:t>jAw</w:t>
      </w:r>
      <w:proofErr w:type="spellEnd"/>
    </w:p>
    <w:p w14:paraId="4FC4BC10" w14:textId="77777777" w:rsidR="00BB218B" w:rsidRDefault="00BB218B" w:rsidP="00BB218B">
      <w:pPr>
        <w:pStyle w:val="Traduction"/>
      </w:pPr>
      <w:r>
        <w:t>« I</w:t>
      </w:r>
      <w:r w:rsidRPr="00DB1576">
        <w:t xml:space="preserve">l a saisi le peuple solaire et empoigné le peuple du Delta, tandis que les </w:t>
      </w:r>
      <w:proofErr w:type="spellStart"/>
      <w:r w:rsidRPr="00DB1576">
        <w:t>pât</w:t>
      </w:r>
      <w:proofErr w:type="spellEnd"/>
      <w:r w:rsidRPr="00DB1576">
        <w:t xml:space="preserve"> lui donne de l'adoration</w:t>
      </w:r>
      <w:r>
        <w:t> » (</w:t>
      </w:r>
      <w:proofErr w:type="spellStart"/>
      <w:r w:rsidRPr="00DB1576">
        <w:rPr>
          <w:i/>
          <w:iCs/>
        </w:rPr>
        <w:t>Urk</w:t>
      </w:r>
      <w:proofErr w:type="spellEnd"/>
      <w:r>
        <w:t>. IV, 17,7)</w:t>
      </w:r>
    </w:p>
    <w:p w14:paraId="701F338E" w14:textId="77777777" w:rsidR="0011145B" w:rsidRDefault="0011145B" w:rsidP="0011145B">
      <w:pPr>
        <w:ind w:left="1276" w:right="567" w:hanging="1276"/>
        <w:rPr>
          <w:sz w:val="22"/>
          <w:szCs w:val="22"/>
        </w:rPr>
      </w:pPr>
      <w:r>
        <w:rPr>
          <w:b/>
          <w:bCs/>
          <w:sz w:val="22"/>
          <w:szCs w:val="22"/>
        </w:rPr>
        <w:t>Propriété</w:t>
      </w:r>
      <w:r w:rsidRPr="00300A0C">
        <w:rPr>
          <w:b/>
          <w:bCs/>
          <w:sz w:val="22"/>
          <w:szCs w:val="22"/>
        </w:rPr>
        <w:t xml:space="preserve"> </w:t>
      </w:r>
      <w:r>
        <w:rPr>
          <w:b/>
          <w:bCs/>
          <w:sz w:val="22"/>
          <w:szCs w:val="22"/>
        </w:rPr>
        <w:t>1</w:t>
      </w:r>
      <w:r w:rsidRPr="00300A0C">
        <w:rPr>
          <w:b/>
          <w:bCs/>
          <w:sz w:val="22"/>
          <w:szCs w:val="22"/>
        </w:rPr>
        <w:t>.</w:t>
      </w:r>
      <w:r>
        <w:rPr>
          <w:sz w:val="22"/>
          <w:szCs w:val="22"/>
        </w:rPr>
        <w:t xml:space="preserve"> </w:t>
      </w:r>
      <w:r>
        <w:rPr>
          <w:sz w:val="22"/>
          <w:szCs w:val="22"/>
        </w:rPr>
        <w:tab/>
        <w:t>La relation antonymique, comme toute relation sémantique, n’oppose jamais des lexèmes, mais des unités de sens. En fonction de ses unités de sens, un lexème peut entrer dans une relation antonymique avec plusieurs unités de sens d’un autre ou de plusieurs autres lexèmes.</w:t>
      </w:r>
    </w:p>
    <w:p w14:paraId="7809B7A2" w14:textId="77777777" w:rsidR="0011145B" w:rsidRDefault="0011145B" w:rsidP="0011145B">
      <w:pPr>
        <w:ind w:left="1276" w:right="567" w:hanging="1276"/>
        <w:rPr>
          <w:sz w:val="22"/>
          <w:szCs w:val="22"/>
        </w:rPr>
      </w:pPr>
      <w:r>
        <w:rPr>
          <w:b/>
          <w:bCs/>
          <w:sz w:val="22"/>
          <w:szCs w:val="22"/>
        </w:rPr>
        <w:t>Propriété</w:t>
      </w:r>
      <w:r w:rsidRPr="00300A0C">
        <w:rPr>
          <w:b/>
          <w:bCs/>
          <w:sz w:val="22"/>
          <w:szCs w:val="22"/>
        </w:rPr>
        <w:t xml:space="preserve"> </w:t>
      </w:r>
      <w:r>
        <w:rPr>
          <w:b/>
          <w:bCs/>
          <w:sz w:val="22"/>
          <w:szCs w:val="22"/>
        </w:rPr>
        <w:t>2</w:t>
      </w:r>
      <w:r w:rsidRPr="00300A0C">
        <w:rPr>
          <w:b/>
          <w:bCs/>
          <w:sz w:val="22"/>
          <w:szCs w:val="22"/>
        </w:rPr>
        <w:t>.</w:t>
      </w:r>
      <w:r>
        <w:rPr>
          <w:sz w:val="22"/>
          <w:szCs w:val="22"/>
        </w:rPr>
        <w:t xml:space="preserve"> </w:t>
      </w:r>
      <w:r>
        <w:rPr>
          <w:sz w:val="22"/>
          <w:szCs w:val="22"/>
        </w:rPr>
        <w:tab/>
        <w:t>L’antonymie se déploie nécessairement dans un champ notionnel précisément défini.</w:t>
      </w:r>
    </w:p>
    <w:p w14:paraId="27D6B505" w14:textId="77777777" w:rsidR="0011145B" w:rsidRDefault="0011145B" w:rsidP="0011145B">
      <w:pPr>
        <w:ind w:left="1276" w:right="567" w:hanging="1276"/>
        <w:rPr>
          <w:sz w:val="22"/>
          <w:szCs w:val="22"/>
        </w:rPr>
      </w:pPr>
      <w:r>
        <w:rPr>
          <w:b/>
          <w:bCs/>
          <w:sz w:val="22"/>
          <w:szCs w:val="22"/>
        </w:rPr>
        <w:t>Propriété</w:t>
      </w:r>
      <w:r w:rsidRPr="00300A0C">
        <w:rPr>
          <w:b/>
          <w:bCs/>
          <w:sz w:val="22"/>
          <w:szCs w:val="22"/>
        </w:rPr>
        <w:t xml:space="preserve"> </w:t>
      </w:r>
      <w:r>
        <w:rPr>
          <w:b/>
          <w:bCs/>
          <w:sz w:val="22"/>
          <w:szCs w:val="22"/>
        </w:rPr>
        <w:t>3</w:t>
      </w:r>
      <w:r w:rsidRPr="00300A0C">
        <w:rPr>
          <w:b/>
          <w:bCs/>
          <w:sz w:val="22"/>
          <w:szCs w:val="22"/>
        </w:rPr>
        <w:t>.</w:t>
      </w:r>
      <w:r>
        <w:rPr>
          <w:sz w:val="22"/>
          <w:szCs w:val="22"/>
        </w:rPr>
        <w:t xml:space="preserve"> </w:t>
      </w:r>
      <w:r>
        <w:rPr>
          <w:sz w:val="22"/>
          <w:szCs w:val="22"/>
        </w:rPr>
        <w:tab/>
        <w:t>Une relation antonymique peut être largement reçue culturellement, voire posséder un caractère universel, ou être spécifique à un contexte donné créé par le locuteur.</w:t>
      </w:r>
    </w:p>
    <w:p w14:paraId="72EB3B55" w14:textId="77777777" w:rsidR="0011145B" w:rsidRDefault="0011145B" w:rsidP="0011145B">
      <w:pPr>
        <w:ind w:left="1276" w:right="567" w:hanging="1276"/>
        <w:rPr>
          <w:sz w:val="22"/>
          <w:szCs w:val="22"/>
        </w:rPr>
      </w:pPr>
      <w:r>
        <w:rPr>
          <w:b/>
          <w:bCs/>
          <w:sz w:val="22"/>
          <w:szCs w:val="22"/>
        </w:rPr>
        <w:t>Propriété</w:t>
      </w:r>
      <w:r w:rsidRPr="00300A0C">
        <w:rPr>
          <w:b/>
          <w:bCs/>
          <w:sz w:val="22"/>
          <w:szCs w:val="22"/>
        </w:rPr>
        <w:t xml:space="preserve"> </w:t>
      </w:r>
      <w:r>
        <w:rPr>
          <w:b/>
          <w:bCs/>
          <w:sz w:val="22"/>
          <w:szCs w:val="22"/>
        </w:rPr>
        <w:t>4</w:t>
      </w:r>
      <w:r w:rsidRPr="00300A0C">
        <w:rPr>
          <w:b/>
          <w:bCs/>
          <w:sz w:val="22"/>
          <w:szCs w:val="22"/>
        </w:rPr>
        <w:t>.</w:t>
      </w:r>
      <w:r>
        <w:rPr>
          <w:sz w:val="22"/>
          <w:szCs w:val="22"/>
        </w:rPr>
        <w:t xml:space="preserve"> </w:t>
      </w:r>
      <w:r>
        <w:rPr>
          <w:sz w:val="22"/>
          <w:szCs w:val="22"/>
        </w:rPr>
        <w:tab/>
        <w:t>Les paires d’antonymes largement reçues sont fréquemment traitées comme des paires canoniques.</w:t>
      </w:r>
    </w:p>
    <w:p w14:paraId="455026C3" w14:textId="77777777" w:rsidR="0011145B" w:rsidRDefault="0011145B" w:rsidP="0011145B">
      <w:pPr>
        <w:ind w:left="1276" w:right="567" w:hanging="1276"/>
        <w:rPr>
          <w:sz w:val="22"/>
          <w:szCs w:val="22"/>
        </w:rPr>
      </w:pPr>
      <w:r>
        <w:rPr>
          <w:b/>
          <w:bCs/>
          <w:sz w:val="22"/>
          <w:szCs w:val="22"/>
        </w:rPr>
        <w:t>Propriété</w:t>
      </w:r>
      <w:r w:rsidRPr="00300A0C">
        <w:rPr>
          <w:b/>
          <w:bCs/>
          <w:sz w:val="22"/>
          <w:szCs w:val="22"/>
        </w:rPr>
        <w:t xml:space="preserve"> </w:t>
      </w:r>
      <w:r>
        <w:rPr>
          <w:b/>
          <w:bCs/>
          <w:sz w:val="22"/>
          <w:szCs w:val="22"/>
        </w:rPr>
        <w:t>5</w:t>
      </w:r>
      <w:r w:rsidRPr="00300A0C">
        <w:rPr>
          <w:b/>
          <w:bCs/>
          <w:sz w:val="22"/>
          <w:szCs w:val="22"/>
        </w:rPr>
        <w:t>.</w:t>
      </w:r>
      <w:r>
        <w:rPr>
          <w:sz w:val="22"/>
          <w:szCs w:val="22"/>
        </w:rPr>
        <w:t xml:space="preserve"> </w:t>
      </w:r>
      <w:r>
        <w:rPr>
          <w:sz w:val="22"/>
          <w:szCs w:val="22"/>
        </w:rPr>
        <w:tab/>
        <w:t xml:space="preserve">Les antonymes </w:t>
      </w:r>
      <w:r w:rsidRPr="00993E59">
        <w:rPr>
          <w:i/>
          <w:iCs/>
          <w:sz w:val="22"/>
          <w:szCs w:val="22"/>
        </w:rPr>
        <w:t>stricto sensu</w:t>
      </w:r>
      <w:r>
        <w:rPr>
          <w:sz w:val="22"/>
          <w:szCs w:val="22"/>
        </w:rPr>
        <w:t xml:space="preserve"> fonctionnent par paires, mais la relation antonymique peut s’élargir à davantage de termes au sein d’un réseau d’hyponymes.</w:t>
      </w:r>
    </w:p>
    <w:p w14:paraId="2EEBDC7C" w14:textId="77777777" w:rsidR="0011145B" w:rsidRPr="005632F6" w:rsidRDefault="0011145B" w:rsidP="0011145B">
      <w:pPr>
        <w:ind w:left="1276" w:right="567" w:hanging="1276"/>
        <w:rPr>
          <w:sz w:val="22"/>
          <w:szCs w:val="22"/>
        </w:rPr>
      </w:pPr>
      <w:r>
        <w:rPr>
          <w:b/>
          <w:bCs/>
          <w:sz w:val="22"/>
          <w:szCs w:val="22"/>
        </w:rPr>
        <w:lastRenderedPageBreak/>
        <w:t>Propriété</w:t>
      </w:r>
      <w:r w:rsidRPr="00300A0C">
        <w:rPr>
          <w:b/>
          <w:bCs/>
          <w:sz w:val="22"/>
          <w:szCs w:val="22"/>
        </w:rPr>
        <w:t xml:space="preserve"> </w:t>
      </w:r>
      <w:r>
        <w:rPr>
          <w:b/>
          <w:bCs/>
          <w:sz w:val="22"/>
          <w:szCs w:val="22"/>
        </w:rPr>
        <w:t>6</w:t>
      </w:r>
      <w:r w:rsidRPr="00300A0C">
        <w:rPr>
          <w:b/>
          <w:bCs/>
          <w:sz w:val="22"/>
          <w:szCs w:val="22"/>
        </w:rPr>
        <w:t>.</w:t>
      </w:r>
      <w:r>
        <w:rPr>
          <w:sz w:val="22"/>
          <w:szCs w:val="22"/>
        </w:rPr>
        <w:t xml:space="preserve"> </w:t>
      </w:r>
      <w:r>
        <w:rPr>
          <w:sz w:val="22"/>
          <w:szCs w:val="22"/>
        </w:rPr>
        <w:tab/>
        <w:t>Si les antonymes opposent le plus souvent des termes appartenant à la même classe morphologique, il existe des relations asymétriques (verbe – substantif, substantif – adjectif, etc.).</w:t>
      </w:r>
    </w:p>
    <w:p w14:paraId="7B3BBCB5" w14:textId="5F6F9A4B" w:rsidR="00B34252" w:rsidRDefault="006F4922" w:rsidP="00B34252">
      <w:pPr>
        <w:pStyle w:val="Titre3"/>
      </w:pPr>
      <w:r>
        <w:t xml:space="preserve">7.2. </w:t>
      </w:r>
      <w:r w:rsidR="00B34252">
        <w:t>Antonymie et classes de mots</w:t>
      </w:r>
    </w:p>
    <w:p w14:paraId="50F5A85A" w14:textId="270D0B46" w:rsidR="00B34252" w:rsidRDefault="00B34252" w:rsidP="00B34252">
      <w:pPr>
        <w:pStyle w:val="Exemple"/>
      </w:pPr>
      <w:r>
        <w:fldChar w:fldCharType="begin"/>
      </w:r>
      <w:r w:rsidRPr="000F5231">
        <w:instrText xml:space="preserve"> SEQ Exemples \* MERGEFORMAT </w:instrText>
      </w:r>
      <w:r>
        <w:fldChar w:fldCharType="separate"/>
      </w:r>
      <w:r w:rsidR="00E25D7B">
        <w:rPr>
          <w:noProof/>
        </w:rPr>
        <w:t>18</w:t>
      </w:r>
      <w:r>
        <w:fldChar w:fldCharType="end"/>
      </w:r>
      <w:r w:rsidRPr="000F5231">
        <w:tab/>
      </w:r>
      <w:r>
        <w:tab/>
      </w:r>
      <w:r w:rsidRPr="008400BF">
        <w:rPr>
          <w:rFonts w:ascii="Transliteration" w:hAnsi="Transliteration"/>
        </w:rPr>
        <w:t>Dr-</w:t>
      </w:r>
      <w:proofErr w:type="spellStart"/>
      <w:r w:rsidRPr="008400BF">
        <w:rPr>
          <w:rFonts w:ascii="Transliteration" w:hAnsi="Transliteration"/>
        </w:rPr>
        <w:t>ntt</w:t>
      </w:r>
      <w:proofErr w:type="spellEnd"/>
      <w:r w:rsidRPr="008400BF">
        <w:rPr>
          <w:rFonts w:ascii="Transliteration" w:hAnsi="Transliteration"/>
        </w:rPr>
        <w:t xml:space="preserve"> </w:t>
      </w:r>
      <w:proofErr w:type="spellStart"/>
      <w:proofErr w:type="gramStart"/>
      <w:r w:rsidRPr="008400BF">
        <w:rPr>
          <w:rFonts w:ascii="Transliteration" w:hAnsi="Transliteration"/>
        </w:rPr>
        <w:t>jr.n</w:t>
      </w:r>
      <w:proofErr w:type="spellEnd"/>
      <w:proofErr w:type="gramEnd"/>
      <w:r w:rsidRPr="008400BF">
        <w:rPr>
          <w:rFonts w:ascii="Transliteration" w:hAnsi="Transliteration"/>
        </w:rPr>
        <w:t xml:space="preserve">(.j) </w:t>
      </w:r>
      <w:proofErr w:type="spellStart"/>
      <w:r w:rsidRPr="00A531B6">
        <w:rPr>
          <w:rFonts w:ascii="Transliteration" w:hAnsi="Transliteration"/>
        </w:rPr>
        <w:t>js</w:t>
      </w:r>
      <w:proofErr w:type="spellEnd"/>
      <w:r w:rsidRPr="00A531B6">
        <w:rPr>
          <w:rFonts w:ascii="Transliteration" w:hAnsi="Transliteration"/>
        </w:rPr>
        <w:t xml:space="preserve"> Drj.t </w:t>
      </w:r>
      <w:proofErr w:type="spellStart"/>
      <w:r w:rsidRPr="00A531B6">
        <w:rPr>
          <w:rFonts w:ascii="Transliteration" w:hAnsi="Transliteration"/>
        </w:rPr>
        <w:t>tn</w:t>
      </w:r>
      <w:proofErr w:type="spellEnd"/>
      <w:r w:rsidRPr="00A531B6">
        <w:rPr>
          <w:rFonts w:ascii="Transliteration" w:hAnsi="Transliteration"/>
        </w:rPr>
        <w:t xml:space="preserve"> </w:t>
      </w:r>
      <w:proofErr w:type="spellStart"/>
      <w:r w:rsidRPr="00A531B6">
        <w:rPr>
          <w:rFonts w:ascii="Transliteration" w:hAnsi="Transliteration"/>
        </w:rPr>
        <w:t>mnw.w</w:t>
      </w:r>
      <w:proofErr w:type="spellEnd"/>
      <w:r w:rsidRPr="00A531B6">
        <w:rPr>
          <w:rFonts w:ascii="Transliteration" w:hAnsi="Transliteration"/>
        </w:rPr>
        <w:t xml:space="preserve"> nb </w:t>
      </w:r>
      <w:proofErr w:type="spellStart"/>
      <w:r w:rsidRPr="00A531B6">
        <w:rPr>
          <w:rFonts w:ascii="Transliteration" w:hAnsi="Transliteration"/>
        </w:rPr>
        <w:t>nw</w:t>
      </w:r>
      <w:proofErr w:type="spellEnd"/>
      <w:r w:rsidRPr="00A531B6">
        <w:rPr>
          <w:rFonts w:ascii="Transliteration" w:hAnsi="Transliteration"/>
        </w:rPr>
        <w:t xml:space="preserve"> </w:t>
      </w:r>
      <w:proofErr w:type="spellStart"/>
      <w:r w:rsidRPr="00A531B6">
        <w:rPr>
          <w:rFonts w:ascii="Transliteration" w:hAnsi="Transliteration"/>
        </w:rPr>
        <w:t>pr</w:t>
      </w:r>
      <w:proofErr w:type="spellEnd"/>
      <w:r w:rsidRPr="00A531B6">
        <w:rPr>
          <w:rFonts w:ascii="Transliteration" w:hAnsi="Transliteration"/>
        </w:rPr>
        <w:t xml:space="preserve"> </w:t>
      </w:r>
      <w:proofErr w:type="spellStart"/>
      <w:r w:rsidRPr="00A531B6">
        <w:rPr>
          <w:rFonts w:ascii="Transliteration" w:hAnsi="Transliteration"/>
        </w:rPr>
        <w:t>pn</w:t>
      </w:r>
      <w:proofErr w:type="spellEnd"/>
      <w:r w:rsidRPr="00A531B6">
        <w:rPr>
          <w:rFonts w:ascii="Transliteration" w:hAnsi="Transliteration"/>
        </w:rPr>
        <w:t xml:space="preserve"> </w:t>
      </w:r>
      <w:proofErr w:type="spellStart"/>
      <w:r w:rsidRPr="00B34252">
        <w:rPr>
          <w:rFonts w:ascii="Transliteration" w:hAnsi="Transliteration"/>
          <w:b/>
          <w:bCs/>
        </w:rPr>
        <w:t>m a</w:t>
      </w:r>
      <w:proofErr w:type="spellEnd"/>
      <w:r w:rsidRPr="00B34252">
        <w:rPr>
          <w:rFonts w:ascii="Transliteration" w:hAnsi="Transliteration"/>
          <w:b/>
          <w:bCs/>
        </w:rPr>
        <w:t xml:space="preserve">.wj(.j) </w:t>
      </w:r>
      <w:proofErr w:type="spellStart"/>
      <w:r w:rsidRPr="00B34252">
        <w:rPr>
          <w:rFonts w:ascii="Transliteration" w:hAnsi="Transliteration"/>
          <w:b/>
          <w:bCs/>
        </w:rPr>
        <w:t>Ds</w:t>
      </w:r>
      <w:proofErr w:type="spellEnd"/>
      <w:r w:rsidRPr="00B34252">
        <w:rPr>
          <w:rFonts w:ascii="Transliteration" w:hAnsi="Transliteration"/>
          <w:b/>
          <w:bCs/>
        </w:rPr>
        <w:t>(.j)</w:t>
      </w:r>
      <w:r w:rsidRPr="00A531B6">
        <w:rPr>
          <w:rFonts w:ascii="Transliteration" w:hAnsi="Transliteration"/>
        </w:rPr>
        <w:t xml:space="preserve">, </w:t>
      </w:r>
      <w:r w:rsidRPr="00A531B6">
        <w:rPr>
          <w:rFonts w:ascii="Transliteration" w:hAnsi="Transliteration"/>
        </w:rPr>
        <w:br/>
        <w:t>Dr-</w:t>
      </w:r>
      <w:proofErr w:type="spellStart"/>
      <w:r w:rsidRPr="00A531B6">
        <w:rPr>
          <w:rFonts w:ascii="Transliteration" w:hAnsi="Transliteration"/>
        </w:rPr>
        <w:t>ntt</w:t>
      </w:r>
      <w:proofErr w:type="spellEnd"/>
      <w:r w:rsidRPr="00A531B6">
        <w:rPr>
          <w:rFonts w:ascii="Transliteration" w:hAnsi="Transliteration"/>
        </w:rPr>
        <w:t xml:space="preserve"> n-</w:t>
      </w:r>
      <w:proofErr w:type="spellStart"/>
      <w:r w:rsidRPr="00A531B6">
        <w:rPr>
          <w:rFonts w:ascii="Transliteration" w:hAnsi="Transliteration"/>
        </w:rPr>
        <w:t>wn</w:t>
      </w:r>
      <w:proofErr w:type="spellEnd"/>
      <w:r w:rsidRPr="00A531B6">
        <w:rPr>
          <w:rFonts w:ascii="Transliteration" w:hAnsi="Transliteration"/>
        </w:rPr>
        <w:t xml:space="preserve"> </w:t>
      </w:r>
      <w:proofErr w:type="spellStart"/>
      <w:r w:rsidRPr="00A531B6">
        <w:rPr>
          <w:rFonts w:ascii="Transliteration" w:hAnsi="Transliteration"/>
        </w:rPr>
        <w:t>aA</w:t>
      </w:r>
      <w:proofErr w:type="spellEnd"/>
      <w:r w:rsidRPr="00A531B6">
        <w:rPr>
          <w:rFonts w:ascii="Transliteration" w:hAnsi="Transliteration"/>
        </w:rPr>
        <w:t xml:space="preserve"> </w:t>
      </w:r>
      <w:proofErr w:type="spellStart"/>
      <w:r w:rsidRPr="00B34252">
        <w:rPr>
          <w:rFonts w:ascii="Transliteration" w:hAnsi="Transliteration"/>
          <w:b/>
          <w:bCs/>
        </w:rPr>
        <w:t>DrDr</w:t>
      </w:r>
      <w:proofErr w:type="spellEnd"/>
      <w:r w:rsidRPr="00A531B6">
        <w:rPr>
          <w:rFonts w:ascii="Transliteration" w:hAnsi="Transliteration"/>
        </w:rPr>
        <w:t xml:space="preserve"> </w:t>
      </w:r>
      <w:proofErr w:type="spellStart"/>
      <w:r w:rsidRPr="00A531B6">
        <w:rPr>
          <w:rFonts w:ascii="Transliteration" w:hAnsi="Transliteration"/>
        </w:rPr>
        <w:t>jwn</w:t>
      </w:r>
      <w:proofErr w:type="spellEnd"/>
      <w:r w:rsidRPr="00A531B6">
        <w:rPr>
          <w:rFonts w:ascii="Transliteration" w:hAnsi="Transliteration"/>
        </w:rPr>
        <w:t xml:space="preserve"> </w:t>
      </w:r>
      <w:proofErr w:type="spellStart"/>
      <w:r w:rsidRPr="00B34252">
        <w:rPr>
          <w:rFonts w:ascii="Transliteration" w:hAnsi="Transliteration"/>
          <w:b/>
          <w:bCs/>
        </w:rPr>
        <w:t>DrDr</w:t>
      </w:r>
      <w:proofErr w:type="spellEnd"/>
      <w:r w:rsidRPr="00A531B6">
        <w:rPr>
          <w:rFonts w:ascii="Transliteration" w:hAnsi="Transliteration"/>
        </w:rPr>
        <w:t xml:space="preserve"> m</w:t>
      </w:r>
      <w:r w:rsidRPr="008400BF">
        <w:rPr>
          <w:rFonts w:ascii="Transliteration" w:hAnsi="Transliteration"/>
        </w:rPr>
        <w:t xml:space="preserve"> </w:t>
      </w:r>
      <w:proofErr w:type="spellStart"/>
      <w:r w:rsidRPr="008400BF">
        <w:rPr>
          <w:rFonts w:ascii="Transliteration" w:hAnsi="Transliteration"/>
        </w:rPr>
        <w:t>pr</w:t>
      </w:r>
      <w:proofErr w:type="spellEnd"/>
      <w:r w:rsidRPr="008400BF">
        <w:rPr>
          <w:rFonts w:ascii="Transliteration" w:hAnsi="Transliteration"/>
        </w:rPr>
        <w:t xml:space="preserve"> </w:t>
      </w:r>
      <w:proofErr w:type="spellStart"/>
      <w:r w:rsidRPr="008400BF">
        <w:rPr>
          <w:rFonts w:ascii="Transliteration" w:hAnsi="Transliteration"/>
        </w:rPr>
        <w:t>pn</w:t>
      </w:r>
      <w:proofErr w:type="spellEnd"/>
    </w:p>
    <w:p w14:paraId="7B486460" w14:textId="77777777" w:rsidR="00B34252" w:rsidRDefault="00B34252" w:rsidP="00B34252">
      <w:pPr>
        <w:pStyle w:val="Traduction"/>
      </w:pPr>
      <w:r>
        <w:t>« C</w:t>
      </w:r>
      <w:r w:rsidRPr="008400BF">
        <w:t>ar c'est de mes seules mains que j'ai fait ce sarcophage et toutes les parties architecturales de cette demeure</w:t>
      </w:r>
      <w:r>
        <w:t xml:space="preserve">, </w:t>
      </w:r>
      <w:r w:rsidRPr="008400BF">
        <w:t>car il n'y a pas de porte étrangère, pas de pilier étranger dans ce domaine funéraire</w:t>
      </w:r>
      <w:r>
        <w:t> » (</w:t>
      </w:r>
      <w:proofErr w:type="spellStart"/>
      <w:r>
        <w:t>Ankhtifi</w:t>
      </w:r>
      <w:proofErr w:type="spellEnd"/>
      <w:r>
        <w:t xml:space="preserve"> III,7-8)</w:t>
      </w:r>
    </w:p>
    <w:p w14:paraId="7A1159C2" w14:textId="649CB77E" w:rsidR="00133A86" w:rsidRDefault="00133A86" w:rsidP="00133A86">
      <w:pPr>
        <w:pStyle w:val="Exemple"/>
      </w:pPr>
      <w:r>
        <w:fldChar w:fldCharType="begin"/>
      </w:r>
      <w:r w:rsidRPr="000D65F5">
        <w:instrText xml:space="preserve"> SEQ Exemples \* MERGEFORMAT </w:instrText>
      </w:r>
      <w:r>
        <w:fldChar w:fldCharType="separate"/>
      </w:r>
      <w:r w:rsidR="00E25D7B">
        <w:rPr>
          <w:noProof/>
        </w:rPr>
        <w:t>19</w:t>
      </w:r>
      <w:r>
        <w:fldChar w:fldCharType="end"/>
      </w:r>
      <w:r w:rsidRPr="000D65F5">
        <w:tab/>
      </w:r>
      <w:r w:rsidRPr="000D65F5">
        <w:tab/>
      </w:r>
      <w:proofErr w:type="spellStart"/>
      <w:r w:rsidRPr="00F80AB2">
        <w:rPr>
          <w:rFonts w:ascii="Transliteration" w:hAnsi="Transliteration"/>
        </w:rPr>
        <w:t>jw.j</w:t>
      </w:r>
      <w:proofErr w:type="spellEnd"/>
      <w:r w:rsidRPr="00F80AB2">
        <w:rPr>
          <w:rFonts w:ascii="Transliteration" w:hAnsi="Transliteration"/>
        </w:rPr>
        <w:t xml:space="preserve"> m </w:t>
      </w:r>
      <w:proofErr w:type="spellStart"/>
      <w:r w:rsidRPr="00133A86">
        <w:rPr>
          <w:rFonts w:ascii="Transliteration" w:hAnsi="Transliteration"/>
          <w:b/>
          <w:bCs/>
        </w:rPr>
        <w:t>Srj</w:t>
      </w:r>
      <w:proofErr w:type="spellEnd"/>
      <w:r w:rsidRPr="00133A86">
        <w:rPr>
          <w:rFonts w:ascii="Transliteration" w:hAnsi="Transliteration"/>
          <w:b/>
          <w:bCs/>
        </w:rPr>
        <w:t>,</w:t>
      </w:r>
      <w:r w:rsidRPr="00F80AB2">
        <w:rPr>
          <w:rFonts w:ascii="Transliteration" w:hAnsi="Transliteration"/>
        </w:rPr>
        <w:t xml:space="preserve"> n </w:t>
      </w:r>
      <w:proofErr w:type="spellStart"/>
      <w:r w:rsidRPr="00133A86">
        <w:rPr>
          <w:rFonts w:ascii="Transliteration" w:hAnsi="Transliteration"/>
          <w:b/>
          <w:bCs/>
        </w:rPr>
        <w:t>jr.</w:t>
      </w:r>
      <w:proofErr w:type="gramStart"/>
      <w:r w:rsidRPr="00133A86">
        <w:rPr>
          <w:rFonts w:ascii="Transliteration" w:hAnsi="Transliteration"/>
          <w:b/>
          <w:bCs/>
        </w:rPr>
        <w:t>t.j</w:t>
      </w:r>
      <w:proofErr w:type="spellEnd"/>
      <w:proofErr w:type="gramEnd"/>
      <w:r w:rsidRPr="00133A86">
        <w:rPr>
          <w:rFonts w:ascii="Transliteration" w:hAnsi="Transliteration"/>
          <w:b/>
          <w:bCs/>
        </w:rPr>
        <w:t xml:space="preserve"> Hm.t</w:t>
      </w:r>
    </w:p>
    <w:p w14:paraId="06AD5D32" w14:textId="77777777" w:rsidR="00133A86" w:rsidRPr="000D65F5" w:rsidRDefault="00133A86" w:rsidP="00133A86">
      <w:pPr>
        <w:pStyle w:val="Traduction"/>
      </w:pPr>
      <w:r>
        <w:t xml:space="preserve">« (…) </w:t>
      </w:r>
      <w:r w:rsidRPr="00F80AB2">
        <w:rPr>
          <w:rFonts w:ascii="Times New Roman" w:eastAsiaTheme="minorHAnsi" w:hAnsi="Times New Roman"/>
          <w:color w:val="000000"/>
          <w:lang w:eastAsia="en-US"/>
          <w14:ligatures w14:val="standardContextual"/>
        </w:rPr>
        <w:t>alors que j</w:t>
      </w:r>
      <w:r>
        <w:rPr>
          <w:rFonts w:ascii="Times New Roman" w:eastAsiaTheme="minorHAnsi" w:hAnsi="Times New Roman"/>
          <w:color w:val="000000"/>
          <w:lang w:eastAsia="en-US"/>
          <w14:ligatures w14:val="standardContextual"/>
        </w:rPr>
        <w:t>’</w:t>
      </w:r>
      <w:r w:rsidRPr="00F80AB2">
        <w:rPr>
          <w:rFonts w:ascii="Times New Roman" w:eastAsiaTheme="minorHAnsi" w:hAnsi="Times New Roman"/>
          <w:color w:val="000000"/>
          <w:lang w:eastAsia="en-US"/>
          <w14:ligatures w14:val="standardContextual"/>
        </w:rPr>
        <w:t>étais encore jeune homme, et que je n</w:t>
      </w:r>
      <w:r>
        <w:rPr>
          <w:rFonts w:ascii="Times New Roman" w:eastAsiaTheme="minorHAnsi" w:hAnsi="Times New Roman"/>
          <w:color w:val="000000"/>
          <w:lang w:eastAsia="en-US"/>
          <w14:ligatures w14:val="standardContextual"/>
        </w:rPr>
        <w:t>’</w:t>
      </w:r>
      <w:r w:rsidRPr="00F80AB2">
        <w:rPr>
          <w:rFonts w:ascii="Times New Roman" w:eastAsiaTheme="minorHAnsi" w:hAnsi="Times New Roman"/>
          <w:color w:val="000000"/>
          <w:lang w:eastAsia="en-US"/>
          <w14:ligatures w14:val="standardContextual"/>
        </w:rPr>
        <w:t>avais pas encore pris femme</w:t>
      </w:r>
      <w:r>
        <w:t> » (</w:t>
      </w:r>
      <w:proofErr w:type="spellStart"/>
      <w:r w:rsidRPr="00172363">
        <w:rPr>
          <w:i/>
          <w:iCs/>
        </w:rPr>
        <w:t>Urk</w:t>
      </w:r>
      <w:proofErr w:type="spellEnd"/>
      <w:r w:rsidRPr="00F80AB2">
        <w:t>. IV,2,16</w:t>
      </w:r>
      <w:r>
        <w:t>)</w:t>
      </w:r>
    </w:p>
    <w:p w14:paraId="782F8527" w14:textId="77B9CE4B" w:rsidR="005A6DF1" w:rsidRDefault="006F4922" w:rsidP="005A6DF1">
      <w:pPr>
        <w:pStyle w:val="Titre3"/>
      </w:pPr>
      <w:r>
        <w:t xml:space="preserve">7.3. </w:t>
      </w:r>
      <w:r w:rsidR="005A6DF1">
        <w:t>Antonymie et morphologie</w:t>
      </w:r>
    </w:p>
    <w:p w14:paraId="1D203DF2" w14:textId="2B542803" w:rsidR="005A6DF1" w:rsidRDefault="005A6DF1" w:rsidP="005A6DF1">
      <w:pPr>
        <w:pStyle w:val="Paragraphedeliste"/>
        <w:tabs>
          <w:tab w:val="clear" w:pos="851"/>
          <w:tab w:val="left" w:pos="1701"/>
        </w:tabs>
        <w:ind w:left="1004" w:firstLine="0"/>
      </w:pPr>
      <w:proofErr w:type="spellStart"/>
      <w:r>
        <w:t>fr.</w:t>
      </w:r>
      <w:proofErr w:type="spellEnd"/>
      <w:r>
        <w:t xml:space="preserve"> </w:t>
      </w:r>
      <w:r>
        <w:tab/>
      </w:r>
      <w:proofErr w:type="gramStart"/>
      <w:r>
        <w:t>probable</w:t>
      </w:r>
      <w:proofErr w:type="gramEnd"/>
      <w:r>
        <w:t xml:space="preserve"> vs. </w:t>
      </w:r>
      <w:proofErr w:type="gramStart"/>
      <w:r>
        <w:t>improbable</w:t>
      </w:r>
      <w:proofErr w:type="gramEnd"/>
    </w:p>
    <w:p w14:paraId="322F77E2" w14:textId="568FB8FB" w:rsidR="00BB218B" w:rsidRDefault="005A6DF1" w:rsidP="005A6DF1">
      <w:pPr>
        <w:pStyle w:val="Paragraphedeliste"/>
        <w:tabs>
          <w:tab w:val="clear" w:pos="851"/>
          <w:tab w:val="left" w:pos="1701"/>
        </w:tabs>
        <w:ind w:left="1004" w:firstLine="0"/>
        <w:rPr>
          <w:i/>
          <w:iCs/>
        </w:rPr>
      </w:pPr>
      <w:r>
        <w:t xml:space="preserve">angl. </w:t>
      </w:r>
      <w:r>
        <w:tab/>
      </w:r>
      <w:proofErr w:type="spellStart"/>
      <w:proofErr w:type="gramStart"/>
      <w:r w:rsidRPr="000140A1">
        <w:rPr>
          <w:i/>
          <w:iCs/>
        </w:rPr>
        <w:t>useful</w:t>
      </w:r>
      <w:proofErr w:type="spellEnd"/>
      <w:proofErr w:type="gramEnd"/>
      <w:r>
        <w:t xml:space="preserve"> vs. </w:t>
      </w:r>
      <w:proofErr w:type="spellStart"/>
      <w:proofErr w:type="gramStart"/>
      <w:r w:rsidRPr="000140A1">
        <w:rPr>
          <w:i/>
          <w:iCs/>
        </w:rPr>
        <w:t>useless</w:t>
      </w:r>
      <w:proofErr w:type="spellEnd"/>
      <w:proofErr w:type="gramEnd"/>
    </w:p>
    <w:p w14:paraId="53F02886" w14:textId="357D686A" w:rsidR="005A6DF1" w:rsidRDefault="005A6DF1" w:rsidP="005A6DF1">
      <w:pPr>
        <w:pStyle w:val="Paragraphedeliste"/>
        <w:tabs>
          <w:tab w:val="clear" w:pos="851"/>
          <w:tab w:val="left" w:pos="1701"/>
        </w:tabs>
        <w:ind w:left="1004" w:firstLine="0"/>
        <w:jc w:val="left"/>
        <w:rPr>
          <w:lang w:val="ru-RU"/>
        </w:rPr>
      </w:pPr>
      <w:proofErr w:type="gramStart"/>
      <w:r>
        <w:t>russe</w:t>
      </w:r>
      <w:proofErr w:type="gramEnd"/>
      <w:r>
        <w:tab/>
      </w:r>
      <w:r>
        <w:rPr>
          <w:lang w:val="ru-RU"/>
        </w:rPr>
        <w:t>открывать</w:t>
      </w:r>
      <w:r w:rsidR="00AB1499">
        <w:rPr>
          <w:lang w:val="ru-RU"/>
        </w:rPr>
        <w:t xml:space="preserve"> </w:t>
      </w:r>
      <w:r w:rsidR="00AB1499">
        <w:t>vs.</w:t>
      </w:r>
      <w:r>
        <w:rPr>
          <w:lang w:val="ru-RU"/>
        </w:rPr>
        <w:t xml:space="preserve"> закр</w:t>
      </w:r>
      <w:r>
        <w:rPr>
          <w:lang w:val="ru-RU"/>
        </w:rPr>
        <w:t>ывать</w:t>
      </w:r>
      <w:r>
        <w:rPr>
          <w:lang w:val="ru-RU"/>
        </w:rPr>
        <w:t xml:space="preserve"> </w:t>
      </w:r>
      <w:r>
        <w:rPr>
          <w:lang w:val="ru-RU"/>
        </w:rPr>
        <w:br/>
      </w:r>
      <w:r>
        <w:rPr>
          <w:lang w:val="ru-RU"/>
        </w:rPr>
        <w:tab/>
        <w:t>в</w:t>
      </w:r>
      <w:proofErr w:type="spellStart"/>
      <w:r w:rsidRPr="005A6DF1">
        <w:t>ключа́ть</w:t>
      </w:r>
      <w:proofErr w:type="spellEnd"/>
      <w:r w:rsidRPr="005A6DF1">
        <w:t xml:space="preserve"> </w:t>
      </w:r>
      <w:proofErr w:type="spellStart"/>
      <w:proofErr w:type="gramStart"/>
      <w:r w:rsidR="00AB1499">
        <w:t>vs.</w:t>
      </w:r>
      <w:r w:rsidRPr="005A6DF1">
        <w:t>заключа́ть</w:t>
      </w:r>
      <w:proofErr w:type="spellEnd"/>
      <w:proofErr w:type="gramEnd"/>
      <w:r>
        <w:br/>
      </w:r>
      <w:r>
        <w:tab/>
      </w:r>
      <w:r>
        <w:rPr>
          <w:lang w:val="ru-RU"/>
        </w:rPr>
        <w:t xml:space="preserve">входить </w:t>
      </w:r>
      <w:r w:rsidR="00AB1499">
        <w:rPr>
          <w:lang w:val="nl-NL"/>
        </w:rPr>
        <w:t xml:space="preserve">vs. </w:t>
      </w:r>
      <w:r w:rsidR="00AB1499">
        <w:rPr>
          <w:lang w:val="ru-RU"/>
        </w:rPr>
        <w:t>в</w:t>
      </w:r>
      <w:r w:rsidR="00AB1499">
        <w:rPr>
          <w:lang w:val="ru-RU"/>
        </w:rPr>
        <w:t>ы</w:t>
      </w:r>
      <w:r w:rsidR="00AB1499">
        <w:rPr>
          <w:lang w:val="ru-RU"/>
        </w:rPr>
        <w:t>ходить</w:t>
      </w:r>
    </w:p>
    <w:p w14:paraId="575CD653" w14:textId="07012655" w:rsidR="000B015A" w:rsidRDefault="006F4922" w:rsidP="000B015A">
      <w:pPr>
        <w:pStyle w:val="Titre3"/>
      </w:pPr>
      <w:r>
        <w:t xml:space="preserve">7.4. </w:t>
      </w:r>
      <w:r w:rsidR="000B015A">
        <w:t>Paires prototypiques ou canoniques</w:t>
      </w:r>
    </w:p>
    <w:p w14:paraId="7C27CA3A" w14:textId="0BF289F5" w:rsidR="000B015A" w:rsidRDefault="000B015A" w:rsidP="005A6DF1">
      <w:pPr>
        <w:pStyle w:val="Paragraphedeliste"/>
        <w:tabs>
          <w:tab w:val="clear" w:pos="851"/>
          <w:tab w:val="left" w:pos="1701"/>
        </w:tabs>
        <w:ind w:left="1004" w:firstLine="0"/>
        <w:jc w:val="left"/>
        <w:rPr>
          <w:lang w:val="ru-RU"/>
        </w:rPr>
      </w:pPr>
      <w:proofErr w:type="spellStart"/>
      <w:proofErr w:type="gramStart"/>
      <w:r w:rsidRPr="00584430">
        <w:rPr>
          <w:rFonts w:ascii="Transliteration" w:hAnsi="Transliteration"/>
        </w:rPr>
        <w:t>anx</w:t>
      </w:r>
      <w:proofErr w:type="gramEnd"/>
      <w:r w:rsidRPr="00584430">
        <w:rPr>
          <w:rFonts w:ascii="Transliteration" w:hAnsi="Transliteration"/>
        </w:rPr>
        <w:t>-mwt</w:t>
      </w:r>
      <w:proofErr w:type="spellEnd"/>
      <w:r>
        <w:rPr>
          <w:rFonts w:ascii="Transliteration" w:hAnsi="Transliteration"/>
        </w:rPr>
        <w:t xml:space="preserve">, </w:t>
      </w:r>
      <w:proofErr w:type="spellStart"/>
      <w:r w:rsidRPr="00584430">
        <w:rPr>
          <w:rFonts w:ascii="Transliteration" w:hAnsi="Transliteration"/>
        </w:rPr>
        <w:t>aHa-Hmsj</w:t>
      </w:r>
      <w:proofErr w:type="spellEnd"/>
      <w:r>
        <w:t xml:space="preserve">, </w:t>
      </w:r>
      <w:proofErr w:type="spellStart"/>
      <w:r w:rsidRPr="00584430">
        <w:rPr>
          <w:rFonts w:ascii="Transliteration" w:hAnsi="Transliteration"/>
        </w:rPr>
        <w:t>aq-prj</w:t>
      </w:r>
      <w:proofErr w:type="spellEnd"/>
      <w:r>
        <w:t xml:space="preserve">, </w:t>
      </w:r>
      <w:proofErr w:type="spellStart"/>
      <w:r w:rsidRPr="00584430">
        <w:rPr>
          <w:rFonts w:ascii="Transliteration" w:hAnsi="Transliteration"/>
        </w:rPr>
        <w:t>mAA-sDm</w:t>
      </w:r>
      <w:proofErr w:type="spellEnd"/>
      <w:r>
        <w:t xml:space="preserve">, </w:t>
      </w:r>
      <w:proofErr w:type="spellStart"/>
      <w:r w:rsidRPr="00584430">
        <w:rPr>
          <w:rFonts w:ascii="Transliteration" w:hAnsi="Transliteration"/>
        </w:rPr>
        <w:t>prj-hAj</w:t>
      </w:r>
      <w:proofErr w:type="spellEnd"/>
      <w:r>
        <w:t xml:space="preserve">, </w:t>
      </w:r>
      <w:r w:rsidRPr="00584430">
        <w:rPr>
          <w:rFonts w:ascii="Transliteration" w:hAnsi="Transliteration"/>
        </w:rPr>
        <w:t>HA.t-</w:t>
      </w:r>
      <w:proofErr w:type="spellStart"/>
      <w:r w:rsidRPr="00584430">
        <w:rPr>
          <w:rFonts w:ascii="Transliteration" w:hAnsi="Transliteration"/>
        </w:rPr>
        <w:t>pHwj</w:t>
      </w:r>
      <w:proofErr w:type="spellEnd"/>
      <w:r>
        <w:t xml:space="preserve">, </w:t>
      </w:r>
      <w:proofErr w:type="spellStart"/>
      <w:r w:rsidRPr="00584430">
        <w:rPr>
          <w:rFonts w:ascii="Transliteration" w:hAnsi="Transliteration"/>
        </w:rPr>
        <w:t>xdj-xntj</w:t>
      </w:r>
      <w:proofErr w:type="spellEnd"/>
      <w:r>
        <w:t xml:space="preserve">, </w:t>
      </w:r>
      <w:proofErr w:type="spellStart"/>
      <w:r>
        <w:rPr>
          <w:rFonts w:ascii="Transliteration" w:hAnsi="Transliteration"/>
        </w:rPr>
        <w:t>S</w:t>
      </w:r>
      <w:r w:rsidRPr="00584430">
        <w:rPr>
          <w:rFonts w:ascii="Transliteration" w:hAnsi="Transliteration"/>
        </w:rPr>
        <w:t>m-jwj</w:t>
      </w:r>
      <w:proofErr w:type="spellEnd"/>
      <w:r>
        <w:t xml:space="preserve">, </w:t>
      </w:r>
      <w:proofErr w:type="spellStart"/>
      <w:r w:rsidRPr="00584430">
        <w:rPr>
          <w:rFonts w:ascii="Transliteration" w:hAnsi="Transliteration"/>
        </w:rPr>
        <w:t>grH-hrw</w:t>
      </w:r>
      <w:proofErr w:type="spellEnd"/>
      <w:r>
        <w:t>.</w:t>
      </w:r>
    </w:p>
    <w:p w14:paraId="779DA9F1" w14:textId="695FB681" w:rsidR="000B015A" w:rsidRDefault="000B015A" w:rsidP="000B015A">
      <w:pPr>
        <w:pStyle w:val="Exemple"/>
      </w:pPr>
      <w:r>
        <w:fldChar w:fldCharType="begin"/>
      </w:r>
      <w:r w:rsidRPr="000F5231">
        <w:instrText xml:space="preserve"> SEQ Exemples \* MERGEFORMAT </w:instrText>
      </w:r>
      <w:r>
        <w:fldChar w:fldCharType="separate"/>
      </w:r>
      <w:r w:rsidR="00E25D7B">
        <w:rPr>
          <w:noProof/>
        </w:rPr>
        <w:t>20</w:t>
      </w:r>
      <w:r>
        <w:fldChar w:fldCharType="end"/>
      </w:r>
      <w:r w:rsidRPr="000F5231">
        <w:tab/>
      </w:r>
      <w:r>
        <w:tab/>
      </w:r>
      <w:r w:rsidRPr="003840A8">
        <w:rPr>
          <w:rFonts w:ascii="Transliteration" w:hAnsi="Transliteration"/>
        </w:rPr>
        <w:t xml:space="preserve">jr </w:t>
      </w:r>
      <w:proofErr w:type="spellStart"/>
      <w:proofErr w:type="gramStart"/>
      <w:r w:rsidRPr="003840A8">
        <w:rPr>
          <w:rFonts w:ascii="Transliteration" w:hAnsi="Transliteration"/>
        </w:rPr>
        <w:t>wnn.k</w:t>
      </w:r>
      <w:proofErr w:type="spellEnd"/>
      <w:proofErr w:type="gramEnd"/>
      <w:r w:rsidRPr="003840A8">
        <w:rPr>
          <w:rFonts w:ascii="Transliteration" w:hAnsi="Transliteration"/>
        </w:rPr>
        <w:t xml:space="preserve"> m rwy.t, </w:t>
      </w:r>
      <w:proofErr w:type="spellStart"/>
      <w:r w:rsidRPr="003840A8">
        <w:rPr>
          <w:rFonts w:ascii="Transliteration" w:hAnsi="Transliteration"/>
        </w:rPr>
        <w:t>aHa</w:t>
      </w:r>
      <w:proofErr w:type="spellEnd"/>
      <w:r w:rsidRPr="003840A8">
        <w:rPr>
          <w:rFonts w:ascii="Transliteration" w:hAnsi="Transliteration"/>
        </w:rPr>
        <w:t xml:space="preserve"> </w:t>
      </w:r>
      <w:proofErr w:type="spellStart"/>
      <w:r w:rsidRPr="003840A8">
        <w:rPr>
          <w:rFonts w:ascii="Transliteration" w:hAnsi="Transliteration"/>
        </w:rPr>
        <w:t>Hmsi</w:t>
      </w:r>
      <w:proofErr w:type="spellEnd"/>
      <w:r w:rsidRPr="003840A8">
        <w:rPr>
          <w:rFonts w:ascii="Transliteration" w:hAnsi="Transliteration"/>
        </w:rPr>
        <w:t xml:space="preserve"> r </w:t>
      </w:r>
      <w:proofErr w:type="spellStart"/>
      <w:r w:rsidRPr="003840A8">
        <w:rPr>
          <w:rFonts w:ascii="Transliteration" w:hAnsi="Transliteration"/>
        </w:rPr>
        <w:t>nmt.w.k</w:t>
      </w:r>
      <w:proofErr w:type="spellEnd"/>
    </w:p>
    <w:p w14:paraId="768D7590" w14:textId="77777777" w:rsidR="000B015A" w:rsidRDefault="000B015A" w:rsidP="000B015A">
      <w:pPr>
        <w:pStyle w:val="Traduction"/>
      </w:pPr>
      <w:r>
        <w:t xml:space="preserve">« Si tu te trouves dans le portique, comporte-toi (litt. </w:t>
      </w:r>
      <w:proofErr w:type="spellStart"/>
      <w:r>
        <w:t>léve-toi</w:t>
      </w:r>
      <w:proofErr w:type="spellEnd"/>
      <w:r>
        <w:t xml:space="preserve"> et assieds-toi) conformément à ton statut » (</w:t>
      </w:r>
      <w:proofErr w:type="spellStart"/>
      <w:r w:rsidRPr="00793DE9">
        <w:rPr>
          <w:i/>
          <w:iCs/>
        </w:rPr>
        <w:t>Ptahhotep</w:t>
      </w:r>
      <w:proofErr w:type="spellEnd"/>
      <w:r>
        <w:t>, 221)</w:t>
      </w:r>
    </w:p>
    <w:p w14:paraId="2BE40E9F" w14:textId="6D94D706" w:rsidR="000B015A" w:rsidRPr="004433B3" w:rsidRDefault="000B015A" w:rsidP="000B015A">
      <w:pPr>
        <w:pStyle w:val="Exemple"/>
        <w:rPr>
          <w:rFonts w:ascii="Transliteration" w:hAnsi="Transliteration"/>
        </w:rPr>
      </w:pPr>
      <w:r>
        <w:fldChar w:fldCharType="begin"/>
      </w:r>
      <w:r w:rsidRPr="000F5231">
        <w:instrText xml:space="preserve"> SEQ Exemples \* MERGEFORMAT </w:instrText>
      </w:r>
      <w:r>
        <w:fldChar w:fldCharType="separate"/>
      </w:r>
      <w:r w:rsidR="00E25D7B">
        <w:rPr>
          <w:noProof/>
        </w:rPr>
        <w:t>21</w:t>
      </w:r>
      <w:r>
        <w:fldChar w:fldCharType="end"/>
      </w:r>
      <w:r w:rsidRPr="000F5231">
        <w:tab/>
      </w:r>
      <w:r>
        <w:tab/>
      </w:r>
      <w:proofErr w:type="spellStart"/>
      <w:r w:rsidRPr="004433B3">
        <w:rPr>
          <w:rFonts w:ascii="Transliteration" w:hAnsi="Transliteration"/>
        </w:rPr>
        <w:t>aq.k</w:t>
      </w:r>
      <w:proofErr w:type="spellEnd"/>
      <w:r w:rsidRPr="004433B3">
        <w:rPr>
          <w:rFonts w:ascii="Transliteration" w:hAnsi="Transliteration"/>
        </w:rPr>
        <w:t xml:space="preserve"> </w:t>
      </w:r>
      <w:proofErr w:type="spellStart"/>
      <w:proofErr w:type="gramStart"/>
      <w:r w:rsidRPr="004433B3">
        <w:rPr>
          <w:rFonts w:ascii="Transliteration" w:hAnsi="Transliteration"/>
        </w:rPr>
        <w:t>pr.k</w:t>
      </w:r>
      <w:proofErr w:type="spellEnd"/>
      <w:proofErr w:type="gramEnd"/>
      <w:r w:rsidRPr="004433B3">
        <w:rPr>
          <w:rFonts w:ascii="Transliteration" w:hAnsi="Transliteration"/>
        </w:rPr>
        <w:t xml:space="preserve"> </w:t>
      </w:r>
      <w:proofErr w:type="spellStart"/>
      <w:r w:rsidRPr="004433B3">
        <w:rPr>
          <w:rFonts w:ascii="Transliteration" w:hAnsi="Transliteration"/>
        </w:rPr>
        <w:t>jb.k</w:t>
      </w:r>
      <w:proofErr w:type="spellEnd"/>
      <w:r w:rsidRPr="004433B3">
        <w:rPr>
          <w:rFonts w:ascii="Transliteration" w:hAnsi="Transliteration"/>
        </w:rPr>
        <w:t xml:space="preserve"> </w:t>
      </w:r>
      <w:proofErr w:type="spellStart"/>
      <w:r w:rsidRPr="004433B3">
        <w:rPr>
          <w:rFonts w:ascii="Transliteration" w:hAnsi="Transliteration"/>
        </w:rPr>
        <w:t>Aw</w:t>
      </w:r>
      <w:proofErr w:type="spellEnd"/>
      <w:r w:rsidRPr="004433B3">
        <w:rPr>
          <w:rFonts w:ascii="Transliteration" w:hAnsi="Transliteration"/>
        </w:rPr>
        <w:t xml:space="preserve"> m </w:t>
      </w:r>
      <w:proofErr w:type="spellStart"/>
      <w:r w:rsidRPr="004433B3">
        <w:rPr>
          <w:rFonts w:ascii="Transliteration" w:hAnsi="Transliteration"/>
        </w:rPr>
        <w:t>Hs.wt</w:t>
      </w:r>
      <w:proofErr w:type="spellEnd"/>
      <w:r w:rsidRPr="004433B3">
        <w:rPr>
          <w:rFonts w:ascii="Transliteration" w:hAnsi="Transliteration"/>
        </w:rPr>
        <w:t xml:space="preserve"> n.t nb </w:t>
      </w:r>
      <w:proofErr w:type="spellStart"/>
      <w:r w:rsidRPr="004433B3">
        <w:rPr>
          <w:rFonts w:ascii="Transliteration" w:hAnsi="Transliteration"/>
        </w:rPr>
        <w:t>nTr.w</w:t>
      </w:r>
      <w:proofErr w:type="spellEnd"/>
    </w:p>
    <w:p w14:paraId="6711C699" w14:textId="77777777" w:rsidR="000B015A" w:rsidRDefault="000B015A" w:rsidP="000B015A">
      <w:pPr>
        <w:pStyle w:val="Traduction"/>
      </w:pPr>
      <w:r>
        <w:t>« T</w:t>
      </w:r>
      <w:r w:rsidRPr="004433B3">
        <w:t xml:space="preserve">u entreras et sortiras, le cœur </w:t>
      </w:r>
      <w:r>
        <w:t>gonflé (litt. agrandi)</w:t>
      </w:r>
      <w:r w:rsidRPr="004433B3">
        <w:t xml:space="preserve"> des louanges du maître des dieux</w:t>
      </w:r>
      <w:r>
        <w:t> » (</w:t>
      </w:r>
      <w:proofErr w:type="spellStart"/>
      <w:r w:rsidRPr="00584430">
        <w:rPr>
          <w:rFonts w:ascii="Transliteration" w:hAnsi="Transliteration"/>
        </w:rPr>
        <w:t>Urk</w:t>
      </w:r>
      <w:proofErr w:type="spellEnd"/>
      <w:r w:rsidRPr="004433B3">
        <w:t>. IV,</w:t>
      </w:r>
      <w:r>
        <w:t xml:space="preserve"> </w:t>
      </w:r>
      <w:r w:rsidRPr="004433B3">
        <w:t>113,5</w:t>
      </w:r>
      <w:r>
        <w:t>)</w:t>
      </w:r>
    </w:p>
    <w:p w14:paraId="3AA1418F" w14:textId="314D863A" w:rsidR="000B015A" w:rsidRPr="00B749F2" w:rsidRDefault="006F4922" w:rsidP="00B749F2">
      <w:pPr>
        <w:pStyle w:val="Titre3"/>
      </w:pPr>
      <w:r>
        <w:t xml:space="preserve">7.5. </w:t>
      </w:r>
      <w:r w:rsidR="00B749F2">
        <w:t xml:space="preserve">Variabilité de la relation antonymique </w:t>
      </w:r>
    </w:p>
    <w:p w14:paraId="34FDD1F1" w14:textId="77777777" w:rsidR="00B749F2" w:rsidRDefault="00B749F2" w:rsidP="00B749F2">
      <w:pPr>
        <w:ind w:firstLine="0"/>
        <w:jc w:val="center"/>
        <w:rPr>
          <w:lang w:val="en-GB"/>
        </w:rPr>
      </w:pPr>
      <w:r>
        <w:rPr>
          <w:noProof/>
          <w:lang w:eastAsia="fr-FR"/>
        </w:rPr>
        <w:drawing>
          <wp:inline distT="0" distB="0" distL="0" distR="0" wp14:anchorId="2BE3DBFF" wp14:editId="5F7B8F5D">
            <wp:extent cx="3292489" cy="2469548"/>
            <wp:effectExtent l="0" t="0" r="0" b="0"/>
            <wp:docPr id="14" name="Image 14" descr="Une image contenant texte, diagramm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texte, diagramme, ligne, Tracé&#10;&#10;Description générée automatiquement"/>
                    <pic:cNvPicPr/>
                  </pic:nvPicPr>
                  <pic:blipFill>
                    <a:blip r:embed="rId11"/>
                    <a:stretch>
                      <a:fillRect/>
                    </a:stretch>
                  </pic:blipFill>
                  <pic:spPr>
                    <a:xfrm>
                      <a:off x="0" y="0"/>
                      <a:ext cx="3297029" cy="2472953"/>
                    </a:xfrm>
                    <a:prstGeom prst="rect">
                      <a:avLst/>
                    </a:prstGeom>
                  </pic:spPr>
                </pic:pic>
              </a:graphicData>
            </a:graphic>
          </wp:inline>
        </w:drawing>
      </w:r>
    </w:p>
    <w:p w14:paraId="086BD555" w14:textId="5F2A4C2A" w:rsidR="00B749F2" w:rsidRPr="000752E2" w:rsidRDefault="00B749F2" w:rsidP="00B749F2">
      <w:pPr>
        <w:ind w:firstLine="0"/>
        <w:jc w:val="center"/>
        <w:rPr>
          <w:sz w:val="20"/>
          <w:lang w:val="en-GB"/>
        </w:rPr>
      </w:pPr>
      <w:r w:rsidRPr="0010169E">
        <w:rPr>
          <w:sz w:val="20"/>
          <w:lang w:val="en-GB"/>
        </w:rPr>
        <w:t>Fig.</w:t>
      </w:r>
      <w:r>
        <w:rPr>
          <w:sz w:val="20"/>
          <w:lang w:val="en-GB"/>
        </w:rPr>
        <w:t xml:space="preserve"> 5</w:t>
      </w:r>
      <w:r>
        <w:rPr>
          <w:sz w:val="20"/>
          <w:lang w:val="en-GB"/>
        </w:rPr>
        <w:t xml:space="preserve">. </w:t>
      </w:r>
      <w:proofErr w:type="spellStart"/>
      <w:r>
        <w:rPr>
          <w:sz w:val="20"/>
          <w:lang w:val="en-GB"/>
        </w:rPr>
        <w:t>Unités</w:t>
      </w:r>
      <w:proofErr w:type="spellEnd"/>
      <w:r>
        <w:rPr>
          <w:sz w:val="20"/>
          <w:lang w:val="en-GB"/>
        </w:rPr>
        <w:t xml:space="preserve"> de </w:t>
      </w:r>
      <w:proofErr w:type="spellStart"/>
      <w:r>
        <w:rPr>
          <w:sz w:val="20"/>
          <w:lang w:val="en-GB"/>
        </w:rPr>
        <w:t>sens</w:t>
      </w:r>
      <w:proofErr w:type="spellEnd"/>
      <w:r>
        <w:rPr>
          <w:sz w:val="20"/>
          <w:lang w:val="en-GB"/>
        </w:rPr>
        <w:t xml:space="preserve"> </w:t>
      </w:r>
      <w:r>
        <w:rPr>
          <w:sz w:val="20"/>
          <w:lang w:val="en-GB"/>
        </w:rPr>
        <w:t>de</w:t>
      </w:r>
      <w:r>
        <w:rPr>
          <w:sz w:val="20"/>
          <w:lang w:val="en-GB"/>
        </w:rPr>
        <w:t xml:space="preserve"> </w:t>
      </w:r>
      <w:proofErr w:type="spellStart"/>
      <w:r w:rsidRPr="00784FDF">
        <w:rPr>
          <w:rFonts w:ascii="Transliteration Italic" w:hAnsi="Transliteration Italic"/>
          <w:sz w:val="20"/>
          <w:lang w:val="en-GB"/>
        </w:rPr>
        <w:t>ptr</w:t>
      </w:r>
      <w:proofErr w:type="spellEnd"/>
      <w:r>
        <w:rPr>
          <w:sz w:val="20"/>
          <w:lang w:val="en-GB"/>
        </w:rPr>
        <w:t>.</w:t>
      </w:r>
    </w:p>
    <w:p w14:paraId="50607FB5" w14:textId="5E2C9720" w:rsidR="00B749F2" w:rsidRDefault="006F4922" w:rsidP="00B749F2">
      <w:pPr>
        <w:pStyle w:val="Titre3"/>
      </w:pPr>
      <w:r>
        <w:lastRenderedPageBreak/>
        <w:t xml:space="preserve">7.6. </w:t>
      </w:r>
      <w:r w:rsidR="00B749F2">
        <w:t>Antonymie et rhétorique</w:t>
      </w:r>
    </w:p>
    <w:p w14:paraId="293FDF3E" w14:textId="77777777" w:rsidR="00B749F2" w:rsidRPr="00B749F2" w:rsidRDefault="00B749F2" w:rsidP="00B749F2">
      <w:pPr>
        <w:keepNext/>
        <w:tabs>
          <w:tab w:val="clear" w:pos="851"/>
        </w:tabs>
        <w:spacing w:before="360" w:after="60" w:line="240" w:lineRule="auto"/>
        <w:ind w:firstLine="0"/>
        <w:outlineLvl w:val="3"/>
        <w:rPr>
          <w:rFonts w:eastAsia="Times New Roman"/>
          <w:i/>
          <w:szCs w:val="24"/>
          <w:lang w:val="fr-BE" w:eastAsia="fr-FR"/>
        </w:rPr>
      </w:pPr>
      <w:r w:rsidRPr="00B749F2">
        <w:rPr>
          <w:rFonts w:eastAsia="Times New Roman"/>
          <w:i/>
          <w:szCs w:val="24"/>
          <w:lang w:val="fr-BE" w:eastAsia="fr-FR"/>
        </w:rPr>
        <w:t>a) Expression de la totalité d’un champ notionnel par des antonymes contradictoires</w:t>
      </w:r>
    </w:p>
    <w:p w14:paraId="57EA356A" w14:textId="52FB3455" w:rsidR="00B749F2" w:rsidRDefault="00B749F2" w:rsidP="00B749F2">
      <w:pPr>
        <w:pStyle w:val="Exemple"/>
      </w:pPr>
      <w:r>
        <w:fldChar w:fldCharType="begin"/>
      </w:r>
      <w:r w:rsidRPr="000F5231">
        <w:instrText xml:space="preserve"> SEQ Exemples \* MERGEFORMAT </w:instrText>
      </w:r>
      <w:r>
        <w:fldChar w:fldCharType="separate"/>
      </w:r>
      <w:r w:rsidR="00E25D7B">
        <w:rPr>
          <w:noProof/>
        </w:rPr>
        <w:t>22</w:t>
      </w:r>
      <w:r>
        <w:fldChar w:fldCharType="end"/>
      </w:r>
      <w:r w:rsidRPr="000F5231">
        <w:tab/>
      </w:r>
      <w:r>
        <w:tab/>
      </w:r>
      <w:proofErr w:type="spellStart"/>
      <w:r w:rsidRPr="00D81990">
        <w:rPr>
          <w:rFonts w:ascii="Transliteration" w:hAnsi="Transliteration"/>
        </w:rPr>
        <w:t>jnk</w:t>
      </w:r>
      <w:proofErr w:type="spellEnd"/>
      <w:r w:rsidRPr="00D81990">
        <w:rPr>
          <w:rFonts w:ascii="Transliteration" w:hAnsi="Transliteration"/>
        </w:rPr>
        <w:t xml:space="preserve"> z </w:t>
      </w:r>
      <w:proofErr w:type="spellStart"/>
      <w:r w:rsidRPr="00D81990">
        <w:rPr>
          <w:rFonts w:ascii="Transliteration" w:hAnsi="Transliteration"/>
        </w:rPr>
        <w:t>nxt</w:t>
      </w:r>
      <w:proofErr w:type="spellEnd"/>
      <w:r w:rsidRPr="00D81990">
        <w:rPr>
          <w:rFonts w:ascii="Transliteration" w:hAnsi="Transliteration"/>
        </w:rPr>
        <w:t xml:space="preserve"> </w:t>
      </w:r>
      <w:proofErr w:type="spellStart"/>
      <w:r w:rsidRPr="00D81990">
        <w:rPr>
          <w:rFonts w:ascii="Transliteration" w:hAnsi="Transliteration"/>
        </w:rPr>
        <w:t>rx</w:t>
      </w:r>
      <w:proofErr w:type="spellEnd"/>
      <w:r w:rsidRPr="00D81990">
        <w:rPr>
          <w:rFonts w:ascii="Transliteration" w:hAnsi="Transliteration"/>
        </w:rPr>
        <w:t xml:space="preserve"> r </w:t>
      </w:r>
      <w:proofErr w:type="spellStart"/>
      <w:proofErr w:type="gramStart"/>
      <w:r w:rsidRPr="00D81990">
        <w:rPr>
          <w:rFonts w:ascii="Transliteration" w:hAnsi="Transliteration"/>
        </w:rPr>
        <w:t>rx.w</w:t>
      </w:r>
      <w:proofErr w:type="spellEnd"/>
      <w:proofErr w:type="gramEnd"/>
      <w:r w:rsidRPr="00D81990">
        <w:rPr>
          <w:rFonts w:ascii="Transliteration" w:hAnsi="Transliteration"/>
        </w:rPr>
        <w:t xml:space="preserve"> m </w:t>
      </w:r>
      <w:proofErr w:type="spellStart"/>
      <w:r w:rsidRPr="00D81990">
        <w:rPr>
          <w:rFonts w:ascii="Transliteration" w:hAnsi="Transliteration"/>
        </w:rPr>
        <w:t>ntt</w:t>
      </w:r>
      <w:proofErr w:type="spellEnd"/>
      <w:r w:rsidRPr="00D81990">
        <w:rPr>
          <w:rFonts w:ascii="Transliteration" w:hAnsi="Transliteration"/>
        </w:rPr>
        <w:t xml:space="preserve"> </w:t>
      </w:r>
      <w:proofErr w:type="spellStart"/>
      <w:r w:rsidRPr="005C59B9">
        <w:rPr>
          <w:rFonts w:ascii="Transliteration" w:hAnsi="Transliteration"/>
          <w:b/>
          <w:bCs/>
        </w:rPr>
        <w:t>anx.w</w:t>
      </w:r>
      <w:proofErr w:type="spellEnd"/>
      <w:r w:rsidRPr="00D81990">
        <w:rPr>
          <w:rFonts w:ascii="Transliteration" w:hAnsi="Transliteration"/>
        </w:rPr>
        <w:t xml:space="preserve"> m </w:t>
      </w:r>
      <w:proofErr w:type="spellStart"/>
      <w:r w:rsidRPr="00D81990">
        <w:rPr>
          <w:rFonts w:ascii="Transliteration" w:hAnsi="Transliteration"/>
        </w:rPr>
        <w:t>ntt</w:t>
      </w:r>
      <w:proofErr w:type="spellEnd"/>
      <w:r w:rsidRPr="00D81990">
        <w:rPr>
          <w:rFonts w:ascii="Transliteration" w:hAnsi="Transliteration"/>
        </w:rPr>
        <w:t xml:space="preserve"> </w:t>
      </w:r>
      <w:proofErr w:type="spellStart"/>
      <w:r w:rsidRPr="005C59B9">
        <w:rPr>
          <w:rFonts w:ascii="Transliteration" w:hAnsi="Transliteration"/>
          <w:b/>
          <w:bCs/>
        </w:rPr>
        <w:t>mwt.w</w:t>
      </w:r>
      <w:proofErr w:type="spellEnd"/>
    </w:p>
    <w:p w14:paraId="4F101B2B" w14:textId="77777777" w:rsidR="00B749F2" w:rsidRDefault="00B749F2" w:rsidP="00B749F2">
      <w:pPr>
        <w:pStyle w:val="Traduction"/>
      </w:pPr>
      <w:r>
        <w:t>« </w:t>
      </w:r>
      <w:r w:rsidRPr="00D81990">
        <w:t>J’étais un homme vaillant qui savait plus que les savants à propos des choses des vivants et des choses des morts</w:t>
      </w:r>
      <w:r>
        <w:t> » (stèle BM EA 1203, 10)</w:t>
      </w:r>
    </w:p>
    <w:p w14:paraId="37EF1D88" w14:textId="2AD310F0" w:rsidR="00B749F2" w:rsidRDefault="00B749F2" w:rsidP="00B749F2">
      <w:pPr>
        <w:pStyle w:val="Exemple"/>
      </w:pPr>
      <w:r>
        <w:fldChar w:fldCharType="begin"/>
      </w:r>
      <w:r w:rsidRPr="000F5231">
        <w:instrText xml:space="preserve"> SEQ Exemples \* MERGEFORMAT </w:instrText>
      </w:r>
      <w:r>
        <w:fldChar w:fldCharType="separate"/>
      </w:r>
      <w:r w:rsidR="00E25D7B">
        <w:rPr>
          <w:noProof/>
        </w:rPr>
        <w:t>23</w:t>
      </w:r>
      <w:r>
        <w:fldChar w:fldCharType="end"/>
      </w:r>
      <w:r w:rsidRPr="000F5231">
        <w:tab/>
      </w:r>
      <w:r>
        <w:tab/>
      </w:r>
      <w:proofErr w:type="spellStart"/>
      <w:r w:rsidRPr="006F66B1">
        <w:rPr>
          <w:rFonts w:ascii="Transliteration" w:hAnsi="Transliteration"/>
        </w:rPr>
        <w:t>jw</w:t>
      </w:r>
      <w:proofErr w:type="spellEnd"/>
      <w:r w:rsidRPr="006F66B1">
        <w:rPr>
          <w:rFonts w:ascii="Transliteration" w:hAnsi="Transliteration"/>
        </w:rPr>
        <w:t xml:space="preserve">(w) </w:t>
      </w:r>
      <w:proofErr w:type="spellStart"/>
      <w:r w:rsidRPr="006F66B1">
        <w:rPr>
          <w:rFonts w:ascii="Transliteration" w:hAnsi="Transliteration"/>
        </w:rPr>
        <w:t>n.f</w:t>
      </w:r>
      <w:proofErr w:type="spellEnd"/>
      <w:r w:rsidRPr="006F66B1">
        <w:rPr>
          <w:rFonts w:ascii="Transliteration" w:hAnsi="Transliteration"/>
        </w:rPr>
        <w:t xml:space="preserve"> </w:t>
      </w:r>
      <w:proofErr w:type="spellStart"/>
      <w:r w:rsidRPr="005C59B9">
        <w:rPr>
          <w:rFonts w:ascii="Transliteration" w:hAnsi="Transliteration"/>
          <w:b/>
          <w:bCs/>
        </w:rPr>
        <w:t>ntt</w:t>
      </w:r>
      <w:proofErr w:type="spellEnd"/>
      <w:r w:rsidRPr="005C59B9">
        <w:rPr>
          <w:rFonts w:ascii="Transliteration" w:hAnsi="Transliteration"/>
          <w:b/>
          <w:bCs/>
        </w:rPr>
        <w:t xml:space="preserve"> </w:t>
      </w:r>
      <w:proofErr w:type="spellStart"/>
      <w:r w:rsidRPr="005C59B9">
        <w:rPr>
          <w:rFonts w:ascii="Transliteration" w:hAnsi="Transliteration"/>
          <w:b/>
          <w:bCs/>
        </w:rPr>
        <w:t>jwtt</w:t>
      </w:r>
      <w:proofErr w:type="spellEnd"/>
    </w:p>
    <w:p w14:paraId="6B4CCD3C" w14:textId="77777777" w:rsidR="00B749F2" w:rsidRDefault="00B749F2" w:rsidP="00B749F2">
      <w:pPr>
        <w:pStyle w:val="Traduction"/>
      </w:pPr>
      <w:r>
        <w:t xml:space="preserve">« (celui) </w:t>
      </w:r>
      <w:r w:rsidRPr="006F66B1">
        <w:t>vers qui vient ce qui est et ce qui n</w:t>
      </w:r>
      <w:r>
        <w:t>’</w:t>
      </w:r>
      <w:r w:rsidRPr="006F66B1">
        <w:t>est pas</w:t>
      </w:r>
      <w:r>
        <w:t> » (stèle BM 567, 12)</w:t>
      </w:r>
    </w:p>
    <w:p w14:paraId="0C3C7EBC" w14:textId="1D689A71" w:rsidR="00B749F2" w:rsidRDefault="00B749F2" w:rsidP="00B749F2">
      <w:pPr>
        <w:pStyle w:val="Exemple"/>
      </w:pPr>
      <w:r>
        <w:fldChar w:fldCharType="begin"/>
      </w:r>
      <w:r w:rsidRPr="0036173D">
        <w:instrText xml:space="preserve"> SEQ Exemples \* MERGEFORMAT </w:instrText>
      </w:r>
      <w:r>
        <w:fldChar w:fldCharType="separate"/>
      </w:r>
      <w:r w:rsidR="00E25D7B">
        <w:rPr>
          <w:noProof/>
        </w:rPr>
        <w:t>24</w:t>
      </w:r>
      <w:r>
        <w:fldChar w:fldCharType="end"/>
      </w:r>
      <w:r w:rsidRPr="0036173D">
        <w:tab/>
      </w:r>
      <w:r w:rsidRPr="0036173D">
        <w:tab/>
      </w:r>
      <w:proofErr w:type="spellStart"/>
      <w:r w:rsidRPr="0036173D">
        <w:rPr>
          <w:rFonts w:ascii="Transliteration" w:hAnsi="Transliteration"/>
        </w:rPr>
        <w:t>tm</w:t>
      </w:r>
      <w:proofErr w:type="spellEnd"/>
      <w:r w:rsidRPr="0036173D">
        <w:rPr>
          <w:rFonts w:ascii="Transliteration" w:hAnsi="Transliteration"/>
        </w:rPr>
        <w:t xml:space="preserve"> </w:t>
      </w:r>
      <w:proofErr w:type="spellStart"/>
      <w:r w:rsidRPr="0036173D">
        <w:rPr>
          <w:rFonts w:ascii="Transliteration" w:hAnsi="Transliteration"/>
        </w:rPr>
        <w:t>tnj</w:t>
      </w:r>
      <w:proofErr w:type="spellEnd"/>
      <w:r w:rsidRPr="0036173D">
        <w:rPr>
          <w:rFonts w:ascii="Transliteration" w:hAnsi="Transliteration"/>
        </w:rPr>
        <w:t xml:space="preserve"> </w:t>
      </w:r>
      <w:proofErr w:type="spellStart"/>
      <w:r w:rsidRPr="005C59B9">
        <w:rPr>
          <w:rFonts w:ascii="Transliteration" w:hAnsi="Transliteration"/>
          <w:b/>
          <w:bCs/>
        </w:rPr>
        <w:t>grH</w:t>
      </w:r>
      <w:proofErr w:type="spellEnd"/>
      <w:r w:rsidRPr="0036173D">
        <w:rPr>
          <w:rFonts w:ascii="Transliteration" w:hAnsi="Transliteration"/>
        </w:rPr>
        <w:t xml:space="preserve"> r </w:t>
      </w:r>
      <w:proofErr w:type="spellStart"/>
      <w:r w:rsidRPr="005C59B9">
        <w:rPr>
          <w:rFonts w:ascii="Transliteration" w:hAnsi="Transliteration"/>
          <w:b/>
          <w:bCs/>
        </w:rPr>
        <w:t>hrw</w:t>
      </w:r>
      <w:proofErr w:type="spellEnd"/>
    </w:p>
    <w:p w14:paraId="07D6AED8" w14:textId="77777777" w:rsidR="00B749F2" w:rsidRPr="004D0707" w:rsidRDefault="00B749F2" w:rsidP="00B749F2">
      <w:pPr>
        <w:pStyle w:val="Traduction"/>
      </w:pPr>
      <w:r>
        <w:t xml:space="preserve">« … </w:t>
      </w:r>
      <w:r w:rsidRPr="0036173D">
        <w:t>qui ne distinguait pa</w:t>
      </w:r>
      <w:r>
        <w:t>s</w:t>
      </w:r>
      <w:r w:rsidRPr="0036173D">
        <w:t xml:space="preserve"> la nuit du jour</w:t>
      </w:r>
      <w:r>
        <w:t> » (</w:t>
      </w:r>
      <w:proofErr w:type="spellStart"/>
      <w:r w:rsidRPr="00375BF0">
        <w:rPr>
          <w:i/>
          <w:iCs/>
        </w:rPr>
        <w:t>Urk</w:t>
      </w:r>
      <w:proofErr w:type="spellEnd"/>
      <w:r>
        <w:t>. IV, 47,12)</w:t>
      </w:r>
    </w:p>
    <w:p w14:paraId="24CABD60" w14:textId="13BDB9F5" w:rsidR="00B749F2" w:rsidRDefault="00B749F2" w:rsidP="00B749F2">
      <w:pPr>
        <w:pStyle w:val="Exemple"/>
      </w:pPr>
      <w:r>
        <w:fldChar w:fldCharType="begin"/>
      </w:r>
      <w:r w:rsidRPr="000F5231">
        <w:instrText xml:space="preserve"> SEQ Exemples \* MERGEFORMAT </w:instrText>
      </w:r>
      <w:r>
        <w:fldChar w:fldCharType="separate"/>
      </w:r>
      <w:r w:rsidR="00E25D7B">
        <w:rPr>
          <w:noProof/>
        </w:rPr>
        <w:t>25</w:t>
      </w:r>
      <w:r>
        <w:fldChar w:fldCharType="end"/>
      </w:r>
      <w:r w:rsidRPr="000F5231">
        <w:tab/>
      </w:r>
      <w:r>
        <w:tab/>
      </w:r>
      <w:proofErr w:type="spellStart"/>
      <w:r w:rsidRPr="003635CA">
        <w:rPr>
          <w:rFonts w:ascii="Transliteration" w:hAnsi="Transliteration"/>
        </w:rPr>
        <w:t>jnk</w:t>
      </w:r>
      <w:proofErr w:type="spellEnd"/>
      <w:r w:rsidRPr="003635CA">
        <w:rPr>
          <w:rFonts w:ascii="Transliteration" w:hAnsi="Transliteration"/>
        </w:rPr>
        <w:t xml:space="preserve"> </w:t>
      </w:r>
      <w:proofErr w:type="spellStart"/>
      <w:r w:rsidRPr="003635CA">
        <w:rPr>
          <w:rFonts w:ascii="Transliteration" w:hAnsi="Transliteration"/>
        </w:rPr>
        <w:t>saH</w:t>
      </w:r>
      <w:proofErr w:type="spellEnd"/>
      <w:r w:rsidRPr="003635CA">
        <w:rPr>
          <w:rFonts w:ascii="Transliteration" w:hAnsi="Transliteration"/>
        </w:rPr>
        <w:t xml:space="preserve"> </w:t>
      </w:r>
      <w:proofErr w:type="spellStart"/>
      <w:r w:rsidRPr="003635CA">
        <w:rPr>
          <w:rFonts w:ascii="Transliteration" w:hAnsi="Transliteration"/>
        </w:rPr>
        <w:t>jqr</w:t>
      </w:r>
      <w:proofErr w:type="spellEnd"/>
      <w:r w:rsidRPr="003635CA">
        <w:rPr>
          <w:rFonts w:ascii="Transliteration" w:hAnsi="Transliteration"/>
        </w:rPr>
        <w:t xml:space="preserve"> </w:t>
      </w:r>
      <w:proofErr w:type="spellStart"/>
      <w:r w:rsidRPr="00936DA9">
        <w:rPr>
          <w:rFonts w:ascii="Transliteration" w:hAnsi="Transliteration"/>
          <w:b/>
          <w:bCs/>
        </w:rPr>
        <w:t>tp</w:t>
      </w:r>
      <w:proofErr w:type="spellEnd"/>
      <w:r w:rsidRPr="00936DA9">
        <w:rPr>
          <w:rFonts w:ascii="Transliteration" w:hAnsi="Transliteration"/>
          <w:b/>
          <w:bCs/>
        </w:rPr>
        <w:t xml:space="preserve"> </w:t>
      </w:r>
      <w:proofErr w:type="spellStart"/>
      <w:r w:rsidRPr="00936DA9">
        <w:rPr>
          <w:rFonts w:ascii="Transliteration" w:hAnsi="Transliteration"/>
          <w:b/>
          <w:bCs/>
        </w:rPr>
        <w:t>tA</w:t>
      </w:r>
      <w:proofErr w:type="spellEnd"/>
      <w:r w:rsidRPr="003635CA">
        <w:rPr>
          <w:rFonts w:ascii="Transliteration" w:hAnsi="Transliteration"/>
        </w:rPr>
        <w:t xml:space="preserve">, </w:t>
      </w:r>
      <w:proofErr w:type="spellStart"/>
      <w:proofErr w:type="gramStart"/>
      <w:r w:rsidRPr="003635CA">
        <w:rPr>
          <w:rFonts w:ascii="Transliteration" w:hAnsi="Transliteration"/>
        </w:rPr>
        <w:t>wnn</w:t>
      </w:r>
      <w:r>
        <w:rPr>
          <w:rFonts w:ascii="Transliteration" w:hAnsi="Transliteration"/>
        </w:rPr>
        <w:t>.</w:t>
      </w:r>
      <w:r w:rsidRPr="003635CA">
        <w:rPr>
          <w:rFonts w:ascii="Transliteration" w:hAnsi="Transliteration"/>
        </w:rPr>
        <w:t>j</w:t>
      </w:r>
      <w:proofErr w:type="spellEnd"/>
      <w:proofErr w:type="gramEnd"/>
      <w:r w:rsidRPr="003635CA">
        <w:rPr>
          <w:rFonts w:ascii="Transliteration" w:hAnsi="Transliteration"/>
        </w:rPr>
        <w:t xml:space="preserve"> m Ax </w:t>
      </w:r>
      <w:proofErr w:type="spellStart"/>
      <w:r w:rsidRPr="003635CA">
        <w:rPr>
          <w:rFonts w:ascii="Transliteration" w:hAnsi="Transliteration"/>
        </w:rPr>
        <w:t>jqr</w:t>
      </w:r>
      <w:proofErr w:type="spellEnd"/>
      <w:r w:rsidRPr="003635CA">
        <w:rPr>
          <w:rFonts w:ascii="Transliteration" w:hAnsi="Transliteration"/>
        </w:rPr>
        <w:t xml:space="preserve"> </w:t>
      </w:r>
      <w:r w:rsidRPr="00936DA9">
        <w:rPr>
          <w:rFonts w:ascii="Transliteration" w:hAnsi="Transliteration"/>
          <w:b/>
          <w:bCs/>
        </w:rPr>
        <w:t>m Xr.t-</w:t>
      </w:r>
      <w:proofErr w:type="spellStart"/>
      <w:r w:rsidRPr="00936DA9">
        <w:rPr>
          <w:rFonts w:ascii="Transliteration" w:hAnsi="Transliteration"/>
          <w:b/>
          <w:bCs/>
        </w:rPr>
        <w:t>nTr</w:t>
      </w:r>
      <w:proofErr w:type="spellEnd"/>
    </w:p>
    <w:p w14:paraId="10CFBF81" w14:textId="77777777" w:rsidR="00B749F2" w:rsidRDefault="00B749F2" w:rsidP="00B749F2">
      <w:pPr>
        <w:pStyle w:val="Traduction"/>
      </w:pPr>
      <w:r>
        <w:t>« </w:t>
      </w:r>
      <w:r w:rsidRPr="003635CA">
        <w:t>J’étais un dignitaire vénérable sur terre</w:t>
      </w:r>
      <w:r>
        <w:t xml:space="preserve">, </w:t>
      </w:r>
      <w:r w:rsidRPr="003635CA">
        <w:t>je serai un esprit excellent dans la nécropole</w:t>
      </w:r>
      <w:r>
        <w:t xml:space="preserve"> » (stèle </w:t>
      </w:r>
      <w:r w:rsidRPr="003635CA">
        <w:t>New York MMA 35.7.55</w:t>
      </w:r>
      <w:r>
        <w:t>, 10-11)</w:t>
      </w:r>
    </w:p>
    <w:p w14:paraId="4C4F5A74" w14:textId="77777777" w:rsidR="00B749F2" w:rsidRPr="00B749F2" w:rsidRDefault="00B749F2" w:rsidP="00B749F2">
      <w:pPr>
        <w:keepNext/>
        <w:tabs>
          <w:tab w:val="clear" w:pos="851"/>
        </w:tabs>
        <w:spacing w:before="360" w:after="60" w:line="240" w:lineRule="auto"/>
        <w:ind w:firstLine="0"/>
        <w:outlineLvl w:val="3"/>
        <w:rPr>
          <w:rFonts w:eastAsia="Times New Roman"/>
          <w:i/>
          <w:szCs w:val="24"/>
          <w:lang w:val="fr-BE" w:eastAsia="fr-FR"/>
        </w:rPr>
      </w:pPr>
      <w:r w:rsidRPr="00B749F2">
        <w:rPr>
          <w:rFonts w:eastAsia="Times New Roman"/>
          <w:i/>
          <w:szCs w:val="24"/>
          <w:lang w:val="fr-BE" w:eastAsia="fr-FR"/>
        </w:rPr>
        <w:t>b) Expression d’un mouvement cyclique</w:t>
      </w:r>
    </w:p>
    <w:p w14:paraId="2009FC2F" w14:textId="6AD2BDEC" w:rsidR="00533D94" w:rsidRDefault="00533D94" w:rsidP="00533D94">
      <w:pPr>
        <w:pStyle w:val="Exemple"/>
      </w:pPr>
      <w:r>
        <w:fldChar w:fldCharType="begin"/>
      </w:r>
      <w:r w:rsidRPr="00DA6686">
        <w:instrText xml:space="preserve"> SEQ Exemples \* MERGEFORMAT </w:instrText>
      </w:r>
      <w:r>
        <w:fldChar w:fldCharType="separate"/>
      </w:r>
      <w:r w:rsidR="00E25D7B">
        <w:rPr>
          <w:noProof/>
        </w:rPr>
        <w:t>26</w:t>
      </w:r>
      <w:r>
        <w:fldChar w:fldCharType="end"/>
      </w:r>
      <w:r w:rsidRPr="00DA6686">
        <w:tab/>
      </w:r>
      <w:r>
        <w:tab/>
      </w:r>
      <w:proofErr w:type="spellStart"/>
      <w:r w:rsidRPr="004E71D2">
        <w:rPr>
          <w:rFonts w:ascii="Transliteration" w:hAnsi="Transliteration"/>
        </w:rPr>
        <w:t>jb</w:t>
      </w:r>
      <w:proofErr w:type="spellEnd"/>
      <w:r w:rsidRPr="004E71D2">
        <w:rPr>
          <w:rFonts w:ascii="Transliteration" w:hAnsi="Transliteration"/>
        </w:rPr>
        <w:t xml:space="preserve"> n </w:t>
      </w:r>
      <w:proofErr w:type="spellStart"/>
      <w:proofErr w:type="gramStart"/>
      <w:r w:rsidRPr="004E71D2">
        <w:rPr>
          <w:rFonts w:ascii="Transliteration" w:hAnsi="Transliteration"/>
        </w:rPr>
        <w:t>Hm.k</w:t>
      </w:r>
      <w:proofErr w:type="spellEnd"/>
      <w:proofErr w:type="gramEnd"/>
      <w:r w:rsidRPr="004E71D2">
        <w:rPr>
          <w:rFonts w:ascii="Transliteration" w:hAnsi="Transliteration"/>
        </w:rPr>
        <w:t xml:space="preserve"> r </w:t>
      </w:r>
      <w:proofErr w:type="spellStart"/>
      <w:r w:rsidRPr="004E71D2">
        <w:rPr>
          <w:rFonts w:ascii="Transliteration" w:hAnsi="Transliteration"/>
        </w:rPr>
        <w:t>qbb</w:t>
      </w:r>
      <w:proofErr w:type="spellEnd"/>
      <w:r w:rsidRPr="004E71D2">
        <w:rPr>
          <w:rFonts w:ascii="Transliteration" w:hAnsi="Transliteration"/>
        </w:rPr>
        <w:t xml:space="preserve"> n </w:t>
      </w:r>
      <w:proofErr w:type="spellStart"/>
      <w:r w:rsidRPr="004E71D2">
        <w:rPr>
          <w:rFonts w:ascii="Transliteration" w:hAnsi="Transliteration"/>
        </w:rPr>
        <w:t>mAA</w:t>
      </w:r>
      <w:proofErr w:type="spellEnd"/>
      <w:r w:rsidRPr="004E71D2">
        <w:rPr>
          <w:rFonts w:ascii="Transliteration" w:hAnsi="Transliteration"/>
        </w:rPr>
        <w:t xml:space="preserve"> Xnn.sn Xn.t </w:t>
      </w:r>
      <w:r w:rsidRPr="005C59B9">
        <w:rPr>
          <w:rFonts w:ascii="Transliteration" w:hAnsi="Transliteration"/>
          <w:b/>
          <w:bCs/>
        </w:rPr>
        <w:t xml:space="preserve">m </w:t>
      </w:r>
      <w:proofErr w:type="spellStart"/>
      <w:r w:rsidRPr="005C59B9">
        <w:rPr>
          <w:rFonts w:ascii="Transliteration" w:hAnsi="Transliteration"/>
          <w:b/>
          <w:bCs/>
        </w:rPr>
        <w:t>xd</w:t>
      </w:r>
      <w:proofErr w:type="spellEnd"/>
      <w:r w:rsidRPr="005C59B9">
        <w:rPr>
          <w:rFonts w:ascii="Transliteration" w:hAnsi="Transliteration"/>
          <w:b/>
          <w:bCs/>
        </w:rPr>
        <w:t xml:space="preserve"> m xntj.t</w:t>
      </w:r>
    </w:p>
    <w:p w14:paraId="3A1C6AD8" w14:textId="77777777" w:rsidR="00533D94" w:rsidRDefault="00533D94" w:rsidP="00533D94">
      <w:pPr>
        <w:pStyle w:val="Traduction"/>
      </w:pPr>
      <w:r>
        <w:t>« L</w:t>
      </w:r>
      <w:r w:rsidRPr="004E71D2">
        <w:t>e cœur de ta Majesté se réjouira en voyant comment elles font de la rame en descendant et en montan</w:t>
      </w:r>
      <w:r>
        <w:t>t » (</w:t>
      </w:r>
      <w:proofErr w:type="spellStart"/>
      <w:r>
        <w:t>pBerlin</w:t>
      </w:r>
      <w:proofErr w:type="spellEnd"/>
      <w:r>
        <w:t xml:space="preserve"> 3033, 5,4)</w:t>
      </w:r>
    </w:p>
    <w:p w14:paraId="5AD298BD"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c) Renforcement du premier terme d’une paire antonymique en niant le second terme</w:t>
      </w:r>
    </w:p>
    <w:p w14:paraId="26003DB6" w14:textId="1E8D9999" w:rsidR="00533D94" w:rsidRPr="00D96361" w:rsidRDefault="00533D94" w:rsidP="00533D94">
      <w:pPr>
        <w:pStyle w:val="Exemple"/>
        <w:rPr>
          <w:rFonts w:ascii="Transliteration" w:hAnsi="Transliteration"/>
        </w:rPr>
      </w:pPr>
      <w:r>
        <w:fldChar w:fldCharType="begin"/>
      </w:r>
      <w:r w:rsidRPr="00DA6686">
        <w:instrText xml:space="preserve"> SEQ Exemples \* MERGEFORMAT </w:instrText>
      </w:r>
      <w:r>
        <w:fldChar w:fldCharType="separate"/>
      </w:r>
      <w:r w:rsidR="00E25D7B">
        <w:rPr>
          <w:noProof/>
        </w:rPr>
        <w:t>27</w:t>
      </w:r>
      <w:r>
        <w:fldChar w:fldCharType="end"/>
      </w:r>
      <w:r w:rsidRPr="00DA6686">
        <w:tab/>
      </w:r>
      <w:r>
        <w:tab/>
      </w:r>
      <w:proofErr w:type="spellStart"/>
      <w:r w:rsidRPr="00D96361">
        <w:rPr>
          <w:rFonts w:ascii="Transliteration" w:hAnsi="Transliteration"/>
        </w:rPr>
        <w:t>Sm.n.k</w:t>
      </w:r>
      <w:proofErr w:type="spellEnd"/>
      <w:r w:rsidRPr="00D96361">
        <w:rPr>
          <w:rFonts w:ascii="Transliteration" w:hAnsi="Transliteration"/>
        </w:rPr>
        <w:t xml:space="preserve"> </w:t>
      </w:r>
      <w:r w:rsidRPr="00706362">
        <w:rPr>
          <w:rFonts w:ascii="Transliteration" w:hAnsi="Transliteration"/>
        </w:rPr>
        <w:t>anx.t(w),</w:t>
      </w:r>
      <w:r>
        <w:rPr>
          <w:rFonts w:ascii="Transliteration" w:hAnsi="Transliteration"/>
        </w:rPr>
        <w:br/>
      </w:r>
      <w:r w:rsidRPr="00706362">
        <w:rPr>
          <w:rFonts w:ascii="Transliteration" w:hAnsi="Transliteration"/>
          <w:b/>
          <w:bCs/>
        </w:rPr>
        <w:t>n</w:t>
      </w:r>
      <w:r w:rsidRPr="00D96361">
        <w:rPr>
          <w:rFonts w:ascii="Transliteration" w:hAnsi="Transliteration"/>
        </w:rPr>
        <w:t xml:space="preserve"> </w:t>
      </w:r>
      <w:proofErr w:type="spellStart"/>
      <w:r w:rsidRPr="00D96361">
        <w:rPr>
          <w:rFonts w:ascii="Transliteration" w:hAnsi="Transliteration"/>
        </w:rPr>
        <w:t>Sm.</w:t>
      </w:r>
      <w:proofErr w:type="gramStart"/>
      <w:r w:rsidRPr="00D96361">
        <w:rPr>
          <w:rFonts w:ascii="Transliteration" w:hAnsi="Transliteration"/>
        </w:rPr>
        <w:t>n.k</w:t>
      </w:r>
      <w:proofErr w:type="spellEnd"/>
      <w:proofErr w:type="gramEnd"/>
      <w:r w:rsidRPr="00D96361">
        <w:rPr>
          <w:rFonts w:ascii="Transliteration" w:hAnsi="Transliteration"/>
        </w:rPr>
        <w:t xml:space="preserve"> </w:t>
      </w:r>
      <w:proofErr w:type="spellStart"/>
      <w:r w:rsidRPr="00706362">
        <w:rPr>
          <w:rFonts w:ascii="Transliteration" w:hAnsi="Transliteration"/>
          <w:b/>
          <w:bCs/>
        </w:rPr>
        <w:t>js</w:t>
      </w:r>
      <w:proofErr w:type="spellEnd"/>
      <w:r w:rsidRPr="00D96361">
        <w:rPr>
          <w:rFonts w:ascii="Transliteration" w:hAnsi="Transliteration"/>
        </w:rPr>
        <w:t xml:space="preserve"> </w:t>
      </w:r>
      <w:proofErr w:type="spellStart"/>
      <w:r w:rsidRPr="00706362">
        <w:rPr>
          <w:rFonts w:ascii="Transliteration" w:hAnsi="Transliteration"/>
          <w:b/>
          <w:bCs/>
        </w:rPr>
        <w:t>mwt</w:t>
      </w:r>
      <w:proofErr w:type="spellEnd"/>
      <w:r w:rsidRPr="00706362">
        <w:rPr>
          <w:rFonts w:ascii="Transliteration" w:hAnsi="Transliteration"/>
          <w:b/>
          <w:bCs/>
        </w:rPr>
        <w:t>(.</w:t>
      </w:r>
      <w:proofErr w:type="spellStart"/>
      <w:r w:rsidRPr="00706362">
        <w:rPr>
          <w:rFonts w:ascii="Transliteration" w:hAnsi="Transliteration"/>
          <w:b/>
          <w:bCs/>
        </w:rPr>
        <w:t>tw</w:t>
      </w:r>
      <w:proofErr w:type="spellEnd"/>
      <w:r w:rsidRPr="00706362">
        <w:rPr>
          <w:rFonts w:ascii="Transliteration" w:hAnsi="Transliteration"/>
          <w:b/>
          <w:bCs/>
        </w:rPr>
        <w:t>)</w:t>
      </w:r>
    </w:p>
    <w:p w14:paraId="724C4847" w14:textId="51E6F3E8" w:rsidR="00533D94" w:rsidRPr="00D96361" w:rsidRDefault="00533D94" w:rsidP="00533D94">
      <w:pPr>
        <w:pStyle w:val="Traduction"/>
      </w:pPr>
      <w:r>
        <w:t>« </w:t>
      </w:r>
      <w:r w:rsidRPr="00D96361">
        <w:t>C’est vivant que tu t</w:t>
      </w:r>
      <w:r>
        <w:t>’</w:t>
      </w:r>
      <w:r w:rsidRPr="00D96361">
        <w:t>en es allé</w:t>
      </w:r>
      <w:r>
        <w:t xml:space="preserve"> ; </w:t>
      </w:r>
      <w:r w:rsidRPr="00D96361">
        <w:t>ce n</w:t>
      </w:r>
      <w:r>
        <w:t>’</w:t>
      </w:r>
      <w:r w:rsidRPr="00D96361">
        <w:t>est pas mort que tu t</w:t>
      </w:r>
      <w:r>
        <w:t>’</w:t>
      </w:r>
      <w:r w:rsidRPr="00D96361">
        <w:t>en es allé</w:t>
      </w:r>
      <w:r>
        <w:t> » (</w:t>
      </w:r>
      <w:r w:rsidRPr="00811D82">
        <w:rPr>
          <w:i/>
          <w:iCs/>
        </w:rPr>
        <w:t>CT</w:t>
      </w:r>
      <w:r>
        <w:t xml:space="preserve"> I 187e B1P)</w:t>
      </w:r>
    </w:p>
    <w:p w14:paraId="16422E3E" w14:textId="6ECC51D6" w:rsidR="00533D94" w:rsidRPr="00857F5D" w:rsidRDefault="00533D94" w:rsidP="00533D94">
      <w:pPr>
        <w:pStyle w:val="Exemple"/>
        <w:rPr>
          <w:rFonts w:ascii="Transliteration" w:hAnsi="Transliteration"/>
        </w:rPr>
      </w:pPr>
      <w:r>
        <w:fldChar w:fldCharType="begin"/>
      </w:r>
      <w:r w:rsidRPr="00DA6686">
        <w:instrText xml:space="preserve"> SEQ Exemples \* MERGEFORMAT </w:instrText>
      </w:r>
      <w:r>
        <w:fldChar w:fldCharType="separate"/>
      </w:r>
      <w:r w:rsidR="00E25D7B">
        <w:rPr>
          <w:noProof/>
        </w:rPr>
        <w:t>28</w:t>
      </w:r>
      <w:r>
        <w:fldChar w:fldCharType="end"/>
      </w:r>
      <w:r w:rsidRPr="00DA6686">
        <w:tab/>
      </w:r>
      <w:r>
        <w:tab/>
      </w:r>
      <w:proofErr w:type="spellStart"/>
      <w:r w:rsidRPr="00857F5D">
        <w:rPr>
          <w:rFonts w:ascii="Transliteration" w:hAnsi="Transliteration"/>
        </w:rPr>
        <w:t>jn-jw</w:t>
      </w:r>
      <w:proofErr w:type="spellEnd"/>
      <w:r w:rsidRPr="00857F5D">
        <w:rPr>
          <w:rFonts w:ascii="Transliteration" w:hAnsi="Transliteration"/>
        </w:rPr>
        <w:t xml:space="preserve"> </w:t>
      </w:r>
      <w:proofErr w:type="spellStart"/>
      <w:r w:rsidRPr="00857F5D">
        <w:rPr>
          <w:rFonts w:ascii="Transliteration" w:hAnsi="Transliteration"/>
        </w:rPr>
        <w:t>nTr</w:t>
      </w:r>
      <w:proofErr w:type="spellEnd"/>
      <w:r w:rsidRPr="00857F5D">
        <w:rPr>
          <w:rFonts w:ascii="Transliteration" w:hAnsi="Transliteration"/>
        </w:rPr>
        <w:t xml:space="preserve"> </w:t>
      </w:r>
      <w:proofErr w:type="spellStart"/>
      <w:r w:rsidRPr="00706362">
        <w:rPr>
          <w:rFonts w:ascii="Transliteration" w:hAnsi="Transliteration"/>
          <w:b/>
          <w:bCs/>
        </w:rPr>
        <w:t>xm</w:t>
      </w:r>
      <w:proofErr w:type="spellEnd"/>
      <w:r w:rsidRPr="00857F5D">
        <w:rPr>
          <w:rFonts w:ascii="Transliteration" w:hAnsi="Transliteration"/>
        </w:rPr>
        <w:t xml:space="preserve"> SA.t</w:t>
      </w:r>
      <w:r>
        <w:rPr>
          <w:rFonts w:ascii="Transliteration" w:hAnsi="Transliteration"/>
        </w:rPr>
        <w:br/>
      </w:r>
      <w:r w:rsidRPr="00857F5D">
        <w:rPr>
          <w:rFonts w:ascii="Transliteration" w:hAnsi="Transliteration"/>
        </w:rPr>
        <w:t xml:space="preserve">n&lt;t&gt;f </w:t>
      </w:r>
      <w:proofErr w:type="spellStart"/>
      <w:r w:rsidRPr="00857F5D">
        <w:rPr>
          <w:rFonts w:ascii="Transliteration" w:hAnsi="Transliteration"/>
        </w:rPr>
        <w:t>rx</w:t>
      </w:r>
      <w:proofErr w:type="spellEnd"/>
      <w:r w:rsidRPr="00857F5D">
        <w:rPr>
          <w:rFonts w:ascii="Transliteration" w:hAnsi="Transliteration"/>
        </w:rPr>
        <w:t xml:space="preserve"> nt(t) </w:t>
      </w:r>
      <w:proofErr w:type="spellStart"/>
      <w:r w:rsidRPr="00857F5D">
        <w:rPr>
          <w:rFonts w:ascii="Transliteration" w:hAnsi="Transliteration"/>
        </w:rPr>
        <w:t>pw</w:t>
      </w:r>
      <w:proofErr w:type="spellEnd"/>
      <w:r w:rsidRPr="00857F5D">
        <w:rPr>
          <w:rFonts w:ascii="Transliteration" w:hAnsi="Transliteration"/>
        </w:rPr>
        <w:t xml:space="preserve"> </w:t>
      </w:r>
      <w:proofErr w:type="spellStart"/>
      <w:r w:rsidRPr="00857F5D">
        <w:rPr>
          <w:rFonts w:ascii="Transliteration" w:hAnsi="Transliteration"/>
        </w:rPr>
        <w:t>mj</w:t>
      </w:r>
      <w:proofErr w:type="spellEnd"/>
      <w:r w:rsidRPr="00857F5D">
        <w:rPr>
          <w:rFonts w:ascii="Transliteration" w:hAnsi="Transliteration"/>
        </w:rPr>
        <w:t xml:space="preserve"> m</w:t>
      </w:r>
    </w:p>
    <w:p w14:paraId="03F4C802" w14:textId="77777777" w:rsidR="00533D94" w:rsidRDefault="00533D94" w:rsidP="00533D94">
      <w:pPr>
        <w:pStyle w:val="Traduction"/>
      </w:pPr>
      <w:r>
        <w:t>« E</w:t>
      </w:r>
      <w:r w:rsidRPr="00857F5D">
        <w:t>st-ce qu</w:t>
      </w:r>
      <w:r>
        <w:t>’</w:t>
      </w:r>
      <w:r w:rsidRPr="00857F5D">
        <w:t>un dieu ignore ce qui a été décidé ?</w:t>
      </w:r>
      <w:r>
        <w:t xml:space="preserve"> ; </w:t>
      </w:r>
      <w:r w:rsidRPr="00857F5D">
        <w:t>c</w:t>
      </w:r>
      <w:r>
        <w:t>’</w:t>
      </w:r>
      <w:r w:rsidRPr="00857F5D">
        <w:t>est lui qui sait comment c</w:t>
      </w:r>
      <w:r>
        <w:t>’</w:t>
      </w:r>
      <w:r w:rsidRPr="00857F5D">
        <w:t>est</w:t>
      </w:r>
      <w:r>
        <w:t> » (</w:t>
      </w:r>
      <w:r w:rsidRPr="00A73C88">
        <w:rPr>
          <w:i/>
          <w:iCs/>
        </w:rPr>
        <w:t>Sin</w:t>
      </w:r>
      <w:r>
        <w:t>. B 126)</w:t>
      </w:r>
    </w:p>
    <w:p w14:paraId="42F60C51"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d) Le second terme confirme le premier</w:t>
      </w:r>
    </w:p>
    <w:p w14:paraId="46985F18" w14:textId="6BF66DA2" w:rsidR="00533D94" w:rsidRPr="000F5231" w:rsidRDefault="00533D94" w:rsidP="00533D94">
      <w:pPr>
        <w:pStyle w:val="Exemple"/>
      </w:pPr>
      <w:r>
        <w:fldChar w:fldCharType="begin"/>
      </w:r>
      <w:r w:rsidRPr="000F5231">
        <w:instrText xml:space="preserve"> SEQ Exemples \* MERGEFORMAT </w:instrText>
      </w:r>
      <w:r>
        <w:fldChar w:fldCharType="separate"/>
      </w:r>
      <w:r w:rsidR="00E25D7B">
        <w:rPr>
          <w:noProof/>
        </w:rPr>
        <w:t>29</w:t>
      </w:r>
      <w:r>
        <w:fldChar w:fldCharType="end"/>
      </w:r>
      <w:r w:rsidRPr="000F5231">
        <w:tab/>
      </w:r>
      <w:r>
        <w:tab/>
      </w:r>
      <w:r w:rsidRPr="000F5231">
        <w:rPr>
          <w:rFonts w:ascii="Transliteration" w:hAnsi="Transliteration"/>
        </w:rPr>
        <w:t xml:space="preserve">dj.sn </w:t>
      </w:r>
      <w:proofErr w:type="spellStart"/>
      <w:r w:rsidRPr="000F5231">
        <w:rPr>
          <w:rFonts w:ascii="Transliteration" w:hAnsi="Transliteration"/>
        </w:rPr>
        <w:t>n.k</w:t>
      </w:r>
      <w:proofErr w:type="spellEnd"/>
      <w:r w:rsidRPr="000F5231">
        <w:rPr>
          <w:rFonts w:ascii="Transliteration" w:hAnsi="Transliteration"/>
        </w:rPr>
        <w:t xml:space="preserve"> </w:t>
      </w:r>
      <w:proofErr w:type="spellStart"/>
      <w:r w:rsidRPr="000F5231">
        <w:rPr>
          <w:rFonts w:ascii="Transliteration" w:hAnsi="Transliteration"/>
        </w:rPr>
        <w:t>nHH</w:t>
      </w:r>
      <w:proofErr w:type="spellEnd"/>
      <w:r w:rsidRPr="000F5231">
        <w:rPr>
          <w:rFonts w:ascii="Transliteration" w:hAnsi="Transliteration"/>
        </w:rPr>
        <w:t xml:space="preserve"> </w:t>
      </w:r>
      <w:proofErr w:type="spellStart"/>
      <w:r w:rsidRPr="00706362">
        <w:rPr>
          <w:rFonts w:ascii="Transliteration" w:hAnsi="Transliteration"/>
          <w:b/>
          <w:bCs/>
        </w:rPr>
        <w:t>nn</w:t>
      </w:r>
      <w:proofErr w:type="spellEnd"/>
      <w:r w:rsidRPr="00706362">
        <w:rPr>
          <w:rFonts w:ascii="Transliteration" w:hAnsi="Transliteration"/>
          <w:b/>
          <w:bCs/>
        </w:rPr>
        <w:t xml:space="preserve"> </w:t>
      </w:r>
      <w:proofErr w:type="spellStart"/>
      <w:r w:rsidRPr="00706362">
        <w:rPr>
          <w:rFonts w:ascii="Transliteration" w:hAnsi="Transliteration"/>
          <w:b/>
          <w:bCs/>
        </w:rPr>
        <w:t>Drw.f</w:t>
      </w:r>
      <w:proofErr w:type="spellEnd"/>
      <w:r w:rsidRPr="000F5231">
        <w:rPr>
          <w:rFonts w:ascii="Transliteration" w:hAnsi="Transliteration"/>
        </w:rPr>
        <w:br/>
        <w:t xml:space="preserve">D.t </w:t>
      </w:r>
      <w:proofErr w:type="spellStart"/>
      <w:r w:rsidRPr="00706362">
        <w:rPr>
          <w:rFonts w:ascii="Transliteration" w:hAnsi="Transliteration"/>
          <w:b/>
          <w:bCs/>
        </w:rPr>
        <w:t>nn</w:t>
      </w:r>
      <w:proofErr w:type="spellEnd"/>
      <w:r w:rsidRPr="00706362">
        <w:rPr>
          <w:rFonts w:ascii="Transliteration" w:hAnsi="Transliteration"/>
          <w:b/>
          <w:bCs/>
        </w:rPr>
        <w:t xml:space="preserve"> </w:t>
      </w:r>
      <w:proofErr w:type="spellStart"/>
      <w:r w:rsidRPr="00706362">
        <w:rPr>
          <w:rFonts w:ascii="Transliteration" w:hAnsi="Transliteration"/>
          <w:b/>
          <w:bCs/>
        </w:rPr>
        <w:t>Hnty.s</w:t>
      </w:r>
      <w:proofErr w:type="spellEnd"/>
    </w:p>
    <w:p w14:paraId="5E84E55F" w14:textId="77777777" w:rsidR="00533D94" w:rsidRDefault="00533D94" w:rsidP="00533D94">
      <w:pPr>
        <w:pStyle w:val="Traduction"/>
      </w:pPr>
      <w:r>
        <w:t>« Qu’ils te donnent l’éternité-</w:t>
      </w:r>
      <w:proofErr w:type="spellStart"/>
      <w:r w:rsidRPr="0051650F">
        <w:rPr>
          <w:rFonts w:ascii="Transliteration" w:hAnsi="Transliteration"/>
        </w:rPr>
        <w:t>nHH</w:t>
      </w:r>
      <w:proofErr w:type="spellEnd"/>
      <w:r>
        <w:t xml:space="preserve"> sans fin et l’éternité-</w:t>
      </w:r>
      <w:r w:rsidRPr="0051650F">
        <w:rPr>
          <w:rFonts w:ascii="Transliteration" w:hAnsi="Transliteration"/>
        </w:rPr>
        <w:t>D.t</w:t>
      </w:r>
      <w:r>
        <w:t xml:space="preserve"> sans limite » (</w:t>
      </w:r>
      <w:r w:rsidRPr="00F94807">
        <w:rPr>
          <w:i/>
          <w:iCs/>
        </w:rPr>
        <w:t>Sin</w:t>
      </w:r>
      <w:r>
        <w:t>., B 212)</w:t>
      </w:r>
    </w:p>
    <w:p w14:paraId="74A16E7C"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e) Effet de contraste</w:t>
      </w:r>
    </w:p>
    <w:p w14:paraId="57B4C25F" w14:textId="039187DC" w:rsidR="00533D94" w:rsidRDefault="00533D94" w:rsidP="00533D94">
      <w:pPr>
        <w:pStyle w:val="Exemple"/>
      </w:pPr>
      <w:r>
        <w:fldChar w:fldCharType="begin"/>
      </w:r>
      <w:r w:rsidRPr="000F5231">
        <w:instrText xml:space="preserve"> SEQ Exemples \* MERGEFORMAT </w:instrText>
      </w:r>
      <w:r>
        <w:fldChar w:fldCharType="separate"/>
      </w:r>
      <w:r w:rsidR="00E25D7B">
        <w:rPr>
          <w:noProof/>
        </w:rPr>
        <w:t>30</w:t>
      </w:r>
      <w:r>
        <w:fldChar w:fldCharType="end"/>
      </w:r>
      <w:r w:rsidRPr="000F5231">
        <w:tab/>
      </w:r>
      <w:r>
        <w:tab/>
      </w:r>
      <w:proofErr w:type="spellStart"/>
      <w:r w:rsidRPr="00357B7C">
        <w:rPr>
          <w:rFonts w:ascii="Transliteration" w:hAnsi="Transliteration"/>
        </w:rPr>
        <w:t>jw.k</w:t>
      </w:r>
      <w:proofErr w:type="spellEnd"/>
      <w:r w:rsidRPr="00357B7C">
        <w:rPr>
          <w:rFonts w:ascii="Transliteration" w:hAnsi="Transliteration"/>
        </w:rPr>
        <w:t xml:space="preserve"> </w:t>
      </w:r>
      <w:proofErr w:type="spellStart"/>
      <w:r w:rsidRPr="00357B7C">
        <w:rPr>
          <w:rFonts w:ascii="Transliteration" w:hAnsi="Transliteration"/>
        </w:rPr>
        <w:t>grt</w:t>
      </w:r>
      <w:proofErr w:type="spellEnd"/>
      <w:r w:rsidRPr="00357B7C">
        <w:rPr>
          <w:rFonts w:ascii="Transliteration" w:hAnsi="Transliteration"/>
        </w:rPr>
        <w:t xml:space="preserve"> </w:t>
      </w:r>
      <w:proofErr w:type="spellStart"/>
      <w:r w:rsidRPr="00357B7C">
        <w:rPr>
          <w:rFonts w:ascii="Transliteration" w:hAnsi="Transliteration"/>
        </w:rPr>
        <w:t>mwt</w:t>
      </w:r>
      <w:proofErr w:type="spellEnd"/>
      <w:r w:rsidRPr="00357B7C">
        <w:rPr>
          <w:rFonts w:ascii="Transliteration" w:hAnsi="Transliteration"/>
        </w:rPr>
        <w:t>(.</w:t>
      </w:r>
      <w:proofErr w:type="spellStart"/>
      <w:r w:rsidRPr="00357B7C">
        <w:rPr>
          <w:rFonts w:ascii="Transliteration" w:hAnsi="Transliteration"/>
        </w:rPr>
        <w:t>tw</w:t>
      </w:r>
      <w:proofErr w:type="spellEnd"/>
      <w:r w:rsidRPr="00357B7C">
        <w:rPr>
          <w:rFonts w:ascii="Transliteration" w:hAnsi="Transliteration"/>
        </w:rPr>
        <w:t xml:space="preserve">) </w:t>
      </w:r>
      <w:proofErr w:type="spellStart"/>
      <w:proofErr w:type="gramStart"/>
      <w:r w:rsidRPr="00357B7C">
        <w:rPr>
          <w:rFonts w:ascii="Transliteration" w:hAnsi="Transliteration"/>
        </w:rPr>
        <w:t>rn.k</w:t>
      </w:r>
      <w:proofErr w:type="spellEnd"/>
      <w:proofErr w:type="gramEnd"/>
      <w:r w:rsidRPr="00357B7C">
        <w:rPr>
          <w:rFonts w:ascii="Transliteration" w:hAnsi="Transliteration"/>
        </w:rPr>
        <w:t xml:space="preserve"> </w:t>
      </w:r>
      <w:proofErr w:type="spellStart"/>
      <w:r w:rsidRPr="003D25E9">
        <w:rPr>
          <w:rFonts w:ascii="Transliteration" w:hAnsi="Transliteration"/>
          <w:b/>
          <w:bCs/>
        </w:rPr>
        <w:t>anx</w:t>
      </w:r>
      <w:proofErr w:type="spellEnd"/>
    </w:p>
    <w:p w14:paraId="4C91A089" w14:textId="77777777" w:rsidR="00533D94" w:rsidRDefault="00533D94" w:rsidP="00533D94">
      <w:pPr>
        <w:pStyle w:val="Traduction"/>
      </w:pPr>
      <w:r>
        <w:t>« T</w:t>
      </w:r>
      <w:r w:rsidRPr="00357B7C">
        <w:t>u es mort, mais ton nom est vivant</w:t>
      </w:r>
      <w:r>
        <w:t> » (</w:t>
      </w:r>
      <w:r w:rsidRPr="00357B7C">
        <w:rPr>
          <w:i/>
          <w:iCs/>
        </w:rPr>
        <w:t>Désabusé</w:t>
      </w:r>
      <w:r>
        <w:t>, 36-37)</w:t>
      </w:r>
    </w:p>
    <w:p w14:paraId="09C88270" w14:textId="39EC0E40" w:rsidR="00533D94" w:rsidRPr="00435F3B" w:rsidRDefault="00533D94" w:rsidP="00533D94">
      <w:pPr>
        <w:pStyle w:val="Exemple"/>
        <w:rPr>
          <w:rFonts w:ascii="Transliteration" w:hAnsi="Transliteration"/>
        </w:rPr>
      </w:pPr>
      <w:r>
        <w:fldChar w:fldCharType="begin"/>
      </w:r>
      <w:r w:rsidRPr="000F5231">
        <w:instrText xml:space="preserve"> SEQ Exemples \* MERGEFORMAT </w:instrText>
      </w:r>
      <w:r>
        <w:fldChar w:fldCharType="separate"/>
      </w:r>
      <w:r w:rsidR="00E25D7B">
        <w:rPr>
          <w:noProof/>
        </w:rPr>
        <w:t>31</w:t>
      </w:r>
      <w:r>
        <w:fldChar w:fldCharType="end"/>
      </w:r>
      <w:r w:rsidRPr="000F5231">
        <w:tab/>
      </w:r>
      <w:r>
        <w:tab/>
      </w:r>
      <w:r w:rsidRPr="00435F3B">
        <w:rPr>
          <w:rFonts w:ascii="Transliteration" w:eastAsiaTheme="minorHAnsi" w:hAnsi="Transliteration"/>
        </w:rPr>
        <w:t xml:space="preserve">rx-x.t n </w:t>
      </w:r>
      <w:proofErr w:type="spellStart"/>
      <w:r w:rsidRPr="00435F3B">
        <w:rPr>
          <w:rFonts w:ascii="Transliteration" w:eastAsiaTheme="minorHAnsi" w:hAnsi="Transliteration"/>
        </w:rPr>
        <w:t>rmT</w:t>
      </w:r>
      <w:proofErr w:type="spellEnd"/>
      <w:r w:rsidRPr="00435F3B">
        <w:rPr>
          <w:rFonts w:ascii="Transliteration" w:eastAsiaTheme="minorHAnsi" w:hAnsi="Transliteration"/>
        </w:rPr>
        <w:t xml:space="preserve"> nb.t </w:t>
      </w:r>
      <w:r>
        <w:rPr>
          <w:rFonts w:ascii="Transliteration" w:hAnsi="Transliteration"/>
        </w:rPr>
        <w:br/>
      </w:r>
      <w:proofErr w:type="spellStart"/>
      <w:r w:rsidRPr="00435F3B">
        <w:rPr>
          <w:rFonts w:ascii="Transliteration" w:eastAsiaTheme="minorHAnsi" w:hAnsi="Transliteration"/>
        </w:rPr>
        <w:t>jn</w:t>
      </w:r>
      <w:proofErr w:type="spellEnd"/>
      <w:r w:rsidRPr="00435F3B">
        <w:rPr>
          <w:rFonts w:ascii="Transliteration" w:eastAsiaTheme="minorHAnsi" w:hAnsi="Transliteration"/>
        </w:rPr>
        <w:t xml:space="preserve"> </w:t>
      </w:r>
      <w:proofErr w:type="spellStart"/>
      <w:proofErr w:type="gramStart"/>
      <w:r w:rsidRPr="00435F3B">
        <w:rPr>
          <w:rFonts w:ascii="Transliteration" w:eastAsiaTheme="minorHAnsi" w:hAnsi="Transliteration"/>
        </w:rPr>
        <w:t>xm.k</w:t>
      </w:r>
      <w:proofErr w:type="spellEnd"/>
      <w:proofErr w:type="gramEnd"/>
      <w:r w:rsidRPr="00435F3B">
        <w:rPr>
          <w:rFonts w:ascii="Transliteration" w:eastAsiaTheme="minorHAnsi" w:hAnsi="Transliteration"/>
        </w:rPr>
        <w:t xml:space="preserve"> m </w:t>
      </w:r>
      <w:proofErr w:type="spellStart"/>
      <w:r w:rsidRPr="00435F3B">
        <w:rPr>
          <w:rFonts w:ascii="Transliteration" w:eastAsiaTheme="minorHAnsi" w:hAnsi="Transliteration"/>
        </w:rPr>
        <w:t>hAw.j</w:t>
      </w:r>
      <w:proofErr w:type="spellEnd"/>
    </w:p>
    <w:p w14:paraId="6C40ADEB" w14:textId="77777777" w:rsidR="00533D94" w:rsidRDefault="00533D94" w:rsidP="00533D94">
      <w:pPr>
        <w:pStyle w:val="Traduction"/>
      </w:pPr>
      <w:r>
        <w:t>« </w:t>
      </w:r>
      <w:proofErr w:type="gramStart"/>
      <w:r w:rsidRPr="00435F3B">
        <w:rPr>
          <w:rFonts w:eastAsiaTheme="minorHAnsi"/>
        </w:rPr>
        <w:t>ô</w:t>
      </w:r>
      <w:proofErr w:type="gramEnd"/>
      <w:r w:rsidRPr="00435F3B">
        <w:rPr>
          <w:rFonts w:eastAsiaTheme="minorHAnsi"/>
        </w:rPr>
        <w:t xml:space="preserve"> connaisseur de tous les hommes, es-tu seulement ignorant de ma situation ?</w:t>
      </w:r>
      <w:r>
        <w:t> » (</w:t>
      </w:r>
      <w:r>
        <w:rPr>
          <w:i/>
          <w:iCs/>
        </w:rPr>
        <w:t>Oasien</w:t>
      </w:r>
      <w:r>
        <w:t>, B1 163)</w:t>
      </w:r>
    </w:p>
    <w:p w14:paraId="27DA2B17"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f) Le second terme marque l’aboutissement d’une transition</w:t>
      </w:r>
    </w:p>
    <w:p w14:paraId="52AAABA7" w14:textId="7B50E77A" w:rsidR="00533D94" w:rsidRDefault="00533D94" w:rsidP="00533D94">
      <w:pPr>
        <w:pStyle w:val="Exemple"/>
      </w:pPr>
      <w:r>
        <w:fldChar w:fldCharType="begin"/>
      </w:r>
      <w:r w:rsidRPr="00DA6686">
        <w:instrText xml:space="preserve"> SEQ Exemples \* MERGEFORMAT </w:instrText>
      </w:r>
      <w:r>
        <w:fldChar w:fldCharType="separate"/>
      </w:r>
      <w:r w:rsidR="00E25D7B">
        <w:rPr>
          <w:noProof/>
        </w:rPr>
        <w:t>32</w:t>
      </w:r>
      <w:r>
        <w:fldChar w:fldCharType="end"/>
      </w:r>
      <w:r w:rsidRPr="00DA6686">
        <w:tab/>
      </w:r>
      <w:r>
        <w:tab/>
      </w:r>
      <w:proofErr w:type="spellStart"/>
      <w:r w:rsidRPr="00D81990">
        <w:rPr>
          <w:rFonts w:ascii="Transliteration" w:hAnsi="Transliteration"/>
        </w:rPr>
        <w:t>smnx.f</w:t>
      </w:r>
      <w:proofErr w:type="spellEnd"/>
      <w:r w:rsidRPr="00D81990">
        <w:rPr>
          <w:rFonts w:ascii="Transliteration" w:hAnsi="Transliteration"/>
        </w:rPr>
        <w:t xml:space="preserve"> </w:t>
      </w:r>
      <w:proofErr w:type="spellStart"/>
      <w:r w:rsidRPr="00D81990">
        <w:rPr>
          <w:rFonts w:ascii="Transliteration" w:hAnsi="Transliteration"/>
        </w:rPr>
        <w:t>gm.t.</w:t>
      </w:r>
      <w:proofErr w:type="gramStart"/>
      <w:r w:rsidRPr="00D81990">
        <w:rPr>
          <w:rFonts w:ascii="Transliteration" w:hAnsi="Transliteration"/>
        </w:rPr>
        <w:t>n.f</w:t>
      </w:r>
      <w:proofErr w:type="spellEnd"/>
      <w:proofErr w:type="gramEnd"/>
      <w:r w:rsidRPr="00D81990">
        <w:rPr>
          <w:rFonts w:ascii="Transliteration" w:hAnsi="Transliteration"/>
        </w:rPr>
        <w:t xml:space="preserve"> wsT.tj</w:t>
      </w:r>
    </w:p>
    <w:p w14:paraId="7887F9CF" w14:textId="77777777" w:rsidR="00533D94" w:rsidRDefault="00533D94" w:rsidP="00533D94">
      <w:pPr>
        <w:pStyle w:val="Traduction"/>
      </w:pPr>
      <w:r>
        <w:lastRenderedPageBreak/>
        <w:t>« </w:t>
      </w:r>
      <w:r w:rsidRPr="00D81990">
        <w:rPr>
          <w:rFonts w:ascii="Times New Roman" w:eastAsiaTheme="minorHAnsi" w:hAnsi="Times New Roman"/>
          <w:color w:val="000000"/>
          <w:lang w:eastAsia="en-US"/>
          <w14:ligatures w14:val="standardContextual"/>
        </w:rPr>
        <w:t>Pour restaurer ce qu</w:t>
      </w:r>
      <w:r>
        <w:rPr>
          <w:rFonts w:ascii="Times New Roman" w:eastAsiaTheme="minorHAnsi" w:hAnsi="Times New Roman"/>
          <w:color w:val="000000"/>
          <w:lang w:eastAsia="en-US"/>
          <w14:ligatures w14:val="standardContextual"/>
        </w:rPr>
        <w:t>’</w:t>
      </w:r>
      <w:r w:rsidRPr="00D81990">
        <w:rPr>
          <w:rFonts w:ascii="Times New Roman" w:eastAsiaTheme="minorHAnsi" w:hAnsi="Times New Roman"/>
          <w:color w:val="000000"/>
          <w:lang w:eastAsia="en-US"/>
          <w14:ligatures w14:val="standardContextual"/>
        </w:rPr>
        <w:t>il avait trouvé ruiné</w:t>
      </w:r>
      <w:r>
        <w:t> » (</w:t>
      </w:r>
      <w:proofErr w:type="spellStart"/>
      <w:r>
        <w:t>Khnoumhotep</w:t>
      </w:r>
      <w:proofErr w:type="spellEnd"/>
      <w:r>
        <w:t xml:space="preserve"> II, 39)</w:t>
      </w:r>
    </w:p>
    <w:p w14:paraId="4D871FAB" w14:textId="002D2E35" w:rsidR="00533D94" w:rsidRPr="00202905" w:rsidRDefault="00533D94" w:rsidP="00533D94">
      <w:pPr>
        <w:pStyle w:val="Exemple"/>
        <w:rPr>
          <w:rFonts w:ascii="Transliteration" w:hAnsi="Transliteration"/>
        </w:rPr>
      </w:pPr>
      <w:r>
        <w:fldChar w:fldCharType="begin"/>
      </w:r>
      <w:r w:rsidRPr="000F5231">
        <w:instrText xml:space="preserve"> SEQ Exemples \* MERGEFORMAT </w:instrText>
      </w:r>
      <w:r>
        <w:fldChar w:fldCharType="separate"/>
      </w:r>
      <w:r w:rsidR="00E25D7B">
        <w:rPr>
          <w:noProof/>
        </w:rPr>
        <w:t>33</w:t>
      </w:r>
      <w:r>
        <w:fldChar w:fldCharType="end"/>
      </w:r>
      <w:r w:rsidRPr="000F5231">
        <w:tab/>
      </w:r>
      <w:r>
        <w:tab/>
      </w:r>
      <w:proofErr w:type="spellStart"/>
      <w:r w:rsidRPr="00435F3B">
        <w:rPr>
          <w:rFonts w:ascii="Transliteration" w:eastAsiaTheme="minorHAnsi" w:hAnsi="Transliteration"/>
        </w:rPr>
        <w:t>pr</w:t>
      </w:r>
      <w:proofErr w:type="spellEnd"/>
      <w:r w:rsidRPr="00435F3B">
        <w:rPr>
          <w:rFonts w:ascii="Transliteration" w:eastAsiaTheme="minorHAnsi" w:hAnsi="Transliteration"/>
        </w:rPr>
        <w:t xml:space="preserve"> </w:t>
      </w:r>
      <w:proofErr w:type="spellStart"/>
      <w:proofErr w:type="gramStart"/>
      <w:r w:rsidRPr="00435F3B">
        <w:rPr>
          <w:rFonts w:ascii="Transliteration" w:eastAsiaTheme="minorHAnsi" w:hAnsi="Transliteration"/>
        </w:rPr>
        <w:t>mA.w</w:t>
      </w:r>
      <w:proofErr w:type="spellEnd"/>
      <w:proofErr w:type="gramEnd"/>
      <w:r w:rsidRPr="00435F3B">
        <w:rPr>
          <w:rFonts w:ascii="Transliteration" w:eastAsiaTheme="minorHAnsi" w:hAnsi="Transliteration"/>
        </w:rPr>
        <w:t xml:space="preserve"> </w:t>
      </w:r>
      <w:proofErr w:type="spellStart"/>
      <w:r w:rsidRPr="00435F3B">
        <w:rPr>
          <w:rFonts w:ascii="Transliteration" w:eastAsiaTheme="minorHAnsi" w:hAnsi="Transliteration"/>
        </w:rPr>
        <w:t>Sp.w</w:t>
      </w:r>
      <w:proofErr w:type="spellEnd"/>
      <w:r w:rsidRPr="00435F3B">
        <w:rPr>
          <w:rFonts w:ascii="Transliteration" w:eastAsiaTheme="minorHAnsi" w:hAnsi="Transliteration"/>
        </w:rPr>
        <w:t xml:space="preserve">, </w:t>
      </w:r>
      <w:proofErr w:type="spellStart"/>
      <w:r w:rsidRPr="00435F3B">
        <w:rPr>
          <w:rFonts w:ascii="Transliteration" w:eastAsiaTheme="minorHAnsi" w:hAnsi="Transliteration"/>
        </w:rPr>
        <w:t>sDm.w</w:t>
      </w:r>
      <w:proofErr w:type="spellEnd"/>
      <w:r w:rsidRPr="00435F3B">
        <w:rPr>
          <w:rFonts w:ascii="Transliteration" w:eastAsiaTheme="minorHAnsi" w:hAnsi="Transliteration"/>
        </w:rPr>
        <w:t xml:space="preserve"> </w:t>
      </w:r>
      <w:proofErr w:type="spellStart"/>
      <w:r w:rsidRPr="00435F3B">
        <w:rPr>
          <w:rFonts w:ascii="Transliteration" w:eastAsiaTheme="minorHAnsi" w:hAnsi="Transliteration"/>
        </w:rPr>
        <w:t>sX.w</w:t>
      </w:r>
      <w:proofErr w:type="spellEnd"/>
      <w:r w:rsidRPr="00435F3B">
        <w:rPr>
          <w:rFonts w:ascii="Transliteration" w:eastAsiaTheme="minorHAnsi" w:hAnsi="Transliteration"/>
        </w:rPr>
        <w:t xml:space="preserve">, </w:t>
      </w:r>
      <w:r w:rsidRPr="00435F3B">
        <w:rPr>
          <w:rFonts w:ascii="Transliteration" w:hAnsi="Transliteration"/>
        </w:rPr>
        <w:br/>
      </w:r>
      <w:proofErr w:type="spellStart"/>
      <w:r w:rsidRPr="00435F3B">
        <w:rPr>
          <w:rFonts w:ascii="Transliteration" w:eastAsiaTheme="minorHAnsi" w:hAnsi="Transliteration"/>
        </w:rPr>
        <w:t>sSm.w</w:t>
      </w:r>
      <w:proofErr w:type="spellEnd"/>
      <w:r w:rsidRPr="00435F3B">
        <w:rPr>
          <w:rFonts w:ascii="Transliteration" w:eastAsiaTheme="minorHAnsi" w:hAnsi="Transliteration"/>
        </w:rPr>
        <w:t xml:space="preserve"> </w:t>
      </w:r>
      <w:proofErr w:type="spellStart"/>
      <w:r w:rsidRPr="00435F3B">
        <w:rPr>
          <w:rFonts w:ascii="Transliteration" w:eastAsiaTheme="minorHAnsi" w:hAnsi="Transliteration"/>
        </w:rPr>
        <w:t>xpr</w:t>
      </w:r>
      <w:proofErr w:type="spellEnd"/>
      <w:r w:rsidRPr="00435F3B">
        <w:rPr>
          <w:rFonts w:ascii="Transliteration" w:eastAsiaTheme="minorHAnsi" w:hAnsi="Transliteration"/>
        </w:rPr>
        <w:t xml:space="preserve"> m </w:t>
      </w:r>
      <w:proofErr w:type="spellStart"/>
      <w:r w:rsidRPr="00435F3B">
        <w:rPr>
          <w:rFonts w:ascii="Transliteration" w:eastAsiaTheme="minorHAnsi" w:hAnsi="Transliteration"/>
        </w:rPr>
        <w:t>stnm</w:t>
      </w:r>
      <w:proofErr w:type="spellEnd"/>
    </w:p>
    <w:p w14:paraId="53D6B70A" w14:textId="77777777" w:rsidR="00533D94" w:rsidRDefault="00533D94" w:rsidP="00533D94">
      <w:pPr>
        <w:pStyle w:val="Traduction"/>
      </w:pPr>
      <w:r w:rsidRPr="00AB7DB5">
        <w:t>« </w:t>
      </w:r>
      <w:r w:rsidRPr="00435F3B">
        <w:t>Celui</w:t>
      </w:r>
      <w:r w:rsidRPr="00435F3B">
        <w:rPr>
          <w:rFonts w:eastAsiaTheme="minorHAnsi"/>
        </w:rPr>
        <w:t xml:space="preserve"> qui doit </w:t>
      </w:r>
      <w:proofErr w:type="gramStart"/>
      <w:r w:rsidRPr="00435F3B">
        <w:rPr>
          <w:rFonts w:eastAsiaTheme="minorHAnsi"/>
        </w:rPr>
        <w:t>voir</w:t>
      </w:r>
      <w:proofErr w:type="gramEnd"/>
      <w:r w:rsidRPr="00435F3B">
        <w:rPr>
          <w:rFonts w:eastAsiaTheme="minorHAnsi"/>
        </w:rPr>
        <w:t xml:space="preserve"> finit aveugle, celui qui doit entendre, sourd et le guide se transforme en quelqu'un qui erre</w:t>
      </w:r>
      <w:r>
        <w:t> » (</w:t>
      </w:r>
      <w:r>
        <w:rPr>
          <w:i/>
          <w:iCs/>
        </w:rPr>
        <w:t>Oasien</w:t>
      </w:r>
      <w:r>
        <w:t>, B1 144)</w:t>
      </w:r>
    </w:p>
    <w:p w14:paraId="5004A282" w14:textId="10F3A4B9" w:rsidR="00533D94" w:rsidRDefault="00533D94" w:rsidP="00533D94">
      <w:pPr>
        <w:pStyle w:val="Exemple"/>
      </w:pPr>
      <w:r>
        <w:fldChar w:fldCharType="begin"/>
      </w:r>
      <w:r w:rsidRPr="00B408E6">
        <w:instrText xml:space="preserve"> SEQ Exemples \* MERGEFORMAT </w:instrText>
      </w:r>
      <w:r>
        <w:fldChar w:fldCharType="separate"/>
      </w:r>
      <w:r w:rsidR="00E25D7B">
        <w:rPr>
          <w:noProof/>
        </w:rPr>
        <w:t>34</w:t>
      </w:r>
      <w:r>
        <w:fldChar w:fldCharType="end"/>
      </w:r>
      <w:r>
        <w:tab/>
      </w:r>
      <w:r w:rsidR="00B20ED1">
        <w:tab/>
      </w:r>
      <w:r w:rsidRPr="00B23C5B">
        <w:rPr>
          <w:rFonts w:ascii="Transliteration" w:hAnsi="Transliteration"/>
        </w:rPr>
        <w:t xml:space="preserve">k.t n.t swSr.t </w:t>
      </w:r>
      <w:proofErr w:type="spellStart"/>
      <w:r w:rsidRPr="00B23C5B">
        <w:rPr>
          <w:rFonts w:ascii="Transliteration" w:hAnsi="Transliteration"/>
        </w:rPr>
        <w:t>msDr</w:t>
      </w:r>
      <w:proofErr w:type="spellEnd"/>
      <w:r w:rsidRPr="00B23C5B">
        <w:rPr>
          <w:rFonts w:ascii="Transliteration" w:hAnsi="Transliteration"/>
        </w:rPr>
        <w:t xml:space="preserve"> </w:t>
      </w:r>
      <w:proofErr w:type="spellStart"/>
      <w:proofErr w:type="gramStart"/>
      <w:r w:rsidRPr="00B23C5B">
        <w:rPr>
          <w:rFonts w:ascii="Transliteration" w:hAnsi="Transliteration"/>
        </w:rPr>
        <w:t>dj.f</w:t>
      </w:r>
      <w:proofErr w:type="spellEnd"/>
      <w:proofErr w:type="gramEnd"/>
      <w:r w:rsidRPr="00B23C5B">
        <w:rPr>
          <w:rFonts w:ascii="Transliteration" w:hAnsi="Transliteration"/>
        </w:rPr>
        <w:t xml:space="preserve"> </w:t>
      </w:r>
      <w:proofErr w:type="spellStart"/>
      <w:r w:rsidRPr="00B23C5B">
        <w:rPr>
          <w:rFonts w:ascii="Transliteration" w:hAnsi="Transliteration"/>
        </w:rPr>
        <w:t>mw</w:t>
      </w:r>
      <w:proofErr w:type="spellEnd"/>
      <w:r>
        <w:t xml:space="preserve"> </w:t>
      </w:r>
    </w:p>
    <w:p w14:paraId="5CDB4159" w14:textId="77777777" w:rsidR="00533D94" w:rsidRDefault="00533D94" w:rsidP="00533D94">
      <w:pPr>
        <w:pStyle w:val="Traduction"/>
      </w:pPr>
      <w:r>
        <w:t>« </w:t>
      </w:r>
      <w:r w:rsidRPr="00B23C5B">
        <w:t>Autre remède pour assécher une oreille quand elle donne de l</w:t>
      </w:r>
      <w:r>
        <w:t>’</w:t>
      </w:r>
      <w:r w:rsidRPr="00B23C5B">
        <w:t>eau</w:t>
      </w:r>
      <w:r>
        <w:t> » (</w:t>
      </w:r>
      <w:proofErr w:type="spellStart"/>
      <w:r>
        <w:t>pEbers</w:t>
      </w:r>
      <w:proofErr w:type="spellEnd"/>
      <w:r>
        <w:t xml:space="preserve"> 92,5)</w:t>
      </w:r>
    </w:p>
    <w:p w14:paraId="0238BC14"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g) Le second terme pondère la portée du premier</w:t>
      </w:r>
    </w:p>
    <w:p w14:paraId="213CB4CB" w14:textId="6E02FA03" w:rsidR="00533D94" w:rsidRDefault="00533D94" w:rsidP="00533D94">
      <w:pPr>
        <w:pStyle w:val="Exemple"/>
      </w:pPr>
      <w:r>
        <w:fldChar w:fldCharType="begin"/>
      </w:r>
      <w:r w:rsidRPr="00DA6686">
        <w:instrText xml:space="preserve"> SEQ Exemples \* MERGEFORMAT </w:instrText>
      </w:r>
      <w:r>
        <w:fldChar w:fldCharType="separate"/>
      </w:r>
      <w:r w:rsidR="00E25D7B">
        <w:rPr>
          <w:noProof/>
        </w:rPr>
        <w:t>35</w:t>
      </w:r>
      <w:r>
        <w:fldChar w:fldCharType="end"/>
      </w:r>
      <w:r w:rsidRPr="00DA6686">
        <w:tab/>
      </w:r>
      <w:r w:rsidR="00B20ED1">
        <w:tab/>
      </w:r>
      <w:proofErr w:type="spellStart"/>
      <w:r w:rsidRPr="00A138AF">
        <w:rPr>
          <w:rFonts w:ascii="Transliteration" w:hAnsi="Transliteration"/>
        </w:rPr>
        <w:t>jw.j</w:t>
      </w:r>
      <w:proofErr w:type="spellEnd"/>
      <w:r w:rsidRPr="00A138AF">
        <w:rPr>
          <w:rFonts w:ascii="Transliteration" w:hAnsi="Transliteration"/>
        </w:rPr>
        <w:t xml:space="preserve"> m </w:t>
      </w:r>
      <w:proofErr w:type="spellStart"/>
      <w:proofErr w:type="gramStart"/>
      <w:r w:rsidRPr="00A138AF">
        <w:rPr>
          <w:rFonts w:ascii="Transliteration" w:hAnsi="Transliteration"/>
        </w:rPr>
        <w:t>ar.w</w:t>
      </w:r>
      <w:proofErr w:type="spellEnd"/>
      <w:proofErr w:type="gramEnd"/>
      <w:r w:rsidRPr="00A138AF">
        <w:rPr>
          <w:rFonts w:ascii="Transliteration" w:hAnsi="Transliteration"/>
        </w:rPr>
        <w:t xml:space="preserve"> </w:t>
      </w:r>
      <w:proofErr w:type="spellStart"/>
      <w:r w:rsidRPr="00A138AF">
        <w:rPr>
          <w:rFonts w:ascii="Transliteration" w:hAnsi="Transliteration"/>
        </w:rPr>
        <w:t>wA</w:t>
      </w:r>
      <w:proofErr w:type="spellEnd"/>
    </w:p>
    <w:p w14:paraId="30F09E6C" w14:textId="77777777" w:rsidR="00533D94" w:rsidRDefault="00533D94" w:rsidP="00533D94">
      <w:pPr>
        <w:pStyle w:val="Traduction"/>
      </w:pPr>
      <w:r>
        <w:t xml:space="preserve">« (…) </w:t>
      </w:r>
      <w:r w:rsidRPr="009674DC">
        <w:t>alors que j</w:t>
      </w:r>
      <w:r>
        <w:t>’</w:t>
      </w:r>
      <w:r w:rsidRPr="009674DC">
        <w:t>étais dans une proximité relative (lointaine)</w:t>
      </w:r>
      <w:r>
        <w:t> » (</w:t>
      </w:r>
      <w:r w:rsidRPr="00D2678A">
        <w:rPr>
          <w:i/>
          <w:iCs/>
        </w:rPr>
        <w:t>Sin</w:t>
      </w:r>
      <w:r>
        <w:t>., R 25)</w:t>
      </w:r>
    </w:p>
    <w:p w14:paraId="43ED0DDE" w14:textId="77777777" w:rsidR="00533D94" w:rsidRPr="00533D94" w:rsidRDefault="00533D94" w:rsidP="00533D94">
      <w:pPr>
        <w:keepNext/>
        <w:tabs>
          <w:tab w:val="clear" w:pos="851"/>
        </w:tabs>
        <w:spacing w:before="360" w:after="60" w:line="240" w:lineRule="auto"/>
        <w:ind w:firstLine="0"/>
        <w:outlineLvl w:val="3"/>
        <w:rPr>
          <w:rFonts w:eastAsia="Times New Roman"/>
          <w:i/>
          <w:szCs w:val="24"/>
          <w:lang w:val="fr-BE" w:eastAsia="fr-FR"/>
        </w:rPr>
      </w:pPr>
      <w:r w:rsidRPr="00533D94">
        <w:rPr>
          <w:rFonts w:eastAsia="Times New Roman"/>
          <w:i/>
          <w:szCs w:val="24"/>
          <w:lang w:val="fr-BE" w:eastAsia="fr-FR"/>
        </w:rPr>
        <w:t>h) Un second terme contextuel modifie la portée d’une paire antonymique canonique</w:t>
      </w:r>
    </w:p>
    <w:p w14:paraId="446A674A" w14:textId="033E36C3" w:rsidR="00533D94" w:rsidRPr="00F26232" w:rsidRDefault="00533D94" w:rsidP="00533D94">
      <w:pPr>
        <w:pStyle w:val="Exemple"/>
      </w:pPr>
      <w:r>
        <w:fldChar w:fldCharType="begin"/>
      </w:r>
      <w:r w:rsidRPr="00F26232">
        <w:instrText xml:space="preserve"> SEQ Exemples \* MERGEFORMAT </w:instrText>
      </w:r>
      <w:r>
        <w:fldChar w:fldCharType="separate"/>
      </w:r>
      <w:r w:rsidR="00E25D7B">
        <w:rPr>
          <w:noProof/>
        </w:rPr>
        <w:t>36</w:t>
      </w:r>
      <w:r>
        <w:fldChar w:fldCharType="end"/>
      </w:r>
      <w:r w:rsidRPr="00F26232">
        <w:tab/>
      </w:r>
      <w:r w:rsidR="00B20ED1">
        <w:tab/>
      </w:r>
      <w:proofErr w:type="spellStart"/>
      <w:r w:rsidRPr="00E568B4">
        <w:rPr>
          <w:rFonts w:ascii="Transliteration" w:hAnsi="Transliteration"/>
        </w:rPr>
        <w:t>jnk</w:t>
      </w:r>
      <w:proofErr w:type="spellEnd"/>
      <w:r w:rsidRPr="00E568B4">
        <w:rPr>
          <w:rFonts w:ascii="Transliteration" w:hAnsi="Transliteration"/>
        </w:rPr>
        <w:t xml:space="preserve"> </w:t>
      </w:r>
      <w:proofErr w:type="spellStart"/>
      <w:r w:rsidRPr="00E568B4">
        <w:rPr>
          <w:rFonts w:ascii="Transliteration" w:hAnsi="Transliteration"/>
        </w:rPr>
        <w:t>jt</w:t>
      </w:r>
      <w:proofErr w:type="spellEnd"/>
      <w:r w:rsidRPr="00E568B4">
        <w:rPr>
          <w:rFonts w:ascii="Transliteration" w:hAnsi="Transliteration"/>
        </w:rPr>
        <w:t xml:space="preserve"> n </w:t>
      </w:r>
      <w:proofErr w:type="spellStart"/>
      <w:r w:rsidRPr="00E568B4">
        <w:rPr>
          <w:rFonts w:ascii="Transliteration" w:hAnsi="Transliteration"/>
        </w:rPr>
        <w:t>nmHw</w:t>
      </w:r>
      <w:proofErr w:type="spellEnd"/>
      <w:r w:rsidRPr="00E568B4">
        <w:rPr>
          <w:rFonts w:ascii="Transliteration" w:hAnsi="Transliteration"/>
        </w:rPr>
        <w:t xml:space="preserve">, </w:t>
      </w:r>
      <w:proofErr w:type="spellStart"/>
      <w:r w:rsidRPr="00E568B4">
        <w:rPr>
          <w:rFonts w:ascii="Transliteration" w:hAnsi="Transliteration"/>
        </w:rPr>
        <w:t>sm</w:t>
      </w:r>
      <w:proofErr w:type="spellEnd"/>
      <w:r w:rsidRPr="00E568B4">
        <w:rPr>
          <w:rFonts w:ascii="Transliteration" w:hAnsi="Transliteration"/>
        </w:rPr>
        <w:t xml:space="preserve"> </w:t>
      </w:r>
      <w:proofErr w:type="spellStart"/>
      <w:r w:rsidRPr="00E568B4">
        <w:rPr>
          <w:rFonts w:ascii="Transliteration" w:hAnsi="Transliteration"/>
        </w:rPr>
        <w:t>XAr.wt</w:t>
      </w:r>
      <w:proofErr w:type="spellEnd"/>
    </w:p>
    <w:p w14:paraId="410963D0" w14:textId="77777777" w:rsidR="00533D94" w:rsidRPr="00975CA8" w:rsidRDefault="00533D94" w:rsidP="00533D94">
      <w:pPr>
        <w:pStyle w:val="Traduction"/>
      </w:pPr>
      <w:r>
        <w:t>« Je suis le père de l’orphelin, le nourricier des veuves » (stèle MMA 12.184, col. 7)</w:t>
      </w:r>
    </w:p>
    <w:p w14:paraId="7DF7C3AB" w14:textId="77777777" w:rsidR="001B4C0A" w:rsidRPr="007F6109" w:rsidRDefault="001B4C0A" w:rsidP="001B4C0A">
      <w:pPr>
        <w:pStyle w:val="Titre3"/>
      </w:pPr>
      <w:r>
        <w:t xml:space="preserve">Antonymie et classificateurs </w:t>
      </w:r>
    </w:p>
    <w:p w14:paraId="470590F4" w14:textId="77777777" w:rsidR="001B4C0A" w:rsidRPr="001B4C0A" w:rsidRDefault="001B4C0A" w:rsidP="001B4C0A">
      <w:pPr>
        <w:keepNext/>
        <w:tabs>
          <w:tab w:val="clear" w:pos="851"/>
        </w:tabs>
        <w:spacing w:before="360" w:after="60" w:line="240" w:lineRule="auto"/>
        <w:ind w:firstLine="0"/>
        <w:outlineLvl w:val="3"/>
        <w:rPr>
          <w:rFonts w:eastAsia="Times New Roman"/>
          <w:i/>
          <w:szCs w:val="24"/>
          <w:lang w:val="fr-BE" w:eastAsia="fr-FR"/>
        </w:rPr>
      </w:pPr>
      <w:r w:rsidRPr="001B4C0A">
        <w:rPr>
          <w:rFonts w:eastAsia="Times New Roman"/>
          <w:i/>
          <w:szCs w:val="24"/>
          <w:lang w:val="fr-BE" w:eastAsia="fr-FR"/>
        </w:rPr>
        <w:t>a) Le classificateur des deux termes est identique</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1276"/>
        <w:gridCol w:w="2409"/>
      </w:tblGrid>
      <w:tr w:rsidR="001B4C0A" w:rsidRPr="001B4C0A" w14:paraId="69F9F744" w14:textId="77777777" w:rsidTr="001B4C0A">
        <w:tc>
          <w:tcPr>
            <w:tcW w:w="4253" w:type="dxa"/>
          </w:tcPr>
          <w:p w14:paraId="5A7942DA"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jt</w:t>
            </w:r>
            <w:proofErr w:type="spellEnd"/>
            <w:r w:rsidRPr="001B4C0A">
              <w:rPr>
                <w:rFonts w:eastAsia="Times New Roman"/>
                <w:sz w:val="22"/>
                <w:szCs w:val="22"/>
                <w:lang w:val="fr-BE" w:eastAsia="fr-FR"/>
              </w:rPr>
              <w:t xml:space="preserve"> « père » – </w:t>
            </w:r>
            <w:proofErr w:type="spellStart"/>
            <w:r w:rsidRPr="001B4C0A">
              <w:rPr>
                <w:rFonts w:ascii="Transliteration" w:eastAsia="Times New Roman" w:hAnsi="Transliteration"/>
                <w:sz w:val="22"/>
                <w:szCs w:val="22"/>
                <w:lang w:val="fr-BE" w:eastAsia="fr-FR"/>
              </w:rPr>
              <w:t>nmH</w:t>
            </w:r>
            <w:proofErr w:type="spellEnd"/>
            <w:r w:rsidRPr="001B4C0A">
              <w:rPr>
                <w:rFonts w:eastAsia="Times New Roman"/>
                <w:sz w:val="22"/>
                <w:szCs w:val="22"/>
                <w:lang w:val="fr-BE" w:eastAsia="fr-FR"/>
              </w:rPr>
              <w:t xml:space="preserve"> « orphelin » </w:t>
            </w:r>
          </w:p>
        </w:tc>
        <w:tc>
          <w:tcPr>
            <w:tcW w:w="1276" w:type="dxa"/>
          </w:tcPr>
          <w:p w14:paraId="79069C7B"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 w:val="22"/>
                <w:szCs w:val="22"/>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4F2840F0" wp14:editId="5650166C">
                  <wp:extent cx="163830" cy="163830"/>
                  <wp:effectExtent l="0" t="0" r="1270" b="1270"/>
                  <wp:docPr id="208233628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0DAE121F" w14:textId="77777777" w:rsidR="001B4C0A" w:rsidRPr="001B4C0A" w:rsidRDefault="001B4C0A" w:rsidP="001B4C0A">
            <w:pPr>
              <w:tabs>
                <w:tab w:val="clear" w:pos="851"/>
              </w:tabs>
              <w:spacing w:before="60" w:after="60" w:line="240" w:lineRule="auto"/>
              <w:ind w:firstLine="0"/>
              <w:rPr>
                <w:rFonts w:eastAsia="Times New Roman"/>
                <w:color w:val="FF0000"/>
                <w:sz w:val="22"/>
                <w:szCs w:val="22"/>
                <w:lang w:eastAsia="fr-FR"/>
              </w:rPr>
            </w:pPr>
            <w:proofErr w:type="gramStart"/>
            <w:r w:rsidRPr="001B4C0A">
              <w:rPr>
                <w:rFonts w:eastAsia="Times New Roman"/>
                <w:sz w:val="21"/>
                <w:szCs w:val="21"/>
                <w:lang w:eastAsia="fr-FR"/>
              </w:rPr>
              <w:t>stèle</w:t>
            </w:r>
            <w:proofErr w:type="gramEnd"/>
            <w:r w:rsidRPr="001B4C0A">
              <w:rPr>
                <w:rFonts w:eastAsia="Times New Roman"/>
                <w:sz w:val="21"/>
                <w:szCs w:val="21"/>
                <w:lang w:eastAsia="fr-FR"/>
              </w:rPr>
              <w:t xml:space="preserve"> MMA 12.184, 7</w:t>
            </w:r>
          </w:p>
        </w:tc>
      </w:tr>
      <w:tr w:rsidR="001B4C0A" w:rsidRPr="001B4C0A" w14:paraId="35D6F91B" w14:textId="77777777" w:rsidTr="001B4C0A">
        <w:tc>
          <w:tcPr>
            <w:tcW w:w="4253" w:type="dxa"/>
          </w:tcPr>
          <w:p w14:paraId="358FDAE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wSd</w:t>
            </w:r>
            <w:proofErr w:type="spellEnd"/>
            <w:r w:rsidRPr="001B4C0A">
              <w:rPr>
                <w:rFonts w:eastAsia="Times New Roman"/>
                <w:sz w:val="22"/>
                <w:szCs w:val="22"/>
                <w:lang w:val="fr-BE" w:eastAsia="fr-FR"/>
              </w:rPr>
              <w:t xml:space="preserve"> « questionner » – </w:t>
            </w:r>
            <w:proofErr w:type="spellStart"/>
            <w:r w:rsidRPr="001B4C0A">
              <w:rPr>
                <w:rFonts w:ascii="Transliteration" w:eastAsia="Times New Roman" w:hAnsi="Transliteration"/>
                <w:sz w:val="22"/>
                <w:szCs w:val="22"/>
                <w:lang w:val="fr-BE" w:eastAsia="fr-FR"/>
              </w:rPr>
              <w:t>wSb</w:t>
            </w:r>
            <w:proofErr w:type="spellEnd"/>
            <w:r w:rsidRPr="001B4C0A">
              <w:rPr>
                <w:rFonts w:eastAsia="Times New Roman"/>
                <w:sz w:val="22"/>
                <w:szCs w:val="22"/>
                <w:lang w:val="fr-BE" w:eastAsia="fr-FR"/>
              </w:rPr>
              <w:t xml:space="preserve"> « répondre »</w:t>
            </w:r>
          </w:p>
        </w:tc>
        <w:tc>
          <w:tcPr>
            <w:tcW w:w="1276" w:type="dxa"/>
          </w:tcPr>
          <w:p w14:paraId="6ACD724F"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597901E7" wp14:editId="124ADE80">
                  <wp:extent cx="163830" cy="163830"/>
                  <wp:effectExtent l="0" t="0" r="1270" b="1270"/>
                  <wp:docPr id="731513345" name="Image 73151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66A728D9"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eastAsia="Times New Roman"/>
                <w:i/>
                <w:iCs/>
                <w:sz w:val="22"/>
                <w:szCs w:val="22"/>
                <w:lang w:eastAsia="fr-FR"/>
              </w:rPr>
              <w:t>Naufragé</w:t>
            </w:r>
            <w:r w:rsidRPr="001B4C0A">
              <w:rPr>
                <w:rFonts w:eastAsia="Times New Roman"/>
                <w:sz w:val="22"/>
                <w:szCs w:val="22"/>
                <w:lang w:eastAsia="fr-FR"/>
              </w:rPr>
              <w:t>, 14-15</w:t>
            </w:r>
          </w:p>
        </w:tc>
      </w:tr>
      <w:tr w:rsidR="001B4C0A" w:rsidRPr="001B4C0A" w14:paraId="35A4C9E5" w14:textId="77777777" w:rsidTr="001B4C0A">
        <w:tc>
          <w:tcPr>
            <w:tcW w:w="4253" w:type="dxa"/>
          </w:tcPr>
          <w:p w14:paraId="131F4658"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mdwj</w:t>
            </w:r>
            <w:proofErr w:type="spellEnd"/>
            <w:r w:rsidRPr="001B4C0A">
              <w:rPr>
                <w:rFonts w:eastAsia="Times New Roman"/>
                <w:sz w:val="22"/>
                <w:szCs w:val="22"/>
                <w:lang w:val="fr-BE" w:eastAsia="fr-FR"/>
              </w:rPr>
              <w:t xml:space="preserve"> « parler » – </w:t>
            </w:r>
            <w:r w:rsidRPr="001B4C0A">
              <w:rPr>
                <w:rFonts w:ascii="Transliteration" w:eastAsia="Times New Roman" w:hAnsi="Transliteration"/>
                <w:sz w:val="22"/>
                <w:szCs w:val="22"/>
                <w:lang w:val="fr-BE" w:eastAsia="fr-FR"/>
              </w:rPr>
              <w:t>gr</w:t>
            </w:r>
            <w:r w:rsidRPr="001B4C0A">
              <w:rPr>
                <w:rFonts w:eastAsia="Times New Roman"/>
                <w:sz w:val="22"/>
                <w:szCs w:val="22"/>
                <w:lang w:val="fr-BE" w:eastAsia="fr-FR"/>
              </w:rPr>
              <w:t xml:space="preserve"> « se taire »</w:t>
            </w:r>
          </w:p>
        </w:tc>
        <w:tc>
          <w:tcPr>
            <w:tcW w:w="1276" w:type="dxa"/>
          </w:tcPr>
          <w:p w14:paraId="31DA670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5D469756" wp14:editId="782898FA">
                  <wp:extent cx="163830" cy="163830"/>
                  <wp:effectExtent l="0" t="0" r="1270" b="1270"/>
                  <wp:docPr id="352544369" name="Image 35254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22AF2ED8"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Kagemni</w:t>
            </w:r>
            <w:proofErr w:type="spellEnd"/>
            <w:r w:rsidRPr="001B4C0A">
              <w:rPr>
                <w:rFonts w:eastAsia="Times New Roman"/>
                <w:sz w:val="22"/>
                <w:szCs w:val="22"/>
                <w:lang w:eastAsia="fr-FR"/>
              </w:rPr>
              <w:t>, I,1</w:t>
            </w:r>
          </w:p>
        </w:tc>
      </w:tr>
      <w:tr w:rsidR="001B4C0A" w:rsidRPr="001B4C0A" w14:paraId="0BE3C8DE" w14:textId="77777777" w:rsidTr="001B4C0A">
        <w:tc>
          <w:tcPr>
            <w:tcW w:w="4253" w:type="dxa"/>
          </w:tcPr>
          <w:p w14:paraId="0DE21D3A"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Szp</w:t>
            </w:r>
            <w:proofErr w:type="spellEnd"/>
            <w:r w:rsidRPr="001B4C0A">
              <w:rPr>
                <w:rFonts w:eastAsia="Times New Roman"/>
                <w:sz w:val="22"/>
                <w:szCs w:val="22"/>
                <w:lang w:val="fr-BE" w:eastAsia="fr-FR"/>
              </w:rPr>
              <w:t xml:space="preserve"> « prendre » – </w:t>
            </w:r>
            <w:proofErr w:type="spellStart"/>
            <w:r w:rsidRPr="001B4C0A">
              <w:rPr>
                <w:rFonts w:ascii="Transliteration" w:eastAsia="Times New Roman" w:hAnsi="Transliteration"/>
                <w:sz w:val="22"/>
                <w:szCs w:val="22"/>
                <w:lang w:val="fr-BE" w:eastAsia="fr-FR"/>
              </w:rPr>
              <w:t>wjn</w:t>
            </w:r>
            <w:proofErr w:type="spellEnd"/>
            <w:r w:rsidRPr="001B4C0A">
              <w:rPr>
                <w:rFonts w:eastAsia="Times New Roman"/>
                <w:sz w:val="22"/>
                <w:szCs w:val="22"/>
                <w:lang w:val="fr-BE" w:eastAsia="fr-FR"/>
              </w:rPr>
              <w:t xml:space="preserve"> « repousser »</w:t>
            </w:r>
          </w:p>
        </w:tc>
        <w:tc>
          <w:tcPr>
            <w:tcW w:w="1276" w:type="dxa"/>
          </w:tcPr>
          <w:p w14:paraId="3687F50A"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4881ADC0" wp14:editId="31F36D0D">
                  <wp:extent cx="216535" cy="163830"/>
                  <wp:effectExtent l="0" t="0" r="0" b="1270"/>
                  <wp:docPr id="19896864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35"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18D0589A"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Kagemni</w:t>
            </w:r>
            <w:proofErr w:type="spellEnd"/>
            <w:r w:rsidRPr="001B4C0A">
              <w:rPr>
                <w:rFonts w:eastAsia="Times New Roman"/>
                <w:sz w:val="22"/>
                <w:szCs w:val="22"/>
                <w:lang w:eastAsia="fr-FR"/>
              </w:rPr>
              <w:t>, I,10</w:t>
            </w:r>
          </w:p>
        </w:tc>
      </w:tr>
      <w:tr w:rsidR="001B4C0A" w:rsidRPr="001B4C0A" w14:paraId="7DF20A5C" w14:textId="77777777" w:rsidTr="001B4C0A">
        <w:tc>
          <w:tcPr>
            <w:tcW w:w="4253" w:type="dxa"/>
          </w:tcPr>
          <w:p w14:paraId="3C9D939D"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jwj</w:t>
            </w:r>
            <w:proofErr w:type="spellEnd"/>
            <w:r w:rsidRPr="001B4C0A">
              <w:rPr>
                <w:rFonts w:eastAsia="Times New Roman"/>
                <w:sz w:val="22"/>
                <w:szCs w:val="22"/>
                <w:lang w:val="fr-BE" w:eastAsia="fr-FR"/>
              </w:rPr>
              <w:t xml:space="preserve"> « venir » – </w:t>
            </w:r>
            <w:proofErr w:type="spellStart"/>
            <w:r w:rsidRPr="001B4C0A">
              <w:rPr>
                <w:rFonts w:ascii="Transliteration" w:eastAsia="Times New Roman" w:hAnsi="Transliteration"/>
                <w:sz w:val="22"/>
                <w:szCs w:val="22"/>
                <w:lang w:val="fr-BE" w:eastAsia="fr-FR"/>
              </w:rPr>
              <w:t>Sm</w:t>
            </w:r>
            <w:proofErr w:type="spellEnd"/>
            <w:r w:rsidRPr="001B4C0A">
              <w:rPr>
                <w:rFonts w:eastAsia="Times New Roman"/>
                <w:sz w:val="22"/>
                <w:szCs w:val="22"/>
                <w:lang w:val="fr-BE" w:eastAsia="fr-FR"/>
              </w:rPr>
              <w:t xml:space="preserve"> « s’en aller »</w:t>
            </w:r>
          </w:p>
        </w:tc>
        <w:tc>
          <w:tcPr>
            <w:tcW w:w="1276" w:type="dxa"/>
          </w:tcPr>
          <w:p w14:paraId="0434B2E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62AB5E71" wp14:editId="63530345">
                  <wp:extent cx="153035" cy="163830"/>
                  <wp:effectExtent l="0" t="0" r="0" b="1270"/>
                  <wp:docPr id="216401223" name="Image 21640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74BFD241"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eastAsia="Times New Roman"/>
                <w:i/>
                <w:iCs/>
                <w:sz w:val="22"/>
                <w:szCs w:val="22"/>
                <w:lang w:eastAsia="fr-FR"/>
              </w:rPr>
              <w:t>Naufragé</w:t>
            </w:r>
            <w:r w:rsidRPr="001B4C0A">
              <w:rPr>
                <w:rFonts w:eastAsia="Times New Roman"/>
                <w:sz w:val="22"/>
                <w:szCs w:val="22"/>
                <w:lang w:eastAsia="fr-FR"/>
              </w:rPr>
              <w:t>, 120</w:t>
            </w:r>
          </w:p>
        </w:tc>
      </w:tr>
      <w:tr w:rsidR="001B4C0A" w:rsidRPr="001B4C0A" w14:paraId="21A11BF8" w14:textId="77777777" w:rsidTr="001B4C0A">
        <w:tc>
          <w:tcPr>
            <w:tcW w:w="4253" w:type="dxa"/>
          </w:tcPr>
          <w:p w14:paraId="49846A4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aq</w:t>
            </w:r>
            <w:proofErr w:type="spellEnd"/>
            <w:r w:rsidRPr="001B4C0A">
              <w:rPr>
                <w:rFonts w:eastAsia="Times New Roman"/>
                <w:sz w:val="22"/>
                <w:szCs w:val="22"/>
                <w:lang w:val="fr-BE" w:eastAsia="fr-FR"/>
              </w:rPr>
              <w:t xml:space="preserve"> « entrer » – </w:t>
            </w:r>
            <w:proofErr w:type="spellStart"/>
            <w:r w:rsidRPr="001B4C0A">
              <w:rPr>
                <w:rFonts w:ascii="Transliteration" w:eastAsia="Times New Roman" w:hAnsi="Transliteration"/>
                <w:sz w:val="22"/>
                <w:szCs w:val="22"/>
                <w:lang w:val="fr-BE" w:eastAsia="fr-FR"/>
              </w:rPr>
              <w:t>prj</w:t>
            </w:r>
            <w:proofErr w:type="spellEnd"/>
            <w:r w:rsidRPr="001B4C0A">
              <w:rPr>
                <w:rFonts w:eastAsia="Times New Roman"/>
                <w:sz w:val="22"/>
                <w:szCs w:val="22"/>
                <w:lang w:val="fr-BE" w:eastAsia="fr-FR"/>
              </w:rPr>
              <w:t xml:space="preserve"> « sortir »</w:t>
            </w:r>
          </w:p>
        </w:tc>
        <w:tc>
          <w:tcPr>
            <w:tcW w:w="1276" w:type="dxa"/>
          </w:tcPr>
          <w:p w14:paraId="77EDED32"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02B14F54" wp14:editId="673CF426">
                  <wp:extent cx="153035" cy="163830"/>
                  <wp:effectExtent l="0" t="0" r="0" b="1270"/>
                  <wp:docPr id="1765392640" name="Image 176539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7DB19B5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Khéty</w:t>
            </w:r>
            <w:proofErr w:type="spellEnd"/>
            <w:r w:rsidRPr="001B4C0A">
              <w:rPr>
                <w:rFonts w:eastAsia="Times New Roman"/>
                <w:sz w:val="22"/>
                <w:szCs w:val="22"/>
                <w:lang w:eastAsia="fr-FR"/>
              </w:rPr>
              <w:t>, V,8</w:t>
            </w:r>
          </w:p>
        </w:tc>
      </w:tr>
      <w:tr w:rsidR="001B4C0A" w:rsidRPr="001B4C0A" w14:paraId="664A4945" w14:textId="77777777" w:rsidTr="001B4C0A">
        <w:tc>
          <w:tcPr>
            <w:tcW w:w="4253" w:type="dxa"/>
          </w:tcPr>
          <w:p w14:paraId="3CBAB7F6"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ascii="Transliteration" w:eastAsia="Times New Roman" w:hAnsi="Transliteration"/>
                <w:sz w:val="22"/>
                <w:szCs w:val="22"/>
                <w:lang w:val="fr-BE" w:eastAsia="fr-FR"/>
              </w:rPr>
              <w:t>prj</w:t>
            </w:r>
            <w:proofErr w:type="spellEnd"/>
            <w:r w:rsidRPr="001B4C0A">
              <w:rPr>
                <w:rFonts w:eastAsia="Times New Roman"/>
                <w:sz w:val="22"/>
                <w:szCs w:val="22"/>
                <w:lang w:val="fr-BE" w:eastAsia="fr-FR"/>
              </w:rPr>
              <w:t xml:space="preserve"> « monter » – </w:t>
            </w:r>
            <w:proofErr w:type="spellStart"/>
            <w:r w:rsidRPr="001B4C0A">
              <w:rPr>
                <w:rFonts w:ascii="Transliteration" w:eastAsia="Times New Roman" w:hAnsi="Transliteration"/>
                <w:sz w:val="22"/>
                <w:szCs w:val="22"/>
                <w:lang w:val="fr-BE" w:eastAsia="fr-FR"/>
              </w:rPr>
              <w:t>hAj</w:t>
            </w:r>
            <w:proofErr w:type="spellEnd"/>
            <w:r w:rsidRPr="001B4C0A">
              <w:rPr>
                <w:rFonts w:eastAsia="Times New Roman"/>
                <w:sz w:val="22"/>
                <w:szCs w:val="22"/>
                <w:lang w:val="fr-BE" w:eastAsia="fr-FR"/>
              </w:rPr>
              <w:t xml:space="preserve"> « descendre »</w:t>
            </w:r>
          </w:p>
        </w:tc>
        <w:tc>
          <w:tcPr>
            <w:tcW w:w="1276" w:type="dxa"/>
          </w:tcPr>
          <w:p w14:paraId="62301B0D"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ascii="Times" w:eastAsiaTheme="minorHAnsi" w:hAnsi="Times" w:cstheme="minorBidi"/>
                <w:noProof/>
                <w:szCs w:val="24"/>
                <w:lang w:eastAsia="en-US"/>
                <w14:ligatures w14:val="standardContextual"/>
              </w:rPr>
              <w:drawing>
                <wp:inline distT="0" distB="0" distL="0" distR="0" wp14:anchorId="286F3D36" wp14:editId="4E8BFE35">
                  <wp:extent cx="153035" cy="163830"/>
                  <wp:effectExtent l="0" t="0" r="0" b="1270"/>
                  <wp:docPr id="2062913721" name="Image 206291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6A8AB4E3"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sz w:val="22"/>
                <w:szCs w:val="22"/>
                <w:lang w:eastAsia="fr-FR"/>
              </w:rPr>
              <w:t>Hammamat</w:t>
            </w:r>
            <w:proofErr w:type="spellEnd"/>
            <w:r w:rsidRPr="001B4C0A">
              <w:rPr>
                <w:rFonts w:eastAsia="Times New Roman"/>
                <w:sz w:val="22"/>
                <w:szCs w:val="22"/>
                <w:lang w:eastAsia="fr-FR"/>
              </w:rPr>
              <w:t xml:space="preserve"> 191, 5</w:t>
            </w:r>
          </w:p>
        </w:tc>
      </w:tr>
      <w:tr w:rsidR="001B4C0A" w:rsidRPr="001B4C0A" w14:paraId="2CD00FB2" w14:textId="77777777" w:rsidTr="001B4C0A">
        <w:tc>
          <w:tcPr>
            <w:tcW w:w="4253" w:type="dxa"/>
          </w:tcPr>
          <w:p w14:paraId="4AE9CFFB"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sSmj</w:t>
            </w:r>
            <w:proofErr w:type="spellEnd"/>
            <w:r w:rsidRPr="001B4C0A">
              <w:rPr>
                <w:rFonts w:eastAsia="Times New Roman"/>
                <w:sz w:val="22"/>
                <w:szCs w:val="22"/>
                <w:lang w:val="fr-BE" w:eastAsia="fr-FR"/>
              </w:rPr>
              <w:t xml:space="preserve"> « guider » – </w:t>
            </w:r>
            <w:proofErr w:type="spellStart"/>
            <w:r w:rsidRPr="001B4C0A">
              <w:rPr>
                <w:rFonts w:ascii="Transliteration" w:eastAsia="Times New Roman" w:hAnsi="Transliteration"/>
                <w:sz w:val="22"/>
                <w:szCs w:val="22"/>
                <w:lang w:val="fr-BE" w:eastAsia="fr-FR"/>
              </w:rPr>
              <w:t>stnm</w:t>
            </w:r>
            <w:proofErr w:type="spellEnd"/>
            <w:r w:rsidRPr="001B4C0A">
              <w:rPr>
                <w:rFonts w:eastAsia="Times New Roman"/>
                <w:sz w:val="22"/>
                <w:szCs w:val="22"/>
                <w:lang w:val="fr-BE" w:eastAsia="fr-FR"/>
              </w:rPr>
              <w:t xml:space="preserve"> « errer »</w:t>
            </w:r>
          </w:p>
        </w:tc>
        <w:tc>
          <w:tcPr>
            <w:tcW w:w="1276" w:type="dxa"/>
          </w:tcPr>
          <w:p w14:paraId="06DCA9F4"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BA41CEE" wp14:editId="11F6C2F6">
                  <wp:extent cx="153035" cy="163830"/>
                  <wp:effectExtent l="0" t="0" r="0" b="1270"/>
                  <wp:docPr id="647596614" name="Image 64759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5A7099FB"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r w:rsidRPr="001B4C0A">
              <w:rPr>
                <w:rFonts w:eastAsia="Times New Roman"/>
                <w:sz w:val="22"/>
                <w:szCs w:val="22"/>
                <w:lang w:eastAsia="fr-FR"/>
              </w:rPr>
              <w:t>Paysan B1, 145</w:t>
            </w:r>
          </w:p>
        </w:tc>
      </w:tr>
      <w:tr w:rsidR="001B4C0A" w:rsidRPr="001B4C0A" w14:paraId="438DC2AD" w14:textId="77777777" w:rsidTr="001B4C0A">
        <w:tc>
          <w:tcPr>
            <w:tcW w:w="4253" w:type="dxa"/>
          </w:tcPr>
          <w:p w14:paraId="44F6ED84"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rsj</w:t>
            </w:r>
            <w:proofErr w:type="spellEnd"/>
            <w:r w:rsidRPr="001B4C0A">
              <w:rPr>
                <w:rFonts w:eastAsia="Times New Roman"/>
                <w:sz w:val="22"/>
                <w:szCs w:val="22"/>
                <w:lang w:val="fr-BE" w:eastAsia="fr-FR"/>
              </w:rPr>
              <w:t xml:space="preserve"> « méridional » – </w:t>
            </w:r>
            <w:proofErr w:type="spellStart"/>
            <w:r w:rsidRPr="001B4C0A">
              <w:rPr>
                <w:rFonts w:ascii="Transliteration" w:eastAsia="Times New Roman" w:hAnsi="Transliteration"/>
                <w:sz w:val="22"/>
                <w:szCs w:val="22"/>
                <w:lang w:val="fr-BE" w:eastAsia="fr-FR"/>
              </w:rPr>
              <w:t>mHtj</w:t>
            </w:r>
            <w:proofErr w:type="spellEnd"/>
            <w:r w:rsidRPr="001B4C0A">
              <w:rPr>
                <w:rFonts w:eastAsia="Times New Roman"/>
                <w:sz w:val="22"/>
                <w:szCs w:val="22"/>
                <w:lang w:val="fr-BE" w:eastAsia="fr-FR"/>
              </w:rPr>
              <w:t xml:space="preserve"> « septentrional »</w:t>
            </w:r>
          </w:p>
        </w:tc>
        <w:tc>
          <w:tcPr>
            <w:tcW w:w="1276" w:type="dxa"/>
          </w:tcPr>
          <w:p w14:paraId="5002B03A"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42A20B71" wp14:editId="5D9DD11B">
                  <wp:extent cx="100330" cy="163830"/>
                  <wp:effectExtent l="0" t="0" r="1270" b="1270"/>
                  <wp:docPr id="397714488" name="Image 39771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122F81A8"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Urk</w:t>
            </w:r>
            <w:proofErr w:type="spellEnd"/>
            <w:r w:rsidRPr="001B4C0A">
              <w:rPr>
                <w:rFonts w:eastAsia="Times New Roman"/>
                <w:sz w:val="22"/>
                <w:szCs w:val="22"/>
                <w:lang w:eastAsia="fr-FR"/>
              </w:rPr>
              <w:t>. IV, 83,8</w:t>
            </w:r>
          </w:p>
        </w:tc>
      </w:tr>
      <w:tr w:rsidR="001B4C0A" w:rsidRPr="001B4C0A" w14:paraId="38E5604B" w14:textId="77777777" w:rsidTr="001B4C0A">
        <w:tc>
          <w:tcPr>
            <w:tcW w:w="4253" w:type="dxa"/>
          </w:tcPr>
          <w:p w14:paraId="30724CFA"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arw</w:t>
            </w:r>
            <w:proofErr w:type="spellEnd"/>
            <w:r w:rsidRPr="001B4C0A">
              <w:rPr>
                <w:rFonts w:eastAsia="Times New Roman"/>
                <w:sz w:val="22"/>
                <w:szCs w:val="22"/>
                <w:lang w:val="fr-BE" w:eastAsia="fr-FR"/>
              </w:rPr>
              <w:t xml:space="preserve"> « être proche » – </w:t>
            </w:r>
            <w:proofErr w:type="spellStart"/>
            <w:r w:rsidRPr="001B4C0A">
              <w:rPr>
                <w:rFonts w:ascii="Transliteration" w:eastAsia="Times New Roman" w:hAnsi="Transliteration"/>
                <w:sz w:val="22"/>
                <w:szCs w:val="22"/>
                <w:lang w:val="fr-BE" w:eastAsia="fr-FR"/>
              </w:rPr>
              <w:t>wAj</w:t>
            </w:r>
            <w:proofErr w:type="spellEnd"/>
            <w:r w:rsidRPr="001B4C0A">
              <w:rPr>
                <w:rFonts w:eastAsia="Times New Roman"/>
                <w:sz w:val="22"/>
                <w:szCs w:val="22"/>
                <w:lang w:val="fr-BE" w:eastAsia="fr-FR"/>
              </w:rPr>
              <w:t xml:space="preserve"> « être loin »</w:t>
            </w:r>
          </w:p>
        </w:tc>
        <w:tc>
          <w:tcPr>
            <w:tcW w:w="1276" w:type="dxa"/>
          </w:tcPr>
          <w:p w14:paraId="2BFFDC67"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0A6BD799" wp14:editId="663AB370">
                  <wp:extent cx="163830" cy="163830"/>
                  <wp:effectExtent l="0" t="0" r="1270" b="1270"/>
                  <wp:docPr id="514226385" name="Image 51422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11B71D22"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Sinouhé</w:t>
            </w:r>
            <w:proofErr w:type="spellEnd"/>
            <w:r w:rsidRPr="001B4C0A">
              <w:rPr>
                <w:rFonts w:eastAsia="Times New Roman"/>
                <w:sz w:val="22"/>
                <w:szCs w:val="22"/>
                <w:lang w:eastAsia="fr-FR"/>
              </w:rPr>
              <w:t>, R 25</w:t>
            </w:r>
          </w:p>
        </w:tc>
      </w:tr>
      <w:tr w:rsidR="001B4C0A" w:rsidRPr="001B4C0A" w14:paraId="3350933C" w14:textId="77777777" w:rsidTr="001B4C0A">
        <w:tc>
          <w:tcPr>
            <w:tcW w:w="4253" w:type="dxa"/>
          </w:tcPr>
          <w:p w14:paraId="52ABE6E6"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pr</w:t>
            </w:r>
            <w:proofErr w:type="spellEnd"/>
            <w:r w:rsidRPr="001B4C0A">
              <w:rPr>
                <w:rFonts w:ascii="Transliteration" w:eastAsia="Times New Roman" w:hAnsi="Transliteration"/>
                <w:sz w:val="22"/>
                <w:szCs w:val="22"/>
                <w:lang w:val="fr-BE" w:eastAsia="fr-FR"/>
              </w:rPr>
              <w:t xml:space="preserve"> </w:t>
            </w:r>
            <w:r w:rsidRPr="001B4C0A">
              <w:rPr>
                <w:rFonts w:eastAsia="Times New Roman"/>
                <w:sz w:val="22"/>
                <w:szCs w:val="22"/>
                <w:lang w:val="fr-BE" w:eastAsia="fr-FR"/>
              </w:rPr>
              <w:t xml:space="preserve">« maison » – </w:t>
            </w:r>
            <w:proofErr w:type="spellStart"/>
            <w:r w:rsidRPr="001B4C0A">
              <w:rPr>
                <w:rFonts w:ascii="Transliteration" w:eastAsia="Times New Roman" w:hAnsi="Transliteration"/>
                <w:sz w:val="22"/>
                <w:szCs w:val="22"/>
                <w:lang w:val="fr-BE" w:eastAsia="fr-FR"/>
              </w:rPr>
              <w:t>jz</w:t>
            </w:r>
            <w:proofErr w:type="spellEnd"/>
            <w:r w:rsidRPr="001B4C0A">
              <w:rPr>
                <w:rFonts w:eastAsia="Times New Roman"/>
                <w:sz w:val="22"/>
                <w:szCs w:val="22"/>
                <w:lang w:val="fr-BE" w:eastAsia="fr-FR"/>
              </w:rPr>
              <w:t xml:space="preserve"> « tombe »</w:t>
            </w:r>
          </w:p>
        </w:tc>
        <w:tc>
          <w:tcPr>
            <w:tcW w:w="1276" w:type="dxa"/>
          </w:tcPr>
          <w:p w14:paraId="27C5F49A"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502CBFE" wp14:editId="0758B63B">
                  <wp:extent cx="179705" cy="163830"/>
                  <wp:effectExtent l="0" t="0" r="0" b="1270"/>
                  <wp:docPr id="1417154913"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1B4C0A">
              <w:rPr>
                <w:rFonts w:ascii="Times" w:eastAsiaTheme="minorHAnsi" w:hAnsi="Times" w:cstheme="minorBidi"/>
                <w:noProof/>
                <w:szCs w:val="24"/>
                <w:lang w:eastAsia="en-US"/>
                <w14:ligatures w14:val="standardContextual"/>
              </w:rPr>
              <w:t xml:space="preserve"> </w:t>
            </w:r>
          </w:p>
        </w:tc>
        <w:tc>
          <w:tcPr>
            <w:tcW w:w="2409" w:type="dxa"/>
          </w:tcPr>
          <w:p w14:paraId="704572C3"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gramStart"/>
            <w:r w:rsidRPr="001B4C0A">
              <w:rPr>
                <w:rFonts w:eastAsia="Times New Roman"/>
                <w:sz w:val="22"/>
                <w:szCs w:val="22"/>
                <w:lang w:eastAsia="fr-FR"/>
              </w:rPr>
              <w:t>stèle</w:t>
            </w:r>
            <w:proofErr w:type="gramEnd"/>
            <w:r w:rsidRPr="001B4C0A">
              <w:rPr>
                <w:rFonts w:eastAsia="Times New Roman"/>
                <w:sz w:val="22"/>
                <w:szCs w:val="22"/>
                <w:lang w:eastAsia="fr-FR"/>
              </w:rPr>
              <w:t xml:space="preserve"> Florence 1774, 4</w:t>
            </w:r>
          </w:p>
        </w:tc>
      </w:tr>
      <w:tr w:rsidR="001B4C0A" w:rsidRPr="001B4C0A" w14:paraId="6F1154D1" w14:textId="77777777" w:rsidTr="001B4C0A">
        <w:tc>
          <w:tcPr>
            <w:tcW w:w="4253" w:type="dxa"/>
          </w:tcPr>
          <w:p w14:paraId="352D29F5"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xdj</w:t>
            </w:r>
            <w:proofErr w:type="spellEnd"/>
            <w:r w:rsidRPr="001B4C0A">
              <w:rPr>
                <w:rFonts w:eastAsia="Times New Roman"/>
                <w:sz w:val="22"/>
                <w:szCs w:val="22"/>
                <w:lang w:val="fr-BE" w:eastAsia="fr-FR"/>
              </w:rPr>
              <w:t xml:space="preserve"> « descendre le courant » – </w:t>
            </w:r>
            <w:proofErr w:type="spellStart"/>
            <w:r w:rsidRPr="001B4C0A">
              <w:rPr>
                <w:rFonts w:ascii="Transliteration" w:eastAsia="Times New Roman" w:hAnsi="Transliteration"/>
                <w:sz w:val="22"/>
                <w:szCs w:val="22"/>
                <w:lang w:val="fr-BE" w:eastAsia="fr-FR"/>
              </w:rPr>
              <w:t>xntj</w:t>
            </w:r>
            <w:proofErr w:type="spellEnd"/>
            <w:r w:rsidRPr="001B4C0A">
              <w:rPr>
                <w:rFonts w:eastAsia="Times New Roman"/>
                <w:sz w:val="22"/>
                <w:szCs w:val="22"/>
                <w:lang w:val="fr-BE" w:eastAsia="fr-FR"/>
              </w:rPr>
              <w:t xml:space="preserve"> « remonter le courant »</w:t>
            </w:r>
          </w:p>
        </w:tc>
        <w:tc>
          <w:tcPr>
            <w:tcW w:w="1276" w:type="dxa"/>
          </w:tcPr>
          <w:p w14:paraId="20AF6895" w14:textId="20FBA06A"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1539893" wp14:editId="2F112083">
                  <wp:extent cx="179705" cy="163830"/>
                  <wp:effectExtent l="0" t="0" r="0" b="1270"/>
                  <wp:docPr id="850900663" name="Image 85090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409" w:type="dxa"/>
          </w:tcPr>
          <w:p w14:paraId="044BE809"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r w:rsidRPr="001B4C0A">
              <w:rPr>
                <w:rFonts w:eastAsia="Times New Roman"/>
                <w:i/>
                <w:iCs/>
                <w:sz w:val="22"/>
                <w:szCs w:val="22"/>
                <w:lang w:eastAsia="fr-FR"/>
              </w:rPr>
              <w:t>Sinouhé</w:t>
            </w:r>
            <w:proofErr w:type="spellEnd"/>
            <w:r w:rsidRPr="001B4C0A">
              <w:rPr>
                <w:rFonts w:eastAsia="Times New Roman"/>
                <w:sz w:val="22"/>
                <w:szCs w:val="22"/>
                <w:lang w:eastAsia="fr-FR"/>
              </w:rPr>
              <w:t>, B 271</w:t>
            </w:r>
          </w:p>
        </w:tc>
      </w:tr>
      <w:tr w:rsidR="001B4C0A" w:rsidRPr="001B4C0A" w14:paraId="1ADA98E5" w14:textId="77777777" w:rsidTr="001B4C0A">
        <w:tc>
          <w:tcPr>
            <w:tcW w:w="4253" w:type="dxa"/>
          </w:tcPr>
          <w:p w14:paraId="06EFD4EF" w14:textId="77777777" w:rsidR="001B4C0A" w:rsidRPr="001B4C0A" w:rsidRDefault="001B4C0A" w:rsidP="001B4C0A">
            <w:pPr>
              <w:tabs>
                <w:tab w:val="clear" w:pos="851"/>
              </w:tabs>
              <w:spacing w:before="60" w:after="60" w:line="240" w:lineRule="auto"/>
              <w:ind w:firstLine="0"/>
              <w:rPr>
                <w:rFonts w:ascii="Transliteration" w:eastAsia="Times New Roman" w:hAnsi="Transliteration"/>
                <w:sz w:val="22"/>
                <w:szCs w:val="22"/>
                <w:lang w:val="fr-BE" w:eastAsia="fr-FR"/>
              </w:rPr>
            </w:pPr>
            <w:proofErr w:type="spellStart"/>
            <w:r w:rsidRPr="001B4C0A">
              <w:rPr>
                <w:rFonts w:ascii="Transliteration" w:eastAsia="Times New Roman" w:hAnsi="Transliteration"/>
                <w:sz w:val="22"/>
                <w:szCs w:val="22"/>
                <w:lang w:val="fr-BE" w:eastAsia="fr-FR"/>
              </w:rPr>
              <w:t>wbd</w:t>
            </w:r>
            <w:proofErr w:type="spellEnd"/>
            <w:r w:rsidRPr="001B4C0A">
              <w:rPr>
                <w:rFonts w:eastAsia="Times New Roman"/>
                <w:sz w:val="22"/>
                <w:szCs w:val="22"/>
                <w:lang w:val="fr-BE" w:eastAsia="fr-FR"/>
              </w:rPr>
              <w:t xml:space="preserve"> « brûler » – </w:t>
            </w:r>
            <w:proofErr w:type="spellStart"/>
            <w:r w:rsidRPr="001B4C0A">
              <w:rPr>
                <w:rFonts w:ascii="Transliteration" w:eastAsia="Times New Roman" w:hAnsi="Transliteration"/>
                <w:sz w:val="22"/>
                <w:szCs w:val="22"/>
                <w:lang w:val="fr-BE" w:eastAsia="fr-FR"/>
              </w:rPr>
              <w:t>axm</w:t>
            </w:r>
            <w:proofErr w:type="spellEnd"/>
            <w:r w:rsidRPr="001B4C0A">
              <w:rPr>
                <w:rFonts w:eastAsia="Times New Roman"/>
                <w:sz w:val="22"/>
                <w:szCs w:val="22"/>
                <w:lang w:val="fr-BE" w:eastAsia="fr-FR"/>
              </w:rPr>
              <w:t xml:space="preserve"> « éteindre »</w:t>
            </w:r>
          </w:p>
        </w:tc>
        <w:tc>
          <w:tcPr>
            <w:tcW w:w="1276" w:type="dxa"/>
          </w:tcPr>
          <w:p w14:paraId="39C883CE" w14:textId="77777777" w:rsidR="001B4C0A" w:rsidRPr="001B4C0A" w:rsidRDefault="001B4C0A" w:rsidP="001B4C0A">
            <w:pPr>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3F1904A7" wp14:editId="3DD443F3">
                  <wp:extent cx="100330" cy="163830"/>
                  <wp:effectExtent l="0" t="0" r="1270" b="1270"/>
                  <wp:docPr id="1751829892" name="Image 175182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r w:rsidRPr="001B4C0A">
              <w:rPr>
                <w:rFonts w:eastAsia="Times New Roman"/>
                <w:sz w:val="22"/>
                <w:szCs w:val="22"/>
                <w:lang w:val="fr-BE" w:eastAsia="fr-FR"/>
              </w:rPr>
              <w:t xml:space="preserve"> </w:t>
            </w:r>
          </w:p>
        </w:tc>
        <w:tc>
          <w:tcPr>
            <w:tcW w:w="2409" w:type="dxa"/>
          </w:tcPr>
          <w:p w14:paraId="5C754B67" w14:textId="77777777" w:rsidR="001B4C0A" w:rsidRPr="001B4C0A" w:rsidRDefault="001B4C0A" w:rsidP="001B4C0A">
            <w:pPr>
              <w:tabs>
                <w:tab w:val="clear" w:pos="851"/>
              </w:tabs>
              <w:spacing w:before="60" w:after="60" w:line="240" w:lineRule="auto"/>
              <w:ind w:firstLine="0"/>
              <w:rPr>
                <w:rFonts w:eastAsia="Times New Roman"/>
                <w:sz w:val="22"/>
                <w:szCs w:val="22"/>
                <w:lang w:eastAsia="fr-FR"/>
              </w:rPr>
            </w:pPr>
            <w:proofErr w:type="spellStart"/>
            <w:proofErr w:type="gramStart"/>
            <w:r w:rsidRPr="001B4C0A">
              <w:rPr>
                <w:rFonts w:eastAsia="Times New Roman"/>
                <w:sz w:val="22"/>
                <w:szCs w:val="22"/>
                <w:lang w:eastAsia="fr-FR"/>
              </w:rPr>
              <w:t>pEbers</w:t>
            </w:r>
            <w:proofErr w:type="spellEnd"/>
            <w:proofErr w:type="gramEnd"/>
            <w:r w:rsidRPr="001B4C0A">
              <w:rPr>
                <w:rFonts w:eastAsia="Times New Roman"/>
                <w:sz w:val="22"/>
                <w:szCs w:val="22"/>
                <w:lang w:eastAsia="fr-FR"/>
              </w:rPr>
              <w:t xml:space="preserve"> 69,3</w:t>
            </w:r>
          </w:p>
        </w:tc>
      </w:tr>
    </w:tbl>
    <w:p w14:paraId="57D079C6" w14:textId="22234A62" w:rsidR="001B4C0A" w:rsidRPr="001B4C0A" w:rsidRDefault="001B4C0A" w:rsidP="001B4C0A">
      <w:pPr>
        <w:jc w:val="center"/>
        <w:rPr>
          <w:sz w:val="22"/>
          <w:szCs w:val="22"/>
        </w:rPr>
      </w:pPr>
      <w:proofErr w:type="spellStart"/>
      <w:r w:rsidRPr="00F23917">
        <w:rPr>
          <w:sz w:val="22"/>
          <w:szCs w:val="22"/>
        </w:rPr>
        <w:t>Tab.</w:t>
      </w:r>
      <w:proofErr w:type="spellEnd"/>
      <w:r w:rsidRPr="00F23917">
        <w:rPr>
          <w:sz w:val="22"/>
          <w:szCs w:val="22"/>
        </w:rPr>
        <w:t xml:space="preserve"> </w:t>
      </w:r>
      <w:r>
        <w:rPr>
          <w:sz w:val="22"/>
          <w:szCs w:val="22"/>
        </w:rPr>
        <w:t xml:space="preserve">3. </w:t>
      </w:r>
      <w:r w:rsidRPr="00F23917">
        <w:rPr>
          <w:sz w:val="22"/>
          <w:szCs w:val="22"/>
        </w:rPr>
        <w:t>Paire d’antonymes ayant le même classificateur sémantique.</w:t>
      </w:r>
    </w:p>
    <w:p w14:paraId="0DE23D9F" w14:textId="649F8C26" w:rsidR="001B4C0A" w:rsidRPr="001B4C0A" w:rsidRDefault="001B4C0A" w:rsidP="001B4C0A">
      <w:pPr>
        <w:keepNext/>
        <w:tabs>
          <w:tab w:val="clear" w:pos="851"/>
        </w:tabs>
        <w:spacing w:before="360" w:after="60" w:line="240" w:lineRule="auto"/>
        <w:ind w:firstLine="0"/>
        <w:outlineLvl w:val="3"/>
        <w:rPr>
          <w:rFonts w:eastAsia="Times New Roman"/>
          <w:i/>
          <w:szCs w:val="24"/>
          <w:lang w:val="fr-BE" w:eastAsia="fr-FR"/>
        </w:rPr>
      </w:pPr>
      <w:r w:rsidRPr="001B4C0A">
        <w:rPr>
          <w:rFonts w:eastAsia="Times New Roman"/>
          <w:i/>
          <w:szCs w:val="24"/>
          <w:lang w:val="fr-BE" w:eastAsia="fr-FR"/>
        </w:rPr>
        <w:lastRenderedPageBreak/>
        <w:t>b) Les classificateurs des deux termes sont opposés</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854"/>
        <w:gridCol w:w="2268"/>
        <w:gridCol w:w="850"/>
        <w:gridCol w:w="2410"/>
      </w:tblGrid>
      <w:tr w:rsidR="001B4C0A" w:rsidRPr="001B4C0A" w14:paraId="04B91366" w14:textId="77777777" w:rsidTr="00240488">
        <w:tc>
          <w:tcPr>
            <w:tcW w:w="2265" w:type="dxa"/>
          </w:tcPr>
          <w:p w14:paraId="52ADED3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sxr</w:t>
            </w:r>
            <w:proofErr w:type="spellEnd"/>
            <w:proofErr w:type="gramEnd"/>
            <w:r w:rsidRPr="001B4C0A">
              <w:rPr>
                <w:rFonts w:eastAsia="Times New Roman"/>
                <w:sz w:val="21"/>
                <w:szCs w:val="21"/>
                <w:lang w:eastAsia="fr-FR"/>
              </w:rPr>
              <w:t xml:space="preserve"> « renverser » </w:t>
            </w:r>
          </w:p>
        </w:tc>
        <w:tc>
          <w:tcPr>
            <w:tcW w:w="854" w:type="dxa"/>
          </w:tcPr>
          <w:p w14:paraId="7571B3FC"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eastAsia="Times New Roman"/>
                <w:noProof/>
                <w:sz w:val="20"/>
                <w:lang w:val="fr-BE" w:eastAsia="fr-FR"/>
              </w:rPr>
              <w:drawing>
                <wp:inline distT="0" distB="0" distL="0" distR="0" wp14:anchorId="313E0212" wp14:editId="32E23C1D">
                  <wp:extent cx="177800" cy="177800"/>
                  <wp:effectExtent l="0" t="0" r="0" b="0"/>
                  <wp:docPr id="760316707" name="Image 76031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0163" name=""/>
                          <pic:cNvPicPr/>
                        </pic:nvPicPr>
                        <pic:blipFill>
                          <a:blip r:embed="rId21"/>
                          <a:stretch>
                            <a:fillRect/>
                          </a:stretch>
                        </pic:blipFill>
                        <pic:spPr>
                          <a:xfrm>
                            <a:off x="0" y="0"/>
                            <a:ext cx="177800" cy="177800"/>
                          </a:xfrm>
                          <a:prstGeom prst="rect">
                            <a:avLst/>
                          </a:prstGeom>
                        </pic:spPr>
                      </pic:pic>
                    </a:graphicData>
                  </a:graphic>
                </wp:inline>
              </w:drawing>
            </w:r>
            <w:r w:rsidRPr="001B4C0A">
              <w:rPr>
                <w:rFonts w:eastAsia="Times New Roman"/>
                <w:sz w:val="20"/>
                <w:lang w:val="fr-BE" w:eastAsia="fr-FR"/>
              </w:rPr>
              <w:t xml:space="preserve"> </w:t>
            </w:r>
          </w:p>
        </w:tc>
        <w:tc>
          <w:tcPr>
            <w:tcW w:w="2268" w:type="dxa"/>
          </w:tcPr>
          <w:p w14:paraId="2612D16B"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aHa</w:t>
            </w:r>
            <w:proofErr w:type="spellEnd"/>
            <w:r w:rsidRPr="001B4C0A">
              <w:rPr>
                <w:rFonts w:eastAsia="Times New Roman"/>
                <w:sz w:val="21"/>
                <w:szCs w:val="21"/>
                <w:lang w:val="fr-BE" w:eastAsia="fr-FR"/>
              </w:rPr>
              <w:t xml:space="preserve"> « être debout »</w:t>
            </w:r>
          </w:p>
        </w:tc>
        <w:tc>
          <w:tcPr>
            <w:tcW w:w="850" w:type="dxa"/>
          </w:tcPr>
          <w:p w14:paraId="3AF8CDE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noProof/>
                <w:sz w:val="21"/>
                <w:szCs w:val="21"/>
                <w:lang w:val="fr-BE" w:eastAsia="fr-FR"/>
              </w:rPr>
              <w:drawing>
                <wp:inline distT="0" distB="0" distL="0" distR="0" wp14:anchorId="2C28FAA1" wp14:editId="3B23C104">
                  <wp:extent cx="152400" cy="177800"/>
                  <wp:effectExtent l="0" t="0" r="0" b="0"/>
                  <wp:docPr id="921495582" name="Image 92149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55001" name=""/>
                          <pic:cNvPicPr/>
                        </pic:nvPicPr>
                        <pic:blipFill>
                          <a:blip r:embed="rId22"/>
                          <a:stretch>
                            <a:fillRect/>
                          </a:stretch>
                        </pic:blipFill>
                        <pic:spPr>
                          <a:xfrm>
                            <a:off x="0" y="0"/>
                            <a:ext cx="152400" cy="177800"/>
                          </a:xfrm>
                          <a:prstGeom prst="rect">
                            <a:avLst/>
                          </a:prstGeom>
                        </pic:spPr>
                      </pic:pic>
                    </a:graphicData>
                  </a:graphic>
                </wp:inline>
              </w:drawing>
            </w:r>
            <w:r w:rsidRPr="001B4C0A">
              <w:rPr>
                <w:rFonts w:eastAsia="Times New Roman"/>
                <w:sz w:val="21"/>
                <w:szCs w:val="21"/>
                <w:lang w:val="fr-BE" w:eastAsia="fr-FR"/>
              </w:rPr>
              <w:t xml:space="preserve"> </w:t>
            </w:r>
          </w:p>
        </w:tc>
        <w:tc>
          <w:tcPr>
            <w:tcW w:w="2410" w:type="dxa"/>
          </w:tcPr>
          <w:p w14:paraId="76004DE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2"/>
                <w:szCs w:val="22"/>
                <w:lang w:eastAsia="fr-FR"/>
              </w:rPr>
              <w:t>Westcar</w:t>
            </w:r>
            <w:proofErr w:type="spellEnd"/>
            <w:r w:rsidRPr="001B4C0A">
              <w:rPr>
                <w:rFonts w:eastAsia="Times New Roman"/>
                <w:sz w:val="22"/>
                <w:szCs w:val="22"/>
                <w:lang w:eastAsia="fr-FR"/>
              </w:rPr>
              <w:t>, 8, 25</w:t>
            </w:r>
          </w:p>
        </w:tc>
      </w:tr>
      <w:tr w:rsidR="001B4C0A" w:rsidRPr="001B4C0A" w14:paraId="33BDADA6" w14:textId="77777777" w:rsidTr="00240488">
        <w:tc>
          <w:tcPr>
            <w:tcW w:w="2265" w:type="dxa"/>
          </w:tcPr>
          <w:p w14:paraId="4B29F55D"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qA</w:t>
            </w:r>
            <w:proofErr w:type="spellEnd"/>
            <w:proofErr w:type="gramEnd"/>
            <w:r w:rsidRPr="001B4C0A">
              <w:rPr>
                <w:rFonts w:ascii="Transliteration" w:eastAsia="Times New Roman" w:hAnsi="Transliteration"/>
                <w:sz w:val="21"/>
                <w:szCs w:val="21"/>
                <w:lang w:eastAsia="fr-FR"/>
              </w:rPr>
              <w:t xml:space="preserve"> </w:t>
            </w:r>
            <w:r w:rsidRPr="001B4C0A">
              <w:rPr>
                <w:rFonts w:eastAsia="Times New Roman"/>
                <w:sz w:val="21"/>
                <w:szCs w:val="21"/>
                <w:lang w:eastAsia="fr-FR"/>
              </w:rPr>
              <w:t>« élevé »</w:t>
            </w:r>
          </w:p>
        </w:tc>
        <w:tc>
          <w:tcPr>
            <w:tcW w:w="854" w:type="dxa"/>
          </w:tcPr>
          <w:p w14:paraId="23B6CB4D"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65B077B7" wp14:editId="3DED8956">
                  <wp:extent cx="127000" cy="163830"/>
                  <wp:effectExtent l="0" t="0" r="0" b="1270"/>
                  <wp:docPr id="668853977"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63830"/>
                          </a:xfrm>
                          <a:prstGeom prst="rect">
                            <a:avLst/>
                          </a:prstGeom>
                          <a:noFill/>
                          <a:ln>
                            <a:noFill/>
                          </a:ln>
                        </pic:spPr>
                      </pic:pic>
                    </a:graphicData>
                  </a:graphic>
                </wp:inline>
              </w:drawing>
            </w:r>
            <w:r w:rsidRPr="001B4C0A">
              <w:rPr>
                <w:rFonts w:eastAsia="Times New Roman"/>
                <w:sz w:val="20"/>
                <w:vertAlign w:val="superscript"/>
                <w:lang w:val="fr-BE" w:eastAsia="fr-FR"/>
              </w:rPr>
              <w:footnoteReference w:id="1"/>
            </w:r>
          </w:p>
        </w:tc>
        <w:tc>
          <w:tcPr>
            <w:tcW w:w="2268" w:type="dxa"/>
          </w:tcPr>
          <w:p w14:paraId="36A20CA2"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xr</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bas »</w:t>
            </w:r>
          </w:p>
        </w:tc>
        <w:tc>
          <w:tcPr>
            <w:tcW w:w="850" w:type="dxa"/>
          </w:tcPr>
          <w:p w14:paraId="01CB7D85"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5CBA8A9F" wp14:editId="7B64E28E">
                  <wp:extent cx="179705" cy="163830"/>
                  <wp:effectExtent l="0" t="0" r="0" b="1270"/>
                  <wp:docPr id="482515121"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410" w:type="dxa"/>
          </w:tcPr>
          <w:p w14:paraId="769B028C"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31,4</w:t>
            </w:r>
          </w:p>
        </w:tc>
      </w:tr>
      <w:tr w:rsidR="001B4C0A" w:rsidRPr="001B4C0A" w14:paraId="1EFC60E4" w14:textId="77777777" w:rsidTr="00240488">
        <w:tc>
          <w:tcPr>
            <w:tcW w:w="2265" w:type="dxa"/>
          </w:tcPr>
          <w:p w14:paraId="0EBB7C3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aHa</w:t>
            </w:r>
            <w:proofErr w:type="spellEnd"/>
            <w:proofErr w:type="gramEnd"/>
            <w:r w:rsidRPr="001B4C0A">
              <w:rPr>
                <w:rFonts w:eastAsia="Times New Roman"/>
                <w:sz w:val="21"/>
                <w:szCs w:val="21"/>
                <w:lang w:eastAsia="fr-FR"/>
              </w:rPr>
              <w:t xml:space="preserve"> « se lever »</w:t>
            </w:r>
          </w:p>
        </w:tc>
        <w:tc>
          <w:tcPr>
            <w:tcW w:w="854" w:type="dxa"/>
          </w:tcPr>
          <w:p w14:paraId="49992BB0" w14:textId="77777777" w:rsidR="001B4C0A" w:rsidRPr="001B4C0A" w:rsidRDefault="001B4C0A" w:rsidP="001B4C0A">
            <w:pPr>
              <w:keepNext/>
              <w:keepLines/>
              <w:tabs>
                <w:tab w:val="clear" w:pos="851"/>
              </w:tabs>
              <w:spacing w:before="60" w:after="60" w:line="240" w:lineRule="auto"/>
              <w:ind w:firstLine="0"/>
              <w:rPr>
                <w:rFonts w:eastAsia="Times New Roman"/>
                <w:sz w:val="20"/>
                <w:lang w:eastAsia="fr-FR"/>
              </w:rPr>
            </w:pPr>
            <w:r w:rsidRPr="001B4C0A">
              <w:rPr>
                <w:rFonts w:ascii="Times" w:eastAsiaTheme="minorHAnsi" w:hAnsi="Times" w:cstheme="minorBidi"/>
                <w:noProof/>
                <w:szCs w:val="24"/>
                <w:lang w:eastAsia="en-US"/>
                <w14:ligatures w14:val="standardContextual"/>
              </w:rPr>
              <w:drawing>
                <wp:inline distT="0" distB="0" distL="0" distR="0" wp14:anchorId="685457E5" wp14:editId="06BCE534">
                  <wp:extent cx="153035" cy="163830"/>
                  <wp:effectExtent l="0" t="0" r="0" b="1270"/>
                  <wp:docPr id="162803390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0"/>
                <w:lang w:val="fr-BE" w:eastAsia="fr-FR"/>
              </w:rPr>
              <w:t xml:space="preserve"> </w:t>
            </w:r>
          </w:p>
        </w:tc>
        <w:tc>
          <w:tcPr>
            <w:tcW w:w="2268" w:type="dxa"/>
          </w:tcPr>
          <w:p w14:paraId="142DD362"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r w:rsidRPr="001B4C0A">
              <w:rPr>
                <w:rFonts w:ascii="Transliteration" w:eastAsia="Times New Roman" w:hAnsi="Transliteration"/>
                <w:sz w:val="21"/>
                <w:szCs w:val="21"/>
                <w:lang w:val="fr-BE" w:eastAsia="fr-FR"/>
              </w:rPr>
              <w:t>sDr</w:t>
            </w:r>
            <w:proofErr w:type="spellEnd"/>
            <w:r w:rsidRPr="001B4C0A">
              <w:rPr>
                <w:rFonts w:eastAsia="Times New Roman"/>
                <w:sz w:val="21"/>
                <w:szCs w:val="21"/>
                <w:lang w:val="fr-BE" w:eastAsia="fr-FR"/>
              </w:rPr>
              <w:t xml:space="preserve"> « être couché »</w:t>
            </w:r>
          </w:p>
        </w:tc>
        <w:tc>
          <w:tcPr>
            <w:tcW w:w="850" w:type="dxa"/>
          </w:tcPr>
          <w:p w14:paraId="3D13254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r w:rsidRPr="001B4C0A">
              <w:rPr>
                <w:rFonts w:ascii="Times" w:eastAsiaTheme="minorHAnsi" w:hAnsi="Times" w:cstheme="minorBidi"/>
                <w:noProof/>
                <w:szCs w:val="24"/>
                <w:lang w:eastAsia="en-US"/>
                <w14:ligatures w14:val="standardContextual"/>
              </w:rPr>
              <w:drawing>
                <wp:inline distT="0" distB="0" distL="0" distR="0" wp14:anchorId="17B1BCC8" wp14:editId="18A403AC">
                  <wp:extent cx="179705" cy="163830"/>
                  <wp:effectExtent l="0" t="0" r="0" b="1270"/>
                  <wp:docPr id="1784386430"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410" w:type="dxa"/>
          </w:tcPr>
          <w:p w14:paraId="2289E3FF"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2"/>
                <w:szCs w:val="22"/>
                <w:lang w:eastAsia="fr-FR"/>
              </w:rPr>
              <w:t>Westcar</w:t>
            </w:r>
            <w:proofErr w:type="spellEnd"/>
            <w:r w:rsidRPr="001B4C0A">
              <w:rPr>
                <w:rFonts w:eastAsia="Times New Roman"/>
                <w:sz w:val="22"/>
                <w:szCs w:val="22"/>
                <w:lang w:eastAsia="fr-FR"/>
              </w:rPr>
              <w:t>, 7,14</w:t>
            </w:r>
          </w:p>
        </w:tc>
      </w:tr>
      <w:tr w:rsidR="001B4C0A" w:rsidRPr="001B4C0A" w14:paraId="6032D39D" w14:textId="77777777" w:rsidTr="00240488">
        <w:tc>
          <w:tcPr>
            <w:tcW w:w="2265" w:type="dxa"/>
          </w:tcPr>
          <w:p w14:paraId="531DC79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wDA</w:t>
            </w:r>
            <w:proofErr w:type="spellEnd"/>
            <w:proofErr w:type="gramEnd"/>
            <w:r w:rsidRPr="001B4C0A">
              <w:rPr>
                <w:rFonts w:eastAsia="Times New Roman"/>
                <w:sz w:val="21"/>
                <w:szCs w:val="21"/>
                <w:lang w:eastAsia="fr-FR"/>
              </w:rPr>
              <w:t xml:space="preserve"> « s’en aller »</w:t>
            </w:r>
          </w:p>
        </w:tc>
        <w:tc>
          <w:tcPr>
            <w:tcW w:w="854" w:type="dxa"/>
          </w:tcPr>
          <w:p w14:paraId="387EF7F9" w14:textId="77777777" w:rsidR="001B4C0A" w:rsidRPr="001B4C0A" w:rsidRDefault="001B4C0A" w:rsidP="001B4C0A">
            <w:pPr>
              <w:keepNext/>
              <w:keepLines/>
              <w:tabs>
                <w:tab w:val="clear" w:pos="851"/>
              </w:tabs>
              <w:spacing w:before="60" w:after="60" w:line="240" w:lineRule="auto"/>
              <w:ind w:firstLine="0"/>
              <w:rPr>
                <w:rFonts w:eastAsia="Times New Roman"/>
                <w:sz w:val="20"/>
                <w:lang w:eastAsia="fr-FR"/>
              </w:rPr>
            </w:pPr>
            <w:r w:rsidRPr="001B4C0A">
              <w:rPr>
                <w:rFonts w:ascii="Times" w:eastAsiaTheme="minorHAnsi" w:hAnsi="Times" w:cstheme="minorBidi"/>
                <w:noProof/>
                <w:szCs w:val="24"/>
                <w:lang w:eastAsia="en-US"/>
                <w14:ligatures w14:val="standardContextual"/>
              </w:rPr>
              <w:drawing>
                <wp:inline distT="0" distB="0" distL="0" distR="0" wp14:anchorId="672DAE1B" wp14:editId="5E7D2CBB">
                  <wp:extent cx="153035" cy="163830"/>
                  <wp:effectExtent l="0" t="0" r="0" b="1270"/>
                  <wp:docPr id="2113792411"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0"/>
                <w:lang w:val="fr-BE" w:eastAsia="fr-FR"/>
              </w:rPr>
              <w:t xml:space="preserve"> </w:t>
            </w:r>
          </w:p>
        </w:tc>
        <w:tc>
          <w:tcPr>
            <w:tcW w:w="2268" w:type="dxa"/>
          </w:tcPr>
          <w:p w14:paraId="79FBD88E"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r w:rsidRPr="001B4C0A">
              <w:rPr>
                <w:rFonts w:ascii="Transliteration" w:eastAsia="Times New Roman" w:hAnsi="Transliteration"/>
                <w:sz w:val="21"/>
                <w:szCs w:val="21"/>
                <w:lang w:val="fr-BE" w:eastAsia="fr-FR"/>
              </w:rPr>
              <w:t>naj</w:t>
            </w:r>
            <w:proofErr w:type="spellEnd"/>
            <w:r w:rsidRPr="001B4C0A">
              <w:rPr>
                <w:rFonts w:eastAsia="Times New Roman"/>
                <w:sz w:val="21"/>
                <w:szCs w:val="21"/>
                <w:lang w:val="fr-BE" w:eastAsia="fr-FR"/>
              </w:rPr>
              <w:t xml:space="preserve"> « aller en bateau »</w:t>
            </w:r>
          </w:p>
        </w:tc>
        <w:tc>
          <w:tcPr>
            <w:tcW w:w="850" w:type="dxa"/>
          </w:tcPr>
          <w:p w14:paraId="4DAFBC4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r w:rsidRPr="001B4C0A">
              <w:rPr>
                <w:rFonts w:ascii="Times" w:eastAsiaTheme="minorHAnsi" w:hAnsi="Times" w:cstheme="minorBidi"/>
                <w:noProof/>
                <w:szCs w:val="24"/>
                <w:lang w:eastAsia="en-US"/>
                <w14:ligatures w14:val="standardContextual"/>
              </w:rPr>
              <w:drawing>
                <wp:inline distT="0" distB="0" distL="0" distR="0" wp14:anchorId="0329E37F" wp14:editId="79091F47">
                  <wp:extent cx="179705" cy="163830"/>
                  <wp:effectExtent l="0" t="0" r="0" b="1270"/>
                  <wp:docPr id="1908332385"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410" w:type="dxa"/>
          </w:tcPr>
          <w:p w14:paraId="69D6602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9,8</w:t>
            </w:r>
          </w:p>
        </w:tc>
      </w:tr>
      <w:tr w:rsidR="001B4C0A" w:rsidRPr="001B4C0A" w14:paraId="3D90A1F7" w14:textId="77777777" w:rsidTr="00240488">
        <w:tc>
          <w:tcPr>
            <w:tcW w:w="2265" w:type="dxa"/>
          </w:tcPr>
          <w:p w14:paraId="18ED1105"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eastAsia="fr-FR"/>
              </w:rPr>
            </w:pPr>
            <w:proofErr w:type="spellStart"/>
            <w:proofErr w:type="gramStart"/>
            <w:r w:rsidRPr="001B4C0A">
              <w:rPr>
                <w:rFonts w:ascii="Transliteration" w:eastAsia="Times New Roman" w:hAnsi="Transliteration"/>
                <w:sz w:val="21"/>
                <w:szCs w:val="21"/>
                <w:lang w:eastAsia="fr-FR"/>
              </w:rPr>
              <w:t>hAb</w:t>
            </w:r>
            <w:proofErr w:type="spellEnd"/>
            <w:proofErr w:type="gramEnd"/>
            <w:r w:rsidRPr="001B4C0A">
              <w:rPr>
                <w:rFonts w:eastAsia="Times New Roman"/>
                <w:sz w:val="21"/>
                <w:szCs w:val="21"/>
                <w:lang w:eastAsia="fr-FR"/>
              </w:rPr>
              <w:t xml:space="preserve"> « envoyer »</w:t>
            </w:r>
          </w:p>
        </w:tc>
        <w:tc>
          <w:tcPr>
            <w:tcW w:w="854" w:type="dxa"/>
          </w:tcPr>
          <w:p w14:paraId="59B29E45" w14:textId="77777777" w:rsidR="001B4C0A" w:rsidRPr="001B4C0A" w:rsidRDefault="001B4C0A" w:rsidP="001B4C0A">
            <w:pPr>
              <w:keepNext/>
              <w:keepLines/>
              <w:tabs>
                <w:tab w:val="clear" w:pos="851"/>
              </w:tabs>
              <w:spacing w:before="60" w:after="60" w:line="240" w:lineRule="auto"/>
              <w:ind w:firstLine="0"/>
              <w:rPr>
                <w:rFonts w:eastAsia="Times New Roman"/>
                <w:sz w:val="20"/>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6E01E413" wp14:editId="59979247">
                  <wp:extent cx="153035" cy="163830"/>
                  <wp:effectExtent l="0" t="0" r="0" b="1270"/>
                  <wp:docPr id="59169994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r w:rsidRPr="001B4C0A">
              <w:rPr>
                <w:rFonts w:eastAsia="Times New Roman"/>
                <w:sz w:val="20"/>
                <w:lang w:val="de-DE" w:eastAsia="fr-FR"/>
              </w:rPr>
              <w:t xml:space="preserve"> </w:t>
            </w:r>
          </w:p>
        </w:tc>
        <w:tc>
          <w:tcPr>
            <w:tcW w:w="2268" w:type="dxa"/>
          </w:tcPr>
          <w:p w14:paraId="346E9269"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ascii="Transliteration" w:eastAsia="Times New Roman" w:hAnsi="Transliteration"/>
                <w:sz w:val="21"/>
                <w:szCs w:val="21"/>
                <w:lang w:val="de-DE" w:eastAsia="fr-FR"/>
              </w:rPr>
              <w:t>ann</w:t>
            </w:r>
            <w:proofErr w:type="spellEnd"/>
            <w:r w:rsidRPr="001B4C0A">
              <w:rPr>
                <w:rFonts w:ascii="Transliteration" w:eastAsia="Times New Roman" w:hAnsi="Transliteration"/>
                <w:sz w:val="21"/>
                <w:szCs w:val="21"/>
                <w:lang w:val="de-DE" w:eastAsia="fr-FR"/>
              </w:rPr>
              <w:t xml:space="preserve"> </w:t>
            </w:r>
            <w:r w:rsidRPr="001B4C0A">
              <w:rPr>
                <w:rFonts w:eastAsia="Times New Roman"/>
                <w:sz w:val="21"/>
                <w:szCs w:val="21"/>
                <w:lang w:val="fr-BE" w:eastAsia="fr-FR"/>
              </w:rPr>
              <w:t>« réexpédier »</w:t>
            </w:r>
          </w:p>
        </w:tc>
        <w:tc>
          <w:tcPr>
            <w:tcW w:w="850" w:type="dxa"/>
          </w:tcPr>
          <w:p w14:paraId="10F39BB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26D3A4DB" wp14:editId="20683117">
                  <wp:extent cx="153035" cy="163830"/>
                  <wp:effectExtent l="0" t="0" r="0" b="1270"/>
                  <wp:docPr id="1861519443"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035" cy="163830"/>
                          </a:xfrm>
                          <a:prstGeom prst="rect">
                            <a:avLst/>
                          </a:prstGeom>
                          <a:noFill/>
                          <a:ln>
                            <a:noFill/>
                          </a:ln>
                        </pic:spPr>
                      </pic:pic>
                    </a:graphicData>
                  </a:graphic>
                </wp:inline>
              </w:drawing>
            </w:r>
          </w:p>
        </w:tc>
        <w:tc>
          <w:tcPr>
            <w:tcW w:w="2410" w:type="dxa"/>
          </w:tcPr>
          <w:p w14:paraId="6CA97F96"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eastAsia="Times New Roman"/>
                <w:sz w:val="21"/>
                <w:szCs w:val="21"/>
                <w:lang w:val="de-DE" w:eastAsia="fr-FR"/>
              </w:rPr>
              <w:t>tCarnarvon</w:t>
            </w:r>
            <w:proofErr w:type="spellEnd"/>
            <w:r w:rsidRPr="001B4C0A">
              <w:rPr>
                <w:rFonts w:eastAsia="Times New Roman"/>
                <w:sz w:val="21"/>
                <w:szCs w:val="21"/>
                <w:lang w:val="de-DE" w:eastAsia="fr-FR"/>
              </w:rPr>
              <w:t>, l. 27</w:t>
            </w:r>
          </w:p>
        </w:tc>
      </w:tr>
      <w:tr w:rsidR="001B4C0A" w:rsidRPr="001B4C0A" w14:paraId="5C2BD76E" w14:textId="77777777" w:rsidTr="00240488">
        <w:tc>
          <w:tcPr>
            <w:tcW w:w="2265" w:type="dxa"/>
          </w:tcPr>
          <w:p w14:paraId="70A25FF6"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jzj</w:t>
            </w:r>
            <w:proofErr w:type="spellEnd"/>
            <w:proofErr w:type="gramEnd"/>
            <w:r w:rsidRPr="001B4C0A">
              <w:rPr>
                <w:rFonts w:ascii="Transliteration" w:eastAsia="Times New Roman" w:hAnsi="Transliteration"/>
                <w:sz w:val="21"/>
                <w:szCs w:val="21"/>
                <w:lang w:eastAsia="fr-FR"/>
              </w:rPr>
              <w:t xml:space="preserve"> </w:t>
            </w:r>
            <w:r w:rsidRPr="001B4C0A">
              <w:rPr>
                <w:rFonts w:eastAsia="Times New Roman"/>
                <w:sz w:val="21"/>
                <w:szCs w:val="21"/>
                <w:lang w:eastAsia="fr-FR"/>
              </w:rPr>
              <w:t>« se montrer léger »</w:t>
            </w:r>
          </w:p>
        </w:tc>
        <w:tc>
          <w:tcPr>
            <w:tcW w:w="854" w:type="dxa"/>
          </w:tcPr>
          <w:p w14:paraId="20485B67" w14:textId="77777777" w:rsidR="001B4C0A" w:rsidRPr="001B4C0A" w:rsidRDefault="001B4C0A" w:rsidP="001B4C0A">
            <w:pPr>
              <w:keepNext/>
              <w:keepLines/>
              <w:tabs>
                <w:tab w:val="clear" w:pos="851"/>
              </w:tabs>
              <w:spacing w:before="60" w:after="60" w:line="240" w:lineRule="auto"/>
              <w:ind w:firstLine="0"/>
              <w:rPr>
                <w:rFonts w:eastAsia="Times New Roman"/>
                <w:sz w:val="20"/>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582FF66D" wp14:editId="430DA0D8">
                  <wp:extent cx="137160" cy="163830"/>
                  <wp:effectExtent l="0" t="0" r="2540" b="1270"/>
                  <wp:docPr id="2029187092"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 cy="163830"/>
                          </a:xfrm>
                          <a:prstGeom prst="rect">
                            <a:avLst/>
                          </a:prstGeom>
                          <a:noFill/>
                          <a:ln>
                            <a:noFill/>
                          </a:ln>
                        </pic:spPr>
                      </pic:pic>
                    </a:graphicData>
                  </a:graphic>
                </wp:inline>
              </w:drawing>
            </w:r>
          </w:p>
        </w:tc>
        <w:tc>
          <w:tcPr>
            <w:tcW w:w="2268" w:type="dxa"/>
          </w:tcPr>
          <w:p w14:paraId="12E73BA3"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de-DE" w:eastAsia="fr-FR"/>
              </w:rPr>
            </w:pPr>
            <w:proofErr w:type="spellStart"/>
            <w:r w:rsidRPr="001B4C0A">
              <w:rPr>
                <w:rFonts w:ascii="Transliteration" w:eastAsia="Times New Roman" w:hAnsi="Transliteration"/>
                <w:sz w:val="21"/>
                <w:szCs w:val="21"/>
                <w:lang w:val="de-DE" w:eastAsia="fr-FR"/>
              </w:rPr>
              <w:t>dns</w:t>
            </w:r>
            <w:proofErr w:type="spellEnd"/>
            <w:r w:rsidRPr="001B4C0A">
              <w:rPr>
                <w:rFonts w:ascii="Transliteration" w:eastAsia="Times New Roman" w:hAnsi="Transliteration"/>
                <w:sz w:val="21"/>
                <w:szCs w:val="21"/>
                <w:lang w:val="de-DE" w:eastAsia="fr-FR"/>
              </w:rPr>
              <w:t xml:space="preserve"> </w:t>
            </w:r>
            <w:r w:rsidRPr="001B4C0A">
              <w:rPr>
                <w:rFonts w:eastAsia="Times New Roman"/>
                <w:sz w:val="21"/>
                <w:szCs w:val="21"/>
                <w:lang w:eastAsia="fr-FR"/>
              </w:rPr>
              <w:t>« avoir du poids »</w:t>
            </w:r>
          </w:p>
        </w:tc>
        <w:tc>
          <w:tcPr>
            <w:tcW w:w="850" w:type="dxa"/>
          </w:tcPr>
          <w:p w14:paraId="4BE79F0D"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7CE051DC" wp14:editId="44B16B7E">
                  <wp:extent cx="74295" cy="163830"/>
                  <wp:effectExtent l="0" t="0" r="1905" b="1270"/>
                  <wp:docPr id="1618600089"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295" cy="163830"/>
                          </a:xfrm>
                          <a:prstGeom prst="rect">
                            <a:avLst/>
                          </a:prstGeom>
                          <a:noFill/>
                          <a:ln>
                            <a:noFill/>
                          </a:ln>
                        </pic:spPr>
                      </pic:pic>
                    </a:graphicData>
                  </a:graphic>
                </wp:inline>
              </w:drawing>
            </w:r>
          </w:p>
        </w:tc>
        <w:tc>
          <w:tcPr>
            <w:tcW w:w="2410" w:type="dxa"/>
          </w:tcPr>
          <w:p w14:paraId="0FCD907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eastAsia="Times New Roman"/>
                <w:i/>
                <w:iCs/>
                <w:sz w:val="21"/>
                <w:szCs w:val="21"/>
                <w:lang w:val="de-DE" w:eastAsia="fr-FR"/>
              </w:rPr>
              <w:t>Paysan</w:t>
            </w:r>
            <w:proofErr w:type="spellEnd"/>
            <w:r w:rsidRPr="001B4C0A">
              <w:rPr>
                <w:rFonts w:eastAsia="Times New Roman"/>
                <w:sz w:val="21"/>
                <w:szCs w:val="21"/>
                <w:lang w:val="de-DE" w:eastAsia="fr-FR"/>
              </w:rPr>
              <w:t>, B1, 191</w:t>
            </w:r>
          </w:p>
        </w:tc>
      </w:tr>
      <w:tr w:rsidR="001B4C0A" w:rsidRPr="001B4C0A" w14:paraId="601CE92F" w14:textId="77777777" w:rsidTr="00240488">
        <w:tc>
          <w:tcPr>
            <w:tcW w:w="2265" w:type="dxa"/>
          </w:tcPr>
          <w:p w14:paraId="18F48BA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grH</w:t>
            </w:r>
            <w:proofErr w:type="spellEnd"/>
            <w:proofErr w:type="gramEnd"/>
            <w:r w:rsidRPr="001B4C0A">
              <w:rPr>
                <w:rFonts w:eastAsia="Times New Roman"/>
                <w:sz w:val="21"/>
                <w:szCs w:val="21"/>
                <w:lang w:eastAsia="fr-FR"/>
              </w:rPr>
              <w:t xml:space="preserve"> « nuit »</w:t>
            </w:r>
          </w:p>
        </w:tc>
        <w:tc>
          <w:tcPr>
            <w:tcW w:w="854" w:type="dxa"/>
          </w:tcPr>
          <w:p w14:paraId="789D4BD8" w14:textId="77777777" w:rsidR="001B4C0A" w:rsidRPr="001B4C0A" w:rsidRDefault="001B4C0A" w:rsidP="001B4C0A">
            <w:pPr>
              <w:keepNext/>
              <w:keepLines/>
              <w:tabs>
                <w:tab w:val="clear" w:pos="851"/>
              </w:tabs>
              <w:spacing w:before="60" w:after="60" w:line="240" w:lineRule="auto"/>
              <w:ind w:firstLine="0"/>
              <w:rPr>
                <w:rFonts w:eastAsia="Times New Roman"/>
                <w:sz w:val="20"/>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6575A34D" wp14:editId="6D06BBB4">
                  <wp:extent cx="163830" cy="163830"/>
                  <wp:effectExtent l="0" t="0" r="1270" b="1270"/>
                  <wp:docPr id="1634728700"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68" w:type="dxa"/>
          </w:tcPr>
          <w:p w14:paraId="45738BB0"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hrw</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jour »</w:t>
            </w:r>
          </w:p>
        </w:tc>
        <w:tc>
          <w:tcPr>
            <w:tcW w:w="850" w:type="dxa"/>
          </w:tcPr>
          <w:p w14:paraId="7CC2C04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365BD676" wp14:editId="7C3F4042">
                  <wp:extent cx="90170" cy="163830"/>
                  <wp:effectExtent l="0" t="0" r="0" b="1270"/>
                  <wp:docPr id="177264838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70" cy="163830"/>
                          </a:xfrm>
                          <a:prstGeom prst="rect">
                            <a:avLst/>
                          </a:prstGeom>
                          <a:noFill/>
                          <a:ln>
                            <a:noFill/>
                          </a:ln>
                        </pic:spPr>
                      </pic:pic>
                    </a:graphicData>
                  </a:graphic>
                </wp:inline>
              </w:drawing>
            </w:r>
          </w:p>
        </w:tc>
        <w:tc>
          <w:tcPr>
            <w:tcW w:w="2410" w:type="dxa"/>
          </w:tcPr>
          <w:p w14:paraId="5656EF0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47,15</w:t>
            </w:r>
          </w:p>
        </w:tc>
      </w:tr>
      <w:tr w:rsidR="001B4C0A" w:rsidRPr="001B4C0A" w14:paraId="0AE1A55D" w14:textId="77777777" w:rsidTr="00240488">
        <w:tc>
          <w:tcPr>
            <w:tcW w:w="2265" w:type="dxa"/>
          </w:tcPr>
          <w:p w14:paraId="502AA3C3"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grH</w:t>
            </w:r>
            <w:proofErr w:type="spellEnd"/>
            <w:proofErr w:type="gramEnd"/>
            <w:r w:rsidRPr="001B4C0A">
              <w:rPr>
                <w:rFonts w:eastAsia="Times New Roman"/>
                <w:sz w:val="21"/>
                <w:szCs w:val="21"/>
                <w:lang w:eastAsia="fr-FR"/>
              </w:rPr>
              <w:t xml:space="preserve"> « soir »</w:t>
            </w:r>
          </w:p>
        </w:tc>
        <w:tc>
          <w:tcPr>
            <w:tcW w:w="854" w:type="dxa"/>
          </w:tcPr>
          <w:p w14:paraId="0ED95B11" w14:textId="77777777" w:rsidR="001B4C0A" w:rsidRPr="001B4C0A" w:rsidRDefault="001B4C0A" w:rsidP="001B4C0A">
            <w:pPr>
              <w:keepNext/>
              <w:keepLines/>
              <w:tabs>
                <w:tab w:val="clear" w:pos="851"/>
              </w:tabs>
              <w:spacing w:before="60" w:after="60" w:line="240" w:lineRule="auto"/>
              <w:ind w:firstLine="0"/>
              <w:rPr>
                <w:rFonts w:eastAsia="Times New Roman"/>
                <w:sz w:val="20"/>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21912A8D" wp14:editId="591A1F64">
                  <wp:extent cx="163830" cy="163830"/>
                  <wp:effectExtent l="0" t="0" r="1270" b="1270"/>
                  <wp:docPr id="343902631" name="Image 34390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68" w:type="dxa"/>
          </w:tcPr>
          <w:p w14:paraId="43874BE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wbn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poindre, luire »</w:t>
            </w:r>
          </w:p>
        </w:tc>
        <w:tc>
          <w:tcPr>
            <w:tcW w:w="850" w:type="dxa"/>
          </w:tcPr>
          <w:p w14:paraId="3876D320"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5A3313B2" wp14:editId="748781BB">
                  <wp:extent cx="90170" cy="163830"/>
                  <wp:effectExtent l="0" t="0" r="0" b="1270"/>
                  <wp:docPr id="331513585" name="Image 3315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70" cy="163830"/>
                          </a:xfrm>
                          <a:prstGeom prst="rect">
                            <a:avLst/>
                          </a:prstGeom>
                          <a:noFill/>
                          <a:ln>
                            <a:noFill/>
                          </a:ln>
                        </pic:spPr>
                      </pic:pic>
                    </a:graphicData>
                  </a:graphic>
                </wp:inline>
              </w:drawing>
            </w:r>
          </w:p>
        </w:tc>
        <w:tc>
          <w:tcPr>
            <w:tcW w:w="2410" w:type="dxa"/>
          </w:tcPr>
          <w:p w14:paraId="418E4B0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117,3</w:t>
            </w:r>
          </w:p>
        </w:tc>
      </w:tr>
      <w:tr w:rsidR="001B4C0A" w:rsidRPr="001B4C0A" w14:paraId="5C8B56A1" w14:textId="77777777" w:rsidTr="00240488">
        <w:tc>
          <w:tcPr>
            <w:tcW w:w="2265" w:type="dxa"/>
          </w:tcPr>
          <w:p w14:paraId="0D919563"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mSrw</w:t>
            </w:r>
            <w:proofErr w:type="spellEnd"/>
            <w:proofErr w:type="gramEnd"/>
            <w:r w:rsidRPr="001B4C0A">
              <w:rPr>
                <w:rFonts w:eastAsia="Times New Roman"/>
                <w:sz w:val="21"/>
                <w:szCs w:val="21"/>
                <w:lang w:eastAsia="fr-FR"/>
              </w:rPr>
              <w:t xml:space="preserve"> « soir »</w:t>
            </w:r>
          </w:p>
        </w:tc>
        <w:tc>
          <w:tcPr>
            <w:tcW w:w="854" w:type="dxa"/>
          </w:tcPr>
          <w:p w14:paraId="251CBE13" w14:textId="77777777" w:rsidR="001B4C0A" w:rsidRPr="001B4C0A" w:rsidRDefault="001B4C0A" w:rsidP="001B4C0A">
            <w:pPr>
              <w:keepNext/>
              <w:keepLines/>
              <w:tabs>
                <w:tab w:val="clear" w:pos="851"/>
              </w:tabs>
              <w:spacing w:before="60" w:after="60" w:line="240" w:lineRule="auto"/>
              <w:ind w:firstLine="0"/>
              <w:rPr>
                <w:rFonts w:eastAsia="Times New Roman"/>
                <w:sz w:val="20"/>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0D88DC9F" wp14:editId="568472A3">
                  <wp:extent cx="163830" cy="163830"/>
                  <wp:effectExtent l="0" t="0" r="1270" b="1270"/>
                  <wp:docPr id="1864340823" name="Image 186434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68" w:type="dxa"/>
          </w:tcPr>
          <w:p w14:paraId="5AB4A0D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dwAw</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matin »</w:t>
            </w:r>
          </w:p>
        </w:tc>
        <w:tc>
          <w:tcPr>
            <w:tcW w:w="850" w:type="dxa"/>
          </w:tcPr>
          <w:p w14:paraId="5E8B2BF3"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r w:rsidRPr="001B4C0A">
              <w:rPr>
                <w:rFonts w:ascii="Times" w:eastAsiaTheme="minorHAnsi" w:hAnsi="Times" w:cstheme="minorBidi"/>
                <w:noProof/>
                <w:szCs w:val="24"/>
                <w:lang w:eastAsia="en-US"/>
                <w14:ligatures w14:val="standardContextual"/>
              </w:rPr>
              <w:drawing>
                <wp:inline distT="0" distB="0" distL="0" distR="0" wp14:anchorId="322EBDDE" wp14:editId="4636C1A5">
                  <wp:extent cx="90170" cy="163830"/>
                  <wp:effectExtent l="0" t="0" r="0" b="1270"/>
                  <wp:docPr id="729124548" name="Image 72912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70" cy="163830"/>
                          </a:xfrm>
                          <a:prstGeom prst="rect">
                            <a:avLst/>
                          </a:prstGeom>
                          <a:noFill/>
                          <a:ln>
                            <a:noFill/>
                          </a:ln>
                        </pic:spPr>
                      </pic:pic>
                    </a:graphicData>
                  </a:graphic>
                </wp:inline>
              </w:drawing>
            </w:r>
          </w:p>
        </w:tc>
        <w:tc>
          <w:tcPr>
            <w:tcW w:w="2410" w:type="dxa"/>
          </w:tcPr>
          <w:p w14:paraId="1C21ECEF"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de-DE" w:eastAsia="fr-FR"/>
              </w:rPr>
            </w:pPr>
            <w:proofErr w:type="spellStart"/>
            <w:r w:rsidRPr="001B4C0A">
              <w:rPr>
                <w:rFonts w:eastAsia="Times New Roman"/>
                <w:sz w:val="21"/>
                <w:szCs w:val="21"/>
                <w:lang w:val="de-DE" w:eastAsia="fr-FR"/>
              </w:rPr>
              <w:t>pEbers</w:t>
            </w:r>
            <w:proofErr w:type="spellEnd"/>
            <w:r w:rsidRPr="001B4C0A">
              <w:rPr>
                <w:rFonts w:eastAsia="Times New Roman"/>
                <w:sz w:val="21"/>
                <w:szCs w:val="21"/>
                <w:lang w:val="de-DE" w:eastAsia="fr-FR"/>
              </w:rPr>
              <w:t>, 61,14</w:t>
            </w:r>
          </w:p>
        </w:tc>
      </w:tr>
      <w:tr w:rsidR="001B4C0A" w:rsidRPr="001B4C0A" w14:paraId="63D38DCB" w14:textId="77777777" w:rsidTr="00240488">
        <w:tc>
          <w:tcPr>
            <w:tcW w:w="2265" w:type="dxa"/>
          </w:tcPr>
          <w:p w14:paraId="6887351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tA</w:t>
            </w:r>
            <w:proofErr w:type="spellEnd"/>
            <w:proofErr w:type="gramEnd"/>
            <w:r w:rsidRPr="001B4C0A">
              <w:rPr>
                <w:rFonts w:eastAsia="Times New Roman"/>
                <w:sz w:val="21"/>
                <w:szCs w:val="21"/>
                <w:lang w:eastAsia="fr-FR"/>
              </w:rPr>
              <w:t xml:space="preserve"> « terre »</w:t>
            </w:r>
          </w:p>
        </w:tc>
        <w:tc>
          <w:tcPr>
            <w:tcW w:w="854" w:type="dxa"/>
          </w:tcPr>
          <w:p w14:paraId="260D25C0"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3DAFA22B" wp14:editId="15ED338D">
                  <wp:extent cx="100330" cy="163830"/>
                  <wp:effectExtent l="0" t="0" r="1270" b="1270"/>
                  <wp:docPr id="13198668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p>
        </w:tc>
        <w:tc>
          <w:tcPr>
            <w:tcW w:w="2268" w:type="dxa"/>
          </w:tcPr>
          <w:p w14:paraId="616E018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ransliteration" w:eastAsia="Times New Roman" w:hAnsi="Transliteration"/>
                <w:sz w:val="21"/>
                <w:szCs w:val="21"/>
                <w:lang w:val="de-DE" w:eastAsia="fr-FR"/>
              </w:rPr>
              <w:t xml:space="preserve">p.t </w:t>
            </w:r>
            <w:r w:rsidRPr="001B4C0A">
              <w:rPr>
                <w:rFonts w:eastAsia="Times New Roman"/>
                <w:sz w:val="21"/>
                <w:szCs w:val="21"/>
                <w:lang w:eastAsia="fr-FR"/>
              </w:rPr>
              <w:t>« ciel »</w:t>
            </w:r>
          </w:p>
        </w:tc>
        <w:tc>
          <w:tcPr>
            <w:tcW w:w="850" w:type="dxa"/>
          </w:tcPr>
          <w:p w14:paraId="543D7C85"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47DF593A" wp14:editId="5E6ED7F7">
                  <wp:extent cx="179705" cy="163830"/>
                  <wp:effectExtent l="0" t="0" r="0" b="1270"/>
                  <wp:docPr id="1016313691"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410" w:type="dxa"/>
          </w:tcPr>
          <w:p w14:paraId="55DEEA6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i/>
                <w:iCs/>
                <w:sz w:val="21"/>
                <w:szCs w:val="21"/>
                <w:lang w:val="fr-BE" w:eastAsia="fr-FR"/>
              </w:rPr>
              <w:t>Naufragé</w:t>
            </w:r>
            <w:r w:rsidRPr="001B4C0A">
              <w:rPr>
                <w:rFonts w:eastAsia="Times New Roman"/>
                <w:sz w:val="21"/>
                <w:szCs w:val="21"/>
                <w:lang w:val="fr-BE" w:eastAsia="fr-FR"/>
              </w:rPr>
              <w:t>, 29</w:t>
            </w:r>
          </w:p>
        </w:tc>
      </w:tr>
      <w:tr w:rsidR="001B4C0A" w:rsidRPr="001B4C0A" w14:paraId="39E26AB8" w14:textId="77777777" w:rsidTr="00240488">
        <w:tc>
          <w:tcPr>
            <w:tcW w:w="2265" w:type="dxa"/>
          </w:tcPr>
          <w:p w14:paraId="45F381CF"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mwj</w:t>
            </w:r>
            <w:proofErr w:type="spellEnd"/>
            <w:proofErr w:type="gramEnd"/>
            <w:r w:rsidRPr="001B4C0A">
              <w:rPr>
                <w:rFonts w:eastAsia="Times New Roman"/>
                <w:sz w:val="21"/>
                <w:szCs w:val="21"/>
                <w:lang w:eastAsia="fr-FR"/>
              </w:rPr>
              <w:t xml:space="preserve"> « être humide »</w:t>
            </w:r>
          </w:p>
        </w:tc>
        <w:tc>
          <w:tcPr>
            <w:tcW w:w="854" w:type="dxa"/>
          </w:tcPr>
          <w:p w14:paraId="29C7AC9B"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5D600D06" wp14:editId="48E08768">
                  <wp:extent cx="179705" cy="163830"/>
                  <wp:effectExtent l="0" t="0" r="0" b="1270"/>
                  <wp:docPr id="1122293148"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6C3577F2"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sSwj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assécher »</w:t>
            </w:r>
          </w:p>
        </w:tc>
        <w:tc>
          <w:tcPr>
            <w:tcW w:w="850" w:type="dxa"/>
          </w:tcPr>
          <w:p w14:paraId="5A475D3F"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68B76DA8" wp14:editId="5FF6ADCE">
                  <wp:extent cx="90170" cy="163830"/>
                  <wp:effectExtent l="0" t="0" r="0" b="1270"/>
                  <wp:docPr id="1346792492" name="Image 134679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70" cy="163830"/>
                          </a:xfrm>
                          <a:prstGeom prst="rect">
                            <a:avLst/>
                          </a:prstGeom>
                          <a:noFill/>
                          <a:ln>
                            <a:noFill/>
                          </a:ln>
                        </pic:spPr>
                      </pic:pic>
                    </a:graphicData>
                  </a:graphic>
                </wp:inline>
              </w:drawing>
            </w:r>
          </w:p>
        </w:tc>
        <w:tc>
          <w:tcPr>
            <w:tcW w:w="2410" w:type="dxa"/>
          </w:tcPr>
          <w:p w14:paraId="7ED12E19"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sz w:val="21"/>
                <w:szCs w:val="21"/>
                <w:lang w:val="de-DE" w:eastAsia="fr-FR"/>
              </w:rPr>
              <w:t>pEbers</w:t>
            </w:r>
            <w:proofErr w:type="spellEnd"/>
            <w:r w:rsidRPr="001B4C0A">
              <w:rPr>
                <w:rFonts w:eastAsia="Times New Roman"/>
                <w:sz w:val="21"/>
                <w:szCs w:val="21"/>
                <w:lang w:val="de-DE" w:eastAsia="fr-FR"/>
              </w:rPr>
              <w:t>, 91,6</w:t>
            </w:r>
          </w:p>
        </w:tc>
      </w:tr>
      <w:tr w:rsidR="001B4C0A" w:rsidRPr="001B4C0A" w14:paraId="22BAF6AC" w14:textId="77777777" w:rsidTr="00240488">
        <w:tc>
          <w:tcPr>
            <w:tcW w:w="2265" w:type="dxa"/>
          </w:tcPr>
          <w:p w14:paraId="3E24F56D"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qbb</w:t>
            </w:r>
            <w:proofErr w:type="spellEnd"/>
            <w:proofErr w:type="gramEnd"/>
            <w:r w:rsidRPr="001B4C0A">
              <w:rPr>
                <w:rFonts w:eastAsia="Times New Roman"/>
                <w:sz w:val="21"/>
                <w:szCs w:val="21"/>
                <w:lang w:eastAsia="fr-FR"/>
              </w:rPr>
              <w:t xml:space="preserve"> « être froid »</w:t>
            </w:r>
          </w:p>
        </w:tc>
        <w:tc>
          <w:tcPr>
            <w:tcW w:w="854" w:type="dxa"/>
          </w:tcPr>
          <w:p w14:paraId="2AE8359C"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1576A7A2" wp14:editId="0409A5A2">
                  <wp:extent cx="179705" cy="163830"/>
                  <wp:effectExtent l="0" t="0" r="0" b="1270"/>
                  <wp:docPr id="346282695"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295D6170"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Smm</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être chaud »</w:t>
            </w:r>
          </w:p>
        </w:tc>
        <w:tc>
          <w:tcPr>
            <w:tcW w:w="850" w:type="dxa"/>
          </w:tcPr>
          <w:p w14:paraId="7E6FCF43"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0123D8AD" wp14:editId="573C0763">
                  <wp:extent cx="90170" cy="163830"/>
                  <wp:effectExtent l="0" t="0" r="0" b="1270"/>
                  <wp:docPr id="1259547651" name="Image 125954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70" cy="163830"/>
                          </a:xfrm>
                          <a:prstGeom prst="rect">
                            <a:avLst/>
                          </a:prstGeom>
                          <a:noFill/>
                          <a:ln>
                            <a:noFill/>
                          </a:ln>
                        </pic:spPr>
                      </pic:pic>
                    </a:graphicData>
                  </a:graphic>
                </wp:inline>
              </w:drawing>
            </w:r>
          </w:p>
        </w:tc>
        <w:tc>
          <w:tcPr>
            <w:tcW w:w="2410" w:type="dxa"/>
          </w:tcPr>
          <w:p w14:paraId="226F4BC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sz w:val="21"/>
                <w:szCs w:val="21"/>
                <w:lang w:val="de-DE" w:eastAsia="fr-FR"/>
              </w:rPr>
              <w:t>pEbers</w:t>
            </w:r>
            <w:proofErr w:type="spellEnd"/>
            <w:r w:rsidRPr="001B4C0A">
              <w:rPr>
                <w:rFonts w:eastAsia="Times New Roman"/>
                <w:sz w:val="21"/>
                <w:szCs w:val="21"/>
                <w:lang w:val="de-DE" w:eastAsia="fr-FR"/>
              </w:rPr>
              <w:t>, 36,14</w:t>
            </w:r>
          </w:p>
        </w:tc>
      </w:tr>
      <w:tr w:rsidR="001B4C0A" w:rsidRPr="001B4C0A" w14:paraId="3D91868E" w14:textId="77777777" w:rsidTr="00240488">
        <w:tc>
          <w:tcPr>
            <w:tcW w:w="2265" w:type="dxa"/>
          </w:tcPr>
          <w:p w14:paraId="7995F51B"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gramStart"/>
            <w:r w:rsidRPr="001B4C0A">
              <w:rPr>
                <w:rFonts w:ascii="Transliteration" w:eastAsia="Times New Roman" w:hAnsi="Transliteration"/>
                <w:sz w:val="21"/>
                <w:szCs w:val="21"/>
                <w:lang w:eastAsia="fr-FR"/>
              </w:rPr>
              <w:t>km</w:t>
            </w:r>
            <w:proofErr w:type="gramEnd"/>
            <w:r w:rsidRPr="001B4C0A">
              <w:rPr>
                <w:rFonts w:ascii="Transliteration" w:eastAsia="Times New Roman" w:hAnsi="Transliteration"/>
                <w:sz w:val="21"/>
                <w:szCs w:val="21"/>
                <w:lang w:eastAsia="fr-FR"/>
              </w:rPr>
              <w:t>.t</w:t>
            </w:r>
            <w:r w:rsidRPr="001B4C0A">
              <w:rPr>
                <w:rFonts w:eastAsia="Times New Roman"/>
                <w:sz w:val="21"/>
                <w:szCs w:val="21"/>
                <w:lang w:eastAsia="fr-FR"/>
              </w:rPr>
              <w:t xml:space="preserve"> « Égypte »</w:t>
            </w:r>
          </w:p>
        </w:tc>
        <w:tc>
          <w:tcPr>
            <w:tcW w:w="854" w:type="dxa"/>
          </w:tcPr>
          <w:p w14:paraId="08E8F7BC"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34F4570E" wp14:editId="1CBC7D38">
                  <wp:extent cx="100330" cy="163830"/>
                  <wp:effectExtent l="0" t="0" r="1270" b="1270"/>
                  <wp:docPr id="132151138"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p>
        </w:tc>
        <w:tc>
          <w:tcPr>
            <w:tcW w:w="2268" w:type="dxa"/>
          </w:tcPr>
          <w:p w14:paraId="6C74A290"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ransliteration" w:eastAsia="Times New Roman" w:hAnsi="Transliteration"/>
                <w:sz w:val="21"/>
                <w:szCs w:val="21"/>
                <w:lang w:val="fr-BE" w:eastAsia="fr-FR"/>
              </w:rPr>
              <w:t xml:space="preserve">dSr.t </w:t>
            </w:r>
            <w:r w:rsidRPr="001B4C0A">
              <w:rPr>
                <w:rFonts w:eastAsia="Times New Roman"/>
                <w:sz w:val="21"/>
                <w:szCs w:val="21"/>
                <w:lang w:eastAsia="fr-FR"/>
              </w:rPr>
              <w:t>« désert »</w:t>
            </w:r>
          </w:p>
        </w:tc>
        <w:tc>
          <w:tcPr>
            <w:tcW w:w="850" w:type="dxa"/>
          </w:tcPr>
          <w:p w14:paraId="518D622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061C8B9D" wp14:editId="1024B757">
                  <wp:extent cx="190500" cy="163830"/>
                  <wp:effectExtent l="0" t="0" r="0" b="1270"/>
                  <wp:docPr id="103863521"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p>
        </w:tc>
        <w:tc>
          <w:tcPr>
            <w:tcW w:w="2410" w:type="dxa"/>
          </w:tcPr>
          <w:p w14:paraId="37FB44F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58,16</w:t>
            </w:r>
          </w:p>
        </w:tc>
      </w:tr>
      <w:tr w:rsidR="001B4C0A" w:rsidRPr="001B4C0A" w14:paraId="414088CC" w14:textId="77777777" w:rsidTr="00240488">
        <w:tc>
          <w:tcPr>
            <w:tcW w:w="2265" w:type="dxa"/>
          </w:tcPr>
          <w:p w14:paraId="12E3D2B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proofErr w:type="gramStart"/>
            <w:r w:rsidRPr="001B4C0A">
              <w:rPr>
                <w:rFonts w:ascii="Transliteration" w:eastAsia="Times New Roman" w:hAnsi="Transliteration"/>
                <w:sz w:val="21"/>
                <w:szCs w:val="21"/>
                <w:lang w:eastAsia="fr-FR"/>
              </w:rPr>
              <w:t>xdj</w:t>
            </w:r>
            <w:proofErr w:type="spellEnd"/>
            <w:proofErr w:type="gramEnd"/>
            <w:r w:rsidRPr="001B4C0A">
              <w:rPr>
                <w:rFonts w:eastAsia="Times New Roman"/>
                <w:sz w:val="21"/>
                <w:szCs w:val="21"/>
                <w:lang w:eastAsia="fr-FR"/>
              </w:rPr>
              <w:t xml:space="preserve"> « descendre le courant »</w:t>
            </w:r>
          </w:p>
        </w:tc>
        <w:tc>
          <w:tcPr>
            <w:tcW w:w="854" w:type="dxa"/>
          </w:tcPr>
          <w:p w14:paraId="4917D494"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6B9A4C03" wp14:editId="1962ECE7">
                  <wp:extent cx="179705" cy="163830"/>
                  <wp:effectExtent l="0" t="0" r="0" b="1270"/>
                  <wp:docPr id="1593909439"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324315A5"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xntj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remonter le courant »</w:t>
            </w:r>
          </w:p>
        </w:tc>
        <w:tc>
          <w:tcPr>
            <w:tcW w:w="850" w:type="dxa"/>
          </w:tcPr>
          <w:p w14:paraId="52A239A6"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03271D48" wp14:editId="0E9B11F3">
                  <wp:extent cx="216535" cy="163830"/>
                  <wp:effectExtent l="0" t="0" r="0" b="1270"/>
                  <wp:docPr id="605117924"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6535" cy="163830"/>
                          </a:xfrm>
                          <a:prstGeom prst="rect">
                            <a:avLst/>
                          </a:prstGeom>
                          <a:noFill/>
                          <a:ln>
                            <a:noFill/>
                          </a:ln>
                        </pic:spPr>
                      </pic:pic>
                    </a:graphicData>
                  </a:graphic>
                </wp:inline>
              </w:drawing>
            </w:r>
          </w:p>
        </w:tc>
        <w:tc>
          <w:tcPr>
            <w:tcW w:w="2410" w:type="dxa"/>
          </w:tcPr>
          <w:p w14:paraId="348A85EC"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85,14</w:t>
            </w:r>
          </w:p>
        </w:tc>
      </w:tr>
      <w:tr w:rsidR="001B4C0A" w:rsidRPr="001B4C0A" w14:paraId="03B50F12" w14:textId="77777777" w:rsidTr="00240488">
        <w:tc>
          <w:tcPr>
            <w:tcW w:w="2265" w:type="dxa"/>
          </w:tcPr>
          <w:p w14:paraId="63CCE0A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eastAsia="fr-FR"/>
              </w:rPr>
            </w:pPr>
            <w:r w:rsidRPr="001B4C0A">
              <w:rPr>
                <w:rFonts w:ascii="Transliteration" w:eastAsia="Times New Roman" w:hAnsi="Transliteration"/>
                <w:sz w:val="21"/>
                <w:szCs w:val="21"/>
                <w:lang w:eastAsia="fr-FR"/>
              </w:rPr>
              <w:t xml:space="preserve">Hz </w:t>
            </w:r>
            <w:r w:rsidRPr="001B4C0A">
              <w:rPr>
                <w:rFonts w:eastAsia="Times New Roman"/>
                <w:sz w:val="21"/>
                <w:szCs w:val="21"/>
                <w:lang w:eastAsia="fr-FR"/>
              </w:rPr>
              <w:t>« être froid »</w:t>
            </w:r>
          </w:p>
        </w:tc>
        <w:tc>
          <w:tcPr>
            <w:tcW w:w="854" w:type="dxa"/>
          </w:tcPr>
          <w:p w14:paraId="45D48CF7"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6E0C52FF" wp14:editId="69D8E88F">
                  <wp:extent cx="179705" cy="163830"/>
                  <wp:effectExtent l="0" t="0" r="0" b="1270"/>
                  <wp:docPr id="608253317"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0630AF15"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tA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être chaud »</w:t>
            </w:r>
          </w:p>
        </w:tc>
        <w:tc>
          <w:tcPr>
            <w:tcW w:w="850" w:type="dxa"/>
          </w:tcPr>
          <w:p w14:paraId="14B979D2"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415EB3C1" wp14:editId="6922CBFA">
                  <wp:extent cx="100330" cy="163830"/>
                  <wp:effectExtent l="0" t="0" r="1270" b="1270"/>
                  <wp:docPr id="1679351549"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p>
        </w:tc>
        <w:tc>
          <w:tcPr>
            <w:tcW w:w="2410" w:type="dxa"/>
          </w:tcPr>
          <w:p w14:paraId="2A8321D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i/>
                <w:iCs/>
                <w:sz w:val="21"/>
                <w:szCs w:val="21"/>
                <w:lang w:val="fr-BE" w:eastAsia="fr-FR"/>
              </w:rPr>
              <w:t>Désabusé</w:t>
            </w:r>
            <w:r w:rsidRPr="001B4C0A">
              <w:rPr>
                <w:rFonts w:eastAsia="Times New Roman"/>
                <w:sz w:val="21"/>
                <w:szCs w:val="21"/>
                <w:lang w:val="fr-BE" w:eastAsia="fr-FR"/>
              </w:rPr>
              <w:t>, 46</w:t>
            </w:r>
          </w:p>
        </w:tc>
      </w:tr>
      <w:tr w:rsidR="001B4C0A" w:rsidRPr="001B4C0A" w14:paraId="1CF0384D" w14:textId="77777777" w:rsidTr="00240488">
        <w:tc>
          <w:tcPr>
            <w:tcW w:w="2265" w:type="dxa"/>
          </w:tcPr>
          <w:p w14:paraId="540FC53C"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eastAsia="fr-FR"/>
              </w:rPr>
            </w:pPr>
            <w:r w:rsidRPr="001B4C0A">
              <w:rPr>
                <w:rFonts w:ascii="Transliteration" w:eastAsia="Times New Roman" w:hAnsi="Transliteration"/>
                <w:sz w:val="21"/>
                <w:szCs w:val="21"/>
                <w:lang w:eastAsia="fr-FR"/>
              </w:rPr>
              <w:t>HD.t</w:t>
            </w:r>
            <w:r w:rsidRPr="001B4C0A">
              <w:rPr>
                <w:rFonts w:eastAsia="Times New Roman"/>
                <w:sz w:val="21"/>
                <w:szCs w:val="21"/>
                <w:lang w:eastAsia="fr-FR"/>
              </w:rPr>
              <w:t xml:space="preserve"> « couronne blanche »</w:t>
            </w:r>
          </w:p>
        </w:tc>
        <w:tc>
          <w:tcPr>
            <w:tcW w:w="854" w:type="dxa"/>
          </w:tcPr>
          <w:p w14:paraId="7C0E6243"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76F81FFE" wp14:editId="27F03BE0">
                  <wp:extent cx="127000" cy="163830"/>
                  <wp:effectExtent l="0" t="0" r="0" b="1270"/>
                  <wp:docPr id="34988222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0" cy="163830"/>
                          </a:xfrm>
                          <a:prstGeom prst="rect">
                            <a:avLst/>
                          </a:prstGeom>
                          <a:noFill/>
                          <a:ln>
                            <a:noFill/>
                          </a:ln>
                        </pic:spPr>
                      </pic:pic>
                    </a:graphicData>
                  </a:graphic>
                </wp:inline>
              </w:drawing>
            </w:r>
          </w:p>
        </w:tc>
        <w:tc>
          <w:tcPr>
            <w:tcW w:w="2268" w:type="dxa"/>
          </w:tcPr>
          <w:p w14:paraId="4EDCB1E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ransliteration" w:eastAsia="Times New Roman" w:hAnsi="Transliteration"/>
                <w:sz w:val="21"/>
                <w:szCs w:val="21"/>
                <w:lang w:val="fr-BE" w:eastAsia="fr-FR"/>
              </w:rPr>
              <w:t xml:space="preserve">dSr.t </w:t>
            </w:r>
            <w:r w:rsidRPr="001B4C0A">
              <w:rPr>
                <w:rFonts w:eastAsia="Times New Roman"/>
                <w:sz w:val="21"/>
                <w:szCs w:val="21"/>
                <w:lang w:eastAsia="fr-FR"/>
              </w:rPr>
              <w:t>« couronne rouge »</w:t>
            </w:r>
          </w:p>
        </w:tc>
        <w:tc>
          <w:tcPr>
            <w:tcW w:w="850" w:type="dxa"/>
          </w:tcPr>
          <w:p w14:paraId="03A0E33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4635C9BB" wp14:editId="1888DE1B">
                  <wp:extent cx="137160" cy="163830"/>
                  <wp:effectExtent l="0" t="0" r="2540" b="1270"/>
                  <wp:docPr id="94055218"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 cy="163830"/>
                          </a:xfrm>
                          <a:prstGeom prst="rect">
                            <a:avLst/>
                          </a:prstGeom>
                          <a:noFill/>
                          <a:ln>
                            <a:noFill/>
                          </a:ln>
                        </pic:spPr>
                      </pic:pic>
                    </a:graphicData>
                  </a:graphic>
                </wp:inline>
              </w:drawing>
            </w:r>
          </w:p>
        </w:tc>
        <w:tc>
          <w:tcPr>
            <w:tcW w:w="2410" w:type="dxa"/>
          </w:tcPr>
          <w:p w14:paraId="4E39DD6B"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16,8</w:t>
            </w:r>
          </w:p>
        </w:tc>
      </w:tr>
      <w:tr w:rsidR="001B4C0A" w:rsidRPr="001B4C0A" w14:paraId="25F746F8" w14:textId="77777777" w:rsidTr="00240488">
        <w:tc>
          <w:tcPr>
            <w:tcW w:w="2265" w:type="dxa"/>
          </w:tcPr>
          <w:p w14:paraId="46ACA110"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eastAsia="fr-FR"/>
              </w:rPr>
            </w:pPr>
            <w:proofErr w:type="spellStart"/>
            <w:proofErr w:type="gramStart"/>
            <w:r w:rsidRPr="001B4C0A">
              <w:rPr>
                <w:rFonts w:ascii="Transliteration" w:eastAsia="Times New Roman" w:hAnsi="Transliteration"/>
                <w:sz w:val="21"/>
                <w:szCs w:val="21"/>
                <w:lang w:eastAsia="fr-FR"/>
              </w:rPr>
              <w:t>xtm</w:t>
            </w:r>
            <w:proofErr w:type="spellEnd"/>
            <w:proofErr w:type="gramEnd"/>
            <w:r w:rsidRPr="001B4C0A">
              <w:rPr>
                <w:rFonts w:eastAsia="Times New Roman"/>
                <w:sz w:val="21"/>
                <w:szCs w:val="21"/>
                <w:lang w:eastAsia="fr-FR"/>
              </w:rPr>
              <w:t xml:space="preserve"> « sceller, fermer »</w:t>
            </w:r>
          </w:p>
        </w:tc>
        <w:tc>
          <w:tcPr>
            <w:tcW w:w="854" w:type="dxa"/>
          </w:tcPr>
          <w:p w14:paraId="67ABBA67"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55BD7D1C" wp14:editId="61758A10">
                  <wp:extent cx="137160" cy="163830"/>
                  <wp:effectExtent l="0" t="0" r="2540" b="1270"/>
                  <wp:docPr id="1457275997"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 cy="163830"/>
                          </a:xfrm>
                          <a:prstGeom prst="rect">
                            <a:avLst/>
                          </a:prstGeom>
                          <a:noFill/>
                          <a:ln>
                            <a:noFill/>
                          </a:ln>
                        </pic:spPr>
                      </pic:pic>
                    </a:graphicData>
                  </a:graphic>
                </wp:inline>
              </w:drawing>
            </w:r>
          </w:p>
        </w:tc>
        <w:tc>
          <w:tcPr>
            <w:tcW w:w="2268" w:type="dxa"/>
          </w:tcPr>
          <w:p w14:paraId="421AE838"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wn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ouvrir »</w:t>
            </w:r>
          </w:p>
        </w:tc>
        <w:tc>
          <w:tcPr>
            <w:tcW w:w="850" w:type="dxa"/>
          </w:tcPr>
          <w:p w14:paraId="1D4B8E4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753E816B" wp14:editId="79F7DE81">
                  <wp:extent cx="190500" cy="163830"/>
                  <wp:effectExtent l="0" t="0" r="0" b="1270"/>
                  <wp:docPr id="1230177790"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p>
        </w:tc>
        <w:tc>
          <w:tcPr>
            <w:tcW w:w="2410" w:type="dxa"/>
          </w:tcPr>
          <w:p w14:paraId="769DFCC7"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Westcar</w:t>
            </w:r>
            <w:proofErr w:type="spellEnd"/>
            <w:r w:rsidRPr="001B4C0A">
              <w:rPr>
                <w:rFonts w:eastAsia="Times New Roman"/>
                <w:sz w:val="21"/>
                <w:szCs w:val="21"/>
                <w:lang w:val="fr-BE" w:eastAsia="fr-FR"/>
              </w:rPr>
              <w:t>, 10,6</w:t>
            </w:r>
          </w:p>
        </w:tc>
      </w:tr>
      <w:tr w:rsidR="001B4C0A" w:rsidRPr="001B4C0A" w14:paraId="68F66EF1" w14:textId="77777777" w:rsidTr="00240488">
        <w:tc>
          <w:tcPr>
            <w:tcW w:w="2265" w:type="dxa"/>
          </w:tcPr>
          <w:p w14:paraId="1A6A687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eastAsia="fr-FR"/>
              </w:rPr>
            </w:pPr>
            <w:proofErr w:type="spellStart"/>
            <w:proofErr w:type="gramStart"/>
            <w:r w:rsidRPr="001B4C0A">
              <w:rPr>
                <w:rFonts w:ascii="Transliteration" w:eastAsia="Times New Roman" w:hAnsi="Transliteration"/>
                <w:sz w:val="21"/>
                <w:szCs w:val="21"/>
                <w:lang w:eastAsia="fr-FR"/>
              </w:rPr>
              <w:t>sqbb</w:t>
            </w:r>
            <w:proofErr w:type="spellEnd"/>
            <w:proofErr w:type="gramEnd"/>
            <w:r w:rsidRPr="001B4C0A">
              <w:rPr>
                <w:rFonts w:eastAsia="Times New Roman"/>
                <w:sz w:val="21"/>
                <w:szCs w:val="21"/>
                <w:lang w:eastAsia="fr-FR"/>
              </w:rPr>
              <w:t xml:space="preserve"> « rafraichir »</w:t>
            </w:r>
          </w:p>
        </w:tc>
        <w:tc>
          <w:tcPr>
            <w:tcW w:w="854" w:type="dxa"/>
          </w:tcPr>
          <w:p w14:paraId="7F377FCA"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351FE5A3" wp14:editId="23B971E9">
                  <wp:extent cx="306705" cy="163830"/>
                  <wp:effectExtent l="0" t="0" r="0" b="1270"/>
                  <wp:docPr id="102775560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6705" cy="163830"/>
                          </a:xfrm>
                          <a:prstGeom prst="rect">
                            <a:avLst/>
                          </a:prstGeom>
                          <a:noFill/>
                          <a:ln>
                            <a:noFill/>
                          </a:ln>
                        </pic:spPr>
                      </pic:pic>
                    </a:graphicData>
                  </a:graphic>
                </wp:inline>
              </w:drawing>
            </w:r>
          </w:p>
        </w:tc>
        <w:tc>
          <w:tcPr>
            <w:tcW w:w="2268" w:type="dxa"/>
          </w:tcPr>
          <w:p w14:paraId="0F2E564E"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tA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chaud »</w:t>
            </w:r>
          </w:p>
        </w:tc>
        <w:tc>
          <w:tcPr>
            <w:tcW w:w="850" w:type="dxa"/>
          </w:tcPr>
          <w:p w14:paraId="7FB1B3C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1C53CD5D" wp14:editId="55FA3AD5">
                  <wp:extent cx="100330" cy="163830"/>
                  <wp:effectExtent l="0" t="0" r="1270" b="1270"/>
                  <wp:docPr id="1867990160" name="Image 186799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330" cy="163830"/>
                          </a:xfrm>
                          <a:prstGeom prst="rect">
                            <a:avLst/>
                          </a:prstGeom>
                          <a:noFill/>
                          <a:ln>
                            <a:noFill/>
                          </a:ln>
                        </pic:spPr>
                      </pic:pic>
                    </a:graphicData>
                  </a:graphic>
                </wp:inline>
              </w:drawing>
            </w:r>
          </w:p>
        </w:tc>
        <w:tc>
          <w:tcPr>
            <w:tcW w:w="2410" w:type="dxa"/>
          </w:tcPr>
          <w:p w14:paraId="5F4B5B32"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sz w:val="21"/>
                <w:szCs w:val="21"/>
                <w:lang w:val="de-DE" w:eastAsia="fr-FR"/>
              </w:rPr>
              <w:t>pEbers</w:t>
            </w:r>
            <w:proofErr w:type="spellEnd"/>
            <w:r w:rsidRPr="001B4C0A">
              <w:rPr>
                <w:rFonts w:eastAsia="Times New Roman"/>
                <w:sz w:val="21"/>
                <w:szCs w:val="21"/>
                <w:lang w:val="de-DE" w:eastAsia="fr-FR"/>
              </w:rPr>
              <w:t>, 33,4</w:t>
            </w:r>
          </w:p>
        </w:tc>
      </w:tr>
    </w:tbl>
    <w:p w14:paraId="510B1553" w14:textId="77777777" w:rsidR="001B4C0A" w:rsidRPr="001B4C0A" w:rsidRDefault="001B4C0A" w:rsidP="001B4C0A">
      <w:pPr>
        <w:tabs>
          <w:tab w:val="clear" w:pos="851"/>
        </w:tabs>
        <w:spacing w:before="60" w:after="60" w:line="240" w:lineRule="auto"/>
        <w:ind w:firstLine="0"/>
        <w:jc w:val="center"/>
        <w:rPr>
          <w:rFonts w:eastAsia="Times New Roman"/>
          <w:sz w:val="22"/>
          <w:szCs w:val="22"/>
          <w:lang w:val="fr-BE" w:eastAsia="fr-FR"/>
        </w:rPr>
      </w:pPr>
      <w:proofErr w:type="spellStart"/>
      <w:r w:rsidRPr="001B4C0A">
        <w:rPr>
          <w:rFonts w:eastAsia="Times New Roman"/>
          <w:sz w:val="22"/>
          <w:szCs w:val="22"/>
          <w:lang w:val="fr-BE" w:eastAsia="fr-FR"/>
        </w:rPr>
        <w:t>Tab.</w:t>
      </w:r>
      <w:proofErr w:type="spellEnd"/>
      <w:r w:rsidRPr="001B4C0A">
        <w:rPr>
          <w:rFonts w:eastAsia="Times New Roman"/>
          <w:sz w:val="22"/>
          <w:szCs w:val="22"/>
          <w:lang w:val="fr-BE" w:eastAsia="fr-FR"/>
        </w:rPr>
        <w:t xml:space="preserve"> 4. Paire d’antonymes ayant deux classificateurs sémantiques opposés.</w:t>
      </w:r>
    </w:p>
    <w:p w14:paraId="079C05CB" w14:textId="77777777" w:rsidR="001B4C0A" w:rsidRPr="001B4C0A" w:rsidRDefault="001B4C0A" w:rsidP="001B4C0A">
      <w:pPr>
        <w:keepNext/>
        <w:tabs>
          <w:tab w:val="clear" w:pos="851"/>
        </w:tabs>
        <w:spacing w:before="360" w:after="60" w:line="240" w:lineRule="auto"/>
        <w:ind w:firstLine="0"/>
        <w:outlineLvl w:val="3"/>
        <w:rPr>
          <w:rFonts w:eastAsia="Times New Roman"/>
          <w:i/>
          <w:szCs w:val="24"/>
          <w:lang w:val="fr-BE" w:eastAsia="fr-FR"/>
        </w:rPr>
      </w:pPr>
      <w:r w:rsidRPr="001B4C0A">
        <w:rPr>
          <w:rFonts w:eastAsia="Times New Roman"/>
          <w:i/>
          <w:szCs w:val="24"/>
          <w:lang w:val="fr-BE" w:eastAsia="fr-FR"/>
        </w:rPr>
        <w:lastRenderedPageBreak/>
        <w:t xml:space="preserve">c) Un des termes a le classificateur neutre </w:t>
      </w:r>
      <w:r w:rsidRPr="001B4C0A">
        <w:rPr>
          <w:rFonts w:eastAsia="Times New Roman"/>
          <w:i/>
          <w:noProof/>
          <w:szCs w:val="24"/>
          <w:lang w:val="fr-BE" w:eastAsia="fr-FR"/>
        </w:rPr>
        <w:drawing>
          <wp:inline distT="0" distB="0" distL="0" distR="0" wp14:anchorId="0796E523" wp14:editId="42E11F85">
            <wp:extent cx="177800" cy="177800"/>
            <wp:effectExtent l="0" t="0" r="0" b="0"/>
            <wp:docPr id="5891204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20463" name=""/>
                    <pic:cNvPicPr/>
                  </pic:nvPicPr>
                  <pic:blipFill>
                    <a:blip r:embed="rId42"/>
                    <a:stretch>
                      <a:fillRect/>
                    </a:stretch>
                  </pic:blipFill>
                  <pic:spPr>
                    <a:xfrm>
                      <a:off x="0" y="0"/>
                      <a:ext cx="177800" cy="177800"/>
                    </a:xfrm>
                    <a:prstGeom prst="rect">
                      <a:avLst/>
                    </a:prstGeom>
                  </pic:spPr>
                </pic:pic>
              </a:graphicData>
            </a:graphic>
          </wp:inline>
        </w:drawing>
      </w:r>
      <w:r w:rsidRPr="001B4C0A">
        <w:rPr>
          <w:rFonts w:eastAsia="Times New Roman"/>
          <w:i/>
          <w:szCs w:val="24"/>
          <w:lang w:val="fr-BE" w:eastAsia="fr-FR"/>
        </w:rPr>
        <w:t>, et l’autre terme un classificateur marqué</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854"/>
        <w:gridCol w:w="2268"/>
        <w:gridCol w:w="850"/>
        <w:gridCol w:w="1701"/>
      </w:tblGrid>
      <w:tr w:rsidR="001B4C0A" w:rsidRPr="001B4C0A" w14:paraId="1F442555" w14:textId="77777777" w:rsidTr="00240488">
        <w:tc>
          <w:tcPr>
            <w:tcW w:w="2265" w:type="dxa"/>
          </w:tcPr>
          <w:p w14:paraId="361FD45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eastAsia="fr-FR"/>
              </w:rPr>
            </w:pPr>
            <w:proofErr w:type="spellStart"/>
            <w:r w:rsidRPr="001B4C0A">
              <w:rPr>
                <w:rFonts w:ascii="Transliteration" w:eastAsia="Times New Roman" w:hAnsi="Transliteration"/>
                <w:sz w:val="21"/>
                <w:szCs w:val="21"/>
                <w:lang w:val="fr-BE" w:eastAsia="fr-FR"/>
              </w:rPr>
              <w:t>Drj-bAH</w:t>
            </w:r>
            <w:proofErr w:type="spellEnd"/>
            <w:r w:rsidRPr="001B4C0A">
              <w:rPr>
                <w:rFonts w:ascii="Transliteration" w:eastAsia="Times New Roman" w:hAnsi="Transliteration"/>
                <w:sz w:val="21"/>
                <w:szCs w:val="21"/>
                <w:lang w:eastAsia="fr-FR"/>
              </w:rPr>
              <w:t xml:space="preserve"> </w:t>
            </w:r>
            <w:r w:rsidRPr="001B4C0A">
              <w:rPr>
                <w:rFonts w:eastAsia="Times New Roman"/>
                <w:sz w:val="21"/>
                <w:szCs w:val="21"/>
                <w:lang w:eastAsia="fr-FR"/>
              </w:rPr>
              <w:t xml:space="preserve">« prédécesseur » </w:t>
            </w:r>
          </w:p>
        </w:tc>
        <w:tc>
          <w:tcPr>
            <w:tcW w:w="854" w:type="dxa"/>
          </w:tcPr>
          <w:p w14:paraId="7E210322"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7458D2FE" wp14:editId="0EA35143">
                  <wp:extent cx="179705" cy="163830"/>
                  <wp:effectExtent l="0" t="0" r="0" b="1270"/>
                  <wp:docPr id="148658296" name="Image 14865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1B4C0A">
              <w:rPr>
                <w:rFonts w:eastAsia="Times New Roman"/>
                <w:sz w:val="20"/>
                <w:lang w:val="fr-BE" w:eastAsia="fr-FR"/>
              </w:rPr>
              <w:t xml:space="preserve"> </w:t>
            </w:r>
          </w:p>
        </w:tc>
        <w:tc>
          <w:tcPr>
            <w:tcW w:w="2268" w:type="dxa"/>
          </w:tcPr>
          <w:p w14:paraId="53823C2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jmj-xt</w:t>
            </w:r>
            <w:proofErr w:type="spellEnd"/>
            <w:r w:rsidRPr="001B4C0A">
              <w:rPr>
                <w:rFonts w:eastAsia="Times New Roman"/>
                <w:sz w:val="21"/>
                <w:szCs w:val="21"/>
                <w:lang w:val="fr-BE" w:eastAsia="fr-FR"/>
              </w:rPr>
              <w:t xml:space="preserve"> « successeur »</w:t>
            </w:r>
          </w:p>
        </w:tc>
        <w:tc>
          <w:tcPr>
            <w:tcW w:w="850" w:type="dxa"/>
          </w:tcPr>
          <w:p w14:paraId="464A169B"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noProof/>
                <w:sz w:val="21"/>
                <w:szCs w:val="21"/>
                <w:lang w:val="fr-BE" w:eastAsia="fr-FR"/>
              </w:rPr>
              <w:drawing>
                <wp:inline distT="0" distB="0" distL="0" distR="0" wp14:anchorId="2A713BE7" wp14:editId="5513C81C">
                  <wp:extent cx="152400" cy="177800"/>
                  <wp:effectExtent l="0" t="0" r="0" b="0"/>
                  <wp:docPr id="672306778" name="Image 6723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55001" name=""/>
                          <pic:cNvPicPr/>
                        </pic:nvPicPr>
                        <pic:blipFill>
                          <a:blip r:embed="rId22"/>
                          <a:stretch>
                            <a:fillRect/>
                          </a:stretch>
                        </pic:blipFill>
                        <pic:spPr>
                          <a:xfrm>
                            <a:off x="0" y="0"/>
                            <a:ext cx="152400" cy="177800"/>
                          </a:xfrm>
                          <a:prstGeom prst="rect">
                            <a:avLst/>
                          </a:prstGeom>
                        </pic:spPr>
                      </pic:pic>
                    </a:graphicData>
                  </a:graphic>
                </wp:inline>
              </w:drawing>
            </w:r>
            <w:r w:rsidRPr="001B4C0A">
              <w:rPr>
                <w:rFonts w:eastAsia="Times New Roman"/>
                <w:sz w:val="21"/>
                <w:szCs w:val="21"/>
                <w:lang w:val="fr-BE" w:eastAsia="fr-FR"/>
              </w:rPr>
              <w:t xml:space="preserve"> </w:t>
            </w:r>
          </w:p>
        </w:tc>
        <w:tc>
          <w:tcPr>
            <w:tcW w:w="1701" w:type="dxa"/>
          </w:tcPr>
          <w:p w14:paraId="235216DF"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57,14</w:t>
            </w:r>
          </w:p>
        </w:tc>
      </w:tr>
      <w:tr w:rsidR="001B4C0A" w:rsidRPr="001B4C0A" w14:paraId="3520F2AE" w14:textId="77777777" w:rsidTr="00240488">
        <w:tc>
          <w:tcPr>
            <w:tcW w:w="2265" w:type="dxa"/>
          </w:tcPr>
          <w:p w14:paraId="1458E9D3"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aD</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sain et sauf »</w:t>
            </w:r>
          </w:p>
        </w:tc>
        <w:tc>
          <w:tcPr>
            <w:tcW w:w="854" w:type="dxa"/>
          </w:tcPr>
          <w:p w14:paraId="320F031E"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2F0C70A" wp14:editId="1A10C7EA">
                  <wp:extent cx="179705" cy="163830"/>
                  <wp:effectExtent l="0" t="0" r="0" b="1270"/>
                  <wp:docPr id="1170652578" name="Image 117065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04F769F9"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nhw</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perte »</w:t>
            </w:r>
          </w:p>
        </w:tc>
        <w:tc>
          <w:tcPr>
            <w:tcW w:w="850" w:type="dxa"/>
          </w:tcPr>
          <w:p w14:paraId="22A9214B"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10D22A76" wp14:editId="69B3AB29">
                  <wp:extent cx="179705" cy="163830"/>
                  <wp:effectExtent l="0" t="0" r="0" b="1270"/>
                  <wp:docPr id="1086659466"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4D6EF7B0"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r w:rsidRPr="001B4C0A">
              <w:rPr>
                <w:rFonts w:eastAsia="Times New Roman"/>
                <w:i/>
                <w:iCs/>
                <w:sz w:val="21"/>
                <w:szCs w:val="21"/>
                <w:lang w:val="fr-BE" w:eastAsia="fr-FR"/>
              </w:rPr>
              <w:t>Naufragé</w:t>
            </w:r>
            <w:r w:rsidRPr="001B4C0A">
              <w:rPr>
                <w:rFonts w:eastAsia="Times New Roman"/>
                <w:sz w:val="21"/>
                <w:szCs w:val="21"/>
                <w:lang w:val="fr-BE" w:eastAsia="fr-FR"/>
              </w:rPr>
              <w:t>, 7</w:t>
            </w:r>
          </w:p>
        </w:tc>
      </w:tr>
      <w:tr w:rsidR="001B4C0A" w:rsidRPr="001B4C0A" w14:paraId="6C0A9B5A" w14:textId="77777777" w:rsidTr="00240488">
        <w:tc>
          <w:tcPr>
            <w:tcW w:w="2265" w:type="dxa"/>
          </w:tcPr>
          <w:p w14:paraId="4C0ACB96"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wDA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se montrer fort »</w:t>
            </w:r>
          </w:p>
        </w:tc>
        <w:tc>
          <w:tcPr>
            <w:tcW w:w="854" w:type="dxa"/>
          </w:tcPr>
          <w:p w14:paraId="5531132E"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2CBA29E0" wp14:editId="7CE53204">
                  <wp:extent cx="179705" cy="163830"/>
                  <wp:effectExtent l="0" t="0" r="0" b="1270"/>
                  <wp:docPr id="431476912" name="Image 43147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56B9B5C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srwD</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se lasser »</w:t>
            </w:r>
          </w:p>
        </w:tc>
        <w:tc>
          <w:tcPr>
            <w:tcW w:w="850" w:type="dxa"/>
          </w:tcPr>
          <w:p w14:paraId="2D80A7D5"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FBCB3C4" wp14:editId="05497133">
                  <wp:extent cx="179705" cy="163830"/>
                  <wp:effectExtent l="0" t="0" r="0" b="1270"/>
                  <wp:docPr id="1827369954" name="Image 182736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3BB363DB"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r w:rsidRPr="001B4C0A">
              <w:rPr>
                <w:rFonts w:eastAsia="Times New Roman"/>
                <w:i/>
                <w:iCs/>
                <w:sz w:val="21"/>
                <w:szCs w:val="21"/>
                <w:lang w:val="fr-BE" w:eastAsia="fr-FR"/>
              </w:rPr>
              <w:t>Naufragé</w:t>
            </w:r>
            <w:r w:rsidRPr="001B4C0A">
              <w:rPr>
                <w:rFonts w:eastAsia="Times New Roman"/>
                <w:sz w:val="21"/>
                <w:szCs w:val="21"/>
                <w:lang w:val="fr-BE" w:eastAsia="fr-FR"/>
              </w:rPr>
              <w:t>, 1 et 21</w:t>
            </w:r>
          </w:p>
        </w:tc>
      </w:tr>
      <w:tr w:rsidR="001B4C0A" w:rsidRPr="001B4C0A" w14:paraId="557B85E4" w14:textId="77777777" w:rsidTr="00240488">
        <w:tc>
          <w:tcPr>
            <w:tcW w:w="2265" w:type="dxa"/>
          </w:tcPr>
          <w:p w14:paraId="6DF6C0E1"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wDA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être en bonne santé »</w:t>
            </w:r>
          </w:p>
        </w:tc>
        <w:tc>
          <w:tcPr>
            <w:tcW w:w="854" w:type="dxa"/>
          </w:tcPr>
          <w:p w14:paraId="2E527B3D"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D8862E7" wp14:editId="24472CA9">
                  <wp:extent cx="179705" cy="163830"/>
                  <wp:effectExtent l="0" t="0" r="0" b="1270"/>
                  <wp:docPr id="1391410464" name="Image 139141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2D4EA49C"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skj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périr »</w:t>
            </w:r>
          </w:p>
        </w:tc>
        <w:tc>
          <w:tcPr>
            <w:tcW w:w="850" w:type="dxa"/>
          </w:tcPr>
          <w:p w14:paraId="3D0DB928"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598902B8" wp14:editId="783A36F0">
                  <wp:extent cx="179705" cy="163830"/>
                  <wp:effectExtent l="0" t="0" r="0" b="1270"/>
                  <wp:docPr id="1259585040" name="Image 12595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52850E1E"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i/>
                <w:iCs/>
                <w:sz w:val="21"/>
                <w:szCs w:val="21"/>
                <w:lang w:val="fr-BE" w:eastAsia="fr-FR"/>
              </w:rPr>
              <w:t>Urk</w:t>
            </w:r>
            <w:proofErr w:type="spellEnd"/>
            <w:r w:rsidRPr="001B4C0A">
              <w:rPr>
                <w:rFonts w:eastAsia="Times New Roman"/>
                <w:sz w:val="21"/>
                <w:szCs w:val="21"/>
                <w:lang w:val="fr-BE" w:eastAsia="fr-FR"/>
              </w:rPr>
              <w:t>. IV, 147,2</w:t>
            </w:r>
          </w:p>
        </w:tc>
      </w:tr>
      <w:tr w:rsidR="001B4C0A" w:rsidRPr="001B4C0A" w14:paraId="715DC252" w14:textId="77777777" w:rsidTr="00240488">
        <w:tc>
          <w:tcPr>
            <w:tcW w:w="2265" w:type="dxa"/>
          </w:tcPr>
          <w:p w14:paraId="7ECC525E"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r w:rsidRPr="001B4C0A">
              <w:rPr>
                <w:rFonts w:ascii="Transliteration" w:eastAsia="Times New Roman" w:hAnsi="Transliteration"/>
                <w:sz w:val="21"/>
                <w:szCs w:val="21"/>
                <w:lang w:val="fr-BE" w:eastAsia="fr-FR"/>
              </w:rPr>
              <w:t xml:space="preserve">mAa.t </w:t>
            </w:r>
            <w:r w:rsidRPr="001B4C0A">
              <w:rPr>
                <w:rFonts w:eastAsia="Times New Roman"/>
                <w:sz w:val="21"/>
                <w:szCs w:val="21"/>
                <w:lang w:val="fr-BE" w:eastAsia="fr-FR"/>
              </w:rPr>
              <w:t>« vérité »</w:t>
            </w:r>
          </w:p>
        </w:tc>
        <w:tc>
          <w:tcPr>
            <w:tcW w:w="854" w:type="dxa"/>
          </w:tcPr>
          <w:p w14:paraId="7F80D87B"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C5A9D2E" wp14:editId="6B4CE19F">
                  <wp:extent cx="179705" cy="163830"/>
                  <wp:effectExtent l="0" t="0" r="0" b="1270"/>
                  <wp:docPr id="1727959306" name="Image 172795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0CFDDBF3"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grg</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mensonge »</w:t>
            </w:r>
          </w:p>
        </w:tc>
        <w:tc>
          <w:tcPr>
            <w:tcW w:w="850" w:type="dxa"/>
          </w:tcPr>
          <w:p w14:paraId="01EBB719"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F7890F6" wp14:editId="4F5E257A">
                  <wp:extent cx="179705" cy="163830"/>
                  <wp:effectExtent l="0" t="0" r="0" b="1270"/>
                  <wp:docPr id="1957419744" name="Image 195741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4ADBE7F0"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r w:rsidRPr="001B4C0A">
              <w:rPr>
                <w:rFonts w:eastAsia="Times New Roman"/>
                <w:sz w:val="21"/>
                <w:szCs w:val="21"/>
                <w:lang w:eastAsia="fr-FR"/>
              </w:rPr>
              <w:t>MMA 12.184, 13</w:t>
            </w:r>
          </w:p>
        </w:tc>
      </w:tr>
      <w:tr w:rsidR="001B4C0A" w:rsidRPr="001B4C0A" w14:paraId="6675358C" w14:textId="77777777" w:rsidTr="00240488">
        <w:tc>
          <w:tcPr>
            <w:tcW w:w="2265" w:type="dxa"/>
          </w:tcPr>
          <w:p w14:paraId="34F4B65B"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mAatj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juste (subst.) »</w:t>
            </w:r>
          </w:p>
        </w:tc>
        <w:tc>
          <w:tcPr>
            <w:tcW w:w="854" w:type="dxa"/>
          </w:tcPr>
          <w:p w14:paraId="2B04908F"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9D099C0" wp14:editId="02A75231">
                  <wp:extent cx="179705" cy="163830"/>
                  <wp:effectExtent l="0" t="0" r="0" b="1270"/>
                  <wp:docPr id="1372895081" name="Image 137289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692A8D12"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r w:rsidRPr="001B4C0A">
              <w:rPr>
                <w:rFonts w:ascii="Transliteration" w:eastAsia="Times New Roman" w:hAnsi="Transliteration"/>
                <w:sz w:val="21"/>
                <w:szCs w:val="21"/>
                <w:lang w:val="fr-BE" w:eastAsia="fr-FR"/>
              </w:rPr>
              <w:t>(</w:t>
            </w:r>
            <w:proofErr w:type="spellStart"/>
            <w:r w:rsidRPr="001B4C0A">
              <w:rPr>
                <w:rFonts w:ascii="Transliteration" w:eastAsia="Times New Roman" w:hAnsi="Transliteration"/>
                <w:sz w:val="21"/>
                <w:szCs w:val="21"/>
                <w:lang w:val="fr-BE" w:eastAsia="fr-FR"/>
              </w:rPr>
              <w:t>jrj</w:t>
            </w:r>
            <w:proofErr w:type="spellEnd"/>
            <w:r w:rsidRPr="001B4C0A">
              <w:rPr>
                <w:rFonts w:ascii="Transliteration" w:eastAsia="Times New Roman" w:hAnsi="Transliteration"/>
                <w:sz w:val="21"/>
                <w:szCs w:val="21"/>
                <w:lang w:val="fr-BE" w:eastAsia="fr-FR"/>
              </w:rPr>
              <w:t xml:space="preserve">) jzf.t </w:t>
            </w:r>
            <w:r w:rsidRPr="001B4C0A">
              <w:rPr>
                <w:rFonts w:eastAsia="Times New Roman"/>
                <w:sz w:val="21"/>
                <w:szCs w:val="21"/>
                <w:lang w:eastAsia="fr-FR"/>
              </w:rPr>
              <w:t>« commettre l’injustice »</w:t>
            </w:r>
          </w:p>
        </w:tc>
        <w:tc>
          <w:tcPr>
            <w:tcW w:w="850" w:type="dxa"/>
          </w:tcPr>
          <w:p w14:paraId="2072E48D"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808C371" wp14:editId="333EB53F">
                  <wp:extent cx="179705" cy="163830"/>
                  <wp:effectExtent l="0" t="0" r="0" b="1270"/>
                  <wp:docPr id="1734755855" name="Image 173475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72B6B61C"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r w:rsidRPr="001B4C0A">
              <w:rPr>
                <w:rFonts w:eastAsia="Times New Roman"/>
                <w:i/>
                <w:iCs/>
                <w:sz w:val="21"/>
                <w:szCs w:val="21"/>
                <w:lang w:val="fr-BE" w:eastAsia="fr-FR"/>
              </w:rPr>
              <w:t>Désabusé</w:t>
            </w:r>
            <w:r w:rsidRPr="001B4C0A">
              <w:rPr>
                <w:rFonts w:eastAsia="Times New Roman"/>
                <w:sz w:val="21"/>
                <w:szCs w:val="21"/>
                <w:lang w:val="fr-BE" w:eastAsia="fr-FR"/>
              </w:rPr>
              <w:t>, 122</w:t>
            </w:r>
          </w:p>
        </w:tc>
      </w:tr>
      <w:tr w:rsidR="001B4C0A" w:rsidRPr="001B4C0A" w14:paraId="69D76D4E" w14:textId="77777777" w:rsidTr="00240488">
        <w:tc>
          <w:tcPr>
            <w:tcW w:w="2265" w:type="dxa"/>
          </w:tcPr>
          <w:p w14:paraId="399432EC"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snb</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se rétablir »</w:t>
            </w:r>
          </w:p>
        </w:tc>
        <w:tc>
          <w:tcPr>
            <w:tcW w:w="854" w:type="dxa"/>
          </w:tcPr>
          <w:p w14:paraId="05725344"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07BC11A6" wp14:editId="54FDC606">
                  <wp:extent cx="179705" cy="163830"/>
                  <wp:effectExtent l="0" t="0" r="0" b="1270"/>
                  <wp:docPr id="329842221" name="Image 3298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0DF10EC7"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mr</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être malade »</w:t>
            </w:r>
          </w:p>
        </w:tc>
        <w:tc>
          <w:tcPr>
            <w:tcW w:w="850" w:type="dxa"/>
          </w:tcPr>
          <w:p w14:paraId="73D0AF2C"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26A2C147" wp14:editId="4CDD8640">
                  <wp:extent cx="179705" cy="163830"/>
                  <wp:effectExtent l="0" t="0" r="0" b="1270"/>
                  <wp:docPr id="1253910434" name="Image 125391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27DD24BF"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sz w:val="21"/>
                <w:szCs w:val="21"/>
                <w:lang w:val="fr-BE" w:eastAsia="fr-FR"/>
              </w:rPr>
              <w:t>pEbers</w:t>
            </w:r>
            <w:proofErr w:type="spellEnd"/>
            <w:r w:rsidRPr="001B4C0A">
              <w:rPr>
                <w:rFonts w:eastAsia="Times New Roman"/>
                <w:sz w:val="21"/>
                <w:szCs w:val="21"/>
                <w:lang w:val="fr-BE" w:eastAsia="fr-FR"/>
              </w:rPr>
              <w:t>, 47,17</w:t>
            </w:r>
          </w:p>
        </w:tc>
      </w:tr>
      <w:tr w:rsidR="001B4C0A" w:rsidRPr="001B4C0A" w14:paraId="6B3C110E" w14:textId="77777777" w:rsidTr="00240488">
        <w:tc>
          <w:tcPr>
            <w:tcW w:w="2265" w:type="dxa"/>
          </w:tcPr>
          <w:p w14:paraId="088932D7"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snDm</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rendre doux »</w:t>
            </w:r>
          </w:p>
        </w:tc>
        <w:tc>
          <w:tcPr>
            <w:tcW w:w="854" w:type="dxa"/>
          </w:tcPr>
          <w:p w14:paraId="12700BFE"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9742DB3" wp14:editId="290A0DCF">
                  <wp:extent cx="179705" cy="163830"/>
                  <wp:effectExtent l="0" t="0" r="0" b="1270"/>
                  <wp:docPr id="2009280714" name="Image 200928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6F88D75A"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qsn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être pénible »</w:t>
            </w:r>
          </w:p>
        </w:tc>
        <w:tc>
          <w:tcPr>
            <w:tcW w:w="850" w:type="dxa"/>
          </w:tcPr>
          <w:p w14:paraId="6FBA8DDB"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01C0999E" wp14:editId="54D1E696">
                  <wp:extent cx="179705" cy="163830"/>
                  <wp:effectExtent l="0" t="0" r="0" b="1270"/>
                  <wp:docPr id="230124742" name="Image 23012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62E0F5A1"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i/>
                <w:iCs/>
                <w:sz w:val="21"/>
                <w:szCs w:val="21"/>
                <w:lang w:eastAsia="fr-FR"/>
              </w:rPr>
              <w:t>Urk</w:t>
            </w:r>
            <w:proofErr w:type="spellEnd"/>
            <w:r w:rsidRPr="001B4C0A">
              <w:rPr>
                <w:rFonts w:eastAsia="Times New Roman"/>
                <w:sz w:val="21"/>
                <w:szCs w:val="21"/>
                <w:lang w:eastAsia="fr-FR"/>
              </w:rPr>
              <w:t>. IV, 47,2</w:t>
            </w:r>
          </w:p>
        </w:tc>
      </w:tr>
      <w:tr w:rsidR="001B4C0A" w:rsidRPr="001B4C0A" w14:paraId="5454D071" w14:textId="77777777" w:rsidTr="00240488">
        <w:tc>
          <w:tcPr>
            <w:tcW w:w="2265" w:type="dxa"/>
          </w:tcPr>
          <w:p w14:paraId="7A6731AE"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rx</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savoir »</w:t>
            </w:r>
          </w:p>
        </w:tc>
        <w:tc>
          <w:tcPr>
            <w:tcW w:w="854" w:type="dxa"/>
          </w:tcPr>
          <w:p w14:paraId="63E9DA1E"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1387FE6F" wp14:editId="6338AF0E">
                  <wp:extent cx="179705" cy="163830"/>
                  <wp:effectExtent l="0" t="0" r="0" b="1270"/>
                  <wp:docPr id="1863798068" name="Image 186379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1D619F1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xm</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ignorer »</w:t>
            </w:r>
          </w:p>
        </w:tc>
        <w:tc>
          <w:tcPr>
            <w:tcW w:w="850" w:type="dxa"/>
          </w:tcPr>
          <w:p w14:paraId="45222328"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10A097E9" wp14:editId="7BF087BA">
                  <wp:extent cx="179705" cy="163830"/>
                  <wp:effectExtent l="0" t="0" r="0" b="1270"/>
                  <wp:docPr id="74027831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49AB8687"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r w:rsidRPr="001B4C0A">
              <w:rPr>
                <w:rFonts w:eastAsia="Times New Roman"/>
                <w:i/>
                <w:iCs/>
                <w:sz w:val="21"/>
                <w:szCs w:val="21"/>
                <w:lang w:val="fr-BE" w:eastAsia="fr-FR"/>
              </w:rPr>
              <w:t>Naufragé</w:t>
            </w:r>
            <w:r w:rsidRPr="001B4C0A">
              <w:rPr>
                <w:rFonts w:eastAsia="Times New Roman"/>
                <w:sz w:val="21"/>
                <w:szCs w:val="21"/>
                <w:lang w:val="fr-BE" w:eastAsia="fr-FR"/>
              </w:rPr>
              <w:t>, 72</w:t>
            </w:r>
          </w:p>
        </w:tc>
      </w:tr>
      <w:tr w:rsidR="001B4C0A" w:rsidRPr="001B4C0A" w14:paraId="23878C46" w14:textId="77777777" w:rsidTr="00240488">
        <w:tc>
          <w:tcPr>
            <w:tcW w:w="2265" w:type="dxa"/>
          </w:tcPr>
          <w:p w14:paraId="54CD725D"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sgrh</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pacifier »</w:t>
            </w:r>
          </w:p>
        </w:tc>
        <w:tc>
          <w:tcPr>
            <w:tcW w:w="854" w:type="dxa"/>
          </w:tcPr>
          <w:p w14:paraId="68A94887"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5593F2B7" wp14:editId="27D331F8">
                  <wp:extent cx="179705" cy="163830"/>
                  <wp:effectExtent l="0" t="0" r="0" b="1270"/>
                  <wp:docPr id="37180616" name="Image 3718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41504EB7"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bTn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rebelle »</w:t>
            </w:r>
          </w:p>
        </w:tc>
        <w:tc>
          <w:tcPr>
            <w:tcW w:w="850" w:type="dxa"/>
          </w:tcPr>
          <w:p w14:paraId="40E89CFE"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C30C89D" wp14:editId="268D20DA">
                  <wp:extent cx="179705" cy="163830"/>
                  <wp:effectExtent l="0" t="0" r="0" b="1270"/>
                  <wp:docPr id="484323068"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36DBA64C"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i/>
                <w:iCs/>
                <w:sz w:val="21"/>
                <w:szCs w:val="21"/>
                <w:lang w:eastAsia="fr-FR"/>
              </w:rPr>
              <w:t>Urk</w:t>
            </w:r>
            <w:proofErr w:type="spellEnd"/>
            <w:r w:rsidRPr="001B4C0A">
              <w:rPr>
                <w:rFonts w:eastAsia="Times New Roman"/>
                <w:sz w:val="21"/>
                <w:szCs w:val="21"/>
                <w:lang w:eastAsia="fr-FR"/>
              </w:rPr>
              <w:t>. IV, 21,16</w:t>
            </w:r>
          </w:p>
        </w:tc>
      </w:tr>
      <w:tr w:rsidR="001B4C0A" w:rsidRPr="001B4C0A" w14:paraId="2600582D" w14:textId="77777777" w:rsidTr="00240488">
        <w:tc>
          <w:tcPr>
            <w:tcW w:w="2265" w:type="dxa"/>
          </w:tcPr>
          <w:p w14:paraId="221D2B07"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smAa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remettre en ordre »</w:t>
            </w:r>
          </w:p>
        </w:tc>
        <w:tc>
          <w:tcPr>
            <w:tcW w:w="854" w:type="dxa"/>
          </w:tcPr>
          <w:p w14:paraId="54087DF7"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0F3221BE" wp14:editId="114521A3">
                  <wp:extent cx="179705" cy="163830"/>
                  <wp:effectExtent l="0" t="0" r="0" b="1270"/>
                  <wp:docPr id="1256826039" name="Image 125682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64D53F13"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r w:rsidRPr="001B4C0A">
              <w:rPr>
                <w:rFonts w:ascii="Transliteration" w:eastAsia="Times New Roman" w:hAnsi="Transliteration"/>
                <w:sz w:val="21"/>
                <w:szCs w:val="21"/>
                <w:lang w:val="fr-BE" w:eastAsia="fr-FR"/>
              </w:rPr>
              <w:t xml:space="preserve">mn </w:t>
            </w:r>
            <w:r w:rsidRPr="001B4C0A">
              <w:rPr>
                <w:rFonts w:eastAsia="Times New Roman"/>
                <w:sz w:val="21"/>
                <w:szCs w:val="21"/>
                <w:lang w:val="fr-BE" w:eastAsia="fr-FR"/>
              </w:rPr>
              <w:t>« souffrir »</w:t>
            </w:r>
          </w:p>
        </w:tc>
        <w:tc>
          <w:tcPr>
            <w:tcW w:w="850" w:type="dxa"/>
          </w:tcPr>
          <w:p w14:paraId="63E1ADA4"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242812C1" wp14:editId="306433DB">
                  <wp:extent cx="179705" cy="163830"/>
                  <wp:effectExtent l="0" t="0" r="0" b="1270"/>
                  <wp:docPr id="750072981" name="Image 75007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63CF6270"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sz w:val="21"/>
                <w:szCs w:val="21"/>
                <w:lang w:val="fr-BE" w:eastAsia="fr-FR"/>
              </w:rPr>
              <w:t>pEbers</w:t>
            </w:r>
            <w:proofErr w:type="spellEnd"/>
            <w:r w:rsidRPr="001B4C0A">
              <w:rPr>
                <w:rFonts w:eastAsia="Times New Roman"/>
                <w:sz w:val="21"/>
                <w:szCs w:val="21"/>
                <w:lang w:val="fr-BE" w:eastAsia="fr-FR"/>
              </w:rPr>
              <w:t>, 50,16</w:t>
            </w:r>
          </w:p>
        </w:tc>
      </w:tr>
      <w:tr w:rsidR="001B4C0A" w:rsidRPr="001B4C0A" w14:paraId="02129A6E" w14:textId="77777777" w:rsidTr="00240488">
        <w:tc>
          <w:tcPr>
            <w:tcW w:w="2265" w:type="dxa"/>
          </w:tcPr>
          <w:p w14:paraId="764388FE"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smAwj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restaurer »</w:t>
            </w:r>
          </w:p>
        </w:tc>
        <w:tc>
          <w:tcPr>
            <w:tcW w:w="854" w:type="dxa"/>
          </w:tcPr>
          <w:p w14:paraId="17EB5F87"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0F2625D0" wp14:editId="45855A74">
                  <wp:extent cx="179705" cy="163830"/>
                  <wp:effectExtent l="0" t="0" r="0" b="1270"/>
                  <wp:docPr id="1590115228" name="Image 15901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3BBC7D0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wAsj</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tomber en ruines »</w:t>
            </w:r>
          </w:p>
        </w:tc>
        <w:tc>
          <w:tcPr>
            <w:tcW w:w="850" w:type="dxa"/>
          </w:tcPr>
          <w:p w14:paraId="49167912"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27EBEF55" wp14:editId="21494588">
                  <wp:extent cx="227330" cy="163830"/>
                  <wp:effectExtent l="0" t="0" r="1270" b="1270"/>
                  <wp:docPr id="1975522610"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330" cy="163830"/>
                          </a:xfrm>
                          <a:prstGeom prst="rect">
                            <a:avLst/>
                          </a:prstGeom>
                          <a:noFill/>
                          <a:ln>
                            <a:noFill/>
                          </a:ln>
                        </pic:spPr>
                      </pic:pic>
                    </a:graphicData>
                  </a:graphic>
                </wp:inline>
              </w:drawing>
            </w:r>
          </w:p>
        </w:tc>
        <w:tc>
          <w:tcPr>
            <w:tcW w:w="1701" w:type="dxa"/>
          </w:tcPr>
          <w:p w14:paraId="7E2F9275"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i/>
                <w:iCs/>
                <w:sz w:val="21"/>
                <w:szCs w:val="21"/>
                <w:lang w:eastAsia="fr-FR"/>
              </w:rPr>
              <w:t>Urk</w:t>
            </w:r>
            <w:proofErr w:type="spellEnd"/>
            <w:r w:rsidRPr="001B4C0A">
              <w:rPr>
                <w:rFonts w:eastAsia="Times New Roman"/>
                <w:sz w:val="21"/>
                <w:szCs w:val="21"/>
                <w:lang w:eastAsia="fr-FR"/>
              </w:rPr>
              <w:t>. IV, 30,9</w:t>
            </w:r>
          </w:p>
        </w:tc>
      </w:tr>
      <w:tr w:rsidR="001B4C0A" w:rsidRPr="001B4C0A" w14:paraId="64BCEA14" w14:textId="77777777" w:rsidTr="00240488">
        <w:tc>
          <w:tcPr>
            <w:tcW w:w="2265" w:type="dxa"/>
          </w:tcPr>
          <w:p w14:paraId="1EBB0E1C"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anx</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vivre »</w:t>
            </w:r>
          </w:p>
        </w:tc>
        <w:tc>
          <w:tcPr>
            <w:tcW w:w="854" w:type="dxa"/>
          </w:tcPr>
          <w:p w14:paraId="0918F8BB"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12FD27FC" wp14:editId="14F39D28">
                  <wp:extent cx="179705" cy="163830"/>
                  <wp:effectExtent l="0" t="0" r="0" b="1270"/>
                  <wp:docPr id="2092778317" name="Image 209277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1E0ADD07"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mwt</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mourir »</w:t>
            </w:r>
          </w:p>
        </w:tc>
        <w:tc>
          <w:tcPr>
            <w:tcW w:w="850" w:type="dxa"/>
          </w:tcPr>
          <w:p w14:paraId="21CE06C6"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60E0BA42" wp14:editId="28564EB2">
                  <wp:extent cx="179705" cy="163830"/>
                  <wp:effectExtent l="0" t="0" r="0" b="1270"/>
                  <wp:docPr id="140999553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77E69A5D"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sz w:val="21"/>
                <w:szCs w:val="21"/>
                <w:lang w:val="fr-BE" w:eastAsia="fr-FR"/>
              </w:rPr>
              <w:t>pEdwin</w:t>
            </w:r>
            <w:proofErr w:type="spellEnd"/>
            <w:r w:rsidRPr="001B4C0A">
              <w:rPr>
                <w:rFonts w:eastAsia="Times New Roman"/>
                <w:sz w:val="21"/>
                <w:szCs w:val="21"/>
                <w:lang w:val="fr-BE" w:eastAsia="fr-FR"/>
              </w:rPr>
              <w:t xml:space="preserve"> Smith, II 11</w:t>
            </w:r>
          </w:p>
        </w:tc>
      </w:tr>
      <w:tr w:rsidR="001B4C0A" w:rsidRPr="001B4C0A" w14:paraId="21C1676F" w14:textId="77777777" w:rsidTr="00240488">
        <w:tc>
          <w:tcPr>
            <w:tcW w:w="2265" w:type="dxa"/>
          </w:tcPr>
          <w:p w14:paraId="3E6CEAB1"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r w:rsidRPr="001B4C0A">
              <w:rPr>
                <w:rFonts w:ascii="Transliteration" w:eastAsia="Times New Roman" w:hAnsi="Transliteration"/>
                <w:sz w:val="21"/>
                <w:szCs w:val="21"/>
                <w:lang w:val="fr-BE" w:eastAsia="fr-FR"/>
              </w:rPr>
              <w:t xml:space="preserve">mn </w:t>
            </w:r>
            <w:r w:rsidRPr="001B4C0A">
              <w:rPr>
                <w:rFonts w:eastAsia="Times New Roman"/>
                <w:sz w:val="21"/>
                <w:szCs w:val="21"/>
                <w:lang w:val="fr-BE" w:eastAsia="fr-FR"/>
              </w:rPr>
              <w:t>« rester fixer »</w:t>
            </w:r>
          </w:p>
        </w:tc>
        <w:tc>
          <w:tcPr>
            <w:tcW w:w="854" w:type="dxa"/>
          </w:tcPr>
          <w:p w14:paraId="73745194"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1215B88A" wp14:editId="6655509C">
                  <wp:extent cx="179705" cy="163830"/>
                  <wp:effectExtent l="0" t="0" r="0" b="1270"/>
                  <wp:docPr id="1002874657" name="Image 100287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2268" w:type="dxa"/>
          </w:tcPr>
          <w:p w14:paraId="506A8D55"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xr</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tomber »</w:t>
            </w:r>
          </w:p>
        </w:tc>
        <w:tc>
          <w:tcPr>
            <w:tcW w:w="850" w:type="dxa"/>
          </w:tcPr>
          <w:p w14:paraId="22BCC561"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72025FA3" wp14:editId="601BF0CA">
                  <wp:extent cx="179705" cy="163830"/>
                  <wp:effectExtent l="0" t="0" r="0" b="1270"/>
                  <wp:docPr id="1754460209"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p>
        </w:tc>
        <w:tc>
          <w:tcPr>
            <w:tcW w:w="1701" w:type="dxa"/>
          </w:tcPr>
          <w:p w14:paraId="3EECE95D"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val="fr-BE" w:eastAsia="fr-FR"/>
              </w:rPr>
            </w:pPr>
            <w:proofErr w:type="spellStart"/>
            <w:r w:rsidRPr="001B4C0A">
              <w:rPr>
                <w:rFonts w:eastAsia="Times New Roman"/>
                <w:sz w:val="21"/>
                <w:szCs w:val="21"/>
                <w:lang w:val="fr-BE" w:eastAsia="fr-FR"/>
              </w:rPr>
              <w:t>pEdwin</w:t>
            </w:r>
            <w:proofErr w:type="spellEnd"/>
            <w:r w:rsidRPr="001B4C0A">
              <w:rPr>
                <w:rFonts w:eastAsia="Times New Roman"/>
                <w:sz w:val="21"/>
                <w:szCs w:val="21"/>
                <w:lang w:val="fr-BE" w:eastAsia="fr-FR"/>
              </w:rPr>
              <w:t xml:space="preserve"> Smith, II 9</w:t>
            </w:r>
          </w:p>
        </w:tc>
      </w:tr>
    </w:tbl>
    <w:p w14:paraId="13A9CE37" w14:textId="77777777" w:rsidR="001B4C0A" w:rsidRPr="001B4C0A" w:rsidRDefault="001B4C0A" w:rsidP="001B4C0A">
      <w:pPr>
        <w:tabs>
          <w:tab w:val="clear" w:pos="851"/>
        </w:tabs>
        <w:spacing w:before="60" w:after="60" w:line="240" w:lineRule="auto"/>
        <w:ind w:firstLine="0"/>
        <w:jc w:val="center"/>
        <w:rPr>
          <w:rFonts w:eastAsia="Times New Roman"/>
          <w:sz w:val="22"/>
          <w:szCs w:val="22"/>
          <w:lang w:val="fr-BE" w:eastAsia="fr-FR"/>
        </w:rPr>
      </w:pPr>
      <w:proofErr w:type="spellStart"/>
      <w:r w:rsidRPr="001B4C0A">
        <w:rPr>
          <w:rFonts w:eastAsia="Times New Roman"/>
          <w:sz w:val="22"/>
          <w:szCs w:val="22"/>
          <w:lang w:val="fr-BE" w:eastAsia="fr-FR"/>
        </w:rPr>
        <w:t>Tab.</w:t>
      </w:r>
      <w:proofErr w:type="spellEnd"/>
      <w:r w:rsidRPr="001B4C0A">
        <w:rPr>
          <w:rFonts w:eastAsia="Times New Roman"/>
          <w:sz w:val="22"/>
          <w:szCs w:val="22"/>
          <w:lang w:val="fr-BE" w:eastAsia="fr-FR"/>
        </w:rPr>
        <w:t xml:space="preserve"> 5. Paire d’antonymes dont un terme </w:t>
      </w:r>
      <w:proofErr w:type="spellStart"/>
      <w:r w:rsidRPr="001B4C0A">
        <w:rPr>
          <w:rFonts w:eastAsia="Times New Roman"/>
          <w:sz w:val="22"/>
          <w:szCs w:val="22"/>
          <w:lang w:val="fr-BE" w:eastAsia="fr-FR"/>
        </w:rPr>
        <w:t>a</w:t>
      </w:r>
      <w:proofErr w:type="spellEnd"/>
      <w:r w:rsidRPr="001B4C0A">
        <w:rPr>
          <w:rFonts w:eastAsia="Times New Roman"/>
          <w:sz w:val="22"/>
          <w:szCs w:val="22"/>
          <w:lang w:val="fr-BE" w:eastAsia="fr-FR"/>
        </w:rPr>
        <w:t xml:space="preserve"> le classificateur </w:t>
      </w:r>
      <w:r w:rsidRPr="001B4C0A">
        <w:rPr>
          <w:rFonts w:ascii="Times" w:eastAsiaTheme="minorHAnsi" w:hAnsi="Times" w:cstheme="minorBidi"/>
          <w:noProof/>
          <w:szCs w:val="24"/>
          <w:lang w:eastAsia="en-US"/>
          <w14:ligatures w14:val="standardContextual"/>
        </w:rPr>
        <w:drawing>
          <wp:inline distT="0" distB="0" distL="0" distR="0" wp14:anchorId="2AF169E6" wp14:editId="0A786158">
            <wp:extent cx="179705" cy="163830"/>
            <wp:effectExtent l="0" t="0" r="0" b="1270"/>
            <wp:docPr id="1798692997" name="Image 179869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1B4C0A">
        <w:rPr>
          <w:rFonts w:eastAsia="Times New Roman"/>
          <w:sz w:val="22"/>
          <w:szCs w:val="22"/>
          <w:lang w:val="fr-BE" w:eastAsia="fr-FR"/>
        </w:rPr>
        <w:t>.</w:t>
      </w:r>
    </w:p>
    <w:p w14:paraId="05FC82F6" w14:textId="77777777" w:rsidR="001B4C0A" w:rsidRPr="001B4C0A" w:rsidRDefault="001B4C0A" w:rsidP="001B4C0A">
      <w:pPr>
        <w:keepNext/>
        <w:tabs>
          <w:tab w:val="clear" w:pos="851"/>
        </w:tabs>
        <w:spacing w:before="360" w:after="60" w:line="240" w:lineRule="auto"/>
        <w:ind w:firstLine="0"/>
        <w:outlineLvl w:val="3"/>
        <w:rPr>
          <w:rFonts w:eastAsia="Times New Roman"/>
          <w:i/>
          <w:szCs w:val="24"/>
          <w:lang w:val="fr-BE" w:eastAsia="fr-FR"/>
        </w:rPr>
      </w:pPr>
      <w:r w:rsidRPr="001B4C0A">
        <w:rPr>
          <w:rFonts w:eastAsia="Times New Roman"/>
          <w:i/>
          <w:szCs w:val="24"/>
          <w:lang w:val="fr-BE" w:eastAsia="fr-FR"/>
        </w:rPr>
        <w:t xml:space="preserve">d) Un des termes a le classificateur </w:t>
      </w:r>
      <w:r w:rsidRPr="001B4C0A">
        <w:rPr>
          <w:rFonts w:eastAsia="Times New Roman"/>
          <w:i/>
          <w:noProof/>
          <w:szCs w:val="24"/>
          <w:lang w:val="fr-BE" w:eastAsia="fr-FR"/>
        </w:rPr>
        <w:drawing>
          <wp:inline distT="0" distB="0" distL="0" distR="0" wp14:anchorId="4338C67F" wp14:editId="7423D9A3">
            <wp:extent cx="101600" cy="177800"/>
            <wp:effectExtent l="0" t="0" r="0" b="0"/>
            <wp:docPr id="11659179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r w:rsidRPr="001B4C0A">
        <w:rPr>
          <w:rFonts w:eastAsia="Times New Roman"/>
          <w:i/>
          <w:szCs w:val="24"/>
          <w:lang w:val="fr-BE" w:eastAsia="fr-FR"/>
        </w:rPr>
        <w:t xml:space="preserve"> pour indiquer l’opposé de la valeur de l’autre terme</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712"/>
        <w:gridCol w:w="2552"/>
        <w:gridCol w:w="708"/>
        <w:gridCol w:w="1640"/>
      </w:tblGrid>
      <w:tr w:rsidR="001B4C0A" w:rsidRPr="001B4C0A" w14:paraId="4A2E1AAC" w14:textId="77777777" w:rsidTr="00240488">
        <w:tc>
          <w:tcPr>
            <w:tcW w:w="2265" w:type="dxa"/>
          </w:tcPr>
          <w:p w14:paraId="7D7AD56D"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wDA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être sain et sauf »</w:t>
            </w:r>
          </w:p>
        </w:tc>
        <w:tc>
          <w:tcPr>
            <w:tcW w:w="712" w:type="dxa"/>
          </w:tcPr>
          <w:p w14:paraId="6C5AB1DA"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val="fr-BE" w:eastAsia="en-US"/>
                <w14:ligatures w14:val="standardContextual"/>
              </w:rPr>
            </w:pPr>
            <w:r w:rsidRPr="001B4C0A">
              <w:rPr>
                <w:rFonts w:ascii="Times" w:eastAsiaTheme="minorHAnsi" w:hAnsi="Times" w:cstheme="minorBidi"/>
                <w:noProof/>
                <w:szCs w:val="24"/>
                <w:lang w:val="fr-BE" w:eastAsia="en-US"/>
                <w14:ligatures w14:val="standardContextual"/>
              </w:rPr>
              <w:drawing>
                <wp:inline distT="0" distB="0" distL="0" distR="0" wp14:anchorId="639FFD33" wp14:editId="0BC173BC">
                  <wp:extent cx="177800" cy="177800"/>
                  <wp:effectExtent l="0" t="0" r="0" b="0"/>
                  <wp:docPr id="10871136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13600" name=""/>
                          <pic:cNvPicPr/>
                        </pic:nvPicPr>
                        <pic:blipFill>
                          <a:blip r:embed="rId42"/>
                          <a:stretch>
                            <a:fillRect/>
                          </a:stretch>
                        </pic:blipFill>
                        <pic:spPr>
                          <a:xfrm>
                            <a:off x="0" y="0"/>
                            <a:ext cx="177800" cy="177800"/>
                          </a:xfrm>
                          <a:prstGeom prst="rect">
                            <a:avLst/>
                          </a:prstGeom>
                        </pic:spPr>
                      </pic:pic>
                    </a:graphicData>
                  </a:graphic>
                </wp:inline>
              </w:drawing>
            </w:r>
          </w:p>
        </w:tc>
        <w:tc>
          <w:tcPr>
            <w:tcW w:w="2552" w:type="dxa"/>
          </w:tcPr>
          <w:p w14:paraId="6E65F0C1"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jTj</w:t>
            </w:r>
            <w:proofErr w:type="spellEnd"/>
            <w:r w:rsidRPr="001B4C0A">
              <w:rPr>
                <w:rFonts w:ascii="Transliteration" w:eastAsia="Times New Roman" w:hAnsi="Transliteration"/>
                <w:sz w:val="21"/>
                <w:szCs w:val="21"/>
                <w:lang w:val="fr-BE" w:eastAsia="fr-FR"/>
              </w:rPr>
              <w:t xml:space="preserve"> m </w:t>
            </w:r>
            <w:r w:rsidRPr="001B4C0A">
              <w:rPr>
                <w:rFonts w:eastAsia="Times New Roman"/>
                <w:sz w:val="21"/>
                <w:szCs w:val="21"/>
                <w:lang w:val="fr-BE" w:eastAsia="fr-FR"/>
              </w:rPr>
              <w:t>« prendre, dérober »</w:t>
            </w:r>
          </w:p>
        </w:tc>
        <w:tc>
          <w:tcPr>
            <w:tcW w:w="708" w:type="dxa"/>
          </w:tcPr>
          <w:p w14:paraId="57D1FFFE" w14:textId="77777777" w:rsidR="001B4C0A" w:rsidRPr="001B4C0A" w:rsidRDefault="001B4C0A" w:rsidP="001B4C0A">
            <w:pPr>
              <w:keepNext/>
              <w:keepLines/>
              <w:tabs>
                <w:tab w:val="clear" w:pos="851"/>
              </w:tabs>
              <w:spacing w:before="60" w:after="60" w:line="240" w:lineRule="auto"/>
              <w:ind w:firstLine="0"/>
              <w:rPr>
                <w:rFonts w:eastAsia="Times New Roman"/>
                <w:szCs w:val="24"/>
                <w:lang w:val="fr-BE" w:eastAsia="fr-FR"/>
              </w:rPr>
            </w:pPr>
            <w:r w:rsidRPr="001B4C0A">
              <w:rPr>
                <w:rFonts w:eastAsia="Times New Roman"/>
                <w:noProof/>
                <w:szCs w:val="24"/>
                <w:lang w:val="fr-BE" w:eastAsia="fr-FR"/>
              </w:rPr>
              <w:drawing>
                <wp:inline distT="0" distB="0" distL="0" distR="0" wp14:anchorId="17819D7C" wp14:editId="62835BA3">
                  <wp:extent cx="101600" cy="177800"/>
                  <wp:effectExtent l="0" t="0" r="0" b="0"/>
                  <wp:docPr id="1217236146" name="Image 121723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2E56920F" w14:textId="77777777" w:rsidR="001B4C0A" w:rsidRPr="001B4C0A" w:rsidRDefault="001B4C0A" w:rsidP="001B4C0A">
            <w:pPr>
              <w:keepNext/>
              <w:keepLines/>
              <w:tabs>
                <w:tab w:val="clear" w:pos="851"/>
              </w:tabs>
              <w:spacing w:before="60" w:after="60" w:line="240" w:lineRule="auto"/>
              <w:ind w:firstLine="0"/>
              <w:rPr>
                <w:rFonts w:eastAsia="Times New Roman"/>
                <w:i/>
                <w:iCs/>
                <w:sz w:val="21"/>
                <w:szCs w:val="21"/>
                <w:lang w:val="fr-BE" w:eastAsia="fr-FR"/>
              </w:rPr>
            </w:pPr>
            <w:r w:rsidRPr="001B4C0A">
              <w:rPr>
                <w:rFonts w:eastAsia="Times New Roman"/>
                <w:i/>
                <w:iCs/>
                <w:sz w:val="21"/>
                <w:szCs w:val="21"/>
                <w:lang w:val="fr-BE" w:eastAsia="fr-FR"/>
              </w:rPr>
              <w:t>Naufragé, 79</w:t>
            </w:r>
          </w:p>
        </w:tc>
      </w:tr>
      <w:tr w:rsidR="001B4C0A" w:rsidRPr="001B4C0A" w14:paraId="6A2048B5" w14:textId="77777777" w:rsidTr="00240488">
        <w:tc>
          <w:tcPr>
            <w:tcW w:w="2265" w:type="dxa"/>
          </w:tcPr>
          <w:p w14:paraId="65C20E6D"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wbA</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révéler »</w:t>
            </w:r>
          </w:p>
        </w:tc>
        <w:tc>
          <w:tcPr>
            <w:tcW w:w="712" w:type="dxa"/>
          </w:tcPr>
          <w:p w14:paraId="60B0528C"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t>—</w:t>
            </w:r>
          </w:p>
        </w:tc>
        <w:tc>
          <w:tcPr>
            <w:tcW w:w="2552" w:type="dxa"/>
          </w:tcPr>
          <w:p w14:paraId="675BB4BA"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sdx</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tenir caché »</w:t>
            </w:r>
          </w:p>
        </w:tc>
        <w:tc>
          <w:tcPr>
            <w:tcW w:w="708" w:type="dxa"/>
          </w:tcPr>
          <w:p w14:paraId="443124AD" w14:textId="77777777" w:rsidR="001B4C0A" w:rsidRPr="001B4C0A" w:rsidRDefault="001B4C0A" w:rsidP="001B4C0A">
            <w:pPr>
              <w:keepNext/>
              <w:keepLines/>
              <w:tabs>
                <w:tab w:val="clear" w:pos="851"/>
              </w:tabs>
              <w:spacing w:before="60" w:after="60" w:line="240" w:lineRule="auto"/>
              <w:ind w:firstLine="0"/>
              <w:rPr>
                <w:rFonts w:eastAsia="Times New Roman"/>
                <w:szCs w:val="24"/>
                <w:lang w:val="fr-BE" w:eastAsia="fr-FR"/>
              </w:rPr>
            </w:pPr>
            <w:r w:rsidRPr="001B4C0A">
              <w:rPr>
                <w:rFonts w:eastAsia="Times New Roman"/>
                <w:noProof/>
                <w:szCs w:val="24"/>
                <w:lang w:val="fr-BE" w:eastAsia="fr-FR"/>
              </w:rPr>
              <w:drawing>
                <wp:inline distT="0" distB="0" distL="0" distR="0" wp14:anchorId="645F61E4" wp14:editId="3A3B5453">
                  <wp:extent cx="101600" cy="177800"/>
                  <wp:effectExtent l="0" t="0" r="0" b="0"/>
                  <wp:docPr id="629858243" name="Image 62985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2C58EA46"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sz w:val="21"/>
                <w:szCs w:val="21"/>
                <w:lang w:val="fr-BE" w:eastAsia="fr-FR"/>
              </w:rPr>
              <w:t>Hammamat</w:t>
            </w:r>
            <w:proofErr w:type="spellEnd"/>
            <w:r w:rsidRPr="001B4C0A">
              <w:rPr>
                <w:rFonts w:eastAsia="Times New Roman"/>
                <w:sz w:val="21"/>
                <w:szCs w:val="21"/>
                <w:lang w:val="fr-BE" w:eastAsia="fr-FR"/>
              </w:rPr>
              <w:t xml:space="preserve"> 191, 6</w:t>
            </w:r>
          </w:p>
        </w:tc>
      </w:tr>
      <w:tr w:rsidR="001B4C0A" w:rsidRPr="001B4C0A" w14:paraId="6D72EDD9" w14:textId="77777777" w:rsidTr="00240488">
        <w:tc>
          <w:tcPr>
            <w:tcW w:w="2265" w:type="dxa"/>
          </w:tcPr>
          <w:p w14:paraId="73923A51"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zf</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doux, conciliant </w:t>
            </w:r>
          </w:p>
        </w:tc>
        <w:tc>
          <w:tcPr>
            <w:tcW w:w="712" w:type="dxa"/>
          </w:tcPr>
          <w:p w14:paraId="4BD42B36"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111ECE98" wp14:editId="65E859E9">
                  <wp:extent cx="292100" cy="177800"/>
                  <wp:effectExtent l="0" t="0" r="0" b="0"/>
                  <wp:docPr id="748702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0276" name=""/>
                          <pic:cNvPicPr/>
                        </pic:nvPicPr>
                        <pic:blipFill>
                          <a:blip r:embed="rId50"/>
                          <a:stretch>
                            <a:fillRect/>
                          </a:stretch>
                        </pic:blipFill>
                        <pic:spPr>
                          <a:xfrm>
                            <a:off x="0" y="0"/>
                            <a:ext cx="292100" cy="177800"/>
                          </a:xfrm>
                          <a:prstGeom prst="rect">
                            <a:avLst/>
                          </a:prstGeom>
                        </pic:spPr>
                      </pic:pic>
                    </a:graphicData>
                  </a:graphic>
                </wp:inline>
              </w:drawing>
            </w:r>
          </w:p>
        </w:tc>
        <w:tc>
          <w:tcPr>
            <w:tcW w:w="2552" w:type="dxa"/>
          </w:tcPr>
          <w:p w14:paraId="258AA523" w14:textId="77777777" w:rsidR="001B4C0A" w:rsidRPr="001B4C0A" w:rsidRDefault="001B4C0A" w:rsidP="001B4C0A">
            <w:pPr>
              <w:keepNext/>
              <w:keepLines/>
              <w:tabs>
                <w:tab w:val="clear" w:pos="851"/>
              </w:tabs>
              <w:spacing w:before="60" w:after="60" w:line="240" w:lineRule="auto"/>
              <w:ind w:firstLine="0"/>
              <w:jc w:val="left"/>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nxt-Hr</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effronté, impudent »</w:t>
            </w:r>
          </w:p>
        </w:tc>
        <w:tc>
          <w:tcPr>
            <w:tcW w:w="708" w:type="dxa"/>
          </w:tcPr>
          <w:p w14:paraId="52EE067B" w14:textId="77777777" w:rsidR="001B4C0A" w:rsidRPr="001B4C0A" w:rsidRDefault="001B4C0A" w:rsidP="001B4C0A">
            <w:pPr>
              <w:keepNext/>
              <w:keepLines/>
              <w:tabs>
                <w:tab w:val="clear" w:pos="851"/>
              </w:tabs>
              <w:spacing w:before="60" w:after="60" w:line="240" w:lineRule="auto"/>
              <w:ind w:firstLine="0"/>
              <w:rPr>
                <w:rFonts w:eastAsia="Times New Roman"/>
                <w:szCs w:val="24"/>
                <w:lang w:val="fr-BE" w:eastAsia="fr-FR"/>
              </w:rPr>
            </w:pPr>
            <w:r w:rsidRPr="001B4C0A">
              <w:rPr>
                <w:rFonts w:eastAsia="Times New Roman"/>
                <w:noProof/>
                <w:szCs w:val="24"/>
                <w:lang w:val="fr-BE" w:eastAsia="fr-FR"/>
              </w:rPr>
              <w:drawing>
                <wp:inline distT="0" distB="0" distL="0" distR="0" wp14:anchorId="1DCE1E6E" wp14:editId="07723330">
                  <wp:extent cx="101600" cy="177800"/>
                  <wp:effectExtent l="0" t="0" r="0" b="0"/>
                  <wp:docPr id="1978506838" name="Image 197850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107B8390"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i/>
                <w:iCs/>
                <w:sz w:val="21"/>
                <w:szCs w:val="21"/>
                <w:lang w:val="fr-BE" w:eastAsia="fr-FR"/>
              </w:rPr>
              <w:t>Désabusé</w:t>
            </w:r>
            <w:r w:rsidRPr="001B4C0A">
              <w:rPr>
                <w:rFonts w:eastAsia="Times New Roman"/>
                <w:sz w:val="21"/>
                <w:szCs w:val="21"/>
                <w:lang w:val="fr-BE" w:eastAsia="fr-FR"/>
              </w:rPr>
              <w:t>, 107</w:t>
            </w:r>
          </w:p>
        </w:tc>
      </w:tr>
      <w:tr w:rsidR="001B4C0A" w:rsidRPr="001B4C0A" w14:paraId="1538F098" w14:textId="77777777" w:rsidTr="00240488">
        <w:tc>
          <w:tcPr>
            <w:tcW w:w="2265" w:type="dxa"/>
          </w:tcPr>
          <w:p w14:paraId="6D1B830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rhn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se fier à »</w:t>
            </w:r>
          </w:p>
        </w:tc>
        <w:tc>
          <w:tcPr>
            <w:tcW w:w="712" w:type="dxa"/>
          </w:tcPr>
          <w:p w14:paraId="537FBF93"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43226804" wp14:editId="19FD4868">
                  <wp:extent cx="177800" cy="177800"/>
                  <wp:effectExtent l="0" t="0" r="0" b="0"/>
                  <wp:docPr id="6050293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29386" name=""/>
                          <pic:cNvPicPr/>
                        </pic:nvPicPr>
                        <pic:blipFill>
                          <a:blip r:embed="rId51"/>
                          <a:stretch>
                            <a:fillRect/>
                          </a:stretch>
                        </pic:blipFill>
                        <pic:spPr>
                          <a:xfrm>
                            <a:off x="0" y="0"/>
                            <a:ext cx="177800" cy="177800"/>
                          </a:xfrm>
                          <a:prstGeom prst="rect">
                            <a:avLst/>
                          </a:prstGeom>
                        </pic:spPr>
                      </pic:pic>
                    </a:graphicData>
                  </a:graphic>
                </wp:inline>
              </w:drawing>
            </w:r>
          </w:p>
        </w:tc>
        <w:tc>
          <w:tcPr>
            <w:tcW w:w="2552" w:type="dxa"/>
          </w:tcPr>
          <w:p w14:paraId="66E53E3F"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awn</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être cupide »</w:t>
            </w:r>
          </w:p>
        </w:tc>
        <w:tc>
          <w:tcPr>
            <w:tcW w:w="708" w:type="dxa"/>
          </w:tcPr>
          <w:p w14:paraId="0391DA8C" w14:textId="77777777" w:rsidR="001B4C0A" w:rsidRPr="001B4C0A" w:rsidRDefault="001B4C0A" w:rsidP="001B4C0A">
            <w:pPr>
              <w:keepNext/>
              <w:keepLines/>
              <w:tabs>
                <w:tab w:val="clear" w:pos="851"/>
              </w:tabs>
              <w:spacing w:before="60" w:after="60" w:line="240" w:lineRule="auto"/>
              <w:ind w:firstLine="0"/>
              <w:rPr>
                <w:rFonts w:eastAsia="Times New Roman"/>
                <w:szCs w:val="24"/>
                <w:lang w:val="fr-BE" w:eastAsia="fr-FR"/>
              </w:rPr>
            </w:pPr>
            <w:r w:rsidRPr="001B4C0A">
              <w:rPr>
                <w:rFonts w:eastAsia="Times New Roman"/>
                <w:noProof/>
                <w:szCs w:val="24"/>
                <w:lang w:val="fr-BE" w:eastAsia="fr-FR"/>
              </w:rPr>
              <w:drawing>
                <wp:inline distT="0" distB="0" distL="0" distR="0" wp14:anchorId="24CF874A" wp14:editId="4885DCA0">
                  <wp:extent cx="101600" cy="177800"/>
                  <wp:effectExtent l="0" t="0" r="0" b="0"/>
                  <wp:docPr id="201544970" name="Image 20154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0D79D04E" w14:textId="77777777" w:rsidR="001B4C0A" w:rsidRPr="001B4C0A" w:rsidRDefault="001B4C0A" w:rsidP="001B4C0A">
            <w:pPr>
              <w:keepNext/>
              <w:keepLines/>
              <w:tabs>
                <w:tab w:val="clear" w:pos="851"/>
              </w:tabs>
              <w:spacing w:before="60" w:after="60" w:line="240" w:lineRule="auto"/>
              <w:ind w:firstLine="0"/>
              <w:rPr>
                <w:rFonts w:eastAsia="Times New Roman"/>
                <w:i/>
                <w:iCs/>
                <w:sz w:val="21"/>
                <w:szCs w:val="21"/>
                <w:lang w:val="fr-BE" w:eastAsia="fr-FR"/>
              </w:rPr>
            </w:pPr>
            <w:r w:rsidRPr="001B4C0A">
              <w:rPr>
                <w:rFonts w:eastAsia="Times New Roman"/>
                <w:i/>
                <w:iCs/>
                <w:sz w:val="21"/>
                <w:szCs w:val="21"/>
                <w:lang w:val="fr-BE" w:eastAsia="fr-FR"/>
              </w:rPr>
              <w:t>Désabusé</w:t>
            </w:r>
            <w:r w:rsidRPr="001B4C0A">
              <w:rPr>
                <w:rFonts w:eastAsia="Times New Roman"/>
                <w:sz w:val="21"/>
                <w:szCs w:val="21"/>
                <w:lang w:val="fr-BE" w:eastAsia="fr-FR"/>
              </w:rPr>
              <w:t>, 121</w:t>
            </w:r>
          </w:p>
        </w:tc>
      </w:tr>
      <w:tr w:rsidR="001B4C0A" w:rsidRPr="001B4C0A" w14:paraId="3155FACF" w14:textId="77777777" w:rsidTr="00240488">
        <w:tc>
          <w:tcPr>
            <w:tcW w:w="2265" w:type="dxa"/>
          </w:tcPr>
          <w:p w14:paraId="4472A9CC"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mw</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eau »</w:t>
            </w:r>
          </w:p>
        </w:tc>
        <w:tc>
          <w:tcPr>
            <w:tcW w:w="712" w:type="dxa"/>
          </w:tcPr>
          <w:p w14:paraId="7DE8C1E2"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drawing>
                <wp:inline distT="0" distB="0" distL="0" distR="0" wp14:anchorId="526DCF8C" wp14:editId="59C01D80">
                  <wp:extent cx="177800" cy="177800"/>
                  <wp:effectExtent l="0" t="0" r="0" b="0"/>
                  <wp:docPr id="6349206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20633" name=""/>
                          <pic:cNvPicPr/>
                        </pic:nvPicPr>
                        <pic:blipFill>
                          <a:blip r:embed="rId52"/>
                          <a:stretch>
                            <a:fillRect/>
                          </a:stretch>
                        </pic:blipFill>
                        <pic:spPr>
                          <a:xfrm>
                            <a:off x="0" y="0"/>
                            <a:ext cx="177800" cy="177800"/>
                          </a:xfrm>
                          <a:prstGeom prst="rect">
                            <a:avLst/>
                          </a:prstGeom>
                        </pic:spPr>
                      </pic:pic>
                    </a:graphicData>
                  </a:graphic>
                </wp:inline>
              </w:drawing>
            </w:r>
          </w:p>
        </w:tc>
        <w:tc>
          <w:tcPr>
            <w:tcW w:w="2552" w:type="dxa"/>
          </w:tcPr>
          <w:p w14:paraId="656305F1"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swSr</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val="fr-BE" w:eastAsia="fr-FR"/>
              </w:rPr>
              <w:t>« assécher »</w:t>
            </w:r>
          </w:p>
        </w:tc>
        <w:tc>
          <w:tcPr>
            <w:tcW w:w="708" w:type="dxa"/>
          </w:tcPr>
          <w:p w14:paraId="22E7DEB8" w14:textId="77777777" w:rsidR="001B4C0A" w:rsidRPr="001B4C0A" w:rsidRDefault="001B4C0A" w:rsidP="001B4C0A">
            <w:pPr>
              <w:keepNext/>
              <w:keepLines/>
              <w:tabs>
                <w:tab w:val="clear" w:pos="851"/>
              </w:tabs>
              <w:spacing w:before="60" w:after="60" w:line="240" w:lineRule="auto"/>
              <w:ind w:firstLine="0"/>
              <w:rPr>
                <w:rFonts w:eastAsia="Times New Roman"/>
                <w:szCs w:val="24"/>
                <w:lang w:val="fr-BE" w:eastAsia="fr-FR"/>
              </w:rPr>
            </w:pPr>
            <w:r w:rsidRPr="001B4C0A">
              <w:rPr>
                <w:rFonts w:eastAsia="Times New Roman"/>
                <w:noProof/>
                <w:szCs w:val="24"/>
                <w:lang w:val="fr-BE" w:eastAsia="fr-FR"/>
              </w:rPr>
              <w:drawing>
                <wp:inline distT="0" distB="0" distL="0" distR="0" wp14:anchorId="3A38AA11" wp14:editId="2AE11D9A">
                  <wp:extent cx="101600" cy="177800"/>
                  <wp:effectExtent l="0" t="0" r="0" b="0"/>
                  <wp:docPr id="2010993910" name="Image 201099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34580F76"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sz w:val="21"/>
                <w:szCs w:val="21"/>
                <w:lang w:val="fr-BE" w:eastAsia="fr-FR"/>
              </w:rPr>
              <w:t>pEbers</w:t>
            </w:r>
            <w:proofErr w:type="spellEnd"/>
            <w:r w:rsidRPr="001B4C0A">
              <w:rPr>
                <w:rFonts w:eastAsia="Times New Roman"/>
                <w:sz w:val="21"/>
                <w:szCs w:val="21"/>
                <w:lang w:val="fr-BE" w:eastAsia="fr-FR"/>
              </w:rPr>
              <w:t xml:space="preserve"> 92,5</w:t>
            </w:r>
            <w:r w:rsidRPr="001B4C0A">
              <w:rPr>
                <w:rFonts w:eastAsia="Times New Roman"/>
                <w:sz w:val="21"/>
                <w:szCs w:val="21"/>
                <w:vertAlign w:val="superscript"/>
                <w:lang w:val="fr-BE" w:eastAsia="fr-FR"/>
              </w:rPr>
              <w:footnoteReference w:id="2"/>
            </w:r>
          </w:p>
        </w:tc>
      </w:tr>
      <w:tr w:rsidR="001B4C0A" w:rsidRPr="001B4C0A" w14:paraId="15CBAB12" w14:textId="77777777" w:rsidTr="00240488">
        <w:tc>
          <w:tcPr>
            <w:tcW w:w="2265" w:type="dxa"/>
          </w:tcPr>
          <w:p w14:paraId="4A83A1FA"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proofErr w:type="spellStart"/>
            <w:r w:rsidRPr="001B4C0A">
              <w:rPr>
                <w:rFonts w:ascii="Transliteration" w:eastAsia="Times New Roman" w:hAnsi="Transliteration"/>
                <w:sz w:val="21"/>
                <w:szCs w:val="21"/>
                <w:lang w:val="fr-BE" w:eastAsia="fr-FR"/>
              </w:rPr>
              <w:t>anx</w:t>
            </w:r>
            <w:proofErr w:type="spellEnd"/>
            <w:r w:rsidRPr="001B4C0A">
              <w:rPr>
                <w:rFonts w:ascii="Transliteration" w:eastAsia="Times New Roman" w:hAnsi="Transliteration"/>
                <w:sz w:val="21"/>
                <w:szCs w:val="21"/>
                <w:lang w:val="fr-BE" w:eastAsia="fr-FR"/>
              </w:rPr>
              <w:t xml:space="preserve"> </w:t>
            </w:r>
            <w:r w:rsidRPr="001B4C0A">
              <w:rPr>
                <w:rFonts w:eastAsia="Times New Roman"/>
                <w:sz w:val="21"/>
                <w:szCs w:val="21"/>
                <w:lang w:eastAsia="fr-FR"/>
              </w:rPr>
              <w:t>« vivre »</w:t>
            </w:r>
          </w:p>
        </w:tc>
        <w:tc>
          <w:tcPr>
            <w:tcW w:w="712" w:type="dxa"/>
          </w:tcPr>
          <w:p w14:paraId="36E9D84D" w14:textId="77777777" w:rsidR="001B4C0A" w:rsidRPr="001B4C0A" w:rsidRDefault="001B4C0A" w:rsidP="001B4C0A">
            <w:pPr>
              <w:keepNext/>
              <w:keepLines/>
              <w:tabs>
                <w:tab w:val="clear" w:pos="851"/>
              </w:tabs>
              <w:spacing w:before="60" w:after="60" w:line="240" w:lineRule="auto"/>
              <w:ind w:firstLine="0"/>
              <w:rPr>
                <w:rFonts w:ascii="Times" w:eastAsiaTheme="minorHAnsi" w:hAnsi="Times" w:cstheme="minorBidi"/>
                <w:noProof/>
                <w:szCs w:val="24"/>
                <w:lang w:eastAsia="en-US"/>
                <w14:ligatures w14:val="standardContextual"/>
              </w:rPr>
            </w:pPr>
            <w:r w:rsidRPr="001B4C0A">
              <w:rPr>
                <w:rFonts w:ascii="Times" w:eastAsiaTheme="minorHAnsi" w:hAnsi="Times" w:cstheme="minorBidi"/>
                <w:noProof/>
                <w:szCs w:val="24"/>
                <w:lang w:eastAsia="en-US"/>
                <w14:ligatures w14:val="standardContextual"/>
              </w:rPr>
              <w:t>—</w:t>
            </w:r>
          </w:p>
        </w:tc>
        <w:tc>
          <w:tcPr>
            <w:tcW w:w="2552" w:type="dxa"/>
          </w:tcPr>
          <w:p w14:paraId="441BCBB4" w14:textId="77777777" w:rsidR="001B4C0A" w:rsidRPr="001B4C0A" w:rsidRDefault="001B4C0A" w:rsidP="001B4C0A">
            <w:pPr>
              <w:keepNext/>
              <w:keepLines/>
              <w:tabs>
                <w:tab w:val="clear" w:pos="851"/>
              </w:tabs>
              <w:spacing w:before="60" w:after="60" w:line="240" w:lineRule="auto"/>
              <w:ind w:firstLine="0"/>
              <w:rPr>
                <w:rFonts w:ascii="Transliteration" w:eastAsia="Times New Roman" w:hAnsi="Transliteration"/>
                <w:sz w:val="21"/>
                <w:szCs w:val="21"/>
                <w:lang w:val="fr-BE" w:eastAsia="fr-FR"/>
              </w:rPr>
            </w:pPr>
            <w:r w:rsidRPr="001B4C0A">
              <w:rPr>
                <w:rFonts w:ascii="Transliteration" w:eastAsia="Times New Roman" w:hAnsi="Transliteration"/>
                <w:sz w:val="21"/>
                <w:szCs w:val="21"/>
                <w:lang w:val="fr-BE" w:eastAsia="fr-FR"/>
              </w:rPr>
              <w:t xml:space="preserve">HAaj.t </w:t>
            </w:r>
            <w:r w:rsidRPr="001B4C0A">
              <w:rPr>
                <w:rFonts w:eastAsia="Times New Roman"/>
                <w:sz w:val="21"/>
                <w:szCs w:val="21"/>
                <w:lang w:val="fr-BE" w:eastAsia="fr-FR"/>
              </w:rPr>
              <w:t>« massacre »</w:t>
            </w:r>
          </w:p>
        </w:tc>
        <w:tc>
          <w:tcPr>
            <w:tcW w:w="708" w:type="dxa"/>
          </w:tcPr>
          <w:p w14:paraId="79628809"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noProof/>
                <w:szCs w:val="24"/>
                <w:lang w:val="fr-BE" w:eastAsia="fr-FR"/>
              </w:rPr>
              <w:drawing>
                <wp:inline distT="0" distB="0" distL="0" distR="0" wp14:anchorId="1939651B" wp14:editId="49E86D36">
                  <wp:extent cx="101600" cy="177800"/>
                  <wp:effectExtent l="0" t="0" r="0" b="0"/>
                  <wp:docPr id="1729304687" name="Image 172930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p>
        </w:tc>
        <w:tc>
          <w:tcPr>
            <w:tcW w:w="1640" w:type="dxa"/>
          </w:tcPr>
          <w:p w14:paraId="5409C4B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i/>
                <w:iCs/>
                <w:sz w:val="21"/>
                <w:szCs w:val="21"/>
                <w:lang w:val="fr-BE" w:eastAsia="fr-FR"/>
              </w:rPr>
              <w:t xml:space="preserve">Sin., </w:t>
            </w:r>
            <w:r w:rsidRPr="001B4C0A">
              <w:rPr>
                <w:rFonts w:eastAsia="Times New Roman"/>
                <w:sz w:val="21"/>
                <w:szCs w:val="21"/>
                <w:lang w:val="fr-BE" w:eastAsia="fr-FR"/>
              </w:rPr>
              <w:t xml:space="preserve"> R 30</w:t>
            </w:r>
          </w:p>
        </w:tc>
      </w:tr>
      <w:tr w:rsidR="001B4C0A" w:rsidRPr="001B4C0A" w14:paraId="7A936F06" w14:textId="77777777" w:rsidTr="00240488">
        <w:tc>
          <w:tcPr>
            <w:tcW w:w="2265" w:type="dxa"/>
          </w:tcPr>
          <w:p w14:paraId="416E932D" w14:textId="77777777" w:rsidR="001B4C0A" w:rsidRPr="001B4C0A" w:rsidRDefault="001B4C0A" w:rsidP="001B4C0A">
            <w:pPr>
              <w:keepNext/>
              <w:keepLines/>
              <w:tabs>
                <w:tab w:val="clear" w:pos="851"/>
              </w:tabs>
              <w:spacing w:before="60" w:after="60" w:line="240" w:lineRule="auto"/>
              <w:ind w:firstLine="0"/>
              <w:jc w:val="left"/>
              <w:rPr>
                <w:rFonts w:eastAsia="Times New Roman"/>
                <w:sz w:val="21"/>
                <w:szCs w:val="21"/>
                <w:lang w:eastAsia="fr-FR"/>
              </w:rPr>
            </w:pPr>
            <w:proofErr w:type="spellStart"/>
            <w:r w:rsidRPr="001B4C0A">
              <w:rPr>
                <w:rFonts w:ascii="Transliteration" w:eastAsia="Times New Roman" w:hAnsi="Transliteration"/>
                <w:sz w:val="21"/>
                <w:szCs w:val="21"/>
                <w:lang w:val="fr-BE" w:eastAsia="fr-FR"/>
              </w:rPr>
              <w:t>jmA</w:t>
            </w:r>
            <w:proofErr w:type="spellEnd"/>
            <w:r w:rsidRPr="001B4C0A">
              <w:rPr>
                <w:rFonts w:ascii="Transliteration" w:eastAsia="Times New Roman" w:hAnsi="Transliteration"/>
                <w:sz w:val="21"/>
                <w:szCs w:val="21"/>
                <w:lang w:eastAsia="fr-FR"/>
              </w:rPr>
              <w:t xml:space="preserve"> </w:t>
            </w:r>
            <w:r w:rsidRPr="001B4C0A">
              <w:rPr>
                <w:rFonts w:eastAsia="Times New Roman"/>
                <w:sz w:val="21"/>
                <w:szCs w:val="21"/>
                <w:lang w:eastAsia="fr-FR"/>
              </w:rPr>
              <w:t xml:space="preserve">« se montrer aimable » </w:t>
            </w:r>
          </w:p>
        </w:tc>
        <w:tc>
          <w:tcPr>
            <w:tcW w:w="712" w:type="dxa"/>
          </w:tcPr>
          <w:p w14:paraId="4A1103AF" w14:textId="77777777" w:rsidR="001B4C0A" w:rsidRPr="001B4C0A" w:rsidRDefault="001B4C0A" w:rsidP="001B4C0A">
            <w:pPr>
              <w:keepNext/>
              <w:keepLines/>
              <w:tabs>
                <w:tab w:val="clear" w:pos="851"/>
              </w:tabs>
              <w:spacing w:before="60" w:after="60" w:line="240" w:lineRule="auto"/>
              <w:ind w:firstLine="0"/>
              <w:rPr>
                <w:rFonts w:eastAsia="Times New Roman"/>
                <w:sz w:val="20"/>
                <w:lang w:val="fr-BE" w:eastAsia="fr-FR"/>
              </w:rPr>
            </w:pPr>
            <w:r w:rsidRPr="001B4C0A">
              <w:rPr>
                <w:rFonts w:ascii="Times" w:eastAsiaTheme="minorHAnsi" w:hAnsi="Times" w:cstheme="minorBidi"/>
                <w:noProof/>
                <w:szCs w:val="24"/>
                <w:lang w:eastAsia="en-US"/>
                <w14:ligatures w14:val="standardContextual"/>
              </w:rPr>
              <w:drawing>
                <wp:inline distT="0" distB="0" distL="0" distR="0" wp14:anchorId="74B2977E" wp14:editId="026AA5AD">
                  <wp:extent cx="279400" cy="177800"/>
                  <wp:effectExtent l="0" t="0" r="0" b="0"/>
                  <wp:docPr id="8780927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92782" name=""/>
                          <pic:cNvPicPr/>
                        </pic:nvPicPr>
                        <pic:blipFill>
                          <a:blip r:embed="rId53"/>
                          <a:stretch>
                            <a:fillRect/>
                          </a:stretch>
                        </pic:blipFill>
                        <pic:spPr>
                          <a:xfrm>
                            <a:off x="0" y="0"/>
                            <a:ext cx="279400" cy="177800"/>
                          </a:xfrm>
                          <a:prstGeom prst="rect">
                            <a:avLst/>
                          </a:prstGeom>
                        </pic:spPr>
                      </pic:pic>
                    </a:graphicData>
                  </a:graphic>
                </wp:inline>
              </w:drawing>
            </w:r>
            <w:r w:rsidRPr="001B4C0A">
              <w:rPr>
                <w:rFonts w:eastAsia="Times New Roman"/>
                <w:sz w:val="20"/>
                <w:lang w:val="fr-BE" w:eastAsia="fr-FR"/>
              </w:rPr>
              <w:t xml:space="preserve"> </w:t>
            </w:r>
          </w:p>
        </w:tc>
        <w:tc>
          <w:tcPr>
            <w:tcW w:w="2552" w:type="dxa"/>
          </w:tcPr>
          <w:p w14:paraId="09C71E5A"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ascii="Transliteration" w:eastAsia="Times New Roman" w:hAnsi="Transliteration"/>
                <w:sz w:val="21"/>
                <w:szCs w:val="21"/>
                <w:lang w:val="fr-BE" w:eastAsia="fr-FR"/>
              </w:rPr>
              <w:t>kAhs</w:t>
            </w:r>
            <w:proofErr w:type="spellEnd"/>
            <w:r w:rsidRPr="001B4C0A">
              <w:rPr>
                <w:rFonts w:eastAsia="Times New Roman"/>
                <w:sz w:val="21"/>
                <w:szCs w:val="21"/>
                <w:lang w:val="fr-BE" w:eastAsia="fr-FR"/>
              </w:rPr>
              <w:t xml:space="preserve"> « rude, dur »</w:t>
            </w:r>
          </w:p>
        </w:tc>
        <w:tc>
          <w:tcPr>
            <w:tcW w:w="708" w:type="dxa"/>
          </w:tcPr>
          <w:p w14:paraId="36E42B01"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r w:rsidRPr="001B4C0A">
              <w:rPr>
                <w:rFonts w:eastAsia="Times New Roman"/>
                <w:noProof/>
                <w:sz w:val="21"/>
                <w:szCs w:val="21"/>
                <w:lang w:val="fr-BE" w:eastAsia="fr-FR"/>
              </w:rPr>
              <w:drawing>
                <wp:inline distT="0" distB="0" distL="0" distR="0" wp14:anchorId="50629CB6" wp14:editId="7222DB2B">
                  <wp:extent cx="266700" cy="177800"/>
                  <wp:effectExtent l="0" t="0" r="0" b="0"/>
                  <wp:docPr id="1510998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98104" name=""/>
                          <pic:cNvPicPr/>
                        </pic:nvPicPr>
                        <pic:blipFill>
                          <a:blip r:embed="rId54"/>
                          <a:stretch>
                            <a:fillRect/>
                          </a:stretch>
                        </pic:blipFill>
                        <pic:spPr>
                          <a:xfrm>
                            <a:off x="0" y="0"/>
                            <a:ext cx="266700" cy="177800"/>
                          </a:xfrm>
                          <a:prstGeom prst="rect">
                            <a:avLst/>
                          </a:prstGeom>
                        </pic:spPr>
                      </pic:pic>
                    </a:graphicData>
                  </a:graphic>
                </wp:inline>
              </w:drawing>
            </w:r>
            <w:r w:rsidRPr="001B4C0A">
              <w:rPr>
                <w:rFonts w:eastAsia="Times New Roman"/>
                <w:sz w:val="21"/>
                <w:szCs w:val="21"/>
                <w:lang w:val="fr-BE" w:eastAsia="fr-FR"/>
              </w:rPr>
              <w:t xml:space="preserve"> </w:t>
            </w:r>
          </w:p>
        </w:tc>
        <w:tc>
          <w:tcPr>
            <w:tcW w:w="1640" w:type="dxa"/>
          </w:tcPr>
          <w:p w14:paraId="6A5283B4" w14:textId="77777777" w:rsidR="001B4C0A" w:rsidRPr="001B4C0A" w:rsidRDefault="001B4C0A" w:rsidP="001B4C0A">
            <w:pPr>
              <w:keepNext/>
              <w:keepLines/>
              <w:tabs>
                <w:tab w:val="clear" w:pos="851"/>
              </w:tabs>
              <w:spacing w:before="60" w:after="60" w:line="240" w:lineRule="auto"/>
              <w:ind w:firstLine="0"/>
              <w:rPr>
                <w:rFonts w:eastAsia="Times New Roman"/>
                <w:sz w:val="21"/>
                <w:szCs w:val="21"/>
                <w:lang w:val="fr-BE" w:eastAsia="fr-FR"/>
              </w:rPr>
            </w:pPr>
            <w:proofErr w:type="spellStart"/>
            <w:r w:rsidRPr="001B4C0A">
              <w:rPr>
                <w:rFonts w:eastAsia="Times New Roman"/>
                <w:i/>
                <w:iCs/>
                <w:sz w:val="21"/>
                <w:szCs w:val="21"/>
                <w:lang w:val="fr-BE" w:eastAsia="fr-FR"/>
              </w:rPr>
              <w:t>Kagemni</w:t>
            </w:r>
            <w:proofErr w:type="spellEnd"/>
            <w:r w:rsidRPr="001B4C0A">
              <w:rPr>
                <w:rFonts w:eastAsia="Times New Roman"/>
                <w:sz w:val="21"/>
                <w:szCs w:val="21"/>
                <w:lang w:val="fr-BE" w:eastAsia="fr-FR"/>
              </w:rPr>
              <w:t>, I,12</w:t>
            </w:r>
          </w:p>
        </w:tc>
      </w:tr>
    </w:tbl>
    <w:p w14:paraId="051722D5" w14:textId="77777777" w:rsidR="001B4C0A" w:rsidRPr="001B4C0A" w:rsidRDefault="001B4C0A" w:rsidP="001B4C0A">
      <w:pPr>
        <w:tabs>
          <w:tab w:val="clear" w:pos="851"/>
        </w:tabs>
        <w:spacing w:before="60" w:after="60" w:line="240" w:lineRule="auto"/>
        <w:ind w:firstLine="0"/>
        <w:jc w:val="center"/>
        <w:rPr>
          <w:rFonts w:eastAsia="Times New Roman"/>
          <w:sz w:val="22"/>
          <w:szCs w:val="22"/>
          <w:lang w:val="fr-BE" w:eastAsia="fr-FR"/>
        </w:rPr>
      </w:pPr>
      <w:proofErr w:type="spellStart"/>
      <w:r w:rsidRPr="001B4C0A">
        <w:rPr>
          <w:rFonts w:eastAsia="Times New Roman"/>
          <w:sz w:val="22"/>
          <w:szCs w:val="22"/>
          <w:lang w:val="fr-BE" w:eastAsia="fr-FR"/>
        </w:rPr>
        <w:t>Tab.</w:t>
      </w:r>
      <w:proofErr w:type="spellEnd"/>
      <w:r w:rsidRPr="001B4C0A">
        <w:rPr>
          <w:rFonts w:eastAsia="Times New Roman"/>
          <w:sz w:val="22"/>
          <w:szCs w:val="22"/>
          <w:lang w:val="fr-BE" w:eastAsia="fr-FR"/>
        </w:rPr>
        <w:t xml:space="preserve"> 6. Paire d’antonymes dont un terme </w:t>
      </w:r>
      <w:proofErr w:type="spellStart"/>
      <w:r w:rsidRPr="001B4C0A">
        <w:rPr>
          <w:rFonts w:eastAsia="Times New Roman"/>
          <w:sz w:val="22"/>
          <w:szCs w:val="22"/>
          <w:lang w:val="fr-BE" w:eastAsia="fr-FR"/>
        </w:rPr>
        <w:t>a</w:t>
      </w:r>
      <w:proofErr w:type="spellEnd"/>
      <w:r w:rsidRPr="001B4C0A">
        <w:rPr>
          <w:rFonts w:eastAsia="Times New Roman"/>
          <w:sz w:val="22"/>
          <w:szCs w:val="22"/>
          <w:lang w:val="fr-BE" w:eastAsia="fr-FR"/>
        </w:rPr>
        <w:t xml:space="preserve"> le classificateur </w:t>
      </w:r>
      <w:r w:rsidRPr="001B4C0A">
        <w:rPr>
          <w:rFonts w:eastAsia="Times New Roman"/>
          <w:noProof/>
          <w:szCs w:val="24"/>
          <w:lang w:val="fr-BE" w:eastAsia="fr-FR"/>
        </w:rPr>
        <w:drawing>
          <wp:inline distT="0" distB="0" distL="0" distR="0" wp14:anchorId="3E3EE46D" wp14:editId="0DCE0158">
            <wp:extent cx="101600" cy="177800"/>
            <wp:effectExtent l="0" t="0" r="0" b="0"/>
            <wp:docPr id="1241997394" name="Image 124199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7955" name=""/>
                    <pic:cNvPicPr/>
                  </pic:nvPicPr>
                  <pic:blipFill>
                    <a:blip r:embed="rId49"/>
                    <a:stretch>
                      <a:fillRect/>
                    </a:stretch>
                  </pic:blipFill>
                  <pic:spPr>
                    <a:xfrm>
                      <a:off x="0" y="0"/>
                      <a:ext cx="101600" cy="177800"/>
                    </a:xfrm>
                    <a:prstGeom prst="rect">
                      <a:avLst/>
                    </a:prstGeom>
                  </pic:spPr>
                </pic:pic>
              </a:graphicData>
            </a:graphic>
          </wp:inline>
        </w:drawing>
      </w:r>
      <w:r w:rsidRPr="001B4C0A">
        <w:rPr>
          <w:rFonts w:eastAsia="Times New Roman"/>
          <w:sz w:val="22"/>
          <w:szCs w:val="22"/>
          <w:lang w:val="fr-BE" w:eastAsia="fr-FR"/>
        </w:rPr>
        <w:t>.</w:t>
      </w:r>
    </w:p>
    <w:p w14:paraId="7A6407B6" w14:textId="1298730C" w:rsidR="001B4C0A" w:rsidRDefault="001B4C0A">
      <w:pPr>
        <w:tabs>
          <w:tab w:val="clear" w:pos="851"/>
        </w:tabs>
        <w:spacing w:before="0" w:line="240" w:lineRule="auto"/>
        <w:ind w:firstLine="0"/>
        <w:jc w:val="left"/>
        <w:rPr>
          <w:lang w:val="nl-NL"/>
        </w:rPr>
      </w:pPr>
      <w:r>
        <w:rPr>
          <w:lang w:val="nl-NL"/>
        </w:rPr>
        <w:br w:type="page"/>
      </w:r>
    </w:p>
    <w:p w14:paraId="7D824B54" w14:textId="77777777" w:rsidR="000B015A" w:rsidRDefault="000B015A" w:rsidP="005A6DF1">
      <w:pPr>
        <w:pStyle w:val="Paragraphedeliste"/>
        <w:tabs>
          <w:tab w:val="clear" w:pos="851"/>
          <w:tab w:val="left" w:pos="1701"/>
        </w:tabs>
        <w:ind w:left="1004" w:firstLine="0"/>
        <w:jc w:val="left"/>
        <w:rPr>
          <w:lang w:val="nl-NL"/>
        </w:rPr>
      </w:pPr>
    </w:p>
    <w:p w14:paraId="472CDDD2" w14:textId="6D125616" w:rsidR="001B4C0A" w:rsidRPr="00EC1E75" w:rsidRDefault="001B4C0A" w:rsidP="001B4C0A">
      <w:pPr>
        <w:pStyle w:val="Exemple"/>
        <w:rPr>
          <w:rFonts w:ascii="Transliteration" w:hAnsi="Transliteration"/>
        </w:rPr>
      </w:pPr>
      <w:r>
        <w:fldChar w:fldCharType="begin"/>
      </w:r>
      <w:r w:rsidRPr="00F26232">
        <w:instrText xml:space="preserve"> SEQ Exemples \* MERGEFORMAT </w:instrText>
      </w:r>
      <w:r>
        <w:fldChar w:fldCharType="separate"/>
      </w:r>
      <w:r w:rsidR="00E25D7B">
        <w:rPr>
          <w:noProof/>
        </w:rPr>
        <w:t>37</w:t>
      </w:r>
      <w:r>
        <w:fldChar w:fldCharType="end"/>
      </w:r>
      <w:r w:rsidRPr="00F26232">
        <w:tab/>
      </w:r>
      <w:r w:rsidRPr="00EC1E75">
        <w:rPr>
          <w:rFonts w:ascii="Transliteration" w:hAnsi="Transliteration"/>
        </w:rPr>
        <w:t xml:space="preserve">nsw.t </w:t>
      </w:r>
      <w:r>
        <w:rPr>
          <w:rFonts w:ascii="Transliteration" w:hAnsi="Transliteration"/>
        </w:rPr>
        <w:t>(</w:t>
      </w:r>
      <w:r w:rsidRPr="00EC1E75">
        <w:rPr>
          <w:rFonts w:ascii="Transliteration" w:hAnsi="Transliteration"/>
          <w:noProof/>
        </w:rPr>
        <w:drawing>
          <wp:inline distT="0" distB="0" distL="0" distR="0" wp14:anchorId="713EA3BA" wp14:editId="0B1C1D38">
            <wp:extent cx="114300" cy="177800"/>
            <wp:effectExtent l="0" t="0" r="0" b="0"/>
            <wp:docPr id="17996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96806" name=""/>
                    <pic:cNvPicPr/>
                  </pic:nvPicPr>
                  <pic:blipFill>
                    <a:blip r:embed="rId55"/>
                    <a:stretch>
                      <a:fillRect/>
                    </a:stretch>
                  </pic:blipFill>
                  <pic:spPr>
                    <a:xfrm>
                      <a:off x="0" y="0"/>
                      <a:ext cx="114300" cy="177800"/>
                    </a:xfrm>
                    <a:prstGeom prst="rect">
                      <a:avLst/>
                    </a:prstGeom>
                  </pic:spPr>
                </pic:pic>
              </a:graphicData>
            </a:graphic>
          </wp:inline>
        </w:drawing>
      </w:r>
      <w:r>
        <w:rPr>
          <w:rFonts w:ascii="Transliteration" w:hAnsi="Transliteration"/>
        </w:rPr>
        <w:t xml:space="preserve">) </w:t>
      </w:r>
      <w:r w:rsidRPr="00EC1E75">
        <w:rPr>
          <w:rFonts w:ascii="Transliteration" w:hAnsi="Transliteration"/>
        </w:rPr>
        <w:t>m p</w:t>
      </w:r>
      <w:r>
        <w:rPr>
          <w:rFonts w:ascii="Transliteration" w:hAnsi="Transliteration"/>
        </w:rPr>
        <w:br/>
      </w:r>
      <w:proofErr w:type="spellStart"/>
      <w:r w:rsidRPr="00EC1E75">
        <w:rPr>
          <w:rFonts w:ascii="Transliteration" w:hAnsi="Transliteration"/>
        </w:rPr>
        <w:t>HqA</w:t>
      </w:r>
      <w:proofErr w:type="spellEnd"/>
      <w:r>
        <w:rPr>
          <w:rFonts w:ascii="Transliteration" w:hAnsi="Transliteration"/>
        </w:rPr>
        <w:t xml:space="preserve"> (</w:t>
      </w:r>
      <w:r w:rsidRPr="00EC1E75">
        <w:rPr>
          <w:rFonts w:ascii="Transliteration" w:hAnsi="Transliteration"/>
          <w:noProof/>
        </w:rPr>
        <w:drawing>
          <wp:inline distT="0" distB="0" distL="0" distR="0" wp14:anchorId="5099B08E" wp14:editId="33170ECE">
            <wp:extent cx="114300" cy="177800"/>
            <wp:effectExtent l="0" t="0" r="0" b="0"/>
            <wp:docPr id="873585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85809" name=""/>
                    <pic:cNvPicPr/>
                  </pic:nvPicPr>
                  <pic:blipFill>
                    <a:blip r:embed="rId56"/>
                    <a:stretch>
                      <a:fillRect/>
                    </a:stretch>
                  </pic:blipFill>
                  <pic:spPr>
                    <a:xfrm>
                      <a:off x="0" y="0"/>
                      <a:ext cx="114300" cy="177800"/>
                    </a:xfrm>
                    <a:prstGeom prst="rect">
                      <a:avLst/>
                    </a:prstGeom>
                  </pic:spPr>
                </pic:pic>
              </a:graphicData>
            </a:graphic>
          </wp:inline>
        </w:drawing>
      </w:r>
      <w:r>
        <w:rPr>
          <w:rFonts w:ascii="Transliteration" w:hAnsi="Transliteration"/>
        </w:rPr>
        <w:t>)</w:t>
      </w:r>
      <w:r w:rsidRPr="00EC1E75">
        <w:rPr>
          <w:rFonts w:ascii="Transliteration" w:hAnsi="Transliteration"/>
        </w:rPr>
        <w:t xml:space="preserve"> m </w:t>
      </w:r>
      <w:proofErr w:type="spellStart"/>
      <w:r w:rsidRPr="00EC1E75">
        <w:rPr>
          <w:rFonts w:ascii="Transliteration" w:hAnsi="Transliteration"/>
        </w:rPr>
        <w:t>tA-mrj</w:t>
      </w:r>
      <w:proofErr w:type="spellEnd"/>
    </w:p>
    <w:p w14:paraId="1F46913D" w14:textId="77777777" w:rsidR="001B4C0A" w:rsidRPr="00EC1E75" w:rsidRDefault="001B4C0A" w:rsidP="001B4C0A">
      <w:pPr>
        <w:pStyle w:val="Traduction"/>
      </w:pPr>
      <w:r>
        <w:t>« R</w:t>
      </w:r>
      <w:r w:rsidRPr="00EC1E75">
        <w:t xml:space="preserve">oi dans </w:t>
      </w:r>
      <w:proofErr w:type="spellStart"/>
      <w:r w:rsidRPr="00EC1E75">
        <w:t>Pê</w:t>
      </w:r>
      <w:proofErr w:type="spellEnd"/>
      <w:r>
        <w:t xml:space="preserve">, </w:t>
      </w:r>
      <w:r w:rsidRPr="00EC1E75">
        <w:t>seigneur de l</w:t>
      </w:r>
      <w:r>
        <w:t>’</w:t>
      </w:r>
      <w:r w:rsidRPr="00EC1E75">
        <w:t>Égypte</w:t>
      </w:r>
      <w:r>
        <w:t> » (</w:t>
      </w:r>
      <w:proofErr w:type="spellStart"/>
      <w:r w:rsidRPr="00EC1E75">
        <w:rPr>
          <w:i/>
          <w:iCs/>
        </w:rPr>
        <w:t>Urk</w:t>
      </w:r>
      <w:proofErr w:type="spellEnd"/>
      <w:r>
        <w:t>. IV, 16,3)</w:t>
      </w:r>
    </w:p>
    <w:p w14:paraId="15E9D8BF" w14:textId="77777777" w:rsidR="001B4C0A" w:rsidRPr="00AB1499" w:rsidRDefault="001B4C0A" w:rsidP="005A6DF1">
      <w:pPr>
        <w:pStyle w:val="Paragraphedeliste"/>
        <w:tabs>
          <w:tab w:val="clear" w:pos="851"/>
          <w:tab w:val="left" w:pos="1701"/>
        </w:tabs>
        <w:ind w:left="1004" w:firstLine="0"/>
        <w:jc w:val="left"/>
        <w:rPr>
          <w:lang w:val="nl-NL"/>
        </w:rPr>
      </w:pPr>
    </w:p>
    <w:sectPr w:rsidR="001B4C0A" w:rsidRPr="00AB1499" w:rsidSect="008D5379">
      <w:footerReference w:type="even" r:id="rId57"/>
      <w:footerReference w:type="default" r:id="rId58"/>
      <w:pgSz w:w="11906" w:h="16838"/>
      <w:pgMar w:top="1417" w:right="1417" w:bottom="12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9621" w14:textId="77777777" w:rsidR="00053A7D" w:rsidRDefault="00053A7D" w:rsidP="00CF0B5D">
      <w:pPr>
        <w:spacing w:before="0" w:line="240" w:lineRule="auto"/>
      </w:pPr>
      <w:r>
        <w:separator/>
      </w:r>
    </w:p>
  </w:endnote>
  <w:endnote w:type="continuationSeparator" w:id="0">
    <w:p w14:paraId="23138FCB" w14:textId="77777777" w:rsidR="00053A7D" w:rsidRDefault="00053A7D" w:rsidP="00CF0B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Garamond">
    <w:altName w:val="Garamond Bifao Romain"/>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nsliteration">
    <w:panose1 w:val="02027200000000000000"/>
    <w:charset w:val="00"/>
    <w:family w:val="roman"/>
    <w:pitch w:val="variable"/>
    <w:sig w:usb0="00000003" w:usb1="00000000" w:usb2="00000000" w:usb3="00000000" w:csb0="00000001" w:csb1="00000000"/>
  </w:font>
  <w:font w:name="Transliteration Italic">
    <w:altName w:val="Transliteration"/>
    <w:panose1 w:val="02027200000000000000"/>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1968253"/>
      <w:docPartObj>
        <w:docPartGallery w:val="Page Numbers (Bottom of Page)"/>
        <w:docPartUnique/>
      </w:docPartObj>
    </w:sdtPr>
    <w:sdtContent>
      <w:p w14:paraId="6983FF99" w14:textId="563B83FF" w:rsidR="008D5379" w:rsidRDefault="008D5379" w:rsidP="00CF285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50DA5F" w14:textId="77777777" w:rsidR="008D5379" w:rsidRDefault="008D5379" w:rsidP="008D537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5505109"/>
      <w:docPartObj>
        <w:docPartGallery w:val="Page Numbers (Bottom of Page)"/>
        <w:docPartUnique/>
      </w:docPartObj>
    </w:sdtPr>
    <w:sdtEndPr>
      <w:rPr>
        <w:rStyle w:val="Numrodepage"/>
        <w:sz w:val="21"/>
        <w:szCs w:val="16"/>
      </w:rPr>
    </w:sdtEndPr>
    <w:sdtContent>
      <w:p w14:paraId="2367C7CB" w14:textId="2FC5BDE1" w:rsidR="008D5379" w:rsidRPr="008D5379" w:rsidRDefault="008D5379" w:rsidP="00CF2857">
        <w:pPr>
          <w:pStyle w:val="Pieddepage"/>
          <w:framePr w:wrap="none" w:vAnchor="text" w:hAnchor="margin" w:xAlign="right" w:y="1"/>
          <w:rPr>
            <w:rStyle w:val="Numrodepage"/>
            <w:sz w:val="21"/>
            <w:szCs w:val="16"/>
          </w:rPr>
        </w:pPr>
        <w:r w:rsidRPr="008D5379">
          <w:rPr>
            <w:rStyle w:val="Numrodepage"/>
            <w:sz w:val="21"/>
            <w:szCs w:val="16"/>
          </w:rPr>
          <w:fldChar w:fldCharType="begin"/>
        </w:r>
        <w:r w:rsidRPr="008D5379">
          <w:rPr>
            <w:rStyle w:val="Numrodepage"/>
            <w:sz w:val="21"/>
            <w:szCs w:val="16"/>
          </w:rPr>
          <w:instrText xml:space="preserve"> PAGE </w:instrText>
        </w:r>
        <w:r w:rsidRPr="008D5379">
          <w:rPr>
            <w:rStyle w:val="Numrodepage"/>
            <w:sz w:val="21"/>
            <w:szCs w:val="16"/>
          </w:rPr>
          <w:fldChar w:fldCharType="separate"/>
        </w:r>
        <w:r w:rsidRPr="008D5379">
          <w:rPr>
            <w:rStyle w:val="Numrodepage"/>
            <w:noProof/>
            <w:sz w:val="21"/>
            <w:szCs w:val="16"/>
          </w:rPr>
          <w:t>1</w:t>
        </w:r>
        <w:r w:rsidRPr="008D5379">
          <w:rPr>
            <w:rStyle w:val="Numrodepage"/>
            <w:sz w:val="21"/>
            <w:szCs w:val="16"/>
          </w:rPr>
          <w:fldChar w:fldCharType="end"/>
        </w:r>
      </w:p>
    </w:sdtContent>
  </w:sdt>
  <w:p w14:paraId="2E157132" w14:textId="261DF32C" w:rsidR="008D5379" w:rsidRPr="008D5379" w:rsidRDefault="008D5379" w:rsidP="008D5379">
    <w:pPr>
      <w:pStyle w:val="Pieddepage"/>
      <w:ind w:right="360"/>
      <w:rPr>
        <w:lang w:val="nl-NL"/>
      </w:rPr>
    </w:pPr>
    <w:r w:rsidRPr="008D5379">
      <w:rPr>
        <w:sz w:val="21"/>
        <w:szCs w:val="16"/>
        <w:lang w:val="nl-NL"/>
      </w:rPr>
      <w:t xml:space="preserve">J. Winand – Antonymie (19 </w:t>
    </w:r>
    <w:proofErr w:type="spellStart"/>
    <w:r w:rsidRPr="008D5379">
      <w:rPr>
        <w:sz w:val="21"/>
        <w:szCs w:val="16"/>
        <w:lang w:val="nl-NL"/>
      </w:rPr>
      <w:t>octobre</w:t>
    </w:r>
    <w:proofErr w:type="spellEnd"/>
    <w:r w:rsidRPr="008D5379">
      <w:rPr>
        <w:sz w:val="21"/>
        <w:szCs w:val="16"/>
        <w:lang w:val="nl-NL"/>
      </w:rPr>
      <w:t xml:space="preserve"> 2023)</w:t>
    </w: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7E26" w14:textId="77777777" w:rsidR="00053A7D" w:rsidRDefault="00053A7D" w:rsidP="00CF0B5D">
      <w:pPr>
        <w:spacing w:before="0" w:line="240" w:lineRule="auto"/>
      </w:pPr>
      <w:r>
        <w:separator/>
      </w:r>
    </w:p>
  </w:footnote>
  <w:footnote w:type="continuationSeparator" w:id="0">
    <w:p w14:paraId="74E44A67" w14:textId="77777777" w:rsidR="00053A7D" w:rsidRDefault="00053A7D" w:rsidP="00CF0B5D">
      <w:pPr>
        <w:spacing w:before="0" w:line="240" w:lineRule="auto"/>
      </w:pPr>
      <w:r>
        <w:continuationSeparator/>
      </w:r>
    </w:p>
  </w:footnote>
  <w:footnote w:id="1">
    <w:p w14:paraId="7BAFD33E" w14:textId="77777777" w:rsidR="001B4C0A" w:rsidRPr="00CB2571" w:rsidRDefault="001B4C0A" w:rsidP="001B4C0A">
      <w:pPr>
        <w:pStyle w:val="Notedebasdepage"/>
      </w:pPr>
      <w:r>
        <w:rPr>
          <w:rStyle w:val="Appelnotedebasdep"/>
        </w:rPr>
        <w:footnoteRef/>
      </w:r>
      <w:r>
        <w:tab/>
      </w:r>
      <w:r>
        <w:rPr>
          <w:szCs w:val="22"/>
        </w:rPr>
        <w:t>A</w:t>
      </w:r>
      <w:r w:rsidRPr="00CD7D44">
        <w:rPr>
          <w:szCs w:val="22"/>
        </w:rPr>
        <w:t>vec</w:t>
      </w:r>
      <w:r>
        <w:rPr>
          <w:szCs w:val="22"/>
        </w:rPr>
        <w:t xml:space="preserve"> le signe</w:t>
      </w:r>
      <w:r w:rsidRPr="00CD7D44">
        <w:rPr>
          <w:szCs w:val="22"/>
        </w:rPr>
        <w:t xml:space="preserve"> A28 </w:t>
      </w:r>
      <w:r>
        <w:rPr>
          <w:szCs w:val="22"/>
        </w:rPr>
        <w:t>traité ici comme une abréviation.</w:t>
      </w:r>
    </w:p>
  </w:footnote>
  <w:footnote w:id="2">
    <w:p w14:paraId="331634FB" w14:textId="77777777" w:rsidR="001B4C0A" w:rsidRPr="00881AC6" w:rsidRDefault="001B4C0A" w:rsidP="001B4C0A">
      <w:pPr>
        <w:pStyle w:val="Notedebasdepage"/>
      </w:pPr>
      <w:r>
        <w:rPr>
          <w:rStyle w:val="Appelnotedebasdep"/>
        </w:rPr>
        <w:footnoteRef/>
      </w:r>
      <w:r>
        <w:tab/>
        <w:t xml:space="preserve">Exemple particulier, qui oppose un substantif et un verbe, d’une part, et un logogramme et un classificateur, d’autre part : </w:t>
      </w:r>
      <w:r w:rsidRPr="00881AC6">
        <w:rPr>
          <w:rFonts w:ascii="Transliteration" w:hAnsi="Transliteration"/>
        </w:rPr>
        <w:t xml:space="preserve">k.t n.t swSr.t </w:t>
      </w:r>
      <w:proofErr w:type="spellStart"/>
      <w:r w:rsidRPr="00881AC6">
        <w:rPr>
          <w:rFonts w:ascii="Transliteration" w:hAnsi="Transliteration"/>
        </w:rPr>
        <w:t>msDr</w:t>
      </w:r>
      <w:proofErr w:type="spellEnd"/>
      <w:r w:rsidRPr="00881AC6">
        <w:rPr>
          <w:rFonts w:ascii="Transliteration" w:hAnsi="Transliteration"/>
        </w:rPr>
        <w:t xml:space="preserve"> </w:t>
      </w:r>
      <w:proofErr w:type="spellStart"/>
      <w:proofErr w:type="gramStart"/>
      <w:r w:rsidRPr="00881AC6">
        <w:rPr>
          <w:rFonts w:ascii="Transliteration" w:hAnsi="Transliteration"/>
        </w:rPr>
        <w:t>dj.f</w:t>
      </w:r>
      <w:proofErr w:type="spellEnd"/>
      <w:proofErr w:type="gramEnd"/>
      <w:r w:rsidRPr="00881AC6">
        <w:rPr>
          <w:rFonts w:ascii="Transliteration" w:hAnsi="Transliteration"/>
        </w:rPr>
        <w:t xml:space="preserve"> </w:t>
      </w:r>
      <w:proofErr w:type="spellStart"/>
      <w:r w:rsidRPr="00881AC6">
        <w:rPr>
          <w:rFonts w:ascii="Transliteration" w:hAnsi="Transliteration"/>
        </w:rPr>
        <w:t>mw</w:t>
      </w:r>
      <w:proofErr w:type="spellEnd"/>
      <w:r>
        <w:t xml:space="preserve"> « </w:t>
      </w:r>
      <w:r w:rsidRPr="00881AC6">
        <w:t>autre remède pour assécher une oreille quand elle donne de l</w:t>
      </w:r>
      <w:r>
        <w:t>’</w:t>
      </w:r>
      <w:r w:rsidRPr="00881AC6">
        <w:t>ea</w:t>
      </w:r>
      <w:r>
        <w:t>u » (</w:t>
      </w:r>
      <w:proofErr w:type="spellStart"/>
      <w:r>
        <w:t>pEbers</w:t>
      </w:r>
      <w:proofErr w:type="spellEnd"/>
      <w:r>
        <w:t xml:space="preserve"> 92,5).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5CC2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E35152"/>
    <w:multiLevelType w:val="hybridMultilevel"/>
    <w:tmpl w:val="1A908316"/>
    <w:lvl w:ilvl="0" w:tplc="62DC2AFC">
      <w:numFmt w:val="bullet"/>
      <w:lvlText w:val="—"/>
      <w:lvlJc w:val="left"/>
      <w:pPr>
        <w:ind w:left="1004" w:hanging="360"/>
      </w:pPr>
      <w:rPr>
        <w:rFonts w:ascii="Times New Roman" w:eastAsiaTheme="minorEastAsia" w:hAnsi="Times New Roman" w:cs="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2EB64482"/>
    <w:multiLevelType w:val="hybridMultilevel"/>
    <w:tmpl w:val="188E5D12"/>
    <w:lvl w:ilvl="0" w:tplc="62DC2AFC">
      <w:numFmt w:val="bullet"/>
      <w:lvlText w:val="—"/>
      <w:lvlJc w:val="left"/>
      <w:pPr>
        <w:ind w:left="1004" w:hanging="360"/>
      </w:pPr>
      <w:rPr>
        <w:rFonts w:ascii="Times New Roman" w:eastAsiaTheme="minorEastAsia" w:hAnsi="Times New Roman" w:cs="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37421E0D"/>
    <w:multiLevelType w:val="hybridMultilevel"/>
    <w:tmpl w:val="D924E4D2"/>
    <w:lvl w:ilvl="0" w:tplc="62DC2AFC">
      <w:numFmt w:val="bullet"/>
      <w:lvlText w:val="—"/>
      <w:lvlJc w:val="left"/>
      <w:pPr>
        <w:ind w:left="1004" w:hanging="360"/>
      </w:pPr>
      <w:rPr>
        <w:rFonts w:ascii="Times New Roman" w:eastAsiaTheme="minorEastAsia" w:hAnsi="Times New Roman" w:cs="Times New Roman" w:hint="default"/>
      </w:rPr>
    </w:lvl>
    <w:lvl w:ilvl="1" w:tplc="040C0003">
      <w:start w:val="1"/>
      <w:numFmt w:val="bullet"/>
      <w:lvlText w:val="o"/>
      <w:lvlJc w:val="left"/>
      <w:pPr>
        <w:ind w:left="1724" w:hanging="360"/>
      </w:pPr>
      <w:rPr>
        <w:rFonts w:ascii="Courier New" w:hAnsi="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3FDE6821"/>
    <w:multiLevelType w:val="hybridMultilevel"/>
    <w:tmpl w:val="F3824502"/>
    <w:lvl w:ilvl="0" w:tplc="62DC2AFC">
      <w:numFmt w:val="bullet"/>
      <w:lvlText w:val="—"/>
      <w:lvlJc w:val="left"/>
      <w:pPr>
        <w:ind w:left="1004" w:hanging="360"/>
      </w:pPr>
      <w:rPr>
        <w:rFonts w:ascii="Times New Roman" w:eastAsiaTheme="minorEastAsia" w:hAnsi="Times New Roman" w:cs="Times New Roman" w:hint="default"/>
      </w:rPr>
    </w:lvl>
    <w:lvl w:ilvl="1" w:tplc="040C0003">
      <w:start w:val="1"/>
      <w:numFmt w:val="bullet"/>
      <w:lvlText w:val="o"/>
      <w:lvlJc w:val="left"/>
      <w:pPr>
        <w:ind w:left="1724" w:hanging="360"/>
      </w:pPr>
      <w:rPr>
        <w:rFonts w:ascii="Courier New" w:hAnsi="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81B6917"/>
    <w:multiLevelType w:val="hybridMultilevel"/>
    <w:tmpl w:val="D186A004"/>
    <w:lvl w:ilvl="0" w:tplc="62DC2AFC">
      <w:numFmt w:val="bullet"/>
      <w:lvlText w:val="—"/>
      <w:lvlJc w:val="left"/>
      <w:pPr>
        <w:ind w:left="1004" w:hanging="360"/>
      </w:pPr>
      <w:rPr>
        <w:rFonts w:ascii="Times New Roman" w:eastAsiaTheme="minorEastAsia" w:hAnsi="Times New Roman" w:cs="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A0A425A"/>
    <w:multiLevelType w:val="hybridMultilevel"/>
    <w:tmpl w:val="863E5E14"/>
    <w:lvl w:ilvl="0" w:tplc="62DC2AFC">
      <w:numFmt w:val="bullet"/>
      <w:lvlText w:val="—"/>
      <w:lvlJc w:val="left"/>
      <w:pPr>
        <w:ind w:left="1004" w:hanging="360"/>
      </w:pPr>
      <w:rPr>
        <w:rFonts w:ascii="Times New Roman" w:eastAsiaTheme="minorEastAsia" w:hAnsi="Times New Roman" w:cs="Times New Roman" w:hint="default"/>
      </w:rPr>
    </w:lvl>
    <w:lvl w:ilvl="1" w:tplc="040C0003">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726D1A03"/>
    <w:multiLevelType w:val="hybridMultilevel"/>
    <w:tmpl w:val="57D297EE"/>
    <w:lvl w:ilvl="0" w:tplc="62DC2AFC">
      <w:numFmt w:val="bullet"/>
      <w:lvlText w:val="—"/>
      <w:lvlJc w:val="left"/>
      <w:pPr>
        <w:ind w:left="1004" w:hanging="360"/>
      </w:pPr>
      <w:rPr>
        <w:rFonts w:ascii="Times New Roman" w:eastAsiaTheme="minorEastAsia" w:hAnsi="Times New Roman" w:cs="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990792477">
    <w:abstractNumId w:val="0"/>
  </w:num>
  <w:num w:numId="2" w16cid:durableId="938634846">
    <w:abstractNumId w:val="6"/>
  </w:num>
  <w:num w:numId="3" w16cid:durableId="2090151663">
    <w:abstractNumId w:val="3"/>
  </w:num>
  <w:num w:numId="4" w16cid:durableId="949972563">
    <w:abstractNumId w:val="4"/>
  </w:num>
  <w:num w:numId="5" w16cid:durableId="1895267030">
    <w:abstractNumId w:val="2"/>
  </w:num>
  <w:num w:numId="6" w16cid:durableId="1731612503">
    <w:abstractNumId w:val="7"/>
  </w:num>
  <w:num w:numId="7" w16cid:durableId="162864845">
    <w:abstractNumId w:val="5"/>
  </w:num>
  <w:num w:numId="8" w16cid:durableId="195146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D"/>
    <w:rsid w:val="00053A7D"/>
    <w:rsid w:val="000B015A"/>
    <w:rsid w:val="0011145B"/>
    <w:rsid w:val="00133A86"/>
    <w:rsid w:val="00161EC6"/>
    <w:rsid w:val="001B4C0A"/>
    <w:rsid w:val="0023185C"/>
    <w:rsid w:val="00361B27"/>
    <w:rsid w:val="00533D94"/>
    <w:rsid w:val="005A6DF1"/>
    <w:rsid w:val="006F4922"/>
    <w:rsid w:val="00710AF8"/>
    <w:rsid w:val="008D5379"/>
    <w:rsid w:val="00A0600C"/>
    <w:rsid w:val="00A35D76"/>
    <w:rsid w:val="00AB1499"/>
    <w:rsid w:val="00B20ED1"/>
    <w:rsid w:val="00B34252"/>
    <w:rsid w:val="00B749F2"/>
    <w:rsid w:val="00BA3D64"/>
    <w:rsid w:val="00BB218B"/>
    <w:rsid w:val="00CF0B5D"/>
    <w:rsid w:val="00E25D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36C2913"/>
  <w15:chartTrackingRefBased/>
  <w15:docId w15:val="{47311CF8-1CBA-EC46-BCBF-7317F373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76"/>
    <w:pPr>
      <w:tabs>
        <w:tab w:val="left" w:pos="851"/>
      </w:tabs>
      <w:spacing w:before="120" w:line="280" w:lineRule="atLeast"/>
      <w:ind w:firstLine="284"/>
      <w:jc w:val="both"/>
    </w:pPr>
    <w:rPr>
      <w:rFonts w:ascii="Times New Roman" w:eastAsiaTheme="minorEastAsia" w:hAnsi="Times New Roman" w:cs="Times New Roman"/>
      <w:kern w:val="0"/>
      <w:szCs w:val="20"/>
      <w:lang w:val="fr-FR" w:eastAsia="zh-TW"/>
      <w14:ligatures w14:val="none"/>
    </w:rPr>
  </w:style>
  <w:style w:type="paragraph" w:styleId="Titre1">
    <w:name w:val="heading 1"/>
    <w:basedOn w:val="Normal"/>
    <w:next w:val="Normal"/>
    <w:link w:val="Titre1Car"/>
    <w:qFormat/>
    <w:rsid w:val="00A35D76"/>
    <w:pPr>
      <w:keepNext/>
      <w:spacing w:before="480" w:after="2268" w:line="400" w:lineRule="exact"/>
      <w:ind w:firstLine="0"/>
      <w:jc w:val="center"/>
      <w:outlineLvl w:val="0"/>
    </w:pPr>
    <w:rPr>
      <w:b/>
      <w:caps/>
      <w:kern w:val="28"/>
      <w:sz w:val="36"/>
    </w:rPr>
  </w:style>
  <w:style w:type="paragraph" w:styleId="Titre2">
    <w:name w:val="heading 2"/>
    <w:basedOn w:val="Normal"/>
    <w:next w:val="Normal"/>
    <w:link w:val="Titre2Car"/>
    <w:qFormat/>
    <w:rsid w:val="006F4922"/>
    <w:pPr>
      <w:keepNext/>
      <w:spacing w:before="240" w:after="60"/>
      <w:ind w:firstLine="0"/>
      <w:outlineLvl w:val="1"/>
    </w:pPr>
    <w:rPr>
      <w:b/>
      <w:smallCaps/>
    </w:rPr>
  </w:style>
  <w:style w:type="paragraph" w:styleId="Titre3">
    <w:name w:val="heading 3"/>
    <w:basedOn w:val="Normal"/>
    <w:next w:val="Normal"/>
    <w:link w:val="Titre3Car"/>
    <w:qFormat/>
    <w:rsid w:val="006F4922"/>
    <w:pPr>
      <w:keepNext/>
      <w:tabs>
        <w:tab w:val="left" w:pos="964"/>
      </w:tabs>
      <w:spacing w:before="240" w:after="60"/>
      <w:ind w:firstLine="0"/>
      <w:outlineLvl w:val="2"/>
    </w:pPr>
    <w:rPr>
      <w:b/>
      <w:i/>
    </w:rPr>
  </w:style>
  <w:style w:type="paragraph" w:styleId="Titre4">
    <w:name w:val="heading 4"/>
    <w:basedOn w:val="Normal"/>
    <w:next w:val="Normal"/>
    <w:link w:val="Titre4Car"/>
    <w:qFormat/>
    <w:rsid w:val="006F4922"/>
    <w:pPr>
      <w:keepNext/>
      <w:spacing w:before="360" w:after="60" w:line="240" w:lineRule="atLeast"/>
      <w:ind w:firstLine="0"/>
      <w:outlineLvl w:val="3"/>
    </w:pPr>
    <w:rPr>
      <w:i/>
      <w:spacing w:val="24"/>
    </w:rPr>
  </w:style>
  <w:style w:type="paragraph" w:styleId="Titre5">
    <w:name w:val="heading 5"/>
    <w:basedOn w:val="Normal"/>
    <w:next w:val="Normal"/>
    <w:link w:val="Titre5Car"/>
    <w:qFormat/>
    <w:rsid w:val="00A35D76"/>
    <w:pPr>
      <w:keepNext/>
      <w:spacing w:before="240"/>
      <w:outlineLvl w:val="4"/>
    </w:pPr>
    <w:rPr>
      <w:spacing w:val="26"/>
      <w:u w:val="single"/>
    </w:rPr>
  </w:style>
  <w:style w:type="paragraph" w:styleId="Titre6">
    <w:name w:val="heading 6"/>
    <w:basedOn w:val="Normal"/>
    <w:next w:val="Normal"/>
    <w:link w:val="Titre6Car"/>
    <w:qFormat/>
    <w:rsid w:val="00A35D76"/>
    <w:pPr>
      <w:keepNext/>
      <w:spacing w:before="240" w:after="60"/>
      <w:outlineLvl w:val="5"/>
    </w:pPr>
    <w:rPr>
      <w:spacing w:val="32"/>
    </w:rPr>
  </w:style>
  <w:style w:type="paragraph" w:styleId="Titre7">
    <w:name w:val="heading 7"/>
    <w:basedOn w:val="Normal"/>
    <w:next w:val="Normal"/>
    <w:link w:val="Titre7Car"/>
    <w:qFormat/>
    <w:rsid w:val="00A35D76"/>
    <w:pPr>
      <w:spacing w:before="240" w:after="60"/>
      <w:outlineLvl w:val="6"/>
    </w:pPr>
  </w:style>
  <w:style w:type="paragraph" w:styleId="Titre8">
    <w:name w:val="heading 8"/>
    <w:basedOn w:val="Normal"/>
    <w:next w:val="Normal"/>
    <w:link w:val="Titre8Car"/>
    <w:qFormat/>
    <w:rsid w:val="00A35D76"/>
    <w:pPr>
      <w:keepNext/>
      <w:spacing w:before="240" w:after="120" w:line="260" w:lineRule="exact"/>
      <w:ind w:left="425" w:firstLine="0"/>
      <w:jc w:val="left"/>
      <w:outlineLvl w:val="7"/>
    </w:pPr>
  </w:style>
  <w:style w:type="paragraph" w:styleId="Titre9">
    <w:name w:val="heading 9"/>
    <w:basedOn w:val="Normal"/>
    <w:next w:val="Normal"/>
    <w:link w:val="Titre9Car"/>
    <w:qFormat/>
    <w:rsid w:val="00A35D76"/>
    <w:pPr>
      <w:keepNext/>
      <w:ind w:firstLine="0"/>
      <w:jc w:val="center"/>
      <w:outlineLvl w:val="8"/>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xplicationdexem">
    <w:name w:val="1_explication d'exem"/>
    <w:rsid w:val="00A35D76"/>
    <w:pPr>
      <w:spacing w:before="48"/>
      <w:ind w:left="1134"/>
      <w:jc w:val="both"/>
    </w:pPr>
    <w:rPr>
      <w:rFonts w:ascii="CG Times (WN)" w:eastAsiaTheme="minorEastAsia" w:hAnsi="CG Times (WN)" w:cs="Times New Roman"/>
      <w:kern w:val="0"/>
      <w:sz w:val="20"/>
      <w:szCs w:val="20"/>
      <w:lang w:val="en-GB" w:eastAsia="zh-TW"/>
      <w14:ligatures w14:val="none"/>
    </w:rPr>
  </w:style>
  <w:style w:type="character" w:styleId="Appelnotedebasdep">
    <w:name w:val="footnote reference"/>
    <w:basedOn w:val="Policepardfaut"/>
    <w:semiHidden/>
    <w:rsid w:val="00A35D76"/>
    <w:rPr>
      <w:vertAlign w:val="superscript"/>
    </w:rPr>
  </w:style>
  <w:style w:type="paragraph" w:styleId="Retraitcorpsdetexte">
    <w:name w:val="Body Text Indent"/>
    <w:basedOn w:val="Normal"/>
    <w:link w:val="RetraitcorpsdetexteCar"/>
    <w:rsid w:val="00A35D76"/>
    <w:pPr>
      <w:tabs>
        <w:tab w:val="left" w:pos="2127"/>
      </w:tabs>
      <w:spacing w:after="120" w:line="320" w:lineRule="exact"/>
      <w:ind w:left="283" w:firstLine="397"/>
    </w:pPr>
    <w:rPr>
      <w:rFonts w:ascii="Garamond" w:hAnsi="Garamond"/>
      <w:sz w:val="22"/>
    </w:rPr>
  </w:style>
  <w:style w:type="character" w:customStyle="1" w:styleId="RetraitcorpsdetexteCar">
    <w:name w:val="Retrait corps de texte Car"/>
    <w:basedOn w:val="Policepardfaut"/>
    <w:link w:val="Retraitcorpsdetexte"/>
    <w:rsid w:val="00A35D76"/>
    <w:rPr>
      <w:rFonts w:ascii="Garamond" w:eastAsiaTheme="minorEastAsia" w:hAnsi="Garamond" w:cs="Times New Roman"/>
      <w:kern w:val="0"/>
      <w:sz w:val="22"/>
      <w:szCs w:val="20"/>
      <w:lang w:val="fr-FR" w:eastAsia="zh-TW"/>
      <w14:ligatures w14:val="none"/>
    </w:rPr>
  </w:style>
  <w:style w:type="paragraph" w:customStyle="1" w:styleId="citation">
    <w:name w:val="citation"/>
    <w:basedOn w:val="Retraitcorpsdetexte"/>
    <w:rsid w:val="00A35D76"/>
    <w:pPr>
      <w:tabs>
        <w:tab w:val="clear" w:pos="2127"/>
      </w:tabs>
      <w:spacing w:after="0" w:line="280" w:lineRule="exact"/>
      <w:ind w:left="567" w:right="425" w:firstLine="0"/>
    </w:pPr>
  </w:style>
  <w:style w:type="paragraph" w:styleId="Commentaire">
    <w:name w:val="annotation text"/>
    <w:basedOn w:val="Normal"/>
    <w:link w:val="CommentaireCar"/>
    <w:semiHidden/>
    <w:rsid w:val="00A35D76"/>
    <w:pPr>
      <w:spacing w:before="60"/>
      <w:ind w:left="1276" w:right="567"/>
    </w:pPr>
    <w:rPr>
      <w:rFonts w:ascii="Garamond" w:hAnsi="Garamond"/>
      <w:sz w:val="22"/>
    </w:rPr>
  </w:style>
  <w:style w:type="character" w:customStyle="1" w:styleId="CommentaireCar">
    <w:name w:val="Commentaire Car"/>
    <w:basedOn w:val="Policepardfaut"/>
    <w:link w:val="Commentaire"/>
    <w:semiHidden/>
    <w:rsid w:val="00A35D76"/>
    <w:rPr>
      <w:rFonts w:ascii="Garamond" w:eastAsiaTheme="minorEastAsia" w:hAnsi="Garamond" w:cs="Times New Roman"/>
      <w:kern w:val="0"/>
      <w:sz w:val="22"/>
      <w:szCs w:val="20"/>
      <w:lang w:val="fr-FR" w:eastAsia="zh-TW"/>
      <w14:ligatures w14:val="none"/>
    </w:rPr>
  </w:style>
  <w:style w:type="paragraph" w:customStyle="1" w:styleId="Commentaires">
    <w:name w:val="Commentaires"/>
    <w:basedOn w:val="Normal"/>
    <w:rsid w:val="00A35D76"/>
    <w:pPr>
      <w:spacing w:before="0" w:line="240" w:lineRule="auto"/>
      <w:ind w:firstLine="0"/>
      <w:jc w:val="left"/>
    </w:pPr>
    <w:rPr>
      <w:sz w:val="22"/>
      <w:szCs w:val="22"/>
    </w:rPr>
  </w:style>
  <w:style w:type="paragraph" w:customStyle="1" w:styleId="Confrence">
    <w:name w:val="Conférence"/>
    <w:basedOn w:val="Normal"/>
    <w:rsid w:val="00A35D76"/>
    <w:pPr>
      <w:spacing w:line="320" w:lineRule="exact"/>
      <w:ind w:firstLine="397"/>
    </w:pPr>
    <w:rPr>
      <w:sz w:val="26"/>
    </w:rPr>
  </w:style>
  <w:style w:type="paragraph" w:styleId="Corpsdetexte">
    <w:name w:val="Body Text"/>
    <w:basedOn w:val="Normal"/>
    <w:link w:val="CorpsdetexteCar"/>
    <w:rsid w:val="00A35D76"/>
    <w:pPr>
      <w:tabs>
        <w:tab w:val="left" w:pos="2127"/>
      </w:tabs>
      <w:spacing w:before="60" w:line="320" w:lineRule="exact"/>
      <w:ind w:firstLine="397"/>
    </w:pPr>
    <w:rPr>
      <w:rFonts w:ascii="Garamond" w:hAnsi="Garamond"/>
      <w:sz w:val="22"/>
    </w:rPr>
  </w:style>
  <w:style w:type="character" w:customStyle="1" w:styleId="CorpsdetexteCar">
    <w:name w:val="Corps de texte Car"/>
    <w:basedOn w:val="Policepardfaut"/>
    <w:link w:val="Corpsdetexte"/>
    <w:rsid w:val="00A35D76"/>
    <w:rPr>
      <w:rFonts w:ascii="Garamond" w:eastAsiaTheme="minorEastAsia" w:hAnsi="Garamond" w:cs="Times New Roman"/>
      <w:kern w:val="0"/>
      <w:sz w:val="22"/>
      <w:szCs w:val="20"/>
      <w:lang w:val="fr-FR" w:eastAsia="zh-TW"/>
      <w14:ligatures w14:val="none"/>
    </w:rPr>
  </w:style>
  <w:style w:type="paragraph" w:styleId="Corpsdetexte2">
    <w:name w:val="Body Text 2"/>
    <w:basedOn w:val="Normal"/>
    <w:link w:val="Corpsdetexte2Car"/>
    <w:rsid w:val="00A35D76"/>
    <w:pPr>
      <w:tabs>
        <w:tab w:val="left" w:pos="2127"/>
      </w:tabs>
      <w:spacing w:line="320" w:lineRule="exact"/>
    </w:pPr>
    <w:rPr>
      <w:rFonts w:ascii="Garamond" w:hAnsi="Garamond"/>
      <w:sz w:val="26"/>
    </w:rPr>
  </w:style>
  <w:style w:type="character" w:customStyle="1" w:styleId="Corpsdetexte2Car">
    <w:name w:val="Corps de texte 2 Car"/>
    <w:basedOn w:val="Policepardfaut"/>
    <w:link w:val="Corpsdetexte2"/>
    <w:rsid w:val="00A35D76"/>
    <w:rPr>
      <w:rFonts w:ascii="Garamond" w:eastAsiaTheme="minorEastAsia" w:hAnsi="Garamond" w:cs="Times New Roman"/>
      <w:kern w:val="0"/>
      <w:sz w:val="26"/>
      <w:szCs w:val="20"/>
      <w:lang w:val="fr-FR" w:eastAsia="zh-TW"/>
      <w14:ligatures w14:val="none"/>
    </w:rPr>
  </w:style>
  <w:style w:type="paragraph" w:styleId="Corpsdetexte3">
    <w:name w:val="Body Text 3"/>
    <w:basedOn w:val="Normal"/>
    <w:link w:val="Corpsdetexte3Car"/>
    <w:rsid w:val="00A35D76"/>
    <w:pPr>
      <w:tabs>
        <w:tab w:val="left" w:pos="2127"/>
      </w:tabs>
      <w:spacing w:line="320" w:lineRule="exact"/>
      <w:jc w:val="center"/>
    </w:pPr>
    <w:rPr>
      <w:rFonts w:ascii="Garamond" w:hAnsi="Garamond"/>
      <w:sz w:val="26"/>
    </w:rPr>
  </w:style>
  <w:style w:type="character" w:customStyle="1" w:styleId="Corpsdetexte3Car">
    <w:name w:val="Corps de texte 3 Car"/>
    <w:basedOn w:val="Policepardfaut"/>
    <w:link w:val="Corpsdetexte3"/>
    <w:rsid w:val="00A35D76"/>
    <w:rPr>
      <w:rFonts w:ascii="Garamond" w:eastAsiaTheme="minorEastAsia" w:hAnsi="Garamond" w:cs="Times New Roman"/>
      <w:kern w:val="0"/>
      <w:sz w:val="26"/>
      <w:szCs w:val="20"/>
      <w:lang w:val="fr-FR" w:eastAsia="zh-TW"/>
      <w14:ligatures w14:val="none"/>
    </w:rPr>
  </w:style>
  <w:style w:type="character" w:customStyle="1" w:styleId="Dcalagebas">
    <w:name w:val="Décalage bas"/>
    <w:basedOn w:val="Policepardfaut"/>
    <w:uiPriority w:val="1"/>
    <w:qFormat/>
    <w:rsid w:val="00A35D76"/>
    <w:rPr>
      <w:position w:val="-4"/>
    </w:rPr>
  </w:style>
  <w:style w:type="character" w:styleId="lev">
    <w:name w:val="Strong"/>
    <w:basedOn w:val="Policepardfaut"/>
    <w:qFormat/>
    <w:rsid w:val="00A35D76"/>
    <w:rPr>
      <w:b/>
    </w:rPr>
  </w:style>
  <w:style w:type="paragraph" w:styleId="En-tte">
    <w:name w:val="header"/>
    <w:basedOn w:val="Normal"/>
    <w:link w:val="En-tteCar"/>
    <w:rsid w:val="00A35D76"/>
    <w:pPr>
      <w:tabs>
        <w:tab w:val="center" w:pos="4536"/>
        <w:tab w:val="right" w:pos="9072"/>
      </w:tabs>
      <w:spacing w:line="320" w:lineRule="exact"/>
      <w:ind w:firstLine="397"/>
    </w:pPr>
    <w:rPr>
      <w:rFonts w:ascii="Garamond" w:hAnsi="Garamond"/>
      <w:sz w:val="26"/>
    </w:rPr>
  </w:style>
  <w:style w:type="character" w:customStyle="1" w:styleId="En-tteCar">
    <w:name w:val="En-tête Car"/>
    <w:basedOn w:val="Policepardfaut"/>
    <w:link w:val="En-tte"/>
    <w:rsid w:val="00A35D76"/>
    <w:rPr>
      <w:rFonts w:ascii="Garamond" w:eastAsiaTheme="minorEastAsia" w:hAnsi="Garamond" w:cs="Times New Roman"/>
      <w:kern w:val="0"/>
      <w:sz w:val="26"/>
      <w:szCs w:val="20"/>
      <w:lang w:val="fr-FR" w:eastAsia="zh-TW"/>
      <w14:ligatures w14:val="none"/>
    </w:rPr>
  </w:style>
  <w:style w:type="paragraph" w:customStyle="1" w:styleId="Exemple">
    <w:name w:val="Exemple"/>
    <w:basedOn w:val="Normal"/>
    <w:link w:val="ExempleCar"/>
    <w:qFormat/>
    <w:rsid w:val="00A35D76"/>
    <w:pPr>
      <w:tabs>
        <w:tab w:val="left" w:pos="1560"/>
        <w:tab w:val="left" w:pos="2410"/>
        <w:tab w:val="left" w:pos="2552"/>
      </w:tabs>
      <w:spacing w:line="240" w:lineRule="auto"/>
      <w:ind w:left="1984" w:right="425" w:hanging="737"/>
      <w:jc w:val="left"/>
    </w:pPr>
    <w:rPr>
      <w:rFonts w:asciiTheme="majorBidi" w:hAnsiTheme="majorBidi"/>
      <w:sz w:val="22"/>
    </w:rPr>
  </w:style>
  <w:style w:type="character" w:customStyle="1" w:styleId="ExempleCar">
    <w:name w:val="Exemple Car"/>
    <w:basedOn w:val="Policepardfaut"/>
    <w:link w:val="Exemple"/>
    <w:rsid w:val="00A35D76"/>
    <w:rPr>
      <w:rFonts w:asciiTheme="majorBidi" w:eastAsiaTheme="minorEastAsia" w:hAnsiTheme="majorBidi" w:cs="Times New Roman"/>
      <w:kern w:val="0"/>
      <w:sz w:val="22"/>
      <w:szCs w:val="20"/>
      <w:lang w:val="fr-FR" w:eastAsia="zh-TW"/>
      <w14:ligatures w14:val="none"/>
    </w:rPr>
  </w:style>
  <w:style w:type="paragraph" w:customStyle="1" w:styleId="Exergue">
    <w:name w:val="Exergue"/>
    <w:basedOn w:val="Normal"/>
    <w:rsid w:val="00A35D76"/>
    <w:pPr>
      <w:spacing w:after="360" w:line="240" w:lineRule="exact"/>
      <w:ind w:left="4253"/>
      <w:jc w:val="right"/>
    </w:pPr>
    <w:rPr>
      <w:rFonts w:ascii="Garamond" w:hAnsi="Garamond"/>
      <w:sz w:val="20"/>
    </w:rPr>
  </w:style>
  <w:style w:type="paragraph" w:styleId="Explorateurdedocuments">
    <w:name w:val="Document Map"/>
    <w:basedOn w:val="Normal"/>
    <w:link w:val="ExplorateurdedocumentsCar"/>
    <w:semiHidden/>
    <w:rsid w:val="00A35D76"/>
    <w:pPr>
      <w:shd w:val="clear" w:color="auto" w:fill="000080"/>
      <w:tabs>
        <w:tab w:val="left" w:pos="2127"/>
      </w:tabs>
      <w:spacing w:line="320" w:lineRule="exact"/>
      <w:ind w:firstLine="397"/>
    </w:pPr>
    <w:rPr>
      <w:rFonts w:ascii="Tahoma" w:hAnsi="Tahoma"/>
      <w:sz w:val="22"/>
    </w:rPr>
  </w:style>
  <w:style w:type="character" w:customStyle="1" w:styleId="ExplorateurdedocumentsCar">
    <w:name w:val="Explorateur de documents Car"/>
    <w:basedOn w:val="Policepardfaut"/>
    <w:link w:val="Explorateurdedocuments"/>
    <w:semiHidden/>
    <w:rsid w:val="00A35D76"/>
    <w:rPr>
      <w:rFonts w:ascii="Tahoma" w:eastAsiaTheme="minorEastAsia" w:hAnsi="Tahoma" w:cs="Times New Roman"/>
      <w:kern w:val="0"/>
      <w:sz w:val="22"/>
      <w:szCs w:val="20"/>
      <w:shd w:val="clear" w:color="auto" w:fill="000080"/>
      <w:lang w:val="fr-FR" w:eastAsia="zh-TW"/>
      <w14:ligatures w14:val="none"/>
    </w:rPr>
  </w:style>
  <w:style w:type="paragraph" w:customStyle="1" w:styleId="Figure">
    <w:name w:val="Figure"/>
    <w:basedOn w:val="Normal"/>
    <w:rsid w:val="00A35D76"/>
    <w:pPr>
      <w:tabs>
        <w:tab w:val="left" w:pos="2127"/>
      </w:tabs>
      <w:spacing w:before="300" w:after="120"/>
      <w:jc w:val="center"/>
    </w:pPr>
    <w:rPr>
      <w:rFonts w:ascii="Garamond" w:hAnsi="Garamond"/>
      <w:sz w:val="22"/>
    </w:rPr>
  </w:style>
  <w:style w:type="paragraph" w:customStyle="1" w:styleId="Graphe">
    <w:name w:val="Graphe"/>
    <w:basedOn w:val="Exemple"/>
    <w:rsid w:val="00A35D76"/>
    <w:pPr>
      <w:tabs>
        <w:tab w:val="clear" w:pos="1560"/>
        <w:tab w:val="left" w:pos="2835"/>
      </w:tabs>
      <w:ind w:left="1276" w:firstLine="0"/>
    </w:pPr>
  </w:style>
  <w:style w:type="character" w:customStyle="1" w:styleId="gruen">
    <w:name w:val="gruen"/>
    <w:basedOn w:val="Policepardfaut"/>
    <w:rsid w:val="00A35D76"/>
  </w:style>
  <w:style w:type="paragraph" w:customStyle="1" w:styleId="Intermdiaire">
    <w:name w:val="Intermédiaire"/>
    <w:basedOn w:val="Normal"/>
    <w:rsid w:val="00A35D76"/>
    <w:pPr>
      <w:tabs>
        <w:tab w:val="left" w:pos="1152"/>
      </w:tabs>
      <w:spacing w:before="60" w:line="320" w:lineRule="exact"/>
      <w:ind w:firstLine="397"/>
    </w:pPr>
    <w:rPr>
      <w:rFonts w:ascii="Garamond" w:hAnsi="Garamond"/>
      <w:sz w:val="26"/>
    </w:rPr>
  </w:style>
  <w:style w:type="character" w:styleId="Lienhypertexte">
    <w:name w:val="Hyperlink"/>
    <w:basedOn w:val="Policepardfaut"/>
    <w:rsid w:val="00A35D76"/>
    <w:rPr>
      <w:color w:val="0000FF"/>
      <w:u w:val="single"/>
    </w:rPr>
  </w:style>
  <w:style w:type="character" w:styleId="Lienhypertextesuivivisit">
    <w:name w:val="FollowedHyperlink"/>
    <w:basedOn w:val="Policepardfaut"/>
    <w:rsid w:val="00A35D76"/>
    <w:rPr>
      <w:color w:val="800080"/>
      <w:u w:val="single"/>
    </w:rPr>
  </w:style>
  <w:style w:type="paragraph" w:styleId="Listepuces">
    <w:name w:val="List Bullet"/>
    <w:basedOn w:val="Normal"/>
    <w:autoRedefine/>
    <w:rsid w:val="00A35D76"/>
    <w:pPr>
      <w:tabs>
        <w:tab w:val="left" w:pos="2127"/>
      </w:tabs>
      <w:spacing w:line="320" w:lineRule="exact"/>
    </w:pPr>
    <w:rPr>
      <w:rFonts w:ascii="Garamond" w:hAnsi="Garamond"/>
      <w:color w:val="FF0000"/>
      <w:sz w:val="26"/>
    </w:rPr>
  </w:style>
  <w:style w:type="paragraph" w:styleId="NormalWeb">
    <w:name w:val="Normal (Web)"/>
    <w:basedOn w:val="Normal"/>
    <w:link w:val="NormalWebCar"/>
    <w:rsid w:val="00A35D76"/>
    <w:pPr>
      <w:spacing w:before="100" w:beforeAutospacing="1" w:after="100" w:afterAutospacing="1" w:line="240" w:lineRule="auto"/>
      <w:ind w:firstLine="0"/>
      <w:jc w:val="left"/>
    </w:pPr>
    <w:rPr>
      <w:rFonts w:ascii="Arial Unicode MS" w:eastAsia="Arial Unicode MS" w:hAnsi="Arial Unicode MS" w:cs="Arial Unicode MS"/>
      <w:szCs w:val="24"/>
      <w:lang w:eastAsia="fr-FR"/>
    </w:rPr>
  </w:style>
  <w:style w:type="character" w:customStyle="1" w:styleId="NormalWebCar">
    <w:name w:val="Normal (Web) Car"/>
    <w:basedOn w:val="Policepardfaut"/>
    <w:link w:val="NormalWeb"/>
    <w:rsid w:val="00A35D76"/>
    <w:rPr>
      <w:rFonts w:ascii="Arial Unicode MS" w:eastAsia="Arial Unicode MS" w:hAnsi="Arial Unicode MS" w:cs="Arial Unicode MS"/>
      <w:kern w:val="0"/>
      <w:lang w:val="fr-FR" w:eastAsia="fr-FR"/>
      <w14:ligatures w14:val="none"/>
    </w:rPr>
  </w:style>
  <w:style w:type="paragraph" w:styleId="Normalcentr">
    <w:name w:val="Block Text"/>
    <w:basedOn w:val="Normal"/>
    <w:rsid w:val="00A35D76"/>
    <w:pPr>
      <w:ind w:left="851" w:right="565" w:firstLine="0"/>
    </w:pPr>
    <w:rPr>
      <w:sz w:val="22"/>
    </w:rPr>
  </w:style>
  <w:style w:type="paragraph" w:styleId="Notedebasdepage">
    <w:name w:val="footnote text"/>
    <w:basedOn w:val="Normal"/>
    <w:link w:val="NotedebasdepageCar"/>
    <w:semiHidden/>
    <w:rsid w:val="00A35D76"/>
    <w:pPr>
      <w:tabs>
        <w:tab w:val="left" w:pos="709"/>
      </w:tabs>
      <w:spacing w:line="260" w:lineRule="exact"/>
    </w:pPr>
    <w:rPr>
      <w:sz w:val="22"/>
    </w:rPr>
  </w:style>
  <w:style w:type="character" w:customStyle="1" w:styleId="NotedebasdepageCar">
    <w:name w:val="Note de bas de page Car"/>
    <w:basedOn w:val="Policepardfaut"/>
    <w:link w:val="Notedebasdepage"/>
    <w:semiHidden/>
    <w:rsid w:val="00A35D76"/>
    <w:rPr>
      <w:rFonts w:ascii="Times New Roman" w:eastAsiaTheme="minorEastAsia" w:hAnsi="Times New Roman" w:cs="Times New Roman"/>
      <w:kern w:val="0"/>
      <w:sz w:val="22"/>
      <w:szCs w:val="20"/>
      <w:lang w:val="fr-FR" w:eastAsia="zh-TW"/>
      <w14:ligatures w14:val="none"/>
    </w:rPr>
  </w:style>
  <w:style w:type="character" w:styleId="Numrodepage">
    <w:name w:val="page number"/>
    <w:basedOn w:val="Policepardfaut"/>
    <w:rsid w:val="00A35D76"/>
  </w:style>
  <w:style w:type="paragraph" w:styleId="Pieddepage">
    <w:name w:val="footer"/>
    <w:basedOn w:val="Normal"/>
    <w:link w:val="PieddepageCar"/>
    <w:rsid w:val="00A35D76"/>
    <w:pPr>
      <w:tabs>
        <w:tab w:val="center" w:pos="4536"/>
        <w:tab w:val="right" w:pos="9072"/>
      </w:tabs>
    </w:pPr>
  </w:style>
  <w:style w:type="character" w:customStyle="1" w:styleId="PieddepageCar">
    <w:name w:val="Pied de page Car"/>
    <w:basedOn w:val="Policepardfaut"/>
    <w:link w:val="Pieddepage"/>
    <w:rsid w:val="00A35D76"/>
    <w:rPr>
      <w:rFonts w:ascii="Times New Roman" w:eastAsiaTheme="minorEastAsia" w:hAnsi="Times New Roman" w:cs="Times New Roman"/>
      <w:kern w:val="0"/>
      <w:szCs w:val="20"/>
      <w:lang w:val="fr-FR" w:eastAsia="zh-TW"/>
      <w14:ligatures w14:val="none"/>
    </w:rPr>
  </w:style>
  <w:style w:type="character" w:customStyle="1" w:styleId="red">
    <w:name w:val="red"/>
    <w:basedOn w:val="Policepardfaut"/>
    <w:rsid w:val="00A35D76"/>
  </w:style>
  <w:style w:type="paragraph" w:styleId="Retraitcorpsdetexte2">
    <w:name w:val="Body Text Indent 2"/>
    <w:basedOn w:val="Normal"/>
    <w:link w:val="Retraitcorpsdetexte2Car"/>
    <w:rsid w:val="00A35D76"/>
    <w:pPr>
      <w:spacing w:after="240"/>
    </w:pPr>
  </w:style>
  <w:style w:type="character" w:customStyle="1" w:styleId="Retraitcorpsdetexte2Car">
    <w:name w:val="Retrait corps de texte 2 Car"/>
    <w:basedOn w:val="Policepardfaut"/>
    <w:link w:val="Retraitcorpsdetexte2"/>
    <w:rsid w:val="00A35D76"/>
    <w:rPr>
      <w:rFonts w:ascii="Times New Roman" w:eastAsiaTheme="minorEastAsia" w:hAnsi="Times New Roman" w:cs="Times New Roman"/>
      <w:kern w:val="0"/>
      <w:szCs w:val="20"/>
      <w:lang w:val="fr-FR" w:eastAsia="zh-TW"/>
      <w14:ligatures w14:val="none"/>
    </w:rPr>
  </w:style>
  <w:style w:type="paragraph" w:styleId="Retraitcorpsdetexte3">
    <w:name w:val="Body Text Indent 3"/>
    <w:basedOn w:val="Normal"/>
    <w:link w:val="Retraitcorpsdetexte3Car"/>
    <w:rsid w:val="00A35D76"/>
    <w:rPr>
      <w:b/>
    </w:rPr>
  </w:style>
  <w:style w:type="character" w:customStyle="1" w:styleId="Retraitcorpsdetexte3Car">
    <w:name w:val="Retrait corps de texte 3 Car"/>
    <w:basedOn w:val="Policepardfaut"/>
    <w:link w:val="Retraitcorpsdetexte3"/>
    <w:rsid w:val="00A35D76"/>
    <w:rPr>
      <w:rFonts w:ascii="Times New Roman" w:eastAsiaTheme="minorEastAsia" w:hAnsi="Times New Roman" w:cs="Times New Roman"/>
      <w:b/>
      <w:kern w:val="0"/>
      <w:szCs w:val="20"/>
      <w:lang w:val="fr-FR" w:eastAsia="zh-TW"/>
      <w14:ligatures w14:val="none"/>
    </w:rPr>
  </w:style>
  <w:style w:type="paragraph" w:styleId="Tabledesillustrations">
    <w:name w:val="table of figures"/>
    <w:basedOn w:val="Normal"/>
    <w:next w:val="Normal"/>
    <w:semiHidden/>
    <w:rsid w:val="00A35D76"/>
    <w:pPr>
      <w:tabs>
        <w:tab w:val="right" w:leader="dot" w:pos="8494"/>
      </w:tabs>
      <w:ind w:left="520" w:right="707" w:hanging="520"/>
      <w:jc w:val="left"/>
    </w:pPr>
    <w:rPr>
      <w:noProof/>
    </w:rPr>
  </w:style>
  <w:style w:type="paragraph" w:customStyle="1" w:styleId="Tableau">
    <w:name w:val="Tableau"/>
    <w:basedOn w:val="Normal"/>
    <w:rsid w:val="00A35D76"/>
    <w:pPr>
      <w:tabs>
        <w:tab w:val="left" w:pos="1985"/>
        <w:tab w:val="left" w:pos="3119"/>
        <w:tab w:val="left" w:pos="5387"/>
        <w:tab w:val="left" w:pos="6237"/>
        <w:tab w:val="left" w:pos="7088"/>
        <w:tab w:val="left" w:pos="8789"/>
        <w:tab w:val="left" w:pos="9781"/>
        <w:tab w:val="left" w:pos="10915"/>
        <w:tab w:val="left" w:pos="11340"/>
        <w:tab w:val="left" w:pos="12474"/>
        <w:tab w:val="left" w:pos="13041"/>
        <w:tab w:val="left" w:pos="13750"/>
        <w:tab w:val="left" w:pos="14175"/>
      </w:tabs>
      <w:spacing w:line="240" w:lineRule="auto"/>
      <w:ind w:firstLine="0"/>
      <w:jc w:val="left"/>
    </w:pPr>
    <w:rPr>
      <w:sz w:val="22"/>
    </w:rPr>
  </w:style>
  <w:style w:type="paragraph" w:customStyle="1" w:styleId="Tableautype">
    <w:name w:val="Tableau type"/>
    <w:basedOn w:val="Normal"/>
    <w:rsid w:val="00A35D76"/>
    <w:pPr>
      <w:ind w:firstLine="0"/>
    </w:pPr>
    <w:rPr>
      <w:b/>
      <w:sz w:val="22"/>
    </w:rPr>
  </w:style>
  <w:style w:type="character" w:customStyle="1" w:styleId="titledesc">
    <w:name w:val="titledesc"/>
    <w:basedOn w:val="Policepardfaut"/>
    <w:rsid w:val="00A35D76"/>
  </w:style>
  <w:style w:type="paragraph" w:styleId="Titre">
    <w:name w:val="Title"/>
    <w:basedOn w:val="Normal"/>
    <w:link w:val="TitreCar"/>
    <w:qFormat/>
    <w:rsid w:val="00A35D76"/>
    <w:pPr>
      <w:ind w:firstLine="0"/>
      <w:jc w:val="center"/>
    </w:pPr>
    <w:rPr>
      <w:b/>
      <w:sz w:val="28"/>
    </w:rPr>
  </w:style>
  <w:style w:type="character" w:customStyle="1" w:styleId="TitreCar">
    <w:name w:val="Titre Car"/>
    <w:basedOn w:val="Policepardfaut"/>
    <w:link w:val="Titre"/>
    <w:rsid w:val="00A35D76"/>
    <w:rPr>
      <w:rFonts w:ascii="Times New Roman" w:eastAsiaTheme="minorEastAsia" w:hAnsi="Times New Roman" w:cs="Times New Roman"/>
      <w:b/>
      <w:kern w:val="0"/>
      <w:sz w:val="28"/>
      <w:szCs w:val="20"/>
      <w:lang w:val="fr-FR" w:eastAsia="zh-TW"/>
      <w14:ligatures w14:val="none"/>
    </w:rPr>
  </w:style>
  <w:style w:type="character" w:customStyle="1" w:styleId="Titre1Car">
    <w:name w:val="Titre 1 Car"/>
    <w:basedOn w:val="Policepardfaut"/>
    <w:link w:val="Titre1"/>
    <w:rsid w:val="00A35D76"/>
    <w:rPr>
      <w:rFonts w:ascii="Times New Roman" w:eastAsiaTheme="minorEastAsia" w:hAnsi="Times New Roman" w:cs="Times New Roman"/>
      <w:b/>
      <w:caps/>
      <w:kern w:val="28"/>
      <w:sz w:val="36"/>
      <w:szCs w:val="20"/>
      <w:lang w:val="fr-FR" w:eastAsia="zh-TW"/>
      <w14:ligatures w14:val="none"/>
    </w:rPr>
  </w:style>
  <w:style w:type="character" w:customStyle="1" w:styleId="Titre2Car">
    <w:name w:val="Titre 2 Car"/>
    <w:basedOn w:val="Policepardfaut"/>
    <w:link w:val="Titre2"/>
    <w:rsid w:val="006F4922"/>
    <w:rPr>
      <w:rFonts w:ascii="Times New Roman" w:eastAsiaTheme="minorEastAsia" w:hAnsi="Times New Roman" w:cs="Times New Roman"/>
      <w:b/>
      <w:smallCaps/>
      <w:kern w:val="0"/>
      <w:szCs w:val="20"/>
      <w:lang w:val="fr-FR" w:eastAsia="zh-TW"/>
      <w14:ligatures w14:val="none"/>
    </w:rPr>
  </w:style>
  <w:style w:type="character" w:customStyle="1" w:styleId="Titre3Car">
    <w:name w:val="Titre 3 Car"/>
    <w:basedOn w:val="Policepardfaut"/>
    <w:link w:val="Titre3"/>
    <w:rsid w:val="006F4922"/>
    <w:rPr>
      <w:rFonts w:ascii="Times New Roman" w:eastAsiaTheme="minorEastAsia" w:hAnsi="Times New Roman" w:cs="Times New Roman"/>
      <w:b/>
      <w:i/>
      <w:kern w:val="0"/>
      <w:szCs w:val="20"/>
      <w:lang w:val="fr-FR" w:eastAsia="zh-TW"/>
      <w14:ligatures w14:val="none"/>
    </w:rPr>
  </w:style>
  <w:style w:type="character" w:customStyle="1" w:styleId="Titre4Car">
    <w:name w:val="Titre 4 Car"/>
    <w:basedOn w:val="Policepardfaut"/>
    <w:link w:val="Titre4"/>
    <w:rsid w:val="006F4922"/>
    <w:rPr>
      <w:rFonts w:ascii="Times New Roman" w:eastAsiaTheme="minorEastAsia" w:hAnsi="Times New Roman" w:cs="Times New Roman"/>
      <w:i/>
      <w:spacing w:val="24"/>
      <w:kern w:val="0"/>
      <w:szCs w:val="20"/>
      <w:lang w:val="fr-FR" w:eastAsia="zh-TW"/>
      <w14:ligatures w14:val="none"/>
    </w:rPr>
  </w:style>
  <w:style w:type="character" w:customStyle="1" w:styleId="Titre5Car">
    <w:name w:val="Titre 5 Car"/>
    <w:basedOn w:val="Policepardfaut"/>
    <w:link w:val="Titre5"/>
    <w:rsid w:val="00A35D76"/>
    <w:rPr>
      <w:rFonts w:ascii="Times New Roman" w:eastAsiaTheme="minorEastAsia" w:hAnsi="Times New Roman" w:cs="Times New Roman"/>
      <w:spacing w:val="26"/>
      <w:kern w:val="0"/>
      <w:szCs w:val="20"/>
      <w:u w:val="single"/>
      <w:lang w:val="fr-FR" w:eastAsia="zh-TW"/>
      <w14:ligatures w14:val="none"/>
    </w:rPr>
  </w:style>
  <w:style w:type="character" w:customStyle="1" w:styleId="Titre6Car">
    <w:name w:val="Titre 6 Car"/>
    <w:basedOn w:val="Policepardfaut"/>
    <w:link w:val="Titre6"/>
    <w:rsid w:val="00A35D76"/>
    <w:rPr>
      <w:rFonts w:ascii="Times New Roman" w:eastAsiaTheme="minorEastAsia" w:hAnsi="Times New Roman" w:cs="Times New Roman"/>
      <w:spacing w:val="32"/>
      <w:kern w:val="0"/>
      <w:szCs w:val="20"/>
      <w:lang w:val="fr-FR" w:eastAsia="zh-TW"/>
      <w14:ligatures w14:val="none"/>
    </w:rPr>
  </w:style>
  <w:style w:type="character" w:customStyle="1" w:styleId="Titre7Car">
    <w:name w:val="Titre 7 Car"/>
    <w:basedOn w:val="Policepardfaut"/>
    <w:link w:val="Titre7"/>
    <w:rsid w:val="00A35D76"/>
    <w:rPr>
      <w:rFonts w:ascii="Times New Roman" w:eastAsiaTheme="minorEastAsia" w:hAnsi="Times New Roman" w:cs="Times New Roman"/>
      <w:kern w:val="0"/>
      <w:szCs w:val="20"/>
      <w:lang w:val="fr-FR" w:eastAsia="zh-TW"/>
      <w14:ligatures w14:val="none"/>
    </w:rPr>
  </w:style>
  <w:style w:type="character" w:customStyle="1" w:styleId="Titre8Car">
    <w:name w:val="Titre 8 Car"/>
    <w:basedOn w:val="Policepardfaut"/>
    <w:link w:val="Titre8"/>
    <w:rsid w:val="00A35D76"/>
    <w:rPr>
      <w:rFonts w:ascii="Times New Roman" w:eastAsiaTheme="minorEastAsia" w:hAnsi="Times New Roman" w:cs="Times New Roman"/>
      <w:kern w:val="0"/>
      <w:szCs w:val="20"/>
      <w:lang w:val="fr-FR" w:eastAsia="zh-TW"/>
      <w14:ligatures w14:val="none"/>
    </w:rPr>
  </w:style>
  <w:style w:type="character" w:customStyle="1" w:styleId="Titre9Car">
    <w:name w:val="Titre 9 Car"/>
    <w:basedOn w:val="Policepardfaut"/>
    <w:link w:val="Titre9"/>
    <w:rsid w:val="00A35D76"/>
    <w:rPr>
      <w:rFonts w:ascii="Times New Roman" w:eastAsiaTheme="minorEastAsia" w:hAnsi="Times New Roman" w:cs="Times New Roman"/>
      <w:b/>
      <w:kern w:val="0"/>
      <w:szCs w:val="20"/>
      <w:lang w:val="fr-FR" w:eastAsia="zh-TW"/>
      <w14:ligatures w14:val="none"/>
    </w:rPr>
  </w:style>
  <w:style w:type="paragraph" w:styleId="TM1">
    <w:name w:val="toc 1"/>
    <w:basedOn w:val="Normal"/>
    <w:next w:val="Normal"/>
    <w:autoRedefine/>
    <w:semiHidden/>
    <w:rsid w:val="00A35D76"/>
    <w:pPr>
      <w:tabs>
        <w:tab w:val="right" w:leader="dot" w:pos="8494"/>
      </w:tabs>
      <w:spacing w:after="120"/>
      <w:ind w:left="851" w:hanging="454"/>
      <w:jc w:val="left"/>
    </w:pPr>
    <w:rPr>
      <w:b/>
      <w:caps/>
      <w:sz w:val="20"/>
    </w:rPr>
  </w:style>
  <w:style w:type="paragraph" w:styleId="TM2">
    <w:name w:val="toc 2"/>
    <w:basedOn w:val="Normal"/>
    <w:next w:val="Normal"/>
    <w:autoRedefine/>
    <w:semiHidden/>
    <w:rsid w:val="00A35D76"/>
    <w:pPr>
      <w:spacing w:before="0"/>
      <w:ind w:left="260"/>
      <w:jc w:val="left"/>
    </w:pPr>
    <w:rPr>
      <w:smallCaps/>
      <w:sz w:val="20"/>
    </w:rPr>
  </w:style>
  <w:style w:type="paragraph" w:styleId="TM3">
    <w:name w:val="toc 3"/>
    <w:basedOn w:val="Normal"/>
    <w:next w:val="Normal"/>
    <w:autoRedefine/>
    <w:semiHidden/>
    <w:rsid w:val="00A35D76"/>
    <w:pPr>
      <w:spacing w:before="0"/>
      <w:ind w:left="520"/>
      <w:jc w:val="left"/>
    </w:pPr>
    <w:rPr>
      <w:i/>
      <w:sz w:val="20"/>
    </w:rPr>
  </w:style>
  <w:style w:type="paragraph" w:styleId="TM4">
    <w:name w:val="toc 4"/>
    <w:basedOn w:val="Normal"/>
    <w:next w:val="Normal"/>
    <w:autoRedefine/>
    <w:semiHidden/>
    <w:rsid w:val="00A35D76"/>
    <w:pPr>
      <w:spacing w:before="0"/>
      <w:ind w:left="780"/>
      <w:jc w:val="left"/>
    </w:pPr>
    <w:rPr>
      <w:sz w:val="18"/>
    </w:rPr>
  </w:style>
  <w:style w:type="paragraph" w:styleId="TM5">
    <w:name w:val="toc 5"/>
    <w:basedOn w:val="Normal"/>
    <w:next w:val="Normal"/>
    <w:autoRedefine/>
    <w:semiHidden/>
    <w:rsid w:val="00A35D76"/>
    <w:pPr>
      <w:spacing w:before="0"/>
      <w:ind w:left="1040"/>
      <w:jc w:val="left"/>
    </w:pPr>
    <w:rPr>
      <w:sz w:val="18"/>
    </w:rPr>
  </w:style>
  <w:style w:type="paragraph" w:styleId="TM6">
    <w:name w:val="toc 6"/>
    <w:basedOn w:val="Normal"/>
    <w:next w:val="Normal"/>
    <w:autoRedefine/>
    <w:semiHidden/>
    <w:rsid w:val="00A35D76"/>
    <w:pPr>
      <w:spacing w:before="0"/>
      <w:ind w:left="1300"/>
      <w:jc w:val="left"/>
    </w:pPr>
    <w:rPr>
      <w:sz w:val="18"/>
    </w:rPr>
  </w:style>
  <w:style w:type="paragraph" w:styleId="TM7">
    <w:name w:val="toc 7"/>
    <w:basedOn w:val="Normal"/>
    <w:next w:val="Normal"/>
    <w:autoRedefine/>
    <w:semiHidden/>
    <w:rsid w:val="00A35D76"/>
    <w:pPr>
      <w:tabs>
        <w:tab w:val="left" w:pos="2268"/>
        <w:tab w:val="right" w:leader="dot" w:pos="8494"/>
      </w:tabs>
      <w:spacing w:before="0"/>
      <w:ind w:left="1560"/>
      <w:jc w:val="left"/>
    </w:pPr>
    <w:rPr>
      <w:noProof/>
      <w:sz w:val="18"/>
    </w:rPr>
  </w:style>
  <w:style w:type="paragraph" w:styleId="TM8">
    <w:name w:val="toc 8"/>
    <w:basedOn w:val="Normal"/>
    <w:next w:val="Normal"/>
    <w:autoRedefine/>
    <w:semiHidden/>
    <w:rsid w:val="00A35D76"/>
    <w:pPr>
      <w:spacing w:before="0"/>
      <w:ind w:left="1820"/>
      <w:jc w:val="left"/>
    </w:pPr>
    <w:rPr>
      <w:sz w:val="18"/>
    </w:rPr>
  </w:style>
  <w:style w:type="paragraph" w:styleId="TM9">
    <w:name w:val="toc 9"/>
    <w:basedOn w:val="Normal"/>
    <w:next w:val="Normal"/>
    <w:autoRedefine/>
    <w:semiHidden/>
    <w:rsid w:val="00A35D76"/>
    <w:pPr>
      <w:spacing w:before="0"/>
      <w:ind w:left="2080"/>
      <w:jc w:val="left"/>
    </w:pPr>
    <w:rPr>
      <w:sz w:val="18"/>
    </w:rPr>
  </w:style>
  <w:style w:type="paragraph" w:customStyle="1" w:styleId="Traduction">
    <w:name w:val="Traduction"/>
    <w:basedOn w:val="Exemple"/>
    <w:qFormat/>
    <w:rsid w:val="00A35D76"/>
    <w:pPr>
      <w:tabs>
        <w:tab w:val="clear" w:pos="1560"/>
        <w:tab w:val="clear" w:pos="2410"/>
        <w:tab w:val="clear" w:pos="2552"/>
      </w:tabs>
      <w:spacing w:before="40" w:after="40"/>
      <w:ind w:left="1985" w:firstLine="0"/>
    </w:pPr>
  </w:style>
  <w:style w:type="paragraph" w:customStyle="1" w:styleId="Translitration">
    <w:name w:val="Translitération"/>
    <w:basedOn w:val="NormalWeb"/>
    <w:link w:val="TranslitrationCar"/>
    <w:rsid w:val="00A35D76"/>
    <w:rPr>
      <w:rFonts w:ascii="Transliteration" w:hAnsi="Transliteration" w:cs="Times New Roman"/>
    </w:rPr>
  </w:style>
  <w:style w:type="character" w:customStyle="1" w:styleId="TranslitrationCar">
    <w:name w:val="Translitération Car"/>
    <w:basedOn w:val="NormalWebCar"/>
    <w:link w:val="Translitration"/>
    <w:rsid w:val="00A35D76"/>
    <w:rPr>
      <w:rFonts w:ascii="Transliteration" w:eastAsia="Arial Unicode MS" w:hAnsi="Transliteration" w:cs="Times New Roman"/>
      <w:kern w:val="0"/>
      <w:lang w:val="fr-FR" w:eastAsia="fr-FR"/>
      <w14:ligatures w14:val="none"/>
    </w:rPr>
  </w:style>
  <w:style w:type="paragraph" w:styleId="Paragraphedeliste">
    <w:name w:val="List Paragraph"/>
    <w:basedOn w:val="Normal"/>
    <w:uiPriority w:val="34"/>
    <w:qFormat/>
    <w:rsid w:val="00CF0B5D"/>
    <w:pPr>
      <w:ind w:left="720"/>
      <w:contextualSpacing/>
    </w:pPr>
  </w:style>
  <w:style w:type="table" w:styleId="Grilledutableau">
    <w:name w:val="Table Grid"/>
    <w:basedOn w:val="TableauNormal"/>
    <w:uiPriority w:val="39"/>
    <w:rsid w:val="0016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jp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fontTable" Target="fontTable.xml"/><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footer" Target="footer1.xml"/><Relationship Id="rId10" Type="http://schemas.openxmlformats.org/officeDocument/2006/relationships/image" Target="media/image4.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2352</Words>
  <Characters>12941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Winand Jean</dc:creator>
  <cp:keywords/>
  <dc:description/>
  <cp:lastModifiedBy>Winand Jean</cp:lastModifiedBy>
  <cp:revision>13</cp:revision>
  <dcterms:created xsi:type="dcterms:W3CDTF">2023-10-15T21:13:00Z</dcterms:created>
  <dcterms:modified xsi:type="dcterms:W3CDTF">2023-10-16T07:50:00Z</dcterms:modified>
</cp:coreProperties>
</file>