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BD" w:rsidRDefault="004C1E17" w:rsidP="004C1E17">
      <w:pPr>
        <w:autoSpaceDE w:val="0"/>
        <w:autoSpaceDN w:val="0"/>
        <w:adjustRightInd w:val="0"/>
        <w:spacing w:after="0" w:line="240" w:lineRule="auto"/>
        <w:jc w:val="both"/>
        <w:rPr>
          <w:rFonts w:ascii="Times New Roman" w:hAnsi="Times New Roman" w:cs="Times New Roman"/>
          <w:b/>
          <w:color w:val="000000"/>
          <w:sz w:val="24"/>
          <w:shd w:val="clear" w:color="auto" w:fill="FDFCFA"/>
        </w:rPr>
      </w:pPr>
      <w:r>
        <w:rPr>
          <w:rFonts w:ascii="Times New Roman" w:hAnsi="Times New Roman" w:cs="Times New Roman"/>
          <w:b/>
          <w:color w:val="000000"/>
          <w:sz w:val="24"/>
        </w:rPr>
        <w:t xml:space="preserve">Titre : </w:t>
      </w:r>
      <w:r w:rsidRPr="00714039">
        <w:rPr>
          <w:rFonts w:ascii="Times New Roman" w:hAnsi="Times New Roman" w:cs="Times New Roman"/>
          <w:b/>
          <w:color w:val="000000"/>
          <w:sz w:val="24"/>
          <w:shd w:val="clear" w:color="auto" w:fill="FDFCFA"/>
        </w:rPr>
        <w:t>« </w:t>
      </w:r>
      <w:r>
        <w:rPr>
          <w:rFonts w:ascii="Times New Roman" w:hAnsi="Times New Roman" w:cs="Times New Roman"/>
          <w:b/>
          <w:color w:val="000000"/>
          <w:sz w:val="24"/>
          <w:shd w:val="clear" w:color="auto" w:fill="FDFCFA"/>
        </w:rPr>
        <w:t>LES PRATIQUES ENTREPRENEURIALES INNOVANTES</w:t>
      </w:r>
      <w:r w:rsidRPr="00714039">
        <w:rPr>
          <w:rFonts w:ascii="Times New Roman" w:hAnsi="Times New Roman" w:cs="Times New Roman"/>
          <w:b/>
          <w:color w:val="000000"/>
          <w:sz w:val="24"/>
          <w:shd w:val="clear" w:color="auto" w:fill="FDFCFA"/>
        </w:rPr>
        <w:t xml:space="preserve"> DE LA DIASPORA </w:t>
      </w:r>
      <w:r>
        <w:rPr>
          <w:rFonts w:ascii="Times New Roman" w:hAnsi="Times New Roman" w:cs="Times New Roman"/>
          <w:b/>
          <w:color w:val="000000"/>
          <w:sz w:val="24"/>
          <w:shd w:val="clear" w:color="auto" w:fill="FDFCFA"/>
        </w:rPr>
        <w:t xml:space="preserve">AFRICAINE EN LIENS </w:t>
      </w:r>
      <w:r w:rsidRPr="00714039">
        <w:rPr>
          <w:rFonts w:ascii="Times New Roman" w:hAnsi="Times New Roman" w:cs="Times New Roman"/>
          <w:b/>
          <w:color w:val="000000"/>
          <w:sz w:val="24"/>
          <w:shd w:val="clear" w:color="auto" w:fill="FDFCFA"/>
        </w:rPr>
        <w:t xml:space="preserve"> AVEC LE PROCESSUS DE RETOUR AU FOYER</w:t>
      </w:r>
      <w:r>
        <w:rPr>
          <w:rFonts w:ascii="Times New Roman" w:hAnsi="Times New Roman" w:cs="Times New Roman"/>
          <w:b/>
          <w:color w:val="000000"/>
          <w:sz w:val="24"/>
          <w:shd w:val="clear" w:color="auto" w:fill="FDFCFA"/>
        </w:rPr>
        <w:t xml:space="preserve"> </w:t>
      </w:r>
      <w:r w:rsidRPr="00714039">
        <w:rPr>
          <w:rFonts w:ascii="Times New Roman" w:hAnsi="Times New Roman" w:cs="Times New Roman"/>
          <w:b/>
          <w:color w:val="000000"/>
          <w:sz w:val="24"/>
          <w:shd w:val="clear" w:color="auto" w:fill="FDFCFA"/>
        </w:rPr>
        <w:t>»</w:t>
      </w:r>
    </w:p>
    <w:p w:rsidR="00B315BD" w:rsidRDefault="00B315BD" w:rsidP="004C1E17">
      <w:pPr>
        <w:autoSpaceDE w:val="0"/>
        <w:autoSpaceDN w:val="0"/>
        <w:adjustRightInd w:val="0"/>
        <w:spacing w:after="0" w:line="240" w:lineRule="auto"/>
        <w:jc w:val="both"/>
        <w:rPr>
          <w:rFonts w:ascii="Times New Roman" w:hAnsi="Times New Roman" w:cs="Times New Roman"/>
          <w:b/>
          <w:color w:val="000000"/>
          <w:sz w:val="24"/>
          <w:shd w:val="clear" w:color="auto" w:fill="FDFCFA"/>
        </w:rPr>
      </w:pPr>
    </w:p>
    <w:p w:rsidR="00B315BD" w:rsidRDefault="00B315BD" w:rsidP="004C1E17">
      <w:pPr>
        <w:autoSpaceDE w:val="0"/>
        <w:autoSpaceDN w:val="0"/>
        <w:adjustRightInd w:val="0"/>
        <w:spacing w:after="0" w:line="240" w:lineRule="auto"/>
        <w:jc w:val="both"/>
        <w:rPr>
          <w:rFonts w:ascii="Times New Roman" w:hAnsi="Times New Roman" w:cs="Times New Roman"/>
          <w:b/>
          <w:color w:val="000000"/>
          <w:sz w:val="24"/>
          <w:shd w:val="clear" w:color="auto" w:fill="FDFCFA"/>
        </w:rPr>
      </w:pPr>
      <w:r>
        <w:rPr>
          <w:rFonts w:ascii="Times New Roman" w:hAnsi="Times New Roman" w:cs="Times New Roman"/>
          <w:b/>
          <w:color w:val="000000"/>
          <w:sz w:val="24"/>
          <w:shd w:val="clear" w:color="auto" w:fill="FDFCFA"/>
        </w:rPr>
        <w:t>Auteurs :</w:t>
      </w:r>
    </w:p>
    <w:p w:rsidR="00B315BD" w:rsidRDefault="00B315BD" w:rsidP="004C1E17">
      <w:pPr>
        <w:autoSpaceDE w:val="0"/>
        <w:autoSpaceDN w:val="0"/>
        <w:adjustRightInd w:val="0"/>
        <w:spacing w:after="0" w:line="240" w:lineRule="auto"/>
        <w:jc w:val="both"/>
        <w:rPr>
          <w:rFonts w:ascii="Times New Roman" w:hAnsi="Times New Roman" w:cs="Times New Roman"/>
          <w:b/>
          <w:color w:val="000000"/>
          <w:sz w:val="24"/>
          <w:shd w:val="clear" w:color="auto" w:fill="FDFCFA"/>
        </w:rPr>
      </w:pPr>
    </w:p>
    <w:p w:rsidR="00B315BD" w:rsidRDefault="00B315BD" w:rsidP="00B315BD">
      <w:pPr>
        <w:pStyle w:val="Paragraphedeliste"/>
        <w:numPr>
          <w:ilvl w:val="0"/>
          <w:numId w:val="4"/>
        </w:numPr>
        <w:autoSpaceDE w:val="0"/>
        <w:autoSpaceDN w:val="0"/>
        <w:adjustRightInd w:val="0"/>
        <w:spacing w:after="0" w:line="240" w:lineRule="auto"/>
        <w:jc w:val="both"/>
        <w:rPr>
          <w:rFonts w:ascii="Times New Roman" w:hAnsi="Times New Roman" w:cs="Times New Roman"/>
          <w:b/>
          <w:color w:val="000000"/>
          <w:sz w:val="24"/>
          <w:shd w:val="clear" w:color="auto" w:fill="FDFCFA"/>
        </w:rPr>
      </w:pPr>
      <w:r>
        <w:rPr>
          <w:rFonts w:ascii="Times New Roman" w:hAnsi="Times New Roman" w:cs="Times New Roman"/>
          <w:b/>
          <w:color w:val="000000"/>
          <w:sz w:val="24"/>
          <w:shd w:val="clear" w:color="auto" w:fill="FDFCFA"/>
        </w:rPr>
        <w:t xml:space="preserve">Freddy </w:t>
      </w:r>
      <w:proofErr w:type="spellStart"/>
      <w:r>
        <w:rPr>
          <w:rFonts w:ascii="Times New Roman" w:hAnsi="Times New Roman" w:cs="Times New Roman"/>
          <w:b/>
          <w:color w:val="000000"/>
          <w:sz w:val="24"/>
          <w:shd w:val="clear" w:color="auto" w:fill="FDFCFA"/>
        </w:rPr>
        <w:t>Kalenga</w:t>
      </w:r>
      <w:proofErr w:type="spellEnd"/>
      <w:r>
        <w:rPr>
          <w:rFonts w:ascii="Times New Roman" w:hAnsi="Times New Roman" w:cs="Times New Roman"/>
          <w:b/>
          <w:color w:val="000000"/>
          <w:sz w:val="24"/>
          <w:shd w:val="clear" w:color="auto" w:fill="FDFCFA"/>
        </w:rPr>
        <w:t xml:space="preserve"> </w:t>
      </w:r>
      <w:proofErr w:type="spellStart"/>
      <w:r>
        <w:rPr>
          <w:rFonts w:ascii="Times New Roman" w:hAnsi="Times New Roman" w:cs="Times New Roman"/>
          <w:b/>
          <w:color w:val="000000"/>
          <w:sz w:val="24"/>
          <w:shd w:val="clear" w:color="auto" w:fill="FDFCFA"/>
        </w:rPr>
        <w:t>Kalambayi</w:t>
      </w:r>
      <w:proofErr w:type="spellEnd"/>
      <w:r>
        <w:rPr>
          <w:rFonts w:ascii="Times New Roman" w:hAnsi="Times New Roman" w:cs="Times New Roman"/>
          <w:b/>
          <w:color w:val="000000"/>
          <w:sz w:val="24"/>
          <w:shd w:val="clear" w:color="auto" w:fill="FDFCFA"/>
        </w:rPr>
        <w:t>, doctorant Université de Liège</w:t>
      </w:r>
    </w:p>
    <w:p w:rsidR="004C1E17" w:rsidRPr="00B315BD" w:rsidRDefault="00B315BD" w:rsidP="00B315BD">
      <w:pPr>
        <w:pStyle w:val="Paragraphedeliste"/>
        <w:numPr>
          <w:ilvl w:val="0"/>
          <w:numId w:val="4"/>
        </w:numPr>
        <w:autoSpaceDE w:val="0"/>
        <w:autoSpaceDN w:val="0"/>
        <w:adjustRightInd w:val="0"/>
        <w:spacing w:after="0" w:line="240" w:lineRule="auto"/>
        <w:jc w:val="both"/>
        <w:rPr>
          <w:rFonts w:ascii="Times New Roman" w:hAnsi="Times New Roman" w:cs="Times New Roman"/>
          <w:b/>
          <w:color w:val="000000"/>
          <w:sz w:val="24"/>
          <w:shd w:val="clear" w:color="auto" w:fill="FDFCFA"/>
        </w:rPr>
      </w:pPr>
      <w:r>
        <w:rPr>
          <w:rFonts w:ascii="Times New Roman" w:hAnsi="Times New Roman" w:cs="Times New Roman"/>
          <w:b/>
          <w:color w:val="000000"/>
          <w:sz w:val="24"/>
          <w:shd w:val="clear" w:color="auto" w:fill="FDFCFA"/>
        </w:rPr>
        <w:t xml:space="preserve">Mariam </w:t>
      </w:r>
      <w:proofErr w:type="spellStart"/>
      <w:r w:rsidR="00E31EC8">
        <w:rPr>
          <w:rFonts w:ascii="Times New Roman" w:hAnsi="Times New Roman" w:cs="Times New Roman"/>
          <w:b/>
          <w:color w:val="000000"/>
          <w:sz w:val="24"/>
          <w:shd w:val="clear" w:color="auto" w:fill="FDFCFA"/>
        </w:rPr>
        <w:t>Ndjoka</w:t>
      </w:r>
      <w:proofErr w:type="spellEnd"/>
      <w:r w:rsidR="00E31EC8">
        <w:rPr>
          <w:rFonts w:ascii="Times New Roman" w:hAnsi="Times New Roman" w:cs="Times New Roman"/>
          <w:b/>
          <w:color w:val="000000"/>
          <w:sz w:val="24"/>
          <w:shd w:val="clear" w:color="auto" w:fill="FDFCFA"/>
        </w:rPr>
        <w:t xml:space="preserve"> </w:t>
      </w:r>
      <w:proofErr w:type="spellStart"/>
      <w:r w:rsidR="00E31EC8">
        <w:rPr>
          <w:rFonts w:ascii="Times New Roman" w:hAnsi="Times New Roman" w:cs="Times New Roman"/>
          <w:b/>
          <w:color w:val="000000"/>
          <w:sz w:val="24"/>
          <w:shd w:val="clear" w:color="auto" w:fill="FDFCFA"/>
        </w:rPr>
        <w:t>Wetshokonda</w:t>
      </w:r>
      <w:proofErr w:type="spellEnd"/>
      <w:r w:rsidR="00E31EC8">
        <w:rPr>
          <w:rFonts w:ascii="Times New Roman" w:hAnsi="Times New Roman" w:cs="Times New Roman"/>
          <w:b/>
          <w:color w:val="000000"/>
          <w:sz w:val="24"/>
          <w:shd w:val="clear" w:color="auto" w:fill="FDFCFA"/>
        </w:rPr>
        <w:t xml:space="preserve">, experte en développement </w:t>
      </w:r>
      <w:r>
        <w:rPr>
          <w:rFonts w:ascii="Times New Roman" w:hAnsi="Times New Roman" w:cs="Times New Roman"/>
          <w:b/>
          <w:color w:val="000000"/>
          <w:sz w:val="24"/>
          <w:shd w:val="clear" w:color="auto" w:fill="FDFCFA"/>
        </w:rPr>
        <w:t xml:space="preserve"> </w:t>
      </w:r>
      <w:r w:rsidR="004C1E17" w:rsidRPr="00B315BD">
        <w:rPr>
          <w:rFonts w:ascii="Times New Roman" w:hAnsi="Times New Roman" w:cs="Times New Roman"/>
          <w:b/>
          <w:color w:val="000000"/>
          <w:sz w:val="24"/>
          <w:shd w:val="clear" w:color="auto" w:fill="FDFCFA"/>
        </w:rPr>
        <w:t xml:space="preserve">   </w:t>
      </w:r>
    </w:p>
    <w:p w:rsidR="0079286D" w:rsidRPr="00714039" w:rsidRDefault="004C1E17" w:rsidP="00B315BD">
      <w:pPr>
        <w:autoSpaceDE w:val="0"/>
        <w:autoSpaceDN w:val="0"/>
        <w:adjustRightInd w:val="0"/>
        <w:spacing w:after="0" w:line="240" w:lineRule="auto"/>
        <w:jc w:val="both"/>
        <w:rPr>
          <w:rFonts w:ascii="Times New Roman" w:hAnsi="Times New Roman" w:cs="Times New Roman"/>
          <w:b/>
          <w:color w:val="000000"/>
          <w:sz w:val="24"/>
        </w:rPr>
      </w:pPr>
      <w:r w:rsidRPr="00714039">
        <w:rPr>
          <w:rFonts w:ascii="Times New Roman" w:hAnsi="Times New Roman" w:cs="Times New Roman"/>
          <w:b/>
          <w:color w:val="000000"/>
          <w:sz w:val="24"/>
          <w:shd w:val="clear" w:color="auto" w:fill="FDFCFA"/>
        </w:rPr>
        <w:t xml:space="preserve">    </w:t>
      </w:r>
    </w:p>
    <w:p w:rsidR="007C1EC3" w:rsidRDefault="0079286D" w:rsidP="0079286D">
      <w:pPr>
        <w:autoSpaceDE w:val="0"/>
        <w:autoSpaceDN w:val="0"/>
        <w:adjustRightInd w:val="0"/>
        <w:spacing w:after="0" w:line="360" w:lineRule="auto"/>
        <w:jc w:val="both"/>
        <w:rPr>
          <w:rFonts w:ascii="Times New Roman" w:hAnsi="Times New Roman" w:cs="Times New Roman"/>
          <w:b/>
          <w:color w:val="000000"/>
          <w:sz w:val="24"/>
        </w:rPr>
      </w:pPr>
      <w:r w:rsidRPr="00714039">
        <w:rPr>
          <w:rFonts w:ascii="Times New Roman" w:hAnsi="Times New Roman" w:cs="Times New Roman"/>
          <w:b/>
          <w:color w:val="000000"/>
          <w:sz w:val="24"/>
        </w:rPr>
        <w:t xml:space="preserve">Résumé </w:t>
      </w:r>
    </w:p>
    <w:p w:rsidR="007C1EC3" w:rsidRDefault="007C1EC3" w:rsidP="007C1EC3">
      <w:pPr>
        <w:autoSpaceDE w:val="0"/>
        <w:autoSpaceDN w:val="0"/>
        <w:adjustRightInd w:val="0"/>
        <w:spacing w:after="0"/>
        <w:jc w:val="both"/>
        <w:rPr>
          <w:rFonts w:ascii="Arial" w:hAnsi="Arial" w:cs="Arial"/>
        </w:rPr>
      </w:pPr>
      <w:r w:rsidRPr="00C27229">
        <w:rPr>
          <w:rFonts w:cstheme="minorHAnsi"/>
        </w:rPr>
        <w:t xml:space="preserve">Le mouvement de retour au pays d’origine a été longuement négligé d’un point de vue statistique, ce qui a rendu son étude difficile et les recherches s’y rapportant peu abondantes notamment dans les pays subsahariens </w:t>
      </w:r>
      <w:r w:rsidRPr="00C27229">
        <w:rPr>
          <w:rFonts w:cstheme="minorHAnsi"/>
        </w:rPr>
        <w:fldChar w:fldCharType="begin" w:fldLock="1"/>
      </w:r>
      <w:r w:rsidR="00210F59" w:rsidRPr="00C27229">
        <w:rPr>
          <w:rFonts w:cstheme="minorHAnsi"/>
        </w:rPr>
        <w:instrText>ADDIN CSL_CITATION {"citationItems":[{"id":"ITEM-1","itemData":{"DOI":"10.4000/insaniyat.15268","ISSN":"1111-2050","author":[{"dropping-particle":"","family":"Benhaddad","given":"Nesrine Amina","non-dropping-particle":"","parse-names":false,"suffix":""},{"dropping-particle":"","family":"Hammoud","given":"Nacer-eddine","non-dropping-particle":"","parse-names":false,"suffix":""}],"container-title":"Insaniyat / إنسانيات","id":"ITEM-1","issue":"70-69","issued":{"date-parts":[["2015"]]},"page":"83-110","title":"Contribution des migrants de retour au développement de leurs pays d’origine. Étude comparative entre les pays du Maghreb : l’Algérie, la Tunisie et le Maroc","type":"article-journal"},"uris":["http://www.mendeley.com/documents/?uuid=f06337f8-c65c-402f-b843-765c2cff3496"]}],"mendeley":{"formattedCitation":"(Benhaddad &amp; Hammoud, 2015)","plainTextFormattedCitation":"(Benhaddad &amp; Hammoud, 2015)","previouslyFormattedCitation":"(Benhaddad &amp; Hammoud, 2015)"},"properties":{"noteIndex":0},"schema":"https://github.com/citation-style-language/schema/raw/master/csl-citation.json"}</w:instrText>
      </w:r>
      <w:r w:rsidRPr="00C27229">
        <w:rPr>
          <w:rFonts w:cstheme="minorHAnsi"/>
        </w:rPr>
        <w:fldChar w:fldCharType="separate"/>
      </w:r>
      <w:r w:rsidRPr="00C27229">
        <w:rPr>
          <w:rFonts w:cstheme="minorHAnsi"/>
          <w:noProof/>
        </w:rPr>
        <w:t>(Benhaddad &amp; Hammoud, 2015)</w:t>
      </w:r>
      <w:r w:rsidRPr="00C27229">
        <w:rPr>
          <w:rFonts w:cstheme="minorHAnsi"/>
        </w:rPr>
        <w:fldChar w:fldCharType="end"/>
      </w:r>
      <w:r w:rsidRPr="00C27229">
        <w:rPr>
          <w:rFonts w:cstheme="minorHAnsi"/>
        </w:rPr>
        <w:t>. Au vu des engagements déployés et de détermination affichée par la diaspora africaine en particulier, il va s’en dire qu’une certaine catégorie d’entre elles en tout cas  prennent l’option de considérer les pratiques entrepreneuriales comme une forme d’entretien en permanence des liens physiques avec son pays d’origine</w:t>
      </w:r>
      <w:r w:rsidRPr="001D2961">
        <w:rPr>
          <w:rFonts w:ascii="Arial" w:hAnsi="Arial" w:cs="Arial"/>
        </w:rPr>
        <w:t xml:space="preserve">. </w:t>
      </w:r>
    </w:p>
    <w:p w:rsidR="007C1EC3" w:rsidRDefault="007C1EC3" w:rsidP="007C1EC3">
      <w:pPr>
        <w:autoSpaceDE w:val="0"/>
        <w:autoSpaceDN w:val="0"/>
        <w:adjustRightInd w:val="0"/>
        <w:spacing w:after="0"/>
        <w:jc w:val="both"/>
        <w:rPr>
          <w:rFonts w:ascii="Arial" w:hAnsi="Arial" w:cs="Arial"/>
        </w:rPr>
      </w:pPr>
    </w:p>
    <w:p w:rsidR="007C1EC3" w:rsidRPr="00C27229" w:rsidRDefault="007C1EC3" w:rsidP="007C1EC3">
      <w:pPr>
        <w:autoSpaceDE w:val="0"/>
        <w:autoSpaceDN w:val="0"/>
        <w:adjustRightInd w:val="0"/>
        <w:spacing w:after="0"/>
        <w:jc w:val="both"/>
        <w:rPr>
          <w:rFonts w:cstheme="minorHAnsi"/>
        </w:rPr>
      </w:pPr>
      <w:r w:rsidRPr="00C27229">
        <w:rPr>
          <w:rFonts w:cstheme="minorHAnsi"/>
        </w:rPr>
        <w:t>A travers des projets entrepreneuriaux, la diaspora lève l’option de préparer son retour dans une démarche dynamique</w:t>
      </w:r>
      <w:r w:rsidR="00C27229">
        <w:rPr>
          <w:rFonts w:cstheme="minorHAnsi"/>
        </w:rPr>
        <w:t xml:space="preserve"> d’intégration et de particip</w:t>
      </w:r>
      <w:r w:rsidR="00A14016">
        <w:rPr>
          <w:rFonts w:cstheme="minorHAnsi"/>
        </w:rPr>
        <w:t>ation active</w:t>
      </w:r>
      <w:r w:rsidR="00C27229">
        <w:rPr>
          <w:rFonts w:cstheme="minorHAnsi"/>
        </w:rPr>
        <w:t xml:space="preserve"> à l’émergence de son pays d’origine</w:t>
      </w:r>
      <w:r w:rsidRPr="00C27229">
        <w:rPr>
          <w:rFonts w:cstheme="minorHAnsi"/>
        </w:rPr>
        <w:t xml:space="preserve">. </w:t>
      </w:r>
    </w:p>
    <w:p w:rsidR="007C1EC3" w:rsidRPr="00C27229" w:rsidRDefault="007C1EC3" w:rsidP="007C1EC3">
      <w:pPr>
        <w:spacing w:after="0"/>
        <w:jc w:val="both"/>
        <w:rPr>
          <w:rFonts w:cstheme="minorHAnsi"/>
        </w:rPr>
      </w:pPr>
    </w:p>
    <w:p w:rsidR="007C1EC3" w:rsidRPr="00C27229" w:rsidRDefault="00A14016" w:rsidP="007C1EC3">
      <w:pPr>
        <w:spacing w:after="0"/>
        <w:jc w:val="both"/>
        <w:rPr>
          <w:rFonts w:cstheme="minorHAnsi"/>
        </w:rPr>
      </w:pPr>
      <w:r>
        <w:rPr>
          <w:rFonts w:cstheme="minorHAnsi"/>
        </w:rPr>
        <w:t>Beaucoup des chercheurs et scientifiques</w:t>
      </w:r>
      <w:r w:rsidR="007C1EC3" w:rsidRPr="00C27229">
        <w:rPr>
          <w:rFonts w:cstheme="minorHAnsi"/>
        </w:rPr>
        <w:t xml:space="preserve"> ont trouvé dans ce phénomène, un piste de recherche originale  susceptible de leurs fournir une orientation scientifique sur les réalités complexes de trajectoires migratoires de la diaspora à travers les pratiques et activités entrepreneuriales innovantes de la diaspora.</w:t>
      </w:r>
    </w:p>
    <w:p w:rsidR="007C1EC3" w:rsidRPr="00C27229" w:rsidRDefault="007C1EC3" w:rsidP="007C1EC3">
      <w:pPr>
        <w:autoSpaceDE w:val="0"/>
        <w:autoSpaceDN w:val="0"/>
        <w:adjustRightInd w:val="0"/>
        <w:spacing w:after="0"/>
        <w:jc w:val="both"/>
        <w:rPr>
          <w:rFonts w:cstheme="minorHAnsi"/>
        </w:rPr>
      </w:pPr>
    </w:p>
    <w:p w:rsidR="007C1EC3" w:rsidRPr="00C27229" w:rsidRDefault="007C1EC3" w:rsidP="007C1EC3">
      <w:pPr>
        <w:jc w:val="both"/>
        <w:rPr>
          <w:rFonts w:cstheme="minorHAnsi"/>
          <w:b/>
        </w:rPr>
      </w:pPr>
      <w:r w:rsidRPr="00C27229">
        <w:rPr>
          <w:rFonts w:cstheme="minorHAnsi"/>
        </w:rPr>
        <w:t xml:space="preserve">Cette étude tente d’explorer le concept de l’entrepreneuriat innovant de la diaspora  en fournissant de nouvelles interprétations sur les initiatives entreprises par la  diaspora au foyer, les caractéristiques de voyage effectuées, les approches de contacts utilisés, les types des rapports entretenus, les changements apportés ainsi que la sédentarisation effective qui s’y rapporte vis-à-vis de leur pays d’origine.  </w:t>
      </w:r>
    </w:p>
    <w:p w:rsidR="007C1EC3" w:rsidRPr="00C27229" w:rsidRDefault="007C1EC3" w:rsidP="007C1EC3">
      <w:pPr>
        <w:pStyle w:val="Default"/>
        <w:spacing w:line="276" w:lineRule="auto"/>
        <w:jc w:val="both"/>
        <w:rPr>
          <w:rFonts w:asciiTheme="minorHAnsi" w:hAnsiTheme="minorHAnsi" w:cstheme="minorHAnsi"/>
          <w:sz w:val="22"/>
          <w:szCs w:val="22"/>
        </w:rPr>
      </w:pPr>
      <w:r w:rsidRPr="00C27229">
        <w:rPr>
          <w:rFonts w:asciiTheme="minorHAnsi" w:hAnsiTheme="minorHAnsi" w:cstheme="minorHAnsi"/>
          <w:sz w:val="22"/>
          <w:szCs w:val="22"/>
        </w:rPr>
        <w:t xml:space="preserve">Cet article essaye </w:t>
      </w:r>
      <w:r w:rsidR="00A14016">
        <w:rPr>
          <w:rFonts w:asciiTheme="minorHAnsi" w:hAnsiTheme="minorHAnsi" w:cstheme="minorHAnsi"/>
          <w:sz w:val="22"/>
          <w:szCs w:val="22"/>
        </w:rPr>
        <w:t>aussi de fournir</w:t>
      </w:r>
      <w:r w:rsidRPr="00C27229">
        <w:rPr>
          <w:rFonts w:asciiTheme="minorHAnsi" w:hAnsiTheme="minorHAnsi" w:cstheme="minorHAnsi"/>
          <w:sz w:val="22"/>
          <w:szCs w:val="22"/>
        </w:rPr>
        <w:t xml:space="preserve">, un point de départ pour clarifier certaines particularités des domaines exploités en rapport avec la dimension entrepreneuriale innovante afin de fournir un aperçu générale de l’impact  socioéconomique de cette migration </w:t>
      </w:r>
      <w:r w:rsidR="00A14016">
        <w:rPr>
          <w:rFonts w:asciiTheme="minorHAnsi" w:hAnsiTheme="minorHAnsi" w:cstheme="minorHAnsi"/>
          <w:sz w:val="22"/>
          <w:szCs w:val="22"/>
        </w:rPr>
        <w:t xml:space="preserve">de retour </w:t>
      </w:r>
      <w:r w:rsidRPr="00C27229">
        <w:rPr>
          <w:rFonts w:asciiTheme="minorHAnsi" w:hAnsiTheme="minorHAnsi" w:cstheme="minorHAnsi"/>
          <w:sz w:val="22"/>
          <w:szCs w:val="22"/>
        </w:rPr>
        <w:t>sur les pays d’origine.</w:t>
      </w:r>
    </w:p>
    <w:p w:rsidR="007C1EC3" w:rsidRPr="001D2961" w:rsidRDefault="007C1EC3" w:rsidP="007C1EC3">
      <w:pPr>
        <w:pStyle w:val="Default"/>
        <w:spacing w:line="276" w:lineRule="auto"/>
        <w:jc w:val="both"/>
        <w:rPr>
          <w:rFonts w:ascii="Arial" w:hAnsi="Arial" w:cs="Arial"/>
          <w:sz w:val="22"/>
          <w:szCs w:val="22"/>
        </w:rPr>
      </w:pPr>
    </w:p>
    <w:p w:rsidR="007C1EC3" w:rsidRPr="001D2961" w:rsidRDefault="007C1EC3" w:rsidP="007C1EC3">
      <w:pPr>
        <w:autoSpaceDE w:val="0"/>
        <w:autoSpaceDN w:val="0"/>
        <w:adjustRightInd w:val="0"/>
        <w:spacing w:after="0"/>
        <w:jc w:val="both"/>
        <w:rPr>
          <w:rFonts w:ascii="Arial" w:hAnsi="Arial" w:cs="Arial"/>
          <w:color w:val="000000"/>
        </w:rPr>
      </w:pPr>
    </w:p>
    <w:p w:rsidR="007C1EC3" w:rsidRDefault="007C1EC3" w:rsidP="007C1EC3">
      <w:pPr>
        <w:autoSpaceDE w:val="0"/>
        <w:autoSpaceDN w:val="0"/>
        <w:adjustRightInd w:val="0"/>
        <w:spacing w:after="0"/>
        <w:jc w:val="both"/>
        <w:rPr>
          <w:rFonts w:ascii="Arial" w:hAnsi="Arial" w:cs="Arial"/>
          <w:b/>
          <w:color w:val="000000"/>
        </w:rPr>
      </w:pPr>
      <w:r>
        <w:rPr>
          <w:rFonts w:ascii="Arial" w:hAnsi="Arial" w:cs="Arial"/>
          <w:b/>
          <w:color w:val="000000"/>
        </w:rPr>
        <w:t>Mots clés : entrepreneuriat innovant, diaspora, transnationalisme, processus de retour</w:t>
      </w:r>
    </w:p>
    <w:p w:rsidR="007C1EC3" w:rsidRDefault="007C1EC3" w:rsidP="007C1EC3">
      <w:pPr>
        <w:autoSpaceDE w:val="0"/>
        <w:autoSpaceDN w:val="0"/>
        <w:adjustRightInd w:val="0"/>
        <w:spacing w:after="0"/>
        <w:jc w:val="both"/>
        <w:rPr>
          <w:rFonts w:ascii="Arial" w:hAnsi="Arial" w:cs="Arial"/>
          <w:b/>
          <w:color w:val="000000"/>
        </w:rPr>
      </w:pPr>
    </w:p>
    <w:p w:rsidR="007C1EC3" w:rsidRPr="00714039" w:rsidRDefault="007C1EC3" w:rsidP="0079286D">
      <w:pPr>
        <w:autoSpaceDE w:val="0"/>
        <w:autoSpaceDN w:val="0"/>
        <w:adjustRightInd w:val="0"/>
        <w:spacing w:after="0" w:line="360" w:lineRule="auto"/>
        <w:jc w:val="both"/>
        <w:rPr>
          <w:rFonts w:ascii="Times New Roman" w:hAnsi="Times New Roman" w:cs="Times New Roman"/>
          <w:b/>
          <w:color w:val="000000"/>
          <w:sz w:val="24"/>
        </w:rPr>
      </w:pPr>
    </w:p>
    <w:p w:rsidR="0079286D" w:rsidRDefault="0079286D" w:rsidP="0079286D">
      <w:pPr>
        <w:autoSpaceDE w:val="0"/>
        <w:autoSpaceDN w:val="0"/>
        <w:adjustRightInd w:val="0"/>
        <w:spacing w:after="0" w:line="360" w:lineRule="auto"/>
        <w:jc w:val="both"/>
        <w:rPr>
          <w:rFonts w:ascii="Times New Roman" w:hAnsi="Times New Roman" w:cs="Times New Roman"/>
          <w:b/>
          <w:color w:val="000000"/>
          <w:sz w:val="24"/>
        </w:rPr>
      </w:pPr>
      <w:r w:rsidRPr="00714039">
        <w:rPr>
          <w:rFonts w:ascii="Times New Roman" w:hAnsi="Times New Roman" w:cs="Times New Roman"/>
          <w:b/>
          <w:color w:val="000000"/>
          <w:sz w:val="24"/>
        </w:rPr>
        <w:t>Introduction</w:t>
      </w:r>
    </w:p>
    <w:p w:rsidR="007C1EC3" w:rsidRDefault="007C1EC3" w:rsidP="0079286D">
      <w:pPr>
        <w:autoSpaceDE w:val="0"/>
        <w:autoSpaceDN w:val="0"/>
        <w:adjustRightInd w:val="0"/>
        <w:spacing w:after="0" w:line="360" w:lineRule="auto"/>
        <w:jc w:val="both"/>
        <w:rPr>
          <w:rFonts w:ascii="Times New Roman" w:hAnsi="Times New Roman" w:cs="Times New Roman"/>
          <w:b/>
          <w:color w:val="000000"/>
          <w:sz w:val="24"/>
        </w:rPr>
      </w:pPr>
    </w:p>
    <w:p w:rsidR="009B290A" w:rsidRPr="003E5A54" w:rsidRDefault="007C1EC3" w:rsidP="003E5A54">
      <w:pPr>
        <w:autoSpaceDE w:val="0"/>
        <w:autoSpaceDN w:val="0"/>
        <w:adjustRightInd w:val="0"/>
        <w:spacing w:after="0" w:line="240" w:lineRule="auto"/>
        <w:jc w:val="both"/>
        <w:rPr>
          <w:rFonts w:ascii="Times New Roman" w:hAnsi="Times New Roman" w:cs="Times New Roman"/>
          <w:sz w:val="24"/>
          <w:szCs w:val="24"/>
          <w:lang w:val="en-GB"/>
        </w:rPr>
      </w:pPr>
      <w:r w:rsidRPr="003E5A54">
        <w:rPr>
          <w:rFonts w:ascii="Times New Roman" w:hAnsi="Times New Roman" w:cs="Times New Roman"/>
          <w:sz w:val="24"/>
          <w:szCs w:val="24"/>
        </w:rPr>
        <w:t xml:space="preserve">Le mouvement de retour </w:t>
      </w:r>
      <w:r w:rsidR="00602CF1" w:rsidRPr="003E5A54">
        <w:rPr>
          <w:rFonts w:ascii="Times New Roman" w:hAnsi="Times New Roman" w:cs="Times New Roman"/>
          <w:sz w:val="24"/>
          <w:szCs w:val="24"/>
        </w:rPr>
        <w:t>et l’e</w:t>
      </w:r>
      <w:r w:rsidR="00803B81" w:rsidRPr="003E5A54">
        <w:rPr>
          <w:rFonts w:ascii="Times New Roman" w:hAnsi="Times New Roman" w:cs="Times New Roman"/>
          <w:sz w:val="24"/>
          <w:szCs w:val="24"/>
        </w:rPr>
        <w:t>ntrepreneuriat de la diaspora dans le</w:t>
      </w:r>
      <w:r w:rsidR="00602CF1" w:rsidRPr="003E5A54">
        <w:rPr>
          <w:rFonts w:ascii="Times New Roman" w:hAnsi="Times New Roman" w:cs="Times New Roman"/>
          <w:sz w:val="24"/>
          <w:szCs w:val="24"/>
        </w:rPr>
        <w:t xml:space="preserve"> pays d’origine ont</w:t>
      </w:r>
      <w:r w:rsidRPr="003E5A54">
        <w:rPr>
          <w:rFonts w:ascii="Times New Roman" w:hAnsi="Times New Roman" w:cs="Times New Roman"/>
          <w:sz w:val="24"/>
          <w:szCs w:val="24"/>
        </w:rPr>
        <w:t xml:space="preserve"> été longuement </w:t>
      </w:r>
      <w:r w:rsidR="00602CF1" w:rsidRPr="003E5A54">
        <w:rPr>
          <w:rFonts w:ascii="Times New Roman" w:hAnsi="Times New Roman" w:cs="Times New Roman"/>
          <w:sz w:val="24"/>
          <w:szCs w:val="24"/>
        </w:rPr>
        <w:t>négligés</w:t>
      </w:r>
      <w:r w:rsidRPr="003E5A54">
        <w:rPr>
          <w:rFonts w:ascii="Times New Roman" w:hAnsi="Times New Roman" w:cs="Times New Roman"/>
          <w:sz w:val="24"/>
          <w:szCs w:val="24"/>
        </w:rPr>
        <w:t xml:space="preserve"> d’un point de vue statistique, ce qui a rendu son étude difficile et les recherches s’y rapportant peu abondantes notamment dans les pays subsahariens</w:t>
      </w:r>
      <w:r w:rsidR="00302EF2" w:rsidRPr="003E5A54">
        <w:rPr>
          <w:rFonts w:ascii="Times New Roman" w:hAnsi="Times New Roman" w:cs="Times New Roman"/>
          <w:sz w:val="24"/>
          <w:szCs w:val="24"/>
        </w:rPr>
        <w:t xml:space="preserve"> </w:t>
      </w:r>
      <w:r w:rsidR="009B290A" w:rsidRPr="003E5A54">
        <w:rPr>
          <w:rFonts w:ascii="Times New Roman" w:hAnsi="Times New Roman" w:cs="Times New Roman"/>
          <w:sz w:val="24"/>
          <w:szCs w:val="24"/>
        </w:rPr>
        <w:fldChar w:fldCharType="begin" w:fldLock="1"/>
      </w:r>
      <w:r w:rsidR="009B290A" w:rsidRPr="003E5A54">
        <w:rPr>
          <w:rFonts w:ascii="Times New Roman" w:hAnsi="Times New Roman" w:cs="Times New Roman"/>
          <w:sz w:val="24"/>
          <w:szCs w:val="24"/>
        </w:rPr>
        <w:instrText>ADDIN CSL_CITATION {"citationItems":[{"id":"ITEM-1","itemData":{"ISBN":"9789264045699","author":[{"dropping-particle":"","family":"Dumont","given":"Jean-Christophe","non-dropping-particle":"","parse-names":false,"suffix":""},{"dropping-particle":"","family":"Spielvogel","given":"Gilles","non-dropping-particle":"","parse-names":false,"suffix":""}],"id":"ITEM-1","issued":{"date-parts":[["2008"]]},"title":"Perspectives des Migrations Internationales - rapport annuel. OCDE","type":"book"},"uris":["http://www.mendeley.com/documents/?uuid=6d874959-c4a6-42de-9010-b918d4a1361b"]}],"mendeley":{"formattedCitation":"(Dumont &amp; Spielvogel, 2008)","plainTextFormattedCitation":"(Dumont &amp; Spielvogel, 2008)","previouslyFormattedCitation":"(Dumont &amp; Spielvogel, 2008)"},"properties":{"noteIndex":0},"schema":"https://github.com/citation-style-language/schema/raw/master/csl-citation.json"}</w:instrText>
      </w:r>
      <w:r w:rsidR="009B290A" w:rsidRPr="003E5A54">
        <w:rPr>
          <w:rFonts w:ascii="Times New Roman" w:hAnsi="Times New Roman" w:cs="Times New Roman"/>
          <w:sz w:val="24"/>
          <w:szCs w:val="24"/>
        </w:rPr>
        <w:fldChar w:fldCharType="separate"/>
      </w:r>
      <w:r w:rsidR="009B290A" w:rsidRPr="003E5A54">
        <w:rPr>
          <w:rFonts w:ascii="Times New Roman" w:hAnsi="Times New Roman" w:cs="Times New Roman"/>
          <w:noProof/>
          <w:sz w:val="24"/>
          <w:szCs w:val="24"/>
        </w:rPr>
        <w:t>(Dumont &amp; Spielvogel, 2008)</w:t>
      </w:r>
      <w:r w:rsidR="009B290A" w:rsidRPr="003E5A54">
        <w:rPr>
          <w:rFonts w:ascii="Times New Roman" w:hAnsi="Times New Roman" w:cs="Times New Roman"/>
          <w:sz w:val="24"/>
          <w:szCs w:val="24"/>
        </w:rPr>
        <w:fldChar w:fldCharType="end"/>
      </w:r>
      <w:r w:rsidR="00302EF2" w:rsidRPr="003E5A54">
        <w:rPr>
          <w:rFonts w:ascii="Times New Roman" w:hAnsi="Times New Roman" w:cs="Times New Roman"/>
          <w:sz w:val="24"/>
          <w:szCs w:val="24"/>
        </w:rPr>
        <w:fldChar w:fldCharType="begin" w:fldLock="1"/>
      </w:r>
      <w:r w:rsidR="00302EF2" w:rsidRPr="003E5A54">
        <w:rPr>
          <w:rFonts w:ascii="Times New Roman" w:hAnsi="Times New Roman" w:cs="Times New Roman"/>
          <w:sz w:val="24"/>
          <w:szCs w:val="24"/>
        </w:rPr>
        <w:instrText>ADDIN CSL_CITATION {"citationItems":[{"id":"ITEM-1","itemData":{"DOI":"10.4000/insaniyat.15268","ISSN":"1111-2050","author":[{"dropping-particle":"","family":"Benhaddad","given":"Nesrine Amina","non-dropping-particle":"","parse-names":false,"suffix":""},{"dropping-particle":"","family":"Hammoud","given":"Nacer-eddine","non-dropping-particle":"","parse-names":false,"suffix":""}],"container-title":"Insaniyat / إنسانيات","id":"ITEM-1","issue":"70-69","issued":{"date-parts":[["2015"]]},"page":"83-110","title":"Contribution des migrants de retour au développement de leurs pays d’origine. Étude comparative entre les pays du Maghreb : l’Algérie, la Tunisie et le Maroc","type":"article-journal"},"uris":["http://www.mendeley.com/documents/?uuid=f06337f8-c65c-402f-b843-765c2cff3496"]}],"mendeley":{"formattedCitation":"(Benhaddad &amp; Hammoud, 2015)","plainTextFormattedCitation":"(Benhaddad &amp; Hammoud, 2015)","previouslyFormattedCitation":"(Benhaddad &amp; Hammoud, 2015)"},"properties":{"noteIndex":0},"schema":"https://github.com/citation-style-language/schema/raw/master/csl-citation.json"}</w:instrText>
      </w:r>
      <w:r w:rsidR="00302EF2" w:rsidRPr="003E5A54">
        <w:rPr>
          <w:rFonts w:ascii="Times New Roman" w:hAnsi="Times New Roman" w:cs="Times New Roman"/>
          <w:sz w:val="24"/>
          <w:szCs w:val="24"/>
        </w:rPr>
        <w:fldChar w:fldCharType="separate"/>
      </w:r>
      <w:r w:rsidR="00302EF2" w:rsidRPr="003E5A54">
        <w:rPr>
          <w:rFonts w:ascii="Times New Roman" w:hAnsi="Times New Roman" w:cs="Times New Roman"/>
          <w:noProof/>
          <w:sz w:val="24"/>
          <w:szCs w:val="24"/>
        </w:rPr>
        <w:t>(Benhaddad &amp; Hammoud, 2015)</w:t>
      </w:r>
      <w:r w:rsidR="00302EF2" w:rsidRPr="003E5A54">
        <w:rPr>
          <w:rFonts w:ascii="Times New Roman" w:hAnsi="Times New Roman" w:cs="Times New Roman"/>
          <w:sz w:val="24"/>
          <w:szCs w:val="24"/>
        </w:rPr>
        <w:fldChar w:fldCharType="end"/>
      </w:r>
      <w:r w:rsidR="009B290A" w:rsidRPr="003E5A54">
        <w:rPr>
          <w:rFonts w:ascii="Times New Roman" w:hAnsi="Times New Roman" w:cs="Times New Roman"/>
          <w:sz w:val="24"/>
          <w:szCs w:val="24"/>
        </w:rPr>
        <w:fldChar w:fldCharType="begin" w:fldLock="1"/>
      </w:r>
      <w:r w:rsidR="009B290A" w:rsidRPr="003E5A54">
        <w:rPr>
          <w:rFonts w:ascii="Times New Roman" w:hAnsi="Times New Roman" w:cs="Times New Roman"/>
          <w:sz w:val="24"/>
          <w:szCs w:val="24"/>
        </w:rPr>
        <w:instrText>ADDIN CSL_CITATION {"citationItems":[{"id":"ITEM-1","itemData":{"DOI":"10.4000/mediterranee.7709","ISSN":"0025-8296","abstract":" Sur la base d’une récente enquête réalisée dans différents\r\ngouvernorats de la Tunisie, cet article entend proposer une relecture\r\nde l’entrepreneuriat des migrants de retour à la lumière de leur cycle\r\nmigratoire. Après avoir identifié trois types de cycle migratoire (complet,\r\nincomplet et interrompu), il démontre l’existence de plusieurs degrés\r\nd’entrepreneuriat dont l’impact sur le tissu industriel du pays s’avère fort\r\nvariable, ne serait-ce qu’en termes d’activités génératrices d’emplois, de\r\nstratégies de mobilité et de modes de réinsertion socioprofessionnelle.\r\nAujourd’hui, cette relecture à la lumière des cycles migratoires apparaît\r\nd’autant plus pertinente que le caractère temporaire des migrations\r\ninternationales acquiert une importance croissante dans le cadre des\r\npourparlers en matière migratoire entre la Tunisie et les pays européens","author":[{"dropping-particle":"","family":"Cassarino","given":"Jean-Pierre","non-dropping-particle":"","parse-names":false,"suffix":""}],"container-title":"Méditerranée","id":"ITEM-1","issue":"124","issued":{"date-parts":[["2015"]]},"page":"67-72","title":"Relire le lien entre migration de retour et entrepreneuriat, à la lumière de l’exemple tunisien","type":"article-journal"},"uris":["http://www.mendeley.com/documents/?uuid=17b864b6-dba6-43e5-add1-d2ad238a693a"]}],"mendeley":{"formattedCitation":"(Cassarino, 2015)","plainTextFormattedCitation":"(Cassarino, 2015)","previouslyFormattedCitation":"(Cassarino, 2015)"},"properties":{"noteIndex":0},"schema":"https://github.com/citation-style-language/schema/raw/master/csl-citation.json"}</w:instrText>
      </w:r>
      <w:r w:rsidR="009B290A" w:rsidRPr="003E5A54">
        <w:rPr>
          <w:rFonts w:ascii="Times New Roman" w:hAnsi="Times New Roman" w:cs="Times New Roman"/>
          <w:sz w:val="24"/>
          <w:szCs w:val="24"/>
        </w:rPr>
        <w:fldChar w:fldCharType="separate"/>
      </w:r>
      <w:r w:rsidR="009B290A" w:rsidRPr="003E5A54">
        <w:rPr>
          <w:rFonts w:ascii="Times New Roman" w:hAnsi="Times New Roman" w:cs="Times New Roman"/>
          <w:noProof/>
          <w:sz w:val="24"/>
          <w:szCs w:val="24"/>
        </w:rPr>
        <w:t>(Cassarino, 2015)</w:t>
      </w:r>
      <w:r w:rsidR="009B290A" w:rsidRPr="003E5A54">
        <w:rPr>
          <w:rFonts w:ascii="Times New Roman" w:hAnsi="Times New Roman" w:cs="Times New Roman"/>
          <w:sz w:val="24"/>
          <w:szCs w:val="24"/>
        </w:rPr>
        <w:fldChar w:fldCharType="end"/>
      </w:r>
      <w:r w:rsidR="009B290A" w:rsidRPr="003E5A54">
        <w:rPr>
          <w:rFonts w:ascii="Times New Roman" w:hAnsi="Times New Roman" w:cs="Times New Roman"/>
          <w:sz w:val="24"/>
          <w:szCs w:val="24"/>
        </w:rPr>
        <w:t xml:space="preserve"> </w:t>
      </w:r>
      <w:r w:rsidR="009B290A" w:rsidRPr="003E5A54">
        <w:rPr>
          <w:rFonts w:ascii="Times New Roman" w:hAnsi="Times New Roman" w:cs="Times New Roman"/>
          <w:sz w:val="24"/>
          <w:szCs w:val="24"/>
        </w:rPr>
        <w:fldChar w:fldCharType="begin" w:fldLock="1"/>
      </w:r>
      <w:r w:rsidR="009B290A" w:rsidRPr="003E5A54">
        <w:rPr>
          <w:rFonts w:ascii="Times New Roman" w:hAnsi="Times New Roman" w:cs="Times New Roman"/>
          <w:sz w:val="24"/>
          <w:szCs w:val="24"/>
        </w:rPr>
        <w:instrText>ADDIN CSL_CITATION {"citationItems":[{"id":"ITEM-1","itemData":{"DOI":"10.4314/AD.V40I1","ISSN":"08503907","abstract":"The objective of this article is to provide an overview of the many investment initiatives put in place by returning migrants in Senegal. It is based on a series of qualitative data collected from returning migrants with diverse profiles (gender, skill level, ethnicity, brotherhood, years spent abroad, host countries, type of business, the experience of returning back home, etc.). The article starts by documenting the experience of the returning migrants, their motivations, their entrepreneurial vocation as well as the strategies involved in setting up their business concerns. The article also highlights the social, economic, cultural and institutional barriers to the implementation of the investment project. The article shows the manner in which the migration experience, the amount of resources (symbolic, material) and the new ethos of entrepreneurial values gained through migration are employed in the new vocation. Finally, suggestions are offered for an evaluation of the policies to support economic initiatives of migrants while bringing out a set of proposals put forward by the people we interviewed to mitigate the various challenges they are confronted with.","author":[{"dropping-particle":"","family":"Dimé","given":"Mamadou","non-dropping-particle":"","parse-names":false,"suffix":""}],"container-title":"Africa Development","id":"ITEM-1","issue":"1","issued":{"date-parts":[["2015"]]},"page":"81-97","title":"«Flamber moins et investir utile»: La promotion de l’entrepreneuriat chez des migrants de retour au Sénégal","type":"article-journal","volume":"40"},"uris":["http://www.mendeley.com/documents/?uuid=1d80b613-a414-4a3f-beb6-08dc32230697"]}],"mendeley":{"formattedCitation":"(Dimé, 2015)","plainTextFormattedCitation":"(Dimé, 2015)","previouslyFormattedCitation":"(Dimé, 2015)"},"properties":{"noteIndex":0},"schema":"https://github.com/citation-style-language/schema/raw/master/csl-citation.json"}</w:instrText>
      </w:r>
      <w:r w:rsidR="009B290A" w:rsidRPr="003E5A54">
        <w:rPr>
          <w:rFonts w:ascii="Times New Roman" w:hAnsi="Times New Roman" w:cs="Times New Roman"/>
          <w:sz w:val="24"/>
          <w:szCs w:val="24"/>
        </w:rPr>
        <w:fldChar w:fldCharType="separate"/>
      </w:r>
      <w:r w:rsidR="009B290A" w:rsidRPr="003E5A54">
        <w:rPr>
          <w:rFonts w:ascii="Times New Roman" w:hAnsi="Times New Roman" w:cs="Times New Roman"/>
          <w:noProof/>
          <w:sz w:val="24"/>
          <w:szCs w:val="24"/>
        </w:rPr>
        <w:t>(Dimé, 2015)</w:t>
      </w:r>
      <w:r w:rsidR="009B290A" w:rsidRPr="003E5A54">
        <w:rPr>
          <w:rFonts w:ascii="Times New Roman" w:hAnsi="Times New Roman" w:cs="Times New Roman"/>
          <w:sz w:val="24"/>
          <w:szCs w:val="24"/>
        </w:rPr>
        <w:fldChar w:fldCharType="end"/>
      </w:r>
      <w:r w:rsidR="00302EF2" w:rsidRPr="003E5A54">
        <w:rPr>
          <w:rFonts w:ascii="Times New Roman" w:hAnsi="Times New Roman" w:cs="Times New Roman"/>
          <w:sz w:val="24"/>
          <w:szCs w:val="24"/>
        </w:rPr>
        <w:fldChar w:fldCharType="begin" w:fldLock="1"/>
      </w:r>
      <w:r w:rsidR="00302EF2" w:rsidRPr="003E5A54">
        <w:rPr>
          <w:rFonts w:ascii="Times New Roman" w:hAnsi="Times New Roman" w:cs="Times New Roman"/>
          <w:sz w:val="24"/>
          <w:szCs w:val="24"/>
        </w:rPr>
        <w:instrText>ADDIN CSL_CITATION {"citationItems":[{"id":"ITEM-1","itemData":{"ISSN":"0776-5436 (print) 1918-9699 (digital)","author":[{"dropping-particle":"","family":"Dokou","given":"Gérard Akrikpan Kokou","non-dropping-particle":"","parse-names":false,"suffix":""},{"dropping-particle":"","family":"Philippart","given":"Pascal","non-dropping-particle":"","parse-names":false,"suffix":""},{"dropping-particle":"","family":"Karbouai","given":"Khalid","non-dropping-particle":"","parse-names":false,"suffix":""}],"container-title":"Revue internationale P.M.E.","id":"ITEM-1","issue":"2","issued":{"date-parts":[["2018"]]},"page":"22","title":"L ’ expérience migratoire est-elle une source de potentialités pour l ’ entrepreneur ? Le cas marocain","type":"article-journal","volume":"31"},"uris":["http://www.mendeley.com/documents/?uuid=ee5c5a66-af30-4abb-baa7-0452512719f4"]}],"mendeley":{"formattedCitation":"(Dokou, Philippart, &amp; Karbouai, 2018)","plainTextFormattedCitation":"(Dokou, Philippart, &amp; Karbouai, 2018)","previouslyFormattedCitation":"(Dokou, Philippart, &amp; Karbouai, 2018)"},"properties":{"noteIndex":0},"schema":"https://github.com/citation-style-language/schema/raw/master/csl-citation.json"}</w:instrText>
      </w:r>
      <w:r w:rsidR="00302EF2" w:rsidRPr="003E5A54">
        <w:rPr>
          <w:rFonts w:ascii="Times New Roman" w:hAnsi="Times New Roman" w:cs="Times New Roman"/>
          <w:sz w:val="24"/>
          <w:szCs w:val="24"/>
        </w:rPr>
        <w:fldChar w:fldCharType="separate"/>
      </w:r>
      <w:r w:rsidR="00302EF2" w:rsidRPr="003E5A54">
        <w:rPr>
          <w:rFonts w:ascii="Times New Roman" w:hAnsi="Times New Roman" w:cs="Times New Roman"/>
          <w:noProof/>
          <w:sz w:val="24"/>
          <w:szCs w:val="24"/>
        </w:rPr>
        <w:t xml:space="preserve">(Dokou, </w:t>
      </w:r>
      <w:r w:rsidR="00302EF2" w:rsidRPr="003E5A54">
        <w:rPr>
          <w:rFonts w:ascii="Times New Roman" w:hAnsi="Times New Roman" w:cs="Times New Roman"/>
          <w:noProof/>
          <w:sz w:val="24"/>
          <w:szCs w:val="24"/>
        </w:rPr>
        <w:lastRenderedPageBreak/>
        <w:t>Philippart, &amp; Karbouai, 2018)</w:t>
      </w:r>
      <w:r w:rsidR="00302EF2" w:rsidRPr="003E5A54">
        <w:rPr>
          <w:rFonts w:ascii="Times New Roman" w:hAnsi="Times New Roman" w:cs="Times New Roman"/>
          <w:sz w:val="24"/>
          <w:szCs w:val="24"/>
        </w:rPr>
        <w:fldChar w:fldCharType="end"/>
      </w:r>
      <w:r w:rsidR="009B290A" w:rsidRPr="003E5A54">
        <w:rPr>
          <w:rFonts w:ascii="Times New Roman" w:hAnsi="Times New Roman" w:cs="Times New Roman"/>
          <w:sz w:val="24"/>
          <w:szCs w:val="24"/>
        </w:rPr>
        <w:fldChar w:fldCharType="begin" w:fldLock="1"/>
      </w:r>
      <w:r w:rsidR="009B290A" w:rsidRPr="003E5A54">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w:instrText>
      </w:r>
      <w:r w:rsidR="009B290A" w:rsidRPr="003E5A54">
        <w:rPr>
          <w:rFonts w:ascii="Times New Roman" w:hAnsi="Times New Roman" w:cs="Times New Roman"/>
          <w:sz w:val="24"/>
          <w:szCs w:val="24"/>
          <w:lang w:val="en-GB"/>
        </w:rPr>
        <w:instrText>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009B290A" w:rsidRPr="003E5A54">
        <w:rPr>
          <w:rFonts w:ascii="Times New Roman" w:hAnsi="Times New Roman" w:cs="Times New Roman"/>
          <w:sz w:val="24"/>
          <w:szCs w:val="24"/>
        </w:rPr>
        <w:fldChar w:fldCharType="separate"/>
      </w:r>
      <w:r w:rsidR="009B290A" w:rsidRPr="003E5A54">
        <w:rPr>
          <w:rFonts w:ascii="Times New Roman" w:hAnsi="Times New Roman" w:cs="Times New Roman"/>
          <w:noProof/>
          <w:sz w:val="24"/>
          <w:szCs w:val="24"/>
          <w:lang w:val="en-GB"/>
        </w:rPr>
        <w:t>(Krasniqi &amp; Williams, 2019)</w:t>
      </w:r>
      <w:r w:rsidR="009B290A" w:rsidRPr="003E5A54">
        <w:rPr>
          <w:rFonts w:ascii="Times New Roman" w:hAnsi="Times New Roman" w:cs="Times New Roman"/>
          <w:sz w:val="24"/>
          <w:szCs w:val="24"/>
        </w:rPr>
        <w:fldChar w:fldCharType="end"/>
      </w:r>
      <w:r w:rsidR="009B290A" w:rsidRPr="003E5A54">
        <w:rPr>
          <w:rFonts w:ascii="Times New Roman" w:hAnsi="Times New Roman" w:cs="Times New Roman"/>
          <w:sz w:val="24"/>
          <w:szCs w:val="24"/>
          <w:lang w:val="en-GB"/>
        </w:rPr>
        <w:t xml:space="preserve"> </w:t>
      </w:r>
      <w:r w:rsidR="009B290A" w:rsidRPr="003E5A54">
        <w:rPr>
          <w:rFonts w:ascii="Times New Roman" w:hAnsi="Times New Roman" w:cs="Times New Roman"/>
          <w:sz w:val="24"/>
          <w:szCs w:val="24"/>
        </w:rPr>
        <w:fldChar w:fldCharType="begin" w:fldLock="1"/>
      </w:r>
      <w:r w:rsidR="009B290A" w:rsidRPr="003E5A54">
        <w:rPr>
          <w:rFonts w:ascii="Times New Roman" w:hAnsi="Times New Roman" w:cs="Times New Roman"/>
          <w:sz w:val="24"/>
          <w:szCs w:val="24"/>
          <w:lang w:val="en-GB"/>
        </w:rPr>
        <w:instrText>ADDIN CSL_CITATION {"citationItems":[{"id":"ITEM-1","itemData":{"DOI":"10.1080/01436597.2022.2026216","ISSN":"13602241","abstract":"Nigeria is among the countries in Africa with the largest emigrant population as well as an impressive pool of annual remittances. Despite the importance of remittances in the matrix of national development, they are no substitute for the expertise and skills needed to drive the various sectors of the economy. Thus, since 1999, successive Nigerian governments have emphasised return migration as an important strategy to mainstream its diaspora into national development. In this vein, diverse policy efforts have been initiated to ensure its actualisation. The paper interrogates the continued currency and feasibility of return migration in the face of transnationalism and diasporic integration dilemmas. The paper uses qualitative data generated from primary and secondary sources to critically examine Nigeria’s migration architecture. It finds that return migration is fraught with several integration dilemmas for returnees as they are confronted with adjustment crises on return. The paper contends that the transnational character of the Nigerian diaspora necessitates the adoption of policy options that recognise the universality of their contributions and thus do not require their relocation to the country.","author":[{"dropping-particle":"","family":"Nwozor","given":"Agaptus","non-dropping-particle":"","parse-names":false,"suffix":""},{"dropping-particle":"","family":"Oshewolo","given":"Segun","non-dropping-particle":"","parse-names":false,"suffix":""},{"dropping-particle":"","family":"Olanrewaju","given":"John S.","non-dropping-particle":"","parse-names":false,"suffix":""},{"dropping-particle":"","family":"Bosede Ake","given":"Modupe","non-dropping-particle":"","parse-names":false,"suffix":""},{"dropping-particle":"","family":"Okidu","given":"Onjefu","non-dropping-particle":"","parse-names":false,"suffix":""}],"container-title":"Third World Quarterly","id":"ITEM-1","issue":"2","issued":{"date-parts":[["2022"]]},"page":"432-451","publisher":"Routledge","title":"Return migration and the challenges of diasporic reintegration in Nigeria","type":"article-journal","volume":"43"},"uris":["http://www.mendeley.com/documents/?uuid=14a9eaf5-5215-4750-9316-50b35cef763f"]}],"mendeley":{"formattedCitation":"(Nwozor, Oshewolo, Olanrewaju, Bosede Ake, &amp; Okidu, 2022a)","plainTextFormattedCitation":"(Nwozor, Oshewolo, Olanrewaju, Bosede Ake, &amp; Okidu, 2022a)","previouslyFormattedCitation":"(Nwozor, Oshewolo, Olanrewaju, Bosede Ake, &amp; Okidu, 2022a)"},"properties":{"noteIndex":0},"schema":"https://github.com/citation-style-language/schema/raw/master/csl-citation.json"}</w:instrText>
      </w:r>
      <w:r w:rsidR="009B290A" w:rsidRPr="003E5A54">
        <w:rPr>
          <w:rFonts w:ascii="Times New Roman" w:hAnsi="Times New Roman" w:cs="Times New Roman"/>
          <w:sz w:val="24"/>
          <w:szCs w:val="24"/>
        </w:rPr>
        <w:fldChar w:fldCharType="separate"/>
      </w:r>
      <w:r w:rsidR="009B290A" w:rsidRPr="003E5A54">
        <w:rPr>
          <w:rFonts w:ascii="Times New Roman" w:hAnsi="Times New Roman" w:cs="Times New Roman"/>
          <w:noProof/>
          <w:sz w:val="24"/>
          <w:szCs w:val="24"/>
          <w:lang w:val="en-GB"/>
        </w:rPr>
        <w:t>(Nwozor, Oshewolo, Olanrewaju, Bosede Ake, &amp; Okidu, 2022a)</w:t>
      </w:r>
      <w:r w:rsidR="009B290A" w:rsidRPr="003E5A54">
        <w:rPr>
          <w:rFonts w:ascii="Times New Roman" w:hAnsi="Times New Roman" w:cs="Times New Roman"/>
          <w:sz w:val="24"/>
          <w:szCs w:val="24"/>
        </w:rPr>
        <w:fldChar w:fldCharType="end"/>
      </w:r>
      <w:r w:rsidR="009B290A" w:rsidRPr="003E5A54">
        <w:rPr>
          <w:rFonts w:ascii="Times New Roman" w:hAnsi="Times New Roman" w:cs="Times New Roman"/>
          <w:sz w:val="24"/>
          <w:szCs w:val="24"/>
          <w:lang w:val="en-GB"/>
        </w:rPr>
        <w:t>.</w:t>
      </w:r>
    </w:p>
    <w:p w:rsidR="009B290A" w:rsidRPr="003E5A54" w:rsidRDefault="009B290A" w:rsidP="003E5A54">
      <w:pPr>
        <w:autoSpaceDE w:val="0"/>
        <w:autoSpaceDN w:val="0"/>
        <w:adjustRightInd w:val="0"/>
        <w:spacing w:after="0" w:line="240" w:lineRule="auto"/>
        <w:jc w:val="both"/>
        <w:rPr>
          <w:rFonts w:ascii="Times New Roman" w:hAnsi="Times New Roman" w:cs="Times New Roman"/>
          <w:sz w:val="24"/>
          <w:szCs w:val="24"/>
          <w:lang w:val="en-GB"/>
        </w:rPr>
      </w:pPr>
    </w:p>
    <w:p w:rsidR="00EE27AF" w:rsidRPr="003E5A54" w:rsidRDefault="00302EF2" w:rsidP="003E5A54">
      <w:pPr>
        <w:spacing w:after="0"/>
        <w:jc w:val="both"/>
        <w:rPr>
          <w:rFonts w:ascii="Times New Roman" w:hAnsi="Times New Roman" w:cs="Times New Roman"/>
          <w:sz w:val="24"/>
          <w:szCs w:val="24"/>
        </w:rPr>
      </w:pPr>
      <w:r w:rsidRPr="00B04E52">
        <w:rPr>
          <w:rFonts w:ascii="Times New Roman" w:hAnsi="Times New Roman" w:cs="Times New Roman"/>
          <w:sz w:val="24"/>
          <w:szCs w:val="24"/>
          <w:lang w:val="en-GB"/>
        </w:rPr>
        <w:t xml:space="preserve"> </w:t>
      </w:r>
      <w:r w:rsidR="00233EB3" w:rsidRPr="00B04E52">
        <w:rPr>
          <w:rFonts w:ascii="Times New Roman" w:hAnsi="Times New Roman" w:cs="Times New Roman"/>
          <w:sz w:val="24"/>
          <w:szCs w:val="24"/>
          <w:lang w:val="en-GB"/>
        </w:rPr>
        <w:t>Par contre, l</w:t>
      </w:r>
      <w:r w:rsidR="00803B81" w:rsidRPr="00B04E52">
        <w:rPr>
          <w:rFonts w:ascii="Times New Roman" w:hAnsi="Times New Roman" w:cs="Times New Roman"/>
          <w:sz w:val="24"/>
          <w:szCs w:val="24"/>
          <w:lang w:val="en-GB"/>
        </w:rPr>
        <w:t xml:space="preserve">a majorité de la recherche sur l'entrepreneuriat des rapatriés s'est concentrée sur les grandes économies émergentes à croissance rapide (Qin et al, 2017). </w:t>
      </w:r>
      <w:r w:rsidR="00305AAE" w:rsidRPr="003E5A54">
        <w:rPr>
          <w:rFonts w:ascii="Times New Roman" w:hAnsi="Times New Roman" w:cs="Times New Roman"/>
          <w:sz w:val="24"/>
          <w:szCs w:val="24"/>
        </w:rPr>
        <w:t xml:space="preserve">En dehors d’une abondante littérature sur les envois de fonds, on ne sait pas grand-chose sur le mécanisme de développement des entreprises au niveau individuel en Afrique par les diasporas africaines </w:t>
      </w:r>
      <w:r w:rsidR="00305AAE" w:rsidRPr="003E5A54">
        <w:rPr>
          <w:rFonts w:ascii="Times New Roman" w:hAnsi="Times New Roman" w:cs="Times New Roman"/>
          <w:sz w:val="24"/>
          <w:szCs w:val="24"/>
        </w:rPr>
        <w:fldChar w:fldCharType="begin" w:fldLock="1"/>
      </w:r>
      <w:r w:rsidR="00841C7F" w:rsidRPr="003E5A54">
        <w:rPr>
          <w:rFonts w:ascii="Times New Roman" w:hAnsi="Times New Roman" w:cs="Times New Roman"/>
          <w:sz w:val="24"/>
          <w:szCs w:val="24"/>
        </w:rPr>
        <w:instrText>ADDIN CSL_CITATION {"citationItems":[{"id":"ITEM-1","itemData":{"DOI":"10.1080/08985626.2013.814717","ISSN":"08985626","abstract":"This study, based on lived experiences of a sample of Nigerian entrepreneurs in the UK, provides an insight into why ethnic minority entrepreneurs work and feel justified in working outside the formal/legal structures regulated by government. It contributes an understanding of ethnic entrepreneurship at the periphery or grey zones of the market economy. Thirty Nigerian entrepreneurs based in London were interviewed over a period of 3 months, and their responses analysed for characterization of their entrepreneurial activities. It was found that besides their regular involvements in ‘off-the-book’ illicit deals, the demarcation between formal and informal entrepreneurial activities is blurred and not easily navigable. Importantly, the study explanatorily exposes the inherent myths of informal/illegal space associated with the study and power of entrepreneurship as an analytical concept.","author":[{"dropping-particle":"","family":"Ojo","given":"Sanya","non-dropping-particle":"","parse-names":false,"suffix":""},{"dropping-particle":"","family":"Nwankwo","given":"Sonny","non-dropping-particle":"","parse-names":false,"suffix":""},{"dropping-particle":"","family":"Gbadamosi","given":"Ayantunji","non-dropping-particle":"","parse-names":false,"suffix":""}],"container-title":"Entrepreneurship and Regional Development","id":"ITEM-1","issue":"7-8","issued":{"date-parts":[["2013"]]},"page":"587-611","title":"Ethnic entrepreneurship: The myths of informal and illegal enterprises in the UK","type":"article-journal","volume":"25"},"uris":["http://www.mendeley.com/documents/?uuid=75a1148b-1709-4901-a9f3-7448d8c6c249"]}],"mendeley":{"formattedCitation":"(Ojo, Nwankwo, &amp; Gbadamosi, 2013)","plainTextFormattedCitation":"(Ojo, Nwankwo, &amp; Gbadamosi, 2013)","previouslyFormattedCitation":"(Ojo, Nwankwo, &amp; Gbadamosi, 2013)"},"properties":{"noteIndex":0},"schema":"https://github.com/citation-style-language/schema/raw/master/csl-citation.json"}</w:instrText>
      </w:r>
      <w:r w:rsidR="00305AAE" w:rsidRPr="003E5A54">
        <w:rPr>
          <w:rFonts w:ascii="Times New Roman" w:hAnsi="Times New Roman" w:cs="Times New Roman"/>
          <w:sz w:val="24"/>
          <w:szCs w:val="24"/>
        </w:rPr>
        <w:fldChar w:fldCharType="separate"/>
      </w:r>
      <w:r w:rsidR="00772191" w:rsidRPr="003E5A54">
        <w:rPr>
          <w:rFonts w:ascii="Times New Roman" w:hAnsi="Times New Roman" w:cs="Times New Roman"/>
          <w:noProof/>
          <w:sz w:val="24"/>
          <w:szCs w:val="24"/>
        </w:rPr>
        <w:t>(Ojo, Nwankwo, &amp; Gbadamosi, 2013)</w:t>
      </w:r>
      <w:r w:rsidR="00305AAE" w:rsidRPr="003E5A54">
        <w:rPr>
          <w:rFonts w:ascii="Times New Roman" w:hAnsi="Times New Roman" w:cs="Times New Roman"/>
          <w:sz w:val="24"/>
          <w:szCs w:val="24"/>
        </w:rPr>
        <w:fldChar w:fldCharType="end"/>
      </w:r>
      <w:r w:rsidR="00305AAE" w:rsidRPr="003E5A54">
        <w:rPr>
          <w:rFonts w:ascii="Times New Roman" w:hAnsi="Times New Roman" w:cs="Times New Roman"/>
          <w:sz w:val="24"/>
          <w:szCs w:val="24"/>
        </w:rPr>
        <w:t xml:space="preserve">. </w:t>
      </w:r>
      <w:r w:rsidR="00803B81" w:rsidRPr="003E5A54">
        <w:rPr>
          <w:rFonts w:ascii="Times New Roman" w:hAnsi="Times New Roman" w:cs="Times New Roman"/>
          <w:sz w:val="24"/>
          <w:szCs w:val="24"/>
        </w:rPr>
        <w:t>Mais de plus en plus, l</w:t>
      </w:r>
      <w:r w:rsidR="00357135" w:rsidRPr="003E5A54">
        <w:rPr>
          <w:rFonts w:ascii="Times New Roman" w:hAnsi="Times New Roman" w:cs="Times New Roman"/>
          <w:sz w:val="24"/>
          <w:szCs w:val="24"/>
        </w:rPr>
        <w:t>es études</w:t>
      </w:r>
      <w:r w:rsidR="009B290A" w:rsidRPr="003E5A54">
        <w:rPr>
          <w:rFonts w:ascii="Times New Roman" w:hAnsi="Times New Roman" w:cs="Times New Roman"/>
          <w:sz w:val="24"/>
          <w:szCs w:val="24"/>
        </w:rPr>
        <w:t xml:space="preserve"> </w:t>
      </w:r>
      <w:r w:rsidR="00EE27AF" w:rsidRPr="003E5A54">
        <w:rPr>
          <w:rFonts w:ascii="Times New Roman" w:hAnsi="Times New Roman" w:cs="Times New Roman"/>
          <w:sz w:val="24"/>
          <w:szCs w:val="24"/>
        </w:rPr>
        <w:t xml:space="preserve">et recherches </w:t>
      </w:r>
      <w:r w:rsidR="009B290A" w:rsidRPr="003E5A54">
        <w:rPr>
          <w:rFonts w:ascii="Times New Roman" w:hAnsi="Times New Roman" w:cs="Times New Roman"/>
          <w:sz w:val="24"/>
          <w:szCs w:val="24"/>
        </w:rPr>
        <w:t>sur l’entrepreneuriat et l’intégration de la diaspora au retour suscitent</w:t>
      </w:r>
      <w:r w:rsidR="00357135" w:rsidRPr="003E5A54">
        <w:rPr>
          <w:rFonts w:ascii="Times New Roman" w:hAnsi="Times New Roman" w:cs="Times New Roman"/>
          <w:sz w:val="24"/>
          <w:szCs w:val="24"/>
        </w:rPr>
        <w:t xml:space="preserve"> un intérêt croissant de la part des chercheurs, scientifiques et organismes internationaux  </w:t>
      </w:r>
      <w:r w:rsidR="00357135" w:rsidRPr="003E5A54">
        <w:rPr>
          <w:rFonts w:ascii="Times New Roman" w:hAnsi="Times New Roman" w:cs="Times New Roman"/>
          <w:sz w:val="24"/>
          <w:szCs w:val="24"/>
        </w:rPr>
        <w:fldChar w:fldCharType="begin" w:fldLock="1"/>
      </w:r>
      <w:r w:rsidR="00357135" w:rsidRPr="003E5A54">
        <w:rPr>
          <w:rFonts w:ascii="Times New Roman" w:hAnsi="Times New Roman" w:cs="Times New Roman"/>
          <w:sz w:val="24"/>
          <w:szCs w:val="24"/>
        </w:rPr>
        <w:instrText>ADDIN CSL_CITATION {"citationItems":[{"id":"ITEM-1","itemData":{"author":[{"dropping-particle":"","family":"Nafa","given":"Aziz","non-dropping-particle":"","parse-names":false,"suffix":""}],"container-title":"Algerian Business Performance Review","id":"ITEM-1","issue":"Special Issue","issued":{"date-parts":[["2017"]]},"page":"13-26","title":"Développement entrepreneurial en Algérie : quel rôle pour la diaspora ? Entrepreneurial development in Algeria : what role for the diaspora ?","type":"article-journal","volume":"6"},"uris":["http://www.mendeley.com/documents/?uuid=5eeffa75-8cf5-4cdf-8ed5-545f857772df"]}],"mendeley":{"formattedCitation":"(Nafa, 2017)","plainTextFormattedCitation":"(Nafa, 2017)","previouslyFormattedCitation":"(Nafa, 2017)"},"properties":{"noteIndex":0},"schema":"https://github.com/citation-style-language/schema/raw/master/csl-citation.json"}</w:instrText>
      </w:r>
      <w:r w:rsidR="00357135" w:rsidRPr="003E5A54">
        <w:rPr>
          <w:rFonts w:ascii="Times New Roman" w:hAnsi="Times New Roman" w:cs="Times New Roman"/>
          <w:sz w:val="24"/>
          <w:szCs w:val="24"/>
        </w:rPr>
        <w:fldChar w:fldCharType="separate"/>
      </w:r>
      <w:r w:rsidR="00357135" w:rsidRPr="003E5A54">
        <w:rPr>
          <w:rFonts w:ascii="Times New Roman" w:hAnsi="Times New Roman" w:cs="Times New Roman"/>
          <w:noProof/>
          <w:sz w:val="24"/>
          <w:szCs w:val="24"/>
        </w:rPr>
        <w:t>(Nafa, 2017)</w:t>
      </w:r>
      <w:r w:rsidR="00357135" w:rsidRPr="003E5A54">
        <w:rPr>
          <w:rFonts w:ascii="Times New Roman" w:hAnsi="Times New Roman" w:cs="Times New Roman"/>
          <w:sz w:val="24"/>
          <w:szCs w:val="24"/>
        </w:rPr>
        <w:fldChar w:fldCharType="end"/>
      </w:r>
      <w:r w:rsidR="009B290A" w:rsidRPr="003E5A54">
        <w:rPr>
          <w:rFonts w:ascii="Times New Roman" w:hAnsi="Times New Roman" w:cs="Times New Roman"/>
          <w:sz w:val="24"/>
          <w:szCs w:val="24"/>
        </w:rPr>
        <w:fldChar w:fldCharType="begin" w:fldLock="1"/>
      </w:r>
      <w:r w:rsidR="00772191" w:rsidRPr="003E5A54">
        <w:rPr>
          <w:rFonts w:ascii="Times New Roman" w:hAnsi="Times New Roman" w:cs="Times New Roman"/>
          <w:sz w:val="24"/>
          <w:szCs w:val="24"/>
        </w:rPr>
        <w:instrText>ADDIN CSL_CITATION {"citationItems":[{"id":"ITEM-1","itemData":{"DOI":"10.1080/01436597.2022.2026216","ISSN":"13602241","abstract":"Nigeria is among the countries in Africa with the largest emigrant population as well as an impressive pool of annual remittances. Despite the importance of remittances in the matrix of national development, they are no substitute for the expertise and skills needed to drive the various sectors of the economy. Thus, since 1999, successive Nigerian governments have emphasised return migration as an important strategy to mainstream its diaspora into national development. In this vein, diverse policy efforts have been initiated to ensure its actualisation. The paper interrogates the continued currency and feasibility of return migration in the face of transnationalism and diasporic integration dilemmas. The paper uses qualitative data generated from primary and secondary sources to critically examine Nigeria’s migration architecture. It finds that return migration is fraught with several integration dilemmas for returnees as they are confronted with adjustment crises on return. The paper contends that the transnational character of the Nigerian diaspora necessitates the adoption of policy options that recognise the universality of their contributions and thus do not require their relocation to the country.","author":[{"dropping-particle":"","family":"Nwozor","given":"Agaptus","non-dropping-particle":"","parse-names":false,"suffix":""},{"dropping-particle":"","family":"Oshewolo","given":"Segun","non-dropping-particle":"","parse-names":false,"suffix":""},{"dropping-particle":"","family":"Olanrewaju","given":"John S.","non-dropping-particle":"","parse-names":false,"suffix":""},{"dropping-particle":"","family":"Bosede Ake","given":"Modupe","non-dropping-particle":"","parse-names":false,"suffix":""},{"dropping-particle":"","family":"Okidu","given":"Onjefu","non-dropping-particle":"","parse-names":false,"suffix":""}],"container-title":"Third World Quarterly","id":"ITEM-1","issue":"2","issued":{"date-parts":[["2022"]]},"page":"432-451","title":"Return migration and the challenges of diasporic reintegration in Nigeria","type":"article-journal","volume":"43"},"uris":["http://www.mendeley.com/documents/?uuid=d3158ee6-b5c8-4c42-a20b-ccd7b1ff1d95"]}],"mendeley":{"formattedCitation":"(Nwozor, Oshewolo, Olanrewaju, Bosede Ake, &amp; Okidu, 2022b)","plainTextFormattedCitation":"(Nwozor, Oshewolo, Olanrewaju, Bosede Ake, &amp; Okidu, 2022b)","previouslyFormattedCitation":"(Nwozor, Oshewolo, Olanrewaju, Bosede Ake, &amp; Okidu, 2022b)"},"properties":{"noteIndex":0},"schema":"https://github.com/citation-style-language/schema/raw/master/csl-citation.json"}</w:instrText>
      </w:r>
      <w:r w:rsidR="009B290A" w:rsidRPr="003E5A54">
        <w:rPr>
          <w:rFonts w:ascii="Times New Roman" w:hAnsi="Times New Roman" w:cs="Times New Roman"/>
          <w:sz w:val="24"/>
          <w:szCs w:val="24"/>
        </w:rPr>
        <w:fldChar w:fldCharType="separate"/>
      </w:r>
      <w:r w:rsidR="009B290A" w:rsidRPr="003E5A54">
        <w:rPr>
          <w:rFonts w:ascii="Times New Roman" w:hAnsi="Times New Roman" w:cs="Times New Roman"/>
          <w:noProof/>
          <w:sz w:val="24"/>
          <w:szCs w:val="24"/>
        </w:rPr>
        <w:t>(Nwozor, Oshewolo, Olanrewaju, Bosede Ake, &amp; Okidu, 2022b)</w:t>
      </w:r>
      <w:r w:rsidR="009B290A" w:rsidRPr="003E5A54">
        <w:rPr>
          <w:rFonts w:ascii="Times New Roman" w:hAnsi="Times New Roman" w:cs="Times New Roman"/>
          <w:sz w:val="24"/>
          <w:szCs w:val="24"/>
        </w:rPr>
        <w:fldChar w:fldCharType="end"/>
      </w:r>
      <w:r w:rsidR="00357135" w:rsidRPr="003E5A54">
        <w:rPr>
          <w:rFonts w:ascii="Times New Roman" w:hAnsi="Times New Roman" w:cs="Times New Roman"/>
          <w:sz w:val="24"/>
          <w:szCs w:val="24"/>
        </w:rPr>
        <w:t>.</w:t>
      </w:r>
      <w:r w:rsidR="007C1EC3" w:rsidRPr="003E5A54">
        <w:rPr>
          <w:rFonts w:ascii="Times New Roman" w:hAnsi="Times New Roman" w:cs="Times New Roman"/>
          <w:sz w:val="24"/>
          <w:szCs w:val="24"/>
        </w:rPr>
        <w:t xml:space="preserve"> </w:t>
      </w:r>
    </w:p>
    <w:p w:rsidR="00EE27AF" w:rsidRPr="003E5A54" w:rsidRDefault="00EE27AF" w:rsidP="003E5A54">
      <w:pPr>
        <w:spacing w:after="0"/>
        <w:jc w:val="both"/>
        <w:rPr>
          <w:rFonts w:ascii="Times New Roman" w:hAnsi="Times New Roman" w:cs="Times New Roman"/>
          <w:sz w:val="24"/>
          <w:szCs w:val="24"/>
        </w:rPr>
      </w:pPr>
    </w:p>
    <w:p w:rsidR="00837CAE" w:rsidRPr="003E5A54" w:rsidRDefault="00837CAE" w:rsidP="003E5A54">
      <w:pPr>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En même temps, Zimmermann estime quant à lui que les avantages de la migration pour les pays d’origine sont souvent sous-évalués. Mais les migrants peuvent stimuler le commerce, les transferts de fonds, les innovations, les investissements dans le pays d’origine, et même rentrer chez eux à un moment donné avec un meilleur capital humain. Les diasporas qui fonctionnent dans ce contexte peuvent devenir des facteurs de développement stables avec des effets d’entrainement  très significatifs </w:t>
      </w:r>
      <w:r w:rsidRPr="003E5A54">
        <w:rPr>
          <w:rFonts w:ascii="Times New Roman" w:hAnsi="Times New Roman" w:cs="Times New Roman"/>
          <w:sz w:val="24"/>
          <w:szCs w:val="24"/>
        </w:rPr>
        <w:fldChar w:fldCharType="begin" w:fldLock="1"/>
      </w:r>
      <w:r w:rsidRPr="003E5A54">
        <w:rPr>
          <w:rFonts w:ascii="Times New Roman" w:hAnsi="Times New Roman" w:cs="Times New Roman"/>
          <w:sz w:val="24"/>
          <w:szCs w:val="24"/>
        </w:rPr>
        <w:instrText>ADDIN CSL_CITATION {"citationItems":[{"id":"ITEM-1","itemData":{"DOI":"10.3917/edd.311.0013","ISBN":"9782807390980","ISSN":"12454060","abstract":"This contribution investigates the opportunities of migration for developing countries. The benefits of migration for sending countries are often undervalued. But migrants may foster trade, remittances, innovations, investments back home, and even return home at some time with better human capital. Functioning diasporas can lead to stable factors of development. Policies in receiving developed countries towards migrants can enhance the positive impact of migration for development. Among those are measures to support the early integration of migrants into the educational systems and in the labor markets, including jobs for asylees. Dual citizenships and circular migration contracts are possible instruments. Migration policy can be an effective development policy.","author":[{"dropping-particle":"","family":"Zimmermann","given":"Klaus F.","non-dropping-particle":"","parse-names":false,"suffix":""}],"container-title":"Revue d'Economie du Developpement","id":"ITEM-1","issue":"1","issued":{"date-parts":[["2017"]]},"page":"13-30","title":"La migration en faveur du développement: Des défis aux opportunités","type":"article-journal","volume":"25"},"uris":["http://www.mendeley.com/documents/?uuid=9f908eef-726b-430c-b012-b90f60eba115"]}],"mendeley":{"formattedCitation":"(Zimmermann, 2017)","plainTextFormattedCitation":"(Zimmermann, 2017)","previouslyFormattedCitation":"(Zimmermann, 2017)"},"properties":{"noteIndex":0},"schema":"https://github.com/citation-style-language/schema/raw/master/csl-citation.json"}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(Zimmermann, 2017)</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r w:rsidR="00EE27AF" w:rsidRPr="003E5A54">
        <w:rPr>
          <w:rFonts w:ascii="Times New Roman" w:hAnsi="Times New Roman" w:cs="Times New Roman"/>
          <w:sz w:val="24"/>
          <w:szCs w:val="24"/>
        </w:rPr>
        <w:t xml:space="preserve"> </w:t>
      </w:r>
    </w:p>
    <w:p w:rsidR="00ED10DF" w:rsidRPr="003E5A54" w:rsidRDefault="00ED10DF" w:rsidP="003E5A54">
      <w:pPr>
        <w:autoSpaceDE w:val="0"/>
        <w:autoSpaceDN w:val="0"/>
        <w:adjustRightInd w:val="0"/>
        <w:spacing w:after="0" w:line="240" w:lineRule="auto"/>
        <w:jc w:val="both"/>
        <w:rPr>
          <w:rFonts w:ascii="Times New Roman" w:hAnsi="Times New Roman" w:cs="Times New Roman"/>
          <w:sz w:val="24"/>
          <w:szCs w:val="24"/>
        </w:rPr>
      </w:pPr>
    </w:p>
    <w:p w:rsidR="00ED10DF" w:rsidRPr="003E5A54" w:rsidRDefault="00ED10DF" w:rsidP="003E5A54">
      <w:pPr>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Alors que les vagues de migration précédentes étaient associées à une scission assez rapide des liens socio-culturels et économiques avec leur pays d'origine, comme le suggère la théorie de l'assimilation, les migrants actuels sont profondément impliqués dans les deux mondes, avec maintenant une forte implication dans le foyer et dans le pays hôte </w:t>
      </w:r>
      <w:r w:rsidRPr="003E5A54">
        <w:rPr>
          <w:rFonts w:ascii="Times New Roman" w:hAnsi="Times New Roman" w:cs="Times New Roman"/>
          <w:sz w:val="24"/>
          <w:szCs w:val="24"/>
        </w:rPr>
        <w:fldChar w:fldCharType="begin" w:fldLock="1"/>
      </w:r>
      <w:r w:rsidR="00B315BD">
        <w:rPr>
          <w:rFonts w:ascii="Times New Roman" w:hAnsi="Times New Roman" w:cs="Times New Roman"/>
          <w:sz w:val="24"/>
          <w:szCs w:val="24"/>
        </w:rPr>
        <w:instrText>ADDIN CSL_CITATION {"citationItems":[{"id":"ITEM-1","itemData":{"DOI":"10.1111/imig.12335","ISSN":"14682435","abstract":"This article contributes to the rapidly growing literature on transnational immigrant entrepreneurship by analyzing the determinants of transnational entrepreneurial engagement among immigrants in the ICT sector in Italy. We investigate which factors influence the rise or decline of transnational entrepreneurial involvement with a home country. Our results indicate that longer residence in Italy is associated with smaller propensity to become a transnational entrepreneur. Moreover, we find that the type of transnational ties and the network size have a substantial impact on the dynamics of transnational entrepreneurial engagement.","author":[{"dropping-particle":"","family":"Brzozowski","given":"Jan","non-dropping-particle":"","parse-names":false,"suffix":""},{"dropping-particle":"","family":"Cucculelli","given":"Marco","non-dropping-particle":"","parse-names":false,"suffix":""},{"dropping-particle":"","family":"Surdej","given":"Aleksander","non-dropping-particle":"","parse-names":false,"suffix":""}],"container-title":"International Migration","id":"ITEM-1","issue":"3","issued":{"date-parts":[["2017"]]},"page":"105-125","title":"The determinants of transnational entrepreneurship and transnational ties’ dynamics among immigrant entrepreneurs in ICT sector in Italy","type":"article-journal","volume":"55"},"uris":["http://www.mendeley.com/documents/?uuid=0c05f0a1-b910-4ea9-b61c-40e71d35f184"]}],"mendeley":{"formattedCitation":"(Brzozowski, Cucculelli, &amp; Surdej, 2017)","plainTextFormattedCitation":"(Brzozowski, Cucculelli, &amp; Surdej, 2017)","previouslyFormattedCitation":"(Brzozowski et al., 2017)"},"properties":{"noteIndex":0},"schema":"https://github.com/citation-style-language/schema/raw/master/csl-citation.json"}</w:instrText>
      </w:r>
      <w:r w:rsidRPr="003E5A54">
        <w:rPr>
          <w:rFonts w:ascii="Times New Roman" w:hAnsi="Times New Roman" w:cs="Times New Roman"/>
          <w:sz w:val="24"/>
          <w:szCs w:val="24"/>
        </w:rPr>
        <w:fldChar w:fldCharType="separate"/>
      </w:r>
      <w:r w:rsidR="00B315BD" w:rsidRPr="00B315BD">
        <w:rPr>
          <w:rFonts w:ascii="Times New Roman" w:hAnsi="Times New Roman" w:cs="Times New Roman"/>
          <w:noProof/>
          <w:sz w:val="24"/>
          <w:szCs w:val="24"/>
        </w:rPr>
        <w:t>(Brzozowski, Cucculelli, &amp; Surdej, 2017)</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 Cette double implication associée à une nouvelle prise de conscience des migrants issus des pays du tiers monde n’a pas laissé indifférent les chercheurs de tous bords.</w:t>
      </w:r>
    </w:p>
    <w:p w:rsidR="00EE27AF" w:rsidRPr="003E5A54" w:rsidRDefault="00EE27AF" w:rsidP="003E5A54">
      <w:pPr>
        <w:spacing w:after="0"/>
        <w:jc w:val="both"/>
        <w:rPr>
          <w:rFonts w:ascii="Times New Roman" w:hAnsi="Times New Roman" w:cs="Times New Roman"/>
          <w:sz w:val="24"/>
          <w:szCs w:val="24"/>
        </w:rPr>
      </w:pPr>
      <w:r w:rsidRPr="003E5A54">
        <w:rPr>
          <w:rFonts w:ascii="Times New Roman" w:hAnsi="Times New Roman" w:cs="Times New Roman"/>
          <w:sz w:val="24"/>
          <w:szCs w:val="24"/>
        </w:rPr>
        <w:t>Dans cette perspective, les chercheurs  ont trouvé dans ce phénomène, un piste de recherche originale  susceptible de leurs fournir une orientation scientifique sur les réalités complexes de trajectoires migratoires de la diaspora à travers les pratiques et activités entrepreneuriales innovantes.</w:t>
      </w:r>
    </w:p>
    <w:p w:rsidR="00ED10DF" w:rsidRPr="003E5A54" w:rsidRDefault="00ED10DF" w:rsidP="003E5A54">
      <w:pPr>
        <w:autoSpaceDE w:val="0"/>
        <w:autoSpaceDN w:val="0"/>
        <w:adjustRightInd w:val="0"/>
        <w:spacing w:after="0" w:line="240" w:lineRule="auto"/>
        <w:jc w:val="both"/>
        <w:rPr>
          <w:rFonts w:ascii="Times New Roman" w:hAnsi="Times New Roman" w:cs="Times New Roman"/>
          <w:sz w:val="24"/>
          <w:szCs w:val="24"/>
        </w:rPr>
      </w:pPr>
    </w:p>
    <w:p w:rsidR="00ED10DF" w:rsidRPr="003E5A54" w:rsidRDefault="00ED10DF" w:rsidP="003E5A54">
      <w:pPr>
        <w:autoSpaceDE w:val="0"/>
        <w:autoSpaceDN w:val="0"/>
        <w:adjustRightInd w:val="0"/>
        <w:spacing w:after="0" w:line="240" w:lineRule="auto"/>
        <w:jc w:val="both"/>
        <w:rPr>
          <w:rFonts w:ascii="Times New Roman" w:hAnsi="Times New Roman" w:cs="Times New Roman"/>
          <w:sz w:val="24"/>
          <w:szCs w:val="24"/>
        </w:rPr>
      </w:pPr>
      <w:r w:rsidRPr="003E5A54">
        <w:rPr>
          <w:rFonts w:ascii="Times New Roman" w:hAnsi="Times New Roman" w:cs="Times New Roman"/>
          <w:sz w:val="24"/>
          <w:szCs w:val="24"/>
        </w:rPr>
        <w:t xml:space="preserve">Plusieurs études montrent que cette diaspora </w:t>
      </w:r>
      <w:r w:rsidR="00DF4806" w:rsidRPr="003E5A54">
        <w:rPr>
          <w:rFonts w:ascii="Times New Roman" w:hAnsi="Times New Roman" w:cs="Times New Roman"/>
          <w:sz w:val="24"/>
          <w:szCs w:val="24"/>
        </w:rPr>
        <w:t xml:space="preserve">africaine </w:t>
      </w:r>
      <w:r w:rsidRPr="003E5A54">
        <w:rPr>
          <w:rFonts w:ascii="Times New Roman" w:hAnsi="Times New Roman" w:cs="Times New Roman"/>
          <w:sz w:val="24"/>
          <w:szCs w:val="24"/>
        </w:rPr>
        <w:t>« contribue activeme</w:t>
      </w:r>
      <w:r w:rsidR="00DF4806" w:rsidRPr="003E5A54">
        <w:rPr>
          <w:rFonts w:ascii="Times New Roman" w:hAnsi="Times New Roman" w:cs="Times New Roman"/>
          <w:sz w:val="24"/>
          <w:szCs w:val="24"/>
        </w:rPr>
        <w:t>nt au développement de leur pays d’origine</w:t>
      </w:r>
      <w:r w:rsidRPr="003E5A54">
        <w:rPr>
          <w:rFonts w:ascii="Times New Roman" w:hAnsi="Times New Roman" w:cs="Times New Roman"/>
          <w:sz w:val="24"/>
          <w:szCs w:val="24"/>
        </w:rPr>
        <w:t xml:space="preserve"> »</w:t>
      </w:r>
      <w:r w:rsidR="00DF4806" w:rsidRPr="003E5A54">
        <w:rPr>
          <w:rFonts w:ascii="Times New Roman" w:hAnsi="Times New Roman" w:cs="Times New Roman"/>
          <w:sz w:val="24"/>
          <w:szCs w:val="24"/>
        </w:rPr>
        <w:t xml:space="preserve"> à travers</w:t>
      </w:r>
      <w:r w:rsidRPr="003E5A54">
        <w:rPr>
          <w:rFonts w:ascii="Times New Roman" w:hAnsi="Times New Roman" w:cs="Times New Roman"/>
          <w:sz w:val="24"/>
          <w:szCs w:val="24"/>
        </w:rPr>
        <w:t xml:space="preserve"> : transfert d’argent, investissements, créations d’entreprises mais aussi grâce à leurs connaissances et aux expériences acquises dans leurs pays d’accueil qui bénéficient à la croissance économique du continent </w:t>
      </w:r>
      <w:r w:rsidRPr="003E5A54">
        <w:rPr>
          <w:rFonts w:ascii="Times New Roman" w:hAnsi="Times New Roman" w:cs="Times New Roman"/>
          <w:sz w:val="24"/>
          <w:szCs w:val="24"/>
        </w:rPr>
        <w:fldChar w:fldCharType="begin" w:fldLock="1"/>
      </w:r>
      <w:r w:rsidRPr="003E5A54">
        <w:rPr>
          <w:rFonts w:ascii="Times New Roman" w:hAnsi="Times New Roman" w:cs="Times New Roman"/>
          <w:sz w:val="24"/>
          <w:szCs w:val="24"/>
        </w:rPr>
        <w:instrText>ADDIN CSL_CITATION {"citationItems":[{"id":"ITEM-1","itemData":{"DOI":"10.4000/rfsic.6489","ISSN":"2263-0856","abstract":"Plusieurs pays d’Afrique se sont engagés dans un processus d’émergence avec la construction d’infrastructures et la mise en place de projets dans plusieurs domaines. Le Congo-Brazzaville, pays de l’Afrique centrale organise depuis peu des manifestations en vue d’inciter les congolais dits de la « diaspora » à s’investir dans les différents projets. Le domaine des TIC que nous avons analysé est celui qui a permis une contribution très volontariste des individus issus de cette diaspora. Cette contribution s’est faite par l’apport des matériels, la mise en place de projets. Cet engagement trouve sa justification, pour des individus évoluant hors de leur territoire d’origine, dans la nécessité de (re)nouer de contacts avec des proches et de participer au débat public ou politique. Nous étudions cette contribution à travers des traces numériques mais également l’entretien avec des individus qui ont apporté leur contribution et qui en ont bénéficié. Une manière de mettre en lumière « les interactions qui existent entre les outils techniques, le type de relation à l’intérieur du collectif et les connaissances produites par cet ensemble ».A number of African countries have set about the process of emergence with the construction of infrastructures and the implementation of projects in several fields. Congo-Brazzaville, a country in Central Africa, has recently embarked on organizing events to encourage the so-called \"diaspora\" Congolese to invest in various projects in the country. The ICT field, which we have analyzed herein, is the one that has brought about a highly proactive involvement of individuals from this diaspora. Their contribution is made through the provision of materials and the setting up of projects. This commitment can be explained by the need, for people living outside their territory of origin, to (re)establish contacts with relatives and, participate in public or political debates. We examine this contribution through digital traces as well as through discussions with both individuals who have contributed to and those who have benefited from it. We thus highlight \"the interactions that exist between technical tools, the type of relationship within a collective and the knowledge generated by such a setting\" [1].","author":[{"dropping-particle":"","family":"Miere","given":"Théodora","non-dropping-particle":"","parse-names":false,"suffix":""}],"container-title":"Revue française des sciences de l’information et de la communication","id":"ITEM-1","issue":"17","issued":{"date-parts":[["2019"]]},"page":"0-13","title":"Contribution de la diaspora et développement des TIC au Congo","type":"article-journal"},"uris":["http://www.mendeley.com/documents/?uuid=4d260944-95c9-4546-b6a9-9dfa7ffcb3f8"]}],"mendeley":{"formattedCitation":"(Miere, 2019)","plainTextFormattedCitation":"(Miere, 2019)","previouslyFormattedCitation":"(Miere, 2019)"},"properties":{"noteIndex":0},"schema":"https://github.com/citation-style-language/schema/raw/master/csl-citation.json"}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(Miere, 2019)</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ED10DF" w:rsidRPr="003E5A54" w:rsidRDefault="00ED10DF" w:rsidP="003E5A54">
      <w:pPr>
        <w:autoSpaceDE w:val="0"/>
        <w:autoSpaceDN w:val="0"/>
        <w:adjustRightInd w:val="0"/>
        <w:spacing w:after="0" w:line="240" w:lineRule="auto"/>
        <w:jc w:val="both"/>
        <w:rPr>
          <w:rFonts w:ascii="Times New Roman" w:hAnsi="Times New Roman" w:cs="Times New Roman"/>
          <w:sz w:val="24"/>
          <w:szCs w:val="24"/>
        </w:rPr>
      </w:pPr>
    </w:p>
    <w:p w:rsidR="00ED10DF" w:rsidRPr="003E5A54" w:rsidRDefault="00DF4806" w:rsidP="003E5A54">
      <w:pPr>
        <w:jc w:val="both"/>
        <w:rPr>
          <w:rFonts w:ascii="Times New Roman" w:hAnsi="Times New Roman" w:cs="Times New Roman"/>
          <w:sz w:val="24"/>
          <w:szCs w:val="24"/>
        </w:rPr>
      </w:pPr>
      <w:r w:rsidRPr="003E5A54">
        <w:rPr>
          <w:rFonts w:ascii="Times New Roman" w:hAnsi="Times New Roman" w:cs="Times New Roman"/>
          <w:sz w:val="24"/>
          <w:szCs w:val="24"/>
        </w:rPr>
        <w:t>Toutes ces actions et interventions</w:t>
      </w:r>
      <w:r w:rsidR="00ED10DF" w:rsidRPr="003E5A54">
        <w:rPr>
          <w:rFonts w:ascii="Times New Roman" w:hAnsi="Times New Roman" w:cs="Times New Roman"/>
          <w:sz w:val="24"/>
          <w:szCs w:val="24"/>
        </w:rPr>
        <w:t xml:space="preserve"> pratiques entrepreneuriales innovantes et dynamiques retracent une forme nouvelle d’intégration de la diaspora dans son pays d’origine, plusieurs raisons supposées peuvent être à la base de ces visites de retour. </w:t>
      </w:r>
      <w:r w:rsidRPr="003E5A54">
        <w:rPr>
          <w:rFonts w:ascii="Times New Roman" w:hAnsi="Times New Roman" w:cs="Times New Roman"/>
          <w:sz w:val="24"/>
          <w:szCs w:val="24"/>
        </w:rPr>
        <w:t>On peut</w:t>
      </w:r>
      <w:r w:rsidR="00ED10DF" w:rsidRPr="003E5A54">
        <w:rPr>
          <w:rFonts w:ascii="Times New Roman" w:hAnsi="Times New Roman" w:cs="Times New Roman"/>
          <w:sz w:val="24"/>
          <w:szCs w:val="24"/>
        </w:rPr>
        <w:t xml:space="preserve"> voir comment la diaspora arrive à construire son projet de retour à travers les initiatives entrepreneuriales spécifiques</w:t>
      </w:r>
      <w:r w:rsidRPr="003E5A54">
        <w:rPr>
          <w:rFonts w:ascii="Times New Roman" w:hAnsi="Times New Roman" w:cs="Times New Roman"/>
          <w:sz w:val="24"/>
          <w:szCs w:val="24"/>
        </w:rPr>
        <w:t xml:space="preserve"> et innovantes</w:t>
      </w:r>
      <w:r w:rsidR="00ED10DF" w:rsidRPr="003E5A54">
        <w:rPr>
          <w:rFonts w:ascii="Times New Roman" w:hAnsi="Times New Roman" w:cs="Times New Roman"/>
          <w:sz w:val="24"/>
          <w:szCs w:val="24"/>
        </w:rPr>
        <w:t xml:space="preserve">,  des projets associatifs, immobiliers, politiques, économiques,… et quels sont les mécanismes de soutien qui pourraient conditionner cette réussite. Le lien opéré entre la diaspora et le développement économique et social des pays d’origine suscite un intérêt très particulier et de plus en plus intéressant dans le monde entier. Le projet innovant </w:t>
      </w:r>
      <w:r w:rsidR="00ED10DF" w:rsidRPr="003E5A54">
        <w:rPr>
          <w:rFonts w:ascii="Times New Roman" w:hAnsi="Times New Roman" w:cs="Times New Roman"/>
          <w:sz w:val="24"/>
          <w:szCs w:val="24"/>
        </w:rPr>
        <w:lastRenderedPageBreak/>
        <w:t>de la diaspora semble être une alternative sérieuse et de plus en plus étudiée pour penser au développement du continent africain.</w:t>
      </w:r>
    </w:p>
    <w:p w:rsidR="007C1EC3" w:rsidRPr="003E5A54" w:rsidRDefault="007C1EC3" w:rsidP="003E5A54">
      <w:pPr>
        <w:autoSpaceDE w:val="0"/>
        <w:autoSpaceDN w:val="0"/>
        <w:adjustRightInd w:val="0"/>
        <w:spacing w:after="0" w:line="240" w:lineRule="auto"/>
        <w:jc w:val="both"/>
        <w:rPr>
          <w:rFonts w:ascii="Times New Roman" w:hAnsi="Times New Roman" w:cs="Times New Roman"/>
          <w:sz w:val="24"/>
          <w:szCs w:val="24"/>
        </w:rPr>
      </w:pPr>
      <w:r w:rsidRPr="003E5A54">
        <w:rPr>
          <w:rFonts w:ascii="Times New Roman" w:hAnsi="Times New Roman" w:cs="Times New Roman"/>
          <w:sz w:val="24"/>
          <w:szCs w:val="24"/>
        </w:rPr>
        <w:t xml:space="preserve">Au vu des engagements déployés et de détermination affichée par la diaspora africaine en particulier, il va s’en dire qu’une certaine catégorie d’entre elles en tout cas  prennent l’option de considérer les pratiques entrepreneuriales comme une </w:t>
      </w:r>
      <w:r w:rsidR="00EE60E7" w:rsidRPr="003E5A54">
        <w:rPr>
          <w:rFonts w:ascii="Times New Roman" w:hAnsi="Times New Roman" w:cs="Times New Roman"/>
          <w:sz w:val="24"/>
          <w:szCs w:val="24"/>
        </w:rPr>
        <w:t xml:space="preserve">forme d’entretien en permanence </w:t>
      </w:r>
      <w:r w:rsidRPr="003E5A54">
        <w:rPr>
          <w:rFonts w:ascii="Times New Roman" w:hAnsi="Times New Roman" w:cs="Times New Roman"/>
          <w:sz w:val="24"/>
          <w:szCs w:val="24"/>
        </w:rPr>
        <w:t>des liens physiques avec son pays d’origine</w:t>
      </w:r>
      <w:r w:rsidR="00E01396" w:rsidRPr="003E5A54">
        <w:rPr>
          <w:rFonts w:ascii="Times New Roman" w:hAnsi="Times New Roman" w:cs="Times New Roman"/>
          <w:sz w:val="24"/>
          <w:szCs w:val="24"/>
        </w:rPr>
        <w:t xml:space="preserve"> et par conséquent la voie par laquelle elles assurent l’effectivité de leur retour</w:t>
      </w:r>
      <w:r w:rsidRPr="003E5A54">
        <w:rPr>
          <w:rFonts w:ascii="Times New Roman" w:hAnsi="Times New Roman" w:cs="Times New Roman"/>
          <w:sz w:val="24"/>
          <w:szCs w:val="24"/>
        </w:rPr>
        <w:t xml:space="preserve"> </w:t>
      </w:r>
      <w:r w:rsidR="00E01396" w:rsidRPr="003E5A54">
        <w:rPr>
          <w:rFonts w:ascii="Times New Roman" w:hAnsi="Times New Roman" w:cs="Times New Roman"/>
          <w:sz w:val="24"/>
          <w:szCs w:val="24"/>
        </w:rPr>
        <w:t>au foyer.</w:t>
      </w:r>
    </w:p>
    <w:p w:rsidR="009B290A" w:rsidRPr="003E5A54" w:rsidRDefault="009B290A" w:rsidP="003E5A54">
      <w:pPr>
        <w:autoSpaceDE w:val="0"/>
        <w:autoSpaceDN w:val="0"/>
        <w:adjustRightInd w:val="0"/>
        <w:spacing w:after="0" w:line="240" w:lineRule="auto"/>
        <w:jc w:val="both"/>
        <w:rPr>
          <w:rFonts w:ascii="Times New Roman" w:hAnsi="Times New Roman" w:cs="Times New Roman"/>
          <w:sz w:val="24"/>
          <w:szCs w:val="24"/>
        </w:rPr>
      </w:pPr>
    </w:p>
    <w:p w:rsidR="007C1EC3" w:rsidRPr="003E5A54" w:rsidRDefault="002E4AFC" w:rsidP="003E5A54">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Disons que  les</w:t>
      </w:r>
      <w:r w:rsidR="007C1EC3" w:rsidRPr="003E5A54">
        <w:rPr>
          <w:rFonts w:ascii="Times New Roman" w:hAnsi="Times New Roman" w:cs="Times New Roman"/>
          <w:sz w:val="24"/>
          <w:szCs w:val="24"/>
        </w:rPr>
        <w:t xml:space="preserve"> projets</w:t>
      </w:r>
      <w:r w:rsidRPr="003E5A54">
        <w:rPr>
          <w:rFonts w:ascii="Times New Roman" w:hAnsi="Times New Roman" w:cs="Times New Roman"/>
          <w:sz w:val="24"/>
          <w:szCs w:val="24"/>
        </w:rPr>
        <w:t xml:space="preserve"> entrepreneuriaux innovants et leur concrétisation motivent significativement le retour et l’intégration de</w:t>
      </w:r>
      <w:r w:rsidR="007C1EC3" w:rsidRPr="003E5A54">
        <w:rPr>
          <w:rFonts w:ascii="Times New Roman" w:hAnsi="Times New Roman" w:cs="Times New Roman"/>
          <w:sz w:val="24"/>
          <w:szCs w:val="24"/>
        </w:rPr>
        <w:t xml:space="preserve"> la diaspora </w:t>
      </w:r>
      <w:r w:rsidRPr="003E5A54">
        <w:rPr>
          <w:rFonts w:ascii="Times New Roman" w:hAnsi="Times New Roman" w:cs="Times New Roman"/>
          <w:sz w:val="24"/>
          <w:szCs w:val="24"/>
        </w:rPr>
        <w:t xml:space="preserve">dans son pays d’origine. </w:t>
      </w:r>
    </w:p>
    <w:p w:rsidR="007C1EC3" w:rsidRPr="003E5A54" w:rsidRDefault="007C1EC3" w:rsidP="003E5A54">
      <w:pPr>
        <w:autoSpaceDE w:val="0"/>
        <w:autoSpaceDN w:val="0"/>
        <w:adjustRightInd w:val="0"/>
        <w:spacing w:after="0"/>
        <w:jc w:val="both"/>
        <w:rPr>
          <w:rFonts w:ascii="Times New Roman" w:hAnsi="Times New Roman" w:cs="Times New Roman"/>
          <w:sz w:val="24"/>
          <w:szCs w:val="24"/>
        </w:rPr>
      </w:pPr>
    </w:p>
    <w:p w:rsidR="007C1EC3" w:rsidRPr="003E5A54" w:rsidRDefault="007C1EC3" w:rsidP="003E5A54">
      <w:pPr>
        <w:jc w:val="both"/>
        <w:rPr>
          <w:rFonts w:ascii="Times New Roman" w:hAnsi="Times New Roman" w:cs="Times New Roman"/>
          <w:b/>
          <w:sz w:val="24"/>
          <w:szCs w:val="24"/>
        </w:rPr>
      </w:pPr>
      <w:r w:rsidRPr="003E5A54">
        <w:rPr>
          <w:rFonts w:ascii="Times New Roman" w:hAnsi="Times New Roman" w:cs="Times New Roman"/>
          <w:sz w:val="24"/>
          <w:szCs w:val="24"/>
        </w:rPr>
        <w:t xml:space="preserve">Cette étude tente d’explorer le concept de l’entrepreneuriat innovant de la diaspora  en fournissant de nouvelles interprétations sur les initiatives entreprises par la  diaspora au foyer, les caractéristiques de voyage effectuées, les approches de contacts utilisés, les types des rapports entretenus, les changements apportés ainsi que la sédentarisation effective qui s’y rapporte vis-à-vis de leur pays d’origine.  </w:t>
      </w:r>
    </w:p>
    <w:p w:rsidR="007C1EC3" w:rsidRPr="003E5A54" w:rsidRDefault="007C1EC3" w:rsidP="003E5A54">
      <w:pPr>
        <w:pStyle w:val="Default"/>
        <w:spacing w:line="276" w:lineRule="auto"/>
        <w:jc w:val="both"/>
      </w:pPr>
      <w:r w:rsidRPr="003E5A54">
        <w:t>Cet article essaye de fournir aussi, un point de départ pour clarifier certaines particularités des domaines exploités en rapport avec la dimension entrepreneuriale innovante afin de fournir un aperçu générale de l’impact  socioéconomique de cette migration</w:t>
      </w:r>
      <w:r w:rsidR="002E4AFC" w:rsidRPr="003E5A54">
        <w:t xml:space="preserve"> de retour</w:t>
      </w:r>
      <w:r w:rsidRPr="003E5A54">
        <w:t xml:space="preserve"> </w:t>
      </w:r>
      <w:r w:rsidR="002E4AFC" w:rsidRPr="003E5A54">
        <w:t>dans</w:t>
      </w:r>
      <w:r w:rsidRPr="003E5A54">
        <w:t xml:space="preserve"> les pays d’origine.</w:t>
      </w:r>
    </w:p>
    <w:p w:rsidR="007C1EC3" w:rsidRPr="003E5A54" w:rsidRDefault="007C1EC3" w:rsidP="003E5A54">
      <w:pPr>
        <w:pStyle w:val="Default"/>
        <w:spacing w:line="276" w:lineRule="auto"/>
        <w:jc w:val="both"/>
      </w:pPr>
    </w:p>
    <w:p w:rsidR="00273913" w:rsidRPr="003E5A54" w:rsidRDefault="00843E92" w:rsidP="003E5A54">
      <w:pPr>
        <w:jc w:val="both"/>
        <w:rPr>
          <w:rFonts w:ascii="Times New Roman" w:hAnsi="Times New Roman" w:cs="Times New Roman"/>
          <w:sz w:val="24"/>
          <w:szCs w:val="24"/>
        </w:rPr>
      </w:pPr>
      <w:r w:rsidRPr="003E5A54">
        <w:rPr>
          <w:rFonts w:ascii="Times New Roman" w:hAnsi="Times New Roman" w:cs="Times New Roman"/>
          <w:sz w:val="24"/>
          <w:szCs w:val="24"/>
        </w:rPr>
        <w:t>Toutefois, l’étude</w:t>
      </w:r>
      <w:r w:rsidR="00273913" w:rsidRPr="003E5A54">
        <w:rPr>
          <w:rFonts w:ascii="Times New Roman" w:hAnsi="Times New Roman" w:cs="Times New Roman"/>
          <w:sz w:val="24"/>
          <w:szCs w:val="24"/>
        </w:rPr>
        <w:t xml:space="preserve"> </w:t>
      </w:r>
      <w:r w:rsidRPr="003E5A54">
        <w:rPr>
          <w:rFonts w:ascii="Times New Roman" w:hAnsi="Times New Roman" w:cs="Times New Roman"/>
          <w:sz w:val="24"/>
          <w:szCs w:val="24"/>
        </w:rPr>
        <w:t>tente de</w:t>
      </w:r>
      <w:r w:rsidR="00273913" w:rsidRPr="003E5A54">
        <w:rPr>
          <w:rFonts w:ascii="Times New Roman" w:hAnsi="Times New Roman" w:cs="Times New Roman"/>
          <w:sz w:val="24"/>
          <w:szCs w:val="24"/>
        </w:rPr>
        <w:t xml:space="preserve"> proposer une relecture du lien entre migration de retour et entrepreneuriat. Identifier les potentialités entrepreneuriales du créateur migrant de retour est d’autant plus nécessaire que les gouverne</w:t>
      </w:r>
      <w:r w:rsidRPr="003E5A54">
        <w:rPr>
          <w:rFonts w:ascii="Times New Roman" w:hAnsi="Times New Roman" w:cs="Times New Roman"/>
          <w:sz w:val="24"/>
          <w:szCs w:val="24"/>
        </w:rPr>
        <w:t>ments des pays du Sud et leurs partenaires</w:t>
      </w:r>
      <w:r w:rsidR="00273913" w:rsidRPr="003E5A54">
        <w:rPr>
          <w:rFonts w:ascii="Times New Roman" w:hAnsi="Times New Roman" w:cs="Times New Roman"/>
          <w:sz w:val="24"/>
          <w:szCs w:val="24"/>
        </w:rPr>
        <w:t xml:space="preserve"> des pays du Nord s’intéressent particulièrement à l’entrepreneuriat des migrants de retour en termes de vecteur de développement et de croissance dans les pays d’</w:t>
      </w:r>
      <w:r w:rsidR="004D467B" w:rsidRPr="003E5A54">
        <w:rPr>
          <w:rFonts w:ascii="Times New Roman" w:hAnsi="Times New Roman" w:cs="Times New Roman"/>
          <w:sz w:val="24"/>
          <w:szCs w:val="24"/>
        </w:rPr>
        <w:t>origine</w:t>
      </w:r>
      <w:r w:rsidR="00273913" w:rsidRPr="003E5A54">
        <w:rPr>
          <w:rFonts w:ascii="Times New Roman" w:hAnsi="Times New Roman" w:cs="Times New Roman"/>
          <w:sz w:val="24"/>
          <w:szCs w:val="24"/>
        </w:rPr>
        <w:t xml:space="preserve"> </w:t>
      </w:r>
      <w:r w:rsidR="00273913" w:rsidRPr="003E5A54">
        <w:rPr>
          <w:rFonts w:ascii="Times New Roman" w:hAnsi="Times New Roman" w:cs="Times New Roman"/>
          <w:sz w:val="24"/>
          <w:szCs w:val="24"/>
        </w:rPr>
        <w:fldChar w:fldCharType="begin" w:fldLock="1"/>
      </w:r>
      <w:r w:rsidR="00965708" w:rsidRPr="003E5A54">
        <w:rPr>
          <w:rFonts w:ascii="Times New Roman" w:hAnsi="Times New Roman" w:cs="Times New Roman"/>
          <w:sz w:val="24"/>
          <w:szCs w:val="24"/>
        </w:rPr>
        <w:instrText>ADDIN CSL_CITATION {"citationItems":[{"id":"ITEM-1","itemData":{"DOI":"10.4000/mediterranee.7709","ISSN":"0025-8296","abstract":" Sur la base d’une récente enquête réalisée dans différents\r\ngouvernorats de la Tunisie, cet article entend proposer une relecture\r\nde l’entrepreneuriat des migrants de retour à la lumière de leur cycle\r\nmigratoire. Après avoir identifié trois types de cycle migratoire (complet,\r\nincomplet et interrompu), il démontre l’existence de plusieurs degrés\r\nd’entrepreneuriat dont l’impact sur le tissu industriel du pays s’avère fort\r\nvariable, ne serait-ce qu’en termes d’activités génératrices d’emplois, de\r\nstratégies de mobilité et de modes de réinsertion socioprofessionnelle.\r\nAujourd’hui, cette relecture à la lumière des cycles migratoires apparaît\r\nd’autant plus pertinente que le caractère temporaire des migrations\r\ninternationales acquiert une importance croissante dans le cadre des\r\npourparlers en matière migratoire entre la Tunisie et les pays européens","author":[{"dropping-particle":"","family":"Cassarino","given":"Jean-Pierre","non-dropping-particle":"","parse-names":false,"suffix":""}],"container-title":"Méditerranée","id":"ITEM-1","issue":"124","issued":{"date-parts":[["2015"]]},"page":"67-72","title":"Relire le lien entre migration de retour et entrepreneuriat, à la lumière de l’exemple tunisien","type":"article-journal"},"uris":["http://www.mendeley.com/documents/?uuid=17b864b6-dba6-43e5-add1-d2ad238a693a"]}],"mendeley":{"formattedCitation":"(Cassarino, 2015)","manualFormatting":"(Cassarino, 2015, p.67)","plainTextFormattedCitation":"(Cassarino, 2015)","previouslyFormattedCitation":"(Cassarino, 2015)"},"properties":{"noteIndex":0},"schema":"https://github.com/citation-style-language/schema/raw/master/csl-citation.json"}</w:instrText>
      </w:r>
      <w:r w:rsidR="00273913" w:rsidRPr="003E5A54">
        <w:rPr>
          <w:rFonts w:ascii="Times New Roman" w:hAnsi="Times New Roman" w:cs="Times New Roman"/>
          <w:sz w:val="24"/>
          <w:szCs w:val="24"/>
        </w:rPr>
        <w:fldChar w:fldCharType="separate"/>
      </w:r>
      <w:r w:rsidR="00273913" w:rsidRPr="003E5A54">
        <w:rPr>
          <w:rFonts w:ascii="Times New Roman" w:hAnsi="Times New Roman" w:cs="Times New Roman"/>
          <w:noProof/>
          <w:sz w:val="24"/>
          <w:szCs w:val="24"/>
        </w:rPr>
        <w:t>(Cassarino, 2015</w:t>
      </w:r>
      <w:r w:rsidR="004D467B" w:rsidRPr="003E5A54">
        <w:rPr>
          <w:rFonts w:ascii="Times New Roman" w:hAnsi="Times New Roman" w:cs="Times New Roman"/>
          <w:noProof/>
          <w:sz w:val="24"/>
          <w:szCs w:val="24"/>
        </w:rPr>
        <w:t>, p.67</w:t>
      </w:r>
      <w:r w:rsidR="00273913" w:rsidRPr="003E5A54">
        <w:rPr>
          <w:rFonts w:ascii="Times New Roman" w:hAnsi="Times New Roman" w:cs="Times New Roman"/>
          <w:noProof/>
          <w:sz w:val="24"/>
          <w:szCs w:val="24"/>
        </w:rPr>
        <w:t>)</w:t>
      </w:r>
      <w:r w:rsidR="00273913" w:rsidRPr="003E5A54">
        <w:rPr>
          <w:rFonts w:ascii="Times New Roman" w:hAnsi="Times New Roman" w:cs="Times New Roman"/>
          <w:sz w:val="24"/>
          <w:szCs w:val="24"/>
        </w:rPr>
        <w:fldChar w:fldCharType="end"/>
      </w:r>
      <w:r w:rsidR="00273913" w:rsidRPr="003E5A54">
        <w:rPr>
          <w:rFonts w:ascii="Times New Roman" w:hAnsi="Times New Roman" w:cs="Times New Roman"/>
          <w:sz w:val="24"/>
          <w:szCs w:val="24"/>
        </w:rPr>
        <w:t>.</w:t>
      </w:r>
    </w:p>
    <w:p w:rsidR="007C1EC3" w:rsidRPr="003E5A54" w:rsidRDefault="007C1EC3" w:rsidP="003E5A54">
      <w:pPr>
        <w:spacing w:before="120" w:after="120"/>
        <w:jc w:val="both"/>
        <w:rPr>
          <w:rFonts w:ascii="Times New Roman" w:hAnsi="Times New Roman" w:cs="Times New Roman"/>
          <w:sz w:val="24"/>
          <w:szCs w:val="24"/>
        </w:rPr>
      </w:pPr>
      <w:r w:rsidRPr="003E5A54">
        <w:rPr>
          <w:rFonts w:ascii="Times New Roman" w:hAnsi="Times New Roman" w:cs="Times New Roman"/>
          <w:sz w:val="24"/>
          <w:szCs w:val="24"/>
        </w:rPr>
        <w:t xml:space="preserve">Sur base </w:t>
      </w:r>
      <w:r w:rsidR="00843E92" w:rsidRPr="003E5A54">
        <w:rPr>
          <w:rFonts w:ascii="Times New Roman" w:hAnsi="Times New Roman" w:cs="Times New Roman"/>
          <w:sz w:val="24"/>
          <w:szCs w:val="24"/>
        </w:rPr>
        <w:t>d’un récit de vie</w:t>
      </w:r>
      <w:r w:rsidRPr="003E5A54">
        <w:rPr>
          <w:rFonts w:ascii="Times New Roman" w:hAnsi="Times New Roman" w:cs="Times New Roman"/>
          <w:sz w:val="24"/>
          <w:szCs w:val="24"/>
        </w:rPr>
        <w:t xml:space="preserve"> que nous </w:t>
      </w:r>
      <w:r w:rsidR="00843E92" w:rsidRPr="003E5A54">
        <w:rPr>
          <w:rFonts w:ascii="Times New Roman" w:hAnsi="Times New Roman" w:cs="Times New Roman"/>
          <w:sz w:val="24"/>
          <w:szCs w:val="24"/>
        </w:rPr>
        <w:t>avons réalisés</w:t>
      </w:r>
      <w:r w:rsidRPr="003E5A54">
        <w:rPr>
          <w:rFonts w:ascii="Times New Roman" w:hAnsi="Times New Roman" w:cs="Times New Roman"/>
          <w:sz w:val="24"/>
          <w:szCs w:val="24"/>
        </w:rPr>
        <w:t>, nous essayerons de voir comment le concept des pratiques entrepreneuriales innovantes construisent et alimentent le processus de retour de la diaspora dans son pays d’origine.</w:t>
      </w:r>
    </w:p>
    <w:p w:rsidR="00B65EAF" w:rsidRPr="003E5A54" w:rsidRDefault="00B65EAF" w:rsidP="003E5A54">
      <w:pPr>
        <w:jc w:val="both"/>
        <w:rPr>
          <w:rFonts w:ascii="Times New Roman" w:hAnsi="Times New Roman" w:cs="Times New Roman"/>
          <w:sz w:val="24"/>
          <w:szCs w:val="24"/>
        </w:rPr>
      </w:pPr>
      <w:r w:rsidRPr="003E5A54">
        <w:rPr>
          <w:rFonts w:ascii="Times New Roman" w:hAnsi="Times New Roman" w:cs="Times New Roman"/>
          <w:sz w:val="24"/>
          <w:szCs w:val="24"/>
        </w:rPr>
        <w:t>Pour cela, nous tenterons de répondre aux questions suivantes :</w:t>
      </w:r>
    </w:p>
    <w:p w:rsidR="00B65EAF" w:rsidRPr="003E5A54" w:rsidRDefault="00B65EAF" w:rsidP="003E5A54">
      <w:pPr>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En quoi consistent </w:t>
      </w:r>
      <w:r w:rsidR="00843E92" w:rsidRPr="003E5A54">
        <w:rPr>
          <w:rFonts w:ascii="Times New Roman" w:hAnsi="Times New Roman" w:cs="Times New Roman"/>
          <w:sz w:val="24"/>
          <w:szCs w:val="24"/>
        </w:rPr>
        <w:t>l</w:t>
      </w:r>
      <w:r w:rsidRPr="003E5A54">
        <w:rPr>
          <w:rFonts w:ascii="Times New Roman" w:hAnsi="Times New Roman" w:cs="Times New Roman"/>
          <w:sz w:val="24"/>
          <w:szCs w:val="24"/>
        </w:rPr>
        <w:t>es pratiques</w:t>
      </w:r>
      <w:r w:rsidR="00843E92" w:rsidRPr="003E5A54">
        <w:rPr>
          <w:rFonts w:ascii="Times New Roman" w:hAnsi="Times New Roman" w:cs="Times New Roman"/>
          <w:sz w:val="24"/>
          <w:szCs w:val="24"/>
        </w:rPr>
        <w:t xml:space="preserve"> entrepreneuriales</w:t>
      </w:r>
      <w:r w:rsidR="00304806" w:rsidRPr="003E5A54">
        <w:rPr>
          <w:rFonts w:ascii="Times New Roman" w:hAnsi="Times New Roman" w:cs="Times New Roman"/>
          <w:sz w:val="24"/>
          <w:szCs w:val="24"/>
        </w:rPr>
        <w:t xml:space="preserve"> innovantes</w:t>
      </w:r>
      <w:r w:rsidRPr="003E5A54">
        <w:rPr>
          <w:rFonts w:ascii="Times New Roman" w:hAnsi="Times New Roman" w:cs="Times New Roman"/>
          <w:sz w:val="24"/>
          <w:szCs w:val="24"/>
        </w:rPr>
        <w:t xml:space="preserve"> </w:t>
      </w:r>
      <w:r w:rsidR="00843E92" w:rsidRPr="003E5A54">
        <w:rPr>
          <w:rFonts w:ascii="Times New Roman" w:hAnsi="Times New Roman" w:cs="Times New Roman"/>
          <w:sz w:val="24"/>
          <w:szCs w:val="24"/>
        </w:rPr>
        <w:t>de la diaspora</w:t>
      </w:r>
      <w:r w:rsidRPr="003E5A54">
        <w:rPr>
          <w:rFonts w:ascii="Times New Roman" w:hAnsi="Times New Roman" w:cs="Times New Roman"/>
          <w:sz w:val="24"/>
          <w:szCs w:val="24"/>
        </w:rPr>
        <w:t xml:space="preserve"> ? </w:t>
      </w:r>
      <w:r w:rsidR="00304806" w:rsidRPr="003E5A54">
        <w:rPr>
          <w:rFonts w:ascii="Times New Roman" w:hAnsi="Times New Roman" w:cs="Times New Roman"/>
          <w:sz w:val="24"/>
          <w:szCs w:val="24"/>
        </w:rPr>
        <w:t>Q</w:t>
      </w:r>
      <w:r w:rsidR="00CC5BB6" w:rsidRPr="003E5A54">
        <w:rPr>
          <w:rFonts w:ascii="Times New Roman" w:hAnsi="Times New Roman" w:cs="Times New Roman"/>
          <w:sz w:val="24"/>
          <w:szCs w:val="24"/>
        </w:rPr>
        <w:t xml:space="preserve">u’est ce qui </w:t>
      </w:r>
      <w:r w:rsidR="00304806" w:rsidRPr="003E5A54">
        <w:rPr>
          <w:rFonts w:ascii="Times New Roman" w:hAnsi="Times New Roman" w:cs="Times New Roman"/>
          <w:sz w:val="24"/>
          <w:szCs w:val="24"/>
        </w:rPr>
        <w:t>explique</w:t>
      </w:r>
      <w:r w:rsidR="00CC5BB6" w:rsidRPr="003E5A54">
        <w:rPr>
          <w:rFonts w:ascii="Times New Roman" w:hAnsi="Times New Roman" w:cs="Times New Roman"/>
          <w:sz w:val="24"/>
          <w:szCs w:val="24"/>
        </w:rPr>
        <w:t xml:space="preserve"> l’engouement de la diaspora </w:t>
      </w:r>
      <w:r w:rsidR="00304806" w:rsidRPr="003E5A54">
        <w:rPr>
          <w:rFonts w:ascii="Times New Roman" w:hAnsi="Times New Roman" w:cs="Times New Roman"/>
          <w:sz w:val="24"/>
          <w:szCs w:val="24"/>
        </w:rPr>
        <w:t xml:space="preserve">dans les projets entrepreneuriaux ? </w:t>
      </w:r>
      <w:r w:rsidRPr="003E5A54">
        <w:rPr>
          <w:rFonts w:ascii="Times New Roman" w:hAnsi="Times New Roman" w:cs="Times New Roman"/>
          <w:sz w:val="24"/>
          <w:szCs w:val="24"/>
        </w:rPr>
        <w:t>A quoi servent-</w:t>
      </w:r>
      <w:r w:rsidR="00304806" w:rsidRPr="003E5A54">
        <w:rPr>
          <w:rFonts w:ascii="Times New Roman" w:hAnsi="Times New Roman" w:cs="Times New Roman"/>
          <w:sz w:val="24"/>
          <w:szCs w:val="24"/>
        </w:rPr>
        <w:t>ils</w:t>
      </w:r>
      <w:r w:rsidRPr="003E5A54">
        <w:rPr>
          <w:rFonts w:ascii="Times New Roman" w:hAnsi="Times New Roman" w:cs="Times New Roman"/>
          <w:sz w:val="24"/>
          <w:szCs w:val="24"/>
        </w:rPr>
        <w:t xml:space="preserve"> réellement  dans une perspective à long terme (pour quelles finalités)</w:t>
      </w:r>
      <w:r w:rsidR="00304806" w:rsidRPr="003E5A54">
        <w:rPr>
          <w:rFonts w:ascii="Times New Roman" w:hAnsi="Times New Roman" w:cs="Times New Roman"/>
          <w:sz w:val="24"/>
          <w:szCs w:val="24"/>
        </w:rPr>
        <w:t xml:space="preserve"> pour le pays d’origine</w:t>
      </w:r>
      <w:r w:rsidRPr="003E5A54">
        <w:rPr>
          <w:rFonts w:ascii="Times New Roman" w:hAnsi="Times New Roman" w:cs="Times New Roman"/>
          <w:sz w:val="24"/>
          <w:szCs w:val="24"/>
        </w:rPr>
        <w:t xml:space="preserve"> ? </w:t>
      </w:r>
      <w:r w:rsidR="007B0DBE" w:rsidRPr="003E5A54">
        <w:rPr>
          <w:rFonts w:ascii="Times New Roman" w:hAnsi="Times New Roman" w:cs="Times New Roman"/>
          <w:sz w:val="24"/>
          <w:szCs w:val="24"/>
        </w:rPr>
        <w:t xml:space="preserve">Quel lien peut-on établir entre l’entrepreneuriat innovant de la diaspora  et le retour dans son pays d’origine ? </w:t>
      </w:r>
    </w:p>
    <w:p w:rsidR="007B0DBE" w:rsidRPr="003E5A54" w:rsidRDefault="007B0DBE" w:rsidP="003E5A54">
      <w:pPr>
        <w:spacing w:after="0"/>
        <w:jc w:val="both"/>
        <w:rPr>
          <w:rFonts w:ascii="Times New Roman" w:hAnsi="Times New Roman" w:cs="Times New Roman"/>
          <w:sz w:val="24"/>
          <w:szCs w:val="24"/>
        </w:rPr>
      </w:pPr>
    </w:p>
    <w:p w:rsidR="007C1EC3" w:rsidRPr="003E5A54" w:rsidRDefault="00B65EAF" w:rsidP="003E5A54">
      <w:pPr>
        <w:jc w:val="both"/>
        <w:rPr>
          <w:rFonts w:ascii="Times New Roman" w:hAnsi="Times New Roman" w:cs="Times New Roman"/>
          <w:sz w:val="24"/>
          <w:szCs w:val="24"/>
        </w:rPr>
      </w:pPr>
      <w:r w:rsidRPr="003E5A54">
        <w:rPr>
          <w:rFonts w:ascii="Times New Roman" w:hAnsi="Times New Roman" w:cs="Times New Roman"/>
          <w:sz w:val="24"/>
          <w:szCs w:val="24"/>
        </w:rPr>
        <w:t>Nous essayerons de répondre à toutes ces interrogations sur base de notre revue de littérature qui abordent pertinemment tous les points importants de notre problématique.</w:t>
      </w:r>
    </w:p>
    <w:p w:rsidR="00B65EAF" w:rsidRPr="003E5A54" w:rsidRDefault="00B65EAF" w:rsidP="003E5A54">
      <w:pPr>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Etant essentiellement basé sur une </w:t>
      </w:r>
      <w:r w:rsidR="00304806" w:rsidRPr="003E5A54">
        <w:rPr>
          <w:rFonts w:ascii="Times New Roman" w:hAnsi="Times New Roman" w:cs="Times New Roman"/>
          <w:sz w:val="24"/>
          <w:szCs w:val="24"/>
        </w:rPr>
        <w:t>revue de littérature bien fournie</w:t>
      </w:r>
      <w:r w:rsidRPr="003E5A54">
        <w:rPr>
          <w:rFonts w:ascii="Times New Roman" w:hAnsi="Times New Roman" w:cs="Times New Roman"/>
          <w:sz w:val="24"/>
          <w:szCs w:val="24"/>
        </w:rPr>
        <w:t xml:space="preserve"> et </w:t>
      </w:r>
      <w:r w:rsidR="00304806" w:rsidRPr="003E5A54">
        <w:rPr>
          <w:rFonts w:ascii="Times New Roman" w:hAnsi="Times New Roman" w:cs="Times New Roman"/>
          <w:sz w:val="24"/>
          <w:szCs w:val="24"/>
        </w:rPr>
        <w:t>sur le récit de vie d’un acteur de la diaspora au retour</w:t>
      </w:r>
      <w:r w:rsidRPr="003E5A54">
        <w:rPr>
          <w:rFonts w:ascii="Times New Roman" w:hAnsi="Times New Roman" w:cs="Times New Roman"/>
          <w:sz w:val="24"/>
          <w:szCs w:val="24"/>
        </w:rPr>
        <w:t xml:space="preserve">,  cet article se structure en cinq points </w:t>
      </w:r>
    </w:p>
    <w:p w:rsidR="00B65EAF" w:rsidRPr="003E5A54" w:rsidRDefault="00B65EAF" w:rsidP="003E5A54">
      <w:pPr>
        <w:spacing w:after="0"/>
        <w:jc w:val="both"/>
        <w:rPr>
          <w:rFonts w:ascii="Times New Roman" w:hAnsi="Times New Roman" w:cs="Times New Roman"/>
          <w:sz w:val="24"/>
          <w:szCs w:val="24"/>
        </w:rPr>
      </w:pPr>
      <w:r w:rsidRPr="003E5A54">
        <w:rPr>
          <w:rFonts w:ascii="Times New Roman" w:hAnsi="Times New Roman" w:cs="Times New Roman"/>
          <w:sz w:val="24"/>
          <w:szCs w:val="24"/>
        </w:rPr>
        <w:lastRenderedPageBreak/>
        <w:t>Dans un premier instant, nous envisageons explorer le cad</w:t>
      </w:r>
      <w:r w:rsidR="00C14416" w:rsidRPr="003E5A54">
        <w:rPr>
          <w:rFonts w:ascii="Times New Roman" w:hAnsi="Times New Roman" w:cs="Times New Roman"/>
          <w:sz w:val="24"/>
          <w:szCs w:val="24"/>
        </w:rPr>
        <w:t xml:space="preserve">re conceptuel de cette étude qu’est l’entrepreneuriat innovant comme source de richesse dans les économies des pays en développement </w:t>
      </w:r>
      <w:r w:rsidRPr="003E5A54">
        <w:rPr>
          <w:rFonts w:ascii="Times New Roman" w:hAnsi="Times New Roman" w:cs="Times New Roman"/>
          <w:sz w:val="24"/>
          <w:szCs w:val="24"/>
        </w:rPr>
        <w:t>en cherchant à parcourir ses concepts de base ainsi que les théories y afférentes. Dans un se</w:t>
      </w:r>
      <w:r w:rsidR="00C14416" w:rsidRPr="003E5A54">
        <w:rPr>
          <w:rFonts w:ascii="Times New Roman" w:hAnsi="Times New Roman" w:cs="Times New Roman"/>
          <w:sz w:val="24"/>
          <w:szCs w:val="24"/>
        </w:rPr>
        <w:t>cond  moment, nous parlerons de rapport entre la diaspora et le concept de l’</w:t>
      </w:r>
      <w:r w:rsidR="005936C6" w:rsidRPr="003E5A54">
        <w:rPr>
          <w:rFonts w:ascii="Times New Roman" w:hAnsi="Times New Roman" w:cs="Times New Roman"/>
          <w:sz w:val="24"/>
          <w:szCs w:val="24"/>
        </w:rPr>
        <w:t xml:space="preserve">entrepreneuriat innovant ,ensuite nous aborderons les théories mobilisées </w:t>
      </w:r>
      <w:r w:rsidRPr="003E5A54">
        <w:rPr>
          <w:rFonts w:ascii="Times New Roman" w:hAnsi="Times New Roman" w:cs="Times New Roman"/>
          <w:sz w:val="24"/>
          <w:szCs w:val="24"/>
        </w:rPr>
        <w:t xml:space="preserve"> </w:t>
      </w:r>
      <w:r w:rsidR="002D7D17" w:rsidRPr="003E5A54">
        <w:rPr>
          <w:rFonts w:ascii="Times New Roman" w:hAnsi="Times New Roman" w:cs="Times New Roman"/>
          <w:sz w:val="24"/>
          <w:szCs w:val="24"/>
        </w:rPr>
        <w:t>qui sont en adéquation avec cette étude</w:t>
      </w:r>
      <w:r w:rsidRPr="003E5A54">
        <w:rPr>
          <w:rFonts w:ascii="Times New Roman" w:hAnsi="Times New Roman" w:cs="Times New Roman"/>
          <w:sz w:val="24"/>
          <w:szCs w:val="24"/>
        </w:rPr>
        <w:t xml:space="preserve">, </w:t>
      </w:r>
      <w:r w:rsidR="002D7D17" w:rsidRPr="003E5A54">
        <w:rPr>
          <w:rFonts w:ascii="Times New Roman" w:hAnsi="Times New Roman" w:cs="Times New Roman"/>
          <w:sz w:val="24"/>
          <w:szCs w:val="24"/>
        </w:rPr>
        <w:t xml:space="preserve">le quatrième point </w:t>
      </w:r>
      <w:r w:rsidRPr="003E5A54">
        <w:rPr>
          <w:rFonts w:ascii="Times New Roman" w:hAnsi="Times New Roman" w:cs="Times New Roman"/>
          <w:sz w:val="24"/>
          <w:szCs w:val="24"/>
        </w:rPr>
        <w:t xml:space="preserve"> va s’appesantir principalement sur </w:t>
      </w:r>
      <w:r w:rsidR="004914FC" w:rsidRPr="003E5A54">
        <w:rPr>
          <w:rFonts w:ascii="Times New Roman" w:hAnsi="Times New Roman" w:cs="Times New Roman"/>
          <w:sz w:val="24"/>
          <w:szCs w:val="24"/>
        </w:rPr>
        <w:t>la méthodologie utilisée dans le cadre de cette recherche</w:t>
      </w:r>
      <w:r w:rsidRPr="003E5A54">
        <w:rPr>
          <w:rFonts w:ascii="Times New Roman" w:hAnsi="Times New Roman" w:cs="Times New Roman"/>
          <w:sz w:val="24"/>
          <w:szCs w:val="24"/>
        </w:rPr>
        <w:t xml:space="preserve">, un </w:t>
      </w:r>
      <w:r w:rsidR="004914FC" w:rsidRPr="003E5A54">
        <w:rPr>
          <w:rFonts w:ascii="Times New Roman" w:hAnsi="Times New Roman" w:cs="Times New Roman"/>
          <w:sz w:val="24"/>
          <w:szCs w:val="24"/>
        </w:rPr>
        <w:t>cinquième</w:t>
      </w:r>
      <w:r w:rsidRPr="003E5A54">
        <w:rPr>
          <w:rFonts w:ascii="Times New Roman" w:hAnsi="Times New Roman" w:cs="Times New Roman"/>
          <w:sz w:val="24"/>
          <w:szCs w:val="24"/>
        </w:rPr>
        <w:t xml:space="preserve"> point </w:t>
      </w:r>
      <w:r w:rsidR="004914FC" w:rsidRPr="003E5A54">
        <w:rPr>
          <w:rFonts w:ascii="Times New Roman" w:hAnsi="Times New Roman" w:cs="Times New Roman"/>
          <w:sz w:val="24"/>
          <w:szCs w:val="24"/>
        </w:rPr>
        <w:t xml:space="preserve">servira d’analyse de notre récit de vie et sixième point  </w:t>
      </w:r>
      <w:r w:rsidRPr="003E5A54">
        <w:rPr>
          <w:rFonts w:ascii="Times New Roman" w:hAnsi="Times New Roman" w:cs="Times New Roman"/>
          <w:sz w:val="24"/>
          <w:szCs w:val="24"/>
        </w:rPr>
        <w:t xml:space="preserve">va se focaliser sur les enseignements tirés tout au long de cette analyse comme point de discussion et enfin une conclusion bouclera notre travail. </w:t>
      </w:r>
    </w:p>
    <w:p w:rsidR="007C1EC3" w:rsidRPr="00714039" w:rsidRDefault="007C1EC3" w:rsidP="0079286D">
      <w:pPr>
        <w:autoSpaceDE w:val="0"/>
        <w:autoSpaceDN w:val="0"/>
        <w:adjustRightInd w:val="0"/>
        <w:spacing w:after="0" w:line="360" w:lineRule="auto"/>
        <w:jc w:val="both"/>
        <w:rPr>
          <w:rFonts w:ascii="Times New Roman" w:hAnsi="Times New Roman" w:cs="Times New Roman"/>
          <w:b/>
          <w:color w:val="000000"/>
          <w:sz w:val="24"/>
        </w:rPr>
      </w:pPr>
    </w:p>
    <w:p w:rsidR="008864B3" w:rsidRPr="00044C08" w:rsidRDefault="00AE0B71" w:rsidP="00044C08">
      <w:pPr>
        <w:pStyle w:val="Paragraphedeliste"/>
        <w:numPr>
          <w:ilvl w:val="0"/>
          <w:numId w:val="5"/>
        </w:numPr>
        <w:autoSpaceDE w:val="0"/>
        <w:autoSpaceDN w:val="0"/>
        <w:adjustRightInd w:val="0"/>
        <w:spacing w:after="0" w:line="360" w:lineRule="auto"/>
        <w:jc w:val="both"/>
        <w:rPr>
          <w:rFonts w:ascii="Times New Roman" w:hAnsi="Times New Roman" w:cs="Times New Roman"/>
          <w:b/>
          <w:color w:val="000000"/>
          <w:sz w:val="24"/>
        </w:rPr>
      </w:pPr>
      <w:r w:rsidRPr="00044C08">
        <w:rPr>
          <w:rFonts w:ascii="Times New Roman" w:hAnsi="Times New Roman" w:cs="Times New Roman"/>
          <w:b/>
          <w:color w:val="000000"/>
          <w:sz w:val="24"/>
        </w:rPr>
        <w:t>L’entrepreneuriat innovant, comme source de richesse de l’économie africaine</w:t>
      </w:r>
    </w:p>
    <w:p w:rsidR="00162820" w:rsidRPr="003E5A54" w:rsidRDefault="00162820" w:rsidP="00B315BD">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L'entrepreneuriat étant un phénomène multidimensionnel (Huggins &amp; Williams,2009), dans cet article, nous prenons une définition large de l'entrepreneuriat qui englobe l'activité de démarrage d'entreprise et l'investissement dans des entreprises existantes </w:t>
      </w:r>
      <w:r w:rsidRPr="003E5A54">
        <w:rPr>
          <w:rFonts w:ascii="Times New Roman" w:hAnsi="Times New Roman" w:cs="Times New Roman"/>
          <w:sz w:val="24"/>
          <w:szCs w:val="24"/>
        </w:rPr>
        <w:fldChar w:fldCharType="begin" w:fldLock="1"/>
      </w:r>
      <w:r w:rsidR="00857DF0" w:rsidRPr="003E5A54">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(Krasniqi &amp; Williams, 2019)</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4914FC" w:rsidRPr="003E5A54" w:rsidRDefault="004914FC" w:rsidP="00B315BD">
      <w:pPr>
        <w:autoSpaceDE w:val="0"/>
        <w:autoSpaceDN w:val="0"/>
        <w:adjustRightInd w:val="0"/>
        <w:spacing w:after="0"/>
        <w:jc w:val="both"/>
        <w:rPr>
          <w:rFonts w:ascii="Times New Roman" w:hAnsi="Times New Roman" w:cs="Times New Roman"/>
          <w:sz w:val="24"/>
          <w:szCs w:val="24"/>
        </w:rPr>
      </w:pPr>
    </w:p>
    <w:p w:rsidR="004914FC" w:rsidRPr="003E5A54" w:rsidRDefault="004914FC"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Comme l’a si bien dit</w:t>
      </w:r>
      <w:r w:rsidR="00B315BD" w:rsidRPr="00B315BD">
        <w:rPr>
          <w:rFonts w:ascii="Times New Roman" w:hAnsi="Times New Roman" w:cs="Times New Roman"/>
          <w:sz w:val="24"/>
          <w:szCs w:val="24"/>
        </w:rPr>
        <w:t xml:space="preserve"> </w:t>
      </w:r>
      <w:proofErr w:type="spellStart"/>
      <w:r w:rsidR="00B315BD" w:rsidRPr="00B315BD">
        <w:rPr>
          <w:rFonts w:ascii="Times New Roman" w:hAnsi="Times New Roman" w:cs="Times New Roman"/>
          <w:sz w:val="24"/>
          <w:szCs w:val="24"/>
        </w:rPr>
        <w:t>Nafa</w:t>
      </w:r>
      <w:proofErr w:type="spellEnd"/>
      <w:r w:rsidR="00B315BD" w:rsidRPr="00B315BD">
        <w:rPr>
          <w:rFonts w:ascii="Times New Roman" w:hAnsi="Times New Roman" w:cs="Times New Roman"/>
          <w:sz w:val="24"/>
          <w:szCs w:val="24"/>
        </w:rPr>
        <w:t>,</w:t>
      </w:r>
      <w:r w:rsidRPr="003E5A54">
        <w:rPr>
          <w:rFonts w:ascii="Times New Roman" w:hAnsi="Times New Roman" w:cs="Times New Roman"/>
          <w:b/>
          <w:sz w:val="24"/>
          <w:szCs w:val="24"/>
        </w:rPr>
        <w:t xml:space="preserve"> </w:t>
      </w:r>
      <w:r w:rsidR="00B315BD">
        <w:rPr>
          <w:rFonts w:ascii="Times New Roman" w:hAnsi="Times New Roman" w:cs="Times New Roman"/>
          <w:sz w:val="24"/>
          <w:szCs w:val="24"/>
        </w:rPr>
        <w:t>l</w:t>
      </w:r>
      <w:r w:rsidRPr="003E5A54">
        <w:rPr>
          <w:rFonts w:ascii="Times New Roman" w:hAnsi="Times New Roman" w:cs="Times New Roman"/>
          <w:sz w:val="24"/>
          <w:szCs w:val="24"/>
        </w:rPr>
        <w:t xml:space="preserve">a puissance économique d’un État réside dans son tissu industriel, sa capacité à générer de la richesse et de la valeur ajoutée par l’entreprise. L’entrepreneuriat est sans doute l’une des solutions plausibles pour les pays en développement pour sortir définitivement de leur dépendance aux ressources naturelles, aux aides internationales ou aux transferts monétaires émanant de la diaspora </w:t>
      </w:r>
      <w:r w:rsidRPr="003E5A54">
        <w:rPr>
          <w:rFonts w:ascii="Times New Roman" w:hAnsi="Times New Roman" w:cs="Times New Roman"/>
          <w:sz w:val="24"/>
          <w:szCs w:val="24"/>
        </w:rPr>
        <w:fldChar w:fldCharType="begin" w:fldLock="1"/>
      </w:r>
      <w:r w:rsidRPr="003E5A54">
        <w:rPr>
          <w:rFonts w:ascii="Times New Roman" w:hAnsi="Times New Roman" w:cs="Times New Roman"/>
          <w:sz w:val="24"/>
          <w:szCs w:val="24"/>
        </w:rPr>
        <w:instrText>ADDIN CSL_CITATION {"citationItems":[{"id":"ITEM-1","itemData":{"author":[{"dropping-particle":"","family":"Nafa","given":"Aziz","non-dropping-particle":"","parse-names":false,"suffix":""}],"container-title":"Algerian Business Performance Review","id":"ITEM-1","issue":"Special Issue","issued":{"date-parts":[["2017"]]},"page":"13-26","title":"Développement entrepreneurial en Algérie : quel rôle pour la diaspora ? Entrepreneurial development in Algeria : what role for the diaspora ?","type":"article-journal","volume":"6"},"uris":["http://www.mendeley.com/documents/?uuid=5eeffa75-8cf5-4cdf-8ed5-545f857772df"]}],"mendeley":{"formattedCitation":"(Nafa, 2017)","manualFormatting":"(Nafa, 2017, p.15)","plainTextFormattedCitation":"(Nafa, 2017)","previouslyFormattedCitation":"(Nafa, 2017)"},"properties":{"noteIndex":0},"schema":"https://github.com/citation-style-language/schema/raw/master/csl-citation.json"}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(Nafa, 2017, p.15)</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4914FC" w:rsidRPr="003E5A54" w:rsidRDefault="004914FC" w:rsidP="00B315BD">
      <w:pPr>
        <w:autoSpaceDE w:val="0"/>
        <w:autoSpaceDN w:val="0"/>
        <w:adjustRightInd w:val="0"/>
        <w:spacing w:after="0"/>
        <w:jc w:val="both"/>
        <w:rPr>
          <w:rFonts w:ascii="Times New Roman" w:hAnsi="Times New Roman" w:cs="Times New Roman"/>
          <w:sz w:val="24"/>
          <w:szCs w:val="24"/>
        </w:rPr>
      </w:pPr>
    </w:p>
    <w:p w:rsidR="004914FC" w:rsidRPr="003E5A54" w:rsidRDefault="004914FC" w:rsidP="00B315BD">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Avec les envois de fonds, le développement des petites entreprises, les compétences, le transfert de technologie et les liens commerciaux (</w:t>
      </w:r>
      <w:proofErr w:type="spellStart"/>
      <w:r w:rsidRPr="003E5A54">
        <w:rPr>
          <w:rFonts w:ascii="Times New Roman" w:hAnsi="Times New Roman" w:cs="Times New Roman"/>
          <w:sz w:val="24"/>
          <w:szCs w:val="24"/>
        </w:rPr>
        <w:t>Ratha</w:t>
      </w:r>
      <w:proofErr w:type="spellEnd"/>
      <w:r w:rsidRPr="003E5A54">
        <w:rPr>
          <w:rFonts w:ascii="Times New Roman" w:hAnsi="Times New Roman" w:cs="Times New Roman"/>
          <w:sz w:val="24"/>
          <w:szCs w:val="24"/>
        </w:rPr>
        <w:t xml:space="preserve">, 2011) sont identifiés comme des ressources catalytiques de la diaspora régénérant le développement économique de l'Afrique </w:t>
      </w:r>
      <w:r w:rsidRPr="003E5A54">
        <w:rPr>
          <w:rFonts w:ascii="Times New Roman" w:hAnsi="Times New Roman" w:cs="Times New Roman"/>
          <w:sz w:val="24"/>
          <w:szCs w:val="24"/>
        </w:rPr>
        <w:fldChar w:fldCharType="begin" w:fldLock="1"/>
      </w:r>
      <w:r w:rsidR="00841C7F" w:rsidRPr="003E5A54">
        <w:rPr>
          <w:rFonts w:ascii="Times New Roman" w:hAnsi="Times New Roman" w:cs="Times New Roman"/>
          <w:sz w:val="24"/>
          <w:szCs w:val="24"/>
        </w:rPr>
        <w:instrText>ADDIN CSL_CITATION {"citationItems":[{"id":"ITEM-1","itemData":{"DOI":"10.1080/08985626.2013.814717","ISSN":"08985626","abstract":"This study, based on lived experiences of a sample of Nigerian entrepreneurs in the UK, provides an insight into why ethnic minority entrepreneurs work and feel justified in working outside the formal/legal structures regulated by government. It contributes an understanding of ethnic entrepreneurship at the periphery or grey zones of the market economy. Thirty Nigerian entrepreneurs based in London were interviewed over a period of 3 months, and their responses analysed for characterization of their entrepreneurial activities. It was found that besides their regular involvements in ‘off-the-book’ illicit deals, the demarcation between formal and informal entrepreneurial activities is blurred and not easily navigable. Importantly, the study explanatorily exposes the inherent myths of informal/illegal space associated with the study and power of entrepreneurship as an analytical concept.","author":[{"dropping-particle":"","family":"Ojo","given":"Sanya","non-dropping-particle":"","parse-names":false,"suffix":""},{"dropping-particle":"","family":"Nwankwo","given":"Sonny","non-dropping-particle":"","parse-names":false,"suffix":""},{"dropping-particle":"","family":"Gbadamosi","given":"Ayantunji","non-dropping-particle":"","parse-names":false,"suffix":""}],"container-title":"Entrepreneurship and Regional Development","id":"ITEM-1","issue":"7-8","issued":{"date-parts":[["2013"]]},"page":"587-611","title":"Ethnic entrepreneurship: The myths of informal and illegal enterprises in the UK","type":"article-journal","volume":"25"},"uris":["http://www.mendeley.com/documents/?uuid=75a1148b-1709-4901-a9f3-7448d8c6c249"]}],"mendeley":{"formattedCitation":"(Ojo et al., 2013)","plainTextFormattedCitation":"(Ojo et al., 2013)","previouslyFormattedCitation":"(Ojo et al., 2013)"},"properties":{"noteIndex":0},"schema":"https://github.com/citation-style-language/schema/raw/master/csl-citation.json"}</w:instrText>
      </w:r>
      <w:r w:rsidRPr="003E5A54">
        <w:rPr>
          <w:rFonts w:ascii="Times New Roman" w:hAnsi="Times New Roman" w:cs="Times New Roman"/>
          <w:sz w:val="24"/>
          <w:szCs w:val="24"/>
        </w:rPr>
        <w:fldChar w:fldCharType="separate"/>
      </w:r>
      <w:r w:rsidR="00772191" w:rsidRPr="003E5A54">
        <w:rPr>
          <w:rFonts w:ascii="Times New Roman" w:hAnsi="Times New Roman" w:cs="Times New Roman"/>
          <w:noProof/>
          <w:sz w:val="24"/>
          <w:szCs w:val="24"/>
        </w:rPr>
        <w:t>(Ojo et al., 2013)</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162820" w:rsidRPr="003E5A54" w:rsidRDefault="00162820" w:rsidP="00B315BD">
      <w:pPr>
        <w:autoSpaceDE w:val="0"/>
        <w:autoSpaceDN w:val="0"/>
        <w:adjustRightInd w:val="0"/>
        <w:spacing w:after="0"/>
        <w:jc w:val="both"/>
        <w:rPr>
          <w:rFonts w:ascii="Times New Roman" w:hAnsi="Times New Roman" w:cs="Times New Roman"/>
          <w:sz w:val="24"/>
          <w:szCs w:val="24"/>
        </w:rPr>
      </w:pPr>
    </w:p>
    <w:p w:rsidR="00194F0C" w:rsidRPr="003E5A54" w:rsidRDefault="00194F0C" w:rsidP="00B315BD">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Comme le constate Sanders et </w:t>
      </w:r>
      <w:proofErr w:type="spellStart"/>
      <w:r w:rsidRPr="003E5A54">
        <w:rPr>
          <w:rFonts w:ascii="Times New Roman" w:hAnsi="Times New Roman" w:cs="Times New Roman"/>
          <w:sz w:val="24"/>
          <w:szCs w:val="24"/>
        </w:rPr>
        <w:t>Weitzel</w:t>
      </w:r>
      <w:proofErr w:type="spellEnd"/>
      <w:r w:rsidRPr="003E5A54">
        <w:rPr>
          <w:rFonts w:ascii="Times New Roman" w:hAnsi="Times New Roman" w:cs="Times New Roman"/>
          <w:sz w:val="24"/>
          <w:szCs w:val="24"/>
        </w:rPr>
        <w:t xml:space="preserve"> (2013), l'entrepreneuriat est généralement considéré comme une fo</w:t>
      </w:r>
      <w:r w:rsidR="006A286C" w:rsidRPr="003E5A54">
        <w:rPr>
          <w:rFonts w:ascii="Times New Roman" w:hAnsi="Times New Roman" w:cs="Times New Roman"/>
          <w:sz w:val="24"/>
          <w:szCs w:val="24"/>
        </w:rPr>
        <w:t xml:space="preserve">rce productive de changement et </w:t>
      </w:r>
      <w:r w:rsidRPr="003E5A54">
        <w:rPr>
          <w:rFonts w:ascii="Times New Roman" w:hAnsi="Times New Roman" w:cs="Times New Roman"/>
          <w:sz w:val="24"/>
          <w:szCs w:val="24"/>
        </w:rPr>
        <w:t>d'innovation dans le développement des économies modernes, cette promesse vaut égalem</w:t>
      </w:r>
      <w:r w:rsidR="006A286C" w:rsidRPr="003E5A54">
        <w:rPr>
          <w:rFonts w:ascii="Times New Roman" w:hAnsi="Times New Roman" w:cs="Times New Roman"/>
          <w:sz w:val="24"/>
          <w:szCs w:val="24"/>
        </w:rPr>
        <w:t xml:space="preserve">ent pour les </w:t>
      </w:r>
      <w:r w:rsidRPr="003E5A54">
        <w:rPr>
          <w:rFonts w:ascii="Times New Roman" w:hAnsi="Times New Roman" w:cs="Times New Roman"/>
          <w:sz w:val="24"/>
          <w:szCs w:val="24"/>
        </w:rPr>
        <w:t>économies post-conflit</w:t>
      </w:r>
      <w:r w:rsidR="00162820" w:rsidRPr="003E5A54">
        <w:rPr>
          <w:rFonts w:ascii="Times New Roman" w:hAnsi="Times New Roman" w:cs="Times New Roman"/>
          <w:sz w:val="24"/>
          <w:szCs w:val="24"/>
        </w:rPr>
        <w:t xml:space="preserve"> </w:t>
      </w:r>
      <w:r w:rsidR="00162820" w:rsidRPr="003E5A54">
        <w:rPr>
          <w:rFonts w:ascii="Times New Roman" w:hAnsi="Times New Roman" w:cs="Times New Roman"/>
          <w:sz w:val="24"/>
          <w:szCs w:val="24"/>
        </w:rPr>
        <w:fldChar w:fldCharType="begin" w:fldLock="1"/>
      </w:r>
      <w:r w:rsidR="00162820" w:rsidRPr="003E5A54">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00162820" w:rsidRPr="003E5A54">
        <w:rPr>
          <w:rFonts w:ascii="Times New Roman" w:hAnsi="Times New Roman" w:cs="Times New Roman"/>
          <w:sz w:val="24"/>
          <w:szCs w:val="24"/>
        </w:rPr>
        <w:fldChar w:fldCharType="separate"/>
      </w:r>
      <w:r w:rsidR="00162820" w:rsidRPr="003E5A54">
        <w:rPr>
          <w:rFonts w:ascii="Times New Roman" w:hAnsi="Times New Roman" w:cs="Times New Roman"/>
          <w:noProof/>
          <w:sz w:val="24"/>
          <w:szCs w:val="24"/>
        </w:rPr>
        <w:t>(Krasniqi &amp; Williams, 2019)</w:t>
      </w:r>
      <w:r w:rsidR="00162820"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4914FC" w:rsidRPr="003E5A54" w:rsidRDefault="004914FC" w:rsidP="00B315BD">
      <w:pPr>
        <w:autoSpaceDE w:val="0"/>
        <w:autoSpaceDN w:val="0"/>
        <w:adjustRightInd w:val="0"/>
        <w:spacing w:after="0"/>
        <w:jc w:val="both"/>
        <w:rPr>
          <w:rFonts w:ascii="Times New Roman" w:hAnsi="Times New Roman" w:cs="Times New Roman"/>
          <w:sz w:val="24"/>
          <w:szCs w:val="24"/>
        </w:rPr>
      </w:pPr>
    </w:p>
    <w:p w:rsidR="004914FC" w:rsidRPr="003E5A54" w:rsidRDefault="004914FC" w:rsidP="00B315BD">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Les diasporas qui fonctionnent peuvent devenir des facteurs de développement stables. Ceux qui restent sur les marchés du travail des pays d’origine bénéficient de la rareté du travail qui s’est accrue </w:t>
      </w:r>
      <w:r w:rsidRPr="003E5A54">
        <w:rPr>
          <w:rFonts w:ascii="Times New Roman" w:hAnsi="Times New Roman" w:cs="Times New Roman"/>
          <w:sz w:val="24"/>
          <w:szCs w:val="24"/>
        </w:rPr>
        <w:fldChar w:fldCharType="begin" w:fldLock="1"/>
      </w:r>
      <w:r w:rsidRPr="003E5A54">
        <w:rPr>
          <w:rFonts w:ascii="Times New Roman" w:hAnsi="Times New Roman" w:cs="Times New Roman"/>
          <w:sz w:val="24"/>
          <w:szCs w:val="24"/>
        </w:rPr>
        <w:instrText>ADDIN CSL_CITATION {"citationItems":[{"id":"ITEM-1","itemData":{"DOI":"10.3917/edd.311.0013","ISBN":"9782807390980","ISSN":"12454060","abstract":"This contribution investigates the opportunities of migration for developing countries. The benefits of migration for sending countries are often undervalued. But migrants may foster trade, remittances, innovations, investments back home, and even return home at some time with better human capital. Functioning diasporas can lead to stable factors of development. Policies in receiving developed countries towards migrants can enhance the positive impact of migration for development. Among those are measures to support the early integration of migrants into the educational systems and in the labor markets, including jobs for asylees. Dual citizenships and circular migration contracts are possible instruments. Migration policy can be an effective development policy.","author":[{"dropping-particle":"","family":"Zimmermann","given":"Klaus F.","non-dropping-particle":"","parse-names":false,"suffix":""}],"container-title":"Revue d'Economie du Developpement","id":"ITEM-1","issue":"1","issued":{"date-parts":[["2017"]]},"page":"13-30","title":"La migration en faveur du développement: Des défis aux opportunités","type":"article-journal","volume":"25"},"uris":["http://www.mendeley.com/documents/?uuid=9f908eef-726b-430c-b012-b90f60eba115"]}],"mendeley":{"formattedCitation":"(Zimmermann, 2017)","manualFormatting":"(Zimmermann, 2017, p.15)","plainTextFormattedCitation":"(Zimmermann, 2017)","previouslyFormattedCitation":"(Zimmermann, 2017)"},"properties":{"noteIndex":0},"schema":"https://github.com/citation-style-language/schema/raw/master/csl-citation.json"}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(Zimmermann, 2017, p.15)</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857DF0" w:rsidRPr="003E5A54" w:rsidRDefault="00857DF0" w:rsidP="00B315BD">
      <w:pPr>
        <w:autoSpaceDE w:val="0"/>
        <w:autoSpaceDN w:val="0"/>
        <w:adjustRightInd w:val="0"/>
        <w:spacing w:after="0"/>
        <w:jc w:val="both"/>
        <w:rPr>
          <w:rFonts w:ascii="Times New Roman" w:hAnsi="Times New Roman" w:cs="Times New Roman"/>
          <w:sz w:val="24"/>
          <w:szCs w:val="24"/>
        </w:rPr>
      </w:pPr>
    </w:p>
    <w:p w:rsidR="00320839" w:rsidRPr="003E5A54" w:rsidRDefault="00320839" w:rsidP="00B315BD">
      <w:pPr>
        <w:jc w:val="both"/>
        <w:rPr>
          <w:rFonts w:ascii="Times New Roman" w:hAnsi="Times New Roman" w:cs="Times New Roman"/>
          <w:sz w:val="24"/>
          <w:szCs w:val="24"/>
        </w:rPr>
      </w:pPr>
      <w:r w:rsidRPr="003E5A54">
        <w:rPr>
          <w:rFonts w:ascii="Times New Roman" w:hAnsi="Times New Roman" w:cs="Times New Roman"/>
          <w:sz w:val="24"/>
          <w:szCs w:val="24"/>
        </w:rPr>
        <w:t xml:space="preserve">En ce qui concerne la migration de retour en tant que politique de l'État, l'objectif est le retour de certaines ressources et compétences des migrants qui sont pertinentes pour attirer des investissements entrepreneuriaux pour le développement national (Sinatti2019) cités par </w:t>
      </w:r>
      <w:r w:rsidRPr="003E5A54">
        <w:rPr>
          <w:rFonts w:ascii="Times New Roman" w:hAnsi="Times New Roman" w:cs="Times New Roman"/>
          <w:sz w:val="24"/>
          <w:szCs w:val="24"/>
        </w:rPr>
        <w:fldChar w:fldCharType="begin" w:fldLock="1"/>
      </w:r>
      <w:r w:rsidR="00772191" w:rsidRPr="003E5A54">
        <w:rPr>
          <w:rFonts w:ascii="Times New Roman" w:hAnsi="Times New Roman" w:cs="Times New Roman"/>
          <w:sz w:val="24"/>
          <w:szCs w:val="24"/>
        </w:rPr>
        <w:instrText>ADDIN CSL_CITATION {"citationItems":[{"id":"ITEM-1","itemData":{"DOI":"10.1080/01436597.2022.2026216","ISSN":"13602241","abstract":"Nigeria is among the countries in Africa with the largest emigrant population as well as an impressive pool of annual remittances. Despite the importance of remittances in the matrix of national development, they are no substitute for the expertise and skills needed to drive the various sectors of the economy. Thus, since 1999, successive Nigerian governments have emphasised return migration as an important strategy to mainstream its diaspora into national development. In this vein, diverse policy efforts have been initiated to ensure its actualisation. The paper interrogates the continued currency and feasibility of return migration in the face of transnationalism and diasporic integration dilemmas. The paper uses qualitative data generated from primary and secondary sources to critically examine Nigeria’s migration architecture. It finds that return migration is fraught with several integration dilemmas for returnees as they are confronted with adjustment crises on return. The paper contends that the transnational character of the Nigerian diaspora necessitates the adoption of policy options that recognise the universality of their contributions and thus do not require their relocation to the country.","author":[{"dropping-particle":"","family":"Nwozor","given":"Agaptus","non-dropping-particle":"","parse-names":false,"suffix":""},{"dropping-particle":"","family":"Oshewolo","given":"Segun","non-dropping-particle":"","parse-names":false,"suffix":""},{"dropping-particle":"","family":"Olanrewaju","given":"John S.","non-dropping-particle":"","parse-names":false,"suffix":""},{"dropping-particle":"","family":"Bosede Ake","given":"Modupe","non-dropping-particle":"","parse-names":false,"suffix":""},{"dropping-particle":"","family":"Okidu","given":"Onjefu","non-dropping-particle":"","parse-names":false,"suffix":""}],"container-title":"Third World Quarterly","id":"ITEM-1","issue":"2","issued":{"date-parts":[["2022"]]},"page":"432-451","title":"Return migration and the challenges of diasporic reintegration in Nigeria","type":"article-journal","volume":"43"},"uris":["http://www.mendeley.com/documents/?uuid=d3158ee6-b5c8-4c42-a20b-ccd7b1ff1d95"]}],"mendeley":{"formattedCitation":"(Nwozor et al., 2022b)","manualFormatting":"(Nwozor, Oshewolo, Olanrewaju, Bosede Ake, &amp; Okidu, 2022, p.436)","plainTextFormattedCitation":"(Nwozor et al., 2022b)","previouslyFormattedCitation":"(Nwozor et al., 2022b)"},"properties":{"noteIndex":0},"schema":"https://github.com/citation-style-language/schema/raw/master/csl-citation.json"}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(Nwozor, Oshewolo, Olanrewaju, Bosede Ake, &amp; Okidu, 2022, p.436)</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34346C" w:rsidRPr="003E5A54" w:rsidRDefault="0034346C" w:rsidP="00B315BD">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Les migrants qui opèrent à l'étranger acquièrent souvent des connaissances et des compétences qui font défaut dans le p</w:t>
      </w:r>
      <w:r w:rsidR="00841C7F" w:rsidRPr="003E5A54">
        <w:rPr>
          <w:rFonts w:ascii="Times New Roman" w:hAnsi="Times New Roman" w:cs="Times New Roman"/>
          <w:sz w:val="24"/>
          <w:szCs w:val="24"/>
        </w:rPr>
        <w:t xml:space="preserve">ays d'origine </w:t>
      </w:r>
      <w:r w:rsidR="00841C7F" w:rsidRPr="003E5A54">
        <w:rPr>
          <w:rFonts w:ascii="Times New Roman" w:hAnsi="Times New Roman" w:cs="Times New Roman"/>
          <w:sz w:val="24"/>
          <w:szCs w:val="24"/>
        </w:rPr>
        <w:fldChar w:fldCharType="begin" w:fldLock="1"/>
      </w:r>
      <w:r w:rsidR="009C2E23" w:rsidRPr="003E5A54">
        <w:rPr>
          <w:rFonts w:ascii="Times New Roman" w:hAnsi="Times New Roman" w:cs="Times New Roman"/>
          <w:sz w:val="24"/>
          <w:szCs w:val="24"/>
        </w:rPr>
        <w:instrText>ADDIN CSL_CITATION {"citationItems":[{"id":"ITEM-1","itemData":{"DOI":"10.1007/s10551-010-0399-z","ISSN":"01674544","abstract":"Post-conflict economies often prove daunting for foreign investors. Many of these nations are reaching out to diasporans, emigrants, and their descendants living abroad, for much-needed foreign investment capital. Little is known about why diasporans invest in their countries of origin. Recent scholarly inquiry regarding investment decision making has suggested that non-pecuniary, psychological concerns often motivate investment decisions. We develop a conceptual model identifying three types of investment return expectations - financial, emotional, and those related to social status - that may drive diaspora investment interest. We contend that the psychological realities and social-status structure of the diaspora experience generate greater salience for non-pecuniary investment motivations, particularly when the origin country emerges from a period of conflict. We outline an agenda for future research and discuss the implications of our model for policies seeking to promote peace utilizing diaspora investment. © 2010 Springer Science+Business Media B.V.","author":[{"dropping-particle":"","family":"Nielsen","given":"Tjai M.","non-dropping-particle":"","parse-names":false,"suffix":""},{"dropping-particle":"","family":"Riddle","given":"Liesl","non-dropping-particle":"","parse-names":false,"suffix":""}],"container-title":"Journal of Business Ethics","id":"ITEM-1","issue":"SUPPL. 4","issued":{"date-parts":[["2009"]]},"page":"435-448","title":"Investing in peace: The motivational dynamics of diaspora investment in post-conflict economies","type":"article-journal","volume":"89"},"uris":["http://www.mendeley.com/documents/?uuid=93c6d6ab-be23-4e1d-a310-0fae07b04db3"]}],"mendeley":{"formattedCitation":"(Nielsen &amp; Riddle, 2009)","plainTextFormattedCitation":"(Nielsen &amp; Riddle, 2009)","previouslyFormattedCitation":"(Nielsen &amp; Riddle, 2009)"},"properties":{"noteIndex":0},"schema":"https://github.com/citation-style-language/schema/raw/master/csl-citation.json"}</w:instrText>
      </w:r>
      <w:r w:rsidR="00841C7F" w:rsidRPr="003E5A54">
        <w:rPr>
          <w:rFonts w:ascii="Times New Roman" w:hAnsi="Times New Roman" w:cs="Times New Roman"/>
          <w:sz w:val="24"/>
          <w:szCs w:val="24"/>
        </w:rPr>
        <w:fldChar w:fldCharType="separate"/>
      </w:r>
      <w:r w:rsidR="00841C7F" w:rsidRPr="003E5A54">
        <w:rPr>
          <w:rFonts w:ascii="Times New Roman" w:hAnsi="Times New Roman" w:cs="Times New Roman"/>
          <w:noProof/>
          <w:sz w:val="24"/>
          <w:szCs w:val="24"/>
        </w:rPr>
        <w:t>(Nielsen &amp; Riddle, 2009)</w:t>
      </w:r>
      <w:r w:rsidR="00841C7F" w:rsidRPr="003E5A54">
        <w:rPr>
          <w:rFonts w:ascii="Times New Roman" w:hAnsi="Times New Roman" w:cs="Times New Roman"/>
          <w:sz w:val="24"/>
          <w:szCs w:val="24"/>
        </w:rPr>
        <w:fldChar w:fldCharType="end"/>
      </w:r>
      <w:r w:rsidRPr="003E5A54">
        <w:rPr>
          <w:rFonts w:ascii="Times New Roman" w:hAnsi="Times New Roman" w:cs="Times New Roman"/>
          <w:sz w:val="24"/>
          <w:szCs w:val="24"/>
        </w:rPr>
        <w:t xml:space="preserve">. En travaillant à l'étranger, les migrants acquièrent du capital humain dans des pays plus avancés </w:t>
      </w:r>
      <w:r w:rsidRPr="003E5A54">
        <w:rPr>
          <w:rFonts w:ascii="Times New Roman" w:hAnsi="Times New Roman" w:cs="Times New Roman"/>
          <w:sz w:val="24"/>
          <w:szCs w:val="24"/>
        </w:rPr>
        <w:lastRenderedPageBreak/>
        <w:t xml:space="preserve">technologiquement que leur pays d'origine et sont donc susceptibles de travailler dans des structures organisationnelles plus complexes (Hausmann &amp; Nedelkoska,2018) cités par </w:t>
      </w:r>
      <w:r w:rsidRPr="003E5A54">
        <w:rPr>
          <w:rFonts w:ascii="Times New Roman" w:hAnsi="Times New Roman" w:cs="Times New Roman"/>
          <w:sz w:val="24"/>
          <w:szCs w:val="24"/>
        </w:rPr>
        <w:fldChar w:fldCharType="begin" w:fldLock="1"/>
      </w:r>
      <w:r w:rsidRPr="003E5A54">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(Krasniqi &amp; Williams, 2019)</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 Et cet atout leur permet d’acquérir une capacité entrepreneuriale susceptible de relever le défi de réussir parfois de manière brillante dans les environnements qualifiés des difficiles.</w:t>
      </w:r>
    </w:p>
    <w:p w:rsidR="00320839" w:rsidRPr="003E5A54" w:rsidRDefault="00320839" w:rsidP="00B315BD">
      <w:pPr>
        <w:autoSpaceDE w:val="0"/>
        <w:autoSpaceDN w:val="0"/>
        <w:adjustRightInd w:val="0"/>
        <w:spacing w:after="0"/>
        <w:jc w:val="both"/>
        <w:rPr>
          <w:rFonts w:ascii="Times New Roman" w:hAnsi="Times New Roman" w:cs="Times New Roman"/>
          <w:sz w:val="24"/>
          <w:szCs w:val="24"/>
        </w:rPr>
      </w:pPr>
    </w:p>
    <w:p w:rsidR="00AD3A43" w:rsidRPr="003E5A54" w:rsidRDefault="00857DF0" w:rsidP="00B315BD">
      <w:pPr>
        <w:autoSpaceDE w:val="0"/>
        <w:autoSpaceDN w:val="0"/>
        <w:adjustRightInd w:val="0"/>
        <w:spacing w:after="0"/>
        <w:jc w:val="both"/>
        <w:rPr>
          <w:rFonts w:ascii="Times New Roman" w:hAnsi="Times New Roman" w:cs="Times New Roman"/>
          <w:b/>
          <w:i/>
          <w:sz w:val="24"/>
          <w:szCs w:val="24"/>
        </w:rPr>
      </w:pPr>
      <w:r w:rsidRPr="003E5A54">
        <w:rPr>
          <w:rFonts w:ascii="Times New Roman" w:hAnsi="Times New Roman" w:cs="Times New Roman"/>
          <w:sz w:val="24"/>
          <w:szCs w:val="24"/>
        </w:rPr>
        <w:t xml:space="preserve">Cela a des implications pour la reconstruction et le développement, car les entrepreneurs de la diaspora peuvent contribuer à la patrie de plusieurs manières. Premièrement, ils peuvent participer directement à la création de nouvelles entreprises ou à la gestion d'entreprises existantes ; deuxièmement, ils peuvent investir dans les activités entrepreneuriales des autres ; et troisièmement, ils peuvent servir de modèles aux entrepreneurs dans leur pays d'origine (Mayer, </w:t>
      </w:r>
      <w:proofErr w:type="spellStart"/>
      <w:r w:rsidRPr="003E5A54">
        <w:rPr>
          <w:rFonts w:ascii="Times New Roman" w:hAnsi="Times New Roman" w:cs="Times New Roman"/>
          <w:sz w:val="24"/>
          <w:szCs w:val="24"/>
        </w:rPr>
        <w:t>Harima</w:t>
      </w:r>
      <w:proofErr w:type="spellEnd"/>
      <w:r w:rsidRPr="003E5A54">
        <w:rPr>
          <w:rFonts w:ascii="Times New Roman" w:hAnsi="Times New Roman" w:cs="Times New Roman"/>
          <w:sz w:val="24"/>
          <w:szCs w:val="24"/>
        </w:rPr>
        <w:t xml:space="preserve">, &amp; </w:t>
      </w:r>
      <w:proofErr w:type="spellStart"/>
      <w:r w:rsidRPr="003E5A54">
        <w:rPr>
          <w:rFonts w:ascii="Times New Roman" w:hAnsi="Times New Roman" w:cs="Times New Roman"/>
          <w:sz w:val="24"/>
          <w:szCs w:val="24"/>
        </w:rPr>
        <w:t>Freiling</w:t>
      </w:r>
      <w:proofErr w:type="spellEnd"/>
      <w:r w:rsidRPr="003E5A54">
        <w:rPr>
          <w:rFonts w:ascii="Times New Roman" w:hAnsi="Times New Roman" w:cs="Times New Roman"/>
          <w:sz w:val="24"/>
          <w:szCs w:val="24"/>
        </w:rPr>
        <w:t xml:space="preserve">, 2015) et pour les investisseurs étrangers hors diaspora (Nielsen &amp; </w:t>
      </w:r>
      <w:proofErr w:type="spellStart"/>
      <w:r w:rsidRPr="003E5A54">
        <w:rPr>
          <w:rFonts w:ascii="Times New Roman" w:hAnsi="Times New Roman" w:cs="Times New Roman"/>
          <w:sz w:val="24"/>
          <w:szCs w:val="24"/>
        </w:rPr>
        <w:t>Riddle</w:t>
      </w:r>
      <w:proofErr w:type="spellEnd"/>
      <w:r w:rsidRPr="003E5A54">
        <w:rPr>
          <w:rFonts w:ascii="Times New Roman" w:hAnsi="Times New Roman" w:cs="Times New Roman"/>
          <w:sz w:val="24"/>
          <w:szCs w:val="24"/>
        </w:rPr>
        <w:t>, 2010). L'« effet de démonstration » créé par l'activité entrepreneuriale de la diaspora peut être puissant dans les économies à faible niveau d'entrepreneuriat (</w:t>
      </w:r>
      <w:proofErr w:type="spellStart"/>
      <w:r w:rsidRPr="003E5A54">
        <w:rPr>
          <w:rFonts w:ascii="Times New Roman" w:hAnsi="Times New Roman" w:cs="Times New Roman"/>
          <w:sz w:val="24"/>
          <w:szCs w:val="24"/>
        </w:rPr>
        <w:t>Riddle</w:t>
      </w:r>
      <w:proofErr w:type="spellEnd"/>
      <w:r w:rsidRPr="003E5A54">
        <w:rPr>
          <w:rFonts w:ascii="Times New Roman" w:hAnsi="Times New Roman" w:cs="Times New Roman"/>
          <w:sz w:val="24"/>
          <w:szCs w:val="24"/>
        </w:rPr>
        <w:t xml:space="preserve">, </w:t>
      </w:r>
      <w:proofErr w:type="spellStart"/>
      <w:r w:rsidRPr="003E5A54">
        <w:rPr>
          <w:rFonts w:ascii="Times New Roman" w:hAnsi="Times New Roman" w:cs="Times New Roman"/>
          <w:sz w:val="24"/>
          <w:szCs w:val="24"/>
        </w:rPr>
        <w:t>Hrivnak</w:t>
      </w:r>
      <w:proofErr w:type="spellEnd"/>
      <w:r w:rsidRPr="003E5A54">
        <w:rPr>
          <w:rFonts w:ascii="Times New Roman" w:hAnsi="Times New Roman" w:cs="Times New Roman"/>
          <w:sz w:val="24"/>
          <w:szCs w:val="24"/>
        </w:rPr>
        <w:t xml:space="preserve">, &amp; Nielsen,2010) cités par </w:t>
      </w:r>
      <w:r w:rsidRPr="003E5A54">
        <w:rPr>
          <w:rFonts w:ascii="Times New Roman" w:hAnsi="Times New Roman" w:cs="Times New Roman"/>
          <w:sz w:val="24"/>
          <w:szCs w:val="24"/>
        </w:rPr>
        <w:fldChar w:fldCharType="begin" w:fldLock="1"/>
      </w:r>
      <w:r w:rsidR="00DE2717" w:rsidRPr="003E5A54">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(Krasniqi &amp; Williams, 2019)</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 xml:space="preserve">. </w:t>
      </w:r>
    </w:p>
    <w:p w:rsidR="00AD3A43" w:rsidRPr="003E5A54" w:rsidRDefault="00AD3A43" w:rsidP="00B315BD">
      <w:pPr>
        <w:autoSpaceDE w:val="0"/>
        <w:autoSpaceDN w:val="0"/>
        <w:adjustRightInd w:val="0"/>
        <w:spacing w:after="0"/>
        <w:jc w:val="both"/>
        <w:rPr>
          <w:rFonts w:ascii="Times New Roman" w:hAnsi="Times New Roman" w:cs="Times New Roman"/>
          <w:b/>
          <w:i/>
          <w:sz w:val="24"/>
          <w:szCs w:val="24"/>
        </w:rPr>
      </w:pPr>
    </w:p>
    <w:p w:rsidR="00F11048" w:rsidRPr="003E5A54" w:rsidRDefault="00F11048" w:rsidP="00B315BD">
      <w:pPr>
        <w:autoSpaceDE w:val="0"/>
        <w:autoSpaceDN w:val="0"/>
        <w:adjustRightInd w:val="0"/>
        <w:spacing w:after="0"/>
        <w:jc w:val="both"/>
        <w:rPr>
          <w:rFonts w:ascii="Times New Roman" w:hAnsi="Times New Roman" w:cs="Times New Roman"/>
          <w:b/>
          <w:sz w:val="24"/>
          <w:szCs w:val="24"/>
        </w:rPr>
      </w:pPr>
      <w:r w:rsidRPr="003E5A54">
        <w:rPr>
          <w:rFonts w:ascii="Times New Roman" w:hAnsi="Times New Roman" w:cs="Times New Roman"/>
          <w:sz w:val="24"/>
          <w:szCs w:val="24"/>
        </w:rPr>
        <w:t>L’incertitude constitue un défi important pour les entreprises qui veulent investir et construire des usines en particulier dans les pays en développement. Des communautés efficaces de la diaspora peuvent donc être très utiles pour fournir les informations nécessaires visant à identifier les opportunités d’investissement, et les conseils sur les restrictions réglementaires, car elles comprennent également le contexte culturel e</w:t>
      </w:r>
      <w:r w:rsidR="00354C41" w:rsidRPr="003E5A54">
        <w:rPr>
          <w:rFonts w:ascii="Times New Roman" w:hAnsi="Times New Roman" w:cs="Times New Roman"/>
          <w:sz w:val="24"/>
          <w:szCs w:val="24"/>
        </w:rPr>
        <w:t xml:space="preserve">t les langues nécessaires. </w:t>
      </w:r>
      <w:r w:rsidRPr="003E5A54">
        <w:rPr>
          <w:rFonts w:ascii="Times New Roman" w:hAnsi="Times New Roman" w:cs="Times New Roman"/>
          <w:sz w:val="24"/>
          <w:szCs w:val="24"/>
        </w:rPr>
        <w:t xml:space="preserve">Grâce à ces mécanismes, les diasporas diminuent l’asymétrie d’information pour les investisseurs étrangers </w:t>
      </w:r>
      <w:r w:rsidRPr="003E5A54">
        <w:rPr>
          <w:rFonts w:ascii="Times New Roman" w:hAnsi="Times New Roman" w:cs="Times New Roman"/>
          <w:sz w:val="24"/>
          <w:szCs w:val="24"/>
        </w:rPr>
        <w:fldChar w:fldCharType="begin" w:fldLock="1"/>
      </w:r>
      <w:r w:rsidRPr="003E5A54">
        <w:rPr>
          <w:rFonts w:ascii="Times New Roman" w:hAnsi="Times New Roman" w:cs="Times New Roman"/>
          <w:sz w:val="24"/>
          <w:szCs w:val="24"/>
        </w:rPr>
        <w:instrText>ADDIN CSL_CITATION {"citationItems":[{"id":"ITEM-1","itemData":{"DOI":"10.3917/edd.311.0013","ISBN":"9782807390980","ISSN":"12454060","abstract":"This contribution investigates the opportunities of migration for developing countries. The benefits of migration for sending countries are often undervalued. But migrants may foster trade, remittances, innovations, investments back home, and even return home at some time with better human capital. Functioning diasporas can lead to stable factors of development. Policies in receiving developed countries towards migrants can enhance the positive impact of migration for development. Among those are measures to support the early integration of migrants into the educational systems and in the labor markets, including jobs for asylees. Dual citizenships and circular migration contracts are possible instruments. Migration policy can be an effective development policy.","author":[{"dropping-particle":"","family":"Zimmermann","given":"Klaus F.","non-dropping-particle":"","parse-names":false,"suffix":""}],"container-title":"Revue d'Economie du Developpement","id":"ITEM-1","issue":"1","issued":{"date-parts":[["2017"]]},"page":"13-30","title":"La migration en faveur du développement: Des défis aux opportunités","type":"article-journal","volume":"25"},"uris":["http://www.mendeley.com/documents/?uuid=9f908eef-726b-430c-b012-b90f60eba115"]}],"mendeley":{"formattedCitation":"(Zimmermann, 2017)","plainTextFormattedCitation":"(Zimmermann, 2017)","previouslyFormattedCitation":"(Zimmermann, 2017)"},"properties":{"noteIndex":0},"schema":"https://github.com/citation-style-language/schema/raw/master/csl-citation.json"}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(Zimmermann, 2017)</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 xml:space="preserve">. </w:t>
      </w:r>
    </w:p>
    <w:p w:rsidR="00F11048" w:rsidRPr="003E5A54" w:rsidRDefault="00F11048" w:rsidP="00B315BD">
      <w:pPr>
        <w:autoSpaceDE w:val="0"/>
        <w:autoSpaceDN w:val="0"/>
        <w:adjustRightInd w:val="0"/>
        <w:spacing w:after="0"/>
        <w:jc w:val="both"/>
        <w:rPr>
          <w:rFonts w:ascii="Times New Roman" w:hAnsi="Times New Roman" w:cs="Times New Roman"/>
          <w:sz w:val="24"/>
          <w:szCs w:val="24"/>
        </w:rPr>
      </w:pPr>
    </w:p>
    <w:p w:rsidR="00A72C97" w:rsidRPr="003E5A54" w:rsidRDefault="00A72C97" w:rsidP="00B315BD">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Pour lancer une entreprise même dans un environnement stable et favorable, les individus ont besoin d'auto-efficacité, qui est associée à la reconnaissance des opportunités et à la prise de risques (</w:t>
      </w:r>
      <w:proofErr w:type="spellStart"/>
      <w:r w:rsidRPr="003E5A54">
        <w:rPr>
          <w:rFonts w:ascii="Times New Roman" w:hAnsi="Times New Roman" w:cs="Times New Roman"/>
          <w:sz w:val="24"/>
          <w:szCs w:val="24"/>
        </w:rPr>
        <w:t>Krueger</w:t>
      </w:r>
      <w:proofErr w:type="spellEnd"/>
      <w:r w:rsidRPr="003E5A54">
        <w:rPr>
          <w:rFonts w:ascii="Times New Roman" w:hAnsi="Times New Roman" w:cs="Times New Roman"/>
          <w:sz w:val="24"/>
          <w:szCs w:val="24"/>
        </w:rPr>
        <w:t xml:space="preserve">, </w:t>
      </w:r>
      <w:proofErr w:type="spellStart"/>
      <w:r w:rsidRPr="003E5A54">
        <w:rPr>
          <w:rFonts w:ascii="Times New Roman" w:hAnsi="Times New Roman" w:cs="Times New Roman"/>
          <w:sz w:val="24"/>
          <w:szCs w:val="24"/>
        </w:rPr>
        <w:t>Reilly</w:t>
      </w:r>
      <w:proofErr w:type="spellEnd"/>
      <w:r w:rsidRPr="003E5A54">
        <w:rPr>
          <w:rFonts w:ascii="Times New Roman" w:hAnsi="Times New Roman" w:cs="Times New Roman"/>
          <w:sz w:val="24"/>
          <w:szCs w:val="24"/>
        </w:rPr>
        <w:t xml:space="preserve">, &amp; </w:t>
      </w:r>
      <w:proofErr w:type="spellStart"/>
      <w:r w:rsidRPr="003E5A54">
        <w:rPr>
          <w:rFonts w:ascii="Times New Roman" w:hAnsi="Times New Roman" w:cs="Times New Roman"/>
          <w:sz w:val="24"/>
          <w:szCs w:val="24"/>
        </w:rPr>
        <w:t>Carsrud</w:t>
      </w:r>
      <w:proofErr w:type="spellEnd"/>
      <w:r w:rsidRPr="003E5A54">
        <w:rPr>
          <w:rFonts w:ascii="Times New Roman" w:hAnsi="Times New Roman" w:cs="Times New Roman"/>
          <w:sz w:val="24"/>
          <w:szCs w:val="24"/>
        </w:rPr>
        <w:t>,</w:t>
      </w:r>
      <w:r w:rsidR="005D516C" w:rsidRPr="003E5A54">
        <w:rPr>
          <w:rFonts w:ascii="Times New Roman" w:hAnsi="Times New Roman" w:cs="Times New Roman"/>
          <w:sz w:val="24"/>
          <w:szCs w:val="24"/>
        </w:rPr>
        <w:t xml:space="preserve"> </w:t>
      </w:r>
      <w:r w:rsidRPr="003E5A54">
        <w:rPr>
          <w:rFonts w:ascii="Times New Roman" w:hAnsi="Times New Roman" w:cs="Times New Roman"/>
          <w:sz w:val="24"/>
          <w:szCs w:val="24"/>
        </w:rPr>
        <w:t xml:space="preserve">2000). Dans les économies post-conflit, l'auto-efficacité peut soutenir les intentions entrepreneuriales, mais si elles doivent se concrétiser, elles doivent surmonter la perception du risque. En tant que telles, les institutions doivent conduire à une amélioration de la confiance et de la perception du risque </w:t>
      </w:r>
      <w:r w:rsidRPr="003E5A54">
        <w:rPr>
          <w:rFonts w:ascii="Times New Roman" w:hAnsi="Times New Roman" w:cs="Times New Roman"/>
          <w:sz w:val="24"/>
          <w:szCs w:val="24"/>
        </w:rPr>
        <w:fldChar w:fldCharType="begin" w:fldLock="1"/>
      </w:r>
      <w:r w:rsidRPr="003E5A54">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(Krasniqi &amp; Williams, 2019)</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C42C55" w:rsidRPr="003E5A54" w:rsidRDefault="00C42C55" w:rsidP="00B315BD">
      <w:pPr>
        <w:autoSpaceDE w:val="0"/>
        <w:autoSpaceDN w:val="0"/>
        <w:adjustRightInd w:val="0"/>
        <w:spacing w:after="0"/>
        <w:jc w:val="both"/>
        <w:rPr>
          <w:rFonts w:ascii="Times New Roman" w:hAnsi="Times New Roman" w:cs="Times New Roman"/>
          <w:sz w:val="24"/>
          <w:szCs w:val="24"/>
        </w:rPr>
      </w:pPr>
    </w:p>
    <w:p w:rsidR="00841C7F" w:rsidRPr="003E5A54" w:rsidRDefault="00C42C55" w:rsidP="00B315BD">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Tous les chercheurs en économie, en sociologie, géographie ou en sciences de gestion ou dans d’autres disciplines, sont d’accord du fait que la création d’entreprises constitue un formidable moyen pour endiguer le phénomène du chômage qui touche les jeunes dans la majorité des pays en développement </w:t>
      </w:r>
      <w:r w:rsidRPr="003E5A54">
        <w:rPr>
          <w:rFonts w:ascii="Times New Roman" w:hAnsi="Times New Roman" w:cs="Times New Roman"/>
          <w:sz w:val="24"/>
          <w:szCs w:val="24"/>
        </w:rPr>
        <w:fldChar w:fldCharType="begin" w:fldLock="1"/>
      </w:r>
      <w:r w:rsidR="00CB5299" w:rsidRPr="003E5A54">
        <w:rPr>
          <w:rFonts w:ascii="Times New Roman" w:hAnsi="Times New Roman" w:cs="Times New Roman"/>
          <w:sz w:val="24"/>
          <w:szCs w:val="24"/>
        </w:rPr>
        <w:instrText>ADDIN CSL_CITATION {"citationItems":[{"id":"ITEM-1","itemData":{"author":[{"dropping-particle":"","family":"Nafa","given":"Aziz","non-dropping-particle":"","parse-names":false,"suffix":""}],"container-title":"Algerian Business Performance Review","id":"ITEM-1","issue":"Special Issue","issued":{"date-parts":[["2017"]]},"page":"13-26","title":"Développement entrepreneurial en Algérie : quel rôle pour la diaspora ? Entrepreneurial development in Algeria : what role for the diaspora ?","type":"article-journal","volume":"6"},"uris":["http://www.mendeley.com/documents/?uuid=5eeffa75-8cf5-4cdf-8ed5-545f857772df"]}],"mendeley":{"formattedCitation":"(Nafa, 2017)","manualFormatting":"(Nafa, 2017, p.15)","plainTextFormattedCitation":"(Nafa, 2017)","previouslyFormattedCitation":"(Nafa, 2017)"},"properties":{"noteIndex":0},"schema":"https://github.com/citation-style-language/schema/raw/master/csl-citation.json"}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(Nafa, 2017, p.15)</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r w:rsidR="00305AAE" w:rsidRPr="003E5A54">
        <w:rPr>
          <w:rFonts w:ascii="Times New Roman" w:hAnsi="Times New Roman" w:cs="Times New Roman"/>
          <w:sz w:val="24"/>
          <w:szCs w:val="24"/>
        </w:rPr>
        <w:t xml:space="preserve"> </w:t>
      </w:r>
      <w:r w:rsidR="00772191" w:rsidRPr="003E5A54">
        <w:rPr>
          <w:rFonts w:ascii="Times New Roman" w:hAnsi="Times New Roman" w:cs="Times New Roman"/>
          <w:sz w:val="24"/>
          <w:szCs w:val="24"/>
        </w:rPr>
        <w:t xml:space="preserve">Compte tenu de leur expérience internationale, les entrepreneurs de la diaspora sont en mesure de comparer les environnements institutionnels de leur pays d'accueil (c'est-à-dire le pays vers lequel ils ont migré) à leur pays d'origine (c'est-à-dire le pays d'où ils ont migré) </w:t>
      </w:r>
      <w:r w:rsidR="00772191" w:rsidRPr="003E5A54">
        <w:rPr>
          <w:rFonts w:ascii="Times New Roman" w:hAnsi="Times New Roman" w:cs="Times New Roman"/>
          <w:sz w:val="24"/>
          <w:szCs w:val="24"/>
        </w:rPr>
        <w:fldChar w:fldCharType="begin" w:fldLock="1"/>
      </w:r>
      <w:r w:rsidR="00841C7F" w:rsidRPr="003E5A54">
        <w:rPr>
          <w:rFonts w:ascii="Times New Roman" w:hAnsi="Times New Roman" w:cs="Times New Roman"/>
          <w:sz w:val="24"/>
          <w:szCs w:val="24"/>
        </w:rPr>
        <w:instrText>ADDIN CSL_CITATION {"citationItems":[{"id":"ITEM-1","itemData":{"DOI":"10.1080/08985626.2014.959068","ISSN":"14645114","abstract":"This study contributes to the recent empirical literature on the performance of transnational immigrants' firms by investigating the effect of transnational ties on the firm's growth. In addition to the effect of the ties, the paper shows that home country's institutional and socio-economic characteristics and country-specific entrepreneurial factors have a crucial role in shaping the ties–performance relationship. The evidence from a sample of immigrant-owned firms in the Italian information and communications technology (ICT) sector in the period 2000–2010 confirmed the relevance of the proposed model and helped in understanding a potential channel of improvements in immigrant firms' performance through transnational ties. Our results show the limited relevance of a direct, or linear, impact of ties on the growth of sales in immigrant-run firms in the ICT sector, but support the crucial moderating role of home-country characteristics on the ties–performance relationship.","author":[{"dropping-particle":"","family":"Brzozowski","given":"Jan","non-dropping-particle":"","parse-names":false,"suffix":""},{"dropping-particle":"","family":"Cucculelli","given":"Marco","non-dropping-particle":"","parse-names":false,"suffix":""},{"dropping-particle":"","family":"Surdej","given":"Aleksander","non-dropping-particle":"","parse-names":false,"suffix":""}],"container-title":"Entrepreneurship and Regional Development","id":"ITEM-1","issued":{"date-parts":[["2014"]]},"page":"546-573","publisher":"Taylor &amp; Francis","title":"Transnational ties and performance of immigrant entrepreneurs: the role of home-country conditions","type":"article-journal","volume":"26"},"uris":["http://www.mendeley.com/documents/?uuid=d12d1851-25f2-4b31-9009-8d9d7fa05ce3"]}],"mendeley":{"formattedCitation":"(Brzozowski, Cucculelli, &amp; Surdej, 2014)","plainTextFormattedCitation":"(Brzozowski, Cucculelli, &amp; Surdej, 2014)","previouslyFormattedCitation":"(Brzozowski, Cucculelli, &amp; Surdej, 2014)"},"properties":{"noteIndex":0},"schema":"https://github.com/citation-style-language/schema/raw/master/csl-citation.json"}</w:instrText>
      </w:r>
      <w:r w:rsidR="00772191" w:rsidRPr="003E5A54">
        <w:rPr>
          <w:rFonts w:ascii="Times New Roman" w:hAnsi="Times New Roman" w:cs="Times New Roman"/>
          <w:sz w:val="24"/>
          <w:szCs w:val="24"/>
        </w:rPr>
        <w:fldChar w:fldCharType="separate"/>
      </w:r>
      <w:r w:rsidR="00772191" w:rsidRPr="003E5A54">
        <w:rPr>
          <w:rFonts w:ascii="Times New Roman" w:hAnsi="Times New Roman" w:cs="Times New Roman"/>
          <w:noProof/>
          <w:sz w:val="24"/>
          <w:szCs w:val="24"/>
        </w:rPr>
        <w:t>(Brzozowski, Cucculelli, &amp; Surdej, 2014)</w:t>
      </w:r>
      <w:r w:rsidR="00772191" w:rsidRPr="003E5A54">
        <w:rPr>
          <w:rFonts w:ascii="Times New Roman" w:hAnsi="Times New Roman" w:cs="Times New Roman"/>
          <w:sz w:val="24"/>
          <w:szCs w:val="24"/>
        </w:rPr>
        <w:fldChar w:fldCharType="end"/>
      </w:r>
      <w:r w:rsidR="00772191" w:rsidRPr="003E5A54">
        <w:rPr>
          <w:rFonts w:ascii="Times New Roman" w:hAnsi="Times New Roman" w:cs="Times New Roman"/>
          <w:sz w:val="24"/>
          <w:szCs w:val="24"/>
        </w:rPr>
        <w:t xml:space="preserve"> afin de déceler les nouvelles possibilités de création des valeurs </w:t>
      </w:r>
      <w:r w:rsidR="00841C7F" w:rsidRPr="003E5A54">
        <w:rPr>
          <w:rFonts w:ascii="Times New Roman" w:hAnsi="Times New Roman" w:cs="Times New Roman"/>
          <w:sz w:val="24"/>
          <w:szCs w:val="24"/>
        </w:rPr>
        <w:t>dans l’un et la possibilité de son application dans l’autre.</w:t>
      </w:r>
    </w:p>
    <w:p w:rsidR="00841C7F" w:rsidRPr="003E5A54" w:rsidRDefault="00841C7F" w:rsidP="00B315BD">
      <w:pPr>
        <w:autoSpaceDE w:val="0"/>
        <w:autoSpaceDN w:val="0"/>
        <w:adjustRightInd w:val="0"/>
        <w:spacing w:after="0"/>
        <w:jc w:val="both"/>
        <w:rPr>
          <w:rFonts w:ascii="Times New Roman" w:hAnsi="Times New Roman" w:cs="Times New Roman"/>
          <w:sz w:val="24"/>
          <w:szCs w:val="24"/>
        </w:rPr>
      </w:pPr>
    </w:p>
    <w:p w:rsidR="00841C7F" w:rsidRPr="003E5A54" w:rsidRDefault="00841C7F" w:rsidP="00B315BD">
      <w:pPr>
        <w:autoSpaceDE w:val="0"/>
        <w:autoSpaceDN w:val="0"/>
        <w:adjustRightInd w:val="0"/>
        <w:spacing w:after="0"/>
        <w:jc w:val="both"/>
        <w:rPr>
          <w:rFonts w:ascii="Times New Roman" w:hAnsi="Times New Roman" w:cs="Times New Roman"/>
          <w:sz w:val="24"/>
          <w:szCs w:val="24"/>
        </w:rPr>
      </w:pPr>
      <w:r w:rsidRPr="003E5A54">
        <w:rPr>
          <w:rFonts w:ascii="Times New Roman" w:hAnsi="Times New Roman" w:cs="Times New Roman"/>
          <w:sz w:val="24"/>
          <w:szCs w:val="24"/>
        </w:rPr>
        <w:t xml:space="preserve">Par conséquent, de nombreux auteurs soutiendraient que le contexte est un facteur critique pour les opportunités entrepreneuriales des immigrants </w:t>
      </w:r>
      <w:r w:rsidRPr="003E5A54">
        <w:rPr>
          <w:rFonts w:ascii="Times New Roman" w:hAnsi="Times New Roman" w:cs="Times New Roman"/>
          <w:sz w:val="24"/>
          <w:szCs w:val="24"/>
        </w:rPr>
        <w:fldChar w:fldCharType="begin" w:fldLock="1"/>
      </w:r>
      <w:r w:rsidRPr="003E5A54">
        <w:rPr>
          <w:rFonts w:ascii="Times New Roman" w:hAnsi="Times New Roman" w:cs="Times New Roman"/>
          <w:sz w:val="24"/>
          <w:szCs w:val="24"/>
        </w:rPr>
        <w:instrText>ADDIN CSL_CITATION {"citationItems":[{"id":"ITEM-1","itemData":{"DOI":"10.1080/1369183X.2018.1560001","ISSN":"14699451","abstract":"Immigrant Enclave Theory (IET) investigates the concentration and localisation of immigrants in a specific geographic area. Some IET studies have highlighted the resilience of these communities and described such enclaves as sources of mutual support, collective political power and beneficial social relationships. Other studies have examined the influence of IET on immigrant entrepreneurial activity within these geographic areas, although some of these studies have highlighted IET as a contributor to low profit margin businesses due to over-representation of immigrant enterprises within the same sector and geographic locality. This article considers the potential for Transnational Diaspora Entrepreneurship (TDE) as an alternative approach to business development within immigrant enclaves and proposes a new model for the relationship between IET and TDE opportunity formation. For the contextualisation of the relationship between IET and TDE, the article explores immigrant enclave related theories and transnational diaspora entrepreneurship frameworks to draw out the relationship between IET and TDE.","author":[{"dropping-particle":"","family":"Osaghae","given":"Osa Godwin","non-dropping-particle":"","parse-names":false,"suffix":""},{"dropping-particle":"","family":"Cooney","given":"Thomas M.","non-dropping-particle":"","parse-names":false,"suffix":""}],"container-title":"Journal of Ethnic and Migration Studies","id":"ITEM-1","issue":"0","issued":{"date-parts":[["2019"]]},"page":"1-20","publisher":"Taylor &amp; Francis","title":"Exploring the relationship between immigrant enclave theory and transnational diaspora entrepreneurial opportunity formation","type":"article-journal","volume":"0"},"uris":["http://www.mendeley.com/documents/?uuid=a1d64414-9633-438f-93fb-51ee2c7b5915"]}],"mendeley":{"formattedCitation":"(Osaghae &amp; Cooney, 2019)","manualFormatting":"(Osaghae &amp; Cooney, 2019, p.8)","plainTextFormattedCitation":"(Osaghae &amp; Cooney, 2019)","previouslyFormattedCitation":"(Osaghae &amp; Cooney, 2019)"},"properties":{"noteIndex":0},"schema":"https://github.com/citation-style-language/schema/raw/master/csl-citation.json"}</w:instrText>
      </w:r>
      <w:r w:rsidRPr="003E5A54">
        <w:rPr>
          <w:rFonts w:ascii="Times New Roman" w:hAnsi="Times New Roman" w:cs="Times New Roman"/>
          <w:sz w:val="24"/>
          <w:szCs w:val="24"/>
        </w:rPr>
        <w:fldChar w:fldCharType="separate"/>
      </w:r>
      <w:r w:rsidRPr="003E5A54">
        <w:rPr>
          <w:rFonts w:ascii="Times New Roman" w:hAnsi="Times New Roman" w:cs="Times New Roman"/>
          <w:noProof/>
          <w:sz w:val="24"/>
          <w:szCs w:val="24"/>
        </w:rPr>
        <w:t>(Osaghae &amp; Cooney, 2019, p.8)</w:t>
      </w:r>
      <w:r w:rsidRPr="003E5A54">
        <w:rPr>
          <w:rFonts w:ascii="Times New Roman" w:hAnsi="Times New Roman" w:cs="Times New Roman"/>
          <w:sz w:val="24"/>
          <w:szCs w:val="24"/>
        </w:rPr>
        <w:fldChar w:fldCharType="end"/>
      </w:r>
      <w:r w:rsidRPr="003E5A54">
        <w:rPr>
          <w:rFonts w:ascii="Times New Roman" w:hAnsi="Times New Roman" w:cs="Times New Roman"/>
          <w:sz w:val="24"/>
          <w:szCs w:val="24"/>
        </w:rPr>
        <w:t>.</w:t>
      </w:r>
    </w:p>
    <w:p w:rsidR="00C42C55" w:rsidRPr="006A286C" w:rsidRDefault="00305AAE" w:rsidP="00B315BD">
      <w:pPr>
        <w:autoSpaceDE w:val="0"/>
        <w:autoSpaceDN w:val="0"/>
        <w:adjustRightInd w:val="0"/>
        <w:spacing w:after="0"/>
        <w:rPr>
          <w:rFonts w:ascii="Arial" w:hAnsi="Arial" w:cs="Arial"/>
          <w:sz w:val="20"/>
          <w:szCs w:val="20"/>
        </w:rPr>
      </w:pPr>
      <w:r>
        <w:rPr>
          <w:sz w:val="23"/>
          <w:szCs w:val="23"/>
        </w:rPr>
        <w:t xml:space="preserve"> </w:t>
      </w:r>
    </w:p>
    <w:p w:rsidR="005D516C" w:rsidRDefault="005D516C" w:rsidP="008864B3">
      <w:pPr>
        <w:autoSpaceDE w:val="0"/>
        <w:autoSpaceDN w:val="0"/>
        <w:adjustRightInd w:val="0"/>
        <w:spacing w:after="0" w:line="360" w:lineRule="auto"/>
        <w:jc w:val="both"/>
        <w:rPr>
          <w:rFonts w:ascii="Times New Roman" w:hAnsi="Times New Roman" w:cs="Times New Roman"/>
          <w:b/>
          <w:color w:val="000000"/>
          <w:sz w:val="24"/>
        </w:rPr>
      </w:pPr>
    </w:p>
    <w:p w:rsidR="008864B3" w:rsidRPr="00044C08" w:rsidRDefault="008864B3" w:rsidP="00044C08">
      <w:pPr>
        <w:pStyle w:val="Paragraphedeliste"/>
        <w:numPr>
          <w:ilvl w:val="0"/>
          <w:numId w:val="5"/>
        </w:numPr>
        <w:autoSpaceDE w:val="0"/>
        <w:autoSpaceDN w:val="0"/>
        <w:adjustRightInd w:val="0"/>
        <w:spacing w:after="0" w:line="360" w:lineRule="auto"/>
        <w:jc w:val="both"/>
        <w:rPr>
          <w:rFonts w:ascii="Times New Roman" w:hAnsi="Times New Roman" w:cs="Times New Roman"/>
          <w:b/>
          <w:color w:val="000000"/>
          <w:sz w:val="24"/>
        </w:rPr>
      </w:pPr>
      <w:r w:rsidRPr="00044C08">
        <w:rPr>
          <w:rFonts w:ascii="Times New Roman" w:hAnsi="Times New Roman" w:cs="Times New Roman"/>
          <w:b/>
          <w:color w:val="000000"/>
          <w:sz w:val="24"/>
        </w:rPr>
        <w:t>La diaspora et entrepreneuriat innovant en Afrique</w:t>
      </w:r>
    </w:p>
    <w:p w:rsidR="00841C7F" w:rsidRPr="00B315BD" w:rsidRDefault="00841C7F"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La nouvelle école de l'économie des cerveaux soutient qu'en plus de la migration de retour, les pays d'origine pourraient bénéficier de manière tangible et intangible de leur diaspora par le biais des envois de fonds, du commerce international et des investissements, des programmes d'incitation pour les personnes laissées pour compte, de la stimulation de l'entrepreneuriat et du transfert de nouvelles connaissances et compétences ( Newland et Plaza2013; Bahar 2020) cités par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{"citationItems":[{"id":"ITEM-1","itemData":{"DOI":"10.1080/01436597.2022.2026216","ISSN":"13602241","abstract":"Nigeria is among the countries in Africa with the largest emigrant population as well as an impressive pool of annual remittances. Despite the importance of remittances in the matrix of national development, they are no substitute for the expertise and skills needed to drive the various sectors of the economy. Thus, since 1999, successive Nigerian governments have emphasised return migration as an important strategy to mainstream its diaspora into national development. In this vein, diverse policy efforts have been initiated to ensure its actualisation. The paper interrogates the continued currency and feasibility of return migration in the face of transnationalism and diasporic integration dilemmas. The paper uses qualitative data generated from primary and secondary sources to critically examine Nigeria’s migration architecture. It finds that return migration is fraught with several integration dilemmas for returnees as they are confronted with adjustment crises on return. The paper contends that the transnational character of the Nigerian diaspora necessitates the adoption of policy options that recognise the universality of their contributions and thus do not require their relocation to the country.","author":[{"dropping-particle":"","family":"Nwozor","given":"Agaptus","non-dropping-particle":"","parse-names":false,"suffix":""},{"dropping-particle":"","family":"Oshewolo","given":"Segun","non-dropping-particle":"","parse-names":false,"suffix":""},{"dropping-particle":"","family":"Olanrewaju","given":"John S.","non-dropping-particle":"","parse-names":false,"suffix":""},{"dropping-particle":"","family":"Bosede Ake","given":"Modupe","non-dropping-particle":"","parse-names":false,"suffix":""},{"dropping-particle":"","family":"Okidu","given":"Onjefu","non-dropping-particle":"","parse-names":false,"suffix":""}],"container-title":"Third World Quarterly","id":"ITEM-1","issue":"2","issued":{"date-parts":[["2022"]]},"page":"432-451","title":"Return migration and the challenges of diasporic reintegration in Nigeria","type":"article-journal","volume":"43"},"uris":["http://www.mendeley.com/documents/?uuid=d3158ee6-b5c8-4c42-a20b-ccd7b1ff1d95"]}],"mendeley":{"formattedCitation":"(Nwozor et al., 2022b)","manualFormatting":"(Nwozor, Oshewolo, Olanrewaju, Bosede Ake, &amp; Okidu, 2022, p.436)","plainTextFormattedCitation":"(Nwozor et al., 2022b)","previouslyFormattedCitation":"(Nwozor et al., 2022b)"},"properties":{"noteIndex":0},"schema":"https://github.com/citation-style-language/schema/raw/master/csl-citation.json"}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(Nwozor, Oshewolo, Olanrewaju, Bosede Ake, &amp; Okidu, 2022, p.436)</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w:t>
      </w:r>
    </w:p>
    <w:p w:rsidR="00716150" w:rsidRPr="00B315BD" w:rsidRDefault="004C1E17"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D’autres chercheurs estiment que, l'action de migrer est moins définitive que par le passé, et les migrants peuvent plus facilement maintenir des contacts avec leur pays d'origine sans compromettre leur vie dans le pays d'immigration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{"citationItems":[{"id":"ITEM-1","itemData":{"ISSN":"2164-9685","abstract":"An increasing number of studies are analyzing the roles of personal skills and social contacts in transnational immigrant entrepreneurship. However, whether the findings from extant research on immigrant entrepreneurs with a transnational business (TIEs) are peculiar to this particular group or applicable to all immigrant entrepreneurs (DIEs) remains unclear. To fill this research gap, this article summarizes previous findings on the use of personal skills and social networks by reviewing previous literature. The findings of this review indicate that previous studies show fairly similar results, albeit with some differences. TIEs appear to have slightly better personal skills (e.g., linguistic skills), higher and more business-related levels of education and better work experience. Regarding social contacts, TIEs' networks are more extended geographically, which is relevant because social contacts often provide key support (informational and working aid) for the internationalization of the business.","author":[{"dropping-particle":"","family":"Solano","given":"Giacomo","non-dropping-particle":"","parse-names":false,"suffix":""}],"container-title":"American Journal of Entrepreneurship","id":"ITEM-1","issue":"2","issued":{"date-parts":[["2015"]]},"page":"1-20","title":"Transnational vs. Domestic Immigrant Entrepreneurs: A Comparative Literature Analysis of the Use of Personal Skills and Social Networks","type":"article-journal","volume":"8"},"uris":["http://www.mendeley.com/documents/?uuid=ecfac12c-ced4-4c61-9cba-e59b90303325"]}],"mendeley":{"formattedCitation":"(Solano, 2015)","plainTextFormattedCitation":"(Solano, 2015)","previouslyFormattedCitation":"(Solano, 2015)"},"properties":{"noteIndex":0},"schema":"https://github.com/citation-style-language/schema/raw/master/csl-citation.json"}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(Solano, 2015)</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r w:rsidR="00716150" w:rsidRPr="00B315BD">
        <w:rPr>
          <w:rFonts w:ascii="Times New Roman" w:hAnsi="Times New Roman" w:cs="Times New Roman"/>
          <w:sz w:val="24"/>
          <w:szCs w:val="24"/>
        </w:rPr>
        <w:t xml:space="preserve"> Mais la tendance est</w:t>
      </w:r>
      <w:r w:rsidR="00AE67FC">
        <w:rPr>
          <w:rFonts w:ascii="Times New Roman" w:hAnsi="Times New Roman" w:cs="Times New Roman"/>
          <w:sz w:val="24"/>
          <w:szCs w:val="24"/>
        </w:rPr>
        <w:t xml:space="preserve"> de</w:t>
      </w:r>
      <w:r w:rsidR="00716150" w:rsidRPr="00B315BD">
        <w:rPr>
          <w:rFonts w:ascii="Times New Roman" w:hAnsi="Times New Roman" w:cs="Times New Roman"/>
          <w:sz w:val="24"/>
          <w:szCs w:val="24"/>
        </w:rPr>
        <w:t xml:space="preserve"> plus en plus  au retour définitif avec le développement de nombreuses opportunités dans les pays d’origine.</w:t>
      </w:r>
    </w:p>
    <w:p w:rsidR="00F91A6E" w:rsidRPr="00B315BD" w:rsidRDefault="00F91A6E" w:rsidP="00B315BD">
      <w:pPr>
        <w:jc w:val="both"/>
        <w:rPr>
          <w:rFonts w:ascii="Times New Roman" w:hAnsi="Times New Roman" w:cs="Times New Roman"/>
          <w:sz w:val="24"/>
          <w:szCs w:val="24"/>
        </w:rPr>
      </w:pPr>
      <w:r w:rsidRPr="00B315BD">
        <w:rPr>
          <w:rFonts w:ascii="Times New Roman" w:hAnsi="Times New Roman" w:cs="Times New Roman"/>
          <w:sz w:val="24"/>
          <w:szCs w:val="24"/>
        </w:rPr>
        <w:t>Mais de man</w:t>
      </w:r>
      <w:r w:rsidR="00AE67FC">
        <w:rPr>
          <w:rFonts w:ascii="Times New Roman" w:hAnsi="Times New Roman" w:cs="Times New Roman"/>
          <w:sz w:val="24"/>
          <w:szCs w:val="24"/>
        </w:rPr>
        <w:t>ière naturelle, l</w:t>
      </w:r>
      <w:r w:rsidR="009429D1">
        <w:rPr>
          <w:rFonts w:ascii="Times New Roman" w:hAnsi="Times New Roman" w:cs="Times New Roman"/>
          <w:sz w:val="24"/>
          <w:szCs w:val="24"/>
        </w:rPr>
        <w:t xml:space="preserve">e </w:t>
      </w:r>
      <w:r w:rsidRPr="00B315BD">
        <w:rPr>
          <w:rFonts w:ascii="Times New Roman" w:hAnsi="Times New Roman" w:cs="Times New Roman"/>
          <w:sz w:val="24"/>
          <w:szCs w:val="24"/>
        </w:rPr>
        <w:t xml:space="preserve">retour existe bel et bien dans l’intention initiale de l’acteur de la migration et les pratiques transnationales par conséquent servent à alimenter et à entretenir sa concrétisation. Pour Flahaut l’élément le plus déterminant consiste dans l’intention initiale du candidat à la migration pendant qu’il vit encore dans son pays d’accueil </w:t>
      </w:r>
      <w:r w:rsidRPr="00B315BD">
        <w:rPr>
          <w:rFonts w:ascii="Times New Roman" w:hAnsi="Times New Roman" w:cs="Times New Roman"/>
          <w:sz w:val="24"/>
          <w:szCs w:val="24"/>
        </w:rPr>
        <w:fldChar w:fldCharType="begin" w:fldLock="1"/>
      </w:r>
      <w:r w:rsidR="000C4E64" w:rsidRPr="00B315BD">
        <w:rPr>
          <w:rFonts w:ascii="Times New Roman" w:hAnsi="Times New Roman" w:cs="Times New Roman"/>
          <w:sz w:val="24"/>
          <w:szCs w:val="24"/>
        </w:rPr>
        <w:instrText>ADDIN CSL_CITATION {"citationItems":[{"id":"ITEM-1","itemData":{"DOI":"10.3917/popu.1501.0103","ISBN":"9782733210529","ISSN":"0032-4663","author":[{"dropping-particle":"","family":"Flahaux","given":"Marie-Laurence","non-dropping-particle":"","parse-names":false,"suffix":""}],"container-title":"Population","id":"ITEM-1","issue":"1","issued":{"date-parts":[["2019"]]},"number-of-pages":"103","title":"Intention et réalisation de migration de retour au Sénégal et en République démocratique du Congo","type":"book","volume":"70"},"uris":["http://www.mendeley.com/documents/?uuid=c505a391-cf2e-4b48-8316-198280801a4d"]}],"mendeley":{"formattedCitation":"(M.-L. Flahaux, 2019)","plainTextFormattedCitation":"(M.-L. Flahaux, 2019)","previouslyFormattedCitation":"(M.-L. Flahaux, 2019)"},"properties":{"noteIndex":0},"schema":"https://github.com/citation-style-language/schema/raw/master/csl-citation.json"}</w:instrText>
      </w:r>
      <w:r w:rsidRPr="00B315BD">
        <w:rPr>
          <w:rFonts w:ascii="Times New Roman" w:hAnsi="Times New Roman" w:cs="Times New Roman"/>
          <w:sz w:val="24"/>
          <w:szCs w:val="24"/>
        </w:rPr>
        <w:fldChar w:fldCharType="separate"/>
      </w:r>
      <w:r w:rsidR="009C2E23" w:rsidRPr="00B315BD">
        <w:rPr>
          <w:rFonts w:ascii="Times New Roman" w:hAnsi="Times New Roman" w:cs="Times New Roman"/>
          <w:noProof/>
          <w:sz w:val="24"/>
          <w:szCs w:val="24"/>
        </w:rPr>
        <w:t>(M.-L. Flahaux, 2019)</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w:t>
      </w:r>
      <w:r w:rsidR="009C2E23" w:rsidRPr="00B315BD">
        <w:rPr>
          <w:rFonts w:ascii="Times New Roman" w:hAnsi="Times New Roman" w:cs="Times New Roman"/>
          <w:sz w:val="24"/>
          <w:szCs w:val="24"/>
        </w:rPr>
        <w:t>Une grande partie des</w:t>
      </w:r>
      <w:r w:rsidRPr="00B315BD">
        <w:rPr>
          <w:rFonts w:ascii="Times New Roman" w:hAnsi="Times New Roman" w:cs="Times New Roman"/>
          <w:sz w:val="24"/>
          <w:szCs w:val="24"/>
        </w:rPr>
        <w:t xml:space="preserve"> discours </w:t>
      </w:r>
      <w:r w:rsidR="009C2E23" w:rsidRPr="00B315BD">
        <w:rPr>
          <w:rFonts w:ascii="Times New Roman" w:hAnsi="Times New Roman" w:cs="Times New Roman"/>
          <w:sz w:val="24"/>
          <w:szCs w:val="24"/>
        </w:rPr>
        <w:t xml:space="preserve">des chercheurs en migration de retour </w:t>
      </w:r>
      <w:r w:rsidRPr="00B315BD">
        <w:rPr>
          <w:rFonts w:ascii="Times New Roman" w:hAnsi="Times New Roman" w:cs="Times New Roman"/>
          <w:sz w:val="24"/>
          <w:szCs w:val="24"/>
        </w:rPr>
        <w:t xml:space="preserve">identifie les loyautés et les obligations des migrants envers leurs pays d'origine comme la motivation justifiant leur engagement dans les pratiques transnationales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{"citationItems":[{"id":"ITEM-1","itemData":{"DOI":"10.1177/1468796814530120","ISSN":"17412706","abstract":"This article analyses how European governments and civil society actors engage diasporas in Europe as agents for the development of their countries of origin. Through a critical examination of diaspora engagement discourse and practice in various European countries, we identify three implicit understandings. First, development is conceived of as the planned activities of Western professional development actors; second, diasporas are seen as actual communities rooted in a national home' and sharing a group identity; and third, migration is regarded as binary mobility. We argue that these interpretations are informed by notions of ethnic or national rootedness in given places and that they lead to further assumptions about why, and in pursuit of what goals, diasporas engage. We conclude that such essentialized understandings limit the potential of diaspora engagement as a means of innovating the development industry by broadening understandings of what development entails and how it can be done.","author":[{"dropping-particle":"","family":"Sinatti","given":"Giulia","non-dropping-particle":"","parse-names":false,"suffix":""},{"dropping-particle":"","family":"Horst","given":"Cindy","non-dropping-particle":"","parse-names":false,"suffix":""}],"container-title":"Ethnicities","id":"ITEM-1","issue":"1","issued":{"date-parts":[["2015"]]},"page":"134-152","title":"Migrants as agents of development: Diaspora engagement discourse and practice in Europe","type":"article-journal","volume":"15"},"uris":["http://www.mendeley.com/documents/?uuid=3497206f-3e44-4cd7-8cdd-1747944dc65d"]}],"mendeley":{"formattedCitation":"(Sinatti &amp; Horst, 2015)","plainTextFormattedCitation":"(Sinatti &amp; Horst, 2015)","previouslyFormattedCitation":"(Sinatti &amp; Horst, 2015)"},"properties":{"noteIndex":0},"schema":"https://github.com/citation-style-language/schema/raw/master/csl-citation.json"}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(Sinatti &amp; Horst, 2015)</w:t>
      </w:r>
      <w:r w:rsidRPr="00B315BD">
        <w:rPr>
          <w:rFonts w:ascii="Times New Roman" w:hAnsi="Times New Roman" w:cs="Times New Roman"/>
          <w:sz w:val="24"/>
          <w:szCs w:val="24"/>
        </w:rPr>
        <w:fldChar w:fldCharType="end"/>
      </w:r>
      <w:r w:rsidR="009C2E23" w:rsidRPr="00B315BD">
        <w:rPr>
          <w:rFonts w:ascii="Times New Roman" w:hAnsi="Times New Roman" w:cs="Times New Roman"/>
          <w:sz w:val="24"/>
          <w:szCs w:val="24"/>
        </w:rPr>
        <w:t xml:space="preserve">. Toutefois, le retour est présent dans le ressenti de chaque acteur de la diaspora mais souvent remis à plus tard si bien qu’il prend la forme d’un mythe </w:t>
      </w:r>
      <w:r w:rsidR="009C2E23" w:rsidRPr="00B315BD">
        <w:rPr>
          <w:rFonts w:ascii="Times New Roman" w:hAnsi="Times New Roman" w:cs="Times New Roman"/>
          <w:sz w:val="24"/>
          <w:szCs w:val="24"/>
        </w:rPr>
        <w:fldChar w:fldCharType="begin" w:fldLock="1"/>
      </w:r>
      <w:r w:rsidR="000C4E64" w:rsidRPr="00B315BD">
        <w:rPr>
          <w:rFonts w:ascii="Times New Roman" w:hAnsi="Times New Roman" w:cs="Times New Roman"/>
          <w:sz w:val="24"/>
          <w:szCs w:val="24"/>
        </w:rPr>
        <w:instrText>ADDIN CSL_CITATION {"citationItems":[{"id":"ITEM-1","itemData":{"DOI":"10.3917/popu.1501.0103","ISBN":"9782733210529","ISSN":"19589190","abstract":"Using life event history data collected by the MAFE project survey of migrants in Europe and return migrants in their countries of origin, this article aims to analyse, first, the initial return intentions of Senegalese and Congolese migrants to Europe, and second, the realization of those intentions. The results reveal that at the time of their arrival, individuals who migrate to Europe with the objective of acquiring resources for later use in their country of origin plan to return there. However, if the situation in their country of origin seriously deteriorates, as was the case in the Democratic Republic of Congo from the 1990s onward, migrants tend to plan to remain permanently in Europe. Furthermore, the more difficult it is to migrate to Europe, the less likely migrants are to plan to return. Finally, worsening political and economic conditions in the origin country and restrictive immigration policies in host countries discourage migrants who initially plan to return home from following through on those plans.","author":[{"dropping-particle":"","family":"Flahaux","given":"Marie Laurence","non-dropping-particle":"","parse-names":false,"suffix":""}],"container-title":"Population","id":"ITEM-1","issue":"1","issued":{"date-parts":[["2015"]]},"number-of-pages":"103-133","title":"Intention et réalisation de migration de retour au Sénégal et en République démocratique du Congo","type":"book","volume":"70"},"uris":["http://www.mendeley.com/documents/?uuid=a57dcd62-378a-40e7-8d0e-34b57cfc1dca"]}],"mendeley":{"formattedCitation":"(M. L. Flahaux, 2015)","plainTextFormattedCitation":"(M. L. Flahaux, 2015)","previouslyFormattedCitation":"(M. L. Flahaux, 2015)"},"properties":{"noteIndex":0},"schema":"https://github.com/citation-style-language/schema/raw/master/csl-citation.json"}</w:instrText>
      </w:r>
      <w:r w:rsidR="009C2E23" w:rsidRPr="00B315BD">
        <w:rPr>
          <w:rFonts w:ascii="Times New Roman" w:hAnsi="Times New Roman" w:cs="Times New Roman"/>
          <w:sz w:val="24"/>
          <w:szCs w:val="24"/>
        </w:rPr>
        <w:fldChar w:fldCharType="separate"/>
      </w:r>
      <w:r w:rsidR="009C2E23" w:rsidRPr="00B315BD">
        <w:rPr>
          <w:rFonts w:ascii="Times New Roman" w:hAnsi="Times New Roman" w:cs="Times New Roman"/>
          <w:noProof/>
          <w:sz w:val="24"/>
          <w:szCs w:val="24"/>
        </w:rPr>
        <w:t>(M. L. Flahaux, 2015)</w:t>
      </w:r>
      <w:r w:rsidR="009C2E23" w:rsidRPr="00B315BD">
        <w:rPr>
          <w:rFonts w:ascii="Times New Roman" w:hAnsi="Times New Roman" w:cs="Times New Roman"/>
          <w:sz w:val="24"/>
          <w:szCs w:val="24"/>
        </w:rPr>
        <w:fldChar w:fldCharType="end"/>
      </w:r>
      <w:r w:rsidR="009C2E23" w:rsidRPr="00B315BD">
        <w:rPr>
          <w:rFonts w:ascii="Times New Roman" w:hAnsi="Times New Roman" w:cs="Times New Roman"/>
          <w:sz w:val="24"/>
          <w:szCs w:val="24"/>
        </w:rPr>
        <w:t>.</w:t>
      </w:r>
      <w:r w:rsidR="00C92D0C" w:rsidRPr="00B315BD">
        <w:rPr>
          <w:rFonts w:ascii="Times New Roman" w:hAnsi="Times New Roman" w:cs="Times New Roman"/>
          <w:sz w:val="24"/>
          <w:szCs w:val="24"/>
        </w:rPr>
        <w:t xml:space="preserve"> </w:t>
      </w:r>
      <w:r w:rsidR="009C2E23" w:rsidRPr="00B315BD">
        <w:rPr>
          <w:rFonts w:ascii="Times New Roman" w:hAnsi="Times New Roman" w:cs="Times New Roman"/>
          <w:sz w:val="24"/>
          <w:szCs w:val="24"/>
        </w:rPr>
        <w:t xml:space="preserve"> </w:t>
      </w:r>
    </w:p>
    <w:p w:rsidR="00DC7E8C" w:rsidRPr="00B315BD" w:rsidRDefault="00347B46"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Malgré cet élan de dynamisme</w:t>
      </w:r>
      <w:r w:rsidR="00F91A6E" w:rsidRPr="00B315BD">
        <w:rPr>
          <w:rFonts w:ascii="Times New Roman" w:hAnsi="Times New Roman" w:cs="Times New Roman"/>
          <w:sz w:val="24"/>
          <w:szCs w:val="24"/>
        </w:rPr>
        <w:t xml:space="preserve">, la migration de retour n'a pas reçu une attention proportionnée de la part des diasporas des pays en développement, y compris celles d'Afrique, principalement en raison des changements limités dans les économies de ces pays depuis leur émigration </w:t>
      </w:r>
      <w:r w:rsidR="00F91A6E" w:rsidRPr="00B315BD">
        <w:rPr>
          <w:rFonts w:ascii="Times New Roman" w:hAnsi="Times New Roman" w:cs="Times New Roman"/>
          <w:sz w:val="24"/>
          <w:szCs w:val="24"/>
        </w:rPr>
        <w:fldChar w:fldCharType="begin" w:fldLock="1"/>
      </w:r>
      <w:r w:rsidR="00F91A6E" w:rsidRPr="00B315BD">
        <w:rPr>
          <w:rFonts w:ascii="Times New Roman" w:hAnsi="Times New Roman" w:cs="Times New Roman"/>
          <w:sz w:val="24"/>
          <w:szCs w:val="24"/>
        </w:rPr>
        <w:instrText>ADDIN CSL_CITATION {"citationItems":[{"id":"ITEM-1","itemData":{"DOI":"10.1080/01436597.2022.2026216","ISSN":"13602241","abstract":"Nigeria is among the countries in Africa with the largest emigrant population as well as an impressive pool of annual remittances. Despite the importance of remittances in the matrix of national development, they are no substitute for the expertise and skills needed to drive the various sectors of the economy. Thus, since 1999, successive Nigerian governments have emphasised return migration as an important strategy to mainstream its diaspora into national development. In this vein, diverse policy efforts have been initiated to ensure its actualisation. The paper interrogates the continued currency and feasibility of return migration in the face of transnationalism and diasporic integration dilemmas. The paper uses qualitative data generated from primary and secondary sources to critically examine Nigeria’s migration architecture. It finds that return migration is fraught with several integration dilemmas for returnees as they are confronted with adjustment crises on return. The paper contends that the transnational character of the Nigerian diaspora necessitates the adoption of policy options that recognise the universality of their contributions and thus do not require their relocation to the country.","author":[{"dropping-particle":"","family":"Nwozor","given":"Agaptus","non-dropping-particle":"","parse-names":false,"suffix":""},{"dropping-particle":"","family":"Oshewolo","given":"Segun","non-dropping-particle":"","parse-names":false,"suffix":""},{"dropping-particle":"","family":"Olanrewaju","given":"John S.","non-dropping-particle":"","parse-names":false,"suffix":""},{"dropping-particle":"","family":"Bosede Ake","given":"Modupe","non-dropping-particle":"","parse-names":false,"suffix":""},{"dropping-particle":"","family":"Okidu","given":"Onjefu","non-dropping-particle":"","parse-names":false,"suffix":""}],"container-title":"Third World Quarterly","id":"ITEM-1","issue":"2","issued":{"date-parts":[["2022"]]},"page":"432-451","title":"Return migration and the challenges of diasporic reintegration in Nigeria","type":"article-journal","volume":"43"},"uris":["http://www.mendeley.com/documents/?uuid=d3158ee6-b5c8-4c42-a20b-ccd7b1ff1d95"]}],"mendeley":{"formattedCitation":"(Nwozor et al., 2022b)","plainTextFormattedCitation":"(Nwozor et al., 2022b)","previouslyFormattedCitation":"(Nwozor et al., 2022b)"},"properties":{"noteIndex":0},"schema":"https://github.com/citation-style-language/schema/raw/master/csl-citation.json"}</w:instrText>
      </w:r>
      <w:r w:rsidR="00F91A6E" w:rsidRPr="00B315BD">
        <w:rPr>
          <w:rFonts w:ascii="Times New Roman" w:hAnsi="Times New Roman" w:cs="Times New Roman"/>
          <w:sz w:val="24"/>
          <w:szCs w:val="24"/>
        </w:rPr>
        <w:fldChar w:fldCharType="separate"/>
      </w:r>
      <w:r w:rsidR="00F91A6E" w:rsidRPr="00B315BD">
        <w:rPr>
          <w:rFonts w:ascii="Times New Roman" w:hAnsi="Times New Roman" w:cs="Times New Roman"/>
          <w:noProof/>
          <w:sz w:val="24"/>
          <w:szCs w:val="24"/>
        </w:rPr>
        <w:t>(Nwozor et al., 2022b)</w:t>
      </w:r>
      <w:r w:rsidR="00F91A6E" w:rsidRPr="00B315BD">
        <w:rPr>
          <w:rFonts w:ascii="Times New Roman" w:hAnsi="Times New Roman" w:cs="Times New Roman"/>
          <w:sz w:val="24"/>
          <w:szCs w:val="24"/>
        </w:rPr>
        <w:fldChar w:fldCharType="end"/>
      </w:r>
      <w:r w:rsidR="00F91A6E" w:rsidRPr="00B315BD">
        <w:rPr>
          <w:rFonts w:ascii="Times New Roman" w:hAnsi="Times New Roman" w:cs="Times New Roman"/>
          <w:sz w:val="24"/>
          <w:szCs w:val="24"/>
        </w:rPr>
        <w:t>.</w:t>
      </w:r>
      <w:r w:rsidR="00BB7719" w:rsidRPr="00B315BD">
        <w:rPr>
          <w:rFonts w:ascii="Times New Roman" w:hAnsi="Times New Roman" w:cs="Times New Roman"/>
          <w:sz w:val="24"/>
          <w:szCs w:val="24"/>
        </w:rPr>
        <w:t xml:space="preserve"> </w:t>
      </w:r>
      <w:r w:rsidR="009429D1">
        <w:rPr>
          <w:rFonts w:ascii="Times New Roman" w:hAnsi="Times New Roman" w:cs="Times New Roman"/>
          <w:sz w:val="24"/>
          <w:szCs w:val="24"/>
        </w:rPr>
        <w:t>D</w:t>
      </w:r>
      <w:r w:rsidR="00DC7E8C" w:rsidRPr="00B315BD">
        <w:rPr>
          <w:rFonts w:ascii="Times New Roman" w:hAnsi="Times New Roman" w:cs="Times New Roman"/>
          <w:sz w:val="24"/>
          <w:szCs w:val="24"/>
        </w:rPr>
        <w:t xml:space="preserve">ans une étude collective, </w:t>
      </w:r>
      <w:r w:rsidR="00BB7719" w:rsidRPr="00B315BD">
        <w:rPr>
          <w:rFonts w:ascii="Times New Roman" w:hAnsi="Times New Roman" w:cs="Times New Roman"/>
          <w:sz w:val="24"/>
          <w:szCs w:val="24"/>
        </w:rPr>
        <w:t xml:space="preserve">Ojo et al </w:t>
      </w:r>
      <w:r w:rsidR="00DC7E8C" w:rsidRPr="00B315BD">
        <w:rPr>
          <w:rFonts w:ascii="Times New Roman" w:hAnsi="Times New Roman" w:cs="Times New Roman"/>
          <w:sz w:val="24"/>
          <w:szCs w:val="24"/>
        </w:rPr>
        <w:t xml:space="preserve">admettent que </w:t>
      </w:r>
      <w:r w:rsidR="00BB7719" w:rsidRPr="00B315BD">
        <w:rPr>
          <w:rFonts w:ascii="Times New Roman" w:hAnsi="Times New Roman" w:cs="Times New Roman"/>
          <w:sz w:val="24"/>
          <w:szCs w:val="24"/>
        </w:rPr>
        <w:t xml:space="preserve">les diasporas africaines sont devenues de plus en plus une nouvelle source reconnue de capitaux d'investissement et une force pour le développement de leurs pays d'origine </w:t>
      </w:r>
      <w:r w:rsidR="00BB7719" w:rsidRPr="00B315BD">
        <w:rPr>
          <w:rFonts w:ascii="Times New Roman" w:hAnsi="Times New Roman" w:cs="Times New Roman"/>
          <w:sz w:val="24"/>
          <w:szCs w:val="24"/>
        </w:rPr>
        <w:fldChar w:fldCharType="begin" w:fldLock="1"/>
      </w:r>
      <w:r w:rsidR="00BB7719" w:rsidRPr="00B315BD">
        <w:rPr>
          <w:rFonts w:ascii="Times New Roman" w:hAnsi="Times New Roman" w:cs="Times New Roman"/>
          <w:sz w:val="24"/>
          <w:szCs w:val="24"/>
        </w:rPr>
        <w:instrText>ADDIN CSL_CITATION {"citationItems":[{"id":"ITEM-1","itemData":{"DOI":"10.1080/08985626.2013.814717","ISSN":"08985626","abstract":"This study, based on lived experiences of a sample of Nigerian entrepreneurs in the UK, provides an insight into why ethnic minority entrepreneurs work and feel justified in working outside the formal/legal structures regulated by government. It contributes an understanding of ethnic entrepreneurship at the periphery or grey zones of the market economy. Thirty Nigerian entrepreneurs based in London were interviewed over a period of 3 months, and their responses analysed for characterization of their entrepreneurial activities. It was found that besides their regular involvements in ‘off-the-book’ illicit deals, the demarcation between formal and informal entrepreneurial activities is blurred and not easily navigable. Importantly, the study explanatorily exposes the inherent myths of informal/illegal space associated with the study and power of entrepreneurship as an analytical concept.","author":[{"dropping-particle":"","family":"Ojo","given":"Sanya","non-dropping-particle":"","parse-names":false,"suffix":""},{"dropping-particle":"","family":"Nwankwo","given":"Sonny","non-dropping-particle":"","parse-names":false,"suffix":""},{"dropping-particle":"","family":"Gbadamosi","given":"Ayantunji","non-dropping-particle":"","parse-names":false,"suffix":""}],"container-title":"Entrepreneurship and Regional Development","id":"ITEM-1","issue":"7-8","issued":{"date-parts":[["2013"]]},"page":"587-611","title":"Ethnic entrepreneurship: The myths of informal and illegal enterprises in the UK","type":"article-journal","volume":"25"},"uris":["http://www.mendeley.com/documents/?uuid=75a1148b-1709-4901-a9f3-7448d8c6c249"]}],"mendeley":{"formattedCitation":"(Ojo et al., 2013)","plainTextFormattedCitation":"(Ojo et al., 2013)","previouslyFormattedCitation":"(Ojo et al., 2013)"},"properties":{"noteIndex":0},"schema":"https://github.com/citation-style-language/schema/raw/master/csl-citation.json"}</w:instrText>
      </w:r>
      <w:r w:rsidR="00BB7719" w:rsidRPr="00B315BD">
        <w:rPr>
          <w:rFonts w:ascii="Times New Roman" w:hAnsi="Times New Roman" w:cs="Times New Roman"/>
          <w:sz w:val="24"/>
          <w:szCs w:val="24"/>
        </w:rPr>
        <w:fldChar w:fldCharType="separate"/>
      </w:r>
      <w:r w:rsidR="00BB7719" w:rsidRPr="00B315BD">
        <w:rPr>
          <w:rFonts w:ascii="Times New Roman" w:hAnsi="Times New Roman" w:cs="Times New Roman"/>
          <w:noProof/>
          <w:sz w:val="24"/>
          <w:szCs w:val="24"/>
        </w:rPr>
        <w:t>(Ojo et al., 2013)</w:t>
      </w:r>
      <w:r w:rsidR="00BB7719" w:rsidRPr="00B315BD">
        <w:rPr>
          <w:rFonts w:ascii="Times New Roman" w:hAnsi="Times New Roman" w:cs="Times New Roman"/>
          <w:sz w:val="24"/>
          <w:szCs w:val="24"/>
        </w:rPr>
        <w:fldChar w:fldCharType="end"/>
      </w:r>
      <w:r w:rsidR="00BB7719" w:rsidRPr="00B315BD">
        <w:rPr>
          <w:rFonts w:ascii="Times New Roman" w:hAnsi="Times New Roman" w:cs="Times New Roman"/>
          <w:sz w:val="24"/>
          <w:szCs w:val="24"/>
        </w:rPr>
        <w:t>.</w:t>
      </w:r>
      <w:r w:rsidR="00C84504" w:rsidRPr="00B315BD">
        <w:rPr>
          <w:rFonts w:ascii="Times New Roman" w:hAnsi="Times New Roman" w:cs="Times New Roman"/>
          <w:sz w:val="24"/>
          <w:szCs w:val="24"/>
        </w:rPr>
        <w:t xml:space="preserve"> </w:t>
      </w:r>
      <w:r w:rsidR="00DC7E8C" w:rsidRPr="00B315BD">
        <w:rPr>
          <w:rFonts w:ascii="Times New Roman" w:hAnsi="Times New Roman" w:cs="Times New Roman"/>
          <w:sz w:val="24"/>
          <w:szCs w:val="24"/>
        </w:rPr>
        <w:t xml:space="preserve">Dans le contexte actuel, cette affirmation est incontestable dans la mesure où les divers apports de </w:t>
      </w:r>
      <w:r w:rsidR="00C84504" w:rsidRPr="00B315BD">
        <w:rPr>
          <w:rFonts w:ascii="Times New Roman" w:hAnsi="Times New Roman" w:cs="Times New Roman"/>
          <w:sz w:val="24"/>
          <w:szCs w:val="24"/>
        </w:rPr>
        <w:t>cette</w:t>
      </w:r>
      <w:r w:rsidR="00DC7E8C" w:rsidRPr="00B315BD">
        <w:rPr>
          <w:rFonts w:ascii="Times New Roman" w:hAnsi="Times New Roman" w:cs="Times New Roman"/>
          <w:sz w:val="24"/>
          <w:szCs w:val="24"/>
        </w:rPr>
        <w:t xml:space="preserve"> diaspora </w:t>
      </w:r>
      <w:r w:rsidR="00C84504" w:rsidRPr="00B315BD">
        <w:rPr>
          <w:rFonts w:ascii="Times New Roman" w:hAnsi="Times New Roman" w:cs="Times New Roman"/>
          <w:sz w:val="24"/>
          <w:szCs w:val="24"/>
        </w:rPr>
        <w:t>dans c</w:t>
      </w:r>
      <w:r w:rsidR="00DC7E8C" w:rsidRPr="00B315BD">
        <w:rPr>
          <w:rFonts w:ascii="Times New Roman" w:hAnsi="Times New Roman" w:cs="Times New Roman"/>
          <w:sz w:val="24"/>
          <w:szCs w:val="24"/>
        </w:rPr>
        <w:t xml:space="preserve">es économies demeurent </w:t>
      </w:r>
      <w:r w:rsidR="00C84504" w:rsidRPr="00B315BD">
        <w:rPr>
          <w:rFonts w:ascii="Times New Roman" w:hAnsi="Times New Roman" w:cs="Times New Roman"/>
          <w:sz w:val="24"/>
          <w:szCs w:val="24"/>
        </w:rPr>
        <w:t xml:space="preserve">très perceptibles dans </w:t>
      </w:r>
      <w:r w:rsidR="00DC7E8C" w:rsidRPr="00B315BD">
        <w:rPr>
          <w:rFonts w:ascii="Times New Roman" w:hAnsi="Times New Roman" w:cs="Times New Roman"/>
          <w:sz w:val="24"/>
          <w:szCs w:val="24"/>
        </w:rPr>
        <w:t xml:space="preserve"> </w:t>
      </w:r>
      <w:r w:rsidR="00C84504" w:rsidRPr="00B315BD">
        <w:rPr>
          <w:rFonts w:ascii="Times New Roman" w:hAnsi="Times New Roman" w:cs="Times New Roman"/>
          <w:sz w:val="24"/>
          <w:szCs w:val="24"/>
        </w:rPr>
        <w:t>la création des nouvelles entreprises certes petites dans la plupart des cas mais très dynamiques et résilientes.</w:t>
      </w:r>
    </w:p>
    <w:p w:rsidR="00C84504" w:rsidRPr="00B315BD" w:rsidRDefault="00C84504" w:rsidP="00B315BD">
      <w:pPr>
        <w:autoSpaceDE w:val="0"/>
        <w:autoSpaceDN w:val="0"/>
        <w:adjustRightInd w:val="0"/>
        <w:spacing w:after="0"/>
        <w:jc w:val="both"/>
        <w:rPr>
          <w:rFonts w:ascii="Times New Roman" w:hAnsi="Times New Roman" w:cs="Times New Roman"/>
          <w:sz w:val="24"/>
          <w:szCs w:val="24"/>
        </w:rPr>
      </w:pPr>
    </w:p>
    <w:p w:rsidR="00C84504" w:rsidRPr="00B315BD" w:rsidRDefault="00F123F0"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Newland et Tanaka appuient </w:t>
      </w:r>
      <w:r w:rsidR="007F51AA" w:rsidRPr="00B315BD">
        <w:rPr>
          <w:rFonts w:ascii="Times New Roman" w:hAnsi="Times New Roman" w:cs="Times New Roman"/>
          <w:sz w:val="24"/>
          <w:szCs w:val="24"/>
        </w:rPr>
        <w:t xml:space="preserve">davantage </w:t>
      </w:r>
      <w:r w:rsidRPr="00B315BD">
        <w:rPr>
          <w:rFonts w:ascii="Times New Roman" w:hAnsi="Times New Roman" w:cs="Times New Roman"/>
          <w:sz w:val="24"/>
          <w:szCs w:val="24"/>
        </w:rPr>
        <w:t xml:space="preserve"> </w:t>
      </w:r>
      <w:r w:rsidR="007F51AA" w:rsidRPr="00B315BD">
        <w:rPr>
          <w:rFonts w:ascii="Times New Roman" w:hAnsi="Times New Roman" w:cs="Times New Roman"/>
          <w:sz w:val="24"/>
          <w:szCs w:val="24"/>
        </w:rPr>
        <w:t xml:space="preserve">cette tendance </w:t>
      </w:r>
      <w:r w:rsidRPr="00B315BD">
        <w:rPr>
          <w:rFonts w:ascii="Times New Roman" w:hAnsi="Times New Roman" w:cs="Times New Roman"/>
          <w:sz w:val="24"/>
          <w:szCs w:val="24"/>
        </w:rPr>
        <w:t xml:space="preserve">en </w:t>
      </w:r>
      <w:r w:rsidR="007F51AA" w:rsidRPr="00B315BD">
        <w:rPr>
          <w:rFonts w:ascii="Times New Roman" w:hAnsi="Times New Roman" w:cs="Times New Roman"/>
          <w:sz w:val="24"/>
          <w:szCs w:val="24"/>
        </w:rPr>
        <w:t>faisant savoir que</w:t>
      </w:r>
      <w:r w:rsidR="00C84504" w:rsidRPr="00B315BD">
        <w:rPr>
          <w:rFonts w:ascii="Times New Roman" w:hAnsi="Times New Roman" w:cs="Times New Roman"/>
          <w:sz w:val="24"/>
          <w:szCs w:val="24"/>
        </w:rPr>
        <w:t xml:space="preserve"> les recherches disponibles suggèrent que l'entrepreneuriat de la diaspora peut être un facteur de croissance à travers la création d'entreprises et d'emplois, la stimulation de l'innovation et la constitution d'un capital social au-delà des frontières, ainsi que l'orientation du capital politique et financier vers les pays d'origine (Newland et Tanaka, 2010) cités par </w:t>
      </w:r>
      <w:r w:rsidR="00C84504" w:rsidRPr="00B315BD">
        <w:rPr>
          <w:rFonts w:ascii="Times New Roman" w:hAnsi="Times New Roman" w:cs="Times New Roman"/>
          <w:sz w:val="24"/>
          <w:szCs w:val="24"/>
        </w:rPr>
        <w:fldChar w:fldCharType="begin" w:fldLock="1"/>
      </w:r>
      <w:r w:rsidR="00C84504" w:rsidRPr="00B315BD">
        <w:rPr>
          <w:rFonts w:ascii="Times New Roman" w:hAnsi="Times New Roman" w:cs="Times New Roman"/>
          <w:sz w:val="24"/>
          <w:szCs w:val="24"/>
        </w:rPr>
        <w:instrText>ADDIN CSL_CITATION {"citationItems":[{"id":"ITEM-1","itemData":{"DOI":"10.1080/08985626.2013.814717","ISSN":"08985626","abstract":"This study, based on lived experiences of a sample of Nigerian entrepreneurs in the UK, provides an insight into why ethnic minority entrepreneurs work and feel justified in working outside the formal/legal structures regulated by government. It contributes an understanding of ethnic entrepreneurship at the periphery or grey zones of the market economy. Thirty Nigerian entrepreneurs based in London were interviewed over a period of 3 months, and their responses analysed for characterization of their entrepreneurial activities. It was found that besides their regular involvements in ‘off-the-book’ illicit deals, the demarcation between formal and informal entrepreneurial activities is blurred and not easily navigable. Importantly, the study explanatorily exposes the inherent myths of informal/illegal space associated with the study and power of entrepreneurship as an analytical concept.","author":[{"dropping-particle":"","family":"Ojo","given":"Sanya","non-dropping-particle":"","parse-names":false,"suffix":""},{"dropping-particle":"","family":"Nwankwo","given":"Sonny","non-dropping-particle":"","parse-names":false,"suffix":""},{"dropping-particle":"","family":"Gbadamosi","given":"Ayantunji","non-dropping-particle":"","parse-names":false,"suffix":""}],"container-title":"Entrepreneurship and Regional Development","id":"ITEM-1","issue":"7-8","issued":{"date-parts":[["2013"]]},"page":"587-611","title":"Ethnic entrepreneurship: The myths of informal and illegal enterprises in the UK","type":"article-journal","volume":"25"},"uris":["http://www.mendeley.com/documents/?uuid=75a1148b-1709-4901-a9f3-7448d8c6c249"]}],"mendeley":{"formattedCitation":"(Ojo et al., 2013)","plainTextFormattedCitation":"(Ojo et al., 2013)","previouslyFormattedCitation":"(Ojo et al., 2013)"},"properties":{"noteIndex":0},"schema":"https://github.com/citation-style-language/schema/raw/master/csl-citation.json"}</w:instrText>
      </w:r>
      <w:r w:rsidR="00C84504" w:rsidRPr="00B315BD">
        <w:rPr>
          <w:rFonts w:ascii="Times New Roman" w:hAnsi="Times New Roman" w:cs="Times New Roman"/>
          <w:sz w:val="24"/>
          <w:szCs w:val="24"/>
        </w:rPr>
        <w:fldChar w:fldCharType="separate"/>
      </w:r>
      <w:r w:rsidR="00C84504" w:rsidRPr="00B315BD">
        <w:rPr>
          <w:rFonts w:ascii="Times New Roman" w:hAnsi="Times New Roman" w:cs="Times New Roman"/>
          <w:noProof/>
          <w:sz w:val="24"/>
          <w:szCs w:val="24"/>
        </w:rPr>
        <w:t>(Ojo et al., 2013)</w:t>
      </w:r>
      <w:r w:rsidR="00C84504" w:rsidRPr="00B315BD">
        <w:rPr>
          <w:rFonts w:ascii="Times New Roman" w:hAnsi="Times New Roman" w:cs="Times New Roman"/>
          <w:sz w:val="24"/>
          <w:szCs w:val="24"/>
        </w:rPr>
        <w:fldChar w:fldCharType="end"/>
      </w:r>
      <w:r w:rsidR="00C84504" w:rsidRPr="00B315BD">
        <w:rPr>
          <w:rFonts w:ascii="Times New Roman" w:hAnsi="Times New Roman" w:cs="Times New Roman"/>
          <w:sz w:val="24"/>
          <w:szCs w:val="24"/>
        </w:rPr>
        <w:t>.</w:t>
      </w:r>
    </w:p>
    <w:p w:rsidR="00F91A6E" w:rsidRPr="00B315BD" w:rsidRDefault="00F91A6E" w:rsidP="00B315BD">
      <w:pPr>
        <w:autoSpaceDE w:val="0"/>
        <w:autoSpaceDN w:val="0"/>
        <w:adjustRightInd w:val="0"/>
        <w:spacing w:after="0"/>
        <w:jc w:val="both"/>
        <w:rPr>
          <w:rFonts w:ascii="Times New Roman" w:hAnsi="Times New Roman" w:cs="Times New Roman"/>
          <w:sz w:val="24"/>
          <w:szCs w:val="24"/>
        </w:rPr>
      </w:pPr>
    </w:p>
    <w:p w:rsidR="00C84504" w:rsidRPr="00B315BD" w:rsidRDefault="00C84504"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Outre l’apport en investissement, </w:t>
      </w:r>
      <w:proofErr w:type="spellStart"/>
      <w:r w:rsidRPr="00B315BD">
        <w:rPr>
          <w:rFonts w:ascii="Times New Roman" w:hAnsi="Times New Roman" w:cs="Times New Roman"/>
          <w:sz w:val="24"/>
          <w:szCs w:val="24"/>
        </w:rPr>
        <w:t>Rapoport</w:t>
      </w:r>
      <w:proofErr w:type="spellEnd"/>
      <w:r w:rsidRPr="00B315BD">
        <w:rPr>
          <w:rFonts w:ascii="Times New Roman" w:hAnsi="Times New Roman" w:cs="Times New Roman"/>
          <w:sz w:val="24"/>
          <w:szCs w:val="24"/>
        </w:rPr>
        <w:t xml:space="preserve"> estime que les réseaux de diaspora peuvent avoir un effet qui n’est pas qu’économique, mais également culturel par le biais des « transferts sociaux », c’est-à-dire des normes comportementales et culturelles que les migrants rapportent </w:t>
      </w:r>
      <w:r w:rsidRPr="00B315BD">
        <w:rPr>
          <w:rFonts w:ascii="Times New Roman" w:hAnsi="Times New Roman" w:cs="Times New Roman"/>
          <w:sz w:val="24"/>
          <w:szCs w:val="24"/>
        </w:rPr>
        <w:lastRenderedPageBreak/>
        <w:t xml:space="preserve">dans leurs communautés d’origine. Le concept des transferts sociaux s’appuie sur l’idée que, pendant qu’ils sont à l’étranger, les migrants absorbent de nouvelles informations et sont exposés à de nouvelles attitudes, préférences et pratiques qui commencent par les transformer eux-mêmes puis ont des retombées sur leurs communautés d’origine grâce à des contacts directs et indirects avec des parents, amis et autres membres de leurs réseaux sociaux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{"citationItems":[{"id":"ITEM-1","itemData":{"DOI":"10.3917/edd.311.0031","ISBN":"9782807390980","ISSN":"12454060","abstract":"Migration decisions affect those left-behind in ways that are for some part taken into account by market forces (e.g., wage effects on labor markets) and for the most part that can be seen as pure externalities. Diasporas are an example of such externality. This article reviews the recent economic literature on diaspora networks and development. It is split into two parts: a first section reviews the effect of diaspora networks on trade, foreign investments, and the diffusion of knowledge across borders. A second section looks at the cultural sway of the diaspora, investigating the role of emigrants in the formation of political attitudes, fertility behavior, and other aspects of culture.","author":[{"dropping-particle":"","family":"Rapoport","given":"Hillel","non-dropping-particle":"","parse-names":false,"suffix":""}],"container-title":"Revue d'Economie du Developpement","id":"ITEM-1","issue":"1","issued":{"date-parts":[["2017"]]},"number-of-pages":"31-61","title":"Migration et développement: Les externalités de la diaspora","type":"book","volume":"25"},"uris":["http://www.mendeley.com/documents/?uuid=cbd54e60-4ffa-44fa-9909-0d8fddf01c8a"]}],"mendeley":{"formattedCitation":"(Rapoport, 2017)","manualFormatting":"(Rapoport, 2017, p.34)","plainTextFormattedCitation":"(Rapoport, 2017)","previouslyFormattedCitation":"(Rapoport,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(Rapoport, 2017, p.34)</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B253B4" w:rsidRPr="00B315BD" w:rsidRDefault="00B253B4" w:rsidP="00B315BD">
      <w:pPr>
        <w:autoSpaceDE w:val="0"/>
        <w:autoSpaceDN w:val="0"/>
        <w:adjustRightInd w:val="0"/>
        <w:spacing w:after="0"/>
        <w:jc w:val="both"/>
        <w:rPr>
          <w:rFonts w:ascii="Times New Roman" w:hAnsi="Times New Roman" w:cs="Times New Roman"/>
          <w:sz w:val="24"/>
          <w:szCs w:val="24"/>
        </w:rPr>
      </w:pPr>
    </w:p>
    <w:p w:rsidR="00B253B4" w:rsidRPr="00B315BD" w:rsidRDefault="00B04E52" w:rsidP="00B315B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L</w:t>
      </w:r>
      <w:r w:rsidR="00B253B4" w:rsidRPr="00B315BD">
        <w:rPr>
          <w:rFonts w:ascii="Times New Roman" w:hAnsi="Times New Roman" w:cs="Times New Roman"/>
          <w:sz w:val="24"/>
          <w:szCs w:val="24"/>
        </w:rPr>
        <w:t xml:space="preserve">'utilisation de l'entrepreneuriat de la diaspora est pour nous trop étroite, car elle suppose que le migrant qui décide de définir son projet entrepreneurial comme un pont entre pays d'origine et pays de résidence, le fait avec un sentiment d'appartenance à son groupe national et avec l'intention de contribuer à créer des emplois et de contribuer au développement économique de son pays d'origine </w:t>
      </w:r>
      <w:r w:rsidR="00B253B4" w:rsidRPr="00B315BD">
        <w:rPr>
          <w:rFonts w:ascii="Times New Roman" w:hAnsi="Times New Roman" w:cs="Times New Roman"/>
          <w:sz w:val="24"/>
          <w:szCs w:val="24"/>
        </w:rPr>
        <w:fldChar w:fldCharType="begin" w:fldLock="1"/>
      </w:r>
      <w:r w:rsidR="00B253B4" w:rsidRPr="00B315BD">
        <w:rPr>
          <w:rFonts w:ascii="Times New Roman" w:hAnsi="Times New Roman" w:cs="Times New Roman"/>
          <w:sz w:val="24"/>
          <w:szCs w:val="24"/>
        </w:rPr>
        <w:instrText>ADDIN CSL_CITATION {"citationItems":[{"id":"ITEM-1","itemData":{"DOI":"10.1080/1369183X.2018.1559990","ISSN":"14699451","author":[{"dropping-particle":"","family":"Zapata-Barrero","given":"Ricard","non-dropping-particle":"","parse-names":false,"suffix":""},{"dropping-particle":"","family":"Rezaei","given":"Shahamak","non-dropping-particle":"","parse-names":false,"suffix":""}],"container-title":"Journal of Ethnic and Migration Studies","id":"ITEM-1","issue":"0","issued":{"date-parts":[["2019"]]},"page":"1-15","publisher":"Taylor &amp; Francis","title":"Diaspora governance and transnational entrepreneurship: the rise of an emerging social global pattern in migration studies","type":"article-journal","volume":"0"},"uris":["http://www.mendeley.com/documents/?uuid=de15d67c-6d16-4a61-ba3c-70a33d4a3c74"]}],"mendeley":{"formattedCitation":"(Zapata-Barrero &amp; Rezaei, 2019)","manualFormatting":"(Zapata-Barrero &amp; Rezaei, 2019, p.2)","plainTextFormattedCitation":"(Zapata-Barrero &amp; Rezaei, 2019)","previouslyFormattedCitation":"(Zapata-Barrero &amp; Rezaei, 2019)"},"properties":{"noteIndex":0},"schema":"https://github.com/citation-style-language/schema/raw/master/csl-citation.json"}</w:instrText>
      </w:r>
      <w:r w:rsidR="00B253B4" w:rsidRPr="00B315BD">
        <w:rPr>
          <w:rFonts w:ascii="Times New Roman" w:hAnsi="Times New Roman" w:cs="Times New Roman"/>
          <w:sz w:val="24"/>
          <w:szCs w:val="24"/>
        </w:rPr>
        <w:fldChar w:fldCharType="separate"/>
      </w:r>
      <w:r w:rsidR="00B253B4" w:rsidRPr="00B315BD">
        <w:rPr>
          <w:rFonts w:ascii="Times New Roman" w:hAnsi="Times New Roman" w:cs="Times New Roman"/>
          <w:noProof/>
          <w:sz w:val="24"/>
          <w:szCs w:val="24"/>
        </w:rPr>
        <w:t>(Zapata-Barrero &amp; Rezaei, 2019, p.2)</w:t>
      </w:r>
      <w:r w:rsidR="00B253B4" w:rsidRPr="00B315BD">
        <w:rPr>
          <w:rFonts w:ascii="Times New Roman" w:hAnsi="Times New Roman" w:cs="Times New Roman"/>
          <w:sz w:val="24"/>
          <w:szCs w:val="24"/>
        </w:rPr>
        <w:fldChar w:fldCharType="end"/>
      </w:r>
      <w:r w:rsidR="007F51AA" w:rsidRPr="00B315BD">
        <w:rPr>
          <w:rFonts w:ascii="Times New Roman" w:hAnsi="Times New Roman" w:cs="Times New Roman"/>
          <w:sz w:val="24"/>
          <w:szCs w:val="24"/>
        </w:rPr>
        <w:t xml:space="preserve">. </w:t>
      </w:r>
      <w:r>
        <w:rPr>
          <w:rFonts w:ascii="Times New Roman" w:hAnsi="Times New Roman" w:cs="Times New Roman"/>
          <w:sz w:val="24"/>
          <w:szCs w:val="24"/>
        </w:rPr>
        <w:t>Ce</w:t>
      </w:r>
      <w:r w:rsidR="007F51AA" w:rsidRPr="00B315BD">
        <w:rPr>
          <w:rFonts w:ascii="Times New Roman" w:hAnsi="Times New Roman" w:cs="Times New Roman"/>
          <w:sz w:val="24"/>
          <w:szCs w:val="24"/>
        </w:rPr>
        <w:t xml:space="preserve"> point de vue vaut la peine d’être relativiser dans ce sens que la diaspora ayant des liens dans les deux contextes des pays d’origine et pays de résidence, ces activités </w:t>
      </w:r>
      <w:r w:rsidR="00B253B4" w:rsidRPr="00B315BD">
        <w:rPr>
          <w:rFonts w:ascii="Times New Roman" w:hAnsi="Times New Roman" w:cs="Times New Roman"/>
          <w:sz w:val="24"/>
          <w:szCs w:val="24"/>
        </w:rPr>
        <w:t xml:space="preserve"> </w:t>
      </w:r>
      <w:r w:rsidR="007F51AA" w:rsidRPr="00B315BD">
        <w:rPr>
          <w:rFonts w:ascii="Times New Roman" w:hAnsi="Times New Roman" w:cs="Times New Roman"/>
          <w:sz w:val="24"/>
          <w:szCs w:val="24"/>
        </w:rPr>
        <w:t>auront forcement et impérativement une double incidence. La plupart d’entre elles ne coupent pas les liens dans les deux sens.</w:t>
      </w:r>
    </w:p>
    <w:p w:rsidR="00B253B4" w:rsidRPr="00B315BD" w:rsidRDefault="00B253B4" w:rsidP="00B315BD">
      <w:pPr>
        <w:autoSpaceDE w:val="0"/>
        <w:autoSpaceDN w:val="0"/>
        <w:adjustRightInd w:val="0"/>
        <w:spacing w:after="0"/>
        <w:jc w:val="both"/>
        <w:rPr>
          <w:rFonts w:ascii="Times New Roman" w:hAnsi="Times New Roman" w:cs="Times New Roman"/>
          <w:sz w:val="24"/>
          <w:szCs w:val="24"/>
        </w:rPr>
      </w:pPr>
    </w:p>
    <w:p w:rsidR="00B253B4" w:rsidRPr="00B315BD" w:rsidRDefault="007F51AA"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Comme le démontre Mortensen, le retour n’a pas toujours été organisé pour des raisons objectives, il arrive que celui-ci soit tout simplement un appendice d’une expérience migratoire infructueuse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{"citationItems":[{"id":"ITEM-1","itemData":{"DOI":"10.1111/imig.12180","ISSN":"14682435","abstract":"Return migration and migrant transnationalism are key phenomena in research on international migration. Here we examine how the two are connected. The article introduces a special section and draws partly upon this selection of papers and partly upon the broader literature. First, we argue that there is often a blurred boundary between mobility as a transnational practice, for instance in the form of return visits, and purportedly permanent or long-term return migration. Second, we examine the effects of transnationalism on return migration intentions and experi- ences. Third, we explore how migration trajectories, involving various forms of ‘return’ moves, create different forms of transnationalism. Examples include the ‘reverse transnational’ practices of returnees and the ‘residual transnationalism’ of migrants who have had an unsuccessful return experience and decided to settle permanently abroad. We end by considering how both return migration","author":[{"dropping-particle":"","family":"Carling","given":"Jørgen","non-dropping-particle":"","parse-names":false,"suffix":""},{"dropping-particle":"","family":"Erdal","given":"Marta Bivand","non-dropping-particle":"","parse-names":false,"suffix":""}],"container-title":"International Migration","id":"ITEM-1","issue":"6","issued":{"date-parts":[["2014"]]},"page":"2-12","title":"Return Migration and Transnationalism: How Are the Two Connected?","type":"article-journal","volume":"52"},"uris":["http://www.mendeley.com/documents/?uuid=a5b0fca6-cd2c-4aea-b8ad-15b95a7ade42"]}],"mendeley":{"formattedCitation":"(Carling &amp; Erdal, 2014)","plainTextFormattedCitation":"(Carling &amp; Erdal, 2014)","previouslyFormattedCitation":"(Carling &amp; Erdal, 2014)"},"properties":{"noteIndex":0},"schema":"https://github.com/citation-style-language/schema/raw/master/csl-citation.json"}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(Carling &amp; Erdal, 2014)</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C’est pourquoi, la possibilité d'une nouvelle migration, le retour et la mobilité continue sont toutes les options envisagées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{"citationItems":[{"id":"ITEM-1","itemData":{"DOI":"10.1111/imig.12180","ISSN":"14682435","abstract":"Return migration and migrant transnationalism are key phenomena in research on international migration. Here we examine how the two are connected. The article introduces a special section and draws partly upon this selection of papers and partly upon the broader literature. First, we argue that there is often a blurred boundary between mobility as a transnational practice, for instance in the form of return visits, and purportedly permanent or long-term return migration. Second, we examine the effects of transnationalism on return migration intentions and experi- ences. Third, we explore how migration trajectories, involving various forms of ‘return’ moves, create different forms of transnationalism. Examples include the ‘reverse transnational’ practices of returnees and the ‘residual transnationalism’ of migrants who have had an unsuccessful return experience and decided to settle permanently abroad. We end by considering how both return migration","author":[{"dropping-particle":"","family":"Carling","given":"Jørgen","non-dropping-particle":"","parse-names":false,"suffix":""},{"dropping-particle":"","family":"Erdal","given":"Marta Bivand","non-dropping-particle":"","parse-names":false,"suffix":""}],"container-title":"International Migration","id":"ITEM-1","issue":"6","issued":{"date-parts":[["2014"]]},"page":"2-12","title":"Return Migration and Transnationalism: How Are the Two Connected?","type":"article-journal","volume":"52"},"uris":["http://www.mendeley.com/documents/?uuid=a5b0fca6-cd2c-4aea-b8ad-15b95a7ade42"]}],"mendeley":{"formattedCitation":"(Carling &amp; Erdal, 2014)","plainTextFormattedCitation":"(Carling &amp; Erdal, 2014)","previouslyFormattedCitation":"(Carling &amp; Erdal, 2014)"},"properties":{"noteIndex":0},"schema":"https://github.com/citation-style-language/schema/raw/master/csl-citation.json"}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(Carling &amp; Erdal, 2014)</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Néanmoins par le biais le transfert des fonds par exemple  peut devenir un levier</w:t>
      </w:r>
      <w:r w:rsidR="003C2B72" w:rsidRPr="00B315BD">
        <w:rPr>
          <w:rFonts w:ascii="Times New Roman" w:hAnsi="Times New Roman" w:cs="Times New Roman"/>
          <w:sz w:val="24"/>
          <w:szCs w:val="24"/>
        </w:rPr>
        <w:t xml:space="preserve"> accélérateur pour concrétiser l</w:t>
      </w:r>
      <w:r w:rsidRPr="00B315BD">
        <w:rPr>
          <w:rFonts w:ascii="Times New Roman" w:hAnsi="Times New Roman" w:cs="Times New Roman"/>
          <w:sz w:val="24"/>
          <w:szCs w:val="24"/>
        </w:rPr>
        <w:t xml:space="preserve">e projet de retour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{"citationItems":[{"id":"ITEM-1","itemData":{"DOI":"10.1111/imig.12180","ISSN":"14682435","abstract":"Return migration and migrant transnationalism are key phenomena in research on international migration. Here we examine how the two are connected. The article introduces a special section and draws partly upon this selection of papers and partly upon the broader literature. First, we argue that there is often a blurred boundary between mobility as a transnational practice, for instance in the form of return visits, and purportedly permanent or long-term return migration. Second, we examine the effects of transnationalism on return migration intentions and experi- ences. Third, we explore how migration trajectories, involving various forms of ‘return’ moves, create different forms of transnationalism. Examples include the ‘reverse transnational’ practices of returnees and the ‘residual transnationalism’ of migrants who have had an unsuccessful return experience and decided to settle permanently abroad. We end by considering how both return migration","author":[{"dropping-particle":"","family":"Carling","given":"Jørgen","non-dropping-particle":"","parse-names":false,"suffix":""},{"dropping-particle":"","family":"Erdal","given":"Marta Bivand","non-dropping-particle":"","parse-names":false,"suffix":""}],"container-title":"International Migration","id":"ITEM-1","issue":"6","issued":{"date-parts":[["2014"]]},"page":"2-12","title":"Return Migration and Transnationalism: How Are the Two Connected?","type":"article-journal","volume":"52"},"uris":["http://www.mendeley.com/documents/?uuid=a5b0fca6-cd2c-4aea-b8ad-15b95a7ade42"]}],"mendeley":{"formattedCitation":"(Carling &amp; Erdal, 2014)","plainTextFormattedCitation":"(Carling &amp; Erdal, 2014)","previouslyFormattedCitation":"(Carling &amp; Erdal, 2014)"},"properties":{"noteIndex":0},"schema":"https://github.com/citation-style-language/schema/raw/master/csl-citation.json"}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(Carling &amp; Erdal, 2014)</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en permettant par exemple la construction d’une maison d’habitation pour la diaspora ou soit le montage d’un projet entrepreneurial.</w:t>
      </w:r>
    </w:p>
    <w:p w:rsidR="006C5E97" w:rsidRPr="00B315BD" w:rsidRDefault="00AC1EEE"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Cherchant à parcourir </w:t>
      </w:r>
      <w:r w:rsidR="00F91A6E" w:rsidRPr="00B315BD">
        <w:rPr>
          <w:rFonts w:ascii="Times New Roman" w:hAnsi="Times New Roman" w:cs="Times New Roman"/>
          <w:sz w:val="24"/>
          <w:szCs w:val="24"/>
        </w:rPr>
        <w:t xml:space="preserve"> les diverses raisons qui occasionnent la mobilité des migrants</w:t>
      </w:r>
      <w:r w:rsidRPr="00B315BD">
        <w:rPr>
          <w:rFonts w:ascii="Times New Roman" w:hAnsi="Times New Roman" w:cs="Times New Roman"/>
          <w:sz w:val="24"/>
          <w:szCs w:val="24"/>
        </w:rPr>
        <w:t xml:space="preserve"> entre ses deux milieux de vie, l</w:t>
      </w:r>
      <w:r w:rsidR="006C5E97" w:rsidRPr="00B315BD">
        <w:rPr>
          <w:rFonts w:ascii="Times New Roman" w:hAnsi="Times New Roman" w:cs="Times New Roman"/>
          <w:sz w:val="24"/>
          <w:szCs w:val="24"/>
        </w:rPr>
        <w:t xml:space="preserve">es études empiriques menées par </w:t>
      </w:r>
      <w:proofErr w:type="spellStart"/>
      <w:r w:rsidR="006C5E97" w:rsidRPr="00B315BD">
        <w:rPr>
          <w:rFonts w:ascii="Times New Roman" w:hAnsi="Times New Roman" w:cs="Times New Roman"/>
          <w:sz w:val="24"/>
          <w:szCs w:val="24"/>
        </w:rPr>
        <w:t>Asiedu</w:t>
      </w:r>
      <w:proofErr w:type="spellEnd"/>
      <w:r w:rsidR="006C5E97" w:rsidRPr="00B315BD">
        <w:rPr>
          <w:rFonts w:ascii="Times New Roman" w:hAnsi="Times New Roman" w:cs="Times New Roman"/>
          <w:sz w:val="24"/>
          <w:szCs w:val="24"/>
        </w:rPr>
        <w:t xml:space="preserve"> auprès de 122 enquêtés sur la visite temporair</w:t>
      </w:r>
      <w:r w:rsidRPr="00B315BD">
        <w:rPr>
          <w:rFonts w:ascii="Times New Roman" w:hAnsi="Times New Roman" w:cs="Times New Roman"/>
          <w:sz w:val="24"/>
          <w:szCs w:val="24"/>
        </w:rPr>
        <w:t>e des migrants ghanéens au pays estiment</w:t>
      </w:r>
      <w:r w:rsidR="006C5E97" w:rsidRPr="00B315BD">
        <w:rPr>
          <w:rFonts w:ascii="Times New Roman" w:hAnsi="Times New Roman" w:cs="Times New Roman"/>
          <w:sz w:val="24"/>
          <w:szCs w:val="24"/>
        </w:rPr>
        <w:t xml:space="preserve">  35,7% ont déclaré avoir assisté aux funérailles de parents, 21,4% ont visité des membres de leur famille et se reposer, 14,3% ont assisté à des réunions de famille et de réunion scolaire, tandis que 11,6% se sont rendus au Ghana principalement pour superviser la mise en œuvre de projets de logement en cours dans lesquels ils étaient impliqués </w:t>
      </w:r>
      <w:r w:rsidR="006C5E97" w:rsidRPr="00B315BD">
        <w:rPr>
          <w:rFonts w:ascii="Times New Roman" w:hAnsi="Times New Roman" w:cs="Times New Roman"/>
          <w:sz w:val="24"/>
          <w:szCs w:val="24"/>
        </w:rPr>
        <w:fldChar w:fldCharType="begin" w:fldLock="1"/>
      </w:r>
      <w:r w:rsidR="006C5E97" w:rsidRPr="00B315BD">
        <w:rPr>
          <w:rFonts w:ascii="Times New Roman" w:hAnsi="Times New Roman" w:cs="Times New Roman"/>
          <w:sz w:val="24"/>
          <w:szCs w:val="24"/>
        </w:rPr>
        <w:instrText>ADDIN CSL_CITATION {"citationItems":[{"id":"ITEM-1","itemData":{"DOI":"10.1002/psp.350","ISSN":"15448444","abstract":"This paper explores some of the benefits associated with expatriates' temporary return visits to Ghana. These return trips to one's place of origin or birth, commonly referred to as 'visiting friends and relatives' (VFR) tourism, represent one of the major outcomes of the migration-tourism nexus. The benefits assessed in this study relate to donations, expenditures and investments made in Ghana by these visiting expatriates. Using two datasets derived from newspaper content analyses on donations made in Ghana by visiting non-resident Ghanaians, and the other a questionnaire interview schedule organised in the United Kingdom for resident Ghanaians on their expenditure and investment outlays during their most recent visit, a number of pertinent issues are investigated. Some of these issues relate to the quantity, timing and beneficiaries of donations, as well as their spatial distribution and their potential for poverty alleviation. Copyright © 2005 John Wiley &amp; Sons, Ltd.","author":[{"dropping-particle":"","family":"Asiedu","given":"Alex","non-dropping-particle":"","parse-names":false,"suffix":""}],"container-title":"Population, Space and Place","id":"ITEM-1","issue":"1","issued":{"date-parts":[["2005"]]},"page":"1-11","title":"Some benefits of migrants' return visits to Ghana","type":"article-journal","volume":"11"},"uris":["http://www.mendeley.com/documents/?uuid=d6f90cbb-ba8d-4b51-bc3b-9704911ea329"]}],"mendeley":{"formattedCitation":"(Asiedu, 2005)","manualFormatting":"(Asiedu, 2005, p.7-8)","plainTextFormattedCitation":"(Asiedu, 2005)","previouslyFormattedCitation":"(Asiedu, 2005)"},"properties":{"noteIndex":0},"schema":"https://github.com/citation-style-language/schema/raw/master/csl-citation.json"}</w:instrText>
      </w:r>
      <w:r w:rsidR="006C5E97" w:rsidRPr="00B315BD">
        <w:rPr>
          <w:rFonts w:ascii="Times New Roman" w:hAnsi="Times New Roman" w:cs="Times New Roman"/>
          <w:sz w:val="24"/>
          <w:szCs w:val="24"/>
        </w:rPr>
        <w:fldChar w:fldCharType="separate"/>
      </w:r>
      <w:r w:rsidR="006C5E97" w:rsidRPr="00B315BD">
        <w:rPr>
          <w:rFonts w:ascii="Times New Roman" w:hAnsi="Times New Roman" w:cs="Times New Roman"/>
          <w:noProof/>
          <w:sz w:val="24"/>
          <w:szCs w:val="24"/>
        </w:rPr>
        <w:t>(Asiedu, 2005, p.7-8)</w:t>
      </w:r>
      <w:r w:rsidR="006C5E97" w:rsidRPr="00B315BD">
        <w:rPr>
          <w:rFonts w:ascii="Times New Roman" w:hAnsi="Times New Roman" w:cs="Times New Roman"/>
          <w:sz w:val="24"/>
          <w:szCs w:val="24"/>
        </w:rPr>
        <w:fldChar w:fldCharType="end"/>
      </w:r>
      <w:r w:rsidR="006C5E97" w:rsidRPr="00B315BD">
        <w:rPr>
          <w:rFonts w:ascii="Times New Roman" w:hAnsi="Times New Roman" w:cs="Times New Roman"/>
          <w:sz w:val="24"/>
          <w:szCs w:val="24"/>
        </w:rPr>
        <w:t xml:space="preserve">. Cette statistique qui est loin d’être généralisable, donne toutefois une indication approximative des mobiles de visite. </w:t>
      </w:r>
      <w:r w:rsidRPr="00B315BD">
        <w:rPr>
          <w:rFonts w:ascii="Times New Roman" w:hAnsi="Times New Roman" w:cs="Times New Roman"/>
          <w:sz w:val="24"/>
          <w:szCs w:val="24"/>
        </w:rPr>
        <w:t xml:space="preserve">Il faut dire que les motivations entrepreneuriales de la diaspora en visite dans son pays d’origine sont encore loin de faire l’unanimité. </w:t>
      </w:r>
      <w:r w:rsidR="009723B9" w:rsidRPr="00B315BD">
        <w:rPr>
          <w:rFonts w:ascii="Times New Roman" w:hAnsi="Times New Roman" w:cs="Times New Roman"/>
          <w:sz w:val="24"/>
          <w:szCs w:val="24"/>
        </w:rPr>
        <w:t>Néanmoins, les contextes actuels nécessitent de revoir ces statistiques car de plus en plus la diaspora africaine s’aligne dans une démarche d’efficacité et d’action.</w:t>
      </w:r>
    </w:p>
    <w:p w:rsidR="00AC1EEE" w:rsidRPr="00B315BD" w:rsidRDefault="009723B9" w:rsidP="00B315BD">
      <w:pPr>
        <w:jc w:val="both"/>
        <w:rPr>
          <w:rFonts w:ascii="Times New Roman" w:hAnsi="Times New Roman" w:cs="Times New Roman"/>
          <w:sz w:val="24"/>
          <w:szCs w:val="24"/>
        </w:rPr>
      </w:pPr>
      <w:r w:rsidRPr="00B315BD">
        <w:rPr>
          <w:rFonts w:ascii="Times New Roman" w:hAnsi="Times New Roman" w:cs="Times New Roman"/>
          <w:sz w:val="24"/>
          <w:szCs w:val="24"/>
        </w:rPr>
        <w:t>Par rapport à</w:t>
      </w:r>
      <w:r w:rsidR="00AC1EEE" w:rsidRPr="00B315BD">
        <w:rPr>
          <w:rFonts w:ascii="Times New Roman" w:hAnsi="Times New Roman" w:cs="Times New Roman"/>
          <w:sz w:val="24"/>
          <w:szCs w:val="24"/>
        </w:rPr>
        <w:t xml:space="preserve">  l’entrepreneur non migrant, le profil de l’entrepreneur migrant de retour présente les caractéristiques qui sont avantageuses dans le contexte des pays africains ; il est plus jeune que le non-migrant (30/40 ans), il a vécu dans le pays d’accueil pendant une période supérieure à la moyenne des migrants, il est plus sensible aux crises économiques, il est plus enclin à l’indépendance et à l’autonomie (il quitte le pays d’accueil alors qu’il est en activité salariée), son niveau de formation est élevé (niveau universitaire), l’entreprise créée a </w:t>
      </w:r>
      <w:r w:rsidR="00AC1EEE" w:rsidRPr="00B315BD">
        <w:rPr>
          <w:rFonts w:ascii="Times New Roman" w:hAnsi="Times New Roman" w:cs="Times New Roman"/>
          <w:sz w:val="24"/>
          <w:szCs w:val="24"/>
        </w:rPr>
        <w:lastRenderedPageBreak/>
        <w:t>un potentiel d’emploi salarié plus important et la prise en compte de la proximité avec la famille est plus importante (</w:t>
      </w:r>
      <w:proofErr w:type="spellStart"/>
      <w:r w:rsidR="00AC1EEE" w:rsidRPr="00B315BD">
        <w:rPr>
          <w:rFonts w:ascii="Times New Roman" w:hAnsi="Times New Roman" w:cs="Times New Roman"/>
          <w:sz w:val="24"/>
          <w:szCs w:val="24"/>
        </w:rPr>
        <w:t>Mghari</w:t>
      </w:r>
      <w:proofErr w:type="spellEnd"/>
      <w:r w:rsidR="00AC1EEE" w:rsidRPr="00B315BD">
        <w:rPr>
          <w:rFonts w:ascii="Times New Roman" w:hAnsi="Times New Roman" w:cs="Times New Roman"/>
          <w:sz w:val="24"/>
          <w:szCs w:val="24"/>
        </w:rPr>
        <w:t xml:space="preserve"> et </w:t>
      </w:r>
      <w:proofErr w:type="spellStart"/>
      <w:r w:rsidR="00AC1EEE" w:rsidRPr="00B315BD">
        <w:rPr>
          <w:rFonts w:ascii="Times New Roman" w:hAnsi="Times New Roman" w:cs="Times New Roman"/>
          <w:sz w:val="24"/>
          <w:szCs w:val="24"/>
        </w:rPr>
        <w:t>Khachani</w:t>
      </w:r>
      <w:proofErr w:type="spellEnd"/>
      <w:r w:rsidR="00AC1EEE" w:rsidRPr="00B315BD">
        <w:rPr>
          <w:rFonts w:ascii="Times New Roman" w:hAnsi="Times New Roman" w:cs="Times New Roman"/>
          <w:sz w:val="24"/>
          <w:szCs w:val="24"/>
        </w:rPr>
        <w:t xml:space="preserve">, 2006 ; </w:t>
      </w:r>
      <w:proofErr w:type="spellStart"/>
      <w:r w:rsidR="00AC1EEE" w:rsidRPr="00B315BD">
        <w:rPr>
          <w:rFonts w:ascii="Times New Roman" w:hAnsi="Times New Roman" w:cs="Times New Roman"/>
          <w:sz w:val="24"/>
          <w:szCs w:val="24"/>
        </w:rPr>
        <w:t>Hamdouch</w:t>
      </w:r>
      <w:proofErr w:type="spellEnd"/>
      <w:r w:rsidR="00AC1EEE" w:rsidRPr="00B315BD">
        <w:rPr>
          <w:rFonts w:ascii="Times New Roman" w:hAnsi="Times New Roman" w:cs="Times New Roman"/>
          <w:sz w:val="24"/>
          <w:szCs w:val="24"/>
        </w:rPr>
        <w:t xml:space="preserve"> et </w:t>
      </w:r>
      <w:proofErr w:type="spellStart"/>
      <w:r w:rsidR="00AC1EEE" w:rsidRPr="00B315BD">
        <w:rPr>
          <w:rFonts w:ascii="Times New Roman" w:hAnsi="Times New Roman" w:cs="Times New Roman"/>
          <w:sz w:val="24"/>
          <w:szCs w:val="24"/>
        </w:rPr>
        <w:t>Mghari</w:t>
      </w:r>
      <w:proofErr w:type="spellEnd"/>
      <w:r w:rsidR="00AC1EEE" w:rsidRPr="00B315BD">
        <w:rPr>
          <w:rFonts w:ascii="Times New Roman" w:hAnsi="Times New Roman" w:cs="Times New Roman"/>
          <w:sz w:val="24"/>
          <w:szCs w:val="24"/>
        </w:rPr>
        <w:t xml:space="preserve">, 2013) cités par </w:t>
      </w:r>
      <w:r w:rsidR="00AC1EEE" w:rsidRPr="00B315BD">
        <w:rPr>
          <w:rFonts w:ascii="Times New Roman" w:hAnsi="Times New Roman" w:cs="Times New Roman"/>
          <w:sz w:val="24"/>
          <w:szCs w:val="24"/>
        </w:rPr>
        <w:fldChar w:fldCharType="begin" w:fldLock="1"/>
      </w:r>
      <w:r w:rsidR="00AC1EEE" w:rsidRPr="00B315BD">
        <w:rPr>
          <w:rFonts w:ascii="Times New Roman" w:hAnsi="Times New Roman" w:cs="Times New Roman"/>
          <w:sz w:val="24"/>
          <w:szCs w:val="24"/>
        </w:rPr>
        <w:instrText>ADDIN CSL_CITATION {"citationItems":[{"id":"ITEM-1","itemData":{"ISSN":"0776-5436 (print) 1918-9699 (digital)","author":[{"dropping-particle":"","family":"Dokou","given":"Gérard Akrikpan Kokou","non-dropping-particle":"","parse-names":false,"suffix":""},{"dropping-particle":"","family":"Philippart","given":"Pascal","non-dropping-particle":"","parse-names":false,"suffix":""},{"dropping-particle":"","family":"Karbouai","given":"Khalid","non-dropping-particle":"","parse-names":false,"suffix":""}],"container-title":"Revue internationale P.M.E.","id":"ITEM-1","issue":"2","issued":{"date-parts":[["2018"]]},"page":"22","title":"L ’ expérience migratoire est-elle une source de potentialités pour l ’ entrepreneur ? Le cas marocain","type":"article-journal","volume":"31"},"uris":["http://www.mendeley.com/documents/?uuid=ee5c5a66-af30-4abb-baa7-0452512719f4"]}],"mendeley":{"formattedCitation":"(Dokou et al., 2018)","plainTextFormattedCitation":"(Dokou et al., 2018)","previouslyFormattedCitation":"(Dokou et al., 2018)"},"properties":{"noteIndex":0},"schema":"https://github.com/citation-style-language/schema/raw/master/csl-citation.json"}</w:instrText>
      </w:r>
      <w:r w:rsidR="00AC1EEE" w:rsidRPr="00B315BD">
        <w:rPr>
          <w:rFonts w:ascii="Times New Roman" w:hAnsi="Times New Roman" w:cs="Times New Roman"/>
          <w:sz w:val="24"/>
          <w:szCs w:val="24"/>
        </w:rPr>
        <w:fldChar w:fldCharType="separate"/>
      </w:r>
      <w:r w:rsidR="00AC1EEE" w:rsidRPr="00B315BD">
        <w:rPr>
          <w:rFonts w:ascii="Times New Roman" w:hAnsi="Times New Roman" w:cs="Times New Roman"/>
          <w:noProof/>
          <w:sz w:val="24"/>
          <w:szCs w:val="24"/>
        </w:rPr>
        <w:t>(Dokou et al., 2018)</w:t>
      </w:r>
      <w:r w:rsidR="00AC1EEE" w:rsidRPr="00B315BD">
        <w:rPr>
          <w:rFonts w:ascii="Times New Roman" w:hAnsi="Times New Roman" w:cs="Times New Roman"/>
          <w:sz w:val="24"/>
          <w:szCs w:val="24"/>
        </w:rPr>
        <w:fldChar w:fldCharType="end"/>
      </w:r>
      <w:r w:rsidR="00AC1EEE" w:rsidRPr="00B315BD">
        <w:rPr>
          <w:rFonts w:ascii="Times New Roman" w:hAnsi="Times New Roman" w:cs="Times New Roman"/>
          <w:sz w:val="24"/>
          <w:szCs w:val="24"/>
        </w:rPr>
        <w:t>.</w:t>
      </w:r>
    </w:p>
    <w:p w:rsidR="006C5E97" w:rsidRPr="00B315BD" w:rsidRDefault="006C5E97" w:rsidP="00B315BD">
      <w:pPr>
        <w:jc w:val="both"/>
        <w:rPr>
          <w:rFonts w:ascii="Times New Roman" w:hAnsi="Times New Roman" w:cs="Times New Roman"/>
          <w:sz w:val="24"/>
          <w:szCs w:val="24"/>
        </w:rPr>
      </w:pPr>
      <w:r w:rsidRPr="00B315BD">
        <w:rPr>
          <w:rFonts w:ascii="Times New Roman" w:hAnsi="Times New Roman" w:cs="Times New Roman"/>
          <w:sz w:val="24"/>
          <w:szCs w:val="24"/>
        </w:rPr>
        <w:t>Les contextes de la mondialisation et des nouvelles technologies de l’information et de la communication ont sans nul doute été les principaux facteurs accélérateurs des pratiques entrepreneuriales transnationales et innovantes.</w:t>
      </w:r>
      <w:r w:rsidR="00AC1EEE" w:rsidRPr="00B315BD">
        <w:rPr>
          <w:rFonts w:ascii="Times New Roman" w:hAnsi="Times New Roman" w:cs="Times New Roman"/>
          <w:sz w:val="24"/>
          <w:szCs w:val="24"/>
        </w:rPr>
        <w:t>de la diaspora</w:t>
      </w:r>
      <w:r w:rsidR="00B04E52">
        <w:rPr>
          <w:rFonts w:ascii="Times New Roman" w:hAnsi="Times New Roman" w:cs="Times New Roman"/>
          <w:sz w:val="24"/>
          <w:szCs w:val="24"/>
        </w:rPr>
        <w:t>.</w:t>
      </w:r>
    </w:p>
    <w:p w:rsidR="00432E59" w:rsidRPr="00B315BD" w:rsidRDefault="006C5E97" w:rsidP="00B315BD">
      <w:pPr>
        <w:jc w:val="both"/>
        <w:rPr>
          <w:rFonts w:ascii="Times New Roman" w:hAnsi="Times New Roman" w:cs="Times New Roman"/>
          <w:sz w:val="24"/>
          <w:szCs w:val="24"/>
        </w:rPr>
      </w:pPr>
      <w:r w:rsidRPr="00B315BD">
        <w:rPr>
          <w:rFonts w:ascii="Times New Roman" w:hAnsi="Times New Roman" w:cs="Times New Roman"/>
          <w:sz w:val="24"/>
          <w:szCs w:val="24"/>
        </w:rPr>
        <w:t>Les activités de messagerie financière ou de fret cargo par exemple autrefois réservées aux entreprises de grandes tailles et très expérimentées sont de nos jours l’apanage des entreprises de petite taille voire familiale</w:t>
      </w:r>
      <w:r w:rsidR="009723B9" w:rsidRPr="00B315BD">
        <w:rPr>
          <w:rFonts w:ascii="Times New Roman" w:hAnsi="Times New Roman" w:cs="Times New Roman"/>
          <w:sz w:val="24"/>
          <w:szCs w:val="24"/>
        </w:rPr>
        <w:t xml:space="preserve"> initiées par la diaspora</w:t>
      </w:r>
      <w:r w:rsidRPr="00B315BD">
        <w:rPr>
          <w:rFonts w:ascii="Times New Roman" w:hAnsi="Times New Roman" w:cs="Times New Roman"/>
          <w:sz w:val="24"/>
          <w:szCs w:val="24"/>
        </w:rPr>
        <w:t>.</w:t>
      </w:r>
    </w:p>
    <w:p w:rsidR="00634442" w:rsidRPr="00B315BD" w:rsidRDefault="006C5E97" w:rsidP="00B315BD">
      <w:pPr>
        <w:jc w:val="both"/>
        <w:rPr>
          <w:rFonts w:ascii="Times New Roman" w:hAnsi="Times New Roman" w:cs="Times New Roman"/>
          <w:color w:val="000000"/>
          <w:sz w:val="24"/>
          <w:szCs w:val="24"/>
        </w:rPr>
      </w:pPr>
      <w:r w:rsidRPr="00B315BD">
        <w:rPr>
          <w:rFonts w:ascii="Times New Roman" w:hAnsi="Times New Roman" w:cs="Times New Roman"/>
          <w:sz w:val="24"/>
          <w:szCs w:val="24"/>
        </w:rPr>
        <w:t xml:space="preserve">Ainsi, ces visites de retour facilitent l'identification d'investissements potentiels ou la création de nouvelles entreprises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{"citationItems":[{"id":"ITEM-1","itemData":{"DOI":"10.1002/psp.318","ISSN":"15448444","abstract":"This introductory paper sets the scene for the special issue on transnational migration, return and development in West Africa. It first briefly describes the research programme that gave rise to the papers presented here. Then it sets out the basic parameters of the debate on the relationship between migration, return and development in the West African context, highlighting the crucial role of remittances and the neglected topic of return migration. Although officially recorded remittance flows are not as high in West Africa as they are in some other parts of the world, nevertheless they are seen as a critical input to the development process. Moreover, much remittance income escapes formal banking channels and so is unrecorded. The relevance of the West African case also rests on the high levels of educated, skilled migration from the region, and the potential that such migrants could have for development if they could be persuaded either to return or to invest in development-related initiatives from abroad. The final section of the paper introduces the papers which make up the theme issue. © 2004 John Wiley &amp; Sons, Ltd.","author":[{"dropping-particle":"","family":"Black","given":"Richard","non-dropping-particle":"","parse-names":false,"suffix":""},{"dropping-particle":"","family":"King","given":"Russell","non-dropping-particle":"","parse-names":false,"suffix":""}],"container-title":"Population, Space and Place","id":"ITEM-1","issue":"2","issued":{"date-parts":[["2004"]]},"page":"75-83","title":"Editorial introduction: Migration, return and development in West Africa","type":"article-journal","volume":"10"},"uris":["http://www.mendeley.com/documents/?uuid=907734f2-df6f-45b4-9288-b88eaabafa2f"]}],"mendeley":{"formattedCitation":"(Black &amp; King, 2004)","plainTextFormattedCitation":"(Black &amp; King, 2004)","previouslyFormattedCitation":"(Black &amp; King, 2004)"},"properties":{"noteIndex":0},"schema":"https://github.com/citation-style-language/schema/raw/master/csl-citation.json"}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(Black &amp; King, 2004)</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r w:rsidR="00193A3D" w:rsidRPr="00B315BD">
        <w:rPr>
          <w:rFonts w:ascii="Times New Roman" w:hAnsi="Times New Roman" w:cs="Times New Roman"/>
          <w:color w:val="000000"/>
          <w:sz w:val="24"/>
          <w:szCs w:val="24"/>
        </w:rPr>
        <w:t xml:space="preserve"> </w:t>
      </w:r>
      <w:r w:rsidRPr="00B315BD">
        <w:rPr>
          <w:rFonts w:ascii="Times New Roman" w:hAnsi="Times New Roman" w:cs="Times New Roman"/>
          <w:color w:val="000000"/>
          <w:sz w:val="24"/>
          <w:szCs w:val="24"/>
        </w:rPr>
        <w:t xml:space="preserve">Les conséquences peuvent aussi être remarquées dans le nouvel élan dynamique exprimé par la diaspora notamment dans </w:t>
      </w:r>
      <w:r w:rsidRPr="00B315BD">
        <w:rPr>
          <w:rFonts w:ascii="Times New Roman" w:hAnsi="Times New Roman" w:cs="Times New Roman"/>
          <w:sz w:val="24"/>
          <w:szCs w:val="24"/>
        </w:rPr>
        <w:t xml:space="preserve">la construction de logements et l'exploitation commerciale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{"citationItems":[{"id":"ITEM-1","itemData":{"DOI":"10.1002/psp.350","ISSN":"15448444","abstract":"This paper explores some of the benefits associated with expatriates' temporary return visits to Ghana. These return trips to one's place of origin or birth, commonly referred to as 'visiting friends and relatives' (VFR) tourism, represent one of the major outcomes of the migration-tourism nexus. The benefits assessed in this study relate to donations, expenditures and investments made in Ghana by these visiting expatriates. Using two datasets derived from newspaper content analyses on donations made in Ghana by visiting non-resident Ghanaians, and the other a questionnaire interview schedule organised in the United Kingdom for resident Ghanaians on their expenditure and investment outlays during their most recent visit, a number of pertinent issues are investigated. Some of these issues relate to the quantity, timing and beneficiaries of donations, as well as their spatial distribution and their potential for poverty alleviation. Copyright © 2005 John Wiley &amp; Sons, Ltd.","author":[{"dropping-particle":"","family":"Asiedu","given":"Alex","non-dropping-particle":"","parse-names":false,"suffix":""}],"container-title":"Population, Space and Place","id":"ITEM-1","issue":"1","issued":{"date-parts":[["2005"]]},"page":"1-11","title":"Some benefits of migrants' return visits to Ghana","type":"article-journal","volume":"11"},"uris":["http://www.mendeley.com/documents/?uuid=d6f90cbb-ba8d-4b51-bc3b-9704911ea329"]}],"mendeley":{"formattedCitation":"(Asiedu, 2005)","plainTextFormattedCitation":"(Asiedu, 2005)","previouslyFormattedCitation":"(Asiedu, 2005)"},"properties":{"noteIndex":0},"schema":"https://github.com/citation-style-language/schema/raw/master/csl-citation.json"}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(Asiedu, 2005)</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dans le but ultime de se concentrer sur des projets investissements solides et durables et garantir une fin des trajectoires migratoires fructueuses</w:t>
      </w:r>
      <w:r w:rsidR="00193A3D" w:rsidRPr="00B315BD">
        <w:rPr>
          <w:rFonts w:ascii="Times New Roman" w:hAnsi="Times New Roman" w:cs="Times New Roman"/>
          <w:sz w:val="24"/>
          <w:szCs w:val="24"/>
        </w:rPr>
        <w:t xml:space="preserve">. </w:t>
      </w:r>
      <w:r w:rsidR="00A72C97" w:rsidRPr="00B315BD">
        <w:rPr>
          <w:rFonts w:ascii="Times New Roman" w:hAnsi="Times New Roman" w:cs="Times New Roman"/>
          <w:sz w:val="24"/>
          <w:szCs w:val="24"/>
        </w:rPr>
        <w:t xml:space="preserve">Cependant, les entrepreneurs de la diaspora sont souvent les premiers moteurs des investisseurs étrangers dans des climats politiques et économiques incertains (Gillespie et al.,2001) cités par </w:t>
      </w:r>
      <w:r w:rsidR="00A72C97" w:rsidRPr="00B315BD">
        <w:rPr>
          <w:rFonts w:ascii="Times New Roman" w:hAnsi="Times New Roman" w:cs="Times New Roman"/>
          <w:sz w:val="24"/>
          <w:szCs w:val="24"/>
        </w:rPr>
        <w:fldChar w:fldCharType="begin" w:fldLock="1"/>
      </w:r>
      <w:r w:rsidR="001E546A" w:rsidRPr="00B315BD">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00A72C97" w:rsidRPr="00B315BD">
        <w:rPr>
          <w:rFonts w:ascii="Times New Roman" w:hAnsi="Times New Roman" w:cs="Times New Roman"/>
          <w:sz w:val="24"/>
          <w:szCs w:val="24"/>
        </w:rPr>
        <w:fldChar w:fldCharType="separate"/>
      </w:r>
      <w:r w:rsidR="00A72C97" w:rsidRPr="00B315BD">
        <w:rPr>
          <w:rFonts w:ascii="Times New Roman" w:hAnsi="Times New Roman" w:cs="Times New Roman"/>
          <w:noProof/>
          <w:sz w:val="24"/>
          <w:szCs w:val="24"/>
        </w:rPr>
        <w:t>(Krasniqi &amp; Williams, 2019)</w:t>
      </w:r>
      <w:r w:rsidR="00A72C97" w:rsidRPr="00B315BD">
        <w:rPr>
          <w:rFonts w:ascii="Times New Roman" w:hAnsi="Times New Roman" w:cs="Times New Roman"/>
          <w:sz w:val="24"/>
          <w:szCs w:val="24"/>
        </w:rPr>
        <w:fldChar w:fldCharType="end"/>
      </w:r>
      <w:r w:rsidR="00A72C97" w:rsidRPr="00B315BD">
        <w:rPr>
          <w:rFonts w:ascii="Times New Roman" w:hAnsi="Times New Roman" w:cs="Times New Roman"/>
          <w:sz w:val="24"/>
          <w:szCs w:val="24"/>
        </w:rPr>
        <w:t>.</w:t>
      </w:r>
    </w:p>
    <w:p w:rsidR="00A72C97" w:rsidRPr="00B315BD" w:rsidRDefault="004808D0" w:rsidP="00B315BD">
      <w:pPr>
        <w:autoSpaceDE w:val="0"/>
        <w:autoSpaceDN w:val="0"/>
        <w:adjustRightInd w:val="0"/>
        <w:spacing w:after="0"/>
        <w:jc w:val="both"/>
        <w:rPr>
          <w:rFonts w:ascii="Times New Roman" w:hAnsi="Times New Roman" w:cs="Times New Roman"/>
          <w:sz w:val="24"/>
          <w:szCs w:val="24"/>
        </w:rPr>
      </w:pPr>
      <w:proofErr w:type="spellStart"/>
      <w:r w:rsidRPr="00B315BD">
        <w:rPr>
          <w:rFonts w:ascii="Times New Roman" w:hAnsi="Times New Roman" w:cs="Times New Roman"/>
          <w:sz w:val="24"/>
          <w:szCs w:val="24"/>
        </w:rPr>
        <w:t>Marchetta</w:t>
      </w:r>
      <w:proofErr w:type="spellEnd"/>
      <w:r w:rsidRPr="00B315BD">
        <w:rPr>
          <w:rFonts w:ascii="Times New Roman" w:hAnsi="Times New Roman" w:cs="Times New Roman"/>
          <w:sz w:val="24"/>
          <w:szCs w:val="24"/>
        </w:rPr>
        <w:t xml:space="preserve"> (2012) s’inspire d’une enquête par panel réalisée en Égypte en 1998 et en 2006 pour analyser la relation entre la survie d’une activité entrepreneuriale et le statut migratoire de l’entrepreneur </w:t>
      </w:r>
      <w:r w:rsidRPr="00B315BD">
        <w:rPr>
          <w:rFonts w:ascii="Times New Roman" w:hAnsi="Times New Roman" w:cs="Times New Roman"/>
          <w:sz w:val="24"/>
          <w:szCs w:val="24"/>
        </w:rPr>
        <w:fldChar w:fldCharType="begin" w:fldLock="1"/>
      </w:r>
      <w:r w:rsidR="006E24AB" w:rsidRPr="00B315BD">
        <w:rPr>
          <w:rFonts w:ascii="Times New Roman" w:hAnsi="Times New Roman" w:cs="Times New Roman"/>
          <w:sz w:val="24"/>
          <w:szCs w:val="24"/>
        </w:rPr>
        <w:instrText>ADDIN CSL_CITATION {"citationItems":[{"id":"ITEM-1","itemData":{"DOI":"10.3917/edd.311.0031","ISBN":"9782807390980","ISSN":"12454060","abstract":"Migration decisions affect those left-behind in ways that are for some part taken into account by market forces (e.g., wage effects on labor markets) and for the most part that can be seen as pure externalities. Diasporas are an example of such externality. This article reviews the recent economic literature on diaspora networks and development. It is split into two parts: a first section reviews the effect of diaspora networks on trade, foreign investments, and the diffusion of knowledge across borders. A second section looks at the cultural sway of the diaspora, investigating the role of emigrants in the formation of political attitudes, fertility behavior, and other aspects of culture.","author":[{"dropping-particle":"","family":"Rapoport","given":"Hillel","non-dropping-particle":"","parse-names":false,"suffix":""}],"container-title":"Revue d'Economie du Developpement","id":"ITEM-1","issue":"1","issued":{"date-parts":[["2017"]]},"number-of-pages":"31-61","title":"Migration et développement: Les externalités de la diaspora","type":"book","volume":"25"},"uris":["http://www.mendeley.com/documents/?uuid=cbd54e60-4ffa-44fa-9909-0d8fddf01c8a"]}],"mendeley":{"formattedCitation":"(Rapoport, 2017)","plainTextFormattedCitation":"(Rapoport, 2017)","previouslyFormattedCitation":"(Rapoport,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(Rapoport, 2017)</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r w:rsidR="009723B9" w:rsidRPr="00B315BD">
        <w:rPr>
          <w:rFonts w:ascii="Times New Roman" w:hAnsi="Times New Roman" w:cs="Times New Roman"/>
          <w:sz w:val="24"/>
          <w:szCs w:val="24"/>
        </w:rPr>
        <w:t xml:space="preserve"> </w:t>
      </w:r>
      <w:r w:rsidRPr="00B315BD">
        <w:rPr>
          <w:rFonts w:ascii="Times New Roman" w:hAnsi="Times New Roman" w:cs="Times New Roman"/>
          <w:sz w:val="24"/>
          <w:szCs w:val="24"/>
        </w:rPr>
        <w:t xml:space="preserve">L’analyse révèle que les activités entrepreneuriales des migrants égyptiens de retour bénéficient d’une probabilité de survie supérieure de 35 points de pourcentage à la probabilité estimée de la même manière pour des Égyptiens restés sur place, même après avoir tenu compte d’une possible sélection positive des migrants. Ces résultats suggèrent que les compétences entrepreneuriales et les capacités de gestion sont appliquées aux activités professionnelles des migrants de retour dans leurs pays d’origine, ce qui étaye l’hypothèse des transferts sociaux </w:t>
      </w:r>
      <w:r w:rsidRPr="00B315BD">
        <w:rPr>
          <w:rFonts w:ascii="Times New Roman" w:hAnsi="Times New Roman" w:cs="Times New Roman"/>
          <w:sz w:val="24"/>
          <w:szCs w:val="24"/>
        </w:rPr>
        <w:fldChar w:fldCharType="begin" w:fldLock="1"/>
      </w:r>
      <w:r w:rsidR="006E24AB" w:rsidRPr="00B315BD">
        <w:rPr>
          <w:rFonts w:ascii="Times New Roman" w:hAnsi="Times New Roman" w:cs="Times New Roman"/>
          <w:sz w:val="24"/>
          <w:szCs w:val="24"/>
        </w:rPr>
        <w:instrText>ADDIN CSL_CITATION {"citationItems":[{"id":"ITEM-1","itemData":{"DOI":"10.3917/edd.311.0031","ISBN":"9782807390980","ISSN":"12454060","abstract":"Migration decisions affect those left-behind in ways that are for some part taken into account by market forces (e.g., wage effects on labor markets) and for the most part that can be seen as pure externalities. Diasporas are an example of such externality. This article reviews the recent economic literature on diaspora networks and development. It is split into two parts: a first section reviews the effect of diaspora networks on trade, foreign investments, and the diffusion of knowledge across borders. A second section looks at the cultural sway of the diaspora, investigating the role of emigrants in the formation of political attitudes, fertility behavior, and other aspects of culture.","author":[{"dropping-particle":"","family":"Rapoport","given":"Hillel","non-dropping-particle":"","parse-names":false,"suffix":""}],"container-title":"Revue d'Economie du Developpement","id":"ITEM-1","issue":"1","issued":{"date-parts":[["2017"]]},"number-of-pages":"31-61","title":"Migration et développement: Les externalités de la diaspora","type":"book","volume":"25"},"uris":["http://www.mendeley.com/documents/?uuid=cbd54e60-4ffa-44fa-9909-0d8fddf01c8a"]}],"mendeley":{"formattedCitation":"(Rapoport, 2017)","plainTextFormattedCitation":"(Rapoport, 2017)","previouslyFormattedCitation":"(Rapoport,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(Rapoport, 2017)</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193A3D" w:rsidRPr="00B315BD" w:rsidRDefault="00193A3D" w:rsidP="00B315BD">
      <w:pPr>
        <w:autoSpaceDE w:val="0"/>
        <w:autoSpaceDN w:val="0"/>
        <w:adjustRightInd w:val="0"/>
        <w:spacing w:after="0"/>
        <w:jc w:val="both"/>
        <w:rPr>
          <w:rFonts w:ascii="Times New Roman" w:hAnsi="Times New Roman" w:cs="Times New Roman"/>
          <w:b/>
          <w:color w:val="000000"/>
          <w:sz w:val="24"/>
          <w:szCs w:val="24"/>
        </w:rPr>
      </w:pPr>
    </w:p>
    <w:p w:rsidR="008864B3" w:rsidRPr="00044C08" w:rsidRDefault="008864B3" w:rsidP="00044C08">
      <w:pPr>
        <w:pStyle w:val="Paragraphedeliste"/>
        <w:numPr>
          <w:ilvl w:val="0"/>
          <w:numId w:val="5"/>
        </w:numPr>
        <w:autoSpaceDE w:val="0"/>
        <w:autoSpaceDN w:val="0"/>
        <w:adjustRightInd w:val="0"/>
        <w:spacing w:after="0" w:line="360" w:lineRule="auto"/>
        <w:jc w:val="both"/>
        <w:rPr>
          <w:rFonts w:ascii="Times New Roman" w:hAnsi="Times New Roman" w:cs="Times New Roman"/>
          <w:b/>
          <w:color w:val="000000"/>
          <w:sz w:val="24"/>
        </w:rPr>
      </w:pPr>
      <w:r w:rsidRPr="00044C08">
        <w:rPr>
          <w:rFonts w:ascii="Times New Roman" w:hAnsi="Times New Roman" w:cs="Times New Roman"/>
          <w:b/>
          <w:color w:val="000000"/>
          <w:sz w:val="24"/>
        </w:rPr>
        <w:t>Cadre théorique de cette étude</w:t>
      </w:r>
    </w:p>
    <w:p w:rsidR="00711E7E" w:rsidRPr="00B315BD" w:rsidRDefault="00711E7E" w:rsidP="00B315BD">
      <w:pPr>
        <w:jc w:val="both"/>
        <w:rPr>
          <w:rFonts w:ascii="Times New Roman" w:hAnsi="Times New Roman" w:cs="Times New Roman"/>
          <w:sz w:val="24"/>
          <w:szCs w:val="24"/>
        </w:rPr>
      </w:pPr>
      <w:r w:rsidRPr="00B315BD">
        <w:rPr>
          <w:rFonts w:ascii="Times New Roman" w:hAnsi="Times New Roman" w:cs="Times New Roman"/>
          <w:sz w:val="24"/>
          <w:szCs w:val="24"/>
        </w:rPr>
        <w:t>Et pour mieux s’imprégner dans l’analyse de cette étude, nous espérons mobiliser deux cadres théoriques ; à savoir la théorie du transnationalisme ainsi que celle de réseaux sociaux.</w:t>
      </w:r>
    </w:p>
    <w:p w:rsidR="008A372A" w:rsidRPr="00B315BD" w:rsidRDefault="00711E7E" w:rsidP="00B315BD">
      <w:pPr>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Le transnationalisme se rapporte à une tentative de formulation d'un cadre théorique et conceptuel visant à mieux comprendre les liens sociaux et économiques solides entre les pays d'accueil et pays  d'origine des migrants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{"citationItems":[{"id":"ITEM-1","itemData":{"ISBN":"2004027665","ISSN":"01692070","abstract":"We develop a model where institutions form connections through swaps of projects in order to diversify their individual risk. These connections lead to two dierent net- work structures. In a clustered network groups of financial institutions hold identical portfolios and default together. In an unclustered network defaults aremore dispersed. With long term finance welfare is the same in both networks. In contrast, when short term finance is used, the network structure matters. Upon the arrival of a signal about banks’ future defaults, investors update their expectations of bank solvency. If their expectations are low, they do not roll over the debt and there is systemic risk in that all institutions are early liquidated. We compare investors’ rollover decisions and welfare in the two networks.","author":[{"dropping-particle":"","family":"Cassarino","given":"Jean-Pierre","non-dropping-particle":"","parse-names":false,"suffix":""}],"container-title":"EUROPEAN UNIVERSITY INSTITUTE Rob e r t S c human Ce n t r e for Advanced St udies Mediterranean Programme Series","id":"ITEM-1","issued":{"date-parts":[["2004"]]},"page":"25 p","title":"Theorising Return Migration: a revisited conceptual approach to return migrants","type":"article-journal","volume":"02"},"uris":["http://www.mendeley.com/documents/?uuid=c80e2d53-4be3-43ac-98ef-0b50c0e4dd6d"]}],"mendeley":{"formattedCitation":"(Cassarino, 2004)","plainTextFormattedCitation":"(Cassarino, 2004)","previouslyFormattedCitation":"(Cassarino, 2004)"},"properties":{"noteIndex":0},"schema":"https://github.com/citation-style-language/schema/raw/master/csl-citation.json"}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(Cassarino, 2004)</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r w:rsidR="008A372A" w:rsidRPr="00B315BD">
        <w:rPr>
          <w:rFonts w:ascii="Times New Roman" w:hAnsi="Times New Roman" w:cs="Times New Roman"/>
          <w:sz w:val="24"/>
          <w:szCs w:val="24"/>
        </w:rPr>
        <w:t xml:space="preserve"> Cette théorie doit son existence au livre fondateur écrit par Robert </w:t>
      </w:r>
      <w:proofErr w:type="spellStart"/>
      <w:r w:rsidR="008A372A" w:rsidRPr="00B315BD">
        <w:rPr>
          <w:rFonts w:ascii="Times New Roman" w:hAnsi="Times New Roman" w:cs="Times New Roman"/>
          <w:sz w:val="24"/>
          <w:szCs w:val="24"/>
        </w:rPr>
        <w:t>Keohane</w:t>
      </w:r>
      <w:proofErr w:type="spellEnd"/>
      <w:r w:rsidR="008A372A" w:rsidRPr="00B315BD">
        <w:rPr>
          <w:rFonts w:ascii="Times New Roman" w:hAnsi="Times New Roman" w:cs="Times New Roman"/>
          <w:sz w:val="24"/>
          <w:szCs w:val="24"/>
        </w:rPr>
        <w:t xml:space="preserve"> et Joseph </w:t>
      </w:r>
      <w:proofErr w:type="spellStart"/>
      <w:r w:rsidR="008A372A" w:rsidRPr="00B315BD">
        <w:rPr>
          <w:rFonts w:ascii="Times New Roman" w:hAnsi="Times New Roman" w:cs="Times New Roman"/>
          <w:sz w:val="24"/>
          <w:szCs w:val="24"/>
        </w:rPr>
        <w:t>Nye</w:t>
      </w:r>
      <w:proofErr w:type="spellEnd"/>
      <w:r w:rsidR="008A372A" w:rsidRPr="00B315BD">
        <w:rPr>
          <w:rFonts w:ascii="Times New Roman" w:hAnsi="Times New Roman" w:cs="Times New Roman"/>
          <w:sz w:val="24"/>
          <w:szCs w:val="24"/>
        </w:rPr>
        <w:t>. Leur analyse visait principalement à répondre au besoin d'un `` paradigme politique mondial '' plus large dans les relations internationales, qui pourrait inclure tout acteur qui `` tente d'exercer une influence au-delà des frontières des États et possède des ressources importantes dans un domaine donné '' (</w:t>
      </w:r>
      <w:proofErr w:type="spellStart"/>
      <w:r w:rsidR="008A372A" w:rsidRPr="00B315BD">
        <w:rPr>
          <w:rFonts w:ascii="Times New Roman" w:hAnsi="Times New Roman" w:cs="Times New Roman"/>
          <w:sz w:val="24"/>
          <w:szCs w:val="24"/>
        </w:rPr>
        <w:t>Keohane</w:t>
      </w:r>
      <w:proofErr w:type="spellEnd"/>
      <w:r w:rsidR="008A372A" w:rsidRPr="00B315BD">
        <w:rPr>
          <w:rFonts w:ascii="Times New Roman" w:hAnsi="Times New Roman" w:cs="Times New Roman"/>
          <w:sz w:val="24"/>
          <w:szCs w:val="24"/>
        </w:rPr>
        <w:t xml:space="preserve"> et </w:t>
      </w:r>
      <w:proofErr w:type="spellStart"/>
      <w:r w:rsidR="008A372A" w:rsidRPr="00B315BD">
        <w:rPr>
          <w:rFonts w:ascii="Times New Roman" w:hAnsi="Times New Roman" w:cs="Times New Roman"/>
          <w:sz w:val="24"/>
          <w:szCs w:val="24"/>
        </w:rPr>
        <w:t>Nye</w:t>
      </w:r>
      <w:proofErr w:type="spellEnd"/>
      <w:r w:rsidR="008A372A" w:rsidRPr="00B315BD">
        <w:rPr>
          <w:rFonts w:ascii="Times New Roman" w:hAnsi="Times New Roman" w:cs="Times New Roman"/>
          <w:sz w:val="24"/>
          <w:szCs w:val="24"/>
        </w:rPr>
        <w:t xml:space="preserve">, 1970: 383 cité par </w:t>
      </w:r>
      <w:r w:rsidR="008A372A" w:rsidRPr="00B315BD">
        <w:rPr>
          <w:rFonts w:ascii="Times New Roman" w:hAnsi="Times New Roman" w:cs="Times New Roman"/>
          <w:sz w:val="24"/>
          <w:szCs w:val="24"/>
        </w:rPr>
        <w:fldChar w:fldCharType="begin" w:fldLock="1"/>
      </w:r>
      <w:r w:rsidR="008A372A" w:rsidRPr="00B315BD">
        <w:rPr>
          <w:rFonts w:ascii="Times New Roman" w:hAnsi="Times New Roman" w:cs="Times New Roman"/>
          <w:sz w:val="24"/>
          <w:szCs w:val="24"/>
        </w:rPr>
        <w:instrText>ADDIN CSL_CITATION {"citationItems":[{"id":"ITEM-1","itemData":{"ISBN":"2004027665","ISSN":"01692070","abstract":"We develop a model where institutions form connections through swaps of projects in order to diversify their individual risk. These connections lead to two dierent net- work structures. In a clustered network groups of financial institutions hold identical portfolios and default together. In an unclustered network defaults aremore dispersed. With long term finance welfare is the same in both networks. In contrast, when short term finance is used, the network structure matters. Upon the arrival of a signal about banks’ future defaults, investors update their expectations of bank solvency. If their expectations are low, they do not roll over the debt and there is systemic risk in that all institutions are early liquidated. We compare investors’ rollover decisions and welfare in the two networks.","author":[{"dropping-particle":"","family":"Cassarino","given":"Jean-Pierre","non-dropping-particle":"","parse-names":false,"suffix":""}],"container-title":"EUROPEAN UNIVERSITY INSTITUTE Rob e r t S c human Ce n t r e for Advanced St udies Mediterranean Programme Series","id":"ITEM-1","issued":{"date-parts":[["2004"]]},"page":"25 p","title":"Theorising Return Migration: a revisited conceptual approach to return migrants","type":"article-journal","volume":"02"},"uris":["http://www.mendeley.com/documents/?uuid=c80e2d53-4be3-43ac-98ef-0b50c0e4dd6d"]}],"mendeley":{"formattedCitation":"(Cassarino, 2004)","manualFormatting":"Cassarino, 2004, p.7)","plainTextFormattedCitation":"(Cassarino, 2004)","previouslyFormattedCitation":"(Cassarino, 2004)"},"properties":{"noteIndex":0},"schema":"https://github.com/citation-style-language/schema/raw/master/csl-citation.json"}</w:instrText>
      </w:r>
      <w:r w:rsidR="008A372A" w:rsidRPr="00B315BD">
        <w:rPr>
          <w:rFonts w:ascii="Times New Roman" w:hAnsi="Times New Roman" w:cs="Times New Roman"/>
          <w:sz w:val="24"/>
          <w:szCs w:val="24"/>
        </w:rPr>
        <w:fldChar w:fldCharType="separate"/>
      </w:r>
      <w:r w:rsidR="008A372A" w:rsidRPr="00B315BD">
        <w:rPr>
          <w:rFonts w:ascii="Times New Roman" w:hAnsi="Times New Roman" w:cs="Times New Roman"/>
          <w:noProof/>
          <w:sz w:val="24"/>
          <w:szCs w:val="24"/>
        </w:rPr>
        <w:t>Cassarino, 2004, p.7)</w:t>
      </w:r>
      <w:r w:rsidR="008A372A" w:rsidRPr="00B315BD">
        <w:rPr>
          <w:rFonts w:ascii="Times New Roman" w:hAnsi="Times New Roman" w:cs="Times New Roman"/>
          <w:sz w:val="24"/>
          <w:szCs w:val="24"/>
        </w:rPr>
        <w:fldChar w:fldCharType="end"/>
      </w:r>
      <w:r w:rsidR="008A372A" w:rsidRPr="00B315BD">
        <w:rPr>
          <w:rFonts w:ascii="Times New Roman" w:hAnsi="Times New Roman" w:cs="Times New Roman"/>
          <w:sz w:val="24"/>
          <w:szCs w:val="24"/>
        </w:rPr>
        <w:t>.</w:t>
      </w:r>
    </w:p>
    <w:p w:rsidR="00711E7E" w:rsidRPr="00B315BD" w:rsidRDefault="00711E7E" w:rsidP="00B315BD">
      <w:pPr>
        <w:spacing w:after="0"/>
        <w:jc w:val="both"/>
        <w:rPr>
          <w:rFonts w:ascii="Times New Roman" w:hAnsi="Times New Roman" w:cs="Times New Roman"/>
          <w:sz w:val="24"/>
          <w:szCs w:val="24"/>
        </w:rPr>
      </w:pPr>
    </w:p>
    <w:p w:rsidR="00711E7E" w:rsidRPr="00B315BD" w:rsidRDefault="00711E7E" w:rsidP="00B315BD">
      <w:pPr>
        <w:spacing w:after="0"/>
        <w:jc w:val="both"/>
        <w:rPr>
          <w:rFonts w:ascii="Times New Roman" w:hAnsi="Times New Roman" w:cs="Times New Roman"/>
          <w:sz w:val="24"/>
          <w:szCs w:val="24"/>
        </w:rPr>
      </w:pPr>
    </w:p>
    <w:p w:rsidR="00711E7E" w:rsidRPr="00B315BD" w:rsidRDefault="00711E7E" w:rsidP="00B315BD">
      <w:pPr>
        <w:jc w:val="both"/>
        <w:rPr>
          <w:rFonts w:ascii="Times New Roman" w:hAnsi="Times New Roman" w:cs="Times New Roman"/>
          <w:sz w:val="24"/>
          <w:szCs w:val="24"/>
        </w:rPr>
      </w:pPr>
      <w:r w:rsidRPr="00B315BD">
        <w:rPr>
          <w:rFonts w:ascii="Times New Roman" w:hAnsi="Times New Roman" w:cs="Times New Roman"/>
          <w:sz w:val="24"/>
          <w:szCs w:val="24"/>
        </w:rPr>
        <w:lastRenderedPageBreak/>
        <w:t xml:space="preserve">Selon cette approche, les migrants préparent leur future réinsertion et leur retour en gardant des liens forts avec leur pays d’origine à travers les visites régulières et les transferts financiers. En même temps, il existe une sorte d’identité transnationale (ou une diaspora) à laquelle appartiennent les migrants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author":[{"dropping-particle":"","family":"Bouoiyour","given":"Jamal","non-dropping-particle":"","parse-names":false,"suffix":""},{"dropping-particle":"","family":"Miftah","given":"Amal","non-dropping-particle":"","parse-names":false,"suffix":""}],"container-title":"Centre d ’ Analyse Théorique et de Traitement des données économiques","id":"ITEM-1","issue":"1","issued":{"date-parts":[["2013"]]},"page":"28 p","title":"Le retour des migrants marocains dans leur pays d ’ origine , quand ? Dans quelles circonstances ?","type":"article-journal"},"uris":["http://www.mendeley.com/documents/?uuid=4c556978-0b8b-4b35-8bc0-801961ad095e"]}],"mendeley":{"formattedCitation":"(Bouoiyour &amp; Miftah, 2013)","manualFormatting":"(Bouoiyour, &amp; Miftah, 2018, p.6)","plainTextFormattedCitation":"(Bouoiyour &amp; Miftah, 2013)","previouslyFormattedCitation":"(Bouoiyour &amp; Miftah, 2013)"},"properties":{"noteIndex":0},"schema":"https://github.com/citation-style-language/schema/raw/master/csl-citation.json"}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(Bouoiyour, &amp; Miftah, 2018, p.6)</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w:t>
      </w:r>
    </w:p>
    <w:p w:rsidR="00711E7E" w:rsidRPr="00B315BD" w:rsidRDefault="00711E7E" w:rsidP="00B315BD">
      <w:pPr>
        <w:jc w:val="both"/>
        <w:rPr>
          <w:rFonts w:ascii="Times New Roman" w:hAnsi="Times New Roman" w:cs="Times New Roman"/>
          <w:sz w:val="24"/>
          <w:szCs w:val="24"/>
        </w:rPr>
      </w:pPr>
      <w:r w:rsidRPr="00B315BD">
        <w:rPr>
          <w:rFonts w:ascii="Times New Roman" w:hAnsi="Times New Roman" w:cs="Times New Roman"/>
          <w:sz w:val="24"/>
          <w:szCs w:val="24"/>
        </w:rPr>
        <w:t>La diaspora tout en étant installée dans leur pays d’accueil, arrange sa future réintégration et son retour en gardant des liens forts avec leur pays d’origine à travers les visites régulières, des projets immobiliers et les transferts financiers. Il estime préparer le retour aussi des projets entrepreneuriaux spécifiques et innovants.</w:t>
      </w:r>
    </w:p>
    <w:p w:rsidR="009331D5" w:rsidRPr="00B315BD" w:rsidRDefault="009331D5"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Comme le disent si bien </w:t>
      </w:r>
      <w:proofErr w:type="spellStart"/>
      <w:r w:rsidRPr="00B315BD">
        <w:rPr>
          <w:rFonts w:ascii="Times New Roman" w:hAnsi="Times New Roman" w:cs="Times New Roman"/>
          <w:sz w:val="24"/>
          <w:szCs w:val="24"/>
        </w:rPr>
        <w:t>Nwozor</w:t>
      </w:r>
      <w:proofErr w:type="spellEnd"/>
      <w:r w:rsidRPr="00B315BD">
        <w:rPr>
          <w:rFonts w:ascii="Times New Roman" w:hAnsi="Times New Roman" w:cs="Times New Roman"/>
          <w:sz w:val="24"/>
          <w:szCs w:val="24"/>
        </w:rPr>
        <w:t xml:space="preserve"> et </w:t>
      </w:r>
      <w:proofErr w:type="spellStart"/>
      <w:r w:rsidRPr="00B315BD">
        <w:rPr>
          <w:rFonts w:ascii="Times New Roman" w:hAnsi="Times New Roman" w:cs="Times New Roman"/>
          <w:sz w:val="24"/>
          <w:szCs w:val="24"/>
        </w:rPr>
        <w:t>ea</w:t>
      </w:r>
      <w:proofErr w:type="spellEnd"/>
      <w:r w:rsidRPr="00B315BD">
        <w:rPr>
          <w:rFonts w:ascii="Times New Roman" w:hAnsi="Times New Roman" w:cs="Times New Roman"/>
          <w:sz w:val="24"/>
          <w:szCs w:val="24"/>
        </w:rPr>
        <w:t xml:space="preserve">, l’approche  du transnationalisme permet d’examiner en outre les intersections entre les facteurs motivant les décisions des diasporas de retourner dans leur pays d'origine, l'influence globale des gouvernements dans la catalyse de ces décisions et les défis d'intégration associés </w:t>
      </w:r>
      <w:r w:rsidRPr="00B315BD">
        <w:rPr>
          <w:rFonts w:ascii="Times New Roman" w:hAnsi="Times New Roman" w:cs="Times New Roman"/>
          <w:sz w:val="24"/>
          <w:szCs w:val="24"/>
        </w:rPr>
        <w:fldChar w:fldCharType="begin" w:fldLock="1"/>
      </w:r>
      <w:r w:rsidR="00273913" w:rsidRPr="00B315BD">
        <w:rPr>
          <w:rFonts w:ascii="Times New Roman" w:hAnsi="Times New Roman" w:cs="Times New Roman"/>
          <w:sz w:val="24"/>
          <w:szCs w:val="24"/>
        </w:rPr>
        <w:instrText>ADDIN CSL_CITATION {"citationItems":[{"id":"ITEM-1","itemData":{"DOI":"10.1080/01436597.2022.2026216","ISSN":"13602241","abstract":"Nigeria is among the countries in Africa with the largest emigrant population as well as an impressive pool of annual remittances. Despite the importance of remittances in the matrix of national development, they are no substitute for the expertise and skills needed to drive the various sectors of the economy. Thus, since 1999, successive Nigerian governments have emphasised return migration as an important strategy to mainstream its diaspora into national development. In this vein, diverse policy efforts have been initiated to ensure its actualisation. The paper interrogates the continued currency and feasibility of return migration in the face of transnationalism and diasporic integration dilemmas. The paper uses qualitative data generated from primary and secondary sources to critically examine Nigeria’s migration architecture. It finds that return migration is fraught with several integration dilemmas for returnees as they are confronted with adjustment crises on return. The paper contends that the transnational character of the Nigerian diaspora necessitates the adoption of policy options that recognise the universality of their contributions and thus do not require their relocation to the country.","author":[{"dropping-particle":"","family":"Nwozor","given":"Agaptus","non-dropping-particle":"","parse-names":false,"suffix":""},{"dropping-particle":"","family":"Oshewolo","given":"Segun","non-dropping-particle":"","parse-names":false,"suffix":""},{"dropping-particle":"","family":"Olanrewaju","given":"John S.","non-dropping-particle":"","parse-names":false,"suffix":""},{"dropping-particle":"","family":"Bosede Ake","given":"Modupe","non-dropping-particle":"","parse-names":false,"suffix":""},{"dropping-particle":"","family":"Okidu","given":"Onjefu","non-dropping-particle":"","parse-names":false,"suffix":""}],"container-title":"Third World Quarterly","id":"ITEM-1","issue":"2","issued":{"date-parts":[["2022"]]},"page":"432-451","title":"Return migration and the challenges of diasporic reintegration in Nigeria","type":"article-journal","volume":"43"},"uris":["http://www.mendeley.com/documents/?uuid=d3158ee6-b5c8-4c42-a20b-ccd7b1ff1d95"]}],"mendeley":{"formattedCitation":"(Nwozor et al., 2022b)","manualFormatting":"(Nwozor et al., 2022, p.437)","plainTextFormattedCitation":"(Nwozor et al., 2022b)","previouslyFormattedCitation":"(Nwozor et al., 2022b)"},"properties":{"noteIndex":0},"schema":"https://github.com/citation-style-language/schema/raw/master/csl-citation.json"}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(Nwozor et al., 2022, p.437)</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9331D5" w:rsidRPr="00B315BD" w:rsidRDefault="009331D5"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w:t>
      </w:r>
    </w:p>
    <w:p w:rsidR="00F13AD5" w:rsidRPr="00B315BD" w:rsidRDefault="008A372A" w:rsidP="00B315BD">
      <w:pPr>
        <w:jc w:val="both"/>
        <w:rPr>
          <w:rFonts w:ascii="Times New Roman" w:hAnsi="Times New Roman" w:cs="Times New Roman"/>
          <w:sz w:val="24"/>
          <w:szCs w:val="24"/>
        </w:rPr>
      </w:pPr>
      <w:r w:rsidRPr="00B315BD">
        <w:rPr>
          <w:rFonts w:ascii="Times New Roman" w:hAnsi="Times New Roman" w:cs="Times New Roman"/>
          <w:sz w:val="24"/>
          <w:szCs w:val="24"/>
        </w:rPr>
        <w:t>La seconde</w:t>
      </w:r>
      <w:r w:rsidR="00F13AD5" w:rsidRPr="00B315BD">
        <w:rPr>
          <w:rFonts w:ascii="Times New Roman" w:hAnsi="Times New Roman" w:cs="Times New Roman"/>
          <w:sz w:val="24"/>
          <w:szCs w:val="24"/>
        </w:rPr>
        <w:t xml:space="preserve"> théorie </w:t>
      </w:r>
      <w:r w:rsidRPr="00B315BD">
        <w:rPr>
          <w:rFonts w:ascii="Times New Roman" w:hAnsi="Times New Roman" w:cs="Times New Roman"/>
          <w:sz w:val="24"/>
          <w:szCs w:val="24"/>
        </w:rPr>
        <w:t xml:space="preserve">mobilisée est celle </w:t>
      </w:r>
      <w:r w:rsidR="00F13AD5" w:rsidRPr="00B315BD">
        <w:rPr>
          <w:rFonts w:ascii="Times New Roman" w:hAnsi="Times New Roman" w:cs="Times New Roman"/>
          <w:sz w:val="24"/>
          <w:szCs w:val="24"/>
        </w:rPr>
        <w:t xml:space="preserve">des réseaux migratoires </w:t>
      </w:r>
      <w:r w:rsidRPr="00B315BD">
        <w:rPr>
          <w:rFonts w:ascii="Times New Roman" w:hAnsi="Times New Roman" w:cs="Times New Roman"/>
          <w:sz w:val="24"/>
          <w:szCs w:val="24"/>
        </w:rPr>
        <w:t xml:space="preserve">qui </w:t>
      </w:r>
      <w:r w:rsidR="00F13AD5" w:rsidRPr="00B315BD">
        <w:rPr>
          <w:rFonts w:ascii="Times New Roman" w:hAnsi="Times New Roman" w:cs="Times New Roman"/>
          <w:sz w:val="24"/>
          <w:szCs w:val="24"/>
        </w:rPr>
        <w:t xml:space="preserve">insiste </w:t>
      </w:r>
      <w:r w:rsidRPr="00B315BD">
        <w:rPr>
          <w:rFonts w:ascii="Times New Roman" w:hAnsi="Times New Roman" w:cs="Times New Roman"/>
          <w:sz w:val="24"/>
          <w:szCs w:val="24"/>
        </w:rPr>
        <w:t xml:space="preserve">quant à </w:t>
      </w:r>
      <w:r w:rsidR="00F13AD5" w:rsidRPr="00B315BD">
        <w:rPr>
          <w:rFonts w:ascii="Times New Roman" w:hAnsi="Times New Roman" w:cs="Times New Roman"/>
          <w:sz w:val="24"/>
          <w:szCs w:val="24"/>
        </w:rPr>
        <w:t>elle sur le rôle du capital socia</w:t>
      </w:r>
      <w:r w:rsidRPr="00B315BD">
        <w:rPr>
          <w:rFonts w:ascii="Times New Roman" w:hAnsi="Times New Roman" w:cs="Times New Roman"/>
          <w:sz w:val="24"/>
          <w:szCs w:val="24"/>
        </w:rPr>
        <w:t>l du migrant dans la prise de</w:t>
      </w:r>
      <w:r w:rsidR="00F13AD5" w:rsidRPr="00B315BD">
        <w:rPr>
          <w:rFonts w:ascii="Times New Roman" w:hAnsi="Times New Roman" w:cs="Times New Roman"/>
          <w:sz w:val="24"/>
          <w:szCs w:val="24"/>
        </w:rPr>
        <w:t xml:space="preserve"> décision de retour. Le caractère transnational des migrants fait qu’ils font généralement partie des réseaux leur reliant aux autres individus (migrants ou non). Il s’agit d’un lien d’échange d’informations sur le contexte et les opportunités existantes dans le pays d’origine. Les qualifications acquises dans le pays d’accueil peuvent encourager le migrant à retourner dans son pays d’origine </w:t>
      </w:r>
      <w:r w:rsidR="00F13AD5" w:rsidRPr="00B315BD">
        <w:rPr>
          <w:rFonts w:ascii="Times New Roman" w:hAnsi="Times New Roman" w:cs="Times New Roman"/>
          <w:sz w:val="24"/>
          <w:szCs w:val="24"/>
        </w:rPr>
        <w:fldChar w:fldCharType="begin" w:fldLock="1"/>
      </w:r>
      <w:r w:rsidR="00F13AD5" w:rsidRPr="00B315BD">
        <w:rPr>
          <w:rFonts w:ascii="Times New Roman" w:hAnsi="Times New Roman" w:cs="Times New Roman"/>
          <w:sz w:val="24"/>
          <w:szCs w:val="24"/>
        </w:rPr>
        <w:instrText>ADDIN CSL_CITATION {"citationItems":[{"id":"ITEM-1","itemData":{"ISBN":"2004027665","ISSN":"01692070","abstract":"We develop a model where institutions form connections through swaps of projects in order to diversify their individual risk. These connections lead to two dierent net- work structures. In a clustered network groups of financial institutions hold identical portfolios and default together. In an unclustered network defaults aremore dispersed. With long term finance welfare is the same in both networks. In contrast, when short term finance is used, the network structure matters. Upon the arrival of a signal about banks’ future defaults, investors update their expectations of bank solvency. If their expectations are low, they do not roll over the debt and there is systemic risk in that all institutions are early liquidated. We compare investors’ rollover decisions and welfare in the two networks.","author":[{"dropping-particle":"","family":"Cassarino","given":"Jean-Pierre","non-dropping-particle":"","parse-names":false,"suffix":""}],"container-title":"EUROPEAN UNIVERSITY INSTITUTE Rob e r t S c human Ce n t r e for Advanced St udies Mediterranean Programme Series","id":"ITEM-1","issued":{"date-parts":[["2004"]]},"page":"25 p","title":"Theorising Return Migration: a revisited conceptual approach to return migrants","type":"article-journal","volume":"02"},"uris":["http://www.mendeley.com/documents/?uuid=c80e2d53-4be3-43ac-98ef-0b50c0e4dd6d"]}],"mendeley":{"formattedCitation":"(Cassarino, 2004)","plainTextFormattedCitation":"(Cassarino, 2004)","previouslyFormattedCitation":"(Cassarino, 2004)"},"properties":{"noteIndex":0},"schema":"https://github.com/citation-style-language/schema/raw/master/csl-citation.json"}</w:instrText>
      </w:r>
      <w:r w:rsidR="00F13AD5" w:rsidRPr="00B315BD">
        <w:rPr>
          <w:rFonts w:ascii="Times New Roman" w:hAnsi="Times New Roman" w:cs="Times New Roman"/>
          <w:sz w:val="24"/>
          <w:szCs w:val="24"/>
        </w:rPr>
        <w:fldChar w:fldCharType="separate"/>
      </w:r>
      <w:r w:rsidR="00F13AD5" w:rsidRPr="00B315BD">
        <w:rPr>
          <w:rFonts w:ascii="Times New Roman" w:hAnsi="Times New Roman" w:cs="Times New Roman"/>
          <w:noProof/>
          <w:sz w:val="24"/>
          <w:szCs w:val="24"/>
        </w:rPr>
        <w:t>(Cassarino, 2004)</w:t>
      </w:r>
      <w:r w:rsidR="00F13AD5" w:rsidRPr="00B315BD">
        <w:rPr>
          <w:rFonts w:ascii="Times New Roman" w:hAnsi="Times New Roman" w:cs="Times New Roman"/>
          <w:sz w:val="24"/>
          <w:szCs w:val="24"/>
        </w:rPr>
        <w:fldChar w:fldCharType="end"/>
      </w:r>
      <w:r w:rsidR="00F13AD5" w:rsidRPr="00B315BD">
        <w:rPr>
          <w:rFonts w:ascii="Times New Roman" w:hAnsi="Times New Roman" w:cs="Times New Roman"/>
          <w:sz w:val="24"/>
          <w:szCs w:val="24"/>
        </w:rPr>
        <w:t>.</w:t>
      </w:r>
    </w:p>
    <w:p w:rsidR="00F13AD5" w:rsidRPr="00B315BD" w:rsidRDefault="00F13AD5"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Disons que ce retour temporaire va dépendre d’un côté, des éléments liés au migrant comme son épargne accumulée dans le pays d’accueil et son capital humain, et de l’autre des conditions « favorables » dans le pays d’origine </w:t>
      </w:r>
      <w:r w:rsidRPr="00B315BD">
        <w:rPr>
          <w:rFonts w:ascii="Times New Roman" w:hAnsi="Times New Roman" w:cs="Times New Roman"/>
          <w:sz w:val="24"/>
          <w:szCs w:val="24"/>
        </w:rPr>
        <w:fldChar w:fldCharType="begin" w:fldLock="1"/>
      </w:r>
      <w:r w:rsidR="00194CB9" w:rsidRPr="00B315BD">
        <w:rPr>
          <w:rFonts w:ascii="Times New Roman" w:hAnsi="Times New Roman" w:cs="Times New Roman"/>
          <w:sz w:val="24"/>
          <w:szCs w:val="24"/>
        </w:rPr>
        <w:instrText>ADDIN CSL_CITATION {"citationItems":[{"id":"ITEM-1","itemData":{"author":[{"dropping-particle":"","family":"Bouoiyour","given":"Jamal","non-dropping-particle":"","parse-names":false,"suffix":""},{"dropping-particle":"","family":"Miftah","given":"Amal","non-dropping-particle":"","parse-names":false,"suffix":""}],"container-title":"Centre d ’ Analyse Théorique et de Traitement des données économiques","id":"ITEM-1","issue":"1","issued":{"date-parts":[["2013"]]},"page":"28 p","title":"Le retour des migrants marocains dans leur pays d ’ origine , quand ? Dans quelles circonstances ?","type":"article-journal"},"uris":["http://www.mendeley.com/documents/?uuid=4c556978-0b8b-4b35-8bc0-801961ad095e"]}],"mendeley":{"formattedCitation":"(Bouoiyour &amp; Miftah, 2013)","plainTextFormattedCitation":"(Bouoiyour &amp; Miftah, 2013)","previouslyFormattedCitation":"(Bouoiyour &amp; Miftah, 2013)"},"properties":{"noteIndex":0},"schema":"https://github.com/citation-style-language/schema/raw/master/csl-citation.json"}</w:instrText>
      </w:r>
      <w:r w:rsidRPr="00B315BD">
        <w:rPr>
          <w:rFonts w:ascii="Times New Roman" w:hAnsi="Times New Roman" w:cs="Times New Roman"/>
          <w:sz w:val="24"/>
          <w:szCs w:val="24"/>
        </w:rPr>
        <w:fldChar w:fldCharType="separate"/>
      </w:r>
      <w:r w:rsidR="00210F59" w:rsidRPr="00B315BD">
        <w:rPr>
          <w:rFonts w:ascii="Times New Roman" w:hAnsi="Times New Roman" w:cs="Times New Roman"/>
          <w:noProof/>
          <w:sz w:val="24"/>
          <w:szCs w:val="24"/>
        </w:rPr>
        <w:t>(Bouoiyour &amp; Miftah, 2013)</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F13AD5" w:rsidRPr="00B315BD" w:rsidRDefault="008A372A"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La diaspora retourne dans son pays d’origine avec un capital financier et social permettant d’influer positivement sur son pays d’origine.</w:t>
      </w:r>
    </w:p>
    <w:p w:rsidR="008A372A" w:rsidRPr="00B315BD" w:rsidRDefault="008A372A" w:rsidP="00B315BD">
      <w:pPr>
        <w:autoSpaceDE w:val="0"/>
        <w:autoSpaceDN w:val="0"/>
        <w:adjustRightInd w:val="0"/>
        <w:spacing w:after="0"/>
        <w:jc w:val="both"/>
        <w:rPr>
          <w:rFonts w:ascii="Times New Roman" w:hAnsi="Times New Roman" w:cs="Times New Roman"/>
          <w:b/>
          <w:color w:val="000000"/>
          <w:sz w:val="24"/>
          <w:szCs w:val="24"/>
        </w:rPr>
      </w:pPr>
    </w:p>
    <w:p w:rsidR="0079286D" w:rsidRPr="00044C08" w:rsidRDefault="0079286D" w:rsidP="00044C08">
      <w:pPr>
        <w:pStyle w:val="Paragraphedeliste"/>
        <w:numPr>
          <w:ilvl w:val="0"/>
          <w:numId w:val="5"/>
        </w:numPr>
        <w:autoSpaceDE w:val="0"/>
        <w:autoSpaceDN w:val="0"/>
        <w:adjustRightInd w:val="0"/>
        <w:spacing w:after="0" w:line="360" w:lineRule="auto"/>
        <w:rPr>
          <w:rFonts w:ascii="Times New Roman" w:hAnsi="Times New Roman" w:cs="Times New Roman"/>
          <w:b/>
          <w:color w:val="000000"/>
          <w:sz w:val="24"/>
        </w:rPr>
      </w:pPr>
      <w:r w:rsidRPr="00044C08">
        <w:rPr>
          <w:rFonts w:ascii="Times New Roman" w:hAnsi="Times New Roman" w:cs="Times New Roman"/>
          <w:b/>
          <w:color w:val="000000"/>
          <w:sz w:val="24"/>
        </w:rPr>
        <w:t xml:space="preserve">Méthodologie </w:t>
      </w:r>
    </w:p>
    <w:p w:rsidR="0079286D" w:rsidRPr="00B315BD" w:rsidRDefault="0079286D" w:rsidP="00B315BD">
      <w:pPr>
        <w:jc w:val="both"/>
        <w:rPr>
          <w:rFonts w:ascii="Times New Roman" w:hAnsi="Times New Roman" w:cs="Times New Roman"/>
          <w:sz w:val="24"/>
          <w:szCs w:val="24"/>
        </w:rPr>
      </w:pPr>
      <w:r w:rsidRPr="00B315BD">
        <w:rPr>
          <w:rFonts w:ascii="Times New Roman" w:hAnsi="Times New Roman" w:cs="Times New Roman"/>
          <w:sz w:val="24"/>
          <w:szCs w:val="24"/>
        </w:rPr>
        <w:t>Pour arriver à apporter une analyse critique sur une partie de la littérature</w:t>
      </w:r>
      <w:r w:rsidR="000C4E64" w:rsidRPr="00B315BD">
        <w:rPr>
          <w:rFonts w:ascii="Times New Roman" w:hAnsi="Times New Roman" w:cs="Times New Roman"/>
          <w:sz w:val="24"/>
          <w:szCs w:val="24"/>
        </w:rPr>
        <w:t xml:space="preserve"> et un récit de vie destinés</w:t>
      </w:r>
      <w:r w:rsidRPr="00B315BD">
        <w:rPr>
          <w:rFonts w:ascii="Times New Roman" w:hAnsi="Times New Roman" w:cs="Times New Roman"/>
          <w:sz w:val="24"/>
          <w:szCs w:val="24"/>
        </w:rPr>
        <w:t xml:space="preserve"> aux pratiques </w:t>
      </w:r>
      <w:r w:rsidR="009E296E" w:rsidRPr="00B315BD">
        <w:rPr>
          <w:rFonts w:ascii="Times New Roman" w:hAnsi="Times New Roman" w:cs="Times New Roman"/>
          <w:sz w:val="24"/>
          <w:szCs w:val="24"/>
        </w:rPr>
        <w:t>entrepreneuriales innovantes</w:t>
      </w:r>
      <w:r w:rsidRPr="00B315BD">
        <w:rPr>
          <w:rFonts w:ascii="Times New Roman" w:hAnsi="Times New Roman" w:cs="Times New Roman"/>
          <w:sz w:val="24"/>
          <w:szCs w:val="24"/>
        </w:rPr>
        <w:t xml:space="preserve"> de la diaspora, nous allons focaliser notre attention sur une lecture approfondie de ce concept ainsi qu’à l’émergence des activités liées à la mobilité transnationale dans le contexte africain.</w:t>
      </w:r>
    </w:p>
    <w:p w:rsidR="0079286D" w:rsidRPr="00B315BD" w:rsidRDefault="0079286D"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Sur base de quelques théories mobilisées, du contexte africain des </w:t>
      </w:r>
      <w:r w:rsidR="00AE0B71" w:rsidRPr="00B315BD">
        <w:rPr>
          <w:rFonts w:ascii="Times New Roman" w:hAnsi="Times New Roman" w:cs="Times New Roman"/>
          <w:sz w:val="24"/>
          <w:szCs w:val="24"/>
        </w:rPr>
        <w:t>pratiques</w:t>
      </w:r>
      <w:r w:rsidR="000C4E64" w:rsidRPr="00B315BD">
        <w:rPr>
          <w:rFonts w:ascii="Times New Roman" w:hAnsi="Times New Roman" w:cs="Times New Roman"/>
          <w:sz w:val="24"/>
          <w:szCs w:val="24"/>
        </w:rPr>
        <w:t xml:space="preserve">  transnationa</w:t>
      </w:r>
      <w:r w:rsidR="00B04E52">
        <w:rPr>
          <w:rFonts w:ascii="Times New Roman" w:hAnsi="Times New Roman" w:cs="Times New Roman"/>
          <w:sz w:val="24"/>
          <w:szCs w:val="24"/>
        </w:rPr>
        <w:t>les</w:t>
      </w:r>
      <w:r w:rsidRPr="00B315BD">
        <w:rPr>
          <w:rFonts w:ascii="Times New Roman" w:hAnsi="Times New Roman" w:cs="Times New Roman"/>
          <w:sz w:val="24"/>
          <w:szCs w:val="24"/>
        </w:rPr>
        <w:t xml:space="preserve"> </w:t>
      </w:r>
      <w:r w:rsidR="00AE0B71" w:rsidRPr="00B315BD">
        <w:rPr>
          <w:rFonts w:ascii="Times New Roman" w:hAnsi="Times New Roman" w:cs="Times New Roman"/>
          <w:sz w:val="24"/>
          <w:szCs w:val="24"/>
        </w:rPr>
        <w:t xml:space="preserve">innovantes </w:t>
      </w:r>
      <w:r w:rsidRPr="00B315BD">
        <w:rPr>
          <w:rFonts w:ascii="Times New Roman" w:hAnsi="Times New Roman" w:cs="Times New Roman"/>
          <w:sz w:val="24"/>
          <w:szCs w:val="24"/>
        </w:rPr>
        <w:t>ainsi que de différents enseignements tirés</w:t>
      </w:r>
      <w:r w:rsidR="00AE0B71" w:rsidRPr="00B315BD">
        <w:rPr>
          <w:rFonts w:ascii="Times New Roman" w:hAnsi="Times New Roman" w:cs="Times New Roman"/>
          <w:sz w:val="24"/>
          <w:szCs w:val="24"/>
        </w:rPr>
        <w:t xml:space="preserve"> à partir de notre récit de vie</w:t>
      </w:r>
      <w:r w:rsidRPr="00B315BD">
        <w:rPr>
          <w:rFonts w:ascii="Times New Roman" w:hAnsi="Times New Roman" w:cs="Times New Roman"/>
          <w:sz w:val="24"/>
          <w:szCs w:val="24"/>
        </w:rPr>
        <w:t xml:space="preserve">, nous allons tenter de comprendre comment s’opère progressivement le processus de retour définitif de la diaspora dans son pays d’origine. </w:t>
      </w:r>
    </w:p>
    <w:p w:rsidR="00E50756" w:rsidRPr="00B315BD" w:rsidRDefault="000C4E64" w:rsidP="00216F9D">
      <w:pPr>
        <w:spacing w:before="324" w:after="0"/>
        <w:jc w:val="both"/>
        <w:outlineLvl w:val="0"/>
        <w:rPr>
          <w:rFonts w:ascii="Times New Roman" w:hAnsi="Times New Roman" w:cs="Times New Roman"/>
          <w:sz w:val="24"/>
          <w:szCs w:val="24"/>
        </w:rPr>
      </w:pPr>
      <w:r w:rsidRPr="00B315BD">
        <w:rPr>
          <w:rFonts w:ascii="Times New Roman" w:hAnsi="Times New Roman" w:cs="Times New Roman"/>
          <w:sz w:val="24"/>
          <w:szCs w:val="24"/>
        </w:rPr>
        <w:t>Pour cette recherche</w:t>
      </w:r>
      <w:r w:rsidR="00E50756" w:rsidRPr="00B315BD">
        <w:rPr>
          <w:rFonts w:ascii="Times New Roman" w:hAnsi="Times New Roman" w:cs="Times New Roman"/>
          <w:sz w:val="24"/>
          <w:szCs w:val="24"/>
        </w:rPr>
        <w:t>, nous avons opté pour l’approche qualitative en nous appuyant sur la méthode de récit de vie. Le récit de vie permet d’accéder à l’expérience vécue de l’informateur afin d’identifier la qu</w:t>
      </w:r>
      <w:r w:rsidR="006E2AC4">
        <w:rPr>
          <w:rFonts w:ascii="Times New Roman" w:hAnsi="Times New Roman" w:cs="Times New Roman"/>
          <w:sz w:val="24"/>
          <w:szCs w:val="24"/>
        </w:rPr>
        <w:t>alité des relations entre les acteurs de la diaspora au retour</w:t>
      </w:r>
      <w:r w:rsidR="00A900D8">
        <w:rPr>
          <w:rFonts w:ascii="Times New Roman" w:hAnsi="Times New Roman" w:cs="Times New Roman"/>
          <w:sz w:val="24"/>
          <w:szCs w:val="24"/>
        </w:rPr>
        <w:t>8</w:t>
      </w:r>
      <w:r w:rsidR="00E50756" w:rsidRPr="00B315BD">
        <w:rPr>
          <w:rFonts w:ascii="Times New Roman" w:hAnsi="Times New Roman" w:cs="Times New Roman"/>
          <w:sz w:val="24"/>
          <w:szCs w:val="24"/>
        </w:rPr>
        <w:t xml:space="preserve"> et les autres membres de la communauté, les situations traversées avec leurs </w:t>
      </w:r>
      <w:r w:rsidR="00E50756" w:rsidRPr="00B315BD">
        <w:rPr>
          <w:rFonts w:ascii="Times New Roman" w:hAnsi="Times New Roman" w:cs="Times New Roman"/>
          <w:sz w:val="24"/>
          <w:szCs w:val="24"/>
        </w:rPr>
        <w:lastRenderedPageBreak/>
        <w:t xml:space="preserve">contraintes et leurs opportunités, pratiques récurrentes, projets formés et cours d’action orientés vers </w:t>
      </w:r>
      <w:r w:rsidRPr="00B315BD">
        <w:rPr>
          <w:rFonts w:ascii="Times New Roman" w:hAnsi="Times New Roman" w:cs="Times New Roman"/>
          <w:sz w:val="24"/>
          <w:szCs w:val="24"/>
        </w:rPr>
        <w:t>leur réalisation… (</w:t>
      </w:r>
      <w:proofErr w:type="spellStart"/>
      <w:r w:rsidRPr="00B315BD">
        <w:rPr>
          <w:rFonts w:ascii="Times New Roman" w:hAnsi="Times New Roman" w:cs="Times New Roman"/>
          <w:sz w:val="24"/>
          <w:szCs w:val="24"/>
        </w:rPr>
        <w:t>Bertaux</w:t>
      </w:r>
      <w:proofErr w:type="spellEnd"/>
      <w:r w:rsidRPr="00B315BD">
        <w:rPr>
          <w:rFonts w:ascii="Times New Roman" w:hAnsi="Times New Roman" w:cs="Times New Roman"/>
          <w:sz w:val="24"/>
          <w:szCs w:val="24"/>
        </w:rPr>
        <w:t>, 1980</w:t>
      </w:r>
      <w:r w:rsidR="00E50756" w:rsidRPr="00B315BD">
        <w:rPr>
          <w:rFonts w:ascii="Times New Roman" w:hAnsi="Times New Roman" w:cs="Times New Roman"/>
          <w:sz w:val="24"/>
          <w:szCs w:val="24"/>
        </w:rPr>
        <w:t>)</w:t>
      </w:r>
      <w:r w:rsidRPr="00B315BD">
        <w:rPr>
          <w:rFonts w:ascii="Times New Roman" w:hAnsi="Times New Roman" w:cs="Times New Roman"/>
          <w:sz w:val="24"/>
          <w:szCs w:val="24"/>
        </w:rPr>
        <w:t xml:space="preserve"> cités par </w:t>
      </w:r>
      <w:r w:rsidRPr="00B315BD">
        <w:rPr>
          <w:rFonts w:ascii="Times New Roman" w:hAnsi="Times New Roman" w:cs="Times New Roman"/>
          <w:sz w:val="24"/>
          <w:szCs w:val="24"/>
        </w:rPr>
        <w:fldChar w:fldCharType="begin" w:fldLock="1"/>
      </w:r>
      <w:r w:rsidR="00B315BD">
        <w:rPr>
          <w:rFonts w:ascii="Times New Roman" w:hAnsi="Times New Roman" w:cs="Times New Roman"/>
          <w:sz w:val="24"/>
          <w:szCs w:val="24"/>
        </w:rPr>
        <w:instrText>ADDIN CSL_CITATION {"citationItems":[{"id":"ITEM-1","itemData":{"author":[{"dropping-particle":"","family":"Sem","given":"P","non-dropping-particle":"","parse-names":false,"suffix":""},{"dropping-particle":"","family":"Cornet","given":"A","non-dropping-particle":"","parse-names":false,"suffix":""}],"container-title":"Presse universitaire de Lubumbashi","id":"ITEM-1","issue":"5","issued":{"date-parts":[["2017"]]},"title":"Méthodes de recherche en sciences économiques et de gestion","type":"book"},"uris":["http://www.mendeley.com/documents/?uuid=4f9f6ba9-1da5-49cb-bf48-c6ec431d111b"]}],"mendeley":{"formattedCitation":"(Sem &amp; Cornet, 2017)","plainTextFormattedCitation":"(Sem &amp; Cornet, 2017)","previouslyFormattedCitation":"(Sem &amp; Cornet,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(Sem &amp; Cornet, 2017)</w:t>
      </w:r>
      <w:r w:rsidRPr="00B315BD">
        <w:rPr>
          <w:rFonts w:ascii="Times New Roman" w:hAnsi="Times New Roman" w:cs="Times New Roman"/>
          <w:sz w:val="24"/>
          <w:szCs w:val="24"/>
        </w:rPr>
        <w:fldChar w:fldCharType="end"/>
      </w:r>
      <w:r w:rsidR="00E50756" w:rsidRPr="00B315BD">
        <w:rPr>
          <w:rFonts w:ascii="Times New Roman" w:hAnsi="Times New Roman" w:cs="Times New Roman"/>
          <w:sz w:val="24"/>
          <w:szCs w:val="24"/>
        </w:rPr>
        <w:t xml:space="preserve">. </w:t>
      </w:r>
      <w:r w:rsidR="00733715" w:rsidRPr="00B315BD">
        <w:rPr>
          <w:rFonts w:ascii="Times New Roman" w:hAnsi="Times New Roman" w:cs="Times New Roman"/>
          <w:sz w:val="24"/>
          <w:szCs w:val="24"/>
        </w:rPr>
        <w:t xml:space="preserve">Ayant vécu à l’extérieur de son pays plus de 17 ans et partant </w:t>
      </w:r>
      <w:r w:rsidR="00E50756" w:rsidRPr="00B315BD">
        <w:rPr>
          <w:rFonts w:ascii="Times New Roman" w:hAnsi="Times New Roman" w:cs="Times New Roman"/>
          <w:sz w:val="24"/>
          <w:szCs w:val="24"/>
        </w:rPr>
        <w:t xml:space="preserve">du récit de vie de </w:t>
      </w:r>
      <w:r w:rsidR="00733715" w:rsidRPr="00B315BD">
        <w:rPr>
          <w:rFonts w:ascii="Times New Roman" w:hAnsi="Times New Roman" w:cs="Times New Roman"/>
          <w:i/>
          <w:sz w:val="24"/>
          <w:szCs w:val="24"/>
          <w:u w:val="single"/>
        </w:rPr>
        <w:t>Faty ayant investi dans une entreprise innovante</w:t>
      </w:r>
      <w:r w:rsidR="00E50756" w:rsidRPr="00B315BD">
        <w:rPr>
          <w:rFonts w:ascii="Times New Roman" w:hAnsi="Times New Roman" w:cs="Times New Roman"/>
          <w:sz w:val="24"/>
          <w:szCs w:val="24"/>
        </w:rPr>
        <w:t xml:space="preserve">, nous nous sommes intéressé dans son discours aux </w:t>
      </w:r>
      <w:r w:rsidR="009C7531" w:rsidRPr="00B315BD">
        <w:rPr>
          <w:rFonts w:ascii="Times New Roman" w:hAnsi="Times New Roman" w:cs="Times New Roman"/>
          <w:sz w:val="24"/>
          <w:szCs w:val="24"/>
        </w:rPr>
        <w:t>f</w:t>
      </w:r>
      <w:r w:rsidR="00E50756" w:rsidRPr="00B315BD">
        <w:rPr>
          <w:rFonts w:ascii="Times New Roman" w:hAnsi="Times New Roman" w:cs="Times New Roman"/>
          <w:sz w:val="24"/>
          <w:szCs w:val="24"/>
        </w:rPr>
        <w:t>acteurs individu</w:t>
      </w:r>
      <w:r w:rsidR="009C7531" w:rsidRPr="00B315BD">
        <w:rPr>
          <w:rFonts w:ascii="Times New Roman" w:hAnsi="Times New Roman" w:cs="Times New Roman"/>
          <w:sz w:val="24"/>
          <w:szCs w:val="24"/>
        </w:rPr>
        <w:t>els et contextuels</w:t>
      </w:r>
      <w:r w:rsidRPr="00B315BD">
        <w:rPr>
          <w:rFonts w:ascii="Times New Roman" w:hAnsi="Times New Roman" w:cs="Times New Roman"/>
          <w:sz w:val="24"/>
          <w:szCs w:val="24"/>
        </w:rPr>
        <w:t xml:space="preserve"> influençant ou non son </w:t>
      </w:r>
      <w:r w:rsidR="00E50756" w:rsidRPr="00B315BD">
        <w:rPr>
          <w:rFonts w:ascii="Times New Roman" w:hAnsi="Times New Roman" w:cs="Times New Roman"/>
          <w:sz w:val="24"/>
          <w:szCs w:val="24"/>
        </w:rPr>
        <w:t xml:space="preserve">intégration socio-professionnelle </w:t>
      </w:r>
      <w:r w:rsidRPr="00B315BD">
        <w:rPr>
          <w:rFonts w:ascii="Times New Roman" w:hAnsi="Times New Roman" w:cs="Times New Roman"/>
          <w:sz w:val="24"/>
          <w:szCs w:val="24"/>
        </w:rPr>
        <w:t>dans son pays d’origine qu’est la</w:t>
      </w:r>
      <w:r w:rsidR="00E50756" w:rsidRPr="00B315BD">
        <w:rPr>
          <w:rFonts w:ascii="Times New Roman" w:hAnsi="Times New Roman" w:cs="Times New Roman"/>
          <w:sz w:val="24"/>
          <w:szCs w:val="24"/>
        </w:rPr>
        <w:t xml:space="preserve"> République Démocratique</w:t>
      </w:r>
      <w:r w:rsidRPr="00B315BD">
        <w:rPr>
          <w:rFonts w:ascii="Times New Roman" w:hAnsi="Times New Roman" w:cs="Times New Roman"/>
          <w:sz w:val="24"/>
          <w:szCs w:val="24"/>
        </w:rPr>
        <w:t xml:space="preserve"> du Congo</w:t>
      </w:r>
      <w:r w:rsidR="009C7531" w:rsidRPr="00B315BD">
        <w:rPr>
          <w:rFonts w:ascii="Times New Roman" w:hAnsi="Times New Roman" w:cs="Times New Roman"/>
          <w:sz w:val="24"/>
          <w:szCs w:val="24"/>
        </w:rPr>
        <w:t>. M</w:t>
      </w:r>
      <w:r w:rsidR="00E50756" w:rsidRPr="00B315BD">
        <w:rPr>
          <w:rFonts w:ascii="Times New Roman" w:hAnsi="Times New Roman" w:cs="Times New Roman"/>
          <w:sz w:val="24"/>
          <w:szCs w:val="24"/>
        </w:rPr>
        <w:t>ais aus</w:t>
      </w:r>
      <w:r w:rsidRPr="00B315BD">
        <w:rPr>
          <w:rFonts w:ascii="Times New Roman" w:hAnsi="Times New Roman" w:cs="Times New Roman"/>
          <w:sz w:val="24"/>
          <w:szCs w:val="24"/>
        </w:rPr>
        <w:t>si les stratégies mises en place</w:t>
      </w:r>
      <w:r w:rsidR="009C7531" w:rsidRPr="00B315BD">
        <w:rPr>
          <w:rFonts w:ascii="Times New Roman" w:hAnsi="Times New Roman" w:cs="Times New Roman"/>
          <w:sz w:val="24"/>
          <w:szCs w:val="24"/>
        </w:rPr>
        <w:t xml:space="preserve"> par l’acteur pour </w:t>
      </w:r>
      <w:r w:rsidR="00E50756" w:rsidRPr="00B315BD">
        <w:rPr>
          <w:rFonts w:ascii="Times New Roman" w:hAnsi="Times New Roman" w:cs="Times New Roman"/>
          <w:sz w:val="24"/>
          <w:szCs w:val="24"/>
        </w:rPr>
        <w:t xml:space="preserve"> survivre dans un tel </w:t>
      </w:r>
      <w:r w:rsidR="009C7531" w:rsidRPr="00B315BD">
        <w:rPr>
          <w:rFonts w:ascii="Times New Roman" w:hAnsi="Times New Roman" w:cs="Times New Roman"/>
          <w:sz w:val="24"/>
          <w:szCs w:val="24"/>
        </w:rPr>
        <w:t>environnement. L’option porté</w:t>
      </w:r>
      <w:r w:rsidR="000B27E9" w:rsidRPr="00B315BD">
        <w:rPr>
          <w:rFonts w:ascii="Times New Roman" w:hAnsi="Times New Roman" w:cs="Times New Roman"/>
          <w:sz w:val="24"/>
          <w:szCs w:val="24"/>
        </w:rPr>
        <w:t>e</w:t>
      </w:r>
      <w:r w:rsidR="009C7531" w:rsidRPr="00B315BD">
        <w:rPr>
          <w:rFonts w:ascii="Times New Roman" w:hAnsi="Times New Roman" w:cs="Times New Roman"/>
          <w:sz w:val="24"/>
          <w:szCs w:val="24"/>
        </w:rPr>
        <w:t xml:space="preserve"> sur </w:t>
      </w:r>
      <w:proofErr w:type="spellStart"/>
      <w:r w:rsidR="009C7531" w:rsidRPr="00B315BD">
        <w:rPr>
          <w:rFonts w:ascii="Times New Roman" w:hAnsi="Times New Roman" w:cs="Times New Roman"/>
          <w:sz w:val="24"/>
          <w:szCs w:val="24"/>
        </w:rPr>
        <w:t>Faty</w:t>
      </w:r>
      <w:proofErr w:type="spellEnd"/>
      <w:r w:rsidR="009C7531" w:rsidRPr="00B315BD">
        <w:rPr>
          <w:rFonts w:ascii="Times New Roman" w:hAnsi="Times New Roman" w:cs="Times New Roman"/>
          <w:sz w:val="24"/>
          <w:szCs w:val="24"/>
        </w:rPr>
        <w:t xml:space="preserve"> (un nom d’emprunt)</w:t>
      </w:r>
      <w:r w:rsidR="00E50756" w:rsidRPr="00B315BD">
        <w:rPr>
          <w:rFonts w:ascii="Times New Roman" w:hAnsi="Times New Roman" w:cs="Times New Roman"/>
          <w:sz w:val="24"/>
          <w:szCs w:val="24"/>
        </w:rPr>
        <w:t>,</w:t>
      </w:r>
      <w:r w:rsidR="009C7531" w:rsidRPr="00B315BD">
        <w:rPr>
          <w:rFonts w:ascii="Times New Roman" w:hAnsi="Times New Roman" w:cs="Times New Roman"/>
          <w:sz w:val="24"/>
          <w:szCs w:val="24"/>
        </w:rPr>
        <w:t xml:space="preserve"> comme informateur, s’explique </w:t>
      </w:r>
      <w:r w:rsidR="00E50756" w:rsidRPr="00B315BD">
        <w:rPr>
          <w:rFonts w:ascii="Times New Roman" w:hAnsi="Times New Roman" w:cs="Times New Roman"/>
          <w:sz w:val="24"/>
          <w:szCs w:val="24"/>
        </w:rPr>
        <w:t xml:space="preserve">par son </w:t>
      </w:r>
      <w:r w:rsidR="009C7531" w:rsidRPr="00B315BD">
        <w:rPr>
          <w:rFonts w:ascii="Times New Roman" w:hAnsi="Times New Roman" w:cs="Times New Roman"/>
          <w:sz w:val="24"/>
          <w:szCs w:val="24"/>
        </w:rPr>
        <w:t>profil, son expérience accumulée dans son parcours migratoire</w:t>
      </w:r>
      <w:r w:rsidR="000B27E9" w:rsidRPr="00B315BD">
        <w:rPr>
          <w:rFonts w:ascii="Times New Roman" w:hAnsi="Times New Roman" w:cs="Times New Roman"/>
          <w:sz w:val="24"/>
          <w:szCs w:val="24"/>
        </w:rPr>
        <w:t>, son apport innovant en entrepreneuriat</w:t>
      </w:r>
      <w:r w:rsidR="00E50756" w:rsidRPr="00B315BD">
        <w:rPr>
          <w:rFonts w:ascii="Times New Roman" w:hAnsi="Times New Roman" w:cs="Times New Roman"/>
          <w:sz w:val="24"/>
          <w:szCs w:val="24"/>
        </w:rPr>
        <w:t xml:space="preserve"> et sa disponibilité. Cette interview, semi-direc</w:t>
      </w:r>
      <w:r w:rsidR="000B27E9" w:rsidRPr="00B315BD">
        <w:rPr>
          <w:rFonts w:ascii="Times New Roman" w:hAnsi="Times New Roman" w:cs="Times New Roman"/>
          <w:sz w:val="24"/>
          <w:szCs w:val="24"/>
        </w:rPr>
        <w:t>t</w:t>
      </w:r>
      <w:r w:rsidR="00E50756" w:rsidRPr="00B315BD">
        <w:rPr>
          <w:rFonts w:ascii="Times New Roman" w:hAnsi="Times New Roman" w:cs="Times New Roman"/>
          <w:sz w:val="24"/>
          <w:szCs w:val="24"/>
        </w:rPr>
        <w:t>ive</w:t>
      </w:r>
      <w:r w:rsidR="009C7531" w:rsidRPr="00B315BD">
        <w:rPr>
          <w:rFonts w:ascii="Times New Roman" w:hAnsi="Times New Roman" w:cs="Times New Roman"/>
          <w:sz w:val="24"/>
          <w:szCs w:val="24"/>
        </w:rPr>
        <w:t xml:space="preserve">, a été réalisée à Kinshasa dans le quartier </w:t>
      </w:r>
      <w:proofErr w:type="spellStart"/>
      <w:r w:rsidR="009C7531" w:rsidRPr="00B315BD">
        <w:rPr>
          <w:rFonts w:ascii="Times New Roman" w:hAnsi="Times New Roman" w:cs="Times New Roman"/>
          <w:sz w:val="24"/>
          <w:szCs w:val="24"/>
        </w:rPr>
        <w:t>Bibwa-Kinkole</w:t>
      </w:r>
      <w:proofErr w:type="spellEnd"/>
      <w:r w:rsidR="009C7531" w:rsidRPr="00B315BD">
        <w:rPr>
          <w:rFonts w:ascii="Times New Roman" w:hAnsi="Times New Roman" w:cs="Times New Roman"/>
          <w:sz w:val="24"/>
          <w:szCs w:val="24"/>
        </w:rPr>
        <w:t xml:space="preserve"> (Commune de N</w:t>
      </w:r>
      <w:r w:rsidR="000B27E9" w:rsidRPr="00B315BD">
        <w:rPr>
          <w:rFonts w:ascii="Times New Roman" w:hAnsi="Times New Roman" w:cs="Times New Roman"/>
          <w:sz w:val="24"/>
          <w:szCs w:val="24"/>
        </w:rPr>
        <w:t>’</w:t>
      </w:r>
      <w:proofErr w:type="spellStart"/>
      <w:r w:rsidR="009C7531" w:rsidRPr="00B315BD">
        <w:rPr>
          <w:rFonts w:ascii="Times New Roman" w:hAnsi="Times New Roman" w:cs="Times New Roman"/>
          <w:sz w:val="24"/>
          <w:szCs w:val="24"/>
        </w:rPr>
        <w:t>sele</w:t>
      </w:r>
      <w:proofErr w:type="spellEnd"/>
      <w:r w:rsidR="009C7531" w:rsidRPr="00B315BD">
        <w:rPr>
          <w:rFonts w:ascii="Times New Roman" w:hAnsi="Times New Roman" w:cs="Times New Roman"/>
          <w:sz w:val="24"/>
          <w:szCs w:val="24"/>
        </w:rPr>
        <w:t>)</w:t>
      </w:r>
      <w:r w:rsidR="00920666" w:rsidRPr="00B315BD">
        <w:rPr>
          <w:rFonts w:ascii="Times New Roman" w:hAnsi="Times New Roman" w:cs="Times New Roman"/>
          <w:sz w:val="24"/>
          <w:szCs w:val="24"/>
        </w:rPr>
        <w:t>.</w:t>
      </w:r>
    </w:p>
    <w:p w:rsidR="00C90C0C" w:rsidRPr="00B315BD" w:rsidRDefault="00C90C0C" w:rsidP="00216F9D">
      <w:pPr>
        <w:pStyle w:val="Default"/>
        <w:spacing w:line="276" w:lineRule="auto"/>
        <w:jc w:val="both"/>
        <w:rPr>
          <w:rFonts w:eastAsia="Times New Roman"/>
          <w:bCs/>
          <w:iCs/>
          <w:color w:val="CC0000"/>
          <w:kern w:val="36"/>
          <w:lang w:val="fr-FR" w:eastAsia="fr-BE"/>
        </w:rPr>
      </w:pPr>
    </w:p>
    <w:p w:rsidR="00E50756" w:rsidRPr="00B315BD" w:rsidRDefault="00E50756" w:rsidP="00216F9D">
      <w:pPr>
        <w:pStyle w:val="Default"/>
        <w:spacing w:line="276" w:lineRule="auto"/>
        <w:jc w:val="both"/>
        <w:rPr>
          <w:color w:val="auto"/>
        </w:rPr>
      </w:pPr>
      <w:r w:rsidRPr="00B315BD">
        <w:rPr>
          <w:color w:val="auto"/>
        </w:rPr>
        <w:t>L’entretien a été semi-directif. Il a commencé par une qu</w:t>
      </w:r>
      <w:r w:rsidR="009C7531" w:rsidRPr="00B315BD">
        <w:rPr>
          <w:color w:val="auto"/>
        </w:rPr>
        <w:t xml:space="preserve">estion générale demandant à </w:t>
      </w:r>
      <w:proofErr w:type="spellStart"/>
      <w:r w:rsidR="009C7531" w:rsidRPr="00B315BD">
        <w:rPr>
          <w:color w:val="auto"/>
        </w:rPr>
        <w:t>Faty</w:t>
      </w:r>
      <w:proofErr w:type="spellEnd"/>
      <w:r w:rsidRPr="00B315BD">
        <w:rPr>
          <w:color w:val="auto"/>
        </w:rPr>
        <w:t xml:space="preserve"> de raconter son parcours de vie, en lien avec la question d’intégration socio-professi</w:t>
      </w:r>
      <w:r w:rsidR="007F471B" w:rsidRPr="00B315BD">
        <w:rPr>
          <w:color w:val="auto"/>
        </w:rPr>
        <w:t>onnelle en rapport avec son retour dans son pays d’origine</w:t>
      </w:r>
      <w:r w:rsidRPr="00B315BD">
        <w:rPr>
          <w:color w:val="auto"/>
        </w:rPr>
        <w:t xml:space="preserve">. Ensuite, selon les besoins de la recherche, les questions d’approfondissement ont été posées à l’informateur. L’une des limites du choix de travailler sur un seul récit de vie est de ne pas permettre de faire la comparaison et de dégager les points de ressemblance ou de dissemblance du vécu susceptibles d’enrichir la connaissance. Le projet de recherche </w:t>
      </w:r>
      <w:r w:rsidR="006F2D10">
        <w:rPr>
          <w:color w:val="auto"/>
        </w:rPr>
        <w:t xml:space="preserve">étant en cours, </w:t>
      </w:r>
      <w:r w:rsidRPr="00B315BD">
        <w:rPr>
          <w:color w:val="auto"/>
        </w:rPr>
        <w:t>permet</w:t>
      </w:r>
      <w:r w:rsidR="007F471B" w:rsidRPr="00B315BD">
        <w:rPr>
          <w:color w:val="auto"/>
        </w:rPr>
        <w:t>tra logiquement de combler cette lacune</w:t>
      </w:r>
      <w:r w:rsidRPr="00B315BD">
        <w:rPr>
          <w:color w:val="auto"/>
        </w:rPr>
        <w:t xml:space="preserve">. </w:t>
      </w:r>
    </w:p>
    <w:p w:rsidR="008C5C41" w:rsidRPr="00B315BD" w:rsidRDefault="008C5C41" w:rsidP="00216F9D">
      <w:pPr>
        <w:pStyle w:val="Default"/>
        <w:spacing w:line="276" w:lineRule="auto"/>
        <w:jc w:val="both"/>
        <w:rPr>
          <w:color w:val="auto"/>
        </w:rPr>
      </w:pPr>
    </w:p>
    <w:p w:rsidR="00C90C0C" w:rsidRPr="00B315BD" w:rsidRDefault="00E50756"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La grille d’analyse a été construite à partir du </w:t>
      </w:r>
      <w:r w:rsidR="00C90C0C" w:rsidRPr="00B315BD">
        <w:rPr>
          <w:rFonts w:ascii="Times New Roman" w:hAnsi="Times New Roman" w:cs="Times New Roman"/>
          <w:sz w:val="24"/>
          <w:szCs w:val="24"/>
        </w:rPr>
        <w:t xml:space="preserve">cadre d’analyse de la composante des potentialités entrepreneuriales de la diaspora au retour  – Adapté des schémas de </w:t>
      </w:r>
      <w:proofErr w:type="spellStart"/>
      <w:r w:rsidR="00C90C0C" w:rsidRPr="00B315BD">
        <w:rPr>
          <w:rFonts w:ascii="Times New Roman" w:hAnsi="Times New Roman" w:cs="Times New Roman"/>
          <w:sz w:val="24"/>
          <w:szCs w:val="24"/>
        </w:rPr>
        <w:t>Gasse</w:t>
      </w:r>
      <w:proofErr w:type="spellEnd"/>
      <w:r w:rsidR="00C90C0C" w:rsidRPr="00B315BD">
        <w:rPr>
          <w:rFonts w:ascii="Times New Roman" w:hAnsi="Times New Roman" w:cs="Times New Roman"/>
          <w:sz w:val="24"/>
          <w:szCs w:val="24"/>
        </w:rPr>
        <w:t xml:space="preserve"> et D'Amour (2000), de </w:t>
      </w:r>
      <w:proofErr w:type="spellStart"/>
      <w:r w:rsidR="00C90C0C" w:rsidRPr="00B315BD">
        <w:rPr>
          <w:rFonts w:ascii="Times New Roman" w:hAnsi="Times New Roman" w:cs="Times New Roman"/>
          <w:sz w:val="24"/>
          <w:szCs w:val="24"/>
        </w:rPr>
        <w:t>Gasse</w:t>
      </w:r>
      <w:proofErr w:type="spellEnd"/>
      <w:r w:rsidR="00C90C0C" w:rsidRPr="00B315BD">
        <w:rPr>
          <w:rFonts w:ascii="Times New Roman" w:hAnsi="Times New Roman" w:cs="Times New Roman"/>
          <w:sz w:val="24"/>
          <w:szCs w:val="24"/>
        </w:rPr>
        <w:t xml:space="preserve"> (2002) et de Dokou, </w:t>
      </w:r>
      <w:proofErr w:type="spellStart"/>
      <w:r w:rsidR="00C90C0C" w:rsidRPr="00B315BD">
        <w:rPr>
          <w:rFonts w:ascii="Times New Roman" w:hAnsi="Times New Roman" w:cs="Times New Roman"/>
          <w:sz w:val="24"/>
          <w:szCs w:val="24"/>
        </w:rPr>
        <w:t>Philippart</w:t>
      </w:r>
      <w:proofErr w:type="spellEnd"/>
      <w:r w:rsidR="00C90C0C" w:rsidRPr="00B315BD">
        <w:rPr>
          <w:rFonts w:ascii="Times New Roman" w:hAnsi="Times New Roman" w:cs="Times New Roman"/>
          <w:sz w:val="24"/>
          <w:szCs w:val="24"/>
        </w:rPr>
        <w:t xml:space="preserve"> et  Khalid </w:t>
      </w:r>
      <w:proofErr w:type="spellStart"/>
      <w:r w:rsidR="00C90C0C" w:rsidRPr="00B315BD">
        <w:rPr>
          <w:rFonts w:ascii="Times New Roman" w:hAnsi="Times New Roman" w:cs="Times New Roman"/>
          <w:sz w:val="24"/>
          <w:szCs w:val="24"/>
        </w:rPr>
        <w:t>Karbouai</w:t>
      </w:r>
      <w:proofErr w:type="spellEnd"/>
      <w:r w:rsidR="00C90C0C" w:rsidRPr="00B315BD">
        <w:rPr>
          <w:rFonts w:ascii="Times New Roman" w:hAnsi="Times New Roman" w:cs="Times New Roman"/>
          <w:sz w:val="24"/>
          <w:szCs w:val="24"/>
        </w:rPr>
        <w:t xml:space="preserve"> (2018) </w:t>
      </w:r>
      <w:r w:rsidR="00C90C0C" w:rsidRPr="00B315BD">
        <w:rPr>
          <w:rFonts w:ascii="Times New Roman" w:hAnsi="Times New Roman" w:cs="Times New Roman"/>
          <w:sz w:val="24"/>
          <w:szCs w:val="24"/>
        </w:rPr>
        <w:fldChar w:fldCharType="begin" w:fldLock="1"/>
      </w:r>
      <w:r w:rsidR="00C90C0C" w:rsidRPr="00B315BD">
        <w:rPr>
          <w:rFonts w:ascii="Times New Roman" w:hAnsi="Times New Roman" w:cs="Times New Roman"/>
          <w:sz w:val="24"/>
          <w:szCs w:val="24"/>
        </w:rPr>
        <w:instrText>ADDIN CSL_CITATION {"citationItems":[{"id":"ITEM-1","itemData":{"ISSN":"0776-5436 (print) 1918-9699 (digital)","author":[{"dropping-particle":"","family":"Dokou","given":"Gérard Akrikpan Kokou","non-dropping-particle":"","parse-names":false,"suffix":""},{"dropping-particle":"","family":"Philippart","given":"Pascal","non-dropping-particle":"","parse-names":false,"suffix":""},{"dropping-particle":"","family":"Karbouai","given":"Khalid","non-dropping-particle":"","parse-names":false,"suffix":""}],"container-title":"Revue internationale P.M.E.","id":"ITEM-1","issue":"2","issued":{"date-parts":[["2018"]]},"page":"22","title":"L ’ expérience migratoire est-elle une source de potentialités pour l ’ entrepreneur ? Le cas marocain","type":"article-journal","volume":"31"},"uris":["http://www.mendeley.com/documents/?uuid=ee5c5a66-af30-4abb-baa7-0452512719f4"]}],"mendeley":{"formattedCitation":"(Dokou et al., 2018)","manualFormatting":"(Dokou et al., 2018, p.94)","plainTextFormattedCitation":"(Dokou et al., 2018)","previouslyFormattedCitation":"(Dokou et al., 2018)"},"properties":{"noteIndex":0},"schema":"https://github.com/citation-style-language/schema/raw/master/csl-citation.json"}</w:instrText>
      </w:r>
      <w:r w:rsidR="00C90C0C" w:rsidRPr="00B315BD">
        <w:rPr>
          <w:rFonts w:ascii="Times New Roman" w:hAnsi="Times New Roman" w:cs="Times New Roman"/>
          <w:sz w:val="24"/>
          <w:szCs w:val="24"/>
        </w:rPr>
        <w:fldChar w:fldCharType="separate"/>
      </w:r>
      <w:r w:rsidR="00C90C0C" w:rsidRPr="00B315BD">
        <w:rPr>
          <w:rFonts w:ascii="Times New Roman" w:hAnsi="Times New Roman" w:cs="Times New Roman"/>
          <w:noProof/>
          <w:sz w:val="24"/>
          <w:szCs w:val="24"/>
        </w:rPr>
        <w:t>(Dokou et al., 2018, p.94)</w:t>
      </w:r>
      <w:r w:rsidR="00C90C0C" w:rsidRPr="00B315BD">
        <w:rPr>
          <w:rFonts w:ascii="Times New Roman" w:hAnsi="Times New Roman" w:cs="Times New Roman"/>
          <w:sz w:val="24"/>
          <w:szCs w:val="24"/>
        </w:rPr>
        <w:fldChar w:fldCharType="end"/>
      </w:r>
      <w:r w:rsidR="00C90C0C" w:rsidRPr="00B315BD">
        <w:rPr>
          <w:rFonts w:ascii="Times New Roman" w:hAnsi="Times New Roman" w:cs="Times New Roman"/>
          <w:sz w:val="24"/>
          <w:szCs w:val="24"/>
        </w:rPr>
        <w:t xml:space="preserve">. </w:t>
      </w:r>
    </w:p>
    <w:p w:rsidR="00D573C3" w:rsidRPr="00B315BD" w:rsidRDefault="00D573C3" w:rsidP="00B315BD">
      <w:pPr>
        <w:autoSpaceDE w:val="0"/>
        <w:autoSpaceDN w:val="0"/>
        <w:adjustRightInd w:val="0"/>
        <w:spacing w:after="0"/>
        <w:jc w:val="both"/>
        <w:rPr>
          <w:rFonts w:ascii="Times New Roman" w:hAnsi="Times New Roman" w:cs="Times New Roman"/>
          <w:sz w:val="24"/>
          <w:szCs w:val="24"/>
        </w:rPr>
      </w:pPr>
    </w:p>
    <w:p w:rsidR="00E50756" w:rsidRPr="00B315BD" w:rsidRDefault="00C90C0C"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Elle est </w:t>
      </w:r>
      <w:r w:rsidR="00E50756" w:rsidRPr="00B315BD">
        <w:rPr>
          <w:rFonts w:ascii="Times New Roman" w:hAnsi="Times New Roman" w:cs="Times New Roman"/>
          <w:sz w:val="24"/>
          <w:szCs w:val="24"/>
        </w:rPr>
        <w:t>enri</w:t>
      </w:r>
      <w:r w:rsidR="007F471B" w:rsidRPr="00B315BD">
        <w:rPr>
          <w:rFonts w:ascii="Times New Roman" w:hAnsi="Times New Roman" w:cs="Times New Roman"/>
          <w:sz w:val="24"/>
          <w:szCs w:val="24"/>
        </w:rPr>
        <w:t>chi</w:t>
      </w:r>
      <w:r w:rsidRPr="00B315BD">
        <w:rPr>
          <w:rFonts w:ascii="Times New Roman" w:hAnsi="Times New Roman" w:cs="Times New Roman"/>
          <w:sz w:val="24"/>
          <w:szCs w:val="24"/>
        </w:rPr>
        <w:t>e</w:t>
      </w:r>
      <w:r w:rsidR="007F471B" w:rsidRPr="00B315BD">
        <w:rPr>
          <w:rFonts w:ascii="Times New Roman" w:hAnsi="Times New Roman" w:cs="Times New Roman"/>
          <w:sz w:val="24"/>
          <w:szCs w:val="24"/>
        </w:rPr>
        <w:t xml:space="preserve"> par le modèle individuel et </w:t>
      </w:r>
      <w:r w:rsidR="00A017AA" w:rsidRPr="00B315BD">
        <w:rPr>
          <w:rFonts w:ascii="Times New Roman" w:hAnsi="Times New Roman" w:cs="Times New Roman"/>
          <w:sz w:val="24"/>
          <w:szCs w:val="24"/>
        </w:rPr>
        <w:t xml:space="preserve"> contextualiste. </w:t>
      </w:r>
      <w:r w:rsidR="00E50756" w:rsidRPr="00B315BD">
        <w:rPr>
          <w:rFonts w:ascii="Times New Roman" w:hAnsi="Times New Roman" w:cs="Times New Roman"/>
          <w:sz w:val="24"/>
          <w:szCs w:val="24"/>
        </w:rPr>
        <w:t>La grille a é</w:t>
      </w:r>
      <w:r w:rsidR="00472801" w:rsidRPr="00B315BD">
        <w:rPr>
          <w:rFonts w:ascii="Times New Roman" w:hAnsi="Times New Roman" w:cs="Times New Roman"/>
          <w:sz w:val="24"/>
          <w:szCs w:val="24"/>
        </w:rPr>
        <w:t xml:space="preserve">té constituée de quatre </w:t>
      </w:r>
      <w:r w:rsidR="00E50756" w:rsidRPr="00B315BD">
        <w:rPr>
          <w:rFonts w:ascii="Times New Roman" w:hAnsi="Times New Roman" w:cs="Times New Roman"/>
          <w:sz w:val="24"/>
          <w:szCs w:val="24"/>
        </w:rPr>
        <w:t xml:space="preserve">dimensions : les </w:t>
      </w:r>
      <w:r w:rsidR="00472801" w:rsidRPr="00B315BD">
        <w:rPr>
          <w:rFonts w:ascii="Times New Roman" w:hAnsi="Times New Roman" w:cs="Times New Roman"/>
          <w:sz w:val="24"/>
          <w:szCs w:val="24"/>
        </w:rPr>
        <w:t>motivations de l’entrepreneur</w:t>
      </w:r>
      <w:r w:rsidRPr="00B315BD">
        <w:rPr>
          <w:rFonts w:ascii="Times New Roman" w:hAnsi="Times New Roman" w:cs="Times New Roman"/>
          <w:sz w:val="24"/>
          <w:szCs w:val="24"/>
        </w:rPr>
        <w:t xml:space="preserve"> (accomplissement, pouvoir, autonomie, de capital financier</w:t>
      </w:r>
      <w:r w:rsidR="00E50756" w:rsidRPr="00B315BD">
        <w:rPr>
          <w:rFonts w:ascii="Times New Roman" w:hAnsi="Times New Roman" w:cs="Times New Roman"/>
          <w:sz w:val="24"/>
          <w:szCs w:val="24"/>
        </w:rPr>
        <w:t xml:space="preserve">, de soutien familial, etc.), les </w:t>
      </w:r>
      <w:r w:rsidR="00472801" w:rsidRPr="00B315BD">
        <w:rPr>
          <w:rFonts w:ascii="Times New Roman" w:hAnsi="Times New Roman" w:cs="Times New Roman"/>
          <w:sz w:val="24"/>
          <w:szCs w:val="24"/>
        </w:rPr>
        <w:t>aptitudes de l’entrepreneur</w:t>
      </w:r>
      <w:r w:rsidRPr="00B315BD">
        <w:rPr>
          <w:rFonts w:ascii="Times New Roman" w:hAnsi="Times New Roman" w:cs="Times New Roman"/>
          <w:sz w:val="24"/>
          <w:szCs w:val="24"/>
        </w:rPr>
        <w:t xml:space="preserve"> (confiance en soi, stress, énergie, capacité conceptuelle, capacité managériale, … </w:t>
      </w:r>
      <w:r w:rsidR="00472801" w:rsidRPr="00B315BD">
        <w:rPr>
          <w:rFonts w:ascii="Times New Roman" w:hAnsi="Times New Roman" w:cs="Times New Roman"/>
          <w:sz w:val="24"/>
          <w:szCs w:val="24"/>
        </w:rPr>
        <w:t>), les attitudes de l’acteur</w:t>
      </w:r>
      <w:r w:rsidRPr="00B315BD">
        <w:rPr>
          <w:rFonts w:ascii="Times New Roman" w:hAnsi="Times New Roman" w:cs="Times New Roman"/>
          <w:sz w:val="24"/>
          <w:szCs w:val="24"/>
        </w:rPr>
        <w:t xml:space="preserve"> (concurrence, changement, environnement, </w:t>
      </w:r>
      <w:proofErr w:type="spellStart"/>
      <w:r w:rsidR="00D573C3" w:rsidRPr="00B315BD">
        <w:rPr>
          <w:rFonts w:ascii="Times New Roman" w:hAnsi="Times New Roman" w:cs="Times New Roman"/>
          <w:sz w:val="24"/>
          <w:szCs w:val="24"/>
        </w:rPr>
        <w:t>Pesthel</w:t>
      </w:r>
      <w:proofErr w:type="spellEnd"/>
      <w:r w:rsidRPr="00B315BD">
        <w:rPr>
          <w:rFonts w:ascii="Times New Roman" w:hAnsi="Times New Roman" w:cs="Times New Roman"/>
          <w:sz w:val="24"/>
          <w:szCs w:val="24"/>
        </w:rPr>
        <w:t xml:space="preserve">, </w:t>
      </w:r>
      <w:proofErr w:type="spellStart"/>
      <w:r w:rsidRPr="00B315BD">
        <w:rPr>
          <w:rFonts w:ascii="Times New Roman" w:hAnsi="Times New Roman" w:cs="Times New Roman"/>
          <w:sz w:val="24"/>
          <w:szCs w:val="24"/>
        </w:rPr>
        <w:t>etc</w:t>
      </w:r>
      <w:proofErr w:type="spellEnd"/>
      <w:r w:rsidR="00E50756" w:rsidRPr="00B315BD">
        <w:rPr>
          <w:rFonts w:ascii="Times New Roman" w:hAnsi="Times New Roman" w:cs="Times New Roman"/>
          <w:sz w:val="24"/>
          <w:szCs w:val="24"/>
        </w:rPr>
        <w:t>) ainsi que les stratégies</w:t>
      </w:r>
      <w:r w:rsidR="00472801" w:rsidRPr="00B315BD">
        <w:rPr>
          <w:rFonts w:ascii="Times New Roman" w:hAnsi="Times New Roman" w:cs="Times New Roman"/>
          <w:sz w:val="24"/>
          <w:szCs w:val="24"/>
        </w:rPr>
        <w:t xml:space="preserve"> de réseautages</w:t>
      </w:r>
      <w:r w:rsidR="00E50756" w:rsidRPr="00B315BD">
        <w:rPr>
          <w:rFonts w:ascii="Times New Roman" w:hAnsi="Times New Roman" w:cs="Times New Roman"/>
          <w:sz w:val="24"/>
          <w:szCs w:val="24"/>
        </w:rPr>
        <w:t xml:space="preserve"> </w:t>
      </w:r>
      <w:r w:rsidR="00D573C3" w:rsidRPr="00B315BD">
        <w:rPr>
          <w:rFonts w:ascii="Times New Roman" w:hAnsi="Times New Roman" w:cs="Times New Roman"/>
          <w:sz w:val="24"/>
          <w:szCs w:val="24"/>
        </w:rPr>
        <w:t xml:space="preserve">(capital social, proximités sociales, </w:t>
      </w:r>
      <w:proofErr w:type="spellStart"/>
      <w:r w:rsidR="00D573C3" w:rsidRPr="00B315BD">
        <w:rPr>
          <w:rFonts w:ascii="Times New Roman" w:hAnsi="Times New Roman" w:cs="Times New Roman"/>
          <w:sz w:val="24"/>
          <w:szCs w:val="24"/>
        </w:rPr>
        <w:t>etc</w:t>
      </w:r>
      <w:proofErr w:type="spellEnd"/>
      <w:r w:rsidR="00D573C3" w:rsidRPr="00B315BD">
        <w:rPr>
          <w:rFonts w:ascii="Times New Roman" w:hAnsi="Times New Roman" w:cs="Times New Roman"/>
          <w:sz w:val="24"/>
          <w:szCs w:val="24"/>
        </w:rPr>
        <w:t xml:space="preserve">) </w:t>
      </w:r>
      <w:r w:rsidR="00472801" w:rsidRPr="00B315BD">
        <w:rPr>
          <w:rFonts w:ascii="Times New Roman" w:hAnsi="Times New Roman" w:cs="Times New Roman"/>
          <w:sz w:val="24"/>
          <w:szCs w:val="24"/>
        </w:rPr>
        <w:t>développées par l’entrepreneur</w:t>
      </w:r>
      <w:r w:rsidR="00E50756" w:rsidRPr="00B315BD">
        <w:rPr>
          <w:rFonts w:ascii="Times New Roman" w:hAnsi="Times New Roman" w:cs="Times New Roman"/>
          <w:sz w:val="24"/>
          <w:szCs w:val="24"/>
        </w:rPr>
        <w:t xml:space="preserve"> pour </w:t>
      </w:r>
      <w:r w:rsidR="00472801" w:rsidRPr="00B315BD">
        <w:rPr>
          <w:rFonts w:ascii="Times New Roman" w:hAnsi="Times New Roman" w:cs="Times New Roman"/>
          <w:sz w:val="24"/>
          <w:szCs w:val="24"/>
        </w:rPr>
        <w:t xml:space="preserve">faire émerger son business et assurer son intégration socioprofessionnelle </w:t>
      </w:r>
      <w:r w:rsidR="00E50756" w:rsidRPr="00B315BD">
        <w:rPr>
          <w:rFonts w:ascii="Times New Roman" w:hAnsi="Times New Roman" w:cs="Times New Roman"/>
          <w:sz w:val="24"/>
          <w:szCs w:val="24"/>
        </w:rPr>
        <w:t>dans le contexte de la République Démocratique du Congo. L’analyse thématique nous a permis de prendre en considération les informations pertinentes au regard des thèmes retenus. Cependant, nous nous sommes aussi laissé instruire par les thèmes significatifs d’intégration socio-professionnelle ou non qui émergent du discours de l’informateur.</w:t>
      </w:r>
    </w:p>
    <w:p w:rsidR="00654E86" w:rsidRDefault="00654E86"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Notre approche est empirico-inductive. Nous visons à une compréhension de phénomènes individuels et </w:t>
      </w:r>
      <w:r w:rsidR="009C7531" w:rsidRPr="00B315BD">
        <w:rPr>
          <w:rFonts w:ascii="Times New Roman" w:hAnsi="Times New Roman" w:cs="Times New Roman"/>
          <w:sz w:val="24"/>
          <w:szCs w:val="24"/>
        </w:rPr>
        <w:t>contextuels</w:t>
      </w:r>
      <w:r w:rsidRPr="00B315BD">
        <w:rPr>
          <w:rFonts w:ascii="Times New Roman" w:hAnsi="Times New Roman" w:cs="Times New Roman"/>
          <w:sz w:val="24"/>
          <w:szCs w:val="24"/>
        </w:rPr>
        <w:t xml:space="preserve"> observés sur leurs terrains spontanés (par observation participante et entretiens), en prenant prioritairement en compte les significations qu’ils ont pour leurs acteurs eux-mêmes.</w:t>
      </w:r>
    </w:p>
    <w:p w:rsidR="00216F9D" w:rsidRPr="00B315BD" w:rsidRDefault="00216F9D" w:rsidP="00B315BD">
      <w:pPr>
        <w:jc w:val="both"/>
        <w:rPr>
          <w:rFonts w:ascii="Times New Roman" w:hAnsi="Times New Roman" w:cs="Times New Roman"/>
          <w:sz w:val="24"/>
          <w:szCs w:val="24"/>
        </w:rPr>
      </w:pPr>
    </w:p>
    <w:p w:rsidR="00AB4241" w:rsidRPr="0079286D" w:rsidRDefault="00AB4241" w:rsidP="00E50756">
      <w:pPr>
        <w:jc w:val="both"/>
        <w:rPr>
          <w:rFonts w:ascii="Arial" w:hAnsi="Arial" w:cs="Arial"/>
          <w:sz w:val="20"/>
          <w:szCs w:val="20"/>
        </w:rPr>
      </w:pPr>
    </w:p>
    <w:p w:rsidR="0079286D" w:rsidRPr="00216F9D" w:rsidRDefault="0079286D" w:rsidP="00216F9D">
      <w:pPr>
        <w:pStyle w:val="Paragraphedeliste"/>
        <w:numPr>
          <w:ilvl w:val="0"/>
          <w:numId w:val="5"/>
        </w:numPr>
        <w:autoSpaceDE w:val="0"/>
        <w:autoSpaceDN w:val="0"/>
        <w:adjustRightInd w:val="0"/>
        <w:spacing w:after="0" w:line="360" w:lineRule="auto"/>
        <w:jc w:val="both"/>
        <w:rPr>
          <w:rFonts w:ascii="Times New Roman" w:hAnsi="Times New Roman" w:cs="Times New Roman"/>
          <w:b/>
          <w:color w:val="000000"/>
          <w:sz w:val="24"/>
        </w:rPr>
      </w:pPr>
      <w:r w:rsidRPr="00216F9D">
        <w:rPr>
          <w:rFonts w:ascii="Times New Roman" w:hAnsi="Times New Roman" w:cs="Times New Roman"/>
          <w:b/>
          <w:color w:val="000000"/>
          <w:sz w:val="24"/>
        </w:rPr>
        <w:t xml:space="preserve">Présentation </w:t>
      </w:r>
      <w:r w:rsidR="00A94B99" w:rsidRPr="00216F9D">
        <w:rPr>
          <w:rFonts w:ascii="Times New Roman" w:hAnsi="Times New Roman" w:cs="Times New Roman"/>
          <w:b/>
          <w:color w:val="000000"/>
          <w:sz w:val="24"/>
        </w:rPr>
        <w:t xml:space="preserve">et analyse du récit </w:t>
      </w:r>
      <w:r w:rsidR="008864B3" w:rsidRPr="00216F9D">
        <w:rPr>
          <w:rFonts w:ascii="Times New Roman" w:hAnsi="Times New Roman" w:cs="Times New Roman"/>
          <w:b/>
          <w:color w:val="000000"/>
          <w:sz w:val="24"/>
        </w:rPr>
        <w:t>(</w:t>
      </w:r>
      <w:r w:rsidR="00AE0B71" w:rsidRPr="00216F9D">
        <w:rPr>
          <w:rFonts w:ascii="Times New Roman" w:hAnsi="Times New Roman" w:cs="Times New Roman"/>
          <w:b/>
          <w:color w:val="000000"/>
          <w:sz w:val="24"/>
        </w:rPr>
        <w:t>du récit de vie)</w:t>
      </w:r>
      <w:r w:rsidRPr="00216F9D">
        <w:rPr>
          <w:rFonts w:ascii="Times New Roman" w:hAnsi="Times New Roman" w:cs="Times New Roman"/>
          <w:b/>
          <w:color w:val="000000"/>
          <w:sz w:val="24"/>
        </w:rPr>
        <w:t xml:space="preserve"> </w:t>
      </w:r>
    </w:p>
    <w:p w:rsidR="00504D6B" w:rsidRPr="00B315BD" w:rsidRDefault="009C7531" w:rsidP="00B315BD">
      <w:p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color w:val="000000"/>
          <w:sz w:val="24"/>
          <w:szCs w:val="24"/>
        </w:rPr>
        <w:t xml:space="preserve">Monsieur </w:t>
      </w:r>
      <w:proofErr w:type="spellStart"/>
      <w:r w:rsidRPr="00B315BD">
        <w:rPr>
          <w:rFonts w:ascii="Times New Roman" w:hAnsi="Times New Roman" w:cs="Times New Roman"/>
          <w:color w:val="000000"/>
          <w:sz w:val="24"/>
          <w:szCs w:val="24"/>
        </w:rPr>
        <w:t>Faty</w:t>
      </w:r>
      <w:proofErr w:type="spellEnd"/>
      <w:r w:rsidR="00332036" w:rsidRPr="00B315BD">
        <w:rPr>
          <w:rFonts w:ascii="Times New Roman" w:hAnsi="Times New Roman" w:cs="Times New Roman"/>
          <w:color w:val="000000"/>
          <w:sz w:val="24"/>
          <w:szCs w:val="24"/>
        </w:rPr>
        <w:t xml:space="preserve"> est un citoyen congolais ayant décidé de quitter son pays </w:t>
      </w:r>
      <w:r w:rsidR="004A0339" w:rsidRPr="00B315BD">
        <w:rPr>
          <w:rFonts w:ascii="Times New Roman" w:hAnsi="Times New Roman" w:cs="Times New Roman"/>
          <w:color w:val="000000"/>
          <w:sz w:val="24"/>
          <w:szCs w:val="24"/>
        </w:rPr>
        <w:t>vers</w:t>
      </w:r>
      <w:r w:rsidR="00332036" w:rsidRPr="00B315BD">
        <w:rPr>
          <w:rFonts w:ascii="Times New Roman" w:hAnsi="Times New Roman" w:cs="Times New Roman"/>
          <w:color w:val="000000"/>
          <w:sz w:val="24"/>
          <w:szCs w:val="24"/>
        </w:rPr>
        <w:t xml:space="preserve"> les années</w:t>
      </w:r>
      <w:r w:rsidR="004A0339" w:rsidRPr="00B315BD">
        <w:rPr>
          <w:rFonts w:ascii="Times New Roman" w:hAnsi="Times New Roman" w:cs="Times New Roman"/>
          <w:color w:val="000000"/>
          <w:sz w:val="24"/>
          <w:szCs w:val="24"/>
        </w:rPr>
        <w:t xml:space="preserve"> 2000</w:t>
      </w:r>
      <w:r w:rsidR="00332036" w:rsidRPr="00B315BD">
        <w:rPr>
          <w:rFonts w:ascii="Times New Roman" w:hAnsi="Times New Roman" w:cs="Times New Roman"/>
          <w:color w:val="000000"/>
          <w:sz w:val="24"/>
          <w:szCs w:val="24"/>
        </w:rPr>
        <w:t xml:space="preserve"> pour des convenances personnelles. Il s’est résolu de tenter une aventure sous d’autres cieux dans l’optique d’une vie meilleure. </w:t>
      </w:r>
      <w:r w:rsidR="004A0339" w:rsidRPr="00B315BD">
        <w:rPr>
          <w:rFonts w:ascii="Times New Roman" w:hAnsi="Times New Roman" w:cs="Times New Roman"/>
          <w:color w:val="000000"/>
          <w:sz w:val="24"/>
          <w:szCs w:val="24"/>
        </w:rPr>
        <w:t xml:space="preserve">Il débute son aventure dans les années 2000 au Congo Brazzaville où il entreprend quelques activités commerciales, ensuite il décide de poursuivre </w:t>
      </w:r>
      <w:r w:rsidR="008A372A" w:rsidRPr="00B315BD">
        <w:rPr>
          <w:rFonts w:ascii="Times New Roman" w:hAnsi="Times New Roman" w:cs="Times New Roman"/>
          <w:color w:val="000000"/>
          <w:sz w:val="24"/>
          <w:szCs w:val="24"/>
        </w:rPr>
        <w:t>cette</w:t>
      </w:r>
      <w:r w:rsidR="004A0339" w:rsidRPr="00B315BD">
        <w:rPr>
          <w:rFonts w:ascii="Times New Roman" w:hAnsi="Times New Roman" w:cs="Times New Roman"/>
          <w:color w:val="000000"/>
          <w:sz w:val="24"/>
          <w:szCs w:val="24"/>
        </w:rPr>
        <w:t xml:space="preserve"> aventure dans l’Afrique de l’Ouest</w:t>
      </w:r>
      <w:r w:rsidR="004C222A" w:rsidRPr="00B315BD">
        <w:rPr>
          <w:rFonts w:ascii="Times New Roman" w:hAnsi="Times New Roman" w:cs="Times New Roman"/>
          <w:color w:val="000000"/>
          <w:sz w:val="24"/>
          <w:szCs w:val="24"/>
        </w:rPr>
        <w:t xml:space="preserve"> afin de chuter sur Paris, la ville de ses rêves. Malgré son dynamisme et son ferveur, il parviendra quand même à atteindre la France mais connaitra malheureusement un refoulement. Cette situation loin de le décourager, le poussera à s’installer pour un très long moment en Afrique de l’Ouest pour s’adonner dans le business avec un partenaire béninois. Il va sillonner presque tous les pays de la région. </w:t>
      </w:r>
      <w:r w:rsidR="008346A7" w:rsidRPr="00B315BD">
        <w:rPr>
          <w:rFonts w:ascii="Times New Roman" w:hAnsi="Times New Roman" w:cs="Times New Roman"/>
          <w:color w:val="000000"/>
          <w:sz w:val="24"/>
          <w:szCs w:val="24"/>
        </w:rPr>
        <w:t xml:space="preserve">Et c’est de là qu’il apprendra le sens aigu des affaires et va s’inspirer d’un projet novateur découvert au Togo qu’il compte répliquer dans son pays d’origine  qu’est la République Démocratique du Congo. Pour lui ce projet vient à point nommé, car ça lui permet de retourner tête haute dans son pays d’origine après plus de </w:t>
      </w:r>
      <w:r w:rsidR="00482747" w:rsidRPr="00B315BD">
        <w:rPr>
          <w:rFonts w:ascii="Times New Roman" w:hAnsi="Times New Roman" w:cs="Times New Roman"/>
          <w:color w:val="000000"/>
          <w:sz w:val="24"/>
          <w:szCs w:val="24"/>
        </w:rPr>
        <w:t>17</w:t>
      </w:r>
      <w:r w:rsidR="008346A7" w:rsidRPr="00B315BD">
        <w:rPr>
          <w:rFonts w:ascii="Times New Roman" w:hAnsi="Times New Roman" w:cs="Times New Roman"/>
          <w:color w:val="000000"/>
          <w:sz w:val="24"/>
          <w:szCs w:val="24"/>
        </w:rPr>
        <w:t xml:space="preserve"> ans passer à l’étranger, c’est un </w:t>
      </w:r>
      <w:r w:rsidR="00972415" w:rsidRPr="00B315BD">
        <w:rPr>
          <w:rFonts w:ascii="Times New Roman" w:hAnsi="Times New Roman" w:cs="Times New Roman"/>
          <w:color w:val="000000"/>
          <w:sz w:val="24"/>
          <w:szCs w:val="24"/>
        </w:rPr>
        <w:t>entrepreneuriat</w:t>
      </w:r>
      <w:r w:rsidR="008346A7" w:rsidRPr="00B315BD">
        <w:rPr>
          <w:rFonts w:ascii="Times New Roman" w:hAnsi="Times New Roman" w:cs="Times New Roman"/>
          <w:color w:val="000000"/>
          <w:sz w:val="24"/>
          <w:szCs w:val="24"/>
        </w:rPr>
        <w:t xml:space="preserve"> novateur qui permet de recycler les huiles usés pour en faire des carburants</w:t>
      </w:r>
      <w:r w:rsidR="00972415" w:rsidRPr="00B315BD">
        <w:rPr>
          <w:rFonts w:ascii="Times New Roman" w:hAnsi="Times New Roman" w:cs="Times New Roman"/>
          <w:color w:val="000000"/>
          <w:sz w:val="24"/>
          <w:szCs w:val="24"/>
        </w:rPr>
        <w:t>. Il a monté et réalisé avec succès cette activité à Kinshasa grâce à ses multiples déplacements dans les pays de la sous-région</w:t>
      </w:r>
      <w:r w:rsidR="00482747" w:rsidRPr="00B315BD">
        <w:rPr>
          <w:rFonts w:ascii="Times New Roman" w:hAnsi="Times New Roman" w:cs="Times New Roman"/>
          <w:color w:val="000000"/>
          <w:sz w:val="24"/>
          <w:szCs w:val="24"/>
        </w:rPr>
        <w:t xml:space="preserve"> de l’Afrique de l’Ouest</w:t>
      </w:r>
      <w:r w:rsidR="00972415" w:rsidRPr="00B315BD">
        <w:rPr>
          <w:rFonts w:ascii="Times New Roman" w:hAnsi="Times New Roman" w:cs="Times New Roman"/>
          <w:color w:val="000000"/>
          <w:sz w:val="24"/>
          <w:szCs w:val="24"/>
        </w:rPr>
        <w:t xml:space="preserve">. </w:t>
      </w:r>
    </w:p>
    <w:p w:rsidR="004A0339" w:rsidRPr="00B315BD" w:rsidRDefault="004A0339" w:rsidP="00B315BD">
      <w:pPr>
        <w:autoSpaceDE w:val="0"/>
        <w:autoSpaceDN w:val="0"/>
        <w:adjustRightInd w:val="0"/>
        <w:spacing w:after="0"/>
        <w:jc w:val="both"/>
        <w:rPr>
          <w:rFonts w:ascii="Times New Roman" w:hAnsi="Times New Roman" w:cs="Times New Roman"/>
          <w:color w:val="000000"/>
          <w:sz w:val="24"/>
          <w:szCs w:val="24"/>
        </w:rPr>
      </w:pPr>
    </w:p>
    <w:p w:rsidR="004A0339" w:rsidRPr="00B315BD" w:rsidRDefault="00F10A93" w:rsidP="00B315BD">
      <w:p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color w:val="000000"/>
          <w:sz w:val="24"/>
          <w:szCs w:val="24"/>
        </w:rPr>
        <w:t>Partant</w:t>
      </w:r>
      <w:r w:rsidR="004A0339" w:rsidRPr="00B315BD">
        <w:rPr>
          <w:rFonts w:ascii="Times New Roman" w:hAnsi="Times New Roman" w:cs="Times New Roman"/>
          <w:color w:val="000000"/>
          <w:sz w:val="24"/>
          <w:szCs w:val="24"/>
        </w:rPr>
        <w:t xml:space="preserve"> de son récit, nous avons pu identifier quelques dimensions ou propriétés qui </w:t>
      </w:r>
      <w:r w:rsidR="003C1839" w:rsidRPr="00B315BD">
        <w:rPr>
          <w:rFonts w:ascii="Times New Roman" w:hAnsi="Times New Roman" w:cs="Times New Roman"/>
          <w:color w:val="000000"/>
          <w:sz w:val="24"/>
          <w:szCs w:val="24"/>
        </w:rPr>
        <w:t>retracent</w:t>
      </w:r>
      <w:r w:rsidR="004A0339" w:rsidRPr="00B315BD">
        <w:rPr>
          <w:rFonts w:ascii="Times New Roman" w:hAnsi="Times New Roman" w:cs="Times New Roman"/>
          <w:color w:val="000000"/>
          <w:sz w:val="24"/>
          <w:szCs w:val="24"/>
        </w:rPr>
        <w:t xml:space="preserve"> </w:t>
      </w:r>
      <w:r w:rsidR="00972415" w:rsidRPr="00B315BD">
        <w:rPr>
          <w:rFonts w:ascii="Times New Roman" w:hAnsi="Times New Roman" w:cs="Times New Roman"/>
          <w:color w:val="000000"/>
          <w:sz w:val="24"/>
          <w:szCs w:val="24"/>
        </w:rPr>
        <w:t>son parcours et la concrétisation de son projet entrepreneurial en tant que diaspora.</w:t>
      </w:r>
    </w:p>
    <w:p w:rsidR="003C1839" w:rsidRPr="00B315BD" w:rsidRDefault="003C1839" w:rsidP="00B315BD">
      <w:pPr>
        <w:autoSpaceDE w:val="0"/>
        <w:autoSpaceDN w:val="0"/>
        <w:adjustRightInd w:val="0"/>
        <w:spacing w:after="0"/>
        <w:jc w:val="both"/>
        <w:rPr>
          <w:rFonts w:ascii="Times New Roman" w:hAnsi="Times New Roman" w:cs="Times New Roman"/>
          <w:color w:val="000000"/>
          <w:sz w:val="24"/>
          <w:szCs w:val="24"/>
        </w:rPr>
      </w:pPr>
    </w:p>
    <w:p w:rsidR="003C1839" w:rsidRPr="00B315BD" w:rsidRDefault="003C1839" w:rsidP="00B315BD">
      <w:pPr>
        <w:pStyle w:val="Paragraphedeliste"/>
        <w:numPr>
          <w:ilvl w:val="0"/>
          <w:numId w:val="3"/>
        </w:num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color w:val="000000"/>
          <w:sz w:val="24"/>
          <w:szCs w:val="24"/>
        </w:rPr>
        <w:t xml:space="preserve">Départ et itinéraire d’expatriation </w:t>
      </w:r>
    </w:p>
    <w:p w:rsidR="003C1839" w:rsidRPr="00B315BD" w:rsidRDefault="003C1839" w:rsidP="00B315BD">
      <w:pPr>
        <w:autoSpaceDE w:val="0"/>
        <w:autoSpaceDN w:val="0"/>
        <w:adjustRightInd w:val="0"/>
        <w:spacing w:after="0"/>
        <w:jc w:val="both"/>
        <w:rPr>
          <w:rFonts w:ascii="Times New Roman" w:hAnsi="Times New Roman" w:cs="Times New Roman"/>
          <w:color w:val="000000"/>
          <w:sz w:val="24"/>
          <w:szCs w:val="24"/>
        </w:rPr>
      </w:pPr>
    </w:p>
    <w:p w:rsidR="003C1839" w:rsidRPr="00B315BD" w:rsidRDefault="003C1839" w:rsidP="00B315BD">
      <w:pPr>
        <w:autoSpaceDE w:val="0"/>
        <w:autoSpaceDN w:val="0"/>
        <w:adjustRightInd w:val="0"/>
        <w:spacing w:after="0"/>
        <w:ind w:left="1276"/>
        <w:jc w:val="both"/>
        <w:rPr>
          <w:rFonts w:ascii="Times New Roman" w:hAnsi="Times New Roman" w:cs="Times New Roman"/>
          <w:i/>
          <w:sz w:val="24"/>
          <w:szCs w:val="24"/>
        </w:rPr>
      </w:pPr>
      <w:proofErr w:type="spellStart"/>
      <w:r w:rsidRPr="00B315BD">
        <w:rPr>
          <w:rFonts w:ascii="Times New Roman" w:hAnsi="Times New Roman" w:cs="Times New Roman"/>
          <w:i/>
          <w:sz w:val="24"/>
          <w:szCs w:val="24"/>
        </w:rPr>
        <w:t>Eh</w:t>
      </w:r>
      <w:proofErr w:type="spellEnd"/>
      <w:r w:rsidRPr="00B315BD">
        <w:rPr>
          <w:rFonts w:ascii="Times New Roman" w:hAnsi="Times New Roman" w:cs="Times New Roman"/>
          <w:i/>
          <w:sz w:val="24"/>
          <w:szCs w:val="24"/>
        </w:rPr>
        <w:t xml:space="preserve"> moi je suis parti du pays en 2000. Je suis parti par Brazzaville évidemment parce que j’avais quand même un itinéraire que je ne dirai pas lourd ou compliqué. Je suis passé par Brazzaville et je suis allé au Benin, à Cotonou et delà, je suis parti en France. Il y a eu quelques manœuvres et delà, je suis parti et après quelques temps, on m’a refoulé. J’ai pu me débattre comme un homme, enfin je me suis trouvé des occupations. J’ai passé plusieurs années à côté d’un ami béninois, il est chef d’entreprise et j’ai dû travailler avec lui, il travaille sur l’import-export, on a travaillé plusieurs années. Nous avons commencé à Cotonou au Benin et après nous sommes allé créer une autre entreprise à Bamako au Mali et delà moi-même après deux ans ou trois ans d’expérience, j’ai décidé d’aller en Gambie où j’ai tenté aussi d’évoluer seul, j’ai travaillé je crois trois ans et après ça ne marchait plus là-bas.</w:t>
      </w:r>
    </w:p>
    <w:p w:rsidR="00676202" w:rsidRPr="00B315BD" w:rsidRDefault="00676202" w:rsidP="00B315BD">
      <w:pPr>
        <w:autoSpaceDE w:val="0"/>
        <w:autoSpaceDN w:val="0"/>
        <w:adjustRightInd w:val="0"/>
        <w:spacing w:after="0"/>
        <w:ind w:left="1276"/>
        <w:jc w:val="both"/>
        <w:rPr>
          <w:rFonts w:ascii="Times New Roman" w:hAnsi="Times New Roman" w:cs="Times New Roman"/>
          <w:i/>
          <w:sz w:val="24"/>
          <w:szCs w:val="24"/>
        </w:rPr>
      </w:pPr>
    </w:p>
    <w:p w:rsidR="00676202" w:rsidRPr="00B315BD" w:rsidRDefault="00676202" w:rsidP="00B315BD">
      <w:pPr>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Après avoir travaillé quelques années pratiquement en Afrique de l’Ouest dans les pays tels que le Bénin, Sénégal, Mali, Gambie et aussi la Côte d’Ivoire, j’avais trouvé que, il faut que quand-même j’avais acquis une expérience, j’avais vu comment les gens de là, s’organisaient, travaillaient tout ça.</w:t>
      </w:r>
    </w:p>
    <w:p w:rsidR="00267076" w:rsidRPr="00B315BD" w:rsidRDefault="00267076" w:rsidP="00B315BD">
      <w:pPr>
        <w:autoSpaceDE w:val="0"/>
        <w:autoSpaceDN w:val="0"/>
        <w:adjustRightInd w:val="0"/>
        <w:spacing w:after="0"/>
        <w:ind w:left="1276"/>
        <w:jc w:val="both"/>
        <w:rPr>
          <w:rFonts w:ascii="Times New Roman" w:hAnsi="Times New Roman" w:cs="Times New Roman"/>
          <w:i/>
          <w:sz w:val="24"/>
          <w:szCs w:val="24"/>
        </w:rPr>
      </w:pPr>
    </w:p>
    <w:p w:rsidR="00267076" w:rsidRPr="00B315BD" w:rsidRDefault="00267076" w:rsidP="00B315BD">
      <w:pPr>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lastRenderedPageBreak/>
        <w:t>Dans un premier temps avant de revenir au pays, c’était en 2014 je suis allé au Ghana où pour la toute première fois que j’ai créé ma propre entreprise, j’avais travaillé un peu au Ghana parce qu’en ce moment, ça fait presque deux ans après que la première goutte du pétrole du Ghana est sorti de la terre, il y avait un peu une sorte de boom.</w:t>
      </w:r>
    </w:p>
    <w:p w:rsidR="003C1839" w:rsidRPr="00B315BD" w:rsidRDefault="003C1839" w:rsidP="00B315BD">
      <w:pPr>
        <w:autoSpaceDE w:val="0"/>
        <w:autoSpaceDN w:val="0"/>
        <w:adjustRightInd w:val="0"/>
        <w:spacing w:after="0"/>
        <w:ind w:left="1276"/>
        <w:jc w:val="both"/>
        <w:rPr>
          <w:rFonts w:ascii="Times New Roman" w:hAnsi="Times New Roman" w:cs="Times New Roman"/>
          <w:i/>
          <w:sz w:val="24"/>
          <w:szCs w:val="24"/>
        </w:rPr>
      </w:pPr>
    </w:p>
    <w:p w:rsidR="003C1839" w:rsidRPr="00B315BD" w:rsidRDefault="00C44353" w:rsidP="00B315BD">
      <w:pPr>
        <w:pStyle w:val="Paragraphedeliste"/>
        <w:numPr>
          <w:ilvl w:val="0"/>
          <w:numId w:val="3"/>
        </w:num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color w:val="000000"/>
          <w:sz w:val="24"/>
          <w:szCs w:val="24"/>
        </w:rPr>
        <w:t xml:space="preserve">Capacités de découverte d’opportunités entrepreneuriales au début de son parcours </w:t>
      </w:r>
    </w:p>
    <w:p w:rsidR="00C44353" w:rsidRPr="00B315BD" w:rsidRDefault="00C44353"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Je disais je ne suis pas parti directement du pays, je suis allé par Brazzaville. J’avais fait une année à Brazzaville pendant laquelle l’année, je travaillais aussi, je recevais les produits je voyais un peu avec les amis les produits qui pouvais marcher. J’ai créé les relations d’affaires avec des sujets ouest africains qui tiennent les commerces à Brazzaville, je leur apportais qui leur étaient nécessaires puisqu’à l’époque, le tronçon Pointe Noire et Brazzaville n’était plus praticable puisqu’il sortait aussi de leur rébellion entre le Nord et le Sud. Donc, ils s’approvisionnaient plus vers Kinshasa. Ce qui faisait que le marché tel que le marché du sucre, de la farine de froment pour la plupart ça venait de Kinshasa. Et à l’époque j’étais dans ces pratiques et pendant une année j’étais vraiment dedans, ça me rapportait, ce n’était pas terrible certes mais je ne regrette pas ce temps.</w:t>
      </w:r>
    </w:p>
    <w:p w:rsidR="00BF02D6" w:rsidRPr="00B315BD" w:rsidRDefault="00BF02D6"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BF02D6" w:rsidRPr="00B315BD" w:rsidRDefault="00BF02D6" w:rsidP="00B315BD">
      <w:pPr>
        <w:pStyle w:val="Paragraphedeliste"/>
        <w:numPr>
          <w:ilvl w:val="0"/>
          <w:numId w:val="3"/>
        </w:num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sz w:val="24"/>
          <w:szCs w:val="24"/>
        </w:rPr>
        <w:t xml:space="preserve">Les motivations au retour et </w:t>
      </w:r>
      <w:r w:rsidR="000B2EEF" w:rsidRPr="00B315BD">
        <w:rPr>
          <w:rFonts w:ascii="Times New Roman" w:hAnsi="Times New Roman" w:cs="Times New Roman"/>
          <w:sz w:val="24"/>
          <w:szCs w:val="24"/>
        </w:rPr>
        <w:t xml:space="preserve">l’acquisition de </w:t>
      </w:r>
      <w:r w:rsidRPr="00B315BD">
        <w:rPr>
          <w:rFonts w:ascii="Times New Roman" w:hAnsi="Times New Roman" w:cs="Times New Roman"/>
          <w:sz w:val="24"/>
          <w:szCs w:val="24"/>
        </w:rPr>
        <w:t>l’esprit entrepreneurial</w:t>
      </w:r>
    </w:p>
    <w:p w:rsidR="00C44353" w:rsidRPr="00B315BD" w:rsidRDefault="000B2EEF"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J’avais trouvé que, il faut que quand-même j’avais acquis une expérience, j’avais vu comment les gens de là, s’organisaient, travaillaient tout ça. Donc avec la récession, c’est là où je pensais à revenir chez nous. Donc, il y a des petits soucis des taxes, tout ça là, des petits tourments quoi. Que ça soit dans le commerce ou le business ou dans les activités, que ça soit dans la vie privée ou vie individuelle ou histoire des papiers. Je me suis dit avec tout ce que j’ai acquis comme expérience, autant retourner chez moi et aller maintenant se lancer chez moi.</w:t>
      </w:r>
    </w:p>
    <w:p w:rsidR="000B2EEF" w:rsidRPr="00B315BD" w:rsidRDefault="000B2EEF"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Ce que j’avais acquis en réalité, c’était le savoir de business, le savoir d’affaires, le savoir entrepreneurial parce que au début, j’étais à côté d’un ami béninois, un homme d’affaires qui est resté assez longtemps dans les affaires dans son pays.</w:t>
      </w:r>
    </w:p>
    <w:p w:rsidR="00611C0B" w:rsidRPr="00B315BD" w:rsidRDefault="00611C0B"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611C0B" w:rsidRPr="00B315BD" w:rsidRDefault="00611C0B"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 xml:space="preserve">Ce que j’ai pu noter aussi la différence qu’il y a entre l’Afrique de l’Ouest ou la zone de l’Afrique de l’Ouest et chez nous ici dans notre pays principalement le Congo parce que j’ai été aussi à Brazzaville où j’ai exercé un peu d’activités pendant une année, c’est qu’on peut obtenir comme marge bénéficiaire dans les affaires, chez nous c’est plus important. C’est-à-dire s’il faut exercer une activité de manière normale, de manière légale chez nous, on gagne plus qu’ailleurs. Donc par rapport à ça, je dis que chez nous c’est toujours mieux. </w:t>
      </w:r>
    </w:p>
    <w:p w:rsidR="00611C0B" w:rsidRPr="00B315BD" w:rsidRDefault="00611C0B"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611C0B" w:rsidRDefault="00611C0B"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En plus je ne suis pas revenu bredouille c’est-à-dire ce que j’ai appelé acquisition de savoirs d’entrepreneuriat ça m’a beaucoup donné.</w:t>
      </w:r>
    </w:p>
    <w:p w:rsidR="00B04E52" w:rsidRPr="00B315BD" w:rsidRDefault="00B04E52"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30507F" w:rsidRPr="00B315BD" w:rsidRDefault="0030507F"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30507F" w:rsidRPr="00B315BD" w:rsidRDefault="0030507F" w:rsidP="00B315BD">
      <w:pPr>
        <w:pStyle w:val="Paragraphedeliste"/>
        <w:numPr>
          <w:ilvl w:val="0"/>
          <w:numId w:val="3"/>
        </w:num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sz w:val="24"/>
          <w:szCs w:val="24"/>
        </w:rPr>
        <w:t>Projet entrepreneurial innovant et contexte local</w:t>
      </w:r>
    </w:p>
    <w:p w:rsidR="0030507F" w:rsidRPr="00B315BD" w:rsidRDefault="0030507F"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 xml:space="preserve">Parce qu’en revenant, j’avais fait un partenariat avec les amis chinois. Ils étaient intéressés au Congo, je leur ai parlé du Congo et de la possibilité d’affaires, possibilité de bénéficier des opportunités qu’on peut avoir au Congo, de bonus qu’on peut réaliser au Congo, c’est difficile qu’on trouve ça ailleurs. Et les amis chinois m’ont cru. Moi je suis venu avant et quatre ou cinq mois après, ils m’ont suivi, ce sont des industriels, ils sont venus avec une technologie, celle-ci consiste à recycler l’huile usagé, l’huile moteur usagé. De cette huile </w:t>
      </w:r>
      <w:proofErr w:type="gramStart"/>
      <w:r w:rsidRPr="00B315BD">
        <w:rPr>
          <w:rFonts w:ascii="Times New Roman" w:hAnsi="Times New Roman" w:cs="Times New Roman"/>
          <w:i/>
          <w:sz w:val="24"/>
          <w:szCs w:val="24"/>
        </w:rPr>
        <w:t>moteur</w:t>
      </w:r>
      <w:proofErr w:type="gramEnd"/>
      <w:r w:rsidRPr="00B315BD">
        <w:rPr>
          <w:rFonts w:ascii="Times New Roman" w:hAnsi="Times New Roman" w:cs="Times New Roman"/>
          <w:i/>
          <w:sz w:val="24"/>
          <w:szCs w:val="24"/>
        </w:rPr>
        <w:t xml:space="preserve"> quand on recycle, on récupère du gaz oïl et de l’huile de moteur. </w:t>
      </w:r>
    </w:p>
    <w:p w:rsidR="0030507F" w:rsidRPr="00B315BD" w:rsidRDefault="0030507F"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C44353" w:rsidRPr="00B315BD" w:rsidRDefault="0030507F"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Ils sont venus, on a pu faire tout ce que l’on fait c’est-à-dire enregistrer une entreprise, ils ont fait venir le matériel et on a implanté l’industrie et jusqu’à ce jour l’usine est là.</w:t>
      </w:r>
    </w:p>
    <w:p w:rsidR="0030507F" w:rsidRPr="00B315BD" w:rsidRDefault="0030507F"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30507F" w:rsidRPr="00B315BD" w:rsidRDefault="0030507F"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 xml:space="preserve">C’est moi qui suis venu avec eux. Je leur ai rencontré au fait à Lomé, ils ont une usine là-bas, quand je leur ai intéressé du Congo, je leur ai dit de venir investir au Congo, je leur ai vendu le Congo. Je leur ai parlé de la possibilité, des opportunités qu’on peut trouver au Congo, ça leur ai intéressé et ont compris. Ils sont allés en Chine, ils ont mis des moyens et ils ont ramené au pays la même technologie qu’il y a au Togo. Il y a une usine qui recycle de l’huile </w:t>
      </w:r>
      <w:proofErr w:type="gramStart"/>
      <w:r w:rsidRPr="00B315BD">
        <w:rPr>
          <w:rFonts w:ascii="Times New Roman" w:hAnsi="Times New Roman" w:cs="Times New Roman"/>
          <w:i/>
          <w:sz w:val="24"/>
          <w:szCs w:val="24"/>
        </w:rPr>
        <w:t>moteur</w:t>
      </w:r>
      <w:proofErr w:type="gramEnd"/>
      <w:r w:rsidRPr="00B315BD">
        <w:rPr>
          <w:rFonts w:ascii="Times New Roman" w:hAnsi="Times New Roman" w:cs="Times New Roman"/>
          <w:i/>
          <w:sz w:val="24"/>
          <w:szCs w:val="24"/>
        </w:rPr>
        <w:t xml:space="preserve"> dont nous récupérons du gaz oïl.</w:t>
      </w:r>
    </w:p>
    <w:p w:rsidR="00531C3B" w:rsidRPr="00B315BD" w:rsidRDefault="00531C3B"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531C3B" w:rsidRPr="00B315BD" w:rsidRDefault="00531C3B"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Les amis chinois sont venus avec leurs capitaux et leur industrie, nous avons donné du travail aux compatriotes congolais. Depuis 2017 jusqu’à ce jour, l’usine qui travaille-là emploi des congolais, a donné du travail aux congolais et pourra continuer à exercer. C’est vrai que c’est notre apport, c’est moi qui suis venu avec cet apport-là en plus de mon expertise personnelle que j’ai acquise à l’extérieur.</w:t>
      </w:r>
    </w:p>
    <w:p w:rsidR="00531C3B" w:rsidRPr="00B315BD" w:rsidRDefault="00531C3B"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531C3B" w:rsidRPr="00B315BD" w:rsidRDefault="00531C3B" w:rsidP="00B315BD">
      <w:pPr>
        <w:ind w:left="1276"/>
        <w:jc w:val="both"/>
        <w:rPr>
          <w:rFonts w:ascii="Times New Roman" w:hAnsi="Times New Roman" w:cs="Times New Roman"/>
          <w:i/>
          <w:sz w:val="24"/>
          <w:szCs w:val="24"/>
        </w:rPr>
      </w:pPr>
      <w:r w:rsidRPr="00B315BD">
        <w:rPr>
          <w:rFonts w:ascii="Times New Roman" w:hAnsi="Times New Roman" w:cs="Times New Roman"/>
          <w:i/>
          <w:sz w:val="24"/>
          <w:szCs w:val="24"/>
        </w:rPr>
        <w:t>Le premier point, il y avait une certaine avancée dans le domaine d’affaires du moins sur le plan du papier. Sur papier il y avait avancée.</w:t>
      </w:r>
    </w:p>
    <w:p w:rsidR="00531C3B" w:rsidRPr="00B315BD" w:rsidRDefault="00531C3B"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De deux, l’administration aussi avait évolué parce que beaucoup des choses que j’avais trouvé à l’extérieur, je les ai trouvé aussi ici. Parce qu’au moment où je partais, je n’avais pas laissé ça. Par contre, la mentalité de l’homme congolais n’avait pas réellement changé, la mutation n’était que, on n’est pas appelé ça virtuel comme tel, c’est comme si une catégorie des personnes vivaient et l’homme congolais en soi n’avait pas subi ça parce que vous voyez il y a la magouille, la corruption, ça gangrène la société.</w:t>
      </w:r>
    </w:p>
    <w:p w:rsidR="00C44353" w:rsidRPr="00B315BD" w:rsidRDefault="00C44353" w:rsidP="00B315BD">
      <w:pPr>
        <w:pStyle w:val="Paragraphedeliste"/>
        <w:autoSpaceDE w:val="0"/>
        <w:autoSpaceDN w:val="0"/>
        <w:adjustRightInd w:val="0"/>
        <w:spacing w:after="0"/>
        <w:ind w:left="0"/>
        <w:jc w:val="both"/>
        <w:rPr>
          <w:rFonts w:ascii="Times New Roman" w:hAnsi="Times New Roman" w:cs="Times New Roman"/>
          <w:color w:val="000000"/>
          <w:sz w:val="24"/>
          <w:szCs w:val="24"/>
        </w:rPr>
      </w:pPr>
    </w:p>
    <w:p w:rsidR="00531C3B" w:rsidRPr="00B315BD" w:rsidRDefault="00531C3B" w:rsidP="00B315BD">
      <w:pPr>
        <w:pStyle w:val="Paragraphedeliste"/>
        <w:numPr>
          <w:ilvl w:val="0"/>
          <w:numId w:val="3"/>
        </w:num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color w:val="000000"/>
          <w:sz w:val="24"/>
          <w:szCs w:val="24"/>
        </w:rPr>
        <w:t>Les ressentis de la famille au retour</w:t>
      </w:r>
    </w:p>
    <w:p w:rsidR="002D74F3" w:rsidRPr="00B315BD" w:rsidRDefault="002D74F3" w:rsidP="00B315BD">
      <w:pPr>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lastRenderedPageBreak/>
        <w:t>Quand j’étais à l’extérieur, il y avait toujours des contacts avec la famille, on est resté en contact permanent, les amis, la famille, on avait toujours ces contacts-là. Bon ma femme c’est vrai, elle n’était pas très chaud au départ pour que je revienne parce que quand on suit la télé, les informations, on a tendance de croire que les choses ne décollent pas encore dans le pays. Mais quand elle est arrivée, parce qu’elle est venue après moi.</w:t>
      </w:r>
    </w:p>
    <w:p w:rsidR="000B27E9" w:rsidRPr="00B315BD" w:rsidRDefault="000B27E9" w:rsidP="00B315BD">
      <w:pPr>
        <w:autoSpaceDE w:val="0"/>
        <w:autoSpaceDN w:val="0"/>
        <w:adjustRightInd w:val="0"/>
        <w:spacing w:after="0"/>
        <w:ind w:left="709"/>
        <w:jc w:val="both"/>
        <w:rPr>
          <w:rFonts w:ascii="Times New Roman" w:hAnsi="Times New Roman" w:cs="Times New Roman"/>
          <w:i/>
          <w:sz w:val="24"/>
          <w:szCs w:val="24"/>
        </w:rPr>
      </w:pPr>
    </w:p>
    <w:p w:rsidR="002D74F3" w:rsidRPr="00B315BD" w:rsidRDefault="002D74F3" w:rsidP="00B315BD">
      <w:pPr>
        <w:autoSpaceDE w:val="0"/>
        <w:autoSpaceDN w:val="0"/>
        <w:adjustRightInd w:val="0"/>
        <w:spacing w:after="0"/>
        <w:ind w:left="709"/>
        <w:jc w:val="both"/>
        <w:rPr>
          <w:rFonts w:ascii="Times New Roman" w:hAnsi="Times New Roman" w:cs="Times New Roman"/>
          <w:i/>
          <w:color w:val="000000"/>
          <w:sz w:val="24"/>
          <w:szCs w:val="24"/>
        </w:rPr>
      </w:pPr>
    </w:p>
    <w:p w:rsidR="00531C3B" w:rsidRPr="00B315BD" w:rsidRDefault="00531C3B" w:rsidP="00B315BD">
      <w:pPr>
        <w:pStyle w:val="Paragraphedeliste"/>
        <w:numPr>
          <w:ilvl w:val="0"/>
          <w:numId w:val="3"/>
        </w:num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color w:val="000000"/>
          <w:sz w:val="24"/>
          <w:szCs w:val="24"/>
        </w:rPr>
        <w:t>Les difficultés d’intégration  au retour</w:t>
      </w:r>
    </w:p>
    <w:p w:rsidR="002D74F3" w:rsidRPr="00B315BD" w:rsidRDefault="002D74F3"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Dans le premier moment de notre retour, dans le premier temps donc tout début a toujours été difficile, j’avais un peu ce problème-là de réintégration parce que c’est ma société d’abord, je l’ai laissé depuis longtemps et les choses ont changé, 17 ans c’est quand même beaucoup. C’était un peu difficile mais pas trop difficile. Parce que j’ai finis par me réadapter et c’était parti. Bon, le bémol, ce qu’on peut regretter, cet esprit-là, la corruption, la facilité que les gens aiment c’est comme si les gens n’aiment pas travailler en réalité, ils n’aiment pas travailler.</w:t>
      </w:r>
    </w:p>
    <w:p w:rsidR="002D74F3" w:rsidRPr="00B315BD" w:rsidRDefault="002D74F3" w:rsidP="00B315BD">
      <w:pPr>
        <w:pStyle w:val="Paragraphedeliste"/>
        <w:autoSpaceDE w:val="0"/>
        <w:autoSpaceDN w:val="0"/>
        <w:adjustRightInd w:val="0"/>
        <w:spacing w:after="0"/>
        <w:jc w:val="both"/>
        <w:rPr>
          <w:rFonts w:ascii="Times New Roman" w:hAnsi="Times New Roman" w:cs="Times New Roman"/>
          <w:i/>
          <w:sz w:val="24"/>
          <w:szCs w:val="24"/>
        </w:rPr>
      </w:pPr>
    </w:p>
    <w:p w:rsidR="002D74F3" w:rsidRPr="00B315BD" w:rsidRDefault="002D74F3"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C’est un peu ça la difficulté parce que vous avez même des collaborateurs au niveau du service mais des collaborateurs qui ne sont pas sérieux, qui ne sont pas honnêtes, qui ne sont pas correctes. Donc, ça vous rend la tâche difficile, donc il faut d’abord arriver à comprendre leur situation.</w:t>
      </w:r>
    </w:p>
    <w:p w:rsidR="002D74F3" w:rsidRPr="00B315BD" w:rsidRDefault="002D74F3" w:rsidP="00B315BD">
      <w:pPr>
        <w:pStyle w:val="Paragraphedeliste"/>
        <w:autoSpaceDE w:val="0"/>
        <w:autoSpaceDN w:val="0"/>
        <w:adjustRightInd w:val="0"/>
        <w:spacing w:after="0"/>
        <w:jc w:val="both"/>
        <w:rPr>
          <w:rFonts w:ascii="Times New Roman" w:hAnsi="Times New Roman" w:cs="Times New Roman"/>
          <w:i/>
          <w:color w:val="000000"/>
          <w:sz w:val="24"/>
          <w:szCs w:val="24"/>
        </w:rPr>
      </w:pPr>
    </w:p>
    <w:p w:rsidR="00C44353" w:rsidRPr="00B315BD" w:rsidRDefault="002D74F3"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Sur le plan professionnel, la difficulté qu’on a, la multiplication des taxes ou la multiplication des impôts ne permettent pas aux employeurs de rendre les taches faciles à l’exercice de leur fonction, de leur profession. Pourquoi ? Parce qu’il faut payer au moins les charges, on n’arrive pas à payer ses charges de manière correcte. Pourquoi ? Parce qu’il y a une multitude des taxes à payer  et quand vous devez payer toutes ces taxes-là, et vous le balancez avec vos revenus, et la balance est toujours négative, et c’est là ce qui fait mal</w:t>
      </w:r>
    </w:p>
    <w:p w:rsidR="002D74F3" w:rsidRPr="00B315BD" w:rsidRDefault="002D74F3" w:rsidP="00B315BD">
      <w:pPr>
        <w:pStyle w:val="Paragraphedeliste"/>
        <w:autoSpaceDE w:val="0"/>
        <w:autoSpaceDN w:val="0"/>
        <w:adjustRightInd w:val="0"/>
        <w:spacing w:after="0"/>
        <w:jc w:val="both"/>
        <w:rPr>
          <w:rFonts w:ascii="Times New Roman" w:hAnsi="Times New Roman" w:cs="Times New Roman"/>
          <w:i/>
          <w:sz w:val="24"/>
          <w:szCs w:val="24"/>
        </w:rPr>
      </w:pPr>
    </w:p>
    <w:p w:rsidR="002D74F3" w:rsidRPr="00B315BD" w:rsidRDefault="002D74F3" w:rsidP="00B315BD">
      <w:pPr>
        <w:pStyle w:val="Paragraphedeliste"/>
        <w:numPr>
          <w:ilvl w:val="0"/>
          <w:numId w:val="3"/>
        </w:numPr>
        <w:autoSpaceDE w:val="0"/>
        <w:autoSpaceDN w:val="0"/>
        <w:adjustRightInd w:val="0"/>
        <w:spacing w:after="0"/>
        <w:jc w:val="both"/>
        <w:rPr>
          <w:rFonts w:ascii="Times New Roman" w:hAnsi="Times New Roman" w:cs="Times New Roman"/>
          <w:color w:val="000000"/>
          <w:sz w:val="24"/>
          <w:szCs w:val="24"/>
        </w:rPr>
      </w:pPr>
      <w:r w:rsidRPr="00B315BD">
        <w:rPr>
          <w:rFonts w:ascii="Times New Roman" w:hAnsi="Times New Roman" w:cs="Times New Roman"/>
          <w:sz w:val="24"/>
          <w:szCs w:val="24"/>
        </w:rPr>
        <w:t xml:space="preserve"> Capital social </w:t>
      </w:r>
      <w:r w:rsidR="00453C28" w:rsidRPr="00B315BD">
        <w:rPr>
          <w:rFonts w:ascii="Times New Roman" w:hAnsi="Times New Roman" w:cs="Times New Roman"/>
          <w:sz w:val="24"/>
          <w:szCs w:val="24"/>
        </w:rPr>
        <w:t>développé</w:t>
      </w:r>
      <w:r w:rsidRPr="00B315BD">
        <w:rPr>
          <w:rFonts w:ascii="Times New Roman" w:hAnsi="Times New Roman" w:cs="Times New Roman"/>
          <w:sz w:val="24"/>
          <w:szCs w:val="24"/>
        </w:rPr>
        <w:t xml:space="preserve"> et </w:t>
      </w:r>
      <w:r w:rsidR="00453C28" w:rsidRPr="00B315BD">
        <w:rPr>
          <w:rFonts w:ascii="Times New Roman" w:hAnsi="Times New Roman" w:cs="Times New Roman"/>
          <w:sz w:val="24"/>
          <w:szCs w:val="24"/>
        </w:rPr>
        <w:t xml:space="preserve">dynamisme entrepreneurial </w:t>
      </w:r>
    </w:p>
    <w:p w:rsidR="00453C28" w:rsidRPr="00B315BD" w:rsidRDefault="00453C28" w:rsidP="00B315BD">
      <w:pPr>
        <w:pStyle w:val="Paragraphedeliste"/>
        <w:autoSpaceDE w:val="0"/>
        <w:autoSpaceDN w:val="0"/>
        <w:adjustRightInd w:val="0"/>
        <w:spacing w:after="0"/>
        <w:ind w:left="1276"/>
        <w:jc w:val="both"/>
        <w:rPr>
          <w:rFonts w:ascii="Times New Roman" w:hAnsi="Times New Roman" w:cs="Times New Roman"/>
          <w:i/>
          <w:color w:val="000000"/>
          <w:sz w:val="24"/>
          <w:szCs w:val="24"/>
        </w:rPr>
      </w:pPr>
      <w:r w:rsidRPr="00B315BD">
        <w:rPr>
          <w:rFonts w:ascii="Times New Roman" w:hAnsi="Times New Roman" w:cs="Times New Roman"/>
          <w:i/>
          <w:sz w:val="24"/>
          <w:szCs w:val="24"/>
        </w:rPr>
        <w:t>Moi je pense qu’il y a deux facteurs ; mon éducation de base, celui né d’une famille religieuse ou pieux, je suis né dans une famille catholique et pratiquante. J’ai connu aussi une petite vie religieuse, parce que je pensai devenir prêtre et le temps que j’ai passé à l’extérieur et tous les contacts que j’ai eu, tout ce que je fais à l’extérieur, m’a encore façonné.</w:t>
      </w:r>
    </w:p>
    <w:p w:rsidR="00453C28" w:rsidRPr="00B315BD" w:rsidRDefault="00453C28" w:rsidP="00B315BD">
      <w:pPr>
        <w:pStyle w:val="Paragraphedeliste"/>
        <w:autoSpaceDE w:val="0"/>
        <w:autoSpaceDN w:val="0"/>
        <w:adjustRightInd w:val="0"/>
        <w:spacing w:after="0"/>
        <w:jc w:val="both"/>
        <w:rPr>
          <w:rFonts w:ascii="Times New Roman" w:hAnsi="Times New Roman" w:cs="Times New Roman"/>
          <w:i/>
          <w:sz w:val="24"/>
          <w:szCs w:val="24"/>
        </w:rPr>
      </w:pPr>
    </w:p>
    <w:p w:rsidR="00453C28" w:rsidRPr="00A900D8" w:rsidRDefault="00453C28" w:rsidP="00A900D8">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L’extérieur a beaucoup joué sur ma vie parce que je dois vous dire que le comportement du congolais dont je vous parle là, la mécréance, la méchanceté et l’amour ou le goût de la facilité, ça c’est à tous les niveaux, même dans la famille. Donc, la société ici c’est ça mais l’extérieur c’est vrai, a beaucoup fait, a beaucoup façonné mon comportement, ce qui fait que je ne peux jamais rejoindre les comportements de mes compatriotes.</w:t>
      </w:r>
    </w:p>
    <w:p w:rsidR="00453C28" w:rsidRPr="00B315BD" w:rsidRDefault="00453C28" w:rsidP="00B315BD">
      <w:pPr>
        <w:pStyle w:val="Paragraphedeliste"/>
        <w:numPr>
          <w:ilvl w:val="0"/>
          <w:numId w:val="3"/>
        </w:numPr>
        <w:autoSpaceDE w:val="0"/>
        <w:autoSpaceDN w:val="0"/>
        <w:adjustRightInd w:val="0"/>
        <w:spacing w:after="0"/>
        <w:jc w:val="both"/>
        <w:rPr>
          <w:rFonts w:ascii="Times New Roman" w:hAnsi="Times New Roman" w:cs="Times New Roman"/>
          <w:i/>
          <w:color w:val="000000"/>
          <w:sz w:val="24"/>
          <w:szCs w:val="24"/>
        </w:rPr>
      </w:pPr>
      <w:r w:rsidRPr="00B315BD">
        <w:rPr>
          <w:rFonts w:ascii="Times New Roman" w:hAnsi="Times New Roman" w:cs="Times New Roman"/>
          <w:color w:val="000000"/>
          <w:sz w:val="24"/>
          <w:szCs w:val="24"/>
        </w:rPr>
        <w:lastRenderedPageBreak/>
        <w:t>Le bilan au retour</w:t>
      </w:r>
    </w:p>
    <w:p w:rsidR="00453C28" w:rsidRPr="00B315BD" w:rsidRDefault="00453C28" w:rsidP="00B315BD">
      <w:pPr>
        <w:ind w:left="1276"/>
        <w:jc w:val="both"/>
        <w:rPr>
          <w:rFonts w:ascii="Times New Roman" w:hAnsi="Times New Roman" w:cs="Times New Roman"/>
          <w:i/>
          <w:sz w:val="24"/>
          <w:szCs w:val="24"/>
        </w:rPr>
      </w:pPr>
      <w:r w:rsidRPr="00B315BD">
        <w:rPr>
          <w:rFonts w:ascii="Times New Roman" w:hAnsi="Times New Roman" w:cs="Times New Roman"/>
          <w:i/>
          <w:sz w:val="24"/>
          <w:szCs w:val="24"/>
        </w:rPr>
        <w:t>A ce jour, je dirai que mon bilan est positif. Pourquoi ? Parce que, c’est bien sur le plan matériel, je n’ai pas assez des matériels mais, je vis bien. Je suis indépendant, je ne dépends de personne et moi j’interviens lorsqu’il le faut à des problèmes familiaux ou j’assiste les amis. Au vu de cela je me dis mon bilan est positif.</w:t>
      </w:r>
    </w:p>
    <w:p w:rsidR="00C44353" w:rsidRPr="00B315BD" w:rsidRDefault="00C44353" w:rsidP="00B315BD">
      <w:pPr>
        <w:pStyle w:val="Paragraphedeliste"/>
        <w:autoSpaceDE w:val="0"/>
        <w:autoSpaceDN w:val="0"/>
        <w:adjustRightInd w:val="0"/>
        <w:spacing w:after="0"/>
        <w:jc w:val="both"/>
        <w:rPr>
          <w:rFonts w:ascii="Times New Roman" w:hAnsi="Times New Roman" w:cs="Times New Roman"/>
          <w:color w:val="000000"/>
          <w:sz w:val="24"/>
          <w:szCs w:val="24"/>
        </w:rPr>
      </w:pPr>
    </w:p>
    <w:p w:rsidR="0079286D" w:rsidRPr="00216F9D" w:rsidRDefault="00D573C3" w:rsidP="00216F9D">
      <w:pPr>
        <w:pStyle w:val="Paragraphedeliste"/>
        <w:numPr>
          <w:ilvl w:val="0"/>
          <w:numId w:val="5"/>
        </w:numPr>
        <w:autoSpaceDE w:val="0"/>
        <w:autoSpaceDN w:val="0"/>
        <w:adjustRightInd w:val="0"/>
        <w:spacing w:after="0" w:line="360" w:lineRule="auto"/>
        <w:jc w:val="both"/>
        <w:rPr>
          <w:rFonts w:ascii="Times New Roman" w:hAnsi="Times New Roman" w:cs="Times New Roman"/>
          <w:b/>
          <w:color w:val="000000"/>
          <w:sz w:val="24"/>
        </w:rPr>
      </w:pPr>
      <w:r w:rsidRPr="00216F9D">
        <w:rPr>
          <w:rFonts w:ascii="Times New Roman" w:hAnsi="Times New Roman" w:cs="Times New Roman"/>
          <w:b/>
          <w:color w:val="000000"/>
          <w:sz w:val="24"/>
        </w:rPr>
        <w:t xml:space="preserve">Analyse des résultats et </w:t>
      </w:r>
      <w:r w:rsidR="0079286D" w:rsidRPr="00216F9D">
        <w:rPr>
          <w:rFonts w:ascii="Times New Roman" w:hAnsi="Times New Roman" w:cs="Times New Roman"/>
          <w:b/>
          <w:color w:val="000000"/>
          <w:sz w:val="24"/>
        </w:rPr>
        <w:t>Discussion</w:t>
      </w:r>
      <w:r w:rsidR="008864B3" w:rsidRPr="00216F9D">
        <w:rPr>
          <w:rFonts w:ascii="Times New Roman" w:hAnsi="Times New Roman" w:cs="Times New Roman"/>
          <w:b/>
          <w:color w:val="000000"/>
          <w:sz w:val="24"/>
        </w:rPr>
        <w:t xml:space="preserve"> : les pratiques entrepreneuriales innovantes de la diaspora en liens avec le retour </w:t>
      </w:r>
      <w:r w:rsidR="0079286D" w:rsidRPr="00216F9D">
        <w:rPr>
          <w:rFonts w:ascii="Times New Roman" w:hAnsi="Times New Roman" w:cs="Times New Roman"/>
          <w:b/>
          <w:color w:val="000000"/>
          <w:sz w:val="24"/>
        </w:rPr>
        <w:t xml:space="preserve"> </w:t>
      </w:r>
    </w:p>
    <w:p w:rsidR="00D573C3" w:rsidRDefault="00D573C3" w:rsidP="00D573C3">
      <w:pPr>
        <w:autoSpaceDE w:val="0"/>
        <w:autoSpaceDN w:val="0"/>
        <w:adjustRightInd w:val="0"/>
        <w:spacing w:after="0" w:line="360" w:lineRule="auto"/>
        <w:jc w:val="both"/>
        <w:rPr>
          <w:rFonts w:ascii="Times New Roman" w:hAnsi="Times New Roman" w:cs="Times New Roman"/>
          <w:b/>
          <w:color w:val="000000"/>
          <w:sz w:val="24"/>
        </w:rPr>
      </w:pPr>
    </w:p>
    <w:p w:rsidR="00D573C3" w:rsidRPr="00B315BD" w:rsidRDefault="00D573C3"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Plusieurs </w:t>
      </w:r>
      <w:r w:rsidRPr="00B315BD">
        <w:rPr>
          <w:rFonts w:ascii="Times New Roman" w:hAnsi="Times New Roman" w:cs="Times New Roman"/>
          <w:b/>
          <w:sz w:val="24"/>
          <w:szCs w:val="24"/>
        </w:rPr>
        <w:t xml:space="preserve"> </w:t>
      </w:r>
      <w:r w:rsidRPr="00B315BD">
        <w:rPr>
          <w:rFonts w:ascii="Times New Roman" w:hAnsi="Times New Roman" w:cs="Times New Roman"/>
          <w:sz w:val="24"/>
          <w:szCs w:val="24"/>
        </w:rPr>
        <w:t xml:space="preserve">enseignements peuvent être tirés  tout au long de cette étude.  Nous estimons revenir et insister sur un certain nombre d’éléments en liens avec nos considérations de départ. </w:t>
      </w:r>
    </w:p>
    <w:p w:rsidR="00D573C3" w:rsidRPr="00B315BD" w:rsidRDefault="00D573C3" w:rsidP="00B315BD">
      <w:pPr>
        <w:autoSpaceDE w:val="0"/>
        <w:autoSpaceDN w:val="0"/>
        <w:adjustRightInd w:val="0"/>
        <w:jc w:val="both"/>
        <w:rPr>
          <w:rFonts w:ascii="Times New Roman" w:hAnsi="Times New Roman" w:cs="Times New Roman"/>
          <w:sz w:val="24"/>
          <w:szCs w:val="24"/>
        </w:rPr>
      </w:pPr>
      <w:r w:rsidRPr="00B315BD">
        <w:rPr>
          <w:rFonts w:ascii="Times New Roman" w:hAnsi="Times New Roman" w:cs="Times New Roman"/>
          <w:sz w:val="24"/>
          <w:szCs w:val="24"/>
        </w:rPr>
        <w:t>La valorisation du statut de la diaspora dans son pays d’origine par la recherche et l’installation d’une activité entrepreneuriale demeure une initiative fort appréciée et suscite bien souvent de l’empathie et de la considération auprès de la communauté autochtone.</w:t>
      </w:r>
    </w:p>
    <w:p w:rsidR="00232B67" w:rsidRPr="00216F9D" w:rsidRDefault="00A900D8" w:rsidP="00216F9D">
      <w:pPr>
        <w:pStyle w:val="Paragraphedeliste"/>
        <w:numPr>
          <w:ilvl w:val="1"/>
          <w:numId w:val="5"/>
        </w:numPr>
        <w:autoSpaceDE w:val="0"/>
        <w:autoSpaceDN w:val="0"/>
        <w:adjustRightInd w:val="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232B67" w:rsidRPr="00216F9D">
        <w:rPr>
          <w:rFonts w:ascii="Times New Roman" w:hAnsi="Times New Roman" w:cs="Times New Roman"/>
          <w:b/>
          <w:i/>
          <w:sz w:val="24"/>
          <w:szCs w:val="24"/>
        </w:rPr>
        <w:t xml:space="preserve">Approche transnationale </w:t>
      </w:r>
      <w:r w:rsidR="00455EAB" w:rsidRPr="00216F9D">
        <w:rPr>
          <w:rFonts w:ascii="Times New Roman" w:hAnsi="Times New Roman" w:cs="Times New Roman"/>
          <w:b/>
          <w:i/>
          <w:sz w:val="24"/>
          <w:szCs w:val="24"/>
        </w:rPr>
        <w:t>et le retour définitif</w:t>
      </w:r>
    </w:p>
    <w:p w:rsidR="005C6B30" w:rsidRPr="00B315BD" w:rsidRDefault="005C6B30"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iCs/>
          <w:sz w:val="24"/>
          <w:szCs w:val="24"/>
        </w:rPr>
        <w:t xml:space="preserve">Il est certain que </w:t>
      </w:r>
      <w:r w:rsidR="00A900D8">
        <w:rPr>
          <w:rFonts w:ascii="Times New Roman" w:hAnsi="Times New Roman" w:cs="Times New Roman"/>
          <w:sz w:val="24"/>
          <w:szCs w:val="24"/>
        </w:rPr>
        <w:t>l</w:t>
      </w:r>
      <w:r w:rsidRPr="00B315BD">
        <w:rPr>
          <w:rFonts w:ascii="Times New Roman" w:hAnsi="Times New Roman" w:cs="Times New Roman"/>
          <w:sz w:val="24"/>
          <w:szCs w:val="24"/>
        </w:rPr>
        <w:t xml:space="preserve">e projet migratoire peut se traduire par la création d’une entreprise dans le pays d’origine. L’accent est alors mis sur le rôle de la famille, les amis et le réseau social pour faciliter le retour et renseigner l’émigré sur les opportunités dans le pays d’origine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{"citationItems":[{"id":"ITEM-1","itemData":{"ISSN":"0776-5436 (print) 1918-9699 (digital)","author":[{"dropping-particle":"","family":"Dokou","given":"Gérard Akrikpan Kokou","non-dropping-particle":"","parse-names":false,"suffix":""},{"dropping-particle":"","family":"Philippart","given":"Pascal","non-dropping-particle":"","parse-names":false,"suffix":""},{"dropping-particle":"","family":"Karbouai","given":"Khalid","non-dropping-particle":"","parse-names":false,"suffix":""}],"container-title":"Revue internationale P.M.E.","id":"ITEM-1","issue":"2","issued":{"date-parts":[["2018"]]},"page":"22","title":"L ’ expérience migratoire est-elle une source de potentialités pour l ’ entrepreneur ? Le cas marocain","type":"article-journal","volume":"31"},"uris":["http://www.mendeley.com/documents/?uuid=ee5c5a66-af30-4abb-baa7-0452512719f4"]}],"mendeley":{"formattedCitation":"(Dokou et al., 2018)","plainTextFormattedCitation":"(Dokou et al., 2018)","previouslyFormattedCitation":"(Dokou et al., 2018)"},"properties":{"noteIndex":0},"schema":"https://github.com/citation-style-language/schema/raw/master/csl-citation.json"}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(Dokou et al., 2018)</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Le cas de </w:t>
      </w:r>
      <w:proofErr w:type="spellStart"/>
      <w:r w:rsidRPr="00B315BD">
        <w:rPr>
          <w:rFonts w:ascii="Times New Roman" w:hAnsi="Times New Roman" w:cs="Times New Roman"/>
          <w:sz w:val="24"/>
          <w:szCs w:val="24"/>
        </w:rPr>
        <w:t>Faty</w:t>
      </w:r>
      <w:proofErr w:type="spellEnd"/>
      <w:r w:rsidRPr="00B315BD">
        <w:rPr>
          <w:rFonts w:ascii="Times New Roman" w:hAnsi="Times New Roman" w:cs="Times New Roman"/>
          <w:sz w:val="24"/>
          <w:szCs w:val="24"/>
        </w:rPr>
        <w:t xml:space="preserve"> est révélateur, il est resté en contact permanent avec son pays d’origine, grâce à la famille et aux proches ;</w:t>
      </w:r>
      <w:r w:rsidR="00232B67" w:rsidRPr="00B315BD">
        <w:rPr>
          <w:rFonts w:ascii="Times New Roman" w:hAnsi="Times New Roman" w:cs="Times New Roman"/>
          <w:sz w:val="24"/>
          <w:szCs w:val="24"/>
        </w:rPr>
        <w:t xml:space="preserve"> il a</w:t>
      </w:r>
      <w:r w:rsidRPr="00B315BD">
        <w:rPr>
          <w:rFonts w:ascii="Times New Roman" w:hAnsi="Times New Roman" w:cs="Times New Roman"/>
          <w:sz w:val="24"/>
          <w:szCs w:val="24"/>
        </w:rPr>
        <w:t xml:space="preserve"> suffisamment </w:t>
      </w:r>
      <w:r w:rsidR="00232B67" w:rsidRPr="00B315BD">
        <w:rPr>
          <w:rFonts w:ascii="Times New Roman" w:hAnsi="Times New Roman" w:cs="Times New Roman"/>
          <w:sz w:val="24"/>
          <w:szCs w:val="24"/>
        </w:rPr>
        <w:t xml:space="preserve">été en possession </w:t>
      </w:r>
      <w:r w:rsidRPr="00B315BD">
        <w:rPr>
          <w:rFonts w:ascii="Times New Roman" w:hAnsi="Times New Roman" w:cs="Times New Roman"/>
          <w:sz w:val="24"/>
          <w:szCs w:val="24"/>
        </w:rPr>
        <w:t>d’informations</w:t>
      </w:r>
      <w:r w:rsidR="00232B67" w:rsidRPr="00B315BD">
        <w:rPr>
          <w:rFonts w:ascii="Times New Roman" w:hAnsi="Times New Roman" w:cs="Times New Roman"/>
          <w:sz w:val="24"/>
          <w:szCs w:val="24"/>
        </w:rPr>
        <w:t xml:space="preserve"> pertinentes</w:t>
      </w:r>
      <w:r w:rsidRPr="00B315BD">
        <w:rPr>
          <w:rFonts w:ascii="Times New Roman" w:hAnsi="Times New Roman" w:cs="Times New Roman"/>
          <w:sz w:val="24"/>
          <w:szCs w:val="24"/>
        </w:rPr>
        <w:t xml:space="preserve"> </w:t>
      </w:r>
      <w:r w:rsidR="000030FE" w:rsidRPr="00B315BD">
        <w:rPr>
          <w:rFonts w:ascii="Times New Roman" w:hAnsi="Times New Roman" w:cs="Times New Roman"/>
          <w:sz w:val="24"/>
          <w:szCs w:val="24"/>
        </w:rPr>
        <w:t>dans ce</w:t>
      </w:r>
      <w:r w:rsidRPr="00B315BD">
        <w:rPr>
          <w:rFonts w:ascii="Times New Roman" w:hAnsi="Times New Roman" w:cs="Times New Roman"/>
          <w:sz w:val="24"/>
          <w:szCs w:val="24"/>
        </w:rPr>
        <w:t xml:space="preserve"> secteur dans l’optique </w:t>
      </w:r>
      <w:r w:rsidR="000030FE" w:rsidRPr="00B315BD">
        <w:rPr>
          <w:rFonts w:ascii="Times New Roman" w:hAnsi="Times New Roman" w:cs="Times New Roman"/>
          <w:sz w:val="24"/>
          <w:szCs w:val="24"/>
        </w:rPr>
        <w:t xml:space="preserve">de </w:t>
      </w:r>
      <w:r w:rsidRPr="00B315BD">
        <w:rPr>
          <w:rFonts w:ascii="Times New Roman" w:hAnsi="Times New Roman" w:cs="Times New Roman"/>
          <w:sz w:val="24"/>
          <w:szCs w:val="24"/>
        </w:rPr>
        <w:t>maximiser les chances de réussite de son projet.</w:t>
      </w:r>
    </w:p>
    <w:p w:rsidR="005C6B30" w:rsidRPr="00B315BD" w:rsidRDefault="005C6B30" w:rsidP="00B315BD">
      <w:pPr>
        <w:autoSpaceDE w:val="0"/>
        <w:autoSpaceDN w:val="0"/>
        <w:adjustRightInd w:val="0"/>
        <w:spacing w:after="0"/>
        <w:jc w:val="both"/>
        <w:rPr>
          <w:rFonts w:ascii="Times New Roman" w:hAnsi="Times New Roman" w:cs="Times New Roman"/>
          <w:sz w:val="24"/>
          <w:szCs w:val="24"/>
        </w:rPr>
      </w:pPr>
    </w:p>
    <w:p w:rsidR="005C6B30" w:rsidRPr="00B315BD" w:rsidRDefault="005C6B30" w:rsidP="00B315BD">
      <w:pPr>
        <w:autoSpaceDE w:val="0"/>
        <w:autoSpaceDN w:val="0"/>
        <w:adjustRightInd w:val="0"/>
        <w:spacing w:after="0"/>
        <w:ind w:left="851"/>
        <w:jc w:val="both"/>
        <w:rPr>
          <w:rFonts w:ascii="Times New Roman" w:hAnsi="Times New Roman" w:cs="Times New Roman"/>
          <w:sz w:val="24"/>
          <w:szCs w:val="24"/>
        </w:rPr>
      </w:pPr>
      <w:r w:rsidRPr="00B315BD">
        <w:rPr>
          <w:rFonts w:ascii="Times New Roman" w:hAnsi="Times New Roman" w:cs="Times New Roman"/>
          <w:sz w:val="24"/>
          <w:szCs w:val="24"/>
        </w:rPr>
        <w:t xml:space="preserve"> « </w:t>
      </w:r>
      <w:r w:rsidRPr="00B315BD">
        <w:rPr>
          <w:rFonts w:ascii="Times New Roman" w:hAnsi="Times New Roman" w:cs="Times New Roman"/>
          <w:i/>
          <w:sz w:val="24"/>
          <w:szCs w:val="24"/>
        </w:rPr>
        <w:t xml:space="preserve">Quand j’étais à l’extérieur, il y avait toujours des contacts avec la famille, on est resté en contact permanent, les amis, la famille, on avait toujours ces contacts-là ». </w:t>
      </w:r>
      <w:proofErr w:type="spellStart"/>
      <w:r w:rsidRPr="00B315BD">
        <w:rPr>
          <w:rFonts w:ascii="Times New Roman" w:hAnsi="Times New Roman" w:cs="Times New Roman"/>
          <w:b/>
          <w:sz w:val="24"/>
          <w:szCs w:val="24"/>
        </w:rPr>
        <w:t>Faty</w:t>
      </w:r>
      <w:proofErr w:type="spellEnd"/>
      <w:r w:rsidR="004C1486" w:rsidRPr="00B315BD">
        <w:rPr>
          <w:rFonts w:ascii="Times New Roman" w:hAnsi="Times New Roman" w:cs="Times New Roman"/>
          <w:b/>
          <w:sz w:val="24"/>
          <w:szCs w:val="24"/>
        </w:rPr>
        <w:t>, entrepreneur au retour</w:t>
      </w:r>
    </w:p>
    <w:p w:rsidR="005C6B30" w:rsidRPr="00B315BD" w:rsidRDefault="005C6B30" w:rsidP="00B315BD">
      <w:pPr>
        <w:autoSpaceDE w:val="0"/>
        <w:autoSpaceDN w:val="0"/>
        <w:adjustRightInd w:val="0"/>
        <w:spacing w:after="0"/>
        <w:jc w:val="both"/>
        <w:rPr>
          <w:rFonts w:ascii="Times New Roman" w:hAnsi="Times New Roman" w:cs="Times New Roman"/>
          <w:sz w:val="24"/>
          <w:szCs w:val="24"/>
        </w:rPr>
      </w:pPr>
    </w:p>
    <w:p w:rsidR="00114E75" w:rsidRPr="00B315BD" w:rsidRDefault="00114E75"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En parlant de la diaspora sénégalaise, </w:t>
      </w:r>
      <w:proofErr w:type="spellStart"/>
      <w:r w:rsidRPr="00B315BD">
        <w:rPr>
          <w:rFonts w:ascii="Times New Roman" w:hAnsi="Times New Roman" w:cs="Times New Roman"/>
          <w:sz w:val="24"/>
          <w:szCs w:val="24"/>
        </w:rPr>
        <w:t>Sinatti</w:t>
      </w:r>
      <w:proofErr w:type="spellEnd"/>
      <w:r w:rsidRPr="00B315BD">
        <w:rPr>
          <w:rFonts w:ascii="Times New Roman" w:hAnsi="Times New Roman" w:cs="Times New Roman"/>
          <w:sz w:val="24"/>
          <w:szCs w:val="24"/>
        </w:rPr>
        <w:t xml:space="preserve"> fait remarquer que le retour occupe une place importante dans les projets migratoires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{"citationItems":[{"id":"ITEM-1","itemData":{"DOI":"10.1080/01419870.2013.868016","ISSN":"14664356","abstract":"This article explores the topic of return migration as it is understood and practised by different actors who engage with this theme, albeit from different perspectives. Return migration is paraded in policy debates as a triple-win scenario, bringing advantages to receiving states, countries of origin and migrants. Yet this article reveals how return migration is understood differently by policymakers in Senegal and Europe and by the migrants targeted by their policies. Interpretations are based on conflicting underlying assumptions of what return is, its benefits and its relation to transnational movement. Inspired by the discursive paradigm in political studies, this article utilizes interpretive tools to examine the structures that support and give meaning to understandings of return among institutional actors and migrants. It concludes that new theorization is needed to grasp the full complexity of return migration as a phenomenon that is marked by different temporalities and aspirations.","author":[{"dropping-particle":"","family":"Sinatti","given":"Giulia","non-dropping-particle":"","parse-names":false,"suffix":""}],"container-title":"Ethnic and Racial Studies","id":"ITEM-1","issue":"2","issued":{"date-parts":[["2015"]]},"page":"275-291","publisher":"Taylor &amp; Francis","title":"Return migration as a win-win-win scenario? Visions of return among Senegalese migrants, the state of origin and receiving countries","type":"article-journal","volume":"38"},"uris":["http://www.mendeley.com/documents/?uuid=1a98af8b-9b79-47af-8b0b-eccb693e4ed0"]}],"mendeley":{"formattedCitation":"(Sinatti, 2015)","plainTextFormattedCitation":"(Sinatti, 2015)","previouslyFormattedCitation":"(Sinatti, 2015)"},"properties":{"noteIndex":0},"schema":"https://github.com/citation-style-language/schema/raw/master/csl-citation.json"}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(Sinatti, 2015)</w:t>
      </w:r>
      <w:r w:rsidRPr="00B315BD">
        <w:rPr>
          <w:rFonts w:ascii="Times New Roman" w:hAnsi="Times New Roman" w:cs="Times New Roman"/>
          <w:sz w:val="24"/>
          <w:szCs w:val="24"/>
        </w:rPr>
        <w:fldChar w:fldCharType="end"/>
      </w:r>
      <w:r w:rsidR="00A900D8">
        <w:rPr>
          <w:rFonts w:ascii="Times New Roman" w:hAnsi="Times New Roman" w:cs="Times New Roman"/>
          <w:sz w:val="24"/>
          <w:szCs w:val="24"/>
        </w:rPr>
        <w:t xml:space="preserve"> et en vue de bien </w:t>
      </w:r>
      <w:r w:rsidRPr="00B315BD">
        <w:rPr>
          <w:rFonts w:ascii="Times New Roman" w:hAnsi="Times New Roman" w:cs="Times New Roman"/>
          <w:sz w:val="24"/>
          <w:szCs w:val="24"/>
        </w:rPr>
        <w:t xml:space="preserve">préparer celui-ci, la plupart des Sénégalais cultivent de solides liens transnationaux tout au long de la migration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{"citationItems":[{"id":"ITEM-1","itemData":{"DOI":"10.1080/01419870.2013.868016","ISSN":"14664356","abstract":"This article explores the topic of return migration as it is understood and practised by different actors who engage with this theme, albeit from different perspectives. Return migration is paraded in policy debates as a triple-win scenario, bringing advantages to receiving states, countries of origin and migrants. Yet this article reveals how return migration is understood differently by policymakers in Senegal and Europe and by the migrants targeted by their policies. Interpretations are based on conflicting underlying assumptions of what return is, its benefits and its relation to transnational movement. Inspired by the discursive paradigm in political studies, this article utilizes interpretive tools to examine the structures that support and give meaning to understandings of return among institutional actors and migrants. It concludes that new theorization is needed to grasp the full complexity of return migration as a phenomenon that is marked by different temporalities and aspirations.","author":[{"dropping-particle":"","family":"Sinatti","given":"Giulia","non-dropping-particle":"","parse-names":false,"suffix":""}],"container-title":"Ethnic and Racial Studies","id":"ITEM-1","issue":"2","issued":{"date-parts":[["2015"]]},"page":"275-291","publisher":"Taylor &amp; Francis","title":"Return migration as a win-win-win scenario? Visions of return among Senegalese migrants, the state of origin and receiving countries","type":"article-journal","volume":"38"},"uris":["http://www.mendeley.com/documents/?uuid=1a98af8b-9b79-47af-8b0b-eccb693e4ed0"]}],"mendeley":{"formattedCitation":"(Sinatti, 2015)","plainTextFormattedCitation":"(Sinatti, 2015)","previouslyFormattedCitation":"(Sinatti, 2015)"},"properties":{"noteIndex":0},"schema":"https://github.com/citation-style-language/schema/raw/master/csl-citation.json"}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(Sinatti, 2015)</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CC468E" w:rsidRPr="00B315BD" w:rsidRDefault="00CC468E" w:rsidP="00B315BD">
      <w:pPr>
        <w:autoSpaceDE w:val="0"/>
        <w:autoSpaceDN w:val="0"/>
        <w:adjustRightInd w:val="0"/>
        <w:jc w:val="both"/>
        <w:rPr>
          <w:rFonts w:ascii="Times New Roman" w:hAnsi="Times New Roman" w:cs="Times New Roman"/>
          <w:sz w:val="24"/>
          <w:szCs w:val="24"/>
        </w:rPr>
      </w:pPr>
      <w:r w:rsidRPr="00B315BD">
        <w:rPr>
          <w:rFonts w:ascii="Times New Roman" w:hAnsi="Times New Roman" w:cs="Times New Roman"/>
          <w:sz w:val="24"/>
          <w:szCs w:val="24"/>
        </w:rPr>
        <w:t xml:space="preserve">Particulièrement vrai pour l’Afrique, l'entrepreneuriat transnational est essentiel à la croissance des entreprises en Afrique. Cela est particulièrement vrai avec les transferts de la diaspora en Afrique jouant un rôle important dans les développements sociaux, économiques et commerciaux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{"citationItems":[{"id":"ITEM-1","itemData":{"DOI":"10.1080/15228916.2012.693446","ISSN":"15228916","abstract":"In this article, the author examines the transition from ethnic enclave to diaspora/transnational entrepreneurship by Black African ethnic entrepreneurs in the United Kingdom through interview/case study approaches. Key issues at stake are whether diaspora/transnational entrepreneurship is a kind of adaptive process in self-actualization, economic empowerment, or competitive advantage or a strategy of reintegration with the country of origin. Leveraging duality of opportunities results in subjective successful business performance and personal contentment of the diaspora entrepreneurs. Transnational entrepreneurship is crucial to business growth in Africa. This is particularly true with diaspora transfers to Africa playing a significant role in social, economic, and business developments. [ABSTRACT FROM AUTHOR]","author":[{"dropping-particle":"","family":"Ojo","given":"Sanya","non-dropping-particle":"","parse-names":false,"suffix":""}],"container-title":"Journal of African Business","id":"ITEM-1","issue":"2","issued":{"date-parts":[["2012"]]},"page":"145-156","title":"Ethnic Enclaves to Diaspora Entrepreneurs: A Critical Appraisal of Black British Africans' Transnational Entrepreneurship in London","type":"article-journal","volume":"13"},"uris":["http://www.mendeley.com/documents/?uuid=517bc7e4-8e36-4044-802f-9483ff86a717"]}],"mendeley":{"formattedCitation":"(Ojo, 2012)","manualFormatting":"(Ojo, 2012, p.2)","plainTextFormattedCitation":"(Ojo, 2012)","previouslyFormattedCitation":"(Ojo, 2012)"},"properties":{"noteIndex":0},"schema":"https://github.com/citation-style-language/schema/raw/master/csl-citation.json"}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(Ojo, 2012, p.2)</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CC468E" w:rsidRPr="00B315BD" w:rsidRDefault="00CC468E" w:rsidP="00B315BD">
      <w:pPr>
        <w:jc w:val="both"/>
        <w:rPr>
          <w:rFonts w:ascii="Times New Roman" w:hAnsi="Times New Roman" w:cs="Times New Roman"/>
          <w:sz w:val="24"/>
          <w:szCs w:val="24"/>
        </w:rPr>
      </w:pPr>
    </w:p>
    <w:p w:rsidR="00232B67" w:rsidRPr="00216F9D" w:rsidRDefault="00232B67" w:rsidP="00216F9D">
      <w:pPr>
        <w:pStyle w:val="Paragraphedeliste"/>
        <w:numPr>
          <w:ilvl w:val="1"/>
          <w:numId w:val="5"/>
        </w:numPr>
        <w:autoSpaceDE w:val="0"/>
        <w:autoSpaceDN w:val="0"/>
        <w:adjustRightInd w:val="0"/>
        <w:spacing w:after="0"/>
        <w:jc w:val="both"/>
        <w:rPr>
          <w:rFonts w:ascii="Times New Roman" w:hAnsi="Times New Roman" w:cs="Times New Roman"/>
          <w:b/>
          <w:i/>
          <w:sz w:val="24"/>
          <w:szCs w:val="24"/>
        </w:rPr>
      </w:pPr>
      <w:r w:rsidRPr="00216F9D">
        <w:rPr>
          <w:rFonts w:ascii="Times New Roman" w:hAnsi="Times New Roman" w:cs="Times New Roman"/>
          <w:b/>
          <w:i/>
          <w:sz w:val="24"/>
          <w:szCs w:val="24"/>
        </w:rPr>
        <w:lastRenderedPageBreak/>
        <w:t>Facteur individuel</w:t>
      </w:r>
      <w:r w:rsidR="00455EAB" w:rsidRPr="00216F9D">
        <w:rPr>
          <w:rFonts w:ascii="Times New Roman" w:hAnsi="Times New Roman" w:cs="Times New Roman"/>
          <w:b/>
          <w:i/>
          <w:sz w:val="24"/>
          <w:szCs w:val="24"/>
        </w:rPr>
        <w:t xml:space="preserve"> en lien avec le retour</w:t>
      </w:r>
    </w:p>
    <w:p w:rsidR="00E13B17" w:rsidRPr="00B315BD" w:rsidRDefault="00E13B17" w:rsidP="00B315BD">
      <w:pPr>
        <w:autoSpaceDE w:val="0"/>
        <w:autoSpaceDN w:val="0"/>
        <w:adjustRightInd w:val="0"/>
        <w:spacing w:after="0"/>
        <w:jc w:val="both"/>
        <w:rPr>
          <w:rFonts w:ascii="Times New Roman" w:hAnsi="Times New Roman" w:cs="Times New Roman"/>
          <w:b/>
          <w:i/>
          <w:sz w:val="24"/>
          <w:szCs w:val="24"/>
        </w:rPr>
      </w:pPr>
    </w:p>
    <w:p w:rsidR="00E13B17" w:rsidRPr="00B315BD" w:rsidRDefault="00E13B17"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La littérature entrepreneuriale nous a appris que la réussite d’une aventure entrepreneuriale ne dépend pas uniquement d’un environnement favorable à la création, mais également des caractéristiques de l’entrepreneur et des actions menées par ce dernier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{"citationItems":[{"id":"ITEM-1","itemData":{"ISSN":"0776-5436 (print) 1918-9699 (digital)","author":[{"dropping-particle":"","family":"Dokou","given":"Gérard Akrikpan Kokou","non-dropping-particle":"","parse-names":false,"suffix":""},{"dropping-particle":"","family":"Philippart","given":"Pascal","non-dropping-particle":"","parse-names":false,"suffix":""},{"dropping-particle":"","family":"Karbouai","given":"Khalid","non-dropping-particle":"","parse-names":false,"suffix":""}],"container-title":"Revue internationale P.M.E.","id":"ITEM-1","issue":"2","issued":{"date-parts":[["2018"]]},"page":"22","title":"L ’ expérience migratoire est-elle une source de potentialités pour l ’ entrepreneur ? Le cas marocain","type":"article-journal","volume":"31"},"uris":["http://www.mendeley.com/documents/?uuid=ee5c5a66-af30-4abb-baa7-0452512719f4"]}],"mendeley":{"formattedCitation":"(Dokou et al., 2018)","plainTextFormattedCitation":"(Dokou et al., 2018)","previouslyFormattedCitation":"(Dokou et al., 2018)"},"properties":{"noteIndex":0},"schema":"https://github.com/citation-style-language/schema/raw/master/csl-citation.json"}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(Dokou et al., 2018)</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E13B17" w:rsidRPr="00B315BD" w:rsidRDefault="00E30C9E" w:rsidP="00B315BD">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w:t>
      </w:r>
    </w:p>
    <w:p w:rsidR="00E13B17" w:rsidRPr="00B315BD" w:rsidRDefault="00E13B17" w:rsidP="00B315BD">
      <w:pPr>
        <w:autoSpaceDE w:val="0"/>
        <w:autoSpaceDN w:val="0"/>
        <w:adjustRightInd w:val="0"/>
        <w:spacing w:after="0"/>
        <w:jc w:val="both"/>
        <w:rPr>
          <w:rFonts w:ascii="Times New Roman" w:hAnsi="Times New Roman" w:cs="Times New Roman"/>
          <w:iCs/>
          <w:sz w:val="24"/>
          <w:szCs w:val="24"/>
        </w:rPr>
      </w:pPr>
    </w:p>
    <w:p w:rsidR="00E13B17" w:rsidRPr="00B315BD" w:rsidRDefault="00AC491A"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 </w:t>
      </w:r>
      <w:r w:rsidR="00A900D8">
        <w:rPr>
          <w:rFonts w:ascii="Times New Roman" w:hAnsi="Times New Roman" w:cs="Times New Roman"/>
          <w:i/>
          <w:sz w:val="24"/>
          <w:szCs w:val="24"/>
        </w:rPr>
        <w:t xml:space="preserve">J’avais trouvé qu’il faut </w:t>
      </w:r>
      <w:r w:rsidR="00E13B17" w:rsidRPr="00B315BD">
        <w:rPr>
          <w:rFonts w:ascii="Times New Roman" w:hAnsi="Times New Roman" w:cs="Times New Roman"/>
          <w:i/>
          <w:sz w:val="24"/>
          <w:szCs w:val="24"/>
        </w:rPr>
        <w:t>quand-même</w:t>
      </w:r>
      <w:r w:rsidR="00A900D8">
        <w:rPr>
          <w:rFonts w:ascii="Times New Roman" w:hAnsi="Times New Roman" w:cs="Times New Roman"/>
          <w:i/>
          <w:sz w:val="24"/>
          <w:szCs w:val="24"/>
        </w:rPr>
        <w:t xml:space="preserve"> que</w:t>
      </w:r>
      <w:r w:rsidR="00E13B17" w:rsidRPr="00B315BD">
        <w:rPr>
          <w:rFonts w:ascii="Times New Roman" w:hAnsi="Times New Roman" w:cs="Times New Roman"/>
          <w:i/>
          <w:sz w:val="24"/>
          <w:szCs w:val="24"/>
        </w:rPr>
        <w:t xml:space="preserve"> j’avais acquis une expérience, j’avais vu comment les gens de là s’organisaient, travaillaient tout ça. Je me suis dit avec tout ce que j’ai acquis comme expérience, autant retourner chez moi et aller maintenant se lancer chez moi.</w:t>
      </w:r>
    </w:p>
    <w:p w:rsidR="00E13B17" w:rsidRDefault="00E13B17" w:rsidP="00B315BD">
      <w:pPr>
        <w:pStyle w:val="Paragraphedeliste"/>
        <w:autoSpaceDE w:val="0"/>
        <w:autoSpaceDN w:val="0"/>
        <w:adjustRightInd w:val="0"/>
        <w:spacing w:after="0"/>
        <w:ind w:left="1276"/>
        <w:jc w:val="both"/>
        <w:rPr>
          <w:rFonts w:ascii="Times New Roman" w:hAnsi="Times New Roman" w:cs="Times New Roman"/>
          <w:b/>
          <w:sz w:val="24"/>
          <w:szCs w:val="24"/>
        </w:rPr>
      </w:pPr>
      <w:r w:rsidRPr="00B315BD">
        <w:rPr>
          <w:rFonts w:ascii="Times New Roman" w:hAnsi="Times New Roman" w:cs="Times New Roman"/>
          <w:i/>
          <w:sz w:val="24"/>
          <w:szCs w:val="24"/>
        </w:rPr>
        <w:t>Ce que j’avais acquis en réalité, c’était le savoir de business, le savoir d’affaires, le s</w:t>
      </w:r>
      <w:r w:rsidR="00A900D8">
        <w:rPr>
          <w:rFonts w:ascii="Times New Roman" w:hAnsi="Times New Roman" w:cs="Times New Roman"/>
          <w:i/>
          <w:sz w:val="24"/>
          <w:szCs w:val="24"/>
        </w:rPr>
        <w:t>avoir entrepreneurial parce qu’</w:t>
      </w:r>
      <w:r w:rsidRPr="00B315BD">
        <w:rPr>
          <w:rFonts w:ascii="Times New Roman" w:hAnsi="Times New Roman" w:cs="Times New Roman"/>
          <w:i/>
          <w:sz w:val="24"/>
          <w:szCs w:val="24"/>
        </w:rPr>
        <w:t>au début, j’étais à côté d’un ami béninois, un homme d’affaires qui est resté assez longtemps dans les affaires dans son pays</w:t>
      </w:r>
      <w:r w:rsidR="00AC491A" w:rsidRPr="00B315BD">
        <w:rPr>
          <w:rFonts w:ascii="Times New Roman" w:hAnsi="Times New Roman" w:cs="Times New Roman"/>
          <w:i/>
          <w:sz w:val="24"/>
          <w:szCs w:val="24"/>
        </w:rPr>
        <w:t> »</w:t>
      </w:r>
      <w:r w:rsidRPr="00B315BD">
        <w:rPr>
          <w:rFonts w:ascii="Times New Roman" w:hAnsi="Times New Roman" w:cs="Times New Roman"/>
          <w:i/>
          <w:sz w:val="24"/>
          <w:szCs w:val="24"/>
        </w:rPr>
        <w:t xml:space="preserve">. </w:t>
      </w:r>
      <w:proofErr w:type="spellStart"/>
      <w:r w:rsidRPr="00B315BD">
        <w:rPr>
          <w:rFonts w:ascii="Times New Roman" w:hAnsi="Times New Roman" w:cs="Times New Roman"/>
          <w:b/>
          <w:sz w:val="24"/>
          <w:szCs w:val="24"/>
        </w:rPr>
        <w:t>Faty</w:t>
      </w:r>
      <w:proofErr w:type="spellEnd"/>
      <w:r w:rsidRPr="00B315BD">
        <w:rPr>
          <w:rFonts w:ascii="Times New Roman" w:hAnsi="Times New Roman" w:cs="Times New Roman"/>
          <w:b/>
          <w:sz w:val="24"/>
          <w:szCs w:val="24"/>
        </w:rPr>
        <w:t>, entrepreneur au retour</w:t>
      </w:r>
    </w:p>
    <w:p w:rsidR="00216F9D" w:rsidRPr="00B315BD" w:rsidRDefault="00216F9D" w:rsidP="00B315BD">
      <w:pPr>
        <w:pStyle w:val="Paragraphedeliste"/>
        <w:autoSpaceDE w:val="0"/>
        <w:autoSpaceDN w:val="0"/>
        <w:adjustRightInd w:val="0"/>
        <w:spacing w:after="0"/>
        <w:ind w:left="1276"/>
        <w:jc w:val="both"/>
        <w:rPr>
          <w:rFonts w:ascii="Times New Roman" w:hAnsi="Times New Roman" w:cs="Times New Roman"/>
          <w:b/>
          <w:sz w:val="24"/>
          <w:szCs w:val="24"/>
        </w:rPr>
      </w:pPr>
    </w:p>
    <w:p w:rsidR="0032282E" w:rsidRPr="00B315BD" w:rsidRDefault="00A22076"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Cet article</w:t>
      </w:r>
      <w:r w:rsidR="0032282E" w:rsidRPr="00B315BD">
        <w:rPr>
          <w:rFonts w:ascii="Times New Roman" w:hAnsi="Times New Roman" w:cs="Times New Roman"/>
          <w:sz w:val="24"/>
          <w:szCs w:val="24"/>
        </w:rPr>
        <w:t xml:space="preserve"> démontre que les intentions entrepreneuriales de la diaspora de retour sont affectées par leur niveau de confiance et leur perception du risque dans les institutions d'origine. </w:t>
      </w:r>
      <w:r w:rsidR="006E2AC4" w:rsidRPr="00B315BD">
        <w:rPr>
          <w:rFonts w:ascii="Times New Roman" w:hAnsi="Times New Roman" w:cs="Times New Roman"/>
          <w:sz w:val="24"/>
          <w:szCs w:val="24"/>
        </w:rPr>
        <w:t>En</w:t>
      </w:r>
      <w:r w:rsidRPr="00B315BD">
        <w:rPr>
          <w:rFonts w:ascii="Times New Roman" w:hAnsi="Times New Roman" w:cs="Times New Roman"/>
          <w:sz w:val="24"/>
          <w:szCs w:val="24"/>
        </w:rPr>
        <w:t xml:space="preserve"> même temps, le pragmatisme qui caractérise certains entrepreneurs </w:t>
      </w:r>
      <w:r w:rsidR="006E2AC4" w:rsidRPr="00B315BD">
        <w:rPr>
          <w:rFonts w:ascii="Times New Roman" w:hAnsi="Times New Roman" w:cs="Times New Roman"/>
          <w:sz w:val="24"/>
          <w:szCs w:val="24"/>
        </w:rPr>
        <w:t>constitue</w:t>
      </w:r>
      <w:r w:rsidRPr="00B315BD">
        <w:rPr>
          <w:rFonts w:ascii="Times New Roman" w:hAnsi="Times New Roman" w:cs="Times New Roman"/>
          <w:sz w:val="24"/>
          <w:szCs w:val="24"/>
        </w:rPr>
        <w:t xml:space="preserve"> des atouts majeurs dans la prise de décision finale. </w:t>
      </w:r>
      <w:r w:rsidR="0032282E" w:rsidRPr="00B315BD">
        <w:rPr>
          <w:rFonts w:ascii="Times New Roman" w:hAnsi="Times New Roman" w:cs="Times New Roman"/>
          <w:sz w:val="24"/>
          <w:szCs w:val="24"/>
        </w:rPr>
        <w:t xml:space="preserve">Grâce à une enquête sur la diaspora de retour au Kosovo, l'article </w:t>
      </w:r>
      <w:r w:rsidRPr="00B315BD">
        <w:rPr>
          <w:rFonts w:ascii="Times New Roman" w:hAnsi="Times New Roman" w:cs="Times New Roman"/>
          <w:sz w:val="24"/>
          <w:szCs w:val="24"/>
        </w:rPr>
        <w:t xml:space="preserve">de </w:t>
      </w:r>
      <w:proofErr w:type="spellStart"/>
      <w:r w:rsidRPr="00B315BD">
        <w:rPr>
          <w:rFonts w:ascii="Times New Roman" w:hAnsi="Times New Roman" w:cs="Times New Roman"/>
          <w:sz w:val="24"/>
          <w:szCs w:val="24"/>
        </w:rPr>
        <w:t>Krasniqi</w:t>
      </w:r>
      <w:proofErr w:type="spellEnd"/>
      <w:r w:rsidRPr="00B315BD">
        <w:rPr>
          <w:rFonts w:ascii="Times New Roman" w:hAnsi="Times New Roman" w:cs="Times New Roman"/>
          <w:sz w:val="24"/>
          <w:szCs w:val="24"/>
        </w:rPr>
        <w:t xml:space="preserve"> et de Williams </w:t>
      </w:r>
      <w:r w:rsidR="0032282E" w:rsidRPr="00B315BD">
        <w:rPr>
          <w:rFonts w:ascii="Times New Roman" w:hAnsi="Times New Roman" w:cs="Times New Roman"/>
          <w:sz w:val="24"/>
          <w:szCs w:val="24"/>
        </w:rPr>
        <w:t xml:space="preserve">constate que l'expérience en affaires a une relation négative sur la probabilité de retour, mais qu'elle a une relation positive sur les intentions entrepreneuriales. </w:t>
      </w:r>
      <w:r w:rsidRPr="00B315BD">
        <w:rPr>
          <w:rFonts w:ascii="Times New Roman" w:hAnsi="Times New Roman" w:cs="Times New Roman"/>
          <w:sz w:val="24"/>
          <w:szCs w:val="24"/>
        </w:rPr>
        <w:t>Toutefois</w:t>
      </w:r>
      <w:r w:rsidR="0032282E" w:rsidRPr="00B315BD">
        <w:rPr>
          <w:rFonts w:ascii="Times New Roman" w:hAnsi="Times New Roman" w:cs="Times New Roman"/>
          <w:sz w:val="24"/>
          <w:szCs w:val="24"/>
        </w:rPr>
        <w:t xml:space="preserve">, ceux qui ont des </w:t>
      </w:r>
      <w:r w:rsidRPr="00B315BD">
        <w:rPr>
          <w:rFonts w:ascii="Times New Roman" w:hAnsi="Times New Roman" w:cs="Times New Roman"/>
          <w:sz w:val="24"/>
          <w:szCs w:val="24"/>
        </w:rPr>
        <w:t xml:space="preserve">activités </w:t>
      </w:r>
      <w:r w:rsidR="0032282E" w:rsidRPr="00B315BD">
        <w:rPr>
          <w:rFonts w:ascii="Times New Roman" w:hAnsi="Times New Roman" w:cs="Times New Roman"/>
          <w:sz w:val="24"/>
          <w:szCs w:val="24"/>
        </w:rPr>
        <w:t>professionnel</w:t>
      </w:r>
      <w:r w:rsidRPr="00B315BD">
        <w:rPr>
          <w:rFonts w:ascii="Times New Roman" w:hAnsi="Times New Roman" w:cs="Times New Roman"/>
          <w:sz w:val="24"/>
          <w:szCs w:val="24"/>
        </w:rPr>
        <w:t>le</w:t>
      </w:r>
      <w:r w:rsidR="0032282E" w:rsidRPr="00B315BD">
        <w:rPr>
          <w:rFonts w:ascii="Times New Roman" w:hAnsi="Times New Roman" w:cs="Times New Roman"/>
          <w:sz w:val="24"/>
          <w:szCs w:val="24"/>
        </w:rPr>
        <w:t>s et qualifié</w:t>
      </w:r>
      <w:r w:rsidRPr="00B315BD">
        <w:rPr>
          <w:rFonts w:ascii="Times New Roman" w:hAnsi="Times New Roman" w:cs="Times New Roman"/>
          <w:sz w:val="24"/>
          <w:szCs w:val="24"/>
        </w:rPr>
        <w:t>e</w:t>
      </w:r>
      <w:r w:rsidR="0032282E" w:rsidRPr="00B315BD">
        <w:rPr>
          <w:rFonts w:ascii="Times New Roman" w:hAnsi="Times New Roman" w:cs="Times New Roman"/>
          <w:sz w:val="24"/>
          <w:szCs w:val="24"/>
        </w:rPr>
        <w:t xml:space="preserve">s sont plus susceptibles d'avoir l'intention de revenir, mais moins susceptibles d'avoir des intentions entrepreneuriales. Exploiter les intentions entrepreneuriales de la diaspora représente une méthode clé pour le développement futur alors que les économies post-conflit recherchent la croissance </w:t>
      </w:r>
      <w:r w:rsidR="0032282E" w:rsidRPr="00B315BD">
        <w:rPr>
          <w:rFonts w:ascii="Times New Roman" w:hAnsi="Times New Roman" w:cs="Times New Roman"/>
          <w:sz w:val="24"/>
          <w:szCs w:val="24"/>
        </w:rPr>
        <w:fldChar w:fldCharType="begin" w:fldLock="1"/>
      </w:r>
      <w:r w:rsidR="0032282E" w:rsidRPr="00B315BD">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0032282E" w:rsidRPr="00B315BD">
        <w:rPr>
          <w:rFonts w:ascii="Times New Roman" w:hAnsi="Times New Roman" w:cs="Times New Roman"/>
          <w:sz w:val="24"/>
          <w:szCs w:val="24"/>
        </w:rPr>
        <w:fldChar w:fldCharType="separate"/>
      </w:r>
      <w:r w:rsidR="0032282E" w:rsidRPr="00B315BD">
        <w:rPr>
          <w:rFonts w:ascii="Times New Roman" w:hAnsi="Times New Roman" w:cs="Times New Roman"/>
          <w:noProof/>
          <w:sz w:val="24"/>
          <w:szCs w:val="24"/>
        </w:rPr>
        <w:t>(Krasniqi &amp; Williams, 2019)</w:t>
      </w:r>
      <w:r w:rsidR="0032282E" w:rsidRPr="00B315BD">
        <w:rPr>
          <w:rFonts w:ascii="Times New Roman" w:hAnsi="Times New Roman" w:cs="Times New Roman"/>
          <w:sz w:val="24"/>
          <w:szCs w:val="24"/>
        </w:rPr>
        <w:fldChar w:fldCharType="end"/>
      </w:r>
      <w:r w:rsidRPr="00B315BD">
        <w:rPr>
          <w:rFonts w:ascii="Times New Roman" w:hAnsi="Times New Roman" w:cs="Times New Roman"/>
          <w:sz w:val="24"/>
          <w:szCs w:val="24"/>
        </w:rPr>
        <w:t>. Il est capital de creuser dans ces intentions car la</w:t>
      </w:r>
      <w:r w:rsidR="00D946FE" w:rsidRPr="00B315BD">
        <w:rPr>
          <w:rFonts w:ascii="Times New Roman" w:hAnsi="Times New Roman" w:cs="Times New Roman"/>
          <w:sz w:val="24"/>
          <w:szCs w:val="24"/>
        </w:rPr>
        <w:t xml:space="preserve"> valorisation de l’entrepreneuriat</w:t>
      </w:r>
      <w:r w:rsidRPr="00B315BD">
        <w:rPr>
          <w:rFonts w:ascii="Times New Roman" w:hAnsi="Times New Roman" w:cs="Times New Roman"/>
          <w:sz w:val="24"/>
          <w:szCs w:val="24"/>
        </w:rPr>
        <w:t xml:space="preserve"> </w:t>
      </w:r>
      <w:r w:rsidR="00D946FE" w:rsidRPr="00B315BD">
        <w:rPr>
          <w:rFonts w:ascii="Times New Roman" w:hAnsi="Times New Roman" w:cs="Times New Roman"/>
          <w:sz w:val="24"/>
          <w:szCs w:val="24"/>
        </w:rPr>
        <w:t xml:space="preserve">de la diaspora </w:t>
      </w:r>
      <w:r w:rsidRPr="00B315BD">
        <w:rPr>
          <w:rFonts w:ascii="Times New Roman" w:hAnsi="Times New Roman" w:cs="Times New Roman"/>
          <w:sz w:val="24"/>
          <w:szCs w:val="24"/>
        </w:rPr>
        <w:t xml:space="preserve">est </w:t>
      </w:r>
      <w:r w:rsidR="00D946FE" w:rsidRPr="00B315BD">
        <w:rPr>
          <w:rFonts w:ascii="Times New Roman" w:hAnsi="Times New Roman" w:cs="Times New Roman"/>
          <w:sz w:val="24"/>
          <w:szCs w:val="24"/>
        </w:rPr>
        <w:t xml:space="preserve">une </w:t>
      </w:r>
      <w:r w:rsidRPr="00B315BD">
        <w:rPr>
          <w:rFonts w:ascii="Times New Roman" w:hAnsi="Times New Roman" w:cs="Times New Roman"/>
          <w:sz w:val="24"/>
          <w:szCs w:val="24"/>
        </w:rPr>
        <w:t>source déterminante de création d’emplois en Afrique</w:t>
      </w:r>
      <w:r w:rsidR="00D946FE" w:rsidRPr="00B315BD">
        <w:rPr>
          <w:rFonts w:ascii="Times New Roman" w:hAnsi="Times New Roman" w:cs="Times New Roman"/>
          <w:sz w:val="24"/>
          <w:szCs w:val="24"/>
        </w:rPr>
        <w:t>.</w:t>
      </w:r>
    </w:p>
    <w:p w:rsidR="000955A2" w:rsidRPr="00B315BD" w:rsidRDefault="000955A2" w:rsidP="00B315BD">
      <w:pPr>
        <w:autoSpaceDE w:val="0"/>
        <w:autoSpaceDN w:val="0"/>
        <w:adjustRightInd w:val="0"/>
        <w:spacing w:after="0"/>
        <w:jc w:val="both"/>
        <w:rPr>
          <w:rFonts w:ascii="Times New Roman" w:hAnsi="Times New Roman" w:cs="Times New Roman"/>
          <w:sz w:val="24"/>
          <w:szCs w:val="24"/>
        </w:rPr>
      </w:pPr>
    </w:p>
    <w:p w:rsidR="000955A2" w:rsidRPr="00B315BD" w:rsidRDefault="000955A2"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Et partant de cette recherche, ses observations confirment le fait que la seule solution est évidemment celle d’une synthèse : le fait de devenir entrepreneur dépend à la fois des caractéristiques personnelles, mais aussi d’influences du milieu, des parcours d’expérience et de carrière, </w:t>
      </w:r>
      <w:proofErr w:type="spellStart"/>
      <w:r w:rsidRPr="00B315BD">
        <w:rPr>
          <w:rFonts w:ascii="Times New Roman" w:hAnsi="Times New Roman" w:cs="Times New Roman"/>
          <w:sz w:val="24"/>
          <w:szCs w:val="24"/>
        </w:rPr>
        <w:t>etc</w:t>
      </w:r>
      <w:proofErr w:type="spellEnd"/>
      <w:r w:rsidRPr="00B315BD">
        <w:rPr>
          <w:rFonts w:ascii="Times New Roman" w:hAnsi="Times New Roman" w:cs="Times New Roman"/>
          <w:sz w:val="24"/>
          <w:szCs w:val="24"/>
        </w:rPr>
        <w:t xml:space="preserve">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{"citationItems":[{"id":"ITEM-1","itemData":{"ISSN":"0776-5436 (print) 1918-9699 (digital)","author":[{"dropping-particle":"","family":"Dokou","given":"Gérard Akrikpan Kokou","non-dropping-particle":"","parse-names":false,"suffix":""},{"dropping-particle":"","family":"Philippart","given":"Pascal","non-dropping-particle":"","parse-names":false,"suffix":""},{"dropping-particle":"","family":"Karbouai","given":"Khalid","non-dropping-particle":"","parse-names":false,"suffix":""}],"container-title":"Revue internationale P.M.E.","id":"ITEM-1","issue":"2","issued":{"date-parts":[["2018"]]},"page":"22","title":"L ’ expérience migratoire est-elle une source de potentialités pour l ’ entrepreneur ? Le cas marocain","type":"article-journal","volume":"31"},"uris":["http://www.mendeley.com/documents/?uuid=ee5c5a66-af30-4abb-baa7-0452512719f4"]}],"mendeley":{"formattedCitation":"(Dokou et al., 2018)","plainTextFormattedCitation":"(Dokou et al., 2018)","previouslyFormattedCitation":"(Dokou et al., 2018)"},"properties":{"noteIndex":0},"schema":"https://github.com/citation-style-language/schema/raw/master/csl-citation.json"}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(Dokou et al., 2018)</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232B67" w:rsidRPr="00B315BD" w:rsidRDefault="00232B67" w:rsidP="00B315BD">
      <w:pPr>
        <w:autoSpaceDE w:val="0"/>
        <w:autoSpaceDN w:val="0"/>
        <w:adjustRightInd w:val="0"/>
        <w:spacing w:after="0"/>
        <w:jc w:val="both"/>
        <w:rPr>
          <w:rFonts w:ascii="Times New Roman" w:hAnsi="Times New Roman" w:cs="Times New Roman"/>
          <w:sz w:val="24"/>
          <w:szCs w:val="24"/>
        </w:rPr>
      </w:pPr>
    </w:p>
    <w:p w:rsidR="00232B67" w:rsidRPr="00216F9D" w:rsidRDefault="00232B67" w:rsidP="00216F9D">
      <w:pPr>
        <w:pStyle w:val="Paragraphedeliste"/>
        <w:numPr>
          <w:ilvl w:val="1"/>
          <w:numId w:val="5"/>
        </w:numPr>
        <w:autoSpaceDE w:val="0"/>
        <w:autoSpaceDN w:val="0"/>
        <w:adjustRightInd w:val="0"/>
        <w:spacing w:after="0"/>
        <w:jc w:val="both"/>
        <w:rPr>
          <w:rFonts w:ascii="Times New Roman" w:hAnsi="Times New Roman" w:cs="Times New Roman"/>
          <w:b/>
          <w:i/>
          <w:sz w:val="24"/>
          <w:szCs w:val="24"/>
        </w:rPr>
      </w:pPr>
      <w:r w:rsidRPr="00216F9D">
        <w:rPr>
          <w:rFonts w:ascii="Times New Roman" w:hAnsi="Times New Roman" w:cs="Times New Roman"/>
          <w:b/>
          <w:i/>
          <w:sz w:val="24"/>
          <w:szCs w:val="24"/>
        </w:rPr>
        <w:t xml:space="preserve">Contexte local </w:t>
      </w:r>
      <w:r w:rsidR="00455EAB" w:rsidRPr="00216F9D">
        <w:rPr>
          <w:rFonts w:ascii="Times New Roman" w:hAnsi="Times New Roman" w:cs="Times New Roman"/>
          <w:b/>
          <w:i/>
          <w:sz w:val="24"/>
          <w:szCs w:val="24"/>
        </w:rPr>
        <w:t>en lien avec le retour</w:t>
      </w:r>
    </w:p>
    <w:p w:rsidR="00CC468E" w:rsidRPr="00B315BD" w:rsidRDefault="00CC468E" w:rsidP="00B315BD">
      <w:pPr>
        <w:autoSpaceDE w:val="0"/>
        <w:autoSpaceDN w:val="0"/>
        <w:adjustRightInd w:val="0"/>
        <w:spacing w:after="0"/>
        <w:jc w:val="both"/>
        <w:rPr>
          <w:rFonts w:ascii="Times New Roman" w:hAnsi="Times New Roman" w:cs="Times New Roman"/>
          <w:b/>
          <w:i/>
          <w:sz w:val="24"/>
          <w:szCs w:val="24"/>
        </w:rPr>
      </w:pPr>
    </w:p>
    <w:p w:rsidR="00CC468E" w:rsidRPr="00B315BD" w:rsidRDefault="00CC468E" w:rsidP="00B315BD">
      <w:pPr>
        <w:autoSpaceDE w:val="0"/>
        <w:autoSpaceDN w:val="0"/>
        <w:adjustRightInd w:val="0"/>
        <w:jc w:val="both"/>
        <w:rPr>
          <w:rFonts w:ascii="Times New Roman" w:hAnsi="Times New Roman" w:cs="Times New Roman"/>
          <w:sz w:val="24"/>
          <w:szCs w:val="24"/>
        </w:rPr>
      </w:pPr>
      <w:r w:rsidRPr="00B315BD">
        <w:rPr>
          <w:rFonts w:ascii="Times New Roman" w:hAnsi="Times New Roman" w:cs="Times New Roman"/>
          <w:sz w:val="24"/>
          <w:szCs w:val="24"/>
        </w:rPr>
        <w:t xml:space="preserve">Contrairement aux sociétés occidentales, l’insertion des migrants dans les pays en développement, sont généralement complexes. Souvent à la recherche des couvertures/parapluies politiques et administratifs devient une voie par laquelle les migrants étrangers vivant en RDC par exemple trouvent des partenaires sociaux qui les protègent et sous l’ombre desquels ils peuvent évoluer aisément en faisant leurs affaires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{"citationItems":[{"id":"ITEM-1","itemData":{"author":[{"dropping-particle":"","family":"Ngoie","given":"Tshibambe","non-dropping-particle":"","parse-names":false,"suffix":""}],"id":"ITEM-1","issue":"November","issued":{"date-parts":[["2010"]]},"page":"1-20","title":"Maliens et Chinois dans une ville postcoloniale: essai sur la (non-)mixité sociale et l’entrepreneuriat ethnique. Cas de la ville de Lubumbashi (RDCongo)","type":"article-journal"},"uris":["http://www.mendeley.com/documents/?uuid=261a3924-0ee4-490b-af27-d3aecb34830b"]}],"mendeley":{"formattedCitation":"(Ngoie, 2010)","manualFormatting":"(Ngoie, 2010, p.13)","plainTextFormattedCitation":"(Ngoie, 2010)","previouslyFormattedCitation":"(Ngoie, 2010)"},"properties":{"noteIndex":0},"schema":"https://github.com/citation-style-language/schema/raw/master/csl-citation.json"}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(Ngoie, 2010, p.13)</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w:t>
      </w:r>
    </w:p>
    <w:p w:rsidR="00455EAB" w:rsidRPr="00B315BD" w:rsidRDefault="00455EAB"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lastRenderedPageBreak/>
        <w:t xml:space="preserve">Les diasporas organisent explicitement ou implicitement les relations entre les pays d’origine et d’accueil et sapent le rôle de l’État national traditionnel. Leurs affiliations avec les politiques du pays d’origine sont souvent plus proches que pour la population restante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{"citationItems":[{"id":"ITEM-1","itemData":{"DOI":"10.3917/edd.311.0013","ISBN":"9782807390980","ISSN":"12454060","abstract":"This contribution investigates the opportunities of migration for developing countries. The benefits of migration for sending countries are often undervalued. But migrants may foster trade, remittances, innovations, investments back home, and even return home at some time with better human capital. Functioning diasporas can lead to stable factors of development. Policies in receiving developed countries towards migrants can enhance the positive impact of migration for development. Among those are measures to support the early integration of migrants into the educational systems and in the labor markets, including jobs for asylees. Dual citizenships and circular migration contracts are possible instruments. Migration policy can be an effective development policy.","author":[{"dropping-particle":"","family":"Zimmermann","given":"Klaus F.","non-dropping-particle":"","parse-names":false,"suffix":""}],"container-title":"Revue d'Economie du Developpement","id":"ITEM-1","issue":"1","issued":{"date-parts":[["2017"]]},"page":"13-30","title":"La migration en faveur du développement: Des défis aux opportunités","type":"article-journal","volume":"25"},"uris":["http://www.mendeley.com/documents/?uuid=9f908eef-726b-430c-b012-b90f60eba115"]}],"mendeley":{"formattedCitation":"(Zimmermann, 2017)","manualFormatting":"(Zimmermann, 2017, p.17)","plainTextFormattedCitation":"(Zimmermann, 2017)","previouslyFormattedCitation":"(Zimmermann,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(Zimmermann, 2017, p.17)</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AC491A" w:rsidRPr="00B315BD" w:rsidRDefault="00AC491A" w:rsidP="00B315BD">
      <w:pPr>
        <w:autoSpaceDE w:val="0"/>
        <w:autoSpaceDN w:val="0"/>
        <w:adjustRightInd w:val="0"/>
        <w:spacing w:after="0"/>
        <w:jc w:val="both"/>
        <w:rPr>
          <w:rFonts w:ascii="Times New Roman" w:hAnsi="Times New Roman" w:cs="Times New Roman"/>
          <w:sz w:val="24"/>
          <w:szCs w:val="24"/>
        </w:rPr>
      </w:pPr>
    </w:p>
    <w:p w:rsidR="00AC491A" w:rsidRPr="00B315BD" w:rsidRDefault="00AC491A"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 Ils</w:t>
      </w:r>
      <w:r w:rsidR="00D057AF" w:rsidRPr="00B315BD">
        <w:rPr>
          <w:rFonts w:ascii="Times New Roman" w:hAnsi="Times New Roman" w:cs="Times New Roman"/>
          <w:i/>
          <w:sz w:val="24"/>
          <w:szCs w:val="24"/>
        </w:rPr>
        <w:t xml:space="preserve"> (les chinois)</w:t>
      </w:r>
      <w:r w:rsidRPr="00B315BD">
        <w:rPr>
          <w:rFonts w:ascii="Times New Roman" w:hAnsi="Times New Roman" w:cs="Times New Roman"/>
          <w:i/>
          <w:sz w:val="24"/>
          <w:szCs w:val="24"/>
        </w:rPr>
        <w:t xml:space="preserve"> sont venus, on a pu faire tout ce que l’on fait c’est-à-dire enregistrer une entreprise, ils ont fait venir le matériel et on a implanté l’industrie et jusqu’à ce jour l’usine est là.</w:t>
      </w:r>
    </w:p>
    <w:p w:rsidR="00AC491A" w:rsidRPr="00B315BD" w:rsidRDefault="00AC491A" w:rsidP="00B315BD">
      <w:pPr>
        <w:pStyle w:val="Paragraphedeliste"/>
        <w:autoSpaceDE w:val="0"/>
        <w:autoSpaceDN w:val="0"/>
        <w:adjustRightInd w:val="0"/>
        <w:spacing w:after="0"/>
        <w:ind w:left="1276"/>
        <w:jc w:val="both"/>
        <w:rPr>
          <w:rFonts w:ascii="Times New Roman" w:hAnsi="Times New Roman" w:cs="Times New Roman"/>
          <w:i/>
          <w:sz w:val="24"/>
          <w:szCs w:val="24"/>
        </w:rPr>
      </w:pPr>
    </w:p>
    <w:p w:rsidR="00AC491A" w:rsidRPr="00B315BD" w:rsidRDefault="00AC491A" w:rsidP="00B315BD">
      <w:pPr>
        <w:pStyle w:val="Paragraphedeliste"/>
        <w:autoSpaceDE w:val="0"/>
        <w:autoSpaceDN w:val="0"/>
        <w:adjustRightInd w:val="0"/>
        <w:spacing w:after="0"/>
        <w:ind w:left="1276"/>
        <w:jc w:val="both"/>
        <w:rPr>
          <w:rFonts w:ascii="Times New Roman" w:hAnsi="Times New Roman" w:cs="Times New Roman"/>
          <w:b/>
          <w:sz w:val="24"/>
          <w:szCs w:val="24"/>
        </w:rPr>
      </w:pPr>
      <w:r w:rsidRPr="00B315BD">
        <w:rPr>
          <w:rFonts w:ascii="Times New Roman" w:hAnsi="Times New Roman" w:cs="Times New Roman"/>
          <w:i/>
          <w:sz w:val="24"/>
          <w:szCs w:val="24"/>
        </w:rPr>
        <w:t xml:space="preserve">C’est moi qui suis venu avec eux. Je leur ai rencontré au fait à Lomé, ils ont une usine là-bas, quand je leur ai intéressé du Congo, je leur ai dit de venir investir au Congo, je leur ai vendu le Congo. Je leur ai parlé de la possibilité, des opportunités qu’on peut trouver au Congo, ça leur ai intéressé et ont compris. Ils sont allés en Chine, ils ont mis des moyens et ils ont ramené au pays la même technologie qu’il y a au Togo. Il y a une usine qui recycle de l’huile moteur dont nous récupérons du gaz oïl ». </w:t>
      </w:r>
      <w:proofErr w:type="spellStart"/>
      <w:r w:rsidRPr="00B315BD">
        <w:rPr>
          <w:rFonts w:ascii="Times New Roman" w:hAnsi="Times New Roman" w:cs="Times New Roman"/>
          <w:b/>
          <w:sz w:val="24"/>
          <w:szCs w:val="24"/>
        </w:rPr>
        <w:t>Faty</w:t>
      </w:r>
      <w:proofErr w:type="spellEnd"/>
      <w:r w:rsidRPr="00B315BD">
        <w:rPr>
          <w:rFonts w:ascii="Times New Roman" w:hAnsi="Times New Roman" w:cs="Times New Roman"/>
          <w:b/>
          <w:sz w:val="24"/>
          <w:szCs w:val="24"/>
        </w:rPr>
        <w:t>, entrepreneur au retour</w:t>
      </w:r>
    </w:p>
    <w:p w:rsidR="00AC491A" w:rsidRPr="00B315BD" w:rsidRDefault="00AC491A" w:rsidP="00B315BD">
      <w:pPr>
        <w:autoSpaceDE w:val="0"/>
        <w:autoSpaceDN w:val="0"/>
        <w:adjustRightInd w:val="0"/>
        <w:spacing w:after="0"/>
        <w:jc w:val="both"/>
        <w:rPr>
          <w:rFonts w:ascii="Times New Roman" w:hAnsi="Times New Roman" w:cs="Times New Roman"/>
          <w:sz w:val="24"/>
          <w:szCs w:val="24"/>
        </w:rPr>
      </w:pPr>
    </w:p>
    <w:p w:rsidR="0032282E" w:rsidRPr="00B315BD" w:rsidRDefault="0032282E" w:rsidP="00B315BD">
      <w:pPr>
        <w:autoSpaceDE w:val="0"/>
        <w:autoSpaceDN w:val="0"/>
        <w:adjustRightInd w:val="0"/>
        <w:spacing w:after="0"/>
        <w:jc w:val="both"/>
        <w:rPr>
          <w:rFonts w:ascii="Times New Roman" w:hAnsi="Times New Roman" w:cs="Times New Roman"/>
          <w:sz w:val="24"/>
          <w:szCs w:val="24"/>
        </w:rPr>
      </w:pPr>
    </w:p>
    <w:p w:rsidR="00A22076" w:rsidRPr="00B315BD" w:rsidRDefault="00D057AF"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Alors que </w:t>
      </w:r>
      <w:proofErr w:type="spellStart"/>
      <w:r w:rsidRPr="00B315BD">
        <w:rPr>
          <w:rFonts w:ascii="Times New Roman" w:hAnsi="Times New Roman" w:cs="Times New Roman"/>
          <w:sz w:val="24"/>
          <w:szCs w:val="24"/>
        </w:rPr>
        <w:t>Faty</w:t>
      </w:r>
      <w:proofErr w:type="spellEnd"/>
      <w:r w:rsidRPr="00B315BD">
        <w:rPr>
          <w:rFonts w:ascii="Times New Roman" w:hAnsi="Times New Roman" w:cs="Times New Roman"/>
          <w:sz w:val="24"/>
          <w:szCs w:val="24"/>
        </w:rPr>
        <w:t xml:space="preserve"> était installé dans la plupart de son </w:t>
      </w:r>
      <w:r w:rsidR="00A22076" w:rsidRPr="00B315BD">
        <w:rPr>
          <w:rFonts w:ascii="Times New Roman" w:hAnsi="Times New Roman" w:cs="Times New Roman"/>
          <w:sz w:val="24"/>
          <w:szCs w:val="24"/>
        </w:rPr>
        <w:t>temps</w:t>
      </w:r>
      <w:r w:rsidRPr="00B315BD">
        <w:rPr>
          <w:rFonts w:ascii="Times New Roman" w:hAnsi="Times New Roman" w:cs="Times New Roman"/>
          <w:sz w:val="24"/>
          <w:szCs w:val="24"/>
        </w:rPr>
        <w:t xml:space="preserve"> au Bénin, et c’est son tour au Togo qui a fait qu’il puisse rencontrer les investisseurs chinois dans le cadre de son projet innovant. Il a pu convaincre ces investisseurs pour finalement </w:t>
      </w:r>
      <w:r w:rsidR="00A22076" w:rsidRPr="00B315BD">
        <w:rPr>
          <w:rFonts w:ascii="Times New Roman" w:hAnsi="Times New Roman" w:cs="Times New Roman"/>
          <w:sz w:val="24"/>
          <w:szCs w:val="24"/>
        </w:rPr>
        <w:t>qu’ils acceptent</w:t>
      </w:r>
      <w:r w:rsidRPr="00B315BD">
        <w:rPr>
          <w:rFonts w:ascii="Times New Roman" w:hAnsi="Times New Roman" w:cs="Times New Roman"/>
          <w:sz w:val="24"/>
          <w:szCs w:val="24"/>
        </w:rPr>
        <w:t xml:space="preserve"> de s’installer en RD</w:t>
      </w:r>
      <w:r w:rsidR="00B04E52">
        <w:rPr>
          <w:rFonts w:ascii="Times New Roman" w:hAnsi="Times New Roman" w:cs="Times New Roman"/>
          <w:sz w:val="24"/>
          <w:szCs w:val="24"/>
        </w:rPr>
        <w:t xml:space="preserve"> </w:t>
      </w:r>
      <w:r w:rsidRPr="00B315BD">
        <w:rPr>
          <w:rFonts w:ascii="Times New Roman" w:hAnsi="Times New Roman" w:cs="Times New Roman"/>
          <w:sz w:val="24"/>
          <w:szCs w:val="24"/>
        </w:rPr>
        <w:t>Congo dans un contexte dif</w:t>
      </w:r>
      <w:r w:rsidR="00A22076" w:rsidRPr="00B315BD">
        <w:rPr>
          <w:rFonts w:ascii="Times New Roman" w:hAnsi="Times New Roman" w:cs="Times New Roman"/>
          <w:sz w:val="24"/>
          <w:szCs w:val="24"/>
        </w:rPr>
        <w:t>f</w:t>
      </w:r>
      <w:r w:rsidRPr="00B315BD">
        <w:rPr>
          <w:rFonts w:ascii="Times New Roman" w:hAnsi="Times New Roman" w:cs="Times New Roman"/>
          <w:sz w:val="24"/>
          <w:szCs w:val="24"/>
        </w:rPr>
        <w:t xml:space="preserve">icile. </w:t>
      </w:r>
      <w:r w:rsidR="00A22076" w:rsidRPr="00B315BD">
        <w:rPr>
          <w:rFonts w:ascii="Times New Roman" w:hAnsi="Times New Roman" w:cs="Times New Roman"/>
          <w:sz w:val="24"/>
          <w:szCs w:val="24"/>
        </w:rPr>
        <w:t>Ses capacités individuelles et managériales ont constitué des atouts importants pour amener ses partenaires à accepter ses propositions d’affaires.</w:t>
      </w:r>
    </w:p>
    <w:p w:rsidR="00D057AF" w:rsidRPr="00B315BD" w:rsidRDefault="00A22076"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 </w:t>
      </w:r>
      <w:r w:rsidR="00D057AF" w:rsidRPr="00B315BD">
        <w:rPr>
          <w:rFonts w:ascii="Times New Roman" w:hAnsi="Times New Roman" w:cs="Times New Roman"/>
          <w:sz w:val="24"/>
          <w:szCs w:val="24"/>
        </w:rPr>
        <w:t xml:space="preserve"> </w:t>
      </w:r>
    </w:p>
    <w:p w:rsidR="0032282E" w:rsidRPr="00B315BD" w:rsidRDefault="0032282E"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Les limites en termes de financement, d’infrastructures, de savoir-faire et d’accès aux nouvelles technologies dont font l’objet les pays en développement, complexifie cet objectif, la diaspora constitue donc le facteur idoine pour mener à bien cette mission. Néanmoins, leur adhésion à cette stratégie demande une véritable volonté publique du pays d’accueil et des conditions favorables pour mener l’investissement, en d’autres termes « un climat d’affaires approprié »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{"citationItems":[{"id":"ITEM-1","itemData":{"author":[{"dropping-particle":"","family":"Nafa","given":"Aziz","non-dropping-particle":"","parse-names":false,"suffix":""}],"container-title":"Algerian Business Performance Review","id":"ITEM-1","issue":"Special Issue","issued":{"date-parts":[["2017"]]},"page":"13-26","title":"Développement entrepreneurial en Algérie : quel rôle pour la diaspora ? Entrepreneurial development in Algeria : what role for the diaspora ?","type":"article-journal","volume":"6"},"uris":["http://www.mendeley.com/documents/?uuid=5eeffa75-8cf5-4cdf-8ed5-545f857772df"]}],"mendeley":{"formattedCitation":"(Nafa, 2017)","manualFormatting":"(Nafa, 2017, p.15)","plainTextFormattedCitation":"(Nafa, 2017)","previouslyFormattedCitation":"(Nafa,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(Nafa, 2017, p.15)</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32282E" w:rsidRPr="00B315BD" w:rsidRDefault="0032282E" w:rsidP="00B315BD">
      <w:pPr>
        <w:autoSpaceDE w:val="0"/>
        <w:autoSpaceDN w:val="0"/>
        <w:adjustRightInd w:val="0"/>
        <w:spacing w:after="0"/>
        <w:jc w:val="both"/>
        <w:rPr>
          <w:rFonts w:ascii="Times New Roman" w:hAnsi="Times New Roman" w:cs="Times New Roman"/>
          <w:sz w:val="24"/>
          <w:szCs w:val="24"/>
        </w:rPr>
      </w:pPr>
    </w:p>
    <w:p w:rsidR="0032282E" w:rsidRDefault="0032282E"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En effet, l'environnement institutionnel dans les économies post-conflit peut s'avérer intimidant même pour la diaspora expérimentée puisque l'environnement est dynamique et entaché de déficiences institutionnelles (Nielsen &amp; </w:t>
      </w:r>
      <w:proofErr w:type="spellStart"/>
      <w:r w:rsidRPr="00B315BD">
        <w:rPr>
          <w:rFonts w:ascii="Times New Roman" w:hAnsi="Times New Roman" w:cs="Times New Roman"/>
          <w:sz w:val="24"/>
          <w:szCs w:val="24"/>
        </w:rPr>
        <w:t>Riddle</w:t>
      </w:r>
      <w:proofErr w:type="spellEnd"/>
      <w:r w:rsidRPr="00B315BD">
        <w:rPr>
          <w:rFonts w:ascii="Times New Roman" w:hAnsi="Times New Roman" w:cs="Times New Roman"/>
          <w:sz w:val="24"/>
          <w:szCs w:val="24"/>
        </w:rPr>
        <w:t xml:space="preserve">, 2010). Cela peut également conduire à des perceptions négatives parmi les communautés de la diaspora qui considèrent le risque financier pour les investissements, le manque de soutien, la fragmentation politique et la faiblesse du cadre institutionnel comme des obstacles à l'investissement (Agunias &amp; Newland,2012). Changer ces perceptions est un élément important du renforcement des institutions si l'on veut garantir des niveaux plus élevés d'activité entrepreneuriale de la diaspora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{"citationItems":[{"id":"ITEM-1","itemData":{"DOI":"10.1080/14631377.2018.1505696","ISSN":"14653958","abstract":"This article examines the intentions of the diaspora to return to their homeland and engage in entrepreneurial activity. We focus on post-conflict economies where the development potential of return migration is significant. Our article demonstrates that the entrepreneurial intentions of returning diaspora are affected by their level of trust and perceptions of risk in institutions at home. Through a survey of diaspora returning to Kosovo, the paper finds that business experience has a negative relationship on probability to return, but it has a positive relationship on entrepreneurial intentions. However, those with professional and qualified jobs are more likely to have intentions to return, but less likely to have entrepreneurial intentions. The paper contributes to academic research on the central importance of institutions to post-conflict development, demonstrating that by enhancing the institutional environment investment can be attracted home.","author":[{"dropping-particle":"","family":"Krasniqi","given":"Besnik A.","non-dropping-particle":"","parse-names":false,"suffix":""},{"dropping-particle":"","family":"Williams","given":"Nick","non-dropping-particle":"","parse-names":false,"suffix":""}],"container-title":"Post-Communist Economies","id":"ITEM-1","issue":"4","issued":{"date-parts":[["2019"]]},"page":"464-483","publisher":"Routledge","title":"Migration and intention to return: entrepreneurial intentions of the diaspora in post-conflict economies","type":"article-journal","volume":"31"},"uris":["http://www.mendeley.com/documents/?uuid=4a120411-9e3e-4066-a981-d4d6419ec651"]}],"mendeley":{"formattedCitation":"(Krasniqi &amp; Williams, 2019)","plainTextFormattedCitation":"(Krasniqi &amp; Williams, 2019)","previouslyFormattedCitation":"(Krasniqi &amp; Williams, 2019)"},"properties":{"noteIndex":0},"schema":"https://github.com/citation-style-language/schema/raw/master/csl-citation.json"}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(Krasniqi &amp; Williams, 2019)</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Pr="00B315BD" w:rsidRDefault="00216F9D" w:rsidP="00B315BD">
      <w:pPr>
        <w:autoSpaceDE w:val="0"/>
        <w:autoSpaceDN w:val="0"/>
        <w:adjustRightInd w:val="0"/>
        <w:spacing w:after="0"/>
        <w:jc w:val="both"/>
        <w:rPr>
          <w:rFonts w:ascii="Times New Roman" w:hAnsi="Times New Roman" w:cs="Times New Roman"/>
          <w:sz w:val="24"/>
          <w:szCs w:val="24"/>
        </w:rPr>
      </w:pPr>
    </w:p>
    <w:p w:rsidR="000955A2" w:rsidRPr="00B315BD" w:rsidRDefault="000955A2" w:rsidP="00B315BD">
      <w:pPr>
        <w:autoSpaceDE w:val="0"/>
        <w:autoSpaceDN w:val="0"/>
        <w:adjustRightInd w:val="0"/>
        <w:spacing w:after="0"/>
        <w:jc w:val="both"/>
        <w:rPr>
          <w:rFonts w:ascii="Times New Roman" w:hAnsi="Times New Roman" w:cs="Times New Roman"/>
          <w:sz w:val="24"/>
          <w:szCs w:val="24"/>
        </w:rPr>
      </w:pPr>
    </w:p>
    <w:p w:rsidR="00232B67" w:rsidRPr="00216F9D" w:rsidRDefault="00232B67" w:rsidP="00216F9D">
      <w:pPr>
        <w:pStyle w:val="Paragraphedeliste"/>
        <w:numPr>
          <w:ilvl w:val="1"/>
          <w:numId w:val="5"/>
        </w:numPr>
        <w:autoSpaceDE w:val="0"/>
        <w:autoSpaceDN w:val="0"/>
        <w:adjustRightInd w:val="0"/>
        <w:spacing w:after="0"/>
        <w:jc w:val="both"/>
        <w:rPr>
          <w:rFonts w:ascii="Times New Roman" w:hAnsi="Times New Roman" w:cs="Times New Roman"/>
          <w:b/>
          <w:i/>
          <w:sz w:val="24"/>
          <w:szCs w:val="24"/>
        </w:rPr>
      </w:pPr>
      <w:r w:rsidRPr="00216F9D">
        <w:rPr>
          <w:rFonts w:ascii="Times New Roman" w:hAnsi="Times New Roman" w:cs="Times New Roman"/>
          <w:b/>
          <w:i/>
          <w:sz w:val="24"/>
          <w:szCs w:val="24"/>
        </w:rPr>
        <w:lastRenderedPageBreak/>
        <w:t>Capital social</w:t>
      </w:r>
      <w:r w:rsidR="00455EAB" w:rsidRPr="00216F9D">
        <w:rPr>
          <w:rFonts w:ascii="Times New Roman" w:hAnsi="Times New Roman" w:cs="Times New Roman"/>
          <w:b/>
          <w:i/>
          <w:sz w:val="24"/>
          <w:szCs w:val="24"/>
        </w:rPr>
        <w:t xml:space="preserve"> et le processus de retour</w:t>
      </w:r>
    </w:p>
    <w:p w:rsidR="00FC0894" w:rsidRPr="00B315BD" w:rsidRDefault="00FC0894" w:rsidP="00B315BD">
      <w:pPr>
        <w:autoSpaceDE w:val="0"/>
        <w:autoSpaceDN w:val="0"/>
        <w:adjustRightInd w:val="0"/>
        <w:spacing w:after="0"/>
        <w:jc w:val="both"/>
        <w:rPr>
          <w:rFonts w:ascii="Times New Roman" w:hAnsi="Times New Roman" w:cs="Times New Roman"/>
          <w:sz w:val="24"/>
          <w:szCs w:val="24"/>
        </w:rPr>
      </w:pPr>
    </w:p>
    <w:p w:rsidR="00D10730" w:rsidRPr="00B315BD" w:rsidRDefault="009D233E" w:rsidP="00B315BD">
      <w:pPr>
        <w:autoSpaceDE w:val="0"/>
        <w:autoSpaceDN w:val="0"/>
        <w:adjustRightInd w:val="0"/>
        <w:jc w:val="both"/>
        <w:rPr>
          <w:rFonts w:ascii="Times New Roman" w:hAnsi="Times New Roman" w:cs="Times New Roman"/>
          <w:iCs/>
          <w:sz w:val="24"/>
          <w:szCs w:val="24"/>
        </w:rPr>
      </w:pPr>
      <w:r w:rsidRPr="00B315BD">
        <w:rPr>
          <w:rFonts w:ascii="Times New Roman" w:hAnsi="Times New Roman" w:cs="Times New Roman"/>
          <w:iCs/>
          <w:sz w:val="24"/>
          <w:szCs w:val="24"/>
        </w:rPr>
        <w:t xml:space="preserve">La recherche menée par Dennis Foley et Allan J. </w:t>
      </w:r>
      <w:r w:rsidRPr="00B315BD">
        <w:rPr>
          <w:rFonts w:ascii="Times New Roman" w:hAnsi="Times New Roman" w:cs="Times New Roman"/>
          <w:iCs/>
          <w:noProof/>
          <w:sz w:val="24"/>
          <w:szCs w:val="24"/>
        </w:rPr>
        <w:t>O’Connor</w:t>
      </w:r>
      <w:r w:rsidRPr="00B315BD">
        <w:rPr>
          <w:rFonts w:ascii="Times New Roman" w:hAnsi="Times New Roman" w:cs="Times New Roman"/>
          <w:iCs/>
          <w:sz w:val="24"/>
          <w:szCs w:val="24"/>
        </w:rPr>
        <w:t xml:space="preserve"> révèlent en quoi des entrepreneurs appartenant à des minorités ethniques et potentiellement d’autres minorités ethniques s’appuient sur des liens de réseaux internes et externes liés à l’influence historique et culturelle sur le capital social </w:t>
      </w:r>
      <w:r w:rsidRPr="00B315BD">
        <w:rPr>
          <w:rFonts w:ascii="Times New Roman" w:hAnsi="Times New Roman" w:cs="Times New Roman"/>
          <w:iCs/>
          <w:sz w:val="24"/>
          <w:szCs w:val="24"/>
        </w:rPr>
        <w:fldChar w:fldCharType="begin" w:fldLock="1"/>
      </w:r>
      <w:r w:rsidRPr="00B315BD">
        <w:rPr>
          <w:rFonts w:ascii="Times New Roman" w:hAnsi="Times New Roman" w:cs="Times New Roman"/>
          <w:iCs/>
          <w:sz w:val="24"/>
          <w:szCs w:val="24"/>
        </w:rPr>
        <w:instrText>ADDIN CSL_CITATION {"citationItems":[{"id":"ITEM-1","itemData":{"DOI":"10.1111/jsbm.12017","ISSN":"00472778","abstract":"A comparative case study analysis has been undertaken on Australian Aboriginal, native Hawaiians, and Māori entrepreneurs. This work investigates the networking activities by these groups of indigenous entrepreneurs situated within a mixed minority (indigenous) and dominant (settler majority) urban cultural setting. The way in which indigenous entrepreneurs network to achieve their business aspirations suggests that the underlying social capital dimensions are unique to their cultural context. Five comparative characteristics also emerged from the data that assist the analysis. The research reveals how indigenous and potentially other minority ethnic entrepreneurs draw upon internal and external network ties that are related to the historical and cultural influence on social capital.","author":[{"dropping-particle":"","family":"Foley","given":"Dennis","non-dropping-particle":"","parse-names":false,"suffix":""},{"dropping-particle":"","family":"O'Connor","given":"Allan John","non-dropping-particle":"","parse-names":false,"suffix":""}],"container-title":"Journal of Small Business Management","id":"ITEM-1","issue":"2","issued":{"date-parts":[["2013"]]},"page":"276-296","title":"Social Capital and the Networking Practices of Indigenous Entrepreneurs","type":"article-journal","volume":"51"},"uris":["http://www.mendeley.com/documents/?uuid=d7bffef7-f4df-4418-9e90-db1503d08a1e"]}],"mendeley":{"formattedCitation":"(Foley &amp; O’Connor, 2013)","plainTextFormattedCitation":"(Foley &amp; O’Connor, 2013)","previouslyFormattedCitation":"(Foley &amp; O’Connor, 2013)"},"properties":{"noteIndex":0},"schema":"https://github.com/citation-style-language/schema/raw/master/csl-citation.json"}</w:instrText>
      </w:r>
      <w:r w:rsidRPr="00B315BD">
        <w:rPr>
          <w:rFonts w:ascii="Times New Roman" w:hAnsi="Times New Roman" w:cs="Times New Roman"/>
          <w:iCs/>
          <w:sz w:val="24"/>
          <w:szCs w:val="24"/>
        </w:rPr>
        <w:fldChar w:fldCharType="separate"/>
      </w:r>
      <w:r w:rsidRPr="00B315BD">
        <w:rPr>
          <w:rFonts w:ascii="Times New Roman" w:hAnsi="Times New Roman" w:cs="Times New Roman"/>
          <w:iCs/>
          <w:noProof/>
          <w:sz w:val="24"/>
          <w:szCs w:val="24"/>
        </w:rPr>
        <w:t>(Foley &amp; O’Connor, 2013)</w:t>
      </w:r>
      <w:r w:rsidRPr="00B315BD">
        <w:rPr>
          <w:rFonts w:ascii="Times New Roman" w:hAnsi="Times New Roman" w:cs="Times New Roman"/>
          <w:iCs/>
          <w:sz w:val="24"/>
          <w:szCs w:val="24"/>
        </w:rPr>
        <w:fldChar w:fldCharType="end"/>
      </w:r>
      <w:r w:rsidRPr="00B315BD">
        <w:rPr>
          <w:rFonts w:ascii="Times New Roman" w:hAnsi="Times New Roman" w:cs="Times New Roman"/>
          <w:iCs/>
          <w:sz w:val="24"/>
          <w:szCs w:val="24"/>
        </w:rPr>
        <w:t>.</w:t>
      </w:r>
    </w:p>
    <w:p w:rsidR="00C8363B" w:rsidRPr="00B315BD" w:rsidRDefault="00C8363B" w:rsidP="00B315BD">
      <w:pPr>
        <w:pStyle w:val="Paragraphedeliste"/>
        <w:autoSpaceDE w:val="0"/>
        <w:autoSpaceDN w:val="0"/>
        <w:adjustRightInd w:val="0"/>
        <w:spacing w:after="0"/>
        <w:ind w:left="1276"/>
        <w:jc w:val="both"/>
        <w:rPr>
          <w:rFonts w:ascii="Times New Roman" w:hAnsi="Times New Roman" w:cs="Times New Roman"/>
          <w:i/>
          <w:color w:val="000000"/>
          <w:sz w:val="24"/>
          <w:szCs w:val="24"/>
        </w:rPr>
      </w:pPr>
      <w:r w:rsidRPr="00B315BD">
        <w:rPr>
          <w:rFonts w:ascii="Times New Roman" w:hAnsi="Times New Roman" w:cs="Times New Roman"/>
          <w:i/>
          <w:sz w:val="24"/>
          <w:szCs w:val="24"/>
        </w:rPr>
        <w:t xml:space="preserve">« Et le temps que j’ai passé à l’extérieur et tous les contacts que j’ai eu, tout ce que je fais à l’extérieur, m’a encore façonné ». </w:t>
      </w:r>
      <w:proofErr w:type="spellStart"/>
      <w:r w:rsidRPr="00B315BD">
        <w:rPr>
          <w:rFonts w:ascii="Times New Roman" w:hAnsi="Times New Roman" w:cs="Times New Roman"/>
          <w:b/>
          <w:sz w:val="24"/>
          <w:szCs w:val="24"/>
        </w:rPr>
        <w:t>Faty</w:t>
      </w:r>
      <w:proofErr w:type="spellEnd"/>
      <w:r w:rsidRPr="00B315BD">
        <w:rPr>
          <w:rFonts w:ascii="Times New Roman" w:hAnsi="Times New Roman" w:cs="Times New Roman"/>
          <w:b/>
          <w:sz w:val="24"/>
          <w:szCs w:val="24"/>
        </w:rPr>
        <w:t>, entrepreneur au retour</w:t>
      </w:r>
    </w:p>
    <w:p w:rsidR="00C8363B" w:rsidRPr="00B315BD" w:rsidRDefault="00C8363B" w:rsidP="00B315BD">
      <w:pPr>
        <w:autoSpaceDE w:val="0"/>
        <w:autoSpaceDN w:val="0"/>
        <w:adjustRightInd w:val="0"/>
        <w:jc w:val="both"/>
        <w:rPr>
          <w:rFonts w:ascii="Times New Roman" w:hAnsi="Times New Roman" w:cs="Times New Roman"/>
          <w:iCs/>
          <w:sz w:val="24"/>
          <w:szCs w:val="24"/>
        </w:rPr>
      </w:pPr>
    </w:p>
    <w:p w:rsidR="008874E7" w:rsidRPr="00B315BD" w:rsidRDefault="008874E7" w:rsidP="00B315BD">
      <w:pPr>
        <w:autoSpaceDE w:val="0"/>
        <w:autoSpaceDN w:val="0"/>
        <w:adjustRightInd w:val="0"/>
        <w:jc w:val="both"/>
        <w:rPr>
          <w:rFonts w:ascii="Times New Roman" w:hAnsi="Times New Roman" w:cs="Times New Roman"/>
          <w:iCs/>
          <w:sz w:val="24"/>
          <w:szCs w:val="24"/>
        </w:rPr>
      </w:pPr>
      <w:r w:rsidRPr="00B315BD">
        <w:rPr>
          <w:rFonts w:ascii="Times New Roman" w:hAnsi="Times New Roman" w:cs="Times New Roman"/>
          <w:iCs/>
          <w:sz w:val="24"/>
          <w:szCs w:val="24"/>
        </w:rPr>
        <w:t xml:space="preserve">Dans le cas de </w:t>
      </w:r>
      <w:proofErr w:type="spellStart"/>
      <w:r w:rsidRPr="00B315BD">
        <w:rPr>
          <w:rFonts w:ascii="Times New Roman" w:hAnsi="Times New Roman" w:cs="Times New Roman"/>
          <w:iCs/>
          <w:sz w:val="24"/>
          <w:szCs w:val="24"/>
        </w:rPr>
        <w:t>Faty</w:t>
      </w:r>
      <w:proofErr w:type="spellEnd"/>
      <w:r w:rsidRPr="00B315BD">
        <w:rPr>
          <w:rFonts w:ascii="Times New Roman" w:hAnsi="Times New Roman" w:cs="Times New Roman"/>
          <w:iCs/>
          <w:sz w:val="24"/>
          <w:szCs w:val="24"/>
        </w:rPr>
        <w:t xml:space="preserve">, son parcours migratoire dans toute l’Afrique de l’ouest et en France a été une expérience enrichissante dans la mesure où, il lui  a permis de développer des relations humaines d’affaires très importantes. Sur base de ces acquis, il a pu identifier un projet original susceptible d’être </w:t>
      </w:r>
      <w:r w:rsidR="00930BFA" w:rsidRPr="00B315BD">
        <w:rPr>
          <w:rFonts w:ascii="Times New Roman" w:hAnsi="Times New Roman" w:cs="Times New Roman"/>
          <w:iCs/>
          <w:sz w:val="24"/>
          <w:szCs w:val="24"/>
        </w:rPr>
        <w:t>répliquer</w:t>
      </w:r>
      <w:r w:rsidRPr="00B315BD">
        <w:rPr>
          <w:rFonts w:ascii="Times New Roman" w:hAnsi="Times New Roman" w:cs="Times New Roman"/>
          <w:iCs/>
          <w:sz w:val="24"/>
          <w:szCs w:val="24"/>
        </w:rPr>
        <w:t xml:space="preserve"> avec succès dans son pays d’origine. </w:t>
      </w:r>
    </w:p>
    <w:p w:rsidR="00930BFA" w:rsidRPr="00B315BD" w:rsidRDefault="00930BFA" w:rsidP="00B315BD">
      <w:pPr>
        <w:autoSpaceDE w:val="0"/>
        <w:autoSpaceDN w:val="0"/>
        <w:adjustRightInd w:val="0"/>
        <w:jc w:val="both"/>
        <w:rPr>
          <w:rFonts w:ascii="Times New Roman" w:hAnsi="Times New Roman" w:cs="Times New Roman"/>
          <w:iCs/>
          <w:sz w:val="24"/>
          <w:szCs w:val="24"/>
        </w:rPr>
      </w:pPr>
      <w:r w:rsidRPr="00B315BD">
        <w:rPr>
          <w:rFonts w:ascii="Times New Roman" w:hAnsi="Times New Roman" w:cs="Times New Roman"/>
          <w:iCs/>
          <w:sz w:val="24"/>
          <w:szCs w:val="24"/>
        </w:rPr>
        <w:t xml:space="preserve">La réussite de son intégration au retour est tributaire de son capital social qu’il a développé tout au long de son séjour dans  ses pays de résidence. </w:t>
      </w:r>
    </w:p>
    <w:p w:rsidR="00232B67" w:rsidRPr="00216F9D" w:rsidRDefault="00232B67" w:rsidP="00216F9D">
      <w:pPr>
        <w:pStyle w:val="Paragraphedeliste"/>
        <w:numPr>
          <w:ilvl w:val="1"/>
          <w:numId w:val="5"/>
        </w:numPr>
        <w:autoSpaceDE w:val="0"/>
        <w:autoSpaceDN w:val="0"/>
        <w:adjustRightInd w:val="0"/>
        <w:jc w:val="both"/>
        <w:rPr>
          <w:rFonts w:ascii="Times New Roman" w:hAnsi="Times New Roman" w:cs="Times New Roman"/>
          <w:b/>
          <w:i/>
          <w:iCs/>
          <w:sz w:val="24"/>
          <w:szCs w:val="24"/>
        </w:rPr>
      </w:pPr>
      <w:r w:rsidRPr="00216F9D">
        <w:rPr>
          <w:rFonts w:ascii="Times New Roman" w:hAnsi="Times New Roman" w:cs="Times New Roman"/>
          <w:b/>
          <w:i/>
          <w:iCs/>
          <w:sz w:val="24"/>
          <w:szCs w:val="24"/>
        </w:rPr>
        <w:t xml:space="preserve">Difficultés </w:t>
      </w:r>
      <w:r w:rsidR="00455EAB" w:rsidRPr="00216F9D">
        <w:rPr>
          <w:rFonts w:ascii="Times New Roman" w:hAnsi="Times New Roman" w:cs="Times New Roman"/>
          <w:b/>
          <w:i/>
          <w:iCs/>
          <w:sz w:val="24"/>
          <w:szCs w:val="24"/>
        </w:rPr>
        <w:t xml:space="preserve">au retour </w:t>
      </w:r>
      <w:r w:rsidRPr="00216F9D">
        <w:rPr>
          <w:rFonts w:ascii="Times New Roman" w:hAnsi="Times New Roman" w:cs="Times New Roman"/>
          <w:b/>
          <w:i/>
          <w:iCs/>
          <w:sz w:val="24"/>
          <w:szCs w:val="24"/>
        </w:rPr>
        <w:t xml:space="preserve">et </w:t>
      </w:r>
      <w:r w:rsidR="00E13B17" w:rsidRPr="00216F9D">
        <w:rPr>
          <w:rFonts w:ascii="Times New Roman" w:hAnsi="Times New Roman" w:cs="Times New Roman"/>
          <w:b/>
          <w:i/>
          <w:iCs/>
          <w:sz w:val="24"/>
          <w:szCs w:val="24"/>
        </w:rPr>
        <w:t xml:space="preserve">Mesures de </w:t>
      </w:r>
      <w:r w:rsidRPr="00216F9D">
        <w:rPr>
          <w:rFonts w:ascii="Times New Roman" w:hAnsi="Times New Roman" w:cs="Times New Roman"/>
          <w:b/>
          <w:i/>
          <w:iCs/>
          <w:sz w:val="24"/>
          <w:szCs w:val="24"/>
        </w:rPr>
        <w:t>correction</w:t>
      </w:r>
    </w:p>
    <w:p w:rsidR="00E13B17" w:rsidRPr="00B315BD" w:rsidRDefault="00E13B17" w:rsidP="00B315BD">
      <w:pPr>
        <w:autoSpaceDE w:val="0"/>
        <w:autoSpaceDN w:val="0"/>
        <w:adjustRightInd w:val="0"/>
        <w:jc w:val="both"/>
        <w:rPr>
          <w:rFonts w:ascii="Times New Roman" w:hAnsi="Times New Roman" w:cs="Times New Roman"/>
          <w:iCs/>
          <w:sz w:val="24"/>
          <w:szCs w:val="24"/>
        </w:rPr>
      </w:pPr>
      <w:proofErr w:type="spellStart"/>
      <w:r w:rsidRPr="00B315BD">
        <w:rPr>
          <w:rFonts w:ascii="Times New Roman" w:hAnsi="Times New Roman" w:cs="Times New Roman"/>
          <w:iCs/>
          <w:sz w:val="24"/>
          <w:szCs w:val="24"/>
        </w:rPr>
        <w:t>Faty</w:t>
      </w:r>
      <w:proofErr w:type="spellEnd"/>
      <w:r w:rsidRPr="00B315BD">
        <w:rPr>
          <w:rFonts w:ascii="Times New Roman" w:hAnsi="Times New Roman" w:cs="Times New Roman"/>
          <w:iCs/>
          <w:sz w:val="24"/>
          <w:szCs w:val="24"/>
        </w:rPr>
        <w:t xml:space="preserve"> estime que les difficultés d’intégration </w:t>
      </w:r>
      <w:r w:rsidR="00A22076" w:rsidRPr="00B315BD">
        <w:rPr>
          <w:rFonts w:ascii="Times New Roman" w:hAnsi="Times New Roman" w:cs="Times New Roman"/>
          <w:iCs/>
          <w:sz w:val="24"/>
          <w:szCs w:val="24"/>
        </w:rPr>
        <w:t>sont</w:t>
      </w:r>
      <w:r w:rsidRPr="00B315BD">
        <w:rPr>
          <w:rFonts w:ascii="Times New Roman" w:hAnsi="Times New Roman" w:cs="Times New Roman"/>
          <w:iCs/>
          <w:sz w:val="24"/>
          <w:szCs w:val="24"/>
        </w:rPr>
        <w:t xml:space="preserve"> non seulement lié</w:t>
      </w:r>
      <w:r w:rsidR="00A22076" w:rsidRPr="00B315BD">
        <w:rPr>
          <w:rFonts w:ascii="Times New Roman" w:hAnsi="Times New Roman" w:cs="Times New Roman"/>
          <w:iCs/>
          <w:sz w:val="24"/>
          <w:szCs w:val="24"/>
        </w:rPr>
        <w:t>es</w:t>
      </w:r>
      <w:r w:rsidRPr="00B315BD">
        <w:rPr>
          <w:rFonts w:ascii="Times New Roman" w:hAnsi="Times New Roman" w:cs="Times New Roman"/>
          <w:iCs/>
          <w:sz w:val="24"/>
          <w:szCs w:val="24"/>
        </w:rPr>
        <w:t xml:space="preserve"> au contexte socioculturel mais aussi et surtout aux climats des affaires</w:t>
      </w:r>
      <w:r w:rsidR="008874E7" w:rsidRPr="00B315BD">
        <w:rPr>
          <w:rFonts w:ascii="Times New Roman" w:hAnsi="Times New Roman" w:cs="Times New Roman"/>
          <w:iCs/>
          <w:sz w:val="24"/>
          <w:szCs w:val="24"/>
        </w:rPr>
        <w:t>.</w:t>
      </w:r>
    </w:p>
    <w:p w:rsidR="00E13B17" w:rsidRPr="00B315BD" w:rsidRDefault="00C8363B"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 </w:t>
      </w:r>
      <w:r w:rsidR="00E13B17" w:rsidRPr="00B315BD">
        <w:rPr>
          <w:rFonts w:ascii="Times New Roman" w:hAnsi="Times New Roman" w:cs="Times New Roman"/>
          <w:i/>
          <w:sz w:val="24"/>
          <w:szCs w:val="24"/>
        </w:rPr>
        <w:t>Dans le premier moment de notre retour, dans le premier temps donc tout début a toujours été difficile, j’avais un peu ce problème-là de réintégration parce que c’est ma société d’abord, je l’ai laissé depuis longtemps et les choses ont changé, 17 ans c’est quand même beaucoup. Parce que j’ai finis par me réadapter et c’était parti. Bon, le bémol, ce qu’on peut regretter, cet esprit-là, la corruption, la facilité que les gens aiment c’est comme si les gens n’aiment pas travailler en réalité, ils n’aiment pas travailler.</w:t>
      </w:r>
    </w:p>
    <w:p w:rsidR="00E13B17" w:rsidRPr="00B315BD" w:rsidRDefault="00E13B17" w:rsidP="00B315BD">
      <w:pPr>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 xml:space="preserve">C’est un peu ça la difficulté parce que vous avez même des collaborateurs au niveau du service mais des collaborateurs qui ne sont pas sérieux, qui ne sont pas honnêtes, qui ne sont pas correctes. </w:t>
      </w:r>
    </w:p>
    <w:p w:rsidR="00E13B17" w:rsidRPr="00B315BD" w:rsidRDefault="00E13B17" w:rsidP="00B315BD">
      <w:pPr>
        <w:pStyle w:val="Paragraphedeliste"/>
        <w:autoSpaceDE w:val="0"/>
        <w:autoSpaceDN w:val="0"/>
        <w:adjustRightInd w:val="0"/>
        <w:spacing w:after="0"/>
        <w:jc w:val="both"/>
        <w:rPr>
          <w:rFonts w:ascii="Times New Roman" w:hAnsi="Times New Roman" w:cs="Times New Roman"/>
          <w:i/>
          <w:color w:val="000000"/>
          <w:sz w:val="24"/>
          <w:szCs w:val="24"/>
        </w:rPr>
      </w:pPr>
    </w:p>
    <w:p w:rsidR="00E13B17" w:rsidRPr="00B315BD" w:rsidRDefault="00E13B17" w:rsidP="00B315BD">
      <w:pPr>
        <w:pStyle w:val="Paragraphedeliste"/>
        <w:autoSpaceDE w:val="0"/>
        <w:autoSpaceDN w:val="0"/>
        <w:adjustRightInd w:val="0"/>
        <w:spacing w:after="0"/>
        <w:ind w:left="1276"/>
        <w:jc w:val="both"/>
        <w:rPr>
          <w:rFonts w:ascii="Times New Roman" w:hAnsi="Times New Roman" w:cs="Times New Roman"/>
          <w:i/>
          <w:sz w:val="24"/>
          <w:szCs w:val="24"/>
        </w:rPr>
      </w:pPr>
      <w:r w:rsidRPr="00B315BD">
        <w:rPr>
          <w:rFonts w:ascii="Times New Roman" w:hAnsi="Times New Roman" w:cs="Times New Roman"/>
          <w:i/>
          <w:sz w:val="24"/>
          <w:szCs w:val="24"/>
        </w:rPr>
        <w:t>Sur le plan professionnel, la difficulté qu’on a, la multiplication des taxes ou la multiplication des impôts ne permettent pas aux employeurs de rendre les taches faciles à l’exercice de leur fonction, de leur profession</w:t>
      </w:r>
      <w:r w:rsidR="00C8363B" w:rsidRPr="00B315BD">
        <w:rPr>
          <w:rFonts w:ascii="Times New Roman" w:hAnsi="Times New Roman" w:cs="Times New Roman"/>
          <w:i/>
          <w:sz w:val="24"/>
          <w:szCs w:val="24"/>
        </w:rPr>
        <w:t> »</w:t>
      </w:r>
      <w:r w:rsidR="00AC491A" w:rsidRPr="00B315BD">
        <w:rPr>
          <w:rFonts w:ascii="Times New Roman" w:hAnsi="Times New Roman" w:cs="Times New Roman"/>
          <w:i/>
          <w:sz w:val="24"/>
          <w:szCs w:val="24"/>
        </w:rPr>
        <w:t xml:space="preserve">. </w:t>
      </w:r>
      <w:proofErr w:type="spellStart"/>
      <w:r w:rsidR="00AC491A" w:rsidRPr="00B315BD">
        <w:rPr>
          <w:rFonts w:ascii="Times New Roman" w:hAnsi="Times New Roman" w:cs="Times New Roman"/>
          <w:b/>
          <w:sz w:val="24"/>
          <w:szCs w:val="24"/>
        </w:rPr>
        <w:t>Faty</w:t>
      </w:r>
      <w:proofErr w:type="spellEnd"/>
      <w:r w:rsidR="00AC491A" w:rsidRPr="00B315BD">
        <w:rPr>
          <w:rFonts w:ascii="Times New Roman" w:hAnsi="Times New Roman" w:cs="Times New Roman"/>
          <w:b/>
          <w:sz w:val="24"/>
          <w:szCs w:val="24"/>
        </w:rPr>
        <w:t>, entrepreneur au retour</w:t>
      </w:r>
      <w:r w:rsidRPr="00B315BD">
        <w:rPr>
          <w:rFonts w:ascii="Times New Roman" w:hAnsi="Times New Roman" w:cs="Times New Roman"/>
          <w:i/>
          <w:sz w:val="24"/>
          <w:szCs w:val="24"/>
        </w:rPr>
        <w:t xml:space="preserve"> </w:t>
      </w:r>
    </w:p>
    <w:p w:rsidR="00E13B17" w:rsidRPr="00B315BD" w:rsidRDefault="00E13B17" w:rsidP="00B315BD">
      <w:pPr>
        <w:autoSpaceDE w:val="0"/>
        <w:autoSpaceDN w:val="0"/>
        <w:adjustRightInd w:val="0"/>
        <w:jc w:val="both"/>
        <w:rPr>
          <w:rFonts w:ascii="Times New Roman" w:hAnsi="Times New Roman" w:cs="Times New Roman"/>
          <w:b/>
          <w:i/>
          <w:iCs/>
          <w:sz w:val="24"/>
          <w:szCs w:val="24"/>
        </w:rPr>
      </w:pPr>
    </w:p>
    <w:p w:rsidR="009331D5" w:rsidRPr="00B315BD" w:rsidRDefault="00E13B17" w:rsidP="00B315BD">
      <w:pPr>
        <w:autoSpaceDE w:val="0"/>
        <w:autoSpaceDN w:val="0"/>
        <w:adjustRightInd w:val="0"/>
        <w:spacing w:after="0"/>
        <w:jc w:val="both"/>
        <w:rPr>
          <w:rFonts w:ascii="Times New Roman" w:hAnsi="Times New Roman" w:cs="Times New Roman"/>
          <w:iCs/>
          <w:sz w:val="24"/>
          <w:szCs w:val="24"/>
        </w:rPr>
      </w:pPr>
      <w:r w:rsidRPr="00B315BD">
        <w:rPr>
          <w:rFonts w:ascii="Times New Roman" w:hAnsi="Times New Roman" w:cs="Times New Roman"/>
          <w:iCs/>
          <w:sz w:val="24"/>
          <w:szCs w:val="24"/>
        </w:rPr>
        <w:t xml:space="preserve">En </w:t>
      </w:r>
      <w:r w:rsidR="00CC468E" w:rsidRPr="00B315BD">
        <w:rPr>
          <w:rFonts w:ascii="Times New Roman" w:hAnsi="Times New Roman" w:cs="Times New Roman"/>
          <w:iCs/>
          <w:sz w:val="24"/>
          <w:szCs w:val="24"/>
        </w:rPr>
        <w:t>prenant</w:t>
      </w:r>
      <w:r w:rsidRPr="00B315BD">
        <w:rPr>
          <w:rFonts w:ascii="Times New Roman" w:hAnsi="Times New Roman" w:cs="Times New Roman"/>
          <w:iCs/>
          <w:sz w:val="24"/>
          <w:szCs w:val="24"/>
        </w:rPr>
        <w:t xml:space="preserve"> </w:t>
      </w:r>
      <w:r w:rsidR="00CC468E" w:rsidRPr="00B315BD">
        <w:rPr>
          <w:rFonts w:ascii="Times New Roman" w:hAnsi="Times New Roman" w:cs="Times New Roman"/>
          <w:iCs/>
          <w:sz w:val="24"/>
          <w:szCs w:val="24"/>
        </w:rPr>
        <w:t>référence</w:t>
      </w:r>
      <w:r w:rsidRPr="00B315BD">
        <w:rPr>
          <w:rFonts w:ascii="Times New Roman" w:hAnsi="Times New Roman" w:cs="Times New Roman"/>
          <w:iCs/>
          <w:sz w:val="24"/>
          <w:szCs w:val="24"/>
        </w:rPr>
        <w:t xml:space="preserve"> d’autres qui on </w:t>
      </w:r>
      <w:r w:rsidR="00CC468E" w:rsidRPr="00B315BD">
        <w:rPr>
          <w:rFonts w:ascii="Times New Roman" w:hAnsi="Times New Roman" w:cs="Times New Roman"/>
          <w:iCs/>
          <w:sz w:val="24"/>
          <w:szCs w:val="24"/>
        </w:rPr>
        <w:t>évolué</w:t>
      </w:r>
      <w:r w:rsidRPr="00B315BD">
        <w:rPr>
          <w:rFonts w:ascii="Times New Roman" w:hAnsi="Times New Roman" w:cs="Times New Roman"/>
          <w:iCs/>
          <w:sz w:val="24"/>
          <w:szCs w:val="24"/>
        </w:rPr>
        <w:t xml:space="preserve"> dans le même contexte que la RD</w:t>
      </w:r>
      <w:r w:rsidR="00B04E52">
        <w:rPr>
          <w:rFonts w:ascii="Times New Roman" w:hAnsi="Times New Roman" w:cs="Times New Roman"/>
          <w:iCs/>
          <w:sz w:val="24"/>
          <w:szCs w:val="24"/>
        </w:rPr>
        <w:t xml:space="preserve"> </w:t>
      </w:r>
      <w:r w:rsidRPr="00B315BD">
        <w:rPr>
          <w:rFonts w:ascii="Times New Roman" w:hAnsi="Times New Roman" w:cs="Times New Roman"/>
          <w:iCs/>
          <w:sz w:val="24"/>
          <w:szCs w:val="24"/>
        </w:rPr>
        <w:t>Congo, certaines me</w:t>
      </w:r>
      <w:r w:rsidR="00CC468E" w:rsidRPr="00B315BD">
        <w:rPr>
          <w:rFonts w:ascii="Times New Roman" w:hAnsi="Times New Roman" w:cs="Times New Roman"/>
          <w:iCs/>
          <w:sz w:val="24"/>
          <w:szCs w:val="24"/>
        </w:rPr>
        <w:t xml:space="preserve">sures ont été prises en faveur de la diaspora au retour qui ont accepté d’investir. </w:t>
      </w:r>
      <w:r w:rsidR="009331D5" w:rsidRPr="00B315BD">
        <w:rPr>
          <w:rFonts w:ascii="Times New Roman" w:hAnsi="Times New Roman" w:cs="Times New Roman"/>
          <w:iCs/>
          <w:sz w:val="24"/>
          <w:szCs w:val="24"/>
        </w:rPr>
        <w:t xml:space="preserve">La Chine et l'Inde - et, dans une moindre mesure, le Sénégal, l'Albanie, l'Algérie, le Maroc et la Tunisie – sont d'excellents exemples de pays qui ont réussi à tirer parti de leur diaspora à des degrés divers pour le développement national par le biais de la migration de retour </w:t>
      </w:r>
      <w:r w:rsidR="009331D5" w:rsidRPr="00B315BD">
        <w:rPr>
          <w:rFonts w:ascii="Times New Roman" w:hAnsi="Times New Roman" w:cs="Times New Roman"/>
          <w:iCs/>
          <w:sz w:val="24"/>
          <w:szCs w:val="24"/>
        </w:rPr>
        <w:lastRenderedPageBreak/>
        <w:t>(</w:t>
      </w:r>
      <w:proofErr w:type="spellStart"/>
      <w:r w:rsidR="009331D5" w:rsidRPr="00B315BD">
        <w:rPr>
          <w:rFonts w:ascii="Times New Roman" w:hAnsi="Times New Roman" w:cs="Times New Roman"/>
          <w:iCs/>
          <w:sz w:val="24"/>
          <w:szCs w:val="24"/>
        </w:rPr>
        <w:t>Debnath</w:t>
      </w:r>
      <w:proofErr w:type="spellEnd"/>
      <w:r w:rsidR="009331D5" w:rsidRPr="00B315BD">
        <w:rPr>
          <w:rFonts w:ascii="Times New Roman" w:hAnsi="Times New Roman" w:cs="Times New Roman"/>
          <w:iCs/>
          <w:sz w:val="24"/>
          <w:szCs w:val="24"/>
        </w:rPr>
        <w:t xml:space="preserve"> 2016; Sinatti2019). Outre une économie robuste, un ensemble de politiques, y compris la création de zones de haute technologie, des exonérations fiscales, des prêts sans intérêt et des lois protégeant la propriété intellectuelle, ont rendu cela possible (Debnath2016) cités par </w:t>
      </w:r>
      <w:r w:rsidR="009331D5" w:rsidRPr="00B315BD">
        <w:rPr>
          <w:rFonts w:ascii="Times New Roman" w:hAnsi="Times New Roman" w:cs="Times New Roman"/>
          <w:iCs/>
          <w:sz w:val="24"/>
          <w:szCs w:val="24"/>
        </w:rPr>
        <w:fldChar w:fldCharType="begin" w:fldLock="1"/>
      </w:r>
      <w:r w:rsidR="00273913" w:rsidRPr="00B315BD">
        <w:rPr>
          <w:rFonts w:ascii="Times New Roman" w:hAnsi="Times New Roman" w:cs="Times New Roman"/>
          <w:iCs/>
          <w:sz w:val="24"/>
          <w:szCs w:val="24"/>
        </w:rPr>
        <w:instrText>ADDIN CSL_CITATION {"citationItems":[{"id":"ITEM-1","itemData":{"DOI":"10.1080/01436597.2022.2026216","ISSN":"13602241","abstract":"Nigeria is among the countries in Africa with the largest emigrant population as well as an impressive pool of annual remittances. Despite the importance of remittances in the matrix of national development, they are no substitute for the expertise and skills needed to drive the various sectors of the economy. Thus, since 1999, successive Nigerian governments have emphasised return migration as an important strategy to mainstream its diaspora into national development. In this vein, diverse policy efforts have been initiated to ensure its actualisation. The paper interrogates the continued currency and feasibility of return migration in the face of transnationalism and diasporic integration dilemmas. The paper uses qualitative data generated from primary and secondary sources to critically examine Nigeria’s migration architecture. It finds that return migration is fraught with several integration dilemmas for returnees as they are confronted with adjustment crises on return. The paper contends that the transnational character of the Nigerian diaspora necessitates the adoption of policy options that recognise the universality of their contributions and thus do not require their relocation to the country.","author":[{"dropping-particle":"","family":"Nwozor","given":"Agaptus","non-dropping-particle":"","parse-names":false,"suffix":""},{"dropping-particle":"","family":"Oshewolo","given":"Segun","non-dropping-particle":"","parse-names":false,"suffix":""},{"dropping-particle":"","family":"Olanrewaju","given":"John S.","non-dropping-particle":"","parse-names":false,"suffix":""},{"dropping-particle":"","family":"Bosede Ake","given":"Modupe","non-dropping-particle":"","parse-names":false,"suffix":""},{"dropping-particle":"","family":"Okidu","given":"Onjefu","non-dropping-particle":"","parse-names":false,"suffix":""}],"container-title":"Third World Quarterly","id":"ITEM-1","issue":"2","issued":{"date-parts":[["2022"]]},"page":"432-451","title":"Return migration and the challenges of diasporic reintegration in Nigeria","type":"article-journal","volume":"43"},"uris":["http://www.mendeley.com/documents/?uuid=d3158ee6-b5c8-4c42-a20b-ccd7b1ff1d95"]}],"mendeley":{"formattedCitation":"(Nwozor et al., 2022b)","plainTextFormattedCitation":"(Nwozor et al., 2022b)","previouslyFormattedCitation":"(Nwozor et al., 2022b)"},"properties":{"noteIndex":0},"schema":"https://github.com/citation-style-language/schema/raw/master/csl-citation.json"}</w:instrText>
      </w:r>
      <w:r w:rsidR="009331D5" w:rsidRPr="00B315BD">
        <w:rPr>
          <w:rFonts w:ascii="Times New Roman" w:hAnsi="Times New Roman" w:cs="Times New Roman"/>
          <w:iCs/>
          <w:sz w:val="24"/>
          <w:szCs w:val="24"/>
        </w:rPr>
        <w:fldChar w:fldCharType="separate"/>
      </w:r>
      <w:r w:rsidR="00273913" w:rsidRPr="00B315BD">
        <w:rPr>
          <w:rFonts w:ascii="Times New Roman" w:hAnsi="Times New Roman" w:cs="Times New Roman"/>
          <w:iCs/>
          <w:noProof/>
          <w:sz w:val="24"/>
          <w:szCs w:val="24"/>
        </w:rPr>
        <w:t>(Nwozor et al., 2022b)</w:t>
      </w:r>
      <w:r w:rsidR="009331D5" w:rsidRPr="00B315BD">
        <w:rPr>
          <w:rFonts w:ascii="Times New Roman" w:hAnsi="Times New Roman" w:cs="Times New Roman"/>
          <w:iCs/>
          <w:sz w:val="24"/>
          <w:szCs w:val="24"/>
        </w:rPr>
        <w:fldChar w:fldCharType="end"/>
      </w:r>
      <w:r w:rsidR="009331D5" w:rsidRPr="00B315BD">
        <w:rPr>
          <w:rFonts w:ascii="Times New Roman" w:hAnsi="Times New Roman" w:cs="Times New Roman"/>
          <w:iCs/>
          <w:sz w:val="24"/>
          <w:szCs w:val="24"/>
        </w:rPr>
        <w:t>.</w:t>
      </w:r>
    </w:p>
    <w:p w:rsidR="0032282E" w:rsidRPr="00B315BD" w:rsidRDefault="0032282E" w:rsidP="00B315BD">
      <w:pPr>
        <w:autoSpaceDE w:val="0"/>
        <w:autoSpaceDN w:val="0"/>
        <w:adjustRightInd w:val="0"/>
        <w:spacing w:after="0"/>
        <w:jc w:val="both"/>
        <w:rPr>
          <w:rFonts w:ascii="Times New Roman" w:hAnsi="Times New Roman" w:cs="Times New Roman"/>
          <w:iCs/>
          <w:sz w:val="24"/>
          <w:szCs w:val="24"/>
        </w:rPr>
      </w:pPr>
    </w:p>
    <w:p w:rsidR="0032282E" w:rsidRPr="00B315BD" w:rsidRDefault="0032282E" w:rsidP="00B315BD">
      <w:pPr>
        <w:autoSpaceDE w:val="0"/>
        <w:autoSpaceDN w:val="0"/>
        <w:adjustRightInd w:val="0"/>
        <w:spacing w:after="0"/>
        <w:jc w:val="both"/>
        <w:rPr>
          <w:rFonts w:ascii="Times New Roman" w:hAnsi="Times New Roman" w:cs="Times New Roman"/>
          <w:b/>
          <w:i/>
          <w:sz w:val="24"/>
          <w:szCs w:val="24"/>
        </w:rPr>
      </w:pPr>
      <w:r w:rsidRPr="00B315BD">
        <w:rPr>
          <w:rFonts w:ascii="Times New Roman" w:hAnsi="Times New Roman" w:cs="Times New Roman"/>
          <w:sz w:val="24"/>
          <w:szCs w:val="24"/>
        </w:rPr>
        <w:t xml:space="preserve">En parlant de la diaspora entrepreneuriale marocaine, Zapata et Rezaei indiquent que  l'analyse empirique exploratoire des auteurs reflète que la plupart des entrepreneurs qui cherchent à développer leurs projets d'affaires dans leur pays d'origine sont guidés par des considérations pragmatiques plutôt que par de forts sentiments d'identité nationale, contrairement au récit général dominant des politiques d'engagement de la diaspora marocaine. Ils concluent qu'une grande partie des lacunes de la politique d'engagement sont liées au fait que la philosophie qui la sous-tend est trop axée sur l'économie, sans envisager le rôle potentiel que les Marocains vivant à l'étranger pourraient jouer dans la réforme politique et la démocratisation du Maroc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10.1080/1369183X.2018.1559990","ISSN":"14699451","author":[{"dropping-particle":"","family":"Zapata-Barrero","given":"Ricard","non-dropping-particle":"","parse-names":false,"suffix":""},{"dropping-particle":"","family":"Rezaei","given":"Shahamak","non-dropping-particle":"","parse-names":false,"suffix":""}],"container-title":"Journal of Ethnic and Migration Studies","id":"ITEM-1","issue":"0","issued":{"date-parts":[["2019"]]},"page":"1-15","publisher":"Taylor &amp; Francis","title":"Diaspora governance and transnational entrepreneurship: the rise of an emerging social global pattern in migration studies","type":"article-journal","volume":"0"},"uris":["http://www.mendeley.com/documents/?uuid=de15d67c-6d16-4a61-ba3c-70a33d4a3c74"]}],"mendeley":{"formattedCitation":"(Zapata-Barrero &amp; Rezaei, 2019)","plainTextFormattedCitation":"(Zapata-Barrero &amp; Rezaei, 2019)","previouslyFormattedCitation":"(Zapata-Barrero &amp; Rezaei, 2019)"},"properties":{"noteIndex":0},"schema":"https://github.com/citation-style-language/schema/raw/master/csl-citation.json"}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(Zapata-Barrero &amp; Rezaei, 2019)</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La plupart des difficultés évoquées retour sont souvent atténuées par la pertinence et l’originalité du projet ainsi que par la détermination de la diaspora de réussir son projet. </w:t>
      </w:r>
    </w:p>
    <w:p w:rsidR="00232B67" w:rsidRPr="00B315BD" w:rsidRDefault="00232B67" w:rsidP="00B315BD">
      <w:pPr>
        <w:autoSpaceDE w:val="0"/>
        <w:autoSpaceDN w:val="0"/>
        <w:adjustRightInd w:val="0"/>
        <w:spacing w:after="0"/>
        <w:jc w:val="both"/>
        <w:rPr>
          <w:rFonts w:ascii="Times New Roman" w:hAnsi="Times New Roman" w:cs="Times New Roman"/>
          <w:iCs/>
          <w:sz w:val="24"/>
          <w:szCs w:val="24"/>
        </w:rPr>
      </w:pPr>
    </w:p>
    <w:p w:rsidR="00232B67" w:rsidRPr="00B315BD" w:rsidRDefault="00232B67" w:rsidP="00B315BD">
      <w:pPr>
        <w:pStyle w:val="Paragraphedeliste"/>
        <w:autoSpaceDE w:val="0"/>
        <w:autoSpaceDN w:val="0"/>
        <w:adjustRightInd w:val="0"/>
        <w:spacing w:after="0"/>
        <w:ind w:left="1276"/>
        <w:jc w:val="both"/>
        <w:rPr>
          <w:rFonts w:ascii="Times New Roman" w:hAnsi="Times New Roman" w:cs="Times New Roman"/>
          <w:b/>
          <w:sz w:val="24"/>
          <w:szCs w:val="24"/>
        </w:rPr>
      </w:pPr>
    </w:p>
    <w:p w:rsidR="004C1486" w:rsidRPr="00216F9D" w:rsidRDefault="00232B67" w:rsidP="00216F9D">
      <w:pPr>
        <w:pStyle w:val="Paragraphedeliste"/>
        <w:numPr>
          <w:ilvl w:val="1"/>
          <w:numId w:val="5"/>
        </w:numPr>
        <w:autoSpaceDE w:val="0"/>
        <w:autoSpaceDN w:val="0"/>
        <w:adjustRightInd w:val="0"/>
        <w:spacing w:after="0"/>
        <w:jc w:val="both"/>
        <w:rPr>
          <w:rFonts w:ascii="Times New Roman" w:hAnsi="Times New Roman" w:cs="Times New Roman"/>
          <w:b/>
          <w:i/>
          <w:sz w:val="24"/>
          <w:szCs w:val="24"/>
        </w:rPr>
      </w:pPr>
      <w:r w:rsidRPr="00216F9D">
        <w:rPr>
          <w:rFonts w:ascii="Times New Roman" w:hAnsi="Times New Roman" w:cs="Times New Roman"/>
          <w:b/>
          <w:i/>
          <w:sz w:val="24"/>
          <w:szCs w:val="24"/>
        </w:rPr>
        <w:t>Originalité de l’idée de départ</w:t>
      </w:r>
      <w:r w:rsidR="00455EAB" w:rsidRPr="00216F9D">
        <w:rPr>
          <w:rFonts w:ascii="Times New Roman" w:hAnsi="Times New Roman" w:cs="Times New Roman"/>
          <w:b/>
          <w:i/>
          <w:sz w:val="24"/>
          <w:szCs w:val="24"/>
        </w:rPr>
        <w:t xml:space="preserve"> et construction du projet de retour</w:t>
      </w:r>
    </w:p>
    <w:p w:rsidR="004C1486" w:rsidRPr="00B315BD" w:rsidRDefault="004C1486" w:rsidP="00B315BD">
      <w:pPr>
        <w:pStyle w:val="Paragraphedeliste"/>
        <w:autoSpaceDE w:val="0"/>
        <w:autoSpaceDN w:val="0"/>
        <w:adjustRightInd w:val="0"/>
        <w:spacing w:after="0"/>
        <w:ind w:left="0"/>
        <w:jc w:val="both"/>
        <w:rPr>
          <w:rFonts w:ascii="Times New Roman" w:hAnsi="Times New Roman" w:cs="Times New Roman"/>
          <w:sz w:val="24"/>
          <w:szCs w:val="24"/>
        </w:rPr>
      </w:pPr>
      <w:r w:rsidRPr="00B315BD">
        <w:rPr>
          <w:rFonts w:ascii="Times New Roman" w:hAnsi="Times New Roman" w:cs="Times New Roman"/>
          <w:sz w:val="24"/>
          <w:szCs w:val="24"/>
        </w:rPr>
        <w:t>Et dans le cas d’un entrepreneuriat innovant, c’est encore plus particulier car cela permet d’accélérer son processus de retour si le projet au retour est savamment étudié en lien avec son contexte d’origine</w:t>
      </w:r>
    </w:p>
    <w:p w:rsidR="00232B67" w:rsidRDefault="004D1DF6" w:rsidP="00B315BD">
      <w:pPr>
        <w:pStyle w:val="Paragraphedeliste"/>
        <w:autoSpaceDE w:val="0"/>
        <w:autoSpaceDN w:val="0"/>
        <w:adjustRightInd w:val="0"/>
        <w:spacing w:after="0"/>
        <w:ind w:left="1276"/>
        <w:jc w:val="both"/>
        <w:rPr>
          <w:rFonts w:ascii="Times New Roman" w:hAnsi="Times New Roman" w:cs="Times New Roman"/>
          <w:b/>
          <w:sz w:val="24"/>
          <w:szCs w:val="24"/>
        </w:rPr>
      </w:pPr>
      <w:r>
        <w:rPr>
          <w:rFonts w:ascii="Times New Roman" w:hAnsi="Times New Roman" w:cs="Times New Roman"/>
          <w:i/>
          <w:sz w:val="24"/>
          <w:szCs w:val="24"/>
        </w:rPr>
        <w:t>« </w:t>
      </w:r>
      <w:r w:rsidR="00232B67" w:rsidRPr="00B315BD">
        <w:rPr>
          <w:rFonts w:ascii="Times New Roman" w:hAnsi="Times New Roman" w:cs="Times New Roman"/>
          <w:i/>
          <w:sz w:val="24"/>
          <w:szCs w:val="24"/>
        </w:rPr>
        <w:t>Parce qu’en revenant, j’avais fait un partenariat avec les amis chinois. Ils étaient intéressés au Congo, je leur ai parlé du Congo et de la possibilité d’affaires, possibilité de bénéficier des opportunités qu’on peut avoir au Congo, de bonus qu’on peut réaliser au Congo, c’est difficile qu’on trouve ça ailleurs. Et les amis chinois m’ont cru. Moi je suis venu avant et quatre ou cinq mois après, ils m’ont suivi, ce sont des industriels, ils sont venus avec une technologie, celle-ci consiste à recycler l’huile usagé</w:t>
      </w:r>
      <w:r>
        <w:rPr>
          <w:rFonts w:ascii="Times New Roman" w:hAnsi="Times New Roman" w:cs="Times New Roman"/>
          <w:i/>
          <w:sz w:val="24"/>
          <w:szCs w:val="24"/>
        </w:rPr>
        <w:t>e</w:t>
      </w:r>
      <w:r w:rsidR="00232B67" w:rsidRPr="00B315BD">
        <w:rPr>
          <w:rFonts w:ascii="Times New Roman" w:hAnsi="Times New Roman" w:cs="Times New Roman"/>
          <w:i/>
          <w:sz w:val="24"/>
          <w:szCs w:val="24"/>
        </w:rPr>
        <w:t>, l’huile moteur usagé. De cette huile moteur quand on recycle, on récupère du gaz oïl et de l’huile de moteur</w:t>
      </w:r>
      <w:r>
        <w:rPr>
          <w:rFonts w:ascii="Times New Roman" w:hAnsi="Times New Roman" w:cs="Times New Roman"/>
          <w:i/>
          <w:sz w:val="24"/>
          <w:szCs w:val="24"/>
        </w:rPr>
        <w:t> »</w:t>
      </w:r>
      <w:r w:rsidR="00232B67" w:rsidRPr="00B315BD">
        <w:rPr>
          <w:rFonts w:ascii="Times New Roman" w:hAnsi="Times New Roman" w:cs="Times New Roman"/>
          <w:i/>
          <w:sz w:val="24"/>
          <w:szCs w:val="24"/>
        </w:rPr>
        <w:t xml:space="preserve">. </w:t>
      </w:r>
      <w:proofErr w:type="spellStart"/>
      <w:r w:rsidR="00232B67" w:rsidRPr="00B315BD">
        <w:rPr>
          <w:rFonts w:ascii="Times New Roman" w:hAnsi="Times New Roman" w:cs="Times New Roman"/>
          <w:b/>
          <w:sz w:val="24"/>
          <w:szCs w:val="24"/>
        </w:rPr>
        <w:t>Faty</w:t>
      </w:r>
      <w:proofErr w:type="spellEnd"/>
      <w:r w:rsidR="00232B67" w:rsidRPr="00B315BD">
        <w:rPr>
          <w:rFonts w:ascii="Times New Roman" w:hAnsi="Times New Roman" w:cs="Times New Roman"/>
          <w:b/>
          <w:sz w:val="24"/>
          <w:szCs w:val="24"/>
        </w:rPr>
        <w:t>, entrepreneur au retour</w:t>
      </w:r>
    </w:p>
    <w:p w:rsidR="00B315BD" w:rsidRPr="00B315BD" w:rsidRDefault="00B315BD" w:rsidP="00B315BD">
      <w:pPr>
        <w:pStyle w:val="Paragraphedeliste"/>
        <w:autoSpaceDE w:val="0"/>
        <w:autoSpaceDN w:val="0"/>
        <w:adjustRightInd w:val="0"/>
        <w:spacing w:after="0"/>
        <w:ind w:left="1276"/>
        <w:jc w:val="both"/>
        <w:rPr>
          <w:rFonts w:ascii="Times New Roman" w:hAnsi="Times New Roman" w:cs="Times New Roman"/>
          <w:b/>
          <w:sz w:val="24"/>
          <w:szCs w:val="24"/>
        </w:rPr>
      </w:pPr>
    </w:p>
    <w:p w:rsidR="00E13B17" w:rsidRPr="00B315BD" w:rsidRDefault="00E13B17"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La diaspora peut également être utile dans le processus de transfert de compétences et de technologie issues des pays développés vers les pays en développement (Plaza, 2013 ; Foley et Kerr, 2013). Ce partage des connaissances peut également favoriser la recherche et l’innovation. « L’augmentation de la part de l’innovation d’une entreprise réalisée par les inventeurs appartenant à une ethnie particulière est associée à une augmentation de la part de l’activité d’une filiale de cette entreprise dans les pays liés à cette origine ethnique » (Kugler et </w:t>
      </w:r>
      <w:proofErr w:type="spellStart"/>
      <w:r w:rsidRPr="00B315BD">
        <w:rPr>
          <w:rFonts w:ascii="Times New Roman" w:hAnsi="Times New Roman" w:cs="Times New Roman"/>
          <w:sz w:val="24"/>
          <w:szCs w:val="24"/>
        </w:rPr>
        <w:t>Rapoport</w:t>
      </w:r>
      <w:proofErr w:type="spellEnd"/>
      <w:r w:rsidRPr="00B315BD">
        <w:rPr>
          <w:rFonts w:ascii="Times New Roman" w:hAnsi="Times New Roman" w:cs="Times New Roman"/>
          <w:sz w:val="24"/>
          <w:szCs w:val="24"/>
        </w:rPr>
        <w:t xml:space="preserve">, 2007, p. 155). La diffusion des connaissances est connue pour entraîner des innovations dans le pays d’origine, et donc favoriser la croissance économique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{"citationItems":[{"id":"ITEM-1","itemData":{"DOI":"10.3917/edd.311.0013","ISBN":"9782807390980","ISSN":"12454060","abstract":"This contribution investigates the opportunities of migration for developing countries. The benefits of migration for sending countries are often undervalued. But migrants may foster trade, remittances, innovations, investments back home, and even return home at some time with better human capital. Functioning diasporas can lead to stable factors of development. Policies in receiving developed countries towards migrants can enhance the positive impact of migration for development. Among those are measures to support the early integration of migrants into the educational systems and in the labor markets, including jobs for asylees. Dual citizenships and circular migration contracts are possible instruments. Migration policy can be an effective development policy.","author":[{"dropping-particle":"","family":"Zimmermann","given":"Klaus F.","non-dropping-particle":"","parse-names":false,"suffix":""}],"container-title":"Revue d'Economie du Developpement","id":"ITEM-1","issue":"1","issued":{"date-parts":[["2017"]]},"page":"13-30","title":"La migration en faveur du développement: Des défis aux opportunités","type":"article-journal","volume":"25"},"uris":["http://www.mendeley.com/documents/?uuid=9f908eef-726b-430c-b012-b90f60eba115"]}],"mendeley":{"formattedCitation":"(Zimmermann, 2017)","manualFormatting":"(Zimmermann, 2017, p.21)","plainTextFormattedCitation":"(Zimmermann, 2017)","previouslyFormattedCitation":"(Zimmermann,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(Zimmermann, 2017, p.21)</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32282E" w:rsidRPr="00B315BD" w:rsidRDefault="0032282E" w:rsidP="00B315BD">
      <w:pPr>
        <w:autoSpaceDE w:val="0"/>
        <w:autoSpaceDN w:val="0"/>
        <w:adjustRightInd w:val="0"/>
        <w:spacing w:after="0"/>
        <w:jc w:val="both"/>
        <w:rPr>
          <w:rFonts w:ascii="Times New Roman" w:hAnsi="Times New Roman" w:cs="Times New Roman"/>
          <w:sz w:val="24"/>
          <w:szCs w:val="24"/>
        </w:rPr>
      </w:pPr>
    </w:p>
    <w:p w:rsidR="000955A2" w:rsidRPr="00B315BD" w:rsidRDefault="000955A2"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Comme l’estime </w:t>
      </w:r>
      <w:proofErr w:type="spellStart"/>
      <w:r w:rsidRPr="00B315BD">
        <w:rPr>
          <w:rFonts w:ascii="Times New Roman" w:hAnsi="Times New Roman" w:cs="Times New Roman"/>
          <w:sz w:val="24"/>
          <w:szCs w:val="24"/>
        </w:rPr>
        <w:t>Nafa</w:t>
      </w:r>
      <w:proofErr w:type="spellEnd"/>
      <w:r w:rsidRPr="00B315BD">
        <w:rPr>
          <w:rFonts w:ascii="Times New Roman" w:hAnsi="Times New Roman" w:cs="Times New Roman"/>
          <w:sz w:val="24"/>
          <w:szCs w:val="24"/>
        </w:rPr>
        <w:t xml:space="preserve"> sur l’entrepreneuriat de la diaspora algérienne, </w:t>
      </w:r>
      <w:r w:rsidR="00D40F29" w:rsidRPr="00B315BD">
        <w:rPr>
          <w:rFonts w:ascii="Times New Roman" w:hAnsi="Times New Roman" w:cs="Times New Roman"/>
          <w:sz w:val="24"/>
          <w:szCs w:val="24"/>
        </w:rPr>
        <w:t>le pays</w:t>
      </w:r>
      <w:r w:rsidRPr="00B315BD">
        <w:rPr>
          <w:rFonts w:ascii="Times New Roman" w:hAnsi="Times New Roman" w:cs="Times New Roman"/>
          <w:sz w:val="24"/>
          <w:szCs w:val="24"/>
        </w:rPr>
        <w:t xml:space="preserve"> n’est pas en marge des au</w:t>
      </w:r>
      <w:r w:rsidR="00D40F29" w:rsidRPr="00B315BD">
        <w:rPr>
          <w:rFonts w:ascii="Times New Roman" w:hAnsi="Times New Roman" w:cs="Times New Roman"/>
          <w:sz w:val="24"/>
          <w:szCs w:val="24"/>
        </w:rPr>
        <w:t xml:space="preserve">tres pays en développement. Il </w:t>
      </w:r>
      <w:r w:rsidRPr="00B315BD">
        <w:rPr>
          <w:rFonts w:ascii="Times New Roman" w:hAnsi="Times New Roman" w:cs="Times New Roman"/>
          <w:sz w:val="24"/>
          <w:szCs w:val="24"/>
        </w:rPr>
        <w:t xml:space="preserve"> a besoin de s’offrir un éventail d’opportunités et </w:t>
      </w:r>
      <w:r w:rsidRPr="00B315BD">
        <w:rPr>
          <w:rFonts w:ascii="Times New Roman" w:hAnsi="Times New Roman" w:cs="Times New Roman"/>
          <w:sz w:val="24"/>
          <w:szCs w:val="24"/>
        </w:rPr>
        <w:lastRenderedPageBreak/>
        <w:t xml:space="preserve">laisse entendre, ces cinq dernières années, qu’elle compte sur la diaspora pour développer l’entrepreneuriat innovant et le transfert de la connaissance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{"citationItems":[{"id":"ITEM-1","itemData":{"author":[{"dropping-particle":"","family":"Nafa","given":"Aziz","non-dropping-particle":"","parse-names":false,"suffix":""}],"container-title":"Algerian Business Performance Review","id":"ITEM-1","issue":"Special Issue","issued":{"date-parts":[["2017"]]},"page":"13-26","title":"Développement entrepreneurial en Algérie : quel rôle pour la diaspora ? Entrepreneurial development in Algeria : what role for the diaspora ?","type":"article-journal","volume":"6"},"uris":["http://www.mendeley.com/documents/?uuid=5eeffa75-8cf5-4cdf-8ed5-545f857772df"]}],"mendeley":{"formattedCitation":"(Nafa, 2017)","manualFormatting":"(Nafa, 2017, p.18)","plainTextFormattedCitation":"(Nafa, 2017)","previouslyFormattedCitation":"(Nafa,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(Nafa, 2017, p.18)</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xml:space="preserve">. </w:t>
      </w:r>
    </w:p>
    <w:p w:rsidR="00CC468E" w:rsidRPr="00B315BD" w:rsidRDefault="00CC468E" w:rsidP="00B315BD">
      <w:pPr>
        <w:autoSpaceDE w:val="0"/>
        <w:autoSpaceDN w:val="0"/>
        <w:adjustRightInd w:val="0"/>
        <w:spacing w:after="0"/>
        <w:jc w:val="both"/>
        <w:rPr>
          <w:rFonts w:ascii="Times New Roman" w:hAnsi="Times New Roman" w:cs="Times New Roman"/>
          <w:sz w:val="24"/>
          <w:szCs w:val="24"/>
        </w:rPr>
      </w:pPr>
    </w:p>
    <w:p w:rsidR="00CC468E" w:rsidRPr="00216F9D" w:rsidRDefault="00CC468E" w:rsidP="00216F9D">
      <w:pPr>
        <w:pStyle w:val="Paragraphedeliste"/>
        <w:numPr>
          <w:ilvl w:val="1"/>
          <w:numId w:val="5"/>
        </w:numPr>
        <w:autoSpaceDE w:val="0"/>
        <w:autoSpaceDN w:val="0"/>
        <w:adjustRightInd w:val="0"/>
        <w:spacing w:after="0"/>
        <w:jc w:val="both"/>
        <w:rPr>
          <w:rFonts w:ascii="Times New Roman" w:hAnsi="Times New Roman" w:cs="Times New Roman"/>
          <w:b/>
          <w:i/>
          <w:sz w:val="24"/>
          <w:szCs w:val="24"/>
        </w:rPr>
      </w:pPr>
      <w:r w:rsidRPr="00216F9D">
        <w:rPr>
          <w:rFonts w:ascii="Times New Roman" w:hAnsi="Times New Roman" w:cs="Times New Roman"/>
          <w:b/>
          <w:i/>
          <w:sz w:val="24"/>
          <w:szCs w:val="24"/>
        </w:rPr>
        <w:t>Bilan entrepreneurial en lien avec le retour</w:t>
      </w:r>
    </w:p>
    <w:p w:rsidR="00CC468E" w:rsidRPr="00B315BD" w:rsidRDefault="00CC468E" w:rsidP="00B315BD">
      <w:pPr>
        <w:autoSpaceDE w:val="0"/>
        <w:autoSpaceDN w:val="0"/>
        <w:adjustRightInd w:val="0"/>
        <w:spacing w:after="0"/>
        <w:jc w:val="both"/>
        <w:rPr>
          <w:rFonts w:ascii="Times New Roman" w:hAnsi="Times New Roman" w:cs="Times New Roman"/>
          <w:i/>
          <w:sz w:val="24"/>
          <w:szCs w:val="24"/>
        </w:rPr>
      </w:pPr>
    </w:p>
    <w:p w:rsidR="00F11048" w:rsidRPr="00B315BD" w:rsidRDefault="00C8363B"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L’</w:t>
      </w:r>
      <w:r w:rsidR="00F11048" w:rsidRPr="00B315BD">
        <w:rPr>
          <w:rFonts w:ascii="Times New Roman" w:hAnsi="Times New Roman" w:cs="Times New Roman"/>
          <w:sz w:val="24"/>
          <w:szCs w:val="24"/>
        </w:rPr>
        <w:t>établissement et le développement de la diaspora sont une incitation à l’immigration dans les pays développés</w:t>
      </w:r>
      <w:r w:rsidRPr="00B315BD">
        <w:rPr>
          <w:rFonts w:ascii="Times New Roman" w:hAnsi="Times New Roman" w:cs="Times New Roman"/>
          <w:sz w:val="24"/>
          <w:szCs w:val="24"/>
        </w:rPr>
        <w:t xml:space="preserve"> souvent à court terme</w:t>
      </w:r>
      <w:r w:rsidR="00F11048" w:rsidRPr="00B315BD">
        <w:rPr>
          <w:rFonts w:ascii="Times New Roman" w:hAnsi="Times New Roman" w:cs="Times New Roman"/>
          <w:sz w:val="24"/>
          <w:szCs w:val="24"/>
        </w:rPr>
        <w:t xml:space="preserve">. Mais à long terme, les investissements réussis sont susceptibles de renforcer l’emploi local dans les régions d’origine et donc de réduire la pression pour l’émigration </w:t>
      </w:r>
      <w:r w:rsidR="00F11048" w:rsidRPr="00B315BD">
        <w:rPr>
          <w:rFonts w:ascii="Times New Roman" w:hAnsi="Times New Roman" w:cs="Times New Roman"/>
          <w:sz w:val="24"/>
          <w:szCs w:val="24"/>
        </w:rPr>
        <w:fldChar w:fldCharType="begin" w:fldLock="1"/>
      </w:r>
      <w:r w:rsidR="00FC0894" w:rsidRPr="00B315BD">
        <w:rPr>
          <w:rFonts w:ascii="Times New Roman" w:hAnsi="Times New Roman" w:cs="Times New Roman"/>
          <w:sz w:val="24"/>
          <w:szCs w:val="24"/>
        </w:rPr>
        <w:instrText>ADDIN CSL_CITATION {"citationItems":[{"id":"ITEM-1","itemData":{"DOI":"10.3917/edd.311.0013","ISBN":"9782807390980","ISSN":"12454060","abstract":"This contribution investigates the opportunities of migration for developing countries. The benefits of migration for sending countries are often undervalued. But migrants may foster trade, remittances, innovations, investments back home, and even return home at some time with better human capital. Functioning diasporas can lead to stable factors of development. Policies in receiving developed countries towards migrants can enhance the positive impact of migration for development. Among those are measures to support the early integration of migrants into the educational systems and in the labor markets, including jobs for asylees. Dual citizenships and circular migration contracts are possible instruments. Migration policy can be an effective development policy.","author":[{"dropping-particle":"","family":"Zimmermann","given":"Klaus F.","non-dropping-particle":"","parse-names":false,"suffix":""}],"container-title":"Revue d'Economie du Developpement","id":"ITEM-1","issue":"1","issued":{"date-parts":[["2017"]]},"page":"13-30","title":"La migration en faveur du développement: Des défis aux opportunités","type":"article-journal","volume":"25"},"uris":["http://www.mendeley.com/documents/?uuid=9f908eef-726b-430c-b012-b90f60eba115"]}],"mendeley":{"formattedCitation":"(Zimmermann, 2017)","plainTextFormattedCitation":"(Zimmermann, 2017)","previouslyFormattedCitation":"(Zimmermann, 2017)"},"properties":{"noteIndex":0},"schema":"https://github.com/citation-style-language/schema/raw/master/csl-citation.json"}</w:instrText>
      </w:r>
      <w:r w:rsidR="00F11048" w:rsidRPr="00B315BD">
        <w:rPr>
          <w:rFonts w:ascii="Times New Roman" w:hAnsi="Times New Roman" w:cs="Times New Roman"/>
          <w:sz w:val="24"/>
          <w:szCs w:val="24"/>
        </w:rPr>
        <w:fldChar w:fldCharType="separate"/>
      </w:r>
      <w:r w:rsidR="00F11048" w:rsidRPr="00B315BD">
        <w:rPr>
          <w:rFonts w:ascii="Times New Roman" w:hAnsi="Times New Roman" w:cs="Times New Roman"/>
          <w:noProof/>
          <w:sz w:val="24"/>
          <w:szCs w:val="24"/>
        </w:rPr>
        <w:t>(Zimmermann, 2017)</w:t>
      </w:r>
      <w:r w:rsidR="00F11048" w:rsidRPr="00B315BD">
        <w:rPr>
          <w:rFonts w:ascii="Times New Roman" w:hAnsi="Times New Roman" w:cs="Times New Roman"/>
          <w:sz w:val="24"/>
          <w:szCs w:val="24"/>
        </w:rPr>
        <w:fldChar w:fldCharType="end"/>
      </w:r>
      <w:r w:rsidR="00F11048" w:rsidRPr="00B315BD">
        <w:rPr>
          <w:rFonts w:ascii="Times New Roman" w:hAnsi="Times New Roman" w:cs="Times New Roman"/>
          <w:sz w:val="24"/>
          <w:szCs w:val="24"/>
        </w:rPr>
        <w:t>.</w:t>
      </w:r>
    </w:p>
    <w:p w:rsidR="00C8363B" w:rsidRPr="00B315BD" w:rsidRDefault="00C8363B" w:rsidP="00B315BD">
      <w:pPr>
        <w:autoSpaceDE w:val="0"/>
        <w:autoSpaceDN w:val="0"/>
        <w:adjustRightInd w:val="0"/>
        <w:spacing w:after="0"/>
        <w:jc w:val="both"/>
        <w:rPr>
          <w:rFonts w:ascii="Times New Roman" w:hAnsi="Times New Roman" w:cs="Times New Roman"/>
          <w:sz w:val="24"/>
          <w:szCs w:val="24"/>
        </w:rPr>
      </w:pPr>
      <w:bookmarkStart w:id="0" w:name="_GoBack"/>
      <w:bookmarkEnd w:id="0"/>
    </w:p>
    <w:p w:rsidR="00C8363B" w:rsidRPr="00B315BD" w:rsidRDefault="00C8363B" w:rsidP="00B315BD">
      <w:pPr>
        <w:ind w:left="1276"/>
        <w:jc w:val="both"/>
        <w:rPr>
          <w:rFonts w:ascii="Times New Roman" w:hAnsi="Times New Roman" w:cs="Times New Roman"/>
          <w:b/>
          <w:sz w:val="24"/>
          <w:szCs w:val="24"/>
        </w:rPr>
      </w:pPr>
      <w:r w:rsidRPr="00B315BD">
        <w:rPr>
          <w:rFonts w:ascii="Times New Roman" w:hAnsi="Times New Roman" w:cs="Times New Roman"/>
          <w:i/>
          <w:sz w:val="24"/>
          <w:szCs w:val="24"/>
        </w:rPr>
        <w:t xml:space="preserve">A ce jour, je dirai que mon bilan est positif. Pourquoi ? Parce que, c’est bien sur le plan matériel, je n’ai pas assez des matériels mais, je vis bien. Je suis indépendant, je ne dépends de personne et moi j’interviens lorsqu’il le faut à des problèmes familiaux ou j’assiste les amis. Au vu de cela je me dis mon bilan est positif. </w:t>
      </w:r>
      <w:proofErr w:type="spellStart"/>
      <w:r w:rsidRPr="00B315BD">
        <w:rPr>
          <w:rFonts w:ascii="Times New Roman" w:hAnsi="Times New Roman" w:cs="Times New Roman"/>
          <w:b/>
          <w:sz w:val="24"/>
          <w:szCs w:val="24"/>
        </w:rPr>
        <w:t>Faty</w:t>
      </w:r>
      <w:proofErr w:type="spellEnd"/>
      <w:r w:rsidRPr="00B315BD">
        <w:rPr>
          <w:rFonts w:ascii="Times New Roman" w:hAnsi="Times New Roman" w:cs="Times New Roman"/>
          <w:b/>
          <w:sz w:val="24"/>
          <w:szCs w:val="24"/>
        </w:rPr>
        <w:t>, entrepreneur au retour</w:t>
      </w:r>
    </w:p>
    <w:p w:rsidR="00CC468E" w:rsidRPr="00B315BD" w:rsidRDefault="00CC468E" w:rsidP="00B315BD">
      <w:pPr>
        <w:autoSpaceDE w:val="0"/>
        <w:autoSpaceDN w:val="0"/>
        <w:adjustRightInd w:val="0"/>
        <w:spacing w:after="0"/>
        <w:jc w:val="both"/>
        <w:rPr>
          <w:rFonts w:ascii="Times New Roman" w:hAnsi="Times New Roman" w:cs="Times New Roman"/>
          <w:sz w:val="24"/>
          <w:szCs w:val="24"/>
        </w:rPr>
      </w:pPr>
    </w:p>
    <w:p w:rsidR="00455EAB" w:rsidRPr="00B315BD" w:rsidRDefault="00455EAB"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Il y al lieu de reconnaitre que cette</w:t>
      </w:r>
      <w:r w:rsidR="00313EEB" w:rsidRPr="00B315BD">
        <w:rPr>
          <w:rFonts w:ascii="Times New Roman" w:hAnsi="Times New Roman" w:cs="Times New Roman"/>
          <w:sz w:val="24"/>
          <w:szCs w:val="24"/>
        </w:rPr>
        <w:t xml:space="preserve"> logique d'investissement repose sur le désir de réintégration dans le pays d'origine. L'expérience des entrepreneurs d'opérer dans un environnement d'accueil difficile et parfois hostile a agi comme un facteur d'incitation à investir dans le pays d'origine </w:t>
      </w:r>
      <w:r w:rsidR="00313EEB" w:rsidRPr="00B315BD">
        <w:rPr>
          <w:rFonts w:ascii="Times New Roman" w:hAnsi="Times New Roman" w:cs="Times New Roman"/>
          <w:sz w:val="24"/>
          <w:szCs w:val="24"/>
        </w:rPr>
        <w:fldChar w:fldCharType="begin" w:fldLock="1"/>
      </w:r>
      <w:r w:rsidR="00320839" w:rsidRPr="00B315BD">
        <w:rPr>
          <w:rFonts w:ascii="Times New Roman" w:hAnsi="Times New Roman" w:cs="Times New Roman"/>
          <w:sz w:val="24"/>
          <w:szCs w:val="24"/>
        </w:rPr>
        <w:instrText>ADDIN CSL_CITATION {"citationItems":[{"id":"ITEM-1","itemData":{"DOI":"10.1080/08985626.2013.814717","ISSN":"08985626","abstract":"This study, based on lived experiences of a sample of Nigerian entrepreneurs in the UK, provides an insight into why ethnic minority entrepreneurs work and feel justified in working outside the formal/legal structures regulated by government. It contributes an understanding of ethnic entrepreneurship at the periphery or grey zones of the market economy. Thirty Nigerian entrepreneurs based in London were interviewed over a period of 3 months, and their responses analysed for characterization of their entrepreneurial activities. It was found that besides their regular involvements in ‘off-the-book’ illicit deals, the demarcation between formal and informal entrepreneurial activities is blurred and not easily navigable. Importantly, the study explanatorily exposes the inherent myths of informal/illegal space associated with the study and power of entrepreneurship as an analytical concept.","author":[{"dropping-particle":"","family":"Ojo","given":"Sanya","non-dropping-particle":"","parse-names":false,"suffix":""},{"dropping-particle":"","family":"Nwankwo","given":"Sonny","non-dropping-particle":"","parse-names":false,"suffix":""},{"dropping-particle":"","family":"Gbadamosi","given":"Ayantunji","non-dropping-particle":"","parse-names":false,"suffix":""}],"container-title":"Entrepreneurship and Regional Development","id":"ITEM-1","issue":"7-8","issued":{"date-parts":[["2013"]]},"page":"587-611","title":"Ethnic entrepreneurship: The myths of informal and illegal enterprises in the UK","type":"article-journal","volume":"25"},"uris":["http://www.mendeley.com/documents/?uuid=75a1148b-1709-4901-a9f3-7448d8c6c249"]}],"mendeley":{"formattedCitation":"(Ojo et al., 2013)","plainTextFormattedCitation":"(Ojo et al., 2013)","previouslyFormattedCitation":"(Ojo et al., 2013)"},"properties":{"noteIndex":0},"schema":"https://github.com/citation-style-language/schema/raw/master/csl-citation.json"}</w:instrText>
      </w:r>
      <w:r w:rsidR="00313EEB" w:rsidRPr="00B315BD">
        <w:rPr>
          <w:rFonts w:ascii="Times New Roman" w:hAnsi="Times New Roman" w:cs="Times New Roman"/>
          <w:sz w:val="24"/>
          <w:szCs w:val="24"/>
        </w:rPr>
        <w:fldChar w:fldCharType="separate"/>
      </w:r>
      <w:r w:rsidR="00313EEB" w:rsidRPr="00B315BD">
        <w:rPr>
          <w:rFonts w:ascii="Times New Roman" w:hAnsi="Times New Roman" w:cs="Times New Roman"/>
          <w:noProof/>
          <w:sz w:val="24"/>
          <w:szCs w:val="24"/>
        </w:rPr>
        <w:t>(Ojo et al., 2013)</w:t>
      </w:r>
      <w:r w:rsidR="00313EEB" w:rsidRPr="00B315BD">
        <w:rPr>
          <w:rFonts w:ascii="Times New Roman" w:hAnsi="Times New Roman" w:cs="Times New Roman"/>
          <w:sz w:val="24"/>
          <w:szCs w:val="24"/>
        </w:rPr>
        <w:fldChar w:fldCharType="end"/>
      </w:r>
      <w:r w:rsidR="00313EEB" w:rsidRPr="00B315BD">
        <w:rPr>
          <w:rFonts w:ascii="Times New Roman" w:hAnsi="Times New Roman" w:cs="Times New Roman"/>
          <w:sz w:val="24"/>
          <w:szCs w:val="24"/>
        </w:rPr>
        <w:t>.</w:t>
      </w:r>
    </w:p>
    <w:p w:rsidR="00455EAB" w:rsidRPr="00B315BD" w:rsidRDefault="00455EAB" w:rsidP="00B315BD">
      <w:pPr>
        <w:autoSpaceDE w:val="0"/>
        <w:autoSpaceDN w:val="0"/>
        <w:adjustRightInd w:val="0"/>
        <w:spacing w:after="0"/>
        <w:jc w:val="both"/>
        <w:rPr>
          <w:rFonts w:ascii="Times New Roman" w:hAnsi="Times New Roman" w:cs="Times New Roman"/>
          <w:sz w:val="24"/>
          <w:szCs w:val="24"/>
        </w:rPr>
      </w:pPr>
    </w:p>
    <w:p w:rsidR="009D233E" w:rsidRPr="00B315BD" w:rsidRDefault="009D233E"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Serge Weber confirme cette affirmation quand il considère que, les retours durables sont le fait des migrants qui ont le mieux réussi l’expérience migratoire, qui sont propriétaires d’au moins un logement dans leur pays et dans le pays de migration et qui se sont sensiblement enrichis; ces migrants entrepreneurs sont en général les plus qualifiés. Ils sont en concurrence avec les entrepreneurs qui n’ont pas migré et qui ont réussi sur place, soit la grande majorité des entrepreneurs, qui appartiennent aux anciens milieux de nomenklatura locale et qui ont des amitiés politiques sur place, avec lesquels il faut nécessairement garder des amitiés sédentaires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{"citationItems":[{"id":"ITEM-1","itemData":{"ISBN":"9782853997454","abstract":"Les politiques migratoires européennes harmonisées utilisent le développement local dans les pays de départ comme une alternative à la migration et cherchent à motiver les retours encadrés des migrants, dans une perspective utilitariste du travail importé. Les migrants sont par définition des acteurs du développement local, par les transferts d’épargne et les investissements de retour. Ces retours sont mis en œuvre par une circulation transnationale routinisée, qui structure un champ de mobilité post-migratoire. Mais ces pratiques supposent, plutôt que des réglementations restrictives entravant la mobilité et des incitations au retour, l’accès aisé à des titres de séjour de longue durée dans le pays d’immigration. Les mobilités sont multiformes et essentielles pour la croissance des deux pays, mais ne peuvent se passer de la liberté de circulation.The harmonized European migration policies use local development in the countries of origin as an alternative to migration and seek structured incentives to bring migrants back, with a utilitarian objective of imported labour. Migrants are essentially actors of local development, by way of money transfers and return investments. Such returns are implemented by a routine transnational circulation, which builds a post-migration mobility field. However, such practices suppose a facilitated access to long term residence permits in the immigration country rather than restrictive regulations hindering mobility or return incentives. Mobility is multiform and essential for economic growth in both countries, nevertheless they can’t exist without free circulation.","author":[{"dropping-particle":"","family":"Weber","given":"Serge","non-dropping-particle":"","parse-names":false,"suffix":""}],"id":"ITEM-1","issued":{"date-parts":[["2009"]]},"title":"Les mobilités induites par les migrations : émergence d ’ un champ circulatoire transnational Les mobilités induites par les migrations : émergence d ’ un champ circulatoire transnational","type":"article-journal"},"uris":["http://www.mendeley.com/documents/?uuid=66bb66c2-7333-4764-ab49-cc3e6d7d3bde"]}],"mendeley":{"formattedCitation":"(Weber, 2009)","manualFormatting":"(Weber, 2009, p.124)","plainTextFormattedCitation":"(Weber, 2009)","previouslyFormattedCitation":"(Weber, 2009)"},"properties":{"noteIndex":0},"schema":"https://github.com/citation-style-language/schema/raw/master/csl-citation.json"}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(Weber, 2009, p.124)</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455EAB" w:rsidRPr="00B315BD" w:rsidRDefault="00455EAB" w:rsidP="00B315BD">
      <w:pPr>
        <w:autoSpaceDE w:val="0"/>
        <w:autoSpaceDN w:val="0"/>
        <w:adjustRightInd w:val="0"/>
        <w:spacing w:after="0"/>
        <w:jc w:val="both"/>
        <w:rPr>
          <w:rFonts w:ascii="Times New Roman" w:hAnsi="Times New Roman" w:cs="Times New Roman"/>
          <w:sz w:val="24"/>
          <w:szCs w:val="24"/>
        </w:rPr>
      </w:pPr>
    </w:p>
    <w:p w:rsidR="00CF7CFF" w:rsidRDefault="00AD0D33"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Notre </w:t>
      </w:r>
      <w:r w:rsidR="001205EF" w:rsidRPr="00B315BD">
        <w:rPr>
          <w:rFonts w:ascii="Times New Roman" w:hAnsi="Times New Roman" w:cs="Times New Roman"/>
          <w:sz w:val="24"/>
          <w:szCs w:val="24"/>
        </w:rPr>
        <w:t xml:space="preserve">informateur </w:t>
      </w:r>
      <w:r w:rsidRPr="00B315BD">
        <w:rPr>
          <w:rFonts w:ascii="Times New Roman" w:hAnsi="Times New Roman" w:cs="Times New Roman"/>
          <w:sz w:val="24"/>
          <w:szCs w:val="24"/>
        </w:rPr>
        <w:t>a suffisamment construit son projet de retour en gardant des liens solides avec son pays d’</w:t>
      </w:r>
      <w:r w:rsidR="001205EF" w:rsidRPr="00B315BD">
        <w:rPr>
          <w:rFonts w:ascii="Times New Roman" w:hAnsi="Times New Roman" w:cs="Times New Roman"/>
          <w:sz w:val="24"/>
          <w:szCs w:val="24"/>
        </w:rPr>
        <w:t xml:space="preserve">origine en procédant par </w:t>
      </w:r>
      <w:r w:rsidRPr="00B315BD">
        <w:rPr>
          <w:rFonts w:ascii="Times New Roman" w:hAnsi="Times New Roman" w:cs="Times New Roman"/>
          <w:sz w:val="24"/>
          <w:szCs w:val="24"/>
        </w:rPr>
        <w:t>des actions et des projets intermédiaires</w:t>
      </w:r>
      <w:r w:rsidR="001205EF" w:rsidRPr="00B315BD">
        <w:rPr>
          <w:rFonts w:ascii="Times New Roman" w:hAnsi="Times New Roman" w:cs="Times New Roman"/>
          <w:sz w:val="24"/>
          <w:szCs w:val="24"/>
        </w:rPr>
        <w:t xml:space="preserve"> pendant son séjour à l’étranger</w:t>
      </w:r>
      <w:r w:rsidR="0032282E" w:rsidRPr="00B315BD">
        <w:rPr>
          <w:rFonts w:ascii="Times New Roman" w:hAnsi="Times New Roman" w:cs="Times New Roman"/>
          <w:sz w:val="24"/>
          <w:szCs w:val="24"/>
        </w:rPr>
        <w:t>.</w:t>
      </w: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Default="00216F9D" w:rsidP="00B315BD">
      <w:pPr>
        <w:autoSpaceDE w:val="0"/>
        <w:autoSpaceDN w:val="0"/>
        <w:adjustRightInd w:val="0"/>
        <w:spacing w:after="0"/>
        <w:jc w:val="both"/>
        <w:rPr>
          <w:rFonts w:ascii="Times New Roman" w:hAnsi="Times New Roman" w:cs="Times New Roman"/>
          <w:sz w:val="24"/>
          <w:szCs w:val="24"/>
        </w:rPr>
      </w:pPr>
    </w:p>
    <w:p w:rsidR="00216F9D" w:rsidRPr="00B315BD" w:rsidRDefault="00216F9D" w:rsidP="00B315BD">
      <w:pPr>
        <w:autoSpaceDE w:val="0"/>
        <w:autoSpaceDN w:val="0"/>
        <w:adjustRightInd w:val="0"/>
        <w:spacing w:after="0"/>
        <w:jc w:val="both"/>
        <w:rPr>
          <w:rFonts w:ascii="Times New Roman" w:hAnsi="Times New Roman" w:cs="Times New Roman"/>
          <w:sz w:val="24"/>
          <w:szCs w:val="24"/>
        </w:rPr>
      </w:pPr>
    </w:p>
    <w:p w:rsidR="0032282E" w:rsidRPr="00B315BD" w:rsidRDefault="0032282E" w:rsidP="00B315BD">
      <w:pPr>
        <w:autoSpaceDE w:val="0"/>
        <w:autoSpaceDN w:val="0"/>
        <w:adjustRightInd w:val="0"/>
        <w:spacing w:after="0"/>
        <w:jc w:val="both"/>
        <w:rPr>
          <w:rFonts w:ascii="Times New Roman" w:hAnsi="Times New Roman" w:cs="Times New Roman"/>
          <w:sz w:val="24"/>
          <w:szCs w:val="24"/>
        </w:rPr>
      </w:pPr>
    </w:p>
    <w:p w:rsidR="00CF7CFF" w:rsidRPr="00B315BD" w:rsidRDefault="00B51BA5"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b/>
          <w:sz w:val="24"/>
          <w:szCs w:val="24"/>
        </w:rPr>
        <w:lastRenderedPageBreak/>
        <w:t>Cadre d’analyse</w:t>
      </w:r>
      <w:r w:rsidR="00FD2C87" w:rsidRPr="00B315BD">
        <w:rPr>
          <w:rFonts w:ascii="Times New Roman" w:hAnsi="Times New Roman" w:cs="Times New Roman"/>
          <w:b/>
          <w:sz w:val="24"/>
          <w:szCs w:val="24"/>
        </w:rPr>
        <w:t xml:space="preserve"> de la Composante des potentialités entrepreneuriales</w:t>
      </w:r>
      <w:r w:rsidRPr="00B315BD">
        <w:rPr>
          <w:rFonts w:ascii="Times New Roman" w:hAnsi="Times New Roman" w:cs="Times New Roman"/>
          <w:b/>
          <w:sz w:val="24"/>
          <w:szCs w:val="24"/>
        </w:rPr>
        <w:t xml:space="preserve"> de la diaspora au retour</w:t>
      </w:r>
      <w:r w:rsidR="00FD2C87" w:rsidRPr="00B315BD">
        <w:rPr>
          <w:rFonts w:ascii="Times New Roman" w:hAnsi="Times New Roman" w:cs="Times New Roman"/>
          <w:sz w:val="24"/>
          <w:szCs w:val="24"/>
        </w:rPr>
        <w:t xml:space="preserve">  –</w:t>
      </w:r>
      <w:r w:rsidRPr="00B315BD">
        <w:rPr>
          <w:rFonts w:ascii="Times New Roman" w:hAnsi="Times New Roman" w:cs="Times New Roman"/>
          <w:sz w:val="24"/>
          <w:szCs w:val="24"/>
        </w:rPr>
        <w:t xml:space="preserve"> Adapté des schémas de </w:t>
      </w:r>
      <w:proofErr w:type="spellStart"/>
      <w:r w:rsidRPr="00B315BD">
        <w:rPr>
          <w:rFonts w:ascii="Times New Roman" w:hAnsi="Times New Roman" w:cs="Times New Roman"/>
          <w:sz w:val="24"/>
          <w:szCs w:val="24"/>
        </w:rPr>
        <w:t>Gasse</w:t>
      </w:r>
      <w:proofErr w:type="spellEnd"/>
      <w:r w:rsidRPr="00B315BD">
        <w:rPr>
          <w:rFonts w:ascii="Times New Roman" w:hAnsi="Times New Roman" w:cs="Times New Roman"/>
          <w:sz w:val="24"/>
          <w:szCs w:val="24"/>
        </w:rPr>
        <w:t xml:space="preserve"> </w:t>
      </w:r>
      <w:r w:rsidR="006966A0" w:rsidRPr="00B315BD">
        <w:rPr>
          <w:rFonts w:ascii="Times New Roman" w:hAnsi="Times New Roman" w:cs="Times New Roman"/>
          <w:sz w:val="24"/>
          <w:szCs w:val="24"/>
        </w:rPr>
        <w:t xml:space="preserve">et D'Amour (2000), </w:t>
      </w:r>
      <w:r w:rsidR="00FD2C87" w:rsidRPr="00B315BD">
        <w:rPr>
          <w:rFonts w:ascii="Times New Roman" w:hAnsi="Times New Roman" w:cs="Times New Roman"/>
          <w:sz w:val="24"/>
          <w:szCs w:val="24"/>
        </w:rPr>
        <w:t xml:space="preserve">de </w:t>
      </w:r>
      <w:proofErr w:type="spellStart"/>
      <w:r w:rsidR="00FD2C87" w:rsidRPr="00B315BD">
        <w:rPr>
          <w:rFonts w:ascii="Times New Roman" w:hAnsi="Times New Roman" w:cs="Times New Roman"/>
          <w:sz w:val="24"/>
          <w:szCs w:val="24"/>
        </w:rPr>
        <w:t>Gasse</w:t>
      </w:r>
      <w:proofErr w:type="spellEnd"/>
      <w:r w:rsidR="00FD2C87" w:rsidRPr="00B315BD">
        <w:rPr>
          <w:rFonts w:ascii="Times New Roman" w:hAnsi="Times New Roman" w:cs="Times New Roman"/>
          <w:sz w:val="24"/>
          <w:szCs w:val="24"/>
        </w:rPr>
        <w:t xml:space="preserve"> (2002)</w:t>
      </w:r>
      <w:r w:rsidR="006966A0" w:rsidRPr="00B315BD">
        <w:rPr>
          <w:rFonts w:ascii="Times New Roman" w:hAnsi="Times New Roman" w:cs="Times New Roman"/>
          <w:sz w:val="24"/>
          <w:szCs w:val="24"/>
        </w:rPr>
        <w:t xml:space="preserve"> et de Dokou, </w:t>
      </w:r>
      <w:proofErr w:type="spellStart"/>
      <w:r w:rsidR="006966A0" w:rsidRPr="00B315BD">
        <w:rPr>
          <w:rFonts w:ascii="Times New Roman" w:hAnsi="Times New Roman" w:cs="Times New Roman"/>
          <w:sz w:val="24"/>
          <w:szCs w:val="24"/>
        </w:rPr>
        <w:t>Philippart</w:t>
      </w:r>
      <w:proofErr w:type="spellEnd"/>
      <w:r w:rsidR="006966A0" w:rsidRPr="00B315BD">
        <w:rPr>
          <w:rFonts w:ascii="Times New Roman" w:hAnsi="Times New Roman" w:cs="Times New Roman"/>
          <w:sz w:val="24"/>
          <w:szCs w:val="24"/>
        </w:rPr>
        <w:t xml:space="preserve"> et  Khalid </w:t>
      </w:r>
      <w:proofErr w:type="spellStart"/>
      <w:r w:rsidR="006966A0" w:rsidRPr="00B315BD">
        <w:rPr>
          <w:rFonts w:ascii="Times New Roman" w:hAnsi="Times New Roman" w:cs="Times New Roman"/>
          <w:sz w:val="24"/>
          <w:szCs w:val="24"/>
        </w:rPr>
        <w:t>Karbouai</w:t>
      </w:r>
      <w:proofErr w:type="spellEnd"/>
      <w:r w:rsidR="006966A0" w:rsidRPr="00B315BD">
        <w:rPr>
          <w:rFonts w:ascii="Times New Roman" w:hAnsi="Times New Roman" w:cs="Times New Roman"/>
          <w:sz w:val="24"/>
          <w:szCs w:val="24"/>
        </w:rPr>
        <w:t xml:space="preserve"> (2018)</w:t>
      </w:r>
      <w:r w:rsidRPr="00B315BD">
        <w:rPr>
          <w:rFonts w:ascii="Times New Roman" w:hAnsi="Times New Roman" w:cs="Times New Roman"/>
          <w:sz w:val="24"/>
          <w:szCs w:val="24"/>
        </w:rPr>
        <w:t xml:space="preserve"> </w:t>
      </w:r>
      <w:r w:rsidRPr="00B315BD">
        <w:rPr>
          <w:rFonts w:ascii="Times New Roman" w:hAnsi="Times New Roman" w:cs="Times New Roman"/>
          <w:sz w:val="24"/>
          <w:szCs w:val="24"/>
        </w:rPr>
        <w:fldChar w:fldCharType="begin" w:fldLock="1"/>
      </w:r>
      <w:r w:rsidR="00C42C55" w:rsidRPr="00B315BD">
        <w:rPr>
          <w:rFonts w:ascii="Times New Roman" w:hAnsi="Times New Roman" w:cs="Times New Roman"/>
          <w:sz w:val="24"/>
          <w:szCs w:val="24"/>
        </w:rPr>
        <w:instrText>ADDIN CSL_CITATION {"citationItems":[{"id":"ITEM-1","itemData":{"ISSN":"0776-5436 (print) 1918-9699 (digital)","author":[{"dropping-particle":"","family":"Dokou","given":"Gérard Akrikpan Kokou","non-dropping-particle":"","parse-names":false,"suffix":""},{"dropping-particle":"","family":"Philippart","given":"Pascal","non-dropping-particle":"","parse-names":false,"suffix":""},{"dropping-particle":"","family":"Karbouai","given":"Khalid","non-dropping-particle":"","parse-names":false,"suffix":""}],"container-title":"Revue internationale P.M.E.","id":"ITEM-1","issue":"2","issued":{"date-parts":[["2018"]]},"page":"22","title":"L ’ expérience migratoire est-elle une source de potentialités pour l ’ entrepreneur ? Le cas marocain","type":"article-journal","volume":"31"},"uris":["http://www.mendeley.com/documents/?uuid=ee5c5a66-af30-4abb-baa7-0452512719f4"]}],"mendeley":{"formattedCitation":"(Dokou et al., 2018)","manualFormatting":"(Dokou et al., 2018, p.94)","plainTextFormattedCitation":"(Dokou et al., 2018)","previouslyFormattedCitation":"(Dokou et al., 2018)"},"properties":{"noteIndex":0},"schema":"https://github.com/citation-style-language/schema/raw/master/csl-citation.json"}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(Dokou et al., 2018, p.94)</w:t>
      </w:r>
      <w:r w:rsidRPr="00B315BD">
        <w:rPr>
          <w:rFonts w:ascii="Times New Roman" w:hAnsi="Times New Roman" w:cs="Times New Roman"/>
          <w:sz w:val="24"/>
          <w:szCs w:val="24"/>
        </w:rPr>
        <w:fldChar w:fldCharType="end"/>
      </w:r>
    </w:p>
    <w:p w:rsidR="00FD2C87" w:rsidRDefault="006966A0"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70528" behindDoc="0" locked="0" layoutInCell="1" allowOverlap="1" wp14:anchorId="50A80760" wp14:editId="592FD7D3">
                <wp:simplePos x="0" y="0"/>
                <wp:positionH relativeFrom="column">
                  <wp:posOffset>689305</wp:posOffset>
                </wp:positionH>
                <wp:positionV relativeFrom="paragraph">
                  <wp:posOffset>132080</wp:posOffset>
                </wp:positionV>
                <wp:extent cx="1235786" cy="760095"/>
                <wp:effectExtent l="0" t="0" r="21590" b="20955"/>
                <wp:wrapNone/>
                <wp:docPr id="10" name="Ellipse 10"/>
                <wp:cNvGraphicFramePr/>
                <a:graphic xmlns:a="http://schemas.openxmlformats.org/drawingml/2006/main">
                  <a:graphicData uri="http://schemas.microsoft.com/office/word/2010/wordprocessingShape">
                    <wps:wsp>
                      <wps:cNvSpPr/>
                      <wps:spPr>
                        <a:xfrm>
                          <a:off x="0" y="0"/>
                          <a:ext cx="1235786" cy="76009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E67FC" w:rsidRDefault="00AE67FC" w:rsidP="00110ADF">
                            <w:pPr>
                              <w:jc w:val="center"/>
                            </w:pPr>
                            <w:r>
                              <w:t>Facteurs individuels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0" o:spid="_x0000_s1026" style="position:absolute;left:0;text-align:left;margin-left:54.3pt;margin-top:10.4pt;width:97.3pt;height:5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" fillcolor="white [3201]" strokecolor="#f79646 [3209]" strokeweight="2pt">
                <v:textbox>
                  <w:txbxContent>
                    <w:p w:rsidR="00AE67FC" w:rsidRDefault="00AE67FC" w:rsidP="00110ADF">
                      <w:pPr>
                        <w:jc w:val="center"/>
                      </w:pPr>
                      <w:r>
                        <w:t>Facteurs individuels</w:t>
                      </w:r>
                    </w:p>
                  </w:txbxContent>
                </v:textbox>
              </v:oval>
            </w:pict>
          </mc:Fallback>
        </mc:AlternateContent>
      </w:r>
    </w:p>
    <w:p w:rsidR="00B51BA5" w:rsidRDefault="00962B28"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85888" behindDoc="0" locked="0" layoutInCell="1" allowOverlap="1" wp14:anchorId="1B778D5A" wp14:editId="5476650D">
                <wp:simplePos x="0" y="0"/>
                <wp:positionH relativeFrom="column">
                  <wp:posOffset>-614045</wp:posOffset>
                </wp:positionH>
                <wp:positionV relativeFrom="paragraph">
                  <wp:posOffset>222580</wp:posOffset>
                </wp:positionV>
                <wp:extent cx="1302105" cy="812597"/>
                <wp:effectExtent l="0" t="0" r="12700" b="26035"/>
                <wp:wrapNone/>
                <wp:docPr id="31" name="Connecteur en angle 31"/>
                <wp:cNvGraphicFramePr/>
                <a:graphic xmlns:a="http://schemas.openxmlformats.org/drawingml/2006/main">
                  <a:graphicData uri="http://schemas.microsoft.com/office/word/2010/wordprocessingShape">
                    <wps:wsp>
                      <wps:cNvCnPr/>
                      <wps:spPr>
                        <a:xfrm flipV="1">
                          <a:off x="0" y="0"/>
                          <a:ext cx="1302105" cy="812597"/>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1" o:spid="_x0000_s1026" type="#_x0000_t34" style="position:absolute;margin-left:-48.35pt;margin-top:17.55pt;width:102.55pt;height:64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" strokecolor="#4579b8 [3044]"/>
            </w:pict>
          </mc:Fallback>
        </mc:AlternateContent>
      </w:r>
      <w:r w:rsidR="00A44536">
        <w:rPr>
          <w:rFonts w:ascii="Arial" w:hAnsi="Arial" w:cs="Arial"/>
          <w:noProof/>
          <w:sz w:val="20"/>
          <w:szCs w:val="20"/>
          <w:lang w:eastAsia="fr-BE"/>
        </w:rPr>
        <mc:AlternateContent>
          <mc:Choice Requires="wps">
            <w:drawing>
              <wp:anchor distT="0" distB="0" distL="114300" distR="114300" simplePos="0" relativeHeight="251662336" behindDoc="0" locked="0" layoutInCell="1" allowOverlap="1" wp14:anchorId="5D0F75C5" wp14:editId="3525DC6F">
                <wp:simplePos x="0" y="0"/>
                <wp:positionH relativeFrom="column">
                  <wp:posOffset>4161485</wp:posOffset>
                </wp:positionH>
                <wp:positionV relativeFrom="paragraph">
                  <wp:posOffset>64135</wp:posOffset>
                </wp:positionV>
                <wp:extent cx="972363" cy="752907"/>
                <wp:effectExtent l="0" t="0" r="18415" b="28575"/>
                <wp:wrapNone/>
                <wp:docPr id="4" name="Organigramme : Décision 4"/>
                <wp:cNvGraphicFramePr/>
                <a:graphic xmlns:a="http://schemas.openxmlformats.org/drawingml/2006/main">
                  <a:graphicData uri="http://schemas.microsoft.com/office/word/2010/wordprocessingShape">
                    <wps:wsp>
                      <wps:cNvSpPr/>
                      <wps:spPr>
                        <a:xfrm>
                          <a:off x="0" y="0"/>
                          <a:ext cx="972363" cy="752907"/>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67FC" w:rsidRPr="00DB44EA" w:rsidRDefault="00AE67FC" w:rsidP="00110ADF">
                            <w:pPr>
                              <w:jc w:val="center"/>
                              <w:rPr>
                                <w:color w:val="FFFF00"/>
                                <w:sz w:val="14"/>
                              </w:rPr>
                            </w:pPr>
                            <w:r w:rsidRPr="00DB44EA">
                              <w:rPr>
                                <w:color w:val="FFFF00"/>
                                <w:sz w:val="14"/>
                              </w:rPr>
                              <w:t xml:space="preserve">Capital culturel </w:t>
                            </w:r>
                          </w:p>
                          <w:p w:rsidR="00AE67FC" w:rsidRDefault="00AE67FC" w:rsidP="00110ADF">
                            <w:pPr>
                              <w:jc w:val="center"/>
                            </w:pPr>
                            <w:proofErr w:type="gramStart"/>
                            <w:r>
                              <w:rPr>
                                <w:color w:val="000000" w:themeColor="text1"/>
                                <w:sz w:val="14"/>
                              </w:rPr>
                              <w:t>c</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Organigramme : Décision 4" o:spid="_x0000_s1027" type="#_x0000_t110" style="position:absolute;left:0;text-align:left;margin-left:327.7pt;margin-top:5.05pt;width:76.55pt;height: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" fillcolor="#4f81bd [3204]" strokecolor="#243f60 [1604]" strokeweight="2pt">
                <v:textbox>
                  <w:txbxContent>
                    <w:p w:rsidR="00AE67FC" w:rsidRPr="00DB44EA" w:rsidRDefault="00AE67FC" w:rsidP="00110ADF">
                      <w:pPr>
                        <w:jc w:val="center"/>
                        <w:rPr>
                          <w:color w:val="FFFF00"/>
                          <w:sz w:val="14"/>
                        </w:rPr>
                      </w:pPr>
                      <w:r w:rsidRPr="00DB44EA">
                        <w:rPr>
                          <w:color w:val="FFFF00"/>
                          <w:sz w:val="14"/>
                        </w:rPr>
                        <w:t xml:space="preserve">Capital culturel </w:t>
                      </w:r>
                    </w:p>
                    <w:p w:rsidR="00AE67FC" w:rsidRDefault="00AE67FC" w:rsidP="00110ADF">
                      <w:pPr>
                        <w:jc w:val="center"/>
                      </w:pPr>
                      <w:proofErr w:type="gramStart"/>
                      <w:r>
                        <w:rPr>
                          <w:color w:val="000000" w:themeColor="text1"/>
                          <w:sz w:val="14"/>
                        </w:rPr>
                        <w:t>c</w:t>
                      </w:r>
                      <w:proofErr w:type="gramEnd"/>
                    </w:p>
                  </w:txbxContent>
                </v:textbox>
              </v:shape>
            </w:pict>
          </mc:Fallback>
        </mc:AlternateContent>
      </w:r>
    </w:p>
    <w:p w:rsidR="00FD2C87" w:rsidRDefault="00110ADF"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82816" behindDoc="0" locked="0" layoutInCell="1" allowOverlap="1" wp14:anchorId="08866E50" wp14:editId="28429A54">
                <wp:simplePos x="0" y="0"/>
                <wp:positionH relativeFrom="column">
                  <wp:posOffset>5120056</wp:posOffset>
                </wp:positionH>
                <wp:positionV relativeFrom="paragraph">
                  <wp:posOffset>178918</wp:posOffset>
                </wp:positionV>
                <wp:extent cx="519938" cy="504748"/>
                <wp:effectExtent l="0" t="0" r="71120" b="48260"/>
                <wp:wrapNone/>
                <wp:docPr id="23" name="Connecteur droit avec flèche 23"/>
                <wp:cNvGraphicFramePr/>
                <a:graphic xmlns:a="http://schemas.openxmlformats.org/drawingml/2006/main">
                  <a:graphicData uri="http://schemas.microsoft.com/office/word/2010/wordprocessingShape">
                    <wps:wsp>
                      <wps:cNvCnPr/>
                      <wps:spPr>
                        <a:xfrm>
                          <a:off x="0" y="0"/>
                          <a:ext cx="519938" cy="5047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23" o:spid="_x0000_s1026" type="#_x0000_t32" style="position:absolute;margin-left:403.15pt;margin-top:14.1pt;width:40.95pt;height:39.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" strokecolor="#4579b8 [3044]">
                <v:stroke endarrow="open"/>
              </v:shape>
            </w:pict>
          </mc:Fallback>
        </mc:AlternateContent>
      </w:r>
    </w:p>
    <w:p w:rsidR="00FD2C87" w:rsidRDefault="00B33ECC"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68480" behindDoc="0" locked="0" layoutInCell="1" allowOverlap="1" wp14:anchorId="1E2742E3" wp14:editId="633DC50C">
                <wp:simplePos x="0" y="0"/>
                <wp:positionH relativeFrom="column">
                  <wp:posOffset>-855904</wp:posOffset>
                </wp:positionH>
                <wp:positionV relativeFrom="paragraph">
                  <wp:posOffset>89103</wp:posOffset>
                </wp:positionV>
                <wp:extent cx="1082650" cy="1463040"/>
                <wp:effectExtent l="0" t="38100" r="41910" b="60960"/>
                <wp:wrapNone/>
                <wp:docPr id="8" name="Flèche droite 8"/>
                <wp:cNvGraphicFramePr/>
                <a:graphic xmlns:a="http://schemas.openxmlformats.org/drawingml/2006/main">
                  <a:graphicData uri="http://schemas.microsoft.com/office/word/2010/wordprocessingShape">
                    <wps:wsp>
                      <wps:cNvSpPr/>
                      <wps:spPr>
                        <a:xfrm>
                          <a:off x="0" y="0"/>
                          <a:ext cx="1082650" cy="14630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67FC" w:rsidRPr="00B33ECC" w:rsidRDefault="00AE67FC" w:rsidP="00B33ECC">
                            <w:pPr>
                              <w:spacing w:after="0"/>
                              <w:jc w:val="center"/>
                              <w:rPr>
                                <w:b/>
                                <w:sz w:val="16"/>
                              </w:rPr>
                            </w:pPr>
                            <w:r w:rsidRPr="00B33ECC">
                              <w:rPr>
                                <w:b/>
                                <w:sz w:val="16"/>
                              </w:rPr>
                              <w:t>Antécédents</w:t>
                            </w:r>
                          </w:p>
                          <w:p w:rsidR="00AE67FC" w:rsidRPr="00B33ECC" w:rsidRDefault="00AE67FC" w:rsidP="00B33ECC">
                            <w:pPr>
                              <w:spacing w:after="0"/>
                              <w:jc w:val="center"/>
                              <w:rPr>
                                <w:b/>
                                <w:sz w:val="14"/>
                              </w:rPr>
                            </w:pPr>
                            <w:r w:rsidRPr="00B33ECC">
                              <w:rPr>
                                <w:b/>
                                <w:sz w:val="14"/>
                              </w:rPr>
                              <w:t>Expériences migratoires, transnationales</w:t>
                            </w:r>
                          </w:p>
                          <w:p w:rsidR="00AE67FC" w:rsidRPr="00B33ECC" w:rsidRDefault="00AE67FC" w:rsidP="00314052">
                            <w:pPr>
                              <w:jc w:val="center"/>
                              <w:rPr>
                                <w:b/>
                                <w:sz w:val="16"/>
                              </w:rPr>
                            </w:pPr>
                          </w:p>
                          <w:p w:rsidR="00AE67FC" w:rsidRPr="00DB44EA" w:rsidRDefault="00AE67FC" w:rsidP="00314052">
                            <w:pPr>
                              <w:jc w:val="cente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8" o:spid="_x0000_s1028" type="#_x0000_t13" style="position:absolute;left:0;text-align:left;margin-left:-67.4pt;margin-top:7pt;width:85.25pt;height:11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" adj="10800" fillcolor="#4f81bd [3204]" strokecolor="#243f60 [1604]" strokeweight="2pt">
                <v:textbox>
                  <w:txbxContent>
                    <w:p w:rsidR="00AE67FC" w:rsidRPr="00B33ECC" w:rsidRDefault="00AE67FC" w:rsidP="00B33ECC">
                      <w:pPr>
                        <w:spacing w:after="0"/>
                        <w:jc w:val="center"/>
                        <w:rPr>
                          <w:b/>
                          <w:sz w:val="16"/>
                        </w:rPr>
                      </w:pPr>
                      <w:r w:rsidRPr="00B33ECC">
                        <w:rPr>
                          <w:b/>
                          <w:sz w:val="16"/>
                        </w:rPr>
                        <w:t>Antécédents</w:t>
                      </w:r>
                    </w:p>
                    <w:p w:rsidR="00AE67FC" w:rsidRPr="00B33ECC" w:rsidRDefault="00AE67FC" w:rsidP="00B33ECC">
                      <w:pPr>
                        <w:spacing w:after="0"/>
                        <w:jc w:val="center"/>
                        <w:rPr>
                          <w:b/>
                          <w:sz w:val="14"/>
                        </w:rPr>
                      </w:pPr>
                      <w:r w:rsidRPr="00B33ECC">
                        <w:rPr>
                          <w:b/>
                          <w:sz w:val="14"/>
                        </w:rPr>
                        <w:t>Expériences migratoires, transnationales</w:t>
                      </w:r>
                    </w:p>
                    <w:p w:rsidR="00AE67FC" w:rsidRPr="00B33ECC" w:rsidRDefault="00AE67FC" w:rsidP="00314052">
                      <w:pPr>
                        <w:jc w:val="center"/>
                        <w:rPr>
                          <w:b/>
                          <w:sz w:val="16"/>
                        </w:rPr>
                      </w:pPr>
                    </w:p>
                    <w:p w:rsidR="00AE67FC" w:rsidRPr="00DB44EA" w:rsidRDefault="00AE67FC" w:rsidP="00314052">
                      <w:pPr>
                        <w:jc w:val="center"/>
                        <w:rPr>
                          <w:b/>
                          <w:sz w:val="18"/>
                        </w:rPr>
                      </w:pPr>
                    </w:p>
                  </w:txbxContent>
                </v:textbox>
              </v:shape>
            </w:pict>
          </mc:Fallback>
        </mc:AlternateContent>
      </w:r>
      <w:r w:rsidR="007C2BDA">
        <w:rPr>
          <w:rFonts w:ascii="Arial" w:hAnsi="Arial" w:cs="Arial"/>
          <w:noProof/>
          <w:sz w:val="20"/>
          <w:szCs w:val="20"/>
          <w:lang w:eastAsia="fr-BE"/>
        </w:rPr>
        <mc:AlternateContent>
          <mc:Choice Requires="wps">
            <w:drawing>
              <wp:anchor distT="0" distB="0" distL="114300" distR="114300" simplePos="0" relativeHeight="251679744" behindDoc="0" locked="0" layoutInCell="1" allowOverlap="1" wp14:anchorId="53BD3B3E" wp14:editId="1D96AA38">
                <wp:simplePos x="0" y="0"/>
                <wp:positionH relativeFrom="column">
                  <wp:posOffset>4133063</wp:posOffset>
                </wp:positionH>
                <wp:positionV relativeFrom="paragraph">
                  <wp:posOffset>59842</wp:posOffset>
                </wp:positionV>
                <wp:extent cx="277495" cy="687934"/>
                <wp:effectExtent l="0" t="38100" r="65405" b="17145"/>
                <wp:wrapNone/>
                <wp:docPr id="19" name="Connecteur droit avec flèche 19"/>
                <wp:cNvGraphicFramePr/>
                <a:graphic xmlns:a="http://schemas.openxmlformats.org/drawingml/2006/main">
                  <a:graphicData uri="http://schemas.microsoft.com/office/word/2010/wordprocessingShape">
                    <wps:wsp>
                      <wps:cNvCnPr/>
                      <wps:spPr>
                        <a:xfrm flipV="1">
                          <a:off x="0" y="0"/>
                          <a:ext cx="277495" cy="6879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9" o:spid="_x0000_s1026" type="#_x0000_t32" style="position:absolute;margin-left:325.45pt;margin-top:4.7pt;width:21.85pt;height:54.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" strokecolor="black [3040]">
                <v:stroke endarrow="open"/>
              </v:shape>
            </w:pict>
          </mc:Fallback>
        </mc:AlternateContent>
      </w:r>
      <w:r w:rsidR="007C2BDA">
        <w:rPr>
          <w:rFonts w:ascii="Arial" w:hAnsi="Arial" w:cs="Arial"/>
          <w:noProof/>
          <w:sz w:val="20"/>
          <w:szCs w:val="20"/>
          <w:lang w:eastAsia="fr-BE"/>
        </w:rPr>
        <mc:AlternateContent>
          <mc:Choice Requires="wps">
            <w:drawing>
              <wp:anchor distT="0" distB="0" distL="114300" distR="114300" simplePos="0" relativeHeight="251673600" behindDoc="0" locked="0" layoutInCell="1" allowOverlap="1" wp14:anchorId="380CE103" wp14:editId="6121128B">
                <wp:simplePos x="0" y="0"/>
                <wp:positionH relativeFrom="column">
                  <wp:posOffset>1463015</wp:posOffset>
                </wp:positionH>
                <wp:positionV relativeFrom="paragraph">
                  <wp:posOffset>7950</wp:posOffset>
                </wp:positionV>
                <wp:extent cx="394868" cy="365862"/>
                <wp:effectExtent l="0" t="0" r="62865" b="53340"/>
                <wp:wrapNone/>
                <wp:docPr id="13" name="Connecteur droit avec flèche 13"/>
                <wp:cNvGraphicFramePr/>
                <a:graphic xmlns:a="http://schemas.openxmlformats.org/drawingml/2006/main">
                  <a:graphicData uri="http://schemas.microsoft.com/office/word/2010/wordprocessingShape">
                    <wps:wsp>
                      <wps:cNvCnPr/>
                      <wps:spPr>
                        <a:xfrm>
                          <a:off x="0" y="0"/>
                          <a:ext cx="394868" cy="36586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3" o:spid="_x0000_s1026" type="#_x0000_t32" style="position:absolute;margin-left:115.2pt;margin-top:.65pt;width:31.1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" strokecolor="#4579b8 [3044]">
                <v:stroke endarrow="open"/>
              </v:shape>
            </w:pict>
          </mc:Fallback>
        </mc:AlternateContent>
      </w:r>
      <w:r w:rsidR="006966A0">
        <w:rPr>
          <w:rFonts w:ascii="Arial" w:hAnsi="Arial" w:cs="Arial"/>
          <w:noProof/>
          <w:sz w:val="20"/>
          <w:szCs w:val="20"/>
          <w:lang w:eastAsia="fr-BE"/>
        </w:rPr>
        <mc:AlternateContent>
          <mc:Choice Requires="wps">
            <w:drawing>
              <wp:anchor distT="0" distB="0" distL="114300" distR="114300" simplePos="0" relativeHeight="251672576" behindDoc="0" locked="0" layoutInCell="1" allowOverlap="1" wp14:anchorId="4CD15243" wp14:editId="154DA02C">
                <wp:simplePos x="0" y="0"/>
                <wp:positionH relativeFrom="column">
                  <wp:posOffset>819277</wp:posOffset>
                </wp:positionH>
                <wp:positionV relativeFrom="paragraph">
                  <wp:posOffset>7950</wp:posOffset>
                </wp:positionV>
                <wp:extent cx="450113" cy="381076"/>
                <wp:effectExtent l="38100" t="0" r="26670" b="57150"/>
                <wp:wrapNone/>
                <wp:docPr id="12" name="Connecteur droit avec flèche 12"/>
                <wp:cNvGraphicFramePr/>
                <a:graphic xmlns:a="http://schemas.openxmlformats.org/drawingml/2006/main">
                  <a:graphicData uri="http://schemas.microsoft.com/office/word/2010/wordprocessingShape">
                    <wps:wsp>
                      <wps:cNvCnPr/>
                      <wps:spPr>
                        <a:xfrm flipH="1">
                          <a:off x="0" y="0"/>
                          <a:ext cx="450113" cy="3810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2" o:spid="_x0000_s1026" type="#_x0000_t32" style="position:absolute;margin-left:64.5pt;margin-top:.65pt;width:35.45pt;height:30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" strokecolor="#4579b8 [3044]">
                <v:stroke endarrow="open"/>
              </v:shape>
            </w:pict>
          </mc:Fallback>
        </mc:AlternateContent>
      </w:r>
    </w:p>
    <w:p w:rsidR="00FD2C87" w:rsidRDefault="00314052"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64384" behindDoc="0" locked="0" layoutInCell="1" allowOverlap="1" wp14:anchorId="5E066491" wp14:editId="364CEB70">
                <wp:simplePos x="0" y="0"/>
                <wp:positionH relativeFrom="column">
                  <wp:posOffset>4250055</wp:posOffset>
                </wp:positionH>
                <wp:positionV relativeFrom="paragraph">
                  <wp:posOffset>12700</wp:posOffset>
                </wp:positionV>
                <wp:extent cx="935990" cy="694055"/>
                <wp:effectExtent l="0" t="0" r="16510" b="10795"/>
                <wp:wrapNone/>
                <wp:docPr id="5" name="Organigramme : Décision 5"/>
                <wp:cNvGraphicFramePr/>
                <a:graphic xmlns:a="http://schemas.openxmlformats.org/drawingml/2006/main">
                  <a:graphicData uri="http://schemas.microsoft.com/office/word/2010/wordprocessingShape">
                    <wps:wsp>
                      <wps:cNvSpPr/>
                      <wps:spPr>
                        <a:xfrm>
                          <a:off x="0" y="0"/>
                          <a:ext cx="935990" cy="694055"/>
                        </a:xfrm>
                        <a:prstGeom prst="flowChartDecision">
                          <a:avLst/>
                        </a:prstGeom>
                        <a:solidFill>
                          <a:srgbClr val="4F81BD"/>
                        </a:solidFill>
                        <a:ln w="25400" cap="flat" cmpd="sng" algn="ctr">
                          <a:solidFill>
                            <a:srgbClr val="4F81BD">
                              <a:shade val="50000"/>
                            </a:srgbClr>
                          </a:solidFill>
                          <a:prstDash val="solid"/>
                        </a:ln>
                        <a:effectLst/>
                      </wps:spPr>
                      <wps:txbx>
                        <w:txbxContent>
                          <w:p w:rsidR="00AE67FC" w:rsidRPr="00DB44EA" w:rsidRDefault="00AE67FC" w:rsidP="00110ADF">
                            <w:pPr>
                              <w:jc w:val="center"/>
                              <w:rPr>
                                <w:b/>
                                <w:color w:val="FFFF00"/>
                              </w:rPr>
                            </w:pPr>
                            <w:r w:rsidRPr="00DB44EA">
                              <w:rPr>
                                <w:b/>
                                <w:color w:val="FFFF00"/>
                                <w:sz w:val="14"/>
                              </w:rPr>
                              <w:t>Capital éco.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Décision 5" o:spid="_x0000_s1029" type="#_x0000_t110" style="position:absolute;left:0;text-align:left;margin-left:334.65pt;margin-top:1pt;width:73.7pt;height:5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" fillcolor="#4f81bd" strokecolor="#385d8a" strokeweight="2pt">
                <v:textbox>
                  <w:txbxContent>
                    <w:p w:rsidR="00AE67FC" w:rsidRPr="00DB44EA" w:rsidRDefault="00AE67FC" w:rsidP="00110ADF">
                      <w:pPr>
                        <w:jc w:val="center"/>
                        <w:rPr>
                          <w:b/>
                          <w:color w:val="FFFF00"/>
                        </w:rPr>
                      </w:pPr>
                      <w:r w:rsidRPr="00DB44EA">
                        <w:rPr>
                          <w:b/>
                          <w:color w:val="FFFF00"/>
                          <w:sz w:val="14"/>
                        </w:rPr>
                        <w:t>Capital éco.</w:t>
                      </w:r>
                    </w:p>
                  </w:txbxContent>
                </v:textbox>
              </v:shape>
            </w:pict>
          </mc:Fallback>
        </mc:AlternateContent>
      </w:r>
      <w:r w:rsidR="00315DA5">
        <w:rPr>
          <w:rFonts w:ascii="Arial" w:hAnsi="Arial" w:cs="Arial"/>
          <w:noProof/>
          <w:sz w:val="20"/>
          <w:szCs w:val="20"/>
          <w:lang w:eastAsia="fr-BE"/>
        </w:rPr>
        <mc:AlternateContent>
          <mc:Choice Requires="wps">
            <w:drawing>
              <wp:anchor distT="0" distB="0" distL="114300" distR="114300" simplePos="0" relativeHeight="251661312" behindDoc="0" locked="0" layoutInCell="1" allowOverlap="1" wp14:anchorId="3FF0FC95" wp14:editId="1B16B241">
                <wp:simplePos x="0" y="0"/>
                <wp:positionH relativeFrom="column">
                  <wp:posOffset>2311400</wp:posOffset>
                </wp:positionH>
                <wp:positionV relativeFrom="paragraph">
                  <wp:posOffset>93345</wp:posOffset>
                </wp:positionV>
                <wp:extent cx="943610" cy="1001395"/>
                <wp:effectExtent l="0" t="0" r="27940" b="27305"/>
                <wp:wrapNone/>
                <wp:docPr id="3" name="Rectangle 3"/>
                <wp:cNvGraphicFramePr/>
                <a:graphic xmlns:a="http://schemas.openxmlformats.org/drawingml/2006/main">
                  <a:graphicData uri="http://schemas.microsoft.com/office/word/2010/wordprocessingShape">
                    <wps:wsp>
                      <wps:cNvSpPr/>
                      <wps:spPr>
                        <a:xfrm>
                          <a:off x="0" y="0"/>
                          <a:ext cx="943610" cy="1001395"/>
                        </a:xfrm>
                        <a:prstGeom prst="rect">
                          <a:avLst/>
                        </a:prstGeom>
                      </wps:spPr>
                      <wps:style>
                        <a:lnRef idx="2">
                          <a:schemeClr val="dk1"/>
                        </a:lnRef>
                        <a:fillRef idx="1">
                          <a:schemeClr val="lt1"/>
                        </a:fillRef>
                        <a:effectRef idx="0">
                          <a:schemeClr val="dk1"/>
                        </a:effectRef>
                        <a:fontRef idx="minor">
                          <a:schemeClr val="dk1"/>
                        </a:fontRef>
                      </wps:style>
                      <wps:txbx>
                        <w:txbxContent>
                          <w:p w:rsidR="00AE67FC" w:rsidRDefault="00AE67FC" w:rsidP="00315DA5">
                            <w:pPr>
                              <w:spacing w:after="0"/>
                              <w:rPr>
                                <w:sz w:val="14"/>
                              </w:rPr>
                            </w:pPr>
                            <w:r w:rsidRPr="00315DA5">
                              <w:rPr>
                                <w:b/>
                                <w:sz w:val="20"/>
                              </w:rPr>
                              <w:t>Attitudes</w:t>
                            </w:r>
                          </w:p>
                          <w:p w:rsidR="00AE67FC" w:rsidRPr="00315DA5" w:rsidRDefault="00AE67FC" w:rsidP="00315DA5">
                            <w:pPr>
                              <w:spacing w:after="0"/>
                              <w:rPr>
                                <w:sz w:val="10"/>
                              </w:rPr>
                            </w:pPr>
                          </w:p>
                          <w:p w:rsidR="00AE67FC" w:rsidRPr="00315DA5" w:rsidRDefault="00AE67FC" w:rsidP="00315DA5">
                            <w:pPr>
                              <w:spacing w:after="0"/>
                              <w:rPr>
                                <w:sz w:val="2"/>
                              </w:rPr>
                            </w:pPr>
                          </w:p>
                          <w:p w:rsidR="00AE67FC" w:rsidRPr="00315DA5" w:rsidRDefault="00AE67FC" w:rsidP="00315DA5">
                            <w:pPr>
                              <w:spacing w:after="0"/>
                              <w:rPr>
                                <w:sz w:val="24"/>
                              </w:rPr>
                            </w:pPr>
                            <w:r w:rsidRPr="00315DA5">
                              <w:rPr>
                                <w:sz w:val="16"/>
                              </w:rPr>
                              <w:t>face à la concurrence, au changement et à l’environnement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left:0;text-align:left;margin-left:182pt;margin-top:7.35pt;width:74.3pt;height: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" fillcolor="white [3201]" strokecolor="black [3200]" strokeweight="2pt">
                <v:textbox>
                  <w:txbxContent>
                    <w:p w:rsidR="00AE67FC" w:rsidRDefault="00AE67FC" w:rsidP="00315DA5">
                      <w:pPr>
                        <w:spacing w:after="0"/>
                        <w:rPr>
                          <w:sz w:val="14"/>
                        </w:rPr>
                      </w:pPr>
                      <w:r w:rsidRPr="00315DA5">
                        <w:rPr>
                          <w:b/>
                          <w:sz w:val="20"/>
                        </w:rPr>
                        <w:t>Attitudes</w:t>
                      </w:r>
                    </w:p>
                    <w:p w:rsidR="00AE67FC" w:rsidRPr="00315DA5" w:rsidRDefault="00AE67FC" w:rsidP="00315DA5">
                      <w:pPr>
                        <w:spacing w:after="0"/>
                        <w:rPr>
                          <w:sz w:val="10"/>
                        </w:rPr>
                      </w:pPr>
                    </w:p>
                    <w:p w:rsidR="00AE67FC" w:rsidRPr="00315DA5" w:rsidRDefault="00AE67FC" w:rsidP="00315DA5">
                      <w:pPr>
                        <w:spacing w:after="0"/>
                        <w:rPr>
                          <w:sz w:val="2"/>
                        </w:rPr>
                      </w:pPr>
                    </w:p>
                    <w:p w:rsidR="00AE67FC" w:rsidRPr="00315DA5" w:rsidRDefault="00AE67FC" w:rsidP="00315DA5">
                      <w:pPr>
                        <w:spacing w:after="0"/>
                        <w:rPr>
                          <w:sz w:val="24"/>
                        </w:rPr>
                      </w:pPr>
                      <w:r w:rsidRPr="00315DA5">
                        <w:rPr>
                          <w:sz w:val="16"/>
                        </w:rPr>
                        <w:t>face à la concurrence, au changement et à l’environnement</w:t>
                      </w:r>
                    </w:p>
                  </w:txbxContent>
                </v:textbox>
              </v:rect>
            </w:pict>
          </mc:Fallback>
        </mc:AlternateContent>
      </w:r>
      <w:r w:rsidR="00315DA5">
        <w:rPr>
          <w:rFonts w:ascii="Arial" w:hAnsi="Arial" w:cs="Arial"/>
          <w:noProof/>
          <w:sz w:val="20"/>
          <w:szCs w:val="20"/>
          <w:lang w:eastAsia="fr-BE"/>
        </w:rPr>
        <mc:AlternateContent>
          <mc:Choice Requires="wps">
            <w:drawing>
              <wp:anchor distT="0" distB="0" distL="114300" distR="114300" simplePos="0" relativeHeight="251669504" behindDoc="0" locked="0" layoutInCell="1" allowOverlap="1" wp14:anchorId="50C11E16" wp14:editId="1BAC0DDB">
                <wp:simplePos x="0" y="0"/>
                <wp:positionH relativeFrom="column">
                  <wp:posOffset>3328035</wp:posOffset>
                </wp:positionH>
                <wp:positionV relativeFrom="paragraph">
                  <wp:posOffset>93345</wp:posOffset>
                </wp:positionV>
                <wp:extent cx="819150" cy="1001395"/>
                <wp:effectExtent l="0" t="0" r="19050" b="27305"/>
                <wp:wrapNone/>
                <wp:docPr id="9" name="Rectangle 9"/>
                <wp:cNvGraphicFramePr/>
                <a:graphic xmlns:a="http://schemas.openxmlformats.org/drawingml/2006/main">
                  <a:graphicData uri="http://schemas.microsoft.com/office/word/2010/wordprocessingShape">
                    <wps:wsp>
                      <wps:cNvSpPr/>
                      <wps:spPr>
                        <a:xfrm>
                          <a:off x="0" y="0"/>
                          <a:ext cx="819150" cy="1001395"/>
                        </a:xfrm>
                        <a:prstGeom prst="rect">
                          <a:avLst/>
                        </a:prstGeom>
                      </wps:spPr>
                      <wps:style>
                        <a:lnRef idx="2">
                          <a:schemeClr val="dk1"/>
                        </a:lnRef>
                        <a:fillRef idx="1">
                          <a:schemeClr val="lt1"/>
                        </a:fillRef>
                        <a:effectRef idx="0">
                          <a:schemeClr val="dk1"/>
                        </a:effectRef>
                        <a:fontRef idx="minor">
                          <a:schemeClr val="dk1"/>
                        </a:fontRef>
                      </wps:style>
                      <wps:txbx>
                        <w:txbxContent>
                          <w:p w:rsidR="00AE67FC" w:rsidRDefault="00AE67FC" w:rsidP="007C2BDA">
                            <w:pPr>
                              <w:jc w:val="center"/>
                              <w:rPr>
                                <w:sz w:val="20"/>
                              </w:rPr>
                            </w:pPr>
                            <w:r w:rsidRPr="007C2BDA">
                              <w:rPr>
                                <w:b/>
                                <w:sz w:val="20"/>
                              </w:rPr>
                              <w:t>Réseaux de</w:t>
                            </w:r>
                            <w:r w:rsidRPr="007C2BDA">
                              <w:rPr>
                                <w:sz w:val="20"/>
                              </w:rPr>
                              <w:t xml:space="preserve"> </w:t>
                            </w:r>
                          </w:p>
                          <w:p w:rsidR="00AE67FC" w:rsidRPr="007C2BDA" w:rsidRDefault="00AE67FC" w:rsidP="007C2BDA">
                            <w:pPr>
                              <w:jc w:val="center"/>
                              <w:rPr>
                                <w:sz w:val="20"/>
                              </w:rPr>
                            </w:pPr>
                            <w:r w:rsidRPr="007C2BDA">
                              <w:rPr>
                                <w:sz w:val="18"/>
                              </w:rPr>
                              <w:t>proximités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1" style="position:absolute;left:0;text-align:left;margin-left:262.05pt;margin-top:7.35pt;width:64.5pt;height:7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" fillcolor="white [3201]" strokecolor="black [3200]" strokeweight="2pt">
                <v:textbox>
                  <w:txbxContent>
                    <w:p w:rsidR="00AE67FC" w:rsidRDefault="00AE67FC" w:rsidP="007C2BDA">
                      <w:pPr>
                        <w:jc w:val="center"/>
                        <w:rPr>
                          <w:sz w:val="20"/>
                        </w:rPr>
                      </w:pPr>
                      <w:r w:rsidRPr="007C2BDA">
                        <w:rPr>
                          <w:b/>
                          <w:sz w:val="20"/>
                        </w:rPr>
                        <w:t>Réseaux de</w:t>
                      </w:r>
                      <w:r w:rsidRPr="007C2BDA">
                        <w:rPr>
                          <w:sz w:val="20"/>
                        </w:rPr>
                        <w:t xml:space="preserve"> </w:t>
                      </w:r>
                    </w:p>
                    <w:p w:rsidR="00AE67FC" w:rsidRPr="007C2BDA" w:rsidRDefault="00AE67FC" w:rsidP="007C2BDA">
                      <w:pPr>
                        <w:jc w:val="center"/>
                        <w:rPr>
                          <w:sz w:val="20"/>
                        </w:rPr>
                      </w:pPr>
                      <w:r w:rsidRPr="007C2BDA">
                        <w:rPr>
                          <w:sz w:val="18"/>
                        </w:rPr>
                        <w:t>proximités sociales</w:t>
                      </w:r>
                    </w:p>
                  </w:txbxContent>
                </v:textbox>
              </v:rect>
            </w:pict>
          </mc:Fallback>
        </mc:AlternateContent>
      </w:r>
      <w:r w:rsidR="00315DA5">
        <w:rPr>
          <w:rFonts w:ascii="Arial" w:hAnsi="Arial" w:cs="Arial"/>
          <w:noProof/>
          <w:sz w:val="20"/>
          <w:szCs w:val="20"/>
          <w:lang w:eastAsia="fr-BE"/>
        </w:rPr>
        <mc:AlternateContent>
          <mc:Choice Requires="wps">
            <w:drawing>
              <wp:anchor distT="0" distB="0" distL="114300" distR="114300" simplePos="0" relativeHeight="251659264" behindDoc="0" locked="0" layoutInCell="1" allowOverlap="1" wp14:anchorId="329C588F" wp14:editId="32FE4329">
                <wp:simplePos x="0" y="0"/>
                <wp:positionH relativeFrom="column">
                  <wp:posOffset>299720</wp:posOffset>
                </wp:positionH>
                <wp:positionV relativeFrom="paragraph">
                  <wp:posOffset>93345</wp:posOffset>
                </wp:positionV>
                <wp:extent cx="968375" cy="1001395"/>
                <wp:effectExtent l="0" t="0" r="22225" b="27305"/>
                <wp:wrapNone/>
                <wp:docPr id="1" name="Rectangle 1"/>
                <wp:cNvGraphicFramePr/>
                <a:graphic xmlns:a="http://schemas.openxmlformats.org/drawingml/2006/main">
                  <a:graphicData uri="http://schemas.microsoft.com/office/word/2010/wordprocessingShape">
                    <wps:wsp>
                      <wps:cNvSpPr/>
                      <wps:spPr>
                        <a:xfrm>
                          <a:off x="0" y="0"/>
                          <a:ext cx="968375" cy="1001395"/>
                        </a:xfrm>
                        <a:prstGeom prst="rect">
                          <a:avLst/>
                        </a:prstGeom>
                      </wps:spPr>
                      <wps:style>
                        <a:lnRef idx="2">
                          <a:schemeClr val="dk1"/>
                        </a:lnRef>
                        <a:fillRef idx="1">
                          <a:schemeClr val="lt1"/>
                        </a:fillRef>
                        <a:effectRef idx="0">
                          <a:schemeClr val="dk1"/>
                        </a:effectRef>
                        <a:fontRef idx="minor">
                          <a:schemeClr val="dk1"/>
                        </a:fontRef>
                      </wps:style>
                      <wps:txbx>
                        <w:txbxContent>
                          <w:p w:rsidR="00AE67FC" w:rsidRDefault="00AE67FC" w:rsidP="00133EC4">
                            <w:pPr>
                              <w:spacing w:after="0"/>
                              <w:jc w:val="center"/>
                              <w:rPr>
                                <w:b/>
                                <w:sz w:val="18"/>
                                <w:szCs w:val="16"/>
                              </w:rPr>
                            </w:pPr>
                            <w:r w:rsidRPr="00133EC4">
                              <w:rPr>
                                <w:b/>
                                <w:sz w:val="18"/>
                                <w:szCs w:val="16"/>
                              </w:rPr>
                              <w:t>Motivations</w:t>
                            </w:r>
                          </w:p>
                          <w:p w:rsidR="00AE67FC" w:rsidRPr="00133EC4" w:rsidRDefault="00AE67FC" w:rsidP="00133EC4">
                            <w:pPr>
                              <w:spacing w:after="0"/>
                              <w:jc w:val="center"/>
                              <w:rPr>
                                <w:b/>
                                <w:sz w:val="18"/>
                                <w:szCs w:val="16"/>
                              </w:rPr>
                            </w:pPr>
                            <w:r w:rsidRPr="00133EC4">
                              <w:rPr>
                                <w:b/>
                                <w:sz w:val="18"/>
                                <w:szCs w:val="16"/>
                              </w:rPr>
                              <w:t xml:space="preserve"> </w:t>
                            </w:r>
                          </w:p>
                          <w:p w:rsidR="00AE67FC" w:rsidRPr="00133EC4" w:rsidRDefault="00AE67FC" w:rsidP="00133EC4">
                            <w:pPr>
                              <w:spacing w:after="0"/>
                              <w:rPr>
                                <w:sz w:val="16"/>
                                <w:szCs w:val="16"/>
                              </w:rPr>
                            </w:pPr>
                            <w:r w:rsidRPr="00133EC4">
                              <w:rPr>
                                <w:sz w:val="16"/>
                                <w:szCs w:val="16"/>
                              </w:rPr>
                              <w:t>Accomplissement</w:t>
                            </w:r>
                          </w:p>
                          <w:p w:rsidR="00AE67FC" w:rsidRPr="00133EC4" w:rsidRDefault="00AE67FC" w:rsidP="00133EC4">
                            <w:pPr>
                              <w:spacing w:after="0"/>
                              <w:rPr>
                                <w:sz w:val="16"/>
                                <w:szCs w:val="16"/>
                              </w:rPr>
                            </w:pPr>
                            <w:r w:rsidRPr="00133EC4">
                              <w:rPr>
                                <w:sz w:val="16"/>
                                <w:szCs w:val="16"/>
                              </w:rPr>
                              <w:t>Pouvoir</w:t>
                            </w:r>
                          </w:p>
                          <w:p w:rsidR="00AE67FC" w:rsidRPr="00133EC4" w:rsidRDefault="00AE67FC" w:rsidP="00133EC4">
                            <w:pPr>
                              <w:spacing w:after="0"/>
                              <w:rPr>
                                <w:sz w:val="16"/>
                                <w:szCs w:val="16"/>
                              </w:rPr>
                            </w:pPr>
                            <w:r w:rsidRPr="00133EC4">
                              <w:rPr>
                                <w:sz w:val="16"/>
                                <w:szCs w:val="16"/>
                              </w:rPr>
                              <w:t>Autonomie</w:t>
                            </w:r>
                          </w:p>
                          <w:p w:rsidR="00AE67FC" w:rsidRDefault="00AE67FC" w:rsidP="00133E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2" style="position:absolute;left:0;text-align:left;margin-left:23.6pt;margin-top:7.35pt;width:76.25pt;height:7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" fillcolor="white [3201]" strokecolor="black [3200]" strokeweight="2pt">
                <v:textbox>
                  <w:txbxContent>
                    <w:p w:rsidR="00AE67FC" w:rsidRDefault="00AE67FC" w:rsidP="00133EC4">
                      <w:pPr>
                        <w:spacing w:after="0"/>
                        <w:jc w:val="center"/>
                        <w:rPr>
                          <w:b/>
                          <w:sz w:val="18"/>
                          <w:szCs w:val="16"/>
                        </w:rPr>
                      </w:pPr>
                      <w:r w:rsidRPr="00133EC4">
                        <w:rPr>
                          <w:b/>
                          <w:sz w:val="18"/>
                          <w:szCs w:val="16"/>
                        </w:rPr>
                        <w:t>Motivations</w:t>
                      </w:r>
                    </w:p>
                    <w:p w:rsidR="00AE67FC" w:rsidRPr="00133EC4" w:rsidRDefault="00AE67FC" w:rsidP="00133EC4">
                      <w:pPr>
                        <w:spacing w:after="0"/>
                        <w:jc w:val="center"/>
                        <w:rPr>
                          <w:b/>
                          <w:sz w:val="18"/>
                          <w:szCs w:val="16"/>
                        </w:rPr>
                      </w:pPr>
                      <w:r w:rsidRPr="00133EC4">
                        <w:rPr>
                          <w:b/>
                          <w:sz w:val="18"/>
                          <w:szCs w:val="16"/>
                        </w:rPr>
                        <w:t xml:space="preserve"> </w:t>
                      </w:r>
                    </w:p>
                    <w:p w:rsidR="00AE67FC" w:rsidRPr="00133EC4" w:rsidRDefault="00AE67FC" w:rsidP="00133EC4">
                      <w:pPr>
                        <w:spacing w:after="0"/>
                        <w:rPr>
                          <w:sz w:val="16"/>
                          <w:szCs w:val="16"/>
                        </w:rPr>
                      </w:pPr>
                      <w:r w:rsidRPr="00133EC4">
                        <w:rPr>
                          <w:sz w:val="16"/>
                          <w:szCs w:val="16"/>
                        </w:rPr>
                        <w:t>Accomplissement</w:t>
                      </w:r>
                    </w:p>
                    <w:p w:rsidR="00AE67FC" w:rsidRPr="00133EC4" w:rsidRDefault="00AE67FC" w:rsidP="00133EC4">
                      <w:pPr>
                        <w:spacing w:after="0"/>
                        <w:rPr>
                          <w:sz w:val="16"/>
                          <w:szCs w:val="16"/>
                        </w:rPr>
                      </w:pPr>
                      <w:r w:rsidRPr="00133EC4">
                        <w:rPr>
                          <w:sz w:val="16"/>
                          <w:szCs w:val="16"/>
                        </w:rPr>
                        <w:t>Pouvoir</w:t>
                      </w:r>
                    </w:p>
                    <w:p w:rsidR="00AE67FC" w:rsidRPr="00133EC4" w:rsidRDefault="00AE67FC" w:rsidP="00133EC4">
                      <w:pPr>
                        <w:spacing w:after="0"/>
                        <w:rPr>
                          <w:sz w:val="16"/>
                          <w:szCs w:val="16"/>
                        </w:rPr>
                      </w:pPr>
                      <w:r w:rsidRPr="00133EC4">
                        <w:rPr>
                          <w:sz w:val="16"/>
                          <w:szCs w:val="16"/>
                        </w:rPr>
                        <w:t>Autonomie</w:t>
                      </w:r>
                    </w:p>
                    <w:p w:rsidR="00AE67FC" w:rsidRDefault="00AE67FC" w:rsidP="00133EC4">
                      <w:pPr>
                        <w:jc w:val="center"/>
                      </w:pPr>
                    </w:p>
                  </w:txbxContent>
                </v:textbox>
              </v:rect>
            </w:pict>
          </mc:Fallback>
        </mc:AlternateContent>
      </w:r>
      <w:r w:rsidR="00315DA5">
        <w:rPr>
          <w:rFonts w:ascii="Arial" w:hAnsi="Arial" w:cs="Arial"/>
          <w:noProof/>
          <w:sz w:val="20"/>
          <w:szCs w:val="20"/>
          <w:lang w:eastAsia="fr-BE"/>
        </w:rPr>
        <mc:AlternateContent>
          <mc:Choice Requires="wps">
            <w:drawing>
              <wp:anchor distT="0" distB="0" distL="114300" distR="114300" simplePos="0" relativeHeight="251660288" behindDoc="0" locked="0" layoutInCell="1" allowOverlap="1" wp14:anchorId="5F63543C" wp14:editId="00A3618F">
                <wp:simplePos x="0" y="0"/>
                <wp:positionH relativeFrom="column">
                  <wp:posOffset>1360170</wp:posOffset>
                </wp:positionH>
                <wp:positionV relativeFrom="paragraph">
                  <wp:posOffset>93345</wp:posOffset>
                </wp:positionV>
                <wp:extent cx="842645" cy="1001395"/>
                <wp:effectExtent l="0" t="0" r="14605" b="27305"/>
                <wp:wrapNone/>
                <wp:docPr id="2" name="Rectangle 2"/>
                <wp:cNvGraphicFramePr/>
                <a:graphic xmlns:a="http://schemas.openxmlformats.org/drawingml/2006/main">
                  <a:graphicData uri="http://schemas.microsoft.com/office/word/2010/wordprocessingShape">
                    <wps:wsp>
                      <wps:cNvSpPr/>
                      <wps:spPr>
                        <a:xfrm>
                          <a:off x="0" y="0"/>
                          <a:ext cx="842645" cy="1001395"/>
                        </a:xfrm>
                        <a:prstGeom prst="rect">
                          <a:avLst/>
                        </a:prstGeom>
                      </wps:spPr>
                      <wps:style>
                        <a:lnRef idx="2">
                          <a:schemeClr val="dk1"/>
                        </a:lnRef>
                        <a:fillRef idx="1">
                          <a:schemeClr val="lt1"/>
                        </a:fillRef>
                        <a:effectRef idx="0">
                          <a:schemeClr val="dk1"/>
                        </a:effectRef>
                        <a:fontRef idx="minor">
                          <a:schemeClr val="dk1"/>
                        </a:fontRef>
                      </wps:style>
                      <wps:txbx>
                        <w:txbxContent>
                          <w:p w:rsidR="00AE67FC" w:rsidRPr="00315DA5" w:rsidRDefault="00AE67FC" w:rsidP="00315DA5">
                            <w:pPr>
                              <w:spacing w:after="0" w:line="240" w:lineRule="auto"/>
                              <w:rPr>
                                <w:b/>
                                <w:sz w:val="16"/>
                                <w:szCs w:val="16"/>
                              </w:rPr>
                            </w:pPr>
                            <w:r w:rsidRPr="00315DA5">
                              <w:rPr>
                                <w:b/>
                                <w:sz w:val="18"/>
                                <w:szCs w:val="16"/>
                              </w:rPr>
                              <w:t>Aptitudes</w:t>
                            </w:r>
                            <w:r w:rsidRPr="00315DA5">
                              <w:rPr>
                                <w:b/>
                                <w:sz w:val="16"/>
                                <w:szCs w:val="16"/>
                              </w:rPr>
                              <w:t xml:space="preserve"> </w:t>
                            </w:r>
                          </w:p>
                          <w:p w:rsidR="00AE67FC" w:rsidRPr="00315DA5" w:rsidRDefault="00AE67FC" w:rsidP="00315DA5">
                            <w:pPr>
                              <w:spacing w:after="0" w:line="240" w:lineRule="auto"/>
                              <w:rPr>
                                <w:sz w:val="16"/>
                                <w:szCs w:val="16"/>
                              </w:rPr>
                            </w:pPr>
                            <w:r w:rsidRPr="00315DA5">
                              <w:rPr>
                                <w:sz w:val="16"/>
                                <w:szCs w:val="16"/>
                              </w:rPr>
                              <w:t>Confiance en soi</w:t>
                            </w:r>
                          </w:p>
                          <w:p w:rsidR="00AE67FC" w:rsidRDefault="00AE67FC" w:rsidP="00315DA5">
                            <w:pPr>
                              <w:spacing w:after="0" w:line="240" w:lineRule="auto"/>
                              <w:rPr>
                                <w:sz w:val="16"/>
                                <w:szCs w:val="16"/>
                              </w:rPr>
                            </w:pPr>
                            <w:r w:rsidRPr="00315DA5">
                              <w:rPr>
                                <w:sz w:val="16"/>
                                <w:szCs w:val="16"/>
                              </w:rPr>
                              <w:t>Stress</w:t>
                            </w:r>
                          </w:p>
                          <w:p w:rsidR="00AE67FC" w:rsidRPr="00315DA5" w:rsidRDefault="00AE67FC" w:rsidP="00315DA5">
                            <w:pPr>
                              <w:spacing w:after="0" w:line="240" w:lineRule="auto"/>
                              <w:rPr>
                                <w:sz w:val="16"/>
                                <w:szCs w:val="16"/>
                              </w:rPr>
                            </w:pPr>
                            <w:r>
                              <w:rPr>
                                <w:sz w:val="16"/>
                                <w:szCs w:val="16"/>
                              </w:rPr>
                              <w:t xml:space="preserve">Energie </w:t>
                            </w:r>
                          </w:p>
                          <w:p w:rsidR="00AE67FC" w:rsidRPr="00315DA5" w:rsidRDefault="00AE67FC" w:rsidP="00315DA5">
                            <w:pPr>
                              <w:spacing w:after="0" w:line="240" w:lineRule="auto"/>
                              <w:rPr>
                                <w:sz w:val="16"/>
                                <w:szCs w:val="16"/>
                              </w:rPr>
                            </w:pPr>
                            <w:r w:rsidRPr="00315DA5">
                              <w:rPr>
                                <w:sz w:val="16"/>
                                <w:szCs w:val="16"/>
                              </w:rPr>
                              <w:t>Capacité conceptuelle</w:t>
                            </w:r>
                          </w:p>
                          <w:p w:rsidR="00AE67FC" w:rsidRPr="00315DA5" w:rsidRDefault="00AE67FC" w:rsidP="00315DA5">
                            <w:pPr>
                              <w:spacing w:after="0" w:line="240" w:lineRule="auto"/>
                              <w:rPr>
                                <w:sz w:val="16"/>
                                <w:szCs w:val="16"/>
                              </w:rPr>
                            </w:pPr>
                            <w:proofErr w:type="spellStart"/>
                            <w:r w:rsidRPr="00315DA5">
                              <w:rPr>
                                <w:sz w:val="16"/>
                                <w:szCs w:val="16"/>
                              </w:rPr>
                              <w:t>Perseverance</w:t>
                            </w:r>
                            <w:proofErr w:type="spellEnd"/>
                            <w:r w:rsidRPr="00315DA5">
                              <w:rPr>
                                <w:sz w:val="16"/>
                                <w:szCs w:val="16"/>
                              </w:rPr>
                              <w:t xml:space="preserve"> </w:t>
                            </w:r>
                          </w:p>
                          <w:p w:rsidR="00AE67FC" w:rsidRDefault="00AE67FC" w:rsidP="00315DA5">
                            <w:pPr>
                              <w:spacing w:after="0"/>
                            </w:pPr>
                            <w:r w:rsidRPr="00315DA5">
                              <w:rPr>
                                <w:sz w:val="16"/>
                                <w:szCs w:val="16"/>
                              </w:rPr>
                              <w:t>Energie</w:t>
                            </w:r>
                          </w:p>
                          <w:p w:rsidR="00AE67FC" w:rsidRDefault="00AE67FC" w:rsidP="00133E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3" style="position:absolute;left:0;text-align:left;margin-left:107.1pt;margin-top:7.35pt;width:66.35pt;height:7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" fillcolor="white [3201]" strokecolor="black [3200]" strokeweight="2pt">
                <v:textbox>
                  <w:txbxContent>
                    <w:p w:rsidR="00AE67FC" w:rsidRPr="00315DA5" w:rsidRDefault="00AE67FC" w:rsidP="00315DA5">
                      <w:pPr>
                        <w:spacing w:after="0" w:line="240" w:lineRule="auto"/>
                        <w:rPr>
                          <w:b/>
                          <w:sz w:val="16"/>
                          <w:szCs w:val="16"/>
                        </w:rPr>
                      </w:pPr>
                      <w:r w:rsidRPr="00315DA5">
                        <w:rPr>
                          <w:b/>
                          <w:sz w:val="18"/>
                          <w:szCs w:val="16"/>
                        </w:rPr>
                        <w:t>Aptitudes</w:t>
                      </w:r>
                      <w:r w:rsidRPr="00315DA5">
                        <w:rPr>
                          <w:b/>
                          <w:sz w:val="16"/>
                          <w:szCs w:val="16"/>
                        </w:rPr>
                        <w:t xml:space="preserve"> </w:t>
                      </w:r>
                    </w:p>
                    <w:p w:rsidR="00AE67FC" w:rsidRPr="00315DA5" w:rsidRDefault="00AE67FC" w:rsidP="00315DA5">
                      <w:pPr>
                        <w:spacing w:after="0" w:line="240" w:lineRule="auto"/>
                        <w:rPr>
                          <w:sz w:val="16"/>
                          <w:szCs w:val="16"/>
                        </w:rPr>
                      </w:pPr>
                      <w:r w:rsidRPr="00315DA5">
                        <w:rPr>
                          <w:sz w:val="16"/>
                          <w:szCs w:val="16"/>
                        </w:rPr>
                        <w:t>Confiance en soi</w:t>
                      </w:r>
                    </w:p>
                    <w:p w:rsidR="00AE67FC" w:rsidRDefault="00AE67FC" w:rsidP="00315DA5">
                      <w:pPr>
                        <w:spacing w:after="0" w:line="240" w:lineRule="auto"/>
                        <w:rPr>
                          <w:sz w:val="16"/>
                          <w:szCs w:val="16"/>
                        </w:rPr>
                      </w:pPr>
                      <w:r w:rsidRPr="00315DA5">
                        <w:rPr>
                          <w:sz w:val="16"/>
                          <w:szCs w:val="16"/>
                        </w:rPr>
                        <w:t>Stress</w:t>
                      </w:r>
                    </w:p>
                    <w:p w:rsidR="00AE67FC" w:rsidRPr="00315DA5" w:rsidRDefault="00AE67FC" w:rsidP="00315DA5">
                      <w:pPr>
                        <w:spacing w:after="0" w:line="240" w:lineRule="auto"/>
                        <w:rPr>
                          <w:sz w:val="16"/>
                          <w:szCs w:val="16"/>
                        </w:rPr>
                      </w:pPr>
                      <w:r>
                        <w:rPr>
                          <w:sz w:val="16"/>
                          <w:szCs w:val="16"/>
                        </w:rPr>
                        <w:t xml:space="preserve">Energie </w:t>
                      </w:r>
                    </w:p>
                    <w:p w:rsidR="00AE67FC" w:rsidRPr="00315DA5" w:rsidRDefault="00AE67FC" w:rsidP="00315DA5">
                      <w:pPr>
                        <w:spacing w:after="0" w:line="240" w:lineRule="auto"/>
                        <w:rPr>
                          <w:sz w:val="16"/>
                          <w:szCs w:val="16"/>
                        </w:rPr>
                      </w:pPr>
                      <w:r w:rsidRPr="00315DA5">
                        <w:rPr>
                          <w:sz w:val="16"/>
                          <w:szCs w:val="16"/>
                        </w:rPr>
                        <w:t>Capacité conceptuelle</w:t>
                      </w:r>
                    </w:p>
                    <w:p w:rsidR="00AE67FC" w:rsidRPr="00315DA5" w:rsidRDefault="00AE67FC" w:rsidP="00315DA5">
                      <w:pPr>
                        <w:spacing w:after="0" w:line="240" w:lineRule="auto"/>
                        <w:rPr>
                          <w:sz w:val="16"/>
                          <w:szCs w:val="16"/>
                        </w:rPr>
                      </w:pPr>
                      <w:proofErr w:type="spellStart"/>
                      <w:r w:rsidRPr="00315DA5">
                        <w:rPr>
                          <w:sz w:val="16"/>
                          <w:szCs w:val="16"/>
                        </w:rPr>
                        <w:t>Perseverance</w:t>
                      </w:r>
                      <w:proofErr w:type="spellEnd"/>
                      <w:r w:rsidRPr="00315DA5">
                        <w:rPr>
                          <w:sz w:val="16"/>
                          <w:szCs w:val="16"/>
                        </w:rPr>
                        <w:t xml:space="preserve"> </w:t>
                      </w:r>
                    </w:p>
                    <w:p w:rsidR="00AE67FC" w:rsidRDefault="00AE67FC" w:rsidP="00315DA5">
                      <w:pPr>
                        <w:spacing w:after="0"/>
                      </w:pPr>
                      <w:r w:rsidRPr="00315DA5">
                        <w:rPr>
                          <w:sz w:val="16"/>
                          <w:szCs w:val="16"/>
                        </w:rPr>
                        <w:t>Energie</w:t>
                      </w:r>
                    </w:p>
                    <w:p w:rsidR="00AE67FC" w:rsidRDefault="00AE67FC" w:rsidP="00133EC4">
                      <w:pPr>
                        <w:jc w:val="center"/>
                      </w:pPr>
                    </w:p>
                  </w:txbxContent>
                </v:textbox>
              </v:rect>
            </w:pict>
          </mc:Fallback>
        </mc:AlternateContent>
      </w:r>
      <w:r w:rsidR="00BD4F7E">
        <w:rPr>
          <w:rFonts w:ascii="Arial" w:hAnsi="Arial" w:cs="Arial"/>
          <w:noProof/>
          <w:sz w:val="20"/>
          <w:szCs w:val="20"/>
          <w:lang w:eastAsia="fr-BE"/>
        </w:rPr>
        <mc:AlternateContent>
          <mc:Choice Requires="wps">
            <w:drawing>
              <wp:anchor distT="0" distB="0" distL="114300" distR="114300" simplePos="0" relativeHeight="251667456" behindDoc="0" locked="0" layoutInCell="1" allowOverlap="1" wp14:anchorId="16E263AC" wp14:editId="06168439">
                <wp:simplePos x="0" y="0"/>
                <wp:positionH relativeFrom="column">
                  <wp:posOffset>5413541</wp:posOffset>
                </wp:positionH>
                <wp:positionV relativeFrom="paragraph">
                  <wp:posOffset>93179</wp:posOffset>
                </wp:positionV>
                <wp:extent cx="1120609" cy="1001865"/>
                <wp:effectExtent l="0" t="0" r="22860" b="27305"/>
                <wp:wrapNone/>
                <wp:docPr id="7" name="Rectangle à coins arrondis 7"/>
                <wp:cNvGraphicFramePr/>
                <a:graphic xmlns:a="http://schemas.openxmlformats.org/drawingml/2006/main">
                  <a:graphicData uri="http://schemas.microsoft.com/office/word/2010/wordprocessingShape">
                    <wps:wsp>
                      <wps:cNvSpPr/>
                      <wps:spPr>
                        <a:xfrm>
                          <a:off x="0" y="0"/>
                          <a:ext cx="1120609" cy="10018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67FC" w:rsidRPr="007C2BDA" w:rsidRDefault="00AE67FC" w:rsidP="007C2BDA">
                            <w:pPr>
                              <w:jc w:val="center"/>
                              <w:rPr>
                                <w:b/>
                                <w:sz w:val="18"/>
                                <w:szCs w:val="18"/>
                              </w:rPr>
                            </w:pPr>
                            <w:r w:rsidRPr="007C2BDA">
                              <w:rPr>
                                <w:b/>
                                <w:sz w:val="18"/>
                                <w:szCs w:val="18"/>
                              </w:rPr>
                              <w:t>Intérêts pour l’innovation, le projet et l’action entrepreneuriale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7" o:spid="_x0000_s1034" style="position:absolute;left:0;text-align:left;margin-left:426.25pt;margin-top:7.35pt;width:88.25pt;height:78.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" fillcolor="#4f81bd [3204]" strokecolor="#243f60 [1604]" strokeweight="2pt">
                <v:textbox>
                  <w:txbxContent>
                    <w:p w:rsidR="00AE67FC" w:rsidRPr="007C2BDA" w:rsidRDefault="00AE67FC" w:rsidP="007C2BDA">
                      <w:pPr>
                        <w:jc w:val="center"/>
                        <w:rPr>
                          <w:b/>
                          <w:sz w:val="18"/>
                          <w:szCs w:val="18"/>
                        </w:rPr>
                      </w:pPr>
                      <w:r w:rsidRPr="007C2BDA">
                        <w:rPr>
                          <w:b/>
                          <w:sz w:val="18"/>
                          <w:szCs w:val="18"/>
                        </w:rPr>
                        <w:t>Intérêts pour l’innovation, le projet et l’action entrepreneuriale</w:t>
                      </w:r>
                    </w:p>
                  </w:txbxContent>
                </v:textbox>
              </v:roundrect>
            </w:pict>
          </mc:Fallback>
        </mc:AlternateContent>
      </w:r>
    </w:p>
    <w:p w:rsidR="00FD2C87" w:rsidRDefault="00110ADF"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83840" behindDoc="0" locked="0" layoutInCell="1" allowOverlap="1" wp14:anchorId="28DB294E" wp14:editId="7ACC6611">
                <wp:simplePos x="0" y="0"/>
                <wp:positionH relativeFrom="column">
                  <wp:posOffset>5120615</wp:posOffset>
                </wp:positionH>
                <wp:positionV relativeFrom="paragraph">
                  <wp:posOffset>62459</wp:posOffset>
                </wp:positionV>
                <wp:extent cx="292608" cy="29260"/>
                <wp:effectExtent l="0" t="57150" r="31750" b="104140"/>
                <wp:wrapNone/>
                <wp:docPr id="24" name="Connecteur droit avec flèche 24"/>
                <wp:cNvGraphicFramePr/>
                <a:graphic xmlns:a="http://schemas.openxmlformats.org/drawingml/2006/main">
                  <a:graphicData uri="http://schemas.microsoft.com/office/word/2010/wordprocessingShape">
                    <wps:wsp>
                      <wps:cNvCnPr/>
                      <wps:spPr>
                        <a:xfrm>
                          <a:off x="0" y="0"/>
                          <a:ext cx="292608" cy="29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4" o:spid="_x0000_s1026" type="#_x0000_t32" style="position:absolute;margin-left:403.2pt;margin-top:4.9pt;width:23.05pt;height:2.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" strokecolor="#4579b8 [3044]">
                <v:stroke endarrow="open"/>
              </v:shape>
            </w:pict>
          </mc:Fallback>
        </mc:AlternateContent>
      </w:r>
      <w:r w:rsidR="007C2BDA">
        <w:rPr>
          <w:rFonts w:ascii="Arial" w:hAnsi="Arial" w:cs="Arial"/>
          <w:noProof/>
          <w:sz w:val="20"/>
          <w:szCs w:val="20"/>
          <w:lang w:eastAsia="fr-BE"/>
        </w:rPr>
        <mc:AlternateContent>
          <mc:Choice Requires="wps">
            <w:drawing>
              <wp:anchor distT="0" distB="0" distL="114300" distR="114300" simplePos="0" relativeHeight="251681792" behindDoc="0" locked="0" layoutInCell="1" allowOverlap="1" wp14:anchorId="0E74A2BC" wp14:editId="2B93CE9B">
                <wp:simplePos x="0" y="0"/>
                <wp:positionH relativeFrom="column">
                  <wp:posOffset>4147693</wp:posOffset>
                </wp:positionH>
                <wp:positionV relativeFrom="paragraph">
                  <wp:posOffset>157861</wp:posOffset>
                </wp:positionV>
                <wp:extent cx="373075" cy="483413"/>
                <wp:effectExtent l="0" t="0" r="84455" b="50165"/>
                <wp:wrapNone/>
                <wp:docPr id="21" name="Connecteur droit avec flèche 21"/>
                <wp:cNvGraphicFramePr/>
                <a:graphic xmlns:a="http://schemas.openxmlformats.org/drawingml/2006/main">
                  <a:graphicData uri="http://schemas.microsoft.com/office/word/2010/wordprocessingShape">
                    <wps:wsp>
                      <wps:cNvCnPr/>
                      <wps:spPr>
                        <a:xfrm>
                          <a:off x="0" y="0"/>
                          <a:ext cx="373075" cy="4834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21" o:spid="_x0000_s1026" type="#_x0000_t32" style="position:absolute;margin-left:326.6pt;margin-top:12.45pt;width:29.4pt;height:38.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" strokecolor="black [3040]">
                <v:stroke endarrow="open"/>
              </v:shape>
            </w:pict>
          </mc:Fallback>
        </mc:AlternateContent>
      </w:r>
      <w:r w:rsidR="007C2BDA">
        <w:rPr>
          <w:rFonts w:ascii="Arial" w:hAnsi="Arial" w:cs="Arial"/>
          <w:noProof/>
          <w:sz w:val="20"/>
          <w:szCs w:val="20"/>
          <w:lang w:eastAsia="fr-BE"/>
        </w:rPr>
        <mc:AlternateContent>
          <mc:Choice Requires="wps">
            <w:drawing>
              <wp:anchor distT="0" distB="0" distL="114300" distR="114300" simplePos="0" relativeHeight="251680768" behindDoc="0" locked="0" layoutInCell="1" allowOverlap="1" wp14:anchorId="6069CEA6" wp14:editId="562994F0">
                <wp:simplePos x="0" y="0"/>
                <wp:positionH relativeFrom="column">
                  <wp:posOffset>4147541</wp:posOffset>
                </wp:positionH>
                <wp:positionV relativeFrom="paragraph">
                  <wp:posOffset>157861</wp:posOffset>
                </wp:positionV>
                <wp:extent cx="204978" cy="0"/>
                <wp:effectExtent l="0" t="76200" r="24130" b="114300"/>
                <wp:wrapNone/>
                <wp:docPr id="20" name="Connecteur droit avec flèche 20"/>
                <wp:cNvGraphicFramePr/>
                <a:graphic xmlns:a="http://schemas.openxmlformats.org/drawingml/2006/main">
                  <a:graphicData uri="http://schemas.microsoft.com/office/word/2010/wordprocessingShape">
                    <wps:wsp>
                      <wps:cNvCnPr/>
                      <wps:spPr>
                        <a:xfrm>
                          <a:off x="0" y="0"/>
                          <a:ext cx="20497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20" o:spid="_x0000_s1026" type="#_x0000_t32" style="position:absolute;margin-left:326.6pt;margin-top:12.45pt;width:16.1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" strokecolor="black [3040]">
                <v:stroke endarrow="open"/>
              </v:shape>
            </w:pict>
          </mc:Fallback>
        </mc:AlternateContent>
      </w:r>
      <w:r w:rsidR="007C2BDA">
        <w:rPr>
          <w:rFonts w:ascii="Arial" w:hAnsi="Arial" w:cs="Arial"/>
          <w:noProof/>
          <w:sz w:val="20"/>
          <w:szCs w:val="20"/>
          <w:lang w:eastAsia="fr-BE"/>
        </w:rPr>
        <mc:AlternateContent>
          <mc:Choice Requires="wps">
            <w:drawing>
              <wp:anchor distT="0" distB="0" distL="114300" distR="114300" simplePos="0" relativeHeight="251676672" behindDoc="0" locked="0" layoutInCell="1" allowOverlap="1" wp14:anchorId="1443A4D7" wp14:editId="021783EE">
                <wp:simplePos x="0" y="0"/>
                <wp:positionH relativeFrom="column">
                  <wp:posOffset>1268857</wp:posOffset>
                </wp:positionH>
                <wp:positionV relativeFrom="paragraph">
                  <wp:posOffset>274599</wp:posOffset>
                </wp:positionV>
                <wp:extent cx="91745" cy="21946"/>
                <wp:effectExtent l="0" t="76200" r="22860" b="92710"/>
                <wp:wrapNone/>
                <wp:docPr id="16" name="Connecteur droit avec flèche 16"/>
                <wp:cNvGraphicFramePr/>
                <a:graphic xmlns:a="http://schemas.openxmlformats.org/drawingml/2006/main">
                  <a:graphicData uri="http://schemas.microsoft.com/office/word/2010/wordprocessingShape">
                    <wps:wsp>
                      <wps:cNvCnPr/>
                      <wps:spPr>
                        <a:xfrm>
                          <a:off x="0" y="0"/>
                          <a:ext cx="91745" cy="21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16" o:spid="_x0000_s1026" type="#_x0000_t32" style="position:absolute;margin-left:99.9pt;margin-top:21.6pt;width:7.2pt;height:1.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" strokecolor="black [3040]">
                <v:stroke endarrow="open"/>
              </v:shape>
            </w:pict>
          </mc:Fallback>
        </mc:AlternateContent>
      </w:r>
    </w:p>
    <w:p w:rsidR="00FD2C87" w:rsidRDefault="007C2BDA"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78720" behindDoc="0" locked="0" layoutInCell="1" allowOverlap="1" wp14:anchorId="5B2D014C" wp14:editId="6897B785">
                <wp:simplePos x="0" y="0"/>
                <wp:positionH relativeFrom="column">
                  <wp:posOffset>3255010</wp:posOffset>
                </wp:positionH>
                <wp:positionV relativeFrom="paragraph">
                  <wp:posOffset>635</wp:posOffset>
                </wp:positionV>
                <wp:extent cx="73025" cy="0"/>
                <wp:effectExtent l="19050" t="76200" r="22225" b="114300"/>
                <wp:wrapNone/>
                <wp:docPr id="18" name="Connecteur droit avec flèche 18"/>
                <wp:cNvGraphicFramePr/>
                <a:graphic xmlns:a="http://schemas.openxmlformats.org/drawingml/2006/main">
                  <a:graphicData uri="http://schemas.microsoft.com/office/word/2010/wordprocessingShape">
                    <wps:wsp>
                      <wps:cNvCnPr/>
                      <wps:spPr>
                        <a:xfrm>
                          <a:off x="0" y="0"/>
                          <a:ext cx="73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8" o:spid="_x0000_s1026" type="#_x0000_t32" style="position:absolute;margin-left:256.3pt;margin-top:.05pt;width:5.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" strokecolor="black [3040]">
                <v:stroke endarrow="open"/>
              </v:shape>
            </w:pict>
          </mc:Fallback>
        </mc:AlternateContent>
      </w:r>
      <w:r>
        <w:rPr>
          <w:rFonts w:ascii="Arial" w:hAnsi="Arial" w:cs="Arial"/>
          <w:noProof/>
          <w:sz w:val="20"/>
          <w:szCs w:val="20"/>
          <w:lang w:eastAsia="fr-BE"/>
        </w:rPr>
        <mc:AlternateContent>
          <mc:Choice Requires="wps">
            <w:drawing>
              <wp:anchor distT="0" distB="0" distL="114300" distR="114300" simplePos="0" relativeHeight="251677696" behindDoc="0" locked="0" layoutInCell="1" allowOverlap="1" wp14:anchorId="1F686447" wp14:editId="02DBAE0C">
                <wp:simplePos x="0" y="0"/>
                <wp:positionH relativeFrom="column">
                  <wp:posOffset>2203247</wp:posOffset>
                </wp:positionH>
                <wp:positionV relativeFrom="paragraph">
                  <wp:posOffset>914</wp:posOffset>
                </wp:positionV>
                <wp:extent cx="108331" cy="0"/>
                <wp:effectExtent l="0" t="76200" r="25400" b="114300"/>
                <wp:wrapNone/>
                <wp:docPr id="17" name="Connecteur droit avec flèche 17"/>
                <wp:cNvGraphicFramePr/>
                <a:graphic xmlns:a="http://schemas.openxmlformats.org/drawingml/2006/main">
                  <a:graphicData uri="http://schemas.microsoft.com/office/word/2010/wordprocessingShape">
                    <wps:wsp>
                      <wps:cNvCnPr/>
                      <wps:spPr>
                        <a:xfrm>
                          <a:off x="0" y="0"/>
                          <a:ext cx="10833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17" o:spid="_x0000_s1026" type="#_x0000_t32" style="position:absolute;margin-left:173.5pt;margin-top:.05pt;width:8.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" strokecolor="black [3040]">
                <v:stroke endarrow="open"/>
              </v:shape>
            </w:pict>
          </mc:Fallback>
        </mc:AlternateContent>
      </w:r>
      <w:r w:rsidR="00BD4F7E">
        <w:rPr>
          <w:rFonts w:ascii="Arial" w:hAnsi="Arial" w:cs="Arial"/>
          <w:noProof/>
          <w:sz w:val="20"/>
          <w:szCs w:val="20"/>
          <w:lang w:eastAsia="fr-BE"/>
        </w:rPr>
        <mc:AlternateContent>
          <mc:Choice Requires="wps">
            <w:drawing>
              <wp:anchor distT="0" distB="0" distL="114300" distR="114300" simplePos="0" relativeHeight="251666432" behindDoc="0" locked="0" layoutInCell="1" allowOverlap="1" wp14:anchorId="40B0A2F4" wp14:editId="53684501">
                <wp:simplePos x="0" y="0"/>
                <wp:positionH relativeFrom="column">
                  <wp:posOffset>4250106</wp:posOffset>
                </wp:positionH>
                <wp:positionV relativeFrom="paragraph">
                  <wp:posOffset>184150</wp:posOffset>
                </wp:positionV>
                <wp:extent cx="936345" cy="687629"/>
                <wp:effectExtent l="0" t="0" r="16510" b="17780"/>
                <wp:wrapNone/>
                <wp:docPr id="6" name="Organigramme : Décision 6"/>
                <wp:cNvGraphicFramePr/>
                <a:graphic xmlns:a="http://schemas.openxmlformats.org/drawingml/2006/main">
                  <a:graphicData uri="http://schemas.microsoft.com/office/word/2010/wordprocessingShape">
                    <wps:wsp>
                      <wps:cNvSpPr/>
                      <wps:spPr>
                        <a:xfrm>
                          <a:off x="0" y="0"/>
                          <a:ext cx="936345" cy="687629"/>
                        </a:xfrm>
                        <a:prstGeom prst="flowChartDecision">
                          <a:avLst/>
                        </a:prstGeom>
                        <a:solidFill>
                          <a:srgbClr val="4F81BD"/>
                        </a:solidFill>
                        <a:ln w="25400" cap="flat" cmpd="sng" algn="ctr">
                          <a:solidFill>
                            <a:srgbClr val="4F81BD">
                              <a:shade val="50000"/>
                            </a:srgbClr>
                          </a:solidFill>
                          <a:prstDash val="solid"/>
                        </a:ln>
                        <a:effectLst/>
                      </wps:spPr>
                      <wps:txbx>
                        <w:txbxContent>
                          <w:p w:rsidR="00AE67FC" w:rsidRPr="00DB44EA" w:rsidRDefault="00AE67FC" w:rsidP="00110ADF">
                            <w:pPr>
                              <w:jc w:val="center"/>
                              <w:rPr>
                                <w:b/>
                                <w:color w:val="FFFF00"/>
                                <w:sz w:val="24"/>
                              </w:rPr>
                            </w:pPr>
                            <w:r w:rsidRPr="00DB44EA">
                              <w:rPr>
                                <w:b/>
                                <w:color w:val="FFFF00"/>
                                <w:sz w:val="14"/>
                              </w:rPr>
                              <w:t>Capital 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Décision 6" o:spid="_x0000_s1035" type="#_x0000_t110" style="position:absolute;left:0;text-align:left;margin-left:334.65pt;margin-top:14.5pt;width:73.75pt;height:5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" fillcolor="#4f81bd" strokecolor="#385d8a" strokeweight="2pt">
                <v:textbox>
                  <w:txbxContent>
                    <w:p w:rsidR="00AE67FC" w:rsidRPr="00DB44EA" w:rsidRDefault="00AE67FC" w:rsidP="00110ADF">
                      <w:pPr>
                        <w:jc w:val="center"/>
                        <w:rPr>
                          <w:b/>
                          <w:color w:val="FFFF00"/>
                          <w:sz w:val="24"/>
                        </w:rPr>
                      </w:pPr>
                      <w:r w:rsidRPr="00DB44EA">
                        <w:rPr>
                          <w:b/>
                          <w:color w:val="FFFF00"/>
                          <w:sz w:val="14"/>
                        </w:rPr>
                        <w:t>Capital social</w:t>
                      </w:r>
                    </w:p>
                  </w:txbxContent>
                </v:textbox>
              </v:shape>
            </w:pict>
          </mc:Fallback>
        </mc:AlternateContent>
      </w:r>
    </w:p>
    <w:p w:rsidR="00FD2C87" w:rsidRDefault="00110ADF"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84864" behindDoc="0" locked="0" layoutInCell="1" allowOverlap="1" wp14:anchorId="622C2A74" wp14:editId="53657DFB">
                <wp:simplePos x="0" y="0"/>
                <wp:positionH relativeFrom="column">
                  <wp:posOffset>5186096</wp:posOffset>
                </wp:positionH>
                <wp:positionV relativeFrom="paragraph">
                  <wp:posOffset>51359</wp:posOffset>
                </wp:positionV>
                <wp:extent cx="226619" cy="160020"/>
                <wp:effectExtent l="0" t="38100" r="59690" b="30480"/>
                <wp:wrapNone/>
                <wp:docPr id="25" name="Connecteur droit avec flèche 25"/>
                <wp:cNvGraphicFramePr/>
                <a:graphic xmlns:a="http://schemas.openxmlformats.org/drawingml/2006/main">
                  <a:graphicData uri="http://schemas.microsoft.com/office/word/2010/wordprocessingShape">
                    <wps:wsp>
                      <wps:cNvCnPr/>
                      <wps:spPr>
                        <a:xfrm flipV="1">
                          <a:off x="0" y="0"/>
                          <a:ext cx="226619" cy="1600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5" o:spid="_x0000_s1026" type="#_x0000_t32" style="position:absolute;margin-left:408.35pt;margin-top:4.05pt;width:17.85pt;height:12.6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" strokecolor="#4579b8 [3044]">
                <v:stroke endarrow="open"/>
              </v:shape>
            </w:pict>
          </mc:Fallback>
        </mc:AlternateContent>
      </w:r>
      <w:r w:rsidR="007C2BDA">
        <w:rPr>
          <w:rFonts w:ascii="Arial" w:hAnsi="Arial" w:cs="Arial"/>
          <w:noProof/>
          <w:sz w:val="20"/>
          <w:szCs w:val="20"/>
          <w:lang w:eastAsia="fr-BE"/>
        </w:rPr>
        <mc:AlternateContent>
          <mc:Choice Requires="wps">
            <w:drawing>
              <wp:anchor distT="0" distB="0" distL="114300" distR="114300" simplePos="0" relativeHeight="251675648" behindDoc="0" locked="0" layoutInCell="1" allowOverlap="1" wp14:anchorId="779ED7DA" wp14:editId="23CBC5F3">
                <wp:simplePos x="0" y="0"/>
                <wp:positionH relativeFrom="column">
                  <wp:posOffset>3430803</wp:posOffset>
                </wp:positionH>
                <wp:positionV relativeFrom="paragraph">
                  <wp:posOffset>211379</wp:posOffset>
                </wp:positionV>
                <wp:extent cx="321869" cy="549275"/>
                <wp:effectExtent l="0" t="38100" r="59690" b="22225"/>
                <wp:wrapNone/>
                <wp:docPr id="15" name="Connecteur droit avec flèche 15"/>
                <wp:cNvGraphicFramePr/>
                <a:graphic xmlns:a="http://schemas.openxmlformats.org/drawingml/2006/main">
                  <a:graphicData uri="http://schemas.microsoft.com/office/word/2010/wordprocessingShape">
                    <wps:wsp>
                      <wps:cNvCnPr/>
                      <wps:spPr>
                        <a:xfrm flipV="1">
                          <a:off x="0" y="0"/>
                          <a:ext cx="321869" cy="549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5" o:spid="_x0000_s1026" type="#_x0000_t32" style="position:absolute;margin-left:270.15pt;margin-top:16.65pt;width:25.35pt;height:43.2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" strokecolor="#4579b8 [3044]">
                <v:stroke endarrow="open"/>
              </v:shape>
            </w:pict>
          </mc:Fallback>
        </mc:AlternateContent>
      </w:r>
      <w:r w:rsidR="007C2BDA">
        <w:rPr>
          <w:rFonts w:ascii="Arial" w:hAnsi="Arial" w:cs="Arial"/>
          <w:noProof/>
          <w:sz w:val="20"/>
          <w:szCs w:val="20"/>
          <w:lang w:eastAsia="fr-BE"/>
        </w:rPr>
        <mc:AlternateContent>
          <mc:Choice Requires="wps">
            <w:drawing>
              <wp:anchor distT="0" distB="0" distL="114300" distR="114300" simplePos="0" relativeHeight="251674624" behindDoc="0" locked="0" layoutInCell="1" allowOverlap="1" wp14:anchorId="5B75C993" wp14:editId="50C3057C">
                <wp:simplePos x="0" y="0"/>
                <wp:positionH relativeFrom="column">
                  <wp:posOffset>2706599</wp:posOffset>
                </wp:positionH>
                <wp:positionV relativeFrom="paragraph">
                  <wp:posOffset>210591</wp:posOffset>
                </wp:positionV>
                <wp:extent cx="409651" cy="549428"/>
                <wp:effectExtent l="38100" t="38100" r="28575" b="22225"/>
                <wp:wrapNone/>
                <wp:docPr id="14" name="Connecteur droit avec flèche 14"/>
                <wp:cNvGraphicFramePr/>
                <a:graphic xmlns:a="http://schemas.openxmlformats.org/drawingml/2006/main">
                  <a:graphicData uri="http://schemas.microsoft.com/office/word/2010/wordprocessingShape">
                    <wps:wsp>
                      <wps:cNvCnPr/>
                      <wps:spPr>
                        <a:xfrm flipH="1" flipV="1">
                          <a:off x="0" y="0"/>
                          <a:ext cx="409651" cy="5494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4" o:spid="_x0000_s1026" type="#_x0000_t32" style="position:absolute;margin-left:213.1pt;margin-top:16.6pt;width:32.25pt;height:43.2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" strokecolor="#4579b8 [3044]">
                <v:stroke endarrow="open"/>
              </v:shape>
            </w:pict>
          </mc:Fallback>
        </mc:AlternateContent>
      </w:r>
    </w:p>
    <w:p w:rsidR="00FD2C87" w:rsidRDefault="00FD2C87" w:rsidP="009D233E">
      <w:pPr>
        <w:jc w:val="both"/>
        <w:rPr>
          <w:rFonts w:ascii="Arial" w:hAnsi="Arial" w:cs="Arial"/>
          <w:sz w:val="20"/>
          <w:szCs w:val="20"/>
        </w:rPr>
      </w:pPr>
    </w:p>
    <w:p w:rsidR="00FD2C87" w:rsidRDefault="006966A0" w:rsidP="009D233E">
      <w:pPr>
        <w:jc w:val="both"/>
        <w:rPr>
          <w:rFonts w:ascii="Arial" w:hAnsi="Arial" w:cs="Arial"/>
          <w:sz w:val="20"/>
          <w:szCs w:val="20"/>
        </w:rPr>
      </w:pPr>
      <w:r>
        <w:rPr>
          <w:rFonts w:ascii="Arial" w:hAnsi="Arial" w:cs="Arial"/>
          <w:noProof/>
          <w:sz w:val="20"/>
          <w:szCs w:val="20"/>
          <w:lang w:eastAsia="fr-BE"/>
        </w:rPr>
        <mc:AlternateContent>
          <mc:Choice Requires="wps">
            <w:drawing>
              <wp:anchor distT="0" distB="0" distL="114300" distR="114300" simplePos="0" relativeHeight="251671552" behindDoc="0" locked="0" layoutInCell="1" allowOverlap="1" wp14:anchorId="64B65444" wp14:editId="41CB95F6">
                <wp:simplePos x="0" y="0"/>
                <wp:positionH relativeFrom="column">
                  <wp:posOffset>2618816</wp:posOffset>
                </wp:positionH>
                <wp:positionV relativeFrom="paragraph">
                  <wp:posOffset>169851</wp:posOffset>
                </wp:positionV>
                <wp:extent cx="1272845" cy="818972"/>
                <wp:effectExtent l="0" t="0" r="22860" b="19685"/>
                <wp:wrapNone/>
                <wp:docPr id="11" name="Ellipse 11"/>
                <wp:cNvGraphicFramePr/>
                <a:graphic xmlns:a="http://schemas.openxmlformats.org/drawingml/2006/main">
                  <a:graphicData uri="http://schemas.microsoft.com/office/word/2010/wordprocessingShape">
                    <wps:wsp>
                      <wps:cNvSpPr/>
                      <wps:spPr>
                        <a:xfrm>
                          <a:off x="0" y="0"/>
                          <a:ext cx="1272845" cy="818972"/>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E67FC" w:rsidRDefault="00AE67FC" w:rsidP="00110ADF">
                            <w:pPr>
                              <w:jc w:val="center"/>
                            </w:pPr>
                            <w:r>
                              <w:t>Facteurs contextuels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11" o:spid="_x0000_s1036" style="position:absolute;left:0;text-align:left;margin-left:206.2pt;margin-top:13.35pt;width:100.2pt;height:6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" fillcolor="white [3201]" strokecolor="#f79646 [3209]" strokeweight="2pt">
                <v:textbox>
                  <w:txbxContent>
                    <w:p w:rsidR="00AE67FC" w:rsidRDefault="00AE67FC" w:rsidP="00110ADF">
                      <w:pPr>
                        <w:jc w:val="center"/>
                      </w:pPr>
                      <w:r>
                        <w:t>Facteurs contextuels</w:t>
                      </w:r>
                    </w:p>
                  </w:txbxContent>
                </v:textbox>
              </v:oval>
            </w:pict>
          </mc:Fallback>
        </mc:AlternateContent>
      </w:r>
    </w:p>
    <w:p w:rsidR="00BD4F7E" w:rsidRDefault="00BD4F7E" w:rsidP="009D233E">
      <w:pPr>
        <w:jc w:val="both"/>
        <w:rPr>
          <w:rFonts w:ascii="Arial" w:hAnsi="Arial" w:cs="Arial"/>
          <w:sz w:val="20"/>
          <w:szCs w:val="20"/>
        </w:rPr>
      </w:pPr>
    </w:p>
    <w:p w:rsidR="00216F9D" w:rsidRDefault="00216F9D" w:rsidP="009D233E">
      <w:pPr>
        <w:jc w:val="both"/>
        <w:rPr>
          <w:rFonts w:ascii="Arial" w:hAnsi="Arial" w:cs="Arial"/>
          <w:sz w:val="20"/>
          <w:szCs w:val="20"/>
        </w:rPr>
      </w:pPr>
    </w:p>
    <w:p w:rsidR="0079286D" w:rsidRPr="00216F9D" w:rsidRDefault="0079286D" w:rsidP="00216F9D">
      <w:pPr>
        <w:pStyle w:val="Paragraphedeliste"/>
        <w:numPr>
          <w:ilvl w:val="0"/>
          <w:numId w:val="5"/>
        </w:numPr>
        <w:tabs>
          <w:tab w:val="left" w:pos="7131"/>
        </w:tabs>
        <w:jc w:val="both"/>
        <w:rPr>
          <w:rFonts w:ascii="Arial" w:hAnsi="Arial" w:cs="Arial"/>
          <w:sz w:val="20"/>
          <w:szCs w:val="20"/>
        </w:rPr>
      </w:pPr>
      <w:r w:rsidRPr="00216F9D">
        <w:rPr>
          <w:rFonts w:ascii="Times New Roman" w:hAnsi="Times New Roman" w:cs="Times New Roman"/>
          <w:b/>
          <w:color w:val="000000"/>
          <w:sz w:val="24"/>
        </w:rPr>
        <w:t>Conclusion</w:t>
      </w:r>
    </w:p>
    <w:p w:rsidR="00920666" w:rsidRPr="00B315BD" w:rsidRDefault="00920666" w:rsidP="00B315BD">
      <w:pPr>
        <w:pStyle w:val="Default"/>
        <w:spacing w:line="276" w:lineRule="auto"/>
        <w:jc w:val="both"/>
      </w:pPr>
      <w:r w:rsidRPr="00B315BD">
        <w:t>Cet article a cherché à comp</w:t>
      </w:r>
      <w:r w:rsidR="0032282E" w:rsidRPr="00B315BD">
        <w:t>rendre les fac</w:t>
      </w:r>
      <w:r w:rsidR="008874E7" w:rsidRPr="00B315BD">
        <w:t>teurs individuels et contextuels</w:t>
      </w:r>
      <w:r w:rsidR="0032282E" w:rsidRPr="00B315BD">
        <w:t xml:space="preserve"> favorisant ou non la réintégration</w:t>
      </w:r>
      <w:r w:rsidRPr="00B315BD">
        <w:t xml:space="preserve"> socio-professionnelle </w:t>
      </w:r>
      <w:r w:rsidR="0032282E" w:rsidRPr="00B315BD">
        <w:t>de la diaspora ainsi que des stratégi</w:t>
      </w:r>
      <w:r w:rsidR="008874E7" w:rsidRPr="00B315BD">
        <w:t>es développées pour réussir</w:t>
      </w:r>
      <w:r w:rsidR="0032282E" w:rsidRPr="00B315BD">
        <w:t xml:space="preserve"> son projet entrepreneurial</w:t>
      </w:r>
      <w:r w:rsidR="008874E7" w:rsidRPr="00B315BD">
        <w:t xml:space="preserve"> innovant</w:t>
      </w:r>
      <w:r w:rsidR="0032282E" w:rsidRPr="00B315BD">
        <w:t xml:space="preserve"> dans son pays d’origine.</w:t>
      </w:r>
    </w:p>
    <w:p w:rsidR="00C6194C" w:rsidRPr="00B315BD" w:rsidRDefault="00C6194C" w:rsidP="00B315BD">
      <w:pPr>
        <w:pStyle w:val="Default"/>
        <w:spacing w:line="276" w:lineRule="auto"/>
        <w:jc w:val="both"/>
      </w:pPr>
    </w:p>
    <w:p w:rsidR="00C6194C" w:rsidRPr="00B315BD" w:rsidRDefault="00C6194C" w:rsidP="00B315BD">
      <w:pPr>
        <w:jc w:val="both"/>
        <w:rPr>
          <w:rFonts w:ascii="Times New Roman" w:hAnsi="Times New Roman" w:cs="Times New Roman"/>
          <w:sz w:val="24"/>
          <w:szCs w:val="24"/>
        </w:rPr>
      </w:pPr>
      <w:r w:rsidRPr="00B315BD">
        <w:rPr>
          <w:rFonts w:ascii="Times New Roman" w:hAnsi="Times New Roman" w:cs="Times New Roman"/>
          <w:sz w:val="24"/>
          <w:szCs w:val="24"/>
        </w:rPr>
        <w:t>Cette étude a consisté aussi à établir un lien étroit entre les pratiques entrepreneuriales exercées par la diaspora ainsi que l’effectivité d’un retour définitif. Au regard des analyses et recherches effectuées tout au long de cette analyse, la plus grande leçon tirée consiste à reconnaitre que la diaspora exprime de plus en plus les besoins de retourner dans son pays d’origine. Cela est d’autant plausible lorsqu’ observe l’intensification périodique des pratiques entrepreneuriales et activités transnationales exercées.</w:t>
      </w:r>
    </w:p>
    <w:p w:rsidR="000955A2" w:rsidRPr="00B315BD" w:rsidRDefault="00C6194C"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Cette étude a servi également à examiner l’apport de cette pratique de la mobilité de la diaspora dans la construction d’un retour définitif ou à long terme. Cette étape demeure cruciale dans la détermination du processus de retour car « La migration de retour est parfois un concept insaisissable qui se transforme en une mobilité transnationale durable »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{"citationItems":[{"id":"ITEM-1","itemData":{"DOI":"10.1111/imig.12180","ISSN":"14682435","abstract":"Return migration and migrant transnationalism are key phenomena in research on international migration. Here we examine how the two are connected. The article introduces a special section and draws partly upon this selection of papers and partly upon the broader literature. First, we argue that there is often a blurred boundary between mobility as a transnational practice, for instance in the form of return visits, and purportedly permanent or long-term return migration. Second, we examine the effects of transnationalism on return migration intentions and experi- ences. Third, we explore how migration trajectories, involving various forms of ‘return’ moves, create different forms of transnationalism. Examples include the ‘reverse transnational’ practices of returnees and the ‘residual transnationalism’ of migrants who have had an unsuccessful return experience and decided to settle permanently abroad. We end by considering how both return migration","author":[{"dropping-particle":"","family":"Carling","given":"Jørgen","non-dropping-particle":"","parse-names":false,"suffix":""},{"dropping-particle":"","family":"Erdal","given":"Marta Bivand","non-dropping-particle":"","parse-names":false,"suffix":""}],"container-title":"International Migration","id":"ITEM-1","issue":"6","issued":{"date-parts":[["2014"]]},"page":"2-12","title":"Return Migration and Transnationalism: How Are the Two Connected?","type":"article-journal","volume":"52"},"uris":["http://www.mendeley.com/documents/?uuid=a5b0fca6-cd2c-4aea-b8ad-15b95a7ade42"]}],"mendeley":{"formattedCitation":"(Carling &amp; Erdal, 2014)","manualFormatting":"(Carling &amp; Erdal, 2014, p.2)","plainTextFormattedCitation":"(Carling &amp; Erdal, 2014)","previouslyFormattedCitation":"(Carling &amp; Erdal, 2014)"},"properties":{"noteIndex":0},"schema":"https://github.com/citation-style-language/schema/raw/master/csl-citation.json"}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(Carling &amp; Erdal, 2014, p.2)</w:t>
      </w:r>
      <w:r w:rsidRPr="00B315BD">
        <w:rPr>
          <w:rFonts w:ascii="Times New Roman" w:hAnsi="Times New Roman" w:cs="Times New Roman"/>
          <w:sz w:val="24"/>
          <w:szCs w:val="24"/>
        </w:rPr>
        <w:fldChar w:fldCharType="end"/>
      </w:r>
      <w:r w:rsidR="008874E7" w:rsidRPr="00B315BD">
        <w:rPr>
          <w:rFonts w:ascii="Times New Roman" w:hAnsi="Times New Roman" w:cs="Times New Roman"/>
          <w:sz w:val="24"/>
          <w:szCs w:val="24"/>
        </w:rPr>
        <w:t xml:space="preserve">. </w:t>
      </w:r>
      <w:r w:rsidR="00205B7F" w:rsidRPr="00B315BD">
        <w:rPr>
          <w:rFonts w:ascii="Times New Roman" w:hAnsi="Times New Roman" w:cs="Times New Roman"/>
          <w:sz w:val="24"/>
          <w:szCs w:val="24"/>
        </w:rPr>
        <w:t xml:space="preserve">Les résultats de l’étude de Dokou et al confirment que de tels mécanismes relèvent d’une alchimie qui combine les facteurs de motivations, d’aptitudes, d’attitudes et des acquis issus du processus migratoire. Le niveau des potentialités des entrepreneurs migrants de retour est largement supérieur à celui de leurs homologues locaux </w:t>
      </w:r>
      <w:r w:rsidR="00205B7F" w:rsidRPr="00B315BD">
        <w:rPr>
          <w:rFonts w:ascii="Times New Roman" w:hAnsi="Times New Roman" w:cs="Times New Roman"/>
          <w:sz w:val="24"/>
          <w:szCs w:val="24"/>
        </w:rPr>
        <w:fldChar w:fldCharType="begin" w:fldLock="1"/>
      </w:r>
      <w:r w:rsidR="00904041" w:rsidRPr="00B315BD">
        <w:rPr>
          <w:rFonts w:ascii="Times New Roman" w:hAnsi="Times New Roman" w:cs="Times New Roman"/>
          <w:sz w:val="24"/>
          <w:szCs w:val="24"/>
        </w:rPr>
        <w:instrText>ADDIN CSL_CITATION {"citationItems":[{"id":"ITEM-1","itemData":{"ISSN":"0776-5436 (print) 1918-9699 (digital)","author":[{"dropping-particle":"","family":"Dokou","given":"Gérard Akrikpan Kokou","non-dropping-particle":"","parse-names":false,"suffix":""},{"dropping-particle":"","family":"Philippart","given":"Pascal","non-dropping-particle":"","parse-names":false,"suffix":""},{"dropping-particle":"","family":"Karbouai","given":"Khalid","non-dropping-particle":"","parse-names":false,"suffix":""}],"container-title":"Revue internationale P.M.E.","id":"ITEM-1","issue":"2","issued":{"date-parts":[["2018"]]},"page":"22","title":"L ’ expérience migratoire est-elle une source de potentialités pour l ’ entrepreneur ? Le cas marocain","type":"article-journal","volume":"31"},"uris":["http://www.mendeley.com/documents/?uuid=ee5c5a66-af30-4abb-baa7-0452512719f4"]}],"mendeley":{"formattedCitation":"(Dokou et al., 2018)","plainTextFormattedCitation":"(Dokou et al., 2018)","previouslyFormattedCitation":"(Dokou et al., 2018)"},"properties":{"noteIndex":0},"schema":"https://github.com/citation-style-language/schema/raw/master/csl-citation.json"}</w:instrText>
      </w:r>
      <w:r w:rsidR="00205B7F" w:rsidRPr="00B315BD">
        <w:rPr>
          <w:rFonts w:ascii="Times New Roman" w:hAnsi="Times New Roman" w:cs="Times New Roman"/>
          <w:sz w:val="24"/>
          <w:szCs w:val="24"/>
        </w:rPr>
        <w:fldChar w:fldCharType="separate"/>
      </w:r>
      <w:r w:rsidR="00205B7F" w:rsidRPr="00B315BD">
        <w:rPr>
          <w:rFonts w:ascii="Times New Roman" w:hAnsi="Times New Roman" w:cs="Times New Roman"/>
          <w:noProof/>
          <w:sz w:val="24"/>
          <w:szCs w:val="24"/>
        </w:rPr>
        <w:t>(Dokou et al., 2018)</w:t>
      </w:r>
      <w:r w:rsidR="00205B7F" w:rsidRPr="00B315BD">
        <w:rPr>
          <w:rFonts w:ascii="Times New Roman" w:hAnsi="Times New Roman" w:cs="Times New Roman"/>
          <w:sz w:val="24"/>
          <w:szCs w:val="24"/>
        </w:rPr>
        <w:fldChar w:fldCharType="end"/>
      </w:r>
      <w:r w:rsidR="00205B7F" w:rsidRPr="00B315BD">
        <w:rPr>
          <w:rFonts w:ascii="Times New Roman" w:hAnsi="Times New Roman" w:cs="Times New Roman"/>
          <w:sz w:val="24"/>
          <w:szCs w:val="24"/>
        </w:rPr>
        <w:t>.</w:t>
      </w:r>
    </w:p>
    <w:p w:rsidR="00205B7F" w:rsidRPr="00B315BD" w:rsidRDefault="000955A2" w:rsidP="00B315BD">
      <w:pPr>
        <w:jc w:val="both"/>
        <w:rPr>
          <w:rFonts w:ascii="Times New Roman" w:hAnsi="Times New Roman" w:cs="Times New Roman"/>
          <w:sz w:val="24"/>
          <w:szCs w:val="24"/>
        </w:rPr>
      </w:pPr>
      <w:r w:rsidRPr="00B315BD">
        <w:rPr>
          <w:rFonts w:ascii="Times New Roman" w:hAnsi="Times New Roman" w:cs="Times New Roman"/>
          <w:sz w:val="24"/>
          <w:szCs w:val="24"/>
        </w:rPr>
        <w:lastRenderedPageBreak/>
        <w:t xml:space="preserve">Par ailleurs, beaucoup des chercheurs reconnaissent que le retour ressemble à l’aboutissement d’une trajectoire migratoire de la  diaspora. Bien qu’il puisse se produire à n’importe quelle période de son parcours, il peut concerner toutes les catégories et toutes les générations des migrants installées dans les pays d’immigration. </w:t>
      </w:r>
    </w:p>
    <w:p w:rsidR="00C6194C" w:rsidRPr="00B315BD" w:rsidRDefault="00920666" w:rsidP="00B315BD">
      <w:pPr>
        <w:pStyle w:val="Default"/>
        <w:spacing w:line="276" w:lineRule="auto"/>
        <w:jc w:val="both"/>
      </w:pPr>
      <w:r w:rsidRPr="00B315BD">
        <w:t>Les résultats de cette étude, indiqu</w:t>
      </w:r>
      <w:r w:rsidR="00D40F29" w:rsidRPr="00B315BD">
        <w:t>ent que le soutien familial, les motivations, les aptitudes, les attitudes, l’appartenance à un réseau social ainsi que</w:t>
      </w:r>
      <w:r w:rsidRPr="00B315BD">
        <w:t xml:space="preserve"> la propension à </w:t>
      </w:r>
      <w:r w:rsidR="00D40F29" w:rsidRPr="00B315BD">
        <w:t xml:space="preserve">l’entrepreneuriat </w:t>
      </w:r>
      <w:r w:rsidRPr="00B315BD">
        <w:t xml:space="preserve">sont des facteurs favorisant </w:t>
      </w:r>
      <w:r w:rsidR="00D40F29" w:rsidRPr="00B315BD">
        <w:t xml:space="preserve">la réussite et </w:t>
      </w:r>
      <w:r w:rsidRPr="00B315BD">
        <w:t xml:space="preserve">l’intégration socio-professionnelle </w:t>
      </w:r>
      <w:r w:rsidR="00D40F29" w:rsidRPr="00B315BD">
        <w:t>de la diaspora dans son pays d’origine. La corruption</w:t>
      </w:r>
      <w:r w:rsidRPr="00B315BD">
        <w:t xml:space="preserve">, le manque de politiques </w:t>
      </w:r>
      <w:r w:rsidR="00D40F29" w:rsidRPr="00B315BD">
        <w:t>d’intégration</w:t>
      </w:r>
      <w:r w:rsidR="00C6194C" w:rsidRPr="00B315BD">
        <w:t xml:space="preserve"> en faveur de la diaspora, la multiplicité des taxes et la détérioration du climat des affaires </w:t>
      </w:r>
      <w:r w:rsidRPr="00B315BD">
        <w:t>constituent des facteurs qui entravent leur in</w:t>
      </w:r>
      <w:r w:rsidR="00C6194C" w:rsidRPr="00B315BD">
        <w:t>tégration socio-professionnelle.</w:t>
      </w:r>
    </w:p>
    <w:p w:rsidR="009D233E" w:rsidRPr="00B315BD" w:rsidRDefault="009D233E" w:rsidP="00B315BD">
      <w:pPr>
        <w:autoSpaceDE w:val="0"/>
        <w:autoSpaceDN w:val="0"/>
        <w:adjustRightInd w:val="0"/>
        <w:spacing w:after="0"/>
        <w:jc w:val="both"/>
        <w:rPr>
          <w:rFonts w:ascii="Times New Roman" w:hAnsi="Times New Roman" w:cs="Times New Roman"/>
          <w:i/>
          <w:color w:val="000000"/>
          <w:sz w:val="24"/>
          <w:szCs w:val="24"/>
        </w:rPr>
      </w:pPr>
    </w:p>
    <w:p w:rsidR="009D233E" w:rsidRPr="00B315BD" w:rsidRDefault="009D233E"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Pour la plupart des investisseurs, l’investissement est une condition préalable nécessaire à un retour permanent et durable, et non un objectif en soi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{"citationItems":[{"id":"ITEM-1","itemData":{"DOI":"10.1080/01419870.2013.868016","ISSN":"14664356","abstract":"This article explores the topic of return migration as it is understood and practised by different actors who engage with this theme, albeit from different perspectives. Return migration is paraded in policy debates as a triple-win scenario, bringing advantages to receiving states, countries of origin and migrants. Yet this article reveals how return migration is understood differently by policymakers in Senegal and Europe and by the migrants targeted by their policies. Interpretations are based on conflicting underlying assumptions of what return is, its benefits and its relation to transnational movement. Inspired by the discursive paradigm in political studies, this article utilizes interpretive tools to examine the structures that support and give meaning to understandings of return among institutional actors and migrants. It concludes that new theorization is needed to grasp the full complexity of return migration as a phenomenon that is marked by different temporalities and aspirations.","author":[{"dropping-particle":"","family":"Sinatti","given":"Giulia","non-dropping-particle":"","parse-names":false,"suffix":""}],"container-title":"Ethnic and Racial Studies","id":"ITEM-1","issue":"2","issued":{"date-parts":[["2015"]]},"page":"275-291","publisher":"Taylor &amp; Francis","title":"Return migration as a win-win-win scenario? Visions of return among Senegalese migrants, the state of origin and receiving countries","type":"article-journal","volume":"38"},"uris":["http://www.mendeley.com/documents/?uuid=1a98af8b-9b79-47af-8b0b-eccb693e4ed0"]}],"mendeley":{"formattedCitation":"(Sinatti, 2015)","plainTextFormattedCitation":"(Sinatti, 2015)","previouslyFormattedCitation":"(Sinatti, 2015)"},"properties":{"noteIndex":0},"schema":"https://github.com/citation-style-language/schema/raw/master/csl-citation.json"}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(Sinatti, 2015)</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 Car il procure à l’entrepreneur dans un premier temps, les ressources nécessaires pour assurer la résilience au retour.  Cela peu</w:t>
      </w:r>
      <w:r w:rsidR="000955A2" w:rsidRPr="00B315BD">
        <w:rPr>
          <w:rFonts w:ascii="Times New Roman" w:hAnsi="Times New Roman" w:cs="Times New Roman"/>
          <w:sz w:val="24"/>
          <w:szCs w:val="24"/>
        </w:rPr>
        <w:t>t lui permettre</w:t>
      </w:r>
      <w:r w:rsidRPr="00B315BD">
        <w:rPr>
          <w:rFonts w:ascii="Times New Roman" w:hAnsi="Times New Roman" w:cs="Times New Roman"/>
          <w:sz w:val="24"/>
          <w:szCs w:val="24"/>
        </w:rPr>
        <w:t xml:space="preserve"> ensuite d’envisager d’autres alternatives en fonction de ses capacités et opportunités découvertes</w:t>
      </w:r>
      <w:r w:rsidR="00317322" w:rsidRPr="00B315BD">
        <w:rPr>
          <w:rFonts w:ascii="Times New Roman" w:hAnsi="Times New Roman" w:cs="Times New Roman"/>
          <w:sz w:val="24"/>
          <w:szCs w:val="24"/>
        </w:rPr>
        <w:t xml:space="preserve"> sur place.</w:t>
      </w:r>
    </w:p>
    <w:p w:rsidR="00CD6B6F" w:rsidRPr="00B315BD" w:rsidRDefault="00CD6B6F" w:rsidP="00B315BD">
      <w:pPr>
        <w:autoSpaceDE w:val="0"/>
        <w:autoSpaceDN w:val="0"/>
        <w:adjustRightInd w:val="0"/>
        <w:spacing w:after="0"/>
        <w:jc w:val="both"/>
        <w:rPr>
          <w:rFonts w:ascii="Times New Roman" w:hAnsi="Times New Roman" w:cs="Times New Roman"/>
          <w:sz w:val="24"/>
          <w:szCs w:val="24"/>
        </w:rPr>
      </w:pPr>
      <w:r w:rsidRPr="00B315BD">
        <w:rPr>
          <w:rFonts w:ascii="Times New Roman" w:hAnsi="Times New Roman" w:cs="Times New Roman"/>
          <w:sz w:val="24"/>
          <w:szCs w:val="24"/>
        </w:rPr>
        <w:t xml:space="preserve">La migration a le potentiel de stimuler le commerce, les envois de fonds, les innovations et les investissements dans le pays d’origine. Les effets sont probablement les plus forts et les diasporas les plus intégrées sont dans les pays d’accueil. Cela implique que les migrants ni ne s’assimilent ni ne se  séparent culturellement, mais jouent un rôle respecté en tant que groupe sur les marchés du travail, dans le secteur financier et dans la société des pays d’accueil </w:t>
      </w:r>
      <w:r w:rsidRPr="00B315BD">
        <w:rPr>
          <w:rFonts w:ascii="Times New Roman" w:hAnsi="Times New Roman" w:cs="Times New Roman"/>
          <w:sz w:val="24"/>
          <w:szCs w:val="24"/>
        </w:rPr>
        <w:fldChar w:fldCharType="begin" w:fldLock="1"/>
      </w:r>
      <w:r w:rsidR="00B51BA5" w:rsidRPr="00B315BD">
        <w:rPr>
          <w:rFonts w:ascii="Times New Roman" w:hAnsi="Times New Roman" w:cs="Times New Roman"/>
          <w:sz w:val="24"/>
          <w:szCs w:val="24"/>
        </w:rPr>
        <w:instrText>ADDIN CSL_CITATION {"citationItems":[{"id":"ITEM-1","itemData":{"DOI":"10.3917/edd.311.0013","ISBN":"9782807390980","ISSN":"12454060","abstract":"This contribution investigates the opportunities of migration for developing countries. The benefits of migration for sending countries are often undervalued. But migrants may foster trade, remittances, innovations, investments back home, and even return home at some time with better human capital. Functioning diasporas can lead to stable factors of development. Policies in receiving developed countries towards migrants can enhance the positive impact of migration for development. Among those are measures to support the early integration of migrants into the educational systems and in the labor markets, including jobs for asylees. Dual citizenships and circular migration contracts are possible instruments. Migration policy can be an effective development policy.","author":[{"dropping-particle":"","family":"Zimmermann","given":"Klaus F.","non-dropping-particle":"","parse-names":false,"suffix":""}],"container-title":"Revue d'Economie du Developpement","id":"ITEM-1","issue":"1","issued":{"date-parts":[["2017"]]},"page":"13-30","title":"La migration en faveur du développement: Des défis aux opportunités","type":"article-journal","volume":"25"},"uris":["http://www.mendeley.com/documents/?uuid=9f908eef-726b-430c-b012-b90f60eba115"]}],"mendeley":{"formattedCitation":"(Zimmermann, 2017)","plainTextFormattedCitation":"(Zimmermann, 2017)","previouslyFormattedCitation":"(Zimmermann, 2017)"},"properties":{"noteIndex":0},"schema":"https://github.com/citation-style-language/schema/raw/master/csl-citation.json"}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(Zimmermann, 2017)</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D10730" w:rsidRPr="00B315BD" w:rsidRDefault="00D10730" w:rsidP="00B315BD">
      <w:pPr>
        <w:autoSpaceDE w:val="0"/>
        <w:autoSpaceDN w:val="0"/>
        <w:adjustRightInd w:val="0"/>
        <w:spacing w:after="0"/>
        <w:jc w:val="both"/>
        <w:rPr>
          <w:rFonts w:ascii="Times New Roman" w:hAnsi="Times New Roman" w:cs="Times New Roman"/>
          <w:sz w:val="24"/>
          <w:szCs w:val="24"/>
        </w:rPr>
      </w:pPr>
    </w:p>
    <w:p w:rsidR="009D233E" w:rsidRPr="00B315BD" w:rsidRDefault="009D233E"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Enfin, le maintien des liens et des contacts transnationaux après le retour peuvent servir des gages à l’accomplissement du processus d’expatriation. Comme le souligne Black et King «un autre point de vue suggérerait que, pour que leur retour soit durable, les rapatriés doivent conserver leur accès continu au réseau international de professionnels et de monde social dans lequel ils ont travaillé et vécu » </w:t>
      </w:r>
      <w:r w:rsidRPr="00B315BD">
        <w:rPr>
          <w:rFonts w:ascii="Times New Roman" w:hAnsi="Times New Roman" w:cs="Times New Roman"/>
          <w:sz w:val="24"/>
          <w:szCs w:val="24"/>
        </w:rPr>
        <w:fldChar w:fldCharType="begin" w:fldLock="1"/>
      </w:r>
      <w:r w:rsidRPr="00B315BD">
        <w:rPr>
          <w:rFonts w:ascii="Times New Roman" w:hAnsi="Times New Roman" w:cs="Times New Roman"/>
          <w:sz w:val="24"/>
          <w:szCs w:val="24"/>
        </w:rPr>
        <w:instrText>ADDIN CSL_CITATION {"citationItems":[{"id":"ITEM-1","itemData":{"DOI":"10.1002/psp.318","ISSN":"15448444","abstract":"This introductory paper sets the scene for the special issue on transnational migration, return and development in West Africa. It first briefly describes the research programme that gave rise to the papers presented here. Then it sets out the basic parameters of the debate on the relationship between migration, return and development in the West African context, highlighting the crucial role of remittances and the neglected topic of return migration. Although officially recorded remittance flows are not as high in West Africa as they are in some other parts of the world, nevertheless they are seen as a critical input to the development process. Moreover, much remittance income escapes formal banking channels and so is unrecorded. The relevance of the West African case also rests on the high levels of educated, skilled migration from the region, and the potential that such migrants could have for development if they could be persuaded either to return or to invest in development-related initiatives from abroad. The final section of the paper introduces the papers which make up the theme issue. © 2004 John Wiley &amp; Sons, Ltd.","author":[{"dropping-particle":"","family":"Black","given":"Richard","non-dropping-particle":"","parse-names":false,"suffix":""},{"dropping-particle":"","family":"King","given":"Russell","non-dropping-particle":"","parse-names":false,"suffix":""}],"container-title":"Population, Space and Place","id":"ITEM-1","issue":"2","issued":{"date-parts":[["2004"]]},"page":"75-83","title":"Editorial introduction: Migration, return and development in West Africa","type":"article-journal","volume":"10"},"uris":["http://www.mendeley.com/documents/?uuid=907734f2-df6f-45b4-9288-b88eaabafa2f"]}],"mendeley":{"formattedCitation":"(Black &amp; King, 2004)","manualFormatting":"(Black &amp; King, 2004, p.80)","plainTextFormattedCitation":"(Black &amp; King, 2004)","previouslyFormattedCitation":"(Black &amp; King, 2004)"},"properties":{"noteIndex":0},"schema":"https://github.com/citation-style-language/schema/raw/master/csl-citation.json"}</w:instrText>
      </w:r>
      <w:r w:rsidRPr="00B315BD">
        <w:rPr>
          <w:rFonts w:ascii="Times New Roman" w:hAnsi="Times New Roman" w:cs="Times New Roman"/>
          <w:sz w:val="24"/>
          <w:szCs w:val="24"/>
        </w:rPr>
        <w:fldChar w:fldCharType="separate"/>
      </w:r>
      <w:r w:rsidRPr="00B315BD">
        <w:rPr>
          <w:rFonts w:ascii="Times New Roman" w:hAnsi="Times New Roman" w:cs="Times New Roman"/>
          <w:noProof/>
          <w:sz w:val="24"/>
          <w:szCs w:val="24"/>
        </w:rPr>
        <w:t>(Black &amp; King, 2004, p.80)</w:t>
      </w:r>
      <w:r w:rsidRPr="00B315BD">
        <w:rPr>
          <w:rFonts w:ascii="Times New Roman" w:hAnsi="Times New Roman" w:cs="Times New Roman"/>
          <w:sz w:val="24"/>
          <w:szCs w:val="24"/>
        </w:rPr>
        <w:fldChar w:fldCharType="end"/>
      </w:r>
      <w:r w:rsidRPr="00B315BD">
        <w:rPr>
          <w:rFonts w:ascii="Times New Roman" w:hAnsi="Times New Roman" w:cs="Times New Roman"/>
          <w:sz w:val="24"/>
          <w:szCs w:val="24"/>
        </w:rPr>
        <w:t>.</w:t>
      </w:r>
    </w:p>
    <w:p w:rsidR="001205EF" w:rsidRPr="00B315BD" w:rsidRDefault="000955A2" w:rsidP="00B315BD">
      <w:pPr>
        <w:jc w:val="both"/>
        <w:rPr>
          <w:rFonts w:ascii="Times New Roman" w:hAnsi="Times New Roman" w:cs="Times New Roman"/>
          <w:sz w:val="24"/>
          <w:szCs w:val="24"/>
        </w:rPr>
      </w:pPr>
      <w:r w:rsidRPr="00B315BD">
        <w:rPr>
          <w:rFonts w:ascii="Times New Roman" w:hAnsi="Times New Roman" w:cs="Times New Roman"/>
          <w:sz w:val="24"/>
          <w:szCs w:val="24"/>
        </w:rPr>
        <w:t xml:space="preserve">Le retour est moins observé auprès des femmes et des enfants, car pour elles, la migration  reste un moyen pour échapper aux contraintes sociales et culturelles moins favorables aux femmes dans la société africaine et pour les enfants, le pays de destination les assurent une garantie d’une éducation et d’un enseignement des qualités.  Plusieurs chercheurs ont largement évoqué cette dimension notamment Carling et </w:t>
      </w:r>
      <w:proofErr w:type="spellStart"/>
      <w:r w:rsidRPr="00B315BD">
        <w:rPr>
          <w:rFonts w:ascii="Times New Roman" w:hAnsi="Times New Roman" w:cs="Times New Roman"/>
          <w:sz w:val="24"/>
          <w:szCs w:val="24"/>
        </w:rPr>
        <w:t>Erdal</w:t>
      </w:r>
      <w:proofErr w:type="spellEnd"/>
      <w:r w:rsidRPr="00B315BD">
        <w:rPr>
          <w:rFonts w:ascii="Times New Roman" w:hAnsi="Times New Roman" w:cs="Times New Roman"/>
          <w:sz w:val="24"/>
          <w:szCs w:val="24"/>
        </w:rPr>
        <w:t xml:space="preserve">. Il faut pour cela creuser un peu plus pour comprendre les velléités de certaines autres catégories de la population migrante d’envisager le retour définitif dans son pays d’origine.  </w:t>
      </w:r>
    </w:p>
    <w:p w:rsidR="004C1E17" w:rsidRPr="004C1E17" w:rsidRDefault="004C1E17" w:rsidP="004C1E17">
      <w:pPr>
        <w:autoSpaceDE w:val="0"/>
        <w:autoSpaceDN w:val="0"/>
        <w:adjustRightInd w:val="0"/>
        <w:spacing w:after="0" w:line="240" w:lineRule="auto"/>
        <w:jc w:val="both"/>
        <w:rPr>
          <w:rFonts w:ascii="Times New Roman" w:hAnsi="Times New Roman" w:cs="Times New Roman"/>
          <w:color w:val="000000"/>
          <w:sz w:val="23"/>
          <w:szCs w:val="23"/>
        </w:rPr>
      </w:pPr>
    </w:p>
    <w:p w:rsidR="0079286D" w:rsidRPr="00B04E52" w:rsidRDefault="0079286D" w:rsidP="0079286D">
      <w:pPr>
        <w:autoSpaceDE w:val="0"/>
        <w:autoSpaceDN w:val="0"/>
        <w:adjustRightInd w:val="0"/>
        <w:spacing w:after="0" w:line="360" w:lineRule="auto"/>
        <w:jc w:val="both"/>
        <w:rPr>
          <w:rFonts w:ascii="Times New Roman" w:hAnsi="Times New Roman" w:cs="Times New Roman"/>
          <w:b/>
          <w:color w:val="000000"/>
          <w:sz w:val="24"/>
          <w:lang w:val="en-GB"/>
        </w:rPr>
      </w:pPr>
      <w:proofErr w:type="spellStart"/>
      <w:r w:rsidRPr="00B04E52">
        <w:rPr>
          <w:rFonts w:ascii="Times New Roman" w:hAnsi="Times New Roman" w:cs="Times New Roman"/>
          <w:b/>
          <w:color w:val="000000"/>
          <w:sz w:val="24"/>
          <w:lang w:val="en-GB"/>
        </w:rPr>
        <w:t>Références</w:t>
      </w:r>
      <w:proofErr w:type="spellEnd"/>
      <w:r w:rsidRPr="00B04E52">
        <w:rPr>
          <w:rFonts w:ascii="Times New Roman" w:hAnsi="Times New Roman" w:cs="Times New Roman"/>
          <w:b/>
          <w:color w:val="000000"/>
          <w:sz w:val="24"/>
          <w:lang w:val="en-GB"/>
        </w:rPr>
        <w:t xml:space="preserve"> bibliographiques </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Pr>
          <w:rFonts w:ascii="Times New Roman" w:hAnsi="Times New Roman" w:cs="Times New Roman"/>
          <w:b/>
          <w:color w:val="000000"/>
          <w:sz w:val="24"/>
        </w:rPr>
        <w:fldChar w:fldCharType="begin" w:fldLock="1"/>
      </w:r>
      <w:r w:rsidRPr="00B04E52">
        <w:rPr>
          <w:rFonts w:ascii="Times New Roman" w:hAnsi="Times New Roman" w:cs="Times New Roman"/>
          <w:b/>
          <w:color w:val="000000"/>
          <w:sz w:val="24"/>
          <w:lang w:val="en-GB"/>
        </w:rPr>
        <w:instrText xml:space="preserve">ADDIN Mendeley Bibliography CSL_BIBLIOGRAPHY </w:instrText>
      </w:r>
      <w:r>
        <w:rPr>
          <w:rFonts w:ascii="Times New Roman" w:hAnsi="Times New Roman" w:cs="Times New Roman"/>
          <w:b/>
          <w:color w:val="000000"/>
          <w:sz w:val="24"/>
        </w:rPr>
        <w:fldChar w:fldCharType="separate"/>
      </w:r>
      <w:r w:rsidRPr="00B04E52">
        <w:rPr>
          <w:rFonts w:ascii="Times New Roman" w:hAnsi="Times New Roman" w:cs="Times New Roman"/>
          <w:noProof/>
          <w:sz w:val="24"/>
          <w:szCs w:val="24"/>
          <w:lang w:val="en-GB"/>
        </w:rPr>
        <w:t xml:space="preserve">Asiedu, A. (2005). Some benefits of migrants’ return visits to Ghana. </w:t>
      </w:r>
      <w:r w:rsidRPr="00B04E52">
        <w:rPr>
          <w:rFonts w:ascii="Times New Roman" w:hAnsi="Times New Roman" w:cs="Times New Roman"/>
          <w:i/>
          <w:iCs/>
          <w:noProof/>
          <w:sz w:val="24"/>
          <w:szCs w:val="24"/>
          <w:lang w:val="en-GB"/>
        </w:rPr>
        <w:t>Population, Space and Place</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11</w:t>
      </w:r>
      <w:r w:rsidRPr="00B04E52">
        <w:rPr>
          <w:rFonts w:ascii="Times New Roman" w:hAnsi="Times New Roman" w:cs="Times New Roman"/>
          <w:noProof/>
          <w:sz w:val="24"/>
          <w:szCs w:val="24"/>
          <w:lang w:val="en-GB"/>
        </w:rPr>
        <w:t>(1), 1–11. https://doi.org/10.1002/psp.350</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04E52">
        <w:rPr>
          <w:rFonts w:ascii="Times New Roman" w:hAnsi="Times New Roman" w:cs="Times New Roman"/>
          <w:noProof/>
          <w:sz w:val="24"/>
          <w:szCs w:val="24"/>
          <w:lang w:val="en-GB"/>
        </w:rPr>
        <w:t xml:space="preserve">Benhaddad, N. A., &amp; Hammoud, N. (2015). </w:t>
      </w:r>
      <w:r w:rsidRPr="00B315BD">
        <w:rPr>
          <w:rFonts w:ascii="Times New Roman" w:hAnsi="Times New Roman" w:cs="Times New Roman"/>
          <w:noProof/>
          <w:sz w:val="24"/>
          <w:szCs w:val="24"/>
        </w:rPr>
        <w:t xml:space="preserve">Contribution des migrants de retour au </w:t>
      </w:r>
      <w:r w:rsidRPr="00B315BD">
        <w:rPr>
          <w:rFonts w:ascii="Times New Roman" w:hAnsi="Times New Roman" w:cs="Times New Roman"/>
          <w:noProof/>
          <w:sz w:val="24"/>
          <w:szCs w:val="24"/>
        </w:rPr>
        <w:lastRenderedPageBreak/>
        <w:t xml:space="preserve">développement de leurs pays d’origine. Étude comparative entre les pays du Maghreb : l’Algérie, la Tunisie et le Maroc. </w:t>
      </w:r>
      <w:r w:rsidRPr="00B315BD">
        <w:rPr>
          <w:rFonts w:ascii="Times New Roman" w:hAnsi="Times New Roman" w:cs="Times New Roman"/>
          <w:i/>
          <w:iCs/>
          <w:noProof/>
          <w:sz w:val="24"/>
          <w:szCs w:val="24"/>
        </w:rPr>
        <w:t>Insaniyat / إنسانيات</w:t>
      </w:r>
      <w:r w:rsidRPr="00B315BD">
        <w:rPr>
          <w:rFonts w:ascii="Times New Roman" w:hAnsi="Times New Roman" w:cs="Times New Roman"/>
          <w:noProof/>
          <w:sz w:val="24"/>
          <w:szCs w:val="24"/>
        </w:rPr>
        <w:t>, (70–69), 83–110. https://doi.org/10.4000/insaniyat.15268</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315BD">
        <w:rPr>
          <w:rFonts w:ascii="Times New Roman" w:hAnsi="Times New Roman" w:cs="Times New Roman"/>
          <w:noProof/>
          <w:sz w:val="24"/>
          <w:szCs w:val="24"/>
        </w:rPr>
        <w:t xml:space="preserve">Black, R., &amp; King, R. (2004). </w:t>
      </w:r>
      <w:r w:rsidRPr="00B04E52">
        <w:rPr>
          <w:rFonts w:ascii="Times New Roman" w:hAnsi="Times New Roman" w:cs="Times New Roman"/>
          <w:noProof/>
          <w:sz w:val="24"/>
          <w:szCs w:val="24"/>
          <w:lang w:val="en-GB"/>
        </w:rPr>
        <w:t xml:space="preserve">Editorial introduction: Migration, return and development in West Africa. </w:t>
      </w:r>
      <w:r w:rsidRPr="00B04E52">
        <w:rPr>
          <w:rFonts w:ascii="Times New Roman" w:hAnsi="Times New Roman" w:cs="Times New Roman"/>
          <w:i/>
          <w:iCs/>
          <w:noProof/>
          <w:sz w:val="24"/>
          <w:szCs w:val="24"/>
          <w:lang w:val="en-GB"/>
        </w:rPr>
        <w:t>Population, Space and Place</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10</w:t>
      </w:r>
      <w:r w:rsidRPr="00B04E52">
        <w:rPr>
          <w:rFonts w:ascii="Times New Roman" w:hAnsi="Times New Roman" w:cs="Times New Roman"/>
          <w:noProof/>
          <w:sz w:val="24"/>
          <w:szCs w:val="24"/>
          <w:lang w:val="en-GB"/>
        </w:rPr>
        <w:t>(2), 75–83. https://doi.org/10.1002/psp.318</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04E52">
        <w:rPr>
          <w:rFonts w:ascii="Times New Roman" w:hAnsi="Times New Roman" w:cs="Times New Roman"/>
          <w:noProof/>
          <w:sz w:val="24"/>
          <w:szCs w:val="24"/>
          <w:lang w:val="en-GB"/>
        </w:rPr>
        <w:t xml:space="preserve">Bouoiyour, J., &amp; Miftah, A. (2013). </w:t>
      </w:r>
      <w:r w:rsidRPr="00B315BD">
        <w:rPr>
          <w:rFonts w:ascii="Times New Roman" w:hAnsi="Times New Roman" w:cs="Times New Roman"/>
          <w:noProof/>
          <w:sz w:val="24"/>
          <w:szCs w:val="24"/>
        </w:rPr>
        <w:t xml:space="preserve">Le retour des migrants marocains dans leur pays d ’ origine , quand ? Dans quelles circonstances ? </w:t>
      </w:r>
      <w:r w:rsidRPr="00B315BD">
        <w:rPr>
          <w:rFonts w:ascii="Times New Roman" w:hAnsi="Times New Roman" w:cs="Times New Roman"/>
          <w:i/>
          <w:iCs/>
          <w:noProof/>
          <w:sz w:val="24"/>
          <w:szCs w:val="24"/>
        </w:rPr>
        <w:t>Centre d ’ Analyse Théorique et de Traitement Des Données Économiques</w:t>
      </w:r>
      <w:r w:rsidRPr="00B315BD">
        <w:rPr>
          <w:rFonts w:ascii="Times New Roman" w:hAnsi="Times New Roman" w:cs="Times New Roman"/>
          <w:noProof/>
          <w:sz w:val="24"/>
          <w:szCs w:val="24"/>
        </w:rPr>
        <w:t>, (1), 28 p.</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315BD">
        <w:rPr>
          <w:rFonts w:ascii="Times New Roman" w:hAnsi="Times New Roman" w:cs="Times New Roman"/>
          <w:noProof/>
          <w:sz w:val="24"/>
          <w:szCs w:val="24"/>
        </w:rPr>
        <w:t xml:space="preserve">Brzozowski, J., Cucculelli, M., &amp; Surdej, A. (2014). </w:t>
      </w:r>
      <w:r w:rsidRPr="00B04E52">
        <w:rPr>
          <w:rFonts w:ascii="Times New Roman" w:hAnsi="Times New Roman" w:cs="Times New Roman"/>
          <w:noProof/>
          <w:sz w:val="24"/>
          <w:szCs w:val="24"/>
          <w:lang w:val="en-GB"/>
        </w:rPr>
        <w:t xml:space="preserve">Transnational ties and performance of immigrant entrepreneurs: the role of home-country conditions. </w:t>
      </w:r>
      <w:r w:rsidRPr="00B04E52">
        <w:rPr>
          <w:rFonts w:ascii="Times New Roman" w:hAnsi="Times New Roman" w:cs="Times New Roman"/>
          <w:i/>
          <w:iCs/>
          <w:noProof/>
          <w:sz w:val="24"/>
          <w:szCs w:val="24"/>
          <w:lang w:val="en-GB"/>
        </w:rPr>
        <w:t>Entrepreneurship and Regional Development</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26</w:t>
      </w:r>
      <w:r w:rsidRPr="00B04E52">
        <w:rPr>
          <w:rFonts w:ascii="Times New Roman" w:hAnsi="Times New Roman" w:cs="Times New Roman"/>
          <w:noProof/>
          <w:sz w:val="24"/>
          <w:szCs w:val="24"/>
          <w:lang w:val="en-GB"/>
        </w:rPr>
        <w:t>, 546–573. https://doi.org/10.1080/08985626.2014.959068</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04E52">
        <w:rPr>
          <w:rFonts w:ascii="Times New Roman" w:hAnsi="Times New Roman" w:cs="Times New Roman"/>
          <w:noProof/>
          <w:sz w:val="24"/>
          <w:szCs w:val="24"/>
          <w:lang w:val="en-GB"/>
        </w:rPr>
        <w:t xml:space="preserve">Brzozowski, J., Cucculelli, M., &amp; Surdej, A. (2017). The determinants of transnational entrepreneurship and transnational ties’ dynamics among immigrant entrepreneurs in ICT sector in Italy. </w:t>
      </w:r>
      <w:r w:rsidRPr="00B315BD">
        <w:rPr>
          <w:rFonts w:ascii="Times New Roman" w:hAnsi="Times New Roman" w:cs="Times New Roman"/>
          <w:i/>
          <w:iCs/>
          <w:noProof/>
          <w:sz w:val="24"/>
          <w:szCs w:val="24"/>
        </w:rPr>
        <w:t>International Migration</w:t>
      </w:r>
      <w:r w:rsidRPr="00B315BD">
        <w:rPr>
          <w:rFonts w:ascii="Times New Roman" w:hAnsi="Times New Roman" w:cs="Times New Roman"/>
          <w:noProof/>
          <w:sz w:val="24"/>
          <w:szCs w:val="24"/>
        </w:rPr>
        <w:t xml:space="preserve">, </w:t>
      </w:r>
      <w:r w:rsidRPr="00B315BD">
        <w:rPr>
          <w:rFonts w:ascii="Times New Roman" w:hAnsi="Times New Roman" w:cs="Times New Roman"/>
          <w:i/>
          <w:iCs/>
          <w:noProof/>
          <w:sz w:val="24"/>
          <w:szCs w:val="24"/>
        </w:rPr>
        <w:t>55</w:t>
      </w:r>
      <w:r w:rsidRPr="00B315BD">
        <w:rPr>
          <w:rFonts w:ascii="Times New Roman" w:hAnsi="Times New Roman" w:cs="Times New Roman"/>
          <w:noProof/>
          <w:sz w:val="24"/>
          <w:szCs w:val="24"/>
        </w:rPr>
        <w:t>(3), 105–125. https://doi.org/10.1111/imig.12335</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315BD">
        <w:rPr>
          <w:rFonts w:ascii="Times New Roman" w:hAnsi="Times New Roman" w:cs="Times New Roman"/>
          <w:noProof/>
          <w:sz w:val="24"/>
          <w:szCs w:val="24"/>
        </w:rPr>
        <w:t xml:space="preserve">Carling, J., &amp; Erdal, M. B. (2014). </w:t>
      </w:r>
      <w:r w:rsidRPr="00B04E52">
        <w:rPr>
          <w:rFonts w:ascii="Times New Roman" w:hAnsi="Times New Roman" w:cs="Times New Roman"/>
          <w:noProof/>
          <w:sz w:val="24"/>
          <w:szCs w:val="24"/>
          <w:lang w:val="en-GB"/>
        </w:rPr>
        <w:t xml:space="preserve">Return Migration and Transnationalism: How Are the Two Connected? </w:t>
      </w:r>
      <w:r w:rsidRPr="00B04E52">
        <w:rPr>
          <w:rFonts w:ascii="Times New Roman" w:hAnsi="Times New Roman" w:cs="Times New Roman"/>
          <w:i/>
          <w:iCs/>
          <w:noProof/>
          <w:sz w:val="24"/>
          <w:szCs w:val="24"/>
          <w:lang w:val="en-GB"/>
        </w:rPr>
        <w:t>International Migration</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52</w:t>
      </w:r>
      <w:r w:rsidRPr="00B04E52">
        <w:rPr>
          <w:rFonts w:ascii="Times New Roman" w:hAnsi="Times New Roman" w:cs="Times New Roman"/>
          <w:noProof/>
          <w:sz w:val="24"/>
          <w:szCs w:val="24"/>
          <w:lang w:val="en-GB"/>
        </w:rPr>
        <w:t>(6), 2–12. https://doi.org/10.1111/imig.12180</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Cassarino, J.-P. (2004). Theorising Return Migration: a revisited conceptual approach to return migrants. </w:t>
      </w:r>
      <w:r w:rsidRPr="00B04E52">
        <w:rPr>
          <w:rFonts w:ascii="Times New Roman" w:hAnsi="Times New Roman" w:cs="Times New Roman"/>
          <w:i/>
          <w:iCs/>
          <w:noProof/>
          <w:sz w:val="24"/>
          <w:szCs w:val="24"/>
          <w:lang w:val="en-GB"/>
        </w:rPr>
        <w:t>EUROPEAN UNIVERSITY INSTITUTE Rob e r t S c Human Ce n t r e for Advanced St Udies Mediterranean Programme Series</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02</w:t>
      </w:r>
      <w:r w:rsidRPr="00B04E52">
        <w:rPr>
          <w:rFonts w:ascii="Times New Roman" w:hAnsi="Times New Roman" w:cs="Times New Roman"/>
          <w:noProof/>
          <w:sz w:val="24"/>
          <w:szCs w:val="24"/>
          <w:lang w:val="en-GB"/>
        </w:rPr>
        <w:t>, 25 p.</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 xml:space="preserve">Cassarino, J.-P. (2015). Relire le lien entre migration de retour et entrepreneuriat, à la lumière de l’exemple tunisien. </w:t>
      </w:r>
      <w:r w:rsidRPr="00B315BD">
        <w:rPr>
          <w:rFonts w:ascii="Times New Roman" w:hAnsi="Times New Roman" w:cs="Times New Roman"/>
          <w:i/>
          <w:iCs/>
          <w:noProof/>
          <w:sz w:val="24"/>
          <w:szCs w:val="24"/>
        </w:rPr>
        <w:t>Méditerranée</w:t>
      </w:r>
      <w:r w:rsidRPr="00B315BD">
        <w:rPr>
          <w:rFonts w:ascii="Times New Roman" w:hAnsi="Times New Roman" w:cs="Times New Roman"/>
          <w:noProof/>
          <w:sz w:val="24"/>
          <w:szCs w:val="24"/>
        </w:rPr>
        <w:t>, (124), 67–72. https://doi.org/10.4000/mediterranee.7709</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 xml:space="preserve">Dimé, M. (2015). «Flamber moins et investir utile»: La promotion de l’entrepreneuriat chez des migrants de retour au Sénégal. </w:t>
      </w:r>
      <w:r w:rsidRPr="00B315BD">
        <w:rPr>
          <w:rFonts w:ascii="Times New Roman" w:hAnsi="Times New Roman" w:cs="Times New Roman"/>
          <w:i/>
          <w:iCs/>
          <w:noProof/>
          <w:sz w:val="24"/>
          <w:szCs w:val="24"/>
        </w:rPr>
        <w:t>Africa Development</w:t>
      </w:r>
      <w:r w:rsidRPr="00B315BD">
        <w:rPr>
          <w:rFonts w:ascii="Times New Roman" w:hAnsi="Times New Roman" w:cs="Times New Roman"/>
          <w:noProof/>
          <w:sz w:val="24"/>
          <w:szCs w:val="24"/>
        </w:rPr>
        <w:t xml:space="preserve">, </w:t>
      </w:r>
      <w:r w:rsidRPr="00B315BD">
        <w:rPr>
          <w:rFonts w:ascii="Times New Roman" w:hAnsi="Times New Roman" w:cs="Times New Roman"/>
          <w:i/>
          <w:iCs/>
          <w:noProof/>
          <w:sz w:val="24"/>
          <w:szCs w:val="24"/>
        </w:rPr>
        <w:t>40</w:t>
      </w:r>
      <w:r w:rsidRPr="00B315BD">
        <w:rPr>
          <w:rFonts w:ascii="Times New Roman" w:hAnsi="Times New Roman" w:cs="Times New Roman"/>
          <w:noProof/>
          <w:sz w:val="24"/>
          <w:szCs w:val="24"/>
        </w:rPr>
        <w:t>(1), 81–97. https://doi.org/10.4314/AD.V40I1</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 xml:space="preserve">Dokou, G. A. K., Philippart, P., &amp; Karbouai, K. (2018). L ’ expérience migratoire est-elle une source de potentialités pour l ’ entrepreneur ? Le cas marocain. </w:t>
      </w:r>
      <w:r w:rsidRPr="00B315BD">
        <w:rPr>
          <w:rFonts w:ascii="Times New Roman" w:hAnsi="Times New Roman" w:cs="Times New Roman"/>
          <w:i/>
          <w:iCs/>
          <w:noProof/>
          <w:sz w:val="24"/>
          <w:szCs w:val="24"/>
        </w:rPr>
        <w:t>Revue Internationale P.M.E.</w:t>
      </w:r>
      <w:r w:rsidRPr="00B315BD">
        <w:rPr>
          <w:rFonts w:ascii="Times New Roman" w:hAnsi="Times New Roman" w:cs="Times New Roman"/>
          <w:noProof/>
          <w:sz w:val="24"/>
          <w:szCs w:val="24"/>
        </w:rPr>
        <w:t xml:space="preserve">, </w:t>
      </w:r>
      <w:r w:rsidRPr="00B315BD">
        <w:rPr>
          <w:rFonts w:ascii="Times New Roman" w:hAnsi="Times New Roman" w:cs="Times New Roman"/>
          <w:i/>
          <w:iCs/>
          <w:noProof/>
          <w:sz w:val="24"/>
          <w:szCs w:val="24"/>
        </w:rPr>
        <w:t>31</w:t>
      </w:r>
      <w:r w:rsidRPr="00B315BD">
        <w:rPr>
          <w:rFonts w:ascii="Times New Roman" w:hAnsi="Times New Roman" w:cs="Times New Roman"/>
          <w:noProof/>
          <w:sz w:val="24"/>
          <w:szCs w:val="24"/>
        </w:rPr>
        <w:t>(2), 22.</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 xml:space="preserve">Dumont, J.-C., &amp; Spielvogel, G. (2008). </w:t>
      </w:r>
      <w:r w:rsidRPr="00B315BD">
        <w:rPr>
          <w:rFonts w:ascii="Times New Roman" w:hAnsi="Times New Roman" w:cs="Times New Roman"/>
          <w:i/>
          <w:iCs/>
          <w:noProof/>
          <w:sz w:val="24"/>
          <w:szCs w:val="24"/>
        </w:rPr>
        <w:t>Perspectives des Migrations Internationales - rapport annuel. OCDE</w:t>
      </w:r>
      <w:r w:rsidRPr="00B315BD">
        <w:rPr>
          <w:rFonts w:ascii="Times New Roman" w:hAnsi="Times New Roman" w:cs="Times New Roman"/>
          <w:noProof/>
          <w:sz w:val="24"/>
          <w:szCs w:val="24"/>
        </w:rPr>
        <w:t>.</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 xml:space="preserve">Flahaux, M.-L. (2019). </w:t>
      </w:r>
      <w:r w:rsidRPr="00B315BD">
        <w:rPr>
          <w:rFonts w:ascii="Times New Roman" w:hAnsi="Times New Roman" w:cs="Times New Roman"/>
          <w:i/>
          <w:iCs/>
          <w:noProof/>
          <w:sz w:val="24"/>
          <w:szCs w:val="24"/>
        </w:rPr>
        <w:t>Intention et réalisation de migration de retour au Sénégal et en République démocratique du Congo</w:t>
      </w:r>
      <w:r w:rsidRPr="00B315BD">
        <w:rPr>
          <w:rFonts w:ascii="Times New Roman" w:hAnsi="Times New Roman" w:cs="Times New Roman"/>
          <w:noProof/>
          <w:sz w:val="24"/>
          <w:szCs w:val="24"/>
        </w:rPr>
        <w:t xml:space="preserve">. </w:t>
      </w:r>
      <w:r w:rsidRPr="00B315BD">
        <w:rPr>
          <w:rFonts w:ascii="Times New Roman" w:hAnsi="Times New Roman" w:cs="Times New Roman"/>
          <w:i/>
          <w:iCs/>
          <w:noProof/>
          <w:sz w:val="24"/>
          <w:szCs w:val="24"/>
        </w:rPr>
        <w:t>Population</w:t>
      </w:r>
      <w:r w:rsidRPr="00B315BD">
        <w:rPr>
          <w:rFonts w:ascii="Times New Roman" w:hAnsi="Times New Roman" w:cs="Times New Roman"/>
          <w:noProof/>
          <w:sz w:val="24"/>
          <w:szCs w:val="24"/>
        </w:rPr>
        <w:t xml:space="preserve"> (Vol. 70). https://doi.org/10.3917/popu.1501.0103</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315BD">
        <w:rPr>
          <w:rFonts w:ascii="Times New Roman" w:hAnsi="Times New Roman" w:cs="Times New Roman"/>
          <w:noProof/>
          <w:sz w:val="24"/>
          <w:szCs w:val="24"/>
        </w:rPr>
        <w:lastRenderedPageBreak/>
        <w:t xml:space="preserve">Flahaux, M. L. (2015). </w:t>
      </w:r>
      <w:r w:rsidRPr="00B315BD">
        <w:rPr>
          <w:rFonts w:ascii="Times New Roman" w:hAnsi="Times New Roman" w:cs="Times New Roman"/>
          <w:i/>
          <w:iCs/>
          <w:noProof/>
          <w:sz w:val="24"/>
          <w:szCs w:val="24"/>
        </w:rPr>
        <w:t>Intention et réalisation de migration de retour au Sénégal et en République démocratique du Congo</w:t>
      </w:r>
      <w:r w:rsidRPr="00B315BD">
        <w:rPr>
          <w:rFonts w:ascii="Times New Roman" w:hAnsi="Times New Roman" w:cs="Times New Roman"/>
          <w:noProof/>
          <w:sz w:val="24"/>
          <w:szCs w:val="24"/>
        </w:rPr>
        <w:t xml:space="preserve">. </w:t>
      </w:r>
      <w:r w:rsidRPr="00B04E52">
        <w:rPr>
          <w:rFonts w:ascii="Times New Roman" w:hAnsi="Times New Roman" w:cs="Times New Roman"/>
          <w:i/>
          <w:iCs/>
          <w:noProof/>
          <w:sz w:val="24"/>
          <w:szCs w:val="24"/>
          <w:lang w:val="en-GB"/>
        </w:rPr>
        <w:t>Population</w:t>
      </w:r>
      <w:r w:rsidRPr="00B04E52">
        <w:rPr>
          <w:rFonts w:ascii="Times New Roman" w:hAnsi="Times New Roman" w:cs="Times New Roman"/>
          <w:noProof/>
          <w:sz w:val="24"/>
          <w:szCs w:val="24"/>
          <w:lang w:val="en-GB"/>
        </w:rPr>
        <w:t xml:space="preserve"> (Vol. 70). https://doi.org/10.3917/popu.1501.0103</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Foley, D., &amp; O’Connor, A. J. (2013). Social Capital and the Networking Practices of Indigenous Entrepreneurs. </w:t>
      </w:r>
      <w:r w:rsidRPr="00B04E52">
        <w:rPr>
          <w:rFonts w:ascii="Times New Roman" w:hAnsi="Times New Roman" w:cs="Times New Roman"/>
          <w:i/>
          <w:iCs/>
          <w:noProof/>
          <w:sz w:val="24"/>
          <w:szCs w:val="24"/>
          <w:lang w:val="en-GB"/>
        </w:rPr>
        <w:t>Journal of Small Business Management</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51</w:t>
      </w:r>
      <w:r w:rsidRPr="00B04E52">
        <w:rPr>
          <w:rFonts w:ascii="Times New Roman" w:hAnsi="Times New Roman" w:cs="Times New Roman"/>
          <w:noProof/>
          <w:sz w:val="24"/>
          <w:szCs w:val="24"/>
          <w:lang w:val="en-GB"/>
        </w:rPr>
        <w:t>(2), 276–296. https://doi.org/10.1111/jsbm.12017</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04E52">
        <w:rPr>
          <w:rFonts w:ascii="Times New Roman" w:hAnsi="Times New Roman" w:cs="Times New Roman"/>
          <w:noProof/>
          <w:sz w:val="24"/>
          <w:szCs w:val="24"/>
          <w:lang w:val="en-GB"/>
        </w:rPr>
        <w:t xml:space="preserve">Krasniqi, B. A., &amp; Williams, N. (2019). Migration and intention to return: entrepreneurial intentions of the diaspora in post-conflict economies. </w:t>
      </w:r>
      <w:r w:rsidRPr="00B315BD">
        <w:rPr>
          <w:rFonts w:ascii="Times New Roman" w:hAnsi="Times New Roman" w:cs="Times New Roman"/>
          <w:i/>
          <w:iCs/>
          <w:noProof/>
          <w:sz w:val="24"/>
          <w:szCs w:val="24"/>
        </w:rPr>
        <w:t>Post-Communist Economies</w:t>
      </w:r>
      <w:r w:rsidRPr="00B315BD">
        <w:rPr>
          <w:rFonts w:ascii="Times New Roman" w:hAnsi="Times New Roman" w:cs="Times New Roman"/>
          <w:noProof/>
          <w:sz w:val="24"/>
          <w:szCs w:val="24"/>
        </w:rPr>
        <w:t xml:space="preserve">, </w:t>
      </w:r>
      <w:r w:rsidRPr="00B315BD">
        <w:rPr>
          <w:rFonts w:ascii="Times New Roman" w:hAnsi="Times New Roman" w:cs="Times New Roman"/>
          <w:i/>
          <w:iCs/>
          <w:noProof/>
          <w:sz w:val="24"/>
          <w:szCs w:val="24"/>
        </w:rPr>
        <w:t>31</w:t>
      </w:r>
      <w:r w:rsidRPr="00B315BD">
        <w:rPr>
          <w:rFonts w:ascii="Times New Roman" w:hAnsi="Times New Roman" w:cs="Times New Roman"/>
          <w:noProof/>
          <w:sz w:val="24"/>
          <w:szCs w:val="24"/>
        </w:rPr>
        <w:t>(4), 464–483. https://doi.org/10.1080/14631377.2018.1505696</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 xml:space="preserve">Miere, T. (2019). Contribution de la diaspora et développement des TIC au Congo. </w:t>
      </w:r>
      <w:r w:rsidRPr="00B315BD">
        <w:rPr>
          <w:rFonts w:ascii="Times New Roman" w:hAnsi="Times New Roman" w:cs="Times New Roman"/>
          <w:i/>
          <w:iCs/>
          <w:noProof/>
          <w:sz w:val="24"/>
          <w:szCs w:val="24"/>
        </w:rPr>
        <w:t>Revue Française Des Sciences de l’information et de La Communication</w:t>
      </w:r>
      <w:r w:rsidRPr="00B315BD">
        <w:rPr>
          <w:rFonts w:ascii="Times New Roman" w:hAnsi="Times New Roman" w:cs="Times New Roman"/>
          <w:noProof/>
          <w:sz w:val="24"/>
          <w:szCs w:val="24"/>
        </w:rPr>
        <w:t>, (17), 0–13. https://doi.org/10.4000/rfsic.6489</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315BD">
        <w:rPr>
          <w:rFonts w:ascii="Times New Roman" w:hAnsi="Times New Roman" w:cs="Times New Roman"/>
          <w:noProof/>
          <w:sz w:val="24"/>
          <w:szCs w:val="24"/>
        </w:rPr>
        <w:t xml:space="preserve">Nafa, A. (2017). Développement entrepreneurial en Algérie : quel rôle pour la diaspora ? </w:t>
      </w:r>
      <w:r w:rsidRPr="00B04E52">
        <w:rPr>
          <w:rFonts w:ascii="Times New Roman" w:hAnsi="Times New Roman" w:cs="Times New Roman"/>
          <w:noProof/>
          <w:sz w:val="24"/>
          <w:szCs w:val="24"/>
          <w:lang w:val="en-GB"/>
        </w:rPr>
        <w:t xml:space="preserve">Entrepreneurial development in Algeria : what role for the diaspora ? </w:t>
      </w:r>
      <w:r w:rsidRPr="00B04E52">
        <w:rPr>
          <w:rFonts w:ascii="Times New Roman" w:hAnsi="Times New Roman" w:cs="Times New Roman"/>
          <w:i/>
          <w:iCs/>
          <w:noProof/>
          <w:sz w:val="24"/>
          <w:szCs w:val="24"/>
          <w:lang w:val="en-GB"/>
        </w:rPr>
        <w:t>Algerian Business Performance Review</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6</w:t>
      </w:r>
      <w:r w:rsidRPr="00B04E52">
        <w:rPr>
          <w:rFonts w:ascii="Times New Roman" w:hAnsi="Times New Roman" w:cs="Times New Roman"/>
          <w:noProof/>
          <w:sz w:val="24"/>
          <w:szCs w:val="24"/>
          <w:lang w:val="en-GB"/>
        </w:rPr>
        <w:t>(Special Issue), 13–26.</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Ngoie, T. (2010). Maliens et Chinois dans une ville postcoloniale: essai sur la (non-)mixité sociale et l’entrepreneuriat ethnique. Cas de la ville de Lubumbashi (RDCongo), (November), 1–20.</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315BD">
        <w:rPr>
          <w:rFonts w:ascii="Times New Roman" w:hAnsi="Times New Roman" w:cs="Times New Roman"/>
          <w:noProof/>
          <w:sz w:val="24"/>
          <w:szCs w:val="24"/>
        </w:rPr>
        <w:t xml:space="preserve">Nielsen, T. M., &amp; Riddle, L. (2009). </w:t>
      </w:r>
      <w:r w:rsidRPr="00B04E52">
        <w:rPr>
          <w:rFonts w:ascii="Times New Roman" w:hAnsi="Times New Roman" w:cs="Times New Roman"/>
          <w:noProof/>
          <w:sz w:val="24"/>
          <w:szCs w:val="24"/>
          <w:lang w:val="en-GB"/>
        </w:rPr>
        <w:t xml:space="preserve">Investing in peace: The motivational dynamics of diaspora investment in post-conflict economies. </w:t>
      </w:r>
      <w:r w:rsidRPr="00B04E52">
        <w:rPr>
          <w:rFonts w:ascii="Times New Roman" w:hAnsi="Times New Roman" w:cs="Times New Roman"/>
          <w:i/>
          <w:iCs/>
          <w:noProof/>
          <w:sz w:val="24"/>
          <w:szCs w:val="24"/>
          <w:lang w:val="en-GB"/>
        </w:rPr>
        <w:t>Journal of Business Ethics</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89</w:t>
      </w:r>
      <w:r w:rsidRPr="00B04E52">
        <w:rPr>
          <w:rFonts w:ascii="Times New Roman" w:hAnsi="Times New Roman" w:cs="Times New Roman"/>
          <w:noProof/>
          <w:sz w:val="24"/>
          <w:szCs w:val="24"/>
          <w:lang w:val="en-GB"/>
        </w:rPr>
        <w:t>(SUPPL. 4), 435–448. https://doi.org/10.1007/s10551-010-0399-z</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Nwozor, A., Oshewolo, S., Olanrewaju, J. S., Bosede Ake, M., &amp; Okidu, O. (2022a). Return migration and the challenges of diasporic reintegration in Nigeria. </w:t>
      </w:r>
      <w:r w:rsidRPr="00B04E52">
        <w:rPr>
          <w:rFonts w:ascii="Times New Roman" w:hAnsi="Times New Roman" w:cs="Times New Roman"/>
          <w:i/>
          <w:iCs/>
          <w:noProof/>
          <w:sz w:val="24"/>
          <w:szCs w:val="24"/>
          <w:lang w:val="en-GB"/>
        </w:rPr>
        <w:t>Third World Quarterly</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43</w:t>
      </w:r>
      <w:r w:rsidRPr="00B04E52">
        <w:rPr>
          <w:rFonts w:ascii="Times New Roman" w:hAnsi="Times New Roman" w:cs="Times New Roman"/>
          <w:noProof/>
          <w:sz w:val="24"/>
          <w:szCs w:val="24"/>
          <w:lang w:val="en-GB"/>
        </w:rPr>
        <w:t>(2), 432–451. https://doi.org/10.1080/01436597.2022.2026216</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Nwozor, A., Oshewolo, S., Olanrewaju, J. S., Bosede Ake, M., &amp; Okidu, O. (2022b). Return migration and the challenges of diasporic reintegration in Nigeria. </w:t>
      </w:r>
      <w:r w:rsidRPr="00B04E52">
        <w:rPr>
          <w:rFonts w:ascii="Times New Roman" w:hAnsi="Times New Roman" w:cs="Times New Roman"/>
          <w:i/>
          <w:iCs/>
          <w:noProof/>
          <w:sz w:val="24"/>
          <w:szCs w:val="24"/>
          <w:lang w:val="en-GB"/>
        </w:rPr>
        <w:t>Third World Quarterly</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43</w:t>
      </w:r>
      <w:r w:rsidRPr="00B04E52">
        <w:rPr>
          <w:rFonts w:ascii="Times New Roman" w:hAnsi="Times New Roman" w:cs="Times New Roman"/>
          <w:noProof/>
          <w:sz w:val="24"/>
          <w:szCs w:val="24"/>
          <w:lang w:val="en-GB"/>
        </w:rPr>
        <w:t>(2), 432–451. https://doi.org/10.1080/01436597.2022.2026216</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Ojo, S. (2012). Ethnic Enclaves to Diaspora Entrepreneurs: A Critical Appraisal of Black British Africans’ Transnational Entrepreneurship in London. </w:t>
      </w:r>
      <w:r w:rsidRPr="00B04E52">
        <w:rPr>
          <w:rFonts w:ascii="Times New Roman" w:hAnsi="Times New Roman" w:cs="Times New Roman"/>
          <w:i/>
          <w:iCs/>
          <w:noProof/>
          <w:sz w:val="24"/>
          <w:szCs w:val="24"/>
          <w:lang w:val="en-GB"/>
        </w:rPr>
        <w:t>Journal of African Business</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13</w:t>
      </w:r>
      <w:r w:rsidRPr="00B04E52">
        <w:rPr>
          <w:rFonts w:ascii="Times New Roman" w:hAnsi="Times New Roman" w:cs="Times New Roman"/>
          <w:noProof/>
          <w:sz w:val="24"/>
          <w:szCs w:val="24"/>
          <w:lang w:val="en-GB"/>
        </w:rPr>
        <w:t>(2), 145–156. https://doi.org/10.1080/15228916.2012.693446</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Ojo, S., Nwankwo, S., &amp; Gbadamosi, A. (2013). Ethnic entrepreneurship: The myths of informal and illegal enterprises in the UK. </w:t>
      </w:r>
      <w:r w:rsidRPr="00B04E52">
        <w:rPr>
          <w:rFonts w:ascii="Times New Roman" w:hAnsi="Times New Roman" w:cs="Times New Roman"/>
          <w:i/>
          <w:iCs/>
          <w:noProof/>
          <w:sz w:val="24"/>
          <w:szCs w:val="24"/>
          <w:lang w:val="en-GB"/>
        </w:rPr>
        <w:t>Entrepreneurship and Regional Development</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25</w:t>
      </w:r>
      <w:r w:rsidRPr="00B04E52">
        <w:rPr>
          <w:rFonts w:ascii="Times New Roman" w:hAnsi="Times New Roman" w:cs="Times New Roman"/>
          <w:noProof/>
          <w:sz w:val="24"/>
          <w:szCs w:val="24"/>
          <w:lang w:val="en-GB"/>
        </w:rPr>
        <w:t>(7–8), 587–611. https://doi.org/10.1080/08985626.2013.814717</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Osaghae, O. G., &amp; Cooney, T. M. (2019). Exploring the relationship between immigrant </w:t>
      </w:r>
      <w:r w:rsidRPr="00B04E52">
        <w:rPr>
          <w:rFonts w:ascii="Times New Roman" w:hAnsi="Times New Roman" w:cs="Times New Roman"/>
          <w:noProof/>
          <w:sz w:val="24"/>
          <w:szCs w:val="24"/>
          <w:lang w:val="en-GB"/>
        </w:rPr>
        <w:lastRenderedPageBreak/>
        <w:t xml:space="preserve">enclave theory and transnational diaspora entrepreneurial opportunity formation. </w:t>
      </w:r>
      <w:r w:rsidRPr="00B04E52">
        <w:rPr>
          <w:rFonts w:ascii="Times New Roman" w:hAnsi="Times New Roman" w:cs="Times New Roman"/>
          <w:i/>
          <w:iCs/>
          <w:noProof/>
          <w:sz w:val="24"/>
          <w:szCs w:val="24"/>
          <w:lang w:val="en-GB"/>
        </w:rPr>
        <w:t>Journal of Ethnic and Migration Studies</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0</w:t>
      </w:r>
      <w:r w:rsidRPr="00B04E52">
        <w:rPr>
          <w:rFonts w:ascii="Times New Roman" w:hAnsi="Times New Roman" w:cs="Times New Roman"/>
          <w:noProof/>
          <w:sz w:val="24"/>
          <w:szCs w:val="24"/>
          <w:lang w:val="en-GB"/>
        </w:rPr>
        <w:t>(0), 1–20. https://doi.org/10.1080/1369183X.2018.1560001</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 xml:space="preserve">Rapoport, H. (2017). </w:t>
      </w:r>
      <w:r w:rsidRPr="00B315BD">
        <w:rPr>
          <w:rFonts w:ascii="Times New Roman" w:hAnsi="Times New Roman" w:cs="Times New Roman"/>
          <w:i/>
          <w:iCs/>
          <w:noProof/>
          <w:sz w:val="24"/>
          <w:szCs w:val="24"/>
        </w:rPr>
        <w:t>Migration et développement: Les externalités de la diaspora</w:t>
      </w:r>
      <w:r w:rsidRPr="00B315BD">
        <w:rPr>
          <w:rFonts w:ascii="Times New Roman" w:hAnsi="Times New Roman" w:cs="Times New Roman"/>
          <w:noProof/>
          <w:sz w:val="24"/>
          <w:szCs w:val="24"/>
        </w:rPr>
        <w:t xml:space="preserve">. </w:t>
      </w:r>
      <w:r w:rsidRPr="00B315BD">
        <w:rPr>
          <w:rFonts w:ascii="Times New Roman" w:hAnsi="Times New Roman" w:cs="Times New Roman"/>
          <w:i/>
          <w:iCs/>
          <w:noProof/>
          <w:sz w:val="24"/>
          <w:szCs w:val="24"/>
        </w:rPr>
        <w:t>Revue d’Economie du Developpement</w:t>
      </w:r>
      <w:r w:rsidRPr="00B315BD">
        <w:rPr>
          <w:rFonts w:ascii="Times New Roman" w:hAnsi="Times New Roman" w:cs="Times New Roman"/>
          <w:noProof/>
          <w:sz w:val="24"/>
          <w:szCs w:val="24"/>
        </w:rPr>
        <w:t xml:space="preserve"> (Vol. 25). https://doi.org/10.3917/edd.311.0031</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315BD">
        <w:rPr>
          <w:rFonts w:ascii="Times New Roman" w:hAnsi="Times New Roman" w:cs="Times New Roman"/>
          <w:noProof/>
          <w:sz w:val="24"/>
          <w:szCs w:val="24"/>
        </w:rPr>
        <w:t xml:space="preserve">Sem, P., &amp; Cornet, A. (2017). </w:t>
      </w:r>
      <w:r w:rsidRPr="00B315BD">
        <w:rPr>
          <w:rFonts w:ascii="Times New Roman" w:hAnsi="Times New Roman" w:cs="Times New Roman"/>
          <w:i/>
          <w:iCs/>
          <w:noProof/>
          <w:sz w:val="24"/>
          <w:szCs w:val="24"/>
        </w:rPr>
        <w:t>Méthodes de recherche en sciences économiques et de gestion</w:t>
      </w:r>
      <w:r w:rsidRPr="00B315BD">
        <w:rPr>
          <w:rFonts w:ascii="Times New Roman" w:hAnsi="Times New Roman" w:cs="Times New Roman"/>
          <w:noProof/>
          <w:sz w:val="24"/>
          <w:szCs w:val="24"/>
        </w:rPr>
        <w:t xml:space="preserve">. </w:t>
      </w:r>
      <w:r w:rsidRPr="00B04E52">
        <w:rPr>
          <w:rFonts w:ascii="Times New Roman" w:hAnsi="Times New Roman" w:cs="Times New Roman"/>
          <w:i/>
          <w:iCs/>
          <w:noProof/>
          <w:sz w:val="24"/>
          <w:szCs w:val="24"/>
          <w:lang w:val="en-GB"/>
        </w:rPr>
        <w:t>Presse universitaire de Lubumbashi</w:t>
      </w:r>
      <w:r w:rsidRPr="00B04E52">
        <w:rPr>
          <w:rFonts w:ascii="Times New Roman" w:hAnsi="Times New Roman" w:cs="Times New Roman"/>
          <w:noProof/>
          <w:sz w:val="24"/>
          <w:szCs w:val="24"/>
          <w:lang w:val="en-GB"/>
        </w:rPr>
        <w:t>.</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Sinatti, G. (2015). Return migration as a win-win-win scenario? Visions of return among Senegalese migrants, the state of origin and receiving countries. </w:t>
      </w:r>
      <w:r w:rsidRPr="00B04E52">
        <w:rPr>
          <w:rFonts w:ascii="Times New Roman" w:hAnsi="Times New Roman" w:cs="Times New Roman"/>
          <w:i/>
          <w:iCs/>
          <w:noProof/>
          <w:sz w:val="24"/>
          <w:szCs w:val="24"/>
          <w:lang w:val="en-GB"/>
        </w:rPr>
        <w:t>Ethnic and Racial Studies</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38</w:t>
      </w:r>
      <w:r w:rsidRPr="00B04E52">
        <w:rPr>
          <w:rFonts w:ascii="Times New Roman" w:hAnsi="Times New Roman" w:cs="Times New Roman"/>
          <w:noProof/>
          <w:sz w:val="24"/>
          <w:szCs w:val="24"/>
          <w:lang w:val="en-GB"/>
        </w:rPr>
        <w:t>(2), 275–291. https://doi.org/10.1080/01419870.2013.868016</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Sinatti, G., &amp; Horst, C. (2015). Migrants as agents of development: Diaspora engagement discourse and practice in Europe. </w:t>
      </w:r>
      <w:r w:rsidRPr="00B04E52">
        <w:rPr>
          <w:rFonts w:ascii="Times New Roman" w:hAnsi="Times New Roman" w:cs="Times New Roman"/>
          <w:i/>
          <w:iCs/>
          <w:noProof/>
          <w:sz w:val="24"/>
          <w:szCs w:val="24"/>
          <w:lang w:val="en-GB"/>
        </w:rPr>
        <w:t>Ethnicities</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15</w:t>
      </w:r>
      <w:r w:rsidRPr="00B04E52">
        <w:rPr>
          <w:rFonts w:ascii="Times New Roman" w:hAnsi="Times New Roman" w:cs="Times New Roman"/>
          <w:noProof/>
          <w:sz w:val="24"/>
          <w:szCs w:val="24"/>
          <w:lang w:val="en-GB"/>
        </w:rPr>
        <w:t>(1), 134–152. https://doi.org/10.1177/1468796814530120</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04E52">
        <w:rPr>
          <w:rFonts w:ascii="Times New Roman" w:hAnsi="Times New Roman" w:cs="Times New Roman"/>
          <w:noProof/>
          <w:sz w:val="24"/>
          <w:szCs w:val="24"/>
          <w:lang w:val="en-GB"/>
        </w:rPr>
        <w:t xml:space="preserve">Solano, G. (2015). Transnational vs. Domestic Immigrant Entrepreneurs: A Comparative Literature Analysis of the Use of Personal Skills and Social Networks. </w:t>
      </w:r>
      <w:r w:rsidRPr="00B315BD">
        <w:rPr>
          <w:rFonts w:ascii="Times New Roman" w:hAnsi="Times New Roman" w:cs="Times New Roman"/>
          <w:i/>
          <w:iCs/>
          <w:noProof/>
          <w:sz w:val="24"/>
          <w:szCs w:val="24"/>
        </w:rPr>
        <w:t>American Journal of Entrepreneurship</w:t>
      </w:r>
      <w:r w:rsidRPr="00B315BD">
        <w:rPr>
          <w:rFonts w:ascii="Times New Roman" w:hAnsi="Times New Roman" w:cs="Times New Roman"/>
          <w:noProof/>
          <w:sz w:val="24"/>
          <w:szCs w:val="24"/>
        </w:rPr>
        <w:t xml:space="preserve">, </w:t>
      </w:r>
      <w:r w:rsidRPr="00B315BD">
        <w:rPr>
          <w:rFonts w:ascii="Times New Roman" w:hAnsi="Times New Roman" w:cs="Times New Roman"/>
          <w:i/>
          <w:iCs/>
          <w:noProof/>
          <w:sz w:val="24"/>
          <w:szCs w:val="24"/>
        </w:rPr>
        <w:t>8</w:t>
      </w:r>
      <w:r w:rsidRPr="00B315BD">
        <w:rPr>
          <w:rFonts w:ascii="Times New Roman" w:hAnsi="Times New Roman" w:cs="Times New Roman"/>
          <w:noProof/>
          <w:sz w:val="24"/>
          <w:szCs w:val="24"/>
        </w:rPr>
        <w:t>(2), 1–20.</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315BD">
        <w:rPr>
          <w:rFonts w:ascii="Times New Roman" w:hAnsi="Times New Roman" w:cs="Times New Roman"/>
          <w:noProof/>
          <w:sz w:val="24"/>
          <w:szCs w:val="24"/>
        </w:rPr>
        <w:t>Weber, S. (2009). Les mobilités induites par les migrations : émergence d ’ un champ circulatoire transnational Les mobilités induites par les migrations : émergence d ’ un champ circulatoire transnational.</w:t>
      </w:r>
    </w:p>
    <w:p w:rsidR="00B315BD" w:rsidRPr="00B04E52"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szCs w:val="24"/>
          <w:lang w:val="en-GB"/>
        </w:rPr>
      </w:pPr>
      <w:r w:rsidRPr="00B04E52">
        <w:rPr>
          <w:rFonts w:ascii="Times New Roman" w:hAnsi="Times New Roman" w:cs="Times New Roman"/>
          <w:noProof/>
          <w:sz w:val="24"/>
          <w:szCs w:val="24"/>
          <w:lang w:val="en-GB"/>
        </w:rPr>
        <w:t xml:space="preserve">Zapata-Barrero, R., &amp; Rezaei, S. (2019). Diaspora governance and transnational entrepreneurship: the rise of an emerging social global pattern in migration studies. </w:t>
      </w:r>
      <w:r w:rsidRPr="00B04E52">
        <w:rPr>
          <w:rFonts w:ascii="Times New Roman" w:hAnsi="Times New Roman" w:cs="Times New Roman"/>
          <w:i/>
          <w:iCs/>
          <w:noProof/>
          <w:sz w:val="24"/>
          <w:szCs w:val="24"/>
          <w:lang w:val="en-GB"/>
        </w:rPr>
        <w:t>Journal of Ethnic and Migration Studies</w:t>
      </w:r>
      <w:r w:rsidRPr="00B04E52">
        <w:rPr>
          <w:rFonts w:ascii="Times New Roman" w:hAnsi="Times New Roman" w:cs="Times New Roman"/>
          <w:noProof/>
          <w:sz w:val="24"/>
          <w:szCs w:val="24"/>
          <w:lang w:val="en-GB"/>
        </w:rPr>
        <w:t xml:space="preserve">, </w:t>
      </w:r>
      <w:r w:rsidRPr="00B04E52">
        <w:rPr>
          <w:rFonts w:ascii="Times New Roman" w:hAnsi="Times New Roman" w:cs="Times New Roman"/>
          <w:i/>
          <w:iCs/>
          <w:noProof/>
          <w:sz w:val="24"/>
          <w:szCs w:val="24"/>
          <w:lang w:val="en-GB"/>
        </w:rPr>
        <w:t>0</w:t>
      </w:r>
      <w:r w:rsidRPr="00B04E52">
        <w:rPr>
          <w:rFonts w:ascii="Times New Roman" w:hAnsi="Times New Roman" w:cs="Times New Roman"/>
          <w:noProof/>
          <w:sz w:val="24"/>
          <w:szCs w:val="24"/>
          <w:lang w:val="en-GB"/>
        </w:rPr>
        <w:t>(0), 1–15. https://doi.org/10.1080/1369183X.2018.1559990</w:t>
      </w:r>
    </w:p>
    <w:p w:rsidR="00B315BD" w:rsidRPr="00B315BD" w:rsidRDefault="00B315BD" w:rsidP="00B315BD">
      <w:pPr>
        <w:widowControl w:val="0"/>
        <w:autoSpaceDE w:val="0"/>
        <w:autoSpaceDN w:val="0"/>
        <w:adjustRightInd w:val="0"/>
        <w:spacing w:after="0" w:line="360" w:lineRule="auto"/>
        <w:ind w:left="480" w:hanging="480"/>
        <w:rPr>
          <w:rFonts w:ascii="Times New Roman" w:hAnsi="Times New Roman" w:cs="Times New Roman"/>
          <w:noProof/>
          <w:sz w:val="24"/>
        </w:rPr>
      </w:pPr>
      <w:r w:rsidRPr="00B315BD">
        <w:rPr>
          <w:rFonts w:ascii="Times New Roman" w:hAnsi="Times New Roman" w:cs="Times New Roman"/>
          <w:noProof/>
          <w:sz w:val="24"/>
          <w:szCs w:val="24"/>
        </w:rPr>
        <w:t xml:space="preserve">Zimmermann, K. F. (2017). La migration en faveur du développement: Des défis aux opportunités. </w:t>
      </w:r>
      <w:r w:rsidRPr="00B315BD">
        <w:rPr>
          <w:rFonts w:ascii="Times New Roman" w:hAnsi="Times New Roman" w:cs="Times New Roman"/>
          <w:i/>
          <w:iCs/>
          <w:noProof/>
          <w:sz w:val="24"/>
          <w:szCs w:val="24"/>
        </w:rPr>
        <w:t>Revue d’Economie Du Developpement</w:t>
      </w:r>
      <w:r w:rsidRPr="00B315BD">
        <w:rPr>
          <w:rFonts w:ascii="Times New Roman" w:hAnsi="Times New Roman" w:cs="Times New Roman"/>
          <w:noProof/>
          <w:sz w:val="24"/>
          <w:szCs w:val="24"/>
        </w:rPr>
        <w:t xml:space="preserve">, </w:t>
      </w:r>
      <w:r w:rsidRPr="00B315BD">
        <w:rPr>
          <w:rFonts w:ascii="Times New Roman" w:hAnsi="Times New Roman" w:cs="Times New Roman"/>
          <w:i/>
          <w:iCs/>
          <w:noProof/>
          <w:sz w:val="24"/>
          <w:szCs w:val="24"/>
        </w:rPr>
        <w:t>25</w:t>
      </w:r>
      <w:r w:rsidRPr="00B315BD">
        <w:rPr>
          <w:rFonts w:ascii="Times New Roman" w:hAnsi="Times New Roman" w:cs="Times New Roman"/>
          <w:noProof/>
          <w:sz w:val="24"/>
          <w:szCs w:val="24"/>
        </w:rPr>
        <w:t>(1), 13–30. https://doi.org/10.3917/edd.311.0013</w:t>
      </w:r>
    </w:p>
    <w:p w:rsidR="0079286D" w:rsidRPr="00714039" w:rsidRDefault="00B315BD" w:rsidP="0079286D">
      <w:pPr>
        <w:autoSpaceDE w:val="0"/>
        <w:autoSpaceDN w:val="0"/>
        <w:adjustRightInd w:val="0"/>
        <w:spacing w:after="0" w:line="360" w:lineRule="auto"/>
        <w:jc w:val="both"/>
        <w:rPr>
          <w:rFonts w:ascii="Times New Roman" w:hAnsi="Times New Roman" w:cs="Times New Roman"/>
          <w:b/>
          <w:color w:val="000000"/>
          <w:sz w:val="24"/>
        </w:rPr>
      </w:pPr>
      <w:r>
        <w:rPr>
          <w:rFonts w:ascii="Times New Roman" w:hAnsi="Times New Roman" w:cs="Times New Roman"/>
          <w:b/>
          <w:color w:val="000000"/>
          <w:sz w:val="24"/>
        </w:rPr>
        <w:fldChar w:fldCharType="end"/>
      </w:r>
    </w:p>
    <w:sectPr w:rsidR="0079286D" w:rsidRPr="00714039" w:rsidSect="00233EB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792" w:rsidRDefault="009F4792" w:rsidP="00233EB3">
      <w:pPr>
        <w:spacing w:after="0" w:line="240" w:lineRule="auto"/>
      </w:pPr>
      <w:r>
        <w:separator/>
      </w:r>
    </w:p>
  </w:endnote>
  <w:endnote w:type="continuationSeparator" w:id="0">
    <w:p w:rsidR="009F4792" w:rsidRDefault="009F4792" w:rsidP="0023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TT5ada87c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30439"/>
      <w:docPartObj>
        <w:docPartGallery w:val="Page Numbers (Bottom of Page)"/>
        <w:docPartUnique/>
      </w:docPartObj>
    </w:sdtPr>
    <w:sdtContent>
      <w:p w:rsidR="00AE67FC" w:rsidRDefault="00AE67FC">
        <w:pPr>
          <w:pStyle w:val="Pieddepage"/>
          <w:jc w:val="center"/>
        </w:pPr>
        <w:r>
          <w:fldChar w:fldCharType="begin"/>
        </w:r>
        <w:r>
          <w:instrText>PAGE   \* MERGEFORMAT</w:instrText>
        </w:r>
        <w:r>
          <w:fldChar w:fldCharType="separate"/>
        </w:r>
        <w:r w:rsidR="00F4339B" w:rsidRPr="00F4339B">
          <w:rPr>
            <w:noProof/>
            <w:lang w:val="fr-FR"/>
          </w:rPr>
          <w:t>20</w:t>
        </w:r>
        <w:r>
          <w:fldChar w:fldCharType="end"/>
        </w:r>
      </w:p>
    </w:sdtContent>
  </w:sdt>
  <w:p w:rsidR="00AE67FC" w:rsidRDefault="00AE67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792" w:rsidRDefault="009F4792" w:rsidP="00233EB3">
      <w:pPr>
        <w:spacing w:after="0" w:line="240" w:lineRule="auto"/>
      </w:pPr>
      <w:r>
        <w:separator/>
      </w:r>
    </w:p>
  </w:footnote>
  <w:footnote w:type="continuationSeparator" w:id="0">
    <w:p w:rsidR="009F4792" w:rsidRDefault="009F4792" w:rsidP="00233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389F"/>
    <w:multiLevelType w:val="hybridMultilevel"/>
    <w:tmpl w:val="5A7809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A0E3231"/>
    <w:multiLevelType w:val="hybridMultilevel"/>
    <w:tmpl w:val="E5AEE48E"/>
    <w:lvl w:ilvl="0" w:tplc="3446CA28">
      <w:start w:val="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B075A96"/>
    <w:multiLevelType w:val="hybridMultilevel"/>
    <w:tmpl w:val="A8B0ECAE"/>
    <w:lvl w:ilvl="0" w:tplc="1E340D3A">
      <w:start w:val="6"/>
      <w:numFmt w:val="bullet"/>
      <w:lvlText w:val="-"/>
      <w:lvlJc w:val="left"/>
      <w:pPr>
        <w:ind w:left="720" w:hanging="360"/>
      </w:pPr>
      <w:rPr>
        <w:rFonts w:ascii="AdvTT5ada87cc" w:eastAsiaTheme="minorHAnsi" w:hAnsi="AdvTT5ada87cc" w:cs="AdvTT5ada87c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D11712F"/>
    <w:multiLevelType w:val="hybridMultilevel"/>
    <w:tmpl w:val="1F6615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746943BE"/>
    <w:multiLevelType w:val="multilevel"/>
    <w:tmpl w:val="3C029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6D"/>
    <w:rsid w:val="000030FE"/>
    <w:rsid w:val="00015E98"/>
    <w:rsid w:val="00044C08"/>
    <w:rsid w:val="00044F12"/>
    <w:rsid w:val="000955A2"/>
    <w:rsid w:val="000B27E9"/>
    <w:rsid w:val="000B2EEF"/>
    <w:rsid w:val="000C4E64"/>
    <w:rsid w:val="00110ADF"/>
    <w:rsid w:val="0011480B"/>
    <w:rsid w:val="00114E75"/>
    <w:rsid w:val="001205EF"/>
    <w:rsid w:val="00126067"/>
    <w:rsid w:val="00133EC4"/>
    <w:rsid w:val="00156599"/>
    <w:rsid w:val="00162820"/>
    <w:rsid w:val="00177626"/>
    <w:rsid w:val="00193A3D"/>
    <w:rsid w:val="00194CB9"/>
    <w:rsid w:val="00194F0C"/>
    <w:rsid w:val="001D16E3"/>
    <w:rsid w:val="001E546A"/>
    <w:rsid w:val="001F0460"/>
    <w:rsid w:val="00205B7F"/>
    <w:rsid w:val="00210F59"/>
    <w:rsid w:val="00216F9D"/>
    <w:rsid w:val="00232B67"/>
    <w:rsid w:val="00233EB3"/>
    <w:rsid w:val="00236049"/>
    <w:rsid w:val="0025165F"/>
    <w:rsid w:val="00267076"/>
    <w:rsid w:val="00273913"/>
    <w:rsid w:val="002D74F3"/>
    <w:rsid w:val="002D7D17"/>
    <w:rsid w:val="002E4AFC"/>
    <w:rsid w:val="00302EF2"/>
    <w:rsid w:val="00304806"/>
    <w:rsid w:val="0030507F"/>
    <w:rsid w:val="00305AAE"/>
    <w:rsid w:val="00313EEB"/>
    <w:rsid w:val="00314052"/>
    <w:rsid w:val="00315DA5"/>
    <w:rsid w:val="00317322"/>
    <w:rsid w:val="00320839"/>
    <w:rsid w:val="0032282E"/>
    <w:rsid w:val="00332036"/>
    <w:rsid w:val="0033400E"/>
    <w:rsid w:val="0034346C"/>
    <w:rsid w:val="00347B46"/>
    <w:rsid w:val="00354C41"/>
    <w:rsid w:val="00357135"/>
    <w:rsid w:val="00363862"/>
    <w:rsid w:val="003C1839"/>
    <w:rsid w:val="003C2B72"/>
    <w:rsid w:val="003E06A7"/>
    <w:rsid w:val="003E5A54"/>
    <w:rsid w:val="00432E59"/>
    <w:rsid w:val="00453C28"/>
    <w:rsid w:val="00455EAB"/>
    <w:rsid w:val="00472801"/>
    <w:rsid w:val="004808D0"/>
    <w:rsid w:val="00482747"/>
    <w:rsid w:val="00487E65"/>
    <w:rsid w:val="004914FC"/>
    <w:rsid w:val="004A0339"/>
    <w:rsid w:val="004C1486"/>
    <w:rsid w:val="004C1E17"/>
    <w:rsid w:val="004C222A"/>
    <w:rsid w:val="004D1DF6"/>
    <w:rsid w:val="004D467B"/>
    <w:rsid w:val="00504D6B"/>
    <w:rsid w:val="00531C3B"/>
    <w:rsid w:val="005936C6"/>
    <w:rsid w:val="005C6B30"/>
    <w:rsid w:val="005D516C"/>
    <w:rsid w:val="005F7E5A"/>
    <w:rsid w:val="00602CF1"/>
    <w:rsid w:val="00611C0B"/>
    <w:rsid w:val="00614713"/>
    <w:rsid w:val="00634442"/>
    <w:rsid w:val="00650678"/>
    <w:rsid w:val="00654E86"/>
    <w:rsid w:val="00675C50"/>
    <w:rsid w:val="00676202"/>
    <w:rsid w:val="00676749"/>
    <w:rsid w:val="006966A0"/>
    <w:rsid w:val="006A286C"/>
    <w:rsid w:val="006C5E97"/>
    <w:rsid w:val="006E24AB"/>
    <w:rsid w:val="006E2AC4"/>
    <w:rsid w:val="006E74A0"/>
    <w:rsid w:val="006F1AC1"/>
    <w:rsid w:val="006F2D10"/>
    <w:rsid w:val="00705B97"/>
    <w:rsid w:val="00711E7E"/>
    <w:rsid w:val="00716150"/>
    <w:rsid w:val="00733715"/>
    <w:rsid w:val="00772191"/>
    <w:rsid w:val="0079286D"/>
    <w:rsid w:val="00796648"/>
    <w:rsid w:val="007A457E"/>
    <w:rsid w:val="007B0DBE"/>
    <w:rsid w:val="007C1EC3"/>
    <w:rsid w:val="007C2BDA"/>
    <w:rsid w:val="007D1F85"/>
    <w:rsid w:val="007F471B"/>
    <w:rsid w:val="007F51AA"/>
    <w:rsid w:val="00803B81"/>
    <w:rsid w:val="008346A7"/>
    <w:rsid w:val="00837219"/>
    <w:rsid w:val="00837CAE"/>
    <w:rsid w:val="00841C7F"/>
    <w:rsid w:val="00843E92"/>
    <w:rsid w:val="00857DF0"/>
    <w:rsid w:val="008864B3"/>
    <w:rsid w:val="008874E7"/>
    <w:rsid w:val="008A372A"/>
    <w:rsid w:val="008C5C41"/>
    <w:rsid w:val="00904041"/>
    <w:rsid w:val="00920666"/>
    <w:rsid w:val="00930BFA"/>
    <w:rsid w:val="009331D5"/>
    <w:rsid w:val="009429D1"/>
    <w:rsid w:val="0094621D"/>
    <w:rsid w:val="00962B28"/>
    <w:rsid w:val="00964199"/>
    <w:rsid w:val="00965708"/>
    <w:rsid w:val="009723B9"/>
    <w:rsid w:val="00972415"/>
    <w:rsid w:val="009B290A"/>
    <w:rsid w:val="009C2E23"/>
    <w:rsid w:val="009C7531"/>
    <w:rsid w:val="009D233E"/>
    <w:rsid w:val="009E296E"/>
    <w:rsid w:val="009F4792"/>
    <w:rsid w:val="00A017AA"/>
    <w:rsid w:val="00A14016"/>
    <w:rsid w:val="00A22076"/>
    <w:rsid w:val="00A41A4B"/>
    <w:rsid w:val="00A44536"/>
    <w:rsid w:val="00A6043C"/>
    <w:rsid w:val="00A72C97"/>
    <w:rsid w:val="00A900D8"/>
    <w:rsid w:val="00A94B99"/>
    <w:rsid w:val="00AB4241"/>
    <w:rsid w:val="00AC1EEE"/>
    <w:rsid w:val="00AC491A"/>
    <w:rsid w:val="00AD0D33"/>
    <w:rsid w:val="00AD3A43"/>
    <w:rsid w:val="00AE0B71"/>
    <w:rsid w:val="00AE67FC"/>
    <w:rsid w:val="00B04E52"/>
    <w:rsid w:val="00B253B4"/>
    <w:rsid w:val="00B315BD"/>
    <w:rsid w:val="00B33ECC"/>
    <w:rsid w:val="00B35C87"/>
    <w:rsid w:val="00B51BA5"/>
    <w:rsid w:val="00B57F02"/>
    <w:rsid w:val="00B65EAF"/>
    <w:rsid w:val="00BB7719"/>
    <w:rsid w:val="00BD4F7E"/>
    <w:rsid w:val="00BE464A"/>
    <w:rsid w:val="00BE6E80"/>
    <w:rsid w:val="00BF02D6"/>
    <w:rsid w:val="00C14416"/>
    <w:rsid w:val="00C22C9A"/>
    <w:rsid w:val="00C27229"/>
    <w:rsid w:val="00C42C55"/>
    <w:rsid w:val="00C43197"/>
    <w:rsid w:val="00C44353"/>
    <w:rsid w:val="00C6194C"/>
    <w:rsid w:val="00C73852"/>
    <w:rsid w:val="00C8363B"/>
    <w:rsid w:val="00C84504"/>
    <w:rsid w:val="00C90C0C"/>
    <w:rsid w:val="00C92D0C"/>
    <w:rsid w:val="00CA5436"/>
    <w:rsid w:val="00CB5299"/>
    <w:rsid w:val="00CC468E"/>
    <w:rsid w:val="00CC5BB6"/>
    <w:rsid w:val="00CD6B6F"/>
    <w:rsid w:val="00CF7CFF"/>
    <w:rsid w:val="00D057AF"/>
    <w:rsid w:val="00D10730"/>
    <w:rsid w:val="00D40F29"/>
    <w:rsid w:val="00D573C3"/>
    <w:rsid w:val="00D743E8"/>
    <w:rsid w:val="00D92587"/>
    <w:rsid w:val="00D946FE"/>
    <w:rsid w:val="00DB44EA"/>
    <w:rsid w:val="00DB7CB4"/>
    <w:rsid w:val="00DC7E8C"/>
    <w:rsid w:val="00DE2717"/>
    <w:rsid w:val="00DF4806"/>
    <w:rsid w:val="00E01396"/>
    <w:rsid w:val="00E13B17"/>
    <w:rsid w:val="00E30C9E"/>
    <w:rsid w:val="00E31EC8"/>
    <w:rsid w:val="00E326F0"/>
    <w:rsid w:val="00E50756"/>
    <w:rsid w:val="00E539A5"/>
    <w:rsid w:val="00E828FE"/>
    <w:rsid w:val="00E9359B"/>
    <w:rsid w:val="00ED10DF"/>
    <w:rsid w:val="00ED78A0"/>
    <w:rsid w:val="00EE27AF"/>
    <w:rsid w:val="00EE60E7"/>
    <w:rsid w:val="00F10A93"/>
    <w:rsid w:val="00F11048"/>
    <w:rsid w:val="00F123F0"/>
    <w:rsid w:val="00F13AD5"/>
    <w:rsid w:val="00F4339B"/>
    <w:rsid w:val="00F90D0E"/>
    <w:rsid w:val="00F91A6E"/>
    <w:rsid w:val="00F94CF8"/>
    <w:rsid w:val="00FC0894"/>
    <w:rsid w:val="00FC20EA"/>
    <w:rsid w:val="00FD2C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6D"/>
  </w:style>
  <w:style w:type="paragraph" w:styleId="Titre1">
    <w:name w:val="heading 1"/>
    <w:basedOn w:val="Normal"/>
    <w:next w:val="Normal"/>
    <w:link w:val="Titre1Car"/>
    <w:uiPriority w:val="9"/>
    <w:qFormat/>
    <w:rsid w:val="00E828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828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828F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828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8F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828F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828F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828FE"/>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E828FE"/>
    <w:rPr>
      <w:b/>
      <w:bCs/>
    </w:rPr>
  </w:style>
  <w:style w:type="character" w:styleId="Accentuation">
    <w:name w:val="Emphasis"/>
    <w:basedOn w:val="Policepardfaut"/>
    <w:uiPriority w:val="20"/>
    <w:qFormat/>
    <w:rsid w:val="00E828FE"/>
    <w:rPr>
      <w:i/>
      <w:iCs/>
    </w:rPr>
  </w:style>
  <w:style w:type="paragraph" w:styleId="Paragraphedeliste">
    <w:name w:val="List Paragraph"/>
    <w:basedOn w:val="Normal"/>
    <w:uiPriority w:val="34"/>
    <w:qFormat/>
    <w:rsid w:val="00E828FE"/>
    <w:pPr>
      <w:ind w:left="720"/>
      <w:contextualSpacing/>
    </w:pPr>
  </w:style>
  <w:style w:type="paragraph" w:styleId="En-ttedetabledesmatires">
    <w:name w:val="TOC Heading"/>
    <w:basedOn w:val="Titre1"/>
    <w:next w:val="Normal"/>
    <w:uiPriority w:val="39"/>
    <w:semiHidden/>
    <w:unhideWhenUsed/>
    <w:qFormat/>
    <w:rsid w:val="00E828FE"/>
    <w:pPr>
      <w:outlineLvl w:val="9"/>
    </w:pPr>
    <w:rPr>
      <w:lang w:eastAsia="fr-BE"/>
    </w:rPr>
  </w:style>
  <w:style w:type="paragraph" w:customStyle="1" w:styleId="Default">
    <w:name w:val="Default"/>
    <w:rsid w:val="00E5075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45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33EB3"/>
    <w:pPr>
      <w:tabs>
        <w:tab w:val="center" w:pos="4536"/>
        <w:tab w:val="right" w:pos="9072"/>
      </w:tabs>
      <w:spacing w:after="0" w:line="240" w:lineRule="auto"/>
    </w:pPr>
  </w:style>
  <w:style w:type="character" w:customStyle="1" w:styleId="En-tteCar">
    <w:name w:val="En-tête Car"/>
    <w:basedOn w:val="Policepardfaut"/>
    <w:link w:val="En-tte"/>
    <w:uiPriority w:val="99"/>
    <w:rsid w:val="00233EB3"/>
  </w:style>
  <w:style w:type="paragraph" w:styleId="Pieddepage">
    <w:name w:val="footer"/>
    <w:basedOn w:val="Normal"/>
    <w:link w:val="PieddepageCar"/>
    <w:uiPriority w:val="99"/>
    <w:unhideWhenUsed/>
    <w:rsid w:val="00233E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6D"/>
  </w:style>
  <w:style w:type="paragraph" w:styleId="Titre1">
    <w:name w:val="heading 1"/>
    <w:basedOn w:val="Normal"/>
    <w:next w:val="Normal"/>
    <w:link w:val="Titre1Car"/>
    <w:uiPriority w:val="9"/>
    <w:qFormat/>
    <w:rsid w:val="00E828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828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828F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828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8F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828F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828F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828FE"/>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E828FE"/>
    <w:rPr>
      <w:b/>
      <w:bCs/>
    </w:rPr>
  </w:style>
  <w:style w:type="character" w:styleId="Accentuation">
    <w:name w:val="Emphasis"/>
    <w:basedOn w:val="Policepardfaut"/>
    <w:uiPriority w:val="20"/>
    <w:qFormat/>
    <w:rsid w:val="00E828FE"/>
    <w:rPr>
      <w:i/>
      <w:iCs/>
    </w:rPr>
  </w:style>
  <w:style w:type="paragraph" w:styleId="Paragraphedeliste">
    <w:name w:val="List Paragraph"/>
    <w:basedOn w:val="Normal"/>
    <w:uiPriority w:val="34"/>
    <w:qFormat/>
    <w:rsid w:val="00E828FE"/>
    <w:pPr>
      <w:ind w:left="720"/>
      <w:contextualSpacing/>
    </w:pPr>
  </w:style>
  <w:style w:type="paragraph" w:styleId="En-ttedetabledesmatires">
    <w:name w:val="TOC Heading"/>
    <w:basedOn w:val="Titre1"/>
    <w:next w:val="Normal"/>
    <w:uiPriority w:val="39"/>
    <w:semiHidden/>
    <w:unhideWhenUsed/>
    <w:qFormat/>
    <w:rsid w:val="00E828FE"/>
    <w:pPr>
      <w:outlineLvl w:val="9"/>
    </w:pPr>
    <w:rPr>
      <w:lang w:eastAsia="fr-BE"/>
    </w:rPr>
  </w:style>
  <w:style w:type="paragraph" w:customStyle="1" w:styleId="Default">
    <w:name w:val="Default"/>
    <w:rsid w:val="00E5075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45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33EB3"/>
    <w:pPr>
      <w:tabs>
        <w:tab w:val="center" w:pos="4536"/>
        <w:tab w:val="right" w:pos="9072"/>
      </w:tabs>
      <w:spacing w:after="0" w:line="240" w:lineRule="auto"/>
    </w:pPr>
  </w:style>
  <w:style w:type="character" w:customStyle="1" w:styleId="En-tteCar">
    <w:name w:val="En-tête Car"/>
    <w:basedOn w:val="Policepardfaut"/>
    <w:link w:val="En-tte"/>
    <w:uiPriority w:val="99"/>
    <w:rsid w:val="00233EB3"/>
  </w:style>
  <w:style w:type="paragraph" w:styleId="Pieddepage">
    <w:name w:val="footer"/>
    <w:basedOn w:val="Normal"/>
    <w:link w:val="PieddepageCar"/>
    <w:uiPriority w:val="99"/>
    <w:unhideWhenUsed/>
    <w:rsid w:val="00233E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0E3C2-A745-4F2E-8521-61CA8417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25</Pages>
  <Words>32921</Words>
  <Characters>181069</Characters>
  <Application>Microsoft Office Word</Application>
  <DocSecurity>0</DocSecurity>
  <Lines>1508</Lines>
  <Paragraphs>427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2022-08-08T18:08:00Z</dcterms:created>
  <dcterms:modified xsi:type="dcterms:W3CDTF">2022-10-04T18:20:00Z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6dab594c-306a-350f-a8b9-b27e7d08db2c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