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94F2A" w14:textId="77777777" w:rsidR="00F576F3" w:rsidRDefault="00F576F3" w:rsidP="00F576F3">
      <w:pPr>
        <w:spacing w:after="0"/>
        <w:ind w:firstLine="708"/>
        <w:jc w:val="center"/>
        <w:rPr>
          <w:rFonts w:ascii="Times New Roman" w:hAnsi="Times New Roman" w:cs="Times New Roman"/>
          <w:b/>
          <w:bCs/>
          <w:sz w:val="32"/>
          <w:szCs w:val="32"/>
        </w:rPr>
      </w:pPr>
      <w:r w:rsidRPr="006973F9">
        <w:rPr>
          <w:rFonts w:ascii="Times New Roman" w:hAnsi="Times New Roman" w:cs="Times New Roman"/>
          <w:b/>
          <w:bCs/>
          <w:sz w:val="32"/>
          <w:szCs w:val="32"/>
        </w:rPr>
        <w:t>Cercle Saint-Yves</w:t>
      </w:r>
      <w:r>
        <w:rPr>
          <w:rFonts w:ascii="Times New Roman" w:hAnsi="Times New Roman" w:cs="Times New Roman"/>
          <w:b/>
          <w:bCs/>
          <w:sz w:val="32"/>
          <w:szCs w:val="32"/>
        </w:rPr>
        <w:t xml:space="preserve"> de </w:t>
      </w:r>
      <w:r w:rsidRPr="006973F9">
        <w:rPr>
          <w:rFonts w:ascii="Times New Roman" w:hAnsi="Times New Roman" w:cs="Times New Roman"/>
          <w:b/>
          <w:bCs/>
          <w:sz w:val="32"/>
          <w:szCs w:val="32"/>
        </w:rPr>
        <w:t>Luxembourg</w:t>
      </w:r>
      <w:r>
        <w:rPr>
          <w:rFonts w:ascii="Times New Roman" w:hAnsi="Times New Roman" w:cs="Times New Roman"/>
          <w:b/>
          <w:bCs/>
          <w:sz w:val="32"/>
          <w:szCs w:val="32"/>
        </w:rPr>
        <w:t xml:space="preserve"> </w:t>
      </w:r>
    </w:p>
    <w:p w14:paraId="2DFFE7B6" w14:textId="2F088F99" w:rsidR="006973F9" w:rsidRDefault="006973F9" w:rsidP="006973F9">
      <w:pPr>
        <w:spacing w:after="0"/>
        <w:ind w:firstLine="708"/>
        <w:jc w:val="center"/>
        <w:rPr>
          <w:rFonts w:ascii="Times New Roman" w:hAnsi="Times New Roman" w:cs="Times New Roman"/>
          <w:b/>
          <w:bCs/>
          <w:sz w:val="32"/>
          <w:szCs w:val="32"/>
        </w:rPr>
      </w:pPr>
      <w:r w:rsidRPr="006973F9">
        <w:rPr>
          <w:rFonts w:ascii="Times New Roman" w:hAnsi="Times New Roman" w:cs="Times New Roman"/>
          <w:b/>
          <w:bCs/>
          <w:sz w:val="32"/>
          <w:szCs w:val="32"/>
        </w:rPr>
        <w:t>« </w:t>
      </w:r>
      <w:r w:rsidR="00F576F3">
        <w:rPr>
          <w:rFonts w:ascii="Times New Roman" w:hAnsi="Times New Roman" w:cs="Times New Roman"/>
          <w:b/>
          <w:bCs/>
          <w:sz w:val="32"/>
          <w:szCs w:val="32"/>
        </w:rPr>
        <w:t>Les re</w:t>
      </w:r>
      <w:r>
        <w:rPr>
          <w:rFonts w:ascii="Times New Roman" w:hAnsi="Times New Roman" w:cs="Times New Roman"/>
          <w:b/>
          <w:bCs/>
          <w:sz w:val="32"/>
          <w:szCs w:val="32"/>
        </w:rPr>
        <w:t>liques</w:t>
      </w:r>
      <w:r w:rsidR="00F576F3">
        <w:rPr>
          <w:rFonts w:ascii="Times New Roman" w:hAnsi="Times New Roman" w:cs="Times New Roman"/>
          <w:b/>
          <w:bCs/>
          <w:sz w:val="32"/>
          <w:szCs w:val="32"/>
        </w:rPr>
        <w:t xml:space="preserve"> des saints. F</w:t>
      </w:r>
      <w:r w:rsidRPr="006973F9">
        <w:rPr>
          <w:rFonts w:ascii="Times New Roman" w:hAnsi="Times New Roman" w:cs="Times New Roman"/>
          <w:b/>
          <w:bCs/>
          <w:sz w:val="32"/>
          <w:szCs w:val="32"/>
        </w:rPr>
        <w:t>ormation coutumière d’un droit »</w:t>
      </w:r>
      <w:r w:rsidRPr="006973F9">
        <w:rPr>
          <w:rFonts w:ascii="Times New Roman" w:hAnsi="Times New Roman" w:cs="Times New Roman"/>
          <w:b/>
          <w:bCs/>
          <w:sz w:val="32"/>
          <w:szCs w:val="32"/>
        </w:rPr>
        <w:t xml:space="preserve"> </w:t>
      </w:r>
    </w:p>
    <w:p w14:paraId="3164833F" w14:textId="60B31D49" w:rsidR="00C438CC" w:rsidRPr="006973F9" w:rsidRDefault="00F576F3" w:rsidP="009E5062">
      <w:pPr>
        <w:spacing w:after="0"/>
        <w:ind w:firstLine="708"/>
        <w:jc w:val="center"/>
        <w:rPr>
          <w:rFonts w:ascii="Times New Roman" w:hAnsi="Times New Roman" w:cs="Times New Roman"/>
          <w:b/>
          <w:bCs/>
          <w:sz w:val="32"/>
          <w:szCs w:val="32"/>
        </w:rPr>
      </w:pPr>
      <w:r w:rsidRPr="006973F9">
        <w:rPr>
          <w:rFonts w:ascii="Times New Roman" w:hAnsi="Times New Roman" w:cs="Times New Roman"/>
          <w:b/>
          <w:bCs/>
          <w:sz w:val="32"/>
          <w:szCs w:val="32"/>
        </w:rPr>
        <w:t>Philippe George</w:t>
      </w:r>
      <w:r>
        <w:rPr>
          <w:rFonts w:ascii="Times New Roman" w:hAnsi="Times New Roman" w:cs="Times New Roman"/>
          <w:b/>
          <w:bCs/>
          <w:sz w:val="32"/>
          <w:szCs w:val="32"/>
        </w:rPr>
        <w:t xml:space="preserve"> </w:t>
      </w:r>
      <w:r w:rsidR="006973F9" w:rsidRPr="006973F9">
        <w:rPr>
          <w:rFonts w:ascii="Times New Roman" w:hAnsi="Times New Roman" w:cs="Times New Roman"/>
          <w:b/>
          <w:bCs/>
          <w:sz w:val="32"/>
          <w:szCs w:val="32"/>
        </w:rPr>
        <w:t>27 avril 2021</w:t>
      </w:r>
    </w:p>
    <w:p w14:paraId="324C2046" w14:textId="77777777" w:rsidR="006973F9" w:rsidRDefault="006973F9" w:rsidP="009E5062">
      <w:pPr>
        <w:ind w:firstLine="708"/>
        <w:jc w:val="center"/>
        <w:rPr>
          <w:rFonts w:ascii="Times New Roman" w:hAnsi="Times New Roman" w:cs="Times New Roman"/>
          <w:sz w:val="32"/>
          <w:szCs w:val="32"/>
        </w:rPr>
      </w:pPr>
    </w:p>
    <w:p w14:paraId="0DC44021" w14:textId="20D8A55A" w:rsidR="00581A0B" w:rsidRPr="006973F9" w:rsidRDefault="001C00CF" w:rsidP="00C438CC">
      <w:pPr>
        <w:ind w:firstLine="708"/>
        <w:jc w:val="both"/>
        <w:rPr>
          <w:rFonts w:ascii="Times New Roman" w:hAnsi="Times New Roman" w:cs="Times New Roman"/>
          <w:sz w:val="24"/>
          <w:szCs w:val="24"/>
        </w:rPr>
      </w:pPr>
      <w:r w:rsidRPr="006973F9">
        <w:rPr>
          <w:rFonts w:ascii="Times New Roman" w:hAnsi="Times New Roman" w:cs="Times New Roman"/>
          <w:sz w:val="24"/>
          <w:szCs w:val="24"/>
        </w:rPr>
        <w:t>Les reliques des saints</w:t>
      </w:r>
      <w:r w:rsidR="00185225" w:rsidRPr="006973F9">
        <w:rPr>
          <w:rFonts w:ascii="Times New Roman" w:hAnsi="Times New Roman" w:cs="Times New Roman"/>
          <w:sz w:val="24"/>
          <w:szCs w:val="24"/>
        </w:rPr>
        <w:t> </w:t>
      </w:r>
      <w:r w:rsidR="00C438CC" w:rsidRPr="006973F9">
        <w:rPr>
          <w:rFonts w:ascii="Times New Roman" w:hAnsi="Times New Roman" w:cs="Times New Roman"/>
          <w:sz w:val="24"/>
          <w:szCs w:val="24"/>
        </w:rPr>
        <w:t xml:space="preserve">sont </w:t>
      </w:r>
      <w:r w:rsidRPr="006973F9">
        <w:rPr>
          <w:rFonts w:ascii="Times New Roman" w:hAnsi="Times New Roman" w:cs="Times New Roman"/>
          <w:sz w:val="24"/>
          <w:szCs w:val="24"/>
        </w:rPr>
        <w:t>un sujet pluridisciplinaire à souhait</w:t>
      </w:r>
      <w:r w:rsidR="00C438CC" w:rsidRPr="006973F9">
        <w:rPr>
          <w:rFonts w:ascii="Times New Roman" w:hAnsi="Times New Roman" w:cs="Times New Roman"/>
          <w:sz w:val="24"/>
          <w:szCs w:val="24"/>
        </w:rPr>
        <w:t xml:space="preserve">. </w:t>
      </w:r>
    </w:p>
    <w:p w14:paraId="3C449F1A" w14:textId="1D393CE8" w:rsidR="007E5279" w:rsidRPr="006973F9" w:rsidRDefault="001C00CF" w:rsidP="009E5062">
      <w:pPr>
        <w:spacing w:after="0" w:line="240" w:lineRule="auto"/>
        <w:ind w:firstLine="708"/>
        <w:jc w:val="both"/>
        <w:rPr>
          <w:rFonts w:ascii="Times New Roman" w:hAnsi="Times New Roman" w:cs="Times New Roman"/>
          <w:sz w:val="24"/>
          <w:szCs w:val="24"/>
        </w:rPr>
      </w:pPr>
      <w:r w:rsidRPr="006973F9">
        <w:rPr>
          <w:rFonts w:ascii="Times New Roman" w:hAnsi="Times New Roman" w:cs="Times New Roman"/>
          <w:sz w:val="24"/>
          <w:szCs w:val="24"/>
        </w:rPr>
        <w:t>Les saints d’abord</w:t>
      </w:r>
      <w:r w:rsidR="00C438CC" w:rsidRPr="006973F9">
        <w:rPr>
          <w:rFonts w:ascii="Times New Roman" w:hAnsi="Times New Roman" w:cs="Times New Roman"/>
          <w:sz w:val="24"/>
          <w:szCs w:val="24"/>
        </w:rPr>
        <w:t xml:space="preserve"> sont l’occasion de </w:t>
      </w:r>
      <w:r w:rsidR="00C41F16" w:rsidRPr="006973F9">
        <w:rPr>
          <w:rFonts w:ascii="Times New Roman" w:hAnsi="Times New Roman" w:cs="Times New Roman"/>
          <w:sz w:val="24"/>
          <w:szCs w:val="24"/>
        </w:rPr>
        <w:t xml:space="preserve">mettre à l’honneur </w:t>
      </w:r>
      <w:r w:rsidRPr="006973F9">
        <w:rPr>
          <w:rFonts w:ascii="Times New Roman" w:hAnsi="Times New Roman" w:cs="Times New Roman"/>
          <w:sz w:val="24"/>
          <w:szCs w:val="24"/>
        </w:rPr>
        <w:t>la Société des Bollandistes</w:t>
      </w:r>
      <w:r w:rsidR="007E5279" w:rsidRPr="006973F9">
        <w:rPr>
          <w:rFonts w:ascii="Times New Roman" w:hAnsi="Times New Roman" w:cs="Times New Roman"/>
          <w:sz w:val="24"/>
          <w:szCs w:val="24"/>
        </w:rPr>
        <w:t>,</w:t>
      </w:r>
      <w:r w:rsidRPr="006973F9">
        <w:rPr>
          <w:rFonts w:ascii="Times New Roman" w:hAnsi="Times New Roman" w:cs="Times New Roman"/>
          <w:sz w:val="24"/>
          <w:szCs w:val="24"/>
        </w:rPr>
        <w:t xml:space="preserve"> la plus ancienne société scientifique de </w:t>
      </w:r>
      <w:r w:rsidR="00B904F7" w:rsidRPr="006973F9">
        <w:rPr>
          <w:rFonts w:ascii="Times New Roman" w:hAnsi="Times New Roman" w:cs="Times New Roman"/>
          <w:sz w:val="24"/>
          <w:szCs w:val="24"/>
        </w:rPr>
        <w:t>Belgique,</w:t>
      </w:r>
      <w:r w:rsidRPr="006973F9">
        <w:rPr>
          <w:rFonts w:ascii="Times New Roman" w:hAnsi="Times New Roman" w:cs="Times New Roman"/>
          <w:sz w:val="24"/>
          <w:szCs w:val="24"/>
        </w:rPr>
        <w:t xml:space="preserve"> fondée au XVII</w:t>
      </w:r>
      <w:r w:rsidRPr="006973F9">
        <w:rPr>
          <w:rFonts w:ascii="Times New Roman" w:hAnsi="Times New Roman" w:cs="Times New Roman"/>
          <w:sz w:val="24"/>
          <w:szCs w:val="24"/>
          <w:vertAlign w:val="superscript"/>
        </w:rPr>
        <w:t>e</w:t>
      </w:r>
      <w:r w:rsidRPr="006973F9">
        <w:rPr>
          <w:rFonts w:ascii="Times New Roman" w:hAnsi="Times New Roman" w:cs="Times New Roman"/>
          <w:sz w:val="24"/>
          <w:szCs w:val="24"/>
        </w:rPr>
        <w:t xml:space="preserve"> siècle par Jean Bolland</w:t>
      </w:r>
      <w:r w:rsidR="007E5279" w:rsidRPr="006973F9">
        <w:rPr>
          <w:rFonts w:ascii="Times New Roman" w:hAnsi="Times New Roman" w:cs="Times New Roman"/>
          <w:sz w:val="24"/>
          <w:szCs w:val="24"/>
        </w:rPr>
        <w:t>,</w:t>
      </w:r>
      <w:r w:rsidRPr="006973F9">
        <w:rPr>
          <w:rFonts w:ascii="Times New Roman" w:hAnsi="Times New Roman" w:cs="Times New Roman"/>
          <w:sz w:val="24"/>
          <w:szCs w:val="24"/>
        </w:rPr>
        <w:t xml:space="preserve"> et dont le siège est aujourd’hui à Bruxelles, ces grands spécialistes des saints</w:t>
      </w:r>
      <w:r w:rsidR="007E5279" w:rsidRPr="006973F9">
        <w:rPr>
          <w:rFonts w:ascii="Times New Roman" w:hAnsi="Times New Roman" w:cs="Times New Roman"/>
          <w:sz w:val="24"/>
          <w:szCs w:val="24"/>
        </w:rPr>
        <w:t>.</w:t>
      </w:r>
      <w:r w:rsidR="00F576F3">
        <w:rPr>
          <w:rFonts w:ascii="Times New Roman" w:hAnsi="Times New Roman" w:cs="Times New Roman"/>
          <w:sz w:val="24"/>
          <w:szCs w:val="24"/>
        </w:rPr>
        <w:t xml:space="preserve"> </w:t>
      </w:r>
    </w:p>
    <w:p w14:paraId="33328E61" w14:textId="37E2622E" w:rsidR="001C00CF" w:rsidRPr="006973F9" w:rsidRDefault="007E5279" w:rsidP="009E5062">
      <w:pPr>
        <w:spacing w:after="0" w:line="240" w:lineRule="auto"/>
        <w:jc w:val="both"/>
        <w:rPr>
          <w:rFonts w:ascii="Times New Roman" w:hAnsi="Times New Roman" w:cs="Times New Roman"/>
          <w:sz w:val="24"/>
          <w:szCs w:val="24"/>
        </w:rPr>
      </w:pPr>
      <w:r w:rsidRPr="006973F9">
        <w:rPr>
          <w:rFonts w:ascii="Times New Roman" w:hAnsi="Times New Roman" w:cs="Times New Roman"/>
          <w:sz w:val="24"/>
          <w:szCs w:val="24"/>
        </w:rPr>
        <w:t xml:space="preserve">Les saints sont </w:t>
      </w:r>
      <w:r w:rsidR="001E225D" w:rsidRPr="006973F9">
        <w:rPr>
          <w:rFonts w:ascii="Times New Roman" w:hAnsi="Times New Roman" w:cs="Times New Roman"/>
          <w:sz w:val="24"/>
          <w:szCs w:val="24"/>
        </w:rPr>
        <w:t xml:space="preserve">ces personnages </w:t>
      </w:r>
      <w:r w:rsidRPr="006973F9">
        <w:rPr>
          <w:rFonts w:ascii="Times New Roman" w:hAnsi="Times New Roman" w:cs="Times New Roman"/>
          <w:sz w:val="24"/>
          <w:szCs w:val="24"/>
        </w:rPr>
        <w:t xml:space="preserve">donnés en </w:t>
      </w:r>
      <w:r w:rsidR="001C00CF" w:rsidRPr="006973F9">
        <w:rPr>
          <w:rFonts w:ascii="Times New Roman" w:hAnsi="Times New Roman" w:cs="Times New Roman"/>
          <w:sz w:val="24"/>
          <w:szCs w:val="24"/>
        </w:rPr>
        <w:t>exemple</w:t>
      </w:r>
      <w:r w:rsidR="001E225D" w:rsidRPr="006973F9">
        <w:rPr>
          <w:rFonts w:ascii="Times New Roman" w:hAnsi="Times New Roman" w:cs="Times New Roman"/>
          <w:sz w:val="24"/>
          <w:szCs w:val="24"/>
        </w:rPr>
        <w:t xml:space="preserve"> par l’</w:t>
      </w:r>
      <w:r w:rsidR="002A78A1" w:rsidRPr="006973F9">
        <w:rPr>
          <w:rFonts w:ascii="Times New Roman" w:hAnsi="Times New Roman" w:cs="Times New Roman"/>
          <w:sz w:val="24"/>
          <w:szCs w:val="24"/>
        </w:rPr>
        <w:t>É</w:t>
      </w:r>
      <w:r w:rsidR="001E225D" w:rsidRPr="006973F9">
        <w:rPr>
          <w:rFonts w:ascii="Times New Roman" w:hAnsi="Times New Roman" w:cs="Times New Roman"/>
          <w:sz w:val="24"/>
          <w:szCs w:val="24"/>
        </w:rPr>
        <w:t>glise</w:t>
      </w:r>
      <w:r w:rsidR="001C00CF" w:rsidRPr="006973F9">
        <w:rPr>
          <w:rFonts w:ascii="Times New Roman" w:hAnsi="Times New Roman" w:cs="Times New Roman"/>
          <w:sz w:val="24"/>
          <w:szCs w:val="24"/>
        </w:rPr>
        <w:t>.</w:t>
      </w:r>
      <w:r w:rsidR="00F576F3">
        <w:rPr>
          <w:rFonts w:ascii="Times New Roman" w:hAnsi="Times New Roman" w:cs="Times New Roman"/>
          <w:sz w:val="24"/>
          <w:szCs w:val="24"/>
        </w:rPr>
        <w:t xml:space="preserve"> </w:t>
      </w:r>
    </w:p>
    <w:p w14:paraId="67427512" w14:textId="3815578D" w:rsidR="002563C0" w:rsidRPr="006973F9" w:rsidRDefault="001C00CF" w:rsidP="009E5062">
      <w:pPr>
        <w:spacing w:after="0" w:line="240" w:lineRule="auto"/>
        <w:jc w:val="both"/>
        <w:rPr>
          <w:rFonts w:ascii="Times New Roman" w:hAnsi="Times New Roman" w:cs="Times New Roman"/>
          <w:sz w:val="24"/>
          <w:szCs w:val="24"/>
        </w:rPr>
      </w:pPr>
      <w:r w:rsidRPr="006973F9">
        <w:rPr>
          <w:rFonts w:ascii="Times New Roman" w:hAnsi="Times New Roman" w:cs="Times New Roman"/>
          <w:sz w:val="24"/>
          <w:szCs w:val="24"/>
        </w:rPr>
        <w:t xml:space="preserve">Au Moyen </w:t>
      </w:r>
      <w:r w:rsidR="00B904F7" w:rsidRPr="006973F9">
        <w:rPr>
          <w:rFonts w:ascii="Times New Roman" w:hAnsi="Times New Roman" w:cs="Times New Roman"/>
          <w:sz w:val="24"/>
          <w:szCs w:val="24"/>
        </w:rPr>
        <w:t>Â</w:t>
      </w:r>
      <w:r w:rsidRPr="006973F9">
        <w:rPr>
          <w:rFonts w:ascii="Times New Roman" w:hAnsi="Times New Roman" w:cs="Times New Roman"/>
          <w:sz w:val="24"/>
          <w:szCs w:val="24"/>
        </w:rPr>
        <w:t>ge</w:t>
      </w:r>
      <w:r w:rsidR="00B904F7" w:rsidRPr="006973F9">
        <w:rPr>
          <w:rFonts w:ascii="Times New Roman" w:hAnsi="Times New Roman" w:cs="Times New Roman"/>
          <w:sz w:val="24"/>
          <w:szCs w:val="24"/>
        </w:rPr>
        <w:t>,</w:t>
      </w:r>
      <w:r w:rsidRPr="006973F9">
        <w:rPr>
          <w:rFonts w:ascii="Times New Roman" w:hAnsi="Times New Roman" w:cs="Times New Roman"/>
          <w:sz w:val="24"/>
          <w:szCs w:val="24"/>
        </w:rPr>
        <w:t xml:space="preserve"> vox populi vox Dei</w:t>
      </w:r>
      <w:r w:rsidR="002563C0" w:rsidRPr="006973F9">
        <w:rPr>
          <w:rFonts w:ascii="Times New Roman" w:hAnsi="Times New Roman" w:cs="Times New Roman"/>
          <w:sz w:val="24"/>
          <w:szCs w:val="24"/>
        </w:rPr>
        <w:t> :</w:t>
      </w:r>
      <w:r w:rsidRPr="006973F9">
        <w:rPr>
          <w:rFonts w:ascii="Times New Roman" w:hAnsi="Times New Roman" w:cs="Times New Roman"/>
          <w:sz w:val="24"/>
          <w:szCs w:val="24"/>
        </w:rPr>
        <w:t xml:space="preserve"> souvent </w:t>
      </w:r>
      <w:r w:rsidR="00B904F7" w:rsidRPr="006973F9">
        <w:rPr>
          <w:rFonts w:ascii="Times New Roman" w:hAnsi="Times New Roman" w:cs="Times New Roman"/>
          <w:sz w:val="24"/>
          <w:szCs w:val="24"/>
        </w:rPr>
        <w:t xml:space="preserve">sous la pression populaire </w:t>
      </w:r>
      <w:r w:rsidRPr="006973F9">
        <w:rPr>
          <w:rFonts w:ascii="Times New Roman" w:hAnsi="Times New Roman" w:cs="Times New Roman"/>
          <w:sz w:val="24"/>
          <w:szCs w:val="24"/>
        </w:rPr>
        <w:t xml:space="preserve">le clergé reconnaît la sainteté </w:t>
      </w:r>
      <w:r w:rsidR="007E5279" w:rsidRPr="006973F9">
        <w:rPr>
          <w:rFonts w:ascii="Times New Roman" w:hAnsi="Times New Roman" w:cs="Times New Roman"/>
          <w:sz w:val="24"/>
          <w:szCs w:val="24"/>
        </w:rPr>
        <w:t>d’un personnage.</w:t>
      </w:r>
      <w:r w:rsidR="00F576F3">
        <w:rPr>
          <w:rFonts w:ascii="Times New Roman" w:hAnsi="Times New Roman" w:cs="Times New Roman"/>
          <w:sz w:val="24"/>
          <w:szCs w:val="24"/>
        </w:rPr>
        <w:t xml:space="preserve"> </w:t>
      </w:r>
      <w:r w:rsidRPr="006973F9">
        <w:rPr>
          <w:rFonts w:ascii="Times New Roman" w:hAnsi="Times New Roman" w:cs="Times New Roman"/>
          <w:sz w:val="24"/>
          <w:szCs w:val="24"/>
        </w:rPr>
        <w:t>Plus tard</w:t>
      </w:r>
      <w:r w:rsidR="00B904F7" w:rsidRPr="006973F9">
        <w:rPr>
          <w:rFonts w:ascii="Times New Roman" w:hAnsi="Times New Roman" w:cs="Times New Roman"/>
          <w:sz w:val="24"/>
          <w:szCs w:val="24"/>
        </w:rPr>
        <w:t>,</w:t>
      </w:r>
      <w:r w:rsidRPr="006973F9">
        <w:rPr>
          <w:rFonts w:ascii="Times New Roman" w:hAnsi="Times New Roman" w:cs="Times New Roman"/>
          <w:sz w:val="24"/>
          <w:szCs w:val="24"/>
        </w:rPr>
        <w:t xml:space="preserve"> les procédures de béatification puis de canonisation vont intervenir, surtout à partir du XIII</w:t>
      </w:r>
      <w:r w:rsidRPr="006973F9">
        <w:rPr>
          <w:rFonts w:ascii="Times New Roman" w:hAnsi="Times New Roman" w:cs="Times New Roman"/>
          <w:sz w:val="24"/>
          <w:szCs w:val="24"/>
          <w:vertAlign w:val="superscript"/>
        </w:rPr>
        <w:t>e</w:t>
      </w:r>
      <w:r w:rsidRPr="006973F9">
        <w:rPr>
          <w:rFonts w:ascii="Times New Roman" w:hAnsi="Times New Roman" w:cs="Times New Roman"/>
          <w:sz w:val="24"/>
          <w:szCs w:val="24"/>
        </w:rPr>
        <w:t xml:space="preserve"> siècle et André Vauchez</w:t>
      </w:r>
      <w:r w:rsidR="002563C0" w:rsidRPr="006973F9">
        <w:rPr>
          <w:rFonts w:ascii="Times New Roman" w:hAnsi="Times New Roman" w:cs="Times New Roman"/>
          <w:sz w:val="24"/>
          <w:szCs w:val="24"/>
        </w:rPr>
        <w:t xml:space="preserve"> en a naguère exploré tous les arcanes dans sa magistrale thèse en 1981 :  </w:t>
      </w:r>
      <w:r w:rsidR="002563C0" w:rsidRPr="006973F9">
        <w:rPr>
          <w:rFonts w:ascii="Times New Roman" w:hAnsi="Times New Roman" w:cs="Times New Roman"/>
          <w:i/>
          <w:iCs/>
          <w:sz w:val="24"/>
          <w:szCs w:val="24"/>
        </w:rPr>
        <w:t>La sainteté en Occident aux derniers siècles du Moyen Age</w:t>
      </w:r>
      <w:r w:rsidR="00C41F16" w:rsidRPr="006973F9">
        <w:rPr>
          <w:rFonts w:ascii="Times New Roman" w:hAnsi="Times New Roman" w:cs="Times New Roman"/>
          <w:i/>
          <w:iCs/>
          <w:sz w:val="24"/>
          <w:szCs w:val="24"/>
        </w:rPr>
        <w:t xml:space="preserve"> </w:t>
      </w:r>
      <w:r w:rsidR="002563C0" w:rsidRPr="006973F9">
        <w:rPr>
          <w:rFonts w:ascii="Times New Roman" w:hAnsi="Times New Roman" w:cs="Times New Roman"/>
          <w:i/>
          <w:iCs/>
          <w:sz w:val="24"/>
          <w:szCs w:val="24"/>
        </w:rPr>
        <w:t>: d'après les procès de canonisation et les documents hagiographiques</w:t>
      </w:r>
      <w:r w:rsidR="007E5279" w:rsidRPr="006973F9">
        <w:rPr>
          <w:rFonts w:ascii="Times New Roman" w:hAnsi="Times New Roman" w:cs="Times New Roman"/>
          <w:sz w:val="24"/>
          <w:szCs w:val="24"/>
        </w:rPr>
        <w:t>.</w:t>
      </w:r>
      <w:r w:rsidR="00F576F3">
        <w:rPr>
          <w:rFonts w:ascii="Times New Roman" w:hAnsi="Times New Roman" w:cs="Times New Roman"/>
          <w:sz w:val="24"/>
          <w:szCs w:val="24"/>
        </w:rPr>
        <w:t xml:space="preserve"> </w:t>
      </w:r>
      <w:r w:rsidR="007E5279" w:rsidRPr="006973F9">
        <w:rPr>
          <w:rFonts w:ascii="Times New Roman" w:hAnsi="Times New Roman" w:cs="Times New Roman"/>
          <w:sz w:val="24"/>
          <w:szCs w:val="24"/>
        </w:rPr>
        <w:t xml:space="preserve">Dans les années soixante, </w:t>
      </w:r>
      <w:r w:rsidRPr="006973F9">
        <w:rPr>
          <w:rFonts w:ascii="Times New Roman" w:hAnsi="Times New Roman" w:cs="Times New Roman"/>
          <w:sz w:val="24"/>
          <w:szCs w:val="24"/>
        </w:rPr>
        <w:t xml:space="preserve">Pierre </w:t>
      </w:r>
      <w:proofErr w:type="spellStart"/>
      <w:r w:rsidRPr="006973F9">
        <w:rPr>
          <w:rFonts w:ascii="Times New Roman" w:hAnsi="Times New Roman" w:cs="Times New Roman"/>
          <w:sz w:val="24"/>
          <w:szCs w:val="24"/>
        </w:rPr>
        <w:t>Delooz</w:t>
      </w:r>
      <w:proofErr w:type="spellEnd"/>
      <w:r w:rsidRPr="006973F9">
        <w:rPr>
          <w:rFonts w:ascii="Times New Roman" w:hAnsi="Times New Roman" w:cs="Times New Roman"/>
          <w:sz w:val="24"/>
          <w:szCs w:val="24"/>
        </w:rPr>
        <w:t xml:space="preserve"> présente sa thèse de doctorat à Liège et crée une révolution en associant sociologie et canonisation, c’est-à-dire que les papes </w:t>
      </w:r>
      <w:r w:rsidR="0060388B" w:rsidRPr="006973F9">
        <w:rPr>
          <w:rFonts w:ascii="Times New Roman" w:hAnsi="Times New Roman" w:cs="Times New Roman"/>
          <w:sz w:val="24"/>
          <w:szCs w:val="24"/>
        </w:rPr>
        <w:t>privilégient</w:t>
      </w:r>
      <w:r w:rsidRPr="006973F9">
        <w:rPr>
          <w:rFonts w:ascii="Times New Roman" w:hAnsi="Times New Roman" w:cs="Times New Roman"/>
          <w:sz w:val="24"/>
          <w:szCs w:val="24"/>
        </w:rPr>
        <w:t xml:space="preserve"> un type de sainteté </w:t>
      </w:r>
      <w:r w:rsidR="00F576F3">
        <w:rPr>
          <w:rFonts w:ascii="Times New Roman" w:hAnsi="Times New Roman" w:cs="Times New Roman"/>
          <w:sz w:val="24"/>
          <w:szCs w:val="24"/>
        </w:rPr>
        <w:t xml:space="preserve">chacun </w:t>
      </w:r>
      <w:r w:rsidRPr="006973F9">
        <w:rPr>
          <w:rFonts w:ascii="Times New Roman" w:hAnsi="Times New Roman" w:cs="Times New Roman"/>
          <w:sz w:val="24"/>
          <w:szCs w:val="24"/>
        </w:rPr>
        <w:t>pour leur époque.</w:t>
      </w:r>
      <w:r w:rsidR="007E5279" w:rsidRPr="006973F9">
        <w:rPr>
          <w:rFonts w:ascii="Times New Roman" w:hAnsi="Times New Roman" w:cs="Times New Roman"/>
          <w:sz w:val="24"/>
          <w:szCs w:val="24"/>
        </w:rPr>
        <w:t xml:space="preserve"> </w:t>
      </w:r>
    </w:p>
    <w:p w14:paraId="3FA03E09" w14:textId="77777777" w:rsidR="00E75788" w:rsidRDefault="00E75788" w:rsidP="009E5062">
      <w:pPr>
        <w:spacing w:after="0" w:line="240" w:lineRule="auto"/>
        <w:ind w:firstLine="708"/>
        <w:jc w:val="both"/>
        <w:rPr>
          <w:rFonts w:ascii="Times New Roman" w:hAnsi="Times New Roman" w:cs="Times New Roman"/>
          <w:sz w:val="24"/>
          <w:szCs w:val="24"/>
        </w:rPr>
      </w:pPr>
    </w:p>
    <w:p w14:paraId="0030DEA3" w14:textId="47EF3A66" w:rsidR="001C00CF" w:rsidRPr="006973F9" w:rsidRDefault="001C00CF" w:rsidP="009E5062">
      <w:pPr>
        <w:spacing w:after="0" w:line="240" w:lineRule="auto"/>
        <w:ind w:firstLine="708"/>
        <w:jc w:val="both"/>
        <w:rPr>
          <w:rFonts w:ascii="Times New Roman" w:hAnsi="Times New Roman" w:cs="Times New Roman"/>
          <w:sz w:val="24"/>
          <w:szCs w:val="24"/>
        </w:rPr>
      </w:pPr>
      <w:r w:rsidRPr="006973F9">
        <w:rPr>
          <w:rFonts w:ascii="Times New Roman" w:hAnsi="Times New Roman" w:cs="Times New Roman"/>
          <w:sz w:val="24"/>
          <w:szCs w:val="24"/>
        </w:rPr>
        <w:t>Les reliques ensuite.</w:t>
      </w:r>
    </w:p>
    <w:p w14:paraId="082E4256" w14:textId="781905F1" w:rsidR="001C00CF" w:rsidRPr="006973F9" w:rsidRDefault="001C00CF" w:rsidP="009E5062">
      <w:pPr>
        <w:spacing w:after="0" w:line="240" w:lineRule="auto"/>
        <w:jc w:val="both"/>
        <w:rPr>
          <w:rFonts w:ascii="Times New Roman" w:hAnsi="Times New Roman" w:cs="Times New Roman"/>
          <w:sz w:val="24"/>
          <w:szCs w:val="24"/>
        </w:rPr>
      </w:pPr>
      <w:r w:rsidRPr="006973F9">
        <w:rPr>
          <w:rFonts w:ascii="Times New Roman" w:hAnsi="Times New Roman" w:cs="Times New Roman"/>
          <w:sz w:val="24"/>
          <w:szCs w:val="24"/>
        </w:rPr>
        <w:t>On pense immédiatement aux reliques corporelles, les ossements des saints, et leur impact médiatique reste voire s’amplifie</w:t>
      </w:r>
      <w:r w:rsidR="007E5279" w:rsidRPr="006973F9">
        <w:rPr>
          <w:rFonts w:ascii="Times New Roman" w:hAnsi="Times New Roman" w:cs="Times New Roman"/>
          <w:sz w:val="24"/>
          <w:szCs w:val="24"/>
        </w:rPr>
        <w:t xml:space="preserve"> de nos jours</w:t>
      </w:r>
      <w:r w:rsidRPr="006973F9">
        <w:rPr>
          <w:rFonts w:ascii="Times New Roman" w:hAnsi="Times New Roman" w:cs="Times New Roman"/>
          <w:sz w:val="24"/>
          <w:szCs w:val="24"/>
        </w:rPr>
        <w:t>.</w:t>
      </w:r>
    </w:p>
    <w:p w14:paraId="6B8113E2" w14:textId="372E4F2D" w:rsidR="001E225D" w:rsidRPr="006973F9" w:rsidRDefault="001C00CF" w:rsidP="009E5062">
      <w:pPr>
        <w:spacing w:after="0" w:line="240" w:lineRule="auto"/>
        <w:jc w:val="both"/>
        <w:rPr>
          <w:rFonts w:ascii="Times New Roman" w:hAnsi="Times New Roman" w:cs="Times New Roman"/>
          <w:sz w:val="24"/>
          <w:szCs w:val="24"/>
        </w:rPr>
      </w:pPr>
      <w:r w:rsidRPr="006973F9">
        <w:rPr>
          <w:rFonts w:ascii="Times New Roman" w:hAnsi="Times New Roman" w:cs="Times New Roman"/>
          <w:sz w:val="24"/>
          <w:szCs w:val="24"/>
        </w:rPr>
        <w:t xml:space="preserve">J’ai intitulé deux de mes ouvrages </w:t>
      </w:r>
      <w:r w:rsidRPr="006973F9">
        <w:rPr>
          <w:rFonts w:ascii="Times New Roman" w:hAnsi="Times New Roman" w:cs="Times New Roman"/>
          <w:i/>
          <w:iCs/>
          <w:sz w:val="24"/>
          <w:szCs w:val="24"/>
        </w:rPr>
        <w:t>Reliques.</w:t>
      </w:r>
      <w:r w:rsidR="00E75788">
        <w:rPr>
          <w:rFonts w:ascii="Times New Roman" w:hAnsi="Times New Roman" w:cs="Times New Roman"/>
          <w:i/>
          <w:iCs/>
          <w:sz w:val="24"/>
          <w:szCs w:val="24"/>
        </w:rPr>
        <w:t xml:space="preserve"> </w:t>
      </w:r>
      <w:r w:rsidR="00C60379" w:rsidRPr="006973F9">
        <w:rPr>
          <w:rFonts w:ascii="Times New Roman" w:hAnsi="Times New Roman" w:cs="Times New Roman"/>
          <w:i/>
          <w:iCs/>
          <w:sz w:val="24"/>
          <w:szCs w:val="24"/>
        </w:rPr>
        <w:t xml:space="preserve">Reliques. </w:t>
      </w:r>
      <w:r w:rsidRPr="006973F9">
        <w:rPr>
          <w:rFonts w:ascii="Times New Roman" w:hAnsi="Times New Roman" w:cs="Times New Roman"/>
          <w:i/>
          <w:iCs/>
          <w:sz w:val="24"/>
          <w:szCs w:val="24"/>
        </w:rPr>
        <w:t>Le quatrième pouvoir</w:t>
      </w:r>
      <w:r w:rsidRPr="006973F9">
        <w:rPr>
          <w:rFonts w:ascii="Times New Roman" w:hAnsi="Times New Roman" w:cs="Times New Roman"/>
          <w:sz w:val="24"/>
          <w:szCs w:val="24"/>
        </w:rPr>
        <w:t xml:space="preserve"> pour oser </w:t>
      </w:r>
      <w:r w:rsidR="00C41F16" w:rsidRPr="006973F9">
        <w:rPr>
          <w:rFonts w:ascii="Times New Roman" w:hAnsi="Times New Roman" w:cs="Times New Roman"/>
          <w:sz w:val="24"/>
          <w:szCs w:val="24"/>
        </w:rPr>
        <w:t>une</w:t>
      </w:r>
      <w:r w:rsidRPr="006973F9">
        <w:rPr>
          <w:rFonts w:ascii="Times New Roman" w:hAnsi="Times New Roman" w:cs="Times New Roman"/>
          <w:sz w:val="24"/>
          <w:szCs w:val="24"/>
        </w:rPr>
        <w:t xml:space="preserve"> comparaison avec les médias et </w:t>
      </w:r>
      <w:r w:rsidRPr="006973F9">
        <w:rPr>
          <w:rFonts w:ascii="Times New Roman" w:hAnsi="Times New Roman" w:cs="Times New Roman"/>
          <w:i/>
          <w:iCs/>
          <w:sz w:val="24"/>
          <w:szCs w:val="24"/>
        </w:rPr>
        <w:t>Reliques. Se connecter à l’au-delà</w:t>
      </w:r>
      <w:r w:rsidRPr="006973F9">
        <w:rPr>
          <w:rFonts w:ascii="Times New Roman" w:hAnsi="Times New Roman" w:cs="Times New Roman"/>
          <w:sz w:val="24"/>
          <w:szCs w:val="24"/>
        </w:rPr>
        <w:t xml:space="preserve"> pour </w:t>
      </w:r>
      <w:r w:rsidR="00C41F16" w:rsidRPr="006973F9">
        <w:rPr>
          <w:rFonts w:ascii="Times New Roman" w:hAnsi="Times New Roman" w:cs="Times New Roman"/>
          <w:sz w:val="24"/>
          <w:szCs w:val="24"/>
        </w:rPr>
        <w:t>utiliser</w:t>
      </w:r>
      <w:r w:rsidR="007E5279" w:rsidRPr="006973F9">
        <w:rPr>
          <w:rFonts w:ascii="Times New Roman" w:hAnsi="Times New Roman" w:cs="Times New Roman"/>
          <w:sz w:val="24"/>
          <w:szCs w:val="24"/>
        </w:rPr>
        <w:t xml:space="preserve"> une image contemporaine. </w:t>
      </w:r>
      <w:r w:rsidR="00B904F7" w:rsidRPr="006973F9">
        <w:rPr>
          <w:rFonts w:ascii="Times New Roman" w:hAnsi="Times New Roman" w:cs="Times New Roman"/>
          <w:sz w:val="24"/>
          <w:szCs w:val="24"/>
        </w:rPr>
        <w:t>À</w:t>
      </w:r>
      <w:r w:rsidR="00C41F16" w:rsidRPr="006973F9">
        <w:rPr>
          <w:rFonts w:ascii="Times New Roman" w:hAnsi="Times New Roman" w:cs="Times New Roman"/>
          <w:sz w:val="24"/>
          <w:szCs w:val="24"/>
        </w:rPr>
        <w:t xml:space="preserve"> côté des reliques réelles, il y a</w:t>
      </w:r>
      <w:r w:rsidR="001E225D" w:rsidRPr="006973F9">
        <w:rPr>
          <w:rFonts w:ascii="Times New Roman" w:hAnsi="Times New Roman" w:cs="Times New Roman"/>
          <w:sz w:val="24"/>
          <w:szCs w:val="24"/>
        </w:rPr>
        <w:t xml:space="preserve"> les reliques représentatives et historiques, celles qui ont touché le corps du saint et sont ainsi</w:t>
      </w:r>
      <w:r w:rsidR="00C41F16" w:rsidRPr="006973F9">
        <w:rPr>
          <w:rFonts w:ascii="Times New Roman" w:hAnsi="Times New Roman" w:cs="Times New Roman"/>
          <w:sz w:val="24"/>
          <w:szCs w:val="24"/>
        </w:rPr>
        <w:t xml:space="preserve">, par contact, </w:t>
      </w:r>
      <w:r w:rsidR="001E225D" w:rsidRPr="006973F9">
        <w:rPr>
          <w:rFonts w:ascii="Times New Roman" w:hAnsi="Times New Roman" w:cs="Times New Roman"/>
          <w:sz w:val="24"/>
          <w:szCs w:val="24"/>
        </w:rPr>
        <w:t>investie de sa vertu.</w:t>
      </w:r>
    </w:p>
    <w:p w14:paraId="4B8753A2" w14:textId="77777777" w:rsidR="00E75788" w:rsidRDefault="00E75788" w:rsidP="009E5062">
      <w:pPr>
        <w:spacing w:after="0" w:line="240" w:lineRule="auto"/>
        <w:jc w:val="both"/>
        <w:rPr>
          <w:rFonts w:ascii="Times New Roman" w:hAnsi="Times New Roman" w:cs="Times New Roman"/>
          <w:sz w:val="24"/>
          <w:szCs w:val="24"/>
        </w:rPr>
      </w:pPr>
    </w:p>
    <w:p w14:paraId="436A409C" w14:textId="7CF80B90" w:rsidR="007870AD" w:rsidRDefault="001C00CF" w:rsidP="00E75788">
      <w:pPr>
        <w:spacing w:after="0" w:line="240" w:lineRule="auto"/>
        <w:ind w:firstLine="708"/>
        <w:jc w:val="both"/>
        <w:rPr>
          <w:rFonts w:ascii="Times New Roman" w:hAnsi="Times New Roman" w:cs="Times New Roman"/>
          <w:sz w:val="24"/>
          <w:szCs w:val="24"/>
        </w:rPr>
      </w:pPr>
      <w:r w:rsidRPr="006973F9">
        <w:rPr>
          <w:rFonts w:ascii="Times New Roman" w:hAnsi="Times New Roman" w:cs="Times New Roman"/>
          <w:sz w:val="24"/>
          <w:szCs w:val="24"/>
        </w:rPr>
        <w:t>Ce soir</w:t>
      </w:r>
      <w:r w:rsidR="00B904F7" w:rsidRPr="006973F9">
        <w:rPr>
          <w:rFonts w:ascii="Times New Roman" w:hAnsi="Times New Roman" w:cs="Times New Roman"/>
          <w:sz w:val="24"/>
          <w:szCs w:val="24"/>
        </w:rPr>
        <w:t>,</w:t>
      </w:r>
      <w:r w:rsidRPr="006973F9">
        <w:rPr>
          <w:rFonts w:ascii="Times New Roman" w:hAnsi="Times New Roman" w:cs="Times New Roman"/>
          <w:sz w:val="24"/>
          <w:szCs w:val="24"/>
        </w:rPr>
        <w:t xml:space="preserve"> j’ai choisi de vous parler, d</w:t>
      </w:r>
      <w:r w:rsidR="00002C22" w:rsidRPr="006973F9">
        <w:rPr>
          <w:rFonts w:ascii="Times New Roman" w:hAnsi="Times New Roman" w:cs="Times New Roman"/>
          <w:sz w:val="24"/>
          <w:szCs w:val="24"/>
        </w:rPr>
        <w:t>evant</w:t>
      </w:r>
      <w:r w:rsidRPr="006973F9">
        <w:rPr>
          <w:rFonts w:ascii="Times New Roman" w:hAnsi="Times New Roman" w:cs="Times New Roman"/>
          <w:sz w:val="24"/>
          <w:szCs w:val="24"/>
        </w:rPr>
        <w:t xml:space="preserve"> un aéropage</w:t>
      </w:r>
      <w:r w:rsidR="007E5279" w:rsidRPr="006973F9">
        <w:rPr>
          <w:rFonts w:ascii="Times New Roman" w:hAnsi="Times New Roman" w:cs="Times New Roman"/>
          <w:sz w:val="24"/>
          <w:szCs w:val="24"/>
        </w:rPr>
        <w:t xml:space="preserve"> de juristes</w:t>
      </w:r>
      <w:r w:rsidR="001E225D" w:rsidRPr="006973F9">
        <w:rPr>
          <w:rFonts w:ascii="Times New Roman" w:hAnsi="Times New Roman" w:cs="Times New Roman"/>
          <w:sz w:val="24"/>
          <w:szCs w:val="24"/>
        </w:rPr>
        <w:t>, d</w:t>
      </w:r>
      <w:r w:rsidRPr="006973F9">
        <w:rPr>
          <w:rFonts w:ascii="Times New Roman" w:hAnsi="Times New Roman" w:cs="Times New Roman"/>
          <w:sz w:val="24"/>
          <w:szCs w:val="24"/>
        </w:rPr>
        <w:t>e la « formation</w:t>
      </w:r>
      <w:r w:rsidR="00F576F3">
        <w:rPr>
          <w:rFonts w:ascii="Times New Roman" w:hAnsi="Times New Roman" w:cs="Times New Roman"/>
          <w:sz w:val="24"/>
          <w:szCs w:val="24"/>
        </w:rPr>
        <w:t xml:space="preserve"> </w:t>
      </w:r>
      <w:r w:rsidRPr="006973F9">
        <w:rPr>
          <w:rFonts w:ascii="Times New Roman" w:hAnsi="Times New Roman" w:cs="Times New Roman"/>
          <w:sz w:val="24"/>
          <w:szCs w:val="24"/>
        </w:rPr>
        <w:t>coutumière d’un droi</w:t>
      </w:r>
      <w:r w:rsidR="00185225" w:rsidRPr="006973F9">
        <w:rPr>
          <w:rFonts w:ascii="Times New Roman" w:hAnsi="Times New Roman" w:cs="Times New Roman"/>
          <w:sz w:val="24"/>
          <w:szCs w:val="24"/>
        </w:rPr>
        <w:t>t</w:t>
      </w:r>
      <w:r w:rsidRPr="006973F9">
        <w:rPr>
          <w:rFonts w:ascii="Times New Roman" w:hAnsi="Times New Roman" w:cs="Times New Roman"/>
          <w:sz w:val="24"/>
          <w:szCs w:val="24"/>
        </w:rPr>
        <w:t xml:space="preserve"> » et j’ai mis le titre entre guillemets car il est emprunté </w:t>
      </w:r>
      <w:r w:rsidR="001E225D" w:rsidRPr="006973F9">
        <w:rPr>
          <w:rFonts w:ascii="Times New Roman" w:hAnsi="Times New Roman" w:cs="Times New Roman"/>
          <w:sz w:val="24"/>
          <w:szCs w:val="24"/>
        </w:rPr>
        <w:t xml:space="preserve">à un ouvrage de feu </w:t>
      </w:r>
      <w:r w:rsidRPr="006973F9">
        <w:rPr>
          <w:rFonts w:ascii="Times New Roman" w:hAnsi="Times New Roman" w:cs="Times New Roman"/>
          <w:sz w:val="24"/>
          <w:szCs w:val="24"/>
        </w:rPr>
        <w:t>Nicole Her</w:t>
      </w:r>
      <w:r w:rsidR="00F576F3">
        <w:rPr>
          <w:rFonts w:ascii="Times New Roman" w:hAnsi="Times New Roman" w:cs="Times New Roman"/>
          <w:sz w:val="24"/>
          <w:szCs w:val="24"/>
        </w:rPr>
        <w:t>r</w:t>
      </w:r>
      <w:r w:rsidRPr="006973F9">
        <w:rPr>
          <w:rFonts w:ascii="Times New Roman" w:hAnsi="Times New Roman" w:cs="Times New Roman"/>
          <w:sz w:val="24"/>
          <w:szCs w:val="24"/>
        </w:rPr>
        <w:t>mann-</w:t>
      </w:r>
      <w:proofErr w:type="spellStart"/>
      <w:r w:rsidRPr="006973F9">
        <w:rPr>
          <w:rFonts w:ascii="Times New Roman" w:hAnsi="Times New Roman" w:cs="Times New Roman"/>
          <w:sz w:val="24"/>
          <w:szCs w:val="24"/>
        </w:rPr>
        <w:t>Masc</w:t>
      </w:r>
      <w:r w:rsidR="00185225" w:rsidRPr="006973F9">
        <w:rPr>
          <w:rFonts w:ascii="Times New Roman" w:hAnsi="Times New Roman" w:cs="Times New Roman"/>
          <w:sz w:val="24"/>
          <w:szCs w:val="24"/>
        </w:rPr>
        <w:t>ard</w:t>
      </w:r>
      <w:proofErr w:type="spellEnd"/>
      <w:r w:rsidR="00185225" w:rsidRPr="006973F9">
        <w:rPr>
          <w:rFonts w:ascii="Times New Roman" w:hAnsi="Times New Roman" w:cs="Times New Roman"/>
          <w:sz w:val="24"/>
          <w:szCs w:val="24"/>
        </w:rPr>
        <w:t>, professeur à la Sorbonne</w:t>
      </w:r>
      <w:r w:rsidR="00C41F16" w:rsidRPr="006973F9">
        <w:rPr>
          <w:rFonts w:ascii="Times New Roman" w:hAnsi="Times New Roman" w:cs="Times New Roman"/>
          <w:sz w:val="24"/>
          <w:szCs w:val="24"/>
        </w:rPr>
        <w:t xml:space="preserve"> (</w:t>
      </w:r>
      <w:r w:rsidR="00185225" w:rsidRPr="006973F9">
        <w:rPr>
          <w:rFonts w:ascii="Times New Roman" w:hAnsi="Times New Roman" w:cs="Times New Roman"/>
          <w:sz w:val="24"/>
          <w:szCs w:val="24"/>
        </w:rPr>
        <w:t>1975</w:t>
      </w:r>
      <w:r w:rsidR="00C41F16" w:rsidRPr="006973F9">
        <w:rPr>
          <w:rFonts w:ascii="Times New Roman" w:hAnsi="Times New Roman" w:cs="Times New Roman"/>
          <w:sz w:val="24"/>
          <w:szCs w:val="24"/>
        </w:rPr>
        <w:t>)</w:t>
      </w:r>
      <w:r w:rsidR="001E225D" w:rsidRPr="006973F9">
        <w:rPr>
          <w:rFonts w:ascii="Times New Roman" w:hAnsi="Times New Roman" w:cs="Times New Roman"/>
          <w:sz w:val="24"/>
          <w:szCs w:val="24"/>
        </w:rPr>
        <w:t>.</w:t>
      </w:r>
      <w:r w:rsidR="00E75788">
        <w:rPr>
          <w:rFonts w:ascii="Times New Roman" w:hAnsi="Times New Roman" w:cs="Times New Roman"/>
          <w:sz w:val="24"/>
          <w:szCs w:val="24"/>
        </w:rPr>
        <w:t xml:space="preserve"> </w:t>
      </w:r>
      <w:r w:rsidR="007E5279" w:rsidRPr="006973F9">
        <w:rPr>
          <w:rFonts w:ascii="Times New Roman" w:hAnsi="Times New Roman" w:cs="Times New Roman"/>
          <w:sz w:val="24"/>
          <w:szCs w:val="24"/>
        </w:rPr>
        <w:t xml:space="preserve">Comme l’écrivait un de mes collègues, c’est un ouvrage que personne ne cite </w:t>
      </w:r>
      <w:r w:rsidR="0060388B" w:rsidRPr="006973F9">
        <w:rPr>
          <w:rFonts w:ascii="Times New Roman" w:hAnsi="Times New Roman" w:cs="Times New Roman"/>
          <w:sz w:val="24"/>
          <w:szCs w:val="24"/>
        </w:rPr>
        <w:t>mais</w:t>
      </w:r>
      <w:r w:rsidR="007E5279" w:rsidRPr="006973F9">
        <w:rPr>
          <w:rFonts w:ascii="Times New Roman" w:hAnsi="Times New Roman" w:cs="Times New Roman"/>
          <w:sz w:val="24"/>
          <w:szCs w:val="24"/>
        </w:rPr>
        <w:t xml:space="preserve"> dont tout le monde se sert.</w:t>
      </w:r>
      <w:r w:rsidR="006973F9">
        <w:rPr>
          <w:rFonts w:ascii="Times New Roman" w:hAnsi="Times New Roman" w:cs="Times New Roman"/>
          <w:sz w:val="24"/>
          <w:szCs w:val="24"/>
        </w:rPr>
        <w:t xml:space="preserve"> </w:t>
      </w:r>
      <w:r w:rsidR="007E5279" w:rsidRPr="006973F9">
        <w:rPr>
          <w:rFonts w:ascii="Times New Roman" w:hAnsi="Times New Roman" w:cs="Times New Roman"/>
          <w:sz w:val="24"/>
          <w:szCs w:val="24"/>
        </w:rPr>
        <w:t>Sans doute parce que l’ambition était énorme à la mesure de la sainteté</w:t>
      </w:r>
      <w:r w:rsidR="001E225D" w:rsidRPr="006973F9">
        <w:rPr>
          <w:rFonts w:ascii="Times New Roman" w:hAnsi="Times New Roman" w:cs="Times New Roman"/>
          <w:sz w:val="24"/>
          <w:szCs w:val="24"/>
        </w:rPr>
        <w:t>.</w:t>
      </w:r>
      <w:r w:rsidR="007E5279" w:rsidRPr="006973F9">
        <w:rPr>
          <w:rFonts w:ascii="Times New Roman" w:hAnsi="Times New Roman" w:cs="Times New Roman"/>
          <w:sz w:val="24"/>
          <w:szCs w:val="24"/>
        </w:rPr>
        <w:t xml:space="preserve"> </w:t>
      </w:r>
      <w:r w:rsidR="001E225D" w:rsidRPr="006973F9">
        <w:rPr>
          <w:rFonts w:ascii="Times New Roman" w:hAnsi="Times New Roman" w:cs="Times New Roman"/>
          <w:sz w:val="24"/>
          <w:szCs w:val="24"/>
        </w:rPr>
        <w:t xml:space="preserve">Aussi des spécialistes lui ont reproché des erreurs de citations </w:t>
      </w:r>
      <w:r w:rsidR="00C41F16" w:rsidRPr="006973F9">
        <w:rPr>
          <w:rFonts w:ascii="Times New Roman" w:hAnsi="Times New Roman" w:cs="Times New Roman"/>
          <w:sz w:val="24"/>
          <w:szCs w:val="24"/>
        </w:rPr>
        <w:t xml:space="preserve">et d’autres peccadilles, </w:t>
      </w:r>
      <w:r w:rsidR="001E225D" w:rsidRPr="006973F9">
        <w:rPr>
          <w:rFonts w:ascii="Times New Roman" w:hAnsi="Times New Roman" w:cs="Times New Roman"/>
          <w:sz w:val="24"/>
          <w:szCs w:val="24"/>
        </w:rPr>
        <w:t xml:space="preserve">pourtant </w:t>
      </w:r>
      <w:r w:rsidR="00C41F16" w:rsidRPr="006973F9">
        <w:rPr>
          <w:rFonts w:ascii="Times New Roman" w:hAnsi="Times New Roman" w:cs="Times New Roman"/>
          <w:sz w:val="24"/>
          <w:szCs w:val="24"/>
        </w:rPr>
        <w:t xml:space="preserve">bien compréhensibles </w:t>
      </w:r>
      <w:r w:rsidR="001E225D" w:rsidRPr="006973F9">
        <w:rPr>
          <w:rFonts w:ascii="Times New Roman" w:hAnsi="Times New Roman" w:cs="Times New Roman"/>
          <w:sz w:val="24"/>
          <w:szCs w:val="24"/>
        </w:rPr>
        <w:t xml:space="preserve">dans une telle masse d’informations. </w:t>
      </w:r>
      <w:r w:rsidR="00B904F7" w:rsidRPr="006973F9">
        <w:rPr>
          <w:rFonts w:ascii="Times New Roman" w:hAnsi="Times New Roman" w:cs="Times New Roman"/>
          <w:sz w:val="24"/>
          <w:szCs w:val="24"/>
        </w:rPr>
        <w:t xml:space="preserve">Sans reprendre l’historique du culte des reliques, surtout </w:t>
      </w:r>
      <w:r w:rsidR="00581A0B" w:rsidRPr="006973F9">
        <w:rPr>
          <w:rFonts w:ascii="Times New Roman" w:hAnsi="Times New Roman" w:cs="Times New Roman"/>
          <w:sz w:val="24"/>
          <w:szCs w:val="24"/>
        </w:rPr>
        <w:t>ici en</w:t>
      </w:r>
      <w:r w:rsidR="00B904F7" w:rsidRPr="006973F9">
        <w:rPr>
          <w:rFonts w:ascii="Times New Roman" w:hAnsi="Times New Roman" w:cs="Times New Roman"/>
          <w:sz w:val="24"/>
          <w:szCs w:val="24"/>
        </w:rPr>
        <w:t xml:space="preserve"> milieu catholique, je traiterai successivement trois points précis</w:t>
      </w:r>
      <w:r w:rsidR="009E5062">
        <w:rPr>
          <w:rFonts w:ascii="Times New Roman" w:hAnsi="Times New Roman" w:cs="Times New Roman"/>
          <w:sz w:val="24"/>
          <w:szCs w:val="24"/>
        </w:rPr>
        <w:t>.</w:t>
      </w:r>
    </w:p>
    <w:p w14:paraId="1302BC21" w14:textId="77777777" w:rsidR="009E5062" w:rsidRPr="006973F9" w:rsidRDefault="009E5062" w:rsidP="009E5062">
      <w:pPr>
        <w:spacing w:after="0" w:line="240" w:lineRule="auto"/>
        <w:jc w:val="both"/>
        <w:rPr>
          <w:rFonts w:ascii="Times New Roman" w:hAnsi="Times New Roman" w:cs="Times New Roman"/>
          <w:sz w:val="24"/>
          <w:szCs w:val="24"/>
        </w:rPr>
      </w:pPr>
    </w:p>
    <w:p w14:paraId="41DD7E0D" w14:textId="789BFEC0" w:rsidR="00002C22" w:rsidRPr="006973F9" w:rsidRDefault="00002C22" w:rsidP="00581A0B">
      <w:pPr>
        <w:pStyle w:val="Paragraphedeliste"/>
        <w:numPr>
          <w:ilvl w:val="0"/>
          <w:numId w:val="4"/>
        </w:numPr>
        <w:jc w:val="both"/>
        <w:rPr>
          <w:rFonts w:ascii="Times New Roman" w:hAnsi="Times New Roman" w:cs="Times New Roman"/>
          <w:b/>
          <w:bCs/>
          <w:sz w:val="24"/>
          <w:szCs w:val="24"/>
        </w:rPr>
      </w:pPr>
      <w:r w:rsidRPr="006973F9">
        <w:rPr>
          <w:rFonts w:ascii="Times New Roman" w:hAnsi="Times New Roman" w:cs="Times New Roman"/>
          <w:b/>
          <w:bCs/>
          <w:sz w:val="24"/>
          <w:szCs w:val="24"/>
        </w:rPr>
        <w:t xml:space="preserve">Fragmentation </w:t>
      </w:r>
      <w:r w:rsidR="00247428" w:rsidRPr="006973F9">
        <w:rPr>
          <w:rFonts w:ascii="Times New Roman" w:hAnsi="Times New Roman" w:cs="Times New Roman"/>
          <w:b/>
          <w:bCs/>
          <w:sz w:val="24"/>
          <w:szCs w:val="24"/>
        </w:rPr>
        <w:t xml:space="preserve">et </w:t>
      </w:r>
      <w:r w:rsidR="00B904F7" w:rsidRPr="006973F9">
        <w:rPr>
          <w:rFonts w:ascii="Times New Roman" w:hAnsi="Times New Roman" w:cs="Times New Roman"/>
          <w:b/>
          <w:bCs/>
          <w:sz w:val="24"/>
          <w:szCs w:val="24"/>
        </w:rPr>
        <w:t>l’</w:t>
      </w:r>
      <w:r w:rsidR="00247428" w:rsidRPr="006973F9">
        <w:rPr>
          <w:rFonts w:ascii="Times New Roman" w:hAnsi="Times New Roman" w:cs="Times New Roman"/>
          <w:b/>
          <w:bCs/>
          <w:sz w:val="24"/>
          <w:szCs w:val="24"/>
        </w:rPr>
        <w:t xml:space="preserve">identification </w:t>
      </w:r>
      <w:r w:rsidRPr="006973F9">
        <w:rPr>
          <w:rFonts w:ascii="Times New Roman" w:hAnsi="Times New Roman" w:cs="Times New Roman"/>
          <w:b/>
          <w:bCs/>
          <w:sz w:val="24"/>
          <w:szCs w:val="24"/>
        </w:rPr>
        <w:t>des corps saints</w:t>
      </w:r>
    </w:p>
    <w:p w14:paraId="3F7EA9C6" w14:textId="1CA28B94" w:rsidR="00C41F16" w:rsidRPr="006973F9" w:rsidRDefault="00002C22" w:rsidP="00581A0B">
      <w:pPr>
        <w:ind w:firstLine="360"/>
        <w:jc w:val="both"/>
        <w:rPr>
          <w:rFonts w:ascii="Times New Roman" w:hAnsi="Times New Roman" w:cs="Times New Roman"/>
          <w:sz w:val="24"/>
          <w:szCs w:val="24"/>
        </w:rPr>
      </w:pPr>
      <w:r w:rsidRPr="006973F9">
        <w:rPr>
          <w:rFonts w:ascii="Times New Roman" w:hAnsi="Times New Roman" w:cs="Times New Roman"/>
          <w:sz w:val="24"/>
          <w:szCs w:val="24"/>
        </w:rPr>
        <w:t>La recherche effrénée des reliques par les communautés chrétiennes devait fatalement conduire à la fragmentation et à la dispersion des corps saints.</w:t>
      </w:r>
      <w:r w:rsidR="00E75788">
        <w:rPr>
          <w:rFonts w:ascii="Times New Roman" w:hAnsi="Times New Roman" w:cs="Times New Roman"/>
          <w:sz w:val="24"/>
          <w:szCs w:val="24"/>
        </w:rPr>
        <w:t xml:space="preserve"> </w:t>
      </w:r>
      <w:r w:rsidRPr="006973F9">
        <w:rPr>
          <w:rFonts w:ascii="Times New Roman" w:hAnsi="Times New Roman" w:cs="Times New Roman"/>
          <w:sz w:val="24"/>
          <w:szCs w:val="24"/>
        </w:rPr>
        <w:t xml:space="preserve">S’appuyant sur les affirmations de théologiens, comme Grégoire de </w:t>
      </w:r>
      <w:proofErr w:type="spellStart"/>
      <w:r w:rsidRPr="006973F9">
        <w:rPr>
          <w:rFonts w:ascii="Times New Roman" w:hAnsi="Times New Roman" w:cs="Times New Roman"/>
          <w:sz w:val="24"/>
          <w:szCs w:val="24"/>
        </w:rPr>
        <w:t>Nazian</w:t>
      </w:r>
      <w:r w:rsidR="00983362">
        <w:rPr>
          <w:rFonts w:ascii="Times New Roman" w:hAnsi="Times New Roman" w:cs="Times New Roman"/>
          <w:sz w:val="24"/>
          <w:szCs w:val="24"/>
        </w:rPr>
        <w:t>z</w:t>
      </w:r>
      <w:r w:rsidRPr="006973F9">
        <w:rPr>
          <w:rFonts w:ascii="Times New Roman" w:hAnsi="Times New Roman" w:cs="Times New Roman"/>
          <w:sz w:val="24"/>
          <w:szCs w:val="24"/>
        </w:rPr>
        <w:t>e</w:t>
      </w:r>
      <w:proofErr w:type="spellEnd"/>
      <w:r w:rsidRPr="006973F9">
        <w:rPr>
          <w:rFonts w:ascii="Times New Roman" w:hAnsi="Times New Roman" w:cs="Times New Roman"/>
          <w:sz w:val="24"/>
          <w:szCs w:val="24"/>
        </w:rPr>
        <w:t xml:space="preserve"> († 390), selon lesquels la puissance des martyrs résidait autant dans le moindre fragment de leurs restes que dans leur corps tout entier, les clercs orientaux furent les premiers à démembrer les corps des serviteurs de Dieu, afin d’en faire profiter le plus grand nombre possible d’églises, et ceci malgré une disposition du code théodosien qui interdisait de déplacer les corps des défunts ou de violer leur intégrité. </w:t>
      </w:r>
    </w:p>
    <w:p w14:paraId="3649629B" w14:textId="77777777" w:rsidR="00F576F3" w:rsidRDefault="00F576F3" w:rsidP="00E75788">
      <w:pPr>
        <w:spacing w:after="0"/>
        <w:ind w:firstLine="360"/>
        <w:jc w:val="both"/>
        <w:rPr>
          <w:rFonts w:ascii="Times New Roman" w:hAnsi="Times New Roman" w:cs="Times New Roman"/>
          <w:sz w:val="24"/>
          <w:szCs w:val="24"/>
        </w:rPr>
      </w:pPr>
    </w:p>
    <w:p w14:paraId="58122682" w14:textId="25CCA101" w:rsidR="00C60379" w:rsidRPr="006973F9" w:rsidRDefault="007E5279" w:rsidP="00E75788">
      <w:pPr>
        <w:spacing w:after="0"/>
        <w:ind w:firstLine="360"/>
        <w:jc w:val="both"/>
        <w:rPr>
          <w:rFonts w:ascii="Times New Roman" w:hAnsi="Times New Roman" w:cs="Times New Roman"/>
          <w:sz w:val="24"/>
          <w:szCs w:val="24"/>
        </w:rPr>
      </w:pPr>
      <w:r w:rsidRPr="006973F9">
        <w:rPr>
          <w:rFonts w:ascii="Times New Roman" w:hAnsi="Times New Roman" w:cs="Times New Roman"/>
          <w:sz w:val="24"/>
          <w:szCs w:val="24"/>
        </w:rPr>
        <w:lastRenderedPageBreak/>
        <w:t>En Occident, on respecta plus longtemps les prescriptions du droit romain dans ce domaine</w:t>
      </w:r>
      <w:r w:rsidR="00C60379" w:rsidRPr="006973F9">
        <w:rPr>
          <w:rFonts w:ascii="Times New Roman" w:hAnsi="Times New Roman" w:cs="Times New Roman"/>
          <w:sz w:val="24"/>
          <w:szCs w:val="24"/>
        </w:rPr>
        <w:t>.</w:t>
      </w:r>
    </w:p>
    <w:p w14:paraId="209ACC03" w14:textId="399B8133" w:rsidR="00581A0B" w:rsidRDefault="00C60379" w:rsidP="00E75788">
      <w:pPr>
        <w:spacing w:after="0"/>
        <w:jc w:val="both"/>
        <w:rPr>
          <w:rFonts w:ascii="Times New Roman" w:hAnsi="Times New Roman" w:cs="Times New Roman"/>
          <w:sz w:val="24"/>
          <w:szCs w:val="24"/>
        </w:rPr>
      </w:pPr>
      <w:r w:rsidRPr="006973F9">
        <w:rPr>
          <w:rFonts w:ascii="Times New Roman" w:hAnsi="Times New Roman" w:cs="Times New Roman"/>
          <w:sz w:val="24"/>
          <w:szCs w:val="24"/>
        </w:rPr>
        <w:t>E</w:t>
      </w:r>
      <w:r w:rsidR="007E5279" w:rsidRPr="006973F9">
        <w:rPr>
          <w:rFonts w:ascii="Times New Roman" w:hAnsi="Times New Roman" w:cs="Times New Roman"/>
          <w:sz w:val="24"/>
          <w:szCs w:val="24"/>
        </w:rPr>
        <w:t xml:space="preserve">n 594, le pape Grégoire le Grand, en réponse à l’impératrice Constantine qui </w:t>
      </w:r>
      <w:r w:rsidR="0060388B" w:rsidRPr="006973F9">
        <w:rPr>
          <w:rFonts w:ascii="Times New Roman" w:hAnsi="Times New Roman" w:cs="Times New Roman"/>
          <w:sz w:val="24"/>
          <w:szCs w:val="24"/>
        </w:rPr>
        <w:t xml:space="preserve">réclamait </w:t>
      </w:r>
      <w:r w:rsidR="007E5279" w:rsidRPr="006973F9">
        <w:rPr>
          <w:rFonts w:ascii="Times New Roman" w:hAnsi="Times New Roman" w:cs="Times New Roman"/>
          <w:sz w:val="24"/>
          <w:szCs w:val="24"/>
        </w:rPr>
        <w:t xml:space="preserve">d’envoyer de Rome à Constantinople la tête de saint Paul, affirma qu’il n’était pas dans les habitudes du peuple romain de toucher aux cadavres, même pour en prélever une parcelle. En guise de consolation et pour atténuer sans doute la brutalité de son refus, il lui fit parvenir des </w:t>
      </w:r>
      <w:proofErr w:type="spellStart"/>
      <w:r w:rsidR="007E5279" w:rsidRPr="006973F9">
        <w:rPr>
          <w:rFonts w:ascii="Times New Roman" w:hAnsi="Times New Roman" w:cs="Times New Roman"/>
          <w:i/>
          <w:iCs/>
          <w:sz w:val="24"/>
          <w:szCs w:val="24"/>
        </w:rPr>
        <w:t>brandea</w:t>
      </w:r>
      <w:proofErr w:type="spellEnd"/>
      <w:r w:rsidR="007E5279" w:rsidRPr="006973F9">
        <w:rPr>
          <w:rFonts w:ascii="Times New Roman" w:hAnsi="Times New Roman" w:cs="Times New Roman"/>
          <w:sz w:val="24"/>
          <w:szCs w:val="24"/>
        </w:rPr>
        <w:t xml:space="preserve">, c’est-à-dire des morceaux de tissus qui avaient été déposés sur la tombe du saint et s’étaient imprégnés de sa </w:t>
      </w:r>
      <w:r w:rsidR="007E5279" w:rsidRPr="006973F9">
        <w:rPr>
          <w:rFonts w:ascii="Times New Roman" w:hAnsi="Times New Roman" w:cs="Times New Roman"/>
          <w:i/>
          <w:iCs/>
          <w:sz w:val="24"/>
          <w:szCs w:val="24"/>
        </w:rPr>
        <w:t>virtus</w:t>
      </w:r>
      <w:r w:rsidR="007E5279" w:rsidRPr="006973F9">
        <w:rPr>
          <w:rFonts w:ascii="Times New Roman" w:hAnsi="Times New Roman" w:cs="Times New Roman"/>
          <w:sz w:val="24"/>
          <w:szCs w:val="24"/>
        </w:rPr>
        <w:t>.</w:t>
      </w:r>
      <w:r w:rsidR="00E75788">
        <w:rPr>
          <w:rFonts w:ascii="Times New Roman" w:hAnsi="Times New Roman" w:cs="Times New Roman"/>
          <w:sz w:val="24"/>
          <w:szCs w:val="24"/>
        </w:rPr>
        <w:t xml:space="preserve"> </w:t>
      </w:r>
      <w:r w:rsidR="00C41F16" w:rsidRPr="006973F9">
        <w:rPr>
          <w:rFonts w:ascii="Times New Roman" w:hAnsi="Times New Roman" w:cs="Times New Roman"/>
          <w:sz w:val="24"/>
          <w:szCs w:val="24"/>
        </w:rPr>
        <w:t xml:space="preserve">L’élan était donné et les reliques </w:t>
      </w:r>
      <w:r w:rsidR="00581A0B" w:rsidRPr="006973F9">
        <w:rPr>
          <w:rFonts w:ascii="Times New Roman" w:hAnsi="Times New Roman" w:cs="Times New Roman"/>
          <w:sz w:val="24"/>
          <w:szCs w:val="24"/>
        </w:rPr>
        <w:t>commen</w:t>
      </w:r>
      <w:r w:rsidR="00421731" w:rsidRPr="006973F9">
        <w:rPr>
          <w:rFonts w:ascii="Times New Roman" w:hAnsi="Times New Roman" w:cs="Times New Roman"/>
          <w:sz w:val="24"/>
          <w:szCs w:val="24"/>
        </w:rPr>
        <w:t>çai</w:t>
      </w:r>
      <w:r w:rsidR="00581A0B" w:rsidRPr="006973F9">
        <w:rPr>
          <w:rFonts w:ascii="Times New Roman" w:hAnsi="Times New Roman" w:cs="Times New Roman"/>
          <w:sz w:val="24"/>
          <w:szCs w:val="24"/>
        </w:rPr>
        <w:t xml:space="preserve">ent leurs </w:t>
      </w:r>
      <w:r w:rsidR="00C41F16" w:rsidRPr="006973F9">
        <w:rPr>
          <w:rFonts w:ascii="Times New Roman" w:hAnsi="Times New Roman" w:cs="Times New Roman"/>
          <w:sz w:val="24"/>
          <w:szCs w:val="24"/>
        </w:rPr>
        <w:t>voyag</w:t>
      </w:r>
      <w:r w:rsidR="00581A0B" w:rsidRPr="006973F9">
        <w:rPr>
          <w:rFonts w:ascii="Times New Roman" w:hAnsi="Times New Roman" w:cs="Times New Roman"/>
          <w:sz w:val="24"/>
          <w:szCs w:val="24"/>
        </w:rPr>
        <w:t>es, « les Routes de la foi »</w:t>
      </w:r>
      <w:r w:rsidR="0060388B" w:rsidRPr="006973F9">
        <w:rPr>
          <w:rFonts w:ascii="Times New Roman" w:hAnsi="Times New Roman" w:cs="Times New Roman"/>
          <w:sz w:val="24"/>
          <w:szCs w:val="24"/>
        </w:rPr>
        <w:t>,</w:t>
      </w:r>
      <w:r w:rsidR="00581A0B" w:rsidRPr="006973F9">
        <w:rPr>
          <w:rFonts w:ascii="Times New Roman" w:hAnsi="Times New Roman" w:cs="Times New Roman"/>
          <w:sz w:val="24"/>
          <w:szCs w:val="24"/>
        </w:rPr>
        <w:t xml:space="preserve"> pour reprendre le beau titre </w:t>
      </w:r>
      <w:r w:rsidR="00421731" w:rsidRPr="006973F9">
        <w:rPr>
          <w:rFonts w:ascii="Times New Roman" w:hAnsi="Times New Roman" w:cs="Times New Roman"/>
          <w:sz w:val="24"/>
          <w:szCs w:val="24"/>
        </w:rPr>
        <w:t xml:space="preserve">du livre </w:t>
      </w:r>
      <w:r w:rsidR="00581A0B" w:rsidRPr="006973F9">
        <w:rPr>
          <w:rFonts w:ascii="Times New Roman" w:hAnsi="Times New Roman" w:cs="Times New Roman"/>
          <w:sz w:val="24"/>
          <w:szCs w:val="24"/>
        </w:rPr>
        <w:t>de la regrettée Marie-Madeleine Gauthier</w:t>
      </w:r>
      <w:r w:rsidR="00C41F16" w:rsidRPr="006973F9">
        <w:rPr>
          <w:rFonts w:ascii="Times New Roman" w:hAnsi="Times New Roman" w:cs="Times New Roman"/>
          <w:sz w:val="24"/>
          <w:szCs w:val="24"/>
        </w:rPr>
        <w:t xml:space="preserve">. </w:t>
      </w:r>
    </w:p>
    <w:p w14:paraId="1DB844E4" w14:textId="77777777" w:rsidR="00E75788" w:rsidRPr="006973F9" w:rsidRDefault="00E75788" w:rsidP="00E75788">
      <w:pPr>
        <w:spacing w:after="0"/>
        <w:jc w:val="both"/>
        <w:rPr>
          <w:rFonts w:ascii="Times New Roman" w:hAnsi="Times New Roman" w:cs="Times New Roman"/>
          <w:sz w:val="24"/>
          <w:szCs w:val="24"/>
        </w:rPr>
      </w:pPr>
    </w:p>
    <w:p w14:paraId="7466BD33" w14:textId="0DFD2540" w:rsidR="007036E9" w:rsidRPr="006973F9" w:rsidRDefault="00C41F16" w:rsidP="00F576F3">
      <w:pPr>
        <w:spacing w:after="0" w:line="240" w:lineRule="auto"/>
        <w:ind w:firstLine="708"/>
        <w:jc w:val="both"/>
        <w:rPr>
          <w:rFonts w:ascii="Times New Roman" w:hAnsi="Times New Roman" w:cs="Times New Roman"/>
          <w:sz w:val="24"/>
          <w:szCs w:val="24"/>
        </w:rPr>
      </w:pPr>
      <w:r w:rsidRPr="006973F9">
        <w:rPr>
          <w:rFonts w:ascii="Times New Roman" w:hAnsi="Times New Roman" w:cs="Times New Roman"/>
          <w:sz w:val="24"/>
          <w:szCs w:val="24"/>
        </w:rPr>
        <w:t xml:space="preserve">J’ai formulé une typologie </w:t>
      </w:r>
      <w:r w:rsidR="00581A0B" w:rsidRPr="006973F9">
        <w:rPr>
          <w:rFonts w:ascii="Times New Roman" w:hAnsi="Times New Roman" w:cs="Times New Roman"/>
          <w:sz w:val="24"/>
          <w:szCs w:val="24"/>
        </w:rPr>
        <w:t xml:space="preserve">des reliques </w:t>
      </w:r>
      <w:r w:rsidRPr="006973F9">
        <w:rPr>
          <w:rFonts w:ascii="Times New Roman" w:hAnsi="Times New Roman" w:cs="Times New Roman"/>
          <w:sz w:val="24"/>
          <w:szCs w:val="24"/>
        </w:rPr>
        <w:t xml:space="preserve">et inventé des néologismes </w:t>
      </w:r>
      <w:r w:rsidR="004D5D36" w:rsidRPr="006973F9">
        <w:rPr>
          <w:rFonts w:ascii="Times New Roman" w:hAnsi="Times New Roman" w:cs="Times New Roman"/>
          <w:sz w:val="24"/>
          <w:szCs w:val="24"/>
        </w:rPr>
        <w:t xml:space="preserve">lors du premier colloque international sur les reliques en 1997 à l’Université de Boulogne, parlant de </w:t>
      </w:r>
      <w:r w:rsidR="00581A0B" w:rsidRPr="006973F9">
        <w:rPr>
          <w:rFonts w:ascii="Times New Roman" w:hAnsi="Times New Roman" w:cs="Times New Roman"/>
          <w:sz w:val="24"/>
          <w:szCs w:val="24"/>
        </w:rPr>
        <w:t>« </w:t>
      </w:r>
      <w:r w:rsidR="004D5D36" w:rsidRPr="006973F9">
        <w:rPr>
          <w:rFonts w:ascii="Times New Roman" w:hAnsi="Times New Roman" w:cs="Times New Roman"/>
          <w:sz w:val="24"/>
          <w:szCs w:val="24"/>
        </w:rPr>
        <w:t>multi-reliques</w:t>
      </w:r>
      <w:r w:rsidR="00581A0B" w:rsidRPr="006973F9">
        <w:rPr>
          <w:rFonts w:ascii="Times New Roman" w:hAnsi="Times New Roman" w:cs="Times New Roman"/>
          <w:sz w:val="24"/>
          <w:szCs w:val="24"/>
        </w:rPr>
        <w:t> »</w:t>
      </w:r>
      <w:r w:rsidR="004D5D36" w:rsidRPr="006973F9">
        <w:rPr>
          <w:rFonts w:ascii="Times New Roman" w:hAnsi="Times New Roman" w:cs="Times New Roman"/>
          <w:sz w:val="24"/>
          <w:szCs w:val="24"/>
        </w:rPr>
        <w:t xml:space="preserve"> </w:t>
      </w:r>
      <w:r w:rsidR="00581A0B" w:rsidRPr="006973F9">
        <w:rPr>
          <w:rFonts w:ascii="Times New Roman" w:hAnsi="Times New Roman" w:cs="Times New Roman"/>
          <w:sz w:val="24"/>
          <w:szCs w:val="24"/>
        </w:rPr>
        <w:t>en</w:t>
      </w:r>
      <w:r w:rsidRPr="006973F9">
        <w:rPr>
          <w:rFonts w:ascii="Times New Roman" w:hAnsi="Times New Roman" w:cs="Times New Roman"/>
          <w:sz w:val="24"/>
          <w:szCs w:val="24"/>
        </w:rPr>
        <w:t xml:space="preserve"> désignant les objets devant le mot « relique »</w:t>
      </w:r>
      <w:r w:rsidR="009B7CBB" w:rsidRPr="006973F9">
        <w:rPr>
          <w:rFonts w:ascii="Times New Roman" w:hAnsi="Times New Roman" w:cs="Times New Roman"/>
          <w:sz w:val="24"/>
          <w:szCs w:val="24"/>
        </w:rPr>
        <w:t>. Ai</w:t>
      </w:r>
      <w:r w:rsidR="00247428" w:rsidRPr="006973F9">
        <w:rPr>
          <w:rFonts w:ascii="Times New Roman" w:hAnsi="Times New Roman" w:cs="Times New Roman"/>
          <w:sz w:val="24"/>
          <w:szCs w:val="24"/>
        </w:rPr>
        <w:t>nsi la clé-relique, la cuillère-relique, la coupe-relique</w:t>
      </w:r>
      <w:r w:rsidR="009B7CBB" w:rsidRPr="006973F9">
        <w:rPr>
          <w:rFonts w:ascii="Times New Roman" w:hAnsi="Times New Roman" w:cs="Times New Roman"/>
          <w:sz w:val="24"/>
          <w:szCs w:val="24"/>
        </w:rPr>
        <w:t>…</w:t>
      </w:r>
      <w:r w:rsidR="00247428" w:rsidRPr="006973F9">
        <w:rPr>
          <w:rFonts w:ascii="Times New Roman" w:hAnsi="Times New Roman" w:cs="Times New Roman"/>
          <w:sz w:val="24"/>
          <w:szCs w:val="24"/>
        </w:rPr>
        <w:t xml:space="preserve"> </w:t>
      </w:r>
      <w:r w:rsidR="007036E9" w:rsidRPr="006973F9">
        <w:rPr>
          <w:rFonts w:ascii="Times New Roman" w:hAnsi="Times New Roman" w:cs="Times New Roman"/>
          <w:sz w:val="24"/>
          <w:szCs w:val="24"/>
        </w:rPr>
        <w:t xml:space="preserve">Je m’en voudrais ici </w:t>
      </w:r>
      <w:r w:rsidR="000C4229" w:rsidRPr="006973F9">
        <w:rPr>
          <w:rFonts w:ascii="Times New Roman" w:hAnsi="Times New Roman" w:cs="Times New Roman"/>
          <w:sz w:val="24"/>
          <w:szCs w:val="24"/>
        </w:rPr>
        <w:t xml:space="preserve">à Luxembourg </w:t>
      </w:r>
      <w:r w:rsidR="007036E9" w:rsidRPr="006973F9">
        <w:rPr>
          <w:rFonts w:ascii="Times New Roman" w:hAnsi="Times New Roman" w:cs="Times New Roman"/>
          <w:sz w:val="24"/>
          <w:szCs w:val="24"/>
        </w:rPr>
        <w:t xml:space="preserve">ne pas évoquer ici </w:t>
      </w:r>
      <w:proofErr w:type="spellStart"/>
      <w:r w:rsidR="007036E9" w:rsidRPr="006973F9">
        <w:rPr>
          <w:rFonts w:ascii="Times New Roman" w:hAnsi="Times New Roman" w:cs="Times New Roman"/>
          <w:sz w:val="24"/>
          <w:szCs w:val="24"/>
        </w:rPr>
        <w:t>Thiofrid</w:t>
      </w:r>
      <w:proofErr w:type="spellEnd"/>
      <w:r w:rsidR="007036E9" w:rsidRPr="006973F9">
        <w:rPr>
          <w:rFonts w:ascii="Times New Roman" w:hAnsi="Times New Roman" w:cs="Times New Roman"/>
          <w:sz w:val="24"/>
          <w:szCs w:val="24"/>
        </w:rPr>
        <w:t xml:space="preserve"> d’Echternach.</w:t>
      </w:r>
      <w:r w:rsidR="00E75788">
        <w:rPr>
          <w:rFonts w:ascii="Times New Roman" w:hAnsi="Times New Roman" w:cs="Times New Roman"/>
          <w:sz w:val="24"/>
          <w:szCs w:val="24"/>
        </w:rPr>
        <w:t xml:space="preserve"> </w:t>
      </w:r>
      <w:r w:rsidR="007036E9" w:rsidRPr="006973F9">
        <w:rPr>
          <w:rFonts w:ascii="Times New Roman" w:hAnsi="Times New Roman" w:cs="Times New Roman"/>
          <w:sz w:val="24"/>
          <w:szCs w:val="24"/>
        </w:rPr>
        <w:t xml:space="preserve">Dans son traité </w:t>
      </w:r>
      <w:r w:rsidR="007036E9" w:rsidRPr="006973F9">
        <w:rPr>
          <w:rFonts w:ascii="Times New Roman" w:hAnsi="Times New Roman" w:cs="Times New Roman"/>
          <w:i/>
          <w:iCs/>
          <w:sz w:val="24"/>
          <w:szCs w:val="24"/>
        </w:rPr>
        <w:t xml:space="preserve">Flores </w:t>
      </w:r>
      <w:proofErr w:type="spellStart"/>
      <w:r w:rsidR="007036E9" w:rsidRPr="006973F9">
        <w:rPr>
          <w:rFonts w:ascii="Times New Roman" w:hAnsi="Times New Roman" w:cs="Times New Roman"/>
          <w:i/>
          <w:iCs/>
          <w:sz w:val="24"/>
          <w:szCs w:val="24"/>
        </w:rPr>
        <w:t>epytaphii</w:t>
      </w:r>
      <w:proofErr w:type="spellEnd"/>
      <w:r w:rsidR="007036E9" w:rsidRPr="006973F9">
        <w:rPr>
          <w:rFonts w:ascii="Times New Roman" w:hAnsi="Times New Roman" w:cs="Times New Roman"/>
          <w:i/>
          <w:iCs/>
          <w:sz w:val="24"/>
          <w:szCs w:val="24"/>
        </w:rPr>
        <w:t xml:space="preserve"> </w:t>
      </w:r>
      <w:proofErr w:type="spellStart"/>
      <w:r w:rsidR="007036E9" w:rsidRPr="006973F9">
        <w:rPr>
          <w:rFonts w:ascii="Times New Roman" w:hAnsi="Times New Roman" w:cs="Times New Roman"/>
          <w:i/>
          <w:iCs/>
          <w:sz w:val="24"/>
          <w:szCs w:val="24"/>
        </w:rPr>
        <w:t>sanctorum</w:t>
      </w:r>
      <w:proofErr w:type="spellEnd"/>
      <w:r w:rsidR="007036E9" w:rsidRPr="006973F9">
        <w:rPr>
          <w:rFonts w:ascii="Times New Roman" w:hAnsi="Times New Roman" w:cs="Times New Roman"/>
          <w:sz w:val="24"/>
          <w:szCs w:val="24"/>
        </w:rPr>
        <w:t xml:space="preserve">, réparti en quatre livres (littéralement les « fleurs éparpillées sur les tombeaux des saints »), rédigé vers 1100, l’abbé d’Echternach </w:t>
      </w:r>
      <w:proofErr w:type="spellStart"/>
      <w:r w:rsidR="007036E9" w:rsidRPr="006973F9">
        <w:rPr>
          <w:rFonts w:ascii="Times New Roman" w:hAnsi="Times New Roman" w:cs="Times New Roman"/>
          <w:sz w:val="24"/>
          <w:szCs w:val="24"/>
        </w:rPr>
        <w:t>Thiofrid</w:t>
      </w:r>
      <w:proofErr w:type="spellEnd"/>
      <w:r w:rsidR="007036E9" w:rsidRPr="006973F9">
        <w:rPr>
          <w:rFonts w:ascii="Times New Roman" w:hAnsi="Times New Roman" w:cs="Times New Roman"/>
          <w:sz w:val="24"/>
          <w:szCs w:val="24"/>
        </w:rPr>
        <w:t xml:space="preserve"> esquisse une typologie des reliques, une espèce de répertoire des formes des reliques (leur aspect extérieur) : en premier lieu les reliques corporelles, y compris les tombeaux dans lesquels les corps saints reposent, et les reliques représentatives qu’il appelle </w:t>
      </w:r>
      <w:proofErr w:type="spellStart"/>
      <w:r w:rsidR="007036E9" w:rsidRPr="006973F9">
        <w:rPr>
          <w:rFonts w:ascii="Times New Roman" w:hAnsi="Times New Roman" w:cs="Times New Roman"/>
          <w:i/>
          <w:iCs/>
          <w:sz w:val="24"/>
          <w:szCs w:val="24"/>
        </w:rPr>
        <w:t>appendicia</w:t>
      </w:r>
      <w:proofErr w:type="spellEnd"/>
      <w:r w:rsidR="007036E9" w:rsidRPr="006973F9">
        <w:rPr>
          <w:rFonts w:ascii="Times New Roman" w:hAnsi="Times New Roman" w:cs="Times New Roman"/>
          <w:sz w:val="24"/>
          <w:szCs w:val="24"/>
        </w:rPr>
        <w:t xml:space="preserve"> ; il les répartit en « appendices positifs », objets utilisés par le saint de son vivant, liquides de tout genre…, et « appendices négatifs », instruments de martyre. La relique est un objet défini par rapport aux sens : c’est le substrat à travers lequel s’exerce la puissance divine qui opère des miracles. </w:t>
      </w:r>
      <w:proofErr w:type="spellStart"/>
      <w:r w:rsidR="007036E9" w:rsidRPr="006973F9">
        <w:rPr>
          <w:rFonts w:ascii="Times New Roman" w:hAnsi="Times New Roman" w:cs="Times New Roman"/>
          <w:sz w:val="24"/>
          <w:szCs w:val="24"/>
        </w:rPr>
        <w:t>Thiofrid</w:t>
      </w:r>
      <w:proofErr w:type="spellEnd"/>
      <w:r w:rsidR="007036E9" w:rsidRPr="006973F9">
        <w:rPr>
          <w:rFonts w:ascii="Times New Roman" w:hAnsi="Times New Roman" w:cs="Times New Roman"/>
          <w:sz w:val="24"/>
          <w:szCs w:val="24"/>
        </w:rPr>
        <w:t xml:space="preserve"> compare la mise en scène du Christ dans l’Eucharistie et celle des saints dans leurs reliques. </w:t>
      </w:r>
    </w:p>
    <w:p w14:paraId="58515A92" w14:textId="77777777" w:rsidR="00983362" w:rsidRDefault="00983362" w:rsidP="00F576F3">
      <w:pPr>
        <w:spacing w:line="240" w:lineRule="auto"/>
        <w:ind w:firstLine="708"/>
        <w:jc w:val="both"/>
        <w:rPr>
          <w:rFonts w:ascii="Times New Roman" w:hAnsi="Times New Roman" w:cs="Times New Roman"/>
          <w:sz w:val="24"/>
          <w:szCs w:val="24"/>
        </w:rPr>
      </w:pPr>
    </w:p>
    <w:p w14:paraId="3B864D72" w14:textId="22D173BA" w:rsidR="00421731" w:rsidRPr="006973F9" w:rsidRDefault="00421731" w:rsidP="00F576F3">
      <w:pPr>
        <w:spacing w:line="240" w:lineRule="auto"/>
        <w:ind w:firstLine="708"/>
        <w:jc w:val="both"/>
        <w:rPr>
          <w:rFonts w:ascii="Times New Roman" w:hAnsi="Times New Roman" w:cs="Times New Roman"/>
          <w:sz w:val="24"/>
          <w:szCs w:val="24"/>
        </w:rPr>
      </w:pPr>
      <w:r w:rsidRPr="006973F9">
        <w:rPr>
          <w:rFonts w:ascii="Times New Roman" w:hAnsi="Times New Roman" w:cs="Times New Roman"/>
          <w:sz w:val="24"/>
          <w:szCs w:val="24"/>
        </w:rPr>
        <w:t>Ensuite identifier les reliques.</w:t>
      </w:r>
    </w:p>
    <w:p w14:paraId="65474C63" w14:textId="213AD45C" w:rsidR="00247428" w:rsidRPr="006973F9" w:rsidRDefault="007E5279" w:rsidP="00581A0B">
      <w:pPr>
        <w:ind w:firstLine="708"/>
        <w:jc w:val="both"/>
        <w:rPr>
          <w:rFonts w:ascii="Times New Roman" w:hAnsi="Times New Roman" w:cs="Times New Roman"/>
          <w:sz w:val="24"/>
          <w:szCs w:val="24"/>
        </w:rPr>
      </w:pPr>
      <w:r w:rsidRPr="006973F9">
        <w:rPr>
          <w:rFonts w:ascii="Times New Roman" w:hAnsi="Times New Roman" w:cs="Times New Roman"/>
          <w:sz w:val="24"/>
          <w:szCs w:val="24"/>
        </w:rPr>
        <w:t xml:space="preserve">L’évolution de l’écrit et du droit va inévitablement avoir de l’influence sur la manière d’identifier par écrit les reliques. On pense d’abord aux signes de validation et à des bribes de formulaires, mais la rédaction elle-même s’enrichit de détails jugés indispensables. De simples mentions collectées dans les temps anciens, la rédaction s’étoffe et, à la manière d’une charte, donne les circonstances de découverte ou de dons de reliques, soit davantage d’informations sur les saints comme sur les témoins présents. </w:t>
      </w:r>
    </w:p>
    <w:p w14:paraId="26DA4F65" w14:textId="3AE3F22E" w:rsidR="007870AD" w:rsidRPr="006973F9" w:rsidRDefault="00247428" w:rsidP="00581A0B">
      <w:pPr>
        <w:ind w:firstLine="708"/>
        <w:jc w:val="both"/>
        <w:rPr>
          <w:rFonts w:ascii="Times New Roman" w:hAnsi="Times New Roman" w:cs="Times New Roman"/>
          <w:sz w:val="24"/>
          <w:szCs w:val="24"/>
        </w:rPr>
      </w:pPr>
      <w:r w:rsidRPr="006973F9">
        <w:rPr>
          <w:rFonts w:ascii="Times New Roman" w:hAnsi="Times New Roman" w:cs="Times New Roman"/>
          <w:sz w:val="24"/>
          <w:szCs w:val="24"/>
        </w:rPr>
        <w:t xml:space="preserve">Je viens de publier les plus anciennes authentiques de l’ancien diocèse de </w:t>
      </w:r>
      <w:r w:rsidR="007870AD" w:rsidRPr="006973F9">
        <w:rPr>
          <w:rFonts w:ascii="Times New Roman" w:hAnsi="Times New Roman" w:cs="Times New Roman"/>
          <w:sz w:val="24"/>
          <w:szCs w:val="24"/>
        </w:rPr>
        <w:t>Tongres-Maastricht-</w:t>
      </w:r>
      <w:r w:rsidRPr="006973F9">
        <w:rPr>
          <w:rFonts w:ascii="Times New Roman" w:hAnsi="Times New Roman" w:cs="Times New Roman"/>
          <w:sz w:val="24"/>
          <w:szCs w:val="24"/>
        </w:rPr>
        <w:t>Liège</w:t>
      </w:r>
      <w:r w:rsidR="007870AD" w:rsidRPr="006973F9">
        <w:rPr>
          <w:rFonts w:ascii="Times New Roman" w:hAnsi="Times New Roman" w:cs="Times New Roman"/>
          <w:sz w:val="24"/>
          <w:szCs w:val="24"/>
        </w:rPr>
        <w:t>,</w:t>
      </w:r>
      <w:r w:rsidRPr="006973F9">
        <w:rPr>
          <w:rFonts w:ascii="Times New Roman" w:hAnsi="Times New Roman" w:cs="Times New Roman"/>
          <w:sz w:val="24"/>
          <w:szCs w:val="24"/>
        </w:rPr>
        <w:t xml:space="preserve"> lors du premier colloque international organisé </w:t>
      </w:r>
      <w:r w:rsidR="007870AD" w:rsidRPr="006973F9">
        <w:rPr>
          <w:rFonts w:ascii="Times New Roman" w:hAnsi="Times New Roman" w:cs="Times New Roman"/>
          <w:sz w:val="24"/>
          <w:szCs w:val="24"/>
        </w:rPr>
        <w:t xml:space="preserve">sur ce sujet </w:t>
      </w:r>
      <w:r w:rsidRPr="006973F9">
        <w:rPr>
          <w:rFonts w:ascii="Times New Roman" w:hAnsi="Times New Roman" w:cs="Times New Roman"/>
          <w:sz w:val="24"/>
          <w:szCs w:val="24"/>
        </w:rPr>
        <w:t>en 2017 à Mayence par l’Université d’Heidelberg.</w:t>
      </w:r>
      <w:r w:rsidR="00E75788">
        <w:rPr>
          <w:rFonts w:ascii="Times New Roman" w:hAnsi="Times New Roman" w:cs="Times New Roman"/>
          <w:sz w:val="24"/>
          <w:szCs w:val="24"/>
        </w:rPr>
        <w:t xml:space="preserve"> </w:t>
      </w:r>
      <w:r w:rsidR="007870AD" w:rsidRPr="006973F9">
        <w:rPr>
          <w:rFonts w:ascii="Times New Roman" w:hAnsi="Times New Roman" w:cs="Times New Roman"/>
          <w:sz w:val="24"/>
          <w:szCs w:val="24"/>
        </w:rPr>
        <w:t xml:space="preserve">Le mot « authentique » en français au féminin, </w:t>
      </w:r>
      <w:proofErr w:type="spellStart"/>
      <w:r w:rsidR="007870AD" w:rsidRPr="006973F9">
        <w:rPr>
          <w:rFonts w:ascii="Times New Roman" w:hAnsi="Times New Roman" w:cs="Times New Roman"/>
          <w:i/>
          <w:iCs/>
          <w:sz w:val="24"/>
          <w:szCs w:val="24"/>
        </w:rPr>
        <w:t>Reliquienauthentiken</w:t>
      </w:r>
      <w:proofErr w:type="spellEnd"/>
      <w:r w:rsidR="007870AD" w:rsidRPr="006973F9">
        <w:rPr>
          <w:rFonts w:ascii="Times New Roman" w:hAnsi="Times New Roman" w:cs="Times New Roman"/>
          <w:sz w:val="24"/>
          <w:szCs w:val="24"/>
        </w:rPr>
        <w:t xml:space="preserve">, désigne </w:t>
      </w:r>
      <w:r w:rsidR="00C60379" w:rsidRPr="006973F9">
        <w:rPr>
          <w:rFonts w:ascii="Times New Roman" w:hAnsi="Times New Roman" w:cs="Times New Roman"/>
          <w:sz w:val="24"/>
          <w:szCs w:val="24"/>
        </w:rPr>
        <w:t xml:space="preserve">en général </w:t>
      </w:r>
      <w:r w:rsidR="007870AD" w:rsidRPr="006973F9">
        <w:rPr>
          <w:rFonts w:ascii="Times New Roman" w:hAnsi="Times New Roman" w:cs="Times New Roman"/>
          <w:sz w:val="24"/>
          <w:szCs w:val="24"/>
        </w:rPr>
        <w:t>ces petites bandelettes de parchemin accompagnant les reliques pour en désigner la nature et notamment les noms des saints. Deux inédites assez exceptionnelles du VIII</w:t>
      </w:r>
      <w:r w:rsidR="007870AD" w:rsidRPr="006973F9">
        <w:rPr>
          <w:rFonts w:ascii="Times New Roman" w:hAnsi="Times New Roman" w:cs="Times New Roman"/>
          <w:sz w:val="24"/>
          <w:szCs w:val="24"/>
          <w:vertAlign w:val="superscript"/>
        </w:rPr>
        <w:t>e</w:t>
      </w:r>
      <w:r w:rsidR="007870AD" w:rsidRPr="006973F9">
        <w:rPr>
          <w:rFonts w:ascii="Times New Roman" w:hAnsi="Times New Roman" w:cs="Times New Roman"/>
          <w:sz w:val="24"/>
          <w:szCs w:val="24"/>
        </w:rPr>
        <w:t xml:space="preserve"> siècle </w:t>
      </w:r>
      <w:r w:rsidR="00C60379" w:rsidRPr="006973F9">
        <w:rPr>
          <w:rFonts w:ascii="Times New Roman" w:hAnsi="Times New Roman" w:cs="Times New Roman"/>
          <w:sz w:val="24"/>
          <w:szCs w:val="24"/>
        </w:rPr>
        <w:t>concernent</w:t>
      </w:r>
      <w:r w:rsidR="007870AD" w:rsidRPr="006973F9">
        <w:rPr>
          <w:rFonts w:ascii="Times New Roman" w:hAnsi="Times New Roman" w:cs="Times New Roman"/>
          <w:sz w:val="24"/>
          <w:szCs w:val="24"/>
        </w:rPr>
        <w:t xml:space="preserve"> saint Lambert de Liège. </w:t>
      </w:r>
    </w:p>
    <w:p w14:paraId="6E4F2AC4" w14:textId="3E4B1A54" w:rsidR="00CD2657" w:rsidRPr="006973F9" w:rsidRDefault="007870AD" w:rsidP="00581A0B">
      <w:pPr>
        <w:ind w:firstLine="708"/>
        <w:jc w:val="both"/>
        <w:rPr>
          <w:rFonts w:ascii="Times New Roman" w:hAnsi="Times New Roman" w:cs="Times New Roman"/>
          <w:sz w:val="24"/>
          <w:szCs w:val="24"/>
        </w:rPr>
      </w:pPr>
      <w:r w:rsidRPr="006973F9">
        <w:rPr>
          <w:rFonts w:ascii="Times New Roman" w:hAnsi="Times New Roman" w:cs="Times New Roman"/>
          <w:sz w:val="24"/>
          <w:szCs w:val="24"/>
        </w:rPr>
        <w:t>Dès le XIII</w:t>
      </w:r>
      <w:r w:rsidRPr="006973F9">
        <w:rPr>
          <w:rFonts w:ascii="Times New Roman" w:hAnsi="Times New Roman" w:cs="Times New Roman"/>
          <w:sz w:val="24"/>
          <w:szCs w:val="24"/>
          <w:vertAlign w:val="superscript"/>
        </w:rPr>
        <w:t>e</w:t>
      </w:r>
      <w:r w:rsidRPr="006973F9">
        <w:rPr>
          <w:rFonts w:ascii="Times New Roman" w:hAnsi="Times New Roman" w:cs="Times New Roman"/>
          <w:sz w:val="24"/>
          <w:szCs w:val="24"/>
        </w:rPr>
        <w:t xml:space="preserve"> siècle, l</w:t>
      </w:r>
      <w:r w:rsidR="007E5279" w:rsidRPr="006973F9">
        <w:rPr>
          <w:rFonts w:ascii="Times New Roman" w:hAnsi="Times New Roman" w:cs="Times New Roman"/>
          <w:sz w:val="24"/>
          <w:szCs w:val="24"/>
        </w:rPr>
        <w:t>es chartes de légitimation des</w:t>
      </w:r>
      <w:r w:rsidR="00247428" w:rsidRPr="006973F9">
        <w:rPr>
          <w:rFonts w:ascii="Times New Roman" w:hAnsi="Times New Roman" w:cs="Times New Roman"/>
          <w:sz w:val="24"/>
          <w:szCs w:val="24"/>
        </w:rPr>
        <w:t xml:space="preserve"> </w:t>
      </w:r>
      <w:r w:rsidR="007E5279" w:rsidRPr="006973F9">
        <w:rPr>
          <w:rFonts w:ascii="Times New Roman" w:hAnsi="Times New Roman" w:cs="Times New Roman"/>
          <w:sz w:val="24"/>
          <w:szCs w:val="24"/>
        </w:rPr>
        <w:t xml:space="preserve">donations de reliques se multiplient, avec une double rédaction, l’une </w:t>
      </w:r>
      <w:r w:rsidR="000C4229" w:rsidRPr="006973F9">
        <w:rPr>
          <w:rFonts w:ascii="Times New Roman" w:hAnsi="Times New Roman" w:cs="Times New Roman"/>
          <w:sz w:val="24"/>
          <w:szCs w:val="24"/>
        </w:rPr>
        <w:t xml:space="preserve">que l’on </w:t>
      </w:r>
      <w:r w:rsidR="007E5279" w:rsidRPr="006973F9">
        <w:rPr>
          <w:rFonts w:ascii="Times New Roman" w:hAnsi="Times New Roman" w:cs="Times New Roman"/>
          <w:sz w:val="24"/>
          <w:szCs w:val="24"/>
        </w:rPr>
        <w:t>inclu</w:t>
      </w:r>
      <w:r w:rsidR="000C4229" w:rsidRPr="006973F9">
        <w:rPr>
          <w:rFonts w:ascii="Times New Roman" w:hAnsi="Times New Roman" w:cs="Times New Roman"/>
          <w:sz w:val="24"/>
          <w:szCs w:val="24"/>
        </w:rPr>
        <w:t>t</w:t>
      </w:r>
      <w:r w:rsidR="007E5279" w:rsidRPr="006973F9">
        <w:rPr>
          <w:rFonts w:ascii="Times New Roman" w:hAnsi="Times New Roman" w:cs="Times New Roman"/>
          <w:sz w:val="24"/>
          <w:szCs w:val="24"/>
        </w:rPr>
        <w:t xml:space="preserve"> dans le reliquaire</w:t>
      </w:r>
      <w:r w:rsidRPr="006973F9">
        <w:rPr>
          <w:rFonts w:ascii="Times New Roman" w:hAnsi="Times New Roman" w:cs="Times New Roman"/>
          <w:sz w:val="24"/>
          <w:szCs w:val="24"/>
        </w:rPr>
        <w:t>,</w:t>
      </w:r>
      <w:r w:rsidR="007E5279" w:rsidRPr="006973F9">
        <w:rPr>
          <w:rFonts w:ascii="Times New Roman" w:hAnsi="Times New Roman" w:cs="Times New Roman"/>
          <w:sz w:val="24"/>
          <w:szCs w:val="24"/>
        </w:rPr>
        <w:t xml:space="preserve"> et l’autre</w:t>
      </w:r>
      <w:r w:rsidRPr="006973F9">
        <w:rPr>
          <w:rFonts w:ascii="Times New Roman" w:hAnsi="Times New Roman" w:cs="Times New Roman"/>
          <w:sz w:val="24"/>
          <w:szCs w:val="24"/>
        </w:rPr>
        <w:t xml:space="preserve"> conservée </w:t>
      </w:r>
      <w:r w:rsidR="007E5279" w:rsidRPr="006973F9">
        <w:rPr>
          <w:rFonts w:ascii="Times New Roman" w:hAnsi="Times New Roman" w:cs="Times New Roman"/>
          <w:sz w:val="24"/>
          <w:szCs w:val="24"/>
        </w:rPr>
        <w:t xml:space="preserve">à l’extérieur dans les archives de l’institution. Les authentiques </w:t>
      </w:r>
      <w:r w:rsidR="007E5279" w:rsidRPr="006973F9">
        <w:rPr>
          <w:rFonts w:ascii="Times New Roman" w:hAnsi="Times New Roman" w:cs="Times New Roman"/>
          <w:i/>
          <w:iCs/>
          <w:sz w:val="24"/>
          <w:szCs w:val="24"/>
        </w:rPr>
        <w:t>stricto sensu</w:t>
      </w:r>
      <w:r w:rsidR="007E5279" w:rsidRPr="006973F9">
        <w:rPr>
          <w:rFonts w:ascii="Times New Roman" w:hAnsi="Times New Roman" w:cs="Times New Roman"/>
          <w:sz w:val="24"/>
          <w:szCs w:val="24"/>
        </w:rPr>
        <w:t xml:space="preserve"> seront parfois accompagnées de documents diplomatiques ou narratifs. La volonté d’explication voire d’authentification semble claire : textes hagiographiques, chartes… La présence d’autorités – évêques, prélats, souverains… – augmente</w:t>
      </w:r>
      <w:r w:rsidR="00C60379" w:rsidRPr="006973F9">
        <w:rPr>
          <w:rFonts w:ascii="Times New Roman" w:hAnsi="Times New Roman" w:cs="Times New Roman"/>
          <w:sz w:val="24"/>
          <w:szCs w:val="24"/>
        </w:rPr>
        <w:t xml:space="preserve"> encore</w:t>
      </w:r>
      <w:r w:rsidR="007E5279" w:rsidRPr="006973F9">
        <w:rPr>
          <w:rFonts w:ascii="Times New Roman" w:hAnsi="Times New Roman" w:cs="Times New Roman"/>
          <w:sz w:val="24"/>
          <w:szCs w:val="24"/>
        </w:rPr>
        <w:t xml:space="preserve"> la validité de la cérémonie et des documents. </w:t>
      </w:r>
    </w:p>
    <w:p w14:paraId="723B95AD" w14:textId="70C390C5" w:rsidR="00002C22" w:rsidRPr="006973F9" w:rsidRDefault="00002C22" w:rsidP="00581A0B">
      <w:pPr>
        <w:pStyle w:val="Paragraphedeliste"/>
        <w:numPr>
          <w:ilvl w:val="0"/>
          <w:numId w:val="4"/>
        </w:numPr>
        <w:jc w:val="both"/>
        <w:rPr>
          <w:rFonts w:ascii="Times New Roman" w:hAnsi="Times New Roman" w:cs="Times New Roman"/>
          <w:b/>
          <w:bCs/>
          <w:sz w:val="24"/>
          <w:szCs w:val="24"/>
        </w:rPr>
      </w:pPr>
      <w:r w:rsidRPr="006973F9">
        <w:rPr>
          <w:rFonts w:ascii="Times New Roman" w:hAnsi="Times New Roman" w:cs="Times New Roman"/>
          <w:b/>
          <w:bCs/>
          <w:sz w:val="24"/>
          <w:szCs w:val="24"/>
        </w:rPr>
        <w:t>Toucher les corps saints</w:t>
      </w:r>
    </w:p>
    <w:p w14:paraId="79194623" w14:textId="42BA1814" w:rsidR="00C60379" w:rsidRPr="006973F9" w:rsidRDefault="00D61874" w:rsidP="00581A0B">
      <w:pPr>
        <w:ind w:firstLine="708"/>
        <w:jc w:val="both"/>
        <w:rPr>
          <w:rFonts w:ascii="Times New Roman" w:hAnsi="Times New Roman" w:cs="Times New Roman"/>
          <w:sz w:val="24"/>
          <w:szCs w:val="24"/>
        </w:rPr>
      </w:pPr>
      <w:r w:rsidRPr="006973F9">
        <w:rPr>
          <w:rFonts w:ascii="Times New Roman" w:hAnsi="Times New Roman" w:cs="Times New Roman"/>
          <w:sz w:val="24"/>
          <w:szCs w:val="24"/>
        </w:rPr>
        <w:t xml:space="preserve">Si l’interdiction faite aux laïcs de toucher les reliques et même de les porter en procession est souvent répétée, la pratique démontre l’inverse. Il y a diverses manières de « toucher » les reliques : porter une châsse n’implique pas un contact direct avec les ossements, de même que baiser la relique. Les textes distinguent parfois le contact « à nu ». </w:t>
      </w:r>
    </w:p>
    <w:p w14:paraId="2FC0ACE0" w14:textId="1EE97A53" w:rsidR="00BD0868" w:rsidRPr="006973F9" w:rsidRDefault="00D61874" w:rsidP="00E75788">
      <w:pPr>
        <w:spacing w:after="0" w:line="240" w:lineRule="auto"/>
        <w:ind w:firstLine="708"/>
        <w:jc w:val="both"/>
        <w:rPr>
          <w:rFonts w:ascii="Times New Roman" w:hAnsi="Times New Roman" w:cs="Times New Roman"/>
          <w:sz w:val="24"/>
          <w:szCs w:val="24"/>
        </w:rPr>
      </w:pPr>
      <w:r w:rsidRPr="006973F9">
        <w:rPr>
          <w:rFonts w:ascii="Times New Roman" w:hAnsi="Times New Roman" w:cs="Times New Roman"/>
          <w:sz w:val="24"/>
          <w:szCs w:val="24"/>
        </w:rPr>
        <w:t>Pris soudain d’un enthousiasme dévotionnel, certains laïcs exaltés n’hésiteront pas à prendre en mains les reliques, tel le 3 novembre 743 le maire du palais Carloman sautant dans la fosse creusée pour saisir le cadavre inaltéré de saint Hubert, alors que tous pleurent de joie et embrassent les mains et les pieds du saint évêque.</w:t>
      </w:r>
      <w:r w:rsidR="00E75788">
        <w:rPr>
          <w:rFonts w:ascii="Times New Roman" w:hAnsi="Times New Roman" w:cs="Times New Roman"/>
          <w:sz w:val="24"/>
          <w:szCs w:val="24"/>
        </w:rPr>
        <w:t xml:space="preserve"> </w:t>
      </w:r>
      <w:r w:rsidR="00CD2657" w:rsidRPr="006973F9">
        <w:rPr>
          <w:rFonts w:ascii="Times New Roman" w:hAnsi="Times New Roman" w:cs="Times New Roman"/>
          <w:sz w:val="24"/>
          <w:szCs w:val="24"/>
        </w:rPr>
        <w:t>E</w:t>
      </w:r>
      <w:r w:rsidRPr="006973F9">
        <w:rPr>
          <w:rFonts w:ascii="Times New Roman" w:hAnsi="Times New Roman" w:cs="Times New Roman"/>
          <w:sz w:val="24"/>
          <w:szCs w:val="24"/>
        </w:rPr>
        <w:t>n 858</w:t>
      </w:r>
      <w:r w:rsidR="00BD0868" w:rsidRPr="006973F9">
        <w:rPr>
          <w:rFonts w:ascii="Times New Roman" w:hAnsi="Times New Roman" w:cs="Times New Roman"/>
          <w:sz w:val="24"/>
          <w:szCs w:val="24"/>
        </w:rPr>
        <w:t>,</w:t>
      </w:r>
      <w:r w:rsidRPr="006973F9">
        <w:rPr>
          <w:rFonts w:ascii="Times New Roman" w:hAnsi="Times New Roman" w:cs="Times New Roman"/>
          <w:sz w:val="24"/>
          <w:szCs w:val="24"/>
        </w:rPr>
        <w:t xml:space="preserve"> </w:t>
      </w:r>
      <w:r w:rsidR="00322F3D" w:rsidRPr="006973F9">
        <w:rPr>
          <w:rFonts w:ascii="Times New Roman" w:hAnsi="Times New Roman" w:cs="Times New Roman"/>
          <w:sz w:val="24"/>
          <w:szCs w:val="24"/>
        </w:rPr>
        <w:t xml:space="preserve">le chroniqueur </w:t>
      </w:r>
      <w:proofErr w:type="spellStart"/>
      <w:r w:rsidRPr="006973F9">
        <w:rPr>
          <w:rFonts w:ascii="Times New Roman" w:hAnsi="Times New Roman" w:cs="Times New Roman"/>
          <w:sz w:val="24"/>
          <w:szCs w:val="24"/>
        </w:rPr>
        <w:t>Heiric</w:t>
      </w:r>
      <w:proofErr w:type="spellEnd"/>
      <w:r w:rsidRPr="006973F9">
        <w:rPr>
          <w:rFonts w:ascii="Times New Roman" w:hAnsi="Times New Roman" w:cs="Times New Roman"/>
          <w:sz w:val="24"/>
          <w:szCs w:val="24"/>
        </w:rPr>
        <w:t xml:space="preserve"> d’Auxerre</w:t>
      </w:r>
      <w:r w:rsidR="00CD2657" w:rsidRPr="006973F9">
        <w:rPr>
          <w:rFonts w:ascii="Times New Roman" w:hAnsi="Times New Roman" w:cs="Times New Roman"/>
          <w:sz w:val="24"/>
          <w:szCs w:val="24"/>
        </w:rPr>
        <w:t xml:space="preserve"> rapporte que le corps de</w:t>
      </w:r>
      <w:r w:rsidR="00C60379" w:rsidRPr="006973F9">
        <w:rPr>
          <w:rFonts w:ascii="Times New Roman" w:hAnsi="Times New Roman" w:cs="Times New Roman"/>
          <w:sz w:val="24"/>
          <w:szCs w:val="24"/>
        </w:rPr>
        <w:t xml:space="preserve"> </w:t>
      </w:r>
      <w:r w:rsidR="00CD2657" w:rsidRPr="006973F9">
        <w:rPr>
          <w:rFonts w:ascii="Times New Roman" w:hAnsi="Times New Roman" w:cs="Times New Roman"/>
          <w:sz w:val="24"/>
          <w:szCs w:val="24"/>
        </w:rPr>
        <w:t xml:space="preserve">saint Germain fut </w:t>
      </w:r>
      <w:r w:rsidRPr="006973F9">
        <w:rPr>
          <w:rFonts w:ascii="Times New Roman" w:hAnsi="Times New Roman" w:cs="Times New Roman"/>
          <w:sz w:val="24"/>
          <w:szCs w:val="24"/>
        </w:rPr>
        <w:t>envelopp</w:t>
      </w:r>
      <w:r w:rsidR="00CD2657" w:rsidRPr="006973F9">
        <w:rPr>
          <w:rFonts w:ascii="Times New Roman" w:hAnsi="Times New Roman" w:cs="Times New Roman"/>
          <w:sz w:val="24"/>
          <w:szCs w:val="24"/>
        </w:rPr>
        <w:t>é</w:t>
      </w:r>
      <w:r w:rsidRPr="006973F9">
        <w:rPr>
          <w:rFonts w:ascii="Times New Roman" w:hAnsi="Times New Roman" w:cs="Times New Roman"/>
          <w:sz w:val="24"/>
          <w:szCs w:val="24"/>
        </w:rPr>
        <w:t xml:space="preserve"> finalement d’étoffes précieuses </w:t>
      </w:r>
      <w:r w:rsidR="00CD2657" w:rsidRPr="006973F9">
        <w:rPr>
          <w:rFonts w:ascii="Times New Roman" w:hAnsi="Times New Roman" w:cs="Times New Roman"/>
          <w:sz w:val="24"/>
          <w:szCs w:val="24"/>
        </w:rPr>
        <w:t>et, je cite « </w:t>
      </w:r>
      <w:r w:rsidRPr="006973F9">
        <w:rPr>
          <w:rFonts w:ascii="Times New Roman" w:hAnsi="Times New Roman" w:cs="Times New Roman"/>
          <w:sz w:val="24"/>
          <w:szCs w:val="24"/>
        </w:rPr>
        <w:t xml:space="preserve">seuls les évêques eurent le droit de </w:t>
      </w:r>
      <w:r w:rsidR="00CD2657" w:rsidRPr="006973F9">
        <w:rPr>
          <w:rFonts w:ascii="Times New Roman" w:hAnsi="Times New Roman" w:cs="Times New Roman"/>
          <w:sz w:val="24"/>
          <w:szCs w:val="24"/>
        </w:rPr>
        <w:t xml:space="preserve">le </w:t>
      </w:r>
      <w:r w:rsidRPr="006973F9">
        <w:rPr>
          <w:rFonts w:ascii="Times New Roman" w:hAnsi="Times New Roman" w:cs="Times New Roman"/>
          <w:sz w:val="24"/>
          <w:szCs w:val="24"/>
        </w:rPr>
        <w:t>toucher de leurs mains ». En l’an mil, lors de l’ouverture du tombeau de Charlemagne, Otton III revêtit de vêtements blancs le corps après lui avoir coupé les ongles des mains qui avaient dangereusement poussé,</w:t>
      </w:r>
      <w:r w:rsidR="006973F9">
        <w:rPr>
          <w:rFonts w:ascii="Times New Roman" w:hAnsi="Times New Roman" w:cs="Times New Roman"/>
          <w:sz w:val="24"/>
          <w:szCs w:val="24"/>
        </w:rPr>
        <w:t xml:space="preserve"> </w:t>
      </w:r>
      <w:r w:rsidRPr="006973F9">
        <w:rPr>
          <w:rFonts w:ascii="Times New Roman" w:hAnsi="Times New Roman" w:cs="Times New Roman"/>
          <w:sz w:val="24"/>
          <w:szCs w:val="24"/>
        </w:rPr>
        <w:t xml:space="preserve">du moins si l’on en croit le récit coloré d’un moine </w:t>
      </w:r>
      <w:r w:rsidR="00CD2657" w:rsidRPr="006973F9">
        <w:rPr>
          <w:rFonts w:ascii="Times New Roman" w:hAnsi="Times New Roman" w:cs="Times New Roman"/>
          <w:sz w:val="24"/>
          <w:szCs w:val="24"/>
        </w:rPr>
        <w:t>italien</w:t>
      </w:r>
      <w:r w:rsidRPr="006973F9">
        <w:rPr>
          <w:rFonts w:ascii="Times New Roman" w:hAnsi="Times New Roman" w:cs="Times New Roman"/>
          <w:sz w:val="24"/>
          <w:szCs w:val="24"/>
        </w:rPr>
        <w:t xml:space="preserve">, qui écrit vers 1050 ; le saint empereur, couronné et sceptre en mains, assis sur une cathèdre, semblait comme vivant et son corps imputrescible diffusa une odeur de sainteté. </w:t>
      </w:r>
    </w:p>
    <w:p w14:paraId="6C8A3C53" w14:textId="7E067746" w:rsidR="00CD2657" w:rsidRPr="006973F9" w:rsidRDefault="00D61874" w:rsidP="00581A0B">
      <w:pPr>
        <w:ind w:firstLine="708"/>
        <w:jc w:val="both"/>
        <w:rPr>
          <w:rFonts w:ascii="Times New Roman" w:hAnsi="Times New Roman" w:cs="Times New Roman"/>
          <w:sz w:val="24"/>
          <w:szCs w:val="24"/>
        </w:rPr>
      </w:pPr>
      <w:r w:rsidRPr="006973F9">
        <w:rPr>
          <w:rFonts w:ascii="Times New Roman" w:hAnsi="Times New Roman" w:cs="Times New Roman"/>
          <w:sz w:val="24"/>
          <w:szCs w:val="24"/>
        </w:rPr>
        <w:t>La peur de toucher aux ossements se manifeste aussi dans les translations de reliques, quand les ouvriers creusent et atteignent le cercueil du saint. Pour l</w:t>
      </w:r>
      <w:r w:rsidR="00247428" w:rsidRPr="006973F9">
        <w:rPr>
          <w:rFonts w:ascii="Times New Roman" w:hAnsi="Times New Roman" w:cs="Times New Roman"/>
          <w:sz w:val="24"/>
          <w:szCs w:val="24"/>
        </w:rPr>
        <w:t xml:space="preserve">a Gaule aux </w:t>
      </w:r>
      <w:r w:rsidRPr="006973F9">
        <w:rPr>
          <w:rFonts w:ascii="Times New Roman" w:hAnsi="Times New Roman" w:cs="Times New Roman"/>
          <w:sz w:val="24"/>
          <w:szCs w:val="24"/>
        </w:rPr>
        <w:t>XI</w:t>
      </w:r>
      <w:r w:rsidRPr="006973F9">
        <w:rPr>
          <w:rFonts w:ascii="Times New Roman" w:hAnsi="Times New Roman" w:cs="Times New Roman"/>
          <w:sz w:val="24"/>
          <w:szCs w:val="24"/>
          <w:vertAlign w:val="superscript"/>
        </w:rPr>
        <w:t>e</w:t>
      </w:r>
      <w:r w:rsidRPr="006973F9">
        <w:rPr>
          <w:rFonts w:ascii="Times New Roman" w:hAnsi="Times New Roman" w:cs="Times New Roman"/>
          <w:sz w:val="24"/>
          <w:szCs w:val="24"/>
        </w:rPr>
        <w:t xml:space="preserve"> et XII</w:t>
      </w:r>
      <w:r w:rsidRPr="006973F9">
        <w:rPr>
          <w:rFonts w:ascii="Times New Roman" w:hAnsi="Times New Roman" w:cs="Times New Roman"/>
          <w:sz w:val="24"/>
          <w:szCs w:val="24"/>
          <w:vertAlign w:val="superscript"/>
        </w:rPr>
        <w:t>e</w:t>
      </w:r>
      <w:r w:rsidRPr="006973F9">
        <w:rPr>
          <w:rFonts w:ascii="Times New Roman" w:hAnsi="Times New Roman" w:cs="Times New Roman"/>
          <w:sz w:val="24"/>
          <w:szCs w:val="24"/>
        </w:rPr>
        <w:t xml:space="preserve"> siècles, Pierre-André </w:t>
      </w:r>
      <w:proofErr w:type="spellStart"/>
      <w:r w:rsidRPr="006973F9">
        <w:rPr>
          <w:rFonts w:ascii="Times New Roman" w:hAnsi="Times New Roman" w:cs="Times New Roman"/>
          <w:sz w:val="24"/>
          <w:szCs w:val="24"/>
        </w:rPr>
        <w:t>Sigal</w:t>
      </w:r>
      <w:proofErr w:type="spellEnd"/>
      <w:r w:rsidRPr="006973F9">
        <w:rPr>
          <w:rFonts w:ascii="Times New Roman" w:hAnsi="Times New Roman" w:cs="Times New Roman"/>
          <w:sz w:val="24"/>
          <w:szCs w:val="24"/>
        </w:rPr>
        <w:t xml:space="preserve"> relève que « pour éviter la colère divine, ceux qui s’apprêtent à affronter le tabou et à violer l’interdit, doivent procéder à des rites de purification : jeûnes, prières, parfois processions ».</w:t>
      </w:r>
      <w:r w:rsidR="006973F9">
        <w:rPr>
          <w:rFonts w:ascii="Times New Roman" w:hAnsi="Times New Roman" w:cs="Times New Roman"/>
          <w:sz w:val="24"/>
          <w:szCs w:val="24"/>
        </w:rPr>
        <w:t xml:space="preserve"> </w:t>
      </w:r>
      <w:r w:rsidRPr="006973F9">
        <w:rPr>
          <w:rFonts w:ascii="Times New Roman" w:hAnsi="Times New Roman" w:cs="Times New Roman"/>
          <w:sz w:val="24"/>
          <w:szCs w:val="24"/>
        </w:rPr>
        <w:t xml:space="preserve">La crainte envahit les laïcs à </w:t>
      </w:r>
      <w:r w:rsidR="00C60379" w:rsidRPr="006973F9">
        <w:rPr>
          <w:rFonts w:ascii="Times New Roman" w:hAnsi="Times New Roman" w:cs="Times New Roman"/>
          <w:sz w:val="24"/>
          <w:szCs w:val="24"/>
        </w:rPr>
        <w:t>l’</w:t>
      </w:r>
      <w:r w:rsidRPr="006973F9">
        <w:rPr>
          <w:rFonts w:ascii="Times New Roman" w:hAnsi="Times New Roman" w:cs="Times New Roman"/>
          <w:sz w:val="24"/>
          <w:szCs w:val="24"/>
        </w:rPr>
        <w:t>instant précis de l’ouverture du tombeau ou de la châsse. Il ne faut pas aussi oublier que la plupart des récits sont écrits par des religieux tout enclins à mettre en avant ce qu’ils considèrent comme leur prérogative voire de leur unique compétence à savoir ce contact intime avec les choses sacrées. Bien sûr les laïcs manifestent des attitudes d’humilité lors de ces translations : pieds nus, vêtement décent et sobre… cette rév</w:t>
      </w:r>
      <w:r w:rsidR="00CD2657" w:rsidRPr="006973F9">
        <w:rPr>
          <w:rFonts w:ascii="Times New Roman" w:hAnsi="Times New Roman" w:cs="Times New Roman"/>
          <w:sz w:val="24"/>
          <w:szCs w:val="24"/>
        </w:rPr>
        <w:t>é</w:t>
      </w:r>
      <w:r w:rsidRPr="006973F9">
        <w:rPr>
          <w:rFonts w:ascii="Times New Roman" w:hAnsi="Times New Roman" w:cs="Times New Roman"/>
          <w:sz w:val="24"/>
          <w:szCs w:val="24"/>
        </w:rPr>
        <w:t>rence suffit pour ne pas encourir la réprobation ecclésiastique. En 1144</w:t>
      </w:r>
      <w:r w:rsidR="00247428" w:rsidRPr="006973F9">
        <w:rPr>
          <w:rFonts w:ascii="Times New Roman" w:hAnsi="Times New Roman" w:cs="Times New Roman"/>
          <w:sz w:val="24"/>
          <w:szCs w:val="24"/>
        </w:rPr>
        <w:t>,</w:t>
      </w:r>
      <w:r w:rsidRPr="006973F9">
        <w:rPr>
          <w:rFonts w:ascii="Times New Roman" w:hAnsi="Times New Roman" w:cs="Times New Roman"/>
          <w:sz w:val="24"/>
          <w:szCs w:val="24"/>
        </w:rPr>
        <w:t xml:space="preserve"> à Saint-Denis</w:t>
      </w:r>
      <w:r w:rsidR="00247428" w:rsidRPr="006973F9">
        <w:rPr>
          <w:rFonts w:ascii="Times New Roman" w:hAnsi="Times New Roman" w:cs="Times New Roman"/>
          <w:sz w:val="24"/>
          <w:szCs w:val="24"/>
        </w:rPr>
        <w:t>,</w:t>
      </w:r>
      <w:r w:rsidRPr="006973F9">
        <w:rPr>
          <w:rFonts w:ascii="Times New Roman" w:hAnsi="Times New Roman" w:cs="Times New Roman"/>
          <w:sz w:val="24"/>
          <w:szCs w:val="24"/>
        </w:rPr>
        <w:t xml:space="preserve"> Louis VII porte lui-même la châsse d’argent contenant les reliques du saint patron du monastère. </w:t>
      </w:r>
    </w:p>
    <w:p w14:paraId="54F696BD" w14:textId="77777777" w:rsidR="00E75788" w:rsidRDefault="00C60379" w:rsidP="00E75788">
      <w:pPr>
        <w:spacing w:after="0" w:line="240" w:lineRule="auto"/>
        <w:ind w:firstLine="708"/>
        <w:jc w:val="both"/>
        <w:rPr>
          <w:rFonts w:ascii="Times New Roman" w:hAnsi="Times New Roman" w:cs="Times New Roman"/>
          <w:sz w:val="24"/>
          <w:szCs w:val="24"/>
        </w:rPr>
      </w:pPr>
      <w:r w:rsidRPr="006973F9">
        <w:rPr>
          <w:rFonts w:ascii="Times New Roman" w:hAnsi="Times New Roman" w:cs="Times New Roman"/>
          <w:sz w:val="24"/>
          <w:szCs w:val="24"/>
        </w:rPr>
        <w:t>L’humiliation des reliques nous met aussi en contact avec le droit.</w:t>
      </w:r>
      <w:r w:rsidR="00E75788">
        <w:rPr>
          <w:rFonts w:ascii="Times New Roman" w:hAnsi="Times New Roman" w:cs="Times New Roman"/>
          <w:sz w:val="24"/>
          <w:szCs w:val="24"/>
        </w:rPr>
        <w:t xml:space="preserve"> </w:t>
      </w:r>
      <w:r w:rsidR="00D61874" w:rsidRPr="006973F9">
        <w:rPr>
          <w:rFonts w:ascii="Times New Roman" w:hAnsi="Times New Roman" w:cs="Times New Roman"/>
          <w:sz w:val="24"/>
          <w:szCs w:val="24"/>
        </w:rPr>
        <w:t xml:space="preserve">Les mots « humiliation » et « humble » ont pour racine le mot </w:t>
      </w:r>
      <w:r w:rsidR="00D61874" w:rsidRPr="006973F9">
        <w:rPr>
          <w:rFonts w:ascii="Times New Roman" w:hAnsi="Times New Roman" w:cs="Times New Roman"/>
          <w:i/>
          <w:iCs/>
          <w:sz w:val="24"/>
          <w:szCs w:val="24"/>
        </w:rPr>
        <w:t>humus</w:t>
      </w:r>
      <w:r w:rsidR="00D61874" w:rsidRPr="006973F9">
        <w:rPr>
          <w:rFonts w:ascii="Times New Roman" w:hAnsi="Times New Roman" w:cs="Times New Roman"/>
          <w:sz w:val="24"/>
          <w:szCs w:val="24"/>
        </w:rPr>
        <w:t xml:space="preserve">, la « terre ». La position sur le sol, la prostration de celui qui prie, que ce soit lors de l’entrée d’un novice dans une communauté monastique ou pour une faute commise, se pratique de la même manière pour les saints et pour leurs reliques. Si le saint ne remplit pas les obligations que l’on est en droit d’attendre de lui, on humiliera ses reliques par une sorte de vengeance, qui prend parfois des formes curieuses. La plus courante est de déposer ses reliques par terre, parfois au milieu de ronces, d’épines et d’orties, avec les croix, avec son image ou sa statue. Sans plus aucun signe de dévotion, cierges éteints, le saint se retrouve ainsi par terre, déshonoré, abandonné et humilié, pour le mettre en demeure d’accomplir sa mission. Les cérémonies sont impressionnantes et leur impact aussi fort que celui des autres armes généralement </w:t>
      </w:r>
      <w:r w:rsidR="00246AF6" w:rsidRPr="006973F9">
        <w:rPr>
          <w:rFonts w:ascii="Times New Roman" w:hAnsi="Times New Roman" w:cs="Times New Roman"/>
          <w:sz w:val="24"/>
          <w:szCs w:val="24"/>
        </w:rPr>
        <w:t>fourbies</w:t>
      </w:r>
      <w:r w:rsidR="00D61874" w:rsidRPr="006973F9">
        <w:rPr>
          <w:rFonts w:ascii="Times New Roman" w:hAnsi="Times New Roman" w:cs="Times New Roman"/>
          <w:sz w:val="24"/>
          <w:szCs w:val="24"/>
        </w:rPr>
        <w:t xml:space="preserve"> par les religieux au Moyen Âge contre les laïcs : de beaux exemples sont à relever à Saint-Martin de Tours en 996 contre les agissements du comte d’Anjou Foulques </w:t>
      </w:r>
      <w:proofErr w:type="spellStart"/>
      <w:r w:rsidR="00D61874" w:rsidRPr="006973F9">
        <w:rPr>
          <w:rFonts w:ascii="Times New Roman" w:hAnsi="Times New Roman" w:cs="Times New Roman"/>
          <w:sz w:val="24"/>
          <w:szCs w:val="24"/>
        </w:rPr>
        <w:t>Nerra</w:t>
      </w:r>
      <w:proofErr w:type="spellEnd"/>
      <w:r w:rsidR="00D61874" w:rsidRPr="006973F9">
        <w:rPr>
          <w:rFonts w:ascii="Times New Roman" w:hAnsi="Times New Roman" w:cs="Times New Roman"/>
          <w:sz w:val="24"/>
          <w:szCs w:val="24"/>
        </w:rPr>
        <w:t>, à Cluny sous l’abbé Odilon († 1048)</w:t>
      </w:r>
      <w:r w:rsidR="00322F3D" w:rsidRPr="006973F9">
        <w:rPr>
          <w:rFonts w:ascii="Times New Roman" w:hAnsi="Times New Roman" w:cs="Times New Roman"/>
          <w:sz w:val="24"/>
          <w:szCs w:val="24"/>
        </w:rPr>
        <w:t xml:space="preserve"> ou </w:t>
      </w:r>
      <w:r w:rsidR="00D61874" w:rsidRPr="006973F9">
        <w:rPr>
          <w:rFonts w:ascii="Times New Roman" w:hAnsi="Times New Roman" w:cs="Times New Roman"/>
          <w:sz w:val="24"/>
          <w:szCs w:val="24"/>
        </w:rPr>
        <w:t>à Liège contre le duc de Brabant en 1213. C’est la justice du saint pour récupérer des biens volés ou usurpés, ou faire réparer des exactions.</w:t>
      </w:r>
    </w:p>
    <w:p w14:paraId="5E9FC2E8" w14:textId="4B60A068" w:rsidR="004D5D36" w:rsidRPr="006973F9" w:rsidRDefault="00D61874" w:rsidP="00E75788">
      <w:pPr>
        <w:spacing w:after="0" w:line="240" w:lineRule="auto"/>
        <w:ind w:firstLine="708"/>
        <w:jc w:val="both"/>
        <w:rPr>
          <w:rFonts w:ascii="Times New Roman" w:hAnsi="Times New Roman" w:cs="Times New Roman"/>
          <w:sz w:val="24"/>
          <w:szCs w:val="24"/>
        </w:rPr>
      </w:pPr>
      <w:r w:rsidRPr="006973F9">
        <w:rPr>
          <w:rFonts w:ascii="Times New Roman" w:hAnsi="Times New Roman" w:cs="Times New Roman"/>
          <w:sz w:val="24"/>
          <w:szCs w:val="24"/>
        </w:rPr>
        <w:t xml:space="preserve"> </w:t>
      </w:r>
    </w:p>
    <w:p w14:paraId="4A4245EC" w14:textId="77777777" w:rsidR="00322F3D" w:rsidRPr="006973F9" w:rsidRDefault="00322F3D" w:rsidP="00322F3D">
      <w:pPr>
        <w:ind w:firstLine="708"/>
        <w:jc w:val="both"/>
        <w:rPr>
          <w:rFonts w:ascii="Times New Roman" w:hAnsi="Times New Roman" w:cs="Times New Roman"/>
          <w:sz w:val="24"/>
          <w:szCs w:val="24"/>
        </w:rPr>
      </w:pPr>
      <w:r w:rsidRPr="006973F9">
        <w:rPr>
          <w:rFonts w:ascii="Times New Roman" w:hAnsi="Times New Roman" w:cs="Times New Roman"/>
          <w:sz w:val="24"/>
          <w:szCs w:val="24"/>
        </w:rPr>
        <w:t xml:space="preserve">L’efficacité du pouvoir des saints se manifeste comme argument ultime – </w:t>
      </w:r>
      <w:proofErr w:type="spellStart"/>
      <w:r w:rsidRPr="006973F9">
        <w:rPr>
          <w:rFonts w:ascii="Times New Roman" w:hAnsi="Times New Roman" w:cs="Times New Roman"/>
          <w:sz w:val="24"/>
          <w:szCs w:val="24"/>
        </w:rPr>
        <w:t>ultima</w:t>
      </w:r>
      <w:proofErr w:type="spellEnd"/>
      <w:r w:rsidRPr="006973F9">
        <w:rPr>
          <w:rFonts w:ascii="Times New Roman" w:hAnsi="Times New Roman" w:cs="Times New Roman"/>
          <w:sz w:val="24"/>
          <w:szCs w:val="24"/>
        </w:rPr>
        <w:t xml:space="preserve"> ratio – du conflit, et leur présence assure le bon droit.</w:t>
      </w:r>
    </w:p>
    <w:p w14:paraId="71A84A6C" w14:textId="13A039AF" w:rsidR="00D61874" w:rsidRPr="006973F9" w:rsidRDefault="00322F3D" w:rsidP="00581A0B">
      <w:pPr>
        <w:ind w:firstLine="708"/>
        <w:jc w:val="both"/>
        <w:rPr>
          <w:rFonts w:ascii="Times New Roman" w:hAnsi="Times New Roman" w:cs="Times New Roman"/>
          <w:sz w:val="24"/>
          <w:szCs w:val="24"/>
        </w:rPr>
      </w:pPr>
      <w:r w:rsidRPr="006973F9">
        <w:rPr>
          <w:rFonts w:ascii="Times New Roman" w:hAnsi="Times New Roman" w:cs="Times New Roman"/>
          <w:sz w:val="24"/>
          <w:szCs w:val="24"/>
        </w:rPr>
        <w:t>En Espagne, a</w:t>
      </w:r>
      <w:r w:rsidR="00D61874" w:rsidRPr="006973F9">
        <w:rPr>
          <w:rFonts w:ascii="Times New Roman" w:hAnsi="Times New Roman" w:cs="Times New Roman"/>
          <w:sz w:val="24"/>
          <w:szCs w:val="24"/>
        </w:rPr>
        <w:t xml:space="preserve">u monastère de </w:t>
      </w:r>
      <w:proofErr w:type="spellStart"/>
      <w:r w:rsidR="00D61874" w:rsidRPr="006973F9">
        <w:rPr>
          <w:rFonts w:ascii="Times New Roman" w:hAnsi="Times New Roman" w:cs="Times New Roman"/>
          <w:sz w:val="24"/>
          <w:szCs w:val="24"/>
        </w:rPr>
        <w:t>Tomiño</w:t>
      </w:r>
      <w:proofErr w:type="spellEnd"/>
      <w:r w:rsidR="00D61874" w:rsidRPr="006973F9">
        <w:rPr>
          <w:rFonts w:ascii="Times New Roman" w:hAnsi="Times New Roman" w:cs="Times New Roman"/>
          <w:sz w:val="24"/>
          <w:szCs w:val="24"/>
        </w:rPr>
        <w:t xml:space="preserve">, saint </w:t>
      </w:r>
      <w:proofErr w:type="spellStart"/>
      <w:r w:rsidR="00D61874" w:rsidRPr="006973F9">
        <w:rPr>
          <w:rFonts w:ascii="Times New Roman" w:hAnsi="Times New Roman" w:cs="Times New Roman"/>
          <w:sz w:val="24"/>
          <w:szCs w:val="24"/>
        </w:rPr>
        <w:t>Rosendo</w:t>
      </w:r>
      <w:proofErr w:type="spellEnd"/>
      <w:r w:rsidR="00D61874" w:rsidRPr="006973F9">
        <w:rPr>
          <w:rFonts w:ascii="Times New Roman" w:hAnsi="Times New Roman" w:cs="Times New Roman"/>
          <w:sz w:val="24"/>
          <w:szCs w:val="24"/>
        </w:rPr>
        <w:t xml:space="preserve"> est invectivé pour obtenir la guérison d’un homme injustement maltraité et une moniale de s’exclamer : « Ô, San </w:t>
      </w:r>
      <w:proofErr w:type="spellStart"/>
      <w:r w:rsidR="00D61874" w:rsidRPr="006973F9">
        <w:rPr>
          <w:rFonts w:ascii="Times New Roman" w:hAnsi="Times New Roman" w:cs="Times New Roman"/>
          <w:sz w:val="24"/>
          <w:szCs w:val="24"/>
        </w:rPr>
        <w:t>Rosendo</w:t>
      </w:r>
      <w:proofErr w:type="spellEnd"/>
      <w:r w:rsidR="00D61874" w:rsidRPr="006973F9">
        <w:rPr>
          <w:rFonts w:ascii="Times New Roman" w:hAnsi="Times New Roman" w:cs="Times New Roman"/>
          <w:sz w:val="24"/>
          <w:szCs w:val="24"/>
        </w:rPr>
        <w:t>, si tu ne daignes pas venir à notre secours et libérer ce malheureux homme, je dénuderai complètement ton autel »</w:t>
      </w:r>
      <w:r w:rsidRPr="006973F9">
        <w:rPr>
          <w:rFonts w:ascii="Times New Roman" w:hAnsi="Times New Roman" w:cs="Times New Roman"/>
          <w:sz w:val="24"/>
          <w:szCs w:val="24"/>
        </w:rPr>
        <w:t xml:space="preserve">. </w:t>
      </w:r>
      <w:r w:rsidR="00D61874" w:rsidRPr="006973F9">
        <w:rPr>
          <w:rFonts w:ascii="Times New Roman" w:hAnsi="Times New Roman" w:cs="Times New Roman"/>
          <w:sz w:val="24"/>
          <w:szCs w:val="24"/>
        </w:rPr>
        <w:t xml:space="preserve">Saint </w:t>
      </w:r>
      <w:proofErr w:type="spellStart"/>
      <w:r w:rsidR="00D61874" w:rsidRPr="006973F9">
        <w:rPr>
          <w:rFonts w:ascii="Times New Roman" w:hAnsi="Times New Roman" w:cs="Times New Roman"/>
          <w:sz w:val="24"/>
          <w:szCs w:val="24"/>
        </w:rPr>
        <w:t>Rosendo</w:t>
      </w:r>
      <w:proofErr w:type="spellEnd"/>
      <w:r w:rsidR="00D61874" w:rsidRPr="006973F9">
        <w:rPr>
          <w:rFonts w:ascii="Times New Roman" w:hAnsi="Times New Roman" w:cs="Times New Roman"/>
          <w:sz w:val="24"/>
          <w:szCs w:val="24"/>
        </w:rPr>
        <w:t xml:space="preserve"> n’est </w:t>
      </w:r>
      <w:r w:rsidRPr="006973F9">
        <w:rPr>
          <w:rFonts w:ascii="Times New Roman" w:hAnsi="Times New Roman" w:cs="Times New Roman"/>
          <w:sz w:val="24"/>
          <w:szCs w:val="24"/>
        </w:rPr>
        <w:t xml:space="preserve">pourtant </w:t>
      </w:r>
      <w:r w:rsidR="00D61874" w:rsidRPr="006973F9">
        <w:rPr>
          <w:rFonts w:ascii="Times New Roman" w:hAnsi="Times New Roman" w:cs="Times New Roman"/>
          <w:sz w:val="24"/>
          <w:szCs w:val="24"/>
        </w:rPr>
        <w:t xml:space="preserve">présent au monastère que par quelques reliques, alors qu’à Liège, en 1071, </w:t>
      </w:r>
      <w:r w:rsidRPr="006973F9">
        <w:rPr>
          <w:rFonts w:ascii="Times New Roman" w:hAnsi="Times New Roman" w:cs="Times New Roman"/>
          <w:sz w:val="24"/>
          <w:szCs w:val="24"/>
        </w:rPr>
        <w:t>c’est tout le corps de saint Remacle dans s</w:t>
      </w:r>
      <w:r w:rsidR="00D61874" w:rsidRPr="006973F9">
        <w:rPr>
          <w:rFonts w:ascii="Times New Roman" w:hAnsi="Times New Roman" w:cs="Times New Roman"/>
          <w:sz w:val="24"/>
          <w:szCs w:val="24"/>
        </w:rPr>
        <w:t>a châsse</w:t>
      </w:r>
      <w:r w:rsidRPr="006973F9">
        <w:rPr>
          <w:rFonts w:ascii="Times New Roman" w:hAnsi="Times New Roman" w:cs="Times New Roman"/>
          <w:sz w:val="24"/>
          <w:szCs w:val="24"/>
        </w:rPr>
        <w:t xml:space="preserve"> que</w:t>
      </w:r>
      <w:r w:rsidR="00D61874" w:rsidRPr="006973F9">
        <w:rPr>
          <w:rFonts w:ascii="Times New Roman" w:hAnsi="Times New Roman" w:cs="Times New Roman"/>
          <w:sz w:val="24"/>
          <w:szCs w:val="24"/>
        </w:rPr>
        <w:t xml:space="preserve"> les moines de Stavelot </w:t>
      </w:r>
      <w:r w:rsidRPr="006973F9">
        <w:rPr>
          <w:rFonts w:ascii="Times New Roman" w:hAnsi="Times New Roman" w:cs="Times New Roman"/>
          <w:sz w:val="24"/>
          <w:szCs w:val="24"/>
        </w:rPr>
        <w:t xml:space="preserve">amènent, n’hésitant pas à </w:t>
      </w:r>
      <w:r w:rsidR="00D61874" w:rsidRPr="006973F9">
        <w:rPr>
          <w:rFonts w:ascii="Times New Roman" w:hAnsi="Times New Roman" w:cs="Times New Roman"/>
          <w:sz w:val="24"/>
          <w:szCs w:val="24"/>
        </w:rPr>
        <w:t>invective</w:t>
      </w:r>
      <w:r w:rsidRPr="006973F9">
        <w:rPr>
          <w:rFonts w:ascii="Times New Roman" w:hAnsi="Times New Roman" w:cs="Times New Roman"/>
          <w:sz w:val="24"/>
          <w:szCs w:val="24"/>
        </w:rPr>
        <w:t>r</w:t>
      </w:r>
      <w:r w:rsidR="00D61874" w:rsidRPr="006973F9">
        <w:rPr>
          <w:rFonts w:ascii="Times New Roman" w:hAnsi="Times New Roman" w:cs="Times New Roman"/>
          <w:sz w:val="24"/>
          <w:szCs w:val="24"/>
        </w:rPr>
        <w:t xml:space="preserve"> leur saint patron, pour qu’il intercède en faveur de leur </w:t>
      </w:r>
      <w:r w:rsidRPr="006973F9">
        <w:rPr>
          <w:rFonts w:ascii="Times New Roman" w:hAnsi="Times New Roman" w:cs="Times New Roman"/>
          <w:sz w:val="24"/>
          <w:szCs w:val="24"/>
        </w:rPr>
        <w:t xml:space="preserve">monastère contre </w:t>
      </w:r>
      <w:r w:rsidR="00E75788">
        <w:rPr>
          <w:rFonts w:ascii="Times New Roman" w:hAnsi="Times New Roman" w:cs="Times New Roman"/>
          <w:sz w:val="24"/>
          <w:szCs w:val="24"/>
        </w:rPr>
        <w:t>l</w:t>
      </w:r>
      <w:r w:rsidRPr="006973F9">
        <w:rPr>
          <w:rFonts w:ascii="Times New Roman" w:hAnsi="Times New Roman" w:cs="Times New Roman"/>
          <w:sz w:val="24"/>
          <w:szCs w:val="24"/>
        </w:rPr>
        <w:t xml:space="preserve">es moines de Malmedy qui </w:t>
      </w:r>
      <w:r w:rsidR="00F576F3">
        <w:rPr>
          <w:rFonts w:ascii="Times New Roman" w:hAnsi="Times New Roman" w:cs="Times New Roman"/>
          <w:sz w:val="24"/>
          <w:szCs w:val="24"/>
        </w:rPr>
        <w:t>refusaient</w:t>
      </w:r>
      <w:r w:rsidRPr="006973F9">
        <w:rPr>
          <w:rFonts w:ascii="Times New Roman" w:hAnsi="Times New Roman" w:cs="Times New Roman"/>
          <w:sz w:val="24"/>
          <w:szCs w:val="24"/>
        </w:rPr>
        <w:t xml:space="preserve"> leur suprématie</w:t>
      </w:r>
      <w:r w:rsidR="00D61874" w:rsidRPr="006973F9">
        <w:rPr>
          <w:rFonts w:ascii="Times New Roman" w:hAnsi="Times New Roman" w:cs="Times New Roman"/>
          <w:sz w:val="24"/>
          <w:szCs w:val="24"/>
        </w:rPr>
        <w:t xml:space="preserve">. </w:t>
      </w:r>
    </w:p>
    <w:p w14:paraId="5E03994F" w14:textId="6D9A9466" w:rsidR="00D61874" w:rsidRPr="006973F9" w:rsidRDefault="00D61874" w:rsidP="00581A0B">
      <w:pPr>
        <w:pStyle w:val="Paragraphedeliste"/>
        <w:numPr>
          <w:ilvl w:val="0"/>
          <w:numId w:val="4"/>
        </w:numPr>
        <w:jc w:val="both"/>
        <w:rPr>
          <w:rFonts w:ascii="Times New Roman" w:hAnsi="Times New Roman" w:cs="Times New Roman"/>
          <w:b/>
          <w:bCs/>
          <w:sz w:val="24"/>
          <w:szCs w:val="24"/>
        </w:rPr>
      </w:pPr>
      <w:r w:rsidRPr="006973F9">
        <w:rPr>
          <w:rFonts w:ascii="Times New Roman" w:hAnsi="Times New Roman" w:cs="Times New Roman"/>
          <w:b/>
          <w:bCs/>
          <w:sz w:val="24"/>
          <w:szCs w:val="24"/>
        </w:rPr>
        <w:t>La formation coutumière d’un droit</w:t>
      </w:r>
    </w:p>
    <w:p w14:paraId="33B2FAFA" w14:textId="77777777" w:rsidR="00BD0868" w:rsidRPr="006973F9" w:rsidRDefault="00D61874" w:rsidP="00581A0B">
      <w:pPr>
        <w:ind w:firstLine="708"/>
        <w:jc w:val="both"/>
        <w:rPr>
          <w:rFonts w:ascii="Times New Roman" w:hAnsi="Times New Roman" w:cs="Times New Roman"/>
          <w:sz w:val="24"/>
          <w:szCs w:val="24"/>
        </w:rPr>
      </w:pPr>
      <w:r w:rsidRPr="006973F9">
        <w:rPr>
          <w:rFonts w:ascii="Times New Roman" w:hAnsi="Times New Roman" w:cs="Times New Roman"/>
          <w:sz w:val="24"/>
          <w:szCs w:val="24"/>
        </w:rPr>
        <w:t xml:space="preserve">Progressivement se sont constituées des règles à propos des reliques : la formation de coutumes a parfois donné naissance à un droit écrit pour les reconnaître, pour en encourager ou pour en combattre le développement du culte. </w:t>
      </w:r>
    </w:p>
    <w:p w14:paraId="0D231EBC" w14:textId="09CD3226" w:rsidR="00B904F7" w:rsidRPr="006973F9" w:rsidRDefault="00D61874" w:rsidP="00581A0B">
      <w:pPr>
        <w:ind w:firstLine="708"/>
        <w:jc w:val="both"/>
        <w:rPr>
          <w:rFonts w:ascii="Times New Roman" w:hAnsi="Times New Roman" w:cs="Times New Roman"/>
          <w:sz w:val="24"/>
          <w:szCs w:val="24"/>
        </w:rPr>
      </w:pPr>
      <w:r w:rsidRPr="006973F9">
        <w:rPr>
          <w:rFonts w:ascii="Times New Roman" w:hAnsi="Times New Roman" w:cs="Times New Roman"/>
          <w:sz w:val="24"/>
          <w:szCs w:val="24"/>
        </w:rPr>
        <w:t>Parmi les grandes étapes, on retiendra les règlementations carolingiennes, une sorte de holà mis aux déviations constatées à l’époque mérovingienne. Le IV</w:t>
      </w:r>
      <w:r w:rsidRPr="006973F9">
        <w:rPr>
          <w:rFonts w:ascii="Times New Roman" w:hAnsi="Times New Roman" w:cs="Times New Roman"/>
          <w:sz w:val="24"/>
          <w:szCs w:val="24"/>
          <w:vertAlign w:val="superscript"/>
        </w:rPr>
        <w:t>e</w:t>
      </w:r>
      <w:r w:rsidRPr="006973F9">
        <w:rPr>
          <w:rFonts w:ascii="Times New Roman" w:hAnsi="Times New Roman" w:cs="Times New Roman"/>
          <w:sz w:val="24"/>
          <w:szCs w:val="24"/>
        </w:rPr>
        <w:t xml:space="preserve"> concile de Latran (1215), dans son canon 62, interdit la vente de reliques et on y fera référence longtemps.</w:t>
      </w:r>
      <w:r w:rsidR="00E75788">
        <w:rPr>
          <w:rFonts w:ascii="Times New Roman" w:hAnsi="Times New Roman" w:cs="Times New Roman"/>
          <w:sz w:val="24"/>
          <w:szCs w:val="24"/>
        </w:rPr>
        <w:t xml:space="preserve"> </w:t>
      </w:r>
      <w:r w:rsidR="00D47E1B" w:rsidRPr="006973F9">
        <w:rPr>
          <w:rFonts w:ascii="Times New Roman" w:hAnsi="Times New Roman" w:cs="Times New Roman"/>
          <w:sz w:val="24"/>
          <w:szCs w:val="24"/>
        </w:rPr>
        <w:t>En 1563</w:t>
      </w:r>
      <w:r w:rsidR="00B47F13" w:rsidRPr="006973F9">
        <w:rPr>
          <w:rFonts w:ascii="Times New Roman" w:hAnsi="Times New Roman" w:cs="Times New Roman"/>
          <w:sz w:val="24"/>
          <w:szCs w:val="24"/>
        </w:rPr>
        <w:t>,</w:t>
      </w:r>
      <w:r w:rsidR="00D47E1B" w:rsidRPr="006973F9">
        <w:rPr>
          <w:rFonts w:ascii="Times New Roman" w:hAnsi="Times New Roman" w:cs="Times New Roman"/>
          <w:sz w:val="24"/>
          <w:szCs w:val="24"/>
        </w:rPr>
        <w:t xml:space="preserve"> l</w:t>
      </w:r>
      <w:r w:rsidRPr="006973F9">
        <w:rPr>
          <w:rFonts w:ascii="Times New Roman" w:hAnsi="Times New Roman" w:cs="Times New Roman"/>
          <w:sz w:val="24"/>
          <w:szCs w:val="24"/>
        </w:rPr>
        <w:t>e concile de Trente, dans sa XXV</w:t>
      </w:r>
      <w:r w:rsidRPr="006973F9">
        <w:rPr>
          <w:rFonts w:ascii="Times New Roman" w:hAnsi="Times New Roman" w:cs="Times New Roman"/>
          <w:sz w:val="24"/>
          <w:szCs w:val="24"/>
          <w:vertAlign w:val="superscript"/>
        </w:rPr>
        <w:t>e</w:t>
      </w:r>
      <w:r w:rsidRPr="006973F9">
        <w:rPr>
          <w:rFonts w:ascii="Times New Roman" w:hAnsi="Times New Roman" w:cs="Times New Roman"/>
          <w:sz w:val="24"/>
          <w:szCs w:val="24"/>
        </w:rPr>
        <w:t xml:space="preserve"> session, traite également du sujet. Mais ce qu’il faut bien avoir à l’esprit, c’est qu’entre la théorie et la pratique l’écart, comme toujours, est très souvent très grand. La théologie des reliques est encore à écrire, c’est-à-dire un dépouillement systématique des Pères de l’Église et des auteurs du Moyen Âge, et surtout leur réception dans les différentes régions. Pour aller à contre-courant théologique, l’historien n’hésitera pas à penser que les reliques sont encore plus intéressantes lorsqu’elles sont fausses, car il faut alors expliquer les raisons qui ont motivé les déviations. </w:t>
      </w:r>
    </w:p>
    <w:p w14:paraId="3F5D8FD9" w14:textId="69A0D921" w:rsidR="00402764" w:rsidRPr="006973F9" w:rsidRDefault="00D61874" w:rsidP="00581A0B">
      <w:pPr>
        <w:ind w:firstLine="708"/>
        <w:jc w:val="both"/>
        <w:rPr>
          <w:rFonts w:ascii="Times New Roman" w:hAnsi="Times New Roman" w:cs="Times New Roman"/>
          <w:sz w:val="24"/>
          <w:szCs w:val="24"/>
        </w:rPr>
      </w:pPr>
      <w:r w:rsidRPr="006973F9">
        <w:rPr>
          <w:rFonts w:ascii="Times New Roman" w:hAnsi="Times New Roman" w:cs="Times New Roman"/>
          <w:sz w:val="24"/>
          <w:szCs w:val="24"/>
        </w:rPr>
        <w:t xml:space="preserve">Le thème de la théologie des reliques est fécond et ardu, et surtout </w:t>
      </w:r>
      <w:r w:rsidR="00D47E1B" w:rsidRPr="006973F9">
        <w:rPr>
          <w:rFonts w:ascii="Times New Roman" w:hAnsi="Times New Roman" w:cs="Times New Roman"/>
          <w:sz w:val="24"/>
          <w:szCs w:val="24"/>
        </w:rPr>
        <w:t>c</w:t>
      </w:r>
      <w:r w:rsidRPr="006973F9">
        <w:rPr>
          <w:rFonts w:ascii="Times New Roman" w:hAnsi="Times New Roman" w:cs="Times New Roman"/>
          <w:sz w:val="24"/>
          <w:szCs w:val="24"/>
        </w:rPr>
        <w:t xml:space="preserve">e rapport </w:t>
      </w:r>
      <w:r w:rsidR="00D47E1B" w:rsidRPr="006973F9">
        <w:rPr>
          <w:rFonts w:ascii="Times New Roman" w:hAnsi="Times New Roman" w:cs="Times New Roman"/>
          <w:sz w:val="24"/>
          <w:szCs w:val="24"/>
        </w:rPr>
        <w:t xml:space="preserve">déjà évoqué </w:t>
      </w:r>
      <w:r w:rsidRPr="006973F9">
        <w:rPr>
          <w:rFonts w:ascii="Times New Roman" w:hAnsi="Times New Roman" w:cs="Times New Roman"/>
          <w:sz w:val="24"/>
          <w:szCs w:val="24"/>
        </w:rPr>
        <w:t>de la théorie à la pratique.</w:t>
      </w:r>
      <w:r w:rsidR="006973F9">
        <w:rPr>
          <w:rFonts w:ascii="Times New Roman" w:hAnsi="Times New Roman" w:cs="Times New Roman"/>
          <w:sz w:val="24"/>
          <w:szCs w:val="24"/>
        </w:rPr>
        <w:t xml:space="preserve"> </w:t>
      </w:r>
      <w:r w:rsidRPr="006973F9">
        <w:rPr>
          <w:rFonts w:ascii="Times New Roman" w:hAnsi="Times New Roman" w:cs="Times New Roman"/>
          <w:sz w:val="24"/>
          <w:szCs w:val="24"/>
        </w:rPr>
        <w:t xml:space="preserve">Autant de grands noms, autant d’étapes dans l’élaboration d’une théologie des reliques. </w:t>
      </w:r>
    </w:p>
    <w:p w14:paraId="1651930C" w14:textId="2C100188" w:rsidR="00372134" w:rsidRPr="006973F9" w:rsidRDefault="00372134" w:rsidP="00581A0B">
      <w:pPr>
        <w:ind w:firstLine="708"/>
        <w:jc w:val="both"/>
        <w:rPr>
          <w:rFonts w:ascii="Times New Roman" w:hAnsi="Times New Roman" w:cs="Times New Roman"/>
          <w:sz w:val="24"/>
          <w:szCs w:val="24"/>
        </w:rPr>
      </w:pPr>
      <w:r w:rsidRPr="006973F9">
        <w:rPr>
          <w:rFonts w:ascii="Times New Roman" w:hAnsi="Times New Roman" w:cs="Times New Roman"/>
          <w:sz w:val="24"/>
          <w:szCs w:val="24"/>
        </w:rPr>
        <w:t xml:space="preserve">C’est le pape Damase († 384) qui organise le culte des martyrs dans les catacombes, compose puis fait graver les fameuses épigrammes qui en conservent la mémoire. 397 </w:t>
      </w:r>
      <w:r w:rsidR="00402764" w:rsidRPr="006973F9">
        <w:rPr>
          <w:rFonts w:ascii="Times New Roman" w:hAnsi="Times New Roman" w:cs="Times New Roman"/>
          <w:sz w:val="24"/>
          <w:szCs w:val="24"/>
        </w:rPr>
        <w:t xml:space="preserve">est un moment-clé de l’histoire des reliques : saint Martin meurt, comme saint Ambroise de Milan, qui donne des reliques des saints Nazaire, Protais et Gervais à saint </w:t>
      </w:r>
      <w:proofErr w:type="spellStart"/>
      <w:r w:rsidR="00402764" w:rsidRPr="006973F9">
        <w:rPr>
          <w:rFonts w:ascii="Times New Roman" w:hAnsi="Times New Roman" w:cs="Times New Roman"/>
          <w:sz w:val="24"/>
          <w:szCs w:val="24"/>
        </w:rPr>
        <w:t>Victrice</w:t>
      </w:r>
      <w:proofErr w:type="spellEnd"/>
      <w:r w:rsidR="00402764" w:rsidRPr="006973F9">
        <w:rPr>
          <w:rFonts w:ascii="Times New Roman" w:hAnsi="Times New Roman" w:cs="Times New Roman"/>
          <w:sz w:val="24"/>
          <w:szCs w:val="24"/>
        </w:rPr>
        <w:t xml:space="preserve"> de Rouen qui immortalise leur arrivée à Rouen dans son </w:t>
      </w:r>
      <w:r w:rsidR="00402764" w:rsidRPr="006973F9">
        <w:rPr>
          <w:rFonts w:ascii="Times New Roman" w:hAnsi="Times New Roman" w:cs="Times New Roman"/>
          <w:i/>
          <w:iCs/>
          <w:sz w:val="24"/>
          <w:szCs w:val="24"/>
        </w:rPr>
        <w:t xml:space="preserve">De </w:t>
      </w:r>
      <w:proofErr w:type="spellStart"/>
      <w:r w:rsidR="00402764" w:rsidRPr="006973F9">
        <w:rPr>
          <w:rFonts w:ascii="Times New Roman" w:hAnsi="Times New Roman" w:cs="Times New Roman"/>
          <w:i/>
          <w:iCs/>
          <w:sz w:val="24"/>
          <w:szCs w:val="24"/>
        </w:rPr>
        <w:t>laude</w:t>
      </w:r>
      <w:proofErr w:type="spellEnd"/>
      <w:r w:rsidR="00402764" w:rsidRPr="006973F9">
        <w:rPr>
          <w:rFonts w:ascii="Times New Roman" w:hAnsi="Times New Roman" w:cs="Times New Roman"/>
          <w:i/>
          <w:iCs/>
          <w:sz w:val="24"/>
          <w:szCs w:val="24"/>
        </w:rPr>
        <w:t xml:space="preserve"> </w:t>
      </w:r>
      <w:proofErr w:type="spellStart"/>
      <w:r w:rsidR="00402764" w:rsidRPr="006973F9">
        <w:rPr>
          <w:rFonts w:ascii="Times New Roman" w:hAnsi="Times New Roman" w:cs="Times New Roman"/>
          <w:i/>
          <w:iCs/>
          <w:sz w:val="24"/>
          <w:szCs w:val="24"/>
        </w:rPr>
        <w:t>sanctorum</w:t>
      </w:r>
      <w:proofErr w:type="spellEnd"/>
      <w:r w:rsidR="00402764" w:rsidRPr="006973F9">
        <w:rPr>
          <w:rFonts w:ascii="Times New Roman" w:hAnsi="Times New Roman" w:cs="Times New Roman"/>
          <w:i/>
          <w:iCs/>
          <w:sz w:val="24"/>
          <w:szCs w:val="24"/>
        </w:rPr>
        <w:t xml:space="preserve"> </w:t>
      </w:r>
      <w:r w:rsidR="00402764" w:rsidRPr="006973F9">
        <w:rPr>
          <w:rFonts w:ascii="Times New Roman" w:hAnsi="Times New Roman" w:cs="Times New Roman"/>
          <w:sz w:val="24"/>
          <w:szCs w:val="24"/>
        </w:rPr>
        <w:t xml:space="preserve">(396). </w:t>
      </w:r>
      <w:r w:rsidR="00D61874" w:rsidRPr="006973F9">
        <w:rPr>
          <w:rFonts w:ascii="Times New Roman" w:hAnsi="Times New Roman" w:cs="Times New Roman"/>
          <w:sz w:val="24"/>
          <w:szCs w:val="24"/>
        </w:rPr>
        <w:t>Saint Jérôme († 420) et saint Augustin († 430) ont fondé la légitimité théologique du culte des reliques. Grand hagiographe de l’Église latine primitive, Jérôme s’intéresse à « la survie cultuelle et liturgique des saints »</w:t>
      </w:r>
      <w:r w:rsidR="00F0621C" w:rsidRPr="006973F9">
        <w:rPr>
          <w:rFonts w:ascii="Times New Roman" w:hAnsi="Times New Roman" w:cs="Times New Roman"/>
          <w:sz w:val="24"/>
          <w:szCs w:val="24"/>
        </w:rPr>
        <w:t>.</w:t>
      </w:r>
      <w:r w:rsidR="00E75788">
        <w:rPr>
          <w:rFonts w:ascii="Times New Roman" w:hAnsi="Times New Roman" w:cs="Times New Roman"/>
          <w:sz w:val="24"/>
          <w:szCs w:val="24"/>
        </w:rPr>
        <w:t xml:space="preserve"> </w:t>
      </w:r>
      <w:r w:rsidR="00402764" w:rsidRPr="006973F9">
        <w:rPr>
          <w:rFonts w:ascii="Times New Roman" w:hAnsi="Times New Roman" w:cs="Times New Roman"/>
          <w:sz w:val="24"/>
          <w:szCs w:val="24"/>
        </w:rPr>
        <w:t>En 421</w:t>
      </w:r>
      <w:r w:rsidR="00DF4A41" w:rsidRPr="006973F9">
        <w:rPr>
          <w:rFonts w:ascii="Times New Roman" w:hAnsi="Times New Roman" w:cs="Times New Roman"/>
          <w:sz w:val="24"/>
          <w:szCs w:val="24"/>
        </w:rPr>
        <w:t>,</w:t>
      </w:r>
      <w:r w:rsidR="00402764" w:rsidRPr="006973F9">
        <w:rPr>
          <w:rFonts w:ascii="Times New Roman" w:hAnsi="Times New Roman" w:cs="Times New Roman"/>
          <w:sz w:val="24"/>
          <w:szCs w:val="24"/>
        </w:rPr>
        <w:t xml:space="preserve"> </w:t>
      </w:r>
      <w:r w:rsidR="00D61874" w:rsidRPr="006973F9">
        <w:rPr>
          <w:rFonts w:ascii="Times New Roman" w:hAnsi="Times New Roman" w:cs="Times New Roman"/>
          <w:sz w:val="24"/>
          <w:szCs w:val="24"/>
        </w:rPr>
        <w:t xml:space="preserve">Augustin prolongera ces réflexions et dans son </w:t>
      </w:r>
      <w:r w:rsidR="00D61874" w:rsidRPr="006973F9">
        <w:rPr>
          <w:rFonts w:ascii="Times New Roman" w:hAnsi="Times New Roman" w:cs="Times New Roman"/>
          <w:i/>
          <w:iCs/>
          <w:sz w:val="24"/>
          <w:szCs w:val="24"/>
        </w:rPr>
        <w:t xml:space="preserve">De cura pro </w:t>
      </w:r>
      <w:proofErr w:type="spellStart"/>
      <w:r w:rsidR="00D61874" w:rsidRPr="006973F9">
        <w:rPr>
          <w:rFonts w:ascii="Times New Roman" w:hAnsi="Times New Roman" w:cs="Times New Roman"/>
          <w:i/>
          <w:iCs/>
          <w:sz w:val="24"/>
          <w:szCs w:val="24"/>
        </w:rPr>
        <w:t>mortuis</w:t>
      </w:r>
      <w:proofErr w:type="spellEnd"/>
      <w:r w:rsidR="00D61874" w:rsidRPr="006973F9">
        <w:rPr>
          <w:rFonts w:ascii="Times New Roman" w:hAnsi="Times New Roman" w:cs="Times New Roman"/>
          <w:i/>
          <w:iCs/>
          <w:sz w:val="24"/>
          <w:szCs w:val="24"/>
        </w:rPr>
        <w:t xml:space="preserve"> </w:t>
      </w:r>
      <w:proofErr w:type="spellStart"/>
      <w:r w:rsidR="00D61874" w:rsidRPr="006973F9">
        <w:rPr>
          <w:rFonts w:ascii="Times New Roman" w:hAnsi="Times New Roman" w:cs="Times New Roman"/>
          <w:i/>
          <w:iCs/>
          <w:sz w:val="24"/>
          <w:szCs w:val="24"/>
        </w:rPr>
        <w:t>gerenda</w:t>
      </w:r>
      <w:proofErr w:type="spellEnd"/>
      <w:r w:rsidR="00D61874" w:rsidRPr="006973F9">
        <w:rPr>
          <w:rFonts w:ascii="Times New Roman" w:hAnsi="Times New Roman" w:cs="Times New Roman"/>
          <w:sz w:val="24"/>
          <w:szCs w:val="24"/>
        </w:rPr>
        <w:t xml:space="preserve">, il admettra la protection des morts par les saints. L’attitude d’Augustin envers les reliques s’est en effet modifiée au cours de sa vie, sans doute précisément à la suite du développement du culte des martyrs à son époque : Gervais, Protais, mais surtout, en 424, l’arrivée des reliques d’Étienne à Hippone. </w:t>
      </w:r>
    </w:p>
    <w:p w14:paraId="06F83FCB" w14:textId="57935F78" w:rsidR="001B5255" w:rsidRPr="006973F9" w:rsidRDefault="00372134" w:rsidP="00372134">
      <w:pPr>
        <w:ind w:firstLine="708"/>
        <w:jc w:val="both"/>
        <w:rPr>
          <w:rFonts w:ascii="Times New Roman" w:hAnsi="Times New Roman" w:cs="Times New Roman"/>
          <w:sz w:val="24"/>
          <w:szCs w:val="24"/>
        </w:rPr>
      </w:pPr>
      <w:r w:rsidRPr="006973F9">
        <w:rPr>
          <w:rFonts w:ascii="Times New Roman" w:hAnsi="Times New Roman" w:cs="Times New Roman"/>
          <w:sz w:val="24"/>
          <w:szCs w:val="24"/>
        </w:rPr>
        <w:t xml:space="preserve">La pratique d’exhumation, de translation et d’appropriation de reliques semble provenir de Grèce, </w:t>
      </w:r>
      <w:r w:rsidRPr="006973F9">
        <w:rPr>
          <w:rFonts w:ascii="Times New Roman" w:hAnsi="Times New Roman" w:cs="Times New Roman"/>
          <w:i/>
          <w:iCs/>
          <w:sz w:val="24"/>
          <w:szCs w:val="24"/>
        </w:rPr>
        <w:t xml:space="preserve">secundum </w:t>
      </w:r>
      <w:proofErr w:type="spellStart"/>
      <w:r w:rsidRPr="006973F9">
        <w:rPr>
          <w:rFonts w:ascii="Times New Roman" w:hAnsi="Times New Roman" w:cs="Times New Roman"/>
          <w:i/>
          <w:iCs/>
          <w:sz w:val="24"/>
          <w:szCs w:val="24"/>
        </w:rPr>
        <w:t>morum</w:t>
      </w:r>
      <w:proofErr w:type="spellEnd"/>
      <w:r w:rsidRPr="006973F9">
        <w:rPr>
          <w:rFonts w:ascii="Times New Roman" w:hAnsi="Times New Roman" w:cs="Times New Roman"/>
          <w:i/>
          <w:iCs/>
          <w:sz w:val="24"/>
          <w:szCs w:val="24"/>
        </w:rPr>
        <w:t xml:space="preserve"> Graecorum.</w:t>
      </w:r>
      <w:r w:rsidRPr="006973F9">
        <w:rPr>
          <w:rFonts w:ascii="Times New Roman" w:hAnsi="Times New Roman" w:cs="Times New Roman"/>
          <w:sz w:val="24"/>
          <w:szCs w:val="24"/>
        </w:rPr>
        <w:t xml:space="preserve"> </w:t>
      </w:r>
      <w:r w:rsidR="007D01B8" w:rsidRPr="006973F9">
        <w:rPr>
          <w:rFonts w:ascii="Times New Roman" w:hAnsi="Times New Roman" w:cs="Times New Roman"/>
          <w:sz w:val="24"/>
          <w:szCs w:val="24"/>
        </w:rPr>
        <w:t>Le</w:t>
      </w:r>
      <w:r w:rsidRPr="006973F9">
        <w:rPr>
          <w:rFonts w:ascii="Times New Roman" w:hAnsi="Times New Roman" w:cs="Times New Roman"/>
          <w:sz w:val="24"/>
          <w:szCs w:val="24"/>
        </w:rPr>
        <w:t xml:space="preserve"> bollandiste Hippolyte </w:t>
      </w:r>
      <w:proofErr w:type="spellStart"/>
      <w:r w:rsidRPr="006973F9">
        <w:rPr>
          <w:rFonts w:ascii="Times New Roman" w:hAnsi="Times New Roman" w:cs="Times New Roman"/>
          <w:sz w:val="24"/>
          <w:szCs w:val="24"/>
        </w:rPr>
        <w:t>Delehaye</w:t>
      </w:r>
      <w:proofErr w:type="spellEnd"/>
      <w:r w:rsidR="007D01B8" w:rsidRPr="006973F9">
        <w:rPr>
          <w:rFonts w:ascii="Times New Roman" w:hAnsi="Times New Roman" w:cs="Times New Roman"/>
          <w:sz w:val="24"/>
          <w:szCs w:val="24"/>
        </w:rPr>
        <w:t xml:space="preserve"> s’est intéressé à</w:t>
      </w:r>
      <w:r w:rsidRPr="006973F9">
        <w:rPr>
          <w:rFonts w:ascii="Times New Roman" w:hAnsi="Times New Roman" w:cs="Times New Roman"/>
          <w:sz w:val="24"/>
          <w:szCs w:val="24"/>
        </w:rPr>
        <w:t xml:space="preserve"> la première translation de reliques attestée de saint </w:t>
      </w:r>
      <w:proofErr w:type="spellStart"/>
      <w:r w:rsidRPr="006973F9">
        <w:rPr>
          <w:rFonts w:ascii="Times New Roman" w:hAnsi="Times New Roman" w:cs="Times New Roman"/>
          <w:sz w:val="24"/>
          <w:szCs w:val="24"/>
        </w:rPr>
        <w:t>Babylas</w:t>
      </w:r>
      <w:proofErr w:type="spellEnd"/>
      <w:r w:rsidRPr="006973F9">
        <w:rPr>
          <w:rFonts w:ascii="Times New Roman" w:hAnsi="Times New Roman" w:cs="Times New Roman"/>
          <w:sz w:val="24"/>
          <w:szCs w:val="24"/>
        </w:rPr>
        <w:t xml:space="preserve"> à Daphné et Constantinople, dépourvue de reliques, va chercher à s’en approprier.</w:t>
      </w:r>
      <w:r w:rsidR="006973F9">
        <w:rPr>
          <w:rFonts w:ascii="Times New Roman" w:hAnsi="Times New Roman" w:cs="Times New Roman"/>
          <w:sz w:val="24"/>
          <w:szCs w:val="24"/>
        </w:rPr>
        <w:t xml:space="preserve"> </w:t>
      </w:r>
      <w:r w:rsidR="001B5255" w:rsidRPr="006973F9">
        <w:rPr>
          <w:rFonts w:ascii="Times New Roman" w:hAnsi="Times New Roman" w:cs="Times New Roman"/>
          <w:sz w:val="24"/>
          <w:szCs w:val="24"/>
        </w:rPr>
        <w:t>La première mention datée d’une invention inspirée de reliques corporelles remonte à l’an 379 </w:t>
      </w:r>
      <w:r w:rsidR="007D01B8" w:rsidRPr="006973F9">
        <w:rPr>
          <w:rFonts w:ascii="Times New Roman" w:hAnsi="Times New Roman" w:cs="Times New Roman"/>
          <w:sz w:val="24"/>
          <w:szCs w:val="24"/>
        </w:rPr>
        <w:t>selon la thèse d’</w:t>
      </w:r>
      <w:r w:rsidR="001B5255" w:rsidRPr="006973F9">
        <w:rPr>
          <w:rFonts w:ascii="Times New Roman" w:hAnsi="Times New Roman" w:cs="Times New Roman"/>
          <w:sz w:val="24"/>
          <w:szCs w:val="24"/>
        </w:rPr>
        <w:t xml:space="preserve">Estelle </w:t>
      </w:r>
      <w:proofErr w:type="spellStart"/>
      <w:r w:rsidR="001B5255" w:rsidRPr="006973F9">
        <w:rPr>
          <w:rFonts w:ascii="Times New Roman" w:hAnsi="Times New Roman" w:cs="Times New Roman"/>
          <w:sz w:val="24"/>
          <w:szCs w:val="24"/>
        </w:rPr>
        <w:t>C</w:t>
      </w:r>
      <w:r w:rsidR="006973F9">
        <w:rPr>
          <w:rFonts w:ascii="Times New Roman" w:hAnsi="Times New Roman" w:cs="Times New Roman"/>
          <w:sz w:val="24"/>
          <w:szCs w:val="24"/>
        </w:rPr>
        <w:t>ronnier</w:t>
      </w:r>
      <w:proofErr w:type="spellEnd"/>
      <w:r w:rsidR="001B5255" w:rsidRPr="006973F9">
        <w:rPr>
          <w:rFonts w:ascii="Times New Roman" w:hAnsi="Times New Roman" w:cs="Times New Roman"/>
          <w:sz w:val="24"/>
          <w:szCs w:val="24"/>
        </w:rPr>
        <w:t xml:space="preserve">, </w:t>
      </w:r>
      <w:r w:rsidR="001B5255" w:rsidRPr="006973F9">
        <w:rPr>
          <w:rFonts w:ascii="Times New Roman" w:hAnsi="Times New Roman" w:cs="Times New Roman"/>
          <w:i/>
          <w:sz w:val="24"/>
          <w:szCs w:val="24"/>
        </w:rPr>
        <w:t>Les inventions de reliques dans l’Empire romain d’Orient (IV</w:t>
      </w:r>
      <w:r w:rsidR="001B5255" w:rsidRPr="006973F9">
        <w:rPr>
          <w:rFonts w:ascii="Times New Roman" w:hAnsi="Times New Roman" w:cs="Times New Roman"/>
          <w:i/>
          <w:sz w:val="24"/>
          <w:szCs w:val="24"/>
          <w:vertAlign w:val="superscript"/>
        </w:rPr>
        <w:t>e</w:t>
      </w:r>
      <w:r w:rsidR="001B5255" w:rsidRPr="006973F9">
        <w:rPr>
          <w:rFonts w:ascii="Times New Roman" w:hAnsi="Times New Roman" w:cs="Times New Roman"/>
          <w:i/>
          <w:sz w:val="24"/>
          <w:szCs w:val="24"/>
        </w:rPr>
        <w:t>-VI</w:t>
      </w:r>
      <w:r w:rsidR="001B5255" w:rsidRPr="006973F9">
        <w:rPr>
          <w:rFonts w:ascii="Times New Roman" w:hAnsi="Times New Roman" w:cs="Times New Roman"/>
          <w:i/>
          <w:sz w:val="24"/>
          <w:szCs w:val="24"/>
          <w:vertAlign w:val="superscript"/>
        </w:rPr>
        <w:t>e</w:t>
      </w:r>
      <w:r w:rsidR="001B5255" w:rsidRPr="006973F9">
        <w:rPr>
          <w:rFonts w:ascii="Times New Roman" w:hAnsi="Times New Roman" w:cs="Times New Roman"/>
          <w:i/>
          <w:sz w:val="24"/>
          <w:szCs w:val="24"/>
        </w:rPr>
        <w:t xml:space="preserve"> siècle)</w:t>
      </w:r>
      <w:r w:rsidR="001B5255" w:rsidRPr="006973F9">
        <w:rPr>
          <w:rFonts w:ascii="Times New Roman" w:hAnsi="Times New Roman" w:cs="Times New Roman"/>
          <w:sz w:val="24"/>
          <w:szCs w:val="24"/>
        </w:rPr>
        <w:t>,</w:t>
      </w:r>
    </w:p>
    <w:p w14:paraId="57BB7022" w14:textId="6F9395A2" w:rsidR="00372134" w:rsidRPr="006973F9" w:rsidRDefault="00372134" w:rsidP="00372134">
      <w:pPr>
        <w:ind w:firstLine="708"/>
        <w:jc w:val="both"/>
        <w:rPr>
          <w:rFonts w:ascii="Times New Roman" w:hAnsi="Times New Roman" w:cs="Times New Roman"/>
          <w:sz w:val="24"/>
          <w:szCs w:val="24"/>
        </w:rPr>
      </w:pPr>
      <w:r w:rsidRPr="006973F9">
        <w:rPr>
          <w:rFonts w:ascii="Times New Roman" w:hAnsi="Times New Roman" w:cs="Times New Roman"/>
          <w:sz w:val="24"/>
          <w:szCs w:val="24"/>
        </w:rPr>
        <w:t xml:space="preserve">Stéphane Boiron analyse finement la définition juridique des reliques au départ dans le droit religieux romain comme </w:t>
      </w:r>
      <w:proofErr w:type="spellStart"/>
      <w:r w:rsidRPr="006973F9">
        <w:rPr>
          <w:rFonts w:ascii="Times New Roman" w:hAnsi="Times New Roman" w:cs="Times New Roman"/>
          <w:i/>
          <w:iCs/>
          <w:sz w:val="24"/>
          <w:szCs w:val="24"/>
        </w:rPr>
        <w:t>res</w:t>
      </w:r>
      <w:proofErr w:type="spellEnd"/>
      <w:r w:rsidRPr="006973F9">
        <w:rPr>
          <w:rFonts w:ascii="Times New Roman" w:hAnsi="Times New Roman" w:cs="Times New Roman"/>
          <w:i/>
          <w:iCs/>
          <w:sz w:val="24"/>
          <w:szCs w:val="24"/>
        </w:rPr>
        <w:t xml:space="preserve"> </w:t>
      </w:r>
      <w:proofErr w:type="spellStart"/>
      <w:r w:rsidRPr="006973F9">
        <w:rPr>
          <w:rFonts w:ascii="Times New Roman" w:hAnsi="Times New Roman" w:cs="Times New Roman"/>
          <w:i/>
          <w:iCs/>
          <w:sz w:val="24"/>
          <w:szCs w:val="24"/>
        </w:rPr>
        <w:t>sacrae</w:t>
      </w:r>
      <w:proofErr w:type="spellEnd"/>
      <w:r w:rsidRPr="006973F9">
        <w:rPr>
          <w:rFonts w:ascii="Times New Roman" w:hAnsi="Times New Roman" w:cs="Times New Roman"/>
          <w:sz w:val="24"/>
          <w:szCs w:val="24"/>
        </w:rPr>
        <w:t>, c’est-à-dire comme des choses matérielles consacrées au service du culte divin, puis la distinction introduite par le droit canonique, dès le XII</w:t>
      </w:r>
      <w:r w:rsidRPr="006973F9">
        <w:rPr>
          <w:rFonts w:ascii="Times New Roman" w:hAnsi="Times New Roman" w:cs="Times New Roman"/>
          <w:sz w:val="24"/>
          <w:szCs w:val="24"/>
          <w:vertAlign w:val="superscript"/>
        </w:rPr>
        <w:t>e</w:t>
      </w:r>
      <w:r w:rsidRPr="006973F9">
        <w:rPr>
          <w:rFonts w:ascii="Times New Roman" w:hAnsi="Times New Roman" w:cs="Times New Roman"/>
          <w:sz w:val="24"/>
          <w:szCs w:val="24"/>
        </w:rPr>
        <w:t xml:space="preserve"> siècle, dans un contexte de simonie comme </w:t>
      </w:r>
      <w:proofErr w:type="spellStart"/>
      <w:r w:rsidRPr="006973F9">
        <w:rPr>
          <w:rFonts w:ascii="Times New Roman" w:hAnsi="Times New Roman" w:cs="Times New Roman"/>
          <w:i/>
          <w:iCs/>
          <w:sz w:val="24"/>
          <w:szCs w:val="24"/>
        </w:rPr>
        <w:t>res</w:t>
      </w:r>
      <w:proofErr w:type="spellEnd"/>
      <w:r w:rsidRPr="006973F9">
        <w:rPr>
          <w:rFonts w:ascii="Times New Roman" w:hAnsi="Times New Roman" w:cs="Times New Roman"/>
          <w:i/>
          <w:iCs/>
          <w:sz w:val="24"/>
          <w:szCs w:val="24"/>
        </w:rPr>
        <w:t xml:space="preserve"> </w:t>
      </w:r>
      <w:proofErr w:type="spellStart"/>
      <w:r w:rsidRPr="006973F9">
        <w:rPr>
          <w:rFonts w:ascii="Times New Roman" w:hAnsi="Times New Roman" w:cs="Times New Roman"/>
          <w:i/>
          <w:iCs/>
          <w:sz w:val="24"/>
          <w:szCs w:val="24"/>
        </w:rPr>
        <w:t>spirituales</w:t>
      </w:r>
      <w:proofErr w:type="spellEnd"/>
      <w:r w:rsidRPr="006973F9">
        <w:rPr>
          <w:rFonts w:ascii="Times New Roman" w:hAnsi="Times New Roman" w:cs="Times New Roman"/>
          <w:sz w:val="24"/>
          <w:szCs w:val="24"/>
        </w:rPr>
        <w:t xml:space="preserve">. En découlaient l’inaliénabilité des reliques et l’interdiction de les vendre mais qui furent l’objet d’accommodements avant les attaques de la Réforme. </w:t>
      </w:r>
    </w:p>
    <w:p w14:paraId="4CC9AA35" w14:textId="77777777" w:rsidR="00372134" w:rsidRPr="006973F9" w:rsidRDefault="00372134" w:rsidP="00372134">
      <w:pPr>
        <w:ind w:firstLine="708"/>
        <w:jc w:val="both"/>
        <w:rPr>
          <w:rFonts w:ascii="Times New Roman" w:hAnsi="Times New Roman" w:cs="Times New Roman"/>
          <w:sz w:val="24"/>
          <w:szCs w:val="24"/>
        </w:rPr>
      </w:pPr>
      <w:r w:rsidRPr="006973F9">
        <w:rPr>
          <w:rFonts w:ascii="Times New Roman" w:hAnsi="Times New Roman" w:cs="Times New Roman"/>
          <w:sz w:val="24"/>
          <w:szCs w:val="24"/>
        </w:rPr>
        <w:t xml:space="preserve">Les saints intercèdent auprès de Dieu pour les vivants comme pour les morts et leurs reliques concrétisent cet appel au surnaturel dans une société moins portée vers l’abstraction. La religion franque est une « religion de médiation à travers les saints » (Patrick </w:t>
      </w:r>
      <w:proofErr w:type="spellStart"/>
      <w:r w:rsidRPr="006973F9">
        <w:rPr>
          <w:rFonts w:ascii="Times New Roman" w:hAnsi="Times New Roman" w:cs="Times New Roman"/>
          <w:sz w:val="24"/>
          <w:szCs w:val="24"/>
        </w:rPr>
        <w:t>Geary</w:t>
      </w:r>
      <w:proofErr w:type="spellEnd"/>
      <w:r w:rsidRPr="006973F9">
        <w:rPr>
          <w:rFonts w:ascii="Times New Roman" w:hAnsi="Times New Roman" w:cs="Times New Roman"/>
          <w:sz w:val="24"/>
          <w:szCs w:val="24"/>
        </w:rPr>
        <w:t xml:space="preserve">) où l’on sait à quel saint se vouer, pour reprendre une expression populaire. </w:t>
      </w:r>
    </w:p>
    <w:p w14:paraId="2C8DA213" w14:textId="4BC274D5" w:rsidR="007D01B8" w:rsidRDefault="00372134" w:rsidP="007D01B8">
      <w:pPr>
        <w:ind w:firstLine="708"/>
        <w:jc w:val="both"/>
        <w:rPr>
          <w:rFonts w:ascii="Times New Roman" w:hAnsi="Times New Roman" w:cs="Times New Roman"/>
          <w:sz w:val="24"/>
          <w:szCs w:val="24"/>
        </w:rPr>
      </w:pPr>
      <w:r w:rsidRPr="006973F9">
        <w:rPr>
          <w:rFonts w:ascii="Times New Roman" w:hAnsi="Times New Roman" w:cs="Times New Roman"/>
          <w:sz w:val="24"/>
          <w:szCs w:val="24"/>
        </w:rPr>
        <w:t xml:space="preserve">Le contrôle carolingien ne réduit pas le culte des reliques mais le développe selon des règles et l’étend à d’autres domaines – liturgie, droit, politique. Comme ce fut le cas pour d’autres secteurs, la culture, par exemple, avec la Renaissance carolingienne, les Carolingiens sont des organisateurs. Le capitulaire de 811 et le concile de Mayence de 813 n’autorisent les translations de reliques qu’avec la permission d’un prince ou d’un évêque. Certains excès sont combattus. </w:t>
      </w:r>
      <w:r w:rsidR="007D01B8" w:rsidRPr="006973F9">
        <w:rPr>
          <w:rFonts w:ascii="Times New Roman" w:hAnsi="Times New Roman" w:cs="Times New Roman"/>
          <w:sz w:val="24"/>
          <w:szCs w:val="24"/>
        </w:rPr>
        <w:t xml:space="preserve">Agobard de Lyon († 840) et Claude de Turin († 827) se sont élevés contre certaines pratiques. </w:t>
      </w:r>
    </w:p>
    <w:p w14:paraId="56F92FCC" w14:textId="6C45797B" w:rsidR="00D47E1B" w:rsidRPr="006973F9" w:rsidRDefault="00D61874" w:rsidP="00E75788">
      <w:pPr>
        <w:spacing w:after="0"/>
        <w:ind w:firstLine="708"/>
        <w:jc w:val="both"/>
        <w:rPr>
          <w:rFonts w:ascii="Times New Roman" w:hAnsi="Times New Roman" w:cs="Times New Roman"/>
          <w:sz w:val="24"/>
          <w:szCs w:val="24"/>
        </w:rPr>
      </w:pPr>
      <w:r w:rsidRPr="006973F9">
        <w:rPr>
          <w:rFonts w:ascii="Times New Roman" w:hAnsi="Times New Roman" w:cs="Times New Roman"/>
          <w:sz w:val="24"/>
          <w:szCs w:val="24"/>
        </w:rPr>
        <w:t>Au début du XII</w:t>
      </w:r>
      <w:r w:rsidRPr="006973F9">
        <w:rPr>
          <w:rFonts w:ascii="Times New Roman" w:hAnsi="Times New Roman" w:cs="Times New Roman"/>
          <w:sz w:val="24"/>
          <w:szCs w:val="24"/>
          <w:vertAlign w:val="superscript"/>
        </w:rPr>
        <w:t>e</w:t>
      </w:r>
      <w:r w:rsidRPr="006973F9">
        <w:rPr>
          <w:rFonts w:ascii="Times New Roman" w:hAnsi="Times New Roman" w:cs="Times New Roman"/>
          <w:sz w:val="24"/>
          <w:szCs w:val="24"/>
        </w:rPr>
        <w:t xml:space="preserve"> siècle, Guibert de Nogent rédigea un extraordinaire traité pragmatique </w:t>
      </w:r>
      <w:r w:rsidRPr="006973F9">
        <w:rPr>
          <w:rFonts w:ascii="Times New Roman" w:hAnsi="Times New Roman" w:cs="Times New Roman"/>
          <w:i/>
          <w:iCs/>
          <w:sz w:val="24"/>
          <w:szCs w:val="24"/>
        </w:rPr>
        <w:t xml:space="preserve">De </w:t>
      </w:r>
      <w:proofErr w:type="spellStart"/>
      <w:r w:rsidRPr="006973F9">
        <w:rPr>
          <w:rFonts w:ascii="Times New Roman" w:hAnsi="Times New Roman" w:cs="Times New Roman"/>
          <w:i/>
          <w:iCs/>
          <w:sz w:val="24"/>
          <w:szCs w:val="24"/>
        </w:rPr>
        <w:t>pignoribus</w:t>
      </w:r>
      <w:proofErr w:type="spellEnd"/>
      <w:r w:rsidRPr="006973F9">
        <w:rPr>
          <w:rFonts w:ascii="Times New Roman" w:hAnsi="Times New Roman" w:cs="Times New Roman"/>
          <w:i/>
          <w:iCs/>
          <w:sz w:val="24"/>
          <w:szCs w:val="24"/>
        </w:rPr>
        <w:t xml:space="preserve"> </w:t>
      </w:r>
      <w:proofErr w:type="spellStart"/>
      <w:r w:rsidRPr="006973F9">
        <w:rPr>
          <w:rFonts w:ascii="Times New Roman" w:hAnsi="Times New Roman" w:cs="Times New Roman"/>
          <w:i/>
          <w:iCs/>
          <w:sz w:val="24"/>
          <w:szCs w:val="24"/>
        </w:rPr>
        <w:t>sanctorum</w:t>
      </w:r>
      <w:proofErr w:type="spellEnd"/>
      <w:r w:rsidRPr="006973F9">
        <w:rPr>
          <w:rFonts w:ascii="Times New Roman" w:hAnsi="Times New Roman" w:cs="Times New Roman"/>
          <w:sz w:val="24"/>
          <w:szCs w:val="24"/>
        </w:rPr>
        <w:t xml:space="preserve"> s’en prenant aux abus les plus patents, problèmes concrets auxquels </w:t>
      </w:r>
      <w:r w:rsidRPr="009E5062">
        <w:rPr>
          <w:rFonts w:ascii="Times New Roman" w:hAnsi="Times New Roman" w:cs="Times New Roman"/>
          <w:sz w:val="24"/>
          <w:szCs w:val="24"/>
        </w:rPr>
        <w:t xml:space="preserve">il </w:t>
      </w:r>
      <w:r w:rsidRPr="006973F9">
        <w:rPr>
          <w:rFonts w:ascii="Times New Roman" w:hAnsi="Times New Roman" w:cs="Times New Roman"/>
          <w:sz w:val="24"/>
          <w:szCs w:val="24"/>
        </w:rPr>
        <w:t>fut confronté.</w:t>
      </w:r>
      <w:r w:rsidR="006973F9">
        <w:rPr>
          <w:rFonts w:ascii="Times New Roman" w:hAnsi="Times New Roman" w:cs="Times New Roman"/>
          <w:sz w:val="24"/>
          <w:szCs w:val="24"/>
        </w:rPr>
        <w:t xml:space="preserve"> </w:t>
      </w:r>
      <w:proofErr w:type="gramStart"/>
      <w:r w:rsidRPr="006973F9">
        <w:rPr>
          <w:rFonts w:ascii="Times New Roman" w:hAnsi="Times New Roman" w:cs="Times New Roman"/>
          <w:sz w:val="24"/>
          <w:szCs w:val="24"/>
        </w:rPr>
        <w:t xml:space="preserve">Guibert </w:t>
      </w:r>
      <w:r w:rsidR="00372134" w:rsidRPr="006973F9">
        <w:rPr>
          <w:rFonts w:ascii="Times New Roman" w:hAnsi="Times New Roman" w:cs="Times New Roman"/>
          <w:sz w:val="24"/>
          <w:szCs w:val="24"/>
        </w:rPr>
        <w:t xml:space="preserve"> (</w:t>
      </w:r>
      <w:proofErr w:type="gramEnd"/>
      <w:r w:rsidR="00372134" w:rsidRPr="006973F9">
        <w:rPr>
          <w:rFonts w:ascii="Times New Roman" w:hAnsi="Times New Roman" w:cs="Times New Roman"/>
          <w:sz w:val="24"/>
          <w:szCs w:val="24"/>
        </w:rPr>
        <w:t xml:space="preserve">† 1124) </w:t>
      </w:r>
      <w:r w:rsidRPr="006973F9">
        <w:rPr>
          <w:rFonts w:ascii="Times New Roman" w:hAnsi="Times New Roman" w:cs="Times New Roman"/>
          <w:sz w:val="24"/>
          <w:szCs w:val="24"/>
        </w:rPr>
        <w:t xml:space="preserve">veut purifier le culte des saints « de vrais saints, de vrais miracles, de vraies reliques », rendre attentives les autorités de ne permettre la vénération que de reliques bien authentifiées. La « </w:t>
      </w:r>
      <w:proofErr w:type="spellStart"/>
      <w:r w:rsidRPr="006973F9">
        <w:rPr>
          <w:rFonts w:ascii="Times New Roman" w:hAnsi="Times New Roman" w:cs="Times New Roman"/>
          <w:sz w:val="24"/>
          <w:szCs w:val="24"/>
        </w:rPr>
        <w:t>reliquiophilie</w:t>
      </w:r>
      <w:proofErr w:type="spellEnd"/>
      <w:r w:rsidRPr="006973F9">
        <w:rPr>
          <w:rFonts w:ascii="Times New Roman" w:hAnsi="Times New Roman" w:cs="Times New Roman"/>
          <w:sz w:val="24"/>
          <w:szCs w:val="24"/>
        </w:rPr>
        <w:t xml:space="preserve"> » ou « </w:t>
      </w:r>
      <w:proofErr w:type="spellStart"/>
      <w:r w:rsidRPr="006973F9">
        <w:rPr>
          <w:rFonts w:ascii="Times New Roman" w:hAnsi="Times New Roman" w:cs="Times New Roman"/>
          <w:sz w:val="24"/>
          <w:szCs w:val="24"/>
        </w:rPr>
        <w:t>reliquiolâtrie</w:t>
      </w:r>
      <w:proofErr w:type="spellEnd"/>
      <w:r w:rsidRPr="006973F9">
        <w:rPr>
          <w:rFonts w:ascii="Times New Roman" w:hAnsi="Times New Roman" w:cs="Times New Roman"/>
          <w:sz w:val="24"/>
          <w:szCs w:val="24"/>
        </w:rPr>
        <w:t xml:space="preserve"> », qui vient du Sud et qui gagne le Nord, aura, autour de l’an mil, ses détracteurs. </w:t>
      </w:r>
    </w:p>
    <w:p w14:paraId="643219A1" w14:textId="543F2441" w:rsidR="00402764" w:rsidRPr="006973F9" w:rsidRDefault="00D61874" w:rsidP="00E75788">
      <w:pPr>
        <w:spacing w:after="0"/>
        <w:ind w:firstLine="708"/>
        <w:jc w:val="both"/>
        <w:rPr>
          <w:rFonts w:ascii="Times New Roman" w:hAnsi="Times New Roman" w:cs="Times New Roman"/>
          <w:sz w:val="24"/>
          <w:szCs w:val="24"/>
        </w:rPr>
      </w:pPr>
      <w:r w:rsidRPr="006973F9">
        <w:rPr>
          <w:rFonts w:ascii="Times New Roman" w:hAnsi="Times New Roman" w:cs="Times New Roman"/>
          <w:sz w:val="24"/>
          <w:szCs w:val="24"/>
        </w:rPr>
        <w:t xml:space="preserve">En 1025, Gérard de Cambrai </w:t>
      </w:r>
      <w:r w:rsidR="00DF4A41" w:rsidRPr="006973F9">
        <w:rPr>
          <w:rFonts w:ascii="Times New Roman" w:hAnsi="Times New Roman" w:cs="Times New Roman"/>
          <w:sz w:val="24"/>
          <w:szCs w:val="24"/>
        </w:rPr>
        <w:t xml:space="preserve">avait </w:t>
      </w:r>
      <w:r w:rsidRPr="006973F9">
        <w:rPr>
          <w:rFonts w:ascii="Times New Roman" w:hAnsi="Times New Roman" w:cs="Times New Roman"/>
          <w:sz w:val="24"/>
          <w:szCs w:val="24"/>
        </w:rPr>
        <w:t>tent</w:t>
      </w:r>
      <w:r w:rsidR="00DF4A41" w:rsidRPr="006973F9">
        <w:rPr>
          <w:rFonts w:ascii="Times New Roman" w:hAnsi="Times New Roman" w:cs="Times New Roman"/>
          <w:sz w:val="24"/>
          <w:szCs w:val="24"/>
        </w:rPr>
        <w:t>é</w:t>
      </w:r>
      <w:r w:rsidRPr="006973F9">
        <w:rPr>
          <w:rFonts w:ascii="Times New Roman" w:hAnsi="Times New Roman" w:cs="Times New Roman"/>
          <w:sz w:val="24"/>
          <w:szCs w:val="24"/>
        </w:rPr>
        <w:t xml:space="preserve"> l’assimilation du corps et du sang du Christ à la plus sublime des reliques. Pour l’accompagner, la dévotion semble canalisée vers des reliques authentiques du Christ, que Constantinople procure, avec tous les souvenirs de la Passion, importés d’Orient en Occident. Ce qui, d’un point de vue théologique, expliquerait le silence, ou tout au moins l’accalmie, sur ces sujets de la vénération des reliques au XII</w:t>
      </w:r>
      <w:r w:rsidRPr="006973F9">
        <w:rPr>
          <w:rFonts w:ascii="Times New Roman" w:hAnsi="Times New Roman" w:cs="Times New Roman"/>
          <w:sz w:val="24"/>
          <w:szCs w:val="24"/>
          <w:vertAlign w:val="superscript"/>
        </w:rPr>
        <w:t>e</w:t>
      </w:r>
      <w:r w:rsidRPr="006973F9">
        <w:rPr>
          <w:rFonts w:ascii="Times New Roman" w:hAnsi="Times New Roman" w:cs="Times New Roman"/>
          <w:sz w:val="24"/>
          <w:szCs w:val="24"/>
        </w:rPr>
        <w:t xml:space="preserve"> siècle. </w:t>
      </w:r>
    </w:p>
    <w:p w14:paraId="64917E97" w14:textId="7DF0C900" w:rsidR="009E5062" w:rsidRDefault="009E5062" w:rsidP="00C438CC">
      <w:pPr>
        <w:ind w:firstLine="708"/>
        <w:jc w:val="center"/>
        <w:rPr>
          <w:rFonts w:ascii="Times New Roman" w:hAnsi="Times New Roman" w:cs="Times New Roman"/>
          <w:sz w:val="24"/>
          <w:szCs w:val="24"/>
        </w:rPr>
      </w:pPr>
    </w:p>
    <w:p w14:paraId="195C0BCC" w14:textId="5E7615A2" w:rsidR="00E75788" w:rsidRDefault="00E75788" w:rsidP="00C438CC">
      <w:pPr>
        <w:ind w:firstLine="708"/>
        <w:jc w:val="center"/>
        <w:rPr>
          <w:rFonts w:ascii="Times New Roman" w:hAnsi="Times New Roman" w:cs="Times New Roman"/>
          <w:sz w:val="24"/>
          <w:szCs w:val="24"/>
        </w:rPr>
      </w:pPr>
    </w:p>
    <w:p w14:paraId="7328CA28" w14:textId="77777777" w:rsidR="00F576F3" w:rsidRDefault="00F576F3" w:rsidP="00C438CC">
      <w:pPr>
        <w:ind w:firstLine="708"/>
        <w:jc w:val="center"/>
        <w:rPr>
          <w:rFonts w:ascii="Times New Roman" w:hAnsi="Times New Roman" w:cs="Times New Roman"/>
          <w:sz w:val="24"/>
          <w:szCs w:val="24"/>
        </w:rPr>
      </w:pPr>
    </w:p>
    <w:p w14:paraId="50BF05F2" w14:textId="06F0F271" w:rsidR="00C438CC" w:rsidRPr="006973F9" w:rsidRDefault="00C438CC" w:rsidP="00C438CC">
      <w:pPr>
        <w:ind w:firstLine="708"/>
        <w:jc w:val="center"/>
        <w:rPr>
          <w:rFonts w:ascii="Times New Roman" w:hAnsi="Times New Roman" w:cs="Times New Roman"/>
          <w:sz w:val="24"/>
          <w:szCs w:val="24"/>
        </w:rPr>
      </w:pPr>
      <w:r w:rsidRPr="006973F9">
        <w:rPr>
          <w:rFonts w:ascii="Times New Roman" w:hAnsi="Times New Roman" w:cs="Times New Roman"/>
          <w:sz w:val="24"/>
          <w:szCs w:val="24"/>
        </w:rPr>
        <w:t>*</w:t>
      </w:r>
    </w:p>
    <w:p w14:paraId="27A62CE3" w14:textId="5F2A4D28" w:rsidR="00C438CC" w:rsidRPr="006973F9" w:rsidRDefault="00C438CC" w:rsidP="00C438CC">
      <w:pPr>
        <w:ind w:firstLine="708"/>
        <w:jc w:val="center"/>
        <w:rPr>
          <w:rFonts w:ascii="Times New Roman" w:hAnsi="Times New Roman" w:cs="Times New Roman"/>
          <w:sz w:val="24"/>
          <w:szCs w:val="24"/>
        </w:rPr>
      </w:pPr>
      <w:r w:rsidRPr="006973F9">
        <w:rPr>
          <w:rFonts w:ascii="Times New Roman" w:hAnsi="Times New Roman" w:cs="Times New Roman"/>
          <w:sz w:val="24"/>
          <w:szCs w:val="24"/>
        </w:rPr>
        <w:t>*         *</w:t>
      </w:r>
    </w:p>
    <w:p w14:paraId="25ED1A56" w14:textId="77777777" w:rsidR="00C438CC" w:rsidRPr="006973F9" w:rsidRDefault="00C438CC" w:rsidP="00581A0B">
      <w:pPr>
        <w:ind w:firstLine="708"/>
        <w:jc w:val="both"/>
        <w:rPr>
          <w:rFonts w:ascii="Times New Roman" w:hAnsi="Times New Roman" w:cs="Times New Roman"/>
          <w:sz w:val="24"/>
          <w:szCs w:val="24"/>
        </w:rPr>
      </w:pPr>
    </w:p>
    <w:p w14:paraId="2051BFB8" w14:textId="74DEE466" w:rsidR="00402764" w:rsidRPr="006973F9" w:rsidRDefault="00E02953" w:rsidP="00581A0B">
      <w:pPr>
        <w:ind w:firstLine="708"/>
        <w:jc w:val="both"/>
        <w:rPr>
          <w:rFonts w:ascii="Times New Roman" w:hAnsi="Times New Roman" w:cs="Times New Roman"/>
          <w:sz w:val="24"/>
          <w:szCs w:val="24"/>
        </w:rPr>
      </w:pPr>
      <w:r w:rsidRPr="006973F9">
        <w:rPr>
          <w:rFonts w:ascii="Times New Roman" w:hAnsi="Times New Roman" w:cs="Times New Roman"/>
          <w:sz w:val="24"/>
          <w:szCs w:val="24"/>
        </w:rPr>
        <w:t xml:space="preserve">Au Moyen Âge, les reliques sortent de leur cadre traditionnel de conservation pour intervenir directement et désigner le bon droit, à la manière d’un jugement de Dieu. </w:t>
      </w:r>
    </w:p>
    <w:p w14:paraId="3435C28F" w14:textId="241DF0CD" w:rsidR="00E02953" w:rsidRPr="006973F9" w:rsidRDefault="00E02953" w:rsidP="00581A0B">
      <w:pPr>
        <w:ind w:firstLine="708"/>
        <w:jc w:val="both"/>
        <w:rPr>
          <w:rFonts w:ascii="Times New Roman" w:hAnsi="Times New Roman" w:cs="Times New Roman"/>
          <w:sz w:val="24"/>
          <w:szCs w:val="24"/>
        </w:rPr>
      </w:pPr>
      <w:r w:rsidRPr="006973F9">
        <w:rPr>
          <w:rFonts w:ascii="Times New Roman" w:hAnsi="Times New Roman" w:cs="Times New Roman"/>
          <w:sz w:val="24"/>
          <w:szCs w:val="24"/>
        </w:rPr>
        <w:t>Enfin, la relique a aussi fait l’objet de procès.</w:t>
      </w:r>
      <w:r w:rsidR="001B5255" w:rsidRPr="006973F9">
        <w:rPr>
          <w:rFonts w:ascii="Times New Roman" w:hAnsi="Times New Roman" w:cs="Times New Roman"/>
          <w:sz w:val="24"/>
          <w:szCs w:val="24"/>
        </w:rPr>
        <w:t xml:space="preserve"> Mais c’est un autre sujet sur lequel François </w:t>
      </w:r>
      <w:proofErr w:type="spellStart"/>
      <w:r w:rsidR="001B5255" w:rsidRPr="006973F9">
        <w:rPr>
          <w:rFonts w:ascii="Times New Roman" w:hAnsi="Times New Roman" w:cs="Times New Roman"/>
          <w:sz w:val="24"/>
          <w:szCs w:val="24"/>
        </w:rPr>
        <w:t>Bougard</w:t>
      </w:r>
      <w:proofErr w:type="spellEnd"/>
      <w:r w:rsidR="001B5255" w:rsidRPr="006973F9">
        <w:rPr>
          <w:rFonts w:ascii="Times New Roman" w:hAnsi="Times New Roman" w:cs="Times New Roman"/>
          <w:sz w:val="24"/>
          <w:szCs w:val="24"/>
        </w:rPr>
        <w:t xml:space="preserve"> a travaillé. </w:t>
      </w:r>
    </w:p>
    <w:p w14:paraId="391A63D9" w14:textId="51BD6748" w:rsidR="007E5279" w:rsidRPr="006973F9" w:rsidRDefault="007036E9" w:rsidP="00581A0B">
      <w:pPr>
        <w:ind w:firstLine="708"/>
        <w:jc w:val="both"/>
        <w:rPr>
          <w:rFonts w:ascii="Times New Roman" w:hAnsi="Times New Roman" w:cs="Times New Roman"/>
          <w:sz w:val="24"/>
          <w:szCs w:val="24"/>
        </w:rPr>
      </w:pPr>
      <w:r w:rsidRPr="006973F9">
        <w:rPr>
          <w:rFonts w:ascii="Times New Roman" w:hAnsi="Times New Roman" w:cs="Times New Roman"/>
          <w:sz w:val="24"/>
          <w:szCs w:val="24"/>
        </w:rPr>
        <w:t>L</w:t>
      </w:r>
      <w:r w:rsidR="00E02953" w:rsidRPr="006973F9">
        <w:rPr>
          <w:rFonts w:ascii="Times New Roman" w:hAnsi="Times New Roman" w:cs="Times New Roman"/>
          <w:sz w:val="24"/>
          <w:szCs w:val="24"/>
        </w:rPr>
        <w:t xml:space="preserve">e traité </w:t>
      </w:r>
      <w:r w:rsidRPr="006973F9">
        <w:rPr>
          <w:rFonts w:ascii="Times New Roman" w:hAnsi="Times New Roman" w:cs="Times New Roman"/>
          <w:sz w:val="24"/>
          <w:szCs w:val="24"/>
        </w:rPr>
        <w:t xml:space="preserve">de </w:t>
      </w:r>
      <w:proofErr w:type="spellStart"/>
      <w:r w:rsidRPr="006973F9">
        <w:rPr>
          <w:rFonts w:ascii="Times New Roman" w:hAnsi="Times New Roman" w:cs="Times New Roman"/>
          <w:sz w:val="24"/>
          <w:szCs w:val="24"/>
        </w:rPr>
        <w:t>Thiofrid</w:t>
      </w:r>
      <w:proofErr w:type="spellEnd"/>
      <w:r w:rsidRPr="006973F9">
        <w:rPr>
          <w:rFonts w:ascii="Times New Roman" w:hAnsi="Times New Roman" w:cs="Times New Roman"/>
          <w:sz w:val="24"/>
          <w:szCs w:val="24"/>
        </w:rPr>
        <w:t xml:space="preserve"> d’Echternach </w:t>
      </w:r>
      <w:r w:rsidR="00E02953" w:rsidRPr="006973F9">
        <w:rPr>
          <w:rFonts w:ascii="Times New Roman" w:hAnsi="Times New Roman" w:cs="Times New Roman"/>
          <w:sz w:val="24"/>
          <w:szCs w:val="24"/>
        </w:rPr>
        <w:t>et celui d</w:t>
      </w:r>
      <w:r w:rsidR="001E225D" w:rsidRPr="006973F9">
        <w:rPr>
          <w:rFonts w:ascii="Times New Roman" w:hAnsi="Times New Roman" w:cs="Times New Roman"/>
          <w:sz w:val="24"/>
          <w:szCs w:val="24"/>
        </w:rPr>
        <w:t>u bénédictin</w:t>
      </w:r>
      <w:r w:rsidR="00E02953" w:rsidRPr="006973F9">
        <w:rPr>
          <w:rFonts w:ascii="Times New Roman" w:hAnsi="Times New Roman" w:cs="Times New Roman"/>
          <w:sz w:val="24"/>
          <w:szCs w:val="24"/>
        </w:rPr>
        <w:t xml:space="preserve"> Guibert de Nogent </w:t>
      </w:r>
      <w:r w:rsidR="001E225D" w:rsidRPr="006973F9">
        <w:rPr>
          <w:rFonts w:ascii="Times New Roman" w:hAnsi="Times New Roman" w:cs="Times New Roman"/>
          <w:sz w:val="24"/>
          <w:szCs w:val="24"/>
        </w:rPr>
        <w:t xml:space="preserve">de la même époque </w:t>
      </w:r>
      <w:r w:rsidR="00E02953" w:rsidRPr="006973F9">
        <w:rPr>
          <w:rFonts w:ascii="Times New Roman" w:hAnsi="Times New Roman" w:cs="Times New Roman"/>
          <w:sz w:val="24"/>
          <w:szCs w:val="24"/>
        </w:rPr>
        <w:t xml:space="preserve">sont les deux seuls traités médiévaux consacrés au culte des reliques </w:t>
      </w:r>
      <w:r w:rsidR="00D10BF0" w:rsidRPr="006973F9">
        <w:rPr>
          <w:rFonts w:ascii="Times New Roman" w:hAnsi="Times New Roman" w:cs="Times New Roman"/>
          <w:sz w:val="24"/>
          <w:szCs w:val="24"/>
        </w:rPr>
        <w:t>mais</w:t>
      </w:r>
      <w:r w:rsidR="00E02953" w:rsidRPr="006973F9">
        <w:rPr>
          <w:rFonts w:ascii="Times New Roman" w:hAnsi="Times New Roman" w:cs="Times New Roman"/>
          <w:sz w:val="24"/>
          <w:szCs w:val="24"/>
        </w:rPr>
        <w:t xml:space="preserve"> leur réception fut restreinte</w:t>
      </w:r>
      <w:r w:rsidR="00E75788">
        <w:rPr>
          <w:rFonts w:ascii="Times New Roman" w:hAnsi="Times New Roman" w:cs="Times New Roman"/>
          <w:sz w:val="24"/>
          <w:szCs w:val="24"/>
        </w:rPr>
        <w:t xml:space="preserve">, comme l’ont bien montré </w:t>
      </w:r>
      <w:r w:rsidR="00983362">
        <w:rPr>
          <w:rFonts w:ascii="Times New Roman" w:hAnsi="Times New Roman" w:cs="Times New Roman"/>
          <w:sz w:val="24"/>
          <w:szCs w:val="24"/>
        </w:rPr>
        <w:t xml:space="preserve">Michele Camillo Ferrari et </w:t>
      </w:r>
      <w:r w:rsidR="00E75788">
        <w:rPr>
          <w:rFonts w:ascii="Times New Roman" w:hAnsi="Times New Roman" w:cs="Times New Roman"/>
          <w:sz w:val="24"/>
          <w:szCs w:val="24"/>
        </w:rPr>
        <w:t>Laurence Terrier</w:t>
      </w:r>
      <w:r w:rsidR="00E02953" w:rsidRPr="006973F9">
        <w:rPr>
          <w:rFonts w:ascii="Times New Roman" w:hAnsi="Times New Roman" w:cs="Times New Roman"/>
          <w:sz w:val="24"/>
          <w:szCs w:val="24"/>
        </w:rPr>
        <w:t>. Guibert considère la relique corporelle du Christ comme une « absurdité infinie » et les reliques des saints utiles mais pas nécessaires au salut.</w:t>
      </w:r>
      <w:r w:rsidR="001E225D" w:rsidRPr="006973F9">
        <w:rPr>
          <w:rFonts w:ascii="Times New Roman" w:hAnsi="Times New Roman" w:cs="Times New Roman"/>
          <w:sz w:val="24"/>
          <w:szCs w:val="24"/>
        </w:rPr>
        <w:t xml:space="preserve"> </w:t>
      </w:r>
      <w:r w:rsidR="004D2FE3" w:rsidRPr="006973F9">
        <w:rPr>
          <w:rFonts w:ascii="Times New Roman" w:hAnsi="Times New Roman" w:cs="Times New Roman"/>
          <w:sz w:val="24"/>
          <w:szCs w:val="24"/>
        </w:rPr>
        <w:t>De toute manière, comme l’écrit Guibert de Nogent, peu importe si les petites gens prient un faux saint, Dieu voit le fond des cœurs.</w:t>
      </w:r>
    </w:p>
    <w:p w14:paraId="7B6BFEAD" w14:textId="24F00CF9" w:rsidR="002A78A1" w:rsidRPr="006973F9" w:rsidRDefault="002A78A1" w:rsidP="00581A0B">
      <w:pPr>
        <w:jc w:val="both"/>
        <w:rPr>
          <w:rFonts w:ascii="Times New Roman" w:hAnsi="Times New Roman" w:cs="Times New Roman"/>
          <w:sz w:val="24"/>
          <w:szCs w:val="24"/>
        </w:rPr>
      </w:pPr>
    </w:p>
    <w:sectPr w:rsidR="002A78A1" w:rsidRPr="006973F9" w:rsidSect="00990E3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BC42A" w14:textId="77777777" w:rsidR="004C3949" w:rsidRDefault="004C3949" w:rsidP="002563C0">
      <w:pPr>
        <w:spacing w:after="0" w:line="240" w:lineRule="auto"/>
      </w:pPr>
      <w:r>
        <w:separator/>
      </w:r>
    </w:p>
  </w:endnote>
  <w:endnote w:type="continuationSeparator" w:id="0">
    <w:p w14:paraId="6FB90802" w14:textId="77777777" w:rsidR="004C3949" w:rsidRDefault="004C3949" w:rsidP="00256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723483"/>
      <w:docPartObj>
        <w:docPartGallery w:val="Page Numbers (Bottom of Page)"/>
        <w:docPartUnique/>
      </w:docPartObj>
    </w:sdtPr>
    <w:sdtContent>
      <w:p w14:paraId="306C24A4" w14:textId="3CAA9FB1" w:rsidR="00983362" w:rsidRDefault="00983362">
        <w:pPr>
          <w:pStyle w:val="Pieddepage"/>
          <w:jc w:val="right"/>
        </w:pPr>
        <w:r>
          <w:fldChar w:fldCharType="begin"/>
        </w:r>
        <w:r>
          <w:instrText>PAGE   \* MERGEFORMAT</w:instrText>
        </w:r>
        <w:r>
          <w:fldChar w:fldCharType="separate"/>
        </w:r>
        <w:r>
          <w:rPr>
            <w:lang w:val="fr-FR"/>
          </w:rPr>
          <w:t>2</w:t>
        </w:r>
        <w:r>
          <w:fldChar w:fldCharType="end"/>
        </w:r>
      </w:p>
    </w:sdtContent>
  </w:sdt>
  <w:p w14:paraId="79ABBDC9" w14:textId="77777777" w:rsidR="00983362" w:rsidRDefault="009833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4E07E" w14:textId="77777777" w:rsidR="004C3949" w:rsidRDefault="004C3949" w:rsidP="002563C0">
      <w:pPr>
        <w:spacing w:after="0" w:line="240" w:lineRule="auto"/>
      </w:pPr>
      <w:r>
        <w:separator/>
      </w:r>
    </w:p>
  </w:footnote>
  <w:footnote w:type="continuationSeparator" w:id="0">
    <w:p w14:paraId="64998B54" w14:textId="77777777" w:rsidR="004C3949" w:rsidRDefault="004C3949" w:rsidP="00256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715A4"/>
    <w:multiLevelType w:val="hybridMultilevel"/>
    <w:tmpl w:val="9BDE3ADA"/>
    <w:lvl w:ilvl="0" w:tplc="59EC1DFC">
      <w:start w:val="3"/>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 w15:restartNumberingAfterBreak="0">
    <w:nsid w:val="3C7F1312"/>
    <w:multiLevelType w:val="hybridMultilevel"/>
    <w:tmpl w:val="EF36AF76"/>
    <w:lvl w:ilvl="0" w:tplc="31EA26EE">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4C5C222A"/>
    <w:multiLevelType w:val="hybridMultilevel"/>
    <w:tmpl w:val="C9742122"/>
    <w:lvl w:ilvl="0" w:tplc="D76006EC">
      <w:start w:val="1"/>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3" w15:restartNumberingAfterBreak="0">
    <w:nsid w:val="5134089D"/>
    <w:multiLevelType w:val="hybridMultilevel"/>
    <w:tmpl w:val="F0A2110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2B"/>
    <w:rsid w:val="00002C22"/>
    <w:rsid w:val="00010BCF"/>
    <w:rsid w:val="000C4229"/>
    <w:rsid w:val="00112E62"/>
    <w:rsid w:val="001255EF"/>
    <w:rsid w:val="00185225"/>
    <w:rsid w:val="001B2443"/>
    <w:rsid w:val="001B5255"/>
    <w:rsid w:val="001C00CF"/>
    <w:rsid w:val="001E225D"/>
    <w:rsid w:val="001F4D48"/>
    <w:rsid w:val="00243485"/>
    <w:rsid w:val="00246AF6"/>
    <w:rsid w:val="00247428"/>
    <w:rsid w:val="002563C0"/>
    <w:rsid w:val="002A78A1"/>
    <w:rsid w:val="002E68C6"/>
    <w:rsid w:val="003020C4"/>
    <w:rsid w:val="00322F3D"/>
    <w:rsid w:val="00372134"/>
    <w:rsid w:val="003752E2"/>
    <w:rsid w:val="00400C6C"/>
    <w:rsid w:val="00402764"/>
    <w:rsid w:val="00421731"/>
    <w:rsid w:val="004A6878"/>
    <w:rsid w:val="004C3949"/>
    <w:rsid w:val="004D2FE3"/>
    <w:rsid w:val="004D5D36"/>
    <w:rsid w:val="00581A0B"/>
    <w:rsid w:val="005B0536"/>
    <w:rsid w:val="0060388B"/>
    <w:rsid w:val="006203D0"/>
    <w:rsid w:val="00644D3C"/>
    <w:rsid w:val="006973F9"/>
    <w:rsid w:val="006C5D54"/>
    <w:rsid w:val="006E6F3A"/>
    <w:rsid w:val="006F3B05"/>
    <w:rsid w:val="007036E9"/>
    <w:rsid w:val="007870AD"/>
    <w:rsid w:val="007D01B8"/>
    <w:rsid w:val="007E5005"/>
    <w:rsid w:val="007E5279"/>
    <w:rsid w:val="008C74BE"/>
    <w:rsid w:val="009329B2"/>
    <w:rsid w:val="00935ADA"/>
    <w:rsid w:val="00945528"/>
    <w:rsid w:val="00983362"/>
    <w:rsid w:val="00990E30"/>
    <w:rsid w:val="009B7CBB"/>
    <w:rsid w:val="009D0E92"/>
    <w:rsid w:val="009E5062"/>
    <w:rsid w:val="00A256B4"/>
    <w:rsid w:val="00B47F13"/>
    <w:rsid w:val="00B904F7"/>
    <w:rsid w:val="00BD0868"/>
    <w:rsid w:val="00C02521"/>
    <w:rsid w:val="00C41F16"/>
    <w:rsid w:val="00C42F9D"/>
    <w:rsid w:val="00C438CC"/>
    <w:rsid w:val="00C60379"/>
    <w:rsid w:val="00CD2657"/>
    <w:rsid w:val="00CE46CB"/>
    <w:rsid w:val="00D10BF0"/>
    <w:rsid w:val="00D15009"/>
    <w:rsid w:val="00D47E1B"/>
    <w:rsid w:val="00D52B9E"/>
    <w:rsid w:val="00D61874"/>
    <w:rsid w:val="00D76F0C"/>
    <w:rsid w:val="00DA202C"/>
    <w:rsid w:val="00DF4A41"/>
    <w:rsid w:val="00E02953"/>
    <w:rsid w:val="00E370A0"/>
    <w:rsid w:val="00E75788"/>
    <w:rsid w:val="00EB298B"/>
    <w:rsid w:val="00F0621C"/>
    <w:rsid w:val="00F1242B"/>
    <w:rsid w:val="00F5255B"/>
    <w:rsid w:val="00F576F3"/>
    <w:rsid w:val="00F81C89"/>
    <w:rsid w:val="00FA425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4ACC2"/>
  <w15:docId w15:val="{C77EE649-C29A-4BF2-BA34-F0252228A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E30"/>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563C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563C0"/>
    <w:rPr>
      <w:sz w:val="20"/>
      <w:szCs w:val="20"/>
    </w:rPr>
  </w:style>
  <w:style w:type="character" w:styleId="Appelnotedebasdep">
    <w:name w:val="footnote reference"/>
    <w:basedOn w:val="Policepardfaut"/>
    <w:uiPriority w:val="99"/>
    <w:semiHidden/>
    <w:unhideWhenUsed/>
    <w:rsid w:val="002563C0"/>
    <w:rPr>
      <w:vertAlign w:val="superscript"/>
    </w:rPr>
  </w:style>
  <w:style w:type="paragraph" w:styleId="En-tte">
    <w:name w:val="header"/>
    <w:basedOn w:val="Normal"/>
    <w:link w:val="En-tteCar"/>
    <w:uiPriority w:val="99"/>
    <w:unhideWhenUsed/>
    <w:rsid w:val="006203D0"/>
    <w:pPr>
      <w:tabs>
        <w:tab w:val="center" w:pos="4536"/>
        <w:tab w:val="right" w:pos="9072"/>
      </w:tabs>
      <w:spacing w:after="0" w:line="240" w:lineRule="auto"/>
    </w:pPr>
  </w:style>
  <w:style w:type="character" w:customStyle="1" w:styleId="En-tteCar">
    <w:name w:val="En-tête Car"/>
    <w:basedOn w:val="Policepardfaut"/>
    <w:link w:val="En-tte"/>
    <w:uiPriority w:val="99"/>
    <w:rsid w:val="006203D0"/>
  </w:style>
  <w:style w:type="paragraph" w:styleId="Pieddepage">
    <w:name w:val="footer"/>
    <w:basedOn w:val="Normal"/>
    <w:link w:val="PieddepageCar"/>
    <w:uiPriority w:val="99"/>
    <w:unhideWhenUsed/>
    <w:rsid w:val="006203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03D0"/>
  </w:style>
  <w:style w:type="paragraph" w:styleId="Paragraphedeliste">
    <w:name w:val="List Paragraph"/>
    <w:basedOn w:val="Normal"/>
    <w:uiPriority w:val="34"/>
    <w:qFormat/>
    <w:rsid w:val="00002C22"/>
    <w:pPr>
      <w:ind w:left="720"/>
      <w:contextualSpacing/>
    </w:pPr>
  </w:style>
  <w:style w:type="character" w:styleId="Lienhypertexte">
    <w:name w:val="Hyperlink"/>
    <w:basedOn w:val="Policepardfaut"/>
    <w:uiPriority w:val="99"/>
    <w:unhideWhenUsed/>
    <w:rsid w:val="00935ADA"/>
    <w:rPr>
      <w:color w:val="0000FF" w:themeColor="hyperlink"/>
      <w:u w:val="single"/>
    </w:rPr>
  </w:style>
  <w:style w:type="character" w:styleId="Mentionnonrsolue">
    <w:name w:val="Unresolved Mention"/>
    <w:basedOn w:val="Policepardfaut"/>
    <w:uiPriority w:val="99"/>
    <w:semiHidden/>
    <w:unhideWhenUsed/>
    <w:rsid w:val="00935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309434">
      <w:bodyDiv w:val="1"/>
      <w:marLeft w:val="0"/>
      <w:marRight w:val="0"/>
      <w:marTop w:val="0"/>
      <w:marBottom w:val="0"/>
      <w:divBdr>
        <w:top w:val="none" w:sz="0" w:space="0" w:color="auto"/>
        <w:left w:val="none" w:sz="0" w:space="0" w:color="auto"/>
        <w:bottom w:val="none" w:sz="0" w:space="0" w:color="auto"/>
        <w:right w:val="none" w:sz="0" w:space="0" w:color="auto"/>
      </w:divBdr>
    </w:div>
    <w:div w:id="100555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B4735-847F-443D-93A5-753237D81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2693</Words>
  <Characters>14817</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Philippe-George</dc:creator>
  <cp:lastModifiedBy>User</cp:lastModifiedBy>
  <cp:revision>3</cp:revision>
  <dcterms:created xsi:type="dcterms:W3CDTF">2021-05-04T11:40:00Z</dcterms:created>
  <dcterms:modified xsi:type="dcterms:W3CDTF">2021-05-04T12:43:00Z</dcterms:modified>
</cp:coreProperties>
</file>