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6D" w:rsidRDefault="007C166D">
      <w:pPr>
        <w:spacing w:after="0"/>
        <w:jc w:val="center"/>
        <w:rPr>
          <w:rFonts w:ascii="Times New Roman" w:eastAsia="Times New Roman" w:hAnsi="Times New Roman" w:cs="Times New Roman"/>
          <w:color w:val="000000"/>
          <w:sz w:val="28"/>
          <w:szCs w:val="28"/>
        </w:rPr>
      </w:pPr>
    </w:p>
    <w:p w:rsidR="008F25E7" w:rsidRDefault="00297E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Urban F</w:t>
      </w:r>
      <w:r w:rsidR="0055040D">
        <w:rPr>
          <w:rFonts w:ascii="Times New Roman" w:eastAsia="Times New Roman" w:hAnsi="Times New Roman" w:cs="Times New Roman"/>
          <w:b/>
          <w:color w:val="000000"/>
          <w:sz w:val="28"/>
          <w:szCs w:val="28"/>
        </w:rPr>
        <w:t>orm B</w:t>
      </w:r>
      <w:r>
        <w:rPr>
          <w:rFonts w:ascii="Times New Roman" w:eastAsia="Times New Roman" w:hAnsi="Times New Roman" w:cs="Times New Roman"/>
          <w:b/>
          <w:color w:val="000000"/>
          <w:sz w:val="28"/>
          <w:szCs w:val="28"/>
        </w:rPr>
        <w:t>alance in Landscape's F</w:t>
      </w:r>
      <w:r w:rsidR="008F25E7" w:rsidRPr="008F25E7">
        <w:rPr>
          <w:rFonts w:ascii="Times New Roman" w:eastAsia="Times New Roman" w:hAnsi="Times New Roman" w:cs="Times New Roman"/>
          <w:b/>
          <w:color w:val="000000"/>
          <w:sz w:val="28"/>
          <w:szCs w:val="28"/>
        </w:rPr>
        <w:t>olds</w:t>
      </w:r>
    </w:p>
    <w:p w:rsidR="0055040D" w:rsidRPr="0055040D" w:rsidRDefault="0055040D">
      <w:pPr>
        <w:spacing w:after="0"/>
        <w:jc w:val="center"/>
        <w:rPr>
          <w:rFonts w:ascii="Times New Roman" w:eastAsia="Times New Roman" w:hAnsi="Times New Roman" w:cs="Times New Roman"/>
          <w:b/>
          <w:color w:val="000000"/>
          <w:sz w:val="20"/>
          <w:szCs w:val="20"/>
        </w:rPr>
      </w:pPr>
      <w:bookmarkStart w:id="0" w:name="_GoBack"/>
      <w:bookmarkEnd w:id="0"/>
    </w:p>
    <w:p w:rsidR="00B97B85" w:rsidRPr="008F25E7" w:rsidRDefault="00B97B85">
      <w:pPr>
        <w:spacing w:after="0"/>
        <w:jc w:val="center"/>
        <w:rPr>
          <w:rFonts w:ascii="Times New Roman" w:eastAsia="Times New Roman" w:hAnsi="Times New Roman" w:cs="Times New Roman"/>
          <w:color w:val="000000"/>
          <w:sz w:val="24"/>
          <w:szCs w:val="24"/>
          <w:lang w:val="fr-BE"/>
        </w:rPr>
      </w:pPr>
      <w:r w:rsidRPr="008F25E7">
        <w:rPr>
          <w:rFonts w:ascii="Times New Roman" w:eastAsia="Times New Roman" w:hAnsi="Times New Roman" w:cs="Times New Roman"/>
          <w:color w:val="000000"/>
          <w:sz w:val="24"/>
          <w:szCs w:val="24"/>
          <w:lang w:val="fr-BE"/>
        </w:rPr>
        <w:t xml:space="preserve">Rita </w:t>
      </w:r>
      <w:proofErr w:type="spellStart"/>
      <w:r w:rsidRPr="008F25E7">
        <w:rPr>
          <w:rFonts w:ascii="Times New Roman" w:eastAsia="Times New Roman" w:hAnsi="Times New Roman" w:cs="Times New Roman"/>
          <w:color w:val="000000"/>
          <w:sz w:val="24"/>
          <w:szCs w:val="24"/>
          <w:lang w:val="fr-BE"/>
        </w:rPr>
        <w:t>Occhiuto</w:t>
      </w:r>
      <w:proofErr w:type="spellEnd"/>
    </w:p>
    <w:p w:rsidR="00B97B85" w:rsidRDefault="00B97B85">
      <w:pPr>
        <w:spacing w:after="0"/>
        <w:jc w:val="center"/>
        <w:rPr>
          <w:rFonts w:ascii="Times New Roman" w:eastAsia="Times New Roman" w:hAnsi="Times New Roman" w:cs="Times New Roman"/>
          <w:color w:val="000000"/>
          <w:sz w:val="20"/>
          <w:szCs w:val="20"/>
          <w:lang w:val="fr-BE"/>
        </w:rPr>
      </w:pPr>
      <w:proofErr w:type="spellStart"/>
      <w:r>
        <w:rPr>
          <w:rFonts w:ascii="Times New Roman" w:eastAsia="Times New Roman" w:hAnsi="Times New Roman" w:cs="Times New Roman"/>
          <w:color w:val="000000"/>
          <w:sz w:val="20"/>
          <w:szCs w:val="20"/>
          <w:lang w:val="fr-BE"/>
        </w:rPr>
        <w:t>LabVTP</w:t>
      </w:r>
      <w:proofErr w:type="spellEnd"/>
      <w:r>
        <w:rPr>
          <w:rFonts w:ascii="Times New Roman" w:eastAsia="Times New Roman" w:hAnsi="Times New Roman" w:cs="Times New Roman"/>
          <w:color w:val="000000"/>
          <w:sz w:val="20"/>
          <w:szCs w:val="20"/>
          <w:lang w:val="fr-BE"/>
        </w:rPr>
        <w:t xml:space="preserve"> (Ville-Territoire-Paysage), Unité Recherche Architecture - URA</w:t>
      </w:r>
    </w:p>
    <w:p w:rsidR="007C166D" w:rsidRPr="00B97B85" w:rsidRDefault="00B97B85">
      <w:pPr>
        <w:spacing w:after="0"/>
        <w:jc w:val="center"/>
        <w:rPr>
          <w:rFonts w:ascii="Times New Roman" w:eastAsia="Times New Roman" w:hAnsi="Times New Roman" w:cs="Times New Roman"/>
          <w:color w:val="000000"/>
          <w:sz w:val="20"/>
          <w:szCs w:val="20"/>
          <w:lang w:val="fr-BE"/>
        </w:rPr>
      </w:pPr>
      <w:r w:rsidRPr="00B97B85">
        <w:rPr>
          <w:rFonts w:ascii="Times New Roman" w:eastAsia="Times New Roman" w:hAnsi="Times New Roman" w:cs="Times New Roman"/>
          <w:color w:val="000000"/>
          <w:sz w:val="20"/>
          <w:szCs w:val="20"/>
          <w:lang w:val="fr-BE"/>
        </w:rPr>
        <w:t xml:space="preserve">Faculté d’Architecture, Université de Liège - </w:t>
      </w:r>
      <w:proofErr w:type="spellStart"/>
      <w:r w:rsidRPr="00B97B85">
        <w:rPr>
          <w:rFonts w:ascii="Times New Roman" w:eastAsia="Times New Roman" w:hAnsi="Times New Roman" w:cs="Times New Roman"/>
          <w:color w:val="000000"/>
          <w:sz w:val="20"/>
          <w:szCs w:val="20"/>
          <w:lang w:val="fr-BE"/>
        </w:rPr>
        <w:t>ULiège</w:t>
      </w:r>
      <w:proofErr w:type="spellEnd"/>
      <w:r>
        <w:rPr>
          <w:rFonts w:ascii="Times New Roman" w:eastAsia="Times New Roman" w:hAnsi="Times New Roman" w:cs="Times New Roman"/>
          <w:color w:val="000000"/>
          <w:sz w:val="20"/>
          <w:szCs w:val="20"/>
          <w:lang w:val="fr-BE"/>
        </w:rPr>
        <w:t xml:space="preserve">, </w:t>
      </w:r>
      <w:proofErr w:type="spellStart"/>
      <w:r>
        <w:rPr>
          <w:rFonts w:ascii="Times New Roman" w:eastAsia="Times New Roman" w:hAnsi="Times New Roman" w:cs="Times New Roman"/>
          <w:color w:val="000000"/>
          <w:sz w:val="20"/>
          <w:szCs w:val="20"/>
          <w:lang w:val="fr-BE"/>
        </w:rPr>
        <w:t>Bld</w:t>
      </w:r>
      <w:proofErr w:type="spellEnd"/>
      <w:r>
        <w:rPr>
          <w:rFonts w:ascii="Times New Roman" w:eastAsia="Times New Roman" w:hAnsi="Times New Roman" w:cs="Times New Roman"/>
          <w:color w:val="000000"/>
          <w:sz w:val="20"/>
          <w:szCs w:val="20"/>
          <w:lang w:val="fr-BE"/>
        </w:rPr>
        <w:t xml:space="preserve"> de la Constitution</w:t>
      </w:r>
      <w:r w:rsidR="00416817" w:rsidRPr="00B97B85">
        <w:rPr>
          <w:rFonts w:ascii="Times New Roman" w:eastAsia="Times New Roman" w:hAnsi="Times New Roman" w:cs="Times New Roman"/>
          <w:color w:val="000000"/>
          <w:sz w:val="20"/>
          <w:szCs w:val="20"/>
          <w:lang w:val="fr-BE"/>
        </w:rPr>
        <w:t xml:space="preserve"> 4</w:t>
      </w:r>
      <w:r>
        <w:rPr>
          <w:rFonts w:ascii="Times New Roman" w:eastAsia="Times New Roman" w:hAnsi="Times New Roman" w:cs="Times New Roman"/>
          <w:color w:val="000000"/>
          <w:sz w:val="20"/>
          <w:szCs w:val="20"/>
          <w:lang w:val="fr-BE"/>
        </w:rPr>
        <w:t xml:space="preserve">1, 4020, Liège, </w:t>
      </w:r>
      <w:proofErr w:type="spellStart"/>
      <w:r>
        <w:rPr>
          <w:rFonts w:ascii="Times New Roman" w:eastAsia="Times New Roman" w:hAnsi="Times New Roman" w:cs="Times New Roman"/>
          <w:color w:val="000000"/>
          <w:sz w:val="20"/>
          <w:szCs w:val="20"/>
          <w:lang w:val="fr-BE"/>
        </w:rPr>
        <w:t>Belgium</w:t>
      </w:r>
      <w:proofErr w:type="spellEnd"/>
      <w:r>
        <w:rPr>
          <w:rFonts w:ascii="Times New Roman" w:eastAsia="Times New Roman" w:hAnsi="Times New Roman" w:cs="Times New Roman"/>
          <w:color w:val="000000"/>
          <w:sz w:val="20"/>
          <w:szCs w:val="20"/>
          <w:lang w:val="fr-BE"/>
        </w:rPr>
        <w:br/>
        <w:t>r.occhiuto@uliege.be, +32 (0)475 477449</w:t>
      </w:r>
    </w:p>
    <w:p w:rsidR="007C166D" w:rsidRDefault="00B97B85">
      <w:pPr>
        <w:spacing w:after="0"/>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Keywords :</w:t>
      </w:r>
      <w:proofErr w:type="gramEnd"/>
      <w:r>
        <w:rPr>
          <w:rFonts w:ascii="Times New Roman" w:eastAsia="Times New Roman" w:hAnsi="Times New Roman" w:cs="Times New Roman"/>
          <w:color w:val="000000"/>
          <w:sz w:val="20"/>
          <w:szCs w:val="20"/>
        </w:rPr>
        <w:t xml:space="preserve"> adaptive architecture</w:t>
      </w:r>
      <w:r w:rsidR="0041681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soil-built unit, obliquity, landscape continuity, </w:t>
      </w:r>
      <w:r w:rsidR="00D57C9A">
        <w:rPr>
          <w:rFonts w:ascii="Times New Roman" w:eastAsia="Times New Roman" w:hAnsi="Times New Roman" w:cs="Times New Roman"/>
          <w:color w:val="000000"/>
          <w:sz w:val="20"/>
          <w:szCs w:val="20"/>
        </w:rPr>
        <w:t>site-specific forms</w:t>
      </w:r>
    </w:p>
    <w:p w:rsidR="007C166D" w:rsidRDefault="0041681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Conference theme</w:t>
      </w:r>
      <w:r w:rsidR="00D57C9A">
        <w:rPr>
          <w:rFonts w:ascii="Times New Roman" w:eastAsia="Times New Roman" w:hAnsi="Times New Roman" w:cs="Times New Roman"/>
          <w:color w:val="000000"/>
          <w:sz w:val="20"/>
          <w:szCs w:val="20"/>
        </w:rPr>
        <w:t>: MORPHOLOGY and URBAN DESIGN: new strategies for a changing society</w:t>
      </w:r>
    </w:p>
    <w:p w:rsidR="007C166D" w:rsidRDefault="007C166D">
      <w:pPr>
        <w:spacing w:after="0"/>
        <w:jc w:val="center"/>
        <w:rPr>
          <w:rFonts w:ascii="Times New Roman" w:eastAsia="Times New Roman" w:hAnsi="Times New Roman" w:cs="Times New Roman"/>
          <w:color w:val="000000"/>
          <w:sz w:val="20"/>
          <w:szCs w:val="20"/>
        </w:rPr>
      </w:pPr>
    </w:p>
    <w:p w:rsidR="007C166D" w:rsidRDefault="007C166D">
      <w:pPr>
        <w:spacing w:after="0" w:line="360" w:lineRule="auto"/>
        <w:rPr>
          <w:rFonts w:ascii="Times New Roman" w:eastAsia="Times New Roman" w:hAnsi="Times New Roman" w:cs="Times New Roman"/>
          <w:color w:val="000000"/>
          <w:sz w:val="24"/>
          <w:szCs w:val="24"/>
        </w:rPr>
      </w:pPr>
    </w:p>
    <w:p w:rsidR="007C166D" w:rsidRDefault="0041681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r>
        <w:rPr>
          <w:rFonts w:ascii="Times New Roman" w:eastAsia="Times New Roman" w:hAnsi="Times New Roman" w:cs="Times New Roman"/>
          <w:color w:val="000000"/>
          <w:sz w:val="24"/>
          <w:szCs w:val="24"/>
        </w:rPr>
        <w:t xml:space="preserve"> </w:t>
      </w:r>
    </w:p>
    <w:p w:rsidR="00E43013" w:rsidRPr="00E43013" w:rsidRDefault="00E43013" w:rsidP="00E43013">
      <w:pPr>
        <w:pBdr>
          <w:top w:val="nil"/>
          <w:left w:val="nil"/>
          <w:bottom w:val="nil"/>
          <w:right w:val="nil"/>
          <w:between w:val="nil"/>
        </w:pBdr>
        <w:spacing w:after="0" w:line="240" w:lineRule="auto"/>
        <w:jc w:val="both"/>
        <w:rPr>
          <w:rFonts w:ascii="Times New Roman" w:hAnsi="Times New Roman" w:cs="Times New Roman"/>
          <w:sz w:val="24"/>
          <w:szCs w:val="24"/>
        </w:rPr>
      </w:pPr>
      <w:r w:rsidRPr="00E43013">
        <w:rPr>
          <w:rFonts w:ascii="Times New Roman" w:hAnsi="Times New Roman" w:cs="Times New Roman"/>
          <w:sz w:val="24"/>
          <w:szCs w:val="24"/>
        </w:rPr>
        <w:t>If soil is architecture (TVK 2021) and territory is a palimpsest (</w:t>
      </w:r>
      <w:proofErr w:type="spellStart"/>
      <w:r w:rsidRPr="00E43013">
        <w:rPr>
          <w:rFonts w:ascii="Times New Roman" w:hAnsi="Times New Roman" w:cs="Times New Roman"/>
          <w:sz w:val="24"/>
          <w:szCs w:val="24"/>
        </w:rPr>
        <w:t>A.Corboz</w:t>
      </w:r>
      <w:proofErr w:type="spellEnd"/>
      <w:r w:rsidRPr="00E43013">
        <w:rPr>
          <w:rFonts w:ascii="Times New Roman" w:hAnsi="Times New Roman" w:cs="Times New Roman"/>
          <w:sz w:val="24"/>
          <w:szCs w:val="24"/>
        </w:rPr>
        <w:t xml:space="preserve"> 2001) city is an </w:t>
      </w:r>
      <w:proofErr w:type="spellStart"/>
      <w:r w:rsidRPr="00E43013">
        <w:rPr>
          <w:rFonts w:ascii="Times New Roman" w:hAnsi="Times New Roman" w:cs="Times New Roman"/>
          <w:sz w:val="24"/>
          <w:szCs w:val="24"/>
        </w:rPr>
        <w:t>artefact</w:t>
      </w:r>
      <w:proofErr w:type="spellEnd"/>
      <w:r w:rsidRPr="00E43013">
        <w:rPr>
          <w:rFonts w:ascii="Times New Roman" w:hAnsi="Times New Roman" w:cs="Times New Roman"/>
          <w:sz w:val="24"/>
          <w:szCs w:val="24"/>
        </w:rPr>
        <w:t xml:space="preserve"> whose sustainability depends on the intense dialogue with its land. Urban form witnesses interrelationship</w:t>
      </w:r>
      <w:r w:rsidR="002C5B22">
        <w:rPr>
          <w:rFonts w:ascii="Times New Roman" w:hAnsi="Times New Roman" w:cs="Times New Roman"/>
          <w:sz w:val="24"/>
          <w:szCs w:val="24"/>
        </w:rPr>
        <w:t>s</w:t>
      </w:r>
      <w:r w:rsidRPr="00E43013">
        <w:rPr>
          <w:rFonts w:ascii="Times New Roman" w:hAnsi="Times New Roman" w:cs="Times New Roman"/>
          <w:sz w:val="24"/>
          <w:szCs w:val="24"/>
        </w:rPr>
        <w:t xml:space="preserve"> between soil, water and air which condition and orientate mutations over time. </w:t>
      </w:r>
    </w:p>
    <w:p w:rsidR="00E43013" w:rsidRPr="00E43013" w:rsidRDefault="00E43013" w:rsidP="00E43013">
      <w:pPr>
        <w:pBdr>
          <w:top w:val="nil"/>
          <w:left w:val="nil"/>
          <w:bottom w:val="nil"/>
          <w:right w:val="nil"/>
          <w:between w:val="nil"/>
        </w:pBdr>
        <w:spacing w:after="0" w:line="240" w:lineRule="auto"/>
        <w:jc w:val="both"/>
        <w:rPr>
          <w:rFonts w:ascii="Times New Roman" w:hAnsi="Times New Roman" w:cs="Times New Roman"/>
          <w:sz w:val="24"/>
          <w:szCs w:val="24"/>
        </w:rPr>
      </w:pPr>
      <w:r w:rsidRPr="00E43013">
        <w:rPr>
          <w:rFonts w:ascii="Times New Roman" w:hAnsi="Times New Roman" w:cs="Times New Roman"/>
          <w:sz w:val="24"/>
          <w:szCs w:val="24"/>
        </w:rPr>
        <w:t xml:space="preserve">This contribution highlights soil, water and building systems that have been the basis of </w:t>
      </w:r>
      <w:r w:rsidR="00297E60">
        <w:rPr>
          <w:rFonts w:ascii="Times New Roman" w:hAnsi="Times New Roman" w:cs="Times New Roman"/>
          <w:sz w:val="24"/>
          <w:szCs w:val="24"/>
        </w:rPr>
        <w:t xml:space="preserve">historical </w:t>
      </w:r>
      <w:r w:rsidRPr="00E43013">
        <w:rPr>
          <w:rFonts w:ascii="Times New Roman" w:hAnsi="Times New Roman" w:cs="Times New Roman"/>
          <w:sz w:val="24"/>
          <w:szCs w:val="24"/>
        </w:rPr>
        <w:t>morphological readings, able to restitute a living character to urban fabrics. Soil-built units allow us to study the city as a porous and hybrid adaptive system.</w:t>
      </w:r>
    </w:p>
    <w:p w:rsidR="00E43013" w:rsidRPr="00E43013" w:rsidRDefault="00E43013" w:rsidP="00E43013">
      <w:pPr>
        <w:pBdr>
          <w:top w:val="nil"/>
          <w:left w:val="nil"/>
          <w:bottom w:val="nil"/>
          <w:right w:val="nil"/>
          <w:between w:val="nil"/>
        </w:pBdr>
        <w:spacing w:after="0" w:line="240" w:lineRule="auto"/>
        <w:jc w:val="both"/>
        <w:rPr>
          <w:rFonts w:ascii="Times New Roman" w:hAnsi="Times New Roman" w:cs="Times New Roman"/>
          <w:sz w:val="24"/>
          <w:szCs w:val="24"/>
        </w:rPr>
      </w:pPr>
      <w:r w:rsidRPr="00E43013">
        <w:rPr>
          <w:rFonts w:ascii="Times New Roman" w:hAnsi="Times New Roman" w:cs="Times New Roman"/>
          <w:sz w:val="24"/>
          <w:szCs w:val="24"/>
        </w:rPr>
        <w:t>Fabrics, often considered frozen, are however testimonies of human capacity to adapt to natural systems. Structures of cities are parchments from which to learn how to live with soil’s original conditions. As narratives, these are now tools for relearning sustainability. Landscapes’ obliquity, continuities and openness can be ways to think and transform sites: in re-establishing deep relationships with land, caring for the soil, going through it and living in all its movements, folds and reverses. This understanding of natural environments is a thick condition still readable in urban forms. Re-learning them brings archi</w:t>
      </w:r>
      <w:r>
        <w:rPr>
          <w:rFonts w:ascii="Times New Roman" w:hAnsi="Times New Roman" w:cs="Times New Roman"/>
          <w:sz w:val="24"/>
          <w:szCs w:val="24"/>
        </w:rPr>
        <w:t>tecture closer to its substrate</w:t>
      </w:r>
      <w:r w:rsidRPr="00E43013">
        <w:rPr>
          <w:rFonts w:ascii="Times New Roman" w:hAnsi="Times New Roman" w:cs="Times New Roman"/>
          <w:sz w:val="24"/>
          <w:szCs w:val="24"/>
        </w:rPr>
        <w:t xml:space="preserve"> to make it a unique organism where ground and built can live in dialogue. </w:t>
      </w:r>
    </w:p>
    <w:p w:rsidR="00E43013" w:rsidRPr="00E43013" w:rsidRDefault="00E43013" w:rsidP="00E43013">
      <w:pPr>
        <w:pBdr>
          <w:top w:val="nil"/>
          <w:left w:val="nil"/>
          <w:bottom w:val="nil"/>
          <w:right w:val="nil"/>
          <w:between w:val="nil"/>
        </w:pBdr>
        <w:spacing w:after="0" w:line="240" w:lineRule="auto"/>
        <w:jc w:val="both"/>
        <w:rPr>
          <w:rFonts w:ascii="Times New Roman" w:hAnsi="Times New Roman" w:cs="Times New Roman"/>
          <w:sz w:val="24"/>
          <w:szCs w:val="24"/>
        </w:rPr>
      </w:pPr>
      <w:r w:rsidRPr="00E43013">
        <w:rPr>
          <w:rFonts w:ascii="Times New Roman" w:hAnsi="Times New Roman" w:cs="Times New Roman"/>
          <w:sz w:val="24"/>
          <w:szCs w:val="24"/>
        </w:rPr>
        <w:t xml:space="preserve">This pursues reflections on obliquity (C. Parent, M. </w:t>
      </w:r>
      <w:proofErr w:type="spellStart"/>
      <w:r w:rsidRPr="00E43013">
        <w:rPr>
          <w:rFonts w:ascii="Times New Roman" w:hAnsi="Times New Roman" w:cs="Times New Roman"/>
          <w:sz w:val="24"/>
          <w:szCs w:val="24"/>
        </w:rPr>
        <w:t>Corajoud</w:t>
      </w:r>
      <w:proofErr w:type="spellEnd"/>
      <w:r w:rsidRPr="00E43013">
        <w:rPr>
          <w:rFonts w:ascii="Times New Roman" w:hAnsi="Times New Roman" w:cs="Times New Roman"/>
          <w:sz w:val="24"/>
          <w:szCs w:val="24"/>
        </w:rPr>
        <w:t xml:space="preserve">, P. </w:t>
      </w:r>
      <w:proofErr w:type="spellStart"/>
      <w:r w:rsidRPr="00E43013">
        <w:rPr>
          <w:rFonts w:ascii="Times New Roman" w:hAnsi="Times New Roman" w:cs="Times New Roman"/>
          <w:sz w:val="24"/>
          <w:szCs w:val="24"/>
        </w:rPr>
        <w:t>Virilio</w:t>
      </w:r>
      <w:proofErr w:type="spellEnd"/>
      <w:r w:rsidRPr="00E43013">
        <w:rPr>
          <w:rFonts w:ascii="Times New Roman" w:hAnsi="Times New Roman" w:cs="Times New Roman"/>
          <w:sz w:val="24"/>
          <w:szCs w:val="24"/>
        </w:rPr>
        <w:t xml:space="preserve">), and the ability of architecture inscribing itself in the ground, into its folds and becoming continuous space, porous, not delimiting lands.  Re-engage spatial relationships on obliquity and porosity of structures can still give cities a sustainable cohesion. </w:t>
      </w:r>
    </w:p>
    <w:p w:rsidR="002C6A48" w:rsidRDefault="00E43013" w:rsidP="00E43013">
      <w:pPr>
        <w:pBdr>
          <w:top w:val="nil"/>
          <w:left w:val="nil"/>
          <w:bottom w:val="nil"/>
          <w:right w:val="nil"/>
          <w:between w:val="nil"/>
        </w:pBdr>
        <w:spacing w:after="0" w:line="240" w:lineRule="auto"/>
        <w:jc w:val="both"/>
        <w:rPr>
          <w:rFonts w:ascii="Times New Roman" w:hAnsi="Times New Roman" w:cs="Times New Roman"/>
          <w:sz w:val="24"/>
          <w:szCs w:val="24"/>
        </w:rPr>
      </w:pPr>
      <w:r w:rsidRPr="00E43013">
        <w:rPr>
          <w:rFonts w:ascii="Times New Roman" w:hAnsi="Times New Roman" w:cs="Times New Roman"/>
          <w:sz w:val="24"/>
          <w:szCs w:val="24"/>
        </w:rPr>
        <w:t>This contribution questions readings/designing experiments on adaptive fabrics more attentive to their geomorphological reasons.</w:t>
      </w:r>
    </w:p>
    <w:p w:rsidR="002C6A48" w:rsidRPr="002C6A48" w:rsidRDefault="002C6A48" w:rsidP="002C6A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C166D" w:rsidRPr="004E1364" w:rsidRDefault="00416817">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lang w:val="fr-BE"/>
        </w:rPr>
      </w:pPr>
      <w:proofErr w:type="spellStart"/>
      <w:r w:rsidRPr="004E1364">
        <w:rPr>
          <w:rFonts w:ascii="Times New Roman" w:eastAsia="Times New Roman" w:hAnsi="Times New Roman" w:cs="Times New Roman"/>
          <w:b/>
          <w:color w:val="000000"/>
          <w:sz w:val="20"/>
          <w:szCs w:val="20"/>
          <w:lang w:val="fr-BE"/>
        </w:rPr>
        <w:t>References</w:t>
      </w:r>
      <w:proofErr w:type="spellEnd"/>
      <w:r w:rsidRPr="004E1364">
        <w:rPr>
          <w:rFonts w:ascii="Times New Roman" w:eastAsia="Times New Roman" w:hAnsi="Times New Roman" w:cs="Times New Roman"/>
          <w:color w:val="000000"/>
          <w:sz w:val="20"/>
          <w:szCs w:val="20"/>
          <w:lang w:val="fr-BE"/>
        </w:rPr>
        <w:t xml:space="preserve"> </w:t>
      </w:r>
    </w:p>
    <w:p w:rsidR="00A00403" w:rsidRDefault="00A00403">
      <w:pPr>
        <w:spacing w:after="0" w:line="240" w:lineRule="auto"/>
        <w:rPr>
          <w:rFonts w:ascii="Times" w:eastAsia="Times" w:hAnsi="Times" w:cs="Times"/>
          <w:sz w:val="20"/>
          <w:szCs w:val="20"/>
          <w:lang w:val="fr-BE"/>
        </w:rPr>
      </w:pPr>
      <w:proofErr w:type="spellStart"/>
      <w:r>
        <w:rPr>
          <w:rFonts w:ascii="Times" w:eastAsia="Times" w:hAnsi="Times" w:cs="Times"/>
          <w:sz w:val="20"/>
          <w:szCs w:val="20"/>
          <w:lang w:val="fr-BE"/>
        </w:rPr>
        <w:t>Corboz</w:t>
      </w:r>
      <w:proofErr w:type="spellEnd"/>
      <w:r>
        <w:rPr>
          <w:rFonts w:ascii="Times" w:eastAsia="Times" w:hAnsi="Times" w:cs="Times"/>
          <w:sz w:val="20"/>
          <w:szCs w:val="20"/>
          <w:lang w:val="fr-BE"/>
        </w:rPr>
        <w:t>, A., (2001) ‘Le Territoire comme palimpseste et autres essais’, Besançon, Les Editions de l’</w:t>
      </w:r>
      <w:r w:rsidR="00B7327C" w:rsidRPr="00B7327C">
        <w:rPr>
          <w:rFonts w:ascii="Times" w:eastAsia="Times" w:hAnsi="Times" w:cs="Times"/>
          <w:sz w:val="20"/>
          <w:szCs w:val="20"/>
          <w:lang w:val="fr-FR"/>
        </w:rPr>
        <w:t>Imprimeur</w:t>
      </w:r>
    </w:p>
    <w:p w:rsidR="007C166D" w:rsidRPr="00A00403" w:rsidRDefault="00A00403">
      <w:pPr>
        <w:spacing w:after="0" w:line="240" w:lineRule="auto"/>
        <w:rPr>
          <w:rFonts w:ascii="Times" w:eastAsia="Times" w:hAnsi="Times" w:cs="Times"/>
          <w:sz w:val="20"/>
          <w:szCs w:val="20"/>
          <w:lang w:val="fr-BE"/>
        </w:rPr>
      </w:pPr>
      <w:r w:rsidRPr="00A00403">
        <w:rPr>
          <w:rFonts w:ascii="Times" w:eastAsia="Times" w:hAnsi="Times" w:cs="Times"/>
          <w:sz w:val="20"/>
          <w:szCs w:val="20"/>
          <w:lang w:val="fr-BE"/>
        </w:rPr>
        <w:t>TVK, (2021) ‘La Terre est une architecture</w:t>
      </w:r>
      <w:r w:rsidR="00416817" w:rsidRPr="00A00403">
        <w:rPr>
          <w:rFonts w:ascii="Times" w:eastAsia="Times" w:hAnsi="Times" w:cs="Times"/>
          <w:sz w:val="20"/>
          <w:szCs w:val="20"/>
          <w:lang w:val="fr-BE"/>
        </w:rPr>
        <w:t xml:space="preserve">’, </w:t>
      </w:r>
      <w:r>
        <w:rPr>
          <w:rFonts w:ascii="Times" w:eastAsia="Times" w:hAnsi="Times" w:cs="Times"/>
          <w:sz w:val="20"/>
          <w:szCs w:val="20"/>
          <w:lang w:val="fr-BE"/>
        </w:rPr>
        <w:t xml:space="preserve">Leipzig, </w:t>
      </w:r>
      <w:proofErr w:type="spellStart"/>
      <w:r w:rsidRPr="00A00403">
        <w:rPr>
          <w:rFonts w:ascii="Times" w:eastAsia="Times" w:hAnsi="Times" w:cs="Times"/>
          <w:sz w:val="20"/>
          <w:szCs w:val="20"/>
          <w:lang w:val="fr-BE"/>
        </w:rPr>
        <w:t>Spector</w:t>
      </w:r>
      <w:proofErr w:type="spellEnd"/>
      <w:r w:rsidRPr="00A00403">
        <w:rPr>
          <w:rFonts w:ascii="Times" w:eastAsia="Times" w:hAnsi="Times" w:cs="Times"/>
          <w:sz w:val="20"/>
          <w:szCs w:val="20"/>
          <w:lang w:val="fr-BE"/>
        </w:rPr>
        <w:t xml:space="preserve"> Books</w:t>
      </w:r>
      <w:r w:rsidR="00416817" w:rsidRPr="00A00403">
        <w:rPr>
          <w:rFonts w:ascii="Times" w:eastAsia="Times" w:hAnsi="Times" w:cs="Times"/>
          <w:sz w:val="20"/>
          <w:szCs w:val="20"/>
          <w:lang w:val="fr-BE"/>
        </w:rPr>
        <w:t>.</w:t>
      </w:r>
    </w:p>
    <w:p w:rsidR="00A00403" w:rsidRPr="00B7327C" w:rsidRDefault="00A00403">
      <w:pPr>
        <w:spacing w:after="0" w:line="240" w:lineRule="auto"/>
        <w:rPr>
          <w:rFonts w:ascii="Times" w:eastAsia="Times" w:hAnsi="Times" w:cs="Times"/>
          <w:sz w:val="20"/>
          <w:szCs w:val="20"/>
          <w:lang w:val="fr-BE"/>
        </w:rPr>
      </w:pPr>
      <w:proofErr w:type="spellStart"/>
      <w:r w:rsidRPr="00B7327C">
        <w:rPr>
          <w:rFonts w:ascii="Times" w:eastAsia="Times" w:hAnsi="Times" w:cs="Times"/>
          <w:sz w:val="20"/>
          <w:szCs w:val="20"/>
          <w:lang w:val="fr-BE"/>
        </w:rPr>
        <w:t>Corajoud</w:t>
      </w:r>
      <w:proofErr w:type="spellEnd"/>
      <w:r w:rsidRPr="00B7327C">
        <w:rPr>
          <w:rFonts w:ascii="Times" w:eastAsia="Times" w:hAnsi="Times" w:cs="Times"/>
          <w:sz w:val="20"/>
          <w:szCs w:val="20"/>
          <w:lang w:val="fr-BE"/>
        </w:rPr>
        <w:t>, M.</w:t>
      </w:r>
      <w:proofErr w:type="gramStart"/>
      <w:r w:rsidRPr="00B7327C">
        <w:rPr>
          <w:rFonts w:ascii="Times" w:eastAsia="Times" w:hAnsi="Times" w:cs="Times"/>
          <w:sz w:val="20"/>
          <w:szCs w:val="20"/>
          <w:lang w:val="fr-BE"/>
        </w:rPr>
        <w:t>,(</w:t>
      </w:r>
      <w:proofErr w:type="gramEnd"/>
      <w:r w:rsidRPr="00B7327C">
        <w:rPr>
          <w:rFonts w:ascii="Times" w:eastAsia="Times" w:hAnsi="Times" w:cs="Times"/>
          <w:sz w:val="20"/>
          <w:szCs w:val="20"/>
          <w:lang w:val="fr-BE"/>
        </w:rPr>
        <w:t>2004) ‘</w:t>
      </w:r>
      <w:r w:rsidRPr="00B7327C">
        <w:rPr>
          <w:rFonts w:ascii="Times" w:eastAsia="Times" w:hAnsi="Times" w:cs="Times"/>
          <w:sz w:val="20"/>
          <w:szCs w:val="20"/>
          <w:lang w:val="fr-FR"/>
        </w:rPr>
        <w:t>Hors champ’, in Faces, n°55</w:t>
      </w:r>
      <w:r w:rsidR="00B7327C" w:rsidRPr="00B7327C">
        <w:rPr>
          <w:rFonts w:ascii="Times" w:eastAsia="Times" w:hAnsi="Times" w:cs="Times"/>
          <w:sz w:val="20"/>
          <w:szCs w:val="20"/>
          <w:lang w:val="fr-FR"/>
        </w:rPr>
        <w:t>(Institut d’Architecture Université de Genève)</w:t>
      </w:r>
    </w:p>
    <w:p w:rsidR="00A00403" w:rsidRPr="00B7327C" w:rsidRDefault="00B7327C">
      <w:pPr>
        <w:spacing w:after="0" w:line="240" w:lineRule="auto"/>
        <w:rPr>
          <w:rFonts w:ascii="Times" w:eastAsia="Times" w:hAnsi="Times" w:cs="Times"/>
          <w:sz w:val="20"/>
          <w:szCs w:val="20"/>
        </w:rPr>
      </w:pPr>
      <w:r w:rsidRPr="00B7327C">
        <w:rPr>
          <w:rFonts w:ascii="Times" w:eastAsia="Times" w:hAnsi="Times" w:cs="Times"/>
          <w:sz w:val="20"/>
          <w:szCs w:val="20"/>
          <w:lang w:val="it-IT"/>
        </w:rPr>
        <w:t>Dematteis, G., (1985) ‘Le metafore della Terra</w:t>
      </w:r>
      <w:r>
        <w:rPr>
          <w:rFonts w:ascii="Times" w:eastAsia="Times" w:hAnsi="Times" w:cs="Times"/>
          <w:sz w:val="20"/>
          <w:szCs w:val="20"/>
          <w:lang w:val="it-IT"/>
        </w:rPr>
        <w:t xml:space="preserve">’, Milano, Ed. </w:t>
      </w:r>
      <w:proofErr w:type="spellStart"/>
      <w:r w:rsidRPr="00B7327C">
        <w:rPr>
          <w:rFonts w:ascii="Times" w:eastAsia="Times" w:hAnsi="Times" w:cs="Times"/>
          <w:sz w:val="20"/>
          <w:szCs w:val="20"/>
        </w:rPr>
        <w:t>Feltrinelli</w:t>
      </w:r>
      <w:proofErr w:type="spellEnd"/>
    </w:p>
    <w:p w:rsidR="00B7327C" w:rsidRPr="00B7327C" w:rsidRDefault="00B7327C">
      <w:pPr>
        <w:spacing w:after="0" w:line="240" w:lineRule="auto"/>
        <w:rPr>
          <w:rFonts w:ascii="Times" w:eastAsia="Times" w:hAnsi="Times" w:cs="Times"/>
          <w:sz w:val="20"/>
          <w:szCs w:val="20"/>
        </w:rPr>
      </w:pPr>
      <w:r w:rsidRPr="00B7327C">
        <w:rPr>
          <w:rFonts w:ascii="Times" w:eastAsia="Times" w:hAnsi="Times" w:cs="Times"/>
          <w:sz w:val="20"/>
          <w:szCs w:val="20"/>
          <w:lang w:val="it-IT"/>
        </w:rPr>
        <w:t xml:space="preserve">Dematteis, G., (1995) ‘ Progetto implicito’, Milano, Ed. </w:t>
      </w:r>
      <w:r w:rsidRPr="00B7327C">
        <w:rPr>
          <w:rFonts w:ascii="Times" w:eastAsia="Times" w:hAnsi="Times" w:cs="Times"/>
          <w:sz w:val="20"/>
          <w:szCs w:val="20"/>
        </w:rPr>
        <w:t xml:space="preserve">Franco </w:t>
      </w:r>
      <w:proofErr w:type="spellStart"/>
      <w:r w:rsidRPr="00B7327C">
        <w:rPr>
          <w:rFonts w:ascii="Times" w:eastAsia="Times" w:hAnsi="Times" w:cs="Times"/>
          <w:sz w:val="20"/>
          <w:szCs w:val="20"/>
        </w:rPr>
        <w:t>Angeli</w:t>
      </w:r>
      <w:proofErr w:type="spellEnd"/>
    </w:p>
    <w:p w:rsidR="008145C9" w:rsidRDefault="008145C9">
      <w:pPr>
        <w:spacing w:after="0" w:line="240" w:lineRule="auto"/>
        <w:rPr>
          <w:rFonts w:ascii="Times" w:eastAsia="Times" w:hAnsi="Times" w:cs="Times"/>
          <w:sz w:val="20"/>
          <w:szCs w:val="20"/>
        </w:rPr>
      </w:pPr>
      <w:r>
        <w:rPr>
          <w:rFonts w:ascii="Times" w:eastAsia="Times" w:hAnsi="Times" w:cs="Times"/>
          <w:sz w:val="20"/>
          <w:szCs w:val="20"/>
        </w:rPr>
        <w:t xml:space="preserve">Gerber, A., </w:t>
      </w:r>
      <w:proofErr w:type="spellStart"/>
      <w:r>
        <w:rPr>
          <w:rFonts w:ascii="Times" w:eastAsia="Times" w:hAnsi="Times" w:cs="Times"/>
          <w:sz w:val="20"/>
          <w:szCs w:val="20"/>
        </w:rPr>
        <w:t>Iseli</w:t>
      </w:r>
      <w:proofErr w:type="spellEnd"/>
      <w:r>
        <w:rPr>
          <w:rFonts w:ascii="Times" w:eastAsia="Times" w:hAnsi="Times" w:cs="Times"/>
          <w:sz w:val="20"/>
          <w:szCs w:val="20"/>
        </w:rPr>
        <w:t xml:space="preserve">, R., </w:t>
      </w:r>
      <w:proofErr w:type="spellStart"/>
      <w:r>
        <w:rPr>
          <w:rFonts w:ascii="Times" w:eastAsia="Times" w:hAnsi="Times" w:cs="Times"/>
          <w:sz w:val="20"/>
          <w:szCs w:val="20"/>
        </w:rPr>
        <w:t>Kurath</w:t>
      </w:r>
      <w:proofErr w:type="gramStart"/>
      <w:r>
        <w:rPr>
          <w:rFonts w:ascii="Times" w:eastAsia="Times" w:hAnsi="Times" w:cs="Times"/>
          <w:sz w:val="20"/>
          <w:szCs w:val="20"/>
        </w:rPr>
        <w:t>,S</w:t>
      </w:r>
      <w:proofErr w:type="spellEnd"/>
      <w:proofErr w:type="gramEnd"/>
      <w:r>
        <w:rPr>
          <w:rFonts w:ascii="Times" w:eastAsia="Times" w:hAnsi="Times" w:cs="Times"/>
          <w:sz w:val="20"/>
          <w:szCs w:val="20"/>
        </w:rPr>
        <w:t xml:space="preserve">., </w:t>
      </w:r>
      <w:proofErr w:type="spellStart"/>
      <w:r>
        <w:rPr>
          <w:rFonts w:ascii="Times" w:eastAsia="Times" w:hAnsi="Times" w:cs="Times"/>
          <w:sz w:val="20"/>
          <w:szCs w:val="20"/>
        </w:rPr>
        <w:t>Primas</w:t>
      </w:r>
      <w:proofErr w:type="spellEnd"/>
      <w:r>
        <w:rPr>
          <w:rFonts w:ascii="Times" w:eastAsia="Times" w:hAnsi="Times" w:cs="Times"/>
          <w:sz w:val="20"/>
          <w:szCs w:val="20"/>
        </w:rPr>
        <w:t>, U., et all.(2021) ‘The morphology of Urban Landscapes’, Berlin, Reimer</w:t>
      </w:r>
    </w:p>
    <w:p w:rsidR="004E1364" w:rsidRDefault="004E1364">
      <w:pPr>
        <w:spacing w:after="0" w:line="240" w:lineRule="auto"/>
        <w:rPr>
          <w:rFonts w:ascii="Times" w:eastAsia="Times" w:hAnsi="Times" w:cs="Times"/>
          <w:sz w:val="20"/>
          <w:szCs w:val="20"/>
        </w:rPr>
      </w:pPr>
      <w:proofErr w:type="spellStart"/>
      <w:proofErr w:type="gramStart"/>
      <w:r>
        <w:rPr>
          <w:rFonts w:ascii="Times" w:eastAsia="Times" w:hAnsi="Times" w:cs="Times"/>
          <w:sz w:val="20"/>
          <w:szCs w:val="20"/>
        </w:rPr>
        <w:t>Imbert</w:t>
      </w:r>
      <w:proofErr w:type="spellEnd"/>
      <w:r>
        <w:rPr>
          <w:rFonts w:ascii="Times" w:eastAsia="Times" w:hAnsi="Times" w:cs="Times"/>
          <w:sz w:val="20"/>
          <w:szCs w:val="20"/>
        </w:rPr>
        <w:t>, D., (2018) ‘A Landscape Inventory.</w:t>
      </w:r>
      <w:proofErr w:type="gramEnd"/>
      <w:r>
        <w:rPr>
          <w:rFonts w:ascii="Times" w:eastAsia="Times" w:hAnsi="Times" w:cs="Times"/>
          <w:sz w:val="20"/>
          <w:szCs w:val="20"/>
        </w:rPr>
        <w:t xml:space="preserve"> Michel</w:t>
      </w:r>
      <w:r w:rsidRPr="004E1364">
        <w:rPr>
          <w:rFonts w:ascii="Times" w:eastAsia="Times" w:hAnsi="Times" w:cs="Times"/>
          <w:sz w:val="20"/>
          <w:szCs w:val="20"/>
        </w:rPr>
        <w:t xml:space="preserve"> </w:t>
      </w:r>
      <w:proofErr w:type="spellStart"/>
      <w:r>
        <w:rPr>
          <w:rFonts w:ascii="Times" w:eastAsia="Times" w:hAnsi="Times" w:cs="Times"/>
          <w:sz w:val="20"/>
          <w:szCs w:val="20"/>
        </w:rPr>
        <w:t>Desvigne</w:t>
      </w:r>
      <w:proofErr w:type="spellEnd"/>
      <w:r>
        <w:rPr>
          <w:rFonts w:ascii="Times" w:eastAsia="Times" w:hAnsi="Times" w:cs="Times"/>
          <w:sz w:val="20"/>
          <w:szCs w:val="20"/>
        </w:rPr>
        <w:t xml:space="preserve"> </w:t>
      </w:r>
      <w:proofErr w:type="spellStart"/>
      <w:r>
        <w:rPr>
          <w:rFonts w:ascii="Times" w:eastAsia="Times" w:hAnsi="Times" w:cs="Times"/>
          <w:sz w:val="20"/>
          <w:szCs w:val="20"/>
        </w:rPr>
        <w:t>Paysagiste</w:t>
      </w:r>
      <w:proofErr w:type="spellEnd"/>
      <w:r>
        <w:rPr>
          <w:rFonts w:ascii="Times" w:eastAsia="Times" w:hAnsi="Times" w:cs="Times"/>
          <w:sz w:val="20"/>
          <w:szCs w:val="20"/>
        </w:rPr>
        <w:t>’</w:t>
      </w:r>
      <w:r>
        <w:rPr>
          <w:rFonts w:ascii="Times" w:eastAsia="Times" w:hAnsi="Times" w:cs="Times"/>
          <w:sz w:val="20"/>
          <w:szCs w:val="20"/>
        </w:rPr>
        <w:t xml:space="preserve">, Applied </w:t>
      </w:r>
      <w:proofErr w:type="spellStart"/>
      <w:r>
        <w:rPr>
          <w:rFonts w:ascii="Times" w:eastAsia="Times" w:hAnsi="Times" w:cs="Times"/>
          <w:sz w:val="20"/>
          <w:szCs w:val="20"/>
        </w:rPr>
        <w:t>Research+Design</w:t>
      </w:r>
      <w:proofErr w:type="spellEnd"/>
      <w:r>
        <w:rPr>
          <w:rFonts w:ascii="Times" w:eastAsia="Times" w:hAnsi="Times" w:cs="Times"/>
          <w:sz w:val="20"/>
          <w:szCs w:val="20"/>
        </w:rPr>
        <w:t xml:space="preserve"> Publishing</w:t>
      </w:r>
    </w:p>
    <w:p w:rsidR="00A00403" w:rsidRDefault="00B7327C">
      <w:pPr>
        <w:spacing w:after="0" w:line="240" w:lineRule="auto"/>
        <w:rPr>
          <w:rFonts w:ascii="Times" w:eastAsia="Times" w:hAnsi="Times" w:cs="Times"/>
          <w:sz w:val="20"/>
          <w:szCs w:val="20"/>
        </w:rPr>
      </w:pPr>
      <w:proofErr w:type="spellStart"/>
      <w:r w:rsidRPr="00B7327C">
        <w:rPr>
          <w:rFonts w:ascii="Times" w:eastAsia="Times" w:hAnsi="Times" w:cs="Times"/>
          <w:sz w:val="20"/>
          <w:szCs w:val="20"/>
        </w:rPr>
        <w:t>Occhiuto</w:t>
      </w:r>
      <w:proofErr w:type="spellEnd"/>
      <w:r w:rsidRPr="00B7327C">
        <w:rPr>
          <w:rFonts w:ascii="Times" w:eastAsia="Times" w:hAnsi="Times" w:cs="Times"/>
          <w:sz w:val="20"/>
          <w:szCs w:val="20"/>
        </w:rPr>
        <w:t>, R.,</w:t>
      </w:r>
      <w:r>
        <w:rPr>
          <w:rFonts w:ascii="Times" w:eastAsia="Times" w:hAnsi="Times" w:cs="Times"/>
          <w:sz w:val="20"/>
          <w:szCs w:val="20"/>
        </w:rPr>
        <w:t xml:space="preserve"> (2021) ‘What the Ground Says…</w:t>
      </w:r>
      <w:proofErr w:type="gramStart"/>
      <w:r>
        <w:rPr>
          <w:rFonts w:ascii="Times" w:eastAsia="Times" w:hAnsi="Times" w:cs="Times"/>
          <w:sz w:val="20"/>
          <w:szCs w:val="20"/>
        </w:rPr>
        <w:t>’,</w:t>
      </w:r>
      <w:proofErr w:type="gramEnd"/>
      <w:r>
        <w:rPr>
          <w:rFonts w:ascii="Times" w:eastAsia="Times" w:hAnsi="Times" w:cs="Times"/>
          <w:sz w:val="20"/>
          <w:szCs w:val="20"/>
        </w:rPr>
        <w:t xml:space="preserve"> </w:t>
      </w:r>
      <w:r w:rsidRPr="00B7327C">
        <w:rPr>
          <w:rFonts w:ascii="Times" w:eastAsia="Times" w:hAnsi="Times" w:cs="Times"/>
          <w:i/>
          <w:sz w:val="20"/>
          <w:szCs w:val="20"/>
        </w:rPr>
        <w:t>Sustainability</w:t>
      </w:r>
      <w:r>
        <w:rPr>
          <w:rFonts w:ascii="Times" w:eastAsia="Times" w:hAnsi="Times" w:cs="Times"/>
          <w:sz w:val="20"/>
          <w:szCs w:val="20"/>
        </w:rPr>
        <w:t xml:space="preserve">,n°13  </w:t>
      </w:r>
      <w:hyperlink r:id="rId8" w:history="1">
        <w:r w:rsidRPr="001E5F72">
          <w:rPr>
            <w:rStyle w:val="Lienhypertexte"/>
            <w:rFonts w:ascii="Times" w:eastAsia="Times" w:hAnsi="Times" w:cs="Times"/>
            <w:sz w:val="20"/>
            <w:szCs w:val="20"/>
          </w:rPr>
          <w:t>https://doi.org/10.3390/su132313420</w:t>
        </w:r>
      </w:hyperlink>
    </w:p>
    <w:p w:rsidR="007C166D" w:rsidRDefault="007C166D">
      <w:pPr>
        <w:spacing w:after="0" w:line="240" w:lineRule="auto"/>
        <w:rPr>
          <w:rFonts w:ascii="Times" w:eastAsia="Times" w:hAnsi="Times" w:cs="Times"/>
          <w:sz w:val="20"/>
          <w:szCs w:val="20"/>
        </w:rPr>
      </w:pPr>
    </w:p>
    <w:p w:rsidR="007C166D" w:rsidRDefault="007C166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sectPr w:rsidR="007C166D">
      <w:headerReference w:type="default" r:id="rId9"/>
      <w:footerReference w:type="default" r:id="rId10"/>
      <w:pgSz w:w="11906" w:h="16838"/>
      <w:pgMar w:top="1281" w:right="1134" w:bottom="1134" w:left="1134" w:header="6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F03" w:rsidRDefault="00611F03">
      <w:pPr>
        <w:spacing w:after="0" w:line="240" w:lineRule="auto"/>
      </w:pPr>
      <w:r>
        <w:separator/>
      </w:r>
    </w:p>
  </w:endnote>
  <w:endnote w:type="continuationSeparator" w:id="0">
    <w:p w:rsidR="00611F03" w:rsidRDefault="0061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6D" w:rsidRDefault="0041681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Bologna, June 8th-10th 2022, University of Bologna, Italy</w:t>
    </w:r>
  </w:p>
  <w:p w:rsidR="007C166D" w:rsidRDefault="00611F03">
    <w:pPr>
      <w:pBdr>
        <w:top w:val="nil"/>
        <w:left w:val="nil"/>
        <w:bottom w:val="nil"/>
        <w:right w:val="nil"/>
        <w:between w:val="nil"/>
      </w:pBdr>
      <w:tabs>
        <w:tab w:val="center" w:pos="4819"/>
        <w:tab w:val="right" w:pos="9638"/>
      </w:tabs>
      <w:jc w:val="center"/>
      <w:rPr>
        <w:color w:val="000000"/>
      </w:rPr>
    </w:pPr>
    <w:hyperlink r:id="rId1">
      <w:r w:rsidR="00416817">
        <w:rPr>
          <w:rFonts w:ascii="Times New Roman" w:eastAsia="Times New Roman" w:hAnsi="Times New Roman" w:cs="Times New Roman"/>
          <w:color w:val="0000FF"/>
          <w:sz w:val="20"/>
          <w:szCs w:val="20"/>
          <w:u w:val="single"/>
        </w:rPr>
        <w:t>http://conference.isufitaly.com/index.php/Bologna2022/</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F03" w:rsidRDefault="00611F03">
      <w:pPr>
        <w:spacing w:after="0" w:line="240" w:lineRule="auto"/>
      </w:pPr>
      <w:r>
        <w:separator/>
      </w:r>
    </w:p>
  </w:footnote>
  <w:footnote w:type="continuationSeparator" w:id="0">
    <w:p w:rsidR="00611F03" w:rsidRDefault="00611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6D" w:rsidRDefault="0041681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fr-BE" w:eastAsia="fr-BE"/>
      </w:rPr>
      <w:drawing>
        <wp:inline distT="0" distB="0" distL="0" distR="0">
          <wp:extent cx="6120130" cy="15982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159829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C166D"/>
    <w:rsid w:val="00172D49"/>
    <w:rsid w:val="00297E60"/>
    <w:rsid w:val="002C5B22"/>
    <w:rsid w:val="002C6A48"/>
    <w:rsid w:val="0039442F"/>
    <w:rsid w:val="003D4756"/>
    <w:rsid w:val="00416817"/>
    <w:rsid w:val="004E1364"/>
    <w:rsid w:val="0055040D"/>
    <w:rsid w:val="00611F03"/>
    <w:rsid w:val="007C166D"/>
    <w:rsid w:val="008145C9"/>
    <w:rsid w:val="008F25E7"/>
    <w:rsid w:val="00982606"/>
    <w:rsid w:val="00A00403"/>
    <w:rsid w:val="00B7327C"/>
    <w:rsid w:val="00B97B85"/>
    <w:rsid w:val="00D57C9A"/>
    <w:rsid w:val="00E43013"/>
    <w:rsid w:val="00E45214"/>
    <w:rsid w:val="00FD62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0A58B0"/>
    <w:pPr>
      <w:tabs>
        <w:tab w:val="center" w:pos="4819"/>
        <w:tab w:val="right" w:pos="9638"/>
      </w:tabs>
    </w:pPr>
  </w:style>
  <w:style w:type="character" w:customStyle="1" w:styleId="En-tteCar">
    <w:name w:val="En-tête Car"/>
    <w:link w:val="En-tte"/>
    <w:uiPriority w:val="99"/>
    <w:rsid w:val="000A58B0"/>
    <w:rPr>
      <w:sz w:val="22"/>
      <w:szCs w:val="22"/>
      <w:lang w:eastAsia="en-US"/>
    </w:rPr>
  </w:style>
  <w:style w:type="paragraph" w:styleId="Pieddepage">
    <w:name w:val="footer"/>
    <w:basedOn w:val="Normal"/>
    <w:link w:val="PieddepageCar"/>
    <w:uiPriority w:val="99"/>
    <w:unhideWhenUsed/>
    <w:rsid w:val="000A58B0"/>
    <w:pPr>
      <w:tabs>
        <w:tab w:val="center" w:pos="4819"/>
        <w:tab w:val="right" w:pos="9638"/>
      </w:tabs>
    </w:pPr>
  </w:style>
  <w:style w:type="character" w:customStyle="1" w:styleId="PieddepageCar">
    <w:name w:val="Pied de page Car"/>
    <w:link w:val="Pieddepage"/>
    <w:uiPriority w:val="99"/>
    <w:rsid w:val="000A58B0"/>
    <w:rPr>
      <w:sz w:val="22"/>
      <w:szCs w:val="22"/>
      <w:lang w:eastAsia="en-US"/>
    </w:rPr>
  </w:style>
  <w:style w:type="paragraph" w:styleId="Sansinterligne">
    <w:name w:val="No Spacing"/>
    <w:uiPriority w:val="1"/>
    <w:qFormat/>
    <w:rsid w:val="000A58B0"/>
    <w:rPr>
      <w:rFonts w:eastAsia="SimSun"/>
      <w:lang w:eastAsia="zh-CN"/>
    </w:rPr>
  </w:style>
  <w:style w:type="character" w:styleId="Lienhypertexte">
    <w:name w:val="Hyperlink"/>
    <w:uiPriority w:val="99"/>
    <w:unhideWhenUsed/>
    <w:rsid w:val="00813E79"/>
    <w:rPr>
      <w:color w:val="0000FF"/>
      <w:u w:val="single"/>
    </w:rPr>
  </w:style>
  <w:style w:type="character" w:customStyle="1" w:styleId="UnresolvedMention">
    <w:name w:val="Unresolved Mention"/>
    <w:basedOn w:val="Policepardfaut"/>
    <w:uiPriority w:val="99"/>
    <w:semiHidden/>
    <w:unhideWhenUsed/>
    <w:rsid w:val="006432A2"/>
    <w:rPr>
      <w:color w:val="605E5C"/>
      <w:shd w:val="clear" w:color="auto" w:fill="E1DFDD"/>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9826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260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0A58B0"/>
    <w:pPr>
      <w:tabs>
        <w:tab w:val="center" w:pos="4819"/>
        <w:tab w:val="right" w:pos="9638"/>
      </w:tabs>
    </w:pPr>
  </w:style>
  <w:style w:type="character" w:customStyle="1" w:styleId="En-tteCar">
    <w:name w:val="En-tête Car"/>
    <w:link w:val="En-tte"/>
    <w:uiPriority w:val="99"/>
    <w:rsid w:val="000A58B0"/>
    <w:rPr>
      <w:sz w:val="22"/>
      <w:szCs w:val="22"/>
      <w:lang w:eastAsia="en-US"/>
    </w:rPr>
  </w:style>
  <w:style w:type="paragraph" w:styleId="Pieddepage">
    <w:name w:val="footer"/>
    <w:basedOn w:val="Normal"/>
    <w:link w:val="PieddepageCar"/>
    <w:uiPriority w:val="99"/>
    <w:unhideWhenUsed/>
    <w:rsid w:val="000A58B0"/>
    <w:pPr>
      <w:tabs>
        <w:tab w:val="center" w:pos="4819"/>
        <w:tab w:val="right" w:pos="9638"/>
      </w:tabs>
    </w:pPr>
  </w:style>
  <w:style w:type="character" w:customStyle="1" w:styleId="PieddepageCar">
    <w:name w:val="Pied de page Car"/>
    <w:link w:val="Pieddepage"/>
    <w:uiPriority w:val="99"/>
    <w:rsid w:val="000A58B0"/>
    <w:rPr>
      <w:sz w:val="22"/>
      <w:szCs w:val="22"/>
      <w:lang w:eastAsia="en-US"/>
    </w:rPr>
  </w:style>
  <w:style w:type="paragraph" w:styleId="Sansinterligne">
    <w:name w:val="No Spacing"/>
    <w:uiPriority w:val="1"/>
    <w:qFormat/>
    <w:rsid w:val="000A58B0"/>
    <w:rPr>
      <w:rFonts w:eastAsia="SimSun"/>
      <w:lang w:eastAsia="zh-CN"/>
    </w:rPr>
  </w:style>
  <w:style w:type="character" w:styleId="Lienhypertexte">
    <w:name w:val="Hyperlink"/>
    <w:uiPriority w:val="99"/>
    <w:unhideWhenUsed/>
    <w:rsid w:val="00813E79"/>
    <w:rPr>
      <w:color w:val="0000FF"/>
      <w:u w:val="single"/>
    </w:rPr>
  </w:style>
  <w:style w:type="character" w:customStyle="1" w:styleId="UnresolvedMention">
    <w:name w:val="Unresolved Mention"/>
    <w:basedOn w:val="Policepardfaut"/>
    <w:uiPriority w:val="99"/>
    <w:semiHidden/>
    <w:unhideWhenUsed/>
    <w:rsid w:val="006432A2"/>
    <w:rPr>
      <w:color w:val="605E5C"/>
      <w:shd w:val="clear" w:color="auto" w:fill="E1DFDD"/>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9826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26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23134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conference.isufitaly.com/index.php/Bologna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es1UDFUv3L+Y0ndh5788EHWFYw==">AMUW2mVBmWM6hh3Nx2nAhTVo2H9Xh3I6I053lKClkvjOG3bKardQjDugkzCdFHKeZZMtN0KKgIl6LjW42YncLK7Oj2ISZ2JOWDls0tL/A39Gw51tfRiimTM=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466</Words>
  <Characters>2563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lpa1</dc:creator>
  <cp:lastModifiedBy>Rita</cp:lastModifiedBy>
  <cp:revision>9</cp:revision>
  <dcterms:created xsi:type="dcterms:W3CDTF">2022-03-20T18:55:00Z</dcterms:created>
  <dcterms:modified xsi:type="dcterms:W3CDTF">2022-03-22T23:04:00Z</dcterms:modified>
</cp:coreProperties>
</file>