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DA322" w14:textId="77777777" w:rsidR="005C16D3" w:rsidRPr="004027FA" w:rsidRDefault="005C16D3" w:rsidP="005C16D3">
      <w:pPr>
        <w:spacing w:line="480" w:lineRule="auto"/>
        <w:jc w:val="center"/>
        <w:rPr>
          <w:lang w:val="en-US"/>
        </w:rPr>
      </w:pPr>
      <w:bookmarkStart w:id="0" w:name="_GoBack"/>
      <w:r>
        <w:rPr>
          <w:lang w:val="en-US"/>
        </w:rPr>
        <w:t>Are</w:t>
      </w:r>
      <w:r w:rsidRPr="004027FA">
        <w:rPr>
          <w:lang w:val="en-US"/>
        </w:rPr>
        <w:t xml:space="preserve"> Children in Foster Care </w:t>
      </w:r>
      <w:r>
        <w:rPr>
          <w:lang w:val="en-US"/>
        </w:rPr>
        <w:t>in</w:t>
      </w:r>
      <w:r w:rsidRPr="004027FA">
        <w:rPr>
          <w:lang w:val="en-US"/>
        </w:rPr>
        <w:t xml:space="preserve"> Better Psychological </w:t>
      </w:r>
      <w:r>
        <w:rPr>
          <w:lang w:val="en-US"/>
        </w:rPr>
        <w:t>Health</w:t>
      </w:r>
      <w:r w:rsidRPr="004027FA">
        <w:rPr>
          <w:lang w:val="en-US"/>
        </w:rPr>
        <w:t xml:space="preserve"> than Children in Institutions?</w:t>
      </w:r>
    </w:p>
    <w:p w14:paraId="13C80B13" w14:textId="0C694A5F" w:rsidR="005C16D3" w:rsidRDefault="005C16D3" w:rsidP="005C16D3">
      <w:pPr>
        <w:spacing w:line="480" w:lineRule="auto"/>
        <w:jc w:val="center"/>
        <w:rPr>
          <w:lang w:val="en-US"/>
        </w:rPr>
      </w:pPr>
      <w:r w:rsidRPr="004027FA">
        <w:rPr>
          <w:lang w:val="en-US"/>
        </w:rPr>
        <w:t xml:space="preserve">What Factors Influence </w:t>
      </w:r>
      <w:r>
        <w:rPr>
          <w:lang w:val="en-US"/>
        </w:rPr>
        <w:t xml:space="preserve">the </w:t>
      </w:r>
      <w:proofErr w:type="gramStart"/>
      <w:r>
        <w:rPr>
          <w:lang w:val="en-US"/>
        </w:rPr>
        <w:t>Outcome</w:t>
      </w:r>
      <w:r w:rsidR="00D25AAB">
        <w:rPr>
          <w:lang w:val="en-US"/>
        </w:rPr>
        <w:t xml:space="preserve"> </w:t>
      </w:r>
      <w:r w:rsidRPr="004027FA">
        <w:rPr>
          <w:lang w:val="en-US"/>
        </w:rPr>
        <w:t>?</w:t>
      </w:r>
      <w:proofErr w:type="gramEnd"/>
    </w:p>
    <w:bookmarkEnd w:id="0"/>
    <w:p w14:paraId="3E56D8A8" w14:textId="77777777" w:rsidR="00D25AAB" w:rsidRPr="004027FA" w:rsidRDefault="00D25AAB" w:rsidP="005C16D3">
      <w:pPr>
        <w:spacing w:line="480" w:lineRule="auto"/>
        <w:jc w:val="center"/>
        <w:rPr>
          <w:lang w:val="en-US"/>
        </w:rPr>
      </w:pPr>
    </w:p>
    <w:p w14:paraId="7C5D8275" w14:textId="77777777" w:rsidR="005C16D3" w:rsidRDefault="005C16D3" w:rsidP="005C16D3">
      <w:pPr>
        <w:pStyle w:val="Sansinterligne"/>
        <w:tabs>
          <w:tab w:val="left" w:pos="1373"/>
          <w:tab w:val="center" w:pos="4536"/>
        </w:tabs>
        <w:spacing w:after="160" w:line="360" w:lineRule="auto"/>
        <w:jc w:val="center"/>
        <w:rPr>
          <w:rFonts w:ascii="Times New Roman" w:hAnsi="Times New Roman" w:cs="Times New Roman"/>
          <w:i/>
          <w:sz w:val="24"/>
          <w:szCs w:val="24"/>
          <w:lang w:val="en-US"/>
        </w:rPr>
      </w:pPr>
      <w:proofErr w:type="spellStart"/>
      <w:r w:rsidRPr="007431A5">
        <w:rPr>
          <w:rFonts w:ascii="Times New Roman" w:hAnsi="Times New Roman" w:cs="Times New Roman"/>
          <w:i/>
          <w:sz w:val="24"/>
          <w:szCs w:val="24"/>
          <w:lang w:val="en-US"/>
        </w:rPr>
        <w:t>Stéphanie</w:t>
      </w:r>
      <w:proofErr w:type="spellEnd"/>
      <w:r w:rsidRPr="007431A5">
        <w:rPr>
          <w:rFonts w:ascii="Times New Roman" w:hAnsi="Times New Roman" w:cs="Times New Roman"/>
          <w:i/>
          <w:sz w:val="24"/>
          <w:szCs w:val="24"/>
          <w:lang w:val="en-US"/>
        </w:rPr>
        <w:t xml:space="preserve"> </w:t>
      </w:r>
      <w:proofErr w:type="spellStart"/>
      <w:r w:rsidRPr="007431A5">
        <w:rPr>
          <w:rFonts w:ascii="Times New Roman" w:hAnsi="Times New Roman" w:cs="Times New Roman"/>
          <w:i/>
          <w:sz w:val="24"/>
          <w:szCs w:val="24"/>
          <w:lang w:val="en-US"/>
        </w:rPr>
        <w:t>Chartier</w:t>
      </w:r>
      <w:proofErr w:type="spellEnd"/>
      <w:r w:rsidRPr="007431A5">
        <w:rPr>
          <w:rFonts w:ascii="Times New Roman" w:hAnsi="Times New Roman" w:cs="Times New Roman"/>
          <w:i/>
          <w:sz w:val="24"/>
          <w:szCs w:val="24"/>
          <w:lang w:val="en-US"/>
        </w:rPr>
        <w:t xml:space="preserve"> and Adélaïde </w:t>
      </w:r>
      <w:proofErr w:type="spellStart"/>
      <w:r w:rsidRPr="007431A5">
        <w:rPr>
          <w:rFonts w:ascii="Times New Roman" w:hAnsi="Times New Roman" w:cs="Times New Roman"/>
          <w:i/>
          <w:sz w:val="24"/>
          <w:szCs w:val="24"/>
          <w:lang w:val="en-US"/>
        </w:rPr>
        <w:t>Blavier</w:t>
      </w:r>
      <w:proofErr w:type="spellEnd"/>
    </w:p>
    <w:p w14:paraId="2A62C94D" w14:textId="77777777" w:rsidR="005C16D3" w:rsidRPr="00F02D16" w:rsidRDefault="005C16D3" w:rsidP="005C16D3">
      <w:pPr>
        <w:widowControl w:val="0"/>
        <w:autoSpaceDE w:val="0"/>
        <w:autoSpaceDN w:val="0"/>
        <w:adjustRightInd w:val="0"/>
        <w:spacing w:after="240" w:line="260" w:lineRule="atLeast"/>
        <w:jc w:val="center"/>
        <w:rPr>
          <w:rFonts w:ascii="Times Roman" w:eastAsiaTheme="minorEastAsia" w:hAnsi="Times Roman" w:cs="Times Roman"/>
          <w:i/>
          <w:color w:val="000000"/>
          <w:lang w:val="en-US"/>
        </w:rPr>
      </w:pPr>
      <w:r w:rsidRPr="00F02D16">
        <w:rPr>
          <w:rFonts w:ascii="Times Roman" w:eastAsiaTheme="minorEastAsia" w:hAnsi="Times Roman" w:cs="Times Roman"/>
          <w:i/>
          <w:color w:val="000000"/>
          <w:sz w:val="21"/>
          <w:szCs w:val="21"/>
          <w:lang w:val="en-US"/>
        </w:rPr>
        <w:t>Faculty of Psychology and Educational Sciences</w:t>
      </w:r>
      <w:r w:rsidRPr="00F02D16">
        <w:rPr>
          <w:rFonts w:ascii="MS Mincho" w:eastAsia="MS Mincho" w:hAnsi="MS Mincho" w:cs="MS Mincho" w:hint="eastAsia"/>
          <w:i/>
          <w:color w:val="000000"/>
          <w:sz w:val="21"/>
          <w:szCs w:val="21"/>
          <w:lang w:val="en-US"/>
        </w:rPr>
        <w:t> </w:t>
      </w:r>
    </w:p>
    <w:p w14:paraId="2AD1601F" w14:textId="77777777" w:rsidR="005C16D3" w:rsidRPr="00BC13D5" w:rsidRDefault="005C16D3" w:rsidP="005C16D3">
      <w:pPr>
        <w:widowControl w:val="0"/>
        <w:autoSpaceDE w:val="0"/>
        <w:autoSpaceDN w:val="0"/>
        <w:adjustRightInd w:val="0"/>
        <w:spacing w:after="240" w:line="260" w:lineRule="atLeast"/>
        <w:jc w:val="center"/>
        <w:rPr>
          <w:rFonts w:ascii="Times Roman" w:eastAsiaTheme="minorEastAsia" w:hAnsi="Times Roman" w:cs="Times Roman"/>
          <w:i/>
          <w:color w:val="000000"/>
          <w:sz w:val="21"/>
          <w:szCs w:val="21"/>
          <w:lang w:val="fr-FR"/>
        </w:rPr>
      </w:pPr>
      <w:proofErr w:type="spellStart"/>
      <w:r w:rsidRPr="00BC13D5">
        <w:rPr>
          <w:rFonts w:ascii="Times Roman" w:eastAsiaTheme="minorEastAsia" w:hAnsi="Times Roman" w:cs="Times Roman"/>
          <w:i/>
          <w:color w:val="000000"/>
          <w:sz w:val="21"/>
          <w:szCs w:val="21"/>
          <w:lang w:val="fr-FR"/>
        </w:rPr>
        <w:t>Psychotrauma</w:t>
      </w:r>
      <w:proofErr w:type="spellEnd"/>
      <w:r w:rsidRPr="00BC13D5">
        <w:rPr>
          <w:rFonts w:ascii="Times Roman" w:eastAsiaTheme="minorEastAsia" w:hAnsi="Times Roman" w:cs="Times Roman"/>
          <w:i/>
          <w:color w:val="000000"/>
          <w:sz w:val="21"/>
          <w:szCs w:val="21"/>
          <w:lang w:val="fr-FR"/>
        </w:rPr>
        <w:t xml:space="preserve"> service and </w:t>
      </w:r>
      <w:proofErr w:type="spellStart"/>
      <w:r w:rsidRPr="00BC13D5">
        <w:rPr>
          <w:rFonts w:ascii="Times Roman" w:eastAsiaTheme="minorEastAsia" w:hAnsi="Times Roman" w:cs="Times Roman"/>
          <w:i/>
          <w:color w:val="000000"/>
          <w:sz w:val="21"/>
          <w:szCs w:val="21"/>
          <w:lang w:val="fr-FR"/>
        </w:rPr>
        <w:t>forensic</w:t>
      </w:r>
      <w:proofErr w:type="spellEnd"/>
      <w:r w:rsidRPr="00BC13D5">
        <w:rPr>
          <w:rFonts w:ascii="Times Roman" w:eastAsiaTheme="minorEastAsia" w:hAnsi="Times Roman" w:cs="Times Roman"/>
          <w:i/>
          <w:color w:val="000000"/>
          <w:sz w:val="21"/>
          <w:szCs w:val="21"/>
          <w:lang w:val="fr-FR"/>
        </w:rPr>
        <w:t xml:space="preserve"> expertise</w:t>
      </w:r>
    </w:p>
    <w:p w14:paraId="3D61543D" w14:textId="77777777" w:rsidR="005C16D3" w:rsidRPr="00F02D16" w:rsidRDefault="005C16D3" w:rsidP="005C16D3">
      <w:pPr>
        <w:pStyle w:val="Sansinterligne"/>
        <w:spacing w:after="160" w:line="360" w:lineRule="auto"/>
        <w:jc w:val="center"/>
        <w:rPr>
          <w:rFonts w:ascii="Times New Roman" w:hAnsi="Times New Roman" w:cs="Times New Roman"/>
          <w:i/>
          <w:sz w:val="24"/>
          <w:szCs w:val="24"/>
        </w:rPr>
      </w:pPr>
      <w:proofErr w:type="spellStart"/>
      <w:r w:rsidRPr="00F02D16">
        <w:rPr>
          <w:rFonts w:ascii="Times New Roman" w:hAnsi="Times New Roman" w:cs="Times New Roman"/>
          <w:i/>
          <w:sz w:val="24"/>
          <w:szCs w:val="24"/>
        </w:rPr>
        <w:t>Liege</w:t>
      </w:r>
      <w:proofErr w:type="spellEnd"/>
      <w:r w:rsidRPr="00F02D16">
        <w:rPr>
          <w:rFonts w:ascii="Times New Roman" w:hAnsi="Times New Roman" w:cs="Times New Roman"/>
          <w:i/>
          <w:sz w:val="24"/>
          <w:szCs w:val="24"/>
        </w:rPr>
        <w:t xml:space="preserve"> </w:t>
      </w:r>
      <w:proofErr w:type="spellStart"/>
      <w:r w:rsidRPr="00F02D16">
        <w:rPr>
          <w:rFonts w:ascii="Times New Roman" w:hAnsi="Times New Roman" w:cs="Times New Roman"/>
          <w:i/>
          <w:sz w:val="24"/>
          <w:szCs w:val="24"/>
        </w:rPr>
        <w:t>University</w:t>
      </w:r>
      <w:proofErr w:type="spellEnd"/>
      <w:r w:rsidRPr="00F02D16">
        <w:rPr>
          <w:rFonts w:ascii="Times New Roman" w:hAnsi="Times New Roman" w:cs="Times New Roman"/>
          <w:i/>
          <w:sz w:val="24"/>
          <w:szCs w:val="24"/>
        </w:rPr>
        <w:t>.</w:t>
      </w:r>
    </w:p>
    <w:p w14:paraId="59E96CDE" w14:textId="77777777" w:rsidR="005C16D3" w:rsidRPr="00F02D16" w:rsidRDefault="005C16D3" w:rsidP="005C16D3">
      <w:pPr>
        <w:pStyle w:val="Sansinterligne"/>
        <w:spacing w:after="160" w:line="360" w:lineRule="auto"/>
        <w:jc w:val="center"/>
        <w:rPr>
          <w:rFonts w:ascii="Times New Roman" w:hAnsi="Times New Roman" w:cs="Times New Roman"/>
          <w:i/>
          <w:sz w:val="24"/>
          <w:szCs w:val="24"/>
        </w:rPr>
      </w:pPr>
      <w:r w:rsidRPr="00F02D16">
        <w:rPr>
          <w:rFonts w:ascii="Times New Roman" w:hAnsi="Times New Roman" w:cs="Times New Roman"/>
          <w:i/>
          <w:sz w:val="24"/>
          <w:szCs w:val="24"/>
        </w:rPr>
        <w:t>Place des orateurs, 1</w:t>
      </w:r>
    </w:p>
    <w:p w14:paraId="6B027024" w14:textId="77777777" w:rsidR="005C16D3" w:rsidRPr="00F02D16" w:rsidRDefault="005C16D3" w:rsidP="005C16D3">
      <w:pPr>
        <w:pStyle w:val="Sansinterligne"/>
        <w:spacing w:after="160" w:line="360" w:lineRule="auto"/>
        <w:jc w:val="center"/>
        <w:rPr>
          <w:rFonts w:ascii="Times New Roman" w:hAnsi="Times New Roman" w:cs="Times New Roman"/>
          <w:i/>
          <w:sz w:val="24"/>
          <w:szCs w:val="24"/>
        </w:rPr>
      </w:pPr>
      <w:r w:rsidRPr="00F02D16">
        <w:rPr>
          <w:rFonts w:ascii="Times New Roman" w:hAnsi="Times New Roman" w:cs="Times New Roman"/>
          <w:i/>
          <w:sz w:val="24"/>
          <w:szCs w:val="24"/>
        </w:rPr>
        <w:t xml:space="preserve">4000 Liège, </w:t>
      </w:r>
      <w:proofErr w:type="spellStart"/>
      <w:r w:rsidRPr="00F02D16">
        <w:rPr>
          <w:rFonts w:ascii="Times New Roman" w:hAnsi="Times New Roman" w:cs="Times New Roman"/>
          <w:i/>
          <w:sz w:val="24"/>
          <w:szCs w:val="24"/>
        </w:rPr>
        <w:t>Belgium</w:t>
      </w:r>
      <w:proofErr w:type="spellEnd"/>
    </w:p>
    <w:p w14:paraId="5794F9B5" w14:textId="77777777" w:rsidR="005C16D3" w:rsidRPr="00F02D16" w:rsidRDefault="00270D01" w:rsidP="005C16D3">
      <w:pPr>
        <w:spacing w:line="360" w:lineRule="auto"/>
        <w:ind w:left="284" w:right="283"/>
        <w:jc w:val="center"/>
        <w:rPr>
          <w:i/>
        </w:rPr>
      </w:pPr>
      <w:hyperlink r:id="rId8" w:history="1">
        <w:r w:rsidR="005C16D3" w:rsidRPr="00BC13D5">
          <w:t>stephanie.chartier@uliege.be</w:t>
        </w:r>
      </w:hyperlink>
    </w:p>
    <w:p w14:paraId="093C6C80" w14:textId="77777777" w:rsidR="005C16D3" w:rsidRPr="00D25AAB" w:rsidRDefault="005C16D3" w:rsidP="005C16D3">
      <w:pPr>
        <w:spacing w:line="360" w:lineRule="auto"/>
        <w:ind w:left="284" w:right="283"/>
        <w:jc w:val="center"/>
        <w:rPr>
          <w:lang w:val="en-US"/>
        </w:rPr>
      </w:pPr>
      <w:r w:rsidRPr="00D25AAB">
        <w:rPr>
          <w:lang w:val="en-US"/>
        </w:rPr>
        <w:t>adelaide.blavier@uliege.be</w:t>
      </w:r>
    </w:p>
    <w:p w14:paraId="6E1B1282" w14:textId="77777777" w:rsidR="005C16D3" w:rsidRDefault="005C16D3" w:rsidP="005C16D3">
      <w:pPr>
        <w:spacing w:line="360" w:lineRule="auto"/>
        <w:ind w:left="284" w:right="283"/>
        <w:jc w:val="center"/>
        <w:rPr>
          <w:i/>
          <w:lang w:val="en-US"/>
        </w:rPr>
      </w:pPr>
    </w:p>
    <w:p w14:paraId="1FA20548" w14:textId="77777777" w:rsidR="005C16D3" w:rsidRPr="00BC13D5" w:rsidRDefault="005C16D3" w:rsidP="005C16D3">
      <w:pPr>
        <w:jc w:val="both"/>
        <w:rPr>
          <w:lang w:val="en-US"/>
        </w:rPr>
      </w:pPr>
      <w:r w:rsidRPr="00BC13D5">
        <w:rPr>
          <w:lang w:val="en-US"/>
        </w:rPr>
        <w:t>The data that support the findings of this study are available on request from the corresponding author. The data are not publicly available due to privacy or ethical restrictions.</w:t>
      </w:r>
    </w:p>
    <w:p w14:paraId="25B15EF8" w14:textId="77777777" w:rsidR="005C16D3" w:rsidRDefault="005C16D3" w:rsidP="005C16D3">
      <w:pPr>
        <w:spacing w:line="360" w:lineRule="auto"/>
        <w:ind w:left="284" w:right="283"/>
        <w:jc w:val="center"/>
        <w:rPr>
          <w:i/>
          <w:lang w:val="en-US"/>
        </w:rPr>
      </w:pPr>
    </w:p>
    <w:p w14:paraId="20951255" w14:textId="77777777" w:rsidR="005C16D3" w:rsidRDefault="005C16D3" w:rsidP="005C16D3">
      <w:pPr>
        <w:spacing w:line="360" w:lineRule="auto"/>
        <w:ind w:left="284" w:right="283"/>
        <w:jc w:val="center"/>
        <w:rPr>
          <w:i/>
          <w:lang w:val="en-US"/>
        </w:rPr>
      </w:pPr>
    </w:p>
    <w:p w14:paraId="11ED103D" w14:textId="77777777" w:rsidR="005C16D3" w:rsidRDefault="005C16D3" w:rsidP="005C16D3">
      <w:pPr>
        <w:spacing w:line="360" w:lineRule="auto"/>
        <w:ind w:left="284" w:right="283"/>
        <w:jc w:val="center"/>
        <w:rPr>
          <w:i/>
          <w:lang w:val="en-US"/>
        </w:rPr>
      </w:pPr>
    </w:p>
    <w:p w14:paraId="4E94A0F7" w14:textId="77777777" w:rsidR="005C16D3" w:rsidRPr="003A53E0" w:rsidRDefault="005C16D3" w:rsidP="005C16D3">
      <w:pPr>
        <w:keepNext/>
        <w:spacing w:line="480" w:lineRule="auto"/>
        <w:jc w:val="both"/>
        <w:rPr>
          <w:b/>
          <w:lang w:val="en-US"/>
        </w:rPr>
      </w:pPr>
      <w:r w:rsidRPr="003A53E0">
        <w:rPr>
          <w:b/>
          <w:lang w:val="en-US"/>
        </w:rPr>
        <w:t xml:space="preserve">Acknowledgements </w:t>
      </w:r>
    </w:p>
    <w:p w14:paraId="36F01566" w14:textId="77777777" w:rsidR="005C16D3" w:rsidRPr="004027FA" w:rsidRDefault="005C16D3" w:rsidP="005C16D3">
      <w:pPr>
        <w:spacing w:line="480" w:lineRule="auto"/>
        <w:jc w:val="both"/>
        <w:rPr>
          <w:lang w:val="en-US"/>
        </w:rPr>
      </w:pPr>
      <w:r w:rsidRPr="003A53E0">
        <w:rPr>
          <w:lang w:val="en-US"/>
        </w:rPr>
        <w:t xml:space="preserve">We would like to warmly thank Marie </w:t>
      </w:r>
      <w:proofErr w:type="spellStart"/>
      <w:r w:rsidRPr="003A53E0">
        <w:rPr>
          <w:lang w:val="en-US"/>
        </w:rPr>
        <w:t>Ledrans</w:t>
      </w:r>
      <w:proofErr w:type="spellEnd"/>
      <w:r w:rsidRPr="003A53E0">
        <w:rPr>
          <w:lang w:val="en-US"/>
        </w:rPr>
        <w:t xml:space="preserve"> who contributed to the literature review.</w:t>
      </w:r>
    </w:p>
    <w:p w14:paraId="3371B296" w14:textId="77777777" w:rsidR="005C16D3" w:rsidRDefault="005C16D3" w:rsidP="005C16D3">
      <w:pPr>
        <w:spacing w:line="360" w:lineRule="auto"/>
        <w:ind w:left="284" w:right="283"/>
        <w:jc w:val="center"/>
        <w:rPr>
          <w:i/>
          <w:lang w:val="en-US"/>
        </w:rPr>
      </w:pPr>
    </w:p>
    <w:p w14:paraId="2BDCF7BD" w14:textId="77777777" w:rsidR="005C16D3" w:rsidRDefault="005C16D3" w:rsidP="005C16D3">
      <w:pPr>
        <w:spacing w:line="360" w:lineRule="auto"/>
        <w:ind w:left="284" w:right="283"/>
        <w:jc w:val="center"/>
        <w:rPr>
          <w:i/>
          <w:lang w:val="en-US"/>
        </w:rPr>
      </w:pPr>
    </w:p>
    <w:p w14:paraId="5718DFEE" w14:textId="77777777" w:rsidR="005C16D3" w:rsidRDefault="005C16D3" w:rsidP="005C16D3">
      <w:pPr>
        <w:spacing w:line="360" w:lineRule="auto"/>
        <w:ind w:left="284" w:right="283"/>
        <w:jc w:val="center"/>
        <w:rPr>
          <w:i/>
          <w:lang w:val="en-US"/>
        </w:rPr>
      </w:pPr>
    </w:p>
    <w:p w14:paraId="7053983B" w14:textId="77777777" w:rsidR="005C16D3" w:rsidRDefault="005C16D3" w:rsidP="005C16D3">
      <w:pPr>
        <w:spacing w:line="360" w:lineRule="auto"/>
        <w:ind w:right="283"/>
        <w:rPr>
          <w:i/>
          <w:lang w:val="en-US"/>
        </w:rPr>
      </w:pPr>
    </w:p>
    <w:p w14:paraId="5204096B" w14:textId="77777777" w:rsidR="005C16D3" w:rsidRPr="007431A5" w:rsidRDefault="005C16D3" w:rsidP="005C16D3">
      <w:pPr>
        <w:spacing w:line="360" w:lineRule="auto"/>
        <w:ind w:left="3540"/>
        <w:rPr>
          <w:b/>
          <w:u w:val="single"/>
          <w:lang w:val="en-US"/>
        </w:rPr>
      </w:pPr>
      <w:r>
        <w:rPr>
          <w:i/>
          <w:lang w:val="en-US"/>
        </w:rPr>
        <w:t>With the support of</w:t>
      </w:r>
      <w:r w:rsidRPr="00D32040">
        <w:rPr>
          <w:noProof/>
          <w:lang w:val="fr-FR"/>
        </w:rPr>
        <w:drawing>
          <wp:anchor distT="0" distB="0" distL="114300" distR="114300" simplePos="0" relativeHeight="251659264" behindDoc="0" locked="0" layoutInCell="1" allowOverlap="1" wp14:anchorId="5358D5EE" wp14:editId="1213E11B">
            <wp:simplePos x="0" y="0"/>
            <wp:positionH relativeFrom="margin">
              <wp:posOffset>1922780</wp:posOffset>
            </wp:positionH>
            <wp:positionV relativeFrom="margin">
              <wp:posOffset>8015605</wp:posOffset>
            </wp:positionV>
            <wp:extent cx="1990725" cy="579755"/>
            <wp:effectExtent l="0" t="0" r="0" b="4445"/>
            <wp:wrapSquare wrapText="bothSides"/>
            <wp:docPr id="5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579755"/>
                    </a:xfrm>
                    <a:prstGeom prst="rect">
                      <a:avLst/>
                    </a:prstGeom>
                  </pic:spPr>
                </pic:pic>
              </a:graphicData>
            </a:graphic>
          </wp:anchor>
        </w:drawing>
      </w:r>
    </w:p>
    <w:p w14:paraId="7FEA1C9E" w14:textId="77777777" w:rsidR="005C16D3" w:rsidRPr="00F02D16" w:rsidRDefault="005C16D3" w:rsidP="005C16D3">
      <w:pPr>
        <w:rPr>
          <w:lang w:val="en-US"/>
        </w:rPr>
      </w:pPr>
    </w:p>
    <w:p w14:paraId="50652E80" w14:textId="77777777" w:rsidR="005C16D3" w:rsidRDefault="005C16D3" w:rsidP="00CC0687">
      <w:pPr>
        <w:spacing w:line="360" w:lineRule="auto"/>
        <w:jc w:val="both"/>
        <w:rPr>
          <w:b/>
          <w:color w:val="000000" w:themeColor="text1"/>
          <w:lang w:val="en-US"/>
        </w:rPr>
      </w:pPr>
    </w:p>
    <w:p w14:paraId="5E02E25E" w14:textId="77777777" w:rsidR="005C16D3" w:rsidRDefault="005C16D3" w:rsidP="00CC0687">
      <w:pPr>
        <w:spacing w:line="360" w:lineRule="auto"/>
        <w:jc w:val="both"/>
        <w:rPr>
          <w:b/>
          <w:color w:val="000000" w:themeColor="text1"/>
          <w:lang w:val="en-US"/>
        </w:rPr>
      </w:pPr>
    </w:p>
    <w:p w14:paraId="0461CBC4" w14:textId="77777777" w:rsidR="005C16D3" w:rsidRDefault="005C16D3" w:rsidP="00CC0687">
      <w:pPr>
        <w:spacing w:line="360" w:lineRule="auto"/>
        <w:jc w:val="both"/>
        <w:rPr>
          <w:b/>
          <w:color w:val="000000" w:themeColor="text1"/>
          <w:lang w:val="en-US"/>
        </w:rPr>
      </w:pPr>
    </w:p>
    <w:p w14:paraId="4EFF8630" w14:textId="77777777" w:rsidR="005C16D3" w:rsidRDefault="005C16D3" w:rsidP="00CC0687">
      <w:pPr>
        <w:spacing w:line="360" w:lineRule="auto"/>
        <w:jc w:val="both"/>
        <w:rPr>
          <w:b/>
          <w:color w:val="000000" w:themeColor="text1"/>
          <w:lang w:val="en-US"/>
        </w:rPr>
      </w:pPr>
    </w:p>
    <w:p w14:paraId="10B8142B" w14:textId="1FAF93E4" w:rsidR="005C16D3" w:rsidRDefault="005C16D3" w:rsidP="00CC0687">
      <w:pPr>
        <w:spacing w:line="360" w:lineRule="auto"/>
        <w:jc w:val="both"/>
        <w:rPr>
          <w:b/>
          <w:color w:val="000000" w:themeColor="text1"/>
          <w:lang w:val="en-US"/>
        </w:rPr>
      </w:pPr>
    </w:p>
    <w:p w14:paraId="2DC94575" w14:textId="1D7A52C0" w:rsidR="005C16D3" w:rsidRDefault="005C16D3" w:rsidP="00CC0687">
      <w:pPr>
        <w:spacing w:line="360" w:lineRule="auto"/>
        <w:jc w:val="both"/>
        <w:rPr>
          <w:b/>
          <w:color w:val="000000" w:themeColor="text1"/>
          <w:lang w:val="en-US"/>
        </w:rPr>
      </w:pPr>
    </w:p>
    <w:p w14:paraId="78C560E5" w14:textId="77777777" w:rsidR="005C16D3" w:rsidRDefault="005C16D3" w:rsidP="00CC0687">
      <w:pPr>
        <w:spacing w:line="360" w:lineRule="auto"/>
        <w:jc w:val="both"/>
        <w:rPr>
          <w:b/>
          <w:color w:val="000000" w:themeColor="text1"/>
          <w:lang w:val="en-US"/>
        </w:rPr>
      </w:pPr>
    </w:p>
    <w:p w14:paraId="5BC843B4" w14:textId="24C27D13" w:rsidR="005E5306" w:rsidRDefault="005E5306" w:rsidP="00CC0687">
      <w:pPr>
        <w:spacing w:line="360" w:lineRule="auto"/>
        <w:jc w:val="both"/>
        <w:rPr>
          <w:b/>
          <w:color w:val="000000" w:themeColor="text1"/>
          <w:lang w:val="en-US"/>
        </w:rPr>
      </w:pPr>
      <w:r w:rsidRPr="00CC0687">
        <w:rPr>
          <w:b/>
          <w:color w:val="000000" w:themeColor="text1"/>
          <w:lang w:val="en-US"/>
        </w:rPr>
        <w:t>Abstract</w:t>
      </w:r>
    </w:p>
    <w:p w14:paraId="544505C9" w14:textId="77777777" w:rsidR="00D25AAB" w:rsidRPr="00CC0687" w:rsidRDefault="00D25AAB" w:rsidP="00CC0687">
      <w:pPr>
        <w:spacing w:line="360" w:lineRule="auto"/>
        <w:jc w:val="both"/>
        <w:rPr>
          <w:b/>
          <w:color w:val="000000" w:themeColor="text1"/>
          <w:lang w:val="en-US"/>
        </w:rPr>
      </w:pPr>
    </w:p>
    <w:p w14:paraId="2EA43638" w14:textId="5DDCD405" w:rsidR="005F0751" w:rsidRPr="00CC0687" w:rsidRDefault="005F0751" w:rsidP="00CC0687">
      <w:pPr>
        <w:spacing w:line="360" w:lineRule="auto"/>
        <w:ind w:right="283"/>
        <w:jc w:val="both"/>
        <w:rPr>
          <w:color w:val="000000" w:themeColor="text1"/>
          <w:lang w:val="en-US"/>
        </w:rPr>
      </w:pPr>
      <w:r w:rsidRPr="00CC0687">
        <w:rPr>
          <w:color w:val="000000" w:themeColor="text1"/>
          <w:lang w:val="en-US"/>
        </w:rPr>
        <w:t xml:space="preserve">The aim of this study </w:t>
      </w:r>
      <w:r w:rsidR="00271D63" w:rsidRPr="00CC0687">
        <w:rPr>
          <w:color w:val="000000" w:themeColor="text1"/>
          <w:lang w:val="en-US"/>
        </w:rPr>
        <w:t>was</w:t>
      </w:r>
      <w:r w:rsidRPr="00CC0687">
        <w:rPr>
          <w:color w:val="000000" w:themeColor="text1"/>
          <w:lang w:val="en-US"/>
        </w:rPr>
        <w:t xml:space="preserve"> to compare the </w:t>
      </w:r>
      <w:r w:rsidR="00194AF6">
        <w:rPr>
          <w:color w:val="000000" w:themeColor="text1"/>
          <w:lang w:val="en-US"/>
        </w:rPr>
        <w:t>psychological health</w:t>
      </w:r>
      <w:r w:rsidRPr="00CC0687">
        <w:rPr>
          <w:color w:val="000000" w:themeColor="text1"/>
          <w:lang w:val="en-US"/>
        </w:rPr>
        <w:t xml:space="preserve"> of children in foster care with that of children in institutional care. Social workers were asked to assess the </w:t>
      </w:r>
      <w:r w:rsidR="00194AF6">
        <w:rPr>
          <w:color w:val="000000" w:themeColor="text1"/>
          <w:lang w:val="en-US"/>
        </w:rPr>
        <w:t>psychological health</w:t>
      </w:r>
      <w:r w:rsidRPr="00CC0687">
        <w:rPr>
          <w:color w:val="000000" w:themeColor="text1"/>
          <w:lang w:val="en-US"/>
        </w:rPr>
        <w:t xml:space="preserve"> of the children as well as several other criteria on the basis of an analysis grid. Our sample consisted of 568 children placed in foster care and 661 children placed in institutions. </w:t>
      </w:r>
    </w:p>
    <w:p w14:paraId="202D651E" w14:textId="3415B5C7" w:rsidR="00325480" w:rsidRPr="00CC0687" w:rsidRDefault="00325480" w:rsidP="00CC0687">
      <w:pPr>
        <w:spacing w:line="360" w:lineRule="auto"/>
        <w:ind w:right="283"/>
        <w:jc w:val="both"/>
        <w:rPr>
          <w:color w:val="000000" w:themeColor="text1"/>
          <w:shd w:val="clear" w:color="auto" w:fill="FFFFFF"/>
          <w:lang w:val="en-US"/>
        </w:rPr>
      </w:pPr>
      <w:r w:rsidRPr="00CC0687">
        <w:rPr>
          <w:color w:val="000000" w:themeColor="text1"/>
          <w:shd w:val="clear" w:color="auto" w:fill="FFFFFF"/>
          <w:lang w:val="en-US"/>
        </w:rPr>
        <w:t xml:space="preserve">Our results show that children in care who lived longer with their birth parents have a lower </w:t>
      </w:r>
      <w:r w:rsidR="00194AF6">
        <w:rPr>
          <w:color w:val="000000" w:themeColor="text1"/>
          <w:shd w:val="clear" w:color="auto" w:fill="FFFFFF"/>
          <w:lang w:val="en-US"/>
        </w:rPr>
        <w:t>psychological health</w:t>
      </w:r>
      <w:r w:rsidRPr="00CC0687">
        <w:rPr>
          <w:color w:val="000000" w:themeColor="text1"/>
          <w:shd w:val="clear" w:color="auto" w:fill="FFFFFF"/>
          <w:lang w:val="en-US"/>
        </w:rPr>
        <w:t xml:space="preserve">. Furthermore, the </w:t>
      </w:r>
      <w:r w:rsidR="00194AF6">
        <w:rPr>
          <w:color w:val="000000" w:themeColor="text1"/>
          <w:shd w:val="clear" w:color="auto" w:fill="FFFFFF"/>
          <w:lang w:val="en-US"/>
        </w:rPr>
        <w:t>psychological health</w:t>
      </w:r>
      <w:r w:rsidRPr="00CC0687">
        <w:rPr>
          <w:color w:val="000000" w:themeColor="text1"/>
          <w:shd w:val="clear" w:color="auto" w:fill="FFFFFF"/>
          <w:lang w:val="en-US"/>
        </w:rPr>
        <w:t xml:space="preserve"> of children </w:t>
      </w:r>
      <w:r w:rsidR="00E475E5">
        <w:rPr>
          <w:color w:val="000000" w:themeColor="text1"/>
          <w:shd w:val="clear" w:color="auto" w:fill="FFFFFF"/>
          <w:lang w:val="en-US"/>
        </w:rPr>
        <w:t>in residential care</w:t>
      </w:r>
      <w:r w:rsidR="00194AF6">
        <w:rPr>
          <w:color w:val="000000" w:themeColor="text1"/>
          <w:shd w:val="clear" w:color="auto" w:fill="FFFFFF"/>
          <w:lang w:val="en-US"/>
        </w:rPr>
        <w:t xml:space="preserve"> </w:t>
      </w:r>
      <w:r w:rsidRPr="00CC0687">
        <w:rPr>
          <w:color w:val="000000" w:themeColor="text1"/>
          <w:shd w:val="clear" w:color="auto" w:fill="FFFFFF"/>
          <w:lang w:val="en-US"/>
        </w:rPr>
        <w:t xml:space="preserve">is lower than children placed in foster families. As children in institution are placed later than children in foster families, this may partially explain the lower </w:t>
      </w:r>
      <w:r w:rsidR="00194AF6">
        <w:rPr>
          <w:color w:val="000000" w:themeColor="text1"/>
          <w:shd w:val="clear" w:color="auto" w:fill="FFFFFF"/>
          <w:lang w:val="en-US"/>
        </w:rPr>
        <w:t>psychological health</w:t>
      </w:r>
      <w:r w:rsidRPr="00CC0687">
        <w:rPr>
          <w:color w:val="000000" w:themeColor="text1"/>
          <w:shd w:val="clear" w:color="auto" w:fill="FFFFFF"/>
          <w:lang w:val="en-US"/>
        </w:rPr>
        <w:t xml:space="preserve"> of children</w:t>
      </w:r>
      <w:r w:rsidR="00194AF6">
        <w:rPr>
          <w:color w:val="000000" w:themeColor="text1"/>
          <w:shd w:val="clear" w:color="auto" w:fill="FFFFFF"/>
          <w:lang w:val="en-US"/>
        </w:rPr>
        <w:t xml:space="preserve"> </w:t>
      </w:r>
      <w:r w:rsidR="00E475E5">
        <w:rPr>
          <w:color w:val="000000" w:themeColor="text1"/>
          <w:shd w:val="clear" w:color="auto" w:fill="FFFFFF"/>
          <w:lang w:val="en-US"/>
        </w:rPr>
        <w:t>in residential care</w:t>
      </w:r>
      <w:r w:rsidRPr="00CC0687">
        <w:rPr>
          <w:color w:val="000000" w:themeColor="text1"/>
          <w:shd w:val="clear" w:color="auto" w:fill="FFFFFF"/>
          <w:lang w:val="en-US"/>
        </w:rPr>
        <w:t>.</w:t>
      </w:r>
    </w:p>
    <w:p w14:paraId="21F35830" w14:textId="5F6D8B2E" w:rsidR="00CE6B83" w:rsidRPr="00CC0687" w:rsidRDefault="00F71F9A" w:rsidP="00CC0687">
      <w:pPr>
        <w:spacing w:line="360" w:lineRule="auto"/>
        <w:ind w:right="283"/>
        <w:jc w:val="both"/>
        <w:rPr>
          <w:color w:val="000000" w:themeColor="text1"/>
          <w:lang w:val="en-US"/>
        </w:rPr>
      </w:pPr>
      <w:r w:rsidRPr="00CC0687">
        <w:rPr>
          <w:color w:val="000000" w:themeColor="text1"/>
          <w:lang w:val="en-US"/>
        </w:rPr>
        <w:t xml:space="preserve">As a </w:t>
      </w:r>
      <w:r w:rsidR="006A1BF4" w:rsidRPr="00CC0687">
        <w:rPr>
          <w:color w:val="000000" w:themeColor="text1"/>
          <w:lang w:val="en-US"/>
        </w:rPr>
        <w:t xml:space="preserve">result, </w:t>
      </w:r>
      <w:r w:rsidR="008231C5" w:rsidRPr="00CC0687">
        <w:rPr>
          <w:color w:val="000000" w:themeColor="text1"/>
          <w:lang w:val="en-US"/>
        </w:rPr>
        <w:t xml:space="preserve">children </w:t>
      </w:r>
      <w:r w:rsidR="00E475E5">
        <w:rPr>
          <w:color w:val="000000" w:themeColor="text1"/>
          <w:shd w:val="clear" w:color="auto" w:fill="FFFFFF"/>
          <w:lang w:val="en-US"/>
        </w:rPr>
        <w:t>in residential care</w:t>
      </w:r>
      <w:r w:rsidR="00194AF6">
        <w:rPr>
          <w:color w:val="000000" w:themeColor="text1"/>
          <w:shd w:val="clear" w:color="auto" w:fill="FFFFFF"/>
          <w:lang w:val="en-US"/>
        </w:rPr>
        <w:t xml:space="preserve"> </w:t>
      </w:r>
      <w:r w:rsidR="00994387" w:rsidRPr="00CC0687">
        <w:rPr>
          <w:color w:val="000000" w:themeColor="text1"/>
          <w:lang w:val="en-US"/>
        </w:rPr>
        <w:t xml:space="preserve">have </w:t>
      </w:r>
      <w:r w:rsidR="006A1BF4" w:rsidRPr="00CC0687">
        <w:rPr>
          <w:color w:val="000000" w:themeColor="text1"/>
          <w:lang w:val="en-US"/>
        </w:rPr>
        <w:t>experience</w:t>
      </w:r>
      <w:r w:rsidR="00994387" w:rsidRPr="00CC0687">
        <w:rPr>
          <w:color w:val="000000" w:themeColor="text1"/>
          <w:lang w:val="en-US"/>
        </w:rPr>
        <w:t>d</w:t>
      </w:r>
      <w:r w:rsidR="006A1BF4" w:rsidRPr="00CC0687">
        <w:rPr>
          <w:color w:val="000000" w:themeColor="text1"/>
          <w:lang w:val="en-US"/>
        </w:rPr>
        <w:t xml:space="preserve"> more abuse</w:t>
      </w:r>
      <w:r w:rsidR="00994387" w:rsidRPr="00CC0687">
        <w:rPr>
          <w:color w:val="000000" w:themeColor="text1"/>
          <w:lang w:val="en-US"/>
        </w:rPr>
        <w:t xml:space="preserve"> and</w:t>
      </w:r>
      <w:r w:rsidR="006A1BF4" w:rsidRPr="00CC0687">
        <w:rPr>
          <w:color w:val="000000" w:themeColor="text1"/>
          <w:lang w:val="en-US"/>
        </w:rPr>
        <w:t xml:space="preserve"> neglect </w:t>
      </w:r>
      <w:r w:rsidRPr="00CC0687">
        <w:rPr>
          <w:color w:val="000000" w:themeColor="text1"/>
          <w:lang w:val="en-US"/>
        </w:rPr>
        <w:t>and witness</w:t>
      </w:r>
      <w:r w:rsidR="00994387" w:rsidRPr="00CC0687">
        <w:rPr>
          <w:color w:val="000000" w:themeColor="text1"/>
          <w:lang w:val="en-US"/>
        </w:rPr>
        <w:t>ed</w:t>
      </w:r>
      <w:r w:rsidRPr="00CC0687">
        <w:rPr>
          <w:color w:val="000000" w:themeColor="text1"/>
          <w:lang w:val="en-US"/>
        </w:rPr>
        <w:t xml:space="preserve"> more domestic violence than children in </w:t>
      </w:r>
      <w:r w:rsidR="00994387" w:rsidRPr="00CC0687">
        <w:rPr>
          <w:color w:val="000000" w:themeColor="text1"/>
          <w:lang w:val="en-US"/>
        </w:rPr>
        <w:t>foster care</w:t>
      </w:r>
      <w:r w:rsidRPr="00CC0687">
        <w:rPr>
          <w:color w:val="000000" w:themeColor="text1"/>
          <w:lang w:val="en-US"/>
        </w:rPr>
        <w:t xml:space="preserve">. In </w:t>
      </w:r>
      <w:r w:rsidR="00CE6B83" w:rsidRPr="00CC0687">
        <w:rPr>
          <w:color w:val="000000" w:themeColor="text1"/>
          <w:lang w:val="en-US"/>
        </w:rPr>
        <w:t xml:space="preserve">addition, </w:t>
      </w:r>
      <w:r w:rsidR="008231C5" w:rsidRPr="00CC0687">
        <w:rPr>
          <w:color w:val="000000" w:themeColor="text1"/>
          <w:lang w:val="en-US"/>
        </w:rPr>
        <w:t xml:space="preserve">children </w:t>
      </w:r>
      <w:r w:rsidR="00E475E5">
        <w:rPr>
          <w:color w:val="000000" w:themeColor="text1"/>
          <w:shd w:val="clear" w:color="auto" w:fill="FFFFFF"/>
          <w:lang w:val="en-US"/>
        </w:rPr>
        <w:t>in residential care</w:t>
      </w:r>
      <w:r w:rsidR="00194AF6">
        <w:rPr>
          <w:color w:val="000000" w:themeColor="text1"/>
          <w:shd w:val="clear" w:color="auto" w:fill="FFFFFF"/>
          <w:lang w:val="en-US"/>
        </w:rPr>
        <w:t xml:space="preserve"> </w:t>
      </w:r>
      <w:r w:rsidR="00994387" w:rsidRPr="00CC0687">
        <w:rPr>
          <w:color w:val="000000" w:themeColor="text1"/>
          <w:lang w:val="en-US"/>
        </w:rPr>
        <w:t xml:space="preserve">have </w:t>
      </w:r>
      <w:r w:rsidR="00CE6B83" w:rsidRPr="00CC0687">
        <w:rPr>
          <w:color w:val="000000" w:themeColor="text1"/>
          <w:lang w:val="en-US"/>
        </w:rPr>
        <w:t>more poor</w:t>
      </w:r>
      <w:r w:rsidR="00994387" w:rsidRPr="00CC0687">
        <w:rPr>
          <w:color w:val="000000" w:themeColor="text1"/>
          <w:lang w:val="en-US"/>
        </w:rPr>
        <w:t>-</w:t>
      </w:r>
      <w:r w:rsidR="00CE6B83" w:rsidRPr="00CC0687">
        <w:rPr>
          <w:color w:val="000000" w:themeColor="text1"/>
          <w:lang w:val="en-US"/>
        </w:rPr>
        <w:t>quality contact</w:t>
      </w:r>
      <w:r w:rsidR="00994387" w:rsidRPr="00CC0687">
        <w:rPr>
          <w:color w:val="000000" w:themeColor="text1"/>
          <w:lang w:val="en-US"/>
        </w:rPr>
        <w:t>s</w:t>
      </w:r>
      <w:r w:rsidR="00CE6B83" w:rsidRPr="00CC0687">
        <w:rPr>
          <w:color w:val="000000" w:themeColor="text1"/>
          <w:lang w:val="en-US"/>
        </w:rPr>
        <w:t xml:space="preserve"> with their </w:t>
      </w:r>
      <w:r w:rsidR="00994387" w:rsidRPr="00CC0687">
        <w:rPr>
          <w:color w:val="000000" w:themeColor="text1"/>
          <w:lang w:val="en-US"/>
        </w:rPr>
        <w:t xml:space="preserve">birth </w:t>
      </w:r>
      <w:r w:rsidR="00CE6B83" w:rsidRPr="00CC0687">
        <w:rPr>
          <w:color w:val="000000" w:themeColor="text1"/>
          <w:lang w:val="en-US"/>
        </w:rPr>
        <w:t>parents than children</w:t>
      </w:r>
      <w:r w:rsidR="0040407E" w:rsidRPr="00CC0687">
        <w:rPr>
          <w:color w:val="000000" w:themeColor="text1"/>
          <w:lang w:val="en-US"/>
        </w:rPr>
        <w:t xml:space="preserve"> in foster family</w:t>
      </w:r>
      <w:r w:rsidR="00CE6B83" w:rsidRPr="00CC0687">
        <w:rPr>
          <w:color w:val="000000" w:themeColor="text1"/>
          <w:lang w:val="en-US"/>
        </w:rPr>
        <w:t xml:space="preserve">. These contacts negatively influence their </w:t>
      </w:r>
      <w:r w:rsidR="00194AF6">
        <w:rPr>
          <w:color w:val="000000" w:themeColor="text1"/>
          <w:lang w:val="en-US"/>
        </w:rPr>
        <w:t>psychological health</w:t>
      </w:r>
      <w:r w:rsidR="00CE6B83" w:rsidRPr="00CC0687">
        <w:rPr>
          <w:color w:val="000000" w:themeColor="text1"/>
          <w:lang w:val="en-US"/>
        </w:rPr>
        <w:t xml:space="preserve">. </w:t>
      </w:r>
    </w:p>
    <w:p w14:paraId="56D75276" w14:textId="62E66797" w:rsidR="0056475C" w:rsidRDefault="008231C5" w:rsidP="00CC0687">
      <w:pPr>
        <w:spacing w:line="360" w:lineRule="auto"/>
        <w:ind w:right="283"/>
        <w:jc w:val="both"/>
        <w:rPr>
          <w:color w:val="000000" w:themeColor="text1"/>
          <w:lang w:val="en-US"/>
        </w:rPr>
      </w:pPr>
      <w:r w:rsidRPr="00CC0687">
        <w:rPr>
          <w:color w:val="000000" w:themeColor="text1"/>
          <w:lang w:val="en-US"/>
        </w:rPr>
        <w:t xml:space="preserve">Finally, </w:t>
      </w:r>
      <w:r w:rsidR="00F71F9A" w:rsidRPr="00CC0687">
        <w:rPr>
          <w:color w:val="000000" w:themeColor="text1"/>
          <w:lang w:val="en-US"/>
        </w:rPr>
        <w:t xml:space="preserve">the factor that most influences the </w:t>
      </w:r>
      <w:r w:rsidR="00194AF6">
        <w:rPr>
          <w:color w:val="000000" w:themeColor="text1"/>
          <w:lang w:val="en-US"/>
        </w:rPr>
        <w:t>psychological health</w:t>
      </w:r>
      <w:r w:rsidR="007E5773" w:rsidRPr="00CC0687">
        <w:rPr>
          <w:color w:val="000000" w:themeColor="text1"/>
          <w:lang w:val="en-US"/>
        </w:rPr>
        <w:t xml:space="preserve"> </w:t>
      </w:r>
      <w:r w:rsidR="00F71F9A" w:rsidRPr="00CC0687">
        <w:rPr>
          <w:color w:val="000000" w:themeColor="text1"/>
          <w:lang w:val="en-US"/>
        </w:rPr>
        <w:t>of</w:t>
      </w:r>
      <w:r w:rsidR="00D95B90" w:rsidRPr="00CC0687">
        <w:rPr>
          <w:color w:val="000000" w:themeColor="text1"/>
          <w:lang w:val="en-US"/>
        </w:rPr>
        <w:t xml:space="preserve"> children in care is the quality of the relationship with the people who care for them on a daily basis</w:t>
      </w:r>
      <w:r w:rsidR="008D3559" w:rsidRPr="00CC0687">
        <w:rPr>
          <w:color w:val="000000" w:themeColor="text1"/>
          <w:lang w:val="en-US"/>
        </w:rPr>
        <w:t xml:space="preserve">. </w:t>
      </w:r>
      <w:r w:rsidR="00CE6B83" w:rsidRPr="00CC0687">
        <w:rPr>
          <w:color w:val="000000" w:themeColor="text1"/>
          <w:lang w:val="en-US"/>
        </w:rPr>
        <w:t xml:space="preserve">Again, children placed in </w:t>
      </w:r>
      <w:r w:rsidR="00B448E0" w:rsidRPr="00CC0687">
        <w:rPr>
          <w:color w:val="000000" w:themeColor="text1"/>
          <w:lang w:val="en-US"/>
        </w:rPr>
        <w:t xml:space="preserve">foster families </w:t>
      </w:r>
      <w:r w:rsidR="00CE6B83" w:rsidRPr="00CC0687">
        <w:rPr>
          <w:color w:val="000000" w:themeColor="text1"/>
          <w:lang w:val="en-US"/>
        </w:rPr>
        <w:t>have better</w:t>
      </w:r>
      <w:r w:rsidR="00B448E0" w:rsidRPr="00CC0687">
        <w:rPr>
          <w:color w:val="000000" w:themeColor="text1"/>
          <w:lang w:val="en-US"/>
        </w:rPr>
        <w:t>-</w:t>
      </w:r>
      <w:r w:rsidR="00CE6B83" w:rsidRPr="00CC0687">
        <w:rPr>
          <w:color w:val="000000" w:themeColor="text1"/>
          <w:lang w:val="en-US"/>
        </w:rPr>
        <w:t>quality relationship</w:t>
      </w:r>
      <w:r w:rsidR="00B448E0" w:rsidRPr="00CC0687">
        <w:rPr>
          <w:color w:val="000000" w:themeColor="text1"/>
          <w:lang w:val="en-US"/>
        </w:rPr>
        <w:t>s</w:t>
      </w:r>
      <w:r w:rsidR="00CE6B83" w:rsidRPr="00CC0687">
        <w:rPr>
          <w:color w:val="000000" w:themeColor="text1"/>
          <w:lang w:val="en-US"/>
        </w:rPr>
        <w:t xml:space="preserve"> with their </w:t>
      </w:r>
      <w:r w:rsidR="004616F2" w:rsidRPr="00CC0687">
        <w:rPr>
          <w:color w:val="000000" w:themeColor="text1"/>
          <w:lang w:val="en-US"/>
        </w:rPr>
        <w:t xml:space="preserve">foster </w:t>
      </w:r>
      <w:r w:rsidR="00CE6B83" w:rsidRPr="00CC0687">
        <w:rPr>
          <w:color w:val="000000" w:themeColor="text1"/>
          <w:lang w:val="en-US"/>
        </w:rPr>
        <w:t xml:space="preserve">families than children placed in institutions. </w:t>
      </w:r>
    </w:p>
    <w:p w14:paraId="2A89F444" w14:textId="77777777" w:rsidR="005C16D3" w:rsidRPr="00CC0687" w:rsidRDefault="005C16D3" w:rsidP="00CC0687">
      <w:pPr>
        <w:spacing w:line="360" w:lineRule="auto"/>
        <w:ind w:right="283"/>
        <w:jc w:val="both"/>
        <w:rPr>
          <w:color w:val="000000" w:themeColor="text1"/>
          <w:lang w:val="en-US"/>
        </w:rPr>
      </w:pPr>
    </w:p>
    <w:p w14:paraId="4758245A" w14:textId="3C20EA6A" w:rsidR="00986210" w:rsidRPr="00CC0687" w:rsidRDefault="00986210" w:rsidP="00CC0687">
      <w:pPr>
        <w:spacing w:line="360" w:lineRule="auto"/>
        <w:jc w:val="both"/>
        <w:rPr>
          <w:color w:val="000000" w:themeColor="text1"/>
          <w:lang w:val="en-US"/>
        </w:rPr>
      </w:pPr>
      <w:r w:rsidRPr="00CC0687">
        <w:rPr>
          <w:color w:val="000000" w:themeColor="text1"/>
          <w:lang w:val="en-US"/>
        </w:rPr>
        <w:t xml:space="preserve">Keywords: Placement, foster family, </w:t>
      </w:r>
      <w:r w:rsidR="00E475E5">
        <w:rPr>
          <w:color w:val="000000" w:themeColor="text1"/>
          <w:lang w:val="en-US"/>
        </w:rPr>
        <w:t>residential care</w:t>
      </w:r>
      <w:r w:rsidRPr="00CC0687">
        <w:rPr>
          <w:color w:val="000000" w:themeColor="text1"/>
          <w:lang w:val="en-US"/>
        </w:rPr>
        <w:t>, meeting, foster child, caregiver relationship</w:t>
      </w:r>
    </w:p>
    <w:p w14:paraId="45B83864" w14:textId="1B776A3D" w:rsidR="00986210" w:rsidRPr="00CC0687" w:rsidRDefault="00986210" w:rsidP="00CC0687">
      <w:pPr>
        <w:spacing w:line="360" w:lineRule="auto"/>
        <w:jc w:val="both"/>
        <w:rPr>
          <w:color w:val="000000" w:themeColor="text1"/>
          <w:lang w:val="en-US"/>
        </w:rPr>
      </w:pPr>
      <w:r w:rsidRPr="00CC0687">
        <w:rPr>
          <w:color w:val="000000" w:themeColor="text1"/>
          <w:lang w:val="en-US"/>
        </w:rPr>
        <w:br w:type="page"/>
      </w:r>
    </w:p>
    <w:p w14:paraId="77946D26" w14:textId="2232B6C4" w:rsidR="00522221" w:rsidRPr="00CC0687" w:rsidRDefault="006328C7" w:rsidP="00CC0687">
      <w:pPr>
        <w:spacing w:line="360" w:lineRule="auto"/>
        <w:jc w:val="both"/>
        <w:rPr>
          <w:b/>
          <w:color w:val="000000" w:themeColor="text1"/>
          <w:lang w:val="en-US"/>
        </w:rPr>
      </w:pPr>
      <w:r w:rsidRPr="00CC0687">
        <w:rPr>
          <w:b/>
          <w:color w:val="000000" w:themeColor="text1"/>
          <w:lang w:val="en-US"/>
        </w:rPr>
        <w:lastRenderedPageBreak/>
        <w:t>Introduction</w:t>
      </w:r>
    </w:p>
    <w:p w14:paraId="0E9A35B4" w14:textId="55CDC730" w:rsidR="005F0751" w:rsidRPr="00CC0687" w:rsidRDefault="005F0751" w:rsidP="00CC0687">
      <w:pPr>
        <w:spacing w:line="360" w:lineRule="auto"/>
        <w:ind w:firstLine="708"/>
        <w:jc w:val="both"/>
        <w:rPr>
          <w:color w:val="000000" w:themeColor="text1"/>
          <w:lang w:val="en-US"/>
        </w:rPr>
      </w:pPr>
      <w:r w:rsidRPr="00CC0687">
        <w:rPr>
          <w:color w:val="000000" w:themeColor="text1"/>
          <w:lang w:val="en-US"/>
        </w:rPr>
        <w:t xml:space="preserve">The aim of this research is to compare the </w:t>
      </w:r>
      <w:r w:rsidR="00194AF6">
        <w:rPr>
          <w:color w:val="000000" w:themeColor="text1"/>
          <w:lang w:val="en-US"/>
        </w:rPr>
        <w:t>psychological health</w:t>
      </w:r>
      <w:r w:rsidRPr="00CC0687">
        <w:rPr>
          <w:color w:val="000000" w:themeColor="text1"/>
          <w:lang w:val="en-US"/>
        </w:rPr>
        <w:t xml:space="preserve"> of children placed in foster care with that of children placed in </w:t>
      </w:r>
      <w:r w:rsidR="003732FE" w:rsidRPr="00CC0687">
        <w:rPr>
          <w:color w:val="000000" w:themeColor="text1"/>
          <w:lang w:val="en-US"/>
        </w:rPr>
        <w:t>institution</w:t>
      </w:r>
      <w:r w:rsidRPr="00CC0687">
        <w:rPr>
          <w:color w:val="000000" w:themeColor="text1"/>
          <w:lang w:val="en-US"/>
        </w:rPr>
        <w:t xml:space="preserve"> and, based on the results of this research and the literature review, to make suggestions for improving</w:t>
      </w:r>
      <w:r w:rsidR="00686723" w:rsidRPr="00CC0687">
        <w:rPr>
          <w:color w:val="000000" w:themeColor="text1"/>
          <w:lang w:val="en-US"/>
        </w:rPr>
        <w:t xml:space="preserve"> youth</w:t>
      </w:r>
      <w:r w:rsidRPr="00CC0687">
        <w:rPr>
          <w:color w:val="000000" w:themeColor="text1"/>
          <w:lang w:val="en-US"/>
        </w:rPr>
        <w:t xml:space="preserve"> placement policies.</w:t>
      </w:r>
    </w:p>
    <w:p w14:paraId="5B1EE20F" w14:textId="4D9F8CC7" w:rsidR="000F614E" w:rsidRPr="00CC0687" w:rsidRDefault="005F0751" w:rsidP="00CC0687">
      <w:pPr>
        <w:spacing w:line="360" w:lineRule="auto"/>
        <w:jc w:val="both"/>
        <w:rPr>
          <w:color w:val="000000" w:themeColor="text1"/>
          <w:lang w:val="en-US"/>
        </w:rPr>
      </w:pPr>
      <w:r w:rsidRPr="00CC0687">
        <w:rPr>
          <w:color w:val="000000" w:themeColor="text1"/>
          <w:lang w:val="en-US"/>
        </w:rPr>
        <w:t xml:space="preserve">The </w:t>
      </w:r>
      <w:r w:rsidR="00C64C0C" w:rsidRPr="00CC0687">
        <w:rPr>
          <w:color w:val="000000" w:themeColor="text1"/>
          <w:lang w:val="en-US"/>
        </w:rPr>
        <w:t xml:space="preserve">children and </w:t>
      </w:r>
      <w:r w:rsidR="009C1B48" w:rsidRPr="00CC0687">
        <w:rPr>
          <w:color w:val="000000" w:themeColor="text1"/>
          <w:lang w:val="en-US"/>
        </w:rPr>
        <w:t xml:space="preserve">adolescents </w:t>
      </w:r>
      <w:r w:rsidR="00C64C0C" w:rsidRPr="00CC0687">
        <w:rPr>
          <w:color w:val="000000" w:themeColor="text1"/>
          <w:lang w:val="en-US"/>
        </w:rPr>
        <w:t xml:space="preserve">who enter the child welfare system, whether </w:t>
      </w:r>
      <w:r w:rsidR="009C1B48" w:rsidRPr="00CC0687">
        <w:rPr>
          <w:color w:val="000000" w:themeColor="text1"/>
          <w:lang w:val="en-US"/>
        </w:rPr>
        <w:t xml:space="preserve">in </w:t>
      </w:r>
      <w:r w:rsidR="00C64C0C" w:rsidRPr="00CC0687">
        <w:rPr>
          <w:color w:val="000000" w:themeColor="text1"/>
          <w:lang w:val="en-US"/>
        </w:rPr>
        <w:t xml:space="preserve">foster care, </w:t>
      </w:r>
      <w:r w:rsidR="00AA054C" w:rsidRPr="00CC0687">
        <w:rPr>
          <w:color w:val="000000" w:themeColor="text1"/>
          <w:lang w:val="en-US"/>
        </w:rPr>
        <w:t xml:space="preserve">extended family </w:t>
      </w:r>
      <w:r w:rsidR="00C64C0C" w:rsidRPr="00CC0687">
        <w:rPr>
          <w:color w:val="000000" w:themeColor="text1"/>
          <w:lang w:val="en-US"/>
        </w:rPr>
        <w:t xml:space="preserve">(kinship care) </w:t>
      </w:r>
      <w:r w:rsidRPr="00CC0687">
        <w:rPr>
          <w:color w:val="000000" w:themeColor="text1"/>
          <w:lang w:val="en-US"/>
        </w:rPr>
        <w:t>(Tarren-Sweeney, 2008)</w:t>
      </w:r>
      <w:r w:rsidR="00C64C0C" w:rsidRPr="00CC0687">
        <w:rPr>
          <w:color w:val="000000" w:themeColor="text1"/>
          <w:lang w:val="en-US"/>
        </w:rPr>
        <w:t>, are more likely</w:t>
      </w:r>
      <w:r w:rsidR="009C1B48" w:rsidRPr="00CC0687">
        <w:rPr>
          <w:color w:val="000000" w:themeColor="text1"/>
          <w:lang w:val="en-US"/>
        </w:rPr>
        <w:t xml:space="preserve"> than other children</w:t>
      </w:r>
      <w:r w:rsidR="00C64C0C" w:rsidRPr="00CC0687">
        <w:rPr>
          <w:color w:val="000000" w:themeColor="text1"/>
          <w:lang w:val="en-US"/>
        </w:rPr>
        <w:t xml:space="preserve"> to suffer from mental disorders. </w:t>
      </w:r>
      <w:r w:rsidR="000F614E" w:rsidRPr="00CC0687">
        <w:rPr>
          <w:color w:val="000000" w:themeColor="text1"/>
          <w:lang w:val="en-US"/>
        </w:rPr>
        <w:t xml:space="preserve">Attention deficit/hyperactivity disorder, depression, and developmental disorders </w:t>
      </w:r>
      <w:r w:rsidR="00F112D1" w:rsidRPr="00CC0687">
        <w:rPr>
          <w:color w:val="000000" w:themeColor="text1"/>
          <w:lang w:val="en-US"/>
        </w:rPr>
        <w:t xml:space="preserve">are </w:t>
      </w:r>
      <w:r w:rsidR="009C1B48" w:rsidRPr="00CC0687">
        <w:rPr>
          <w:color w:val="000000" w:themeColor="text1"/>
          <w:lang w:val="en-US"/>
        </w:rPr>
        <w:t xml:space="preserve">more </w:t>
      </w:r>
      <w:r w:rsidR="000F614E" w:rsidRPr="00CC0687">
        <w:rPr>
          <w:color w:val="000000" w:themeColor="text1"/>
          <w:lang w:val="en-US"/>
        </w:rPr>
        <w:t xml:space="preserve">common </w:t>
      </w:r>
      <w:r w:rsidR="00F112D1" w:rsidRPr="00CC0687">
        <w:rPr>
          <w:color w:val="000000" w:themeColor="text1"/>
          <w:lang w:val="en-US"/>
        </w:rPr>
        <w:t>among children in care</w:t>
      </w:r>
      <w:r w:rsidR="000F614E" w:rsidRPr="00CC0687">
        <w:rPr>
          <w:color w:val="000000" w:themeColor="text1"/>
          <w:lang w:val="en-US"/>
        </w:rPr>
        <w:t xml:space="preserve">. </w:t>
      </w:r>
      <w:r w:rsidR="00F112D1" w:rsidRPr="00CC0687">
        <w:rPr>
          <w:color w:val="000000" w:themeColor="text1"/>
          <w:lang w:val="en-US"/>
        </w:rPr>
        <w:t xml:space="preserve">They </w:t>
      </w:r>
      <w:r w:rsidR="009C1B48" w:rsidRPr="00CC0687">
        <w:rPr>
          <w:color w:val="000000" w:themeColor="text1"/>
          <w:lang w:val="en-US"/>
        </w:rPr>
        <w:t xml:space="preserve">are prescribed </w:t>
      </w:r>
      <w:r w:rsidR="00C64C0C" w:rsidRPr="00CC0687">
        <w:rPr>
          <w:color w:val="000000" w:themeColor="text1"/>
          <w:lang w:val="en-US"/>
        </w:rPr>
        <w:t xml:space="preserve">more </w:t>
      </w:r>
      <w:r w:rsidR="00500559" w:rsidRPr="00CC0687">
        <w:rPr>
          <w:color w:val="000000" w:themeColor="text1"/>
          <w:lang w:val="en-US"/>
        </w:rPr>
        <w:t>psychostimulants</w:t>
      </w:r>
      <w:r w:rsidR="00C64C0C" w:rsidRPr="00CC0687">
        <w:rPr>
          <w:color w:val="000000" w:themeColor="text1"/>
          <w:lang w:val="en-US"/>
        </w:rPr>
        <w:t xml:space="preserve">, </w:t>
      </w:r>
      <w:r w:rsidR="000F614E" w:rsidRPr="00CC0687">
        <w:rPr>
          <w:color w:val="000000" w:themeColor="text1"/>
          <w:lang w:val="en-US"/>
        </w:rPr>
        <w:t>antidepressants</w:t>
      </w:r>
      <w:r w:rsidR="00C64C0C" w:rsidRPr="00CC0687">
        <w:rPr>
          <w:color w:val="000000" w:themeColor="text1"/>
          <w:lang w:val="en-US"/>
        </w:rPr>
        <w:t xml:space="preserve">, and </w:t>
      </w:r>
      <w:r w:rsidR="000F614E" w:rsidRPr="00CC0687">
        <w:rPr>
          <w:color w:val="000000" w:themeColor="text1"/>
          <w:lang w:val="en-US"/>
        </w:rPr>
        <w:t xml:space="preserve">anticonvulsants </w:t>
      </w:r>
      <w:r w:rsidR="00C64C0C" w:rsidRPr="00CC0687">
        <w:rPr>
          <w:color w:val="000000" w:themeColor="text1"/>
          <w:lang w:val="en-US"/>
        </w:rPr>
        <w:t>than children in the general population</w:t>
      </w:r>
      <w:r w:rsidRPr="00CC0687">
        <w:rPr>
          <w:color w:val="000000" w:themeColor="text1"/>
          <w:lang w:val="en-US"/>
        </w:rPr>
        <w:t xml:space="preserve"> (</w:t>
      </w:r>
      <w:proofErr w:type="spellStart"/>
      <w:r w:rsidRPr="00CC0687">
        <w:rPr>
          <w:color w:val="000000" w:themeColor="text1"/>
          <w:lang w:val="en-US"/>
        </w:rPr>
        <w:t>dosReis</w:t>
      </w:r>
      <w:proofErr w:type="spellEnd"/>
      <w:r w:rsidRPr="00CC0687">
        <w:rPr>
          <w:color w:val="000000" w:themeColor="text1"/>
          <w:lang w:val="en-US"/>
        </w:rPr>
        <w:t xml:space="preserve"> et al., 2001). They suffer more from attention/hyperactivity disorders and problems with peer relationships (</w:t>
      </w:r>
      <w:proofErr w:type="spellStart"/>
      <w:r w:rsidRPr="00CC0687">
        <w:rPr>
          <w:color w:val="000000" w:themeColor="text1"/>
          <w:lang w:val="en-US"/>
        </w:rPr>
        <w:t>Minnis</w:t>
      </w:r>
      <w:proofErr w:type="spellEnd"/>
      <w:r w:rsidRPr="00CC0687">
        <w:rPr>
          <w:color w:val="000000" w:themeColor="text1"/>
          <w:lang w:val="en-US"/>
        </w:rPr>
        <w:t xml:space="preserve"> et al., 2006). The same findings are made for children in institutions, who have the same risk factors for the development of emotional and </w:t>
      </w:r>
      <w:proofErr w:type="spellStart"/>
      <w:r w:rsidRPr="00CC0687">
        <w:rPr>
          <w:color w:val="000000" w:themeColor="text1"/>
          <w:lang w:val="en-US"/>
        </w:rPr>
        <w:t>behavioural</w:t>
      </w:r>
      <w:proofErr w:type="spellEnd"/>
      <w:r w:rsidRPr="00CC0687">
        <w:rPr>
          <w:color w:val="000000" w:themeColor="text1"/>
          <w:lang w:val="en-US"/>
        </w:rPr>
        <w:t xml:space="preserve"> problems (González-García et al., 2017).</w:t>
      </w:r>
    </w:p>
    <w:p w14:paraId="531AD291" w14:textId="6EAE935F" w:rsidR="003966F8" w:rsidRPr="00CC0687" w:rsidRDefault="00431FED" w:rsidP="00CC0687">
      <w:pPr>
        <w:spacing w:line="360" w:lineRule="auto"/>
        <w:ind w:firstLine="708"/>
        <w:jc w:val="both"/>
        <w:rPr>
          <w:color w:val="000000" w:themeColor="text1"/>
          <w:lang w:val="en-US"/>
        </w:rPr>
      </w:pPr>
      <w:r w:rsidRPr="00CC0687">
        <w:rPr>
          <w:color w:val="000000" w:themeColor="text1"/>
          <w:lang w:val="en-US"/>
        </w:rPr>
        <w:t xml:space="preserve">Children in care </w:t>
      </w:r>
      <w:r w:rsidR="00C31AD7" w:rsidRPr="00CC0687">
        <w:rPr>
          <w:color w:val="000000" w:themeColor="text1"/>
          <w:lang w:val="en-US"/>
        </w:rPr>
        <w:t xml:space="preserve">feel that their overall psychosocial health </w:t>
      </w:r>
      <w:r w:rsidRPr="00CC0687">
        <w:rPr>
          <w:color w:val="000000" w:themeColor="text1"/>
          <w:lang w:val="en-US"/>
        </w:rPr>
        <w:t xml:space="preserve">is </w:t>
      </w:r>
      <w:r w:rsidR="009C1B48" w:rsidRPr="00CC0687">
        <w:rPr>
          <w:color w:val="000000" w:themeColor="text1"/>
          <w:lang w:val="en-US"/>
        </w:rPr>
        <w:t>worse than</w:t>
      </w:r>
      <w:r w:rsidR="00C31AD7" w:rsidRPr="00CC0687">
        <w:rPr>
          <w:color w:val="000000" w:themeColor="text1"/>
          <w:lang w:val="en-US"/>
        </w:rPr>
        <w:t xml:space="preserve"> their physical health, especially in </w:t>
      </w:r>
      <w:r w:rsidR="009C1B48" w:rsidRPr="00CC0687">
        <w:rPr>
          <w:color w:val="000000" w:themeColor="text1"/>
          <w:lang w:val="en-US"/>
        </w:rPr>
        <w:t>terms</w:t>
      </w:r>
      <w:r w:rsidR="00C31AD7" w:rsidRPr="00CC0687">
        <w:rPr>
          <w:color w:val="000000" w:themeColor="text1"/>
          <w:lang w:val="en-US"/>
        </w:rPr>
        <w:t xml:space="preserve"> of emotional functioning (</w:t>
      </w:r>
      <w:proofErr w:type="spellStart"/>
      <w:r w:rsidR="005F0751" w:rsidRPr="00CC0687">
        <w:rPr>
          <w:color w:val="000000" w:themeColor="text1"/>
          <w:lang w:val="en-US"/>
        </w:rPr>
        <w:t>Damnjanovic</w:t>
      </w:r>
      <w:proofErr w:type="spellEnd"/>
      <w:r w:rsidR="005F0751" w:rsidRPr="00CC0687">
        <w:rPr>
          <w:color w:val="000000" w:themeColor="text1"/>
          <w:lang w:val="en-US"/>
        </w:rPr>
        <w:t xml:space="preserve"> et al., 2011)</w:t>
      </w:r>
      <w:r w:rsidR="00C31AD7" w:rsidRPr="00CC0687">
        <w:rPr>
          <w:color w:val="000000" w:themeColor="text1"/>
          <w:lang w:val="en-US"/>
        </w:rPr>
        <w:t xml:space="preserve">. </w:t>
      </w:r>
      <w:r w:rsidR="00917061" w:rsidRPr="00CC0687">
        <w:rPr>
          <w:color w:val="000000" w:themeColor="text1"/>
          <w:lang w:val="en-US"/>
        </w:rPr>
        <w:t>In her</w:t>
      </w:r>
      <w:r w:rsidR="00A062B5" w:rsidRPr="00CC0687">
        <w:rPr>
          <w:color w:val="000000" w:themeColor="text1"/>
          <w:lang w:val="en-US"/>
        </w:rPr>
        <w:t xml:space="preserve"> literature review</w:t>
      </w:r>
      <w:r w:rsidR="00917061" w:rsidRPr="00CC0687">
        <w:rPr>
          <w:color w:val="000000" w:themeColor="text1"/>
          <w:lang w:val="en-US"/>
        </w:rPr>
        <w:t xml:space="preserve">, </w:t>
      </w:r>
      <w:proofErr w:type="spellStart"/>
      <w:r w:rsidR="00917061" w:rsidRPr="00CC0687">
        <w:rPr>
          <w:color w:val="000000" w:themeColor="text1"/>
          <w:lang w:val="en-US"/>
        </w:rPr>
        <w:t>Vitte</w:t>
      </w:r>
      <w:proofErr w:type="spellEnd"/>
      <w:r w:rsidR="00917061" w:rsidRPr="00CC0687">
        <w:rPr>
          <w:color w:val="000000" w:themeColor="text1"/>
          <w:lang w:val="en-US"/>
        </w:rPr>
        <w:t xml:space="preserve"> (2015) showed</w:t>
      </w:r>
      <w:r w:rsidR="00A062B5" w:rsidRPr="00CC0687">
        <w:rPr>
          <w:color w:val="000000" w:themeColor="text1"/>
          <w:lang w:val="en-US"/>
        </w:rPr>
        <w:t xml:space="preserve"> </w:t>
      </w:r>
      <w:r w:rsidR="00FF3BA4" w:rsidRPr="00CC0687">
        <w:rPr>
          <w:color w:val="000000" w:themeColor="text1"/>
          <w:lang w:val="en-US"/>
        </w:rPr>
        <w:t xml:space="preserve">that children in </w:t>
      </w:r>
      <w:r w:rsidR="00A062B5" w:rsidRPr="00CC0687">
        <w:rPr>
          <w:color w:val="000000" w:themeColor="text1"/>
          <w:lang w:val="en-US"/>
        </w:rPr>
        <w:t xml:space="preserve">care have a </w:t>
      </w:r>
      <w:r w:rsidR="00FF3BA4" w:rsidRPr="00CC0687">
        <w:rPr>
          <w:color w:val="000000" w:themeColor="text1"/>
          <w:lang w:val="en-US"/>
        </w:rPr>
        <w:t xml:space="preserve">wide range of mental disorders: externalizing disorders (behavioral disorder, oppositional defiant </w:t>
      </w:r>
      <w:r w:rsidR="00917061" w:rsidRPr="00CC0687">
        <w:rPr>
          <w:color w:val="000000" w:themeColor="text1"/>
          <w:lang w:val="en-US"/>
        </w:rPr>
        <w:t xml:space="preserve">disorder, </w:t>
      </w:r>
      <w:r w:rsidR="00FF3BA4" w:rsidRPr="00CC0687">
        <w:rPr>
          <w:color w:val="000000" w:themeColor="text1"/>
          <w:lang w:val="en-US"/>
        </w:rPr>
        <w:t>attention deficit/</w:t>
      </w:r>
      <w:r w:rsidR="00917061" w:rsidRPr="00CC0687">
        <w:rPr>
          <w:color w:val="000000" w:themeColor="text1"/>
          <w:lang w:val="en-US"/>
        </w:rPr>
        <w:t xml:space="preserve">hyperactivity </w:t>
      </w:r>
      <w:r w:rsidR="00FF3BA4" w:rsidRPr="00CC0687">
        <w:rPr>
          <w:color w:val="000000" w:themeColor="text1"/>
          <w:lang w:val="en-US"/>
        </w:rPr>
        <w:t xml:space="preserve">disorder), anxiety and depressive disorders, and attachment disorders. They are also more frequently subject to isolation and difficulties </w:t>
      </w:r>
      <w:r w:rsidR="00917061" w:rsidRPr="00CC0687">
        <w:rPr>
          <w:color w:val="000000" w:themeColor="text1"/>
          <w:lang w:val="en-US"/>
        </w:rPr>
        <w:t xml:space="preserve">with </w:t>
      </w:r>
      <w:r w:rsidR="00FF3BA4" w:rsidRPr="00CC0687">
        <w:rPr>
          <w:color w:val="000000" w:themeColor="text1"/>
          <w:lang w:val="en-US"/>
        </w:rPr>
        <w:t>social and professional integration than the general population.</w:t>
      </w:r>
    </w:p>
    <w:p w14:paraId="08B1BD54" w14:textId="752CCBD7" w:rsidR="000050AB" w:rsidRPr="00CC0687" w:rsidRDefault="00B65600" w:rsidP="00CC0687">
      <w:pPr>
        <w:spacing w:line="360" w:lineRule="auto"/>
        <w:ind w:firstLine="708"/>
        <w:jc w:val="both"/>
        <w:rPr>
          <w:color w:val="000000" w:themeColor="text1"/>
          <w:lang w:val="en-US"/>
        </w:rPr>
      </w:pPr>
      <w:r w:rsidRPr="00CC0687">
        <w:rPr>
          <w:color w:val="000000" w:themeColor="text1"/>
          <w:lang w:val="en-US"/>
        </w:rPr>
        <w:t xml:space="preserve">Even if studies showed mental health problems </w:t>
      </w:r>
      <w:r w:rsidR="004C5B8B" w:rsidRPr="00CC0687">
        <w:rPr>
          <w:color w:val="000000" w:themeColor="text1"/>
          <w:lang w:val="en-US"/>
        </w:rPr>
        <w:t>in children both in foster and in institutions, some studies highlighted differences of psychological health</w:t>
      </w:r>
      <w:r w:rsidR="003966F8" w:rsidRPr="00CC0687">
        <w:rPr>
          <w:color w:val="000000" w:themeColor="text1"/>
          <w:lang w:val="en-US"/>
        </w:rPr>
        <w:t xml:space="preserve"> for children in foster care or for children in institutions</w:t>
      </w:r>
      <w:r w:rsidR="004C5B8B" w:rsidRPr="00CC0687">
        <w:rPr>
          <w:color w:val="000000" w:themeColor="text1"/>
          <w:lang w:val="en-US"/>
        </w:rPr>
        <w:t>.</w:t>
      </w:r>
      <w:r w:rsidR="00444A29" w:rsidRPr="00CC0687">
        <w:rPr>
          <w:color w:val="000000" w:themeColor="text1"/>
          <w:lang w:val="en-US"/>
        </w:rPr>
        <w:t xml:space="preserve"> </w:t>
      </w:r>
      <w:r w:rsidR="00FF6CB2" w:rsidRPr="00CC0687">
        <w:rPr>
          <w:color w:val="000000" w:themeColor="text1"/>
          <w:lang w:val="en-US"/>
        </w:rPr>
        <w:t xml:space="preserve">In their study, </w:t>
      </w:r>
      <w:proofErr w:type="spellStart"/>
      <w:r w:rsidR="00C64C0C" w:rsidRPr="00CC0687">
        <w:rPr>
          <w:color w:val="000000" w:themeColor="text1"/>
          <w:lang w:val="en-US"/>
        </w:rPr>
        <w:t>Damnjanovic</w:t>
      </w:r>
      <w:proofErr w:type="spellEnd"/>
      <w:r w:rsidR="00FF6CB2" w:rsidRPr="00CC0687">
        <w:rPr>
          <w:color w:val="000000" w:themeColor="text1"/>
          <w:lang w:val="en-US"/>
        </w:rPr>
        <w:t xml:space="preserve"> et al.</w:t>
      </w:r>
      <w:r w:rsidR="00C64C0C" w:rsidRPr="00CC0687">
        <w:rPr>
          <w:color w:val="000000" w:themeColor="text1"/>
          <w:lang w:val="en-US"/>
        </w:rPr>
        <w:t xml:space="preserve"> (2011) </w:t>
      </w:r>
      <w:r w:rsidR="00F85FA7" w:rsidRPr="00CC0687">
        <w:rPr>
          <w:color w:val="000000" w:themeColor="text1"/>
          <w:lang w:val="en-US"/>
        </w:rPr>
        <w:t xml:space="preserve">assessed the quality of life, levels of anxiety and depressive symptoms, and general mental health of two hundred and sixteen children and adolescents, aged 8 to 18, from institutional care and foster families. They </w:t>
      </w:r>
      <w:r w:rsidR="00431FED" w:rsidRPr="00CC0687">
        <w:rPr>
          <w:color w:val="000000" w:themeColor="text1"/>
          <w:lang w:val="en-US"/>
        </w:rPr>
        <w:t>show</w:t>
      </w:r>
      <w:r w:rsidR="00FF6CB2" w:rsidRPr="00CC0687">
        <w:rPr>
          <w:color w:val="000000" w:themeColor="text1"/>
          <w:lang w:val="en-US"/>
        </w:rPr>
        <w:t>ed</w:t>
      </w:r>
      <w:r w:rsidR="00431FED" w:rsidRPr="00CC0687">
        <w:rPr>
          <w:color w:val="000000" w:themeColor="text1"/>
          <w:lang w:val="en-US"/>
        </w:rPr>
        <w:t xml:space="preserve"> </w:t>
      </w:r>
      <w:r w:rsidR="00C64C0C" w:rsidRPr="00CC0687">
        <w:rPr>
          <w:color w:val="000000" w:themeColor="text1"/>
          <w:lang w:val="en-US"/>
        </w:rPr>
        <w:t xml:space="preserve">that </w:t>
      </w:r>
      <w:r w:rsidR="00F85FA7" w:rsidRPr="00CC0687">
        <w:rPr>
          <w:color w:val="000000" w:themeColor="text1"/>
          <w:lang w:val="en-US"/>
        </w:rPr>
        <w:t>children in institutions had significantly lower quality of life and more frequent mental health problems than those in foster care. Mor</w:t>
      </w:r>
      <w:r w:rsidR="00CC0F4F" w:rsidRPr="00CC0687">
        <w:rPr>
          <w:color w:val="000000" w:themeColor="text1"/>
          <w:lang w:val="en-US"/>
        </w:rPr>
        <w:t>eo</w:t>
      </w:r>
      <w:r w:rsidR="00F85FA7" w:rsidRPr="00CC0687">
        <w:rPr>
          <w:color w:val="000000" w:themeColor="text1"/>
          <w:lang w:val="en-US"/>
        </w:rPr>
        <w:t xml:space="preserve">ver, they </w:t>
      </w:r>
      <w:r w:rsidR="00FF6CB2" w:rsidRPr="00CC0687">
        <w:rPr>
          <w:color w:val="000000" w:themeColor="text1"/>
          <w:lang w:val="en-US"/>
        </w:rPr>
        <w:t xml:space="preserve">manifest </w:t>
      </w:r>
      <w:r w:rsidR="00C31AD7" w:rsidRPr="00CC0687">
        <w:rPr>
          <w:color w:val="000000" w:themeColor="text1"/>
          <w:lang w:val="en-US"/>
        </w:rPr>
        <w:t xml:space="preserve">non-specific anxiety disorders and depressive symptoms more frequently than those in foster care. </w:t>
      </w:r>
      <w:r w:rsidR="002F3576" w:rsidRPr="00CC0687">
        <w:rPr>
          <w:color w:val="000000" w:themeColor="text1"/>
          <w:lang w:val="en-US"/>
        </w:rPr>
        <w:t xml:space="preserve">Several </w:t>
      </w:r>
      <w:r w:rsidR="00655453" w:rsidRPr="00CC0687">
        <w:rPr>
          <w:color w:val="000000" w:themeColor="text1"/>
          <w:lang w:val="en-US"/>
        </w:rPr>
        <w:t xml:space="preserve">studies have indicated that there are </w:t>
      </w:r>
      <w:r w:rsidR="00697355" w:rsidRPr="00CC0687">
        <w:rPr>
          <w:color w:val="000000" w:themeColor="text1"/>
          <w:lang w:val="en-US"/>
        </w:rPr>
        <w:t>short</w:t>
      </w:r>
      <w:r w:rsidR="00FF6CB2" w:rsidRPr="00CC0687">
        <w:rPr>
          <w:color w:val="000000" w:themeColor="text1"/>
          <w:lang w:val="en-US"/>
        </w:rPr>
        <w:t>-</w:t>
      </w:r>
      <w:r w:rsidR="00697355" w:rsidRPr="00CC0687">
        <w:rPr>
          <w:color w:val="000000" w:themeColor="text1"/>
          <w:lang w:val="en-US"/>
        </w:rPr>
        <w:t xml:space="preserve"> and long-term benefits to placing children in foster </w:t>
      </w:r>
      <w:r w:rsidR="00FF6CB2" w:rsidRPr="00CC0687">
        <w:rPr>
          <w:color w:val="000000" w:themeColor="text1"/>
          <w:lang w:val="en-US"/>
        </w:rPr>
        <w:t>families rather than</w:t>
      </w:r>
      <w:r w:rsidR="00655453" w:rsidRPr="00CC0687">
        <w:rPr>
          <w:color w:val="000000" w:themeColor="text1"/>
          <w:lang w:val="en-US"/>
        </w:rPr>
        <w:t xml:space="preserve"> institutional care</w:t>
      </w:r>
      <w:r w:rsidR="003966F8" w:rsidRPr="00CC0687">
        <w:rPr>
          <w:color w:val="000000" w:themeColor="text1"/>
          <w:lang w:val="en-US"/>
        </w:rPr>
        <w:t xml:space="preserve"> (</w:t>
      </w:r>
      <w:proofErr w:type="spellStart"/>
      <w:r w:rsidR="003966F8" w:rsidRPr="00CC0687">
        <w:rPr>
          <w:color w:val="000000" w:themeColor="text1"/>
          <w:lang w:val="en-US"/>
        </w:rPr>
        <w:t>Dregan</w:t>
      </w:r>
      <w:proofErr w:type="spellEnd"/>
      <w:r w:rsidR="003966F8" w:rsidRPr="00CC0687">
        <w:rPr>
          <w:color w:val="000000" w:themeColor="text1"/>
          <w:lang w:val="en-US"/>
        </w:rPr>
        <w:t xml:space="preserve"> &amp; </w:t>
      </w:r>
      <w:proofErr w:type="spellStart"/>
      <w:r w:rsidR="003966F8" w:rsidRPr="00CC0687">
        <w:rPr>
          <w:color w:val="000000" w:themeColor="text1"/>
          <w:lang w:val="en-US"/>
        </w:rPr>
        <w:t>Gulliford</w:t>
      </w:r>
      <w:proofErr w:type="spellEnd"/>
      <w:r w:rsidR="003966F8" w:rsidRPr="00CC0687">
        <w:rPr>
          <w:color w:val="000000" w:themeColor="text1"/>
          <w:lang w:val="en-US"/>
        </w:rPr>
        <w:t>, 2012)</w:t>
      </w:r>
      <w:r w:rsidR="00655453" w:rsidRPr="00CC0687">
        <w:rPr>
          <w:color w:val="000000" w:themeColor="text1"/>
          <w:lang w:val="en-US"/>
        </w:rPr>
        <w:t xml:space="preserve">. </w:t>
      </w:r>
    </w:p>
    <w:p w14:paraId="3DB0723F" w14:textId="404DA79B" w:rsidR="0038630B" w:rsidRPr="00CC0687" w:rsidRDefault="000050AB" w:rsidP="00CC0687">
      <w:pPr>
        <w:spacing w:line="360" w:lineRule="auto"/>
        <w:ind w:firstLine="708"/>
        <w:jc w:val="both"/>
        <w:rPr>
          <w:color w:val="000000" w:themeColor="text1"/>
          <w:lang w:val="en-US"/>
        </w:rPr>
      </w:pPr>
      <w:r w:rsidRPr="00CC0687">
        <w:rPr>
          <w:color w:val="000000" w:themeColor="text1"/>
          <w:lang w:val="en-US"/>
        </w:rPr>
        <w:t xml:space="preserve">Children in institutions exhibit more behavioral problems compared to children in foster care (James et al. 2012; Scholte 1997; Scholte &amp; Van der Ploeg 2010). Rates of behavioral or oppositional defiant disorder diagnoses among youth entering institutions are as high as 75% </w:t>
      </w:r>
      <w:r w:rsidR="006B25DF" w:rsidRPr="00CC0687">
        <w:rPr>
          <w:color w:val="000000" w:themeColor="text1"/>
          <w:lang w:val="en-US"/>
        </w:rPr>
        <w:t>(</w:t>
      </w:r>
      <w:proofErr w:type="spellStart"/>
      <w:r w:rsidR="006B25DF" w:rsidRPr="00CC0687">
        <w:rPr>
          <w:color w:val="000000" w:themeColor="text1"/>
          <w:lang w:val="en-US"/>
        </w:rPr>
        <w:t>Handwerk</w:t>
      </w:r>
      <w:proofErr w:type="spellEnd"/>
      <w:r w:rsidR="006B25DF" w:rsidRPr="00CC0687">
        <w:rPr>
          <w:color w:val="000000" w:themeColor="text1"/>
          <w:lang w:val="en-US"/>
        </w:rPr>
        <w:t xml:space="preserve"> et al., 2000) </w:t>
      </w:r>
      <w:r w:rsidRPr="00CC0687">
        <w:rPr>
          <w:color w:val="000000" w:themeColor="text1"/>
          <w:lang w:val="en-US"/>
        </w:rPr>
        <w:t xml:space="preserve">and twice as high as those of youth in foster care </w:t>
      </w:r>
      <w:r w:rsidR="002F580D" w:rsidRPr="00CC0687">
        <w:rPr>
          <w:color w:val="000000" w:themeColor="text1"/>
          <w:lang w:val="en-US"/>
        </w:rPr>
        <w:t>(</w:t>
      </w:r>
      <w:proofErr w:type="spellStart"/>
      <w:r w:rsidR="002F580D" w:rsidRPr="00CC0687">
        <w:rPr>
          <w:color w:val="000000" w:themeColor="text1"/>
          <w:lang w:val="en-US"/>
        </w:rPr>
        <w:t>McMILLEN</w:t>
      </w:r>
      <w:proofErr w:type="spellEnd"/>
      <w:r w:rsidR="002F580D" w:rsidRPr="00CC0687">
        <w:rPr>
          <w:color w:val="000000" w:themeColor="text1"/>
          <w:lang w:val="en-US"/>
        </w:rPr>
        <w:t xml:space="preserve"> et al., </w:t>
      </w:r>
      <w:r w:rsidR="002F580D" w:rsidRPr="00CC0687">
        <w:rPr>
          <w:color w:val="000000" w:themeColor="text1"/>
          <w:lang w:val="en-US"/>
        </w:rPr>
        <w:lastRenderedPageBreak/>
        <w:t xml:space="preserve">2005). </w:t>
      </w:r>
      <w:r w:rsidRPr="00CC0687">
        <w:rPr>
          <w:color w:val="000000" w:themeColor="text1"/>
          <w:lang w:val="en-US"/>
        </w:rPr>
        <w:t>14-45% of children in foster care have emotional problems (CBCL) (</w:t>
      </w:r>
      <w:proofErr w:type="spellStart"/>
      <w:r w:rsidRPr="00CC0687">
        <w:rPr>
          <w:color w:val="000000" w:themeColor="text1"/>
          <w:lang w:val="en-US"/>
        </w:rPr>
        <w:t>Armsden</w:t>
      </w:r>
      <w:proofErr w:type="spellEnd"/>
      <w:r w:rsidRPr="00CC0687">
        <w:rPr>
          <w:color w:val="000000" w:themeColor="text1"/>
          <w:lang w:val="en-US"/>
        </w:rPr>
        <w:t xml:space="preserve"> et al. 2000; </w:t>
      </w:r>
      <w:proofErr w:type="spellStart"/>
      <w:r w:rsidRPr="00CC0687">
        <w:rPr>
          <w:color w:val="000000" w:themeColor="text1"/>
          <w:lang w:val="en-US"/>
        </w:rPr>
        <w:t>Bernedo</w:t>
      </w:r>
      <w:proofErr w:type="spellEnd"/>
      <w:r w:rsidRPr="00CC0687">
        <w:rPr>
          <w:color w:val="000000" w:themeColor="text1"/>
          <w:lang w:val="en-US"/>
        </w:rPr>
        <w:t xml:space="preserve"> et al. 2014; James et al. 2012; </w:t>
      </w:r>
      <w:proofErr w:type="spellStart"/>
      <w:r w:rsidRPr="00CC0687">
        <w:rPr>
          <w:color w:val="000000" w:themeColor="text1"/>
          <w:lang w:val="en-US"/>
        </w:rPr>
        <w:t>Minnis</w:t>
      </w:r>
      <w:proofErr w:type="spellEnd"/>
      <w:r w:rsidRPr="00CC0687">
        <w:rPr>
          <w:color w:val="000000" w:themeColor="text1"/>
          <w:lang w:val="en-US"/>
        </w:rPr>
        <w:t xml:space="preserve"> et al. 2006; Scholte 1997;</w:t>
      </w:r>
      <w:r w:rsidR="002F580D" w:rsidRPr="00CC0687">
        <w:rPr>
          <w:color w:val="000000" w:themeColor="text1"/>
          <w:lang w:val="en-US"/>
        </w:rPr>
        <w:t xml:space="preserve"> Sullivan &amp; van Zyl, </w:t>
      </w:r>
      <w:proofErr w:type="gramStart"/>
      <w:r w:rsidR="002F580D" w:rsidRPr="00CC0687">
        <w:rPr>
          <w:color w:val="000000" w:themeColor="text1"/>
          <w:lang w:val="en-US"/>
        </w:rPr>
        <w:t xml:space="preserve">2008 </w:t>
      </w:r>
      <w:r w:rsidRPr="00CC0687">
        <w:rPr>
          <w:color w:val="000000" w:themeColor="text1"/>
          <w:lang w:val="en-US"/>
        </w:rPr>
        <w:t>;</w:t>
      </w:r>
      <w:proofErr w:type="gramEnd"/>
      <w:r w:rsidRPr="00CC0687">
        <w:rPr>
          <w:color w:val="000000" w:themeColor="text1"/>
          <w:lang w:val="en-US"/>
        </w:rPr>
        <w:t xml:space="preserve"> Tarren-Sweeney 2013; </w:t>
      </w:r>
      <w:proofErr w:type="spellStart"/>
      <w:r w:rsidRPr="00CC0687">
        <w:rPr>
          <w:color w:val="000000" w:themeColor="text1"/>
          <w:lang w:val="en-US"/>
        </w:rPr>
        <w:t>Vanderfaeillie</w:t>
      </w:r>
      <w:proofErr w:type="spellEnd"/>
      <w:r w:rsidRPr="00CC0687">
        <w:rPr>
          <w:color w:val="000000" w:themeColor="text1"/>
          <w:lang w:val="en-US"/>
        </w:rPr>
        <w:t xml:space="preserve"> et al. 201</w:t>
      </w:r>
      <w:r w:rsidR="0038630B" w:rsidRPr="00CC0687">
        <w:rPr>
          <w:color w:val="000000" w:themeColor="text1"/>
          <w:lang w:val="en-US"/>
        </w:rPr>
        <w:t>3</w:t>
      </w:r>
      <w:r w:rsidRPr="00CC0687">
        <w:rPr>
          <w:color w:val="000000" w:themeColor="text1"/>
          <w:lang w:val="en-US"/>
        </w:rPr>
        <w:t>) compared to 39-57% of children in institutional care (James et al. 2012; Scholte 1997; Scholte &amp; Van der Ploeg 2010). 34-63% of children in foster care exhibit externalizing problems (CBCL) (</w:t>
      </w:r>
      <w:proofErr w:type="spellStart"/>
      <w:r w:rsidRPr="00CC0687">
        <w:rPr>
          <w:color w:val="000000" w:themeColor="text1"/>
          <w:lang w:val="en-US"/>
        </w:rPr>
        <w:t>Armsden</w:t>
      </w:r>
      <w:proofErr w:type="spellEnd"/>
      <w:r w:rsidRPr="00CC0687">
        <w:rPr>
          <w:color w:val="000000" w:themeColor="text1"/>
          <w:lang w:val="en-US"/>
        </w:rPr>
        <w:t xml:space="preserve"> et al. 2000; </w:t>
      </w:r>
      <w:proofErr w:type="spellStart"/>
      <w:r w:rsidRPr="00CC0687">
        <w:rPr>
          <w:color w:val="000000" w:themeColor="text1"/>
          <w:lang w:val="en-US"/>
        </w:rPr>
        <w:t>Bernedo</w:t>
      </w:r>
      <w:proofErr w:type="spellEnd"/>
      <w:r w:rsidRPr="00CC0687">
        <w:rPr>
          <w:color w:val="000000" w:themeColor="text1"/>
          <w:lang w:val="en-US"/>
        </w:rPr>
        <w:t xml:space="preserve"> et al. 2014; James et al. 2012; </w:t>
      </w:r>
      <w:proofErr w:type="spellStart"/>
      <w:r w:rsidRPr="00CC0687">
        <w:rPr>
          <w:color w:val="000000" w:themeColor="text1"/>
          <w:lang w:val="en-US"/>
        </w:rPr>
        <w:t>Minnis</w:t>
      </w:r>
      <w:proofErr w:type="spellEnd"/>
      <w:r w:rsidRPr="00CC0687">
        <w:rPr>
          <w:color w:val="000000" w:themeColor="text1"/>
          <w:lang w:val="en-US"/>
        </w:rPr>
        <w:t xml:space="preserve"> et al. 2006; Tarren-Sweeney 2013; </w:t>
      </w:r>
      <w:proofErr w:type="spellStart"/>
      <w:r w:rsidRPr="00CC0687">
        <w:rPr>
          <w:color w:val="000000" w:themeColor="text1"/>
          <w:lang w:val="en-US"/>
        </w:rPr>
        <w:t>Vanderfaeillie</w:t>
      </w:r>
      <w:proofErr w:type="spellEnd"/>
      <w:r w:rsidRPr="00CC0687">
        <w:rPr>
          <w:color w:val="000000" w:themeColor="text1"/>
          <w:lang w:val="en-US"/>
        </w:rPr>
        <w:t xml:space="preserve"> et al. 201</w:t>
      </w:r>
      <w:r w:rsidR="0038630B" w:rsidRPr="00CC0687">
        <w:rPr>
          <w:color w:val="000000" w:themeColor="text1"/>
          <w:lang w:val="en-US"/>
        </w:rPr>
        <w:t>3</w:t>
      </w:r>
      <w:r w:rsidRPr="00CC0687">
        <w:rPr>
          <w:color w:val="000000" w:themeColor="text1"/>
          <w:lang w:val="en-US"/>
        </w:rPr>
        <w:t xml:space="preserve">; </w:t>
      </w:r>
      <w:proofErr w:type="spellStart"/>
      <w:r w:rsidR="007F1D20" w:rsidRPr="00CC0687">
        <w:rPr>
          <w:color w:val="000000" w:themeColor="text1"/>
          <w:lang w:val="en-US"/>
        </w:rPr>
        <w:t>Vanschoonlandt</w:t>
      </w:r>
      <w:proofErr w:type="spellEnd"/>
      <w:r w:rsidR="007F1D20" w:rsidRPr="00CC0687">
        <w:rPr>
          <w:color w:val="000000" w:themeColor="text1"/>
          <w:lang w:val="en-US"/>
        </w:rPr>
        <w:t xml:space="preserve"> et al., 2012)</w:t>
      </w:r>
      <w:r w:rsidRPr="00CC0687">
        <w:rPr>
          <w:color w:val="000000" w:themeColor="text1"/>
          <w:lang w:val="en-US"/>
        </w:rPr>
        <w:t xml:space="preserve">) while 40-60% of children in institutional care exhibit hyperactive and impulsive behavior or defiant and antisocial behavior (Van der </w:t>
      </w:r>
      <w:proofErr w:type="spellStart"/>
      <w:r w:rsidRPr="00CC0687">
        <w:rPr>
          <w:color w:val="000000" w:themeColor="text1"/>
          <w:lang w:val="en-US"/>
        </w:rPr>
        <w:t>Steege</w:t>
      </w:r>
      <w:proofErr w:type="spellEnd"/>
      <w:r w:rsidRPr="00CC0687">
        <w:rPr>
          <w:color w:val="000000" w:themeColor="text1"/>
          <w:lang w:val="en-US"/>
        </w:rPr>
        <w:t xml:space="preserve"> 2012</w:t>
      </w:r>
      <w:r w:rsidR="0038630B" w:rsidRPr="00CC0687">
        <w:rPr>
          <w:color w:val="000000" w:themeColor="text1"/>
          <w:lang w:val="en-US"/>
        </w:rPr>
        <w:t xml:space="preserve"> cited by </w:t>
      </w:r>
      <w:proofErr w:type="spellStart"/>
      <w:r w:rsidR="0038630B" w:rsidRPr="00CC0687">
        <w:rPr>
          <w:color w:val="000000" w:themeColor="text1"/>
          <w:lang w:val="en-US"/>
        </w:rPr>
        <w:t>Leloux-Opmeer</w:t>
      </w:r>
      <w:proofErr w:type="spellEnd"/>
      <w:r w:rsidR="0038630B" w:rsidRPr="00CC0687">
        <w:rPr>
          <w:color w:val="000000" w:themeColor="text1"/>
          <w:lang w:val="en-US"/>
        </w:rPr>
        <w:t xml:space="preserve"> et al., 2017).</w:t>
      </w:r>
    </w:p>
    <w:p w14:paraId="084F8628" w14:textId="120AD872" w:rsidR="000050AB" w:rsidRPr="00CC0687" w:rsidRDefault="000050AB" w:rsidP="00CC0687">
      <w:pPr>
        <w:spacing w:line="360" w:lineRule="auto"/>
        <w:ind w:firstLine="708"/>
        <w:jc w:val="both"/>
        <w:rPr>
          <w:color w:val="000000" w:themeColor="text1"/>
          <w:lang w:val="en-US"/>
        </w:rPr>
      </w:pPr>
      <w:r w:rsidRPr="00CC0687">
        <w:rPr>
          <w:color w:val="000000" w:themeColor="text1"/>
          <w:lang w:val="en-US"/>
        </w:rPr>
        <w:t>A study by Tarren-Sweeney (2008) indicates that 36% of children in foster care were prescribed some type of medication, the most common being mood-altering (psychotropic) and asthma medications. For children in institutional care, Hussey and Guo (2002) reported a very high percentage (92%) of children using psychotropic medications.</w:t>
      </w:r>
      <w:r w:rsidR="006B25DF" w:rsidRPr="00CC0687">
        <w:rPr>
          <w:color w:val="000000" w:themeColor="text1"/>
          <w:lang w:val="en-US"/>
        </w:rPr>
        <w:t xml:space="preserve"> </w:t>
      </w:r>
    </w:p>
    <w:p w14:paraId="30962C67" w14:textId="0F129F33" w:rsidR="000050AB" w:rsidRPr="00CC0687" w:rsidRDefault="000050AB" w:rsidP="00CC0687">
      <w:pPr>
        <w:spacing w:line="360" w:lineRule="auto"/>
        <w:ind w:firstLine="708"/>
        <w:jc w:val="both"/>
        <w:rPr>
          <w:color w:val="000000" w:themeColor="text1"/>
          <w:lang w:val="en-US"/>
        </w:rPr>
      </w:pPr>
      <w:r w:rsidRPr="00CC0687">
        <w:rPr>
          <w:color w:val="000000" w:themeColor="text1"/>
          <w:lang w:val="en-US"/>
        </w:rPr>
        <w:t xml:space="preserve">Scholte's (1997) findings showed that 8% of children in foster care had peer relationship problems compared to 46% of children in institutional care (Scholte 1997). </w:t>
      </w:r>
      <w:proofErr w:type="spellStart"/>
      <w:r w:rsidRPr="00CC0687">
        <w:rPr>
          <w:color w:val="000000" w:themeColor="text1"/>
          <w:lang w:val="en-US"/>
        </w:rPr>
        <w:t>Minnis</w:t>
      </w:r>
      <w:proofErr w:type="spellEnd"/>
      <w:r w:rsidRPr="00CC0687">
        <w:rPr>
          <w:color w:val="000000" w:themeColor="text1"/>
          <w:lang w:val="en-US"/>
        </w:rPr>
        <w:t xml:space="preserve"> et al. (2006), on the other hand, reported the much higher percentage of 63% of children in foster care with peer problems. For children in institutional care, Van der </w:t>
      </w:r>
      <w:proofErr w:type="spellStart"/>
      <w:r w:rsidRPr="00CC0687">
        <w:rPr>
          <w:color w:val="000000" w:themeColor="text1"/>
          <w:lang w:val="en-US"/>
        </w:rPr>
        <w:t>Steege</w:t>
      </w:r>
      <w:proofErr w:type="spellEnd"/>
      <w:r w:rsidRPr="00CC0687">
        <w:rPr>
          <w:color w:val="000000" w:themeColor="text1"/>
          <w:lang w:val="en-US"/>
        </w:rPr>
        <w:t xml:space="preserve"> (2012)</w:t>
      </w:r>
      <w:r w:rsidR="0038630B" w:rsidRPr="00CC0687">
        <w:rPr>
          <w:color w:val="000000" w:themeColor="text1"/>
          <w:lang w:val="en-US"/>
        </w:rPr>
        <w:t xml:space="preserve"> (cited by </w:t>
      </w:r>
      <w:proofErr w:type="spellStart"/>
      <w:r w:rsidR="0038630B" w:rsidRPr="00CC0687">
        <w:rPr>
          <w:color w:val="000000" w:themeColor="text1"/>
          <w:lang w:val="en-US"/>
        </w:rPr>
        <w:t>Leloux-Opmeer</w:t>
      </w:r>
      <w:proofErr w:type="spellEnd"/>
      <w:r w:rsidR="0038630B" w:rsidRPr="00CC0687">
        <w:rPr>
          <w:color w:val="000000" w:themeColor="text1"/>
          <w:lang w:val="en-US"/>
        </w:rPr>
        <w:t xml:space="preserve"> et al., 2017) </w:t>
      </w:r>
      <w:r w:rsidRPr="00CC0687">
        <w:rPr>
          <w:color w:val="000000" w:themeColor="text1"/>
          <w:lang w:val="en-US"/>
        </w:rPr>
        <w:t>reported that 29% of children had problems with peers.</w:t>
      </w:r>
    </w:p>
    <w:p w14:paraId="1206AE51" w14:textId="525F5EBE" w:rsidR="00D36F6F" w:rsidRPr="00CC0687" w:rsidRDefault="00655453" w:rsidP="00CC0687">
      <w:pPr>
        <w:spacing w:line="360" w:lineRule="auto"/>
        <w:ind w:firstLine="708"/>
        <w:jc w:val="both"/>
        <w:rPr>
          <w:color w:val="000000" w:themeColor="text1"/>
          <w:lang w:val="en-US"/>
        </w:rPr>
      </w:pPr>
      <w:r w:rsidRPr="00CC0687">
        <w:rPr>
          <w:color w:val="000000" w:themeColor="text1"/>
          <w:lang w:val="en-US"/>
        </w:rPr>
        <w:t>Th</w:t>
      </w:r>
      <w:r w:rsidR="00AB102A">
        <w:rPr>
          <w:color w:val="000000" w:themeColor="text1"/>
          <w:lang w:val="en-US"/>
        </w:rPr>
        <w:t>is</w:t>
      </w:r>
      <w:r w:rsidRPr="00CC0687">
        <w:rPr>
          <w:color w:val="000000" w:themeColor="text1"/>
          <w:lang w:val="en-US"/>
        </w:rPr>
        <w:t xml:space="preserve"> </w:t>
      </w:r>
      <w:r w:rsidR="00AB102A">
        <w:rPr>
          <w:color w:val="000000" w:themeColor="text1"/>
          <w:lang w:val="en-US"/>
        </w:rPr>
        <w:t xml:space="preserve">study </w:t>
      </w:r>
      <w:r w:rsidRPr="00CC0687">
        <w:rPr>
          <w:color w:val="000000" w:themeColor="text1"/>
          <w:lang w:val="en-US"/>
        </w:rPr>
        <w:t xml:space="preserve">found that children </w:t>
      </w:r>
      <w:r w:rsidR="00521CCF" w:rsidRPr="00CC0687">
        <w:rPr>
          <w:color w:val="000000" w:themeColor="text1"/>
          <w:lang w:val="en-US"/>
        </w:rPr>
        <w:t xml:space="preserve">in institutional care </w:t>
      </w:r>
      <w:r w:rsidRPr="00CC0687">
        <w:rPr>
          <w:color w:val="000000" w:themeColor="text1"/>
          <w:lang w:val="en-US"/>
        </w:rPr>
        <w:t>had significantly lower IQ</w:t>
      </w:r>
      <w:r w:rsidR="00FF6CB2" w:rsidRPr="00CC0687">
        <w:rPr>
          <w:color w:val="000000" w:themeColor="text1"/>
          <w:lang w:val="en-US"/>
        </w:rPr>
        <w:t>s</w:t>
      </w:r>
      <w:r w:rsidRPr="00CC0687">
        <w:rPr>
          <w:color w:val="000000" w:themeColor="text1"/>
          <w:lang w:val="en-US"/>
        </w:rPr>
        <w:t xml:space="preserve"> than </w:t>
      </w:r>
      <w:r w:rsidR="00FF6CB2" w:rsidRPr="00CC0687">
        <w:rPr>
          <w:color w:val="000000" w:themeColor="text1"/>
          <w:lang w:val="en-US"/>
        </w:rPr>
        <w:t xml:space="preserve">those in </w:t>
      </w:r>
      <w:r w:rsidRPr="00CC0687">
        <w:rPr>
          <w:color w:val="000000" w:themeColor="text1"/>
          <w:lang w:val="en-US"/>
        </w:rPr>
        <w:t>foster care</w:t>
      </w:r>
      <w:r w:rsidR="003966F8" w:rsidRPr="00CC0687">
        <w:rPr>
          <w:color w:val="000000" w:themeColor="text1"/>
          <w:lang w:val="en-US"/>
        </w:rPr>
        <w:t xml:space="preserve"> (</w:t>
      </w:r>
      <w:proofErr w:type="spellStart"/>
      <w:r w:rsidR="003966F8" w:rsidRPr="00CC0687">
        <w:rPr>
          <w:color w:val="000000" w:themeColor="text1"/>
          <w:lang w:val="en-US"/>
        </w:rPr>
        <w:t>IJzendoorn</w:t>
      </w:r>
      <w:proofErr w:type="spellEnd"/>
      <w:r w:rsidR="003966F8" w:rsidRPr="00CC0687">
        <w:rPr>
          <w:color w:val="000000" w:themeColor="text1"/>
          <w:lang w:val="en-US"/>
        </w:rPr>
        <w:t xml:space="preserve"> et al., 2008). </w:t>
      </w:r>
      <w:r w:rsidR="00521CCF" w:rsidRPr="00CC0687">
        <w:rPr>
          <w:color w:val="000000" w:themeColor="text1"/>
          <w:lang w:val="en-US"/>
        </w:rPr>
        <w:t>The other</w:t>
      </w:r>
      <w:r w:rsidR="00FF6CB2" w:rsidRPr="00CC0687">
        <w:rPr>
          <w:color w:val="000000" w:themeColor="text1"/>
          <w:lang w:val="en-US"/>
        </w:rPr>
        <w:t>,</w:t>
      </w:r>
      <w:r w:rsidR="00521CCF" w:rsidRPr="00CC0687">
        <w:rPr>
          <w:color w:val="000000" w:themeColor="text1"/>
          <w:lang w:val="en-US"/>
        </w:rPr>
        <w:t xml:space="preserve"> </w:t>
      </w:r>
      <w:r w:rsidRPr="00CC0687">
        <w:rPr>
          <w:color w:val="000000" w:themeColor="text1"/>
          <w:lang w:val="en-US"/>
        </w:rPr>
        <w:t>more recent</w:t>
      </w:r>
      <w:r w:rsidR="00FF6CB2" w:rsidRPr="00CC0687">
        <w:rPr>
          <w:color w:val="000000" w:themeColor="text1"/>
          <w:lang w:val="en-US"/>
        </w:rPr>
        <w:t>,</w:t>
      </w:r>
      <w:r w:rsidRPr="00CC0687">
        <w:rPr>
          <w:color w:val="000000" w:themeColor="text1"/>
          <w:lang w:val="en-US"/>
        </w:rPr>
        <w:t xml:space="preserve"> meta-analysis compared </w:t>
      </w:r>
      <w:r w:rsidR="00EF5A85" w:rsidRPr="00CC0687">
        <w:rPr>
          <w:color w:val="000000" w:themeColor="text1"/>
          <w:lang w:val="en-US"/>
        </w:rPr>
        <w:t>institutionalization</w:t>
      </w:r>
      <w:r w:rsidRPr="00CC0687">
        <w:rPr>
          <w:color w:val="000000" w:themeColor="text1"/>
          <w:lang w:val="en-US"/>
        </w:rPr>
        <w:t>, foster care, and no</w:t>
      </w:r>
      <w:r w:rsidR="003966F8" w:rsidRPr="00CC0687">
        <w:rPr>
          <w:color w:val="000000" w:themeColor="text1"/>
          <w:lang w:val="en-US"/>
        </w:rPr>
        <w:t>-</w:t>
      </w:r>
      <w:r w:rsidRPr="00CC0687">
        <w:rPr>
          <w:color w:val="000000" w:themeColor="text1"/>
          <w:lang w:val="en-US"/>
        </w:rPr>
        <w:t>placement</w:t>
      </w:r>
      <w:r w:rsidR="00FF6CB2" w:rsidRPr="00CC0687">
        <w:rPr>
          <w:color w:val="000000" w:themeColor="text1"/>
          <w:lang w:val="en-US"/>
        </w:rPr>
        <w:t>;</w:t>
      </w:r>
      <w:r w:rsidRPr="00CC0687">
        <w:rPr>
          <w:color w:val="000000" w:themeColor="text1"/>
          <w:lang w:val="en-US"/>
        </w:rPr>
        <w:t xml:space="preserve"> </w:t>
      </w:r>
      <w:r w:rsidR="00FF6CB2" w:rsidRPr="00CC0687">
        <w:rPr>
          <w:color w:val="000000" w:themeColor="text1"/>
          <w:lang w:val="en-US"/>
        </w:rPr>
        <w:t>t</w:t>
      </w:r>
      <w:r w:rsidRPr="00CC0687">
        <w:rPr>
          <w:color w:val="000000" w:themeColor="text1"/>
          <w:lang w:val="en-US"/>
        </w:rPr>
        <w:t xml:space="preserve">he authors found that institutional </w:t>
      </w:r>
      <w:r w:rsidR="008D3559" w:rsidRPr="00CC0687">
        <w:rPr>
          <w:color w:val="000000" w:themeColor="text1"/>
          <w:lang w:val="en-US"/>
        </w:rPr>
        <w:t xml:space="preserve">placements </w:t>
      </w:r>
      <w:r w:rsidR="00EB00BD" w:rsidRPr="00CC0687">
        <w:rPr>
          <w:color w:val="000000" w:themeColor="text1"/>
          <w:lang w:val="en-US"/>
        </w:rPr>
        <w:t xml:space="preserve">had the poorest outcomes </w:t>
      </w:r>
      <w:r w:rsidR="00D36F6F" w:rsidRPr="00CC0687">
        <w:rPr>
          <w:color w:val="000000" w:themeColor="text1"/>
          <w:lang w:val="en-US"/>
        </w:rPr>
        <w:t>(Lee et al., 2011).</w:t>
      </w:r>
      <w:r w:rsidR="00633CF2" w:rsidRPr="00CC0687">
        <w:rPr>
          <w:color w:val="000000" w:themeColor="text1"/>
          <w:lang w:val="en-US"/>
        </w:rPr>
        <w:t xml:space="preserve"> </w:t>
      </w:r>
      <w:r w:rsidR="00521CCF" w:rsidRPr="00CC0687">
        <w:rPr>
          <w:color w:val="000000" w:themeColor="text1"/>
          <w:lang w:val="en-US"/>
        </w:rPr>
        <w:t>The results of the meta</w:t>
      </w:r>
      <w:r w:rsidR="00FF6CB2" w:rsidRPr="00CC0687">
        <w:rPr>
          <w:color w:val="000000" w:themeColor="text1"/>
          <w:lang w:val="en-US"/>
        </w:rPr>
        <w:t>-a</w:t>
      </w:r>
      <w:r w:rsidR="00521CCF" w:rsidRPr="00CC0687">
        <w:rPr>
          <w:color w:val="000000" w:themeColor="text1"/>
          <w:lang w:val="en-US"/>
        </w:rPr>
        <w:t>nalysis by</w:t>
      </w:r>
      <w:r w:rsidR="00D36F6F" w:rsidRPr="00CC0687">
        <w:rPr>
          <w:color w:val="000000" w:themeColor="text1"/>
          <w:lang w:val="en-US"/>
        </w:rPr>
        <w:t xml:space="preserve"> Li et al. (2019) </w:t>
      </w:r>
      <w:r w:rsidR="00521CCF" w:rsidRPr="00CC0687">
        <w:rPr>
          <w:color w:val="000000" w:themeColor="text1"/>
          <w:lang w:val="en-US"/>
        </w:rPr>
        <w:t xml:space="preserve">showed that children </w:t>
      </w:r>
      <w:r w:rsidR="00FF6CB2" w:rsidRPr="00CC0687">
        <w:rPr>
          <w:color w:val="000000" w:themeColor="text1"/>
          <w:lang w:val="en-US"/>
        </w:rPr>
        <w:t xml:space="preserve">placed </w:t>
      </w:r>
      <w:r w:rsidR="00521CCF" w:rsidRPr="00CC0687">
        <w:rPr>
          <w:color w:val="000000" w:themeColor="text1"/>
          <w:lang w:val="en-US"/>
        </w:rPr>
        <w:t xml:space="preserve">in foster </w:t>
      </w:r>
      <w:r w:rsidR="00FF6CB2" w:rsidRPr="00CC0687">
        <w:rPr>
          <w:color w:val="000000" w:themeColor="text1"/>
          <w:lang w:val="en-US"/>
        </w:rPr>
        <w:t xml:space="preserve">families </w:t>
      </w:r>
      <w:r w:rsidR="00521CCF" w:rsidRPr="00CC0687">
        <w:rPr>
          <w:color w:val="000000" w:themeColor="text1"/>
          <w:lang w:val="en-US"/>
        </w:rPr>
        <w:t xml:space="preserve">had </w:t>
      </w:r>
      <w:r w:rsidR="00FF6CB2" w:rsidRPr="00CC0687">
        <w:rPr>
          <w:color w:val="000000" w:themeColor="text1"/>
          <w:lang w:val="en-US"/>
        </w:rPr>
        <w:t xml:space="preserve">consistently </w:t>
      </w:r>
      <w:r w:rsidR="00521CCF" w:rsidRPr="00CC0687">
        <w:rPr>
          <w:color w:val="000000" w:themeColor="text1"/>
          <w:lang w:val="en-US"/>
        </w:rPr>
        <w:t xml:space="preserve">better experiences and fewer problems, </w:t>
      </w:r>
      <w:r w:rsidR="00686723" w:rsidRPr="00CC0687">
        <w:rPr>
          <w:color w:val="000000" w:themeColor="text1"/>
          <w:lang w:val="en-US"/>
        </w:rPr>
        <w:t xml:space="preserve">in particular </w:t>
      </w:r>
      <w:r w:rsidR="002F3576" w:rsidRPr="00CC0687">
        <w:rPr>
          <w:color w:val="000000" w:themeColor="text1"/>
          <w:lang w:val="en-US"/>
        </w:rPr>
        <w:t xml:space="preserve">because </w:t>
      </w:r>
      <w:r w:rsidR="00521CCF" w:rsidRPr="00CC0687">
        <w:rPr>
          <w:color w:val="000000" w:themeColor="text1"/>
          <w:lang w:val="en-US"/>
        </w:rPr>
        <w:t xml:space="preserve">foster care </w:t>
      </w:r>
      <w:r w:rsidR="002F3576" w:rsidRPr="00CC0687">
        <w:rPr>
          <w:color w:val="000000" w:themeColor="text1"/>
          <w:lang w:val="en-US"/>
        </w:rPr>
        <w:t xml:space="preserve">allows for more individualized, stable child care and </w:t>
      </w:r>
      <w:r w:rsidR="008D3559" w:rsidRPr="00CC0687">
        <w:rPr>
          <w:color w:val="000000" w:themeColor="text1"/>
          <w:lang w:val="en-US"/>
        </w:rPr>
        <w:t xml:space="preserve">a more </w:t>
      </w:r>
      <w:r w:rsidR="00500559" w:rsidRPr="00CC0687">
        <w:rPr>
          <w:color w:val="000000" w:themeColor="text1"/>
          <w:lang w:val="en-US"/>
        </w:rPr>
        <w:t xml:space="preserve">secure family </w:t>
      </w:r>
      <w:r w:rsidR="002F3576" w:rsidRPr="00CC0687">
        <w:rPr>
          <w:color w:val="000000" w:themeColor="text1"/>
          <w:lang w:val="en-US"/>
        </w:rPr>
        <w:t xml:space="preserve">environment </w:t>
      </w:r>
      <w:r w:rsidR="00FF6CB2" w:rsidRPr="00CC0687">
        <w:rPr>
          <w:color w:val="000000" w:themeColor="text1"/>
          <w:lang w:val="en-US"/>
        </w:rPr>
        <w:t>than</w:t>
      </w:r>
      <w:r w:rsidR="002F3576" w:rsidRPr="00CC0687">
        <w:rPr>
          <w:color w:val="000000" w:themeColor="text1"/>
          <w:lang w:val="en-US"/>
        </w:rPr>
        <w:t xml:space="preserve"> institutions. In addition, preliminary research on the effects of the interaction between resilience and type of placement </w:t>
      </w:r>
      <w:r w:rsidR="008D3559" w:rsidRPr="00CC0687">
        <w:rPr>
          <w:color w:val="000000" w:themeColor="text1"/>
          <w:lang w:val="en-US"/>
        </w:rPr>
        <w:t xml:space="preserve">indicates </w:t>
      </w:r>
      <w:r w:rsidR="002F3576" w:rsidRPr="00CC0687">
        <w:rPr>
          <w:color w:val="000000" w:themeColor="text1"/>
          <w:lang w:val="en-US"/>
        </w:rPr>
        <w:t>that foster care increase</w:t>
      </w:r>
      <w:r w:rsidR="00FF6CB2" w:rsidRPr="00CC0687">
        <w:rPr>
          <w:color w:val="000000" w:themeColor="text1"/>
          <w:lang w:val="en-US"/>
        </w:rPr>
        <w:t>s</w:t>
      </w:r>
      <w:r w:rsidR="002F3576" w:rsidRPr="00CC0687">
        <w:rPr>
          <w:color w:val="000000" w:themeColor="text1"/>
          <w:lang w:val="en-US"/>
        </w:rPr>
        <w:t xml:space="preserve"> children</w:t>
      </w:r>
      <w:r w:rsidR="004027FA" w:rsidRPr="00CC0687">
        <w:rPr>
          <w:color w:val="000000" w:themeColor="text1"/>
          <w:lang w:val="en-US"/>
        </w:rPr>
        <w:t>’</w:t>
      </w:r>
      <w:r w:rsidR="002F3576" w:rsidRPr="00CC0687">
        <w:rPr>
          <w:color w:val="000000" w:themeColor="text1"/>
          <w:lang w:val="en-US"/>
        </w:rPr>
        <w:t>s resilience compared to institutional care (Sim, Li, &amp; Chu, 2016).</w:t>
      </w:r>
      <w:r w:rsidR="00633CF2" w:rsidRPr="00CC0687">
        <w:rPr>
          <w:color w:val="000000" w:themeColor="text1"/>
          <w:lang w:val="en-US"/>
        </w:rPr>
        <w:t xml:space="preserve"> </w:t>
      </w:r>
      <w:r w:rsidR="00EB00BD" w:rsidRPr="00CC0687">
        <w:rPr>
          <w:color w:val="000000" w:themeColor="text1"/>
          <w:lang w:val="en-US"/>
        </w:rPr>
        <w:t xml:space="preserve">For </w:t>
      </w:r>
      <w:r w:rsidR="000B2667" w:rsidRPr="00CC0687">
        <w:rPr>
          <w:color w:val="000000" w:themeColor="text1"/>
          <w:lang w:val="en-US"/>
        </w:rPr>
        <w:t xml:space="preserve">this reason, children in institutional care </w:t>
      </w:r>
      <w:r w:rsidR="005A0789" w:rsidRPr="00CC0687">
        <w:rPr>
          <w:color w:val="000000" w:themeColor="text1"/>
          <w:lang w:val="en-US"/>
        </w:rPr>
        <w:t>are</w:t>
      </w:r>
      <w:r w:rsidR="00EB00BD" w:rsidRPr="00CC0687">
        <w:rPr>
          <w:color w:val="000000" w:themeColor="text1"/>
          <w:lang w:val="en-US"/>
        </w:rPr>
        <w:t xml:space="preserve"> </w:t>
      </w:r>
      <w:r w:rsidR="000B2667" w:rsidRPr="00CC0687">
        <w:rPr>
          <w:color w:val="000000" w:themeColor="text1"/>
          <w:lang w:val="en-US"/>
        </w:rPr>
        <w:t xml:space="preserve">more </w:t>
      </w:r>
      <w:r w:rsidR="005A0789" w:rsidRPr="00CC0687">
        <w:rPr>
          <w:color w:val="000000" w:themeColor="text1"/>
          <w:lang w:val="en-US"/>
        </w:rPr>
        <w:t xml:space="preserve">likely </w:t>
      </w:r>
      <w:r w:rsidR="000B2667" w:rsidRPr="00CC0687">
        <w:rPr>
          <w:color w:val="000000" w:themeColor="text1"/>
          <w:lang w:val="en-US"/>
        </w:rPr>
        <w:t xml:space="preserve">to </w:t>
      </w:r>
      <w:r w:rsidR="005A0789" w:rsidRPr="00CC0687">
        <w:rPr>
          <w:color w:val="000000" w:themeColor="text1"/>
          <w:lang w:val="en-US"/>
        </w:rPr>
        <w:t>develop a</w:t>
      </w:r>
      <w:r w:rsidR="000B2667" w:rsidRPr="00CC0687">
        <w:rPr>
          <w:color w:val="000000" w:themeColor="text1"/>
          <w:lang w:val="en-US"/>
        </w:rPr>
        <w:t xml:space="preserve"> psychopathology </w:t>
      </w:r>
      <w:r w:rsidR="005A0789" w:rsidRPr="00CC0687">
        <w:rPr>
          <w:color w:val="000000" w:themeColor="text1"/>
          <w:lang w:val="en-US"/>
        </w:rPr>
        <w:t>than</w:t>
      </w:r>
      <w:r w:rsidR="000B2667" w:rsidRPr="00CC0687">
        <w:rPr>
          <w:color w:val="000000" w:themeColor="text1"/>
          <w:lang w:val="en-US"/>
        </w:rPr>
        <w:t xml:space="preserve"> those in foster care, </w:t>
      </w:r>
      <w:r w:rsidR="00EB00BD" w:rsidRPr="00CC0687">
        <w:rPr>
          <w:color w:val="000000" w:themeColor="text1"/>
          <w:lang w:val="en-US"/>
        </w:rPr>
        <w:t xml:space="preserve">particularly </w:t>
      </w:r>
      <w:r w:rsidR="000B2667" w:rsidRPr="00CC0687">
        <w:rPr>
          <w:color w:val="000000" w:themeColor="text1"/>
          <w:lang w:val="en-US"/>
        </w:rPr>
        <w:t xml:space="preserve">since children in foster </w:t>
      </w:r>
      <w:r w:rsidR="005A0789" w:rsidRPr="00CC0687">
        <w:rPr>
          <w:color w:val="000000" w:themeColor="text1"/>
          <w:lang w:val="en-US"/>
        </w:rPr>
        <w:t xml:space="preserve">families </w:t>
      </w:r>
      <w:r w:rsidR="000B2667" w:rsidRPr="00CC0687">
        <w:rPr>
          <w:color w:val="000000" w:themeColor="text1"/>
          <w:lang w:val="en-US"/>
        </w:rPr>
        <w:t xml:space="preserve">are </w:t>
      </w:r>
      <w:r w:rsidR="005A0789" w:rsidRPr="00CC0687">
        <w:rPr>
          <w:color w:val="000000" w:themeColor="text1"/>
          <w:lang w:val="en-US"/>
        </w:rPr>
        <w:t xml:space="preserve">generally </w:t>
      </w:r>
      <w:r w:rsidR="000B2667" w:rsidRPr="00CC0687">
        <w:rPr>
          <w:color w:val="000000" w:themeColor="text1"/>
          <w:lang w:val="en-US"/>
        </w:rPr>
        <w:t xml:space="preserve">placed in care earlier than those in institutional care and therefore </w:t>
      </w:r>
      <w:r w:rsidR="005A0789" w:rsidRPr="00CC0687">
        <w:rPr>
          <w:color w:val="000000" w:themeColor="text1"/>
          <w:lang w:val="en-US"/>
        </w:rPr>
        <w:t xml:space="preserve">spend </w:t>
      </w:r>
      <w:r w:rsidR="000B2667" w:rsidRPr="00CC0687">
        <w:rPr>
          <w:color w:val="000000" w:themeColor="text1"/>
          <w:lang w:val="en-US"/>
        </w:rPr>
        <w:t xml:space="preserve">less time in </w:t>
      </w:r>
      <w:r w:rsidR="005A0789" w:rsidRPr="00CC0687">
        <w:rPr>
          <w:color w:val="000000" w:themeColor="text1"/>
          <w:lang w:val="en-US"/>
        </w:rPr>
        <w:t xml:space="preserve">abusive situations </w:t>
      </w:r>
      <w:r w:rsidR="00D36F6F" w:rsidRPr="00CC0687">
        <w:rPr>
          <w:color w:val="000000" w:themeColor="text1"/>
          <w:lang w:val="en-US"/>
        </w:rPr>
        <w:t>(Wade et al., 2018</w:t>
      </w:r>
      <w:r w:rsidR="00D43463" w:rsidRPr="00CC0687">
        <w:rPr>
          <w:color w:val="000000" w:themeColor="text1"/>
          <w:lang w:val="en-US"/>
        </w:rPr>
        <w:t xml:space="preserve">; </w:t>
      </w:r>
      <w:proofErr w:type="spellStart"/>
      <w:r w:rsidR="00D43463" w:rsidRPr="00CC0687">
        <w:rPr>
          <w:color w:val="000000" w:themeColor="text1"/>
          <w:lang w:val="en-US"/>
        </w:rPr>
        <w:t>Chartier</w:t>
      </w:r>
      <w:proofErr w:type="spellEnd"/>
      <w:r w:rsidR="00D43463" w:rsidRPr="00CC0687">
        <w:rPr>
          <w:color w:val="000000" w:themeColor="text1"/>
          <w:lang w:val="en-US"/>
        </w:rPr>
        <w:t xml:space="preserve"> et </w:t>
      </w:r>
      <w:proofErr w:type="spellStart"/>
      <w:r w:rsidR="00D43463" w:rsidRPr="00CC0687">
        <w:rPr>
          <w:color w:val="000000" w:themeColor="text1"/>
          <w:lang w:val="en-US"/>
        </w:rPr>
        <w:t>Blavier</w:t>
      </w:r>
      <w:proofErr w:type="spellEnd"/>
      <w:r w:rsidR="00D43463" w:rsidRPr="00CC0687">
        <w:rPr>
          <w:color w:val="000000" w:themeColor="text1"/>
          <w:lang w:val="en-US"/>
        </w:rPr>
        <w:t>, 2021</w:t>
      </w:r>
      <w:r w:rsidR="00D36F6F" w:rsidRPr="00CC0687">
        <w:rPr>
          <w:color w:val="000000" w:themeColor="text1"/>
          <w:lang w:val="en-US"/>
        </w:rPr>
        <w:t>).</w:t>
      </w:r>
      <w:r w:rsidR="008904C1" w:rsidRPr="00CC0687">
        <w:rPr>
          <w:color w:val="000000" w:themeColor="text1"/>
          <w:lang w:val="en-US"/>
        </w:rPr>
        <w:t xml:space="preserve"> However, Whetten et al. (2009) found that institutionalization is not consistently associated with poorer well-being than foster care. </w:t>
      </w:r>
    </w:p>
    <w:p w14:paraId="7C691D5C" w14:textId="4F766885" w:rsidR="00884993" w:rsidRPr="00CC0687" w:rsidRDefault="008904C1" w:rsidP="00CC0687">
      <w:pPr>
        <w:spacing w:line="360" w:lineRule="auto"/>
        <w:ind w:firstLine="708"/>
        <w:jc w:val="both"/>
        <w:rPr>
          <w:color w:val="000000" w:themeColor="text1"/>
          <w:lang w:val="en-US"/>
        </w:rPr>
      </w:pPr>
      <w:r w:rsidRPr="00CC0687">
        <w:rPr>
          <w:color w:val="000000" w:themeColor="text1"/>
          <w:lang w:val="en-US"/>
        </w:rPr>
        <w:lastRenderedPageBreak/>
        <w:t xml:space="preserve">There are several factors often intertwined with each other that may explain these differences in psychological status between children in foster care and those in institutional care. </w:t>
      </w:r>
      <w:r w:rsidR="00884993" w:rsidRPr="00CC0687">
        <w:rPr>
          <w:color w:val="000000" w:themeColor="text1"/>
          <w:lang w:val="en-US"/>
        </w:rPr>
        <w:t>This difference is explained by a combination of several factors that we will develop.</w:t>
      </w:r>
    </w:p>
    <w:p w14:paraId="71484C23" w14:textId="057C5E3C" w:rsidR="00114AED" w:rsidRPr="00CC0687" w:rsidRDefault="0066038C" w:rsidP="00CC0687">
      <w:pPr>
        <w:spacing w:line="360" w:lineRule="auto"/>
        <w:jc w:val="both"/>
        <w:rPr>
          <w:color w:val="000000" w:themeColor="text1"/>
          <w:lang w:val="en-US"/>
        </w:rPr>
      </w:pPr>
      <w:r w:rsidRPr="00CC0687">
        <w:rPr>
          <w:color w:val="000000" w:themeColor="text1"/>
          <w:lang w:val="en-US"/>
        </w:rPr>
        <w:tab/>
      </w:r>
      <w:r w:rsidR="00114AED" w:rsidRPr="00CC0687">
        <w:rPr>
          <w:color w:val="000000" w:themeColor="text1"/>
          <w:lang w:val="en-US"/>
        </w:rPr>
        <w:t>The first factor is the stability of the relationship offered by the foster family as compared to the caregivers of children</w:t>
      </w:r>
      <w:r w:rsidR="00194AF6" w:rsidRPr="00194AF6">
        <w:rPr>
          <w:color w:val="000000" w:themeColor="text1"/>
          <w:shd w:val="clear" w:color="auto" w:fill="FFFFFF"/>
          <w:lang w:val="en-US"/>
        </w:rPr>
        <w:t xml:space="preserve"> </w:t>
      </w:r>
      <w:r w:rsidR="00E475E5">
        <w:rPr>
          <w:color w:val="000000" w:themeColor="text1"/>
          <w:shd w:val="clear" w:color="auto" w:fill="FFFFFF"/>
          <w:lang w:val="en-US"/>
        </w:rPr>
        <w:t>in residential care</w:t>
      </w:r>
      <w:r w:rsidR="00114AED" w:rsidRPr="00CC0687">
        <w:rPr>
          <w:color w:val="000000" w:themeColor="text1"/>
          <w:lang w:val="en-US"/>
        </w:rPr>
        <w:t xml:space="preserve">. Several research studies show that children are able to create a secure attachment relationship with their foster family (Dozier, Stovall, </w:t>
      </w:r>
      <w:proofErr w:type="spellStart"/>
      <w:r w:rsidR="00114AED" w:rsidRPr="00CC0687">
        <w:rPr>
          <w:color w:val="000000" w:themeColor="text1"/>
          <w:lang w:val="en-US"/>
        </w:rPr>
        <w:t>Albus</w:t>
      </w:r>
      <w:proofErr w:type="spellEnd"/>
      <w:r w:rsidR="00114AED" w:rsidRPr="00CC0687">
        <w:rPr>
          <w:color w:val="000000" w:themeColor="text1"/>
          <w:lang w:val="en-US"/>
        </w:rPr>
        <w:t>, &amp; Bates, 2001; Moore &amp; Palacio-</w:t>
      </w:r>
      <w:proofErr w:type="spellStart"/>
      <w:r w:rsidR="00114AED" w:rsidRPr="00CC0687">
        <w:rPr>
          <w:color w:val="000000" w:themeColor="text1"/>
          <w:lang w:val="en-US"/>
        </w:rPr>
        <w:t>Quintín</w:t>
      </w:r>
      <w:proofErr w:type="spellEnd"/>
      <w:r w:rsidR="00114AED" w:rsidRPr="00CC0687">
        <w:rPr>
          <w:color w:val="000000" w:themeColor="text1"/>
          <w:lang w:val="en-US"/>
        </w:rPr>
        <w:t xml:space="preserve">, 2001; </w:t>
      </w:r>
      <w:proofErr w:type="spellStart"/>
      <w:r w:rsidR="00114AED" w:rsidRPr="00CC0687">
        <w:rPr>
          <w:color w:val="000000" w:themeColor="text1"/>
          <w:lang w:val="en-US"/>
        </w:rPr>
        <w:t>Ponciano</w:t>
      </w:r>
      <w:proofErr w:type="spellEnd"/>
      <w:r w:rsidR="00114AED" w:rsidRPr="00CC0687">
        <w:rPr>
          <w:color w:val="000000" w:themeColor="text1"/>
          <w:lang w:val="en-US"/>
        </w:rPr>
        <w:t xml:space="preserve">, 2010). The quality of children's emotional connections with their foster families allows the child to overcome the trauma they have experienced. </w:t>
      </w:r>
      <w:r w:rsidR="000302E8" w:rsidRPr="005C16D3">
        <w:rPr>
          <w:color w:val="000000" w:themeColor="text1"/>
          <w:lang w:val="en-US"/>
        </w:rPr>
        <w:t>Young c</w:t>
      </w:r>
      <w:r w:rsidR="00114AED" w:rsidRPr="005C16D3">
        <w:rPr>
          <w:color w:val="000000" w:themeColor="text1"/>
          <w:lang w:val="en-US"/>
        </w:rPr>
        <w:t xml:space="preserve">hildren in foster care who are able to develop a secure attachment to their </w:t>
      </w:r>
      <w:r w:rsidR="000302E8" w:rsidRPr="005C16D3">
        <w:rPr>
          <w:color w:val="000000" w:themeColor="text1"/>
          <w:lang w:val="en-US"/>
        </w:rPr>
        <w:t>foster parents</w:t>
      </w:r>
      <w:r w:rsidR="00114AED" w:rsidRPr="005C16D3">
        <w:rPr>
          <w:color w:val="000000" w:themeColor="text1"/>
          <w:lang w:val="en-US"/>
        </w:rPr>
        <w:t xml:space="preserve"> and </w:t>
      </w:r>
      <w:r w:rsidR="000302E8" w:rsidRPr="005C16D3">
        <w:rPr>
          <w:color w:val="000000" w:themeColor="text1"/>
          <w:lang w:val="en-US"/>
        </w:rPr>
        <w:t xml:space="preserve">show </w:t>
      </w:r>
      <w:r w:rsidR="00114AED" w:rsidRPr="005C16D3">
        <w:rPr>
          <w:color w:val="000000" w:themeColor="text1"/>
          <w:lang w:val="en-US"/>
        </w:rPr>
        <w:t>perform better academi</w:t>
      </w:r>
      <w:r w:rsidR="000302E8" w:rsidRPr="005C16D3">
        <w:rPr>
          <w:color w:val="000000" w:themeColor="text1"/>
          <w:lang w:val="en-US"/>
        </w:rPr>
        <w:t xml:space="preserve">cs </w:t>
      </w:r>
      <w:proofErr w:type="spellStart"/>
      <w:r w:rsidR="000302E8" w:rsidRPr="005C16D3">
        <w:rPr>
          <w:color w:val="000000" w:themeColor="text1"/>
          <w:lang w:val="en-US"/>
        </w:rPr>
        <w:t>performancies</w:t>
      </w:r>
      <w:proofErr w:type="spellEnd"/>
      <w:r w:rsidR="00114AED" w:rsidRPr="005C16D3">
        <w:rPr>
          <w:color w:val="000000" w:themeColor="text1"/>
          <w:lang w:val="en-US"/>
        </w:rPr>
        <w:t xml:space="preserve"> (Erickson &amp; Egeland, 1987, Marcus, 1991; Cheung </w:t>
      </w:r>
      <w:r w:rsidR="0038630B" w:rsidRPr="005C16D3">
        <w:rPr>
          <w:color w:val="000000" w:themeColor="text1"/>
          <w:lang w:val="en-US"/>
        </w:rPr>
        <w:t>&amp;</w:t>
      </w:r>
      <w:r w:rsidR="00114AED" w:rsidRPr="005C16D3">
        <w:rPr>
          <w:color w:val="000000" w:themeColor="text1"/>
          <w:lang w:val="en-US"/>
        </w:rPr>
        <w:t xml:space="preserve"> al., 2011; </w:t>
      </w:r>
      <w:proofErr w:type="spellStart"/>
      <w:r w:rsidR="00114AED" w:rsidRPr="005C16D3">
        <w:rPr>
          <w:color w:val="000000" w:themeColor="text1"/>
          <w:lang w:val="en-US"/>
        </w:rPr>
        <w:t>Masten</w:t>
      </w:r>
      <w:proofErr w:type="spellEnd"/>
      <w:r w:rsidR="00114AED" w:rsidRPr="005C16D3">
        <w:rPr>
          <w:color w:val="000000" w:themeColor="text1"/>
          <w:lang w:val="en-US"/>
        </w:rPr>
        <w:t xml:space="preserve"> &amp; Shaffer, 2006; Legault </w:t>
      </w:r>
      <w:r w:rsidR="0038630B" w:rsidRPr="005C16D3">
        <w:rPr>
          <w:color w:val="000000" w:themeColor="text1"/>
          <w:lang w:val="en-US"/>
        </w:rPr>
        <w:t>&amp;</w:t>
      </w:r>
      <w:r w:rsidR="00114AED" w:rsidRPr="005C16D3">
        <w:rPr>
          <w:color w:val="000000" w:themeColor="text1"/>
          <w:lang w:val="en-US"/>
        </w:rPr>
        <w:t xml:space="preserve"> al., 2006). On the institutional side, it can</w:t>
      </w:r>
      <w:r w:rsidR="00114AED" w:rsidRPr="00CC0687">
        <w:rPr>
          <w:color w:val="000000" w:themeColor="text1"/>
          <w:lang w:val="en-US"/>
        </w:rPr>
        <w:t xml:space="preserve"> be more difficult to establish stable emotional bonds between children and </w:t>
      </w:r>
      <w:r w:rsidR="003732FE" w:rsidRPr="00CC0687">
        <w:rPr>
          <w:color w:val="000000" w:themeColor="text1"/>
          <w:lang w:val="en-US"/>
        </w:rPr>
        <w:t xml:space="preserve">caregivers </w:t>
      </w:r>
      <w:r w:rsidR="00133F53" w:rsidRPr="00CC0687">
        <w:rPr>
          <w:color w:val="000000" w:themeColor="text1"/>
          <w:lang w:val="en-US"/>
        </w:rPr>
        <w:t>(Oriol et al., 2014)</w:t>
      </w:r>
      <w:r w:rsidR="00114AED" w:rsidRPr="00CC0687">
        <w:rPr>
          <w:color w:val="000000" w:themeColor="text1"/>
          <w:lang w:val="en-US"/>
        </w:rPr>
        <w:t>. Educators who work in institutions, therefore, play a fundamental role, as they act as significant attachment figures, promoting security and emotional support (Fergus &amp; Zimmerman, 2005;</w:t>
      </w:r>
      <w:r w:rsidR="00133F53" w:rsidRPr="00CC0687">
        <w:rPr>
          <w:color w:val="000000" w:themeColor="text1"/>
          <w:lang w:val="en-US"/>
        </w:rPr>
        <w:t xml:space="preserve"> </w:t>
      </w:r>
      <w:proofErr w:type="spellStart"/>
      <w:r w:rsidR="00133F53" w:rsidRPr="00CC0687">
        <w:rPr>
          <w:color w:val="000000" w:themeColor="text1"/>
          <w:lang w:val="en-US"/>
        </w:rPr>
        <w:t>Lanctôt</w:t>
      </w:r>
      <w:proofErr w:type="spellEnd"/>
      <w:r w:rsidR="00133F53" w:rsidRPr="00CC0687">
        <w:rPr>
          <w:color w:val="000000" w:themeColor="text1"/>
          <w:lang w:val="en-US"/>
        </w:rPr>
        <w:t xml:space="preserve"> &amp; al., </w:t>
      </w:r>
      <w:proofErr w:type="gramStart"/>
      <w:r w:rsidR="00133F53" w:rsidRPr="00CC0687">
        <w:rPr>
          <w:color w:val="000000" w:themeColor="text1"/>
          <w:lang w:val="en-US"/>
        </w:rPr>
        <w:t>2016 ;</w:t>
      </w:r>
      <w:proofErr w:type="gramEnd"/>
      <w:r w:rsidR="00133F53" w:rsidRPr="00CC0687">
        <w:rPr>
          <w:color w:val="000000" w:themeColor="text1"/>
          <w:lang w:val="en-US"/>
        </w:rPr>
        <w:t xml:space="preserve"> </w:t>
      </w:r>
      <w:proofErr w:type="spellStart"/>
      <w:r w:rsidR="00133F53" w:rsidRPr="00CC0687">
        <w:rPr>
          <w:color w:val="000000" w:themeColor="text1"/>
          <w:lang w:val="en-US"/>
        </w:rPr>
        <w:t>Mota</w:t>
      </w:r>
      <w:proofErr w:type="spellEnd"/>
      <w:r w:rsidR="00133F53" w:rsidRPr="00CC0687">
        <w:rPr>
          <w:color w:val="000000" w:themeColor="text1"/>
          <w:lang w:val="en-US"/>
        </w:rPr>
        <w:t xml:space="preserve"> et al., 2016).</w:t>
      </w:r>
      <w:r w:rsidR="00114AED" w:rsidRPr="00CC0687">
        <w:rPr>
          <w:color w:val="000000" w:themeColor="text1"/>
          <w:lang w:val="en-US"/>
        </w:rPr>
        <w:t xml:space="preserve">This role is even more challenging because referring </w:t>
      </w:r>
      <w:r w:rsidR="003732FE" w:rsidRPr="00CC0687">
        <w:rPr>
          <w:color w:val="000000" w:themeColor="text1"/>
          <w:lang w:val="en-US"/>
        </w:rPr>
        <w:t xml:space="preserve">caregivers </w:t>
      </w:r>
      <w:r w:rsidR="00114AED" w:rsidRPr="00CC0687">
        <w:rPr>
          <w:color w:val="000000" w:themeColor="text1"/>
          <w:lang w:val="en-US"/>
        </w:rPr>
        <w:t>have other children in their care and are not present all the time (</w:t>
      </w:r>
      <w:proofErr w:type="spellStart"/>
      <w:r w:rsidR="00114AED" w:rsidRPr="00CC0687">
        <w:rPr>
          <w:color w:val="000000" w:themeColor="text1"/>
          <w:lang w:val="en-US"/>
        </w:rPr>
        <w:t>Deborde</w:t>
      </w:r>
      <w:proofErr w:type="spellEnd"/>
      <w:r w:rsidR="00133F53" w:rsidRPr="00CC0687">
        <w:rPr>
          <w:color w:val="000000" w:themeColor="text1"/>
          <w:lang w:val="en-US"/>
        </w:rPr>
        <w:t xml:space="preserve"> </w:t>
      </w:r>
      <w:r w:rsidR="00114AED" w:rsidRPr="00CC0687">
        <w:rPr>
          <w:color w:val="000000" w:themeColor="text1"/>
          <w:lang w:val="en-US"/>
        </w:rPr>
        <w:t xml:space="preserve">&amp; al., 2016). Recall that the </w:t>
      </w:r>
      <w:r w:rsidR="003732FE" w:rsidRPr="00CC0687">
        <w:rPr>
          <w:color w:val="000000" w:themeColor="text1"/>
          <w:lang w:val="en-US"/>
        </w:rPr>
        <w:t xml:space="preserve">caregivers </w:t>
      </w:r>
      <w:proofErr w:type="gramStart"/>
      <w:r w:rsidR="00114AED" w:rsidRPr="00CC0687">
        <w:rPr>
          <w:color w:val="000000" w:themeColor="text1"/>
          <w:lang w:val="en-US"/>
        </w:rPr>
        <w:t xml:space="preserve">therefore </w:t>
      </w:r>
      <w:r w:rsidR="00AB102A" w:rsidRPr="00290D0D">
        <w:rPr>
          <w:rFonts w:ascii="inherit" w:hAnsi="inherit"/>
          <w:color w:val="201F1E"/>
          <w:sz w:val="22"/>
          <w:szCs w:val="22"/>
          <w:bdr w:val="none" w:sz="0" w:space="0" w:color="auto" w:frame="1"/>
          <w:lang w:val="en-US"/>
        </w:rPr>
        <w:t xml:space="preserve"> </w:t>
      </w:r>
      <w:r w:rsidR="00AB102A" w:rsidRPr="005C16D3">
        <w:rPr>
          <w:color w:val="000000" w:themeColor="text1"/>
          <w:lang w:val="en-US"/>
        </w:rPr>
        <w:t>should</w:t>
      </w:r>
      <w:proofErr w:type="gramEnd"/>
      <w:r w:rsidR="00AB102A" w:rsidRPr="005C16D3">
        <w:rPr>
          <w:color w:val="000000" w:themeColor="text1"/>
          <w:lang w:val="en-US"/>
        </w:rPr>
        <w:t xml:space="preserve"> be have</w:t>
      </w:r>
      <w:r w:rsidR="00AB102A" w:rsidRPr="00290D0D">
        <w:rPr>
          <w:rFonts w:ascii="inherit" w:hAnsi="inherit"/>
          <w:color w:val="201F1E"/>
          <w:sz w:val="22"/>
          <w:szCs w:val="22"/>
          <w:bdr w:val="none" w:sz="0" w:space="0" w:color="auto" w:frame="1"/>
          <w:lang w:val="en-US"/>
        </w:rPr>
        <w:t xml:space="preserve"> </w:t>
      </w:r>
      <w:r w:rsidR="00114AED" w:rsidRPr="00CC0687">
        <w:rPr>
          <w:color w:val="000000" w:themeColor="text1"/>
          <w:lang w:val="en-US"/>
        </w:rPr>
        <w:t>fewer opportunities to be emotionally involved or even have time to play than foster families. In addition, turnover, vacations, and sick leave create a disruption in attachment figures (</w:t>
      </w:r>
      <w:proofErr w:type="spellStart"/>
      <w:r w:rsidR="00114AED" w:rsidRPr="00CC0687">
        <w:rPr>
          <w:color w:val="000000" w:themeColor="text1"/>
          <w:lang w:val="en-US"/>
        </w:rPr>
        <w:t>Bakermans-Kranenburg</w:t>
      </w:r>
      <w:proofErr w:type="spellEnd"/>
      <w:r w:rsidR="0038630B" w:rsidRPr="00CC0687">
        <w:rPr>
          <w:color w:val="000000" w:themeColor="text1"/>
          <w:lang w:val="en-US"/>
        </w:rPr>
        <w:t xml:space="preserve"> &amp; </w:t>
      </w:r>
      <w:r w:rsidR="00114AED" w:rsidRPr="00CC0687">
        <w:rPr>
          <w:color w:val="000000" w:themeColor="text1"/>
          <w:lang w:val="en-US"/>
        </w:rPr>
        <w:t xml:space="preserve">al., 2011; </w:t>
      </w:r>
      <w:proofErr w:type="spellStart"/>
      <w:r w:rsidR="00114AED" w:rsidRPr="00CC0687">
        <w:rPr>
          <w:color w:val="000000" w:themeColor="text1"/>
          <w:lang w:val="en-US"/>
        </w:rPr>
        <w:t>Vorria</w:t>
      </w:r>
      <w:proofErr w:type="spellEnd"/>
      <w:r w:rsidR="0038630B" w:rsidRPr="00CC0687">
        <w:rPr>
          <w:color w:val="000000" w:themeColor="text1"/>
          <w:lang w:val="en-US"/>
        </w:rPr>
        <w:t xml:space="preserve"> &amp; </w:t>
      </w:r>
      <w:r w:rsidR="00114AED" w:rsidRPr="00CC0687">
        <w:rPr>
          <w:color w:val="000000" w:themeColor="text1"/>
          <w:lang w:val="en-US"/>
        </w:rPr>
        <w:t>al., 2003).</w:t>
      </w:r>
    </w:p>
    <w:p w14:paraId="2982D689" w14:textId="0F37DF12" w:rsidR="00114AED" w:rsidRPr="00CC0687" w:rsidRDefault="00114AED" w:rsidP="00CC0687">
      <w:pPr>
        <w:spacing w:line="360" w:lineRule="auto"/>
        <w:ind w:firstLine="708"/>
        <w:jc w:val="both"/>
        <w:rPr>
          <w:color w:val="000000" w:themeColor="text1"/>
          <w:lang w:val="en-US"/>
        </w:rPr>
      </w:pPr>
      <w:r w:rsidRPr="00CC0687">
        <w:rPr>
          <w:color w:val="000000" w:themeColor="text1"/>
          <w:lang w:val="en-US"/>
        </w:rPr>
        <w:t>Age is not a significant factor as such but it is related to the possibility of developing a secure attachment as well as the type and amount of neglect and abuse experienced by the child (Morin, 2015). Children in foster care are on average placed earlier than those in institutional care. Being placed earlier allows children</w:t>
      </w:r>
      <w:r w:rsidR="0040407E" w:rsidRPr="00CC0687">
        <w:rPr>
          <w:color w:val="000000" w:themeColor="text1"/>
          <w:lang w:val="en-US"/>
        </w:rPr>
        <w:t xml:space="preserve"> in foster famil</w:t>
      </w:r>
      <w:r w:rsidR="00AB102A">
        <w:rPr>
          <w:color w:val="000000" w:themeColor="text1"/>
          <w:lang w:val="en-US"/>
        </w:rPr>
        <w:t>ies</w:t>
      </w:r>
      <w:r w:rsidRPr="00CC0687">
        <w:rPr>
          <w:color w:val="000000" w:themeColor="text1"/>
          <w:lang w:val="en-US"/>
        </w:rPr>
        <w:t xml:space="preserve"> to more easily develop a secure attachment with their foster parent.  In </w:t>
      </w:r>
      <w:proofErr w:type="gramStart"/>
      <w:r w:rsidRPr="00CC0687">
        <w:rPr>
          <w:color w:val="000000" w:themeColor="text1"/>
          <w:lang w:val="en-US"/>
        </w:rPr>
        <w:t>addition</w:t>
      </w:r>
      <w:proofErr w:type="gramEnd"/>
      <w:r w:rsidRPr="00CC0687">
        <w:rPr>
          <w:color w:val="000000" w:themeColor="text1"/>
          <w:lang w:val="en-US"/>
        </w:rPr>
        <w:t xml:space="preserve"> being placed earlier also means that children have been in neglect and maltreatment for less time on average (Wade</w:t>
      </w:r>
      <w:r w:rsidR="00DA4D2E" w:rsidRPr="00CC0687">
        <w:rPr>
          <w:color w:val="000000" w:themeColor="text1"/>
          <w:lang w:val="en-US"/>
        </w:rPr>
        <w:t xml:space="preserve"> &amp; al.</w:t>
      </w:r>
      <w:r w:rsidRPr="00CC0687">
        <w:rPr>
          <w:color w:val="000000" w:themeColor="text1"/>
          <w:lang w:val="en-US"/>
        </w:rPr>
        <w:t>, 2018). The type and amount of abuse and neglect experienced by children are, along with intellectual disability, the strongest predictors of mental health problems among children in care (Tarren-Sweeney 2008; Jones &amp; Morris 2012).</w:t>
      </w:r>
    </w:p>
    <w:p w14:paraId="3466DD35" w14:textId="1B0138CC" w:rsidR="00DA4D2E" w:rsidRPr="00CC0687" w:rsidRDefault="00114AED" w:rsidP="00CC0687">
      <w:pPr>
        <w:spacing w:line="360" w:lineRule="auto"/>
        <w:ind w:firstLine="708"/>
        <w:jc w:val="both"/>
        <w:rPr>
          <w:color w:val="000000" w:themeColor="text1"/>
          <w:lang w:val="en-US"/>
        </w:rPr>
      </w:pPr>
      <w:r w:rsidRPr="00CC0687">
        <w:rPr>
          <w:color w:val="000000" w:themeColor="text1"/>
          <w:lang w:val="en-US"/>
        </w:rPr>
        <w:t xml:space="preserve">Placement stability is also an explanatory factor for the differences in mental health observed between children in institutional and foster care. Indeed, children in institutional care had an average of four placements prior to their current placement compared to 1.3 and 1.8 for children in foster care (James </w:t>
      </w:r>
      <w:r w:rsidR="0038630B" w:rsidRPr="00CC0687">
        <w:rPr>
          <w:color w:val="000000" w:themeColor="text1"/>
          <w:lang w:val="en-US"/>
        </w:rPr>
        <w:t xml:space="preserve">&amp; </w:t>
      </w:r>
      <w:r w:rsidRPr="00CC0687">
        <w:rPr>
          <w:color w:val="000000" w:themeColor="text1"/>
          <w:lang w:val="en-US"/>
        </w:rPr>
        <w:t xml:space="preserve">al. 2012; </w:t>
      </w:r>
      <w:r w:rsidR="00DA4D2E" w:rsidRPr="00CC0687">
        <w:rPr>
          <w:color w:val="000000" w:themeColor="text1"/>
          <w:lang w:val="en-US"/>
        </w:rPr>
        <w:t xml:space="preserve">Hussey et al., </w:t>
      </w:r>
      <w:proofErr w:type="gramStart"/>
      <w:r w:rsidR="00DA4D2E" w:rsidRPr="00CC0687">
        <w:rPr>
          <w:color w:val="000000" w:themeColor="text1"/>
          <w:lang w:val="en-US"/>
        </w:rPr>
        <w:t xml:space="preserve">2006 </w:t>
      </w:r>
      <w:r w:rsidRPr="00CC0687">
        <w:rPr>
          <w:color w:val="000000" w:themeColor="text1"/>
          <w:lang w:val="en-US"/>
        </w:rPr>
        <w:t>;</w:t>
      </w:r>
      <w:proofErr w:type="gramEnd"/>
      <w:r w:rsidRPr="00CC0687">
        <w:rPr>
          <w:color w:val="000000" w:themeColor="text1"/>
          <w:lang w:val="en-US"/>
        </w:rPr>
        <w:t xml:space="preserve"> </w:t>
      </w:r>
      <w:proofErr w:type="spellStart"/>
      <w:r w:rsidRPr="00CC0687">
        <w:rPr>
          <w:color w:val="000000" w:themeColor="text1"/>
          <w:lang w:val="en-US"/>
        </w:rPr>
        <w:t>Strijker</w:t>
      </w:r>
      <w:proofErr w:type="spellEnd"/>
      <w:r w:rsidRPr="00CC0687">
        <w:rPr>
          <w:color w:val="000000" w:themeColor="text1"/>
          <w:lang w:val="en-US"/>
        </w:rPr>
        <w:t xml:space="preserve"> </w:t>
      </w:r>
      <w:r w:rsidR="0038630B" w:rsidRPr="00CC0687">
        <w:rPr>
          <w:color w:val="000000" w:themeColor="text1"/>
          <w:lang w:val="en-US"/>
        </w:rPr>
        <w:t>&amp;</w:t>
      </w:r>
      <w:r w:rsidRPr="00CC0687">
        <w:rPr>
          <w:color w:val="000000" w:themeColor="text1"/>
          <w:lang w:val="en-US"/>
        </w:rPr>
        <w:t xml:space="preserve"> al. 2008). Placement stability is paramount to meeting the developmental needs of children and youth (</w:t>
      </w:r>
      <w:proofErr w:type="spellStart"/>
      <w:r w:rsidR="00B31395" w:rsidRPr="00CC0687">
        <w:rPr>
          <w:color w:val="000000" w:themeColor="text1"/>
          <w:lang w:val="en-US"/>
        </w:rPr>
        <w:t>Pasztor</w:t>
      </w:r>
      <w:proofErr w:type="spellEnd"/>
      <w:r w:rsidR="00B31395" w:rsidRPr="00CC0687">
        <w:rPr>
          <w:color w:val="000000" w:themeColor="text1"/>
          <w:lang w:val="en-US"/>
        </w:rPr>
        <w:t xml:space="preserve"> </w:t>
      </w:r>
      <w:proofErr w:type="spellStart"/>
      <w:r w:rsidR="00B31395" w:rsidRPr="00CC0687">
        <w:rPr>
          <w:color w:val="000000" w:themeColor="text1"/>
          <w:lang w:val="en-US"/>
        </w:rPr>
        <w:lastRenderedPageBreak/>
        <w:t>Mayers</w:t>
      </w:r>
      <w:proofErr w:type="spellEnd"/>
      <w:r w:rsidR="00B31395" w:rsidRPr="00CC0687">
        <w:rPr>
          <w:color w:val="000000" w:themeColor="text1"/>
          <w:lang w:val="en-US"/>
        </w:rPr>
        <w:t xml:space="preserve"> et al., </w:t>
      </w:r>
      <w:proofErr w:type="gramStart"/>
      <w:r w:rsidR="00B31395" w:rsidRPr="00CC0687">
        <w:rPr>
          <w:color w:val="000000" w:themeColor="text1"/>
          <w:lang w:val="en-US"/>
        </w:rPr>
        <w:t xml:space="preserve">2006 </w:t>
      </w:r>
      <w:r w:rsidRPr="00CC0687">
        <w:rPr>
          <w:color w:val="000000" w:themeColor="text1"/>
          <w:lang w:val="en-US"/>
        </w:rPr>
        <w:t>;</w:t>
      </w:r>
      <w:proofErr w:type="gramEnd"/>
      <w:r w:rsidRPr="00CC0687">
        <w:rPr>
          <w:color w:val="000000" w:themeColor="text1"/>
          <w:lang w:val="en-US"/>
        </w:rPr>
        <w:t xml:space="preserve"> Schmidt &amp; </w:t>
      </w:r>
      <w:proofErr w:type="spellStart"/>
      <w:r w:rsidRPr="00CC0687">
        <w:rPr>
          <w:color w:val="000000" w:themeColor="text1"/>
          <w:lang w:val="en-US"/>
        </w:rPr>
        <w:t>Treinen</w:t>
      </w:r>
      <w:proofErr w:type="spellEnd"/>
      <w:r w:rsidRPr="00CC0687">
        <w:rPr>
          <w:color w:val="000000" w:themeColor="text1"/>
          <w:lang w:val="en-US"/>
        </w:rPr>
        <w:t>, 2017;</w:t>
      </w:r>
      <w:r w:rsidR="00B31395" w:rsidRPr="00CC0687">
        <w:rPr>
          <w:color w:val="000000" w:themeColor="text1"/>
          <w:lang w:val="en-US"/>
        </w:rPr>
        <w:t xml:space="preserve"> </w:t>
      </w:r>
      <w:proofErr w:type="spellStart"/>
      <w:r w:rsidR="00B31395" w:rsidRPr="00CC0687">
        <w:rPr>
          <w:color w:val="000000" w:themeColor="text1"/>
          <w:lang w:val="en-US"/>
        </w:rPr>
        <w:t>Schormans</w:t>
      </w:r>
      <w:proofErr w:type="spellEnd"/>
      <w:r w:rsidR="00B31395" w:rsidRPr="00CC0687">
        <w:rPr>
          <w:color w:val="000000" w:themeColor="text1"/>
          <w:lang w:val="en-US"/>
        </w:rPr>
        <w:t xml:space="preserve"> et al., 2006)</w:t>
      </w:r>
      <w:r w:rsidRPr="00CC0687">
        <w:rPr>
          <w:color w:val="000000" w:themeColor="text1"/>
          <w:lang w:val="en-US"/>
        </w:rPr>
        <w:t>. It also helps keep children saf</w:t>
      </w:r>
      <w:r w:rsidR="00B31395" w:rsidRPr="00CC0687">
        <w:rPr>
          <w:color w:val="000000" w:themeColor="text1"/>
          <w:lang w:val="en-US"/>
        </w:rPr>
        <w:t>e (Lanigan &amp; Burleson, 2017).</w:t>
      </w:r>
    </w:p>
    <w:p w14:paraId="5D647CDB" w14:textId="25378EF0" w:rsidR="00EB00BD" w:rsidRPr="00CC0687" w:rsidRDefault="00DC44E3" w:rsidP="00CC0687">
      <w:pPr>
        <w:spacing w:line="360" w:lineRule="auto"/>
        <w:ind w:right="283" w:firstLine="709"/>
        <w:jc w:val="both"/>
        <w:rPr>
          <w:color w:val="000000" w:themeColor="text1"/>
          <w:lang w:val="en-US"/>
        </w:rPr>
      </w:pPr>
      <w:r w:rsidRPr="00CC0687">
        <w:rPr>
          <w:color w:val="000000" w:themeColor="text1"/>
          <w:lang w:val="en-US"/>
        </w:rPr>
        <w:t xml:space="preserve">The </w:t>
      </w:r>
      <w:r w:rsidR="00552ACA" w:rsidRPr="00CC0687">
        <w:rPr>
          <w:color w:val="000000" w:themeColor="text1"/>
          <w:lang w:val="en-US"/>
        </w:rPr>
        <w:t>goal of child</w:t>
      </w:r>
      <w:r w:rsidR="00AA28C7" w:rsidRPr="00CC0687">
        <w:rPr>
          <w:color w:val="000000" w:themeColor="text1"/>
          <w:lang w:val="en-US"/>
        </w:rPr>
        <w:t xml:space="preserve"> placement </w:t>
      </w:r>
      <w:r w:rsidR="00552ACA" w:rsidRPr="00CC0687">
        <w:rPr>
          <w:color w:val="000000" w:themeColor="text1"/>
          <w:lang w:val="en-US"/>
        </w:rPr>
        <w:t xml:space="preserve">is </w:t>
      </w:r>
      <w:r w:rsidR="00807DF1" w:rsidRPr="00CC0687">
        <w:rPr>
          <w:color w:val="000000" w:themeColor="text1"/>
          <w:lang w:val="en-US"/>
        </w:rPr>
        <w:t xml:space="preserve">therefore, </w:t>
      </w:r>
      <w:r w:rsidR="00AA28C7" w:rsidRPr="00CC0687">
        <w:rPr>
          <w:color w:val="000000" w:themeColor="text1"/>
          <w:lang w:val="en-US"/>
        </w:rPr>
        <w:t xml:space="preserve">to enable the child to gain or regain emotional security in the new living environment, </w:t>
      </w:r>
      <w:r w:rsidR="00807DF1" w:rsidRPr="00CC0687">
        <w:rPr>
          <w:color w:val="000000" w:themeColor="text1"/>
          <w:lang w:val="en-US"/>
        </w:rPr>
        <w:t xml:space="preserve">through </w:t>
      </w:r>
      <w:r w:rsidR="00552ACA" w:rsidRPr="00CC0687">
        <w:rPr>
          <w:color w:val="000000" w:themeColor="text1"/>
          <w:lang w:val="en-US"/>
        </w:rPr>
        <w:t>the privileged relationship of a professional adult (</w:t>
      </w:r>
      <w:r w:rsidR="00AA28C7" w:rsidRPr="00CC0687">
        <w:rPr>
          <w:color w:val="000000" w:themeColor="text1"/>
          <w:lang w:val="en-US"/>
        </w:rPr>
        <w:t>caseworker</w:t>
      </w:r>
      <w:r w:rsidR="00552ACA" w:rsidRPr="00CC0687">
        <w:rPr>
          <w:color w:val="000000" w:themeColor="text1"/>
          <w:lang w:val="en-US"/>
        </w:rPr>
        <w:t xml:space="preserve">, family assistant), provided that </w:t>
      </w:r>
      <w:r w:rsidRPr="00CC0687">
        <w:rPr>
          <w:color w:val="000000" w:themeColor="text1"/>
          <w:lang w:val="en-US"/>
        </w:rPr>
        <w:t xml:space="preserve">the care environment is sufficiently </w:t>
      </w:r>
      <w:r w:rsidR="00AA28C7" w:rsidRPr="00CC0687">
        <w:rPr>
          <w:color w:val="000000" w:themeColor="text1"/>
          <w:lang w:val="en-US"/>
        </w:rPr>
        <w:t>secure</w:t>
      </w:r>
      <w:r w:rsidRPr="00CC0687">
        <w:rPr>
          <w:color w:val="000000" w:themeColor="text1"/>
          <w:lang w:val="en-US"/>
        </w:rPr>
        <w:t>, available and involved (</w:t>
      </w:r>
      <w:proofErr w:type="spellStart"/>
      <w:r w:rsidRPr="00CC0687">
        <w:rPr>
          <w:color w:val="000000" w:themeColor="text1"/>
          <w:lang w:val="en-US"/>
        </w:rPr>
        <w:t>Euillet</w:t>
      </w:r>
      <w:proofErr w:type="spellEnd"/>
      <w:r w:rsidRPr="00CC0687">
        <w:rPr>
          <w:color w:val="000000" w:themeColor="text1"/>
          <w:lang w:val="en-US"/>
        </w:rPr>
        <w:t>, 2010)</w:t>
      </w:r>
      <w:r w:rsidR="00552ACA" w:rsidRPr="00CC0687">
        <w:rPr>
          <w:color w:val="000000" w:themeColor="text1"/>
          <w:lang w:val="en-US"/>
        </w:rPr>
        <w:t>.</w:t>
      </w:r>
      <w:r w:rsidR="004027FA" w:rsidRPr="00CC0687">
        <w:rPr>
          <w:color w:val="000000" w:themeColor="text1"/>
          <w:lang w:val="en-US"/>
        </w:rPr>
        <w:t xml:space="preserve"> </w:t>
      </w:r>
      <w:r w:rsidR="00EB00BD" w:rsidRPr="00CC0687">
        <w:rPr>
          <w:color w:val="000000" w:themeColor="text1"/>
          <w:lang w:val="en-US"/>
        </w:rPr>
        <w:t>Erickson and Egeland (1987) conclude</w:t>
      </w:r>
      <w:r w:rsidR="00AA28C7" w:rsidRPr="00CC0687">
        <w:rPr>
          <w:color w:val="000000" w:themeColor="text1"/>
          <w:lang w:val="en-US"/>
        </w:rPr>
        <w:t>d</w:t>
      </w:r>
      <w:r w:rsidR="00EB00BD" w:rsidRPr="00CC0687">
        <w:rPr>
          <w:color w:val="000000" w:themeColor="text1"/>
          <w:lang w:val="en-US"/>
        </w:rPr>
        <w:t xml:space="preserve"> children </w:t>
      </w:r>
      <w:r w:rsidR="0040407E" w:rsidRPr="00CC0687">
        <w:rPr>
          <w:color w:val="000000" w:themeColor="text1"/>
          <w:lang w:val="en-US"/>
        </w:rPr>
        <w:t xml:space="preserve">in foster family </w:t>
      </w:r>
      <w:r w:rsidR="00EB00BD" w:rsidRPr="00CC0687">
        <w:rPr>
          <w:color w:val="000000" w:themeColor="text1"/>
          <w:lang w:val="en-US"/>
        </w:rPr>
        <w:t xml:space="preserve">who are secure in their attachment to their foster family and who perceive </w:t>
      </w:r>
      <w:r w:rsidR="00AA28C7" w:rsidRPr="00CC0687">
        <w:rPr>
          <w:color w:val="000000" w:themeColor="text1"/>
          <w:lang w:val="en-US"/>
        </w:rPr>
        <w:t xml:space="preserve">the </w:t>
      </w:r>
      <w:r w:rsidR="00EB00BD" w:rsidRPr="00CC0687">
        <w:rPr>
          <w:color w:val="000000" w:themeColor="text1"/>
          <w:lang w:val="en-US"/>
        </w:rPr>
        <w:t>greate</w:t>
      </w:r>
      <w:r w:rsidR="00AA28C7" w:rsidRPr="00CC0687">
        <w:rPr>
          <w:color w:val="000000" w:themeColor="text1"/>
          <w:lang w:val="en-US"/>
        </w:rPr>
        <w:t>st</w:t>
      </w:r>
      <w:r w:rsidR="00EB00BD" w:rsidRPr="00CC0687">
        <w:rPr>
          <w:color w:val="000000" w:themeColor="text1"/>
          <w:lang w:val="en-US"/>
        </w:rPr>
        <w:t xml:space="preserve"> warmth or affection are likely to be the most psychologically </w:t>
      </w:r>
      <w:r w:rsidR="00EC5397" w:rsidRPr="00CC0687">
        <w:rPr>
          <w:color w:val="000000" w:themeColor="text1"/>
          <w:lang w:val="en-US"/>
        </w:rPr>
        <w:t xml:space="preserve">healthy </w:t>
      </w:r>
      <w:r w:rsidR="00EB00BD" w:rsidRPr="00CC0687">
        <w:rPr>
          <w:color w:val="000000" w:themeColor="text1"/>
          <w:lang w:val="en-US"/>
        </w:rPr>
        <w:t>and to obtain the best academic results.</w:t>
      </w:r>
    </w:p>
    <w:p w14:paraId="47962278" w14:textId="77777777" w:rsidR="00444A29" w:rsidRPr="00CC0687" w:rsidRDefault="00444A29" w:rsidP="00CC0687">
      <w:pPr>
        <w:spacing w:line="360" w:lineRule="auto"/>
        <w:ind w:firstLine="708"/>
        <w:jc w:val="both"/>
        <w:rPr>
          <w:color w:val="000000" w:themeColor="text1"/>
          <w:lang w:val="en-US"/>
        </w:rPr>
      </w:pPr>
      <w:r w:rsidRPr="00CC0687">
        <w:rPr>
          <w:color w:val="000000" w:themeColor="text1"/>
          <w:lang w:val="en-US"/>
        </w:rPr>
        <w:t>Belgium is a small but highly complex country in political terms. There are 5 levels of government (federal, community, regional, provincial and municipal). The legislation concerning prevention, youth care and youth protection depends on the communities, i.e. it is different for the Flemish, German-speaking and French-speaking communities called the Wallonia-Brussels Federation (</w:t>
      </w:r>
      <w:proofErr w:type="spellStart"/>
      <w:r w:rsidRPr="00CC0687">
        <w:rPr>
          <w:color w:val="000000" w:themeColor="text1"/>
          <w:lang w:val="en-US"/>
        </w:rPr>
        <w:t>Chartier</w:t>
      </w:r>
      <w:proofErr w:type="spellEnd"/>
      <w:r w:rsidRPr="00CC0687">
        <w:rPr>
          <w:color w:val="000000" w:themeColor="text1"/>
          <w:lang w:val="en-US"/>
        </w:rPr>
        <w:t xml:space="preserve"> &amp; </w:t>
      </w:r>
      <w:proofErr w:type="spellStart"/>
      <w:r w:rsidRPr="00CC0687">
        <w:rPr>
          <w:color w:val="000000" w:themeColor="text1"/>
          <w:lang w:val="en-US"/>
        </w:rPr>
        <w:t>Blavier</w:t>
      </w:r>
      <w:proofErr w:type="spellEnd"/>
      <w:r w:rsidRPr="00CC0687">
        <w:rPr>
          <w:color w:val="000000" w:themeColor="text1"/>
          <w:lang w:val="en-US"/>
        </w:rPr>
        <w:t>, 2021)</w:t>
      </w:r>
    </w:p>
    <w:p w14:paraId="65B52CBC" w14:textId="7992D1F8" w:rsidR="00444A29" w:rsidRPr="00CC0687" w:rsidRDefault="00444A29" w:rsidP="00CC0687">
      <w:pPr>
        <w:spacing w:line="360" w:lineRule="auto"/>
        <w:ind w:firstLine="708"/>
        <w:jc w:val="both"/>
        <w:rPr>
          <w:color w:val="000000" w:themeColor="text1"/>
          <w:lang w:val="en-US"/>
        </w:rPr>
      </w:pPr>
      <w:r w:rsidRPr="00CC0687">
        <w:rPr>
          <w:color w:val="000000" w:themeColor="text1"/>
          <w:lang w:val="en-US"/>
        </w:rPr>
        <w:t>The decree of 18 January 2018 on the code of prevention, youth assistance and youth protection stipulates that "when the child health and safety are considered to be compromised, the authorities may decide, in exceptional situations, that the child will be temporarily housed outside the home environment for the purpose of education or treatment</w:t>
      </w:r>
      <w:r w:rsidRPr="00CC0687" w:rsidDel="00444A29">
        <w:rPr>
          <w:color w:val="000000" w:themeColor="text1"/>
          <w:lang w:val="en-US"/>
        </w:rPr>
        <w:t xml:space="preserve"> </w:t>
      </w:r>
      <w:r w:rsidRPr="00CC0687">
        <w:rPr>
          <w:color w:val="000000" w:themeColor="text1"/>
          <w:lang w:val="en-US"/>
        </w:rPr>
        <w:t xml:space="preserve">; the health or safety of a child is considered to be currently and seriously compromised when his or her physical or psychological integrity is threatened, either because he or she habitually or repeatedly engages in </w:t>
      </w:r>
      <w:proofErr w:type="spellStart"/>
      <w:r w:rsidRPr="00CC0687">
        <w:rPr>
          <w:color w:val="000000" w:themeColor="text1"/>
          <w:lang w:val="en-US"/>
        </w:rPr>
        <w:t>behaviours</w:t>
      </w:r>
      <w:proofErr w:type="spellEnd"/>
      <w:r w:rsidRPr="00CC0687">
        <w:rPr>
          <w:color w:val="000000" w:themeColor="text1"/>
          <w:lang w:val="en-US"/>
        </w:rPr>
        <w:t xml:space="preserve"> that genuinely and directly compromise it, or because he or she is the victim of serious neglect, ill-treatment, abuse of authority or sexual abuse that directly and genuinely threatens it</w:t>
      </w:r>
      <w:r w:rsidR="00E52FB6" w:rsidRPr="00CC0687">
        <w:rPr>
          <w:color w:val="000000" w:themeColor="text1"/>
          <w:lang w:val="en-US"/>
        </w:rPr>
        <w:t>”</w:t>
      </w:r>
      <w:r w:rsidRPr="00CC0687">
        <w:rPr>
          <w:color w:val="000000" w:themeColor="text1"/>
          <w:lang w:val="en-US"/>
        </w:rPr>
        <w:t xml:space="preserve">. When the counsellor </w:t>
      </w:r>
      <w:r w:rsidR="00AB102A">
        <w:rPr>
          <w:color w:val="000000" w:themeColor="text1"/>
          <w:lang w:val="en-US"/>
        </w:rPr>
        <w:t>(</w:t>
      </w:r>
      <w:r w:rsidR="00AB102A" w:rsidRPr="005C16D3">
        <w:rPr>
          <w:color w:val="000000" w:themeColor="text1"/>
          <w:lang w:val="en-US"/>
        </w:rPr>
        <w:t>child protection worker</w:t>
      </w:r>
      <w:r w:rsidR="00AB102A" w:rsidRPr="00CC0687">
        <w:rPr>
          <w:color w:val="000000" w:themeColor="text1"/>
          <w:lang w:val="en-US"/>
        </w:rPr>
        <w:t xml:space="preserve"> </w:t>
      </w:r>
      <w:r w:rsidR="00AB102A">
        <w:rPr>
          <w:color w:val="000000" w:themeColor="text1"/>
          <w:lang w:val="en-US"/>
        </w:rPr>
        <w:t xml:space="preserve">) </w:t>
      </w:r>
      <w:r w:rsidRPr="00CC0687">
        <w:rPr>
          <w:color w:val="000000" w:themeColor="text1"/>
          <w:lang w:val="en-US"/>
        </w:rPr>
        <w:t>proposes to house the child outside his or her living environment, he or she considers entrusting him or her in the following order of priority: to a member of his or her family or to one of his or her relatives; to a foster care who is neither a member of his or her family nor one of his or her relatives; to an appropriate establishment for his or her education or treatment.</w:t>
      </w:r>
    </w:p>
    <w:p w14:paraId="01502205" w14:textId="4A704577" w:rsidR="00BE6141" w:rsidRPr="00CC0687" w:rsidRDefault="00FD00C4" w:rsidP="00CC0687">
      <w:pPr>
        <w:spacing w:line="360" w:lineRule="auto"/>
        <w:ind w:firstLine="708"/>
        <w:jc w:val="both"/>
        <w:rPr>
          <w:color w:val="000000" w:themeColor="text1"/>
          <w:lang w:val="en-US"/>
        </w:rPr>
      </w:pPr>
      <w:r w:rsidRPr="00CC0687">
        <w:rPr>
          <w:color w:val="000000" w:themeColor="text1"/>
          <w:lang w:val="en-US"/>
        </w:rPr>
        <w:t xml:space="preserve">Although the policy is to </w:t>
      </w:r>
      <w:r w:rsidR="00D0042E" w:rsidRPr="00CC0687">
        <w:rPr>
          <w:color w:val="000000" w:themeColor="text1"/>
          <w:lang w:val="en-US"/>
        </w:rPr>
        <w:t>encourage</w:t>
      </w:r>
      <w:r w:rsidRPr="00CC0687">
        <w:rPr>
          <w:color w:val="000000" w:themeColor="text1"/>
          <w:lang w:val="en-US"/>
        </w:rPr>
        <w:t xml:space="preserve"> family placement, more or less 3500 children are placed in foster families and 3000 children are placed in institution (Administration </w:t>
      </w:r>
      <w:proofErr w:type="spellStart"/>
      <w:r w:rsidRPr="00CC0687">
        <w:rPr>
          <w:color w:val="000000" w:themeColor="text1"/>
          <w:lang w:val="en-US"/>
        </w:rPr>
        <w:t>générale</w:t>
      </w:r>
      <w:proofErr w:type="spellEnd"/>
      <w:r w:rsidRPr="00CC0687">
        <w:rPr>
          <w:color w:val="000000" w:themeColor="text1"/>
          <w:lang w:val="en-US"/>
        </w:rPr>
        <w:t xml:space="preserve"> de </w:t>
      </w:r>
      <w:proofErr w:type="spellStart"/>
      <w:r w:rsidRPr="00CC0687">
        <w:rPr>
          <w:color w:val="000000" w:themeColor="text1"/>
          <w:lang w:val="en-US"/>
        </w:rPr>
        <w:t>l'aide</w:t>
      </w:r>
      <w:proofErr w:type="spellEnd"/>
      <w:r w:rsidRPr="00CC0687">
        <w:rPr>
          <w:color w:val="000000" w:themeColor="text1"/>
          <w:lang w:val="en-US"/>
        </w:rPr>
        <w:t xml:space="preserve"> à la </w:t>
      </w:r>
      <w:proofErr w:type="spellStart"/>
      <w:r w:rsidRPr="00CC0687">
        <w:rPr>
          <w:color w:val="000000" w:themeColor="text1"/>
          <w:lang w:val="en-US"/>
        </w:rPr>
        <w:t>jeunesse</w:t>
      </w:r>
      <w:proofErr w:type="spellEnd"/>
      <w:r w:rsidRPr="00CC0687">
        <w:rPr>
          <w:color w:val="000000" w:themeColor="text1"/>
          <w:lang w:val="en-US"/>
        </w:rPr>
        <w:t xml:space="preserve">, 2018). Of the 3500 children placed in foster care, only 2000 are followed up and supervised by a foster care support service. </w:t>
      </w:r>
      <w:r w:rsidR="003132EB" w:rsidRPr="00CC0687">
        <w:rPr>
          <w:color w:val="000000" w:themeColor="text1"/>
          <w:lang w:val="en-US"/>
        </w:rPr>
        <w:t>Therefore, approximately 40% of the kinship foster families are not followed by foster care services</w:t>
      </w:r>
      <w:r w:rsidR="007E5773" w:rsidRPr="00CC0687">
        <w:rPr>
          <w:rFonts w:ascii="Segoe UI" w:hAnsi="Segoe UI" w:cs="Segoe UI"/>
          <w:color w:val="000000" w:themeColor="text1"/>
          <w:lang w:val="en-US"/>
        </w:rPr>
        <w:t>.</w:t>
      </w:r>
      <w:r w:rsidR="00BF6B13" w:rsidRPr="00CC0687">
        <w:rPr>
          <w:color w:val="000000" w:themeColor="text1"/>
          <w:shd w:val="clear" w:color="auto" w:fill="FFFFFF"/>
          <w:lang w:val="en-US"/>
        </w:rPr>
        <w:t xml:space="preserve"> In the Wallonia-Brussels federation, there is great diversity in the institutions that house children in care, which can be children's homes, institutions with about fifty places, or homes with about fifteen beds </w:t>
      </w:r>
      <w:r w:rsidR="00BF6B13" w:rsidRPr="00CC0687">
        <w:rPr>
          <w:color w:val="000000" w:themeColor="text1"/>
          <w:lang w:val="en-US"/>
        </w:rPr>
        <w:t>(« </w:t>
      </w:r>
      <w:proofErr w:type="spellStart"/>
      <w:r w:rsidR="00BF6B13" w:rsidRPr="00CC0687">
        <w:rPr>
          <w:color w:val="000000" w:themeColor="text1"/>
          <w:lang w:val="en-US"/>
        </w:rPr>
        <w:t>Tous</w:t>
      </w:r>
      <w:proofErr w:type="spellEnd"/>
      <w:r w:rsidR="00BF6B13" w:rsidRPr="00CC0687">
        <w:rPr>
          <w:color w:val="000000" w:themeColor="text1"/>
          <w:lang w:val="en-US"/>
        </w:rPr>
        <w:t xml:space="preserve"> </w:t>
      </w:r>
      <w:proofErr w:type="spellStart"/>
      <w:r w:rsidR="00BF6B13" w:rsidRPr="00CC0687">
        <w:rPr>
          <w:color w:val="000000" w:themeColor="text1"/>
          <w:lang w:val="en-US"/>
        </w:rPr>
        <w:t>ces</w:t>
      </w:r>
      <w:proofErr w:type="spellEnd"/>
      <w:r w:rsidR="00BF6B13" w:rsidRPr="00CC0687">
        <w:rPr>
          <w:color w:val="000000" w:themeColor="text1"/>
          <w:lang w:val="en-US"/>
        </w:rPr>
        <w:t xml:space="preserve"> enfants </w:t>
      </w:r>
      <w:r w:rsidR="00BF6B13" w:rsidRPr="00CC0687">
        <w:rPr>
          <w:color w:val="000000" w:themeColor="text1"/>
          <w:lang w:val="en-US"/>
        </w:rPr>
        <w:lastRenderedPageBreak/>
        <w:t xml:space="preserve">qui </w:t>
      </w:r>
      <w:proofErr w:type="spellStart"/>
      <w:r w:rsidR="00BF6B13" w:rsidRPr="00CC0687">
        <w:rPr>
          <w:color w:val="000000" w:themeColor="text1"/>
          <w:lang w:val="en-US"/>
        </w:rPr>
        <w:t>vivent</w:t>
      </w:r>
      <w:proofErr w:type="spellEnd"/>
      <w:r w:rsidR="00BF6B13" w:rsidRPr="00CC0687">
        <w:rPr>
          <w:color w:val="000000" w:themeColor="text1"/>
          <w:lang w:val="en-US"/>
        </w:rPr>
        <w:t xml:space="preserve"> loin de chez </w:t>
      </w:r>
      <w:proofErr w:type="spellStart"/>
      <w:r w:rsidR="00BF6B13" w:rsidRPr="00CC0687">
        <w:rPr>
          <w:color w:val="000000" w:themeColor="text1"/>
          <w:lang w:val="en-US"/>
        </w:rPr>
        <w:t>eux</w:t>
      </w:r>
      <w:proofErr w:type="spellEnd"/>
      <w:r w:rsidR="00BF6B13" w:rsidRPr="00CC0687">
        <w:rPr>
          <w:color w:val="000000" w:themeColor="text1"/>
          <w:lang w:val="en-US"/>
        </w:rPr>
        <w:t xml:space="preserve"> et de </w:t>
      </w:r>
      <w:proofErr w:type="spellStart"/>
      <w:r w:rsidR="00BF6B13" w:rsidRPr="00CC0687">
        <w:rPr>
          <w:color w:val="000000" w:themeColor="text1"/>
          <w:lang w:val="en-US"/>
        </w:rPr>
        <w:t>leurs</w:t>
      </w:r>
      <w:proofErr w:type="spellEnd"/>
      <w:r w:rsidR="00BF6B13" w:rsidRPr="00CC0687">
        <w:rPr>
          <w:color w:val="000000" w:themeColor="text1"/>
          <w:lang w:val="en-US"/>
        </w:rPr>
        <w:t xml:space="preserve"> </w:t>
      </w:r>
      <w:proofErr w:type="spellStart"/>
      <w:r w:rsidR="00BF6B13" w:rsidRPr="00CC0687">
        <w:rPr>
          <w:color w:val="000000" w:themeColor="text1"/>
          <w:lang w:val="en-US"/>
        </w:rPr>
        <w:t>racines</w:t>
      </w:r>
      <w:proofErr w:type="spellEnd"/>
      <w:r w:rsidR="00BF6B13" w:rsidRPr="00CC0687">
        <w:rPr>
          <w:color w:val="000000" w:themeColor="text1"/>
          <w:lang w:val="en-US"/>
        </w:rPr>
        <w:t xml:space="preserve"> », 2020). It has very few psychosocial resources to follow up on the children in the institution. The supervision of 15 children is structured as follows: 6.5 caregivers (educators), with a maximum of one chief educator among the educators; 0.5 psychosocial; 0.5 administrative; 1.5 technical; 1 director. Institutions are often organized by age of child. As a result, children sometimes have to change institutions several times as they grow up (Aide la </w:t>
      </w:r>
      <w:proofErr w:type="spellStart"/>
      <w:r w:rsidR="00BF6B13" w:rsidRPr="00CC0687">
        <w:rPr>
          <w:color w:val="000000" w:themeColor="text1"/>
          <w:lang w:val="en-US"/>
        </w:rPr>
        <w:t>jeunesse</w:t>
      </w:r>
      <w:proofErr w:type="spellEnd"/>
      <w:r w:rsidR="00BF6B13" w:rsidRPr="00CC0687">
        <w:rPr>
          <w:color w:val="000000" w:themeColor="text1"/>
          <w:lang w:val="en-US"/>
        </w:rPr>
        <w:t>, sd.).</w:t>
      </w:r>
      <w:r w:rsidR="007E5773" w:rsidRPr="00CC0687">
        <w:rPr>
          <w:rFonts w:ascii="Segoe UI" w:hAnsi="Segoe UI" w:cs="Segoe UI"/>
          <w:color w:val="000000" w:themeColor="text1"/>
          <w:lang w:val="en-US"/>
        </w:rPr>
        <w:t xml:space="preserve"> </w:t>
      </w:r>
      <w:r w:rsidR="00BE6141" w:rsidRPr="00CC0687">
        <w:rPr>
          <w:color w:val="000000" w:themeColor="text1"/>
          <w:lang w:val="en-US"/>
        </w:rPr>
        <w:t>Brown (2005) showed that Belgium was one of the countries in Western Europe with the highest number of young children</w:t>
      </w:r>
      <w:r w:rsidR="00194AF6" w:rsidRPr="00194AF6">
        <w:rPr>
          <w:color w:val="000000" w:themeColor="text1"/>
          <w:shd w:val="clear" w:color="auto" w:fill="FFFFFF"/>
          <w:lang w:val="en-US"/>
        </w:rPr>
        <w:t xml:space="preserve"> </w:t>
      </w:r>
      <w:r w:rsidR="00E475E5">
        <w:rPr>
          <w:color w:val="000000" w:themeColor="text1"/>
          <w:shd w:val="clear" w:color="auto" w:fill="FFFFFF"/>
          <w:lang w:val="en-US"/>
        </w:rPr>
        <w:t>in residential care</w:t>
      </w:r>
      <w:r w:rsidR="00BE6141" w:rsidRPr="00CC0687">
        <w:rPr>
          <w:color w:val="000000" w:themeColor="text1"/>
          <w:lang w:val="en-US"/>
        </w:rPr>
        <w:t>.</w:t>
      </w:r>
    </w:p>
    <w:p w14:paraId="5BC88B10" w14:textId="0F800186" w:rsidR="004A6129" w:rsidRPr="00CC0687" w:rsidRDefault="004A6129" w:rsidP="00CC0687">
      <w:pPr>
        <w:spacing w:line="360" w:lineRule="auto"/>
        <w:ind w:firstLine="708"/>
        <w:jc w:val="both"/>
        <w:rPr>
          <w:color w:val="000000" w:themeColor="text1"/>
          <w:lang w:val="en-US"/>
        </w:rPr>
      </w:pPr>
      <w:r w:rsidRPr="00CC0687">
        <w:rPr>
          <w:color w:val="000000" w:themeColor="text1"/>
          <w:lang w:val="en-US"/>
        </w:rPr>
        <w:t>When child welfare services deem it necessary to place a child, they will give preference to foster care in the child's community. If a foster family cannot be found, the child will be placed in an institution until he or she returns to live with his or her parents or until he or she is placed in foster family. There are three types of foster families. The first type of foster family is the kinship foster families, which are families who are related to the child (grandparent, uncle, aunt...). If a placement is to be considered, the child protection services will first look for a kinship foster family who could take in</w:t>
      </w:r>
      <w:r w:rsidR="009C1353">
        <w:rPr>
          <w:color w:val="000000" w:themeColor="text1"/>
          <w:lang w:val="en-US"/>
        </w:rPr>
        <w:t>to</w:t>
      </w:r>
      <w:r w:rsidRPr="00CC0687">
        <w:rPr>
          <w:color w:val="000000" w:themeColor="text1"/>
          <w:lang w:val="en-US"/>
        </w:rPr>
        <w:t xml:space="preserve"> the child. The second type of foster family is the so-called “extended network” families. If there is no kinship foster family available to take the child in, the services will expand their investigation into the parents' network. Often, as the child grows up, he or she may also meet a family that wishes to become his or her foster family. Finally, the last type of foster family is the selected foster families. These are volunteer families who have no connection with the child and who have been selected by the foster care services. The selection process to become a host family takes between 6 and 9 months. Most of the time, they take in care children who have been living for several months in an institution (familledaccueil.be, </w:t>
      </w:r>
      <w:proofErr w:type="spellStart"/>
      <w:r w:rsidRPr="00CC0687">
        <w:rPr>
          <w:color w:val="000000" w:themeColor="text1"/>
          <w:lang w:val="en-US"/>
        </w:rPr>
        <w:t>s.d.</w:t>
      </w:r>
      <w:proofErr w:type="spellEnd"/>
      <w:r w:rsidRPr="00CC0687">
        <w:rPr>
          <w:color w:val="000000" w:themeColor="text1"/>
          <w:lang w:val="en-US"/>
        </w:rPr>
        <w:t>). Family placement services in the Wallonia-Brussels Federation currently favor foster care for children in care under the age of 5 (</w:t>
      </w:r>
      <w:proofErr w:type="spellStart"/>
      <w:r w:rsidRPr="00CC0687">
        <w:rPr>
          <w:color w:val="000000" w:themeColor="text1"/>
          <w:lang w:val="en-US"/>
        </w:rPr>
        <w:t>Chartier</w:t>
      </w:r>
      <w:proofErr w:type="spellEnd"/>
      <w:r w:rsidRPr="00CC0687">
        <w:rPr>
          <w:color w:val="000000" w:themeColor="text1"/>
          <w:lang w:val="en-US"/>
        </w:rPr>
        <w:t xml:space="preserve"> &amp; </w:t>
      </w:r>
      <w:proofErr w:type="spellStart"/>
      <w:r w:rsidRPr="00CC0687">
        <w:rPr>
          <w:color w:val="000000" w:themeColor="text1"/>
          <w:lang w:val="en-US"/>
        </w:rPr>
        <w:t>Blavier</w:t>
      </w:r>
      <w:proofErr w:type="spellEnd"/>
      <w:r w:rsidRPr="00CC0687">
        <w:rPr>
          <w:color w:val="000000" w:themeColor="text1"/>
          <w:lang w:val="en-US"/>
        </w:rPr>
        <w:t>, 2021). This may be related to the fact that, on the one hand, foster families are reluctant to take in an older child or an adolescent and, on the other hand, the older child or adolescent is less able to adapt to a new family arrangement than a younger child (</w:t>
      </w:r>
      <w:proofErr w:type="spellStart"/>
      <w:r w:rsidRPr="00CC0687">
        <w:rPr>
          <w:color w:val="000000" w:themeColor="text1"/>
          <w:lang w:val="en-US"/>
        </w:rPr>
        <w:t>Potin</w:t>
      </w:r>
      <w:proofErr w:type="spellEnd"/>
      <w:r w:rsidRPr="00CC0687">
        <w:rPr>
          <w:color w:val="000000" w:themeColor="text1"/>
          <w:lang w:val="en-US"/>
        </w:rPr>
        <w:t>, 2009). This is the reason why older children are placed and remain placed in institutions (</w:t>
      </w:r>
      <w:proofErr w:type="spellStart"/>
      <w:r w:rsidRPr="00CC0687">
        <w:rPr>
          <w:color w:val="000000" w:themeColor="text1"/>
          <w:lang w:val="en-US"/>
        </w:rPr>
        <w:t>Chartier</w:t>
      </w:r>
      <w:proofErr w:type="spellEnd"/>
      <w:r w:rsidRPr="00CC0687">
        <w:rPr>
          <w:color w:val="000000" w:themeColor="text1"/>
          <w:lang w:val="en-US"/>
        </w:rPr>
        <w:t>, 2018).</w:t>
      </w:r>
    </w:p>
    <w:p w14:paraId="2495BA91" w14:textId="5F734AA1" w:rsidR="00CC0F4F" w:rsidRPr="00CC0687" w:rsidRDefault="00956A06" w:rsidP="00CC0687">
      <w:pPr>
        <w:spacing w:line="360" w:lineRule="auto"/>
        <w:jc w:val="both"/>
        <w:rPr>
          <w:color w:val="000000" w:themeColor="text1"/>
          <w:lang w:val="en-US"/>
        </w:rPr>
      </w:pPr>
      <w:r w:rsidRPr="00CC0687">
        <w:rPr>
          <w:color w:val="000000" w:themeColor="text1"/>
          <w:lang w:val="en-US"/>
        </w:rPr>
        <w:tab/>
      </w:r>
      <w:r w:rsidR="00444A29" w:rsidRPr="00CC0687">
        <w:rPr>
          <w:color w:val="000000" w:themeColor="text1"/>
          <w:lang w:val="en-US"/>
        </w:rPr>
        <w:t xml:space="preserve">Furthermore, in the Wallonia-Brussels Federation, </w:t>
      </w:r>
      <w:r w:rsidR="00CC0F4F" w:rsidRPr="00CC0687">
        <w:rPr>
          <w:color w:val="000000" w:themeColor="text1"/>
          <w:lang w:val="en-US"/>
        </w:rPr>
        <w:t>t</w:t>
      </w:r>
      <w:r w:rsidR="00444A29" w:rsidRPr="00CC0687">
        <w:rPr>
          <w:color w:val="000000" w:themeColor="text1"/>
          <w:lang w:val="en-US"/>
        </w:rPr>
        <w:t xml:space="preserve">he only project foreseen in the legislation is the return to the family of birth. Also, the placement of the child remains a short-term project and is therefore subject to annual re-evaluation (Administration </w:t>
      </w:r>
      <w:proofErr w:type="spellStart"/>
      <w:r w:rsidR="00444A29" w:rsidRPr="00CC0687">
        <w:rPr>
          <w:color w:val="000000" w:themeColor="text1"/>
          <w:lang w:val="en-US"/>
        </w:rPr>
        <w:t>générale</w:t>
      </w:r>
      <w:proofErr w:type="spellEnd"/>
      <w:r w:rsidR="00444A29" w:rsidRPr="00CC0687">
        <w:rPr>
          <w:color w:val="000000" w:themeColor="text1"/>
          <w:lang w:val="en-US"/>
        </w:rPr>
        <w:t xml:space="preserve"> de </w:t>
      </w:r>
      <w:proofErr w:type="spellStart"/>
      <w:r w:rsidR="00444A29" w:rsidRPr="00CC0687">
        <w:rPr>
          <w:color w:val="000000" w:themeColor="text1"/>
          <w:lang w:val="en-US"/>
        </w:rPr>
        <w:t>l'aide</w:t>
      </w:r>
      <w:proofErr w:type="spellEnd"/>
      <w:r w:rsidR="00444A29" w:rsidRPr="00CC0687">
        <w:rPr>
          <w:color w:val="000000" w:themeColor="text1"/>
          <w:lang w:val="en-US"/>
        </w:rPr>
        <w:t xml:space="preserve"> à la </w:t>
      </w:r>
      <w:proofErr w:type="spellStart"/>
      <w:r w:rsidR="00444A29" w:rsidRPr="00CC0687">
        <w:rPr>
          <w:color w:val="000000" w:themeColor="text1"/>
          <w:lang w:val="en-US"/>
        </w:rPr>
        <w:t>jeunesse</w:t>
      </w:r>
      <w:proofErr w:type="spellEnd"/>
      <w:r w:rsidR="00444A29" w:rsidRPr="00CC0687">
        <w:rPr>
          <w:color w:val="000000" w:themeColor="text1"/>
          <w:lang w:val="en-US"/>
        </w:rPr>
        <w:t xml:space="preserve">, 2018).  Although the policy is to </w:t>
      </w:r>
      <w:r w:rsidR="005A0141" w:rsidRPr="00CC0687">
        <w:rPr>
          <w:color w:val="000000" w:themeColor="text1"/>
          <w:lang w:val="en-US"/>
        </w:rPr>
        <w:t xml:space="preserve">encourage </w:t>
      </w:r>
      <w:r w:rsidR="00444A29" w:rsidRPr="00CC0687">
        <w:rPr>
          <w:color w:val="000000" w:themeColor="text1"/>
          <w:lang w:val="en-US"/>
        </w:rPr>
        <w:t xml:space="preserve">family placement, </w:t>
      </w:r>
      <w:r w:rsidR="005A0141" w:rsidRPr="00CC0687">
        <w:rPr>
          <w:color w:val="000000" w:themeColor="text1"/>
          <w:lang w:val="en-US"/>
        </w:rPr>
        <w:t xml:space="preserve">only </w:t>
      </w:r>
      <w:r w:rsidR="00444A29" w:rsidRPr="00CC0687">
        <w:rPr>
          <w:color w:val="000000" w:themeColor="text1"/>
          <w:lang w:val="en-US"/>
        </w:rPr>
        <w:t>one third of these children are placed in foster families, while two thirds reside in institutions (</w:t>
      </w:r>
      <w:proofErr w:type="spellStart"/>
      <w:r w:rsidR="00444A29" w:rsidRPr="00CC0687">
        <w:rPr>
          <w:color w:val="000000" w:themeColor="text1"/>
          <w:lang w:val="en-US"/>
        </w:rPr>
        <w:t>Saluwé</w:t>
      </w:r>
      <w:proofErr w:type="spellEnd"/>
      <w:r w:rsidR="00444A29" w:rsidRPr="00CC0687">
        <w:rPr>
          <w:color w:val="000000" w:themeColor="text1"/>
          <w:lang w:val="en-US"/>
        </w:rPr>
        <w:t>, 2013).</w:t>
      </w:r>
      <w:r w:rsidR="003132EB" w:rsidRPr="00CC0687">
        <w:rPr>
          <w:color w:val="000000" w:themeColor="text1"/>
          <w:lang w:val="en-US"/>
        </w:rPr>
        <w:t xml:space="preserve"> </w:t>
      </w:r>
      <w:r w:rsidR="00444A29" w:rsidRPr="00CC0687">
        <w:rPr>
          <w:color w:val="000000" w:themeColor="text1"/>
          <w:lang w:val="en-US"/>
        </w:rPr>
        <w:t xml:space="preserve">There is very </w:t>
      </w:r>
      <w:r w:rsidR="007E5773" w:rsidRPr="00CC0687">
        <w:rPr>
          <w:color w:val="000000" w:themeColor="text1"/>
          <w:lang w:val="en-US"/>
        </w:rPr>
        <w:t>little</w:t>
      </w:r>
      <w:r w:rsidR="00444A29" w:rsidRPr="00CC0687">
        <w:rPr>
          <w:color w:val="000000" w:themeColor="text1"/>
          <w:lang w:val="en-US"/>
        </w:rPr>
        <w:t xml:space="preserve"> research on youth care policies in the Walloon-Brussels Federation. The last major study was conducted by Isabelle </w:t>
      </w:r>
      <w:proofErr w:type="spellStart"/>
      <w:r w:rsidR="00444A29" w:rsidRPr="00CC0687">
        <w:rPr>
          <w:color w:val="000000" w:themeColor="text1"/>
          <w:lang w:val="en-US"/>
        </w:rPr>
        <w:t>Delens-Ravier</w:t>
      </w:r>
      <w:proofErr w:type="spellEnd"/>
      <w:r w:rsidR="00444A29" w:rsidRPr="00CC0687">
        <w:rPr>
          <w:color w:val="000000" w:themeColor="text1"/>
          <w:lang w:val="en-US"/>
        </w:rPr>
        <w:t xml:space="preserve"> in 1997. </w:t>
      </w:r>
    </w:p>
    <w:p w14:paraId="23FF19CB" w14:textId="51A29717" w:rsidR="00AF02A0" w:rsidRPr="00CC0687" w:rsidRDefault="00A97EDB" w:rsidP="00CC0687">
      <w:pPr>
        <w:spacing w:line="360" w:lineRule="auto"/>
        <w:ind w:right="283" w:firstLine="709"/>
        <w:jc w:val="both"/>
        <w:rPr>
          <w:color w:val="000000" w:themeColor="text1"/>
          <w:lang w:val="en-US"/>
        </w:rPr>
      </w:pPr>
      <w:r w:rsidRPr="00CC0687">
        <w:rPr>
          <w:color w:val="000000" w:themeColor="text1"/>
          <w:lang w:val="en-US"/>
        </w:rPr>
        <w:lastRenderedPageBreak/>
        <w:t xml:space="preserve">The aim of </w:t>
      </w:r>
      <w:r w:rsidR="00503B2C" w:rsidRPr="00CC0687">
        <w:rPr>
          <w:color w:val="000000" w:themeColor="text1"/>
          <w:lang w:val="en-US"/>
        </w:rPr>
        <w:t xml:space="preserve">our </w:t>
      </w:r>
      <w:r w:rsidRPr="00CC0687">
        <w:rPr>
          <w:color w:val="000000" w:themeColor="text1"/>
          <w:lang w:val="en-US"/>
        </w:rPr>
        <w:t xml:space="preserve">study </w:t>
      </w:r>
      <w:r w:rsidR="00EC5397" w:rsidRPr="00CC0687">
        <w:rPr>
          <w:color w:val="000000" w:themeColor="text1"/>
          <w:lang w:val="en-US"/>
        </w:rPr>
        <w:t xml:space="preserve">was </w:t>
      </w:r>
      <w:r w:rsidR="0022600D" w:rsidRPr="00CC0687">
        <w:rPr>
          <w:color w:val="000000" w:themeColor="text1"/>
          <w:lang w:val="en-US"/>
        </w:rPr>
        <w:t xml:space="preserve">to confirm </w:t>
      </w:r>
      <w:r w:rsidR="00503B2C" w:rsidRPr="00CC0687">
        <w:rPr>
          <w:color w:val="000000" w:themeColor="text1"/>
          <w:lang w:val="en-US"/>
        </w:rPr>
        <w:t xml:space="preserve">whether the same </w:t>
      </w:r>
      <w:r w:rsidRPr="00CC0687">
        <w:rPr>
          <w:color w:val="000000" w:themeColor="text1"/>
          <w:lang w:val="en-US"/>
        </w:rPr>
        <w:t xml:space="preserve">differences </w:t>
      </w:r>
      <w:r w:rsidR="00EC5397" w:rsidRPr="00CC0687">
        <w:rPr>
          <w:color w:val="000000" w:themeColor="text1"/>
          <w:lang w:val="en-US"/>
        </w:rPr>
        <w:t xml:space="preserve">mentioned </w:t>
      </w:r>
      <w:r w:rsidR="0022600D" w:rsidRPr="00CC0687">
        <w:rPr>
          <w:color w:val="000000" w:themeColor="text1"/>
          <w:lang w:val="en-US"/>
        </w:rPr>
        <w:t xml:space="preserve">in the </w:t>
      </w:r>
      <w:r w:rsidR="00503B2C" w:rsidRPr="00CC0687">
        <w:rPr>
          <w:color w:val="000000" w:themeColor="text1"/>
          <w:lang w:val="en-US"/>
        </w:rPr>
        <w:t xml:space="preserve">literature are observed </w:t>
      </w:r>
      <w:r w:rsidRPr="00CC0687">
        <w:rPr>
          <w:color w:val="000000" w:themeColor="text1"/>
          <w:lang w:val="en-US"/>
        </w:rPr>
        <w:t xml:space="preserve">between the </w:t>
      </w:r>
      <w:r w:rsidR="00194AF6">
        <w:rPr>
          <w:color w:val="000000" w:themeColor="text1"/>
          <w:lang w:val="en-US"/>
        </w:rPr>
        <w:t>psychological health</w:t>
      </w:r>
      <w:r w:rsidR="003732FE" w:rsidRPr="00CC0687">
        <w:rPr>
          <w:color w:val="000000" w:themeColor="text1"/>
          <w:lang w:val="en-US"/>
        </w:rPr>
        <w:t xml:space="preserve"> </w:t>
      </w:r>
      <w:r w:rsidRPr="00CC0687">
        <w:rPr>
          <w:color w:val="000000" w:themeColor="text1"/>
          <w:lang w:val="en-US"/>
        </w:rPr>
        <w:t xml:space="preserve">of children placed in </w:t>
      </w:r>
      <w:r w:rsidR="00EC5397" w:rsidRPr="00CC0687">
        <w:rPr>
          <w:color w:val="000000" w:themeColor="text1"/>
          <w:lang w:val="en-US"/>
        </w:rPr>
        <w:t xml:space="preserve">foster families </w:t>
      </w:r>
      <w:r w:rsidRPr="00CC0687">
        <w:rPr>
          <w:color w:val="000000" w:themeColor="text1"/>
          <w:lang w:val="en-US"/>
        </w:rPr>
        <w:t xml:space="preserve">and those placed in institutions in </w:t>
      </w:r>
      <w:r w:rsidR="0022600D" w:rsidRPr="00CC0687">
        <w:rPr>
          <w:color w:val="000000" w:themeColor="text1"/>
          <w:lang w:val="en-US"/>
        </w:rPr>
        <w:t xml:space="preserve">the Wallonia-Brussels Federation, as well as the factors that may </w:t>
      </w:r>
      <w:r w:rsidRPr="00CC0687">
        <w:rPr>
          <w:color w:val="000000" w:themeColor="text1"/>
          <w:lang w:val="en-US"/>
        </w:rPr>
        <w:t xml:space="preserve">influence </w:t>
      </w:r>
      <w:r w:rsidR="0022600D" w:rsidRPr="00CC0687">
        <w:rPr>
          <w:color w:val="000000" w:themeColor="text1"/>
          <w:lang w:val="en-US"/>
        </w:rPr>
        <w:t xml:space="preserve">them. </w:t>
      </w:r>
      <w:r w:rsidRPr="00CC0687">
        <w:rPr>
          <w:color w:val="000000" w:themeColor="text1"/>
          <w:lang w:val="en-US"/>
        </w:rPr>
        <w:t xml:space="preserve">It will also </w:t>
      </w:r>
      <w:r w:rsidR="00EC5397" w:rsidRPr="00CC0687">
        <w:rPr>
          <w:color w:val="000000" w:themeColor="text1"/>
          <w:lang w:val="en-US"/>
        </w:rPr>
        <w:t xml:space="preserve">present </w:t>
      </w:r>
      <w:r w:rsidRPr="00CC0687">
        <w:rPr>
          <w:color w:val="000000" w:themeColor="text1"/>
          <w:lang w:val="en-US"/>
        </w:rPr>
        <w:t>avenues for reflection to improve placement policies</w:t>
      </w:r>
      <w:r w:rsidR="00503B2C" w:rsidRPr="00CC0687">
        <w:rPr>
          <w:color w:val="000000" w:themeColor="text1"/>
          <w:lang w:val="en-US"/>
        </w:rPr>
        <w:t xml:space="preserve">. </w:t>
      </w:r>
    </w:p>
    <w:p w14:paraId="0AB91D31" w14:textId="66F9555D" w:rsidR="006328C7" w:rsidRPr="00CC0687" w:rsidRDefault="006328C7" w:rsidP="00CC0687">
      <w:pPr>
        <w:keepNext/>
        <w:spacing w:line="360" w:lineRule="auto"/>
        <w:jc w:val="both"/>
        <w:rPr>
          <w:b/>
          <w:color w:val="000000" w:themeColor="text1"/>
          <w:lang w:val="en-US"/>
        </w:rPr>
      </w:pPr>
      <w:r w:rsidRPr="00CC0687">
        <w:rPr>
          <w:b/>
          <w:color w:val="000000" w:themeColor="text1"/>
          <w:lang w:val="en-US"/>
        </w:rPr>
        <w:t>Methodology</w:t>
      </w:r>
    </w:p>
    <w:p w14:paraId="26741A6E" w14:textId="527C95F4" w:rsidR="006328C7" w:rsidRPr="00CC0687" w:rsidRDefault="00411F04" w:rsidP="00CC0687">
      <w:pPr>
        <w:keepNext/>
        <w:spacing w:line="360" w:lineRule="auto"/>
        <w:jc w:val="both"/>
        <w:rPr>
          <w:b/>
          <w:color w:val="000000" w:themeColor="text1"/>
          <w:lang w:val="en-US"/>
        </w:rPr>
      </w:pPr>
      <w:r w:rsidRPr="00CC0687">
        <w:rPr>
          <w:b/>
          <w:color w:val="000000" w:themeColor="text1"/>
          <w:lang w:val="en-US"/>
        </w:rPr>
        <w:t xml:space="preserve">Sample and </w:t>
      </w:r>
      <w:r w:rsidR="009F11F0" w:rsidRPr="00CC0687">
        <w:rPr>
          <w:b/>
          <w:color w:val="000000" w:themeColor="text1"/>
          <w:lang w:val="en-US"/>
        </w:rPr>
        <w:t>Data Source</w:t>
      </w:r>
    </w:p>
    <w:p w14:paraId="247A2880" w14:textId="4FD0AFDC" w:rsidR="00961E50" w:rsidRPr="00CC0687" w:rsidRDefault="001B5526" w:rsidP="00CC0687">
      <w:pPr>
        <w:widowControl w:val="0"/>
        <w:autoSpaceDE w:val="0"/>
        <w:autoSpaceDN w:val="0"/>
        <w:adjustRightInd w:val="0"/>
        <w:spacing w:line="360" w:lineRule="auto"/>
        <w:ind w:firstLine="708"/>
        <w:jc w:val="both"/>
        <w:rPr>
          <w:color w:val="000000" w:themeColor="text1"/>
          <w:lang w:val="en-US"/>
        </w:rPr>
      </w:pPr>
      <w:r w:rsidRPr="00CC0687">
        <w:rPr>
          <w:color w:val="000000" w:themeColor="text1"/>
          <w:lang w:val="en-US"/>
        </w:rPr>
        <w:t xml:space="preserve">This research was conducted over two years. In the first year, we collected data </w:t>
      </w:r>
      <w:r w:rsidR="00AA0AC4" w:rsidRPr="00CC0687">
        <w:rPr>
          <w:color w:val="000000" w:themeColor="text1"/>
          <w:lang w:val="en-US"/>
        </w:rPr>
        <w:t xml:space="preserve">on </w:t>
      </w:r>
      <w:r w:rsidRPr="00CC0687">
        <w:rPr>
          <w:color w:val="000000" w:themeColor="text1"/>
          <w:lang w:val="en-US"/>
        </w:rPr>
        <w:t xml:space="preserve">568 children placed in foster care as of June 30, 2017, </w:t>
      </w:r>
      <w:r w:rsidR="00AA0AC4" w:rsidRPr="00CC0687">
        <w:rPr>
          <w:color w:val="000000" w:themeColor="text1"/>
          <w:lang w:val="en-US"/>
        </w:rPr>
        <w:t>or</w:t>
      </w:r>
      <w:r w:rsidR="00FB1D35" w:rsidRPr="00CC0687">
        <w:rPr>
          <w:color w:val="000000" w:themeColor="text1"/>
          <w:lang w:val="en-US"/>
        </w:rPr>
        <w:t xml:space="preserve"> </w:t>
      </w:r>
      <w:r w:rsidRPr="00CC0687">
        <w:rPr>
          <w:color w:val="000000" w:themeColor="text1"/>
          <w:lang w:val="en-US"/>
        </w:rPr>
        <w:t>30%</w:t>
      </w:r>
      <w:r w:rsidR="00C41323" w:rsidRPr="00CC0687">
        <w:rPr>
          <w:color w:val="000000" w:themeColor="text1"/>
          <w:lang w:val="en-US"/>
        </w:rPr>
        <w:t xml:space="preserve"> of cases of children placed in foster care and followed </w:t>
      </w:r>
      <w:r w:rsidRPr="00CC0687">
        <w:rPr>
          <w:color w:val="000000" w:themeColor="text1"/>
          <w:lang w:val="en-US"/>
        </w:rPr>
        <w:t xml:space="preserve">by the </w:t>
      </w:r>
      <w:r w:rsidR="00AA0AC4" w:rsidRPr="00CC0687">
        <w:rPr>
          <w:color w:val="000000" w:themeColor="text1"/>
          <w:lang w:val="en-US"/>
        </w:rPr>
        <w:t>Foster Family Support Services</w:t>
      </w:r>
      <w:r w:rsidRPr="00CC0687">
        <w:rPr>
          <w:color w:val="000000" w:themeColor="text1"/>
          <w:lang w:val="en-US"/>
        </w:rPr>
        <w:t xml:space="preserve"> </w:t>
      </w:r>
      <w:r w:rsidR="00EF5A85" w:rsidRPr="00CC0687">
        <w:rPr>
          <w:color w:val="000000" w:themeColor="text1"/>
          <w:lang w:val="en-US"/>
        </w:rPr>
        <w:t>(</w:t>
      </w:r>
      <w:r w:rsidRPr="00CC0687">
        <w:rPr>
          <w:color w:val="000000" w:themeColor="text1"/>
          <w:lang w:val="en-US"/>
        </w:rPr>
        <w:t>SAAF)</w:t>
      </w:r>
      <w:r w:rsidR="00AA0AC4" w:rsidRPr="00CC0687">
        <w:rPr>
          <w:color w:val="000000" w:themeColor="text1"/>
          <w:lang w:val="en-US"/>
        </w:rPr>
        <w:t>, which is</w:t>
      </w:r>
      <w:r w:rsidRPr="00CC0687">
        <w:rPr>
          <w:color w:val="000000" w:themeColor="text1"/>
          <w:lang w:val="en-US"/>
        </w:rPr>
        <w:t xml:space="preserve"> in charge of medium</w:t>
      </w:r>
      <w:r w:rsidR="00AA0AC4" w:rsidRPr="00CC0687">
        <w:rPr>
          <w:color w:val="000000" w:themeColor="text1"/>
          <w:lang w:val="en-US"/>
        </w:rPr>
        <w:t>-</w:t>
      </w:r>
      <w:r w:rsidRPr="00CC0687">
        <w:rPr>
          <w:color w:val="000000" w:themeColor="text1"/>
          <w:lang w:val="en-US"/>
        </w:rPr>
        <w:t xml:space="preserve"> and long</w:t>
      </w:r>
      <w:r w:rsidR="00AA0AC4" w:rsidRPr="00CC0687">
        <w:rPr>
          <w:color w:val="000000" w:themeColor="text1"/>
          <w:lang w:val="en-US"/>
        </w:rPr>
        <w:t>-</w:t>
      </w:r>
      <w:r w:rsidRPr="00CC0687">
        <w:rPr>
          <w:color w:val="000000" w:themeColor="text1"/>
          <w:lang w:val="en-US"/>
        </w:rPr>
        <w:t xml:space="preserve">term </w:t>
      </w:r>
      <w:r w:rsidR="00AA0AC4" w:rsidRPr="00CC0687">
        <w:rPr>
          <w:color w:val="000000" w:themeColor="text1"/>
          <w:lang w:val="en-US"/>
        </w:rPr>
        <w:t>placements</w:t>
      </w:r>
      <w:r w:rsidRPr="00CC0687">
        <w:rPr>
          <w:color w:val="000000" w:themeColor="text1"/>
          <w:lang w:val="en-US"/>
        </w:rPr>
        <w:t xml:space="preserve"> (</w:t>
      </w:r>
      <w:r w:rsidR="00FB1D35" w:rsidRPr="00CC0687">
        <w:rPr>
          <w:color w:val="000000" w:themeColor="text1"/>
          <w:lang w:val="en-US"/>
        </w:rPr>
        <w:t xml:space="preserve">i.e., </w:t>
      </w:r>
      <w:r w:rsidR="00EF5A85" w:rsidRPr="00CC0687">
        <w:rPr>
          <w:color w:val="000000" w:themeColor="text1"/>
          <w:lang w:val="en-US"/>
        </w:rPr>
        <w:t xml:space="preserve">foster care placements for a period of one year, renewable several times, until the child reaches the age of majority) </w:t>
      </w:r>
      <w:r w:rsidRPr="00CC0687">
        <w:rPr>
          <w:color w:val="000000" w:themeColor="text1"/>
          <w:lang w:val="en-US"/>
        </w:rPr>
        <w:t xml:space="preserve">in the Wallonia-Brussels Federation. </w:t>
      </w:r>
      <w:r w:rsidR="00D20F26" w:rsidRPr="00CC0687">
        <w:rPr>
          <w:color w:val="000000" w:themeColor="text1"/>
          <w:lang w:val="en-US"/>
        </w:rPr>
        <w:t xml:space="preserve">The children placed were in the 3 types of foster families: intrafamilial (52%), "extended network"(17%) and selected (31%). </w:t>
      </w:r>
      <w:r w:rsidRPr="00CC0687">
        <w:rPr>
          <w:color w:val="000000" w:themeColor="text1"/>
          <w:lang w:val="en-US"/>
        </w:rPr>
        <w:t xml:space="preserve">In </w:t>
      </w:r>
      <w:r w:rsidR="00D95B90" w:rsidRPr="00CC0687">
        <w:rPr>
          <w:color w:val="000000" w:themeColor="text1"/>
          <w:lang w:val="en-US"/>
        </w:rPr>
        <w:t xml:space="preserve">agreement with the federation of </w:t>
      </w:r>
      <w:r w:rsidR="00AD07A6" w:rsidRPr="00CC0687">
        <w:rPr>
          <w:color w:val="000000" w:themeColor="text1"/>
          <w:lang w:val="en-US"/>
        </w:rPr>
        <w:t xml:space="preserve">French-speaking </w:t>
      </w:r>
      <w:r w:rsidR="00D95B90" w:rsidRPr="00CC0687">
        <w:rPr>
          <w:color w:val="000000" w:themeColor="text1"/>
          <w:lang w:val="en-US"/>
        </w:rPr>
        <w:t xml:space="preserve">Belgian placement </w:t>
      </w:r>
      <w:r w:rsidR="00AD07A6" w:rsidRPr="00CC0687">
        <w:rPr>
          <w:color w:val="000000" w:themeColor="text1"/>
          <w:lang w:val="en-US"/>
        </w:rPr>
        <w:t xml:space="preserve">services, </w:t>
      </w:r>
      <w:r w:rsidR="00D95B90" w:rsidRPr="00CC0687">
        <w:rPr>
          <w:color w:val="000000" w:themeColor="text1"/>
          <w:lang w:val="en-US"/>
        </w:rPr>
        <w:t xml:space="preserve">we met with </w:t>
      </w:r>
      <w:r w:rsidR="00EF5A85" w:rsidRPr="00CC0687">
        <w:rPr>
          <w:color w:val="000000" w:themeColor="text1"/>
          <w:lang w:val="en-US"/>
        </w:rPr>
        <w:t xml:space="preserve">the </w:t>
      </w:r>
      <w:r w:rsidR="00AA0AC4" w:rsidRPr="00CC0687">
        <w:rPr>
          <w:color w:val="000000" w:themeColor="text1"/>
          <w:lang w:val="en-US"/>
        </w:rPr>
        <w:t xml:space="preserve">caseworkers from each placement service </w:t>
      </w:r>
      <w:r w:rsidR="00EF5A85" w:rsidRPr="00CC0687">
        <w:rPr>
          <w:color w:val="000000" w:themeColor="text1"/>
          <w:lang w:val="en-US"/>
        </w:rPr>
        <w:t xml:space="preserve">who had agreed to participate in the </w:t>
      </w:r>
      <w:r w:rsidR="00AA0AC4" w:rsidRPr="00CC0687">
        <w:rPr>
          <w:color w:val="000000" w:themeColor="text1"/>
          <w:lang w:val="en-US"/>
        </w:rPr>
        <w:t>study</w:t>
      </w:r>
      <w:r w:rsidR="00D95B90" w:rsidRPr="00CC0687">
        <w:rPr>
          <w:color w:val="000000" w:themeColor="text1"/>
          <w:lang w:val="en-US"/>
        </w:rPr>
        <w:t xml:space="preserve">. </w:t>
      </w:r>
      <w:r w:rsidR="00EF5A85" w:rsidRPr="00CC0687">
        <w:rPr>
          <w:color w:val="000000" w:themeColor="text1"/>
          <w:lang w:val="en-US"/>
        </w:rPr>
        <w:t xml:space="preserve">All family </w:t>
      </w:r>
      <w:r w:rsidR="008214CC" w:rsidRPr="00CC0687">
        <w:rPr>
          <w:color w:val="000000" w:themeColor="text1"/>
          <w:lang w:val="en-US"/>
        </w:rPr>
        <w:t xml:space="preserve">placement </w:t>
      </w:r>
      <w:r w:rsidR="00EF5A85" w:rsidRPr="00CC0687">
        <w:rPr>
          <w:color w:val="000000" w:themeColor="text1"/>
          <w:lang w:val="en-US"/>
        </w:rPr>
        <w:t>services</w:t>
      </w:r>
      <w:r w:rsidR="00AA0AC4" w:rsidRPr="00CC0687">
        <w:rPr>
          <w:color w:val="000000" w:themeColor="text1"/>
          <w:lang w:val="en-US"/>
        </w:rPr>
        <w:t xml:space="preserve"> (a total of 17)</w:t>
      </w:r>
      <w:r w:rsidR="00EF5A85" w:rsidRPr="00CC0687">
        <w:rPr>
          <w:color w:val="000000" w:themeColor="text1"/>
          <w:lang w:val="en-US"/>
        </w:rPr>
        <w:t xml:space="preserve"> agreed to participate in this research</w:t>
      </w:r>
      <w:r w:rsidR="008214CC" w:rsidRPr="00CC0687">
        <w:rPr>
          <w:color w:val="000000" w:themeColor="text1"/>
          <w:lang w:val="en-US"/>
        </w:rPr>
        <w:t>.</w:t>
      </w:r>
    </w:p>
    <w:p w14:paraId="6008462D" w14:textId="46B18A24" w:rsidR="00961E50" w:rsidRPr="00CC0687" w:rsidRDefault="00BD548D" w:rsidP="00CC0687">
      <w:pPr>
        <w:widowControl w:val="0"/>
        <w:autoSpaceDE w:val="0"/>
        <w:autoSpaceDN w:val="0"/>
        <w:adjustRightInd w:val="0"/>
        <w:spacing w:line="360" w:lineRule="auto"/>
        <w:ind w:firstLine="708"/>
        <w:jc w:val="both"/>
        <w:rPr>
          <w:color w:val="000000" w:themeColor="text1"/>
          <w:lang w:val="en-US"/>
        </w:rPr>
      </w:pPr>
      <w:r w:rsidRPr="00CC0687">
        <w:rPr>
          <w:color w:val="000000" w:themeColor="text1"/>
          <w:lang w:val="en-US"/>
        </w:rPr>
        <w:t>In t</w:t>
      </w:r>
      <w:r w:rsidR="001B5526" w:rsidRPr="00CC0687">
        <w:rPr>
          <w:color w:val="000000" w:themeColor="text1"/>
          <w:lang w:val="en-US"/>
        </w:rPr>
        <w:t>he second year, we comple</w:t>
      </w:r>
      <w:r w:rsidRPr="00CC0687">
        <w:rPr>
          <w:color w:val="000000" w:themeColor="text1"/>
          <w:lang w:val="en-US"/>
        </w:rPr>
        <w:t>men</w:t>
      </w:r>
      <w:r w:rsidR="001B5526" w:rsidRPr="00CC0687">
        <w:rPr>
          <w:color w:val="000000" w:themeColor="text1"/>
          <w:lang w:val="en-US"/>
        </w:rPr>
        <w:t xml:space="preserve">ted this sample with data </w:t>
      </w:r>
      <w:r w:rsidRPr="00CC0687">
        <w:rPr>
          <w:color w:val="000000" w:themeColor="text1"/>
          <w:lang w:val="en-US"/>
        </w:rPr>
        <w:t>from</w:t>
      </w:r>
      <w:r w:rsidR="001B5526" w:rsidRPr="00CC0687">
        <w:rPr>
          <w:color w:val="000000" w:themeColor="text1"/>
          <w:lang w:val="en-US"/>
        </w:rPr>
        <w:t xml:space="preserve"> 661 files </w:t>
      </w:r>
      <w:r w:rsidRPr="00CC0687">
        <w:rPr>
          <w:color w:val="000000" w:themeColor="text1"/>
          <w:lang w:val="en-US"/>
        </w:rPr>
        <w:t xml:space="preserve">on </w:t>
      </w:r>
      <w:r w:rsidR="001B5526" w:rsidRPr="00CC0687">
        <w:rPr>
          <w:color w:val="000000" w:themeColor="text1"/>
          <w:lang w:val="en-US"/>
        </w:rPr>
        <w:t xml:space="preserve">children placed in institutions, representing 19% of the children placed in institutions of the Walloon-Brussels Federation. This sample represents 18% of children placed in Youth Protection </w:t>
      </w:r>
      <w:r w:rsidR="00AD07A6" w:rsidRPr="00CC0687">
        <w:rPr>
          <w:color w:val="000000" w:themeColor="text1"/>
          <w:lang w:val="en-US"/>
        </w:rPr>
        <w:t xml:space="preserve">Services </w:t>
      </w:r>
      <w:r w:rsidR="001B5526" w:rsidRPr="00CC0687">
        <w:rPr>
          <w:color w:val="000000" w:themeColor="text1"/>
          <w:lang w:val="en-US"/>
        </w:rPr>
        <w:t xml:space="preserve">(SRG) and 28% of children placed in Specialized Early Childhood Services (SASPE). </w:t>
      </w:r>
      <w:r w:rsidR="003C1143" w:rsidRPr="00CC0687">
        <w:rPr>
          <w:color w:val="000000" w:themeColor="text1"/>
          <w:lang w:val="en-US"/>
        </w:rPr>
        <w:t xml:space="preserve">We contacted the institutions to ask them if they were interested in participating in the research. </w:t>
      </w:r>
    </w:p>
    <w:p w14:paraId="134AFF34" w14:textId="63ADD187" w:rsidR="00F535AC" w:rsidRPr="00CC0687" w:rsidRDefault="008214CC" w:rsidP="00CC0687">
      <w:pPr>
        <w:widowControl w:val="0"/>
        <w:autoSpaceDE w:val="0"/>
        <w:autoSpaceDN w:val="0"/>
        <w:adjustRightInd w:val="0"/>
        <w:spacing w:line="360" w:lineRule="auto"/>
        <w:jc w:val="both"/>
        <w:rPr>
          <w:color w:val="000000" w:themeColor="text1"/>
          <w:lang w:val="en-US"/>
        </w:rPr>
      </w:pPr>
      <w:r w:rsidRPr="00CC0687">
        <w:rPr>
          <w:color w:val="000000" w:themeColor="text1"/>
          <w:lang w:val="en-US"/>
        </w:rPr>
        <w:t xml:space="preserve">We visited 35 institutions. </w:t>
      </w:r>
      <w:r w:rsidR="00F535AC" w:rsidRPr="00CC0687">
        <w:rPr>
          <w:color w:val="000000" w:themeColor="text1"/>
          <w:lang w:val="en-US"/>
        </w:rPr>
        <w:t>We have a balanced distribution between the number of boys (n</w:t>
      </w:r>
      <w:r w:rsidR="004027FA" w:rsidRPr="00CC0687">
        <w:rPr>
          <w:color w:val="000000" w:themeColor="text1"/>
          <w:lang w:val="en-US"/>
        </w:rPr>
        <w:t xml:space="preserve"> = </w:t>
      </w:r>
      <w:r w:rsidR="00F535AC" w:rsidRPr="00CC0687">
        <w:rPr>
          <w:color w:val="000000" w:themeColor="text1"/>
          <w:lang w:val="en-US"/>
        </w:rPr>
        <w:t>287) and girls (n</w:t>
      </w:r>
      <w:r w:rsidR="004027FA" w:rsidRPr="00CC0687">
        <w:rPr>
          <w:color w:val="000000" w:themeColor="text1"/>
          <w:lang w:val="en-US"/>
        </w:rPr>
        <w:t xml:space="preserve"> = </w:t>
      </w:r>
      <w:r w:rsidR="00F535AC" w:rsidRPr="00CC0687">
        <w:rPr>
          <w:color w:val="000000" w:themeColor="text1"/>
          <w:lang w:val="en-US"/>
        </w:rPr>
        <w:t>285) placed in AF and the number of boys (n</w:t>
      </w:r>
      <w:r w:rsidR="004027FA" w:rsidRPr="00CC0687">
        <w:rPr>
          <w:color w:val="000000" w:themeColor="text1"/>
          <w:lang w:val="en-US"/>
        </w:rPr>
        <w:t xml:space="preserve"> = </w:t>
      </w:r>
      <w:r w:rsidR="00F535AC" w:rsidRPr="00CC0687">
        <w:rPr>
          <w:color w:val="000000" w:themeColor="text1"/>
          <w:lang w:val="en-US"/>
        </w:rPr>
        <w:t>326) and girls (n</w:t>
      </w:r>
      <w:r w:rsidR="004027FA" w:rsidRPr="00CC0687">
        <w:rPr>
          <w:color w:val="000000" w:themeColor="text1"/>
          <w:lang w:val="en-US"/>
        </w:rPr>
        <w:t xml:space="preserve"> = </w:t>
      </w:r>
      <w:r w:rsidR="00F535AC" w:rsidRPr="00CC0687">
        <w:rPr>
          <w:color w:val="000000" w:themeColor="text1"/>
          <w:lang w:val="en-US"/>
        </w:rPr>
        <w:t xml:space="preserve">335) placed in institutions. </w:t>
      </w:r>
    </w:p>
    <w:p w14:paraId="19428965" w14:textId="1DAC935F" w:rsidR="006328C7" w:rsidRPr="00CC0687" w:rsidRDefault="00411F04" w:rsidP="00CC0687">
      <w:pPr>
        <w:keepNext/>
        <w:autoSpaceDE w:val="0"/>
        <w:autoSpaceDN w:val="0"/>
        <w:adjustRightInd w:val="0"/>
        <w:spacing w:line="360" w:lineRule="auto"/>
        <w:jc w:val="both"/>
        <w:rPr>
          <w:b/>
          <w:color w:val="000000" w:themeColor="text1"/>
          <w:lang w:val="en-US"/>
        </w:rPr>
      </w:pPr>
      <w:r w:rsidRPr="00CC0687">
        <w:rPr>
          <w:b/>
          <w:color w:val="000000" w:themeColor="text1"/>
          <w:lang w:val="en-US"/>
        </w:rPr>
        <w:t>Procedure</w:t>
      </w:r>
    </w:p>
    <w:p w14:paraId="09EA0CD8" w14:textId="43B6ED20" w:rsidR="00EF5A85" w:rsidRPr="00CC0687" w:rsidRDefault="00EF5A85" w:rsidP="00CC0687">
      <w:pPr>
        <w:spacing w:line="360" w:lineRule="auto"/>
        <w:ind w:firstLine="360"/>
        <w:jc w:val="both"/>
        <w:rPr>
          <w:color w:val="000000" w:themeColor="text1"/>
          <w:lang w:val="en-US"/>
        </w:rPr>
      </w:pPr>
      <w:r w:rsidRPr="00CC0687">
        <w:rPr>
          <w:color w:val="000000" w:themeColor="text1"/>
          <w:lang w:val="en-US"/>
        </w:rPr>
        <w:t xml:space="preserve">Within </w:t>
      </w:r>
      <w:r w:rsidR="00C44CFA" w:rsidRPr="00CC0687">
        <w:rPr>
          <w:color w:val="000000" w:themeColor="text1"/>
          <w:lang w:val="en-US"/>
        </w:rPr>
        <w:t xml:space="preserve">each </w:t>
      </w:r>
      <w:r w:rsidRPr="00CC0687">
        <w:rPr>
          <w:color w:val="000000" w:themeColor="text1"/>
          <w:lang w:val="en-US"/>
        </w:rPr>
        <w:t xml:space="preserve">foster care service </w:t>
      </w:r>
      <w:r w:rsidR="00C44CFA" w:rsidRPr="00CC0687">
        <w:rPr>
          <w:color w:val="000000" w:themeColor="text1"/>
          <w:lang w:val="en-US"/>
        </w:rPr>
        <w:t xml:space="preserve">or </w:t>
      </w:r>
      <w:r w:rsidRPr="00CC0687">
        <w:rPr>
          <w:color w:val="000000" w:themeColor="text1"/>
          <w:lang w:val="en-US"/>
        </w:rPr>
        <w:t xml:space="preserve">institution, we met with </w:t>
      </w:r>
      <w:r w:rsidR="0022600D" w:rsidRPr="00CC0687">
        <w:rPr>
          <w:color w:val="000000" w:themeColor="text1"/>
          <w:lang w:val="en-US"/>
        </w:rPr>
        <w:t xml:space="preserve">one to </w:t>
      </w:r>
      <w:r w:rsidRPr="00CC0687">
        <w:rPr>
          <w:color w:val="000000" w:themeColor="text1"/>
          <w:lang w:val="en-US"/>
        </w:rPr>
        <w:t xml:space="preserve">four social workers </w:t>
      </w:r>
      <w:r w:rsidR="0022600D" w:rsidRPr="00CC0687">
        <w:rPr>
          <w:color w:val="000000" w:themeColor="text1"/>
          <w:lang w:val="en-US"/>
        </w:rPr>
        <w:t xml:space="preserve">(depending on the size of the service) </w:t>
      </w:r>
      <w:r w:rsidRPr="00CC0687">
        <w:rPr>
          <w:color w:val="000000" w:themeColor="text1"/>
          <w:lang w:val="en-US"/>
        </w:rPr>
        <w:t xml:space="preserve">who agreed to participate in this research. We randomly selected </w:t>
      </w:r>
      <w:r w:rsidR="008214CC" w:rsidRPr="00CC0687">
        <w:rPr>
          <w:color w:val="000000" w:themeColor="text1"/>
          <w:lang w:val="en-US"/>
        </w:rPr>
        <w:t xml:space="preserve">one-third of the </w:t>
      </w:r>
      <w:r w:rsidR="00C44CFA" w:rsidRPr="00CC0687">
        <w:rPr>
          <w:color w:val="000000" w:themeColor="text1"/>
          <w:lang w:val="en-US"/>
        </w:rPr>
        <w:t xml:space="preserve">files for </w:t>
      </w:r>
      <w:r w:rsidR="008214CC" w:rsidRPr="00CC0687">
        <w:rPr>
          <w:color w:val="000000" w:themeColor="text1"/>
          <w:lang w:val="en-US"/>
        </w:rPr>
        <w:t xml:space="preserve">children </w:t>
      </w:r>
      <w:r w:rsidR="00C44CFA" w:rsidRPr="00CC0687">
        <w:rPr>
          <w:color w:val="000000" w:themeColor="text1"/>
          <w:lang w:val="en-US"/>
        </w:rPr>
        <w:t>being monitored</w:t>
      </w:r>
      <w:r w:rsidR="008214CC" w:rsidRPr="00CC0687">
        <w:rPr>
          <w:color w:val="000000" w:themeColor="text1"/>
          <w:lang w:val="en-US"/>
        </w:rPr>
        <w:t xml:space="preserve"> by the foster care service or housed by the institution</w:t>
      </w:r>
      <w:r w:rsidR="00AA1DEE" w:rsidRPr="00CC0687">
        <w:rPr>
          <w:color w:val="000000" w:themeColor="text1"/>
          <w:lang w:val="en-US"/>
        </w:rPr>
        <w:t>.</w:t>
      </w:r>
      <w:r w:rsidRPr="00CC0687">
        <w:rPr>
          <w:color w:val="000000" w:themeColor="text1"/>
          <w:lang w:val="en-US"/>
        </w:rPr>
        <w:t xml:space="preserve"> For each </w:t>
      </w:r>
      <w:r w:rsidR="00C44CFA" w:rsidRPr="00CC0687">
        <w:rPr>
          <w:color w:val="000000" w:themeColor="text1"/>
          <w:lang w:val="en-US"/>
        </w:rPr>
        <w:t>one</w:t>
      </w:r>
      <w:r w:rsidRPr="00CC0687">
        <w:rPr>
          <w:color w:val="000000" w:themeColor="text1"/>
          <w:lang w:val="en-US"/>
        </w:rPr>
        <w:t xml:space="preserve">, we encoded </w:t>
      </w:r>
      <w:r w:rsidR="00C44CFA" w:rsidRPr="00CC0687">
        <w:rPr>
          <w:color w:val="000000" w:themeColor="text1"/>
          <w:lang w:val="en-US"/>
        </w:rPr>
        <w:t xml:space="preserve">the social workers’ </w:t>
      </w:r>
      <w:r w:rsidRPr="00CC0687">
        <w:rPr>
          <w:color w:val="000000" w:themeColor="text1"/>
          <w:lang w:val="en-US"/>
        </w:rPr>
        <w:t>answers to the following questions during an interview:</w:t>
      </w:r>
    </w:p>
    <w:p w14:paraId="7EA3481F" w14:textId="5BB3C74E" w:rsidR="008214CC" w:rsidRPr="00CC0687" w:rsidRDefault="008214CC" w:rsidP="00CC0687">
      <w:pPr>
        <w:pStyle w:val="Paragraphedeliste"/>
        <w:numPr>
          <w:ilvl w:val="0"/>
          <w:numId w:val="5"/>
        </w:numPr>
        <w:spacing w:after="0" w:line="360" w:lineRule="auto"/>
        <w:jc w:val="both"/>
        <w:rPr>
          <w:rFonts w:ascii="Times New Roman" w:hAnsi="Times New Roman" w:cs="Times New Roman"/>
          <w:color w:val="000000" w:themeColor="text1"/>
          <w:sz w:val="24"/>
          <w:szCs w:val="24"/>
          <w:lang w:val="en-US"/>
        </w:rPr>
      </w:pPr>
      <w:r w:rsidRPr="00CC0687">
        <w:rPr>
          <w:rFonts w:ascii="Times New Roman" w:hAnsi="Times New Roman" w:cs="Times New Roman"/>
          <w:color w:val="000000" w:themeColor="text1"/>
          <w:sz w:val="24"/>
          <w:szCs w:val="24"/>
          <w:lang w:val="en-US"/>
        </w:rPr>
        <w:t>Age, gender, date of placement.</w:t>
      </w:r>
    </w:p>
    <w:p w14:paraId="098E499D" w14:textId="4BD0C268" w:rsidR="008214CC" w:rsidRPr="00CC0687" w:rsidRDefault="008214CC" w:rsidP="00CC0687">
      <w:pPr>
        <w:pStyle w:val="Paragraphedeliste"/>
        <w:numPr>
          <w:ilvl w:val="0"/>
          <w:numId w:val="5"/>
        </w:numPr>
        <w:spacing w:after="0" w:line="360" w:lineRule="auto"/>
        <w:jc w:val="both"/>
        <w:rPr>
          <w:rFonts w:ascii="Times New Roman" w:hAnsi="Times New Roman" w:cs="Times New Roman"/>
          <w:color w:val="000000" w:themeColor="text1"/>
          <w:sz w:val="24"/>
          <w:szCs w:val="24"/>
          <w:lang w:val="en-US"/>
        </w:rPr>
      </w:pPr>
      <w:r w:rsidRPr="00CC0687">
        <w:rPr>
          <w:rFonts w:ascii="Times New Roman" w:hAnsi="Times New Roman" w:cs="Times New Roman"/>
          <w:color w:val="000000" w:themeColor="text1"/>
          <w:sz w:val="24"/>
          <w:szCs w:val="24"/>
          <w:lang w:val="en-US"/>
        </w:rPr>
        <w:t xml:space="preserve">How long </w:t>
      </w:r>
      <w:r w:rsidR="00266B61" w:rsidRPr="00CC0687">
        <w:rPr>
          <w:rFonts w:ascii="Times New Roman" w:hAnsi="Times New Roman" w:cs="Times New Roman"/>
          <w:color w:val="000000" w:themeColor="text1"/>
          <w:sz w:val="24"/>
          <w:szCs w:val="24"/>
          <w:lang w:val="en-US"/>
        </w:rPr>
        <w:t xml:space="preserve">did </w:t>
      </w:r>
      <w:r w:rsidRPr="00CC0687">
        <w:rPr>
          <w:rFonts w:ascii="Times New Roman" w:hAnsi="Times New Roman" w:cs="Times New Roman"/>
          <w:color w:val="000000" w:themeColor="text1"/>
          <w:sz w:val="24"/>
          <w:szCs w:val="24"/>
          <w:lang w:val="en-US"/>
        </w:rPr>
        <w:t>the child live with one of the parents?</w:t>
      </w:r>
    </w:p>
    <w:p w14:paraId="0D6B28BB" w14:textId="69E63FC1" w:rsidR="008214CC" w:rsidRPr="00CC0687" w:rsidRDefault="008214CC" w:rsidP="00CC0687">
      <w:pPr>
        <w:pStyle w:val="Paragraphedeliste"/>
        <w:numPr>
          <w:ilvl w:val="0"/>
          <w:numId w:val="5"/>
        </w:numPr>
        <w:spacing w:after="0" w:line="360" w:lineRule="auto"/>
        <w:jc w:val="both"/>
        <w:rPr>
          <w:rFonts w:ascii="Times New Roman" w:hAnsi="Times New Roman" w:cs="Times New Roman"/>
          <w:color w:val="000000" w:themeColor="text1"/>
          <w:sz w:val="24"/>
          <w:szCs w:val="24"/>
          <w:lang w:val="en-US"/>
        </w:rPr>
      </w:pPr>
      <w:r w:rsidRPr="00CC0687">
        <w:rPr>
          <w:rFonts w:ascii="Times New Roman" w:hAnsi="Times New Roman" w:cs="Times New Roman"/>
          <w:color w:val="000000" w:themeColor="text1"/>
          <w:sz w:val="24"/>
          <w:szCs w:val="24"/>
          <w:lang w:val="en-US"/>
        </w:rPr>
        <w:lastRenderedPageBreak/>
        <w:t>Is the parent known and present in the child</w:t>
      </w:r>
      <w:r w:rsidR="004027FA" w:rsidRPr="00CC0687">
        <w:rPr>
          <w:rFonts w:ascii="Times New Roman" w:hAnsi="Times New Roman" w:cs="Times New Roman"/>
          <w:color w:val="000000" w:themeColor="text1"/>
          <w:sz w:val="24"/>
          <w:szCs w:val="24"/>
          <w:lang w:val="en-US"/>
        </w:rPr>
        <w:t>’</w:t>
      </w:r>
      <w:r w:rsidRPr="00CC0687">
        <w:rPr>
          <w:rFonts w:ascii="Times New Roman" w:hAnsi="Times New Roman" w:cs="Times New Roman"/>
          <w:color w:val="000000" w:themeColor="text1"/>
          <w:sz w:val="24"/>
          <w:szCs w:val="24"/>
          <w:lang w:val="en-US"/>
        </w:rPr>
        <w:t>s life, known and absent, unknown or deceased? If the parent is absent, when was the child</w:t>
      </w:r>
      <w:r w:rsidR="004027FA" w:rsidRPr="00CC0687">
        <w:rPr>
          <w:rFonts w:ascii="Times New Roman" w:hAnsi="Times New Roman" w:cs="Times New Roman"/>
          <w:color w:val="000000" w:themeColor="text1"/>
          <w:sz w:val="24"/>
          <w:szCs w:val="24"/>
          <w:lang w:val="en-US"/>
        </w:rPr>
        <w:t>’</w:t>
      </w:r>
      <w:r w:rsidRPr="00CC0687">
        <w:rPr>
          <w:rFonts w:ascii="Times New Roman" w:hAnsi="Times New Roman" w:cs="Times New Roman"/>
          <w:color w:val="000000" w:themeColor="text1"/>
          <w:sz w:val="24"/>
          <w:szCs w:val="24"/>
          <w:lang w:val="en-US"/>
        </w:rPr>
        <w:t>s last visit?</w:t>
      </w:r>
    </w:p>
    <w:p w14:paraId="02728609" w14:textId="1037F465" w:rsidR="008214CC" w:rsidRPr="00CC0687" w:rsidRDefault="00266B61" w:rsidP="00CC0687">
      <w:pPr>
        <w:pStyle w:val="Paragraphedeliste"/>
        <w:numPr>
          <w:ilvl w:val="0"/>
          <w:numId w:val="5"/>
        </w:numPr>
        <w:spacing w:after="0" w:line="360" w:lineRule="auto"/>
        <w:jc w:val="both"/>
        <w:rPr>
          <w:rFonts w:ascii="Times New Roman" w:hAnsi="Times New Roman" w:cs="Times New Roman"/>
          <w:color w:val="000000" w:themeColor="text1"/>
          <w:sz w:val="24"/>
          <w:szCs w:val="24"/>
          <w:lang w:val="en-US"/>
        </w:rPr>
      </w:pPr>
      <w:r w:rsidRPr="00CC0687">
        <w:rPr>
          <w:rFonts w:ascii="Times New Roman" w:hAnsi="Times New Roman" w:cs="Times New Roman"/>
          <w:color w:val="000000" w:themeColor="text1"/>
          <w:sz w:val="24"/>
          <w:szCs w:val="24"/>
          <w:lang w:val="en-US"/>
        </w:rPr>
        <w:t xml:space="preserve">Had </w:t>
      </w:r>
      <w:r w:rsidR="008214CC" w:rsidRPr="00CC0687">
        <w:rPr>
          <w:rFonts w:ascii="Times New Roman" w:hAnsi="Times New Roman" w:cs="Times New Roman"/>
          <w:color w:val="000000" w:themeColor="text1"/>
          <w:sz w:val="24"/>
          <w:szCs w:val="24"/>
          <w:lang w:val="en-US"/>
        </w:rPr>
        <w:t>the child been neglected</w:t>
      </w:r>
      <w:r w:rsidRPr="00CC0687">
        <w:rPr>
          <w:rFonts w:ascii="Times New Roman" w:hAnsi="Times New Roman" w:cs="Times New Roman"/>
          <w:color w:val="000000" w:themeColor="text1"/>
          <w:sz w:val="24"/>
          <w:szCs w:val="24"/>
          <w:lang w:val="en-US"/>
        </w:rPr>
        <w:t xml:space="preserve"> or</w:t>
      </w:r>
      <w:r w:rsidR="008214CC" w:rsidRPr="00CC0687">
        <w:rPr>
          <w:rFonts w:ascii="Times New Roman" w:hAnsi="Times New Roman" w:cs="Times New Roman"/>
          <w:color w:val="000000" w:themeColor="text1"/>
          <w:sz w:val="24"/>
          <w:szCs w:val="24"/>
          <w:lang w:val="en-US"/>
        </w:rPr>
        <w:t xml:space="preserve"> abused or witnessed domestic violence prior to placement?</w:t>
      </w:r>
    </w:p>
    <w:p w14:paraId="349F8208" w14:textId="2A484E59" w:rsidR="00DC4ECA" w:rsidRPr="00CC0687" w:rsidRDefault="008214CC" w:rsidP="00CC0687">
      <w:pPr>
        <w:pStyle w:val="Paragraphedeliste"/>
        <w:widowControl w:val="0"/>
        <w:numPr>
          <w:ilvl w:val="0"/>
          <w:numId w:val="4"/>
        </w:numPr>
        <w:tabs>
          <w:tab w:val="left" w:pos="220"/>
          <w:tab w:val="left" w:pos="720"/>
        </w:tabs>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CC0687">
        <w:rPr>
          <w:rFonts w:ascii="Times New Roman" w:hAnsi="Times New Roman" w:cs="Times New Roman"/>
          <w:color w:val="000000" w:themeColor="text1"/>
          <w:sz w:val="24"/>
          <w:szCs w:val="24"/>
          <w:lang w:val="en-US"/>
        </w:rPr>
        <w:t xml:space="preserve">Finally, the </w:t>
      </w:r>
      <w:r w:rsidR="00266B61" w:rsidRPr="00CC0687">
        <w:rPr>
          <w:rFonts w:ascii="Times New Roman" w:hAnsi="Times New Roman" w:cs="Times New Roman"/>
          <w:color w:val="000000" w:themeColor="text1"/>
          <w:sz w:val="24"/>
          <w:szCs w:val="24"/>
          <w:lang w:val="en-US"/>
        </w:rPr>
        <w:t>social workers</w:t>
      </w:r>
      <w:r w:rsidRPr="00CC0687">
        <w:rPr>
          <w:rFonts w:ascii="Times New Roman" w:hAnsi="Times New Roman" w:cs="Times New Roman"/>
          <w:color w:val="000000" w:themeColor="text1"/>
          <w:sz w:val="24"/>
          <w:szCs w:val="24"/>
          <w:lang w:val="en-US"/>
        </w:rPr>
        <w:t xml:space="preserve"> score</w:t>
      </w:r>
      <w:r w:rsidR="00266B61" w:rsidRPr="00CC0687">
        <w:rPr>
          <w:rFonts w:ascii="Times New Roman" w:hAnsi="Times New Roman" w:cs="Times New Roman"/>
          <w:color w:val="000000" w:themeColor="text1"/>
          <w:sz w:val="24"/>
          <w:szCs w:val="24"/>
          <w:lang w:val="en-US"/>
        </w:rPr>
        <w:t>d</w:t>
      </w:r>
      <w:r w:rsidRPr="00CC0687">
        <w:rPr>
          <w:rFonts w:ascii="Times New Roman" w:hAnsi="Times New Roman" w:cs="Times New Roman"/>
          <w:color w:val="000000" w:themeColor="text1"/>
          <w:sz w:val="24"/>
          <w:szCs w:val="24"/>
          <w:lang w:val="en-US"/>
        </w:rPr>
        <w:t xml:space="preserve"> the following points </w:t>
      </w:r>
      <w:r w:rsidR="00266B61" w:rsidRPr="00CC0687">
        <w:rPr>
          <w:rFonts w:ascii="Times New Roman" w:hAnsi="Times New Roman" w:cs="Times New Roman"/>
          <w:color w:val="000000" w:themeColor="text1"/>
          <w:sz w:val="24"/>
          <w:szCs w:val="24"/>
          <w:lang w:val="en-US"/>
        </w:rPr>
        <w:t xml:space="preserve">from 1 to 10 </w:t>
      </w:r>
      <w:r w:rsidRPr="00CC0687">
        <w:rPr>
          <w:rFonts w:ascii="Times New Roman" w:hAnsi="Times New Roman" w:cs="Times New Roman"/>
          <w:color w:val="000000" w:themeColor="text1"/>
          <w:sz w:val="24"/>
          <w:szCs w:val="24"/>
          <w:lang w:val="en-US"/>
        </w:rPr>
        <w:t>according to a grid: the quality of the parent-child relationship; the quality of the child-foster family relationship; and the child</w:t>
      </w:r>
      <w:r w:rsidR="004027FA" w:rsidRPr="00CC0687">
        <w:rPr>
          <w:rFonts w:ascii="Times New Roman" w:hAnsi="Times New Roman" w:cs="Times New Roman"/>
          <w:color w:val="000000" w:themeColor="text1"/>
          <w:sz w:val="24"/>
          <w:szCs w:val="24"/>
          <w:lang w:val="en-US"/>
        </w:rPr>
        <w:t>’</w:t>
      </w:r>
      <w:r w:rsidRPr="00CC0687">
        <w:rPr>
          <w:rFonts w:ascii="Times New Roman" w:hAnsi="Times New Roman" w:cs="Times New Roman"/>
          <w:color w:val="000000" w:themeColor="text1"/>
          <w:sz w:val="24"/>
          <w:szCs w:val="24"/>
          <w:lang w:val="en-US"/>
        </w:rPr>
        <w:t xml:space="preserve">s </w:t>
      </w:r>
      <w:r w:rsidR="00194AF6">
        <w:rPr>
          <w:rFonts w:ascii="Times New Roman" w:hAnsi="Times New Roman" w:cs="Times New Roman"/>
          <w:color w:val="000000" w:themeColor="text1"/>
          <w:sz w:val="24"/>
          <w:szCs w:val="24"/>
          <w:lang w:val="en-US"/>
        </w:rPr>
        <w:t>psychological health</w:t>
      </w:r>
      <w:r w:rsidR="003732FE" w:rsidRPr="00CC0687">
        <w:rPr>
          <w:rFonts w:ascii="Times New Roman" w:hAnsi="Times New Roman" w:cs="Times New Roman"/>
          <w:color w:val="000000" w:themeColor="text1"/>
          <w:sz w:val="24"/>
          <w:szCs w:val="24"/>
          <w:lang w:val="en-US"/>
        </w:rPr>
        <w:t xml:space="preserve"> </w:t>
      </w:r>
      <w:r w:rsidRPr="00CC0687">
        <w:rPr>
          <w:rFonts w:ascii="Times New Roman" w:hAnsi="Times New Roman" w:cs="Times New Roman"/>
          <w:color w:val="000000" w:themeColor="text1"/>
          <w:sz w:val="24"/>
          <w:szCs w:val="24"/>
          <w:lang w:val="en-US"/>
        </w:rPr>
        <w:t>according to their perception.</w:t>
      </w:r>
    </w:p>
    <w:p w14:paraId="7B08CBD5" w14:textId="32F28785" w:rsidR="008214CC" w:rsidRPr="00CC0687" w:rsidRDefault="008214CC" w:rsidP="00CC0687">
      <w:pPr>
        <w:spacing w:line="360" w:lineRule="auto"/>
        <w:ind w:firstLine="360"/>
        <w:jc w:val="both"/>
        <w:rPr>
          <w:color w:val="000000" w:themeColor="text1"/>
          <w:lang w:val="en-US"/>
        </w:rPr>
      </w:pPr>
      <w:r w:rsidRPr="00CC0687">
        <w:rPr>
          <w:color w:val="000000" w:themeColor="text1"/>
          <w:lang w:val="en-US"/>
        </w:rPr>
        <w:t xml:space="preserve">In order to limit the </w:t>
      </w:r>
      <w:r w:rsidR="00882258" w:rsidRPr="00CC0687">
        <w:rPr>
          <w:color w:val="000000" w:themeColor="text1"/>
          <w:lang w:val="en-US"/>
        </w:rPr>
        <w:t xml:space="preserve">social workers’ </w:t>
      </w:r>
      <w:r w:rsidRPr="00CC0687">
        <w:rPr>
          <w:color w:val="000000" w:themeColor="text1"/>
          <w:lang w:val="en-US"/>
        </w:rPr>
        <w:t xml:space="preserve">subjective assessment, we defined criteria to allow us to </w:t>
      </w:r>
      <w:r w:rsidR="00882258" w:rsidRPr="00CC0687">
        <w:rPr>
          <w:color w:val="000000" w:themeColor="text1"/>
          <w:lang w:val="en-US"/>
        </w:rPr>
        <w:t xml:space="preserve">objectively assess </w:t>
      </w:r>
      <w:r w:rsidRPr="00CC0687">
        <w:rPr>
          <w:color w:val="000000" w:themeColor="text1"/>
          <w:lang w:val="en-US"/>
        </w:rPr>
        <w:t xml:space="preserve">the scores from 1 to 10 (see Appendix 1) given by the workers. </w:t>
      </w:r>
      <w:r w:rsidR="00337FCE" w:rsidRPr="00CC0687">
        <w:rPr>
          <w:color w:val="000000" w:themeColor="text1"/>
          <w:lang w:val="en-US"/>
        </w:rPr>
        <w:t xml:space="preserve">In Belgium, workers in foster care services are in contact with the children in their care at least once a month. Workers in institutions are in contact with the children every day. The social worker had generally known the children for several months or years. However, the instructions were to assess the </w:t>
      </w:r>
      <w:r w:rsidR="00194AF6">
        <w:rPr>
          <w:color w:val="000000" w:themeColor="text1"/>
          <w:lang w:val="en-US"/>
        </w:rPr>
        <w:t>psychological health</w:t>
      </w:r>
      <w:r w:rsidR="00337FCE" w:rsidRPr="00CC0687">
        <w:rPr>
          <w:color w:val="000000" w:themeColor="text1"/>
          <w:lang w:val="en-US"/>
        </w:rPr>
        <w:t xml:space="preserve"> at the time of the data collection. It is therefore a photo at a given time</w:t>
      </w:r>
      <w:r w:rsidR="00DC4ECA" w:rsidRPr="00CC0687">
        <w:rPr>
          <w:color w:val="000000" w:themeColor="text1"/>
          <w:lang w:val="en-US"/>
        </w:rPr>
        <w:t xml:space="preserve">. </w:t>
      </w:r>
      <w:r w:rsidR="00882258" w:rsidRPr="00CC0687">
        <w:rPr>
          <w:color w:val="000000" w:themeColor="text1"/>
          <w:lang w:val="en-US"/>
        </w:rPr>
        <w:t>Nevertheless</w:t>
      </w:r>
      <w:r w:rsidRPr="00CC0687">
        <w:rPr>
          <w:color w:val="000000" w:themeColor="text1"/>
          <w:lang w:val="en-US"/>
        </w:rPr>
        <w:t xml:space="preserve">, their evaluations may </w:t>
      </w:r>
      <w:r w:rsidR="00882258" w:rsidRPr="00CC0687">
        <w:rPr>
          <w:color w:val="000000" w:themeColor="text1"/>
          <w:lang w:val="en-US"/>
        </w:rPr>
        <w:t xml:space="preserve">still </w:t>
      </w:r>
      <w:r w:rsidRPr="00CC0687">
        <w:rPr>
          <w:color w:val="000000" w:themeColor="text1"/>
          <w:lang w:val="en-US"/>
        </w:rPr>
        <w:t>be subject to biases. This is one of the limitations of this research.</w:t>
      </w:r>
    </w:p>
    <w:p w14:paraId="213A91D0" w14:textId="2EE0CBAA" w:rsidR="006328C7" w:rsidRPr="00CC0687" w:rsidRDefault="00600BE3" w:rsidP="00CC0687">
      <w:pPr>
        <w:keepNext/>
        <w:spacing w:line="360" w:lineRule="auto"/>
        <w:jc w:val="both"/>
        <w:rPr>
          <w:b/>
          <w:color w:val="000000" w:themeColor="text1"/>
          <w:lang w:val="en-US"/>
        </w:rPr>
      </w:pPr>
      <w:r w:rsidRPr="00CC0687">
        <w:rPr>
          <w:b/>
          <w:color w:val="000000" w:themeColor="text1"/>
          <w:lang w:val="en-US"/>
        </w:rPr>
        <w:t xml:space="preserve">Data </w:t>
      </w:r>
      <w:r w:rsidR="009F11F0" w:rsidRPr="00CC0687">
        <w:rPr>
          <w:b/>
          <w:color w:val="000000" w:themeColor="text1"/>
          <w:lang w:val="en-US"/>
        </w:rPr>
        <w:t>A</w:t>
      </w:r>
      <w:r w:rsidRPr="00CC0687">
        <w:rPr>
          <w:b/>
          <w:color w:val="000000" w:themeColor="text1"/>
          <w:lang w:val="en-US"/>
        </w:rPr>
        <w:t>nalysis</w:t>
      </w:r>
    </w:p>
    <w:p w14:paraId="4C079EA2" w14:textId="6A850FE4" w:rsidR="00271DBD" w:rsidRPr="00CC0687" w:rsidRDefault="00271DBD" w:rsidP="00CC0687">
      <w:pPr>
        <w:spacing w:line="360" w:lineRule="auto"/>
        <w:ind w:firstLine="708"/>
        <w:jc w:val="both"/>
        <w:rPr>
          <w:color w:val="000000" w:themeColor="text1"/>
          <w:lang w:val="en-US"/>
        </w:rPr>
      </w:pPr>
      <w:r w:rsidRPr="00CC0687">
        <w:rPr>
          <w:color w:val="000000" w:themeColor="text1"/>
          <w:lang w:val="en-US"/>
        </w:rPr>
        <w:t xml:space="preserve">We analyzed </w:t>
      </w:r>
      <w:r w:rsidR="005D127C" w:rsidRPr="00CC0687">
        <w:rPr>
          <w:color w:val="000000" w:themeColor="text1"/>
          <w:lang w:val="en-US"/>
        </w:rPr>
        <w:t xml:space="preserve">descriptive statistics and </w:t>
      </w:r>
      <w:r w:rsidR="00AD07A6" w:rsidRPr="00CC0687">
        <w:rPr>
          <w:color w:val="000000" w:themeColor="text1"/>
          <w:lang w:val="en-US"/>
        </w:rPr>
        <w:t xml:space="preserve">compared the </w:t>
      </w:r>
      <w:r w:rsidR="005D127C" w:rsidRPr="00CC0687">
        <w:rPr>
          <w:color w:val="000000" w:themeColor="text1"/>
          <w:lang w:val="en-US"/>
        </w:rPr>
        <w:t>population of children in foster care with that of children in institutions.</w:t>
      </w:r>
    </w:p>
    <w:p w14:paraId="021A4C9F" w14:textId="56F2ED96" w:rsidR="00541D72" w:rsidRPr="00CC0687" w:rsidRDefault="00146B5B" w:rsidP="00CC0687">
      <w:pPr>
        <w:spacing w:line="360" w:lineRule="auto"/>
        <w:jc w:val="both"/>
        <w:rPr>
          <w:color w:val="000000" w:themeColor="text1"/>
          <w:lang w:val="en-US"/>
        </w:rPr>
      </w:pPr>
      <w:r w:rsidRPr="00CC0687">
        <w:rPr>
          <w:color w:val="000000" w:themeColor="text1"/>
          <w:lang w:val="en-US"/>
        </w:rPr>
        <w:t xml:space="preserve">Then, </w:t>
      </w:r>
      <w:r w:rsidR="005C7479" w:rsidRPr="00CC0687">
        <w:rPr>
          <w:color w:val="000000" w:themeColor="text1"/>
          <w:lang w:val="en-US"/>
        </w:rPr>
        <w:t xml:space="preserve">using SPSS software, </w:t>
      </w:r>
      <w:r w:rsidRPr="00CC0687">
        <w:rPr>
          <w:color w:val="000000" w:themeColor="text1"/>
          <w:lang w:val="en-US"/>
        </w:rPr>
        <w:t xml:space="preserve">we </w:t>
      </w:r>
      <w:r w:rsidR="00D330D5" w:rsidRPr="00CC0687">
        <w:rPr>
          <w:color w:val="000000" w:themeColor="text1"/>
          <w:lang w:val="en-US"/>
        </w:rPr>
        <w:t xml:space="preserve">identified </w:t>
      </w:r>
      <w:r w:rsidRPr="00CC0687">
        <w:rPr>
          <w:color w:val="000000" w:themeColor="text1"/>
          <w:lang w:val="en-US"/>
        </w:rPr>
        <w:t xml:space="preserve">the variables that could influence each other and their predictive value by performing </w:t>
      </w:r>
      <w:r w:rsidR="00DD57BF" w:rsidRPr="00CC0687">
        <w:rPr>
          <w:color w:val="000000" w:themeColor="text1"/>
          <w:lang w:val="en-US"/>
        </w:rPr>
        <w:t xml:space="preserve">correlation </w:t>
      </w:r>
      <w:r w:rsidRPr="00CC0687">
        <w:rPr>
          <w:color w:val="000000" w:themeColor="text1"/>
          <w:lang w:val="en-US"/>
        </w:rPr>
        <w:t xml:space="preserve">analyses, </w:t>
      </w:r>
      <w:r w:rsidR="00CC59B9" w:rsidRPr="00CC0687">
        <w:rPr>
          <w:color w:val="000000" w:themeColor="text1"/>
          <w:lang w:val="en-US"/>
        </w:rPr>
        <w:t>and</w:t>
      </w:r>
      <w:r w:rsidRPr="00CC0687">
        <w:rPr>
          <w:color w:val="000000" w:themeColor="text1"/>
          <w:lang w:val="en-US"/>
        </w:rPr>
        <w:t xml:space="preserve"> </w:t>
      </w:r>
      <w:r w:rsidR="00CC59B9" w:rsidRPr="00CC0687">
        <w:rPr>
          <w:color w:val="000000" w:themeColor="text1"/>
          <w:lang w:val="en-US"/>
        </w:rPr>
        <w:t xml:space="preserve">simple </w:t>
      </w:r>
      <w:r w:rsidR="0018556B" w:rsidRPr="00CC0687">
        <w:rPr>
          <w:color w:val="000000" w:themeColor="text1"/>
          <w:lang w:val="en-US"/>
        </w:rPr>
        <w:t xml:space="preserve">and multiple </w:t>
      </w:r>
      <w:r w:rsidRPr="00CC0687">
        <w:rPr>
          <w:color w:val="000000" w:themeColor="text1"/>
          <w:lang w:val="en-US"/>
        </w:rPr>
        <w:t>regressions</w:t>
      </w:r>
      <w:r w:rsidR="005C7479" w:rsidRPr="00CC0687">
        <w:rPr>
          <w:color w:val="000000" w:themeColor="text1"/>
          <w:lang w:val="en-US"/>
        </w:rPr>
        <w:t xml:space="preserve">. The regressions </w:t>
      </w:r>
      <w:r w:rsidR="00CC59B9" w:rsidRPr="00CC0687">
        <w:rPr>
          <w:color w:val="000000" w:themeColor="text1"/>
          <w:lang w:val="en-US"/>
        </w:rPr>
        <w:t xml:space="preserve">were </w:t>
      </w:r>
      <w:r w:rsidR="005C7479" w:rsidRPr="00CC0687">
        <w:rPr>
          <w:color w:val="000000" w:themeColor="text1"/>
          <w:lang w:val="en-US"/>
        </w:rPr>
        <w:t xml:space="preserve">considered significant </w:t>
      </w:r>
      <w:r w:rsidR="00CC59B9" w:rsidRPr="00CC0687">
        <w:rPr>
          <w:color w:val="000000" w:themeColor="text1"/>
          <w:lang w:val="en-US"/>
        </w:rPr>
        <w:t>at</w:t>
      </w:r>
      <w:r w:rsidR="005C7479" w:rsidRPr="00CC0687">
        <w:rPr>
          <w:color w:val="000000" w:themeColor="text1"/>
          <w:lang w:val="en-US"/>
        </w:rPr>
        <w:t xml:space="preserve"> p</w:t>
      </w:r>
      <w:r w:rsidR="004027FA" w:rsidRPr="00CC0687">
        <w:rPr>
          <w:color w:val="000000" w:themeColor="text1"/>
          <w:lang w:val="en-US"/>
        </w:rPr>
        <w:t xml:space="preserve"> &lt; </w:t>
      </w:r>
      <w:r w:rsidR="005C7479" w:rsidRPr="00CC0687">
        <w:rPr>
          <w:color w:val="000000" w:themeColor="text1"/>
          <w:lang w:val="en-US"/>
        </w:rPr>
        <w:t>0.05.</w:t>
      </w:r>
    </w:p>
    <w:p w14:paraId="638B4DB1" w14:textId="77777777" w:rsidR="00440235" w:rsidRPr="00CC0687" w:rsidRDefault="00FC2814" w:rsidP="00CC0687">
      <w:pPr>
        <w:keepNext/>
        <w:spacing w:line="360" w:lineRule="auto"/>
        <w:jc w:val="both"/>
        <w:rPr>
          <w:b/>
          <w:color w:val="000000" w:themeColor="text1"/>
          <w:lang w:val="en-US"/>
        </w:rPr>
      </w:pPr>
      <w:r w:rsidRPr="00CC0687">
        <w:rPr>
          <w:b/>
          <w:color w:val="000000" w:themeColor="text1"/>
          <w:lang w:val="en-US"/>
        </w:rPr>
        <w:t>Results</w:t>
      </w:r>
    </w:p>
    <w:p w14:paraId="6E9C343B" w14:textId="361F3653" w:rsidR="00FD0C65" w:rsidRPr="00CC0687" w:rsidRDefault="00FD0C65" w:rsidP="00CC0687">
      <w:pPr>
        <w:spacing w:line="360" w:lineRule="auto"/>
        <w:ind w:firstLine="708"/>
        <w:jc w:val="both"/>
        <w:rPr>
          <w:color w:val="000000" w:themeColor="text1"/>
          <w:lang w:val="en-US"/>
        </w:rPr>
      </w:pPr>
      <w:r w:rsidRPr="00CC0687">
        <w:rPr>
          <w:color w:val="000000" w:themeColor="text1"/>
          <w:lang w:val="en-US"/>
        </w:rPr>
        <w:t xml:space="preserve">The </w:t>
      </w:r>
      <w:r w:rsidR="00CC59B9" w:rsidRPr="00CC0687">
        <w:rPr>
          <w:color w:val="000000" w:themeColor="text1"/>
          <w:lang w:val="en-US"/>
        </w:rPr>
        <w:t xml:space="preserve">mean </w:t>
      </w:r>
      <w:r w:rsidRPr="00CC0687">
        <w:rPr>
          <w:color w:val="000000" w:themeColor="text1"/>
          <w:lang w:val="en-US"/>
        </w:rPr>
        <w:t xml:space="preserve">age at the time of placement of children in </w:t>
      </w:r>
      <w:r w:rsidR="00CC59B9" w:rsidRPr="00CC0687">
        <w:rPr>
          <w:color w:val="000000" w:themeColor="text1"/>
          <w:lang w:val="en-US"/>
        </w:rPr>
        <w:t>foster families was</w:t>
      </w:r>
      <w:r w:rsidRPr="00CC0687">
        <w:rPr>
          <w:color w:val="000000" w:themeColor="text1"/>
          <w:lang w:val="en-US"/>
        </w:rPr>
        <w:t xml:space="preserve"> 3.07</w:t>
      </w:r>
      <w:r w:rsidR="00CC59B9" w:rsidRPr="00CC0687">
        <w:rPr>
          <w:color w:val="000000" w:themeColor="text1"/>
          <w:lang w:val="en-US"/>
        </w:rPr>
        <w:t>,</w:t>
      </w:r>
      <w:r w:rsidRPr="00CC0687">
        <w:rPr>
          <w:color w:val="000000" w:themeColor="text1"/>
          <w:lang w:val="en-US"/>
        </w:rPr>
        <w:t xml:space="preserve"> σ</w:t>
      </w:r>
      <w:r w:rsidR="004027FA" w:rsidRPr="00CC0687">
        <w:rPr>
          <w:color w:val="000000" w:themeColor="text1"/>
          <w:lang w:val="en-US"/>
        </w:rPr>
        <w:t xml:space="preserve"> = </w:t>
      </w:r>
      <w:r w:rsidRPr="00CC0687">
        <w:rPr>
          <w:color w:val="000000" w:themeColor="text1"/>
          <w:lang w:val="en-US"/>
        </w:rPr>
        <w:t>3.41</w:t>
      </w:r>
      <w:r w:rsidR="00CC59B9" w:rsidRPr="00CC0687">
        <w:rPr>
          <w:color w:val="000000" w:themeColor="text1"/>
          <w:lang w:val="en-US"/>
        </w:rPr>
        <w:t>;</w:t>
      </w:r>
      <w:r w:rsidRPr="00CC0687">
        <w:rPr>
          <w:color w:val="000000" w:themeColor="text1"/>
          <w:lang w:val="en-US"/>
        </w:rPr>
        <w:t xml:space="preserve"> </w:t>
      </w:r>
      <w:r w:rsidR="00CC59B9" w:rsidRPr="00CC0687">
        <w:rPr>
          <w:color w:val="000000" w:themeColor="text1"/>
          <w:lang w:val="en-US"/>
        </w:rPr>
        <w:t>for</w:t>
      </w:r>
      <w:r w:rsidRPr="00CC0687">
        <w:rPr>
          <w:color w:val="000000" w:themeColor="text1"/>
          <w:lang w:val="en-US"/>
        </w:rPr>
        <w:t xml:space="preserve"> children in </w:t>
      </w:r>
      <w:r w:rsidR="00CC59B9" w:rsidRPr="00CC0687">
        <w:rPr>
          <w:color w:val="000000" w:themeColor="text1"/>
          <w:lang w:val="en-US"/>
        </w:rPr>
        <w:t xml:space="preserve">institutional </w:t>
      </w:r>
      <w:r w:rsidRPr="00CC0687">
        <w:rPr>
          <w:color w:val="000000" w:themeColor="text1"/>
          <w:lang w:val="en-US"/>
        </w:rPr>
        <w:t>care</w:t>
      </w:r>
      <w:r w:rsidR="00CC59B9" w:rsidRPr="00CC0687">
        <w:rPr>
          <w:color w:val="000000" w:themeColor="text1"/>
          <w:lang w:val="en-US"/>
        </w:rPr>
        <w:t>,</w:t>
      </w:r>
      <w:r w:rsidRPr="00CC0687">
        <w:rPr>
          <w:color w:val="000000" w:themeColor="text1"/>
          <w:lang w:val="en-US"/>
        </w:rPr>
        <w:t xml:space="preserve"> </w:t>
      </w:r>
      <w:r w:rsidR="00CC59B9" w:rsidRPr="00CC0687">
        <w:rPr>
          <w:color w:val="000000" w:themeColor="text1"/>
          <w:lang w:val="en-US"/>
        </w:rPr>
        <w:t xml:space="preserve">it was </w:t>
      </w:r>
      <w:r w:rsidRPr="00CC0687">
        <w:rPr>
          <w:color w:val="000000" w:themeColor="text1"/>
          <w:lang w:val="en-US"/>
        </w:rPr>
        <w:t>5.95</w:t>
      </w:r>
      <w:r w:rsidR="00CC59B9" w:rsidRPr="00CC0687">
        <w:rPr>
          <w:color w:val="000000" w:themeColor="text1"/>
          <w:lang w:val="en-US"/>
        </w:rPr>
        <w:t>,</w:t>
      </w:r>
      <w:r w:rsidRPr="00CC0687">
        <w:rPr>
          <w:color w:val="000000" w:themeColor="text1"/>
          <w:lang w:val="en-US"/>
        </w:rPr>
        <w:t xml:space="preserve"> σ</w:t>
      </w:r>
      <w:r w:rsidR="004027FA" w:rsidRPr="00CC0687">
        <w:rPr>
          <w:color w:val="000000" w:themeColor="text1"/>
          <w:lang w:val="en-US"/>
        </w:rPr>
        <w:t xml:space="preserve"> = </w:t>
      </w:r>
      <w:r w:rsidRPr="00CC0687">
        <w:rPr>
          <w:color w:val="000000" w:themeColor="text1"/>
          <w:lang w:val="en-US"/>
        </w:rPr>
        <w:t xml:space="preserve">4.34. There is a significant difference between the age at placement of children placed in </w:t>
      </w:r>
      <w:r w:rsidR="00CC59B9" w:rsidRPr="00CC0687">
        <w:rPr>
          <w:color w:val="000000" w:themeColor="text1"/>
          <w:lang w:val="en-US"/>
        </w:rPr>
        <w:t xml:space="preserve">families </w:t>
      </w:r>
      <w:r w:rsidRPr="00CC0687">
        <w:rPr>
          <w:color w:val="000000" w:themeColor="text1"/>
          <w:lang w:val="en-US"/>
        </w:rPr>
        <w:t xml:space="preserve">and those placed in institutions </w:t>
      </w:r>
      <w:bookmarkStart w:id="1" w:name="OLE_LINK3"/>
      <w:bookmarkStart w:id="2" w:name="OLE_LINK4"/>
      <w:r w:rsidRPr="00CC0687">
        <w:rPr>
          <w:color w:val="000000" w:themeColor="text1"/>
          <w:lang w:val="en-US"/>
        </w:rPr>
        <w:t>(β</w:t>
      </w:r>
      <w:r w:rsidR="004027FA" w:rsidRPr="00CC0687">
        <w:rPr>
          <w:color w:val="000000" w:themeColor="text1"/>
          <w:lang w:val="en-US"/>
        </w:rPr>
        <w:t xml:space="preserve"> = </w:t>
      </w:r>
      <w:r w:rsidRPr="00CC0687">
        <w:rPr>
          <w:color w:val="000000" w:themeColor="text1"/>
          <w:lang w:val="en-US"/>
        </w:rPr>
        <w:t>0.324, R</w:t>
      </w:r>
      <w:r w:rsidRPr="00CC0687">
        <w:rPr>
          <w:color w:val="000000" w:themeColor="text1"/>
          <w:vertAlign w:val="superscript"/>
          <w:lang w:val="en-US"/>
        </w:rPr>
        <w:t>2</w:t>
      </w:r>
      <w:r w:rsidR="004027FA" w:rsidRPr="00CC0687">
        <w:rPr>
          <w:color w:val="000000" w:themeColor="text1"/>
          <w:lang w:val="en-US"/>
        </w:rPr>
        <w:t xml:space="preserve"> = </w:t>
      </w:r>
      <w:r w:rsidRPr="00CC0687">
        <w:rPr>
          <w:color w:val="000000" w:themeColor="text1"/>
          <w:lang w:val="en-US"/>
        </w:rPr>
        <w:t xml:space="preserve">0.105, </w:t>
      </w:r>
      <w:r w:rsidR="00CC59B9" w:rsidRPr="00CC0687">
        <w:rPr>
          <w:color w:val="000000" w:themeColor="text1"/>
          <w:lang w:val="en-US"/>
        </w:rPr>
        <w:t xml:space="preserve">p </w:t>
      </w:r>
      <w:r w:rsidR="004027FA" w:rsidRPr="00CC0687">
        <w:rPr>
          <w:color w:val="000000" w:themeColor="text1"/>
          <w:lang w:val="en-US"/>
        </w:rPr>
        <w:t xml:space="preserve">&lt; </w:t>
      </w:r>
      <w:r w:rsidRPr="00CC0687">
        <w:rPr>
          <w:color w:val="000000" w:themeColor="text1"/>
          <w:lang w:val="en-US"/>
        </w:rPr>
        <w:t xml:space="preserve">0.000). </w:t>
      </w:r>
      <w:bookmarkEnd w:id="1"/>
      <w:bookmarkEnd w:id="2"/>
      <w:r w:rsidRPr="00CC0687">
        <w:rPr>
          <w:color w:val="000000" w:themeColor="text1"/>
          <w:lang w:val="en-US"/>
        </w:rPr>
        <w:t xml:space="preserve">The older the children </w:t>
      </w:r>
      <w:r w:rsidR="00CC59B9" w:rsidRPr="00CC0687">
        <w:rPr>
          <w:color w:val="000000" w:themeColor="text1"/>
          <w:lang w:val="en-US"/>
        </w:rPr>
        <w:t>were</w:t>
      </w:r>
      <w:r w:rsidR="007D6B4A" w:rsidRPr="00CC0687">
        <w:rPr>
          <w:color w:val="000000" w:themeColor="text1"/>
          <w:lang w:val="en-US"/>
        </w:rPr>
        <w:t xml:space="preserve">, </w:t>
      </w:r>
      <w:r w:rsidRPr="00CC0687">
        <w:rPr>
          <w:color w:val="000000" w:themeColor="text1"/>
          <w:lang w:val="en-US"/>
        </w:rPr>
        <w:t xml:space="preserve">the more likely they </w:t>
      </w:r>
      <w:r w:rsidR="00CC59B9" w:rsidRPr="00CC0687">
        <w:rPr>
          <w:color w:val="000000" w:themeColor="text1"/>
          <w:lang w:val="en-US"/>
        </w:rPr>
        <w:t xml:space="preserve">were </w:t>
      </w:r>
      <w:r w:rsidRPr="00CC0687">
        <w:rPr>
          <w:color w:val="000000" w:themeColor="text1"/>
          <w:lang w:val="en-US"/>
        </w:rPr>
        <w:t>to end up in institutional care.</w:t>
      </w:r>
    </w:p>
    <w:p w14:paraId="4D029E90" w14:textId="1783300F" w:rsidR="00440235" w:rsidRPr="00CC0687" w:rsidRDefault="00440235" w:rsidP="00CC0687">
      <w:pPr>
        <w:spacing w:line="360" w:lineRule="auto"/>
        <w:jc w:val="both"/>
        <w:rPr>
          <w:color w:val="000000" w:themeColor="text1"/>
          <w:lang w:val="en-US"/>
        </w:rPr>
      </w:pPr>
      <w:r w:rsidRPr="00CC0687">
        <w:rPr>
          <w:color w:val="000000" w:themeColor="text1"/>
          <w:lang w:val="en-US"/>
        </w:rPr>
        <w:t xml:space="preserve">The </w:t>
      </w:r>
      <w:r w:rsidR="00083163" w:rsidRPr="00CC0687">
        <w:rPr>
          <w:color w:val="000000" w:themeColor="text1"/>
          <w:lang w:val="en-US"/>
        </w:rPr>
        <w:t xml:space="preserve">caseworkers </w:t>
      </w:r>
      <w:r w:rsidR="00491E44" w:rsidRPr="00CC0687">
        <w:rPr>
          <w:color w:val="000000" w:themeColor="text1"/>
          <w:lang w:val="en-US"/>
        </w:rPr>
        <w:t>estimate</w:t>
      </w:r>
      <w:r w:rsidR="00083163" w:rsidRPr="00CC0687">
        <w:rPr>
          <w:color w:val="000000" w:themeColor="text1"/>
          <w:lang w:val="en-US"/>
        </w:rPr>
        <w:t>d</w:t>
      </w:r>
      <w:r w:rsidR="00491E44" w:rsidRPr="00CC0687">
        <w:rPr>
          <w:color w:val="000000" w:themeColor="text1"/>
          <w:lang w:val="en-US"/>
        </w:rPr>
        <w:t xml:space="preserve"> that </w:t>
      </w:r>
      <w:r w:rsidR="00083163" w:rsidRPr="00CC0687">
        <w:rPr>
          <w:color w:val="000000" w:themeColor="text1"/>
          <w:lang w:val="en-US"/>
        </w:rPr>
        <w:t xml:space="preserve">some </w:t>
      </w:r>
      <w:r w:rsidRPr="00CC0687">
        <w:rPr>
          <w:color w:val="000000" w:themeColor="text1"/>
          <w:lang w:val="en-US"/>
        </w:rPr>
        <w:t xml:space="preserve">73% of children placed in </w:t>
      </w:r>
      <w:r w:rsidR="00083163" w:rsidRPr="00CC0687">
        <w:rPr>
          <w:color w:val="000000" w:themeColor="text1"/>
          <w:lang w:val="en-US"/>
        </w:rPr>
        <w:t>foster families were in</w:t>
      </w:r>
      <w:r w:rsidRPr="00CC0687">
        <w:rPr>
          <w:color w:val="000000" w:themeColor="text1"/>
          <w:lang w:val="en-US"/>
        </w:rPr>
        <w:t xml:space="preserve"> good </w:t>
      </w:r>
      <w:r w:rsidR="00194AF6">
        <w:rPr>
          <w:color w:val="000000" w:themeColor="text1"/>
          <w:lang w:val="en-US"/>
        </w:rPr>
        <w:t>psychological health</w:t>
      </w:r>
      <w:r w:rsidR="003732FE" w:rsidRPr="00CC0687">
        <w:rPr>
          <w:color w:val="000000" w:themeColor="text1"/>
          <w:lang w:val="en-US"/>
        </w:rPr>
        <w:t xml:space="preserve"> </w:t>
      </w:r>
      <w:r w:rsidRPr="00CC0687">
        <w:rPr>
          <w:color w:val="000000" w:themeColor="text1"/>
          <w:lang w:val="en-US"/>
        </w:rPr>
        <w:t xml:space="preserve">compared to </w:t>
      </w:r>
      <w:r w:rsidR="00083163" w:rsidRPr="00CC0687">
        <w:rPr>
          <w:color w:val="000000" w:themeColor="text1"/>
          <w:lang w:val="en-US"/>
        </w:rPr>
        <w:t xml:space="preserve">almost </w:t>
      </w:r>
      <w:r w:rsidRPr="00CC0687">
        <w:rPr>
          <w:color w:val="000000" w:themeColor="text1"/>
          <w:lang w:val="en-US"/>
        </w:rPr>
        <w:t>5</w:t>
      </w:r>
      <w:r w:rsidR="00083163" w:rsidRPr="00CC0687">
        <w:rPr>
          <w:color w:val="000000" w:themeColor="text1"/>
          <w:lang w:val="en-US"/>
        </w:rPr>
        <w:t>8</w:t>
      </w:r>
      <w:r w:rsidRPr="00CC0687">
        <w:rPr>
          <w:color w:val="000000" w:themeColor="text1"/>
          <w:lang w:val="en-US"/>
        </w:rPr>
        <w:t>% of children placed in institutions. T</w:t>
      </w:r>
      <w:r w:rsidR="00083163" w:rsidRPr="00CC0687">
        <w:rPr>
          <w:color w:val="000000" w:themeColor="text1"/>
          <w:lang w:val="en-US"/>
        </w:rPr>
        <w:t xml:space="preserve">hus, </w:t>
      </w:r>
      <w:r w:rsidR="003132EB" w:rsidRPr="00CC0687">
        <w:rPr>
          <w:color w:val="000000" w:themeColor="text1"/>
          <w:lang w:val="en-US"/>
        </w:rPr>
        <w:t>a</w:t>
      </w:r>
      <w:r w:rsidR="00127D53" w:rsidRPr="00CC0687">
        <w:rPr>
          <w:color w:val="000000" w:themeColor="text1"/>
          <w:lang w:val="en-US"/>
        </w:rPr>
        <w:t xml:space="preserve">ccording to caseworkers, </w:t>
      </w:r>
      <w:r w:rsidRPr="00CC0687">
        <w:rPr>
          <w:color w:val="000000" w:themeColor="text1"/>
          <w:lang w:val="en-US"/>
        </w:rPr>
        <w:t xml:space="preserve">children placed in institutions and those in </w:t>
      </w:r>
      <w:r w:rsidR="00083163" w:rsidRPr="00CC0687">
        <w:rPr>
          <w:color w:val="000000" w:themeColor="text1"/>
          <w:lang w:val="en-US"/>
        </w:rPr>
        <w:t>families have significantly different</w:t>
      </w:r>
      <w:r w:rsidRPr="00CC0687">
        <w:rPr>
          <w:color w:val="000000" w:themeColor="text1"/>
          <w:lang w:val="en-US"/>
        </w:rPr>
        <w:t xml:space="preserve"> psychological </w:t>
      </w:r>
      <w:r w:rsidR="00083163" w:rsidRPr="00CC0687">
        <w:rPr>
          <w:color w:val="000000" w:themeColor="text1"/>
          <w:lang w:val="en-US"/>
        </w:rPr>
        <w:t xml:space="preserve">status </w:t>
      </w:r>
      <w:r w:rsidRPr="00CC0687">
        <w:rPr>
          <w:color w:val="000000" w:themeColor="text1"/>
          <w:lang w:val="en-US"/>
        </w:rPr>
        <w:t>(β</w:t>
      </w:r>
      <w:r w:rsidR="004027FA" w:rsidRPr="00CC0687">
        <w:rPr>
          <w:color w:val="000000" w:themeColor="text1"/>
          <w:lang w:val="en-US"/>
        </w:rPr>
        <w:t xml:space="preserve"> = </w:t>
      </w:r>
      <w:r w:rsidR="00BB4AD2" w:rsidRPr="00CC0687">
        <w:rPr>
          <w:color w:val="000000" w:themeColor="text1"/>
          <w:lang w:val="en-US"/>
        </w:rPr>
        <w:t>–</w:t>
      </w:r>
      <w:r w:rsidRPr="00CC0687">
        <w:rPr>
          <w:color w:val="000000" w:themeColor="text1"/>
          <w:lang w:val="en-US"/>
        </w:rPr>
        <w:t>0.155, R2</w:t>
      </w:r>
      <w:r w:rsidR="004027FA" w:rsidRPr="00CC0687">
        <w:rPr>
          <w:color w:val="000000" w:themeColor="text1"/>
          <w:lang w:val="en-US"/>
        </w:rPr>
        <w:t xml:space="preserve"> = </w:t>
      </w:r>
      <w:r w:rsidRPr="00CC0687">
        <w:rPr>
          <w:color w:val="000000" w:themeColor="text1"/>
          <w:lang w:val="en-US"/>
        </w:rPr>
        <w:t>0.024, p</w:t>
      </w:r>
      <w:r w:rsidR="004027FA" w:rsidRPr="00CC0687">
        <w:rPr>
          <w:color w:val="000000" w:themeColor="text1"/>
          <w:lang w:val="en-US"/>
        </w:rPr>
        <w:t xml:space="preserve"> &lt; </w:t>
      </w:r>
      <w:r w:rsidRPr="00CC0687">
        <w:rPr>
          <w:color w:val="000000" w:themeColor="text1"/>
          <w:lang w:val="en-US"/>
        </w:rPr>
        <w:t xml:space="preserve">0.000) </w:t>
      </w:r>
      <w:r w:rsidR="00127D53" w:rsidRPr="00CC0687">
        <w:rPr>
          <w:color w:val="000000" w:themeColor="text1"/>
          <w:lang w:val="en-US"/>
        </w:rPr>
        <w:t>and c</w:t>
      </w:r>
      <w:r w:rsidRPr="00CC0687">
        <w:rPr>
          <w:color w:val="000000" w:themeColor="text1"/>
          <w:lang w:val="en-US"/>
        </w:rPr>
        <w:t xml:space="preserve">hildren placed in </w:t>
      </w:r>
      <w:r w:rsidR="000E6C49" w:rsidRPr="00CC0687">
        <w:rPr>
          <w:color w:val="000000" w:themeColor="text1"/>
          <w:lang w:val="en-US"/>
        </w:rPr>
        <w:t xml:space="preserve">foster families </w:t>
      </w:r>
      <w:r w:rsidR="00993996" w:rsidRPr="00CC0687">
        <w:rPr>
          <w:color w:val="000000" w:themeColor="text1"/>
          <w:lang w:val="en-US"/>
        </w:rPr>
        <w:t xml:space="preserve">have </w:t>
      </w:r>
      <w:r w:rsidRPr="00CC0687">
        <w:rPr>
          <w:color w:val="000000" w:themeColor="text1"/>
          <w:lang w:val="en-US"/>
        </w:rPr>
        <w:t xml:space="preserve">better </w:t>
      </w:r>
      <w:r w:rsidR="00194AF6">
        <w:rPr>
          <w:color w:val="000000" w:themeColor="text1"/>
          <w:lang w:val="en-US"/>
        </w:rPr>
        <w:t>psychological health</w:t>
      </w:r>
      <w:r w:rsidR="007E5773" w:rsidRPr="00CC0687">
        <w:rPr>
          <w:color w:val="000000" w:themeColor="text1"/>
          <w:lang w:val="en-US"/>
        </w:rPr>
        <w:t xml:space="preserve"> </w:t>
      </w:r>
      <w:r w:rsidR="00444A29" w:rsidRPr="00CC0687">
        <w:rPr>
          <w:color w:val="000000" w:themeColor="text1"/>
          <w:lang w:val="en-US"/>
        </w:rPr>
        <w:t>(μ= 6,38, σ = 1,575)</w:t>
      </w:r>
      <w:r w:rsidR="00746DC8" w:rsidRPr="00CC0687">
        <w:rPr>
          <w:color w:val="000000" w:themeColor="text1"/>
          <w:lang w:val="en-US"/>
        </w:rPr>
        <w:t xml:space="preserve"> </w:t>
      </w:r>
      <w:r w:rsidRPr="00CC0687">
        <w:rPr>
          <w:color w:val="000000" w:themeColor="text1"/>
          <w:lang w:val="en-US"/>
        </w:rPr>
        <w:t>than those placed in institutions</w:t>
      </w:r>
      <w:r w:rsidR="009E0B3C" w:rsidRPr="00CC0687">
        <w:rPr>
          <w:color w:val="000000" w:themeColor="text1"/>
          <w:lang w:val="en-US"/>
        </w:rPr>
        <w:t xml:space="preserve"> </w:t>
      </w:r>
      <w:r w:rsidR="004C5B8B" w:rsidRPr="00CC0687">
        <w:rPr>
          <w:color w:val="000000" w:themeColor="text1"/>
          <w:lang w:val="en-US"/>
        </w:rPr>
        <w:t>(</w:t>
      </w:r>
      <w:r w:rsidR="00444A29" w:rsidRPr="00CC0687">
        <w:rPr>
          <w:color w:val="000000" w:themeColor="text1"/>
          <w:lang w:val="en-US"/>
        </w:rPr>
        <w:t>μ= 5,81, σ = 1,552</w:t>
      </w:r>
      <w:r w:rsidR="004C5B8B" w:rsidRPr="00CC0687">
        <w:rPr>
          <w:color w:val="000000" w:themeColor="text1"/>
          <w:lang w:val="en-US"/>
        </w:rPr>
        <w:t xml:space="preserve">) </w:t>
      </w:r>
      <w:r w:rsidR="009E0B3C" w:rsidRPr="00CC0687">
        <w:rPr>
          <w:color w:val="000000" w:themeColor="text1"/>
          <w:lang w:val="en-US"/>
        </w:rPr>
        <w:t>(Table 1)</w:t>
      </w:r>
      <w:r w:rsidRPr="00CC0687">
        <w:rPr>
          <w:color w:val="000000" w:themeColor="text1"/>
          <w:lang w:val="en-US"/>
        </w:rPr>
        <w:t xml:space="preserve">. </w:t>
      </w:r>
    </w:p>
    <w:p w14:paraId="4F97FB33" w14:textId="77777777" w:rsidR="00337FCE" w:rsidRPr="00CC0687" w:rsidRDefault="001A7016" w:rsidP="00CC0687">
      <w:pPr>
        <w:spacing w:line="360" w:lineRule="auto"/>
        <w:ind w:firstLine="708"/>
        <w:jc w:val="both"/>
        <w:rPr>
          <w:color w:val="000000" w:themeColor="text1"/>
          <w:lang w:val="en-US"/>
        </w:rPr>
      </w:pPr>
      <w:r w:rsidRPr="00CC0687">
        <w:rPr>
          <w:color w:val="000000" w:themeColor="text1"/>
          <w:lang w:val="en-US"/>
        </w:rPr>
        <w:lastRenderedPageBreak/>
        <w:t xml:space="preserve">Among children placed in foster families, </w:t>
      </w:r>
      <w:r w:rsidR="005A7D5C" w:rsidRPr="00CC0687">
        <w:rPr>
          <w:color w:val="000000" w:themeColor="text1"/>
          <w:lang w:val="en-US"/>
        </w:rPr>
        <w:t xml:space="preserve">21% </w:t>
      </w:r>
      <w:r w:rsidRPr="00CC0687">
        <w:rPr>
          <w:color w:val="000000" w:themeColor="text1"/>
          <w:lang w:val="en-US"/>
        </w:rPr>
        <w:t>had</w:t>
      </w:r>
      <w:r w:rsidR="005A7D5C" w:rsidRPr="00CC0687">
        <w:rPr>
          <w:color w:val="000000" w:themeColor="text1"/>
          <w:lang w:val="en-US"/>
        </w:rPr>
        <w:t xml:space="preserve"> never lived with either parent, compared to 11% of children placed in institutions. </w:t>
      </w:r>
      <w:r w:rsidR="00337FCE" w:rsidRPr="00CC0687">
        <w:rPr>
          <w:color w:val="000000" w:themeColor="text1"/>
          <w:lang w:val="en-US"/>
        </w:rPr>
        <w:t>Children who have never lived with their parent were either placed directly at their birth in kinship foster care or placed in selected foster care. Children who have not lived with their parent who are in an institution are either in an assessment phase to analyze whether reunification is possible or are waiting for a foster family.</w:t>
      </w:r>
    </w:p>
    <w:p w14:paraId="330DD4D5" w14:textId="2980DBEF" w:rsidR="005A7D5C" w:rsidRPr="00CC0687" w:rsidRDefault="001A7016" w:rsidP="00CC0687">
      <w:pPr>
        <w:spacing w:line="360" w:lineRule="auto"/>
        <w:ind w:firstLine="708"/>
        <w:jc w:val="both"/>
        <w:rPr>
          <w:color w:val="000000" w:themeColor="text1"/>
          <w:lang w:val="en-US"/>
        </w:rPr>
      </w:pPr>
      <w:r w:rsidRPr="00CC0687">
        <w:rPr>
          <w:color w:val="000000" w:themeColor="text1"/>
          <w:lang w:val="en-US"/>
        </w:rPr>
        <w:t xml:space="preserve">Furthermore, </w:t>
      </w:r>
      <w:r w:rsidR="005A7D5C" w:rsidRPr="00CC0687">
        <w:rPr>
          <w:color w:val="000000" w:themeColor="text1"/>
          <w:lang w:val="en-US"/>
        </w:rPr>
        <w:t xml:space="preserve">2% of children placed in </w:t>
      </w:r>
      <w:r w:rsidRPr="00CC0687">
        <w:rPr>
          <w:color w:val="000000" w:themeColor="text1"/>
          <w:lang w:val="en-US"/>
        </w:rPr>
        <w:t xml:space="preserve">families had </w:t>
      </w:r>
      <w:r w:rsidR="005A7D5C" w:rsidRPr="00CC0687">
        <w:rPr>
          <w:color w:val="000000" w:themeColor="text1"/>
          <w:lang w:val="en-US"/>
        </w:rPr>
        <w:t xml:space="preserve">never had contact with either </w:t>
      </w:r>
      <w:r w:rsidRPr="00CC0687">
        <w:rPr>
          <w:color w:val="000000" w:themeColor="text1"/>
          <w:lang w:val="en-US"/>
        </w:rPr>
        <w:t xml:space="preserve">birth </w:t>
      </w:r>
      <w:r w:rsidR="005A7D5C" w:rsidRPr="00CC0687">
        <w:rPr>
          <w:color w:val="000000" w:themeColor="text1"/>
          <w:lang w:val="en-US"/>
        </w:rPr>
        <w:t xml:space="preserve">parent since birth, compared to 1.6% of children placed in institutions. </w:t>
      </w:r>
      <w:r w:rsidRPr="00CC0687">
        <w:rPr>
          <w:color w:val="000000" w:themeColor="text1"/>
          <w:lang w:val="en-US"/>
        </w:rPr>
        <w:t xml:space="preserve">Finally, </w:t>
      </w:r>
      <w:r w:rsidR="005A7D5C" w:rsidRPr="00CC0687">
        <w:rPr>
          <w:color w:val="000000" w:themeColor="text1"/>
          <w:lang w:val="en-US"/>
        </w:rPr>
        <w:t xml:space="preserve">79% of children placed in </w:t>
      </w:r>
      <w:r w:rsidRPr="00CC0687">
        <w:rPr>
          <w:color w:val="000000" w:themeColor="text1"/>
          <w:lang w:val="en-US"/>
        </w:rPr>
        <w:t xml:space="preserve">families </w:t>
      </w:r>
      <w:r w:rsidR="005A7D5C" w:rsidRPr="00CC0687">
        <w:rPr>
          <w:color w:val="000000" w:themeColor="text1"/>
          <w:lang w:val="en-US"/>
        </w:rPr>
        <w:t xml:space="preserve">and 89% of children placed in institutions </w:t>
      </w:r>
      <w:r w:rsidRPr="00CC0687">
        <w:rPr>
          <w:color w:val="000000" w:themeColor="text1"/>
          <w:lang w:val="en-US"/>
        </w:rPr>
        <w:t xml:space="preserve">had </w:t>
      </w:r>
      <w:r w:rsidR="005A7D5C" w:rsidRPr="00CC0687">
        <w:rPr>
          <w:color w:val="000000" w:themeColor="text1"/>
          <w:lang w:val="en-US"/>
        </w:rPr>
        <w:t>lived with one of the two parents (at home, in the father</w:t>
      </w:r>
      <w:r w:rsidR="004027FA" w:rsidRPr="00CC0687">
        <w:rPr>
          <w:color w:val="000000" w:themeColor="text1"/>
          <w:lang w:val="en-US"/>
        </w:rPr>
        <w:t>’</w:t>
      </w:r>
      <w:r w:rsidR="005A7D5C" w:rsidRPr="00CC0687">
        <w:rPr>
          <w:color w:val="000000" w:themeColor="text1"/>
          <w:lang w:val="en-US"/>
        </w:rPr>
        <w:t>s or mother</w:t>
      </w:r>
      <w:r w:rsidR="004027FA" w:rsidRPr="00CC0687">
        <w:rPr>
          <w:color w:val="000000" w:themeColor="text1"/>
          <w:lang w:val="en-US"/>
        </w:rPr>
        <w:t>’</w:t>
      </w:r>
      <w:r w:rsidR="005A7D5C" w:rsidRPr="00CC0687">
        <w:rPr>
          <w:color w:val="000000" w:themeColor="text1"/>
          <w:lang w:val="en-US"/>
        </w:rPr>
        <w:t xml:space="preserve">s family, or in a </w:t>
      </w:r>
      <w:r w:rsidRPr="00CC0687">
        <w:rPr>
          <w:color w:val="000000" w:themeColor="text1"/>
          <w:lang w:val="en-US"/>
        </w:rPr>
        <w:t>shelter</w:t>
      </w:r>
      <w:r w:rsidR="005A7D5C" w:rsidRPr="00CC0687">
        <w:rPr>
          <w:color w:val="000000" w:themeColor="text1"/>
          <w:lang w:val="en-US"/>
        </w:rPr>
        <w:t xml:space="preserve">, </w:t>
      </w:r>
      <w:r w:rsidRPr="00CC0687">
        <w:rPr>
          <w:color w:val="000000" w:themeColor="text1"/>
          <w:lang w:val="en-US"/>
        </w:rPr>
        <w:t xml:space="preserve">maternity </w:t>
      </w:r>
      <w:r w:rsidR="005A7D5C" w:rsidRPr="00CC0687">
        <w:rPr>
          <w:color w:val="000000" w:themeColor="text1"/>
          <w:lang w:val="en-US"/>
        </w:rPr>
        <w:t>home or mother-</w:t>
      </w:r>
      <w:r w:rsidRPr="00CC0687">
        <w:rPr>
          <w:color w:val="000000" w:themeColor="text1"/>
          <w:lang w:val="en-US"/>
        </w:rPr>
        <w:t xml:space="preserve">and-baby </w:t>
      </w:r>
      <w:r w:rsidR="005A7D5C" w:rsidRPr="00CC0687">
        <w:rPr>
          <w:color w:val="000000" w:themeColor="text1"/>
          <w:lang w:val="en-US"/>
        </w:rPr>
        <w:t xml:space="preserve">unit). We therefore </w:t>
      </w:r>
      <w:r w:rsidRPr="00CC0687">
        <w:rPr>
          <w:color w:val="000000" w:themeColor="text1"/>
          <w:lang w:val="en-US"/>
        </w:rPr>
        <w:t xml:space="preserve">recorded </w:t>
      </w:r>
      <w:r w:rsidR="005A7D5C" w:rsidRPr="00CC0687">
        <w:rPr>
          <w:color w:val="000000" w:themeColor="text1"/>
          <w:lang w:val="en-US"/>
        </w:rPr>
        <w:t xml:space="preserve">the time during which the child </w:t>
      </w:r>
      <w:r w:rsidR="00993996" w:rsidRPr="00CC0687">
        <w:rPr>
          <w:color w:val="000000" w:themeColor="text1"/>
          <w:lang w:val="en-US"/>
        </w:rPr>
        <w:t xml:space="preserve">lived with one of </w:t>
      </w:r>
      <w:r w:rsidRPr="00CC0687">
        <w:rPr>
          <w:color w:val="000000" w:themeColor="text1"/>
          <w:lang w:val="en-US"/>
        </w:rPr>
        <w:t>the</w:t>
      </w:r>
      <w:r w:rsidR="005A7D5C" w:rsidRPr="00CC0687">
        <w:rPr>
          <w:color w:val="000000" w:themeColor="text1"/>
          <w:lang w:val="en-US"/>
        </w:rPr>
        <w:t xml:space="preserve"> two parents, regardless of the type of accommodation (multiple or single</w:t>
      </w:r>
      <w:r w:rsidRPr="00CC0687">
        <w:rPr>
          <w:color w:val="000000" w:themeColor="text1"/>
          <w:lang w:val="en-US"/>
        </w:rPr>
        <w:t xml:space="preserve"> homes</w:t>
      </w:r>
      <w:r w:rsidR="005A7D5C" w:rsidRPr="00CC0687">
        <w:rPr>
          <w:color w:val="000000" w:themeColor="text1"/>
          <w:lang w:val="en-US"/>
        </w:rPr>
        <w:t xml:space="preserve">). </w:t>
      </w:r>
    </w:p>
    <w:p w14:paraId="34AAC1E0" w14:textId="4741E856" w:rsidR="005A7D5C" w:rsidRPr="00CC0687" w:rsidRDefault="005A7D5C" w:rsidP="00CC0687">
      <w:pPr>
        <w:spacing w:line="360" w:lineRule="auto"/>
        <w:ind w:firstLine="709"/>
        <w:jc w:val="both"/>
        <w:rPr>
          <w:color w:val="000000" w:themeColor="text1"/>
          <w:lang w:val="en-US"/>
        </w:rPr>
      </w:pPr>
      <w:r w:rsidRPr="00CC0687">
        <w:rPr>
          <w:color w:val="000000" w:themeColor="text1"/>
          <w:lang w:val="en-US"/>
        </w:rPr>
        <w:t xml:space="preserve">We observe </w:t>
      </w:r>
      <w:r w:rsidR="00072FD1" w:rsidRPr="00CC0687">
        <w:rPr>
          <w:color w:val="000000" w:themeColor="text1"/>
          <w:lang w:val="en-US"/>
        </w:rPr>
        <w:t xml:space="preserve">a significant difference </w:t>
      </w:r>
      <w:r w:rsidR="00500559" w:rsidRPr="00CC0687">
        <w:rPr>
          <w:color w:val="000000" w:themeColor="text1"/>
          <w:lang w:val="en-US"/>
        </w:rPr>
        <w:t>(β</w:t>
      </w:r>
      <w:r w:rsidR="004027FA" w:rsidRPr="00CC0687">
        <w:rPr>
          <w:color w:val="000000" w:themeColor="text1"/>
          <w:lang w:val="en-US"/>
        </w:rPr>
        <w:t xml:space="preserve"> = </w:t>
      </w:r>
      <w:r w:rsidR="00500559" w:rsidRPr="00CC0687">
        <w:rPr>
          <w:color w:val="000000" w:themeColor="text1"/>
          <w:lang w:val="en-US"/>
        </w:rPr>
        <w:t>0.313, R</w:t>
      </w:r>
      <w:r w:rsidR="00500559" w:rsidRPr="00CC0687">
        <w:rPr>
          <w:color w:val="000000" w:themeColor="text1"/>
          <w:vertAlign w:val="superscript"/>
          <w:lang w:val="en-US"/>
        </w:rPr>
        <w:t>2</w:t>
      </w:r>
      <w:r w:rsidR="004027FA" w:rsidRPr="00CC0687">
        <w:rPr>
          <w:color w:val="000000" w:themeColor="text1"/>
          <w:lang w:val="en-US"/>
        </w:rPr>
        <w:t xml:space="preserve"> = </w:t>
      </w:r>
      <w:r w:rsidR="00500559" w:rsidRPr="00CC0687">
        <w:rPr>
          <w:color w:val="000000" w:themeColor="text1"/>
          <w:lang w:val="en-US"/>
        </w:rPr>
        <w:t>0.098, p</w:t>
      </w:r>
      <w:r w:rsidR="004027FA" w:rsidRPr="00CC0687">
        <w:rPr>
          <w:color w:val="000000" w:themeColor="text1"/>
          <w:lang w:val="en-US"/>
        </w:rPr>
        <w:t xml:space="preserve"> &lt; </w:t>
      </w:r>
      <w:r w:rsidR="00500559" w:rsidRPr="00CC0687">
        <w:rPr>
          <w:color w:val="000000" w:themeColor="text1"/>
          <w:lang w:val="en-US"/>
        </w:rPr>
        <w:t xml:space="preserve">0.000) </w:t>
      </w:r>
      <w:r w:rsidRPr="00CC0687">
        <w:rPr>
          <w:color w:val="000000" w:themeColor="text1"/>
          <w:lang w:val="en-US"/>
        </w:rPr>
        <w:t xml:space="preserve">between children placed in institutions and those placed in </w:t>
      </w:r>
      <w:r w:rsidR="002D256C" w:rsidRPr="00CC0687">
        <w:rPr>
          <w:color w:val="000000" w:themeColor="text1"/>
          <w:lang w:val="en-US"/>
        </w:rPr>
        <w:t xml:space="preserve">families </w:t>
      </w:r>
      <w:r w:rsidRPr="00CC0687">
        <w:rPr>
          <w:color w:val="000000" w:themeColor="text1"/>
          <w:lang w:val="en-US"/>
        </w:rPr>
        <w:t xml:space="preserve">regarding </w:t>
      </w:r>
      <w:r w:rsidR="002D256C" w:rsidRPr="00CC0687">
        <w:rPr>
          <w:color w:val="000000" w:themeColor="text1"/>
          <w:lang w:val="en-US"/>
        </w:rPr>
        <w:t>how long they had spent</w:t>
      </w:r>
      <w:r w:rsidRPr="00CC0687">
        <w:rPr>
          <w:color w:val="000000" w:themeColor="text1"/>
          <w:lang w:val="en-US"/>
        </w:rPr>
        <w:t xml:space="preserve"> with both parents. Children placed in institutions </w:t>
      </w:r>
      <w:r w:rsidR="002D256C" w:rsidRPr="00CC0687">
        <w:rPr>
          <w:color w:val="000000" w:themeColor="text1"/>
          <w:lang w:val="en-US"/>
        </w:rPr>
        <w:t xml:space="preserve">had </w:t>
      </w:r>
      <w:r w:rsidR="00993996" w:rsidRPr="00CC0687">
        <w:rPr>
          <w:color w:val="000000" w:themeColor="text1"/>
          <w:lang w:val="en-US"/>
        </w:rPr>
        <w:t xml:space="preserve">lived </w:t>
      </w:r>
      <w:r w:rsidRPr="00CC0687">
        <w:rPr>
          <w:color w:val="000000" w:themeColor="text1"/>
          <w:lang w:val="en-US"/>
        </w:rPr>
        <w:t>longer with their parents</w:t>
      </w:r>
      <w:r w:rsidR="00444A29" w:rsidRPr="00CC0687">
        <w:rPr>
          <w:color w:val="000000" w:themeColor="text1"/>
          <w:lang w:val="en-US"/>
        </w:rPr>
        <w:t xml:space="preserve"> (μ= 66,9, σ = 56,22</w:t>
      </w:r>
      <w:proofErr w:type="gramStart"/>
      <w:r w:rsidR="00444A29" w:rsidRPr="00CC0687">
        <w:rPr>
          <w:color w:val="000000" w:themeColor="text1"/>
          <w:lang w:val="en-US"/>
        </w:rPr>
        <w:t xml:space="preserve">) </w:t>
      </w:r>
      <w:r w:rsidRPr="00CC0687">
        <w:rPr>
          <w:color w:val="000000" w:themeColor="text1"/>
          <w:lang w:val="en-US"/>
        </w:rPr>
        <w:t xml:space="preserve"> than</w:t>
      </w:r>
      <w:proofErr w:type="gramEnd"/>
      <w:r w:rsidRPr="00CC0687">
        <w:rPr>
          <w:color w:val="000000" w:themeColor="text1"/>
          <w:lang w:val="en-US"/>
        </w:rPr>
        <w:t xml:space="preserve"> those placed in </w:t>
      </w:r>
      <w:r w:rsidR="002D256C" w:rsidRPr="00CC0687">
        <w:rPr>
          <w:color w:val="000000" w:themeColor="text1"/>
          <w:lang w:val="en-US"/>
        </w:rPr>
        <w:t>foster families</w:t>
      </w:r>
      <w:r w:rsidR="00444A29" w:rsidRPr="00CC0687">
        <w:rPr>
          <w:color w:val="000000" w:themeColor="text1"/>
          <w:lang w:val="en-US"/>
        </w:rPr>
        <w:t xml:space="preserve"> (μ= 34,01, σ = 38,95)  </w:t>
      </w:r>
      <w:r w:rsidR="002D256C" w:rsidRPr="00CC0687">
        <w:rPr>
          <w:color w:val="000000" w:themeColor="text1"/>
          <w:lang w:val="en-US"/>
        </w:rPr>
        <w:t xml:space="preserve"> (</w:t>
      </w:r>
      <w:r w:rsidR="001E6203" w:rsidRPr="00CC0687">
        <w:rPr>
          <w:color w:val="000000" w:themeColor="text1"/>
          <w:lang w:val="en-US"/>
        </w:rPr>
        <w:t>F</w:t>
      </w:r>
      <w:r w:rsidR="002D256C" w:rsidRPr="00CC0687">
        <w:rPr>
          <w:color w:val="000000" w:themeColor="text1"/>
          <w:lang w:val="en-US"/>
        </w:rPr>
        <w:t>igure 1)</w:t>
      </w:r>
      <w:r w:rsidRPr="00CC0687">
        <w:rPr>
          <w:color w:val="000000" w:themeColor="text1"/>
          <w:lang w:val="en-US"/>
        </w:rPr>
        <w:t>.</w:t>
      </w:r>
    </w:p>
    <w:p w14:paraId="5E6C5164" w14:textId="4986B081" w:rsidR="00072FD1" w:rsidRPr="00CC0687" w:rsidRDefault="004964AB" w:rsidP="00CC0687">
      <w:pPr>
        <w:keepNext/>
        <w:spacing w:line="360" w:lineRule="auto"/>
        <w:jc w:val="both"/>
        <w:rPr>
          <w:color w:val="000000" w:themeColor="text1"/>
          <w:lang w:val="en-US"/>
        </w:rPr>
      </w:pPr>
      <w:r w:rsidRPr="00CC0687">
        <w:rPr>
          <w:color w:val="000000" w:themeColor="text1"/>
          <w:lang w:val="en-US"/>
        </w:rPr>
        <w:t xml:space="preserve">Caseworkers </w:t>
      </w:r>
      <w:r w:rsidR="00B90D1D" w:rsidRPr="00CC0687">
        <w:rPr>
          <w:color w:val="000000" w:themeColor="text1"/>
          <w:lang w:val="en-US"/>
        </w:rPr>
        <w:t>consider</w:t>
      </w:r>
      <w:r w:rsidRPr="00CC0687">
        <w:rPr>
          <w:color w:val="000000" w:themeColor="text1"/>
          <w:lang w:val="en-US"/>
        </w:rPr>
        <w:t>ed</w:t>
      </w:r>
      <w:r w:rsidR="00B90D1D" w:rsidRPr="00CC0687">
        <w:rPr>
          <w:color w:val="000000" w:themeColor="text1"/>
          <w:lang w:val="en-US"/>
        </w:rPr>
        <w:t xml:space="preserve"> that the </w:t>
      </w:r>
      <w:r w:rsidR="00072FD1" w:rsidRPr="00CC0687">
        <w:rPr>
          <w:color w:val="000000" w:themeColor="text1"/>
          <w:lang w:val="en-US"/>
        </w:rPr>
        <w:t>quality of the relationship</w:t>
      </w:r>
      <w:r w:rsidRPr="00CC0687">
        <w:rPr>
          <w:color w:val="000000" w:themeColor="text1"/>
          <w:lang w:val="en-US"/>
        </w:rPr>
        <w:t>s</w:t>
      </w:r>
      <w:r w:rsidR="00072FD1" w:rsidRPr="00CC0687">
        <w:rPr>
          <w:color w:val="000000" w:themeColor="text1"/>
          <w:lang w:val="en-US"/>
        </w:rPr>
        <w:t xml:space="preserve"> between the child</w:t>
      </w:r>
      <w:r w:rsidRPr="00CC0687">
        <w:rPr>
          <w:color w:val="000000" w:themeColor="text1"/>
          <w:lang w:val="en-US"/>
        </w:rPr>
        <w:t>ren</w:t>
      </w:r>
      <w:r w:rsidR="00072FD1" w:rsidRPr="00CC0687">
        <w:rPr>
          <w:color w:val="000000" w:themeColor="text1"/>
          <w:lang w:val="en-US"/>
        </w:rPr>
        <w:t xml:space="preserve"> and </w:t>
      </w:r>
      <w:r w:rsidRPr="00CC0687">
        <w:rPr>
          <w:color w:val="000000" w:themeColor="text1"/>
          <w:lang w:val="en-US"/>
        </w:rPr>
        <w:t>their</w:t>
      </w:r>
      <w:r w:rsidR="00072FD1" w:rsidRPr="00CC0687">
        <w:rPr>
          <w:color w:val="000000" w:themeColor="text1"/>
          <w:lang w:val="en-US"/>
        </w:rPr>
        <w:t xml:space="preserve"> parents </w:t>
      </w:r>
      <w:r w:rsidRPr="00CC0687">
        <w:rPr>
          <w:color w:val="000000" w:themeColor="text1"/>
          <w:lang w:val="en-US"/>
        </w:rPr>
        <w:t xml:space="preserve">was </w:t>
      </w:r>
      <w:r w:rsidR="00B90D1D" w:rsidRPr="00CC0687">
        <w:rPr>
          <w:color w:val="000000" w:themeColor="text1"/>
          <w:lang w:val="en-US"/>
        </w:rPr>
        <w:t xml:space="preserve">generally </w:t>
      </w:r>
      <w:r w:rsidR="00072FD1" w:rsidRPr="00CC0687">
        <w:rPr>
          <w:color w:val="000000" w:themeColor="text1"/>
          <w:lang w:val="en-US"/>
        </w:rPr>
        <w:t xml:space="preserve">good or neutral. However, </w:t>
      </w:r>
      <w:r w:rsidR="00C41323" w:rsidRPr="00CC0687">
        <w:rPr>
          <w:color w:val="000000" w:themeColor="text1"/>
          <w:lang w:val="en-US"/>
        </w:rPr>
        <w:t xml:space="preserve">according to the caseworkers, </w:t>
      </w:r>
      <w:r w:rsidR="00072FD1" w:rsidRPr="00CC0687">
        <w:rPr>
          <w:color w:val="000000" w:themeColor="text1"/>
          <w:lang w:val="en-US"/>
        </w:rPr>
        <w:t xml:space="preserve">children placed in institutions </w:t>
      </w:r>
      <w:r w:rsidRPr="00CC0687">
        <w:rPr>
          <w:color w:val="000000" w:themeColor="text1"/>
          <w:lang w:val="en-US"/>
        </w:rPr>
        <w:t xml:space="preserve">had </w:t>
      </w:r>
      <w:r w:rsidR="00072FD1" w:rsidRPr="00CC0687">
        <w:rPr>
          <w:color w:val="000000" w:themeColor="text1"/>
          <w:lang w:val="en-US"/>
        </w:rPr>
        <w:t xml:space="preserve">significantly more negative with their </w:t>
      </w:r>
      <w:r w:rsidR="00444A29" w:rsidRPr="00CC0687">
        <w:rPr>
          <w:color w:val="000000" w:themeColor="text1"/>
          <w:lang w:val="en-US"/>
        </w:rPr>
        <w:t>birth</w:t>
      </w:r>
      <w:r w:rsidR="00AB1283" w:rsidRPr="00CC0687">
        <w:rPr>
          <w:color w:val="000000" w:themeColor="text1"/>
          <w:lang w:val="en-US"/>
        </w:rPr>
        <w:t xml:space="preserve"> </w:t>
      </w:r>
      <w:r w:rsidR="00072FD1" w:rsidRPr="00CC0687">
        <w:rPr>
          <w:color w:val="000000" w:themeColor="text1"/>
          <w:lang w:val="en-US"/>
        </w:rPr>
        <w:t>mother</w:t>
      </w:r>
      <w:r w:rsidRPr="00CC0687">
        <w:rPr>
          <w:color w:val="000000" w:themeColor="text1"/>
          <w:lang w:val="en-US"/>
        </w:rPr>
        <w:t>s</w:t>
      </w:r>
      <w:r w:rsidR="00444A29" w:rsidRPr="00CC0687">
        <w:rPr>
          <w:color w:val="000000" w:themeColor="text1"/>
          <w:lang w:val="en-US"/>
        </w:rPr>
        <w:t xml:space="preserve"> relationships (μ= 5,34, σ = 1,84) </w:t>
      </w:r>
      <w:r w:rsidR="00072FD1" w:rsidRPr="00CC0687">
        <w:rPr>
          <w:color w:val="000000" w:themeColor="text1"/>
          <w:lang w:val="en-US"/>
        </w:rPr>
        <w:t>(β</w:t>
      </w:r>
      <w:r w:rsidR="004027FA" w:rsidRPr="00CC0687">
        <w:rPr>
          <w:color w:val="000000" w:themeColor="text1"/>
          <w:lang w:val="en-US"/>
        </w:rPr>
        <w:t xml:space="preserve"> = </w:t>
      </w:r>
      <w:r w:rsidR="00BB4AD2" w:rsidRPr="00CC0687">
        <w:rPr>
          <w:color w:val="000000" w:themeColor="text1"/>
          <w:lang w:val="en-US"/>
        </w:rPr>
        <w:t>–</w:t>
      </w:r>
      <w:r w:rsidR="00072FD1" w:rsidRPr="00CC0687">
        <w:rPr>
          <w:color w:val="000000" w:themeColor="text1"/>
          <w:lang w:val="en-US"/>
        </w:rPr>
        <w:t>0.148, R</w:t>
      </w:r>
      <w:r w:rsidR="00072FD1" w:rsidRPr="00CC0687">
        <w:rPr>
          <w:color w:val="000000" w:themeColor="text1"/>
          <w:vertAlign w:val="superscript"/>
          <w:lang w:val="en-US"/>
        </w:rPr>
        <w:t>2</w:t>
      </w:r>
      <w:r w:rsidR="004027FA" w:rsidRPr="00CC0687">
        <w:rPr>
          <w:color w:val="000000" w:themeColor="text1"/>
          <w:lang w:val="en-US"/>
        </w:rPr>
        <w:t xml:space="preserve"> = </w:t>
      </w:r>
      <w:r w:rsidR="00072FD1" w:rsidRPr="00CC0687">
        <w:rPr>
          <w:color w:val="000000" w:themeColor="text1"/>
          <w:lang w:val="en-US"/>
        </w:rPr>
        <w:t>0</w:t>
      </w:r>
      <w:r w:rsidR="00072FD1" w:rsidRPr="00CC0687">
        <w:rPr>
          <w:color w:val="000000" w:themeColor="text1"/>
          <w:vertAlign w:val="superscript"/>
          <w:lang w:val="en-US"/>
        </w:rPr>
        <w:t>.</w:t>
      </w:r>
      <w:r w:rsidR="00072FD1" w:rsidRPr="00CC0687">
        <w:rPr>
          <w:color w:val="000000" w:themeColor="text1"/>
          <w:lang w:val="en-US"/>
        </w:rPr>
        <w:t>022, p</w:t>
      </w:r>
      <w:r w:rsidR="004027FA" w:rsidRPr="00CC0687">
        <w:rPr>
          <w:color w:val="000000" w:themeColor="text1"/>
          <w:lang w:val="en-US"/>
        </w:rPr>
        <w:t xml:space="preserve"> &lt; </w:t>
      </w:r>
      <w:r w:rsidR="00072FD1" w:rsidRPr="00CC0687">
        <w:rPr>
          <w:color w:val="000000" w:themeColor="text1"/>
          <w:lang w:val="en-US"/>
        </w:rPr>
        <w:t>0.000) and father</w:t>
      </w:r>
      <w:r w:rsidRPr="00CC0687">
        <w:rPr>
          <w:color w:val="000000" w:themeColor="text1"/>
          <w:lang w:val="en-US"/>
        </w:rPr>
        <w:t>s</w:t>
      </w:r>
      <w:r w:rsidR="00444A29" w:rsidRPr="00CC0687">
        <w:rPr>
          <w:color w:val="000000" w:themeColor="text1"/>
          <w:lang w:val="en-US"/>
        </w:rPr>
        <w:t xml:space="preserve"> (μ= 5,74, σ = 1,79)</w:t>
      </w:r>
      <w:r w:rsidR="00072FD1" w:rsidRPr="00CC0687">
        <w:rPr>
          <w:color w:val="000000" w:themeColor="text1"/>
          <w:lang w:val="en-US"/>
        </w:rPr>
        <w:t xml:space="preserve"> (β</w:t>
      </w:r>
      <w:r w:rsidR="004027FA" w:rsidRPr="00CC0687">
        <w:rPr>
          <w:color w:val="000000" w:themeColor="text1"/>
          <w:lang w:val="en-US"/>
        </w:rPr>
        <w:t xml:space="preserve"> = </w:t>
      </w:r>
      <w:r w:rsidR="00BB4AD2" w:rsidRPr="00CC0687">
        <w:rPr>
          <w:color w:val="000000" w:themeColor="text1"/>
          <w:lang w:val="en-US"/>
        </w:rPr>
        <w:t>–</w:t>
      </w:r>
      <w:r w:rsidR="00072FD1" w:rsidRPr="00CC0687">
        <w:rPr>
          <w:color w:val="000000" w:themeColor="text1"/>
          <w:lang w:val="en-US"/>
        </w:rPr>
        <w:t>0.148, R</w:t>
      </w:r>
      <w:r w:rsidR="00072FD1" w:rsidRPr="00CC0687">
        <w:rPr>
          <w:color w:val="000000" w:themeColor="text1"/>
          <w:vertAlign w:val="superscript"/>
          <w:lang w:val="en-US"/>
        </w:rPr>
        <w:t>2</w:t>
      </w:r>
      <w:r w:rsidR="004027FA" w:rsidRPr="00CC0687">
        <w:rPr>
          <w:color w:val="000000" w:themeColor="text1"/>
          <w:lang w:val="en-US"/>
        </w:rPr>
        <w:t xml:space="preserve"> = </w:t>
      </w:r>
      <w:r w:rsidR="00072FD1" w:rsidRPr="00CC0687">
        <w:rPr>
          <w:color w:val="000000" w:themeColor="text1"/>
          <w:lang w:val="en-US"/>
        </w:rPr>
        <w:t>0.022, p</w:t>
      </w:r>
      <w:r w:rsidR="004027FA" w:rsidRPr="00CC0687">
        <w:rPr>
          <w:color w:val="000000" w:themeColor="text1"/>
          <w:lang w:val="en-US"/>
        </w:rPr>
        <w:t xml:space="preserve"> &lt; </w:t>
      </w:r>
      <w:r w:rsidR="00072FD1" w:rsidRPr="00CC0687">
        <w:rPr>
          <w:color w:val="000000" w:themeColor="text1"/>
          <w:lang w:val="en-US"/>
        </w:rPr>
        <w:t xml:space="preserve">0.001) than children placed in </w:t>
      </w:r>
      <w:proofErr w:type="gramStart"/>
      <w:r w:rsidR="00072FD1" w:rsidRPr="00CC0687">
        <w:rPr>
          <w:color w:val="000000" w:themeColor="text1"/>
          <w:lang w:val="en-US"/>
        </w:rPr>
        <w:t>AF</w:t>
      </w:r>
      <w:r w:rsidR="00444A29" w:rsidRPr="00CC0687">
        <w:rPr>
          <w:color w:val="000000" w:themeColor="text1"/>
          <w:lang w:val="en-US"/>
        </w:rPr>
        <w:t>( mother</w:t>
      </w:r>
      <w:proofErr w:type="gramEnd"/>
      <w:r w:rsidR="00444A29" w:rsidRPr="00CC0687">
        <w:rPr>
          <w:color w:val="000000" w:themeColor="text1"/>
          <w:lang w:val="en-US"/>
        </w:rPr>
        <w:t xml:space="preserve"> : μ= 5,89, σ = 1,65 and father μ= 6,23 σ = 1,21) </w:t>
      </w:r>
      <w:r w:rsidR="00072FD1" w:rsidRPr="00CC0687">
        <w:rPr>
          <w:color w:val="000000" w:themeColor="text1"/>
          <w:lang w:val="en-US"/>
        </w:rPr>
        <w:t xml:space="preserve">. </w:t>
      </w:r>
      <w:r w:rsidR="00CE6B83" w:rsidRPr="00CC0687">
        <w:rPr>
          <w:color w:val="000000" w:themeColor="text1"/>
          <w:lang w:val="en-US"/>
        </w:rPr>
        <w:t xml:space="preserve">We also found that many more </w:t>
      </w:r>
      <w:r w:rsidRPr="00CC0687">
        <w:rPr>
          <w:color w:val="000000" w:themeColor="text1"/>
          <w:lang w:val="en-US"/>
        </w:rPr>
        <w:t xml:space="preserve">meetings with mothers were </w:t>
      </w:r>
      <w:r w:rsidR="00CE6B83" w:rsidRPr="00CC0687">
        <w:rPr>
          <w:color w:val="000000" w:themeColor="text1"/>
          <w:lang w:val="en-US"/>
        </w:rPr>
        <w:t>prohibited by the authorities</w:t>
      </w:r>
      <w:r w:rsidRPr="00CC0687">
        <w:rPr>
          <w:color w:val="000000" w:themeColor="text1"/>
          <w:lang w:val="en-US"/>
        </w:rPr>
        <w:t xml:space="preserve"> in the case of children living with foster families:</w:t>
      </w:r>
      <w:r w:rsidR="00CE6B83" w:rsidRPr="00CC0687">
        <w:rPr>
          <w:color w:val="000000" w:themeColor="text1"/>
          <w:lang w:val="en-US"/>
        </w:rPr>
        <w:t xml:space="preserve"> 24% </w:t>
      </w:r>
      <w:r w:rsidRPr="00CC0687">
        <w:rPr>
          <w:color w:val="000000" w:themeColor="text1"/>
          <w:lang w:val="en-US"/>
        </w:rPr>
        <w:t>vs.</w:t>
      </w:r>
      <w:r w:rsidR="00CE6B83" w:rsidRPr="00CC0687">
        <w:rPr>
          <w:color w:val="000000" w:themeColor="text1"/>
          <w:lang w:val="en-US"/>
        </w:rPr>
        <w:t xml:space="preserve"> 11% for children in institutional care, a difference of 13</w:t>
      </w:r>
      <w:r w:rsidRPr="00CC0687">
        <w:rPr>
          <w:color w:val="000000" w:themeColor="text1"/>
          <w:lang w:val="en-US"/>
        </w:rPr>
        <w:t xml:space="preserve"> percentage points</w:t>
      </w:r>
      <w:r w:rsidR="00CE6B83" w:rsidRPr="00CC0687">
        <w:rPr>
          <w:color w:val="000000" w:themeColor="text1"/>
          <w:lang w:val="en-US"/>
        </w:rPr>
        <w:t xml:space="preserve">. Foster children are therefore more protected from negative encounters with their </w:t>
      </w:r>
      <w:r w:rsidR="005A4736" w:rsidRPr="00CC0687">
        <w:rPr>
          <w:color w:val="000000" w:themeColor="text1"/>
          <w:lang w:val="en-US"/>
        </w:rPr>
        <w:t xml:space="preserve">birth </w:t>
      </w:r>
      <w:r w:rsidR="00CE6B83" w:rsidRPr="00CC0687">
        <w:rPr>
          <w:color w:val="000000" w:themeColor="text1"/>
          <w:lang w:val="en-US"/>
        </w:rPr>
        <w:t>mothers</w:t>
      </w:r>
      <w:r w:rsidR="00AB1283" w:rsidRPr="00CC0687">
        <w:rPr>
          <w:color w:val="000000" w:themeColor="text1"/>
          <w:lang w:val="en-US"/>
        </w:rPr>
        <w:t xml:space="preserve"> than children in institution</w:t>
      </w:r>
      <w:r w:rsidR="00CE6B83" w:rsidRPr="00CC0687">
        <w:rPr>
          <w:color w:val="000000" w:themeColor="text1"/>
          <w:lang w:val="en-US"/>
        </w:rPr>
        <w:t xml:space="preserve">. In fact, </w:t>
      </w:r>
      <w:r w:rsidR="00444A29" w:rsidRPr="00CC0687">
        <w:rPr>
          <w:color w:val="000000" w:themeColor="text1"/>
          <w:lang w:val="en-US"/>
        </w:rPr>
        <w:t>caseworkers working in institutions seek half as many no-contact orders when parent-child visits are negative with authorities as those working in foster care.</w:t>
      </w:r>
    </w:p>
    <w:p w14:paraId="090FD81F" w14:textId="081F010F" w:rsidR="00491E44" w:rsidRPr="00CC0687" w:rsidRDefault="00072FD1" w:rsidP="00CC0687">
      <w:pPr>
        <w:spacing w:line="360" w:lineRule="auto"/>
        <w:ind w:firstLine="709"/>
        <w:jc w:val="both"/>
        <w:rPr>
          <w:color w:val="000000" w:themeColor="text1"/>
          <w:lang w:val="en-US"/>
        </w:rPr>
      </w:pPr>
      <w:r w:rsidRPr="00CC0687">
        <w:rPr>
          <w:color w:val="000000" w:themeColor="text1"/>
          <w:lang w:val="en-US"/>
        </w:rPr>
        <w:t>The quality of relationship</w:t>
      </w:r>
      <w:r w:rsidR="001E6203" w:rsidRPr="00CC0687">
        <w:rPr>
          <w:color w:val="000000" w:themeColor="text1"/>
          <w:lang w:val="en-US"/>
        </w:rPr>
        <w:t>s</w:t>
      </w:r>
      <w:r w:rsidRPr="00CC0687">
        <w:rPr>
          <w:color w:val="000000" w:themeColor="text1"/>
          <w:lang w:val="en-US"/>
        </w:rPr>
        <w:t xml:space="preserve"> between children and </w:t>
      </w:r>
      <w:r w:rsidR="00C41323" w:rsidRPr="00CC0687">
        <w:rPr>
          <w:color w:val="000000" w:themeColor="text1"/>
          <w:lang w:val="en-US"/>
        </w:rPr>
        <w:t xml:space="preserve">their caregivers </w:t>
      </w:r>
      <w:r w:rsidR="001E6203" w:rsidRPr="00CC0687">
        <w:rPr>
          <w:color w:val="000000" w:themeColor="text1"/>
          <w:lang w:val="en-US"/>
        </w:rPr>
        <w:t xml:space="preserve">was </w:t>
      </w:r>
      <w:r w:rsidR="007D6B4A" w:rsidRPr="00CC0687">
        <w:rPr>
          <w:color w:val="000000" w:themeColor="text1"/>
          <w:lang w:val="en-US"/>
        </w:rPr>
        <w:t xml:space="preserve">judged to be </w:t>
      </w:r>
      <w:r w:rsidRPr="00CC0687">
        <w:rPr>
          <w:color w:val="000000" w:themeColor="text1"/>
          <w:lang w:val="en-US"/>
        </w:rPr>
        <w:t xml:space="preserve">good in </w:t>
      </w:r>
      <w:r w:rsidR="001E6203" w:rsidRPr="00CC0687">
        <w:rPr>
          <w:color w:val="000000" w:themeColor="text1"/>
          <w:lang w:val="en-US"/>
        </w:rPr>
        <w:t>most</w:t>
      </w:r>
      <w:r w:rsidRPr="00CC0687">
        <w:rPr>
          <w:color w:val="000000" w:themeColor="text1"/>
          <w:lang w:val="en-US"/>
        </w:rPr>
        <w:t xml:space="preserve"> cases. On the other hand, the quality of relationship</w:t>
      </w:r>
      <w:r w:rsidR="001E6203" w:rsidRPr="00CC0687">
        <w:rPr>
          <w:color w:val="000000" w:themeColor="text1"/>
          <w:lang w:val="en-US"/>
        </w:rPr>
        <w:t>s</w:t>
      </w:r>
      <w:r w:rsidRPr="00CC0687">
        <w:rPr>
          <w:color w:val="000000" w:themeColor="text1"/>
          <w:lang w:val="en-US"/>
        </w:rPr>
        <w:t xml:space="preserve"> </w:t>
      </w:r>
      <w:r w:rsidR="001E6203" w:rsidRPr="00CC0687">
        <w:rPr>
          <w:color w:val="000000" w:themeColor="text1"/>
          <w:lang w:val="en-US"/>
        </w:rPr>
        <w:t xml:space="preserve">between </w:t>
      </w:r>
      <w:r w:rsidR="00C41323" w:rsidRPr="00CC0687">
        <w:rPr>
          <w:color w:val="000000" w:themeColor="text1"/>
          <w:lang w:val="en-US"/>
        </w:rPr>
        <w:t>the caregiver</w:t>
      </w:r>
      <w:r w:rsidR="001E6203" w:rsidRPr="00CC0687">
        <w:rPr>
          <w:color w:val="000000" w:themeColor="text1"/>
          <w:lang w:val="en-US"/>
        </w:rPr>
        <w:t xml:space="preserve"> and</w:t>
      </w:r>
      <w:r w:rsidRPr="00CC0687">
        <w:rPr>
          <w:color w:val="000000" w:themeColor="text1"/>
          <w:lang w:val="en-US"/>
        </w:rPr>
        <w:t xml:space="preserve"> children placed in institutions </w:t>
      </w:r>
      <w:r w:rsidR="00444A29" w:rsidRPr="00CC0687">
        <w:rPr>
          <w:color w:val="000000" w:themeColor="text1"/>
          <w:lang w:val="en-US"/>
        </w:rPr>
        <w:t xml:space="preserve">(μ= 6,46, σ = 1,42) </w:t>
      </w:r>
      <w:r w:rsidR="001E6203" w:rsidRPr="00CC0687">
        <w:rPr>
          <w:color w:val="000000" w:themeColor="text1"/>
          <w:lang w:val="en-US"/>
        </w:rPr>
        <w:t xml:space="preserve">was </w:t>
      </w:r>
      <w:r w:rsidR="00B90D1D" w:rsidRPr="00CC0687">
        <w:rPr>
          <w:color w:val="000000" w:themeColor="text1"/>
          <w:lang w:val="en-US"/>
        </w:rPr>
        <w:t xml:space="preserve">considered </w:t>
      </w:r>
      <w:r w:rsidRPr="00CC0687">
        <w:rPr>
          <w:color w:val="000000" w:themeColor="text1"/>
          <w:lang w:val="en-US"/>
        </w:rPr>
        <w:t>significantly poorer</w:t>
      </w:r>
      <w:r w:rsidR="00444A29" w:rsidRPr="00CC0687">
        <w:rPr>
          <w:color w:val="000000" w:themeColor="text1"/>
          <w:lang w:val="en-US"/>
        </w:rPr>
        <w:t xml:space="preserve"> (β = –0.253, R</w:t>
      </w:r>
      <w:r w:rsidR="00444A29" w:rsidRPr="00CC0687">
        <w:rPr>
          <w:color w:val="000000" w:themeColor="text1"/>
          <w:vertAlign w:val="superscript"/>
          <w:lang w:val="en-US"/>
        </w:rPr>
        <w:t>2</w:t>
      </w:r>
      <w:r w:rsidR="00444A29" w:rsidRPr="00CC0687">
        <w:rPr>
          <w:color w:val="000000" w:themeColor="text1"/>
          <w:lang w:val="en-US"/>
        </w:rPr>
        <w:t xml:space="preserve"> = 0.064, p &lt; 0.000)</w:t>
      </w:r>
      <w:r w:rsidRPr="00CC0687">
        <w:rPr>
          <w:color w:val="000000" w:themeColor="text1"/>
          <w:lang w:val="en-US"/>
        </w:rPr>
        <w:t xml:space="preserve"> than that </w:t>
      </w:r>
      <w:r w:rsidR="00444A29" w:rsidRPr="00CC0687">
        <w:rPr>
          <w:color w:val="000000" w:themeColor="text1"/>
          <w:lang w:val="en-US"/>
        </w:rPr>
        <w:t>with foster families</w:t>
      </w:r>
      <w:r w:rsidR="001E6203" w:rsidRPr="00CC0687">
        <w:rPr>
          <w:color w:val="000000" w:themeColor="text1"/>
          <w:lang w:val="en-US"/>
        </w:rPr>
        <w:t xml:space="preserve"> </w:t>
      </w:r>
      <w:r w:rsidR="00444A29" w:rsidRPr="00CC0687">
        <w:rPr>
          <w:color w:val="000000" w:themeColor="text1"/>
          <w:lang w:val="en-US"/>
        </w:rPr>
        <w:t xml:space="preserve">(μ= 7,22, σ = 1,51) </w:t>
      </w:r>
      <w:r w:rsidR="001E6203" w:rsidRPr="00CC0687">
        <w:rPr>
          <w:color w:val="000000" w:themeColor="text1"/>
          <w:lang w:val="en-US"/>
        </w:rPr>
        <w:t>(Table 2)</w:t>
      </w:r>
      <w:r w:rsidRPr="00CC0687">
        <w:rPr>
          <w:color w:val="000000" w:themeColor="text1"/>
          <w:lang w:val="en-US"/>
        </w:rPr>
        <w:t xml:space="preserve">. </w:t>
      </w:r>
    </w:p>
    <w:p w14:paraId="66B4F31D" w14:textId="38406390" w:rsidR="00FC2814" w:rsidRPr="00CC0687" w:rsidRDefault="00860C81" w:rsidP="00CC0687">
      <w:pPr>
        <w:autoSpaceDE w:val="0"/>
        <w:autoSpaceDN w:val="0"/>
        <w:adjustRightInd w:val="0"/>
        <w:spacing w:line="360" w:lineRule="auto"/>
        <w:ind w:firstLine="709"/>
        <w:jc w:val="both"/>
        <w:rPr>
          <w:color w:val="000000" w:themeColor="text1"/>
          <w:lang w:val="en-US"/>
        </w:rPr>
      </w:pPr>
      <w:r w:rsidRPr="00CC0687">
        <w:rPr>
          <w:color w:val="000000" w:themeColor="text1"/>
          <w:lang w:val="en-US"/>
        </w:rPr>
        <w:t>Two-thirds</w:t>
      </w:r>
      <w:r w:rsidR="00FC2814" w:rsidRPr="00CC0687">
        <w:rPr>
          <w:color w:val="000000" w:themeColor="text1"/>
          <w:lang w:val="en-US"/>
        </w:rPr>
        <w:t xml:space="preserve"> of the children placed in </w:t>
      </w:r>
      <w:r w:rsidRPr="00CC0687">
        <w:rPr>
          <w:color w:val="000000" w:themeColor="text1"/>
          <w:lang w:val="en-US"/>
        </w:rPr>
        <w:t xml:space="preserve">foster families </w:t>
      </w:r>
      <w:r w:rsidR="00FC2814" w:rsidRPr="00CC0687">
        <w:rPr>
          <w:color w:val="000000" w:themeColor="text1"/>
          <w:lang w:val="en-US"/>
        </w:rPr>
        <w:t xml:space="preserve">and </w:t>
      </w:r>
      <w:r w:rsidRPr="00CC0687">
        <w:rPr>
          <w:color w:val="000000" w:themeColor="text1"/>
          <w:lang w:val="en-US"/>
        </w:rPr>
        <w:t>three-quarters</w:t>
      </w:r>
      <w:r w:rsidR="00FC2814" w:rsidRPr="00CC0687">
        <w:rPr>
          <w:color w:val="000000" w:themeColor="text1"/>
          <w:lang w:val="en-US"/>
        </w:rPr>
        <w:t xml:space="preserve"> of the children placed in institutions </w:t>
      </w:r>
      <w:r w:rsidRPr="00CC0687">
        <w:rPr>
          <w:color w:val="000000" w:themeColor="text1"/>
          <w:lang w:val="en-US"/>
        </w:rPr>
        <w:t xml:space="preserve">had </w:t>
      </w:r>
      <w:r w:rsidR="00FC2814" w:rsidRPr="00CC0687">
        <w:rPr>
          <w:color w:val="000000" w:themeColor="text1"/>
          <w:lang w:val="en-US"/>
        </w:rPr>
        <w:t xml:space="preserve">suffered </w:t>
      </w:r>
      <w:r w:rsidRPr="00CC0687">
        <w:rPr>
          <w:color w:val="000000" w:themeColor="text1"/>
          <w:lang w:val="en-US"/>
        </w:rPr>
        <w:t xml:space="preserve">from </w:t>
      </w:r>
      <w:r w:rsidR="00FC2814" w:rsidRPr="00CC0687">
        <w:rPr>
          <w:color w:val="000000" w:themeColor="text1"/>
          <w:lang w:val="en-US"/>
        </w:rPr>
        <w:t xml:space="preserve">neglect while living with </w:t>
      </w:r>
      <w:r w:rsidR="005A4736" w:rsidRPr="00CC0687">
        <w:rPr>
          <w:color w:val="000000" w:themeColor="text1"/>
          <w:lang w:val="en-US"/>
        </w:rPr>
        <w:t>their birth mothers</w:t>
      </w:r>
      <w:r w:rsidR="00FC2814" w:rsidRPr="00CC0687">
        <w:rPr>
          <w:color w:val="000000" w:themeColor="text1"/>
          <w:lang w:val="en-US"/>
        </w:rPr>
        <w:t xml:space="preserve">. Institutionalized children </w:t>
      </w:r>
      <w:r w:rsidRPr="00CC0687">
        <w:rPr>
          <w:color w:val="000000" w:themeColor="text1"/>
          <w:lang w:val="en-US"/>
        </w:rPr>
        <w:t xml:space="preserve">were </w:t>
      </w:r>
      <w:r w:rsidR="00FC2814" w:rsidRPr="00CC0687">
        <w:rPr>
          <w:color w:val="000000" w:themeColor="text1"/>
          <w:lang w:val="en-US"/>
        </w:rPr>
        <w:t xml:space="preserve">significantly more </w:t>
      </w:r>
      <w:r w:rsidR="007D6B4A" w:rsidRPr="00CC0687">
        <w:rPr>
          <w:color w:val="000000" w:themeColor="text1"/>
          <w:lang w:val="en-US"/>
        </w:rPr>
        <w:t xml:space="preserve">likely to have a </w:t>
      </w:r>
      <w:r w:rsidR="00FC2814" w:rsidRPr="00CC0687">
        <w:rPr>
          <w:color w:val="000000" w:themeColor="text1"/>
          <w:lang w:val="en-US"/>
        </w:rPr>
        <w:t xml:space="preserve">neglectful mother than children </w:t>
      </w:r>
      <w:r w:rsidR="00F252A9" w:rsidRPr="00CC0687">
        <w:rPr>
          <w:color w:val="000000" w:themeColor="text1"/>
          <w:lang w:val="en-US"/>
        </w:rPr>
        <w:t xml:space="preserve">living </w:t>
      </w:r>
      <w:r w:rsidR="00FC2814" w:rsidRPr="00CC0687">
        <w:rPr>
          <w:color w:val="000000" w:themeColor="text1"/>
          <w:lang w:val="en-US"/>
        </w:rPr>
        <w:t xml:space="preserve">in </w:t>
      </w:r>
      <w:r w:rsidR="00F252A9" w:rsidRPr="00CC0687">
        <w:rPr>
          <w:color w:val="000000" w:themeColor="text1"/>
          <w:lang w:val="en-US"/>
        </w:rPr>
        <w:t xml:space="preserve">foster families </w:t>
      </w:r>
      <w:r w:rsidR="00FC2814" w:rsidRPr="00CC0687">
        <w:rPr>
          <w:color w:val="000000" w:themeColor="text1"/>
          <w:lang w:val="en-US"/>
        </w:rPr>
        <w:t>(β</w:t>
      </w:r>
      <w:r w:rsidR="004027FA" w:rsidRPr="00CC0687">
        <w:rPr>
          <w:color w:val="000000" w:themeColor="text1"/>
          <w:lang w:val="en-US"/>
        </w:rPr>
        <w:t xml:space="preserve"> = </w:t>
      </w:r>
      <w:r w:rsidR="00FC2814" w:rsidRPr="00CC0687">
        <w:rPr>
          <w:color w:val="000000" w:themeColor="text1"/>
          <w:lang w:val="en-US"/>
        </w:rPr>
        <w:t>0.238, R</w:t>
      </w:r>
      <w:r w:rsidR="00FC2814" w:rsidRPr="00CC0687">
        <w:rPr>
          <w:color w:val="000000" w:themeColor="text1"/>
          <w:vertAlign w:val="superscript"/>
          <w:lang w:val="en-US"/>
        </w:rPr>
        <w:t>2</w:t>
      </w:r>
      <w:r w:rsidR="004027FA" w:rsidRPr="00CC0687">
        <w:rPr>
          <w:color w:val="000000" w:themeColor="text1"/>
          <w:lang w:val="en-US"/>
        </w:rPr>
        <w:t xml:space="preserve"> = </w:t>
      </w:r>
      <w:r w:rsidR="00FC2814" w:rsidRPr="00CC0687">
        <w:rPr>
          <w:color w:val="000000" w:themeColor="text1"/>
          <w:lang w:val="en-US"/>
        </w:rPr>
        <w:t>0.057, p</w:t>
      </w:r>
      <w:r w:rsidR="004027FA" w:rsidRPr="00CC0687">
        <w:rPr>
          <w:color w:val="000000" w:themeColor="text1"/>
          <w:lang w:val="en-US"/>
        </w:rPr>
        <w:t xml:space="preserve"> &lt; </w:t>
      </w:r>
      <w:r w:rsidR="00FC2814" w:rsidRPr="00CC0687">
        <w:rPr>
          <w:color w:val="000000" w:themeColor="text1"/>
          <w:lang w:val="en-US"/>
        </w:rPr>
        <w:t xml:space="preserve">0.000). </w:t>
      </w:r>
      <w:r w:rsidR="00F252A9" w:rsidRPr="00CC0687">
        <w:rPr>
          <w:color w:val="000000" w:themeColor="text1"/>
          <w:lang w:val="en-US"/>
        </w:rPr>
        <w:t>One-third</w:t>
      </w:r>
      <w:r w:rsidR="00FC2814" w:rsidRPr="00CC0687">
        <w:rPr>
          <w:color w:val="000000" w:themeColor="text1"/>
          <w:lang w:val="en-US"/>
        </w:rPr>
        <w:t xml:space="preserve"> of children in </w:t>
      </w:r>
      <w:r w:rsidR="00F252A9" w:rsidRPr="00CC0687">
        <w:rPr>
          <w:color w:val="000000" w:themeColor="text1"/>
          <w:lang w:val="en-US"/>
        </w:rPr>
        <w:lastRenderedPageBreak/>
        <w:t xml:space="preserve">foster families </w:t>
      </w:r>
      <w:r w:rsidR="00FC2814" w:rsidRPr="00CC0687">
        <w:rPr>
          <w:color w:val="000000" w:themeColor="text1"/>
          <w:lang w:val="en-US"/>
        </w:rPr>
        <w:t xml:space="preserve">and half of children in </w:t>
      </w:r>
      <w:r w:rsidR="00F252A9" w:rsidRPr="00CC0687">
        <w:rPr>
          <w:color w:val="000000" w:themeColor="text1"/>
          <w:lang w:val="en-US"/>
        </w:rPr>
        <w:t xml:space="preserve">institutional </w:t>
      </w:r>
      <w:r w:rsidR="00FC2814" w:rsidRPr="00CC0687">
        <w:rPr>
          <w:color w:val="000000" w:themeColor="text1"/>
          <w:lang w:val="en-US"/>
        </w:rPr>
        <w:t xml:space="preserve">care </w:t>
      </w:r>
      <w:r w:rsidR="00F252A9" w:rsidRPr="00CC0687">
        <w:rPr>
          <w:color w:val="000000" w:themeColor="text1"/>
          <w:lang w:val="en-US"/>
        </w:rPr>
        <w:t xml:space="preserve">had </w:t>
      </w:r>
      <w:r w:rsidR="00B05643" w:rsidRPr="00CC0687">
        <w:rPr>
          <w:color w:val="000000" w:themeColor="text1"/>
          <w:lang w:val="en-US"/>
        </w:rPr>
        <w:t xml:space="preserve">witnessed </w:t>
      </w:r>
      <w:r w:rsidR="00FC2814" w:rsidRPr="00CC0687">
        <w:rPr>
          <w:color w:val="000000" w:themeColor="text1"/>
          <w:lang w:val="en-US"/>
        </w:rPr>
        <w:t>violence in the mother</w:t>
      </w:r>
      <w:r w:rsidR="004027FA" w:rsidRPr="00CC0687">
        <w:rPr>
          <w:color w:val="000000" w:themeColor="text1"/>
          <w:lang w:val="en-US"/>
        </w:rPr>
        <w:t>’</w:t>
      </w:r>
      <w:r w:rsidR="00FC2814" w:rsidRPr="00CC0687">
        <w:rPr>
          <w:color w:val="000000" w:themeColor="text1"/>
          <w:lang w:val="en-US"/>
        </w:rPr>
        <w:t xml:space="preserve">s home. </w:t>
      </w:r>
      <w:r w:rsidR="00F252A9" w:rsidRPr="00CC0687">
        <w:rPr>
          <w:color w:val="000000" w:themeColor="text1"/>
          <w:lang w:val="en-US"/>
        </w:rPr>
        <w:t>I</w:t>
      </w:r>
      <w:r w:rsidR="00FC2814" w:rsidRPr="00CC0687">
        <w:rPr>
          <w:color w:val="000000" w:themeColor="text1"/>
          <w:lang w:val="en-US"/>
        </w:rPr>
        <w:t>nstitutionalized children witnessed</w:t>
      </w:r>
      <w:r w:rsidR="00F252A9" w:rsidRPr="00CC0687">
        <w:rPr>
          <w:color w:val="000000" w:themeColor="text1"/>
          <w:lang w:val="en-US"/>
        </w:rPr>
        <w:t xml:space="preserve"> significantly</w:t>
      </w:r>
      <w:r w:rsidR="00FC2814" w:rsidRPr="00CC0687">
        <w:rPr>
          <w:color w:val="000000" w:themeColor="text1"/>
          <w:lang w:val="en-US"/>
        </w:rPr>
        <w:t xml:space="preserve"> more </w:t>
      </w:r>
      <w:r w:rsidR="000C25CC" w:rsidRPr="00CC0687">
        <w:rPr>
          <w:color w:val="000000" w:themeColor="text1"/>
          <w:lang w:val="en-US"/>
        </w:rPr>
        <w:t xml:space="preserve">domestic </w:t>
      </w:r>
      <w:r w:rsidR="00FC2814" w:rsidRPr="00CC0687">
        <w:rPr>
          <w:color w:val="000000" w:themeColor="text1"/>
          <w:lang w:val="en-US"/>
        </w:rPr>
        <w:t>violence</w:t>
      </w:r>
      <w:r w:rsidR="00F252A9" w:rsidRPr="00CC0687">
        <w:rPr>
          <w:color w:val="000000" w:themeColor="text1"/>
          <w:lang w:val="en-US"/>
        </w:rPr>
        <w:t xml:space="preserve"> in their </w:t>
      </w:r>
      <w:r w:rsidR="005A4736" w:rsidRPr="00CC0687">
        <w:rPr>
          <w:color w:val="000000" w:themeColor="text1"/>
          <w:lang w:val="en-US"/>
        </w:rPr>
        <w:t xml:space="preserve">birth </w:t>
      </w:r>
      <w:r w:rsidR="00F252A9" w:rsidRPr="00CC0687">
        <w:rPr>
          <w:color w:val="000000" w:themeColor="text1"/>
          <w:lang w:val="en-US"/>
        </w:rPr>
        <w:t>mother’s home</w:t>
      </w:r>
      <w:r w:rsidR="00FC2814" w:rsidRPr="00CC0687">
        <w:rPr>
          <w:color w:val="000000" w:themeColor="text1"/>
          <w:lang w:val="en-US"/>
        </w:rPr>
        <w:t xml:space="preserve"> than children in </w:t>
      </w:r>
      <w:r w:rsidR="00F252A9" w:rsidRPr="00CC0687">
        <w:rPr>
          <w:color w:val="000000" w:themeColor="text1"/>
          <w:lang w:val="en-US"/>
        </w:rPr>
        <w:t xml:space="preserve">foster families </w:t>
      </w:r>
      <w:r w:rsidR="00FC2814" w:rsidRPr="00CC0687">
        <w:rPr>
          <w:color w:val="000000" w:themeColor="text1"/>
          <w:lang w:val="en-US"/>
        </w:rPr>
        <w:t>(β</w:t>
      </w:r>
      <w:r w:rsidR="004027FA" w:rsidRPr="00CC0687">
        <w:rPr>
          <w:color w:val="000000" w:themeColor="text1"/>
          <w:lang w:val="en-US"/>
        </w:rPr>
        <w:t xml:space="preserve"> = </w:t>
      </w:r>
      <w:r w:rsidR="00FC2814" w:rsidRPr="00CC0687">
        <w:rPr>
          <w:color w:val="000000" w:themeColor="text1"/>
          <w:lang w:val="en-US"/>
        </w:rPr>
        <w:t>0.406, R</w:t>
      </w:r>
      <w:r w:rsidR="00FC2814" w:rsidRPr="00CC0687">
        <w:rPr>
          <w:color w:val="000000" w:themeColor="text1"/>
          <w:vertAlign w:val="superscript"/>
          <w:lang w:val="en-US"/>
        </w:rPr>
        <w:t>2</w:t>
      </w:r>
      <w:r w:rsidR="004027FA" w:rsidRPr="00CC0687">
        <w:rPr>
          <w:color w:val="000000" w:themeColor="text1"/>
          <w:lang w:val="en-US"/>
        </w:rPr>
        <w:t xml:space="preserve"> = </w:t>
      </w:r>
      <w:r w:rsidR="00FC2814" w:rsidRPr="00CC0687">
        <w:rPr>
          <w:color w:val="000000" w:themeColor="text1"/>
          <w:lang w:val="en-US"/>
        </w:rPr>
        <w:t>0.165, p</w:t>
      </w:r>
      <w:r w:rsidR="004027FA" w:rsidRPr="00CC0687">
        <w:rPr>
          <w:color w:val="000000" w:themeColor="text1"/>
          <w:lang w:val="en-US"/>
        </w:rPr>
        <w:t xml:space="preserve"> &lt; </w:t>
      </w:r>
      <w:r w:rsidR="00FC2814" w:rsidRPr="00CC0687">
        <w:rPr>
          <w:color w:val="000000" w:themeColor="text1"/>
          <w:lang w:val="en-US"/>
        </w:rPr>
        <w:t xml:space="preserve">0.000). Institutionalized children </w:t>
      </w:r>
      <w:r w:rsidR="00F252A9" w:rsidRPr="00CC0687">
        <w:rPr>
          <w:color w:val="000000" w:themeColor="text1"/>
          <w:lang w:val="en-US"/>
        </w:rPr>
        <w:t xml:space="preserve">had </w:t>
      </w:r>
      <w:r w:rsidR="00FC2814" w:rsidRPr="00CC0687">
        <w:rPr>
          <w:color w:val="000000" w:themeColor="text1"/>
          <w:lang w:val="en-US"/>
        </w:rPr>
        <w:t>experience</w:t>
      </w:r>
      <w:r w:rsidR="00F252A9" w:rsidRPr="00CC0687">
        <w:rPr>
          <w:color w:val="000000" w:themeColor="text1"/>
          <w:lang w:val="en-US"/>
        </w:rPr>
        <w:t>d</w:t>
      </w:r>
      <w:r w:rsidR="00FC2814" w:rsidRPr="00CC0687">
        <w:rPr>
          <w:color w:val="000000" w:themeColor="text1"/>
          <w:lang w:val="en-US"/>
        </w:rPr>
        <w:t xml:space="preserve"> </w:t>
      </w:r>
      <w:r w:rsidR="00F252A9" w:rsidRPr="00CC0687">
        <w:rPr>
          <w:color w:val="000000" w:themeColor="text1"/>
          <w:lang w:val="en-US"/>
        </w:rPr>
        <w:t>twice as much</w:t>
      </w:r>
      <w:r w:rsidR="00FC2814" w:rsidRPr="00CC0687">
        <w:rPr>
          <w:color w:val="000000" w:themeColor="text1"/>
          <w:lang w:val="en-US"/>
        </w:rPr>
        <w:t xml:space="preserve"> maltreatment </w:t>
      </w:r>
      <w:r w:rsidR="00F252A9" w:rsidRPr="00CC0687">
        <w:rPr>
          <w:color w:val="000000" w:themeColor="text1"/>
          <w:lang w:val="en-US"/>
        </w:rPr>
        <w:t xml:space="preserve">as </w:t>
      </w:r>
      <w:r w:rsidR="00FC2814" w:rsidRPr="00CC0687">
        <w:rPr>
          <w:color w:val="000000" w:themeColor="text1"/>
          <w:lang w:val="en-US"/>
        </w:rPr>
        <w:t xml:space="preserve">children in </w:t>
      </w:r>
      <w:r w:rsidR="00F252A9" w:rsidRPr="00CC0687">
        <w:rPr>
          <w:color w:val="000000" w:themeColor="text1"/>
          <w:lang w:val="en-US"/>
        </w:rPr>
        <w:t xml:space="preserve">foster families </w:t>
      </w:r>
      <w:r w:rsidR="00FC2814" w:rsidRPr="00CC0687">
        <w:rPr>
          <w:color w:val="000000" w:themeColor="text1"/>
          <w:lang w:val="en-US"/>
        </w:rPr>
        <w:t>(β</w:t>
      </w:r>
      <w:r w:rsidR="004027FA" w:rsidRPr="00CC0687">
        <w:rPr>
          <w:color w:val="000000" w:themeColor="text1"/>
          <w:lang w:val="en-US"/>
        </w:rPr>
        <w:t xml:space="preserve"> = </w:t>
      </w:r>
      <w:r w:rsidR="00FC2814" w:rsidRPr="00CC0687">
        <w:rPr>
          <w:color w:val="000000" w:themeColor="text1"/>
          <w:lang w:val="en-US"/>
        </w:rPr>
        <w:t>0.193, R</w:t>
      </w:r>
      <w:r w:rsidR="00FC2814" w:rsidRPr="00CC0687">
        <w:rPr>
          <w:color w:val="000000" w:themeColor="text1"/>
          <w:vertAlign w:val="superscript"/>
          <w:lang w:val="en-US"/>
        </w:rPr>
        <w:t>2</w:t>
      </w:r>
      <w:r w:rsidR="004027FA" w:rsidRPr="00CC0687">
        <w:rPr>
          <w:color w:val="000000" w:themeColor="text1"/>
          <w:lang w:val="en-US"/>
        </w:rPr>
        <w:t xml:space="preserve"> = </w:t>
      </w:r>
      <w:r w:rsidR="00FC2814" w:rsidRPr="00CC0687">
        <w:rPr>
          <w:color w:val="000000" w:themeColor="text1"/>
          <w:lang w:val="en-US"/>
        </w:rPr>
        <w:t>0.037, p</w:t>
      </w:r>
      <w:r w:rsidR="004027FA" w:rsidRPr="00CC0687">
        <w:rPr>
          <w:color w:val="000000" w:themeColor="text1"/>
          <w:lang w:val="en-US"/>
        </w:rPr>
        <w:t xml:space="preserve"> &lt; </w:t>
      </w:r>
      <w:r w:rsidR="00FC2814" w:rsidRPr="00CC0687">
        <w:rPr>
          <w:color w:val="000000" w:themeColor="text1"/>
          <w:lang w:val="en-US"/>
        </w:rPr>
        <w:t>0.000).</w:t>
      </w:r>
    </w:p>
    <w:p w14:paraId="46DF7B19" w14:textId="1ED76553" w:rsidR="00FC2814" w:rsidRPr="00CC0687" w:rsidRDefault="00FC2814" w:rsidP="00CC0687">
      <w:pPr>
        <w:spacing w:line="360" w:lineRule="auto"/>
        <w:ind w:firstLine="709"/>
        <w:jc w:val="both"/>
        <w:rPr>
          <w:color w:val="000000" w:themeColor="text1"/>
          <w:lang w:val="en-US"/>
        </w:rPr>
      </w:pPr>
      <w:r w:rsidRPr="00CC0687">
        <w:rPr>
          <w:color w:val="000000" w:themeColor="text1"/>
          <w:lang w:val="en-US"/>
        </w:rPr>
        <w:t xml:space="preserve">Half of the children placed in </w:t>
      </w:r>
      <w:r w:rsidR="00F252A9" w:rsidRPr="00CC0687">
        <w:rPr>
          <w:color w:val="000000" w:themeColor="text1"/>
          <w:lang w:val="en-US"/>
        </w:rPr>
        <w:t xml:space="preserve">both </w:t>
      </w:r>
      <w:r w:rsidRPr="00CC0687">
        <w:rPr>
          <w:color w:val="000000" w:themeColor="text1"/>
          <w:lang w:val="en-US"/>
        </w:rPr>
        <w:t xml:space="preserve">institutions and </w:t>
      </w:r>
      <w:r w:rsidR="00F252A9" w:rsidRPr="00CC0687">
        <w:rPr>
          <w:color w:val="000000" w:themeColor="text1"/>
          <w:lang w:val="en-US"/>
        </w:rPr>
        <w:t xml:space="preserve">foster families had been </w:t>
      </w:r>
      <w:r w:rsidRPr="00CC0687">
        <w:rPr>
          <w:color w:val="000000" w:themeColor="text1"/>
          <w:lang w:val="en-US"/>
        </w:rPr>
        <w:t xml:space="preserve">neglected by their fathers. Institutionalized children </w:t>
      </w:r>
      <w:r w:rsidR="00F252A9" w:rsidRPr="00CC0687">
        <w:rPr>
          <w:color w:val="000000" w:themeColor="text1"/>
          <w:lang w:val="en-US"/>
        </w:rPr>
        <w:t xml:space="preserve">were </w:t>
      </w:r>
      <w:r w:rsidRPr="00CC0687">
        <w:rPr>
          <w:color w:val="000000" w:themeColor="text1"/>
          <w:lang w:val="en-US"/>
        </w:rPr>
        <w:t xml:space="preserve">significantly more </w:t>
      </w:r>
      <w:r w:rsidR="007D6B4A" w:rsidRPr="00CC0687">
        <w:rPr>
          <w:color w:val="000000" w:themeColor="text1"/>
          <w:lang w:val="en-US"/>
        </w:rPr>
        <w:t xml:space="preserve">likely to </w:t>
      </w:r>
      <w:r w:rsidRPr="00CC0687">
        <w:rPr>
          <w:color w:val="000000" w:themeColor="text1"/>
          <w:lang w:val="en-US"/>
        </w:rPr>
        <w:t xml:space="preserve">have </w:t>
      </w:r>
      <w:r w:rsidR="007D6B4A" w:rsidRPr="00CC0687">
        <w:rPr>
          <w:color w:val="000000" w:themeColor="text1"/>
          <w:lang w:val="en-US"/>
        </w:rPr>
        <w:t xml:space="preserve">a </w:t>
      </w:r>
      <w:r w:rsidRPr="00CC0687">
        <w:rPr>
          <w:color w:val="000000" w:themeColor="text1"/>
          <w:lang w:val="en-US"/>
        </w:rPr>
        <w:t xml:space="preserve">neglectful father than children in </w:t>
      </w:r>
      <w:r w:rsidR="00F252A9" w:rsidRPr="00CC0687">
        <w:rPr>
          <w:color w:val="000000" w:themeColor="text1"/>
          <w:lang w:val="en-US"/>
        </w:rPr>
        <w:t xml:space="preserve">foster homes </w:t>
      </w:r>
      <w:r w:rsidRPr="00CC0687">
        <w:rPr>
          <w:color w:val="000000" w:themeColor="text1"/>
          <w:lang w:val="en-US"/>
        </w:rPr>
        <w:t>(β</w:t>
      </w:r>
      <w:r w:rsidR="004027FA" w:rsidRPr="00CC0687">
        <w:rPr>
          <w:color w:val="000000" w:themeColor="text1"/>
          <w:lang w:val="en-US"/>
        </w:rPr>
        <w:t xml:space="preserve"> = </w:t>
      </w:r>
      <w:r w:rsidRPr="00CC0687">
        <w:rPr>
          <w:color w:val="000000" w:themeColor="text1"/>
          <w:lang w:val="en-US"/>
        </w:rPr>
        <w:t>0.253, R</w:t>
      </w:r>
      <w:r w:rsidRPr="00CC0687">
        <w:rPr>
          <w:color w:val="000000" w:themeColor="text1"/>
          <w:vertAlign w:val="superscript"/>
          <w:lang w:val="en-US"/>
        </w:rPr>
        <w:t>2</w:t>
      </w:r>
      <w:r w:rsidR="004027FA" w:rsidRPr="00CC0687">
        <w:rPr>
          <w:color w:val="000000" w:themeColor="text1"/>
          <w:lang w:val="en-US"/>
        </w:rPr>
        <w:t xml:space="preserve"> = </w:t>
      </w:r>
      <w:r w:rsidRPr="00CC0687">
        <w:rPr>
          <w:color w:val="000000" w:themeColor="text1"/>
          <w:lang w:val="en-US"/>
        </w:rPr>
        <w:t>0.064, p</w:t>
      </w:r>
      <w:r w:rsidR="004027FA" w:rsidRPr="00CC0687">
        <w:rPr>
          <w:color w:val="000000" w:themeColor="text1"/>
          <w:lang w:val="en-US"/>
        </w:rPr>
        <w:t xml:space="preserve"> &lt; </w:t>
      </w:r>
      <w:r w:rsidRPr="00CC0687">
        <w:rPr>
          <w:color w:val="000000" w:themeColor="text1"/>
          <w:lang w:val="en-US"/>
        </w:rPr>
        <w:t xml:space="preserve">0.000). </w:t>
      </w:r>
      <w:r w:rsidR="00F252A9" w:rsidRPr="00CC0687">
        <w:rPr>
          <w:color w:val="000000" w:themeColor="text1"/>
          <w:lang w:val="en-US"/>
        </w:rPr>
        <w:t>I</w:t>
      </w:r>
      <w:r w:rsidR="00B05643" w:rsidRPr="00CC0687">
        <w:rPr>
          <w:color w:val="000000" w:themeColor="text1"/>
          <w:lang w:val="en-US"/>
        </w:rPr>
        <w:t xml:space="preserve">nstitutionalized </w:t>
      </w:r>
      <w:r w:rsidRPr="00CC0687">
        <w:rPr>
          <w:color w:val="000000" w:themeColor="text1"/>
          <w:lang w:val="en-US"/>
        </w:rPr>
        <w:t xml:space="preserve">children witnessed </w:t>
      </w:r>
      <w:r w:rsidR="00F252A9" w:rsidRPr="00CC0687">
        <w:rPr>
          <w:color w:val="000000" w:themeColor="text1"/>
          <w:lang w:val="en-US"/>
        </w:rPr>
        <w:t xml:space="preserve">significantly </w:t>
      </w:r>
      <w:r w:rsidRPr="00CC0687">
        <w:rPr>
          <w:color w:val="000000" w:themeColor="text1"/>
          <w:lang w:val="en-US"/>
        </w:rPr>
        <w:t xml:space="preserve">more spousal violence </w:t>
      </w:r>
      <w:r w:rsidR="00F252A9" w:rsidRPr="00CC0687">
        <w:rPr>
          <w:color w:val="000000" w:themeColor="text1"/>
          <w:lang w:val="en-US"/>
        </w:rPr>
        <w:t xml:space="preserve">in their father’s home </w:t>
      </w:r>
      <w:r w:rsidRPr="00CC0687">
        <w:rPr>
          <w:color w:val="000000" w:themeColor="text1"/>
          <w:lang w:val="en-US"/>
        </w:rPr>
        <w:t>than children in AF (β</w:t>
      </w:r>
      <w:r w:rsidR="004027FA" w:rsidRPr="00CC0687">
        <w:rPr>
          <w:color w:val="000000" w:themeColor="text1"/>
          <w:lang w:val="en-US"/>
        </w:rPr>
        <w:t xml:space="preserve"> = </w:t>
      </w:r>
      <w:r w:rsidRPr="00CC0687">
        <w:rPr>
          <w:color w:val="000000" w:themeColor="text1"/>
          <w:lang w:val="en-US"/>
        </w:rPr>
        <w:t>0.445, R</w:t>
      </w:r>
      <w:r w:rsidRPr="00CC0687">
        <w:rPr>
          <w:color w:val="000000" w:themeColor="text1"/>
          <w:vertAlign w:val="superscript"/>
          <w:lang w:val="en-US"/>
        </w:rPr>
        <w:t>2</w:t>
      </w:r>
      <w:r w:rsidR="004027FA" w:rsidRPr="00CC0687">
        <w:rPr>
          <w:color w:val="000000" w:themeColor="text1"/>
          <w:lang w:val="en-US"/>
        </w:rPr>
        <w:t xml:space="preserve"> = </w:t>
      </w:r>
      <w:r w:rsidRPr="00CC0687">
        <w:rPr>
          <w:color w:val="000000" w:themeColor="text1"/>
          <w:lang w:val="en-US"/>
        </w:rPr>
        <w:t>0.198, p</w:t>
      </w:r>
      <w:r w:rsidR="004027FA" w:rsidRPr="00CC0687">
        <w:rPr>
          <w:color w:val="000000" w:themeColor="text1"/>
          <w:lang w:val="en-US"/>
        </w:rPr>
        <w:t xml:space="preserve"> &lt; </w:t>
      </w:r>
      <w:r w:rsidRPr="00CC0687">
        <w:rPr>
          <w:color w:val="000000" w:themeColor="text1"/>
          <w:lang w:val="en-US"/>
        </w:rPr>
        <w:t>0.000).</w:t>
      </w:r>
      <w:r w:rsidR="00F252A9" w:rsidRPr="00CC0687">
        <w:rPr>
          <w:color w:val="000000" w:themeColor="text1"/>
          <w:lang w:val="en-US"/>
        </w:rPr>
        <w:t xml:space="preserve"> Ten percent</w:t>
      </w:r>
      <w:r w:rsidRPr="00CC0687">
        <w:rPr>
          <w:color w:val="000000" w:themeColor="text1"/>
          <w:lang w:val="en-US"/>
        </w:rPr>
        <w:t xml:space="preserve"> of children in AF and 30% of children</w:t>
      </w:r>
      <w:r w:rsidR="00194AF6">
        <w:rPr>
          <w:color w:val="000000" w:themeColor="text1"/>
          <w:lang w:val="en-US"/>
        </w:rPr>
        <w:t xml:space="preserve"> </w:t>
      </w:r>
      <w:r w:rsidR="00E475E5">
        <w:rPr>
          <w:color w:val="000000" w:themeColor="text1"/>
          <w:shd w:val="clear" w:color="auto" w:fill="FFFFFF"/>
          <w:lang w:val="en-US"/>
        </w:rPr>
        <w:t>in residential care</w:t>
      </w:r>
      <w:r w:rsidRPr="00CC0687">
        <w:rPr>
          <w:color w:val="000000" w:themeColor="text1"/>
          <w:lang w:val="en-US"/>
        </w:rPr>
        <w:t xml:space="preserve"> </w:t>
      </w:r>
      <w:r w:rsidR="00F252A9" w:rsidRPr="00CC0687">
        <w:rPr>
          <w:color w:val="000000" w:themeColor="text1"/>
          <w:lang w:val="en-US"/>
        </w:rPr>
        <w:t xml:space="preserve">had </w:t>
      </w:r>
      <w:r w:rsidRPr="00CC0687">
        <w:rPr>
          <w:color w:val="000000" w:themeColor="text1"/>
          <w:lang w:val="en-US"/>
        </w:rPr>
        <w:t>experienced abuse by their fathers (β</w:t>
      </w:r>
      <w:r w:rsidR="004027FA" w:rsidRPr="00CC0687">
        <w:rPr>
          <w:color w:val="000000" w:themeColor="text1"/>
          <w:lang w:val="en-US"/>
        </w:rPr>
        <w:t xml:space="preserve"> = </w:t>
      </w:r>
      <w:r w:rsidRPr="00CC0687">
        <w:rPr>
          <w:color w:val="000000" w:themeColor="text1"/>
          <w:lang w:val="en-US"/>
        </w:rPr>
        <w:t>0.251, R</w:t>
      </w:r>
      <w:r w:rsidRPr="00CC0687">
        <w:rPr>
          <w:color w:val="000000" w:themeColor="text1"/>
          <w:vertAlign w:val="superscript"/>
          <w:lang w:val="en-US"/>
        </w:rPr>
        <w:t>2</w:t>
      </w:r>
      <w:r w:rsidR="004027FA" w:rsidRPr="00CC0687">
        <w:rPr>
          <w:color w:val="000000" w:themeColor="text1"/>
          <w:lang w:val="en-US"/>
        </w:rPr>
        <w:t xml:space="preserve"> = </w:t>
      </w:r>
      <w:r w:rsidRPr="00CC0687">
        <w:rPr>
          <w:color w:val="000000" w:themeColor="text1"/>
          <w:lang w:val="en-US"/>
        </w:rPr>
        <w:t>0.063, p</w:t>
      </w:r>
      <w:r w:rsidR="004027FA" w:rsidRPr="00CC0687">
        <w:rPr>
          <w:color w:val="000000" w:themeColor="text1"/>
          <w:lang w:val="en-US"/>
        </w:rPr>
        <w:t xml:space="preserve"> &lt; </w:t>
      </w:r>
      <w:r w:rsidRPr="00CC0687">
        <w:rPr>
          <w:color w:val="000000" w:themeColor="text1"/>
          <w:lang w:val="en-US"/>
        </w:rPr>
        <w:t>0.000)</w:t>
      </w:r>
      <w:r w:rsidR="00F252A9" w:rsidRPr="00CC0687">
        <w:rPr>
          <w:color w:val="000000" w:themeColor="text1"/>
          <w:lang w:val="en-US"/>
        </w:rPr>
        <w:t xml:space="preserve"> (Table 3)</w:t>
      </w:r>
      <w:r w:rsidRPr="00CC0687">
        <w:rPr>
          <w:color w:val="000000" w:themeColor="text1"/>
          <w:lang w:val="en-US"/>
        </w:rPr>
        <w:t>.</w:t>
      </w:r>
      <w:r w:rsidRPr="00CC0687">
        <w:rPr>
          <w:color w:val="000000" w:themeColor="text1"/>
          <w:vertAlign w:val="superscript"/>
          <w:lang w:val="en-US"/>
        </w:rPr>
        <w:t xml:space="preserve"> </w:t>
      </w:r>
    </w:p>
    <w:p w14:paraId="48EEFDA1" w14:textId="31F9AD02" w:rsidR="0029693A" w:rsidRPr="00CC0687" w:rsidRDefault="00CE6B83" w:rsidP="00CC0687">
      <w:pPr>
        <w:spacing w:line="360" w:lineRule="auto"/>
        <w:ind w:firstLine="708"/>
        <w:jc w:val="both"/>
        <w:rPr>
          <w:rFonts w:eastAsia="SimHei"/>
          <w:bCs/>
          <w:color w:val="000000" w:themeColor="text1"/>
          <w:lang w:val="en-US"/>
        </w:rPr>
      </w:pPr>
      <w:r w:rsidRPr="00CC0687">
        <w:rPr>
          <w:rFonts w:eastAsia="SimHei"/>
          <w:bCs/>
          <w:color w:val="000000" w:themeColor="text1"/>
          <w:lang w:val="en-US"/>
        </w:rPr>
        <w:t xml:space="preserve">We </w:t>
      </w:r>
      <w:r w:rsidR="00F07D4D" w:rsidRPr="00CC0687">
        <w:rPr>
          <w:rFonts w:eastAsia="SimHei"/>
          <w:bCs/>
          <w:color w:val="000000" w:themeColor="text1"/>
          <w:lang w:val="en-US"/>
        </w:rPr>
        <w:t xml:space="preserve">found </w:t>
      </w:r>
      <w:r w:rsidRPr="00CC0687">
        <w:rPr>
          <w:rFonts w:eastAsia="SimHei"/>
          <w:bCs/>
          <w:color w:val="000000" w:themeColor="text1"/>
          <w:lang w:val="en-US"/>
        </w:rPr>
        <w:t>that</w:t>
      </w:r>
      <w:r w:rsidR="00F07D4D" w:rsidRPr="00CC0687">
        <w:rPr>
          <w:rFonts w:eastAsia="SimHei"/>
          <w:bCs/>
          <w:color w:val="000000" w:themeColor="text1"/>
          <w:lang w:val="en-US"/>
        </w:rPr>
        <w:t>, in itself,</w:t>
      </w:r>
      <w:r w:rsidRPr="00CC0687">
        <w:rPr>
          <w:rFonts w:eastAsia="SimHei"/>
          <w:bCs/>
          <w:color w:val="000000" w:themeColor="text1"/>
          <w:lang w:val="en-US"/>
        </w:rPr>
        <w:t xml:space="preserve"> the length of time spent </w:t>
      </w:r>
      <w:r w:rsidR="00500559" w:rsidRPr="00CC0687">
        <w:rPr>
          <w:rFonts w:eastAsia="SimHei"/>
          <w:bCs/>
          <w:color w:val="000000" w:themeColor="text1"/>
          <w:lang w:val="en-US"/>
        </w:rPr>
        <w:t xml:space="preserve">with the parents </w:t>
      </w:r>
      <w:r w:rsidR="00F07D4D" w:rsidRPr="00CC0687">
        <w:rPr>
          <w:rFonts w:eastAsia="SimHei"/>
          <w:bCs/>
          <w:color w:val="000000" w:themeColor="text1"/>
          <w:lang w:val="en-US"/>
        </w:rPr>
        <w:t>did</w:t>
      </w:r>
      <w:r w:rsidRPr="00CC0687">
        <w:rPr>
          <w:rFonts w:eastAsia="SimHei"/>
          <w:bCs/>
          <w:color w:val="000000" w:themeColor="text1"/>
          <w:lang w:val="en-US"/>
        </w:rPr>
        <w:t xml:space="preserve"> not predict the </w:t>
      </w:r>
      <w:r w:rsidR="00194AF6">
        <w:rPr>
          <w:rFonts w:eastAsia="SimHei"/>
          <w:bCs/>
          <w:color w:val="000000" w:themeColor="text1"/>
          <w:lang w:val="en-US"/>
        </w:rPr>
        <w:t>psychological health</w:t>
      </w:r>
      <w:r w:rsidRPr="00CC0687">
        <w:rPr>
          <w:rFonts w:eastAsia="SimHei"/>
          <w:bCs/>
          <w:color w:val="000000" w:themeColor="text1"/>
          <w:lang w:val="en-US"/>
        </w:rPr>
        <w:t xml:space="preserve"> of the children in care. </w:t>
      </w:r>
      <w:r w:rsidR="00866E67" w:rsidRPr="00CC0687">
        <w:rPr>
          <w:rFonts w:eastAsia="SimHei"/>
          <w:bCs/>
          <w:color w:val="000000" w:themeColor="text1"/>
          <w:lang w:val="en-US"/>
        </w:rPr>
        <w:t>The factor that best predict</w:t>
      </w:r>
      <w:r w:rsidR="00F07D4D" w:rsidRPr="00CC0687">
        <w:rPr>
          <w:rFonts w:eastAsia="SimHei"/>
          <w:bCs/>
          <w:color w:val="000000" w:themeColor="text1"/>
          <w:lang w:val="en-US"/>
        </w:rPr>
        <w:t>ed</w:t>
      </w:r>
      <w:r w:rsidR="00866E67" w:rsidRPr="00CC0687">
        <w:rPr>
          <w:rFonts w:eastAsia="SimHei"/>
          <w:bCs/>
          <w:color w:val="000000" w:themeColor="text1"/>
          <w:lang w:val="en-US"/>
        </w:rPr>
        <w:t xml:space="preserve"> the</w:t>
      </w:r>
      <w:r w:rsidR="00F07D4D" w:rsidRPr="00CC0687">
        <w:rPr>
          <w:rFonts w:eastAsia="SimHei"/>
          <w:bCs/>
          <w:color w:val="000000" w:themeColor="text1"/>
          <w:lang w:val="en-US"/>
        </w:rPr>
        <w:t>ir</w:t>
      </w:r>
      <w:r w:rsidR="00866E67" w:rsidRPr="00CC0687">
        <w:rPr>
          <w:rFonts w:eastAsia="SimHei"/>
          <w:bCs/>
          <w:color w:val="000000" w:themeColor="text1"/>
          <w:lang w:val="en-US"/>
        </w:rPr>
        <w:t xml:space="preserve"> </w:t>
      </w:r>
      <w:r w:rsidR="00194AF6">
        <w:rPr>
          <w:rFonts w:eastAsia="SimHei"/>
          <w:bCs/>
          <w:color w:val="000000" w:themeColor="text1"/>
          <w:lang w:val="en-US"/>
        </w:rPr>
        <w:t>psychological health</w:t>
      </w:r>
      <w:r w:rsidR="003732FE" w:rsidRPr="00CC0687">
        <w:rPr>
          <w:rFonts w:eastAsia="SimHei"/>
          <w:bCs/>
          <w:color w:val="000000" w:themeColor="text1"/>
          <w:lang w:val="en-US"/>
        </w:rPr>
        <w:t xml:space="preserve"> </w:t>
      </w:r>
      <w:r w:rsidR="00F07D4D" w:rsidRPr="00CC0687">
        <w:rPr>
          <w:rFonts w:eastAsia="SimHei"/>
          <w:bCs/>
          <w:color w:val="000000" w:themeColor="text1"/>
          <w:lang w:val="en-US"/>
        </w:rPr>
        <w:t>was</w:t>
      </w:r>
      <w:r w:rsidR="00866E67" w:rsidRPr="00CC0687">
        <w:rPr>
          <w:rFonts w:eastAsia="SimHei"/>
          <w:bCs/>
          <w:color w:val="000000" w:themeColor="text1"/>
          <w:lang w:val="en-US"/>
        </w:rPr>
        <w:t xml:space="preserve"> </w:t>
      </w:r>
      <w:r w:rsidR="00B05643" w:rsidRPr="00CC0687">
        <w:rPr>
          <w:rFonts w:eastAsia="SimHei"/>
          <w:bCs/>
          <w:color w:val="000000" w:themeColor="text1"/>
          <w:lang w:val="en-US"/>
        </w:rPr>
        <w:t xml:space="preserve">the </w:t>
      </w:r>
      <w:r w:rsidR="00866E67" w:rsidRPr="00CC0687">
        <w:rPr>
          <w:rFonts w:eastAsia="SimHei"/>
          <w:bCs/>
          <w:color w:val="000000" w:themeColor="text1"/>
          <w:lang w:val="en-US"/>
        </w:rPr>
        <w:t xml:space="preserve">quality of </w:t>
      </w:r>
      <w:r w:rsidR="00B05643" w:rsidRPr="00CC0687">
        <w:rPr>
          <w:rFonts w:eastAsia="SimHei"/>
          <w:bCs/>
          <w:color w:val="000000" w:themeColor="text1"/>
          <w:lang w:val="en-US"/>
        </w:rPr>
        <w:t xml:space="preserve">their </w:t>
      </w:r>
      <w:r w:rsidR="00866E67" w:rsidRPr="00CC0687">
        <w:rPr>
          <w:rFonts w:eastAsia="SimHei"/>
          <w:bCs/>
          <w:color w:val="000000" w:themeColor="text1"/>
          <w:lang w:val="en-US"/>
        </w:rPr>
        <w:t xml:space="preserve">relationship with their </w:t>
      </w:r>
      <w:r w:rsidR="00F07D4D" w:rsidRPr="00CC0687">
        <w:rPr>
          <w:rFonts w:eastAsia="SimHei"/>
          <w:bCs/>
          <w:color w:val="000000" w:themeColor="text1"/>
          <w:lang w:val="en-US"/>
        </w:rPr>
        <w:t xml:space="preserve">foster parents </w:t>
      </w:r>
      <w:r w:rsidR="00866E67" w:rsidRPr="00CC0687">
        <w:rPr>
          <w:rFonts w:eastAsia="SimHei"/>
          <w:bCs/>
          <w:color w:val="000000" w:themeColor="text1"/>
          <w:lang w:val="en-US"/>
        </w:rPr>
        <w:t xml:space="preserve">or </w:t>
      </w:r>
      <w:r w:rsidR="004950AD" w:rsidRPr="00CC0687">
        <w:rPr>
          <w:rFonts w:eastAsia="SimHei"/>
          <w:bCs/>
          <w:color w:val="000000" w:themeColor="text1"/>
          <w:lang w:val="en-US"/>
        </w:rPr>
        <w:t>caregivers</w:t>
      </w:r>
      <w:r w:rsidR="00866E67" w:rsidRPr="00CC0687">
        <w:rPr>
          <w:rFonts w:eastAsia="SimHei"/>
          <w:bCs/>
          <w:color w:val="000000" w:themeColor="text1"/>
          <w:lang w:val="en-US"/>
        </w:rPr>
        <w:t xml:space="preserve">. </w:t>
      </w:r>
      <w:r w:rsidR="00F07D4D" w:rsidRPr="00CC0687">
        <w:rPr>
          <w:rFonts w:eastAsia="SimHei"/>
          <w:bCs/>
          <w:color w:val="000000" w:themeColor="text1"/>
          <w:lang w:val="en-US"/>
        </w:rPr>
        <w:t>F</w:t>
      </w:r>
      <w:r w:rsidR="00866E67" w:rsidRPr="00CC0687">
        <w:rPr>
          <w:rFonts w:eastAsia="SimHei"/>
          <w:bCs/>
          <w:color w:val="000000" w:themeColor="text1"/>
          <w:lang w:val="en-US"/>
        </w:rPr>
        <w:t xml:space="preserve">actors such as </w:t>
      </w:r>
      <w:r w:rsidR="00B05643" w:rsidRPr="00CC0687">
        <w:rPr>
          <w:rFonts w:eastAsia="SimHei"/>
          <w:bCs/>
          <w:color w:val="000000" w:themeColor="text1"/>
          <w:lang w:val="en-US"/>
        </w:rPr>
        <w:t xml:space="preserve">having been a </w:t>
      </w:r>
      <w:r w:rsidR="00866E67" w:rsidRPr="00CC0687">
        <w:rPr>
          <w:rFonts w:eastAsia="SimHei"/>
          <w:bCs/>
          <w:color w:val="000000" w:themeColor="text1"/>
          <w:lang w:val="en-US"/>
        </w:rPr>
        <w:t>victim of neglect</w:t>
      </w:r>
      <w:r w:rsidR="00F07D4D" w:rsidRPr="00CC0687">
        <w:rPr>
          <w:rFonts w:eastAsia="SimHei"/>
          <w:bCs/>
          <w:color w:val="000000" w:themeColor="text1"/>
          <w:lang w:val="en-US"/>
        </w:rPr>
        <w:t xml:space="preserve"> or</w:t>
      </w:r>
      <w:r w:rsidR="00866E67" w:rsidRPr="00CC0687">
        <w:rPr>
          <w:rFonts w:eastAsia="SimHei"/>
          <w:bCs/>
          <w:color w:val="000000" w:themeColor="text1"/>
          <w:lang w:val="en-US"/>
        </w:rPr>
        <w:t xml:space="preserve"> abuse and witnessing domestic violence </w:t>
      </w:r>
      <w:r w:rsidR="00F07D4D" w:rsidRPr="00CC0687">
        <w:rPr>
          <w:rFonts w:eastAsia="SimHei"/>
          <w:bCs/>
          <w:color w:val="000000" w:themeColor="text1"/>
          <w:lang w:val="en-US"/>
        </w:rPr>
        <w:t>were the next most</w:t>
      </w:r>
      <w:r w:rsidR="00866E67" w:rsidRPr="00CC0687">
        <w:rPr>
          <w:rFonts w:eastAsia="SimHei"/>
          <w:bCs/>
          <w:color w:val="000000" w:themeColor="text1"/>
          <w:lang w:val="en-US"/>
        </w:rPr>
        <w:t xml:space="preserve"> likely to </w:t>
      </w:r>
      <w:r w:rsidR="00491E44" w:rsidRPr="00CC0687">
        <w:rPr>
          <w:rFonts w:eastAsia="SimHei"/>
          <w:bCs/>
          <w:color w:val="000000" w:themeColor="text1"/>
          <w:lang w:val="en-US"/>
        </w:rPr>
        <w:t xml:space="preserve">explain </w:t>
      </w:r>
      <w:r w:rsidR="00F07D4D" w:rsidRPr="00CC0687">
        <w:rPr>
          <w:rFonts w:eastAsia="SimHei"/>
          <w:bCs/>
          <w:color w:val="000000" w:themeColor="text1"/>
          <w:lang w:val="en-US"/>
        </w:rPr>
        <w:t xml:space="preserve">children’s </w:t>
      </w:r>
      <w:r w:rsidR="00194AF6">
        <w:rPr>
          <w:rFonts w:eastAsia="SimHei"/>
          <w:bCs/>
          <w:color w:val="000000" w:themeColor="text1"/>
          <w:lang w:val="en-US"/>
        </w:rPr>
        <w:t>psychological health</w:t>
      </w:r>
      <w:r w:rsidR="00866E67" w:rsidRPr="00CC0687">
        <w:rPr>
          <w:rFonts w:eastAsia="SimHei"/>
          <w:bCs/>
          <w:color w:val="000000" w:themeColor="text1"/>
          <w:lang w:val="en-US"/>
        </w:rPr>
        <w:t xml:space="preserve">. To a lesser extent, the quality of the </w:t>
      </w:r>
      <w:r w:rsidR="000C25CC" w:rsidRPr="00CC0687">
        <w:rPr>
          <w:rFonts w:eastAsia="SimHei"/>
          <w:bCs/>
          <w:color w:val="000000" w:themeColor="text1"/>
          <w:lang w:val="en-US"/>
        </w:rPr>
        <w:t xml:space="preserve">current </w:t>
      </w:r>
      <w:r w:rsidR="00866E67" w:rsidRPr="00CC0687">
        <w:rPr>
          <w:rFonts w:eastAsia="SimHei"/>
          <w:bCs/>
          <w:color w:val="000000" w:themeColor="text1"/>
          <w:lang w:val="en-US"/>
        </w:rPr>
        <w:t>parent</w:t>
      </w:r>
      <w:r w:rsidR="00BB4AD2" w:rsidRPr="00CC0687">
        <w:rPr>
          <w:rFonts w:eastAsia="SimHei"/>
          <w:bCs/>
          <w:color w:val="000000" w:themeColor="text1"/>
          <w:lang w:val="en-US"/>
        </w:rPr>
        <w:t>–</w:t>
      </w:r>
      <w:r w:rsidR="00866E67" w:rsidRPr="00CC0687">
        <w:rPr>
          <w:rFonts w:eastAsia="SimHei"/>
          <w:bCs/>
          <w:color w:val="000000" w:themeColor="text1"/>
          <w:lang w:val="en-US"/>
        </w:rPr>
        <w:t>child relationship also predict</w:t>
      </w:r>
      <w:r w:rsidR="00F07D4D" w:rsidRPr="00CC0687">
        <w:rPr>
          <w:rFonts w:eastAsia="SimHei"/>
          <w:bCs/>
          <w:color w:val="000000" w:themeColor="text1"/>
          <w:lang w:val="en-US"/>
        </w:rPr>
        <w:t>ed</w:t>
      </w:r>
      <w:r w:rsidR="00866E67" w:rsidRPr="00CC0687">
        <w:rPr>
          <w:rFonts w:eastAsia="SimHei"/>
          <w:bCs/>
          <w:color w:val="000000" w:themeColor="text1"/>
          <w:lang w:val="en-US"/>
        </w:rPr>
        <w:t xml:space="preserve"> </w:t>
      </w:r>
      <w:r w:rsidR="00194AF6">
        <w:rPr>
          <w:rFonts w:eastAsia="SimHei"/>
          <w:bCs/>
          <w:color w:val="000000" w:themeColor="text1"/>
          <w:lang w:val="en-US"/>
        </w:rPr>
        <w:t>psychological health</w:t>
      </w:r>
      <w:r w:rsidR="00866E67" w:rsidRPr="00CC0687">
        <w:rPr>
          <w:rFonts w:eastAsia="SimHei"/>
          <w:bCs/>
          <w:color w:val="000000" w:themeColor="text1"/>
          <w:lang w:val="en-US"/>
        </w:rPr>
        <w:t xml:space="preserve">, as </w:t>
      </w:r>
      <w:r w:rsidR="00491E44" w:rsidRPr="00CC0687">
        <w:rPr>
          <w:rFonts w:eastAsia="SimHei"/>
          <w:bCs/>
          <w:color w:val="000000" w:themeColor="text1"/>
          <w:lang w:val="en-US"/>
        </w:rPr>
        <w:t xml:space="preserve">this relationship is also strongly </w:t>
      </w:r>
      <w:r w:rsidR="00D9773C" w:rsidRPr="00CC0687">
        <w:rPr>
          <w:rFonts w:eastAsia="SimHei"/>
          <w:bCs/>
          <w:color w:val="000000" w:themeColor="text1"/>
          <w:lang w:val="en-US"/>
        </w:rPr>
        <w:t xml:space="preserve">influenced by </w:t>
      </w:r>
      <w:r w:rsidR="00491E44" w:rsidRPr="00CC0687">
        <w:rPr>
          <w:rFonts w:eastAsia="SimHei"/>
          <w:bCs/>
          <w:color w:val="000000" w:themeColor="text1"/>
          <w:lang w:val="en-US"/>
        </w:rPr>
        <w:t xml:space="preserve">parental </w:t>
      </w:r>
      <w:r w:rsidR="00D9773C" w:rsidRPr="00CC0687">
        <w:rPr>
          <w:rFonts w:eastAsia="SimHei"/>
          <w:bCs/>
          <w:color w:val="000000" w:themeColor="text1"/>
          <w:lang w:val="en-US"/>
        </w:rPr>
        <w:t>neglect and abuse.</w:t>
      </w:r>
      <w:r w:rsidR="00B2503E" w:rsidRPr="00CC0687">
        <w:rPr>
          <w:rFonts w:eastAsia="SimHei"/>
          <w:bCs/>
          <w:color w:val="000000" w:themeColor="text1"/>
          <w:lang w:val="en-US"/>
        </w:rPr>
        <w:t xml:space="preserve"> Children in foster care </w:t>
      </w:r>
      <w:r w:rsidR="00F07D4D" w:rsidRPr="00CC0687">
        <w:rPr>
          <w:rFonts w:eastAsia="SimHei"/>
          <w:bCs/>
          <w:color w:val="000000" w:themeColor="text1"/>
          <w:lang w:val="en-US"/>
        </w:rPr>
        <w:t xml:space="preserve">spend </w:t>
      </w:r>
      <w:r w:rsidR="00B2503E" w:rsidRPr="00CC0687">
        <w:rPr>
          <w:rFonts w:eastAsia="SimHei"/>
          <w:bCs/>
          <w:color w:val="000000" w:themeColor="text1"/>
          <w:lang w:val="en-US"/>
        </w:rPr>
        <w:t xml:space="preserve">significantly less </w:t>
      </w:r>
      <w:r w:rsidR="00F07D4D" w:rsidRPr="00CC0687">
        <w:rPr>
          <w:rFonts w:eastAsia="SimHei"/>
          <w:bCs/>
          <w:color w:val="000000" w:themeColor="text1"/>
          <w:lang w:val="en-US"/>
        </w:rPr>
        <w:t xml:space="preserve">time </w:t>
      </w:r>
      <w:r w:rsidR="00B2503E" w:rsidRPr="00CC0687">
        <w:rPr>
          <w:rFonts w:eastAsia="SimHei"/>
          <w:bCs/>
          <w:color w:val="000000" w:themeColor="text1"/>
          <w:lang w:val="en-US"/>
        </w:rPr>
        <w:t>with their parents and therefore experience less neglect</w:t>
      </w:r>
      <w:r w:rsidR="00F07D4D" w:rsidRPr="00CC0687">
        <w:rPr>
          <w:rFonts w:eastAsia="SimHei"/>
          <w:bCs/>
          <w:color w:val="000000" w:themeColor="text1"/>
          <w:lang w:val="en-US"/>
        </w:rPr>
        <w:t xml:space="preserve"> and</w:t>
      </w:r>
      <w:r w:rsidR="00B2503E" w:rsidRPr="00CC0687">
        <w:rPr>
          <w:rFonts w:eastAsia="SimHei"/>
          <w:bCs/>
          <w:color w:val="000000" w:themeColor="text1"/>
          <w:lang w:val="en-US"/>
        </w:rPr>
        <w:t xml:space="preserve"> abuse and witness less spousal violence (see Table 4). They therefore </w:t>
      </w:r>
      <w:r w:rsidR="00596930" w:rsidRPr="00CC0687">
        <w:rPr>
          <w:rFonts w:eastAsia="SimHei"/>
          <w:bCs/>
          <w:color w:val="000000" w:themeColor="text1"/>
          <w:lang w:val="en-US"/>
        </w:rPr>
        <w:t xml:space="preserve">enjoy </w:t>
      </w:r>
      <w:r w:rsidR="00B2503E" w:rsidRPr="00CC0687">
        <w:rPr>
          <w:rFonts w:eastAsia="SimHei"/>
          <w:bCs/>
          <w:color w:val="000000" w:themeColor="text1"/>
          <w:lang w:val="en-US"/>
        </w:rPr>
        <w:t xml:space="preserve">better </w:t>
      </w:r>
      <w:r w:rsidR="00194AF6">
        <w:rPr>
          <w:rFonts w:eastAsia="SimHei"/>
          <w:bCs/>
          <w:color w:val="000000" w:themeColor="text1"/>
          <w:lang w:val="en-US"/>
        </w:rPr>
        <w:t>psychological health</w:t>
      </w:r>
      <w:r w:rsidR="007E5773" w:rsidRPr="00CC0687">
        <w:rPr>
          <w:rFonts w:eastAsia="SimHei"/>
          <w:bCs/>
          <w:color w:val="000000" w:themeColor="text1"/>
          <w:lang w:val="en-US"/>
        </w:rPr>
        <w:t xml:space="preserve"> </w:t>
      </w:r>
      <w:r w:rsidR="00B2503E" w:rsidRPr="00CC0687">
        <w:rPr>
          <w:rFonts w:eastAsia="SimHei"/>
          <w:bCs/>
          <w:color w:val="000000" w:themeColor="text1"/>
          <w:lang w:val="en-US"/>
        </w:rPr>
        <w:t>than those placed in institutions.</w:t>
      </w:r>
    </w:p>
    <w:p w14:paraId="787C11D5" w14:textId="0404F53E" w:rsidR="00697CEE" w:rsidRPr="00CC0687" w:rsidRDefault="003804B8" w:rsidP="00CC0687">
      <w:pPr>
        <w:spacing w:line="360" w:lineRule="auto"/>
        <w:ind w:firstLine="709"/>
        <w:jc w:val="both"/>
        <w:rPr>
          <w:color w:val="000000" w:themeColor="text1"/>
          <w:lang w:val="en-US"/>
        </w:rPr>
      </w:pPr>
      <w:r w:rsidRPr="00CC0687">
        <w:rPr>
          <w:color w:val="000000" w:themeColor="text1"/>
          <w:lang w:val="en-US"/>
        </w:rPr>
        <w:t xml:space="preserve">If we include </w:t>
      </w:r>
      <w:r w:rsidR="00821852" w:rsidRPr="00CC0687">
        <w:rPr>
          <w:color w:val="000000" w:themeColor="text1"/>
          <w:lang w:val="en-US"/>
        </w:rPr>
        <w:t xml:space="preserve">all the </w:t>
      </w:r>
      <w:r w:rsidR="005B0E26" w:rsidRPr="00CC0687">
        <w:rPr>
          <w:color w:val="000000" w:themeColor="text1"/>
          <w:lang w:val="en-US"/>
        </w:rPr>
        <w:t>significant factors (p</w:t>
      </w:r>
      <w:r w:rsidR="004027FA" w:rsidRPr="00CC0687">
        <w:rPr>
          <w:color w:val="000000" w:themeColor="text1"/>
          <w:lang w:val="en-US"/>
        </w:rPr>
        <w:t xml:space="preserve"> &lt; </w:t>
      </w:r>
      <w:r w:rsidR="005B0E26" w:rsidRPr="00CC0687">
        <w:rPr>
          <w:color w:val="000000" w:themeColor="text1"/>
          <w:lang w:val="en-US"/>
        </w:rPr>
        <w:t xml:space="preserve">0.05) that </w:t>
      </w:r>
      <w:r w:rsidR="00821852" w:rsidRPr="00CC0687">
        <w:rPr>
          <w:color w:val="000000" w:themeColor="text1"/>
          <w:lang w:val="en-US"/>
        </w:rPr>
        <w:t xml:space="preserve">can influence the </w:t>
      </w:r>
      <w:r w:rsidR="00194AF6">
        <w:rPr>
          <w:color w:val="000000" w:themeColor="text1"/>
          <w:lang w:val="en-US"/>
        </w:rPr>
        <w:t>psychological health</w:t>
      </w:r>
      <w:r w:rsidR="00821852" w:rsidRPr="00CC0687">
        <w:rPr>
          <w:color w:val="000000" w:themeColor="text1"/>
          <w:lang w:val="en-US"/>
        </w:rPr>
        <w:t xml:space="preserve"> of children placed in AF in a multiple regression, only the factor </w:t>
      </w:r>
      <w:r w:rsidR="004027FA" w:rsidRPr="00CC0687">
        <w:rPr>
          <w:color w:val="000000" w:themeColor="text1"/>
          <w:lang w:val="en-US"/>
        </w:rPr>
        <w:t>“</w:t>
      </w:r>
      <w:r w:rsidR="00821852" w:rsidRPr="00CC0687">
        <w:rPr>
          <w:color w:val="000000" w:themeColor="text1"/>
          <w:lang w:val="en-US"/>
        </w:rPr>
        <w:t>Quality of the child</w:t>
      </w:r>
      <w:r w:rsidR="00BB4AD2" w:rsidRPr="00CC0687">
        <w:rPr>
          <w:color w:val="000000" w:themeColor="text1"/>
          <w:lang w:val="en-US"/>
        </w:rPr>
        <w:t>–</w:t>
      </w:r>
      <w:r w:rsidR="0087441C" w:rsidRPr="00CC0687">
        <w:rPr>
          <w:color w:val="000000" w:themeColor="text1"/>
          <w:lang w:val="en-US"/>
        </w:rPr>
        <w:t xml:space="preserve">foster parent </w:t>
      </w:r>
      <w:r w:rsidR="00821852" w:rsidRPr="00CC0687">
        <w:rPr>
          <w:color w:val="000000" w:themeColor="text1"/>
          <w:lang w:val="en-US"/>
        </w:rPr>
        <w:t>relationship</w:t>
      </w:r>
      <w:r w:rsidR="004027FA" w:rsidRPr="00CC0687">
        <w:rPr>
          <w:color w:val="000000" w:themeColor="text1"/>
          <w:lang w:val="en-US"/>
        </w:rPr>
        <w:t>”</w:t>
      </w:r>
      <w:r w:rsidR="00821852" w:rsidRPr="00CC0687">
        <w:rPr>
          <w:color w:val="000000" w:themeColor="text1"/>
          <w:lang w:val="en-US"/>
        </w:rPr>
        <w:t xml:space="preserve"> emerges as </w:t>
      </w:r>
      <w:r w:rsidR="0087441C" w:rsidRPr="00CC0687">
        <w:rPr>
          <w:color w:val="000000" w:themeColor="text1"/>
          <w:lang w:val="en-US"/>
        </w:rPr>
        <w:t xml:space="preserve">a predictor </w:t>
      </w:r>
      <w:r w:rsidR="00821852" w:rsidRPr="00CC0687">
        <w:rPr>
          <w:color w:val="000000" w:themeColor="text1"/>
          <w:lang w:val="en-US"/>
        </w:rPr>
        <w:t xml:space="preserve">of </w:t>
      </w:r>
      <w:r w:rsidR="00194AF6">
        <w:rPr>
          <w:color w:val="000000" w:themeColor="text1"/>
          <w:lang w:val="en-US"/>
        </w:rPr>
        <w:t>psychological health</w:t>
      </w:r>
      <w:r w:rsidR="00821852" w:rsidRPr="00CC0687">
        <w:rPr>
          <w:color w:val="000000" w:themeColor="text1"/>
          <w:lang w:val="en-US"/>
        </w:rPr>
        <w:t xml:space="preserve"> (β</w:t>
      </w:r>
      <w:r w:rsidR="004027FA" w:rsidRPr="00CC0687">
        <w:rPr>
          <w:color w:val="000000" w:themeColor="text1"/>
          <w:lang w:val="en-US"/>
        </w:rPr>
        <w:t xml:space="preserve"> = </w:t>
      </w:r>
      <w:r w:rsidR="00821852" w:rsidRPr="00CC0687">
        <w:rPr>
          <w:color w:val="000000" w:themeColor="text1"/>
          <w:lang w:val="en-US"/>
        </w:rPr>
        <w:t>0.384, R</w:t>
      </w:r>
      <w:r w:rsidR="00821852" w:rsidRPr="00CC0687">
        <w:rPr>
          <w:color w:val="000000" w:themeColor="text1"/>
          <w:vertAlign w:val="superscript"/>
          <w:lang w:val="en-US"/>
        </w:rPr>
        <w:t>2</w:t>
      </w:r>
      <w:r w:rsidR="004027FA" w:rsidRPr="00CC0687">
        <w:rPr>
          <w:color w:val="000000" w:themeColor="text1"/>
          <w:lang w:val="en-US"/>
        </w:rPr>
        <w:t xml:space="preserve"> = </w:t>
      </w:r>
      <w:r w:rsidR="00821852" w:rsidRPr="00CC0687">
        <w:rPr>
          <w:color w:val="000000" w:themeColor="text1"/>
          <w:lang w:val="en-US"/>
        </w:rPr>
        <w:t>0</w:t>
      </w:r>
      <w:r w:rsidR="00821852" w:rsidRPr="00CC0687">
        <w:rPr>
          <w:color w:val="000000" w:themeColor="text1"/>
          <w:vertAlign w:val="superscript"/>
          <w:lang w:val="en-US"/>
        </w:rPr>
        <w:t>.</w:t>
      </w:r>
      <w:r w:rsidR="00821852" w:rsidRPr="00CC0687">
        <w:rPr>
          <w:color w:val="000000" w:themeColor="text1"/>
          <w:lang w:val="en-US"/>
        </w:rPr>
        <w:t>147, p</w:t>
      </w:r>
      <w:r w:rsidR="004027FA" w:rsidRPr="00CC0687">
        <w:rPr>
          <w:color w:val="000000" w:themeColor="text1"/>
          <w:lang w:val="en-US"/>
        </w:rPr>
        <w:t xml:space="preserve"> &lt; </w:t>
      </w:r>
      <w:r w:rsidR="00821852" w:rsidRPr="00CC0687">
        <w:rPr>
          <w:color w:val="000000" w:themeColor="text1"/>
          <w:lang w:val="en-US"/>
        </w:rPr>
        <w:t>0.000).</w:t>
      </w:r>
    </w:p>
    <w:p w14:paraId="70C9D07C" w14:textId="0EA46BC6" w:rsidR="00517175" w:rsidRPr="00CC0687" w:rsidRDefault="00517175" w:rsidP="00CC0687">
      <w:pPr>
        <w:keepNext/>
        <w:spacing w:line="360" w:lineRule="auto"/>
        <w:jc w:val="both"/>
        <w:rPr>
          <w:b/>
          <w:color w:val="000000" w:themeColor="text1"/>
          <w:lang w:val="en-US"/>
        </w:rPr>
      </w:pPr>
      <w:r w:rsidRPr="00CC0687">
        <w:rPr>
          <w:b/>
          <w:color w:val="000000" w:themeColor="text1"/>
          <w:lang w:val="en-US"/>
        </w:rPr>
        <w:t>Discussion</w:t>
      </w:r>
    </w:p>
    <w:p w14:paraId="6DB94625" w14:textId="542CB605" w:rsidR="006B4554" w:rsidRPr="00CC0687" w:rsidRDefault="006B4554" w:rsidP="00CC0687">
      <w:pPr>
        <w:spacing w:line="360" w:lineRule="auto"/>
        <w:ind w:firstLine="709"/>
        <w:jc w:val="both"/>
        <w:rPr>
          <w:color w:val="000000" w:themeColor="text1"/>
          <w:lang w:val="en-US"/>
        </w:rPr>
      </w:pPr>
      <w:r w:rsidRPr="00CC0687">
        <w:rPr>
          <w:color w:val="000000" w:themeColor="text1"/>
          <w:lang w:val="en-US"/>
        </w:rPr>
        <w:t xml:space="preserve">We note that </w:t>
      </w:r>
      <w:r w:rsidR="00553644" w:rsidRPr="00CC0687">
        <w:rPr>
          <w:color w:val="000000" w:themeColor="text1"/>
          <w:lang w:val="en-US"/>
        </w:rPr>
        <w:t xml:space="preserve">according to the </w:t>
      </w:r>
      <w:r w:rsidR="00CD0A31" w:rsidRPr="00CC0687">
        <w:rPr>
          <w:color w:val="000000" w:themeColor="text1"/>
          <w:lang w:val="en-US"/>
        </w:rPr>
        <w:t>caseworkers</w:t>
      </w:r>
      <w:r w:rsidR="00553644" w:rsidRPr="00CC0687">
        <w:rPr>
          <w:color w:val="000000" w:themeColor="text1"/>
          <w:lang w:val="en-US"/>
        </w:rPr>
        <w:t xml:space="preserve">, </w:t>
      </w:r>
      <w:r w:rsidR="00633CF2" w:rsidRPr="00CC0687">
        <w:rPr>
          <w:color w:val="000000" w:themeColor="text1"/>
          <w:lang w:val="en-US"/>
        </w:rPr>
        <w:t>that</w:t>
      </w:r>
      <w:r w:rsidR="00444A29" w:rsidRPr="00CC0687">
        <w:rPr>
          <w:color w:val="000000" w:themeColor="text1"/>
          <w:lang w:val="en-US"/>
        </w:rPr>
        <w:t xml:space="preserve"> 1/3 are psychologically well</w:t>
      </w:r>
      <w:r w:rsidR="00AC755F" w:rsidRPr="00CC0687">
        <w:rPr>
          <w:color w:val="000000" w:themeColor="text1"/>
          <w:lang w:val="en-US"/>
        </w:rPr>
        <w:t>,</w:t>
      </w:r>
      <w:r w:rsidR="00633CF2" w:rsidRPr="00CC0687">
        <w:rPr>
          <w:color w:val="000000" w:themeColor="text1"/>
          <w:lang w:val="en-US"/>
        </w:rPr>
        <w:t xml:space="preserve"> </w:t>
      </w:r>
      <w:r w:rsidR="00AC755F" w:rsidRPr="00CC0687">
        <w:rPr>
          <w:color w:val="000000" w:themeColor="text1"/>
          <w:lang w:val="en-US"/>
        </w:rPr>
        <w:t>1</w:t>
      </w:r>
      <w:r w:rsidR="000C25CC" w:rsidRPr="00CC0687">
        <w:rPr>
          <w:color w:val="000000" w:themeColor="text1"/>
          <w:lang w:val="en-US"/>
        </w:rPr>
        <w:t>/3</w:t>
      </w:r>
      <w:r w:rsidR="00633CF2" w:rsidRPr="00CC0687">
        <w:rPr>
          <w:color w:val="000000" w:themeColor="text1"/>
          <w:lang w:val="en-US"/>
        </w:rPr>
        <w:t xml:space="preserve"> of the children have psychological difficulties</w:t>
      </w:r>
      <w:r w:rsidR="00AC755F" w:rsidRPr="00CC0687">
        <w:rPr>
          <w:color w:val="000000" w:themeColor="text1"/>
          <w:lang w:val="en-US"/>
        </w:rPr>
        <w:t xml:space="preserve"> that do not require follow-up</w:t>
      </w:r>
      <w:r w:rsidR="00633CF2" w:rsidRPr="00CC0687">
        <w:rPr>
          <w:color w:val="000000" w:themeColor="text1"/>
          <w:lang w:val="en-US"/>
        </w:rPr>
        <w:t>,</w:t>
      </w:r>
      <w:r w:rsidR="00AC755F" w:rsidRPr="00CC0687">
        <w:rPr>
          <w:color w:val="000000" w:themeColor="text1"/>
          <w:lang w:val="en-US"/>
        </w:rPr>
        <w:t xml:space="preserve"> and</w:t>
      </w:r>
      <w:r w:rsidR="00633CF2" w:rsidRPr="00CC0687">
        <w:rPr>
          <w:color w:val="000000" w:themeColor="text1"/>
          <w:lang w:val="en-US"/>
        </w:rPr>
        <w:t xml:space="preserve"> 1/3 of which require </w:t>
      </w:r>
      <w:r w:rsidR="00444A29" w:rsidRPr="00CC0687">
        <w:rPr>
          <w:color w:val="000000" w:themeColor="text1"/>
          <w:lang w:val="en-US"/>
        </w:rPr>
        <w:t xml:space="preserve">a follow-up. </w:t>
      </w:r>
      <w:r w:rsidR="00916962" w:rsidRPr="00CC0687">
        <w:rPr>
          <w:color w:val="000000" w:themeColor="text1"/>
          <w:lang w:val="en-US"/>
        </w:rPr>
        <w:t>In accordance with the findings of Bernier</w:t>
      </w:r>
      <w:r w:rsidR="00CD0A31" w:rsidRPr="00CC0687">
        <w:rPr>
          <w:color w:val="000000" w:themeColor="text1"/>
          <w:lang w:val="en-US"/>
        </w:rPr>
        <w:t xml:space="preserve"> </w:t>
      </w:r>
      <w:r w:rsidR="0038630B" w:rsidRPr="00CC0687">
        <w:rPr>
          <w:color w:val="000000" w:themeColor="text1"/>
          <w:lang w:val="en-US"/>
        </w:rPr>
        <w:t xml:space="preserve">&amp; </w:t>
      </w:r>
      <w:r w:rsidR="00CD0A31" w:rsidRPr="00CC0687">
        <w:rPr>
          <w:color w:val="000000" w:themeColor="text1"/>
          <w:lang w:val="en-US"/>
        </w:rPr>
        <w:t>al.</w:t>
      </w:r>
      <w:r w:rsidR="00916962" w:rsidRPr="00CC0687">
        <w:rPr>
          <w:color w:val="000000" w:themeColor="text1"/>
          <w:lang w:val="en-US"/>
        </w:rPr>
        <w:t xml:space="preserve"> (2004), we </w:t>
      </w:r>
      <w:r w:rsidR="00CD0A31" w:rsidRPr="00CC0687">
        <w:rPr>
          <w:color w:val="000000" w:themeColor="text1"/>
          <w:lang w:val="en-US"/>
        </w:rPr>
        <w:t xml:space="preserve">found </w:t>
      </w:r>
      <w:r w:rsidR="00916962" w:rsidRPr="00CC0687">
        <w:rPr>
          <w:color w:val="000000" w:themeColor="text1"/>
          <w:lang w:val="en-US"/>
        </w:rPr>
        <w:t xml:space="preserve">that children who </w:t>
      </w:r>
      <w:r w:rsidR="00CD0A31" w:rsidRPr="00CC0687">
        <w:rPr>
          <w:color w:val="000000" w:themeColor="text1"/>
          <w:lang w:val="en-US"/>
        </w:rPr>
        <w:t xml:space="preserve">had </w:t>
      </w:r>
      <w:r w:rsidR="00916962" w:rsidRPr="00CC0687">
        <w:rPr>
          <w:color w:val="000000" w:themeColor="text1"/>
          <w:lang w:val="en-US"/>
        </w:rPr>
        <w:t xml:space="preserve">experienced </w:t>
      </w:r>
      <w:r w:rsidR="00491E44" w:rsidRPr="00CC0687">
        <w:rPr>
          <w:color w:val="000000" w:themeColor="text1"/>
          <w:lang w:val="en-US"/>
        </w:rPr>
        <w:t>abuse</w:t>
      </w:r>
      <w:r w:rsidR="00CD0A31" w:rsidRPr="00CC0687">
        <w:rPr>
          <w:color w:val="000000" w:themeColor="text1"/>
          <w:lang w:val="en-US"/>
        </w:rPr>
        <w:t xml:space="preserve"> or</w:t>
      </w:r>
      <w:r w:rsidR="00491E44" w:rsidRPr="00CC0687">
        <w:rPr>
          <w:color w:val="000000" w:themeColor="text1"/>
          <w:lang w:val="en-US"/>
        </w:rPr>
        <w:t xml:space="preserve"> </w:t>
      </w:r>
      <w:r w:rsidR="00916962" w:rsidRPr="00CC0687">
        <w:rPr>
          <w:color w:val="000000" w:themeColor="text1"/>
          <w:lang w:val="en-US"/>
        </w:rPr>
        <w:t xml:space="preserve">neglect </w:t>
      </w:r>
      <w:r w:rsidR="00CD0A31" w:rsidRPr="00CC0687">
        <w:rPr>
          <w:color w:val="000000" w:themeColor="text1"/>
          <w:lang w:val="en-US"/>
        </w:rPr>
        <w:t xml:space="preserve">or had witnessed </w:t>
      </w:r>
      <w:r w:rsidR="00916962" w:rsidRPr="00CC0687">
        <w:rPr>
          <w:color w:val="000000" w:themeColor="text1"/>
          <w:lang w:val="en-US"/>
        </w:rPr>
        <w:t xml:space="preserve">domestic violence </w:t>
      </w:r>
      <w:r w:rsidR="000B183C" w:rsidRPr="00CC0687">
        <w:rPr>
          <w:color w:val="000000" w:themeColor="text1"/>
          <w:lang w:val="en-US"/>
        </w:rPr>
        <w:t>report</w:t>
      </w:r>
      <w:r w:rsidR="00CD0A31" w:rsidRPr="00CC0687">
        <w:rPr>
          <w:color w:val="000000" w:themeColor="text1"/>
          <w:lang w:val="en-US"/>
        </w:rPr>
        <w:t>ed</w:t>
      </w:r>
      <w:r w:rsidR="000B183C" w:rsidRPr="00CC0687">
        <w:rPr>
          <w:color w:val="000000" w:themeColor="text1"/>
          <w:lang w:val="en-US"/>
        </w:rPr>
        <w:t xml:space="preserve"> </w:t>
      </w:r>
      <w:r w:rsidR="00916962" w:rsidRPr="00CC0687">
        <w:rPr>
          <w:color w:val="000000" w:themeColor="text1"/>
          <w:lang w:val="en-US"/>
        </w:rPr>
        <w:t xml:space="preserve">poorer </w:t>
      </w:r>
      <w:r w:rsidR="00194AF6">
        <w:rPr>
          <w:color w:val="000000" w:themeColor="text1"/>
          <w:lang w:val="en-US"/>
        </w:rPr>
        <w:t>psychological health</w:t>
      </w:r>
      <w:r w:rsidR="00916962" w:rsidRPr="00CC0687">
        <w:rPr>
          <w:color w:val="000000" w:themeColor="text1"/>
          <w:lang w:val="en-US"/>
        </w:rPr>
        <w:t xml:space="preserve">. </w:t>
      </w:r>
      <w:r w:rsidRPr="00CC0687">
        <w:rPr>
          <w:color w:val="000000" w:themeColor="text1"/>
          <w:lang w:val="en-US"/>
        </w:rPr>
        <w:t xml:space="preserve">However, children </w:t>
      </w:r>
      <w:r w:rsidR="00AD07A6" w:rsidRPr="00CC0687">
        <w:rPr>
          <w:color w:val="000000" w:themeColor="text1"/>
          <w:lang w:val="en-US"/>
        </w:rPr>
        <w:t xml:space="preserve">placed in </w:t>
      </w:r>
      <w:r w:rsidR="00CD0A31" w:rsidRPr="00CC0687">
        <w:rPr>
          <w:color w:val="000000" w:themeColor="text1"/>
          <w:lang w:val="en-US"/>
        </w:rPr>
        <w:t>foster families</w:t>
      </w:r>
      <w:r w:rsidRPr="00CC0687">
        <w:rPr>
          <w:color w:val="000000" w:themeColor="text1"/>
          <w:lang w:val="en-US"/>
        </w:rPr>
        <w:t xml:space="preserve">, on average, </w:t>
      </w:r>
      <w:r w:rsidR="000C25CC" w:rsidRPr="00CC0687">
        <w:rPr>
          <w:color w:val="000000" w:themeColor="text1"/>
          <w:lang w:val="en-US"/>
        </w:rPr>
        <w:t xml:space="preserve">had </w:t>
      </w:r>
      <w:r w:rsidRPr="00CC0687">
        <w:rPr>
          <w:color w:val="000000" w:themeColor="text1"/>
          <w:lang w:val="en-US"/>
        </w:rPr>
        <w:t>better</w:t>
      </w:r>
      <w:r w:rsidR="000C25CC" w:rsidRPr="00CC0687">
        <w:rPr>
          <w:color w:val="000000" w:themeColor="text1"/>
          <w:lang w:val="en-US"/>
        </w:rPr>
        <w:t xml:space="preserve"> scores</w:t>
      </w:r>
      <w:r w:rsidRPr="00CC0687">
        <w:rPr>
          <w:color w:val="000000" w:themeColor="text1"/>
          <w:lang w:val="en-US"/>
        </w:rPr>
        <w:t xml:space="preserve"> than those placed in institutions, especially at the psychological level. These results confirm</w:t>
      </w:r>
      <w:r w:rsidR="00CD0A31" w:rsidRPr="00CC0687">
        <w:rPr>
          <w:color w:val="000000" w:themeColor="text1"/>
          <w:lang w:val="en-US"/>
        </w:rPr>
        <w:t xml:space="preserve"> those of</w:t>
      </w:r>
      <w:r w:rsidRPr="00CC0687">
        <w:rPr>
          <w:color w:val="000000" w:themeColor="text1"/>
          <w:lang w:val="en-US"/>
        </w:rPr>
        <w:t xml:space="preserve"> </w:t>
      </w:r>
      <w:r w:rsidR="000B183C" w:rsidRPr="00CC0687">
        <w:rPr>
          <w:color w:val="000000" w:themeColor="text1"/>
          <w:lang w:val="en-US"/>
        </w:rPr>
        <w:t>previous studies (</w:t>
      </w:r>
      <w:r w:rsidRPr="00CC0687">
        <w:rPr>
          <w:color w:val="000000" w:themeColor="text1"/>
          <w:lang w:val="en-US"/>
        </w:rPr>
        <w:t xml:space="preserve">van </w:t>
      </w:r>
      <w:proofErr w:type="spellStart"/>
      <w:r w:rsidR="00E90FD4" w:rsidRPr="00CC0687">
        <w:rPr>
          <w:color w:val="000000" w:themeColor="text1"/>
          <w:lang w:val="en-US"/>
        </w:rPr>
        <w:t>IJzendoorn</w:t>
      </w:r>
      <w:proofErr w:type="spellEnd"/>
      <w:r w:rsidR="00CD0A31" w:rsidRPr="00CC0687">
        <w:rPr>
          <w:color w:val="000000" w:themeColor="text1"/>
          <w:lang w:val="en-US"/>
        </w:rPr>
        <w:t xml:space="preserve"> </w:t>
      </w:r>
      <w:r w:rsidR="0038630B" w:rsidRPr="00CC0687">
        <w:rPr>
          <w:color w:val="000000" w:themeColor="text1"/>
          <w:lang w:val="en-US"/>
        </w:rPr>
        <w:t>&amp;</w:t>
      </w:r>
      <w:r w:rsidR="00CD0A31" w:rsidRPr="00CC0687">
        <w:rPr>
          <w:color w:val="000000" w:themeColor="text1"/>
          <w:lang w:val="en-US"/>
        </w:rPr>
        <w:t xml:space="preserve"> al.</w:t>
      </w:r>
      <w:r w:rsidRPr="00CC0687">
        <w:rPr>
          <w:color w:val="000000" w:themeColor="text1"/>
          <w:lang w:val="en-US"/>
        </w:rPr>
        <w:t xml:space="preserve">, </w:t>
      </w:r>
      <w:r w:rsidR="000B183C" w:rsidRPr="00CC0687">
        <w:rPr>
          <w:color w:val="000000" w:themeColor="text1"/>
          <w:lang w:val="en-US"/>
        </w:rPr>
        <w:t>2008</w:t>
      </w:r>
      <w:r w:rsidRPr="00CC0687">
        <w:rPr>
          <w:color w:val="000000" w:themeColor="text1"/>
          <w:lang w:val="en-US"/>
        </w:rPr>
        <w:t xml:space="preserve">; </w:t>
      </w:r>
      <w:r w:rsidR="000B183C" w:rsidRPr="00CC0687">
        <w:rPr>
          <w:color w:val="000000" w:themeColor="text1"/>
          <w:lang w:val="en-US"/>
        </w:rPr>
        <w:t>Lee</w:t>
      </w:r>
      <w:r w:rsidR="00CD0A31" w:rsidRPr="00CC0687">
        <w:rPr>
          <w:color w:val="000000" w:themeColor="text1"/>
          <w:lang w:val="en-US"/>
        </w:rPr>
        <w:t xml:space="preserve"> et al.</w:t>
      </w:r>
      <w:r w:rsidRPr="00CC0687">
        <w:rPr>
          <w:color w:val="000000" w:themeColor="text1"/>
          <w:lang w:val="en-US"/>
        </w:rPr>
        <w:t>, 2011; Li</w:t>
      </w:r>
      <w:r w:rsidR="00CD0A31" w:rsidRPr="00CC0687">
        <w:rPr>
          <w:color w:val="000000" w:themeColor="text1"/>
          <w:lang w:val="en-US"/>
        </w:rPr>
        <w:t xml:space="preserve"> </w:t>
      </w:r>
      <w:r w:rsidR="0038630B" w:rsidRPr="00CC0687">
        <w:rPr>
          <w:color w:val="000000" w:themeColor="text1"/>
          <w:lang w:val="en-US"/>
        </w:rPr>
        <w:t xml:space="preserve">&amp; </w:t>
      </w:r>
      <w:r w:rsidR="00CD0A31" w:rsidRPr="00CC0687">
        <w:rPr>
          <w:color w:val="000000" w:themeColor="text1"/>
          <w:lang w:val="en-US"/>
        </w:rPr>
        <w:t xml:space="preserve">al., </w:t>
      </w:r>
      <w:r w:rsidR="00916962" w:rsidRPr="00CC0687">
        <w:rPr>
          <w:color w:val="000000" w:themeColor="text1"/>
          <w:lang w:val="en-US"/>
        </w:rPr>
        <w:t>2019).</w:t>
      </w:r>
    </w:p>
    <w:p w14:paraId="5C60D7D3" w14:textId="27A472F2" w:rsidR="00916962" w:rsidRPr="00CC0687" w:rsidRDefault="0046549C" w:rsidP="00CC0687">
      <w:pPr>
        <w:spacing w:line="360" w:lineRule="auto"/>
        <w:ind w:firstLine="709"/>
        <w:jc w:val="both"/>
        <w:rPr>
          <w:color w:val="000000" w:themeColor="text1"/>
          <w:lang w:val="en-US"/>
        </w:rPr>
      </w:pPr>
      <w:r w:rsidRPr="00CC0687">
        <w:rPr>
          <w:color w:val="000000" w:themeColor="text1"/>
          <w:lang w:val="en-US"/>
        </w:rPr>
        <w:lastRenderedPageBreak/>
        <w:t xml:space="preserve">Our study provides information on the </w:t>
      </w:r>
      <w:r w:rsidR="00CD0A31" w:rsidRPr="00CC0687">
        <w:rPr>
          <w:color w:val="000000" w:themeColor="text1"/>
          <w:lang w:val="en-US"/>
        </w:rPr>
        <w:t xml:space="preserve">various </w:t>
      </w:r>
      <w:r w:rsidR="006B4554" w:rsidRPr="00CC0687">
        <w:rPr>
          <w:color w:val="000000" w:themeColor="text1"/>
          <w:lang w:val="en-US"/>
        </w:rPr>
        <w:t xml:space="preserve">explanatory factors </w:t>
      </w:r>
      <w:r w:rsidRPr="00CC0687">
        <w:rPr>
          <w:color w:val="000000" w:themeColor="text1"/>
          <w:lang w:val="en-US"/>
        </w:rPr>
        <w:t xml:space="preserve">that </w:t>
      </w:r>
      <w:r w:rsidR="006B4554" w:rsidRPr="00CC0687">
        <w:rPr>
          <w:color w:val="000000" w:themeColor="text1"/>
          <w:lang w:val="en-US"/>
        </w:rPr>
        <w:t xml:space="preserve">can be put forward to </w:t>
      </w:r>
      <w:r w:rsidR="004C501F" w:rsidRPr="00CC0687">
        <w:rPr>
          <w:color w:val="000000" w:themeColor="text1"/>
          <w:lang w:val="en-US"/>
        </w:rPr>
        <w:t>shed light on these differences:</w:t>
      </w:r>
    </w:p>
    <w:p w14:paraId="3604096B" w14:textId="524FCBF6" w:rsidR="00FD00C4" w:rsidRPr="00CC0687" w:rsidRDefault="00582FFB" w:rsidP="00CC0687">
      <w:pPr>
        <w:spacing w:line="360" w:lineRule="auto"/>
        <w:ind w:firstLine="709"/>
        <w:jc w:val="both"/>
        <w:rPr>
          <w:color w:val="000000" w:themeColor="text1"/>
          <w:lang w:val="en-US"/>
        </w:rPr>
      </w:pPr>
      <w:r w:rsidRPr="00CC0687">
        <w:rPr>
          <w:color w:val="000000" w:themeColor="text1"/>
          <w:lang w:val="en-US"/>
        </w:rPr>
        <w:t xml:space="preserve">Approximately </w:t>
      </w:r>
      <w:r w:rsidR="00916962" w:rsidRPr="00CC0687">
        <w:rPr>
          <w:color w:val="000000" w:themeColor="text1"/>
          <w:lang w:val="en-US"/>
        </w:rPr>
        <w:t xml:space="preserve">80% of foster </w:t>
      </w:r>
      <w:r w:rsidRPr="00CC0687">
        <w:rPr>
          <w:color w:val="000000" w:themeColor="text1"/>
          <w:lang w:val="en-US"/>
        </w:rPr>
        <w:t xml:space="preserve">family </w:t>
      </w:r>
      <w:r w:rsidR="00916962" w:rsidRPr="00CC0687">
        <w:rPr>
          <w:color w:val="000000" w:themeColor="text1"/>
          <w:lang w:val="en-US"/>
        </w:rPr>
        <w:t>placements take place before the age of five</w:t>
      </w:r>
      <w:r w:rsidR="00AD07A6" w:rsidRPr="00CC0687">
        <w:rPr>
          <w:color w:val="000000" w:themeColor="text1"/>
          <w:lang w:val="en-US"/>
        </w:rPr>
        <w:t xml:space="preserve">, </w:t>
      </w:r>
      <w:r w:rsidRPr="00CC0687">
        <w:rPr>
          <w:color w:val="000000" w:themeColor="text1"/>
          <w:lang w:val="en-US"/>
        </w:rPr>
        <w:t xml:space="preserve">and </w:t>
      </w:r>
      <w:r w:rsidR="00916962" w:rsidRPr="00CC0687">
        <w:rPr>
          <w:color w:val="000000" w:themeColor="text1"/>
          <w:lang w:val="en-US"/>
        </w:rPr>
        <w:t xml:space="preserve">28% </w:t>
      </w:r>
      <w:r w:rsidR="003F656A" w:rsidRPr="00CC0687">
        <w:rPr>
          <w:color w:val="000000" w:themeColor="text1"/>
          <w:lang w:val="en-US"/>
        </w:rPr>
        <w:t xml:space="preserve">of placements </w:t>
      </w:r>
      <w:r w:rsidR="00916962" w:rsidRPr="00CC0687">
        <w:rPr>
          <w:color w:val="000000" w:themeColor="text1"/>
          <w:lang w:val="en-US"/>
        </w:rPr>
        <w:t>are</w:t>
      </w:r>
      <w:r w:rsidR="003F656A" w:rsidRPr="00CC0687">
        <w:rPr>
          <w:color w:val="000000" w:themeColor="text1"/>
          <w:lang w:val="en-US"/>
        </w:rPr>
        <w:t xml:space="preserve"> decided</w:t>
      </w:r>
      <w:r w:rsidR="00916962" w:rsidRPr="00CC0687">
        <w:rPr>
          <w:color w:val="000000" w:themeColor="text1"/>
          <w:lang w:val="en-US"/>
        </w:rPr>
        <w:t xml:space="preserve"> </w:t>
      </w:r>
      <w:r w:rsidR="00AD07A6" w:rsidRPr="00CC0687">
        <w:rPr>
          <w:color w:val="000000" w:themeColor="text1"/>
          <w:lang w:val="en-US"/>
        </w:rPr>
        <w:t xml:space="preserve">in </w:t>
      </w:r>
      <w:r w:rsidR="00916962" w:rsidRPr="00CC0687">
        <w:rPr>
          <w:color w:val="000000" w:themeColor="text1"/>
          <w:lang w:val="en-US"/>
        </w:rPr>
        <w:t>the</w:t>
      </w:r>
      <w:r w:rsidRPr="00CC0687">
        <w:rPr>
          <w:color w:val="000000" w:themeColor="text1"/>
          <w:lang w:val="en-US"/>
        </w:rPr>
        <w:t xml:space="preserve"> child’s</w:t>
      </w:r>
      <w:r w:rsidR="00916962" w:rsidRPr="00CC0687">
        <w:rPr>
          <w:color w:val="000000" w:themeColor="text1"/>
          <w:lang w:val="en-US"/>
        </w:rPr>
        <w:t xml:space="preserve"> first year. </w:t>
      </w:r>
      <w:r w:rsidRPr="00CC0687">
        <w:rPr>
          <w:color w:val="000000" w:themeColor="text1"/>
          <w:lang w:val="en-US"/>
        </w:rPr>
        <w:t xml:space="preserve">Conversely, </w:t>
      </w:r>
      <w:r w:rsidR="00916962" w:rsidRPr="00CC0687">
        <w:rPr>
          <w:color w:val="000000" w:themeColor="text1"/>
          <w:lang w:val="en-US"/>
        </w:rPr>
        <w:t xml:space="preserve">only 52% of placements in institutions take place before the age of five, </w:t>
      </w:r>
      <w:r w:rsidRPr="00CC0687">
        <w:rPr>
          <w:color w:val="000000" w:themeColor="text1"/>
          <w:lang w:val="en-US"/>
        </w:rPr>
        <w:t xml:space="preserve">and </w:t>
      </w:r>
      <w:r w:rsidR="00916962" w:rsidRPr="00CC0687">
        <w:rPr>
          <w:color w:val="000000" w:themeColor="text1"/>
          <w:lang w:val="en-US"/>
        </w:rPr>
        <w:t>20% take place in the first year</w:t>
      </w:r>
      <w:r w:rsidRPr="00CC0687">
        <w:rPr>
          <w:color w:val="000000" w:themeColor="text1"/>
          <w:lang w:val="en-US"/>
        </w:rPr>
        <w:t xml:space="preserve"> of life</w:t>
      </w:r>
      <w:r w:rsidR="00916962" w:rsidRPr="00CC0687">
        <w:rPr>
          <w:color w:val="000000" w:themeColor="text1"/>
          <w:lang w:val="en-US"/>
        </w:rPr>
        <w:t xml:space="preserve">. </w:t>
      </w:r>
      <w:r w:rsidR="005B7B89">
        <w:rPr>
          <w:color w:val="000000" w:themeColor="text1"/>
          <w:lang w:val="en-US"/>
        </w:rPr>
        <w:t>O</w:t>
      </w:r>
      <w:r w:rsidR="00916962" w:rsidRPr="00CC0687">
        <w:rPr>
          <w:color w:val="000000" w:themeColor="text1"/>
          <w:lang w:val="en-US"/>
        </w:rPr>
        <w:t xml:space="preserve">lder the children are </w:t>
      </w:r>
      <w:r w:rsidRPr="00CC0687">
        <w:rPr>
          <w:color w:val="000000" w:themeColor="text1"/>
          <w:lang w:val="en-US"/>
        </w:rPr>
        <w:t xml:space="preserve">when they are </w:t>
      </w:r>
      <w:r w:rsidR="00916962" w:rsidRPr="00CC0687">
        <w:rPr>
          <w:color w:val="000000" w:themeColor="text1"/>
          <w:lang w:val="en-US"/>
        </w:rPr>
        <w:t>placed</w:t>
      </w:r>
      <w:r w:rsidR="000116E0" w:rsidRPr="00CC0687">
        <w:rPr>
          <w:color w:val="000000" w:themeColor="text1"/>
          <w:lang w:val="en-US"/>
        </w:rPr>
        <w:t xml:space="preserve">, </w:t>
      </w:r>
      <w:r w:rsidR="00916962" w:rsidRPr="00CC0687">
        <w:rPr>
          <w:color w:val="000000" w:themeColor="text1"/>
          <w:lang w:val="en-US"/>
        </w:rPr>
        <w:t xml:space="preserve">the more likely they are to end up in institutional care. </w:t>
      </w:r>
      <w:r w:rsidRPr="00CC0687">
        <w:rPr>
          <w:color w:val="000000" w:themeColor="text1"/>
          <w:lang w:val="en-US"/>
        </w:rPr>
        <w:t xml:space="preserve">As we saw, children are placed in foster </w:t>
      </w:r>
      <w:r w:rsidR="00E90FD4" w:rsidRPr="00CC0687">
        <w:rPr>
          <w:color w:val="000000" w:themeColor="text1"/>
          <w:lang w:val="en-US"/>
        </w:rPr>
        <w:t>families</w:t>
      </w:r>
      <w:r w:rsidRPr="00CC0687">
        <w:rPr>
          <w:color w:val="000000" w:themeColor="text1"/>
          <w:lang w:val="en-US"/>
        </w:rPr>
        <w:t xml:space="preserve"> at a mean age of three, whereas, on average, children placed in institutions are about six</w:t>
      </w:r>
      <w:r w:rsidR="00916962" w:rsidRPr="00CC0687">
        <w:rPr>
          <w:color w:val="000000" w:themeColor="text1"/>
          <w:lang w:val="en-US"/>
        </w:rPr>
        <w:t xml:space="preserve">. This is </w:t>
      </w:r>
      <w:r w:rsidRPr="00CC0687">
        <w:rPr>
          <w:color w:val="000000" w:themeColor="text1"/>
          <w:lang w:val="en-US"/>
        </w:rPr>
        <w:t>because</w:t>
      </w:r>
      <w:r w:rsidR="00916962" w:rsidRPr="00CC0687">
        <w:rPr>
          <w:color w:val="000000" w:themeColor="text1"/>
          <w:lang w:val="en-US"/>
        </w:rPr>
        <w:t xml:space="preserve"> most </w:t>
      </w:r>
      <w:r w:rsidRPr="00CC0687">
        <w:rPr>
          <w:color w:val="000000" w:themeColor="text1"/>
          <w:lang w:val="en-US"/>
        </w:rPr>
        <w:t xml:space="preserve">foster family </w:t>
      </w:r>
      <w:r w:rsidR="00916962" w:rsidRPr="00CC0687">
        <w:rPr>
          <w:color w:val="000000" w:themeColor="text1"/>
          <w:lang w:val="en-US"/>
        </w:rPr>
        <w:t>placements occur before the age of five</w:t>
      </w:r>
      <w:r w:rsidR="00AD07A6" w:rsidRPr="00CC0687">
        <w:rPr>
          <w:color w:val="000000" w:themeColor="text1"/>
          <w:lang w:val="en-US"/>
        </w:rPr>
        <w:t xml:space="preserve">, </w:t>
      </w:r>
      <w:r w:rsidR="00916962" w:rsidRPr="00CC0687">
        <w:rPr>
          <w:color w:val="000000" w:themeColor="text1"/>
          <w:lang w:val="en-US"/>
        </w:rPr>
        <w:t>as very few foster families wish to take in older children.</w:t>
      </w:r>
      <w:r w:rsidR="003E5C25" w:rsidRPr="00CC0687">
        <w:rPr>
          <w:color w:val="000000" w:themeColor="text1"/>
          <w:lang w:val="en-US"/>
        </w:rPr>
        <w:t xml:space="preserve"> </w:t>
      </w:r>
    </w:p>
    <w:p w14:paraId="54E07261" w14:textId="1875D9EF" w:rsidR="00FD00C4" w:rsidRPr="00CC0687" w:rsidRDefault="00633CF2" w:rsidP="00CC0687">
      <w:pPr>
        <w:spacing w:line="360" w:lineRule="auto"/>
        <w:ind w:firstLine="709"/>
        <w:jc w:val="both"/>
        <w:rPr>
          <w:color w:val="000000" w:themeColor="text1"/>
          <w:lang w:val="en-US"/>
        </w:rPr>
      </w:pPr>
      <w:r w:rsidRPr="00CC0687">
        <w:rPr>
          <w:color w:val="000000" w:themeColor="text1"/>
          <w:lang w:val="en-US"/>
        </w:rPr>
        <w:t>W</w:t>
      </w:r>
      <w:r w:rsidR="009F1960" w:rsidRPr="00CC0687">
        <w:rPr>
          <w:color w:val="000000" w:themeColor="text1"/>
          <w:lang w:val="en-US"/>
        </w:rPr>
        <w:t xml:space="preserve">e </w:t>
      </w:r>
      <w:r w:rsidR="00582FFB" w:rsidRPr="00CC0687">
        <w:rPr>
          <w:color w:val="000000" w:themeColor="text1"/>
          <w:lang w:val="en-US"/>
        </w:rPr>
        <w:t xml:space="preserve">found </w:t>
      </w:r>
      <w:r w:rsidR="009F1960" w:rsidRPr="00CC0687">
        <w:rPr>
          <w:color w:val="000000" w:themeColor="text1"/>
          <w:lang w:val="en-US"/>
        </w:rPr>
        <w:t xml:space="preserve">that </w:t>
      </w:r>
      <w:r w:rsidR="00916962" w:rsidRPr="00CC0687">
        <w:rPr>
          <w:color w:val="000000" w:themeColor="text1"/>
          <w:lang w:val="en-US"/>
        </w:rPr>
        <w:t xml:space="preserve">children in institutional care </w:t>
      </w:r>
      <w:r w:rsidR="00582FFB" w:rsidRPr="00CC0687">
        <w:rPr>
          <w:color w:val="000000" w:themeColor="text1"/>
          <w:lang w:val="en-US"/>
        </w:rPr>
        <w:t xml:space="preserve">had </w:t>
      </w:r>
      <w:r w:rsidR="00916962" w:rsidRPr="00CC0687">
        <w:rPr>
          <w:color w:val="000000" w:themeColor="text1"/>
          <w:lang w:val="en-US"/>
        </w:rPr>
        <w:t>live</w:t>
      </w:r>
      <w:r w:rsidR="00582FFB" w:rsidRPr="00CC0687">
        <w:rPr>
          <w:color w:val="000000" w:themeColor="text1"/>
          <w:lang w:val="en-US"/>
        </w:rPr>
        <w:t>d</w:t>
      </w:r>
      <w:r w:rsidR="00916962" w:rsidRPr="00CC0687">
        <w:rPr>
          <w:color w:val="000000" w:themeColor="text1"/>
          <w:lang w:val="en-US"/>
        </w:rPr>
        <w:t xml:space="preserve"> longer with their parents</w:t>
      </w:r>
      <w:r w:rsidR="000116E0" w:rsidRPr="00CC0687">
        <w:rPr>
          <w:color w:val="000000" w:themeColor="text1"/>
          <w:lang w:val="en-US"/>
        </w:rPr>
        <w:t xml:space="preserve">, </w:t>
      </w:r>
      <w:r w:rsidR="00582FFB" w:rsidRPr="00CC0687">
        <w:rPr>
          <w:color w:val="000000" w:themeColor="text1"/>
          <w:lang w:val="en-US"/>
        </w:rPr>
        <w:t xml:space="preserve">and were </w:t>
      </w:r>
      <w:r w:rsidR="009F1960" w:rsidRPr="00CC0687">
        <w:rPr>
          <w:color w:val="000000" w:themeColor="text1"/>
          <w:lang w:val="en-US"/>
        </w:rPr>
        <w:t xml:space="preserve">therefore older </w:t>
      </w:r>
      <w:r w:rsidR="00582FFB" w:rsidRPr="00CC0687">
        <w:rPr>
          <w:color w:val="000000" w:themeColor="text1"/>
          <w:lang w:val="en-US"/>
        </w:rPr>
        <w:t xml:space="preserve">when they entered </w:t>
      </w:r>
      <w:r w:rsidR="009F1960" w:rsidRPr="00CC0687">
        <w:rPr>
          <w:color w:val="000000" w:themeColor="text1"/>
          <w:lang w:val="en-US"/>
        </w:rPr>
        <w:t>care</w:t>
      </w:r>
      <w:r w:rsidR="00582FFB" w:rsidRPr="00CC0687">
        <w:rPr>
          <w:color w:val="000000" w:themeColor="text1"/>
          <w:lang w:val="en-US"/>
        </w:rPr>
        <w:t>;</w:t>
      </w:r>
      <w:r w:rsidR="009F1960" w:rsidRPr="00CC0687">
        <w:rPr>
          <w:color w:val="000000" w:themeColor="text1"/>
          <w:lang w:val="en-US"/>
        </w:rPr>
        <w:t xml:space="preserve"> </w:t>
      </w:r>
      <w:r w:rsidR="00582FFB" w:rsidRPr="00CC0687">
        <w:rPr>
          <w:color w:val="000000" w:themeColor="text1"/>
          <w:lang w:val="en-US"/>
        </w:rPr>
        <w:t>consequently, they had</w:t>
      </w:r>
      <w:r w:rsidR="00916962" w:rsidRPr="00CC0687">
        <w:rPr>
          <w:color w:val="000000" w:themeColor="text1"/>
          <w:lang w:val="en-US"/>
        </w:rPr>
        <w:t xml:space="preserve"> </w:t>
      </w:r>
      <w:r w:rsidR="006B4554" w:rsidRPr="00CC0687">
        <w:rPr>
          <w:color w:val="000000" w:themeColor="text1"/>
          <w:lang w:val="en-US"/>
        </w:rPr>
        <w:t>experience</w:t>
      </w:r>
      <w:r w:rsidR="00582FFB" w:rsidRPr="00CC0687">
        <w:rPr>
          <w:color w:val="000000" w:themeColor="text1"/>
          <w:lang w:val="en-US"/>
        </w:rPr>
        <w:t>d</w:t>
      </w:r>
      <w:r w:rsidR="006B4554" w:rsidRPr="00CC0687">
        <w:rPr>
          <w:color w:val="000000" w:themeColor="text1"/>
          <w:lang w:val="en-US"/>
        </w:rPr>
        <w:t xml:space="preserve"> abuse </w:t>
      </w:r>
      <w:r w:rsidR="009F1960" w:rsidRPr="00CC0687">
        <w:rPr>
          <w:color w:val="000000" w:themeColor="text1"/>
          <w:lang w:val="en-US"/>
        </w:rPr>
        <w:t xml:space="preserve">and neglect </w:t>
      </w:r>
      <w:r w:rsidR="00FC4260" w:rsidRPr="00CC0687">
        <w:rPr>
          <w:color w:val="000000" w:themeColor="text1"/>
          <w:lang w:val="en-US"/>
        </w:rPr>
        <w:t>over a longer period of time</w:t>
      </w:r>
      <w:r w:rsidRPr="00CC0687">
        <w:rPr>
          <w:color w:val="000000" w:themeColor="text1"/>
          <w:lang w:val="en-US"/>
        </w:rPr>
        <w:t xml:space="preserve"> (Wade </w:t>
      </w:r>
      <w:r w:rsidR="0038630B" w:rsidRPr="00CC0687">
        <w:rPr>
          <w:color w:val="000000" w:themeColor="text1"/>
          <w:lang w:val="en-US"/>
        </w:rPr>
        <w:t xml:space="preserve">&amp; </w:t>
      </w:r>
      <w:r w:rsidRPr="00CC0687">
        <w:rPr>
          <w:color w:val="000000" w:themeColor="text1"/>
          <w:lang w:val="en-US"/>
        </w:rPr>
        <w:t xml:space="preserve">al., 2018). </w:t>
      </w:r>
    </w:p>
    <w:p w14:paraId="47AF4C9A" w14:textId="7391D3D9" w:rsidR="00633CF2" w:rsidRPr="00CC0687" w:rsidRDefault="000B451C" w:rsidP="00CC0687">
      <w:pPr>
        <w:spacing w:line="360" w:lineRule="auto"/>
        <w:ind w:firstLine="708"/>
        <w:jc w:val="both"/>
        <w:rPr>
          <w:color w:val="000000" w:themeColor="text1"/>
          <w:lang w:val="en-US"/>
        </w:rPr>
      </w:pPr>
      <w:r w:rsidRPr="00CC0687">
        <w:rPr>
          <w:color w:val="000000" w:themeColor="text1"/>
          <w:lang w:val="en-US"/>
        </w:rPr>
        <w:t xml:space="preserve">Another main </w:t>
      </w:r>
      <w:r w:rsidR="00EB0378" w:rsidRPr="00CC0687">
        <w:rPr>
          <w:color w:val="000000" w:themeColor="text1"/>
          <w:lang w:val="en-US"/>
        </w:rPr>
        <w:t>t</w:t>
      </w:r>
      <w:r w:rsidR="00CD4174" w:rsidRPr="00CC0687">
        <w:rPr>
          <w:color w:val="000000" w:themeColor="text1"/>
          <w:lang w:val="en-US"/>
        </w:rPr>
        <w:t xml:space="preserve">he result of our study </w:t>
      </w:r>
      <w:r w:rsidRPr="00CC0687">
        <w:rPr>
          <w:color w:val="000000" w:themeColor="text1"/>
          <w:lang w:val="en-US"/>
        </w:rPr>
        <w:t xml:space="preserve">is </w:t>
      </w:r>
      <w:r w:rsidR="00CD4174" w:rsidRPr="00CC0687">
        <w:rPr>
          <w:color w:val="000000" w:themeColor="text1"/>
          <w:lang w:val="en-US"/>
        </w:rPr>
        <w:t xml:space="preserve">that </w:t>
      </w:r>
      <w:r w:rsidR="00741189" w:rsidRPr="00CC0687">
        <w:rPr>
          <w:color w:val="000000" w:themeColor="text1"/>
          <w:lang w:val="en-US"/>
        </w:rPr>
        <w:t xml:space="preserve">caseworkers felt </w:t>
      </w:r>
      <w:r w:rsidR="00CD4174" w:rsidRPr="00CC0687">
        <w:rPr>
          <w:color w:val="000000" w:themeColor="text1"/>
          <w:lang w:val="en-US"/>
        </w:rPr>
        <w:t xml:space="preserve">that the </w:t>
      </w:r>
      <w:r w:rsidR="0098363E" w:rsidRPr="00CC0687">
        <w:rPr>
          <w:color w:val="000000" w:themeColor="text1"/>
          <w:lang w:val="en-US"/>
        </w:rPr>
        <w:t xml:space="preserve">quality of the </w:t>
      </w:r>
      <w:r w:rsidR="00466193" w:rsidRPr="00CC0687">
        <w:rPr>
          <w:color w:val="000000" w:themeColor="text1"/>
          <w:lang w:val="en-US"/>
        </w:rPr>
        <w:t xml:space="preserve">current </w:t>
      </w:r>
      <w:r w:rsidR="0098363E" w:rsidRPr="00CC0687">
        <w:rPr>
          <w:color w:val="000000" w:themeColor="text1"/>
          <w:lang w:val="en-US"/>
        </w:rPr>
        <w:t xml:space="preserve">relationship between parents and their children </w:t>
      </w:r>
      <w:r w:rsidR="00741189" w:rsidRPr="00CC0687">
        <w:rPr>
          <w:color w:val="000000" w:themeColor="text1"/>
          <w:lang w:val="en-US"/>
        </w:rPr>
        <w:t xml:space="preserve">in care was </w:t>
      </w:r>
      <w:r w:rsidR="0098363E" w:rsidRPr="00CC0687">
        <w:rPr>
          <w:color w:val="000000" w:themeColor="text1"/>
          <w:lang w:val="en-US"/>
        </w:rPr>
        <w:t xml:space="preserve">generally good. However, the quality of the relationship between parents and children </w:t>
      </w:r>
      <w:r w:rsidR="001E4CA7" w:rsidRPr="00CC0687">
        <w:rPr>
          <w:color w:val="000000" w:themeColor="text1"/>
          <w:lang w:val="en-US"/>
        </w:rPr>
        <w:t>in institutions was</w:t>
      </w:r>
      <w:r w:rsidR="0098363E" w:rsidRPr="00CC0687">
        <w:rPr>
          <w:color w:val="000000" w:themeColor="text1"/>
          <w:lang w:val="en-US"/>
        </w:rPr>
        <w:t xml:space="preserve"> significantly poorer than in </w:t>
      </w:r>
      <w:r w:rsidR="001E4CA7" w:rsidRPr="00CC0687">
        <w:rPr>
          <w:color w:val="000000" w:themeColor="text1"/>
          <w:lang w:val="en-US"/>
        </w:rPr>
        <w:t>the case of children in foster families</w:t>
      </w:r>
      <w:r w:rsidR="0098363E" w:rsidRPr="00CC0687">
        <w:rPr>
          <w:color w:val="000000" w:themeColor="text1"/>
          <w:lang w:val="en-US"/>
        </w:rPr>
        <w:t xml:space="preserve">. </w:t>
      </w:r>
      <w:r w:rsidR="0040407E" w:rsidRPr="00CC0687">
        <w:rPr>
          <w:color w:val="000000" w:themeColor="text1"/>
          <w:lang w:val="en-US"/>
        </w:rPr>
        <w:t xml:space="preserve">Mothers who have poor quality visits </w:t>
      </w:r>
      <w:r w:rsidR="005B7B89">
        <w:rPr>
          <w:color w:val="000000" w:themeColor="text1"/>
          <w:lang w:val="en-US"/>
        </w:rPr>
        <w:t xml:space="preserve">with </w:t>
      </w:r>
      <w:r w:rsidR="004950AD" w:rsidRPr="00CC0687">
        <w:rPr>
          <w:color w:val="000000" w:themeColor="text1"/>
          <w:lang w:val="en-US"/>
        </w:rPr>
        <w:t>their children</w:t>
      </w:r>
      <w:r w:rsidR="0040407E" w:rsidRPr="00CC0687">
        <w:rPr>
          <w:color w:val="000000" w:themeColor="text1"/>
          <w:lang w:val="en-US"/>
        </w:rPr>
        <w:t xml:space="preserve"> in foster family</w:t>
      </w:r>
      <w:r w:rsidR="004950AD" w:rsidRPr="00CC0687">
        <w:rPr>
          <w:color w:val="000000" w:themeColor="text1"/>
          <w:lang w:val="en-US"/>
        </w:rPr>
        <w:t xml:space="preserve"> will have significantly more visits prohibited by the authorities than mothers who have poor relationships with their children</w:t>
      </w:r>
      <w:r w:rsidR="00194AF6" w:rsidRPr="00194AF6">
        <w:rPr>
          <w:color w:val="000000" w:themeColor="text1"/>
          <w:shd w:val="clear" w:color="auto" w:fill="FFFFFF"/>
          <w:lang w:val="en-US"/>
        </w:rPr>
        <w:t xml:space="preserve"> </w:t>
      </w:r>
      <w:r w:rsidR="00E475E5">
        <w:rPr>
          <w:color w:val="000000" w:themeColor="text1"/>
          <w:shd w:val="clear" w:color="auto" w:fill="FFFFFF"/>
          <w:lang w:val="en-US"/>
        </w:rPr>
        <w:t>in residential care</w:t>
      </w:r>
      <w:r w:rsidR="004950AD" w:rsidRPr="00CC0687">
        <w:rPr>
          <w:color w:val="000000" w:themeColor="text1"/>
          <w:lang w:val="en-US"/>
        </w:rPr>
        <w:t xml:space="preserve">. </w:t>
      </w:r>
      <w:proofErr w:type="gramStart"/>
      <w:r w:rsidR="004950AD" w:rsidRPr="00CC0687">
        <w:rPr>
          <w:color w:val="000000" w:themeColor="text1"/>
          <w:lang w:val="en-US"/>
        </w:rPr>
        <w:t>So</w:t>
      </w:r>
      <w:proofErr w:type="gramEnd"/>
      <w:r w:rsidR="004950AD" w:rsidRPr="00CC0687">
        <w:rPr>
          <w:color w:val="000000" w:themeColor="text1"/>
          <w:lang w:val="en-US"/>
        </w:rPr>
        <w:t xml:space="preserve"> children</w:t>
      </w:r>
      <w:r w:rsidR="0040407E" w:rsidRPr="00CC0687">
        <w:rPr>
          <w:color w:val="000000" w:themeColor="text1"/>
          <w:lang w:val="en-US"/>
        </w:rPr>
        <w:t xml:space="preserve"> in foster family</w:t>
      </w:r>
      <w:r w:rsidR="004950AD" w:rsidRPr="00CC0687">
        <w:rPr>
          <w:color w:val="000000" w:themeColor="text1"/>
          <w:lang w:val="en-US"/>
        </w:rPr>
        <w:t xml:space="preserve"> were more protected from negative encounters with their </w:t>
      </w:r>
      <w:r w:rsidR="005A4736" w:rsidRPr="00CC0687">
        <w:rPr>
          <w:color w:val="000000" w:themeColor="text1"/>
          <w:lang w:val="en-US"/>
        </w:rPr>
        <w:t xml:space="preserve">birth </w:t>
      </w:r>
      <w:r w:rsidR="004950AD" w:rsidRPr="00CC0687">
        <w:rPr>
          <w:color w:val="000000" w:themeColor="text1"/>
          <w:lang w:val="en-US"/>
        </w:rPr>
        <w:t xml:space="preserve">mothers. </w:t>
      </w:r>
      <w:r w:rsidR="00F66B7D" w:rsidRPr="00CC0687">
        <w:rPr>
          <w:color w:val="000000" w:themeColor="text1"/>
          <w:lang w:val="en-US"/>
        </w:rPr>
        <w:t xml:space="preserve">Our results suggest </w:t>
      </w:r>
      <w:r w:rsidR="0098363E" w:rsidRPr="00CC0687">
        <w:rPr>
          <w:color w:val="000000" w:themeColor="text1"/>
          <w:lang w:val="en-US"/>
        </w:rPr>
        <w:t xml:space="preserve">that there is a societal belief among </w:t>
      </w:r>
      <w:r w:rsidR="007E5EC5" w:rsidRPr="00CC0687">
        <w:rPr>
          <w:color w:val="000000" w:themeColor="text1"/>
          <w:lang w:val="en-US"/>
        </w:rPr>
        <w:t xml:space="preserve">caseworkers </w:t>
      </w:r>
      <w:r w:rsidR="00F66B7D" w:rsidRPr="00CC0687">
        <w:rPr>
          <w:color w:val="000000" w:themeColor="text1"/>
          <w:lang w:val="en-US"/>
        </w:rPr>
        <w:t xml:space="preserve">that it is </w:t>
      </w:r>
      <w:r w:rsidR="0098363E" w:rsidRPr="00CC0687">
        <w:rPr>
          <w:color w:val="000000" w:themeColor="text1"/>
          <w:lang w:val="en-US"/>
        </w:rPr>
        <w:t>preferable to maintain</w:t>
      </w:r>
      <w:r w:rsidR="007E5EC5" w:rsidRPr="00CC0687">
        <w:rPr>
          <w:color w:val="000000" w:themeColor="text1"/>
          <w:lang w:val="en-US"/>
        </w:rPr>
        <w:t xml:space="preserve"> even</w:t>
      </w:r>
      <w:r w:rsidR="0098363E" w:rsidRPr="00CC0687">
        <w:rPr>
          <w:color w:val="000000" w:themeColor="text1"/>
          <w:lang w:val="en-US"/>
        </w:rPr>
        <w:t xml:space="preserve"> a </w:t>
      </w:r>
      <w:r w:rsidR="007E5EC5" w:rsidRPr="00CC0687">
        <w:rPr>
          <w:color w:val="000000" w:themeColor="text1"/>
          <w:lang w:val="en-US"/>
        </w:rPr>
        <w:t xml:space="preserve">bad </w:t>
      </w:r>
      <w:r w:rsidR="0098363E" w:rsidRPr="00CC0687">
        <w:rPr>
          <w:color w:val="000000" w:themeColor="text1"/>
          <w:lang w:val="en-US"/>
        </w:rPr>
        <w:t xml:space="preserve">relationship with </w:t>
      </w:r>
      <w:r w:rsidR="00444A29" w:rsidRPr="00CC0687">
        <w:rPr>
          <w:color w:val="000000" w:themeColor="text1"/>
          <w:lang w:val="en-US"/>
        </w:rPr>
        <w:t>the birth</w:t>
      </w:r>
      <w:r w:rsidR="000116E0" w:rsidRPr="00CC0687">
        <w:rPr>
          <w:color w:val="000000" w:themeColor="text1"/>
          <w:lang w:val="en-US"/>
        </w:rPr>
        <w:t xml:space="preserve"> </w:t>
      </w:r>
      <w:r w:rsidR="0098363E" w:rsidRPr="00CC0687">
        <w:rPr>
          <w:color w:val="000000" w:themeColor="text1"/>
          <w:lang w:val="en-US"/>
        </w:rPr>
        <w:t>parents, rather than</w:t>
      </w:r>
      <w:r w:rsidR="007E5EC5" w:rsidRPr="00CC0687">
        <w:rPr>
          <w:color w:val="000000" w:themeColor="text1"/>
          <w:lang w:val="en-US"/>
        </w:rPr>
        <w:t xml:space="preserve"> depriving</w:t>
      </w:r>
      <w:r w:rsidR="0098363E" w:rsidRPr="00CC0687">
        <w:rPr>
          <w:color w:val="000000" w:themeColor="text1"/>
          <w:lang w:val="en-US"/>
        </w:rPr>
        <w:t xml:space="preserve"> the child of </w:t>
      </w:r>
      <w:r w:rsidR="00663F95" w:rsidRPr="00CC0687">
        <w:rPr>
          <w:color w:val="000000" w:themeColor="text1"/>
          <w:lang w:val="en-US"/>
        </w:rPr>
        <w:t xml:space="preserve">all </w:t>
      </w:r>
      <w:r w:rsidR="0098363E" w:rsidRPr="00CC0687">
        <w:rPr>
          <w:color w:val="000000" w:themeColor="text1"/>
          <w:lang w:val="en-US"/>
        </w:rPr>
        <w:t xml:space="preserve">contact with them. </w:t>
      </w:r>
      <w:r w:rsidR="0098363E" w:rsidRPr="005C16D3">
        <w:rPr>
          <w:color w:val="000000" w:themeColor="text1"/>
          <w:lang w:val="en-US"/>
        </w:rPr>
        <w:t xml:space="preserve">On the other hand, </w:t>
      </w:r>
      <w:r w:rsidR="00663F95" w:rsidRPr="005C16D3">
        <w:rPr>
          <w:color w:val="000000" w:themeColor="text1"/>
          <w:lang w:val="en-US"/>
        </w:rPr>
        <w:t xml:space="preserve">it seems that </w:t>
      </w:r>
      <w:r w:rsidR="007E5EC5" w:rsidRPr="005C16D3">
        <w:rPr>
          <w:color w:val="000000" w:themeColor="text1"/>
          <w:lang w:val="en-US"/>
        </w:rPr>
        <w:t>case</w:t>
      </w:r>
      <w:r w:rsidR="0098363E" w:rsidRPr="005C16D3">
        <w:rPr>
          <w:color w:val="000000" w:themeColor="text1"/>
          <w:lang w:val="en-US"/>
        </w:rPr>
        <w:t xml:space="preserve">workers </w:t>
      </w:r>
      <w:r w:rsidR="007E5EC5" w:rsidRPr="005C16D3">
        <w:rPr>
          <w:color w:val="000000" w:themeColor="text1"/>
          <w:lang w:val="en-US"/>
        </w:rPr>
        <w:t xml:space="preserve">involved with foster families </w:t>
      </w:r>
      <w:r w:rsidR="0098363E" w:rsidRPr="005C16D3">
        <w:rPr>
          <w:color w:val="000000" w:themeColor="text1"/>
          <w:lang w:val="en-US"/>
        </w:rPr>
        <w:t xml:space="preserve">are </w:t>
      </w:r>
      <w:proofErr w:type="gramStart"/>
      <w:r w:rsidR="0098363E" w:rsidRPr="005C16D3">
        <w:rPr>
          <w:color w:val="000000" w:themeColor="text1"/>
          <w:lang w:val="en-US"/>
        </w:rPr>
        <w:t>more ready</w:t>
      </w:r>
      <w:proofErr w:type="gramEnd"/>
      <w:r w:rsidR="0098363E" w:rsidRPr="005C16D3">
        <w:rPr>
          <w:color w:val="000000" w:themeColor="text1"/>
          <w:lang w:val="en-US"/>
        </w:rPr>
        <w:t xml:space="preserve"> to ask for contact</w:t>
      </w:r>
      <w:r w:rsidR="007E5EC5" w:rsidRPr="005C16D3">
        <w:rPr>
          <w:color w:val="000000" w:themeColor="text1"/>
          <w:lang w:val="en-US"/>
        </w:rPr>
        <w:t xml:space="preserve"> to be prohibited</w:t>
      </w:r>
      <w:r w:rsidR="0098363E" w:rsidRPr="005C16D3">
        <w:rPr>
          <w:color w:val="000000" w:themeColor="text1"/>
          <w:lang w:val="en-US"/>
        </w:rPr>
        <w:t xml:space="preserve">, because they are very careful to </w:t>
      </w:r>
      <w:r w:rsidR="007E5EC5" w:rsidRPr="005C16D3">
        <w:rPr>
          <w:color w:val="000000" w:themeColor="text1"/>
          <w:lang w:val="en-US"/>
        </w:rPr>
        <w:t xml:space="preserve">avoid difficulties for </w:t>
      </w:r>
      <w:r w:rsidR="0098363E" w:rsidRPr="005C16D3">
        <w:rPr>
          <w:color w:val="000000" w:themeColor="text1"/>
          <w:lang w:val="en-US"/>
        </w:rPr>
        <w:t xml:space="preserve">the child and the foster </w:t>
      </w:r>
      <w:r w:rsidR="000302E8" w:rsidRPr="005C16D3">
        <w:rPr>
          <w:color w:val="000000" w:themeColor="text1"/>
          <w:lang w:val="en-US"/>
        </w:rPr>
        <w:t>parents</w:t>
      </w:r>
      <w:r w:rsidR="007E5EC5" w:rsidRPr="005C16D3">
        <w:rPr>
          <w:color w:val="000000" w:themeColor="text1"/>
          <w:lang w:val="en-US"/>
        </w:rPr>
        <w:t>,</w:t>
      </w:r>
      <w:r w:rsidR="0098363E" w:rsidRPr="005C16D3">
        <w:rPr>
          <w:color w:val="000000" w:themeColor="text1"/>
          <w:lang w:val="en-US"/>
        </w:rPr>
        <w:t xml:space="preserve"> </w:t>
      </w:r>
      <w:r w:rsidR="007E5EC5" w:rsidRPr="005C16D3">
        <w:rPr>
          <w:color w:val="000000" w:themeColor="text1"/>
          <w:lang w:val="en-US"/>
        </w:rPr>
        <w:t>which could</w:t>
      </w:r>
      <w:r w:rsidR="0098363E" w:rsidRPr="005C16D3">
        <w:rPr>
          <w:color w:val="000000" w:themeColor="text1"/>
          <w:lang w:val="en-US"/>
        </w:rPr>
        <w:t xml:space="preserve"> jeopardize the placement</w:t>
      </w:r>
      <w:r w:rsidR="0098363E" w:rsidRPr="00CC0687">
        <w:rPr>
          <w:color w:val="000000" w:themeColor="text1"/>
          <w:lang w:val="en-US"/>
        </w:rPr>
        <w:t xml:space="preserve">. The combination of these two points of view </w:t>
      </w:r>
      <w:r w:rsidR="007E5EC5" w:rsidRPr="00CC0687">
        <w:rPr>
          <w:color w:val="000000" w:themeColor="text1"/>
          <w:lang w:val="en-US"/>
        </w:rPr>
        <w:t>means that</w:t>
      </w:r>
      <w:r w:rsidR="0098363E" w:rsidRPr="00CC0687">
        <w:rPr>
          <w:color w:val="000000" w:themeColor="text1"/>
          <w:lang w:val="en-US"/>
        </w:rPr>
        <w:t xml:space="preserve"> children in </w:t>
      </w:r>
      <w:r w:rsidR="007E5EC5" w:rsidRPr="00CC0687">
        <w:rPr>
          <w:color w:val="000000" w:themeColor="text1"/>
          <w:lang w:val="en-US"/>
        </w:rPr>
        <w:t xml:space="preserve">foster care are </w:t>
      </w:r>
      <w:r w:rsidR="00663F95" w:rsidRPr="00CC0687">
        <w:rPr>
          <w:color w:val="000000" w:themeColor="text1"/>
          <w:lang w:val="en-US"/>
        </w:rPr>
        <w:t xml:space="preserve">twice as </w:t>
      </w:r>
      <w:r w:rsidR="007E5EC5" w:rsidRPr="00CC0687">
        <w:rPr>
          <w:color w:val="000000" w:themeColor="text1"/>
          <w:lang w:val="en-US"/>
        </w:rPr>
        <w:t>likely to have</w:t>
      </w:r>
      <w:r w:rsidR="0098363E" w:rsidRPr="00CC0687">
        <w:rPr>
          <w:color w:val="000000" w:themeColor="text1"/>
          <w:lang w:val="en-US"/>
        </w:rPr>
        <w:t xml:space="preserve"> visits with their parents</w:t>
      </w:r>
      <w:r w:rsidR="007E5EC5" w:rsidRPr="00CC0687">
        <w:rPr>
          <w:color w:val="000000" w:themeColor="text1"/>
          <w:lang w:val="en-US"/>
        </w:rPr>
        <w:t xml:space="preserve"> prohibited</w:t>
      </w:r>
      <w:r w:rsidR="0098363E" w:rsidRPr="00CC0687">
        <w:rPr>
          <w:color w:val="000000" w:themeColor="text1"/>
          <w:lang w:val="en-US"/>
        </w:rPr>
        <w:t xml:space="preserve">, but </w:t>
      </w:r>
      <w:r w:rsidR="007E5EC5" w:rsidRPr="00CC0687">
        <w:rPr>
          <w:color w:val="000000" w:themeColor="text1"/>
          <w:lang w:val="en-US"/>
        </w:rPr>
        <w:t xml:space="preserve">as a result they experience </w:t>
      </w:r>
      <w:r w:rsidR="0098363E" w:rsidRPr="00CC0687">
        <w:rPr>
          <w:color w:val="000000" w:themeColor="text1"/>
          <w:lang w:val="en-US"/>
        </w:rPr>
        <w:t xml:space="preserve">fewer negative effects. </w:t>
      </w:r>
      <w:r w:rsidR="00F81452" w:rsidRPr="00CC0687">
        <w:rPr>
          <w:color w:val="000000" w:themeColor="text1"/>
          <w:lang w:val="en-US"/>
        </w:rPr>
        <w:t xml:space="preserve">This factor also </w:t>
      </w:r>
      <w:r w:rsidR="007E5EC5" w:rsidRPr="00CC0687">
        <w:rPr>
          <w:color w:val="000000" w:themeColor="text1"/>
          <w:lang w:val="en-US"/>
        </w:rPr>
        <w:t>helps explain</w:t>
      </w:r>
      <w:r w:rsidR="00F81452" w:rsidRPr="00CC0687">
        <w:rPr>
          <w:color w:val="000000" w:themeColor="text1"/>
          <w:lang w:val="en-US"/>
        </w:rPr>
        <w:t xml:space="preserve"> the poorer </w:t>
      </w:r>
      <w:r w:rsidR="00194AF6">
        <w:rPr>
          <w:color w:val="000000" w:themeColor="text1"/>
          <w:lang w:val="en-US"/>
        </w:rPr>
        <w:t>psychological health</w:t>
      </w:r>
      <w:r w:rsidR="00F81452" w:rsidRPr="00CC0687">
        <w:rPr>
          <w:color w:val="000000" w:themeColor="text1"/>
          <w:lang w:val="en-US"/>
        </w:rPr>
        <w:t xml:space="preserve"> of children in </w:t>
      </w:r>
      <w:r w:rsidR="00E90FD4" w:rsidRPr="00CC0687">
        <w:rPr>
          <w:color w:val="000000" w:themeColor="text1"/>
          <w:lang w:val="en-US"/>
        </w:rPr>
        <w:t>institutional</w:t>
      </w:r>
      <w:r w:rsidR="007E5EC5" w:rsidRPr="00CC0687">
        <w:rPr>
          <w:color w:val="000000" w:themeColor="text1"/>
          <w:lang w:val="en-US"/>
        </w:rPr>
        <w:t xml:space="preserve"> </w:t>
      </w:r>
      <w:r w:rsidR="00F81452" w:rsidRPr="00CC0687">
        <w:rPr>
          <w:color w:val="000000" w:themeColor="text1"/>
          <w:lang w:val="en-US"/>
        </w:rPr>
        <w:t xml:space="preserve">care, </w:t>
      </w:r>
      <w:r w:rsidR="00663F95" w:rsidRPr="00CC0687">
        <w:rPr>
          <w:color w:val="000000" w:themeColor="text1"/>
          <w:lang w:val="en-US"/>
        </w:rPr>
        <w:t xml:space="preserve">which </w:t>
      </w:r>
      <w:r w:rsidR="007E5EC5" w:rsidRPr="00CC0687">
        <w:rPr>
          <w:color w:val="000000" w:themeColor="text1"/>
          <w:lang w:val="en-US"/>
        </w:rPr>
        <w:t>is</w:t>
      </w:r>
      <w:r w:rsidR="00663F95" w:rsidRPr="00CC0687">
        <w:rPr>
          <w:color w:val="000000" w:themeColor="text1"/>
          <w:lang w:val="en-US"/>
        </w:rPr>
        <w:t xml:space="preserve"> partly due to </w:t>
      </w:r>
      <w:r w:rsidR="007D49DD" w:rsidRPr="00CC0687">
        <w:rPr>
          <w:color w:val="000000" w:themeColor="text1"/>
          <w:lang w:val="en-US"/>
        </w:rPr>
        <w:t xml:space="preserve">the maintenance of </w:t>
      </w:r>
      <w:r w:rsidR="00663F95" w:rsidRPr="00CC0687">
        <w:rPr>
          <w:color w:val="000000" w:themeColor="text1"/>
          <w:lang w:val="en-US"/>
        </w:rPr>
        <w:t>a less positive, even harmful, r</w:t>
      </w:r>
      <w:r w:rsidR="00444A29" w:rsidRPr="00CC0687">
        <w:rPr>
          <w:color w:val="000000" w:themeColor="text1"/>
          <w:lang w:val="en-US"/>
        </w:rPr>
        <w:t>elationship with their birth</w:t>
      </w:r>
      <w:r w:rsidR="00663F95" w:rsidRPr="00CC0687">
        <w:rPr>
          <w:color w:val="000000" w:themeColor="text1"/>
          <w:lang w:val="en-US"/>
        </w:rPr>
        <w:t xml:space="preserve"> parent</w:t>
      </w:r>
      <w:r w:rsidR="007E5EC5" w:rsidRPr="00CC0687">
        <w:rPr>
          <w:color w:val="000000" w:themeColor="text1"/>
          <w:lang w:val="en-US"/>
        </w:rPr>
        <w:t>s</w:t>
      </w:r>
      <w:r w:rsidR="00633CF2" w:rsidRPr="00CC0687">
        <w:rPr>
          <w:color w:val="000000" w:themeColor="text1"/>
          <w:lang w:val="en-US"/>
        </w:rPr>
        <w:t>. Several studies have shown that more than the frequency of contact, it is the quality of contact that has a psychological impact on children in institutions. Children with poor visit quality had higher levels of psychosocial problems (</w:t>
      </w:r>
      <w:proofErr w:type="spellStart"/>
      <w:r w:rsidR="008E4AB9" w:rsidRPr="00CC0687">
        <w:rPr>
          <w:color w:val="000000" w:themeColor="text1"/>
          <w:lang w:val="en-US"/>
        </w:rPr>
        <w:fldChar w:fldCharType="begin"/>
      </w:r>
      <w:r w:rsidR="008E4AB9" w:rsidRPr="00CC0687">
        <w:rPr>
          <w:color w:val="000000" w:themeColor="text1"/>
          <w:lang w:val="en-US"/>
        </w:rPr>
        <w:instrText xml:space="preserve"> HYPERLINK \l "_bookmark22" </w:instrText>
      </w:r>
      <w:r w:rsidR="008E4AB9" w:rsidRPr="00CC0687">
        <w:rPr>
          <w:color w:val="000000" w:themeColor="text1"/>
          <w:lang w:val="en-US"/>
        </w:rPr>
        <w:fldChar w:fldCharType="separate"/>
      </w:r>
      <w:r w:rsidR="00633CF2" w:rsidRPr="00CC0687">
        <w:rPr>
          <w:color w:val="000000" w:themeColor="text1"/>
          <w:lang w:val="en-US"/>
        </w:rPr>
        <w:t>Hukkanen</w:t>
      </w:r>
      <w:proofErr w:type="spellEnd"/>
      <w:r w:rsidR="00633CF2" w:rsidRPr="00CC0687">
        <w:rPr>
          <w:color w:val="000000" w:themeColor="text1"/>
          <w:lang w:val="en-US"/>
        </w:rPr>
        <w:t xml:space="preserve"> </w:t>
      </w:r>
      <w:r w:rsidR="00FB2CCD" w:rsidRPr="00CC0687">
        <w:rPr>
          <w:color w:val="000000" w:themeColor="text1"/>
          <w:lang w:val="en-US"/>
        </w:rPr>
        <w:t>&amp;</w:t>
      </w:r>
      <w:r w:rsidR="00633CF2" w:rsidRPr="00CC0687">
        <w:rPr>
          <w:color w:val="000000" w:themeColor="text1"/>
          <w:lang w:val="en-US"/>
        </w:rPr>
        <w:t xml:space="preserve"> al., </w:t>
      </w:r>
      <w:r w:rsidR="008E4AB9" w:rsidRPr="00CC0687">
        <w:rPr>
          <w:color w:val="000000" w:themeColor="text1"/>
          <w:lang w:val="en-US"/>
        </w:rPr>
        <w:fldChar w:fldCharType="end"/>
      </w:r>
      <w:proofErr w:type="gramStart"/>
      <w:r w:rsidR="00633CF2" w:rsidRPr="00CC0687">
        <w:rPr>
          <w:color w:val="000000" w:themeColor="text1"/>
          <w:lang w:val="en-US"/>
        </w:rPr>
        <w:t>1999</w:t>
      </w:r>
      <w:r w:rsidR="00DC7BB0" w:rsidRPr="00CC0687">
        <w:rPr>
          <w:color w:val="000000" w:themeColor="text1"/>
          <w:lang w:val="en-US"/>
        </w:rPr>
        <w:t xml:space="preserve"> </w:t>
      </w:r>
      <w:r w:rsidR="00633CF2" w:rsidRPr="00CC0687">
        <w:rPr>
          <w:color w:val="000000" w:themeColor="text1"/>
          <w:lang w:val="en-US"/>
        </w:rPr>
        <w:t>;</w:t>
      </w:r>
      <w:proofErr w:type="gramEnd"/>
      <w:r w:rsidR="00633CF2" w:rsidRPr="00CC0687">
        <w:rPr>
          <w:color w:val="000000" w:themeColor="text1"/>
          <w:lang w:val="en-US"/>
        </w:rPr>
        <w:t xml:space="preserve"> Attar-Schwartz, 2008).</w:t>
      </w:r>
    </w:p>
    <w:p w14:paraId="3EC11A62" w14:textId="1019A154" w:rsidR="0098363E" w:rsidRPr="005B7B89" w:rsidRDefault="004C501F" w:rsidP="00CC0687">
      <w:pPr>
        <w:spacing w:line="360" w:lineRule="auto"/>
        <w:ind w:firstLine="709"/>
        <w:jc w:val="both"/>
        <w:rPr>
          <w:color w:val="000000" w:themeColor="text1"/>
          <w:lang w:val="en-US"/>
        </w:rPr>
      </w:pPr>
      <w:r w:rsidRPr="00CC0687">
        <w:rPr>
          <w:color w:val="000000" w:themeColor="text1"/>
          <w:lang w:val="en-US"/>
        </w:rPr>
        <w:t xml:space="preserve">The quality of relationships between children and </w:t>
      </w:r>
      <w:r w:rsidR="007E5EC5" w:rsidRPr="00CC0687">
        <w:rPr>
          <w:color w:val="000000" w:themeColor="text1"/>
          <w:lang w:val="en-US"/>
        </w:rPr>
        <w:t>foster parents was</w:t>
      </w:r>
      <w:r w:rsidRPr="00CC0687">
        <w:rPr>
          <w:color w:val="000000" w:themeColor="text1"/>
          <w:lang w:val="en-US"/>
        </w:rPr>
        <w:t xml:space="preserve"> good in </w:t>
      </w:r>
      <w:r w:rsidR="007E5EC5" w:rsidRPr="00CC0687">
        <w:rPr>
          <w:color w:val="000000" w:themeColor="text1"/>
          <w:lang w:val="en-US"/>
        </w:rPr>
        <w:t>most</w:t>
      </w:r>
      <w:r w:rsidRPr="00CC0687">
        <w:rPr>
          <w:color w:val="000000" w:themeColor="text1"/>
          <w:lang w:val="en-US"/>
        </w:rPr>
        <w:t xml:space="preserve"> cases. </w:t>
      </w:r>
      <w:r w:rsidR="007E5EC5" w:rsidRPr="00CC0687">
        <w:rPr>
          <w:color w:val="000000" w:themeColor="text1"/>
          <w:lang w:val="en-US"/>
        </w:rPr>
        <w:t>Th</w:t>
      </w:r>
      <w:r w:rsidR="00D641DF" w:rsidRPr="00CC0687">
        <w:rPr>
          <w:color w:val="000000" w:themeColor="text1"/>
          <w:lang w:val="en-US"/>
        </w:rPr>
        <w:t>i</w:t>
      </w:r>
      <w:r w:rsidR="007E5EC5" w:rsidRPr="00CC0687">
        <w:rPr>
          <w:color w:val="000000" w:themeColor="text1"/>
          <w:lang w:val="en-US"/>
        </w:rPr>
        <w:t>s was</w:t>
      </w:r>
      <w:r w:rsidR="00A866F2" w:rsidRPr="00CC0687">
        <w:rPr>
          <w:color w:val="000000" w:themeColor="text1"/>
          <w:lang w:val="en-US"/>
        </w:rPr>
        <w:t xml:space="preserve"> the factor that </w:t>
      </w:r>
      <w:r w:rsidR="007E5EC5" w:rsidRPr="00CC0687">
        <w:rPr>
          <w:color w:val="000000" w:themeColor="text1"/>
          <w:lang w:val="en-US"/>
        </w:rPr>
        <w:t>best predicted</w:t>
      </w:r>
      <w:r w:rsidR="00A866F2" w:rsidRPr="00CC0687">
        <w:rPr>
          <w:color w:val="000000" w:themeColor="text1"/>
          <w:lang w:val="en-US"/>
        </w:rPr>
        <w:t xml:space="preserve"> the </w:t>
      </w:r>
      <w:r w:rsidR="00194AF6">
        <w:rPr>
          <w:color w:val="000000" w:themeColor="text1"/>
          <w:lang w:val="en-US"/>
        </w:rPr>
        <w:t>psychological health</w:t>
      </w:r>
      <w:r w:rsidR="003732FE" w:rsidRPr="00CC0687">
        <w:rPr>
          <w:color w:val="000000" w:themeColor="text1"/>
          <w:lang w:val="en-US"/>
        </w:rPr>
        <w:t xml:space="preserve"> </w:t>
      </w:r>
      <w:r w:rsidR="00A866F2" w:rsidRPr="00CC0687">
        <w:rPr>
          <w:color w:val="000000" w:themeColor="text1"/>
          <w:lang w:val="en-US"/>
        </w:rPr>
        <w:t xml:space="preserve">of the children in care. With the </w:t>
      </w:r>
      <w:r w:rsidR="00A866F2" w:rsidRPr="005B7B89">
        <w:rPr>
          <w:color w:val="000000" w:themeColor="text1"/>
          <w:lang w:val="en-US"/>
        </w:rPr>
        <w:t xml:space="preserve">exception of a modest influence </w:t>
      </w:r>
      <w:r w:rsidR="007E5EC5" w:rsidRPr="005B7B89">
        <w:rPr>
          <w:color w:val="000000" w:themeColor="text1"/>
          <w:lang w:val="en-US"/>
        </w:rPr>
        <w:t>of</w:t>
      </w:r>
      <w:r w:rsidR="00A866F2" w:rsidRPr="005B7B89">
        <w:rPr>
          <w:color w:val="000000" w:themeColor="text1"/>
          <w:lang w:val="en-US"/>
        </w:rPr>
        <w:t xml:space="preserve"> the quality of attachment to the </w:t>
      </w:r>
      <w:r w:rsidR="00444A29" w:rsidRPr="005B7B89">
        <w:rPr>
          <w:color w:val="000000" w:themeColor="text1"/>
          <w:lang w:val="en-US"/>
        </w:rPr>
        <w:t xml:space="preserve">birth </w:t>
      </w:r>
      <w:r w:rsidR="00A866F2" w:rsidRPr="005B7B89">
        <w:rPr>
          <w:color w:val="000000" w:themeColor="text1"/>
          <w:lang w:val="en-US"/>
        </w:rPr>
        <w:t xml:space="preserve">mother, most data </w:t>
      </w:r>
      <w:r w:rsidR="00A866F2" w:rsidRPr="005B7B89">
        <w:rPr>
          <w:color w:val="000000" w:themeColor="text1"/>
          <w:lang w:val="en-US"/>
        </w:rPr>
        <w:lastRenderedPageBreak/>
        <w:t xml:space="preserve">confirm the crucial importance of the quality of attachment to the foster parents, not </w:t>
      </w:r>
      <w:r w:rsidR="002E0254" w:rsidRPr="005B7B89">
        <w:rPr>
          <w:color w:val="000000" w:themeColor="text1"/>
          <w:lang w:val="en-US"/>
        </w:rPr>
        <w:t xml:space="preserve">to </w:t>
      </w:r>
      <w:r w:rsidR="00A866F2" w:rsidRPr="005B7B89">
        <w:rPr>
          <w:color w:val="000000" w:themeColor="text1"/>
          <w:lang w:val="en-US"/>
        </w:rPr>
        <w:t xml:space="preserve">the </w:t>
      </w:r>
      <w:r w:rsidR="00444A29" w:rsidRPr="005B7B89">
        <w:rPr>
          <w:color w:val="000000" w:themeColor="text1"/>
          <w:lang w:val="en-US"/>
        </w:rPr>
        <w:t>birth</w:t>
      </w:r>
      <w:r w:rsidR="002E0254" w:rsidRPr="005B7B89">
        <w:rPr>
          <w:color w:val="000000" w:themeColor="text1"/>
          <w:lang w:val="en-US"/>
        </w:rPr>
        <w:t xml:space="preserve"> </w:t>
      </w:r>
      <w:r w:rsidR="00A866F2" w:rsidRPr="005B7B89">
        <w:rPr>
          <w:color w:val="000000" w:themeColor="text1"/>
          <w:lang w:val="en-US"/>
        </w:rPr>
        <w:t xml:space="preserve">parents </w:t>
      </w:r>
      <w:r w:rsidR="007E5EC5" w:rsidRPr="005B7B89">
        <w:rPr>
          <w:color w:val="000000" w:themeColor="text1"/>
          <w:lang w:val="en-US"/>
        </w:rPr>
        <w:t>(</w:t>
      </w:r>
      <w:r w:rsidR="00A866F2" w:rsidRPr="005B7B89">
        <w:rPr>
          <w:color w:val="000000" w:themeColor="text1"/>
          <w:lang w:val="en-US"/>
        </w:rPr>
        <w:t>Marcus</w:t>
      </w:r>
      <w:r w:rsidR="007E5EC5" w:rsidRPr="005B7B89">
        <w:rPr>
          <w:color w:val="000000" w:themeColor="text1"/>
          <w:lang w:val="en-US"/>
        </w:rPr>
        <w:t>,</w:t>
      </w:r>
      <w:r w:rsidR="00A866F2" w:rsidRPr="005B7B89">
        <w:rPr>
          <w:color w:val="000000" w:themeColor="text1"/>
          <w:lang w:val="en-US"/>
        </w:rPr>
        <w:t xml:space="preserve"> 1991). On the </w:t>
      </w:r>
      <w:r w:rsidRPr="005B7B89">
        <w:rPr>
          <w:color w:val="000000" w:themeColor="text1"/>
          <w:lang w:val="en-US"/>
        </w:rPr>
        <w:t xml:space="preserve">other hand, </w:t>
      </w:r>
      <w:r w:rsidR="007E5EC5" w:rsidRPr="005B7B89">
        <w:rPr>
          <w:color w:val="000000" w:themeColor="text1"/>
          <w:lang w:val="en-US"/>
        </w:rPr>
        <w:t>the relationship between child care workers</w:t>
      </w:r>
      <w:r w:rsidRPr="005B7B89">
        <w:rPr>
          <w:color w:val="000000" w:themeColor="text1"/>
          <w:lang w:val="en-US"/>
        </w:rPr>
        <w:t xml:space="preserve"> and children</w:t>
      </w:r>
      <w:r w:rsidR="007E5EC5" w:rsidRPr="005B7B89">
        <w:rPr>
          <w:color w:val="000000" w:themeColor="text1"/>
          <w:lang w:val="en-US"/>
        </w:rPr>
        <w:t xml:space="preserve"> placed in institutions</w:t>
      </w:r>
      <w:r w:rsidRPr="005B7B89">
        <w:rPr>
          <w:color w:val="000000" w:themeColor="text1"/>
          <w:lang w:val="en-US"/>
        </w:rPr>
        <w:t xml:space="preserve"> is slightly less </w:t>
      </w:r>
      <w:r w:rsidR="000116E0" w:rsidRPr="005B7B89">
        <w:rPr>
          <w:color w:val="000000" w:themeColor="text1"/>
          <w:lang w:val="en-US"/>
        </w:rPr>
        <w:t xml:space="preserve">significant </w:t>
      </w:r>
      <w:r w:rsidRPr="005B7B89">
        <w:rPr>
          <w:color w:val="000000" w:themeColor="text1"/>
          <w:lang w:val="en-US"/>
        </w:rPr>
        <w:t xml:space="preserve">than that with foster families. </w:t>
      </w:r>
      <w:r w:rsidR="004952D6" w:rsidRPr="005B7B89">
        <w:rPr>
          <w:color w:val="000000" w:themeColor="text1"/>
          <w:lang w:val="en-US"/>
        </w:rPr>
        <w:t>These results are quite logical</w:t>
      </w:r>
      <w:r w:rsidR="00AD07A6" w:rsidRPr="005B7B89">
        <w:rPr>
          <w:color w:val="000000" w:themeColor="text1"/>
          <w:lang w:val="en-US"/>
        </w:rPr>
        <w:t xml:space="preserve">, </w:t>
      </w:r>
      <w:r w:rsidR="004952D6" w:rsidRPr="005B7B89">
        <w:rPr>
          <w:color w:val="000000" w:themeColor="text1"/>
          <w:lang w:val="en-US"/>
        </w:rPr>
        <w:t xml:space="preserve">as the </w:t>
      </w:r>
      <w:r w:rsidR="007E5EC5" w:rsidRPr="005B7B89">
        <w:rPr>
          <w:color w:val="000000" w:themeColor="text1"/>
          <w:lang w:val="en-US"/>
        </w:rPr>
        <w:t xml:space="preserve">care </w:t>
      </w:r>
      <w:r w:rsidR="004952D6" w:rsidRPr="005B7B89">
        <w:rPr>
          <w:color w:val="000000" w:themeColor="text1"/>
          <w:lang w:val="en-US"/>
        </w:rPr>
        <w:t xml:space="preserve">arrangements </w:t>
      </w:r>
      <w:r w:rsidR="007E5EC5" w:rsidRPr="005B7B89">
        <w:rPr>
          <w:color w:val="000000" w:themeColor="text1"/>
          <w:lang w:val="en-US"/>
        </w:rPr>
        <w:t>differ substantially</w:t>
      </w:r>
      <w:r w:rsidR="004952D6" w:rsidRPr="005B7B89">
        <w:rPr>
          <w:color w:val="000000" w:themeColor="text1"/>
          <w:lang w:val="en-US"/>
        </w:rPr>
        <w:t xml:space="preserve"> in </w:t>
      </w:r>
      <w:r w:rsidR="00A866F2" w:rsidRPr="005B7B89">
        <w:rPr>
          <w:color w:val="000000" w:themeColor="text1"/>
          <w:lang w:val="en-US"/>
        </w:rPr>
        <w:t xml:space="preserve">terms of </w:t>
      </w:r>
      <w:r w:rsidR="004952D6" w:rsidRPr="005B7B89">
        <w:rPr>
          <w:color w:val="000000" w:themeColor="text1"/>
          <w:lang w:val="en-US"/>
        </w:rPr>
        <w:t xml:space="preserve">supervision and proximity to the child. In an institution, the </w:t>
      </w:r>
      <w:r w:rsidR="007E5EC5" w:rsidRPr="005B7B89">
        <w:rPr>
          <w:color w:val="000000" w:themeColor="text1"/>
          <w:lang w:val="en-US"/>
        </w:rPr>
        <w:t xml:space="preserve">care worker </w:t>
      </w:r>
      <w:r w:rsidR="004952D6" w:rsidRPr="005B7B89">
        <w:rPr>
          <w:color w:val="000000" w:themeColor="text1"/>
          <w:lang w:val="en-US"/>
        </w:rPr>
        <w:t xml:space="preserve">is not </w:t>
      </w:r>
      <w:r w:rsidR="00A866F2" w:rsidRPr="005B7B89">
        <w:rPr>
          <w:color w:val="000000" w:themeColor="text1"/>
          <w:lang w:val="en-US"/>
        </w:rPr>
        <w:t xml:space="preserve">permanently present and </w:t>
      </w:r>
      <w:r w:rsidR="007E5EC5" w:rsidRPr="005B7B89">
        <w:rPr>
          <w:color w:val="000000" w:themeColor="text1"/>
          <w:lang w:val="en-US"/>
        </w:rPr>
        <w:t xml:space="preserve">divides </w:t>
      </w:r>
      <w:r w:rsidR="004952D6" w:rsidRPr="005B7B89">
        <w:rPr>
          <w:color w:val="000000" w:themeColor="text1"/>
          <w:lang w:val="en-US"/>
        </w:rPr>
        <w:t xml:space="preserve">his or her time </w:t>
      </w:r>
      <w:r w:rsidR="007E5EC5" w:rsidRPr="005B7B89">
        <w:rPr>
          <w:color w:val="000000" w:themeColor="text1"/>
          <w:lang w:val="en-US"/>
        </w:rPr>
        <w:t xml:space="preserve">among </w:t>
      </w:r>
      <w:r w:rsidR="004952D6" w:rsidRPr="005B7B89">
        <w:rPr>
          <w:color w:val="000000" w:themeColor="text1"/>
          <w:lang w:val="en-US"/>
        </w:rPr>
        <w:t xml:space="preserve">the </w:t>
      </w:r>
      <w:r w:rsidR="007E5EC5" w:rsidRPr="005B7B89">
        <w:rPr>
          <w:color w:val="000000" w:themeColor="text1"/>
          <w:lang w:val="en-US"/>
        </w:rPr>
        <w:t>whole group</w:t>
      </w:r>
      <w:r w:rsidR="004952D6" w:rsidRPr="005B7B89">
        <w:rPr>
          <w:color w:val="000000" w:themeColor="text1"/>
          <w:lang w:val="en-US"/>
        </w:rPr>
        <w:t xml:space="preserve">. </w:t>
      </w:r>
      <w:r w:rsidR="007E5EC5" w:rsidRPr="005B7B89">
        <w:rPr>
          <w:color w:val="000000" w:themeColor="text1"/>
          <w:lang w:val="en-US"/>
        </w:rPr>
        <w:t>In</w:t>
      </w:r>
      <w:r w:rsidR="004952D6" w:rsidRPr="005B7B89">
        <w:rPr>
          <w:color w:val="000000" w:themeColor="text1"/>
          <w:lang w:val="en-US"/>
        </w:rPr>
        <w:t xml:space="preserve"> foster care, </w:t>
      </w:r>
      <w:r w:rsidR="007E5EC5" w:rsidRPr="005B7B89">
        <w:rPr>
          <w:color w:val="000000" w:themeColor="text1"/>
          <w:lang w:val="en-US"/>
        </w:rPr>
        <w:t xml:space="preserve">on the other hand, </w:t>
      </w:r>
      <w:r w:rsidR="00A866F2" w:rsidRPr="005B7B89">
        <w:rPr>
          <w:color w:val="000000" w:themeColor="text1"/>
          <w:lang w:val="en-US"/>
        </w:rPr>
        <w:t xml:space="preserve">the foster parents </w:t>
      </w:r>
      <w:r w:rsidR="004D6966" w:rsidRPr="005B7B89">
        <w:rPr>
          <w:color w:val="000000" w:themeColor="text1"/>
          <w:lang w:val="en-US"/>
        </w:rPr>
        <w:t xml:space="preserve">often have only one child in care and </w:t>
      </w:r>
      <w:r w:rsidR="00A866F2" w:rsidRPr="005B7B89">
        <w:rPr>
          <w:color w:val="000000" w:themeColor="text1"/>
          <w:lang w:val="en-US"/>
        </w:rPr>
        <w:t xml:space="preserve">are permanently present, which allows for </w:t>
      </w:r>
      <w:r w:rsidR="007E5EC5" w:rsidRPr="005B7B89">
        <w:rPr>
          <w:color w:val="000000" w:themeColor="text1"/>
          <w:lang w:val="en-US"/>
        </w:rPr>
        <w:t>a stable</w:t>
      </w:r>
      <w:r w:rsidR="00A866F2" w:rsidRPr="005B7B89">
        <w:rPr>
          <w:color w:val="000000" w:themeColor="text1"/>
          <w:lang w:val="en-US"/>
        </w:rPr>
        <w:t xml:space="preserve"> attachment figure and more personalized support (</w:t>
      </w:r>
      <w:proofErr w:type="spellStart"/>
      <w:r w:rsidR="00A866F2" w:rsidRPr="005B7B89">
        <w:rPr>
          <w:color w:val="000000" w:themeColor="text1"/>
          <w:lang w:val="en-US"/>
        </w:rPr>
        <w:t>Deborde</w:t>
      </w:r>
      <w:proofErr w:type="spellEnd"/>
      <w:r w:rsidR="007E5EC5" w:rsidRPr="005B7B89">
        <w:rPr>
          <w:color w:val="000000" w:themeColor="text1"/>
          <w:lang w:val="en-US"/>
        </w:rPr>
        <w:t xml:space="preserve"> </w:t>
      </w:r>
      <w:r w:rsidR="00FB2CCD" w:rsidRPr="005B7B89">
        <w:rPr>
          <w:color w:val="000000" w:themeColor="text1"/>
          <w:lang w:val="en-US"/>
        </w:rPr>
        <w:t>&amp;</w:t>
      </w:r>
      <w:r w:rsidR="00CE6B83" w:rsidRPr="005B7B89">
        <w:rPr>
          <w:color w:val="000000" w:themeColor="text1"/>
          <w:lang w:val="en-US"/>
        </w:rPr>
        <w:t xml:space="preserve"> al., </w:t>
      </w:r>
      <w:r w:rsidR="00AD07A6" w:rsidRPr="005B7B89">
        <w:rPr>
          <w:color w:val="000000" w:themeColor="text1"/>
          <w:lang w:val="en-US"/>
        </w:rPr>
        <w:t>2016</w:t>
      </w:r>
      <w:r w:rsidR="00A866F2" w:rsidRPr="005B7B89">
        <w:rPr>
          <w:color w:val="000000" w:themeColor="text1"/>
          <w:lang w:val="en-US"/>
        </w:rPr>
        <w:t>).</w:t>
      </w:r>
      <w:r w:rsidR="00633CF2" w:rsidRPr="005B7B89">
        <w:rPr>
          <w:color w:val="000000" w:themeColor="text1"/>
          <w:lang w:val="en-US"/>
        </w:rPr>
        <w:t xml:space="preserve"> </w:t>
      </w:r>
      <w:r w:rsidR="008E6824" w:rsidRPr="005B7B89">
        <w:rPr>
          <w:color w:val="000000" w:themeColor="text1"/>
          <w:lang w:val="en-US"/>
        </w:rPr>
        <w:t>In any case, t</w:t>
      </w:r>
      <w:r w:rsidR="0098363E" w:rsidRPr="005B7B89">
        <w:rPr>
          <w:color w:val="000000" w:themeColor="text1"/>
          <w:lang w:val="en-US"/>
        </w:rPr>
        <w:t xml:space="preserve">he </w:t>
      </w:r>
      <w:r w:rsidR="00AC755F" w:rsidRPr="005B7B89">
        <w:rPr>
          <w:color w:val="000000" w:themeColor="text1"/>
          <w:lang w:val="en-US"/>
        </w:rPr>
        <w:t xml:space="preserve">quality of </w:t>
      </w:r>
      <w:r w:rsidR="0098363E" w:rsidRPr="005B7B89">
        <w:rPr>
          <w:color w:val="000000" w:themeColor="text1"/>
          <w:lang w:val="en-US"/>
        </w:rPr>
        <w:t xml:space="preserve">relationship with the foster family </w:t>
      </w:r>
      <w:r w:rsidR="008C66D3" w:rsidRPr="005B7B89">
        <w:rPr>
          <w:color w:val="000000" w:themeColor="text1"/>
          <w:lang w:val="en-US"/>
        </w:rPr>
        <w:t>or child care workers</w:t>
      </w:r>
      <w:r w:rsidR="0098363E" w:rsidRPr="005B7B89">
        <w:rPr>
          <w:color w:val="000000" w:themeColor="text1"/>
          <w:lang w:val="en-US"/>
        </w:rPr>
        <w:t xml:space="preserve"> </w:t>
      </w:r>
      <w:r w:rsidR="00C71740" w:rsidRPr="005B7B89">
        <w:rPr>
          <w:color w:val="000000" w:themeColor="text1"/>
          <w:lang w:val="en-US"/>
        </w:rPr>
        <w:t xml:space="preserve">remains </w:t>
      </w:r>
      <w:r w:rsidR="0098363E" w:rsidRPr="005B7B89">
        <w:rPr>
          <w:color w:val="000000" w:themeColor="text1"/>
          <w:lang w:val="en-US"/>
        </w:rPr>
        <w:t xml:space="preserve">a determining </w:t>
      </w:r>
      <w:r w:rsidR="00AC755F" w:rsidRPr="005B7B89">
        <w:rPr>
          <w:color w:val="000000" w:themeColor="text1"/>
          <w:lang w:val="en-US"/>
        </w:rPr>
        <w:t xml:space="preserve">factor </w:t>
      </w:r>
      <w:r w:rsidR="0098363E" w:rsidRPr="005B7B89">
        <w:rPr>
          <w:color w:val="000000" w:themeColor="text1"/>
          <w:lang w:val="en-US"/>
        </w:rPr>
        <w:t>for children</w:t>
      </w:r>
      <w:r w:rsidR="008C66D3" w:rsidRPr="005B7B89">
        <w:rPr>
          <w:color w:val="000000" w:themeColor="text1"/>
          <w:lang w:val="en-US"/>
        </w:rPr>
        <w:t>’s general condition</w:t>
      </w:r>
      <w:r w:rsidR="0098363E" w:rsidRPr="005B7B89">
        <w:rPr>
          <w:color w:val="000000" w:themeColor="text1"/>
          <w:lang w:val="en-US"/>
        </w:rPr>
        <w:t xml:space="preserve">. It is therefore </w:t>
      </w:r>
      <w:r w:rsidR="008C66D3" w:rsidRPr="005B7B89">
        <w:rPr>
          <w:color w:val="000000" w:themeColor="text1"/>
          <w:lang w:val="en-US"/>
        </w:rPr>
        <w:t xml:space="preserve">crucial </w:t>
      </w:r>
      <w:r w:rsidR="0098363E" w:rsidRPr="005B7B89">
        <w:rPr>
          <w:color w:val="000000" w:themeColor="text1"/>
          <w:lang w:val="en-US"/>
        </w:rPr>
        <w:t>to preserve it as much as possible.</w:t>
      </w:r>
    </w:p>
    <w:p w14:paraId="35BB8455" w14:textId="0413EED5" w:rsidR="00D641DF" w:rsidRPr="00CC0687" w:rsidRDefault="002963DC" w:rsidP="00CC0687">
      <w:pPr>
        <w:spacing w:line="360" w:lineRule="auto"/>
        <w:ind w:firstLine="709"/>
        <w:jc w:val="both"/>
        <w:rPr>
          <w:color w:val="000000" w:themeColor="text1"/>
          <w:lang w:val="en-US"/>
        </w:rPr>
      </w:pPr>
      <w:r w:rsidRPr="005B7B89">
        <w:rPr>
          <w:color w:val="000000" w:themeColor="text1"/>
          <w:lang w:val="en-US"/>
        </w:rPr>
        <w:t xml:space="preserve">Our results are therefore consistent with the literature, the difference in </w:t>
      </w:r>
      <w:r w:rsidR="00194AF6" w:rsidRPr="005B7B89">
        <w:rPr>
          <w:color w:val="000000" w:themeColor="text1"/>
          <w:lang w:val="en-US"/>
        </w:rPr>
        <w:t>psychological health</w:t>
      </w:r>
      <w:r w:rsidRPr="005B7B89">
        <w:rPr>
          <w:color w:val="000000" w:themeColor="text1"/>
          <w:lang w:val="en-US"/>
        </w:rPr>
        <w:t xml:space="preserve"> between foster and children</w:t>
      </w:r>
      <w:r w:rsidR="00194AF6" w:rsidRPr="005B7B89">
        <w:rPr>
          <w:color w:val="000000" w:themeColor="text1"/>
          <w:shd w:val="clear" w:color="auto" w:fill="FFFFFF"/>
          <w:lang w:val="en-US"/>
        </w:rPr>
        <w:t xml:space="preserve"> </w:t>
      </w:r>
      <w:r w:rsidR="00E475E5">
        <w:rPr>
          <w:color w:val="000000" w:themeColor="text1"/>
          <w:shd w:val="clear" w:color="auto" w:fill="FFFFFF"/>
          <w:lang w:val="en-US"/>
        </w:rPr>
        <w:t>in residential care</w:t>
      </w:r>
      <w:r w:rsidRPr="005B7B89">
        <w:rPr>
          <w:color w:val="000000" w:themeColor="text1"/>
          <w:lang w:val="en-US"/>
        </w:rPr>
        <w:t xml:space="preserve"> is explained by a combination of factors. The most important factor is the quality of the relationship between the foster family and the child, which is better than that of children</w:t>
      </w:r>
      <w:r w:rsidR="00194AF6" w:rsidRPr="005B7B89">
        <w:rPr>
          <w:color w:val="000000" w:themeColor="text1"/>
          <w:shd w:val="clear" w:color="auto" w:fill="FFFFFF"/>
          <w:lang w:val="en-US"/>
        </w:rPr>
        <w:t xml:space="preserve"> </w:t>
      </w:r>
      <w:r w:rsidR="00E475E5">
        <w:rPr>
          <w:color w:val="000000" w:themeColor="text1"/>
          <w:shd w:val="clear" w:color="auto" w:fill="FFFFFF"/>
          <w:lang w:val="en-US"/>
        </w:rPr>
        <w:t>in residential care</w:t>
      </w:r>
      <w:r w:rsidRPr="005B7B89">
        <w:rPr>
          <w:color w:val="000000" w:themeColor="text1"/>
          <w:lang w:val="en-US"/>
        </w:rPr>
        <w:t xml:space="preserve"> with their referring </w:t>
      </w:r>
      <w:r w:rsidR="003732FE" w:rsidRPr="005B7B89">
        <w:rPr>
          <w:color w:val="000000" w:themeColor="text1"/>
          <w:lang w:val="en-US"/>
        </w:rPr>
        <w:t xml:space="preserve">caregivers </w:t>
      </w:r>
      <w:r w:rsidRPr="005B7B89">
        <w:rPr>
          <w:color w:val="000000" w:themeColor="text1"/>
          <w:lang w:val="en-US"/>
        </w:rPr>
        <w:t>because the bond is less exclusive and permanent (</w:t>
      </w:r>
      <w:proofErr w:type="spellStart"/>
      <w:r w:rsidRPr="005B7B89">
        <w:rPr>
          <w:color w:val="000000" w:themeColor="text1"/>
          <w:lang w:val="en-US"/>
        </w:rPr>
        <w:t>Bakermans-Kranenburg</w:t>
      </w:r>
      <w:proofErr w:type="spellEnd"/>
      <w:r w:rsidRPr="005B7B89">
        <w:rPr>
          <w:color w:val="000000" w:themeColor="text1"/>
          <w:lang w:val="en-US"/>
        </w:rPr>
        <w:t xml:space="preserve">, et al., 2011; </w:t>
      </w:r>
      <w:proofErr w:type="spellStart"/>
      <w:r w:rsidRPr="005B7B89">
        <w:rPr>
          <w:color w:val="000000" w:themeColor="text1"/>
          <w:lang w:val="en-US"/>
        </w:rPr>
        <w:t>Vorria</w:t>
      </w:r>
      <w:proofErr w:type="spellEnd"/>
      <w:r w:rsidRPr="005B7B89">
        <w:rPr>
          <w:color w:val="000000" w:themeColor="text1"/>
          <w:lang w:val="en-US"/>
        </w:rPr>
        <w:t xml:space="preserve">, et al., 2003). Second, another explanatory factor is the amount and type of abuse and neglect experienced by the child </w:t>
      </w:r>
      <w:r w:rsidR="002A45EE" w:rsidRPr="005B7B89">
        <w:rPr>
          <w:color w:val="000000" w:themeColor="text1"/>
          <w:lang w:val="en-US"/>
        </w:rPr>
        <w:t xml:space="preserve">before the placement </w:t>
      </w:r>
      <w:r w:rsidRPr="005B7B89">
        <w:rPr>
          <w:color w:val="000000" w:themeColor="text1"/>
          <w:lang w:val="en-US"/>
        </w:rPr>
        <w:t>(Tarren-Sweeney 2008; Jones &amp; Morris 2012). Finally,</w:t>
      </w:r>
      <w:r w:rsidR="002D4D2F" w:rsidRPr="005B7B89">
        <w:rPr>
          <w:color w:val="000000" w:themeColor="text1"/>
          <w:lang w:val="en-US"/>
        </w:rPr>
        <w:t xml:space="preserve"> the child</w:t>
      </w:r>
      <w:r w:rsidR="006D0B1D">
        <w:rPr>
          <w:color w:val="000000" w:themeColor="text1"/>
          <w:lang w:val="en-US"/>
        </w:rPr>
        <w:t xml:space="preserve">’s </w:t>
      </w:r>
      <w:r w:rsidR="00194AF6" w:rsidRPr="006D0B1D">
        <w:rPr>
          <w:color w:val="000000" w:themeColor="text1"/>
          <w:lang w:val="en-US"/>
        </w:rPr>
        <w:t>psychological health</w:t>
      </w:r>
      <w:r w:rsidR="002D4D2F" w:rsidRPr="006D0B1D">
        <w:rPr>
          <w:color w:val="000000" w:themeColor="text1"/>
          <w:lang w:val="en-US"/>
        </w:rPr>
        <w:t xml:space="preserve"> is also influenced by</w:t>
      </w:r>
      <w:r w:rsidRPr="00F92302">
        <w:rPr>
          <w:color w:val="000000" w:themeColor="text1"/>
          <w:lang w:val="en-US"/>
        </w:rPr>
        <w:t xml:space="preserve"> the fact that caregivers working in institutions do not solicit a reduction or suspension of contact with his or her parent when visits are of poor qual</w:t>
      </w:r>
      <w:r w:rsidRPr="005B7B89">
        <w:rPr>
          <w:color w:val="000000" w:themeColor="text1"/>
          <w:lang w:val="en-US"/>
        </w:rPr>
        <w:t xml:space="preserve">ity (Barnum, 1987; </w:t>
      </w:r>
      <w:proofErr w:type="spellStart"/>
      <w:r w:rsidRPr="005B7B89">
        <w:rPr>
          <w:color w:val="000000" w:themeColor="text1"/>
          <w:lang w:val="en-US"/>
        </w:rPr>
        <w:t>Deprez</w:t>
      </w:r>
      <w:proofErr w:type="spellEnd"/>
      <w:r w:rsidRPr="005B7B89">
        <w:rPr>
          <w:color w:val="000000" w:themeColor="text1"/>
          <w:lang w:val="en-US"/>
        </w:rPr>
        <w:t xml:space="preserve"> &amp; </w:t>
      </w:r>
      <w:proofErr w:type="spellStart"/>
      <w:r w:rsidRPr="005B7B89">
        <w:rPr>
          <w:color w:val="000000" w:themeColor="text1"/>
          <w:lang w:val="en-US"/>
        </w:rPr>
        <w:t>Wendland</w:t>
      </w:r>
      <w:proofErr w:type="spellEnd"/>
      <w:r w:rsidRPr="005B7B89">
        <w:rPr>
          <w:color w:val="000000" w:themeColor="text1"/>
          <w:lang w:val="en-US"/>
        </w:rPr>
        <w:t>, 2015).</w:t>
      </w:r>
    </w:p>
    <w:p w14:paraId="6152CDFD" w14:textId="77777777" w:rsidR="00FB2CCD" w:rsidRPr="00CC0687" w:rsidRDefault="00FB2CCD" w:rsidP="00CC0687">
      <w:pPr>
        <w:spacing w:line="360" w:lineRule="auto"/>
        <w:ind w:firstLine="709"/>
        <w:jc w:val="both"/>
        <w:rPr>
          <w:color w:val="000000" w:themeColor="text1"/>
          <w:lang w:val="en-US"/>
        </w:rPr>
      </w:pPr>
    </w:p>
    <w:p w14:paraId="540D79A1" w14:textId="40E5090F" w:rsidR="00916962" w:rsidRPr="00CC0687" w:rsidRDefault="00916962" w:rsidP="00CC0687">
      <w:pPr>
        <w:keepNext/>
        <w:spacing w:line="360" w:lineRule="auto"/>
        <w:jc w:val="both"/>
        <w:rPr>
          <w:b/>
          <w:color w:val="000000" w:themeColor="text1"/>
          <w:lang w:val="en-US"/>
        </w:rPr>
      </w:pPr>
      <w:r w:rsidRPr="00CC0687">
        <w:rPr>
          <w:b/>
          <w:color w:val="000000" w:themeColor="text1"/>
          <w:lang w:val="en-US"/>
        </w:rPr>
        <w:t xml:space="preserve">Conclusion and </w:t>
      </w:r>
      <w:r w:rsidR="008C66D3" w:rsidRPr="00CC0687">
        <w:rPr>
          <w:b/>
          <w:color w:val="000000" w:themeColor="text1"/>
          <w:lang w:val="en-US"/>
        </w:rPr>
        <w:t>Implications for</w:t>
      </w:r>
      <w:r w:rsidRPr="00CC0687">
        <w:rPr>
          <w:b/>
          <w:color w:val="000000" w:themeColor="text1"/>
          <w:lang w:val="en-US"/>
        </w:rPr>
        <w:t xml:space="preserve"> </w:t>
      </w:r>
      <w:r w:rsidR="00C12D93" w:rsidRPr="00CC0687">
        <w:rPr>
          <w:b/>
          <w:color w:val="000000" w:themeColor="text1"/>
          <w:lang w:val="en-US"/>
        </w:rPr>
        <w:t>Social Work</w:t>
      </w:r>
    </w:p>
    <w:p w14:paraId="65CA18B2" w14:textId="4C5BEF32" w:rsidR="003132EB" w:rsidRPr="00CC0687" w:rsidRDefault="00A866F2" w:rsidP="00CC0687">
      <w:pPr>
        <w:spacing w:line="360" w:lineRule="auto"/>
        <w:ind w:firstLine="709"/>
        <w:jc w:val="both"/>
        <w:rPr>
          <w:color w:val="000000" w:themeColor="text1"/>
          <w:lang w:val="en-US"/>
        </w:rPr>
      </w:pPr>
      <w:r w:rsidRPr="00CC0687">
        <w:rPr>
          <w:color w:val="000000" w:themeColor="text1"/>
          <w:lang w:val="en-US"/>
        </w:rPr>
        <w:t xml:space="preserve">This study </w:t>
      </w:r>
      <w:r w:rsidR="00C4046E" w:rsidRPr="00CC0687">
        <w:rPr>
          <w:color w:val="000000" w:themeColor="text1"/>
          <w:lang w:val="en-US"/>
        </w:rPr>
        <w:t xml:space="preserve">highlights </w:t>
      </w:r>
      <w:r w:rsidRPr="00CC0687">
        <w:rPr>
          <w:color w:val="000000" w:themeColor="text1"/>
          <w:lang w:val="en-US"/>
        </w:rPr>
        <w:t xml:space="preserve">a significant difference between children in institutional care and </w:t>
      </w:r>
      <w:r w:rsidR="00C4046E" w:rsidRPr="00CC0687">
        <w:rPr>
          <w:color w:val="000000" w:themeColor="text1"/>
          <w:lang w:val="en-US"/>
        </w:rPr>
        <w:t xml:space="preserve">those in foster care. </w:t>
      </w:r>
    </w:p>
    <w:p w14:paraId="5D6D67BE" w14:textId="148F3A1D" w:rsidR="00325480" w:rsidRPr="00CC0687" w:rsidRDefault="00325480" w:rsidP="00CC0687">
      <w:pPr>
        <w:spacing w:line="360" w:lineRule="auto"/>
        <w:jc w:val="both"/>
        <w:rPr>
          <w:color w:val="000000" w:themeColor="text1"/>
          <w:lang w:val="en-US"/>
        </w:rPr>
      </w:pPr>
      <w:r w:rsidRPr="00CC0687">
        <w:rPr>
          <w:color w:val="000000" w:themeColor="text1"/>
          <w:lang w:val="en-US"/>
        </w:rPr>
        <w:t xml:space="preserve">We observed that children in institutions have a lower </w:t>
      </w:r>
      <w:r w:rsidR="00194AF6">
        <w:rPr>
          <w:color w:val="000000" w:themeColor="text1"/>
          <w:lang w:val="en-US"/>
        </w:rPr>
        <w:t>psychological health</w:t>
      </w:r>
      <w:r w:rsidRPr="00CC0687">
        <w:rPr>
          <w:color w:val="000000" w:themeColor="text1"/>
          <w:lang w:val="en-US"/>
        </w:rPr>
        <w:t xml:space="preserve"> than children in foster families. Therefore, it would be necessary to increase the psychosocial support available for children</w:t>
      </w:r>
      <w:r w:rsidR="00194AF6" w:rsidRPr="00194AF6">
        <w:rPr>
          <w:color w:val="000000" w:themeColor="text1"/>
          <w:shd w:val="clear" w:color="auto" w:fill="FFFFFF"/>
          <w:lang w:val="en-US"/>
        </w:rPr>
        <w:t xml:space="preserve"> </w:t>
      </w:r>
      <w:r w:rsidR="00E475E5">
        <w:rPr>
          <w:color w:val="000000" w:themeColor="text1"/>
          <w:shd w:val="clear" w:color="auto" w:fill="FFFFFF"/>
          <w:lang w:val="en-US"/>
        </w:rPr>
        <w:t>in residential care</w:t>
      </w:r>
      <w:r w:rsidRPr="00CC0687">
        <w:rPr>
          <w:color w:val="000000" w:themeColor="text1"/>
          <w:lang w:val="en-US"/>
        </w:rPr>
        <w:t>, either by reinforcing the psychosocial teams inside residential services or by using specialized external therapists.</w:t>
      </w:r>
    </w:p>
    <w:p w14:paraId="4931C402" w14:textId="77777777" w:rsidR="00325480" w:rsidRPr="00CC0687" w:rsidRDefault="00325480" w:rsidP="00CC0687">
      <w:pPr>
        <w:spacing w:line="360" w:lineRule="auto"/>
        <w:jc w:val="both"/>
        <w:rPr>
          <w:color w:val="000000" w:themeColor="text1"/>
          <w:lang w:val="en-US"/>
        </w:rPr>
      </w:pPr>
    </w:p>
    <w:p w14:paraId="15394E5B" w14:textId="55B537C9" w:rsidR="00325480" w:rsidRPr="00CC0687" w:rsidRDefault="00325480" w:rsidP="00CC0687">
      <w:pPr>
        <w:spacing w:line="360" w:lineRule="auto"/>
        <w:jc w:val="both"/>
        <w:rPr>
          <w:color w:val="000000" w:themeColor="text1"/>
          <w:lang w:val="en-US"/>
        </w:rPr>
      </w:pPr>
      <w:r w:rsidRPr="00CC0687">
        <w:rPr>
          <w:color w:val="000000" w:themeColor="text1"/>
          <w:lang w:val="en-US"/>
        </w:rPr>
        <w:t xml:space="preserve">The fact that children in foster care have a better </w:t>
      </w:r>
      <w:r w:rsidR="00194AF6">
        <w:rPr>
          <w:color w:val="000000" w:themeColor="text1"/>
          <w:lang w:val="en-US"/>
        </w:rPr>
        <w:t>psychological health</w:t>
      </w:r>
      <w:r w:rsidRPr="00CC0687">
        <w:rPr>
          <w:color w:val="000000" w:themeColor="text1"/>
          <w:lang w:val="en-US"/>
        </w:rPr>
        <w:t xml:space="preserve"> than children in institutional care emphasizes the need of a significant increase in the number of foster care spaces. It would be necessary to recruit foster families willing to take in children over 5 years old or teenagers. We have seen that there are 2,000 places to follow children in foster care compared to 3,000 places for children in institutions. It is therefore necessary to start the process </w:t>
      </w:r>
      <w:r w:rsidRPr="00CC0687">
        <w:rPr>
          <w:color w:val="000000" w:themeColor="text1"/>
          <w:lang w:val="en-US"/>
        </w:rPr>
        <w:lastRenderedPageBreak/>
        <w:t>that has been started in several countries that have reduced the number of places in institutions and increase the resources for monitoring foster care (Ainsworth &amp; Thoburn, 2014).</w:t>
      </w:r>
    </w:p>
    <w:p w14:paraId="527FB36D" w14:textId="77777777" w:rsidR="00325480" w:rsidRPr="00CC0687" w:rsidRDefault="00325480" w:rsidP="00CC0687">
      <w:pPr>
        <w:spacing w:line="360" w:lineRule="auto"/>
        <w:jc w:val="both"/>
        <w:rPr>
          <w:color w:val="000000" w:themeColor="text1"/>
          <w:lang w:val="en-US"/>
        </w:rPr>
      </w:pPr>
    </w:p>
    <w:p w14:paraId="0813498C" w14:textId="128E1CF8" w:rsidR="00325480" w:rsidRPr="00CC0687" w:rsidRDefault="00325480" w:rsidP="00CC0687">
      <w:pPr>
        <w:spacing w:line="360" w:lineRule="auto"/>
        <w:jc w:val="both"/>
        <w:rPr>
          <w:color w:val="000000" w:themeColor="text1"/>
          <w:lang w:val="en-US"/>
        </w:rPr>
      </w:pPr>
      <w:r w:rsidRPr="00CC0687">
        <w:rPr>
          <w:color w:val="000000" w:themeColor="text1"/>
          <w:lang w:val="en-US"/>
        </w:rPr>
        <w:t xml:space="preserve">In this context, it would be necessary to review the recruitment campaigns. Indeed, in the Wallonia-Brussels Federation, they use mass media, and while these campaigns are very useful to inform the general public about the role of foster care, they do not seem to be the most efficient way to attract new foster </w:t>
      </w:r>
      <w:proofErr w:type="spellStart"/>
      <w:r w:rsidRPr="00CC0687">
        <w:rPr>
          <w:color w:val="000000" w:themeColor="text1"/>
          <w:lang w:val="en-US"/>
        </w:rPr>
        <w:t>carers</w:t>
      </w:r>
      <w:proofErr w:type="spellEnd"/>
      <w:r w:rsidRPr="00CC0687">
        <w:rPr>
          <w:color w:val="000000" w:themeColor="text1"/>
          <w:lang w:val="en-US"/>
        </w:rPr>
        <w:t xml:space="preserve"> (</w:t>
      </w:r>
      <w:proofErr w:type="spellStart"/>
      <w:r w:rsidRPr="00CC0687">
        <w:rPr>
          <w:color w:val="000000" w:themeColor="text1"/>
          <w:lang w:val="en-US"/>
        </w:rPr>
        <w:t>Delfabbro</w:t>
      </w:r>
      <w:proofErr w:type="spellEnd"/>
      <w:r w:rsidRPr="00CC0687">
        <w:rPr>
          <w:color w:val="000000" w:themeColor="text1"/>
          <w:lang w:val="en-US"/>
        </w:rPr>
        <w:t xml:space="preserve"> et al., 2008; Moore et al., 1988; Lawrence, 1994; Smith &amp; </w:t>
      </w:r>
      <w:proofErr w:type="spellStart"/>
      <w:r w:rsidRPr="00CC0687">
        <w:rPr>
          <w:color w:val="000000" w:themeColor="text1"/>
          <w:lang w:val="en-US"/>
        </w:rPr>
        <w:t>Gutheil</w:t>
      </w:r>
      <w:proofErr w:type="spellEnd"/>
      <w:r w:rsidRPr="00CC0687">
        <w:rPr>
          <w:color w:val="000000" w:themeColor="text1"/>
          <w:lang w:val="en-US"/>
        </w:rPr>
        <w:t>, 1988). The most effective methods for recruiting foster families are word-of-mouth from foster families who communicate the benefits (including enjoyment and satisfaction) they receive from fostering a child (Martin et al., 1992). Therefore, campaigns should target friends as well as the entourage of current foster families, as they are more likely to have a realistic understanding of what foster care is like.</w:t>
      </w:r>
    </w:p>
    <w:p w14:paraId="66F93761" w14:textId="77777777" w:rsidR="00325480" w:rsidRPr="00CC0687" w:rsidRDefault="00325480" w:rsidP="00CC0687">
      <w:pPr>
        <w:spacing w:line="360" w:lineRule="auto"/>
        <w:jc w:val="both"/>
        <w:rPr>
          <w:color w:val="000000" w:themeColor="text1"/>
          <w:lang w:val="en-US"/>
        </w:rPr>
      </w:pPr>
    </w:p>
    <w:p w14:paraId="01CE74EF" w14:textId="7A0C9E9D" w:rsidR="00325480" w:rsidRPr="00CC0687" w:rsidRDefault="00325480" w:rsidP="00CC0687">
      <w:pPr>
        <w:spacing w:line="360" w:lineRule="auto"/>
        <w:jc w:val="both"/>
        <w:rPr>
          <w:color w:val="000000" w:themeColor="text1"/>
          <w:lang w:val="en-US"/>
        </w:rPr>
      </w:pPr>
      <w:r w:rsidRPr="00CC0687">
        <w:rPr>
          <w:color w:val="000000" w:themeColor="text1"/>
          <w:lang w:val="en-US"/>
        </w:rPr>
        <w:t xml:space="preserve">In addition, the literature highlights the importance of developing campaigns specifically aimed at the lesbian and gay communities, as they see foster care as a first option for building a family. Moreover, they are often able to successfully care for high-needs children (Riggs &amp; </w:t>
      </w:r>
      <w:proofErr w:type="spellStart"/>
      <w:r w:rsidRPr="00CC0687">
        <w:rPr>
          <w:color w:val="000000" w:themeColor="text1"/>
          <w:lang w:val="en-US"/>
        </w:rPr>
        <w:t>Augoustinos</w:t>
      </w:r>
      <w:proofErr w:type="spellEnd"/>
      <w:r w:rsidRPr="00CC0687">
        <w:rPr>
          <w:color w:val="000000" w:themeColor="text1"/>
          <w:lang w:val="en-US"/>
        </w:rPr>
        <w:t>, 2009). For some children, placement with a gay or lesbian foster parent may be more appropriate, such as young men who are experiencing difficulties with their mother or a woman who could benefit greatly from placement with a man. Biological parents may feel less threatened</w:t>
      </w:r>
      <w:r w:rsidR="006D0B1D">
        <w:rPr>
          <w:color w:val="000000" w:themeColor="text1"/>
          <w:lang w:val="en-US"/>
        </w:rPr>
        <w:t xml:space="preserve"> by</w:t>
      </w:r>
      <w:r w:rsidRPr="00CC0687">
        <w:rPr>
          <w:color w:val="000000" w:themeColor="text1"/>
          <w:lang w:val="en-US"/>
        </w:rPr>
        <w:t xml:space="preserve"> homosexual foster parents (Riggs &amp; </w:t>
      </w:r>
      <w:proofErr w:type="spellStart"/>
      <w:r w:rsidRPr="00CC0687">
        <w:rPr>
          <w:color w:val="000000" w:themeColor="text1"/>
          <w:lang w:val="en-US"/>
        </w:rPr>
        <w:t>Augoustinos</w:t>
      </w:r>
      <w:proofErr w:type="spellEnd"/>
      <w:r w:rsidRPr="00CC0687">
        <w:rPr>
          <w:color w:val="000000" w:themeColor="text1"/>
          <w:lang w:val="en-US"/>
        </w:rPr>
        <w:t>, 2009).</w:t>
      </w:r>
    </w:p>
    <w:p w14:paraId="6868AF7E" w14:textId="77777777" w:rsidR="00325480" w:rsidRPr="00CC0687" w:rsidRDefault="00325480" w:rsidP="00CC0687">
      <w:pPr>
        <w:spacing w:line="360" w:lineRule="auto"/>
        <w:jc w:val="both"/>
        <w:rPr>
          <w:color w:val="000000" w:themeColor="text1"/>
          <w:lang w:val="en-US"/>
        </w:rPr>
      </w:pPr>
    </w:p>
    <w:p w14:paraId="1321573C" w14:textId="77777777" w:rsidR="00325480" w:rsidRPr="00CC0687" w:rsidRDefault="00325480" w:rsidP="00CC0687">
      <w:pPr>
        <w:spacing w:line="360" w:lineRule="auto"/>
        <w:jc w:val="both"/>
        <w:rPr>
          <w:color w:val="000000" w:themeColor="text1"/>
          <w:lang w:val="en-US"/>
        </w:rPr>
      </w:pPr>
      <w:r w:rsidRPr="00CC0687">
        <w:rPr>
          <w:color w:val="000000" w:themeColor="text1"/>
          <w:lang w:val="en-US"/>
        </w:rPr>
        <w:t>Finally, Moore (1988) suggests recruitment campaigns for children with special needs, such as older children, children with disabilities, or behavioral problems. He suggests targeting professionals (e.g., nurses, psychologists, etc.) who would be more likely to deal with children who may have challenging behaviors. Another possible strategy is to approach adults who already have a personal relationship with the child (Moore et al., 1988).</w:t>
      </w:r>
    </w:p>
    <w:p w14:paraId="011C56D7" w14:textId="77777777" w:rsidR="00325480" w:rsidRPr="00CC0687" w:rsidRDefault="00325480" w:rsidP="00CC0687">
      <w:pPr>
        <w:spacing w:line="360" w:lineRule="auto"/>
        <w:rPr>
          <w:color w:val="000000" w:themeColor="text1"/>
          <w:lang w:val="en-US"/>
        </w:rPr>
      </w:pPr>
    </w:p>
    <w:p w14:paraId="383BAD84" w14:textId="6A466B14" w:rsidR="004A47D0" w:rsidRPr="00CC0687" w:rsidRDefault="00B91430" w:rsidP="00CC0687">
      <w:pPr>
        <w:spacing w:line="360" w:lineRule="auto"/>
        <w:ind w:firstLine="709"/>
        <w:jc w:val="both"/>
        <w:rPr>
          <w:color w:val="000000" w:themeColor="text1"/>
          <w:lang w:val="en-US"/>
        </w:rPr>
      </w:pPr>
      <w:r w:rsidRPr="00CC0687">
        <w:rPr>
          <w:color w:val="000000" w:themeColor="text1"/>
          <w:lang w:val="en-US"/>
        </w:rPr>
        <w:t>Our data lead to</w:t>
      </w:r>
      <w:r w:rsidR="009869ED" w:rsidRPr="00CC0687">
        <w:rPr>
          <w:color w:val="000000" w:themeColor="text1"/>
          <w:lang w:val="en-US"/>
        </w:rPr>
        <w:t xml:space="preserve"> same conclusions as the literature. Contact</w:t>
      </w:r>
      <w:r w:rsidRPr="00CC0687">
        <w:rPr>
          <w:color w:val="000000" w:themeColor="text1"/>
          <w:lang w:val="en-US"/>
        </w:rPr>
        <w:t xml:space="preserve"> with the parent</w:t>
      </w:r>
      <w:r w:rsidR="009869ED" w:rsidRPr="00CC0687">
        <w:rPr>
          <w:color w:val="000000" w:themeColor="text1"/>
          <w:lang w:val="en-US"/>
        </w:rPr>
        <w:t xml:space="preserve"> has a positive effect on children's </w:t>
      </w:r>
      <w:r w:rsidR="00194AF6">
        <w:rPr>
          <w:color w:val="000000" w:themeColor="text1"/>
          <w:lang w:val="en-US"/>
        </w:rPr>
        <w:t>psychological health</w:t>
      </w:r>
      <w:r w:rsidR="009869ED" w:rsidRPr="00CC0687">
        <w:rPr>
          <w:color w:val="000000" w:themeColor="text1"/>
          <w:lang w:val="en-US"/>
        </w:rPr>
        <w:t xml:space="preserve"> if the quality of the relationship is good with the parent (</w:t>
      </w:r>
      <w:proofErr w:type="spellStart"/>
      <w:r w:rsidR="009869ED" w:rsidRPr="00CC0687">
        <w:rPr>
          <w:color w:val="000000" w:themeColor="text1"/>
          <w:lang w:val="en-US"/>
        </w:rPr>
        <w:t>Oyserman</w:t>
      </w:r>
      <w:proofErr w:type="spellEnd"/>
      <w:r w:rsidR="009869ED" w:rsidRPr="00CC0687">
        <w:rPr>
          <w:color w:val="000000" w:themeColor="text1"/>
          <w:lang w:val="en-US"/>
        </w:rPr>
        <w:t xml:space="preserve"> &amp; </w:t>
      </w:r>
      <w:proofErr w:type="spellStart"/>
      <w:r w:rsidR="009869ED" w:rsidRPr="00CC0687">
        <w:rPr>
          <w:color w:val="000000" w:themeColor="text1"/>
          <w:lang w:val="en-US"/>
        </w:rPr>
        <w:t>Benbenishty</w:t>
      </w:r>
      <w:proofErr w:type="spellEnd"/>
      <w:r w:rsidR="003132EB" w:rsidRPr="00CC0687">
        <w:rPr>
          <w:color w:val="000000" w:themeColor="text1"/>
          <w:lang w:val="en-US"/>
        </w:rPr>
        <w:t xml:space="preserve">, </w:t>
      </w:r>
      <w:proofErr w:type="gramStart"/>
      <w:r w:rsidR="009869ED" w:rsidRPr="00CC0687">
        <w:rPr>
          <w:color w:val="000000" w:themeColor="text1"/>
          <w:lang w:val="en-US"/>
        </w:rPr>
        <w:t>1992</w:t>
      </w:r>
      <w:r w:rsidR="003F6391" w:rsidRPr="00CC0687">
        <w:rPr>
          <w:color w:val="000000" w:themeColor="text1"/>
          <w:lang w:val="en-US"/>
        </w:rPr>
        <w:t xml:space="preserve"> </w:t>
      </w:r>
      <w:r w:rsidR="009869ED" w:rsidRPr="00CC0687">
        <w:rPr>
          <w:color w:val="000000" w:themeColor="text1"/>
          <w:lang w:val="en-US"/>
        </w:rPr>
        <w:t>;</w:t>
      </w:r>
      <w:proofErr w:type="gramEnd"/>
      <w:r w:rsidR="009869ED" w:rsidRPr="00CC0687">
        <w:rPr>
          <w:color w:val="000000" w:themeColor="text1"/>
          <w:lang w:val="en-US"/>
        </w:rPr>
        <w:t xml:space="preserve"> Cantos </w:t>
      </w:r>
      <w:r w:rsidR="00FB2CCD" w:rsidRPr="00CC0687">
        <w:rPr>
          <w:color w:val="000000" w:themeColor="text1"/>
          <w:lang w:val="en-US"/>
        </w:rPr>
        <w:t>&amp;</w:t>
      </w:r>
      <w:r w:rsidR="009869ED" w:rsidRPr="00CC0687">
        <w:rPr>
          <w:color w:val="000000" w:themeColor="text1"/>
          <w:lang w:val="en-US"/>
        </w:rPr>
        <w:t xml:space="preserve"> al.</w:t>
      </w:r>
      <w:r w:rsidR="003132EB" w:rsidRPr="00CC0687">
        <w:rPr>
          <w:color w:val="000000" w:themeColor="text1"/>
          <w:lang w:val="en-US"/>
        </w:rPr>
        <w:t>,</w:t>
      </w:r>
      <w:r w:rsidR="009869ED" w:rsidRPr="00CC0687">
        <w:rPr>
          <w:color w:val="000000" w:themeColor="text1"/>
          <w:lang w:val="en-US"/>
        </w:rPr>
        <w:t xml:space="preserve"> 1997; </w:t>
      </w:r>
      <w:proofErr w:type="spellStart"/>
      <w:r w:rsidR="009869ED" w:rsidRPr="00CC0687">
        <w:rPr>
          <w:color w:val="000000" w:themeColor="text1"/>
          <w:lang w:val="en-US"/>
        </w:rPr>
        <w:t>McWey</w:t>
      </w:r>
      <w:proofErr w:type="spellEnd"/>
      <w:r w:rsidR="009869ED" w:rsidRPr="00CC0687">
        <w:rPr>
          <w:color w:val="000000" w:themeColor="text1"/>
          <w:lang w:val="en-US"/>
        </w:rPr>
        <w:t xml:space="preserve"> &amp; Mullis, 2004; Schofield &amp; Ward</w:t>
      </w:r>
      <w:r w:rsidR="003F6391" w:rsidRPr="00CC0687">
        <w:rPr>
          <w:color w:val="000000" w:themeColor="text1"/>
          <w:lang w:val="en-US"/>
        </w:rPr>
        <w:t xml:space="preserve">, </w:t>
      </w:r>
      <w:r w:rsidR="009869ED" w:rsidRPr="00CC0687">
        <w:rPr>
          <w:color w:val="000000" w:themeColor="text1"/>
          <w:lang w:val="en-US"/>
        </w:rPr>
        <w:t xml:space="preserve">2011). Conversely, poor quality relationships negatively influence children's </w:t>
      </w:r>
      <w:r w:rsidR="00194AF6">
        <w:rPr>
          <w:color w:val="000000" w:themeColor="text1"/>
          <w:lang w:val="en-US"/>
        </w:rPr>
        <w:t>psychological health</w:t>
      </w:r>
      <w:r w:rsidR="009869ED" w:rsidRPr="00CC0687">
        <w:rPr>
          <w:color w:val="000000" w:themeColor="text1"/>
          <w:lang w:val="en-US"/>
        </w:rPr>
        <w:t xml:space="preserve"> (Humphreys &amp; </w:t>
      </w:r>
      <w:proofErr w:type="spellStart"/>
      <w:r w:rsidR="009869ED" w:rsidRPr="00CC0687">
        <w:rPr>
          <w:color w:val="000000" w:themeColor="text1"/>
          <w:lang w:val="en-US"/>
        </w:rPr>
        <w:t>Kiraly</w:t>
      </w:r>
      <w:proofErr w:type="spellEnd"/>
      <w:r w:rsidR="009869ED" w:rsidRPr="00CC0687">
        <w:rPr>
          <w:color w:val="000000" w:themeColor="text1"/>
          <w:lang w:val="en-US"/>
        </w:rPr>
        <w:t xml:space="preserve">, 2010; Morgan </w:t>
      </w:r>
      <w:r w:rsidR="00FB2CCD" w:rsidRPr="00CC0687">
        <w:rPr>
          <w:color w:val="000000" w:themeColor="text1"/>
          <w:lang w:val="en-US"/>
        </w:rPr>
        <w:t>&amp;</w:t>
      </w:r>
      <w:r w:rsidR="009869ED" w:rsidRPr="00CC0687">
        <w:rPr>
          <w:color w:val="000000" w:themeColor="text1"/>
          <w:lang w:val="en-US"/>
        </w:rPr>
        <w:t xml:space="preserve"> al, 2012). </w:t>
      </w:r>
      <w:r w:rsidR="00FB2CCD" w:rsidRPr="00CC0687">
        <w:rPr>
          <w:color w:val="000000" w:themeColor="text1"/>
          <w:lang w:val="en-US"/>
        </w:rPr>
        <w:t>I</w:t>
      </w:r>
      <w:r w:rsidR="009869ED" w:rsidRPr="00CC0687">
        <w:rPr>
          <w:color w:val="000000" w:themeColor="text1"/>
          <w:lang w:val="en-US"/>
        </w:rPr>
        <w:t xml:space="preserve">t is therefore essential that caseworkers be able to identify which children benefit from visits and which do not. </w:t>
      </w:r>
      <w:r w:rsidR="004A47D0" w:rsidRPr="00CC0687">
        <w:rPr>
          <w:color w:val="000000" w:themeColor="text1"/>
          <w:lang w:val="en-US"/>
        </w:rPr>
        <w:t xml:space="preserve"> </w:t>
      </w:r>
      <w:r w:rsidR="0041152A" w:rsidRPr="00CC0687">
        <w:rPr>
          <w:color w:val="000000" w:themeColor="text1"/>
          <w:lang w:val="en-US"/>
        </w:rPr>
        <w:t xml:space="preserve">The caseworkers should be able to analyze each child’s situation by taking multiple factors into </w:t>
      </w:r>
      <w:r w:rsidR="0041152A" w:rsidRPr="00CC0687">
        <w:rPr>
          <w:color w:val="000000" w:themeColor="text1"/>
          <w:lang w:val="en-US"/>
        </w:rPr>
        <w:lastRenderedPageBreak/>
        <w:t xml:space="preserve">account to define parent-child meeting arrangements </w:t>
      </w:r>
      <w:r w:rsidR="004A47D0" w:rsidRPr="00CC0687">
        <w:rPr>
          <w:color w:val="000000" w:themeColor="text1"/>
          <w:lang w:val="en-US"/>
        </w:rPr>
        <w:t xml:space="preserve">Currently in the Wallonia-Brussels Federation, the modalities of visits are set on the basis of the perceptions of those involved. Increasing or decreasing visits or even suspending them is a complex and difficult decision. </w:t>
      </w:r>
      <w:r w:rsidR="006B440D" w:rsidRPr="00CC0687">
        <w:rPr>
          <w:color w:val="000000" w:themeColor="text1"/>
          <w:lang w:val="en-US"/>
        </w:rPr>
        <w:t xml:space="preserve">It is </w:t>
      </w:r>
      <w:r w:rsidR="00351D56" w:rsidRPr="00CC0687">
        <w:rPr>
          <w:color w:val="000000" w:themeColor="text1"/>
          <w:lang w:val="en-US"/>
        </w:rPr>
        <w:t xml:space="preserve">therefore </w:t>
      </w:r>
      <w:r w:rsidR="006B440D" w:rsidRPr="00CC0687">
        <w:rPr>
          <w:color w:val="000000" w:themeColor="text1"/>
          <w:lang w:val="en-US"/>
        </w:rPr>
        <w:t xml:space="preserve">essential to develop a methodology or tool to guide </w:t>
      </w:r>
      <w:r w:rsidR="00B65600" w:rsidRPr="00CC0687">
        <w:rPr>
          <w:color w:val="000000" w:themeColor="text1"/>
          <w:lang w:val="en-US"/>
        </w:rPr>
        <w:t xml:space="preserve">care </w:t>
      </w:r>
      <w:r w:rsidR="00CC6A5F" w:rsidRPr="00CC0687">
        <w:rPr>
          <w:color w:val="000000" w:themeColor="text1"/>
          <w:lang w:val="en-US"/>
        </w:rPr>
        <w:t xml:space="preserve">workers </w:t>
      </w:r>
      <w:r w:rsidR="006B440D" w:rsidRPr="00CC0687">
        <w:rPr>
          <w:color w:val="000000" w:themeColor="text1"/>
          <w:lang w:val="en-US"/>
        </w:rPr>
        <w:t xml:space="preserve">in </w:t>
      </w:r>
      <w:r w:rsidR="00CC6A5F" w:rsidRPr="00CC0687">
        <w:rPr>
          <w:color w:val="000000" w:themeColor="text1"/>
          <w:lang w:val="en-US"/>
        </w:rPr>
        <w:t xml:space="preserve">their </w:t>
      </w:r>
      <w:r w:rsidR="006B440D" w:rsidRPr="00CC0687">
        <w:rPr>
          <w:color w:val="000000" w:themeColor="text1"/>
          <w:lang w:val="en-US"/>
        </w:rPr>
        <w:t>analysis and decision</w:t>
      </w:r>
      <w:r w:rsidR="00CC6A5F" w:rsidRPr="00CC0687">
        <w:rPr>
          <w:color w:val="000000" w:themeColor="text1"/>
          <w:lang w:val="en-US"/>
        </w:rPr>
        <w:t>-</w:t>
      </w:r>
      <w:r w:rsidR="006B440D" w:rsidRPr="00CC0687">
        <w:rPr>
          <w:color w:val="000000" w:themeColor="text1"/>
          <w:lang w:val="en-US"/>
        </w:rPr>
        <w:t xml:space="preserve">making, which </w:t>
      </w:r>
      <w:r w:rsidR="00CC6A5F" w:rsidRPr="00CC0687">
        <w:rPr>
          <w:color w:val="000000" w:themeColor="text1"/>
          <w:lang w:val="en-US"/>
        </w:rPr>
        <w:t xml:space="preserve">are </w:t>
      </w:r>
      <w:r w:rsidR="006B440D" w:rsidRPr="00CC0687">
        <w:rPr>
          <w:color w:val="000000" w:themeColor="text1"/>
          <w:lang w:val="en-US"/>
        </w:rPr>
        <w:t>essential for the well-being of the children in care.</w:t>
      </w:r>
    </w:p>
    <w:p w14:paraId="4077D99A" w14:textId="4A67E354" w:rsidR="00AF02A0" w:rsidRPr="00CC0687" w:rsidRDefault="009869ED" w:rsidP="00CC0687">
      <w:pPr>
        <w:spacing w:line="360" w:lineRule="auto"/>
        <w:jc w:val="both"/>
        <w:rPr>
          <w:color w:val="000000" w:themeColor="text1"/>
          <w:lang w:val="en-US"/>
        </w:rPr>
      </w:pPr>
      <w:r w:rsidRPr="00CC0687">
        <w:rPr>
          <w:color w:val="000000" w:themeColor="text1"/>
          <w:lang w:val="en-US"/>
        </w:rPr>
        <w:tab/>
      </w:r>
      <w:r w:rsidR="005C5719" w:rsidRPr="00CC0687">
        <w:rPr>
          <w:color w:val="000000" w:themeColor="text1"/>
          <w:lang w:val="en-US"/>
        </w:rPr>
        <w:t xml:space="preserve">Our data confirm that the quality of the relationship between the child and the foster family is the most significant predictor of psychological well-being and therefore </w:t>
      </w:r>
      <w:r w:rsidR="00ED127F" w:rsidRPr="00CC0687">
        <w:rPr>
          <w:color w:val="000000" w:themeColor="text1"/>
          <w:lang w:val="en-US"/>
        </w:rPr>
        <w:t xml:space="preserve">of </w:t>
      </w:r>
      <w:r w:rsidR="005C5719" w:rsidRPr="00CC0687">
        <w:rPr>
          <w:color w:val="000000" w:themeColor="text1"/>
          <w:lang w:val="en-US"/>
        </w:rPr>
        <w:t xml:space="preserve">the success of the placement. </w:t>
      </w:r>
      <w:r w:rsidR="00AD074F" w:rsidRPr="00CC0687">
        <w:rPr>
          <w:color w:val="000000" w:themeColor="text1"/>
          <w:lang w:val="en-US"/>
        </w:rPr>
        <w:t xml:space="preserve">This is why </w:t>
      </w:r>
      <w:r w:rsidR="00CB5A80" w:rsidRPr="00CC0687">
        <w:rPr>
          <w:color w:val="000000" w:themeColor="text1"/>
          <w:lang w:val="en-US"/>
        </w:rPr>
        <w:t xml:space="preserve">it is essential </w:t>
      </w:r>
      <w:r w:rsidR="00C4046E" w:rsidRPr="00CC0687">
        <w:rPr>
          <w:color w:val="000000" w:themeColor="text1"/>
          <w:lang w:val="en-US"/>
        </w:rPr>
        <w:t xml:space="preserve">to develop a recruitment policy for foster families ready to take in children over the age of </w:t>
      </w:r>
      <w:r w:rsidR="00ED127F" w:rsidRPr="00CC0687">
        <w:rPr>
          <w:color w:val="000000" w:themeColor="text1"/>
          <w:lang w:val="en-US"/>
        </w:rPr>
        <w:t xml:space="preserve">seven </w:t>
      </w:r>
      <w:r w:rsidR="00C4046E" w:rsidRPr="00CC0687">
        <w:rPr>
          <w:color w:val="000000" w:themeColor="text1"/>
          <w:lang w:val="en-US"/>
        </w:rPr>
        <w:t>in the Wallonia-Brussels federation</w:t>
      </w:r>
      <w:r w:rsidR="00ED127F" w:rsidRPr="00CC0687">
        <w:rPr>
          <w:color w:val="000000" w:themeColor="text1"/>
          <w:lang w:val="en-US"/>
        </w:rPr>
        <w:t>,</w:t>
      </w:r>
      <w:r w:rsidR="00C4046E" w:rsidRPr="00CC0687">
        <w:rPr>
          <w:color w:val="000000" w:themeColor="text1"/>
          <w:lang w:val="en-US"/>
        </w:rPr>
        <w:t xml:space="preserve"> </w:t>
      </w:r>
      <w:r w:rsidR="00ED127F" w:rsidRPr="00CC0687">
        <w:rPr>
          <w:color w:val="000000" w:themeColor="text1"/>
          <w:lang w:val="en-US"/>
        </w:rPr>
        <w:t>e</w:t>
      </w:r>
      <w:r w:rsidR="00A779E0" w:rsidRPr="00CC0687">
        <w:rPr>
          <w:color w:val="000000" w:themeColor="text1"/>
          <w:lang w:val="en-US"/>
        </w:rPr>
        <w:t>specially since</w:t>
      </w:r>
      <w:r w:rsidR="00ED127F" w:rsidRPr="00CC0687">
        <w:rPr>
          <w:color w:val="000000" w:themeColor="text1"/>
          <w:lang w:val="en-US"/>
        </w:rPr>
        <w:t>,</w:t>
      </w:r>
      <w:r w:rsidR="00A779E0" w:rsidRPr="00CC0687">
        <w:rPr>
          <w:color w:val="000000" w:themeColor="text1"/>
          <w:lang w:val="en-US"/>
        </w:rPr>
        <w:t xml:space="preserve"> </w:t>
      </w:r>
      <w:r w:rsidR="00C4046E" w:rsidRPr="00CC0687">
        <w:rPr>
          <w:color w:val="000000" w:themeColor="text1"/>
          <w:lang w:val="en-US"/>
        </w:rPr>
        <w:t xml:space="preserve">in Belgium, foster care is </w:t>
      </w:r>
      <w:r w:rsidR="00ED127F" w:rsidRPr="00CC0687">
        <w:rPr>
          <w:color w:val="000000" w:themeColor="text1"/>
          <w:lang w:val="en-US"/>
        </w:rPr>
        <w:t xml:space="preserve">provided </w:t>
      </w:r>
      <w:r w:rsidR="00C4046E" w:rsidRPr="00CC0687">
        <w:rPr>
          <w:color w:val="000000" w:themeColor="text1"/>
          <w:lang w:val="en-US"/>
        </w:rPr>
        <w:t>on a voluntary and unpaid basis.</w:t>
      </w:r>
      <w:r w:rsidR="00E77DFE" w:rsidRPr="00CC0687">
        <w:rPr>
          <w:color w:val="000000" w:themeColor="text1"/>
          <w:lang w:val="en-US"/>
        </w:rPr>
        <w:t xml:space="preserve"> </w:t>
      </w:r>
      <w:r w:rsidR="001C0312" w:rsidRPr="00CC0687">
        <w:rPr>
          <w:color w:val="000000" w:themeColor="text1"/>
          <w:lang w:val="en-US"/>
        </w:rPr>
        <w:t xml:space="preserve">Within this framework, it is necessary to </w:t>
      </w:r>
      <w:r w:rsidR="0065119B" w:rsidRPr="00CC0687">
        <w:rPr>
          <w:color w:val="000000" w:themeColor="text1"/>
          <w:lang w:val="en-US"/>
        </w:rPr>
        <w:t xml:space="preserve">develop a specific project for the care of older children that starts with the recruitment of families willing to invest in this type of project. </w:t>
      </w:r>
      <w:r w:rsidR="00ED127F" w:rsidRPr="00CC0687">
        <w:rPr>
          <w:color w:val="000000" w:themeColor="text1"/>
          <w:lang w:val="en-US"/>
        </w:rPr>
        <w:t>It is i</w:t>
      </w:r>
      <w:r w:rsidR="004370DA" w:rsidRPr="00CC0687">
        <w:rPr>
          <w:color w:val="000000" w:themeColor="text1"/>
          <w:lang w:val="en-US"/>
        </w:rPr>
        <w:t>m</w:t>
      </w:r>
      <w:r w:rsidR="00ED127F" w:rsidRPr="00CC0687">
        <w:rPr>
          <w:color w:val="000000" w:themeColor="text1"/>
          <w:lang w:val="en-US"/>
        </w:rPr>
        <w:t>portant</w:t>
      </w:r>
      <w:r w:rsidR="0065119B" w:rsidRPr="00CC0687">
        <w:rPr>
          <w:color w:val="000000" w:themeColor="text1"/>
          <w:lang w:val="en-US"/>
        </w:rPr>
        <w:t xml:space="preserve"> to think about </w:t>
      </w:r>
      <w:r w:rsidR="00604928" w:rsidRPr="00CC0687">
        <w:rPr>
          <w:color w:val="000000" w:themeColor="text1"/>
          <w:lang w:val="en-US"/>
        </w:rPr>
        <w:t xml:space="preserve">suitable </w:t>
      </w:r>
      <w:r w:rsidR="0065119B" w:rsidRPr="00CC0687">
        <w:rPr>
          <w:color w:val="000000" w:themeColor="text1"/>
          <w:lang w:val="en-US"/>
        </w:rPr>
        <w:t xml:space="preserve">approaches to match </w:t>
      </w:r>
      <w:r w:rsidR="00E90FD4" w:rsidRPr="00CC0687">
        <w:rPr>
          <w:color w:val="000000" w:themeColor="text1"/>
          <w:lang w:val="en-US"/>
        </w:rPr>
        <w:t>between</w:t>
      </w:r>
      <w:r w:rsidR="0065119B" w:rsidRPr="00CC0687">
        <w:rPr>
          <w:color w:val="000000" w:themeColor="text1"/>
          <w:lang w:val="en-US"/>
        </w:rPr>
        <w:t xml:space="preserve"> the foster family and the child (temporary </w:t>
      </w:r>
      <w:r w:rsidR="004370DA" w:rsidRPr="00CC0687">
        <w:rPr>
          <w:color w:val="000000" w:themeColor="text1"/>
          <w:lang w:val="en-US"/>
        </w:rPr>
        <w:t>fostering</w:t>
      </w:r>
      <w:r w:rsidR="0065119B" w:rsidRPr="00CC0687">
        <w:rPr>
          <w:color w:val="000000" w:themeColor="text1"/>
          <w:lang w:val="en-US"/>
        </w:rPr>
        <w:t>, meeting in an institution</w:t>
      </w:r>
      <w:r w:rsidR="00ED127F" w:rsidRPr="00CC0687">
        <w:rPr>
          <w:color w:val="000000" w:themeColor="text1"/>
          <w:lang w:val="en-US"/>
        </w:rPr>
        <w:t>, etc.</w:t>
      </w:r>
      <w:r w:rsidR="0065119B" w:rsidRPr="00CC0687">
        <w:rPr>
          <w:color w:val="000000" w:themeColor="text1"/>
          <w:lang w:val="en-US"/>
        </w:rPr>
        <w:t>).</w:t>
      </w:r>
      <w:r w:rsidR="00180B04" w:rsidRPr="00CC0687">
        <w:rPr>
          <w:color w:val="000000" w:themeColor="text1"/>
          <w:lang w:val="en-US"/>
        </w:rPr>
        <w:t xml:space="preserve"> </w:t>
      </w:r>
    </w:p>
    <w:p w14:paraId="02D1E9AF" w14:textId="201EC10B" w:rsidR="002B6D8B" w:rsidRPr="00CC0687" w:rsidRDefault="008D3559" w:rsidP="00CC0687">
      <w:pPr>
        <w:spacing w:line="360" w:lineRule="auto"/>
        <w:ind w:firstLine="708"/>
        <w:jc w:val="both"/>
        <w:rPr>
          <w:color w:val="000000" w:themeColor="text1"/>
          <w:lang w:val="en-US"/>
        </w:rPr>
      </w:pPr>
      <w:r w:rsidRPr="00CC0687">
        <w:rPr>
          <w:color w:val="000000" w:themeColor="text1"/>
          <w:lang w:val="en-US"/>
        </w:rPr>
        <w:t xml:space="preserve">In general, all initiatives that will improve </w:t>
      </w:r>
      <w:r w:rsidR="000A21B5" w:rsidRPr="00CC0687">
        <w:rPr>
          <w:color w:val="000000" w:themeColor="text1"/>
          <w:lang w:val="en-US"/>
        </w:rPr>
        <w:t xml:space="preserve">and stabilize </w:t>
      </w:r>
      <w:r w:rsidRPr="00CC0687">
        <w:rPr>
          <w:color w:val="000000" w:themeColor="text1"/>
          <w:lang w:val="en-US"/>
        </w:rPr>
        <w:t xml:space="preserve">the quality of the relationship between children and their </w:t>
      </w:r>
      <w:r w:rsidR="00E963C4" w:rsidRPr="00CC0687">
        <w:rPr>
          <w:color w:val="000000" w:themeColor="text1"/>
          <w:lang w:val="en-US"/>
        </w:rPr>
        <w:t xml:space="preserve">child care workers </w:t>
      </w:r>
      <w:r w:rsidRPr="00CC0687">
        <w:rPr>
          <w:color w:val="000000" w:themeColor="text1"/>
          <w:lang w:val="en-US"/>
        </w:rPr>
        <w:t xml:space="preserve">or </w:t>
      </w:r>
      <w:r w:rsidR="00E963C4" w:rsidRPr="00CC0687">
        <w:rPr>
          <w:color w:val="000000" w:themeColor="text1"/>
          <w:lang w:val="en-US"/>
        </w:rPr>
        <w:t>foster families</w:t>
      </w:r>
      <w:r w:rsidRPr="00CC0687">
        <w:rPr>
          <w:color w:val="000000" w:themeColor="text1"/>
          <w:lang w:val="en-US"/>
        </w:rPr>
        <w:t xml:space="preserve"> are to be encouraged and developed.</w:t>
      </w:r>
      <w:r w:rsidR="009869ED" w:rsidRPr="00CC0687">
        <w:rPr>
          <w:color w:val="000000" w:themeColor="text1"/>
          <w:lang w:val="en-US"/>
        </w:rPr>
        <w:t xml:space="preserve"> </w:t>
      </w:r>
      <w:r w:rsidR="002B6D8B" w:rsidRPr="00CC0687">
        <w:rPr>
          <w:color w:val="000000" w:themeColor="text1"/>
          <w:lang w:val="en-US"/>
        </w:rPr>
        <w:t>It would be interesting to develop training programs that particularly develop the interactive sensitivity that exists between the child and his or her caregiver (Saint-Pierre, 2016). In addition, it would be essential to reduce the size of some institutions into smaller family-type structures which are clearly better for the overall development of the child (</w:t>
      </w:r>
      <w:proofErr w:type="spellStart"/>
      <w:r w:rsidR="002B6D8B" w:rsidRPr="00CC0687">
        <w:rPr>
          <w:color w:val="000000" w:themeColor="text1"/>
          <w:lang w:val="en-US"/>
        </w:rPr>
        <w:t>Leloux-Opmeer</w:t>
      </w:r>
      <w:proofErr w:type="spellEnd"/>
      <w:r w:rsidR="002B6D8B" w:rsidRPr="00CC0687">
        <w:rPr>
          <w:color w:val="000000" w:themeColor="text1"/>
          <w:lang w:val="en-US"/>
        </w:rPr>
        <w:t xml:space="preserve"> </w:t>
      </w:r>
      <w:r w:rsidR="00FB2CCD" w:rsidRPr="00CC0687">
        <w:rPr>
          <w:color w:val="000000" w:themeColor="text1"/>
          <w:lang w:val="en-US"/>
        </w:rPr>
        <w:t>&amp;</w:t>
      </w:r>
      <w:r w:rsidR="002B6D8B" w:rsidRPr="00CC0687">
        <w:rPr>
          <w:color w:val="000000" w:themeColor="text1"/>
          <w:lang w:val="en-US"/>
        </w:rPr>
        <w:t xml:space="preserve"> al., 2017).</w:t>
      </w:r>
      <w:r w:rsidR="005A2E51" w:rsidRPr="00CC0687">
        <w:rPr>
          <w:color w:val="000000" w:themeColor="text1"/>
          <w:lang w:val="en-US"/>
        </w:rPr>
        <w:t xml:space="preserve"> </w:t>
      </w:r>
      <w:r w:rsidR="00E91405" w:rsidRPr="00CC0687">
        <w:rPr>
          <w:color w:val="000000" w:themeColor="text1"/>
          <w:lang w:val="en-US"/>
        </w:rPr>
        <w:t xml:space="preserve">It is also important to allocate sufficient resources and to create </w:t>
      </w:r>
      <w:proofErr w:type="spellStart"/>
      <w:r w:rsidR="00E91405" w:rsidRPr="00CC0687">
        <w:rPr>
          <w:color w:val="000000" w:themeColor="text1"/>
          <w:lang w:val="en-US"/>
        </w:rPr>
        <w:t>favourable</w:t>
      </w:r>
      <w:proofErr w:type="spellEnd"/>
      <w:r w:rsidR="00E91405" w:rsidRPr="00CC0687">
        <w:rPr>
          <w:color w:val="000000" w:themeColor="text1"/>
          <w:lang w:val="en-US"/>
        </w:rPr>
        <w:t xml:space="preserve"> working conditions for those working in institutions in order to limit turn-over as much as possible and thus to promote the development of stable relationships with the children placed in institutions </w:t>
      </w:r>
      <w:r w:rsidR="005A2E51" w:rsidRPr="00CC0687">
        <w:rPr>
          <w:color w:val="000000" w:themeColor="text1"/>
          <w:lang w:val="en-US"/>
        </w:rPr>
        <w:t>(</w:t>
      </w:r>
      <w:proofErr w:type="spellStart"/>
      <w:r w:rsidR="005A2E51" w:rsidRPr="00CC0687">
        <w:rPr>
          <w:color w:val="000000" w:themeColor="text1"/>
          <w:lang w:val="en-US"/>
        </w:rPr>
        <w:t>Bakermans-Kranenburg</w:t>
      </w:r>
      <w:proofErr w:type="spellEnd"/>
      <w:r w:rsidR="00FB2CCD" w:rsidRPr="00CC0687">
        <w:rPr>
          <w:color w:val="000000" w:themeColor="text1"/>
          <w:lang w:val="en-US"/>
        </w:rPr>
        <w:t xml:space="preserve"> &amp; </w:t>
      </w:r>
      <w:r w:rsidR="005A2E51" w:rsidRPr="00CC0687">
        <w:rPr>
          <w:color w:val="000000" w:themeColor="text1"/>
          <w:lang w:val="en-US"/>
        </w:rPr>
        <w:t xml:space="preserve">al., 2011; </w:t>
      </w:r>
      <w:proofErr w:type="spellStart"/>
      <w:r w:rsidR="005A2E51" w:rsidRPr="00CC0687">
        <w:rPr>
          <w:color w:val="000000" w:themeColor="text1"/>
          <w:lang w:val="en-US"/>
        </w:rPr>
        <w:t>Vorria</w:t>
      </w:r>
      <w:proofErr w:type="spellEnd"/>
      <w:r w:rsidR="00FB2CCD" w:rsidRPr="00CC0687">
        <w:rPr>
          <w:color w:val="000000" w:themeColor="text1"/>
          <w:lang w:val="en-US"/>
        </w:rPr>
        <w:t xml:space="preserve"> &amp; </w:t>
      </w:r>
      <w:r w:rsidR="005A2E51" w:rsidRPr="00CC0687">
        <w:rPr>
          <w:color w:val="000000" w:themeColor="text1"/>
          <w:lang w:val="en-US"/>
        </w:rPr>
        <w:t xml:space="preserve">al., 2003). </w:t>
      </w:r>
    </w:p>
    <w:p w14:paraId="47F63CAA" w14:textId="77777777" w:rsidR="002B6D8B" w:rsidRPr="00CC0687" w:rsidRDefault="002B6D8B" w:rsidP="00CC0687">
      <w:pPr>
        <w:spacing w:line="360" w:lineRule="auto"/>
        <w:ind w:firstLine="708"/>
        <w:jc w:val="both"/>
        <w:rPr>
          <w:color w:val="000000" w:themeColor="text1"/>
          <w:lang w:val="en-US"/>
        </w:rPr>
      </w:pPr>
    </w:p>
    <w:p w14:paraId="4B92E7B3" w14:textId="5DCF9877" w:rsidR="00D25AAB" w:rsidRPr="00CC0687" w:rsidRDefault="006328C7" w:rsidP="00CC0687">
      <w:pPr>
        <w:keepNext/>
        <w:spacing w:line="360" w:lineRule="auto"/>
        <w:jc w:val="both"/>
        <w:rPr>
          <w:b/>
          <w:color w:val="000000" w:themeColor="text1"/>
          <w:lang w:val="en-US"/>
        </w:rPr>
      </w:pPr>
      <w:r w:rsidRPr="00CC0687">
        <w:rPr>
          <w:b/>
          <w:color w:val="000000" w:themeColor="text1"/>
          <w:lang w:val="en-US"/>
        </w:rPr>
        <w:t xml:space="preserve">Strengths and </w:t>
      </w:r>
      <w:r w:rsidR="00C12D93" w:rsidRPr="00CC0687">
        <w:rPr>
          <w:b/>
          <w:color w:val="000000" w:themeColor="text1"/>
          <w:lang w:val="en-US"/>
        </w:rPr>
        <w:t>L</w:t>
      </w:r>
      <w:r w:rsidRPr="00CC0687">
        <w:rPr>
          <w:b/>
          <w:color w:val="000000" w:themeColor="text1"/>
          <w:lang w:val="en-US"/>
        </w:rPr>
        <w:t>imitations</w:t>
      </w:r>
    </w:p>
    <w:p w14:paraId="2D9B7112" w14:textId="4194CD6D" w:rsidR="005E05AF" w:rsidRPr="00CC0687" w:rsidRDefault="005E05AF" w:rsidP="00CC0687">
      <w:pPr>
        <w:spacing w:line="360" w:lineRule="auto"/>
        <w:ind w:firstLine="709"/>
        <w:jc w:val="both"/>
        <w:rPr>
          <w:color w:val="000000" w:themeColor="text1"/>
          <w:lang w:val="en-US"/>
        </w:rPr>
      </w:pPr>
      <w:r w:rsidRPr="00CC0687">
        <w:rPr>
          <w:color w:val="000000" w:themeColor="text1"/>
          <w:lang w:val="en-US"/>
        </w:rPr>
        <w:t xml:space="preserve">The </w:t>
      </w:r>
      <w:r w:rsidR="00D067CE" w:rsidRPr="00CC0687">
        <w:rPr>
          <w:color w:val="000000" w:themeColor="text1"/>
          <w:lang w:val="en-US"/>
        </w:rPr>
        <w:t xml:space="preserve">key </w:t>
      </w:r>
      <w:r w:rsidRPr="00CC0687">
        <w:rPr>
          <w:color w:val="000000" w:themeColor="text1"/>
          <w:lang w:val="en-US"/>
        </w:rPr>
        <w:t xml:space="preserve">strength of this research is that it is based on a large sample and allows for comparison of data between children in </w:t>
      </w:r>
      <w:r w:rsidR="00D067CE" w:rsidRPr="00CC0687">
        <w:rPr>
          <w:color w:val="000000" w:themeColor="text1"/>
          <w:lang w:val="en-US"/>
        </w:rPr>
        <w:t xml:space="preserve">foster families </w:t>
      </w:r>
      <w:r w:rsidRPr="00CC0687">
        <w:rPr>
          <w:color w:val="000000" w:themeColor="text1"/>
          <w:lang w:val="en-US"/>
        </w:rPr>
        <w:t>and institutional care with the same methodology</w:t>
      </w:r>
      <w:r w:rsidR="00D067CE" w:rsidRPr="00CC0687">
        <w:rPr>
          <w:color w:val="000000" w:themeColor="text1"/>
          <w:lang w:val="en-US"/>
        </w:rPr>
        <w:t>,</w:t>
      </w:r>
      <w:r w:rsidRPr="00CC0687">
        <w:rPr>
          <w:color w:val="000000" w:themeColor="text1"/>
          <w:lang w:val="en-US"/>
        </w:rPr>
        <w:t xml:space="preserve"> </w:t>
      </w:r>
      <w:r w:rsidR="00D067CE" w:rsidRPr="00CC0687">
        <w:rPr>
          <w:color w:val="000000" w:themeColor="text1"/>
          <w:lang w:val="en-US"/>
        </w:rPr>
        <w:t xml:space="preserve">as well as the </w:t>
      </w:r>
      <w:r w:rsidRPr="00CC0687">
        <w:rPr>
          <w:color w:val="000000" w:themeColor="text1"/>
          <w:lang w:val="en-US"/>
        </w:rPr>
        <w:t xml:space="preserve">possible biases associated with </w:t>
      </w:r>
      <w:r w:rsidR="00D067CE" w:rsidRPr="00CC0687">
        <w:rPr>
          <w:color w:val="000000" w:themeColor="text1"/>
          <w:lang w:val="en-US"/>
        </w:rPr>
        <w:t>that methodology</w:t>
      </w:r>
      <w:r w:rsidR="00F674B9" w:rsidRPr="00CC0687">
        <w:rPr>
          <w:color w:val="000000" w:themeColor="text1"/>
          <w:lang w:val="en-US"/>
        </w:rPr>
        <w:t>.</w:t>
      </w:r>
    </w:p>
    <w:p w14:paraId="4B51992C" w14:textId="071C9D4B" w:rsidR="00717CFE" w:rsidRPr="00CC0687" w:rsidRDefault="005E05AF" w:rsidP="00CC0687">
      <w:pPr>
        <w:spacing w:line="360" w:lineRule="auto"/>
        <w:ind w:firstLine="709"/>
        <w:jc w:val="both"/>
        <w:rPr>
          <w:color w:val="000000" w:themeColor="text1"/>
          <w:lang w:val="en-US"/>
        </w:rPr>
      </w:pPr>
      <w:r w:rsidRPr="00CC0687">
        <w:rPr>
          <w:color w:val="000000" w:themeColor="text1"/>
          <w:lang w:val="en-US"/>
        </w:rPr>
        <w:t xml:space="preserve">However, it </w:t>
      </w:r>
      <w:r w:rsidR="00717CFE" w:rsidRPr="00CC0687">
        <w:rPr>
          <w:color w:val="000000" w:themeColor="text1"/>
          <w:lang w:val="en-US"/>
        </w:rPr>
        <w:t xml:space="preserve">is mainly based on the </w:t>
      </w:r>
      <w:r w:rsidR="00D067CE" w:rsidRPr="00CC0687">
        <w:rPr>
          <w:color w:val="000000" w:themeColor="text1"/>
          <w:lang w:val="en-US"/>
        </w:rPr>
        <w:t xml:space="preserve">caseworkers’ discourse </w:t>
      </w:r>
      <w:r w:rsidR="00717CFE" w:rsidRPr="00CC0687">
        <w:rPr>
          <w:color w:val="000000" w:themeColor="text1"/>
          <w:lang w:val="en-US"/>
        </w:rPr>
        <w:t xml:space="preserve">and evaluations. Children, </w:t>
      </w:r>
      <w:r w:rsidR="006B4554" w:rsidRPr="00CC0687">
        <w:rPr>
          <w:color w:val="000000" w:themeColor="text1"/>
          <w:lang w:val="en-US"/>
        </w:rPr>
        <w:t xml:space="preserve">foster families and </w:t>
      </w:r>
      <w:r w:rsidR="00717CFE" w:rsidRPr="00CC0687">
        <w:rPr>
          <w:color w:val="000000" w:themeColor="text1"/>
          <w:lang w:val="en-US"/>
        </w:rPr>
        <w:t xml:space="preserve">parents were not </w:t>
      </w:r>
      <w:r w:rsidR="00E90FD4" w:rsidRPr="00CC0687">
        <w:rPr>
          <w:color w:val="000000" w:themeColor="text1"/>
          <w:lang w:val="en-US"/>
        </w:rPr>
        <w:t>interviewed</w:t>
      </w:r>
      <w:r w:rsidR="00717CFE" w:rsidRPr="00CC0687">
        <w:rPr>
          <w:color w:val="000000" w:themeColor="text1"/>
          <w:lang w:val="en-US"/>
        </w:rPr>
        <w:t xml:space="preserve">. It would be interesting to </w:t>
      </w:r>
      <w:r w:rsidR="00D067CE" w:rsidRPr="00CC0687">
        <w:rPr>
          <w:color w:val="000000" w:themeColor="text1"/>
          <w:lang w:val="en-US"/>
        </w:rPr>
        <w:t xml:space="preserve">complement </w:t>
      </w:r>
      <w:r w:rsidR="00717CFE" w:rsidRPr="00CC0687">
        <w:rPr>
          <w:color w:val="000000" w:themeColor="text1"/>
          <w:lang w:val="en-US"/>
        </w:rPr>
        <w:t>this research with their point</w:t>
      </w:r>
      <w:r w:rsidR="00D067CE" w:rsidRPr="00CC0687">
        <w:rPr>
          <w:color w:val="000000" w:themeColor="text1"/>
          <w:lang w:val="en-US"/>
        </w:rPr>
        <w:t>s</w:t>
      </w:r>
      <w:r w:rsidR="00717CFE" w:rsidRPr="00CC0687">
        <w:rPr>
          <w:color w:val="000000" w:themeColor="text1"/>
          <w:lang w:val="en-US"/>
        </w:rPr>
        <w:t xml:space="preserve"> of view on the situation.</w:t>
      </w:r>
    </w:p>
    <w:p w14:paraId="5F588044" w14:textId="26CC6C9F" w:rsidR="00916962" w:rsidRPr="00CC0687" w:rsidRDefault="006B4554" w:rsidP="00CC0687">
      <w:pPr>
        <w:spacing w:line="360" w:lineRule="auto"/>
        <w:ind w:firstLine="709"/>
        <w:jc w:val="both"/>
        <w:rPr>
          <w:color w:val="000000" w:themeColor="text1"/>
          <w:lang w:val="en-US"/>
        </w:rPr>
      </w:pPr>
      <w:r w:rsidRPr="00CC0687">
        <w:rPr>
          <w:color w:val="000000" w:themeColor="text1"/>
          <w:lang w:val="en-US"/>
        </w:rPr>
        <w:t xml:space="preserve">The </w:t>
      </w:r>
      <w:r w:rsidR="00D067CE" w:rsidRPr="00CC0687">
        <w:rPr>
          <w:color w:val="000000" w:themeColor="text1"/>
          <w:lang w:val="en-US"/>
        </w:rPr>
        <w:t xml:space="preserve">children’s </w:t>
      </w:r>
      <w:r w:rsidRPr="00CC0687">
        <w:rPr>
          <w:color w:val="000000" w:themeColor="text1"/>
          <w:lang w:val="en-US"/>
        </w:rPr>
        <w:t xml:space="preserve">psychological </w:t>
      </w:r>
      <w:r w:rsidR="00D067CE" w:rsidRPr="00CC0687">
        <w:rPr>
          <w:color w:val="000000" w:themeColor="text1"/>
          <w:lang w:val="en-US"/>
        </w:rPr>
        <w:t xml:space="preserve">well-being </w:t>
      </w:r>
      <w:r w:rsidRPr="00CC0687">
        <w:rPr>
          <w:color w:val="000000" w:themeColor="text1"/>
          <w:lang w:val="en-US"/>
        </w:rPr>
        <w:t xml:space="preserve">was assessed empirically on a scale. </w:t>
      </w:r>
      <w:r w:rsidR="00D067CE" w:rsidRPr="00CC0687">
        <w:rPr>
          <w:color w:val="000000" w:themeColor="text1"/>
          <w:lang w:val="en-US"/>
        </w:rPr>
        <w:t>In</w:t>
      </w:r>
      <w:r w:rsidRPr="00CC0687">
        <w:rPr>
          <w:color w:val="000000" w:themeColor="text1"/>
          <w:lang w:val="en-US"/>
        </w:rPr>
        <w:t xml:space="preserve"> the </w:t>
      </w:r>
      <w:r w:rsidR="00B43DAE" w:rsidRPr="00CC0687">
        <w:rPr>
          <w:color w:val="000000" w:themeColor="text1"/>
          <w:lang w:val="en-US"/>
        </w:rPr>
        <w:t>future</w:t>
      </w:r>
      <w:r w:rsidR="00D067CE" w:rsidRPr="00CC0687">
        <w:rPr>
          <w:color w:val="000000" w:themeColor="text1"/>
          <w:lang w:val="en-US"/>
        </w:rPr>
        <w:t>,</w:t>
      </w:r>
      <w:r w:rsidR="00B43DAE" w:rsidRPr="00CC0687">
        <w:rPr>
          <w:color w:val="000000" w:themeColor="text1"/>
          <w:lang w:val="en-US"/>
        </w:rPr>
        <w:t xml:space="preserve"> standardized tools</w:t>
      </w:r>
      <w:r w:rsidR="00D067CE" w:rsidRPr="00CC0687">
        <w:rPr>
          <w:color w:val="000000" w:themeColor="text1"/>
          <w:lang w:val="en-US"/>
        </w:rPr>
        <w:t xml:space="preserve"> should be used</w:t>
      </w:r>
      <w:r w:rsidR="00B43DAE" w:rsidRPr="00CC0687">
        <w:rPr>
          <w:color w:val="000000" w:themeColor="text1"/>
          <w:lang w:val="en-US"/>
        </w:rPr>
        <w:t xml:space="preserve"> to confirm the results.</w:t>
      </w:r>
    </w:p>
    <w:p w14:paraId="47C24B72" w14:textId="77777777" w:rsidR="00916962" w:rsidRPr="00CC0687" w:rsidRDefault="00916962" w:rsidP="00CC0687">
      <w:pPr>
        <w:spacing w:line="360" w:lineRule="auto"/>
        <w:jc w:val="both"/>
        <w:rPr>
          <w:color w:val="000000" w:themeColor="text1"/>
          <w:lang w:val="en-US"/>
        </w:rPr>
      </w:pPr>
      <w:r w:rsidRPr="00CC0687">
        <w:rPr>
          <w:color w:val="000000" w:themeColor="text1"/>
          <w:lang w:val="en-US"/>
        </w:rPr>
        <w:lastRenderedPageBreak/>
        <w:br w:type="page"/>
      </w:r>
    </w:p>
    <w:p w14:paraId="4E2F9D91" w14:textId="1EE21454" w:rsidR="00A305DE" w:rsidRDefault="006328C7" w:rsidP="00CC0687">
      <w:pPr>
        <w:jc w:val="both"/>
        <w:rPr>
          <w:b/>
          <w:color w:val="000000" w:themeColor="text1"/>
        </w:rPr>
      </w:pPr>
      <w:proofErr w:type="spellStart"/>
      <w:r w:rsidRPr="00CC0687">
        <w:rPr>
          <w:b/>
          <w:color w:val="000000" w:themeColor="text1"/>
        </w:rPr>
        <w:lastRenderedPageBreak/>
        <w:t>References</w:t>
      </w:r>
      <w:proofErr w:type="spellEnd"/>
    </w:p>
    <w:p w14:paraId="62329808" w14:textId="77777777" w:rsidR="00CC0687" w:rsidRPr="00CC0687" w:rsidRDefault="00CC0687" w:rsidP="00CC0687">
      <w:pPr>
        <w:jc w:val="both"/>
        <w:rPr>
          <w:b/>
          <w:color w:val="000000" w:themeColor="text1"/>
        </w:rPr>
      </w:pPr>
    </w:p>
    <w:p w14:paraId="1F0943FB" w14:textId="4972C1A4" w:rsidR="00F91F88" w:rsidRPr="00CC0687" w:rsidRDefault="00F91F88" w:rsidP="00CC0687">
      <w:pPr>
        <w:jc w:val="both"/>
        <w:rPr>
          <w:color w:val="000000" w:themeColor="text1"/>
        </w:rPr>
      </w:pPr>
      <w:r w:rsidRPr="00CC0687">
        <w:rPr>
          <w:color w:val="000000" w:themeColor="text1"/>
        </w:rPr>
        <w:t>Administration général de l’aide à la jeunesse. (2018). Décret du 18 janvier 2018 portant le code de la prévention, de l’aide à la jeunesse et de la protection de la jeunesse [</w:t>
      </w:r>
      <w:proofErr w:type="spellStart"/>
      <w:r w:rsidRPr="00CC0687">
        <w:rPr>
          <w:color w:val="000000" w:themeColor="text1"/>
        </w:rPr>
        <w:t>Decree</w:t>
      </w:r>
      <w:proofErr w:type="spellEnd"/>
      <w:r w:rsidRPr="00CC0687">
        <w:rPr>
          <w:color w:val="000000" w:themeColor="text1"/>
        </w:rPr>
        <w:t xml:space="preserve"> of </w:t>
      </w:r>
      <w:proofErr w:type="spellStart"/>
      <w:r w:rsidRPr="00CC0687">
        <w:rPr>
          <w:color w:val="000000" w:themeColor="text1"/>
        </w:rPr>
        <w:t>January</w:t>
      </w:r>
      <w:proofErr w:type="spellEnd"/>
      <w:r w:rsidRPr="00CC0687">
        <w:rPr>
          <w:color w:val="000000" w:themeColor="text1"/>
        </w:rPr>
        <w:t xml:space="preserve"> 18, 2018, </w:t>
      </w:r>
      <w:proofErr w:type="spellStart"/>
      <w:r w:rsidRPr="00CC0687">
        <w:rPr>
          <w:color w:val="000000" w:themeColor="text1"/>
        </w:rPr>
        <w:t>bearing</w:t>
      </w:r>
      <w:proofErr w:type="spellEnd"/>
      <w:r w:rsidRPr="00CC0687">
        <w:rPr>
          <w:color w:val="000000" w:themeColor="text1"/>
        </w:rPr>
        <w:t xml:space="preserve"> the code of </w:t>
      </w:r>
      <w:proofErr w:type="spellStart"/>
      <w:r w:rsidRPr="00CC0687">
        <w:rPr>
          <w:color w:val="000000" w:themeColor="text1"/>
        </w:rPr>
        <w:t>prevention</w:t>
      </w:r>
      <w:proofErr w:type="spellEnd"/>
      <w:r w:rsidRPr="00CC0687">
        <w:rPr>
          <w:color w:val="000000" w:themeColor="text1"/>
        </w:rPr>
        <w:t xml:space="preserve">, </w:t>
      </w:r>
      <w:proofErr w:type="spellStart"/>
      <w:r w:rsidRPr="00CC0687">
        <w:rPr>
          <w:color w:val="000000" w:themeColor="text1"/>
        </w:rPr>
        <w:t>youth</w:t>
      </w:r>
      <w:proofErr w:type="spellEnd"/>
      <w:r w:rsidRPr="00CC0687">
        <w:rPr>
          <w:color w:val="000000" w:themeColor="text1"/>
        </w:rPr>
        <w:t xml:space="preserve"> assistance and </w:t>
      </w:r>
      <w:proofErr w:type="spellStart"/>
      <w:r w:rsidRPr="00CC0687">
        <w:rPr>
          <w:color w:val="000000" w:themeColor="text1"/>
        </w:rPr>
        <w:t>youth</w:t>
      </w:r>
      <w:proofErr w:type="spellEnd"/>
      <w:r w:rsidRPr="00CC0687">
        <w:rPr>
          <w:color w:val="000000" w:themeColor="text1"/>
        </w:rPr>
        <w:t xml:space="preserve"> protection]. Ministère de la Fédération Wallonie-Bruxelles.</w:t>
      </w:r>
    </w:p>
    <w:p w14:paraId="527B81BA" w14:textId="2236C39F" w:rsidR="001A7ABC" w:rsidRPr="00CC0687" w:rsidRDefault="001A7ABC" w:rsidP="00CC0687">
      <w:pPr>
        <w:jc w:val="both"/>
        <w:rPr>
          <w:color w:val="000000" w:themeColor="text1"/>
        </w:rPr>
      </w:pPr>
    </w:p>
    <w:p w14:paraId="2DE1DEBC" w14:textId="5A370AB6" w:rsidR="008A236B" w:rsidRPr="00CC0687" w:rsidRDefault="008A236B" w:rsidP="00CC0687">
      <w:pPr>
        <w:jc w:val="both"/>
        <w:rPr>
          <w:color w:val="000000" w:themeColor="text1"/>
        </w:rPr>
      </w:pPr>
      <w:r w:rsidRPr="00CC0687">
        <w:rPr>
          <w:color w:val="000000" w:themeColor="text1"/>
        </w:rPr>
        <w:t>Aide à la jeunesse (</w:t>
      </w:r>
      <w:proofErr w:type="spellStart"/>
      <w:r w:rsidRPr="00CC0687">
        <w:rPr>
          <w:color w:val="000000" w:themeColor="text1"/>
        </w:rPr>
        <w:t>sd</w:t>
      </w:r>
      <w:proofErr w:type="spellEnd"/>
      <w:r w:rsidRPr="00CC0687">
        <w:rPr>
          <w:color w:val="000000" w:themeColor="text1"/>
        </w:rPr>
        <w:t xml:space="preserve">) Services résidentiels </w:t>
      </w:r>
      <w:proofErr w:type="spellStart"/>
      <w:r w:rsidRPr="00CC0687">
        <w:rPr>
          <w:color w:val="000000" w:themeColor="text1"/>
        </w:rPr>
        <w:t>retrieved</w:t>
      </w:r>
      <w:proofErr w:type="spellEnd"/>
      <w:r w:rsidRPr="00CC0687">
        <w:rPr>
          <w:color w:val="000000" w:themeColor="text1"/>
        </w:rPr>
        <w:t xml:space="preserve"> </w:t>
      </w:r>
      <w:proofErr w:type="spellStart"/>
      <w:r w:rsidRPr="00CC0687">
        <w:rPr>
          <w:color w:val="000000" w:themeColor="text1"/>
        </w:rPr>
        <w:t>from</w:t>
      </w:r>
      <w:proofErr w:type="spellEnd"/>
      <w:r w:rsidRPr="00CC0687">
        <w:rPr>
          <w:color w:val="000000" w:themeColor="text1"/>
        </w:rPr>
        <w:t xml:space="preserve"> </w:t>
      </w:r>
      <w:hyperlink r:id="rId10" w:history="1">
        <w:r w:rsidRPr="00CC0687">
          <w:rPr>
            <w:rStyle w:val="Lienhypertexte"/>
            <w:color w:val="000000" w:themeColor="text1"/>
          </w:rPr>
          <w:t>http://www.educ.be/carnets/aaj/residentiel.pdf</w:t>
        </w:r>
      </w:hyperlink>
    </w:p>
    <w:p w14:paraId="181F4EB3" w14:textId="77777777" w:rsidR="008A236B" w:rsidRPr="00CC0687" w:rsidRDefault="008A236B" w:rsidP="00CC0687">
      <w:pPr>
        <w:jc w:val="both"/>
        <w:rPr>
          <w:color w:val="000000" w:themeColor="text1"/>
        </w:rPr>
      </w:pPr>
    </w:p>
    <w:p w14:paraId="34B6AAC6" w14:textId="77777777" w:rsidR="001A7ABC" w:rsidRPr="00CC0687" w:rsidRDefault="001A7ABC" w:rsidP="00CC0687">
      <w:pPr>
        <w:jc w:val="both"/>
        <w:rPr>
          <w:color w:val="000000" w:themeColor="text1"/>
          <w:lang w:val="en-US"/>
        </w:rPr>
      </w:pPr>
      <w:r w:rsidRPr="00CC0687">
        <w:rPr>
          <w:color w:val="000000" w:themeColor="text1"/>
          <w:lang w:val="en-US"/>
        </w:rPr>
        <w:t xml:space="preserve">Ainsworth, F., &amp; Thoburn, J. (2014). An exploration of the differential usage of residential childcare across national boundaries. </w:t>
      </w:r>
      <w:r w:rsidRPr="00CC0687">
        <w:rPr>
          <w:iCs/>
          <w:color w:val="000000" w:themeColor="text1"/>
          <w:lang w:val="en-US"/>
        </w:rPr>
        <w:t>International Journal of Social Welfare</w:t>
      </w:r>
      <w:r w:rsidRPr="00CC0687">
        <w:rPr>
          <w:color w:val="000000" w:themeColor="text1"/>
          <w:lang w:val="en-US"/>
        </w:rPr>
        <w:t xml:space="preserve">, </w:t>
      </w:r>
      <w:r w:rsidRPr="00CC0687">
        <w:rPr>
          <w:iCs/>
          <w:color w:val="000000" w:themeColor="text1"/>
          <w:lang w:val="en-US"/>
        </w:rPr>
        <w:t>23</w:t>
      </w:r>
      <w:r w:rsidRPr="00CC0687">
        <w:rPr>
          <w:color w:val="000000" w:themeColor="text1"/>
          <w:lang w:val="en-US"/>
        </w:rPr>
        <w:t>(1), 16</w:t>
      </w:r>
      <w:r w:rsidRPr="00CC0687">
        <w:rPr>
          <w:color w:val="000000" w:themeColor="text1"/>
          <w:lang w:val="en-US"/>
        </w:rPr>
        <w:noBreakHyphen/>
        <w:t xml:space="preserve">24. </w:t>
      </w:r>
      <w:hyperlink r:id="rId11" w:history="1">
        <w:r w:rsidRPr="00CC0687">
          <w:rPr>
            <w:rStyle w:val="Lienhypertexte"/>
            <w:color w:val="000000" w:themeColor="text1"/>
            <w:lang w:val="en-US"/>
          </w:rPr>
          <w:t>https://doi.org/10.1111/ijsw.12025</w:t>
        </w:r>
      </w:hyperlink>
    </w:p>
    <w:p w14:paraId="32F23E92" w14:textId="77777777" w:rsidR="001A7ABC" w:rsidRPr="00CC0687" w:rsidRDefault="001A7ABC" w:rsidP="00CC0687">
      <w:pPr>
        <w:jc w:val="both"/>
        <w:rPr>
          <w:color w:val="000000" w:themeColor="text1"/>
          <w:lang w:val="en-US"/>
        </w:rPr>
      </w:pPr>
    </w:p>
    <w:p w14:paraId="09F9A194" w14:textId="77777777" w:rsidR="002F580D" w:rsidRPr="00CC0687" w:rsidRDefault="002F580D" w:rsidP="00CC0687">
      <w:pPr>
        <w:jc w:val="both"/>
        <w:rPr>
          <w:color w:val="000000" w:themeColor="text1"/>
          <w:lang w:val="en-US"/>
        </w:rPr>
      </w:pPr>
      <w:proofErr w:type="spellStart"/>
      <w:r w:rsidRPr="00CC0687">
        <w:rPr>
          <w:color w:val="000000" w:themeColor="text1"/>
          <w:lang w:val="en-US"/>
        </w:rPr>
        <w:t>Armsden</w:t>
      </w:r>
      <w:proofErr w:type="spellEnd"/>
      <w:r w:rsidRPr="00CC0687">
        <w:rPr>
          <w:color w:val="000000" w:themeColor="text1"/>
          <w:lang w:val="en-US"/>
        </w:rPr>
        <w:t xml:space="preserve">, G., Pecora, P. J., Payne, V. H., &amp; </w:t>
      </w:r>
      <w:proofErr w:type="spellStart"/>
      <w:r w:rsidRPr="00CC0687">
        <w:rPr>
          <w:color w:val="000000" w:themeColor="text1"/>
          <w:lang w:val="en-US"/>
        </w:rPr>
        <w:t>Szatkiewicz</w:t>
      </w:r>
      <w:proofErr w:type="spellEnd"/>
      <w:r w:rsidRPr="00CC0687">
        <w:rPr>
          <w:color w:val="000000" w:themeColor="text1"/>
          <w:lang w:val="en-US"/>
        </w:rPr>
        <w:t xml:space="preserve">, J. P. (2000). Children Placed in Long-Term Foster </w:t>
      </w:r>
      <w:proofErr w:type="gramStart"/>
      <w:r w:rsidRPr="00CC0687">
        <w:rPr>
          <w:color w:val="000000" w:themeColor="text1"/>
          <w:lang w:val="en-US"/>
        </w:rPr>
        <w:t>Care :</w:t>
      </w:r>
      <w:proofErr w:type="gramEnd"/>
      <w:r w:rsidRPr="00CC0687">
        <w:rPr>
          <w:color w:val="000000" w:themeColor="text1"/>
          <w:lang w:val="en-US"/>
        </w:rPr>
        <w:t xml:space="preserve"> An Intake Profile Using the Child Behavior Checklist/4-18. </w:t>
      </w:r>
      <w:r w:rsidRPr="00CC0687">
        <w:rPr>
          <w:iCs/>
          <w:color w:val="000000" w:themeColor="text1"/>
          <w:lang w:val="en-US"/>
        </w:rPr>
        <w:t>Journal of Emotional and Behavioral Disorders</w:t>
      </w:r>
      <w:r w:rsidRPr="00CC0687">
        <w:rPr>
          <w:color w:val="000000" w:themeColor="text1"/>
          <w:lang w:val="en-US"/>
        </w:rPr>
        <w:t xml:space="preserve">, </w:t>
      </w:r>
      <w:r w:rsidRPr="00CC0687">
        <w:rPr>
          <w:iCs/>
          <w:color w:val="000000" w:themeColor="text1"/>
          <w:lang w:val="en-US"/>
        </w:rPr>
        <w:t>8</w:t>
      </w:r>
      <w:r w:rsidRPr="00CC0687">
        <w:rPr>
          <w:color w:val="000000" w:themeColor="text1"/>
          <w:lang w:val="en-US"/>
        </w:rPr>
        <w:t>(1), 49</w:t>
      </w:r>
      <w:r w:rsidRPr="00CC0687">
        <w:rPr>
          <w:color w:val="000000" w:themeColor="text1"/>
          <w:lang w:val="en-US"/>
        </w:rPr>
        <w:noBreakHyphen/>
        <w:t xml:space="preserve">64. </w:t>
      </w:r>
      <w:hyperlink r:id="rId12" w:history="1">
        <w:r w:rsidRPr="00CC0687">
          <w:rPr>
            <w:rStyle w:val="Lienhypertexte"/>
            <w:color w:val="000000" w:themeColor="text1"/>
            <w:lang w:val="en-US"/>
          </w:rPr>
          <w:t>https://doi.org/10.1177/106342660000800106</w:t>
        </w:r>
      </w:hyperlink>
    </w:p>
    <w:p w14:paraId="7440B4CB" w14:textId="7164C861" w:rsidR="00180B04" w:rsidRPr="00CC0687" w:rsidRDefault="00180B04" w:rsidP="00CC0687">
      <w:pPr>
        <w:jc w:val="both"/>
        <w:rPr>
          <w:color w:val="000000" w:themeColor="text1"/>
          <w:lang w:val="en-US"/>
        </w:rPr>
      </w:pPr>
    </w:p>
    <w:p w14:paraId="4FEE9B28" w14:textId="30BD0701" w:rsidR="00180B04" w:rsidRPr="00CC0687" w:rsidRDefault="00180B04" w:rsidP="00CC0687">
      <w:pPr>
        <w:jc w:val="both"/>
        <w:rPr>
          <w:rStyle w:val="Lienhypertexte"/>
          <w:color w:val="000000" w:themeColor="text1"/>
          <w:lang w:val="en-US"/>
        </w:rPr>
      </w:pPr>
      <w:r w:rsidRPr="00CC0687">
        <w:rPr>
          <w:color w:val="000000" w:themeColor="text1"/>
          <w:lang w:val="en-US"/>
        </w:rPr>
        <w:t xml:space="preserve">Attar-Schwartz, S. (2008). Emotional, behavioral and social problems among Israeli children in residential </w:t>
      </w:r>
      <w:proofErr w:type="gramStart"/>
      <w:r w:rsidRPr="00CC0687">
        <w:rPr>
          <w:color w:val="000000" w:themeColor="text1"/>
          <w:lang w:val="en-US"/>
        </w:rPr>
        <w:t>care :</w:t>
      </w:r>
      <w:proofErr w:type="gramEnd"/>
      <w:r w:rsidRPr="00CC0687">
        <w:rPr>
          <w:color w:val="000000" w:themeColor="text1"/>
          <w:lang w:val="en-US"/>
        </w:rPr>
        <w:t xml:space="preserve"> A multi-level analysis.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30</w:t>
      </w:r>
      <w:r w:rsidRPr="00CC0687">
        <w:rPr>
          <w:color w:val="000000" w:themeColor="text1"/>
          <w:lang w:val="en-US"/>
        </w:rPr>
        <w:t>(2), 229</w:t>
      </w:r>
      <w:r w:rsidRPr="00CC0687">
        <w:rPr>
          <w:color w:val="000000" w:themeColor="text1"/>
          <w:lang w:val="en-US"/>
        </w:rPr>
        <w:noBreakHyphen/>
        <w:t xml:space="preserve">248. </w:t>
      </w:r>
      <w:hyperlink r:id="rId13" w:history="1">
        <w:r w:rsidRPr="00CC0687">
          <w:rPr>
            <w:rStyle w:val="Lienhypertexte"/>
            <w:color w:val="000000" w:themeColor="text1"/>
            <w:lang w:val="en-US"/>
          </w:rPr>
          <w:t>https://doi.org/10.1016/j.childyouth.2007.09.009</w:t>
        </w:r>
      </w:hyperlink>
    </w:p>
    <w:p w14:paraId="5EC27313" w14:textId="64C58534" w:rsidR="00133F53" w:rsidRPr="00CC0687" w:rsidRDefault="00133F53" w:rsidP="00CC0687">
      <w:pPr>
        <w:jc w:val="both"/>
        <w:rPr>
          <w:rStyle w:val="Lienhypertexte"/>
          <w:color w:val="000000" w:themeColor="text1"/>
          <w:lang w:val="en-US"/>
        </w:rPr>
      </w:pPr>
    </w:p>
    <w:p w14:paraId="08940BEA" w14:textId="17DE5328" w:rsidR="00133F53" w:rsidRPr="00CC0687" w:rsidRDefault="00133F53" w:rsidP="00CC0687">
      <w:pPr>
        <w:jc w:val="both"/>
        <w:rPr>
          <w:color w:val="000000" w:themeColor="text1"/>
          <w:lang w:val="en-US"/>
        </w:rPr>
      </w:pPr>
      <w:r w:rsidRPr="00CC0687">
        <w:rPr>
          <w:color w:val="000000" w:themeColor="text1"/>
          <w:lang w:val="nl-BE"/>
        </w:rPr>
        <w:t xml:space="preserve">Bakermans-Kranenburg, M. J., Steele, H., Zeanah, C. H., Muhamedrahimov, R. J., Vorria, P., Dobrova-Krol, N. A., Steele, M., van IJzendoorn, M. H., Juffer, F., &amp; Gunnar, M. R. (2011). </w:t>
      </w:r>
      <w:r w:rsidRPr="00CC0687">
        <w:rPr>
          <w:color w:val="000000" w:themeColor="text1"/>
          <w:lang w:val="en-US"/>
        </w:rPr>
        <w:t xml:space="preserve">Iii. Attachment and Emotional Development in Institutional </w:t>
      </w:r>
      <w:proofErr w:type="gramStart"/>
      <w:r w:rsidRPr="00CC0687">
        <w:rPr>
          <w:color w:val="000000" w:themeColor="text1"/>
          <w:lang w:val="en-US"/>
        </w:rPr>
        <w:t>Care :</w:t>
      </w:r>
      <w:proofErr w:type="gramEnd"/>
      <w:r w:rsidRPr="00CC0687">
        <w:rPr>
          <w:color w:val="000000" w:themeColor="text1"/>
          <w:lang w:val="en-US"/>
        </w:rPr>
        <w:t xml:space="preserve"> Characteristics and Catch Up. </w:t>
      </w:r>
      <w:r w:rsidRPr="00CC0687">
        <w:rPr>
          <w:iCs/>
          <w:color w:val="000000" w:themeColor="text1"/>
          <w:lang w:val="en-US"/>
        </w:rPr>
        <w:t>Monographs of the Society for Research in Child Development</w:t>
      </w:r>
      <w:r w:rsidRPr="00CC0687">
        <w:rPr>
          <w:color w:val="000000" w:themeColor="text1"/>
          <w:lang w:val="en-US"/>
        </w:rPr>
        <w:t xml:space="preserve">, </w:t>
      </w:r>
      <w:r w:rsidRPr="00CC0687">
        <w:rPr>
          <w:iCs/>
          <w:color w:val="000000" w:themeColor="text1"/>
          <w:lang w:val="en-US"/>
        </w:rPr>
        <w:t>76</w:t>
      </w:r>
      <w:r w:rsidRPr="00CC0687">
        <w:rPr>
          <w:color w:val="000000" w:themeColor="text1"/>
          <w:lang w:val="en-US"/>
        </w:rPr>
        <w:t>(4), 62</w:t>
      </w:r>
      <w:r w:rsidRPr="00CC0687">
        <w:rPr>
          <w:color w:val="000000" w:themeColor="text1"/>
          <w:lang w:val="en-US"/>
        </w:rPr>
        <w:noBreakHyphen/>
        <w:t xml:space="preserve">91. </w:t>
      </w:r>
      <w:hyperlink r:id="rId14" w:history="1">
        <w:r w:rsidRPr="00CC0687">
          <w:rPr>
            <w:color w:val="000000" w:themeColor="text1"/>
            <w:u w:val="single"/>
            <w:lang w:val="en-US"/>
          </w:rPr>
          <w:t>https://doi.org/10.1111/j.1540-5834.2011.00628.x</w:t>
        </w:r>
      </w:hyperlink>
    </w:p>
    <w:p w14:paraId="4728EDB0" w14:textId="08334FB5" w:rsidR="005802CD" w:rsidRPr="00CC0687" w:rsidRDefault="005802CD" w:rsidP="00CC0687">
      <w:pPr>
        <w:jc w:val="both"/>
        <w:rPr>
          <w:rStyle w:val="Lienhypertexte"/>
          <w:color w:val="000000" w:themeColor="text1"/>
          <w:u w:val="none"/>
          <w:lang w:val="en-US"/>
        </w:rPr>
      </w:pPr>
    </w:p>
    <w:p w14:paraId="41BFD91B" w14:textId="1EE7AF4E" w:rsidR="005802CD" w:rsidRPr="00CC0687" w:rsidRDefault="005802CD" w:rsidP="00CC0687">
      <w:pPr>
        <w:jc w:val="both"/>
        <w:rPr>
          <w:color w:val="000000" w:themeColor="text1"/>
          <w:lang w:val="en-US"/>
        </w:rPr>
      </w:pPr>
      <w:r w:rsidRPr="00CC0687">
        <w:rPr>
          <w:color w:val="000000" w:themeColor="text1"/>
          <w:lang w:val="en-US"/>
        </w:rPr>
        <w:t xml:space="preserve">Barnum, R. (1987). Understanding Controversies in Visitation. </w:t>
      </w:r>
      <w:r w:rsidRPr="00CC0687">
        <w:rPr>
          <w:iCs/>
          <w:color w:val="000000" w:themeColor="text1"/>
          <w:lang w:val="en-US"/>
        </w:rPr>
        <w:t>Journal of the American Academy of Child &amp; Adolescent Psychiatry</w:t>
      </w:r>
      <w:r w:rsidRPr="00CC0687">
        <w:rPr>
          <w:color w:val="000000" w:themeColor="text1"/>
          <w:lang w:val="en-US"/>
        </w:rPr>
        <w:t xml:space="preserve">, </w:t>
      </w:r>
      <w:r w:rsidRPr="00CC0687">
        <w:rPr>
          <w:iCs/>
          <w:color w:val="000000" w:themeColor="text1"/>
          <w:lang w:val="en-US"/>
        </w:rPr>
        <w:t>26</w:t>
      </w:r>
      <w:r w:rsidRPr="00CC0687">
        <w:rPr>
          <w:color w:val="000000" w:themeColor="text1"/>
          <w:lang w:val="en-US"/>
        </w:rPr>
        <w:t>(5), 788</w:t>
      </w:r>
      <w:r w:rsidRPr="00CC0687">
        <w:rPr>
          <w:color w:val="000000" w:themeColor="text1"/>
          <w:lang w:val="en-US"/>
        </w:rPr>
        <w:noBreakHyphen/>
        <w:t xml:space="preserve">792. </w:t>
      </w:r>
      <w:hyperlink r:id="rId15" w:history="1">
        <w:r w:rsidRPr="00CC0687">
          <w:rPr>
            <w:rStyle w:val="Lienhypertexte"/>
            <w:color w:val="000000" w:themeColor="text1"/>
            <w:lang w:val="en-US"/>
          </w:rPr>
          <w:t>https://doi.org/10.1097/00004583-198709000-00029</w:t>
        </w:r>
      </w:hyperlink>
    </w:p>
    <w:p w14:paraId="393D17A2" w14:textId="77C06296" w:rsidR="001A7ABC" w:rsidRPr="00CC0687" w:rsidRDefault="001A7ABC" w:rsidP="00CC0687">
      <w:pPr>
        <w:jc w:val="both"/>
        <w:rPr>
          <w:color w:val="000000" w:themeColor="text1"/>
          <w:lang w:val="en-US"/>
        </w:rPr>
      </w:pPr>
    </w:p>
    <w:p w14:paraId="01648303" w14:textId="77777777" w:rsidR="001A7ABC" w:rsidRPr="00CC0687" w:rsidRDefault="001A7ABC" w:rsidP="00CC0687">
      <w:pPr>
        <w:jc w:val="both"/>
        <w:rPr>
          <w:color w:val="000000" w:themeColor="text1"/>
          <w:lang w:val="en-US"/>
        </w:rPr>
      </w:pPr>
      <w:proofErr w:type="spellStart"/>
      <w:r w:rsidRPr="00CC0687">
        <w:rPr>
          <w:color w:val="000000" w:themeColor="text1"/>
          <w:lang w:val="en-US"/>
        </w:rPr>
        <w:t>Balsells</w:t>
      </w:r>
      <w:proofErr w:type="spellEnd"/>
      <w:r w:rsidRPr="00CC0687">
        <w:rPr>
          <w:color w:val="000000" w:themeColor="text1"/>
          <w:lang w:val="en-US"/>
        </w:rPr>
        <w:t xml:space="preserve">, M. À., Pastor, C., </w:t>
      </w:r>
      <w:proofErr w:type="spellStart"/>
      <w:r w:rsidRPr="00CC0687">
        <w:rPr>
          <w:color w:val="000000" w:themeColor="text1"/>
          <w:lang w:val="en-US"/>
        </w:rPr>
        <w:t>Mateos</w:t>
      </w:r>
      <w:proofErr w:type="spellEnd"/>
      <w:r w:rsidRPr="00CC0687">
        <w:rPr>
          <w:color w:val="000000" w:themeColor="text1"/>
          <w:lang w:val="en-US"/>
        </w:rPr>
        <w:t xml:space="preserve">, A., Vaquero, E., &amp; </w:t>
      </w:r>
      <w:proofErr w:type="spellStart"/>
      <w:r w:rsidRPr="00CC0687">
        <w:rPr>
          <w:color w:val="000000" w:themeColor="text1"/>
          <w:lang w:val="en-US"/>
        </w:rPr>
        <w:t>Urrea</w:t>
      </w:r>
      <w:proofErr w:type="spellEnd"/>
      <w:r w:rsidRPr="00CC0687">
        <w:rPr>
          <w:color w:val="000000" w:themeColor="text1"/>
          <w:lang w:val="en-US"/>
        </w:rPr>
        <w:t xml:space="preserve">, A. (2015). Exploring the needs of parents for achieving </w:t>
      </w:r>
      <w:proofErr w:type="gramStart"/>
      <w:r w:rsidRPr="00CC0687">
        <w:rPr>
          <w:color w:val="000000" w:themeColor="text1"/>
          <w:lang w:val="en-US"/>
        </w:rPr>
        <w:t>reunification :</w:t>
      </w:r>
      <w:proofErr w:type="gramEnd"/>
      <w:r w:rsidRPr="00CC0687">
        <w:rPr>
          <w:color w:val="000000" w:themeColor="text1"/>
          <w:lang w:val="en-US"/>
        </w:rPr>
        <w:t xml:space="preserve"> The views of foster children, birth family and social workers in Spain.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48</w:t>
      </w:r>
      <w:r w:rsidRPr="00CC0687">
        <w:rPr>
          <w:color w:val="000000" w:themeColor="text1"/>
          <w:lang w:val="en-US"/>
        </w:rPr>
        <w:t>, 159</w:t>
      </w:r>
      <w:r w:rsidRPr="00CC0687">
        <w:rPr>
          <w:color w:val="000000" w:themeColor="text1"/>
          <w:lang w:val="en-US"/>
        </w:rPr>
        <w:noBreakHyphen/>
        <w:t xml:space="preserve">166. </w:t>
      </w:r>
      <w:hyperlink r:id="rId16" w:history="1">
        <w:r w:rsidRPr="00CC0687">
          <w:rPr>
            <w:color w:val="000000" w:themeColor="text1"/>
            <w:u w:val="single"/>
            <w:lang w:val="en-US"/>
          </w:rPr>
          <w:t>https://doi.org/10.1016/j.childyouth.2014.12.016</w:t>
        </w:r>
      </w:hyperlink>
    </w:p>
    <w:p w14:paraId="650F962B" w14:textId="2200C963" w:rsidR="002F580D" w:rsidRPr="00CC0687" w:rsidRDefault="002F580D" w:rsidP="00CC0687">
      <w:pPr>
        <w:jc w:val="both"/>
        <w:rPr>
          <w:color w:val="000000" w:themeColor="text1"/>
          <w:lang w:val="en-US"/>
        </w:rPr>
      </w:pPr>
    </w:p>
    <w:p w14:paraId="3498DDC8" w14:textId="3A8913B2" w:rsidR="002F580D" w:rsidRPr="00CC0687" w:rsidRDefault="002F580D" w:rsidP="00CC0687">
      <w:pPr>
        <w:jc w:val="both"/>
        <w:rPr>
          <w:color w:val="000000" w:themeColor="text1"/>
          <w:lang w:val="en-US"/>
        </w:rPr>
      </w:pPr>
      <w:proofErr w:type="spellStart"/>
      <w:r w:rsidRPr="00CC0687">
        <w:rPr>
          <w:color w:val="000000" w:themeColor="text1"/>
          <w:lang w:val="en-US"/>
        </w:rPr>
        <w:t>Bernedo</w:t>
      </w:r>
      <w:proofErr w:type="spellEnd"/>
      <w:r w:rsidRPr="00CC0687">
        <w:rPr>
          <w:color w:val="000000" w:themeColor="text1"/>
          <w:lang w:val="en-US"/>
        </w:rPr>
        <w:t xml:space="preserve">, I. M., Salas, M. D., Fuentes, M. J., &amp; García-Martín, M. Á. (2014). Foster children’s behavior problems and impulsivity in the family and school context.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42</w:t>
      </w:r>
      <w:r w:rsidRPr="00CC0687">
        <w:rPr>
          <w:color w:val="000000" w:themeColor="text1"/>
          <w:lang w:val="en-US"/>
        </w:rPr>
        <w:t>, 43</w:t>
      </w:r>
      <w:r w:rsidRPr="00CC0687">
        <w:rPr>
          <w:color w:val="000000" w:themeColor="text1"/>
          <w:lang w:val="en-US"/>
        </w:rPr>
        <w:noBreakHyphen/>
        <w:t xml:space="preserve">49. </w:t>
      </w:r>
      <w:hyperlink r:id="rId17" w:history="1">
        <w:r w:rsidRPr="00CC0687">
          <w:rPr>
            <w:rStyle w:val="Lienhypertexte"/>
            <w:color w:val="000000" w:themeColor="text1"/>
            <w:lang w:val="en-US"/>
          </w:rPr>
          <w:t>https://doi.org/10.1016/j.childyouth.2014.03.022</w:t>
        </w:r>
      </w:hyperlink>
    </w:p>
    <w:p w14:paraId="483B3B43" w14:textId="77777777" w:rsidR="00FB2CCD" w:rsidRPr="00CC0687" w:rsidRDefault="00FB2CCD" w:rsidP="00CC0687">
      <w:pPr>
        <w:jc w:val="both"/>
        <w:rPr>
          <w:color w:val="000000" w:themeColor="text1"/>
          <w:lang w:val="en-US"/>
        </w:rPr>
      </w:pPr>
    </w:p>
    <w:p w14:paraId="5C464C29" w14:textId="063A40E6" w:rsidR="00C43156" w:rsidRPr="00CC0687" w:rsidRDefault="00C43156" w:rsidP="00CC0687">
      <w:pPr>
        <w:jc w:val="both"/>
        <w:rPr>
          <w:color w:val="000000" w:themeColor="text1"/>
          <w:lang w:val="en-US"/>
        </w:rPr>
      </w:pPr>
      <w:r w:rsidRPr="00CC0687">
        <w:rPr>
          <w:color w:val="000000" w:themeColor="text1"/>
          <w:lang w:val="en-US"/>
        </w:rPr>
        <w:t>Bernier, A., Ackerman, J. P., &amp; Stovall-</w:t>
      </w:r>
      <w:proofErr w:type="spellStart"/>
      <w:r w:rsidRPr="00CC0687">
        <w:rPr>
          <w:color w:val="000000" w:themeColor="text1"/>
          <w:lang w:val="en-US"/>
        </w:rPr>
        <w:t>McClough</w:t>
      </w:r>
      <w:proofErr w:type="spellEnd"/>
      <w:r w:rsidRPr="00CC0687">
        <w:rPr>
          <w:color w:val="000000" w:themeColor="text1"/>
          <w:lang w:val="en-US"/>
        </w:rPr>
        <w:t xml:space="preserve">, K. C. (2004). Predicting the quality of attachment relationships in foster care dyads from infants’ initial behaviors upon placement. </w:t>
      </w:r>
      <w:r w:rsidRPr="00CC0687">
        <w:rPr>
          <w:iCs/>
          <w:color w:val="000000" w:themeColor="text1"/>
          <w:lang w:val="en-US"/>
        </w:rPr>
        <w:t xml:space="preserve">Infant Behavior and Development, </w:t>
      </w:r>
      <w:r w:rsidRPr="00CC0687">
        <w:rPr>
          <w:color w:val="000000" w:themeColor="text1"/>
          <w:lang w:val="en-US"/>
        </w:rPr>
        <w:t xml:space="preserve">27(3), 366–381. </w:t>
      </w:r>
      <w:hyperlink r:id="rId18" w:history="1">
        <w:r w:rsidR="00D948BA" w:rsidRPr="00CC0687">
          <w:rPr>
            <w:rStyle w:val="Lienhypertexte"/>
            <w:color w:val="000000" w:themeColor="text1"/>
            <w:lang w:val="en-US"/>
          </w:rPr>
          <w:t>https://doi.org/10.1016/j.infbeh.2004.01.001</w:t>
        </w:r>
      </w:hyperlink>
      <w:r w:rsidRPr="00CC0687">
        <w:rPr>
          <w:color w:val="000000" w:themeColor="text1"/>
          <w:lang w:val="en-US"/>
        </w:rPr>
        <w:t>.</w:t>
      </w:r>
    </w:p>
    <w:p w14:paraId="706646EE" w14:textId="77777777" w:rsidR="007D1C38" w:rsidRPr="00CC0687" w:rsidRDefault="007D1C38" w:rsidP="00CC0687">
      <w:pPr>
        <w:ind w:left="709" w:hanging="622"/>
        <w:jc w:val="both"/>
        <w:rPr>
          <w:color w:val="000000" w:themeColor="text1"/>
          <w:lang w:val="en-US"/>
        </w:rPr>
      </w:pPr>
    </w:p>
    <w:p w14:paraId="1F1EE899" w14:textId="3E80C70B" w:rsidR="001A7ABC" w:rsidRPr="00CC0687" w:rsidRDefault="00D948BA" w:rsidP="00CC0687">
      <w:pPr>
        <w:pStyle w:val="Bibliographie1"/>
        <w:spacing w:line="240" w:lineRule="auto"/>
        <w:ind w:left="0" w:firstLine="0"/>
        <w:jc w:val="both"/>
        <w:rPr>
          <w:color w:val="000000" w:themeColor="text1"/>
          <w:lang w:eastAsia="fr-FR"/>
        </w:rPr>
      </w:pPr>
      <w:r w:rsidRPr="00CC0687">
        <w:rPr>
          <w:color w:val="000000" w:themeColor="text1"/>
          <w:lang w:eastAsia="fr-FR"/>
        </w:rPr>
        <w:fldChar w:fldCharType="begin"/>
      </w:r>
      <w:r w:rsidRPr="00CC0687">
        <w:rPr>
          <w:color w:val="000000" w:themeColor="text1"/>
          <w:lang w:eastAsia="fr-FR"/>
        </w:rPr>
        <w:instrText xml:space="preserve"> ADDIN ZOTERO_BIBL {"uncited":[],"omitted":[],"custom":[]} CSL_BIBLIOGRAPHY </w:instrText>
      </w:r>
      <w:r w:rsidRPr="00CC0687">
        <w:rPr>
          <w:color w:val="000000" w:themeColor="text1"/>
          <w:lang w:eastAsia="fr-FR"/>
        </w:rPr>
        <w:fldChar w:fldCharType="separate"/>
      </w:r>
      <w:r w:rsidR="001A7ABC" w:rsidRPr="00CC0687">
        <w:rPr>
          <w:color w:val="000000" w:themeColor="text1"/>
          <w:lang w:eastAsia="fr-FR"/>
        </w:rPr>
        <w:t>Berry, M., Propp, J., &amp; Martens, P. (2007). The use of intensive family preservation services with adoptive families. Child &amp; Family Social Work, 12(1), 43</w:t>
      </w:r>
      <w:r w:rsidR="001A7ABC" w:rsidRPr="00CC0687">
        <w:rPr>
          <w:rFonts w:ascii="Cambria Math" w:hAnsi="Cambria Math" w:cs="Cambria Math"/>
          <w:color w:val="000000" w:themeColor="text1"/>
          <w:lang w:eastAsia="fr-FR"/>
        </w:rPr>
        <w:t>‑</w:t>
      </w:r>
      <w:r w:rsidR="001A7ABC" w:rsidRPr="00CC0687">
        <w:rPr>
          <w:color w:val="000000" w:themeColor="text1"/>
          <w:lang w:eastAsia="fr-FR"/>
        </w:rPr>
        <w:t>53. https://doi.org/10.1111/j.1365-2206.2006.00426.x</w:t>
      </w:r>
    </w:p>
    <w:p w14:paraId="5AFF9BBC" w14:textId="77777777" w:rsidR="007D1C38" w:rsidRPr="00CC0687" w:rsidRDefault="007D1C38" w:rsidP="00CC0687">
      <w:pPr>
        <w:pStyle w:val="Bibliographie1"/>
        <w:spacing w:line="240" w:lineRule="auto"/>
        <w:jc w:val="both"/>
        <w:rPr>
          <w:color w:val="000000" w:themeColor="text1"/>
          <w:lang w:eastAsia="fr-FR"/>
        </w:rPr>
      </w:pPr>
    </w:p>
    <w:p w14:paraId="1ADB75B3" w14:textId="00BF03FA" w:rsidR="00EC143F" w:rsidRPr="00CC0687" w:rsidRDefault="00D948BA" w:rsidP="00CC0687">
      <w:pPr>
        <w:jc w:val="both"/>
        <w:rPr>
          <w:color w:val="000000" w:themeColor="text1"/>
          <w:lang w:val="en-US"/>
        </w:rPr>
      </w:pPr>
      <w:r w:rsidRPr="00CC0687">
        <w:rPr>
          <w:color w:val="000000" w:themeColor="text1"/>
          <w:lang w:val="en-US"/>
        </w:rPr>
        <w:fldChar w:fldCharType="end"/>
      </w:r>
      <w:r w:rsidR="006340EB" w:rsidRPr="000302E8">
        <w:rPr>
          <w:color w:val="000000" w:themeColor="text1"/>
          <w:lang w:val="en-US"/>
        </w:rPr>
        <w:t xml:space="preserve">Brand, Ann E., et Paul M. </w:t>
      </w:r>
      <w:proofErr w:type="spellStart"/>
      <w:r w:rsidR="006340EB" w:rsidRPr="000302E8">
        <w:rPr>
          <w:color w:val="000000" w:themeColor="text1"/>
          <w:lang w:val="en-US"/>
        </w:rPr>
        <w:t>Brinich</w:t>
      </w:r>
      <w:proofErr w:type="spellEnd"/>
      <w:r w:rsidR="006340EB" w:rsidRPr="000302E8">
        <w:rPr>
          <w:color w:val="000000" w:themeColor="text1"/>
          <w:lang w:val="en-US"/>
        </w:rPr>
        <w:t xml:space="preserve">. </w:t>
      </w:r>
      <w:r w:rsidR="006340EB" w:rsidRPr="00CC0687">
        <w:rPr>
          <w:color w:val="000000" w:themeColor="text1"/>
          <w:lang w:val="en-US"/>
        </w:rPr>
        <w:t xml:space="preserve">« Behavior Problems and Mental Health Contacts in Adopted, Foster, and Nonadopted Children ». </w:t>
      </w:r>
      <w:r w:rsidR="006340EB" w:rsidRPr="00CC0687">
        <w:rPr>
          <w:iCs/>
          <w:color w:val="000000" w:themeColor="text1"/>
          <w:lang w:val="en-US"/>
        </w:rPr>
        <w:t>Journal of Child Psychology and Psychiatry</w:t>
      </w:r>
      <w:r w:rsidR="006340EB" w:rsidRPr="00CC0687">
        <w:rPr>
          <w:color w:val="000000" w:themeColor="text1"/>
          <w:lang w:val="en-US"/>
        </w:rPr>
        <w:t xml:space="preserve"> 40, n</w:t>
      </w:r>
      <w:r w:rsidR="006340EB" w:rsidRPr="00CC0687">
        <w:rPr>
          <w:color w:val="000000" w:themeColor="text1"/>
          <w:vertAlign w:val="superscript"/>
          <w:lang w:val="en-US"/>
        </w:rPr>
        <w:t>o</w:t>
      </w:r>
      <w:r w:rsidR="006340EB" w:rsidRPr="00CC0687">
        <w:rPr>
          <w:color w:val="000000" w:themeColor="text1"/>
          <w:lang w:val="en-US"/>
        </w:rPr>
        <w:t xml:space="preserve"> 8 (1999): 1221</w:t>
      </w:r>
      <w:r w:rsidR="006340EB" w:rsidRPr="00CC0687">
        <w:rPr>
          <w:color w:val="000000" w:themeColor="text1"/>
          <w:lang w:val="en-US"/>
        </w:rPr>
        <w:noBreakHyphen/>
        <w:t xml:space="preserve">29. </w:t>
      </w:r>
      <w:hyperlink r:id="rId19" w:history="1">
        <w:r w:rsidR="006340EB" w:rsidRPr="00CC0687">
          <w:rPr>
            <w:rStyle w:val="Lienhypertexte"/>
            <w:color w:val="000000" w:themeColor="text1"/>
            <w:lang w:val="en-US"/>
          </w:rPr>
          <w:t>https://doi.org/10.1111/1469-7610.00538</w:t>
        </w:r>
      </w:hyperlink>
      <w:r w:rsidR="006340EB" w:rsidRPr="00CC0687">
        <w:rPr>
          <w:color w:val="000000" w:themeColor="text1"/>
          <w:lang w:val="en-US"/>
        </w:rPr>
        <w:t>.</w:t>
      </w:r>
    </w:p>
    <w:p w14:paraId="3B0846D7" w14:textId="479288B6" w:rsidR="001A7ABC" w:rsidRPr="00CC0687" w:rsidRDefault="001A7ABC" w:rsidP="00CC0687">
      <w:pPr>
        <w:jc w:val="both"/>
        <w:rPr>
          <w:color w:val="000000" w:themeColor="text1"/>
          <w:lang w:val="en-US"/>
        </w:rPr>
      </w:pPr>
    </w:p>
    <w:p w14:paraId="2CB4BE17" w14:textId="77777777" w:rsidR="001A7ABC" w:rsidRPr="00CC0687" w:rsidRDefault="001A7ABC" w:rsidP="00CC0687">
      <w:pPr>
        <w:jc w:val="both"/>
        <w:rPr>
          <w:color w:val="000000" w:themeColor="text1"/>
          <w:lang w:val="en-US"/>
        </w:rPr>
      </w:pPr>
      <w:r w:rsidRPr="00CC0687">
        <w:rPr>
          <w:color w:val="000000" w:themeColor="text1"/>
          <w:lang w:val="en-US"/>
        </w:rPr>
        <w:t xml:space="preserve">Brook, J., McDonald, T. P., &amp; Yan, Y. (2012). An analysis of the impact of the Strengthening Families Program on family reunification in child welfare.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34</w:t>
      </w:r>
      <w:r w:rsidRPr="00CC0687">
        <w:rPr>
          <w:color w:val="000000" w:themeColor="text1"/>
          <w:lang w:val="en-US"/>
        </w:rPr>
        <w:t>(4), 691</w:t>
      </w:r>
      <w:r w:rsidRPr="00CC0687">
        <w:rPr>
          <w:color w:val="000000" w:themeColor="text1"/>
          <w:lang w:val="en-US"/>
        </w:rPr>
        <w:noBreakHyphen/>
        <w:t xml:space="preserve">695. </w:t>
      </w:r>
      <w:hyperlink r:id="rId20" w:history="1">
        <w:r w:rsidRPr="00CC0687">
          <w:rPr>
            <w:color w:val="000000" w:themeColor="text1"/>
            <w:u w:val="single"/>
            <w:lang w:val="en-US"/>
          </w:rPr>
          <w:t>https://doi.org/10.1016/j.childyouth.2011.12.018</w:t>
        </w:r>
      </w:hyperlink>
    </w:p>
    <w:p w14:paraId="5B9394EB" w14:textId="666ABC52" w:rsidR="001A7ABC" w:rsidRPr="00CC0687" w:rsidRDefault="001A7ABC" w:rsidP="00CC0687">
      <w:pPr>
        <w:jc w:val="both"/>
        <w:rPr>
          <w:color w:val="000000" w:themeColor="text1"/>
          <w:lang w:val="en-US"/>
        </w:rPr>
      </w:pPr>
    </w:p>
    <w:p w14:paraId="722FDA80" w14:textId="5AFA0346" w:rsidR="00DC7BB0" w:rsidRPr="00CC0687" w:rsidRDefault="00DC7BB0" w:rsidP="00CC0687">
      <w:pPr>
        <w:jc w:val="both"/>
        <w:rPr>
          <w:color w:val="000000" w:themeColor="text1"/>
          <w:lang w:val="en-US"/>
        </w:rPr>
      </w:pPr>
      <w:r w:rsidRPr="00CC0687">
        <w:rPr>
          <w:color w:val="000000" w:themeColor="text1"/>
          <w:lang w:val="en-US"/>
        </w:rPr>
        <w:t xml:space="preserve">Browne, K. (2005). A European Survey of the Number and Characteristics of Children Less than Three Years Old in Residential Care at Risk of Harm. </w:t>
      </w:r>
      <w:r w:rsidRPr="00CC0687">
        <w:rPr>
          <w:iCs/>
          <w:color w:val="000000" w:themeColor="text1"/>
          <w:lang w:val="en-US"/>
        </w:rPr>
        <w:t>Adoption &amp; Fostering</w:t>
      </w:r>
      <w:r w:rsidRPr="00CC0687">
        <w:rPr>
          <w:color w:val="000000" w:themeColor="text1"/>
          <w:lang w:val="en-US"/>
        </w:rPr>
        <w:t xml:space="preserve">, </w:t>
      </w:r>
      <w:r w:rsidRPr="00CC0687">
        <w:rPr>
          <w:iCs/>
          <w:color w:val="000000" w:themeColor="text1"/>
          <w:lang w:val="en-US"/>
        </w:rPr>
        <w:t>29</w:t>
      </w:r>
      <w:r w:rsidRPr="00CC0687">
        <w:rPr>
          <w:color w:val="000000" w:themeColor="text1"/>
          <w:lang w:val="en-US"/>
        </w:rPr>
        <w:t>(4), 23</w:t>
      </w:r>
      <w:r w:rsidRPr="00CC0687">
        <w:rPr>
          <w:color w:val="000000" w:themeColor="text1"/>
          <w:lang w:val="en-US"/>
        </w:rPr>
        <w:noBreakHyphen/>
        <w:t xml:space="preserve">33. </w:t>
      </w:r>
      <w:hyperlink r:id="rId21" w:history="1">
        <w:r w:rsidRPr="00CC0687">
          <w:rPr>
            <w:rStyle w:val="Lienhypertexte"/>
            <w:color w:val="000000" w:themeColor="text1"/>
            <w:lang w:val="en-US"/>
          </w:rPr>
          <w:t>https://doi.org/10.1177/030857590502900405</w:t>
        </w:r>
      </w:hyperlink>
    </w:p>
    <w:p w14:paraId="0EE87290" w14:textId="6E5DADA5" w:rsidR="007D1C38" w:rsidRPr="00CC0687" w:rsidRDefault="006340EB" w:rsidP="00CC0687">
      <w:pPr>
        <w:jc w:val="both"/>
        <w:rPr>
          <w:color w:val="000000" w:themeColor="text1"/>
          <w:lang w:val="en-US"/>
        </w:rPr>
      </w:pPr>
      <w:r w:rsidRPr="00CC0687">
        <w:rPr>
          <w:color w:val="000000" w:themeColor="text1"/>
          <w:lang w:val="en-US"/>
        </w:rPr>
        <w:tab/>
      </w:r>
    </w:p>
    <w:p w14:paraId="2457B195" w14:textId="7E0A9727" w:rsidR="006340EB" w:rsidRPr="00CC0687" w:rsidRDefault="006340EB" w:rsidP="00CC0687">
      <w:pPr>
        <w:jc w:val="both"/>
        <w:rPr>
          <w:color w:val="000000" w:themeColor="text1"/>
          <w:lang w:val="en-US"/>
        </w:rPr>
      </w:pPr>
      <w:r w:rsidRPr="00CC0687">
        <w:rPr>
          <w:color w:val="000000" w:themeColor="text1"/>
          <w:lang w:val="en-US"/>
        </w:rPr>
        <w:t xml:space="preserve">Burrell Cowan, Alyssa. « New Strategies to Promote the Adoption of Older Children out of Foster Care ». </w:t>
      </w:r>
      <w:r w:rsidRPr="00CC0687">
        <w:rPr>
          <w:iCs/>
          <w:color w:val="000000" w:themeColor="text1"/>
          <w:lang w:val="en-US"/>
        </w:rPr>
        <w:t>Children and Youth Services Review</w:t>
      </w:r>
      <w:r w:rsidRPr="00CC0687">
        <w:rPr>
          <w:color w:val="000000" w:themeColor="text1"/>
          <w:lang w:val="en-US"/>
        </w:rPr>
        <w:t>, Advances in Child Welfare: Innovations in Child Protection, Adoption and Foster Care, 26, n</w:t>
      </w:r>
      <w:r w:rsidRPr="00CC0687">
        <w:rPr>
          <w:color w:val="000000" w:themeColor="text1"/>
          <w:vertAlign w:val="superscript"/>
          <w:lang w:val="en-US"/>
        </w:rPr>
        <w:t>o</w:t>
      </w:r>
      <w:r w:rsidRPr="00CC0687">
        <w:rPr>
          <w:color w:val="000000" w:themeColor="text1"/>
          <w:lang w:val="en-US"/>
        </w:rPr>
        <w:t xml:space="preserve"> 11 (1 </w:t>
      </w:r>
      <w:proofErr w:type="spellStart"/>
      <w:r w:rsidRPr="00CC0687">
        <w:rPr>
          <w:color w:val="000000" w:themeColor="text1"/>
          <w:lang w:val="en-US"/>
        </w:rPr>
        <w:t>novembre</w:t>
      </w:r>
      <w:proofErr w:type="spellEnd"/>
      <w:r w:rsidRPr="00CC0687">
        <w:rPr>
          <w:color w:val="000000" w:themeColor="text1"/>
          <w:lang w:val="en-US"/>
        </w:rPr>
        <w:t xml:space="preserve"> 2004): 1007</w:t>
      </w:r>
      <w:r w:rsidRPr="00CC0687">
        <w:rPr>
          <w:color w:val="000000" w:themeColor="text1"/>
          <w:lang w:val="en-US"/>
        </w:rPr>
        <w:noBreakHyphen/>
        <w:t xml:space="preserve">20. </w:t>
      </w:r>
      <w:hyperlink r:id="rId22" w:history="1">
        <w:r w:rsidRPr="00CC0687">
          <w:rPr>
            <w:rStyle w:val="Lienhypertexte"/>
            <w:color w:val="000000" w:themeColor="text1"/>
            <w:lang w:val="en-US"/>
          </w:rPr>
          <w:t>https://doi.org/10.1016/j.childyouth.2004.08.002</w:t>
        </w:r>
      </w:hyperlink>
      <w:r w:rsidRPr="00CC0687">
        <w:rPr>
          <w:color w:val="000000" w:themeColor="text1"/>
          <w:lang w:val="en-US"/>
        </w:rPr>
        <w:t>.</w:t>
      </w:r>
    </w:p>
    <w:p w14:paraId="77559CD0" w14:textId="2A6DDC43" w:rsidR="001A7ABC" w:rsidRPr="00CC0687" w:rsidRDefault="001A7ABC" w:rsidP="00CC0687">
      <w:pPr>
        <w:jc w:val="both"/>
        <w:rPr>
          <w:color w:val="000000" w:themeColor="text1"/>
          <w:lang w:val="en-US"/>
        </w:rPr>
      </w:pPr>
    </w:p>
    <w:p w14:paraId="779806EC" w14:textId="57915233" w:rsidR="001A7ABC" w:rsidRPr="00CC0687" w:rsidRDefault="001A7ABC" w:rsidP="00CC0687">
      <w:pPr>
        <w:jc w:val="both"/>
        <w:rPr>
          <w:color w:val="000000" w:themeColor="text1"/>
          <w:u w:val="single"/>
          <w:lang w:val="en-US"/>
        </w:rPr>
      </w:pPr>
      <w:r w:rsidRPr="00CC0687">
        <w:rPr>
          <w:color w:val="000000" w:themeColor="text1"/>
          <w:lang w:val="en-US"/>
        </w:rPr>
        <w:t xml:space="preserve">Carroll, K. M., Libby, B., Sheehan, J., &amp; Hyland, N. (2001). Motivational Interviewing to Enhance Treatment Initiation in Substance </w:t>
      </w:r>
      <w:proofErr w:type="gramStart"/>
      <w:r w:rsidRPr="00CC0687">
        <w:rPr>
          <w:color w:val="000000" w:themeColor="text1"/>
          <w:lang w:val="en-US"/>
        </w:rPr>
        <w:t>Abusers :</w:t>
      </w:r>
      <w:proofErr w:type="gramEnd"/>
      <w:r w:rsidRPr="00CC0687">
        <w:rPr>
          <w:color w:val="000000" w:themeColor="text1"/>
          <w:lang w:val="en-US"/>
        </w:rPr>
        <w:t xml:space="preserve"> An Effectiveness Study. </w:t>
      </w:r>
      <w:r w:rsidRPr="00CC0687">
        <w:rPr>
          <w:iCs/>
          <w:color w:val="000000" w:themeColor="text1"/>
          <w:lang w:val="en-US"/>
        </w:rPr>
        <w:t>The American Journal on Addictions</w:t>
      </w:r>
      <w:r w:rsidRPr="00CC0687">
        <w:rPr>
          <w:color w:val="000000" w:themeColor="text1"/>
          <w:lang w:val="en-US"/>
        </w:rPr>
        <w:t xml:space="preserve">, </w:t>
      </w:r>
      <w:r w:rsidRPr="00CC0687">
        <w:rPr>
          <w:iCs/>
          <w:color w:val="000000" w:themeColor="text1"/>
          <w:lang w:val="en-US"/>
        </w:rPr>
        <w:t>10</w:t>
      </w:r>
      <w:r w:rsidRPr="00CC0687">
        <w:rPr>
          <w:color w:val="000000" w:themeColor="text1"/>
          <w:lang w:val="en-US"/>
        </w:rPr>
        <w:t>(4), 335</w:t>
      </w:r>
      <w:r w:rsidRPr="00CC0687">
        <w:rPr>
          <w:color w:val="000000" w:themeColor="text1"/>
          <w:lang w:val="en-US"/>
        </w:rPr>
        <w:noBreakHyphen/>
        <w:t xml:space="preserve">339. </w:t>
      </w:r>
      <w:hyperlink r:id="rId23" w:history="1">
        <w:r w:rsidRPr="00CC0687">
          <w:rPr>
            <w:color w:val="000000" w:themeColor="text1"/>
            <w:u w:val="single"/>
            <w:lang w:val="en-US"/>
          </w:rPr>
          <w:t>https://doi.org/10.1111/j.1521-0391.2001.tb00523.x</w:t>
        </w:r>
      </w:hyperlink>
    </w:p>
    <w:p w14:paraId="175C5CD2" w14:textId="4D619F68" w:rsidR="001A7ABC" w:rsidRPr="00CC0687" w:rsidRDefault="001A7ABC" w:rsidP="00CC0687">
      <w:pPr>
        <w:jc w:val="both"/>
        <w:rPr>
          <w:color w:val="000000" w:themeColor="text1"/>
          <w:lang w:val="en-US"/>
        </w:rPr>
      </w:pPr>
    </w:p>
    <w:p w14:paraId="551AA031" w14:textId="6EB58D86" w:rsidR="001A7ABC" w:rsidRPr="00CC0687" w:rsidRDefault="001A7ABC" w:rsidP="00CC0687">
      <w:pPr>
        <w:jc w:val="both"/>
        <w:rPr>
          <w:color w:val="000000" w:themeColor="text1"/>
          <w:lang w:val="en-US"/>
        </w:rPr>
      </w:pPr>
      <w:r w:rsidRPr="00CC0687">
        <w:rPr>
          <w:color w:val="000000" w:themeColor="text1"/>
          <w:lang w:val="en-US"/>
        </w:rPr>
        <w:t xml:space="preserve">Chaffin, M., Funderburk, B., Bard, D., Valle, L. A., &amp; </w:t>
      </w:r>
      <w:proofErr w:type="spellStart"/>
      <w:r w:rsidRPr="00CC0687">
        <w:rPr>
          <w:color w:val="000000" w:themeColor="text1"/>
          <w:lang w:val="en-US"/>
        </w:rPr>
        <w:t>Gurwitch</w:t>
      </w:r>
      <w:proofErr w:type="spellEnd"/>
      <w:r w:rsidRPr="00CC0687">
        <w:rPr>
          <w:color w:val="000000" w:themeColor="text1"/>
          <w:lang w:val="en-US"/>
        </w:rPr>
        <w:t xml:space="preserve">, R. (2011). A combined motivation and parent–child interaction therapy package reduces child welfare recidivism in a randomized dismantling field trial. </w:t>
      </w:r>
      <w:r w:rsidRPr="00CC0687">
        <w:rPr>
          <w:iCs/>
          <w:color w:val="000000" w:themeColor="text1"/>
          <w:lang w:val="en-US"/>
        </w:rPr>
        <w:t>Journal of Consulting and Clinical Psychology</w:t>
      </w:r>
      <w:r w:rsidRPr="00CC0687">
        <w:rPr>
          <w:color w:val="000000" w:themeColor="text1"/>
          <w:lang w:val="en-US"/>
        </w:rPr>
        <w:t xml:space="preserve">, </w:t>
      </w:r>
      <w:r w:rsidRPr="00CC0687">
        <w:rPr>
          <w:iCs/>
          <w:color w:val="000000" w:themeColor="text1"/>
          <w:lang w:val="en-US"/>
        </w:rPr>
        <w:t>79</w:t>
      </w:r>
      <w:r w:rsidRPr="00CC0687">
        <w:rPr>
          <w:color w:val="000000" w:themeColor="text1"/>
          <w:lang w:val="en-US"/>
        </w:rPr>
        <w:t>(1), 84</w:t>
      </w:r>
      <w:r w:rsidRPr="00CC0687">
        <w:rPr>
          <w:color w:val="000000" w:themeColor="text1"/>
          <w:lang w:val="en-US"/>
        </w:rPr>
        <w:noBreakHyphen/>
        <w:t xml:space="preserve">95. </w:t>
      </w:r>
      <w:hyperlink r:id="rId24" w:history="1">
        <w:r w:rsidRPr="00CC0687">
          <w:rPr>
            <w:rStyle w:val="Lienhypertexte"/>
            <w:color w:val="000000" w:themeColor="text1"/>
            <w:lang w:val="en-US"/>
          </w:rPr>
          <w:t>https://doi.org/10.1037/a0021227</w:t>
        </w:r>
      </w:hyperlink>
    </w:p>
    <w:p w14:paraId="46033947" w14:textId="04B92C58" w:rsidR="003F6391" w:rsidRPr="00CC0687" w:rsidRDefault="003F6391" w:rsidP="00CC0687">
      <w:pPr>
        <w:jc w:val="both"/>
        <w:rPr>
          <w:color w:val="000000" w:themeColor="text1"/>
          <w:lang w:val="en-US"/>
        </w:rPr>
      </w:pPr>
    </w:p>
    <w:p w14:paraId="352D3EAF" w14:textId="278FAB8D" w:rsidR="001A7ABC" w:rsidRPr="00CC0687" w:rsidRDefault="003F6391" w:rsidP="00CC0687">
      <w:pPr>
        <w:jc w:val="both"/>
        <w:rPr>
          <w:color w:val="000000" w:themeColor="text1"/>
        </w:rPr>
      </w:pPr>
      <w:r w:rsidRPr="00CC0687">
        <w:rPr>
          <w:color w:val="000000" w:themeColor="text1"/>
          <w:lang w:val="en-US"/>
        </w:rPr>
        <w:t xml:space="preserve">Cantos, A. L. (1997). Behavioral Correlates of Parental Visiting during Family Foster Care. </w:t>
      </w:r>
      <w:r w:rsidRPr="00CC0687">
        <w:rPr>
          <w:iCs/>
          <w:color w:val="000000" w:themeColor="text1"/>
        </w:rPr>
        <w:t xml:space="preserve">Child </w:t>
      </w:r>
      <w:proofErr w:type="spellStart"/>
      <w:r w:rsidRPr="00CC0687">
        <w:rPr>
          <w:iCs/>
          <w:color w:val="000000" w:themeColor="text1"/>
        </w:rPr>
        <w:t>Welfare</w:t>
      </w:r>
      <w:proofErr w:type="spellEnd"/>
      <w:r w:rsidRPr="00CC0687">
        <w:rPr>
          <w:color w:val="000000" w:themeColor="text1"/>
        </w:rPr>
        <w:t xml:space="preserve">, </w:t>
      </w:r>
      <w:r w:rsidRPr="00CC0687">
        <w:rPr>
          <w:iCs/>
          <w:color w:val="000000" w:themeColor="text1"/>
        </w:rPr>
        <w:t>76</w:t>
      </w:r>
      <w:r w:rsidRPr="00CC0687">
        <w:rPr>
          <w:color w:val="000000" w:themeColor="text1"/>
        </w:rPr>
        <w:t>(2), 309</w:t>
      </w:r>
      <w:r w:rsidRPr="00CC0687">
        <w:rPr>
          <w:color w:val="000000" w:themeColor="text1"/>
        </w:rPr>
        <w:noBreakHyphen/>
        <w:t>329.</w:t>
      </w:r>
    </w:p>
    <w:p w14:paraId="4DB50322" w14:textId="77777777" w:rsidR="003F6391" w:rsidRPr="00CC0687" w:rsidRDefault="003F6391" w:rsidP="00CC0687">
      <w:pPr>
        <w:jc w:val="both"/>
        <w:rPr>
          <w:color w:val="000000" w:themeColor="text1"/>
        </w:rPr>
      </w:pPr>
    </w:p>
    <w:p w14:paraId="7FC1F340" w14:textId="77777777" w:rsidR="00DC7BB0" w:rsidRPr="00CC0687" w:rsidRDefault="00DC7BB0" w:rsidP="00CC0687">
      <w:pPr>
        <w:jc w:val="both"/>
        <w:rPr>
          <w:color w:val="000000" w:themeColor="text1"/>
        </w:rPr>
      </w:pPr>
      <w:r w:rsidRPr="00CC0687">
        <w:rPr>
          <w:color w:val="000000" w:themeColor="text1"/>
        </w:rPr>
        <w:t xml:space="preserve">Chartier, S., &amp; </w:t>
      </w:r>
      <w:proofErr w:type="spellStart"/>
      <w:r w:rsidRPr="00CC0687">
        <w:rPr>
          <w:color w:val="000000" w:themeColor="text1"/>
        </w:rPr>
        <w:t>Blavier</w:t>
      </w:r>
      <w:proofErr w:type="spellEnd"/>
      <w:r w:rsidRPr="00CC0687">
        <w:rPr>
          <w:color w:val="000000" w:themeColor="text1"/>
        </w:rPr>
        <w:t xml:space="preserve">, A. (2018). </w:t>
      </w:r>
      <w:r w:rsidRPr="00CC0687">
        <w:rPr>
          <w:iCs/>
          <w:color w:val="000000" w:themeColor="text1"/>
        </w:rPr>
        <w:t>Comment améliorer les relations entre les parents et leur enfant placé en famille d’accueil?</w:t>
      </w:r>
      <w:r w:rsidRPr="00CC0687">
        <w:rPr>
          <w:color w:val="000000" w:themeColor="text1"/>
        </w:rPr>
        <w:t xml:space="preserve"> Pas diffusé. </w:t>
      </w:r>
      <w:hyperlink r:id="rId25" w:history="1">
        <w:r w:rsidRPr="00CC0687">
          <w:rPr>
            <w:rStyle w:val="Lienhypertexte"/>
            <w:color w:val="000000" w:themeColor="text1"/>
          </w:rPr>
          <w:t>https://orbi.uliege.be/handle/2268/253310</w:t>
        </w:r>
      </w:hyperlink>
    </w:p>
    <w:p w14:paraId="673C56E0" w14:textId="77777777" w:rsidR="00DC7BB0" w:rsidRPr="00CC0687" w:rsidRDefault="00DC7BB0" w:rsidP="00CC0687">
      <w:pPr>
        <w:jc w:val="both"/>
        <w:rPr>
          <w:color w:val="000000" w:themeColor="text1"/>
        </w:rPr>
      </w:pPr>
    </w:p>
    <w:p w14:paraId="09E1A2F0" w14:textId="69D53AC4" w:rsidR="00F91F88" w:rsidRPr="00CC0687" w:rsidRDefault="00F91F88" w:rsidP="00CC0687">
      <w:pPr>
        <w:jc w:val="both"/>
        <w:rPr>
          <w:rStyle w:val="Lienhypertexte"/>
          <w:color w:val="000000" w:themeColor="text1"/>
          <w:lang w:val="en-US"/>
        </w:rPr>
      </w:pPr>
      <w:proofErr w:type="spellStart"/>
      <w:r w:rsidRPr="005C16D3">
        <w:rPr>
          <w:color w:val="000000" w:themeColor="text1"/>
          <w:lang w:val="en-US"/>
        </w:rPr>
        <w:t>Chartier</w:t>
      </w:r>
      <w:proofErr w:type="spellEnd"/>
      <w:r w:rsidRPr="005C16D3">
        <w:rPr>
          <w:color w:val="000000" w:themeColor="text1"/>
          <w:lang w:val="en-US"/>
        </w:rPr>
        <w:t xml:space="preserve">, S., &amp; </w:t>
      </w:r>
      <w:proofErr w:type="spellStart"/>
      <w:r w:rsidRPr="005C16D3">
        <w:rPr>
          <w:color w:val="000000" w:themeColor="text1"/>
          <w:lang w:val="en-US"/>
        </w:rPr>
        <w:t>Blavier</w:t>
      </w:r>
      <w:proofErr w:type="spellEnd"/>
      <w:r w:rsidRPr="005C16D3">
        <w:rPr>
          <w:color w:val="000000" w:themeColor="text1"/>
          <w:lang w:val="en-US"/>
        </w:rPr>
        <w:t xml:space="preserve">, A. (2021). </w:t>
      </w:r>
      <w:r w:rsidRPr="00CC0687">
        <w:rPr>
          <w:color w:val="000000" w:themeColor="text1"/>
          <w:lang w:val="en-US"/>
        </w:rPr>
        <w:t xml:space="preserve">Should the reintegration of children in foster care into their biological families be the only goal of the legislation governing foster care? Factors influencing the relations between parents and their children living in foster care.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121</w:t>
      </w:r>
      <w:r w:rsidRPr="00CC0687">
        <w:rPr>
          <w:color w:val="000000" w:themeColor="text1"/>
          <w:lang w:val="en-US"/>
        </w:rPr>
        <w:t xml:space="preserve">, 105741. </w:t>
      </w:r>
      <w:hyperlink r:id="rId26" w:history="1">
        <w:r w:rsidRPr="00CC0687">
          <w:rPr>
            <w:rStyle w:val="Lienhypertexte"/>
            <w:color w:val="000000" w:themeColor="text1"/>
            <w:lang w:val="en-US"/>
          </w:rPr>
          <w:t>https://doi.org/10.1016/j.childyouth.2020.105741</w:t>
        </w:r>
      </w:hyperlink>
    </w:p>
    <w:p w14:paraId="343C595B" w14:textId="0A3CBDF8" w:rsidR="00FB2CCD" w:rsidRPr="00CC0687" w:rsidRDefault="00FB2CCD" w:rsidP="00CC0687">
      <w:pPr>
        <w:jc w:val="both"/>
        <w:rPr>
          <w:color w:val="000000" w:themeColor="text1"/>
          <w:lang w:val="en-US"/>
        </w:rPr>
      </w:pPr>
    </w:p>
    <w:p w14:paraId="1C07024B" w14:textId="311B5757" w:rsidR="001A7ABC" w:rsidRPr="00CC0687" w:rsidRDefault="00FB2CCD" w:rsidP="00CC0687">
      <w:pPr>
        <w:jc w:val="both"/>
        <w:rPr>
          <w:color w:val="000000" w:themeColor="text1"/>
          <w:lang w:val="en-US"/>
        </w:rPr>
      </w:pPr>
      <w:r w:rsidRPr="00CC0687">
        <w:rPr>
          <w:color w:val="000000" w:themeColor="text1"/>
          <w:lang w:val="en-US"/>
        </w:rPr>
        <w:t xml:space="preserve">Cheung, C., Goodman, D., Leckie, G., &amp; Jenkins, J. M. (2011). Understanding contextual effects on externalizing behaviors in children in out-of-home </w:t>
      </w:r>
      <w:proofErr w:type="gramStart"/>
      <w:r w:rsidRPr="00CC0687">
        <w:rPr>
          <w:color w:val="000000" w:themeColor="text1"/>
          <w:lang w:val="en-US"/>
        </w:rPr>
        <w:t>care :</w:t>
      </w:r>
      <w:proofErr w:type="gramEnd"/>
      <w:r w:rsidRPr="00CC0687">
        <w:rPr>
          <w:color w:val="000000" w:themeColor="text1"/>
          <w:lang w:val="en-US"/>
        </w:rPr>
        <w:t xml:space="preserve"> Influence of workers and foster families.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33</w:t>
      </w:r>
      <w:r w:rsidRPr="00CC0687">
        <w:rPr>
          <w:color w:val="000000" w:themeColor="text1"/>
          <w:lang w:val="en-US"/>
        </w:rPr>
        <w:t>(10), 2050</w:t>
      </w:r>
      <w:r w:rsidRPr="00CC0687">
        <w:rPr>
          <w:color w:val="000000" w:themeColor="text1"/>
          <w:lang w:val="en-US"/>
        </w:rPr>
        <w:noBreakHyphen/>
        <w:t xml:space="preserve">2060. </w:t>
      </w:r>
      <w:hyperlink r:id="rId27" w:history="1">
        <w:r w:rsidRPr="00CC0687">
          <w:rPr>
            <w:rStyle w:val="Lienhypertexte"/>
            <w:color w:val="000000" w:themeColor="text1"/>
            <w:lang w:val="en-US"/>
          </w:rPr>
          <w:t>https://doi.org/10.1016/j.childyouth.2011.05.036</w:t>
        </w:r>
      </w:hyperlink>
    </w:p>
    <w:p w14:paraId="00F26BDE" w14:textId="6F20CD28" w:rsidR="001A7ABC" w:rsidRPr="00CC0687" w:rsidRDefault="001A7ABC" w:rsidP="00CC0687">
      <w:pPr>
        <w:jc w:val="both"/>
        <w:rPr>
          <w:color w:val="000000" w:themeColor="text1"/>
          <w:lang w:val="en-US"/>
        </w:rPr>
      </w:pPr>
    </w:p>
    <w:p w14:paraId="3CF7998B" w14:textId="77777777" w:rsidR="001A7ABC" w:rsidRPr="00CC0687" w:rsidRDefault="001A7ABC" w:rsidP="00CC0687">
      <w:pPr>
        <w:jc w:val="both"/>
        <w:rPr>
          <w:color w:val="000000" w:themeColor="text1"/>
          <w:lang w:val="en-US"/>
        </w:rPr>
      </w:pPr>
      <w:r w:rsidRPr="00CC0687">
        <w:rPr>
          <w:color w:val="000000" w:themeColor="text1"/>
        </w:rPr>
        <w:t xml:space="preserve">Cole, M. A., &amp; Caron, S. L. (2010). </w:t>
      </w:r>
      <w:r w:rsidRPr="00CC0687">
        <w:rPr>
          <w:color w:val="000000" w:themeColor="text1"/>
          <w:lang w:val="en-US"/>
        </w:rPr>
        <w:t xml:space="preserve">Exploring Factors Which Lead to Successful Reunification in Domestic Violence </w:t>
      </w:r>
      <w:proofErr w:type="gramStart"/>
      <w:r w:rsidRPr="00CC0687">
        <w:rPr>
          <w:color w:val="000000" w:themeColor="text1"/>
          <w:lang w:val="en-US"/>
        </w:rPr>
        <w:t>Cases :</w:t>
      </w:r>
      <w:proofErr w:type="gramEnd"/>
      <w:r w:rsidRPr="00CC0687">
        <w:rPr>
          <w:color w:val="000000" w:themeColor="text1"/>
          <w:lang w:val="en-US"/>
        </w:rPr>
        <w:t xml:space="preserve"> Interviews with Caseworkers. </w:t>
      </w:r>
      <w:r w:rsidRPr="00CC0687">
        <w:rPr>
          <w:iCs/>
          <w:color w:val="000000" w:themeColor="text1"/>
          <w:lang w:val="en-US"/>
        </w:rPr>
        <w:t>Journal of Family Violence</w:t>
      </w:r>
      <w:r w:rsidRPr="00CC0687">
        <w:rPr>
          <w:color w:val="000000" w:themeColor="text1"/>
          <w:lang w:val="en-US"/>
        </w:rPr>
        <w:t xml:space="preserve">, </w:t>
      </w:r>
      <w:r w:rsidRPr="00CC0687">
        <w:rPr>
          <w:iCs/>
          <w:color w:val="000000" w:themeColor="text1"/>
          <w:lang w:val="en-US"/>
        </w:rPr>
        <w:t>25</w:t>
      </w:r>
      <w:r w:rsidRPr="00CC0687">
        <w:rPr>
          <w:color w:val="000000" w:themeColor="text1"/>
          <w:lang w:val="en-US"/>
        </w:rPr>
        <w:t>(3), 297</w:t>
      </w:r>
      <w:r w:rsidRPr="00CC0687">
        <w:rPr>
          <w:color w:val="000000" w:themeColor="text1"/>
          <w:lang w:val="en-US"/>
        </w:rPr>
        <w:noBreakHyphen/>
        <w:t xml:space="preserve">310. </w:t>
      </w:r>
      <w:hyperlink r:id="rId28" w:history="1">
        <w:r w:rsidRPr="00CC0687">
          <w:rPr>
            <w:rStyle w:val="Lienhypertexte"/>
            <w:color w:val="000000" w:themeColor="text1"/>
            <w:lang w:val="en-US"/>
          </w:rPr>
          <w:t>https://doi.org/10.1007/s10896-009-9292-x</w:t>
        </w:r>
      </w:hyperlink>
    </w:p>
    <w:p w14:paraId="6BE88326" w14:textId="77777777" w:rsidR="007D1C38" w:rsidRPr="00CC0687" w:rsidRDefault="007D1C38" w:rsidP="00CC0687">
      <w:pPr>
        <w:jc w:val="both"/>
        <w:rPr>
          <w:color w:val="000000" w:themeColor="text1"/>
          <w:lang w:val="en-US"/>
        </w:rPr>
      </w:pPr>
    </w:p>
    <w:p w14:paraId="58FE1D41" w14:textId="7B425FB8" w:rsidR="006340EB" w:rsidRPr="00CC0687" w:rsidRDefault="006340EB" w:rsidP="00CC0687">
      <w:pPr>
        <w:jc w:val="both"/>
        <w:rPr>
          <w:color w:val="000000" w:themeColor="text1"/>
          <w:lang w:val="en-US"/>
        </w:rPr>
      </w:pPr>
      <w:r w:rsidRPr="00CC0687">
        <w:rPr>
          <w:color w:val="000000" w:themeColor="text1"/>
          <w:lang w:val="en-US"/>
        </w:rPr>
        <w:t>Cooper, Carolyn S., Nancy L. Peterson, et John H. Meier</w:t>
      </w:r>
      <w:r w:rsidR="007D1C38" w:rsidRPr="00CC0687">
        <w:rPr>
          <w:color w:val="000000" w:themeColor="text1"/>
          <w:lang w:val="en-US"/>
        </w:rPr>
        <w:t xml:space="preserve"> (1987).</w:t>
      </w:r>
      <w:r w:rsidRPr="00CC0687">
        <w:rPr>
          <w:color w:val="000000" w:themeColor="text1"/>
          <w:lang w:val="en-US"/>
        </w:rPr>
        <w:t xml:space="preserve"> « Variables Associated with Disrupted Placement in a Select Sample of Abused and Neglected Children ». </w:t>
      </w:r>
      <w:r w:rsidRPr="00CC0687">
        <w:rPr>
          <w:iCs/>
          <w:color w:val="000000" w:themeColor="text1"/>
          <w:lang w:val="en-US"/>
        </w:rPr>
        <w:t>Child Abuse &amp; Neglect</w:t>
      </w:r>
      <w:r w:rsidRPr="00CC0687">
        <w:rPr>
          <w:color w:val="000000" w:themeColor="text1"/>
          <w:lang w:val="en-US"/>
        </w:rPr>
        <w:t xml:space="preserve"> 11, n</w:t>
      </w:r>
      <w:r w:rsidRPr="00CC0687">
        <w:rPr>
          <w:color w:val="000000" w:themeColor="text1"/>
          <w:vertAlign w:val="superscript"/>
          <w:lang w:val="en-US"/>
        </w:rPr>
        <w:t>o</w:t>
      </w:r>
      <w:r w:rsidRPr="00CC0687">
        <w:rPr>
          <w:color w:val="000000" w:themeColor="text1"/>
          <w:lang w:val="en-US"/>
        </w:rPr>
        <w:t xml:space="preserve"> </w:t>
      </w:r>
      <w:proofErr w:type="gramStart"/>
      <w:r w:rsidRPr="00CC0687">
        <w:rPr>
          <w:color w:val="000000" w:themeColor="text1"/>
          <w:lang w:val="en-US"/>
        </w:rPr>
        <w:t>1</w:t>
      </w:r>
      <w:r w:rsidR="007D1C38" w:rsidRPr="00CC0687">
        <w:rPr>
          <w:color w:val="000000" w:themeColor="text1"/>
          <w:lang w:val="en-US"/>
        </w:rPr>
        <w:t xml:space="preserve">, </w:t>
      </w:r>
      <w:r w:rsidRPr="00CC0687">
        <w:rPr>
          <w:color w:val="000000" w:themeColor="text1"/>
          <w:lang w:val="en-US"/>
        </w:rPr>
        <w:t xml:space="preserve"> 75</w:t>
      </w:r>
      <w:proofErr w:type="gramEnd"/>
      <w:r w:rsidRPr="00CC0687">
        <w:rPr>
          <w:color w:val="000000" w:themeColor="text1"/>
          <w:lang w:val="en-US"/>
        </w:rPr>
        <w:noBreakHyphen/>
        <w:t xml:space="preserve">86. </w:t>
      </w:r>
      <w:hyperlink r:id="rId29" w:history="1">
        <w:r w:rsidRPr="00CC0687">
          <w:rPr>
            <w:rStyle w:val="Lienhypertexte"/>
            <w:color w:val="000000" w:themeColor="text1"/>
            <w:lang w:val="en-US"/>
          </w:rPr>
          <w:t>https://doi.org/10.1016/0145-2134(87)90035-4</w:t>
        </w:r>
      </w:hyperlink>
      <w:r w:rsidRPr="00CC0687">
        <w:rPr>
          <w:color w:val="000000" w:themeColor="text1"/>
          <w:lang w:val="en-US"/>
        </w:rPr>
        <w:t>.</w:t>
      </w:r>
    </w:p>
    <w:p w14:paraId="3C5F0CD5" w14:textId="257C0BF1" w:rsidR="00180B04" w:rsidRPr="00CC0687" w:rsidRDefault="00180B04" w:rsidP="00CC0687">
      <w:pPr>
        <w:jc w:val="both"/>
        <w:rPr>
          <w:color w:val="000000" w:themeColor="text1"/>
          <w:lang w:val="en-US"/>
        </w:rPr>
      </w:pPr>
    </w:p>
    <w:p w14:paraId="7CD5039F" w14:textId="77777777" w:rsidR="00180B04" w:rsidRPr="00CC0687" w:rsidRDefault="00180B04" w:rsidP="00CC0687">
      <w:pPr>
        <w:jc w:val="both"/>
        <w:rPr>
          <w:color w:val="000000" w:themeColor="text1"/>
          <w:lang w:val="en-US"/>
        </w:rPr>
      </w:pPr>
      <w:r w:rsidRPr="00CC0687">
        <w:rPr>
          <w:color w:val="000000" w:themeColor="text1"/>
          <w:lang w:val="en-US"/>
        </w:rPr>
        <w:t xml:space="preserve">Curtis, P. A., Alexander, G., &amp; </w:t>
      </w:r>
      <w:proofErr w:type="spellStart"/>
      <w:r w:rsidRPr="00CC0687">
        <w:rPr>
          <w:color w:val="000000" w:themeColor="text1"/>
          <w:lang w:val="en-US"/>
        </w:rPr>
        <w:t>Lunghofer</w:t>
      </w:r>
      <w:proofErr w:type="spellEnd"/>
      <w:r w:rsidRPr="00CC0687">
        <w:rPr>
          <w:color w:val="000000" w:themeColor="text1"/>
          <w:lang w:val="en-US"/>
        </w:rPr>
        <w:t xml:space="preserve">, L. A. (2001). A Literature Review Comparing the Outcomes of Residential Group Care and Therapeutic Foster Care. </w:t>
      </w:r>
      <w:r w:rsidRPr="00CC0687">
        <w:rPr>
          <w:iCs/>
          <w:color w:val="000000" w:themeColor="text1"/>
          <w:lang w:val="en-US"/>
        </w:rPr>
        <w:t>Child and Adolescent Social Work Journal</w:t>
      </w:r>
      <w:r w:rsidRPr="00CC0687">
        <w:rPr>
          <w:color w:val="000000" w:themeColor="text1"/>
          <w:lang w:val="en-US"/>
        </w:rPr>
        <w:t xml:space="preserve">, </w:t>
      </w:r>
      <w:r w:rsidRPr="00CC0687">
        <w:rPr>
          <w:iCs/>
          <w:color w:val="000000" w:themeColor="text1"/>
          <w:lang w:val="en-US"/>
        </w:rPr>
        <w:t>18</w:t>
      </w:r>
      <w:r w:rsidRPr="00CC0687">
        <w:rPr>
          <w:color w:val="000000" w:themeColor="text1"/>
          <w:lang w:val="en-US"/>
        </w:rPr>
        <w:t>(5), 377</w:t>
      </w:r>
      <w:r w:rsidRPr="00CC0687">
        <w:rPr>
          <w:color w:val="000000" w:themeColor="text1"/>
          <w:lang w:val="en-US"/>
        </w:rPr>
        <w:noBreakHyphen/>
        <w:t xml:space="preserve">392. </w:t>
      </w:r>
      <w:hyperlink r:id="rId30" w:history="1">
        <w:r w:rsidRPr="00CC0687">
          <w:rPr>
            <w:rStyle w:val="Lienhypertexte"/>
            <w:color w:val="000000" w:themeColor="text1"/>
            <w:lang w:val="en-US"/>
          </w:rPr>
          <w:t>https://doi.org/10.1023/A:1012507407702</w:t>
        </w:r>
      </w:hyperlink>
    </w:p>
    <w:p w14:paraId="0BC29E33" w14:textId="77777777" w:rsidR="007D1C38" w:rsidRPr="00CC0687" w:rsidRDefault="007D1C38" w:rsidP="00CC0687">
      <w:pPr>
        <w:jc w:val="both"/>
        <w:rPr>
          <w:color w:val="000000" w:themeColor="text1"/>
          <w:lang w:val="en-US"/>
        </w:rPr>
      </w:pPr>
    </w:p>
    <w:p w14:paraId="0850C438" w14:textId="453425A3" w:rsidR="00C43156" w:rsidRPr="00CC0687" w:rsidRDefault="00C43156" w:rsidP="00CC0687">
      <w:pPr>
        <w:jc w:val="both"/>
        <w:rPr>
          <w:color w:val="000000" w:themeColor="text1"/>
          <w:lang w:val="en-US"/>
        </w:rPr>
      </w:pPr>
      <w:proofErr w:type="spellStart"/>
      <w:r w:rsidRPr="00CC0687">
        <w:rPr>
          <w:color w:val="000000" w:themeColor="text1"/>
          <w:lang w:val="en-US"/>
        </w:rPr>
        <w:t>Damnjanovic</w:t>
      </w:r>
      <w:proofErr w:type="spellEnd"/>
      <w:r w:rsidRPr="00CC0687">
        <w:rPr>
          <w:color w:val="000000" w:themeColor="text1"/>
          <w:lang w:val="en-US"/>
        </w:rPr>
        <w:t xml:space="preserve">, M., </w:t>
      </w:r>
      <w:proofErr w:type="spellStart"/>
      <w:r w:rsidRPr="00CC0687">
        <w:rPr>
          <w:color w:val="000000" w:themeColor="text1"/>
          <w:lang w:val="en-US"/>
        </w:rPr>
        <w:t>Lakic</w:t>
      </w:r>
      <w:proofErr w:type="spellEnd"/>
      <w:r w:rsidRPr="00CC0687">
        <w:rPr>
          <w:color w:val="000000" w:themeColor="text1"/>
          <w:lang w:val="en-US"/>
        </w:rPr>
        <w:t xml:space="preserve">, A., </w:t>
      </w:r>
      <w:proofErr w:type="spellStart"/>
      <w:r w:rsidRPr="00CC0687">
        <w:rPr>
          <w:color w:val="000000" w:themeColor="text1"/>
          <w:lang w:val="en-US"/>
        </w:rPr>
        <w:t>Stevanovic</w:t>
      </w:r>
      <w:proofErr w:type="spellEnd"/>
      <w:r w:rsidRPr="00CC0687">
        <w:rPr>
          <w:color w:val="000000" w:themeColor="text1"/>
          <w:lang w:val="en-US"/>
        </w:rPr>
        <w:t xml:space="preserve">, D., &amp; Jovanovic, A. (2011). Effects of mental health on quality of life in children and adolescents living in residential and foster care: A cross-sectional study. Epidemiology and Psychiatric Sciences, 20(3), 257–262. </w:t>
      </w:r>
      <w:hyperlink r:id="rId31" w:history="1">
        <w:r w:rsidR="007D1C38" w:rsidRPr="00CC0687">
          <w:rPr>
            <w:rStyle w:val="Lienhypertexte"/>
            <w:color w:val="000000" w:themeColor="text1"/>
            <w:lang w:val="en-US"/>
          </w:rPr>
          <w:t>https://doi.org/10.1017/S2045796011000291</w:t>
        </w:r>
      </w:hyperlink>
      <w:r w:rsidRPr="00CC0687">
        <w:rPr>
          <w:color w:val="000000" w:themeColor="text1"/>
          <w:lang w:val="en-US"/>
        </w:rPr>
        <w:t>.</w:t>
      </w:r>
    </w:p>
    <w:p w14:paraId="7C94C444" w14:textId="723A4DAD" w:rsidR="005802CD" w:rsidRPr="00CC0687" w:rsidRDefault="005802CD" w:rsidP="00CC0687">
      <w:pPr>
        <w:jc w:val="both"/>
        <w:rPr>
          <w:color w:val="000000" w:themeColor="text1"/>
          <w:lang w:val="en-US"/>
        </w:rPr>
      </w:pPr>
    </w:p>
    <w:p w14:paraId="21310DC1" w14:textId="77777777" w:rsidR="005802CD" w:rsidRPr="00CC0687" w:rsidRDefault="005802CD" w:rsidP="00CC0687">
      <w:pPr>
        <w:jc w:val="both"/>
        <w:rPr>
          <w:color w:val="000000" w:themeColor="text1"/>
          <w:lang w:val="en-US"/>
        </w:rPr>
      </w:pPr>
      <w:r w:rsidRPr="00CC0687">
        <w:rPr>
          <w:color w:val="000000" w:themeColor="text1"/>
          <w:lang w:val="en-US"/>
        </w:rPr>
        <w:t xml:space="preserve">Dawson, K., &amp; Berry, M. (2002). Engaging Families in Child Welfare </w:t>
      </w:r>
      <w:proofErr w:type="gramStart"/>
      <w:r w:rsidRPr="00CC0687">
        <w:rPr>
          <w:color w:val="000000" w:themeColor="text1"/>
          <w:lang w:val="en-US"/>
        </w:rPr>
        <w:t>Services :</w:t>
      </w:r>
      <w:proofErr w:type="gramEnd"/>
      <w:r w:rsidRPr="00CC0687">
        <w:rPr>
          <w:color w:val="000000" w:themeColor="text1"/>
          <w:lang w:val="en-US"/>
        </w:rPr>
        <w:t xml:space="preserve"> An Evidence-Based Approach to Best Practice. </w:t>
      </w:r>
      <w:r w:rsidRPr="00CC0687">
        <w:rPr>
          <w:iCs/>
          <w:color w:val="000000" w:themeColor="text1"/>
          <w:lang w:val="en-US"/>
        </w:rPr>
        <w:t>Child welfare</w:t>
      </w:r>
      <w:r w:rsidRPr="00CC0687">
        <w:rPr>
          <w:color w:val="000000" w:themeColor="text1"/>
          <w:lang w:val="en-US"/>
        </w:rPr>
        <w:t xml:space="preserve">, </w:t>
      </w:r>
      <w:r w:rsidRPr="00CC0687">
        <w:rPr>
          <w:iCs/>
          <w:color w:val="000000" w:themeColor="text1"/>
          <w:lang w:val="en-US"/>
        </w:rPr>
        <w:t>81</w:t>
      </w:r>
      <w:r w:rsidRPr="00CC0687">
        <w:rPr>
          <w:color w:val="000000" w:themeColor="text1"/>
          <w:lang w:val="en-US"/>
        </w:rPr>
        <w:t>, 293</w:t>
      </w:r>
      <w:r w:rsidRPr="00CC0687">
        <w:rPr>
          <w:color w:val="000000" w:themeColor="text1"/>
          <w:lang w:val="en-US"/>
        </w:rPr>
        <w:noBreakHyphen/>
        <w:t>317.</w:t>
      </w:r>
    </w:p>
    <w:p w14:paraId="11F4659A" w14:textId="67EA7BB7" w:rsidR="007D1C38" w:rsidRPr="00CC0687" w:rsidRDefault="007D1C38" w:rsidP="00CC0687">
      <w:pPr>
        <w:jc w:val="both"/>
        <w:rPr>
          <w:color w:val="000000" w:themeColor="text1"/>
          <w:lang w:val="en-US"/>
        </w:rPr>
      </w:pPr>
    </w:p>
    <w:p w14:paraId="1D8458EF" w14:textId="53047A15" w:rsidR="00C43156" w:rsidRPr="00CC0687" w:rsidRDefault="00C43156" w:rsidP="00CC0687">
      <w:pPr>
        <w:jc w:val="both"/>
        <w:rPr>
          <w:color w:val="000000" w:themeColor="text1"/>
        </w:rPr>
      </w:pPr>
      <w:proofErr w:type="spellStart"/>
      <w:r w:rsidRPr="005C16D3">
        <w:rPr>
          <w:color w:val="000000" w:themeColor="text1"/>
          <w:lang w:val="en-US"/>
        </w:rPr>
        <w:t>Deborde</w:t>
      </w:r>
      <w:proofErr w:type="spellEnd"/>
      <w:r w:rsidRPr="005C16D3">
        <w:rPr>
          <w:color w:val="000000" w:themeColor="text1"/>
          <w:lang w:val="en-US"/>
        </w:rPr>
        <w:t xml:space="preserve">, A.-S., Danner </w:t>
      </w:r>
      <w:proofErr w:type="spellStart"/>
      <w:r w:rsidRPr="005C16D3">
        <w:rPr>
          <w:color w:val="000000" w:themeColor="text1"/>
          <w:lang w:val="en-US"/>
        </w:rPr>
        <w:t>Touati</w:t>
      </w:r>
      <w:proofErr w:type="spellEnd"/>
      <w:r w:rsidRPr="005C16D3">
        <w:rPr>
          <w:color w:val="000000" w:themeColor="text1"/>
          <w:lang w:val="en-US"/>
        </w:rPr>
        <w:t xml:space="preserve">, C., Herrero, L., &amp; </w:t>
      </w:r>
      <w:proofErr w:type="spellStart"/>
      <w:r w:rsidRPr="005C16D3">
        <w:rPr>
          <w:color w:val="000000" w:themeColor="text1"/>
          <w:lang w:val="en-US"/>
        </w:rPr>
        <w:t>Touati</w:t>
      </w:r>
      <w:proofErr w:type="spellEnd"/>
      <w:r w:rsidRPr="005C16D3">
        <w:rPr>
          <w:color w:val="000000" w:themeColor="text1"/>
          <w:lang w:val="en-US"/>
        </w:rPr>
        <w:t xml:space="preserve">, A. (2016). </w:t>
      </w:r>
      <w:r w:rsidRPr="00CC0687">
        <w:rPr>
          <w:color w:val="000000" w:themeColor="text1"/>
        </w:rPr>
        <w:t xml:space="preserve">Lien entre attachement et estime de soi chez des adolescents placés en famille d’accueil ou en institution: contribution respective de la mère biologique et de la figure d’attachement secondaire. L’Année Psychologique, 116(3), 391–418. </w:t>
      </w:r>
      <w:hyperlink r:id="rId32" w:history="1">
        <w:r w:rsidR="007D1C38" w:rsidRPr="00CC0687">
          <w:rPr>
            <w:rStyle w:val="Lienhypertexte"/>
            <w:color w:val="000000" w:themeColor="text1"/>
          </w:rPr>
          <w:t>https://doi.org/10.4074/S0003503316000385</w:t>
        </w:r>
      </w:hyperlink>
      <w:r w:rsidRPr="00CC0687">
        <w:rPr>
          <w:color w:val="000000" w:themeColor="text1"/>
        </w:rPr>
        <w:t>.</w:t>
      </w:r>
    </w:p>
    <w:p w14:paraId="6DCC6AF1" w14:textId="562F8E4B" w:rsidR="00F91F88" w:rsidRPr="00CC0687" w:rsidRDefault="00F91F88" w:rsidP="00CC0687">
      <w:pPr>
        <w:jc w:val="both"/>
        <w:rPr>
          <w:color w:val="000000" w:themeColor="text1"/>
        </w:rPr>
      </w:pPr>
    </w:p>
    <w:p w14:paraId="76E567ED" w14:textId="2FE43BC2" w:rsidR="00F91F88" w:rsidRPr="00CC0687" w:rsidRDefault="00F91F88" w:rsidP="00CC0687">
      <w:pPr>
        <w:jc w:val="both"/>
        <w:rPr>
          <w:color w:val="000000" w:themeColor="text1"/>
        </w:rPr>
      </w:pPr>
      <w:proofErr w:type="spellStart"/>
      <w:r w:rsidRPr="00CC0687">
        <w:rPr>
          <w:color w:val="000000" w:themeColor="text1"/>
        </w:rPr>
        <w:t>Delens</w:t>
      </w:r>
      <w:proofErr w:type="spellEnd"/>
      <w:r w:rsidRPr="00CC0687">
        <w:rPr>
          <w:color w:val="000000" w:themeColor="text1"/>
        </w:rPr>
        <w:t xml:space="preserve">-Ravier, I. (1997). Enfants placés et lien familial. </w:t>
      </w:r>
      <w:r w:rsidRPr="00CC0687">
        <w:rPr>
          <w:iCs/>
          <w:color w:val="000000" w:themeColor="text1"/>
        </w:rPr>
        <w:t>Enfants placés et lien familial</w:t>
      </w:r>
      <w:r w:rsidRPr="00CC0687">
        <w:rPr>
          <w:color w:val="000000" w:themeColor="text1"/>
        </w:rPr>
        <w:t xml:space="preserve">, </w:t>
      </w:r>
      <w:r w:rsidRPr="00CC0687">
        <w:rPr>
          <w:iCs/>
          <w:color w:val="000000" w:themeColor="text1"/>
        </w:rPr>
        <w:t>1</w:t>
      </w:r>
      <w:r w:rsidRPr="00CC0687">
        <w:rPr>
          <w:color w:val="000000" w:themeColor="text1"/>
        </w:rPr>
        <w:t>(1), 37</w:t>
      </w:r>
      <w:r w:rsidRPr="00CC0687">
        <w:rPr>
          <w:color w:val="000000" w:themeColor="text1"/>
        </w:rPr>
        <w:noBreakHyphen/>
        <w:t>54.</w:t>
      </w:r>
    </w:p>
    <w:p w14:paraId="3A3E04B7" w14:textId="77777777" w:rsidR="007D1C38" w:rsidRPr="00CC0687" w:rsidRDefault="007D1C38" w:rsidP="00CC0687">
      <w:pPr>
        <w:jc w:val="both"/>
        <w:rPr>
          <w:color w:val="000000" w:themeColor="text1"/>
        </w:rPr>
      </w:pPr>
    </w:p>
    <w:p w14:paraId="51DA2AFC" w14:textId="77777777" w:rsidR="00AB7289" w:rsidRPr="00CC0687" w:rsidRDefault="00C43156" w:rsidP="00CC0687">
      <w:pPr>
        <w:jc w:val="both"/>
        <w:rPr>
          <w:color w:val="000000" w:themeColor="text1"/>
          <w:lang w:val="en-US"/>
        </w:rPr>
      </w:pPr>
      <w:proofErr w:type="spellStart"/>
      <w:r w:rsidRPr="00CC0687">
        <w:rPr>
          <w:color w:val="000000" w:themeColor="text1"/>
          <w:lang w:val="en-US"/>
        </w:rPr>
        <w:t>Delfabbro</w:t>
      </w:r>
      <w:proofErr w:type="spellEnd"/>
      <w:r w:rsidRPr="00CC0687">
        <w:rPr>
          <w:color w:val="000000" w:themeColor="text1"/>
          <w:lang w:val="en-US"/>
        </w:rPr>
        <w:t xml:space="preserve">, P. H., Barber, J. G., &amp; Bentham, Y. (2002). Children’s satisfaction with out-of-home care in South Australia. Journal of Adolescence, 25(5), 523–533. </w:t>
      </w:r>
      <w:hyperlink r:id="rId33" w:history="1">
        <w:r w:rsidR="007D1C38" w:rsidRPr="00CC0687">
          <w:rPr>
            <w:rStyle w:val="Lienhypertexte"/>
            <w:color w:val="000000" w:themeColor="text1"/>
            <w:lang w:val="en-US"/>
          </w:rPr>
          <w:t>https://doi.org/10.1006/jado.2002.0497</w:t>
        </w:r>
      </w:hyperlink>
      <w:r w:rsidRPr="00CC0687">
        <w:rPr>
          <w:color w:val="000000" w:themeColor="text1"/>
          <w:lang w:val="en-US"/>
        </w:rPr>
        <w:t>.</w:t>
      </w:r>
    </w:p>
    <w:p w14:paraId="2F01FDA2" w14:textId="77777777" w:rsidR="00AB7289" w:rsidRPr="00CC0687" w:rsidRDefault="00AB7289" w:rsidP="00CC0687">
      <w:pPr>
        <w:jc w:val="both"/>
        <w:rPr>
          <w:color w:val="000000" w:themeColor="text1"/>
          <w:lang w:val="en-US"/>
        </w:rPr>
      </w:pPr>
    </w:p>
    <w:p w14:paraId="1ABB36FF" w14:textId="39AFF976" w:rsidR="00AB7289" w:rsidRPr="00CC0687" w:rsidRDefault="00AB7289" w:rsidP="00CC0687">
      <w:pPr>
        <w:jc w:val="both"/>
        <w:rPr>
          <w:color w:val="000000" w:themeColor="text1"/>
          <w:lang w:val="en-US"/>
        </w:rPr>
      </w:pPr>
      <w:proofErr w:type="spellStart"/>
      <w:r w:rsidRPr="00CC0687">
        <w:rPr>
          <w:color w:val="000000" w:themeColor="text1"/>
          <w:lang w:val="en-US"/>
        </w:rPr>
        <w:t>Delfabbro</w:t>
      </w:r>
      <w:proofErr w:type="spellEnd"/>
      <w:r w:rsidRPr="00CC0687">
        <w:rPr>
          <w:color w:val="000000" w:themeColor="text1"/>
          <w:lang w:val="en-US"/>
        </w:rPr>
        <w:t xml:space="preserve">, P., </w:t>
      </w:r>
      <w:proofErr w:type="spellStart"/>
      <w:r w:rsidRPr="00CC0687">
        <w:rPr>
          <w:color w:val="000000" w:themeColor="text1"/>
          <w:lang w:val="en-US"/>
        </w:rPr>
        <w:t>Borgas</w:t>
      </w:r>
      <w:proofErr w:type="spellEnd"/>
      <w:r w:rsidRPr="00CC0687">
        <w:rPr>
          <w:color w:val="000000" w:themeColor="text1"/>
          <w:lang w:val="en-US"/>
        </w:rPr>
        <w:t xml:space="preserve">, M., Vast, R., &amp; Osborn, A. (2008). The effectiveness of public foster </w:t>
      </w:r>
      <w:proofErr w:type="spellStart"/>
      <w:r w:rsidRPr="00CC0687">
        <w:rPr>
          <w:color w:val="000000" w:themeColor="text1"/>
          <w:lang w:val="en-US"/>
        </w:rPr>
        <w:t>carer</w:t>
      </w:r>
      <w:proofErr w:type="spellEnd"/>
      <w:r w:rsidRPr="00CC0687">
        <w:rPr>
          <w:color w:val="000000" w:themeColor="text1"/>
          <w:lang w:val="en-US"/>
        </w:rPr>
        <w:t xml:space="preserve"> recruitment </w:t>
      </w:r>
      <w:proofErr w:type="gramStart"/>
      <w:r w:rsidRPr="00CC0687">
        <w:rPr>
          <w:color w:val="000000" w:themeColor="text1"/>
          <w:lang w:val="en-US"/>
        </w:rPr>
        <w:t>campaigns :</w:t>
      </w:r>
      <w:proofErr w:type="gramEnd"/>
      <w:r w:rsidRPr="00CC0687">
        <w:rPr>
          <w:color w:val="000000" w:themeColor="text1"/>
          <w:lang w:val="en-US"/>
        </w:rPr>
        <w:t xml:space="preserve"> The South Australian experience. </w:t>
      </w:r>
      <w:r w:rsidRPr="00CC0687">
        <w:rPr>
          <w:iCs/>
          <w:color w:val="000000" w:themeColor="text1"/>
          <w:lang w:val="en-US"/>
        </w:rPr>
        <w:t>Children Australia</w:t>
      </w:r>
      <w:r w:rsidRPr="00CC0687">
        <w:rPr>
          <w:color w:val="000000" w:themeColor="text1"/>
          <w:lang w:val="en-US"/>
        </w:rPr>
        <w:t xml:space="preserve">, </w:t>
      </w:r>
      <w:r w:rsidRPr="00CC0687">
        <w:rPr>
          <w:iCs/>
          <w:color w:val="000000" w:themeColor="text1"/>
          <w:lang w:val="en-US"/>
        </w:rPr>
        <w:t>33</w:t>
      </w:r>
      <w:r w:rsidRPr="00CC0687">
        <w:rPr>
          <w:color w:val="000000" w:themeColor="text1"/>
          <w:lang w:val="en-US"/>
        </w:rPr>
        <w:t>(3), 29</w:t>
      </w:r>
      <w:r w:rsidRPr="00CC0687">
        <w:rPr>
          <w:color w:val="000000" w:themeColor="text1"/>
          <w:lang w:val="en-US"/>
        </w:rPr>
        <w:noBreakHyphen/>
        <w:t xml:space="preserve">36. </w:t>
      </w:r>
      <w:hyperlink r:id="rId34" w:history="1">
        <w:r w:rsidRPr="00CC0687">
          <w:rPr>
            <w:color w:val="000000" w:themeColor="text1"/>
            <w:u w:val="single"/>
            <w:lang w:val="en-US"/>
          </w:rPr>
          <w:t>https://doi.org/10.1017/S1035077200000298</w:t>
        </w:r>
      </w:hyperlink>
    </w:p>
    <w:p w14:paraId="5E29C583" w14:textId="77777777" w:rsidR="00AB7289" w:rsidRPr="00CC0687" w:rsidRDefault="00AB7289" w:rsidP="00CC0687">
      <w:pPr>
        <w:jc w:val="both"/>
        <w:rPr>
          <w:color w:val="000000" w:themeColor="text1"/>
          <w:lang w:val="en-US"/>
        </w:rPr>
      </w:pPr>
    </w:p>
    <w:p w14:paraId="054274D4" w14:textId="77777777" w:rsidR="005802CD" w:rsidRPr="00CC0687" w:rsidRDefault="005802CD" w:rsidP="00CC0687">
      <w:pPr>
        <w:jc w:val="both"/>
        <w:rPr>
          <w:color w:val="000000" w:themeColor="text1"/>
        </w:rPr>
      </w:pPr>
      <w:proofErr w:type="spellStart"/>
      <w:r w:rsidRPr="005C16D3">
        <w:rPr>
          <w:color w:val="000000" w:themeColor="text1"/>
          <w:lang w:val="en-US"/>
        </w:rPr>
        <w:t>Déprez</w:t>
      </w:r>
      <w:proofErr w:type="spellEnd"/>
      <w:r w:rsidRPr="005C16D3">
        <w:rPr>
          <w:color w:val="000000" w:themeColor="text1"/>
          <w:lang w:val="en-US"/>
        </w:rPr>
        <w:t xml:space="preserve">, A., &amp; </w:t>
      </w:r>
      <w:proofErr w:type="spellStart"/>
      <w:r w:rsidRPr="005C16D3">
        <w:rPr>
          <w:color w:val="000000" w:themeColor="text1"/>
          <w:lang w:val="en-US"/>
        </w:rPr>
        <w:t>Wendland</w:t>
      </w:r>
      <w:proofErr w:type="spellEnd"/>
      <w:r w:rsidRPr="005C16D3">
        <w:rPr>
          <w:color w:val="000000" w:themeColor="text1"/>
          <w:lang w:val="en-US"/>
        </w:rPr>
        <w:t xml:space="preserve">, J. (2015). </w:t>
      </w:r>
      <w:r w:rsidRPr="00CC0687">
        <w:rPr>
          <w:color w:val="000000" w:themeColor="text1"/>
        </w:rPr>
        <w:t xml:space="preserve">La visite parentale chez l’enfant placé, une revue de la littérature. </w:t>
      </w:r>
      <w:r w:rsidRPr="00CC0687">
        <w:rPr>
          <w:iCs/>
          <w:color w:val="000000" w:themeColor="text1"/>
        </w:rPr>
        <w:t>Annales Médico-psychologiques, revue psychiatrique</w:t>
      </w:r>
      <w:r w:rsidRPr="00CC0687">
        <w:rPr>
          <w:color w:val="000000" w:themeColor="text1"/>
        </w:rPr>
        <w:t xml:space="preserve">, </w:t>
      </w:r>
      <w:r w:rsidRPr="00CC0687">
        <w:rPr>
          <w:iCs/>
          <w:color w:val="000000" w:themeColor="text1"/>
        </w:rPr>
        <w:t>173</w:t>
      </w:r>
      <w:r w:rsidRPr="00CC0687">
        <w:rPr>
          <w:color w:val="000000" w:themeColor="text1"/>
        </w:rPr>
        <w:t>(6), 494</w:t>
      </w:r>
      <w:r w:rsidRPr="00CC0687">
        <w:rPr>
          <w:color w:val="000000" w:themeColor="text1"/>
        </w:rPr>
        <w:noBreakHyphen/>
        <w:t xml:space="preserve">498. </w:t>
      </w:r>
      <w:hyperlink r:id="rId35" w:history="1">
        <w:r w:rsidRPr="00CC0687">
          <w:rPr>
            <w:rStyle w:val="Lienhypertexte"/>
            <w:color w:val="000000" w:themeColor="text1"/>
          </w:rPr>
          <w:t>https://doi.org/10.1016/j.amp.2013.07.009</w:t>
        </w:r>
      </w:hyperlink>
    </w:p>
    <w:p w14:paraId="063632DA" w14:textId="77777777" w:rsidR="005802CD" w:rsidRPr="00CC0687" w:rsidRDefault="005802CD" w:rsidP="00CC0687">
      <w:pPr>
        <w:jc w:val="both"/>
        <w:rPr>
          <w:color w:val="000000" w:themeColor="text1"/>
        </w:rPr>
      </w:pPr>
    </w:p>
    <w:p w14:paraId="3C7E81A0" w14:textId="3DC29C0B" w:rsidR="00C43156" w:rsidRPr="00CC0687" w:rsidRDefault="00C43156" w:rsidP="00CC0687">
      <w:pPr>
        <w:jc w:val="both"/>
        <w:rPr>
          <w:color w:val="000000" w:themeColor="text1"/>
          <w:lang w:val="en-US"/>
        </w:rPr>
      </w:pPr>
      <w:r w:rsidRPr="00CC0687">
        <w:rPr>
          <w:color w:val="000000" w:themeColor="text1"/>
          <w:lang w:val="nl-BE"/>
        </w:rPr>
        <w:t xml:space="preserve">dosReis, S., Zito, J. M., Safer, D. J., &amp;. </w:t>
      </w:r>
      <w:proofErr w:type="spellStart"/>
      <w:r w:rsidRPr="00CC0687">
        <w:rPr>
          <w:color w:val="000000" w:themeColor="text1"/>
          <w:lang w:val="en-US"/>
        </w:rPr>
        <w:t>Soeken</w:t>
      </w:r>
      <w:proofErr w:type="spellEnd"/>
      <w:r w:rsidRPr="00CC0687">
        <w:rPr>
          <w:color w:val="000000" w:themeColor="text1"/>
          <w:lang w:val="en-US"/>
        </w:rPr>
        <w:t xml:space="preserve">, K. L. (2001). Mental health services for youths in foster care and disabled youths. American Journal of Public Health, 91(7), 1094–1099. </w:t>
      </w:r>
      <w:hyperlink r:id="rId36" w:history="1">
        <w:r w:rsidR="006340EB" w:rsidRPr="00CC0687">
          <w:rPr>
            <w:color w:val="000000" w:themeColor="text1"/>
            <w:lang w:val="en-US"/>
          </w:rPr>
          <w:t>https://doi.org/10.2105/AJPH.91.7.1094</w:t>
        </w:r>
      </w:hyperlink>
      <w:r w:rsidRPr="00CC0687">
        <w:rPr>
          <w:color w:val="000000" w:themeColor="text1"/>
          <w:lang w:val="en-US"/>
        </w:rPr>
        <w:t>.</w:t>
      </w:r>
    </w:p>
    <w:p w14:paraId="6DE92431" w14:textId="77777777" w:rsidR="007D1C38" w:rsidRPr="00CC0687" w:rsidRDefault="007D1C38" w:rsidP="00CC0687">
      <w:pPr>
        <w:jc w:val="both"/>
        <w:rPr>
          <w:color w:val="000000" w:themeColor="text1"/>
          <w:lang w:val="en-US"/>
        </w:rPr>
      </w:pPr>
    </w:p>
    <w:p w14:paraId="2B2E77EE" w14:textId="77777777" w:rsidR="006340EB" w:rsidRPr="00CC0687" w:rsidRDefault="006340EB" w:rsidP="00CC0687">
      <w:pPr>
        <w:jc w:val="both"/>
        <w:rPr>
          <w:color w:val="000000" w:themeColor="text1"/>
          <w:lang w:val="en-US"/>
        </w:rPr>
      </w:pPr>
      <w:r w:rsidRPr="00CC0687">
        <w:rPr>
          <w:color w:val="000000" w:themeColor="text1"/>
          <w:lang w:val="en-US"/>
        </w:rPr>
        <w:t xml:space="preserve">Dozier, Mary, K. Chase </w:t>
      </w:r>
      <w:proofErr w:type="spellStart"/>
      <w:r w:rsidRPr="00CC0687">
        <w:rPr>
          <w:color w:val="000000" w:themeColor="text1"/>
          <w:lang w:val="en-US"/>
        </w:rPr>
        <w:t>Stoval</w:t>
      </w:r>
      <w:proofErr w:type="spellEnd"/>
      <w:r w:rsidRPr="00CC0687">
        <w:rPr>
          <w:color w:val="000000" w:themeColor="text1"/>
          <w:lang w:val="en-US"/>
        </w:rPr>
        <w:t xml:space="preserve">, Kathleen E. </w:t>
      </w:r>
      <w:proofErr w:type="spellStart"/>
      <w:r w:rsidRPr="00CC0687">
        <w:rPr>
          <w:color w:val="000000" w:themeColor="text1"/>
          <w:lang w:val="en-US"/>
        </w:rPr>
        <w:t>Albus</w:t>
      </w:r>
      <w:proofErr w:type="spellEnd"/>
      <w:r w:rsidRPr="00CC0687">
        <w:rPr>
          <w:color w:val="000000" w:themeColor="text1"/>
          <w:lang w:val="en-US"/>
        </w:rPr>
        <w:t>, et Brady Bates. « Attachment for Infants in Foster Care: The Role of Caregiver State of Mind ». Child Development 72, no 5 (2001): 1467</w:t>
      </w:r>
      <w:r w:rsidRPr="00CC0687">
        <w:rPr>
          <w:color w:val="000000" w:themeColor="text1"/>
          <w:lang w:val="en-US"/>
        </w:rPr>
        <w:noBreakHyphen/>
        <w:t xml:space="preserve">77. </w:t>
      </w:r>
      <w:hyperlink r:id="rId37" w:history="1">
        <w:r w:rsidRPr="00CC0687">
          <w:rPr>
            <w:color w:val="000000" w:themeColor="text1"/>
            <w:lang w:val="en-US"/>
          </w:rPr>
          <w:t>https://doi.org/10.1111/1467-8624.00360</w:t>
        </w:r>
      </w:hyperlink>
      <w:r w:rsidRPr="00CC0687">
        <w:rPr>
          <w:color w:val="000000" w:themeColor="text1"/>
          <w:lang w:val="en-US"/>
        </w:rPr>
        <w:t>.</w:t>
      </w:r>
    </w:p>
    <w:p w14:paraId="22A0373F" w14:textId="77777777" w:rsidR="004049DD" w:rsidRPr="00CC0687" w:rsidRDefault="004049DD" w:rsidP="00CC0687">
      <w:pPr>
        <w:jc w:val="both"/>
        <w:rPr>
          <w:color w:val="000000" w:themeColor="text1"/>
          <w:lang w:val="en-US"/>
        </w:rPr>
      </w:pPr>
    </w:p>
    <w:p w14:paraId="5C3F9A2F" w14:textId="55185C77" w:rsidR="00C43156" w:rsidRPr="00CC0687" w:rsidRDefault="00C43156" w:rsidP="00CC0687">
      <w:pPr>
        <w:jc w:val="both"/>
        <w:rPr>
          <w:color w:val="000000" w:themeColor="text1"/>
          <w:lang w:val="en-US"/>
        </w:rPr>
      </w:pPr>
      <w:proofErr w:type="spellStart"/>
      <w:r w:rsidRPr="00CC0687">
        <w:rPr>
          <w:color w:val="000000" w:themeColor="text1"/>
          <w:lang w:val="en-US"/>
        </w:rPr>
        <w:t>Dregan</w:t>
      </w:r>
      <w:proofErr w:type="spellEnd"/>
      <w:r w:rsidRPr="00CC0687">
        <w:rPr>
          <w:color w:val="000000" w:themeColor="text1"/>
          <w:lang w:val="en-US"/>
        </w:rPr>
        <w:t xml:space="preserve">, A., &amp; </w:t>
      </w:r>
      <w:proofErr w:type="spellStart"/>
      <w:r w:rsidRPr="00CC0687">
        <w:rPr>
          <w:color w:val="000000" w:themeColor="text1"/>
          <w:lang w:val="en-US"/>
        </w:rPr>
        <w:t>Gulliford</w:t>
      </w:r>
      <w:proofErr w:type="spellEnd"/>
      <w:r w:rsidRPr="00CC0687">
        <w:rPr>
          <w:color w:val="000000" w:themeColor="text1"/>
          <w:lang w:val="en-US"/>
        </w:rPr>
        <w:t>, M. C. (2012). Foster care, residential care and public care</w:t>
      </w:r>
      <w:r w:rsidR="007D1C38" w:rsidRPr="00CC0687">
        <w:rPr>
          <w:color w:val="000000" w:themeColor="text1"/>
          <w:lang w:val="en-US"/>
        </w:rPr>
        <w:t xml:space="preserve"> </w:t>
      </w:r>
      <w:r w:rsidRPr="00CC0687">
        <w:rPr>
          <w:color w:val="000000" w:themeColor="text1"/>
          <w:lang w:val="en-US"/>
        </w:rPr>
        <w:t xml:space="preserve">placement patterns are associated with adult life trajectories: Population-based cohort study. Social Psychiatry and Psychiatric Epidemiology, 47(9), 1517–1526. </w:t>
      </w:r>
      <w:hyperlink r:id="rId38" w:history="1">
        <w:r w:rsidR="007D1C38" w:rsidRPr="00CC0687">
          <w:rPr>
            <w:color w:val="000000" w:themeColor="text1"/>
            <w:lang w:val="en-US"/>
          </w:rPr>
          <w:t>https://doi.org/10.1007/s00127-011-0458-5</w:t>
        </w:r>
      </w:hyperlink>
      <w:r w:rsidRPr="00CC0687">
        <w:rPr>
          <w:color w:val="000000" w:themeColor="text1"/>
          <w:lang w:val="en-US"/>
        </w:rPr>
        <w:t>.</w:t>
      </w:r>
    </w:p>
    <w:p w14:paraId="232009BE" w14:textId="77777777" w:rsidR="007D1C38" w:rsidRPr="00CC0687" w:rsidRDefault="007D1C38" w:rsidP="00CC0687">
      <w:pPr>
        <w:ind w:left="709" w:hanging="622"/>
        <w:jc w:val="both"/>
        <w:rPr>
          <w:color w:val="000000" w:themeColor="text1"/>
          <w:lang w:val="en-US"/>
        </w:rPr>
      </w:pPr>
    </w:p>
    <w:p w14:paraId="1D77E1E6" w14:textId="7B8D7F12" w:rsidR="007D1C38" w:rsidRPr="00CC0687" w:rsidRDefault="007D1C38" w:rsidP="00CC0687">
      <w:pPr>
        <w:jc w:val="both"/>
        <w:rPr>
          <w:color w:val="000000" w:themeColor="text1"/>
          <w:lang w:val="en-US"/>
        </w:rPr>
      </w:pPr>
      <w:r w:rsidRPr="00CC0687">
        <w:rPr>
          <w:color w:val="000000" w:themeColor="text1"/>
          <w:lang w:val="en-US"/>
        </w:rPr>
        <w:t>Erickson M. F. &amp; Egeland B.</w:t>
      </w:r>
      <w:r w:rsidR="00133F53" w:rsidRPr="00CC0687">
        <w:rPr>
          <w:color w:val="000000" w:themeColor="text1"/>
          <w:lang w:val="en-US"/>
        </w:rPr>
        <w:t xml:space="preserve"> </w:t>
      </w:r>
      <w:r w:rsidRPr="00CC0687">
        <w:rPr>
          <w:color w:val="000000" w:themeColor="text1"/>
          <w:lang w:val="en-US"/>
        </w:rPr>
        <w:t>(1987) A Developmental View of the Psychological Consequences of Maltreatment, School Psychology Review, 16:2, 156-168, DOI: </w:t>
      </w:r>
      <w:hyperlink r:id="rId39" w:history="1">
        <w:r w:rsidRPr="00CC0687">
          <w:rPr>
            <w:color w:val="000000" w:themeColor="text1"/>
            <w:lang w:val="en-US"/>
          </w:rPr>
          <w:t>10.1080/02796015.1987.12085280</w:t>
        </w:r>
      </w:hyperlink>
    </w:p>
    <w:p w14:paraId="0087BBC2" w14:textId="77777777" w:rsidR="007D1C38" w:rsidRPr="00CC0687" w:rsidRDefault="007D1C38" w:rsidP="00CC0687">
      <w:pPr>
        <w:ind w:left="87"/>
        <w:jc w:val="both"/>
        <w:rPr>
          <w:color w:val="000000" w:themeColor="text1"/>
          <w:lang w:val="en-US"/>
        </w:rPr>
      </w:pPr>
    </w:p>
    <w:p w14:paraId="0F0AECB8" w14:textId="179A2ED7" w:rsidR="00C43156" w:rsidRPr="00CC0687" w:rsidRDefault="00C43156" w:rsidP="00CC0687">
      <w:pPr>
        <w:jc w:val="both"/>
        <w:rPr>
          <w:color w:val="000000" w:themeColor="text1"/>
        </w:rPr>
      </w:pPr>
      <w:proofErr w:type="spellStart"/>
      <w:r w:rsidRPr="00CC0687">
        <w:rPr>
          <w:color w:val="000000" w:themeColor="text1"/>
        </w:rPr>
        <w:lastRenderedPageBreak/>
        <w:t>Euillet</w:t>
      </w:r>
      <w:proofErr w:type="spellEnd"/>
      <w:r w:rsidRPr="00CC0687">
        <w:rPr>
          <w:color w:val="000000" w:themeColor="text1"/>
        </w:rPr>
        <w:t xml:space="preserve">, S. (2010). Les enfants face à la séparation: une affaire de reconstruction. </w:t>
      </w:r>
      <w:r w:rsidRPr="00CC0687">
        <w:rPr>
          <w:iCs/>
          <w:color w:val="000000" w:themeColor="text1"/>
        </w:rPr>
        <w:t xml:space="preserve">Le Journal des Psychologues, </w:t>
      </w:r>
      <w:r w:rsidRPr="00CC0687">
        <w:rPr>
          <w:color w:val="000000" w:themeColor="text1"/>
        </w:rPr>
        <w:t>277(4), 46–49.</w:t>
      </w:r>
    </w:p>
    <w:p w14:paraId="1103B78A" w14:textId="56A4DCE8" w:rsidR="00DC7BB0" w:rsidRPr="00CC0687" w:rsidRDefault="00DC7BB0" w:rsidP="00CC0687">
      <w:pPr>
        <w:jc w:val="both"/>
        <w:rPr>
          <w:color w:val="000000" w:themeColor="text1"/>
        </w:rPr>
      </w:pPr>
    </w:p>
    <w:p w14:paraId="170A79A1" w14:textId="508C6395" w:rsidR="00DC7BB0" w:rsidRPr="00CC0687" w:rsidRDefault="00DC7BB0" w:rsidP="00CC0687">
      <w:pPr>
        <w:jc w:val="both"/>
        <w:rPr>
          <w:color w:val="000000" w:themeColor="text1"/>
          <w:lang w:val="en-US"/>
        </w:rPr>
      </w:pPr>
      <w:r w:rsidRPr="00CC0687">
        <w:rPr>
          <w:iCs/>
          <w:color w:val="000000" w:themeColor="text1"/>
        </w:rPr>
        <w:t>Famille d’accueil</w:t>
      </w:r>
      <w:r w:rsidRPr="00CC0687">
        <w:rPr>
          <w:color w:val="000000" w:themeColor="text1"/>
        </w:rPr>
        <w:t xml:space="preserve">. (s. d.). Famille d’accueil. </w:t>
      </w:r>
      <w:hyperlink r:id="rId40" w:history="1">
        <w:r w:rsidRPr="00CC0687">
          <w:rPr>
            <w:rStyle w:val="Lienhypertexte"/>
            <w:color w:val="000000" w:themeColor="text1"/>
            <w:lang w:val="en-US"/>
          </w:rPr>
          <w:t>https://familledaccueil.be/</w:t>
        </w:r>
      </w:hyperlink>
    </w:p>
    <w:p w14:paraId="34D5354E" w14:textId="280257B1" w:rsidR="005802CD" w:rsidRPr="00CC0687" w:rsidRDefault="005802CD" w:rsidP="00CC0687">
      <w:pPr>
        <w:jc w:val="both"/>
        <w:rPr>
          <w:color w:val="000000" w:themeColor="text1"/>
          <w:lang w:val="en-US"/>
        </w:rPr>
      </w:pPr>
      <w:r w:rsidRPr="00CC0687">
        <w:rPr>
          <w:color w:val="000000" w:themeColor="text1"/>
          <w:lang w:val="en-US"/>
        </w:rPr>
        <w:t xml:space="preserve">Farmer, E., &amp; </w:t>
      </w:r>
      <w:proofErr w:type="spellStart"/>
      <w:r w:rsidRPr="00CC0687">
        <w:rPr>
          <w:color w:val="000000" w:themeColor="text1"/>
          <w:lang w:val="en-US"/>
        </w:rPr>
        <w:t>Wijedasa</w:t>
      </w:r>
      <w:proofErr w:type="spellEnd"/>
      <w:r w:rsidRPr="00CC0687">
        <w:rPr>
          <w:color w:val="000000" w:themeColor="text1"/>
          <w:lang w:val="en-US"/>
        </w:rPr>
        <w:t xml:space="preserve">, D. (2013). The Reunification of Looked After Children with Their </w:t>
      </w:r>
      <w:proofErr w:type="gramStart"/>
      <w:r w:rsidRPr="00CC0687">
        <w:rPr>
          <w:color w:val="000000" w:themeColor="text1"/>
          <w:lang w:val="en-US"/>
        </w:rPr>
        <w:t>Parents :</w:t>
      </w:r>
      <w:proofErr w:type="gramEnd"/>
      <w:r w:rsidRPr="00CC0687">
        <w:rPr>
          <w:color w:val="000000" w:themeColor="text1"/>
          <w:lang w:val="en-US"/>
        </w:rPr>
        <w:t xml:space="preserve"> What Contributes to Return Stability? </w:t>
      </w:r>
      <w:r w:rsidRPr="00CC0687">
        <w:rPr>
          <w:iCs/>
          <w:color w:val="000000" w:themeColor="text1"/>
          <w:lang w:val="en-US"/>
        </w:rPr>
        <w:t>The British Journal of Social Work</w:t>
      </w:r>
      <w:r w:rsidRPr="00CC0687">
        <w:rPr>
          <w:color w:val="000000" w:themeColor="text1"/>
          <w:lang w:val="en-US"/>
        </w:rPr>
        <w:t xml:space="preserve">, </w:t>
      </w:r>
      <w:r w:rsidRPr="00CC0687">
        <w:rPr>
          <w:iCs/>
          <w:color w:val="000000" w:themeColor="text1"/>
          <w:lang w:val="en-US"/>
        </w:rPr>
        <w:t>43</w:t>
      </w:r>
      <w:r w:rsidRPr="00CC0687">
        <w:rPr>
          <w:color w:val="000000" w:themeColor="text1"/>
          <w:lang w:val="en-US"/>
        </w:rPr>
        <w:t>(8), 1611</w:t>
      </w:r>
      <w:r w:rsidRPr="00CC0687">
        <w:rPr>
          <w:color w:val="000000" w:themeColor="text1"/>
          <w:lang w:val="en-US"/>
        </w:rPr>
        <w:noBreakHyphen/>
        <w:t xml:space="preserve">1629. </w:t>
      </w:r>
      <w:hyperlink r:id="rId41" w:history="1">
        <w:r w:rsidRPr="00CC0687">
          <w:rPr>
            <w:rStyle w:val="Lienhypertexte"/>
            <w:color w:val="000000" w:themeColor="text1"/>
            <w:lang w:val="en-US"/>
          </w:rPr>
          <w:t>https://doi.org/10.1093/bjsw/bcs066</w:t>
        </w:r>
      </w:hyperlink>
    </w:p>
    <w:p w14:paraId="18965943" w14:textId="77777777" w:rsidR="00133F53" w:rsidRPr="00CC0687" w:rsidRDefault="00133F53" w:rsidP="00CC0687">
      <w:pPr>
        <w:jc w:val="both"/>
        <w:rPr>
          <w:color w:val="000000" w:themeColor="text1"/>
          <w:lang w:val="en-US"/>
        </w:rPr>
      </w:pPr>
    </w:p>
    <w:p w14:paraId="41F68037" w14:textId="77777777" w:rsidR="00133F53" w:rsidRPr="00CC0687" w:rsidRDefault="00133F53" w:rsidP="00CC0687">
      <w:pPr>
        <w:jc w:val="both"/>
        <w:rPr>
          <w:color w:val="000000" w:themeColor="text1"/>
          <w:lang w:val="en-US"/>
        </w:rPr>
      </w:pPr>
      <w:r w:rsidRPr="00CC0687">
        <w:rPr>
          <w:color w:val="000000" w:themeColor="text1"/>
          <w:lang w:val="nl-BE"/>
        </w:rPr>
        <w:t xml:space="preserve">Fergus, S., &amp; Zimmerman, M. A. (2005). </w:t>
      </w:r>
      <w:r w:rsidRPr="00CC0687">
        <w:rPr>
          <w:color w:val="000000" w:themeColor="text1"/>
          <w:lang w:val="en-US"/>
        </w:rPr>
        <w:t xml:space="preserve">ADOLESCENT </w:t>
      </w:r>
      <w:proofErr w:type="gramStart"/>
      <w:r w:rsidRPr="00CC0687">
        <w:rPr>
          <w:color w:val="000000" w:themeColor="text1"/>
          <w:lang w:val="en-US"/>
        </w:rPr>
        <w:t>RESILIENCE :</w:t>
      </w:r>
      <w:proofErr w:type="gramEnd"/>
      <w:r w:rsidRPr="00CC0687">
        <w:rPr>
          <w:color w:val="000000" w:themeColor="text1"/>
          <w:lang w:val="en-US"/>
        </w:rPr>
        <w:t xml:space="preserve"> A Framework for Understanding Healthy Development in the Face of Risk. </w:t>
      </w:r>
      <w:r w:rsidRPr="00CC0687">
        <w:rPr>
          <w:iCs/>
          <w:color w:val="000000" w:themeColor="text1"/>
          <w:lang w:val="en-US"/>
        </w:rPr>
        <w:t>Annual Review of Public Health</w:t>
      </w:r>
      <w:r w:rsidRPr="00CC0687">
        <w:rPr>
          <w:color w:val="000000" w:themeColor="text1"/>
          <w:lang w:val="en-US"/>
        </w:rPr>
        <w:t xml:space="preserve">, </w:t>
      </w:r>
      <w:r w:rsidRPr="00CC0687">
        <w:rPr>
          <w:iCs/>
          <w:color w:val="000000" w:themeColor="text1"/>
          <w:lang w:val="en-US"/>
        </w:rPr>
        <w:t>26</w:t>
      </w:r>
      <w:r w:rsidRPr="00CC0687">
        <w:rPr>
          <w:color w:val="000000" w:themeColor="text1"/>
          <w:lang w:val="en-US"/>
        </w:rPr>
        <w:t>(1), 399</w:t>
      </w:r>
      <w:r w:rsidRPr="00CC0687">
        <w:rPr>
          <w:color w:val="000000" w:themeColor="text1"/>
          <w:lang w:val="en-US"/>
        </w:rPr>
        <w:noBreakHyphen/>
        <w:t xml:space="preserve">419. </w:t>
      </w:r>
      <w:hyperlink r:id="rId42" w:history="1">
        <w:r w:rsidRPr="00CC0687">
          <w:rPr>
            <w:color w:val="000000" w:themeColor="text1"/>
            <w:u w:val="single"/>
            <w:lang w:val="en-US"/>
          </w:rPr>
          <w:t>https://doi.org/10.1146/annurev.publhealth.26.021304.144357</w:t>
        </w:r>
      </w:hyperlink>
    </w:p>
    <w:p w14:paraId="1A91B6A3" w14:textId="77777777" w:rsidR="00133F53" w:rsidRPr="00CC0687" w:rsidRDefault="00133F53" w:rsidP="00CC0687">
      <w:pPr>
        <w:jc w:val="both"/>
        <w:rPr>
          <w:color w:val="000000" w:themeColor="text1"/>
          <w:lang w:val="en-US"/>
        </w:rPr>
      </w:pPr>
    </w:p>
    <w:p w14:paraId="42F12F65" w14:textId="66BA377E" w:rsidR="007D1C38" w:rsidRPr="00CC0687" w:rsidRDefault="007D1C38" w:rsidP="00CC0687">
      <w:pPr>
        <w:jc w:val="both"/>
        <w:rPr>
          <w:color w:val="000000" w:themeColor="text1"/>
          <w:lang w:val="en-US"/>
        </w:rPr>
      </w:pPr>
      <w:r w:rsidRPr="00CC0687">
        <w:rPr>
          <w:color w:val="000000" w:themeColor="text1"/>
          <w:lang w:val="en-US"/>
        </w:rPr>
        <w:t xml:space="preserve">Fernandez, E. (2009) « Children’s Wellbeing in Care: Evidence from a Longitudinal Study of Outcomes ». </w:t>
      </w:r>
      <w:r w:rsidRPr="00CC0687">
        <w:rPr>
          <w:iCs/>
          <w:color w:val="000000" w:themeColor="text1"/>
          <w:lang w:val="en-US"/>
        </w:rPr>
        <w:t>Children and Youth Services Review</w:t>
      </w:r>
      <w:r w:rsidRPr="00CC0687">
        <w:rPr>
          <w:color w:val="000000" w:themeColor="text1"/>
          <w:lang w:val="en-US"/>
        </w:rPr>
        <w:t>, The International Association of Outcome-Based Evaluation and Research in Family and Children’s Services: Research from Around the World, 31, n</w:t>
      </w:r>
      <w:r w:rsidRPr="00CC0687">
        <w:rPr>
          <w:color w:val="000000" w:themeColor="text1"/>
          <w:vertAlign w:val="superscript"/>
          <w:lang w:val="en-US"/>
        </w:rPr>
        <w:t>o</w:t>
      </w:r>
      <w:r w:rsidRPr="00CC0687">
        <w:rPr>
          <w:color w:val="000000" w:themeColor="text1"/>
          <w:lang w:val="en-US"/>
        </w:rPr>
        <w:t xml:space="preserve"> </w:t>
      </w:r>
      <w:proofErr w:type="gramStart"/>
      <w:r w:rsidRPr="00CC0687">
        <w:rPr>
          <w:color w:val="000000" w:themeColor="text1"/>
          <w:lang w:val="en-US"/>
        </w:rPr>
        <w:t>10  1092</w:t>
      </w:r>
      <w:proofErr w:type="gramEnd"/>
      <w:r w:rsidRPr="00CC0687">
        <w:rPr>
          <w:color w:val="000000" w:themeColor="text1"/>
          <w:lang w:val="en-US"/>
        </w:rPr>
        <w:noBreakHyphen/>
        <w:t xml:space="preserve">1100. </w:t>
      </w:r>
      <w:r w:rsidR="00270D01">
        <w:fldChar w:fldCharType="begin"/>
      </w:r>
      <w:r w:rsidR="00270D01" w:rsidRPr="006A1EDA">
        <w:rPr>
          <w:lang w:val="en-US"/>
        </w:rPr>
        <w:instrText xml:space="preserve"> HYPERLINK "https://doi.org/10.1016/j.childyouth.2009.07.010" </w:instrText>
      </w:r>
      <w:r w:rsidR="00270D01">
        <w:fldChar w:fldCharType="separate"/>
      </w:r>
      <w:r w:rsidRPr="00CC0687">
        <w:rPr>
          <w:rStyle w:val="Lienhypertexte"/>
          <w:color w:val="000000" w:themeColor="text1"/>
          <w:lang w:val="en-US"/>
        </w:rPr>
        <w:t>https://doi.org/10.1016/j.childyouth.2009.07.010</w:t>
      </w:r>
      <w:r w:rsidR="00270D01">
        <w:rPr>
          <w:rStyle w:val="Lienhypertexte"/>
          <w:color w:val="000000" w:themeColor="text1"/>
          <w:lang w:val="en-US"/>
        </w:rPr>
        <w:fldChar w:fldCharType="end"/>
      </w:r>
      <w:r w:rsidRPr="00CC0687">
        <w:rPr>
          <w:color w:val="000000" w:themeColor="text1"/>
          <w:lang w:val="en-US"/>
        </w:rPr>
        <w:t>.</w:t>
      </w:r>
    </w:p>
    <w:p w14:paraId="72701014" w14:textId="77777777" w:rsidR="007D1C38" w:rsidRPr="00CC0687" w:rsidRDefault="007D1C38" w:rsidP="00CC0687">
      <w:pPr>
        <w:jc w:val="both"/>
        <w:rPr>
          <w:color w:val="000000" w:themeColor="text1"/>
          <w:lang w:val="en-US"/>
        </w:rPr>
      </w:pPr>
    </w:p>
    <w:p w14:paraId="6AA26AC8" w14:textId="185F9F45" w:rsidR="00C43156" w:rsidRPr="00CC0687" w:rsidRDefault="00C43156" w:rsidP="00CC0687">
      <w:pPr>
        <w:jc w:val="both"/>
        <w:rPr>
          <w:color w:val="000000" w:themeColor="text1"/>
        </w:rPr>
      </w:pPr>
      <w:proofErr w:type="spellStart"/>
      <w:r w:rsidRPr="00CC0687">
        <w:rPr>
          <w:color w:val="000000" w:themeColor="text1"/>
          <w:lang w:val="en-US"/>
        </w:rPr>
        <w:t>Frodl</w:t>
      </w:r>
      <w:proofErr w:type="spellEnd"/>
      <w:r w:rsidRPr="00CC0687">
        <w:rPr>
          <w:color w:val="000000" w:themeColor="text1"/>
          <w:lang w:val="en-US"/>
        </w:rPr>
        <w:t xml:space="preserve">, T., &amp; </w:t>
      </w:r>
      <w:proofErr w:type="spellStart"/>
      <w:r w:rsidRPr="00CC0687">
        <w:rPr>
          <w:color w:val="000000" w:themeColor="text1"/>
          <w:lang w:val="en-US"/>
        </w:rPr>
        <w:t>O’Keane</w:t>
      </w:r>
      <w:proofErr w:type="spellEnd"/>
      <w:r w:rsidRPr="00CC0687">
        <w:rPr>
          <w:color w:val="000000" w:themeColor="text1"/>
          <w:lang w:val="en-US"/>
        </w:rPr>
        <w:t xml:space="preserve">, V. (2016). Integrating the stress systems and neuroimaging in depression. In T. </w:t>
      </w:r>
      <w:proofErr w:type="spellStart"/>
      <w:r w:rsidRPr="00CC0687">
        <w:rPr>
          <w:color w:val="000000" w:themeColor="text1"/>
          <w:lang w:val="en-US"/>
        </w:rPr>
        <w:t>Frodl</w:t>
      </w:r>
      <w:proofErr w:type="spellEnd"/>
      <w:r w:rsidRPr="00CC0687">
        <w:rPr>
          <w:color w:val="000000" w:themeColor="text1"/>
          <w:lang w:val="en-US"/>
        </w:rPr>
        <w:t xml:space="preserve"> (Ed.), Systems neuroscience in depression (pp. 269–308). London: Elsevier. </w:t>
      </w:r>
      <w:hyperlink r:id="rId43" w:history="1">
        <w:r w:rsidR="007D1C38" w:rsidRPr="00CC0687">
          <w:rPr>
            <w:rStyle w:val="Lienhypertexte"/>
            <w:color w:val="000000" w:themeColor="text1"/>
          </w:rPr>
          <w:t>https://doi.org/10.1016/B978-0-12-802456-0.00009-1</w:t>
        </w:r>
      </w:hyperlink>
      <w:r w:rsidRPr="00CC0687">
        <w:rPr>
          <w:color w:val="000000" w:themeColor="text1"/>
        </w:rPr>
        <w:t>.</w:t>
      </w:r>
    </w:p>
    <w:p w14:paraId="276DD902" w14:textId="3C2AEB62" w:rsidR="004049DD" w:rsidRPr="00CC0687" w:rsidRDefault="004049DD" w:rsidP="00CC0687">
      <w:pPr>
        <w:jc w:val="both"/>
        <w:rPr>
          <w:color w:val="000000" w:themeColor="text1"/>
        </w:rPr>
      </w:pPr>
    </w:p>
    <w:p w14:paraId="03981CF0" w14:textId="34AB6757" w:rsidR="004049DD" w:rsidRPr="00CC0687" w:rsidRDefault="004049DD" w:rsidP="00CC0687">
      <w:pPr>
        <w:jc w:val="both"/>
        <w:rPr>
          <w:rStyle w:val="Lienhypertexte"/>
          <w:color w:val="000000" w:themeColor="text1"/>
          <w:lang w:val="en-US"/>
        </w:rPr>
      </w:pPr>
      <w:r w:rsidRPr="00CC0687">
        <w:rPr>
          <w:color w:val="000000" w:themeColor="text1"/>
        </w:rPr>
        <w:t xml:space="preserve">González-García, C., Bravo, A., </w:t>
      </w:r>
      <w:proofErr w:type="spellStart"/>
      <w:r w:rsidRPr="00CC0687">
        <w:rPr>
          <w:color w:val="000000" w:themeColor="text1"/>
        </w:rPr>
        <w:t>Arruabarrena</w:t>
      </w:r>
      <w:proofErr w:type="spellEnd"/>
      <w:r w:rsidRPr="00CC0687">
        <w:rPr>
          <w:color w:val="000000" w:themeColor="text1"/>
        </w:rPr>
        <w:t xml:space="preserve">, I., Martín, E., Santos, I., &amp; Del Valle, J. F. (2017). </w:t>
      </w:r>
      <w:r w:rsidRPr="00CC0687">
        <w:rPr>
          <w:color w:val="000000" w:themeColor="text1"/>
          <w:lang w:val="en-US"/>
        </w:rPr>
        <w:t xml:space="preserve">Emotional and behavioral problems of children in residential </w:t>
      </w:r>
      <w:proofErr w:type="gramStart"/>
      <w:r w:rsidRPr="00CC0687">
        <w:rPr>
          <w:color w:val="000000" w:themeColor="text1"/>
          <w:lang w:val="en-US"/>
        </w:rPr>
        <w:t>care :</w:t>
      </w:r>
      <w:proofErr w:type="gramEnd"/>
      <w:r w:rsidRPr="00CC0687">
        <w:rPr>
          <w:color w:val="000000" w:themeColor="text1"/>
          <w:lang w:val="en-US"/>
        </w:rPr>
        <w:t xml:space="preserve"> Screening detection and referrals to mental health services.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73</w:t>
      </w:r>
      <w:r w:rsidRPr="00CC0687">
        <w:rPr>
          <w:color w:val="000000" w:themeColor="text1"/>
          <w:lang w:val="en-US"/>
        </w:rPr>
        <w:t>, 100</w:t>
      </w:r>
      <w:r w:rsidRPr="00CC0687">
        <w:rPr>
          <w:color w:val="000000" w:themeColor="text1"/>
          <w:lang w:val="en-US"/>
        </w:rPr>
        <w:noBreakHyphen/>
        <w:t xml:space="preserve">106. </w:t>
      </w:r>
      <w:hyperlink r:id="rId44" w:history="1">
        <w:r w:rsidRPr="00CC0687">
          <w:rPr>
            <w:rStyle w:val="Lienhypertexte"/>
            <w:color w:val="000000" w:themeColor="text1"/>
            <w:lang w:val="en-US"/>
          </w:rPr>
          <w:t>https://doi.org/10.1016/j.childyouth.2016.12.011</w:t>
        </w:r>
      </w:hyperlink>
    </w:p>
    <w:p w14:paraId="2EA84096" w14:textId="07C27504" w:rsidR="006B25DF" w:rsidRPr="00CC0687" w:rsidRDefault="006B25DF" w:rsidP="00CC0687">
      <w:pPr>
        <w:jc w:val="both"/>
        <w:rPr>
          <w:color w:val="000000" w:themeColor="text1"/>
          <w:lang w:val="en-US"/>
        </w:rPr>
      </w:pPr>
    </w:p>
    <w:p w14:paraId="45A9FC18" w14:textId="77777777" w:rsidR="006B25DF" w:rsidRPr="00CC0687" w:rsidRDefault="006B25DF" w:rsidP="00CC0687">
      <w:pPr>
        <w:jc w:val="both"/>
        <w:rPr>
          <w:color w:val="000000" w:themeColor="text1"/>
          <w:lang w:val="en-US"/>
        </w:rPr>
      </w:pPr>
      <w:proofErr w:type="spellStart"/>
      <w:r w:rsidRPr="00CC0687">
        <w:rPr>
          <w:color w:val="000000" w:themeColor="text1"/>
          <w:lang w:val="en-US"/>
        </w:rPr>
        <w:t>Handwerk</w:t>
      </w:r>
      <w:proofErr w:type="spellEnd"/>
      <w:r w:rsidRPr="00CC0687">
        <w:rPr>
          <w:color w:val="000000" w:themeColor="text1"/>
          <w:lang w:val="en-US"/>
        </w:rPr>
        <w:t xml:space="preserve">, M. L., Field, C. E., &amp; </w:t>
      </w:r>
      <w:proofErr w:type="spellStart"/>
      <w:r w:rsidRPr="00CC0687">
        <w:rPr>
          <w:color w:val="000000" w:themeColor="text1"/>
          <w:lang w:val="en-US"/>
        </w:rPr>
        <w:t>Friman</w:t>
      </w:r>
      <w:proofErr w:type="spellEnd"/>
      <w:r w:rsidRPr="00CC0687">
        <w:rPr>
          <w:color w:val="000000" w:themeColor="text1"/>
          <w:lang w:val="en-US"/>
        </w:rPr>
        <w:t xml:space="preserve">, P. C. (2000). The Iatrogenic Effects of Group Intervention for Antisocial </w:t>
      </w:r>
      <w:proofErr w:type="gramStart"/>
      <w:r w:rsidRPr="00CC0687">
        <w:rPr>
          <w:color w:val="000000" w:themeColor="text1"/>
          <w:lang w:val="en-US"/>
        </w:rPr>
        <w:t>Youth :</w:t>
      </w:r>
      <w:proofErr w:type="gramEnd"/>
      <w:r w:rsidRPr="00CC0687">
        <w:rPr>
          <w:color w:val="000000" w:themeColor="text1"/>
          <w:lang w:val="en-US"/>
        </w:rPr>
        <w:t xml:space="preserve"> Premature Extrapolations? </w:t>
      </w:r>
      <w:r w:rsidRPr="00CC0687">
        <w:rPr>
          <w:iCs/>
          <w:color w:val="000000" w:themeColor="text1"/>
          <w:lang w:val="en-US"/>
        </w:rPr>
        <w:t>Journal of Behavioral Education</w:t>
      </w:r>
      <w:r w:rsidRPr="00CC0687">
        <w:rPr>
          <w:color w:val="000000" w:themeColor="text1"/>
          <w:lang w:val="en-US"/>
        </w:rPr>
        <w:t xml:space="preserve">, </w:t>
      </w:r>
      <w:r w:rsidRPr="00CC0687">
        <w:rPr>
          <w:iCs/>
          <w:color w:val="000000" w:themeColor="text1"/>
          <w:lang w:val="en-US"/>
        </w:rPr>
        <w:t>10</w:t>
      </w:r>
      <w:r w:rsidRPr="00CC0687">
        <w:rPr>
          <w:color w:val="000000" w:themeColor="text1"/>
          <w:lang w:val="en-US"/>
        </w:rPr>
        <w:t>(4), 223</w:t>
      </w:r>
      <w:r w:rsidRPr="00CC0687">
        <w:rPr>
          <w:color w:val="000000" w:themeColor="text1"/>
          <w:lang w:val="en-US"/>
        </w:rPr>
        <w:noBreakHyphen/>
        <w:t>238.</w:t>
      </w:r>
    </w:p>
    <w:p w14:paraId="2D60A702" w14:textId="6FF3CCEB" w:rsidR="0057232A" w:rsidRPr="00CC0687" w:rsidRDefault="0057232A" w:rsidP="00CC0687">
      <w:pPr>
        <w:jc w:val="both"/>
        <w:rPr>
          <w:color w:val="000000" w:themeColor="text1"/>
          <w:lang w:val="en-US"/>
        </w:rPr>
      </w:pPr>
    </w:p>
    <w:p w14:paraId="391D7F80" w14:textId="77777777" w:rsidR="0057232A" w:rsidRPr="00CC0687" w:rsidRDefault="0057232A" w:rsidP="00CC0687">
      <w:pPr>
        <w:jc w:val="both"/>
        <w:rPr>
          <w:color w:val="000000" w:themeColor="text1"/>
          <w:lang w:val="en-US"/>
        </w:rPr>
      </w:pPr>
      <w:r w:rsidRPr="00CC0687">
        <w:rPr>
          <w:color w:val="000000" w:themeColor="text1"/>
          <w:shd w:val="clear" w:color="auto" w:fill="FFFFFF"/>
          <w:lang w:val="en-US"/>
        </w:rPr>
        <w:t>Hardt, J. and Rutter, M. (2004), Validity of adult retrospective reports of adverse childhood experiences: review of the evidence. Journal of Child Psychology and Psychiatry, 45: 260-273. </w:t>
      </w:r>
      <w:hyperlink r:id="rId45" w:history="1">
        <w:r w:rsidRPr="00CC0687">
          <w:rPr>
            <w:rStyle w:val="Lienhypertexte"/>
            <w:color w:val="000000" w:themeColor="text1"/>
            <w:u w:val="none"/>
            <w:shd w:val="clear" w:color="auto" w:fill="FFFFFF"/>
            <w:lang w:val="en-US"/>
          </w:rPr>
          <w:t>https://doi.org/10.1111/j.1469-7610.2004.00218.x</w:t>
        </w:r>
      </w:hyperlink>
    </w:p>
    <w:p w14:paraId="41725FA1" w14:textId="1C22C93A" w:rsidR="007D1C38" w:rsidRPr="00CC0687" w:rsidRDefault="007D1C38" w:rsidP="00CC0687">
      <w:pPr>
        <w:jc w:val="both"/>
        <w:rPr>
          <w:color w:val="000000" w:themeColor="text1"/>
          <w:lang w:val="en-US"/>
        </w:rPr>
      </w:pPr>
    </w:p>
    <w:p w14:paraId="5AE15820" w14:textId="5AE4E6A6" w:rsidR="007D1C38" w:rsidRPr="00CC0687" w:rsidRDefault="007D1C38" w:rsidP="00CC0687">
      <w:pPr>
        <w:jc w:val="both"/>
        <w:rPr>
          <w:color w:val="000000" w:themeColor="text1"/>
          <w:lang w:val="en-US"/>
        </w:rPr>
      </w:pPr>
      <w:r w:rsidRPr="00CC0687">
        <w:rPr>
          <w:color w:val="000000" w:themeColor="text1"/>
          <w:lang w:val="en-US"/>
        </w:rPr>
        <w:t xml:space="preserve">Holloway, J.S. (1997a) Outcome in placements for adoption or long-term fostering. Archives of Disease in Childhood, 76, 227–230. </w:t>
      </w:r>
    </w:p>
    <w:p w14:paraId="1A715209" w14:textId="77777777" w:rsidR="007D1C38" w:rsidRPr="00CC0687" w:rsidRDefault="007D1C38" w:rsidP="00CC0687">
      <w:pPr>
        <w:jc w:val="both"/>
        <w:rPr>
          <w:color w:val="000000" w:themeColor="text1"/>
          <w:lang w:val="en-US"/>
        </w:rPr>
      </w:pPr>
    </w:p>
    <w:p w14:paraId="11FEAF73" w14:textId="4CF66C6B" w:rsidR="007D1C38" w:rsidRPr="00CC0687" w:rsidRDefault="007D1C38" w:rsidP="00CC0687">
      <w:pPr>
        <w:jc w:val="both"/>
        <w:rPr>
          <w:color w:val="000000" w:themeColor="text1"/>
          <w:lang w:val="en-US"/>
        </w:rPr>
      </w:pPr>
      <w:r w:rsidRPr="00CC0687">
        <w:rPr>
          <w:color w:val="000000" w:themeColor="text1"/>
          <w:lang w:val="en-US"/>
        </w:rPr>
        <w:t xml:space="preserve">Holloway, J.S. (1997b) Foster and adoptive parents’ assessment of permanent family placements. Archives of Disease in Childhood, 76, 231–235. </w:t>
      </w:r>
    </w:p>
    <w:p w14:paraId="24AA1E6A" w14:textId="2D5D7E4F" w:rsidR="001A7ABC" w:rsidRPr="00CC0687" w:rsidRDefault="001A7ABC" w:rsidP="00CC0687">
      <w:pPr>
        <w:jc w:val="both"/>
        <w:rPr>
          <w:color w:val="000000" w:themeColor="text1"/>
          <w:lang w:val="en-US"/>
        </w:rPr>
      </w:pPr>
    </w:p>
    <w:p w14:paraId="42276AC0" w14:textId="77777777" w:rsidR="001A7ABC" w:rsidRPr="00CC0687" w:rsidRDefault="001A7ABC" w:rsidP="00CC0687">
      <w:pPr>
        <w:jc w:val="both"/>
        <w:rPr>
          <w:color w:val="000000" w:themeColor="text1"/>
          <w:lang w:val="en-US"/>
        </w:rPr>
      </w:pPr>
      <w:r w:rsidRPr="00CC0687">
        <w:rPr>
          <w:color w:val="000000" w:themeColor="text1"/>
          <w:lang w:val="en-US"/>
        </w:rPr>
        <w:t xml:space="preserve">Horwitz, S. M., </w:t>
      </w:r>
      <w:proofErr w:type="spellStart"/>
      <w:r w:rsidRPr="00CC0687">
        <w:rPr>
          <w:color w:val="000000" w:themeColor="text1"/>
          <w:lang w:val="en-US"/>
        </w:rPr>
        <w:t>Balestracci</w:t>
      </w:r>
      <w:proofErr w:type="spellEnd"/>
      <w:r w:rsidRPr="00CC0687">
        <w:rPr>
          <w:color w:val="000000" w:themeColor="text1"/>
          <w:lang w:val="en-US"/>
        </w:rPr>
        <w:t xml:space="preserve">, K. M. B., &amp; Simms, M. D. (2001). Foster Care Placement Improves Children’s Functioning. </w:t>
      </w:r>
      <w:r w:rsidRPr="00CC0687">
        <w:rPr>
          <w:iCs/>
          <w:color w:val="000000" w:themeColor="text1"/>
          <w:lang w:val="en-US"/>
        </w:rPr>
        <w:t>Archives of Pediatrics &amp; Adolescent Medicine</w:t>
      </w:r>
      <w:r w:rsidRPr="00CC0687">
        <w:rPr>
          <w:color w:val="000000" w:themeColor="text1"/>
          <w:lang w:val="en-US"/>
        </w:rPr>
        <w:t xml:space="preserve">, </w:t>
      </w:r>
      <w:r w:rsidRPr="00CC0687">
        <w:rPr>
          <w:iCs/>
          <w:color w:val="000000" w:themeColor="text1"/>
          <w:lang w:val="en-US"/>
        </w:rPr>
        <w:t>155</w:t>
      </w:r>
      <w:r w:rsidRPr="00CC0687">
        <w:rPr>
          <w:color w:val="000000" w:themeColor="text1"/>
          <w:lang w:val="en-US"/>
        </w:rPr>
        <w:t>(11), 1255</w:t>
      </w:r>
      <w:r w:rsidRPr="00CC0687">
        <w:rPr>
          <w:color w:val="000000" w:themeColor="text1"/>
          <w:lang w:val="en-US"/>
        </w:rPr>
        <w:noBreakHyphen/>
        <w:t xml:space="preserve">1260. </w:t>
      </w:r>
      <w:hyperlink r:id="rId46" w:history="1">
        <w:r w:rsidRPr="00CC0687">
          <w:rPr>
            <w:color w:val="000000" w:themeColor="text1"/>
            <w:u w:val="single"/>
            <w:lang w:val="en-US"/>
          </w:rPr>
          <w:t>https://doi.org/10.1001/archpedi.155.11.1255</w:t>
        </w:r>
      </w:hyperlink>
    </w:p>
    <w:p w14:paraId="24B3A495" w14:textId="1ABDA69F" w:rsidR="00180B04" w:rsidRPr="00CC0687" w:rsidRDefault="00180B04" w:rsidP="00CC0687">
      <w:pPr>
        <w:jc w:val="both"/>
        <w:rPr>
          <w:color w:val="000000" w:themeColor="text1"/>
          <w:lang w:val="en-US"/>
        </w:rPr>
      </w:pPr>
    </w:p>
    <w:p w14:paraId="31238EA0" w14:textId="7E50BD89" w:rsidR="003F6391" w:rsidRPr="00CC0687" w:rsidRDefault="00180B04" w:rsidP="00CC0687">
      <w:pPr>
        <w:jc w:val="both"/>
        <w:rPr>
          <w:rStyle w:val="Lienhypertexte"/>
          <w:color w:val="000000" w:themeColor="text1"/>
          <w:lang w:val="en-US"/>
        </w:rPr>
      </w:pPr>
      <w:proofErr w:type="spellStart"/>
      <w:r w:rsidRPr="00CC0687">
        <w:rPr>
          <w:color w:val="000000" w:themeColor="text1"/>
          <w:lang w:val="en-US"/>
        </w:rPr>
        <w:t>Hukkanen</w:t>
      </w:r>
      <w:proofErr w:type="spellEnd"/>
      <w:r w:rsidRPr="00CC0687">
        <w:rPr>
          <w:color w:val="000000" w:themeColor="text1"/>
          <w:lang w:val="en-US"/>
        </w:rPr>
        <w:t xml:space="preserve">, R., Sourander, A., </w:t>
      </w:r>
      <w:proofErr w:type="spellStart"/>
      <w:r w:rsidRPr="00CC0687">
        <w:rPr>
          <w:color w:val="000000" w:themeColor="text1"/>
          <w:lang w:val="en-US"/>
        </w:rPr>
        <w:t>Bergroth</w:t>
      </w:r>
      <w:proofErr w:type="spellEnd"/>
      <w:r w:rsidRPr="00CC0687">
        <w:rPr>
          <w:color w:val="000000" w:themeColor="text1"/>
          <w:lang w:val="en-US"/>
        </w:rPr>
        <w:t xml:space="preserve">, L., &amp; </w:t>
      </w:r>
      <w:proofErr w:type="spellStart"/>
      <w:r w:rsidRPr="00CC0687">
        <w:rPr>
          <w:color w:val="000000" w:themeColor="text1"/>
          <w:lang w:val="en-US"/>
        </w:rPr>
        <w:t>Piha</w:t>
      </w:r>
      <w:proofErr w:type="spellEnd"/>
      <w:r w:rsidRPr="00CC0687">
        <w:rPr>
          <w:color w:val="000000" w:themeColor="text1"/>
          <w:lang w:val="en-US"/>
        </w:rPr>
        <w:t xml:space="preserve">, J. (1999). Psychosocial factors and adequacy of services for children in children’s homes. </w:t>
      </w:r>
      <w:r w:rsidRPr="00CC0687">
        <w:rPr>
          <w:iCs/>
          <w:color w:val="000000" w:themeColor="text1"/>
          <w:lang w:val="en-US"/>
        </w:rPr>
        <w:t>European Child &amp; Adolescent Psychiatry</w:t>
      </w:r>
      <w:r w:rsidRPr="00CC0687">
        <w:rPr>
          <w:color w:val="000000" w:themeColor="text1"/>
          <w:lang w:val="en-US"/>
        </w:rPr>
        <w:t xml:space="preserve">, </w:t>
      </w:r>
      <w:r w:rsidRPr="00CC0687">
        <w:rPr>
          <w:iCs/>
          <w:color w:val="000000" w:themeColor="text1"/>
          <w:lang w:val="en-US"/>
        </w:rPr>
        <w:t>8</w:t>
      </w:r>
      <w:r w:rsidRPr="00CC0687">
        <w:rPr>
          <w:color w:val="000000" w:themeColor="text1"/>
          <w:lang w:val="en-US"/>
        </w:rPr>
        <w:t>(4), 268</w:t>
      </w:r>
      <w:r w:rsidRPr="00CC0687">
        <w:rPr>
          <w:color w:val="000000" w:themeColor="text1"/>
          <w:lang w:val="en-US"/>
        </w:rPr>
        <w:noBreakHyphen/>
        <w:t xml:space="preserve">275. </w:t>
      </w:r>
      <w:hyperlink r:id="rId47" w:history="1">
        <w:r w:rsidRPr="00CC0687">
          <w:rPr>
            <w:rStyle w:val="Lienhypertexte"/>
            <w:color w:val="000000" w:themeColor="text1"/>
            <w:lang w:val="en-US"/>
          </w:rPr>
          <w:t>https://doi.org/10.1007/s007870050101</w:t>
        </w:r>
      </w:hyperlink>
    </w:p>
    <w:p w14:paraId="3FE7AF9A" w14:textId="36486BBB" w:rsidR="003F6391" w:rsidRPr="00CC0687" w:rsidRDefault="003F6391" w:rsidP="00CC0687">
      <w:pPr>
        <w:jc w:val="both"/>
        <w:rPr>
          <w:rStyle w:val="Lienhypertexte"/>
          <w:color w:val="000000" w:themeColor="text1"/>
          <w:lang w:val="en-US"/>
        </w:rPr>
      </w:pPr>
    </w:p>
    <w:p w14:paraId="2E110542" w14:textId="77777777" w:rsidR="003F6391" w:rsidRPr="00CC0687" w:rsidRDefault="003F6391" w:rsidP="00CC0687">
      <w:pPr>
        <w:jc w:val="both"/>
        <w:rPr>
          <w:color w:val="000000" w:themeColor="text1"/>
          <w:lang w:val="en-US"/>
        </w:rPr>
      </w:pPr>
      <w:r w:rsidRPr="00CC0687">
        <w:rPr>
          <w:color w:val="000000" w:themeColor="text1"/>
          <w:lang w:val="en-US"/>
        </w:rPr>
        <w:lastRenderedPageBreak/>
        <w:t xml:space="preserve">Humphreys, C., &amp; </w:t>
      </w:r>
      <w:proofErr w:type="spellStart"/>
      <w:r w:rsidRPr="00CC0687">
        <w:rPr>
          <w:color w:val="000000" w:themeColor="text1"/>
          <w:lang w:val="en-US"/>
        </w:rPr>
        <w:t>Kiraly</w:t>
      </w:r>
      <w:proofErr w:type="spellEnd"/>
      <w:r w:rsidRPr="00CC0687">
        <w:rPr>
          <w:color w:val="000000" w:themeColor="text1"/>
          <w:lang w:val="en-US"/>
        </w:rPr>
        <w:t xml:space="preserve">, M. (s. d.). Developmentally Sensitive Parental Contact for Infants When Families Are Separated. </w:t>
      </w:r>
      <w:r w:rsidRPr="00CC0687">
        <w:rPr>
          <w:iCs/>
          <w:color w:val="000000" w:themeColor="text1"/>
          <w:lang w:val="en-US"/>
        </w:rPr>
        <w:t>Family Matters</w:t>
      </w:r>
      <w:r w:rsidRPr="00CC0687">
        <w:rPr>
          <w:color w:val="000000" w:themeColor="text1"/>
          <w:lang w:val="en-US"/>
        </w:rPr>
        <w:t xml:space="preserve">, </w:t>
      </w:r>
      <w:r w:rsidRPr="00CC0687">
        <w:rPr>
          <w:iCs/>
          <w:color w:val="000000" w:themeColor="text1"/>
          <w:lang w:val="en-US"/>
        </w:rPr>
        <w:t>85</w:t>
      </w:r>
      <w:r w:rsidRPr="00CC0687">
        <w:rPr>
          <w:color w:val="000000" w:themeColor="text1"/>
          <w:lang w:val="en-US"/>
        </w:rPr>
        <w:t>, 49</w:t>
      </w:r>
      <w:r w:rsidRPr="00CC0687">
        <w:rPr>
          <w:color w:val="000000" w:themeColor="text1"/>
          <w:lang w:val="en-US"/>
        </w:rPr>
        <w:noBreakHyphen/>
        <w:t xml:space="preserve">59. </w:t>
      </w:r>
      <w:hyperlink r:id="rId48" w:history="1">
        <w:r w:rsidRPr="00CC0687">
          <w:rPr>
            <w:color w:val="000000" w:themeColor="text1"/>
            <w:u w:val="single"/>
            <w:lang w:val="en-US"/>
          </w:rPr>
          <w:t>https://doi.org/10.3316/informit.242825863050883</w:t>
        </w:r>
      </w:hyperlink>
    </w:p>
    <w:p w14:paraId="1359B509" w14:textId="77777777" w:rsidR="003F6391" w:rsidRPr="00CC0687" w:rsidRDefault="003F6391" w:rsidP="00CC0687">
      <w:pPr>
        <w:jc w:val="both"/>
        <w:rPr>
          <w:rStyle w:val="Lienhypertexte"/>
          <w:color w:val="000000" w:themeColor="text1"/>
          <w:lang w:val="en-US"/>
        </w:rPr>
      </w:pPr>
    </w:p>
    <w:p w14:paraId="1472F268" w14:textId="77777777" w:rsidR="00DA4D2E" w:rsidRPr="00CC0687" w:rsidRDefault="00DA4D2E" w:rsidP="00CC0687">
      <w:pPr>
        <w:jc w:val="both"/>
        <w:rPr>
          <w:color w:val="000000" w:themeColor="text1"/>
          <w:lang w:val="en-US"/>
        </w:rPr>
      </w:pPr>
      <w:r w:rsidRPr="00CC0687">
        <w:rPr>
          <w:color w:val="000000" w:themeColor="text1"/>
          <w:lang w:val="en-US"/>
        </w:rPr>
        <w:t xml:space="preserve">Hussey, J. M., Chang, J. J., &amp; Kotch, J. B. (2006). Child Maltreatment in the United </w:t>
      </w:r>
      <w:proofErr w:type="gramStart"/>
      <w:r w:rsidRPr="00CC0687">
        <w:rPr>
          <w:color w:val="000000" w:themeColor="text1"/>
          <w:lang w:val="en-US"/>
        </w:rPr>
        <w:t>States :</w:t>
      </w:r>
      <w:proofErr w:type="gramEnd"/>
      <w:r w:rsidRPr="00CC0687">
        <w:rPr>
          <w:color w:val="000000" w:themeColor="text1"/>
          <w:lang w:val="en-US"/>
        </w:rPr>
        <w:t xml:space="preserve"> Prevalence, Risk Factors, and Adolescent Health Consequences. </w:t>
      </w:r>
      <w:r w:rsidRPr="00CC0687">
        <w:rPr>
          <w:iCs/>
          <w:color w:val="000000" w:themeColor="text1"/>
          <w:lang w:val="en-US"/>
        </w:rPr>
        <w:t>Pediatrics</w:t>
      </w:r>
      <w:r w:rsidRPr="00CC0687">
        <w:rPr>
          <w:color w:val="000000" w:themeColor="text1"/>
          <w:lang w:val="en-US"/>
        </w:rPr>
        <w:t xml:space="preserve">, </w:t>
      </w:r>
      <w:r w:rsidRPr="00CC0687">
        <w:rPr>
          <w:iCs/>
          <w:color w:val="000000" w:themeColor="text1"/>
          <w:lang w:val="en-US"/>
        </w:rPr>
        <w:t>118</w:t>
      </w:r>
      <w:r w:rsidRPr="00CC0687">
        <w:rPr>
          <w:color w:val="000000" w:themeColor="text1"/>
          <w:lang w:val="en-US"/>
        </w:rPr>
        <w:t>(3), 933</w:t>
      </w:r>
      <w:r w:rsidRPr="00CC0687">
        <w:rPr>
          <w:color w:val="000000" w:themeColor="text1"/>
          <w:lang w:val="en-US"/>
        </w:rPr>
        <w:noBreakHyphen/>
        <w:t xml:space="preserve">942. </w:t>
      </w:r>
      <w:hyperlink r:id="rId49" w:history="1">
        <w:r w:rsidRPr="00CC0687">
          <w:rPr>
            <w:rStyle w:val="Lienhypertexte"/>
            <w:color w:val="000000" w:themeColor="text1"/>
            <w:lang w:val="en-US"/>
          </w:rPr>
          <w:t>https://doi.org/10.1542/peds.2005-2452</w:t>
        </w:r>
      </w:hyperlink>
    </w:p>
    <w:p w14:paraId="6EF44429" w14:textId="77777777" w:rsidR="00DA4D2E" w:rsidRPr="00CC0687" w:rsidRDefault="00DA4D2E" w:rsidP="00CC0687">
      <w:pPr>
        <w:jc w:val="both"/>
        <w:rPr>
          <w:rStyle w:val="Lienhypertexte"/>
          <w:color w:val="000000" w:themeColor="text1"/>
          <w:lang w:val="en-US"/>
        </w:rPr>
      </w:pPr>
    </w:p>
    <w:p w14:paraId="4A4193D3" w14:textId="275601BB" w:rsidR="007D1C38" w:rsidRPr="00CC0687" w:rsidRDefault="007D1C38" w:rsidP="00CC0687">
      <w:pPr>
        <w:jc w:val="both"/>
        <w:rPr>
          <w:color w:val="000000" w:themeColor="text1"/>
          <w:lang w:val="en-US"/>
        </w:rPr>
      </w:pPr>
      <w:r w:rsidRPr="00CC0687">
        <w:rPr>
          <w:color w:val="000000" w:themeColor="text1"/>
          <w:lang w:val="en-US"/>
        </w:rPr>
        <w:t xml:space="preserve">James, S. (2004). Why do foster care placement disrupt? An investigation of reasons for placement change in foster care. </w:t>
      </w:r>
      <w:r w:rsidRPr="00CC0687">
        <w:rPr>
          <w:iCs/>
          <w:color w:val="000000" w:themeColor="text1"/>
          <w:lang w:val="en-US"/>
        </w:rPr>
        <w:t>The Social Service Review</w:t>
      </w:r>
      <w:r w:rsidRPr="00CC0687">
        <w:rPr>
          <w:color w:val="000000" w:themeColor="text1"/>
          <w:lang w:val="en-US"/>
        </w:rPr>
        <w:t>, 78(4), 601-627.</w:t>
      </w:r>
    </w:p>
    <w:p w14:paraId="298D1A02" w14:textId="252B859C" w:rsidR="00927A83" w:rsidRPr="00CC0687" w:rsidRDefault="00927A83" w:rsidP="00CC0687">
      <w:pPr>
        <w:jc w:val="both"/>
        <w:rPr>
          <w:color w:val="000000" w:themeColor="text1"/>
          <w:lang w:val="en-US"/>
        </w:rPr>
      </w:pPr>
    </w:p>
    <w:p w14:paraId="236DB514" w14:textId="1A87F637" w:rsidR="00927A83" w:rsidRPr="00CC0687" w:rsidRDefault="00927A83" w:rsidP="00CC0687">
      <w:pPr>
        <w:jc w:val="both"/>
        <w:rPr>
          <w:color w:val="000000" w:themeColor="text1"/>
          <w:lang w:val="en-US"/>
        </w:rPr>
      </w:pPr>
      <w:r w:rsidRPr="00CC0687">
        <w:rPr>
          <w:color w:val="000000" w:themeColor="text1"/>
          <w:lang w:val="nl-BE"/>
        </w:rPr>
        <w:t xml:space="preserve">James, S., Roesch, S., &amp; Zhang, J. J. (2012). </w:t>
      </w:r>
      <w:r w:rsidRPr="00CC0687">
        <w:rPr>
          <w:color w:val="000000" w:themeColor="text1"/>
          <w:lang w:val="en-US"/>
        </w:rPr>
        <w:t xml:space="preserve">Characteristics and Behavioral Outcomes for Youth in Group Care and Family-Based </w:t>
      </w:r>
      <w:proofErr w:type="gramStart"/>
      <w:r w:rsidRPr="00CC0687">
        <w:rPr>
          <w:color w:val="000000" w:themeColor="text1"/>
          <w:lang w:val="en-US"/>
        </w:rPr>
        <w:t>Care :</w:t>
      </w:r>
      <w:proofErr w:type="gramEnd"/>
      <w:r w:rsidRPr="00CC0687">
        <w:rPr>
          <w:color w:val="000000" w:themeColor="text1"/>
          <w:lang w:val="en-US"/>
        </w:rPr>
        <w:t xml:space="preserve"> A Propensity Score Matching Approach Using National Data. Journal of Emotional and Behavioral Disorders, 20(3), 144</w:t>
      </w:r>
      <w:r w:rsidRPr="00CC0687">
        <w:rPr>
          <w:color w:val="000000" w:themeColor="text1"/>
          <w:lang w:val="en-US"/>
        </w:rPr>
        <w:noBreakHyphen/>
        <w:t xml:space="preserve">156. </w:t>
      </w:r>
      <w:hyperlink r:id="rId50" w:history="1">
        <w:r w:rsidRPr="00CC0687">
          <w:rPr>
            <w:color w:val="000000" w:themeColor="text1"/>
            <w:lang w:val="en-US"/>
          </w:rPr>
          <w:t>https://doi.org/10.1177/1063426611409041</w:t>
        </w:r>
      </w:hyperlink>
    </w:p>
    <w:p w14:paraId="6CFD54B3" w14:textId="4DA7441F" w:rsidR="005802CD" w:rsidRPr="00CC0687" w:rsidRDefault="005802CD" w:rsidP="00CC0687">
      <w:pPr>
        <w:jc w:val="both"/>
        <w:rPr>
          <w:color w:val="000000" w:themeColor="text1"/>
          <w:lang w:val="en-US"/>
        </w:rPr>
      </w:pPr>
    </w:p>
    <w:p w14:paraId="24ED4516" w14:textId="7D50DE0B" w:rsidR="005802CD" w:rsidRPr="00CC0687" w:rsidRDefault="005802CD" w:rsidP="00CC0687">
      <w:pPr>
        <w:jc w:val="both"/>
        <w:rPr>
          <w:color w:val="000000" w:themeColor="text1"/>
          <w:lang w:val="en-US"/>
        </w:rPr>
      </w:pPr>
      <w:proofErr w:type="spellStart"/>
      <w:r w:rsidRPr="00CC0687">
        <w:rPr>
          <w:color w:val="000000" w:themeColor="text1"/>
          <w:lang w:val="en-US"/>
        </w:rPr>
        <w:t>Jedwab</w:t>
      </w:r>
      <w:proofErr w:type="spellEnd"/>
      <w:r w:rsidRPr="00CC0687">
        <w:rPr>
          <w:color w:val="000000" w:themeColor="text1"/>
          <w:lang w:val="en-US"/>
        </w:rPr>
        <w:t xml:space="preserve">, M., Chatterjee, A., &amp; Shaw, T. V. (2018). Caseworkers’ insights and experiences with successful reunification.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86</w:t>
      </w:r>
      <w:r w:rsidRPr="00CC0687">
        <w:rPr>
          <w:color w:val="000000" w:themeColor="text1"/>
          <w:lang w:val="en-US"/>
        </w:rPr>
        <w:t>, 56</w:t>
      </w:r>
      <w:r w:rsidRPr="00CC0687">
        <w:rPr>
          <w:color w:val="000000" w:themeColor="text1"/>
          <w:lang w:val="en-US"/>
        </w:rPr>
        <w:noBreakHyphen/>
        <w:t xml:space="preserve">63. </w:t>
      </w:r>
      <w:hyperlink r:id="rId51" w:history="1">
        <w:r w:rsidRPr="00CC0687">
          <w:rPr>
            <w:rStyle w:val="Lienhypertexte"/>
            <w:color w:val="000000" w:themeColor="text1"/>
            <w:lang w:val="en-US"/>
          </w:rPr>
          <w:t>https://doi.org/10.1016/j.childyouth.2018.01.017</w:t>
        </w:r>
      </w:hyperlink>
    </w:p>
    <w:p w14:paraId="7AEE2B22" w14:textId="1DF9B42F" w:rsidR="00DA4D2E" w:rsidRPr="00CC0687" w:rsidRDefault="00DA4D2E" w:rsidP="00CC0687">
      <w:pPr>
        <w:jc w:val="both"/>
        <w:rPr>
          <w:color w:val="000000" w:themeColor="text1"/>
          <w:lang w:val="en-US"/>
        </w:rPr>
      </w:pPr>
    </w:p>
    <w:p w14:paraId="219147E2" w14:textId="77777777" w:rsidR="00DA4D2E" w:rsidRPr="00CC0687" w:rsidRDefault="00DA4D2E" w:rsidP="00CC0687">
      <w:pPr>
        <w:jc w:val="both"/>
        <w:rPr>
          <w:color w:val="000000" w:themeColor="text1"/>
          <w:lang w:val="en-US"/>
        </w:rPr>
      </w:pPr>
      <w:r w:rsidRPr="00CC0687">
        <w:rPr>
          <w:color w:val="000000" w:themeColor="text1"/>
          <w:lang w:val="en-US"/>
        </w:rPr>
        <w:t xml:space="preserve">Jones, A. M., &amp; Morris, T. L. (2012). Psychological Adjustment of Children in Foster </w:t>
      </w:r>
      <w:proofErr w:type="gramStart"/>
      <w:r w:rsidRPr="00CC0687">
        <w:rPr>
          <w:color w:val="000000" w:themeColor="text1"/>
          <w:lang w:val="en-US"/>
        </w:rPr>
        <w:t>Care :</w:t>
      </w:r>
      <w:proofErr w:type="gramEnd"/>
      <w:r w:rsidRPr="00CC0687">
        <w:rPr>
          <w:color w:val="000000" w:themeColor="text1"/>
          <w:lang w:val="en-US"/>
        </w:rPr>
        <w:t xml:space="preserve"> Review and Implications for Best Practice. </w:t>
      </w:r>
      <w:r w:rsidRPr="00CC0687">
        <w:rPr>
          <w:iCs/>
          <w:color w:val="000000" w:themeColor="text1"/>
          <w:lang w:val="en-US"/>
        </w:rPr>
        <w:t>Journal of Public Child Welfare</w:t>
      </w:r>
      <w:r w:rsidRPr="00CC0687">
        <w:rPr>
          <w:color w:val="000000" w:themeColor="text1"/>
          <w:lang w:val="en-US"/>
        </w:rPr>
        <w:t xml:space="preserve">, </w:t>
      </w:r>
      <w:r w:rsidRPr="00CC0687">
        <w:rPr>
          <w:iCs/>
          <w:color w:val="000000" w:themeColor="text1"/>
          <w:lang w:val="en-US"/>
        </w:rPr>
        <w:t>6</w:t>
      </w:r>
      <w:r w:rsidRPr="00CC0687">
        <w:rPr>
          <w:color w:val="000000" w:themeColor="text1"/>
          <w:lang w:val="en-US"/>
        </w:rPr>
        <w:t>(2), 129</w:t>
      </w:r>
      <w:r w:rsidRPr="00CC0687">
        <w:rPr>
          <w:color w:val="000000" w:themeColor="text1"/>
          <w:lang w:val="en-US"/>
        </w:rPr>
        <w:noBreakHyphen/>
        <w:t xml:space="preserve">148. </w:t>
      </w:r>
      <w:hyperlink r:id="rId52" w:history="1">
        <w:r w:rsidRPr="00CC0687">
          <w:rPr>
            <w:color w:val="000000" w:themeColor="text1"/>
            <w:u w:val="single"/>
            <w:lang w:val="en-US"/>
          </w:rPr>
          <w:t>https://doi.org/10.1080/15548732.2011.617272</w:t>
        </w:r>
      </w:hyperlink>
    </w:p>
    <w:p w14:paraId="6987AF18" w14:textId="155513F2" w:rsidR="00133F53" w:rsidRPr="00CC0687" w:rsidRDefault="00133F53" w:rsidP="00CC0687">
      <w:pPr>
        <w:jc w:val="both"/>
        <w:rPr>
          <w:color w:val="000000" w:themeColor="text1"/>
          <w:lang w:val="en-US"/>
        </w:rPr>
      </w:pPr>
    </w:p>
    <w:p w14:paraId="7BEAF7CA" w14:textId="4CB1BFE7" w:rsidR="00133F53" w:rsidRPr="00CC0687" w:rsidRDefault="00133F53" w:rsidP="00CC0687">
      <w:pPr>
        <w:jc w:val="both"/>
        <w:rPr>
          <w:color w:val="000000" w:themeColor="text1"/>
          <w:lang w:val="en-US"/>
        </w:rPr>
      </w:pPr>
      <w:proofErr w:type="spellStart"/>
      <w:r w:rsidRPr="00CC0687">
        <w:rPr>
          <w:color w:val="000000" w:themeColor="text1"/>
          <w:lang w:val="en-US"/>
        </w:rPr>
        <w:t>Lanctôt</w:t>
      </w:r>
      <w:proofErr w:type="spellEnd"/>
      <w:r w:rsidRPr="00CC0687">
        <w:rPr>
          <w:color w:val="000000" w:themeColor="text1"/>
          <w:lang w:val="en-US"/>
        </w:rPr>
        <w:t xml:space="preserve">, N., Lemieux, A., &amp; </w:t>
      </w:r>
      <w:proofErr w:type="spellStart"/>
      <w:r w:rsidRPr="00CC0687">
        <w:rPr>
          <w:color w:val="000000" w:themeColor="text1"/>
          <w:lang w:val="en-US"/>
        </w:rPr>
        <w:t>Mathys</w:t>
      </w:r>
      <w:proofErr w:type="spellEnd"/>
      <w:r w:rsidRPr="00CC0687">
        <w:rPr>
          <w:color w:val="000000" w:themeColor="text1"/>
          <w:lang w:val="en-US"/>
        </w:rPr>
        <w:t xml:space="preserve">, C. (2016). The Value of a Safe, Connected Social Climate for Adolescent Girls in Residential Care. </w:t>
      </w:r>
      <w:r w:rsidRPr="00CC0687">
        <w:rPr>
          <w:iCs/>
          <w:color w:val="000000" w:themeColor="text1"/>
          <w:lang w:val="en-US"/>
        </w:rPr>
        <w:t>Residential Treatment for Children &amp; Youth</w:t>
      </w:r>
      <w:r w:rsidRPr="00CC0687">
        <w:rPr>
          <w:color w:val="000000" w:themeColor="text1"/>
          <w:lang w:val="en-US"/>
        </w:rPr>
        <w:t xml:space="preserve">, </w:t>
      </w:r>
      <w:r w:rsidRPr="00CC0687">
        <w:rPr>
          <w:iCs/>
          <w:color w:val="000000" w:themeColor="text1"/>
          <w:lang w:val="en-US"/>
        </w:rPr>
        <w:t>33</w:t>
      </w:r>
      <w:r w:rsidRPr="00CC0687">
        <w:rPr>
          <w:color w:val="000000" w:themeColor="text1"/>
          <w:lang w:val="en-US"/>
        </w:rPr>
        <w:t>(3</w:t>
      </w:r>
      <w:r w:rsidRPr="00CC0687">
        <w:rPr>
          <w:color w:val="000000" w:themeColor="text1"/>
          <w:lang w:val="en-US"/>
        </w:rPr>
        <w:noBreakHyphen/>
        <w:t>4), 247</w:t>
      </w:r>
      <w:r w:rsidRPr="00CC0687">
        <w:rPr>
          <w:color w:val="000000" w:themeColor="text1"/>
          <w:lang w:val="en-US"/>
        </w:rPr>
        <w:noBreakHyphen/>
        <w:t xml:space="preserve">269. </w:t>
      </w:r>
      <w:hyperlink r:id="rId53" w:history="1">
        <w:r w:rsidRPr="00CC0687">
          <w:rPr>
            <w:rStyle w:val="Lienhypertexte"/>
            <w:color w:val="000000" w:themeColor="text1"/>
            <w:lang w:val="en-US"/>
          </w:rPr>
          <w:t>https://doi.org/10.1080/0886571X.2016.1207218</w:t>
        </w:r>
      </w:hyperlink>
    </w:p>
    <w:p w14:paraId="5A1BDE21" w14:textId="7A257053" w:rsidR="00B31395" w:rsidRPr="00CC0687" w:rsidRDefault="00B31395" w:rsidP="00CC0687">
      <w:pPr>
        <w:jc w:val="both"/>
        <w:rPr>
          <w:color w:val="000000" w:themeColor="text1"/>
          <w:lang w:val="en-US"/>
        </w:rPr>
      </w:pPr>
    </w:p>
    <w:p w14:paraId="0DA05E8B" w14:textId="77777777" w:rsidR="00AB7289" w:rsidRPr="00CC0687" w:rsidRDefault="00B31395" w:rsidP="00CC0687">
      <w:pPr>
        <w:jc w:val="both"/>
        <w:rPr>
          <w:rStyle w:val="Lienhypertexte"/>
          <w:color w:val="000000" w:themeColor="text1"/>
          <w:lang w:val="en-US"/>
        </w:rPr>
      </w:pPr>
      <w:r w:rsidRPr="00CC0687">
        <w:rPr>
          <w:color w:val="000000" w:themeColor="text1"/>
          <w:lang w:val="en-US"/>
        </w:rPr>
        <w:t xml:space="preserve">Lanigan, J. D., &amp; Burleson, E. (2017). Foster Parent’s Perspectives Regarding the Transition of a New Placement into their </w:t>
      </w:r>
      <w:proofErr w:type="gramStart"/>
      <w:r w:rsidRPr="00CC0687">
        <w:rPr>
          <w:color w:val="000000" w:themeColor="text1"/>
          <w:lang w:val="en-US"/>
        </w:rPr>
        <w:t>Home :</w:t>
      </w:r>
      <w:proofErr w:type="gramEnd"/>
      <w:r w:rsidRPr="00CC0687">
        <w:rPr>
          <w:color w:val="000000" w:themeColor="text1"/>
          <w:lang w:val="en-US"/>
        </w:rPr>
        <w:t xml:space="preserve"> An Exploratory Study. </w:t>
      </w:r>
      <w:r w:rsidRPr="00CC0687">
        <w:rPr>
          <w:iCs/>
          <w:color w:val="000000" w:themeColor="text1"/>
          <w:lang w:val="en-US"/>
        </w:rPr>
        <w:t>Journal of Child and Family Studies</w:t>
      </w:r>
      <w:r w:rsidRPr="00CC0687">
        <w:rPr>
          <w:color w:val="000000" w:themeColor="text1"/>
          <w:lang w:val="en-US"/>
        </w:rPr>
        <w:t xml:space="preserve">, </w:t>
      </w:r>
      <w:r w:rsidRPr="00CC0687">
        <w:rPr>
          <w:iCs/>
          <w:color w:val="000000" w:themeColor="text1"/>
          <w:lang w:val="en-US"/>
        </w:rPr>
        <w:t>26</w:t>
      </w:r>
      <w:r w:rsidRPr="00CC0687">
        <w:rPr>
          <w:color w:val="000000" w:themeColor="text1"/>
          <w:lang w:val="en-US"/>
        </w:rPr>
        <w:t>(3), 905</w:t>
      </w:r>
      <w:r w:rsidRPr="00CC0687">
        <w:rPr>
          <w:color w:val="000000" w:themeColor="text1"/>
          <w:lang w:val="en-US"/>
        </w:rPr>
        <w:noBreakHyphen/>
        <w:t xml:space="preserve">915. </w:t>
      </w:r>
      <w:hyperlink r:id="rId54" w:history="1">
        <w:r w:rsidRPr="00CC0687">
          <w:rPr>
            <w:rStyle w:val="Lienhypertexte"/>
            <w:color w:val="000000" w:themeColor="text1"/>
            <w:lang w:val="en-US"/>
          </w:rPr>
          <w:t>https://doi.org/10.1007/s10826-016-0597-0</w:t>
        </w:r>
      </w:hyperlink>
    </w:p>
    <w:p w14:paraId="29B466E6" w14:textId="77777777" w:rsidR="00AB7289" w:rsidRPr="00CC0687" w:rsidRDefault="00AB7289" w:rsidP="00CC0687">
      <w:pPr>
        <w:jc w:val="both"/>
        <w:rPr>
          <w:color w:val="000000" w:themeColor="text1"/>
          <w:lang w:val="en-US"/>
        </w:rPr>
      </w:pPr>
    </w:p>
    <w:p w14:paraId="5A46AB0E" w14:textId="5C57A727" w:rsidR="00AB7289" w:rsidRPr="00CC0687" w:rsidRDefault="00AB7289" w:rsidP="00CC0687">
      <w:pPr>
        <w:jc w:val="both"/>
        <w:rPr>
          <w:color w:val="000000" w:themeColor="text1"/>
          <w:u w:val="single"/>
          <w:lang w:val="en-US"/>
        </w:rPr>
      </w:pPr>
      <w:r w:rsidRPr="00CC0687">
        <w:rPr>
          <w:color w:val="000000" w:themeColor="text1"/>
          <w:lang w:val="en-US"/>
        </w:rPr>
        <w:t xml:space="preserve">Lawrence, R. (1994). Recruiting </w:t>
      </w:r>
      <w:proofErr w:type="spellStart"/>
      <w:r w:rsidRPr="00CC0687">
        <w:rPr>
          <w:color w:val="000000" w:themeColor="text1"/>
          <w:lang w:val="en-US"/>
        </w:rPr>
        <w:t>carers</w:t>
      </w:r>
      <w:proofErr w:type="spellEnd"/>
      <w:r w:rsidRPr="00CC0687">
        <w:rPr>
          <w:color w:val="000000" w:themeColor="text1"/>
          <w:lang w:val="en-US"/>
        </w:rPr>
        <w:t xml:space="preserve"> for children in substitute </w:t>
      </w:r>
      <w:proofErr w:type="gramStart"/>
      <w:r w:rsidRPr="00CC0687">
        <w:rPr>
          <w:color w:val="000000" w:themeColor="text1"/>
          <w:lang w:val="en-US"/>
        </w:rPr>
        <w:t>care :</w:t>
      </w:r>
      <w:proofErr w:type="gramEnd"/>
      <w:r w:rsidRPr="00CC0687">
        <w:rPr>
          <w:color w:val="000000" w:themeColor="text1"/>
          <w:lang w:val="en-US"/>
        </w:rPr>
        <w:t xml:space="preserve"> The challenge of program revision. </w:t>
      </w:r>
      <w:r w:rsidRPr="00CC0687">
        <w:rPr>
          <w:iCs/>
          <w:color w:val="000000" w:themeColor="text1"/>
          <w:lang w:val="en-US"/>
        </w:rPr>
        <w:t>Australian Social Work</w:t>
      </w:r>
      <w:r w:rsidRPr="00CC0687">
        <w:rPr>
          <w:color w:val="000000" w:themeColor="text1"/>
          <w:lang w:val="en-US"/>
        </w:rPr>
        <w:t xml:space="preserve">, </w:t>
      </w:r>
      <w:r w:rsidRPr="00CC0687">
        <w:rPr>
          <w:iCs/>
          <w:color w:val="000000" w:themeColor="text1"/>
          <w:lang w:val="en-US"/>
        </w:rPr>
        <w:t>47</w:t>
      </w:r>
      <w:r w:rsidRPr="00CC0687">
        <w:rPr>
          <w:color w:val="000000" w:themeColor="text1"/>
          <w:lang w:val="en-US"/>
        </w:rPr>
        <w:t>(1), 37</w:t>
      </w:r>
      <w:r w:rsidRPr="00CC0687">
        <w:rPr>
          <w:color w:val="000000" w:themeColor="text1"/>
          <w:lang w:val="en-US"/>
        </w:rPr>
        <w:noBreakHyphen/>
        <w:t xml:space="preserve">42. </w:t>
      </w:r>
      <w:hyperlink r:id="rId55" w:history="1">
        <w:r w:rsidRPr="00CC0687">
          <w:rPr>
            <w:rStyle w:val="Lienhypertexte"/>
            <w:color w:val="000000" w:themeColor="text1"/>
            <w:lang w:val="en-US"/>
          </w:rPr>
          <w:t>https://doi.org/10.1080/03124079408411121</w:t>
        </w:r>
      </w:hyperlink>
    </w:p>
    <w:p w14:paraId="11EF6F0D" w14:textId="77777777" w:rsidR="00AB7289" w:rsidRPr="00CC0687" w:rsidRDefault="00AB7289" w:rsidP="00CC0687">
      <w:pPr>
        <w:jc w:val="both"/>
        <w:rPr>
          <w:color w:val="000000" w:themeColor="text1"/>
          <w:lang w:val="en-US"/>
        </w:rPr>
      </w:pPr>
    </w:p>
    <w:p w14:paraId="3927E5FC" w14:textId="25285026" w:rsidR="007D1C38" w:rsidRPr="00CC0687" w:rsidRDefault="00C43156" w:rsidP="00CC0687">
      <w:pPr>
        <w:jc w:val="both"/>
        <w:rPr>
          <w:color w:val="000000" w:themeColor="text1"/>
          <w:lang w:val="en-US"/>
        </w:rPr>
      </w:pPr>
      <w:r w:rsidRPr="00CC0687">
        <w:rPr>
          <w:color w:val="000000" w:themeColor="text1"/>
          <w:lang w:val="en-US"/>
        </w:rPr>
        <w:t xml:space="preserve">Lee, B. R., Bright, C. L., Svoboda, D. V., </w:t>
      </w:r>
      <w:proofErr w:type="spellStart"/>
      <w:r w:rsidRPr="00CC0687">
        <w:rPr>
          <w:color w:val="000000" w:themeColor="text1"/>
          <w:lang w:val="en-US"/>
        </w:rPr>
        <w:t>Fakunmoju</w:t>
      </w:r>
      <w:proofErr w:type="spellEnd"/>
      <w:r w:rsidRPr="00CC0687">
        <w:rPr>
          <w:color w:val="000000" w:themeColor="text1"/>
          <w:lang w:val="en-US"/>
        </w:rPr>
        <w:t xml:space="preserve">, S., &amp; Barth, R. P. (2011). Outcomes of group care for youth: A review of comparative studies. </w:t>
      </w:r>
      <w:r w:rsidRPr="00CC0687">
        <w:rPr>
          <w:iCs/>
          <w:color w:val="000000" w:themeColor="text1"/>
          <w:lang w:val="en-US"/>
        </w:rPr>
        <w:t>Research on Social Work Practice, 21(2), 177–189</w:t>
      </w:r>
      <w:r w:rsidRPr="00CC0687">
        <w:rPr>
          <w:color w:val="000000" w:themeColor="text1"/>
          <w:lang w:val="en-US"/>
        </w:rPr>
        <w:t xml:space="preserve">. </w:t>
      </w:r>
      <w:hyperlink r:id="rId56" w:history="1">
        <w:r w:rsidR="007D1C38" w:rsidRPr="00CC0687">
          <w:rPr>
            <w:rStyle w:val="Lienhypertexte"/>
            <w:color w:val="000000" w:themeColor="text1"/>
            <w:lang w:val="en-US"/>
          </w:rPr>
          <w:t>https://doi.org/10.1177/1049731510386243</w:t>
        </w:r>
      </w:hyperlink>
      <w:r w:rsidRPr="00CC0687">
        <w:rPr>
          <w:color w:val="000000" w:themeColor="text1"/>
          <w:lang w:val="en-US"/>
        </w:rPr>
        <w:t>.</w:t>
      </w:r>
    </w:p>
    <w:p w14:paraId="16979B59" w14:textId="512F5B21" w:rsidR="006F660C" w:rsidRPr="00CC0687" w:rsidRDefault="006F660C" w:rsidP="00CC0687">
      <w:pPr>
        <w:jc w:val="both"/>
        <w:rPr>
          <w:color w:val="000000" w:themeColor="text1"/>
          <w:lang w:val="en-US"/>
        </w:rPr>
      </w:pPr>
    </w:p>
    <w:p w14:paraId="410FA308" w14:textId="7A843577" w:rsidR="003F6391" w:rsidRPr="00CC0687" w:rsidRDefault="006F660C" w:rsidP="00CC0687">
      <w:pPr>
        <w:jc w:val="both"/>
        <w:rPr>
          <w:color w:val="000000" w:themeColor="text1"/>
          <w:lang w:val="en-US"/>
        </w:rPr>
      </w:pPr>
      <w:r w:rsidRPr="00CC0687">
        <w:rPr>
          <w:color w:val="000000" w:themeColor="text1"/>
          <w:lang w:val="en-US"/>
        </w:rPr>
        <w:t xml:space="preserve">Legault, L., </w:t>
      </w:r>
      <w:proofErr w:type="spellStart"/>
      <w:r w:rsidRPr="00CC0687">
        <w:rPr>
          <w:color w:val="000000" w:themeColor="text1"/>
          <w:lang w:val="en-US"/>
        </w:rPr>
        <w:t>Anawati</w:t>
      </w:r>
      <w:proofErr w:type="spellEnd"/>
      <w:r w:rsidRPr="00CC0687">
        <w:rPr>
          <w:color w:val="000000" w:themeColor="text1"/>
          <w:lang w:val="en-US"/>
        </w:rPr>
        <w:t xml:space="preserve">, M., &amp; Flynn, R. J. (2006). Factors favoring psychological resilience among fostered young people. Children and Youth Services Review, 28, 1024–1038. </w:t>
      </w:r>
      <w:hyperlink r:id="rId57">
        <w:r w:rsidRPr="00CC0687">
          <w:rPr>
            <w:color w:val="000000" w:themeColor="text1"/>
            <w:lang w:val="en-US"/>
          </w:rPr>
          <w:t>http://dx.doi.org/10.1016/j.childyouth.2005.10.006</w:t>
        </w:r>
      </w:hyperlink>
    </w:p>
    <w:p w14:paraId="4098DFDB" w14:textId="43D0A4F5" w:rsidR="003F6391" w:rsidRPr="00CC0687" w:rsidRDefault="003F6391" w:rsidP="00CC0687">
      <w:pPr>
        <w:jc w:val="both"/>
        <w:rPr>
          <w:color w:val="000000" w:themeColor="text1"/>
          <w:lang w:val="en-US"/>
        </w:rPr>
      </w:pPr>
    </w:p>
    <w:p w14:paraId="4AA1FE9B" w14:textId="6437C927" w:rsidR="006F660C" w:rsidRPr="00CC0687" w:rsidRDefault="003F6391" w:rsidP="00CC0687">
      <w:pPr>
        <w:jc w:val="both"/>
        <w:rPr>
          <w:color w:val="000000" w:themeColor="text1"/>
          <w:lang w:val="en-US"/>
        </w:rPr>
      </w:pPr>
      <w:r w:rsidRPr="00CC0687">
        <w:rPr>
          <w:color w:val="000000" w:themeColor="text1"/>
          <w:lang w:val="nl-BE"/>
        </w:rPr>
        <w:t xml:space="preserve">Leloux-Opmeer, H., Kuiper, C. H. Z., Swaab, H. T., &amp; Scholte, E. M. (2017). </w:t>
      </w:r>
      <w:r w:rsidRPr="00CC0687">
        <w:rPr>
          <w:color w:val="000000" w:themeColor="text1"/>
          <w:lang w:val="en-US"/>
        </w:rPr>
        <w:t xml:space="preserve">Children referred to foster care, family-style group care, and residential </w:t>
      </w:r>
      <w:proofErr w:type="gramStart"/>
      <w:r w:rsidRPr="00CC0687">
        <w:rPr>
          <w:color w:val="000000" w:themeColor="text1"/>
          <w:lang w:val="en-US"/>
        </w:rPr>
        <w:t>care :</w:t>
      </w:r>
      <w:proofErr w:type="gramEnd"/>
      <w:r w:rsidRPr="00CC0687">
        <w:rPr>
          <w:color w:val="000000" w:themeColor="text1"/>
          <w:lang w:val="en-US"/>
        </w:rPr>
        <w:t xml:space="preserve"> (How) do they differ?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77</w:t>
      </w:r>
      <w:r w:rsidRPr="00CC0687">
        <w:rPr>
          <w:color w:val="000000" w:themeColor="text1"/>
          <w:lang w:val="en-US"/>
        </w:rPr>
        <w:t>, 1</w:t>
      </w:r>
      <w:r w:rsidRPr="00CC0687">
        <w:rPr>
          <w:color w:val="000000" w:themeColor="text1"/>
          <w:lang w:val="en-US"/>
        </w:rPr>
        <w:noBreakHyphen/>
        <w:t xml:space="preserve">9. </w:t>
      </w:r>
      <w:hyperlink r:id="rId58" w:history="1">
        <w:r w:rsidRPr="00CC0687">
          <w:rPr>
            <w:color w:val="000000" w:themeColor="text1"/>
            <w:u w:val="single"/>
            <w:lang w:val="en-US"/>
          </w:rPr>
          <w:t>https://doi.org/10.1016/j.childyouth.2017.03.018</w:t>
        </w:r>
      </w:hyperlink>
    </w:p>
    <w:p w14:paraId="6FAB9D93" w14:textId="77777777" w:rsidR="007D1C38" w:rsidRPr="00CC0687" w:rsidRDefault="007D1C38" w:rsidP="00CC0687">
      <w:pPr>
        <w:jc w:val="both"/>
        <w:rPr>
          <w:color w:val="000000" w:themeColor="text1"/>
          <w:lang w:val="en-US"/>
        </w:rPr>
      </w:pPr>
    </w:p>
    <w:p w14:paraId="0982D191" w14:textId="3C06E5D3" w:rsidR="00C43156" w:rsidRPr="00CC0687" w:rsidRDefault="00C43156" w:rsidP="00CC0687">
      <w:pPr>
        <w:jc w:val="both"/>
        <w:rPr>
          <w:color w:val="000000" w:themeColor="text1"/>
          <w:lang w:val="en-US"/>
        </w:rPr>
      </w:pPr>
      <w:r w:rsidRPr="00CC0687">
        <w:rPr>
          <w:color w:val="000000" w:themeColor="text1"/>
          <w:lang w:val="en-US"/>
        </w:rPr>
        <w:lastRenderedPageBreak/>
        <w:t xml:space="preserve">Li, D., </w:t>
      </w:r>
      <w:proofErr w:type="spellStart"/>
      <w:r w:rsidRPr="00CC0687">
        <w:rPr>
          <w:color w:val="000000" w:themeColor="text1"/>
          <w:lang w:val="en-US"/>
        </w:rPr>
        <w:t>Chng</w:t>
      </w:r>
      <w:proofErr w:type="spellEnd"/>
      <w:r w:rsidRPr="00CC0687">
        <w:rPr>
          <w:color w:val="000000" w:themeColor="text1"/>
          <w:lang w:val="en-US"/>
        </w:rPr>
        <w:t xml:space="preserve">, G. S., &amp; Chu, C. M. (2019). comparing long-term placement outcomes of residential and family foster care: a meta-Analysis. </w:t>
      </w:r>
      <w:r w:rsidRPr="00CC0687">
        <w:rPr>
          <w:iCs/>
          <w:color w:val="000000" w:themeColor="text1"/>
          <w:lang w:val="en-US"/>
        </w:rPr>
        <w:t>Trauma, Violence, and Abuse, 20(</w:t>
      </w:r>
      <w:r w:rsidRPr="00CC0687">
        <w:rPr>
          <w:color w:val="000000" w:themeColor="text1"/>
          <w:lang w:val="en-US"/>
        </w:rPr>
        <w:t xml:space="preserve">5), 653–664. </w:t>
      </w:r>
      <w:hyperlink r:id="rId59" w:history="1">
        <w:r w:rsidRPr="00CC0687">
          <w:rPr>
            <w:rStyle w:val="Lienhypertexte"/>
            <w:color w:val="000000" w:themeColor="text1"/>
            <w:lang w:val="en-US"/>
          </w:rPr>
          <w:t>https://doi.org/10.1177/1524838017726427.</w:t>
        </w:r>
      </w:hyperlink>
    </w:p>
    <w:p w14:paraId="4F35A1C8" w14:textId="77777777" w:rsidR="007D1C38" w:rsidRPr="00CC0687" w:rsidRDefault="007D1C38" w:rsidP="00CC0687">
      <w:pPr>
        <w:ind w:left="87"/>
        <w:jc w:val="both"/>
        <w:rPr>
          <w:color w:val="000000" w:themeColor="text1"/>
          <w:highlight w:val="yellow"/>
          <w:lang w:val="en-US"/>
        </w:rPr>
      </w:pPr>
    </w:p>
    <w:p w14:paraId="4B2B3B1E" w14:textId="77777777" w:rsidR="00A60622" w:rsidRPr="00CC0687" w:rsidRDefault="00C43156" w:rsidP="00CC0687">
      <w:pPr>
        <w:jc w:val="both"/>
        <w:rPr>
          <w:color w:val="000000" w:themeColor="text1"/>
          <w:lang w:val="en-US"/>
        </w:rPr>
      </w:pPr>
      <w:r w:rsidRPr="00CC0687">
        <w:rPr>
          <w:color w:val="000000" w:themeColor="text1"/>
          <w:lang w:val="en-US"/>
        </w:rPr>
        <w:t xml:space="preserve">Marcus, R. F. (1991). The attachments of children in foster care. </w:t>
      </w:r>
      <w:r w:rsidRPr="00CC0687">
        <w:rPr>
          <w:iCs/>
          <w:color w:val="000000" w:themeColor="text1"/>
          <w:lang w:val="en-US"/>
        </w:rPr>
        <w:t>Genetic, Social, and</w:t>
      </w:r>
      <w:r w:rsidR="007D1C38" w:rsidRPr="00CC0687">
        <w:rPr>
          <w:iCs/>
          <w:color w:val="000000" w:themeColor="text1"/>
          <w:lang w:val="en-US"/>
        </w:rPr>
        <w:t xml:space="preserve"> </w:t>
      </w:r>
      <w:r w:rsidRPr="00CC0687">
        <w:rPr>
          <w:iCs/>
          <w:color w:val="000000" w:themeColor="text1"/>
          <w:lang w:val="en-US"/>
        </w:rPr>
        <w:t xml:space="preserve">General Psychology Monographs, </w:t>
      </w:r>
      <w:r w:rsidRPr="00CC0687">
        <w:rPr>
          <w:color w:val="000000" w:themeColor="text1"/>
          <w:lang w:val="en-US"/>
        </w:rPr>
        <w:t>117(4), 365–394.</w:t>
      </w:r>
    </w:p>
    <w:p w14:paraId="7856EBB5" w14:textId="77777777" w:rsidR="00A60622" w:rsidRPr="00CC0687" w:rsidRDefault="00A60622" w:rsidP="00CC0687">
      <w:pPr>
        <w:jc w:val="both"/>
        <w:rPr>
          <w:color w:val="000000" w:themeColor="text1"/>
          <w:lang w:val="en-US"/>
        </w:rPr>
      </w:pPr>
    </w:p>
    <w:p w14:paraId="2B1DFCC2" w14:textId="5487C9D6" w:rsidR="00A60622" w:rsidRPr="00CC0687" w:rsidRDefault="00A60622" w:rsidP="00CC0687">
      <w:pPr>
        <w:jc w:val="both"/>
        <w:rPr>
          <w:color w:val="000000" w:themeColor="text1"/>
          <w:lang w:val="en-US"/>
        </w:rPr>
      </w:pPr>
      <w:r w:rsidRPr="00CC0687">
        <w:rPr>
          <w:color w:val="000000" w:themeColor="text1"/>
          <w:lang w:val="en-US"/>
        </w:rPr>
        <w:t xml:space="preserve">Martin, E. D., </w:t>
      </w:r>
      <w:proofErr w:type="spellStart"/>
      <w:r w:rsidRPr="00CC0687">
        <w:rPr>
          <w:color w:val="000000" w:themeColor="text1"/>
          <w:lang w:val="en-US"/>
        </w:rPr>
        <w:t>Altemeier</w:t>
      </w:r>
      <w:proofErr w:type="spellEnd"/>
      <w:r w:rsidRPr="00CC0687">
        <w:rPr>
          <w:color w:val="000000" w:themeColor="text1"/>
          <w:lang w:val="en-US"/>
        </w:rPr>
        <w:t xml:space="preserve">, W. A., Hickson, G. B., Davis, A., &amp; </w:t>
      </w:r>
      <w:proofErr w:type="spellStart"/>
      <w:r w:rsidRPr="00CC0687">
        <w:rPr>
          <w:color w:val="000000" w:themeColor="text1"/>
          <w:lang w:val="en-US"/>
        </w:rPr>
        <w:t>Glascoe</w:t>
      </w:r>
      <w:proofErr w:type="spellEnd"/>
      <w:r w:rsidRPr="00CC0687">
        <w:rPr>
          <w:color w:val="000000" w:themeColor="text1"/>
          <w:lang w:val="en-US"/>
        </w:rPr>
        <w:t xml:space="preserve">, F. P. (1992). Improving Resources for Foster Care. </w:t>
      </w:r>
      <w:r w:rsidRPr="00CC0687">
        <w:rPr>
          <w:iCs/>
          <w:color w:val="000000" w:themeColor="text1"/>
          <w:lang w:val="en-US"/>
        </w:rPr>
        <w:t>Clinical Pediatrics</w:t>
      </w:r>
      <w:r w:rsidRPr="00CC0687">
        <w:rPr>
          <w:color w:val="000000" w:themeColor="text1"/>
          <w:lang w:val="en-US"/>
        </w:rPr>
        <w:t xml:space="preserve">, </w:t>
      </w:r>
      <w:r w:rsidRPr="00CC0687">
        <w:rPr>
          <w:iCs/>
          <w:color w:val="000000" w:themeColor="text1"/>
          <w:lang w:val="en-US"/>
        </w:rPr>
        <w:t>31</w:t>
      </w:r>
      <w:r w:rsidRPr="00CC0687">
        <w:rPr>
          <w:color w:val="000000" w:themeColor="text1"/>
          <w:lang w:val="en-US"/>
        </w:rPr>
        <w:t>(7), 400</w:t>
      </w:r>
      <w:r w:rsidRPr="00CC0687">
        <w:rPr>
          <w:color w:val="000000" w:themeColor="text1"/>
          <w:lang w:val="en-US"/>
        </w:rPr>
        <w:noBreakHyphen/>
        <w:t xml:space="preserve">404. </w:t>
      </w:r>
      <w:hyperlink r:id="rId60" w:history="1">
        <w:r w:rsidRPr="00CC0687">
          <w:rPr>
            <w:rStyle w:val="Lienhypertexte"/>
            <w:color w:val="000000" w:themeColor="text1"/>
            <w:lang w:val="en-US"/>
          </w:rPr>
          <w:t>https://doi.org/10.1177/000992289203100704</w:t>
        </w:r>
      </w:hyperlink>
    </w:p>
    <w:p w14:paraId="2FED8397" w14:textId="77777777" w:rsidR="00A60622" w:rsidRPr="00CC0687" w:rsidRDefault="00A60622" w:rsidP="00CC0687">
      <w:pPr>
        <w:jc w:val="both"/>
        <w:rPr>
          <w:color w:val="000000" w:themeColor="text1"/>
          <w:lang w:val="en-US"/>
        </w:rPr>
      </w:pPr>
    </w:p>
    <w:p w14:paraId="1D39559F" w14:textId="77777777" w:rsidR="005802CD" w:rsidRPr="00CC0687" w:rsidRDefault="005802CD" w:rsidP="00CC0687">
      <w:pPr>
        <w:jc w:val="both"/>
        <w:rPr>
          <w:color w:val="000000" w:themeColor="text1"/>
          <w:lang w:val="en-US"/>
        </w:rPr>
      </w:pPr>
      <w:r w:rsidRPr="00CC0687">
        <w:rPr>
          <w:color w:val="000000" w:themeColor="text1"/>
        </w:rPr>
        <w:t xml:space="preserve">Marsh, J. C., Ryan, J. P., Choi, S., &amp; Testa, M. F. (2006). </w:t>
      </w:r>
      <w:r w:rsidRPr="00CC0687">
        <w:rPr>
          <w:color w:val="000000" w:themeColor="text1"/>
          <w:lang w:val="en-US"/>
        </w:rPr>
        <w:t xml:space="preserve">Integrated services for families with multiple </w:t>
      </w:r>
      <w:proofErr w:type="gramStart"/>
      <w:r w:rsidRPr="00CC0687">
        <w:rPr>
          <w:color w:val="000000" w:themeColor="text1"/>
          <w:lang w:val="en-US"/>
        </w:rPr>
        <w:t>problems :</w:t>
      </w:r>
      <w:proofErr w:type="gramEnd"/>
      <w:r w:rsidRPr="00CC0687">
        <w:rPr>
          <w:color w:val="000000" w:themeColor="text1"/>
          <w:lang w:val="en-US"/>
        </w:rPr>
        <w:t xml:space="preserve"> Obstacles to family reunification.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28</w:t>
      </w:r>
      <w:r w:rsidRPr="00CC0687">
        <w:rPr>
          <w:color w:val="000000" w:themeColor="text1"/>
          <w:lang w:val="en-US"/>
        </w:rPr>
        <w:t>(9), 1074</w:t>
      </w:r>
      <w:r w:rsidRPr="00CC0687">
        <w:rPr>
          <w:color w:val="000000" w:themeColor="text1"/>
          <w:lang w:val="en-US"/>
        </w:rPr>
        <w:noBreakHyphen/>
        <w:t xml:space="preserve">1087. </w:t>
      </w:r>
      <w:hyperlink r:id="rId61" w:history="1">
        <w:r w:rsidRPr="00CC0687">
          <w:rPr>
            <w:rStyle w:val="Lienhypertexte"/>
            <w:color w:val="000000" w:themeColor="text1"/>
            <w:lang w:val="en-US"/>
          </w:rPr>
          <w:t>https://doi.org/10.1016/j.childyouth.2005.10.012</w:t>
        </w:r>
      </w:hyperlink>
    </w:p>
    <w:p w14:paraId="0C815402" w14:textId="77777777" w:rsidR="005802CD" w:rsidRPr="00CC0687" w:rsidRDefault="005802CD" w:rsidP="00CC0687">
      <w:pPr>
        <w:jc w:val="both"/>
        <w:rPr>
          <w:color w:val="000000" w:themeColor="text1"/>
          <w:lang w:val="en-US"/>
        </w:rPr>
      </w:pPr>
    </w:p>
    <w:p w14:paraId="7BEC08CD" w14:textId="3446110F" w:rsidR="002F580D" w:rsidRPr="00CC0687" w:rsidRDefault="002F580D" w:rsidP="00CC0687">
      <w:pPr>
        <w:jc w:val="both"/>
        <w:rPr>
          <w:color w:val="000000" w:themeColor="text1"/>
          <w:lang w:val="en-US"/>
        </w:rPr>
      </w:pPr>
      <w:proofErr w:type="spellStart"/>
      <w:r w:rsidRPr="00CC0687">
        <w:rPr>
          <w:color w:val="000000" w:themeColor="text1"/>
          <w:lang w:val="en-US"/>
        </w:rPr>
        <w:t>McMILLEN</w:t>
      </w:r>
      <w:proofErr w:type="spellEnd"/>
      <w:r w:rsidRPr="00CC0687">
        <w:rPr>
          <w:color w:val="000000" w:themeColor="text1"/>
          <w:lang w:val="en-US"/>
        </w:rPr>
        <w:t xml:space="preserve">, J. C., Zima, B. T., Scott, L. D., </w:t>
      </w:r>
      <w:proofErr w:type="spellStart"/>
      <w:r w:rsidRPr="00CC0687">
        <w:rPr>
          <w:color w:val="000000" w:themeColor="text1"/>
          <w:lang w:val="en-US"/>
        </w:rPr>
        <w:t>Auslander</w:t>
      </w:r>
      <w:proofErr w:type="spellEnd"/>
      <w:r w:rsidRPr="00CC0687">
        <w:rPr>
          <w:color w:val="000000" w:themeColor="text1"/>
          <w:lang w:val="en-US"/>
        </w:rPr>
        <w:t xml:space="preserve">, W. F., Munson, M. R., Ollie, M. T., &amp; </w:t>
      </w:r>
      <w:proofErr w:type="spellStart"/>
      <w:r w:rsidRPr="00CC0687">
        <w:rPr>
          <w:color w:val="000000" w:themeColor="text1"/>
          <w:lang w:val="en-US"/>
        </w:rPr>
        <w:t>Spitznagel</w:t>
      </w:r>
      <w:proofErr w:type="spellEnd"/>
      <w:r w:rsidRPr="00CC0687">
        <w:rPr>
          <w:color w:val="000000" w:themeColor="text1"/>
          <w:lang w:val="en-US"/>
        </w:rPr>
        <w:t xml:space="preserve">, E. L. (2005). Prevalence of Psychiatric Disorders Among Older Youths in the Foster Care System. </w:t>
      </w:r>
      <w:r w:rsidRPr="00CC0687">
        <w:rPr>
          <w:iCs/>
          <w:color w:val="000000" w:themeColor="text1"/>
          <w:lang w:val="en-US"/>
        </w:rPr>
        <w:t>Journal of the American Academy of Child &amp; Adolescent Psychiatry</w:t>
      </w:r>
      <w:r w:rsidRPr="00CC0687">
        <w:rPr>
          <w:color w:val="000000" w:themeColor="text1"/>
          <w:lang w:val="en-US"/>
        </w:rPr>
        <w:t xml:space="preserve">, </w:t>
      </w:r>
      <w:r w:rsidRPr="00CC0687">
        <w:rPr>
          <w:iCs/>
          <w:color w:val="000000" w:themeColor="text1"/>
          <w:lang w:val="en-US"/>
        </w:rPr>
        <w:t>44</w:t>
      </w:r>
      <w:r w:rsidRPr="00CC0687">
        <w:rPr>
          <w:color w:val="000000" w:themeColor="text1"/>
          <w:lang w:val="en-US"/>
        </w:rPr>
        <w:t>(1), 88</w:t>
      </w:r>
      <w:r w:rsidRPr="00CC0687">
        <w:rPr>
          <w:color w:val="000000" w:themeColor="text1"/>
          <w:lang w:val="en-US"/>
        </w:rPr>
        <w:noBreakHyphen/>
        <w:t xml:space="preserve">95. </w:t>
      </w:r>
      <w:hyperlink r:id="rId62" w:history="1">
        <w:r w:rsidRPr="00CC0687">
          <w:rPr>
            <w:rStyle w:val="Lienhypertexte"/>
            <w:color w:val="000000" w:themeColor="text1"/>
            <w:lang w:val="en-US"/>
          </w:rPr>
          <w:t>https://doi.org/10.1097/01.chi.0000145806.24274.d2</w:t>
        </w:r>
      </w:hyperlink>
    </w:p>
    <w:p w14:paraId="7F0940E4" w14:textId="210B5FDE" w:rsidR="003F6391" w:rsidRPr="00CC0687" w:rsidRDefault="003F6391" w:rsidP="00CC0687">
      <w:pPr>
        <w:jc w:val="both"/>
        <w:rPr>
          <w:color w:val="000000" w:themeColor="text1"/>
          <w:lang w:val="en-US"/>
        </w:rPr>
      </w:pPr>
    </w:p>
    <w:p w14:paraId="4C6996FF" w14:textId="2A4AD21D" w:rsidR="003F6391" w:rsidRPr="00CC0687" w:rsidRDefault="003F6391" w:rsidP="00CC0687">
      <w:pPr>
        <w:jc w:val="both"/>
        <w:rPr>
          <w:color w:val="000000" w:themeColor="text1"/>
          <w:lang w:val="en-US"/>
        </w:rPr>
      </w:pPr>
      <w:proofErr w:type="spellStart"/>
      <w:r w:rsidRPr="00CC0687">
        <w:rPr>
          <w:color w:val="000000" w:themeColor="text1"/>
          <w:lang w:val="en-US"/>
        </w:rPr>
        <w:t>McWey</w:t>
      </w:r>
      <w:proofErr w:type="spellEnd"/>
      <w:r w:rsidRPr="00CC0687">
        <w:rPr>
          <w:color w:val="000000" w:themeColor="text1"/>
          <w:lang w:val="en-US"/>
        </w:rPr>
        <w:t xml:space="preserve">, L. M., &amp; Mullis, A. K. (2004). Improving the Lives of Children in Foster </w:t>
      </w:r>
      <w:proofErr w:type="gramStart"/>
      <w:r w:rsidRPr="00CC0687">
        <w:rPr>
          <w:color w:val="000000" w:themeColor="text1"/>
          <w:lang w:val="en-US"/>
        </w:rPr>
        <w:t>Care :</w:t>
      </w:r>
      <w:proofErr w:type="gramEnd"/>
      <w:r w:rsidRPr="00CC0687">
        <w:rPr>
          <w:color w:val="000000" w:themeColor="text1"/>
          <w:lang w:val="en-US"/>
        </w:rPr>
        <w:t xml:space="preserve"> The Impact of Supervised Visitation*. </w:t>
      </w:r>
      <w:r w:rsidRPr="00CC0687">
        <w:rPr>
          <w:iCs/>
          <w:color w:val="000000" w:themeColor="text1"/>
          <w:lang w:val="en-US"/>
        </w:rPr>
        <w:t>Family Relations</w:t>
      </w:r>
      <w:r w:rsidRPr="00CC0687">
        <w:rPr>
          <w:color w:val="000000" w:themeColor="text1"/>
          <w:lang w:val="en-US"/>
        </w:rPr>
        <w:t xml:space="preserve">, </w:t>
      </w:r>
      <w:r w:rsidRPr="00CC0687">
        <w:rPr>
          <w:iCs/>
          <w:color w:val="000000" w:themeColor="text1"/>
          <w:lang w:val="en-US"/>
        </w:rPr>
        <w:t>53</w:t>
      </w:r>
      <w:r w:rsidRPr="00CC0687">
        <w:rPr>
          <w:color w:val="000000" w:themeColor="text1"/>
          <w:lang w:val="en-US"/>
        </w:rPr>
        <w:t>(3), 293</w:t>
      </w:r>
      <w:r w:rsidRPr="00CC0687">
        <w:rPr>
          <w:color w:val="000000" w:themeColor="text1"/>
          <w:lang w:val="en-US"/>
        </w:rPr>
        <w:noBreakHyphen/>
        <w:t xml:space="preserve">300. </w:t>
      </w:r>
      <w:hyperlink r:id="rId63" w:history="1">
        <w:r w:rsidRPr="00CC0687">
          <w:rPr>
            <w:rStyle w:val="Lienhypertexte"/>
            <w:color w:val="000000" w:themeColor="text1"/>
            <w:lang w:val="en-US"/>
          </w:rPr>
          <w:t>https://doi.org/10.1111/j.0022-2445.2004.0005.x</w:t>
        </w:r>
      </w:hyperlink>
    </w:p>
    <w:p w14:paraId="7C7B181E" w14:textId="77777777" w:rsidR="002F580D" w:rsidRPr="00CC0687" w:rsidRDefault="002F580D" w:rsidP="00CC0687">
      <w:pPr>
        <w:jc w:val="both"/>
        <w:rPr>
          <w:color w:val="000000" w:themeColor="text1"/>
          <w:lang w:val="en-US"/>
        </w:rPr>
      </w:pPr>
    </w:p>
    <w:p w14:paraId="6C41BCAB" w14:textId="77777777" w:rsidR="007D1C38" w:rsidRPr="00CC0687" w:rsidRDefault="007D1C38" w:rsidP="00CC0687">
      <w:pPr>
        <w:jc w:val="both"/>
        <w:rPr>
          <w:color w:val="000000" w:themeColor="text1"/>
          <w:lang w:val="nl-BE"/>
        </w:rPr>
      </w:pPr>
      <w:proofErr w:type="spellStart"/>
      <w:r w:rsidRPr="00CC0687">
        <w:rPr>
          <w:color w:val="000000" w:themeColor="text1"/>
          <w:lang w:val="en-US"/>
        </w:rPr>
        <w:t>Minnis</w:t>
      </w:r>
      <w:proofErr w:type="spellEnd"/>
      <w:r w:rsidRPr="00CC0687">
        <w:rPr>
          <w:color w:val="000000" w:themeColor="text1"/>
          <w:lang w:val="en-US"/>
        </w:rPr>
        <w:t xml:space="preserve">, H. (1999) </w:t>
      </w:r>
      <w:r w:rsidRPr="00CC0687">
        <w:rPr>
          <w:iCs/>
          <w:color w:val="000000" w:themeColor="text1"/>
          <w:lang w:val="en-US"/>
        </w:rPr>
        <w:t xml:space="preserve">Results of the Foster </w:t>
      </w:r>
      <w:proofErr w:type="spellStart"/>
      <w:r w:rsidRPr="00CC0687">
        <w:rPr>
          <w:iCs/>
          <w:color w:val="000000" w:themeColor="text1"/>
          <w:lang w:val="en-US"/>
        </w:rPr>
        <w:t>Carers</w:t>
      </w:r>
      <w:proofErr w:type="spellEnd"/>
      <w:r w:rsidRPr="00CC0687">
        <w:rPr>
          <w:iCs/>
          <w:color w:val="000000" w:themeColor="text1"/>
          <w:lang w:val="en-US"/>
        </w:rPr>
        <w:t xml:space="preserve"> Training Project</w:t>
      </w:r>
      <w:r w:rsidRPr="00CC0687">
        <w:rPr>
          <w:color w:val="000000" w:themeColor="text1"/>
          <w:lang w:val="en-US"/>
        </w:rPr>
        <w:t xml:space="preserve">. </w:t>
      </w:r>
      <w:r w:rsidRPr="00CC0687">
        <w:rPr>
          <w:color w:val="000000" w:themeColor="text1"/>
          <w:lang w:val="nl-BE"/>
        </w:rPr>
        <w:t>Pamphlet. Glasgow.</w:t>
      </w:r>
    </w:p>
    <w:p w14:paraId="7F529D95" w14:textId="77777777" w:rsidR="007D1C38" w:rsidRPr="00CC0687" w:rsidRDefault="007D1C38" w:rsidP="00CC0687">
      <w:pPr>
        <w:jc w:val="both"/>
        <w:rPr>
          <w:color w:val="000000" w:themeColor="text1"/>
          <w:lang w:val="nl-BE"/>
        </w:rPr>
      </w:pPr>
    </w:p>
    <w:p w14:paraId="32B8257A" w14:textId="77777777" w:rsidR="00AB7289" w:rsidRPr="00CC0687" w:rsidRDefault="00C43156" w:rsidP="00CC0687">
      <w:pPr>
        <w:jc w:val="both"/>
        <w:rPr>
          <w:rStyle w:val="Lienhypertexte"/>
          <w:color w:val="000000" w:themeColor="text1"/>
          <w:lang w:val="en-US"/>
        </w:rPr>
      </w:pPr>
      <w:r w:rsidRPr="00CC0687">
        <w:rPr>
          <w:color w:val="000000" w:themeColor="text1"/>
          <w:lang w:val="nl-BE"/>
        </w:rPr>
        <w:t xml:space="preserve">Minnis, H., Everett, K., Pelosi, A. J., Dunn, J., &amp; Knapp, M. (2006). </w:t>
      </w:r>
      <w:r w:rsidRPr="00CC0687">
        <w:rPr>
          <w:color w:val="000000" w:themeColor="text1"/>
          <w:lang w:val="en-US"/>
        </w:rPr>
        <w:t xml:space="preserve">Children in foster care: Mental health, service use and costs. </w:t>
      </w:r>
      <w:r w:rsidRPr="00CC0687">
        <w:rPr>
          <w:iCs/>
          <w:color w:val="000000" w:themeColor="text1"/>
          <w:lang w:val="en-US"/>
        </w:rPr>
        <w:t>European Child and Adolescent Psychiatry, 15(</w:t>
      </w:r>
      <w:r w:rsidRPr="00CC0687">
        <w:rPr>
          <w:color w:val="000000" w:themeColor="text1"/>
          <w:lang w:val="en-US"/>
        </w:rPr>
        <w:t xml:space="preserve">2), 63–70. </w:t>
      </w:r>
      <w:hyperlink r:id="rId64" w:history="1">
        <w:r w:rsidRPr="00CC0687">
          <w:rPr>
            <w:rStyle w:val="Lienhypertexte"/>
            <w:color w:val="000000" w:themeColor="text1"/>
            <w:lang w:val="en-US"/>
          </w:rPr>
          <w:t>https://doi.org/10.1007/s00787-006-0452-8.</w:t>
        </w:r>
      </w:hyperlink>
    </w:p>
    <w:p w14:paraId="738E31FF" w14:textId="77777777" w:rsidR="00AB7289" w:rsidRPr="00CC0687" w:rsidRDefault="00AB7289" w:rsidP="00CC0687">
      <w:pPr>
        <w:jc w:val="both"/>
        <w:rPr>
          <w:color w:val="000000" w:themeColor="text1"/>
          <w:lang w:val="en-US"/>
        </w:rPr>
      </w:pPr>
    </w:p>
    <w:p w14:paraId="58F3BFDF" w14:textId="5D828752" w:rsidR="00AB7289" w:rsidRPr="00194AF6" w:rsidRDefault="00AB7289" w:rsidP="00CC0687">
      <w:pPr>
        <w:jc w:val="both"/>
        <w:rPr>
          <w:color w:val="000000" w:themeColor="text1"/>
          <w:u w:val="single"/>
        </w:rPr>
      </w:pPr>
      <w:r w:rsidRPr="00CC0687">
        <w:rPr>
          <w:color w:val="000000" w:themeColor="text1"/>
          <w:lang w:val="en-US"/>
        </w:rPr>
        <w:t xml:space="preserve">Moore, B., Grandpre, M., &amp; </w:t>
      </w:r>
      <w:proofErr w:type="spellStart"/>
      <w:r w:rsidRPr="00CC0687">
        <w:rPr>
          <w:color w:val="000000" w:themeColor="text1"/>
          <w:lang w:val="en-US"/>
        </w:rPr>
        <w:t>Scoll</w:t>
      </w:r>
      <w:proofErr w:type="spellEnd"/>
      <w:r w:rsidRPr="00CC0687">
        <w:rPr>
          <w:color w:val="000000" w:themeColor="text1"/>
          <w:lang w:val="en-US"/>
        </w:rPr>
        <w:t xml:space="preserve">, B. (1988). Foster Home </w:t>
      </w:r>
      <w:proofErr w:type="gramStart"/>
      <w:r w:rsidRPr="00CC0687">
        <w:rPr>
          <w:color w:val="000000" w:themeColor="text1"/>
          <w:lang w:val="en-US"/>
        </w:rPr>
        <w:t>Recruitment :</w:t>
      </w:r>
      <w:proofErr w:type="gramEnd"/>
      <w:r w:rsidRPr="00CC0687">
        <w:rPr>
          <w:color w:val="000000" w:themeColor="text1"/>
          <w:lang w:val="en-US"/>
        </w:rPr>
        <w:t xml:space="preserve"> A Market Research Approach To Attracting and Licensing Applicants. </w:t>
      </w:r>
      <w:r w:rsidRPr="00CC0687">
        <w:rPr>
          <w:iCs/>
          <w:color w:val="000000" w:themeColor="text1"/>
        </w:rPr>
        <w:t xml:space="preserve">Child </w:t>
      </w:r>
      <w:proofErr w:type="spellStart"/>
      <w:r w:rsidRPr="00CC0687">
        <w:rPr>
          <w:iCs/>
          <w:color w:val="000000" w:themeColor="text1"/>
        </w:rPr>
        <w:t>Welfare</w:t>
      </w:r>
      <w:proofErr w:type="spellEnd"/>
      <w:r w:rsidRPr="00CC0687">
        <w:rPr>
          <w:color w:val="000000" w:themeColor="text1"/>
        </w:rPr>
        <w:t xml:space="preserve">, </w:t>
      </w:r>
      <w:r w:rsidRPr="00CC0687">
        <w:rPr>
          <w:iCs/>
          <w:color w:val="000000" w:themeColor="text1"/>
        </w:rPr>
        <w:t>67</w:t>
      </w:r>
      <w:r w:rsidRPr="00CC0687">
        <w:rPr>
          <w:color w:val="000000" w:themeColor="text1"/>
        </w:rPr>
        <w:t>(2), 147</w:t>
      </w:r>
      <w:r w:rsidRPr="00CC0687">
        <w:rPr>
          <w:color w:val="000000" w:themeColor="text1"/>
        </w:rPr>
        <w:noBreakHyphen/>
        <w:t>160.</w:t>
      </w:r>
    </w:p>
    <w:p w14:paraId="76247EA9" w14:textId="77777777" w:rsidR="00AB7289" w:rsidRPr="00194AF6" w:rsidRDefault="00AB7289" w:rsidP="00CC0687">
      <w:pPr>
        <w:jc w:val="both"/>
        <w:rPr>
          <w:color w:val="000000" w:themeColor="text1"/>
        </w:rPr>
      </w:pPr>
    </w:p>
    <w:p w14:paraId="0096A103" w14:textId="703F1716" w:rsidR="00C43156" w:rsidRPr="00CC0687" w:rsidRDefault="00C43156" w:rsidP="00CC0687">
      <w:pPr>
        <w:jc w:val="both"/>
        <w:rPr>
          <w:color w:val="000000" w:themeColor="text1"/>
          <w:lang w:val="en-US"/>
        </w:rPr>
      </w:pPr>
      <w:r w:rsidRPr="00CC0687">
        <w:rPr>
          <w:color w:val="000000" w:themeColor="text1"/>
        </w:rPr>
        <w:t>Moore, J., &amp; Palacio-</w:t>
      </w:r>
      <w:proofErr w:type="spellStart"/>
      <w:r w:rsidRPr="00CC0687">
        <w:rPr>
          <w:color w:val="000000" w:themeColor="text1"/>
        </w:rPr>
        <w:t>Quintín</w:t>
      </w:r>
      <w:proofErr w:type="spellEnd"/>
      <w:r w:rsidRPr="00CC0687">
        <w:rPr>
          <w:color w:val="000000" w:themeColor="text1"/>
        </w:rPr>
        <w:t xml:space="preserve">, E. (2001). L’articulation des attachements multiples et des stratégies de coping chez les adolescents placés en famille d’accueil. </w:t>
      </w:r>
      <w:proofErr w:type="spellStart"/>
      <w:r w:rsidRPr="00CC0687">
        <w:rPr>
          <w:iCs/>
          <w:color w:val="000000" w:themeColor="text1"/>
          <w:lang w:val="en-US"/>
        </w:rPr>
        <w:t>Revista</w:t>
      </w:r>
      <w:proofErr w:type="spellEnd"/>
      <w:r w:rsidRPr="00CC0687">
        <w:rPr>
          <w:iCs/>
          <w:color w:val="000000" w:themeColor="text1"/>
          <w:lang w:val="en-US"/>
        </w:rPr>
        <w:t xml:space="preserve"> </w:t>
      </w:r>
      <w:proofErr w:type="spellStart"/>
      <w:r w:rsidRPr="00CC0687">
        <w:rPr>
          <w:iCs/>
          <w:color w:val="000000" w:themeColor="text1"/>
          <w:lang w:val="en-US"/>
        </w:rPr>
        <w:t>Interamericana</w:t>
      </w:r>
      <w:proofErr w:type="spellEnd"/>
      <w:r w:rsidRPr="00CC0687">
        <w:rPr>
          <w:iCs/>
          <w:color w:val="000000" w:themeColor="text1"/>
          <w:lang w:val="en-US"/>
        </w:rPr>
        <w:t xml:space="preserve"> de </w:t>
      </w:r>
      <w:proofErr w:type="spellStart"/>
      <w:r w:rsidRPr="00CC0687">
        <w:rPr>
          <w:iCs/>
          <w:color w:val="000000" w:themeColor="text1"/>
          <w:lang w:val="en-US"/>
        </w:rPr>
        <w:t>Psicología</w:t>
      </w:r>
      <w:proofErr w:type="spellEnd"/>
      <w:r w:rsidRPr="00CC0687">
        <w:rPr>
          <w:iCs/>
          <w:color w:val="000000" w:themeColor="text1"/>
          <w:lang w:val="en-US"/>
        </w:rPr>
        <w:t xml:space="preserve">, </w:t>
      </w:r>
      <w:r w:rsidRPr="00CC0687">
        <w:rPr>
          <w:color w:val="000000" w:themeColor="text1"/>
          <w:lang w:val="en-US"/>
        </w:rPr>
        <w:t>35(1) 127–141.</w:t>
      </w:r>
    </w:p>
    <w:p w14:paraId="2E9F130A" w14:textId="77777777" w:rsidR="00EC143F" w:rsidRPr="00CC0687" w:rsidRDefault="00EC143F" w:rsidP="00CC0687">
      <w:pPr>
        <w:jc w:val="both"/>
        <w:rPr>
          <w:color w:val="000000" w:themeColor="text1"/>
          <w:lang w:val="en-US"/>
        </w:rPr>
      </w:pPr>
    </w:p>
    <w:p w14:paraId="2DABA31E" w14:textId="3750B791" w:rsidR="00C43156" w:rsidRPr="00CC0687" w:rsidRDefault="00C43156" w:rsidP="00CC0687">
      <w:pPr>
        <w:jc w:val="both"/>
        <w:rPr>
          <w:color w:val="000000" w:themeColor="text1"/>
          <w:lang w:val="en-US"/>
        </w:rPr>
      </w:pPr>
      <w:r w:rsidRPr="00CC0687">
        <w:rPr>
          <w:color w:val="000000" w:themeColor="text1"/>
          <w:lang w:val="en-US"/>
        </w:rPr>
        <w:t xml:space="preserve">Morgan, Z., </w:t>
      </w:r>
      <w:proofErr w:type="spellStart"/>
      <w:r w:rsidRPr="00CC0687">
        <w:rPr>
          <w:color w:val="000000" w:themeColor="text1"/>
          <w:lang w:val="en-US"/>
        </w:rPr>
        <w:t>Brugha</w:t>
      </w:r>
      <w:proofErr w:type="spellEnd"/>
      <w:r w:rsidRPr="00CC0687">
        <w:rPr>
          <w:color w:val="000000" w:themeColor="text1"/>
          <w:lang w:val="en-US"/>
        </w:rPr>
        <w:t xml:space="preserve">, T., Fryers, T., &amp; Stewart-Brown, S. (2012). The effects of parent-child relationships on later life mental health status in two national birth cohorts. </w:t>
      </w:r>
      <w:r w:rsidRPr="00CC0687">
        <w:rPr>
          <w:iCs/>
          <w:color w:val="000000" w:themeColor="text1"/>
          <w:lang w:val="en-US"/>
        </w:rPr>
        <w:t>Social Psychiatry and Psychiatric Epidemiology, 47(11), 1707–1715</w:t>
      </w:r>
      <w:r w:rsidRPr="00CC0687">
        <w:rPr>
          <w:color w:val="000000" w:themeColor="text1"/>
          <w:lang w:val="en-US"/>
        </w:rPr>
        <w:t xml:space="preserve">. </w:t>
      </w:r>
      <w:hyperlink r:id="rId65" w:history="1">
        <w:r w:rsidR="007D1C38" w:rsidRPr="00CC0687">
          <w:rPr>
            <w:rStyle w:val="Lienhypertexte"/>
            <w:color w:val="000000" w:themeColor="text1"/>
            <w:lang w:val="en-US"/>
          </w:rPr>
          <w:t>https://doi.org/10.1007/s00127-012-0481-1</w:t>
        </w:r>
      </w:hyperlink>
      <w:r w:rsidRPr="00CC0687">
        <w:rPr>
          <w:color w:val="000000" w:themeColor="text1"/>
          <w:lang w:val="en-US"/>
        </w:rPr>
        <w:t>.</w:t>
      </w:r>
    </w:p>
    <w:p w14:paraId="4E318AC0" w14:textId="5DA4BBBE" w:rsidR="00133F53" w:rsidRPr="00CC0687" w:rsidRDefault="007D1C38" w:rsidP="00CC0687">
      <w:pPr>
        <w:jc w:val="both"/>
        <w:rPr>
          <w:color w:val="000000" w:themeColor="text1"/>
        </w:rPr>
      </w:pPr>
      <w:r w:rsidRPr="00CC0687">
        <w:rPr>
          <w:color w:val="000000" w:themeColor="text1"/>
          <w:lang w:val="en-US"/>
        </w:rPr>
        <w:t>Morin, S. (2015). </w:t>
      </w:r>
      <w:r w:rsidRPr="00CC0687">
        <w:rPr>
          <w:iCs/>
          <w:color w:val="000000" w:themeColor="text1"/>
        </w:rPr>
        <w:t>Facteurs d'échec et de réussite du placement : perception des familles d'accueil.</w:t>
      </w:r>
      <w:r w:rsidRPr="00CC0687">
        <w:rPr>
          <w:color w:val="000000" w:themeColor="text1"/>
        </w:rPr>
        <w:t> Thèse. Trois-Rivières, Université du Québec à Trois-Rivières.</w:t>
      </w:r>
    </w:p>
    <w:p w14:paraId="13C3599E" w14:textId="77777777" w:rsidR="00133F53" w:rsidRPr="00CC0687" w:rsidRDefault="00133F53" w:rsidP="00CC0687">
      <w:pPr>
        <w:jc w:val="both"/>
        <w:rPr>
          <w:color w:val="000000" w:themeColor="text1"/>
        </w:rPr>
      </w:pPr>
    </w:p>
    <w:p w14:paraId="6235CCF4" w14:textId="1845D71D" w:rsidR="00133F53" w:rsidRPr="00CC0687" w:rsidRDefault="00133F53" w:rsidP="00CC0687">
      <w:pPr>
        <w:jc w:val="both"/>
        <w:rPr>
          <w:color w:val="000000" w:themeColor="text1"/>
          <w:lang w:val="en-US"/>
        </w:rPr>
      </w:pPr>
      <w:r w:rsidRPr="00CC0687">
        <w:rPr>
          <w:color w:val="000000" w:themeColor="text1"/>
        </w:rPr>
        <w:t xml:space="preserve">Mota, C. P., Costa, M., &amp; Matos, P. M. (2016). </w:t>
      </w:r>
      <w:r w:rsidRPr="00CC0687">
        <w:rPr>
          <w:color w:val="000000" w:themeColor="text1"/>
          <w:lang w:val="en-US"/>
        </w:rPr>
        <w:t xml:space="preserve">Resilience and Deviant Behavior Among Institutionalized </w:t>
      </w:r>
      <w:proofErr w:type="gramStart"/>
      <w:r w:rsidRPr="00CC0687">
        <w:rPr>
          <w:color w:val="000000" w:themeColor="text1"/>
          <w:lang w:val="en-US"/>
        </w:rPr>
        <w:t>Adolescents :</w:t>
      </w:r>
      <w:proofErr w:type="gramEnd"/>
      <w:r w:rsidRPr="00CC0687">
        <w:rPr>
          <w:color w:val="000000" w:themeColor="text1"/>
          <w:lang w:val="en-US"/>
        </w:rPr>
        <w:t xml:space="preserve"> The Relationship with Significant Adults. </w:t>
      </w:r>
      <w:r w:rsidRPr="00CC0687">
        <w:rPr>
          <w:iCs/>
          <w:color w:val="000000" w:themeColor="text1"/>
          <w:lang w:val="en-US"/>
        </w:rPr>
        <w:t>Child and Adolescent Social Work Journal</w:t>
      </w:r>
      <w:r w:rsidRPr="00CC0687">
        <w:rPr>
          <w:color w:val="000000" w:themeColor="text1"/>
          <w:lang w:val="en-US"/>
        </w:rPr>
        <w:t xml:space="preserve">, </w:t>
      </w:r>
      <w:r w:rsidRPr="00CC0687">
        <w:rPr>
          <w:iCs/>
          <w:color w:val="000000" w:themeColor="text1"/>
          <w:lang w:val="en-US"/>
        </w:rPr>
        <w:t>33</w:t>
      </w:r>
      <w:r w:rsidRPr="00CC0687">
        <w:rPr>
          <w:color w:val="000000" w:themeColor="text1"/>
          <w:lang w:val="en-US"/>
        </w:rPr>
        <w:t>(4), 313</w:t>
      </w:r>
      <w:r w:rsidRPr="00CC0687">
        <w:rPr>
          <w:color w:val="000000" w:themeColor="text1"/>
          <w:lang w:val="en-US"/>
        </w:rPr>
        <w:noBreakHyphen/>
        <w:t xml:space="preserve">325. </w:t>
      </w:r>
      <w:hyperlink r:id="rId66" w:history="1">
        <w:r w:rsidRPr="00CC0687">
          <w:rPr>
            <w:rStyle w:val="Lienhypertexte"/>
            <w:color w:val="000000" w:themeColor="text1"/>
            <w:lang w:val="en-US"/>
          </w:rPr>
          <w:t>https://doi.org/10.1007/s10560-015-0429-x</w:t>
        </w:r>
      </w:hyperlink>
    </w:p>
    <w:p w14:paraId="4A5A2EF4" w14:textId="00C8220F" w:rsidR="003F6391" w:rsidRPr="00CC0687" w:rsidRDefault="003F6391" w:rsidP="00CC0687">
      <w:pPr>
        <w:jc w:val="both"/>
        <w:rPr>
          <w:color w:val="000000" w:themeColor="text1"/>
          <w:lang w:val="en-US"/>
        </w:rPr>
      </w:pPr>
    </w:p>
    <w:p w14:paraId="1C542C15" w14:textId="77777777" w:rsidR="003F6391" w:rsidRPr="00CC0687" w:rsidRDefault="003F6391" w:rsidP="00CC0687">
      <w:pPr>
        <w:jc w:val="both"/>
        <w:rPr>
          <w:color w:val="000000" w:themeColor="text1"/>
          <w:lang w:val="en-US"/>
        </w:rPr>
      </w:pPr>
      <w:proofErr w:type="spellStart"/>
      <w:r w:rsidRPr="00CC0687">
        <w:rPr>
          <w:color w:val="000000" w:themeColor="text1"/>
          <w:lang w:val="en-US"/>
        </w:rPr>
        <w:lastRenderedPageBreak/>
        <w:t>Oyserman</w:t>
      </w:r>
      <w:proofErr w:type="spellEnd"/>
      <w:r w:rsidRPr="00CC0687">
        <w:rPr>
          <w:color w:val="000000" w:themeColor="text1"/>
          <w:lang w:val="en-US"/>
        </w:rPr>
        <w:t xml:space="preserve">, D., &amp; </w:t>
      </w:r>
      <w:proofErr w:type="spellStart"/>
      <w:r w:rsidRPr="00CC0687">
        <w:rPr>
          <w:color w:val="000000" w:themeColor="text1"/>
          <w:lang w:val="en-US"/>
        </w:rPr>
        <w:t>Benbenishty</w:t>
      </w:r>
      <w:proofErr w:type="spellEnd"/>
      <w:r w:rsidRPr="00CC0687">
        <w:rPr>
          <w:color w:val="000000" w:themeColor="text1"/>
          <w:lang w:val="en-US"/>
        </w:rPr>
        <w:t xml:space="preserve">, R. (1992). Keeping in </w:t>
      </w:r>
      <w:proofErr w:type="gramStart"/>
      <w:r w:rsidRPr="00CC0687">
        <w:rPr>
          <w:color w:val="000000" w:themeColor="text1"/>
          <w:lang w:val="en-US"/>
        </w:rPr>
        <w:t>touch :</w:t>
      </w:r>
      <w:proofErr w:type="gramEnd"/>
      <w:r w:rsidRPr="00CC0687">
        <w:rPr>
          <w:color w:val="000000" w:themeColor="text1"/>
          <w:lang w:val="en-US"/>
        </w:rPr>
        <w:t xml:space="preserve"> Ecological factors related to foster care visitation. </w:t>
      </w:r>
      <w:r w:rsidRPr="00CC0687">
        <w:rPr>
          <w:iCs/>
          <w:color w:val="000000" w:themeColor="text1"/>
          <w:lang w:val="en-US"/>
        </w:rPr>
        <w:t>Child and Adolescent Social Work Journal</w:t>
      </w:r>
      <w:r w:rsidRPr="00CC0687">
        <w:rPr>
          <w:color w:val="000000" w:themeColor="text1"/>
          <w:lang w:val="en-US"/>
        </w:rPr>
        <w:t xml:space="preserve">, </w:t>
      </w:r>
      <w:r w:rsidRPr="00CC0687">
        <w:rPr>
          <w:iCs/>
          <w:color w:val="000000" w:themeColor="text1"/>
          <w:lang w:val="en-US"/>
        </w:rPr>
        <w:t>9</w:t>
      </w:r>
      <w:r w:rsidRPr="00CC0687">
        <w:rPr>
          <w:color w:val="000000" w:themeColor="text1"/>
          <w:lang w:val="en-US"/>
        </w:rPr>
        <w:t>(6), 541</w:t>
      </w:r>
      <w:r w:rsidRPr="00CC0687">
        <w:rPr>
          <w:color w:val="000000" w:themeColor="text1"/>
          <w:lang w:val="en-US"/>
        </w:rPr>
        <w:noBreakHyphen/>
        <w:t xml:space="preserve">554. </w:t>
      </w:r>
      <w:hyperlink r:id="rId67" w:history="1">
        <w:r w:rsidRPr="00CC0687">
          <w:rPr>
            <w:color w:val="000000" w:themeColor="text1"/>
            <w:u w:val="single"/>
            <w:lang w:val="en-US"/>
          </w:rPr>
          <w:t>https://doi.org/10.1007/BF00845413</w:t>
        </w:r>
      </w:hyperlink>
    </w:p>
    <w:p w14:paraId="46962F92" w14:textId="77777777" w:rsidR="007D1C38" w:rsidRPr="00CC0687" w:rsidRDefault="007D1C38" w:rsidP="00CC0687">
      <w:pPr>
        <w:jc w:val="both"/>
        <w:rPr>
          <w:color w:val="000000" w:themeColor="text1"/>
          <w:lang w:val="en-US"/>
        </w:rPr>
      </w:pPr>
    </w:p>
    <w:p w14:paraId="6C7EA082" w14:textId="14227DF3" w:rsidR="007D1C38" w:rsidRPr="00CC0687" w:rsidRDefault="007D1C38" w:rsidP="00CC0687">
      <w:pPr>
        <w:jc w:val="both"/>
        <w:rPr>
          <w:color w:val="000000" w:themeColor="text1"/>
          <w:lang w:val="en-US"/>
        </w:rPr>
      </w:pPr>
      <w:r w:rsidRPr="006A1EDA">
        <w:rPr>
          <w:color w:val="000000" w:themeColor="text1"/>
          <w:lang w:val="nl-BE"/>
        </w:rPr>
        <w:t xml:space="preserve">Oosterman, M.,  Schuengel, C.,   Slot W., A. R. Bullens, R.  </w:t>
      </w:r>
      <w:r w:rsidRPr="00CC0687">
        <w:rPr>
          <w:color w:val="000000" w:themeColor="text1"/>
          <w:lang w:val="en-US"/>
        </w:rPr>
        <w:t xml:space="preserve">&amp; </w:t>
      </w:r>
      <w:proofErr w:type="spellStart"/>
      <w:r w:rsidRPr="00CC0687">
        <w:rPr>
          <w:color w:val="000000" w:themeColor="text1"/>
          <w:lang w:val="en-US"/>
        </w:rPr>
        <w:t>Doreleijer</w:t>
      </w:r>
      <w:proofErr w:type="spellEnd"/>
      <w:r w:rsidRPr="00CC0687">
        <w:rPr>
          <w:color w:val="000000" w:themeColor="text1"/>
          <w:lang w:val="en-US"/>
        </w:rPr>
        <w:t xml:space="preserve"> T. A. H., (2007) « Disruptions in Foster Care: A Review and Meta-Analysis ». </w:t>
      </w:r>
      <w:r w:rsidRPr="00CC0687">
        <w:rPr>
          <w:iCs/>
          <w:color w:val="000000" w:themeColor="text1"/>
          <w:lang w:val="en-US"/>
        </w:rPr>
        <w:t>Children and Youth Services Review</w:t>
      </w:r>
      <w:r w:rsidRPr="00CC0687">
        <w:rPr>
          <w:color w:val="000000" w:themeColor="text1"/>
          <w:lang w:val="en-US"/>
        </w:rPr>
        <w:t xml:space="preserve"> 29, n</w:t>
      </w:r>
      <w:r w:rsidRPr="00CC0687">
        <w:rPr>
          <w:color w:val="000000" w:themeColor="text1"/>
          <w:vertAlign w:val="superscript"/>
          <w:lang w:val="en-US"/>
        </w:rPr>
        <w:t>o</w:t>
      </w:r>
      <w:r w:rsidRPr="00CC0687">
        <w:rPr>
          <w:color w:val="000000" w:themeColor="text1"/>
          <w:lang w:val="en-US"/>
        </w:rPr>
        <w:t xml:space="preserve"> 1, 53</w:t>
      </w:r>
      <w:r w:rsidRPr="00CC0687">
        <w:rPr>
          <w:color w:val="000000" w:themeColor="text1"/>
          <w:lang w:val="en-US"/>
        </w:rPr>
        <w:noBreakHyphen/>
        <w:t xml:space="preserve">76. </w:t>
      </w:r>
      <w:hyperlink r:id="rId68" w:history="1">
        <w:r w:rsidRPr="00CC0687">
          <w:rPr>
            <w:color w:val="000000" w:themeColor="text1"/>
            <w:u w:val="single"/>
            <w:lang w:val="en-US"/>
          </w:rPr>
          <w:t>https://doi.org/10.1016/j.childyouth.2006.07.003</w:t>
        </w:r>
      </w:hyperlink>
      <w:r w:rsidRPr="00CC0687">
        <w:rPr>
          <w:color w:val="000000" w:themeColor="text1"/>
          <w:lang w:val="en-US"/>
        </w:rPr>
        <w:t>.</w:t>
      </w:r>
    </w:p>
    <w:p w14:paraId="65D9E6C2" w14:textId="77777777" w:rsidR="007D1C38" w:rsidRPr="00CC0687" w:rsidRDefault="007D1C38" w:rsidP="00CC0687">
      <w:pPr>
        <w:jc w:val="both"/>
        <w:rPr>
          <w:color w:val="000000" w:themeColor="text1"/>
          <w:lang w:val="en-US"/>
        </w:rPr>
      </w:pPr>
    </w:p>
    <w:p w14:paraId="05B9E3D2" w14:textId="4FF787E7" w:rsidR="007D1C38" w:rsidRPr="00CC0687" w:rsidRDefault="007D1C38" w:rsidP="00CC0687">
      <w:pPr>
        <w:jc w:val="both"/>
        <w:rPr>
          <w:color w:val="000000" w:themeColor="text1"/>
          <w:lang w:val="en-US"/>
        </w:rPr>
      </w:pPr>
      <w:r w:rsidRPr="00CC0687">
        <w:rPr>
          <w:color w:val="000000" w:themeColor="text1"/>
          <w:lang w:val="en-US"/>
        </w:rPr>
        <w:t xml:space="preserve">Palmer, S. E. (1996) « Placement Stability and Inclusive Practice in Foster Care: An Empirical Study ». </w:t>
      </w:r>
      <w:r w:rsidRPr="00CC0687">
        <w:rPr>
          <w:iCs/>
          <w:color w:val="000000" w:themeColor="text1"/>
          <w:lang w:val="en-US"/>
        </w:rPr>
        <w:t>Children and Youth Services Review</w:t>
      </w:r>
      <w:r w:rsidRPr="00CC0687">
        <w:rPr>
          <w:color w:val="000000" w:themeColor="text1"/>
          <w:lang w:val="en-US"/>
        </w:rPr>
        <w:t xml:space="preserve"> 18, n</w:t>
      </w:r>
      <w:r w:rsidRPr="00CC0687">
        <w:rPr>
          <w:color w:val="000000" w:themeColor="text1"/>
          <w:vertAlign w:val="superscript"/>
          <w:lang w:val="en-US"/>
        </w:rPr>
        <w:t>o</w:t>
      </w:r>
      <w:r w:rsidRPr="00CC0687">
        <w:rPr>
          <w:color w:val="000000" w:themeColor="text1"/>
          <w:lang w:val="en-US"/>
        </w:rPr>
        <w:t xml:space="preserve"> 7, 589</w:t>
      </w:r>
      <w:r w:rsidRPr="00CC0687">
        <w:rPr>
          <w:color w:val="000000" w:themeColor="text1"/>
          <w:lang w:val="en-US"/>
        </w:rPr>
        <w:noBreakHyphen/>
        <w:t xml:space="preserve">601. </w:t>
      </w:r>
      <w:hyperlink r:id="rId69" w:history="1">
        <w:r w:rsidRPr="00CC0687">
          <w:rPr>
            <w:rStyle w:val="Lienhypertexte"/>
            <w:color w:val="000000" w:themeColor="text1"/>
            <w:lang w:val="en-US"/>
          </w:rPr>
          <w:t>https://doi.org/10.1016/0190-7409(96)00025-4</w:t>
        </w:r>
      </w:hyperlink>
      <w:r w:rsidRPr="00CC0687">
        <w:rPr>
          <w:color w:val="000000" w:themeColor="text1"/>
          <w:lang w:val="en-US"/>
        </w:rPr>
        <w:t>.</w:t>
      </w:r>
    </w:p>
    <w:p w14:paraId="662584A1" w14:textId="485DFAEA" w:rsidR="007D1C38" w:rsidRPr="00CC0687" w:rsidRDefault="007D1C38" w:rsidP="00CC0687">
      <w:pPr>
        <w:jc w:val="both"/>
        <w:rPr>
          <w:color w:val="000000" w:themeColor="text1"/>
          <w:lang w:val="en-US"/>
        </w:rPr>
      </w:pPr>
    </w:p>
    <w:p w14:paraId="536A2E75" w14:textId="06E301BF" w:rsidR="007D1C38" w:rsidRPr="00CC0687" w:rsidRDefault="007D1C38" w:rsidP="00CC0687">
      <w:pPr>
        <w:jc w:val="both"/>
        <w:rPr>
          <w:color w:val="000000" w:themeColor="text1"/>
          <w:lang w:val="en-US"/>
        </w:rPr>
      </w:pPr>
      <w:proofErr w:type="spellStart"/>
      <w:r w:rsidRPr="00CC0687">
        <w:rPr>
          <w:color w:val="000000" w:themeColor="text1"/>
          <w:lang w:val="en-US"/>
        </w:rPr>
        <w:t>Paugam</w:t>
      </w:r>
      <w:proofErr w:type="spellEnd"/>
      <w:r w:rsidRPr="00CC0687">
        <w:rPr>
          <w:color w:val="000000" w:themeColor="text1"/>
          <w:lang w:val="en-US"/>
        </w:rPr>
        <w:t xml:space="preserve">, S., </w:t>
      </w:r>
      <w:proofErr w:type="spellStart"/>
      <w:r w:rsidRPr="00CC0687">
        <w:rPr>
          <w:color w:val="000000" w:themeColor="text1"/>
          <w:lang w:val="en-US"/>
        </w:rPr>
        <w:t>Zoyem</w:t>
      </w:r>
      <w:proofErr w:type="spellEnd"/>
      <w:r w:rsidRPr="00CC0687">
        <w:rPr>
          <w:color w:val="000000" w:themeColor="text1"/>
          <w:lang w:val="en-US"/>
        </w:rPr>
        <w:t xml:space="preserve">, J. P., &amp; </w:t>
      </w:r>
      <w:proofErr w:type="spellStart"/>
      <w:r w:rsidRPr="00CC0687">
        <w:rPr>
          <w:color w:val="000000" w:themeColor="text1"/>
          <w:lang w:val="en-US"/>
        </w:rPr>
        <w:t>Touahria</w:t>
      </w:r>
      <w:proofErr w:type="spellEnd"/>
      <w:r w:rsidRPr="00CC0687">
        <w:rPr>
          <w:color w:val="000000" w:themeColor="text1"/>
          <w:lang w:val="en-US"/>
        </w:rPr>
        <w:t xml:space="preserve">-Gaillard, A. (2010). </w:t>
      </w:r>
      <w:r w:rsidRPr="00CC0687">
        <w:rPr>
          <w:color w:val="000000" w:themeColor="text1"/>
        </w:rPr>
        <w:t>Le placement durant l’enfance: quelle influence à l’âge adulte?. </w:t>
      </w:r>
      <w:r w:rsidRPr="00CC0687">
        <w:rPr>
          <w:color w:val="000000" w:themeColor="text1"/>
          <w:lang w:val="en-US"/>
        </w:rPr>
        <w:t>Rapport ONED, (200802).</w:t>
      </w:r>
    </w:p>
    <w:p w14:paraId="4DC6A3CC" w14:textId="5886B7C7" w:rsidR="00B31395" w:rsidRPr="00CC0687" w:rsidRDefault="00B31395" w:rsidP="00CC0687">
      <w:pPr>
        <w:jc w:val="both"/>
        <w:rPr>
          <w:color w:val="000000" w:themeColor="text1"/>
          <w:lang w:val="en-US"/>
        </w:rPr>
      </w:pPr>
    </w:p>
    <w:p w14:paraId="434531FF" w14:textId="4BD85808" w:rsidR="00B31395" w:rsidRPr="00CC0687" w:rsidRDefault="00B31395" w:rsidP="00CC0687">
      <w:pPr>
        <w:jc w:val="both"/>
        <w:rPr>
          <w:color w:val="000000" w:themeColor="text1"/>
          <w:lang w:val="en-US"/>
        </w:rPr>
      </w:pPr>
      <w:proofErr w:type="spellStart"/>
      <w:r w:rsidRPr="00CC0687">
        <w:rPr>
          <w:color w:val="000000" w:themeColor="text1"/>
          <w:lang w:val="en-US"/>
        </w:rPr>
        <w:t>Pasztor</w:t>
      </w:r>
      <w:proofErr w:type="spellEnd"/>
      <w:r w:rsidRPr="00CC0687">
        <w:rPr>
          <w:color w:val="000000" w:themeColor="text1"/>
          <w:lang w:val="en-US"/>
        </w:rPr>
        <w:t xml:space="preserve"> </w:t>
      </w:r>
      <w:proofErr w:type="spellStart"/>
      <w:r w:rsidRPr="00CC0687">
        <w:rPr>
          <w:color w:val="000000" w:themeColor="text1"/>
          <w:lang w:val="en-US"/>
        </w:rPr>
        <w:t>Mayers</w:t>
      </w:r>
      <w:proofErr w:type="spellEnd"/>
      <w:r w:rsidRPr="00CC0687">
        <w:rPr>
          <w:color w:val="000000" w:themeColor="text1"/>
          <w:lang w:val="en-US"/>
        </w:rPr>
        <w:t xml:space="preserve">, E., Swanson, H. D., </w:t>
      </w:r>
      <w:proofErr w:type="spellStart"/>
      <w:r w:rsidRPr="00CC0687">
        <w:rPr>
          <w:color w:val="000000" w:themeColor="text1"/>
          <w:lang w:val="en-US"/>
        </w:rPr>
        <w:t>Inkelas</w:t>
      </w:r>
      <w:proofErr w:type="spellEnd"/>
      <w:r w:rsidRPr="00CC0687">
        <w:rPr>
          <w:color w:val="000000" w:themeColor="text1"/>
          <w:lang w:val="en-US"/>
        </w:rPr>
        <w:t xml:space="preserve"> Moira, &amp; </w:t>
      </w:r>
      <w:proofErr w:type="spellStart"/>
      <w:r w:rsidRPr="00CC0687">
        <w:rPr>
          <w:color w:val="000000" w:themeColor="text1"/>
          <w:lang w:val="en-US"/>
        </w:rPr>
        <w:t>Halfon</w:t>
      </w:r>
      <w:proofErr w:type="spellEnd"/>
      <w:r w:rsidRPr="00CC0687">
        <w:rPr>
          <w:color w:val="000000" w:themeColor="text1"/>
          <w:lang w:val="en-US"/>
        </w:rPr>
        <w:t xml:space="preserve">, N. (2006). Child </w:t>
      </w:r>
      <w:proofErr w:type="gramStart"/>
      <w:r w:rsidRPr="00CC0687">
        <w:rPr>
          <w:color w:val="000000" w:themeColor="text1"/>
          <w:lang w:val="en-US"/>
        </w:rPr>
        <w:t>Welfare :</w:t>
      </w:r>
      <w:proofErr w:type="gramEnd"/>
      <w:r w:rsidRPr="00CC0687">
        <w:rPr>
          <w:color w:val="000000" w:themeColor="text1"/>
          <w:lang w:val="en-US"/>
        </w:rPr>
        <w:t xml:space="preserve"> « Health and mental health services for children in foster care: the central role of foster parents ».(Brief article). </w:t>
      </w:r>
      <w:r w:rsidRPr="00CC0687">
        <w:rPr>
          <w:iCs/>
          <w:color w:val="000000" w:themeColor="text1"/>
          <w:lang w:val="en-US"/>
        </w:rPr>
        <w:t>Adoption &amp; Fostering</w:t>
      </w:r>
      <w:r w:rsidRPr="00CC0687">
        <w:rPr>
          <w:color w:val="000000" w:themeColor="text1"/>
          <w:lang w:val="en-US"/>
        </w:rPr>
        <w:t xml:space="preserve">, </w:t>
      </w:r>
      <w:r w:rsidRPr="00CC0687">
        <w:rPr>
          <w:iCs/>
          <w:color w:val="000000" w:themeColor="text1"/>
          <w:lang w:val="en-US"/>
        </w:rPr>
        <w:t>30</w:t>
      </w:r>
      <w:r w:rsidRPr="00CC0687">
        <w:rPr>
          <w:color w:val="000000" w:themeColor="text1"/>
          <w:lang w:val="en-US"/>
        </w:rPr>
        <w:t>(2), 93-.</w:t>
      </w:r>
    </w:p>
    <w:p w14:paraId="586FC876" w14:textId="77777777" w:rsidR="007D1C38" w:rsidRPr="00CC0687" w:rsidRDefault="007D1C38" w:rsidP="00CC0687">
      <w:pPr>
        <w:jc w:val="both"/>
        <w:rPr>
          <w:color w:val="000000" w:themeColor="text1"/>
          <w:lang w:val="en-US"/>
        </w:rPr>
      </w:pPr>
    </w:p>
    <w:p w14:paraId="5CC3105D" w14:textId="2B8B310E" w:rsidR="00C43156" w:rsidRPr="00CC0687" w:rsidRDefault="00C43156" w:rsidP="00CC0687">
      <w:pPr>
        <w:jc w:val="both"/>
        <w:rPr>
          <w:rStyle w:val="Lienhypertexte"/>
          <w:color w:val="000000" w:themeColor="text1"/>
          <w:lang w:val="en-US"/>
        </w:rPr>
      </w:pPr>
      <w:proofErr w:type="spellStart"/>
      <w:r w:rsidRPr="00CC0687">
        <w:rPr>
          <w:color w:val="000000" w:themeColor="text1"/>
          <w:lang w:val="en-US"/>
        </w:rPr>
        <w:t>Ponciano</w:t>
      </w:r>
      <w:proofErr w:type="spellEnd"/>
      <w:r w:rsidRPr="00CC0687">
        <w:rPr>
          <w:color w:val="000000" w:themeColor="text1"/>
          <w:lang w:val="en-US"/>
        </w:rPr>
        <w:t xml:space="preserve">, L. (2010). Attachment in foster care: The role of maternal sensitivity, adoption, and foster mother experience. </w:t>
      </w:r>
      <w:r w:rsidRPr="00CC0687">
        <w:rPr>
          <w:iCs/>
          <w:color w:val="000000" w:themeColor="text1"/>
          <w:lang w:val="en-US"/>
        </w:rPr>
        <w:t>Child and Adolescent Social Work Journal, 27(</w:t>
      </w:r>
      <w:r w:rsidRPr="00CC0687">
        <w:rPr>
          <w:color w:val="000000" w:themeColor="text1"/>
          <w:lang w:val="en-US"/>
        </w:rPr>
        <w:t xml:space="preserve">2), 97–114. </w:t>
      </w:r>
      <w:hyperlink r:id="rId70" w:history="1">
        <w:r w:rsidRPr="00CC0687">
          <w:rPr>
            <w:rStyle w:val="Lienhypertexte"/>
            <w:color w:val="000000" w:themeColor="text1"/>
            <w:lang w:val="en-US"/>
          </w:rPr>
          <w:t>https://doi.org/10.1007/s10560-010-0192-y.</w:t>
        </w:r>
      </w:hyperlink>
    </w:p>
    <w:p w14:paraId="15E5A866" w14:textId="77777777" w:rsidR="007D1C38" w:rsidRPr="00CC0687" w:rsidRDefault="007D1C38" w:rsidP="00CC0687">
      <w:pPr>
        <w:ind w:left="87"/>
        <w:jc w:val="both"/>
        <w:rPr>
          <w:color w:val="000000" w:themeColor="text1"/>
          <w:lang w:val="en-US"/>
        </w:rPr>
      </w:pPr>
    </w:p>
    <w:p w14:paraId="35C1073D" w14:textId="77777777" w:rsidR="005A4736" w:rsidRPr="00CC0687" w:rsidRDefault="007D1C38" w:rsidP="00CC0687">
      <w:pPr>
        <w:ind w:hanging="480"/>
        <w:jc w:val="both"/>
        <w:rPr>
          <w:color w:val="000000" w:themeColor="text1"/>
        </w:rPr>
      </w:pPr>
      <w:r w:rsidRPr="00CC0687">
        <w:rPr>
          <w:color w:val="000000" w:themeColor="text1"/>
          <w:lang w:val="en-US"/>
        </w:rPr>
        <w:tab/>
      </w:r>
      <w:r w:rsidRPr="00CC0687">
        <w:rPr>
          <w:color w:val="000000" w:themeColor="text1"/>
        </w:rPr>
        <w:t xml:space="preserve">Potin, E. (2009) « Vivre un parcours de placement. Un champ des possibles pour l’enfant, les parents et la famille d’accueil ». </w:t>
      </w:r>
      <w:r w:rsidRPr="00CC0687">
        <w:rPr>
          <w:iCs/>
          <w:color w:val="000000" w:themeColor="text1"/>
        </w:rPr>
        <w:t>Sociétés et jeunesses en difficulté. Revue pluridisciplinaire de recherche</w:t>
      </w:r>
      <w:r w:rsidRPr="00CC0687">
        <w:rPr>
          <w:color w:val="000000" w:themeColor="text1"/>
        </w:rPr>
        <w:t>, n</w:t>
      </w:r>
      <w:r w:rsidRPr="00CC0687">
        <w:rPr>
          <w:color w:val="000000" w:themeColor="text1"/>
          <w:vertAlign w:val="superscript"/>
        </w:rPr>
        <w:t>o</w:t>
      </w:r>
      <w:r w:rsidRPr="00CC0687">
        <w:rPr>
          <w:color w:val="000000" w:themeColor="text1"/>
        </w:rPr>
        <w:t xml:space="preserve"> n°8. </w:t>
      </w:r>
      <w:hyperlink r:id="rId71" w:history="1">
        <w:r w:rsidRPr="00CC0687">
          <w:rPr>
            <w:rStyle w:val="Lienhypertexte"/>
            <w:color w:val="000000" w:themeColor="text1"/>
          </w:rPr>
          <w:t>http://journals.openedition.org/sejed/6428</w:t>
        </w:r>
      </w:hyperlink>
      <w:r w:rsidRPr="00CC0687">
        <w:rPr>
          <w:color w:val="000000" w:themeColor="text1"/>
        </w:rPr>
        <w:t>.</w:t>
      </w:r>
    </w:p>
    <w:p w14:paraId="25CAF2EC" w14:textId="77777777" w:rsidR="005A4736" w:rsidRPr="00CC0687" w:rsidRDefault="005A4736" w:rsidP="00CC0687">
      <w:pPr>
        <w:ind w:hanging="480"/>
        <w:jc w:val="both"/>
        <w:rPr>
          <w:color w:val="000000" w:themeColor="text1"/>
        </w:rPr>
      </w:pPr>
    </w:p>
    <w:p w14:paraId="694F3E76" w14:textId="493F8B2C" w:rsidR="005A4736" w:rsidRPr="00CC0687" w:rsidRDefault="005A4736" w:rsidP="00CC0687">
      <w:pPr>
        <w:jc w:val="both"/>
        <w:rPr>
          <w:color w:val="000000" w:themeColor="text1"/>
          <w:lang w:val="en-US"/>
        </w:rPr>
      </w:pPr>
      <w:r w:rsidRPr="005C16D3">
        <w:rPr>
          <w:color w:val="000000" w:themeColor="text1"/>
          <w:lang w:val="en-US"/>
        </w:rPr>
        <w:t xml:space="preserve">Riggs, D. W., &amp; </w:t>
      </w:r>
      <w:proofErr w:type="spellStart"/>
      <w:r w:rsidRPr="005C16D3">
        <w:rPr>
          <w:color w:val="000000" w:themeColor="text1"/>
          <w:lang w:val="en-US"/>
        </w:rPr>
        <w:t>Augoustinos</w:t>
      </w:r>
      <w:proofErr w:type="spellEnd"/>
      <w:r w:rsidRPr="005C16D3">
        <w:rPr>
          <w:color w:val="000000" w:themeColor="text1"/>
          <w:lang w:val="en-US"/>
        </w:rPr>
        <w:t xml:space="preserve">, M. (2009). </w:t>
      </w:r>
      <w:r w:rsidRPr="00CC0687">
        <w:rPr>
          <w:color w:val="000000" w:themeColor="text1"/>
          <w:lang w:val="en-US"/>
        </w:rPr>
        <w:t xml:space="preserve">Institutional Stressors and Individual </w:t>
      </w:r>
      <w:proofErr w:type="gramStart"/>
      <w:r w:rsidRPr="00CC0687">
        <w:rPr>
          <w:color w:val="000000" w:themeColor="text1"/>
          <w:lang w:val="en-US"/>
        </w:rPr>
        <w:t>Strengths :</w:t>
      </w:r>
      <w:proofErr w:type="gramEnd"/>
      <w:r w:rsidRPr="00CC0687">
        <w:rPr>
          <w:color w:val="000000" w:themeColor="text1"/>
          <w:lang w:val="en-US"/>
        </w:rPr>
        <w:t xml:space="preserve"> Policy and Practice Directions for Working with Australian Lesbian and Gay Foster </w:t>
      </w:r>
      <w:proofErr w:type="spellStart"/>
      <w:r w:rsidRPr="00CC0687">
        <w:rPr>
          <w:color w:val="000000" w:themeColor="text1"/>
          <w:lang w:val="en-US"/>
        </w:rPr>
        <w:t>Carers</w:t>
      </w:r>
      <w:proofErr w:type="spellEnd"/>
      <w:r w:rsidRPr="00CC0687">
        <w:rPr>
          <w:color w:val="000000" w:themeColor="text1"/>
          <w:lang w:val="en-US"/>
        </w:rPr>
        <w:t xml:space="preserve">. </w:t>
      </w:r>
      <w:r w:rsidRPr="00CC0687">
        <w:rPr>
          <w:iCs/>
          <w:color w:val="000000" w:themeColor="text1"/>
          <w:lang w:val="en-US"/>
        </w:rPr>
        <w:t>Practice</w:t>
      </w:r>
      <w:r w:rsidRPr="00CC0687">
        <w:rPr>
          <w:color w:val="000000" w:themeColor="text1"/>
          <w:lang w:val="en-US"/>
        </w:rPr>
        <w:t xml:space="preserve">, </w:t>
      </w:r>
      <w:r w:rsidRPr="00CC0687">
        <w:rPr>
          <w:iCs/>
          <w:color w:val="000000" w:themeColor="text1"/>
          <w:lang w:val="en-US"/>
        </w:rPr>
        <w:t>21</w:t>
      </w:r>
      <w:r w:rsidRPr="00CC0687">
        <w:rPr>
          <w:color w:val="000000" w:themeColor="text1"/>
          <w:lang w:val="en-US"/>
        </w:rPr>
        <w:t>(2), 77</w:t>
      </w:r>
      <w:r w:rsidRPr="00CC0687">
        <w:rPr>
          <w:color w:val="000000" w:themeColor="text1"/>
          <w:lang w:val="en-US"/>
        </w:rPr>
        <w:noBreakHyphen/>
        <w:t xml:space="preserve">90. </w:t>
      </w:r>
      <w:hyperlink r:id="rId72" w:history="1">
        <w:r w:rsidRPr="00CC0687">
          <w:rPr>
            <w:rStyle w:val="Lienhypertexte"/>
            <w:color w:val="000000" w:themeColor="text1"/>
            <w:lang w:val="en-US"/>
          </w:rPr>
          <w:t>https://doi.org/10.1080/09503150902875919</w:t>
        </w:r>
      </w:hyperlink>
    </w:p>
    <w:p w14:paraId="365F554A" w14:textId="77777777" w:rsidR="007D1C38" w:rsidRPr="00CC0687" w:rsidRDefault="007D1C38" w:rsidP="00CC0687">
      <w:pPr>
        <w:jc w:val="both"/>
        <w:rPr>
          <w:color w:val="000000" w:themeColor="text1"/>
          <w:lang w:val="en-US"/>
        </w:rPr>
      </w:pPr>
    </w:p>
    <w:p w14:paraId="4257A114" w14:textId="3221DC72" w:rsidR="00C43156" w:rsidRPr="00CC0687" w:rsidRDefault="00C43156" w:rsidP="00CC0687">
      <w:pPr>
        <w:jc w:val="both"/>
        <w:rPr>
          <w:color w:val="000000" w:themeColor="text1"/>
          <w:lang w:val="en-US"/>
        </w:rPr>
      </w:pPr>
      <w:proofErr w:type="spellStart"/>
      <w:r w:rsidRPr="00CC0687">
        <w:rPr>
          <w:color w:val="000000" w:themeColor="text1"/>
          <w:lang w:val="en-US"/>
        </w:rPr>
        <w:t>Rogosch</w:t>
      </w:r>
      <w:proofErr w:type="spellEnd"/>
      <w:r w:rsidRPr="00CC0687">
        <w:rPr>
          <w:color w:val="000000" w:themeColor="text1"/>
          <w:lang w:val="en-US"/>
        </w:rPr>
        <w:t xml:space="preserve">, F. A., </w:t>
      </w:r>
      <w:proofErr w:type="spellStart"/>
      <w:r w:rsidRPr="00CC0687">
        <w:rPr>
          <w:color w:val="000000" w:themeColor="text1"/>
          <w:lang w:val="en-US"/>
        </w:rPr>
        <w:t>Dackis</w:t>
      </w:r>
      <w:proofErr w:type="spellEnd"/>
      <w:r w:rsidRPr="00CC0687">
        <w:rPr>
          <w:color w:val="000000" w:themeColor="text1"/>
          <w:lang w:val="en-US"/>
        </w:rPr>
        <w:t xml:space="preserve">, M. N., &amp; Cicchetti, D. (2011). Child maltreatment and allostatic load: Consequences for physical and mental health in children from low-income families. </w:t>
      </w:r>
      <w:r w:rsidRPr="00CC0687">
        <w:rPr>
          <w:iCs/>
          <w:color w:val="000000" w:themeColor="text1"/>
          <w:lang w:val="en-US"/>
        </w:rPr>
        <w:t xml:space="preserve">Development and Psychopathology, </w:t>
      </w:r>
      <w:r w:rsidRPr="00CC0687">
        <w:rPr>
          <w:color w:val="000000" w:themeColor="text1"/>
          <w:lang w:val="en-US"/>
        </w:rPr>
        <w:t xml:space="preserve">23(4), 1107–1124. </w:t>
      </w:r>
      <w:hyperlink r:id="rId73" w:history="1">
        <w:r w:rsidR="007D1C38" w:rsidRPr="00CC0687">
          <w:rPr>
            <w:rStyle w:val="Lienhypertexte"/>
            <w:color w:val="000000" w:themeColor="text1"/>
            <w:lang w:val="en-US"/>
          </w:rPr>
          <w:t>https://doi.org/10.1017/S0954579411000587</w:t>
        </w:r>
      </w:hyperlink>
      <w:r w:rsidRPr="00CC0687">
        <w:rPr>
          <w:color w:val="000000" w:themeColor="text1"/>
          <w:lang w:val="en-US"/>
        </w:rPr>
        <w:t>.</w:t>
      </w:r>
    </w:p>
    <w:p w14:paraId="426E54EE" w14:textId="1DBD1112" w:rsidR="00B31395" w:rsidRPr="00CC0687" w:rsidRDefault="00B31395" w:rsidP="00CC0687">
      <w:pPr>
        <w:jc w:val="both"/>
        <w:rPr>
          <w:color w:val="000000" w:themeColor="text1"/>
          <w:lang w:val="en-US"/>
        </w:rPr>
      </w:pPr>
    </w:p>
    <w:p w14:paraId="79449483" w14:textId="66E8AA88" w:rsidR="00B31395" w:rsidRPr="00CC0687" w:rsidRDefault="00B31395" w:rsidP="00CC0687">
      <w:pPr>
        <w:jc w:val="both"/>
        <w:rPr>
          <w:color w:val="000000" w:themeColor="text1"/>
          <w:lang w:val="en-US"/>
        </w:rPr>
      </w:pPr>
      <w:r w:rsidRPr="00CC0687">
        <w:rPr>
          <w:color w:val="000000" w:themeColor="text1"/>
          <w:lang w:val="en-US"/>
        </w:rPr>
        <w:t xml:space="preserve">Schmidt, M. C., &amp; </w:t>
      </w:r>
      <w:proofErr w:type="spellStart"/>
      <w:r w:rsidRPr="00CC0687">
        <w:rPr>
          <w:color w:val="000000" w:themeColor="text1"/>
          <w:lang w:val="en-US"/>
        </w:rPr>
        <w:t>Treinen</w:t>
      </w:r>
      <w:proofErr w:type="spellEnd"/>
      <w:r w:rsidRPr="00CC0687">
        <w:rPr>
          <w:color w:val="000000" w:themeColor="text1"/>
          <w:lang w:val="en-US"/>
        </w:rPr>
        <w:t xml:space="preserve">, J. (2017). Using Kinship Navigation Services to Support the Family Resource Needs, Caregiver Self-Efficacy, and Placement Stability of Children in Informal and Formal Kinship Care. </w:t>
      </w:r>
      <w:r w:rsidRPr="00CC0687">
        <w:rPr>
          <w:iCs/>
          <w:color w:val="000000" w:themeColor="text1"/>
          <w:lang w:val="en-US"/>
        </w:rPr>
        <w:t>Child Welfare</w:t>
      </w:r>
      <w:r w:rsidRPr="00CC0687">
        <w:rPr>
          <w:color w:val="000000" w:themeColor="text1"/>
          <w:lang w:val="en-US"/>
        </w:rPr>
        <w:t xml:space="preserve">, </w:t>
      </w:r>
      <w:r w:rsidRPr="00CC0687">
        <w:rPr>
          <w:iCs/>
          <w:color w:val="000000" w:themeColor="text1"/>
          <w:lang w:val="en-US"/>
        </w:rPr>
        <w:t>95</w:t>
      </w:r>
      <w:r w:rsidRPr="00CC0687">
        <w:rPr>
          <w:color w:val="000000" w:themeColor="text1"/>
          <w:lang w:val="en-US"/>
        </w:rPr>
        <w:t>(4), 69</w:t>
      </w:r>
      <w:r w:rsidRPr="00CC0687">
        <w:rPr>
          <w:color w:val="000000" w:themeColor="text1"/>
          <w:lang w:val="en-US"/>
        </w:rPr>
        <w:noBreakHyphen/>
        <w:t>89.</w:t>
      </w:r>
    </w:p>
    <w:p w14:paraId="09113484" w14:textId="74186E09" w:rsidR="007D1C38" w:rsidRPr="00CC0687" w:rsidRDefault="007D1C38" w:rsidP="00CC0687">
      <w:pPr>
        <w:jc w:val="both"/>
        <w:rPr>
          <w:color w:val="000000" w:themeColor="text1"/>
          <w:lang w:val="en-US"/>
        </w:rPr>
      </w:pPr>
    </w:p>
    <w:p w14:paraId="1E00583C" w14:textId="18D7F6DE" w:rsidR="007D1C38" w:rsidRPr="00CC0687" w:rsidRDefault="007D1C38" w:rsidP="00CC0687">
      <w:pPr>
        <w:jc w:val="both"/>
        <w:rPr>
          <w:color w:val="000000" w:themeColor="text1"/>
          <w:lang w:val="en-US"/>
        </w:rPr>
      </w:pPr>
      <w:r w:rsidRPr="00CC0687">
        <w:rPr>
          <w:color w:val="000000" w:themeColor="text1"/>
          <w:lang w:val="en-US"/>
        </w:rPr>
        <w:t xml:space="preserve">Schofield, G., </w:t>
      </w:r>
      <w:proofErr w:type="spellStart"/>
      <w:r w:rsidRPr="00CC0687">
        <w:rPr>
          <w:color w:val="000000" w:themeColor="text1"/>
          <w:lang w:val="en-US"/>
        </w:rPr>
        <w:t>Beek</w:t>
      </w:r>
      <w:proofErr w:type="spellEnd"/>
      <w:r w:rsidRPr="00CC0687">
        <w:rPr>
          <w:color w:val="000000" w:themeColor="text1"/>
          <w:lang w:val="en-US"/>
        </w:rPr>
        <w:t>, M., Sargent, K., Thoburn, J. (2000) Growing up in Foster Care, London: BAAF</w:t>
      </w:r>
    </w:p>
    <w:p w14:paraId="30265A2C" w14:textId="4A5E1450" w:rsidR="003F6391" w:rsidRPr="00CC0687" w:rsidRDefault="003F6391" w:rsidP="00CC0687">
      <w:pPr>
        <w:jc w:val="both"/>
        <w:rPr>
          <w:color w:val="000000" w:themeColor="text1"/>
          <w:lang w:val="en-US"/>
        </w:rPr>
      </w:pPr>
    </w:p>
    <w:p w14:paraId="163E2219" w14:textId="066303FF" w:rsidR="003F6391" w:rsidRPr="00CC0687" w:rsidRDefault="003F6391" w:rsidP="00CC0687">
      <w:pPr>
        <w:jc w:val="both"/>
        <w:rPr>
          <w:color w:val="000000" w:themeColor="text1"/>
          <w:lang w:val="en-US"/>
        </w:rPr>
      </w:pPr>
      <w:r w:rsidRPr="00CC0687">
        <w:rPr>
          <w:color w:val="000000" w:themeColor="text1"/>
          <w:lang w:val="en-US"/>
        </w:rPr>
        <w:t xml:space="preserve">Schofield, G., &amp; Ward, E. (2011). </w:t>
      </w:r>
      <w:r w:rsidRPr="00CC0687">
        <w:rPr>
          <w:iCs/>
          <w:color w:val="000000" w:themeColor="text1"/>
          <w:lang w:val="en-US"/>
        </w:rPr>
        <w:t>Understanding and Working with Parents of Children in Long-term Foster Care</w:t>
      </w:r>
      <w:r w:rsidRPr="00CC0687">
        <w:rPr>
          <w:color w:val="000000" w:themeColor="text1"/>
          <w:lang w:val="en-US"/>
        </w:rPr>
        <w:t>. Jessica Kingsley Publishers.</w:t>
      </w:r>
    </w:p>
    <w:p w14:paraId="648A2BE0" w14:textId="23C22664" w:rsidR="00927A83" w:rsidRPr="00CC0687" w:rsidRDefault="00927A83" w:rsidP="00CC0687">
      <w:pPr>
        <w:jc w:val="both"/>
        <w:rPr>
          <w:color w:val="000000" w:themeColor="text1"/>
          <w:lang w:val="en-US"/>
        </w:rPr>
      </w:pPr>
    </w:p>
    <w:p w14:paraId="5719EF60" w14:textId="5ADE38F8" w:rsidR="00927A83" w:rsidRPr="00CC0687" w:rsidRDefault="00927A83" w:rsidP="00CC0687">
      <w:pPr>
        <w:jc w:val="both"/>
        <w:rPr>
          <w:color w:val="000000" w:themeColor="text1"/>
          <w:lang w:val="en-US"/>
        </w:rPr>
      </w:pPr>
      <w:r w:rsidRPr="00CC0687">
        <w:rPr>
          <w:color w:val="000000" w:themeColor="text1"/>
          <w:lang w:val="en-US"/>
        </w:rPr>
        <w:t xml:space="preserve">Scholte, E. M. (1997). Exploration of Criteria for Residential and Foster Care. </w:t>
      </w:r>
      <w:r w:rsidRPr="00CC0687">
        <w:rPr>
          <w:iCs/>
          <w:color w:val="000000" w:themeColor="text1"/>
          <w:lang w:val="en-US"/>
        </w:rPr>
        <w:t>Journal of Child Psychology and Psychiatry</w:t>
      </w:r>
      <w:r w:rsidRPr="00CC0687">
        <w:rPr>
          <w:color w:val="000000" w:themeColor="text1"/>
          <w:lang w:val="en-US"/>
        </w:rPr>
        <w:t xml:space="preserve">, </w:t>
      </w:r>
      <w:r w:rsidRPr="00CC0687">
        <w:rPr>
          <w:iCs/>
          <w:color w:val="000000" w:themeColor="text1"/>
          <w:lang w:val="en-US"/>
        </w:rPr>
        <w:t>38</w:t>
      </w:r>
      <w:r w:rsidRPr="00CC0687">
        <w:rPr>
          <w:color w:val="000000" w:themeColor="text1"/>
          <w:lang w:val="en-US"/>
        </w:rPr>
        <w:t>(6), 657</w:t>
      </w:r>
      <w:r w:rsidRPr="00CC0687">
        <w:rPr>
          <w:color w:val="000000" w:themeColor="text1"/>
          <w:lang w:val="en-US"/>
        </w:rPr>
        <w:noBreakHyphen/>
        <w:t xml:space="preserve">666. </w:t>
      </w:r>
      <w:hyperlink r:id="rId74" w:history="1">
        <w:r w:rsidRPr="00CC0687">
          <w:rPr>
            <w:rStyle w:val="Lienhypertexte"/>
            <w:color w:val="000000" w:themeColor="text1"/>
            <w:lang w:val="en-US"/>
          </w:rPr>
          <w:t>https://doi.org/10.1111/j.1469-7610.1997.tb01693.x</w:t>
        </w:r>
      </w:hyperlink>
    </w:p>
    <w:p w14:paraId="1A3C581D" w14:textId="77777777" w:rsidR="00927A83" w:rsidRPr="00CC0687" w:rsidRDefault="00927A83" w:rsidP="00CC0687">
      <w:pPr>
        <w:jc w:val="both"/>
        <w:rPr>
          <w:color w:val="000000" w:themeColor="text1"/>
          <w:lang w:val="en-US"/>
        </w:rPr>
      </w:pPr>
    </w:p>
    <w:p w14:paraId="508BF7D2" w14:textId="3D040A72" w:rsidR="00B31395" w:rsidRPr="00CC0687" w:rsidRDefault="00927A83" w:rsidP="00CC0687">
      <w:pPr>
        <w:jc w:val="both"/>
        <w:rPr>
          <w:color w:val="000000" w:themeColor="text1"/>
          <w:lang w:val="en-US"/>
        </w:rPr>
      </w:pPr>
      <w:r w:rsidRPr="00CC0687">
        <w:rPr>
          <w:color w:val="000000" w:themeColor="text1"/>
          <w:lang w:val="nl-BE"/>
        </w:rPr>
        <w:lastRenderedPageBreak/>
        <w:t xml:space="preserve">Scholte, E. M., &amp; van der Ploeg, J. D. (2007). </w:t>
      </w:r>
      <w:r w:rsidRPr="00CC0687">
        <w:rPr>
          <w:color w:val="000000" w:themeColor="text1"/>
          <w:lang w:val="en-US"/>
        </w:rPr>
        <w:t xml:space="preserve">The development of a rating scale to screen social and emotional detachment in children and adolescents. </w:t>
      </w:r>
      <w:r w:rsidRPr="00CC0687">
        <w:rPr>
          <w:iCs/>
          <w:color w:val="000000" w:themeColor="text1"/>
          <w:lang w:val="en-US"/>
        </w:rPr>
        <w:t>International Journal of Methods in Psychiatric Research</w:t>
      </w:r>
      <w:r w:rsidRPr="00CC0687">
        <w:rPr>
          <w:color w:val="000000" w:themeColor="text1"/>
          <w:lang w:val="en-US"/>
        </w:rPr>
        <w:t xml:space="preserve">, </w:t>
      </w:r>
      <w:r w:rsidRPr="00CC0687">
        <w:rPr>
          <w:iCs/>
          <w:color w:val="000000" w:themeColor="text1"/>
          <w:lang w:val="en-US"/>
        </w:rPr>
        <w:t>16</w:t>
      </w:r>
      <w:r w:rsidRPr="00CC0687">
        <w:rPr>
          <w:color w:val="000000" w:themeColor="text1"/>
          <w:lang w:val="en-US"/>
        </w:rPr>
        <w:t>(3), 137</w:t>
      </w:r>
      <w:r w:rsidRPr="00CC0687">
        <w:rPr>
          <w:color w:val="000000" w:themeColor="text1"/>
          <w:lang w:val="en-US"/>
        </w:rPr>
        <w:noBreakHyphen/>
        <w:t xml:space="preserve">149. </w:t>
      </w:r>
      <w:hyperlink r:id="rId75" w:history="1">
        <w:r w:rsidRPr="00CC0687">
          <w:rPr>
            <w:rStyle w:val="Lienhypertexte"/>
            <w:color w:val="000000" w:themeColor="text1"/>
            <w:lang w:val="en-US"/>
          </w:rPr>
          <w:t>https://doi.org/10.1002/mpr.222</w:t>
        </w:r>
      </w:hyperlink>
    </w:p>
    <w:p w14:paraId="364EC43E" w14:textId="77777777" w:rsidR="00B31395" w:rsidRPr="00CC0687" w:rsidRDefault="00B31395" w:rsidP="00CC0687">
      <w:pPr>
        <w:jc w:val="both"/>
        <w:rPr>
          <w:color w:val="000000" w:themeColor="text1"/>
          <w:lang w:val="en-US"/>
        </w:rPr>
      </w:pPr>
    </w:p>
    <w:p w14:paraId="7B1CC9B1" w14:textId="592E7CDE" w:rsidR="00B31395" w:rsidRPr="00CC0687" w:rsidRDefault="00B31395" w:rsidP="00CC0687">
      <w:pPr>
        <w:jc w:val="both"/>
        <w:rPr>
          <w:rStyle w:val="Lienhypertexte"/>
          <w:color w:val="000000" w:themeColor="text1"/>
          <w:lang w:val="en-US"/>
        </w:rPr>
      </w:pPr>
      <w:proofErr w:type="spellStart"/>
      <w:r w:rsidRPr="00CC0687">
        <w:rPr>
          <w:color w:val="000000" w:themeColor="text1"/>
          <w:lang w:val="en-US"/>
        </w:rPr>
        <w:t>Schormans</w:t>
      </w:r>
      <w:proofErr w:type="spellEnd"/>
      <w:r w:rsidRPr="00CC0687">
        <w:rPr>
          <w:color w:val="000000" w:themeColor="text1"/>
          <w:lang w:val="en-US"/>
        </w:rPr>
        <w:t xml:space="preserve">, A. F., </w:t>
      </w:r>
      <w:proofErr w:type="spellStart"/>
      <w:r w:rsidRPr="00CC0687">
        <w:rPr>
          <w:color w:val="000000" w:themeColor="text1"/>
          <w:lang w:val="en-US"/>
        </w:rPr>
        <w:t>Coniega</w:t>
      </w:r>
      <w:proofErr w:type="spellEnd"/>
      <w:r w:rsidRPr="00CC0687">
        <w:rPr>
          <w:color w:val="000000" w:themeColor="text1"/>
          <w:lang w:val="en-US"/>
        </w:rPr>
        <w:t xml:space="preserve">, M., &amp; Renwick, R. (2006). Placement </w:t>
      </w:r>
      <w:proofErr w:type="gramStart"/>
      <w:r w:rsidRPr="00CC0687">
        <w:rPr>
          <w:color w:val="000000" w:themeColor="text1"/>
          <w:lang w:val="en-US"/>
        </w:rPr>
        <w:t>Stability :</w:t>
      </w:r>
      <w:proofErr w:type="gramEnd"/>
      <w:r w:rsidRPr="00CC0687">
        <w:rPr>
          <w:color w:val="000000" w:themeColor="text1"/>
          <w:lang w:val="en-US"/>
        </w:rPr>
        <w:t xml:space="preserve"> Enhancing Quality of Life for Children with Developmental Disabilities. </w:t>
      </w:r>
      <w:r w:rsidRPr="00CC0687">
        <w:rPr>
          <w:iCs/>
          <w:color w:val="000000" w:themeColor="text1"/>
          <w:lang w:val="en-US"/>
        </w:rPr>
        <w:t>Families in Society</w:t>
      </w:r>
      <w:r w:rsidRPr="00CC0687">
        <w:rPr>
          <w:color w:val="000000" w:themeColor="text1"/>
          <w:lang w:val="en-US"/>
        </w:rPr>
        <w:t xml:space="preserve">, </w:t>
      </w:r>
      <w:r w:rsidRPr="00CC0687">
        <w:rPr>
          <w:iCs/>
          <w:color w:val="000000" w:themeColor="text1"/>
          <w:lang w:val="en-US"/>
        </w:rPr>
        <w:t>87</w:t>
      </w:r>
      <w:r w:rsidRPr="00CC0687">
        <w:rPr>
          <w:color w:val="000000" w:themeColor="text1"/>
          <w:lang w:val="en-US"/>
        </w:rPr>
        <w:t>(4), 521</w:t>
      </w:r>
      <w:r w:rsidRPr="00CC0687">
        <w:rPr>
          <w:color w:val="000000" w:themeColor="text1"/>
          <w:lang w:val="en-US"/>
        </w:rPr>
        <w:noBreakHyphen/>
        <w:t xml:space="preserve">528. </w:t>
      </w:r>
      <w:hyperlink r:id="rId76" w:history="1">
        <w:r w:rsidRPr="00CC0687">
          <w:rPr>
            <w:rStyle w:val="Lienhypertexte"/>
            <w:color w:val="000000" w:themeColor="text1"/>
            <w:lang w:val="en-US"/>
          </w:rPr>
          <w:t>https://doi.org/10.1606/1044-3894.3567</w:t>
        </w:r>
      </w:hyperlink>
    </w:p>
    <w:p w14:paraId="67792C95" w14:textId="2EB04B76" w:rsidR="00D523C9" w:rsidRPr="00CC0687" w:rsidRDefault="00D523C9" w:rsidP="00CC0687">
      <w:pPr>
        <w:jc w:val="both"/>
        <w:rPr>
          <w:color w:val="000000" w:themeColor="text1"/>
          <w:lang w:val="en-US"/>
        </w:rPr>
      </w:pPr>
    </w:p>
    <w:p w14:paraId="1CA71062" w14:textId="3B687492" w:rsidR="007D1C38" w:rsidRPr="00CC0687" w:rsidRDefault="007D1C38" w:rsidP="00CC0687">
      <w:pPr>
        <w:jc w:val="both"/>
        <w:rPr>
          <w:color w:val="000000" w:themeColor="text1"/>
          <w:lang w:val="en-US"/>
        </w:rPr>
      </w:pPr>
      <w:r w:rsidRPr="00CC0687">
        <w:rPr>
          <w:color w:val="000000" w:themeColor="text1"/>
          <w:lang w:val="en-US"/>
        </w:rPr>
        <w:t>Sim, F.</w:t>
      </w:r>
      <w:proofErr w:type="gramStart"/>
      <w:r w:rsidRPr="00CC0687">
        <w:rPr>
          <w:color w:val="000000" w:themeColor="text1"/>
          <w:lang w:val="en-US"/>
        </w:rPr>
        <w:t>,  Li</w:t>
      </w:r>
      <w:proofErr w:type="gramEnd"/>
      <w:r w:rsidRPr="00CC0687">
        <w:rPr>
          <w:color w:val="000000" w:themeColor="text1"/>
          <w:lang w:val="en-US"/>
        </w:rPr>
        <w:t xml:space="preserve">, D.  et Chu, C.M. (2016) « The Moderating Effect between Strengths and Placement on Children’s Needs in out-of-Home Care: A Follow-up Study ». </w:t>
      </w:r>
      <w:r w:rsidRPr="00CC0687">
        <w:rPr>
          <w:iCs/>
          <w:color w:val="000000" w:themeColor="text1"/>
          <w:lang w:val="en-US"/>
        </w:rPr>
        <w:t>Children and Youth Services Review</w:t>
      </w:r>
      <w:r w:rsidRPr="00CC0687">
        <w:rPr>
          <w:color w:val="000000" w:themeColor="text1"/>
          <w:lang w:val="en-US"/>
        </w:rPr>
        <w:t xml:space="preserve"> </w:t>
      </w:r>
      <w:proofErr w:type="gramStart"/>
      <w:r w:rsidRPr="00CC0687">
        <w:rPr>
          <w:color w:val="000000" w:themeColor="text1"/>
          <w:lang w:val="en-US"/>
        </w:rPr>
        <w:t>60 ,</w:t>
      </w:r>
      <w:proofErr w:type="gramEnd"/>
      <w:r w:rsidRPr="00CC0687">
        <w:rPr>
          <w:color w:val="000000" w:themeColor="text1"/>
          <w:lang w:val="en-US"/>
        </w:rPr>
        <w:t xml:space="preserve"> 101</w:t>
      </w:r>
      <w:r w:rsidRPr="00CC0687">
        <w:rPr>
          <w:color w:val="000000" w:themeColor="text1"/>
          <w:lang w:val="en-US"/>
        </w:rPr>
        <w:noBreakHyphen/>
        <w:t xml:space="preserve">8. </w:t>
      </w:r>
      <w:hyperlink r:id="rId77" w:history="1">
        <w:r w:rsidRPr="00CC0687">
          <w:rPr>
            <w:color w:val="000000" w:themeColor="text1"/>
            <w:u w:val="single"/>
            <w:lang w:val="en-US"/>
          </w:rPr>
          <w:t>https://doi.org/10.1016/j.childyouth.2015.11.012</w:t>
        </w:r>
      </w:hyperlink>
      <w:r w:rsidRPr="00CC0687">
        <w:rPr>
          <w:color w:val="000000" w:themeColor="text1"/>
          <w:lang w:val="en-US"/>
        </w:rPr>
        <w:t>.</w:t>
      </w:r>
    </w:p>
    <w:p w14:paraId="6EFD992A" w14:textId="77777777" w:rsidR="007D1C38" w:rsidRPr="00CC0687" w:rsidRDefault="007D1C38" w:rsidP="00CC0687">
      <w:pPr>
        <w:jc w:val="both"/>
        <w:rPr>
          <w:color w:val="000000" w:themeColor="text1"/>
          <w:lang w:val="en-US"/>
        </w:rPr>
      </w:pPr>
    </w:p>
    <w:p w14:paraId="167D63FE" w14:textId="77777777" w:rsidR="00AB7289" w:rsidRPr="00CC0687" w:rsidRDefault="007D1C38" w:rsidP="00CC0687">
      <w:pPr>
        <w:jc w:val="both"/>
        <w:rPr>
          <w:color w:val="000000" w:themeColor="text1"/>
          <w:lang w:val="en-US"/>
        </w:rPr>
      </w:pPr>
      <w:r w:rsidRPr="00CC0687">
        <w:rPr>
          <w:color w:val="000000" w:themeColor="text1"/>
          <w:lang w:val="en-US"/>
        </w:rPr>
        <w:t xml:space="preserve">Sinclair, I., Wilson, K. &amp; Gibbs, I. (2000) </w:t>
      </w:r>
      <w:r w:rsidRPr="00CC0687">
        <w:rPr>
          <w:iCs/>
          <w:color w:val="000000" w:themeColor="text1"/>
          <w:lang w:val="en-US"/>
        </w:rPr>
        <w:t>Supporting Foster Placements. Interim report to the Department of Health</w:t>
      </w:r>
      <w:r w:rsidRPr="00CC0687">
        <w:rPr>
          <w:color w:val="000000" w:themeColor="text1"/>
          <w:lang w:val="en-US"/>
        </w:rPr>
        <w:t>, London.</w:t>
      </w:r>
    </w:p>
    <w:p w14:paraId="1DBFC1CB" w14:textId="77777777" w:rsidR="00AB7289" w:rsidRPr="00CC0687" w:rsidRDefault="00AB7289" w:rsidP="00CC0687">
      <w:pPr>
        <w:jc w:val="both"/>
        <w:rPr>
          <w:color w:val="000000" w:themeColor="text1"/>
          <w:lang w:val="en-US"/>
        </w:rPr>
      </w:pPr>
    </w:p>
    <w:p w14:paraId="11F311DC" w14:textId="6371BF2B" w:rsidR="00AB7289" w:rsidRPr="00CC0687" w:rsidRDefault="00AB7289" w:rsidP="00CC0687">
      <w:pPr>
        <w:jc w:val="both"/>
        <w:rPr>
          <w:color w:val="000000" w:themeColor="text1"/>
          <w:lang w:val="en-US"/>
        </w:rPr>
      </w:pPr>
      <w:r w:rsidRPr="00CC0687">
        <w:rPr>
          <w:color w:val="000000" w:themeColor="text1"/>
          <w:lang w:val="en-US"/>
        </w:rPr>
        <w:t xml:space="preserve">Smith, E. P., &amp; </w:t>
      </w:r>
      <w:proofErr w:type="spellStart"/>
      <w:r w:rsidRPr="00CC0687">
        <w:rPr>
          <w:color w:val="000000" w:themeColor="text1"/>
          <w:lang w:val="en-US"/>
        </w:rPr>
        <w:t>Gutheil</w:t>
      </w:r>
      <w:proofErr w:type="spellEnd"/>
      <w:r w:rsidRPr="00CC0687">
        <w:rPr>
          <w:color w:val="000000" w:themeColor="text1"/>
          <w:lang w:val="en-US"/>
        </w:rPr>
        <w:t xml:space="preserve">, R. H. (1988). Successful Foster Parent </w:t>
      </w:r>
      <w:proofErr w:type="gramStart"/>
      <w:r w:rsidRPr="00CC0687">
        <w:rPr>
          <w:color w:val="000000" w:themeColor="text1"/>
          <w:lang w:val="en-US"/>
        </w:rPr>
        <w:t>Recruiting :</w:t>
      </w:r>
      <w:proofErr w:type="gramEnd"/>
      <w:r w:rsidRPr="00CC0687">
        <w:rPr>
          <w:color w:val="000000" w:themeColor="text1"/>
          <w:lang w:val="en-US"/>
        </w:rPr>
        <w:t xml:space="preserve"> A Voluntary Agency Effort. </w:t>
      </w:r>
      <w:r w:rsidRPr="00CC0687">
        <w:rPr>
          <w:iCs/>
          <w:color w:val="000000" w:themeColor="text1"/>
          <w:lang w:val="en-US"/>
        </w:rPr>
        <w:t>Child Welfare</w:t>
      </w:r>
      <w:r w:rsidRPr="00CC0687">
        <w:rPr>
          <w:color w:val="000000" w:themeColor="text1"/>
          <w:lang w:val="en-US"/>
        </w:rPr>
        <w:t xml:space="preserve">, </w:t>
      </w:r>
      <w:r w:rsidRPr="00CC0687">
        <w:rPr>
          <w:iCs/>
          <w:color w:val="000000" w:themeColor="text1"/>
          <w:lang w:val="en-US"/>
        </w:rPr>
        <w:t>67</w:t>
      </w:r>
      <w:r w:rsidRPr="00CC0687">
        <w:rPr>
          <w:color w:val="000000" w:themeColor="text1"/>
          <w:lang w:val="en-US"/>
        </w:rPr>
        <w:t>(2), 137</w:t>
      </w:r>
      <w:r w:rsidRPr="00CC0687">
        <w:rPr>
          <w:color w:val="000000" w:themeColor="text1"/>
          <w:lang w:val="en-US"/>
        </w:rPr>
        <w:noBreakHyphen/>
        <w:t>146.</w:t>
      </w:r>
    </w:p>
    <w:p w14:paraId="7BBA0781" w14:textId="77777777" w:rsidR="00AB7289" w:rsidRPr="00CC0687" w:rsidRDefault="00AB7289" w:rsidP="00CC0687">
      <w:pPr>
        <w:jc w:val="both"/>
        <w:rPr>
          <w:color w:val="000000" w:themeColor="text1"/>
          <w:lang w:val="en-US"/>
        </w:rPr>
      </w:pPr>
    </w:p>
    <w:p w14:paraId="36CB63F8" w14:textId="057E4E73" w:rsidR="00C43156" w:rsidRPr="00CC0687" w:rsidRDefault="00C43156" w:rsidP="00CC0687">
      <w:pPr>
        <w:jc w:val="both"/>
        <w:rPr>
          <w:color w:val="000000" w:themeColor="text1"/>
          <w:lang w:val="en-US"/>
        </w:rPr>
      </w:pPr>
      <w:proofErr w:type="spellStart"/>
      <w:r w:rsidRPr="00CC0687">
        <w:rPr>
          <w:color w:val="000000" w:themeColor="text1"/>
          <w:lang w:val="en-US"/>
        </w:rPr>
        <w:t>Smyke</w:t>
      </w:r>
      <w:proofErr w:type="spellEnd"/>
      <w:r w:rsidRPr="00CC0687">
        <w:rPr>
          <w:color w:val="000000" w:themeColor="text1"/>
          <w:lang w:val="en-US"/>
        </w:rPr>
        <w:t xml:space="preserve">, A. T., </w:t>
      </w:r>
      <w:proofErr w:type="spellStart"/>
      <w:r w:rsidRPr="00CC0687">
        <w:rPr>
          <w:color w:val="000000" w:themeColor="text1"/>
          <w:lang w:val="en-US"/>
        </w:rPr>
        <w:t>Zeanah</w:t>
      </w:r>
      <w:proofErr w:type="spellEnd"/>
      <w:r w:rsidRPr="00CC0687">
        <w:rPr>
          <w:color w:val="000000" w:themeColor="text1"/>
          <w:lang w:val="en-US"/>
        </w:rPr>
        <w:t xml:space="preserve">, C. H., Fox, N. A., Nelson, C. A., &amp; Guthrie, D. (2010). Placement in foster care enhances quality of attachment among young institutionalized children. </w:t>
      </w:r>
      <w:r w:rsidRPr="00CC0687">
        <w:rPr>
          <w:iCs/>
          <w:color w:val="000000" w:themeColor="text1"/>
          <w:lang w:val="en-US"/>
        </w:rPr>
        <w:t xml:space="preserve">Child Development, </w:t>
      </w:r>
      <w:r w:rsidRPr="00CC0687">
        <w:rPr>
          <w:color w:val="000000" w:themeColor="text1"/>
          <w:lang w:val="en-US"/>
        </w:rPr>
        <w:t xml:space="preserve">81(1), 212–223. </w:t>
      </w:r>
      <w:hyperlink r:id="rId78" w:history="1">
        <w:r w:rsidR="007D1C38" w:rsidRPr="00CC0687">
          <w:rPr>
            <w:rStyle w:val="Lienhypertexte"/>
            <w:color w:val="000000" w:themeColor="text1"/>
            <w:lang w:val="en-US"/>
          </w:rPr>
          <w:t>https://doi.org/10.1111/j.1467-8624.2009.01390.x</w:t>
        </w:r>
      </w:hyperlink>
      <w:r w:rsidRPr="00CC0687">
        <w:rPr>
          <w:color w:val="000000" w:themeColor="text1"/>
          <w:lang w:val="en-US"/>
        </w:rPr>
        <w:t>.</w:t>
      </w:r>
    </w:p>
    <w:p w14:paraId="29A18FBC" w14:textId="77777777" w:rsidR="007D1C38" w:rsidRPr="00CC0687" w:rsidRDefault="007D1C38" w:rsidP="00CC0687">
      <w:pPr>
        <w:ind w:left="87"/>
        <w:jc w:val="both"/>
        <w:rPr>
          <w:color w:val="000000" w:themeColor="text1"/>
          <w:lang w:val="en-US"/>
        </w:rPr>
      </w:pPr>
    </w:p>
    <w:p w14:paraId="33C6E38E" w14:textId="29F6F2F4" w:rsidR="00C43156" w:rsidRPr="00CC0687" w:rsidRDefault="00C43156" w:rsidP="00CC0687">
      <w:pPr>
        <w:jc w:val="both"/>
        <w:rPr>
          <w:color w:val="000000" w:themeColor="text1"/>
          <w:lang w:val="en-US"/>
        </w:rPr>
      </w:pPr>
      <w:proofErr w:type="spellStart"/>
      <w:r w:rsidRPr="00CC0687">
        <w:rPr>
          <w:color w:val="000000" w:themeColor="text1"/>
          <w:lang w:val="en-US"/>
        </w:rPr>
        <w:t>Stams</w:t>
      </w:r>
      <w:proofErr w:type="spellEnd"/>
      <w:r w:rsidRPr="00CC0687">
        <w:rPr>
          <w:color w:val="000000" w:themeColor="text1"/>
          <w:lang w:val="en-US"/>
        </w:rPr>
        <w:t xml:space="preserve">, G.-J. J. M., </w:t>
      </w:r>
      <w:proofErr w:type="spellStart"/>
      <w:r w:rsidRPr="00CC0687">
        <w:rPr>
          <w:color w:val="000000" w:themeColor="text1"/>
          <w:lang w:val="en-US"/>
        </w:rPr>
        <w:t>Juffer</w:t>
      </w:r>
      <w:proofErr w:type="spellEnd"/>
      <w:r w:rsidRPr="00CC0687">
        <w:rPr>
          <w:color w:val="000000" w:themeColor="text1"/>
          <w:lang w:val="en-US"/>
        </w:rPr>
        <w:t xml:space="preserve">, F., </w:t>
      </w:r>
      <w:proofErr w:type="spellStart"/>
      <w:r w:rsidRPr="00CC0687">
        <w:rPr>
          <w:color w:val="000000" w:themeColor="text1"/>
          <w:lang w:val="en-US"/>
        </w:rPr>
        <w:t>Rispens</w:t>
      </w:r>
      <w:proofErr w:type="spellEnd"/>
      <w:r w:rsidRPr="00CC0687">
        <w:rPr>
          <w:color w:val="000000" w:themeColor="text1"/>
          <w:lang w:val="en-US"/>
        </w:rPr>
        <w:t xml:space="preserve">, J., &amp; </w:t>
      </w:r>
      <w:proofErr w:type="spellStart"/>
      <w:r w:rsidRPr="00CC0687">
        <w:rPr>
          <w:color w:val="000000" w:themeColor="text1"/>
          <w:lang w:val="en-US"/>
        </w:rPr>
        <w:t>Hoksbergen</w:t>
      </w:r>
      <w:proofErr w:type="spellEnd"/>
      <w:r w:rsidRPr="00CC0687">
        <w:rPr>
          <w:color w:val="000000" w:themeColor="text1"/>
          <w:lang w:val="en-US"/>
        </w:rPr>
        <w:t xml:space="preserve">, R. A. C. (2000). The development and adjustment of 7-year-old children adopted in infancy. </w:t>
      </w:r>
      <w:r w:rsidRPr="00CC0687">
        <w:rPr>
          <w:iCs/>
          <w:color w:val="000000" w:themeColor="text1"/>
          <w:lang w:val="en-US"/>
        </w:rPr>
        <w:t xml:space="preserve">Journal of Child Psychology and Psychiatry, </w:t>
      </w:r>
      <w:r w:rsidRPr="00CC0687">
        <w:rPr>
          <w:color w:val="000000" w:themeColor="text1"/>
          <w:lang w:val="en-US"/>
        </w:rPr>
        <w:t xml:space="preserve">41(8), 1025–1037. </w:t>
      </w:r>
      <w:hyperlink r:id="rId79" w:history="1">
        <w:r w:rsidR="007D1C38" w:rsidRPr="00CC0687">
          <w:rPr>
            <w:rStyle w:val="Lienhypertexte"/>
            <w:color w:val="000000" w:themeColor="text1"/>
            <w:lang w:val="en-US"/>
          </w:rPr>
          <w:t>https://doi.org/10.1111/1469-7610.00690</w:t>
        </w:r>
      </w:hyperlink>
      <w:r w:rsidRPr="00CC0687">
        <w:rPr>
          <w:color w:val="000000" w:themeColor="text1"/>
          <w:lang w:val="en-US"/>
        </w:rPr>
        <w:t>.</w:t>
      </w:r>
    </w:p>
    <w:p w14:paraId="01D332B1" w14:textId="1E4C5EAF" w:rsidR="00E36254" w:rsidRPr="00CC0687" w:rsidRDefault="00E36254" w:rsidP="00CC0687">
      <w:pPr>
        <w:jc w:val="both"/>
        <w:rPr>
          <w:color w:val="000000" w:themeColor="text1"/>
          <w:lang w:val="en-US"/>
        </w:rPr>
      </w:pPr>
    </w:p>
    <w:p w14:paraId="0F3DC590" w14:textId="77777777" w:rsidR="00E36254" w:rsidRPr="00CC0687" w:rsidRDefault="00E36254" w:rsidP="00CC0687">
      <w:pPr>
        <w:jc w:val="both"/>
        <w:rPr>
          <w:color w:val="000000" w:themeColor="text1"/>
          <w:lang w:val="nl-BE"/>
        </w:rPr>
      </w:pPr>
      <w:r w:rsidRPr="005C16D3">
        <w:rPr>
          <w:color w:val="000000" w:themeColor="text1"/>
          <w:lang w:val="en-US"/>
        </w:rPr>
        <w:t xml:space="preserve">St-Pierre, A. (2016). </w:t>
      </w:r>
      <w:r w:rsidRPr="00CC0687">
        <w:rPr>
          <w:iCs/>
          <w:color w:val="000000" w:themeColor="text1"/>
        </w:rPr>
        <w:t>Attachement des enfants en famille d’accueil : Contribution de la santé mentale et de la sensibilité interactive du parent d’accueil ainsi que des caractéristiques du placement</w:t>
      </w:r>
      <w:r w:rsidRPr="00CC0687">
        <w:rPr>
          <w:color w:val="000000" w:themeColor="text1"/>
        </w:rPr>
        <w:t xml:space="preserve">. </w:t>
      </w:r>
      <w:hyperlink r:id="rId80" w:history="1">
        <w:r w:rsidRPr="00CC0687">
          <w:rPr>
            <w:color w:val="000000" w:themeColor="text1"/>
            <w:u w:val="single"/>
            <w:lang w:val="nl-BE"/>
          </w:rPr>
          <w:t>https://corpus.ulaval.ca/jspui/handle/20.500.11794/27264</w:t>
        </w:r>
      </w:hyperlink>
    </w:p>
    <w:p w14:paraId="74CB4234" w14:textId="77777777" w:rsidR="007D1C38" w:rsidRPr="00CC0687" w:rsidRDefault="007D1C38" w:rsidP="00CC0687">
      <w:pPr>
        <w:jc w:val="both"/>
        <w:rPr>
          <w:color w:val="000000" w:themeColor="text1"/>
          <w:lang w:val="nl-BE"/>
        </w:rPr>
      </w:pPr>
    </w:p>
    <w:p w14:paraId="70149CD8" w14:textId="0892EA7F" w:rsidR="00C43156" w:rsidRPr="00CC0687" w:rsidRDefault="00C43156" w:rsidP="00CC0687">
      <w:pPr>
        <w:jc w:val="both"/>
        <w:rPr>
          <w:color w:val="000000" w:themeColor="text1"/>
          <w:lang w:val="en-US"/>
        </w:rPr>
      </w:pPr>
      <w:r w:rsidRPr="005C16D3">
        <w:rPr>
          <w:color w:val="000000" w:themeColor="text1"/>
          <w:lang w:val="en-US"/>
        </w:rPr>
        <w:t xml:space="preserve">Stovall, K. C., &amp; Dozier, M. (1998). </w:t>
      </w:r>
      <w:r w:rsidRPr="00CC0687">
        <w:rPr>
          <w:color w:val="000000" w:themeColor="text1"/>
          <w:lang w:val="en-US"/>
        </w:rPr>
        <w:t xml:space="preserve">Infants in foster care: An attachment theory perspective. </w:t>
      </w:r>
      <w:r w:rsidRPr="00CC0687">
        <w:rPr>
          <w:iCs/>
          <w:color w:val="000000" w:themeColor="text1"/>
          <w:lang w:val="en-US"/>
        </w:rPr>
        <w:t xml:space="preserve">Adoption Quarterly, </w:t>
      </w:r>
      <w:r w:rsidRPr="00CC0687">
        <w:rPr>
          <w:color w:val="000000" w:themeColor="text1"/>
          <w:lang w:val="en-US"/>
        </w:rPr>
        <w:t xml:space="preserve">2(1), 55–88. </w:t>
      </w:r>
      <w:hyperlink r:id="rId81" w:history="1">
        <w:r w:rsidR="007D1C38" w:rsidRPr="00CC0687">
          <w:rPr>
            <w:rStyle w:val="Lienhypertexte"/>
            <w:color w:val="000000" w:themeColor="text1"/>
            <w:lang w:val="en-US"/>
          </w:rPr>
          <w:t>https://doi.org/10.1300/J145v02n01_05</w:t>
        </w:r>
      </w:hyperlink>
      <w:r w:rsidRPr="00CC0687">
        <w:rPr>
          <w:color w:val="000000" w:themeColor="text1"/>
          <w:lang w:val="en-US"/>
        </w:rPr>
        <w:t>.</w:t>
      </w:r>
    </w:p>
    <w:p w14:paraId="345A6429" w14:textId="77777777" w:rsidR="007D1C38" w:rsidRPr="00CC0687" w:rsidRDefault="007D1C38" w:rsidP="00CC0687">
      <w:pPr>
        <w:ind w:left="87"/>
        <w:jc w:val="both"/>
        <w:rPr>
          <w:color w:val="000000" w:themeColor="text1"/>
          <w:lang w:val="en-US"/>
        </w:rPr>
      </w:pPr>
    </w:p>
    <w:p w14:paraId="61D1F7A3" w14:textId="4D50F95D" w:rsidR="00C43156" w:rsidRPr="00CC0687" w:rsidRDefault="00C43156" w:rsidP="00CC0687">
      <w:pPr>
        <w:jc w:val="both"/>
        <w:rPr>
          <w:color w:val="000000" w:themeColor="text1"/>
          <w:lang w:val="en-US"/>
        </w:rPr>
      </w:pPr>
      <w:r w:rsidRPr="00CC0687">
        <w:rPr>
          <w:color w:val="000000" w:themeColor="text1"/>
          <w:lang w:val="en-US"/>
        </w:rPr>
        <w:t xml:space="preserve">Stovall, K. C., &amp; Dozier, M. (2000). The development of attachment in new relationships: Single subject analyses for 10 foster infants. </w:t>
      </w:r>
      <w:r w:rsidRPr="00CC0687">
        <w:rPr>
          <w:iCs/>
          <w:color w:val="000000" w:themeColor="text1"/>
          <w:lang w:val="en-US"/>
        </w:rPr>
        <w:t xml:space="preserve">Development and Psychopathology, </w:t>
      </w:r>
      <w:r w:rsidRPr="00CC0687">
        <w:rPr>
          <w:color w:val="000000" w:themeColor="text1"/>
          <w:lang w:val="en-US"/>
        </w:rPr>
        <w:t xml:space="preserve">12(2), 133–156. </w:t>
      </w:r>
      <w:hyperlink r:id="rId82" w:history="1">
        <w:r w:rsidR="007D1C38" w:rsidRPr="00CC0687">
          <w:rPr>
            <w:rStyle w:val="Lienhypertexte"/>
            <w:color w:val="000000" w:themeColor="text1"/>
            <w:lang w:val="en-US"/>
          </w:rPr>
          <w:t>https://doi.org/10.1017/S0954579400002029</w:t>
        </w:r>
      </w:hyperlink>
      <w:r w:rsidRPr="00CC0687">
        <w:rPr>
          <w:color w:val="000000" w:themeColor="text1"/>
          <w:lang w:val="en-US"/>
        </w:rPr>
        <w:t>.</w:t>
      </w:r>
    </w:p>
    <w:p w14:paraId="367B4212" w14:textId="31A28BD9" w:rsidR="00DA4D2E" w:rsidRPr="00CC0687" w:rsidRDefault="00DA4D2E" w:rsidP="00CC0687">
      <w:pPr>
        <w:jc w:val="both"/>
        <w:rPr>
          <w:color w:val="000000" w:themeColor="text1"/>
          <w:lang w:val="en-US"/>
        </w:rPr>
      </w:pPr>
    </w:p>
    <w:p w14:paraId="43DBDF78" w14:textId="6C956A9B" w:rsidR="00DA4D2E" w:rsidRPr="00CC0687" w:rsidRDefault="00DA4D2E" w:rsidP="00CC0687">
      <w:pPr>
        <w:jc w:val="both"/>
        <w:rPr>
          <w:color w:val="000000" w:themeColor="text1"/>
          <w:lang w:val="en-US"/>
        </w:rPr>
      </w:pPr>
      <w:proofErr w:type="spellStart"/>
      <w:r w:rsidRPr="00CC0687">
        <w:rPr>
          <w:color w:val="000000" w:themeColor="text1"/>
          <w:lang w:val="en-US"/>
        </w:rPr>
        <w:t>Strijker</w:t>
      </w:r>
      <w:proofErr w:type="spellEnd"/>
      <w:r w:rsidRPr="00CC0687">
        <w:rPr>
          <w:color w:val="000000" w:themeColor="text1"/>
          <w:lang w:val="en-US"/>
        </w:rPr>
        <w:t xml:space="preserve">, J., </w:t>
      </w:r>
      <w:proofErr w:type="spellStart"/>
      <w:r w:rsidRPr="00CC0687">
        <w:rPr>
          <w:color w:val="000000" w:themeColor="text1"/>
          <w:lang w:val="en-US"/>
        </w:rPr>
        <w:t>Knorth</w:t>
      </w:r>
      <w:proofErr w:type="spellEnd"/>
      <w:r w:rsidRPr="00CC0687">
        <w:rPr>
          <w:color w:val="000000" w:themeColor="text1"/>
          <w:lang w:val="en-US"/>
        </w:rPr>
        <w:t>, E. J., &amp; Knot-</w:t>
      </w:r>
      <w:proofErr w:type="spellStart"/>
      <w:r w:rsidRPr="00CC0687">
        <w:rPr>
          <w:color w:val="000000" w:themeColor="text1"/>
          <w:lang w:val="en-US"/>
        </w:rPr>
        <w:t>Dickscheit</w:t>
      </w:r>
      <w:proofErr w:type="spellEnd"/>
      <w:r w:rsidRPr="00CC0687">
        <w:rPr>
          <w:color w:val="000000" w:themeColor="text1"/>
          <w:lang w:val="en-US"/>
        </w:rPr>
        <w:t xml:space="preserve">, J. (2008). Placement History of Foster </w:t>
      </w:r>
      <w:proofErr w:type="gramStart"/>
      <w:r w:rsidRPr="00CC0687">
        <w:rPr>
          <w:color w:val="000000" w:themeColor="text1"/>
          <w:lang w:val="en-US"/>
        </w:rPr>
        <w:t>Children :</w:t>
      </w:r>
      <w:proofErr w:type="gramEnd"/>
      <w:r w:rsidRPr="00CC0687">
        <w:rPr>
          <w:color w:val="000000" w:themeColor="text1"/>
          <w:lang w:val="en-US"/>
        </w:rPr>
        <w:t xml:space="preserve"> A Study of Placement History and Outcomes in Long-Term Family Foster Care. </w:t>
      </w:r>
      <w:r w:rsidRPr="00CC0687">
        <w:rPr>
          <w:iCs/>
          <w:color w:val="000000" w:themeColor="text1"/>
          <w:lang w:val="en-US"/>
        </w:rPr>
        <w:t>Child Welfare</w:t>
      </w:r>
      <w:r w:rsidRPr="00CC0687">
        <w:rPr>
          <w:color w:val="000000" w:themeColor="text1"/>
          <w:lang w:val="en-US"/>
        </w:rPr>
        <w:t xml:space="preserve">, </w:t>
      </w:r>
      <w:r w:rsidRPr="00CC0687">
        <w:rPr>
          <w:iCs/>
          <w:color w:val="000000" w:themeColor="text1"/>
          <w:lang w:val="en-US"/>
        </w:rPr>
        <w:t>87</w:t>
      </w:r>
      <w:r w:rsidRPr="00CC0687">
        <w:rPr>
          <w:color w:val="000000" w:themeColor="text1"/>
          <w:lang w:val="en-US"/>
        </w:rPr>
        <w:t>(5), 107</w:t>
      </w:r>
      <w:r w:rsidRPr="00CC0687">
        <w:rPr>
          <w:color w:val="000000" w:themeColor="text1"/>
          <w:lang w:val="en-US"/>
        </w:rPr>
        <w:noBreakHyphen/>
        <w:t>124.</w:t>
      </w:r>
    </w:p>
    <w:p w14:paraId="734B1777" w14:textId="22D02426" w:rsidR="002F580D" w:rsidRPr="00CC0687" w:rsidRDefault="002F580D" w:rsidP="00CC0687">
      <w:pPr>
        <w:jc w:val="both"/>
        <w:rPr>
          <w:color w:val="000000" w:themeColor="text1"/>
          <w:lang w:val="en-US"/>
        </w:rPr>
      </w:pPr>
    </w:p>
    <w:p w14:paraId="2F9FF7BA" w14:textId="5F1186C3" w:rsidR="001A7ABC" w:rsidRPr="00CC0687" w:rsidRDefault="002F580D" w:rsidP="00CC0687">
      <w:pPr>
        <w:jc w:val="both"/>
        <w:rPr>
          <w:color w:val="000000" w:themeColor="text1"/>
          <w:lang w:val="en-US"/>
        </w:rPr>
      </w:pPr>
      <w:r w:rsidRPr="00CC0687">
        <w:rPr>
          <w:color w:val="000000" w:themeColor="text1"/>
          <w:lang w:val="nl-BE"/>
        </w:rPr>
        <w:t xml:space="preserve">Sullivan, D. J., &amp; van Zyl, M. A. (2008). </w:t>
      </w:r>
      <w:r w:rsidRPr="00CC0687">
        <w:rPr>
          <w:color w:val="000000" w:themeColor="text1"/>
          <w:lang w:val="en-US"/>
        </w:rPr>
        <w:t xml:space="preserve">The well-being of children in foster </w:t>
      </w:r>
      <w:proofErr w:type="gramStart"/>
      <w:r w:rsidRPr="00CC0687">
        <w:rPr>
          <w:color w:val="000000" w:themeColor="text1"/>
          <w:lang w:val="en-US"/>
        </w:rPr>
        <w:t>care :</w:t>
      </w:r>
      <w:proofErr w:type="gramEnd"/>
      <w:r w:rsidRPr="00CC0687">
        <w:rPr>
          <w:color w:val="000000" w:themeColor="text1"/>
          <w:lang w:val="en-US"/>
        </w:rPr>
        <w:t xml:space="preserve"> Exploring physical and mental health needs.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30</w:t>
      </w:r>
      <w:r w:rsidRPr="00CC0687">
        <w:rPr>
          <w:color w:val="000000" w:themeColor="text1"/>
          <w:lang w:val="en-US"/>
        </w:rPr>
        <w:t>(7), 774</w:t>
      </w:r>
      <w:r w:rsidRPr="00CC0687">
        <w:rPr>
          <w:color w:val="000000" w:themeColor="text1"/>
          <w:lang w:val="en-US"/>
        </w:rPr>
        <w:noBreakHyphen/>
        <w:t xml:space="preserve">786. </w:t>
      </w:r>
      <w:hyperlink r:id="rId83" w:history="1">
        <w:r w:rsidRPr="00CC0687">
          <w:rPr>
            <w:rStyle w:val="Lienhypertexte"/>
            <w:color w:val="000000" w:themeColor="text1"/>
            <w:lang w:val="en-US"/>
          </w:rPr>
          <w:t>https://doi.org/10.1016/j.childyouth.2007.12.005</w:t>
        </w:r>
      </w:hyperlink>
    </w:p>
    <w:p w14:paraId="49354A21" w14:textId="1C69B4E0" w:rsidR="001A7ABC" w:rsidRPr="00CC0687" w:rsidRDefault="001A7ABC" w:rsidP="00CC0687">
      <w:pPr>
        <w:jc w:val="both"/>
        <w:rPr>
          <w:color w:val="000000" w:themeColor="text1"/>
          <w:lang w:val="en-US"/>
        </w:rPr>
      </w:pPr>
    </w:p>
    <w:p w14:paraId="0BB2132D" w14:textId="4B397882" w:rsidR="00DA4D2E" w:rsidRPr="00CC0687" w:rsidRDefault="001A7ABC" w:rsidP="00CC0687">
      <w:pPr>
        <w:jc w:val="both"/>
        <w:rPr>
          <w:color w:val="000000" w:themeColor="text1"/>
          <w:lang w:val="en-US"/>
        </w:rPr>
      </w:pPr>
      <w:r w:rsidRPr="00CC0687">
        <w:rPr>
          <w:color w:val="000000" w:themeColor="text1"/>
          <w:lang w:val="en-US"/>
        </w:rPr>
        <w:t xml:space="preserve">Talbot, P. E. (2008). Successful Family </w:t>
      </w:r>
      <w:proofErr w:type="gramStart"/>
      <w:r w:rsidRPr="00CC0687">
        <w:rPr>
          <w:color w:val="000000" w:themeColor="text1"/>
          <w:lang w:val="en-US"/>
        </w:rPr>
        <w:t>Reunification :</w:t>
      </w:r>
      <w:proofErr w:type="gramEnd"/>
      <w:r w:rsidRPr="00CC0687">
        <w:rPr>
          <w:color w:val="000000" w:themeColor="text1"/>
          <w:lang w:val="en-US"/>
        </w:rPr>
        <w:t xml:space="preserve"> Looking at the Decision-Making Process. </w:t>
      </w:r>
      <w:r w:rsidRPr="00CC0687">
        <w:rPr>
          <w:iCs/>
          <w:color w:val="000000" w:themeColor="text1"/>
          <w:lang w:val="en-US"/>
        </w:rPr>
        <w:t>Social Work &amp; Christianity</w:t>
      </w:r>
      <w:r w:rsidRPr="00CC0687">
        <w:rPr>
          <w:color w:val="000000" w:themeColor="text1"/>
          <w:lang w:val="en-US"/>
        </w:rPr>
        <w:t xml:space="preserve">, </w:t>
      </w:r>
      <w:r w:rsidRPr="00CC0687">
        <w:rPr>
          <w:iCs/>
          <w:color w:val="000000" w:themeColor="text1"/>
          <w:lang w:val="en-US"/>
        </w:rPr>
        <w:t>35</w:t>
      </w:r>
      <w:r w:rsidRPr="00CC0687">
        <w:rPr>
          <w:color w:val="000000" w:themeColor="text1"/>
          <w:lang w:val="en-US"/>
        </w:rPr>
        <w:t>, 48</w:t>
      </w:r>
      <w:r w:rsidRPr="00CC0687">
        <w:rPr>
          <w:color w:val="000000" w:themeColor="text1"/>
          <w:lang w:val="en-US"/>
        </w:rPr>
        <w:noBreakHyphen/>
        <w:t>72</w:t>
      </w:r>
    </w:p>
    <w:p w14:paraId="76D0E6D8" w14:textId="77777777" w:rsidR="001A7ABC" w:rsidRPr="00CC0687" w:rsidRDefault="001A7ABC" w:rsidP="00CC0687">
      <w:pPr>
        <w:jc w:val="both"/>
        <w:rPr>
          <w:color w:val="000000" w:themeColor="text1"/>
          <w:lang w:val="en-US"/>
        </w:rPr>
      </w:pPr>
    </w:p>
    <w:p w14:paraId="4F161B14" w14:textId="016307C7" w:rsidR="00C43156" w:rsidRPr="00CC0687" w:rsidRDefault="00C43156" w:rsidP="00CC0687">
      <w:pPr>
        <w:jc w:val="both"/>
        <w:rPr>
          <w:color w:val="000000" w:themeColor="text1"/>
          <w:lang w:val="en-US"/>
        </w:rPr>
      </w:pPr>
      <w:r w:rsidRPr="00CC0687">
        <w:rPr>
          <w:color w:val="000000" w:themeColor="text1"/>
          <w:lang w:val="en-US"/>
        </w:rPr>
        <w:lastRenderedPageBreak/>
        <w:t xml:space="preserve">Tarren-Sweeney, M. (2008). Retrospective and concurrent predictors of the mental health of children in care. </w:t>
      </w:r>
      <w:r w:rsidRPr="00CC0687">
        <w:rPr>
          <w:iCs/>
          <w:color w:val="000000" w:themeColor="text1"/>
          <w:lang w:val="en-US"/>
        </w:rPr>
        <w:t>Children and Youth Services Review</w:t>
      </w:r>
      <w:r w:rsidRPr="00CC0687">
        <w:rPr>
          <w:color w:val="000000" w:themeColor="text1"/>
          <w:lang w:val="en-US"/>
        </w:rPr>
        <w:t xml:space="preserve">, 30(1), 1–25. </w:t>
      </w:r>
      <w:hyperlink r:id="rId84" w:history="1">
        <w:r w:rsidR="007D1C38" w:rsidRPr="00CC0687">
          <w:rPr>
            <w:rStyle w:val="Lienhypertexte"/>
            <w:color w:val="000000" w:themeColor="text1"/>
            <w:lang w:val="en-US"/>
          </w:rPr>
          <w:t>https://doi.org/10.1016/j.childyouth.2007.05.014</w:t>
        </w:r>
      </w:hyperlink>
      <w:r w:rsidRPr="00CC0687">
        <w:rPr>
          <w:color w:val="000000" w:themeColor="text1"/>
          <w:lang w:val="en-US"/>
        </w:rPr>
        <w:t>.</w:t>
      </w:r>
    </w:p>
    <w:p w14:paraId="4F2E05D4" w14:textId="33A27A1F" w:rsidR="007F1D20" w:rsidRPr="00CC0687" w:rsidRDefault="007F1D20" w:rsidP="00CC0687">
      <w:pPr>
        <w:jc w:val="both"/>
        <w:rPr>
          <w:color w:val="000000" w:themeColor="text1"/>
          <w:lang w:val="en-US"/>
        </w:rPr>
      </w:pPr>
    </w:p>
    <w:p w14:paraId="32E178E4" w14:textId="77777777" w:rsidR="0040407E" w:rsidRPr="00CC0687" w:rsidRDefault="007F1D20" w:rsidP="00CC0687">
      <w:pPr>
        <w:jc w:val="both"/>
        <w:rPr>
          <w:rStyle w:val="Lienhypertexte"/>
          <w:color w:val="000000" w:themeColor="text1"/>
        </w:rPr>
      </w:pPr>
      <w:r w:rsidRPr="00CC0687">
        <w:rPr>
          <w:color w:val="000000" w:themeColor="text1"/>
          <w:lang w:val="en-US"/>
        </w:rPr>
        <w:t xml:space="preserve">Tarren-Sweeney, M. (2013). An Investigation of Complex Attachment- and Trauma-Related Symptomatology Among Children in Foster and Kinship Care. </w:t>
      </w:r>
      <w:r w:rsidRPr="00CC0687">
        <w:rPr>
          <w:iCs/>
          <w:color w:val="000000" w:themeColor="text1"/>
        </w:rPr>
        <w:t xml:space="preserve">Child </w:t>
      </w:r>
      <w:proofErr w:type="spellStart"/>
      <w:r w:rsidRPr="00CC0687">
        <w:rPr>
          <w:iCs/>
          <w:color w:val="000000" w:themeColor="text1"/>
        </w:rPr>
        <w:t>Psychiatry</w:t>
      </w:r>
      <w:proofErr w:type="spellEnd"/>
      <w:r w:rsidRPr="00CC0687">
        <w:rPr>
          <w:iCs/>
          <w:color w:val="000000" w:themeColor="text1"/>
        </w:rPr>
        <w:t xml:space="preserve"> &amp; </w:t>
      </w:r>
      <w:proofErr w:type="spellStart"/>
      <w:r w:rsidRPr="00CC0687">
        <w:rPr>
          <w:iCs/>
          <w:color w:val="000000" w:themeColor="text1"/>
        </w:rPr>
        <w:t>Human</w:t>
      </w:r>
      <w:proofErr w:type="spellEnd"/>
      <w:r w:rsidRPr="00CC0687">
        <w:rPr>
          <w:iCs/>
          <w:color w:val="000000" w:themeColor="text1"/>
        </w:rPr>
        <w:t xml:space="preserve"> </w:t>
      </w:r>
      <w:proofErr w:type="spellStart"/>
      <w:r w:rsidRPr="00CC0687">
        <w:rPr>
          <w:iCs/>
          <w:color w:val="000000" w:themeColor="text1"/>
        </w:rPr>
        <w:t>Development</w:t>
      </w:r>
      <w:proofErr w:type="spellEnd"/>
      <w:r w:rsidRPr="00CC0687">
        <w:rPr>
          <w:color w:val="000000" w:themeColor="text1"/>
        </w:rPr>
        <w:t xml:space="preserve">, </w:t>
      </w:r>
      <w:r w:rsidRPr="00CC0687">
        <w:rPr>
          <w:iCs/>
          <w:color w:val="000000" w:themeColor="text1"/>
        </w:rPr>
        <w:t>44</w:t>
      </w:r>
      <w:r w:rsidRPr="00CC0687">
        <w:rPr>
          <w:color w:val="000000" w:themeColor="text1"/>
        </w:rPr>
        <w:t>(6), 727</w:t>
      </w:r>
      <w:r w:rsidRPr="00CC0687">
        <w:rPr>
          <w:color w:val="000000" w:themeColor="text1"/>
        </w:rPr>
        <w:noBreakHyphen/>
        <w:t xml:space="preserve">741. </w:t>
      </w:r>
      <w:hyperlink r:id="rId85" w:history="1">
        <w:r w:rsidRPr="00CC0687">
          <w:rPr>
            <w:rStyle w:val="Lienhypertexte"/>
            <w:color w:val="000000" w:themeColor="text1"/>
          </w:rPr>
          <w:t>https://doi.org/10.1007/s10578-013-0366-x</w:t>
        </w:r>
      </w:hyperlink>
    </w:p>
    <w:p w14:paraId="662A4106" w14:textId="77777777" w:rsidR="0040407E" w:rsidRPr="00CC0687" w:rsidRDefault="0040407E" w:rsidP="00CC0687">
      <w:pPr>
        <w:jc w:val="both"/>
        <w:rPr>
          <w:color w:val="000000" w:themeColor="text1"/>
        </w:rPr>
      </w:pPr>
    </w:p>
    <w:p w14:paraId="37429DC0" w14:textId="0EE79ACC" w:rsidR="0040407E" w:rsidRPr="00CC0687" w:rsidRDefault="0040407E" w:rsidP="00CC0687">
      <w:pPr>
        <w:jc w:val="both"/>
        <w:rPr>
          <w:color w:val="000000" w:themeColor="text1"/>
          <w:u w:val="single"/>
        </w:rPr>
      </w:pPr>
      <w:r w:rsidRPr="00CC0687">
        <w:rPr>
          <w:color w:val="000000" w:themeColor="text1"/>
        </w:rPr>
        <w:t xml:space="preserve">Tous ces enfants qui vivent loin de chez eux et de leurs racines. (2020, mai 12). </w:t>
      </w:r>
      <w:r w:rsidRPr="00CC0687">
        <w:rPr>
          <w:iCs/>
          <w:color w:val="000000" w:themeColor="text1"/>
        </w:rPr>
        <w:t>CALepin.be</w:t>
      </w:r>
      <w:r w:rsidRPr="00CC0687">
        <w:rPr>
          <w:color w:val="000000" w:themeColor="text1"/>
        </w:rPr>
        <w:t xml:space="preserve">. </w:t>
      </w:r>
      <w:hyperlink r:id="rId86" w:history="1">
        <w:r w:rsidRPr="00CC0687">
          <w:rPr>
            <w:rStyle w:val="Lienhypertexte"/>
            <w:color w:val="000000" w:themeColor="text1"/>
          </w:rPr>
          <w:t>https://calepin.be/tous-ces-enfants-qui-vivent-loin-de-chez-eux-et-de-leurs-racines/</w:t>
        </w:r>
      </w:hyperlink>
    </w:p>
    <w:p w14:paraId="1E94385A" w14:textId="77777777" w:rsidR="0040407E" w:rsidRPr="00CC0687" w:rsidRDefault="0040407E" w:rsidP="00CC0687">
      <w:pPr>
        <w:jc w:val="both"/>
        <w:rPr>
          <w:color w:val="000000" w:themeColor="text1"/>
        </w:rPr>
      </w:pPr>
    </w:p>
    <w:p w14:paraId="413A3F68" w14:textId="6E2A6AF5" w:rsidR="007D1C38" w:rsidRPr="00CC0687" w:rsidRDefault="007D1C38" w:rsidP="00CC0687">
      <w:pPr>
        <w:jc w:val="both"/>
        <w:rPr>
          <w:color w:val="000000" w:themeColor="text1"/>
          <w:lang w:val="en-US"/>
        </w:rPr>
      </w:pPr>
      <w:r w:rsidRPr="00CC0687">
        <w:rPr>
          <w:color w:val="000000" w:themeColor="text1"/>
          <w:lang w:val="en-US"/>
        </w:rPr>
        <w:t xml:space="preserve">Triseliotis, J., Borland, M. &amp; Hill, M. (2000) </w:t>
      </w:r>
      <w:r w:rsidRPr="00CC0687">
        <w:rPr>
          <w:iCs/>
          <w:color w:val="000000" w:themeColor="text1"/>
          <w:lang w:val="en-US"/>
        </w:rPr>
        <w:t>Delivering Fostering Services</w:t>
      </w:r>
      <w:r w:rsidRPr="00CC0687">
        <w:rPr>
          <w:color w:val="000000" w:themeColor="text1"/>
          <w:lang w:val="en-US"/>
        </w:rPr>
        <w:t>. British Agencies for Adoption and Fostering, London.</w:t>
      </w:r>
    </w:p>
    <w:p w14:paraId="6C5633E2" w14:textId="4211611C" w:rsidR="0038630B" w:rsidRPr="00CC0687" w:rsidRDefault="0038630B" w:rsidP="00CC0687">
      <w:pPr>
        <w:jc w:val="both"/>
        <w:rPr>
          <w:color w:val="000000" w:themeColor="text1"/>
          <w:lang w:val="en-US"/>
        </w:rPr>
      </w:pPr>
    </w:p>
    <w:p w14:paraId="2FC73A54" w14:textId="307CE613" w:rsidR="0038630B" w:rsidRPr="00CC0687" w:rsidRDefault="0038630B" w:rsidP="00CC0687">
      <w:pPr>
        <w:jc w:val="both"/>
        <w:rPr>
          <w:color w:val="000000" w:themeColor="text1"/>
          <w:lang w:val="en-US"/>
        </w:rPr>
      </w:pPr>
      <w:r w:rsidRPr="00CC0687">
        <w:rPr>
          <w:color w:val="000000" w:themeColor="text1"/>
          <w:lang w:val="nl-BE"/>
        </w:rPr>
        <w:t xml:space="preserve">Vanderfaeillie, J., Van Holen, F., Vanschoonlandt, F., Robberechts, M., &amp; Stroobants, T. (2013). </w:t>
      </w:r>
      <w:r w:rsidRPr="00CC0687">
        <w:rPr>
          <w:color w:val="000000" w:themeColor="text1"/>
          <w:lang w:val="en-US"/>
        </w:rPr>
        <w:t xml:space="preserve">Children placed in long-term family foster </w:t>
      </w:r>
      <w:proofErr w:type="gramStart"/>
      <w:r w:rsidRPr="00CC0687">
        <w:rPr>
          <w:color w:val="000000" w:themeColor="text1"/>
          <w:lang w:val="en-US"/>
        </w:rPr>
        <w:t>care :</w:t>
      </w:r>
      <w:proofErr w:type="gramEnd"/>
      <w:r w:rsidRPr="00CC0687">
        <w:rPr>
          <w:color w:val="000000" w:themeColor="text1"/>
          <w:lang w:val="en-US"/>
        </w:rPr>
        <w:t xml:space="preserve"> A longitudinal study into the development of problem behavior and associated factors.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35</w:t>
      </w:r>
      <w:r w:rsidRPr="00CC0687">
        <w:rPr>
          <w:color w:val="000000" w:themeColor="text1"/>
          <w:lang w:val="en-US"/>
        </w:rPr>
        <w:t>(4), 587</w:t>
      </w:r>
      <w:r w:rsidRPr="00CC0687">
        <w:rPr>
          <w:color w:val="000000" w:themeColor="text1"/>
          <w:lang w:val="en-US"/>
        </w:rPr>
        <w:noBreakHyphen/>
        <w:t xml:space="preserve">593. </w:t>
      </w:r>
      <w:hyperlink r:id="rId87" w:history="1">
        <w:r w:rsidRPr="00CC0687">
          <w:rPr>
            <w:color w:val="000000" w:themeColor="text1"/>
            <w:u w:val="single"/>
            <w:lang w:val="en-US"/>
          </w:rPr>
          <w:t>https://doi.org/10.1016/j.childyouth.2012.12.012</w:t>
        </w:r>
      </w:hyperlink>
    </w:p>
    <w:p w14:paraId="5839B562" w14:textId="38F0577B" w:rsidR="007F1D20" w:rsidRPr="00CC0687" w:rsidRDefault="007F1D20" w:rsidP="00CC0687">
      <w:pPr>
        <w:jc w:val="both"/>
        <w:rPr>
          <w:color w:val="000000" w:themeColor="text1"/>
          <w:lang w:val="en-US"/>
        </w:rPr>
      </w:pPr>
    </w:p>
    <w:p w14:paraId="33DA8A86" w14:textId="77777777" w:rsidR="007F1D20" w:rsidRPr="00CC0687" w:rsidRDefault="007F1D20" w:rsidP="00CC0687">
      <w:pPr>
        <w:jc w:val="both"/>
        <w:rPr>
          <w:color w:val="000000" w:themeColor="text1"/>
          <w:lang w:val="en-US"/>
        </w:rPr>
      </w:pPr>
      <w:r w:rsidRPr="00CC0687">
        <w:rPr>
          <w:color w:val="000000" w:themeColor="text1"/>
          <w:lang w:val="nl-BE"/>
        </w:rPr>
        <w:t xml:space="preserve">Vanschoonlandt, F., Vanderfaeillie, J., Van Holen, F., De Maeyer, S., &amp; Robberechts, M. (2013). </w:t>
      </w:r>
      <w:r w:rsidRPr="00CC0687">
        <w:rPr>
          <w:color w:val="000000" w:themeColor="text1"/>
          <w:lang w:val="en-US"/>
        </w:rPr>
        <w:t xml:space="preserve">Parenting stress and parenting behavior among foster mothers of foster children with externalizing problems. </w:t>
      </w:r>
      <w:r w:rsidRPr="00CC0687">
        <w:rPr>
          <w:iCs/>
          <w:color w:val="000000" w:themeColor="text1"/>
          <w:lang w:val="en-US"/>
        </w:rPr>
        <w:t>Children and Youth Services Review</w:t>
      </w:r>
      <w:r w:rsidRPr="00CC0687">
        <w:rPr>
          <w:color w:val="000000" w:themeColor="text1"/>
          <w:lang w:val="en-US"/>
        </w:rPr>
        <w:t xml:space="preserve">, </w:t>
      </w:r>
      <w:r w:rsidRPr="00CC0687">
        <w:rPr>
          <w:iCs/>
          <w:color w:val="000000" w:themeColor="text1"/>
          <w:lang w:val="en-US"/>
        </w:rPr>
        <w:t>35</w:t>
      </w:r>
      <w:r w:rsidRPr="00CC0687">
        <w:rPr>
          <w:color w:val="000000" w:themeColor="text1"/>
          <w:lang w:val="en-US"/>
        </w:rPr>
        <w:t>(10), 1742</w:t>
      </w:r>
      <w:r w:rsidRPr="00CC0687">
        <w:rPr>
          <w:color w:val="000000" w:themeColor="text1"/>
          <w:lang w:val="en-US"/>
        </w:rPr>
        <w:noBreakHyphen/>
        <w:t xml:space="preserve">1750. </w:t>
      </w:r>
      <w:hyperlink r:id="rId88" w:history="1">
        <w:r w:rsidRPr="00CC0687">
          <w:rPr>
            <w:color w:val="000000" w:themeColor="text1"/>
            <w:u w:val="single"/>
            <w:lang w:val="en-US"/>
          </w:rPr>
          <w:t>https://doi.org/10.1016/j.childyouth.2013.07.012</w:t>
        </w:r>
      </w:hyperlink>
    </w:p>
    <w:p w14:paraId="0818F299" w14:textId="77777777" w:rsidR="007D1C38" w:rsidRPr="00CC0687" w:rsidRDefault="007D1C38" w:rsidP="00CC0687">
      <w:pPr>
        <w:jc w:val="both"/>
        <w:rPr>
          <w:color w:val="000000" w:themeColor="text1"/>
          <w:lang w:val="en-US"/>
        </w:rPr>
      </w:pPr>
    </w:p>
    <w:p w14:paraId="1E19B991" w14:textId="1A7CA086" w:rsidR="00C43156" w:rsidRPr="00CC0687" w:rsidRDefault="00C43156" w:rsidP="00CC0687">
      <w:pPr>
        <w:jc w:val="both"/>
        <w:rPr>
          <w:color w:val="000000" w:themeColor="text1"/>
        </w:rPr>
      </w:pPr>
      <w:r w:rsidRPr="00CC0687">
        <w:rPr>
          <w:color w:val="000000" w:themeColor="text1"/>
          <w:lang w:val="nl-BE"/>
        </w:rPr>
        <w:t xml:space="preserve">van IJzendoorn, M. H., Luijk, P. C. M., &amp; Juffer, F. (2008). </w:t>
      </w:r>
      <w:r w:rsidRPr="00CC0687">
        <w:rPr>
          <w:color w:val="000000" w:themeColor="text1"/>
          <w:lang w:val="en-US"/>
        </w:rPr>
        <w:t xml:space="preserve">IQ of children growing up in children’s homes: A meta-analysis on IQ delays in orphanages. </w:t>
      </w:r>
      <w:r w:rsidRPr="00CC0687">
        <w:rPr>
          <w:color w:val="000000" w:themeColor="text1"/>
        </w:rPr>
        <w:t xml:space="preserve">Merrill-Palmer </w:t>
      </w:r>
      <w:proofErr w:type="spellStart"/>
      <w:r w:rsidRPr="00CC0687">
        <w:rPr>
          <w:color w:val="000000" w:themeColor="text1"/>
        </w:rPr>
        <w:t>Quarterly</w:t>
      </w:r>
      <w:proofErr w:type="spellEnd"/>
      <w:r w:rsidRPr="00CC0687">
        <w:rPr>
          <w:color w:val="000000" w:themeColor="text1"/>
        </w:rPr>
        <w:t>, 54(3), 341–366.</w:t>
      </w:r>
    </w:p>
    <w:p w14:paraId="3A26E3F6" w14:textId="77777777" w:rsidR="007D1C38" w:rsidRPr="00CC0687" w:rsidRDefault="007D1C38" w:rsidP="00CC0687">
      <w:pPr>
        <w:ind w:left="87"/>
        <w:jc w:val="both"/>
        <w:rPr>
          <w:color w:val="000000" w:themeColor="text1"/>
        </w:rPr>
      </w:pPr>
    </w:p>
    <w:p w14:paraId="5BF0A759" w14:textId="421E370A" w:rsidR="00C43156" w:rsidRPr="00CC0687" w:rsidRDefault="00C43156" w:rsidP="00CC0687">
      <w:pPr>
        <w:jc w:val="both"/>
        <w:rPr>
          <w:color w:val="000000" w:themeColor="text1"/>
        </w:rPr>
      </w:pPr>
      <w:r w:rsidRPr="00CC0687">
        <w:rPr>
          <w:color w:val="000000" w:themeColor="text1"/>
        </w:rPr>
        <w:t>Vitte, L. (2015). Troubles psychiatriques des enfants et adolescents pris en charge au titre de la protection de l’enfance: une revue de la litt</w:t>
      </w:r>
      <w:r w:rsidR="007D1C38" w:rsidRPr="00CC0687">
        <w:rPr>
          <w:color w:val="000000" w:themeColor="text1"/>
        </w:rPr>
        <w:t>é</w:t>
      </w:r>
      <w:r w:rsidRPr="00CC0687">
        <w:rPr>
          <w:color w:val="000000" w:themeColor="text1"/>
        </w:rPr>
        <w:t xml:space="preserve">rature. </w:t>
      </w:r>
    </w:p>
    <w:p w14:paraId="1C3248B6" w14:textId="501C2BEF" w:rsidR="00133F53" w:rsidRPr="00CC0687" w:rsidRDefault="00133F53" w:rsidP="00CC0687">
      <w:pPr>
        <w:jc w:val="both"/>
        <w:rPr>
          <w:color w:val="000000" w:themeColor="text1"/>
        </w:rPr>
      </w:pPr>
    </w:p>
    <w:p w14:paraId="65C984A1" w14:textId="0B318F1E" w:rsidR="00133F53" w:rsidRPr="00CC0687" w:rsidRDefault="00133F53" w:rsidP="00CC0687">
      <w:pPr>
        <w:jc w:val="both"/>
        <w:rPr>
          <w:color w:val="000000" w:themeColor="text1"/>
          <w:lang w:val="en-US"/>
        </w:rPr>
      </w:pPr>
      <w:r w:rsidRPr="00CC0687">
        <w:rPr>
          <w:color w:val="000000" w:themeColor="text1"/>
          <w:lang w:val="nl-BE"/>
        </w:rPr>
        <w:t xml:space="preserve">Vorria, P., Papaligoura, Z., Dunn, J., Van IJzendoorn, M. H., Steele, H., Kontopoulou, A., &amp; Sarafidou, Y. (2003). </w:t>
      </w:r>
      <w:r w:rsidRPr="00CC0687">
        <w:rPr>
          <w:color w:val="000000" w:themeColor="text1"/>
          <w:lang w:val="en-US"/>
        </w:rPr>
        <w:t xml:space="preserve">Early experiences and attachment relationships of Greek infants raised in residential group care. </w:t>
      </w:r>
      <w:r w:rsidRPr="00CC0687">
        <w:rPr>
          <w:iCs/>
          <w:color w:val="000000" w:themeColor="text1"/>
          <w:lang w:val="en-US"/>
        </w:rPr>
        <w:t>Journal of Child Psychology and Psychiatry</w:t>
      </w:r>
      <w:r w:rsidRPr="00CC0687">
        <w:rPr>
          <w:color w:val="000000" w:themeColor="text1"/>
          <w:lang w:val="en-US"/>
        </w:rPr>
        <w:t xml:space="preserve">, </w:t>
      </w:r>
      <w:r w:rsidRPr="00CC0687">
        <w:rPr>
          <w:iCs/>
          <w:color w:val="000000" w:themeColor="text1"/>
          <w:lang w:val="en-US"/>
        </w:rPr>
        <w:t>44</w:t>
      </w:r>
      <w:r w:rsidRPr="00CC0687">
        <w:rPr>
          <w:color w:val="000000" w:themeColor="text1"/>
          <w:lang w:val="en-US"/>
        </w:rPr>
        <w:t>(8), 1208</w:t>
      </w:r>
      <w:r w:rsidRPr="00CC0687">
        <w:rPr>
          <w:color w:val="000000" w:themeColor="text1"/>
          <w:lang w:val="en-US"/>
        </w:rPr>
        <w:noBreakHyphen/>
        <w:t xml:space="preserve">1220. </w:t>
      </w:r>
      <w:hyperlink r:id="rId89" w:history="1">
        <w:r w:rsidRPr="00CC0687">
          <w:rPr>
            <w:rStyle w:val="Lienhypertexte"/>
            <w:color w:val="000000" w:themeColor="text1"/>
            <w:lang w:val="en-US"/>
          </w:rPr>
          <w:t>https://doi.org/10.1111/1469-7610.00202</w:t>
        </w:r>
      </w:hyperlink>
    </w:p>
    <w:p w14:paraId="63CE440B" w14:textId="77777777" w:rsidR="00133F53" w:rsidRPr="00CC0687" w:rsidRDefault="00133F53" w:rsidP="00CC0687">
      <w:pPr>
        <w:jc w:val="both"/>
        <w:rPr>
          <w:color w:val="000000" w:themeColor="text1"/>
          <w:lang w:val="en-US"/>
        </w:rPr>
      </w:pPr>
    </w:p>
    <w:p w14:paraId="3A50D999" w14:textId="408D0021" w:rsidR="00C43156" w:rsidRPr="00CC0687" w:rsidRDefault="00C43156" w:rsidP="00CC0687">
      <w:pPr>
        <w:jc w:val="both"/>
        <w:rPr>
          <w:color w:val="000000" w:themeColor="text1"/>
          <w:lang w:val="en-US"/>
        </w:rPr>
      </w:pPr>
      <w:r w:rsidRPr="00CC0687">
        <w:rPr>
          <w:color w:val="000000" w:themeColor="text1"/>
          <w:lang w:val="en-US"/>
        </w:rPr>
        <w:t xml:space="preserve">Wade, M., Fox, N. A., </w:t>
      </w:r>
      <w:proofErr w:type="spellStart"/>
      <w:r w:rsidRPr="00CC0687">
        <w:rPr>
          <w:color w:val="000000" w:themeColor="text1"/>
          <w:lang w:val="en-US"/>
        </w:rPr>
        <w:t>Zeanah</w:t>
      </w:r>
      <w:proofErr w:type="spellEnd"/>
      <w:r w:rsidRPr="00CC0687">
        <w:rPr>
          <w:color w:val="000000" w:themeColor="text1"/>
          <w:lang w:val="en-US"/>
        </w:rPr>
        <w:t xml:space="preserve">, C. H., &amp; Nelson, C. A. (2018). Effect of foster care intervention on trajectories of general and specific psychopathology among children with histories of institutional rearing: a randomized clinical trial. </w:t>
      </w:r>
      <w:r w:rsidRPr="00CC0687">
        <w:rPr>
          <w:iCs/>
          <w:color w:val="000000" w:themeColor="text1"/>
          <w:lang w:val="en-US"/>
        </w:rPr>
        <w:t xml:space="preserve">JAMA Psychiatry, </w:t>
      </w:r>
      <w:r w:rsidRPr="00CC0687">
        <w:rPr>
          <w:color w:val="000000" w:themeColor="text1"/>
          <w:lang w:val="en-US"/>
        </w:rPr>
        <w:t xml:space="preserve">75(11), 1137–1145. </w:t>
      </w:r>
      <w:hyperlink r:id="rId90" w:history="1">
        <w:r w:rsidR="00C101BD" w:rsidRPr="00CC0687">
          <w:rPr>
            <w:rStyle w:val="Lienhypertexte"/>
            <w:color w:val="000000" w:themeColor="text1"/>
            <w:lang w:val="en-US"/>
          </w:rPr>
          <w:t>https://doi.org/10.1001/jamapsychiatry.2018.2556</w:t>
        </w:r>
      </w:hyperlink>
      <w:r w:rsidRPr="00CC0687">
        <w:rPr>
          <w:color w:val="000000" w:themeColor="text1"/>
          <w:lang w:val="en-US"/>
        </w:rPr>
        <w:t>.</w:t>
      </w:r>
    </w:p>
    <w:p w14:paraId="7C4ABCC3" w14:textId="5A388FAE" w:rsidR="001A7ABC" w:rsidRPr="00CC0687" w:rsidRDefault="001A7ABC" w:rsidP="00CC0687">
      <w:pPr>
        <w:jc w:val="both"/>
        <w:rPr>
          <w:color w:val="000000" w:themeColor="text1"/>
          <w:lang w:val="en-US"/>
        </w:rPr>
      </w:pPr>
    </w:p>
    <w:p w14:paraId="174C84C7" w14:textId="77777777" w:rsidR="001A7ABC" w:rsidRPr="00CC0687" w:rsidRDefault="001A7ABC" w:rsidP="00CC0687">
      <w:pPr>
        <w:jc w:val="both"/>
        <w:rPr>
          <w:color w:val="000000" w:themeColor="text1"/>
          <w:lang w:val="en-US"/>
        </w:rPr>
      </w:pPr>
      <w:proofErr w:type="spellStart"/>
      <w:r w:rsidRPr="00CC0687">
        <w:rPr>
          <w:color w:val="000000" w:themeColor="text1"/>
          <w:lang w:val="en-US"/>
        </w:rPr>
        <w:t>Warsh</w:t>
      </w:r>
      <w:proofErr w:type="spellEnd"/>
      <w:r w:rsidRPr="00CC0687">
        <w:rPr>
          <w:color w:val="000000" w:themeColor="text1"/>
          <w:lang w:val="en-US"/>
        </w:rPr>
        <w:t xml:space="preserve">, R., Pine, B. A., &amp; </w:t>
      </w:r>
      <w:proofErr w:type="spellStart"/>
      <w:r w:rsidRPr="00CC0687">
        <w:rPr>
          <w:color w:val="000000" w:themeColor="text1"/>
          <w:lang w:val="en-US"/>
        </w:rPr>
        <w:t>Maluccio</w:t>
      </w:r>
      <w:proofErr w:type="spellEnd"/>
      <w:r w:rsidRPr="00CC0687">
        <w:rPr>
          <w:color w:val="000000" w:themeColor="text1"/>
          <w:lang w:val="en-US"/>
        </w:rPr>
        <w:t xml:space="preserve">, A. N. (1996). </w:t>
      </w:r>
      <w:r w:rsidRPr="00CC0687">
        <w:rPr>
          <w:iCs/>
          <w:color w:val="000000" w:themeColor="text1"/>
          <w:lang w:val="en-US"/>
        </w:rPr>
        <w:t xml:space="preserve">Reconnecting </w:t>
      </w:r>
      <w:proofErr w:type="gramStart"/>
      <w:r w:rsidRPr="00CC0687">
        <w:rPr>
          <w:iCs/>
          <w:color w:val="000000" w:themeColor="text1"/>
          <w:lang w:val="en-US"/>
        </w:rPr>
        <w:t>Families :</w:t>
      </w:r>
      <w:proofErr w:type="gramEnd"/>
      <w:r w:rsidRPr="00CC0687">
        <w:rPr>
          <w:iCs/>
          <w:color w:val="000000" w:themeColor="text1"/>
          <w:lang w:val="en-US"/>
        </w:rPr>
        <w:t xml:space="preserve"> A Guide To Strengthening Family Reunification Services</w:t>
      </w:r>
      <w:r w:rsidRPr="00CC0687">
        <w:rPr>
          <w:color w:val="000000" w:themeColor="text1"/>
          <w:lang w:val="en-US"/>
        </w:rPr>
        <w:t>. Child Welfare League of America, Inc.</w:t>
      </w:r>
    </w:p>
    <w:p w14:paraId="7B34ECEF" w14:textId="77777777" w:rsidR="007D1C38" w:rsidRPr="00CC0687" w:rsidRDefault="007D1C38" w:rsidP="00CC0687">
      <w:pPr>
        <w:ind w:left="87"/>
        <w:jc w:val="both"/>
        <w:rPr>
          <w:color w:val="000000" w:themeColor="text1"/>
          <w:lang w:val="en-US"/>
        </w:rPr>
      </w:pPr>
    </w:p>
    <w:p w14:paraId="5FC28E18" w14:textId="4F717F38" w:rsidR="007D1C38" w:rsidRPr="00CC0687" w:rsidRDefault="007D1C38" w:rsidP="00CC0687">
      <w:pPr>
        <w:jc w:val="both"/>
        <w:rPr>
          <w:color w:val="000000" w:themeColor="text1"/>
          <w:lang w:val="en-US"/>
        </w:rPr>
      </w:pPr>
      <w:r w:rsidRPr="00CC0687">
        <w:rPr>
          <w:color w:val="000000" w:themeColor="text1"/>
          <w:lang w:val="en-US"/>
        </w:rPr>
        <w:t xml:space="preserve">Whetten, K., Ostermann, J., Whetten R.A., Pence B.W., O’Donnell, K., Messer, </w:t>
      </w:r>
      <w:proofErr w:type="gramStart"/>
      <w:r w:rsidRPr="00CC0687">
        <w:rPr>
          <w:color w:val="000000" w:themeColor="text1"/>
          <w:lang w:val="en-US"/>
        </w:rPr>
        <w:t>L.C.,.</w:t>
      </w:r>
      <w:proofErr w:type="gramEnd"/>
      <w:r w:rsidRPr="00CC0687">
        <w:rPr>
          <w:color w:val="000000" w:themeColor="text1"/>
          <w:lang w:val="en-US"/>
        </w:rPr>
        <w:t xml:space="preserve"> Thielman N.M., et The Positive Outcomes for Orphans (POFO) Research Team (2009) « A Comparison of the Wellbeing of Orphans and Abandoned Children Ages 6–12 in Institutional and Community-Based Care Settings in 5 Less Wealthy Nations ». </w:t>
      </w:r>
      <w:r w:rsidRPr="00CC0687">
        <w:rPr>
          <w:iCs/>
          <w:color w:val="000000" w:themeColor="text1"/>
          <w:lang w:val="en-US"/>
        </w:rPr>
        <w:t>PLOS ONE</w:t>
      </w:r>
      <w:r w:rsidRPr="00CC0687">
        <w:rPr>
          <w:color w:val="000000" w:themeColor="text1"/>
          <w:lang w:val="en-US"/>
        </w:rPr>
        <w:t xml:space="preserve"> 4, n</w:t>
      </w:r>
      <w:r w:rsidRPr="00CC0687">
        <w:rPr>
          <w:color w:val="000000" w:themeColor="text1"/>
          <w:vertAlign w:val="superscript"/>
          <w:lang w:val="en-US"/>
        </w:rPr>
        <w:t>o</w:t>
      </w:r>
      <w:r w:rsidRPr="00CC0687">
        <w:rPr>
          <w:color w:val="000000" w:themeColor="text1"/>
          <w:lang w:val="en-US"/>
        </w:rPr>
        <w:t xml:space="preserve"> 12 </w:t>
      </w:r>
      <w:hyperlink r:id="rId91" w:history="1">
        <w:r w:rsidRPr="00CC0687">
          <w:rPr>
            <w:rStyle w:val="Lienhypertexte"/>
            <w:color w:val="000000" w:themeColor="text1"/>
            <w:lang w:val="en-US"/>
          </w:rPr>
          <w:t>https://doi.org/10.1371/journal.pone.0008169</w:t>
        </w:r>
      </w:hyperlink>
      <w:r w:rsidRPr="00CC0687">
        <w:rPr>
          <w:color w:val="000000" w:themeColor="text1"/>
          <w:lang w:val="en-US"/>
        </w:rPr>
        <w:t>.</w:t>
      </w:r>
    </w:p>
    <w:p w14:paraId="33896A4B" w14:textId="77777777" w:rsidR="002F3576" w:rsidRPr="00CC0687" w:rsidRDefault="002F3576" w:rsidP="00CC0687">
      <w:pPr>
        <w:ind w:left="709" w:hanging="622"/>
        <w:jc w:val="both"/>
        <w:rPr>
          <w:b/>
          <w:color w:val="000000" w:themeColor="text1"/>
          <w:u w:val="single"/>
          <w:lang w:val="en-US"/>
        </w:rPr>
      </w:pPr>
    </w:p>
    <w:p w14:paraId="5819EF91" w14:textId="77777777" w:rsidR="004027FA" w:rsidRPr="00CC0687" w:rsidRDefault="004027FA" w:rsidP="00CC0687">
      <w:pPr>
        <w:ind w:left="709" w:hanging="622"/>
        <w:jc w:val="both"/>
        <w:rPr>
          <w:b/>
          <w:color w:val="000000" w:themeColor="text1"/>
          <w:u w:val="single"/>
          <w:lang w:val="en-US"/>
        </w:rPr>
      </w:pPr>
    </w:p>
    <w:sectPr w:rsidR="004027FA" w:rsidRPr="00CC0687" w:rsidSect="00B864EE">
      <w:footerReference w:type="default" r:id="rId9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72FBA" w14:textId="77777777" w:rsidR="00270D01" w:rsidRDefault="00270D01" w:rsidP="00541D72">
      <w:r>
        <w:separator/>
      </w:r>
    </w:p>
  </w:endnote>
  <w:endnote w:type="continuationSeparator" w:id="0">
    <w:p w14:paraId="622B9E61" w14:textId="77777777" w:rsidR="00270D01" w:rsidRDefault="00270D01" w:rsidP="0054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Segoe UI">
    <w:altName w:val="Calibri"/>
    <w:panose1 w:val="020B0604020202020204"/>
    <w:charset w:val="00"/>
    <w:family w:val="swiss"/>
    <w:pitch w:val="variable"/>
    <w:sig w:usb0="E5002EFF" w:usb1="C000E47F" w:usb2="0000002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778573"/>
      <w:docPartObj>
        <w:docPartGallery w:val="Page Numbers (Bottom of Page)"/>
        <w:docPartUnique/>
      </w:docPartObj>
    </w:sdtPr>
    <w:sdtEndPr/>
    <w:sdtContent>
      <w:p w14:paraId="4867683E" w14:textId="658C5366" w:rsidR="005C16D3" w:rsidRDefault="005C16D3">
        <w:pPr>
          <w:pStyle w:val="Pieddepage"/>
          <w:jc w:val="right"/>
        </w:pPr>
        <w:r>
          <w:fldChar w:fldCharType="begin"/>
        </w:r>
        <w:r>
          <w:instrText>PAGE   \* MERGEFORMAT</w:instrText>
        </w:r>
        <w:r>
          <w:fldChar w:fldCharType="separate"/>
        </w:r>
        <w:r w:rsidRPr="00374752">
          <w:rPr>
            <w:noProof/>
            <w:lang w:val="fr-FR"/>
          </w:rPr>
          <w:t>25</w:t>
        </w:r>
        <w:r>
          <w:fldChar w:fldCharType="end"/>
        </w:r>
      </w:p>
    </w:sdtContent>
  </w:sdt>
  <w:p w14:paraId="7BAFB4E9" w14:textId="77777777" w:rsidR="005C16D3" w:rsidRDefault="005C16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BE268" w14:textId="77777777" w:rsidR="00270D01" w:rsidRDefault="00270D01" w:rsidP="00541D72">
      <w:r>
        <w:separator/>
      </w:r>
    </w:p>
  </w:footnote>
  <w:footnote w:type="continuationSeparator" w:id="0">
    <w:p w14:paraId="15E5BB32" w14:textId="77777777" w:rsidR="00270D01" w:rsidRDefault="00270D01" w:rsidP="00541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A2E"/>
    <w:multiLevelType w:val="hybridMultilevel"/>
    <w:tmpl w:val="ABC4E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1D3DEF"/>
    <w:multiLevelType w:val="multilevel"/>
    <w:tmpl w:val="040C001D"/>
    <w:styleLink w:val="Annexe1"/>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upperLetter"/>
      <w:lvlText w:val="%7."/>
      <w:lvlJc w:val="left"/>
      <w:pPr>
        <w:ind w:left="2520" w:hanging="360"/>
      </w:pPr>
      <w:rPr>
        <w:b/>
        <w:sz w:val="2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1708DB"/>
    <w:multiLevelType w:val="multilevel"/>
    <w:tmpl w:val="C472D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E259C2"/>
    <w:multiLevelType w:val="hybridMultilevel"/>
    <w:tmpl w:val="EA349370"/>
    <w:lvl w:ilvl="0" w:tplc="992C928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6216746"/>
    <w:multiLevelType w:val="hybridMultilevel"/>
    <w:tmpl w:val="F77010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0450010"/>
    <w:multiLevelType w:val="hybridMultilevel"/>
    <w:tmpl w:val="4D9CD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06"/>
    <w:rsid w:val="00004CA6"/>
    <w:rsid w:val="000050AB"/>
    <w:rsid w:val="00007659"/>
    <w:rsid w:val="0001149F"/>
    <w:rsid w:val="000116E0"/>
    <w:rsid w:val="0002589D"/>
    <w:rsid w:val="000302E8"/>
    <w:rsid w:val="00035768"/>
    <w:rsid w:val="000407DB"/>
    <w:rsid w:val="000563BC"/>
    <w:rsid w:val="00066B61"/>
    <w:rsid w:val="000712D3"/>
    <w:rsid w:val="00072FD1"/>
    <w:rsid w:val="00083163"/>
    <w:rsid w:val="00084BE6"/>
    <w:rsid w:val="000A21B5"/>
    <w:rsid w:val="000B136E"/>
    <w:rsid w:val="000B183C"/>
    <w:rsid w:val="000B2667"/>
    <w:rsid w:val="000B451C"/>
    <w:rsid w:val="000C25CC"/>
    <w:rsid w:val="000C2C09"/>
    <w:rsid w:val="000C564A"/>
    <w:rsid w:val="000C6781"/>
    <w:rsid w:val="000D6B3A"/>
    <w:rsid w:val="000E27C9"/>
    <w:rsid w:val="000E6C49"/>
    <w:rsid w:val="000F084E"/>
    <w:rsid w:val="000F2377"/>
    <w:rsid w:val="000F5B31"/>
    <w:rsid w:val="000F614E"/>
    <w:rsid w:val="00112FFE"/>
    <w:rsid w:val="00113CA7"/>
    <w:rsid w:val="00114AED"/>
    <w:rsid w:val="001164A8"/>
    <w:rsid w:val="00121359"/>
    <w:rsid w:val="001253A1"/>
    <w:rsid w:val="00127D53"/>
    <w:rsid w:val="00133F53"/>
    <w:rsid w:val="00136631"/>
    <w:rsid w:val="00136B3B"/>
    <w:rsid w:val="00137E72"/>
    <w:rsid w:val="001408D3"/>
    <w:rsid w:val="00144E8C"/>
    <w:rsid w:val="00146B5B"/>
    <w:rsid w:val="00150409"/>
    <w:rsid w:val="001536EB"/>
    <w:rsid w:val="00162CF9"/>
    <w:rsid w:val="00164D48"/>
    <w:rsid w:val="00165B64"/>
    <w:rsid w:val="00180B04"/>
    <w:rsid w:val="00183A10"/>
    <w:rsid w:val="0018556B"/>
    <w:rsid w:val="00186341"/>
    <w:rsid w:val="0018675B"/>
    <w:rsid w:val="00194AF6"/>
    <w:rsid w:val="00196D30"/>
    <w:rsid w:val="001A3E9E"/>
    <w:rsid w:val="001A69BD"/>
    <w:rsid w:val="001A7016"/>
    <w:rsid w:val="001A7ABC"/>
    <w:rsid w:val="001B5526"/>
    <w:rsid w:val="001C0312"/>
    <w:rsid w:val="001C7861"/>
    <w:rsid w:val="001C79FB"/>
    <w:rsid w:val="001D0D57"/>
    <w:rsid w:val="001D2605"/>
    <w:rsid w:val="001E1604"/>
    <w:rsid w:val="001E34CE"/>
    <w:rsid w:val="001E4CA7"/>
    <w:rsid w:val="001E5541"/>
    <w:rsid w:val="001E6203"/>
    <w:rsid w:val="001E7CC7"/>
    <w:rsid w:val="001F06ED"/>
    <w:rsid w:val="001F5CCE"/>
    <w:rsid w:val="001F75A8"/>
    <w:rsid w:val="002111B7"/>
    <w:rsid w:val="00211323"/>
    <w:rsid w:val="00220148"/>
    <w:rsid w:val="00220515"/>
    <w:rsid w:val="002219DD"/>
    <w:rsid w:val="0022456C"/>
    <w:rsid w:val="0022600D"/>
    <w:rsid w:val="00231918"/>
    <w:rsid w:val="00231F9F"/>
    <w:rsid w:val="00235AF7"/>
    <w:rsid w:val="00241A32"/>
    <w:rsid w:val="00263447"/>
    <w:rsid w:val="00263802"/>
    <w:rsid w:val="00264AAF"/>
    <w:rsid w:val="00266B61"/>
    <w:rsid w:val="00270D01"/>
    <w:rsid w:val="00271D63"/>
    <w:rsid w:val="00271DBD"/>
    <w:rsid w:val="00275709"/>
    <w:rsid w:val="00275F6F"/>
    <w:rsid w:val="00281B9E"/>
    <w:rsid w:val="00290478"/>
    <w:rsid w:val="00291855"/>
    <w:rsid w:val="00294B61"/>
    <w:rsid w:val="002963DC"/>
    <w:rsid w:val="0029693A"/>
    <w:rsid w:val="002A3E34"/>
    <w:rsid w:val="002A45EE"/>
    <w:rsid w:val="002B45AD"/>
    <w:rsid w:val="002B553A"/>
    <w:rsid w:val="002B664A"/>
    <w:rsid w:val="002B6A33"/>
    <w:rsid w:val="002B6D8B"/>
    <w:rsid w:val="002B6FCA"/>
    <w:rsid w:val="002D132D"/>
    <w:rsid w:val="002D256C"/>
    <w:rsid w:val="002D4D2F"/>
    <w:rsid w:val="002E0254"/>
    <w:rsid w:val="002E51FF"/>
    <w:rsid w:val="002F3576"/>
    <w:rsid w:val="002F580D"/>
    <w:rsid w:val="00306650"/>
    <w:rsid w:val="00307453"/>
    <w:rsid w:val="00312F6A"/>
    <w:rsid w:val="003132EB"/>
    <w:rsid w:val="0031594A"/>
    <w:rsid w:val="00315B37"/>
    <w:rsid w:val="00325480"/>
    <w:rsid w:val="00332C19"/>
    <w:rsid w:val="00332DBD"/>
    <w:rsid w:val="00337FCE"/>
    <w:rsid w:val="00343F27"/>
    <w:rsid w:val="00347776"/>
    <w:rsid w:val="00347912"/>
    <w:rsid w:val="00351D56"/>
    <w:rsid w:val="00355E7F"/>
    <w:rsid w:val="00356474"/>
    <w:rsid w:val="003579DE"/>
    <w:rsid w:val="00361FAE"/>
    <w:rsid w:val="003732FE"/>
    <w:rsid w:val="00374752"/>
    <w:rsid w:val="003804B8"/>
    <w:rsid w:val="003819D2"/>
    <w:rsid w:val="003834CD"/>
    <w:rsid w:val="0038630B"/>
    <w:rsid w:val="00387CA8"/>
    <w:rsid w:val="00392C0F"/>
    <w:rsid w:val="003966F8"/>
    <w:rsid w:val="003A33B7"/>
    <w:rsid w:val="003B2615"/>
    <w:rsid w:val="003B6462"/>
    <w:rsid w:val="003C1143"/>
    <w:rsid w:val="003C3E61"/>
    <w:rsid w:val="003C687B"/>
    <w:rsid w:val="003C6E02"/>
    <w:rsid w:val="003D37D6"/>
    <w:rsid w:val="003E5674"/>
    <w:rsid w:val="003E5C25"/>
    <w:rsid w:val="003E6258"/>
    <w:rsid w:val="003F6391"/>
    <w:rsid w:val="003F656A"/>
    <w:rsid w:val="003F733B"/>
    <w:rsid w:val="003F7E3B"/>
    <w:rsid w:val="004027FA"/>
    <w:rsid w:val="00403F6E"/>
    <w:rsid w:val="0040407E"/>
    <w:rsid w:val="004049DD"/>
    <w:rsid w:val="004069A2"/>
    <w:rsid w:val="0041152A"/>
    <w:rsid w:val="00411F04"/>
    <w:rsid w:val="004129B4"/>
    <w:rsid w:val="004155C7"/>
    <w:rsid w:val="004163F3"/>
    <w:rsid w:val="00420E35"/>
    <w:rsid w:val="00421F88"/>
    <w:rsid w:val="004224D4"/>
    <w:rsid w:val="00431FED"/>
    <w:rsid w:val="00432403"/>
    <w:rsid w:val="00436336"/>
    <w:rsid w:val="004367C8"/>
    <w:rsid w:val="004370DA"/>
    <w:rsid w:val="00440235"/>
    <w:rsid w:val="004416CD"/>
    <w:rsid w:val="00444A29"/>
    <w:rsid w:val="004616F2"/>
    <w:rsid w:val="00461E08"/>
    <w:rsid w:val="0046549C"/>
    <w:rsid w:val="00465F72"/>
    <w:rsid w:val="00466193"/>
    <w:rsid w:val="004708F8"/>
    <w:rsid w:val="004731F8"/>
    <w:rsid w:val="0047652F"/>
    <w:rsid w:val="00476EA7"/>
    <w:rsid w:val="00480665"/>
    <w:rsid w:val="00480998"/>
    <w:rsid w:val="00491E44"/>
    <w:rsid w:val="004950AD"/>
    <w:rsid w:val="004952D6"/>
    <w:rsid w:val="00495805"/>
    <w:rsid w:val="004964AB"/>
    <w:rsid w:val="004964B7"/>
    <w:rsid w:val="004A2352"/>
    <w:rsid w:val="004A3CE2"/>
    <w:rsid w:val="004A47D0"/>
    <w:rsid w:val="004A6129"/>
    <w:rsid w:val="004B0151"/>
    <w:rsid w:val="004B1FE3"/>
    <w:rsid w:val="004B4D9A"/>
    <w:rsid w:val="004B661A"/>
    <w:rsid w:val="004C0452"/>
    <w:rsid w:val="004C36BD"/>
    <w:rsid w:val="004C3A3F"/>
    <w:rsid w:val="004C501F"/>
    <w:rsid w:val="004C5B8B"/>
    <w:rsid w:val="004D0C89"/>
    <w:rsid w:val="004D2E4F"/>
    <w:rsid w:val="004D6966"/>
    <w:rsid w:val="004E0819"/>
    <w:rsid w:val="004E1A81"/>
    <w:rsid w:val="004E6FF1"/>
    <w:rsid w:val="004E73CB"/>
    <w:rsid w:val="004F3B68"/>
    <w:rsid w:val="004F3FC4"/>
    <w:rsid w:val="004F52B3"/>
    <w:rsid w:val="00500559"/>
    <w:rsid w:val="00503B2C"/>
    <w:rsid w:val="00505748"/>
    <w:rsid w:val="00505885"/>
    <w:rsid w:val="005059B2"/>
    <w:rsid w:val="0051131A"/>
    <w:rsid w:val="00517175"/>
    <w:rsid w:val="00517668"/>
    <w:rsid w:val="00517675"/>
    <w:rsid w:val="00521CCF"/>
    <w:rsid w:val="00522221"/>
    <w:rsid w:val="005226C5"/>
    <w:rsid w:val="005272C7"/>
    <w:rsid w:val="00541D72"/>
    <w:rsid w:val="00551256"/>
    <w:rsid w:val="00552ACA"/>
    <w:rsid w:val="00553644"/>
    <w:rsid w:val="00553837"/>
    <w:rsid w:val="00554114"/>
    <w:rsid w:val="00557803"/>
    <w:rsid w:val="0056475C"/>
    <w:rsid w:val="00567213"/>
    <w:rsid w:val="00567668"/>
    <w:rsid w:val="00570C56"/>
    <w:rsid w:val="0057232A"/>
    <w:rsid w:val="0057496D"/>
    <w:rsid w:val="005802CD"/>
    <w:rsid w:val="00582FFB"/>
    <w:rsid w:val="00584D9F"/>
    <w:rsid w:val="0059391D"/>
    <w:rsid w:val="0059488D"/>
    <w:rsid w:val="00596930"/>
    <w:rsid w:val="005A0141"/>
    <w:rsid w:val="005A0789"/>
    <w:rsid w:val="005A2E51"/>
    <w:rsid w:val="005A4736"/>
    <w:rsid w:val="005A603C"/>
    <w:rsid w:val="005A7D5C"/>
    <w:rsid w:val="005B0E26"/>
    <w:rsid w:val="005B2B60"/>
    <w:rsid w:val="005B32C4"/>
    <w:rsid w:val="005B7B89"/>
    <w:rsid w:val="005C15D0"/>
    <w:rsid w:val="005C16D3"/>
    <w:rsid w:val="005C19EA"/>
    <w:rsid w:val="005C454D"/>
    <w:rsid w:val="005C5719"/>
    <w:rsid w:val="005C7479"/>
    <w:rsid w:val="005D127C"/>
    <w:rsid w:val="005D18AE"/>
    <w:rsid w:val="005D1F96"/>
    <w:rsid w:val="005D2D7D"/>
    <w:rsid w:val="005E05AF"/>
    <w:rsid w:val="005E3569"/>
    <w:rsid w:val="005E5306"/>
    <w:rsid w:val="005E5F53"/>
    <w:rsid w:val="005F0751"/>
    <w:rsid w:val="005F11BE"/>
    <w:rsid w:val="005F5603"/>
    <w:rsid w:val="005F75A7"/>
    <w:rsid w:val="00600BE3"/>
    <w:rsid w:val="006023BC"/>
    <w:rsid w:val="00604928"/>
    <w:rsid w:val="00606F1F"/>
    <w:rsid w:val="006229A5"/>
    <w:rsid w:val="00622FFF"/>
    <w:rsid w:val="006327FA"/>
    <w:rsid w:val="006328C7"/>
    <w:rsid w:val="00633CF2"/>
    <w:rsid w:val="006340EB"/>
    <w:rsid w:val="00634B70"/>
    <w:rsid w:val="00642A40"/>
    <w:rsid w:val="00643EAB"/>
    <w:rsid w:val="0065119B"/>
    <w:rsid w:val="0065189B"/>
    <w:rsid w:val="00655453"/>
    <w:rsid w:val="0065584E"/>
    <w:rsid w:val="0066038C"/>
    <w:rsid w:val="006628F9"/>
    <w:rsid w:val="006635D2"/>
    <w:rsid w:val="00663F95"/>
    <w:rsid w:val="00665023"/>
    <w:rsid w:val="00666835"/>
    <w:rsid w:val="006668E9"/>
    <w:rsid w:val="00667D3D"/>
    <w:rsid w:val="00670043"/>
    <w:rsid w:val="00672014"/>
    <w:rsid w:val="00680B46"/>
    <w:rsid w:val="00682019"/>
    <w:rsid w:val="00683663"/>
    <w:rsid w:val="00684B70"/>
    <w:rsid w:val="00686723"/>
    <w:rsid w:val="00697355"/>
    <w:rsid w:val="00697CEE"/>
    <w:rsid w:val="006A1BF4"/>
    <w:rsid w:val="006A1EDA"/>
    <w:rsid w:val="006A2AF8"/>
    <w:rsid w:val="006A373A"/>
    <w:rsid w:val="006A5457"/>
    <w:rsid w:val="006A6A05"/>
    <w:rsid w:val="006B25DF"/>
    <w:rsid w:val="006B440D"/>
    <w:rsid w:val="006B4554"/>
    <w:rsid w:val="006B55B4"/>
    <w:rsid w:val="006C262B"/>
    <w:rsid w:val="006C7559"/>
    <w:rsid w:val="006D0B1D"/>
    <w:rsid w:val="006D6A6C"/>
    <w:rsid w:val="006E3AFC"/>
    <w:rsid w:val="006E5023"/>
    <w:rsid w:val="006F48FA"/>
    <w:rsid w:val="006F660C"/>
    <w:rsid w:val="00706397"/>
    <w:rsid w:val="007142E2"/>
    <w:rsid w:val="00715EF8"/>
    <w:rsid w:val="00717CFE"/>
    <w:rsid w:val="007243D2"/>
    <w:rsid w:val="007254B7"/>
    <w:rsid w:val="00726B2F"/>
    <w:rsid w:val="00726FEA"/>
    <w:rsid w:val="00727C9F"/>
    <w:rsid w:val="00741189"/>
    <w:rsid w:val="00741D31"/>
    <w:rsid w:val="00746DC8"/>
    <w:rsid w:val="00755C1E"/>
    <w:rsid w:val="007665FF"/>
    <w:rsid w:val="00770A2A"/>
    <w:rsid w:val="00774976"/>
    <w:rsid w:val="007763A5"/>
    <w:rsid w:val="00782771"/>
    <w:rsid w:val="00784D92"/>
    <w:rsid w:val="00790B5E"/>
    <w:rsid w:val="007911B3"/>
    <w:rsid w:val="007949AB"/>
    <w:rsid w:val="007A61EA"/>
    <w:rsid w:val="007A6707"/>
    <w:rsid w:val="007B6A0F"/>
    <w:rsid w:val="007C246E"/>
    <w:rsid w:val="007C6CE2"/>
    <w:rsid w:val="007D0228"/>
    <w:rsid w:val="007D1C38"/>
    <w:rsid w:val="007D2997"/>
    <w:rsid w:val="007D38F2"/>
    <w:rsid w:val="007D49DD"/>
    <w:rsid w:val="007D5A94"/>
    <w:rsid w:val="007D6B4A"/>
    <w:rsid w:val="007D6DDB"/>
    <w:rsid w:val="007D72B9"/>
    <w:rsid w:val="007D7F8E"/>
    <w:rsid w:val="007E1FF6"/>
    <w:rsid w:val="007E5773"/>
    <w:rsid w:val="007E5EC5"/>
    <w:rsid w:val="007F1D20"/>
    <w:rsid w:val="007F560C"/>
    <w:rsid w:val="00800A41"/>
    <w:rsid w:val="00801402"/>
    <w:rsid w:val="00801B0D"/>
    <w:rsid w:val="00804E59"/>
    <w:rsid w:val="00807DF1"/>
    <w:rsid w:val="00811628"/>
    <w:rsid w:val="00812557"/>
    <w:rsid w:val="00812A96"/>
    <w:rsid w:val="008214CC"/>
    <w:rsid w:val="00821852"/>
    <w:rsid w:val="008231C5"/>
    <w:rsid w:val="00827DF6"/>
    <w:rsid w:val="00831956"/>
    <w:rsid w:val="008326B9"/>
    <w:rsid w:val="0083626A"/>
    <w:rsid w:val="00836E0E"/>
    <w:rsid w:val="008430C6"/>
    <w:rsid w:val="00844477"/>
    <w:rsid w:val="008475F1"/>
    <w:rsid w:val="00850537"/>
    <w:rsid w:val="008541E7"/>
    <w:rsid w:val="0085657E"/>
    <w:rsid w:val="00860C81"/>
    <w:rsid w:val="0086552F"/>
    <w:rsid w:val="008662F1"/>
    <w:rsid w:val="00866E67"/>
    <w:rsid w:val="0087441C"/>
    <w:rsid w:val="00876F30"/>
    <w:rsid w:val="00877779"/>
    <w:rsid w:val="00882258"/>
    <w:rsid w:val="00883DD5"/>
    <w:rsid w:val="00884993"/>
    <w:rsid w:val="008904C1"/>
    <w:rsid w:val="00893CC8"/>
    <w:rsid w:val="008A236B"/>
    <w:rsid w:val="008A645C"/>
    <w:rsid w:val="008A6DF0"/>
    <w:rsid w:val="008A72FD"/>
    <w:rsid w:val="008A78A4"/>
    <w:rsid w:val="008B189B"/>
    <w:rsid w:val="008B4CC4"/>
    <w:rsid w:val="008B64D8"/>
    <w:rsid w:val="008C4C65"/>
    <w:rsid w:val="008C5AE9"/>
    <w:rsid w:val="008C645C"/>
    <w:rsid w:val="008C66D3"/>
    <w:rsid w:val="008D3559"/>
    <w:rsid w:val="008D62AA"/>
    <w:rsid w:val="008D7C4F"/>
    <w:rsid w:val="008E0305"/>
    <w:rsid w:val="008E4AB9"/>
    <w:rsid w:val="008E574E"/>
    <w:rsid w:val="008E5CA0"/>
    <w:rsid w:val="008E5EC9"/>
    <w:rsid w:val="008E6824"/>
    <w:rsid w:val="008E6DA4"/>
    <w:rsid w:val="008F0304"/>
    <w:rsid w:val="008F0CCF"/>
    <w:rsid w:val="008F3322"/>
    <w:rsid w:val="008F6DE5"/>
    <w:rsid w:val="008F7EFE"/>
    <w:rsid w:val="00907FCE"/>
    <w:rsid w:val="00913824"/>
    <w:rsid w:val="00913D98"/>
    <w:rsid w:val="00914E7C"/>
    <w:rsid w:val="00916962"/>
    <w:rsid w:val="00917061"/>
    <w:rsid w:val="0091708C"/>
    <w:rsid w:val="0092088D"/>
    <w:rsid w:val="00924679"/>
    <w:rsid w:val="0092617E"/>
    <w:rsid w:val="00926A70"/>
    <w:rsid w:val="00927A83"/>
    <w:rsid w:val="00941383"/>
    <w:rsid w:val="00945C2C"/>
    <w:rsid w:val="0094646A"/>
    <w:rsid w:val="009503D3"/>
    <w:rsid w:val="00952E4A"/>
    <w:rsid w:val="00953C80"/>
    <w:rsid w:val="00954A99"/>
    <w:rsid w:val="00956A06"/>
    <w:rsid w:val="00957F59"/>
    <w:rsid w:val="00960045"/>
    <w:rsid w:val="00961E50"/>
    <w:rsid w:val="00971433"/>
    <w:rsid w:val="00972E4A"/>
    <w:rsid w:val="00975AF7"/>
    <w:rsid w:val="0098086C"/>
    <w:rsid w:val="0098363E"/>
    <w:rsid w:val="00986210"/>
    <w:rsid w:val="009869ED"/>
    <w:rsid w:val="009923C9"/>
    <w:rsid w:val="00993996"/>
    <w:rsid w:val="00994387"/>
    <w:rsid w:val="0099671C"/>
    <w:rsid w:val="009A7B7A"/>
    <w:rsid w:val="009B06BA"/>
    <w:rsid w:val="009B1486"/>
    <w:rsid w:val="009B35D0"/>
    <w:rsid w:val="009B4A99"/>
    <w:rsid w:val="009B546A"/>
    <w:rsid w:val="009C053B"/>
    <w:rsid w:val="009C1353"/>
    <w:rsid w:val="009C1B48"/>
    <w:rsid w:val="009C1D07"/>
    <w:rsid w:val="009C4C46"/>
    <w:rsid w:val="009D080C"/>
    <w:rsid w:val="009D428B"/>
    <w:rsid w:val="009E0B3C"/>
    <w:rsid w:val="009E124F"/>
    <w:rsid w:val="009E1D48"/>
    <w:rsid w:val="009E34D4"/>
    <w:rsid w:val="009E381A"/>
    <w:rsid w:val="009E3935"/>
    <w:rsid w:val="009F11F0"/>
    <w:rsid w:val="009F1960"/>
    <w:rsid w:val="009F4E71"/>
    <w:rsid w:val="009F51E8"/>
    <w:rsid w:val="00A01DC8"/>
    <w:rsid w:val="00A0548A"/>
    <w:rsid w:val="00A062B5"/>
    <w:rsid w:val="00A0746A"/>
    <w:rsid w:val="00A07678"/>
    <w:rsid w:val="00A14FD5"/>
    <w:rsid w:val="00A17498"/>
    <w:rsid w:val="00A17675"/>
    <w:rsid w:val="00A2494A"/>
    <w:rsid w:val="00A26FAE"/>
    <w:rsid w:val="00A305DE"/>
    <w:rsid w:val="00A34902"/>
    <w:rsid w:val="00A4301B"/>
    <w:rsid w:val="00A4445B"/>
    <w:rsid w:val="00A53E92"/>
    <w:rsid w:val="00A5620E"/>
    <w:rsid w:val="00A56417"/>
    <w:rsid w:val="00A60622"/>
    <w:rsid w:val="00A657B0"/>
    <w:rsid w:val="00A7340A"/>
    <w:rsid w:val="00A779E0"/>
    <w:rsid w:val="00A77CA0"/>
    <w:rsid w:val="00A8269A"/>
    <w:rsid w:val="00A866F2"/>
    <w:rsid w:val="00A9039B"/>
    <w:rsid w:val="00A90412"/>
    <w:rsid w:val="00A94134"/>
    <w:rsid w:val="00A95A24"/>
    <w:rsid w:val="00A96E3C"/>
    <w:rsid w:val="00A975E4"/>
    <w:rsid w:val="00A97EDB"/>
    <w:rsid w:val="00AA054C"/>
    <w:rsid w:val="00AA0AC4"/>
    <w:rsid w:val="00AA1DEE"/>
    <w:rsid w:val="00AA28C7"/>
    <w:rsid w:val="00AA7643"/>
    <w:rsid w:val="00AB093B"/>
    <w:rsid w:val="00AB102A"/>
    <w:rsid w:val="00AB1283"/>
    <w:rsid w:val="00AB4AB3"/>
    <w:rsid w:val="00AB4FAE"/>
    <w:rsid w:val="00AB7289"/>
    <w:rsid w:val="00AC755F"/>
    <w:rsid w:val="00AD074F"/>
    <w:rsid w:val="00AD07A6"/>
    <w:rsid w:val="00AD26C9"/>
    <w:rsid w:val="00AD50CD"/>
    <w:rsid w:val="00AD6F4B"/>
    <w:rsid w:val="00AE3150"/>
    <w:rsid w:val="00AE3D9F"/>
    <w:rsid w:val="00AE4A07"/>
    <w:rsid w:val="00AF00D7"/>
    <w:rsid w:val="00AF02A0"/>
    <w:rsid w:val="00AF0D31"/>
    <w:rsid w:val="00AF37D3"/>
    <w:rsid w:val="00AF5343"/>
    <w:rsid w:val="00AF5B76"/>
    <w:rsid w:val="00B0348C"/>
    <w:rsid w:val="00B05643"/>
    <w:rsid w:val="00B2503E"/>
    <w:rsid w:val="00B272CE"/>
    <w:rsid w:val="00B30ACA"/>
    <w:rsid w:val="00B31395"/>
    <w:rsid w:val="00B347C0"/>
    <w:rsid w:val="00B41D60"/>
    <w:rsid w:val="00B43DAE"/>
    <w:rsid w:val="00B448E0"/>
    <w:rsid w:val="00B47394"/>
    <w:rsid w:val="00B52525"/>
    <w:rsid w:val="00B63A9F"/>
    <w:rsid w:val="00B65600"/>
    <w:rsid w:val="00B66DDE"/>
    <w:rsid w:val="00B704F5"/>
    <w:rsid w:val="00B71710"/>
    <w:rsid w:val="00B73F39"/>
    <w:rsid w:val="00B77FCA"/>
    <w:rsid w:val="00B8058B"/>
    <w:rsid w:val="00B81097"/>
    <w:rsid w:val="00B813F6"/>
    <w:rsid w:val="00B815AA"/>
    <w:rsid w:val="00B82C9A"/>
    <w:rsid w:val="00B864EE"/>
    <w:rsid w:val="00B90CD7"/>
    <w:rsid w:val="00B90D1D"/>
    <w:rsid w:val="00B91430"/>
    <w:rsid w:val="00BA4B3F"/>
    <w:rsid w:val="00BA7544"/>
    <w:rsid w:val="00BB4AD2"/>
    <w:rsid w:val="00BB548A"/>
    <w:rsid w:val="00BC7076"/>
    <w:rsid w:val="00BD5377"/>
    <w:rsid w:val="00BD548D"/>
    <w:rsid w:val="00BE24FF"/>
    <w:rsid w:val="00BE6141"/>
    <w:rsid w:val="00BF6B13"/>
    <w:rsid w:val="00BF7A12"/>
    <w:rsid w:val="00C0689C"/>
    <w:rsid w:val="00C101BD"/>
    <w:rsid w:val="00C12D93"/>
    <w:rsid w:val="00C21A76"/>
    <w:rsid w:val="00C23C27"/>
    <w:rsid w:val="00C24562"/>
    <w:rsid w:val="00C27AFA"/>
    <w:rsid w:val="00C31AD7"/>
    <w:rsid w:val="00C349FE"/>
    <w:rsid w:val="00C4046E"/>
    <w:rsid w:val="00C40F3E"/>
    <w:rsid w:val="00C41323"/>
    <w:rsid w:val="00C43156"/>
    <w:rsid w:val="00C43543"/>
    <w:rsid w:val="00C4425F"/>
    <w:rsid w:val="00C44CFA"/>
    <w:rsid w:val="00C50421"/>
    <w:rsid w:val="00C601C6"/>
    <w:rsid w:val="00C61251"/>
    <w:rsid w:val="00C618B3"/>
    <w:rsid w:val="00C645D5"/>
    <w:rsid w:val="00C64C0C"/>
    <w:rsid w:val="00C652E1"/>
    <w:rsid w:val="00C71740"/>
    <w:rsid w:val="00C72C1D"/>
    <w:rsid w:val="00C76EF2"/>
    <w:rsid w:val="00C844A3"/>
    <w:rsid w:val="00C86481"/>
    <w:rsid w:val="00C91EEE"/>
    <w:rsid w:val="00CA37F9"/>
    <w:rsid w:val="00CB0BBA"/>
    <w:rsid w:val="00CB22D4"/>
    <w:rsid w:val="00CB3F06"/>
    <w:rsid w:val="00CB49A8"/>
    <w:rsid w:val="00CB5157"/>
    <w:rsid w:val="00CB5A80"/>
    <w:rsid w:val="00CC0687"/>
    <w:rsid w:val="00CC0F4F"/>
    <w:rsid w:val="00CC2BFF"/>
    <w:rsid w:val="00CC59B9"/>
    <w:rsid w:val="00CC6A5F"/>
    <w:rsid w:val="00CD0A31"/>
    <w:rsid w:val="00CD1489"/>
    <w:rsid w:val="00CD4174"/>
    <w:rsid w:val="00CD7342"/>
    <w:rsid w:val="00CE0A00"/>
    <w:rsid w:val="00CE410D"/>
    <w:rsid w:val="00CE5CA4"/>
    <w:rsid w:val="00CE6B83"/>
    <w:rsid w:val="00CF3F4D"/>
    <w:rsid w:val="00D0042E"/>
    <w:rsid w:val="00D067CE"/>
    <w:rsid w:val="00D07768"/>
    <w:rsid w:val="00D15C11"/>
    <w:rsid w:val="00D20F26"/>
    <w:rsid w:val="00D21926"/>
    <w:rsid w:val="00D2296D"/>
    <w:rsid w:val="00D22E0F"/>
    <w:rsid w:val="00D24C03"/>
    <w:rsid w:val="00D25AAB"/>
    <w:rsid w:val="00D31A22"/>
    <w:rsid w:val="00D32858"/>
    <w:rsid w:val="00D330D5"/>
    <w:rsid w:val="00D34936"/>
    <w:rsid w:val="00D35E51"/>
    <w:rsid w:val="00D36F6F"/>
    <w:rsid w:val="00D42043"/>
    <w:rsid w:val="00D43463"/>
    <w:rsid w:val="00D43C56"/>
    <w:rsid w:val="00D456D9"/>
    <w:rsid w:val="00D47267"/>
    <w:rsid w:val="00D47AB3"/>
    <w:rsid w:val="00D523C9"/>
    <w:rsid w:val="00D52A3C"/>
    <w:rsid w:val="00D531B3"/>
    <w:rsid w:val="00D5360F"/>
    <w:rsid w:val="00D62DE0"/>
    <w:rsid w:val="00D641DF"/>
    <w:rsid w:val="00D654E9"/>
    <w:rsid w:val="00D67E90"/>
    <w:rsid w:val="00D7185B"/>
    <w:rsid w:val="00D80B82"/>
    <w:rsid w:val="00D87F3D"/>
    <w:rsid w:val="00D948BA"/>
    <w:rsid w:val="00D95B90"/>
    <w:rsid w:val="00D95CDD"/>
    <w:rsid w:val="00D9773C"/>
    <w:rsid w:val="00DA385B"/>
    <w:rsid w:val="00DA4D2E"/>
    <w:rsid w:val="00DA585B"/>
    <w:rsid w:val="00DA5C97"/>
    <w:rsid w:val="00DA627E"/>
    <w:rsid w:val="00DA6AD0"/>
    <w:rsid w:val="00DA792E"/>
    <w:rsid w:val="00DB057D"/>
    <w:rsid w:val="00DC15A0"/>
    <w:rsid w:val="00DC1E54"/>
    <w:rsid w:val="00DC3E3D"/>
    <w:rsid w:val="00DC44E3"/>
    <w:rsid w:val="00DC4BDB"/>
    <w:rsid w:val="00DC4ECA"/>
    <w:rsid w:val="00DC645B"/>
    <w:rsid w:val="00DC67DD"/>
    <w:rsid w:val="00DC7BB0"/>
    <w:rsid w:val="00DD0F84"/>
    <w:rsid w:val="00DD3BC2"/>
    <w:rsid w:val="00DD4DC9"/>
    <w:rsid w:val="00DD545F"/>
    <w:rsid w:val="00DD57BF"/>
    <w:rsid w:val="00DD7CF1"/>
    <w:rsid w:val="00DE0DD7"/>
    <w:rsid w:val="00DE5B4A"/>
    <w:rsid w:val="00DF0811"/>
    <w:rsid w:val="00DF1999"/>
    <w:rsid w:val="00E016A2"/>
    <w:rsid w:val="00E01FFC"/>
    <w:rsid w:val="00E04289"/>
    <w:rsid w:val="00E17C37"/>
    <w:rsid w:val="00E2443F"/>
    <w:rsid w:val="00E3168D"/>
    <w:rsid w:val="00E36254"/>
    <w:rsid w:val="00E43E8A"/>
    <w:rsid w:val="00E44C1A"/>
    <w:rsid w:val="00E44DE5"/>
    <w:rsid w:val="00E475DF"/>
    <w:rsid w:val="00E475E5"/>
    <w:rsid w:val="00E522EE"/>
    <w:rsid w:val="00E52FB6"/>
    <w:rsid w:val="00E54494"/>
    <w:rsid w:val="00E60763"/>
    <w:rsid w:val="00E617EE"/>
    <w:rsid w:val="00E64AC7"/>
    <w:rsid w:val="00E74F92"/>
    <w:rsid w:val="00E75F54"/>
    <w:rsid w:val="00E76593"/>
    <w:rsid w:val="00E77DFE"/>
    <w:rsid w:val="00E84E6D"/>
    <w:rsid w:val="00E859CB"/>
    <w:rsid w:val="00E86201"/>
    <w:rsid w:val="00E908C6"/>
    <w:rsid w:val="00E90FD4"/>
    <w:rsid w:val="00E91405"/>
    <w:rsid w:val="00E91C91"/>
    <w:rsid w:val="00E91DDB"/>
    <w:rsid w:val="00E92F24"/>
    <w:rsid w:val="00E963C4"/>
    <w:rsid w:val="00EA0A70"/>
    <w:rsid w:val="00EA111E"/>
    <w:rsid w:val="00EA54EE"/>
    <w:rsid w:val="00EB00BD"/>
    <w:rsid w:val="00EB0378"/>
    <w:rsid w:val="00EB079C"/>
    <w:rsid w:val="00EB4686"/>
    <w:rsid w:val="00EB621F"/>
    <w:rsid w:val="00EB73FF"/>
    <w:rsid w:val="00EC143F"/>
    <w:rsid w:val="00EC2945"/>
    <w:rsid w:val="00EC5397"/>
    <w:rsid w:val="00EC571F"/>
    <w:rsid w:val="00ED127F"/>
    <w:rsid w:val="00EE5463"/>
    <w:rsid w:val="00EF5A85"/>
    <w:rsid w:val="00F07D4D"/>
    <w:rsid w:val="00F112D1"/>
    <w:rsid w:val="00F122D9"/>
    <w:rsid w:val="00F12629"/>
    <w:rsid w:val="00F252A9"/>
    <w:rsid w:val="00F31615"/>
    <w:rsid w:val="00F34011"/>
    <w:rsid w:val="00F431EF"/>
    <w:rsid w:val="00F43773"/>
    <w:rsid w:val="00F453AC"/>
    <w:rsid w:val="00F47EA8"/>
    <w:rsid w:val="00F535AC"/>
    <w:rsid w:val="00F54E80"/>
    <w:rsid w:val="00F62F72"/>
    <w:rsid w:val="00F66B7D"/>
    <w:rsid w:val="00F674B9"/>
    <w:rsid w:val="00F71001"/>
    <w:rsid w:val="00F71EFF"/>
    <w:rsid w:val="00F71F9A"/>
    <w:rsid w:val="00F721AE"/>
    <w:rsid w:val="00F81125"/>
    <w:rsid w:val="00F811D1"/>
    <w:rsid w:val="00F81452"/>
    <w:rsid w:val="00F83956"/>
    <w:rsid w:val="00F85FA7"/>
    <w:rsid w:val="00F8727C"/>
    <w:rsid w:val="00F877FE"/>
    <w:rsid w:val="00F9190D"/>
    <w:rsid w:val="00F91F88"/>
    <w:rsid w:val="00F92302"/>
    <w:rsid w:val="00F952BD"/>
    <w:rsid w:val="00F953DF"/>
    <w:rsid w:val="00F95730"/>
    <w:rsid w:val="00FA418A"/>
    <w:rsid w:val="00FB1809"/>
    <w:rsid w:val="00FB1D35"/>
    <w:rsid w:val="00FB2CCD"/>
    <w:rsid w:val="00FB2CD2"/>
    <w:rsid w:val="00FB448F"/>
    <w:rsid w:val="00FC110E"/>
    <w:rsid w:val="00FC25C6"/>
    <w:rsid w:val="00FC2814"/>
    <w:rsid w:val="00FC4260"/>
    <w:rsid w:val="00FC49F4"/>
    <w:rsid w:val="00FC5989"/>
    <w:rsid w:val="00FD00C4"/>
    <w:rsid w:val="00FD0C65"/>
    <w:rsid w:val="00FD0D45"/>
    <w:rsid w:val="00FD1F69"/>
    <w:rsid w:val="00FD690A"/>
    <w:rsid w:val="00FE5BD6"/>
    <w:rsid w:val="00FE7205"/>
    <w:rsid w:val="00FF3098"/>
    <w:rsid w:val="00FF3BA4"/>
    <w:rsid w:val="00FF6CB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73D49"/>
  <w14:defaultImageDpi w14:val="300"/>
  <w15:docId w15:val="{48067EEE-B2A8-8E4F-8F7A-A2C82EC1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289"/>
    <w:rPr>
      <w:rFonts w:ascii="Times New Roman" w:eastAsia="Times New Roman" w:hAnsi="Times New Roman" w:cs="Times New Roman"/>
    </w:rPr>
  </w:style>
  <w:style w:type="paragraph" w:styleId="Titre1">
    <w:name w:val="heading 1"/>
    <w:basedOn w:val="Normal"/>
    <w:next w:val="Normal"/>
    <w:link w:val="Titre1Car"/>
    <w:uiPriority w:val="9"/>
    <w:qFormat/>
    <w:rsid w:val="00F71001"/>
    <w:pPr>
      <w:keepNext/>
      <w:keepLines/>
      <w:spacing w:before="480" w:line="259" w:lineRule="auto"/>
      <w:outlineLvl w:val="0"/>
    </w:pPr>
    <w:rPr>
      <w:rFonts w:asciiTheme="majorHAnsi" w:eastAsiaTheme="majorEastAsia" w:hAnsiTheme="majorHAnsi" w:cstheme="majorBidi"/>
      <w:b/>
      <w:bCs/>
      <w:color w:val="345A8A" w:themeColor="accent1" w:themeShade="B5"/>
      <w:sz w:val="32"/>
      <w:szCs w:val="32"/>
      <w:lang w:eastAsia="en-US"/>
    </w:rPr>
  </w:style>
  <w:style w:type="paragraph" w:styleId="Titre2">
    <w:name w:val="heading 2"/>
    <w:basedOn w:val="Normal"/>
    <w:next w:val="Normal"/>
    <w:link w:val="Titre2Car"/>
    <w:uiPriority w:val="1"/>
    <w:unhideWhenUsed/>
    <w:qFormat/>
    <w:rsid w:val="00517175"/>
    <w:pPr>
      <w:keepNext/>
      <w:keepLines/>
      <w:pBdr>
        <w:top w:val="single" w:sz="2" w:space="4" w:color="C0504D" w:themeColor="accent2"/>
        <w:left w:val="single" w:sz="2" w:space="4" w:color="C0504D" w:themeColor="accent2"/>
        <w:bottom w:val="single" w:sz="2" w:space="4" w:color="C0504D" w:themeColor="accent2"/>
        <w:right w:val="single" w:sz="2" w:space="4" w:color="C0504D" w:themeColor="accent2"/>
      </w:pBdr>
      <w:shd w:val="clear" w:color="auto" w:fill="C0504D" w:themeFill="accent2"/>
      <w:spacing w:before="240" w:after="240"/>
      <w:outlineLvl w:val="1"/>
    </w:pPr>
    <w:rPr>
      <w:rFonts w:asciiTheme="minorHAnsi" w:eastAsiaTheme="minorEastAsia" w:hAnsiTheme="minorHAnsi" w:cstheme="minorBidi"/>
      <w:caps/>
      <w:color w:val="000000" w:themeColor="text1"/>
      <w:sz w:val="22"/>
      <w:szCs w:val="22"/>
      <w:lang w:val="fr-FR" w:eastAsia="ja-JP"/>
    </w:rPr>
  </w:style>
  <w:style w:type="paragraph" w:styleId="Titre3">
    <w:name w:val="heading 3"/>
    <w:basedOn w:val="Normal"/>
    <w:next w:val="Normal"/>
    <w:link w:val="Titre3Car"/>
    <w:uiPriority w:val="9"/>
    <w:semiHidden/>
    <w:unhideWhenUsed/>
    <w:qFormat/>
    <w:rsid w:val="00DC4BDB"/>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nnexe1">
    <w:name w:val="Annexe 1"/>
    <w:uiPriority w:val="99"/>
    <w:rsid w:val="00975AF7"/>
    <w:pPr>
      <w:numPr>
        <w:numId w:val="1"/>
      </w:numPr>
    </w:pPr>
  </w:style>
  <w:style w:type="character" w:styleId="Lienhypertexte">
    <w:name w:val="Hyperlink"/>
    <w:basedOn w:val="Policepardfaut"/>
    <w:uiPriority w:val="99"/>
    <w:unhideWhenUsed/>
    <w:rsid w:val="005E5306"/>
    <w:rPr>
      <w:color w:val="0000FF" w:themeColor="hyperlink"/>
      <w:u w:val="single"/>
    </w:rPr>
  </w:style>
  <w:style w:type="paragraph" w:styleId="Paragraphedeliste">
    <w:name w:val="List Paragraph"/>
    <w:basedOn w:val="Normal"/>
    <w:uiPriority w:val="34"/>
    <w:qFormat/>
    <w:rsid w:val="005E5306"/>
    <w:pPr>
      <w:spacing w:after="160" w:line="259" w:lineRule="auto"/>
      <w:ind w:left="720"/>
      <w:contextualSpacing/>
    </w:pPr>
    <w:rPr>
      <w:rFonts w:asciiTheme="minorHAnsi" w:eastAsiaTheme="minorHAnsi" w:hAnsiTheme="minorHAnsi" w:cstheme="minorBidi"/>
      <w:sz w:val="22"/>
      <w:szCs w:val="22"/>
      <w:lang w:eastAsia="en-US"/>
    </w:rPr>
  </w:style>
  <w:style w:type="paragraph" w:styleId="Sansinterligne">
    <w:name w:val="No Spacing"/>
    <w:uiPriority w:val="1"/>
    <w:qFormat/>
    <w:rsid w:val="005E5306"/>
    <w:rPr>
      <w:rFonts w:eastAsiaTheme="minorHAnsi"/>
      <w:sz w:val="22"/>
      <w:szCs w:val="22"/>
      <w:lang w:eastAsia="en-US"/>
    </w:rPr>
  </w:style>
  <w:style w:type="table" w:styleId="Grilledutableau">
    <w:name w:val="Table Grid"/>
    <w:basedOn w:val="TableauNormal"/>
    <w:uiPriority w:val="39"/>
    <w:rsid w:val="006328C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8C7"/>
    <w:pPr>
      <w:autoSpaceDE w:val="0"/>
      <w:autoSpaceDN w:val="0"/>
      <w:adjustRightInd w:val="0"/>
    </w:pPr>
    <w:rPr>
      <w:rFonts w:ascii="Times New Roman" w:eastAsiaTheme="minorHAnsi" w:hAnsi="Times New Roman" w:cs="Times New Roman"/>
      <w:color w:val="000000"/>
      <w:lang w:eastAsia="en-US"/>
    </w:rPr>
  </w:style>
  <w:style w:type="paragraph" w:styleId="Textedebulles">
    <w:name w:val="Balloon Text"/>
    <w:basedOn w:val="Normal"/>
    <w:link w:val="TextedebullesCar"/>
    <w:uiPriority w:val="99"/>
    <w:semiHidden/>
    <w:unhideWhenUsed/>
    <w:rsid w:val="00727C9F"/>
    <w:rPr>
      <w:rFonts w:ascii="Lucida Grande" w:eastAsiaTheme="minorHAnsi" w:hAnsi="Lucida Grande" w:cstheme="minorBidi"/>
      <w:sz w:val="18"/>
      <w:szCs w:val="18"/>
      <w:lang w:eastAsia="en-US"/>
    </w:rPr>
  </w:style>
  <w:style w:type="character" w:customStyle="1" w:styleId="TextedebullesCar">
    <w:name w:val="Texte de bulles Car"/>
    <w:basedOn w:val="Policepardfaut"/>
    <w:link w:val="Textedebulles"/>
    <w:uiPriority w:val="99"/>
    <w:semiHidden/>
    <w:rsid w:val="00727C9F"/>
    <w:rPr>
      <w:rFonts w:ascii="Lucida Grande" w:eastAsiaTheme="minorHAnsi" w:hAnsi="Lucida Grande"/>
      <w:sz w:val="18"/>
      <w:szCs w:val="18"/>
      <w:lang w:eastAsia="en-US"/>
    </w:rPr>
  </w:style>
  <w:style w:type="character" w:customStyle="1" w:styleId="Titre2Car">
    <w:name w:val="Titre 2 Car"/>
    <w:basedOn w:val="Policepardfaut"/>
    <w:link w:val="Titre2"/>
    <w:uiPriority w:val="1"/>
    <w:rsid w:val="00517175"/>
    <w:rPr>
      <w:caps/>
      <w:color w:val="000000" w:themeColor="text1"/>
      <w:sz w:val="22"/>
      <w:szCs w:val="22"/>
      <w:shd w:val="clear" w:color="auto" w:fill="C0504D" w:themeFill="accent2"/>
      <w:lang w:val="fr-FR" w:eastAsia="ja-JP"/>
    </w:rPr>
  </w:style>
  <w:style w:type="paragraph" w:styleId="Notedebasdepage">
    <w:name w:val="footnote text"/>
    <w:basedOn w:val="Normal"/>
    <w:link w:val="NotedebasdepageCar"/>
    <w:uiPriority w:val="99"/>
    <w:unhideWhenUsed/>
    <w:rsid w:val="00541D72"/>
    <w:rPr>
      <w:rFonts w:asciiTheme="minorHAnsi" w:eastAsiaTheme="minorEastAsia" w:hAnsiTheme="minorHAnsi" w:cstheme="minorBidi"/>
      <w:color w:val="000000" w:themeColor="text1"/>
      <w:lang w:val="fr-FR" w:eastAsia="ja-JP"/>
    </w:rPr>
  </w:style>
  <w:style w:type="character" w:customStyle="1" w:styleId="NotedebasdepageCar">
    <w:name w:val="Note de bas de page Car"/>
    <w:basedOn w:val="Policepardfaut"/>
    <w:link w:val="Notedebasdepage"/>
    <w:uiPriority w:val="99"/>
    <w:rsid w:val="00541D72"/>
    <w:rPr>
      <w:color w:val="000000" w:themeColor="text1"/>
      <w:lang w:val="fr-FR" w:eastAsia="ja-JP"/>
    </w:rPr>
  </w:style>
  <w:style w:type="character" w:styleId="Appelnotedebasdep">
    <w:name w:val="footnote reference"/>
    <w:basedOn w:val="Policepardfaut"/>
    <w:uiPriority w:val="99"/>
    <w:unhideWhenUsed/>
    <w:rsid w:val="00541D72"/>
    <w:rPr>
      <w:vertAlign w:val="superscript"/>
    </w:rPr>
  </w:style>
  <w:style w:type="character" w:customStyle="1" w:styleId="Titre3Car">
    <w:name w:val="Titre 3 Car"/>
    <w:basedOn w:val="Policepardfaut"/>
    <w:link w:val="Titre3"/>
    <w:uiPriority w:val="9"/>
    <w:semiHidden/>
    <w:rsid w:val="00DC4BDB"/>
    <w:rPr>
      <w:rFonts w:asciiTheme="majorHAnsi" w:eastAsiaTheme="majorEastAsia" w:hAnsiTheme="majorHAnsi" w:cstheme="majorBidi"/>
      <w:b/>
      <w:bCs/>
      <w:color w:val="4F81BD" w:themeColor="accent1"/>
      <w:sz w:val="22"/>
      <w:szCs w:val="22"/>
      <w:lang w:eastAsia="en-US"/>
    </w:rPr>
  </w:style>
  <w:style w:type="paragraph" w:styleId="Lgende">
    <w:name w:val="caption"/>
    <w:basedOn w:val="Normal"/>
    <w:next w:val="Normal"/>
    <w:uiPriority w:val="35"/>
    <w:unhideWhenUsed/>
    <w:qFormat/>
    <w:rsid w:val="00790B5E"/>
    <w:pPr>
      <w:spacing w:after="200"/>
    </w:pPr>
    <w:rPr>
      <w:rFonts w:asciiTheme="minorHAnsi" w:eastAsiaTheme="minorHAnsi" w:hAnsiTheme="minorHAnsi" w:cstheme="minorBidi"/>
      <w:b/>
      <w:bCs/>
      <w:color w:val="4F81BD" w:themeColor="accent1"/>
      <w:sz w:val="18"/>
      <w:szCs w:val="18"/>
      <w:lang w:eastAsia="en-US"/>
    </w:rPr>
  </w:style>
  <w:style w:type="character" w:styleId="Marquedecommentaire">
    <w:name w:val="annotation reference"/>
    <w:basedOn w:val="Policepardfaut"/>
    <w:uiPriority w:val="99"/>
    <w:semiHidden/>
    <w:unhideWhenUsed/>
    <w:rsid w:val="0056475C"/>
    <w:rPr>
      <w:sz w:val="16"/>
      <w:szCs w:val="16"/>
    </w:rPr>
  </w:style>
  <w:style w:type="paragraph" w:styleId="Commentaire">
    <w:name w:val="annotation text"/>
    <w:basedOn w:val="Normal"/>
    <w:link w:val="CommentaireCar"/>
    <w:uiPriority w:val="99"/>
    <w:unhideWhenUsed/>
    <w:rsid w:val="0056475C"/>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56475C"/>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56475C"/>
    <w:rPr>
      <w:b/>
      <w:bCs/>
    </w:rPr>
  </w:style>
  <w:style w:type="character" w:customStyle="1" w:styleId="ObjetducommentaireCar">
    <w:name w:val="Objet du commentaire Car"/>
    <w:basedOn w:val="CommentaireCar"/>
    <w:link w:val="Objetducommentaire"/>
    <w:uiPriority w:val="99"/>
    <w:semiHidden/>
    <w:rsid w:val="0056475C"/>
    <w:rPr>
      <w:rFonts w:eastAsiaTheme="minorHAnsi"/>
      <w:b/>
      <w:bCs/>
      <w:sz w:val="20"/>
      <w:szCs w:val="20"/>
      <w:lang w:eastAsia="en-US"/>
    </w:rPr>
  </w:style>
  <w:style w:type="paragraph" w:styleId="En-tte">
    <w:name w:val="header"/>
    <w:basedOn w:val="Normal"/>
    <w:link w:val="En-tteCar"/>
    <w:uiPriority w:val="99"/>
    <w:unhideWhenUsed/>
    <w:rsid w:val="00F8112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81125"/>
    <w:rPr>
      <w:rFonts w:eastAsiaTheme="minorHAnsi"/>
      <w:sz w:val="22"/>
      <w:szCs w:val="22"/>
      <w:lang w:eastAsia="en-US"/>
    </w:rPr>
  </w:style>
  <w:style w:type="paragraph" w:styleId="Pieddepage">
    <w:name w:val="footer"/>
    <w:basedOn w:val="Normal"/>
    <w:link w:val="PieddepageCar"/>
    <w:uiPriority w:val="99"/>
    <w:unhideWhenUsed/>
    <w:rsid w:val="00F8112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F81125"/>
    <w:rPr>
      <w:rFonts w:eastAsiaTheme="minorHAnsi"/>
      <w:sz w:val="22"/>
      <w:szCs w:val="22"/>
      <w:lang w:eastAsia="en-US"/>
    </w:rPr>
  </w:style>
  <w:style w:type="character" w:customStyle="1" w:styleId="Titre1Car">
    <w:name w:val="Titre 1 Car"/>
    <w:basedOn w:val="Policepardfaut"/>
    <w:link w:val="Titre1"/>
    <w:uiPriority w:val="9"/>
    <w:rsid w:val="00F71001"/>
    <w:rPr>
      <w:rFonts w:asciiTheme="majorHAnsi" w:eastAsiaTheme="majorEastAsia" w:hAnsiTheme="majorHAnsi" w:cstheme="majorBidi"/>
      <w:b/>
      <w:bCs/>
      <w:color w:val="345A8A" w:themeColor="accent1" w:themeShade="B5"/>
      <w:sz w:val="32"/>
      <w:szCs w:val="32"/>
      <w:lang w:eastAsia="en-US"/>
    </w:rPr>
  </w:style>
  <w:style w:type="character" w:customStyle="1" w:styleId="titre-revue">
    <w:name w:val="titre-revue"/>
    <w:basedOn w:val="Policepardfaut"/>
    <w:rsid w:val="0086552F"/>
  </w:style>
  <w:style w:type="paragraph" w:styleId="Rvision">
    <w:name w:val="Revision"/>
    <w:hidden/>
    <w:uiPriority w:val="99"/>
    <w:semiHidden/>
    <w:rsid w:val="00C652E1"/>
    <w:rPr>
      <w:rFonts w:eastAsiaTheme="minorHAnsi"/>
      <w:sz w:val="22"/>
      <w:szCs w:val="22"/>
      <w:lang w:eastAsia="en-US"/>
    </w:rPr>
  </w:style>
  <w:style w:type="table" w:styleId="Trameclaire-Accent1">
    <w:name w:val="Light Shading Accent 1"/>
    <w:basedOn w:val="TableauNormal"/>
    <w:uiPriority w:val="60"/>
    <w:rsid w:val="00F952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
    <w:name w:val="Emphasis"/>
    <w:basedOn w:val="Policepardfaut"/>
    <w:uiPriority w:val="20"/>
    <w:qFormat/>
    <w:rsid w:val="00FD0D45"/>
    <w:rPr>
      <w:i/>
      <w:iCs/>
    </w:rPr>
  </w:style>
  <w:style w:type="character" w:customStyle="1" w:styleId="uppercase">
    <w:name w:val="uppercase"/>
    <w:basedOn w:val="Policepardfaut"/>
    <w:rsid w:val="00A866F2"/>
  </w:style>
  <w:style w:type="paragraph" w:styleId="NormalWeb">
    <w:name w:val="Normal (Web)"/>
    <w:basedOn w:val="Normal"/>
    <w:uiPriority w:val="99"/>
    <w:semiHidden/>
    <w:unhideWhenUsed/>
    <w:rsid w:val="007D72B9"/>
    <w:pPr>
      <w:spacing w:before="100" w:beforeAutospacing="1" w:after="100" w:afterAutospacing="1"/>
    </w:pPr>
    <w:rPr>
      <w:lang w:val="en-CA"/>
    </w:rPr>
  </w:style>
  <w:style w:type="character" w:customStyle="1" w:styleId="Mentionnonrsolue1">
    <w:name w:val="Mention non résolue1"/>
    <w:basedOn w:val="Policepardfaut"/>
    <w:uiPriority w:val="99"/>
    <w:semiHidden/>
    <w:unhideWhenUsed/>
    <w:rsid w:val="00C101BD"/>
    <w:rPr>
      <w:color w:val="605E5C"/>
      <w:shd w:val="clear" w:color="auto" w:fill="E1DFDD"/>
    </w:rPr>
  </w:style>
  <w:style w:type="paragraph" w:customStyle="1" w:styleId="Bibliographie1">
    <w:name w:val="Bibliographie1"/>
    <w:basedOn w:val="Normal"/>
    <w:link w:val="BibliographyCar"/>
    <w:rsid w:val="00D948BA"/>
    <w:pPr>
      <w:spacing w:line="480" w:lineRule="auto"/>
      <w:ind w:left="720" w:hanging="720"/>
    </w:pPr>
    <w:rPr>
      <w:lang w:val="en-US" w:eastAsia="en-US"/>
    </w:rPr>
  </w:style>
  <w:style w:type="character" w:customStyle="1" w:styleId="BibliographyCar">
    <w:name w:val="Bibliography Car"/>
    <w:basedOn w:val="Policepardfaut"/>
    <w:link w:val="Bibliographie1"/>
    <w:rsid w:val="00D948BA"/>
    <w:rPr>
      <w:rFonts w:ascii="Times New Roman" w:eastAsia="Times New Roman" w:hAnsi="Times New Roman" w:cs="Times New Roman"/>
      <w:lang w:val="en-US" w:eastAsia="en-US"/>
    </w:rPr>
  </w:style>
  <w:style w:type="character" w:customStyle="1" w:styleId="authors">
    <w:name w:val="authors"/>
    <w:basedOn w:val="Policepardfaut"/>
    <w:rsid w:val="007D1C38"/>
  </w:style>
  <w:style w:type="character" w:customStyle="1" w:styleId="Date1">
    <w:name w:val="Date1"/>
    <w:basedOn w:val="Policepardfaut"/>
    <w:rsid w:val="007D1C38"/>
  </w:style>
  <w:style w:type="character" w:customStyle="1" w:styleId="arttitle">
    <w:name w:val="art_title"/>
    <w:basedOn w:val="Policepardfaut"/>
    <w:rsid w:val="007D1C38"/>
  </w:style>
  <w:style w:type="character" w:customStyle="1" w:styleId="serialtitle">
    <w:name w:val="serial_title"/>
    <w:basedOn w:val="Policepardfaut"/>
    <w:rsid w:val="007D1C38"/>
  </w:style>
  <w:style w:type="character" w:customStyle="1" w:styleId="volumeissue">
    <w:name w:val="volume_issue"/>
    <w:basedOn w:val="Policepardfaut"/>
    <w:rsid w:val="007D1C38"/>
  </w:style>
  <w:style w:type="character" w:customStyle="1" w:styleId="pagerange">
    <w:name w:val="page_range"/>
    <w:basedOn w:val="Policepardfaut"/>
    <w:rsid w:val="007D1C38"/>
  </w:style>
  <w:style w:type="character" w:customStyle="1" w:styleId="doilink">
    <w:name w:val="doi_link"/>
    <w:basedOn w:val="Policepardfaut"/>
    <w:rsid w:val="007D1C38"/>
  </w:style>
  <w:style w:type="character" w:customStyle="1" w:styleId="nlmpublisher-loc">
    <w:name w:val="nlm_publisher-loc"/>
    <w:basedOn w:val="Policepardfaut"/>
    <w:rsid w:val="007D1C38"/>
  </w:style>
  <w:style w:type="character" w:customStyle="1" w:styleId="nlmpublisher-name">
    <w:name w:val="nlm_publisher-name"/>
    <w:basedOn w:val="Policepardfaut"/>
    <w:rsid w:val="007D1C38"/>
  </w:style>
  <w:style w:type="character" w:customStyle="1" w:styleId="nlmyear">
    <w:name w:val="nlm_year"/>
    <w:basedOn w:val="Policepardfaut"/>
    <w:rsid w:val="007D1C38"/>
  </w:style>
  <w:style w:type="character" w:styleId="Lienhypertextesuivivisit">
    <w:name w:val="FollowedHyperlink"/>
    <w:basedOn w:val="Policepardfaut"/>
    <w:uiPriority w:val="99"/>
    <w:semiHidden/>
    <w:unhideWhenUsed/>
    <w:rsid w:val="00927A83"/>
    <w:rPr>
      <w:color w:val="800080" w:themeColor="followedHyperlink"/>
      <w:u w:val="single"/>
    </w:rPr>
  </w:style>
  <w:style w:type="character" w:styleId="Mentionnonrsolue">
    <w:name w:val="Unresolved Mention"/>
    <w:basedOn w:val="Policepardfaut"/>
    <w:uiPriority w:val="99"/>
    <w:semiHidden/>
    <w:unhideWhenUsed/>
    <w:rsid w:val="008A2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805">
      <w:bodyDiv w:val="1"/>
      <w:marLeft w:val="0"/>
      <w:marRight w:val="0"/>
      <w:marTop w:val="0"/>
      <w:marBottom w:val="0"/>
      <w:divBdr>
        <w:top w:val="none" w:sz="0" w:space="0" w:color="auto"/>
        <w:left w:val="none" w:sz="0" w:space="0" w:color="auto"/>
        <w:bottom w:val="none" w:sz="0" w:space="0" w:color="auto"/>
        <w:right w:val="none" w:sz="0" w:space="0" w:color="auto"/>
      </w:divBdr>
      <w:divsChild>
        <w:div w:id="631443761">
          <w:marLeft w:val="480"/>
          <w:marRight w:val="0"/>
          <w:marTop w:val="0"/>
          <w:marBottom w:val="0"/>
          <w:divBdr>
            <w:top w:val="none" w:sz="0" w:space="0" w:color="auto"/>
            <w:left w:val="none" w:sz="0" w:space="0" w:color="auto"/>
            <w:bottom w:val="none" w:sz="0" w:space="0" w:color="auto"/>
            <w:right w:val="none" w:sz="0" w:space="0" w:color="auto"/>
          </w:divBdr>
          <w:divsChild>
            <w:div w:id="15773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2321">
      <w:bodyDiv w:val="1"/>
      <w:marLeft w:val="0"/>
      <w:marRight w:val="0"/>
      <w:marTop w:val="0"/>
      <w:marBottom w:val="0"/>
      <w:divBdr>
        <w:top w:val="none" w:sz="0" w:space="0" w:color="auto"/>
        <w:left w:val="none" w:sz="0" w:space="0" w:color="auto"/>
        <w:bottom w:val="none" w:sz="0" w:space="0" w:color="auto"/>
        <w:right w:val="none" w:sz="0" w:space="0" w:color="auto"/>
      </w:divBdr>
      <w:divsChild>
        <w:div w:id="1564485541">
          <w:marLeft w:val="480"/>
          <w:marRight w:val="0"/>
          <w:marTop w:val="0"/>
          <w:marBottom w:val="0"/>
          <w:divBdr>
            <w:top w:val="none" w:sz="0" w:space="0" w:color="auto"/>
            <w:left w:val="none" w:sz="0" w:space="0" w:color="auto"/>
            <w:bottom w:val="none" w:sz="0" w:space="0" w:color="auto"/>
            <w:right w:val="none" w:sz="0" w:space="0" w:color="auto"/>
          </w:divBdr>
          <w:divsChild>
            <w:div w:id="1166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5453">
      <w:bodyDiv w:val="1"/>
      <w:marLeft w:val="0"/>
      <w:marRight w:val="0"/>
      <w:marTop w:val="0"/>
      <w:marBottom w:val="0"/>
      <w:divBdr>
        <w:top w:val="none" w:sz="0" w:space="0" w:color="auto"/>
        <w:left w:val="none" w:sz="0" w:space="0" w:color="auto"/>
        <w:bottom w:val="none" w:sz="0" w:space="0" w:color="auto"/>
        <w:right w:val="none" w:sz="0" w:space="0" w:color="auto"/>
      </w:divBdr>
    </w:div>
    <w:div w:id="63266030">
      <w:bodyDiv w:val="1"/>
      <w:marLeft w:val="0"/>
      <w:marRight w:val="0"/>
      <w:marTop w:val="0"/>
      <w:marBottom w:val="0"/>
      <w:divBdr>
        <w:top w:val="none" w:sz="0" w:space="0" w:color="auto"/>
        <w:left w:val="none" w:sz="0" w:space="0" w:color="auto"/>
        <w:bottom w:val="none" w:sz="0" w:space="0" w:color="auto"/>
        <w:right w:val="none" w:sz="0" w:space="0" w:color="auto"/>
      </w:divBdr>
      <w:divsChild>
        <w:div w:id="155651003">
          <w:marLeft w:val="480"/>
          <w:marRight w:val="0"/>
          <w:marTop w:val="0"/>
          <w:marBottom w:val="0"/>
          <w:divBdr>
            <w:top w:val="none" w:sz="0" w:space="0" w:color="auto"/>
            <w:left w:val="none" w:sz="0" w:space="0" w:color="auto"/>
            <w:bottom w:val="none" w:sz="0" w:space="0" w:color="auto"/>
            <w:right w:val="none" w:sz="0" w:space="0" w:color="auto"/>
          </w:divBdr>
          <w:divsChild>
            <w:div w:id="13163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1813">
      <w:bodyDiv w:val="1"/>
      <w:marLeft w:val="0"/>
      <w:marRight w:val="0"/>
      <w:marTop w:val="0"/>
      <w:marBottom w:val="0"/>
      <w:divBdr>
        <w:top w:val="none" w:sz="0" w:space="0" w:color="auto"/>
        <w:left w:val="none" w:sz="0" w:space="0" w:color="auto"/>
        <w:bottom w:val="none" w:sz="0" w:space="0" w:color="auto"/>
        <w:right w:val="none" w:sz="0" w:space="0" w:color="auto"/>
      </w:divBdr>
      <w:divsChild>
        <w:div w:id="1328902776">
          <w:marLeft w:val="480"/>
          <w:marRight w:val="0"/>
          <w:marTop w:val="0"/>
          <w:marBottom w:val="0"/>
          <w:divBdr>
            <w:top w:val="none" w:sz="0" w:space="0" w:color="auto"/>
            <w:left w:val="none" w:sz="0" w:space="0" w:color="auto"/>
            <w:bottom w:val="none" w:sz="0" w:space="0" w:color="auto"/>
            <w:right w:val="none" w:sz="0" w:space="0" w:color="auto"/>
          </w:divBdr>
          <w:divsChild>
            <w:div w:id="19960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063">
      <w:bodyDiv w:val="1"/>
      <w:marLeft w:val="0"/>
      <w:marRight w:val="0"/>
      <w:marTop w:val="0"/>
      <w:marBottom w:val="0"/>
      <w:divBdr>
        <w:top w:val="none" w:sz="0" w:space="0" w:color="auto"/>
        <w:left w:val="none" w:sz="0" w:space="0" w:color="auto"/>
        <w:bottom w:val="none" w:sz="0" w:space="0" w:color="auto"/>
        <w:right w:val="none" w:sz="0" w:space="0" w:color="auto"/>
      </w:divBdr>
    </w:div>
    <w:div w:id="109476217">
      <w:bodyDiv w:val="1"/>
      <w:marLeft w:val="0"/>
      <w:marRight w:val="0"/>
      <w:marTop w:val="0"/>
      <w:marBottom w:val="0"/>
      <w:divBdr>
        <w:top w:val="none" w:sz="0" w:space="0" w:color="auto"/>
        <w:left w:val="none" w:sz="0" w:space="0" w:color="auto"/>
        <w:bottom w:val="none" w:sz="0" w:space="0" w:color="auto"/>
        <w:right w:val="none" w:sz="0" w:space="0" w:color="auto"/>
      </w:divBdr>
    </w:div>
    <w:div w:id="114101780">
      <w:bodyDiv w:val="1"/>
      <w:marLeft w:val="0"/>
      <w:marRight w:val="0"/>
      <w:marTop w:val="0"/>
      <w:marBottom w:val="0"/>
      <w:divBdr>
        <w:top w:val="none" w:sz="0" w:space="0" w:color="auto"/>
        <w:left w:val="none" w:sz="0" w:space="0" w:color="auto"/>
        <w:bottom w:val="none" w:sz="0" w:space="0" w:color="auto"/>
        <w:right w:val="none" w:sz="0" w:space="0" w:color="auto"/>
      </w:divBdr>
      <w:divsChild>
        <w:div w:id="1361319714">
          <w:marLeft w:val="480"/>
          <w:marRight w:val="0"/>
          <w:marTop w:val="0"/>
          <w:marBottom w:val="0"/>
          <w:divBdr>
            <w:top w:val="none" w:sz="0" w:space="0" w:color="auto"/>
            <w:left w:val="none" w:sz="0" w:space="0" w:color="auto"/>
            <w:bottom w:val="none" w:sz="0" w:space="0" w:color="auto"/>
            <w:right w:val="none" w:sz="0" w:space="0" w:color="auto"/>
          </w:divBdr>
          <w:divsChild>
            <w:div w:id="15167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5561">
      <w:bodyDiv w:val="1"/>
      <w:marLeft w:val="0"/>
      <w:marRight w:val="0"/>
      <w:marTop w:val="0"/>
      <w:marBottom w:val="0"/>
      <w:divBdr>
        <w:top w:val="none" w:sz="0" w:space="0" w:color="auto"/>
        <w:left w:val="none" w:sz="0" w:space="0" w:color="auto"/>
        <w:bottom w:val="none" w:sz="0" w:space="0" w:color="auto"/>
        <w:right w:val="none" w:sz="0" w:space="0" w:color="auto"/>
      </w:divBdr>
    </w:div>
    <w:div w:id="126558653">
      <w:bodyDiv w:val="1"/>
      <w:marLeft w:val="0"/>
      <w:marRight w:val="0"/>
      <w:marTop w:val="0"/>
      <w:marBottom w:val="0"/>
      <w:divBdr>
        <w:top w:val="none" w:sz="0" w:space="0" w:color="auto"/>
        <w:left w:val="none" w:sz="0" w:space="0" w:color="auto"/>
        <w:bottom w:val="none" w:sz="0" w:space="0" w:color="auto"/>
        <w:right w:val="none" w:sz="0" w:space="0" w:color="auto"/>
      </w:divBdr>
      <w:divsChild>
        <w:div w:id="1339044064">
          <w:marLeft w:val="480"/>
          <w:marRight w:val="0"/>
          <w:marTop w:val="0"/>
          <w:marBottom w:val="0"/>
          <w:divBdr>
            <w:top w:val="none" w:sz="0" w:space="0" w:color="auto"/>
            <w:left w:val="none" w:sz="0" w:space="0" w:color="auto"/>
            <w:bottom w:val="none" w:sz="0" w:space="0" w:color="auto"/>
            <w:right w:val="none" w:sz="0" w:space="0" w:color="auto"/>
          </w:divBdr>
          <w:divsChild>
            <w:div w:id="20823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2795">
      <w:bodyDiv w:val="1"/>
      <w:marLeft w:val="0"/>
      <w:marRight w:val="0"/>
      <w:marTop w:val="0"/>
      <w:marBottom w:val="0"/>
      <w:divBdr>
        <w:top w:val="none" w:sz="0" w:space="0" w:color="auto"/>
        <w:left w:val="none" w:sz="0" w:space="0" w:color="auto"/>
        <w:bottom w:val="none" w:sz="0" w:space="0" w:color="auto"/>
        <w:right w:val="none" w:sz="0" w:space="0" w:color="auto"/>
      </w:divBdr>
      <w:divsChild>
        <w:div w:id="1989942704">
          <w:marLeft w:val="480"/>
          <w:marRight w:val="0"/>
          <w:marTop w:val="0"/>
          <w:marBottom w:val="0"/>
          <w:divBdr>
            <w:top w:val="none" w:sz="0" w:space="0" w:color="auto"/>
            <w:left w:val="none" w:sz="0" w:space="0" w:color="auto"/>
            <w:bottom w:val="none" w:sz="0" w:space="0" w:color="auto"/>
            <w:right w:val="none" w:sz="0" w:space="0" w:color="auto"/>
          </w:divBdr>
          <w:divsChild>
            <w:div w:id="18930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752">
      <w:bodyDiv w:val="1"/>
      <w:marLeft w:val="0"/>
      <w:marRight w:val="0"/>
      <w:marTop w:val="0"/>
      <w:marBottom w:val="0"/>
      <w:divBdr>
        <w:top w:val="none" w:sz="0" w:space="0" w:color="auto"/>
        <w:left w:val="none" w:sz="0" w:space="0" w:color="auto"/>
        <w:bottom w:val="none" w:sz="0" w:space="0" w:color="auto"/>
        <w:right w:val="none" w:sz="0" w:space="0" w:color="auto"/>
      </w:divBdr>
    </w:div>
    <w:div w:id="166986759">
      <w:bodyDiv w:val="1"/>
      <w:marLeft w:val="0"/>
      <w:marRight w:val="0"/>
      <w:marTop w:val="0"/>
      <w:marBottom w:val="0"/>
      <w:divBdr>
        <w:top w:val="none" w:sz="0" w:space="0" w:color="auto"/>
        <w:left w:val="none" w:sz="0" w:space="0" w:color="auto"/>
        <w:bottom w:val="none" w:sz="0" w:space="0" w:color="auto"/>
        <w:right w:val="none" w:sz="0" w:space="0" w:color="auto"/>
      </w:divBdr>
      <w:divsChild>
        <w:div w:id="488404717">
          <w:marLeft w:val="480"/>
          <w:marRight w:val="0"/>
          <w:marTop w:val="0"/>
          <w:marBottom w:val="0"/>
          <w:divBdr>
            <w:top w:val="none" w:sz="0" w:space="0" w:color="auto"/>
            <w:left w:val="none" w:sz="0" w:space="0" w:color="auto"/>
            <w:bottom w:val="none" w:sz="0" w:space="0" w:color="auto"/>
            <w:right w:val="none" w:sz="0" w:space="0" w:color="auto"/>
          </w:divBdr>
          <w:divsChild>
            <w:div w:id="17054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4874">
      <w:bodyDiv w:val="1"/>
      <w:marLeft w:val="0"/>
      <w:marRight w:val="0"/>
      <w:marTop w:val="0"/>
      <w:marBottom w:val="0"/>
      <w:divBdr>
        <w:top w:val="none" w:sz="0" w:space="0" w:color="auto"/>
        <w:left w:val="none" w:sz="0" w:space="0" w:color="auto"/>
        <w:bottom w:val="none" w:sz="0" w:space="0" w:color="auto"/>
        <w:right w:val="none" w:sz="0" w:space="0" w:color="auto"/>
      </w:divBdr>
    </w:div>
    <w:div w:id="175316129">
      <w:bodyDiv w:val="1"/>
      <w:marLeft w:val="0"/>
      <w:marRight w:val="0"/>
      <w:marTop w:val="0"/>
      <w:marBottom w:val="0"/>
      <w:divBdr>
        <w:top w:val="none" w:sz="0" w:space="0" w:color="auto"/>
        <w:left w:val="none" w:sz="0" w:space="0" w:color="auto"/>
        <w:bottom w:val="none" w:sz="0" w:space="0" w:color="auto"/>
        <w:right w:val="none" w:sz="0" w:space="0" w:color="auto"/>
      </w:divBdr>
    </w:div>
    <w:div w:id="175507768">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sChild>
        <w:div w:id="117574140">
          <w:marLeft w:val="480"/>
          <w:marRight w:val="0"/>
          <w:marTop w:val="0"/>
          <w:marBottom w:val="0"/>
          <w:divBdr>
            <w:top w:val="none" w:sz="0" w:space="0" w:color="auto"/>
            <w:left w:val="none" w:sz="0" w:space="0" w:color="auto"/>
            <w:bottom w:val="none" w:sz="0" w:space="0" w:color="auto"/>
            <w:right w:val="none" w:sz="0" w:space="0" w:color="auto"/>
          </w:divBdr>
          <w:divsChild>
            <w:div w:id="14193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829">
      <w:bodyDiv w:val="1"/>
      <w:marLeft w:val="0"/>
      <w:marRight w:val="0"/>
      <w:marTop w:val="0"/>
      <w:marBottom w:val="0"/>
      <w:divBdr>
        <w:top w:val="none" w:sz="0" w:space="0" w:color="auto"/>
        <w:left w:val="none" w:sz="0" w:space="0" w:color="auto"/>
        <w:bottom w:val="none" w:sz="0" w:space="0" w:color="auto"/>
        <w:right w:val="none" w:sz="0" w:space="0" w:color="auto"/>
      </w:divBdr>
      <w:divsChild>
        <w:div w:id="2045907786">
          <w:marLeft w:val="480"/>
          <w:marRight w:val="0"/>
          <w:marTop w:val="0"/>
          <w:marBottom w:val="0"/>
          <w:divBdr>
            <w:top w:val="none" w:sz="0" w:space="0" w:color="auto"/>
            <w:left w:val="none" w:sz="0" w:space="0" w:color="auto"/>
            <w:bottom w:val="none" w:sz="0" w:space="0" w:color="auto"/>
            <w:right w:val="none" w:sz="0" w:space="0" w:color="auto"/>
          </w:divBdr>
          <w:divsChild>
            <w:div w:id="10957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376">
      <w:bodyDiv w:val="1"/>
      <w:marLeft w:val="0"/>
      <w:marRight w:val="0"/>
      <w:marTop w:val="0"/>
      <w:marBottom w:val="0"/>
      <w:divBdr>
        <w:top w:val="none" w:sz="0" w:space="0" w:color="auto"/>
        <w:left w:val="none" w:sz="0" w:space="0" w:color="auto"/>
        <w:bottom w:val="none" w:sz="0" w:space="0" w:color="auto"/>
        <w:right w:val="none" w:sz="0" w:space="0" w:color="auto"/>
      </w:divBdr>
      <w:divsChild>
        <w:div w:id="2027780275">
          <w:marLeft w:val="480"/>
          <w:marRight w:val="0"/>
          <w:marTop w:val="0"/>
          <w:marBottom w:val="0"/>
          <w:divBdr>
            <w:top w:val="none" w:sz="0" w:space="0" w:color="auto"/>
            <w:left w:val="none" w:sz="0" w:space="0" w:color="auto"/>
            <w:bottom w:val="none" w:sz="0" w:space="0" w:color="auto"/>
            <w:right w:val="none" w:sz="0" w:space="0" w:color="auto"/>
          </w:divBdr>
          <w:divsChild>
            <w:div w:id="4113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387">
      <w:bodyDiv w:val="1"/>
      <w:marLeft w:val="0"/>
      <w:marRight w:val="0"/>
      <w:marTop w:val="0"/>
      <w:marBottom w:val="0"/>
      <w:divBdr>
        <w:top w:val="none" w:sz="0" w:space="0" w:color="auto"/>
        <w:left w:val="none" w:sz="0" w:space="0" w:color="auto"/>
        <w:bottom w:val="none" w:sz="0" w:space="0" w:color="auto"/>
        <w:right w:val="none" w:sz="0" w:space="0" w:color="auto"/>
      </w:divBdr>
    </w:div>
    <w:div w:id="222568523">
      <w:bodyDiv w:val="1"/>
      <w:marLeft w:val="0"/>
      <w:marRight w:val="0"/>
      <w:marTop w:val="0"/>
      <w:marBottom w:val="0"/>
      <w:divBdr>
        <w:top w:val="none" w:sz="0" w:space="0" w:color="auto"/>
        <w:left w:val="none" w:sz="0" w:space="0" w:color="auto"/>
        <w:bottom w:val="none" w:sz="0" w:space="0" w:color="auto"/>
        <w:right w:val="none" w:sz="0" w:space="0" w:color="auto"/>
      </w:divBdr>
      <w:divsChild>
        <w:div w:id="14618502">
          <w:marLeft w:val="480"/>
          <w:marRight w:val="0"/>
          <w:marTop w:val="0"/>
          <w:marBottom w:val="0"/>
          <w:divBdr>
            <w:top w:val="none" w:sz="0" w:space="0" w:color="auto"/>
            <w:left w:val="none" w:sz="0" w:space="0" w:color="auto"/>
            <w:bottom w:val="none" w:sz="0" w:space="0" w:color="auto"/>
            <w:right w:val="none" w:sz="0" w:space="0" w:color="auto"/>
          </w:divBdr>
          <w:divsChild>
            <w:div w:id="9440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80592">
      <w:bodyDiv w:val="1"/>
      <w:marLeft w:val="0"/>
      <w:marRight w:val="0"/>
      <w:marTop w:val="0"/>
      <w:marBottom w:val="0"/>
      <w:divBdr>
        <w:top w:val="none" w:sz="0" w:space="0" w:color="auto"/>
        <w:left w:val="none" w:sz="0" w:space="0" w:color="auto"/>
        <w:bottom w:val="none" w:sz="0" w:space="0" w:color="auto"/>
        <w:right w:val="none" w:sz="0" w:space="0" w:color="auto"/>
      </w:divBdr>
      <w:divsChild>
        <w:div w:id="1271935844">
          <w:marLeft w:val="480"/>
          <w:marRight w:val="0"/>
          <w:marTop w:val="0"/>
          <w:marBottom w:val="0"/>
          <w:divBdr>
            <w:top w:val="none" w:sz="0" w:space="0" w:color="auto"/>
            <w:left w:val="none" w:sz="0" w:space="0" w:color="auto"/>
            <w:bottom w:val="none" w:sz="0" w:space="0" w:color="auto"/>
            <w:right w:val="none" w:sz="0" w:space="0" w:color="auto"/>
          </w:divBdr>
          <w:divsChild>
            <w:div w:id="48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3182">
      <w:bodyDiv w:val="1"/>
      <w:marLeft w:val="0"/>
      <w:marRight w:val="0"/>
      <w:marTop w:val="0"/>
      <w:marBottom w:val="0"/>
      <w:divBdr>
        <w:top w:val="none" w:sz="0" w:space="0" w:color="auto"/>
        <w:left w:val="none" w:sz="0" w:space="0" w:color="auto"/>
        <w:bottom w:val="none" w:sz="0" w:space="0" w:color="auto"/>
        <w:right w:val="none" w:sz="0" w:space="0" w:color="auto"/>
      </w:divBdr>
      <w:divsChild>
        <w:div w:id="168566987">
          <w:marLeft w:val="480"/>
          <w:marRight w:val="0"/>
          <w:marTop w:val="0"/>
          <w:marBottom w:val="0"/>
          <w:divBdr>
            <w:top w:val="none" w:sz="0" w:space="0" w:color="auto"/>
            <w:left w:val="none" w:sz="0" w:space="0" w:color="auto"/>
            <w:bottom w:val="none" w:sz="0" w:space="0" w:color="auto"/>
            <w:right w:val="none" w:sz="0" w:space="0" w:color="auto"/>
          </w:divBdr>
          <w:divsChild>
            <w:div w:id="1472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99317">
      <w:bodyDiv w:val="1"/>
      <w:marLeft w:val="0"/>
      <w:marRight w:val="0"/>
      <w:marTop w:val="0"/>
      <w:marBottom w:val="0"/>
      <w:divBdr>
        <w:top w:val="none" w:sz="0" w:space="0" w:color="auto"/>
        <w:left w:val="none" w:sz="0" w:space="0" w:color="auto"/>
        <w:bottom w:val="none" w:sz="0" w:space="0" w:color="auto"/>
        <w:right w:val="none" w:sz="0" w:space="0" w:color="auto"/>
      </w:divBdr>
    </w:div>
    <w:div w:id="280495533">
      <w:bodyDiv w:val="1"/>
      <w:marLeft w:val="0"/>
      <w:marRight w:val="0"/>
      <w:marTop w:val="0"/>
      <w:marBottom w:val="0"/>
      <w:divBdr>
        <w:top w:val="none" w:sz="0" w:space="0" w:color="auto"/>
        <w:left w:val="none" w:sz="0" w:space="0" w:color="auto"/>
        <w:bottom w:val="none" w:sz="0" w:space="0" w:color="auto"/>
        <w:right w:val="none" w:sz="0" w:space="0" w:color="auto"/>
      </w:divBdr>
    </w:div>
    <w:div w:id="286814222">
      <w:bodyDiv w:val="1"/>
      <w:marLeft w:val="0"/>
      <w:marRight w:val="0"/>
      <w:marTop w:val="0"/>
      <w:marBottom w:val="0"/>
      <w:divBdr>
        <w:top w:val="none" w:sz="0" w:space="0" w:color="auto"/>
        <w:left w:val="none" w:sz="0" w:space="0" w:color="auto"/>
        <w:bottom w:val="none" w:sz="0" w:space="0" w:color="auto"/>
        <w:right w:val="none" w:sz="0" w:space="0" w:color="auto"/>
      </w:divBdr>
      <w:divsChild>
        <w:div w:id="1276250853">
          <w:marLeft w:val="480"/>
          <w:marRight w:val="0"/>
          <w:marTop w:val="0"/>
          <w:marBottom w:val="0"/>
          <w:divBdr>
            <w:top w:val="none" w:sz="0" w:space="0" w:color="auto"/>
            <w:left w:val="none" w:sz="0" w:space="0" w:color="auto"/>
            <w:bottom w:val="none" w:sz="0" w:space="0" w:color="auto"/>
            <w:right w:val="none" w:sz="0" w:space="0" w:color="auto"/>
          </w:divBdr>
          <w:divsChild>
            <w:div w:id="10923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5372">
      <w:bodyDiv w:val="1"/>
      <w:marLeft w:val="0"/>
      <w:marRight w:val="0"/>
      <w:marTop w:val="0"/>
      <w:marBottom w:val="0"/>
      <w:divBdr>
        <w:top w:val="none" w:sz="0" w:space="0" w:color="auto"/>
        <w:left w:val="none" w:sz="0" w:space="0" w:color="auto"/>
        <w:bottom w:val="none" w:sz="0" w:space="0" w:color="auto"/>
        <w:right w:val="none" w:sz="0" w:space="0" w:color="auto"/>
      </w:divBdr>
      <w:divsChild>
        <w:div w:id="481312666">
          <w:marLeft w:val="480"/>
          <w:marRight w:val="0"/>
          <w:marTop w:val="0"/>
          <w:marBottom w:val="0"/>
          <w:divBdr>
            <w:top w:val="none" w:sz="0" w:space="0" w:color="auto"/>
            <w:left w:val="none" w:sz="0" w:space="0" w:color="auto"/>
            <w:bottom w:val="none" w:sz="0" w:space="0" w:color="auto"/>
            <w:right w:val="none" w:sz="0" w:space="0" w:color="auto"/>
          </w:divBdr>
          <w:divsChild>
            <w:div w:id="12600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9862">
      <w:bodyDiv w:val="1"/>
      <w:marLeft w:val="0"/>
      <w:marRight w:val="0"/>
      <w:marTop w:val="0"/>
      <w:marBottom w:val="0"/>
      <w:divBdr>
        <w:top w:val="none" w:sz="0" w:space="0" w:color="auto"/>
        <w:left w:val="none" w:sz="0" w:space="0" w:color="auto"/>
        <w:bottom w:val="none" w:sz="0" w:space="0" w:color="auto"/>
        <w:right w:val="none" w:sz="0" w:space="0" w:color="auto"/>
      </w:divBdr>
      <w:divsChild>
        <w:div w:id="1520386196">
          <w:marLeft w:val="480"/>
          <w:marRight w:val="0"/>
          <w:marTop w:val="0"/>
          <w:marBottom w:val="0"/>
          <w:divBdr>
            <w:top w:val="none" w:sz="0" w:space="0" w:color="auto"/>
            <w:left w:val="none" w:sz="0" w:space="0" w:color="auto"/>
            <w:bottom w:val="none" w:sz="0" w:space="0" w:color="auto"/>
            <w:right w:val="none" w:sz="0" w:space="0" w:color="auto"/>
          </w:divBdr>
          <w:divsChild>
            <w:div w:id="4423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4251">
      <w:bodyDiv w:val="1"/>
      <w:marLeft w:val="0"/>
      <w:marRight w:val="0"/>
      <w:marTop w:val="0"/>
      <w:marBottom w:val="0"/>
      <w:divBdr>
        <w:top w:val="none" w:sz="0" w:space="0" w:color="auto"/>
        <w:left w:val="none" w:sz="0" w:space="0" w:color="auto"/>
        <w:bottom w:val="none" w:sz="0" w:space="0" w:color="auto"/>
        <w:right w:val="none" w:sz="0" w:space="0" w:color="auto"/>
      </w:divBdr>
      <w:divsChild>
        <w:div w:id="686255542">
          <w:marLeft w:val="480"/>
          <w:marRight w:val="0"/>
          <w:marTop w:val="0"/>
          <w:marBottom w:val="0"/>
          <w:divBdr>
            <w:top w:val="none" w:sz="0" w:space="0" w:color="auto"/>
            <w:left w:val="none" w:sz="0" w:space="0" w:color="auto"/>
            <w:bottom w:val="none" w:sz="0" w:space="0" w:color="auto"/>
            <w:right w:val="none" w:sz="0" w:space="0" w:color="auto"/>
          </w:divBdr>
          <w:divsChild>
            <w:div w:id="8150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4232">
      <w:bodyDiv w:val="1"/>
      <w:marLeft w:val="0"/>
      <w:marRight w:val="0"/>
      <w:marTop w:val="0"/>
      <w:marBottom w:val="0"/>
      <w:divBdr>
        <w:top w:val="none" w:sz="0" w:space="0" w:color="auto"/>
        <w:left w:val="none" w:sz="0" w:space="0" w:color="auto"/>
        <w:bottom w:val="none" w:sz="0" w:space="0" w:color="auto"/>
        <w:right w:val="none" w:sz="0" w:space="0" w:color="auto"/>
      </w:divBdr>
    </w:div>
    <w:div w:id="337854950">
      <w:bodyDiv w:val="1"/>
      <w:marLeft w:val="0"/>
      <w:marRight w:val="0"/>
      <w:marTop w:val="0"/>
      <w:marBottom w:val="0"/>
      <w:divBdr>
        <w:top w:val="none" w:sz="0" w:space="0" w:color="auto"/>
        <w:left w:val="none" w:sz="0" w:space="0" w:color="auto"/>
        <w:bottom w:val="none" w:sz="0" w:space="0" w:color="auto"/>
        <w:right w:val="none" w:sz="0" w:space="0" w:color="auto"/>
      </w:divBdr>
    </w:div>
    <w:div w:id="353658332">
      <w:bodyDiv w:val="1"/>
      <w:marLeft w:val="0"/>
      <w:marRight w:val="0"/>
      <w:marTop w:val="0"/>
      <w:marBottom w:val="0"/>
      <w:divBdr>
        <w:top w:val="none" w:sz="0" w:space="0" w:color="auto"/>
        <w:left w:val="none" w:sz="0" w:space="0" w:color="auto"/>
        <w:bottom w:val="none" w:sz="0" w:space="0" w:color="auto"/>
        <w:right w:val="none" w:sz="0" w:space="0" w:color="auto"/>
      </w:divBdr>
      <w:divsChild>
        <w:div w:id="353658491">
          <w:marLeft w:val="480"/>
          <w:marRight w:val="0"/>
          <w:marTop w:val="0"/>
          <w:marBottom w:val="0"/>
          <w:divBdr>
            <w:top w:val="none" w:sz="0" w:space="0" w:color="auto"/>
            <w:left w:val="none" w:sz="0" w:space="0" w:color="auto"/>
            <w:bottom w:val="none" w:sz="0" w:space="0" w:color="auto"/>
            <w:right w:val="none" w:sz="0" w:space="0" w:color="auto"/>
          </w:divBdr>
          <w:divsChild>
            <w:div w:id="3990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1983">
      <w:bodyDiv w:val="1"/>
      <w:marLeft w:val="0"/>
      <w:marRight w:val="0"/>
      <w:marTop w:val="0"/>
      <w:marBottom w:val="0"/>
      <w:divBdr>
        <w:top w:val="none" w:sz="0" w:space="0" w:color="auto"/>
        <w:left w:val="none" w:sz="0" w:space="0" w:color="auto"/>
        <w:bottom w:val="none" w:sz="0" w:space="0" w:color="auto"/>
        <w:right w:val="none" w:sz="0" w:space="0" w:color="auto"/>
      </w:divBdr>
      <w:divsChild>
        <w:div w:id="1427531390">
          <w:marLeft w:val="480"/>
          <w:marRight w:val="0"/>
          <w:marTop w:val="0"/>
          <w:marBottom w:val="0"/>
          <w:divBdr>
            <w:top w:val="none" w:sz="0" w:space="0" w:color="auto"/>
            <w:left w:val="none" w:sz="0" w:space="0" w:color="auto"/>
            <w:bottom w:val="none" w:sz="0" w:space="0" w:color="auto"/>
            <w:right w:val="none" w:sz="0" w:space="0" w:color="auto"/>
          </w:divBdr>
          <w:divsChild>
            <w:div w:id="1243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767">
      <w:bodyDiv w:val="1"/>
      <w:marLeft w:val="0"/>
      <w:marRight w:val="0"/>
      <w:marTop w:val="0"/>
      <w:marBottom w:val="0"/>
      <w:divBdr>
        <w:top w:val="none" w:sz="0" w:space="0" w:color="auto"/>
        <w:left w:val="none" w:sz="0" w:space="0" w:color="auto"/>
        <w:bottom w:val="none" w:sz="0" w:space="0" w:color="auto"/>
        <w:right w:val="none" w:sz="0" w:space="0" w:color="auto"/>
      </w:divBdr>
      <w:divsChild>
        <w:div w:id="1597327619">
          <w:marLeft w:val="480"/>
          <w:marRight w:val="0"/>
          <w:marTop w:val="0"/>
          <w:marBottom w:val="0"/>
          <w:divBdr>
            <w:top w:val="none" w:sz="0" w:space="0" w:color="auto"/>
            <w:left w:val="none" w:sz="0" w:space="0" w:color="auto"/>
            <w:bottom w:val="none" w:sz="0" w:space="0" w:color="auto"/>
            <w:right w:val="none" w:sz="0" w:space="0" w:color="auto"/>
          </w:divBdr>
          <w:divsChild>
            <w:div w:id="14421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1450">
      <w:bodyDiv w:val="1"/>
      <w:marLeft w:val="0"/>
      <w:marRight w:val="0"/>
      <w:marTop w:val="0"/>
      <w:marBottom w:val="0"/>
      <w:divBdr>
        <w:top w:val="none" w:sz="0" w:space="0" w:color="auto"/>
        <w:left w:val="none" w:sz="0" w:space="0" w:color="auto"/>
        <w:bottom w:val="none" w:sz="0" w:space="0" w:color="auto"/>
        <w:right w:val="none" w:sz="0" w:space="0" w:color="auto"/>
      </w:divBdr>
      <w:divsChild>
        <w:div w:id="344290903">
          <w:marLeft w:val="480"/>
          <w:marRight w:val="0"/>
          <w:marTop w:val="0"/>
          <w:marBottom w:val="0"/>
          <w:divBdr>
            <w:top w:val="none" w:sz="0" w:space="0" w:color="auto"/>
            <w:left w:val="none" w:sz="0" w:space="0" w:color="auto"/>
            <w:bottom w:val="none" w:sz="0" w:space="0" w:color="auto"/>
            <w:right w:val="none" w:sz="0" w:space="0" w:color="auto"/>
          </w:divBdr>
          <w:divsChild>
            <w:div w:id="1834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2784">
      <w:bodyDiv w:val="1"/>
      <w:marLeft w:val="0"/>
      <w:marRight w:val="0"/>
      <w:marTop w:val="0"/>
      <w:marBottom w:val="0"/>
      <w:divBdr>
        <w:top w:val="none" w:sz="0" w:space="0" w:color="auto"/>
        <w:left w:val="none" w:sz="0" w:space="0" w:color="auto"/>
        <w:bottom w:val="none" w:sz="0" w:space="0" w:color="auto"/>
        <w:right w:val="none" w:sz="0" w:space="0" w:color="auto"/>
      </w:divBdr>
      <w:divsChild>
        <w:div w:id="1964191331">
          <w:marLeft w:val="480"/>
          <w:marRight w:val="0"/>
          <w:marTop w:val="0"/>
          <w:marBottom w:val="0"/>
          <w:divBdr>
            <w:top w:val="none" w:sz="0" w:space="0" w:color="auto"/>
            <w:left w:val="none" w:sz="0" w:space="0" w:color="auto"/>
            <w:bottom w:val="none" w:sz="0" w:space="0" w:color="auto"/>
            <w:right w:val="none" w:sz="0" w:space="0" w:color="auto"/>
          </w:divBdr>
          <w:divsChild>
            <w:div w:id="20732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006">
      <w:bodyDiv w:val="1"/>
      <w:marLeft w:val="0"/>
      <w:marRight w:val="0"/>
      <w:marTop w:val="0"/>
      <w:marBottom w:val="0"/>
      <w:divBdr>
        <w:top w:val="none" w:sz="0" w:space="0" w:color="auto"/>
        <w:left w:val="none" w:sz="0" w:space="0" w:color="auto"/>
        <w:bottom w:val="none" w:sz="0" w:space="0" w:color="auto"/>
        <w:right w:val="none" w:sz="0" w:space="0" w:color="auto"/>
      </w:divBdr>
    </w:div>
    <w:div w:id="479350839">
      <w:bodyDiv w:val="1"/>
      <w:marLeft w:val="0"/>
      <w:marRight w:val="0"/>
      <w:marTop w:val="0"/>
      <w:marBottom w:val="0"/>
      <w:divBdr>
        <w:top w:val="none" w:sz="0" w:space="0" w:color="auto"/>
        <w:left w:val="none" w:sz="0" w:space="0" w:color="auto"/>
        <w:bottom w:val="none" w:sz="0" w:space="0" w:color="auto"/>
        <w:right w:val="none" w:sz="0" w:space="0" w:color="auto"/>
      </w:divBdr>
      <w:divsChild>
        <w:div w:id="1459952663">
          <w:marLeft w:val="480"/>
          <w:marRight w:val="0"/>
          <w:marTop w:val="0"/>
          <w:marBottom w:val="0"/>
          <w:divBdr>
            <w:top w:val="none" w:sz="0" w:space="0" w:color="auto"/>
            <w:left w:val="none" w:sz="0" w:space="0" w:color="auto"/>
            <w:bottom w:val="none" w:sz="0" w:space="0" w:color="auto"/>
            <w:right w:val="none" w:sz="0" w:space="0" w:color="auto"/>
          </w:divBdr>
          <w:divsChild>
            <w:div w:id="14061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7536">
      <w:bodyDiv w:val="1"/>
      <w:marLeft w:val="0"/>
      <w:marRight w:val="0"/>
      <w:marTop w:val="0"/>
      <w:marBottom w:val="0"/>
      <w:divBdr>
        <w:top w:val="none" w:sz="0" w:space="0" w:color="auto"/>
        <w:left w:val="none" w:sz="0" w:space="0" w:color="auto"/>
        <w:bottom w:val="none" w:sz="0" w:space="0" w:color="auto"/>
        <w:right w:val="none" w:sz="0" w:space="0" w:color="auto"/>
      </w:divBdr>
      <w:divsChild>
        <w:div w:id="1692216731">
          <w:marLeft w:val="480"/>
          <w:marRight w:val="0"/>
          <w:marTop w:val="0"/>
          <w:marBottom w:val="0"/>
          <w:divBdr>
            <w:top w:val="none" w:sz="0" w:space="0" w:color="auto"/>
            <w:left w:val="none" w:sz="0" w:space="0" w:color="auto"/>
            <w:bottom w:val="none" w:sz="0" w:space="0" w:color="auto"/>
            <w:right w:val="none" w:sz="0" w:space="0" w:color="auto"/>
          </w:divBdr>
          <w:divsChild>
            <w:div w:id="17611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3301">
      <w:bodyDiv w:val="1"/>
      <w:marLeft w:val="0"/>
      <w:marRight w:val="0"/>
      <w:marTop w:val="0"/>
      <w:marBottom w:val="0"/>
      <w:divBdr>
        <w:top w:val="none" w:sz="0" w:space="0" w:color="auto"/>
        <w:left w:val="none" w:sz="0" w:space="0" w:color="auto"/>
        <w:bottom w:val="none" w:sz="0" w:space="0" w:color="auto"/>
        <w:right w:val="none" w:sz="0" w:space="0" w:color="auto"/>
      </w:divBdr>
      <w:divsChild>
        <w:div w:id="167406013">
          <w:marLeft w:val="480"/>
          <w:marRight w:val="0"/>
          <w:marTop w:val="0"/>
          <w:marBottom w:val="0"/>
          <w:divBdr>
            <w:top w:val="none" w:sz="0" w:space="0" w:color="auto"/>
            <w:left w:val="none" w:sz="0" w:space="0" w:color="auto"/>
            <w:bottom w:val="none" w:sz="0" w:space="0" w:color="auto"/>
            <w:right w:val="none" w:sz="0" w:space="0" w:color="auto"/>
          </w:divBdr>
          <w:divsChild>
            <w:div w:id="1567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723">
      <w:bodyDiv w:val="1"/>
      <w:marLeft w:val="0"/>
      <w:marRight w:val="0"/>
      <w:marTop w:val="0"/>
      <w:marBottom w:val="0"/>
      <w:divBdr>
        <w:top w:val="none" w:sz="0" w:space="0" w:color="auto"/>
        <w:left w:val="none" w:sz="0" w:space="0" w:color="auto"/>
        <w:bottom w:val="none" w:sz="0" w:space="0" w:color="auto"/>
        <w:right w:val="none" w:sz="0" w:space="0" w:color="auto"/>
      </w:divBdr>
      <w:divsChild>
        <w:div w:id="126894482">
          <w:marLeft w:val="480"/>
          <w:marRight w:val="0"/>
          <w:marTop w:val="0"/>
          <w:marBottom w:val="0"/>
          <w:divBdr>
            <w:top w:val="none" w:sz="0" w:space="0" w:color="auto"/>
            <w:left w:val="none" w:sz="0" w:space="0" w:color="auto"/>
            <w:bottom w:val="none" w:sz="0" w:space="0" w:color="auto"/>
            <w:right w:val="none" w:sz="0" w:space="0" w:color="auto"/>
          </w:divBdr>
          <w:divsChild>
            <w:div w:id="2125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8335">
      <w:bodyDiv w:val="1"/>
      <w:marLeft w:val="0"/>
      <w:marRight w:val="0"/>
      <w:marTop w:val="0"/>
      <w:marBottom w:val="0"/>
      <w:divBdr>
        <w:top w:val="none" w:sz="0" w:space="0" w:color="auto"/>
        <w:left w:val="none" w:sz="0" w:space="0" w:color="auto"/>
        <w:bottom w:val="none" w:sz="0" w:space="0" w:color="auto"/>
        <w:right w:val="none" w:sz="0" w:space="0" w:color="auto"/>
      </w:divBdr>
      <w:divsChild>
        <w:div w:id="1203831732">
          <w:marLeft w:val="480"/>
          <w:marRight w:val="0"/>
          <w:marTop w:val="0"/>
          <w:marBottom w:val="0"/>
          <w:divBdr>
            <w:top w:val="none" w:sz="0" w:space="0" w:color="auto"/>
            <w:left w:val="none" w:sz="0" w:space="0" w:color="auto"/>
            <w:bottom w:val="none" w:sz="0" w:space="0" w:color="auto"/>
            <w:right w:val="none" w:sz="0" w:space="0" w:color="auto"/>
          </w:divBdr>
          <w:divsChild>
            <w:div w:id="7142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4294">
      <w:bodyDiv w:val="1"/>
      <w:marLeft w:val="0"/>
      <w:marRight w:val="0"/>
      <w:marTop w:val="0"/>
      <w:marBottom w:val="0"/>
      <w:divBdr>
        <w:top w:val="none" w:sz="0" w:space="0" w:color="auto"/>
        <w:left w:val="none" w:sz="0" w:space="0" w:color="auto"/>
        <w:bottom w:val="none" w:sz="0" w:space="0" w:color="auto"/>
        <w:right w:val="none" w:sz="0" w:space="0" w:color="auto"/>
      </w:divBdr>
    </w:div>
    <w:div w:id="600260869">
      <w:bodyDiv w:val="1"/>
      <w:marLeft w:val="0"/>
      <w:marRight w:val="0"/>
      <w:marTop w:val="0"/>
      <w:marBottom w:val="0"/>
      <w:divBdr>
        <w:top w:val="none" w:sz="0" w:space="0" w:color="auto"/>
        <w:left w:val="none" w:sz="0" w:space="0" w:color="auto"/>
        <w:bottom w:val="none" w:sz="0" w:space="0" w:color="auto"/>
        <w:right w:val="none" w:sz="0" w:space="0" w:color="auto"/>
      </w:divBdr>
    </w:div>
    <w:div w:id="614604072">
      <w:bodyDiv w:val="1"/>
      <w:marLeft w:val="0"/>
      <w:marRight w:val="0"/>
      <w:marTop w:val="0"/>
      <w:marBottom w:val="0"/>
      <w:divBdr>
        <w:top w:val="none" w:sz="0" w:space="0" w:color="auto"/>
        <w:left w:val="none" w:sz="0" w:space="0" w:color="auto"/>
        <w:bottom w:val="none" w:sz="0" w:space="0" w:color="auto"/>
        <w:right w:val="none" w:sz="0" w:space="0" w:color="auto"/>
      </w:divBdr>
      <w:divsChild>
        <w:div w:id="415399686">
          <w:marLeft w:val="480"/>
          <w:marRight w:val="0"/>
          <w:marTop w:val="0"/>
          <w:marBottom w:val="0"/>
          <w:divBdr>
            <w:top w:val="none" w:sz="0" w:space="0" w:color="auto"/>
            <w:left w:val="none" w:sz="0" w:space="0" w:color="auto"/>
            <w:bottom w:val="none" w:sz="0" w:space="0" w:color="auto"/>
            <w:right w:val="none" w:sz="0" w:space="0" w:color="auto"/>
          </w:divBdr>
          <w:divsChild>
            <w:div w:id="1873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5033">
      <w:bodyDiv w:val="1"/>
      <w:marLeft w:val="0"/>
      <w:marRight w:val="0"/>
      <w:marTop w:val="0"/>
      <w:marBottom w:val="0"/>
      <w:divBdr>
        <w:top w:val="none" w:sz="0" w:space="0" w:color="auto"/>
        <w:left w:val="none" w:sz="0" w:space="0" w:color="auto"/>
        <w:bottom w:val="none" w:sz="0" w:space="0" w:color="auto"/>
        <w:right w:val="none" w:sz="0" w:space="0" w:color="auto"/>
      </w:divBdr>
      <w:divsChild>
        <w:div w:id="321852578">
          <w:marLeft w:val="480"/>
          <w:marRight w:val="0"/>
          <w:marTop w:val="0"/>
          <w:marBottom w:val="0"/>
          <w:divBdr>
            <w:top w:val="none" w:sz="0" w:space="0" w:color="auto"/>
            <w:left w:val="none" w:sz="0" w:space="0" w:color="auto"/>
            <w:bottom w:val="none" w:sz="0" w:space="0" w:color="auto"/>
            <w:right w:val="none" w:sz="0" w:space="0" w:color="auto"/>
          </w:divBdr>
          <w:divsChild>
            <w:div w:id="16905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04">
      <w:bodyDiv w:val="1"/>
      <w:marLeft w:val="0"/>
      <w:marRight w:val="0"/>
      <w:marTop w:val="0"/>
      <w:marBottom w:val="0"/>
      <w:divBdr>
        <w:top w:val="none" w:sz="0" w:space="0" w:color="auto"/>
        <w:left w:val="none" w:sz="0" w:space="0" w:color="auto"/>
        <w:bottom w:val="none" w:sz="0" w:space="0" w:color="auto"/>
        <w:right w:val="none" w:sz="0" w:space="0" w:color="auto"/>
      </w:divBdr>
      <w:divsChild>
        <w:div w:id="992100814">
          <w:marLeft w:val="480"/>
          <w:marRight w:val="0"/>
          <w:marTop w:val="0"/>
          <w:marBottom w:val="0"/>
          <w:divBdr>
            <w:top w:val="none" w:sz="0" w:space="0" w:color="auto"/>
            <w:left w:val="none" w:sz="0" w:space="0" w:color="auto"/>
            <w:bottom w:val="none" w:sz="0" w:space="0" w:color="auto"/>
            <w:right w:val="none" w:sz="0" w:space="0" w:color="auto"/>
          </w:divBdr>
          <w:divsChild>
            <w:div w:id="7123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2955">
      <w:bodyDiv w:val="1"/>
      <w:marLeft w:val="0"/>
      <w:marRight w:val="0"/>
      <w:marTop w:val="0"/>
      <w:marBottom w:val="0"/>
      <w:divBdr>
        <w:top w:val="none" w:sz="0" w:space="0" w:color="auto"/>
        <w:left w:val="none" w:sz="0" w:space="0" w:color="auto"/>
        <w:bottom w:val="none" w:sz="0" w:space="0" w:color="auto"/>
        <w:right w:val="none" w:sz="0" w:space="0" w:color="auto"/>
      </w:divBdr>
    </w:div>
    <w:div w:id="639117146">
      <w:bodyDiv w:val="1"/>
      <w:marLeft w:val="0"/>
      <w:marRight w:val="0"/>
      <w:marTop w:val="0"/>
      <w:marBottom w:val="0"/>
      <w:divBdr>
        <w:top w:val="none" w:sz="0" w:space="0" w:color="auto"/>
        <w:left w:val="none" w:sz="0" w:space="0" w:color="auto"/>
        <w:bottom w:val="none" w:sz="0" w:space="0" w:color="auto"/>
        <w:right w:val="none" w:sz="0" w:space="0" w:color="auto"/>
      </w:divBdr>
    </w:div>
    <w:div w:id="640233974">
      <w:bodyDiv w:val="1"/>
      <w:marLeft w:val="0"/>
      <w:marRight w:val="0"/>
      <w:marTop w:val="0"/>
      <w:marBottom w:val="0"/>
      <w:divBdr>
        <w:top w:val="none" w:sz="0" w:space="0" w:color="auto"/>
        <w:left w:val="none" w:sz="0" w:space="0" w:color="auto"/>
        <w:bottom w:val="none" w:sz="0" w:space="0" w:color="auto"/>
        <w:right w:val="none" w:sz="0" w:space="0" w:color="auto"/>
      </w:divBdr>
    </w:div>
    <w:div w:id="643195993">
      <w:bodyDiv w:val="1"/>
      <w:marLeft w:val="0"/>
      <w:marRight w:val="0"/>
      <w:marTop w:val="0"/>
      <w:marBottom w:val="0"/>
      <w:divBdr>
        <w:top w:val="none" w:sz="0" w:space="0" w:color="auto"/>
        <w:left w:val="none" w:sz="0" w:space="0" w:color="auto"/>
        <w:bottom w:val="none" w:sz="0" w:space="0" w:color="auto"/>
        <w:right w:val="none" w:sz="0" w:space="0" w:color="auto"/>
      </w:divBdr>
      <w:divsChild>
        <w:div w:id="1790052033">
          <w:marLeft w:val="480"/>
          <w:marRight w:val="0"/>
          <w:marTop w:val="0"/>
          <w:marBottom w:val="0"/>
          <w:divBdr>
            <w:top w:val="none" w:sz="0" w:space="0" w:color="auto"/>
            <w:left w:val="none" w:sz="0" w:space="0" w:color="auto"/>
            <w:bottom w:val="none" w:sz="0" w:space="0" w:color="auto"/>
            <w:right w:val="none" w:sz="0" w:space="0" w:color="auto"/>
          </w:divBdr>
          <w:divsChild>
            <w:div w:id="16539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0053">
      <w:bodyDiv w:val="1"/>
      <w:marLeft w:val="0"/>
      <w:marRight w:val="0"/>
      <w:marTop w:val="0"/>
      <w:marBottom w:val="0"/>
      <w:divBdr>
        <w:top w:val="none" w:sz="0" w:space="0" w:color="auto"/>
        <w:left w:val="none" w:sz="0" w:space="0" w:color="auto"/>
        <w:bottom w:val="none" w:sz="0" w:space="0" w:color="auto"/>
        <w:right w:val="none" w:sz="0" w:space="0" w:color="auto"/>
      </w:divBdr>
    </w:div>
    <w:div w:id="647131597">
      <w:bodyDiv w:val="1"/>
      <w:marLeft w:val="0"/>
      <w:marRight w:val="0"/>
      <w:marTop w:val="0"/>
      <w:marBottom w:val="0"/>
      <w:divBdr>
        <w:top w:val="none" w:sz="0" w:space="0" w:color="auto"/>
        <w:left w:val="none" w:sz="0" w:space="0" w:color="auto"/>
        <w:bottom w:val="none" w:sz="0" w:space="0" w:color="auto"/>
        <w:right w:val="none" w:sz="0" w:space="0" w:color="auto"/>
      </w:divBdr>
    </w:div>
    <w:div w:id="656960432">
      <w:bodyDiv w:val="1"/>
      <w:marLeft w:val="0"/>
      <w:marRight w:val="0"/>
      <w:marTop w:val="0"/>
      <w:marBottom w:val="0"/>
      <w:divBdr>
        <w:top w:val="none" w:sz="0" w:space="0" w:color="auto"/>
        <w:left w:val="none" w:sz="0" w:space="0" w:color="auto"/>
        <w:bottom w:val="none" w:sz="0" w:space="0" w:color="auto"/>
        <w:right w:val="none" w:sz="0" w:space="0" w:color="auto"/>
      </w:divBdr>
      <w:divsChild>
        <w:div w:id="1249464447">
          <w:marLeft w:val="480"/>
          <w:marRight w:val="0"/>
          <w:marTop w:val="0"/>
          <w:marBottom w:val="0"/>
          <w:divBdr>
            <w:top w:val="none" w:sz="0" w:space="0" w:color="auto"/>
            <w:left w:val="none" w:sz="0" w:space="0" w:color="auto"/>
            <w:bottom w:val="none" w:sz="0" w:space="0" w:color="auto"/>
            <w:right w:val="none" w:sz="0" w:space="0" w:color="auto"/>
          </w:divBdr>
          <w:divsChild>
            <w:div w:id="745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01">
      <w:bodyDiv w:val="1"/>
      <w:marLeft w:val="0"/>
      <w:marRight w:val="0"/>
      <w:marTop w:val="0"/>
      <w:marBottom w:val="0"/>
      <w:divBdr>
        <w:top w:val="none" w:sz="0" w:space="0" w:color="auto"/>
        <w:left w:val="none" w:sz="0" w:space="0" w:color="auto"/>
        <w:bottom w:val="none" w:sz="0" w:space="0" w:color="auto"/>
        <w:right w:val="none" w:sz="0" w:space="0" w:color="auto"/>
      </w:divBdr>
    </w:div>
    <w:div w:id="671370702">
      <w:bodyDiv w:val="1"/>
      <w:marLeft w:val="0"/>
      <w:marRight w:val="0"/>
      <w:marTop w:val="0"/>
      <w:marBottom w:val="0"/>
      <w:divBdr>
        <w:top w:val="none" w:sz="0" w:space="0" w:color="auto"/>
        <w:left w:val="none" w:sz="0" w:space="0" w:color="auto"/>
        <w:bottom w:val="none" w:sz="0" w:space="0" w:color="auto"/>
        <w:right w:val="none" w:sz="0" w:space="0" w:color="auto"/>
      </w:divBdr>
    </w:div>
    <w:div w:id="672681122">
      <w:bodyDiv w:val="1"/>
      <w:marLeft w:val="0"/>
      <w:marRight w:val="0"/>
      <w:marTop w:val="0"/>
      <w:marBottom w:val="0"/>
      <w:divBdr>
        <w:top w:val="none" w:sz="0" w:space="0" w:color="auto"/>
        <w:left w:val="none" w:sz="0" w:space="0" w:color="auto"/>
        <w:bottom w:val="none" w:sz="0" w:space="0" w:color="auto"/>
        <w:right w:val="none" w:sz="0" w:space="0" w:color="auto"/>
      </w:divBdr>
      <w:divsChild>
        <w:div w:id="1881939464">
          <w:marLeft w:val="480"/>
          <w:marRight w:val="0"/>
          <w:marTop w:val="0"/>
          <w:marBottom w:val="0"/>
          <w:divBdr>
            <w:top w:val="none" w:sz="0" w:space="0" w:color="auto"/>
            <w:left w:val="none" w:sz="0" w:space="0" w:color="auto"/>
            <w:bottom w:val="none" w:sz="0" w:space="0" w:color="auto"/>
            <w:right w:val="none" w:sz="0" w:space="0" w:color="auto"/>
          </w:divBdr>
          <w:divsChild>
            <w:div w:id="14983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7137">
      <w:bodyDiv w:val="1"/>
      <w:marLeft w:val="0"/>
      <w:marRight w:val="0"/>
      <w:marTop w:val="0"/>
      <w:marBottom w:val="0"/>
      <w:divBdr>
        <w:top w:val="none" w:sz="0" w:space="0" w:color="auto"/>
        <w:left w:val="none" w:sz="0" w:space="0" w:color="auto"/>
        <w:bottom w:val="none" w:sz="0" w:space="0" w:color="auto"/>
        <w:right w:val="none" w:sz="0" w:space="0" w:color="auto"/>
      </w:divBdr>
      <w:divsChild>
        <w:div w:id="812480741">
          <w:marLeft w:val="480"/>
          <w:marRight w:val="0"/>
          <w:marTop w:val="0"/>
          <w:marBottom w:val="0"/>
          <w:divBdr>
            <w:top w:val="none" w:sz="0" w:space="0" w:color="auto"/>
            <w:left w:val="none" w:sz="0" w:space="0" w:color="auto"/>
            <w:bottom w:val="none" w:sz="0" w:space="0" w:color="auto"/>
            <w:right w:val="none" w:sz="0" w:space="0" w:color="auto"/>
          </w:divBdr>
          <w:divsChild>
            <w:div w:id="14010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9631">
      <w:bodyDiv w:val="1"/>
      <w:marLeft w:val="0"/>
      <w:marRight w:val="0"/>
      <w:marTop w:val="0"/>
      <w:marBottom w:val="0"/>
      <w:divBdr>
        <w:top w:val="none" w:sz="0" w:space="0" w:color="auto"/>
        <w:left w:val="none" w:sz="0" w:space="0" w:color="auto"/>
        <w:bottom w:val="none" w:sz="0" w:space="0" w:color="auto"/>
        <w:right w:val="none" w:sz="0" w:space="0" w:color="auto"/>
      </w:divBdr>
      <w:divsChild>
        <w:div w:id="146828540">
          <w:marLeft w:val="480"/>
          <w:marRight w:val="0"/>
          <w:marTop w:val="0"/>
          <w:marBottom w:val="0"/>
          <w:divBdr>
            <w:top w:val="none" w:sz="0" w:space="0" w:color="auto"/>
            <w:left w:val="none" w:sz="0" w:space="0" w:color="auto"/>
            <w:bottom w:val="none" w:sz="0" w:space="0" w:color="auto"/>
            <w:right w:val="none" w:sz="0" w:space="0" w:color="auto"/>
          </w:divBdr>
          <w:divsChild>
            <w:div w:id="1177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4905">
      <w:bodyDiv w:val="1"/>
      <w:marLeft w:val="0"/>
      <w:marRight w:val="0"/>
      <w:marTop w:val="0"/>
      <w:marBottom w:val="0"/>
      <w:divBdr>
        <w:top w:val="none" w:sz="0" w:space="0" w:color="auto"/>
        <w:left w:val="none" w:sz="0" w:space="0" w:color="auto"/>
        <w:bottom w:val="none" w:sz="0" w:space="0" w:color="auto"/>
        <w:right w:val="none" w:sz="0" w:space="0" w:color="auto"/>
      </w:divBdr>
    </w:div>
    <w:div w:id="693699118">
      <w:bodyDiv w:val="1"/>
      <w:marLeft w:val="0"/>
      <w:marRight w:val="0"/>
      <w:marTop w:val="0"/>
      <w:marBottom w:val="0"/>
      <w:divBdr>
        <w:top w:val="none" w:sz="0" w:space="0" w:color="auto"/>
        <w:left w:val="none" w:sz="0" w:space="0" w:color="auto"/>
        <w:bottom w:val="none" w:sz="0" w:space="0" w:color="auto"/>
        <w:right w:val="none" w:sz="0" w:space="0" w:color="auto"/>
      </w:divBdr>
      <w:divsChild>
        <w:div w:id="154031728">
          <w:marLeft w:val="480"/>
          <w:marRight w:val="0"/>
          <w:marTop w:val="0"/>
          <w:marBottom w:val="0"/>
          <w:divBdr>
            <w:top w:val="none" w:sz="0" w:space="0" w:color="auto"/>
            <w:left w:val="none" w:sz="0" w:space="0" w:color="auto"/>
            <w:bottom w:val="none" w:sz="0" w:space="0" w:color="auto"/>
            <w:right w:val="none" w:sz="0" w:space="0" w:color="auto"/>
          </w:divBdr>
          <w:divsChild>
            <w:div w:id="6392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7641">
      <w:bodyDiv w:val="1"/>
      <w:marLeft w:val="0"/>
      <w:marRight w:val="0"/>
      <w:marTop w:val="0"/>
      <w:marBottom w:val="0"/>
      <w:divBdr>
        <w:top w:val="none" w:sz="0" w:space="0" w:color="auto"/>
        <w:left w:val="none" w:sz="0" w:space="0" w:color="auto"/>
        <w:bottom w:val="none" w:sz="0" w:space="0" w:color="auto"/>
        <w:right w:val="none" w:sz="0" w:space="0" w:color="auto"/>
      </w:divBdr>
    </w:div>
    <w:div w:id="723717261">
      <w:bodyDiv w:val="1"/>
      <w:marLeft w:val="0"/>
      <w:marRight w:val="0"/>
      <w:marTop w:val="0"/>
      <w:marBottom w:val="0"/>
      <w:divBdr>
        <w:top w:val="none" w:sz="0" w:space="0" w:color="auto"/>
        <w:left w:val="none" w:sz="0" w:space="0" w:color="auto"/>
        <w:bottom w:val="none" w:sz="0" w:space="0" w:color="auto"/>
        <w:right w:val="none" w:sz="0" w:space="0" w:color="auto"/>
      </w:divBdr>
      <w:divsChild>
        <w:div w:id="333453808">
          <w:marLeft w:val="480"/>
          <w:marRight w:val="0"/>
          <w:marTop w:val="0"/>
          <w:marBottom w:val="0"/>
          <w:divBdr>
            <w:top w:val="none" w:sz="0" w:space="0" w:color="auto"/>
            <w:left w:val="none" w:sz="0" w:space="0" w:color="auto"/>
            <w:bottom w:val="none" w:sz="0" w:space="0" w:color="auto"/>
            <w:right w:val="none" w:sz="0" w:space="0" w:color="auto"/>
          </w:divBdr>
          <w:divsChild>
            <w:div w:id="89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5180">
      <w:bodyDiv w:val="1"/>
      <w:marLeft w:val="0"/>
      <w:marRight w:val="0"/>
      <w:marTop w:val="0"/>
      <w:marBottom w:val="0"/>
      <w:divBdr>
        <w:top w:val="none" w:sz="0" w:space="0" w:color="auto"/>
        <w:left w:val="none" w:sz="0" w:space="0" w:color="auto"/>
        <w:bottom w:val="none" w:sz="0" w:space="0" w:color="auto"/>
        <w:right w:val="none" w:sz="0" w:space="0" w:color="auto"/>
      </w:divBdr>
    </w:div>
    <w:div w:id="761753968">
      <w:bodyDiv w:val="1"/>
      <w:marLeft w:val="0"/>
      <w:marRight w:val="0"/>
      <w:marTop w:val="0"/>
      <w:marBottom w:val="0"/>
      <w:divBdr>
        <w:top w:val="none" w:sz="0" w:space="0" w:color="auto"/>
        <w:left w:val="none" w:sz="0" w:space="0" w:color="auto"/>
        <w:bottom w:val="none" w:sz="0" w:space="0" w:color="auto"/>
        <w:right w:val="none" w:sz="0" w:space="0" w:color="auto"/>
      </w:divBdr>
    </w:div>
    <w:div w:id="768886908">
      <w:bodyDiv w:val="1"/>
      <w:marLeft w:val="0"/>
      <w:marRight w:val="0"/>
      <w:marTop w:val="0"/>
      <w:marBottom w:val="0"/>
      <w:divBdr>
        <w:top w:val="none" w:sz="0" w:space="0" w:color="auto"/>
        <w:left w:val="none" w:sz="0" w:space="0" w:color="auto"/>
        <w:bottom w:val="none" w:sz="0" w:space="0" w:color="auto"/>
        <w:right w:val="none" w:sz="0" w:space="0" w:color="auto"/>
      </w:divBdr>
    </w:div>
    <w:div w:id="802887140">
      <w:bodyDiv w:val="1"/>
      <w:marLeft w:val="0"/>
      <w:marRight w:val="0"/>
      <w:marTop w:val="0"/>
      <w:marBottom w:val="0"/>
      <w:divBdr>
        <w:top w:val="none" w:sz="0" w:space="0" w:color="auto"/>
        <w:left w:val="none" w:sz="0" w:space="0" w:color="auto"/>
        <w:bottom w:val="none" w:sz="0" w:space="0" w:color="auto"/>
        <w:right w:val="none" w:sz="0" w:space="0" w:color="auto"/>
      </w:divBdr>
    </w:div>
    <w:div w:id="809637962">
      <w:bodyDiv w:val="1"/>
      <w:marLeft w:val="0"/>
      <w:marRight w:val="0"/>
      <w:marTop w:val="0"/>
      <w:marBottom w:val="0"/>
      <w:divBdr>
        <w:top w:val="none" w:sz="0" w:space="0" w:color="auto"/>
        <w:left w:val="none" w:sz="0" w:space="0" w:color="auto"/>
        <w:bottom w:val="none" w:sz="0" w:space="0" w:color="auto"/>
        <w:right w:val="none" w:sz="0" w:space="0" w:color="auto"/>
      </w:divBdr>
      <w:divsChild>
        <w:div w:id="1078601298">
          <w:marLeft w:val="480"/>
          <w:marRight w:val="0"/>
          <w:marTop w:val="0"/>
          <w:marBottom w:val="0"/>
          <w:divBdr>
            <w:top w:val="none" w:sz="0" w:space="0" w:color="auto"/>
            <w:left w:val="none" w:sz="0" w:space="0" w:color="auto"/>
            <w:bottom w:val="none" w:sz="0" w:space="0" w:color="auto"/>
            <w:right w:val="none" w:sz="0" w:space="0" w:color="auto"/>
          </w:divBdr>
          <w:divsChild>
            <w:div w:id="21250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440">
      <w:bodyDiv w:val="1"/>
      <w:marLeft w:val="0"/>
      <w:marRight w:val="0"/>
      <w:marTop w:val="0"/>
      <w:marBottom w:val="0"/>
      <w:divBdr>
        <w:top w:val="none" w:sz="0" w:space="0" w:color="auto"/>
        <w:left w:val="none" w:sz="0" w:space="0" w:color="auto"/>
        <w:bottom w:val="none" w:sz="0" w:space="0" w:color="auto"/>
        <w:right w:val="none" w:sz="0" w:space="0" w:color="auto"/>
      </w:divBdr>
    </w:div>
    <w:div w:id="824128416">
      <w:bodyDiv w:val="1"/>
      <w:marLeft w:val="0"/>
      <w:marRight w:val="0"/>
      <w:marTop w:val="0"/>
      <w:marBottom w:val="0"/>
      <w:divBdr>
        <w:top w:val="none" w:sz="0" w:space="0" w:color="auto"/>
        <w:left w:val="none" w:sz="0" w:space="0" w:color="auto"/>
        <w:bottom w:val="none" w:sz="0" w:space="0" w:color="auto"/>
        <w:right w:val="none" w:sz="0" w:space="0" w:color="auto"/>
      </w:divBdr>
    </w:div>
    <w:div w:id="835923825">
      <w:bodyDiv w:val="1"/>
      <w:marLeft w:val="0"/>
      <w:marRight w:val="0"/>
      <w:marTop w:val="0"/>
      <w:marBottom w:val="0"/>
      <w:divBdr>
        <w:top w:val="none" w:sz="0" w:space="0" w:color="auto"/>
        <w:left w:val="none" w:sz="0" w:space="0" w:color="auto"/>
        <w:bottom w:val="none" w:sz="0" w:space="0" w:color="auto"/>
        <w:right w:val="none" w:sz="0" w:space="0" w:color="auto"/>
      </w:divBdr>
      <w:divsChild>
        <w:div w:id="121389162">
          <w:marLeft w:val="480"/>
          <w:marRight w:val="0"/>
          <w:marTop w:val="0"/>
          <w:marBottom w:val="0"/>
          <w:divBdr>
            <w:top w:val="none" w:sz="0" w:space="0" w:color="auto"/>
            <w:left w:val="none" w:sz="0" w:space="0" w:color="auto"/>
            <w:bottom w:val="none" w:sz="0" w:space="0" w:color="auto"/>
            <w:right w:val="none" w:sz="0" w:space="0" w:color="auto"/>
          </w:divBdr>
          <w:divsChild>
            <w:div w:id="13598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455">
      <w:bodyDiv w:val="1"/>
      <w:marLeft w:val="0"/>
      <w:marRight w:val="0"/>
      <w:marTop w:val="0"/>
      <w:marBottom w:val="0"/>
      <w:divBdr>
        <w:top w:val="none" w:sz="0" w:space="0" w:color="auto"/>
        <w:left w:val="none" w:sz="0" w:space="0" w:color="auto"/>
        <w:bottom w:val="none" w:sz="0" w:space="0" w:color="auto"/>
        <w:right w:val="none" w:sz="0" w:space="0" w:color="auto"/>
      </w:divBdr>
    </w:div>
    <w:div w:id="845946384">
      <w:bodyDiv w:val="1"/>
      <w:marLeft w:val="0"/>
      <w:marRight w:val="0"/>
      <w:marTop w:val="0"/>
      <w:marBottom w:val="0"/>
      <w:divBdr>
        <w:top w:val="none" w:sz="0" w:space="0" w:color="auto"/>
        <w:left w:val="none" w:sz="0" w:space="0" w:color="auto"/>
        <w:bottom w:val="none" w:sz="0" w:space="0" w:color="auto"/>
        <w:right w:val="none" w:sz="0" w:space="0" w:color="auto"/>
      </w:divBdr>
      <w:divsChild>
        <w:div w:id="71003585">
          <w:marLeft w:val="480"/>
          <w:marRight w:val="0"/>
          <w:marTop w:val="0"/>
          <w:marBottom w:val="0"/>
          <w:divBdr>
            <w:top w:val="none" w:sz="0" w:space="0" w:color="auto"/>
            <w:left w:val="none" w:sz="0" w:space="0" w:color="auto"/>
            <w:bottom w:val="none" w:sz="0" w:space="0" w:color="auto"/>
            <w:right w:val="none" w:sz="0" w:space="0" w:color="auto"/>
          </w:divBdr>
          <w:divsChild>
            <w:div w:id="10812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3419">
      <w:bodyDiv w:val="1"/>
      <w:marLeft w:val="0"/>
      <w:marRight w:val="0"/>
      <w:marTop w:val="0"/>
      <w:marBottom w:val="0"/>
      <w:divBdr>
        <w:top w:val="none" w:sz="0" w:space="0" w:color="auto"/>
        <w:left w:val="none" w:sz="0" w:space="0" w:color="auto"/>
        <w:bottom w:val="none" w:sz="0" w:space="0" w:color="auto"/>
        <w:right w:val="none" w:sz="0" w:space="0" w:color="auto"/>
      </w:divBdr>
    </w:div>
    <w:div w:id="860555853">
      <w:bodyDiv w:val="1"/>
      <w:marLeft w:val="0"/>
      <w:marRight w:val="0"/>
      <w:marTop w:val="0"/>
      <w:marBottom w:val="0"/>
      <w:divBdr>
        <w:top w:val="none" w:sz="0" w:space="0" w:color="auto"/>
        <w:left w:val="none" w:sz="0" w:space="0" w:color="auto"/>
        <w:bottom w:val="none" w:sz="0" w:space="0" w:color="auto"/>
        <w:right w:val="none" w:sz="0" w:space="0" w:color="auto"/>
      </w:divBdr>
      <w:divsChild>
        <w:div w:id="1194341558">
          <w:marLeft w:val="480"/>
          <w:marRight w:val="0"/>
          <w:marTop w:val="0"/>
          <w:marBottom w:val="0"/>
          <w:divBdr>
            <w:top w:val="none" w:sz="0" w:space="0" w:color="auto"/>
            <w:left w:val="none" w:sz="0" w:space="0" w:color="auto"/>
            <w:bottom w:val="none" w:sz="0" w:space="0" w:color="auto"/>
            <w:right w:val="none" w:sz="0" w:space="0" w:color="auto"/>
          </w:divBdr>
          <w:divsChild>
            <w:div w:id="431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131">
      <w:bodyDiv w:val="1"/>
      <w:marLeft w:val="0"/>
      <w:marRight w:val="0"/>
      <w:marTop w:val="0"/>
      <w:marBottom w:val="0"/>
      <w:divBdr>
        <w:top w:val="none" w:sz="0" w:space="0" w:color="auto"/>
        <w:left w:val="none" w:sz="0" w:space="0" w:color="auto"/>
        <w:bottom w:val="none" w:sz="0" w:space="0" w:color="auto"/>
        <w:right w:val="none" w:sz="0" w:space="0" w:color="auto"/>
      </w:divBdr>
      <w:divsChild>
        <w:div w:id="621615564">
          <w:marLeft w:val="480"/>
          <w:marRight w:val="0"/>
          <w:marTop w:val="0"/>
          <w:marBottom w:val="0"/>
          <w:divBdr>
            <w:top w:val="none" w:sz="0" w:space="0" w:color="auto"/>
            <w:left w:val="none" w:sz="0" w:space="0" w:color="auto"/>
            <w:bottom w:val="none" w:sz="0" w:space="0" w:color="auto"/>
            <w:right w:val="none" w:sz="0" w:space="0" w:color="auto"/>
          </w:divBdr>
          <w:divsChild>
            <w:div w:id="3579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93">
      <w:bodyDiv w:val="1"/>
      <w:marLeft w:val="0"/>
      <w:marRight w:val="0"/>
      <w:marTop w:val="0"/>
      <w:marBottom w:val="0"/>
      <w:divBdr>
        <w:top w:val="none" w:sz="0" w:space="0" w:color="auto"/>
        <w:left w:val="none" w:sz="0" w:space="0" w:color="auto"/>
        <w:bottom w:val="none" w:sz="0" w:space="0" w:color="auto"/>
        <w:right w:val="none" w:sz="0" w:space="0" w:color="auto"/>
      </w:divBdr>
      <w:divsChild>
        <w:div w:id="1978144467">
          <w:marLeft w:val="480"/>
          <w:marRight w:val="0"/>
          <w:marTop w:val="0"/>
          <w:marBottom w:val="0"/>
          <w:divBdr>
            <w:top w:val="none" w:sz="0" w:space="0" w:color="auto"/>
            <w:left w:val="none" w:sz="0" w:space="0" w:color="auto"/>
            <w:bottom w:val="none" w:sz="0" w:space="0" w:color="auto"/>
            <w:right w:val="none" w:sz="0" w:space="0" w:color="auto"/>
          </w:divBdr>
          <w:divsChild>
            <w:div w:id="16111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8276">
      <w:bodyDiv w:val="1"/>
      <w:marLeft w:val="0"/>
      <w:marRight w:val="0"/>
      <w:marTop w:val="0"/>
      <w:marBottom w:val="0"/>
      <w:divBdr>
        <w:top w:val="none" w:sz="0" w:space="0" w:color="auto"/>
        <w:left w:val="none" w:sz="0" w:space="0" w:color="auto"/>
        <w:bottom w:val="none" w:sz="0" w:space="0" w:color="auto"/>
        <w:right w:val="none" w:sz="0" w:space="0" w:color="auto"/>
      </w:divBdr>
    </w:div>
    <w:div w:id="908927701">
      <w:bodyDiv w:val="1"/>
      <w:marLeft w:val="0"/>
      <w:marRight w:val="0"/>
      <w:marTop w:val="0"/>
      <w:marBottom w:val="0"/>
      <w:divBdr>
        <w:top w:val="none" w:sz="0" w:space="0" w:color="auto"/>
        <w:left w:val="none" w:sz="0" w:space="0" w:color="auto"/>
        <w:bottom w:val="none" w:sz="0" w:space="0" w:color="auto"/>
        <w:right w:val="none" w:sz="0" w:space="0" w:color="auto"/>
      </w:divBdr>
      <w:divsChild>
        <w:div w:id="1489975325">
          <w:marLeft w:val="480"/>
          <w:marRight w:val="0"/>
          <w:marTop w:val="0"/>
          <w:marBottom w:val="0"/>
          <w:divBdr>
            <w:top w:val="none" w:sz="0" w:space="0" w:color="auto"/>
            <w:left w:val="none" w:sz="0" w:space="0" w:color="auto"/>
            <w:bottom w:val="none" w:sz="0" w:space="0" w:color="auto"/>
            <w:right w:val="none" w:sz="0" w:space="0" w:color="auto"/>
          </w:divBdr>
          <w:divsChild>
            <w:div w:id="656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700">
      <w:bodyDiv w:val="1"/>
      <w:marLeft w:val="0"/>
      <w:marRight w:val="0"/>
      <w:marTop w:val="0"/>
      <w:marBottom w:val="0"/>
      <w:divBdr>
        <w:top w:val="none" w:sz="0" w:space="0" w:color="auto"/>
        <w:left w:val="none" w:sz="0" w:space="0" w:color="auto"/>
        <w:bottom w:val="none" w:sz="0" w:space="0" w:color="auto"/>
        <w:right w:val="none" w:sz="0" w:space="0" w:color="auto"/>
      </w:divBdr>
      <w:divsChild>
        <w:div w:id="1900357756">
          <w:marLeft w:val="480"/>
          <w:marRight w:val="0"/>
          <w:marTop w:val="0"/>
          <w:marBottom w:val="0"/>
          <w:divBdr>
            <w:top w:val="none" w:sz="0" w:space="0" w:color="auto"/>
            <w:left w:val="none" w:sz="0" w:space="0" w:color="auto"/>
            <w:bottom w:val="none" w:sz="0" w:space="0" w:color="auto"/>
            <w:right w:val="none" w:sz="0" w:space="0" w:color="auto"/>
          </w:divBdr>
          <w:divsChild>
            <w:div w:id="19985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7270">
      <w:bodyDiv w:val="1"/>
      <w:marLeft w:val="0"/>
      <w:marRight w:val="0"/>
      <w:marTop w:val="0"/>
      <w:marBottom w:val="0"/>
      <w:divBdr>
        <w:top w:val="none" w:sz="0" w:space="0" w:color="auto"/>
        <w:left w:val="none" w:sz="0" w:space="0" w:color="auto"/>
        <w:bottom w:val="none" w:sz="0" w:space="0" w:color="auto"/>
        <w:right w:val="none" w:sz="0" w:space="0" w:color="auto"/>
      </w:divBdr>
    </w:div>
    <w:div w:id="990015627">
      <w:bodyDiv w:val="1"/>
      <w:marLeft w:val="0"/>
      <w:marRight w:val="0"/>
      <w:marTop w:val="0"/>
      <w:marBottom w:val="0"/>
      <w:divBdr>
        <w:top w:val="none" w:sz="0" w:space="0" w:color="auto"/>
        <w:left w:val="none" w:sz="0" w:space="0" w:color="auto"/>
        <w:bottom w:val="none" w:sz="0" w:space="0" w:color="auto"/>
        <w:right w:val="none" w:sz="0" w:space="0" w:color="auto"/>
      </w:divBdr>
      <w:divsChild>
        <w:div w:id="1927497267">
          <w:marLeft w:val="480"/>
          <w:marRight w:val="0"/>
          <w:marTop w:val="0"/>
          <w:marBottom w:val="0"/>
          <w:divBdr>
            <w:top w:val="none" w:sz="0" w:space="0" w:color="auto"/>
            <w:left w:val="none" w:sz="0" w:space="0" w:color="auto"/>
            <w:bottom w:val="none" w:sz="0" w:space="0" w:color="auto"/>
            <w:right w:val="none" w:sz="0" w:space="0" w:color="auto"/>
          </w:divBdr>
          <w:divsChild>
            <w:div w:id="1061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5651">
      <w:bodyDiv w:val="1"/>
      <w:marLeft w:val="0"/>
      <w:marRight w:val="0"/>
      <w:marTop w:val="0"/>
      <w:marBottom w:val="0"/>
      <w:divBdr>
        <w:top w:val="none" w:sz="0" w:space="0" w:color="auto"/>
        <w:left w:val="none" w:sz="0" w:space="0" w:color="auto"/>
        <w:bottom w:val="none" w:sz="0" w:space="0" w:color="auto"/>
        <w:right w:val="none" w:sz="0" w:space="0" w:color="auto"/>
      </w:divBdr>
      <w:divsChild>
        <w:div w:id="286593283">
          <w:marLeft w:val="480"/>
          <w:marRight w:val="0"/>
          <w:marTop w:val="0"/>
          <w:marBottom w:val="0"/>
          <w:divBdr>
            <w:top w:val="none" w:sz="0" w:space="0" w:color="auto"/>
            <w:left w:val="none" w:sz="0" w:space="0" w:color="auto"/>
            <w:bottom w:val="none" w:sz="0" w:space="0" w:color="auto"/>
            <w:right w:val="none" w:sz="0" w:space="0" w:color="auto"/>
          </w:divBdr>
          <w:divsChild>
            <w:div w:id="3059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5471">
      <w:bodyDiv w:val="1"/>
      <w:marLeft w:val="0"/>
      <w:marRight w:val="0"/>
      <w:marTop w:val="0"/>
      <w:marBottom w:val="0"/>
      <w:divBdr>
        <w:top w:val="none" w:sz="0" w:space="0" w:color="auto"/>
        <w:left w:val="none" w:sz="0" w:space="0" w:color="auto"/>
        <w:bottom w:val="none" w:sz="0" w:space="0" w:color="auto"/>
        <w:right w:val="none" w:sz="0" w:space="0" w:color="auto"/>
      </w:divBdr>
    </w:div>
    <w:div w:id="1014116127">
      <w:bodyDiv w:val="1"/>
      <w:marLeft w:val="0"/>
      <w:marRight w:val="0"/>
      <w:marTop w:val="0"/>
      <w:marBottom w:val="0"/>
      <w:divBdr>
        <w:top w:val="none" w:sz="0" w:space="0" w:color="auto"/>
        <w:left w:val="none" w:sz="0" w:space="0" w:color="auto"/>
        <w:bottom w:val="none" w:sz="0" w:space="0" w:color="auto"/>
        <w:right w:val="none" w:sz="0" w:space="0" w:color="auto"/>
      </w:divBdr>
    </w:div>
    <w:div w:id="1016077054">
      <w:bodyDiv w:val="1"/>
      <w:marLeft w:val="0"/>
      <w:marRight w:val="0"/>
      <w:marTop w:val="0"/>
      <w:marBottom w:val="0"/>
      <w:divBdr>
        <w:top w:val="none" w:sz="0" w:space="0" w:color="auto"/>
        <w:left w:val="none" w:sz="0" w:space="0" w:color="auto"/>
        <w:bottom w:val="none" w:sz="0" w:space="0" w:color="auto"/>
        <w:right w:val="none" w:sz="0" w:space="0" w:color="auto"/>
      </w:divBdr>
      <w:divsChild>
        <w:div w:id="707072203">
          <w:marLeft w:val="480"/>
          <w:marRight w:val="0"/>
          <w:marTop w:val="0"/>
          <w:marBottom w:val="0"/>
          <w:divBdr>
            <w:top w:val="none" w:sz="0" w:space="0" w:color="auto"/>
            <w:left w:val="none" w:sz="0" w:space="0" w:color="auto"/>
            <w:bottom w:val="none" w:sz="0" w:space="0" w:color="auto"/>
            <w:right w:val="none" w:sz="0" w:space="0" w:color="auto"/>
          </w:divBdr>
          <w:divsChild>
            <w:div w:id="16835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2">
      <w:bodyDiv w:val="1"/>
      <w:marLeft w:val="0"/>
      <w:marRight w:val="0"/>
      <w:marTop w:val="0"/>
      <w:marBottom w:val="0"/>
      <w:divBdr>
        <w:top w:val="none" w:sz="0" w:space="0" w:color="auto"/>
        <w:left w:val="none" w:sz="0" w:space="0" w:color="auto"/>
        <w:bottom w:val="none" w:sz="0" w:space="0" w:color="auto"/>
        <w:right w:val="none" w:sz="0" w:space="0" w:color="auto"/>
      </w:divBdr>
      <w:divsChild>
        <w:div w:id="1703479622">
          <w:marLeft w:val="480"/>
          <w:marRight w:val="0"/>
          <w:marTop w:val="0"/>
          <w:marBottom w:val="0"/>
          <w:divBdr>
            <w:top w:val="none" w:sz="0" w:space="0" w:color="auto"/>
            <w:left w:val="none" w:sz="0" w:space="0" w:color="auto"/>
            <w:bottom w:val="none" w:sz="0" w:space="0" w:color="auto"/>
            <w:right w:val="none" w:sz="0" w:space="0" w:color="auto"/>
          </w:divBdr>
          <w:divsChild>
            <w:div w:id="11862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69">
      <w:bodyDiv w:val="1"/>
      <w:marLeft w:val="0"/>
      <w:marRight w:val="0"/>
      <w:marTop w:val="0"/>
      <w:marBottom w:val="0"/>
      <w:divBdr>
        <w:top w:val="none" w:sz="0" w:space="0" w:color="auto"/>
        <w:left w:val="none" w:sz="0" w:space="0" w:color="auto"/>
        <w:bottom w:val="none" w:sz="0" w:space="0" w:color="auto"/>
        <w:right w:val="none" w:sz="0" w:space="0" w:color="auto"/>
      </w:divBdr>
    </w:div>
    <w:div w:id="1078016439">
      <w:bodyDiv w:val="1"/>
      <w:marLeft w:val="0"/>
      <w:marRight w:val="0"/>
      <w:marTop w:val="0"/>
      <w:marBottom w:val="0"/>
      <w:divBdr>
        <w:top w:val="none" w:sz="0" w:space="0" w:color="auto"/>
        <w:left w:val="none" w:sz="0" w:space="0" w:color="auto"/>
        <w:bottom w:val="none" w:sz="0" w:space="0" w:color="auto"/>
        <w:right w:val="none" w:sz="0" w:space="0" w:color="auto"/>
      </w:divBdr>
      <w:divsChild>
        <w:div w:id="1477449704">
          <w:marLeft w:val="480"/>
          <w:marRight w:val="0"/>
          <w:marTop w:val="0"/>
          <w:marBottom w:val="0"/>
          <w:divBdr>
            <w:top w:val="none" w:sz="0" w:space="0" w:color="auto"/>
            <w:left w:val="none" w:sz="0" w:space="0" w:color="auto"/>
            <w:bottom w:val="none" w:sz="0" w:space="0" w:color="auto"/>
            <w:right w:val="none" w:sz="0" w:space="0" w:color="auto"/>
          </w:divBdr>
          <w:divsChild>
            <w:div w:id="17010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8907">
      <w:bodyDiv w:val="1"/>
      <w:marLeft w:val="0"/>
      <w:marRight w:val="0"/>
      <w:marTop w:val="0"/>
      <w:marBottom w:val="0"/>
      <w:divBdr>
        <w:top w:val="none" w:sz="0" w:space="0" w:color="auto"/>
        <w:left w:val="none" w:sz="0" w:space="0" w:color="auto"/>
        <w:bottom w:val="none" w:sz="0" w:space="0" w:color="auto"/>
        <w:right w:val="none" w:sz="0" w:space="0" w:color="auto"/>
      </w:divBdr>
    </w:div>
    <w:div w:id="1080561964">
      <w:bodyDiv w:val="1"/>
      <w:marLeft w:val="0"/>
      <w:marRight w:val="0"/>
      <w:marTop w:val="0"/>
      <w:marBottom w:val="0"/>
      <w:divBdr>
        <w:top w:val="none" w:sz="0" w:space="0" w:color="auto"/>
        <w:left w:val="none" w:sz="0" w:space="0" w:color="auto"/>
        <w:bottom w:val="none" w:sz="0" w:space="0" w:color="auto"/>
        <w:right w:val="none" w:sz="0" w:space="0" w:color="auto"/>
      </w:divBdr>
    </w:div>
    <w:div w:id="1090350865">
      <w:bodyDiv w:val="1"/>
      <w:marLeft w:val="0"/>
      <w:marRight w:val="0"/>
      <w:marTop w:val="0"/>
      <w:marBottom w:val="0"/>
      <w:divBdr>
        <w:top w:val="none" w:sz="0" w:space="0" w:color="auto"/>
        <w:left w:val="none" w:sz="0" w:space="0" w:color="auto"/>
        <w:bottom w:val="none" w:sz="0" w:space="0" w:color="auto"/>
        <w:right w:val="none" w:sz="0" w:space="0" w:color="auto"/>
      </w:divBdr>
    </w:div>
    <w:div w:id="1094133088">
      <w:bodyDiv w:val="1"/>
      <w:marLeft w:val="0"/>
      <w:marRight w:val="0"/>
      <w:marTop w:val="0"/>
      <w:marBottom w:val="0"/>
      <w:divBdr>
        <w:top w:val="none" w:sz="0" w:space="0" w:color="auto"/>
        <w:left w:val="none" w:sz="0" w:space="0" w:color="auto"/>
        <w:bottom w:val="none" w:sz="0" w:space="0" w:color="auto"/>
        <w:right w:val="none" w:sz="0" w:space="0" w:color="auto"/>
      </w:divBdr>
    </w:div>
    <w:div w:id="1095786231">
      <w:bodyDiv w:val="1"/>
      <w:marLeft w:val="0"/>
      <w:marRight w:val="0"/>
      <w:marTop w:val="0"/>
      <w:marBottom w:val="0"/>
      <w:divBdr>
        <w:top w:val="none" w:sz="0" w:space="0" w:color="auto"/>
        <w:left w:val="none" w:sz="0" w:space="0" w:color="auto"/>
        <w:bottom w:val="none" w:sz="0" w:space="0" w:color="auto"/>
        <w:right w:val="none" w:sz="0" w:space="0" w:color="auto"/>
      </w:divBdr>
    </w:div>
    <w:div w:id="1142774481">
      <w:bodyDiv w:val="1"/>
      <w:marLeft w:val="0"/>
      <w:marRight w:val="0"/>
      <w:marTop w:val="0"/>
      <w:marBottom w:val="0"/>
      <w:divBdr>
        <w:top w:val="none" w:sz="0" w:space="0" w:color="auto"/>
        <w:left w:val="none" w:sz="0" w:space="0" w:color="auto"/>
        <w:bottom w:val="none" w:sz="0" w:space="0" w:color="auto"/>
        <w:right w:val="none" w:sz="0" w:space="0" w:color="auto"/>
      </w:divBdr>
    </w:div>
    <w:div w:id="1159425390">
      <w:bodyDiv w:val="1"/>
      <w:marLeft w:val="0"/>
      <w:marRight w:val="0"/>
      <w:marTop w:val="0"/>
      <w:marBottom w:val="0"/>
      <w:divBdr>
        <w:top w:val="none" w:sz="0" w:space="0" w:color="auto"/>
        <w:left w:val="none" w:sz="0" w:space="0" w:color="auto"/>
        <w:bottom w:val="none" w:sz="0" w:space="0" w:color="auto"/>
        <w:right w:val="none" w:sz="0" w:space="0" w:color="auto"/>
      </w:divBdr>
      <w:divsChild>
        <w:div w:id="893661403">
          <w:marLeft w:val="480"/>
          <w:marRight w:val="0"/>
          <w:marTop w:val="0"/>
          <w:marBottom w:val="0"/>
          <w:divBdr>
            <w:top w:val="none" w:sz="0" w:space="0" w:color="auto"/>
            <w:left w:val="none" w:sz="0" w:space="0" w:color="auto"/>
            <w:bottom w:val="none" w:sz="0" w:space="0" w:color="auto"/>
            <w:right w:val="none" w:sz="0" w:space="0" w:color="auto"/>
          </w:divBdr>
          <w:divsChild>
            <w:div w:id="1786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5262">
      <w:bodyDiv w:val="1"/>
      <w:marLeft w:val="0"/>
      <w:marRight w:val="0"/>
      <w:marTop w:val="0"/>
      <w:marBottom w:val="0"/>
      <w:divBdr>
        <w:top w:val="none" w:sz="0" w:space="0" w:color="auto"/>
        <w:left w:val="none" w:sz="0" w:space="0" w:color="auto"/>
        <w:bottom w:val="none" w:sz="0" w:space="0" w:color="auto"/>
        <w:right w:val="none" w:sz="0" w:space="0" w:color="auto"/>
      </w:divBdr>
    </w:div>
    <w:div w:id="1170564363">
      <w:bodyDiv w:val="1"/>
      <w:marLeft w:val="0"/>
      <w:marRight w:val="0"/>
      <w:marTop w:val="0"/>
      <w:marBottom w:val="0"/>
      <w:divBdr>
        <w:top w:val="none" w:sz="0" w:space="0" w:color="auto"/>
        <w:left w:val="none" w:sz="0" w:space="0" w:color="auto"/>
        <w:bottom w:val="none" w:sz="0" w:space="0" w:color="auto"/>
        <w:right w:val="none" w:sz="0" w:space="0" w:color="auto"/>
      </w:divBdr>
      <w:divsChild>
        <w:div w:id="60911919">
          <w:marLeft w:val="480"/>
          <w:marRight w:val="0"/>
          <w:marTop w:val="0"/>
          <w:marBottom w:val="0"/>
          <w:divBdr>
            <w:top w:val="none" w:sz="0" w:space="0" w:color="auto"/>
            <w:left w:val="none" w:sz="0" w:space="0" w:color="auto"/>
            <w:bottom w:val="none" w:sz="0" w:space="0" w:color="auto"/>
            <w:right w:val="none" w:sz="0" w:space="0" w:color="auto"/>
          </w:divBdr>
          <w:divsChild>
            <w:div w:id="13376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0815">
      <w:bodyDiv w:val="1"/>
      <w:marLeft w:val="0"/>
      <w:marRight w:val="0"/>
      <w:marTop w:val="0"/>
      <w:marBottom w:val="0"/>
      <w:divBdr>
        <w:top w:val="none" w:sz="0" w:space="0" w:color="auto"/>
        <w:left w:val="none" w:sz="0" w:space="0" w:color="auto"/>
        <w:bottom w:val="none" w:sz="0" w:space="0" w:color="auto"/>
        <w:right w:val="none" w:sz="0" w:space="0" w:color="auto"/>
      </w:divBdr>
    </w:div>
    <w:div w:id="1217357360">
      <w:bodyDiv w:val="1"/>
      <w:marLeft w:val="0"/>
      <w:marRight w:val="0"/>
      <w:marTop w:val="0"/>
      <w:marBottom w:val="0"/>
      <w:divBdr>
        <w:top w:val="none" w:sz="0" w:space="0" w:color="auto"/>
        <w:left w:val="none" w:sz="0" w:space="0" w:color="auto"/>
        <w:bottom w:val="none" w:sz="0" w:space="0" w:color="auto"/>
        <w:right w:val="none" w:sz="0" w:space="0" w:color="auto"/>
      </w:divBdr>
    </w:div>
    <w:div w:id="1222598673">
      <w:bodyDiv w:val="1"/>
      <w:marLeft w:val="0"/>
      <w:marRight w:val="0"/>
      <w:marTop w:val="0"/>
      <w:marBottom w:val="0"/>
      <w:divBdr>
        <w:top w:val="none" w:sz="0" w:space="0" w:color="auto"/>
        <w:left w:val="none" w:sz="0" w:space="0" w:color="auto"/>
        <w:bottom w:val="none" w:sz="0" w:space="0" w:color="auto"/>
        <w:right w:val="none" w:sz="0" w:space="0" w:color="auto"/>
      </w:divBdr>
    </w:div>
    <w:div w:id="1229993957">
      <w:bodyDiv w:val="1"/>
      <w:marLeft w:val="0"/>
      <w:marRight w:val="0"/>
      <w:marTop w:val="0"/>
      <w:marBottom w:val="0"/>
      <w:divBdr>
        <w:top w:val="none" w:sz="0" w:space="0" w:color="auto"/>
        <w:left w:val="none" w:sz="0" w:space="0" w:color="auto"/>
        <w:bottom w:val="none" w:sz="0" w:space="0" w:color="auto"/>
        <w:right w:val="none" w:sz="0" w:space="0" w:color="auto"/>
      </w:divBdr>
      <w:divsChild>
        <w:div w:id="1731614791">
          <w:marLeft w:val="480"/>
          <w:marRight w:val="0"/>
          <w:marTop w:val="0"/>
          <w:marBottom w:val="0"/>
          <w:divBdr>
            <w:top w:val="none" w:sz="0" w:space="0" w:color="auto"/>
            <w:left w:val="none" w:sz="0" w:space="0" w:color="auto"/>
            <w:bottom w:val="none" w:sz="0" w:space="0" w:color="auto"/>
            <w:right w:val="none" w:sz="0" w:space="0" w:color="auto"/>
          </w:divBdr>
          <w:divsChild>
            <w:div w:id="10930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2658">
      <w:bodyDiv w:val="1"/>
      <w:marLeft w:val="0"/>
      <w:marRight w:val="0"/>
      <w:marTop w:val="0"/>
      <w:marBottom w:val="0"/>
      <w:divBdr>
        <w:top w:val="none" w:sz="0" w:space="0" w:color="auto"/>
        <w:left w:val="none" w:sz="0" w:space="0" w:color="auto"/>
        <w:bottom w:val="none" w:sz="0" w:space="0" w:color="auto"/>
        <w:right w:val="none" w:sz="0" w:space="0" w:color="auto"/>
      </w:divBdr>
    </w:div>
    <w:div w:id="1264924064">
      <w:bodyDiv w:val="1"/>
      <w:marLeft w:val="0"/>
      <w:marRight w:val="0"/>
      <w:marTop w:val="0"/>
      <w:marBottom w:val="0"/>
      <w:divBdr>
        <w:top w:val="none" w:sz="0" w:space="0" w:color="auto"/>
        <w:left w:val="none" w:sz="0" w:space="0" w:color="auto"/>
        <w:bottom w:val="none" w:sz="0" w:space="0" w:color="auto"/>
        <w:right w:val="none" w:sz="0" w:space="0" w:color="auto"/>
      </w:divBdr>
    </w:div>
    <w:div w:id="1269311773">
      <w:bodyDiv w:val="1"/>
      <w:marLeft w:val="0"/>
      <w:marRight w:val="0"/>
      <w:marTop w:val="0"/>
      <w:marBottom w:val="0"/>
      <w:divBdr>
        <w:top w:val="none" w:sz="0" w:space="0" w:color="auto"/>
        <w:left w:val="none" w:sz="0" w:space="0" w:color="auto"/>
        <w:bottom w:val="none" w:sz="0" w:space="0" w:color="auto"/>
        <w:right w:val="none" w:sz="0" w:space="0" w:color="auto"/>
      </w:divBdr>
      <w:divsChild>
        <w:div w:id="775952925">
          <w:marLeft w:val="480"/>
          <w:marRight w:val="0"/>
          <w:marTop w:val="0"/>
          <w:marBottom w:val="0"/>
          <w:divBdr>
            <w:top w:val="none" w:sz="0" w:space="0" w:color="auto"/>
            <w:left w:val="none" w:sz="0" w:space="0" w:color="auto"/>
            <w:bottom w:val="none" w:sz="0" w:space="0" w:color="auto"/>
            <w:right w:val="none" w:sz="0" w:space="0" w:color="auto"/>
          </w:divBdr>
          <w:divsChild>
            <w:div w:id="10378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8863">
      <w:bodyDiv w:val="1"/>
      <w:marLeft w:val="0"/>
      <w:marRight w:val="0"/>
      <w:marTop w:val="0"/>
      <w:marBottom w:val="0"/>
      <w:divBdr>
        <w:top w:val="none" w:sz="0" w:space="0" w:color="auto"/>
        <w:left w:val="none" w:sz="0" w:space="0" w:color="auto"/>
        <w:bottom w:val="none" w:sz="0" w:space="0" w:color="auto"/>
        <w:right w:val="none" w:sz="0" w:space="0" w:color="auto"/>
      </w:divBdr>
      <w:divsChild>
        <w:div w:id="928736925">
          <w:marLeft w:val="480"/>
          <w:marRight w:val="0"/>
          <w:marTop w:val="0"/>
          <w:marBottom w:val="0"/>
          <w:divBdr>
            <w:top w:val="none" w:sz="0" w:space="0" w:color="auto"/>
            <w:left w:val="none" w:sz="0" w:space="0" w:color="auto"/>
            <w:bottom w:val="none" w:sz="0" w:space="0" w:color="auto"/>
            <w:right w:val="none" w:sz="0" w:space="0" w:color="auto"/>
          </w:divBdr>
          <w:divsChild>
            <w:div w:id="94403250">
              <w:marLeft w:val="0"/>
              <w:marRight w:val="0"/>
              <w:marTop w:val="0"/>
              <w:marBottom w:val="0"/>
              <w:divBdr>
                <w:top w:val="none" w:sz="0" w:space="0" w:color="auto"/>
                <w:left w:val="none" w:sz="0" w:space="0" w:color="auto"/>
                <w:bottom w:val="none" w:sz="0" w:space="0" w:color="auto"/>
                <w:right w:val="none" w:sz="0" w:space="0" w:color="auto"/>
              </w:divBdr>
            </w:div>
            <w:div w:id="154955889">
              <w:marLeft w:val="0"/>
              <w:marRight w:val="0"/>
              <w:marTop w:val="0"/>
              <w:marBottom w:val="0"/>
              <w:divBdr>
                <w:top w:val="none" w:sz="0" w:space="0" w:color="auto"/>
                <w:left w:val="none" w:sz="0" w:space="0" w:color="auto"/>
                <w:bottom w:val="none" w:sz="0" w:space="0" w:color="auto"/>
                <w:right w:val="none" w:sz="0" w:space="0" w:color="auto"/>
              </w:divBdr>
            </w:div>
            <w:div w:id="167061805">
              <w:marLeft w:val="0"/>
              <w:marRight w:val="0"/>
              <w:marTop w:val="0"/>
              <w:marBottom w:val="0"/>
              <w:divBdr>
                <w:top w:val="none" w:sz="0" w:space="0" w:color="auto"/>
                <w:left w:val="none" w:sz="0" w:space="0" w:color="auto"/>
                <w:bottom w:val="none" w:sz="0" w:space="0" w:color="auto"/>
                <w:right w:val="none" w:sz="0" w:space="0" w:color="auto"/>
              </w:divBdr>
            </w:div>
            <w:div w:id="173764070">
              <w:marLeft w:val="0"/>
              <w:marRight w:val="0"/>
              <w:marTop w:val="0"/>
              <w:marBottom w:val="0"/>
              <w:divBdr>
                <w:top w:val="none" w:sz="0" w:space="0" w:color="auto"/>
                <w:left w:val="none" w:sz="0" w:space="0" w:color="auto"/>
                <w:bottom w:val="none" w:sz="0" w:space="0" w:color="auto"/>
                <w:right w:val="none" w:sz="0" w:space="0" w:color="auto"/>
              </w:divBdr>
            </w:div>
            <w:div w:id="195394862">
              <w:marLeft w:val="0"/>
              <w:marRight w:val="0"/>
              <w:marTop w:val="0"/>
              <w:marBottom w:val="0"/>
              <w:divBdr>
                <w:top w:val="none" w:sz="0" w:space="0" w:color="auto"/>
                <w:left w:val="none" w:sz="0" w:space="0" w:color="auto"/>
                <w:bottom w:val="none" w:sz="0" w:space="0" w:color="auto"/>
                <w:right w:val="none" w:sz="0" w:space="0" w:color="auto"/>
              </w:divBdr>
            </w:div>
            <w:div w:id="241990782">
              <w:marLeft w:val="0"/>
              <w:marRight w:val="0"/>
              <w:marTop w:val="0"/>
              <w:marBottom w:val="0"/>
              <w:divBdr>
                <w:top w:val="none" w:sz="0" w:space="0" w:color="auto"/>
                <w:left w:val="none" w:sz="0" w:space="0" w:color="auto"/>
                <w:bottom w:val="none" w:sz="0" w:space="0" w:color="auto"/>
                <w:right w:val="none" w:sz="0" w:space="0" w:color="auto"/>
              </w:divBdr>
            </w:div>
            <w:div w:id="324824418">
              <w:marLeft w:val="0"/>
              <w:marRight w:val="0"/>
              <w:marTop w:val="0"/>
              <w:marBottom w:val="0"/>
              <w:divBdr>
                <w:top w:val="none" w:sz="0" w:space="0" w:color="auto"/>
                <w:left w:val="none" w:sz="0" w:space="0" w:color="auto"/>
                <w:bottom w:val="none" w:sz="0" w:space="0" w:color="auto"/>
                <w:right w:val="none" w:sz="0" w:space="0" w:color="auto"/>
              </w:divBdr>
            </w:div>
            <w:div w:id="348720323">
              <w:marLeft w:val="0"/>
              <w:marRight w:val="0"/>
              <w:marTop w:val="0"/>
              <w:marBottom w:val="0"/>
              <w:divBdr>
                <w:top w:val="none" w:sz="0" w:space="0" w:color="auto"/>
                <w:left w:val="none" w:sz="0" w:space="0" w:color="auto"/>
                <w:bottom w:val="none" w:sz="0" w:space="0" w:color="auto"/>
                <w:right w:val="none" w:sz="0" w:space="0" w:color="auto"/>
              </w:divBdr>
            </w:div>
            <w:div w:id="391927035">
              <w:marLeft w:val="0"/>
              <w:marRight w:val="0"/>
              <w:marTop w:val="0"/>
              <w:marBottom w:val="0"/>
              <w:divBdr>
                <w:top w:val="none" w:sz="0" w:space="0" w:color="auto"/>
                <w:left w:val="none" w:sz="0" w:space="0" w:color="auto"/>
                <w:bottom w:val="none" w:sz="0" w:space="0" w:color="auto"/>
                <w:right w:val="none" w:sz="0" w:space="0" w:color="auto"/>
              </w:divBdr>
            </w:div>
            <w:div w:id="407268419">
              <w:marLeft w:val="0"/>
              <w:marRight w:val="0"/>
              <w:marTop w:val="0"/>
              <w:marBottom w:val="0"/>
              <w:divBdr>
                <w:top w:val="none" w:sz="0" w:space="0" w:color="auto"/>
                <w:left w:val="none" w:sz="0" w:space="0" w:color="auto"/>
                <w:bottom w:val="none" w:sz="0" w:space="0" w:color="auto"/>
                <w:right w:val="none" w:sz="0" w:space="0" w:color="auto"/>
              </w:divBdr>
            </w:div>
            <w:div w:id="491718718">
              <w:marLeft w:val="0"/>
              <w:marRight w:val="0"/>
              <w:marTop w:val="0"/>
              <w:marBottom w:val="0"/>
              <w:divBdr>
                <w:top w:val="none" w:sz="0" w:space="0" w:color="auto"/>
                <w:left w:val="none" w:sz="0" w:space="0" w:color="auto"/>
                <w:bottom w:val="none" w:sz="0" w:space="0" w:color="auto"/>
                <w:right w:val="none" w:sz="0" w:space="0" w:color="auto"/>
              </w:divBdr>
            </w:div>
            <w:div w:id="501238701">
              <w:marLeft w:val="0"/>
              <w:marRight w:val="0"/>
              <w:marTop w:val="0"/>
              <w:marBottom w:val="0"/>
              <w:divBdr>
                <w:top w:val="none" w:sz="0" w:space="0" w:color="auto"/>
                <w:left w:val="none" w:sz="0" w:space="0" w:color="auto"/>
                <w:bottom w:val="none" w:sz="0" w:space="0" w:color="auto"/>
                <w:right w:val="none" w:sz="0" w:space="0" w:color="auto"/>
              </w:divBdr>
            </w:div>
            <w:div w:id="549877167">
              <w:marLeft w:val="0"/>
              <w:marRight w:val="0"/>
              <w:marTop w:val="0"/>
              <w:marBottom w:val="0"/>
              <w:divBdr>
                <w:top w:val="none" w:sz="0" w:space="0" w:color="auto"/>
                <w:left w:val="none" w:sz="0" w:space="0" w:color="auto"/>
                <w:bottom w:val="none" w:sz="0" w:space="0" w:color="auto"/>
                <w:right w:val="none" w:sz="0" w:space="0" w:color="auto"/>
              </w:divBdr>
            </w:div>
            <w:div w:id="668751633">
              <w:marLeft w:val="0"/>
              <w:marRight w:val="0"/>
              <w:marTop w:val="0"/>
              <w:marBottom w:val="0"/>
              <w:divBdr>
                <w:top w:val="none" w:sz="0" w:space="0" w:color="auto"/>
                <w:left w:val="none" w:sz="0" w:space="0" w:color="auto"/>
                <w:bottom w:val="none" w:sz="0" w:space="0" w:color="auto"/>
                <w:right w:val="none" w:sz="0" w:space="0" w:color="auto"/>
              </w:divBdr>
            </w:div>
            <w:div w:id="726152513">
              <w:marLeft w:val="0"/>
              <w:marRight w:val="0"/>
              <w:marTop w:val="0"/>
              <w:marBottom w:val="0"/>
              <w:divBdr>
                <w:top w:val="none" w:sz="0" w:space="0" w:color="auto"/>
                <w:left w:val="none" w:sz="0" w:space="0" w:color="auto"/>
                <w:bottom w:val="none" w:sz="0" w:space="0" w:color="auto"/>
                <w:right w:val="none" w:sz="0" w:space="0" w:color="auto"/>
              </w:divBdr>
            </w:div>
            <w:div w:id="806430341">
              <w:marLeft w:val="0"/>
              <w:marRight w:val="0"/>
              <w:marTop w:val="0"/>
              <w:marBottom w:val="0"/>
              <w:divBdr>
                <w:top w:val="none" w:sz="0" w:space="0" w:color="auto"/>
                <w:left w:val="none" w:sz="0" w:space="0" w:color="auto"/>
                <w:bottom w:val="none" w:sz="0" w:space="0" w:color="auto"/>
                <w:right w:val="none" w:sz="0" w:space="0" w:color="auto"/>
              </w:divBdr>
            </w:div>
            <w:div w:id="898591207">
              <w:marLeft w:val="0"/>
              <w:marRight w:val="0"/>
              <w:marTop w:val="0"/>
              <w:marBottom w:val="0"/>
              <w:divBdr>
                <w:top w:val="none" w:sz="0" w:space="0" w:color="auto"/>
                <w:left w:val="none" w:sz="0" w:space="0" w:color="auto"/>
                <w:bottom w:val="none" w:sz="0" w:space="0" w:color="auto"/>
                <w:right w:val="none" w:sz="0" w:space="0" w:color="auto"/>
              </w:divBdr>
            </w:div>
            <w:div w:id="908727541">
              <w:marLeft w:val="0"/>
              <w:marRight w:val="0"/>
              <w:marTop w:val="0"/>
              <w:marBottom w:val="0"/>
              <w:divBdr>
                <w:top w:val="none" w:sz="0" w:space="0" w:color="auto"/>
                <w:left w:val="none" w:sz="0" w:space="0" w:color="auto"/>
                <w:bottom w:val="none" w:sz="0" w:space="0" w:color="auto"/>
                <w:right w:val="none" w:sz="0" w:space="0" w:color="auto"/>
              </w:divBdr>
            </w:div>
            <w:div w:id="965626426">
              <w:marLeft w:val="0"/>
              <w:marRight w:val="0"/>
              <w:marTop w:val="0"/>
              <w:marBottom w:val="0"/>
              <w:divBdr>
                <w:top w:val="none" w:sz="0" w:space="0" w:color="auto"/>
                <w:left w:val="none" w:sz="0" w:space="0" w:color="auto"/>
                <w:bottom w:val="none" w:sz="0" w:space="0" w:color="auto"/>
                <w:right w:val="none" w:sz="0" w:space="0" w:color="auto"/>
              </w:divBdr>
            </w:div>
            <w:div w:id="1102871946">
              <w:marLeft w:val="0"/>
              <w:marRight w:val="0"/>
              <w:marTop w:val="0"/>
              <w:marBottom w:val="0"/>
              <w:divBdr>
                <w:top w:val="none" w:sz="0" w:space="0" w:color="auto"/>
                <w:left w:val="none" w:sz="0" w:space="0" w:color="auto"/>
                <w:bottom w:val="none" w:sz="0" w:space="0" w:color="auto"/>
                <w:right w:val="none" w:sz="0" w:space="0" w:color="auto"/>
              </w:divBdr>
            </w:div>
            <w:div w:id="1158107621">
              <w:marLeft w:val="0"/>
              <w:marRight w:val="0"/>
              <w:marTop w:val="0"/>
              <w:marBottom w:val="0"/>
              <w:divBdr>
                <w:top w:val="none" w:sz="0" w:space="0" w:color="auto"/>
                <w:left w:val="none" w:sz="0" w:space="0" w:color="auto"/>
                <w:bottom w:val="none" w:sz="0" w:space="0" w:color="auto"/>
                <w:right w:val="none" w:sz="0" w:space="0" w:color="auto"/>
              </w:divBdr>
            </w:div>
            <w:div w:id="1234582234">
              <w:marLeft w:val="0"/>
              <w:marRight w:val="0"/>
              <w:marTop w:val="0"/>
              <w:marBottom w:val="0"/>
              <w:divBdr>
                <w:top w:val="none" w:sz="0" w:space="0" w:color="auto"/>
                <w:left w:val="none" w:sz="0" w:space="0" w:color="auto"/>
                <w:bottom w:val="none" w:sz="0" w:space="0" w:color="auto"/>
                <w:right w:val="none" w:sz="0" w:space="0" w:color="auto"/>
              </w:divBdr>
            </w:div>
            <w:div w:id="1260868500">
              <w:marLeft w:val="0"/>
              <w:marRight w:val="0"/>
              <w:marTop w:val="0"/>
              <w:marBottom w:val="0"/>
              <w:divBdr>
                <w:top w:val="none" w:sz="0" w:space="0" w:color="auto"/>
                <w:left w:val="none" w:sz="0" w:space="0" w:color="auto"/>
                <w:bottom w:val="none" w:sz="0" w:space="0" w:color="auto"/>
                <w:right w:val="none" w:sz="0" w:space="0" w:color="auto"/>
              </w:divBdr>
            </w:div>
            <w:div w:id="1276714787">
              <w:marLeft w:val="0"/>
              <w:marRight w:val="0"/>
              <w:marTop w:val="0"/>
              <w:marBottom w:val="0"/>
              <w:divBdr>
                <w:top w:val="none" w:sz="0" w:space="0" w:color="auto"/>
                <w:left w:val="none" w:sz="0" w:space="0" w:color="auto"/>
                <w:bottom w:val="none" w:sz="0" w:space="0" w:color="auto"/>
                <w:right w:val="none" w:sz="0" w:space="0" w:color="auto"/>
              </w:divBdr>
            </w:div>
            <w:div w:id="1386031865">
              <w:marLeft w:val="0"/>
              <w:marRight w:val="0"/>
              <w:marTop w:val="0"/>
              <w:marBottom w:val="0"/>
              <w:divBdr>
                <w:top w:val="none" w:sz="0" w:space="0" w:color="auto"/>
                <w:left w:val="none" w:sz="0" w:space="0" w:color="auto"/>
                <w:bottom w:val="none" w:sz="0" w:space="0" w:color="auto"/>
                <w:right w:val="none" w:sz="0" w:space="0" w:color="auto"/>
              </w:divBdr>
            </w:div>
            <w:div w:id="1435663535">
              <w:marLeft w:val="0"/>
              <w:marRight w:val="0"/>
              <w:marTop w:val="0"/>
              <w:marBottom w:val="0"/>
              <w:divBdr>
                <w:top w:val="none" w:sz="0" w:space="0" w:color="auto"/>
                <w:left w:val="none" w:sz="0" w:space="0" w:color="auto"/>
                <w:bottom w:val="none" w:sz="0" w:space="0" w:color="auto"/>
                <w:right w:val="none" w:sz="0" w:space="0" w:color="auto"/>
              </w:divBdr>
            </w:div>
            <w:div w:id="1491948687">
              <w:marLeft w:val="0"/>
              <w:marRight w:val="0"/>
              <w:marTop w:val="0"/>
              <w:marBottom w:val="0"/>
              <w:divBdr>
                <w:top w:val="none" w:sz="0" w:space="0" w:color="auto"/>
                <w:left w:val="none" w:sz="0" w:space="0" w:color="auto"/>
                <w:bottom w:val="none" w:sz="0" w:space="0" w:color="auto"/>
                <w:right w:val="none" w:sz="0" w:space="0" w:color="auto"/>
              </w:divBdr>
            </w:div>
            <w:div w:id="1505128127">
              <w:marLeft w:val="0"/>
              <w:marRight w:val="0"/>
              <w:marTop w:val="0"/>
              <w:marBottom w:val="0"/>
              <w:divBdr>
                <w:top w:val="none" w:sz="0" w:space="0" w:color="auto"/>
                <w:left w:val="none" w:sz="0" w:space="0" w:color="auto"/>
                <w:bottom w:val="none" w:sz="0" w:space="0" w:color="auto"/>
                <w:right w:val="none" w:sz="0" w:space="0" w:color="auto"/>
              </w:divBdr>
            </w:div>
            <w:div w:id="1551381473">
              <w:marLeft w:val="0"/>
              <w:marRight w:val="0"/>
              <w:marTop w:val="0"/>
              <w:marBottom w:val="0"/>
              <w:divBdr>
                <w:top w:val="none" w:sz="0" w:space="0" w:color="auto"/>
                <w:left w:val="none" w:sz="0" w:space="0" w:color="auto"/>
                <w:bottom w:val="none" w:sz="0" w:space="0" w:color="auto"/>
                <w:right w:val="none" w:sz="0" w:space="0" w:color="auto"/>
              </w:divBdr>
            </w:div>
            <w:div w:id="1602880693">
              <w:marLeft w:val="0"/>
              <w:marRight w:val="0"/>
              <w:marTop w:val="0"/>
              <w:marBottom w:val="0"/>
              <w:divBdr>
                <w:top w:val="none" w:sz="0" w:space="0" w:color="auto"/>
                <w:left w:val="none" w:sz="0" w:space="0" w:color="auto"/>
                <w:bottom w:val="none" w:sz="0" w:space="0" w:color="auto"/>
                <w:right w:val="none" w:sz="0" w:space="0" w:color="auto"/>
              </w:divBdr>
            </w:div>
            <w:div w:id="1637831855">
              <w:marLeft w:val="0"/>
              <w:marRight w:val="0"/>
              <w:marTop w:val="0"/>
              <w:marBottom w:val="0"/>
              <w:divBdr>
                <w:top w:val="none" w:sz="0" w:space="0" w:color="auto"/>
                <w:left w:val="none" w:sz="0" w:space="0" w:color="auto"/>
                <w:bottom w:val="none" w:sz="0" w:space="0" w:color="auto"/>
                <w:right w:val="none" w:sz="0" w:space="0" w:color="auto"/>
              </w:divBdr>
            </w:div>
            <w:div w:id="1661348179">
              <w:marLeft w:val="0"/>
              <w:marRight w:val="0"/>
              <w:marTop w:val="0"/>
              <w:marBottom w:val="0"/>
              <w:divBdr>
                <w:top w:val="none" w:sz="0" w:space="0" w:color="auto"/>
                <w:left w:val="none" w:sz="0" w:space="0" w:color="auto"/>
                <w:bottom w:val="none" w:sz="0" w:space="0" w:color="auto"/>
                <w:right w:val="none" w:sz="0" w:space="0" w:color="auto"/>
              </w:divBdr>
            </w:div>
            <w:div w:id="1769891391">
              <w:marLeft w:val="0"/>
              <w:marRight w:val="0"/>
              <w:marTop w:val="0"/>
              <w:marBottom w:val="0"/>
              <w:divBdr>
                <w:top w:val="none" w:sz="0" w:space="0" w:color="auto"/>
                <w:left w:val="none" w:sz="0" w:space="0" w:color="auto"/>
                <w:bottom w:val="none" w:sz="0" w:space="0" w:color="auto"/>
                <w:right w:val="none" w:sz="0" w:space="0" w:color="auto"/>
              </w:divBdr>
            </w:div>
            <w:div w:id="1897013591">
              <w:marLeft w:val="0"/>
              <w:marRight w:val="0"/>
              <w:marTop w:val="0"/>
              <w:marBottom w:val="0"/>
              <w:divBdr>
                <w:top w:val="none" w:sz="0" w:space="0" w:color="auto"/>
                <w:left w:val="none" w:sz="0" w:space="0" w:color="auto"/>
                <w:bottom w:val="none" w:sz="0" w:space="0" w:color="auto"/>
                <w:right w:val="none" w:sz="0" w:space="0" w:color="auto"/>
              </w:divBdr>
            </w:div>
            <w:div w:id="1919630707">
              <w:marLeft w:val="0"/>
              <w:marRight w:val="0"/>
              <w:marTop w:val="0"/>
              <w:marBottom w:val="0"/>
              <w:divBdr>
                <w:top w:val="none" w:sz="0" w:space="0" w:color="auto"/>
                <w:left w:val="none" w:sz="0" w:space="0" w:color="auto"/>
                <w:bottom w:val="none" w:sz="0" w:space="0" w:color="auto"/>
                <w:right w:val="none" w:sz="0" w:space="0" w:color="auto"/>
              </w:divBdr>
            </w:div>
            <w:div w:id="1971323751">
              <w:marLeft w:val="0"/>
              <w:marRight w:val="0"/>
              <w:marTop w:val="0"/>
              <w:marBottom w:val="0"/>
              <w:divBdr>
                <w:top w:val="none" w:sz="0" w:space="0" w:color="auto"/>
                <w:left w:val="none" w:sz="0" w:space="0" w:color="auto"/>
                <w:bottom w:val="none" w:sz="0" w:space="0" w:color="auto"/>
                <w:right w:val="none" w:sz="0" w:space="0" w:color="auto"/>
              </w:divBdr>
            </w:div>
            <w:div w:id="2093619012">
              <w:marLeft w:val="0"/>
              <w:marRight w:val="0"/>
              <w:marTop w:val="0"/>
              <w:marBottom w:val="0"/>
              <w:divBdr>
                <w:top w:val="none" w:sz="0" w:space="0" w:color="auto"/>
                <w:left w:val="none" w:sz="0" w:space="0" w:color="auto"/>
                <w:bottom w:val="none" w:sz="0" w:space="0" w:color="auto"/>
                <w:right w:val="none" w:sz="0" w:space="0" w:color="auto"/>
              </w:divBdr>
            </w:div>
            <w:div w:id="21351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4500">
      <w:bodyDiv w:val="1"/>
      <w:marLeft w:val="0"/>
      <w:marRight w:val="0"/>
      <w:marTop w:val="0"/>
      <w:marBottom w:val="0"/>
      <w:divBdr>
        <w:top w:val="none" w:sz="0" w:space="0" w:color="auto"/>
        <w:left w:val="none" w:sz="0" w:space="0" w:color="auto"/>
        <w:bottom w:val="none" w:sz="0" w:space="0" w:color="auto"/>
        <w:right w:val="none" w:sz="0" w:space="0" w:color="auto"/>
      </w:divBdr>
    </w:div>
    <w:div w:id="1296329082">
      <w:bodyDiv w:val="1"/>
      <w:marLeft w:val="0"/>
      <w:marRight w:val="0"/>
      <w:marTop w:val="0"/>
      <w:marBottom w:val="0"/>
      <w:divBdr>
        <w:top w:val="none" w:sz="0" w:space="0" w:color="auto"/>
        <w:left w:val="none" w:sz="0" w:space="0" w:color="auto"/>
        <w:bottom w:val="none" w:sz="0" w:space="0" w:color="auto"/>
        <w:right w:val="none" w:sz="0" w:space="0" w:color="auto"/>
      </w:divBdr>
    </w:div>
    <w:div w:id="1302230367">
      <w:bodyDiv w:val="1"/>
      <w:marLeft w:val="0"/>
      <w:marRight w:val="0"/>
      <w:marTop w:val="0"/>
      <w:marBottom w:val="0"/>
      <w:divBdr>
        <w:top w:val="none" w:sz="0" w:space="0" w:color="auto"/>
        <w:left w:val="none" w:sz="0" w:space="0" w:color="auto"/>
        <w:bottom w:val="none" w:sz="0" w:space="0" w:color="auto"/>
        <w:right w:val="none" w:sz="0" w:space="0" w:color="auto"/>
      </w:divBdr>
    </w:div>
    <w:div w:id="1327131921">
      <w:bodyDiv w:val="1"/>
      <w:marLeft w:val="0"/>
      <w:marRight w:val="0"/>
      <w:marTop w:val="0"/>
      <w:marBottom w:val="0"/>
      <w:divBdr>
        <w:top w:val="none" w:sz="0" w:space="0" w:color="auto"/>
        <w:left w:val="none" w:sz="0" w:space="0" w:color="auto"/>
        <w:bottom w:val="none" w:sz="0" w:space="0" w:color="auto"/>
        <w:right w:val="none" w:sz="0" w:space="0" w:color="auto"/>
      </w:divBdr>
      <w:divsChild>
        <w:div w:id="438530368">
          <w:marLeft w:val="480"/>
          <w:marRight w:val="0"/>
          <w:marTop w:val="0"/>
          <w:marBottom w:val="0"/>
          <w:divBdr>
            <w:top w:val="none" w:sz="0" w:space="0" w:color="auto"/>
            <w:left w:val="none" w:sz="0" w:space="0" w:color="auto"/>
            <w:bottom w:val="none" w:sz="0" w:space="0" w:color="auto"/>
            <w:right w:val="none" w:sz="0" w:space="0" w:color="auto"/>
          </w:divBdr>
          <w:divsChild>
            <w:div w:id="14613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5661">
      <w:bodyDiv w:val="1"/>
      <w:marLeft w:val="0"/>
      <w:marRight w:val="0"/>
      <w:marTop w:val="0"/>
      <w:marBottom w:val="0"/>
      <w:divBdr>
        <w:top w:val="none" w:sz="0" w:space="0" w:color="auto"/>
        <w:left w:val="none" w:sz="0" w:space="0" w:color="auto"/>
        <w:bottom w:val="none" w:sz="0" w:space="0" w:color="auto"/>
        <w:right w:val="none" w:sz="0" w:space="0" w:color="auto"/>
      </w:divBdr>
      <w:divsChild>
        <w:div w:id="895510984">
          <w:marLeft w:val="480"/>
          <w:marRight w:val="0"/>
          <w:marTop w:val="0"/>
          <w:marBottom w:val="0"/>
          <w:divBdr>
            <w:top w:val="none" w:sz="0" w:space="0" w:color="auto"/>
            <w:left w:val="none" w:sz="0" w:space="0" w:color="auto"/>
            <w:bottom w:val="none" w:sz="0" w:space="0" w:color="auto"/>
            <w:right w:val="none" w:sz="0" w:space="0" w:color="auto"/>
          </w:divBdr>
          <w:divsChild>
            <w:div w:id="14983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126">
      <w:bodyDiv w:val="1"/>
      <w:marLeft w:val="0"/>
      <w:marRight w:val="0"/>
      <w:marTop w:val="0"/>
      <w:marBottom w:val="0"/>
      <w:divBdr>
        <w:top w:val="none" w:sz="0" w:space="0" w:color="auto"/>
        <w:left w:val="none" w:sz="0" w:space="0" w:color="auto"/>
        <w:bottom w:val="none" w:sz="0" w:space="0" w:color="auto"/>
        <w:right w:val="none" w:sz="0" w:space="0" w:color="auto"/>
      </w:divBdr>
      <w:divsChild>
        <w:div w:id="2038003469">
          <w:marLeft w:val="480"/>
          <w:marRight w:val="0"/>
          <w:marTop w:val="0"/>
          <w:marBottom w:val="0"/>
          <w:divBdr>
            <w:top w:val="none" w:sz="0" w:space="0" w:color="auto"/>
            <w:left w:val="none" w:sz="0" w:space="0" w:color="auto"/>
            <w:bottom w:val="none" w:sz="0" w:space="0" w:color="auto"/>
            <w:right w:val="none" w:sz="0" w:space="0" w:color="auto"/>
          </w:divBdr>
          <w:divsChild>
            <w:div w:id="7296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4354">
      <w:bodyDiv w:val="1"/>
      <w:marLeft w:val="0"/>
      <w:marRight w:val="0"/>
      <w:marTop w:val="0"/>
      <w:marBottom w:val="0"/>
      <w:divBdr>
        <w:top w:val="none" w:sz="0" w:space="0" w:color="auto"/>
        <w:left w:val="none" w:sz="0" w:space="0" w:color="auto"/>
        <w:bottom w:val="none" w:sz="0" w:space="0" w:color="auto"/>
        <w:right w:val="none" w:sz="0" w:space="0" w:color="auto"/>
      </w:divBdr>
    </w:div>
    <w:div w:id="1368212840">
      <w:bodyDiv w:val="1"/>
      <w:marLeft w:val="0"/>
      <w:marRight w:val="0"/>
      <w:marTop w:val="0"/>
      <w:marBottom w:val="0"/>
      <w:divBdr>
        <w:top w:val="none" w:sz="0" w:space="0" w:color="auto"/>
        <w:left w:val="none" w:sz="0" w:space="0" w:color="auto"/>
        <w:bottom w:val="none" w:sz="0" w:space="0" w:color="auto"/>
        <w:right w:val="none" w:sz="0" w:space="0" w:color="auto"/>
      </w:divBdr>
      <w:divsChild>
        <w:div w:id="757217299">
          <w:marLeft w:val="480"/>
          <w:marRight w:val="0"/>
          <w:marTop w:val="0"/>
          <w:marBottom w:val="0"/>
          <w:divBdr>
            <w:top w:val="none" w:sz="0" w:space="0" w:color="auto"/>
            <w:left w:val="none" w:sz="0" w:space="0" w:color="auto"/>
            <w:bottom w:val="none" w:sz="0" w:space="0" w:color="auto"/>
            <w:right w:val="none" w:sz="0" w:space="0" w:color="auto"/>
          </w:divBdr>
          <w:divsChild>
            <w:div w:id="9128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9167">
      <w:bodyDiv w:val="1"/>
      <w:marLeft w:val="0"/>
      <w:marRight w:val="0"/>
      <w:marTop w:val="0"/>
      <w:marBottom w:val="0"/>
      <w:divBdr>
        <w:top w:val="none" w:sz="0" w:space="0" w:color="auto"/>
        <w:left w:val="none" w:sz="0" w:space="0" w:color="auto"/>
        <w:bottom w:val="none" w:sz="0" w:space="0" w:color="auto"/>
        <w:right w:val="none" w:sz="0" w:space="0" w:color="auto"/>
      </w:divBdr>
    </w:div>
    <w:div w:id="1416440547">
      <w:bodyDiv w:val="1"/>
      <w:marLeft w:val="0"/>
      <w:marRight w:val="0"/>
      <w:marTop w:val="0"/>
      <w:marBottom w:val="0"/>
      <w:divBdr>
        <w:top w:val="none" w:sz="0" w:space="0" w:color="auto"/>
        <w:left w:val="none" w:sz="0" w:space="0" w:color="auto"/>
        <w:bottom w:val="none" w:sz="0" w:space="0" w:color="auto"/>
        <w:right w:val="none" w:sz="0" w:space="0" w:color="auto"/>
      </w:divBdr>
      <w:divsChild>
        <w:div w:id="1575431020">
          <w:marLeft w:val="480"/>
          <w:marRight w:val="0"/>
          <w:marTop w:val="0"/>
          <w:marBottom w:val="0"/>
          <w:divBdr>
            <w:top w:val="none" w:sz="0" w:space="0" w:color="auto"/>
            <w:left w:val="none" w:sz="0" w:space="0" w:color="auto"/>
            <w:bottom w:val="none" w:sz="0" w:space="0" w:color="auto"/>
            <w:right w:val="none" w:sz="0" w:space="0" w:color="auto"/>
          </w:divBdr>
          <w:divsChild>
            <w:div w:id="19333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5409">
      <w:bodyDiv w:val="1"/>
      <w:marLeft w:val="0"/>
      <w:marRight w:val="0"/>
      <w:marTop w:val="0"/>
      <w:marBottom w:val="0"/>
      <w:divBdr>
        <w:top w:val="none" w:sz="0" w:space="0" w:color="auto"/>
        <w:left w:val="none" w:sz="0" w:space="0" w:color="auto"/>
        <w:bottom w:val="none" w:sz="0" w:space="0" w:color="auto"/>
        <w:right w:val="none" w:sz="0" w:space="0" w:color="auto"/>
      </w:divBdr>
    </w:div>
    <w:div w:id="1476216408">
      <w:bodyDiv w:val="1"/>
      <w:marLeft w:val="0"/>
      <w:marRight w:val="0"/>
      <w:marTop w:val="0"/>
      <w:marBottom w:val="0"/>
      <w:divBdr>
        <w:top w:val="none" w:sz="0" w:space="0" w:color="auto"/>
        <w:left w:val="none" w:sz="0" w:space="0" w:color="auto"/>
        <w:bottom w:val="none" w:sz="0" w:space="0" w:color="auto"/>
        <w:right w:val="none" w:sz="0" w:space="0" w:color="auto"/>
      </w:divBdr>
    </w:div>
    <w:div w:id="1487434863">
      <w:bodyDiv w:val="1"/>
      <w:marLeft w:val="0"/>
      <w:marRight w:val="0"/>
      <w:marTop w:val="0"/>
      <w:marBottom w:val="0"/>
      <w:divBdr>
        <w:top w:val="none" w:sz="0" w:space="0" w:color="auto"/>
        <w:left w:val="none" w:sz="0" w:space="0" w:color="auto"/>
        <w:bottom w:val="none" w:sz="0" w:space="0" w:color="auto"/>
        <w:right w:val="none" w:sz="0" w:space="0" w:color="auto"/>
      </w:divBdr>
    </w:div>
    <w:div w:id="1514102153">
      <w:bodyDiv w:val="1"/>
      <w:marLeft w:val="0"/>
      <w:marRight w:val="0"/>
      <w:marTop w:val="0"/>
      <w:marBottom w:val="0"/>
      <w:divBdr>
        <w:top w:val="none" w:sz="0" w:space="0" w:color="auto"/>
        <w:left w:val="none" w:sz="0" w:space="0" w:color="auto"/>
        <w:bottom w:val="none" w:sz="0" w:space="0" w:color="auto"/>
        <w:right w:val="none" w:sz="0" w:space="0" w:color="auto"/>
      </w:divBdr>
      <w:divsChild>
        <w:div w:id="2076126704">
          <w:marLeft w:val="480"/>
          <w:marRight w:val="0"/>
          <w:marTop w:val="0"/>
          <w:marBottom w:val="0"/>
          <w:divBdr>
            <w:top w:val="none" w:sz="0" w:space="0" w:color="auto"/>
            <w:left w:val="none" w:sz="0" w:space="0" w:color="auto"/>
            <w:bottom w:val="none" w:sz="0" w:space="0" w:color="auto"/>
            <w:right w:val="none" w:sz="0" w:space="0" w:color="auto"/>
          </w:divBdr>
          <w:divsChild>
            <w:div w:id="1251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368">
      <w:bodyDiv w:val="1"/>
      <w:marLeft w:val="0"/>
      <w:marRight w:val="0"/>
      <w:marTop w:val="0"/>
      <w:marBottom w:val="0"/>
      <w:divBdr>
        <w:top w:val="none" w:sz="0" w:space="0" w:color="auto"/>
        <w:left w:val="none" w:sz="0" w:space="0" w:color="auto"/>
        <w:bottom w:val="none" w:sz="0" w:space="0" w:color="auto"/>
        <w:right w:val="none" w:sz="0" w:space="0" w:color="auto"/>
      </w:divBdr>
    </w:div>
    <w:div w:id="1515921284">
      <w:bodyDiv w:val="1"/>
      <w:marLeft w:val="0"/>
      <w:marRight w:val="0"/>
      <w:marTop w:val="0"/>
      <w:marBottom w:val="0"/>
      <w:divBdr>
        <w:top w:val="none" w:sz="0" w:space="0" w:color="auto"/>
        <w:left w:val="none" w:sz="0" w:space="0" w:color="auto"/>
        <w:bottom w:val="none" w:sz="0" w:space="0" w:color="auto"/>
        <w:right w:val="none" w:sz="0" w:space="0" w:color="auto"/>
      </w:divBdr>
      <w:divsChild>
        <w:div w:id="682050086">
          <w:marLeft w:val="480"/>
          <w:marRight w:val="0"/>
          <w:marTop w:val="0"/>
          <w:marBottom w:val="0"/>
          <w:divBdr>
            <w:top w:val="none" w:sz="0" w:space="0" w:color="auto"/>
            <w:left w:val="none" w:sz="0" w:space="0" w:color="auto"/>
            <w:bottom w:val="none" w:sz="0" w:space="0" w:color="auto"/>
            <w:right w:val="none" w:sz="0" w:space="0" w:color="auto"/>
          </w:divBdr>
          <w:divsChild>
            <w:div w:id="9137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01186">
      <w:bodyDiv w:val="1"/>
      <w:marLeft w:val="0"/>
      <w:marRight w:val="0"/>
      <w:marTop w:val="0"/>
      <w:marBottom w:val="0"/>
      <w:divBdr>
        <w:top w:val="none" w:sz="0" w:space="0" w:color="auto"/>
        <w:left w:val="none" w:sz="0" w:space="0" w:color="auto"/>
        <w:bottom w:val="none" w:sz="0" w:space="0" w:color="auto"/>
        <w:right w:val="none" w:sz="0" w:space="0" w:color="auto"/>
      </w:divBdr>
      <w:divsChild>
        <w:div w:id="250357785">
          <w:marLeft w:val="480"/>
          <w:marRight w:val="0"/>
          <w:marTop w:val="0"/>
          <w:marBottom w:val="0"/>
          <w:divBdr>
            <w:top w:val="none" w:sz="0" w:space="0" w:color="auto"/>
            <w:left w:val="none" w:sz="0" w:space="0" w:color="auto"/>
            <w:bottom w:val="none" w:sz="0" w:space="0" w:color="auto"/>
            <w:right w:val="none" w:sz="0" w:space="0" w:color="auto"/>
          </w:divBdr>
          <w:divsChild>
            <w:div w:id="7705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5714">
      <w:bodyDiv w:val="1"/>
      <w:marLeft w:val="0"/>
      <w:marRight w:val="0"/>
      <w:marTop w:val="0"/>
      <w:marBottom w:val="0"/>
      <w:divBdr>
        <w:top w:val="none" w:sz="0" w:space="0" w:color="auto"/>
        <w:left w:val="none" w:sz="0" w:space="0" w:color="auto"/>
        <w:bottom w:val="none" w:sz="0" w:space="0" w:color="auto"/>
        <w:right w:val="none" w:sz="0" w:space="0" w:color="auto"/>
      </w:divBdr>
      <w:divsChild>
        <w:div w:id="542787525">
          <w:marLeft w:val="480"/>
          <w:marRight w:val="0"/>
          <w:marTop w:val="0"/>
          <w:marBottom w:val="0"/>
          <w:divBdr>
            <w:top w:val="none" w:sz="0" w:space="0" w:color="auto"/>
            <w:left w:val="none" w:sz="0" w:space="0" w:color="auto"/>
            <w:bottom w:val="none" w:sz="0" w:space="0" w:color="auto"/>
            <w:right w:val="none" w:sz="0" w:space="0" w:color="auto"/>
          </w:divBdr>
          <w:divsChild>
            <w:div w:id="11291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5124">
      <w:bodyDiv w:val="1"/>
      <w:marLeft w:val="0"/>
      <w:marRight w:val="0"/>
      <w:marTop w:val="0"/>
      <w:marBottom w:val="0"/>
      <w:divBdr>
        <w:top w:val="none" w:sz="0" w:space="0" w:color="auto"/>
        <w:left w:val="none" w:sz="0" w:space="0" w:color="auto"/>
        <w:bottom w:val="none" w:sz="0" w:space="0" w:color="auto"/>
        <w:right w:val="none" w:sz="0" w:space="0" w:color="auto"/>
      </w:divBdr>
      <w:divsChild>
        <w:div w:id="32771155">
          <w:marLeft w:val="480"/>
          <w:marRight w:val="0"/>
          <w:marTop w:val="0"/>
          <w:marBottom w:val="0"/>
          <w:divBdr>
            <w:top w:val="none" w:sz="0" w:space="0" w:color="auto"/>
            <w:left w:val="none" w:sz="0" w:space="0" w:color="auto"/>
            <w:bottom w:val="none" w:sz="0" w:space="0" w:color="auto"/>
            <w:right w:val="none" w:sz="0" w:space="0" w:color="auto"/>
          </w:divBdr>
          <w:divsChild>
            <w:div w:id="436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7018">
      <w:bodyDiv w:val="1"/>
      <w:marLeft w:val="0"/>
      <w:marRight w:val="0"/>
      <w:marTop w:val="0"/>
      <w:marBottom w:val="0"/>
      <w:divBdr>
        <w:top w:val="none" w:sz="0" w:space="0" w:color="auto"/>
        <w:left w:val="none" w:sz="0" w:space="0" w:color="auto"/>
        <w:bottom w:val="none" w:sz="0" w:space="0" w:color="auto"/>
        <w:right w:val="none" w:sz="0" w:space="0" w:color="auto"/>
      </w:divBdr>
      <w:divsChild>
        <w:div w:id="604507903">
          <w:marLeft w:val="480"/>
          <w:marRight w:val="0"/>
          <w:marTop w:val="0"/>
          <w:marBottom w:val="0"/>
          <w:divBdr>
            <w:top w:val="none" w:sz="0" w:space="0" w:color="auto"/>
            <w:left w:val="none" w:sz="0" w:space="0" w:color="auto"/>
            <w:bottom w:val="none" w:sz="0" w:space="0" w:color="auto"/>
            <w:right w:val="none" w:sz="0" w:space="0" w:color="auto"/>
          </w:divBdr>
          <w:divsChild>
            <w:div w:id="1363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3661">
      <w:bodyDiv w:val="1"/>
      <w:marLeft w:val="0"/>
      <w:marRight w:val="0"/>
      <w:marTop w:val="0"/>
      <w:marBottom w:val="0"/>
      <w:divBdr>
        <w:top w:val="none" w:sz="0" w:space="0" w:color="auto"/>
        <w:left w:val="none" w:sz="0" w:space="0" w:color="auto"/>
        <w:bottom w:val="none" w:sz="0" w:space="0" w:color="auto"/>
        <w:right w:val="none" w:sz="0" w:space="0" w:color="auto"/>
      </w:divBdr>
      <w:divsChild>
        <w:div w:id="187111855">
          <w:marLeft w:val="480"/>
          <w:marRight w:val="0"/>
          <w:marTop w:val="0"/>
          <w:marBottom w:val="0"/>
          <w:divBdr>
            <w:top w:val="none" w:sz="0" w:space="0" w:color="auto"/>
            <w:left w:val="none" w:sz="0" w:space="0" w:color="auto"/>
            <w:bottom w:val="none" w:sz="0" w:space="0" w:color="auto"/>
            <w:right w:val="none" w:sz="0" w:space="0" w:color="auto"/>
          </w:divBdr>
          <w:divsChild>
            <w:div w:id="1294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764">
      <w:bodyDiv w:val="1"/>
      <w:marLeft w:val="0"/>
      <w:marRight w:val="0"/>
      <w:marTop w:val="0"/>
      <w:marBottom w:val="0"/>
      <w:divBdr>
        <w:top w:val="none" w:sz="0" w:space="0" w:color="auto"/>
        <w:left w:val="none" w:sz="0" w:space="0" w:color="auto"/>
        <w:bottom w:val="none" w:sz="0" w:space="0" w:color="auto"/>
        <w:right w:val="none" w:sz="0" w:space="0" w:color="auto"/>
      </w:divBdr>
      <w:divsChild>
        <w:div w:id="1545368006">
          <w:marLeft w:val="480"/>
          <w:marRight w:val="0"/>
          <w:marTop w:val="0"/>
          <w:marBottom w:val="0"/>
          <w:divBdr>
            <w:top w:val="none" w:sz="0" w:space="0" w:color="auto"/>
            <w:left w:val="none" w:sz="0" w:space="0" w:color="auto"/>
            <w:bottom w:val="none" w:sz="0" w:space="0" w:color="auto"/>
            <w:right w:val="none" w:sz="0" w:space="0" w:color="auto"/>
          </w:divBdr>
          <w:divsChild>
            <w:div w:id="17939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989">
      <w:bodyDiv w:val="1"/>
      <w:marLeft w:val="0"/>
      <w:marRight w:val="0"/>
      <w:marTop w:val="0"/>
      <w:marBottom w:val="0"/>
      <w:divBdr>
        <w:top w:val="none" w:sz="0" w:space="0" w:color="auto"/>
        <w:left w:val="none" w:sz="0" w:space="0" w:color="auto"/>
        <w:bottom w:val="none" w:sz="0" w:space="0" w:color="auto"/>
        <w:right w:val="none" w:sz="0" w:space="0" w:color="auto"/>
      </w:divBdr>
    </w:div>
    <w:div w:id="1579250488">
      <w:bodyDiv w:val="1"/>
      <w:marLeft w:val="0"/>
      <w:marRight w:val="0"/>
      <w:marTop w:val="0"/>
      <w:marBottom w:val="0"/>
      <w:divBdr>
        <w:top w:val="none" w:sz="0" w:space="0" w:color="auto"/>
        <w:left w:val="none" w:sz="0" w:space="0" w:color="auto"/>
        <w:bottom w:val="none" w:sz="0" w:space="0" w:color="auto"/>
        <w:right w:val="none" w:sz="0" w:space="0" w:color="auto"/>
      </w:divBdr>
    </w:div>
    <w:div w:id="1586524819">
      <w:bodyDiv w:val="1"/>
      <w:marLeft w:val="0"/>
      <w:marRight w:val="0"/>
      <w:marTop w:val="0"/>
      <w:marBottom w:val="0"/>
      <w:divBdr>
        <w:top w:val="none" w:sz="0" w:space="0" w:color="auto"/>
        <w:left w:val="none" w:sz="0" w:space="0" w:color="auto"/>
        <w:bottom w:val="none" w:sz="0" w:space="0" w:color="auto"/>
        <w:right w:val="none" w:sz="0" w:space="0" w:color="auto"/>
      </w:divBdr>
      <w:divsChild>
        <w:div w:id="544606341">
          <w:marLeft w:val="480"/>
          <w:marRight w:val="0"/>
          <w:marTop w:val="0"/>
          <w:marBottom w:val="0"/>
          <w:divBdr>
            <w:top w:val="none" w:sz="0" w:space="0" w:color="auto"/>
            <w:left w:val="none" w:sz="0" w:space="0" w:color="auto"/>
            <w:bottom w:val="none" w:sz="0" w:space="0" w:color="auto"/>
            <w:right w:val="none" w:sz="0" w:space="0" w:color="auto"/>
          </w:divBdr>
          <w:divsChild>
            <w:div w:id="139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593">
      <w:bodyDiv w:val="1"/>
      <w:marLeft w:val="0"/>
      <w:marRight w:val="0"/>
      <w:marTop w:val="0"/>
      <w:marBottom w:val="0"/>
      <w:divBdr>
        <w:top w:val="none" w:sz="0" w:space="0" w:color="auto"/>
        <w:left w:val="none" w:sz="0" w:space="0" w:color="auto"/>
        <w:bottom w:val="none" w:sz="0" w:space="0" w:color="auto"/>
        <w:right w:val="none" w:sz="0" w:space="0" w:color="auto"/>
      </w:divBdr>
    </w:div>
    <w:div w:id="1591162595">
      <w:bodyDiv w:val="1"/>
      <w:marLeft w:val="0"/>
      <w:marRight w:val="0"/>
      <w:marTop w:val="0"/>
      <w:marBottom w:val="0"/>
      <w:divBdr>
        <w:top w:val="none" w:sz="0" w:space="0" w:color="auto"/>
        <w:left w:val="none" w:sz="0" w:space="0" w:color="auto"/>
        <w:bottom w:val="none" w:sz="0" w:space="0" w:color="auto"/>
        <w:right w:val="none" w:sz="0" w:space="0" w:color="auto"/>
      </w:divBdr>
    </w:div>
    <w:div w:id="1620455402">
      <w:bodyDiv w:val="1"/>
      <w:marLeft w:val="0"/>
      <w:marRight w:val="0"/>
      <w:marTop w:val="0"/>
      <w:marBottom w:val="0"/>
      <w:divBdr>
        <w:top w:val="none" w:sz="0" w:space="0" w:color="auto"/>
        <w:left w:val="none" w:sz="0" w:space="0" w:color="auto"/>
        <w:bottom w:val="none" w:sz="0" w:space="0" w:color="auto"/>
        <w:right w:val="none" w:sz="0" w:space="0" w:color="auto"/>
      </w:divBdr>
      <w:divsChild>
        <w:div w:id="559054586">
          <w:marLeft w:val="480"/>
          <w:marRight w:val="0"/>
          <w:marTop w:val="0"/>
          <w:marBottom w:val="0"/>
          <w:divBdr>
            <w:top w:val="none" w:sz="0" w:space="0" w:color="auto"/>
            <w:left w:val="none" w:sz="0" w:space="0" w:color="auto"/>
            <w:bottom w:val="none" w:sz="0" w:space="0" w:color="auto"/>
            <w:right w:val="none" w:sz="0" w:space="0" w:color="auto"/>
          </w:divBdr>
          <w:divsChild>
            <w:div w:id="17267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5958">
      <w:bodyDiv w:val="1"/>
      <w:marLeft w:val="0"/>
      <w:marRight w:val="0"/>
      <w:marTop w:val="0"/>
      <w:marBottom w:val="0"/>
      <w:divBdr>
        <w:top w:val="none" w:sz="0" w:space="0" w:color="auto"/>
        <w:left w:val="none" w:sz="0" w:space="0" w:color="auto"/>
        <w:bottom w:val="none" w:sz="0" w:space="0" w:color="auto"/>
        <w:right w:val="none" w:sz="0" w:space="0" w:color="auto"/>
      </w:divBdr>
    </w:div>
    <w:div w:id="1654945148">
      <w:bodyDiv w:val="1"/>
      <w:marLeft w:val="0"/>
      <w:marRight w:val="0"/>
      <w:marTop w:val="0"/>
      <w:marBottom w:val="0"/>
      <w:divBdr>
        <w:top w:val="none" w:sz="0" w:space="0" w:color="auto"/>
        <w:left w:val="none" w:sz="0" w:space="0" w:color="auto"/>
        <w:bottom w:val="none" w:sz="0" w:space="0" w:color="auto"/>
        <w:right w:val="none" w:sz="0" w:space="0" w:color="auto"/>
      </w:divBdr>
      <w:divsChild>
        <w:div w:id="896866024">
          <w:marLeft w:val="480"/>
          <w:marRight w:val="0"/>
          <w:marTop w:val="0"/>
          <w:marBottom w:val="0"/>
          <w:divBdr>
            <w:top w:val="none" w:sz="0" w:space="0" w:color="auto"/>
            <w:left w:val="none" w:sz="0" w:space="0" w:color="auto"/>
            <w:bottom w:val="none" w:sz="0" w:space="0" w:color="auto"/>
            <w:right w:val="none" w:sz="0" w:space="0" w:color="auto"/>
          </w:divBdr>
          <w:divsChild>
            <w:div w:id="1998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1650">
      <w:bodyDiv w:val="1"/>
      <w:marLeft w:val="0"/>
      <w:marRight w:val="0"/>
      <w:marTop w:val="0"/>
      <w:marBottom w:val="0"/>
      <w:divBdr>
        <w:top w:val="none" w:sz="0" w:space="0" w:color="auto"/>
        <w:left w:val="none" w:sz="0" w:space="0" w:color="auto"/>
        <w:bottom w:val="none" w:sz="0" w:space="0" w:color="auto"/>
        <w:right w:val="none" w:sz="0" w:space="0" w:color="auto"/>
      </w:divBdr>
    </w:div>
    <w:div w:id="1662150387">
      <w:bodyDiv w:val="1"/>
      <w:marLeft w:val="0"/>
      <w:marRight w:val="0"/>
      <w:marTop w:val="0"/>
      <w:marBottom w:val="0"/>
      <w:divBdr>
        <w:top w:val="none" w:sz="0" w:space="0" w:color="auto"/>
        <w:left w:val="none" w:sz="0" w:space="0" w:color="auto"/>
        <w:bottom w:val="none" w:sz="0" w:space="0" w:color="auto"/>
        <w:right w:val="none" w:sz="0" w:space="0" w:color="auto"/>
      </w:divBdr>
      <w:divsChild>
        <w:div w:id="510068125">
          <w:marLeft w:val="480"/>
          <w:marRight w:val="0"/>
          <w:marTop w:val="0"/>
          <w:marBottom w:val="0"/>
          <w:divBdr>
            <w:top w:val="none" w:sz="0" w:space="0" w:color="auto"/>
            <w:left w:val="none" w:sz="0" w:space="0" w:color="auto"/>
            <w:bottom w:val="none" w:sz="0" w:space="0" w:color="auto"/>
            <w:right w:val="none" w:sz="0" w:space="0" w:color="auto"/>
          </w:divBdr>
          <w:divsChild>
            <w:div w:id="6604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1179">
      <w:bodyDiv w:val="1"/>
      <w:marLeft w:val="0"/>
      <w:marRight w:val="0"/>
      <w:marTop w:val="0"/>
      <w:marBottom w:val="0"/>
      <w:divBdr>
        <w:top w:val="none" w:sz="0" w:space="0" w:color="auto"/>
        <w:left w:val="none" w:sz="0" w:space="0" w:color="auto"/>
        <w:bottom w:val="none" w:sz="0" w:space="0" w:color="auto"/>
        <w:right w:val="none" w:sz="0" w:space="0" w:color="auto"/>
      </w:divBdr>
      <w:divsChild>
        <w:div w:id="1541474664">
          <w:marLeft w:val="480"/>
          <w:marRight w:val="0"/>
          <w:marTop w:val="0"/>
          <w:marBottom w:val="0"/>
          <w:divBdr>
            <w:top w:val="none" w:sz="0" w:space="0" w:color="auto"/>
            <w:left w:val="none" w:sz="0" w:space="0" w:color="auto"/>
            <w:bottom w:val="none" w:sz="0" w:space="0" w:color="auto"/>
            <w:right w:val="none" w:sz="0" w:space="0" w:color="auto"/>
          </w:divBdr>
          <w:divsChild>
            <w:div w:id="17852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7791">
      <w:bodyDiv w:val="1"/>
      <w:marLeft w:val="0"/>
      <w:marRight w:val="0"/>
      <w:marTop w:val="0"/>
      <w:marBottom w:val="0"/>
      <w:divBdr>
        <w:top w:val="none" w:sz="0" w:space="0" w:color="auto"/>
        <w:left w:val="none" w:sz="0" w:space="0" w:color="auto"/>
        <w:bottom w:val="none" w:sz="0" w:space="0" w:color="auto"/>
        <w:right w:val="none" w:sz="0" w:space="0" w:color="auto"/>
      </w:divBdr>
    </w:div>
    <w:div w:id="1689091271">
      <w:bodyDiv w:val="1"/>
      <w:marLeft w:val="0"/>
      <w:marRight w:val="0"/>
      <w:marTop w:val="0"/>
      <w:marBottom w:val="0"/>
      <w:divBdr>
        <w:top w:val="none" w:sz="0" w:space="0" w:color="auto"/>
        <w:left w:val="none" w:sz="0" w:space="0" w:color="auto"/>
        <w:bottom w:val="none" w:sz="0" w:space="0" w:color="auto"/>
        <w:right w:val="none" w:sz="0" w:space="0" w:color="auto"/>
      </w:divBdr>
    </w:div>
    <w:div w:id="1693069888">
      <w:bodyDiv w:val="1"/>
      <w:marLeft w:val="0"/>
      <w:marRight w:val="0"/>
      <w:marTop w:val="0"/>
      <w:marBottom w:val="0"/>
      <w:divBdr>
        <w:top w:val="none" w:sz="0" w:space="0" w:color="auto"/>
        <w:left w:val="none" w:sz="0" w:space="0" w:color="auto"/>
        <w:bottom w:val="none" w:sz="0" w:space="0" w:color="auto"/>
        <w:right w:val="none" w:sz="0" w:space="0" w:color="auto"/>
      </w:divBdr>
    </w:div>
    <w:div w:id="1726446098">
      <w:bodyDiv w:val="1"/>
      <w:marLeft w:val="0"/>
      <w:marRight w:val="0"/>
      <w:marTop w:val="0"/>
      <w:marBottom w:val="0"/>
      <w:divBdr>
        <w:top w:val="none" w:sz="0" w:space="0" w:color="auto"/>
        <w:left w:val="none" w:sz="0" w:space="0" w:color="auto"/>
        <w:bottom w:val="none" w:sz="0" w:space="0" w:color="auto"/>
        <w:right w:val="none" w:sz="0" w:space="0" w:color="auto"/>
      </w:divBdr>
    </w:div>
    <w:div w:id="1749883604">
      <w:bodyDiv w:val="1"/>
      <w:marLeft w:val="0"/>
      <w:marRight w:val="0"/>
      <w:marTop w:val="0"/>
      <w:marBottom w:val="0"/>
      <w:divBdr>
        <w:top w:val="none" w:sz="0" w:space="0" w:color="auto"/>
        <w:left w:val="none" w:sz="0" w:space="0" w:color="auto"/>
        <w:bottom w:val="none" w:sz="0" w:space="0" w:color="auto"/>
        <w:right w:val="none" w:sz="0" w:space="0" w:color="auto"/>
      </w:divBdr>
      <w:divsChild>
        <w:div w:id="807361732">
          <w:marLeft w:val="480"/>
          <w:marRight w:val="0"/>
          <w:marTop w:val="0"/>
          <w:marBottom w:val="0"/>
          <w:divBdr>
            <w:top w:val="none" w:sz="0" w:space="0" w:color="auto"/>
            <w:left w:val="none" w:sz="0" w:space="0" w:color="auto"/>
            <w:bottom w:val="none" w:sz="0" w:space="0" w:color="auto"/>
            <w:right w:val="none" w:sz="0" w:space="0" w:color="auto"/>
          </w:divBdr>
          <w:divsChild>
            <w:div w:id="8306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835">
      <w:bodyDiv w:val="1"/>
      <w:marLeft w:val="0"/>
      <w:marRight w:val="0"/>
      <w:marTop w:val="0"/>
      <w:marBottom w:val="0"/>
      <w:divBdr>
        <w:top w:val="none" w:sz="0" w:space="0" w:color="auto"/>
        <w:left w:val="none" w:sz="0" w:space="0" w:color="auto"/>
        <w:bottom w:val="none" w:sz="0" w:space="0" w:color="auto"/>
        <w:right w:val="none" w:sz="0" w:space="0" w:color="auto"/>
      </w:divBdr>
    </w:div>
    <w:div w:id="1769083813">
      <w:bodyDiv w:val="1"/>
      <w:marLeft w:val="0"/>
      <w:marRight w:val="0"/>
      <w:marTop w:val="0"/>
      <w:marBottom w:val="0"/>
      <w:divBdr>
        <w:top w:val="none" w:sz="0" w:space="0" w:color="auto"/>
        <w:left w:val="none" w:sz="0" w:space="0" w:color="auto"/>
        <w:bottom w:val="none" w:sz="0" w:space="0" w:color="auto"/>
        <w:right w:val="none" w:sz="0" w:space="0" w:color="auto"/>
      </w:divBdr>
    </w:div>
    <w:div w:id="1774977319">
      <w:bodyDiv w:val="1"/>
      <w:marLeft w:val="0"/>
      <w:marRight w:val="0"/>
      <w:marTop w:val="0"/>
      <w:marBottom w:val="0"/>
      <w:divBdr>
        <w:top w:val="none" w:sz="0" w:space="0" w:color="auto"/>
        <w:left w:val="none" w:sz="0" w:space="0" w:color="auto"/>
        <w:bottom w:val="none" w:sz="0" w:space="0" w:color="auto"/>
        <w:right w:val="none" w:sz="0" w:space="0" w:color="auto"/>
      </w:divBdr>
      <w:divsChild>
        <w:div w:id="1576821026">
          <w:marLeft w:val="480"/>
          <w:marRight w:val="0"/>
          <w:marTop w:val="0"/>
          <w:marBottom w:val="0"/>
          <w:divBdr>
            <w:top w:val="none" w:sz="0" w:space="0" w:color="auto"/>
            <w:left w:val="none" w:sz="0" w:space="0" w:color="auto"/>
            <w:bottom w:val="none" w:sz="0" w:space="0" w:color="auto"/>
            <w:right w:val="none" w:sz="0" w:space="0" w:color="auto"/>
          </w:divBdr>
          <w:divsChild>
            <w:div w:id="9544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8340">
      <w:bodyDiv w:val="1"/>
      <w:marLeft w:val="0"/>
      <w:marRight w:val="0"/>
      <w:marTop w:val="0"/>
      <w:marBottom w:val="0"/>
      <w:divBdr>
        <w:top w:val="none" w:sz="0" w:space="0" w:color="auto"/>
        <w:left w:val="none" w:sz="0" w:space="0" w:color="auto"/>
        <w:bottom w:val="none" w:sz="0" w:space="0" w:color="auto"/>
        <w:right w:val="none" w:sz="0" w:space="0" w:color="auto"/>
      </w:divBdr>
    </w:div>
    <w:div w:id="1871143438">
      <w:bodyDiv w:val="1"/>
      <w:marLeft w:val="0"/>
      <w:marRight w:val="0"/>
      <w:marTop w:val="0"/>
      <w:marBottom w:val="0"/>
      <w:divBdr>
        <w:top w:val="none" w:sz="0" w:space="0" w:color="auto"/>
        <w:left w:val="none" w:sz="0" w:space="0" w:color="auto"/>
        <w:bottom w:val="none" w:sz="0" w:space="0" w:color="auto"/>
        <w:right w:val="none" w:sz="0" w:space="0" w:color="auto"/>
      </w:divBdr>
    </w:div>
    <w:div w:id="1874151410">
      <w:bodyDiv w:val="1"/>
      <w:marLeft w:val="0"/>
      <w:marRight w:val="0"/>
      <w:marTop w:val="0"/>
      <w:marBottom w:val="0"/>
      <w:divBdr>
        <w:top w:val="none" w:sz="0" w:space="0" w:color="auto"/>
        <w:left w:val="none" w:sz="0" w:space="0" w:color="auto"/>
        <w:bottom w:val="none" w:sz="0" w:space="0" w:color="auto"/>
        <w:right w:val="none" w:sz="0" w:space="0" w:color="auto"/>
      </w:divBdr>
      <w:divsChild>
        <w:div w:id="653722507">
          <w:marLeft w:val="480"/>
          <w:marRight w:val="0"/>
          <w:marTop w:val="0"/>
          <w:marBottom w:val="0"/>
          <w:divBdr>
            <w:top w:val="none" w:sz="0" w:space="0" w:color="auto"/>
            <w:left w:val="none" w:sz="0" w:space="0" w:color="auto"/>
            <w:bottom w:val="none" w:sz="0" w:space="0" w:color="auto"/>
            <w:right w:val="none" w:sz="0" w:space="0" w:color="auto"/>
          </w:divBdr>
          <w:divsChild>
            <w:div w:id="124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2092">
      <w:bodyDiv w:val="1"/>
      <w:marLeft w:val="0"/>
      <w:marRight w:val="0"/>
      <w:marTop w:val="0"/>
      <w:marBottom w:val="0"/>
      <w:divBdr>
        <w:top w:val="none" w:sz="0" w:space="0" w:color="auto"/>
        <w:left w:val="none" w:sz="0" w:space="0" w:color="auto"/>
        <w:bottom w:val="none" w:sz="0" w:space="0" w:color="auto"/>
        <w:right w:val="none" w:sz="0" w:space="0" w:color="auto"/>
      </w:divBdr>
    </w:div>
    <w:div w:id="1891257980">
      <w:bodyDiv w:val="1"/>
      <w:marLeft w:val="0"/>
      <w:marRight w:val="0"/>
      <w:marTop w:val="0"/>
      <w:marBottom w:val="0"/>
      <w:divBdr>
        <w:top w:val="none" w:sz="0" w:space="0" w:color="auto"/>
        <w:left w:val="none" w:sz="0" w:space="0" w:color="auto"/>
        <w:bottom w:val="none" w:sz="0" w:space="0" w:color="auto"/>
        <w:right w:val="none" w:sz="0" w:space="0" w:color="auto"/>
      </w:divBdr>
    </w:div>
    <w:div w:id="1892691085">
      <w:bodyDiv w:val="1"/>
      <w:marLeft w:val="0"/>
      <w:marRight w:val="0"/>
      <w:marTop w:val="0"/>
      <w:marBottom w:val="0"/>
      <w:divBdr>
        <w:top w:val="none" w:sz="0" w:space="0" w:color="auto"/>
        <w:left w:val="none" w:sz="0" w:space="0" w:color="auto"/>
        <w:bottom w:val="none" w:sz="0" w:space="0" w:color="auto"/>
        <w:right w:val="none" w:sz="0" w:space="0" w:color="auto"/>
      </w:divBdr>
    </w:div>
    <w:div w:id="1904948929">
      <w:bodyDiv w:val="1"/>
      <w:marLeft w:val="0"/>
      <w:marRight w:val="0"/>
      <w:marTop w:val="0"/>
      <w:marBottom w:val="0"/>
      <w:divBdr>
        <w:top w:val="none" w:sz="0" w:space="0" w:color="auto"/>
        <w:left w:val="none" w:sz="0" w:space="0" w:color="auto"/>
        <w:bottom w:val="none" w:sz="0" w:space="0" w:color="auto"/>
        <w:right w:val="none" w:sz="0" w:space="0" w:color="auto"/>
      </w:divBdr>
    </w:div>
    <w:div w:id="1909342731">
      <w:bodyDiv w:val="1"/>
      <w:marLeft w:val="0"/>
      <w:marRight w:val="0"/>
      <w:marTop w:val="0"/>
      <w:marBottom w:val="0"/>
      <w:divBdr>
        <w:top w:val="none" w:sz="0" w:space="0" w:color="auto"/>
        <w:left w:val="none" w:sz="0" w:space="0" w:color="auto"/>
        <w:bottom w:val="none" w:sz="0" w:space="0" w:color="auto"/>
        <w:right w:val="none" w:sz="0" w:space="0" w:color="auto"/>
      </w:divBdr>
      <w:divsChild>
        <w:div w:id="365373426">
          <w:marLeft w:val="480"/>
          <w:marRight w:val="0"/>
          <w:marTop w:val="0"/>
          <w:marBottom w:val="0"/>
          <w:divBdr>
            <w:top w:val="none" w:sz="0" w:space="0" w:color="auto"/>
            <w:left w:val="none" w:sz="0" w:space="0" w:color="auto"/>
            <w:bottom w:val="none" w:sz="0" w:space="0" w:color="auto"/>
            <w:right w:val="none" w:sz="0" w:space="0" w:color="auto"/>
          </w:divBdr>
          <w:divsChild>
            <w:div w:id="452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40570">
      <w:bodyDiv w:val="1"/>
      <w:marLeft w:val="0"/>
      <w:marRight w:val="0"/>
      <w:marTop w:val="0"/>
      <w:marBottom w:val="0"/>
      <w:divBdr>
        <w:top w:val="none" w:sz="0" w:space="0" w:color="auto"/>
        <w:left w:val="none" w:sz="0" w:space="0" w:color="auto"/>
        <w:bottom w:val="none" w:sz="0" w:space="0" w:color="auto"/>
        <w:right w:val="none" w:sz="0" w:space="0" w:color="auto"/>
      </w:divBdr>
    </w:div>
    <w:div w:id="1928923419">
      <w:bodyDiv w:val="1"/>
      <w:marLeft w:val="0"/>
      <w:marRight w:val="0"/>
      <w:marTop w:val="0"/>
      <w:marBottom w:val="0"/>
      <w:divBdr>
        <w:top w:val="none" w:sz="0" w:space="0" w:color="auto"/>
        <w:left w:val="none" w:sz="0" w:space="0" w:color="auto"/>
        <w:bottom w:val="none" w:sz="0" w:space="0" w:color="auto"/>
        <w:right w:val="none" w:sz="0" w:space="0" w:color="auto"/>
      </w:divBdr>
      <w:divsChild>
        <w:div w:id="1179080576">
          <w:marLeft w:val="480"/>
          <w:marRight w:val="0"/>
          <w:marTop w:val="0"/>
          <w:marBottom w:val="0"/>
          <w:divBdr>
            <w:top w:val="none" w:sz="0" w:space="0" w:color="auto"/>
            <w:left w:val="none" w:sz="0" w:space="0" w:color="auto"/>
            <w:bottom w:val="none" w:sz="0" w:space="0" w:color="auto"/>
            <w:right w:val="none" w:sz="0" w:space="0" w:color="auto"/>
          </w:divBdr>
          <w:divsChild>
            <w:div w:id="10974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49971">
      <w:bodyDiv w:val="1"/>
      <w:marLeft w:val="0"/>
      <w:marRight w:val="0"/>
      <w:marTop w:val="0"/>
      <w:marBottom w:val="0"/>
      <w:divBdr>
        <w:top w:val="none" w:sz="0" w:space="0" w:color="auto"/>
        <w:left w:val="none" w:sz="0" w:space="0" w:color="auto"/>
        <w:bottom w:val="none" w:sz="0" w:space="0" w:color="auto"/>
        <w:right w:val="none" w:sz="0" w:space="0" w:color="auto"/>
      </w:divBdr>
    </w:div>
    <w:div w:id="1946882557">
      <w:bodyDiv w:val="1"/>
      <w:marLeft w:val="0"/>
      <w:marRight w:val="0"/>
      <w:marTop w:val="0"/>
      <w:marBottom w:val="0"/>
      <w:divBdr>
        <w:top w:val="none" w:sz="0" w:space="0" w:color="auto"/>
        <w:left w:val="none" w:sz="0" w:space="0" w:color="auto"/>
        <w:bottom w:val="none" w:sz="0" w:space="0" w:color="auto"/>
        <w:right w:val="none" w:sz="0" w:space="0" w:color="auto"/>
      </w:divBdr>
      <w:divsChild>
        <w:div w:id="364529128">
          <w:marLeft w:val="480"/>
          <w:marRight w:val="0"/>
          <w:marTop w:val="0"/>
          <w:marBottom w:val="0"/>
          <w:divBdr>
            <w:top w:val="none" w:sz="0" w:space="0" w:color="auto"/>
            <w:left w:val="none" w:sz="0" w:space="0" w:color="auto"/>
            <w:bottom w:val="none" w:sz="0" w:space="0" w:color="auto"/>
            <w:right w:val="none" w:sz="0" w:space="0" w:color="auto"/>
          </w:divBdr>
          <w:divsChild>
            <w:div w:id="1260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7222">
      <w:bodyDiv w:val="1"/>
      <w:marLeft w:val="0"/>
      <w:marRight w:val="0"/>
      <w:marTop w:val="0"/>
      <w:marBottom w:val="0"/>
      <w:divBdr>
        <w:top w:val="none" w:sz="0" w:space="0" w:color="auto"/>
        <w:left w:val="none" w:sz="0" w:space="0" w:color="auto"/>
        <w:bottom w:val="none" w:sz="0" w:space="0" w:color="auto"/>
        <w:right w:val="none" w:sz="0" w:space="0" w:color="auto"/>
      </w:divBdr>
    </w:div>
    <w:div w:id="1974751689">
      <w:bodyDiv w:val="1"/>
      <w:marLeft w:val="0"/>
      <w:marRight w:val="0"/>
      <w:marTop w:val="0"/>
      <w:marBottom w:val="0"/>
      <w:divBdr>
        <w:top w:val="none" w:sz="0" w:space="0" w:color="auto"/>
        <w:left w:val="none" w:sz="0" w:space="0" w:color="auto"/>
        <w:bottom w:val="none" w:sz="0" w:space="0" w:color="auto"/>
        <w:right w:val="none" w:sz="0" w:space="0" w:color="auto"/>
      </w:divBdr>
    </w:div>
    <w:div w:id="1975674300">
      <w:bodyDiv w:val="1"/>
      <w:marLeft w:val="0"/>
      <w:marRight w:val="0"/>
      <w:marTop w:val="0"/>
      <w:marBottom w:val="0"/>
      <w:divBdr>
        <w:top w:val="none" w:sz="0" w:space="0" w:color="auto"/>
        <w:left w:val="none" w:sz="0" w:space="0" w:color="auto"/>
        <w:bottom w:val="none" w:sz="0" w:space="0" w:color="auto"/>
        <w:right w:val="none" w:sz="0" w:space="0" w:color="auto"/>
      </w:divBdr>
    </w:div>
    <w:div w:id="1979454470">
      <w:bodyDiv w:val="1"/>
      <w:marLeft w:val="0"/>
      <w:marRight w:val="0"/>
      <w:marTop w:val="0"/>
      <w:marBottom w:val="0"/>
      <w:divBdr>
        <w:top w:val="none" w:sz="0" w:space="0" w:color="auto"/>
        <w:left w:val="none" w:sz="0" w:space="0" w:color="auto"/>
        <w:bottom w:val="none" w:sz="0" w:space="0" w:color="auto"/>
        <w:right w:val="none" w:sz="0" w:space="0" w:color="auto"/>
      </w:divBdr>
    </w:div>
    <w:div w:id="1996106548">
      <w:bodyDiv w:val="1"/>
      <w:marLeft w:val="0"/>
      <w:marRight w:val="0"/>
      <w:marTop w:val="0"/>
      <w:marBottom w:val="0"/>
      <w:divBdr>
        <w:top w:val="none" w:sz="0" w:space="0" w:color="auto"/>
        <w:left w:val="none" w:sz="0" w:space="0" w:color="auto"/>
        <w:bottom w:val="none" w:sz="0" w:space="0" w:color="auto"/>
        <w:right w:val="none" w:sz="0" w:space="0" w:color="auto"/>
      </w:divBdr>
      <w:divsChild>
        <w:div w:id="794909652">
          <w:marLeft w:val="480"/>
          <w:marRight w:val="0"/>
          <w:marTop w:val="0"/>
          <w:marBottom w:val="0"/>
          <w:divBdr>
            <w:top w:val="none" w:sz="0" w:space="0" w:color="auto"/>
            <w:left w:val="none" w:sz="0" w:space="0" w:color="auto"/>
            <w:bottom w:val="none" w:sz="0" w:space="0" w:color="auto"/>
            <w:right w:val="none" w:sz="0" w:space="0" w:color="auto"/>
          </w:divBdr>
          <w:divsChild>
            <w:div w:id="4669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9799">
      <w:bodyDiv w:val="1"/>
      <w:marLeft w:val="0"/>
      <w:marRight w:val="0"/>
      <w:marTop w:val="0"/>
      <w:marBottom w:val="0"/>
      <w:divBdr>
        <w:top w:val="none" w:sz="0" w:space="0" w:color="auto"/>
        <w:left w:val="none" w:sz="0" w:space="0" w:color="auto"/>
        <w:bottom w:val="none" w:sz="0" w:space="0" w:color="auto"/>
        <w:right w:val="none" w:sz="0" w:space="0" w:color="auto"/>
      </w:divBdr>
    </w:div>
    <w:div w:id="2003002146">
      <w:bodyDiv w:val="1"/>
      <w:marLeft w:val="0"/>
      <w:marRight w:val="0"/>
      <w:marTop w:val="0"/>
      <w:marBottom w:val="0"/>
      <w:divBdr>
        <w:top w:val="none" w:sz="0" w:space="0" w:color="auto"/>
        <w:left w:val="none" w:sz="0" w:space="0" w:color="auto"/>
        <w:bottom w:val="none" w:sz="0" w:space="0" w:color="auto"/>
        <w:right w:val="none" w:sz="0" w:space="0" w:color="auto"/>
      </w:divBdr>
    </w:div>
    <w:div w:id="2007247209">
      <w:bodyDiv w:val="1"/>
      <w:marLeft w:val="0"/>
      <w:marRight w:val="0"/>
      <w:marTop w:val="0"/>
      <w:marBottom w:val="0"/>
      <w:divBdr>
        <w:top w:val="none" w:sz="0" w:space="0" w:color="auto"/>
        <w:left w:val="none" w:sz="0" w:space="0" w:color="auto"/>
        <w:bottom w:val="none" w:sz="0" w:space="0" w:color="auto"/>
        <w:right w:val="none" w:sz="0" w:space="0" w:color="auto"/>
      </w:divBdr>
    </w:div>
    <w:div w:id="2014453317">
      <w:bodyDiv w:val="1"/>
      <w:marLeft w:val="0"/>
      <w:marRight w:val="0"/>
      <w:marTop w:val="0"/>
      <w:marBottom w:val="0"/>
      <w:divBdr>
        <w:top w:val="none" w:sz="0" w:space="0" w:color="auto"/>
        <w:left w:val="none" w:sz="0" w:space="0" w:color="auto"/>
        <w:bottom w:val="none" w:sz="0" w:space="0" w:color="auto"/>
        <w:right w:val="none" w:sz="0" w:space="0" w:color="auto"/>
      </w:divBdr>
      <w:divsChild>
        <w:div w:id="1439792390">
          <w:marLeft w:val="480"/>
          <w:marRight w:val="0"/>
          <w:marTop w:val="0"/>
          <w:marBottom w:val="0"/>
          <w:divBdr>
            <w:top w:val="none" w:sz="0" w:space="0" w:color="auto"/>
            <w:left w:val="none" w:sz="0" w:space="0" w:color="auto"/>
            <w:bottom w:val="none" w:sz="0" w:space="0" w:color="auto"/>
            <w:right w:val="none" w:sz="0" w:space="0" w:color="auto"/>
          </w:divBdr>
          <w:divsChild>
            <w:div w:id="8542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5886">
      <w:bodyDiv w:val="1"/>
      <w:marLeft w:val="0"/>
      <w:marRight w:val="0"/>
      <w:marTop w:val="0"/>
      <w:marBottom w:val="0"/>
      <w:divBdr>
        <w:top w:val="none" w:sz="0" w:space="0" w:color="auto"/>
        <w:left w:val="none" w:sz="0" w:space="0" w:color="auto"/>
        <w:bottom w:val="none" w:sz="0" w:space="0" w:color="auto"/>
        <w:right w:val="none" w:sz="0" w:space="0" w:color="auto"/>
      </w:divBdr>
    </w:div>
    <w:div w:id="2050102568">
      <w:bodyDiv w:val="1"/>
      <w:marLeft w:val="0"/>
      <w:marRight w:val="0"/>
      <w:marTop w:val="0"/>
      <w:marBottom w:val="0"/>
      <w:divBdr>
        <w:top w:val="none" w:sz="0" w:space="0" w:color="auto"/>
        <w:left w:val="none" w:sz="0" w:space="0" w:color="auto"/>
        <w:bottom w:val="none" w:sz="0" w:space="0" w:color="auto"/>
        <w:right w:val="none" w:sz="0" w:space="0" w:color="auto"/>
      </w:divBdr>
    </w:div>
    <w:div w:id="2062560474">
      <w:bodyDiv w:val="1"/>
      <w:marLeft w:val="0"/>
      <w:marRight w:val="0"/>
      <w:marTop w:val="0"/>
      <w:marBottom w:val="0"/>
      <w:divBdr>
        <w:top w:val="none" w:sz="0" w:space="0" w:color="auto"/>
        <w:left w:val="none" w:sz="0" w:space="0" w:color="auto"/>
        <w:bottom w:val="none" w:sz="0" w:space="0" w:color="auto"/>
        <w:right w:val="none" w:sz="0" w:space="0" w:color="auto"/>
      </w:divBdr>
      <w:divsChild>
        <w:div w:id="1562134850">
          <w:marLeft w:val="480"/>
          <w:marRight w:val="0"/>
          <w:marTop w:val="0"/>
          <w:marBottom w:val="0"/>
          <w:divBdr>
            <w:top w:val="none" w:sz="0" w:space="0" w:color="auto"/>
            <w:left w:val="none" w:sz="0" w:space="0" w:color="auto"/>
            <w:bottom w:val="none" w:sz="0" w:space="0" w:color="auto"/>
            <w:right w:val="none" w:sz="0" w:space="0" w:color="auto"/>
          </w:divBdr>
          <w:divsChild>
            <w:div w:id="15198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8938">
      <w:bodyDiv w:val="1"/>
      <w:marLeft w:val="0"/>
      <w:marRight w:val="0"/>
      <w:marTop w:val="0"/>
      <w:marBottom w:val="0"/>
      <w:divBdr>
        <w:top w:val="none" w:sz="0" w:space="0" w:color="auto"/>
        <w:left w:val="none" w:sz="0" w:space="0" w:color="auto"/>
        <w:bottom w:val="none" w:sz="0" w:space="0" w:color="auto"/>
        <w:right w:val="none" w:sz="0" w:space="0" w:color="auto"/>
      </w:divBdr>
    </w:div>
    <w:div w:id="2083865542">
      <w:bodyDiv w:val="1"/>
      <w:marLeft w:val="0"/>
      <w:marRight w:val="0"/>
      <w:marTop w:val="0"/>
      <w:marBottom w:val="0"/>
      <w:divBdr>
        <w:top w:val="none" w:sz="0" w:space="0" w:color="auto"/>
        <w:left w:val="none" w:sz="0" w:space="0" w:color="auto"/>
        <w:bottom w:val="none" w:sz="0" w:space="0" w:color="auto"/>
        <w:right w:val="none" w:sz="0" w:space="0" w:color="auto"/>
      </w:divBdr>
      <w:divsChild>
        <w:div w:id="1441871966">
          <w:marLeft w:val="480"/>
          <w:marRight w:val="0"/>
          <w:marTop w:val="0"/>
          <w:marBottom w:val="0"/>
          <w:divBdr>
            <w:top w:val="none" w:sz="0" w:space="0" w:color="auto"/>
            <w:left w:val="none" w:sz="0" w:space="0" w:color="auto"/>
            <w:bottom w:val="none" w:sz="0" w:space="0" w:color="auto"/>
            <w:right w:val="none" w:sz="0" w:space="0" w:color="auto"/>
          </w:divBdr>
          <w:divsChild>
            <w:div w:id="4765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350">
      <w:bodyDiv w:val="1"/>
      <w:marLeft w:val="0"/>
      <w:marRight w:val="0"/>
      <w:marTop w:val="0"/>
      <w:marBottom w:val="0"/>
      <w:divBdr>
        <w:top w:val="none" w:sz="0" w:space="0" w:color="auto"/>
        <w:left w:val="none" w:sz="0" w:space="0" w:color="auto"/>
        <w:bottom w:val="none" w:sz="0" w:space="0" w:color="auto"/>
        <w:right w:val="none" w:sz="0" w:space="0" w:color="auto"/>
      </w:divBdr>
      <w:divsChild>
        <w:div w:id="1854491593">
          <w:marLeft w:val="480"/>
          <w:marRight w:val="0"/>
          <w:marTop w:val="0"/>
          <w:marBottom w:val="0"/>
          <w:divBdr>
            <w:top w:val="none" w:sz="0" w:space="0" w:color="auto"/>
            <w:left w:val="none" w:sz="0" w:space="0" w:color="auto"/>
            <w:bottom w:val="none" w:sz="0" w:space="0" w:color="auto"/>
            <w:right w:val="none" w:sz="0" w:space="0" w:color="auto"/>
          </w:divBdr>
          <w:divsChild>
            <w:div w:id="1303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hildyouth.2020.105741" TargetMode="External"/><Relationship Id="rId21" Type="http://schemas.openxmlformats.org/officeDocument/2006/relationships/hyperlink" Target="https://doi.org/10.1177/030857590502900405" TargetMode="External"/><Relationship Id="rId42" Type="http://schemas.openxmlformats.org/officeDocument/2006/relationships/hyperlink" Target="https://doi.org/10.1146/annurev.publhealth.26.021304.144357" TargetMode="External"/><Relationship Id="rId47" Type="http://schemas.openxmlformats.org/officeDocument/2006/relationships/hyperlink" Target="https://doi.org/10.1007/s007870050101" TargetMode="External"/><Relationship Id="rId63" Type="http://schemas.openxmlformats.org/officeDocument/2006/relationships/hyperlink" Target="https://doi.org/10.1111/j.0022-2445.2004.0005.x" TargetMode="External"/><Relationship Id="rId68" Type="http://schemas.openxmlformats.org/officeDocument/2006/relationships/hyperlink" Target="https://doi.org/10.1016/j.childyouth.2006.07.003" TargetMode="External"/><Relationship Id="rId84" Type="http://schemas.openxmlformats.org/officeDocument/2006/relationships/hyperlink" Target="https://doi.org/10.1016/j.childyouth.2007.05.014" TargetMode="External"/><Relationship Id="rId89" Type="http://schemas.openxmlformats.org/officeDocument/2006/relationships/hyperlink" Target="https://doi.org/10.1111/1469-7610.00202" TargetMode="External"/><Relationship Id="rId16" Type="http://schemas.openxmlformats.org/officeDocument/2006/relationships/hyperlink" Target="https://doi.org/10.1016/j.childyouth.2014.12.016" TargetMode="External"/><Relationship Id="rId11" Type="http://schemas.openxmlformats.org/officeDocument/2006/relationships/hyperlink" Target="https://doi.org/10.1111/ijsw.12025" TargetMode="External"/><Relationship Id="rId32" Type="http://schemas.openxmlformats.org/officeDocument/2006/relationships/hyperlink" Target="https://doi.org/10.4074/S0003503316000385" TargetMode="External"/><Relationship Id="rId37" Type="http://schemas.openxmlformats.org/officeDocument/2006/relationships/hyperlink" Target="https://doi.org/10.1111/1467-8624.00360" TargetMode="External"/><Relationship Id="rId53" Type="http://schemas.openxmlformats.org/officeDocument/2006/relationships/hyperlink" Target="https://doi.org/10.1080/0886571X.2016.1207218" TargetMode="External"/><Relationship Id="rId58" Type="http://schemas.openxmlformats.org/officeDocument/2006/relationships/hyperlink" Target="https://doi.org/10.1016/j.childyouth.2017.03.018" TargetMode="External"/><Relationship Id="rId74" Type="http://schemas.openxmlformats.org/officeDocument/2006/relationships/hyperlink" Target="https://doi.org/10.1111/j.1469-7610.1997.tb01693.x" TargetMode="External"/><Relationship Id="rId79" Type="http://schemas.openxmlformats.org/officeDocument/2006/relationships/hyperlink" Target="https://doi.org/10.1111/1469-7610.00690" TargetMode="External"/><Relationship Id="rId5" Type="http://schemas.openxmlformats.org/officeDocument/2006/relationships/webSettings" Target="webSettings.xml"/><Relationship Id="rId90" Type="http://schemas.openxmlformats.org/officeDocument/2006/relationships/hyperlink" Target="https://doi.org/10.1001/jamapsychiatry.2018.2556" TargetMode="External"/><Relationship Id="rId22" Type="http://schemas.openxmlformats.org/officeDocument/2006/relationships/hyperlink" Target="https://doi.org/10.1016/j.childyouth.2004.08.002" TargetMode="External"/><Relationship Id="rId27" Type="http://schemas.openxmlformats.org/officeDocument/2006/relationships/hyperlink" Target="https://doi.org/10.1016/j.childyouth.2011.05.036" TargetMode="External"/><Relationship Id="rId43" Type="http://schemas.openxmlformats.org/officeDocument/2006/relationships/hyperlink" Target="https://doi.org/10.1016/B978-0-12-802456-0.00009-1" TargetMode="External"/><Relationship Id="rId48" Type="http://schemas.openxmlformats.org/officeDocument/2006/relationships/hyperlink" Target="https://doi.org/10.3316/informit.242825863050883" TargetMode="External"/><Relationship Id="rId64" Type="http://schemas.openxmlformats.org/officeDocument/2006/relationships/hyperlink" Target="https://doi.org/10.1007/s00787-006-0452-8" TargetMode="External"/><Relationship Id="rId69" Type="http://schemas.openxmlformats.org/officeDocument/2006/relationships/hyperlink" Target="https://doi.org/10.1016/0190-7409(96)00025-4" TargetMode="External"/><Relationship Id="rId8" Type="http://schemas.openxmlformats.org/officeDocument/2006/relationships/hyperlink" Target="mailto:stephanie.chartier@uliege.be" TargetMode="External"/><Relationship Id="rId51" Type="http://schemas.openxmlformats.org/officeDocument/2006/relationships/hyperlink" Target="https://doi.org/10.1016/j.childyouth.2018.01.017" TargetMode="External"/><Relationship Id="rId72" Type="http://schemas.openxmlformats.org/officeDocument/2006/relationships/hyperlink" Target="https://doi.org/10.1080/09503150902875919" TargetMode="External"/><Relationship Id="rId80" Type="http://schemas.openxmlformats.org/officeDocument/2006/relationships/hyperlink" Target="https://corpus.ulaval.ca/jspui/handle/20.500.11794/27264" TargetMode="External"/><Relationship Id="rId85" Type="http://schemas.openxmlformats.org/officeDocument/2006/relationships/hyperlink" Target="https://doi.org/10.1007/s10578-013-0366-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77/106342660000800106" TargetMode="External"/><Relationship Id="rId17" Type="http://schemas.openxmlformats.org/officeDocument/2006/relationships/hyperlink" Target="https://doi.org/10.1016/j.childyouth.2014.03.022" TargetMode="External"/><Relationship Id="rId25" Type="http://schemas.openxmlformats.org/officeDocument/2006/relationships/hyperlink" Target="https://orbi.uliege.be/handle/2268/253310" TargetMode="External"/><Relationship Id="rId33" Type="http://schemas.openxmlformats.org/officeDocument/2006/relationships/hyperlink" Target="https://doi.org/10.1006/jado.2002.0497" TargetMode="External"/><Relationship Id="rId38" Type="http://schemas.openxmlformats.org/officeDocument/2006/relationships/hyperlink" Target="https://doi.org/10.1007/s00127-011-0458-5" TargetMode="External"/><Relationship Id="rId46" Type="http://schemas.openxmlformats.org/officeDocument/2006/relationships/hyperlink" Target="https://doi.org/10.1001/archpedi.155.11.1255" TargetMode="External"/><Relationship Id="rId59" Type="http://schemas.openxmlformats.org/officeDocument/2006/relationships/hyperlink" Target="https://doi.org/10.1177/1524838017726427" TargetMode="External"/><Relationship Id="rId67" Type="http://schemas.openxmlformats.org/officeDocument/2006/relationships/hyperlink" Target="https://doi.org/10.1007/BF00845413" TargetMode="External"/><Relationship Id="rId20" Type="http://schemas.openxmlformats.org/officeDocument/2006/relationships/hyperlink" Target="https://doi.org/10.1016/j.childyouth.2011.12.018" TargetMode="External"/><Relationship Id="rId41" Type="http://schemas.openxmlformats.org/officeDocument/2006/relationships/hyperlink" Target="https://doi.org/10.1093/bjsw/bcs066" TargetMode="External"/><Relationship Id="rId54" Type="http://schemas.openxmlformats.org/officeDocument/2006/relationships/hyperlink" Target="https://doi.org/10.1007/s10826-016-0597-0" TargetMode="External"/><Relationship Id="rId62" Type="http://schemas.openxmlformats.org/officeDocument/2006/relationships/hyperlink" Target="https://doi.org/10.1097/01.chi.0000145806.24274.d2" TargetMode="External"/><Relationship Id="rId70" Type="http://schemas.openxmlformats.org/officeDocument/2006/relationships/hyperlink" Target="https://doi.org/10.1007/s10560-010-0192-y" TargetMode="External"/><Relationship Id="rId75" Type="http://schemas.openxmlformats.org/officeDocument/2006/relationships/hyperlink" Target="https://doi.org/10.1002/mpr.222" TargetMode="External"/><Relationship Id="rId83" Type="http://schemas.openxmlformats.org/officeDocument/2006/relationships/hyperlink" Target="https://doi.org/10.1016/j.childyouth.2007.12.005" TargetMode="External"/><Relationship Id="rId88" Type="http://schemas.openxmlformats.org/officeDocument/2006/relationships/hyperlink" Target="https://doi.org/10.1016/j.childyouth.2013.07.012" TargetMode="External"/><Relationship Id="rId91" Type="http://schemas.openxmlformats.org/officeDocument/2006/relationships/hyperlink" Target="https://doi.org/10.1371/journal.pone.00081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7/00004583-198709000-00029" TargetMode="External"/><Relationship Id="rId23" Type="http://schemas.openxmlformats.org/officeDocument/2006/relationships/hyperlink" Target="https://doi.org/10.1111/j.1521-0391.2001.tb00523.x" TargetMode="External"/><Relationship Id="rId28" Type="http://schemas.openxmlformats.org/officeDocument/2006/relationships/hyperlink" Target="https://doi.org/10.1007/s10896-009-9292-x" TargetMode="External"/><Relationship Id="rId36" Type="http://schemas.openxmlformats.org/officeDocument/2006/relationships/hyperlink" Target="https://doi.org/10.2105/AJPH.91.7.1094" TargetMode="External"/><Relationship Id="rId49" Type="http://schemas.openxmlformats.org/officeDocument/2006/relationships/hyperlink" Target="https://doi.org/10.1542/peds.2005-2452" TargetMode="External"/><Relationship Id="rId57" Type="http://schemas.openxmlformats.org/officeDocument/2006/relationships/hyperlink" Target="http://dx.doi.org/10.1016/j.childyouth.2005.10.006" TargetMode="External"/><Relationship Id="rId10" Type="http://schemas.openxmlformats.org/officeDocument/2006/relationships/hyperlink" Target="http://www.educ.be/carnets/aaj/residentiel.pdf" TargetMode="External"/><Relationship Id="rId31" Type="http://schemas.openxmlformats.org/officeDocument/2006/relationships/hyperlink" Target="https://doi.org/10.1017/S2045796011000291" TargetMode="External"/><Relationship Id="rId44" Type="http://schemas.openxmlformats.org/officeDocument/2006/relationships/hyperlink" Target="https://doi.org/10.1016/j.childyouth.2016.12.011" TargetMode="External"/><Relationship Id="rId52" Type="http://schemas.openxmlformats.org/officeDocument/2006/relationships/hyperlink" Target="https://doi.org/10.1080/15548732.2011.617272" TargetMode="External"/><Relationship Id="rId60" Type="http://schemas.openxmlformats.org/officeDocument/2006/relationships/hyperlink" Target="https://doi.org/10.1177/000992289203100704" TargetMode="External"/><Relationship Id="rId65" Type="http://schemas.openxmlformats.org/officeDocument/2006/relationships/hyperlink" Target="https://doi.org/10.1007/s00127-012-0481-1" TargetMode="External"/><Relationship Id="rId73" Type="http://schemas.openxmlformats.org/officeDocument/2006/relationships/hyperlink" Target="https://doi.org/10.1017/S0954579411000587" TargetMode="External"/><Relationship Id="rId78" Type="http://schemas.openxmlformats.org/officeDocument/2006/relationships/hyperlink" Target="https://doi.org/10.1111/j.1467-8624.2009.01390.x" TargetMode="External"/><Relationship Id="rId81" Type="http://schemas.openxmlformats.org/officeDocument/2006/relationships/hyperlink" Target="https://doi.org/10.1300/J145v02n01_05" TargetMode="External"/><Relationship Id="rId86" Type="http://schemas.openxmlformats.org/officeDocument/2006/relationships/hyperlink" Target="https://calepin.be/tous-ces-enfants-qui-vivent-loin-de-chez-eux-et-de-leurs-racin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i.org/10.1016/j.childyouth.2007.09.009" TargetMode="External"/><Relationship Id="rId18" Type="http://schemas.openxmlformats.org/officeDocument/2006/relationships/hyperlink" Target="https://doi.org/10.1016/j.infbeh.2004.01.001" TargetMode="External"/><Relationship Id="rId39" Type="http://schemas.openxmlformats.org/officeDocument/2006/relationships/hyperlink" Target="https://doi.org/10.1080/02796015.1987.12085280" TargetMode="External"/><Relationship Id="rId34" Type="http://schemas.openxmlformats.org/officeDocument/2006/relationships/hyperlink" Target="https://doi.org/10.1017/S1035077200000298" TargetMode="External"/><Relationship Id="rId50" Type="http://schemas.openxmlformats.org/officeDocument/2006/relationships/hyperlink" Target="https://doi.org/10.1177/1063426611409041" TargetMode="External"/><Relationship Id="rId55" Type="http://schemas.openxmlformats.org/officeDocument/2006/relationships/hyperlink" Target="https://doi.org/10.1080/03124079408411121" TargetMode="External"/><Relationship Id="rId76" Type="http://schemas.openxmlformats.org/officeDocument/2006/relationships/hyperlink" Target="https://doi.org/10.1606/1044-3894.3567" TargetMode="External"/><Relationship Id="rId7" Type="http://schemas.openxmlformats.org/officeDocument/2006/relationships/endnotes" Target="endnotes.xml"/><Relationship Id="rId71" Type="http://schemas.openxmlformats.org/officeDocument/2006/relationships/hyperlink" Target="http://journals.openedition.org/sejed/6428"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doi.org/10.1016/0145-2134(87)90035-4" TargetMode="External"/><Relationship Id="rId24" Type="http://schemas.openxmlformats.org/officeDocument/2006/relationships/hyperlink" Target="https://doi.org/10.1037/a0021227" TargetMode="External"/><Relationship Id="rId40" Type="http://schemas.openxmlformats.org/officeDocument/2006/relationships/hyperlink" Target="https://familledaccueil.be/" TargetMode="External"/><Relationship Id="rId45" Type="http://schemas.openxmlformats.org/officeDocument/2006/relationships/hyperlink" Target="https://doi.org/10.1111/j.1469-7610.2004.00218.x" TargetMode="External"/><Relationship Id="rId66" Type="http://schemas.openxmlformats.org/officeDocument/2006/relationships/hyperlink" Target="https://doi.org/10.1007/s10560-015-0429-x" TargetMode="External"/><Relationship Id="rId87" Type="http://schemas.openxmlformats.org/officeDocument/2006/relationships/hyperlink" Target="https://doi.org/10.1016/j.childyouth.2012.12.012" TargetMode="External"/><Relationship Id="rId61" Type="http://schemas.openxmlformats.org/officeDocument/2006/relationships/hyperlink" Target="https://doi.org/10.1016/j.childyouth.2005.10.012" TargetMode="External"/><Relationship Id="rId82" Type="http://schemas.openxmlformats.org/officeDocument/2006/relationships/hyperlink" Target="https://doi.org/10.1017/S0954579400002029" TargetMode="External"/><Relationship Id="rId19" Type="http://schemas.openxmlformats.org/officeDocument/2006/relationships/hyperlink" Target="https://doi.org/10.1111/1469-7610.00538" TargetMode="External"/><Relationship Id="rId14" Type="http://schemas.openxmlformats.org/officeDocument/2006/relationships/hyperlink" Target="https://doi.org/10.1111/j.1540-5834.2011.00628.x" TargetMode="External"/><Relationship Id="rId30" Type="http://schemas.openxmlformats.org/officeDocument/2006/relationships/hyperlink" Target="https://doi.org/10.1023/A:1012507407702" TargetMode="External"/><Relationship Id="rId35" Type="http://schemas.openxmlformats.org/officeDocument/2006/relationships/hyperlink" Target="https://doi.org/10.1016/j.amp.2013.07.009" TargetMode="External"/><Relationship Id="rId56" Type="http://schemas.openxmlformats.org/officeDocument/2006/relationships/hyperlink" Target="https://doi.org/10.1177/1049731510386243" TargetMode="External"/><Relationship Id="rId77" Type="http://schemas.openxmlformats.org/officeDocument/2006/relationships/hyperlink" Target="https://doi.org/10.1016/j.childyouth.2015.11.01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601835D-81CC-D649-81A3-2A3A46BD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10814</Words>
  <Characters>59483</Characters>
  <Application>Microsoft Office Word</Application>
  <DocSecurity>0</DocSecurity>
  <Lines>495</Lines>
  <Paragraphs>140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Microsoft Office User</cp:lastModifiedBy>
  <cp:revision>2</cp:revision>
  <cp:lastPrinted>2021-09-14T07:34:00Z</cp:lastPrinted>
  <dcterms:created xsi:type="dcterms:W3CDTF">2022-05-19T08:33:00Z</dcterms:created>
  <dcterms:modified xsi:type="dcterms:W3CDTF">2022-05-19T08:33:00Z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id="PoUkWUAI"/&gt;&lt;style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