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F026B" w14:textId="15436648" w:rsidR="0027619B" w:rsidRPr="001A0920" w:rsidRDefault="00D90CA4" w:rsidP="00645560">
      <w:pPr>
        <w:pStyle w:val="Titre3"/>
        <w:shd w:val="clear" w:color="auto" w:fill="FFFFFF"/>
        <w:spacing w:before="0" w:beforeAutospacing="0" w:afterLines="50" w:after="120" w:afterAutospacing="0"/>
        <w:jc w:val="center"/>
        <w:textAlignment w:val="baseline"/>
        <w:rPr>
          <w:rFonts w:ascii="Arial" w:hAnsi="Arial" w:cs="Arial"/>
          <w:sz w:val="44"/>
        </w:rPr>
      </w:pPr>
      <w:r>
        <w:rPr>
          <w:rFonts w:ascii="Arial" w:hAnsi="Arial" w:cs="Arial"/>
          <w:sz w:val="44"/>
        </w:rPr>
        <w:t xml:space="preserve"> </w:t>
      </w:r>
    </w:p>
    <w:p w14:paraId="155CBFDB" w14:textId="77777777" w:rsidR="0027619B" w:rsidRPr="001A0920" w:rsidRDefault="0027619B" w:rsidP="00C008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Helvetica" w:hAnsi="Helvetica" w:cs="Helvetica"/>
          <w:b/>
          <w:bCs/>
          <w:sz w:val="34"/>
          <w:szCs w:val="34"/>
        </w:rPr>
      </w:pPr>
    </w:p>
    <w:p w14:paraId="2238E723" w14:textId="77777777" w:rsidR="0027619B" w:rsidRPr="001A0920" w:rsidRDefault="0027619B" w:rsidP="00672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b/>
          <w:bCs/>
          <w:sz w:val="40"/>
          <w:szCs w:val="40"/>
        </w:rPr>
      </w:pPr>
      <w:r w:rsidRPr="001A0920">
        <w:rPr>
          <w:rFonts w:ascii="Arial" w:hAnsi="Arial" w:cs="Arial"/>
          <w:b/>
          <w:bCs/>
          <w:sz w:val="40"/>
          <w:szCs w:val="40"/>
        </w:rPr>
        <w:t>Fluorescence Quenching by Molecular Pumping</w:t>
      </w:r>
    </w:p>
    <w:p w14:paraId="7C07F47D" w14:textId="763004E9" w:rsidR="0027619B" w:rsidRPr="001A0920" w:rsidRDefault="0027619B" w:rsidP="00716845">
      <w:pPr>
        <w:jc w:val="both"/>
        <w:rPr>
          <w:rFonts w:ascii="Times New Roman" w:hAnsi="Times New Roman" w:cs="Times New Roman"/>
          <w:iCs/>
        </w:rPr>
      </w:pPr>
      <w:r w:rsidRPr="001A0920">
        <w:rPr>
          <w:rFonts w:ascii="Times New Roman" w:hAnsi="Times New Roman" w:cs="Times New Roman"/>
          <w:iCs/>
        </w:rPr>
        <w:t>Xuesong Li,</w:t>
      </w:r>
      <w:r w:rsidR="00936E1A" w:rsidRPr="001A0920">
        <w:rPr>
          <w:rFonts w:ascii="Times New Roman" w:hAnsi="Times New Roman" w:cs="Times New Roman"/>
          <w:iCs/>
          <w:vertAlign w:val="superscript"/>
        </w:rPr>
        <w:t xml:space="preserve"> </w:t>
      </w:r>
      <w:r w:rsidRPr="001A0920">
        <w:rPr>
          <w:rFonts w:ascii="Times New Roman" w:hAnsi="Times New Roman" w:cs="Times New Roman"/>
          <w:iCs/>
          <w:vertAlign w:val="superscript"/>
        </w:rPr>
        <w:t>1</w:t>
      </w:r>
      <w:r w:rsidR="00936E1A" w:rsidRPr="001A0920">
        <w:rPr>
          <w:rFonts w:ascii="Times New Roman" w:hAnsi="Times New Roman" w:cs="Times New Roman"/>
          <w:iCs/>
          <w:vertAlign w:val="superscript"/>
        </w:rPr>
        <w:t>, #</w:t>
      </w:r>
      <w:r w:rsidRPr="001A0920">
        <w:rPr>
          <w:rFonts w:ascii="Times New Roman" w:hAnsi="Times New Roman" w:cs="Times New Roman"/>
          <w:iCs/>
        </w:rPr>
        <w:t xml:space="preserve"> Arthur H. G. David,</w:t>
      </w:r>
      <w:r w:rsidRPr="001A0920">
        <w:rPr>
          <w:rFonts w:ascii="Times New Roman" w:hAnsi="Times New Roman" w:cs="Times New Roman"/>
          <w:iCs/>
          <w:vertAlign w:val="superscript"/>
        </w:rPr>
        <w:t>1</w:t>
      </w:r>
      <w:r w:rsidR="00936E1A" w:rsidRPr="001A0920">
        <w:rPr>
          <w:rFonts w:ascii="Times New Roman" w:hAnsi="Times New Roman" w:cs="Times New Roman"/>
          <w:iCs/>
          <w:vertAlign w:val="superscript"/>
        </w:rPr>
        <w:t>, #</w:t>
      </w:r>
      <w:r w:rsidRPr="001A0920">
        <w:rPr>
          <w:rFonts w:ascii="Times New Roman" w:hAnsi="Times New Roman" w:cs="Times New Roman"/>
          <w:iCs/>
        </w:rPr>
        <w:t xml:space="preserve"> Long Zhang,</w:t>
      </w:r>
      <w:r w:rsidRPr="001A0920">
        <w:rPr>
          <w:rFonts w:ascii="Times New Roman" w:hAnsi="Times New Roman" w:cs="Times New Roman"/>
          <w:iCs/>
          <w:vertAlign w:val="superscript"/>
        </w:rPr>
        <w:t>1</w:t>
      </w:r>
      <w:r w:rsidRPr="001A0920">
        <w:rPr>
          <w:rFonts w:ascii="Times New Roman" w:hAnsi="Times New Roman" w:cs="Times New Roman"/>
          <w:iCs/>
        </w:rPr>
        <w:t xml:space="preserve"> Bo Song,</w:t>
      </w:r>
      <w:r w:rsidRPr="001A0920">
        <w:rPr>
          <w:rFonts w:ascii="Times New Roman" w:hAnsi="Times New Roman" w:cs="Times New Roman"/>
          <w:iCs/>
          <w:vertAlign w:val="superscript"/>
        </w:rPr>
        <w:t>1</w:t>
      </w:r>
      <w:r w:rsidRPr="001A0920">
        <w:rPr>
          <w:rFonts w:ascii="Times New Roman" w:hAnsi="Times New Roman" w:cs="Times New Roman"/>
          <w:iCs/>
        </w:rPr>
        <w:t xml:space="preserve"> Yang Jiao,</w:t>
      </w:r>
      <w:r w:rsidRPr="001A0920">
        <w:rPr>
          <w:rFonts w:ascii="Times New Roman" w:hAnsi="Times New Roman" w:cs="Times New Roman"/>
          <w:iCs/>
          <w:vertAlign w:val="superscript"/>
        </w:rPr>
        <w:t>1</w:t>
      </w:r>
      <w:r w:rsidRPr="001A0920">
        <w:rPr>
          <w:rFonts w:ascii="Times New Roman" w:hAnsi="Times New Roman" w:cs="Times New Roman"/>
          <w:iCs/>
        </w:rPr>
        <w:t xml:space="preserve"> Damien Sluysmans,</w:t>
      </w:r>
      <w:r w:rsidR="00AA4A16" w:rsidRPr="001A0920">
        <w:rPr>
          <w:rFonts w:ascii="Times New Roman" w:hAnsi="Times New Roman" w:cs="Times New Roman"/>
          <w:iCs/>
          <w:vertAlign w:val="superscript"/>
        </w:rPr>
        <w:t>1,</w:t>
      </w:r>
      <w:r w:rsidRPr="001A0920">
        <w:rPr>
          <w:rFonts w:ascii="Times New Roman" w:hAnsi="Times New Roman" w:cs="Times New Roman"/>
          <w:iCs/>
          <w:vertAlign w:val="superscript"/>
        </w:rPr>
        <w:t>2</w:t>
      </w:r>
      <w:r w:rsidRPr="001A0920">
        <w:rPr>
          <w:rFonts w:ascii="Times New Roman" w:hAnsi="Times New Roman" w:cs="Times New Roman"/>
          <w:iCs/>
        </w:rPr>
        <w:t xml:space="preserve"> Yunyan Qiu,</w:t>
      </w:r>
      <w:r w:rsidRPr="001A0920">
        <w:rPr>
          <w:rFonts w:ascii="Times New Roman" w:hAnsi="Times New Roman" w:cs="Times New Roman"/>
          <w:iCs/>
          <w:vertAlign w:val="superscript"/>
        </w:rPr>
        <w:t>1</w:t>
      </w:r>
      <w:r w:rsidRPr="001A0920">
        <w:rPr>
          <w:rFonts w:ascii="Times New Roman" w:hAnsi="Times New Roman" w:cs="Times New Roman"/>
          <w:iCs/>
        </w:rPr>
        <w:t xml:space="preserve"> Yong Wu,</w:t>
      </w:r>
      <w:r w:rsidRPr="001A0920">
        <w:rPr>
          <w:rFonts w:ascii="Times New Roman" w:hAnsi="Times New Roman" w:cs="Times New Roman"/>
          <w:iCs/>
          <w:vertAlign w:val="superscript"/>
        </w:rPr>
        <w:t>1</w:t>
      </w:r>
      <w:r w:rsidRPr="001A0920">
        <w:rPr>
          <w:rFonts w:ascii="Times New Roman" w:hAnsi="Times New Roman" w:cs="Times New Roman"/>
          <w:iCs/>
        </w:rPr>
        <w:t xml:space="preserve"> Xingang Zhao,</w:t>
      </w:r>
      <w:r w:rsidRPr="001A0920">
        <w:rPr>
          <w:rFonts w:ascii="Times New Roman" w:hAnsi="Times New Roman" w:cs="Times New Roman"/>
          <w:iCs/>
          <w:vertAlign w:val="superscript"/>
        </w:rPr>
        <w:t>1</w:t>
      </w:r>
      <w:r w:rsidRPr="001A0920">
        <w:rPr>
          <w:rFonts w:ascii="Times New Roman" w:hAnsi="Times New Roman" w:cs="Times New Roman"/>
          <w:iCs/>
        </w:rPr>
        <w:t xml:space="preserve"> Yuanning Feng,</w:t>
      </w:r>
      <w:r w:rsidRPr="001A0920">
        <w:rPr>
          <w:rFonts w:ascii="Times New Roman" w:hAnsi="Times New Roman" w:cs="Times New Roman"/>
          <w:iCs/>
          <w:vertAlign w:val="superscript"/>
        </w:rPr>
        <w:t>1</w:t>
      </w:r>
      <w:r w:rsidRPr="001A0920">
        <w:rPr>
          <w:rFonts w:ascii="Times New Roman" w:hAnsi="Times New Roman" w:cs="Times New Roman"/>
          <w:iCs/>
        </w:rPr>
        <w:t xml:space="preserve"> Lorenzo Mosca,</w:t>
      </w:r>
      <w:r w:rsidRPr="001A0920">
        <w:rPr>
          <w:rFonts w:ascii="Times New Roman" w:hAnsi="Times New Roman" w:cs="Times New Roman"/>
          <w:iCs/>
          <w:vertAlign w:val="superscript"/>
        </w:rPr>
        <w:t>1</w:t>
      </w:r>
      <w:r w:rsidR="008E3A9B">
        <w:rPr>
          <w:rFonts w:ascii="Times New Roman" w:hAnsi="Times New Roman" w:cs="Times New Roman"/>
          <w:iCs/>
          <w:vertAlign w:val="superscript"/>
        </w:rPr>
        <w:t>, 3</w:t>
      </w:r>
      <w:r w:rsidRPr="001A0920">
        <w:rPr>
          <w:rFonts w:ascii="Times New Roman" w:hAnsi="Times New Roman" w:cs="Times New Roman"/>
          <w:iCs/>
        </w:rPr>
        <w:t xml:space="preserve"> J. Fraser Stoddart</w:t>
      </w:r>
      <w:r w:rsidRPr="001A0920">
        <w:rPr>
          <w:rFonts w:ascii="Times New Roman" w:hAnsi="Times New Roman" w:cs="Times New Roman"/>
          <w:iCs/>
          <w:vertAlign w:val="superscript"/>
        </w:rPr>
        <w:t>1</w:t>
      </w:r>
      <w:r w:rsidR="00936E1A" w:rsidRPr="001A0920">
        <w:rPr>
          <w:rFonts w:ascii="Times New Roman" w:hAnsi="Times New Roman" w:cs="Times New Roman"/>
          <w:iCs/>
          <w:vertAlign w:val="superscript"/>
        </w:rPr>
        <w:t>,</w:t>
      </w:r>
      <w:r w:rsidRPr="001A0920">
        <w:rPr>
          <w:rFonts w:ascii="Times New Roman" w:hAnsi="Times New Roman" w:cs="Times New Roman"/>
          <w:iCs/>
          <w:vertAlign w:val="superscript"/>
        </w:rPr>
        <w:t xml:space="preserve"> </w:t>
      </w:r>
      <w:r w:rsidR="008E3A9B">
        <w:rPr>
          <w:rFonts w:ascii="Times New Roman" w:hAnsi="Times New Roman" w:cs="Times New Roman"/>
          <w:iCs/>
          <w:vertAlign w:val="superscript"/>
        </w:rPr>
        <w:t>4</w:t>
      </w:r>
      <w:r w:rsidRPr="001A0920">
        <w:rPr>
          <w:rFonts w:ascii="Times New Roman" w:hAnsi="Times New Roman" w:cs="Times New Roman"/>
          <w:iCs/>
          <w:vertAlign w:val="superscript"/>
        </w:rPr>
        <w:t xml:space="preserve">, </w:t>
      </w:r>
      <w:r w:rsidR="008E3A9B">
        <w:rPr>
          <w:rFonts w:ascii="Times New Roman" w:hAnsi="Times New Roman" w:cs="Times New Roman"/>
          <w:iCs/>
          <w:vertAlign w:val="superscript"/>
        </w:rPr>
        <w:t>5</w:t>
      </w:r>
      <w:r w:rsidRPr="001A0920">
        <w:rPr>
          <w:rFonts w:ascii="Times New Roman" w:hAnsi="Times New Roman" w:cs="Times New Roman"/>
          <w:iCs/>
          <w:vertAlign w:val="superscript"/>
        </w:rPr>
        <w:t xml:space="preserve">, </w:t>
      </w:r>
      <w:r w:rsidR="008E3A9B">
        <w:rPr>
          <w:rFonts w:ascii="Times New Roman" w:hAnsi="Times New Roman" w:cs="Times New Roman"/>
          <w:iCs/>
          <w:vertAlign w:val="superscript"/>
        </w:rPr>
        <w:t>6</w:t>
      </w:r>
      <w:r w:rsidR="00936E1A" w:rsidRPr="001A0920">
        <w:rPr>
          <w:rFonts w:ascii="Times New Roman" w:hAnsi="Times New Roman" w:cs="Times New Roman"/>
          <w:iCs/>
          <w:vertAlign w:val="superscript"/>
        </w:rPr>
        <w:t>, *</w:t>
      </w:r>
    </w:p>
    <w:p w14:paraId="583B6A40" w14:textId="77777777" w:rsidR="0027619B" w:rsidRPr="001A0920" w:rsidRDefault="0027619B" w:rsidP="002870C4">
      <w:pPr>
        <w:rPr>
          <w:rFonts w:ascii="Times New Roman" w:hAnsi="Times New Roman" w:cs="Times New Roman"/>
          <w:iCs/>
        </w:rPr>
      </w:pPr>
    </w:p>
    <w:p w14:paraId="7A68096A" w14:textId="77777777" w:rsidR="0027619B" w:rsidRPr="001A0920" w:rsidRDefault="0027619B" w:rsidP="006727E8">
      <w:pPr>
        <w:jc w:val="center"/>
        <w:rPr>
          <w:rFonts w:ascii="Times New Roman" w:hAnsi="Times New Roman" w:cs="Times New Roman"/>
          <w:i/>
          <w:iCs/>
          <w:sz w:val="20"/>
          <w:szCs w:val="20"/>
        </w:rPr>
      </w:pPr>
      <w:r w:rsidRPr="001A0920">
        <w:rPr>
          <w:rFonts w:ascii="Times New Roman" w:hAnsi="Times New Roman" w:cs="Times New Roman"/>
          <w:i/>
          <w:iCs/>
          <w:sz w:val="20"/>
          <w:szCs w:val="20"/>
          <w:vertAlign w:val="superscript"/>
        </w:rPr>
        <w:t>1</w:t>
      </w:r>
      <w:r w:rsidRPr="001A0920">
        <w:rPr>
          <w:rFonts w:ascii="Times New Roman" w:hAnsi="Times New Roman" w:cs="Times New Roman"/>
          <w:i/>
          <w:iCs/>
          <w:sz w:val="20"/>
          <w:szCs w:val="20"/>
        </w:rPr>
        <w:t xml:space="preserve"> Department of Chemistry, Northwestern University, 2145 Sheridan Road, Evanston, Illinois 60208, USA</w:t>
      </w:r>
    </w:p>
    <w:p w14:paraId="043E247E" w14:textId="77777777" w:rsidR="0027619B" w:rsidRPr="001A0920" w:rsidRDefault="0027619B" w:rsidP="006727E8">
      <w:pPr>
        <w:jc w:val="center"/>
        <w:rPr>
          <w:rFonts w:ascii="Times New Roman" w:hAnsi="Times New Roman" w:cs="Times New Roman"/>
          <w:i/>
          <w:iCs/>
          <w:sz w:val="20"/>
          <w:szCs w:val="20"/>
        </w:rPr>
      </w:pPr>
      <w:r w:rsidRPr="001A0920">
        <w:rPr>
          <w:rFonts w:ascii="Times New Roman" w:hAnsi="Times New Roman" w:cs="Times New Roman"/>
          <w:i/>
          <w:iCs/>
          <w:sz w:val="20"/>
          <w:szCs w:val="20"/>
          <w:vertAlign w:val="superscript"/>
        </w:rPr>
        <w:t>2</w:t>
      </w:r>
      <w:r w:rsidRPr="001A0920">
        <w:rPr>
          <w:rFonts w:ascii="Times New Roman" w:hAnsi="Times New Roman" w:cs="Times New Roman"/>
          <w:i/>
          <w:iCs/>
          <w:sz w:val="20"/>
          <w:szCs w:val="20"/>
        </w:rPr>
        <w:t xml:space="preserve"> Research Unit MolSys, NanoChem, University of Liege, Sart-Tilman, B6a, Liege 4000, Belgium</w:t>
      </w:r>
    </w:p>
    <w:p w14:paraId="199704A1" w14:textId="1CD1AD54" w:rsidR="008924CA" w:rsidRDefault="0027619B" w:rsidP="006727E8">
      <w:pPr>
        <w:jc w:val="center"/>
        <w:rPr>
          <w:rFonts w:ascii="Times New Roman" w:hAnsi="Times New Roman" w:cs="Times New Roman"/>
          <w:i/>
          <w:iCs/>
          <w:sz w:val="20"/>
          <w:szCs w:val="20"/>
        </w:rPr>
      </w:pPr>
      <w:r w:rsidRPr="001A0920">
        <w:rPr>
          <w:rFonts w:ascii="Times New Roman" w:hAnsi="Times New Roman" w:cs="Times New Roman"/>
          <w:i/>
          <w:iCs/>
          <w:sz w:val="20"/>
          <w:szCs w:val="20"/>
          <w:vertAlign w:val="superscript"/>
        </w:rPr>
        <w:t>3</w:t>
      </w:r>
      <w:r w:rsidRPr="001A0920">
        <w:rPr>
          <w:rFonts w:ascii="Times New Roman" w:hAnsi="Times New Roman" w:cs="Times New Roman"/>
          <w:i/>
          <w:iCs/>
          <w:sz w:val="20"/>
          <w:szCs w:val="20"/>
        </w:rPr>
        <w:t xml:space="preserve"> </w:t>
      </w:r>
      <w:r w:rsidR="008924CA" w:rsidRPr="008924CA">
        <w:rPr>
          <w:rFonts w:ascii="Times New Roman" w:hAnsi="Times New Roman" w:cs="Times New Roman"/>
          <w:i/>
          <w:iCs/>
          <w:sz w:val="20"/>
          <w:szCs w:val="20"/>
        </w:rPr>
        <w:t>Department of Chemistry, University of Rhode Island, 140 Flagg Rd., Kingston, R</w:t>
      </w:r>
      <w:r w:rsidR="004D321B">
        <w:rPr>
          <w:rFonts w:ascii="Times New Roman" w:hAnsi="Times New Roman" w:cs="Times New Roman"/>
          <w:i/>
          <w:iCs/>
          <w:sz w:val="20"/>
          <w:szCs w:val="20"/>
        </w:rPr>
        <w:t xml:space="preserve">hode Island </w:t>
      </w:r>
      <w:r w:rsidR="008924CA" w:rsidRPr="008924CA">
        <w:rPr>
          <w:rFonts w:ascii="Times New Roman" w:hAnsi="Times New Roman" w:cs="Times New Roman"/>
          <w:i/>
          <w:iCs/>
          <w:sz w:val="20"/>
          <w:szCs w:val="20"/>
        </w:rPr>
        <w:t>0288</w:t>
      </w:r>
      <w:r w:rsidR="008924CA">
        <w:rPr>
          <w:rFonts w:ascii="Times New Roman" w:hAnsi="Times New Roman" w:cs="Times New Roman"/>
          <w:i/>
          <w:iCs/>
          <w:sz w:val="20"/>
          <w:szCs w:val="20"/>
        </w:rPr>
        <w:t>1, USA</w:t>
      </w:r>
      <w:r w:rsidR="008924CA" w:rsidRPr="008924CA">
        <w:rPr>
          <w:rFonts w:ascii="Times New Roman" w:hAnsi="Times New Roman" w:cs="Times New Roman"/>
          <w:i/>
          <w:iCs/>
          <w:sz w:val="20"/>
          <w:szCs w:val="20"/>
        </w:rPr>
        <w:t xml:space="preserve"> </w:t>
      </w:r>
    </w:p>
    <w:p w14:paraId="5F0AA859" w14:textId="032DC098" w:rsidR="0027619B" w:rsidRPr="001A0920" w:rsidRDefault="008924CA" w:rsidP="006727E8">
      <w:pPr>
        <w:jc w:val="center"/>
        <w:rPr>
          <w:rFonts w:ascii="Times New Roman" w:hAnsi="Times New Roman" w:cs="Times New Roman"/>
          <w:i/>
          <w:iCs/>
          <w:sz w:val="20"/>
          <w:szCs w:val="20"/>
        </w:rPr>
      </w:pPr>
      <w:r w:rsidRPr="00577EF4">
        <w:rPr>
          <w:rFonts w:ascii="Times New Roman" w:hAnsi="Times New Roman" w:cs="Times New Roman"/>
          <w:i/>
          <w:iCs/>
          <w:sz w:val="20"/>
          <w:szCs w:val="20"/>
          <w:vertAlign w:val="superscript"/>
        </w:rPr>
        <w:t>4</w:t>
      </w:r>
      <w:r>
        <w:rPr>
          <w:rFonts w:ascii="Times New Roman" w:hAnsi="Times New Roman" w:cs="Times New Roman"/>
          <w:i/>
          <w:iCs/>
          <w:sz w:val="20"/>
          <w:szCs w:val="20"/>
        </w:rPr>
        <w:t xml:space="preserve"> </w:t>
      </w:r>
      <w:r w:rsidR="0027619B" w:rsidRPr="001A0920">
        <w:rPr>
          <w:rFonts w:ascii="Times New Roman" w:hAnsi="Times New Roman" w:cs="Times New Roman"/>
          <w:i/>
          <w:iCs/>
          <w:sz w:val="20"/>
          <w:szCs w:val="20"/>
        </w:rPr>
        <w:t>School of Chemistry, University of New South Wales, Sydney, NSW 2052, Australia</w:t>
      </w:r>
    </w:p>
    <w:p w14:paraId="36E94F7A" w14:textId="2B3946A6" w:rsidR="0027619B" w:rsidRPr="001A0920" w:rsidRDefault="008924CA" w:rsidP="00577EF4">
      <w:pPr>
        <w:rPr>
          <w:rFonts w:ascii="Times New Roman" w:hAnsi="Times New Roman" w:cs="Times New Roman"/>
          <w:i/>
          <w:iCs/>
          <w:sz w:val="20"/>
          <w:szCs w:val="20"/>
        </w:rPr>
      </w:pPr>
      <w:r>
        <w:rPr>
          <w:rFonts w:ascii="Times New Roman" w:hAnsi="Times New Roman" w:cs="Times New Roman"/>
          <w:i/>
          <w:iCs/>
          <w:sz w:val="20"/>
          <w:szCs w:val="20"/>
          <w:vertAlign w:val="superscript"/>
        </w:rPr>
        <w:t>5</w:t>
      </w:r>
      <w:r w:rsidR="0027619B" w:rsidRPr="001A0920">
        <w:rPr>
          <w:rFonts w:ascii="Times New Roman" w:hAnsi="Times New Roman" w:cs="Times New Roman"/>
          <w:i/>
          <w:iCs/>
          <w:sz w:val="20"/>
          <w:szCs w:val="20"/>
        </w:rPr>
        <w:t xml:space="preserve"> Stoddart Institute of Molecular Science, Department of Chemistry, Zhejiang University, Hangzhou 310027, China</w:t>
      </w:r>
    </w:p>
    <w:p w14:paraId="2F9AB970" w14:textId="2FF76C59" w:rsidR="0027619B" w:rsidRPr="001A0920" w:rsidRDefault="008924CA" w:rsidP="006727E8">
      <w:pPr>
        <w:jc w:val="center"/>
        <w:rPr>
          <w:rFonts w:ascii="Times New Roman" w:hAnsi="Times New Roman" w:cs="Times New Roman"/>
          <w:i/>
          <w:iCs/>
          <w:sz w:val="20"/>
          <w:szCs w:val="20"/>
        </w:rPr>
      </w:pPr>
      <w:r>
        <w:rPr>
          <w:rFonts w:ascii="Times New Roman" w:hAnsi="Times New Roman" w:cs="Times New Roman"/>
          <w:i/>
          <w:iCs/>
          <w:sz w:val="20"/>
          <w:szCs w:val="20"/>
          <w:vertAlign w:val="superscript"/>
        </w:rPr>
        <w:t>6</w:t>
      </w:r>
      <w:r w:rsidR="0027619B" w:rsidRPr="001A0920">
        <w:rPr>
          <w:rFonts w:ascii="Times New Roman" w:hAnsi="Times New Roman" w:cs="Times New Roman"/>
          <w:i/>
          <w:iCs/>
          <w:sz w:val="20"/>
          <w:szCs w:val="20"/>
        </w:rPr>
        <w:t xml:space="preserve"> ZJU-Hangzhou Global Scientific and Technological Innovation Center Hangzhou 311215, China</w:t>
      </w:r>
    </w:p>
    <w:p w14:paraId="5DC8C76A" w14:textId="77777777" w:rsidR="0027619B" w:rsidRPr="001A0920" w:rsidRDefault="0027619B" w:rsidP="006727E8">
      <w:pPr>
        <w:jc w:val="center"/>
        <w:rPr>
          <w:rFonts w:ascii="Times New Roman" w:hAnsi="Times New Roman" w:cs="Times New Roman"/>
          <w:i/>
          <w:iCs/>
          <w:sz w:val="20"/>
          <w:szCs w:val="20"/>
        </w:rPr>
      </w:pPr>
      <w:r w:rsidRPr="001A0920">
        <w:rPr>
          <w:rFonts w:ascii="Times New Roman" w:hAnsi="Times New Roman" w:cs="Times New Roman"/>
          <w:i/>
          <w:iCs/>
          <w:sz w:val="20"/>
          <w:szCs w:val="20"/>
        </w:rPr>
        <w:t># Equal contribution</w:t>
      </w:r>
    </w:p>
    <w:p w14:paraId="7A972384" w14:textId="77777777" w:rsidR="0027619B" w:rsidRPr="001A0920" w:rsidRDefault="0027619B" w:rsidP="000E74FE">
      <w:pPr>
        <w:jc w:val="center"/>
        <w:rPr>
          <w:rFonts w:ascii="Times New Roman" w:hAnsi="Times New Roman" w:cs="Times New Roman"/>
          <w:i/>
          <w:sz w:val="20"/>
          <w:szCs w:val="20"/>
        </w:rPr>
      </w:pPr>
    </w:p>
    <w:p w14:paraId="133A8261" w14:textId="77777777" w:rsidR="0027619B" w:rsidRPr="001A0920" w:rsidRDefault="0027619B" w:rsidP="002870C4">
      <w:pPr>
        <w:rPr>
          <w:sz w:val="20"/>
          <w:szCs w:val="20"/>
        </w:rPr>
      </w:pPr>
    </w:p>
    <w:p w14:paraId="46A88DCB" w14:textId="77777777" w:rsidR="0027619B" w:rsidRPr="001A0920" w:rsidRDefault="0027619B" w:rsidP="000E74FE">
      <w:pPr>
        <w:autoSpaceDE w:val="0"/>
        <w:autoSpaceDN w:val="0"/>
        <w:adjustRightInd w:val="0"/>
        <w:jc w:val="center"/>
        <w:rPr>
          <w:rFonts w:ascii="Times New Roman" w:eastAsia="Calibri" w:hAnsi="Times New Roman" w:cs="Times New Roman"/>
          <w:color w:val="0000FF"/>
          <w:u w:val="single"/>
          <w:lang w:eastAsia="en-US"/>
        </w:rPr>
      </w:pPr>
      <w:r w:rsidRPr="001A0920">
        <w:rPr>
          <w:rFonts w:ascii="Times New Roman" w:eastAsia="Calibri" w:hAnsi="Times New Roman" w:cs="Times New Roman"/>
          <w:lang w:eastAsia="en-US"/>
        </w:rPr>
        <w:t xml:space="preserve">*E-mail: </w:t>
      </w:r>
      <w:hyperlink r:id="rId11" w:history="1">
        <w:r w:rsidRPr="001A0920">
          <w:rPr>
            <w:rFonts w:ascii="Times New Roman" w:eastAsia="Calibri" w:hAnsi="Times New Roman" w:cs="Times New Roman"/>
            <w:color w:val="0000FF"/>
            <w:u w:val="single"/>
            <w:lang w:eastAsia="en-US"/>
          </w:rPr>
          <w:t>stoddart@northwestern.edu</w:t>
        </w:r>
      </w:hyperlink>
    </w:p>
    <w:p w14:paraId="4B547452" w14:textId="77777777" w:rsidR="0027619B" w:rsidRPr="001A0920" w:rsidRDefault="0027619B" w:rsidP="000E74FE">
      <w:pPr>
        <w:autoSpaceDE w:val="0"/>
        <w:autoSpaceDN w:val="0"/>
        <w:adjustRightInd w:val="0"/>
        <w:jc w:val="center"/>
        <w:rPr>
          <w:rFonts w:ascii="Times New Roman" w:eastAsia="Calibri" w:hAnsi="Times New Roman" w:cs="Times New Roman"/>
          <w:color w:val="0000FF"/>
          <w:u w:val="single"/>
          <w:lang w:eastAsia="en-US"/>
        </w:rPr>
      </w:pPr>
    </w:p>
    <w:p w14:paraId="01FF43E3" w14:textId="77777777" w:rsidR="0027619B" w:rsidRPr="001A0920" w:rsidRDefault="0027619B" w:rsidP="000E74FE">
      <w:pPr>
        <w:autoSpaceDE w:val="0"/>
        <w:autoSpaceDN w:val="0"/>
        <w:adjustRightInd w:val="0"/>
        <w:rPr>
          <w:rFonts w:ascii="Times New Roman" w:eastAsia="Calibri" w:hAnsi="Times New Roman" w:cs="Times New Roman"/>
          <w:color w:val="0000FF"/>
          <w:u w:val="single"/>
          <w:lang w:eastAsia="en-US"/>
        </w:rPr>
      </w:pPr>
    </w:p>
    <w:p w14:paraId="38DC03A1" w14:textId="77777777" w:rsidR="0027619B" w:rsidRPr="001A0920" w:rsidRDefault="0027619B" w:rsidP="000E74FE">
      <w:pPr>
        <w:jc w:val="center"/>
        <w:rPr>
          <w:rFonts w:ascii="Times New Roman" w:eastAsia="ヒラギノ角ゴ Pro W3" w:hAnsi="Times New Roman" w:cs="Times New Roman"/>
          <w:b/>
          <w:color w:val="000000"/>
          <w:sz w:val="48"/>
          <w:szCs w:val="44"/>
          <w:lang w:val="pt-BR"/>
        </w:rPr>
      </w:pPr>
      <w:r w:rsidRPr="001A0920">
        <w:rPr>
          <w:rFonts w:ascii="Times New Roman" w:eastAsia="ヒラギノ角ゴ Pro W3" w:hAnsi="Times New Roman" w:cs="Times New Roman"/>
          <w:b/>
          <w:color w:val="000000"/>
          <w:sz w:val="72"/>
          <w:szCs w:val="44"/>
          <w:lang w:val="pt-BR"/>
        </w:rPr>
        <w:t>MAIN TEXT</w:t>
      </w:r>
    </w:p>
    <w:tbl>
      <w:tblPr>
        <w:tblW w:w="0" w:type="auto"/>
        <w:jc w:val="center"/>
        <w:shd w:val="clear" w:color="auto" w:fill="FFFFFF"/>
        <w:tblLayout w:type="fixed"/>
        <w:tblLook w:val="0000" w:firstRow="0" w:lastRow="0" w:firstColumn="0" w:lastColumn="0" w:noHBand="0" w:noVBand="0"/>
      </w:tblPr>
      <w:tblGrid>
        <w:gridCol w:w="4799"/>
      </w:tblGrid>
      <w:tr w:rsidR="0027619B" w:rsidRPr="001A0920" w14:paraId="40EAD69C" w14:textId="77777777" w:rsidTr="0058523C">
        <w:trPr>
          <w:cantSplit/>
          <w:trHeight w:val="315"/>
          <w:jc w:val="center"/>
        </w:trPr>
        <w:tc>
          <w:tcPr>
            <w:tcW w:w="4799"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tcPr>
          <w:p w14:paraId="6B83F8C0" w14:textId="77777777" w:rsidR="0027619B" w:rsidRPr="001A0920" w:rsidRDefault="0027619B" w:rsidP="0058523C">
            <w:pPr>
              <w:spacing w:before="120" w:after="120" w:line="312" w:lineRule="auto"/>
              <w:jc w:val="center"/>
              <w:rPr>
                <w:rFonts w:ascii="Times New Roman" w:eastAsia="SimSun" w:hAnsi="Times New Roman" w:cs="Times New Roman"/>
                <w:b/>
              </w:rPr>
            </w:pPr>
            <w:r w:rsidRPr="001A0920">
              <w:rPr>
                <w:rFonts w:ascii="Times New Roman" w:eastAsia="SimSun" w:hAnsi="Times New Roman" w:cs="Times New Roman"/>
              </w:rPr>
              <w:t>*</w:t>
            </w:r>
            <w:r w:rsidRPr="001A0920">
              <w:rPr>
                <w:rFonts w:ascii="Times New Roman" w:eastAsia="SimSun" w:hAnsi="Times New Roman" w:cs="Times New Roman"/>
                <w:b/>
              </w:rPr>
              <w:t>Correspondence Address</w:t>
            </w:r>
          </w:p>
        </w:tc>
      </w:tr>
      <w:tr w:rsidR="0027619B" w:rsidRPr="003414BE" w14:paraId="1A59EF9E" w14:textId="77777777" w:rsidTr="0058523C">
        <w:trPr>
          <w:cantSplit/>
          <w:trHeight w:val="2565"/>
          <w:jc w:val="center"/>
        </w:trPr>
        <w:tc>
          <w:tcPr>
            <w:tcW w:w="4799"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tcPr>
          <w:p w14:paraId="0C37F811" w14:textId="77777777" w:rsidR="0027619B" w:rsidRPr="001A0920" w:rsidRDefault="0027619B" w:rsidP="0058523C">
            <w:pPr>
              <w:spacing w:before="120" w:line="312" w:lineRule="auto"/>
              <w:ind w:firstLine="119"/>
              <w:jc w:val="center"/>
              <w:rPr>
                <w:rFonts w:ascii="Times New Roman" w:eastAsia="SimSun" w:hAnsi="Times New Roman" w:cs="Times New Roman"/>
              </w:rPr>
            </w:pPr>
            <w:r w:rsidRPr="001A0920">
              <w:rPr>
                <w:rFonts w:ascii="Times New Roman" w:eastAsia="SimSun" w:hAnsi="Times New Roman" w:cs="Times New Roman"/>
              </w:rPr>
              <w:t>Professor J Fraser Stoddart</w:t>
            </w:r>
          </w:p>
          <w:p w14:paraId="5A344C09" w14:textId="77777777" w:rsidR="0027619B" w:rsidRPr="001A0920" w:rsidRDefault="0027619B" w:rsidP="0058523C">
            <w:pPr>
              <w:spacing w:line="312" w:lineRule="auto"/>
              <w:ind w:firstLine="119"/>
              <w:jc w:val="center"/>
              <w:rPr>
                <w:rFonts w:ascii="Times New Roman" w:eastAsia="SimSun" w:hAnsi="Times New Roman" w:cs="Times New Roman"/>
              </w:rPr>
            </w:pPr>
            <w:r w:rsidRPr="001A0920">
              <w:rPr>
                <w:rFonts w:ascii="Times New Roman" w:eastAsia="SimSun" w:hAnsi="Times New Roman" w:cs="Times New Roman"/>
              </w:rPr>
              <w:t>Department of Chemistry</w:t>
            </w:r>
          </w:p>
          <w:p w14:paraId="2355E763" w14:textId="77777777" w:rsidR="0027619B" w:rsidRPr="001A0920" w:rsidRDefault="0027619B" w:rsidP="0058523C">
            <w:pPr>
              <w:spacing w:line="312" w:lineRule="auto"/>
              <w:ind w:firstLine="119"/>
              <w:jc w:val="center"/>
              <w:rPr>
                <w:rFonts w:ascii="Times New Roman" w:eastAsia="SimSun" w:hAnsi="Times New Roman" w:cs="Times New Roman"/>
              </w:rPr>
            </w:pPr>
            <w:r w:rsidRPr="001A0920">
              <w:rPr>
                <w:rFonts w:ascii="Times New Roman" w:eastAsia="SimSun" w:hAnsi="Times New Roman" w:cs="Times New Roman"/>
              </w:rPr>
              <w:t>Northwestern University</w:t>
            </w:r>
          </w:p>
          <w:p w14:paraId="319A8CF1" w14:textId="77777777" w:rsidR="0027619B" w:rsidRPr="001A0920" w:rsidRDefault="0027619B" w:rsidP="0058523C">
            <w:pPr>
              <w:spacing w:line="312" w:lineRule="auto"/>
              <w:ind w:firstLine="119"/>
              <w:jc w:val="center"/>
              <w:rPr>
                <w:rFonts w:ascii="Times New Roman" w:eastAsia="SimSun" w:hAnsi="Times New Roman" w:cs="Times New Roman"/>
              </w:rPr>
            </w:pPr>
            <w:r w:rsidRPr="001A0920">
              <w:rPr>
                <w:rFonts w:ascii="Times New Roman" w:eastAsia="SimSun" w:hAnsi="Times New Roman" w:cs="Times New Roman"/>
              </w:rPr>
              <w:t>2145 Sheridan Road</w:t>
            </w:r>
          </w:p>
          <w:p w14:paraId="111DDA70" w14:textId="77777777" w:rsidR="0027619B" w:rsidRPr="001A0920" w:rsidRDefault="0027619B" w:rsidP="0058523C">
            <w:pPr>
              <w:spacing w:line="312" w:lineRule="auto"/>
              <w:ind w:firstLine="119"/>
              <w:jc w:val="center"/>
              <w:rPr>
                <w:rFonts w:ascii="Times New Roman" w:eastAsia="SimSun" w:hAnsi="Times New Roman" w:cs="Times New Roman"/>
              </w:rPr>
            </w:pPr>
            <w:r w:rsidRPr="001A0920">
              <w:rPr>
                <w:rFonts w:ascii="Times New Roman" w:eastAsia="SimSun" w:hAnsi="Times New Roman" w:cs="Times New Roman"/>
              </w:rPr>
              <w:t>Evanston, IL 60208-3113 (USA)</w:t>
            </w:r>
          </w:p>
          <w:p w14:paraId="4151A8D8" w14:textId="77777777" w:rsidR="0027619B" w:rsidRPr="001A0920" w:rsidRDefault="0027619B" w:rsidP="0058523C">
            <w:pPr>
              <w:spacing w:line="312" w:lineRule="auto"/>
              <w:ind w:firstLine="119"/>
              <w:jc w:val="center"/>
              <w:rPr>
                <w:rFonts w:ascii="Times New Roman" w:eastAsia="SimSun" w:hAnsi="Times New Roman" w:cs="Times New Roman"/>
                <w:lang w:val="pt-BR"/>
              </w:rPr>
            </w:pPr>
            <w:r w:rsidRPr="001A0920">
              <w:rPr>
                <w:rFonts w:ascii="Times New Roman" w:eastAsia="SimSun" w:hAnsi="Times New Roman" w:cs="Times New Roman"/>
                <w:lang w:val="pt-BR"/>
              </w:rPr>
              <w:t>Tel: (+1)-847-491-3793</w:t>
            </w:r>
          </w:p>
          <w:p w14:paraId="74C73C1C" w14:textId="77777777" w:rsidR="0027619B" w:rsidRPr="001A0920" w:rsidRDefault="0027619B" w:rsidP="0058523C">
            <w:pPr>
              <w:keepNext/>
              <w:spacing w:line="312" w:lineRule="auto"/>
              <w:ind w:firstLine="119"/>
              <w:jc w:val="center"/>
              <w:outlineLvl w:val="4"/>
              <w:rPr>
                <w:rFonts w:ascii="Times New Roman" w:eastAsia="ヒラギノ角ゴ Pro W3" w:hAnsi="Times New Roman" w:cs="Times New Roman"/>
                <w:i/>
                <w:color w:val="000000"/>
                <w:szCs w:val="20"/>
                <w:lang w:val="pt-BR"/>
              </w:rPr>
            </w:pPr>
            <w:r w:rsidRPr="001A0920">
              <w:rPr>
                <w:rFonts w:ascii="Times New Roman" w:eastAsia="ヒラギノ角ゴ Pro W3" w:hAnsi="Times New Roman" w:cs="Times New Roman"/>
                <w:color w:val="000000"/>
                <w:lang w:val="pt-BR"/>
              </w:rPr>
              <w:t>E-Mail:</w:t>
            </w:r>
            <w:r w:rsidRPr="001A0920">
              <w:rPr>
                <w:rFonts w:ascii="Times New Roman" w:eastAsia="ヒラギノ角ゴ Pro W3" w:hAnsi="Times New Roman" w:cs="Times New Roman"/>
                <w:i/>
                <w:color w:val="000000"/>
                <w:lang w:val="pt-BR"/>
              </w:rPr>
              <w:t xml:space="preserve"> stoddart@northwestern.edu</w:t>
            </w:r>
          </w:p>
        </w:tc>
      </w:tr>
    </w:tbl>
    <w:p w14:paraId="074A342D" w14:textId="77777777" w:rsidR="0027619B" w:rsidRPr="003414BE" w:rsidRDefault="0027619B" w:rsidP="00A32317">
      <w:pPr>
        <w:spacing w:line="480" w:lineRule="auto"/>
        <w:jc w:val="both"/>
        <w:rPr>
          <w:rFonts w:ascii="Arial" w:hAnsi="Arial" w:cs="Arial"/>
          <w:b/>
          <w:bCs/>
          <w:color w:val="00359E"/>
          <w:szCs w:val="23"/>
          <w:lang w:val="fr-BE"/>
        </w:rPr>
      </w:pPr>
    </w:p>
    <w:p w14:paraId="44C06988" w14:textId="77777777" w:rsidR="0027619B" w:rsidRPr="003414BE" w:rsidRDefault="0027619B" w:rsidP="00A32317">
      <w:pPr>
        <w:spacing w:line="480" w:lineRule="auto"/>
        <w:jc w:val="both"/>
        <w:rPr>
          <w:rFonts w:ascii="Arial" w:hAnsi="Arial" w:cs="Arial"/>
          <w:b/>
          <w:bCs/>
          <w:color w:val="00359E"/>
          <w:szCs w:val="23"/>
          <w:lang w:val="fr-BE"/>
        </w:rPr>
        <w:sectPr w:rsidR="0027619B" w:rsidRPr="003414BE" w:rsidSect="00121017">
          <w:footerReference w:type="even" r:id="rId12"/>
          <w:footerReference w:type="default" r:id="rId13"/>
          <w:pgSz w:w="12240" w:h="15840"/>
          <w:pgMar w:top="1440" w:right="1440" w:bottom="1440" w:left="1440" w:header="720" w:footer="720" w:gutter="0"/>
          <w:cols w:space="720"/>
          <w:docGrid w:linePitch="360"/>
        </w:sectPr>
      </w:pPr>
    </w:p>
    <w:p w14:paraId="249D4F50" w14:textId="77777777" w:rsidR="0027619B" w:rsidRPr="003414BE" w:rsidRDefault="0027619B" w:rsidP="00A32317">
      <w:pPr>
        <w:spacing w:line="480" w:lineRule="auto"/>
        <w:jc w:val="both"/>
        <w:rPr>
          <w:rFonts w:ascii="Arial" w:hAnsi="Arial" w:cs="Arial"/>
          <w:b/>
          <w:bCs/>
          <w:color w:val="00359E"/>
          <w:szCs w:val="23"/>
          <w:lang w:val="fr-BE"/>
        </w:rPr>
        <w:sectPr w:rsidR="0027619B" w:rsidRPr="003414BE" w:rsidSect="004A5257">
          <w:footerReference w:type="default" r:id="rId14"/>
          <w:type w:val="continuous"/>
          <w:pgSz w:w="12240" w:h="15840" w:code="1"/>
          <w:pgMar w:top="1440" w:right="1440" w:bottom="1440" w:left="1440" w:header="720" w:footer="720" w:gutter="0"/>
          <w:cols w:space="720"/>
          <w:docGrid w:linePitch="400"/>
        </w:sectPr>
      </w:pPr>
    </w:p>
    <w:p w14:paraId="41F87FC9" w14:textId="77777777" w:rsidR="0027619B" w:rsidRPr="001A0920" w:rsidRDefault="0027619B" w:rsidP="00B17C8A">
      <w:pPr>
        <w:spacing w:line="576" w:lineRule="auto"/>
        <w:jc w:val="both"/>
        <w:rPr>
          <w:rFonts w:ascii="Arial" w:hAnsi="Arial" w:cs="Arial"/>
          <w:b/>
        </w:rPr>
      </w:pPr>
      <w:r w:rsidRPr="001A0920">
        <w:rPr>
          <w:rFonts w:ascii="Arial" w:hAnsi="Arial" w:cs="Arial"/>
          <w:b/>
          <w:bCs/>
          <w:color w:val="00359E"/>
          <w:szCs w:val="23"/>
        </w:rPr>
        <w:lastRenderedPageBreak/>
        <w:t>ABSTRACT</w:t>
      </w:r>
      <w:r w:rsidRPr="001A0920">
        <w:rPr>
          <w:rFonts w:ascii="Arial" w:hAnsi="Arial" w:cs="Arial"/>
          <w:b/>
        </w:rPr>
        <w:t xml:space="preserve">: </w:t>
      </w:r>
    </w:p>
    <w:p w14:paraId="754B260C" w14:textId="1E5DFC02" w:rsidR="0027619B" w:rsidRPr="001A0920" w:rsidRDefault="00281F8D" w:rsidP="00BE7EE5">
      <w:pPr>
        <w:spacing w:line="576" w:lineRule="auto"/>
        <w:jc w:val="both"/>
        <w:rPr>
          <w:rFonts w:ascii="Times New Roman" w:hAnsi="Times New Roman" w:cs="Times New Roman"/>
          <w:bCs/>
        </w:rPr>
      </w:pPr>
      <w:bookmarkStart w:id="0" w:name="_Hlk84852242"/>
      <w:r w:rsidRPr="001A0920">
        <w:rPr>
          <w:rFonts w:ascii="Times New Roman" w:hAnsi="Times New Roman" w:cs="Times New Roman"/>
          <w:bCs/>
        </w:rPr>
        <w:t xml:space="preserve">Artificial molecular pumps (AMPs), inspired by the active cellular transport exhibited </w:t>
      </w:r>
      <w:r w:rsidR="00AA4A16" w:rsidRPr="001A0920">
        <w:rPr>
          <w:rFonts w:ascii="Times New Roman" w:hAnsi="Times New Roman" w:cs="Times New Roman"/>
          <w:bCs/>
        </w:rPr>
        <w:t>in</w:t>
      </w:r>
      <w:r w:rsidRPr="001A0920">
        <w:rPr>
          <w:rFonts w:ascii="Times New Roman" w:hAnsi="Times New Roman" w:cs="Times New Roman"/>
          <w:bCs/>
        </w:rPr>
        <w:t xml:space="preserve"> biological systems, enable cargoes to undergo unidirectional motion</w:t>
      </w:r>
      <w:r w:rsidR="00320185">
        <w:rPr>
          <w:rFonts w:ascii="Times New Roman" w:hAnsi="Times New Roman" w:cs="Times New Roman"/>
          <w:bCs/>
        </w:rPr>
        <w:t>,</w:t>
      </w:r>
      <w:r w:rsidRPr="001A0920">
        <w:rPr>
          <w:rFonts w:ascii="Times New Roman" w:hAnsi="Times New Roman" w:cs="Times New Roman"/>
          <w:bCs/>
        </w:rPr>
        <w:t xml:space="preserve"> </w:t>
      </w:r>
      <w:r w:rsidR="00E04580">
        <w:rPr>
          <w:rFonts w:ascii="Times New Roman" w:hAnsi="Times New Roman" w:cs="Times New Roman"/>
          <w:bCs/>
        </w:rPr>
        <w:t xml:space="preserve">courtesy of </w:t>
      </w:r>
      <w:r w:rsidRPr="001A0920">
        <w:rPr>
          <w:rFonts w:ascii="Times New Roman" w:hAnsi="Times New Roman" w:cs="Times New Roman"/>
          <w:bCs/>
        </w:rPr>
        <w:t xml:space="preserve">molecular ratchet mechanisms in presence of </w:t>
      </w:r>
      <w:r w:rsidR="00874C8F" w:rsidRPr="001A0920">
        <w:rPr>
          <w:rFonts w:ascii="Times New Roman" w:hAnsi="Times New Roman" w:cs="Times New Roman"/>
          <w:bCs/>
        </w:rPr>
        <w:t xml:space="preserve">energy </w:t>
      </w:r>
      <w:r w:rsidRPr="001A0920">
        <w:rPr>
          <w:rFonts w:ascii="Times New Roman" w:hAnsi="Times New Roman" w:cs="Times New Roman"/>
          <w:bCs/>
        </w:rPr>
        <w:t xml:space="preserve">sources. </w:t>
      </w:r>
      <w:r w:rsidR="00E04580">
        <w:rPr>
          <w:rFonts w:ascii="Times New Roman" w:hAnsi="Times New Roman" w:cs="Times New Roman"/>
          <w:bCs/>
        </w:rPr>
        <w:t>S</w:t>
      </w:r>
      <w:r w:rsidRPr="001A0920">
        <w:rPr>
          <w:rFonts w:ascii="Times New Roman" w:hAnsi="Times New Roman" w:cs="Times New Roman"/>
          <w:bCs/>
        </w:rPr>
        <w:t>ignificant progress has been achieved</w:t>
      </w:r>
      <w:r w:rsidR="000A0380">
        <w:rPr>
          <w:rFonts w:ascii="Times New Roman" w:hAnsi="Times New Roman" w:cs="Times New Roman"/>
          <w:bCs/>
        </w:rPr>
        <w:t>,</w:t>
      </w:r>
      <w:r w:rsidRPr="001A0920">
        <w:rPr>
          <w:rFonts w:ascii="Times New Roman" w:hAnsi="Times New Roman" w:cs="Times New Roman"/>
          <w:bCs/>
        </w:rPr>
        <w:t xml:space="preserve"> using alternatively radical interactions and Coulombic repulsive force</w:t>
      </w:r>
      <w:r w:rsidR="00C449DB">
        <w:rPr>
          <w:rFonts w:ascii="Times New Roman" w:hAnsi="Times New Roman" w:cs="Times New Roman"/>
          <w:bCs/>
        </w:rPr>
        <w:t>s</w:t>
      </w:r>
      <w:r w:rsidR="000A0380">
        <w:rPr>
          <w:rFonts w:ascii="Times New Roman" w:hAnsi="Times New Roman" w:cs="Times New Roman"/>
          <w:bCs/>
        </w:rPr>
        <w:t xml:space="preserve">, </w:t>
      </w:r>
      <w:r w:rsidRPr="001A0920">
        <w:rPr>
          <w:rFonts w:ascii="Times New Roman" w:hAnsi="Times New Roman" w:cs="Times New Roman"/>
          <w:bCs/>
        </w:rPr>
        <w:t xml:space="preserve">to create </w:t>
      </w:r>
      <w:r w:rsidR="000A0380">
        <w:rPr>
          <w:rFonts w:ascii="Times New Roman" w:hAnsi="Times New Roman" w:cs="Times New Roman"/>
          <w:bCs/>
        </w:rPr>
        <w:t xml:space="preserve">working </w:t>
      </w:r>
      <w:r w:rsidRPr="001A0920">
        <w:rPr>
          <w:rFonts w:ascii="Times New Roman" w:hAnsi="Times New Roman" w:cs="Times New Roman"/>
          <w:bCs/>
        </w:rPr>
        <w:t xml:space="preserve">AMPs. In an attempt to widen the </w:t>
      </w:r>
      <w:r w:rsidR="008538E5">
        <w:rPr>
          <w:rFonts w:ascii="Times New Roman" w:hAnsi="Times New Roman" w:cs="Times New Roman"/>
          <w:bCs/>
        </w:rPr>
        <w:t>range</w:t>
      </w:r>
      <w:r w:rsidR="008538E5" w:rsidRPr="001A0920">
        <w:rPr>
          <w:rFonts w:ascii="Times New Roman" w:hAnsi="Times New Roman" w:cs="Times New Roman"/>
          <w:bCs/>
        </w:rPr>
        <w:t xml:space="preserve"> </w:t>
      </w:r>
      <w:r w:rsidRPr="001A0920">
        <w:rPr>
          <w:rFonts w:ascii="Times New Roman" w:hAnsi="Times New Roman" w:cs="Times New Roman"/>
          <w:bCs/>
        </w:rPr>
        <w:t xml:space="preserve">of </w:t>
      </w:r>
      <w:r w:rsidR="000A0380">
        <w:rPr>
          <w:rFonts w:ascii="Times New Roman" w:hAnsi="Times New Roman" w:cs="Times New Roman"/>
          <w:bCs/>
        </w:rPr>
        <w:t xml:space="preserve">these </w:t>
      </w:r>
      <w:r w:rsidRPr="001A0920">
        <w:rPr>
          <w:rFonts w:ascii="Times New Roman" w:hAnsi="Times New Roman" w:cs="Times New Roman"/>
          <w:bCs/>
        </w:rPr>
        <w:t xml:space="preserve">AMPs, we have explored the effect of molecular pumping on the photophysical properties of </w:t>
      </w:r>
      <w:r w:rsidR="00C449DB">
        <w:rPr>
          <w:rFonts w:ascii="Times New Roman" w:hAnsi="Times New Roman" w:cs="Times New Roman"/>
          <w:bCs/>
        </w:rPr>
        <w:t>a</w:t>
      </w:r>
      <w:r w:rsidR="00C449DB" w:rsidRPr="001A0920">
        <w:rPr>
          <w:rFonts w:ascii="Times New Roman" w:hAnsi="Times New Roman" w:cs="Times New Roman"/>
          <w:bCs/>
        </w:rPr>
        <w:t xml:space="preserve"> </w:t>
      </w:r>
      <w:r w:rsidRPr="001A0920">
        <w:rPr>
          <w:rFonts w:ascii="Times New Roman" w:hAnsi="Times New Roman" w:cs="Times New Roman"/>
          <w:bCs/>
        </w:rPr>
        <w:t>collecting chain</w:t>
      </w:r>
      <w:r w:rsidR="00874C8F" w:rsidRPr="001A0920">
        <w:rPr>
          <w:rFonts w:ascii="Times New Roman" w:hAnsi="Times New Roman" w:cs="Times New Roman"/>
          <w:bCs/>
        </w:rPr>
        <w:t xml:space="preserve"> </w:t>
      </w:r>
      <w:r w:rsidR="00C449DB">
        <w:rPr>
          <w:rFonts w:ascii="Times New Roman" w:hAnsi="Times New Roman" w:cs="Times New Roman"/>
          <w:bCs/>
        </w:rPr>
        <w:t>on a</w:t>
      </w:r>
      <w:r w:rsidR="00C449DB" w:rsidRPr="001A0920">
        <w:rPr>
          <w:rFonts w:ascii="Times New Roman" w:hAnsi="Times New Roman" w:cs="Times New Roman"/>
          <w:bCs/>
        </w:rPr>
        <w:t xml:space="preserve"> </w:t>
      </w:r>
      <w:r w:rsidR="00874C8F" w:rsidRPr="001A0920">
        <w:rPr>
          <w:rFonts w:ascii="Times New Roman" w:hAnsi="Times New Roman" w:cs="Times New Roman"/>
          <w:bCs/>
        </w:rPr>
        <w:t>dumbbell</w:t>
      </w:r>
      <w:r w:rsidR="000A0380">
        <w:rPr>
          <w:rFonts w:ascii="Times New Roman" w:hAnsi="Times New Roman" w:cs="Times New Roman"/>
          <w:bCs/>
        </w:rPr>
        <w:t xml:space="preserve"> incorporating </w:t>
      </w:r>
      <w:r w:rsidRPr="001A0920">
        <w:rPr>
          <w:rFonts w:ascii="Times New Roman" w:hAnsi="Times New Roman" w:cs="Times New Roman"/>
          <w:bCs/>
        </w:rPr>
        <w:t>a central</w:t>
      </w:r>
      <w:r w:rsidR="00C449DB">
        <w:rPr>
          <w:rFonts w:ascii="Times New Roman" w:hAnsi="Times New Roman" w:cs="Times New Roman"/>
          <w:bCs/>
        </w:rPr>
        <w:t>ly located</w:t>
      </w:r>
      <w:r w:rsidRPr="001A0920">
        <w:rPr>
          <w:rFonts w:ascii="Times New Roman" w:hAnsi="Times New Roman" w:cs="Times New Roman"/>
          <w:bCs/>
        </w:rPr>
        <w:t xml:space="preserve"> pyrene fluorophore and two terminal pumping cassettes</w:t>
      </w:r>
      <w:r w:rsidR="000A0380">
        <w:rPr>
          <w:rFonts w:ascii="Times New Roman" w:hAnsi="Times New Roman" w:cs="Times New Roman"/>
          <w:bCs/>
        </w:rPr>
        <w:t xml:space="preserve">. The AMP discussed here </w:t>
      </w:r>
      <w:r w:rsidR="00C449DB">
        <w:rPr>
          <w:rFonts w:ascii="Times New Roman" w:hAnsi="Times New Roman" w:cs="Times New Roman"/>
          <w:bCs/>
        </w:rPr>
        <w:t>sequester</w:t>
      </w:r>
      <w:r w:rsidR="000A0380">
        <w:rPr>
          <w:rFonts w:ascii="Times New Roman" w:hAnsi="Times New Roman" w:cs="Times New Roman"/>
          <w:bCs/>
        </w:rPr>
        <w:t>s</w:t>
      </w:r>
      <w:r w:rsidR="00C449DB" w:rsidRPr="001A0920">
        <w:rPr>
          <w:rFonts w:ascii="Times New Roman" w:hAnsi="Times New Roman" w:cs="Times New Roman"/>
          <w:bCs/>
        </w:rPr>
        <w:t xml:space="preserve"> </w:t>
      </w:r>
      <w:r w:rsidRPr="001A0920">
        <w:rPr>
          <w:rFonts w:ascii="Times New Roman" w:hAnsi="Times New Roman" w:cs="Times New Roman"/>
          <w:bCs/>
        </w:rPr>
        <w:t xml:space="preserve">two tetracationic cyclophanes </w:t>
      </w:r>
      <w:r w:rsidR="00C449DB">
        <w:rPr>
          <w:rFonts w:ascii="Times New Roman" w:hAnsi="Times New Roman" w:cs="Times New Roman"/>
          <w:bCs/>
        </w:rPr>
        <w:t>from</w:t>
      </w:r>
      <w:r w:rsidRPr="001A0920">
        <w:rPr>
          <w:rFonts w:ascii="Times New Roman" w:hAnsi="Times New Roman" w:cs="Times New Roman"/>
          <w:bCs/>
        </w:rPr>
        <w:t xml:space="preserve"> solution, generating a [3]rotaxane</w:t>
      </w:r>
      <w:r w:rsidR="00D87248">
        <w:rPr>
          <w:rFonts w:ascii="Times New Roman" w:hAnsi="Times New Roman" w:cs="Times New Roman"/>
          <w:bCs/>
        </w:rPr>
        <w:t xml:space="preserve"> in which the fluorescence of the dumbbell is quenched</w:t>
      </w:r>
      <w:r w:rsidR="001A6890">
        <w:rPr>
          <w:rFonts w:ascii="Times New Roman" w:hAnsi="Times New Roman" w:cs="Times New Roman"/>
          <w:bCs/>
        </w:rPr>
        <w:t xml:space="preserve">. </w:t>
      </w:r>
      <w:r w:rsidR="00AA4A16" w:rsidRPr="001A0920">
        <w:rPr>
          <w:rFonts w:ascii="Times New Roman" w:hAnsi="Times New Roman" w:cs="Times New Roman"/>
          <w:bCs/>
        </w:rPr>
        <w:t>Th</w:t>
      </w:r>
      <w:r w:rsidR="00D87248">
        <w:rPr>
          <w:rFonts w:ascii="Times New Roman" w:hAnsi="Times New Roman" w:cs="Times New Roman"/>
          <w:bCs/>
        </w:rPr>
        <w:t>e</w:t>
      </w:r>
      <w:r w:rsidR="00AA4A16" w:rsidRPr="001A0920">
        <w:rPr>
          <w:rFonts w:ascii="Times New Roman" w:hAnsi="Times New Roman" w:cs="Times New Roman"/>
          <w:bCs/>
        </w:rPr>
        <w:t xml:space="preserve"> </w:t>
      </w:r>
      <w:r w:rsidR="00C449DB">
        <w:rPr>
          <w:rFonts w:ascii="Times New Roman" w:hAnsi="Times New Roman" w:cs="Times New Roman"/>
          <w:bCs/>
        </w:rPr>
        <w:t>research</w:t>
      </w:r>
      <w:r w:rsidR="00D87248">
        <w:rPr>
          <w:rFonts w:ascii="Times New Roman" w:hAnsi="Times New Roman" w:cs="Times New Roman"/>
          <w:bCs/>
        </w:rPr>
        <w:t xml:space="preserve"> reported in this communication</w:t>
      </w:r>
      <w:r w:rsidR="00C449DB" w:rsidRPr="001A0920">
        <w:rPr>
          <w:rFonts w:ascii="Times New Roman" w:hAnsi="Times New Roman" w:cs="Times New Roman"/>
          <w:bCs/>
        </w:rPr>
        <w:t xml:space="preserve"> </w:t>
      </w:r>
      <w:r w:rsidR="00D87248">
        <w:rPr>
          <w:rFonts w:ascii="Times New Roman" w:hAnsi="Times New Roman" w:cs="Times New Roman"/>
          <w:bCs/>
        </w:rPr>
        <w:t xml:space="preserve">demonstrates that the use of pumping cassettes </w:t>
      </w:r>
      <w:r w:rsidR="00320185">
        <w:rPr>
          <w:rFonts w:ascii="Times New Roman" w:hAnsi="Times New Roman" w:cs="Times New Roman"/>
          <w:bCs/>
        </w:rPr>
        <w:t xml:space="preserve">allows us </w:t>
      </w:r>
      <w:r w:rsidR="00AA4A16" w:rsidRPr="001A0920">
        <w:rPr>
          <w:rFonts w:ascii="Times New Roman" w:hAnsi="Times New Roman" w:cs="Times New Roman"/>
          <w:bCs/>
        </w:rPr>
        <w:t xml:space="preserve">to generate </w:t>
      </w:r>
      <w:r w:rsidR="00D87248">
        <w:rPr>
          <w:rFonts w:ascii="Times New Roman" w:hAnsi="Times New Roman" w:cs="Times New Roman"/>
          <w:bCs/>
        </w:rPr>
        <w:t xml:space="preserve">the [3]rotaxane </w:t>
      </w:r>
      <w:r w:rsidR="008538E5">
        <w:rPr>
          <w:rFonts w:ascii="Times New Roman" w:hAnsi="Times New Roman" w:cs="Times New Roman"/>
          <w:bCs/>
        </w:rPr>
        <w:t>in which</w:t>
      </w:r>
      <w:r w:rsidR="00AA4A16" w:rsidRPr="001A0920">
        <w:rPr>
          <w:rFonts w:ascii="Times New Roman" w:hAnsi="Times New Roman" w:cs="Times New Roman"/>
          <w:bCs/>
        </w:rPr>
        <w:t xml:space="preserve"> the photophysical properties of fluorophores</w:t>
      </w:r>
      <w:r w:rsidR="008538E5">
        <w:rPr>
          <w:rFonts w:ascii="Times New Roman" w:hAnsi="Times New Roman" w:cs="Times New Roman"/>
          <w:bCs/>
        </w:rPr>
        <w:t xml:space="preserve"> can be </w:t>
      </w:r>
      <w:r w:rsidR="00320185">
        <w:rPr>
          <w:rFonts w:ascii="Times New Roman" w:hAnsi="Times New Roman" w:cs="Times New Roman"/>
          <w:bCs/>
        </w:rPr>
        <w:t xml:space="preserve">modulated in a manner </w:t>
      </w:r>
      <w:r w:rsidR="00AA4A16" w:rsidRPr="001A0920">
        <w:rPr>
          <w:rFonts w:ascii="Times New Roman" w:hAnsi="Times New Roman" w:cs="Times New Roman"/>
          <w:bCs/>
        </w:rPr>
        <w:t>which cannot be achieved</w:t>
      </w:r>
      <w:r w:rsidR="007B2035" w:rsidRPr="001A0920">
        <w:rPr>
          <w:rFonts w:ascii="Times New Roman" w:hAnsi="Times New Roman" w:cs="Times New Roman"/>
          <w:bCs/>
        </w:rPr>
        <w:t xml:space="preserve"> </w:t>
      </w:r>
      <w:r w:rsidR="008538E5">
        <w:rPr>
          <w:rFonts w:ascii="Times New Roman" w:hAnsi="Times New Roman" w:cs="Times New Roman"/>
          <w:bCs/>
        </w:rPr>
        <w:t>with</w:t>
      </w:r>
      <w:r w:rsidR="007B2035" w:rsidRPr="001A0920">
        <w:rPr>
          <w:rFonts w:ascii="Times New Roman" w:hAnsi="Times New Roman" w:cs="Times New Roman"/>
          <w:bCs/>
        </w:rPr>
        <w:t xml:space="preserve"> </w:t>
      </w:r>
      <w:r w:rsidR="00C449DB">
        <w:rPr>
          <w:rFonts w:ascii="Times New Roman" w:hAnsi="Times New Roman" w:cs="Times New Roman"/>
          <w:bCs/>
        </w:rPr>
        <w:t>a</w:t>
      </w:r>
      <w:r w:rsidR="00C449DB" w:rsidRPr="001A0920">
        <w:rPr>
          <w:rFonts w:ascii="Times New Roman" w:hAnsi="Times New Roman" w:cs="Times New Roman"/>
          <w:bCs/>
        </w:rPr>
        <w:t xml:space="preserve"> </w:t>
      </w:r>
      <w:r w:rsidR="007B2035" w:rsidRPr="001A0920">
        <w:rPr>
          <w:rFonts w:ascii="Times New Roman" w:hAnsi="Times New Roman" w:cs="Times New Roman"/>
          <w:bCs/>
        </w:rPr>
        <w:t xml:space="preserve">mixture of the </w:t>
      </w:r>
      <w:r w:rsidR="00320185">
        <w:rPr>
          <w:rFonts w:ascii="Times New Roman" w:hAnsi="Times New Roman" w:cs="Times New Roman"/>
          <w:bCs/>
        </w:rPr>
        <w:t xml:space="preserve">dumbbell and ring </w:t>
      </w:r>
      <w:r w:rsidR="007B2035" w:rsidRPr="001A0920">
        <w:rPr>
          <w:rFonts w:ascii="Times New Roman" w:hAnsi="Times New Roman" w:cs="Times New Roman"/>
          <w:bCs/>
        </w:rPr>
        <w:t>component</w:t>
      </w:r>
      <w:r w:rsidR="00320185">
        <w:rPr>
          <w:rFonts w:ascii="Times New Roman" w:hAnsi="Times New Roman" w:cs="Times New Roman"/>
          <w:bCs/>
        </w:rPr>
        <w:t>s</w:t>
      </w:r>
      <w:r w:rsidR="00C449DB">
        <w:rPr>
          <w:rFonts w:ascii="Times New Roman" w:hAnsi="Times New Roman" w:cs="Times New Roman"/>
          <w:bCs/>
        </w:rPr>
        <w:t xml:space="preserve"> of the </w:t>
      </w:r>
      <w:r w:rsidR="00320185">
        <w:rPr>
          <w:rFonts w:ascii="Times New Roman" w:hAnsi="Times New Roman" w:cs="Times New Roman"/>
          <w:bCs/>
        </w:rPr>
        <w:t xml:space="preserve">rotaxane </w:t>
      </w:r>
      <w:r w:rsidR="00C449DB">
        <w:rPr>
          <w:rFonts w:ascii="Times New Roman" w:hAnsi="Times New Roman" w:cs="Times New Roman"/>
          <w:bCs/>
        </w:rPr>
        <w:t>on account of their</w:t>
      </w:r>
      <w:r w:rsidR="00AA4A16" w:rsidRPr="001A0920">
        <w:rPr>
          <w:rFonts w:ascii="Times New Roman" w:hAnsi="Times New Roman" w:cs="Times New Roman"/>
          <w:bCs/>
        </w:rPr>
        <w:t xml:space="preserve"> </w:t>
      </w:r>
      <w:r w:rsidR="00320185">
        <w:rPr>
          <w:rFonts w:ascii="Times New Roman" w:hAnsi="Times New Roman" w:cs="Times New Roman"/>
          <w:bCs/>
        </w:rPr>
        <w:t>weak binding</w:t>
      </w:r>
      <w:r w:rsidR="00AA4A16" w:rsidRPr="001A0920">
        <w:rPr>
          <w:rFonts w:ascii="Times New Roman" w:hAnsi="Times New Roman" w:cs="Times New Roman"/>
          <w:bCs/>
        </w:rPr>
        <w:t xml:space="preserve"> in solution. </w:t>
      </w:r>
      <w:bookmarkEnd w:id="0"/>
      <w:r w:rsidR="0027619B" w:rsidRPr="001A0920">
        <w:rPr>
          <w:rFonts w:ascii="Arial" w:hAnsi="Arial" w:cs="Arial"/>
          <w:b/>
          <w:sz w:val="28"/>
          <w:szCs w:val="28"/>
        </w:rPr>
        <w:br w:type="page"/>
      </w:r>
    </w:p>
    <w:p w14:paraId="5EFF8701" w14:textId="77777777" w:rsidR="0027619B" w:rsidRPr="001A0920" w:rsidRDefault="0027619B" w:rsidP="00D7723C">
      <w:pPr>
        <w:spacing w:line="480" w:lineRule="auto"/>
        <w:rPr>
          <w:rFonts w:ascii="Arial" w:hAnsi="Arial" w:cs="Arial"/>
          <w:b/>
        </w:rPr>
      </w:pPr>
      <w:r w:rsidRPr="001A0920">
        <w:rPr>
          <w:rFonts w:ascii="Arial" w:hAnsi="Arial" w:cs="Arial" w:hint="eastAsia"/>
          <w:b/>
          <w:bCs/>
          <w:color w:val="00359E"/>
          <w:szCs w:val="23"/>
        </w:rPr>
        <w:lastRenderedPageBreak/>
        <w:t>■</w:t>
      </w:r>
      <w:r w:rsidRPr="001A0920">
        <w:rPr>
          <w:rFonts w:ascii="Arial" w:hAnsi="Arial" w:cs="Arial"/>
          <w:b/>
          <w:bCs/>
          <w:color w:val="00359E"/>
          <w:szCs w:val="23"/>
        </w:rPr>
        <w:t xml:space="preserve">   MAIN TEXT</w:t>
      </w:r>
    </w:p>
    <w:p w14:paraId="0BEB19E4" w14:textId="42FFCB94" w:rsidR="0027619B" w:rsidRPr="001A0920" w:rsidRDefault="0027619B" w:rsidP="00D7723C">
      <w:pPr>
        <w:spacing w:line="480" w:lineRule="auto"/>
        <w:jc w:val="both"/>
        <w:rPr>
          <w:rFonts w:ascii="Times New Roman" w:hAnsi="Times New Roman" w:cs="Times New Roman"/>
        </w:rPr>
      </w:pPr>
      <w:r w:rsidRPr="001A0920">
        <w:rPr>
          <w:rFonts w:ascii="Times New Roman" w:hAnsi="Times New Roman" w:cs="Times New Roman"/>
        </w:rPr>
        <w:t>Active cellular transport</w:t>
      </w:r>
      <w:r w:rsidR="00C449DB">
        <w:rPr>
          <w:rFonts w:ascii="Times New Roman" w:hAnsi="Times New Roman" w:cs="Times New Roman"/>
        </w:rPr>
        <w:t xml:space="preserve"> </w:t>
      </w:r>
      <w:r w:rsidRPr="001A0920">
        <w:rPr>
          <w:rFonts w:ascii="Times New Roman" w:hAnsi="Times New Roman" w:cs="Times New Roman"/>
        </w:rPr>
        <w:t>of substances</w:t>
      </w:r>
      <w:r w:rsidR="00936E1A" w:rsidRPr="001A0920">
        <w:rPr>
          <w:rFonts w:ascii="Times New Roman" w:hAnsi="Times New Roman" w:cs="Times New Roman"/>
        </w:rPr>
        <w:t xml:space="preserve">, </w:t>
      </w:r>
      <w:r w:rsidR="00C449DB">
        <w:rPr>
          <w:rFonts w:ascii="Times New Roman" w:hAnsi="Times New Roman" w:cs="Times New Roman"/>
        </w:rPr>
        <w:t>both ions and</w:t>
      </w:r>
      <w:r w:rsidR="00C449DB" w:rsidRPr="001A0920">
        <w:rPr>
          <w:rFonts w:ascii="Times New Roman" w:hAnsi="Times New Roman" w:cs="Times New Roman"/>
        </w:rPr>
        <w:t xml:space="preserve"> </w:t>
      </w:r>
      <w:r w:rsidR="00936E1A" w:rsidRPr="001A0920">
        <w:rPr>
          <w:rFonts w:ascii="Times New Roman" w:hAnsi="Times New Roman" w:cs="Times New Roman"/>
        </w:rPr>
        <w:t xml:space="preserve">molecules </w:t>
      </w:r>
      <w:r w:rsidRPr="001A0920">
        <w:rPr>
          <w:rFonts w:ascii="Times New Roman" w:hAnsi="Times New Roman" w:cs="Times New Roman"/>
        </w:rPr>
        <w:t>across cell membranes</w:t>
      </w:r>
      <w:r w:rsidR="00F15F65">
        <w:rPr>
          <w:rFonts w:ascii="Times New Roman" w:hAnsi="Times New Roman" w:cs="Times New Roman"/>
        </w:rPr>
        <w:t>,</w:t>
      </w:r>
      <w:r w:rsidR="00936E1A" w:rsidRPr="001A0920">
        <w:rPr>
          <w:rFonts w:ascii="Times New Roman" w:hAnsi="Times New Roman" w:cs="Times New Roman"/>
        </w:rPr>
        <w:t xml:space="preserve"> </w:t>
      </w:r>
      <w:r w:rsidRPr="001A0920">
        <w:rPr>
          <w:rFonts w:ascii="Times New Roman" w:hAnsi="Times New Roman" w:cs="Times New Roman"/>
        </w:rPr>
        <w:t xml:space="preserve">plays an essential role in biological systems </w:t>
      </w:r>
      <w:r w:rsidR="00C449DB">
        <w:rPr>
          <w:rFonts w:ascii="Times New Roman" w:hAnsi="Times New Roman" w:cs="Times New Roman"/>
        </w:rPr>
        <w:t>in maintaining</w:t>
      </w:r>
      <w:r w:rsidR="00936E1A" w:rsidRPr="001A0920">
        <w:rPr>
          <w:rFonts w:ascii="Times New Roman" w:hAnsi="Times New Roman" w:cs="Times New Roman"/>
        </w:rPr>
        <w:t xml:space="preserve"> </w:t>
      </w:r>
      <w:r w:rsidR="00AE3396" w:rsidRPr="001A0920">
        <w:rPr>
          <w:rFonts w:ascii="Times New Roman" w:hAnsi="Times New Roman" w:cs="Times New Roman"/>
        </w:rPr>
        <w:t>bio-functions</w:t>
      </w:r>
      <w:r w:rsidRPr="001A0920">
        <w:rPr>
          <w:rFonts w:ascii="Times New Roman" w:hAnsi="Times New Roman" w:cs="Times New Roman"/>
        </w:rPr>
        <w:t>.</w:t>
      </w:r>
      <w:r w:rsidRPr="001A0920">
        <w:rPr>
          <w:rFonts w:ascii="Times New Roman" w:hAnsi="Times New Roman" w:cs="Times New Roman"/>
          <w:noProof/>
          <w:vertAlign w:val="superscript"/>
        </w:rPr>
        <w:t>1</w:t>
      </w:r>
      <w:r w:rsidRPr="001A0920">
        <w:rPr>
          <w:rFonts w:ascii="Times New Roman" w:hAnsi="Times New Roman" w:cs="Times New Roman"/>
        </w:rPr>
        <w:t xml:space="preserve"> This active transport relies on transmembrane carrier proteins</w:t>
      </w:r>
      <w:r w:rsidR="00C449DB" w:rsidRPr="001A0920">
        <w:rPr>
          <w:rFonts w:ascii="Times New Roman" w:hAnsi="Times New Roman" w:cs="Times New Roman"/>
          <w:noProof/>
          <w:vertAlign w:val="superscript"/>
        </w:rPr>
        <w:t>1a-d</w:t>
      </w:r>
      <w:r w:rsidR="00C449DB" w:rsidRPr="001A0920">
        <w:rPr>
          <w:rFonts w:ascii="Times New Roman" w:hAnsi="Times New Roman" w:cs="Times New Roman"/>
        </w:rPr>
        <w:t xml:space="preserve"> </w:t>
      </w:r>
      <w:r w:rsidRPr="001A0920">
        <w:rPr>
          <w:rFonts w:ascii="Times New Roman" w:hAnsi="Times New Roman" w:cs="Times New Roman"/>
        </w:rPr>
        <w:t xml:space="preserve">which are capable of transporting ions </w:t>
      </w:r>
      <w:r w:rsidR="008538E5" w:rsidRPr="001A0920">
        <w:rPr>
          <w:rFonts w:ascii="Times New Roman" w:hAnsi="Times New Roman" w:cs="Times New Roman"/>
        </w:rPr>
        <w:t xml:space="preserve">or molecules </w:t>
      </w:r>
      <w:r w:rsidRPr="001A0920">
        <w:rPr>
          <w:rFonts w:ascii="Times New Roman" w:hAnsi="Times New Roman" w:cs="Times New Roman"/>
        </w:rPr>
        <w:t xml:space="preserve">against their concentration gradients. </w:t>
      </w:r>
      <w:r w:rsidR="00C449DB">
        <w:rPr>
          <w:rFonts w:ascii="Times New Roman" w:hAnsi="Times New Roman" w:cs="Times New Roman"/>
        </w:rPr>
        <w:t>In order to</w:t>
      </w:r>
      <w:r w:rsidR="00C449DB" w:rsidRPr="001A0920">
        <w:rPr>
          <w:rFonts w:ascii="Times New Roman" w:hAnsi="Times New Roman" w:cs="Times New Roman"/>
        </w:rPr>
        <w:t xml:space="preserve"> </w:t>
      </w:r>
      <w:r w:rsidRPr="001A0920">
        <w:rPr>
          <w:rFonts w:ascii="Times New Roman" w:hAnsi="Times New Roman" w:cs="Times New Roman"/>
        </w:rPr>
        <w:t xml:space="preserve">mimic the structures and/or functions of these carrier proteins, </w:t>
      </w:r>
      <w:r w:rsidR="00C449DB">
        <w:rPr>
          <w:rFonts w:ascii="Times New Roman" w:hAnsi="Times New Roman" w:cs="Times New Roman"/>
        </w:rPr>
        <w:t>much</w:t>
      </w:r>
      <w:r w:rsidR="00C449DB" w:rsidRPr="001A0920">
        <w:rPr>
          <w:rFonts w:ascii="Times New Roman" w:hAnsi="Times New Roman" w:cs="Times New Roman"/>
        </w:rPr>
        <w:t xml:space="preserve"> </w:t>
      </w:r>
      <w:r w:rsidRPr="001A0920">
        <w:rPr>
          <w:rFonts w:ascii="Times New Roman" w:hAnsi="Times New Roman" w:cs="Times New Roman"/>
        </w:rPr>
        <w:t>effort ha</w:t>
      </w:r>
      <w:r w:rsidR="00C449DB">
        <w:rPr>
          <w:rFonts w:ascii="Times New Roman" w:hAnsi="Times New Roman" w:cs="Times New Roman"/>
        </w:rPr>
        <w:t>s</w:t>
      </w:r>
      <w:r w:rsidRPr="001A0920">
        <w:rPr>
          <w:rFonts w:ascii="Times New Roman" w:hAnsi="Times New Roman" w:cs="Times New Roman"/>
        </w:rPr>
        <w:t xml:space="preserve"> been devoted by chemists </w:t>
      </w:r>
      <w:r w:rsidR="008538E5">
        <w:rPr>
          <w:rFonts w:ascii="Times New Roman" w:hAnsi="Times New Roman" w:cs="Times New Roman"/>
        </w:rPr>
        <w:t>towards the synthesis of</w:t>
      </w:r>
      <w:r w:rsidRPr="001A0920">
        <w:rPr>
          <w:rFonts w:ascii="Times New Roman" w:hAnsi="Times New Roman" w:cs="Times New Roman"/>
        </w:rPr>
        <w:t xml:space="preserve"> artificial counterparts.</w:t>
      </w:r>
      <w:r w:rsidRPr="001A0920">
        <w:rPr>
          <w:rFonts w:ascii="Times New Roman" w:hAnsi="Times New Roman" w:cs="Times New Roman"/>
          <w:noProof/>
          <w:vertAlign w:val="superscript"/>
        </w:rPr>
        <w:t>2</w:t>
      </w:r>
      <w:r w:rsidRPr="001A0920">
        <w:rPr>
          <w:rFonts w:ascii="Times New Roman" w:hAnsi="Times New Roman" w:cs="Times New Roman"/>
        </w:rPr>
        <w:t xml:space="preserve"> </w:t>
      </w:r>
      <w:r w:rsidR="008538E5" w:rsidRPr="001A0920">
        <w:rPr>
          <w:rFonts w:ascii="Times New Roman" w:hAnsi="Times New Roman" w:cs="Times New Roman"/>
        </w:rPr>
        <w:t>Th</w:t>
      </w:r>
      <w:r w:rsidR="008538E5">
        <w:rPr>
          <w:rFonts w:ascii="Times New Roman" w:hAnsi="Times New Roman" w:cs="Times New Roman"/>
        </w:rPr>
        <w:t>ese wholly synthetic analogues are</w:t>
      </w:r>
      <w:r w:rsidR="008538E5" w:rsidRPr="001A0920">
        <w:rPr>
          <w:rFonts w:ascii="Times New Roman" w:hAnsi="Times New Roman" w:cs="Times New Roman"/>
        </w:rPr>
        <w:t xml:space="preserve"> </w:t>
      </w:r>
      <w:r w:rsidRPr="001A0920">
        <w:rPr>
          <w:rFonts w:ascii="Times New Roman" w:hAnsi="Times New Roman" w:cs="Times New Roman"/>
        </w:rPr>
        <w:t>dominated by artificial molecular machines</w:t>
      </w:r>
      <w:r w:rsidRPr="001A0920">
        <w:rPr>
          <w:rFonts w:ascii="Times New Roman" w:hAnsi="Times New Roman" w:cs="Times New Roman"/>
          <w:noProof/>
          <w:vertAlign w:val="superscript"/>
        </w:rPr>
        <w:t>3</w:t>
      </w:r>
      <w:r w:rsidRPr="001A0920">
        <w:rPr>
          <w:rFonts w:ascii="Times New Roman" w:hAnsi="Times New Roman" w:cs="Times New Roman"/>
        </w:rPr>
        <w:t xml:space="preserve"> since they possess multiple discrete components capable of moving</w:t>
      </w:r>
      <w:r w:rsidR="00C449DB">
        <w:rPr>
          <w:rFonts w:ascii="Times New Roman" w:hAnsi="Times New Roman" w:cs="Times New Roman"/>
        </w:rPr>
        <w:t xml:space="preserve"> </w:t>
      </w:r>
      <w:r w:rsidR="00F15F65">
        <w:rPr>
          <w:rFonts w:ascii="Times New Roman" w:hAnsi="Times New Roman" w:cs="Times New Roman"/>
        </w:rPr>
        <w:t>ions and molecules away-from-equilibrium</w:t>
      </w:r>
      <w:r w:rsidRPr="001A0920">
        <w:rPr>
          <w:rFonts w:ascii="Times New Roman" w:hAnsi="Times New Roman" w:cs="Times New Roman"/>
        </w:rPr>
        <w:t>.</w:t>
      </w:r>
      <w:r w:rsidR="00C449DB">
        <w:rPr>
          <w:rFonts w:ascii="Times New Roman" w:hAnsi="Times New Roman" w:cs="Times New Roman"/>
        </w:rPr>
        <w:t xml:space="preserve"> </w:t>
      </w:r>
      <w:r w:rsidR="008538E5">
        <w:rPr>
          <w:rFonts w:ascii="Times New Roman" w:hAnsi="Times New Roman" w:cs="Times New Roman"/>
        </w:rPr>
        <w:t>In particular,</w:t>
      </w:r>
      <w:r w:rsidR="008538E5" w:rsidRPr="001A0920">
        <w:rPr>
          <w:rFonts w:ascii="Times New Roman" w:hAnsi="Times New Roman" w:cs="Times New Roman"/>
        </w:rPr>
        <w:t xml:space="preserve"> </w:t>
      </w:r>
      <w:r w:rsidRPr="001A0920">
        <w:rPr>
          <w:rFonts w:ascii="Times New Roman" w:hAnsi="Times New Roman" w:cs="Times New Roman"/>
        </w:rPr>
        <w:t>artificial molecular pumps (AMP</w:t>
      </w:r>
      <w:r w:rsidR="00F44BAB">
        <w:rPr>
          <w:rFonts w:ascii="Times New Roman" w:hAnsi="Times New Roman" w:cs="Times New Roman"/>
        </w:rPr>
        <w:t>s</w:t>
      </w:r>
      <w:r w:rsidRPr="001A0920">
        <w:rPr>
          <w:rFonts w:ascii="Times New Roman" w:hAnsi="Times New Roman" w:cs="Times New Roman"/>
        </w:rPr>
        <w:t>)</w:t>
      </w:r>
      <w:r w:rsidR="00F44BAB">
        <w:rPr>
          <w:rFonts w:ascii="Times New Roman" w:hAnsi="Times New Roman" w:cs="Times New Roman"/>
        </w:rPr>
        <w:t>,</w:t>
      </w:r>
      <w:r w:rsidRPr="001A0920">
        <w:rPr>
          <w:rFonts w:ascii="Times New Roman" w:hAnsi="Times New Roman" w:cs="Times New Roman"/>
        </w:rPr>
        <w:t xml:space="preserve"> based on rotaxanes</w:t>
      </w:r>
      <w:r w:rsidR="00F44BAB">
        <w:rPr>
          <w:rFonts w:ascii="Times New Roman" w:hAnsi="Times New Roman" w:cs="Times New Roman"/>
        </w:rPr>
        <w:t>,</w:t>
      </w:r>
      <w:r w:rsidRPr="001A0920">
        <w:rPr>
          <w:rFonts w:ascii="Times New Roman" w:hAnsi="Times New Roman" w:cs="Times New Roman"/>
        </w:rPr>
        <w:t xml:space="preserve"> are an important </w:t>
      </w:r>
      <w:r w:rsidR="007B2035" w:rsidRPr="001A0920">
        <w:rPr>
          <w:rFonts w:ascii="Times New Roman" w:hAnsi="Times New Roman" w:cs="Times New Roman"/>
        </w:rPr>
        <w:t>subset</w:t>
      </w:r>
      <w:r w:rsidRPr="001A0920">
        <w:rPr>
          <w:rFonts w:ascii="Times New Roman" w:hAnsi="Times New Roman" w:cs="Times New Roman"/>
        </w:rPr>
        <w:t xml:space="preserve"> of molecular machines that display</w:t>
      </w:r>
      <w:r w:rsidR="00C449DB" w:rsidRPr="001A0920">
        <w:rPr>
          <w:rFonts w:ascii="Times New Roman" w:hAnsi="Times New Roman" w:cs="Times New Roman"/>
          <w:noProof/>
          <w:vertAlign w:val="superscript"/>
        </w:rPr>
        <w:t>4</w:t>
      </w:r>
      <w:r w:rsidR="00C449DB" w:rsidRPr="001A0920">
        <w:rPr>
          <w:rFonts w:ascii="Times New Roman" w:hAnsi="Times New Roman" w:cs="Times New Roman"/>
        </w:rPr>
        <w:t xml:space="preserve"> </w:t>
      </w:r>
      <w:r w:rsidRPr="001A0920">
        <w:rPr>
          <w:rFonts w:ascii="Times New Roman" w:hAnsi="Times New Roman" w:cs="Times New Roman"/>
        </w:rPr>
        <w:t xml:space="preserve">all the characteristics </w:t>
      </w:r>
      <w:r w:rsidR="008538E5">
        <w:rPr>
          <w:rFonts w:ascii="Times New Roman" w:hAnsi="Times New Roman" w:cs="Times New Roman"/>
        </w:rPr>
        <w:t xml:space="preserve">of doing </w:t>
      </w:r>
      <w:r w:rsidRPr="001A0920">
        <w:rPr>
          <w:rFonts w:ascii="Times New Roman" w:hAnsi="Times New Roman" w:cs="Times New Roman"/>
        </w:rPr>
        <w:t xml:space="preserve">work. </w:t>
      </w:r>
    </w:p>
    <w:p w14:paraId="554D0237" w14:textId="2102DD05" w:rsidR="0027619B" w:rsidRPr="001A0920" w:rsidRDefault="00E60A17" w:rsidP="00D7723C">
      <w:pPr>
        <w:spacing w:line="480" w:lineRule="auto"/>
        <w:jc w:val="both"/>
        <w:rPr>
          <w:rFonts w:ascii="Times New Roman" w:hAnsi="Times New Roman" w:cs="Times New Roman"/>
        </w:rPr>
      </w:pPr>
      <w:r w:rsidRPr="001A0920">
        <w:rPr>
          <w:rFonts w:ascii="Times New Roman" w:hAnsi="Times New Roman" w:cs="Times New Roman"/>
        </w:rPr>
        <w:t xml:space="preserve">Recently, </w:t>
      </w:r>
      <w:r w:rsidR="00C449DB">
        <w:rPr>
          <w:rFonts w:ascii="Times New Roman" w:hAnsi="Times New Roman" w:cs="Times New Roman"/>
        </w:rPr>
        <w:t>we have</w:t>
      </w:r>
      <w:r w:rsidR="0027619B" w:rsidRPr="001A0920">
        <w:rPr>
          <w:rFonts w:ascii="Times New Roman" w:hAnsi="Times New Roman" w:cs="Times New Roman"/>
        </w:rPr>
        <w:t xml:space="preserve"> designed and synthesized </w:t>
      </w:r>
      <w:r w:rsidRPr="001A0920">
        <w:rPr>
          <w:rFonts w:ascii="Times New Roman" w:hAnsi="Times New Roman" w:cs="Times New Roman"/>
        </w:rPr>
        <w:t xml:space="preserve">AMPs </w:t>
      </w:r>
      <w:r w:rsidR="0027619B" w:rsidRPr="001A0920">
        <w:rPr>
          <w:rFonts w:ascii="Times New Roman" w:hAnsi="Times New Roman" w:cs="Times New Roman"/>
        </w:rPr>
        <w:t>fueled by redox processes</w:t>
      </w:r>
      <w:r w:rsidR="00C449DB" w:rsidRPr="001A0920">
        <w:rPr>
          <w:rFonts w:ascii="Times New Roman" w:hAnsi="Times New Roman" w:cs="Times New Roman"/>
          <w:noProof/>
          <w:vertAlign w:val="superscript"/>
        </w:rPr>
        <w:t xml:space="preserve">4a, b, </w:t>
      </w:r>
      <w:r w:rsidR="00C449DB" w:rsidRPr="00C449DB">
        <w:rPr>
          <w:rFonts w:ascii="Times New Roman" w:hAnsi="Times New Roman" w:cs="Times New Roman"/>
          <w:noProof/>
          <w:vertAlign w:val="superscript"/>
        </w:rPr>
        <w:t>5</w:t>
      </w:r>
      <w:r w:rsidR="00C449DB">
        <w:rPr>
          <w:rFonts w:ascii="Times New Roman" w:hAnsi="Times New Roman" w:cs="Times New Roman"/>
          <w:noProof/>
        </w:rPr>
        <w:t xml:space="preserve"> </w:t>
      </w:r>
      <w:r w:rsidR="0027619B" w:rsidRPr="00C449DB">
        <w:rPr>
          <w:rFonts w:ascii="Times New Roman" w:hAnsi="Times New Roman" w:cs="Times New Roman"/>
        </w:rPr>
        <w:t>to</w:t>
      </w:r>
      <w:r w:rsidR="0027619B" w:rsidRPr="001A0920">
        <w:rPr>
          <w:rFonts w:ascii="Times New Roman" w:hAnsi="Times New Roman" w:cs="Times New Roman"/>
        </w:rPr>
        <w:t xml:space="preserve"> transport tetracationic cyclophanes</w:t>
      </w:r>
      <w:r w:rsidR="00C449DB">
        <w:rPr>
          <w:rFonts w:ascii="Times New Roman" w:hAnsi="Times New Roman" w:cs="Times New Roman"/>
        </w:rPr>
        <w:t xml:space="preserve"> </w:t>
      </w:r>
      <w:r w:rsidR="00C449DB" w:rsidRPr="00271B3B">
        <w:rPr>
          <w:rFonts w:ascii="Times New Roman" w:hAnsi="Times New Roman" w:cs="Times New Roman" w:hint="eastAsia"/>
          <w:b/>
        </w:rPr>
        <w:t>─</w:t>
      </w:r>
      <w:r w:rsidR="00F44BAB">
        <w:rPr>
          <w:rFonts w:ascii="Times New Roman" w:hAnsi="Times New Roman" w:cs="Times New Roman" w:hint="eastAsia"/>
          <w:b/>
        </w:rPr>
        <w:t xml:space="preserve"> </w:t>
      </w:r>
      <w:r w:rsidR="00F44BAB">
        <w:rPr>
          <w:rFonts w:ascii="Times New Roman" w:hAnsi="Times New Roman" w:cs="Times New Roman"/>
        </w:rPr>
        <w:t>in particular</w:t>
      </w:r>
      <w:r w:rsidR="00C449DB">
        <w:rPr>
          <w:rFonts w:ascii="Times New Roman" w:hAnsi="Times New Roman" w:cs="Times New Roman"/>
        </w:rPr>
        <w:t>,</w:t>
      </w:r>
      <w:r w:rsidR="0027619B" w:rsidRPr="001A0920">
        <w:rPr>
          <w:rFonts w:ascii="AdvPS_TTR" w:hAnsi="AdvPS_TTR" w:cs="AdvPS_TTR"/>
          <w:sz w:val="18"/>
          <w:szCs w:val="18"/>
        </w:rPr>
        <w:t xml:space="preserve"> </w:t>
      </w:r>
      <w:r w:rsidR="0027619B" w:rsidRPr="001A0920">
        <w:rPr>
          <w:rFonts w:ascii="Times New Roman" w:hAnsi="Times New Roman" w:cs="Times New Roman"/>
        </w:rPr>
        <w:t>cyclobis(paraquat-</w:t>
      </w:r>
      <w:r w:rsidR="0027619B" w:rsidRPr="001A0920">
        <w:rPr>
          <w:rFonts w:ascii="Times New Roman" w:hAnsi="Times New Roman" w:cs="Times New Roman"/>
          <w:i/>
        </w:rPr>
        <w:t>p</w:t>
      </w:r>
      <w:r w:rsidR="0027619B" w:rsidRPr="001A0920">
        <w:rPr>
          <w:rFonts w:ascii="Times New Roman" w:hAnsi="Times New Roman" w:cs="Times New Roman"/>
        </w:rPr>
        <w:t>-phenylene)</w:t>
      </w:r>
      <w:r w:rsidR="008538E5">
        <w:rPr>
          <w:rFonts w:ascii="Times New Roman" w:hAnsi="Times New Roman" w:cs="Times New Roman"/>
        </w:rPr>
        <w:t xml:space="preserve"> or</w:t>
      </w:r>
      <w:r w:rsidR="0027619B" w:rsidRPr="001A0920">
        <w:rPr>
          <w:rFonts w:ascii="Times New Roman" w:hAnsi="Times New Roman" w:cs="Times New Roman"/>
        </w:rPr>
        <w:t xml:space="preserve"> </w:t>
      </w:r>
      <w:r w:rsidR="0027619B" w:rsidRPr="001A0920">
        <w:rPr>
          <w:rFonts w:ascii="Times New Roman" w:hAnsi="Times New Roman" w:cs="Times New Roman"/>
          <w:b/>
          <w:bCs/>
        </w:rPr>
        <w:t>CBPQT</w:t>
      </w:r>
      <w:r w:rsidR="0027619B" w:rsidRPr="001A0920">
        <w:rPr>
          <w:rFonts w:ascii="Times New Roman" w:hAnsi="Times New Roman" w:cs="Times New Roman"/>
          <w:b/>
          <w:bCs/>
          <w:vertAlign w:val="superscript"/>
        </w:rPr>
        <w:t>4+</w:t>
      </w:r>
      <w:r w:rsidR="008538E5">
        <w:rPr>
          <w:rFonts w:ascii="Times New Roman" w:hAnsi="Times New Roman" w:cs="Times New Roman"/>
          <w:b/>
          <w:bCs/>
        </w:rPr>
        <w:t xml:space="preserve"> </w:t>
      </w:r>
      <w:r w:rsidR="008538E5" w:rsidRPr="000F15E3">
        <w:rPr>
          <w:rFonts w:ascii="Times New Roman" w:hAnsi="Times New Roman" w:cs="Times New Roman"/>
          <w:bCs/>
        </w:rPr>
        <w:t>in a nutshell</w:t>
      </w:r>
      <w:r w:rsidR="0027619B" w:rsidRPr="001A0920">
        <w:rPr>
          <w:rFonts w:ascii="Times New Roman" w:hAnsi="Times New Roman" w:cs="Times New Roman"/>
        </w:rPr>
        <w:t xml:space="preserve">. During </w:t>
      </w:r>
      <w:r w:rsidR="008538E5" w:rsidRPr="001A0920">
        <w:rPr>
          <w:rFonts w:ascii="Times New Roman" w:hAnsi="Times New Roman" w:cs="Times New Roman"/>
        </w:rPr>
        <w:t>th</w:t>
      </w:r>
      <w:r w:rsidR="008538E5">
        <w:rPr>
          <w:rFonts w:ascii="Times New Roman" w:hAnsi="Times New Roman" w:cs="Times New Roman"/>
        </w:rPr>
        <w:t>e</w:t>
      </w:r>
      <w:r w:rsidR="008538E5" w:rsidRPr="001A0920">
        <w:rPr>
          <w:rFonts w:ascii="Times New Roman" w:hAnsi="Times New Roman" w:cs="Times New Roman"/>
        </w:rPr>
        <w:t xml:space="preserve"> </w:t>
      </w:r>
      <w:r w:rsidR="0027619B" w:rsidRPr="001A0920">
        <w:rPr>
          <w:rFonts w:ascii="Times New Roman" w:hAnsi="Times New Roman" w:cs="Times New Roman"/>
        </w:rPr>
        <w:t>unidirectional transport of</w:t>
      </w:r>
      <w:r w:rsidR="0027619B" w:rsidRPr="001A0920">
        <w:rPr>
          <w:rFonts w:ascii="Times New Roman" w:hAnsi="Times New Roman" w:cs="Times New Roman"/>
          <w:b/>
          <w:bCs/>
        </w:rPr>
        <w:t xml:space="preserve"> CBPQT</w:t>
      </w:r>
      <w:r w:rsidR="0027619B" w:rsidRPr="001A0920">
        <w:rPr>
          <w:rFonts w:ascii="Times New Roman" w:hAnsi="Times New Roman" w:cs="Times New Roman"/>
          <w:b/>
          <w:bCs/>
          <w:vertAlign w:val="superscript"/>
        </w:rPr>
        <w:t>4+</w:t>
      </w:r>
      <w:r w:rsidR="0027619B" w:rsidRPr="001A0920">
        <w:rPr>
          <w:rFonts w:ascii="Times New Roman" w:hAnsi="Times New Roman" w:cs="Times New Roman"/>
        </w:rPr>
        <w:t xml:space="preserve"> ring</w:t>
      </w:r>
      <w:r w:rsidR="00C449DB">
        <w:rPr>
          <w:rFonts w:ascii="Times New Roman" w:hAnsi="Times New Roman" w:cs="Times New Roman"/>
        </w:rPr>
        <w:t>s</w:t>
      </w:r>
      <w:r w:rsidR="008538E5">
        <w:rPr>
          <w:rFonts w:ascii="Times New Roman" w:hAnsi="Times New Roman" w:cs="Times New Roman"/>
        </w:rPr>
        <w:t xml:space="preserve"> in AMPs</w:t>
      </w:r>
      <w:r w:rsidR="0027619B" w:rsidRPr="001A0920">
        <w:rPr>
          <w:rFonts w:ascii="Times New Roman" w:hAnsi="Times New Roman" w:cs="Times New Roman"/>
        </w:rPr>
        <w:t>, trisradical tricationic complex</w:t>
      </w:r>
      <w:r w:rsidR="00406374">
        <w:rPr>
          <w:rFonts w:ascii="Times New Roman" w:hAnsi="Times New Roman" w:cs="Times New Roman"/>
        </w:rPr>
        <w:t>es are</w:t>
      </w:r>
      <w:r w:rsidR="00C449DB">
        <w:rPr>
          <w:rFonts w:ascii="Times New Roman" w:hAnsi="Times New Roman" w:cs="Times New Roman"/>
        </w:rPr>
        <w:t xml:space="preserve"> </w:t>
      </w:r>
      <w:r w:rsidR="0027619B" w:rsidRPr="001A0920">
        <w:rPr>
          <w:rFonts w:ascii="Times New Roman" w:hAnsi="Times New Roman" w:cs="Times New Roman"/>
        </w:rPr>
        <w:t>formed</w:t>
      </w:r>
      <w:r w:rsidR="008538E5">
        <w:rPr>
          <w:rFonts w:ascii="Times New Roman" w:hAnsi="Times New Roman" w:cs="Times New Roman"/>
        </w:rPr>
        <w:t xml:space="preserve"> (Figure 1)</w:t>
      </w:r>
      <w:r w:rsidR="008F0077">
        <w:rPr>
          <w:rFonts w:ascii="Times New Roman" w:hAnsi="Times New Roman" w:cs="Times New Roman"/>
        </w:rPr>
        <w:t>,</w:t>
      </w:r>
      <w:r w:rsidR="008538E5">
        <w:rPr>
          <w:rFonts w:ascii="Times New Roman" w:hAnsi="Times New Roman" w:cs="Times New Roman"/>
        </w:rPr>
        <w:t xml:space="preserve"> </w:t>
      </w:r>
      <w:r w:rsidR="008F0077" w:rsidRPr="001A0920">
        <w:rPr>
          <w:rFonts w:ascii="Times New Roman" w:hAnsi="Times New Roman" w:cs="Times New Roman"/>
        </w:rPr>
        <w:t xml:space="preserve">upon the reduction of </w:t>
      </w:r>
      <w:r w:rsidR="008F0077">
        <w:rPr>
          <w:rFonts w:ascii="Times New Roman" w:hAnsi="Times New Roman" w:cs="Times New Roman"/>
        </w:rPr>
        <w:t xml:space="preserve">all </w:t>
      </w:r>
      <w:r w:rsidR="008F0077" w:rsidRPr="001A0920">
        <w:rPr>
          <w:rFonts w:ascii="Times New Roman" w:hAnsi="Times New Roman" w:cs="Times New Roman"/>
        </w:rPr>
        <w:t xml:space="preserve">the </w:t>
      </w:r>
      <w:r w:rsidR="008F0077" w:rsidRPr="00806618">
        <w:rPr>
          <w:rFonts w:ascii="Times New Roman" w:hAnsi="Times New Roman" w:cs="Times New Roman"/>
        </w:rPr>
        <w:t>bipyridinium units</w:t>
      </w:r>
      <w:r w:rsidR="006C00FC" w:rsidRPr="00806618">
        <w:rPr>
          <w:rFonts w:ascii="Times New Roman" w:hAnsi="Times New Roman" w:cs="Times New Roman"/>
          <w:vertAlign w:val="superscript"/>
        </w:rPr>
        <w:t>5</w:t>
      </w:r>
      <w:r w:rsidR="008F0077">
        <w:rPr>
          <w:rFonts w:ascii="Times New Roman" w:hAnsi="Times New Roman" w:cs="Times New Roman"/>
        </w:rPr>
        <w:t xml:space="preserve">, </w:t>
      </w:r>
      <w:r w:rsidR="008538E5">
        <w:rPr>
          <w:rFonts w:ascii="Times New Roman" w:hAnsi="Times New Roman" w:cs="Times New Roman"/>
        </w:rPr>
        <w:t>first of all</w:t>
      </w:r>
      <w:r w:rsidR="0027619B" w:rsidRPr="001A0920">
        <w:rPr>
          <w:rFonts w:ascii="Times New Roman" w:hAnsi="Times New Roman" w:cs="Times New Roman"/>
        </w:rPr>
        <w:t xml:space="preserve"> between </w:t>
      </w:r>
      <w:r w:rsidR="008538E5">
        <w:rPr>
          <w:rFonts w:ascii="Times New Roman" w:hAnsi="Times New Roman" w:cs="Times New Roman"/>
        </w:rPr>
        <w:t>a</w:t>
      </w:r>
      <w:r w:rsidR="008538E5" w:rsidRPr="001A0920">
        <w:rPr>
          <w:rFonts w:ascii="Times New Roman" w:hAnsi="Times New Roman" w:cs="Times New Roman"/>
        </w:rPr>
        <w:t xml:space="preserve"> </w:t>
      </w:r>
      <w:r w:rsidR="0027619B" w:rsidRPr="001A0920">
        <w:rPr>
          <w:rFonts w:ascii="Times New Roman" w:hAnsi="Times New Roman" w:cs="Times New Roman"/>
        </w:rPr>
        <w:t xml:space="preserve">bisradical </w:t>
      </w:r>
      <w:r w:rsidR="00C449DB">
        <w:rPr>
          <w:rFonts w:ascii="Times New Roman" w:hAnsi="Times New Roman" w:cs="Times New Roman"/>
        </w:rPr>
        <w:t>dication</w:t>
      </w:r>
      <w:r w:rsidR="00C449DB" w:rsidRPr="001A0920">
        <w:rPr>
          <w:rFonts w:ascii="Times New Roman" w:hAnsi="Times New Roman" w:cs="Times New Roman"/>
        </w:rPr>
        <w:t xml:space="preserve"> </w:t>
      </w:r>
      <w:r w:rsidR="0027619B" w:rsidRPr="001A0920">
        <w:rPr>
          <w:rFonts w:ascii="Times New Roman" w:hAnsi="Times New Roman" w:cs="Times New Roman"/>
        </w:rPr>
        <w:t>CBPQT</w:t>
      </w:r>
      <w:r w:rsidR="0027619B" w:rsidRPr="001A0920">
        <w:rPr>
          <w:rFonts w:ascii="Times New Roman" w:hAnsi="Times New Roman" w:cs="Times New Roman"/>
          <w:vertAlign w:val="superscript"/>
        </w:rPr>
        <w:t>2(+•)</w:t>
      </w:r>
      <w:r w:rsidR="0027619B" w:rsidRPr="001A0920">
        <w:rPr>
          <w:rFonts w:ascii="Times New Roman" w:hAnsi="Times New Roman" w:cs="Times New Roman"/>
        </w:rPr>
        <w:t xml:space="preserve"> and </w:t>
      </w:r>
      <w:r w:rsidR="008538E5">
        <w:rPr>
          <w:rFonts w:ascii="Times New Roman" w:hAnsi="Times New Roman" w:cs="Times New Roman"/>
        </w:rPr>
        <w:t>a</w:t>
      </w:r>
      <w:r w:rsidR="008538E5" w:rsidRPr="001A0920">
        <w:rPr>
          <w:rFonts w:ascii="Times New Roman" w:hAnsi="Times New Roman" w:cs="Times New Roman"/>
        </w:rPr>
        <w:t xml:space="preserve"> </w:t>
      </w:r>
      <w:r w:rsidR="0027619B" w:rsidRPr="001A0920">
        <w:rPr>
          <w:rFonts w:ascii="Times New Roman" w:hAnsi="Times New Roman" w:cs="Times New Roman"/>
        </w:rPr>
        <w:t>radical cation BIPY</w:t>
      </w:r>
      <w:r w:rsidR="0027619B" w:rsidRPr="001A0920">
        <w:rPr>
          <w:rFonts w:ascii="Times New Roman" w:hAnsi="Times New Roman" w:cs="Times New Roman"/>
          <w:vertAlign w:val="superscript"/>
        </w:rPr>
        <w:t>+•</w:t>
      </w:r>
      <w:r w:rsidR="0027619B" w:rsidRPr="001A0920">
        <w:rPr>
          <w:rFonts w:ascii="Times New Roman" w:hAnsi="Times New Roman" w:cs="Times New Roman"/>
        </w:rPr>
        <w:t xml:space="preserve"> </w:t>
      </w:r>
      <w:r w:rsidR="00C449DB">
        <w:rPr>
          <w:rFonts w:ascii="Times New Roman" w:hAnsi="Times New Roman" w:cs="Times New Roman"/>
        </w:rPr>
        <w:t>in each</w:t>
      </w:r>
      <w:r w:rsidR="005D258B">
        <w:rPr>
          <w:rFonts w:ascii="Times New Roman" w:hAnsi="Times New Roman" w:cs="Times New Roman"/>
        </w:rPr>
        <w:t xml:space="preserve"> </w:t>
      </w:r>
      <w:r w:rsidR="0027619B" w:rsidRPr="001A0920">
        <w:rPr>
          <w:rFonts w:ascii="Times New Roman" w:hAnsi="Times New Roman" w:cs="Times New Roman"/>
        </w:rPr>
        <w:t>pump</w:t>
      </w:r>
      <w:r w:rsidR="00271B3B">
        <w:rPr>
          <w:rFonts w:ascii="Times New Roman" w:hAnsi="Times New Roman" w:cs="Times New Roman"/>
        </w:rPr>
        <w:t>ing</w:t>
      </w:r>
      <w:r w:rsidR="0027619B" w:rsidRPr="001A0920">
        <w:rPr>
          <w:rFonts w:ascii="Times New Roman" w:hAnsi="Times New Roman" w:cs="Times New Roman"/>
        </w:rPr>
        <w:t xml:space="preserve"> cassette</w:t>
      </w:r>
      <w:r w:rsidR="008538E5">
        <w:rPr>
          <w:rFonts w:ascii="Times New Roman" w:hAnsi="Times New Roman" w:cs="Times New Roman"/>
          <w:vertAlign w:val="superscript"/>
        </w:rPr>
        <w:t>4b,</w:t>
      </w:r>
      <w:r w:rsidR="00D4638F">
        <w:rPr>
          <w:rFonts w:ascii="Times New Roman" w:hAnsi="Times New Roman" w:cs="Times New Roman"/>
          <w:vertAlign w:val="superscript"/>
        </w:rPr>
        <w:t>6</w:t>
      </w:r>
      <w:r w:rsidR="008F0077">
        <w:rPr>
          <w:rFonts w:ascii="Times New Roman" w:hAnsi="Times New Roman" w:cs="Times New Roman"/>
        </w:rPr>
        <w:t xml:space="preserve"> composed of terminal PY</w:t>
      </w:r>
      <w:r w:rsidR="008F0077" w:rsidRPr="00577EF4">
        <w:rPr>
          <w:rFonts w:ascii="Times New Roman" w:hAnsi="Times New Roman" w:cs="Times New Roman"/>
          <w:vertAlign w:val="superscript"/>
        </w:rPr>
        <w:t>+</w:t>
      </w:r>
      <w:r w:rsidR="008F0077">
        <w:rPr>
          <w:rFonts w:ascii="Times New Roman" w:hAnsi="Times New Roman" w:cs="Times New Roman"/>
        </w:rPr>
        <w:t xml:space="preserve"> units, BIPY</w:t>
      </w:r>
      <w:r w:rsidR="008F0077" w:rsidRPr="00577EF4">
        <w:rPr>
          <w:rFonts w:ascii="Times New Roman" w:hAnsi="Times New Roman" w:cs="Times New Roman"/>
          <w:vertAlign w:val="superscript"/>
        </w:rPr>
        <w:t>2+</w:t>
      </w:r>
      <w:r w:rsidR="008F0077">
        <w:rPr>
          <w:rFonts w:ascii="Times New Roman" w:hAnsi="Times New Roman" w:cs="Times New Roman"/>
        </w:rPr>
        <w:t xml:space="preserve"> dications and </w:t>
      </w:r>
      <w:r w:rsidR="008F0077" w:rsidRPr="001A0920">
        <w:rPr>
          <w:rFonts w:ascii="Times New Roman" w:hAnsi="Times New Roman" w:cs="Times New Roman"/>
        </w:rPr>
        <w:t>2-isop</w:t>
      </w:r>
      <w:r w:rsidR="008F0077">
        <w:rPr>
          <w:rFonts w:ascii="Times New Roman" w:hAnsi="Times New Roman" w:cs="Times New Roman"/>
        </w:rPr>
        <w:t>ro</w:t>
      </w:r>
      <w:r w:rsidR="008F0077" w:rsidRPr="001A0920">
        <w:rPr>
          <w:rFonts w:ascii="Times New Roman" w:hAnsi="Times New Roman" w:cs="Times New Roman"/>
        </w:rPr>
        <w:t>pylphenyl</w:t>
      </w:r>
      <w:r w:rsidR="008F0077">
        <w:rPr>
          <w:rFonts w:ascii="Times New Roman" w:hAnsi="Times New Roman" w:cs="Times New Roman"/>
        </w:rPr>
        <w:t>ene</w:t>
      </w:r>
      <w:r w:rsidR="008F0077" w:rsidRPr="001A0920">
        <w:rPr>
          <w:rFonts w:ascii="Times New Roman" w:hAnsi="Times New Roman" w:cs="Times New Roman"/>
        </w:rPr>
        <w:t xml:space="preserve"> </w:t>
      </w:r>
      <w:r w:rsidR="008F0077">
        <w:rPr>
          <w:rFonts w:ascii="Times New Roman" w:hAnsi="Times New Roman" w:cs="Times New Roman"/>
        </w:rPr>
        <w:t>(</w:t>
      </w:r>
      <w:r w:rsidR="008F0077" w:rsidRPr="001A0920">
        <w:rPr>
          <w:rFonts w:ascii="Times New Roman" w:hAnsi="Times New Roman" w:cs="Times New Roman"/>
        </w:rPr>
        <w:t>IPP)</w:t>
      </w:r>
      <w:r w:rsidR="008F0077">
        <w:rPr>
          <w:rFonts w:ascii="Times New Roman" w:hAnsi="Times New Roman" w:cs="Times New Roman"/>
        </w:rPr>
        <w:t xml:space="preserve"> groups</w:t>
      </w:r>
      <w:r w:rsidR="0027619B" w:rsidRPr="001A0920">
        <w:rPr>
          <w:rFonts w:ascii="Times New Roman" w:hAnsi="Times New Roman" w:cs="Times New Roman"/>
        </w:rPr>
        <w:t xml:space="preserve">. </w:t>
      </w:r>
      <w:r w:rsidR="00C449DB">
        <w:rPr>
          <w:rFonts w:ascii="Times New Roman" w:hAnsi="Times New Roman" w:cs="Times New Roman"/>
        </w:rPr>
        <w:t>S</w:t>
      </w:r>
      <w:r w:rsidR="0027619B" w:rsidRPr="001A0920">
        <w:rPr>
          <w:rFonts w:ascii="Times New Roman" w:hAnsi="Times New Roman" w:cs="Times New Roman"/>
        </w:rPr>
        <w:t xml:space="preserve">ubsequent oxidation restores the Coulombic repulsion between </w:t>
      </w:r>
      <w:r w:rsidR="005D258B">
        <w:rPr>
          <w:rFonts w:ascii="Times New Roman" w:hAnsi="Times New Roman" w:cs="Times New Roman"/>
        </w:rPr>
        <w:t xml:space="preserve">the </w:t>
      </w:r>
      <w:r w:rsidR="0027619B" w:rsidRPr="00406374">
        <w:rPr>
          <w:rFonts w:ascii="Times New Roman" w:hAnsi="Times New Roman" w:cs="Times New Roman"/>
          <w:bCs/>
        </w:rPr>
        <w:t>CBPQT</w:t>
      </w:r>
      <w:r w:rsidR="0027619B" w:rsidRPr="00406374">
        <w:rPr>
          <w:rFonts w:ascii="Times New Roman" w:hAnsi="Times New Roman" w:cs="Times New Roman"/>
          <w:bCs/>
          <w:vertAlign w:val="superscript"/>
        </w:rPr>
        <w:t>4+</w:t>
      </w:r>
      <w:r w:rsidR="0027619B" w:rsidRPr="001A0920">
        <w:rPr>
          <w:rFonts w:ascii="Times New Roman" w:hAnsi="Times New Roman" w:cs="Times New Roman"/>
        </w:rPr>
        <w:t xml:space="preserve"> </w:t>
      </w:r>
      <w:r w:rsidR="00C449DB">
        <w:rPr>
          <w:rFonts w:ascii="Times New Roman" w:hAnsi="Times New Roman" w:cs="Times New Roman"/>
        </w:rPr>
        <w:t xml:space="preserve">rings </w:t>
      </w:r>
      <w:r w:rsidR="0027619B" w:rsidRPr="001A0920">
        <w:rPr>
          <w:rFonts w:ascii="Times New Roman" w:hAnsi="Times New Roman" w:cs="Times New Roman"/>
        </w:rPr>
        <w:t xml:space="preserve">and </w:t>
      </w:r>
      <w:r w:rsidR="005D258B">
        <w:rPr>
          <w:rFonts w:ascii="Times New Roman" w:hAnsi="Times New Roman" w:cs="Times New Roman"/>
        </w:rPr>
        <w:t xml:space="preserve">the </w:t>
      </w:r>
      <w:r w:rsidR="0027619B" w:rsidRPr="001A0920">
        <w:rPr>
          <w:rFonts w:ascii="Times New Roman" w:hAnsi="Times New Roman" w:cs="Times New Roman"/>
        </w:rPr>
        <w:t>BIPY</w:t>
      </w:r>
      <w:r w:rsidR="0027619B" w:rsidRPr="001A0920">
        <w:rPr>
          <w:rFonts w:ascii="Times New Roman" w:hAnsi="Times New Roman" w:cs="Times New Roman"/>
          <w:vertAlign w:val="superscript"/>
        </w:rPr>
        <w:t>2+</w:t>
      </w:r>
      <w:r w:rsidR="0027619B" w:rsidRPr="001A0920">
        <w:rPr>
          <w:rFonts w:ascii="Times New Roman" w:hAnsi="Times New Roman" w:cs="Times New Roman"/>
        </w:rPr>
        <w:t xml:space="preserve"> </w:t>
      </w:r>
      <w:r w:rsidR="00C449DB">
        <w:rPr>
          <w:rFonts w:ascii="Times New Roman" w:hAnsi="Times New Roman" w:cs="Times New Roman"/>
        </w:rPr>
        <w:t xml:space="preserve">units in </w:t>
      </w:r>
      <w:r w:rsidR="0027619B" w:rsidRPr="001A0920">
        <w:rPr>
          <w:rFonts w:ascii="Times New Roman" w:hAnsi="Times New Roman" w:cs="Times New Roman"/>
        </w:rPr>
        <w:t>the pump</w:t>
      </w:r>
      <w:r w:rsidR="0076710B">
        <w:rPr>
          <w:rFonts w:ascii="Times New Roman" w:hAnsi="Times New Roman" w:cs="Times New Roman"/>
        </w:rPr>
        <w:t>ing</w:t>
      </w:r>
      <w:r w:rsidR="0027619B" w:rsidRPr="001A0920">
        <w:rPr>
          <w:rFonts w:ascii="Times New Roman" w:hAnsi="Times New Roman" w:cs="Times New Roman"/>
        </w:rPr>
        <w:t xml:space="preserve"> cassette</w:t>
      </w:r>
      <w:r w:rsidR="008538E5">
        <w:rPr>
          <w:rFonts w:ascii="Times New Roman" w:hAnsi="Times New Roman" w:cs="Times New Roman"/>
        </w:rPr>
        <w:t>s</w:t>
      </w:r>
      <w:r w:rsidR="0027619B" w:rsidRPr="001A0920">
        <w:rPr>
          <w:rFonts w:ascii="Times New Roman" w:hAnsi="Times New Roman" w:cs="Times New Roman"/>
        </w:rPr>
        <w:t xml:space="preserve">, pushing </w:t>
      </w:r>
      <w:r w:rsidR="00C449DB">
        <w:rPr>
          <w:rFonts w:ascii="Times New Roman" w:hAnsi="Times New Roman" w:cs="Times New Roman"/>
        </w:rPr>
        <w:t xml:space="preserve">the rings </w:t>
      </w:r>
      <w:r w:rsidR="00C449DB" w:rsidRPr="00406374">
        <w:rPr>
          <w:rFonts w:ascii="Times New Roman" w:hAnsi="Times New Roman" w:cs="Times New Roman"/>
          <w:bCs/>
        </w:rPr>
        <w:t>over</w:t>
      </w:r>
      <w:r w:rsidR="0027619B" w:rsidRPr="001A0920">
        <w:rPr>
          <w:rFonts w:ascii="Times New Roman" w:hAnsi="Times New Roman" w:cs="Times New Roman"/>
        </w:rPr>
        <w:t xml:space="preserve"> </w:t>
      </w:r>
      <w:r w:rsidR="006807F7">
        <w:rPr>
          <w:rFonts w:ascii="Times New Roman" w:hAnsi="Times New Roman" w:cs="Times New Roman"/>
        </w:rPr>
        <w:t xml:space="preserve">the </w:t>
      </w:r>
      <w:r w:rsidR="0027619B" w:rsidRPr="001A0920">
        <w:rPr>
          <w:rFonts w:ascii="Times New Roman" w:hAnsi="Times New Roman" w:cs="Times New Roman"/>
        </w:rPr>
        <w:t>steric barrier</w:t>
      </w:r>
      <w:r w:rsidR="008538E5">
        <w:rPr>
          <w:rFonts w:ascii="Times New Roman" w:hAnsi="Times New Roman" w:cs="Times New Roman"/>
        </w:rPr>
        <w:t>s</w:t>
      </w:r>
      <w:r w:rsidR="0027619B" w:rsidRPr="001A0920">
        <w:rPr>
          <w:rFonts w:ascii="Times New Roman" w:hAnsi="Times New Roman" w:cs="Times New Roman"/>
        </w:rPr>
        <w:t xml:space="preserve"> </w:t>
      </w:r>
      <w:r w:rsidR="00C449DB">
        <w:rPr>
          <w:rFonts w:ascii="Times New Roman" w:hAnsi="Times New Roman" w:cs="Times New Roman"/>
        </w:rPr>
        <w:t xml:space="preserve">provided by </w:t>
      </w:r>
      <w:r w:rsidR="0027619B" w:rsidRPr="001A0920">
        <w:rPr>
          <w:rFonts w:ascii="Times New Roman" w:hAnsi="Times New Roman" w:cs="Times New Roman"/>
        </w:rPr>
        <w:t xml:space="preserve">IPP </w:t>
      </w:r>
      <w:r w:rsidR="00C449DB">
        <w:rPr>
          <w:rFonts w:ascii="Times New Roman" w:hAnsi="Times New Roman" w:cs="Times New Roman"/>
        </w:rPr>
        <w:t xml:space="preserve">groups </w:t>
      </w:r>
      <w:r w:rsidR="0027619B" w:rsidRPr="001A0920">
        <w:rPr>
          <w:rFonts w:ascii="Times New Roman" w:hAnsi="Times New Roman" w:cs="Times New Roman"/>
        </w:rPr>
        <w:t xml:space="preserve">onto </w:t>
      </w:r>
      <w:r w:rsidR="008538E5">
        <w:rPr>
          <w:rFonts w:ascii="Times New Roman" w:hAnsi="Times New Roman" w:cs="Times New Roman"/>
        </w:rPr>
        <w:t xml:space="preserve">a </w:t>
      </w:r>
      <w:r w:rsidR="00C449DB">
        <w:rPr>
          <w:rFonts w:ascii="Times New Roman" w:hAnsi="Times New Roman" w:cs="Times New Roman"/>
        </w:rPr>
        <w:t>central</w:t>
      </w:r>
      <w:r w:rsidR="0027619B" w:rsidRPr="001A0920">
        <w:rPr>
          <w:rFonts w:ascii="Times New Roman" w:hAnsi="Times New Roman" w:cs="Times New Roman"/>
        </w:rPr>
        <w:t xml:space="preserve"> collecting chain, generating mechanical bond</w:t>
      </w:r>
      <w:r w:rsidR="001A0D22">
        <w:rPr>
          <w:rFonts w:ascii="Times New Roman" w:hAnsi="Times New Roman" w:cs="Times New Roman"/>
        </w:rPr>
        <w:t>s</w:t>
      </w:r>
      <w:r w:rsidR="0027619B" w:rsidRPr="001A0920">
        <w:rPr>
          <w:rFonts w:ascii="Times New Roman" w:hAnsi="Times New Roman" w:cs="Times New Roman"/>
        </w:rPr>
        <w:t xml:space="preserve"> and yielding a [</w:t>
      </w:r>
      <w:r w:rsidR="005D258B">
        <w:rPr>
          <w:rFonts w:ascii="Times New Roman" w:hAnsi="Times New Roman" w:cs="Times New Roman"/>
        </w:rPr>
        <w:t>3</w:t>
      </w:r>
      <w:r w:rsidR="0027619B" w:rsidRPr="001A0920">
        <w:rPr>
          <w:rFonts w:ascii="Times New Roman" w:hAnsi="Times New Roman" w:cs="Times New Roman"/>
        </w:rPr>
        <w:t>]rotaxane</w:t>
      </w:r>
      <w:r w:rsidR="005D258B">
        <w:rPr>
          <w:rFonts w:ascii="Times New Roman" w:hAnsi="Times New Roman" w:cs="Times New Roman"/>
        </w:rPr>
        <w:t xml:space="preserve"> in the process</w:t>
      </w:r>
      <w:r w:rsidR="0027619B" w:rsidRPr="001A0920">
        <w:rPr>
          <w:rFonts w:ascii="Times New Roman" w:hAnsi="Times New Roman" w:cs="Times New Roman"/>
        </w:rPr>
        <w:t>. Multiple redox cycles, using dual pump</w:t>
      </w:r>
      <w:r w:rsidR="00C449DB">
        <w:rPr>
          <w:rFonts w:ascii="Times New Roman" w:hAnsi="Times New Roman" w:cs="Times New Roman"/>
        </w:rPr>
        <w:t>ing cassettes</w:t>
      </w:r>
      <w:r w:rsidR="0027619B" w:rsidRPr="001A0920">
        <w:rPr>
          <w:rFonts w:ascii="Times New Roman" w:hAnsi="Times New Roman" w:cs="Times New Roman"/>
        </w:rPr>
        <w:t>, allow for repeat</w:t>
      </w:r>
      <w:r w:rsidR="00C449DB">
        <w:rPr>
          <w:rFonts w:ascii="Times New Roman" w:hAnsi="Times New Roman" w:cs="Times New Roman"/>
        </w:rPr>
        <w:t>ed</w:t>
      </w:r>
      <w:r w:rsidR="0027619B" w:rsidRPr="001A0920">
        <w:rPr>
          <w:rFonts w:ascii="Times New Roman" w:hAnsi="Times New Roman" w:cs="Times New Roman"/>
        </w:rPr>
        <w:t xml:space="preserve"> pumping and transport of</w:t>
      </w:r>
      <w:r w:rsidR="008538E5">
        <w:rPr>
          <w:rFonts w:ascii="Times New Roman" w:hAnsi="Times New Roman" w:cs="Times New Roman"/>
        </w:rPr>
        <w:t xml:space="preserve"> two</w:t>
      </w:r>
      <w:r w:rsidR="0027619B" w:rsidRPr="001A0920">
        <w:rPr>
          <w:rFonts w:ascii="Times New Roman" w:hAnsi="Times New Roman" w:cs="Times New Roman"/>
        </w:rPr>
        <w:t xml:space="preserve"> </w:t>
      </w:r>
      <w:r w:rsidR="0027619B" w:rsidRPr="001A0920">
        <w:rPr>
          <w:rFonts w:ascii="Times New Roman" w:hAnsi="Times New Roman" w:cs="Times New Roman"/>
          <w:b/>
          <w:bCs/>
        </w:rPr>
        <w:t>CBPQT</w:t>
      </w:r>
      <w:r w:rsidR="0027619B" w:rsidRPr="001A0920">
        <w:rPr>
          <w:rFonts w:ascii="Times New Roman" w:hAnsi="Times New Roman" w:cs="Times New Roman"/>
          <w:b/>
          <w:bCs/>
          <w:vertAlign w:val="superscript"/>
        </w:rPr>
        <w:t>4+</w:t>
      </w:r>
      <w:r w:rsidR="0027619B" w:rsidRPr="001A0920">
        <w:rPr>
          <w:rFonts w:ascii="Times New Roman" w:hAnsi="Times New Roman" w:cs="Times New Roman"/>
        </w:rPr>
        <w:t xml:space="preserve"> rings </w:t>
      </w:r>
      <w:r w:rsidR="008538E5">
        <w:rPr>
          <w:rFonts w:ascii="Times New Roman" w:hAnsi="Times New Roman" w:cs="Times New Roman"/>
        </w:rPr>
        <w:t xml:space="preserve">at a time, </w:t>
      </w:r>
      <w:r w:rsidR="0027619B" w:rsidRPr="001A0920">
        <w:rPr>
          <w:rFonts w:ascii="Times New Roman" w:hAnsi="Times New Roman" w:cs="Times New Roman"/>
        </w:rPr>
        <w:t xml:space="preserve">producing </w:t>
      </w:r>
      <w:r w:rsidR="006807F7">
        <w:rPr>
          <w:rFonts w:ascii="Times New Roman" w:hAnsi="Times New Roman" w:cs="Times New Roman"/>
        </w:rPr>
        <w:t xml:space="preserve">high-energy </w:t>
      </w:r>
      <w:r w:rsidR="005D258B">
        <w:rPr>
          <w:rFonts w:ascii="Times New Roman" w:hAnsi="Times New Roman" w:cs="Times New Roman"/>
        </w:rPr>
        <w:t>oligo</w:t>
      </w:r>
      <w:r w:rsidR="0027619B" w:rsidRPr="001A0920">
        <w:rPr>
          <w:rFonts w:ascii="Times New Roman" w:hAnsi="Times New Roman" w:cs="Times New Roman"/>
        </w:rPr>
        <w:t>rotaxanes</w:t>
      </w:r>
      <w:r w:rsidR="00F33275" w:rsidRPr="001A0920">
        <w:rPr>
          <w:rFonts w:ascii="Times New Roman" w:hAnsi="Times New Roman" w:cs="Times New Roman"/>
        </w:rPr>
        <w:t xml:space="preserve"> in a precise manner</w:t>
      </w:r>
      <w:r w:rsidR="0027619B" w:rsidRPr="001A0920">
        <w:rPr>
          <w:rFonts w:ascii="Times New Roman" w:hAnsi="Times New Roman" w:cs="Times New Roman"/>
        </w:rPr>
        <w:t>.</w:t>
      </w:r>
      <w:r w:rsidR="00D4638F">
        <w:rPr>
          <w:rFonts w:ascii="Times New Roman" w:hAnsi="Times New Roman" w:cs="Times New Roman"/>
          <w:noProof/>
          <w:vertAlign w:val="superscript"/>
        </w:rPr>
        <w:t>6</w:t>
      </w:r>
      <w:r w:rsidR="0027619B" w:rsidRPr="001A0920">
        <w:rPr>
          <w:rFonts w:ascii="Times New Roman" w:hAnsi="Times New Roman" w:cs="Times New Roman"/>
          <w:noProof/>
          <w:vertAlign w:val="superscript"/>
        </w:rPr>
        <w:t xml:space="preserve">b, </w:t>
      </w:r>
      <w:r w:rsidR="00D4638F">
        <w:rPr>
          <w:rFonts w:ascii="Times New Roman" w:hAnsi="Times New Roman" w:cs="Times New Roman"/>
          <w:noProof/>
          <w:vertAlign w:val="superscript"/>
        </w:rPr>
        <w:t>7</w:t>
      </w:r>
      <w:r w:rsidR="0027619B" w:rsidRPr="001A0920">
        <w:rPr>
          <w:rFonts w:ascii="Times New Roman" w:hAnsi="Times New Roman" w:cs="Times New Roman"/>
        </w:rPr>
        <w:t xml:space="preserve"> AMPs </w:t>
      </w:r>
      <w:r w:rsidR="00C449DB">
        <w:rPr>
          <w:rFonts w:ascii="Times New Roman" w:hAnsi="Times New Roman" w:cs="Times New Roman"/>
        </w:rPr>
        <w:t>have also been</w:t>
      </w:r>
      <w:r w:rsidR="00C449DB" w:rsidRPr="001A0920">
        <w:rPr>
          <w:rFonts w:ascii="Times New Roman" w:hAnsi="Times New Roman" w:cs="Times New Roman"/>
        </w:rPr>
        <w:t xml:space="preserve"> </w:t>
      </w:r>
      <w:r w:rsidR="0027619B" w:rsidRPr="00C449DB">
        <w:rPr>
          <w:rFonts w:ascii="Times New Roman" w:hAnsi="Times New Roman" w:cs="Times New Roman"/>
        </w:rPr>
        <w:t>employed</w:t>
      </w:r>
      <w:r w:rsidR="00C449DB">
        <w:rPr>
          <w:rFonts w:ascii="Times New Roman" w:hAnsi="Times New Roman" w:cs="Times New Roman"/>
          <w:noProof/>
        </w:rPr>
        <w:t xml:space="preserve"> </w:t>
      </w:r>
      <w:r w:rsidR="0027619B" w:rsidRPr="00C449DB">
        <w:rPr>
          <w:rFonts w:ascii="Times New Roman" w:hAnsi="Times New Roman" w:cs="Times New Roman"/>
        </w:rPr>
        <w:t>to</w:t>
      </w:r>
      <w:r w:rsidR="0027619B" w:rsidRPr="001A0920">
        <w:rPr>
          <w:rFonts w:ascii="Times New Roman" w:hAnsi="Times New Roman" w:cs="Times New Roman"/>
        </w:rPr>
        <w:t xml:space="preserve"> synthesize daisy-chain polymers,</w:t>
      </w:r>
      <w:r w:rsidR="00D4638F">
        <w:rPr>
          <w:rFonts w:ascii="Times New Roman" w:hAnsi="Times New Roman" w:cs="Times New Roman"/>
          <w:noProof/>
          <w:vertAlign w:val="superscript"/>
        </w:rPr>
        <w:t>8</w:t>
      </w:r>
      <w:r w:rsidR="0027619B" w:rsidRPr="001A0920">
        <w:rPr>
          <w:rFonts w:ascii="Times New Roman" w:hAnsi="Times New Roman" w:cs="Times New Roman"/>
        </w:rPr>
        <w:t xml:space="preserve"> </w:t>
      </w:r>
      <w:r w:rsidR="00F33275" w:rsidRPr="001A0920">
        <w:rPr>
          <w:rFonts w:ascii="Times New Roman" w:hAnsi="Times New Roman" w:cs="Times New Roman"/>
        </w:rPr>
        <w:t xml:space="preserve">wherein </w:t>
      </w:r>
      <w:r w:rsidR="006807F7">
        <w:rPr>
          <w:rFonts w:ascii="Times New Roman" w:hAnsi="Times New Roman" w:cs="Times New Roman"/>
        </w:rPr>
        <w:t xml:space="preserve">the </w:t>
      </w:r>
      <w:r w:rsidR="0027619B" w:rsidRPr="00577EF4">
        <w:rPr>
          <w:rFonts w:ascii="Times New Roman" w:hAnsi="Times New Roman" w:cs="Times New Roman"/>
        </w:rPr>
        <w:t>CBPQT</w:t>
      </w:r>
      <w:r w:rsidR="0027619B" w:rsidRPr="00577EF4">
        <w:rPr>
          <w:rFonts w:ascii="Times New Roman" w:hAnsi="Times New Roman" w:cs="Times New Roman"/>
          <w:vertAlign w:val="superscript"/>
        </w:rPr>
        <w:t>4+</w:t>
      </w:r>
      <w:r w:rsidR="0027619B" w:rsidRPr="001A0920">
        <w:rPr>
          <w:rFonts w:ascii="Times New Roman" w:hAnsi="Times New Roman" w:cs="Times New Roman"/>
          <w:b/>
          <w:bCs/>
          <w:vertAlign w:val="superscript"/>
        </w:rPr>
        <w:t xml:space="preserve"> </w:t>
      </w:r>
      <w:r w:rsidR="0027619B" w:rsidRPr="001A0920">
        <w:rPr>
          <w:rFonts w:ascii="Times New Roman" w:hAnsi="Times New Roman" w:cs="Times New Roman"/>
        </w:rPr>
        <w:t>rings are functionalized with molecular pump head</w:t>
      </w:r>
      <w:r w:rsidR="007B2035" w:rsidRPr="001A0920">
        <w:rPr>
          <w:rFonts w:ascii="Times New Roman" w:hAnsi="Times New Roman" w:cs="Times New Roman"/>
        </w:rPr>
        <w:t>s</w:t>
      </w:r>
      <w:r w:rsidR="0027619B" w:rsidRPr="001A0920">
        <w:rPr>
          <w:rFonts w:ascii="Times New Roman" w:hAnsi="Times New Roman" w:cs="Times New Roman"/>
        </w:rPr>
        <w:t xml:space="preserve"> comprising</w:t>
      </w:r>
      <w:r w:rsidR="006807F7">
        <w:rPr>
          <w:rFonts w:ascii="Times New Roman" w:hAnsi="Times New Roman" w:cs="Times New Roman"/>
        </w:rPr>
        <w:t>,</w:t>
      </w:r>
      <w:r w:rsidR="0027619B" w:rsidRPr="001A0920">
        <w:rPr>
          <w:rFonts w:ascii="Times New Roman" w:hAnsi="Times New Roman" w:cs="Times New Roman"/>
        </w:rPr>
        <w:t xml:space="preserve"> </w:t>
      </w:r>
      <w:r w:rsidR="00985BEB">
        <w:rPr>
          <w:rFonts w:ascii="Times New Roman" w:hAnsi="Times New Roman" w:cs="Times New Roman"/>
        </w:rPr>
        <w:t>in this instance</w:t>
      </w:r>
      <w:r w:rsidR="006807F7">
        <w:rPr>
          <w:rFonts w:ascii="Times New Roman" w:hAnsi="Times New Roman" w:cs="Times New Roman"/>
        </w:rPr>
        <w:t>,</w:t>
      </w:r>
      <w:r w:rsidR="00985BEB">
        <w:rPr>
          <w:rFonts w:ascii="Times New Roman" w:hAnsi="Times New Roman" w:cs="Times New Roman"/>
        </w:rPr>
        <w:t xml:space="preserve"> </w:t>
      </w:r>
      <w:r w:rsidR="0027619B" w:rsidRPr="001A0920">
        <w:rPr>
          <w:rFonts w:ascii="Times New Roman" w:hAnsi="Times New Roman" w:cs="Times New Roman"/>
        </w:rPr>
        <w:t>a 3,5-</w:t>
      </w:r>
      <w:r w:rsidR="0027619B" w:rsidRPr="001A0920">
        <w:rPr>
          <w:rFonts w:ascii="Times New Roman" w:hAnsi="Times New Roman" w:cs="Times New Roman"/>
        </w:rPr>
        <w:lastRenderedPageBreak/>
        <w:t xml:space="preserve">dimethylpyridinium moiety </w:t>
      </w:r>
      <w:r w:rsidR="00985BEB">
        <w:rPr>
          <w:rFonts w:ascii="Times New Roman" w:hAnsi="Times New Roman" w:cs="Times New Roman"/>
        </w:rPr>
        <w:t>as well as</w:t>
      </w:r>
      <w:r w:rsidR="0027619B" w:rsidRPr="001A0920">
        <w:rPr>
          <w:rFonts w:ascii="Times New Roman" w:hAnsi="Times New Roman" w:cs="Times New Roman"/>
        </w:rPr>
        <w:t xml:space="preserve"> a BIPY</w:t>
      </w:r>
      <w:r w:rsidR="0027619B" w:rsidRPr="001A0920">
        <w:rPr>
          <w:rFonts w:ascii="Times New Roman" w:hAnsi="Times New Roman" w:cs="Times New Roman"/>
          <w:vertAlign w:val="superscript"/>
        </w:rPr>
        <w:t>2+</w:t>
      </w:r>
      <w:r w:rsidR="0027619B" w:rsidRPr="001A0920">
        <w:rPr>
          <w:rFonts w:ascii="Times New Roman" w:hAnsi="Times New Roman" w:cs="Times New Roman"/>
        </w:rPr>
        <w:t xml:space="preserve"> </w:t>
      </w:r>
      <w:r w:rsidR="00B23B4D">
        <w:rPr>
          <w:rFonts w:ascii="Times New Roman" w:hAnsi="Times New Roman" w:cs="Times New Roman"/>
        </w:rPr>
        <w:t>dication</w:t>
      </w:r>
      <w:r w:rsidR="0027619B" w:rsidRPr="001A0920">
        <w:rPr>
          <w:rFonts w:ascii="Times New Roman" w:hAnsi="Times New Roman" w:cs="Times New Roman"/>
        </w:rPr>
        <w:t xml:space="preserve">. </w:t>
      </w:r>
      <w:r w:rsidR="00C449DB">
        <w:rPr>
          <w:rFonts w:ascii="Times New Roman" w:hAnsi="Times New Roman" w:cs="Times New Roman"/>
        </w:rPr>
        <w:t>T</w:t>
      </w:r>
      <w:r w:rsidR="0027619B" w:rsidRPr="001A0920">
        <w:rPr>
          <w:rFonts w:ascii="Times New Roman" w:hAnsi="Times New Roman" w:cs="Times New Roman"/>
        </w:rPr>
        <w:t xml:space="preserve">he exploration of AMPs, beyond what is </w:t>
      </w:r>
      <w:r w:rsidR="00C449DB">
        <w:rPr>
          <w:rFonts w:ascii="Times New Roman" w:hAnsi="Times New Roman" w:cs="Times New Roman"/>
        </w:rPr>
        <w:t>present in abundance</w:t>
      </w:r>
      <w:r w:rsidR="00C449DB" w:rsidRPr="001A0920">
        <w:rPr>
          <w:rFonts w:ascii="Times New Roman" w:hAnsi="Times New Roman" w:cs="Times New Roman"/>
        </w:rPr>
        <w:t xml:space="preserve"> </w:t>
      </w:r>
      <w:r w:rsidR="0027619B" w:rsidRPr="001A0920">
        <w:rPr>
          <w:rFonts w:ascii="Times New Roman" w:hAnsi="Times New Roman" w:cs="Times New Roman"/>
        </w:rPr>
        <w:t>in nature, is of major importance</w:t>
      </w:r>
      <w:r w:rsidR="008538E5">
        <w:rPr>
          <w:rFonts w:ascii="Times New Roman" w:hAnsi="Times New Roman" w:cs="Times New Roman"/>
        </w:rPr>
        <w:t xml:space="preserve"> in an effort </w:t>
      </w:r>
      <w:r w:rsidR="0027619B" w:rsidRPr="001A0920">
        <w:rPr>
          <w:rFonts w:ascii="Times New Roman" w:hAnsi="Times New Roman" w:cs="Times New Roman"/>
        </w:rPr>
        <w:t xml:space="preserve">to extend their applications in </w:t>
      </w:r>
      <w:r w:rsidR="00B23B4D">
        <w:rPr>
          <w:rFonts w:ascii="Times New Roman" w:hAnsi="Times New Roman" w:cs="Times New Roman"/>
        </w:rPr>
        <w:t>materials and medical sciences</w:t>
      </w:r>
      <w:r w:rsidR="0027619B" w:rsidRPr="001A0920">
        <w:rPr>
          <w:rFonts w:ascii="Times New Roman" w:hAnsi="Times New Roman" w:cs="Times New Roman"/>
        </w:rPr>
        <w:t>.</w:t>
      </w:r>
    </w:p>
    <w:p w14:paraId="065ACF47" w14:textId="100E97FA" w:rsidR="0027619B" w:rsidRPr="001A0920" w:rsidRDefault="00B23B4D" w:rsidP="00AE7206">
      <w:pPr>
        <w:spacing w:line="480" w:lineRule="auto"/>
        <w:jc w:val="both"/>
        <w:rPr>
          <w:rFonts w:ascii="Times New Roman" w:hAnsi="Times New Roman" w:cs="Times New Roman"/>
        </w:rPr>
      </w:pPr>
      <w:r>
        <w:rPr>
          <w:rFonts w:ascii="Times New Roman" w:hAnsi="Times New Roman" w:cs="Times New Roman"/>
        </w:rPr>
        <w:t>M</w:t>
      </w:r>
      <w:r w:rsidR="00F33275" w:rsidRPr="001A0920">
        <w:rPr>
          <w:rFonts w:ascii="Times New Roman" w:hAnsi="Times New Roman" w:cs="Times New Roman"/>
        </w:rPr>
        <w:t>odulation</w:t>
      </w:r>
      <w:r w:rsidR="0002473D" w:rsidRPr="001A0920">
        <w:rPr>
          <w:rFonts w:ascii="Times New Roman" w:hAnsi="Times New Roman" w:cs="Times New Roman"/>
        </w:rPr>
        <w:t xml:space="preserve"> </w:t>
      </w:r>
      <w:r w:rsidR="0027619B" w:rsidRPr="001A0920">
        <w:rPr>
          <w:rFonts w:ascii="Times New Roman" w:hAnsi="Times New Roman" w:cs="Times New Roman"/>
        </w:rPr>
        <w:t xml:space="preserve">of the fluorescence </w:t>
      </w:r>
      <w:r w:rsidR="00C449DB">
        <w:rPr>
          <w:rFonts w:ascii="Times New Roman" w:hAnsi="Times New Roman" w:cs="Times New Roman"/>
        </w:rPr>
        <w:t>in</w:t>
      </w:r>
      <w:r w:rsidR="00C449DB" w:rsidRPr="001A0920">
        <w:rPr>
          <w:rFonts w:ascii="Times New Roman" w:hAnsi="Times New Roman" w:cs="Times New Roman"/>
        </w:rPr>
        <w:t xml:space="preserve"> </w:t>
      </w:r>
      <w:r w:rsidR="0027619B" w:rsidRPr="001A0920">
        <w:rPr>
          <w:rFonts w:ascii="Times New Roman" w:hAnsi="Times New Roman" w:cs="Times New Roman"/>
        </w:rPr>
        <w:t xml:space="preserve">rotaxanes has received </w:t>
      </w:r>
      <w:r w:rsidR="007B2035" w:rsidRPr="001A0920">
        <w:rPr>
          <w:rFonts w:ascii="Times New Roman" w:hAnsi="Times New Roman" w:cs="Times New Roman"/>
        </w:rPr>
        <w:t>considerable</w:t>
      </w:r>
      <w:r w:rsidR="0027619B" w:rsidRPr="001A0920">
        <w:rPr>
          <w:rFonts w:ascii="Times New Roman" w:hAnsi="Times New Roman" w:cs="Times New Roman"/>
        </w:rPr>
        <w:t xml:space="preserve"> attention</w:t>
      </w:r>
      <w:r w:rsidR="00D4638F">
        <w:rPr>
          <w:rFonts w:ascii="Times New Roman" w:hAnsi="Times New Roman" w:cs="Times New Roman"/>
          <w:noProof/>
          <w:vertAlign w:val="superscript"/>
        </w:rPr>
        <w:t>9</w:t>
      </w:r>
      <w:r w:rsidR="0027619B" w:rsidRPr="001A0920">
        <w:rPr>
          <w:rFonts w:ascii="Times New Roman" w:hAnsi="Times New Roman" w:cs="Times New Roman"/>
        </w:rPr>
        <w:t xml:space="preserve"> throughout the years, since the</w:t>
      </w:r>
      <w:r w:rsidR="00C449DB">
        <w:rPr>
          <w:rFonts w:ascii="Times New Roman" w:hAnsi="Times New Roman" w:cs="Times New Roman"/>
        </w:rPr>
        <w:t xml:space="preserve">ir </w:t>
      </w:r>
      <w:r w:rsidR="0027619B" w:rsidRPr="001A0920">
        <w:rPr>
          <w:rFonts w:ascii="Times New Roman" w:hAnsi="Times New Roman" w:cs="Times New Roman"/>
        </w:rPr>
        <w:t>architecture</w:t>
      </w:r>
      <w:r w:rsidR="00C449DB">
        <w:rPr>
          <w:rFonts w:ascii="Times New Roman" w:hAnsi="Times New Roman" w:cs="Times New Roman"/>
        </w:rPr>
        <w:t>s</w:t>
      </w:r>
      <w:r w:rsidR="0027619B" w:rsidRPr="001A0920">
        <w:rPr>
          <w:rFonts w:ascii="Times New Roman" w:hAnsi="Times New Roman" w:cs="Times New Roman"/>
        </w:rPr>
        <w:t xml:space="preserve"> </w:t>
      </w:r>
      <w:r w:rsidR="00C449DB">
        <w:rPr>
          <w:rFonts w:ascii="Times New Roman" w:hAnsi="Times New Roman" w:cs="Times New Roman"/>
        </w:rPr>
        <w:t>are</w:t>
      </w:r>
      <w:r w:rsidR="0027619B" w:rsidRPr="001A0920">
        <w:rPr>
          <w:rFonts w:ascii="Times New Roman" w:hAnsi="Times New Roman" w:cs="Times New Roman"/>
        </w:rPr>
        <w:t xml:space="preserve"> well-known</w:t>
      </w:r>
      <w:r w:rsidR="00C449DB" w:rsidRPr="00377C28">
        <w:rPr>
          <w:rFonts w:ascii="Times New Roman" w:hAnsi="Times New Roman" w:cs="Times New Roman"/>
          <w:noProof/>
        </w:rPr>
        <w:t xml:space="preserve"> </w:t>
      </w:r>
      <w:r w:rsidR="0027619B" w:rsidRPr="001A0920">
        <w:rPr>
          <w:rFonts w:ascii="Times New Roman" w:hAnsi="Times New Roman" w:cs="Times New Roman"/>
        </w:rPr>
        <w:t>to afford robust and efficient switch</w:t>
      </w:r>
      <w:r w:rsidR="00C449DB">
        <w:rPr>
          <w:rFonts w:ascii="Times New Roman" w:hAnsi="Times New Roman" w:cs="Times New Roman"/>
        </w:rPr>
        <w:t>es</w:t>
      </w:r>
      <w:r w:rsidR="0027619B" w:rsidRPr="001A0920">
        <w:rPr>
          <w:rFonts w:ascii="Times New Roman" w:hAnsi="Times New Roman" w:cs="Times New Roman"/>
        </w:rPr>
        <w:t xml:space="preserve">. These switches </w:t>
      </w:r>
      <w:r w:rsidR="00C449DB">
        <w:rPr>
          <w:rFonts w:ascii="Times New Roman" w:hAnsi="Times New Roman" w:cs="Times New Roman"/>
        </w:rPr>
        <w:t>have been</w:t>
      </w:r>
      <w:r w:rsidR="00C449DB" w:rsidRPr="001A0920">
        <w:rPr>
          <w:rFonts w:ascii="Times New Roman" w:hAnsi="Times New Roman" w:cs="Times New Roman"/>
        </w:rPr>
        <w:t xml:space="preserve"> </w:t>
      </w:r>
      <w:r w:rsidR="0027619B" w:rsidRPr="001A0920">
        <w:rPr>
          <w:rFonts w:ascii="Times New Roman" w:hAnsi="Times New Roman" w:cs="Times New Roman"/>
        </w:rPr>
        <w:t>used to design logic gates</w:t>
      </w:r>
      <w:r w:rsidR="00D4638F">
        <w:rPr>
          <w:rFonts w:ascii="Times New Roman" w:hAnsi="Times New Roman" w:cs="Times New Roman"/>
          <w:noProof/>
          <w:vertAlign w:val="superscript"/>
        </w:rPr>
        <w:t>10</w:t>
      </w:r>
      <w:r w:rsidR="0027619B" w:rsidRPr="001A0920">
        <w:rPr>
          <w:rFonts w:ascii="Times New Roman" w:hAnsi="Times New Roman" w:cs="Times New Roman"/>
        </w:rPr>
        <w:t xml:space="preserve"> </w:t>
      </w:r>
      <w:r w:rsidR="00C449DB">
        <w:rPr>
          <w:rFonts w:ascii="Times New Roman" w:hAnsi="Times New Roman" w:cs="Times New Roman"/>
        </w:rPr>
        <w:t>and</w:t>
      </w:r>
      <w:r w:rsidR="00C449DB" w:rsidRPr="001A0920">
        <w:rPr>
          <w:rFonts w:ascii="Times New Roman" w:hAnsi="Times New Roman" w:cs="Times New Roman"/>
        </w:rPr>
        <w:t xml:space="preserve"> </w:t>
      </w:r>
      <w:r w:rsidR="0027619B" w:rsidRPr="001A0920">
        <w:rPr>
          <w:rFonts w:ascii="Times New Roman" w:hAnsi="Times New Roman" w:cs="Times New Roman"/>
        </w:rPr>
        <w:t>circularly polarized luminescence switches</w:t>
      </w:r>
      <w:r w:rsidR="0027619B" w:rsidRPr="001A0920">
        <w:rPr>
          <w:rFonts w:ascii="Times New Roman" w:hAnsi="Times New Roman" w:cs="Times New Roman"/>
          <w:noProof/>
          <w:vertAlign w:val="superscript"/>
        </w:rPr>
        <w:t>1</w:t>
      </w:r>
      <w:r w:rsidR="00D4638F">
        <w:rPr>
          <w:rFonts w:ascii="Times New Roman" w:hAnsi="Times New Roman" w:cs="Times New Roman"/>
          <w:noProof/>
          <w:vertAlign w:val="superscript"/>
        </w:rPr>
        <w:t>1</w:t>
      </w:r>
      <w:r w:rsidR="0027619B" w:rsidRPr="001A0920">
        <w:rPr>
          <w:rFonts w:ascii="Times New Roman" w:hAnsi="Times New Roman" w:cs="Times New Roman"/>
        </w:rPr>
        <w:t xml:space="preserve">, </w:t>
      </w:r>
      <w:r w:rsidR="008538E5">
        <w:rPr>
          <w:rFonts w:ascii="Times New Roman" w:hAnsi="Times New Roman" w:cs="Times New Roman"/>
        </w:rPr>
        <w:t>in addition to being</w:t>
      </w:r>
      <w:r w:rsidR="00C449DB" w:rsidRPr="001A0920">
        <w:rPr>
          <w:rFonts w:ascii="Times New Roman" w:hAnsi="Times New Roman" w:cs="Times New Roman"/>
        </w:rPr>
        <w:t xml:space="preserve"> </w:t>
      </w:r>
      <w:r w:rsidR="0027619B" w:rsidRPr="001A0920">
        <w:rPr>
          <w:rFonts w:ascii="Times New Roman" w:hAnsi="Times New Roman" w:cs="Times New Roman"/>
        </w:rPr>
        <w:t xml:space="preserve">incorporated </w:t>
      </w:r>
      <w:r w:rsidR="00C449DB">
        <w:rPr>
          <w:rFonts w:ascii="Times New Roman" w:hAnsi="Times New Roman" w:cs="Times New Roman"/>
        </w:rPr>
        <w:t>into functional</w:t>
      </w:r>
      <w:r w:rsidR="0027619B" w:rsidRPr="001A0920">
        <w:rPr>
          <w:rFonts w:ascii="Times New Roman" w:hAnsi="Times New Roman" w:cs="Times New Roman"/>
        </w:rPr>
        <w:t xml:space="preserve"> materials</w:t>
      </w:r>
      <w:r w:rsidR="0027619B" w:rsidRPr="001A0920">
        <w:rPr>
          <w:rFonts w:ascii="Times New Roman" w:hAnsi="Times New Roman" w:cs="Times New Roman"/>
          <w:noProof/>
          <w:vertAlign w:val="superscript"/>
        </w:rPr>
        <w:t>1</w:t>
      </w:r>
      <w:r w:rsidR="00D4638F">
        <w:rPr>
          <w:rFonts w:ascii="Times New Roman" w:hAnsi="Times New Roman" w:cs="Times New Roman"/>
          <w:noProof/>
          <w:vertAlign w:val="superscript"/>
        </w:rPr>
        <w:t>2</w:t>
      </w:r>
      <w:r w:rsidR="0027619B" w:rsidRPr="001A0920">
        <w:rPr>
          <w:rFonts w:ascii="Times New Roman" w:hAnsi="Times New Roman" w:cs="Times New Roman"/>
        </w:rPr>
        <w:t xml:space="preserve">. The modification of the fluorescence properties of AMPs during or after pumping is, nevertheless, </w:t>
      </w:r>
      <w:r w:rsidR="00C449DB">
        <w:rPr>
          <w:rFonts w:ascii="Times New Roman" w:hAnsi="Times New Roman" w:cs="Times New Roman"/>
        </w:rPr>
        <w:t xml:space="preserve">an </w:t>
      </w:r>
      <w:r w:rsidR="0027619B" w:rsidRPr="001A0920">
        <w:rPr>
          <w:rFonts w:ascii="Times New Roman" w:hAnsi="Times New Roman" w:cs="Times New Roman"/>
        </w:rPr>
        <w:t>underexplored</w:t>
      </w:r>
      <w:r w:rsidR="00C449DB">
        <w:rPr>
          <w:rFonts w:ascii="Times New Roman" w:hAnsi="Times New Roman" w:cs="Times New Roman"/>
        </w:rPr>
        <w:t xml:space="preserve"> event</w:t>
      </w:r>
      <w:r>
        <w:rPr>
          <w:rFonts w:ascii="Times New Roman" w:hAnsi="Times New Roman" w:cs="Times New Roman"/>
        </w:rPr>
        <w:t>, despite th</w:t>
      </w:r>
      <w:r w:rsidR="00BA799C">
        <w:rPr>
          <w:rFonts w:ascii="Times New Roman" w:hAnsi="Times New Roman" w:cs="Times New Roman"/>
        </w:rPr>
        <w:t>e fact that</w:t>
      </w:r>
      <w:r w:rsidR="00C449DB">
        <w:rPr>
          <w:rFonts w:ascii="Times New Roman" w:hAnsi="Times New Roman" w:cs="Times New Roman"/>
        </w:rPr>
        <w:t xml:space="preserve"> </w:t>
      </w:r>
      <w:r w:rsidR="0027619B" w:rsidRPr="001A0920">
        <w:rPr>
          <w:rFonts w:ascii="Times New Roman" w:hAnsi="Times New Roman" w:cs="Times New Roman"/>
        </w:rPr>
        <w:t>Credi and co-workers</w:t>
      </w:r>
      <w:r w:rsidR="0027619B" w:rsidRPr="001A0920">
        <w:rPr>
          <w:rFonts w:ascii="Times New Roman" w:hAnsi="Times New Roman" w:cs="Times New Roman"/>
          <w:noProof/>
          <w:vertAlign w:val="superscript"/>
        </w:rPr>
        <w:t>1</w:t>
      </w:r>
      <w:r w:rsidR="00D4638F">
        <w:rPr>
          <w:rFonts w:ascii="Times New Roman" w:hAnsi="Times New Roman" w:cs="Times New Roman"/>
          <w:noProof/>
          <w:vertAlign w:val="superscript"/>
        </w:rPr>
        <w:t>3</w:t>
      </w:r>
      <w:r w:rsidR="00BA799C">
        <w:rPr>
          <w:rFonts w:ascii="Times New Roman" w:hAnsi="Times New Roman" w:cs="Times New Roman"/>
        </w:rPr>
        <w:t xml:space="preserve"> have</w:t>
      </w:r>
      <w:r w:rsidR="0027619B" w:rsidRPr="001A0920">
        <w:rPr>
          <w:rFonts w:ascii="Times New Roman" w:hAnsi="Times New Roman" w:cs="Times New Roman"/>
        </w:rPr>
        <w:t xml:space="preserve"> examined the threading of </w:t>
      </w:r>
      <w:r w:rsidR="00C449DB">
        <w:rPr>
          <w:rFonts w:ascii="Times New Roman" w:hAnsi="Times New Roman" w:cs="Times New Roman"/>
        </w:rPr>
        <w:t>a</w:t>
      </w:r>
      <w:r w:rsidR="00C449DB" w:rsidRPr="001A0920">
        <w:rPr>
          <w:rFonts w:ascii="Times New Roman" w:hAnsi="Times New Roman" w:cs="Times New Roman"/>
        </w:rPr>
        <w:t xml:space="preserve"> </w:t>
      </w:r>
      <w:r w:rsidR="0027619B" w:rsidRPr="001A0920">
        <w:rPr>
          <w:rFonts w:ascii="Times New Roman" w:hAnsi="Times New Roman" w:cs="Times New Roman"/>
        </w:rPr>
        <w:t xml:space="preserve">light-driven molecular pump by observing </w:t>
      </w:r>
      <w:r w:rsidR="00C449DB">
        <w:rPr>
          <w:rFonts w:ascii="Times New Roman" w:hAnsi="Times New Roman" w:cs="Times New Roman"/>
        </w:rPr>
        <w:t xml:space="preserve">the </w:t>
      </w:r>
      <w:r w:rsidR="0027619B" w:rsidRPr="001A0920">
        <w:rPr>
          <w:rFonts w:ascii="Times New Roman" w:hAnsi="Times New Roman" w:cs="Times New Roman"/>
        </w:rPr>
        <w:t xml:space="preserve">decrease </w:t>
      </w:r>
      <w:r w:rsidR="00C449DB">
        <w:rPr>
          <w:rFonts w:ascii="Times New Roman" w:hAnsi="Times New Roman" w:cs="Times New Roman"/>
        </w:rPr>
        <w:t>in</w:t>
      </w:r>
      <w:r w:rsidR="0027619B" w:rsidRPr="001A0920">
        <w:rPr>
          <w:rFonts w:ascii="Times New Roman" w:hAnsi="Times New Roman" w:cs="Times New Roman"/>
        </w:rPr>
        <w:t xml:space="preserve"> fluorescence of </w:t>
      </w:r>
      <w:r w:rsidR="00C449DB">
        <w:rPr>
          <w:rFonts w:ascii="Times New Roman" w:hAnsi="Times New Roman" w:cs="Times New Roman"/>
        </w:rPr>
        <w:t>a</w:t>
      </w:r>
      <w:r w:rsidR="00C449DB" w:rsidRPr="001A0920">
        <w:rPr>
          <w:rFonts w:ascii="Times New Roman" w:hAnsi="Times New Roman" w:cs="Times New Roman"/>
        </w:rPr>
        <w:t xml:space="preserve"> </w:t>
      </w:r>
      <w:r w:rsidR="0027619B" w:rsidRPr="001A0920">
        <w:rPr>
          <w:rFonts w:ascii="Times New Roman" w:hAnsi="Times New Roman" w:cs="Times New Roman"/>
        </w:rPr>
        <w:t xml:space="preserve">luminescent macrocycle when it </w:t>
      </w:r>
      <w:r w:rsidR="00C449DB">
        <w:rPr>
          <w:rFonts w:ascii="Times New Roman" w:hAnsi="Times New Roman" w:cs="Times New Roman"/>
        </w:rPr>
        <w:t xml:space="preserve">is </w:t>
      </w:r>
      <w:r w:rsidR="0027619B" w:rsidRPr="001A0920">
        <w:rPr>
          <w:rFonts w:ascii="Times New Roman" w:hAnsi="Times New Roman" w:cs="Times New Roman"/>
        </w:rPr>
        <w:t xml:space="preserve">bound to </w:t>
      </w:r>
      <w:r w:rsidR="00C449DB">
        <w:rPr>
          <w:rFonts w:ascii="Times New Roman" w:hAnsi="Times New Roman" w:cs="Times New Roman"/>
        </w:rPr>
        <w:t>a</w:t>
      </w:r>
      <w:r w:rsidR="00C449DB" w:rsidRPr="001A0920">
        <w:rPr>
          <w:rFonts w:ascii="Times New Roman" w:hAnsi="Times New Roman" w:cs="Times New Roman"/>
        </w:rPr>
        <w:t xml:space="preserve"> </w:t>
      </w:r>
      <w:r w:rsidR="0027619B" w:rsidRPr="001A0920">
        <w:rPr>
          <w:rFonts w:ascii="Times New Roman" w:hAnsi="Times New Roman" w:cs="Times New Roman"/>
        </w:rPr>
        <w:t>dumbbell.</w:t>
      </w:r>
    </w:p>
    <w:p w14:paraId="64CE7B5B" w14:textId="7A6E4FE8" w:rsidR="0027619B" w:rsidRPr="001A0920" w:rsidRDefault="00C449DB" w:rsidP="007004DE">
      <w:pPr>
        <w:spacing w:line="480" w:lineRule="auto"/>
        <w:jc w:val="both"/>
        <w:rPr>
          <w:rFonts w:ascii="Times New Roman" w:hAnsi="Times New Roman" w:cs="Times New Roman"/>
        </w:rPr>
      </w:pPr>
      <w:r>
        <w:rPr>
          <w:rFonts w:ascii="Times New Roman" w:hAnsi="Times New Roman" w:cs="Times New Roman"/>
        </w:rPr>
        <w:t>I</w:t>
      </w:r>
      <w:r w:rsidR="00F33275" w:rsidRPr="001A0920">
        <w:rPr>
          <w:rFonts w:ascii="Times New Roman" w:hAnsi="Times New Roman" w:cs="Times New Roman"/>
        </w:rPr>
        <w:t>n an attempt to widen the horizon of application</w:t>
      </w:r>
      <w:r w:rsidR="001B67F3" w:rsidRPr="001A0920">
        <w:rPr>
          <w:rFonts w:ascii="Times New Roman" w:hAnsi="Times New Roman" w:cs="Times New Roman"/>
        </w:rPr>
        <w:t>s</w:t>
      </w:r>
      <w:r w:rsidR="00F33275" w:rsidRPr="001A0920">
        <w:rPr>
          <w:rFonts w:ascii="Times New Roman" w:hAnsi="Times New Roman" w:cs="Times New Roman"/>
        </w:rPr>
        <w:t xml:space="preserve"> </w:t>
      </w:r>
      <w:r w:rsidR="00BA799C">
        <w:rPr>
          <w:rFonts w:ascii="Times New Roman" w:hAnsi="Times New Roman" w:cs="Times New Roman"/>
        </w:rPr>
        <w:t>for</w:t>
      </w:r>
      <w:r w:rsidR="00BA799C" w:rsidRPr="001A0920">
        <w:rPr>
          <w:rFonts w:ascii="Times New Roman" w:hAnsi="Times New Roman" w:cs="Times New Roman"/>
        </w:rPr>
        <w:t xml:space="preserve"> </w:t>
      </w:r>
      <w:r w:rsidR="001B67F3" w:rsidRPr="001A0920">
        <w:rPr>
          <w:rFonts w:ascii="Times New Roman" w:hAnsi="Times New Roman" w:cs="Times New Roman"/>
        </w:rPr>
        <w:t xml:space="preserve">AMPs, </w:t>
      </w:r>
      <w:r w:rsidR="0027619B" w:rsidRPr="001A0920">
        <w:rPr>
          <w:rFonts w:ascii="Times New Roman" w:hAnsi="Times New Roman" w:cs="Times New Roman"/>
        </w:rPr>
        <w:t xml:space="preserve">we report </w:t>
      </w:r>
      <w:r>
        <w:rPr>
          <w:rFonts w:ascii="Times New Roman" w:hAnsi="Times New Roman" w:cs="Times New Roman"/>
        </w:rPr>
        <w:t xml:space="preserve">herein </w:t>
      </w:r>
      <w:r w:rsidR="0027619B" w:rsidRPr="001A0920">
        <w:rPr>
          <w:rFonts w:ascii="Times New Roman" w:hAnsi="Times New Roman" w:cs="Times New Roman"/>
        </w:rPr>
        <w:t xml:space="preserve">the quenching of </w:t>
      </w:r>
      <w:r w:rsidR="00BA799C">
        <w:rPr>
          <w:rFonts w:ascii="Times New Roman" w:hAnsi="Times New Roman" w:cs="Times New Roman"/>
        </w:rPr>
        <w:t xml:space="preserve">the </w:t>
      </w:r>
      <w:r w:rsidR="0027619B" w:rsidRPr="001A0920">
        <w:rPr>
          <w:rFonts w:ascii="Times New Roman" w:hAnsi="Times New Roman" w:cs="Times New Roman"/>
        </w:rPr>
        <w:t>fluorescence of a dumbbell-like molecule</w:t>
      </w:r>
      <w:r w:rsidR="009C70E7" w:rsidRPr="001A0920">
        <w:rPr>
          <w:rFonts w:ascii="Times New Roman" w:hAnsi="Times New Roman" w:cs="Times New Roman"/>
        </w:rPr>
        <w:t xml:space="preserve"> (Scheme 1)</w:t>
      </w:r>
      <w:r w:rsidR="0027619B" w:rsidRPr="001A0920">
        <w:rPr>
          <w:rFonts w:ascii="Times New Roman" w:hAnsi="Times New Roman" w:cs="Times New Roman"/>
        </w:rPr>
        <w:t xml:space="preserve"> containing two </w:t>
      </w:r>
      <w:r w:rsidR="00BA799C">
        <w:rPr>
          <w:rFonts w:ascii="Times New Roman" w:hAnsi="Times New Roman" w:cs="Times New Roman"/>
        </w:rPr>
        <w:t>pumping cassettes</w:t>
      </w:r>
      <w:r w:rsidR="00D4638F">
        <w:rPr>
          <w:rFonts w:ascii="Times New Roman" w:hAnsi="Times New Roman" w:cs="Times New Roman"/>
          <w:noProof/>
          <w:vertAlign w:val="superscript"/>
        </w:rPr>
        <w:t>6</w:t>
      </w:r>
      <w:r w:rsidR="0027619B" w:rsidRPr="001A0920">
        <w:rPr>
          <w:rFonts w:ascii="Times New Roman" w:hAnsi="Times New Roman" w:cs="Times New Roman"/>
          <w:noProof/>
          <w:vertAlign w:val="superscript"/>
        </w:rPr>
        <w:t>a</w:t>
      </w:r>
      <w:r w:rsidR="0027619B" w:rsidRPr="001A0920">
        <w:rPr>
          <w:rFonts w:ascii="Times New Roman" w:hAnsi="Times New Roman" w:cs="Times New Roman"/>
        </w:rPr>
        <w:t xml:space="preserve"> a</w:t>
      </w:r>
      <w:r w:rsidR="00BA799C">
        <w:rPr>
          <w:rFonts w:ascii="Times New Roman" w:hAnsi="Times New Roman" w:cs="Times New Roman"/>
        </w:rPr>
        <w:t xml:space="preserve">t their </w:t>
      </w:r>
      <w:r w:rsidR="0027619B" w:rsidRPr="001A0920">
        <w:rPr>
          <w:rFonts w:ascii="Times New Roman" w:hAnsi="Times New Roman" w:cs="Times New Roman"/>
        </w:rPr>
        <w:t xml:space="preserve">termini </w:t>
      </w:r>
      <w:r w:rsidR="00BA799C">
        <w:rPr>
          <w:rFonts w:ascii="Times New Roman" w:hAnsi="Times New Roman" w:cs="Times New Roman"/>
        </w:rPr>
        <w:t xml:space="preserve">to aid and abet </w:t>
      </w:r>
      <w:r>
        <w:rPr>
          <w:rFonts w:ascii="Times New Roman" w:hAnsi="Times New Roman" w:cs="Times New Roman"/>
        </w:rPr>
        <w:t>the</w:t>
      </w:r>
      <w:r w:rsidR="0027619B" w:rsidRPr="001A0920">
        <w:rPr>
          <w:rFonts w:ascii="Times New Roman" w:hAnsi="Times New Roman" w:cs="Times New Roman"/>
        </w:rPr>
        <w:t xml:space="preserve"> pumping of two</w:t>
      </w:r>
      <w:r w:rsidR="0027619B" w:rsidRPr="001A0920">
        <w:rPr>
          <w:rFonts w:ascii="Times New Roman" w:hAnsi="Times New Roman" w:cs="Times New Roman"/>
          <w:b/>
          <w:bCs/>
        </w:rPr>
        <w:t xml:space="preserve"> CBPQT</w:t>
      </w:r>
      <w:r w:rsidR="0027619B" w:rsidRPr="001A0920">
        <w:rPr>
          <w:rFonts w:ascii="Times New Roman" w:hAnsi="Times New Roman" w:cs="Times New Roman"/>
          <w:b/>
          <w:bCs/>
          <w:vertAlign w:val="superscript"/>
        </w:rPr>
        <w:t>4+</w:t>
      </w:r>
      <w:r w:rsidR="0027619B" w:rsidRPr="001A0920">
        <w:rPr>
          <w:rFonts w:ascii="Times New Roman" w:hAnsi="Times New Roman" w:cs="Times New Roman"/>
        </w:rPr>
        <w:t xml:space="preserve"> rings. The dumbbell-like molecule </w:t>
      </w:r>
      <w:r w:rsidR="00BA799C">
        <w:rPr>
          <w:rFonts w:ascii="Times New Roman" w:hAnsi="Times New Roman" w:cs="Times New Roman"/>
        </w:rPr>
        <w:t xml:space="preserve">also </w:t>
      </w:r>
      <w:r w:rsidR="0027619B" w:rsidRPr="001A0920">
        <w:rPr>
          <w:rFonts w:ascii="Times New Roman" w:hAnsi="Times New Roman" w:cs="Times New Roman"/>
        </w:rPr>
        <w:t xml:space="preserve">contains </w:t>
      </w:r>
      <w:r w:rsidR="006026DB" w:rsidRPr="001A0920">
        <w:rPr>
          <w:rFonts w:ascii="Times New Roman" w:hAnsi="Times New Roman" w:cs="Times New Roman"/>
        </w:rPr>
        <w:t>(Figure 1a)</w:t>
      </w:r>
      <w:r w:rsidR="006026DB">
        <w:rPr>
          <w:rFonts w:ascii="Times New Roman" w:hAnsi="Times New Roman" w:cs="Times New Roman"/>
        </w:rPr>
        <w:t xml:space="preserve"> </w:t>
      </w:r>
      <w:r w:rsidR="0027619B" w:rsidRPr="001A0920">
        <w:rPr>
          <w:rFonts w:ascii="Times New Roman" w:hAnsi="Times New Roman" w:cs="Times New Roman"/>
        </w:rPr>
        <w:t>a fluorescent pyrene (PYR)</w:t>
      </w:r>
      <w:r>
        <w:rPr>
          <w:rFonts w:ascii="Times New Roman" w:hAnsi="Times New Roman" w:cs="Times New Roman"/>
        </w:rPr>
        <w:t xml:space="preserve"> unit</w:t>
      </w:r>
      <w:r w:rsidR="0027619B" w:rsidRPr="001A0920">
        <w:rPr>
          <w:rFonts w:ascii="Times New Roman" w:hAnsi="Times New Roman" w:cs="Times New Roman"/>
        </w:rPr>
        <w:t xml:space="preserve"> in the middle</w:t>
      </w:r>
      <w:r>
        <w:rPr>
          <w:rFonts w:ascii="Times New Roman" w:hAnsi="Times New Roman" w:cs="Times New Roman"/>
        </w:rPr>
        <w:t xml:space="preserve"> of an </w:t>
      </w:r>
      <w:r w:rsidR="008538E5">
        <w:rPr>
          <w:rFonts w:ascii="Times New Roman" w:hAnsi="Times New Roman" w:cs="Times New Roman"/>
        </w:rPr>
        <w:t>oligo</w:t>
      </w:r>
      <w:r w:rsidR="00BA799C">
        <w:rPr>
          <w:rFonts w:ascii="Times New Roman" w:hAnsi="Times New Roman" w:cs="Times New Roman"/>
        </w:rPr>
        <w:t>e</w:t>
      </w:r>
      <w:r>
        <w:rPr>
          <w:rFonts w:ascii="Times New Roman" w:hAnsi="Times New Roman" w:cs="Times New Roman"/>
        </w:rPr>
        <w:t>thylene glycol chain</w:t>
      </w:r>
      <w:r w:rsidR="0027619B" w:rsidRPr="001A0920">
        <w:rPr>
          <w:rFonts w:ascii="Times New Roman" w:hAnsi="Times New Roman" w:cs="Times New Roman"/>
        </w:rPr>
        <w:t xml:space="preserve">. Upon reduction </w:t>
      </w:r>
      <w:r w:rsidR="006026DB" w:rsidRPr="001A0920">
        <w:rPr>
          <w:rFonts w:ascii="Times New Roman" w:hAnsi="Times New Roman" w:cs="Times New Roman"/>
        </w:rPr>
        <w:t>(Figure 1b)</w:t>
      </w:r>
      <w:r w:rsidR="006026DB">
        <w:rPr>
          <w:rFonts w:ascii="Times New Roman" w:hAnsi="Times New Roman" w:cs="Times New Roman"/>
        </w:rPr>
        <w:t xml:space="preserve"> </w:t>
      </w:r>
      <w:r w:rsidR="0027619B" w:rsidRPr="001A0920">
        <w:rPr>
          <w:rFonts w:ascii="Times New Roman" w:hAnsi="Times New Roman" w:cs="Times New Roman"/>
        </w:rPr>
        <w:t xml:space="preserve">of </w:t>
      </w:r>
      <w:r w:rsidR="006026DB">
        <w:rPr>
          <w:rFonts w:ascii="Times New Roman" w:hAnsi="Times New Roman" w:cs="Times New Roman"/>
        </w:rPr>
        <w:t xml:space="preserve">the </w:t>
      </w:r>
      <w:r w:rsidR="0027619B" w:rsidRPr="001A0920">
        <w:rPr>
          <w:rFonts w:ascii="Times New Roman" w:hAnsi="Times New Roman" w:cs="Times New Roman"/>
        </w:rPr>
        <w:t>BIPY</w:t>
      </w:r>
      <w:r w:rsidR="0027619B" w:rsidRPr="001A0920">
        <w:rPr>
          <w:rFonts w:ascii="Times New Roman" w:hAnsi="Times New Roman" w:cs="Times New Roman"/>
          <w:vertAlign w:val="superscript"/>
        </w:rPr>
        <w:t>2+</w:t>
      </w:r>
      <w:r w:rsidR="0027619B" w:rsidRPr="001A0920">
        <w:rPr>
          <w:rFonts w:ascii="Times New Roman" w:hAnsi="Times New Roman" w:cs="Times New Roman"/>
        </w:rPr>
        <w:t xml:space="preserve"> </w:t>
      </w:r>
      <w:r>
        <w:rPr>
          <w:rFonts w:ascii="Times New Roman" w:hAnsi="Times New Roman" w:cs="Times New Roman"/>
        </w:rPr>
        <w:t>dication</w:t>
      </w:r>
      <w:r w:rsidR="008538E5">
        <w:rPr>
          <w:rFonts w:ascii="Times New Roman" w:hAnsi="Times New Roman" w:cs="Times New Roman"/>
        </w:rPr>
        <w:t>s</w:t>
      </w:r>
      <w:r>
        <w:rPr>
          <w:rFonts w:ascii="Times New Roman" w:hAnsi="Times New Roman" w:cs="Times New Roman"/>
        </w:rPr>
        <w:t xml:space="preserve"> </w:t>
      </w:r>
      <w:r w:rsidR="0027619B" w:rsidRPr="001A0920">
        <w:rPr>
          <w:rFonts w:ascii="Times New Roman" w:hAnsi="Times New Roman" w:cs="Times New Roman"/>
        </w:rPr>
        <w:t>to BIPY</w:t>
      </w:r>
      <w:r w:rsidR="0027619B" w:rsidRPr="001A0920">
        <w:rPr>
          <w:rFonts w:ascii="Times New Roman" w:hAnsi="Times New Roman" w:cs="Times New Roman"/>
          <w:vertAlign w:val="superscript"/>
        </w:rPr>
        <w:t>+•</w:t>
      </w:r>
      <w:r>
        <w:rPr>
          <w:rFonts w:ascii="Times New Roman" w:hAnsi="Times New Roman" w:cs="Times New Roman"/>
        </w:rPr>
        <w:t xml:space="preserve"> radical cation</w:t>
      </w:r>
      <w:r w:rsidR="008538E5">
        <w:rPr>
          <w:rFonts w:ascii="Times New Roman" w:hAnsi="Times New Roman" w:cs="Times New Roman"/>
        </w:rPr>
        <w:t>s</w:t>
      </w:r>
      <w:r w:rsidR="0027619B" w:rsidRPr="001A0920">
        <w:rPr>
          <w:rFonts w:ascii="Times New Roman" w:hAnsi="Times New Roman" w:cs="Times New Roman"/>
        </w:rPr>
        <w:t xml:space="preserve">, </w:t>
      </w:r>
      <w:r w:rsidR="0077728D">
        <w:rPr>
          <w:rFonts w:ascii="Times New Roman" w:hAnsi="Times New Roman" w:cs="Times New Roman"/>
        </w:rPr>
        <w:t xml:space="preserve">pairing </w:t>
      </w:r>
      <w:r w:rsidR="0027619B" w:rsidRPr="001A0920">
        <w:rPr>
          <w:rFonts w:ascii="Times New Roman" w:hAnsi="Times New Roman" w:cs="Times New Roman"/>
        </w:rPr>
        <w:t>interaction</w:t>
      </w:r>
      <w:r>
        <w:rPr>
          <w:rFonts w:ascii="Times New Roman" w:hAnsi="Times New Roman" w:cs="Times New Roman"/>
        </w:rPr>
        <w:t>s</w:t>
      </w:r>
      <w:r w:rsidR="0027619B" w:rsidRPr="001A0920">
        <w:rPr>
          <w:rFonts w:ascii="Times New Roman" w:hAnsi="Times New Roman" w:cs="Times New Roman"/>
        </w:rPr>
        <w:t xml:space="preserve"> </w:t>
      </w:r>
      <w:r w:rsidR="006026DB">
        <w:rPr>
          <w:rFonts w:ascii="Times New Roman" w:hAnsi="Times New Roman" w:cs="Times New Roman"/>
        </w:rPr>
        <w:t xml:space="preserve">between radicals </w:t>
      </w:r>
      <w:r w:rsidR="00283E2B" w:rsidRPr="001A0920">
        <w:rPr>
          <w:rFonts w:ascii="Times New Roman" w:hAnsi="Times New Roman" w:cs="Times New Roman"/>
        </w:rPr>
        <w:t>drive</w:t>
      </w:r>
      <w:r w:rsidR="0027619B" w:rsidRPr="001A0920">
        <w:rPr>
          <w:rFonts w:ascii="Times New Roman" w:hAnsi="Times New Roman" w:cs="Times New Roman"/>
        </w:rPr>
        <w:t xml:space="preserve"> the formation of trisradical tricationic complex</w:t>
      </w:r>
      <w:r>
        <w:rPr>
          <w:rFonts w:ascii="Times New Roman" w:hAnsi="Times New Roman" w:cs="Times New Roman"/>
        </w:rPr>
        <w:t>es</w:t>
      </w:r>
      <w:r w:rsidR="0027619B" w:rsidRPr="001A0920">
        <w:rPr>
          <w:rFonts w:ascii="Times New Roman" w:hAnsi="Times New Roman" w:cs="Times New Roman"/>
        </w:rPr>
        <w:t xml:space="preserve"> between CBPQT</w:t>
      </w:r>
      <w:r w:rsidR="0027619B" w:rsidRPr="001A0920">
        <w:rPr>
          <w:rFonts w:ascii="Times New Roman" w:hAnsi="Times New Roman" w:cs="Times New Roman"/>
          <w:vertAlign w:val="superscript"/>
        </w:rPr>
        <w:t>2(+•)</w:t>
      </w:r>
      <w:r w:rsidR="0027619B" w:rsidRPr="001A0920">
        <w:rPr>
          <w:rFonts w:ascii="Times New Roman" w:hAnsi="Times New Roman" w:cs="Times New Roman"/>
        </w:rPr>
        <w:t xml:space="preserve"> and BIPY</w:t>
      </w:r>
      <w:r w:rsidR="0027619B" w:rsidRPr="001A0920">
        <w:rPr>
          <w:rFonts w:ascii="Times New Roman" w:hAnsi="Times New Roman" w:cs="Times New Roman"/>
          <w:vertAlign w:val="superscript"/>
        </w:rPr>
        <w:t>+•</w:t>
      </w:r>
      <w:r w:rsidR="0027619B" w:rsidRPr="001A0920">
        <w:rPr>
          <w:rFonts w:ascii="Times New Roman" w:hAnsi="Times New Roman" w:cs="Times New Roman"/>
        </w:rPr>
        <w:t xml:space="preserve">. </w:t>
      </w:r>
      <w:r>
        <w:rPr>
          <w:rFonts w:ascii="Times New Roman" w:hAnsi="Times New Roman" w:cs="Times New Roman"/>
        </w:rPr>
        <w:t>F</w:t>
      </w:r>
      <w:r w:rsidR="0027619B" w:rsidRPr="001A0920">
        <w:rPr>
          <w:rFonts w:ascii="Times New Roman" w:hAnsi="Times New Roman" w:cs="Times New Roman"/>
        </w:rPr>
        <w:t>ollowing</w:t>
      </w:r>
      <w:r w:rsidR="0077728D">
        <w:rPr>
          <w:rFonts w:ascii="Times New Roman" w:hAnsi="Times New Roman" w:cs="Times New Roman"/>
        </w:rPr>
        <w:t xml:space="preserve"> the</w:t>
      </w:r>
      <w:r w:rsidR="0027619B" w:rsidRPr="001A0920">
        <w:rPr>
          <w:rFonts w:ascii="Times New Roman" w:hAnsi="Times New Roman" w:cs="Times New Roman"/>
        </w:rPr>
        <w:t xml:space="preserve"> addition of Ag</w:t>
      </w:r>
      <w:r w:rsidR="0027619B" w:rsidRPr="001A0920">
        <w:rPr>
          <w:rFonts w:ascii="Times New Roman" w:hAnsi="Times New Roman" w:cs="Times New Roman"/>
          <w:vertAlign w:val="superscript"/>
        </w:rPr>
        <w:t>+</w:t>
      </w:r>
      <w:r w:rsidR="001B67F3" w:rsidRPr="001A0920">
        <w:rPr>
          <w:rFonts w:ascii="Times New Roman" w:hAnsi="Times New Roman" w:cs="Times New Roman"/>
        </w:rPr>
        <w:t xml:space="preserve"> ions</w:t>
      </w:r>
      <w:r>
        <w:rPr>
          <w:rFonts w:ascii="Times New Roman" w:hAnsi="Times New Roman" w:cs="Times New Roman"/>
        </w:rPr>
        <w:t>,</w:t>
      </w:r>
      <w:r w:rsidR="0027619B" w:rsidRPr="001A0920">
        <w:rPr>
          <w:rFonts w:ascii="Times New Roman" w:hAnsi="Times New Roman" w:cs="Times New Roman"/>
        </w:rPr>
        <w:t xml:space="preserve"> BIPY</w:t>
      </w:r>
      <w:r w:rsidR="0027619B" w:rsidRPr="001A0920">
        <w:rPr>
          <w:rFonts w:ascii="Times New Roman" w:hAnsi="Times New Roman" w:cs="Times New Roman"/>
          <w:vertAlign w:val="superscript"/>
        </w:rPr>
        <w:t>+•</w:t>
      </w:r>
      <w:r w:rsidR="0027619B" w:rsidRPr="001A0920">
        <w:rPr>
          <w:rFonts w:ascii="Times New Roman" w:hAnsi="Times New Roman" w:cs="Times New Roman"/>
        </w:rPr>
        <w:t xml:space="preserve"> </w:t>
      </w:r>
      <w:r>
        <w:rPr>
          <w:rFonts w:ascii="Times New Roman" w:hAnsi="Times New Roman" w:cs="Times New Roman"/>
        </w:rPr>
        <w:t xml:space="preserve">is oxidized </w:t>
      </w:r>
      <w:r w:rsidR="0027619B" w:rsidRPr="001A0920">
        <w:rPr>
          <w:rFonts w:ascii="Times New Roman" w:hAnsi="Times New Roman" w:cs="Times New Roman"/>
        </w:rPr>
        <w:t>back to BIPY</w:t>
      </w:r>
      <w:r w:rsidR="0027619B" w:rsidRPr="001A0920">
        <w:rPr>
          <w:rFonts w:ascii="Times New Roman" w:hAnsi="Times New Roman" w:cs="Times New Roman"/>
          <w:vertAlign w:val="superscript"/>
        </w:rPr>
        <w:t>2+</w:t>
      </w:r>
      <w:r w:rsidR="0027619B" w:rsidRPr="001A0920">
        <w:rPr>
          <w:rFonts w:ascii="Times New Roman" w:hAnsi="Times New Roman" w:cs="Times New Roman"/>
        </w:rPr>
        <w:t xml:space="preserve">, restoring the Coulombic repulsion </w:t>
      </w:r>
      <w:r w:rsidR="0077728D">
        <w:rPr>
          <w:rFonts w:ascii="Times New Roman" w:hAnsi="Times New Roman" w:cs="Times New Roman"/>
        </w:rPr>
        <w:t xml:space="preserve">in the </w:t>
      </w:r>
      <w:r w:rsidR="0077728D" w:rsidRPr="001A0920">
        <w:rPr>
          <w:rFonts w:ascii="Times New Roman" w:hAnsi="Times New Roman" w:cs="Times New Roman"/>
        </w:rPr>
        <w:t>pump</w:t>
      </w:r>
      <w:r w:rsidR="0077728D">
        <w:rPr>
          <w:rFonts w:ascii="Times New Roman" w:hAnsi="Times New Roman" w:cs="Times New Roman"/>
        </w:rPr>
        <w:t>ing</w:t>
      </w:r>
      <w:r w:rsidR="0077728D" w:rsidRPr="001A0920">
        <w:rPr>
          <w:rFonts w:ascii="Times New Roman" w:hAnsi="Times New Roman" w:cs="Times New Roman"/>
        </w:rPr>
        <w:t xml:space="preserve"> cassette</w:t>
      </w:r>
      <w:r w:rsidR="0077728D">
        <w:rPr>
          <w:rFonts w:ascii="Times New Roman" w:hAnsi="Times New Roman" w:cs="Times New Roman"/>
        </w:rPr>
        <w:t>s</w:t>
      </w:r>
      <w:r w:rsidR="0077728D" w:rsidRPr="001A0920">
        <w:rPr>
          <w:rFonts w:ascii="Times New Roman" w:hAnsi="Times New Roman" w:cs="Times New Roman"/>
        </w:rPr>
        <w:t xml:space="preserve"> </w:t>
      </w:r>
      <w:r w:rsidR="0027619B" w:rsidRPr="001A0920">
        <w:rPr>
          <w:rFonts w:ascii="Times New Roman" w:hAnsi="Times New Roman" w:cs="Times New Roman"/>
        </w:rPr>
        <w:t xml:space="preserve">between </w:t>
      </w:r>
      <w:r>
        <w:rPr>
          <w:rFonts w:ascii="Times New Roman" w:hAnsi="Times New Roman" w:cs="Times New Roman"/>
        </w:rPr>
        <w:t>the</w:t>
      </w:r>
      <w:r w:rsidRPr="001A0920">
        <w:rPr>
          <w:rFonts w:ascii="Times New Roman" w:hAnsi="Times New Roman" w:cs="Times New Roman"/>
        </w:rPr>
        <w:t xml:space="preserve"> </w:t>
      </w:r>
      <w:r w:rsidR="0077728D">
        <w:rPr>
          <w:rFonts w:ascii="Times New Roman" w:hAnsi="Times New Roman" w:cs="Times New Roman"/>
        </w:rPr>
        <w:t>recognition sites and the rings</w:t>
      </w:r>
      <w:r w:rsidR="0027619B" w:rsidRPr="001A0920">
        <w:rPr>
          <w:rFonts w:ascii="Times New Roman" w:hAnsi="Times New Roman" w:cs="Times New Roman"/>
        </w:rPr>
        <w:t>, forcing</w:t>
      </w:r>
      <w:r w:rsidR="0027619B" w:rsidRPr="001A0920">
        <w:rPr>
          <w:rFonts w:ascii="Times New Roman" w:hAnsi="Times New Roman" w:cs="Times New Roman"/>
          <w:b/>
          <w:bCs/>
        </w:rPr>
        <w:t xml:space="preserve"> </w:t>
      </w:r>
      <w:r>
        <w:rPr>
          <w:rFonts w:ascii="Times New Roman" w:hAnsi="Times New Roman" w:cs="Times New Roman"/>
        </w:rPr>
        <w:t>the</w:t>
      </w:r>
      <w:r w:rsidR="0077728D">
        <w:rPr>
          <w:rFonts w:ascii="Times New Roman" w:hAnsi="Times New Roman" w:cs="Times New Roman"/>
        </w:rPr>
        <w:t>m</w:t>
      </w:r>
      <w:r>
        <w:rPr>
          <w:rFonts w:ascii="Times New Roman" w:hAnsi="Times New Roman" w:cs="Times New Roman"/>
        </w:rPr>
        <w:t xml:space="preserve"> </w:t>
      </w:r>
      <w:r w:rsidR="0027619B" w:rsidRPr="001A0920">
        <w:rPr>
          <w:rFonts w:ascii="Times New Roman" w:hAnsi="Times New Roman" w:cs="Times New Roman"/>
        </w:rPr>
        <w:t xml:space="preserve">to move </w:t>
      </w:r>
      <w:r>
        <w:rPr>
          <w:rFonts w:ascii="Times New Roman" w:hAnsi="Times New Roman" w:cs="Times New Roman"/>
        </w:rPr>
        <w:t>over the</w:t>
      </w:r>
      <w:r w:rsidRPr="001A0920">
        <w:rPr>
          <w:rFonts w:ascii="Times New Roman" w:hAnsi="Times New Roman" w:cs="Times New Roman"/>
        </w:rPr>
        <w:t xml:space="preserve"> </w:t>
      </w:r>
      <w:r w:rsidR="0027619B" w:rsidRPr="001A0920">
        <w:rPr>
          <w:rFonts w:ascii="Times New Roman" w:hAnsi="Times New Roman" w:cs="Times New Roman"/>
        </w:rPr>
        <w:t xml:space="preserve">IPP </w:t>
      </w:r>
      <w:r w:rsidR="0077728D">
        <w:rPr>
          <w:rFonts w:ascii="Times New Roman" w:hAnsi="Times New Roman" w:cs="Times New Roman"/>
        </w:rPr>
        <w:t xml:space="preserve">steric </w:t>
      </w:r>
      <w:r>
        <w:rPr>
          <w:rFonts w:ascii="Times New Roman" w:hAnsi="Times New Roman" w:cs="Times New Roman"/>
        </w:rPr>
        <w:t>barrier</w:t>
      </w:r>
      <w:r w:rsidR="008538E5">
        <w:rPr>
          <w:rFonts w:ascii="Times New Roman" w:hAnsi="Times New Roman" w:cs="Times New Roman"/>
        </w:rPr>
        <w:t>s</w:t>
      </w:r>
      <w:r>
        <w:rPr>
          <w:rFonts w:ascii="Times New Roman" w:hAnsi="Times New Roman" w:cs="Times New Roman"/>
        </w:rPr>
        <w:t xml:space="preserve"> </w:t>
      </w:r>
      <w:r w:rsidR="0077728D">
        <w:rPr>
          <w:rFonts w:ascii="Times New Roman" w:hAnsi="Times New Roman" w:cs="Times New Roman"/>
        </w:rPr>
        <w:t xml:space="preserve">so as </w:t>
      </w:r>
      <w:r>
        <w:rPr>
          <w:rFonts w:ascii="Times New Roman" w:hAnsi="Times New Roman" w:cs="Times New Roman"/>
        </w:rPr>
        <w:t>to</w:t>
      </w:r>
      <w:r w:rsidRPr="001A0920">
        <w:rPr>
          <w:rFonts w:ascii="Times New Roman" w:hAnsi="Times New Roman" w:cs="Times New Roman"/>
        </w:rPr>
        <w:t xml:space="preserve"> </w:t>
      </w:r>
      <w:r w:rsidR="0027619B" w:rsidRPr="001A0920">
        <w:rPr>
          <w:rFonts w:ascii="Times New Roman" w:hAnsi="Times New Roman" w:cs="Times New Roman"/>
        </w:rPr>
        <w:t>interact with</w:t>
      </w:r>
      <w:r>
        <w:rPr>
          <w:rFonts w:ascii="Times New Roman" w:hAnsi="Times New Roman" w:cs="Times New Roman"/>
        </w:rPr>
        <w:t xml:space="preserve"> the </w:t>
      </w:r>
      <w:r w:rsidR="0027619B" w:rsidRPr="001A0920">
        <w:rPr>
          <w:rFonts w:ascii="Times New Roman" w:hAnsi="Times New Roman" w:cs="Times New Roman"/>
        </w:rPr>
        <w:t>PYR</w:t>
      </w:r>
      <w:r>
        <w:rPr>
          <w:rFonts w:ascii="Times New Roman" w:hAnsi="Times New Roman" w:cs="Times New Roman"/>
        </w:rPr>
        <w:t xml:space="preserve"> unit</w:t>
      </w:r>
      <w:r w:rsidR="001B67F3" w:rsidRPr="001A0920">
        <w:rPr>
          <w:rFonts w:ascii="Times New Roman" w:hAnsi="Times New Roman" w:cs="Times New Roman"/>
        </w:rPr>
        <w:t>.</w:t>
      </w:r>
      <w:r w:rsidR="0027619B" w:rsidRPr="001A0920">
        <w:rPr>
          <w:rFonts w:ascii="Times New Roman" w:hAnsi="Times New Roman" w:cs="Times New Roman"/>
        </w:rPr>
        <w:t xml:space="preserve"> </w:t>
      </w:r>
      <w:r w:rsidR="000047F9">
        <w:rPr>
          <w:rFonts w:ascii="Times New Roman" w:hAnsi="Times New Roman" w:cs="Times New Roman"/>
        </w:rPr>
        <w:t>In essence, a</w:t>
      </w:r>
      <w:r w:rsidR="001B67F3" w:rsidRPr="001A0920">
        <w:rPr>
          <w:rFonts w:ascii="Times New Roman" w:hAnsi="Times New Roman" w:cs="Times New Roman"/>
        </w:rPr>
        <w:t>s a result of the generation of mechanical bonds, the fluorescence of</w:t>
      </w:r>
      <w:r>
        <w:rPr>
          <w:rFonts w:ascii="Times New Roman" w:hAnsi="Times New Roman" w:cs="Times New Roman"/>
        </w:rPr>
        <w:t xml:space="preserve"> the</w:t>
      </w:r>
      <w:r w:rsidR="001B67F3" w:rsidRPr="001A0920">
        <w:rPr>
          <w:rFonts w:ascii="Times New Roman" w:hAnsi="Times New Roman" w:cs="Times New Roman"/>
        </w:rPr>
        <w:t xml:space="preserve"> PYR unit is quenched.</w:t>
      </w:r>
    </w:p>
    <w:p w14:paraId="605F4479" w14:textId="3E38CFAD" w:rsidR="0027619B" w:rsidRPr="001A0920" w:rsidRDefault="0027619B" w:rsidP="00B02BC0">
      <w:pPr>
        <w:spacing w:line="480" w:lineRule="auto"/>
        <w:jc w:val="both"/>
        <w:rPr>
          <w:rFonts w:ascii="Times New Roman" w:hAnsi="Times New Roman" w:cs="Times New Roman"/>
        </w:rPr>
      </w:pPr>
      <w:r w:rsidRPr="001A0920">
        <w:rPr>
          <w:rFonts w:ascii="Times New Roman" w:hAnsi="Times New Roman" w:cs="Times New Roman"/>
        </w:rPr>
        <w:t xml:space="preserve">The </w:t>
      </w:r>
      <w:r w:rsidR="00C449DB">
        <w:rPr>
          <w:rFonts w:ascii="Times New Roman" w:hAnsi="Times New Roman" w:cs="Times New Roman"/>
        </w:rPr>
        <w:t>synthesis of</w:t>
      </w:r>
      <w:r w:rsidRPr="001A0920">
        <w:rPr>
          <w:rFonts w:ascii="Times New Roman" w:hAnsi="Times New Roman" w:cs="Times New Roman"/>
        </w:rPr>
        <w:t xml:space="preserve"> </w:t>
      </w:r>
      <w:r w:rsidR="000047F9">
        <w:rPr>
          <w:rFonts w:ascii="Times New Roman" w:hAnsi="Times New Roman" w:cs="Times New Roman"/>
        </w:rPr>
        <w:t xml:space="preserve">the </w:t>
      </w:r>
      <w:r w:rsidRPr="001A0920">
        <w:rPr>
          <w:rFonts w:ascii="Times New Roman" w:hAnsi="Times New Roman" w:cs="Times New Roman"/>
        </w:rPr>
        <w:t xml:space="preserve">[3]rotaxane </w:t>
      </w:r>
      <w:r w:rsidRPr="001A0920">
        <w:rPr>
          <w:rFonts w:ascii="Times New Roman" w:hAnsi="Times New Roman" w:cs="Times New Roman"/>
          <w:b/>
        </w:rPr>
        <w:t>2</w:t>
      </w:r>
      <w:r w:rsidR="00C449DB" w:rsidRPr="00295861">
        <w:rPr>
          <w:rFonts w:ascii="Times New Roman" w:hAnsi="Times New Roman" w:cs="Times New Roman"/>
        </w:rPr>
        <w:t>·</w:t>
      </w:r>
      <w:r w:rsidR="00C449DB">
        <w:rPr>
          <w:rFonts w:ascii="Times New Roman" w:hAnsi="Times New Roman" w:cs="Times New Roman"/>
        </w:rPr>
        <w:t>14</w:t>
      </w:r>
      <w:r w:rsidR="00C449DB" w:rsidRPr="00295861">
        <w:rPr>
          <w:rFonts w:ascii="Times New Roman" w:hAnsi="Times New Roman" w:cs="Times New Roman"/>
        </w:rPr>
        <w:t>PF</w:t>
      </w:r>
      <w:r w:rsidR="00C449DB" w:rsidRPr="00295861">
        <w:rPr>
          <w:rFonts w:ascii="Times New Roman" w:hAnsi="Times New Roman" w:cs="Times New Roman"/>
          <w:vertAlign w:val="subscript"/>
        </w:rPr>
        <w:t>6</w:t>
      </w:r>
      <w:r w:rsidRPr="001A0920">
        <w:rPr>
          <w:rFonts w:ascii="Times New Roman" w:hAnsi="Times New Roman" w:cs="Times New Roman"/>
        </w:rPr>
        <w:t xml:space="preserve"> </w:t>
      </w:r>
      <w:r w:rsidR="00C449DB">
        <w:rPr>
          <w:rFonts w:ascii="Times New Roman" w:hAnsi="Times New Roman" w:cs="Times New Roman"/>
        </w:rPr>
        <w:t>began</w:t>
      </w:r>
      <w:r w:rsidR="00C449DB" w:rsidRPr="001A0920">
        <w:rPr>
          <w:rFonts w:ascii="Times New Roman" w:hAnsi="Times New Roman" w:cs="Times New Roman"/>
        </w:rPr>
        <w:t xml:space="preserve"> </w:t>
      </w:r>
      <w:r w:rsidRPr="001A0920">
        <w:rPr>
          <w:rFonts w:ascii="Times New Roman" w:hAnsi="Times New Roman" w:cs="Times New Roman"/>
        </w:rPr>
        <w:t>with a Williamson reaction between 2,7-dihydroxypyrene</w:t>
      </w:r>
      <w:r w:rsidRPr="001A0920">
        <w:rPr>
          <w:rFonts w:ascii="Times New Roman" w:hAnsi="Times New Roman" w:cs="Times New Roman"/>
          <w:noProof/>
          <w:vertAlign w:val="superscript"/>
        </w:rPr>
        <w:t>1</w:t>
      </w:r>
      <w:r w:rsidR="00D4638F">
        <w:rPr>
          <w:rFonts w:ascii="Times New Roman" w:hAnsi="Times New Roman" w:cs="Times New Roman"/>
          <w:noProof/>
          <w:vertAlign w:val="superscript"/>
        </w:rPr>
        <w:t>4</w:t>
      </w:r>
      <w:r w:rsidRPr="001A0920">
        <w:rPr>
          <w:rFonts w:ascii="Times New Roman" w:hAnsi="Times New Roman" w:cs="Times New Roman"/>
        </w:rPr>
        <w:t xml:space="preserve"> (</w:t>
      </w:r>
      <w:r w:rsidRPr="001A0920">
        <w:rPr>
          <w:rFonts w:ascii="Times New Roman" w:hAnsi="Times New Roman" w:cs="Times New Roman"/>
          <w:b/>
        </w:rPr>
        <w:t>3</w:t>
      </w:r>
      <w:r w:rsidRPr="001A0920">
        <w:rPr>
          <w:rFonts w:ascii="Times New Roman" w:hAnsi="Times New Roman" w:cs="Times New Roman"/>
        </w:rPr>
        <w:t xml:space="preserve">) and </w:t>
      </w:r>
      <w:r w:rsidR="000047F9">
        <w:rPr>
          <w:rFonts w:ascii="Times New Roman" w:hAnsi="Times New Roman" w:cs="Times New Roman"/>
        </w:rPr>
        <w:t xml:space="preserve">the </w:t>
      </w:r>
      <w:r w:rsidRPr="001A0920">
        <w:rPr>
          <w:rFonts w:ascii="Times New Roman" w:hAnsi="Times New Roman" w:cs="Times New Roman"/>
        </w:rPr>
        <w:t>tetraethylene glycol derivative</w:t>
      </w:r>
      <w:r w:rsidR="006938BA" w:rsidRPr="001A0920">
        <w:rPr>
          <w:rFonts w:ascii="Times New Roman" w:hAnsi="Times New Roman" w:cs="Times New Roman"/>
          <w:noProof/>
          <w:vertAlign w:val="superscript"/>
        </w:rPr>
        <w:t>1</w:t>
      </w:r>
      <w:r w:rsidR="00D4638F">
        <w:rPr>
          <w:rFonts w:ascii="Times New Roman" w:hAnsi="Times New Roman" w:cs="Times New Roman"/>
          <w:noProof/>
          <w:vertAlign w:val="superscript"/>
        </w:rPr>
        <w:t>5</w:t>
      </w:r>
      <w:r w:rsidR="006938BA" w:rsidRPr="001A0920">
        <w:rPr>
          <w:rFonts w:ascii="Times New Roman" w:hAnsi="Times New Roman" w:cs="Times New Roman"/>
        </w:rPr>
        <w:t xml:space="preserve"> </w:t>
      </w:r>
      <w:r w:rsidRPr="001A0920">
        <w:rPr>
          <w:rFonts w:ascii="Times New Roman" w:hAnsi="Times New Roman" w:cs="Times New Roman"/>
          <w:b/>
        </w:rPr>
        <w:t>4</w:t>
      </w:r>
      <w:r w:rsidRPr="001A0920">
        <w:rPr>
          <w:rFonts w:ascii="Times New Roman" w:hAnsi="Times New Roman" w:cs="Times New Roman"/>
        </w:rPr>
        <w:t xml:space="preserve">, affording </w:t>
      </w:r>
      <w:r w:rsidRPr="001A0920">
        <w:rPr>
          <w:rFonts w:ascii="Times New Roman" w:hAnsi="Times New Roman" w:cs="Times New Roman"/>
          <w:b/>
        </w:rPr>
        <w:t>5</w:t>
      </w:r>
      <w:r w:rsidRPr="001A0920">
        <w:rPr>
          <w:rFonts w:ascii="Times New Roman" w:hAnsi="Times New Roman" w:cs="Times New Roman"/>
        </w:rPr>
        <w:t xml:space="preserve"> in moderate yield (20%). Subsequent treatment</w:t>
      </w:r>
      <w:r w:rsidR="00AD48C3">
        <w:rPr>
          <w:rFonts w:ascii="Times New Roman" w:hAnsi="Times New Roman" w:cs="Times New Roman"/>
        </w:rPr>
        <w:t xml:space="preserve"> of </w:t>
      </w:r>
      <w:r w:rsidR="00AD48C3">
        <w:rPr>
          <w:rFonts w:ascii="Times New Roman" w:hAnsi="Times New Roman" w:cs="Times New Roman"/>
          <w:b/>
        </w:rPr>
        <w:t>5</w:t>
      </w:r>
      <w:r w:rsidRPr="001A0920">
        <w:rPr>
          <w:rFonts w:ascii="Times New Roman" w:hAnsi="Times New Roman" w:cs="Times New Roman"/>
        </w:rPr>
        <w:t xml:space="preserve"> with ADMP in the presence of DBU</w:t>
      </w:r>
      <w:r w:rsidRPr="001A0920">
        <w:rPr>
          <w:rFonts w:ascii="Times New Roman" w:hAnsi="Times New Roman" w:cs="Times New Roman"/>
          <w:noProof/>
          <w:vertAlign w:val="superscript"/>
        </w:rPr>
        <w:t>1</w:t>
      </w:r>
      <w:r w:rsidR="00D4638F">
        <w:rPr>
          <w:rFonts w:ascii="Times New Roman" w:hAnsi="Times New Roman" w:cs="Times New Roman"/>
          <w:noProof/>
          <w:vertAlign w:val="superscript"/>
        </w:rPr>
        <w:t>6</w:t>
      </w:r>
      <w:r w:rsidRPr="001A0920">
        <w:rPr>
          <w:rFonts w:ascii="Times New Roman" w:hAnsi="Times New Roman" w:cs="Times New Roman"/>
        </w:rPr>
        <w:t xml:space="preserve"> gave</w:t>
      </w:r>
      <w:r w:rsidR="008538E5">
        <w:rPr>
          <w:rFonts w:ascii="Times New Roman" w:hAnsi="Times New Roman" w:cs="Times New Roman"/>
        </w:rPr>
        <w:t xml:space="preserve"> the</w:t>
      </w:r>
      <w:r w:rsidRPr="001A0920">
        <w:rPr>
          <w:rFonts w:ascii="Times New Roman" w:hAnsi="Times New Roman" w:cs="Times New Roman"/>
        </w:rPr>
        <w:t xml:space="preserve"> </w:t>
      </w:r>
      <w:r w:rsidR="00AD48C3">
        <w:rPr>
          <w:rFonts w:ascii="Times New Roman" w:hAnsi="Times New Roman" w:cs="Times New Roman"/>
        </w:rPr>
        <w:t>bisazide</w:t>
      </w:r>
      <w:r w:rsidRPr="001A0920">
        <w:rPr>
          <w:rFonts w:ascii="Times New Roman" w:hAnsi="Times New Roman" w:cs="Times New Roman"/>
        </w:rPr>
        <w:t xml:space="preserve"> </w:t>
      </w:r>
      <w:r w:rsidRPr="001A0920">
        <w:rPr>
          <w:rFonts w:ascii="Times New Roman" w:hAnsi="Times New Roman" w:cs="Times New Roman"/>
          <w:b/>
        </w:rPr>
        <w:t xml:space="preserve">6 </w:t>
      </w:r>
      <w:r w:rsidRPr="001A0920">
        <w:rPr>
          <w:rFonts w:ascii="Times New Roman" w:hAnsi="Times New Roman" w:cs="Times New Roman"/>
        </w:rPr>
        <w:t>in 63%</w:t>
      </w:r>
      <w:r w:rsidR="006938BA">
        <w:rPr>
          <w:rFonts w:ascii="Times New Roman" w:hAnsi="Times New Roman" w:cs="Times New Roman"/>
        </w:rPr>
        <w:t xml:space="preserve"> </w:t>
      </w:r>
      <w:r w:rsidR="006938BA">
        <w:rPr>
          <w:rFonts w:ascii="Times New Roman" w:hAnsi="Times New Roman" w:cs="Times New Roman"/>
        </w:rPr>
        <w:lastRenderedPageBreak/>
        <w:t>yield</w:t>
      </w:r>
      <w:r w:rsidRPr="001A0920">
        <w:rPr>
          <w:rFonts w:ascii="Times New Roman" w:hAnsi="Times New Roman" w:cs="Times New Roman"/>
        </w:rPr>
        <w:t xml:space="preserve">. The synthesis of dumbbell </w:t>
      </w:r>
      <w:r w:rsidRPr="001A0920">
        <w:rPr>
          <w:rFonts w:ascii="Times New Roman" w:hAnsi="Times New Roman" w:cs="Times New Roman"/>
          <w:b/>
          <w:bCs/>
        </w:rPr>
        <w:t>1</w:t>
      </w:r>
      <w:r w:rsidR="006938BA" w:rsidRPr="00295861">
        <w:rPr>
          <w:rFonts w:ascii="Times New Roman" w:hAnsi="Times New Roman" w:cs="Times New Roman"/>
        </w:rPr>
        <w:t>·</w:t>
      </w:r>
      <w:r w:rsidR="006938BA">
        <w:rPr>
          <w:rFonts w:ascii="Times New Roman" w:hAnsi="Times New Roman" w:cs="Times New Roman"/>
        </w:rPr>
        <w:t>6</w:t>
      </w:r>
      <w:r w:rsidR="006938BA" w:rsidRPr="00295861">
        <w:rPr>
          <w:rFonts w:ascii="Times New Roman" w:hAnsi="Times New Roman" w:cs="Times New Roman"/>
        </w:rPr>
        <w:t>PF</w:t>
      </w:r>
      <w:r w:rsidR="006938BA" w:rsidRPr="00295861">
        <w:rPr>
          <w:rFonts w:ascii="Times New Roman" w:hAnsi="Times New Roman" w:cs="Times New Roman"/>
          <w:vertAlign w:val="subscript"/>
        </w:rPr>
        <w:t>6</w:t>
      </w:r>
      <w:r w:rsidR="006938BA" w:rsidRPr="001A0920">
        <w:rPr>
          <w:rFonts w:ascii="Times New Roman" w:hAnsi="Times New Roman" w:cs="Times New Roman"/>
        </w:rPr>
        <w:t xml:space="preserve"> </w:t>
      </w:r>
      <w:r w:rsidRPr="001A0920">
        <w:rPr>
          <w:rFonts w:ascii="Times New Roman" w:hAnsi="Times New Roman" w:cs="Times New Roman"/>
        </w:rPr>
        <w:t xml:space="preserve">was </w:t>
      </w:r>
      <w:r w:rsidR="00AD48C3">
        <w:rPr>
          <w:rFonts w:ascii="Times New Roman" w:hAnsi="Times New Roman" w:cs="Times New Roman"/>
        </w:rPr>
        <w:t>completed by</w:t>
      </w:r>
      <w:r w:rsidRPr="001A0920">
        <w:rPr>
          <w:rFonts w:ascii="Times New Roman" w:hAnsi="Times New Roman" w:cs="Times New Roman"/>
        </w:rPr>
        <w:t xml:space="preserve"> </w:t>
      </w:r>
      <w:r w:rsidR="00AD48C3">
        <w:rPr>
          <w:rFonts w:ascii="Times New Roman" w:hAnsi="Times New Roman" w:cs="Times New Roman"/>
        </w:rPr>
        <w:t>reacting</w:t>
      </w:r>
      <w:r w:rsidR="00AD48C3" w:rsidRPr="001A0920">
        <w:rPr>
          <w:rFonts w:ascii="Times New Roman" w:hAnsi="Times New Roman" w:cs="Times New Roman"/>
        </w:rPr>
        <w:t xml:space="preserve"> </w:t>
      </w:r>
      <w:r w:rsidRPr="001A0920">
        <w:rPr>
          <w:rFonts w:ascii="Times New Roman" w:hAnsi="Times New Roman" w:cs="Times New Roman"/>
          <w:b/>
        </w:rPr>
        <w:t>6</w:t>
      </w:r>
      <w:r w:rsidRPr="001A0920">
        <w:rPr>
          <w:rFonts w:ascii="Times New Roman" w:hAnsi="Times New Roman" w:cs="Times New Roman"/>
          <w:bCs/>
        </w:rPr>
        <w:t xml:space="preserve"> with </w:t>
      </w:r>
      <w:r w:rsidRPr="001A0920">
        <w:rPr>
          <w:rFonts w:ascii="Times New Roman" w:hAnsi="Times New Roman" w:cs="Times New Roman"/>
          <w:b/>
          <w:bCs/>
        </w:rPr>
        <w:t>7</w:t>
      </w:r>
      <w:r w:rsidR="00AD48C3" w:rsidRPr="00295861">
        <w:rPr>
          <w:rFonts w:ascii="Times New Roman" w:hAnsi="Times New Roman" w:cs="Times New Roman"/>
        </w:rPr>
        <w:t>·</w:t>
      </w:r>
      <w:r w:rsidR="00AD48C3">
        <w:rPr>
          <w:rFonts w:ascii="Times New Roman" w:hAnsi="Times New Roman" w:cs="Times New Roman"/>
        </w:rPr>
        <w:t>3</w:t>
      </w:r>
      <w:r w:rsidR="00AD48C3" w:rsidRPr="00295861">
        <w:rPr>
          <w:rFonts w:ascii="Times New Roman" w:hAnsi="Times New Roman" w:cs="Times New Roman"/>
        </w:rPr>
        <w:t>PF</w:t>
      </w:r>
      <w:r w:rsidR="00AD48C3" w:rsidRPr="00295861">
        <w:rPr>
          <w:rFonts w:ascii="Times New Roman" w:hAnsi="Times New Roman" w:cs="Times New Roman"/>
          <w:vertAlign w:val="subscript"/>
        </w:rPr>
        <w:t>6</w:t>
      </w:r>
      <w:r w:rsidRPr="001A0920">
        <w:rPr>
          <w:rFonts w:ascii="Times New Roman" w:hAnsi="Times New Roman" w:cs="Times New Roman"/>
        </w:rPr>
        <w:t xml:space="preserve"> using a </w:t>
      </w:r>
      <w:r w:rsidR="006938BA">
        <w:rPr>
          <w:rFonts w:ascii="Times New Roman" w:hAnsi="Times New Roman" w:cs="Times New Roman"/>
        </w:rPr>
        <w:t>Cu-catalyzed-azide-alkyne cycloaddition (</w:t>
      </w:r>
      <w:r w:rsidR="00D90CA4" w:rsidRPr="001A0920">
        <w:rPr>
          <w:rFonts w:ascii="Times New Roman" w:hAnsi="Times New Roman" w:cs="Times New Roman"/>
        </w:rPr>
        <w:t>CuAAC</w:t>
      </w:r>
      <w:r w:rsidR="006938BA">
        <w:rPr>
          <w:rFonts w:ascii="Times New Roman" w:hAnsi="Times New Roman" w:cs="Times New Roman"/>
        </w:rPr>
        <w:t>)</w:t>
      </w:r>
      <w:r w:rsidR="00D90CA4" w:rsidRPr="001A0920">
        <w:rPr>
          <w:rFonts w:ascii="Times New Roman" w:hAnsi="Times New Roman" w:cs="Times New Roman"/>
        </w:rPr>
        <w:t xml:space="preserve"> </w:t>
      </w:r>
      <w:r w:rsidRPr="001A0920">
        <w:rPr>
          <w:rFonts w:ascii="Times New Roman" w:hAnsi="Times New Roman" w:cs="Times New Roman"/>
        </w:rPr>
        <w:t>click reaction</w:t>
      </w:r>
      <w:r w:rsidRPr="001A0920">
        <w:rPr>
          <w:rFonts w:ascii="Times New Roman" w:hAnsi="Times New Roman" w:cs="Times New Roman"/>
          <w:noProof/>
          <w:vertAlign w:val="superscript"/>
        </w:rPr>
        <w:t>1</w:t>
      </w:r>
      <w:r w:rsidR="00D4638F">
        <w:rPr>
          <w:rFonts w:ascii="Times New Roman" w:hAnsi="Times New Roman" w:cs="Times New Roman"/>
          <w:noProof/>
          <w:vertAlign w:val="superscript"/>
        </w:rPr>
        <w:t>7</w:t>
      </w:r>
      <w:r w:rsidRPr="001A0920">
        <w:rPr>
          <w:rFonts w:ascii="Times New Roman" w:hAnsi="Times New Roman" w:cs="Times New Roman"/>
        </w:rPr>
        <w:t xml:space="preserve"> (69%). </w:t>
      </w:r>
      <w:r w:rsidR="00AD48C3">
        <w:rPr>
          <w:rFonts w:ascii="Times New Roman" w:hAnsi="Times New Roman" w:cs="Times New Roman"/>
        </w:rPr>
        <w:t xml:space="preserve">See </w:t>
      </w:r>
      <w:r w:rsidRPr="001A0920">
        <w:rPr>
          <w:rFonts w:ascii="Times New Roman" w:hAnsi="Times New Roman" w:cs="Times New Roman"/>
        </w:rPr>
        <w:t xml:space="preserve">Scheme 1 and Figure 2c. The resulting dumbbell </w:t>
      </w:r>
      <w:r w:rsidRPr="001A0920">
        <w:rPr>
          <w:rFonts w:ascii="Times New Roman" w:hAnsi="Times New Roman" w:cs="Times New Roman"/>
          <w:b/>
          <w:bCs/>
        </w:rPr>
        <w:t>1</w:t>
      </w:r>
      <w:r w:rsidR="00AD48C3" w:rsidRPr="00295861">
        <w:rPr>
          <w:rFonts w:ascii="Times New Roman" w:hAnsi="Times New Roman" w:cs="Times New Roman"/>
        </w:rPr>
        <w:t>·</w:t>
      </w:r>
      <w:r w:rsidR="00AD48C3">
        <w:rPr>
          <w:rFonts w:ascii="Times New Roman" w:hAnsi="Times New Roman" w:cs="Times New Roman"/>
        </w:rPr>
        <w:t>6</w:t>
      </w:r>
      <w:r w:rsidR="00AD48C3" w:rsidRPr="00295861">
        <w:rPr>
          <w:rFonts w:ascii="Times New Roman" w:hAnsi="Times New Roman" w:cs="Times New Roman"/>
        </w:rPr>
        <w:t>PF</w:t>
      </w:r>
      <w:r w:rsidR="00AD48C3" w:rsidRPr="00295861">
        <w:rPr>
          <w:rFonts w:ascii="Times New Roman" w:hAnsi="Times New Roman" w:cs="Times New Roman"/>
          <w:vertAlign w:val="subscript"/>
        </w:rPr>
        <w:t>6</w:t>
      </w:r>
      <w:r w:rsidRPr="001A0920">
        <w:rPr>
          <w:rFonts w:ascii="Times New Roman" w:hAnsi="Times New Roman" w:cs="Times New Roman"/>
        </w:rPr>
        <w:t xml:space="preserve"> was then mixed with an excess</w:t>
      </w:r>
      <w:r w:rsidR="008538E5" w:rsidRPr="001A0920">
        <w:rPr>
          <w:rFonts w:ascii="Times New Roman" w:hAnsi="Times New Roman" w:cs="Times New Roman"/>
          <w:noProof/>
          <w:vertAlign w:val="superscript"/>
        </w:rPr>
        <w:t>1</w:t>
      </w:r>
      <w:r w:rsidR="00D4638F">
        <w:rPr>
          <w:rFonts w:ascii="Times New Roman" w:hAnsi="Times New Roman" w:cs="Times New Roman"/>
          <w:noProof/>
          <w:vertAlign w:val="superscript"/>
        </w:rPr>
        <w:t>8</w:t>
      </w:r>
      <w:r w:rsidRPr="001A0920">
        <w:rPr>
          <w:rFonts w:ascii="Times New Roman" w:hAnsi="Times New Roman" w:cs="Times New Roman"/>
        </w:rPr>
        <w:t xml:space="preserve"> of </w:t>
      </w:r>
      <w:bookmarkStart w:id="1" w:name="_Hlk84628657"/>
      <w:r w:rsidRPr="001A0920">
        <w:rPr>
          <w:rFonts w:ascii="Times New Roman" w:hAnsi="Times New Roman" w:cs="Times New Roman"/>
          <w:b/>
          <w:bCs/>
        </w:rPr>
        <w:t>CBPQT</w:t>
      </w:r>
      <w:r w:rsidR="00AD48C3" w:rsidRPr="00295861">
        <w:rPr>
          <w:rFonts w:ascii="Times New Roman" w:hAnsi="Times New Roman" w:cs="Times New Roman"/>
        </w:rPr>
        <w:t>·</w:t>
      </w:r>
      <w:r w:rsidR="00AD48C3">
        <w:rPr>
          <w:rFonts w:ascii="Times New Roman" w:hAnsi="Times New Roman" w:cs="Times New Roman"/>
        </w:rPr>
        <w:t>4</w:t>
      </w:r>
      <w:r w:rsidR="00AD48C3" w:rsidRPr="00295861">
        <w:rPr>
          <w:rFonts w:ascii="Times New Roman" w:hAnsi="Times New Roman" w:cs="Times New Roman"/>
        </w:rPr>
        <w:t>PF</w:t>
      </w:r>
      <w:r w:rsidR="00AD48C3" w:rsidRPr="00295861">
        <w:rPr>
          <w:rFonts w:ascii="Times New Roman" w:hAnsi="Times New Roman" w:cs="Times New Roman"/>
          <w:vertAlign w:val="subscript"/>
        </w:rPr>
        <w:t>6</w:t>
      </w:r>
      <w:bookmarkEnd w:id="1"/>
      <w:r w:rsidRPr="001A0920">
        <w:rPr>
          <w:rFonts w:ascii="Times New Roman" w:hAnsi="Times New Roman" w:cs="Times New Roman"/>
        </w:rPr>
        <w:t xml:space="preserve"> under</w:t>
      </w:r>
      <w:r w:rsidR="00AD48C3">
        <w:rPr>
          <w:rFonts w:ascii="Times New Roman" w:hAnsi="Times New Roman" w:cs="Times New Roman"/>
        </w:rPr>
        <w:t xml:space="preserve"> an</w:t>
      </w:r>
      <w:r w:rsidRPr="001A0920">
        <w:rPr>
          <w:rFonts w:ascii="Times New Roman" w:hAnsi="Times New Roman" w:cs="Times New Roman"/>
        </w:rPr>
        <w:t xml:space="preserve"> inert atmosphere</w:t>
      </w:r>
      <w:r w:rsidR="00AD48C3">
        <w:rPr>
          <w:rFonts w:ascii="Times New Roman" w:hAnsi="Times New Roman" w:cs="Times New Roman"/>
        </w:rPr>
        <w:t xml:space="preserve"> prior</w:t>
      </w:r>
      <w:r w:rsidRPr="001A0920">
        <w:rPr>
          <w:rFonts w:ascii="Times New Roman" w:hAnsi="Times New Roman" w:cs="Times New Roman"/>
        </w:rPr>
        <w:t xml:space="preserve"> to pumping. After reduction using CoCp</w:t>
      </w:r>
      <w:r w:rsidRPr="001A0920">
        <w:rPr>
          <w:rFonts w:ascii="Times New Roman" w:hAnsi="Times New Roman" w:cs="Times New Roman"/>
          <w:vertAlign w:val="subscript"/>
        </w:rPr>
        <w:t>2</w:t>
      </w:r>
      <w:r w:rsidRPr="001A0920">
        <w:rPr>
          <w:rFonts w:ascii="Times New Roman" w:hAnsi="Times New Roman" w:cs="Times New Roman"/>
        </w:rPr>
        <w:t>, followed by oxidation with AgPF</w:t>
      </w:r>
      <w:r w:rsidRPr="001A0920">
        <w:rPr>
          <w:rFonts w:ascii="Times New Roman" w:hAnsi="Times New Roman" w:cs="Times New Roman"/>
          <w:vertAlign w:val="subscript"/>
        </w:rPr>
        <w:t>6</w:t>
      </w:r>
      <w:r w:rsidRPr="001A0920">
        <w:rPr>
          <w:rFonts w:ascii="Times New Roman" w:hAnsi="Times New Roman" w:cs="Times New Roman"/>
        </w:rPr>
        <w:t xml:space="preserve">, two </w:t>
      </w:r>
      <w:r w:rsidRPr="00283E2B">
        <w:rPr>
          <w:rFonts w:ascii="Times New Roman" w:hAnsi="Times New Roman" w:cs="Times New Roman"/>
          <w:bCs/>
        </w:rPr>
        <w:t>CBPQT</w:t>
      </w:r>
      <w:r w:rsidRPr="00283E2B">
        <w:rPr>
          <w:rFonts w:ascii="Times New Roman" w:hAnsi="Times New Roman" w:cs="Times New Roman"/>
          <w:bCs/>
          <w:vertAlign w:val="superscript"/>
        </w:rPr>
        <w:t>4+</w:t>
      </w:r>
      <w:r w:rsidRPr="001A0920">
        <w:rPr>
          <w:rFonts w:ascii="Times New Roman" w:hAnsi="Times New Roman" w:cs="Times New Roman"/>
        </w:rPr>
        <w:t xml:space="preserve"> rings were pumped </w:t>
      </w:r>
      <w:r w:rsidR="00F02750" w:rsidRPr="001A0920">
        <w:rPr>
          <w:rFonts w:ascii="Times New Roman" w:hAnsi="Times New Roman" w:cs="Times New Roman"/>
        </w:rPr>
        <w:t>on</w:t>
      </w:r>
      <w:r w:rsidRPr="001A0920">
        <w:rPr>
          <w:rFonts w:ascii="Times New Roman" w:hAnsi="Times New Roman" w:cs="Times New Roman"/>
        </w:rPr>
        <w:t>to the dumbbell</w:t>
      </w:r>
      <w:r w:rsidR="00AD48C3">
        <w:rPr>
          <w:rFonts w:ascii="Times New Roman" w:hAnsi="Times New Roman" w:cs="Times New Roman"/>
        </w:rPr>
        <w:t>,</w:t>
      </w:r>
      <w:r w:rsidRPr="001A0920">
        <w:rPr>
          <w:rFonts w:ascii="Times New Roman" w:hAnsi="Times New Roman" w:cs="Times New Roman"/>
        </w:rPr>
        <w:t xml:space="preserve"> affording</w:t>
      </w:r>
      <w:r w:rsidR="00AD48C3">
        <w:rPr>
          <w:rFonts w:ascii="Times New Roman" w:hAnsi="Times New Roman" w:cs="Times New Roman"/>
        </w:rPr>
        <w:t xml:space="preserve"> the</w:t>
      </w:r>
      <w:r w:rsidRPr="001A0920">
        <w:rPr>
          <w:rFonts w:ascii="Times New Roman" w:hAnsi="Times New Roman" w:cs="Times New Roman"/>
        </w:rPr>
        <w:t xml:space="preserve"> [3]rotaxane </w:t>
      </w:r>
      <w:r w:rsidRPr="001A0920">
        <w:rPr>
          <w:rFonts w:ascii="Times New Roman" w:hAnsi="Times New Roman" w:cs="Times New Roman"/>
          <w:b/>
        </w:rPr>
        <w:t>2</w:t>
      </w:r>
      <w:r w:rsidR="00AD48C3" w:rsidRPr="00295861">
        <w:rPr>
          <w:rFonts w:ascii="Times New Roman" w:hAnsi="Times New Roman" w:cs="Times New Roman"/>
        </w:rPr>
        <w:t>·</w:t>
      </w:r>
      <w:r w:rsidR="00AD48C3">
        <w:rPr>
          <w:rFonts w:ascii="Times New Roman" w:hAnsi="Times New Roman" w:cs="Times New Roman"/>
        </w:rPr>
        <w:t>14</w:t>
      </w:r>
      <w:r w:rsidR="00AD48C3" w:rsidRPr="00295861">
        <w:rPr>
          <w:rFonts w:ascii="Times New Roman" w:hAnsi="Times New Roman" w:cs="Times New Roman"/>
        </w:rPr>
        <w:t>PF</w:t>
      </w:r>
      <w:r w:rsidR="00AD48C3" w:rsidRPr="00295861">
        <w:rPr>
          <w:rFonts w:ascii="Times New Roman" w:hAnsi="Times New Roman" w:cs="Times New Roman"/>
          <w:vertAlign w:val="subscript"/>
        </w:rPr>
        <w:t>6</w:t>
      </w:r>
      <w:r w:rsidRPr="001A0920">
        <w:rPr>
          <w:rFonts w:ascii="Times New Roman" w:hAnsi="Times New Roman" w:cs="Times New Roman"/>
        </w:rPr>
        <w:t xml:space="preserve"> in</w:t>
      </w:r>
      <w:r w:rsidR="007B2035" w:rsidRPr="001A0920">
        <w:rPr>
          <w:rFonts w:ascii="Times New Roman" w:hAnsi="Times New Roman" w:cs="Times New Roman"/>
        </w:rPr>
        <w:t xml:space="preserve"> </w:t>
      </w:r>
      <w:r w:rsidRPr="001A0920">
        <w:rPr>
          <w:rFonts w:ascii="Times New Roman" w:hAnsi="Times New Roman" w:cs="Times New Roman"/>
        </w:rPr>
        <w:t xml:space="preserve">good yield </w:t>
      </w:r>
      <w:r w:rsidR="008538E5">
        <w:rPr>
          <w:rFonts w:ascii="Times New Roman" w:hAnsi="Times New Roman" w:cs="Times New Roman"/>
        </w:rPr>
        <w:t>(</w:t>
      </w:r>
      <w:r w:rsidR="007B2035" w:rsidRPr="001A0920">
        <w:rPr>
          <w:rFonts w:ascii="Times New Roman" w:hAnsi="Times New Roman" w:cs="Times New Roman"/>
        </w:rPr>
        <w:t>77%</w:t>
      </w:r>
      <w:r w:rsidR="008538E5">
        <w:rPr>
          <w:rFonts w:ascii="Times New Roman" w:hAnsi="Times New Roman" w:cs="Times New Roman"/>
        </w:rPr>
        <w:t>)</w:t>
      </w:r>
      <w:r w:rsidRPr="001A0920">
        <w:rPr>
          <w:rFonts w:ascii="Times New Roman" w:hAnsi="Times New Roman" w:cs="Times New Roman"/>
        </w:rPr>
        <w:t xml:space="preserve">. It </w:t>
      </w:r>
      <w:r w:rsidR="00AD48C3">
        <w:rPr>
          <w:rFonts w:ascii="Times New Roman" w:hAnsi="Times New Roman" w:cs="Times New Roman"/>
        </w:rPr>
        <w:t>is worth</w:t>
      </w:r>
      <w:r w:rsidRPr="001A0920">
        <w:rPr>
          <w:rFonts w:ascii="Times New Roman" w:hAnsi="Times New Roman" w:cs="Times New Roman"/>
        </w:rPr>
        <w:t xml:space="preserve"> </w:t>
      </w:r>
      <w:r w:rsidR="00AD48C3" w:rsidRPr="001A0920">
        <w:rPr>
          <w:rFonts w:ascii="Times New Roman" w:hAnsi="Times New Roman" w:cs="Times New Roman"/>
        </w:rPr>
        <w:t>emphasiz</w:t>
      </w:r>
      <w:r w:rsidR="00AD48C3">
        <w:rPr>
          <w:rFonts w:ascii="Times New Roman" w:hAnsi="Times New Roman" w:cs="Times New Roman"/>
        </w:rPr>
        <w:t>ing</w:t>
      </w:r>
      <w:r w:rsidR="00AD48C3" w:rsidRPr="001A0920">
        <w:rPr>
          <w:rFonts w:ascii="Times New Roman" w:hAnsi="Times New Roman" w:cs="Times New Roman"/>
        </w:rPr>
        <w:t xml:space="preserve"> </w:t>
      </w:r>
      <w:r w:rsidRPr="001A0920">
        <w:rPr>
          <w:rFonts w:ascii="Times New Roman" w:hAnsi="Times New Roman" w:cs="Times New Roman"/>
        </w:rPr>
        <w:t>that</w:t>
      </w:r>
      <w:r w:rsidR="004B6560" w:rsidRPr="001A0920">
        <w:rPr>
          <w:rFonts w:ascii="Times New Roman" w:hAnsi="Times New Roman" w:cs="Times New Roman"/>
        </w:rPr>
        <w:t xml:space="preserve"> without </w:t>
      </w:r>
      <w:r w:rsidR="00E04ABF">
        <w:rPr>
          <w:rFonts w:ascii="Times New Roman" w:hAnsi="Times New Roman" w:cs="Times New Roman"/>
        </w:rPr>
        <w:t xml:space="preserve">the use of </w:t>
      </w:r>
      <w:r w:rsidR="004B6560" w:rsidRPr="001A0920">
        <w:rPr>
          <w:rFonts w:ascii="Times New Roman" w:hAnsi="Times New Roman" w:cs="Times New Roman"/>
        </w:rPr>
        <w:t xml:space="preserve">pumping </w:t>
      </w:r>
      <w:r w:rsidR="00E04ABF">
        <w:rPr>
          <w:rFonts w:ascii="Times New Roman" w:hAnsi="Times New Roman" w:cs="Times New Roman"/>
        </w:rPr>
        <w:t xml:space="preserve">cassettes </w:t>
      </w:r>
      <w:r w:rsidRPr="001A0920">
        <w:rPr>
          <w:rFonts w:ascii="Times New Roman" w:hAnsi="Times New Roman" w:cs="Times New Roman"/>
        </w:rPr>
        <w:t xml:space="preserve">the </w:t>
      </w:r>
      <w:r w:rsidR="00E04ABF">
        <w:rPr>
          <w:rFonts w:ascii="Times New Roman" w:hAnsi="Times New Roman" w:cs="Times New Roman"/>
        </w:rPr>
        <w:t>formation</w:t>
      </w:r>
      <w:r w:rsidR="00E04ABF" w:rsidRPr="001A0920">
        <w:rPr>
          <w:rFonts w:ascii="Times New Roman" w:hAnsi="Times New Roman" w:cs="Times New Roman"/>
        </w:rPr>
        <w:t xml:space="preserve"> </w:t>
      </w:r>
      <w:r w:rsidRPr="001A0920">
        <w:rPr>
          <w:rFonts w:ascii="Times New Roman" w:hAnsi="Times New Roman" w:cs="Times New Roman"/>
        </w:rPr>
        <w:t>of</w:t>
      </w:r>
      <w:r w:rsidR="00395B85">
        <w:rPr>
          <w:rFonts w:ascii="Times New Roman" w:hAnsi="Times New Roman" w:cs="Times New Roman"/>
          <w:b/>
        </w:rPr>
        <w:t xml:space="preserve"> </w:t>
      </w:r>
      <w:r w:rsidR="00395B85" w:rsidRPr="00577EF4">
        <w:rPr>
          <w:rFonts w:ascii="Times New Roman" w:hAnsi="Times New Roman" w:cs="Times New Roman"/>
          <w:bCs/>
        </w:rPr>
        <w:t>rotaxane</w:t>
      </w:r>
      <w:r w:rsidR="00395B85">
        <w:rPr>
          <w:rFonts w:ascii="Times New Roman" w:hAnsi="Times New Roman" w:cs="Times New Roman"/>
          <w:bCs/>
        </w:rPr>
        <w:t>s</w:t>
      </w:r>
      <w:r w:rsidR="00395B85">
        <w:rPr>
          <w:rFonts w:ascii="Times New Roman" w:hAnsi="Times New Roman" w:cs="Times New Roman"/>
          <w:b/>
        </w:rPr>
        <w:t xml:space="preserve"> </w:t>
      </w:r>
      <w:r w:rsidR="00395B85" w:rsidRPr="00577EF4">
        <w:rPr>
          <w:rFonts w:ascii="Times New Roman" w:hAnsi="Times New Roman" w:cs="Times New Roman"/>
          <w:bCs/>
        </w:rPr>
        <w:t>incorporating</w:t>
      </w:r>
      <w:r w:rsidR="00395B85">
        <w:rPr>
          <w:rFonts w:ascii="Times New Roman" w:hAnsi="Times New Roman" w:cs="Times New Roman"/>
          <w:b/>
        </w:rPr>
        <w:t xml:space="preserve"> </w:t>
      </w:r>
      <w:r w:rsidR="00AD48C3" w:rsidRPr="001A0920">
        <w:rPr>
          <w:rFonts w:ascii="Times New Roman" w:hAnsi="Times New Roman" w:cs="Times New Roman"/>
        </w:rPr>
        <w:t>dumbbell</w:t>
      </w:r>
      <w:r w:rsidR="00395B85">
        <w:rPr>
          <w:rFonts w:ascii="Times New Roman" w:hAnsi="Times New Roman" w:cs="Times New Roman"/>
        </w:rPr>
        <w:t xml:space="preserve">s </w:t>
      </w:r>
      <w:r w:rsidR="00AD48C3">
        <w:rPr>
          <w:rFonts w:ascii="Times New Roman" w:hAnsi="Times New Roman" w:cs="Times New Roman"/>
        </w:rPr>
        <w:t>with</w:t>
      </w:r>
      <w:r w:rsidR="00395B85">
        <w:rPr>
          <w:rFonts w:ascii="Times New Roman" w:hAnsi="Times New Roman" w:cs="Times New Roman"/>
        </w:rPr>
        <w:t xml:space="preserve"> very weak</w:t>
      </w:r>
      <w:r w:rsidR="008538E5">
        <w:rPr>
          <w:rFonts w:ascii="Times New Roman" w:hAnsi="Times New Roman" w:cs="Times New Roman"/>
        </w:rPr>
        <w:t xml:space="preserve"> </w:t>
      </w:r>
      <w:r w:rsidR="00BA280E" w:rsidRPr="001A0920">
        <w:rPr>
          <w:rFonts w:ascii="Times New Roman" w:hAnsi="Times New Roman" w:cs="Times New Roman"/>
        </w:rPr>
        <w:t>PYR</w:t>
      </w:r>
      <w:r w:rsidRPr="001A0920">
        <w:rPr>
          <w:rFonts w:ascii="Times New Roman" w:hAnsi="Times New Roman" w:cs="Times New Roman"/>
        </w:rPr>
        <w:t xml:space="preserve"> </w:t>
      </w:r>
      <w:r w:rsidR="00AD48C3">
        <w:rPr>
          <w:rFonts w:ascii="Times New Roman" w:hAnsi="Times New Roman" w:cs="Times New Roman"/>
        </w:rPr>
        <w:t>recognition site</w:t>
      </w:r>
      <w:r w:rsidR="00395B85">
        <w:rPr>
          <w:rFonts w:ascii="Times New Roman" w:hAnsi="Times New Roman" w:cs="Times New Roman"/>
        </w:rPr>
        <w:t>s</w:t>
      </w:r>
      <w:r w:rsidR="00AD48C3">
        <w:rPr>
          <w:rFonts w:ascii="Times New Roman" w:hAnsi="Times New Roman" w:cs="Times New Roman"/>
        </w:rPr>
        <w:t xml:space="preserve"> </w:t>
      </w:r>
      <w:r w:rsidRPr="001A0920">
        <w:rPr>
          <w:rFonts w:ascii="Times New Roman" w:hAnsi="Times New Roman" w:cs="Times New Roman"/>
        </w:rPr>
        <w:t xml:space="preserve">and  </w:t>
      </w:r>
      <w:r w:rsidRPr="00283E2B">
        <w:rPr>
          <w:rFonts w:ascii="Times New Roman" w:hAnsi="Times New Roman" w:cs="Times New Roman"/>
          <w:bCs/>
        </w:rPr>
        <w:t>CBPQT</w:t>
      </w:r>
      <w:r w:rsidRPr="00283E2B">
        <w:rPr>
          <w:rFonts w:ascii="Times New Roman" w:hAnsi="Times New Roman" w:cs="Times New Roman"/>
          <w:bCs/>
          <w:vertAlign w:val="superscript"/>
        </w:rPr>
        <w:t>4+</w:t>
      </w:r>
      <w:r w:rsidRPr="001A0920">
        <w:rPr>
          <w:rFonts w:ascii="Times New Roman" w:hAnsi="Times New Roman" w:cs="Times New Roman"/>
          <w:b/>
          <w:bCs/>
        </w:rPr>
        <w:t xml:space="preserve"> </w:t>
      </w:r>
      <w:r w:rsidRPr="001A0920">
        <w:rPr>
          <w:rFonts w:ascii="Times New Roman" w:hAnsi="Times New Roman" w:cs="Times New Roman"/>
          <w:bCs/>
        </w:rPr>
        <w:t>ring</w:t>
      </w:r>
      <w:r w:rsidR="00395B85">
        <w:rPr>
          <w:rFonts w:ascii="Times New Roman" w:hAnsi="Times New Roman" w:cs="Times New Roman"/>
          <w:bCs/>
        </w:rPr>
        <w:t>s</w:t>
      </w:r>
      <w:r w:rsidRPr="001A0920">
        <w:rPr>
          <w:rFonts w:ascii="Times New Roman" w:hAnsi="Times New Roman" w:cs="Times New Roman"/>
          <w:b/>
          <w:bCs/>
        </w:rPr>
        <w:t xml:space="preserve"> </w:t>
      </w:r>
      <w:r w:rsidR="00AD48C3">
        <w:rPr>
          <w:rFonts w:ascii="Times New Roman" w:hAnsi="Times New Roman" w:cs="Times New Roman"/>
        </w:rPr>
        <w:t xml:space="preserve">would be </w:t>
      </w:r>
      <w:r w:rsidR="008D6247">
        <w:rPr>
          <w:rFonts w:ascii="Times New Roman" w:hAnsi="Times New Roman" w:cs="Times New Roman"/>
        </w:rPr>
        <w:t>difficult</w:t>
      </w:r>
      <w:r w:rsidR="00AD48C3">
        <w:rPr>
          <w:rFonts w:ascii="Times New Roman" w:hAnsi="Times New Roman" w:cs="Times New Roman"/>
        </w:rPr>
        <w:t xml:space="preserve"> employing traditional </w:t>
      </w:r>
      <w:r w:rsidRPr="001A0920">
        <w:rPr>
          <w:rFonts w:ascii="Times New Roman" w:hAnsi="Times New Roman" w:cs="Times New Roman"/>
        </w:rPr>
        <w:t>method</w:t>
      </w:r>
      <w:r w:rsidR="00BA280E" w:rsidRPr="001A0920">
        <w:rPr>
          <w:rFonts w:ascii="Times New Roman" w:hAnsi="Times New Roman" w:cs="Times New Roman"/>
        </w:rPr>
        <w:t>s</w:t>
      </w:r>
      <w:r w:rsidRPr="001A0920">
        <w:rPr>
          <w:rFonts w:ascii="Times New Roman" w:hAnsi="Times New Roman" w:cs="Times New Roman"/>
        </w:rPr>
        <w:t xml:space="preserve">, i.e., </w:t>
      </w:r>
      <w:r w:rsidR="00E30C28">
        <w:rPr>
          <w:rFonts w:ascii="Times New Roman" w:hAnsi="Times New Roman" w:cs="Times New Roman"/>
        </w:rPr>
        <w:t>threading-followed-by-</w:t>
      </w:r>
      <w:r w:rsidRPr="001A0920">
        <w:rPr>
          <w:rFonts w:ascii="Times New Roman" w:hAnsi="Times New Roman" w:cs="Times New Roman"/>
        </w:rPr>
        <w:t>capping,</w:t>
      </w:r>
      <w:r w:rsidR="00AD48C3">
        <w:rPr>
          <w:rFonts w:ascii="Times New Roman" w:hAnsi="Times New Roman" w:cs="Times New Roman"/>
          <w:vertAlign w:val="superscript"/>
        </w:rPr>
        <w:t>1</w:t>
      </w:r>
      <w:r w:rsidR="00D4638F">
        <w:rPr>
          <w:rFonts w:ascii="Times New Roman" w:hAnsi="Times New Roman" w:cs="Times New Roman"/>
          <w:vertAlign w:val="superscript"/>
        </w:rPr>
        <w:t>9</w:t>
      </w:r>
      <w:r w:rsidRPr="001A0920">
        <w:rPr>
          <w:rFonts w:ascii="Times New Roman" w:hAnsi="Times New Roman" w:cs="Times New Roman"/>
        </w:rPr>
        <w:t xml:space="preserve"> clipping,</w:t>
      </w:r>
      <w:r w:rsidR="00D4638F">
        <w:rPr>
          <w:rFonts w:ascii="Times New Roman" w:hAnsi="Times New Roman" w:cs="Times New Roman"/>
          <w:vertAlign w:val="superscript"/>
        </w:rPr>
        <w:t>20</w:t>
      </w:r>
      <w:r w:rsidRPr="001A0920">
        <w:rPr>
          <w:rFonts w:ascii="Times New Roman" w:hAnsi="Times New Roman" w:cs="Times New Roman"/>
        </w:rPr>
        <w:t xml:space="preserve"> or</w:t>
      </w:r>
      <w:r w:rsidR="007B2035" w:rsidRPr="001A0920">
        <w:rPr>
          <w:rFonts w:ascii="Times New Roman" w:hAnsi="Times New Roman" w:cs="Times New Roman"/>
        </w:rPr>
        <w:t xml:space="preserve"> </w:t>
      </w:r>
      <w:r w:rsidRPr="001A0920">
        <w:rPr>
          <w:rFonts w:ascii="Times New Roman" w:hAnsi="Times New Roman" w:cs="Times New Roman"/>
        </w:rPr>
        <w:t>slipping</w:t>
      </w:r>
      <w:r w:rsidR="00AD48C3">
        <w:rPr>
          <w:rFonts w:ascii="Times New Roman" w:hAnsi="Times New Roman" w:cs="Times New Roman"/>
          <w:vertAlign w:val="superscript"/>
        </w:rPr>
        <w:t>2</w:t>
      </w:r>
      <w:r w:rsidR="00D4638F">
        <w:rPr>
          <w:rFonts w:ascii="Times New Roman" w:hAnsi="Times New Roman" w:cs="Times New Roman"/>
          <w:vertAlign w:val="superscript"/>
        </w:rPr>
        <w:t>1</w:t>
      </w:r>
      <w:r w:rsidRPr="001A0920">
        <w:rPr>
          <w:rFonts w:ascii="Times New Roman" w:hAnsi="Times New Roman" w:cs="Times New Roman"/>
        </w:rPr>
        <w:t xml:space="preserve"> strategies</w:t>
      </w:r>
      <w:r w:rsidR="004B6560" w:rsidRPr="001A0920">
        <w:rPr>
          <w:rFonts w:ascii="Times New Roman" w:hAnsi="Times New Roman" w:cs="Times New Roman"/>
        </w:rPr>
        <w:t>,</w:t>
      </w:r>
      <w:r w:rsidRPr="001A0920">
        <w:rPr>
          <w:rFonts w:ascii="Times New Roman" w:hAnsi="Times New Roman" w:cs="Times New Roman"/>
        </w:rPr>
        <w:t xml:space="preserve"> since </w:t>
      </w:r>
      <w:r w:rsidR="00AD48C3">
        <w:rPr>
          <w:rFonts w:ascii="Times New Roman" w:hAnsi="Times New Roman" w:cs="Times New Roman"/>
        </w:rPr>
        <w:t>the</w:t>
      </w:r>
      <w:r w:rsidR="00AD48C3" w:rsidRPr="001A0920">
        <w:rPr>
          <w:rFonts w:ascii="Times New Roman" w:hAnsi="Times New Roman" w:cs="Times New Roman"/>
        </w:rPr>
        <w:t xml:space="preserve"> </w:t>
      </w:r>
      <w:r w:rsidRPr="001A0920">
        <w:rPr>
          <w:rFonts w:ascii="Times New Roman" w:hAnsi="Times New Roman" w:cs="Times New Roman"/>
        </w:rPr>
        <w:t xml:space="preserve">association constant </w:t>
      </w:r>
      <w:r w:rsidR="00AD48C3">
        <w:rPr>
          <w:rFonts w:ascii="Times New Roman" w:hAnsi="Times New Roman" w:cs="Times New Roman"/>
        </w:rPr>
        <w:t>between PYR</w:t>
      </w:r>
      <w:r w:rsidR="00A676EA">
        <w:rPr>
          <w:rFonts w:ascii="Times New Roman" w:hAnsi="Times New Roman" w:cs="Times New Roman"/>
        </w:rPr>
        <w:t xml:space="preserve"> in </w:t>
      </w:r>
      <w:r w:rsidR="00A676EA" w:rsidRPr="00577EF4">
        <w:rPr>
          <w:rFonts w:ascii="Times New Roman" w:hAnsi="Times New Roman" w:cs="Times New Roman"/>
          <w:b/>
          <w:bCs/>
        </w:rPr>
        <w:t>5</w:t>
      </w:r>
      <w:r w:rsidR="00AD48C3">
        <w:rPr>
          <w:rFonts w:ascii="Times New Roman" w:hAnsi="Times New Roman" w:cs="Times New Roman"/>
        </w:rPr>
        <w:t xml:space="preserve"> and</w:t>
      </w:r>
      <w:r w:rsidR="00AD48C3" w:rsidRPr="00AD48C3">
        <w:rPr>
          <w:rFonts w:ascii="Times New Roman" w:hAnsi="Times New Roman" w:cs="Times New Roman"/>
          <w:b/>
          <w:bCs/>
        </w:rPr>
        <w:t xml:space="preserve"> </w:t>
      </w:r>
      <w:r w:rsidR="00AD48C3" w:rsidRPr="001A0920">
        <w:rPr>
          <w:rFonts w:ascii="Times New Roman" w:hAnsi="Times New Roman" w:cs="Times New Roman"/>
          <w:b/>
          <w:bCs/>
        </w:rPr>
        <w:t>CBPQT</w:t>
      </w:r>
      <w:r w:rsidR="00AD48C3" w:rsidRPr="00295861">
        <w:rPr>
          <w:rFonts w:ascii="Times New Roman" w:hAnsi="Times New Roman" w:cs="Times New Roman"/>
        </w:rPr>
        <w:t>·</w:t>
      </w:r>
      <w:r w:rsidR="00AD48C3">
        <w:rPr>
          <w:rFonts w:ascii="Times New Roman" w:hAnsi="Times New Roman" w:cs="Times New Roman"/>
        </w:rPr>
        <w:t>4</w:t>
      </w:r>
      <w:r w:rsidR="00AD48C3" w:rsidRPr="00295861">
        <w:rPr>
          <w:rFonts w:ascii="Times New Roman" w:hAnsi="Times New Roman" w:cs="Times New Roman"/>
        </w:rPr>
        <w:t>PF</w:t>
      </w:r>
      <w:r w:rsidR="00AD48C3" w:rsidRPr="00295861">
        <w:rPr>
          <w:rFonts w:ascii="Times New Roman" w:hAnsi="Times New Roman" w:cs="Times New Roman"/>
          <w:vertAlign w:val="subscript"/>
        </w:rPr>
        <w:t>6</w:t>
      </w:r>
      <w:r w:rsidR="00AD48C3">
        <w:rPr>
          <w:rFonts w:ascii="Times New Roman" w:hAnsi="Times New Roman" w:cs="Times New Roman"/>
        </w:rPr>
        <w:t xml:space="preserve"> </w:t>
      </w:r>
      <w:r w:rsidRPr="001A0920">
        <w:rPr>
          <w:rFonts w:ascii="Times New Roman" w:hAnsi="Times New Roman" w:cs="Times New Roman"/>
        </w:rPr>
        <w:t xml:space="preserve">is very low. </w:t>
      </w:r>
      <w:r w:rsidRPr="001A0920">
        <w:rPr>
          <w:rFonts w:ascii="Times New Roman" w:hAnsi="Times New Roman" w:cs="Times New Roman"/>
          <w:vertAlign w:val="superscript"/>
        </w:rPr>
        <w:t>1</w:t>
      </w:r>
      <w:r w:rsidRPr="001A0920">
        <w:rPr>
          <w:rFonts w:ascii="Times New Roman" w:hAnsi="Times New Roman" w:cs="Times New Roman"/>
        </w:rPr>
        <w:t xml:space="preserve">H NMR titration of </w:t>
      </w:r>
      <w:r w:rsidRPr="001A0920">
        <w:rPr>
          <w:rFonts w:ascii="Times New Roman" w:hAnsi="Times New Roman" w:cs="Times New Roman"/>
          <w:b/>
        </w:rPr>
        <w:t>5</w:t>
      </w:r>
      <w:r w:rsidRPr="001A0920">
        <w:rPr>
          <w:rFonts w:ascii="Times New Roman" w:hAnsi="Times New Roman" w:cs="Times New Roman"/>
        </w:rPr>
        <w:t xml:space="preserve"> and </w:t>
      </w:r>
      <w:r w:rsidRPr="001A0920">
        <w:rPr>
          <w:rFonts w:ascii="Times New Roman" w:hAnsi="Times New Roman" w:cs="Times New Roman"/>
          <w:b/>
          <w:bCs/>
        </w:rPr>
        <w:t>CBPQT</w:t>
      </w:r>
      <w:r w:rsidR="00AD48C3" w:rsidRPr="00295861">
        <w:rPr>
          <w:rFonts w:ascii="Times New Roman" w:hAnsi="Times New Roman" w:cs="Times New Roman"/>
        </w:rPr>
        <w:t>·</w:t>
      </w:r>
      <w:r w:rsidR="00AD48C3">
        <w:rPr>
          <w:rFonts w:ascii="Times New Roman" w:hAnsi="Times New Roman" w:cs="Times New Roman"/>
        </w:rPr>
        <w:t>4</w:t>
      </w:r>
      <w:r w:rsidR="00AD48C3" w:rsidRPr="00295861">
        <w:rPr>
          <w:rFonts w:ascii="Times New Roman" w:hAnsi="Times New Roman" w:cs="Times New Roman"/>
        </w:rPr>
        <w:t>PF</w:t>
      </w:r>
      <w:r w:rsidR="00AD48C3" w:rsidRPr="00295861">
        <w:rPr>
          <w:rFonts w:ascii="Times New Roman" w:hAnsi="Times New Roman" w:cs="Times New Roman"/>
          <w:vertAlign w:val="subscript"/>
        </w:rPr>
        <w:t>6</w:t>
      </w:r>
      <w:r w:rsidR="00AD48C3">
        <w:rPr>
          <w:rFonts w:ascii="Times New Roman" w:hAnsi="Times New Roman" w:cs="Times New Roman"/>
        </w:rPr>
        <w:t xml:space="preserve"> revealed</w:t>
      </w:r>
      <w:r w:rsidR="00A676EA">
        <w:rPr>
          <w:rFonts w:ascii="Times New Roman" w:hAnsi="Times New Roman" w:cs="Times New Roman"/>
        </w:rPr>
        <w:t xml:space="preserve"> </w:t>
      </w:r>
      <w:r w:rsidR="00A676EA" w:rsidRPr="001A0920">
        <w:rPr>
          <w:rFonts w:ascii="Times New Roman" w:hAnsi="Times New Roman" w:cs="Times New Roman"/>
        </w:rPr>
        <w:t>(Figures S51 and S52)</w:t>
      </w:r>
      <w:r w:rsidR="00AD48C3">
        <w:rPr>
          <w:rFonts w:ascii="Times New Roman" w:hAnsi="Times New Roman" w:cs="Times New Roman"/>
        </w:rPr>
        <w:t xml:space="preserve"> that the b</w:t>
      </w:r>
      <w:r w:rsidRPr="001A0920">
        <w:rPr>
          <w:rFonts w:ascii="Times New Roman" w:hAnsi="Times New Roman" w:cs="Times New Roman"/>
        </w:rPr>
        <w:t xml:space="preserve">inding constant </w:t>
      </w:r>
      <w:r w:rsidR="001B67F3" w:rsidRPr="001A0920">
        <w:rPr>
          <w:rFonts w:ascii="Times New Roman" w:hAnsi="Times New Roman" w:cs="Times New Roman"/>
        </w:rPr>
        <w:t xml:space="preserve">is </w:t>
      </w:r>
      <w:r w:rsidRPr="001A0920">
        <w:rPr>
          <w:rFonts w:ascii="Times New Roman" w:hAnsi="Times New Roman" w:cs="Times New Roman"/>
        </w:rPr>
        <w:t>22.4 M</w:t>
      </w:r>
      <w:r w:rsidRPr="001A0920">
        <w:rPr>
          <w:rFonts w:ascii="Times New Roman" w:hAnsi="Times New Roman" w:cs="Times New Roman"/>
          <w:vertAlign w:val="superscript"/>
        </w:rPr>
        <w:t>-1</w:t>
      </w:r>
      <w:r w:rsidRPr="001A0920">
        <w:rPr>
          <w:rFonts w:ascii="Times New Roman" w:hAnsi="Times New Roman" w:cs="Times New Roman"/>
        </w:rPr>
        <w:t xml:space="preserve"> </w:t>
      </w:r>
      <w:r w:rsidR="00AD48C3">
        <w:rPr>
          <w:rFonts w:ascii="Times New Roman" w:hAnsi="Times New Roman" w:cs="Times New Roman"/>
        </w:rPr>
        <w:t>in CD</w:t>
      </w:r>
      <w:r w:rsidR="00AD48C3" w:rsidRPr="00283E2B">
        <w:rPr>
          <w:rFonts w:ascii="Times New Roman" w:hAnsi="Times New Roman" w:cs="Times New Roman"/>
          <w:vertAlign w:val="subscript"/>
        </w:rPr>
        <w:t>3</w:t>
      </w:r>
      <w:r w:rsidR="00AD48C3">
        <w:rPr>
          <w:rFonts w:ascii="Times New Roman" w:hAnsi="Times New Roman" w:cs="Times New Roman"/>
        </w:rPr>
        <w:t>CN at 298 K</w:t>
      </w:r>
      <w:r w:rsidR="00A676EA">
        <w:rPr>
          <w:rFonts w:ascii="Times New Roman" w:hAnsi="Times New Roman" w:cs="Times New Roman"/>
        </w:rPr>
        <w:t>.</w:t>
      </w:r>
    </w:p>
    <w:p w14:paraId="41D2BDCF" w14:textId="3D9A5264" w:rsidR="0027619B" w:rsidRPr="001A0920" w:rsidRDefault="001B67F3" w:rsidP="00B02BC0">
      <w:pPr>
        <w:spacing w:line="480" w:lineRule="auto"/>
        <w:jc w:val="both"/>
        <w:rPr>
          <w:rFonts w:ascii="Times New Roman" w:hAnsi="Times New Roman" w:cs="Times New Roman"/>
        </w:rPr>
      </w:pPr>
      <w:r w:rsidRPr="001A0920">
        <w:rPr>
          <w:rFonts w:ascii="Times New Roman" w:hAnsi="Times New Roman" w:cs="Times New Roman"/>
        </w:rPr>
        <w:t xml:space="preserve">The </w:t>
      </w:r>
      <w:r w:rsidR="0027619B" w:rsidRPr="001A0920">
        <w:rPr>
          <w:rFonts w:ascii="Times New Roman" w:hAnsi="Times New Roman" w:cs="Times New Roman"/>
        </w:rPr>
        <w:t xml:space="preserve">[3]rotaxane </w:t>
      </w:r>
      <w:r w:rsidR="0027619B" w:rsidRPr="001A0920">
        <w:rPr>
          <w:rFonts w:ascii="Times New Roman" w:hAnsi="Times New Roman" w:cs="Times New Roman"/>
          <w:b/>
        </w:rPr>
        <w:t>2</w:t>
      </w:r>
      <w:r w:rsidR="00AD48C3" w:rsidRPr="00295861">
        <w:rPr>
          <w:rFonts w:ascii="Times New Roman" w:hAnsi="Times New Roman" w:cs="Times New Roman"/>
        </w:rPr>
        <w:t>·</w:t>
      </w:r>
      <w:r w:rsidR="00AD48C3">
        <w:rPr>
          <w:rFonts w:ascii="Times New Roman" w:hAnsi="Times New Roman" w:cs="Times New Roman"/>
        </w:rPr>
        <w:t>14</w:t>
      </w:r>
      <w:r w:rsidR="00AD48C3" w:rsidRPr="00295861">
        <w:rPr>
          <w:rFonts w:ascii="Times New Roman" w:hAnsi="Times New Roman" w:cs="Times New Roman"/>
        </w:rPr>
        <w:t>PF</w:t>
      </w:r>
      <w:r w:rsidR="00AD48C3" w:rsidRPr="00295861">
        <w:rPr>
          <w:rFonts w:ascii="Times New Roman" w:hAnsi="Times New Roman" w:cs="Times New Roman"/>
          <w:vertAlign w:val="subscript"/>
        </w:rPr>
        <w:t>6</w:t>
      </w:r>
      <w:r w:rsidR="0027619B" w:rsidRPr="001A0920">
        <w:rPr>
          <w:rFonts w:ascii="Times New Roman" w:hAnsi="Times New Roman" w:cs="Times New Roman"/>
        </w:rPr>
        <w:t xml:space="preserve"> was </w:t>
      </w:r>
      <w:r w:rsidR="00BA280E" w:rsidRPr="001A0920">
        <w:rPr>
          <w:rFonts w:ascii="Times New Roman" w:hAnsi="Times New Roman" w:cs="Times New Roman"/>
        </w:rPr>
        <w:t xml:space="preserve">fully </w:t>
      </w:r>
      <w:r w:rsidR="0027619B" w:rsidRPr="001A0920">
        <w:rPr>
          <w:rFonts w:ascii="Times New Roman" w:hAnsi="Times New Roman" w:cs="Times New Roman"/>
        </w:rPr>
        <w:t>characterized</w:t>
      </w:r>
      <w:r w:rsidR="00A676EA">
        <w:rPr>
          <w:rFonts w:ascii="Times New Roman" w:hAnsi="Times New Roman" w:cs="Times New Roman"/>
        </w:rPr>
        <w:t xml:space="preserve"> </w:t>
      </w:r>
      <w:r w:rsidR="00A676EA" w:rsidRPr="001A0920">
        <w:rPr>
          <w:rFonts w:ascii="Times New Roman" w:hAnsi="Times New Roman" w:cs="Times New Roman"/>
        </w:rPr>
        <w:t>(Figure S13 – S21)</w:t>
      </w:r>
      <w:r w:rsidR="0027619B" w:rsidRPr="001A0920">
        <w:rPr>
          <w:rFonts w:ascii="Times New Roman" w:hAnsi="Times New Roman" w:cs="Times New Roman"/>
        </w:rPr>
        <w:t xml:space="preserve"> by </w:t>
      </w:r>
      <w:r w:rsidR="00BA280E" w:rsidRPr="001A0920">
        <w:rPr>
          <w:rFonts w:ascii="Times New Roman" w:hAnsi="Times New Roman" w:cs="Times New Roman"/>
        </w:rPr>
        <w:t xml:space="preserve">1D and 2D </w:t>
      </w:r>
      <w:r w:rsidR="0027619B" w:rsidRPr="001A0920">
        <w:rPr>
          <w:rFonts w:ascii="Times New Roman" w:hAnsi="Times New Roman" w:cs="Times New Roman"/>
        </w:rPr>
        <w:t xml:space="preserve">NMR spectroscopy. </w:t>
      </w:r>
      <w:r w:rsidRPr="001A0920">
        <w:rPr>
          <w:rFonts w:ascii="Times New Roman" w:hAnsi="Times New Roman" w:cs="Times New Roman"/>
        </w:rPr>
        <w:t>Compar</w:t>
      </w:r>
      <w:r w:rsidR="00AD48C3">
        <w:rPr>
          <w:rFonts w:ascii="Times New Roman" w:hAnsi="Times New Roman" w:cs="Times New Roman"/>
        </w:rPr>
        <w:t>ed</w:t>
      </w:r>
      <w:r w:rsidRPr="001A0920">
        <w:rPr>
          <w:rFonts w:ascii="Times New Roman" w:hAnsi="Times New Roman" w:cs="Times New Roman"/>
        </w:rPr>
        <w:t xml:space="preserve"> with the dumbbell </w:t>
      </w:r>
      <w:r w:rsidRPr="001A0920">
        <w:rPr>
          <w:rFonts w:ascii="Times New Roman" w:hAnsi="Times New Roman" w:cs="Times New Roman"/>
          <w:b/>
          <w:bCs/>
        </w:rPr>
        <w:t>1</w:t>
      </w:r>
      <w:r w:rsidRPr="001A0920">
        <w:rPr>
          <w:rFonts w:ascii="Times New Roman" w:hAnsi="Times New Roman" w:cs="Times New Roman"/>
          <w:b/>
          <w:bCs/>
          <w:vertAlign w:val="superscript"/>
        </w:rPr>
        <w:t>6+</w:t>
      </w:r>
      <w:r w:rsidRPr="001A0920">
        <w:rPr>
          <w:rFonts w:ascii="Times New Roman" w:hAnsi="Times New Roman" w:cs="Times New Roman"/>
        </w:rPr>
        <w:t xml:space="preserve">, the </w:t>
      </w:r>
      <w:r w:rsidR="0027619B" w:rsidRPr="001A0920">
        <w:rPr>
          <w:rFonts w:ascii="Times New Roman" w:hAnsi="Times New Roman" w:cs="Times New Roman"/>
        </w:rPr>
        <w:t>formation</w:t>
      </w:r>
      <w:r w:rsidRPr="001A0920">
        <w:rPr>
          <w:rFonts w:ascii="Times New Roman" w:hAnsi="Times New Roman" w:cs="Times New Roman"/>
        </w:rPr>
        <w:t xml:space="preserve"> of mechanical bond</w:t>
      </w:r>
      <w:r w:rsidR="00AD48C3">
        <w:rPr>
          <w:rFonts w:ascii="Times New Roman" w:hAnsi="Times New Roman" w:cs="Times New Roman"/>
        </w:rPr>
        <w:t>s</w:t>
      </w:r>
      <w:r w:rsidRPr="001A0920">
        <w:rPr>
          <w:rFonts w:ascii="Times New Roman" w:hAnsi="Times New Roman" w:cs="Times New Roman"/>
        </w:rPr>
        <w:t xml:space="preserve"> </w:t>
      </w:r>
      <w:r w:rsidR="00AD48C3">
        <w:rPr>
          <w:rFonts w:ascii="Times New Roman" w:hAnsi="Times New Roman" w:cs="Times New Roman"/>
        </w:rPr>
        <w:t>in the</w:t>
      </w:r>
      <w:r w:rsidR="00AD48C3" w:rsidRPr="001A0920">
        <w:rPr>
          <w:rFonts w:ascii="Times New Roman" w:hAnsi="Times New Roman" w:cs="Times New Roman"/>
        </w:rPr>
        <w:t xml:space="preserve"> </w:t>
      </w:r>
      <w:r w:rsidRPr="001A0920">
        <w:rPr>
          <w:rFonts w:ascii="Times New Roman" w:hAnsi="Times New Roman" w:cs="Times New Roman"/>
        </w:rPr>
        <w:t xml:space="preserve">[3]rotaxane </w:t>
      </w:r>
      <w:r w:rsidRPr="001A0920">
        <w:rPr>
          <w:rFonts w:ascii="Times New Roman" w:hAnsi="Times New Roman" w:cs="Times New Roman"/>
          <w:b/>
        </w:rPr>
        <w:t>2</w:t>
      </w:r>
      <w:r w:rsidRPr="001A0920">
        <w:rPr>
          <w:rFonts w:ascii="Times New Roman" w:hAnsi="Times New Roman" w:cs="Times New Roman"/>
          <w:b/>
          <w:bCs/>
          <w:vertAlign w:val="superscript"/>
        </w:rPr>
        <w:t>14+</w:t>
      </w:r>
      <w:r w:rsidRPr="001A0920">
        <w:rPr>
          <w:rFonts w:ascii="Times New Roman" w:hAnsi="Times New Roman" w:cs="Times New Roman"/>
        </w:rPr>
        <w:t xml:space="preserve"> </w:t>
      </w:r>
      <w:r w:rsidR="0027619B" w:rsidRPr="001A0920">
        <w:rPr>
          <w:rFonts w:ascii="Times New Roman" w:hAnsi="Times New Roman" w:cs="Times New Roman"/>
        </w:rPr>
        <w:t xml:space="preserve"> lead</w:t>
      </w:r>
      <w:r w:rsidR="00AD48C3">
        <w:rPr>
          <w:rFonts w:ascii="Times New Roman" w:hAnsi="Times New Roman" w:cs="Times New Roman"/>
        </w:rPr>
        <w:t>s</w:t>
      </w:r>
      <w:r w:rsidR="0027619B" w:rsidRPr="001A0920">
        <w:rPr>
          <w:rFonts w:ascii="Times New Roman" w:hAnsi="Times New Roman" w:cs="Times New Roman"/>
        </w:rPr>
        <w:t xml:space="preserve"> to significant upfield shifts of</w:t>
      </w:r>
      <w:r w:rsidR="00AD48C3">
        <w:rPr>
          <w:rFonts w:ascii="Times New Roman" w:hAnsi="Times New Roman" w:cs="Times New Roman"/>
        </w:rPr>
        <w:t xml:space="preserve"> resonances for </w:t>
      </w:r>
      <w:r w:rsidR="008538E5">
        <w:rPr>
          <w:rFonts w:ascii="Times New Roman" w:hAnsi="Times New Roman" w:cs="Times New Roman"/>
        </w:rPr>
        <w:t xml:space="preserve">the </w:t>
      </w:r>
      <w:r w:rsidR="00AD48C3">
        <w:rPr>
          <w:rFonts w:ascii="Times New Roman" w:hAnsi="Times New Roman" w:cs="Times New Roman"/>
        </w:rPr>
        <w:t>PYR</w:t>
      </w:r>
      <w:r w:rsidR="0027619B" w:rsidRPr="001A0920">
        <w:rPr>
          <w:rFonts w:ascii="Times New Roman" w:hAnsi="Times New Roman" w:cs="Times New Roman"/>
        </w:rPr>
        <w:t xml:space="preserve"> protons (Δ</w:t>
      </w:r>
      <w:r w:rsidR="0027619B" w:rsidRPr="001A0920">
        <w:rPr>
          <w:rFonts w:ascii="Times New Roman" w:hAnsi="Times New Roman" w:cs="Times New Roman"/>
          <w:i/>
        </w:rPr>
        <w:t>δ</w:t>
      </w:r>
      <w:r w:rsidR="0027619B" w:rsidRPr="001A0920">
        <w:rPr>
          <w:rFonts w:ascii="Times New Roman" w:hAnsi="Times New Roman" w:cs="Times New Roman"/>
        </w:rPr>
        <w:t>H</w:t>
      </w:r>
      <w:r w:rsidR="0027619B" w:rsidRPr="001A0920">
        <w:rPr>
          <w:rFonts w:ascii="Times New Roman" w:hAnsi="Times New Roman" w:cs="Times New Roman"/>
          <w:vertAlign w:val="subscript"/>
        </w:rPr>
        <w:t>x</w:t>
      </w:r>
      <w:r w:rsidR="00AD48C3">
        <w:rPr>
          <w:rFonts w:ascii="Times New Roman" w:hAnsi="Times New Roman" w:cs="Times New Roman"/>
        </w:rPr>
        <w:t xml:space="preserve"> </w:t>
      </w:r>
      <w:r w:rsidR="0027619B" w:rsidRPr="001A0920">
        <w:rPr>
          <w:rFonts w:ascii="Times New Roman" w:hAnsi="Times New Roman" w:cs="Times New Roman"/>
        </w:rPr>
        <w:t>=</w:t>
      </w:r>
      <w:r w:rsidR="00AD48C3">
        <w:rPr>
          <w:rFonts w:ascii="Times New Roman" w:hAnsi="Times New Roman" w:cs="Times New Roman"/>
        </w:rPr>
        <w:t xml:space="preserve"> </w:t>
      </w:r>
      <w:r w:rsidR="0027619B" w:rsidRPr="001A0920">
        <w:rPr>
          <w:rFonts w:ascii="Times New Roman" w:hAnsi="Times New Roman" w:cs="Times New Roman"/>
        </w:rPr>
        <w:t>−</w:t>
      </w:r>
      <w:r w:rsidR="00AD48C3">
        <w:rPr>
          <w:rFonts w:ascii="Times New Roman" w:hAnsi="Times New Roman" w:cs="Times New Roman"/>
        </w:rPr>
        <w:t xml:space="preserve"> </w:t>
      </w:r>
      <w:r w:rsidR="0027619B" w:rsidRPr="001A0920">
        <w:rPr>
          <w:rFonts w:ascii="Times New Roman" w:hAnsi="Times New Roman" w:cs="Times New Roman"/>
        </w:rPr>
        <w:t>1.95 ppm and Δ</w:t>
      </w:r>
      <w:r w:rsidR="0027619B" w:rsidRPr="001A0920">
        <w:rPr>
          <w:rFonts w:ascii="Times New Roman" w:hAnsi="Times New Roman" w:cs="Times New Roman"/>
          <w:i/>
        </w:rPr>
        <w:t>δ</w:t>
      </w:r>
      <w:r w:rsidR="0027619B" w:rsidRPr="001A0920">
        <w:rPr>
          <w:rFonts w:ascii="Times New Roman" w:hAnsi="Times New Roman" w:cs="Times New Roman"/>
        </w:rPr>
        <w:t>H</w:t>
      </w:r>
      <w:r w:rsidR="0027619B" w:rsidRPr="001A0920">
        <w:rPr>
          <w:rFonts w:ascii="Times New Roman" w:hAnsi="Times New Roman" w:cs="Times New Roman"/>
          <w:vertAlign w:val="subscript"/>
        </w:rPr>
        <w:t>y</w:t>
      </w:r>
      <w:r w:rsidR="00AD48C3">
        <w:rPr>
          <w:rFonts w:ascii="Times New Roman" w:hAnsi="Times New Roman" w:cs="Times New Roman"/>
        </w:rPr>
        <w:t xml:space="preserve"> </w:t>
      </w:r>
      <w:r w:rsidR="0027619B" w:rsidRPr="001A0920">
        <w:rPr>
          <w:rFonts w:ascii="Times New Roman" w:hAnsi="Times New Roman" w:cs="Times New Roman"/>
        </w:rPr>
        <w:t>=</w:t>
      </w:r>
      <w:r w:rsidR="00AD48C3">
        <w:rPr>
          <w:rFonts w:ascii="Times New Roman" w:hAnsi="Times New Roman" w:cs="Times New Roman"/>
        </w:rPr>
        <w:t xml:space="preserve"> </w:t>
      </w:r>
      <w:r w:rsidR="0027619B" w:rsidRPr="001A0920">
        <w:rPr>
          <w:rFonts w:ascii="Times New Roman" w:hAnsi="Times New Roman" w:cs="Times New Roman"/>
        </w:rPr>
        <w:t>−</w:t>
      </w:r>
      <w:r w:rsidR="00AD48C3">
        <w:rPr>
          <w:rFonts w:ascii="Times New Roman" w:hAnsi="Times New Roman" w:cs="Times New Roman"/>
        </w:rPr>
        <w:t xml:space="preserve"> </w:t>
      </w:r>
      <w:r w:rsidR="0027619B" w:rsidRPr="001A0920">
        <w:rPr>
          <w:rFonts w:ascii="Times New Roman" w:hAnsi="Times New Roman" w:cs="Times New Roman"/>
        </w:rPr>
        <w:t>0.89 ppm</w:t>
      </w:r>
      <w:r w:rsidR="00AD48C3">
        <w:rPr>
          <w:rFonts w:ascii="Times New Roman" w:hAnsi="Times New Roman" w:cs="Times New Roman"/>
        </w:rPr>
        <w:t>) and for protons on</w:t>
      </w:r>
      <w:r w:rsidR="0027619B" w:rsidRPr="001A0920">
        <w:rPr>
          <w:rFonts w:ascii="Times New Roman" w:hAnsi="Times New Roman" w:cs="Times New Roman"/>
        </w:rPr>
        <w:t xml:space="preserve"> the tetraethylene glycol chains </w:t>
      </w:r>
      <w:r w:rsidR="00BA280E" w:rsidRPr="001A0920">
        <w:rPr>
          <w:rFonts w:ascii="Times New Roman" w:hAnsi="Times New Roman" w:cs="Times New Roman"/>
        </w:rPr>
        <w:t>(Δ</w:t>
      </w:r>
      <w:r w:rsidR="00BA280E" w:rsidRPr="001A0920">
        <w:rPr>
          <w:rFonts w:ascii="Times New Roman" w:hAnsi="Times New Roman" w:cs="Times New Roman"/>
          <w:i/>
          <w:iCs/>
        </w:rPr>
        <w:t>δ</w:t>
      </w:r>
      <w:r w:rsidR="00BA280E" w:rsidRPr="001A0920">
        <w:rPr>
          <w:rFonts w:ascii="Times New Roman" w:hAnsi="Times New Roman" w:cs="Times New Roman"/>
        </w:rPr>
        <w:t>H</w:t>
      </w:r>
      <w:r w:rsidR="00BA280E" w:rsidRPr="001A0920">
        <w:rPr>
          <w:rFonts w:ascii="Times New Roman" w:hAnsi="Times New Roman" w:cs="Times New Roman"/>
          <w:vertAlign w:val="subscript"/>
        </w:rPr>
        <w:t>p</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0.25 ppm, Δ</w:t>
      </w:r>
      <w:r w:rsidR="00BA280E" w:rsidRPr="001A0920">
        <w:rPr>
          <w:rFonts w:ascii="Times New Roman" w:hAnsi="Times New Roman" w:cs="Times New Roman"/>
          <w:i/>
          <w:iCs/>
        </w:rPr>
        <w:t>δ</w:t>
      </w:r>
      <w:r w:rsidR="00BA280E" w:rsidRPr="001A0920">
        <w:rPr>
          <w:rFonts w:ascii="Times New Roman" w:hAnsi="Times New Roman" w:cs="Times New Roman"/>
        </w:rPr>
        <w:t>H</w:t>
      </w:r>
      <w:r w:rsidR="00BA280E" w:rsidRPr="001A0920">
        <w:rPr>
          <w:rFonts w:ascii="Times New Roman" w:hAnsi="Times New Roman" w:cs="Times New Roman"/>
          <w:vertAlign w:val="subscript"/>
        </w:rPr>
        <w:t>q</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0.34 ppm, Δ</w:t>
      </w:r>
      <w:r w:rsidR="00BA280E" w:rsidRPr="001A0920">
        <w:rPr>
          <w:rFonts w:ascii="Times New Roman" w:hAnsi="Times New Roman" w:cs="Times New Roman"/>
          <w:i/>
          <w:iCs/>
        </w:rPr>
        <w:t>δ</w:t>
      </w:r>
      <w:r w:rsidR="00BA280E" w:rsidRPr="001A0920">
        <w:rPr>
          <w:rFonts w:ascii="Times New Roman" w:hAnsi="Times New Roman" w:cs="Times New Roman"/>
        </w:rPr>
        <w:t>H</w:t>
      </w:r>
      <w:r w:rsidR="00BA280E" w:rsidRPr="001A0920">
        <w:rPr>
          <w:rFonts w:ascii="Times New Roman" w:hAnsi="Times New Roman" w:cs="Times New Roman"/>
          <w:vertAlign w:val="subscript"/>
        </w:rPr>
        <w:t>r</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0.84 ppm, Δ</w:t>
      </w:r>
      <w:r w:rsidR="00BA280E" w:rsidRPr="001A0920">
        <w:rPr>
          <w:rFonts w:ascii="Times New Roman" w:hAnsi="Times New Roman" w:cs="Times New Roman"/>
          <w:i/>
          <w:iCs/>
        </w:rPr>
        <w:t>δ</w:t>
      </w:r>
      <w:r w:rsidR="00BA280E" w:rsidRPr="001A0920">
        <w:rPr>
          <w:rFonts w:ascii="Times New Roman" w:hAnsi="Times New Roman" w:cs="Times New Roman"/>
        </w:rPr>
        <w:t>H</w:t>
      </w:r>
      <w:r w:rsidR="00BA280E" w:rsidRPr="001A0920">
        <w:rPr>
          <w:rFonts w:ascii="Times New Roman" w:hAnsi="Times New Roman" w:cs="Times New Roman"/>
          <w:vertAlign w:val="subscript"/>
        </w:rPr>
        <w:t>s</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0.89 ppm, Δ</w:t>
      </w:r>
      <w:r w:rsidR="00BA280E" w:rsidRPr="001A0920">
        <w:rPr>
          <w:rFonts w:ascii="Times New Roman" w:hAnsi="Times New Roman" w:cs="Times New Roman"/>
          <w:i/>
          <w:iCs/>
        </w:rPr>
        <w:t>δ</w:t>
      </w:r>
      <w:r w:rsidR="00BA280E" w:rsidRPr="001A0920">
        <w:rPr>
          <w:rFonts w:ascii="Times New Roman" w:hAnsi="Times New Roman" w:cs="Times New Roman"/>
        </w:rPr>
        <w:t>H</w:t>
      </w:r>
      <w:r w:rsidR="00BA280E" w:rsidRPr="001A0920">
        <w:rPr>
          <w:rFonts w:ascii="Times New Roman" w:hAnsi="Times New Roman" w:cs="Times New Roman"/>
          <w:vertAlign w:val="subscript"/>
        </w:rPr>
        <w:t>t</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0.61 ppm, Δ</w:t>
      </w:r>
      <w:r w:rsidR="00BA280E" w:rsidRPr="001A0920">
        <w:rPr>
          <w:rFonts w:ascii="Times New Roman" w:hAnsi="Times New Roman" w:cs="Times New Roman"/>
          <w:i/>
          <w:iCs/>
        </w:rPr>
        <w:t>δ</w:t>
      </w:r>
      <w:r w:rsidR="00BA280E" w:rsidRPr="001A0920">
        <w:rPr>
          <w:rFonts w:ascii="Times New Roman" w:hAnsi="Times New Roman" w:cs="Times New Roman"/>
        </w:rPr>
        <w:t>H</w:t>
      </w:r>
      <w:r w:rsidR="00BA280E" w:rsidRPr="001A0920">
        <w:rPr>
          <w:rFonts w:ascii="Times New Roman" w:hAnsi="Times New Roman" w:cs="Times New Roman"/>
          <w:vertAlign w:val="subscript"/>
        </w:rPr>
        <w:t>u</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0.30 ppm, Δ</w:t>
      </w:r>
      <w:r w:rsidR="00BA280E" w:rsidRPr="001A0920">
        <w:rPr>
          <w:rFonts w:ascii="Times New Roman" w:hAnsi="Times New Roman" w:cs="Times New Roman"/>
          <w:i/>
          <w:iCs/>
        </w:rPr>
        <w:t>δ</w:t>
      </w:r>
      <w:r w:rsidR="00BA280E" w:rsidRPr="001A0920">
        <w:rPr>
          <w:rFonts w:ascii="Times New Roman" w:hAnsi="Times New Roman" w:cs="Times New Roman"/>
        </w:rPr>
        <w:t>H</w:t>
      </w:r>
      <w:r w:rsidR="00BA280E" w:rsidRPr="001A0920">
        <w:rPr>
          <w:rFonts w:ascii="Times New Roman" w:hAnsi="Times New Roman" w:cs="Times New Roman"/>
          <w:vertAlign w:val="subscript"/>
        </w:rPr>
        <w:t>v</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0.28 ppm, and Δ</w:t>
      </w:r>
      <w:r w:rsidR="00BA280E" w:rsidRPr="001A0920">
        <w:rPr>
          <w:rFonts w:ascii="Times New Roman" w:hAnsi="Times New Roman" w:cs="Times New Roman"/>
          <w:i/>
          <w:iCs/>
        </w:rPr>
        <w:t>δ</w:t>
      </w:r>
      <w:r w:rsidR="00BA280E" w:rsidRPr="001A0920">
        <w:rPr>
          <w:rFonts w:ascii="Times New Roman" w:hAnsi="Times New Roman" w:cs="Times New Roman"/>
        </w:rPr>
        <w:t>H</w:t>
      </w:r>
      <w:r w:rsidR="00BA280E" w:rsidRPr="001A0920">
        <w:rPr>
          <w:rFonts w:ascii="Times New Roman" w:hAnsi="Times New Roman" w:cs="Times New Roman"/>
          <w:vertAlign w:val="subscript"/>
        </w:rPr>
        <w:t>w</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0.91 ppm)</w:t>
      </w:r>
      <w:r w:rsidR="0027619B" w:rsidRPr="001A0920">
        <w:rPr>
          <w:rFonts w:ascii="Times New Roman" w:hAnsi="Times New Roman" w:cs="Times New Roman"/>
        </w:rPr>
        <w:t>. Th</w:t>
      </w:r>
      <w:r w:rsidR="00D91349" w:rsidRPr="001A0920">
        <w:rPr>
          <w:rFonts w:ascii="Times New Roman" w:hAnsi="Times New Roman" w:cs="Times New Roman"/>
        </w:rPr>
        <w:t>ese</w:t>
      </w:r>
      <w:r w:rsidR="0027619B" w:rsidRPr="001A0920">
        <w:rPr>
          <w:rFonts w:ascii="Times New Roman" w:hAnsi="Times New Roman" w:cs="Times New Roman"/>
        </w:rPr>
        <w:t xml:space="preserve"> chang</w:t>
      </w:r>
      <w:r w:rsidR="00D91349" w:rsidRPr="001A0920">
        <w:rPr>
          <w:rFonts w:ascii="Times New Roman" w:hAnsi="Times New Roman" w:cs="Times New Roman"/>
        </w:rPr>
        <w:t xml:space="preserve">es result from </w:t>
      </w:r>
      <w:r w:rsidR="0027619B" w:rsidRPr="001A0920">
        <w:rPr>
          <w:rFonts w:ascii="Times New Roman" w:hAnsi="Times New Roman" w:cs="Times New Roman"/>
        </w:rPr>
        <w:t>the shielding effect of</w:t>
      </w:r>
      <w:r w:rsidR="00AD48C3">
        <w:rPr>
          <w:rFonts w:ascii="Times New Roman" w:hAnsi="Times New Roman" w:cs="Times New Roman"/>
        </w:rPr>
        <w:t xml:space="preserve"> </w:t>
      </w:r>
      <w:r w:rsidR="00AD48C3" w:rsidRPr="00AD48C3">
        <w:rPr>
          <w:rFonts w:ascii="Times New Roman" w:hAnsi="Times New Roman" w:cs="Times New Roman"/>
        </w:rPr>
        <w:t>the</w:t>
      </w:r>
      <w:r w:rsidR="0027619B" w:rsidRPr="00AD48C3">
        <w:rPr>
          <w:rFonts w:ascii="Times New Roman" w:hAnsi="Times New Roman" w:cs="Times New Roman"/>
        </w:rPr>
        <w:t xml:space="preserve"> </w:t>
      </w:r>
      <w:r w:rsidR="0027619B" w:rsidRPr="000E7178">
        <w:rPr>
          <w:rFonts w:ascii="Times New Roman" w:hAnsi="Times New Roman" w:cs="Times New Roman"/>
          <w:bCs/>
        </w:rPr>
        <w:t>CBPQT</w:t>
      </w:r>
      <w:r w:rsidR="0027619B" w:rsidRPr="000E7178">
        <w:rPr>
          <w:rFonts w:ascii="Times New Roman" w:hAnsi="Times New Roman" w:cs="Times New Roman"/>
          <w:bCs/>
          <w:vertAlign w:val="superscript"/>
        </w:rPr>
        <w:t>4+</w:t>
      </w:r>
      <w:r w:rsidR="0027619B" w:rsidRPr="001A0920">
        <w:rPr>
          <w:rFonts w:ascii="Times New Roman" w:hAnsi="Times New Roman" w:cs="Times New Roman"/>
          <w:b/>
          <w:bCs/>
        </w:rPr>
        <w:t xml:space="preserve"> </w:t>
      </w:r>
      <w:r w:rsidR="00D91349" w:rsidRPr="001A0920">
        <w:rPr>
          <w:rFonts w:ascii="Times New Roman" w:hAnsi="Times New Roman" w:cs="Times New Roman"/>
        </w:rPr>
        <w:t xml:space="preserve">rings on the dumbbell, </w:t>
      </w:r>
      <w:r w:rsidR="0027619B" w:rsidRPr="001A0920">
        <w:rPr>
          <w:rFonts w:ascii="Times New Roman" w:hAnsi="Times New Roman" w:cs="Times New Roman"/>
        </w:rPr>
        <w:t>indicat</w:t>
      </w:r>
      <w:r w:rsidR="00D91349" w:rsidRPr="001A0920">
        <w:rPr>
          <w:rFonts w:ascii="Times New Roman" w:hAnsi="Times New Roman" w:cs="Times New Roman"/>
        </w:rPr>
        <w:t>ing</w:t>
      </w:r>
      <w:r w:rsidR="0027619B" w:rsidRPr="001A0920">
        <w:rPr>
          <w:rFonts w:ascii="Times New Roman" w:hAnsi="Times New Roman" w:cs="Times New Roman"/>
        </w:rPr>
        <w:t xml:space="preserve"> that the rings </w:t>
      </w:r>
      <w:r w:rsidR="00A676EA" w:rsidRPr="001A0920">
        <w:rPr>
          <w:rFonts w:ascii="Times New Roman" w:hAnsi="Times New Roman" w:cs="Times New Roman"/>
        </w:rPr>
        <w:t>encirc</w:t>
      </w:r>
      <w:r w:rsidR="00A676EA">
        <w:rPr>
          <w:rFonts w:ascii="Times New Roman" w:hAnsi="Times New Roman" w:cs="Times New Roman"/>
        </w:rPr>
        <w:t>le</w:t>
      </w:r>
      <w:r w:rsidR="0027619B" w:rsidRPr="001A0920">
        <w:rPr>
          <w:rFonts w:ascii="Times New Roman" w:hAnsi="Times New Roman" w:cs="Times New Roman"/>
        </w:rPr>
        <w:t xml:space="preserve"> the tetraethylene glycol chains and the </w:t>
      </w:r>
      <w:r w:rsidR="00AD48C3">
        <w:rPr>
          <w:rFonts w:ascii="Times New Roman" w:hAnsi="Times New Roman" w:cs="Times New Roman"/>
        </w:rPr>
        <w:t>periphery</w:t>
      </w:r>
      <w:r w:rsidR="00AD48C3" w:rsidRPr="001A0920">
        <w:rPr>
          <w:rFonts w:ascii="Times New Roman" w:hAnsi="Times New Roman" w:cs="Times New Roman"/>
        </w:rPr>
        <w:t xml:space="preserve"> </w:t>
      </w:r>
      <w:r w:rsidR="0027619B" w:rsidRPr="001A0920">
        <w:rPr>
          <w:rFonts w:ascii="Times New Roman" w:hAnsi="Times New Roman" w:cs="Times New Roman"/>
        </w:rPr>
        <w:t xml:space="preserve">of the </w:t>
      </w:r>
      <w:r w:rsidR="00A676EA">
        <w:rPr>
          <w:rFonts w:ascii="Times New Roman" w:hAnsi="Times New Roman" w:cs="Times New Roman"/>
        </w:rPr>
        <w:t>PYR</w:t>
      </w:r>
      <w:r w:rsidR="00A676EA" w:rsidRPr="001A0920">
        <w:rPr>
          <w:rFonts w:ascii="Times New Roman" w:hAnsi="Times New Roman" w:cs="Times New Roman"/>
        </w:rPr>
        <w:t xml:space="preserve"> </w:t>
      </w:r>
      <w:r w:rsidR="0027619B" w:rsidRPr="001A0920">
        <w:rPr>
          <w:rFonts w:ascii="Times New Roman" w:hAnsi="Times New Roman" w:cs="Times New Roman"/>
        </w:rPr>
        <w:t xml:space="preserve">unit. </w:t>
      </w:r>
      <w:r w:rsidR="00AD48C3">
        <w:rPr>
          <w:rFonts w:ascii="Times New Roman" w:hAnsi="Times New Roman" w:cs="Times New Roman"/>
        </w:rPr>
        <w:t>In concert</w:t>
      </w:r>
      <w:r w:rsidR="00AD48C3" w:rsidRPr="001A0920">
        <w:rPr>
          <w:rFonts w:ascii="Times New Roman" w:hAnsi="Times New Roman" w:cs="Times New Roman"/>
        </w:rPr>
        <w:t xml:space="preserve"> </w:t>
      </w:r>
      <w:r w:rsidR="00BA280E" w:rsidRPr="001A0920">
        <w:rPr>
          <w:rFonts w:ascii="Times New Roman" w:hAnsi="Times New Roman" w:cs="Times New Roman"/>
        </w:rPr>
        <w:t>with</w:t>
      </w:r>
      <w:r w:rsidR="00D91349" w:rsidRPr="001A0920">
        <w:rPr>
          <w:rFonts w:ascii="Times New Roman" w:hAnsi="Times New Roman" w:cs="Times New Roman"/>
        </w:rPr>
        <w:t xml:space="preserve"> these changes, </w:t>
      </w:r>
      <w:r w:rsidR="00AD48C3">
        <w:rPr>
          <w:rFonts w:ascii="Times New Roman" w:hAnsi="Times New Roman" w:cs="Times New Roman"/>
        </w:rPr>
        <w:t xml:space="preserve">resonances for </w:t>
      </w:r>
      <w:r w:rsidR="00D91349" w:rsidRPr="001A0920">
        <w:rPr>
          <w:rFonts w:ascii="Times New Roman" w:hAnsi="Times New Roman" w:cs="Times New Roman"/>
        </w:rPr>
        <w:t xml:space="preserve">protons </w:t>
      </w:r>
      <w:r w:rsidR="00AD48C3">
        <w:rPr>
          <w:rFonts w:ascii="Times New Roman" w:hAnsi="Times New Roman" w:cs="Times New Roman"/>
        </w:rPr>
        <w:t>on the</w:t>
      </w:r>
      <w:r w:rsidR="00AD48C3" w:rsidRPr="001A0920">
        <w:rPr>
          <w:rFonts w:ascii="Times New Roman" w:hAnsi="Times New Roman" w:cs="Times New Roman"/>
        </w:rPr>
        <w:t xml:space="preserve"> </w:t>
      </w:r>
      <w:r w:rsidR="00D91349" w:rsidRPr="000E7178">
        <w:rPr>
          <w:rFonts w:ascii="Times New Roman" w:hAnsi="Times New Roman" w:cs="Times New Roman"/>
          <w:bCs/>
        </w:rPr>
        <w:t>CBPQT</w:t>
      </w:r>
      <w:r w:rsidR="00D91349" w:rsidRPr="000E7178">
        <w:rPr>
          <w:rFonts w:ascii="Times New Roman" w:hAnsi="Times New Roman" w:cs="Times New Roman"/>
          <w:bCs/>
          <w:vertAlign w:val="superscript"/>
        </w:rPr>
        <w:t>4+</w:t>
      </w:r>
      <w:r w:rsidR="00D91349" w:rsidRPr="001A0920">
        <w:rPr>
          <w:rFonts w:ascii="Times New Roman" w:hAnsi="Times New Roman" w:cs="Times New Roman"/>
          <w:b/>
          <w:bCs/>
        </w:rPr>
        <w:t xml:space="preserve"> </w:t>
      </w:r>
      <w:r w:rsidR="00D91349" w:rsidRPr="001A0920">
        <w:rPr>
          <w:rFonts w:ascii="Times New Roman" w:hAnsi="Times New Roman" w:cs="Times New Roman"/>
        </w:rPr>
        <w:t xml:space="preserve">rings exhibit </w:t>
      </w:r>
      <w:r w:rsidR="008538E5" w:rsidRPr="001A0920">
        <w:rPr>
          <w:rFonts w:ascii="Times New Roman" w:hAnsi="Times New Roman" w:cs="Times New Roman"/>
        </w:rPr>
        <w:t>(Figure 2)</w:t>
      </w:r>
      <w:r w:rsidR="008538E5">
        <w:rPr>
          <w:rFonts w:ascii="Times New Roman" w:hAnsi="Times New Roman" w:cs="Times New Roman"/>
        </w:rPr>
        <w:t xml:space="preserve"> </w:t>
      </w:r>
      <w:r w:rsidR="00D91349" w:rsidRPr="001A0920">
        <w:rPr>
          <w:rFonts w:ascii="Times New Roman" w:hAnsi="Times New Roman" w:cs="Times New Roman"/>
        </w:rPr>
        <w:t>upfield shifts</w:t>
      </w:r>
      <w:r w:rsidR="00BA280E" w:rsidRPr="001A0920">
        <w:rPr>
          <w:rFonts w:ascii="Times New Roman" w:hAnsi="Times New Roman" w:cs="Times New Roman"/>
        </w:rPr>
        <w:t xml:space="preserve"> (Δ</w:t>
      </w:r>
      <w:r w:rsidR="00BA280E" w:rsidRPr="001A0920">
        <w:rPr>
          <w:rFonts w:ascii="Times New Roman" w:hAnsi="Times New Roman" w:cs="Times New Roman"/>
          <w:i/>
        </w:rPr>
        <w:t>δ</w:t>
      </w:r>
      <w:r w:rsidR="00BA280E" w:rsidRPr="001A0920">
        <w:rPr>
          <w:rFonts w:ascii="Times New Roman" w:hAnsi="Times New Roman" w:cs="Times New Roman"/>
        </w:rPr>
        <w:t>H</w:t>
      </w:r>
      <w:r w:rsidR="00BA280E" w:rsidRPr="001A0920">
        <w:rPr>
          <w:rFonts w:ascii="Times New Roman" w:hAnsi="Times New Roman" w:cs="Times New Roman"/>
          <w:vertAlign w:val="subscript"/>
        </w:rPr>
        <w:t>β</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w:t>
      </w:r>
      <w:r w:rsidR="00AD48C3">
        <w:rPr>
          <w:rFonts w:ascii="Times New Roman" w:hAnsi="Times New Roman" w:cs="Times New Roman"/>
        </w:rPr>
        <w:t xml:space="preserve"> </w:t>
      </w:r>
      <w:r w:rsidR="00BA280E" w:rsidRPr="001A0920">
        <w:rPr>
          <w:rFonts w:ascii="Times New Roman" w:hAnsi="Times New Roman" w:cs="Times New Roman"/>
        </w:rPr>
        <w:t>0.40 ppm)</w:t>
      </w:r>
      <w:r w:rsidR="00A676EA">
        <w:rPr>
          <w:rFonts w:ascii="Times New Roman" w:hAnsi="Times New Roman" w:cs="Times New Roman"/>
        </w:rPr>
        <w:t xml:space="preserve"> and</w:t>
      </w:r>
      <w:r w:rsidR="00BA280E" w:rsidRPr="001A0920">
        <w:rPr>
          <w:rFonts w:ascii="Times New Roman" w:hAnsi="Times New Roman" w:cs="Times New Roman"/>
        </w:rPr>
        <w:t xml:space="preserve"> </w:t>
      </w:r>
      <w:r w:rsidR="00D91349" w:rsidRPr="001A0920">
        <w:rPr>
          <w:rFonts w:ascii="Times New Roman" w:hAnsi="Times New Roman" w:cs="Times New Roman"/>
        </w:rPr>
        <w:t>downfield shift</w:t>
      </w:r>
      <w:r w:rsidR="008538E5">
        <w:rPr>
          <w:rFonts w:ascii="Times New Roman" w:hAnsi="Times New Roman" w:cs="Times New Roman"/>
        </w:rPr>
        <w:t>s</w:t>
      </w:r>
      <w:r w:rsidR="00D91349" w:rsidRPr="001A0920">
        <w:rPr>
          <w:rFonts w:ascii="Times New Roman" w:hAnsi="Times New Roman" w:cs="Times New Roman"/>
        </w:rPr>
        <w:t xml:space="preserve"> (</w:t>
      </w:r>
      <w:r w:rsidR="00BA280E" w:rsidRPr="001A0920">
        <w:rPr>
          <w:rFonts w:ascii="Times New Roman" w:hAnsi="Times New Roman" w:cs="Times New Roman"/>
        </w:rPr>
        <w:t>Δ</w:t>
      </w:r>
      <w:r w:rsidR="00BA280E" w:rsidRPr="001A0920">
        <w:rPr>
          <w:rFonts w:ascii="Times New Roman" w:hAnsi="Times New Roman" w:cs="Times New Roman"/>
          <w:i/>
        </w:rPr>
        <w:t>δ</w:t>
      </w:r>
      <w:r w:rsidR="00BA280E" w:rsidRPr="001A0920">
        <w:rPr>
          <w:rFonts w:ascii="Times New Roman" w:hAnsi="Times New Roman" w:cs="Times New Roman"/>
        </w:rPr>
        <w:t>H</w:t>
      </w:r>
      <w:r w:rsidR="00BA280E" w:rsidRPr="001A0920">
        <w:rPr>
          <w:rFonts w:ascii="Times New Roman" w:hAnsi="Times New Roman" w:cs="Times New Roman"/>
          <w:vertAlign w:val="subscript"/>
        </w:rPr>
        <w:t>Xyl</w:t>
      </w:r>
      <w:r w:rsidR="00AD48C3">
        <w:rPr>
          <w:rFonts w:ascii="Times New Roman" w:hAnsi="Times New Roman" w:cs="Times New Roman"/>
        </w:rPr>
        <w:t xml:space="preserve"> </w:t>
      </w:r>
      <w:r w:rsidR="00BA280E" w:rsidRPr="001A0920">
        <w:rPr>
          <w:rFonts w:ascii="Times New Roman" w:hAnsi="Times New Roman" w:cs="Times New Roman"/>
        </w:rPr>
        <w:t xml:space="preserve">= </w:t>
      </w:r>
      <w:r w:rsidR="00D91349" w:rsidRPr="001A0920">
        <w:rPr>
          <w:rFonts w:ascii="Times New Roman" w:hAnsi="Times New Roman" w:cs="Times New Roman"/>
        </w:rPr>
        <w:t xml:space="preserve">0.29 ppm) and </w:t>
      </w:r>
      <w:r w:rsidR="002D0888" w:rsidRPr="00577EF4">
        <w:rPr>
          <w:rFonts w:ascii="Times New Roman" w:hAnsi="Times New Roman" w:cs="Times New Roman"/>
        </w:rPr>
        <w:t>H</w:t>
      </w:r>
      <w:r w:rsidR="002D0888" w:rsidRPr="00577EF4">
        <w:rPr>
          <w:rFonts w:ascii="Times New Roman" w:hAnsi="Times New Roman" w:cs="Times New Roman"/>
          <w:vertAlign w:val="subscript"/>
        </w:rPr>
        <w:t>CH2</w:t>
      </w:r>
      <w:r w:rsidR="002D0888">
        <w:rPr>
          <w:rFonts w:ascii="Times New Roman" w:hAnsi="Times New Roman" w:cs="Times New Roman"/>
        </w:rPr>
        <w:t xml:space="preserve"> protons resonate as an AB system</w:t>
      </w:r>
      <w:r w:rsidR="00BA280E" w:rsidRPr="001A0920">
        <w:rPr>
          <w:rFonts w:ascii="Times New Roman" w:hAnsi="Times New Roman" w:cs="Times New Roman"/>
        </w:rPr>
        <w:t xml:space="preserve">. </w:t>
      </w:r>
      <w:r w:rsidR="00290C5C">
        <w:rPr>
          <w:rFonts w:ascii="Times New Roman" w:hAnsi="Times New Roman" w:cs="Times New Roman"/>
        </w:rPr>
        <w:t>Additionally</w:t>
      </w:r>
      <w:r w:rsidR="001F1BDC" w:rsidRPr="001A0920">
        <w:rPr>
          <w:rFonts w:ascii="Times New Roman" w:hAnsi="Times New Roman" w:cs="Times New Roman"/>
        </w:rPr>
        <w:t xml:space="preserve">, </w:t>
      </w:r>
      <w:r w:rsidR="00D92143" w:rsidRPr="001A0920">
        <w:rPr>
          <w:rFonts w:ascii="Times New Roman" w:hAnsi="Times New Roman" w:cs="Times New Roman"/>
        </w:rPr>
        <w:t xml:space="preserve">VT NMR </w:t>
      </w:r>
      <w:r w:rsidR="00AD48C3">
        <w:rPr>
          <w:rFonts w:ascii="Times New Roman" w:hAnsi="Times New Roman" w:cs="Times New Roman"/>
        </w:rPr>
        <w:t xml:space="preserve">spectra </w:t>
      </w:r>
      <w:r w:rsidR="00290C5C">
        <w:rPr>
          <w:rFonts w:ascii="Times New Roman" w:hAnsi="Times New Roman" w:cs="Times New Roman"/>
        </w:rPr>
        <w:t xml:space="preserve">(Figure S21) </w:t>
      </w:r>
      <w:r w:rsidR="00AD48C3">
        <w:rPr>
          <w:rFonts w:ascii="Times New Roman" w:hAnsi="Times New Roman" w:cs="Times New Roman"/>
        </w:rPr>
        <w:t xml:space="preserve">reveal that </w:t>
      </w:r>
      <w:r w:rsidR="00290C5C">
        <w:rPr>
          <w:rFonts w:ascii="Times New Roman" w:hAnsi="Times New Roman" w:cs="Times New Roman"/>
        </w:rPr>
        <w:t>the resonances</w:t>
      </w:r>
      <w:r w:rsidR="00AD48C3">
        <w:rPr>
          <w:rFonts w:ascii="Times New Roman" w:hAnsi="Times New Roman" w:cs="Times New Roman"/>
        </w:rPr>
        <w:t xml:space="preserve"> for</w:t>
      </w:r>
      <w:r w:rsidR="00D92143" w:rsidRPr="001A0920">
        <w:rPr>
          <w:rFonts w:ascii="Times New Roman" w:hAnsi="Times New Roman" w:cs="Times New Roman"/>
        </w:rPr>
        <w:t xml:space="preserve"> </w:t>
      </w:r>
      <w:r w:rsidR="001F1BDC" w:rsidRPr="001A0920">
        <w:rPr>
          <w:rFonts w:ascii="Times New Roman" w:hAnsi="Times New Roman" w:cs="Times New Roman"/>
        </w:rPr>
        <w:t xml:space="preserve">protons </w:t>
      </w:r>
      <w:r w:rsidR="00290C5C" w:rsidRPr="001A0920">
        <w:rPr>
          <w:rFonts w:ascii="Times New Roman" w:hAnsi="Times New Roman" w:cs="Times New Roman"/>
        </w:rPr>
        <w:t>o</w:t>
      </w:r>
      <w:r w:rsidR="00290C5C">
        <w:rPr>
          <w:rFonts w:ascii="Times New Roman" w:hAnsi="Times New Roman" w:cs="Times New Roman"/>
        </w:rPr>
        <w:t>n the</w:t>
      </w:r>
      <w:r w:rsidR="00290C5C" w:rsidRPr="001A0920">
        <w:rPr>
          <w:rFonts w:ascii="Times New Roman" w:hAnsi="Times New Roman" w:cs="Times New Roman"/>
        </w:rPr>
        <w:t xml:space="preserve"> </w:t>
      </w:r>
      <w:r w:rsidR="001F1BDC" w:rsidRPr="000E7178">
        <w:rPr>
          <w:rFonts w:ascii="Times New Roman" w:hAnsi="Times New Roman" w:cs="Times New Roman"/>
          <w:bCs/>
        </w:rPr>
        <w:t>CBPQT</w:t>
      </w:r>
      <w:r w:rsidR="001F1BDC" w:rsidRPr="000E7178">
        <w:rPr>
          <w:rFonts w:ascii="Times New Roman" w:hAnsi="Times New Roman" w:cs="Times New Roman"/>
          <w:bCs/>
          <w:vertAlign w:val="superscript"/>
        </w:rPr>
        <w:t>4+</w:t>
      </w:r>
      <w:r w:rsidR="001F1BDC" w:rsidRPr="000E7178">
        <w:rPr>
          <w:rFonts w:ascii="Times New Roman" w:hAnsi="Times New Roman" w:cs="Times New Roman"/>
          <w:bCs/>
        </w:rPr>
        <w:t xml:space="preserve"> </w:t>
      </w:r>
      <w:r w:rsidR="001F1BDC" w:rsidRPr="00AD48C3">
        <w:rPr>
          <w:rFonts w:ascii="Times New Roman" w:hAnsi="Times New Roman" w:cs="Times New Roman"/>
        </w:rPr>
        <w:t>r</w:t>
      </w:r>
      <w:r w:rsidR="001F1BDC" w:rsidRPr="001A0920">
        <w:rPr>
          <w:rFonts w:ascii="Times New Roman" w:hAnsi="Times New Roman" w:cs="Times New Roman"/>
        </w:rPr>
        <w:t xml:space="preserve">ings </w:t>
      </w:r>
      <w:r w:rsidR="00AD48C3">
        <w:rPr>
          <w:rFonts w:ascii="Times New Roman" w:hAnsi="Times New Roman" w:cs="Times New Roman"/>
        </w:rPr>
        <w:t xml:space="preserve">and PYR </w:t>
      </w:r>
      <w:r w:rsidR="00290C5C">
        <w:rPr>
          <w:rFonts w:ascii="Times New Roman" w:hAnsi="Times New Roman" w:cs="Times New Roman"/>
        </w:rPr>
        <w:t xml:space="preserve">unit </w:t>
      </w:r>
      <w:r w:rsidR="001F1BDC" w:rsidRPr="001A0920">
        <w:rPr>
          <w:rFonts w:ascii="Times New Roman" w:hAnsi="Times New Roman" w:cs="Times New Roman"/>
        </w:rPr>
        <w:t xml:space="preserve">become broader as the temperature </w:t>
      </w:r>
      <w:r w:rsidR="00AD48C3">
        <w:rPr>
          <w:rFonts w:ascii="Times New Roman" w:hAnsi="Times New Roman" w:cs="Times New Roman"/>
        </w:rPr>
        <w:t xml:space="preserve">is </w:t>
      </w:r>
      <w:r w:rsidR="001F1BDC" w:rsidRPr="001A0920">
        <w:rPr>
          <w:rFonts w:ascii="Times New Roman" w:hAnsi="Times New Roman" w:cs="Times New Roman"/>
        </w:rPr>
        <w:t>decrease</w:t>
      </w:r>
      <w:r w:rsidR="00AD48C3">
        <w:rPr>
          <w:rFonts w:ascii="Times New Roman" w:hAnsi="Times New Roman" w:cs="Times New Roman"/>
        </w:rPr>
        <w:t>d</w:t>
      </w:r>
      <w:r w:rsidR="001F1BDC" w:rsidRPr="001A0920">
        <w:rPr>
          <w:rFonts w:ascii="Times New Roman" w:hAnsi="Times New Roman" w:cs="Times New Roman"/>
        </w:rPr>
        <w:t xml:space="preserve">. Also, </w:t>
      </w:r>
      <w:r w:rsidR="00AD48C3">
        <w:rPr>
          <w:rFonts w:ascii="Times New Roman" w:hAnsi="Times New Roman" w:cs="Times New Roman"/>
        </w:rPr>
        <w:t xml:space="preserve">the </w:t>
      </w:r>
      <w:r w:rsidR="00AD48C3">
        <w:rPr>
          <w:rFonts w:ascii="Times New Roman" w:hAnsi="Times New Roman" w:cs="Times New Roman"/>
        </w:rPr>
        <w:lastRenderedPageBreak/>
        <w:t xml:space="preserve">resonances for </w:t>
      </w:r>
      <w:r w:rsidR="001F1BDC" w:rsidRPr="001A0920">
        <w:rPr>
          <w:rFonts w:ascii="Times New Roman" w:hAnsi="Times New Roman" w:cs="Times New Roman"/>
        </w:rPr>
        <w:t xml:space="preserve">protons </w:t>
      </w:r>
      <w:r w:rsidR="00AD48C3">
        <w:rPr>
          <w:rFonts w:ascii="Times New Roman" w:hAnsi="Times New Roman" w:cs="Times New Roman"/>
        </w:rPr>
        <w:t>on the</w:t>
      </w:r>
      <w:r w:rsidR="00AD48C3" w:rsidRPr="001A0920">
        <w:rPr>
          <w:rFonts w:ascii="Times New Roman" w:hAnsi="Times New Roman" w:cs="Times New Roman"/>
        </w:rPr>
        <w:t xml:space="preserve"> </w:t>
      </w:r>
      <w:r w:rsidR="008538E5">
        <w:rPr>
          <w:rFonts w:ascii="Times New Roman" w:hAnsi="Times New Roman" w:cs="Times New Roman"/>
        </w:rPr>
        <w:t>tetra</w:t>
      </w:r>
      <w:r w:rsidR="001F1BDC" w:rsidRPr="001A0920">
        <w:rPr>
          <w:rFonts w:ascii="Times New Roman" w:hAnsi="Times New Roman" w:cs="Times New Roman"/>
        </w:rPr>
        <w:t xml:space="preserve">ethylene glycol chains </w:t>
      </w:r>
      <w:r w:rsidR="004A0B6F">
        <w:rPr>
          <w:rFonts w:ascii="Times New Roman" w:hAnsi="Times New Roman" w:cs="Times New Roman"/>
        </w:rPr>
        <w:t xml:space="preserve">undergo </w:t>
      </w:r>
      <w:r w:rsidR="001F1BDC" w:rsidRPr="001A0920">
        <w:rPr>
          <w:rFonts w:ascii="Times New Roman" w:hAnsi="Times New Roman" w:cs="Times New Roman"/>
        </w:rPr>
        <w:t>significant</w:t>
      </w:r>
      <w:r w:rsidR="004A0B6F">
        <w:rPr>
          <w:rFonts w:ascii="Times New Roman" w:hAnsi="Times New Roman" w:cs="Times New Roman"/>
        </w:rPr>
        <w:t xml:space="preserve"> shifts</w:t>
      </w:r>
      <w:r w:rsidR="001F1BDC" w:rsidRPr="001A0920">
        <w:rPr>
          <w:rFonts w:ascii="Times New Roman" w:hAnsi="Times New Roman" w:cs="Times New Roman"/>
        </w:rPr>
        <w:t xml:space="preserve">. </w:t>
      </w:r>
      <w:r w:rsidR="0027619B" w:rsidRPr="001A0920">
        <w:rPr>
          <w:rFonts w:ascii="Times New Roman" w:hAnsi="Times New Roman" w:cs="Times New Roman"/>
        </w:rPr>
        <w:t xml:space="preserve">Furthermore, DOSY NMR (Figure 3a) </w:t>
      </w:r>
      <w:r w:rsidR="00BA280E" w:rsidRPr="001A0920">
        <w:rPr>
          <w:rFonts w:ascii="Times New Roman" w:hAnsi="Times New Roman" w:cs="Times New Roman"/>
        </w:rPr>
        <w:t>reveals</w:t>
      </w:r>
      <w:r w:rsidR="0027619B" w:rsidRPr="001A0920">
        <w:rPr>
          <w:rFonts w:ascii="Times New Roman" w:hAnsi="Times New Roman" w:cs="Times New Roman"/>
        </w:rPr>
        <w:t xml:space="preserve"> a single diffusion coefficient estimated </w:t>
      </w:r>
      <w:r w:rsidR="004A0B6F">
        <w:rPr>
          <w:rFonts w:ascii="Times New Roman" w:hAnsi="Times New Roman" w:cs="Times New Roman"/>
        </w:rPr>
        <w:t>to be</w:t>
      </w:r>
      <w:r w:rsidR="0027619B" w:rsidRPr="001A0920">
        <w:rPr>
          <w:rFonts w:ascii="Times New Roman" w:hAnsi="Times New Roman" w:cs="Times New Roman"/>
        </w:rPr>
        <w:t xml:space="preserve"> 4.4 × 10</w:t>
      </w:r>
      <w:r w:rsidR="00577EF4" w:rsidRPr="001A0920">
        <w:rPr>
          <w:rFonts w:ascii="Times New Roman" w:hAnsi="Times New Roman" w:cs="Times New Roman"/>
          <w:vertAlign w:val="superscript"/>
        </w:rPr>
        <w:t>−</w:t>
      </w:r>
      <w:r w:rsidR="0027619B" w:rsidRPr="001A0920">
        <w:rPr>
          <w:rFonts w:ascii="Times New Roman" w:hAnsi="Times New Roman" w:cs="Times New Roman"/>
          <w:vertAlign w:val="superscript"/>
        </w:rPr>
        <w:t>6</w:t>
      </w:r>
      <w:r w:rsidR="0027619B" w:rsidRPr="001A0920">
        <w:rPr>
          <w:rFonts w:ascii="Times New Roman" w:hAnsi="Times New Roman" w:cs="Times New Roman"/>
        </w:rPr>
        <w:t xml:space="preserve"> </w:t>
      </w:r>
      <w:r w:rsidR="004A0B6F">
        <w:rPr>
          <w:rFonts w:ascii="Times New Roman" w:hAnsi="Times New Roman" w:cs="Times New Roman"/>
        </w:rPr>
        <w:t>c</w:t>
      </w:r>
      <w:r w:rsidR="0027619B" w:rsidRPr="001A0920">
        <w:rPr>
          <w:rFonts w:ascii="Times New Roman" w:hAnsi="Times New Roman" w:cs="Times New Roman"/>
        </w:rPr>
        <w:t>m</w:t>
      </w:r>
      <w:r w:rsidR="0027619B" w:rsidRPr="001A0920">
        <w:rPr>
          <w:rFonts w:ascii="Times New Roman" w:hAnsi="Times New Roman" w:cs="Times New Roman"/>
          <w:vertAlign w:val="superscript"/>
        </w:rPr>
        <w:t>2</w:t>
      </w:r>
      <w:r w:rsidR="0027619B" w:rsidRPr="001A0920">
        <w:rPr>
          <w:rFonts w:ascii="Times New Roman" w:hAnsi="Times New Roman" w:cs="Times New Roman"/>
        </w:rPr>
        <w:t xml:space="preserve"> s</w:t>
      </w:r>
      <w:r w:rsidR="0027619B" w:rsidRPr="001A0920">
        <w:rPr>
          <w:rFonts w:ascii="Times New Roman" w:hAnsi="Times New Roman" w:cs="Times New Roman"/>
          <w:vertAlign w:val="superscript"/>
        </w:rPr>
        <w:t>−1</w:t>
      </w:r>
      <w:r w:rsidR="0027619B" w:rsidRPr="001A0920">
        <w:rPr>
          <w:rFonts w:ascii="Times New Roman" w:hAnsi="Times New Roman" w:cs="Times New Roman"/>
        </w:rPr>
        <w:t xml:space="preserve">, </w:t>
      </w:r>
      <w:r w:rsidR="00AD48C3" w:rsidRPr="00577EF4">
        <w:rPr>
          <w:rFonts w:ascii="Times New Roman" w:hAnsi="Times New Roman" w:cs="Times New Roman"/>
        </w:rPr>
        <w:t>i. e.,</w:t>
      </w:r>
      <w:r w:rsidR="00AD48C3">
        <w:rPr>
          <w:rFonts w:ascii="Times New Roman" w:hAnsi="Times New Roman" w:cs="Times New Roman"/>
        </w:rPr>
        <w:t xml:space="preserve"> </w:t>
      </w:r>
      <w:r w:rsidR="0027619B" w:rsidRPr="001A0920">
        <w:rPr>
          <w:rFonts w:ascii="Times New Roman" w:hAnsi="Times New Roman" w:cs="Times New Roman"/>
        </w:rPr>
        <w:t xml:space="preserve">relatively </w:t>
      </w:r>
      <w:r w:rsidR="004A0B6F">
        <w:rPr>
          <w:rFonts w:ascii="Times New Roman" w:hAnsi="Times New Roman" w:cs="Times New Roman"/>
        </w:rPr>
        <w:t>larger</w:t>
      </w:r>
      <w:r w:rsidR="004A0B6F" w:rsidRPr="001A0920">
        <w:rPr>
          <w:rFonts w:ascii="Times New Roman" w:hAnsi="Times New Roman" w:cs="Times New Roman"/>
        </w:rPr>
        <w:t xml:space="preserve"> </w:t>
      </w:r>
      <w:r w:rsidR="0027619B" w:rsidRPr="001A0920">
        <w:rPr>
          <w:rFonts w:ascii="Times New Roman" w:hAnsi="Times New Roman" w:cs="Times New Roman"/>
        </w:rPr>
        <w:t>than that</w:t>
      </w:r>
      <w:r w:rsidR="004A0B6F">
        <w:rPr>
          <w:rFonts w:ascii="Times New Roman" w:hAnsi="Times New Roman" w:cs="Times New Roman"/>
        </w:rPr>
        <w:t xml:space="preserve"> </w:t>
      </w:r>
      <w:r w:rsidR="004A0B6F" w:rsidRPr="001A0920">
        <w:rPr>
          <w:rFonts w:ascii="Times New Roman" w:hAnsi="Times New Roman" w:cs="Times New Roman"/>
        </w:rPr>
        <w:t>(4.1 × 10</w:t>
      </w:r>
      <w:r w:rsidR="00577EF4" w:rsidRPr="001A0920">
        <w:rPr>
          <w:rFonts w:ascii="Times New Roman" w:hAnsi="Times New Roman" w:cs="Times New Roman"/>
          <w:vertAlign w:val="superscript"/>
        </w:rPr>
        <w:t>−</w:t>
      </w:r>
      <w:r w:rsidR="004A0B6F" w:rsidRPr="001A0920">
        <w:rPr>
          <w:rFonts w:ascii="Times New Roman" w:hAnsi="Times New Roman" w:cs="Times New Roman"/>
          <w:vertAlign w:val="superscript"/>
        </w:rPr>
        <w:t>6</w:t>
      </w:r>
      <w:r w:rsidR="004A0B6F" w:rsidRPr="001A0920">
        <w:rPr>
          <w:rFonts w:ascii="Times New Roman" w:hAnsi="Times New Roman" w:cs="Times New Roman"/>
        </w:rPr>
        <w:t xml:space="preserve"> </w:t>
      </w:r>
      <w:r w:rsidR="004A0B6F">
        <w:rPr>
          <w:rFonts w:ascii="Times New Roman" w:hAnsi="Times New Roman" w:cs="Times New Roman"/>
        </w:rPr>
        <w:t>c</w:t>
      </w:r>
      <w:r w:rsidR="004A0B6F" w:rsidRPr="001A0920">
        <w:rPr>
          <w:rFonts w:ascii="Times New Roman" w:hAnsi="Times New Roman" w:cs="Times New Roman"/>
        </w:rPr>
        <w:t>m</w:t>
      </w:r>
      <w:r w:rsidR="004A0B6F" w:rsidRPr="001A0920">
        <w:rPr>
          <w:rFonts w:ascii="Times New Roman" w:hAnsi="Times New Roman" w:cs="Times New Roman"/>
          <w:vertAlign w:val="superscript"/>
        </w:rPr>
        <w:t>2</w:t>
      </w:r>
      <w:r w:rsidR="004A0B6F" w:rsidRPr="001A0920">
        <w:rPr>
          <w:rFonts w:ascii="Times New Roman" w:hAnsi="Times New Roman" w:cs="Times New Roman"/>
        </w:rPr>
        <w:t xml:space="preserve"> s</w:t>
      </w:r>
      <w:r w:rsidR="004A0B6F" w:rsidRPr="001A0920">
        <w:rPr>
          <w:rFonts w:ascii="Times New Roman" w:hAnsi="Times New Roman" w:cs="Times New Roman"/>
          <w:vertAlign w:val="superscript"/>
        </w:rPr>
        <w:t>−1</w:t>
      </w:r>
      <w:r w:rsidR="004A0B6F" w:rsidRPr="001A0920">
        <w:rPr>
          <w:rFonts w:ascii="Times New Roman" w:hAnsi="Times New Roman" w:cs="Times New Roman"/>
        </w:rPr>
        <w:t>, Figure S12)</w:t>
      </w:r>
      <w:r w:rsidR="004A0B6F">
        <w:rPr>
          <w:rFonts w:ascii="Times New Roman" w:hAnsi="Times New Roman" w:cs="Times New Roman"/>
        </w:rPr>
        <w:t xml:space="preserve"> </w:t>
      </w:r>
      <w:r w:rsidR="00AD48C3">
        <w:rPr>
          <w:rFonts w:ascii="Times New Roman" w:hAnsi="Times New Roman" w:cs="Times New Roman"/>
        </w:rPr>
        <w:t>for</w:t>
      </w:r>
      <w:r w:rsidR="00AD48C3" w:rsidRPr="001A0920">
        <w:rPr>
          <w:rFonts w:ascii="Times New Roman" w:hAnsi="Times New Roman" w:cs="Times New Roman"/>
        </w:rPr>
        <w:t xml:space="preserve"> </w:t>
      </w:r>
      <w:r w:rsidR="0027619B" w:rsidRPr="001A0920">
        <w:rPr>
          <w:rFonts w:ascii="Times New Roman" w:hAnsi="Times New Roman" w:cs="Times New Roman"/>
        </w:rPr>
        <w:t xml:space="preserve">dumbbell </w:t>
      </w:r>
      <w:r w:rsidR="0027619B" w:rsidRPr="001A0920">
        <w:rPr>
          <w:rFonts w:ascii="Times New Roman" w:hAnsi="Times New Roman" w:cs="Times New Roman"/>
          <w:b/>
          <w:bCs/>
        </w:rPr>
        <w:t>1</w:t>
      </w:r>
      <w:r w:rsidR="0027619B" w:rsidRPr="001A0920">
        <w:rPr>
          <w:rFonts w:ascii="Times New Roman" w:hAnsi="Times New Roman" w:cs="Times New Roman"/>
          <w:b/>
          <w:vertAlign w:val="superscript"/>
        </w:rPr>
        <w:t>6+</w:t>
      </w:r>
      <w:r w:rsidR="0027619B" w:rsidRPr="001A0920">
        <w:rPr>
          <w:rFonts w:ascii="Times New Roman" w:hAnsi="Times New Roman" w:cs="Times New Roman"/>
        </w:rPr>
        <w:t xml:space="preserve"> </w:t>
      </w:r>
      <w:r w:rsidR="004A0B6F">
        <w:rPr>
          <w:rFonts w:ascii="Times New Roman" w:hAnsi="Times New Roman" w:cs="Times New Roman"/>
        </w:rPr>
        <w:t xml:space="preserve">in keeping with the formation </w:t>
      </w:r>
      <w:r w:rsidR="00AD48C3">
        <w:rPr>
          <w:rFonts w:ascii="Times New Roman" w:hAnsi="Times New Roman" w:cs="Times New Roman"/>
        </w:rPr>
        <w:t>of</w:t>
      </w:r>
      <w:r w:rsidR="008538E5">
        <w:rPr>
          <w:rFonts w:ascii="Times New Roman" w:hAnsi="Times New Roman" w:cs="Times New Roman"/>
        </w:rPr>
        <w:t xml:space="preserve"> the </w:t>
      </w:r>
      <w:r w:rsidR="0027619B" w:rsidRPr="001A0920">
        <w:rPr>
          <w:rFonts w:ascii="Times New Roman" w:hAnsi="Times New Roman" w:cs="Times New Roman"/>
        </w:rPr>
        <w:t xml:space="preserve">[3]rotaxane </w:t>
      </w:r>
      <w:r w:rsidR="0027619B" w:rsidRPr="001A0920">
        <w:rPr>
          <w:rFonts w:ascii="Times New Roman" w:hAnsi="Times New Roman" w:cs="Times New Roman"/>
          <w:b/>
        </w:rPr>
        <w:t>2</w:t>
      </w:r>
      <w:r w:rsidR="0027619B" w:rsidRPr="001A0920">
        <w:rPr>
          <w:rFonts w:ascii="Times New Roman" w:hAnsi="Times New Roman" w:cs="Times New Roman"/>
          <w:b/>
          <w:bCs/>
          <w:vertAlign w:val="superscript"/>
        </w:rPr>
        <w:t>14+</w:t>
      </w:r>
      <w:r w:rsidR="0027619B" w:rsidRPr="001A0920">
        <w:rPr>
          <w:rFonts w:ascii="Times New Roman" w:hAnsi="Times New Roman" w:cs="Times New Roman"/>
        </w:rPr>
        <w:t xml:space="preserve">. Finally, </w:t>
      </w:r>
      <w:r w:rsidR="00F924CA" w:rsidRPr="001A0920">
        <w:rPr>
          <w:rFonts w:ascii="Times New Roman" w:hAnsi="Times New Roman" w:cs="Times New Roman"/>
        </w:rPr>
        <w:t>high resolution mass</w:t>
      </w:r>
      <w:r w:rsidR="0027619B" w:rsidRPr="001A0920">
        <w:rPr>
          <w:rFonts w:ascii="Times New Roman" w:hAnsi="Times New Roman" w:cs="Times New Roman"/>
        </w:rPr>
        <w:t xml:space="preserve"> </w:t>
      </w:r>
      <w:r w:rsidR="00F924CA" w:rsidRPr="001A0920">
        <w:rPr>
          <w:rFonts w:ascii="Times New Roman" w:hAnsi="Times New Roman" w:cs="Times New Roman"/>
        </w:rPr>
        <w:t xml:space="preserve">spectrometry </w:t>
      </w:r>
      <w:r w:rsidR="004B6560" w:rsidRPr="001A0920">
        <w:rPr>
          <w:rFonts w:ascii="Times New Roman" w:hAnsi="Times New Roman" w:cs="Times New Roman"/>
        </w:rPr>
        <w:t xml:space="preserve">(HRMS) </w:t>
      </w:r>
      <w:r w:rsidR="0027619B" w:rsidRPr="001A0920">
        <w:rPr>
          <w:rFonts w:ascii="Times New Roman" w:hAnsi="Times New Roman" w:cs="Times New Roman"/>
        </w:rPr>
        <w:t xml:space="preserve">shows </w:t>
      </w:r>
      <w:r w:rsidR="00AD48C3" w:rsidRPr="001A0920">
        <w:rPr>
          <w:rFonts w:ascii="Times New Roman" w:hAnsi="Times New Roman" w:cs="Times New Roman"/>
        </w:rPr>
        <w:t xml:space="preserve">(Figure 3b) </w:t>
      </w:r>
      <w:r w:rsidR="0027619B" w:rsidRPr="001A0920">
        <w:rPr>
          <w:rFonts w:ascii="Times New Roman" w:hAnsi="Times New Roman" w:cs="Times New Roman"/>
        </w:rPr>
        <w:t xml:space="preserve">two characteristic peaks, i. e., </w:t>
      </w:r>
      <w:r w:rsidR="00C30F1C" w:rsidRPr="00C66F66">
        <w:rPr>
          <w:rFonts w:ascii="Times New Roman" w:hAnsi="Times New Roman" w:cs="Times New Roman"/>
          <w:i/>
          <w:iCs/>
        </w:rPr>
        <w:t>m/z</w:t>
      </w:r>
      <w:r w:rsidR="00C30F1C" w:rsidRPr="00C66F66">
        <w:rPr>
          <w:rFonts w:ascii="Times New Roman" w:hAnsi="Times New Roman" w:cs="Times New Roman"/>
        </w:rPr>
        <w:t xml:space="preserve"> =</w:t>
      </w:r>
      <w:r w:rsidR="00C30F1C">
        <w:rPr>
          <w:rFonts w:ascii="Times New Roman" w:hAnsi="Times New Roman" w:cs="Times New Roman"/>
        </w:rPr>
        <w:t xml:space="preserve"> </w:t>
      </w:r>
      <w:r w:rsidR="00C30F1C" w:rsidRPr="00C66F66">
        <w:rPr>
          <w:rFonts w:ascii="Times New Roman" w:hAnsi="Times New Roman" w:cs="Times New Roman"/>
        </w:rPr>
        <w:t>1409.3351</w:t>
      </w:r>
      <w:r w:rsidR="00C30F1C">
        <w:rPr>
          <w:rFonts w:ascii="Times New Roman" w:hAnsi="Times New Roman" w:cs="Times New Roman"/>
        </w:rPr>
        <w:t xml:space="preserve"> for </w:t>
      </w:r>
      <w:r w:rsidR="0027619B" w:rsidRPr="001A0920">
        <w:rPr>
          <w:rFonts w:ascii="Times New Roman" w:hAnsi="Times New Roman" w:cs="Times New Roman"/>
        </w:rPr>
        <w:t>[</w:t>
      </w:r>
      <w:r w:rsidR="0027619B" w:rsidRPr="000E7178">
        <w:rPr>
          <w:rFonts w:ascii="Times New Roman" w:hAnsi="Times New Roman" w:cs="Times New Roman"/>
          <w:i/>
        </w:rPr>
        <w:t>M</w:t>
      </w:r>
      <w:r w:rsidR="00AD48C3">
        <w:rPr>
          <w:rFonts w:ascii="Times New Roman" w:hAnsi="Times New Roman" w:cs="Times New Roman"/>
        </w:rPr>
        <w:t xml:space="preserve"> </w:t>
      </w:r>
      <w:r w:rsidR="0027619B" w:rsidRPr="001A0920">
        <w:rPr>
          <w:rFonts w:ascii="Times New Roman" w:hAnsi="Times New Roman" w:cs="Times New Roman"/>
        </w:rPr>
        <w:t>−</w:t>
      </w:r>
      <w:r w:rsidR="00AD48C3">
        <w:rPr>
          <w:rFonts w:ascii="Times New Roman" w:hAnsi="Times New Roman" w:cs="Times New Roman"/>
        </w:rPr>
        <w:t xml:space="preserve"> </w:t>
      </w:r>
      <w:r w:rsidR="0027619B" w:rsidRPr="001A0920">
        <w:rPr>
          <w:rFonts w:ascii="Times New Roman" w:hAnsi="Times New Roman" w:cs="Times New Roman"/>
        </w:rPr>
        <w:t>3PF</w:t>
      </w:r>
      <w:r w:rsidR="0027619B" w:rsidRPr="001A0920">
        <w:rPr>
          <w:rFonts w:ascii="Times New Roman" w:hAnsi="Times New Roman" w:cs="Times New Roman"/>
          <w:vertAlign w:val="subscript"/>
        </w:rPr>
        <w:t>6</w:t>
      </w:r>
      <w:r w:rsidR="0027619B" w:rsidRPr="001A0920">
        <w:rPr>
          <w:rFonts w:ascii="Times New Roman" w:hAnsi="Times New Roman" w:cs="Times New Roman"/>
        </w:rPr>
        <w:t>]</w:t>
      </w:r>
      <w:r w:rsidR="0027619B" w:rsidRPr="001A0920">
        <w:rPr>
          <w:rFonts w:ascii="Times New Roman" w:hAnsi="Times New Roman" w:cs="Times New Roman"/>
          <w:vertAlign w:val="superscript"/>
        </w:rPr>
        <w:t>3+</w:t>
      </w:r>
      <w:r w:rsidR="0027619B" w:rsidRPr="001A0920">
        <w:rPr>
          <w:rFonts w:ascii="Times New Roman" w:hAnsi="Times New Roman" w:cs="Times New Roman"/>
        </w:rPr>
        <w:t xml:space="preserve"> and</w:t>
      </w:r>
      <w:r w:rsidR="007662C0">
        <w:rPr>
          <w:rFonts w:ascii="Times New Roman" w:hAnsi="Times New Roman" w:cs="Times New Roman"/>
        </w:rPr>
        <w:t xml:space="preserve"> </w:t>
      </w:r>
      <w:r w:rsidR="00C30F1C" w:rsidRPr="00C30F1C">
        <w:rPr>
          <w:rFonts w:ascii="Times New Roman" w:hAnsi="Times New Roman" w:cs="Times New Roman"/>
          <w:i/>
          <w:iCs/>
        </w:rPr>
        <w:t>m/z</w:t>
      </w:r>
      <w:r w:rsidR="00C30F1C" w:rsidRPr="00C30F1C">
        <w:rPr>
          <w:rFonts w:ascii="Times New Roman" w:hAnsi="Times New Roman" w:cs="Times New Roman"/>
        </w:rPr>
        <w:t xml:space="preserve"> = 2186.4792 </w:t>
      </w:r>
      <w:r w:rsidR="00C30F1C">
        <w:rPr>
          <w:rFonts w:ascii="Times New Roman" w:hAnsi="Times New Roman" w:cs="Times New Roman"/>
        </w:rPr>
        <w:t xml:space="preserve">for </w:t>
      </w:r>
      <w:r w:rsidR="0027619B" w:rsidRPr="001A0920">
        <w:rPr>
          <w:rFonts w:ascii="Times New Roman" w:hAnsi="Times New Roman" w:cs="Times New Roman"/>
        </w:rPr>
        <w:t>[</w:t>
      </w:r>
      <w:r w:rsidR="0027619B" w:rsidRPr="000E7178">
        <w:rPr>
          <w:rFonts w:ascii="Times New Roman" w:hAnsi="Times New Roman" w:cs="Times New Roman"/>
          <w:i/>
        </w:rPr>
        <w:t>M</w:t>
      </w:r>
      <w:r w:rsidR="00AD48C3">
        <w:rPr>
          <w:rFonts w:ascii="Times New Roman" w:hAnsi="Times New Roman" w:cs="Times New Roman"/>
        </w:rPr>
        <w:t xml:space="preserve"> </w:t>
      </w:r>
      <w:r w:rsidR="0027619B" w:rsidRPr="001A0920">
        <w:rPr>
          <w:rFonts w:ascii="Times New Roman" w:hAnsi="Times New Roman" w:cs="Times New Roman"/>
        </w:rPr>
        <w:t>−</w:t>
      </w:r>
      <w:r w:rsidR="00AD48C3">
        <w:rPr>
          <w:rFonts w:ascii="Times New Roman" w:hAnsi="Times New Roman" w:cs="Times New Roman"/>
        </w:rPr>
        <w:t xml:space="preserve"> </w:t>
      </w:r>
      <w:r w:rsidR="0027619B" w:rsidRPr="001A0920">
        <w:rPr>
          <w:rFonts w:ascii="Times New Roman" w:hAnsi="Times New Roman" w:cs="Times New Roman"/>
        </w:rPr>
        <w:t>2PF</w:t>
      </w:r>
      <w:r w:rsidR="0027619B" w:rsidRPr="001A0920">
        <w:rPr>
          <w:rFonts w:ascii="Times New Roman" w:hAnsi="Times New Roman" w:cs="Times New Roman"/>
          <w:vertAlign w:val="subscript"/>
        </w:rPr>
        <w:t>6</w:t>
      </w:r>
      <w:r w:rsidR="0027619B" w:rsidRPr="001A0920">
        <w:rPr>
          <w:rFonts w:ascii="Times New Roman" w:hAnsi="Times New Roman" w:cs="Times New Roman"/>
        </w:rPr>
        <w:t>]</w:t>
      </w:r>
      <w:r w:rsidR="0027619B" w:rsidRPr="001A0920">
        <w:rPr>
          <w:rFonts w:ascii="Times New Roman" w:hAnsi="Times New Roman" w:cs="Times New Roman"/>
          <w:vertAlign w:val="superscript"/>
        </w:rPr>
        <w:t>2+</w:t>
      </w:r>
      <w:r w:rsidR="0027619B" w:rsidRPr="001A0920">
        <w:rPr>
          <w:rFonts w:ascii="Times New Roman" w:hAnsi="Times New Roman" w:cs="Times New Roman"/>
        </w:rPr>
        <w:t xml:space="preserve">, </w:t>
      </w:r>
      <w:r w:rsidR="00AD48C3">
        <w:rPr>
          <w:rFonts w:ascii="Times New Roman" w:hAnsi="Times New Roman" w:cs="Times New Roman"/>
        </w:rPr>
        <w:t xml:space="preserve">also </w:t>
      </w:r>
      <w:r w:rsidR="0027619B" w:rsidRPr="001A0920">
        <w:rPr>
          <w:rFonts w:ascii="Times New Roman" w:hAnsi="Times New Roman" w:cs="Times New Roman"/>
        </w:rPr>
        <w:t>confirm</w:t>
      </w:r>
      <w:r w:rsidR="00793F54">
        <w:rPr>
          <w:rFonts w:ascii="Times New Roman" w:hAnsi="Times New Roman" w:cs="Times New Roman"/>
        </w:rPr>
        <w:t xml:space="preserve">ing </w:t>
      </w:r>
      <w:r w:rsidR="0027619B" w:rsidRPr="001A0920">
        <w:rPr>
          <w:rFonts w:ascii="Times New Roman" w:hAnsi="Times New Roman" w:cs="Times New Roman"/>
        </w:rPr>
        <w:t xml:space="preserve">the </w:t>
      </w:r>
      <w:r w:rsidR="00793F54">
        <w:rPr>
          <w:rFonts w:ascii="Times New Roman" w:hAnsi="Times New Roman" w:cs="Times New Roman"/>
        </w:rPr>
        <w:t>formation</w:t>
      </w:r>
      <w:r w:rsidR="0027619B" w:rsidRPr="001A0920">
        <w:rPr>
          <w:rFonts w:ascii="Times New Roman" w:hAnsi="Times New Roman" w:cs="Times New Roman"/>
        </w:rPr>
        <w:t xml:space="preserve"> of </w:t>
      </w:r>
      <w:r w:rsidR="00AD48C3">
        <w:rPr>
          <w:rFonts w:ascii="Times New Roman" w:hAnsi="Times New Roman" w:cs="Times New Roman"/>
        </w:rPr>
        <w:t xml:space="preserve">the </w:t>
      </w:r>
      <w:r w:rsidR="0027619B" w:rsidRPr="001A0920">
        <w:rPr>
          <w:rFonts w:ascii="Times New Roman" w:hAnsi="Times New Roman" w:cs="Times New Roman"/>
        </w:rPr>
        <w:t xml:space="preserve">[3]rotaxane </w:t>
      </w:r>
      <w:r w:rsidR="0027619B" w:rsidRPr="001A0920">
        <w:rPr>
          <w:rFonts w:ascii="Times New Roman" w:hAnsi="Times New Roman" w:cs="Times New Roman"/>
          <w:b/>
        </w:rPr>
        <w:t>2</w:t>
      </w:r>
      <w:r w:rsidR="0027619B" w:rsidRPr="001A0920">
        <w:rPr>
          <w:rFonts w:ascii="Times New Roman" w:hAnsi="Times New Roman" w:cs="Times New Roman"/>
          <w:b/>
          <w:bCs/>
          <w:vertAlign w:val="superscript"/>
        </w:rPr>
        <w:t>14+</w:t>
      </w:r>
      <w:r w:rsidR="0027619B" w:rsidRPr="001A0920">
        <w:rPr>
          <w:rFonts w:ascii="Times New Roman" w:hAnsi="Times New Roman" w:cs="Times New Roman"/>
        </w:rPr>
        <w:t xml:space="preserve">. </w:t>
      </w:r>
    </w:p>
    <w:p w14:paraId="4CC87E99" w14:textId="213985F3" w:rsidR="0027619B" w:rsidRPr="001A0920" w:rsidRDefault="00793F54" w:rsidP="00047F0E">
      <w:pPr>
        <w:spacing w:line="576" w:lineRule="auto"/>
        <w:jc w:val="both"/>
        <w:rPr>
          <w:rFonts w:ascii="Times New Roman" w:hAnsi="Times New Roman" w:cs="Times New Roman"/>
        </w:rPr>
      </w:pPr>
      <w:r>
        <w:rPr>
          <w:rFonts w:ascii="Times New Roman" w:hAnsi="Times New Roman" w:cs="Times New Roman"/>
        </w:rPr>
        <w:t>Next, t</w:t>
      </w:r>
      <w:r w:rsidR="0027619B" w:rsidRPr="001A0920">
        <w:rPr>
          <w:rFonts w:ascii="Times New Roman" w:hAnsi="Times New Roman" w:cs="Times New Roman"/>
        </w:rPr>
        <w:t>he photophysical characterization</w:t>
      </w:r>
      <w:r>
        <w:rPr>
          <w:rFonts w:ascii="Times New Roman" w:hAnsi="Times New Roman" w:cs="Times New Roman"/>
        </w:rPr>
        <w:t>s</w:t>
      </w:r>
      <w:r w:rsidR="0027619B" w:rsidRPr="001A0920">
        <w:rPr>
          <w:rFonts w:ascii="Times New Roman" w:hAnsi="Times New Roman" w:cs="Times New Roman"/>
        </w:rPr>
        <w:t xml:space="preserve"> of </w:t>
      </w:r>
      <w:r w:rsidR="0027619B" w:rsidRPr="001A0920">
        <w:rPr>
          <w:rFonts w:ascii="Times New Roman" w:hAnsi="Times New Roman" w:cs="Times New Roman"/>
          <w:b/>
        </w:rPr>
        <w:t>5</w:t>
      </w:r>
      <w:r w:rsidR="0027619B" w:rsidRPr="001A0920">
        <w:rPr>
          <w:rFonts w:ascii="Times New Roman" w:hAnsi="Times New Roman" w:cs="Times New Roman"/>
        </w:rPr>
        <w:t xml:space="preserve">, </w:t>
      </w:r>
      <w:r w:rsidR="0027619B" w:rsidRPr="001A0920">
        <w:rPr>
          <w:rFonts w:ascii="Times New Roman" w:hAnsi="Times New Roman" w:cs="Times New Roman"/>
          <w:b/>
          <w:bCs/>
        </w:rPr>
        <w:t>CBPQT</w:t>
      </w:r>
      <w:r w:rsidR="0027619B" w:rsidRPr="001A0920">
        <w:rPr>
          <w:rFonts w:ascii="Times New Roman" w:hAnsi="Times New Roman" w:cs="Times New Roman"/>
          <w:b/>
          <w:bCs/>
          <w:vertAlign w:val="superscript"/>
        </w:rPr>
        <w:t>4+</w:t>
      </w:r>
      <w:r w:rsidR="0027619B" w:rsidRPr="001A0920">
        <w:rPr>
          <w:rFonts w:ascii="Times New Roman" w:hAnsi="Times New Roman" w:cs="Times New Roman"/>
        </w:rPr>
        <w:t>,</w:t>
      </w:r>
      <w:r w:rsidR="0027619B" w:rsidRPr="001A0920">
        <w:rPr>
          <w:rFonts w:ascii="Times New Roman" w:hAnsi="Times New Roman" w:cs="Times New Roman"/>
          <w:b/>
          <w:bCs/>
        </w:rPr>
        <w:t xml:space="preserve"> </w:t>
      </w:r>
      <w:r w:rsidR="00AD48C3">
        <w:rPr>
          <w:rFonts w:ascii="Times New Roman" w:hAnsi="Times New Roman" w:cs="Times New Roman"/>
          <w:bCs/>
        </w:rPr>
        <w:t xml:space="preserve">the </w:t>
      </w:r>
      <w:r w:rsidR="0027619B" w:rsidRPr="001A0920">
        <w:rPr>
          <w:rFonts w:ascii="Times New Roman" w:hAnsi="Times New Roman" w:cs="Times New Roman"/>
        </w:rPr>
        <w:t xml:space="preserve">dumbbell </w:t>
      </w:r>
      <w:r w:rsidR="0027619B" w:rsidRPr="001A0920">
        <w:rPr>
          <w:rFonts w:ascii="Times New Roman" w:hAnsi="Times New Roman" w:cs="Times New Roman"/>
          <w:b/>
          <w:bCs/>
        </w:rPr>
        <w:t>1</w:t>
      </w:r>
      <w:r w:rsidR="0027619B" w:rsidRPr="001A0920">
        <w:rPr>
          <w:rFonts w:ascii="Times New Roman" w:hAnsi="Times New Roman" w:cs="Times New Roman"/>
          <w:b/>
          <w:vertAlign w:val="superscript"/>
        </w:rPr>
        <w:t>6+</w:t>
      </w:r>
      <w:r w:rsidR="0027619B" w:rsidRPr="001A0920">
        <w:rPr>
          <w:rFonts w:ascii="Times New Roman" w:hAnsi="Times New Roman" w:cs="Times New Roman"/>
        </w:rPr>
        <w:t xml:space="preserve"> and </w:t>
      </w:r>
      <w:r w:rsidR="00AD48C3">
        <w:rPr>
          <w:rFonts w:ascii="Times New Roman" w:hAnsi="Times New Roman" w:cs="Times New Roman"/>
        </w:rPr>
        <w:t xml:space="preserve">the </w:t>
      </w:r>
      <w:r w:rsidR="0027619B" w:rsidRPr="001A0920">
        <w:rPr>
          <w:rFonts w:ascii="Times New Roman" w:hAnsi="Times New Roman" w:cs="Times New Roman"/>
        </w:rPr>
        <w:t xml:space="preserve">[3]rotaxane </w:t>
      </w:r>
      <w:r w:rsidR="0027619B" w:rsidRPr="001A0920">
        <w:rPr>
          <w:rFonts w:ascii="Times New Roman" w:hAnsi="Times New Roman" w:cs="Times New Roman"/>
          <w:b/>
        </w:rPr>
        <w:t>2</w:t>
      </w:r>
      <w:r w:rsidR="0027619B" w:rsidRPr="001A0920">
        <w:rPr>
          <w:rFonts w:ascii="Times New Roman" w:hAnsi="Times New Roman" w:cs="Times New Roman"/>
          <w:b/>
          <w:vertAlign w:val="superscript"/>
        </w:rPr>
        <w:t>1</w:t>
      </w:r>
      <w:r w:rsidR="0027619B" w:rsidRPr="001A0920">
        <w:rPr>
          <w:rFonts w:ascii="Times New Roman" w:hAnsi="Times New Roman" w:cs="Times New Roman"/>
          <w:b/>
          <w:bCs/>
          <w:vertAlign w:val="superscript"/>
        </w:rPr>
        <w:t>4+</w:t>
      </w:r>
      <w:r w:rsidR="0027619B" w:rsidRPr="001A0920">
        <w:rPr>
          <w:rFonts w:ascii="Times New Roman" w:hAnsi="Times New Roman" w:cs="Times New Roman"/>
        </w:rPr>
        <w:t xml:space="preserve"> </w:t>
      </w:r>
      <w:r w:rsidRPr="001A0920">
        <w:rPr>
          <w:rFonts w:ascii="Times New Roman" w:hAnsi="Times New Roman" w:cs="Times New Roman"/>
        </w:rPr>
        <w:t>w</w:t>
      </w:r>
      <w:r>
        <w:rPr>
          <w:rFonts w:ascii="Times New Roman" w:hAnsi="Times New Roman" w:cs="Times New Roman"/>
        </w:rPr>
        <w:t>ere</w:t>
      </w:r>
      <w:r w:rsidRPr="001A0920">
        <w:rPr>
          <w:rFonts w:ascii="Times New Roman" w:hAnsi="Times New Roman" w:cs="Times New Roman"/>
        </w:rPr>
        <w:t xml:space="preserve"> </w:t>
      </w:r>
      <w:r>
        <w:rPr>
          <w:rFonts w:ascii="Times New Roman" w:hAnsi="Times New Roman" w:cs="Times New Roman"/>
        </w:rPr>
        <w:t>addressed</w:t>
      </w:r>
      <w:r w:rsidR="0027619B" w:rsidRPr="001A0920">
        <w:rPr>
          <w:rFonts w:ascii="Times New Roman" w:hAnsi="Times New Roman" w:cs="Times New Roman"/>
        </w:rPr>
        <w:t xml:space="preserve">. </w:t>
      </w:r>
      <w:r w:rsidR="0027619B" w:rsidRPr="001A0920">
        <w:rPr>
          <w:rFonts w:ascii="Times New Roman" w:hAnsi="Times New Roman" w:cs="Times New Roman"/>
          <w:b/>
          <w:bCs/>
        </w:rPr>
        <w:t>CBPQT</w:t>
      </w:r>
      <w:r w:rsidR="0027619B" w:rsidRPr="001A0920">
        <w:rPr>
          <w:rFonts w:ascii="Times New Roman" w:hAnsi="Times New Roman" w:cs="Times New Roman"/>
          <w:b/>
          <w:bCs/>
          <w:vertAlign w:val="superscript"/>
        </w:rPr>
        <w:t>4+</w:t>
      </w:r>
      <w:r w:rsidR="0027619B" w:rsidRPr="001A0920">
        <w:rPr>
          <w:rFonts w:ascii="Times New Roman" w:hAnsi="Times New Roman" w:cs="Times New Roman"/>
        </w:rPr>
        <w:t xml:space="preserve"> absorb</w:t>
      </w:r>
      <w:r w:rsidR="001B67F3" w:rsidRPr="001A0920">
        <w:rPr>
          <w:rFonts w:ascii="Times New Roman" w:hAnsi="Times New Roman" w:cs="Times New Roman"/>
        </w:rPr>
        <w:t>s</w:t>
      </w:r>
      <w:r w:rsidR="0027619B" w:rsidRPr="001A0920">
        <w:rPr>
          <w:rFonts w:ascii="Times New Roman" w:hAnsi="Times New Roman" w:cs="Times New Roman"/>
        </w:rPr>
        <w:t xml:space="preserve"> </w:t>
      </w:r>
      <w:r w:rsidR="001B67F3" w:rsidRPr="001A0920">
        <w:rPr>
          <w:rFonts w:ascii="Times New Roman" w:hAnsi="Times New Roman" w:cs="Times New Roman"/>
        </w:rPr>
        <w:t xml:space="preserve">light </w:t>
      </w:r>
      <w:r w:rsidR="0027619B" w:rsidRPr="001A0920">
        <w:rPr>
          <w:rFonts w:ascii="Times New Roman" w:hAnsi="Times New Roman" w:cs="Times New Roman"/>
        </w:rPr>
        <w:t xml:space="preserve">in the 200 – 325 nm region, while the </w:t>
      </w:r>
      <w:r w:rsidR="001B67F3" w:rsidRPr="001A0920">
        <w:rPr>
          <w:rFonts w:ascii="Times New Roman" w:hAnsi="Times New Roman" w:cs="Times New Roman"/>
        </w:rPr>
        <w:t xml:space="preserve">other </w:t>
      </w:r>
      <w:r w:rsidR="0027619B" w:rsidRPr="001A0920">
        <w:rPr>
          <w:rFonts w:ascii="Times New Roman" w:hAnsi="Times New Roman" w:cs="Times New Roman"/>
        </w:rPr>
        <w:t>three compounds display additional bands between 300 and 350 nm</w:t>
      </w:r>
      <w:r w:rsidR="00AD48C3">
        <w:rPr>
          <w:rFonts w:ascii="Times New Roman" w:hAnsi="Times New Roman" w:cs="Times New Roman"/>
        </w:rPr>
        <w:t xml:space="preserve"> as a result of </w:t>
      </w:r>
      <w:r w:rsidR="0027619B" w:rsidRPr="001A0920">
        <w:rPr>
          <w:rFonts w:ascii="Times New Roman" w:hAnsi="Times New Roman" w:cs="Times New Roman"/>
        </w:rPr>
        <w:t xml:space="preserve">the presence of </w:t>
      </w:r>
      <w:r w:rsidR="004B6560" w:rsidRPr="001A0920">
        <w:rPr>
          <w:rFonts w:ascii="Times New Roman" w:hAnsi="Times New Roman" w:cs="Times New Roman"/>
        </w:rPr>
        <w:t>PYR</w:t>
      </w:r>
      <w:r>
        <w:rPr>
          <w:rFonts w:ascii="Times New Roman" w:hAnsi="Times New Roman" w:cs="Times New Roman"/>
        </w:rPr>
        <w:t xml:space="preserve"> unit</w:t>
      </w:r>
      <w:r w:rsidR="0027619B" w:rsidRPr="001A0920">
        <w:rPr>
          <w:rFonts w:ascii="Times New Roman" w:hAnsi="Times New Roman" w:cs="Times New Roman"/>
        </w:rPr>
        <w:t xml:space="preserve"> </w:t>
      </w:r>
      <w:r w:rsidR="004B6560" w:rsidRPr="001A0920">
        <w:rPr>
          <w:rFonts w:ascii="Times New Roman" w:hAnsi="Times New Roman" w:cs="Times New Roman"/>
        </w:rPr>
        <w:t>in</w:t>
      </w:r>
      <w:r w:rsidR="0027619B" w:rsidRPr="001A0920">
        <w:rPr>
          <w:rFonts w:ascii="Times New Roman" w:hAnsi="Times New Roman" w:cs="Times New Roman"/>
        </w:rPr>
        <w:t xml:space="preserve"> their </w:t>
      </w:r>
      <w:r w:rsidR="00994551">
        <w:rPr>
          <w:rFonts w:ascii="Times New Roman" w:hAnsi="Times New Roman" w:cs="Times New Roman"/>
        </w:rPr>
        <w:t>constitutions</w:t>
      </w:r>
      <w:r w:rsidR="0027619B" w:rsidRPr="001A0920">
        <w:rPr>
          <w:rFonts w:ascii="Times New Roman" w:hAnsi="Times New Roman" w:cs="Times New Roman"/>
        </w:rPr>
        <w:t xml:space="preserve">. In the case of the rotaxane, the maximum absorption in this region (343 nm) was slightly red-shifted compared to </w:t>
      </w:r>
      <w:r w:rsidR="00994551">
        <w:rPr>
          <w:rFonts w:ascii="Times New Roman" w:hAnsi="Times New Roman" w:cs="Times New Roman"/>
        </w:rPr>
        <w:t xml:space="preserve">that </w:t>
      </w:r>
      <w:r w:rsidR="00994551" w:rsidRPr="001A0920">
        <w:rPr>
          <w:rFonts w:ascii="Times New Roman" w:hAnsi="Times New Roman" w:cs="Times New Roman"/>
        </w:rPr>
        <w:t>(337 nm)</w:t>
      </w:r>
      <w:r w:rsidR="00994551" w:rsidRPr="00AD48C3">
        <w:rPr>
          <w:rFonts w:ascii="Times New Roman" w:hAnsi="Times New Roman" w:cs="Times New Roman"/>
        </w:rPr>
        <w:t xml:space="preserve"> </w:t>
      </w:r>
      <w:r w:rsidR="008538E5">
        <w:rPr>
          <w:rFonts w:ascii="Times New Roman" w:hAnsi="Times New Roman" w:cs="Times New Roman"/>
        </w:rPr>
        <w:t xml:space="preserve">in </w:t>
      </w:r>
      <w:r w:rsidR="0027619B" w:rsidRPr="001A0920">
        <w:rPr>
          <w:rFonts w:ascii="Times New Roman" w:hAnsi="Times New Roman" w:cs="Times New Roman"/>
        </w:rPr>
        <w:t>the two other compounds</w:t>
      </w:r>
      <w:r w:rsidR="00994551">
        <w:rPr>
          <w:rFonts w:ascii="Times New Roman" w:hAnsi="Times New Roman" w:cs="Times New Roman"/>
        </w:rPr>
        <w:t xml:space="preserve"> (</w:t>
      </w:r>
      <w:r w:rsidR="00994551" w:rsidRPr="004811DC">
        <w:rPr>
          <w:rFonts w:ascii="Times New Roman" w:hAnsi="Times New Roman" w:cs="Times New Roman"/>
          <w:b/>
          <w:bCs/>
        </w:rPr>
        <w:t>1</w:t>
      </w:r>
      <w:r w:rsidR="00994551" w:rsidRPr="004811DC">
        <w:rPr>
          <w:rFonts w:ascii="Times New Roman" w:hAnsi="Times New Roman" w:cs="Times New Roman"/>
          <w:b/>
          <w:bCs/>
          <w:vertAlign w:val="superscript"/>
        </w:rPr>
        <w:t>6+</w:t>
      </w:r>
      <w:r w:rsidR="00994551" w:rsidRPr="00994551">
        <w:rPr>
          <w:rFonts w:ascii="Times New Roman" w:hAnsi="Times New Roman" w:cs="Times New Roman"/>
        </w:rPr>
        <w:t xml:space="preserve"> </w:t>
      </w:r>
      <w:r w:rsidR="00994551">
        <w:rPr>
          <w:rFonts w:ascii="Times New Roman" w:hAnsi="Times New Roman" w:cs="Times New Roman"/>
        </w:rPr>
        <w:t>and</w:t>
      </w:r>
      <w:r w:rsidR="00994551" w:rsidRPr="00577EF4">
        <w:rPr>
          <w:rFonts w:ascii="Times New Roman" w:hAnsi="Times New Roman" w:cs="Times New Roman"/>
          <w:b/>
          <w:bCs/>
        </w:rPr>
        <w:t xml:space="preserve"> 5</w:t>
      </w:r>
      <w:r w:rsidR="00994551">
        <w:rPr>
          <w:rFonts w:ascii="Times New Roman" w:hAnsi="Times New Roman" w:cs="Times New Roman"/>
        </w:rPr>
        <w:t>)</w:t>
      </w:r>
      <w:r w:rsidR="0027619B" w:rsidRPr="001A0920">
        <w:rPr>
          <w:rFonts w:ascii="Times New Roman" w:hAnsi="Times New Roman" w:cs="Times New Roman"/>
        </w:rPr>
        <w:t xml:space="preserve"> </w:t>
      </w:r>
      <w:r w:rsidR="00AD48C3" w:rsidRPr="001A0920">
        <w:rPr>
          <w:rFonts w:ascii="Times New Roman" w:hAnsi="Times New Roman" w:cs="Times New Roman"/>
        </w:rPr>
        <w:t>(Figure 4a)</w:t>
      </w:r>
      <w:r w:rsidR="0027619B" w:rsidRPr="001A0920">
        <w:rPr>
          <w:rFonts w:ascii="Times New Roman" w:hAnsi="Times New Roman" w:cs="Times New Roman"/>
        </w:rPr>
        <w:t xml:space="preserve">, </w:t>
      </w:r>
      <w:r w:rsidR="00AD48C3">
        <w:rPr>
          <w:rFonts w:ascii="Times New Roman" w:hAnsi="Times New Roman" w:cs="Times New Roman"/>
        </w:rPr>
        <w:t>although</w:t>
      </w:r>
      <w:r w:rsidR="0027619B" w:rsidRPr="001A0920">
        <w:rPr>
          <w:rFonts w:ascii="Times New Roman" w:hAnsi="Times New Roman" w:cs="Times New Roman"/>
        </w:rPr>
        <w:t xml:space="preserve"> their molar extinction coefficients (ε) were not significantly different </w:t>
      </w:r>
      <w:r w:rsidR="00AD48C3">
        <w:rPr>
          <w:rFonts w:ascii="Times New Roman" w:hAnsi="Times New Roman" w:cs="Times New Roman"/>
        </w:rPr>
        <w:t>in MeCN (</w:t>
      </w:r>
      <w:r w:rsidR="0027619B" w:rsidRPr="001A0920">
        <w:rPr>
          <w:rFonts w:ascii="Times New Roman" w:hAnsi="Times New Roman" w:cs="Times New Roman"/>
          <w:i/>
        </w:rPr>
        <w:t>ca</w:t>
      </w:r>
      <w:r w:rsidR="0027619B" w:rsidRPr="001A0920">
        <w:rPr>
          <w:rFonts w:ascii="Times New Roman" w:hAnsi="Times New Roman" w:cs="Times New Roman"/>
        </w:rPr>
        <w:t>. 2.5 × 10</w:t>
      </w:r>
      <w:r w:rsidR="0027619B" w:rsidRPr="001A0920">
        <w:rPr>
          <w:rFonts w:ascii="Times New Roman" w:hAnsi="Times New Roman" w:cs="Times New Roman"/>
          <w:vertAlign w:val="superscript"/>
        </w:rPr>
        <w:t>4</w:t>
      </w:r>
      <w:r w:rsidR="0027619B" w:rsidRPr="001A0920">
        <w:rPr>
          <w:rFonts w:ascii="Times New Roman" w:hAnsi="Times New Roman" w:cs="Times New Roman"/>
        </w:rPr>
        <w:t xml:space="preserve"> L mol</w:t>
      </w:r>
      <w:r w:rsidR="0027619B" w:rsidRPr="001A0920">
        <w:rPr>
          <w:rFonts w:ascii="Times New Roman" w:hAnsi="Times New Roman" w:cs="Times New Roman"/>
          <w:vertAlign w:val="superscript"/>
        </w:rPr>
        <w:t>–1</w:t>
      </w:r>
      <w:r w:rsidR="0027619B" w:rsidRPr="001A0920">
        <w:rPr>
          <w:rFonts w:ascii="Times New Roman" w:hAnsi="Times New Roman" w:cs="Times New Roman"/>
        </w:rPr>
        <w:t xml:space="preserve"> cm</w:t>
      </w:r>
      <w:r w:rsidR="0027619B" w:rsidRPr="001A0920">
        <w:rPr>
          <w:rFonts w:ascii="Times New Roman" w:hAnsi="Times New Roman" w:cs="Times New Roman"/>
          <w:vertAlign w:val="superscript"/>
        </w:rPr>
        <w:t>–1</w:t>
      </w:r>
      <w:r w:rsidR="00AD48C3">
        <w:rPr>
          <w:rFonts w:ascii="Times New Roman" w:hAnsi="Times New Roman" w:cs="Times New Roman"/>
        </w:rPr>
        <w:t>).</w:t>
      </w:r>
      <w:r w:rsidR="0027619B" w:rsidRPr="001A0920">
        <w:rPr>
          <w:rFonts w:ascii="Times New Roman" w:hAnsi="Times New Roman" w:cs="Times New Roman"/>
        </w:rPr>
        <w:t xml:space="preserve"> Moreover, the rotaxane possess</w:t>
      </w:r>
      <w:r w:rsidR="004B6560" w:rsidRPr="001A0920">
        <w:rPr>
          <w:rFonts w:ascii="Times New Roman" w:hAnsi="Times New Roman" w:cs="Times New Roman"/>
        </w:rPr>
        <w:t>es</w:t>
      </w:r>
      <w:r w:rsidR="0027619B" w:rsidRPr="001A0920">
        <w:rPr>
          <w:rFonts w:ascii="Times New Roman" w:hAnsi="Times New Roman" w:cs="Times New Roman"/>
        </w:rPr>
        <w:t xml:space="preserve"> a broad band centered </w:t>
      </w:r>
      <w:r w:rsidR="00AD48C3">
        <w:rPr>
          <w:rFonts w:ascii="Times New Roman" w:hAnsi="Times New Roman" w:cs="Times New Roman"/>
        </w:rPr>
        <w:t>on</w:t>
      </w:r>
      <w:r w:rsidR="0027619B" w:rsidRPr="001A0920">
        <w:rPr>
          <w:rFonts w:ascii="Times New Roman" w:hAnsi="Times New Roman" w:cs="Times New Roman"/>
        </w:rPr>
        <w:t xml:space="preserve"> 463 nm in MeCN (1.9 × 10</w:t>
      </w:r>
      <w:r w:rsidR="0027619B" w:rsidRPr="001A0920">
        <w:rPr>
          <w:rFonts w:ascii="Times New Roman" w:hAnsi="Times New Roman" w:cs="Times New Roman"/>
          <w:vertAlign w:val="superscript"/>
        </w:rPr>
        <w:t>3</w:t>
      </w:r>
      <w:r w:rsidR="0027619B" w:rsidRPr="001A0920">
        <w:rPr>
          <w:rFonts w:ascii="Times New Roman" w:hAnsi="Times New Roman" w:cs="Times New Roman"/>
        </w:rPr>
        <w:t xml:space="preserve"> L mol</w:t>
      </w:r>
      <w:r w:rsidR="0027619B" w:rsidRPr="001A0920">
        <w:rPr>
          <w:rFonts w:ascii="Times New Roman" w:hAnsi="Times New Roman" w:cs="Times New Roman"/>
          <w:vertAlign w:val="superscript"/>
        </w:rPr>
        <w:t>–1</w:t>
      </w:r>
      <w:r w:rsidR="0027619B" w:rsidRPr="001A0920">
        <w:rPr>
          <w:rFonts w:ascii="Times New Roman" w:hAnsi="Times New Roman" w:cs="Times New Roman"/>
        </w:rPr>
        <w:t xml:space="preserve"> cm</w:t>
      </w:r>
      <w:r w:rsidR="0027619B" w:rsidRPr="001A0920">
        <w:rPr>
          <w:rFonts w:ascii="Times New Roman" w:hAnsi="Times New Roman" w:cs="Times New Roman"/>
          <w:vertAlign w:val="superscript"/>
        </w:rPr>
        <w:t>–1</w:t>
      </w:r>
      <w:r w:rsidR="0027619B" w:rsidRPr="001A0920">
        <w:rPr>
          <w:rFonts w:ascii="Times New Roman" w:hAnsi="Times New Roman" w:cs="Times New Roman"/>
        </w:rPr>
        <w:t>)</w:t>
      </w:r>
      <w:r w:rsidR="004B6560" w:rsidRPr="001A0920">
        <w:rPr>
          <w:rFonts w:ascii="Times New Roman" w:hAnsi="Times New Roman" w:cs="Times New Roman"/>
        </w:rPr>
        <w:t xml:space="preserve"> </w:t>
      </w:r>
      <w:r w:rsidR="00994551">
        <w:rPr>
          <w:rFonts w:ascii="Times New Roman" w:hAnsi="Times New Roman" w:cs="Times New Roman"/>
        </w:rPr>
        <w:t xml:space="preserve">on account of </w:t>
      </w:r>
      <w:r w:rsidR="004B6560" w:rsidRPr="001A0920">
        <w:rPr>
          <w:rFonts w:ascii="Times New Roman" w:hAnsi="Times New Roman" w:cs="Times New Roman"/>
        </w:rPr>
        <w:t>charge</w:t>
      </w:r>
      <w:r w:rsidR="00AD48C3">
        <w:rPr>
          <w:rFonts w:ascii="Times New Roman" w:hAnsi="Times New Roman" w:cs="Times New Roman"/>
        </w:rPr>
        <w:t xml:space="preserve"> </w:t>
      </w:r>
      <w:r w:rsidR="004B6560" w:rsidRPr="001A0920">
        <w:rPr>
          <w:rFonts w:ascii="Times New Roman" w:hAnsi="Times New Roman" w:cs="Times New Roman"/>
        </w:rPr>
        <w:t xml:space="preserve">transfer </w:t>
      </w:r>
      <w:r w:rsidR="004B6560" w:rsidRPr="00AD48C3">
        <w:rPr>
          <w:rFonts w:ascii="Times New Roman" w:hAnsi="Times New Roman" w:cs="Times New Roman"/>
        </w:rPr>
        <w:t xml:space="preserve">between </w:t>
      </w:r>
      <w:r w:rsidR="00994551">
        <w:rPr>
          <w:rFonts w:ascii="Times New Roman" w:hAnsi="Times New Roman" w:cs="Times New Roman"/>
        </w:rPr>
        <w:t xml:space="preserve">the </w:t>
      </w:r>
      <w:r w:rsidR="004B6560" w:rsidRPr="00086A9D">
        <w:rPr>
          <w:rFonts w:ascii="Times New Roman" w:hAnsi="Times New Roman" w:cs="Times New Roman"/>
          <w:bCs/>
        </w:rPr>
        <w:t>CBPQT</w:t>
      </w:r>
      <w:r w:rsidR="004B6560" w:rsidRPr="00086A9D">
        <w:rPr>
          <w:rFonts w:ascii="Times New Roman" w:hAnsi="Times New Roman" w:cs="Times New Roman"/>
          <w:bCs/>
          <w:vertAlign w:val="superscript"/>
        </w:rPr>
        <w:t>4+</w:t>
      </w:r>
      <w:r w:rsidR="004B6560" w:rsidRPr="001A0920">
        <w:rPr>
          <w:rFonts w:ascii="Times New Roman" w:hAnsi="Times New Roman" w:cs="Times New Roman"/>
          <w:vertAlign w:val="superscript"/>
        </w:rPr>
        <w:t xml:space="preserve"> </w:t>
      </w:r>
      <w:r w:rsidR="004B6560" w:rsidRPr="001A0920">
        <w:rPr>
          <w:rFonts w:ascii="Times New Roman" w:hAnsi="Times New Roman" w:cs="Times New Roman"/>
        </w:rPr>
        <w:t xml:space="preserve">rings and the PYR </w:t>
      </w:r>
      <w:r w:rsidR="008538E5">
        <w:rPr>
          <w:rFonts w:ascii="Times New Roman" w:hAnsi="Times New Roman" w:cs="Times New Roman"/>
        </w:rPr>
        <w:t xml:space="preserve">unit in </w:t>
      </w:r>
      <w:r w:rsidR="00994551">
        <w:rPr>
          <w:rFonts w:ascii="Times New Roman" w:hAnsi="Times New Roman" w:cs="Times New Roman"/>
        </w:rPr>
        <w:t xml:space="preserve">the </w:t>
      </w:r>
      <w:r w:rsidR="00447ACA" w:rsidRPr="001A0920">
        <w:rPr>
          <w:rFonts w:ascii="Times New Roman" w:hAnsi="Times New Roman" w:cs="Times New Roman"/>
        </w:rPr>
        <w:t xml:space="preserve">dumbbell. This phenomenon is </w:t>
      </w:r>
      <w:r w:rsidR="0027619B" w:rsidRPr="001A0920">
        <w:rPr>
          <w:rFonts w:ascii="Times New Roman" w:hAnsi="Times New Roman" w:cs="Times New Roman"/>
        </w:rPr>
        <w:t>not present in the spectrum of the dumbbell</w:t>
      </w:r>
      <w:r w:rsidR="00447ACA" w:rsidRPr="001A0920">
        <w:rPr>
          <w:rFonts w:ascii="Times New Roman" w:hAnsi="Times New Roman" w:cs="Times New Roman"/>
        </w:rPr>
        <w:t xml:space="preserve"> </w:t>
      </w:r>
      <w:r w:rsidR="00447ACA" w:rsidRPr="001A0920">
        <w:rPr>
          <w:rFonts w:ascii="Times New Roman" w:hAnsi="Times New Roman" w:cs="Times New Roman"/>
          <w:bCs/>
        </w:rPr>
        <w:t>itself</w:t>
      </w:r>
      <w:r w:rsidR="0027619B" w:rsidRPr="001A0920">
        <w:rPr>
          <w:rFonts w:ascii="Times New Roman" w:hAnsi="Times New Roman" w:cs="Times New Roman"/>
        </w:rPr>
        <w:t>. This difference can be observed</w:t>
      </w:r>
      <w:r w:rsidR="00447ACA" w:rsidRPr="001A0920">
        <w:rPr>
          <w:rFonts w:ascii="Times New Roman" w:hAnsi="Times New Roman" w:cs="Times New Roman"/>
        </w:rPr>
        <w:t xml:space="preserve"> </w:t>
      </w:r>
      <w:r w:rsidR="00AD48C3" w:rsidRPr="001A0920">
        <w:rPr>
          <w:rFonts w:ascii="Times New Roman" w:hAnsi="Times New Roman" w:cs="Times New Roman"/>
        </w:rPr>
        <w:t>(Figure 4b)</w:t>
      </w:r>
      <w:r w:rsidR="00AD48C3">
        <w:rPr>
          <w:rFonts w:ascii="Times New Roman" w:hAnsi="Times New Roman" w:cs="Times New Roman"/>
        </w:rPr>
        <w:t xml:space="preserve"> </w:t>
      </w:r>
      <w:r w:rsidR="0027619B" w:rsidRPr="001A0920">
        <w:rPr>
          <w:rFonts w:ascii="Times New Roman" w:hAnsi="Times New Roman" w:cs="Times New Roman"/>
        </w:rPr>
        <w:t xml:space="preserve">with the naked eye since, unlike </w:t>
      </w:r>
      <w:r w:rsidR="00994551">
        <w:rPr>
          <w:rFonts w:ascii="Times New Roman" w:hAnsi="Times New Roman" w:cs="Times New Roman"/>
        </w:rPr>
        <w:t xml:space="preserve">the </w:t>
      </w:r>
      <w:r w:rsidR="0027619B" w:rsidRPr="001A0920">
        <w:rPr>
          <w:rFonts w:ascii="Times New Roman" w:hAnsi="Times New Roman" w:cs="Times New Roman"/>
        </w:rPr>
        <w:t xml:space="preserve">dumbbell, the solution of </w:t>
      </w:r>
      <w:r w:rsidR="009514D8">
        <w:rPr>
          <w:rFonts w:ascii="Times New Roman" w:hAnsi="Times New Roman" w:cs="Times New Roman"/>
        </w:rPr>
        <w:t xml:space="preserve">the </w:t>
      </w:r>
      <w:r w:rsidR="0027619B" w:rsidRPr="001A0920">
        <w:rPr>
          <w:rFonts w:ascii="Times New Roman" w:hAnsi="Times New Roman" w:cs="Times New Roman"/>
        </w:rPr>
        <w:t xml:space="preserve">[3]rotaxane is orange. </w:t>
      </w:r>
    </w:p>
    <w:p w14:paraId="42AD899A" w14:textId="389A94DF" w:rsidR="0027619B" w:rsidRPr="001A0920" w:rsidRDefault="0027619B" w:rsidP="001F472A">
      <w:pPr>
        <w:spacing w:line="480" w:lineRule="auto"/>
        <w:jc w:val="both"/>
        <w:rPr>
          <w:rFonts w:ascii="Times New Roman" w:hAnsi="Times New Roman" w:cs="Times New Roman"/>
        </w:rPr>
      </w:pPr>
      <w:r w:rsidRPr="001A0920">
        <w:rPr>
          <w:rFonts w:ascii="Times New Roman" w:hAnsi="Times New Roman" w:cs="Times New Roman"/>
        </w:rPr>
        <w:t xml:space="preserve">The </w:t>
      </w:r>
      <w:r w:rsidR="009514D8">
        <w:rPr>
          <w:rFonts w:ascii="Times New Roman" w:hAnsi="Times New Roman" w:cs="Times New Roman"/>
        </w:rPr>
        <w:t>PYR</w:t>
      </w:r>
      <w:r w:rsidRPr="001A0920">
        <w:rPr>
          <w:rFonts w:ascii="Times New Roman" w:hAnsi="Times New Roman" w:cs="Times New Roman"/>
        </w:rPr>
        <w:t>-containing compounds</w:t>
      </w:r>
      <w:r w:rsidR="00447ACA" w:rsidRPr="001A0920">
        <w:rPr>
          <w:rFonts w:ascii="Times New Roman" w:hAnsi="Times New Roman" w:cs="Times New Roman"/>
        </w:rPr>
        <w:t xml:space="preserve"> (</w:t>
      </w:r>
      <w:r w:rsidRPr="001A0920">
        <w:rPr>
          <w:rFonts w:ascii="Times New Roman" w:hAnsi="Times New Roman" w:cs="Times New Roman"/>
          <w:b/>
          <w:bCs/>
        </w:rPr>
        <w:t>1</w:t>
      </w:r>
      <w:r w:rsidRPr="001A0920">
        <w:rPr>
          <w:rFonts w:ascii="Times New Roman" w:hAnsi="Times New Roman" w:cs="Times New Roman"/>
          <w:b/>
          <w:vertAlign w:val="superscript"/>
        </w:rPr>
        <w:t>6+</w:t>
      </w:r>
      <w:r w:rsidR="009514D8">
        <w:rPr>
          <w:rFonts w:ascii="Times New Roman" w:hAnsi="Times New Roman" w:cs="Times New Roman"/>
          <w:vertAlign w:val="subscript"/>
        </w:rPr>
        <w:t xml:space="preserve">, </w:t>
      </w:r>
      <w:r w:rsidRPr="001A0920">
        <w:rPr>
          <w:rFonts w:ascii="Times New Roman" w:hAnsi="Times New Roman" w:cs="Times New Roman"/>
          <w:b/>
        </w:rPr>
        <w:t>2</w:t>
      </w:r>
      <w:r w:rsidRPr="001A0920">
        <w:rPr>
          <w:rFonts w:ascii="Times New Roman" w:hAnsi="Times New Roman" w:cs="Times New Roman"/>
          <w:b/>
          <w:bCs/>
          <w:vertAlign w:val="superscript"/>
        </w:rPr>
        <w:t>14+</w:t>
      </w:r>
      <w:r w:rsidR="009514D8">
        <w:rPr>
          <w:rFonts w:ascii="Times New Roman" w:hAnsi="Times New Roman" w:cs="Times New Roman"/>
          <w:b/>
          <w:bCs/>
        </w:rPr>
        <w:t xml:space="preserve"> </w:t>
      </w:r>
      <w:r w:rsidR="009514D8" w:rsidRPr="00577EF4">
        <w:rPr>
          <w:rFonts w:ascii="Times New Roman" w:hAnsi="Times New Roman" w:cs="Times New Roman"/>
        </w:rPr>
        <w:t>and</w:t>
      </w:r>
      <w:r w:rsidR="009514D8">
        <w:rPr>
          <w:rFonts w:ascii="Times New Roman" w:hAnsi="Times New Roman" w:cs="Times New Roman"/>
          <w:b/>
          <w:bCs/>
        </w:rPr>
        <w:t xml:space="preserve"> 5</w:t>
      </w:r>
      <w:r w:rsidR="00447ACA" w:rsidRPr="001A0920">
        <w:rPr>
          <w:rFonts w:ascii="Times New Roman" w:hAnsi="Times New Roman" w:cs="Times New Roman"/>
        </w:rPr>
        <w:t>)</w:t>
      </w:r>
      <w:r w:rsidRPr="001A0920">
        <w:rPr>
          <w:rFonts w:ascii="Times New Roman" w:hAnsi="Times New Roman" w:cs="Times New Roman"/>
        </w:rPr>
        <w:t xml:space="preserve"> exhibit emission spectra </w:t>
      </w:r>
      <w:r w:rsidR="009514D8" w:rsidRPr="001A0920">
        <w:rPr>
          <w:rFonts w:ascii="Times New Roman" w:hAnsi="Times New Roman" w:cs="Times New Roman"/>
        </w:rPr>
        <w:t xml:space="preserve">(Figure 4c) </w:t>
      </w:r>
      <w:r w:rsidRPr="001A0920">
        <w:rPr>
          <w:rFonts w:ascii="Times New Roman" w:hAnsi="Times New Roman" w:cs="Times New Roman"/>
        </w:rPr>
        <w:t xml:space="preserve">with the same shape, </w:t>
      </w:r>
      <w:r w:rsidR="00AD48C3">
        <w:rPr>
          <w:rFonts w:ascii="Times New Roman" w:hAnsi="Times New Roman" w:cs="Times New Roman"/>
        </w:rPr>
        <w:t xml:space="preserve">i.e., </w:t>
      </w:r>
      <w:r w:rsidRPr="001A0920">
        <w:rPr>
          <w:rFonts w:ascii="Times New Roman" w:hAnsi="Times New Roman" w:cs="Times New Roman"/>
        </w:rPr>
        <w:t xml:space="preserve">a maximum centered </w:t>
      </w:r>
      <w:r w:rsidR="00AD48C3">
        <w:rPr>
          <w:rFonts w:ascii="Times New Roman" w:hAnsi="Times New Roman" w:cs="Times New Roman"/>
        </w:rPr>
        <w:t>on</w:t>
      </w:r>
      <w:r w:rsidR="00AD48C3" w:rsidRPr="001A0920">
        <w:rPr>
          <w:rFonts w:ascii="Times New Roman" w:hAnsi="Times New Roman" w:cs="Times New Roman"/>
        </w:rPr>
        <w:t xml:space="preserve"> </w:t>
      </w:r>
      <w:r w:rsidRPr="001A0920">
        <w:rPr>
          <w:rFonts w:ascii="Times New Roman" w:hAnsi="Times New Roman" w:cs="Times New Roman"/>
        </w:rPr>
        <w:t xml:space="preserve">400 nm and another one of lower intensity centered </w:t>
      </w:r>
      <w:r w:rsidR="00AD48C3">
        <w:rPr>
          <w:rFonts w:ascii="Times New Roman" w:hAnsi="Times New Roman" w:cs="Times New Roman"/>
        </w:rPr>
        <w:t>on</w:t>
      </w:r>
      <w:r w:rsidR="00AD48C3" w:rsidRPr="001A0920">
        <w:rPr>
          <w:rFonts w:ascii="Times New Roman" w:hAnsi="Times New Roman" w:cs="Times New Roman"/>
        </w:rPr>
        <w:t xml:space="preserve"> </w:t>
      </w:r>
      <w:r w:rsidRPr="001A0920">
        <w:rPr>
          <w:rFonts w:ascii="Times New Roman" w:hAnsi="Times New Roman" w:cs="Times New Roman"/>
        </w:rPr>
        <w:t>422 nm</w:t>
      </w:r>
      <w:r w:rsidR="009514D8">
        <w:rPr>
          <w:rFonts w:ascii="Times New Roman" w:hAnsi="Times New Roman" w:cs="Times New Roman"/>
        </w:rPr>
        <w:t>,</w:t>
      </w:r>
      <w:r w:rsidRPr="001A0920">
        <w:rPr>
          <w:rFonts w:ascii="Times New Roman" w:hAnsi="Times New Roman" w:cs="Times New Roman"/>
        </w:rPr>
        <w:t xml:space="preserve"> while </w:t>
      </w:r>
      <w:r w:rsidRPr="00577EF4">
        <w:rPr>
          <w:rFonts w:ascii="Times New Roman" w:hAnsi="Times New Roman" w:cs="Times New Roman"/>
          <w:b/>
        </w:rPr>
        <w:t>CBPQT</w:t>
      </w:r>
      <w:r w:rsidRPr="00577EF4">
        <w:rPr>
          <w:rFonts w:ascii="Times New Roman" w:hAnsi="Times New Roman" w:cs="Times New Roman"/>
          <w:b/>
          <w:vertAlign w:val="superscript"/>
        </w:rPr>
        <w:t>4+</w:t>
      </w:r>
      <w:r w:rsidRPr="001A0920">
        <w:rPr>
          <w:rFonts w:ascii="Times New Roman" w:hAnsi="Times New Roman" w:cs="Times New Roman"/>
        </w:rPr>
        <w:t xml:space="preserve"> </w:t>
      </w:r>
      <w:r w:rsidR="00447ACA" w:rsidRPr="001A0920">
        <w:rPr>
          <w:rFonts w:ascii="Times New Roman" w:hAnsi="Times New Roman" w:cs="Times New Roman"/>
        </w:rPr>
        <w:t>is</w:t>
      </w:r>
      <w:r w:rsidRPr="001A0920">
        <w:rPr>
          <w:rFonts w:ascii="Times New Roman" w:hAnsi="Times New Roman" w:cs="Times New Roman"/>
        </w:rPr>
        <w:t xml:space="preserve"> not fluorescent </w:t>
      </w:r>
      <w:r w:rsidR="009514D8" w:rsidRPr="001A0920">
        <w:rPr>
          <w:rFonts w:ascii="Times New Roman" w:hAnsi="Times New Roman" w:cs="Times New Roman"/>
        </w:rPr>
        <w:t>(Figure S43)</w:t>
      </w:r>
      <w:r w:rsidR="009514D8">
        <w:rPr>
          <w:rFonts w:ascii="Times New Roman" w:hAnsi="Times New Roman" w:cs="Times New Roman"/>
        </w:rPr>
        <w:t xml:space="preserve"> </w:t>
      </w:r>
      <w:r w:rsidRPr="001A0920">
        <w:rPr>
          <w:rFonts w:ascii="Times New Roman" w:hAnsi="Times New Roman" w:cs="Times New Roman"/>
        </w:rPr>
        <w:t xml:space="preserve">upon irradiation at 337 nm. </w:t>
      </w:r>
      <w:r w:rsidR="001B67F3" w:rsidRPr="001A0920">
        <w:rPr>
          <w:rFonts w:ascii="Times New Roman" w:hAnsi="Times New Roman" w:cs="Times New Roman"/>
        </w:rPr>
        <w:t xml:space="preserve">The quantum yields </w:t>
      </w:r>
      <w:r w:rsidR="00AD48C3">
        <w:rPr>
          <w:rFonts w:ascii="Times New Roman" w:hAnsi="Times New Roman" w:cs="Times New Roman"/>
        </w:rPr>
        <w:t>exhibited by</w:t>
      </w:r>
      <w:r w:rsidR="001B67F3" w:rsidRPr="001A0920">
        <w:rPr>
          <w:rFonts w:ascii="Times New Roman" w:hAnsi="Times New Roman" w:cs="Times New Roman"/>
        </w:rPr>
        <w:t xml:space="preserve"> these molecules, however, differ drastically</w:t>
      </w:r>
      <w:r w:rsidRPr="001A0920">
        <w:rPr>
          <w:rFonts w:ascii="Times New Roman" w:hAnsi="Times New Roman" w:cs="Times New Roman"/>
        </w:rPr>
        <w:t xml:space="preserve">. </w:t>
      </w:r>
      <w:r w:rsidR="00AD48C3">
        <w:rPr>
          <w:rFonts w:ascii="Times New Roman" w:hAnsi="Times New Roman" w:cs="Times New Roman"/>
        </w:rPr>
        <w:t>T</w:t>
      </w:r>
      <w:r w:rsidRPr="001A0920">
        <w:rPr>
          <w:rFonts w:ascii="Times New Roman" w:hAnsi="Times New Roman" w:cs="Times New Roman"/>
        </w:rPr>
        <w:t xml:space="preserve">he presence of the pyridinium </w:t>
      </w:r>
      <w:r w:rsidRPr="001A0920">
        <w:rPr>
          <w:rFonts w:ascii="Times New Roman" w:hAnsi="Times New Roman" w:cs="Times New Roman"/>
        </w:rPr>
        <w:lastRenderedPageBreak/>
        <w:t xml:space="preserve">salts on the dumbbell </w:t>
      </w:r>
      <w:r w:rsidRPr="001A0920">
        <w:rPr>
          <w:rFonts w:ascii="Times New Roman" w:hAnsi="Times New Roman" w:cs="Times New Roman"/>
          <w:b/>
          <w:bCs/>
        </w:rPr>
        <w:t>1</w:t>
      </w:r>
      <w:r w:rsidRPr="001A0920">
        <w:rPr>
          <w:rFonts w:ascii="Times New Roman" w:hAnsi="Times New Roman" w:cs="Times New Roman"/>
          <w:b/>
          <w:vertAlign w:val="superscript"/>
        </w:rPr>
        <w:t>6+</w:t>
      </w:r>
      <w:r w:rsidRPr="001A0920">
        <w:rPr>
          <w:rFonts w:ascii="Times New Roman" w:hAnsi="Times New Roman" w:cs="Times New Roman"/>
        </w:rPr>
        <w:t xml:space="preserve"> </w:t>
      </w:r>
      <w:r w:rsidR="008538E5" w:rsidRPr="001A0920">
        <w:rPr>
          <w:rFonts w:ascii="Times New Roman" w:hAnsi="Times New Roman" w:cs="Times New Roman"/>
        </w:rPr>
        <w:t>cause</w:t>
      </w:r>
      <w:r w:rsidR="008538E5">
        <w:rPr>
          <w:rFonts w:ascii="Times New Roman" w:hAnsi="Times New Roman" w:cs="Times New Roman"/>
        </w:rPr>
        <w:t>s</w:t>
      </w:r>
      <w:r w:rsidR="008538E5" w:rsidRPr="001A0920">
        <w:rPr>
          <w:rFonts w:ascii="Times New Roman" w:hAnsi="Times New Roman" w:cs="Times New Roman"/>
        </w:rPr>
        <w:t xml:space="preserve"> </w:t>
      </w:r>
      <w:r w:rsidRPr="001A0920">
        <w:rPr>
          <w:rFonts w:ascii="Times New Roman" w:hAnsi="Times New Roman" w:cs="Times New Roman"/>
        </w:rPr>
        <w:t xml:space="preserve">a decrease </w:t>
      </w:r>
      <w:r w:rsidR="009514D8">
        <w:rPr>
          <w:rFonts w:ascii="Times New Roman" w:hAnsi="Times New Roman" w:cs="Times New Roman"/>
        </w:rPr>
        <w:t xml:space="preserve">in </w:t>
      </w:r>
      <w:r w:rsidRPr="001A0920">
        <w:rPr>
          <w:rFonts w:ascii="Times New Roman" w:hAnsi="Times New Roman" w:cs="Times New Roman"/>
        </w:rPr>
        <w:t xml:space="preserve">the intensity of emission compared </w:t>
      </w:r>
      <w:r w:rsidR="00AD48C3">
        <w:rPr>
          <w:rFonts w:ascii="Times New Roman" w:hAnsi="Times New Roman" w:cs="Times New Roman"/>
        </w:rPr>
        <w:t>with</w:t>
      </w:r>
      <w:r w:rsidR="00AD48C3" w:rsidRPr="001A0920">
        <w:rPr>
          <w:rFonts w:ascii="Times New Roman" w:hAnsi="Times New Roman" w:cs="Times New Roman"/>
        </w:rPr>
        <w:t xml:space="preserve"> </w:t>
      </w:r>
      <w:r w:rsidR="008538E5">
        <w:rPr>
          <w:rFonts w:ascii="Times New Roman" w:hAnsi="Times New Roman" w:cs="Times New Roman"/>
        </w:rPr>
        <w:t xml:space="preserve">that for </w:t>
      </w:r>
      <w:r w:rsidRPr="001A0920">
        <w:rPr>
          <w:rFonts w:ascii="Times New Roman" w:hAnsi="Times New Roman" w:cs="Times New Roman"/>
        </w:rPr>
        <w:t xml:space="preserve">compound </w:t>
      </w:r>
      <w:r w:rsidRPr="001A0920">
        <w:rPr>
          <w:rFonts w:ascii="Times New Roman" w:hAnsi="Times New Roman" w:cs="Times New Roman"/>
          <w:b/>
        </w:rPr>
        <w:t>5</w:t>
      </w:r>
      <w:r w:rsidRPr="001A0920">
        <w:rPr>
          <w:rFonts w:ascii="Times New Roman" w:hAnsi="Times New Roman" w:cs="Times New Roman"/>
        </w:rPr>
        <w:t xml:space="preserve">. Remarkably, the fluorescence intensity of </w:t>
      </w:r>
      <w:r w:rsidR="00AD48C3">
        <w:rPr>
          <w:rFonts w:ascii="Times New Roman" w:hAnsi="Times New Roman" w:cs="Times New Roman"/>
        </w:rPr>
        <w:t xml:space="preserve">the </w:t>
      </w:r>
      <w:r w:rsidRPr="001A0920">
        <w:rPr>
          <w:rFonts w:ascii="Times New Roman" w:hAnsi="Times New Roman" w:cs="Times New Roman"/>
        </w:rPr>
        <w:t xml:space="preserve">[3]rotaxane </w:t>
      </w:r>
      <w:r w:rsidRPr="001A0920">
        <w:rPr>
          <w:rFonts w:ascii="Times New Roman" w:hAnsi="Times New Roman" w:cs="Times New Roman"/>
          <w:b/>
        </w:rPr>
        <w:t>2</w:t>
      </w:r>
      <w:r w:rsidRPr="001A0920">
        <w:rPr>
          <w:rFonts w:ascii="Times New Roman" w:hAnsi="Times New Roman" w:cs="Times New Roman"/>
          <w:b/>
          <w:bCs/>
          <w:vertAlign w:val="superscript"/>
        </w:rPr>
        <w:t>14+</w:t>
      </w:r>
      <w:r w:rsidRPr="001A0920">
        <w:rPr>
          <w:rFonts w:ascii="Times New Roman" w:hAnsi="Times New Roman" w:cs="Times New Roman"/>
        </w:rPr>
        <w:t xml:space="preserve"> </w:t>
      </w:r>
      <w:r w:rsidR="009514D8">
        <w:rPr>
          <w:rFonts w:ascii="Times New Roman" w:hAnsi="Times New Roman" w:cs="Times New Roman"/>
        </w:rPr>
        <w:t xml:space="preserve">is less </w:t>
      </w:r>
      <w:r w:rsidR="00356794" w:rsidRPr="001A0920">
        <w:rPr>
          <w:rFonts w:ascii="Times New Roman" w:hAnsi="Times New Roman" w:cs="Times New Roman"/>
        </w:rPr>
        <w:t>(Figures 4d and S55)</w:t>
      </w:r>
      <w:r w:rsidR="00356794">
        <w:rPr>
          <w:rFonts w:ascii="Times New Roman" w:hAnsi="Times New Roman" w:cs="Times New Roman"/>
        </w:rPr>
        <w:t xml:space="preserve"> </w:t>
      </w:r>
      <w:r w:rsidR="009514D8">
        <w:rPr>
          <w:rFonts w:ascii="Times New Roman" w:hAnsi="Times New Roman" w:cs="Times New Roman"/>
        </w:rPr>
        <w:t>than</w:t>
      </w:r>
      <w:r w:rsidR="008A00C0">
        <w:rPr>
          <w:rFonts w:ascii="Times New Roman" w:hAnsi="Times New Roman" w:cs="Times New Roman"/>
        </w:rPr>
        <w:t xml:space="preserve"> that of</w:t>
      </w:r>
      <w:r w:rsidRPr="001A0920">
        <w:rPr>
          <w:rFonts w:ascii="Times New Roman" w:hAnsi="Times New Roman" w:cs="Times New Roman"/>
        </w:rPr>
        <w:t xml:space="preserve"> </w:t>
      </w:r>
      <w:r w:rsidR="009514D8">
        <w:rPr>
          <w:rFonts w:ascii="Times New Roman" w:hAnsi="Times New Roman" w:cs="Times New Roman"/>
        </w:rPr>
        <w:t xml:space="preserve">the </w:t>
      </w:r>
      <w:r w:rsidRPr="001A0920">
        <w:rPr>
          <w:rFonts w:ascii="Times New Roman" w:hAnsi="Times New Roman" w:cs="Times New Roman"/>
        </w:rPr>
        <w:t xml:space="preserve">dumbbell </w:t>
      </w:r>
      <w:r w:rsidRPr="001A0920">
        <w:rPr>
          <w:rFonts w:ascii="Times New Roman" w:hAnsi="Times New Roman" w:cs="Times New Roman"/>
          <w:b/>
          <w:bCs/>
        </w:rPr>
        <w:t>1</w:t>
      </w:r>
      <w:r w:rsidRPr="001A0920">
        <w:rPr>
          <w:rFonts w:ascii="Times New Roman" w:hAnsi="Times New Roman" w:cs="Times New Roman"/>
          <w:b/>
          <w:vertAlign w:val="superscript"/>
        </w:rPr>
        <w:t>6+</w:t>
      </w:r>
      <w:r w:rsidRPr="001A0920">
        <w:rPr>
          <w:rFonts w:ascii="Times New Roman" w:hAnsi="Times New Roman" w:cs="Times New Roman"/>
        </w:rPr>
        <w:t xml:space="preserve"> and </w:t>
      </w:r>
      <w:r w:rsidR="009514D8">
        <w:rPr>
          <w:rFonts w:ascii="Times New Roman" w:hAnsi="Times New Roman" w:cs="Times New Roman"/>
        </w:rPr>
        <w:t>is</w:t>
      </w:r>
      <w:r w:rsidR="009514D8" w:rsidRPr="001A0920">
        <w:rPr>
          <w:rFonts w:ascii="Times New Roman" w:hAnsi="Times New Roman" w:cs="Times New Roman"/>
        </w:rPr>
        <w:t xml:space="preserve"> </w:t>
      </w:r>
      <w:r w:rsidRPr="001A0920">
        <w:rPr>
          <w:rFonts w:ascii="Times New Roman" w:hAnsi="Times New Roman" w:cs="Times New Roman"/>
        </w:rPr>
        <w:t xml:space="preserve">barely observable. Indeed, the quantum yield of </w:t>
      </w:r>
      <w:r w:rsidRPr="001A0920">
        <w:rPr>
          <w:rFonts w:ascii="Times New Roman" w:hAnsi="Times New Roman" w:cs="Times New Roman"/>
          <w:b/>
          <w:bCs/>
        </w:rPr>
        <w:t>1</w:t>
      </w:r>
      <w:r w:rsidRPr="001A0920">
        <w:rPr>
          <w:rFonts w:ascii="Times New Roman" w:hAnsi="Times New Roman" w:cs="Times New Roman"/>
          <w:b/>
          <w:vertAlign w:val="superscript"/>
        </w:rPr>
        <w:t>6+</w:t>
      </w:r>
      <w:r w:rsidRPr="001A0920">
        <w:rPr>
          <w:rFonts w:ascii="Times New Roman" w:hAnsi="Times New Roman" w:cs="Times New Roman"/>
        </w:rPr>
        <w:t xml:space="preserve"> </w:t>
      </w:r>
      <w:r w:rsidR="00356794">
        <w:rPr>
          <w:rFonts w:ascii="Times New Roman" w:hAnsi="Times New Roman" w:cs="Times New Roman"/>
        </w:rPr>
        <w:t>is</w:t>
      </w:r>
      <w:r w:rsidRPr="001A0920">
        <w:rPr>
          <w:rFonts w:ascii="Times New Roman" w:hAnsi="Times New Roman" w:cs="Times New Roman"/>
        </w:rPr>
        <w:t xml:space="preserve"> 0.27%</w:t>
      </w:r>
      <w:r w:rsidR="00356794">
        <w:rPr>
          <w:rFonts w:ascii="Times New Roman" w:hAnsi="Times New Roman" w:cs="Times New Roman"/>
        </w:rPr>
        <w:t>,</w:t>
      </w:r>
      <w:r w:rsidRPr="001A0920">
        <w:rPr>
          <w:rFonts w:ascii="Times New Roman" w:hAnsi="Times New Roman" w:cs="Times New Roman"/>
        </w:rPr>
        <w:t xml:space="preserve"> while that of [3]rotaxane </w:t>
      </w:r>
      <w:r w:rsidRPr="001A0920">
        <w:rPr>
          <w:rFonts w:ascii="Times New Roman" w:hAnsi="Times New Roman" w:cs="Times New Roman"/>
          <w:b/>
        </w:rPr>
        <w:t>2</w:t>
      </w:r>
      <w:r w:rsidRPr="001A0920">
        <w:rPr>
          <w:rFonts w:ascii="Times New Roman" w:hAnsi="Times New Roman" w:cs="Times New Roman"/>
          <w:b/>
          <w:bCs/>
          <w:vertAlign w:val="superscript"/>
        </w:rPr>
        <w:t>14+</w:t>
      </w:r>
      <w:r w:rsidRPr="001A0920">
        <w:rPr>
          <w:rFonts w:ascii="Times New Roman" w:hAnsi="Times New Roman" w:cs="Times New Roman"/>
        </w:rPr>
        <w:t xml:space="preserve"> </w:t>
      </w:r>
      <w:r w:rsidR="00AD48C3">
        <w:rPr>
          <w:rFonts w:ascii="Times New Roman" w:hAnsi="Times New Roman" w:cs="Times New Roman"/>
        </w:rPr>
        <w:t>decrease</w:t>
      </w:r>
      <w:r w:rsidR="00356794">
        <w:rPr>
          <w:rFonts w:ascii="Times New Roman" w:hAnsi="Times New Roman" w:cs="Times New Roman"/>
        </w:rPr>
        <w:t xml:space="preserve">s </w:t>
      </w:r>
      <w:r w:rsidRPr="001A0920">
        <w:rPr>
          <w:rFonts w:ascii="Times New Roman" w:hAnsi="Times New Roman" w:cs="Times New Roman"/>
        </w:rPr>
        <w:t xml:space="preserve">significantly </w:t>
      </w:r>
      <w:r w:rsidR="00AD48C3">
        <w:rPr>
          <w:rFonts w:ascii="Times New Roman" w:hAnsi="Times New Roman" w:cs="Times New Roman"/>
        </w:rPr>
        <w:t>to</w:t>
      </w:r>
      <w:r w:rsidRPr="001A0920">
        <w:rPr>
          <w:rFonts w:ascii="Times New Roman" w:hAnsi="Times New Roman" w:cs="Times New Roman"/>
        </w:rPr>
        <w:t xml:space="preserve"> 0.046% in MeCN. The same behavior was also observed</w:t>
      </w:r>
      <w:r w:rsidR="00356794">
        <w:rPr>
          <w:rFonts w:ascii="Times New Roman" w:hAnsi="Times New Roman" w:cs="Times New Roman"/>
        </w:rPr>
        <w:t xml:space="preserve"> </w:t>
      </w:r>
      <w:r w:rsidR="00356794" w:rsidRPr="001A0920">
        <w:rPr>
          <w:rFonts w:ascii="Times New Roman" w:hAnsi="Times New Roman" w:cs="Times New Roman"/>
        </w:rPr>
        <w:t>(Table S1 and Figure S48)</w:t>
      </w:r>
      <w:r w:rsidRPr="001A0920">
        <w:rPr>
          <w:rFonts w:ascii="Times New Roman" w:hAnsi="Times New Roman" w:cs="Times New Roman"/>
        </w:rPr>
        <w:t xml:space="preserve"> in Me</w:t>
      </w:r>
      <w:r w:rsidRPr="001A0920">
        <w:rPr>
          <w:rFonts w:ascii="Times New Roman" w:hAnsi="Times New Roman" w:cs="Times New Roman"/>
          <w:vertAlign w:val="subscript"/>
        </w:rPr>
        <w:t>2</w:t>
      </w:r>
      <w:r w:rsidRPr="001A0920">
        <w:rPr>
          <w:rFonts w:ascii="Times New Roman" w:hAnsi="Times New Roman" w:cs="Times New Roman"/>
        </w:rPr>
        <w:t>CO. This quenching</w:t>
      </w:r>
      <w:r w:rsidR="00AB044A" w:rsidRPr="001A0920">
        <w:rPr>
          <w:rFonts w:ascii="Times New Roman" w:hAnsi="Times New Roman" w:cs="Times New Roman"/>
        </w:rPr>
        <w:t xml:space="preserve"> of </w:t>
      </w:r>
      <w:r w:rsidR="00356794">
        <w:rPr>
          <w:rFonts w:ascii="Times New Roman" w:hAnsi="Times New Roman" w:cs="Times New Roman"/>
        </w:rPr>
        <w:t xml:space="preserve">the </w:t>
      </w:r>
      <w:r w:rsidR="00AB044A" w:rsidRPr="001A0920">
        <w:rPr>
          <w:rFonts w:ascii="Times New Roman" w:hAnsi="Times New Roman" w:cs="Times New Roman"/>
        </w:rPr>
        <w:t>fluorescence</w:t>
      </w:r>
      <w:r w:rsidRPr="001A0920">
        <w:rPr>
          <w:rFonts w:ascii="Times New Roman" w:hAnsi="Times New Roman" w:cs="Times New Roman"/>
        </w:rPr>
        <w:t xml:space="preserve"> </w:t>
      </w:r>
      <w:r w:rsidR="008538E5">
        <w:rPr>
          <w:rFonts w:ascii="Times New Roman" w:hAnsi="Times New Roman" w:cs="Times New Roman"/>
        </w:rPr>
        <w:t xml:space="preserve">can be </w:t>
      </w:r>
      <w:r w:rsidRPr="001A0920">
        <w:rPr>
          <w:rFonts w:ascii="Times New Roman" w:hAnsi="Times New Roman" w:cs="Times New Roman"/>
        </w:rPr>
        <w:t>attribut</w:t>
      </w:r>
      <w:r w:rsidR="00447ACA" w:rsidRPr="001A0920">
        <w:rPr>
          <w:rFonts w:ascii="Times New Roman" w:hAnsi="Times New Roman" w:cs="Times New Roman"/>
        </w:rPr>
        <w:t>ed</w:t>
      </w:r>
      <w:r w:rsidR="00AD48C3">
        <w:rPr>
          <w:rFonts w:ascii="Times New Roman" w:hAnsi="Times New Roman" w:cs="Times New Roman"/>
          <w:vertAlign w:val="superscript"/>
        </w:rPr>
        <w:t>2</w:t>
      </w:r>
      <w:r w:rsidR="00D4638F">
        <w:rPr>
          <w:rFonts w:ascii="Times New Roman" w:hAnsi="Times New Roman" w:cs="Times New Roman"/>
          <w:vertAlign w:val="superscript"/>
        </w:rPr>
        <w:t>2</w:t>
      </w:r>
      <w:r w:rsidRPr="001A0920">
        <w:rPr>
          <w:rFonts w:ascii="Times New Roman" w:hAnsi="Times New Roman" w:cs="Times New Roman"/>
        </w:rPr>
        <w:t xml:space="preserve"> to a photoinduced electron transfer between the </w:t>
      </w:r>
      <w:r w:rsidR="00447ACA" w:rsidRPr="001A0920">
        <w:rPr>
          <w:rFonts w:ascii="Times New Roman" w:hAnsi="Times New Roman" w:cs="Times New Roman"/>
        </w:rPr>
        <w:t>PYR</w:t>
      </w:r>
      <w:r w:rsidRPr="001A0920">
        <w:rPr>
          <w:rFonts w:ascii="Times New Roman" w:hAnsi="Times New Roman" w:cs="Times New Roman"/>
        </w:rPr>
        <w:t xml:space="preserve"> </w:t>
      </w:r>
      <w:r w:rsidR="00447ACA" w:rsidRPr="001A0920">
        <w:rPr>
          <w:rFonts w:ascii="Times New Roman" w:hAnsi="Times New Roman" w:cs="Times New Roman"/>
        </w:rPr>
        <w:t xml:space="preserve">unit </w:t>
      </w:r>
      <w:r w:rsidR="008538E5">
        <w:rPr>
          <w:rFonts w:ascii="Times New Roman" w:hAnsi="Times New Roman" w:cs="Times New Roman"/>
        </w:rPr>
        <w:t>in</w:t>
      </w:r>
      <w:r w:rsidR="008538E5" w:rsidRPr="001A0920">
        <w:rPr>
          <w:rFonts w:ascii="Times New Roman" w:hAnsi="Times New Roman" w:cs="Times New Roman"/>
        </w:rPr>
        <w:t xml:space="preserve"> </w:t>
      </w:r>
      <w:r w:rsidRPr="001A0920">
        <w:rPr>
          <w:rFonts w:ascii="Times New Roman" w:hAnsi="Times New Roman" w:cs="Times New Roman"/>
        </w:rPr>
        <w:t xml:space="preserve">the </w:t>
      </w:r>
      <w:r w:rsidR="00447ACA" w:rsidRPr="001A0920">
        <w:rPr>
          <w:rFonts w:ascii="Times New Roman" w:hAnsi="Times New Roman" w:cs="Times New Roman"/>
        </w:rPr>
        <w:t xml:space="preserve">dumbbell </w:t>
      </w:r>
      <w:r w:rsidRPr="001A0920">
        <w:rPr>
          <w:rFonts w:ascii="Times New Roman" w:hAnsi="Times New Roman" w:cs="Times New Roman"/>
        </w:rPr>
        <w:t xml:space="preserve">and the </w:t>
      </w:r>
      <w:r w:rsidRPr="00086A9D">
        <w:rPr>
          <w:rFonts w:ascii="Times New Roman" w:hAnsi="Times New Roman" w:cs="Times New Roman"/>
          <w:bCs/>
        </w:rPr>
        <w:t>CBPQT</w:t>
      </w:r>
      <w:r w:rsidRPr="00086A9D">
        <w:rPr>
          <w:rFonts w:ascii="Times New Roman" w:hAnsi="Times New Roman" w:cs="Times New Roman"/>
          <w:bCs/>
          <w:vertAlign w:val="superscript"/>
        </w:rPr>
        <w:t>4+</w:t>
      </w:r>
      <w:r w:rsidRPr="001A0920">
        <w:rPr>
          <w:rFonts w:ascii="Times New Roman" w:hAnsi="Times New Roman" w:cs="Times New Roman"/>
        </w:rPr>
        <w:t xml:space="preserve"> rings </w:t>
      </w:r>
      <w:r w:rsidR="00356794">
        <w:rPr>
          <w:rFonts w:ascii="Times New Roman" w:hAnsi="Times New Roman" w:cs="Times New Roman"/>
        </w:rPr>
        <w:t>on account of</w:t>
      </w:r>
      <w:r w:rsidR="00356794" w:rsidRPr="001A0920">
        <w:rPr>
          <w:rFonts w:ascii="Times New Roman" w:hAnsi="Times New Roman" w:cs="Times New Roman"/>
        </w:rPr>
        <w:t xml:space="preserve"> </w:t>
      </w:r>
      <w:r w:rsidRPr="001A0920">
        <w:rPr>
          <w:rFonts w:ascii="Times New Roman" w:hAnsi="Times New Roman" w:cs="Times New Roman"/>
        </w:rPr>
        <w:t>the</w:t>
      </w:r>
      <w:r w:rsidR="00356794">
        <w:rPr>
          <w:rFonts w:ascii="Times New Roman" w:hAnsi="Times New Roman" w:cs="Times New Roman"/>
        </w:rPr>
        <w:t xml:space="preserve">ir </w:t>
      </w:r>
      <w:r w:rsidRPr="001A0920">
        <w:rPr>
          <w:rFonts w:ascii="Times New Roman" w:hAnsi="Times New Roman" w:cs="Times New Roman"/>
        </w:rPr>
        <w:t>close</w:t>
      </w:r>
      <w:r w:rsidR="00356794">
        <w:rPr>
          <w:rFonts w:ascii="Times New Roman" w:hAnsi="Times New Roman" w:cs="Times New Roman"/>
        </w:rPr>
        <w:t>ness</w:t>
      </w:r>
      <w:r w:rsidRPr="001A0920">
        <w:rPr>
          <w:rFonts w:ascii="Times New Roman" w:hAnsi="Times New Roman" w:cs="Times New Roman"/>
        </w:rPr>
        <w:t xml:space="preserve"> to each other.</w:t>
      </w:r>
      <w:r w:rsidR="00AD48C3">
        <w:rPr>
          <w:rFonts w:ascii="Times New Roman" w:hAnsi="Times New Roman" w:cs="Times New Roman"/>
          <w:noProof/>
          <w:vertAlign w:val="superscript"/>
        </w:rPr>
        <w:t>2</w:t>
      </w:r>
      <w:r w:rsidR="00D4638F">
        <w:rPr>
          <w:rFonts w:ascii="Times New Roman" w:hAnsi="Times New Roman" w:cs="Times New Roman"/>
          <w:noProof/>
          <w:vertAlign w:val="superscript"/>
        </w:rPr>
        <w:t>3</w:t>
      </w:r>
      <w:r w:rsidR="00AD48C3" w:rsidRPr="001A0920">
        <w:rPr>
          <w:rFonts w:ascii="Times New Roman" w:hAnsi="Times New Roman" w:cs="Times New Roman"/>
        </w:rPr>
        <w:t xml:space="preserve"> </w:t>
      </w:r>
      <w:r w:rsidRPr="001A0920">
        <w:rPr>
          <w:rFonts w:ascii="Times New Roman" w:hAnsi="Times New Roman" w:cs="Times New Roman"/>
        </w:rPr>
        <w:t xml:space="preserve">In order to </w:t>
      </w:r>
      <w:r w:rsidR="00AB044A" w:rsidRPr="001A0920">
        <w:rPr>
          <w:rFonts w:ascii="Times New Roman" w:hAnsi="Times New Roman" w:cs="Times New Roman"/>
        </w:rPr>
        <w:t xml:space="preserve">confirm </w:t>
      </w:r>
      <w:r w:rsidRPr="001A0920">
        <w:rPr>
          <w:rFonts w:ascii="Times New Roman" w:hAnsi="Times New Roman" w:cs="Times New Roman"/>
        </w:rPr>
        <w:t xml:space="preserve">that the pumping event results in the quenching of </w:t>
      </w:r>
      <w:r w:rsidR="00356794">
        <w:rPr>
          <w:rFonts w:ascii="Times New Roman" w:hAnsi="Times New Roman" w:cs="Times New Roman"/>
        </w:rPr>
        <w:t xml:space="preserve">the </w:t>
      </w:r>
      <w:r w:rsidRPr="001A0920">
        <w:rPr>
          <w:rFonts w:ascii="Times New Roman" w:hAnsi="Times New Roman" w:cs="Times New Roman"/>
        </w:rPr>
        <w:t xml:space="preserve">fluorescence of the </w:t>
      </w:r>
      <w:r w:rsidR="00356794">
        <w:rPr>
          <w:rFonts w:ascii="Times New Roman" w:hAnsi="Times New Roman" w:cs="Times New Roman"/>
        </w:rPr>
        <w:t>PYR</w:t>
      </w:r>
      <w:r w:rsidR="00356794" w:rsidRPr="001A0920">
        <w:rPr>
          <w:rFonts w:ascii="Times New Roman" w:hAnsi="Times New Roman" w:cs="Times New Roman"/>
        </w:rPr>
        <w:t xml:space="preserve"> </w:t>
      </w:r>
      <w:r w:rsidR="00356794">
        <w:rPr>
          <w:rFonts w:ascii="Times New Roman" w:hAnsi="Times New Roman" w:cs="Times New Roman"/>
        </w:rPr>
        <w:t>unit</w:t>
      </w:r>
      <w:r w:rsidRPr="001A0920">
        <w:rPr>
          <w:rFonts w:ascii="Times New Roman" w:hAnsi="Times New Roman" w:cs="Times New Roman"/>
        </w:rPr>
        <w:t xml:space="preserve">, control experiments were </w:t>
      </w:r>
      <w:r w:rsidR="00356794">
        <w:rPr>
          <w:rFonts w:ascii="Times New Roman" w:hAnsi="Times New Roman" w:cs="Times New Roman"/>
        </w:rPr>
        <w:t>performed</w:t>
      </w:r>
      <w:r w:rsidRPr="001A0920">
        <w:rPr>
          <w:rFonts w:ascii="Times New Roman" w:hAnsi="Times New Roman" w:cs="Times New Roman"/>
        </w:rPr>
        <w:t xml:space="preserve">. By mixing, separately, </w:t>
      </w:r>
      <w:r w:rsidRPr="001A0920">
        <w:rPr>
          <w:rFonts w:ascii="Times New Roman" w:hAnsi="Times New Roman" w:cs="Times New Roman"/>
          <w:b/>
          <w:bCs/>
        </w:rPr>
        <w:t>1</w:t>
      </w:r>
      <w:r w:rsidRPr="001A0920">
        <w:rPr>
          <w:rFonts w:ascii="Times New Roman" w:hAnsi="Times New Roman" w:cs="Times New Roman"/>
          <w:b/>
          <w:vertAlign w:val="superscript"/>
        </w:rPr>
        <w:t>6+</w:t>
      </w:r>
      <w:r w:rsidRPr="001A0920">
        <w:rPr>
          <w:rFonts w:ascii="Times New Roman" w:hAnsi="Times New Roman" w:cs="Times New Roman"/>
        </w:rPr>
        <w:t xml:space="preserve"> </w:t>
      </w:r>
      <w:r w:rsidR="00356794">
        <w:rPr>
          <w:rFonts w:ascii="Times New Roman" w:hAnsi="Times New Roman" w:cs="Times New Roman"/>
        </w:rPr>
        <w:t xml:space="preserve">and </w:t>
      </w:r>
      <w:r w:rsidR="00356794" w:rsidRPr="00577EF4">
        <w:rPr>
          <w:rFonts w:ascii="Times New Roman" w:hAnsi="Times New Roman" w:cs="Times New Roman"/>
          <w:b/>
          <w:bCs/>
        </w:rPr>
        <w:t>5</w:t>
      </w:r>
      <w:r w:rsidR="00356794">
        <w:rPr>
          <w:rFonts w:ascii="Times New Roman" w:hAnsi="Times New Roman" w:cs="Times New Roman"/>
        </w:rPr>
        <w:t xml:space="preserve"> </w:t>
      </w:r>
      <w:r w:rsidRPr="001A0920">
        <w:rPr>
          <w:rFonts w:ascii="Times New Roman" w:hAnsi="Times New Roman" w:cs="Times New Roman"/>
        </w:rPr>
        <w:t xml:space="preserve">with 30 equiv of </w:t>
      </w:r>
      <w:r w:rsidRPr="001A0920">
        <w:rPr>
          <w:rFonts w:ascii="Times New Roman" w:hAnsi="Times New Roman" w:cs="Times New Roman"/>
          <w:b/>
          <w:bCs/>
        </w:rPr>
        <w:t>CBPQT</w:t>
      </w:r>
      <w:r w:rsidRPr="001A0920">
        <w:rPr>
          <w:rFonts w:ascii="Times New Roman" w:hAnsi="Times New Roman" w:cs="Times New Roman"/>
          <w:b/>
          <w:bCs/>
          <w:vertAlign w:val="superscript"/>
        </w:rPr>
        <w:t>4+</w:t>
      </w:r>
      <w:r w:rsidRPr="001A0920">
        <w:rPr>
          <w:rFonts w:ascii="Times New Roman" w:hAnsi="Times New Roman" w:cs="Times New Roman"/>
        </w:rPr>
        <w:t xml:space="preserve">, no significant decrease of fluorescence was detected </w:t>
      </w:r>
      <w:r w:rsidR="002D2F00" w:rsidRPr="001A0920">
        <w:rPr>
          <w:rFonts w:ascii="Times New Roman" w:hAnsi="Times New Roman" w:cs="Times New Roman"/>
        </w:rPr>
        <w:t>(Figures S49 and S50)</w:t>
      </w:r>
      <w:r w:rsidR="002D2F00">
        <w:rPr>
          <w:rFonts w:ascii="Times New Roman" w:hAnsi="Times New Roman" w:cs="Times New Roman"/>
        </w:rPr>
        <w:t xml:space="preserve"> </w:t>
      </w:r>
      <w:r w:rsidRPr="001A0920">
        <w:rPr>
          <w:rFonts w:ascii="Times New Roman" w:hAnsi="Times New Roman" w:cs="Times New Roman"/>
        </w:rPr>
        <w:t xml:space="preserve">compared </w:t>
      </w:r>
      <w:r w:rsidR="002D2F00">
        <w:rPr>
          <w:rFonts w:ascii="Times New Roman" w:hAnsi="Times New Roman" w:cs="Times New Roman"/>
        </w:rPr>
        <w:t>with</w:t>
      </w:r>
      <w:r w:rsidRPr="001A0920">
        <w:rPr>
          <w:rFonts w:ascii="Times New Roman" w:hAnsi="Times New Roman" w:cs="Times New Roman"/>
        </w:rPr>
        <w:t xml:space="preserve"> the spectrum recorded </w:t>
      </w:r>
      <w:r w:rsidR="002D2F00">
        <w:rPr>
          <w:rFonts w:ascii="Times New Roman" w:hAnsi="Times New Roman" w:cs="Times New Roman"/>
        </w:rPr>
        <w:t>in the absence</w:t>
      </w:r>
      <w:r w:rsidR="008538E5">
        <w:rPr>
          <w:rFonts w:ascii="Times New Roman" w:hAnsi="Times New Roman" w:cs="Times New Roman"/>
        </w:rPr>
        <w:t xml:space="preserve"> of </w:t>
      </w:r>
      <w:r w:rsidR="00F044E0" w:rsidRPr="001A0920">
        <w:rPr>
          <w:rFonts w:ascii="Times New Roman" w:hAnsi="Times New Roman" w:cs="Times New Roman"/>
          <w:b/>
          <w:bCs/>
        </w:rPr>
        <w:t>CBPQT</w:t>
      </w:r>
      <w:r w:rsidR="00F044E0" w:rsidRPr="001A0920">
        <w:rPr>
          <w:rFonts w:ascii="Times New Roman" w:hAnsi="Times New Roman" w:cs="Times New Roman"/>
          <w:b/>
          <w:bCs/>
          <w:vertAlign w:val="superscript"/>
        </w:rPr>
        <w:t>4+</w:t>
      </w:r>
      <w:r w:rsidRPr="001A0920">
        <w:rPr>
          <w:rFonts w:ascii="Times New Roman" w:hAnsi="Times New Roman" w:cs="Times New Roman"/>
        </w:rPr>
        <w:t>. Furthermore, upon irradiation with UV light (</w:t>
      </w:r>
      <w:r w:rsidRPr="001A0920">
        <w:rPr>
          <w:rFonts w:ascii="Times New Roman" w:hAnsi="Times New Roman" w:cs="Times New Roman"/>
          <w:i/>
        </w:rPr>
        <w:t>λ</w:t>
      </w:r>
      <w:r w:rsidRPr="001A0920">
        <w:rPr>
          <w:rFonts w:ascii="Times New Roman" w:hAnsi="Times New Roman" w:cs="Times New Roman"/>
          <w:vertAlign w:val="subscript"/>
        </w:rPr>
        <w:t>exc</w:t>
      </w:r>
      <w:r w:rsidRPr="001A0920">
        <w:rPr>
          <w:rFonts w:ascii="Times New Roman" w:hAnsi="Times New Roman" w:cs="Times New Roman"/>
        </w:rPr>
        <w:t xml:space="preserve"> = 364 nm), the difference between a solution </w:t>
      </w:r>
      <w:r w:rsidR="00AD48C3">
        <w:rPr>
          <w:rFonts w:ascii="Times New Roman" w:hAnsi="Times New Roman" w:cs="Times New Roman"/>
        </w:rPr>
        <w:t xml:space="preserve">containing </w:t>
      </w:r>
      <w:r w:rsidRPr="001A0920">
        <w:rPr>
          <w:rFonts w:ascii="Times New Roman" w:hAnsi="Times New Roman" w:cs="Times New Roman"/>
          <w:b/>
          <w:bCs/>
        </w:rPr>
        <w:t>1</w:t>
      </w:r>
      <w:r w:rsidRPr="001A0920">
        <w:rPr>
          <w:rFonts w:ascii="Times New Roman" w:hAnsi="Times New Roman" w:cs="Times New Roman"/>
          <w:b/>
          <w:vertAlign w:val="superscript"/>
        </w:rPr>
        <w:t>6+</w:t>
      </w:r>
      <w:r w:rsidRPr="001A0920">
        <w:rPr>
          <w:rFonts w:ascii="Times New Roman" w:hAnsi="Times New Roman" w:cs="Times New Roman"/>
        </w:rPr>
        <w:t xml:space="preserve"> and </w:t>
      </w:r>
      <w:r w:rsidRPr="001A0920">
        <w:rPr>
          <w:rFonts w:ascii="Times New Roman" w:hAnsi="Times New Roman" w:cs="Times New Roman"/>
          <w:b/>
          <w:bCs/>
        </w:rPr>
        <w:t>CBPQT</w:t>
      </w:r>
      <w:r w:rsidRPr="001A0920">
        <w:rPr>
          <w:rFonts w:ascii="Times New Roman" w:hAnsi="Times New Roman" w:cs="Times New Roman"/>
          <w:b/>
          <w:bCs/>
          <w:vertAlign w:val="superscript"/>
        </w:rPr>
        <w:t>4+</w:t>
      </w:r>
      <w:r w:rsidRPr="001A0920">
        <w:rPr>
          <w:rFonts w:ascii="Times New Roman" w:hAnsi="Times New Roman" w:cs="Times New Roman"/>
        </w:rPr>
        <w:t xml:space="preserve"> (8 equiv) before and after the pumping event is clearly visible with the naked eye since</w:t>
      </w:r>
      <w:r w:rsidR="002D2F00">
        <w:rPr>
          <w:rFonts w:ascii="Times New Roman" w:hAnsi="Times New Roman" w:cs="Times New Roman"/>
        </w:rPr>
        <w:t xml:space="preserve"> initially the solution </w:t>
      </w:r>
      <w:r w:rsidR="007A65E2">
        <w:rPr>
          <w:rFonts w:ascii="Times New Roman" w:hAnsi="Times New Roman" w:cs="Times New Roman"/>
        </w:rPr>
        <w:t xml:space="preserve">exhibits </w:t>
      </w:r>
      <w:r w:rsidR="007A65E2" w:rsidRPr="001A0920">
        <w:rPr>
          <w:rFonts w:ascii="Times New Roman" w:hAnsi="Times New Roman" w:cs="Times New Roman"/>
        </w:rPr>
        <w:t>(Figure S53)</w:t>
      </w:r>
      <w:r w:rsidR="007A65E2">
        <w:rPr>
          <w:rFonts w:ascii="Times New Roman" w:hAnsi="Times New Roman" w:cs="Times New Roman"/>
        </w:rPr>
        <w:t xml:space="preserve"> blue emission</w:t>
      </w:r>
      <w:r w:rsidRPr="001A0920">
        <w:rPr>
          <w:rFonts w:ascii="Times New Roman" w:hAnsi="Times New Roman" w:cs="Times New Roman"/>
        </w:rPr>
        <w:t xml:space="preserve"> and </w:t>
      </w:r>
      <w:r w:rsidR="00F044E0" w:rsidRPr="001A0920">
        <w:rPr>
          <w:rFonts w:ascii="Times New Roman" w:hAnsi="Times New Roman" w:cs="Times New Roman"/>
        </w:rPr>
        <w:t>becomes</w:t>
      </w:r>
      <w:r w:rsidRPr="001A0920">
        <w:rPr>
          <w:rFonts w:ascii="Times New Roman" w:hAnsi="Times New Roman" w:cs="Times New Roman"/>
        </w:rPr>
        <w:t xml:space="preserve"> dark</w:t>
      </w:r>
      <w:r w:rsidR="007A65E2">
        <w:rPr>
          <w:rFonts w:ascii="Times New Roman" w:hAnsi="Times New Roman" w:cs="Times New Roman"/>
        </w:rPr>
        <w:t xml:space="preserve"> on pumping,</w:t>
      </w:r>
      <w:r w:rsidRPr="001A0920">
        <w:rPr>
          <w:rFonts w:ascii="Times New Roman" w:hAnsi="Times New Roman" w:cs="Times New Roman"/>
        </w:rPr>
        <w:t xml:space="preserve"> </w:t>
      </w:r>
      <w:r w:rsidR="007A65E2">
        <w:rPr>
          <w:rFonts w:ascii="Times New Roman" w:hAnsi="Times New Roman" w:cs="Times New Roman"/>
        </w:rPr>
        <w:t xml:space="preserve">i.e., </w:t>
      </w:r>
      <w:r w:rsidR="00A917E7">
        <w:rPr>
          <w:rFonts w:ascii="Times New Roman" w:hAnsi="Times New Roman" w:cs="Times New Roman"/>
        </w:rPr>
        <w:t>the pumping</w:t>
      </w:r>
      <w:r w:rsidRPr="001A0920">
        <w:rPr>
          <w:rFonts w:ascii="Times New Roman" w:hAnsi="Times New Roman" w:cs="Times New Roman"/>
        </w:rPr>
        <w:t xml:space="preserve"> leads to a modulation of the fluorescence since the emission of </w:t>
      </w:r>
      <w:r w:rsidR="00A917E7">
        <w:rPr>
          <w:rFonts w:ascii="Times New Roman" w:hAnsi="Times New Roman" w:cs="Times New Roman"/>
        </w:rPr>
        <w:t xml:space="preserve">the PYR unit on </w:t>
      </w:r>
      <w:r w:rsidRPr="001A0920">
        <w:rPr>
          <w:rFonts w:ascii="Times New Roman" w:hAnsi="Times New Roman" w:cs="Times New Roman"/>
        </w:rPr>
        <w:t>the dumbbell</w:t>
      </w:r>
      <w:r w:rsidR="00A917E7">
        <w:rPr>
          <w:rFonts w:ascii="Times New Roman" w:hAnsi="Times New Roman" w:cs="Times New Roman"/>
        </w:rPr>
        <w:t xml:space="preserve"> is almost completely quenched by the rings in the rotaxane</w:t>
      </w:r>
      <w:r w:rsidRPr="001A0920">
        <w:rPr>
          <w:rFonts w:ascii="Times New Roman" w:hAnsi="Times New Roman" w:cs="Times New Roman"/>
        </w:rPr>
        <w:t>.</w:t>
      </w:r>
      <w:r w:rsidR="00F044E0" w:rsidRPr="001A0920">
        <w:rPr>
          <w:rFonts w:ascii="Times New Roman" w:hAnsi="Times New Roman" w:cs="Times New Roman"/>
        </w:rPr>
        <w:t xml:space="preserve"> This </w:t>
      </w:r>
      <w:r w:rsidR="0023751D" w:rsidRPr="001A0920">
        <w:rPr>
          <w:rFonts w:ascii="Times New Roman" w:hAnsi="Times New Roman" w:cs="Times New Roman"/>
        </w:rPr>
        <w:t xml:space="preserve">quenching </w:t>
      </w:r>
      <w:r w:rsidR="00A917E7">
        <w:rPr>
          <w:rFonts w:ascii="Times New Roman" w:hAnsi="Times New Roman" w:cs="Times New Roman"/>
        </w:rPr>
        <w:t>does not occur on</w:t>
      </w:r>
      <w:r w:rsidR="0023751D" w:rsidRPr="001A0920">
        <w:rPr>
          <w:rFonts w:ascii="Times New Roman" w:hAnsi="Times New Roman" w:cs="Times New Roman"/>
        </w:rPr>
        <w:t xml:space="preserve"> mixing an excess of </w:t>
      </w:r>
      <w:r w:rsidR="0023751D" w:rsidRPr="001A0920">
        <w:rPr>
          <w:rFonts w:ascii="Times New Roman" w:hAnsi="Times New Roman" w:cs="Times New Roman"/>
          <w:b/>
          <w:bCs/>
        </w:rPr>
        <w:t>CBPQT</w:t>
      </w:r>
      <w:r w:rsidR="0023751D" w:rsidRPr="001A0920">
        <w:rPr>
          <w:rFonts w:ascii="Times New Roman" w:hAnsi="Times New Roman" w:cs="Times New Roman"/>
          <w:b/>
          <w:bCs/>
          <w:vertAlign w:val="superscript"/>
        </w:rPr>
        <w:t>4+</w:t>
      </w:r>
      <w:r w:rsidR="0023751D" w:rsidRPr="001A0920">
        <w:rPr>
          <w:rFonts w:ascii="Times New Roman" w:hAnsi="Times New Roman" w:cs="Times New Roman"/>
        </w:rPr>
        <w:t xml:space="preserve"> </w:t>
      </w:r>
      <w:r w:rsidR="00A917E7">
        <w:rPr>
          <w:rFonts w:ascii="Times New Roman" w:hAnsi="Times New Roman" w:cs="Times New Roman"/>
        </w:rPr>
        <w:t xml:space="preserve">rings </w:t>
      </w:r>
      <w:r w:rsidR="0023751D" w:rsidRPr="001A0920">
        <w:rPr>
          <w:rFonts w:ascii="Times New Roman" w:hAnsi="Times New Roman" w:cs="Times New Roman"/>
        </w:rPr>
        <w:t>with molecules containing PYR units without the presence of mechanical bonds.</w:t>
      </w:r>
    </w:p>
    <w:p w14:paraId="1684A081" w14:textId="63AF7EBA" w:rsidR="0027619B" w:rsidRPr="001A0920" w:rsidRDefault="0027619B" w:rsidP="001F472A">
      <w:pPr>
        <w:spacing w:line="480" w:lineRule="auto"/>
        <w:jc w:val="both"/>
        <w:rPr>
          <w:rFonts w:ascii="Times New Roman" w:hAnsi="Times New Roman" w:cs="Times New Roman"/>
        </w:rPr>
      </w:pPr>
      <w:r w:rsidRPr="001A0920">
        <w:rPr>
          <w:rFonts w:ascii="Times New Roman" w:hAnsi="Times New Roman" w:cs="Times New Roman"/>
        </w:rPr>
        <w:t xml:space="preserve">In summary, we have designed and synthesized a dumbbell containing a central fluorophore functionalized with two terminal </w:t>
      </w:r>
      <w:r w:rsidR="00AD48C3">
        <w:rPr>
          <w:rFonts w:ascii="Times New Roman" w:hAnsi="Times New Roman" w:cs="Times New Roman"/>
        </w:rPr>
        <w:t>pumping cassettes</w:t>
      </w:r>
      <w:r w:rsidRPr="001A0920">
        <w:rPr>
          <w:rFonts w:ascii="Times New Roman" w:hAnsi="Times New Roman" w:cs="Times New Roman"/>
        </w:rPr>
        <w:t xml:space="preserve"> that are capable of transporting two </w:t>
      </w:r>
      <w:r w:rsidR="006D0A90">
        <w:rPr>
          <w:rFonts w:ascii="Times New Roman" w:hAnsi="Times New Roman" w:cs="Times New Roman"/>
        </w:rPr>
        <w:t>rings</w:t>
      </w:r>
      <w:r w:rsidRPr="001A0920">
        <w:rPr>
          <w:rFonts w:ascii="Times New Roman" w:hAnsi="Times New Roman" w:cs="Times New Roman"/>
        </w:rPr>
        <w:t xml:space="preserve"> onto </w:t>
      </w:r>
      <w:r w:rsidR="00AD48C3">
        <w:rPr>
          <w:rFonts w:ascii="Times New Roman" w:hAnsi="Times New Roman" w:cs="Times New Roman"/>
        </w:rPr>
        <w:t>an</w:t>
      </w:r>
      <w:r w:rsidR="00AD48C3" w:rsidRPr="001A0920">
        <w:rPr>
          <w:rFonts w:ascii="Times New Roman" w:hAnsi="Times New Roman" w:cs="Times New Roman"/>
        </w:rPr>
        <w:t xml:space="preserve"> </w:t>
      </w:r>
      <w:r w:rsidRPr="001A0920">
        <w:rPr>
          <w:rFonts w:ascii="Times New Roman" w:hAnsi="Times New Roman" w:cs="Times New Roman"/>
        </w:rPr>
        <w:t>emissive dumbbell</w:t>
      </w:r>
      <w:r w:rsidR="006D0A90">
        <w:rPr>
          <w:rFonts w:ascii="Times New Roman" w:hAnsi="Times New Roman" w:cs="Times New Roman"/>
        </w:rPr>
        <w:t>, leading to the quenching of its fluorescence</w:t>
      </w:r>
      <w:r w:rsidRPr="001A0920">
        <w:rPr>
          <w:rFonts w:ascii="Times New Roman" w:hAnsi="Times New Roman" w:cs="Times New Roman"/>
        </w:rPr>
        <w:t xml:space="preserve">. This modulation of luminescence using pumping </w:t>
      </w:r>
      <w:r w:rsidR="000C4530">
        <w:rPr>
          <w:rFonts w:ascii="Times New Roman" w:hAnsi="Times New Roman" w:cs="Times New Roman"/>
        </w:rPr>
        <w:t>cassettes provides us</w:t>
      </w:r>
      <w:r w:rsidR="000C4530" w:rsidRPr="001A0920">
        <w:rPr>
          <w:rFonts w:ascii="Times New Roman" w:hAnsi="Times New Roman" w:cs="Times New Roman"/>
        </w:rPr>
        <w:t xml:space="preserve"> </w:t>
      </w:r>
      <w:r w:rsidR="005B121A">
        <w:rPr>
          <w:rFonts w:ascii="Times New Roman" w:hAnsi="Times New Roman" w:cs="Times New Roman"/>
        </w:rPr>
        <w:t>with the incentive to apply</w:t>
      </w:r>
      <w:r w:rsidR="000C4530">
        <w:rPr>
          <w:rFonts w:ascii="Times New Roman" w:hAnsi="Times New Roman" w:cs="Times New Roman"/>
        </w:rPr>
        <w:t xml:space="preserve"> artificial molecular pumps </w:t>
      </w:r>
      <w:r w:rsidR="00AD48C3">
        <w:rPr>
          <w:rFonts w:ascii="Times New Roman" w:hAnsi="Times New Roman" w:cs="Times New Roman"/>
        </w:rPr>
        <w:t>in</w:t>
      </w:r>
      <w:r w:rsidRPr="001A0920">
        <w:rPr>
          <w:rFonts w:ascii="Times New Roman" w:hAnsi="Times New Roman" w:cs="Times New Roman"/>
        </w:rPr>
        <w:t xml:space="preserve"> other fields, </w:t>
      </w:r>
      <w:r w:rsidR="008538E5">
        <w:rPr>
          <w:rFonts w:ascii="Times New Roman" w:hAnsi="Times New Roman" w:cs="Times New Roman"/>
        </w:rPr>
        <w:t>e.g.,</w:t>
      </w:r>
      <w:r w:rsidR="008538E5" w:rsidRPr="001A0920">
        <w:rPr>
          <w:rFonts w:ascii="Times New Roman" w:hAnsi="Times New Roman" w:cs="Times New Roman"/>
        </w:rPr>
        <w:t xml:space="preserve"> </w:t>
      </w:r>
      <w:r w:rsidR="005B121A" w:rsidRPr="001A0920">
        <w:rPr>
          <w:rFonts w:ascii="Times New Roman" w:hAnsi="Times New Roman" w:cs="Times New Roman"/>
        </w:rPr>
        <w:t>nanotechnology,</w:t>
      </w:r>
      <w:r w:rsidR="005B121A">
        <w:rPr>
          <w:rFonts w:ascii="Times New Roman" w:hAnsi="Times New Roman" w:cs="Times New Roman"/>
        </w:rPr>
        <w:t xml:space="preserve"> </w:t>
      </w:r>
      <w:r w:rsidRPr="001A0920">
        <w:rPr>
          <w:rFonts w:ascii="Times New Roman" w:hAnsi="Times New Roman" w:cs="Times New Roman"/>
        </w:rPr>
        <w:t xml:space="preserve">materials and biomedical </w:t>
      </w:r>
      <w:r w:rsidR="000C4530">
        <w:rPr>
          <w:rFonts w:ascii="Times New Roman" w:hAnsi="Times New Roman" w:cs="Times New Roman"/>
        </w:rPr>
        <w:t>science</w:t>
      </w:r>
      <w:r w:rsidR="005B121A">
        <w:rPr>
          <w:rFonts w:ascii="Times New Roman" w:hAnsi="Times New Roman" w:cs="Times New Roman"/>
        </w:rPr>
        <w:t>s</w:t>
      </w:r>
      <w:r w:rsidRPr="001A0920">
        <w:rPr>
          <w:rFonts w:ascii="Times New Roman" w:hAnsi="Times New Roman" w:cs="Times New Roman"/>
        </w:rPr>
        <w:t>.</w:t>
      </w:r>
    </w:p>
    <w:p w14:paraId="790E3A3E" w14:textId="77777777" w:rsidR="0027619B" w:rsidRPr="001A0920" w:rsidRDefault="0027619B" w:rsidP="000E7720">
      <w:pPr>
        <w:spacing w:line="480" w:lineRule="auto"/>
        <w:rPr>
          <w:rFonts w:ascii="Arial" w:hAnsi="Arial" w:cs="Arial"/>
          <w:b/>
          <w:bCs/>
          <w:color w:val="00359E"/>
          <w:szCs w:val="23"/>
        </w:rPr>
      </w:pPr>
    </w:p>
    <w:p w14:paraId="31DD645F" w14:textId="77777777" w:rsidR="0027619B" w:rsidRPr="001A0920" w:rsidRDefault="0027619B" w:rsidP="000E7720">
      <w:pPr>
        <w:spacing w:line="480" w:lineRule="auto"/>
        <w:rPr>
          <w:rFonts w:ascii="Arial" w:hAnsi="Arial" w:cs="Arial"/>
          <w:b/>
          <w:bCs/>
          <w:color w:val="00359E"/>
          <w:szCs w:val="23"/>
        </w:rPr>
      </w:pPr>
      <w:r w:rsidRPr="001A0920">
        <w:rPr>
          <w:rFonts w:ascii="Arial" w:hAnsi="Arial" w:cs="Arial" w:hint="eastAsia"/>
          <w:b/>
          <w:bCs/>
          <w:color w:val="00359E"/>
          <w:szCs w:val="23"/>
        </w:rPr>
        <w:lastRenderedPageBreak/>
        <w:t>■</w:t>
      </w:r>
      <w:r w:rsidRPr="001A0920">
        <w:rPr>
          <w:rFonts w:ascii="Arial" w:hAnsi="Arial" w:cs="Arial" w:hint="eastAsia"/>
          <w:b/>
          <w:bCs/>
          <w:color w:val="00359E"/>
          <w:szCs w:val="23"/>
        </w:rPr>
        <w:t xml:space="preserve"> </w:t>
      </w:r>
      <w:r w:rsidRPr="001A0920">
        <w:rPr>
          <w:rFonts w:ascii="Arial" w:hAnsi="Arial" w:cs="Arial"/>
          <w:b/>
          <w:bCs/>
          <w:color w:val="00359E"/>
          <w:szCs w:val="23"/>
        </w:rPr>
        <w:t xml:space="preserve">  ASSOCIATED CONTENT</w:t>
      </w:r>
    </w:p>
    <w:p w14:paraId="15605021" w14:textId="77777777" w:rsidR="0027619B" w:rsidRPr="001A0920" w:rsidRDefault="0027619B" w:rsidP="000E7720">
      <w:pPr>
        <w:spacing w:line="480" w:lineRule="auto"/>
        <w:jc w:val="both"/>
        <w:rPr>
          <w:rFonts w:ascii="Arial" w:hAnsi="Arial" w:cs="Arial"/>
          <w:b/>
          <w:bCs/>
          <w:szCs w:val="23"/>
        </w:rPr>
      </w:pPr>
      <w:r w:rsidRPr="001A0920">
        <w:rPr>
          <w:rFonts w:ascii="Arial" w:hAnsi="Arial" w:cs="Arial"/>
          <w:b/>
          <w:bCs/>
          <w:szCs w:val="23"/>
        </w:rPr>
        <w:t>Supporting Information</w:t>
      </w:r>
    </w:p>
    <w:p w14:paraId="2AEEBDA2" w14:textId="77777777" w:rsidR="0027619B" w:rsidRPr="001A0920" w:rsidRDefault="0027619B" w:rsidP="000E7720">
      <w:pPr>
        <w:spacing w:line="480" w:lineRule="auto"/>
        <w:jc w:val="both"/>
        <w:rPr>
          <w:rStyle w:val="Lienhypertexte"/>
          <w:rFonts w:ascii="Times New Roman" w:hAnsi="Times New Roman" w:cs="Times New Roman"/>
          <w:color w:val="1155CC"/>
          <w:szCs w:val="19"/>
        </w:rPr>
      </w:pPr>
      <w:r w:rsidRPr="001A0920">
        <w:rPr>
          <w:rFonts w:ascii="Times New Roman" w:hAnsi="Times New Roman" w:cs="Times New Roman"/>
          <w:color w:val="222222"/>
          <w:szCs w:val="19"/>
        </w:rPr>
        <w:t>Detailed synthetic procedures and characterization data (NMR, HRMS, UV-Vis and fluorescence) for all the compounds. This information is available free of charge via the internet at</w:t>
      </w:r>
      <w:r w:rsidRPr="001A0920">
        <w:rPr>
          <w:rStyle w:val="apple-converted-space"/>
          <w:rFonts w:ascii="Times New Roman" w:hAnsi="Times New Roman" w:cs="Times New Roman"/>
          <w:color w:val="222222"/>
          <w:szCs w:val="19"/>
        </w:rPr>
        <w:t xml:space="preserve"> </w:t>
      </w:r>
      <w:hyperlink r:id="rId15" w:tgtFrame="_blank" w:history="1">
        <w:r w:rsidRPr="001A0920">
          <w:rPr>
            <w:rStyle w:val="Lienhypertexte"/>
            <w:rFonts w:ascii="Times New Roman" w:hAnsi="Times New Roman" w:cs="Times New Roman"/>
            <w:color w:val="1155CC"/>
            <w:szCs w:val="19"/>
          </w:rPr>
          <w:t>http://pubs.acs.org.</w:t>
        </w:r>
      </w:hyperlink>
    </w:p>
    <w:p w14:paraId="23EDB9CF" w14:textId="77777777" w:rsidR="0027619B" w:rsidRPr="001A0920" w:rsidRDefault="0027619B" w:rsidP="000E7720">
      <w:pPr>
        <w:spacing w:line="480" w:lineRule="auto"/>
        <w:rPr>
          <w:rStyle w:val="Lienhypertexte"/>
          <w:color w:val="1155CC"/>
          <w:szCs w:val="19"/>
        </w:rPr>
      </w:pPr>
    </w:p>
    <w:p w14:paraId="71FDF863" w14:textId="77777777" w:rsidR="0027619B" w:rsidRPr="001A0920" w:rsidRDefault="0027619B" w:rsidP="000E7720">
      <w:pPr>
        <w:spacing w:line="480" w:lineRule="auto"/>
        <w:rPr>
          <w:rFonts w:ascii="Arial" w:hAnsi="Arial" w:cs="Arial"/>
          <w:b/>
          <w:bCs/>
          <w:color w:val="00359E"/>
          <w:szCs w:val="23"/>
        </w:rPr>
      </w:pPr>
      <w:r w:rsidRPr="001A0920">
        <w:rPr>
          <w:rFonts w:ascii="Arial" w:hAnsi="Arial" w:cs="Arial" w:hint="eastAsia"/>
          <w:b/>
          <w:bCs/>
          <w:color w:val="00359E"/>
          <w:szCs w:val="23"/>
        </w:rPr>
        <w:t>■</w:t>
      </w:r>
      <w:r w:rsidRPr="001A0920">
        <w:rPr>
          <w:rFonts w:ascii="Arial" w:hAnsi="Arial" w:cs="Arial" w:hint="eastAsia"/>
          <w:b/>
          <w:bCs/>
          <w:color w:val="00359E"/>
          <w:szCs w:val="23"/>
        </w:rPr>
        <w:t xml:space="preserve">  </w:t>
      </w:r>
      <w:r w:rsidRPr="001A0920">
        <w:rPr>
          <w:rFonts w:ascii="Arial" w:hAnsi="Arial" w:cs="Arial"/>
          <w:b/>
          <w:bCs/>
          <w:color w:val="00359E"/>
          <w:szCs w:val="23"/>
        </w:rPr>
        <w:t xml:space="preserve"> AUTHOR INFORMATION</w:t>
      </w:r>
    </w:p>
    <w:p w14:paraId="372EE507" w14:textId="77777777" w:rsidR="0027619B" w:rsidRPr="001A0920" w:rsidRDefault="0027619B" w:rsidP="000E7720">
      <w:pPr>
        <w:spacing w:line="480" w:lineRule="auto"/>
        <w:rPr>
          <w:rFonts w:ascii="Times New Roman" w:hAnsi="Times New Roman" w:cs="Times New Roman"/>
          <w:b/>
        </w:rPr>
      </w:pPr>
      <w:r w:rsidRPr="001A0920">
        <w:rPr>
          <w:rFonts w:ascii="Times New Roman" w:hAnsi="Times New Roman" w:cs="Times New Roman"/>
          <w:b/>
        </w:rPr>
        <w:t>Corresponding Author</w:t>
      </w:r>
    </w:p>
    <w:p w14:paraId="4B0CB4D8" w14:textId="77777777" w:rsidR="0027619B" w:rsidRPr="001A0920" w:rsidRDefault="003414BE" w:rsidP="000E7720">
      <w:pPr>
        <w:pStyle w:val="SectionSubtitle"/>
        <w:rPr>
          <w:rStyle w:val="Lienhypertexte"/>
          <w:b w:val="0"/>
          <w:sz w:val="24"/>
          <w:szCs w:val="24"/>
        </w:rPr>
      </w:pPr>
      <w:hyperlink r:id="rId16" w:history="1">
        <w:r w:rsidR="0027619B" w:rsidRPr="001A0920">
          <w:rPr>
            <w:rStyle w:val="Lienhypertexte"/>
            <w:sz w:val="24"/>
            <w:szCs w:val="24"/>
          </w:rPr>
          <w:t>*stoddart@northwestern.edu</w:t>
        </w:r>
      </w:hyperlink>
    </w:p>
    <w:p w14:paraId="4182AB98" w14:textId="0019D089" w:rsidR="0027619B" w:rsidRPr="001A0920" w:rsidRDefault="0027619B" w:rsidP="000E7720">
      <w:pPr>
        <w:pStyle w:val="SectionSubtitle"/>
        <w:rPr>
          <w:b w:val="0"/>
          <w:sz w:val="24"/>
          <w:szCs w:val="24"/>
        </w:rPr>
      </w:pPr>
      <w:r w:rsidRPr="001A0920">
        <w:rPr>
          <w:b w:val="0"/>
          <w:sz w:val="24"/>
          <w:szCs w:val="24"/>
        </w:rPr>
        <w:t>The authors declare no competing financial interests.</w:t>
      </w:r>
    </w:p>
    <w:p w14:paraId="7961CE17" w14:textId="382C3CA5" w:rsidR="0002473D" w:rsidRPr="001A0920" w:rsidRDefault="0002473D" w:rsidP="000E7720">
      <w:pPr>
        <w:pStyle w:val="SectionSubtitle"/>
        <w:rPr>
          <w:b w:val="0"/>
          <w:sz w:val="24"/>
          <w:szCs w:val="24"/>
        </w:rPr>
      </w:pPr>
      <w:r w:rsidRPr="001A0920">
        <w:rPr>
          <w:b w:val="0"/>
          <w:sz w:val="24"/>
          <w:szCs w:val="24"/>
        </w:rPr>
        <w:t>X.L. and A.H.G.D. contributed equally.</w:t>
      </w:r>
    </w:p>
    <w:p w14:paraId="4CFDB9FD" w14:textId="77777777" w:rsidR="0027619B" w:rsidRPr="001A0920" w:rsidRDefault="0027619B" w:rsidP="000E7720">
      <w:pPr>
        <w:pStyle w:val="SectionSubtitle"/>
        <w:rPr>
          <w:b w:val="0"/>
        </w:rPr>
      </w:pPr>
    </w:p>
    <w:p w14:paraId="3CD4FB99" w14:textId="77777777" w:rsidR="0027619B" w:rsidRPr="001A0920" w:rsidRDefault="0027619B" w:rsidP="000E7720">
      <w:pPr>
        <w:spacing w:line="480" w:lineRule="auto"/>
        <w:rPr>
          <w:rFonts w:ascii="Times New Roman" w:hAnsi="Times New Roman" w:cs="Times New Roman"/>
        </w:rPr>
      </w:pPr>
      <w:r w:rsidRPr="001A0920">
        <w:rPr>
          <w:rFonts w:ascii="Arial" w:hAnsi="Arial" w:cs="Arial" w:hint="eastAsia"/>
          <w:b/>
          <w:bCs/>
          <w:color w:val="00359E"/>
          <w:szCs w:val="23"/>
        </w:rPr>
        <w:t>■</w:t>
      </w:r>
      <w:r w:rsidRPr="001A0920">
        <w:rPr>
          <w:rFonts w:ascii="Arial" w:hAnsi="Arial" w:cs="Arial" w:hint="eastAsia"/>
          <w:b/>
          <w:bCs/>
          <w:color w:val="00359E"/>
          <w:szCs w:val="23"/>
        </w:rPr>
        <w:t xml:space="preserve">  </w:t>
      </w:r>
      <w:r w:rsidRPr="001A0920">
        <w:rPr>
          <w:rFonts w:ascii="Arial" w:hAnsi="Arial" w:cs="Arial"/>
          <w:b/>
          <w:bCs/>
          <w:color w:val="00359E"/>
          <w:szCs w:val="23"/>
        </w:rPr>
        <w:t xml:space="preserve"> ACKNOWLEDGMENTS</w:t>
      </w:r>
    </w:p>
    <w:p w14:paraId="51C4EA82" w14:textId="161FD1AC" w:rsidR="0027619B" w:rsidRPr="001A0920" w:rsidRDefault="0027619B" w:rsidP="000E7720">
      <w:pPr>
        <w:autoSpaceDE w:val="0"/>
        <w:autoSpaceDN w:val="0"/>
        <w:adjustRightInd w:val="0"/>
        <w:spacing w:after="120" w:line="480" w:lineRule="auto"/>
        <w:jc w:val="both"/>
        <w:rPr>
          <w:rFonts w:ascii="Times New Roman" w:hAnsi="Times New Roman" w:cs="Times New Roman"/>
        </w:rPr>
      </w:pPr>
      <w:r w:rsidRPr="001A0920">
        <w:rPr>
          <w:rFonts w:ascii="Times New Roman" w:hAnsi="Times New Roman" w:cs="Times New Roman"/>
        </w:rPr>
        <w:t>The authors would like to thank Northwestern University for their continued support of this research. The authors acknowledge the Integrated Molecular Structure Education and Research Center (IMSERC) at NU for providing access to equipment for the experiments.</w:t>
      </w:r>
      <w:r w:rsidR="00275910" w:rsidRPr="001A0920">
        <w:rPr>
          <w:rFonts w:ascii="Times New Roman" w:hAnsi="Times New Roman" w:cs="Times New Roman"/>
        </w:rPr>
        <w:t xml:space="preserve"> </w:t>
      </w:r>
    </w:p>
    <w:p w14:paraId="6C3FFF0E" w14:textId="77777777" w:rsidR="0027619B" w:rsidRPr="001A0920" w:rsidRDefault="0027619B" w:rsidP="00601654">
      <w:pPr>
        <w:pStyle w:val="EndNoteCategoryHeading"/>
      </w:pPr>
      <w:r w:rsidRPr="001A0920">
        <w:rPr>
          <w:rFonts w:ascii="Arial" w:hAnsi="Arial" w:cs="Arial" w:hint="eastAsia"/>
          <w:bCs/>
          <w:color w:val="00359E"/>
          <w:szCs w:val="23"/>
        </w:rPr>
        <w:t>■</w:t>
      </w:r>
      <w:r w:rsidRPr="001A0920">
        <w:rPr>
          <w:rFonts w:ascii="Arial" w:hAnsi="Arial" w:cs="Arial"/>
          <w:bCs/>
          <w:color w:val="00359E"/>
          <w:szCs w:val="23"/>
        </w:rPr>
        <w:t xml:space="preserve">   R</w:t>
      </w:r>
      <w:r w:rsidRPr="001A0920">
        <w:rPr>
          <w:rFonts w:ascii="Arial" w:hAnsi="Arial" w:cs="Arial"/>
          <w:bCs/>
          <w:caps/>
          <w:color w:val="00359E"/>
          <w:szCs w:val="23"/>
        </w:rPr>
        <w:t>eferences</w:t>
      </w:r>
    </w:p>
    <w:p w14:paraId="6E289B78" w14:textId="172256DB" w:rsidR="0027619B" w:rsidRPr="001A0920" w:rsidRDefault="0027619B" w:rsidP="00411421">
      <w:pPr>
        <w:pStyle w:val="EndNoteBibliography"/>
        <w:spacing w:line="478" w:lineRule="auto"/>
        <w:rPr>
          <w:rFonts w:ascii="Times New Roman" w:hAnsi="Times New Roman" w:cs="Times New Roman"/>
          <w:noProof/>
        </w:rPr>
      </w:pPr>
      <w:r w:rsidRPr="001A0920">
        <w:rPr>
          <w:rFonts w:ascii="Times New Roman" w:hAnsi="Times New Roman" w:cs="Times New Roman"/>
          <w:noProof/>
        </w:rPr>
        <w:t>1.</w:t>
      </w:r>
      <w:r w:rsidR="001064AC" w:rsidRPr="001A0920">
        <w:rPr>
          <w:rFonts w:ascii="Times New Roman" w:hAnsi="Times New Roman" w:cs="Times New Roman"/>
          <w:noProof/>
        </w:rPr>
        <w:t xml:space="preserve"> </w:t>
      </w:r>
      <w:r w:rsidRPr="001A0920">
        <w:rPr>
          <w:rFonts w:ascii="Times New Roman" w:hAnsi="Times New Roman" w:cs="Times New Roman"/>
          <w:noProof/>
        </w:rPr>
        <w:t>(a) Jørgensen, P. L., Mechanism of the Na</w:t>
      </w:r>
      <w:r w:rsidRPr="001A0920">
        <w:rPr>
          <w:rFonts w:ascii="Times New Roman" w:hAnsi="Times New Roman" w:cs="Times New Roman"/>
          <w:noProof/>
          <w:vertAlign w:val="superscript"/>
        </w:rPr>
        <w:t>+</w:t>
      </w:r>
      <w:r w:rsidRPr="001A0920">
        <w:rPr>
          <w:rFonts w:ascii="Times New Roman" w:hAnsi="Times New Roman" w:cs="Times New Roman"/>
          <w:noProof/>
        </w:rPr>
        <w:t>, K</w:t>
      </w:r>
      <w:r w:rsidRPr="001A0920">
        <w:rPr>
          <w:rFonts w:ascii="Times New Roman" w:hAnsi="Times New Roman" w:cs="Times New Roman"/>
          <w:noProof/>
          <w:vertAlign w:val="superscript"/>
        </w:rPr>
        <w:t>+</w:t>
      </w:r>
      <w:r w:rsidRPr="001A0920">
        <w:rPr>
          <w:rFonts w:ascii="Times New Roman" w:hAnsi="Times New Roman" w:cs="Times New Roman"/>
          <w:noProof/>
        </w:rPr>
        <w:t xml:space="preserve"> </w:t>
      </w:r>
      <w:r w:rsidR="003C01B4" w:rsidRPr="001A0920">
        <w:rPr>
          <w:rFonts w:ascii="Times New Roman" w:hAnsi="Times New Roman" w:cs="Times New Roman"/>
          <w:noProof/>
        </w:rPr>
        <w:t>Pump P</w:t>
      </w:r>
      <w:r w:rsidRPr="001A0920">
        <w:rPr>
          <w:rFonts w:ascii="Times New Roman" w:hAnsi="Times New Roman" w:cs="Times New Roman"/>
          <w:noProof/>
        </w:rPr>
        <w:t xml:space="preserve">rotein </w:t>
      </w:r>
      <w:r w:rsidR="003C01B4" w:rsidRPr="001A0920">
        <w:rPr>
          <w:rFonts w:ascii="Times New Roman" w:hAnsi="Times New Roman" w:cs="Times New Roman"/>
          <w:noProof/>
        </w:rPr>
        <w:t>S</w:t>
      </w:r>
      <w:r w:rsidRPr="001A0920">
        <w:rPr>
          <w:rFonts w:ascii="Times New Roman" w:hAnsi="Times New Roman" w:cs="Times New Roman"/>
          <w:noProof/>
        </w:rPr>
        <w:t xml:space="preserve">tructure and </w:t>
      </w:r>
      <w:r w:rsidR="003C01B4" w:rsidRPr="001A0920">
        <w:rPr>
          <w:rFonts w:ascii="Times New Roman" w:hAnsi="Times New Roman" w:cs="Times New Roman"/>
          <w:noProof/>
        </w:rPr>
        <w:t>C</w:t>
      </w:r>
      <w:r w:rsidRPr="001A0920">
        <w:rPr>
          <w:rFonts w:ascii="Times New Roman" w:hAnsi="Times New Roman" w:cs="Times New Roman"/>
          <w:noProof/>
        </w:rPr>
        <w:t xml:space="preserve">onformations of the </w:t>
      </w:r>
      <w:r w:rsidR="003C01B4" w:rsidRPr="001A0920">
        <w:rPr>
          <w:rFonts w:ascii="Times New Roman" w:hAnsi="Times New Roman" w:cs="Times New Roman"/>
          <w:noProof/>
        </w:rPr>
        <w:t>P</w:t>
      </w:r>
      <w:r w:rsidRPr="001A0920">
        <w:rPr>
          <w:rFonts w:ascii="Times New Roman" w:hAnsi="Times New Roman" w:cs="Times New Roman"/>
          <w:noProof/>
        </w:rPr>
        <w:t>ure (Na</w:t>
      </w:r>
      <w:r w:rsidRPr="001A0920">
        <w:rPr>
          <w:rFonts w:ascii="Times New Roman" w:hAnsi="Times New Roman" w:cs="Times New Roman"/>
          <w:noProof/>
          <w:vertAlign w:val="superscript"/>
        </w:rPr>
        <w:t>+</w:t>
      </w:r>
      <w:r w:rsidRPr="001A0920">
        <w:rPr>
          <w:rFonts w:ascii="Times New Roman" w:hAnsi="Times New Roman" w:cs="Times New Roman"/>
          <w:noProof/>
        </w:rPr>
        <w:t xml:space="preserve"> + K</w:t>
      </w:r>
      <w:r w:rsidRPr="001A0920">
        <w:rPr>
          <w:rFonts w:ascii="Times New Roman" w:hAnsi="Times New Roman" w:cs="Times New Roman"/>
          <w:noProof/>
          <w:vertAlign w:val="superscript"/>
        </w:rPr>
        <w:t>+</w:t>
      </w:r>
      <w:r w:rsidRPr="001A0920">
        <w:rPr>
          <w:rFonts w:ascii="Times New Roman" w:hAnsi="Times New Roman" w:cs="Times New Roman"/>
          <w:noProof/>
        </w:rPr>
        <w:t xml:space="preserve">)-ATPase. </w:t>
      </w:r>
      <w:r w:rsidR="001064AC" w:rsidRPr="001A0920">
        <w:rPr>
          <w:rFonts w:ascii="Times New Roman" w:hAnsi="Times New Roman" w:cs="Times New Roman"/>
          <w:i/>
          <w:noProof/>
        </w:rPr>
        <w:t xml:space="preserve">Biochim. Biophys. Acta </w:t>
      </w:r>
      <w:r w:rsidRPr="001A0920">
        <w:rPr>
          <w:rFonts w:ascii="Times New Roman" w:hAnsi="Times New Roman" w:cs="Times New Roman"/>
          <w:b/>
          <w:noProof/>
        </w:rPr>
        <w:t>1982</w:t>
      </w:r>
      <w:r w:rsidRPr="001A0920">
        <w:rPr>
          <w:rFonts w:ascii="Times New Roman" w:hAnsi="Times New Roman" w:cs="Times New Roman"/>
          <w:noProof/>
        </w:rPr>
        <w:t xml:space="preserve">, </w:t>
      </w:r>
      <w:r w:rsidRPr="001A0920">
        <w:rPr>
          <w:rFonts w:ascii="Times New Roman" w:hAnsi="Times New Roman" w:cs="Times New Roman"/>
          <w:i/>
          <w:noProof/>
        </w:rPr>
        <w:t>694</w:t>
      </w:r>
      <w:r w:rsidRPr="001A0920">
        <w:rPr>
          <w:rFonts w:ascii="Times New Roman" w:hAnsi="Times New Roman" w:cs="Times New Roman"/>
          <w:noProof/>
        </w:rPr>
        <w:t>, 27</w:t>
      </w:r>
      <w:r w:rsidR="001064AC" w:rsidRPr="001A0920">
        <w:rPr>
          <w:rFonts w:ascii="Times New Roman" w:hAnsi="Times New Roman" w:cs="Times New Roman"/>
          <w:noProof/>
        </w:rPr>
        <w:t>–</w:t>
      </w:r>
      <w:r w:rsidRPr="001A0920">
        <w:rPr>
          <w:rFonts w:ascii="Times New Roman" w:hAnsi="Times New Roman" w:cs="Times New Roman"/>
          <w:noProof/>
        </w:rPr>
        <w:t xml:space="preserve">68; (b) Boyer, P. D., Energy, Life, and ATP (Nobel Lecture). </w:t>
      </w:r>
      <w:r w:rsidR="008325E4" w:rsidRPr="001A0920">
        <w:rPr>
          <w:rFonts w:ascii="Times New Roman" w:hAnsi="Times New Roman" w:cs="Times New Roman"/>
          <w:i/>
          <w:noProof/>
        </w:rPr>
        <w:t>Angew. Chem. Int. Ed.</w:t>
      </w:r>
      <w:r w:rsidRPr="001A0920">
        <w:rPr>
          <w:rFonts w:ascii="Times New Roman" w:hAnsi="Times New Roman" w:cs="Times New Roman"/>
          <w:i/>
          <w:noProof/>
        </w:rPr>
        <w:t xml:space="preserve"> </w:t>
      </w:r>
      <w:r w:rsidRPr="001A0920">
        <w:rPr>
          <w:rFonts w:ascii="Times New Roman" w:hAnsi="Times New Roman" w:cs="Times New Roman"/>
          <w:b/>
          <w:noProof/>
        </w:rPr>
        <w:t>1998</w:t>
      </w:r>
      <w:r w:rsidRPr="001A0920">
        <w:rPr>
          <w:rFonts w:ascii="Times New Roman" w:hAnsi="Times New Roman" w:cs="Times New Roman"/>
          <w:noProof/>
        </w:rPr>
        <w:t xml:space="preserve">, </w:t>
      </w:r>
      <w:r w:rsidRPr="001A0920">
        <w:rPr>
          <w:rFonts w:ascii="Times New Roman" w:hAnsi="Times New Roman" w:cs="Times New Roman"/>
          <w:i/>
          <w:noProof/>
        </w:rPr>
        <w:t>37</w:t>
      </w:r>
      <w:r w:rsidRPr="001A0920">
        <w:rPr>
          <w:rFonts w:ascii="Times New Roman" w:hAnsi="Times New Roman" w:cs="Times New Roman"/>
          <w:noProof/>
        </w:rPr>
        <w:t>, 2296</w:t>
      </w:r>
      <w:r w:rsidR="001064AC" w:rsidRPr="001A0920">
        <w:rPr>
          <w:rFonts w:ascii="Times New Roman" w:hAnsi="Times New Roman" w:cs="Times New Roman"/>
          <w:noProof/>
        </w:rPr>
        <w:t>–</w:t>
      </w:r>
      <w:r w:rsidRPr="001A0920">
        <w:rPr>
          <w:rFonts w:ascii="Times New Roman" w:hAnsi="Times New Roman" w:cs="Times New Roman"/>
          <w:noProof/>
        </w:rPr>
        <w:t xml:space="preserve">2307; (c) Skou, J. C., The Identification of the Sodium–Potassium Pump (Nobel Lecture). </w:t>
      </w:r>
      <w:r w:rsidR="008325E4" w:rsidRPr="001A0920">
        <w:rPr>
          <w:rFonts w:ascii="Times New Roman" w:hAnsi="Times New Roman" w:cs="Times New Roman"/>
          <w:i/>
          <w:noProof/>
        </w:rPr>
        <w:t>Angew. Chem. Int. Ed.</w:t>
      </w:r>
      <w:r w:rsidRPr="001A0920">
        <w:rPr>
          <w:rFonts w:ascii="Times New Roman" w:hAnsi="Times New Roman" w:cs="Times New Roman"/>
          <w:i/>
          <w:noProof/>
        </w:rPr>
        <w:t xml:space="preserve"> </w:t>
      </w:r>
      <w:r w:rsidRPr="001A0920">
        <w:rPr>
          <w:rFonts w:ascii="Times New Roman" w:hAnsi="Times New Roman" w:cs="Times New Roman"/>
          <w:b/>
          <w:noProof/>
        </w:rPr>
        <w:t>1998</w:t>
      </w:r>
      <w:r w:rsidRPr="001A0920">
        <w:rPr>
          <w:rFonts w:ascii="Times New Roman" w:hAnsi="Times New Roman" w:cs="Times New Roman"/>
          <w:noProof/>
        </w:rPr>
        <w:t xml:space="preserve">, </w:t>
      </w:r>
      <w:r w:rsidRPr="001A0920">
        <w:rPr>
          <w:rFonts w:ascii="Times New Roman" w:hAnsi="Times New Roman" w:cs="Times New Roman"/>
          <w:i/>
          <w:noProof/>
        </w:rPr>
        <w:t>37</w:t>
      </w:r>
      <w:r w:rsidRPr="001A0920">
        <w:rPr>
          <w:rFonts w:ascii="Times New Roman" w:hAnsi="Times New Roman" w:cs="Times New Roman"/>
          <w:noProof/>
        </w:rPr>
        <w:t>, 2320</w:t>
      </w:r>
      <w:r w:rsidR="001064AC" w:rsidRPr="001A0920">
        <w:rPr>
          <w:rFonts w:ascii="Times New Roman" w:hAnsi="Times New Roman" w:cs="Times New Roman"/>
          <w:noProof/>
        </w:rPr>
        <w:t>–</w:t>
      </w:r>
      <w:r w:rsidRPr="001A0920">
        <w:rPr>
          <w:rFonts w:ascii="Times New Roman" w:hAnsi="Times New Roman" w:cs="Times New Roman"/>
          <w:noProof/>
        </w:rPr>
        <w:t xml:space="preserve">2328; (d) Walker, J. E., ATP Synthesis by Rotary Catalysis (Nobel lecture). </w:t>
      </w:r>
      <w:r w:rsidR="008325E4" w:rsidRPr="001A0920">
        <w:rPr>
          <w:rFonts w:ascii="Times New Roman" w:hAnsi="Times New Roman" w:cs="Times New Roman"/>
          <w:i/>
          <w:noProof/>
        </w:rPr>
        <w:t>Angew. Chem. Int. Ed.</w:t>
      </w:r>
      <w:r w:rsidRPr="001A0920">
        <w:rPr>
          <w:rFonts w:ascii="Times New Roman" w:hAnsi="Times New Roman" w:cs="Times New Roman"/>
          <w:i/>
          <w:noProof/>
        </w:rPr>
        <w:t xml:space="preserve"> </w:t>
      </w:r>
      <w:r w:rsidRPr="001A0920">
        <w:rPr>
          <w:rFonts w:ascii="Times New Roman" w:hAnsi="Times New Roman" w:cs="Times New Roman"/>
          <w:b/>
          <w:noProof/>
        </w:rPr>
        <w:t>1998</w:t>
      </w:r>
      <w:r w:rsidRPr="001A0920">
        <w:rPr>
          <w:rFonts w:ascii="Times New Roman" w:hAnsi="Times New Roman" w:cs="Times New Roman"/>
          <w:noProof/>
        </w:rPr>
        <w:t xml:space="preserve">, </w:t>
      </w:r>
      <w:r w:rsidRPr="001A0920">
        <w:rPr>
          <w:rFonts w:ascii="Times New Roman" w:hAnsi="Times New Roman" w:cs="Times New Roman"/>
          <w:i/>
          <w:noProof/>
        </w:rPr>
        <w:t>37</w:t>
      </w:r>
      <w:r w:rsidRPr="001A0920">
        <w:rPr>
          <w:rFonts w:ascii="Times New Roman" w:hAnsi="Times New Roman" w:cs="Times New Roman"/>
          <w:noProof/>
        </w:rPr>
        <w:t>, 2308</w:t>
      </w:r>
      <w:r w:rsidR="001064AC" w:rsidRPr="001A0920">
        <w:rPr>
          <w:rFonts w:ascii="Times New Roman" w:hAnsi="Times New Roman" w:cs="Times New Roman"/>
          <w:noProof/>
        </w:rPr>
        <w:t>–</w:t>
      </w:r>
      <w:r w:rsidRPr="001A0920">
        <w:rPr>
          <w:rFonts w:ascii="Times New Roman" w:hAnsi="Times New Roman" w:cs="Times New Roman"/>
          <w:noProof/>
        </w:rPr>
        <w:t>2319; (e) Toyoshima, C.; Kanai, R.; Cornelius, F., First Crystal Structures of Na</w:t>
      </w:r>
      <w:r w:rsidRPr="001A0920">
        <w:rPr>
          <w:rFonts w:ascii="Times New Roman" w:hAnsi="Times New Roman" w:cs="Times New Roman"/>
          <w:noProof/>
          <w:vertAlign w:val="superscript"/>
        </w:rPr>
        <w:t>+</w:t>
      </w:r>
      <w:r w:rsidRPr="001A0920">
        <w:rPr>
          <w:rFonts w:ascii="Times New Roman" w:hAnsi="Times New Roman" w:cs="Times New Roman"/>
          <w:noProof/>
        </w:rPr>
        <w:t>,K</w:t>
      </w:r>
      <w:r w:rsidRPr="001A0920">
        <w:rPr>
          <w:rFonts w:ascii="Times New Roman" w:hAnsi="Times New Roman" w:cs="Times New Roman"/>
          <w:noProof/>
          <w:vertAlign w:val="superscript"/>
        </w:rPr>
        <w:t>+</w:t>
      </w:r>
      <w:r w:rsidRPr="001A0920">
        <w:rPr>
          <w:rFonts w:ascii="Times New Roman" w:hAnsi="Times New Roman" w:cs="Times New Roman"/>
          <w:noProof/>
        </w:rPr>
        <w:t xml:space="preserve">-ATPase: New Light on the Oldest Ion Pump. </w:t>
      </w:r>
      <w:r w:rsidRPr="001A0920">
        <w:rPr>
          <w:rFonts w:ascii="Times New Roman" w:hAnsi="Times New Roman" w:cs="Times New Roman"/>
          <w:i/>
          <w:noProof/>
        </w:rPr>
        <w:t xml:space="preserve">Structure </w:t>
      </w:r>
      <w:r w:rsidRPr="001A0920">
        <w:rPr>
          <w:rFonts w:ascii="Times New Roman" w:hAnsi="Times New Roman" w:cs="Times New Roman"/>
          <w:b/>
          <w:noProof/>
        </w:rPr>
        <w:t>2011</w:t>
      </w:r>
      <w:r w:rsidRPr="001A0920">
        <w:rPr>
          <w:rFonts w:ascii="Times New Roman" w:hAnsi="Times New Roman" w:cs="Times New Roman"/>
          <w:noProof/>
        </w:rPr>
        <w:t xml:space="preserve">, </w:t>
      </w:r>
      <w:r w:rsidRPr="001A0920">
        <w:rPr>
          <w:rFonts w:ascii="Times New Roman" w:hAnsi="Times New Roman" w:cs="Times New Roman"/>
          <w:i/>
          <w:noProof/>
        </w:rPr>
        <w:t>19</w:t>
      </w:r>
      <w:r w:rsidRPr="001A0920">
        <w:rPr>
          <w:rFonts w:ascii="Times New Roman" w:hAnsi="Times New Roman" w:cs="Times New Roman"/>
          <w:noProof/>
        </w:rPr>
        <w:t>, 1732</w:t>
      </w:r>
      <w:r w:rsidR="001064AC" w:rsidRPr="001A0920">
        <w:rPr>
          <w:rFonts w:ascii="Times New Roman" w:hAnsi="Times New Roman" w:cs="Times New Roman"/>
          <w:noProof/>
        </w:rPr>
        <w:t>–</w:t>
      </w:r>
      <w:r w:rsidRPr="001A0920">
        <w:rPr>
          <w:rFonts w:ascii="Times New Roman" w:hAnsi="Times New Roman" w:cs="Times New Roman"/>
          <w:noProof/>
        </w:rPr>
        <w:t xml:space="preserve">1738; (f) Walker, </w:t>
      </w:r>
      <w:r w:rsidR="00AD48C3" w:rsidRPr="001A0920">
        <w:rPr>
          <w:rFonts w:ascii="Times New Roman" w:hAnsi="Times New Roman" w:cs="Times New Roman"/>
          <w:noProof/>
        </w:rPr>
        <w:lastRenderedPageBreak/>
        <w:t>J</w:t>
      </w:r>
      <w:r w:rsidR="00AD48C3">
        <w:rPr>
          <w:rFonts w:ascii="Times New Roman" w:hAnsi="Times New Roman" w:cs="Times New Roman"/>
          <w:noProof/>
        </w:rPr>
        <w:t>.</w:t>
      </w:r>
      <w:r w:rsidR="00AD48C3" w:rsidRPr="001A0920">
        <w:rPr>
          <w:rFonts w:ascii="Times New Roman" w:hAnsi="Times New Roman" w:cs="Times New Roman"/>
          <w:noProof/>
        </w:rPr>
        <w:t> </w:t>
      </w:r>
      <w:r w:rsidRPr="001A0920">
        <w:rPr>
          <w:rFonts w:ascii="Times New Roman" w:hAnsi="Times New Roman" w:cs="Times New Roman"/>
          <w:noProof/>
        </w:rPr>
        <w:t xml:space="preserve">E., The ATP </w:t>
      </w:r>
      <w:r w:rsidR="003C01B4" w:rsidRPr="001A0920">
        <w:rPr>
          <w:rFonts w:ascii="Times New Roman" w:hAnsi="Times New Roman" w:cs="Times New Roman"/>
          <w:noProof/>
        </w:rPr>
        <w:t>S</w:t>
      </w:r>
      <w:r w:rsidRPr="001A0920">
        <w:rPr>
          <w:rFonts w:ascii="Times New Roman" w:hAnsi="Times New Roman" w:cs="Times New Roman"/>
          <w:noProof/>
        </w:rPr>
        <w:t xml:space="preserve">ynthase: the </w:t>
      </w:r>
      <w:r w:rsidR="003C01B4" w:rsidRPr="001A0920">
        <w:rPr>
          <w:rFonts w:ascii="Times New Roman" w:hAnsi="Times New Roman" w:cs="Times New Roman"/>
          <w:noProof/>
        </w:rPr>
        <w:t>U</w:t>
      </w:r>
      <w:r w:rsidRPr="001A0920">
        <w:rPr>
          <w:rFonts w:ascii="Times New Roman" w:hAnsi="Times New Roman" w:cs="Times New Roman"/>
          <w:noProof/>
        </w:rPr>
        <w:t xml:space="preserve">nderstood, the </w:t>
      </w:r>
      <w:r w:rsidR="003C01B4" w:rsidRPr="001A0920">
        <w:rPr>
          <w:rFonts w:ascii="Times New Roman" w:hAnsi="Times New Roman" w:cs="Times New Roman"/>
          <w:noProof/>
        </w:rPr>
        <w:t>U</w:t>
      </w:r>
      <w:r w:rsidRPr="001A0920">
        <w:rPr>
          <w:rFonts w:ascii="Times New Roman" w:hAnsi="Times New Roman" w:cs="Times New Roman"/>
          <w:noProof/>
        </w:rPr>
        <w:t xml:space="preserve">ncertain and the </w:t>
      </w:r>
      <w:r w:rsidR="003C01B4" w:rsidRPr="001A0920">
        <w:rPr>
          <w:rFonts w:ascii="Times New Roman" w:hAnsi="Times New Roman" w:cs="Times New Roman"/>
          <w:noProof/>
        </w:rPr>
        <w:t>U</w:t>
      </w:r>
      <w:r w:rsidRPr="001A0920">
        <w:rPr>
          <w:rFonts w:ascii="Times New Roman" w:hAnsi="Times New Roman" w:cs="Times New Roman"/>
          <w:noProof/>
        </w:rPr>
        <w:t xml:space="preserve">nknown. </w:t>
      </w:r>
      <w:r w:rsidR="008325E4" w:rsidRPr="001A0920">
        <w:rPr>
          <w:rFonts w:ascii="Times New Roman" w:hAnsi="Times New Roman" w:cs="Times New Roman"/>
          <w:i/>
          <w:noProof/>
        </w:rPr>
        <w:t>Biochem. Soc. Trans.</w:t>
      </w:r>
      <w:r w:rsidRPr="001A0920">
        <w:rPr>
          <w:rFonts w:ascii="Times New Roman" w:hAnsi="Times New Roman" w:cs="Times New Roman"/>
          <w:i/>
          <w:noProof/>
        </w:rPr>
        <w:t xml:space="preserve"> </w:t>
      </w:r>
      <w:r w:rsidRPr="001A0920">
        <w:rPr>
          <w:rFonts w:ascii="Times New Roman" w:hAnsi="Times New Roman" w:cs="Times New Roman"/>
          <w:b/>
          <w:noProof/>
        </w:rPr>
        <w:t>2013</w:t>
      </w:r>
      <w:r w:rsidRPr="001A0920">
        <w:rPr>
          <w:rFonts w:ascii="Times New Roman" w:hAnsi="Times New Roman" w:cs="Times New Roman"/>
          <w:noProof/>
        </w:rPr>
        <w:t xml:space="preserve">, </w:t>
      </w:r>
      <w:r w:rsidRPr="001A0920">
        <w:rPr>
          <w:rFonts w:ascii="Times New Roman" w:hAnsi="Times New Roman" w:cs="Times New Roman"/>
          <w:i/>
          <w:noProof/>
        </w:rPr>
        <w:t>41</w:t>
      </w:r>
      <w:r w:rsidRPr="001A0920">
        <w:rPr>
          <w:rFonts w:ascii="Times New Roman" w:hAnsi="Times New Roman" w:cs="Times New Roman"/>
          <w:noProof/>
        </w:rPr>
        <w:t>, 1</w:t>
      </w:r>
      <w:r w:rsidR="001064AC" w:rsidRPr="001A0920">
        <w:rPr>
          <w:rFonts w:ascii="Times New Roman" w:hAnsi="Times New Roman" w:cs="Times New Roman"/>
          <w:noProof/>
        </w:rPr>
        <w:t>–</w:t>
      </w:r>
      <w:r w:rsidRPr="001A0920">
        <w:rPr>
          <w:rFonts w:ascii="Times New Roman" w:hAnsi="Times New Roman" w:cs="Times New Roman"/>
          <w:noProof/>
        </w:rPr>
        <w:t>16.</w:t>
      </w:r>
    </w:p>
    <w:p w14:paraId="26E12D47" w14:textId="736343C3" w:rsidR="0027619B" w:rsidRPr="001A0920" w:rsidRDefault="0027619B" w:rsidP="00411421">
      <w:pPr>
        <w:pStyle w:val="EndNoteBibliography"/>
        <w:spacing w:line="478" w:lineRule="auto"/>
        <w:rPr>
          <w:rFonts w:ascii="Times New Roman" w:hAnsi="Times New Roman" w:cs="Times New Roman"/>
          <w:noProof/>
        </w:rPr>
      </w:pPr>
      <w:r w:rsidRPr="001A0920">
        <w:rPr>
          <w:rFonts w:ascii="Times New Roman" w:hAnsi="Times New Roman" w:cs="Times New Roman"/>
          <w:noProof/>
        </w:rPr>
        <w:t>2.</w:t>
      </w:r>
      <w:r w:rsidR="001064AC" w:rsidRPr="001A0920">
        <w:rPr>
          <w:rFonts w:ascii="Times New Roman" w:hAnsi="Times New Roman" w:cs="Times New Roman"/>
          <w:noProof/>
        </w:rPr>
        <w:t xml:space="preserve"> </w:t>
      </w:r>
      <w:r w:rsidRPr="001A0920">
        <w:rPr>
          <w:rFonts w:ascii="Times New Roman" w:hAnsi="Times New Roman" w:cs="Times New Roman"/>
          <w:noProof/>
        </w:rPr>
        <w:t xml:space="preserve">(a) Cheng, C.; McGonigal, P. R.; Stoddart, J. F.; Astumian, R. D., Design and Synthesis of Nonequilibrium Systems. </w:t>
      </w:r>
      <w:r w:rsidRPr="001A0920">
        <w:rPr>
          <w:rFonts w:ascii="Times New Roman" w:hAnsi="Times New Roman" w:cs="Times New Roman"/>
          <w:i/>
          <w:noProof/>
        </w:rPr>
        <w:t xml:space="preserve">ACS Nano </w:t>
      </w:r>
      <w:r w:rsidRPr="001A0920">
        <w:rPr>
          <w:rFonts w:ascii="Times New Roman" w:hAnsi="Times New Roman" w:cs="Times New Roman"/>
          <w:b/>
          <w:noProof/>
        </w:rPr>
        <w:t>2015</w:t>
      </w:r>
      <w:r w:rsidRPr="001A0920">
        <w:rPr>
          <w:rFonts w:ascii="Times New Roman" w:hAnsi="Times New Roman" w:cs="Times New Roman"/>
          <w:noProof/>
        </w:rPr>
        <w:t xml:space="preserve">, </w:t>
      </w:r>
      <w:r w:rsidRPr="001A0920">
        <w:rPr>
          <w:rFonts w:ascii="Times New Roman" w:hAnsi="Times New Roman" w:cs="Times New Roman"/>
          <w:i/>
          <w:noProof/>
        </w:rPr>
        <w:t>9</w:t>
      </w:r>
      <w:r w:rsidRPr="001A0920">
        <w:rPr>
          <w:rFonts w:ascii="Times New Roman" w:hAnsi="Times New Roman" w:cs="Times New Roman"/>
          <w:noProof/>
        </w:rPr>
        <w:t>, 8672</w:t>
      </w:r>
      <w:r w:rsidR="001064AC" w:rsidRPr="001A0920">
        <w:rPr>
          <w:rFonts w:ascii="Times New Roman" w:hAnsi="Times New Roman" w:cs="Times New Roman"/>
          <w:noProof/>
        </w:rPr>
        <w:t>–</w:t>
      </w:r>
      <w:r w:rsidRPr="001A0920">
        <w:rPr>
          <w:rFonts w:ascii="Times New Roman" w:hAnsi="Times New Roman" w:cs="Times New Roman"/>
          <w:noProof/>
        </w:rPr>
        <w:t xml:space="preserve">8688; (b) Pezzato, C.; Cheng, C.; Stoddart, J. F.; Astumian, R. D., Mastering the </w:t>
      </w:r>
      <w:r w:rsidR="003C01B4" w:rsidRPr="001A0920">
        <w:rPr>
          <w:rFonts w:ascii="Times New Roman" w:hAnsi="Times New Roman" w:cs="Times New Roman"/>
          <w:noProof/>
        </w:rPr>
        <w:t>N</w:t>
      </w:r>
      <w:r w:rsidRPr="001A0920">
        <w:rPr>
          <w:rFonts w:ascii="Times New Roman" w:hAnsi="Times New Roman" w:cs="Times New Roman"/>
          <w:noProof/>
        </w:rPr>
        <w:t>on-</w:t>
      </w:r>
      <w:r w:rsidR="003C01B4" w:rsidRPr="001A0920">
        <w:rPr>
          <w:rFonts w:ascii="Times New Roman" w:hAnsi="Times New Roman" w:cs="Times New Roman"/>
          <w:noProof/>
        </w:rPr>
        <w:t>E</w:t>
      </w:r>
      <w:r w:rsidRPr="001A0920">
        <w:rPr>
          <w:rFonts w:ascii="Times New Roman" w:hAnsi="Times New Roman" w:cs="Times New Roman"/>
          <w:noProof/>
        </w:rPr>
        <w:t xml:space="preserve">quilibrium </w:t>
      </w:r>
      <w:r w:rsidR="003C01B4" w:rsidRPr="001A0920">
        <w:rPr>
          <w:rFonts w:ascii="Times New Roman" w:hAnsi="Times New Roman" w:cs="Times New Roman"/>
          <w:noProof/>
        </w:rPr>
        <w:t>A</w:t>
      </w:r>
      <w:r w:rsidRPr="001A0920">
        <w:rPr>
          <w:rFonts w:ascii="Times New Roman" w:hAnsi="Times New Roman" w:cs="Times New Roman"/>
          <w:noProof/>
        </w:rPr>
        <w:t xml:space="preserve">ssembly </w:t>
      </w:r>
      <w:r w:rsidR="003C01B4" w:rsidRPr="001A0920">
        <w:rPr>
          <w:rFonts w:ascii="Times New Roman" w:hAnsi="Times New Roman" w:cs="Times New Roman"/>
          <w:noProof/>
        </w:rPr>
        <w:t>A</w:t>
      </w:r>
      <w:r w:rsidRPr="001A0920">
        <w:rPr>
          <w:rFonts w:ascii="Times New Roman" w:hAnsi="Times New Roman" w:cs="Times New Roman"/>
          <w:noProof/>
        </w:rPr>
        <w:t xml:space="preserve">nd </w:t>
      </w:r>
      <w:r w:rsidR="003C01B4" w:rsidRPr="001A0920">
        <w:rPr>
          <w:rFonts w:ascii="Times New Roman" w:hAnsi="Times New Roman" w:cs="Times New Roman"/>
          <w:noProof/>
        </w:rPr>
        <w:t>O</w:t>
      </w:r>
      <w:r w:rsidRPr="001A0920">
        <w:rPr>
          <w:rFonts w:ascii="Times New Roman" w:hAnsi="Times New Roman" w:cs="Times New Roman"/>
          <w:noProof/>
        </w:rPr>
        <w:t xml:space="preserve">peration of </w:t>
      </w:r>
      <w:r w:rsidR="003C01B4" w:rsidRPr="001A0920">
        <w:rPr>
          <w:rFonts w:ascii="Times New Roman" w:hAnsi="Times New Roman" w:cs="Times New Roman"/>
          <w:noProof/>
        </w:rPr>
        <w:t>M</w:t>
      </w:r>
      <w:r w:rsidRPr="001A0920">
        <w:rPr>
          <w:rFonts w:ascii="Times New Roman" w:hAnsi="Times New Roman" w:cs="Times New Roman"/>
          <w:noProof/>
        </w:rPr>
        <w:t xml:space="preserve">olecular </w:t>
      </w:r>
      <w:r w:rsidR="003C01B4" w:rsidRPr="001A0920">
        <w:rPr>
          <w:rFonts w:ascii="Times New Roman" w:hAnsi="Times New Roman" w:cs="Times New Roman"/>
          <w:noProof/>
        </w:rPr>
        <w:t>M</w:t>
      </w:r>
      <w:r w:rsidRPr="001A0920">
        <w:rPr>
          <w:rFonts w:ascii="Times New Roman" w:hAnsi="Times New Roman" w:cs="Times New Roman"/>
          <w:noProof/>
        </w:rPr>
        <w:t xml:space="preserve">achines. </w:t>
      </w:r>
      <w:r w:rsidR="004A0D32" w:rsidRPr="001A0920">
        <w:rPr>
          <w:rFonts w:ascii="Times New Roman" w:hAnsi="Times New Roman" w:cs="Times New Roman"/>
          <w:i/>
          <w:noProof/>
        </w:rPr>
        <w:t>Chem. Soc. Rev.</w:t>
      </w:r>
      <w:r w:rsidRPr="001A0920">
        <w:rPr>
          <w:rFonts w:ascii="Times New Roman" w:hAnsi="Times New Roman" w:cs="Times New Roman"/>
          <w:i/>
          <w:noProof/>
        </w:rPr>
        <w:t xml:space="preserve"> </w:t>
      </w:r>
      <w:r w:rsidRPr="001A0920">
        <w:rPr>
          <w:rFonts w:ascii="Times New Roman" w:hAnsi="Times New Roman" w:cs="Times New Roman"/>
          <w:b/>
          <w:noProof/>
        </w:rPr>
        <w:t>2017</w:t>
      </w:r>
      <w:r w:rsidRPr="001A0920">
        <w:rPr>
          <w:rFonts w:ascii="Times New Roman" w:hAnsi="Times New Roman" w:cs="Times New Roman"/>
          <w:noProof/>
        </w:rPr>
        <w:t xml:space="preserve">, </w:t>
      </w:r>
      <w:r w:rsidRPr="001A0920">
        <w:rPr>
          <w:rFonts w:ascii="Times New Roman" w:hAnsi="Times New Roman" w:cs="Times New Roman"/>
          <w:i/>
          <w:noProof/>
        </w:rPr>
        <w:t>46</w:t>
      </w:r>
      <w:r w:rsidRPr="001A0920">
        <w:rPr>
          <w:rFonts w:ascii="Times New Roman" w:hAnsi="Times New Roman" w:cs="Times New Roman"/>
          <w:noProof/>
        </w:rPr>
        <w:t>, 5491</w:t>
      </w:r>
      <w:r w:rsidR="001064AC" w:rsidRPr="001A0920">
        <w:rPr>
          <w:rFonts w:ascii="Times New Roman" w:hAnsi="Times New Roman" w:cs="Times New Roman"/>
          <w:noProof/>
        </w:rPr>
        <w:t>–</w:t>
      </w:r>
      <w:r w:rsidRPr="001A0920">
        <w:rPr>
          <w:rFonts w:ascii="Times New Roman" w:hAnsi="Times New Roman" w:cs="Times New Roman"/>
          <w:noProof/>
        </w:rPr>
        <w:t xml:space="preserve">5507; (c) Astumian, R. D., Kinetic </w:t>
      </w:r>
      <w:r w:rsidR="003C01B4" w:rsidRPr="001A0920">
        <w:rPr>
          <w:rFonts w:ascii="Times New Roman" w:hAnsi="Times New Roman" w:cs="Times New Roman"/>
          <w:noProof/>
        </w:rPr>
        <w:t>A</w:t>
      </w:r>
      <w:r w:rsidRPr="001A0920">
        <w:rPr>
          <w:rFonts w:ascii="Times New Roman" w:hAnsi="Times New Roman" w:cs="Times New Roman"/>
          <w:noProof/>
        </w:rPr>
        <w:t xml:space="preserve">symmetry </w:t>
      </w:r>
      <w:r w:rsidR="003C01B4" w:rsidRPr="001A0920">
        <w:rPr>
          <w:rFonts w:ascii="Times New Roman" w:hAnsi="Times New Roman" w:cs="Times New Roman"/>
          <w:noProof/>
        </w:rPr>
        <w:t>A</w:t>
      </w:r>
      <w:r w:rsidRPr="001A0920">
        <w:rPr>
          <w:rFonts w:ascii="Times New Roman" w:hAnsi="Times New Roman" w:cs="Times New Roman"/>
          <w:noProof/>
        </w:rPr>
        <w:t xml:space="preserve">llows </w:t>
      </w:r>
      <w:r w:rsidR="003C01B4" w:rsidRPr="001A0920">
        <w:rPr>
          <w:rFonts w:ascii="Times New Roman" w:hAnsi="Times New Roman" w:cs="Times New Roman"/>
          <w:noProof/>
        </w:rPr>
        <w:t>M</w:t>
      </w:r>
      <w:r w:rsidRPr="001A0920">
        <w:rPr>
          <w:rFonts w:ascii="Times New Roman" w:hAnsi="Times New Roman" w:cs="Times New Roman"/>
          <w:noProof/>
        </w:rPr>
        <w:t xml:space="preserve">acromolecular </w:t>
      </w:r>
      <w:r w:rsidR="003C01B4" w:rsidRPr="001A0920">
        <w:rPr>
          <w:rFonts w:ascii="Times New Roman" w:hAnsi="Times New Roman" w:cs="Times New Roman"/>
          <w:noProof/>
        </w:rPr>
        <w:t>C</w:t>
      </w:r>
      <w:r w:rsidRPr="001A0920">
        <w:rPr>
          <w:rFonts w:ascii="Times New Roman" w:hAnsi="Times New Roman" w:cs="Times New Roman"/>
          <w:noProof/>
        </w:rPr>
        <w:t xml:space="preserve">atalysts to </w:t>
      </w:r>
      <w:r w:rsidR="003C01B4" w:rsidRPr="001A0920">
        <w:rPr>
          <w:rFonts w:ascii="Times New Roman" w:hAnsi="Times New Roman" w:cs="Times New Roman"/>
          <w:noProof/>
        </w:rPr>
        <w:t>D</w:t>
      </w:r>
      <w:r w:rsidRPr="001A0920">
        <w:rPr>
          <w:rFonts w:ascii="Times New Roman" w:hAnsi="Times New Roman" w:cs="Times New Roman"/>
          <w:noProof/>
        </w:rPr>
        <w:t xml:space="preserve">rive an </w:t>
      </w:r>
      <w:r w:rsidR="003C01B4" w:rsidRPr="001A0920">
        <w:rPr>
          <w:rFonts w:ascii="Times New Roman" w:hAnsi="Times New Roman" w:cs="Times New Roman"/>
          <w:noProof/>
        </w:rPr>
        <w:t>I</w:t>
      </w:r>
      <w:r w:rsidRPr="001A0920">
        <w:rPr>
          <w:rFonts w:ascii="Times New Roman" w:hAnsi="Times New Roman" w:cs="Times New Roman"/>
          <w:noProof/>
        </w:rPr>
        <w:t xml:space="preserve">nformation </w:t>
      </w:r>
      <w:r w:rsidR="003C01B4" w:rsidRPr="001A0920">
        <w:rPr>
          <w:rFonts w:ascii="Times New Roman" w:hAnsi="Times New Roman" w:cs="Times New Roman"/>
          <w:noProof/>
        </w:rPr>
        <w:t>R</w:t>
      </w:r>
      <w:r w:rsidRPr="001A0920">
        <w:rPr>
          <w:rFonts w:ascii="Times New Roman" w:hAnsi="Times New Roman" w:cs="Times New Roman"/>
          <w:noProof/>
        </w:rPr>
        <w:t xml:space="preserve">atchet. </w:t>
      </w:r>
      <w:r w:rsidR="004A0D32" w:rsidRPr="001A0920">
        <w:rPr>
          <w:rFonts w:ascii="Times New Roman" w:hAnsi="Times New Roman" w:cs="Times New Roman"/>
          <w:i/>
          <w:noProof/>
        </w:rPr>
        <w:t>Nat. Commun.</w:t>
      </w:r>
      <w:r w:rsidRPr="001A0920">
        <w:rPr>
          <w:rFonts w:ascii="Times New Roman" w:hAnsi="Times New Roman" w:cs="Times New Roman"/>
          <w:i/>
          <w:noProof/>
        </w:rPr>
        <w:t xml:space="preserve"> </w:t>
      </w:r>
      <w:r w:rsidRPr="001A0920">
        <w:rPr>
          <w:rFonts w:ascii="Times New Roman" w:hAnsi="Times New Roman" w:cs="Times New Roman"/>
          <w:b/>
          <w:noProof/>
        </w:rPr>
        <w:t>2019</w:t>
      </w:r>
      <w:r w:rsidRPr="001A0920">
        <w:rPr>
          <w:rFonts w:ascii="Times New Roman" w:hAnsi="Times New Roman" w:cs="Times New Roman"/>
          <w:noProof/>
        </w:rPr>
        <w:t xml:space="preserve">, </w:t>
      </w:r>
      <w:r w:rsidRPr="001A0920">
        <w:rPr>
          <w:rFonts w:ascii="Times New Roman" w:hAnsi="Times New Roman" w:cs="Times New Roman"/>
          <w:i/>
          <w:noProof/>
        </w:rPr>
        <w:t>10</w:t>
      </w:r>
      <w:r w:rsidRPr="001A0920">
        <w:rPr>
          <w:rFonts w:ascii="Times New Roman" w:hAnsi="Times New Roman" w:cs="Times New Roman"/>
          <w:noProof/>
        </w:rPr>
        <w:t>, 3837; (d) Astumian, R. D.; Pezzato, C.; Feng, Y.; Qiu, Y.; McGonigal, P. R.; Cheng, C.; Stoddart, J. F., Non-</w:t>
      </w:r>
      <w:r w:rsidR="003C01B4" w:rsidRPr="001A0920">
        <w:rPr>
          <w:rFonts w:ascii="Times New Roman" w:hAnsi="Times New Roman" w:cs="Times New Roman"/>
          <w:noProof/>
        </w:rPr>
        <w:t>E</w:t>
      </w:r>
      <w:r w:rsidRPr="001A0920">
        <w:rPr>
          <w:rFonts w:ascii="Times New Roman" w:hAnsi="Times New Roman" w:cs="Times New Roman"/>
          <w:noProof/>
        </w:rPr>
        <w:t xml:space="preserve">quilibrium </w:t>
      </w:r>
      <w:r w:rsidR="003C01B4" w:rsidRPr="001A0920">
        <w:rPr>
          <w:rFonts w:ascii="Times New Roman" w:hAnsi="Times New Roman" w:cs="Times New Roman"/>
          <w:noProof/>
        </w:rPr>
        <w:t>K</w:t>
      </w:r>
      <w:r w:rsidRPr="001A0920">
        <w:rPr>
          <w:rFonts w:ascii="Times New Roman" w:hAnsi="Times New Roman" w:cs="Times New Roman"/>
          <w:noProof/>
        </w:rPr>
        <w:t xml:space="preserve">inetics and </w:t>
      </w:r>
      <w:r w:rsidR="003C01B4" w:rsidRPr="001A0920">
        <w:rPr>
          <w:rFonts w:ascii="Times New Roman" w:hAnsi="Times New Roman" w:cs="Times New Roman"/>
          <w:noProof/>
        </w:rPr>
        <w:t>T</w:t>
      </w:r>
      <w:r w:rsidRPr="001A0920">
        <w:rPr>
          <w:rFonts w:ascii="Times New Roman" w:hAnsi="Times New Roman" w:cs="Times New Roman"/>
          <w:noProof/>
        </w:rPr>
        <w:t xml:space="preserve">rajectory </w:t>
      </w:r>
      <w:r w:rsidR="003C01B4" w:rsidRPr="001A0920">
        <w:rPr>
          <w:rFonts w:ascii="Times New Roman" w:hAnsi="Times New Roman" w:cs="Times New Roman"/>
          <w:noProof/>
        </w:rPr>
        <w:t>T</w:t>
      </w:r>
      <w:r w:rsidRPr="001A0920">
        <w:rPr>
          <w:rFonts w:ascii="Times New Roman" w:hAnsi="Times New Roman" w:cs="Times New Roman"/>
          <w:noProof/>
        </w:rPr>
        <w:t xml:space="preserve">hermodynamics of </w:t>
      </w:r>
      <w:r w:rsidR="003C01B4" w:rsidRPr="001A0920">
        <w:rPr>
          <w:rFonts w:ascii="Times New Roman" w:hAnsi="Times New Roman" w:cs="Times New Roman"/>
          <w:noProof/>
        </w:rPr>
        <w:t>S</w:t>
      </w:r>
      <w:r w:rsidRPr="001A0920">
        <w:rPr>
          <w:rFonts w:ascii="Times New Roman" w:hAnsi="Times New Roman" w:cs="Times New Roman"/>
          <w:noProof/>
        </w:rPr>
        <w:t xml:space="preserve">ynthetic </w:t>
      </w:r>
      <w:r w:rsidR="003C01B4" w:rsidRPr="001A0920">
        <w:rPr>
          <w:rFonts w:ascii="Times New Roman" w:hAnsi="Times New Roman" w:cs="Times New Roman"/>
          <w:noProof/>
        </w:rPr>
        <w:t>M</w:t>
      </w:r>
      <w:r w:rsidRPr="001A0920">
        <w:rPr>
          <w:rFonts w:ascii="Times New Roman" w:hAnsi="Times New Roman" w:cs="Times New Roman"/>
          <w:noProof/>
        </w:rPr>
        <w:t xml:space="preserve">olecular </w:t>
      </w:r>
      <w:r w:rsidR="003C01B4" w:rsidRPr="001A0920">
        <w:rPr>
          <w:rFonts w:ascii="Times New Roman" w:hAnsi="Times New Roman" w:cs="Times New Roman"/>
          <w:noProof/>
        </w:rPr>
        <w:t>P</w:t>
      </w:r>
      <w:r w:rsidRPr="001A0920">
        <w:rPr>
          <w:rFonts w:ascii="Times New Roman" w:hAnsi="Times New Roman" w:cs="Times New Roman"/>
          <w:noProof/>
        </w:rPr>
        <w:t xml:space="preserve">umps. </w:t>
      </w:r>
      <w:r w:rsidR="004A0D32" w:rsidRPr="001A0920">
        <w:rPr>
          <w:rFonts w:ascii="Times New Roman" w:hAnsi="Times New Roman" w:cs="Times New Roman"/>
          <w:i/>
          <w:noProof/>
        </w:rPr>
        <w:t>Mater.</w:t>
      </w:r>
      <w:r w:rsidRPr="001A0920">
        <w:rPr>
          <w:rFonts w:ascii="Times New Roman" w:hAnsi="Times New Roman" w:cs="Times New Roman"/>
          <w:i/>
          <w:noProof/>
        </w:rPr>
        <w:t xml:space="preserve"> Ch</w:t>
      </w:r>
      <w:r w:rsidR="004A0D32" w:rsidRPr="001A0920">
        <w:rPr>
          <w:rFonts w:ascii="Times New Roman" w:hAnsi="Times New Roman" w:cs="Times New Roman"/>
          <w:i/>
          <w:noProof/>
        </w:rPr>
        <w:t>em. Front.</w:t>
      </w:r>
      <w:r w:rsidRPr="001A0920">
        <w:rPr>
          <w:rFonts w:ascii="Times New Roman" w:hAnsi="Times New Roman" w:cs="Times New Roman"/>
          <w:i/>
          <w:noProof/>
        </w:rPr>
        <w:t xml:space="preserve"> </w:t>
      </w:r>
      <w:r w:rsidRPr="001A0920">
        <w:rPr>
          <w:rFonts w:ascii="Times New Roman" w:hAnsi="Times New Roman" w:cs="Times New Roman"/>
          <w:b/>
          <w:noProof/>
        </w:rPr>
        <w:t>2020</w:t>
      </w:r>
      <w:r w:rsidRPr="001A0920">
        <w:rPr>
          <w:rFonts w:ascii="Times New Roman" w:hAnsi="Times New Roman" w:cs="Times New Roman"/>
          <w:noProof/>
        </w:rPr>
        <w:t xml:space="preserve">, </w:t>
      </w:r>
      <w:r w:rsidRPr="001A0920">
        <w:rPr>
          <w:rFonts w:ascii="Times New Roman" w:hAnsi="Times New Roman" w:cs="Times New Roman"/>
          <w:i/>
          <w:noProof/>
        </w:rPr>
        <w:t>4</w:t>
      </w:r>
      <w:r w:rsidRPr="001A0920">
        <w:rPr>
          <w:rFonts w:ascii="Times New Roman" w:hAnsi="Times New Roman" w:cs="Times New Roman"/>
          <w:noProof/>
        </w:rPr>
        <w:t>, 1304</w:t>
      </w:r>
      <w:r w:rsidR="001064AC" w:rsidRPr="001A0920">
        <w:rPr>
          <w:rFonts w:ascii="Times New Roman" w:hAnsi="Times New Roman" w:cs="Times New Roman"/>
          <w:noProof/>
        </w:rPr>
        <w:t>–</w:t>
      </w:r>
      <w:r w:rsidRPr="001A0920">
        <w:rPr>
          <w:rFonts w:ascii="Times New Roman" w:hAnsi="Times New Roman" w:cs="Times New Roman"/>
          <w:noProof/>
        </w:rPr>
        <w:t xml:space="preserve">1314; (e) Qiu, Y.; Feng, Y.; Guo, Q.-H.; Astumian, R. D.; Stoddart, J. F., Pumps through the Ages. </w:t>
      </w:r>
      <w:r w:rsidRPr="001A0920">
        <w:rPr>
          <w:rFonts w:ascii="Times New Roman" w:hAnsi="Times New Roman" w:cs="Times New Roman"/>
          <w:i/>
          <w:noProof/>
        </w:rPr>
        <w:t xml:space="preserve">Chem </w:t>
      </w:r>
      <w:r w:rsidRPr="001A0920">
        <w:rPr>
          <w:rFonts w:ascii="Times New Roman" w:hAnsi="Times New Roman" w:cs="Times New Roman"/>
          <w:b/>
          <w:noProof/>
        </w:rPr>
        <w:t>2020</w:t>
      </w:r>
      <w:r w:rsidRPr="001A0920">
        <w:rPr>
          <w:rFonts w:ascii="Times New Roman" w:hAnsi="Times New Roman" w:cs="Times New Roman"/>
          <w:noProof/>
        </w:rPr>
        <w:t xml:space="preserve">, </w:t>
      </w:r>
      <w:r w:rsidRPr="001A0920">
        <w:rPr>
          <w:rFonts w:ascii="Times New Roman" w:hAnsi="Times New Roman" w:cs="Times New Roman"/>
          <w:i/>
          <w:noProof/>
        </w:rPr>
        <w:t>6</w:t>
      </w:r>
      <w:r w:rsidRPr="001A0920">
        <w:rPr>
          <w:rFonts w:ascii="Times New Roman" w:hAnsi="Times New Roman" w:cs="Times New Roman"/>
          <w:noProof/>
        </w:rPr>
        <w:t>, 1952</w:t>
      </w:r>
      <w:r w:rsidR="001064AC" w:rsidRPr="001A0920">
        <w:rPr>
          <w:rFonts w:ascii="Times New Roman" w:hAnsi="Times New Roman" w:cs="Times New Roman"/>
          <w:noProof/>
        </w:rPr>
        <w:t>–</w:t>
      </w:r>
      <w:r w:rsidRPr="001A0920">
        <w:rPr>
          <w:rFonts w:ascii="Times New Roman" w:hAnsi="Times New Roman" w:cs="Times New Roman"/>
          <w:noProof/>
        </w:rPr>
        <w:t xml:space="preserve">1977; (f) Feng, Y.; Ovalle, M.; Seale, J. S. W.; Lee, C. K.; Kim, D. J.; Astumian, R. D.; Stoddart, J. F., Molecular Pumps and Motors. </w:t>
      </w:r>
      <w:r w:rsidR="004A0D32" w:rsidRPr="001A0920">
        <w:rPr>
          <w:rFonts w:ascii="Times New Roman" w:hAnsi="Times New Roman" w:cs="Times New Roman"/>
          <w:i/>
          <w:noProof/>
        </w:rPr>
        <w:t>J. Am. Chem. Soc.</w:t>
      </w:r>
      <w:r w:rsidRPr="001A0920">
        <w:rPr>
          <w:rFonts w:ascii="Times New Roman" w:hAnsi="Times New Roman" w:cs="Times New Roman"/>
          <w:i/>
          <w:noProof/>
        </w:rPr>
        <w:t xml:space="preserve"> </w:t>
      </w:r>
      <w:r w:rsidRPr="001A0920">
        <w:rPr>
          <w:rFonts w:ascii="Times New Roman" w:hAnsi="Times New Roman" w:cs="Times New Roman"/>
          <w:b/>
          <w:noProof/>
        </w:rPr>
        <w:t>2021</w:t>
      </w:r>
      <w:r w:rsidRPr="001A0920">
        <w:rPr>
          <w:rFonts w:ascii="Times New Roman" w:hAnsi="Times New Roman" w:cs="Times New Roman"/>
          <w:noProof/>
        </w:rPr>
        <w:t xml:space="preserve">, </w:t>
      </w:r>
      <w:r w:rsidRPr="001A0920">
        <w:rPr>
          <w:rFonts w:ascii="Times New Roman" w:hAnsi="Times New Roman" w:cs="Times New Roman"/>
          <w:i/>
          <w:noProof/>
        </w:rPr>
        <w:t>143</w:t>
      </w:r>
      <w:r w:rsidRPr="001A0920">
        <w:rPr>
          <w:rFonts w:ascii="Times New Roman" w:hAnsi="Times New Roman" w:cs="Times New Roman"/>
          <w:noProof/>
        </w:rPr>
        <w:t>, 5569</w:t>
      </w:r>
      <w:r w:rsidR="001064AC" w:rsidRPr="001A0920">
        <w:rPr>
          <w:rFonts w:ascii="Times New Roman" w:hAnsi="Times New Roman" w:cs="Times New Roman"/>
          <w:noProof/>
        </w:rPr>
        <w:t>–</w:t>
      </w:r>
      <w:r w:rsidRPr="001A0920">
        <w:rPr>
          <w:rFonts w:ascii="Times New Roman" w:hAnsi="Times New Roman" w:cs="Times New Roman"/>
          <w:noProof/>
        </w:rPr>
        <w:t>5591.</w:t>
      </w:r>
    </w:p>
    <w:p w14:paraId="2792B8D0" w14:textId="3D10F67B" w:rsidR="0027619B" w:rsidRPr="001A0920" w:rsidRDefault="0027619B" w:rsidP="00411421">
      <w:pPr>
        <w:pStyle w:val="EndNoteBibliography"/>
        <w:spacing w:line="478" w:lineRule="auto"/>
        <w:rPr>
          <w:rFonts w:ascii="Times New Roman" w:hAnsi="Times New Roman" w:cs="Times New Roman"/>
          <w:noProof/>
        </w:rPr>
      </w:pPr>
      <w:r w:rsidRPr="001A0920">
        <w:rPr>
          <w:rFonts w:ascii="Times New Roman" w:hAnsi="Times New Roman" w:cs="Times New Roman"/>
          <w:noProof/>
        </w:rPr>
        <w:t>3.</w:t>
      </w:r>
      <w:r w:rsidR="001064AC" w:rsidRPr="001A0920">
        <w:rPr>
          <w:rFonts w:ascii="Times New Roman" w:hAnsi="Times New Roman" w:cs="Times New Roman"/>
          <w:noProof/>
        </w:rPr>
        <w:t xml:space="preserve"> </w:t>
      </w:r>
      <w:r w:rsidRPr="001A0920">
        <w:rPr>
          <w:rFonts w:ascii="Times New Roman" w:hAnsi="Times New Roman" w:cs="Times New Roman"/>
          <w:noProof/>
        </w:rPr>
        <w:t xml:space="preserve">(a) Lehn, J.-M., Supramolecular </w:t>
      </w:r>
      <w:r w:rsidR="003C01B4" w:rsidRPr="001A0920">
        <w:rPr>
          <w:rFonts w:ascii="Times New Roman" w:hAnsi="Times New Roman" w:cs="Times New Roman"/>
          <w:noProof/>
        </w:rPr>
        <w:t>C</w:t>
      </w:r>
      <w:r w:rsidRPr="001A0920">
        <w:rPr>
          <w:rFonts w:ascii="Times New Roman" w:hAnsi="Times New Roman" w:cs="Times New Roman"/>
          <w:noProof/>
        </w:rPr>
        <w:t xml:space="preserve">hemistry: </w:t>
      </w:r>
      <w:r w:rsidR="003C01B4" w:rsidRPr="001A0920">
        <w:rPr>
          <w:rFonts w:ascii="Times New Roman" w:hAnsi="Times New Roman" w:cs="Times New Roman"/>
          <w:noProof/>
        </w:rPr>
        <w:t>R</w:t>
      </w:r>
      <w:r w:rsidRPr="001A0920">
        <w:rPr>
          <w:rFonts w:ascii="Times New Roman" w:hAnsi="Times New Roman" w:cs="Times New Roman"/>
          <w:noProof/>
        </w:rPr>
        <w:t xml:space="preserve">eceptors, </w:t>
      </w:r>
      <w:r w:rsidR="003C01B4" w:rsidRPr="001A0920">
        <w:rPr>
          <w:rFonts w:ascii="Times New Roman" w:hAnsi="Times New Roman" w:cs="Times New Roman"/>
          <w:noProof/>
        </w:rPr>
        <w:t>C</w:t>
      </w:r>
      <w:r w:rsidRPr="001A0920">
        <w:rPr>
          <w:rFonts w:ascii="Times New Roman" w:hAnsi="Times New Roman" w:cs="Times New Roman"/>
          <w:noProof/>
        </w:rPr>
        <w:t xml:space="preserve">atalysts, and </w:t>
      </w:r>
      <w:r w:rsidR="003C01B4" w:rsidRPr="001A0920">
        <w:rPr>
          <w:rFonts w:ascii="Times New Roman" w:hAnsi="Times New Roman" w:cs="Times New Roman"/>
          <w:noProof/>
        </w:rPr>
        <w:t>C</w:t>
      </w:r>
      <w:r w:rsidRPr="001A0920">
        <w:rPr>
          <w:rFonts w:ascii="Times New Roman" w:hAnsi="Times New Roman" w:cs="Times New Roman"/>
          <w:noProof/>
        </w:rPr>
        <w:t xml:space="preserve">arriers. </w:t>
      </w:r>
      <w:r w:rsidRPr="001A0920">
        <w:rPr>
          <w:rFonts w:ascii="Times New Roman" w:hAnsi="Times New Roman" w:cs="Times New Roman"/>
          <w:i/>
          <w:noProof/>
        </w:rPr>
        <w:t xml:space="preserve">Science </w:t>
      </w:r>
      <w:r w:rsidRPr="001A0920">
        <w:rPr>
          <w:rFonts w:ascii="Times New Roman" w:hAnsi="Times New Roman" w:cs="Times New Roman"/>
          <w:b/>
          <w:noProof/>
        </w:rPr>
        <w:t>1985</w:t>
      </w:r>
      <w:r w:rsidRPr="001A0920">
        <w:rPr>
          <w:rFonts w:ascii="Times New Roman" w:hAnsi="Times New Roman" w:cs="Times New Roman"/>
          <w:noProof/>
        </w:rPr>
        <w:t xml:space="preserve">, </w:t>
      </w:r>
      <w:r w:rsidRPr="001A0920">
        <w:rPr>
          <w:rFonts w:ascii="Times New Roman" w:hAnsi="Times New Roman" w:cs="Times New Roman"/>
          <w:i/>
          <w:noProof/>
        </w:rPr>
        <w:t>227</w:t>
      </w:r>
      <w:r w:rsidRPr="001A0920">
        <w:rPr>
          <w:rFonts w:ascii="Times New Roman" w:hAnsi="Times New Roman" w:cs="Times New Roman"/>
          <w:noProof/>
        </w:rPr>
        <w:t>, 849</w:t>
      </w:r>
      <w:r w:rsidR="001064AC" w:rsidRPr="001A0920">
        <w:rPr>
          <w:rFonts w:ascii="Times New Roman" w:hAnsi="Times New Roman" w:cs="Times New Roman"/>
          <w:noProof/>
        </w:rPr>
        <w:t>–</w:t>
      </w:r>
      <w:r w:rsidRPr="001A0920">
        <w:rPr>
          <w:rFonts w:ascii="Times New Roman" w:hAnsi="Times New Roman" w:cs="Times New Roman"/>
          <w:noProof/>
        </w:rPr>
        <w:t xml:space="preserve">856; (b) Balzani, V.; Credi, A.; Raymo, F. M.; Stoddart, J. F., Artificial Molecular Machines. </w:t>
      </w:r>
      <w:r w:rsidR="004A0D32" w:rsidRPr="001A0920">
        <w:rPr>
          <w:rFonts w:ascii="Times New Roman" w:hAnsi="Times New Roman" w:cs="Times New Roman"/>
          <w:i/>
          <w:noProof/>
        </w:rPr>
        <w:t xml:space="preserve">Angew. Chem. Int. Ed. </w:t>
      </w:r>
      <w:r w:rsidRPr="001A0920">
        <w:rPr>
          <w:rFonts w:ascii="Times New Roman" w:hAnsi="Times New Roman" w:cs="Times New Roman"/>
          <w:b/>
          <w:noProof/>
        </w:rPr>
        <w:t>2000</w:t>
      </w:r>
      <w:r w:rsidRPr="001A0920">
        <w:rPr>
          <w:rFonts w:ascii="Times New Roman" w:hAnsi="Times New Roman" w:cs="Times New Roman"/>
          <w:noProof/>
        </w:rPr>
        <w:t xml:space="preserve">, </w:t>
      </w:r>
      <w:r w:rsidRPr="001A0920">
        <w:rPr>
          <w:rFonts w:ascii="Times New Roman" w:hAnsi="Times New Roman" w:cs="Times New Roman"/>
          <w:i/>
          <w:noProof/>
        </w:rPr>
        <w:t>39</w:t>
      </w:r>
      <w:r w:rsidRPr="001A0920">
        <w:rPr>
          <w:rFonts w:ascii="Times New Roman" w:hAnsi="Times New Roman" w:cs="Times New Roman"/>
          <w:noProof/>
        </w:rPr>
        <w:t>, 3348</w:t>
      </w:r>
      <w:r w:rsidR="001064AC" w:rsidRPr="001A0920">
        <w:rPr>
          <w:rFonts w:ascii="Times New Roman" w:hAnsi="Times New Roman" w:cs="Times New Roman"/>
          <w:noProof/>
        </w:rPr>
        <w:t>–</w:t>
      </w:r>
      <w:r w:rsidRPr="001A0920">
        <w:rPr>
          <w:rFonts w:ascii="Times New Roman" w:hAnsi="Times New Roman" w:cs="Times New Roman"/>
          <w:noProof/>
        </w:rPr>
        <w:t xml:space="preserve">3391; (c) Harada, A., Cyclodextrin-Based Molecular Machines. </w:t>
      </w:r>
      <w:r w:rsidR="004A0D32" w:rsidRPr="001A0920">
        <w:rPr>
          <w:rFonts w:ascii="Times New Roman" w:hAnsi="Times New Roman" w:cs="Times New Roman"/>
          <w:i/>
          <w:noProof/>
        </w:rPr>
        <w:t>Acc. Chem. Res.</w:t>
      </w:r>
      <w:r w:rsidR="004A0D32" w:rsidRPr="001A0920">
        <w:rPr>
          <w:rFonts w:ascii="Times New Roman" w:hAnsi="Times New Roman" w:cs="Times New Roman"/>
          <w:noProof/>
        </w:rPr>
        <w:t xml:space="preserve"> </w:t>
      </w:r>
      <w:r w:rsidRPr="001A0920">
        <w:rPr>
          <w:rFonts w:ascii="Times New Roman" w:hAnsi="Times New Roman" w:cs="Times New Roman"/>
          <w:b/>
          <w:noProof/>
        </w:rPr>
        <w:t>2001</w:t>
      </w:r>
      <w:r w:rsidRPr="001A0920">
        <w:rPr>
          <w:rFonts w:ascii="Times New Roman" w:hAnsi="Times New Roman" w:cs="Times New Roman"/>
          <w:noProof/>
        </w:rPr>
        <w:t xml:space="preserve">, </w:t>
      </w:r>
      <w:r w:rsidRPr="001A0920">
        <w:rPr>
          <w:rFonts w:ascii="Times New Roman" w:hAnsi="Times New Roman" w:cs="Times New Roman"/>
          <w:i/>
          <w:noProof/>
        </w:rPr>
        <w:t>34</w:t>
      </w:r>
      <w:r w:rsidRPr="001A0920">
        <w:rPr>
          <w:rFonts w:ascii="Times New Roman" w:hAnsi="Times New Roman" w:cs="Times New Roman"/>
          <w:noProof/>
        </w:rPr>
        <w:t>, 456</w:t>
      </w:r>
      <w:r w:rsidR="001064AC" w:rsidRPr="001A0920">
        <w:rPr>
          <w:rFonts w:ascii="Times New Roman" w:hAnsi="Times New Roman" w:cs="Times New Roman"/>
          <w:noProof/>
        </w:rPr>
        <w:t>–</w:t>
      </w:r>
      <w:r w:rsidRPr="001A0920">
        <w:rPr>
          <w:rFonts w:ascii="Times New Roman" w:hAnsi="Times New Roman" w:cs="Times New Roman"/>
          <w:noProof/>
        </w:rPr>
        <w:t xml:space="preserve">464; (d) Stoddart, J. F., Molecular Machines. </w:t>
      </w:r>
      <w:r w:rsidR="004A0D32" w:rsidRPr="001A0920">
        <w:rPr>
          <w:rFonts w:ascii="Times New Roman" w:hAnsi="Times New Roman" w:cs="Times New Roman"/>
          <w:i/>
          <w:noProof/>
        </w:rPr>
        <w:t>Acc. Chem. Res.</w:t>
      </w:r>
      <w:r w:rsidRPr="001A0920">
        <w:rPr>
          <w:rFonts w:ascii="Times New Roman" w:hAnsi="Times New Roman" w:cs="Times New Roman"/>
          <w:i/>
          <w:noProof/>
        </w:rPr>
        <w:t xml:space="preserve"> </w:t>
      </w:r>
      <w:r w:rsidRPr="001A0920">
        <w:rPr>
          <w:rFonts w:ascii="Times New Roman" w:hAnsi="Times New Roman" w:cs="Times New Roman"/>
          <w:b/>
          <w:noProof/>
        </w:rPr>
        <w:t>2001</w:t>
      </w:r>
      <w:r w:rsidRPr="001A0920">
        <w:rPr>
          <w:rFonts w:ascii="Times New Roman" w:hAnsi="Times New Roman" w:cs="Times New Roman"/>
          <w:noProof/>
        </w:rPr>
        <w:t xml:space="preserve">, </w:t>
      </w:r>
      <w:r w:rsidRPr="001A0920">
        <w:rPr>
          <w:rFonts w:ascii="Times New Roman" w:hAnsi="Times New Roman" w:cs="Times New Roman"/>
          <w:i/>
          <w:noProof/>
        </w:rPr>
        <w:t>34</w:t>
      </w:r>
      <w:r w:rsidRPr="001A0920">
        <w:rPr>
          <w:rFonts w:ascii="Times New Roman" w:hAnsi="Times New Roman" w:cs="Times New Roman"/>
          <w:noProof/>
        </w:rPr>
        <w:t>, 410</w:t>
      </w:r>
      <w:r w:rsidR="001064AC" w:rsidRPr="001A0920">
        <w:rPr>
          <w:rFonts w:ascii="Times New Roman" w:hAnsi="Times New Roman" w:cs="Times New Roman"/>
          <w:noProof/>
        </w:rPr>
        <w:t>–</w:t>
      </w:r>
      <w:r w:rsidRPr="001A0920">
        <w:rPr>
          <w:rFonts w:ascii="Times New Roman" w:hAnsi="Times New Roman" w:cs="Times New Roman"/>
          <w:noProof/>
        </w:rPr>
        <w:t xml:space="preserve">411; (e) Coskun, A.; Banaszak, M.; Astumian, R. D.; Stoddart, J. F.; Grzybowski, B. A., Great </w:t>
      </w:r>
      <w:r w:rsidR="003C01B4" w:rsidRPr="001A0920">
        <w:rPr>
          <w:rFonts w:ascii="Times New Roman" w:hAnsi="Times New Roman" w:cs="Times New Roman"/>
          <w:noProof/>
        </w:rPr>
        <w:t>E</w:t>
      </w:r>
      <w:r w:rsidRPr="001A0920">
        <w:rPr>
          <w:rFonts w:ascii="Times New Roman" w:hAnsi="Times New Roman" w:cs="Times New Roman"/>
          <w:noProof/>
        </w:rPr>
        <w:t xml:space="preserve">xpectations: </w:t>
      </w:r>
      <w:r w:rsidR="003C01B4" w:rsidRPr="001A0920">
        <w:rPr>
          <w:rFonts w:ascii="Times New Roman" w:hAnsi="Times New Roman" w:cs="Times New Roman"/>
          <w:noProof/>
        </w:rPr>
        <w:t>C</w:t>
      </w:r>
      <w:r w:rsidRPr="001A0920">
        <w:rPr>
          <w:rFonts w:ascii="Times New Roman" w:hAnsi="Times New Roman" w:cs="Times New Roman"/>
          <w:noProof/>
        </w:rPr>
        <w:t xml:space="preserve">an </w:t>
      </w:r>
      <w:r w:rsidR="003C01B4" w:rsidRPr="001A0920">
        <w:rPr>
          <w:rFonts w:ascii="Times New Roman" w:hAnsi="Times New Roman" w:cs="Times New Roman"/>
          <w:noProof/>
        </w:rPr>
        <w:t>A</w:t>
      </w:r>
      <w:r w:rsidRPr="001A0920">
        <w:rPr>
          <w:rFonts w:ascii="Times New Roman" w:hAnsi="Times New Roman" w:cs="Times New Roman"/>
          <w:noProof/>
        </w:rPr>
        <w:t xml:space="preserve">rtificial </w:t>
      </w:r>
      <w:r w:rsidR="003C01B4" w:rsidRPr="001A0920">
        <w:rPr>
          <w:rFonts w:ascii="Times New Roman" w:hAnsi="Times New Roman" w:cs="Times New Roman"/>
          <w:noProof/>
        </w:rPr>
        <w:t>M</w:t>
      </w:r>
      <w:r w:rsidRPr="001A0920">
        <w:rPr>
          <w:rFonts w:ascii="Times New Roman" w:hAnsi="Times New Roman" w:cs="Times New Roman"/>
          <w:noProof/>
        </w:rPr>
        <w:t xml:space="preserve">olecular </w:t>
      </w:r>
      <w:r w:rsidR="003C01B4" w:rsidRPr="001A0920">
        <w:rPr>
          <w:rFonts w:ascii="Times New Roman" w:hAnsi="Times New Roman" w:cs="Times New Roman"/>
          <w:noProof/>
        </w:rPr>
        <w:t>M</w:t>
      </w:r>
      <w:r w:rsidRPr="001A0920">
        <w:rPr>
          <w:rFonts w:ascii="Times New Roman" w:hAnsi="Times New Roman" w:cs="Times New Roman"/>
          <w:noProof/>
        </w:rPr>
        <w:t xml:space="preserve">achines </w:t>
      </w:r>
      <w:r w:rsidR="003C01B4" w:rsidRPr="001A0920">
        <w:rPr>
          <w:rFonts w:ascii="Times New Roman" w:hAnsi="Times New Roman" w:cs="Times New Roman"/>
          <w:noProof/>
        </w:rPr>
        <w:t>D</w:t>
      </w:r>
      <w:r w:rsidRPr="001A0920">
        <w:rPr>
          <w:rFonts w:ascii="Times New Roman" w:hAnsi="Times New Roman" w:cs="Times New Roman"/>
          <w:noProof/>
        </w:rPr>
        <w:t xml:space="preserve">eliver on </w:t>
      </w:r>
      <w:r w:rsidR="003C01B4" w:rsidRPr="001A0920">
        <w:rPr>
          <w:rFonts w:ascii="Times New Roman" w:hAnsi="Times New Roman" w:cs="Times New Roman"/>
          <w:noProof/>
        </w:rPr>
        <w:t>t</w:t>
      </w:r>
      <w:r w:rsidRPr="001A0920">
        <w:rPr>
          <w:rFonts w:ascii="Times New Roman" w:hAnsi="Times New Roman" w:cs="Times New Roman"/>
          <w:noProof/>
        </w:rPr>
        <w:t xml:space="preserve">heir </w:t>
      </w:r>
      <w:r w:rsidR="003C01B4" w:rsidRPr="001A0920">
        <w:rPr>
          <w:rFonts w:ascii="Times New Roman" w:hAnsi="Times New Roman" w:cs="Times New Roman"/>
          <w:noProof/>
        </w:rPr>
        <w:t>P</w:t>
      </w:r>
      <w:r w:rsidRPr="001A0920">
        <w:rPr>
          <w:rFonts w:ascii="Times New Roman" w:hAnsi="Times New Roman" w:cs="Times New Roman"/>
          <w:noProof/>
        </w:rPr>
        <w:t xml:space="preserve">romise? </w:t>
      </w:r>
      <w:r w:rsidR="004A0D32" w:rsidRPr="001A0920">
        <w:rPr>
          <w:rFonts w:ascii="Times New Roman" w:hAnsi="Times New Roman" w:cs="Times New Roman"/>
          <w:i/>
          <w:noProof/>
        </w:rPr>
        <w:t>Chem. Soc. Rev.</w:t>
      </w:r>
      <w:r w:rsidRPr="001A0920">
        <w:rPr>
          <w:rFonts w:ascii="Times New Roman" w:hAnsi="Times New Roman" w:cs="Times New Roman"/>
          <w:i/>
          <w:noProof/>
        </w:rPr>
        <w:t xml:space="preserve"> </w:t>
      </w:r>
      <w:r w:rsidRPr="001A0920">
        <w:rPr>
          <w:rFonts w:ascii="Times New Roman" w:hAnsi="Times New Roman" w:cs="Times New Roman"/>
          <w:b/>
          <w:noProof/>
        </w:rPr>
        <w:t>2012</w:t>
      </w:r>
      <w:r w:rsidRPr="001A0920">
        <w:rPr>
          <w:rFonts w:ascii="Times New Roman" w:hAnsi="Times New Roman" w:cs="Times New Roman"/>
          <w:noProof/>
        </w:rPr>
        <w:t xml:space="preserve">, </w:t>
      </w:r>
      <w:r w:rsidRPr="001A0920">
        <w:rPr>
          <w:rFonts w:ascii="Times New Roman" w:hAnsi="Times New Roman" w:cs="Times New Roman"/>
          <w:i/>
          <w:noProof/>
        </w:rPr>
        <w:t>41</w:t>
      </w:r>
      <w:r w:rsidRPr="001A0920">
        <w:rPr>
          <w:rFonts w:ascii="Times New Roman" w:hAnsi="Times New Roman" w:cs="Times New Roman"/>
          <w:noProof/>
        </w:rPr>
        <w:t>, 19</w:t>
      </w:r>
      <w:r w:rsidR="001064AC" w:rsidRPr="001A0920">
        <w:rPr>
          <w:rFonts w:ascii="Times New Roman" w:hAnsi="Times New Roman" w:cs="Times New Roman"/>
          <w:noProof/>
        </w:rPr>
        <w:t>–</w:t>
      </w:r>
      <w:r w:rsidRPr="001A0920">
        <w:rPr>
          <w:rFonts w:ascii="Times New Roman" w:hAnsi="Times New Roman" w:cs="Times New Roman"/>
          <w:noProof/>
        </w:rPr>
        <w:t xml:space="preserve">30; (f) Erbas-Cakmak, S.; Leigh, D. A.; McTernan, C. T.; Nussbaumer, A. L., Artificial Molecular Machines. </w:t>
      </w:r>
      <w:r w:rsidR="004A0D32" w:rsidRPr="001A0920">
        <w:rPr>
          <w:rFonts w:ascii="Times New Roman" w:hAnsi="Times New Roman" w:cs="Times New Roman"/>
          <w:i/>
          <w:noProof/>
        </w:rPr>
        <w:t>Chem.</w:t>
      </w:r>
      <w:r w:rsidRPr="001A0920">
        <w:rPr>
          <w:rFonts w:ascii="Times New Roman" w:hAnsi="Times New Roman" w:cs="Times New Roman"/>
          <w:i/>
          <w:noProof/>
        </w:rPr>
        <w:t xml:space="preserve"> Rev</w:t>
      </w:r>
      <w:r w:rsidR="004A0D32" w:rsidRPr="001A0920">
        <w:rPr>
          <w:rFonts w:ascii="Times New Roman" w:hAnsi="Times New Roman" w:cs="Times New Roman"/>
          <w:i/>
          <w:noProof/>
        </w:rPr>
        <w:t>.</w:t>
      </w:r>
      <w:r w:rsidRPr="001A0920">
        <w:rPr>
          <w:rFonts w:ascii="Times New Roman" w:hAnsi="Times New Roman" w:cs="Times New Roman"/>
          <w:i/>
          <w:noProof/>
        </w:rPr>
        <w:t xml:space="preserve"> </w:t>
      </w:r>
      <w:r w:rsidRPr="001A0920">
        <w:rPr>
          <w:rFonts w:ascii="Times New Roman" w:hAnsi="Times New Roman" w:cs="Times New Roman"/>
          <w:b/>
          <w:noProof/>
        </w:rPr>
        <w:t>2015</w:t>
      </w:r>
      <w:r w:rsidRPr="001A0920">
        <w:rPr>
          <w:rFonts w:ascii="Times New Roman" w:hAnsi="Times New Roman" w:cs="Times New Roman"/>
          <w:noProof/>
        </w:rPr>
        <w:t xml:space="preserve">, </w:t>
      </w:r>
      <w:r w:rsidRPr="001A0920">
        <w:rPr>
          <w:rFonts w:ascii="Times New Roman" w:hAnsi="Times New Roman" w:cs="Times New Roman"/>
          <w:i/>
          <w:noProof/>
        </w:rPr>
        <w:t>115</w:t>
      </w:r>
      <w:r w:rsidRPr="001A0920">
        <w:rPr>
          <w:rFonts w:ascii="Times New Roman" w:hAnsi="Times New Roman" w:cs="Times New Roman"/>
          <w:noProof/>
        </w:rPr>
        <w:t>, 10081</w:t>
      </w:r>
      <w:r w:rsidR="001064AC" w:rsidRPr="001A0920">
        <w:rPr>
          <w:rFonts w:ascii="Times New Roman" w:hAnsi="Times New Roman" w:cs="Times New Roman"/>
          <w:noProof/>
        </w:rPr>
        <w:t>–</w:t>
      </w:r>
      <w:r w:rsidRPr="001A0920">
        <w:rPr>
          <w:rFonts w:ascii="Times New Roman" w:hAnsi="Times New Roman" w:cs="Times New Roman"/>
          <w:noProof/>
        </w:rPr>
        <w:t xml:space="preserve">10206; (g) Leigh, D. A., Genesis of the Nanomachines: The 2016 Nobel Prize in Chemistry. </w:t>
      </w:r>
      <w:r w:rsidR="004A0D32" w:rsidRPr="001A0920">
        <w:rPr>
          <w:rFonts w:ascii="Times New Roman" w:hAnsi="Times New Roman" w:cs="Times New Roman"/>
          <w:i/>
          <w:noProof/>
        </w:rPr>
        <w:t>Angew. Chem. Int. Ed.</w:t>
      </w:r>
      <w:r w:rsidR="004A0D32" w:rsidRPr="001A0920">
        <w:rPr>
          <w:rFonts w:ascii="Times New Roman" w:hAnsi="Times New Roman" w:cs="Times New Roman"/>
          <w:noProof/>
        </w:rPr>
        <w:t xml:space="preserve"> </w:t>
      </w:r>
      <w:r w:rsidRPr="001A0920">
        <w:rPr>
          <w:rFonts w:ascii="Times New Roman" w:hAnsi="Times New Roman" w:cs="Times New Roman"/>
          <w:b/>
          <w:noProof/>
        </w:rPr>
        <w:t>2016</w:t>
      </w:r>
      <w:r w:rsidRPr="001A0920">
        <w:rPr>
          <w:rFonts w:ascii="Times New Roman" w:hAnsi="Times New Roman" w:cs="Times New Roman"/>
          <w:noProof/>
        </w:rPr>
        <w:t xml:space="preserve">, </w:t>
      </w:r>
      <w:r w:rsidRPr="001A0920">
        <w:rPr>
          <w:rFonts w:ascii="Times New Roman" w:hAnsi="Times New Roman" w:cs="Times New Roman"/>
          <w:i/>
          <w:noProof/>
        </w:rPr>
        <w:t>55</w:t>
      </w:r>
      <w:r w:rsidRPr="001A0920">
        <w:rPr>
          <w:rFonts w:ascii="Times New Roman" w:hAnsi="Times New Roman" w:cs="Times New Roman"/>
          <w:noProof/>
        </w:rPr>
        <w:t>, 14506</w:t>
      </w:r>
      <w:r w:rsidR="001064AC" w:rsidRPr="001A0920">
        <w:rPr>
          <w:rFonts w:ascii="Times New Roman" w:hAnsi="Times New Roman" w:cs="Times New Roman"/>
          <w:noProof/>
        </w:rPr>
        <w:t>–</w:t>
      </w:r>
      <w:r w:rsidRPr="001A0920">
        <w:rPr>
          <w:rFonts w:ascii="Times New Roman" w:hAnsi="Times New Roman" w:cs="Times New Roman"/>
          <w:noProof/>
        </w:rPr>
        <w:t xml:space="preserve">14508; (h) Sauvage, J.-P., From Chemical Topology to Molecular Machines (Nobel Lecture). </w:t>
      </w:r>
      <w:r w:rsidR="004A0D32" w:rsidRPr="001A0920">
        <w:rPr>
          <w:rFonts w:ascii="Times New Roman" w:hAnsi="Times New Roman" w:cs="Times New Roman"/>
          <w:i/>
          <w:noProof/>
        </w:rPr>
        <w:t>Angew. Chem. Int. Ed.</w:t>
      </w:r>
      <w:r w:rsidRPr="001A0920">
        <w:rPr>
          <w:rFonts w:ascii="Times New Roman" w:hAnsi="Times New Roman" w:cs="Times New Roman"/>
          <w:i/>
          <w:noProof/>
        </w:rPr>
        <w:t xml:space="preserve"> </w:t>
      </w:r>
      <w:r w:rsidRPr="001A0920">
        <w:rPr>
          <w:rFonts w:ascii="Times New Roman" w:hAnsi="Times New Roman" w:cs="Times New Roman"/>
          <w:b/>
          <w:noProof/>
        </w:rPr>
        <w:t>2017</w:t>
      </w:r>
      <w:r w:rsidRPr="001A0920">
        <w:rPr>
          <w:rFonts w:ascii="Times New Roman" w:hAnsi="Times New Roman" w:cs="Times New Roman"/>
          <w:noProof/>
        </w:rPr>
        <w:t xml:space="preserve">, </w:t>
      </w:r>
      <w:r w:rsidRPr="001A0920">
        <w:rPr>
          <w:rFonts w:ascii="Times New Roman" w:hAnsi="Times New Roman" w:cs="Times New Roman"/>
          <w:i/>
          <w:noProof/>
        </w:rPr>
        <w:t>56</w:t>
      </w:r>
      <w:r w:rsidRPr="001A0920">
        <w:rPr>
          <w:rFonts w:ascii="Times New Roman" w:hAnsi="Times New Roman" w:cs="Times New Roman"/>
          <w:noProof/>
        </w:rPr>
        <w:t>, 11080</w:t>
      </w:r>
      <w:r w:rsidR="001064AC" w:rsidRPr="001A0920">
        <w:rPr>
          <w:rFonts w:ascii="Times New Roman" w:hAnsi="Times New Roman" w:cs="Times New Roman"/>
          <w:noProof/>
        </w:rPr>
        <w:t>–</w:t>
      </w:r>
      <w:r w:rsidRPr="001A0920">
        <w:rPr>
          <w:rFonts w:ascii="Times New Roman" w:hAnsi="Times New Roman" w:cs="Times New Roman"/>
          <w:noProof/>
        </w:rPr>
        <w:t xml:space="preserve">11093; (i) Stoddart, J. F., </w:t>
      </w:r>
      <w:r w:rsidRPr="001A0920">
        <w:rPr>
          <w:rFonts w:ascii="Times New Roman" w:hAnsi="Times New Roman" w:cs="Times New Roman"/>
          <w:noProof/>
        </w:rPr>
        <w:lastRenderedPageBreak/>
        <w:t xml:space="preserve">Mechanically Interlocked Molecules (MIMs)—Molecular Shuttles, Switches, and Machines (Nobel Lecture). </w:t>
      </w:r>
      <w:r w:rsidR="004A0D32" w:rsidRPr="001A0920">
        <w:rPr>
          <w:rFonts w:ascii="Times New Roman" w:hAnsi="Times New Roman" w:cs="Times New Roman"/>
          <w:i/>
          <w:noProof/>
        </w:rPr>
        <w:t>Angew. Chem. Int. Ed.</w:t>
      </w:r>
      <w:r w:rsidRPr="001A0920">
        <w:rPr>
          <w:rFonts w:ascii="Times New Roman" w:hAnsi="Times New Roman" w:cs="Times New Roman"/>
          <w:i/>
          <w:noProof/>
        </w:rPr>
        <w:t xml:space="preserve"> </w:t>
      </w:r>
      <w:r w:rsidRPr="001A0920">
        <w:rPr>
          <w:rFonts w:ascii="Times New Roman" w:hAnsi="Times New Roman" w:cs="Times New Roman"/>
          <w:b/>
          <w:noProof/>
        </w:rPr>
        <w:t>2017</w:t>
      </w:r>
      <w:r w:rsidRPr="001A0920">
        <w:rPr>
          <w:rFonts w:ascii="Times New Roman" w:hAnsi="Times New Roman" w:cs="Times New Roman"/>
          <w:noProof/>
        </w:rPr>
        <w:t xml:space="preserve">, </w:t>
      </w:r>
      <w:r w:rsidRPr="001A0920">
        <w:rPr>
          <w:rFonts w:ascii="Times New Roman" w:hAnsi="Times New Roman" w:cs="Times New Roman"/>
          <w:i/>
          <w:noProof/>
        </w:rPr>
        <w:t>56</w:t>
      </w:r>
      <w:r w:rsidRPr="001A0920">
        <w:rPr>
          <w:rFonts w:ascii="Times New Roman" w:hAnsi="Times New Roman" w:cs="Times New Roman"/>
          <w:noProof/>
        </w:rPr>
        <w:t>, 11094</w:t>
      </w:r>
      <w:r w:rsidR="001064AC" w:rsidRPr="001A0920">
        <w:rPr>
          <w:rFonts w:ascii="Times New Roman" w:hAnsi="Times New Roman" w:cs="Times New Roman"/>
          <w:noProof/>
        </w:rPr>
        <w:t>–</w:t>
      </w:r>
      <w:r w:rsidRPr="001A0920">
        <w:rPr>
          <w:rFonts w:ascii="Times New Roman" w:hAnsi="Times New Roman" w:cs="Times New Roman"/>
          <w:noProof/>
        </w:rPr>
        <w:t>11125;</w:t>
      </w:r>
      <w:r w:rsidR="008325E4" w:rsidRPr="001A0920">
        <w:rPr>
          <w:rFonts w:ascii="Times New Roman" w:hAnsi="Times New Roman" w:cs="Times New Roman"/>
          <w:noProof/>
        </w:rPr>
        <w:t xml:space="preserve"> (j) Kassem, S.; van Leeuwen, T.; Lubbe, A. S.; Wilson, M. R.; Feringa, B. L.; Leigh, D. A., Artificial </w:t>
      </w:r>
      <w:r w:rsidR="003C01B4" w:rsidRPr="001A0920">
        <w:rPr>
          <w:rFonts w:ascii="Times New Roman" w:hAnsi="Times New Roman" w:cs="Times New Roman"/>
          <w:noProof/>
        </w:rPr>
        <w:t>M</w:t>
      </w:r>
      <w:r w:rsidR="008325E4" w:rsidRPr="001A0920">
        <w:rPr>
          <w:rFonts w:ascii="Times New Roman" w:hAnsi="Times New Roman" w:cs="Times New Roman"/>
          <w:noProof/>
        </w:rPr>
        <w:t xml:space="preserve">olecular </w:t>
      </w:r>
      <w:r w:rsidR="003C01B4" w:rsidRPr="001A0920">
        <w:rPr>
          <w:rFonts w:ascii="Times New Roman" w:hAnsi="Times New Roman" w:cs="Times New Roman"/>
          <w:noProof/>
        </w:rPr>
        <w:t>M</w:t>
      </w:r>
      <w:r w:rsidR="008325E4" w:rsidRPr="001A0920">
        <w:rPr>
          <w:rFonts w:ascii="Times New Roman" w:hAnsi="Times New Roman" w:cs="Times New Roman"/>
          <w:noProof/>
        </w:rPr>
        <w:t xml:space="preserve">otors. </w:t>
      </w:r>
      <w:r w:rsidR="004A0D32" w:rsidRPr="001A0920">
        <w:rPr>
          <w:rFonts w:ascii="Times New Roman" w:hAnsi="Times New Roman" w:cs="Times New Roman"/>
          <w:i/>
          <w:noProof/>
        </w:rPr>
        <w:t>Chem. Soc. Rev.</w:t>
      </w:r>
      <w:r w:rsidR="008325E4" w:rsidRPr="001A0920">
        <w:rPr>
          <w:rFonts w:ascii="Times New Roman" w:hAnsi="Times New Roman" w:cs="Times New Roman"/>
          <w:i/>
          <w:noProof/>
        </w:rPr>
        <w:t xml:space="preserve"> </w:t>
      </w:r>
      <w:r w:rsidR="008325E4" w:rsidRPr="001A0920">
        <w:rPr>
          <w:rFonts w:ascii="Times New Roman" w:hAnsi="Times New Roman" w:cs="Times New Roman"/>
          <w:b/>
          <w:noProof/>
        </w:rPr>
        <w:t>2017</w:t>
      </w:r>
      <w:r w:rsidR="008325E4" w:rsidRPr="001A0920">
        <w:rPr>
          <w:rFonts w:ascii="Times New Roman" w:hAnsi="Times New Roman" w:cs="Times New Roman"/>
          <w:noProof/>
        </w:rPr>
        <w:t xml:space="preserve">, </w:t>
      </w:r>
      <w:r w:rsidR="008325E4" w:rsidRPr="001A0920">
        <w:rPr>
          <w:rFonts w:ascii="Times New Roman" w:hAnsi="Times New Roman" w:cs="Times New Roman"/>
          <w:i/>
          <w:noProof/>
        </w:rPr>
        <w:t>46</w:t>
      </w:r>
      <w:r w:rsidR="008325E4" w:rsidRPr="001A0920">
        <w:rPr>
          <w:rFonts w:ascii="Times New Roman" w:hAnsi="Times New Roman" w:cs="Times New Roman"/>
          <w:noProof/>
        </w:rPr>
        <w:t xml:space="preserve">, 2592–2621; </w:t>
      </w:r>
      <w:r w:rsidRPr="001A0920">
        <w:rPr>
          <w:rFonts w:ascii="Times New Roman" w:hAnsi="Times New Roman" w:cs="Times New Roman"/>
          <w:noProof/>
        </w:rPr>
        <w:t>(</w:t>
      </w:r>
      <w:r w:rsidR="008325E4" w:rsidRPr="001A0920">
        <w:rPr>
          <w:rFonts w:ascii="Times New Roman" w:hAnsi="Times New Roman" w:cs="Times New Roman"/>
          <w:noProof/>
        </w:rPr>
        <w:t>k</w:t>
      </w:r>
      <w:r w:rsidRPr="001A0920">
        <w:rPr>
          <w:rFonts w:ascii="Times New Roman" w:hAnsi="Times New Roman" w:cs="Times New Roman"/>
          <w:noProof/>
        </w:rPr>
        <w:t>) Lancia, F.; Ryabchun, A.; Katsonis, N., Life-</w:t>
      </w:r>
      <w:r w:rsidR="003C01B4" w:rsidRPr="001A0920">
        <w:rPr>
          <w:rFonts w:ascii="Times New Roman" w:hAnsi="Times New Roman" w:cs="Times New Roman"/>
          <w:noProof/>
        </w:rPr>
        <w:t>l</w:t>
      </w:r>
      <w:r w:rsidRPr="001A0920">
        <w:rPr>
          <w:rFonts w:ascii="Times New Roman" w:hAnsi="Times New Roman" w:cs="Times New Roman"/>
          <w:noProof/>
        </w:rPr>
        <w:t xml:space="preserve">ike </w:t>
      </w:r>
      <w:r w:rsidR="003C01B4" w:rsidRPr="001A0920">
        <w:rPr>
          <w:rFonts w:ascii="Times New Roman" w:hAnsi="Times New Roman" w:cs="Times New Roman"/>
          <w:noProof/>
        </w:rPr>
        <w:t>M</w:t>
      </w:r>
      <w:r w:rsidRPr="001A0920">
        <w:rPr>
          <w:rFonts w:ascii="Times New Roman" w:hAnsi="Times New Roman" w:cs="Times New Roman"/>
          <w:noProof/>
        </w:rPr>
        <w:t xml:space="preserve">otion </w:t>
      </w:r>
      <w:r w:rsidR="003C01B4" w:rsidRPr="001A0920">
        <w:rPr>
          <w:rFonts w:ascii="Times New Roman" w:hAnsi="Times New Roman" w:cs="Times New Roman"/>
          <w:noProof/>
        </w:rPr>
        <w:t>D</w:t>
      </w:r>
      <w:r w:rsidRPr="001A0920">
        <w:rPr>
          <w:rFonts w:ascii="Times New Roman" w:hAnsi="Times New Roman" w:cs="Times New Roman"/>
          <w:noProof/>
        </w:rPr>
        <w:t xml:space="preserve">riven by </w:t>
      </w:r>
      <w:r w:rsidR="003C01B4" w:rsidRPr="001A0920">
        <w:rPr>
          <w:rFonts w:ascii="Times New Roman" w:hAnsi="Times New Roman" w:cs="Times New Roman"/>
          <w:noProof/>
        </w:rPr>
        <w:t>A</w:t>
      </w:r>
      <w:r w:rsidRPr="001A0920">
        <w:rPr>
          <w:rFonts w:ascii="Times New Roman" w:hAnsi="Times New Roman" w:cs="Times New Roman"/>
          <w:noProof/>
        </w:rPr>
        <w:t xml:space="preserve">rtificial </w:t>
      </w:r>
      <w:r w:rsidR="003C01B4" w:rsidRPr="001A0920">
        <w:rPr>
          <w:rFonts w:ascii="Times New Roman" w:hAnsi="Times New Roman" w:cs="Times New Roman"/>
          <w:noProof/>
        </w:rPr>
        <w:t>M</w:t>
      </w:r>
      <w:r w:rsidRPr="001A0920">
        <w:rPr>
          <w:rFonts w:ascii="Times New Roman" w:hAnsi="Times New Roman" w:cs="Times New Roman"/>
          <w:noProof/>
        </w:rPr>
        <w:t xml:space="preserve">olecular </w:t>
      </w:r>
      <w:r w:rsidR="003C01B4" w:rsidRPr="001A0920">
        <w:rPr>
          <w:rFonts w:ascii="Times New Roman" w:hAnsi="Times New Roman" w:cs="Times New Roman"/>
          <w:noProof/>
        </w:rPr>
        <w:t>M</w:t>
      </w:r>
      <w:r w:rsidRPr="001A0920">
        <w:rPr>
          <w:rFonts w:ascii="Times New Roman" w:hAnsi="Times New Roman" w:cs="Times New Roman"/>
          <w:noProof/>
        </w:rPr>
        <w:t xml:space="preserve">achines. </w:t>
      </w:r>
      <w:r w:rsidR="004A0D32" w:rsidRPr="001A0920">
        <w:rPr>
          <w:rFonts w:ascii="Times New Roman" w:hAnsi="Times New Roman" w:cs="Times New Roman"/>
          <w:i/>
          <w:noProof/>
        </w:rPr>
        <w:t xml:space="preserve">Nat. </w:t>
      </w:r>
      <w:r w:rsidRPr="001A0920">
        <w:rPr>
          <w:rFonts w:ascii="Times New Roman" w:hAnsi="Times New Roman" w:cs="Times New Roman"/>
          <w:i/>
          <w:noProof/>
        </w:rPr>
        <w:t>Rev</w:t>
      </w:r>
      <w:r w:rsidR="004A0D32" w:rsidRPr="001A0920">
        <w:rPr>
          <w:rFonts w:ascii="Times New Roman" w:hAnsi="Times New Roman" w:cs="Times New Roman"/>
          <w:i/>
          <w:noProof/>
        </w:rPr>
        <w:t>.</w:t>
      </w:r>
      <w:r w:rsidRPr="001A0920">
        <w:rPr>
          <w:rFonts w:ascii="Times New Roman" w:hAnsi="Times New Roman" w:cs="Times New Roman"/>
          <w:i/>
          <w:noProof/>
        </w:rPr>
        <w:t xml:space="preserve"> Chem</w:t>
      </w:r>
      <w:r w:rsidR="004A0D32" w:rsidRPr="001A0920">
        <w:rPr>
          <w:rFonts w:ascii="Times New Roman" w:hAnsi="Times New Roman" w:cs="Times New Roman"/>
          <w:i/>
          <w:noProof/>
        </w:rPr>
        <w:t>.</w:t>
      </w:r>
      <w:r w:rsidRPr="001A0920">
        <w:rPr>
          <w:rFonts w:ascii="Times New Roman" w:hAnsi="Times New Roman" w:cs="Times New Roman"/>
          <w:i/>
          <w:noProof/>
        </w:rPr>
        <w:t xml:space="preserve"> </w:t>
      </w:r>
      <w:r w:rsidRPr="001A0920">
        <w:rPr>
          <w:rFonts w:ascii="Times New Roman" w:hAnsi="Times New Roman" w:cs="Times New Roman"/>
          <w:b/>
          <w:noProof/>
        </w:rPr>
        <w:t>2019</w:t>
      </w:r>
      <w:r w:rsidRPr="001A0920">
        <w:rPr>
          <w:rFonts w:ascii="Times New Roman" w:hAnsi="Times New Roman" w:cs="Times New Roman"/>
          <w:noProof/>
        </w:rPr>
        <w:t xml:space="preserve">, </w:t>
      </w:r>
      <w:r w:rsidRPr="001A0920">
        <w:rPr>
          <w:rFonts w:ascii="Times New Roman" w:hAnsi="Times New Roman" w:cs="Times New Roman"/>
          <w:i/>
          <w:noProof/>
        </w:rPr>
        <w:t>3</w:t>
      </w:r>
      <w:r w:rsidRPr="001A0920">
        <w:rPr>
          <w:rFonts w:ascii="Times New Roman" w:hAnsi="Times New Roman" w:cs="Times New Roman"/>
          <w:noProof/>
        </w:rPr>
        <w:t>, 536</w:t>
      </w:r>
      <w:r w:rsidR="001064AC" w:rsidRPr="001A0920">
        <w:rPr>
          <w:rFonts w:ascii="Times New Roman" w:hAnsi="Times New Roman" w:cs="Times New Roman"/>
          <w:noProof/>
        </w:rPr>
        <w:t>–</w:t>
      </w:r>
      <w:r w:rsidRPr="001A0920">
        <w:rPr>
          <w:rFonts w:ascii="Times New Roman" w:hAnsi="Times New Roman" w:cs="Times New Roman"/>
          <w:noProof/>
        </w:rPr>
        <w:t>551; (</w:t>
      </w:r>
      <w:r w:rsidR="008325E4" w:rsidRPr="001A0920">
        <w:rPr>
          <w:rFonts w:ascii="Times New Roman" w:hAnsi="Times New Roman" w:cs="Times New Roman"/>
          <w:noProof/>
        </w:rPr>
        <w:t>l</w:t>
      </w:r>
      <w:r w:rsidRPr="001A0920">
        <w:rPr>
          <w:rFonts w:ascii="Times New Roman" w:hAnsi="Times New Roman" w:cs="Times New Roman"/>
          <w:noProof/>
        </w:rPr>
        <w:t xml:space="preserve">) Mena-Hernando, S.; Pérez, E. M., Mechanically </w:t>
      </w:r>
      <w:r w:rsidR="003C01B4" w:rsidRPr="001A0920">
        <w:rPr>
          <w:rFonts w:ascii="Times New Roman" w:hAnsi="Times New Roman" w:cs="Times New Roman"/>
          <w:noProof/>
        </w:rPr>
        <w:t>I</w:t>
      </w:r>
      <w:r w:rsidRPr="001A0920">
        <w:rPr>
          <w:rFonts w:ascii="Times New Roman" w:hAnsi="Times New Roman" w:cs="Times New Roman"/>
          <w:noProof/>
        </w:rPr>
        <w:t xml:space="preserve">nterlocked </w:t>
      </w:r>
      <w:r w:rsidR="003C01B4" w:rsidRPr="001A0920">
        <w:rPr>
          <w:rFonts w:ascii="Times New Roman" w:hAnsi="Times New Roman" w:cs="Times New Roman"/>
          <w:noProof/>
        </w:rPr>
        <w:t>M</w:t>
      </w:r>
      <w:r w:rsidRPr="001A0920">
        <w:rPr>
          <w:rFonts w:ascii="Times New Roman" w:hAnsi="Times New Roman" w:cs="Times New Roman"/>
          <w:noProof/>
        </w:rPr>
        <w:t xml:space="preserve">aterials. Rotaxanes and </w:t>
      </w:r>
      <w:r w:rsidR="003C01B4" w:rsidRPr="001A0920">
        <w:rPr>
          <w:rFonts w:ascii="Times New Roman" w:hAnsi="Times New Roman" w:cs="Times New Roman"/>
          <w:noProof/>
        </w:rPr>
        <w:t>C</w:t>
      </w:r>
      <w:r w:rsidRPr="001A0920">
        <w:rPr>
          <w:rFonts w:ascii="Times New Roman" w:hAnsi="Times New Roman" w:cs="Times New Roman"/>
          <w:noProof/>
        </w:rPr>
        <w:t xml:space="preserve">atenanes </w:t>
      </w:r>
      <w:r w:rsidR="003C01B4" w:rsidRPr="001A0920">
        <w:rPr>
          <w:rFonts w:ascii="Times New Roman" w:hAnsi="Times New Roman" w:cs="Times New Roman"/>
          <w:noProof/>
        </w:rPr>
        <w:t>B</w:t>
      </w:r>
      <w:r w:rsidRPr="001A0920">
        <w:rPr>
          <w:rFonts w:ascii="Times New Roman" w:hAnsi="Times New Roman" w:cs="Times New Roman"/>
          <w:noProof/>
        </w:rPr>
        <w:t xml:space="preserve">eyond the </w:t>
      </w:r>
      <w:r w:rsidR="003C01B4" w:rsidRPr="001A0920">
        <w:rPr>
          <w:rFonts w:ascii="Times New Roman" w:hAnsi="Times New Roman" w:cs="Times New Roman"/>
          <w:noProof/>
        </w:rPr>
        <w:t>S</w:t>
      </w:r>
      <w:r w:rsidRPr="001A0920">
        <w:rPr>
          <w:rFonts w:ascii="Times New Roman" w:hAnsi="Times New Roman" w:cs="Times New Roman"/>
          <w:noProof/>
        </w:rPr>
        <w:t xml:space="preserve">mall </w:t>
      </w:r>
      <w:r w:rsidR="003C01B4" w:rsidRPr="001A0920">
        <w:rPr>
          <w:rFonts w:ascii="Times New Roman" w:hAnsi="Times New Roman" w:cs="Times New Roman"/>
          <w:noProof/>
        </w:rPr>
        <w:t>M</w:t>
      </w:r>
      <w:r w:rsidRPr="001A0920">
        <w:rPr>
          <w:rFonts w:ascii="Times New Roman" w:hAnsi="Times New Roman" w:cs="Times New Roman"/>
          <w:noProof/>
        </w:rPr>
        <w:t xml:space="preserve">olecule. </w:t>
      </w:r>
      <w:r w:rsidR="004A0D32" w:rsidRPr="001A0920">
        <w:rPr>
          <w:rFonts w:ascii="Times New Roman" w:hAnsi="Times New Roman" w:cs="Times New Roman"/>
          <w:i/>
          <w:noProof/>
        </w:rPr>
        <w:t>Chem. Soc. Rev.</w:t>
      </w:r>
      <w:r w:rsidRPr="001A0920">
        <w:rPr>
          <w:rFonts w:ascii="Times New Roman" w:hAnsi="Times New Roman" w:cs="Times New Roman"/>
          <w:i/>
          <w:noProof/>
        </w:rPr>
        <w:t xml:space="preserve"> </w:t>
      </w:r>
      <w:r w:rsidRPr="001A0920">
        <w:rPr>
          <w:rFonts w:ascii="Times New Roman" w:hAnsi="Times New Roman" w:cs="Times New Roman"/>
          <w:b/>
          <w:noProof/>
        </w:rPr>
        <w:t>2019</w:t>
      </w:r>
      <w:r w:rsidRPr="001A0920">
        <w:rPr>
          <w:rFonts w:ascii="Times New Roman" w:hAnsi="Times New Roman" w:cs="Times New Roman"/>
          <w:noProof/>
        </w:rPr>
        <w:t xml:space="preserve">, </w:t>
      </w:r>
      <w:r w:rsidRPr="001A0920">
        <w:rPr>
          <w:rFonts w:ascii="Times New Roman" w:hAnsi="Times New Roman" w:cs="Times New Roman"/>
          <w:i/>
          <w:noProof/>
        </w:rPr>
        <w:t>48</w:t>
      </w:r>
      <w:r w:rsidRPr="001A0920">
        <w:rPr>
          <w:rFonts w:ascii="Times New Roman" w:hAnsi="Times New Roman" w:cs="Times New Roman"/>
          <w:noProof/>
        </w:rPr>
        <w:t>, 5016</w:t>
      </w:r>
      <w:r w:rsidR="001064AC" w:rsidRPr="001A0920">
        <w:rPr>
          <w:rFonts w:ascii="Times New Roman" w:hAnsi="Times New Roman" w:cs="Times New Roman"/>
          <w:noProof/>
        </w:rPr>
        <w:t>–</w:t>
      </w:r>
      <w:r w:rsidRPr="001A0920">
        <w:rPr>
          <w:rFonts w:ascii="Times New Roman" w:hAnsi="Times New Roman" w:cs="Times New Roman"/>
          <w:noProof/>
        </w:rPr>
        <w:t>5032; (</w:t>
      </w:r>
      <w:r w:rsidR="008325E4" w:rsidRPr="001A0920">
        <w:rPr>
          <w:rFonts w:ascii="Times New Roman" w:hAnsi="Times New Roman" w:cs="Times New Roman"/>
          <w:noProof/>
        </w:rPr>
        <w:t>m</w:t>
      </w:r>
      <w:r w:rsidRPr="001A0920">
        <w:rPr>
          <w:rFonts w:ascii="Times New Roman" w:hAnsi="Times New Roman" w:cs="Times New Roman"/>
          <w:noProof/>
        </w:rPr>
        <w:t xml:space="preserve">) Sluysmans, D.; Stoddart, J. F., The Burgeoning of Mechanically Interlocked Molecules in Chemistry. </w:t>
      </w:r>
      <w:r w:rsidR="004A0D32" w:rsidRPr="001A0920">
        <w:rPr>
          <w:rFonts w:ascii="Times New Roman" w:hAnsi="Times New Roman" w:cs="Times New Roman"/>
          <w:i/>
          <w:noProof/>
        </w:rPr>
        <w:t>Trends Chem.</w:t>
      </w:r>
      <w:r w:rsidRPr="001A0920">
        <w:rPr>
          <w:rFonts w:ascii="Times New Roman" w:hAnsi="Times New Roman" w:cs="Times New Roman"/>
          <w:i/>
          <w:noProof/>
        </w:rPr>
        <w:t xml:space="preserve"> </w:t>
      </w:r>
      <w:r w:rsidRPr="001A0920">
        <w:rPr>
          <w:rFonts w:ascii="Times New Roman" w:hAnsi="Times New Roman" w:cs="Times New Roman"/>
          <w:b/>
          <w:noProof/>
        </w:rPr>
        <w:t>2019</w:t>
      </w:r>
      <w:r w:rsidRPr="001A0920">
        <w:rPr>
          <w:rFonts w:ascii="Times New Roman" w:hAnsi="Times New Roman" w:cs="Times New Roman"/>
          <w:noProof/>
        </w:rPr>
        <w:t xml:space="preserve">, </w:t>
      </w:r>
      <w:r w:rsidRPr="001A0920">
        <w:rPr>
          <w:rFonts w:ascii="Times New Roman" w:hAnsi="Times New Roman" w:cs="Times New Roman"/>
          <w:i/>
          <w:noProof/>
        </w:rPr>
        <w:t>1</w:t>
      </w:r>
      <w:r w:rsidRPr="001A0920">
        <w:rPr>
          <w:rFonts w:ascii="Times New Roman" w:hAnsi="Times New Roman" w:cs="Times New Roman"/>
          <w:noProof/>
        </w:rPr>
        <w:t>, 185</w:t>
      </w:r>
      <w:r w:rsidR="001064AC" w:rsidRPr="001A0920">
        <w:rPr>
          <w:rFonts w:ascii="Times New Roman" w:hAnsi="Times New Roman" w:cs="Times New Roman"/>
          <w:noProof/>
        </w:rPr>
        <w:t>–</w:t>
      </w:r>
      <w:r w:rsidRPr="001A0920">
        <w:rPr>
          <w:rFonts w:ascii="Times New Roman" w:hAnsi="Times New Roman" w:cs="Times New Roman"/>
          <w:noProof/>
        </w:rPr>
        <w:t>197; (</w:t>
      </w:r>
      <w:r w:rsidR="008325E4" w:rsidRPr="001A0920">
        <w:rPr>
          <w:rFonts w:ascii="Times New Roman" w:hAnsi="Times New Roman" w:cs="Times New Roman"/>
          <w:noProof/>
        </w:rPr>
        <w:t>n</w:t>
      </w:r>
      <w:r w:rsidRPr="001A0920">
        <w:rPr>
          <w:rFonts w:ascii="Times New Roman" w:hAnsi="Times New Roman" w:cs="Times New Roman"/>
          <w:noProof/>
        </w:rPr>
        <w:t xml:space="preserve">) Aprahamian, I., The Future of Molecular Machines. </w:t>
      </w:r>
      <w:r w:rsidR="004A0D32" w:rsidRPr="001A0920">
        <w:rPr>
          <w:rFonts w:ascii="Times New Roman" w:hAnsi="Times New Roman" w:cs="Times New Roman"/>
          <w:i/>
          <w:noProof/>
        </w:rPr>
        <w:t>ACS Cent.</w:t>
      </w:r>
      <w:r w:rsidRPr="001A0920">
        <w:rPr>
          <w:rFonts w:ascii="Times New Roman" w:hAnsi="Times New Roman" w:cs="Times New Roman"/>
          <w:i/>
          <w:noProof/>
        </w:rPr>
        <w:t xml:space="preserve"> Sci</w:t>
      </w:r>
      <w:r w:rsidR="004A0D32" w:rsidRPr="001A0920">
        <w:rPr>
          <w:rFonts w:ascii="Times New Roman" w:hAnsi="Times New Roman" w:cs="Times New Roman"/>
          <w:i/>
          <w:noProof/>
        </w:rPr>
        <w:t>.</w:t>
      </w:r>
      <w:r w:rsidRPr="001A0920">
        <w:rPr>
          <w:rFonts w:ascii="Times New Roman" w:hAnsi="Times New Roman" w:cs="Times New Roman"/>
          <w:i/>
          <w:noProof/>
        </w:rPr>
        <w:t xml:space="preserve"> </w:t>
      </w:r>
      <w:r w:rsidRPr="001A0920">
        <w:rPr>
          <w:rFonts w:ascii="Times New Roman" w:hAnsi="Times New Roman" w:cs="Times New Roman"/>
          <w:b/>
          <w:noProof/>
        </w:rPr>
        <w:t>2020</w:t>
      </w:r>
      <w:r w:rsidRPr="001A0920">
        <w:rPr>
          <w:rFonts w:ascii="Times New Roman" w:hAnsi="Times New Roman" w:cs="Times New Roman"/>
          <w:noProof/>
        </w:rPr>
        <w:t xml:space="preserve">, </w:t>
      </w:r>
      <w:r w:rsidRPr="001A0920">
        <w:rPr>
          <w:rFonts w:ascii="Times New Roman" w:hAnsi="Times New Roman" w:cs="Times New Roman"/>
          <w:i/>
          <w:noProof/>
        </w:rPr>
        <w:t>6</w:t>
      </w:r>
      <w:r w:rsidRPr="001A0920">
        <w:rPr>
          <w:rFonts w:ascii="Times New Roman" w:hAnsi="Times New Roman" w:cs="Times New Roman"/>
          <w:noProof/>
        </w:rPr>
        <w:t>, 347</w:t>
      </w:r>
      <w:r w:rsidR="001064AC" w:rsidRPr="001A0920">
        <w:rPr>
          <w:rFonts w:ascii="Times New Roman" w:hAnsi="Times New Roman" w:cs="Times New Roman"/>
          <w:noProof/>
        </w:rPr>
        <w:t>–</w:t>
      </w:r>
      <w:r w:rsidRPr="001A0920">
        <w:rPr>
          <w:rFonts w:ascii="Times New Roman" w:hAnsi="Times New Roman" w:cs="Times New Roman"/>
          <w:noProof/>
        </w:rPr>
        <w:t>358; (</w:t>
      </w:r>
      <w:r w:rsidR="008325E4" w:rsidRPr="001A0920">
        <w:rPr>
          <w:rFonts w:ascii="Times New Roman" w:hAnsi="Times New Roman" w:cs="Times New Roman"/>
          <w:noProof/>
        </w:rPr>
        <w:t>o</w:t>
      </w:r>
      <w:r w:rsidRPr="001A0920">
        <w:rPr>
          <w:rFonts w:ascii="Times New Roman" w:hAnsi="Times New Roman" w:cs="Times New Roman"/>
          <w:noProof/>
        </w:rPr>
        <w:t xml:space="preserve">) Baroncini, M.; Silvi, S.; Credi, A., Photo- and Redox-Driven Artificial Molecular Motors. </w:t>
      </w:r>
      <w:r w:rsidR="004A0D32" w:rsidRPr="001A0920">
        <w:rPr>
          <w:rFonts w:ascii="Times New Roman" w:hAnsi="Times New Roman" w:cs="Times New Roman"/>
          <w:i/>
          <w:noProof/>
        </w:rPr>
        <w:t>Chem.</w:t>
      </w:r>
      <w:r w:rsidRPr="001A0920">
        <w:rPr>
          <w:rFonts w:ascii="Times New Roman" w:hAnsi="Times New Roman" w:cs="Times New Roman"/>
          <w:i/>
          <w:noProof/>
        </w:rPr>
        <w:t xml:space="preserve"> Rev</w:t>
      </w:r>
      <w:r w:rsidR="004A0D32" w:rsidRPr="001A0920">
        <w:rPr>
          <w:rFonts w:ascii="Times New Roman" w:hAnsi="Times New Roman" w:cs="Times New Roman"/>
          <w:i/>
          <w:noProof/>
        </w:rPr>
        <w:t>.</w:t>
      </w:r>
      <w:r w:rsidRPr="001A0920">
        <w:rPr>
          <w:rFonts w:ascii="Times New Roman" w:hAnsi="Times New Roman" w:cs="Times New Roman"/>
          <w:i/>
          <w:noProof/>
        </w:rPr>
        <w:t xml:space="preserve"> </w:t>
      </w:r>
      <w:r w:rsidRPr="001A0920">
        <w:rPr>
          <w:rFonts w:ascii="Times New Roman" w:hAnsi="Times New Roman" w:cs="Times New Roman"/>
          <w:b/>
          <w:noProof/>
        </w:rPr>
        <w:t>2020</w:t>
      </w:r>
      <w:r w:rsidRPr="001A0920">
        <w:rPr>
          <w:rFonts w:ascii="Times New Roman" w:hAnsi="Times New Roman" w:cs="Times New Roman"/>
          <w:noProof/>
        </w:rPr>
        <w:t xml:space="preserve">, </w:t>
      </w:r>
      <w:r w:rsidRPr="001A0920">
        <w:rPr>
          <w:rFonts w:ascii="Times New Roman" w:hAnsi="Times New Roman" w:cs="Times New Roman"/>
          <w:i/>
          <w:noProof/>
        </w:rPr>
        <w:t>120</w:t>
      </w:r>
      <w:r w:rsidRPr="001A0920">
        <w:rPr>
          <w:rFonts w:ascii="Times New Roman" w:hAnsi="Times New Roman" w:cs="Times New Roman"/>
          <w:noProof/>
        </w:rPr>
        <w:t>, 200</w:t>
      </w:r>
      <w:r w:rsidR="001064AC" w:rsidRPr="001A0920">
        <w:rPr>
          <w:rFonts w:ascii="Times New Roman" w:hAnsi="Times New Roman" w:cs="Times New Roman"/>
          <w:noProof/>
        </w:rPr>
        <w:t>–</w:t>
      </w:r>
      <w:r w:rsidRPr="001A0920">
        <w:rPr>
          <w:rFonts w:ascii="Times New Roman" w:hAnsi="Times New Roman" w:cs="Times New Roman"/>
          <w:noProof/>
        </w:rPr>
        <w:t>268; (</w:t>
      </w:r>
      <w:r w:rsidR="008325E4" w:rsidRPr="001A0920">
        <w:rPr>
          <w:rFonts w:ascii="Times New Roman" w:hAnsi="Times New Roman" w:cs="Times New Roman"/>
          <w:noProof/>
        </w:rPr>
        <w:t>p</w:t>
      </w:r>
      <w:r w:rsidRPr="001A0920">
        <w:rPr>
          <w:rFonts w:ascii="Times New Roman" w:hAnsi="Times New Roman" w:cs="Times New Roman"/>
          <w:noProof/>
        </w:rPr>
        <w:t xml:space="preserve">) Dattler, D.; Fuks, G.; Heiser, J.; Moulin, E.; Perrot, A.; Yao, X.; Giuseppone, N., Design of Collective Motions from Synthetic Molecular Switches, Rotors, and Motors. </w:t>
      </w:r>
      <w:r w:rsidRPr="001A0920">
        <w:rPr>
          <w:rFonts w:ascii="Times New Roman" w:hAnsi="Times New Roman" w:cs="Times New Roman"/>
          <w:i/>
          <w:noProof/>
        </w:rPr>
        <w:t>Chem</w:t>
      </w:r>
      <w:r w:rsidR="004A0D32" w:rsidRPr="001A0920">
        <w:rPr>
          <w:rFonts w:ascii="Times New Roman" w:hAnsi="Times New Roman" w:cs="Times New Roman"/>
          <w:i/>
          <w:noProof/>
        </w:rPr>
        <w:t>.</w:t>
      </w:r>
      <w:r w:rsidRPr="001A0920">
        <w:rPr>
          <w:rFonts w:ascii="Times New Roman" w:hAnsi="Times New Roman" w:cs="Times New Roman"/>
          <w:i/>
          <w:noProof/>
        </w:rPr>
        <w:t xml:space="preserve"> Rev</w:t>
      </w:r>
      <w:r w:rsidR="004A0D32" w:rsidRPr="001A0920">
        <w:rPr>
          <w:rFonts w:ascii="Times New Roman" w:hAnsi="Times New Roman" w:cs="Times New Roman"/>
          <w:i/>
          <w:noProof/>
        </w:rPr>
        <w:t>.</w:t>
      </w:r>
      <w:r w:rsidRPr="001A0920">
        <w:rPr>
          <w:rFonts w:ascii="Times New Roman" w:hAnsi="Times New Roman" w:cs="Times New Roman"/>
          <w:i/>
          <w:noProof/>
        </w:rPr>
        <w:t xml:space="preserve"> </w:t>
      </w:r>
      <w:r w:rsidRPr="001A0920">
        <w:rPr>
          <w:rFonts w:ascii="Times New Roman" w:hAnsi="Times New Roman" w:cs="Times New Roman"/>
          <w:b/>
          <w:noProof/>
        </w:rPr>
        <w:t>2020</w:t>
      </w:r>
      <w:r w:rsidRPr="001A0920">
        <w:rPr>
          <w:rFonts w:ascii="Times New Roman" w:hAnsi="Times New Roman" w:cs="Times New Roman"/>
          <w:noProof/>
        </w:rPr>
        <w:t xml:space="preserve">, </w:t>
      </w:r>
      <w:r w:rsidRPr="001A0920">
        <w:rPr>
          <w:rFonts w:ascii="Times New Roman" w:hAnsi="Times New Roman" w:cs="Times New Roman"/>
          <w:i/>
          <w:noProof/>
        </w:rPr>
        <w:t>120</w:t>
      </w:r>
      <w:r w:rsidRPr="001A0920">
        <w:rPr>
          <w:rFonts w:ascii="Times New Roman" w:hAnsi="Times New Roman" w:cs="Times New Roman"/>
          <w:noProof/>
        </w:rPr>
        <w:t>, 310</w:t>
      </w:r>
      <w:r w:rsidR="001064AC" w:rsidRPr="001A0920">
        <w:rPr>
          <w:rFonts w:ascii="Times New Roman" w:hAnsi="Times New Roman" w:cs="Times New Roman"/>
          <w:noProof/>
        </w:rPr>
        <w:t>–</w:t>
      </w:r>
      <w:r w:rsidRPr="001A0920">
        <w:rPr>
          <w:rFonts w:ascii="Times New Roman" w:hAnsi="Times New Roman" w:cs="Times New Roman"/>
          <w:noProof/>
        </w:rPr>
        <w:t>433; (</w:t>
      </w:r>
      <w:r w:rsidR="008325E4" w:rsidRPr="001A0920">
        <w:rPr>
          <w:rFonts w:ascii="Times New Roman" w:hAnsi="Times New Roman" w:cs="Times New Roman"/>
          <w:noProof/>
        </w:rPr>
        <w:t>q</w:t>
      </w:r>
      <w:r w:rsidRPr="001A0920">
        <w:rPr>
          <w:rFonts w:ascii="Times New Roman" w:hAnsi="Times New Roman" w:cs="Times New Roman"/>
          <w:noProof/>
        </w:rPr>
        <w:t xml:space="preserve">) Hoyas Pérez, N.; Lewis, J. E. M., Synthetic </w:t>
      </w:r>
      <w:r w:rsidR="003C01B4" w:rsidRPr="001A0920">
        <w:rPr>
          <w:rFonts w:ascii="Times New Roman" w:hAnsi="Times New Roman" w:cs="Times New Roman"/>
          <w:noProof/>
        </w:rPr>
        <w:t>S</w:t>
      </w:r>
      <w:r w:rsidRPr="001A0920">
        <w:rPr>
          <w:rFonts w:ascii="Times New Roman" w:hAnsi="Times New Roman" w:cs="Times New Roman"/>
          <w:noProof/>
        </w:rPr>
        <w:t xml:space="preserve">trategies </w:t>
      </w:r>
      <w:r w:rsidR="003C01B4" w:rsidRPr="001A0920">
        <w:rPr>
          <w:rFonts w:ascii="Times New Roman" w:hAnsi="Times New Roman" w:cs="Times New Roman"/>
          <w:noProof/>
        </w:rPr>
        <w:t>T</w:t>
      </w:r>
      <w:r w:rsidRPr="001A0920">
        <w:rPr>
          <w:rFonts w:ascii="Times New Roman" w:hAnsi="Times New Roman" w:cs="Times New Roman"/>
          <w:noProof/>
        </w:rPr>
        <w:t xml:space="preserve">owards </w:t>
      </w:r>
      <w:r w:rsidR="003C01B4" w:rsidRPr="001A0920">
        <w:rPr>
          <w:rFonts w:ascii="Times New Roman" w:hAnsi="Times New Roman" w:cs="Times New Roman"/>
          <w:noProof/>
        </w:rPr>
        <w:t>M</w:t>
      </w:r>
      <w:r w:rsidRPr="001A0920">
        <w:rPr>
          <w:rFonts w:ascii="Times New Roman" w:hAnsi="Times New Roman" w:cs="Times New Roman"/>
          <w:noProof/>
        </w:rPr>
        <w:t xml:space="preserve">echanically </w:t>
      </w:r>
      <w:r w:rsidR="003C01B4" w:rsidRPr="001A0920">
        <w:rPr>
          <w:rFonts w:ascii="Times New Roman" w:hAnsi="Times New Roman" w:cs="Times New Roman"/>
          <w:noProof/>
        </w:rPr>
        <w:t>I</w:t>
      </w:r>
      <w:r w:rsidRPr="001A0920">
        <w:rPr>
          <w:rFonts w:ascii="Times New Roman" w:hAnsi="Times New Roman" w:cs="Times New Roman"/>
          <w:noProof/>
        </w:rPr>
        <w:t xml:space="preserve">nterlocked </w:t>
      </w:r>
      <w:r w:rsidR="003C01B4" w:rsidRPr="001A0920">
        <w:rPr>
          <w:rFonts w:ascii="Times New Roman" w:hAnsi="Times New Roman" w:cs="Times New Roman"/>
          <w:noProof/>
        </w:rPr>
        <w:t>O</w:t>
      </w:r>
      <w:r w:rsidRPr="001A0920">
        <w:rPr>
          <w:rFonts w:ascii="Times New Roman" w:hAnsi="Times New Roman" w:cs="Times New Roman"/>
          <w:noProof/>
        </w:rPr>
        <w:t xml:space="preserve">ligomers and </w:t>
      </w:r>
      <w:r w:rsidR="003C01B4" w:rsidRPr="001A0920">
        <w:rPr>
          <w:rFonts w:ascii="Times New Roman" w:hAnsi="Times New Roman" w:cs="Times New Roman"/>
          <w:noProof/>
        </w:rPr>
        <w:t>P</w:t>
      </w:r>
      <w:r w:rsidRPr="001A0920">
        <w:rPr>
          <w:rFonts w:ascii="Times New Roman" w:hAnsi="Times New Roman" w:cs="Times New Roman"/>
          <w:noProof/>
        </w:rPr>
        <w:t xml:space="preserve">olymers. </w:t>
      </w:r>
      <w:r w:rsidR="004A0D32" w:rsidRPr="001A0920">
        <w:rPr>
          <w:rFonts w:ascii="Times New Roman" w:hAnsi="Times New Roman" w:cs="Times New Roman"/>
          <w:i/>
          <w:noProof/>
        </w:rPr>
        <w:t>Org.</w:t>
      </w:r>
      <w:r w:rsidRPr="001A0920">
        <w:rPr>
          <w:rFonts w:ascii="Times New Roman" w:hAnsi="Times New Roman" w:cs="Times New Roman"/>
          <w:i/>
          <w:noProof/>
        </w:rPr>
        <w:t xml:space="preserve"> Biomol</w:t>
      </w:r>
      <w:r w:rsidR="004A0D32" w:rsidRPr="001A0920">
        <w:rPr>
          <w:rFonts w:ascii="Times New Roman" w:hAnsi="Times New Roman" w:cs="Times New Roman"/>
          <w:i/>
          <w:noProof/>
        </w:rPr>
        <w:t>.</w:t>
      </w:r>
      <w:r w:rsidRPr="001A0920">
        <w:rPr>
          <w:rFonts w:ascii="Times New Roman" w:hAnsi="Times New Roman" w:cs="Times New Roman"/>
          <w:i/>
          <w:noProof/>
        </w:rPr>
        <w:t xml:space="preserve"> Chem</w:t>
      </w:r>
      <w:r w:rsidR="004A0D32" w:rsidRPr="001A0920">
        <w:rPr>
          <w:rFonts w:ascii="Times New Roman" w:hAnsi="Times New Roman" w:cs="Times New Roman"/>
          <w:i/>
          <w:noProof/>
        </w:rPr>
        <w:t>.</w:t>
      </w:r>
      <w:r w:rsidRPr="001A0920">
        <w:rPr>
          <w:rFonts w:ascii="Times New Roman" w:hAnsi="Times New Roman" w:cs="Times New Roman"/>
          <w:i/>
          <w:noProof/>
        </w:rPr>
        <w:t xml:space="preserve"> </w:t>
      </w:r>
      <w:r w:rsidRPr="001A0920">
        <w:rPr>
          <w:rFonts w:ascii="Times New Roman" w:hAnsi="Times New Roman" w:cs="Times New Roman"/>
          <w:b/>
          <w:noProof/>
        </w:rPr>
        <w:t>2020</w:t>
      </w:r>
      <w:r w:rsidRPr="001A0920">
        <w:rPr>
          <w:rFonts w:ascii="Times New Roman" w:hAnsi="Times New Roman" w:cs="Times New Roman"/>
          <w:noProof/>
        </w:rPr>
        <w:t xml:space="preserve">, </w:t>
      </w:r>
      <w:r w:rsidRPr="001A0920">
        <w:rPr>
          <w:rFonts w:ascii="Times New Roman" w:hAnsi="Times New Roman" w:cs="Times New Roman"/>
          <w:i/>
          <w:noProof/>
        </w:rPr>
        <w:t>18</w:t>
      </w:r>
      <w:r w:rsidRPr="001A0920">
        <w:rPr>
          <w:rFonts w:ascii="Times New Roman" w:hAnsi="Times New Roman" w:cs="Times New Roman"/>
          <w:noProof/>
        </w:rPr>
        <w:t>, 6757</w:t>
      </w:r>
      <w:r w:rsidR="001064AC" w:rsidRPr="001A0920">
        <w:rPr>
          <w:rFonts w:ascii="Times New Roman" w:hAnsi="Times New Roman" w:cs="Times New Roman"/>
          <w:noProof/>
        </w:rPr>
        <w:t>–</w:t>
      </w:r>
      <w:r w:rsidRPr="001A0920">
        <w:rPr>
          <w:rFonts w:ascii="Times New Roman" w:hAnsi="Times New Roman" w:cs="Times New Roman"/>
          <w:noProof/>
        </w:rPr>
        <w:t>6780; (</w:t>
      </w:r>
      <w:r w:rsidR="008325E4" w:rsidRPr="001A0920">
        <w:rPr>
          <w:rFonts w:ascii="Times New Roman" w:hAnsi="Times New Roman" w:cs="Times New Roman"/>
          <w:noProof/>
        </w:rPr>
        <w:t>r</w:t>
      </w:r>
      <w:r w:rsidRPr="001A0920">
        <w:rPr>
          <w:rFonts w:ascii="Times New Roman" w:hAnsi="Times New Roman" w:cs="Times New Roman"/>
          <w:noProof/>
        </w:rPr>
        <w:t xml:space="preserve">) Moulin, E.; Faour, L.; Carmona-Vargas, C. C.; Giuseppone, N., From Molecular Machines to Stimuli-Responsive Materials. </w:t>
      </w:r>
      <w:r w:rsidR="004A0D32" w:rsidRPr="001A0920">
        <w:rPr>
          <w:rFonts w:ascii="Times New Roman" w:hAnsi="Times New Roman" w:cs="Times New Roman"/>
          <w:i/>
          <w:noProof/>
        </w:rPr>
        <w:t>Adv. Mat</w:t>
      </w:r>
      <w:r w:rsidR="00EA636F">
        <w:rPr>
          <w:rFonts w:ascii="Times New Roman" w:hAnsi="Times New Roman" w:cs="Times New Roman"/>
          <w:i/>
          <w:noProof/>
        </w:rPr>
        <w:t>er</w:t>
      </w:r>
      <w:r w:rsidR="004A0D32" w:rsidRPr="001A0920">
        <w:rPr>
          <w:rFonts w:ascii="Times New Roman" w:hAnsi="Times New Roman" w:cs="Times New Roman"/>
          <w:i/>
          <w:noProof/>
        </w:rPr>
        <w:t>.</w:t>
      </w:r>
      <w:r w:rsidRPr="001A0920">
        <w:rPr>
          <w:rFonts w:ascii="Times New Roman" w:hAnsi="Times New Roman" w:cs="Times New Roman"/>
          <w:i/>
          <w:noProof/>
        </w:rPr>
        <w:t xml:space="preserve"> </w:t>
      </w:r>
      <w:r w:rsidRPr="001A0920">
        <w:rPr>
          <w:rFonts w:ascii="Times New Roman" w:hAnsi="Times New Roman" w:cs="Times New Roman"/>
          <w:b/>
          <w:noProof/>
        </w:rPr>
        <w:t>2020</w:t>
      </w:r>
      <w:r w:rsidRPr="001A0920">
        <w:rPr>
          <w:rFonts w:ascii="Times New Roman" w:hAnsi="Times New Roman" w:cs="Times New Roman"/>
          <w:noProof/>
        </w:rPr>
        <w:t xml:space="preserve">, </w:t>
      </w:r>
      <w:r w:rsidRPr="001A0920">
        <w:rPr>
          <w:rFonts w:ascii="Times New Roman" w:hAnsi="Times New Roman" w:cs="Times New Roman"/>
          <w:i/>
          <w:noProof/>
        </w:rPr>
        <w:t>32</w:t>
      </w:r>
      <w:r w:rsidRPr="001A0920">
        <w:rPr>
          <w:rFonts w:ascii="Times New Roman" w:hAnsi="Times New Roman" w:cs="Times New Roman"/>
          <w:noProof/>
        </w:rPr>
        <w:t>, 1906036; (</w:t>
      </w:r>
      <w:r w:rsidR="008325E4" w:rsidRPr="001A0920">
        <w:rPr>
          <w:rFonts w:ascii="Times New Roman" w:hAnsi="Times New Roman" w:cs="Times New Roman"/>
          <w:noProof/>
        </w:rPr>
        <w:t>s</w:t>
      </w:r>
      <w:r w:rsidRPr="001A0920">
        <w:rPr>
          <w:rFonts w:ascii="Times New Roman" w:hAnsi="Times New Roman" w:cs="Times New Roman"/>
          <w:noProof/>
        </w:rPr>
        <w:t xml:space="preserve">) Heard, A. W.; Goldup, S. M., Simplicity in the Design, Operation, and Applications of Mechanically Interlocked Molecular Machines. </w:t>
      </w:r>
      <w:r w:rsidR="004A0D32" w:rsidRPr="001A0920">
        <w:rPr>
          <w:rFonts w:ascii="Times New Roman" w:hAnsi="Times New Roman" w:cs="Times New Roman"/>
          <w:i/>
          <w:noProof/>
        </w:rPr>
        <w:t>ACS Cent. Sci.</w:t>
      </w:r>
      <w:r w:rsidRPr="001A0920">
        <w:rPr>
          <w:rFonts w:ascii="Times New Roman" w:hAnsi="Times New Roman" w:cs="Times New Roman"/>
          <w:i/>
          <w:noProof/>
        </w:rPr>
        <w:t xml:space="preserve"> </w:t>
      </w:r>
      <w:r w:rsidRPr="001A0920">
        <w:rPr>
          <w:rFonts w:ascii="Times New Roman" w:hAnsi="Times New Roman" w:cs="Times New Roman"/>
          <w:b/>
          <w:noProof/>
        </w:rPr>
        <w:t>2020</w:t>
      </w:r>
      <w:r w:rsidRPr="001A0920">
        <w:rPr>
          <w:rFonts w:ascii="Times New Roman" w:hAnsi="Times New Roman" w:cs="Times New Roman"/>
          <w:noProof/>
        </w:rPr>
        <w:t xml:space="preserve">, </w:t>
      </w:r>
      <w:r w:rsidRPr="001A0920">
        <w:rPr>
          <w:rFonts w:ascii="Times New Roman" w:hAnsi="Times New Roman" w:cs="Times New Roman"/>
          <w:i/>
          <w:noProof/>
        </w:rPr>
        <w:t>6</w:t>
      </w:r>
      <w:r w:rsidRPr="001A0920">
        <w:rPr>
          <w:rFonts w:ascii="Times New Roman" w:hAnsi="Times New Roman" w:cs="Times New Roman"/>
          <w:noProof/>
        </w:rPr>
        <w:t>, 117</w:t>
      </w:r>
      <w:r w:rsidR="001064AC" w:rsidRPr="001A0920">
        <w:rPr>
          <w:rFonts w:ascii="Times New Roman" w:hAnsi="Times New Roman" w:cs="Times New Roman"/>
          <w:noProof/>
        </w:rPr>
        <w:t>–</w:t>
      </w:r>
      <w:r w:rsidRPr="001A0920">
        <w:rPr>
          <w:rFonts w:ascii="Times New Roman" w:hAnsi="Times New Roman" w:cs="Times New Roman"/>
          <w:noProof/>
        </w:rPr>
        <w:t>128</w:t>
      </w:r>
      <w:r w:rsidR="004A0D32" w:rsidRPr="001A0920">
        <w:rPr>
          <w:rFonts w:ascii="Times New Roman" w:hAnsi="Times New Roman" w:cs="Times New Roman"/>
          <w:noProof/>
        </w:rPr>
        <w:t xml:space="preserve">; (t) Gisbert Y.; Abid S.; Kammerer C.; Rapenne G., Molecular Gears: From Solution to Surfaces. </w:t>
      </w:r>
      <w:r w:rsidR="004A0D32" w:rsidRPr="001A0920">
        <w:rPr>
          <w:rFonts w:ascii="Times New Roman" w:hAnsi="Times New Roman" w:cs="Times New Roman"/>
          <w:i/>
          <w:noProof/>
        </w:rPr>
        <w:t>Chem. Eur. J.</w:t>
      </w:r>
      <w:r w:rsidR="004A0D32" w:rsidRPr="001A0920">
        <w:rPr>
          <w:rFonts w:ascii="Times New Roman" w:hAnsi="Times New Roman" w:cs="Times New Roman"/>
          <w:noProof/>
        </w:rPr>
        <w:t xml:space="preserve"> </w:t>
      </w:r>
      <w:r w:rsidR="004A0D32" w:rsidRPr="001A0920">
        <w:rPr>
          <w:rFonts w:ascii="Times New Roman" w:hAnsi="Times New Roman" w:cs="Times New Roman"/>
          <w:b/>
          <w:noProof/>
        </w:rPr>
        <w:t>2021</w:t>
      </w:r>
      <w:r w:rsidR="004A0D32" w:rsidRPr="001A0920">
        <w:rPr>
          <w:rFonts w:ascii="Times New Roman" w:hAnsi="Times New Roman" w:cs="Times New Roman"/>
          <w:noProof/>
        </w:rPr>
        <w:t xml:space="preserve">, </w:t>
      </w:r>
      <w:r w:rsidR="004A0D32" w:rsidRPr="001A0920">
        <w:rPr>
          <w:rFonts w:ascii="Times New Roman" w:hAnsi="Times New Roman" w:cs="Times New Roman"/>
          <w:i/>
          <w:noProof/>
        </w:rPr>
        <w:t>27</w:t>
      </w:r>
      <w:r w:rsidR="004A0D32" w:rsidRPr="001A0920">
        <w:rPr>
          <w:rFonts w:ascii="Times New Roman" w:hAnsi="Times New Roman" w:cs="Times New Roman"/>
          <w:noProof/>
        </w:rPr>
        <w:t xml:space="preserve">, 12019–12031; (u) Amano, S.; Borsley, S.; Leigh, D. A.; Sun, Z., Chemical </w:t>
      </w:r>
      <w:r w:rsidR="003C01B4" w:rsidRPr="001A0920">
        <w:rPr>
          <w:rFonts w:ascii="Times New Roman" w:hAnsi="Times New Roman" w:cs="Times New Roman"/>
          <w:noProof/>
        </w:rPr>
        <w:t>E</w:t>
      </w:r>
      <w:r w:rsidR="004A0D32" w:rsidRPr="001A0920">
        <w:rPr>
          <w:rFonts w:ascii="Times New Roman" w:hAnsi="Times New Roman" w:cs="Times New Roman"/>
          <w:noProof/>
        </w:rPr>
        <w:t xml:space="preserve">ngines: </w:t>
      </w:r>
      <w:r w:rsidR="003C01B4" w:rsidRPr="001A0920">
        <w:rPr>
          <w:rFonts w:ascii="Times New Roman" w:hAnsi="Times New Roman" w:cs="Times New Roman"/>
          <w:noProof/>
        </w:rPr>
        <w:t>D</w:t>
      </w:r>
      <w:r w:rsidR="004A0D32" w:rsidRPr="001A0920">
        <w:rPr>
          <w:rFonts w:ascii="Times New Roman" w:hAnsi="Times New Roman" w:cs="Times New Roman"/>
          <w:noProof/>
        </w:rPr>
        <w:t xml:space="preserve">riving </w:t>
      </w:r>
      <w:r w:rsidR="003C01B4" w:rsidRPr="001A0920">
        <w:rPr>
          <w:rFonts w:ascii="Times New Roman" w:hAnsi="Times New Roman" w:cs="Times New Roman"/>
          <w:noProof/>
        </w:rPr>
        <w:t>S</w:t>
      </w:r>
      <w:r w:rsidR="004A0D32" w:rsidRPr="001A0920">
        <w:rPr>
          <w:rFonts w:ascii="Times New Roman" w:hAnsi="Times New Roman" w:cs="Times New Roman"/>
          <w:noProof/>
        </w:rPr>
        <w:t xml:space="preserve">ystems </w:t>
      </w:r>
      <w:r w:rsidR="003C01B4" w:rsidRPr="001A0920">
        <w:rPr>
          <w:rFonts w:ascii="Times New Roman" w:hAnsi="Times New Roman" w:cs="Times New Roman"/>
          <w:noProof/>
        </w:rPr>
        <w:t>A</w:t>
      </w:r>
      <w:r w:rsidR="004A0D32" w:rsidRPr="001A0920">
        <w:rPr>
          <w:rFonts w:ascii="Times New Roman" w:hAnsi="Times New Roman" w:cs="Times New Roman"/>
          <w:noProof/>
        </w:rPr>
        <w:t xml:space="preserve">way from </w:t>
      </w:r>
      <w:r w:rsidR="003C01B4" w:rsidRPr="001A0920">
        <w:rPr>
          <w:rFonts w:ascii="Times New Roman" w:hAnsi="Times New Roman" w:cs="Times New Roman"/>
          <w:noProof/>
        </w:rPr>
        <w:t>E</w:t>
      </w:r>
      <w:r w:rsidR="004A0D32" w:rsidRPr="001A0920">
        <w:rPr>
          <w:rFonts w:ascii="Times New Roman" w:hAnsi="Times New Roman" w:cs="Times New Roman"/>
          <w:noProof/>
        </w:rPr>
        <w:t xml:space="preserve">quilibrium </w:t>
      </w:r>
      <w:r w:rsidR="003C01B4" w:rsidRPr="001A0920">
        <w:rPr>
          <w:rFonts w:ascii="Times New Roman" w:hAnsi="Times New Roman" w:cs="Times New Roman"/>
          <w:noProof/>
        </w:rPr>
        <w:t>Through C</w:t>
      </w:r>
      <w:r w:rsidR="004A0D32" w:rsidRPr="001A0920">
        <w:rPr>
          <w:rFonts w:ascii="Times New Roman" w:hAnsi="Times New Roman" w:cs="Times New Roman"/>
          <w:noProof/>
        </w:rPr>
        <w:t xml:space="preserve">atalyst </w:t>
      </w:r>
      <w:r w:rsidR="003C01B4" w:rsidRPr="001A0920">
        <w:rPr>
          <w:rFonts w:ascii="Times New Roman" w:hAnsi="Times New Roman" w:cs="Times New Roman"/>
          <w:noProof/>
        </w:rPr>
        <w:t>R</w:t>
      </w:r>
      <w:r w:rsidR="004A0D32" w:rsidRPr="001A0920">
        <w:rPr>
          <w:rFonts w:ascii="Times New Roman" w:hAnsi="Times New Roman" w:cs="Times New Roman"/>
          <w:noProof/>
        </w:rPr>
        <w:t xml:space="preserve">eaction </w:t>
      </w:r>
      <w:r w:rsidR="003C01B4" w:rsidRPr="001A0920">
        <w:rPr>
          <w:rFonts w:ascii="Times New Roman" w:hAnsi="Times New Roman" w:cs="Times New Roman"/>
          <w:noProof/>
        </w:rPr>
        <w:t>C</w:t>
      </w:r>
      <w:r w:rsidR="004A0D32" w:rsidRPr="001A0920">
        <w:rPr>
          <w:rFonts w:ascii="Times New Roman" w:hAnsi="Times New Roman" w:cs="Times New Roman"/>
          <w:noProof/>
        </w:rPr>
        <w:t xml:space="preserve">ycles. </w:t>
      </w:r>
      <w:r w:rsidR="004A0D32" w:rsidRPr="001A0920">
        <w:rPr>
          <w:rFonts w:ascii="Times New Roman" w:hAnsi="Times New Roman" w:cs="Times New Roman"/>
          <w:i/>
          <w:noProof/>
        </w:rPr>
        <w:t>Nat. Nanotechnol.</w:t>
      </w:r>
      <w:r w:rsidR="004A0D32" w:rsidRPr="001A0920">
        <w:rPr>
          <w:rFonts w:ascii="Times New Roman" w:hAnsi="Times New Roman" w:cs="Times New Roman"/>
          <w:noProof/>
        </w:rPr>
        <w:t xml:space="preserve"> </w:t>
      </w:r>
      <w:r w:rsidR="004A0D32" w:rsidRPr="001A0920">
        <w:rPr>
          <w:rFonts w:ascii="Times New Roman" w:hAnsi="Times New Roman" w:cs="Times New Roman"/>
          <w:b/>
          <w:noProof/>
        </w:rPr>
        <w:t>2021</w:t>
      </w:r>
      <w:r w:rsidR="004A0D32" w:rsidRPr="001A0920">
        <w:rPr>
          <w:rFonts w:ascii="Times New Roman" w:hAnsi="Times New Roman" w:cs="Times New Roman"/>
          <w:noProof/>
        </w:rPr>
        <w:t xml:space="preserve">, </w:t>
      </w:r>
      <w:r w:rsidR="008538E5" w:rsidRPr="006C55A5">
        <w:rPr>
          <w:rFonts w:ascii="Times New Roman" w:hAnsi="Times New Roman" w:cs="Times New Roman"/>
          <w:i/>
          <w:iCs/>
          <w:noProof/>
        </w:rPr>
        <w:t>16</w:t>
      </w:r>
      <w:r w:rsidR="008538E5">
        <w:rPr>
          <w:rFonts w:ascii="Times New Roman" w:hAnsi="Times New Roman" w:cs="Times New Roman"/>
          <w:noProof/>
        </w:rPr>
        <w:t xml:space="preserve">, </w:t>
      </w:r>
      <w:r w:rsidR="008538E5" w:rsidRPr="008538E5">
        <w:rPr>
          <w:rFonts w:ascii="Times New Roman" w:hAnsi="Times New Roman" w:cs="Times New Roman"/>
          <w:noProof/>
        </w:rPr>
        <w:t>1057–1067</w:t>
      </w:r>
      <w:r w:rsidR="004A0D32" w:rsidRPr="001A0920">
        <w:rPr>
          <w:rFonts w:ascii="Times New Roman" w:hAnsi="Times New Roman" w:cs="Times New Roman"/>
          <w:noProof/>
        </w:rPr>
        <w:t>.</w:t>
      </w:r>
    </w:p>
    <w:p w14:paraId="42C8C9FF" w14:textId="1D4DF7B2" w:rsidR="0027619B" w:rsidRDefault="0027619B" w:rsidP="00411421">
      <w:pPr>
        <w:pStyle w:val="EndNoteBibliography"/>
        <w:spacing w:line="478" w:lineRule="auto"/>
        <w:rPr>
          <w:rFonts w:ascii="Times New Roman" w:hAnsi="Times New Roman" w:cs="Times New Roman"/>
          <w:noProof/>
        </w:rPr>
      </w:pPr>
      <w:r w:rsidRPr="001A0920">
        <w:rPr>
          <w:rFonts w:ascii="Times New Roman" w:hAnsi="Times New Roman" w:cs="Times New Roman"/>
          <w:noProof/>
        </w:rPr>
        <w:t>4.</w:t>
      </w:r>
      <w:r w:rsidR="001064AC" w:rsidRPr="001A0920">
        <w:rPr>
          <w:rFonts w:ascii="Times New Roman" w:hAnsi="Times New Roman" w:cs="Times New Roman"/>
          <w:noProof/>
        </w:rPr>
        <w:t xml:space="preserve"> </w:t>
      </w:r>
      <w:r w:rsidRPr="001A0920">
        <w:rPr>
          <w:rFonts w:ascii="Times New Roman" w:hAnsi="Times New Roman" w:cs="Times New Roman"/>
          <w:noProof/>
        </w:rPr>
        <w:t xml:space="preserve">(a) Li, H.; Cheng, C.; McGonigal, P. R.; Fahrenbach, A. C.; Frasconi, M.; Liu, W.-G.; Zhu, Z.; Zhao, Y.; Ke, C.; Lei, J.; Young, R. M.; Dyar, S. M.; Co, D. T.; Yang, Y.-W.; Botros, Y. Y.; Goddard, W. A.; Wasielewski, M. R.; Astumian, R. D.; Stoddart, J. F., Relative Unidirectional </w:t>
      </w:r>
      <w:r w:rsidRPr="001A0920">
        <w:rPr>
          <w:rFonts w:ascii="Times New Roman" w:hAnsi="Times New Roman" w:cs="Times New Roman"/>
          <w:noProof/>
        </w:rPr>
        <w:lastRenderedPageBreak/>
        <w:t xml:space="preserve">Translation in an Artificial Molecular Assembly Fueled by Light. </w:t>
      </w:r>
      <w:r w:rsidR="004A0D32" w:rsidRPr="001A0920">
        <w:rPr>
          <w:rFonts w:ascii="Times New Roman" w:hAnsi="Times New Roman" w:cs="Times New Roman"/>
          <w:i/>
          <w:noProof/>
        </w:rPr>
        <w:t>J. Am. Chem. Soc.</w:t>
      </w:r>
      <w:r w:rsidRPr="001A0920">
        <w:rPr>
          <w:rFonts w:ascii="Times New Roman" w:hAnsi="Times New Roman" w:cs="Times New Roman"/>
          <w:i/>
          <w:noProof/>
        </w:rPr>
        <w:t xml:space="preserve"> </w:t>
      </w:r>
      <w:r w:rsidRPr="001A0920">
        <w:rPr>
          <w:rFonts w:ascii="Times New Roman" w:hAnsi="Times New Roman" w:cs="Times New Roman"/>
          <w:b/>
          <w:noProof/>
        </w:rPr>
        <w:t>2013</w:t>
      </w:r>
      <w:r w:rsidRPr="001A0920">
        <w:rPr>
          <w:rFonts w:ascii="Times New Roman" w:hAnsi="Times New Roman" w:cs="Times New Roman"/>
          <w:noProof/>
        </w:rPr>
        <w:t xml:space="preserve">, </w:t>
      </w:r>
      <w:r w:rsidRPr="001A0920">
        <w:rPr>
          <w:rFonts w:ascii="Times New Roman" w:hAnsi="Times New Roman" w:cs="Times New Roman"/>
          <w:i/>
          <w:noProof/>
        </w:rPr>
        <w:t>135</w:t>
      </w:r>
      <w:r w:rsidRPr="001A0920">
        <w:rPr>
          <w:rFonts w:ascii="Times New Roman" w:hAnsi="Times New Roman" w:cs="Times New Roman"/>
          <w:noProof/>
        </w:rPr>
        <w:t>, 18609</w:t>
      </w:r>
      <w:r w:rsidR="001064AC" w:rsidRPr="001A0920">
        <w:rPr>
          <w:rFonts w:ascii="Times New Roman" w:hAnsi="Times New Roman" w:cs="Times New Roman"/>
          <w:noProof/>
        </w:rPr>
        <w:t>–</w:t>
      </w:r>
      <w:r w:rsidRPr="001A0920">
        <w:rPr>
          <w:rFonts w:ascii="Times New Roman" w:hAnsi="Times New Roman" w:cs="Times New Roman"/>
          <w:noProof/>
        </w:rPr>
        <w:t xml:space="preserve">18620; (b) Cheng, C.; McGonigal, P. R.; Schneebeli, S. T.; Li, H.; Vermeulen, N. A.; Ke, C.; Stoddart, J. F., An </w:t>
      </w:r>
      <w:r w:rsidR="003C01B4" w:rsidRPr="001A0920">
        <w:rPr>
          <w:rFonts w:ascii="Times New Roman" w:hAnsi="Times New Roman" w:cs="Times New Roman"/>
          <w:noProof/>
        </w:rPr>
        <w:t>A</w:t>
      </w:r>
      <w:r w:rsidRPr="001A0920">
        <w:rPr>
          <w:rFonts w:ascii="Times New Roman" w:hAnsi="Times New Roman" w:cs="Times New Roman"/>
          <w:noProof/>
        </w:rPr>
        <w:t xml:space="preserve">rtificial </w:t>
      </w:r>
      <w:r w:rsidR="003C01B4" w:rsidRPr="001A0920">
        <w:rPr>
          <w:rFonts w:ascii="Times New Roman" w:hAnsi="Times New Roman" w:cs="Times New Roman"/>
          <w:noProof/>
        </w:rPr>
        <w:t>M</w:t>
      </w:r>
      <w:r w:rsidRPr="001A0920">
        <w:rPr>
          <w:rFonts w:ascii="Times New Roman" w:hAnsi="Times New Roman" w:cs="Times New Roman"/>
          <w:noProof/>
        </w:rPr>
        <w:t xml:space="preserve">olecular </w:t>
      </w:r>
      <w:r w:rsidR="003C01B4" w:rsidRPr="001A0920">
        <w:rPr>
          <w:rFonts w:ascii="Times New Roman" w:hAnsi="Times New Roman" w:cs="Times New Roman"/>
          <w:noProof/>
        </w:rPr>
        <w:t>P</w:t>
      </w:r>
      <w:r w:rsidRPr="001A0920">
        <w:rPr>
          <w:rFonts w:ascii="Times New Roman" w:hAnsi="Times New Roman" w:cs="Times New Roman"/>
          <w:noProof/>
        </w:rPr>
        <w:t xml:space="preserve">ump. </w:t>
      </w:r>
      <w:r w:rsidR="004A0D32" w:rsidRPr="001A0920">
        <w:rPr>
          <w:rFonts w:ascii="Times New Roman" w:hAnsi="Times New Roman" w:cs="Times New Roman"/>
          <w:i/>
          <w:noProof/>
        </w:rPr>
        <w:t>Nat. Nanotechnol.</w:t>
      </w:r>
      <w:r w:rsidRPr="001A0920">
        <w:rPr>
          <w:rFonts w:ascii="Times New Roman" w:hAnsi="Times New Roman" w:cs="Times New Roman"/>
          <w:i/>
          <w:noProof/>
        </w:rPr>
        <w:t xml:space="preserve"> </w:t>
      </w:r>
      <w:r w:rsidRPr="001A0920">
        <w:rPr>
          <w:rFonts w:ascii="Times New Roman" w:hAnsi="Times New Roman" w:cs="Times New Roman"/>
          <w:b/>
          <w:noProof/>
        </w:rPr>
        <w:t>2015</w:t>
      </w:r>
      <w:r w:rsidRPr="001A0920">
        <w:rPr>
          <w:rFonts w:ascii="Times New Roman" w:hAnsi="Times New Roman" w:cs="Times New Roman"/>
          <w:noProof/>
        </w:rPr>
        <w:t xml:space="preserve">, </w:t>
      </w:r>
      <w:r w:rsidRPr="001A0920">
        <w:rPr>
          <w:rFonts w:ascii="Times New Roman" w:hAnsi="Times New Roman" w:cs="Times New Roman"/>
          <w:i/>
          <w:noProof/>
        </w:rPr>
        <w:t>10</w:t>
      </w:r>
      <w:r w:rsidRPr="001A0920">
        <w:rPr>
          <w:rFonts w:ascii="Times New Roman" w:hAnsi="Times New Roman" w:cs="Times New Roman"/>
          <w:noProof/>
        </w:rPr>
        <w:t>, 547</w:t>
      </w:r>
      <w:r w:rsidR="001064AC" w:rsidRPr="001A0920">
        <w:rPr>
          <w:rFonts w:ascii="Times New Roman" w:hAnsi="Times New Roman" w:cs="Times New Roman"/>
          <w:noProof/>
        </w:rPr>
        <w:t>–</w:t>
      </w:r>
      <w:r w:rsidRPr="001A0920">
        <w:rPr>
          <w:rFonts w:ascii="Times New Roman" w:hAnsi="Times New Roman" w:cs="Times New Roman"/>
          <w:noProof/>
        </w:rPr>
        <w:t>553; (c) Ragazzon, G.; Baroncini, M.; Silvi, S.; Venturi, M.; Credi, A., Light-</w:t>
      </w:r>
      <w:r w:rsidR="003C01B4" w:rsidRPr="001A0920">
        <w:rPr>
          <w:rFonts w:ascii="Times New Roman" w:hAnsi="Times New Roman" w:cs="Times New Roman"/>
          <w:noProof/>
        </w:rPr>
        <w:t>P</w:t>
      </w:r>
      <w:r w:rsidRPr="001A0920">
        <w:rPr>
          <w:rFonts w:ascii="Times New Roman" w:hAnsi="Times New Roman" w:cs="Times New Roman"/>
          <w:noProof/>
        </w:rPr>
        <w:t xml:space="preserve">owered </w:t>
      </w:r>
      <w:r w:rsidR="003C01B4" w:rsidRPr="001A0920">
        <w:rPr>
          <w:rFonts w:ascii="Times New Roman" w:hAnsi="Times New Roman" w:cs="Times New Roman"/>
          <w:noProof/>
        </w:rPr>
        <w:t>A</w:t>
      </w:r>
      <w:r w:rsidRPr="001A0920">
        <w:rPr>
          <w:rFonts w:ascii="Times New Roman" w:hAnsi="Times New Roman" w:cs="Times New Roman"/>
          <w:noProof/>
        </w:rPr>
        <w:t xml:space="preserve">utonomous and </w:t>
      </w:r>
      <w:r w:rsidR="003C01B4" w:rsidRPr="001A0920">
        <w:rPr>
          <w:rFonts w:ascii="Times New Roman" w:hAnsi="Times New Roman" w:cs="Times New Roman"/>
          <w:noProof/>
        </w:rPr>
        <w:t>D</w:t>
      </w:r>
      <w:r w:rsidRPr="001A0920">
        <w:rPr>
          <w:rFonts w:ascii="Times New Roman" w:hAnsi="Times New Roman" w:cs="Times New Roman"/>
          <w:noProof/>
        </w:rPr>
        <w:t xml:space="preserve">irectional </w:t>
      </w:r>
      <w:r w:rsidR="003C01B4" w:rsidRPr="001A0920">
        <w:rPr>
          <w:rFonts w:ascii="Times New Roman" w:hAnsi="Times New Roman" w:cs="Times New Roman"/>
          <w:noProof/>
        </w:rPr>
        <w:t>M</w:t>
      </w:r>
      <w:r w:rsidRPr="001A0920">
        <w:rPr>
          <w:rFonts w:ascii="Times New Roman" w:hAnsi="Times New Roman" w:cs="Times New Roman"/>
          <w:noProof/>
        </w:rPr>
        <w:t xml:space="preserve">olecular </w:t>
      </w:r>
      <w:r w:rsidR="003C01B4" w:rsidRPr="001A0920">
        <w:rPr>
          <w:rFonts w:ascii="Times New Roman" w:hAnsi="Times New Roman" w:cs="Times New Roman"/>
          <w:noProof/>
        </w:rPr>
        <w:t>M</w:t>
      </w:r>
      <w:r w:rsidRPr="001A0920">
        <w:rPr>
          <w:rFonts w:ascii="Times New Roman" w:hAnsi="Times New Roman" w:cs="Times New Roman"/>
          <w:noProof/>
        </w:rPr>
        <w:t xml:space="preserve">otion of a </w:t>
      </w:r>
      <w:r w:rsidR="003C01B4" w:rsidRPr="001A0920">
        <w:rPr>
          <w:rFonts w:ascii="Times New Roman" w:hAnsi="Times New Roman" w:cs="Times New Roman"/>
          <w:noProof/>
        </w:rPr>
        <w:t>D</w:t>
      </w:r>
      <w:r w:rsidRPr="001A0920">
        <w:rPr>
          <w:rFonts w:ascii="Times New Roman" w:hAnsi="Times New Roman" w:cs="Times New Roman"/>
          <w:noProof/>
        </w:rPr>
        <w:t xml:space="preserve">issipative </w:t>
      </w:r>
      <w:r w:rsidR="003C01B4" w:rsidRPr="001A0920">
        <w:rPr>
          <w:rFonts w:ascii="Times New Roman" w:hAnsi="Times New Roman" w:cs="Times New Roman"/>
          <w:noProof/>
        </w:rPr>
        <w:t>S</w:t>
      </w:r>
      <w:r w:rsidRPr="001A0920">
        <w:rPr>
          <w:rFonts w:ascii="Times New Roman" w:hAnsi="Times New Roman" w:cs="Times New Roman"/>
          <w:noProof/>
        </w:rPr>
        <w:t>elf-</w:t>
      </w:r>
      <w:r w:rsidR="003C01B4" w:rsidRPr="001A0920">
        <w:rPr>
          <w:rFonts w:ascii="Times New Roman" w:hAnsi="Times New Roman" w:cs="Times New Roman"/>
          <w:noProof/>
        </w:rPr>
        <w:t>A</w:t>
      </w:r>
      <w:r w:rsidRPr="001A0920">
        <w:rPr>
          <w:rFonts w:ascii="Times New Roman" w:hAnsi="Times New Roman" w:cs="Times New Roman"/>
          <w:noProof/>
        </w:rPr>
        <w:t xml:space="preserve">ssembling </w:t>
      </w:r>
      <w:r w:rsidR="003C01B4" w:rsidRPr="001A0920">
        <w:rPr>
          <w:rFonts w:ascii="Times New Roman" w:hAnsi="Times New Roman" w:cs="Times New Roman"/>
          <w:noProof/>
        </w:rPr>
        <w:t>S</w:t>
      </w:r>
      <w:r w:rsidRPr="001A0920">
        <w:rPr>
          <w:rFonts w:ascii="Times New Roman" w:hAnsi="Times New Roman" w:cs="Times New Roman"/>
          <w:noProof/>
        </w:rPr>
        <w:t xml:space="preserve">ystem. </w:t>
      </w:r>
      <w:r w:rsidR="004A0D32" w:rsidRPr="001A0920">
        <w:rPr>
          <w:rFonts w:ascii="Times New Roman" w:hAnsi="Times New Roman" w:cs="Times New Roman"/>
          <w:i/>
          <w:noProof/>
        </w:rPr>
        <w:t>Nat. Nanotechnol.</w:t>
      </w:r>
      <w:r w:rsidRPr="001A0920">
        <w:rPr>
          <w:rFonts w:ascii="Times New Roman" w:hAnsi="Times New Roman" w:cs="Times New Roman"/>
          <w:i/>
          <w:noProof/>
        </w:rPr>
        <w:t xml:space="preserve"> </w:t>
      </w:r>
      <w:r w:rsidRPr="001A0920">
        <w:rPr>
          <w:rFonts w:ascii="Times New Roman" w:hAnsi="Times New Roman" w:cs="Times New Roman"/>
          <w:b/>
          <w:noProof/>
        </w:rPr>
        <w:t>2015</w:t>
      </w:r>
      <w:r w:rsidRPr="001A0920">
        <w:rPr>
          <w:rFonts w:ascii="Times New Roman" w:hAnsi="Times New Roman" w:cs="Times New Roman"/>
          <w:noProof/>
        </w:rPr>
        <w:t xml:space="preserve">, </w:t>
      </w:r>
      <w:r w:rsidRPr="001A0920">
        <w:rPr>
          <w:rFonts w:ascii="Times New Roman" w:hAnsi="Times New Roman" w:cs="Times New Roman"/>
          <w:i/>
          <w:noProof/>
        </w:rPr>
        <w:t>10</w:t>
      </w:r>
      <w:r w:rsidRPr="001A0920">
        <w:rPr>
          <w:rFonts w:ascii="Times New Roman" w:hAnsi="Times New Roman" w:cs="Times New Roman"/>
          <w:noProof/>
        </w:rPr>
        <w:t>, 70</w:t>
      </w:r>
      <w:r w:rsidR="001064AC" w:rsidRPr="001A0920">
        <w:rPr>
          <w:rFonts w:ascii="Times New Roman" w:hAnsi="Times New Roman" w:cs="Times New Roman"/>
          <w:noProof/>
        </w:rPr>
        <w:t>–</w:t>
      </w:r>
      <w:r w:rsidRPr="001A0920">
        <w:rPr>
          <w:rFonts w:ascii="Times New Roman" w:hAnsi="Times New Roman" w:cs="Times New Roman"/>
          <w:noProof/>
        </w:rPr>
        <w:t xml:space="preserve">75; </w:t>
      </w:r>
      <w:r w:rsidR="008325E4" w:rsidRPr="001A0920">
        <w:rPr>
          <w:rFonts w:ascii="Times New Roman" w:hAnsi="Times New Roman" w:cs="Times New Roman"/>
          <w:noProof/>
        </w:rPr>
        <w:t xml:space="preserve">(d) Erbas-Cakmak, S.; Fielden, S. D. P.; Karaca, U.; Leigh, D. A.; McTernan, C. T.; Tetlow, D. J.; Wilson, M. R., Rotary and </w:t>
      </w:r>
      <w:r w:rsidR="003C01B4" w:rsidRPr="001A0920">
        <w:rPr>
          <w:rFonts w:ascii="Times New Roman" w:hAnsi="Times New Roman" w:cs="Times New Roman"/>
          <w:noProof/>
        </w:rPr>
        <w:t>L</w:t>
      </w:r>
      <w:r w:rsidR="008325E4" w:rsidRPr="001A0920">
        <w:rPr>
          <w:rFonts w:ascii="Times New Roman" w:hAnsi="Times New Roman" w:cs="Times New Roman"/>
          <w:noProof/>
        </w:rPr>
        <w:t xml:space="preserve">inear </w:t>
      </w:r>
      <w:r w:rsidR="003C01B4" w:rsidRPr="001A0920">
        <w:rPr>
          <w:rFonts w:ascii="Times New Roman" w:hAnsi="Times New Roman" w:cs="Times New Roman"/>
          <w:noProof/>
        </w:rPr>
        <w:t>M</w:t>
      </w:r>
      <w:r w:rsidR="008325E4" w:rsidRPr="001A0920">
        <w:rPr>
          <w:rFonts w:ascii="Times New Roman" w:hAnsi="Times New Roman" w:cs="Times New Roman"/>
          <w:noProof/>
        </w:rPr>
        <w:t xml:space="preserve">olecular </w:t>
      </w:r>
      <w:r w:rsidR="003C01B4" w:rsidRPr="001A0920">
        <w:rPr>
          <w:rFonts w:ascii="Times New Roman" w:hAnsi="Times New Roman" w:cs="Times New Roman"/>
          <w:noProof/>
        </w:rPr>
        <w:t>Motors D</w:t>
      </w:r>
      <w:r w:rsidR="008325E4" w:rsidRPr="001A0920">
        <w:rPr>
          <w:rFonts w:ascii="Times New Roman" w:hAnsi="Times New Roman" w:cs="Times New Roman"/>
          <w:noProof/>
        </w:rPr>
        <w:t xml:space="preserve">riven by </w:t>
      </w:r>
      <w:r w:rsidR="003C01B4" w:rsidRPr="001A0920">
        <w:rPr>
          <w:rFonts w:ascii="Times New Roman" w:hAnsi="Times New Roman" w:cs="Times New Roman"/>
          <w:noProof/>
        </w:rPr>
        <w:t>P</w:t>
      </w:r>
      <w:r w:rsidR="008325E4" w:rsidRPr="001A0920">
        <w:rPr>
          <w:rFonts w:ascii="Times New Roman" w:hAnsi="Times New Roman" w:cs="Times New Roman"/>
          <w:noProof/>
        </w:rPr>
        <w:t xml:space="preserve">ulses of a </w:t>
      </w:r>
      <w:r w:rsidR="003C01B4" w:rsidRPr="001A0920">
        <w:rPr>
          <w:rFonts w:ascii="Times New Roman" w:hAnsi="Times New Roman" w:cs="Times New Roman"/>
          <w:noProof/>
        </w:rPr>
        <w:t>C</w:t>
      </w:r>
      <w:r w:rsidR="008325E4" w:rsidRPr="001A0920">
        <w:rPr>
          <w:rFonts w:ascii="Times New Roman" w:hAnsi="Times New Roman" w:cs="Times New Roman"/>
          <w:noProof/>
        </w:rPr>
        <w:t xml:space="preserve">hemical </w:t>
      </w:r>
      <w:r w:rsidR="003C01B4" w:rsidRPr="001A0920">
        <w:rPr>
          <w:rFonts w:ascii="Times New Roman" w:hAnsi="Times New Roman" w:cs="Times New Roman"/>
          <w:noProof/>
        </w:rPr>
        <w:t>F</w:t>
      </w:r>
      <w:r w:rsidR="008325E4" w:rsidRPr="001A0920">
        <w:rPr>
          <w:rFonts w:ascii="Times New Roman" w:hAnsi="Times New Roman" w:cs="Times New Roman"/>
          <w:noProof/>
        </w:rPr>
        <w:t xml:space="preserve">uel. </w:t>
      </w:r>
      <w:r w:rsidR="008325E4" w:rsidRPr="001A0920">
        <w:rPr>
          <w:rFonts w:ascii="Times New Roman" w:hAnsi="Times New Roman" w:cs="Times New Roman"/>
          <w:i/>
          <w:noProof/>
        </w:rPr>
        <w:t xml:space="preserve">Science </w:t>
      </w:r>
      <w:r w:rsidR="008325E4" w:rsidRPr="001A0920">
        <w:rPr>
          <w:rFonts w:ascii="Times New Roman" w:hAnsi="Times New Roman" w:cs="Times New Roman"/>
          <w:b/>
          <w:noProof/>
        </w:rPr>
        <w:t>2017</w:t>
      </w:r>
      <w:r w:rsidR="008325E4" w:rsidRPr="001A0920">
        <w:rPr>
          <w:rFonts w:ascii="Times New Roman" w:hAnsi="Times New Roman" w:cs="Times New Roman"/>
          <w:noProof/>
        </w:rPr>
        <w:t xml:space="preserve">, </w:t>
      </w:r>
      <w:r w:rsidR="008325E4" w:rsidRPr="001A0920">
        <w:rPr>
          <w:rFonts w:ascii="Times New Roman" w:hAnsi="Times New Roman" w:cs="Times New Roman"/>
          <w:i/>
          <w:noProof/>
        </w:rPr>
        <w:t>358</w:t>
      </w:r>
      <w:r w:rsidR="008325E4" w:rsidRPr="001A0920">
        <w:rPr>
          <w:rFonts w:ascii="Times New Roman" w:hAnsi="Times New Roman" w:cs="Times New Roman"/>
          <w:noProof/>
        </w:rPr>
        <w:t xml:space="preserve">, 340–343; </w:t>
      </w:r>
      <w:r w:rsidRPr="001A0920">
        <w:rPr>
          <w:rFonts w:ascii="Times New Roman" w:hAnsi="Times New Roman" w:cs="Times New Roman"/>
          <w:noProof/>
        </w:rPr>
        <w:t>(</w:t>
      </w:r>
      <w:r w:rsidR="008325E4" w:rsidRPr="001A0920">
        <w:rPr>
          <w:rFonts w:ascii="Times New Roman" w:hAnsi="Times New Roman" w:cs="Times New Roman"/>
          <w:noProof/>
        </w:rPr>
        <w:t>e</w:t>
      </w:r>
      <w:r w:rsidRPr="001A0920">
        <w:rPr>
          <w:rFonts w:ascii="Times New Roman" w:hAnsi="Times New Roman" w:cs="Times New Roman"/>
          <w:noProof/>
        </w:rPr>
        <w:t xml:space="preserve">) Amano, S.; Fielden, S. D. P.; Leigh, D. A., A </w:t>
      </w:r>
      <w:r w:rsidR="003C01B4" w:rsidRPr="001A0920">
        <w:rPr>
          <w:rFonts w:ascii="Times New Roman" w:hAnsi="Times New Roman" w:cs="Times New Roman"/>
          <w:noProof/>
        </w:rPr>
        <w:t>C</w:t>
      </w:r>
      <w:r w:rsidRPr="001A0920">
        <w:rPr>
          <w:rFonts w:ascii="Times New Roman" w:hAnsi="Times New Roman" w:cs="Times New Roman"/>
          <w:noProof/>
        </w:rPr>
        <w:t>atalysis-</w:t>
      </w:r>
      <w:r w:rsidR="003C01B4" w:rsidRPr="001A0920">
        <w:rPr>
          <w:rFonts w:ascii="Times New Roman" w:hAnsi="Times New Roman" w:cs="Times New Roman"/>
          <w:noProof/>
        </w:rPr>
        <w:t>D</w:t>
      </w:r>
      <w:r w:rsidRPr="001A0920">
        <w:rPr>
          <w:rFonts w:ascii="Times New Roman" w:hAnsi="Times New Roman" w:cs="Times New Roman"/>
          <w:noProof/>
        </w:rPr>
        <w:t xml:space="preserve">riven </w:t>
      </w:r>
      <w:r w:rsidR="003C01B4" w:rsidRPr="001A0920">
        <w:rPr>
          <w:rFonts w:ascii="Times New Roman" w:hAnsi="Times New Roman" w:cs="Times New Roman"/>
          <w:noProof/>
        </w:rPr>
        <w:t>A</w:t>
      </w:r>
      <w:r w:rsidRPr="001A0920">
        <w:rPr>
          <w:rFonts w:ascii="Times New Roman" w:hAnsi="Times New Roman" w:cs="Times New Roman"/>
          <w:noProof/>
        </w:rPr>
        <w:t xml:space="preserve">rtificial </w:t>
      </w:r>
      <w:r w:rsidR="003C01B4" w:rsidRPr="001A0920">
        <w:rPr>
          <w:rFonts w:ascii="Times New Roman" w:hAnsi="Times New Roman" w:cs="Times New Roman"/>
          <w:noProof/>
        </w:rPr>
        <w:t>M</w:t>
      </w:r>
      <w:r w:rsidRPr="001A0920">
        <w:rPr>
          <w:rFonts w:ascii="Times New Roman" w:hAnsi="Times New Roman" w:cs="Times New Roman"/>
          <w:noProof/>
        </w:rPr>
        <w:t xml:space="preserve">olecular </w:t>
      </w:r>
      <w:r w:rsidR="003C01B4" w:rsidRPr="001A0920">
        <w:rPr>
          <w:rFonts w:ascii="Times New Roman" w:hAnsi="Times New Roman" w:cs="Times New Roman"/>
          <w:noProof/>
        </w:rPr>
        <w:t>P</w:t>
      </w:r>
      <w:r w:rsidRPr="001A0920">
        <w:rPr>
          <w:rFonts w:ascii="Times New Roman" w:hAnsi="Times New Roman" w:cs="Times New Roman"/>
          <w:noProof/>
        </w:rPr>
        <w:t xml:space="preserve">ump. </w:t>
      </w:r>
      <w:r w:rsidRPr="001A0920">
        <w:rPr>
          <w:rFonts w:ascii="Times New Roman" w:hAnsi="Times New Roman" w:cs="Times New Roman"/>
          <w:i/>
          <w:noProof/>
        </w:rPr>
        <w:t xml:space="preserve">Nature </w:t>
      </w:r>
      <w:r w:rsidRPr="001A0920">
        <w:rPr>
          <w:rFonts w:ascii="Times New Roman" w:hAnsi="Times New Roman" w:cs="Times New Roman"/>
          <w:b/>
          <w:noProof/>
        </w:rPr>
        <w:t>2021</w:t>
      </w:r>
      <w:r w:rsidRPr="001A0920">
        <w:rPr>
          <w:rFonts w:ascii="Times New Roman" w:hAnsi="Times New Roman" w:cs="Times New Roman"/>
          <w:noProof/>
        </w:rPr>
        <w:t xml:space="preserve">, </w:t>
      </w:r>
      <w:r w:rsidRPr="001A0920">
        <w:rPr>
          <w:rFonts w:ascii="Times New Roman" w:hAnsi="Times New Roman" w:cs="Times New Roman"/>
          <w:i/>
          <w:noProof/>
        </w:rPr>
        <w:t>594</w:t>
      </w:r>
      <w:r w:rsidRPr="001A0920">
        <w:rPr>
          <w:rFonts w:ascii="Times New Roman" w:hAnsi="Times New Roman" w:cs="Times New Roman"/>
          <w:noProof/>
        </w:rPr>
        <w:t>, 529</w:t>
      </w:r>
      <w:r w:rsidR="001064AC" w:rsidRPr="001A0920">
        <w:rPr>
          <w:rFonts w:ascii="Times New Roman" w:hAnsi="Times New Roman" w:cs="Times New Roman"/>
          <w:noProof/>
        </w:rPr>
        <w:t>–</w:t>
      </w:r>
      <w:r w:rsidRPr="001A0920">
        <w:rPr>
          <w:rFonts w:ascii="Times New Roman" w:hAnsi="Times New Roman" w:cs="Times New Roman"/>
          <w:noProof/>
        </w:rPr>
        <w:t>534; (</w:t>
      </w:r>
      <w:r w:rsidR="008325E4" w:rsidRPr="001A0920">
        <w:rPr>
          <w:rFonts w:ascii="Times New Roman" w:hAnsi="Times New Roman" w:cs="Times New Roman"/>
          <w:noProof/>
        </w:rPr>
        <w:t>f</w:t>
      </w:r>
      <w:r w:rsidRPr="001A0920">
        <w:rPr>
          <w:rFonts w:ascii="Times New Roman" w:hAnsi="Times New Roman" w:cs="Times New Roman"/>
          <w:noProof/>
        </w:rPr>
        <w:t xml:space="preserve">) Corra, S.; Casimiro, L.; Baroncini, M.; Groppi, J.; La Rosa, M.; Tranfić Bakić, M.; Silvi, S.; Credi, A., Artificial Supramolecular Pumps Powered by Light. </w:t>
      </w:r>
      <w:r w:rsidR="004A0D32" w:rsidRPr="001A0920">
        <w:rPr>
          <w:rFonts w:ascii="Times New Roman" w:hAnsi="Times New Roman" w:cs="Times New Roman"/>
          <w:i/>
          <w:noProof/>
        </w:rPr>
        <w:t>Chem. Eur. J.</w:t>
      </w:r>
      <w:r w:rsidRPr="001A0920">
        <w:rPr>
          <w:rFonts w:ascii="Times New Roman" w:hAnsi="Times New Roman" w:cs="Times New Roman"/>
          <w:i/>
          <w:noProof/>
        </w:rPr>
        <w:t xml:space="preserve"> </w:t>
      </w:r>
      <w:r w:rsidRPr="001A0920">
        <w:rPr>
          <w:rFonts w:ascii="Times New Roman" w:hAnsi="Times New Roman" w:cs="Times New Roman"/>
          <w:b/>
          <w:noProof/>
        </w:rPr>
        <w:t>2021</w:t>
      </w:r>
      <w:r w:rsidRPr="001A0920">
        <w:rPr>
          <w:rFonts w:ascii="Times New Roman" w:hAnsi="Times New Roman" w:cs="Times New Roman"/>
          <w:noProof/>
        </w:rPr>
        <w:t xml:space="preserve">, </w:t>
      </w:r>
      <w:r w:rsidRPr="001A0920">
        <w:rPr>
          <w:rFonts w:ascii="Times New Roman" w:hAnsi="Times New Roman" w:cs="Times New Roman"/>
          <w:i/>
          <w:noProof/>
        </w:rPr>
        <w:t>27</w:t>
      </w:r>
      <w:r w:rsidRPr="001A0920">
        <w:rPr>
          <w:rFonts w:ascii="Times New Roman" w:hAnsi="Times New Roman" w:cs="Times New Roman"/>
          <w:noProof/>
        </w:rPr>
        <w:t>, 11076</w:t>
      </w:r>
      <w:r w:rsidR="001064AC" w:rsidRPr="001A0920">
        <w:rPr>
          <w:rFonts w:ascii="Times New Roman" w:hAnsi="Times New Roman" w:cs="Times New Roman"/>
          <w:noProof/>
        </w:rPr>
        <w:t>–</w:t>
      </w:r>
      <w:r w:rsidR="008325E4" w:rsidRPr="001A0920">
        <w:rPr>
          <w:rFonts w:ascii="Times New Roman" w:hAnsi="Times New Roman" w:cs="Times New Roman"/>
          <w:noProof/>
        </w:rPr>
        <w:t>11083.</w:t>
      </w:r>
    </w:p>
    <w:p w14:paraId="5324227B" w14:textId="2D0A153B" w:rsidR="00D4638F" w:rsidRPr="001A0920" w:rsidRDefault="00D4638F" w:rsidP="00806618">
      <w:pPr>
        <w:pStyle w:val="EndNoteBibliography"/>
        <w:spacing w:line="478" w:lineRule="auto"/>
        <w:rPr>
          <w:rFonts w:ascii="Times New Roman" w:hAnsi="Times New Roman" w:cs="Times New Roman"/>
          <w:noProof/>
        </w:rPr>
      </w:pPr>
      <w:r>
        <w:rPr>
          <w:rFonts w:ascii="Times New Roman" w:hAnsi="Times New Roman" w:cs="Times New Roman"/>
          <w:noProof/>
        </w:rPr>
        <w:t xml:space="preserve">5. </w:t>
      </w:r>
      <w:r w:rsidR="00806618" w:rsidRPr="00806618">
        <w:rPr>
          <w:rFonts w:ascii="Times New Roman" w:hAnsi="Times New Roman" w:cs="Times New Roman"/>
          <w:noProof/>
        </w:rPr>
        <w:t>A bolded descriptor denotes a compound, be it free or</w:t>
      </w:r>
      <w:r w:rsidR="00806618">
        <w:rPr>
          <w:rFonts w:ascii="Times New Roman" w:hAnsi="Times New Roman" w:cs="Times New Roman"/>
          <w:noProof/>
        </w:rPr>
        <w:t xml:space="preserve"> </w:t>
      </w:r>
      <w:r w:rsidR="00806618" w:rsidRPr="00806618">
        <w:rPr>
          <w:rFonts w:ascii="Times New Roman" w:hAnsi="Times New Roman" w:cs="Times New Roman"/>
          <w:noProof/>
        </w:rPr>
        <w:t>complexed, and an unbolded descriptor refers to either (i) a</w:t>
      </w:r>
      <w:r w:rsidR="00806618">
        <w:rPr>
          <w:rFonts w:ascii="Times New Roman" w:hAnsi="Times New Roman" w:cs="Times New Roman"/>
          <w:noProof/>
        </w:rPr>
        <w:t xml:space="preserve"> </w:t>
      </w:r>
      <w:r w:rsidR="00806618" w:rsidRPr="00806618">
        <w:rPr>
          <w:rFonts w:ascii="Times New Roman" w:hAnsi="Times New Roman" w:cs="Times New Roman"/>
          <w:noProof/>
        </w:rPr>
        <w:t>component within a compound or (ii) a component part of a</w:t>
      </w:r>
      <w:r w:rsidR="00806618">
        <w:rPr>
          <w:rFonts w:ascii="Times New Roman" w:hAnsi="Times New Roman" w:cs="Times New Roman"/>
          <w:noProof/>
        </w:rPr>
        <w:t xml:space="preserve"> </w:t>
      </w:r>
      <w:r w:rsidR="00806618" w:rsidRPr="00806618">
        <w:rPr>
          <w:rFonts w:ascii="Times New Roman" w:hAnsi="Times New Roman" w:cs="Times New Roman"/>
          <w:noProof/>
        </w:rPr>
        <w:t>mechanically interlocked molecule.</w:t>
      </w:r>
    </w:p>
    <w:p w14:paraId="2BFA0B96" w14:textId="275AE1FB" w:rsidR="0027619B" w:rsidRPr="001A0920" w:rsidRDefault="00D4638F" w:rsidP="00411421">
      <w:pPr>
        <w:pStyle w:val="EndNoteBibliography"/>
        <w:spacing w:line="478" w:lineRule="auto"/>
        <w:rPr>
          <w:rFonts w:ascii="Times New Roman" w:hAnsi="Times New Roman" w:cs="Times New Roman"/>
          <w:noProof/>
        </w:rPr>
      </w:pPr>
      <w:r>
        <w:rPr>
          <w:rFonts w:ascii="Times New Roman" w:hAnsi="Times New Roman" w:cs="Times New Roman"/>
          <w:noProof/>
        </w:rPr>
        <w:t>6</w:t>
      </w:r>
      <w:r w:rsidR="0027619B" w:rsidRPr="001A0920">
        <w:rPr>
          <w:rFonts w:ascii="Times New Roman" w:hAnsi="Times New Roman" w:cs="Times New Roman"/>
          <w:noProof/>
        </w:rPr>
        <w:t>.</w:t>
      </w:r>
      <w:r w:rsidR="001064AC" w:rsidRPr="001A0920">
        <w:rPr>
          <w:rFonts w:ascii="Times New Roman" w:hAnsi="Times New Roman" w:cs="Times New Roman"/>
          <w:noProof/>
        </w:rPr>
        <w:t xml:space="preserve"> </w:t>
      </w:r>
      <w:r w:rsidR="0027619B" w:rsidRPr="001A0920">
        <w:rPr>
          <w:rFonts w:ascii="Times New Roman" w:hAnsi="Times New Roman" w:cs="Times New Roman"/>
          <w:noProof/>
        </w:rPr>
        <w:t xml:space="preserve">(a) Pezzato, C.; Nguyen, M. T.; Cheng, C.; Kim, D. J.; Otley, M. T.; Stoddart, J. F., An </w:t>
      </w:r>
      <w:r w:rsidR="003C01B4" w:rsidRPr="001A0920">
        <w:rPr>
          <w:rFonts w:ascii="Times New Roman" w:hAnsi="Times New Roman" w:cs="Times New Roman"/>
          <w:noProof/>
        </w:rPr>
        <w:t>E</w:t>
      </w:r>
      <w:r w:rsidR="0027619B" w:rsidRPr="001A0920">
        <w:rPr>
          <w:rFonts w:ascii="Times New Roman" w:hAnsi="Times New Roman" w:cs="Times New Roman"/>
          <w:noProof/>
        </w:rPr>
        <w:t xml:space="preserve">fficient </w:t>
      </w:r>
      <w:r w:rsidR="003C01B4" w:rsidRPr="001A0920">
        <w:rPr>
          <w:rFonts w:ascii="Times New Roman" w:hAnsi="Times New Roman" w:cs="Times New Roman"/>
          <w:noProof/>
        </w:rPr>
        <w:t>A</w:t>
      </w:r>
      <w:r w:rsidR="0027619B" w:rsidRPr="001A0920">
        <w:rPr>
          <w:rFonts w:ascii="Times New Roman" w:hAnsi="Times New Roman" w:cs="Times New Roman"/>
          <w:noProof/>
        </w:rPr>
        <w:t xml:space="preserve">rtificial </w:t>
      </w:r>
      <w:r w:rsidR="003C01B4" w:rsidRPr="001A0920">
        <w:rPr>
          <w:rFonts w:ascii="Times New Roman" w:hAnsi="Times New Roman" w:cs="Times New Roman"/>
          <w:noProof/>
        </w:rPr>
        <w:t>M</w:t>
      </w:r>
      <w:r w:rsidR="0027619B" w:rsidRPr="001A0920">
        <w:rPr>
          <w:rFonts w:ascii="Times New Roman" w:hAnsi="Times New Roman" w:cs="Times New Roman"/>
          <w:noProof/>
        </w:rPr>
        <w:t xml:space="preserve">olecular </w:t>
      </w:r>
      <w:r w:rsidR="003C01B4" w:rsidRPr="001A0920">
        <w:rPr>
          <w:rFonts w:ascii="Times New Roman" w:hAnsi="Times New Roman" w:cs="Times New Roman"/>
          <w:noProof/>
        </w:rPr>
        <w:t>P</w:t>
      </w:r>
      <w:r w:rsidR="0027619B" w:rsidRPr="001A0920">
        <w:rPr>
          <w:rFonts w:ascii="Times New Roman" w:hAnsi="Times New Roman" w:cs="Times New Roman"/>
          <w:noProof/>
        </w:rPr>
        <w:t xml:space="preserve">ump. </w:t>
      </w:r>
      <w:r w:rsidR="0027619B" w:rsidRPr="001A0920">
        <w:rPr>
          <w:rFonts w:ascii="Times New Roman" w:hAnsi="Times New Roman" w:cs="Times New Roman"/>
          <w:i/>
          <w:noProof/>
        </w:rPr>
        <w:t xml:space="preserve">Tetrahedron </w:t>
      </w:r>
      <w:r w:rsidR="0027619B" w:rsidRPr="001A0920">
        <w:rPr>
          <w:rFonts w:ascii="Times New Roman" w:hAnsi="Times New Roman" w:cs="Times New Roman"/>
          <w:b/>
          <w:noProof/>
        </w:rPr>
        <w:t>2017</w:t>
      </w:r>
      <w:r w:rsidR="0027619B" w:rsidRPr="001A0920">
        <w:rPr>
          <w:rFonts w:ascii="Times New Roman" w:hAnsi="Times New Roman" w:cs="Times New Roman"/>
          <w:noProof/>
        </w:rPr>
        <w:t xml:space="preserve">, </w:t>
      </w:r>
      <w:r w:rsidR="0027619B" w:rsidRPr="001A0920">
        <w:rPr>
          <w:rFonts w:ascii="Times New Roman" w:hAnsi="Times New Roman" w:cs="Times New Roman"/>
          <w:i/>
          <w:noProof/>
        </w:rPr>
        <w:t>73</w:t>
      </w:r>
      <w:r w:rsidR="0027619B" w:rsidRPr="001A0920">
        <w:rPr>
          <w:rFonts w:ascii="Times New Roman" w:hAnsi="Times New Roman" w:cs="Times New Roman"/>
          <w:noProof/>
        </w:rPr>
        <w:t>, 4849</w:t>
      </w:r>
      <w:r w:rsidR="001064AC" w:rsidRPr="001A0920">
        <w:rPr>
          <w:rFonts w:ascii="Times New Roman" w:hAnsi="Times New Roman" w:cs="Times New Roman"/>
          <w:noProof/>
        </w:rPr>
        <w:t>–</w:t>
      </w:r>
      <w:r w:rsidR="0027619B" w:rsidRPr="001A0920">
        <w:rPr>
          <w:rFonts w:ascii="Times New Roman" w:hAnsi="Times New Roman" w:cs="Times New Roman"/>
          <w:noProof/>
        </w:rPr>
        <w:t xml:space="preserve">4857; (b) Pezzato, C.; Nguyen, M. T.; Kim, D. J.; Anamimoghadam, O.; Mosca, L.; Stoddart, J. F., Controlling Dual Molecular Pumps Electrochemically. </w:t>
      </w:r>
      <w:r w:rsidR="004A0D32" w:rsidRPr="001A0920">
        <w:rPr>
          <w:rFonts w:ascii="Times New Roman" w:hAnsi="Times New Roman" w:cs="Times New Roman"/>
          <w:i/>
          <w:noProof/>
        </w:rPr>
        <w:t>Angew. Chem. Int. Ed.</w:t>
      </w:r>
      <w:r w:rsidR="0027619B" w:rsidRPr="001A0920">
        <w:rPr>
          <w:rFonts w:ascii="Times New Roman" w:hAnsi="Times New Roman" w:cs="Times New Roman"/>
          <w:i/>
          <w:noProof/>
        </w:rPr>
        <w:t xml:space="preserve"> </w:t>
      </w:r>
      <w:r w:rsidR="0027619B" w:rsidRPr="001A0920">
        <w:rPr>
          <w:rFonts w:ascii="Times New Roman" w:hAnsi="Times New Roman" w:cs="Times New Roman"/>
          <w:b/>
          <w:noProof/>
        </w:rPr>
        <w:t>2018</w:t>
      </w:r>
      <w:r w:rsidR="0027619B" w:rsidRPr="001A0920">
        <w:rPr>
          <w:rFonts w:ascii="Times New Roman" w:hAnsi="Times New Roman" w:cs="Times New Roman"/>
          <w:noProof/>
        </w:rPr>
        <w:t xml:space="preserve">, </w:t>
      </w:r>
      <w:r w:rsidR="0027619B" w:rsidRPr="001A0920">
        <w:rPr>
          <w:rFonts w:ascii="Times New Roman" w:hAnsi="Times New Roman" w:cs="Times New Roman"/>
          <w:i/>
          <w:noProof/>
        </w:rPr>
        <w:t>57</w:t>
      </w:r>
      <w:r w:rsidR="0027619B" w:rsidRPr="001A0920">
        <w:rPr>
          <w:rFonts w:ascii="Times New Roman" w:hAnsi="Times New Roman" w:cs="Times New Roman"/>
          <w:noProof/>
        </w:rPr>
        <w:t>, 9325</w:t>
      </w:r>
      <w:r w:rsidR="001064AC" w:rsidRPr="001A0920">
        <w:rPr>
          <w:rFonts w:ascii="Times New Roman" w:hAnsi="Times New Roman" w:cs="Times New Roman"/>
          <w:noProof/>
        </w:rPr>
        <w:t>–</w:t>
      </w:r>
      <w:r w:rsidR="0027619B" w:rsidRPr="001A0920">
        <w:rPr>
          <w:rFonts w:ascii="Times New Roman" w:hAnsi="Times New Roman" w:cs="Times New Roman"/>
          <w:noProof/>
        </w:rPr>
        <w:t xml:space="preserve">9329; (c) Qiu, Y.; Zhang, L.; Pezzato, C.; Feng, Y.; Li, W.; Nguyen, M. T.; Cheng, C.; Shen, D.; Guo, Q.-H.; Shi, Y.; Cai, K.; Alsubaie, F. M.; Astumian, R. D.; Stoddart, J. F., A Molecular Dual Pump. </w:t>
      </w:r>
      <w:r w:rsidR="004A0D32" w:rsidRPr="001A0920">
        <w:rPr>
          <w:rFonts w:ascii="Times New Roman" w:hAnsi="Times New Roman" w:cs="Times New Roman"/>
          <w:i/>
          <w:noProof/>
        </w:rPr>
        <w:t>J. Am. Chem. Soc.</w:t>
      </w:r>
      <w:r w:rsidR="0027619B" w:rsidRPr="001A0920">
        <w:rPr>
          <w:rFonts w:ascii="Times New Roman" w:hAnsi="Times New Roman" w:cs="Times New Roman"/>
          <w:i/>
          <w:noProof/>
        </w:rPr>
        <w:t xml:space="preserve"> </w:t>
      </w:r>
      <w:r w:rsidR="0027619B" w:rsidRPr="001A0920">
        <w:rPr>
          <w:rFonts w:ascii="Times New Roman" w:hAnsi="Times New Roman" w:cs="Times New Roman"/>
          <w:b/>
          <w:noProof/>
        </w:rPr>
        <w:t>2019</w:t>
      </w:r>
      <w:r w:rsidR="0027619B" w:rsidRPr="001A0920">
        <w:rPr>
          <w:rFonts w:ascii="Times New Roman" w:hAnsi="Times New Roman" w:cs="Times New Roman"/>
          <w:noProof/>
        </w:rPr>
        <w:t xml:space="preserve">, </w:t>
      </w:r>
      <w:r w:rsidR="0027619B" w:rsidRPr="001A0920">
        <w:rPr>
          <w:rFonts w:ascii="Times New Roman" w:hAnsi="Times New Roman" w:cs="Times New Roman"/>
          <w:i/>
          <w:noProof/>
        </w:rPr>
        <w:t>141</w:t>
      </w:r>
      <w:r w:rsidR="0027619B" w:rsidRPr="001A0920">
        <w:rPr>
          <w:rFonts w:ascii="Times New Roman" w:hAnsi="Times New Roman" w:cs="Times New Roman"/>
          <w:noProof/>
        </w:rPr>
        <w:t>, 17472</w:t>
      </w:r>
      <w:r w:rsidR="001064AC" w:rsidRPr="001A0920">
        <w:rPr>
          <w:rFonts w:ascii="Times New Roman" w:hAnsi="Times New Roman" w:cs="Times New Roman"/>
          <w:noProof/>
        </w:rPr>
        <w:t>–</w:t>
      </w:r>
      <w:r w:rsidR="0027619B" w:rsidRPr="001A0920">
        <w:rPr>
          <w:rFonts w:ascii="Times New Roman" w:hAnsi="Times New Roman" w:cs="Times New Roman"/>
          <w:noProof/>
        </w:rPr>
        <w:t xml:space="preserve">17476; (d) Guo, Q.-H.; Qiu, Y.; Kuang, X.; Liang, J.; Feng, Y.; Zhang, L.; Jiao, Y.; Shen, D.; Astumian, R. D.; Stoddart, J. F., Artificial Molecular Pump Operating in Response to Electricity and Light. </w:t>
      </w:r>
      <w:r w:rsidR="004A0D32" w:rsidRPr="001A0920">
        <w:rPr>
          <w:rFonts w:ascii="Times New Roman" w:hAnsi="Times New Roman" w:cs="Times New Roman"/>
          <w:i/>
          <w:noProof/>
        </w:rPr>
        <w:t>J. Am. Chem. Soc.</w:t>
      </w:r>
      <w:r w:rsidR="0027619B" w:rsidRPr="001A0920">
        <w:rPr>
          <w:rFonts w:ascii="Times New Roman" w:hAnsi="Times New Roman" w:cs="Times New Roman"/>
          <w:i/>
          <w:noProof/>
        </w:rPr>
        <w:t xml:space="preserve"> </w:t>
      </w:r>
      <w:r w:rsidR="0027619B" w:rsidRPr="001A0920">
        <w:rPr>
          <w:rFonts w:ascii="Times New Roman" w:hAnsi="Times New Roman" w:cs="Times New Roman"/>
          <w:b/>
          <w:noProof/>
        </w:rPr>
        <w:t>2020</w:t>
      </w:r>
      <w:r w:rsidR="0027619B" w:rsidRPr="001A0920">
        <w:rPr>
          <w:rFonts w:ascii="Times New Roman" w:hAnsi="Times New Roman" w:cs="Times New Roman"/>
          <w:noProof/>
        </w:rPr>
        <w:t xml:space="preserve">, </w:t>
      </w:r>
      <w:r w:rsidR="0027619B" w:rsidRPr="001A0920">
        <w:rPr>
          <w:rFonts w:ascii="Times New Roman" w:hAnsi="Times New Roman" w:cs="Times New Roman"/>
          <w:i/>
          <w:noProof/>
        </w:rPr>
        <w:t>142</w:t>
      </w:r>
      <w:r w:rsidR="0027619B" w:rsidRPr="001A0920">
        <w:rPr>
          <w:rFonts w:ascii="Times New Roman" w:hAnsi="Times New Roman" w:cs="Times New Roman"/>
          <w:noProof/>
        </w:rPr>
        <w:t>, 14443</w:t>
      </w:r>
      <w:r w:rsidR="001064AC" w:rsidRPr="001A0920">
        <w:rPr>
          <w:rFonts w:ascii="Times New Roman" w:hAnsi="Times New Roman" w:cs="Times New Roman"/>
          <w:noProof/>
        </w:rPr>
        <w:t>–</w:t>
      </w:r>
      <w:r w:rsidR="0027619B" w:rsidRPr="001A0920">
        <w:rPr>
          <w:rFonts w:ascii="Times New Roman" w:hAnsi="Times New Roman" w:cs="Times New Roman"/>
          <w:noProof/>
        </w:rPr>
        <w:t>14449</w:t>
      </w:r>
      <w:r w:rsidR="00C449DB">
        <w:rPr>
          <w:rFonts w:ascii="Times New Roman" w:hAnsi="Times New Roman" w:cs="Times New Roman"/>
          <w:noProof/>
        </w:rPr>
        <w:t xml:space="preserve">; (e) </w:t>
      </w:r>
      <w:r w:rsidR="00C449DB" w:rsidRPr="00C449DB">
        <w:rPr>
          <w:rFonts w:ascii="Times New Roman" w:hAnsi="Times New Roman" w:cs="Times New Roman"/>
          <w:noProof/>
        </w:rPr>
        <w:t xml:space="preserve">Feng, </w:t>
      </w:r>
      <w:r w:rsidR="00C449DB">
        <w:rPr>
          <w:rFonts w:ascii="Times New Roman" w:hAnsi="Times New Roman" w:cs="Times New Roman"/>
          <w:noProof/>
        </w:rPr>
        <w:t xml:space="preserve">L.; </w:t>
      </w:r>
      <w:r w:rsidR="00C449DB" w:rsidRPr="00C449DB">
        <w:rPr>
          <w:rFonts w:ascii="Times New Roman" w:hAnsi="Times New Roman" w:cs="Times New Roman"/>
          <w:noProof/>
        </w:rPr>
        <w:t xml:space="preserve">Qiu, </w:t>
      </w:r>
      <w:r w:rsidR="00C449DB">
        <w:rPr>
          <w:rFonts w:ascii="Times New Roman" w:hAnsi="Times New Roman" w:cs="Times New Roman"/>
          <w:noProof/>
        </w:rPr>
        <w:t>Y.;</w:t>
      </w:r>
      <w:r w:rsidR="00C449DB" w:rsidRPr="00C449DB">
        <w:rPr>
          <w:rFonts w:ascii="Times New Roman" w:hAnsi="Times New Roman" w:cs="Times New Roman"/>
          <w:noProof/>
        </w:rPr>
        <w:t xml:space="preserve"> Guo, </w:t>
      </w:r>
      <w:r w:rsidR="00C449DB">
        <w:rPr>
          <w:rFonts w:ascii="Times New Roman" w:hAnsi="Times New Roman" w:cs="Times New Roman"/>
          <w:noProof/>
        </w:rPr>
        <w:t>Q.-H.;</w:t>
      </w:r>
      <w:r w:rsidR="00C449DB" w:rsidRPr="00C449DB">
        <w:rPr>
          <w:rFonts w:ascii="Times New Roman" w:hAnsi="Times New Roman" w:cs="Times New Roman"/>
          <w:noProof/>
        </w:rPr>
        <w:t xml:space="preserve"> Chen, Z.</w:t>
      </w:r>
      <w:r w:rsidR="00C449DB">
        <w:rPr>
          <w:rFonts w:ascii="Times New Roman" w:hAnsi="Times New Roman" w:cs="Times New Roman"/>
          <w:noProof/>
        </w:rPr>
        <w:t>;</w:t>
      </w:r>
      <w:r w:rsidR="00C449DB" w:rsidRPr="00C449DB">
        <w:rPr>
          <w:rFonts w:ascii="Times New Roman" w:hAnsi="Times New Roman" w:cs="Times New Roman"/>
          <w:noProof/>
        </w:rPr>
        <w:t xml:space="preserve"> Seale, </w:t>
      </w:r>
      <w:r w:rsidR="00C449DB">
        <w:rPr>
          <w:rFonts w:ascii="Times New Roman" w:hAnsi="Times New Roman" w:cs="Times New Roman"/>
          <w:noProof/>
        </w:rPr>
        <w:t>J. S. W.;</w:t>
      </w:r>
      <w:r w:rsidR="00C449DB" w:rsidRPr="00C449DB">
        <w:rPr>
          <w:rFonts w:ascii="Times New Roman" w:hAnsi="Times New Roman" w:cs="Times New Roman"/>
          <w:noProof/>
        </w:rPr>
        <w:t xml:space="preserve"> He, </w:t>
      </w:r>
      <w:r w:rsidR="00C449DB">
        <w:rPr>
          <w:rFonts w:ascii="Times New Roman" w:hAnsi="Times New Roman" w:cs="Times New Roman"/>
          <w:noProof/>
        </w:rPr>
        <w:t>K.;</w:t>
      </w:r>
      <w:r w:rsidR="00C449DB" w:rsidRPr="00C449DB">
        <w:rPr>
          <w:rFonts w:ascii="Times New Roman" w:hAnsi="Times New Roman" w:cs="Times New Roman"/>
          <w:noProof/>
        </w:rPr>
        <w:t xml:space="preserve"> Wu, </w:t>
      </w:r>
      <w:r w:rsidR="00C449DB">
        <w:rPr>
          <w:rFonts w:ascii="Times New Roman" w:hAnsi="Times New Roman" w:cs="Times New Roman"/>
          <w:noProof/>
        </w:rPr>
        <w:t xml:space="preserve">H.; </w:t>
      </w:r>
      <w:r w:rsidR="00C449DB" w:rsidRPr="00C449DB">
        <w:rPr>
          <w:rFonts w:ascii="Times New Roman" w:hAnsi="Times New Roman" w:cs="Times New Roman"/>
          <w:noProof/>
        </w:rPr>
        <w:t xml:space="preserve">Feng, </w:t>
      </w:r>
      <w:r w:rsidR="00C449DB">
        <w:rPr>
          <w:rFonts w:ascii="Times New Roman" w:hAnsi="Times New Roman" w:cs="Times New Roman"/>
          <w:noProof/>
        </w:rPr>
        <w:t>Y.;</w:t>
      </w:r>
      <w:r w:rsidR="00C449DB" w:rsidRPr="00C449DB">
        <w:rPr>
          <w:rFonts w:ascii="Times New Roman" w:hAnsi="Times New Roman" w:cs="Times New Roman"/>
          <w:noProof/>
        </w:rPr>
        <w:t xml:space="preserve"> Farha, </w:t>
      </w:r>
      <w:r w:rsidR="00C449DB">
        <w:rPr>
          <w:rFonts w:ascii="Times New Roman" w:hAnsi="Times New Roman" w:cs="Times New Roman"/>
          <w:noProof/>
        </w:rPr>
        <w:t>O. K.;</w:t>
      </w:r>
      <w:r w:rsidR="00C449DB" w:rsidRPr="00C449DB">
        <w:rPr>
          <w:rFonts w:ascii="Times New Roman" w:hAnsi="Times New Roman" w:cs="Times New Roman"/>
          <w:noProof/>
        </w:rPr>
        <w:t xml:space="preserve"> Astumian </w:t>
      </w:r>
      <w:r w:rsidR="00C449DB">
        <w:rPr>
          <w:rFonts w:ascii="Times New Roman" w:hAnsi="Times New Roman" w:cs="Times New Roman"/>
          <w:noProof/>
        </w:rPr>
        <w:t xml:space="preserve">R. D.; </w:t>
      </w:r>
      <w:r w:rsidR="00C449DB" w:rsidRPr="00C449DB">
        <w:rPr>
          <w:rFonts w:ascii="Times New Roman" w:hAnsi="Times New Roman" w:cs="Times New Roman"/>
          <w:noProof/>
        </w:rPr>
        <w:t xml:space="preserve">Stoddart, </w:t>
      </w:r>
      <w:r w:rsidR="00C449DB">
        <w:rPr>
          <w:rFonts w:ascii="Times New Roman" w:hAnsi="Times New Roman" w:cs="Times New Roman"/>
          <w:noProof/>
        </w:rPr>
        <w:t xml:space="preserve">J. </w:t>
      </w:r>
      <w:r w:rsidR="00C449DB">
        <w:rPr>
          <w:rFonts w:ascii="Times New Roman" w:hAnsi="Times New Roman" w:cs="Times New Roman"/>
          <w:noProof/>
        </w:rPr>
        <w:lastRenderedPageBreak/>
        <w:t>F.,</w:t>
      </w:r>
      <w:r w:rsidR="00AD48C3" w:rsidRPr="00AD48C3">
        <w:t xml:space="preserve"> </w:t>
      </w:r>
      <w:r w:rsidR="00AD48C3" w:rsidRPr="00AD48C3">
        <w:rPr>
          <w:rFonts w:ascii="Times New Roman" w:hAnsi="Times New Roman" w:cs="Times New Roman"/>
          <w:noProof/>
        </w:rPr>
        <w:t xml:space="preserve">Active </w:t>
      </w:r>
      <w:r w:rsidR="00AD48C3">
        <w:rPr>
          <w:rFonts w:ascii="Times New Roman" w:hAnsi="Times New Roman" w:cs="Times New Roman"/>
          <w:noProof/>
        </w:rPr>
        <w:t>M</w:t>
      </w:r>
      <w:r w:rsidR="00AD48C3" w:rsidRPr="00AD48C3">
        <w:rPr>
          <w:rFonts w:ascii="Times New Roman" w:hAnsi="Times New Roman" w:cs="Times New Roman"/>
          <w:noProof/>
        </w:rPr>
        <w:t xml:space="preserve">echanisorption </w:t>
      </w:r>
      <w:r w:rsidR="00AD48C3">
        <w:rPr>
          <w:rFonts w:ascii="Times New Roman" w:hAnsi="Times New Roman" w:cs="Times New Roman"/>
          <w:noProof/>
        </w:rPr>
        <w:t>D</w:t>
      </w:r>
      <w:r w:rsidR="00AD48C3" w:rsidRPr="00AD48C3">
        <w:rPr>
          <w:rFonts w:ascii="Times New Roman" w:hAnsi="Times New Roman" w:cs="Times New Roman"/>
          <w:noProof/>
        </w:rPr>
        <w:t xml:space="preserve">riven by </w:t>
      </w:r>
      <w:r w:rsidR="00AD48C3">
        <w:rPr>
          <w:rFonts w:ascii="Times New Roman" w:hAnsi="Times New Roman" w:cs="Times New Roman"/>
          <w:noProof/>
        </w:rPr>
        <w:t>P</w:t>
      </w:r>
      <w:r w:rsidR="00AD48C3" w:rsidRPr="00AD48C3">
        <w:rPr>
          <w:rFonts w:ascii="Times New Roman" w:hAnsi="Times New Roman" w:cs="Times New Roman"/>
          <w:noProof/>
        </w:rPr>
        <w:t xml:space="preserve">umping </w:t>
      </w:r>
      <w:r w:rsidR="00AD48C3">
        <w:rPr>
          <w:rFonts w:ascii="Times New Roman" w:hAnsi="Times New Roman" w:cs="Times New Roman"/>
          <w:noProof/>
        </w:rPr>
        <w:t>C</w:t>
      </w:r>
      <w:r w:rsidR="00AD48C3" w:rsidRPr="00AD48C3">
        <w:rPr>
          <w:rFonts w:ascii="Times New Roman" w:hAnsi="Times New Roman" w:cs="Times New Roman"/>
          <w:noProof/>
        </w:rPr>
        <w:t>assettes</w:t>
      </w:r>
      <w:r w:rsidR="00AD48C3">
        <w:rPr>
          <w:rFonts w:ascii="Times New Roman" w:hAnsi="Times New Roman" w:cs="Times New Roman"/>
          <w:noProof/>
        </w:rPr>
        <w:t>.</w:t>
      </w:r>
      <w:r w:rsidR="00C449DB">
        <w:rPr>
          <w:rFonts w:ascii="Times New Roman" w:hAnsi="Times New Roman" w:cs="Times New Roman"/>
          <w:noProof/>
        </w:rPr>
        <w:t xml:space="preserve"> </w:t>
      </w:r>
      <w:r w:rsidR="00C449DB" w:rsidRPr="00DD615A">
        <w:rPr>
          <w:rFonts w:ascii="Times New Roman" w:hAnsi="Times New Roman" w:cs="Times New Roman"/>
          <w:i/>
          <w:noProof/>
        </w:rPr>
        <w:t>Science</w:t>
      </w:r>
      <w:r w:rsidR="00C449DB" w:rsidRPr="00C449DB">
        <w:rPr>
          <w:rFonts w:ascii="Times New Roman" w:hAnsi="Times New Roman" w:cs="Times New Roman"/>
          <w:noProof/>
        </w:rPr>
        <w:t xml:space="preserve"> </w:t>
      </w:r>
      <w:r w:rsidR="00C449DB" w:rsidRPr="00DD615A">
        <w:rPr>
          <w:rFonts w:ascii="Times New Roman" w:hAnsi="Times New Roman" w:cs="Times New Roman"/>
          <w:b/>
          <w:noProof/>
        </w:rPr>
        <w:t>2021</w:t>
      </w:r>
      <w:r w:rsidR="00C449DB" w:rsidRPr="00C449DB">
        <w:rPr>
          <w:rFonts w:ascii="Times New Roman" w:hAnsi="Times New Roman" w:cs="Times New Roman"/>
          <w:noProof/>
        </w:rPr>
        <w:t>, DOI: 10.1126/science.abk1391.</w:t>
      </w:r>
    </w:p>
    <w:p w14:paraId="329B4C10" w14:textId="5725C01E" w:rsidR="0027619B" w:rsidRPr="001A0920" w:rsidRDefault="00D4638F" w:rsidP="00411421">
      <w:pPr>
        <w:pStyle w:val="EndNoteBibliography"/>
        <w:spacing w:line="478" w:lineRule="auto"/>
        <w:rPr>
          <w:rFonts w:ascii="Times New Roman" w:hAnsi="Times New Roman" w:cs="Times New Roman"/>
          <w:noProof/>
        </w:rPr>
      </w:pPr>
      <w:r>
        <w:rPr>
          <w:rFonts w:ascii="Times New Roman" w:hAnsi="Times New Roman" w:cs="Times New Roman"/>
          <w:noProof/>
        </w:rPr>
        <w:t>7</w:t>
      </w:r>
      <w:r w:rsidR="0027619B" w:rsidRPr="001A0920">
        <w:rPr>
          <w:rFonts w:ascii="Times New Roman" w:hAnsi="Times New Roman" w:cs="Times New Roman"/>
          <w:noProof/>
        </w:rPr>
        <w:t>.</w:t>
      </w:r>
      <w:r w:rsidR="001064AC" w:rsidRPr="001A0920">
        <w:rPr>
          <w:rFonts w:ascii="Times New Roman" w:hAnsi="Times New Roman" w:cs="Times New Roman"/>
          <w:noProof/>
        </w:rPr>
        <w:t xml:space="preserve"> </w:t>
      </w:r>
      <w:r w:rsidR="0027619B" w:rsidRPr="001A0920">
        <w:rPr>
          <w:rFonts w:ascii="Times New Roman" w:hAnsi="Times New Roman" w:cs="Times New Roman"/>
          <w:noProof/>
        </w:rPr>
        <w:t xml:space="preserve">Qiu, Y.; Song, B.; Pezzato, C.; Shen, D.; Liu, W.; Zhang, L.; Feng, Y.; Guo, Q.-H.; Cai, K.; Li, W.; Chen, H.; Nguyen, M. T.; Shi, Y.; Cheng, C.; Astumian, R. D.; Li, X.; Stoddart, J. F., A </w:t>
      </w:r>
      <w:r w:rsidR="003C01B4" w:rsidRPr="001A0920">
        <w:rPr>
          <w:rFonts w:ascii="Times New Roman" w:hAnsi="Times New Roman" w:cs="Times New Roman"/>
          <w:noProof/>
        </w:rPr>
        <w:t>P</w:t>
      </w:r>
      <w:r w:rsidR="0027619B" w:rsidRPr="001A0920">
        <w:rPr>
          <w:rFonts w:ascii="Times New Roman" w:hAnsi="Times New Roman" w:cs="Times New Roman"/>
          <w:noProof/>
        </w:rPr>
        <w:t xml:space="preserve">recise </w:t>
      </w:r>
      <w:r w:rsidR="003C01B4" w:rsidRPr="001A0920">
        <w:rPr>
          <w:rFonts w:ascii="Times New Roman" w:hAnsi="Times New Roman" w:cs="Times New Roman"/>
          <w:noProof/>
        </w:rPr>
        <w:t>P</w:t>
      </w:r>
      <w:r w:rsidR="0027619B" w:rsidRPr="001A0920">
        <w:rPr>
          <w:rFonts w:ascii="Times New Roman" w:hAnsi="Times New Roman" w:cs="Times New Roman"/>
          <w:noProof/>
        </w:rPr>
        <w:t xml:space="preserve">olyrotaxane </w:t>
      </w:r>
      <w:r w:rsidR="003C01B4" w:rsidRPr="001A0920">
        <w:rPr>
          <w:rFonts w:ascii="Times New Roman" w:hAnsi="Times New Roman" w:cs="Times New Roman"/>
          <w:noProof/>
        </w:rPr>
        <w:t>S</w:t>
      </w:r>
      <w:r w:rsidR="0027619B" w:rsidRPr="001A0920">
        <w:rPr>
          <w:rFonts w:ascii="Times New Roman" w:hAnsi="Times New Roman" w:cs="Times New Roman"/>
          <w:noProof/>
        </w:rPr>
        <w:t xml:space="preserve">ynthesizer. </w:t>
      </w:r>
      <w:r w:rsidR="0027619B" w:rsidRPr="001A0920">
        <w:rPr>
          <w:rFonts w:ascii="Times New Roman" w:hAnsi="Times New Roman" w:cs="Times New Roman"/>
          <w:i/>
          <w:noProof/>
        </w:rPr>
        <w:t xml:space="preserve">Science </w:t>
      </w:r>
      <w:r w:rsidR="0027619B" w:rsidRPr="001A0920">
        <w:rPr>
          <w:rFonts w:ascii="Times New Roman" w:hAnsi="Times New Roman" w:cs="Times New Roman"/>
          <w:b/>
          <w:noProof/>
        </w:rPr>
        <w:t>2020</w:t>
      </w:r>
      <w:r w:rsidR="0027619B" w:rsidRPr="001A0920">
        <w:rPr>
          <w:rFonts w:ascii="Times New Roman" w:hAnsi="Times New Roman" w:cs="Times New Roman"/>
          <w:noProof/>
        </w:rPr>
        <w:t xml:space="preserve">, </w:t>
      </w:r>
      <w:r w:rsidR="0027619B" w:rsidRPr="001A0920">
        <w:rPr>
          <w:rFonts w:ascii="Times New Roman" w:hAnsi="Times New Roman" w:cs="Times New Roman"/>
          <w:i/>
          <w:noProof/>
        </w:rPr>
        <w:t>368</w:t>
      </w:r>
      <w:r w:rsidR="0027619B" w:rsidRPr="001A0920">
        <w:rPr>
          <w:rFonts w:ascii="Times New Roman" w:hAnsi="Times New Roman" w:cs="Times New Roman"/>
          <w:noProof/>
        </w:rPr>
        <w:t>, 1247</w:t>
      </w:r>
      <w:r w:rsidR="001064AC" w:rsidRPr="001A0920">
        <w:rPr>
          <w:rFonts w:ascii="Times New Roman" w:hAnsi="Times New Roman" w:cs="Times New Roman"/>
          <w:noProof/>
        </w:rPr>
        <w:t>–</w:t>
      </w:r>
      <w:r w:rsidR="0027619B" w:rsidRPr="001A0920">
        <w:rPr>
          <w:rFonts w:ascii="Times New Roman" w:hAnsi="Times New Roman" w:cs="Times New Roman"/>
          <w:noProof/>
        </w:rPr>
        <w:t>1253.</w:t>
      </w:r>
    </w:p>
    <w:p w14:paraId="0AC1E219" w14:textId="11FA9907" w:rsidR="0027619B" w:rsidRPr="001A0920" w:rsidRDefault="00D4638F" w:rsidP="00411421">
      <w:pPr>
        <w:pStyle w:val="EndNoteBibliography"/>
        <w:spacing w:line="478" w:lineRule="auto"/>
        <w:rPr>
          <w:rFonts w:ascii="Times New Roman" w:hAnsi="Times New Roman" w:cs="Times New Roman"/>
          <w:noProof/>
        </w:rPr>
      </w:pPr>
      <w:r>
        <w:rPr>
          <w:rFonts w:ascii="Times New Roman" w:hAnsi="Times New Roman" w:cs="Times New Roman"/>
          <w:noProof/>
        </w:rPr>
        <w:t>8</w:t>
      </w:r>
      <w:r w:rsidR="0027619B" w:rsidRPr="001A0920">
        <w:rPr>
          <w:rFonts w:ascii="Times New Roman" w:hAnsi="Times New Roman" w:cs="Times New Roman"/>
          <w:noProof/>
        </w:rPr>
        <w:t>.</w:t>
      </w:r>
      <w:r w:rsidR="001064AC" w:rsidRPr="001A0920">
        <w:rPr>
          <w:rFonts w:ascii="Times New Roman" w:hAnsi="Times New Roman" w:cs="Times New Roman"/>
          <w:noProof/>
        </w:rPr>
        <w:t xml:space="preserve"> </w:t>
      </w:r>
      <w:r w:rsidR="0027619B" w:rsidRPr="001A0920">
        <w:rPr>
          <w:rFonts w:ascii="Times New Roman" w:hAnsi="Times New Roman" w:cs="Times New Roman"/>
          <w:noProof/>
        </w:rPr>
        <w:t xml:space="preserve">Cai, K.; Shi, Y.; Zhuang, G.-W.; Zhang, L.; Qiu, Y.; Shen, D.; Chen, H.; Jiao, Y.; Wu, H.; Cheng, C.; Stoddart, J. F., Molecular-Pump-Enabled Synthesis of a Daisy Chain Polymer. </w:t>
      </w:r>
      <w:r w:rsidR="004A0D32" w:rsidRPr="001A0920">
        <w:rPr>
          <w:rFonts w:ascii="Times New Roman" w:hAnsi="Times New Roman" w:cs="Times New Roman"/>
          <w:i/>
          <w:noProof/>
        </w:rPr>
        <w:t>J. Am. Chem. Soc.</w:t>
      </w:r>
      <w:r w:rsidR="0027619B" w:rsidRPr="001A0920">
        <w:rPr>
          <w:rFonts w:ascii="Times New Roman" w:hAnsi="Times New Roman" w:cs="Times New Roman"/>
          <w:i/>
          <w:noProof/>
        </w:rPr>
        <w:t xml:space="preserve"> </w:t>
      </w:r>
      <w:r w:rsidR="0027619B" w:rsidRPr="001A0920">
        <w:rPr>
          <w:rFonts w:ascii="Times New Roman" w:hAnsi="Times New Roman" w:cs="Times New Roman"/>
          <w:b/>
          <w:noProof/>
        </w:rPr>
        <w:t>2020</w:t>
      </w:r>
      <w:r w:rsidR="0027619B" w:rsidRPr="001A0920">
        <w:rPr>
          <w:rFonts w:ascii="Times New Roman" w:hAnsi="Times New Roman" w:cs="Times New Roman"/>
          <w:noProof/>
        </w:rPr>
        <w:t xml:space="preserve">, </w:t>
      </w:r>
      <w:r w:rsidR="0027619B" w:rsidRPr="001A0920">
        <w:rPr>
          <w:rFonts w:ascii="Times New Roman" w:hAnsi="Times New Roman" w:cs="Times New Roman"/>
          <w:i/>
          <w:noProof/>
        </w:rPr>
        <w:t>142</w:t>
      </w:r>
      <w:r w:rsidR="0027619B" w:rsidRPr="001A0920">
        <w:rPr>
          <w:rFonts w:ascii="Times New Roman" w:hAnsi="Times New Roman" w:cs="Times New Roman"/>
          <w:noProof/>
        </w:rPr>
        <w:t>, 10308</w:t>
      </w:r>
      <w:r w:rsidR="001064AC" w:rsidRPr="001A0920">
        <w:rPr>
          <w:rFonts w:ascii="Times New Roman" w:hAnsi="Times New Roman" w:cs="Times New Roman"/>
          <w:noProof/>
        </w:rPr>
        <w:t>–</w:t>
      </w:r>
      <w:r w:rsidR="0027619B" w:rsidRPr="001A0920">
        <w:rPr>
          <w:rFonts w:ascii="Times New Roman" w:hAnsi="Times New Roman" w:cs="Times New Roman"/>
          <w:noProof/>
        </w:rPr>
        <w:t>10313.</w:t>
      </w:r>
    </w:p>
    <w:p w14:paraId="4B0B9C38" w14:textId="4511E6A6" w:rsidR="0027619B" w:rsidRPr="001A0920" w:rsidRDefault="00D4638F" w:rsidP="00411421">
      <w:pPr>
        <w:pStyle w:val="EndNoteBibliography"/>
        <w:spacing w:line="478" w:lineRule="auto"/>
        <w:rPr>
          <w:rFonts w:ascii="Times New Roman" w:hAnsi="Times New Roman" w:cs="Times New Roman"/>
          <w:noProof/>
        </w:rPr>
      </w:pPr>
      <w:r>
        <w:rPr>
          <w:rFonts w:ascii="Times New Roman" w:hAnsi="Times New Roman" w:cs="Times New Roman"/>
          <w:noProof/>
        </w:rPr>
        <w:t>9</w:t>
      </w:r>
      <w:r w:rsidR="0027619B" w:rsidRPr="001A0920">
        <w:rPr>
          <w:rFonts w:ascii="Times New Roman" w:hAnsi="Times New Roman" w:cs="Times New Roman"/>
          <w:noProof/>
        </w:rPr>
        <w:t>.</w:t>
      </w:r>
      <w:r w:rsidR="001064AC" w:rsidRPr="001A0920">
        <w:rPr>
          <w:rFonts w:ascii="Times New Roman" w:hAnsi="Times New Roman" w:cs="Times New Roman"/>
          <w:noProof/>
        </w:rPr>
        <w:t xml:space="preserve"> </w:t>
      </w:r>
      <w:r w:rsidR="0027619B" w:rsidRPr="001A0920">
        <w:rPr>
          <w:rFonts w:ascii="Times New Roman" w:hAnsi="Times New Roman" w:cs="Times New Roman"/>
          <w:noProof/>
        </w:rPr>
        <w:t xml:space="preserve">(a) Pérez, E. M.; Dryden, D. T. F.; Leigh, D. A.; Teobaldi, G.; Zerbetto, F., A Generic Basis for Some Simple Light-Operated Mechanical Molecular Machines. </w:t>
      </w:r>
      <w:r w:rsidR="004A0D32" w:rsidRPr="001A0920">
        <w:rPr>
          <w:rFonts w:ascii="Times New Roman" w:hAnsi="Times New Roman" w:cs="Times New Roman"/>
          <w:i/>
          <w:noProof/>
        </w:rPr>
        <w:t>J. Am. Chem. Soc.</w:t>
      </w:r>
      <w:r w:rsidR="0027619B" w:rsidRPr="001A0920">
        <w:rPr>
          <w:rFonts w:ascii="Times New Roman" w:hAnsi="Times New Roman" w:cs="Times New Roman"/>
          <w:i/>
          <w:noProof/>
        </w:rPr>
        <w:t xml:space="preserve"> </w:t>
      </w:r>
      <w:r w:rsidR="0027619B" w:rsidRPr="001A0920">
        <w:rPr>
          <w:rFonts w:ascii="Times New Roman" w:hAnsi="Times New Roman" w:cs="Times New Roman"/>
          <w:b/>
          <w:noProof/>
        </w:rPr>
        <w:t>2004</w:t>
      </w:r>
      <w:r w:rsidR="0027619B" w:rsidRPr="001A0920">
        <w:rPr>
          <w:rFonts w:ascii="Times New Roman" w:hAnsi="Times New Roman" w:cs="Times New Roman"/>
          <w:noProof/>
        </w:rPr>
        <w:t xml:space="preserve">, </w:t>
      </w:r>
      <w:r w:rsidR="0027619B" w:rsidRPr="001A0920">
        <w:rPr>
          <w:rFonts w:ascii="Times New Roman" w:hAnsi="Times New Roman" w:cs="Times New Roman"/>
          <w:i/>
          <w:noProof/>
        </w:rPr>
        <w:t>126</w:t>
      </w:r>
      <w:r w:rsidR="0027619B" w:rsidRPr="001A0920">
        <w:rPr>
          <w:rFonts w:ascii="Times New Roman" w:hAnsi="Times New Roman" w:cs="Times New Roman"/>
          <w:noProof/>
        </w:rPr>
        <w:t>, 12210</w:t>
      </w:r>
      <w:r w:rsidR="001064AC" w:rsidRPr="001A0920">
        <w:rPr>
          <w:rFonts w:ascii="Times New Roman" w:hAnsi="Times New Roman" w:cs="Times New Roman"/>
          <w:noProof/>
        </w:rPr>
        <w:t>–</w:t>
      </w:r>
      <w:r w:rsidR="0027619B" w:rsidRPr="001A0920">
        <w:rPr>
          <w:rFonts w:ascii="Times New Roman" w:hAnsi="Times New Roman" w:cs="Times New Roman"/>
          <w:noProof/>
        </w:rPr>
        <w:t xml:space="preserve">12211; (b) Qu, D.-H.; Wang, Q.-C.; Ren, J.; Tian, H., A Light-Driven Rotaxane Molecular Shuttle with Dual Fluorescence Addresses. </w:t>
      </w:r>
      <w:r w:rsidR="004A0D32" w:rsidRPr="001A0920">
        <w:rPr>
          <w:rFonts w:ascii="Times New Roman" w:hAnsi="Times New Roman" w:cs="Times New Roman"/>
          <w:i/>
          <w:noProof/>
        </w:rPr>
        <w:t>Org. Lett.</w:t>
      </w:r>
      <w:r w:rsidR="0027619B" w:rsidRPr="001A0920">
        <w:rPr>
          <w:rFonts w:ascii="Times New Roman" w:hAnsi="Times New Roman" w:cs="Times New Roman"/>
          <w:i/>
          <w:noProof/>
        </w:rPr>
        <w:t xml:space="preserve"> </w:t>
      </w:r>
      <w:r w:rsidR="0027619B" w:rsidRPr="001A0920">
        <w:rPr>
          <w:rFonts w:ascii="Times New Roman" w:hAnsi="Times New Roman" w:cs="Times New Roman"/>
          <w:b/>
          <w:noProof/>
        </w:rPr>
        <w:t>2004</w:t>
      </w:r>
      <w:r w:rsidR="0027619B" w:rsidRPr="001A0920">
        <w:rPr>
          <w:rFonts w:ascii="Times New Roman" w:hAnsi="Times New Roman" w:cs="Times New Roman"/>
          <w:noProof/>
        </w:rPr>
        <w:t xml:space="preserve">, </w:t>
      </w:r>
      <w:r w:rsidR="0027619B" w:rsidRPr="001A0920">
        <w:rPr>
          <w:rFonts w:ascii="Times New Roman" w:hAnsi="Times New Roman" w:cs="Times New Roman"/>
          <w:i/>
          <w:noProof/>
        </w:rPr>
        <w:t>6</w:t>
      </w:r>
      <w:r w:rsidR="0027619B" w:rsidRPr="001A0920">
        <w:rPr>
          <w:rFonts w:ascii="Times New Roman" w:hAnsi="Times New Roman" w:cs="Times New Roman"/>
          <w:noProof/>
        </w:rPr>
        <w:t>, 2085</w:t>
      </w:r>
      <w:r w:rsidR="001064AC" w:rsidRPr="001A0920">
        <w:rPr>
          <w:rFonts w:ascii="Times New Roman" w:hAnsi="Times New Roman" w:cs="Times New Roman"/>
          <w:noProof/>
        </w:rPr>
        <w:t>–</w:t>
      </w:r>
      <w:r w:rsidR="0027619B" w:rsidRPr="001A0920">
        <w:rPr>
          <w:rFonts w:ascii="Times New Roman" w:hAnsi="Times New Roman" w:cs="Times New Roman"/>
          <w:noProof/>
        </w:rPr>
        <w:t xml:space="preserve">2088; (c) Wang, Q.-C.; Qu, D.-H.; Ren, J.; Chen, K.; Tian, H., A Lockable Light-Driven Molecular Shuttle with a Fluorescent Signal. </w:t>
      </w:r>
      <w:r w:rsidR="004A0D32" w:rsidRPr="001A0920">
        <w:rPr>
          <w:rFonts w:ascii="Times New Roman" w:hAnsi="Times New Roman" w:cs="Times New Roman"/>
          <w:i/>
          <w:noProof/>
        </w:rPr>
        <w:t>Angew. Chem. Int. Ed.</w:t>
      </w:r>
      <w:r w:rsidR="0027619B" w:rsidRPr="001A0920">
        <w:rPr>
          <w:rFonts w:ascii="Times New Roman" w:hAnsi="Times New Roman" w:cs="Times New Roman"/>
          <w:i/>
          <w:noProof/>
        </w:rPr>
        <w:t xml:space="preserve"> </w:t>
      </w:r>
      <w:r w:rsidR="0027619B" w:rsidRPr="001A0920">
        <w:rPr>
          <w:rFonts w:ascii="Times New Roman" w:hAnsi="Times New Roman" w:cs="Times New Roman"/>
          <w:b/>
          <w:noProof/>
        </w:rPr>
        <w:t>2004</w:t>
      </w:r>
      <w:r w:rsidR="0027619B" w:rsidRPr="001A0920">
        <w:rPr>
          <w:rFonts w:ascii="Times New Roman" w:hAnsi="Times New Roman" w:cs="Times New Roman"/>
          <w:noProof/>
        </w:rPr>
        <w:t xml:space="preserve">, </w:t>
      </w:r>
      <w:r w:rsidR="0027619B" w:rsidRPr="001A0920">
        <w:rPr>
          <w:rFonts w:ascii="Times New Roman" w:hAnsi="Times New Roman" w:cs="Times New Roman"/>
          <w:i/>
          <w:noProof/>
        </w:rPr>
        <w:t>43</w:t>
      </w:r>
      <w:r w:rsidR="0027619B" w:rsidRPr="001A0920">
        <w:rPr>
          <w:rFonts w:ascii="Times New Roman" w:hAnsi="Times New Roman" w:cs="Times New Roman"/>
          <w:noProof/>
        </w:rPr>
        <w:t>, 2661</w:t>
      </w:r>
      <w:r w:rsidR="001064AC" w:rsidRPr="001A0920">
        <w:rPr>
          <w:rFonts w:ascii="Times New Roman" w:hAnsi="Times New Roman" w:cs="Times New Roman"/>
          <w:noProof/>
        </w:rPr>
        <w:t>–</w:t>
      </w:r>
      <w:r w:rsidR="0027619B" w:rsidRPr="001A0920">
        <w:rPr>
          <w:rFonts w:ascii="Times New Roman" w:hAnsi="Times New Roman" w:cs="Times New Roman"/>
          <w:noProof/>
        </w:rPr>
        <w:t>2665; (d) Onagi, H.; Rebek</w:t>
      </w:r>
      <w:r w:rsidR="004A0D32" w:rsidRPr="001A0920">
        <w:rPr>
          <w:rFonts w:ascii="Times New Roman" w:hAnsi="Times New Roman" w:cs="Times New Roman"/>
          <w:noProof/>
        </w:rPr>
        <w:t xml:space="preserve"> Jr, J.</w:t>
      </w:r>
      <w:r w:rsidR="0027619B" w:rsidRPr="001A0920">
        <w:rPr>
          <w:rFonts w:ascii="Times New Roman" w:hAnsi="Times New Roman" w:cs="Times New Roman"/>
          <w:noProof/>
        </w:rPr>
        <w:t xml:space="preserve">, Fluorescence </w:t>
      </w:r>
      <w:r w:rsidR="003C01B4" w:rsidRPr="001A0920">
        <w:rPr>
          <w:rFonts w:ascii="Times New Roman" w:hAnsi="Times New Roman" w:cs="Times New Roman"/>
          <w:noProof/>
        </w:rPr>
        <w:t>R</w:t>
      </w:r>
      <w:r w:rsidR="0027619B" w:rsidRPr="001A0920">
        <w:rPr>
          <w:rFonts w:ascii="Times New Roman" w:hAnsi="Times New Roman" w:cs="Times New Roman"/>
          <w:noProof/>
        </w:rPr>
        <w:t xml:space="preserve">esonance </w:t>
      </w:r>
      <w:r w:rsidR="003C01B4" w:rsidRPr="001A0920">
        <w:rPr>
          <w:rFonts w:ascii="Times New Roman" w:hAnsi="Times New Roman" w:cs="Times New Roman"/>
          <w:noProof/>
        </w:rPr>
        <w:t>E</w:t>
      </w:r>
      <w:r w:rsidR="0027619B" w:rsidRPr="001A0920">
        <w:rPr>
          <w:rFonts w:ascii="Times New Roman" w:hAnsi="Times New Roman" w:cs="Times New Roman"/>
          <w:noProof/>
        </w:rPr>
        <w:t xml:space="preserve">nergy </w:t>
      </w:r>
      <w:r w:rsidR="003C01B4" w:rsidRPr="001A0920">
        <w:rPr>
          <w:rFonts w:ascii="Times New Roman" w:hAnsi="Times New Roman" w:cs="Times New Roman"/>
          <w:noProof/>
        </w:rPr>
        <w:t>T</w:t>
      </w:r>
      <w:r w:rsidR="0027619B" w:rsidRPr="001A0920">
        <w:rPr>
          <w:rFonts w:ascii="Times New Roman" w:hAnsi="Times New Roman" w:cs="Times New Roman"/>
          <w:noProof/>
        </w:rPr>
        <w:t xml:space="preserve">ransfer </w:t>
      </w:r>
      <w:r w:rsidR="003C01B4" w:rsidRPr="001A0920">
        <w:rPr>
          <w:rFonts w:ascii="Times New Roman" w:hAnsi="Times New Roman" w:cs="Times New Roman"/>
          <w:noProof/>
        </w:rPr>
        <w:t>A</w:t>
      </w:r>
      <w:r w:rsidR="0027619B" w:rsidRPr="001A0920">
        <w:rPr>
          <w:rFonts w:ascii="Times New Roman" w:hAnsi="Times New Roman" w:cs="Times New Roman"/>
          <w:noProof/>
        </w:rPr>
        <w:t xml:space="preserve">cross a </w:t>
      </w:r>
      <w:r w:rsidR="003C01B4" w:rsidRPr="001A0920">
        <w:rPr>
          <w:rFonts w:ascii="Times New Roman" w:hAnsi="Times New Roman" w:cs="Times New Roman"/>
          <w:noProof/>
        </w:rPr>
        <w:t>M</w:t>
      </w:r>
      <w:r w:rsidR="0027619B" w:rsidRPr="001A0920">
        <w:rPr>
          <w:rFonts w:ascii="Times New Roman" w:hAnsi="Times New Roman" w:cs="Times New Roman"/>
          <w:noProof/>
        </w:rPr>
        <w:t xml:space="preserve">echanical </w:t>
      </w:r>
      <w:r w:rsidR="003C01B4" w:rsidRPr="001A0920">
        <w:rPr>
          <w:rFonts w:ascii="Times New Roman" w:hAnsi="Times New Roman" w:cs="Times New Roman"/>
          <w:noProof/>
        </w:rPr>
        <w:t>B</w:t>
      </w:r>
      <w:r w:rsidR="0027619B" w:rsidRPr="001A0920">
        <w:rPr>
          <w:rFonts w:ascii="Times New Roman" w:hAnsi="Times New Roman" w:cs="Times New Roman"/>
          <w:noProof/>
        </w:rPr>
        <w:t xml:space="preserve">ond of a </w:t>
      </w:r>
      <w:r w:rsidR="003C01B4" w:rsidRPr="001A0920">
        <w:rPr>
          <w:rFonts w:ascii="Times New Roman" w:hAnsi="Times New Roman" w:cs="Times New Roman"/>
          <w:noProof/>
        </w:rPr>
        <w:t>R</w:t>
      </w:r>
      <w:r w:rsidR="0027619B" w:rsidRPr="001A0920">
        <w:rPr>
          <w:rFonts w:ascii="Times New Roman" w:hAnsi="Times New Roman" w:cs="Times New Roman"/>
          <w:noProof/>
        </w:rPr>
        <w:t xml:space="preserve">otaxane. </w:t>
      </w:r>
      <w:r w:rsidR="004A0D32" w:rsidRPr="001A0920">
        <w:rPr>
          <w:rFonts w:ascii="Times New Roman" w:hAnsi="Times New Roman" w:cs="Times New Roman"/>
          <w:i/>
          <w:noProof/>
        </w:rPr>
        <w:t>Chem. Commun.</w:t>
      </w:r>
      <w:r w:rsidR="0027619B" w:rsidRPr="001A0920">
        <w:rPr>
          <w:rFonts w:ascii="Times New Roman" w:hAnsi="Times New Roman" w:cs="Times New Roman"/>
          <w:i/>
          <w:noProof/>
        </w:rPr>
        <w:t xml:space="preserve"> </w:t>
      </w:r>
      <w:r w:rsidR="001064AC" w:rsidRPr="001A0920">
        <w:rPr>
          <w:rFonts w:ascii="Times New Roman" w:hAnsi="Times New Roman" w:cs="Times New Roman"/>
          <w:b/>
          <w:noProof/>
        </w:rPr>
        <w:t>2005</w:t>
      </w:r>
      <w:r w:rsidR="0027619B" w:rsidRPr="001A0920">
        <w:rPr>
          <w:rFonts w:ascii="Times New Roman" w:hAnsi="Times New Roman" w:cs="Times New Roman"/>
          <w:noProof/>
        </w:rPr>
        <w:t>, 4604</w:t>
      </w:r>
      <w:r w:rsidR="001064AC" w:rsidRPr="001A0920">
        <w:rPr>
          <w:rFonts w:ascii="Times New Roman" w:hAnsi="Times New Roman" w:cs="Times New Roman"/>
          <w:noProof/>
        </w:rPr>
        <w:t>–</w:t>
      </w:r>
      <w:r w:rsidR="0027619B" w:rsidRPr="001A0920">
        <w:rPr>
          <w:rFonts w:ascii="Times New Roman" w:hAnsi="Times New Roman" w:cs="Times New Roman"/>
          <w:noProof/>
        </w:rPr>
        <w:t xml:space="preserve">4606; (e) Zhang, H.; Hu, J.; Qu, D.-H., Dual-Mode Control of PET Process in a Ferrocene-Functionalized [2]Rotaxane with High-Contrast Fluorescence Output. </w:t>
      </w:r>
      <w:r w:rsidR="004A0D32" w:rsidRPr="001A0920">
        <w:rPr>
          <w:rFonts w:ascii="Times New Roman" w:hAnsi="Times New Roman" w:cs="Times New Roman"/>
          <w:i/>
          <w:noProof/>
        </w:rPr>
        <w:t>Org. Lett.</w:t>
      </w:r>
      <w:r w:rsidR="0027619B" w:rsidRPr="001A0920">
        <w:rPr>
          <w:rFonts w:ascii="Times New Roman" w:hAnsi="Times New Roman" w:cs="Times New Roman"/>
          <w:i/>
          <w:noProof/>
        </w:rPr>
        <w:t xml:space="preserve"> </w:t>
      </w:r>
      <w:r w:rsidR="0027619B" w:rsidRPr="001A0920">
        <w:rPr>
          <w:rFonts w:ascii="Times New Roman" w:hAnsi="Times New Roman" w:cs="Times New Roman"/>
          <w:b/>
          <w:noProof/>
        </w:rPr>
        <w:t>2012</w:t>
      </w:r>
      <w:r w:rsidR="0027619B" w:rsidRPr="001A0920">
        <w:rPr>
          <w:rFonts w:ascii="Times New Roman" w:hAnsi="Times New Roman" w:cs="Times New Roman"/>
          <w:noProof/>
        </w:rPr>
        <w:t xml:space="preserve">, </w:t>
      </w:r>
      <w:r w:rsidR="0027619B" w:rsidRPr="001A0920">
        <w:rPr>
          <w:rFonts w:ascii="Times New Roman" w:hAnsi="Times New Roman" w:cs="Times New Roman"/>
          <w:i/>
          <w:noProof/>
        </w:rPr>
        <w:t>14</w:t>
      </w:r>
      <w:r w:rsidR="0027619B" w:rsidRPr="001A0920">
        <w:rPr>
          <w:rFonts w:ascii="Times New Roman" w:hAnsi="Times New Roman" w:cs="Times New Roman"/>
          <w:noProof/>
        </w:rPr>
        <w:t>, 2334</w:t>
      </w:r>
      <w:r w:rsidR="001064AC" w:rsidRPr="001A0920">
        <w:rPr>
          <w:rFonts w:ascii="Times New Roman" w:hAnsi="Times New Roman" w:cs="Times New Roman"/>
          <w:noProof/>
        </w:rPr>
        <w:t>–</w:t>
      </w:r>
      <w:r w:rsidR="0027619B" w:rsidRPr="001A0920">
        <w:rPr>
          <w:rFonts w:ascii="Times New Roman" w:hAnsi="Times New Roman" w:cs="Times New Roman"/>
          <w:noProof/>
        </w:rPr>
        <w:t xml:space="preserve">2337; </w:t>
      </w:r>
      <w:r w:rsidR="008325E4" w:rsidRPr="001A0920">
        <w:rPr>
          <w:rFonts w:ascii="Times New Roman" w:hAnsi="Times New Roman" w:cs="Times New Roman"/>
          <w:noProof/>
        </w:rPr>
        <w:t xml:space="preserve">(f) Mateo-Alonso, A.; Ehli, C.; Guldi, D. M.; Prato, M., A Three-Level Luminescent Response in a Pyrene/Ferrocene Rotaxane. </w:t>
      </w:r>
      <w:r w:rsidR="004A0D32" w:rsidRPr="001A0920">
        <w:rPr>
          <w:rFonts w:ascii="Times New Roman" w:hAnsi="Times New Roman" w:cs="Times New Roman"/>
          <w:i/>
          <w:noProof/>
        </w:rPr>
        <w:t>Org. Lett.</w:t>
      </w:r>
      <w:r w:rsidR="008325E4" w:rsidRPr="001A0920">
        <w:rPr>
          <w:rFonts w:ascii="Times New Roman" w:hAnsi="Times New Roman" w:cs="Times New Roman"/>
          <w:i/>
          <w:noProof/>
        </w:rPr>
        <w:t xml:space="preserve"> </w:t>
      </w:r>
      <w:r w:rsidR="008325E4" w:rsidRPr="001A0920">
        <w:rPr>
          <w:rFonts w:ascii="Times New Roman" w:hAnsi="Times New Roman" w:cs="Times New Roman"/>
          <w:b/>
          <w:noProof/>
        </w:rPr>
        <w:t>2013</w:t>
      </w:r>
      <w:r w:rsidR="008325E4" w:rsidRPr="001A0920">
        <w:rPr>
          <w:rFonts w:ascii="Times New Roman" w:hAnsi="Times New Roman" w:cs="Times New Roman"/>
          <w:noProof/>
        </w:rPr>
        <w:t xml:space="preserve">, </w:t>
      </w:r>
      <w:r w:rsidR="008325E4" w:rsidRPr="001A0920">
        <w:rPr>
          <w:rFonts w:ascii="Times New Roman" w:hAnsi="Times New Roman" w:cs="Times New Roman"/>
          <w:i/>
          <w:noProof/>
        </w:rPr>
        <w:t>15</w:t>
      </w:r>
      <w:r w:rsidR="008325E4" w:rsidRPr="001A0920">
        <w:rPr>
          <w:rFonts w:ascii="Times New Roman" w:hAnsi="Times New Roman" w:cs="Times New Roman"/>
          <w:noProof/>
        </w:rPr>
        <w:t xml:space="preserve">, 84–87; (g) Kwan, C.-S.; Chan, A. S. C.; Leung, K. C.-F., A Fluorescent and Switchable Rotaxane Dual Organocatalyst. </w:t>
      </w:r>
      <w:r w:rsidR="004A0D32" w:rsidRPr="001A0920">
        <w:rPr>
          <w:rFonts w:ascii="Times New Roman" w:hAnsi="Times New Roman" w:cs="Times New Roman"/>
          <w:i/>
          <w:noProof/>
        </w:rPr>
        <w:t>Org. Lett.</w:t>
      </w:r>
      <w:r w:rsidR="008325E4" w:rsidRPr="001A0920">
        <w:rPr>
          <w:rFonts w:ascii="Times New Roman" w:hAnsi="Times New Roman" w:cs="Times New Roman"/>
          <w:i/>
          <w:noProof/>
        </w:rPr>
        <w:t xml:space="preserve"> </w:t>
      </w:r>
      <w:r w:rsidR="008325E4" w:rsidRPr="001A0920">
        <w:rPr>
          <w:rFonts w:ascii="Times New Roman" w:hAnsi="Times New Roman" w:cs="Times New Roman"/>
          <w:b/>
          <w:noProof/>
        </w:rPr>
        <w:t>2016</w:t>
      </w:r>
      <w:r w:rsidR="008325E4" w:rsidRPr="001A0920">
        <w:rPr>
          <w:rFonts w:ascii="Times New Roman" w:hAnsi="Times New Roman" w:cs="Times New Roman"/>
          <w:noProof/>
        </w:rPr>
        <w:t xml:space="preserve">, </w:t>
      </w:r>
      <w:r w:rsidR="008325E4" w:rsidRPr="001A0920">
        <w:rPr>
          <w:rFonts w:ascii="Times New Roman" w:hAnsi="Times New Roman" w:cs="Times New Roman"/>
          <w:i/>
          <w:noProof/>
        </w:rPr>
        <w:t>18</w:t>
      </w:r>
      <w:r w:rsidR="008325E4" w:rsidRPr="001A0920">
        <w:rPr>
          <w:rFonts w:ascii="Times New Roman" w:hAnsi="Times New Roman" w:cs="Times New Roman"/>
          <w:noProof/>
        </w:rPr>
        <w:t xml:space="preserve">, 976–979; </w:t>
      </w:r>
      <w:r w:rsidR="0027619B" w:rsidRPr="001A0920">
        <w:rPr>
          <w:rFonts w:ascii="Times New Roman" w:hAnsi="Times New Roman" w:cs="Times New Roman"/>
          <w:noProof/>
        </w:rPr>
        <w:t>(</w:t>
      </w:r>
      <w:r w:rsidR="008325E4" w:rsidRPr="001A0920">
        <w:rPr>
          <w:rFonts w:ascii="Times New Roman" w:hAnsi="Times New Roman" w:cs="Times New Roman"/>
          <w:noProof/>
        </w:rPr>
        <w:t>h</w:t>
      </w:r>
      <w:r w:rsidR="0027619B" w:rsidRPr="001A0920">
        <w:rPr>
          <w:rFonts w:ascii="Times New Roman" w:hAnsi="Times New Roman" w:cs="Times New Roman"/>
          <w:noProof/>
        </w:rPr>
        <w:t xml:space="preserve">) Ghosh, A.; Paul, I.; Adlung, M.; Wickleder, C.; Schmittel, M., Oscillating Emission of [2]Rotaxane Driven by Chemical Fuel. </w:t>
      </w:r>
      <w:r w:rsidR="004A0D32" w:rsidRPr="001A0920">
        <w:rPr>
          <w:rFonts w:ascii="Times New Roman" w:hAnsi="Times New Roman" w:cs="Times New Roman"/>
          <w:i/>
          <w:noProof/>
        </w:rPr>
        <w:t>Org. Lett.</w:t>
      </w:r>
      <w:r w:rsidR="0027619B" w:rsidRPr="001A0920">
        <w:rPr>
          <w:rFonts w:ascii="Times New Roman" w:hAnsi="Times New Roman" w:cs="Times New Roman"/>
          <w:i/>
          <w:noProof/>
        </w:rPr>
        <w:t xml:space="preserve"> </w:t>
      </w:r>
      <w:r w:rsidR="0027619B" w:rsidRPr="001A0920">
        <w:rPr>
          <w:rFonts w:ascii="Times New Roman" w:hAnsi="Times New Roman" w:cs="Times New Roman"/>
          <w:b/>
          <w:noProof/>
        </w:rPr>
        <w:t>2018</w:t>
      </w:r>
      <w:r w:rsidR="0027619B" w:rsidRPr="001A0920">
        <w:rPr>
          <w:rFonts w:ascii="Times New Roman" w:hAnsi="Times New Roman" w:cs="Times New Roman"/>
          <w:noProof/>
        </w:rPr>
        <w:t xml:space="preserve">, </w:t>
      </w:r>
      <w:r w:rsidR="0027619B" w:rsidRPr="001A0920">
        <w:rPr>
          <w:rFonts w:ascii="Times New Roman" w:hAnsi="Times New Roman" w:cs="Times New Roman"/>
          <w:i/>
          <w:noProof/>
        </w:rPr>
        <w:t>20</w:t>
      </w:r>
      <w:r w:rsidR="0027619B" w:rsidRPr="001A0920">
        <w:rPr>
          <w:rFonts w:ascii="Times New Roman" w:hAnsi="Times New Roman" w:cs="Times New Roman"/>
          <w:noProof/>
        </w:rPr>
        <w:t>, 1046</w:t>
      </w:r>
      <w:r w:rsidR="001064AC" w:rsidRPr="001A0920">
        <w:rPr>
          <w:rFonts w:ascii="Times New Roman" w:hAnsi="Times New Roman" w:cs="Times New Roman"/>
          <w:noProof/>
        </w:rPr>
        <w:t>–</w:t>
      </w:r>
      <w:r w:rsidR="0027619B" w:rsidRPr="001A0920">
        <w:rPr>
          <w:rFonts w:ascii="Times New Roman" w:hAnsi="Times New Roman" w:cs="Times New Roman"/>
          <w:noProof/>
        </w:rPr>
        <w:t>1049; (</w:t>
      </w:r>
      <w:r w:rsidR="008325E4" w:rsidRPr="001A0920">
        <w:rPr>
          <w:rFonts w:ascii="Times New Roman" w:hAnsi="Times New Roman" w:cs="Times New Roman"/>
          <w:noProof/>
        </w:rPr>
        <w:t>i</w:t>
      </w:r>
      <w:r w:rsidR="0027619B" w:rsidRPr="001A0920">
        <w:rPr>
          <w:rFonts w:ascii="Times New Roman" w:hAnsi="Times New Roman" w:cs="Times New Roman"/>
          <w:noProof/>
        </w:rPr>
        <w:t xml:space="preserve">) Wu, Y.; Frasconi, M.; Liu, W.-G.; Young, R. M.; Goddard, W. A.; Wasielewski, M. R.; Stoddart, J. F., </w:t>
      </w:r>
      <w:r w:rsidR="0027619B" w:rsidRPr="001A0920">
        <w:rPr>
          <w:rFonts w:ascii="Times New Roman" w:hAnsi="Times New Roman" w:cs="Times New Roman"/>
          <w:noProof/>
        </w:rPr>
        <w:lastRenderedPageBreak/>
        <w:t xml:space="preserve">Electrochemical Switching of a Fluorescent Molecular Rotor Embedded within a Bistable Rotaxane. </w:t>
      </w:r>
      <w:r w:rsidR="004A0D32" w:rsidRPr="001A0920">
        <w:rPr>
          <w:rFonts w:ascii="Times New Roman" w:hAnsi="Times New Roman" w:cs="Times New Roman"/>
          <w:i/>
          <w:noProof/>
        </w:rPr>
        <w:t>J. Am. Chem. Soc.</w:t>
      </w:r>
      <w:r w:rsidR="0027619B" w:rsidRPr="001A0920">
        <w:rPr>
          <w:rFonts w:ascii="Times New Roman" w:hAnsi="Times New Roman" w:cs="Times New Roman"/>
          <w:i/>
          <w:noProof/>
        </w:rPr>
        <w:t xml:space="preserve"> </w:t>
      </w:r>
      <w:r w:rsidR="0027619B" w:rsidRPr="001A0920">
        <w:rPr>
          <w:rFonts w:ascii="Times New Roman" w:hAnsi="Times New Roman" w:cs="Times New Roman"/>
          <w:b/>
          <w:noProof/>
        </w:rPr>
        <w:t>2020</w:t>
      </w:r>
      <w:r w:rsidR="0027619B" w:rsidRPr="001A0920">
        <w:rPr>
          <w:rFonts w:ascii="Times New Roman" w:hAnsi="Times New Roman" w:cs="Times New Roman"/>
          <w:noProof/>
        </w:rPr>
        <w:t xml:space="preserve">, </w:t>
      </w:r>
      <w:r w:rsidR="0027619B" w:rsidRPr="001A0920">
        <w:rPr>
          <w:rFonts w:ascii="Times New Roman" w:hAnsi="Times New Roman" w:cs="Times New Roman"/>
          <w:i/>
          <w:noProof/>
        </w:rPr>
        <w:t>142</w:t>
      </w:r>
      <w:r w:rsidR="0027619B" w:rsidRPr="001A0920">
        <w:rPr>
          <w:rFonts w:ascii="Times New Roman" w:hAnsi="Times New Roman" w:cs="Times New Roman"/>
          <w:noProof/>
        </w:rPr>
        <w:t>, 11835</w:t>
      </w:r>
      <w:r w:rsidR="001064AC" w:rsidRPr="001A0920">
        <w:rPr>
          <w:rFonts w:ascii="Times New Roman" w:hAnsi="Times New Roman" w:cs="Times New Roman"/>
          <w:noProof/>
        </w:rPr>
        <w:t>–</w:t>
      </w:r>
      <w:r w:rsidR="008325E4" w:rsidRPr="001A0920">
        <w:rPr>
          <w:rFonts w:ascii="Times New Roman" w:hAnsi="Times New Roman" w:cs="Times New Roman"/>
          <w:noProof/>
        </w:rPr>
        <w:t>11846.</w:t>
      </w:r>
    </w:p>
    <w:p w14:paraId="1774E098" w14:textId="2C48ECDF" w:rsidR="0027619B" w:rsidRPr="001A0920" w:rsidRDefault="00D4638F" w:rsidP="00411421">
      <w:pPr>
        <w:pStyle w:val="EndNoteBibliography"/>
        <w:spacing w:line="478" w:lineRule="auto"/>
        <w:rPr>
          <w:rFonts w:ascii="Times New Roman" w:hAnsi="Times New Roman" w:cs="Times New Roman"/>
          <w:noProof/>
        </w:rPr>
      </w:pPr>
      <w:r>
        <w:rPr>
          <w:rFonts w:ascii="Times New Roman" w:hAnsi="Times New Roman" w:cs="Times New Roman"/>
          <w:noProof/>
        </w:rPr>
        <w:t>10</w:t>
      </w:r>
      <w:r w:rsidR="0027619B" w:rsidRPr="001A0920">
        <w:rPr>
          <w:rFonts w:ascii="Times New Roman" w:hAnsi="Times New Roman" w:cs="Times New Roman"/>
          <w:noProof/>
        </w:rPr>
        <w:t>.</w:t>
      </w:r>
      <w:r w:rsidR="001064AC" w:rsidRPr="001A0920">
        <w:rPr>
          <w:rFonts w:ascii="Times New Roman" w:hAnsi="Times New Roman" w:cs="Times New Roman"/>
          <w:noProof/>
        </w:rPr>
        <w:t xml:space="preserve"> </w:t>
      </w:r>
      <w:r w:rsidR="0027619B" w:rsidRPr="001A0920">
        <w:rPr>
          <w:rFonts w:ascii="Times New Roman" w:hAnsi="Times New Roman" w:cs="Times New Roman"/>
          <w:noProof/>
        </w:rPr>
        <w:t xml:space="preserve">(a) Leigh, D. A.; Morales, M. Á. F.; Pérez, E. M.; Wong, J. K. Y.; Saiz, C. G.; Slawin, A. M. Z.; Carmichael, A. J.; Haddleton, D. M.; Brouwer, A. M.; Buma, W. J.; Wurpel, G. W. H.; León, S.; Zerbetto, F., Patterning through Controlled Submolecular Motion: Rotaxane-Based Switches and Logic Gates that Function in Solution and Polymer Films. </w:t>
      </w:r>
      <w:r w:rsidR="004A0D32" w:rsidRPr="001A0920">
        <w:rPr>
          <w:rFonts w:ascii="Times New Roman" w:hAnsi="Times New Roman" w:cs="Times New Roman"/>
          <w:i/>
          <w:noProof/>
        </w:rPr>
        <w:t>Angew. Chem</w:t>
      </w:r>
      <w:r w:rsidR="0087052B">
        <w:rPr>
          <w:rFonts w:ascii="Times New Roman" w:hAnsi="Times New Roman" w:cs="Times New Roman"/>
          <w:i/>
          <w:noProof/>
        </w:rPr>
        <w:t>.</w:t>
      </w:r>
      <w:r w:rsidR="004A0D32" w:rsidRPr="001A0920">
        <w:rPr>
          <w:rFonts w:ascii="Times New Roman" w:hAnsi="Times New Roman" w:cs="Times New Roman"/>
          <w:i/>
          <w:noProof/>
        </w:rPr>
        <w:t xml:space="preserve"> Int. Ed.</w:t>
      </w:r>
      <w:r w:rsidR="0027619B" w:rsidRPr="001A0920">
        <w:rPr>
          <w:rFonts w:ascii="Times New Roman" w:hAnsi="Times New Roman" w:cs="Times New Roman"/>
          <w:i/>
          <w:noProof/>
        </w:rPr>
        <w:t xml:space="preserve"> </w:t>
      </w:r>
      <w:r w:rsidR="0027619B" w:rsidRPr="001A0920">
        <w:rPr>
          <w:rFonts w:ascii="Times New Roman" w:hAnsi="Times New Roman" w:cs="Times New Roman"/>
          <w:b/>
          <w:noProof/>
        </w:rPr>
        <w:t>2005</w:t>
      </w:r>
      <w:r w:rsidR="0027619B" w:rsidRPr="001A0920">
        <w:rPr>
          <w:rFonts w:ascii="Times New Roman" w:hAnsi="Times New Roman" w:cs="Times New Roman"/>
          <w:noProof/>
        </w:rPr>
        <w:t xml:space="preserve">, </w:t>
      </w:r>
      <w:r w:rsidR="0027619B" w:rsidRPr="001A0920">
        <w:rPr>
          <w:rFonts w:ascii="Times New Roman" w:hAnsi="Times New Roman" w:cs="Times New Roman"/>
          <w:i/>
          <w:noProof/>
        </w:rPr>
        <w:t>44</w:t>
      </w:r>
      <w:r w:rsidR="0027619B" w:rsidRPr="001A0920">
        <w:rPr>
          <w:rFonts w:ascii="Times New Roman" w:hAnsi="Times New Roman" w:cs="Times New Roman"/>
          <w:noProof/>
        </w:rPr>
        <w:t>, 3062</w:t>
      </w:r>
      <w:r w:rsidR="001064AC" w:rsidRPr="001A0920">
        <w:rPr>
          <w:rFonts w:ascii="Times New Roman" w:hAnsi="Times New Roman" w:cs="Times New Roman"/>
          <w:noProof/>
        </w:rPr>
        <w:t>–</w:t>
      </w:r>
      <w:r w:rsidR="0027619B" w:rsidRPr="001A0920">
        <w:rPr>
          <w:rFonts w:ascii="Times New Roman" w:hAnsi="Times New Roman" w:cs="Times New Roman"/>
          <w:noProof/>
        </w:rPr>
        <w:t xml:space="preserve">3067; (b) Qu, D.-H.; Wang, Q.-C.; Tian, H., A Half Adder Based on a Photochemically Driven [2]Rotaxane. </w:t>
      </w:r>
      <w:r w:rsidR="004A0D32" w:rsidRPr="001A0920">
        <w:rPr>
          <w:rFonts w:ascii="Times New Roman" w:hAnsi="Times New Roman" w:cs="Times New Roman"/>
          <w:i/>
          <w:noProof/>
        </w:rPr>
        <w:t>Angew. Chem. Int. Ed.</w:t>
      </w:r>
      <w:r w:rsidR="0027619B" w:rsidRPr="001A0920">
        <w:rPr>
          <w:rFonts w:ascii="Times New Roman" w:hAnsi="Times New Roman" w:cs="Times New Roman"/>
          <w:i/>
          <w:noProof/>
        </w:rPr>
        <w:t xml:space="preserve"> </w:t>
      </w:r>
      <w:r w:rsidR="0027619B" w:rsidRPr="001A0920">
        <w:rPr>
          <w:rFonts w:ascii="Times New Roman" w:hAnsi="Times New Roman" w:cs="Times New Roman"/>
          <w:b/>
          <w:noProof/>
        </w:rPr>
        <w:t>2005</w:t>
      </w:r>
      <w:r w:rsidR="0027619B" w:rsidRPr="001A0920">
        <w:rPr>
          <w:rFonts w:ascii="Times New Roman" w:hAnsi="Times New Roman" w:cs="Times New Roman"/>
          <w:noProof/>
        </w:rPr>
        <w:t xml:space="preserve">, </w:t>
      </w:r>
      <w:r w:rsidR="0027619B" w:rsidRPr="001A0920">
        <w:rPr>
          <w:rFonts w:ascii="Times New Roman" w:hAnsi="Times New Roman" w:cs="Times New Roman"/>
          <w:i/>
          <w:noProof/>
        </w:rPr>
        <w:t>44</w:t>
      </w:r>
      <w:r w:rsidR="0027619B" w:rsidRPr="001A0920">
        <w:rPr>
          <w:rFonts w:ascii="Times New Roman" w:hAnsi="Times New Roman" w:cs="Times New Roman"/>
          <w:noProof/>
        </w:rPr>
        <w:t>, 5296</w:t>
      </w:r>
      <w:r w:rsidR="001064AC" w:rsidRPr="001A0920">
        <w:rPr>
          <w:rFonts w:ascii="Times New Roman" w:hAnsi="Times New Roman" w:cs="Times New Roman"/>
          <w:noProof/>
        </w:rPr>
        <w:t>–</w:t>
      </w:r>
      <w:r w:rsidR="0027619B" w:rsidRPr="001A0920">
        <w:rPr>
          <w:rFonts w:ascii="Times New Roman" w:hAnsi="Times New Roman" w:cs="Times New Roman"/>
          <w:noProof/>
        </w:rPr>
        <w:t>5299.</w:t>
      </w:r>
    </w:p>
    <w:p w14:paraId="79D8EF4C" w14:textId="0607DA19" w:rsidR="0027619B" w:rsidRPr="001A0920" w:rsidRDefault="0027619B" w:rsidP="00411421">
      <w:pPr>
        <w:pStyle w:val="EndNoteBibliography"/>
        <w:spacing w:line="478" w:lineRule="auto"/>
        <w:rPr>
          <w:rFonts w:ascii="Times New Roman" w:hAnsi="Times New Roman" w:cs="Times New Roman"/>
          <w:noProof/>
        </w:rPr>
      </w:pPr>
      <w:r w:rsidRPr="001A0920">
        <w:rPr>
          <w:rFonts w:ascii="Times New Roman" w:hAnsi="Times New Roman" w:cs="Times New Roman"/>
          <w:noProof/>
        </w:rPr>
        <w:t>1</w:t>
      </w:r>
      <w:r w:rsidR="00D4638F">
        <w:rPr>
          <w:rFonts w:ascii="Times New Roman" w:hAnsi="Times New Roman" w:cs="Times New Roman"/>
          <w:noProof/>
        </w:rPr>
        <w:t>1</w:t>
      </w:r>
      <w:r w:rsidRPr="001A0920">
        <w:rPr>
          <w:rFonts w:ascii="Times New Roman" w:hAnsi="Times New Roman" w:cs="Times New Roman"/>
          <w:noProof/>
        </w:rPr>
        <w:t>.</w:t>
      </w:r>
      <w:r w:rsidR="001064AC" w:rsidRPr="001A0920">
        <w:rPr>
          <w:rFonts w:ascii="Times New Roman" w:hAnsi="Times New Roman" w:cs="Times New Roman"/>
          <w:noProof/>
        </w:rPr>
        <w:t xml:space="preserve"> </w:t>
      </w:r>
      <w:r w:rsidRPr="001A0920">
        <w:rPr>
          <w:rFonts w:ascii="Times New Roman" w:hAnsi="Times New Roman" w:cs="Times New Roman"/>
          <w:noProof/>
        </w:rPr>
        <w:t xml:space="preserve">(a) David, A. H. G.; Casares, R.; Cuerva, J. M.; Campaña, A. G.; Blanco, V., A [2]Rotaxane-Based Circularly Polarized Luminescence Switch. </w:t>
      </w:r>
      <w:r w:rsidR="004A0D32" w:rsidRPr="001A0920">
        <w:rPr>
          <w:rFonts w:ascii="Times New Roman" w:hAnsi="Times New Roman" w:cs="Times New Roman"/>
          <w:i/>
          <w:noProof/>
        </w:rPr>
        <w:t>J. Am. Chem. Soc.</w:t>
      </w:r>
      <w:r w:rsidRPr="001A0920">
        <w:rPr>
          <w:rFonts w:ascii="Times New Roman" w:hAnsi="Times New Roman" w:cs="Times New Roman"/>
          <w:i/>
          <w:noProof/>
        </w:rPr>
        <w:t xml:space="preserve"> </w:t>
      </w:r>
      <w:r w:rsidRPr="001A0920">
        <w:rPr>
          <w:rFonts w:ascii="Times New Roman" w:hAnsi="Times New Roman" w:cs="Times New Roman"/>
          <w:b/>
          <w:noProof/>
        </w:rPr>
        <w:t>2019</w:t>
      </w:r>
      <w:r w:rsidRPr="001A0920">
        <w:rPr>
          <w:rFonts w:ascii="Times New Roman" w:hAnsi="Times New Roman" w:cs="Times New Roman"/>
          <w:noProof/>
        </w:rPr>
        <w:t xml:space="preserve">, </w:t>
      </w:r>
      <w:r w:rsidRPr="001A0920">
        <w:rPr>
          <w:rFonts w:ascii="Times New Roman" w:hAnsi="Times New Roman" w:cs="Times New Roman"/>
          <w:i/>
          <w:noProof/>
        </w:rPr>
        <w:t>141</w:t>
      </w:r>
      <w:r w:rsidRPr="001A0920">
        <w:rPr>
          <w:rFonts w:ascii="Times New Roman" w:hAnsi="Times New Roman" w:cs="Times New Roman"/>
          <w:noProof/>
        </w:rPr>
        <w:t>, 18064</w:t>
      </w:r>
      <w:r w:rsidR="001064AC" w:rsidRPr="001A0920">
        <w:rPr>
          <w:rFonts w:ascii="Times New Roman" w:hAnsi="Times New Roman" w:cs="Times New Roman"/>
          <w:noProof/>
        </w:rPr>
        <w:t>–</w:t>
      </w:r>
      <w:r w:rsidRPr="001A0920">
        <w:rPr>
          <w:rFonts w:ascii="Times New Roman" w:hAnsi="Times New Roman" w:cs="Times New Roman"/>
          <w:noProof/>
        </w:rPr>
        <w:t xml:space="preserve">18074; (b) Li, W.-J.; Gu, Q.; Wang, X.-Q.; Zhang, D.-Y.; Wang, Y.-T.; He, X.; Wang, W.; Yang, H.-B., AIE-Active Chiral [3]Rotaxanes with Switchable Circularly Polarized Luminescence. </w:t>
      </w:r>
      <w:r w:rsidR="004A0D32" w:rsidRPr="001A0920">
        <w:rPr>
          <w:rFonts w:ascii="Times New Roman" w:hAnsi="Times New Roman" w:cs="Times New Roman"/>
          <w:i/>
          <w:noProof/>
        </w:rPr>
        <w:t>Angew. Chem. Int. Ed.</w:t>
      </w:r>
      <w:r w:rsidRPr="001A0920">
        <w:rPr>
          <w:rFonts w:ascii="Times New Roman" w:hAnsi="Times New Roman" w:cs="Times New Roman"/>
          <w:i/>
          <w:noProof/>
        </w:rPr>
        <w:t xml:space="preserve"> </w:t>
      </w:r>
      <w:r w:rsidRPr="001A0920">
        <w:rPr>
          <w:rFonts w:ascii="Times New Roman" w:hAnsi="Times New Roman" w:cs="Times New Roman"/>
          <w:b/>
          <w:noProof/>
        </w:rPr>
        <w:t>2021</w:t>
      </w:r>
      <w:r w:rsidRPr="001A0920">
        <w:rPr>
          <w:rFonts w:ascii="Times New Roman" w:hAnsi="Times New Roman" w:cs="Times New Roman"/>
          <w:noProof/>
        </w:rPr>
        <w:t>,</w:t>
      </w:r>
      <w:r w:rsidR="004A0D32" w:rsidRPr="001A0920">
        <w:rPr>
          <w:rFonts w:ascii="Times New Roman" w:hAnsi="Times New Roman" w:cs="Times New Roman"/>
          <w:noProof/>
        </w:rPr>
        <w:t xml:space="preserve"> </w:t>
      </w:r>
      <w:r w:rsidR="004A0D32" w:rsidRPr="001A0920">
        <w:rPr>
          <w:rFonts w:ascii="Times New Roman" w:hAnsi="Times New Roman" w:cs="Times New Roman"/>
          <w:i/>
          <w:noProof/>
        </w:rPr>
        <w:t>60</w:t>
      </w:r>
      <w:r w:rsidR="004A0D32" w:rsidRPr="001A0920">
        <w:rPr>
          <w:rFonts w:ascii="Times New Roman" w:hAnsi="Times New Roman" w:cs="Times New Roman"/>
          <w:noProof/>
        </w:rPr>
        <w:t>, 9507–9515</w:t>
      </w:r>
      <w:r w:rsidRPr="001A0920">
        <w:rPr>
          <w:rFonts w:ascii="Times New Roman" w:hAnsi="Times New Roman" w:cs="Times New Roman"/>
          <w:noProof/>
        </w:rPr>
        <w:t>.</w:t>
      </w:r>
    </w:p>
    <w:p w14:paraId="12612CC6" w14:textId="10AAC209" w:rsidR="0027619B" w:rsidRPr="001A0920" w:rsidRDefault="0027619B" w:rsidP="00411421">
      <w:pPr>
        <w:pStyle w:val="EndNoteBibliography"/>
        <w:spacing w:line="478" w:lineRule="auto"/>
        <w:rPr>
          <w:rFonts w:ascii="Times New Roman" w:hAnsi="Times New Roman" w:cs="Times New Roman"/>
          <w:noProof/>
        </w:rPr>
      </w:pPr>
      <w:r w:rsidRPr="001A0920">
        <w:rPr>
          <w:rFonts w:ascii="Times New Roman" w:hAnsi="Times New Roman" w:cs="Times New Roman"/>
          <w:noProof/>
        </w:rPr>
        <w:t>1</w:t>
      </w:r>
      <w:r w:rsidR="00D4638F">
        <w:rPr>
          <w:rFonts w:ascii="Times New Roman" w:hAnsi="Times New Roman" w:cs="Times New Roman"/>
          <w:noProof/>
        </w:rPr>
        <w:t>2</w:t>
      </w:r>
      <w:r w:rsidRPr="001A0920">
        <w:rPr>
          <w:rFonts w:ascii="Times New Roman" w:hAnsi="Times New Roman" w:cs="Times New Roman"/>
          <w:noProof/>
        </w:rPr>
        <w:t>.</w:t>
      </w:r>
      <w:r w:rsidR="001064AC" w:rsidRPr="001A0920">
        <w:rPr>
          <w:rFonts w:ascii="Times New Roman" w:hAnsi="Times New Roman" w:cs="Times New Roman"/>
          <w:noProof/>
        </w:rPr>
        <w:t xml:space="preserve"> </w:t>
      </w:r>
      <w:r w:rsidRPr="001A0920">
        <w:rPr>
          <w:rFonts w:ascii="Times New Roman" w:hAnsi="Times New Roman" w:cs="Times New Roman"/>
          <w:noProof/>
        </w:rPr>
        <w:t xml:space="preserve">(a) Cao, Z.-Q.; Miao, Q.; Zhang, Q.; Li, H.; Qu, D.-H.; Tian, H., A </w:t>
      </w:r>
      <w:r w:rsidR="003C01B4" w:rsidRPr="001A0920">
        <w:rPr>
          <w:rFonts w:ascii="Times New Roman" w:hAnsi="Times New Roman" w:cs="Times New Roman"/>
          <w:noProof/>
        </w:rPr>
        <w:t>F</w:t>
      </w:r>
      <w:r w:rsidRPr="001A0920">
        <w:rPr>
          <w:rFonts w:ascii="Times New Roman" w:hAnsi="Times New Roman" w:cs="Times New Roman"/>
          <w:noProof/>
        </w:rPr>
        <w:t xml:space="preserve">luorescent </w:t>
      </w:r>
      <w:r w:rsidR="003C01B4" w:rsidRPr="001A0920">
        <w:rPr>
          <w:rFonts w:ascii="Times New Roman" w:hAnsi="Times New Roman" w:cs="Times New Roman"/>
          <w:noProof/>
        </w:rPr>
        <w:t>B</w:t>
      </w:r>
      <w:r w:rsidRPr="001A0920">
        <w:rPr>
          <w:rFonts w:ascii="Times New Roman" w:hAnsi="Times New Roman" w:cs="Times New Roman"/>
          <w:noProof/>
        </w:rPr>
        <w:t>istable [2]</w:t>
      </w:r>
      <w:r w:rsidR="003C01B4" w:rsidRPr="001A0920">
        <w:rPr>
          <w:rFonts w:ascii="Times New Roman" w:hAnsi="Times New Roman" w:cs="Times New Roman"/>
          <w:noProof/>
        </w:rPr>
        <w:t>R</w:t>
      </w:r>
      <w:r w:rsidRPr="001A0920">
        <w:rPr>
          <w:rFonts w:ascii="Times New Roman" w:hAnsi="Times New Roman" w:cs="Times New Roman"/>
          <w:noProof/>
        </w:rPr>
        <w:t xml:space="preserve">otaxane </w:t>
      </w:r>
      <w:r w:rsidR="003C01B4" w:rsidRPr="001A0920">
        <w:rPr>
          <w:rFonts w:ascii="Times New Roman" w:hAnsi="Times New Roman" w:cs="Times New Roman"/>
          <w:noProof/>
        </w:rPr>
        <w:t>M</w:t>
      </w:r>
      <w:r w:rsidRPr="001A0920">
        <w:rPr>
          <w:rFonts w:ascii="Times New Roman" w:hAnsi="Times New Roman" w:cs="Times New Roman"/>
          <w:noProof/>
        </w:rPr>
        <w:t xml:space="preserve">olecular </w:t>
      </w:r>
      <w:r w:rsidR="003C01B4" w:rsidRPr="001A0920">
        <w:rPr>
          <w:rFonts w:ascii="Times New Roman" w:hAnsi="Times New Roman" w:cs="Times New Roman"/>
          <w:noProof/>
        </w:rPr>
        <w:t>S</w:t>
      </w:r>
      <w:r w:rsidRPr="001A0920">
        <w:rPr>
          <w:rFonts w:ascii="Times New Roman" w:hAnsi="Times New Roman" w:cs="Times New Roman"/>
          <w:noProof/>
        </w:rPr>
        <w:t>witch on SiO</w:t>
      </w:r>
      <w:r w:rsidRPr="001A0920">
        <w:rPr>
          <w:rFonts w:ascii="Times New Roman" w:hAnsi="Times New Roman" w:cs="Times New Roman"/>
          <w:noProof/>
          <w:vertAlign w:val="subscript"/>
        </w:rPr>
        <w:t>2</w:t>
      </w:r>
      <w:r w:rsidRPr="001A0920">
        <w:rPr>
          <w:rFonts w:ascii="Times New Roman" w:hAnsi="Times New Roman" w:cs="Times New Roman"/>
          <w:noProof/>
        </w:rPr>
        <w:t xml:space="preserve"> </w:t>
      </w:r>
      <w:r w:rsidR="003C01B4" w:rsidRPr="001A0920">
        <w:rPr>
          <w:rFonts w:ascii="Times New Roman" w:hAnsi="Times New Roman" w:cs="Times New Roman"/>
          <w:noProof/>
        </w:rPr>
        <w:t>N</w:t>
      </w:r>
      <w:r w:rsidRPr="001A0920">
        <w:rPr>
          <w:rFonts w:ascii="Times New Roman" w:hAnsi="Times New Roman" w:cs="Times New Roman"/>
          <w:noProof/>
        </w:rPr>
        <w:t xml:space="preserve">anoparticles. </w:t>
      </w:r>
      <w:r w:rsidR="004A0D32" w:rsidRPr="001A0920">
        <w:rPr>
          <w:rFonts w:ascii="Times New Roman" w:hAnsi="Times New Roman" w:cs="Times New Roman"/>
          <w:i/>
          <w:noProof/>
        </w:rPr>
        <w:t>Chem. Commun.</w:t>
      </w:r>
      <w:r w:rsidRPr="001A0920">
        <w:rPr>
          <w:rFonts w:ascii="Times New Roman" w:hAnsi="Times New Roman" w:cs="Times New Roman"/>
          <w:i/>
          <w:noProof/>
        </w:rPr>
        <w:t xml:space="preserve"> </w:t>
      </w:r>
      <w:r w:rsidRPr="001A0920">
        <w:rPr>
          <w:rFonts w:ascii="Times New Roman" w:hAnsi="Times New Roman" w:cs="Times New Roman"/>
          <w:b/>
          <w:noProof/>
        </w:rPr>
        <w:t>2015</w:t>
      </w:r>
      <w:r w:rsidRPr="001A0920">
        <w:rPr>
          <w:rFonts w:ascii="Times New Roman" w:hAnsi="Times New Roman" w:cs="Times New Roman"/>
          <w:noProof/>
        </w:rPr>
        <w:t xml:space="preserve">, </w:t>
      </w:r>
      <w:r w:rsidRPr="001A0920">
        <w:rPr>
          <w:rFonts w:ascii="Times New Roman" w:hAnsi="Times New Roman" w:cs="Times New Roman"/>
          <w:i/>
          <w:noProof/>
        </w:rPr>
        <w:t>51</w:t>
      </w:r>
      <w:r w:rsidRPr="001A0920">
        <w:rPr>
          <w:rFonts w:ascii="Times New Roman" w:hAnsi="Times New Roman" w:cs="Times New Roman"/>
          <w:noProof/>
        </w:rPr>
        <w:t>, 4973</w:t>
      </w:r>
      <w:r w:rsidR="001064AC" w:rsidRPr="001A0920">
        <w:rPr>
          <w:rFonts w:ascii="Times New Roman" w:hAnsi="Times New Roman" w:cs="Times New Roman"/>
          <w:noProof/>
        </w:rPr>
        <w:t>–</w:t>
      </w:r>
      <w:r w:rsidRPr="001A0920">
        <w:rPr>
          <w:rFonts w:ascii="Times New Roman" w:hAnsi="Times New Roman" w:cs="Times New Roman"/>
          <w:noProof/>
        </w:rPr>
        <w:t xml:space="preserve">4976; (b) Cao, Z.-Q.; Luan, Z.-L.; Zhang, Q.; Gu, R.-R.; Ren, J.; Qu, D.-H., An </w:t>
      </w:r>
      <w:r w:rsidR="003C01B4" w:rsidRPr="001A0920">
        <w:rPr>
          <w:rFonts w:ascii="Times New Roman" w:hAnsi="Times New Roman" w:cs="Times New Roman"/>
          <w:noProof/>
        </w:rPr>
        <w:t>A</w:t>
      </w:r>
      <w:r w:rsidRPr="001A0920">
        <w:rPr>
          <w:rFonts w:ascii="Times New Roman" w:hAnsi="Times New Roman" w:cs="Times New Roman"/>
          <w:noProof/>
        </w:rPr>
        <w:t>cid/</w:t>
      </w:r>
      <w:r w:rsidR="003C01B4" w:rsidRPr="001A0920">
        <w:rPr>
          <w:rFonts w:ascii="Times New Roman" w:hAnsi="Times New Roman" w:cs="Times New Roman"/>
          <w:noProof/>
        </w:rPr>
        <w:t>B</w:t>
      </w:r>
      <w:r w:rsidRPr="001A0920">
        <w:rPr>
          <w:rFonts w:ascii="Times New Roman" w:hAnsi="Times New Roman" w:cs="Times New Roman"/>
          <w:noProof/>
        </w:rPr>
        <w:t xml:space="preserve">ase </w:t>
      </w:r>
      <w:r w:rsidR="003C01B4" w:rsidRPr="001A0920">
        <w:rPr>
          <w:rFonts w:ascii="Times New Roman" w:hAnsi="Times New Roman" w:cs="Times New Roman"/>
          <w:noProof/>
        </w:rPr>
        <w:t>R</w:t>
      </w:r>
      <w:r w:rsidRPr="001A0920">
        <w:rPr>
          <w:rFonts w:ascii="Times New Roman" w:hAnsi="Times New Roman" w:cs="Times New Roman"/>
          <w:noProof/>
        </w:rPr>
        <w:t xml:space="preserve">esponsive </w:t>
      </w:r>
      <w:r w:rsidR="003C01B4" w:rsidRPr="001A0920">
        <w:rPr>
          <w:rFonts w:ascii="Times New Roman" w:hAnsi="Times New Roman" w:cs="Times New Roman"/>
          <w:noProof/>
        </w:rPr>
        <w:t>S</w:t>
      </w:r>
      <w:r w:rsidRPr="001A0920">
        <w:rPr>
          <w:rFonts w:ascii="Times New Roman" w:hAnsi="Times New Roman" w:cs="Times New Roman"/>
          <w:noProof/>
        </w:rPr>
        <w:t>ide-</w:t>
      </w:r>
      <w:r w:rsidR="003C01B4" w:rsidRPr="001A0920">
        <w:rPr>
          <w:rFonts w:ascii="Times New Roman" w:hAnsi="Times New Roman" w:cs="Times New Roman"/>
          <w:noProof/>
        </w:rPr>
        <w:t>C</w:t>
      </w:r>
      <w:r w:rsidRPr="001A0920">
        <w:rPr>
          <w:rFonts w:ascii="Times New Roman" w:hAnsi="Times New Roman" w:cs="Times New Roman"/>
          <w:noProof/>
        </w:rPr>
        <w:t xml:space="preserve">hain </w:t>
      </w:r>
      <w:r w:rsidR="003C01B4" w:rsidRPr="001A0920">
        <w:rPr>
          <w:rFonts w:ascii="Times New Roman" w:hAnsi="Times New Roman" w:cs="Times New Roman"/>
          <w:noProof/>
        </w:rPr>
        <w:t>P</w:t>
      </w:r>
      <w:r w:rsidRPr="001A0920">
        <w:rPr>
          <w:rFonts w:ascii="Times New Roman" w:hAnsi="Times New Roman" w:cs="Times New Roman"/>
          <w:noProof/>
        </w:rPr>
        <w:t xml:space="preserve">olyrotaxane </w:t>
      </w:r>
      <w:r w:rsidR="003C01B4" w:rsidRPr="001A0920">
        <w:rPr>
          <w:rFonts w:ascii="Times New Roman" w:hAnsi="Times New Roman" w:cs="Times New Roman"/>
          <w:noProof/>
        </w:rPr>
        <w:t>S</w:t>
      </w:r>
      <w:r w:rsidRPr="001A0920">
        <w:rPr>
          <w:rFonts w:ascii="Times New Roman" w:hAnsi="Times New Roman" w:cs="Times New Roman"/>
          <w:noProof/>
        </w:rPr>
        <w:t xml:space="preserve">ystem with a </w:t>
      </w:r>
      <w:r w:rsidR="003C01B4" w:rsidRPr="001A0920">
        <w:rPr>
          <w:rFonts w:ascii="Times New Roman" w:hAnsi="Times New Roman" w:cs="Times New Roman"/>
          <w:noProof/>
        </w:rPr>
        <w:t>F</w:t>
      </w:r>
      <w:r w:rsidRPr="001A0920">
        <w:rPr>
          <w:rFonts w:ascii="Times New Roman" w:hAnsi="Times New Roman" w:cs="Times New Roman"/>
          <w:noProof/>
        </w:rPr>
        <w:t xml:space="preserve">luorescent </w:t>
      </w:r>
      <w:r w:rsidR="003C01B4" w:rsidRPr="001A0920">
        <w:rPr>
          <w:rFonts w:ascii="Times New Roman" w:hAnsi="Times New Roman" w:cs="Times New Roman"/>
          <w:noProof/>
        </w:rPr>
        <w:t>S</w:t>
      </w:r>
      <w:r w:rsidRPr="001A0920">
        <w:rPr>
          <w:rFonts w:ascii="Times New Roman" w:hAnsi="Times New Roman" w:cs="Times New Roman"/>
          <w:noProof/>
        </w:rPr>
        <w:t xml:space="preserve">ignal. </w:t>
      </w:r>
      <w:r w:rsidR="004A0D32" w:rsidRPr="001A0920">
        <w:rPr>
          <w:rFonts w:ascii="Times New Roman" w:hAnsi="Times New Roman" w:cs="Times New Roman"/>
          <w:i/>
          <w:noProof/>
        </w:rPr>
        <w:t>Polym. Chem.</w:t>
      </w:r>
      <w:r w:rsidRPr="001A0920">
        <w:rPr>
          <w:rFonts w:ascii="Times New Roman" w:hAnsi="Times New Roman" w:cs="Times New Roman"/>
          <w:i/>
          <w:noProof/>
        </w:rPr>
        <w:t xml:space="preserve"> </w:t>
      </w:r>
      <w:r w:rsidRPr="001A0920">
        <w:rPr>
          <w:rFonts w:ascii="Times New Roman" w:hAnsi="Times New Roman" w:cs="Times New Roman"/>
          <w:b/>
          <w:noProof/>
        </w:rPr>
        <w:t>2016</w:t>
      </w:r>
      <w:r w:rsidRPr="001A0920">
        <w:rPr>
          <w:rFonts w:ascii="Times New Roman" w:hAnsi="Times New Roman" w:cs="Times New Roman"/>
          <w:noProof/>
        </w:rPr>
        <w:t xml:space="preserve">, </w:t>
      </w:r>
      <w:r w:rsidRPr="001A0920">
        <w:rPr>
          <w:rFonts w:ascii="Times New Roman" w:hAnsi="Times New Roman" w:cs="Times New Roman"/>
          <w:i/>
          <w:noProof/>
        </w:rPr>
        <w:t>7</w:t>
      </w:r>
      <w:r w:rsidRPr="001A0920">
        <w:rPr>
          <w:rFonts w:ascii="Times New Roman" w:hAnsi="Times New Roman" w:cs="Times New Roman"/>
          <w:noProof/>
        </w:rPr>
        <w:t>, 1866</w:t>
      </w:r>
      <w:r w:rsidR="001064AC" w:rsidRPr="001A0920">
        <w:rPr>
          <w:rFonts w:ascii="Times New Roman" w:hAnsi="Times New Roman" w:cs="Times New Roman"/>
          <w:noProof/>
        </w:rPr>
        <w:t>–</w:t>
      </w:r>
      <w:r w:rsidRPr="001A0920">
        <w:rPr>
          <w:rFonts w:ascii="Times New Roman" w:hAnsi="Times New Roman" w:cs="Times New Roman"/>
          <w:noProof/>
        </w:rPr>
        <w:t xml:space="preserve">1870; (c) Sagara, Y.; Karman, M.; Verde-Sesto, E.; Matsuo, K.; Kim, Y.; Tamaoki, N.; Weder, C., Rotaxanes as Mechanochromic Fluorescent Force Transducers in Polymers. </w:t>
      </w:r>
      <w:r w:rsidR="004A0D32" w:rsidRPr="001A0920">
        <w:rPr>
          <w:rFonts w:ascii="Times New Roman" w:hAnsi="Times New Roman" w:cs="Times New Roman"/>
          <w:i/>
          <w:noProof/>
        </w:rPr>
        <w:t>J. Am. Chem. Soc.</w:t>
      </w:r>
      <w:r w:rsidRPr="001A0920">
        <w:rPr>
          <w:rFonts w:ascii="Times New Roman" w:hAnsi="Times New Roman" w:cs="Times New Roman"/>
          <w:i/>
          <w:noProof/>
        </w:rPr>
        <w:t xml:space="preserve"> </w:t>
      </w:r>
      <w:r w:rsidRPr="001A0920">
        <w:rPr>
          <w:rFonts w:ascii="Times New Roman" w:hAnsi="Times New Roman" w:cs="Times New Roman"/>
          <w:b/>
          <w:noProof/>
        </w:rPr>
        <w:t>2018</w:t>
      </w:r>
      <w:r w:rsidRPr="001A0920">
        <w:rPr>
          <w:rFonts w:ascii="Times New Roman" w:hAnsi="Times New Roman" w:cs="Times New Roman"/>
          <w:noProof/>
        </w:rPr>
        <w:t xml:space="preserve">, </w:t>
      </w:r>
      <w:r w:rsidRPr="001A0920">
        <w:rPr>
          <w:rFonts w:ascii="Times New Roman" w:hAnsi="Times New Roman" w:cs="Times New Roman"/>
          <w:i/>
          <w:noProof/>
        </w:rPr>
        <w:t>140</w:t>
      </w:r>
      <w:r w:rsidRPr="001A0920">
        <w:rPr>
          <w:rFonts w:ascii="Times New Roman" w:hAnsi="Times New Roman" w:cs="Times New Roman"/>
          <w:noProof/>
        </w:rPr>
        <w:t>, 1584</w:t>
      </w:r>
      <w:r w:rsidR="001064AC" w:rsidRPr="001A0920">
        <w:rPr>
          <w:rFonts w:ascii="Times New Roman" w:hAnsi="Times New Roman" w:cs="Times New Roman"/>
          <w:noProof/>
        </w:rPr>
        <w:t>–</w:t>
      </w:r>
      <w:r w:rsidRPr="001A0920">
        <w:rPr>
          <w:rFonts w:ascii="Times New Roman" w:hAnsi="Times New Roman" w:cs="Times New Roman"/>
          <w:noProof/>
        </w:rPr>
        <w:t xml:space="preserve">1587; (d) Muramatsu, T.; Okado, Y.; Traeger, H.; Schrettl, S.; Tamaoki, N.; Weder, C.; Sagara, Y., Rotaxane-Based Dual Function Mechanophores Exhibiting Reversible and Irreversible Responses. </w:t>
      </w:r>
      <w:r w:rsidR="004A0D32" w:rsidRPr="001A0920">
        <w:rPr>
          <w:rFonts w:ascii="Times New Roman" w:hAnsi="Times New Roman" w:cs="Times New Roman"/>
          <w:i/>
          <w:noProof/>
        </w:rPr>
        <w:t>J. Am. Chem. Soc.</w:t>
      </w:r>
      <w:r w:rsidRPr="001A0920">
        <w:rPr>
          <w:rFonts w:ascii="Times New Roman" w:hAnsi="Times New Roman" w:cs="Times New Roman"/>
          <w:i/>
          <w:noProof/>
        </w:rPr>
        <w:t xml:space="preserve"> </w:t>
      </w:r>
      <w:r w:rsidRPr="001A0920">
        <w:rPr>
          <w:rFonts w:ascii="Times New Roman" w:hAnsi="Times New Roman" w:cs="Times New Roman"/>
          <w:b/>
          <w:noProof/>
        </w:rPr>
        <w:t>2021</w:t>
      </w:r>
      <w:r w:rsidRPr="001A0920">
        <w:rPr>
          <w:rFonts w:ascii="Times New Roman" w:hAnsi="Times New Roman" w:cs="Times New Roman"/>
          <w:noProof/>
        </w:rPr>
        <w:t xml:space="preserve">, </w:t>
      </w:r>
      <w:r w:rsidRPr="001A0920">
        <w:rPr>
          <w:rFonts w:ascii="Times New Roman" w:hAnsi="Times New Roman" w:cs="Times New Roman"/>
          <w:i/>
          <w:noProof/>
        </w:rPr>
        <w:t>143</w:t>
      </w:r>
      <w:r w:rsidRPr="001A0920">
        <w:rPr>
          <w:rFonts w:ascii="Times New Roman" w:hAnsi="Times New Roman" w:cs="Times New Roman"/>
          <w:noProof/>
        </w:rPr>
        <w:t>, 9884</w:t>
      </w:r>
      <w:r w:rsidR="001064AC" w:rsidRPr="001A0920">
        <w:rPr>
          <w:rFonts w:ascii="Times New Roman" w:hAnsi="Times New Roman" w:cs="Times New Roman"/>
          <w:noProof/>
        </w:rPr>
        <w:t>–</w:t>
      </w:r>
      <w:r w:rsidRPr="001A0920">
        <w:rPr>
          <w:rFonts w:ascii="Times New Roman" w:hAnsi="Times New Roman" w:cs="Times New Roman"/>
          <w:noProof/>
        </w:rPr>
        <w:t>9892.</w:t>
      </w:r>
    </w:p>
    <w:p w14:paraId="34FF6CA4" w14:textId="6C8B85B5" w:rsidR="0027619B" w:rsidRPr="001A0920" w:rsidRDefault="0027619B" w:rsidP="00411421">
      <w:pPr>
        <w:pStyle w:val="EndNoteBibliography"/>
        <w:spacing w:line="478" w:lineRule="auto"/>
        <w:rPr>
          <w:rFonts w:ascii="Times New Roman" w:hAnsi="Times New Roman" w:cs="Times New Roman"/>
          <w:noProof/>
        </w:rPr>
      </w:pPr>
      <w:r w:rsidRPr="001A0920">
        <w:rPr>
          <w:rFonts w:ascii="Times New Roman" w:hAnsi="Times New Roman" w:cs="Times New Roman"/>
          <w:noProof/>
        </w:rPr>
        <w:t>1</w:t>
      </w:r>
      <w:r w:rsidR="00D4638F">
        <w:rPr>
          <w:rFonts w:ascii="Times New Roman" w:hAnsi="Times New Roman" w:cs="Times New Roman"/>
          <w:noProof/>
        </w:rPr>
        <w:t>3</w:t>
      </w:r>
      <w:r w:rsidRPr="001A0920">
        <w:rPr>
          <w:rFonts w:ascii="Times New Roman" w:hAnsi="Times New Roman" w:cs="Times New Roman"/>
          <w:noProof/>
        </w:rPr>
        <w:t>.</w:t>
      </w:r>
      <w:r w:rsidR="001064AC" w:rsidRPr="001A0920">
        <w:rPr>
          <w:rFonts w:ascii="Times New Roman" w:hAnsi="Times New Roman" w:cs="Times New Roman"/>
          <w:noProof/>
        </w:rPr>
        <w:t xml:space="preserve"> </w:t>
      </w:r>
      <w:r w:rsidRPr="001A0920">
        <w:rPr>
          <w:rFonts w:ascii="Times New Roman" w:hAnsi="Times New Roman" w:cs="Times New Roman"/>
          <w:noProof/>
        </w:rPr>
        <w:t xml:space="preserve">Canton, M.; Groppi, J.; Casimiro, L.; Corra, S.; Baroncini, M.; Silvi, S.; Credi, A., Second-Generation Light-Fueled Supramolecular Pump. </w:t>
      </w:r>
      <w:r w:rsidR="004A0D32" w:rsidRPr="001A0920">
        <w:rPr>
          <w:rFonts w:ascii="Times New Roman" w:hAnsi="Times New Roman" w:cs="Times New Roman"/>
          <w:i/>
          <w:noProof/>
        </w:rPr>
        <w:t>J. Am. Chem. Soc.</w:t>
      </w:r>
      <w:r w:rsidRPr="001A0920">
        <w:rPr>
          <w:rFonts w:ascii="Times New Roman" w:hAnsi="Times New Roman" w:cs="Times New Roman"/>
          <w:i/>
          <w:noProof/>
        </w:rPr>
        <w:t xml:space="preserve"> </w:t>
      </w:r>
      <w:r w:rsidRPr="001A0920">
        <w:rPr>
          <w:rFonts w:ascii="Times New Roman" w:hAnsi="Times New Roman" w:cs="Times New Roman"/>
          <w:b/>
          <w:noProof/>
        </w:rPr>
        <w:t>2021</w:t>
      </w:r>
      <w:r w:rsidR="004A0D32" w:rsidRPr="001A0920">
        <w:rPr>
          <w:rFonts w:ascii="Times New Roman" w:hAnsi="Times New Roman" w:cs="Times New Roman"/>
          <w:noProof/>
        </w:rPr>
        <w:t xml:space="preserve">, </w:t>
      </w:r>
      <w:r w:rsidR="004A0D32" w:rsidRPr="001A0920">
        <w:rPr>
          <w:rFonts w:ascii="Times New Roman" w:hAnsi="Times New Roman" w:cs="Times New Roman"/>
          <w:i/>
          <w:noProof/>
        </w:rPr>
        <w:t>143</w:t>
      </w:r>
      <w:r w:rsidR="004A0D32" w:rsidRPr="001A0920">
        <w:rPr>
          <w:rFonts w:ascii="Times New Roman" w:hAnsi="Times New Roman" w:cs="Times New Roman"/>
          <w:noProof/>
        </w:rPr>
        <w:t>, 10890–10894</w:t>
      </w:r>
      <w:r w:rsidRPr="001A0920">
        <w:rPr>
          <w:rFonts w:ascii="Times New Roman" w:hAnsi="Times New Roman" w:cs="Times New Roman"/>
          <w:noProof/>
        </w:rPr>
        <w:t>.</w:t>
      </w:r>
    </w:p>
    <w:p w14:paraId="45F798B5" w14:textId="62B99413" w:rsidR="0027619B" w:rsidRPr="001A0920" w:rsidRDefault="0027619B" w:rsidP="00411421">
      <w:pPr>
        <w:pStyle w:val="EndNoteBibliography"/>
        <w:spacing w:line="478" w:lineRule="auto"/>
        <w:rPr>
          <w:rFonts w:ascii="Times New Roman" w:hAnsi="Times New Roman" w:cs="Times New Roman"/>
          <w:noProof/>
        </w:rPr>
      </w:pPr>
      <w:r w:rsidRPr="001A0920">
        <w:rPr>
          <w:rFonts w:ascii="Times New Roman" w:hAnsi="Times New Roman" w:cs="Times New Roman"/>
          <w:noProof/>
        </w:rPr>
        <w:lastRenderedPageBreak/>
        <w:t>1</w:t>
      </w:r>
      <w:r w:rsidR="00D4638F">
        <w:rPr>
          <w:rFonts w:ascii="Times New Roman" w:hAnsi="Times New Roman" w:cs="Times New Roman"/>
          <w:noProof/>
        </w:rPr>
        <w:t>4</w:t>
      </w:r>
      <w:r w:rsidRPr="001A0920">
        <w:rPr>
          <w:rFonts w:ascii="Times New Roman" w:hAnsi="Times New Roman" w:cs="Times New Roman"/>
          <w:noProof/>
        </w:rPr>
        <w:t>.</w:t>
      </w:r>
      <w:r w:rsidR="001064AC" w:rsidRPr="001A0920">
        <w:rPr>
          <w:rFonts w:ascii="Times New Roman" w:hAnsi="Times New Roman" w:cs="Times New Roman"/>
          <w:noProof/>
        </w:rPr>
        <w:t xml:space="preserve"> </w:t>
      </w:r>
      <w:r w:rsidRPr="001A0920">
        <w:rPr>
          <w:rFonts w:ascii="Times New Roman" w:hAnsi="Times New Roman" w:cs="Times New Roman"/>
          <w:noProof/>
        </w:rPr>
        <w:t>Crawford, A. G.; Liu, Z.; Mkhalid, I. A. I.; Thibault, M.-H.; Schwarz, N.; Alcaraz, G.; Steffen, A.; Collings, J. C.; Batsanov, A. S.; Howard, J. A. K.; Marder, T. B., Synthesis of 2- and 2,7-Functionalized Pyrene Derivatives: An Application of Selective C</w:t>
      </w:r>
      <w:r w:rsidR="004A0D32" w:rsidRPr="001A0920">
        <w:rPr>
          <w:rFonts w:ascii="Times New Roman" w:hAnsi="Times New Roman" w:cs="Times New Roman"/>
          <w:noProof/>
        </w:rPr>
        <w:t>─</w:t>
      </w:r>
      <w:r w:rsidRPr="001A0920">
        <w:rPr>
          <w:rFonts w:ascii="Times New Roman" w:hAnsi="Times New Roman" w:cs="Times New Roman"/>
          <w:noProof/>
        </w:rPr>
        <w:t xml:space="preserve">H Borylation. </w:t>
      </w:r>
      <w:r w:rsidR="004A0D32" w:rsidRPr="001A0920">
        <w:rPr>
          <w:rFonts w:ascii="Times New Roman" w:hAnsi="Times New Roman" w:cs="Times New Roman"/>
          <w:i/>
          <w:noProof/>
        </w:rPr>
        <w:t>Chem. Eur. J.</w:t>
      </w:r>
      <w:r w:rsidRPr="001A0920">
        <w:rPr>
          <w:rFonts w:ascii="Times New Roman" w:hAnsi="Times New Roman" w:cs="Times New Roman"/>
          <w:i/>
          <w:noProof/>
        </w:rPr>
        <w:t xml:space="preserve"> </w:t>
      </w:r>
      <w:r w:rsidRPr="001A0920">
        <w:rPr>
          <w:rFonts w:ascii="Times New Roman" w:hAnsi="Times New Roman" w:cs="Times New Roman"/>
          <w:b/>
          <w:noProof/>
        </w:rPr>
        <w:t>2012</w:t>
      </w:r>
      <w:r w:rsidRPr="001A0920">
        <w:rPr>
          <w:rFonts w:ascii="Times New Roman" w:hAnsi="Times New Roman" w:cs="Times New Roman"/>
          <w:noProof/>
        </w:rPr>
        <w:t xml:space="preserve">, </w:t>
      </w:r>
      <w:r w:rsidRPr="001A0920">
        <w:rPr>
          <w:rFonts w:ascii="Times New Roman" w:hAnsi="Times New Roman" w:cs="Times New Roman"/>
          <w:i/>
          <w:noProof/>
        </w:rPr>
        <w:t>18</w:t>
      </w:r>
      <w:r w:rsidRPr="001A0920">
        <w:rPr>
          <w:rFonts w:ascii="Times New Roman" w:hAnsi="Times New Roman" w:cs="Times New Roman"/>
          <w:noProof/>
        </w:rPr>
        <w:t>, 5022</w:t>
      </w:r>
      <w:r w:rsidR="001064AC" w:rsidRPr="001A0920">
        <w:rPr>
          <w:rFonts w:ascii="Times New Roman" w:hAnsi="Times New Roman" w:cs="Times New Roman"/>
          <w:noProof/>
        </w:rPr>
        <w:t>–</w:t>
      </w:r>
      <w:r w:rsidRPr="001A0920">
        <w:rPr>
          <w:rFonts w:ascii="Times New Roman" w:hAnsi="Times New Roman" w:cs="Times New Roman"/>
          <w:noProof/>
        </w:rPr>
        <w:t>5035.</w:t>
      </w:r>
    </w:p>
    <w:p w14:paraId="46AA3C62" w14:textId="38952DED" w:rsidR="0027619B" w:rsidRPr="001A0920" w:rsidRDefault="0027619B" w:rsidP="00411421">
      <w:pPr>
        <w:pStyle w:val="EndNoteBibliography"/>
        <w:spacing w:line="478" w:lineRule="auto"/>
        <w:rPr>
          <w:rFonts w:ascii="Times New Roman" w:hAnsi="Times New Roman" w:cs="Times New Roman"/>
          <w:noProof/>
        </w:rPr>
      </w:pPr>
      <w:r w:rsidRPr="001A0920">
        <w:rPr>
          <w:rFonts w:ascii="Times New Roman" w:hAnsi="Times New Roman" w:cs="Times New Roman"/>
          <w:noProof/>
        </w:rPr>
        <w:t>1</w:t>
      </w:r>
      <w:r w:rsidR="00D4638F">
        <w:rPr>
          <w:rFonts w:ascii="Times New Roman" w:hAnsi="Times New Roman" w:cs="Times New Roman"/>
          <w:noProof/>
        </w:rPr>
        <w:t>5</w:t>
      </w:r>
      <w:r w:rsidRPr="001A0920">
        <w:rPr>
          <w:rFonts w:ascii="Times New Roman" w:hAnsi="Times New Roman" w:cs="Times New Roman"/>
          <w:noProof/>
        </w:rPr>
        <w:t>.</w:t>
      </w:r>
      <w:r w:rsidR="001064AC" w:rsidRPr="001A0920">
        <w:rPr>
          <w:rFonts w:ascii="Times New Roman" w:hAnsi="Times New Roman" w:cs="Times New Roman"/>
          <w:noProof/>
        </w:rPr>
        <w:t xml:space="preserve"> </w:t>
      </w:r>
      <w:r w:rsidR="008325E4" w:rsidRPr="001A0920">
        <w:rPr>
          <w:rFonts w:ascii="Times New Roman" w:hAnsi="Times New Roman" w:cs="Times New Roman"/>
          <w:noProof/>
        </w:rPr>
        <w:t>Heller, P.; Mohr, N.; Birke, A.; Weber, B.; Reske-Kunz, A.; Bros, M.; Barz, M., Directed Interactions of Block Copolypept(o)ides with Mannose-</w:t>
      </w:r>
      <w:r w:rsidR="006C55A5">
        <w:rPr>
          <w:rFonts w:ascii="Times New Roman" w:hAnsi="Times New Roman" w:cs="Times New Roman"/>
          <w:noProof/>
        </w:rPr>
        <w:t>B</w:t>
      </w:r>
      <w:r w:rsidR="008325E4" w:rsidRPr="001A0920">
        <w:rPr>
          <w:rFonts w:ascii="Times New Roman" w:hAnsi="Times New Roman" w:cs="Times New Roman"/>
          <w:noProof/>
        </w:rPr>
        <w:t xml:space="preserve">inding Receptors: PeptoMicelles Targeted to Cells of the Innate Immune System. </w:t>
      </w:r>
      <w:r w:rsidR="004A0D32" w:rsidRPr="001A0920">
        <w:rPr>
          <w:rFonts w:ascii="Times New Roman" w:hAnsi="Times New Roman" w:cs="Times New Roman"/>
          <w:i/>
          <w:noProof/>
        </w:rPr>
        <w:t>Macromol. Biosci.</w:t>
      </w:r>
      <w:r w:rsidR="008325E4" w:rsidRPr="001A0920">
        <w:rPr>
          <w:rFonts w:ascii="Times New Roman" w:hAnsi="Times New Roman" w:cs="Times New Roman"/>
          <w:i/>
          <w:noProof/>
        </w:rPr>
        <w:t xml:space="preserve"> </w:t>
      </w:r>
      <w:r w:rsidR="008325E4" w:rsidRPr="001A0920">
        <w:rPr>
          <w:rFonts w:ascii="Times New Roman" w:hAnsi="Times New Roman" w:cs="Times New Roman"/>
          <w:b/>
          <w:noProof/>
        </w:rPr>
        <w:t>2015</w:t>
      </w:r>
      <w:r w:rsidR="008325E4" w:rsidRPr="001A0920">
        <w:rPr>
          <w:rFonts w:ascii="Times New Roman" w:hAnsi="Times New Roman" w:cs="Times New Roman"/>
          <w:noProof/>
        </w:rPr>
        <w:t xml:space="preserve">, </w:t>
      </w:r>
      <w:r w:rsidR="008325E4" w:rsidRPr="001A0920">
        <w:rPr>
          <w:rFonts w:ascii="Times New Roman" w:hAnsi="Times New Roman" w:cs="Times New Roman"/>
          <w:i/>
          <w:noProof/>
        </w:rPr>
        <w:t>15</w:t>
      </w:r>
      <w:r w:rsidR="008325E4" w:rsidRPr="001A0920">
        <w:rPr>
          <w:rFonts w:ascii="Times New Roman" w:hAnsi="Times New Roman" w:cs="Times New Roman"/>
          <w:noProof/>
        </w:rPr>
        <w:t>, 63–73.</w:t>
      </w:r>
    </w:p>
    <w:p w14:paraId="0BDB5345" w14:textId="4A7CD749" w:rsidR="0027619B" w:rsidRPr="001A0920" w:rsidRDefault="0027619B" w:rsidP="00411421">
      <w:pPr>
        <w:pStyle w:val="EndNoteBibliography"/>
        <w:spacing w:line="478" w:lineRule="auto"/>
        <w:rPr>
          <w:rFonts w:ascii="Times New Roman" w:hAnsi="Times New Roman" w:cs="Times New Roman"/>
          <w:noProof/>
        </w:rPr>
      </w:pPr>
      <w:r w:rsidRPr="001A0920">
        <w:rPr>
          <w:rFonts w:ascii="Times New Roman" w:hAnsi="Times New Roman" w:cs="Times New Roman"/>
          <w:noProof/>
        </w:rPr>
        <w:t>1</w:t>
      </w:r>
      <w:r w:rsidR="00D4638F">
        <w:rPr>
          <w:rFonts w:ascii="Times New Roman" w:hAnsi="Times New Roman" w:cs="Times New Roman"/>
          <w:noProof/>
        </w:rPr>
        <w:t>6</w:t>
      </w:r>
      <w:r w:rsidRPr="001A0920">
        <w:rPr>
          <w:rFonts w:ascii="Times New Roman" w:hAnsi="Times New Roman" w:cs="Times New Roman"/>
          <w:noProof/>
        </w:rPr>
        <w:t>.</w:t>
      </w:r>
      <w:r w:rsidR="001064AC" w:rsidRPr="001A0920">
        <w:rPr>
          <w:rFonts w:ascii="Times New Roman" w:hAnsi="Times New Roman" w:cs="Times New Roman"/>
          <w:noProof/>
        </w:rPr>
        <w:t xml:space="preserve"> </w:t>
      </w:r>
      <w:r w:rsidRPr="001A0920">
        <w:rPr>
          <w:rFonts w:ascii="Times New Roman" w:hAnsi="Times New Roman" w:cs="Times New Roman"/>
          <w:noProof/>
        </w:rPr>
        <w:t xml:space="preserve">Kitamura, M.; Koga, T.; Yano, M.; Okauchi, T., Direct Synthesis of Organic Azides from Alcohols Using 2-Azido-1,3-dimethylimidazolinium Hexafluorophosphate. </w:t>
      </w:r>
      <w:r w:rsidRPr="001A0920">
        <w:rPr>
          <w:rFonts w:ascii="Times New Roman" w:hAnsi="Times New Roman" w:cs="Times New Roman"/>
          <w:i/>
          <w:noProof/>
        </w:rPr>
        <w:t xml:space="preserve">Synlett </w:t>
      </w:r>
      <w:r w:rsidRPr="001A0920">
        <w:rPr>
          <w:rFonts w:ascii="Times New Roman" w:hAnsi="Times New Roman" w:cs="Times New Roman"/>
          <w:b/>
          <w:noProof/>
        </w:rPr>
        <w:t>2012</w:t>
      </w:r>
      <w:r w:rsidRPr="001A0920">
        <w:rPr>
          <w:rFonts w:ascii="Times New Roman" w:hAnsi="Times New Roman" w:cs="Times New Roman"/>
          <w:noProof/>
        </w:rPr>
        <w:t xml:space="preserve">, </w:t>
      </w:r>
      <w:r w:rsidRPr="001A0920">
        <w:rPr>
          <w:rFonts w:ascii="Times New Roman" w:hAnsi="Times New Roman" w:cs="Times New Roman"/>
          <w:i/>
          <w:noProof/>
        </w:rPr>
        <w:t>23</w:t>
      </w:r>
      <w:r w:rsidRPr="001A0920">
        <w:rPr>
          <w:rFonts w:ascii="Times New Roman" w:hAnsi="Times New Roman" w:cs="Times New Roman"/>
          <w:noProof/>
        </w:rPr>
        <w:t>, 1335</w:t>
      </w:r>
      <w:r w:rsidR="001064AC" w:rsidRPr="001A0920">
        <w:rPr>
          <w:rFonts w:ascii="Times New Roman" w:hAnsi="Times New Roman" w:cs="Times New Roman"/>
          <w:noProof/>
        </w:rPr>
        <w:t>–</w:t>
      </w:r>
      <w:r w:rsidRPr="001A0920">
        <w:rPr>
          <w:rFonts w:ascii="Times New Roman" w:hAnsi="Times New Roman" w:cs="Times New Roman"/>
          <w:noProof/>
        </w:rPr>
        <w:t>1338.</w:t>
      </w:r>
    </w:p>
    <w:p w14:paraId="78164578" w14:textId="085B848A" w:rsidR="0027619B" w:rsidRPr="001A0920" w:rsidRDefault="0027619B" w:rsidP="00411421">
      <w:pPr>
        <w:pStyle w:val="EndNoteBibliography"/>
        <w:spacing w:line="478" w:lineRule="auto"/>
        <w:rPr>
          <w:rFonts w:ascii="Times New Roman" w:hAnsi="Times New Roman" w:cs="Times New Roman"/>
          <w:noProof/>
        </w:rPr>
      </w:pPr>
      <w:r w:rsidRPr="001A0920">
        <w:rPr>
          <w:rFonts w:ascii="Times New Roman" w:hAnsi="Times New Roman" w:cs="Times New Roman"/>
          <w:noProof/>
        </w:rPr>
        <w:t>1</w:t>
      </w:r>
      <w:r w:rsidR="00D4638F">
        <w:rPr>
          <w:rFonts w:ascii="Times New Roman" w:hAnsi="Times New Roman" w:cs="Times New Roman"/>
          <w:noProof/>
        </w:rPr>
        <w:t>7</w:t>
      </w:r>
      <w:r w:rsidRPr="001A0920">
        <w:rPr>
          <w:rFonts w:ascii="Times New Roman" w:hAnsi="Times New Roman" w:cs="Times New Roman"/>
          <w:noProof/>
        </w:rPr>
        <w:t>.</w:t>
      </w:r>
      <w:r w:rsidR="001064AC" w:rsidRPr="001A0920">
        <w:rPr>
          <w:rFonts w:ascii="Times New Roman" w:hAnsi="Times New Roman" w:cs="Times New Roman"/>
          <w:noProof/>
        </w:rPr>
        <w:t xml:space="preserve"> </w:t>
      </w:r>
      <w:r w:rsidRPr="001A0920">
        <w:rPr>
          <w:rFonts w:ascii="Times New Roman" w:hAnsi="Times New Roman" w:cs="Times New Roman"/>
          <w:noProof/>
        </w:rPr>
        <w:t xml:space="preserve">(a) Tornøe, C. W.; Christensen, C.; Meldal, M., Peptidotriazoles on Solid Phase:  [1,2,3]-Triazoles by Regiospecific Copper(I)-Catalyzed 1,3-Dipolar Cycloadditions of Terminal Alkynes to Azides. </w:t>
      </w:r>
      <w:r w:rsidR="004A0D32" w:rsidRPr="001A0920">
        <w:rPr>
          <w:rFonts w:ascii="Times New Roman" w:hAnsi="Times New Roman" w:cs="Times New Roman"/>
          <w:i/>
          <w:noProof/>
        </w:rPr>
        <w:t>J. Org. Chem.</w:t>
      </w:r>
      <w:r w:rsidRPr="001A0920">
        <w:rPr>
          <w:rFonts w:ascii="Times New Roman" w:hAnsi="Times New Roman" w:cs="Times New Roman"/>
          <w:i/>
          <w:noProof/>
        </w:rPr>
        <w:t xml:space="preserve"> </w:t>
      </w:r>
      <w:r w:rsidRPr="001A0920">
        <w:rPr>
          <w:rFonts w:ascii="Times New Roman" w:hAnsi="Times New Roman" w:cs="Times New Roman"/>
          <w:b/>
          <w:noProof/>
        </w:rPr>
        <w:t>2002</w:t>
      </w:r>
      <w:r w:rsidRPr="001A0920">
        <w:rPr>
          <w:rFonts w:ascii="Times New Roman" w:hAnsi="Times New Roman" w:cs="Times New Roman"/>
          <w:noProof/>
        </w:rPr>
        <w:t xml:space="preserve">, </w:t>
      </w:r>
      <w:r w:rsidRPr="001A0920">
        <w:rPr>
          <w:rFonts w:ascii="Times New Roman" w:hAnsi="Times New Roman" w:cs="Times New Roman"/>
          <w:i/>
          <w:noProof/>
        </w:rPr>
        <w:t>67</w:t>
      </w:r>
      <w:r w:rsidRPr="001A0920">
        <w:rPr>
          <w:rFonts w:ascii="Times New Roman" w:hAnsi="Times New Roman" w:cs="Times New Roman"/>
          <w:noProof/>
        </w:rPr>
        <w:t>, 3057</w:t>
      </w:r>
      <w:r w:rsidR="001064AC" w:rsidRPr="001A0920">
        <w:rPr>
          <w:rFonts w:ascii="Times New Roman" w:hAnsi="Times New Roman" w:cs="Times New Roman"/>
          <w:noProof/>
        </w:rPr>
        <w:t>–</w:t>
      </w:r>
      <w:r w:rsidRPr="001A0920">
        <w:rPr>
          <w:rFonts w:ascii="Times New Roman" w:hAnsi="Times New Roman" w:cs="Times New Roman"/>
          <w:noProof/>
        </w:rPr>
        <w:t xml:space="preserve">3064; (b) Rostovtsev, V. V.; Green, L. G.; Fokin, V. V.; Sharpless, K. B., A Stepwise Huisgen Cycloaddition Process: Copper(I)-Catalyzed Regioselective “Ligation” of Azides and Terminal Alkynes. </w:t>
      </w:r>
      <w:r w:rsidR="004A0D32" w:rsidRPr="001A0920">
        <w:rPr>
          <w:rFonts w:ascii="Times New Roman" w:hAnsi="Times New Roman" w:cs="Times New Roman"/>
          <w:i/>
          <w:noProof/>
        </w:rPr>
        <w:t>Angew. Chem. Int. Ed.</w:t>
      </w:r>
      <w:r w:rsidRPr="001A0920">
        <w:rPr>
          <w:rFonts w:ascii="Times New Roman" w:hAnsi="Times New Roman" w:cs="Times New Roman"/>
          <w:i/>
          <w:noProof/>
        </w:rPr>
        <w:t xml:space="preserve"> </w:t>
      </w:r>
      <w:r w:rsidRPr="001A0920">
        <w:rPr>
          <w:rFonts w:ascii="Times New Roman" w:hAnsi="Times New Roman" w:cs="Times New Roman"/>
          <w:b/>
          <w:noProof/>
        </w:rPr>
        <w:t>2002</w:t>
      </w:r>
      <w:r w:rsidRPr="001A0920">
        <w:rPr>
          <w:rFonts w:ascii="Times New Roman" w:hAnsi="Times New Roman" w:cs="Times New Roman"/>
          <w:noProof/>
        </w:rPr>
        <w:t xml:space="preserve">, </w:t>
      </w:r>
      <w:r w:rsidRPr="001A0920">
        <w:rPr>
          <w:rFonts w:ascii="Times New Roman" w:hAnsi="Times New Roman" w:cs="Times New Roman"/>
          <w:i/>
          <w:noProof/>
        </w:rPr>
        <w:t>41</w:t>
      </w:r>
      <w:r w:rsidRPr="001A0920">
        <w:rPr>
          <w:rFonts w:ascii="Times New Roman" w:hAnsi="Times New Roman" w:cs="Times New Roman"/>
          <w:noProof/>
        </w:rPr>
        <w:t>, 2596</w:t>
      </w:r>
      <w:r w:rsidR="001064AC" w:rsidRPr="001A0920">
        <w:rPr>
          <w:rFonts w:ascii="Times New Roman" w:hAnsi="Times New Roman" w:cs="Times New Roman"/>
          <w:noProof/>
        </w:rPr>
        <w:t>–</w:t>
      </w:r>
      <w:r w:rsidRPr="001A0920">
        <w:rPr>
          <w:rFonts w:ascii="Times New Roman" w:hAnsi="Times New Roman" w:cs="Times New Roman"/>
          <w:noProof/>
        </w:rPr>
        <w:t xml:space="preserve">2599; (c) Meldal, M.; Tornøe, C. W., Cu-Catalyzed Azide−Alkyne Cycloaddition. </w:t>
      </w:r>
      <w:r w:rsidR="004A0D32" w:rsidRPr="001A0920">
        <w:rPr>
          <w:rFonts w:ascii="Times New Roman" w:hAnsi="Times New Roman" w:cs="Times New Roman"/>
          <w:i/>
          <w:noProof/>
        </w:rPr>
        <w:t>Chem. Rev.</w:t>
      </w:r>
      <w:r w:rsidRPr="001A0920">
        <w:rPr>
          <w:rFonts w:ascii="Times New Roman" w:hAnsi="Times New Roman" w:cs="Times New Roman"/>
          <w:i/>
          <w:noProof/>
        </w:rPr>
        <w:t xml:space="preserve"> </w:t>
      </w:r>
      <w:r w:rsidRPr="001A0920">
        <w:rPr>
          <w:rFonts w:ascii="Times New Roman" w:hAnsi="Times New Roman" w:cs="Times New Roman"/>
          <w:b/>
          <w:noProof/>
        </w:rPr>
        <w:t>2008</w:t>
      </w:r>
      <w:r w:rsidRPr="001A0920">
        <w:rPr>
          <w:rFonts w:ascii="Times New Roman" w:hAnsi="Times New Roman" w:cs="Times New Roman"/>
          <w:noProof/>
        </w:rPr>
        <w:t xml:space="preserve">, </w:t>
      </w:r>
      <w:r w:rsidRPr="001A0920">
        <w:rPr>
          <w:rFonts w:ascii="Times New Roman" w:hAnsi="Times New Roman" w:cs="Times New Roman"/>
          <w:i/>
          <w:noProof/>
        </w:rPr>
        <w:t>108</w:t>
      </w:r>
      <w:r w:rsidRPr="001A0920">
        <w:rPr>
          <w:rFonts w:ascii="Times New Roman" w:hAnsi="Times New Roman" w:cs="Times New Roman"/>
          <w:noProof/>
        </w:rPr>
        <w:t>, 2952</w:t>
      </w:r>
      <w:r w:rsidR="001064AC" w:rsidRPr="001A0920">
        <w:rPr>
          <w:rFonts w:ascii="Times New Roman" w:hAnsi="Times New Roman" w:cs="Times New Roman"/>
          <w:noProof/>
        </w:rPr>
        <w:t>–</w:t>
      </w:r>
      <w:r w:rsidRPr="001A0920">
        <w:rPr>
          <w:rFonts w:ascii="Times New Roman" w:hAnsi="Times New Roman" w:cs="Times New Roman"/>
          <w:noProof/>
        </w:rPr>
        <w:t>3015.</w:t>
      </w:r>
    </w:p>
    <w:p w14:paraId="097410C5" w14:textId="08A56014" w:rsidR="0027619B" w:rsidRDefault="0027619B" w:rsidP="00411421">
      <w:pPr>
        <w:pStyle w:val="EndNoteBibliography"/>
        <w:spacing w:line="478" w:lineRule="auto"/>
        <w:rPr>
          <w:rFonts w:ascii="Times New Roman" w:hAnsi="Times New Roman" w:cs="Times New Roman"/>
          <w:noProof/>
        </w:rPr>
      </w:pPr>
      <w:r w:rsidRPr="001A0920">
        <w:rPr>
          <w:rFonts w:ascii="Times New Roman" w:hAnsi="Times New Roman" w:cs="Times New Roman"/>
          <w:noProof/>
        </w:rPr>
        <w:t>1</w:t>
      </w:r>
      <w:r w:rsidR="00D4638F">
        <w:rPr>
          <w:rFonts w:ascii="Times New Roman" w:hAnsi="Times New Roman" w:cs="Times New Roman"/>
          <w:noProof/>
        </w:rPr>
        <w:t>8</w:t>
      </w:r>
      <w:r w:rsidRPr="001A0920">
        <w:rPr>
          <w:rFonts w:ascii="Times New Roman" w:hAnsi="Times New Roman" w:cs="Times New Roman"/>
          <w:noProof/>
        </w:rPr>
        <w:t>.</w:t>
      </w:r>
      <w:r w:rsidR="001064AC" w:rsidRPr="001A0920">
        <w:rPr>
          <w:rFonts w:ascii="Times New Roman" w:hAnsi="Times New Roman" w:cs="Times New Roman"/>
          <w:noProof/>
        </w:rPr>
        <w:t xml:space="preserve"> </w:t>
      </w:r>
      <w:r w:rsidRPr="001A0920">
        <w:rPr>
          <w:rFonts w:ascii="Times New Roman" w:hAnsi="Times New Roman" w:cs="Times New Roman"/>
          <w:noProof/>
        </w:rPr>
        <w:t>Barnes, J. C.; Juríček, M.; Vermeulen, N. A.; Dale, E. J.; Stoddart, J. F., Synthesis of Ex</w:t>
      </w:r>
      <w:r w:rsidRPr="001A0920">
        <w:rPr>
          <w:rFonts w:ascii="Times New Roman" w:hAnsi="Times New Roman" w:cs="Times New Roman"/>
          <w:i/>
          <w:noProof/>
          <w:vertAlign w:val="superscript"/>
        </w:rPr>
        <w:t>n</w:t>
      </w:r>
      <w:r w:rsidRPr="001A0920">
        <w:rPr>
          <w:rFonts w:ascii="Times New Roman" w:hAnsi="Times New Roman" w:cs="Times New Roman"/>
          <w:noProof/>
        </w:rPr>
        <w:t xml:space="preserve">Box Cyclophanes. </w:t>
      </w:r>
      <w:r w:rsidR="004A0D32" w:rsidRPr="001A0920">
        <w:rPr>
          <w:rFonts w:ascii="Times New Roman" w:hAnsi="Times New Roman" w:cs="Times New Roman"/>
          <w:i/>
          <w:noProof/>
        </w:rPr>
        <w:t>J. Org. Chem.</w:t>
      </w:r>
      <w:r w:rsidRPr="001A0920">
        <w:rPr>
          <w:rFonts w:ascii="Times New Roman" w:hAnsi="Times New Roman" w:cs="Times New Roman"/>
          <w:i/>
          <w:noProof/>
        </w:rPr>
        <w:t xml:space="preserve"> </w:t>
      </w:r>
      <w:r w:rsidRPr="001A0920">
        <w:rPr>
          <w:rFonts w:ascii="Times New Roman" w:hAnsi="Times New Roman" w:cs="Times New Roman"/>
          <w:b/>
          <w:noProof/>
        </w:rPr>
        <w:t>2013</w:t>
      </w:r>
      <w:r w:rsidRPr="001A0920">
        <w:rPr>
          <w:rFonts w:ascii="Times New Roman" w:hAnsi="Times New Roman" w:cs="Times New Roman"/>
          <w:noProof/>
        </w:rPr>
        <w:t xml:space="preserve">, </w:t>
      </w:r>
      <w:r w:rsidRPr="001A0920">
        <w:rPr>
          <w:rFonts w:ascii="Times New Roman" w:hAnsi="Times New Roman" w:cs="Times New Roman"/>
          <w:i/>
          <w:noProof/>
        </w:rPr>
        <w:t>78</w:t>
      </w:r>
      <w:r w:rsidRPr="001A0920">
        <w:rPr>
          <w:rFonts w:ascii="Times New Roman" w:hAnsi="Times New Roman" w:cs="Times New Roman"/>
          <w:noProof/>
        </w:rPr>
        <w:t>, 11962</w:t>
      </w:r>
      <w:r w:rsidR="001064AC" w:rsidRPr="001A0920">
        <w:rPr>
          <w:rFonts w:ascii="Times New Roman" w:hAnsi="Times New Roman" w:cs="Times New Roman"/>
          <w:noProof/>
        </w:rPr>
        <w:t>–</w:t>
      </w:r>
      <w:r w:rsidRPr="001A0920">
        <w:rPr>
          <w:rFonts w:ascii="Times New Roman" w:hAnsi="Times New Roman" w:cs="Times New Roman"/>
          <w:noProof/>
        </w:rPr>
        <w:t>11969.</w:t>
      </w:r>
    </w:p>
    <w:p w14:paraId="6B449C5C" w14:textId="45E775DC" w:rsidR="00AC06FF" w:rsidRPr="00AC06FF" w:rsidRDefault="00AC06FF" w:rsidP="00411421">
      <w:pPr>
        <w:pStyle w:val="EndNoteBibliography"/>
        <w:spacing w:line="478" w:lineRule="auto"/>
        <w:rPr>
          <w:rFonts w:ascii="Times New Roman" w:hAnsi="Times New Roman" w:cs="Times New Roman"/>
          <w:noProof/>
        </w:rPr>
      </w:pPr>
      <w:r w:rsidRPr="00AC06FF">
        <w:rPr>
          <w:rFonts w:ascii="Times New Roman" w:hAnsi="Times New Roman" w:cs="Times New Roman"/>
          <w:noProof/>
        </w:rPr>
        <w:t>1</w:t>
      </w:r>
      <w:r w:rsidR="00D4638F">
        <w:rPr>
          <w:rFonts w:ascii="Times New Roman" w:hAnsi="Times New Roman" w:cs="Times New Roman"/>
          <w:noProof/>
        </w:rPr>
        <w:t>9</w:t>
      </w:r>
      <w:r w:rsidRPr="00AC06FF">
        <w:rPr>
          <w:rFonts w:ascii="Times New Roman" w:hAnsi="Times New Roman" w:cs="Times New Roman"/>
          <w:noProof/>
        </w:rPr>
        <w:t>. (a) Wu, C.; Lecavalier, P.</w:t>
      </w:r>
      <w:r w:rsidRPr="00DD615A">
        <w:rPr>
          <w:rFonts w:ascii="Times New Roman" w:hAnsi="Times New Roman" w:cs="Times New Roman"/>
          <w:noProof/>
        </w:rPr>
        <w:t xml:space="preserve"> R.</w:t>
      </w:r>
      <w:r>
        <w:rPr>
          <w:rFonts w:ascii="Times New Roman" w:hAnsi="Times New Roman" w:cs="Times New Roman"/>
          <w:noProof/>
        </w:rPr>
        <w:t>;</w:t>
      </w:r>
      <w:r w:rsidRPr="00AC06FF">
        <w:rPr>
          <w:rFonts w:ascii="Times New Roman" w:hAnsi="Times New Roman" w:cs="Times New Roman"/>
          <w:noProof/>
        </w:rPr>
        <w:t xml:space="preserve"> Shen, Y</w:t>
      </w:r>
      <w:r>
        <w:rPr>
          <w:rFonts w:ascii="Times New Roman" w:hAnsi="Times New Roman" w:cs="Times New Roman"/>
          <w:noProof/>
        </w:rPr>
        <w:t>. X.;</w:t>
      </w:r>
      <w:r w:rsidRPr="00AC06FF">
        <w:rPr>
          <w:rFonts w:ascii="Times New Roman" w:hAnsi="Times New Roman" w:cs="Times New Roman"/>
          <w:noProof/>
        </w:rPr>
        <w:t xml:space="preserve"> Gibson</w:t>
      </w:r>
      <w:r>
        <w:rPr>
          <w:rFonts w:ascii="Times New Roman" w:hAnsi="Times New Roman" w:cs="Times New Roman"/>
          <w:noProof/>
        </w:rPr>
        <w:t>,</w:t>
      </w:r>
      <w:r w:rsidRPr="00AC06FF">
        <w:rPr>
          <w:rFonts w:ascii="Times New Roman" w:hAnsi="Times New Roman" w:cs="Times New Roman"/>
          <w:noProof/>
        </w:rPr>
        <w:t xml:space="preserve"> H</w:t>
      </w:r>
      <w:r>
        <w:rPr>
          <w:rFonts w:ascii="Times New Roman" w:hAnsi="Times New Roman" w:cs="Times New Roman"/>
          <w:noProof/>
        </w:rPr>
        <w:t xml:space="preserve">. W., </w:t>
      </w:r>
      <w:r w:rsidRPr="00AC06FF">
        <w:rPr>
          <w:rFonts w:ascii="Times New Roman" w:hAnsi="Times New Roman" w:cs="Times New Roman"/>
          <w:noProof/>
        </w:rPr>
        <w:t xml:space="preserve">Synthesis of a </w:t>
      </w:r>
      <w:r>
        <w:rPr>
          <w:rFonts w:ascii="Times New Roman" w:hAnsi="Times New Roman" w:cs="Times New Roman"/>
          <w:noProof/>
        </w:rPr>
        <w:t>R</w:t>
      </w:r>
      <w:r w:rsidRPr="00AC06FF">
        <w:rPr>
          <w:rFonts w:ascii="Times New Roman" w:hAnsi="Times New Roman" w:cs="Times New Roman"/>
          <w:noProof/>
        </w:rPr>
        <w:t xml:space="preserve">otaxane via the </w:t>
      </w:r>
      <w:r>
        <w:rPr>
          <w:rFonts w:ascii="Times New Roman" w:hAnsi="Times New Roman" w:cs="Times New Roman"/>
          <w:noProof/>
        </w:rPr>
        <w:t>T</w:t>
      </w:r>
      <w:r w:rsidRPr="00AC06FF">
        <w:rPr>
          <w:rFonts w:ascii="Times New Roman" w:hAnsi="Times New Roman" w:cs="Times New Roman"/>
          <w:noProof/>
        </w:rPr>
        <w:t xml:space="preserve">emplate </w:t>
      </w:r>
      <w:r>
        <w:rPr>
          <w:rFonts w:ascii="Times New Roman" w:hAnsi="Times New Roman" w:cs="Times New Roman"/>
          <w:noProof/>
        </w:rPr>
        <w:t>M</w:t>
      </w:r>
      <w:r w:rsidRPr="00AC06FF">
        <w:rPr>
          <w:rFonts w:ascii="Times New Roman" w:hAnsi="Times New Roman" w:cs="Times New Roman"/>
          <w:noProof/>
        </w:rPr>
        <w:t>ethod</w:t>
      </w:r>
      <w:r>
        <w:rPr>
          <w:rFonts w:ascii="Times New Roman" w:hAnsi="Times New Roman" w:cs="Times New Roman"/>
          <w:noProof/>
        </w:rPr>
        <w:t>.</w:t>
      </w:r>
      <w:r w:rsidRPr="00AC06FF">
        <w:rPr>
          <w:rFonts w:ascii="Times New Roman" w:hAnsi="Times New Roman" w:cs="Times New Roman"/>
          <w:noProof/>
        </w:rPr>
        <w:t xml:space="preserve"> </w:t>
      </w:r>
      <w:r w:rsidRPr="00DD615A">
        <w:rPr>
          <w:rFonts w:ascii="Times New Roman" w:hAnsi="Times New Roman" w:cs="Times New Roman"/>
          <w:i/>
          <w:noProof/>
        </w:rPr>
        <w:t>Chem. Mater.</w:t>
      </w:r>
      <w:r w:rsidRPr="00AC06FF">
        <w:rPr>
          <w:rFonts w:ascii="Times New Roman" w:hAnsi="Times New Roman" w:cs="Times New Roman"/>
          <w:noProof/>
        </w:rPr>
        <w:t xml:space="preserve"> </w:t>
      </w:r>
      <w:r w:rsidRPr="00DD615A">
        <w:rPr>
          <w:rFonts w:ascii="Times New Roman" w:hAnsi="Times New Roman" w:cs="Times New Roman"/>
          <w:b/>
          <w:noProof/>
        </w:rPr>
        <w:t>1991</w:t>
      </w:r>
      <w:r w:rsidRPr="00AC06FF">
        <w:rPr>
          <w:rFonts w:ascii="Times New Roman" w:hAnsi="Times New Roman" w:cs="Times New Roman"/>
          <w:noProof/>
        </w:rPr>
        <w:t xml:space="preserve">, </w:t>
      </w:r>
      <w:r w:rsidRPr="006C55A5">
        <w:rPr>
          <w:rFonts w:ascii="Times New Roman" w:hAnsi="Times New Roman" w:cs="Times New Roman"/>
          <w:i/>
          <w:iCs/>
          <w:noProof/>
        </w:rPr>
        <w:t>3</w:t>
      </w:r>
      <w:r w:rsidRPr="00AC06FF">
        <w:rPr>
          <w:rFonts w:ascii="Times New Roman" w:hAnsi="Times New Roman" w:cs="Times New Roman"/>
          <w:noProof/>
        </w:rPr>
        <w:t>, 569–572</w:t>
      </w:r>
      <w:r>
        <w:rPr>
          <w:rFonts w:ascii="Times New Roman" w:hAnsi="Times New Roman" w:cs="Times New Roman"/>
          <w:noProof/>
        </w:rPr>
        <w:t xml:space="preserve">; (b) </w:t>
      </w:r>
      <w:r w:rsidRPr="00AC06FF">
        <w:rPr>
          <w:rFonts w:ascii="Times New Roman" w:hAnsi="Times New Roman" w:cs="Times New Roman"/>
          <w:noProof/>
        </w:rPr>
        <w:t>Gassensmith, J</w:t>
      </w:r>
      <w:r>
        <w:rPr>
          <w:rFonts w:ascii="Times New Roman" w:hAnsi="Times New Roman" w:cs="Times New Roman"/>
          <w:noProof/>
        </w:rPr>
        <w:t xml:space="preserve">. J.; </w:t>
      </w:r>
      <w:r w:rsidRPr="00AC06FF">
        <w:rPr>
          <w:rFonts w:ascii="Times New Roman" w:hAnsi="Times New Roman" w:cs="Times New Roman"/>
          <w:noProof/>
        </w:rPr>
        <w:t>Barr, L</w:t>
      </w:r>
      <w:r>
        <w:rPr>
          <w:rFonts w:ascii="Times New Roman" w:hAnsi="Times New Roman" w:cs="Times New Roman"/>
          <w:noProof/>
        </w:rPr>
        <w:t>.;</w:t>
      </w:r>
      <w:r w:rsidRPr="00AC06FF">
        <w:rPr>
          <w:rFonts w:ascii="Times New Roman" w:hAnsi="Times New Roman" w:cs="Times New Roman"/>
          <w:noProof/>
        </w:rPr>
        <w:t xml:space="preserve"> Baumes, J</w:t>
      </w:r>
      <w:r>
        <w:rPr>
          <w:rFonts w:ascii="Times New Roman" w:hAnsi="Times New Roman" w:cs="Times New Roman"/>
          <w:noProof/>
        </w:rPr>
        <w:t>. M.;</w:t>
      </w:r>
      <w:r w:rsidRPr="00AC06FF">
        <w:rPr>
          <w:rFonts w:ascii="Times New Roman" w:hAnsi="Times New Roman" w:cs="Times New Roman"/>
          <w:noProof/>
        </w:rPr>
        <w:t xml:space="preserve"> Paek, A</w:t>
      </w:r>
      <w:r>
        <w:rPr>
          <w:rFonts w:ascii="Times New Roman" w:hAnsi="Times New Roman" w:cs="Times New Roman"/>
          <w:noProof/>
        </w:rPr>
        <w:t>.;</w:t>
      </w:r>
      <w:r w:rsidRPr="00AC06FF">
        <w:rPr>
          <w:rFonts w:ascii="Times New Roman" w:hAnsi="Times New Roman" w:cs="Times New Roman"/>
          <w:noProof/>
        </w:rPr>
        <w:t xml:space="preserve"> Nguyen, A</w:t>
      </w:r>
      <w:r>
        <w:rPr>
          <w:rFonts w:ascii="Times New Roman" w:hAnsi="Times New Roman" w:cs="Times New Roman"/>
          <w:noProof/>
        </w:rPr>
        <w:t>.;</w:t>
      </w:r>
      <w:r w:rsidRPr="00AC06FF">
        <w:rPr>
          <w:rFonts w:ascii="Times New Roman" w:hAnsi="Times New Roman" w:cs="Times New Roman"/>
          <w:noProof/>
        </w:rPr>
        <w:t xml:space="preserve"> Smith</w:t>
      </w:r>
      <w:r>
        <w:rPr>
          <w:rFonts w:ascii="Times New Roman" w:hAnsi="Times New Roman" w:cs="Times New Roman"/>
          <w:noProof/>
        </w:rPr>
        <w:t>,</w:t>
      </w:r>
      <w:r w:rsidRPr="00AC06FF">
        <w:rPr>
          <w:rFonts w:ascii="Times New Roman" w:hAnsi="Times New Roman" w:cs="Times New Roman"/>
          <w:noProof/>
        </w:rPr>
        <w:t xml:space="preserve"> B</w:t>
      </w:r>
      <w:r>
        <w:rPr>
          <w:rFonts w:ascii="Times New Roman" w:hAnsi="Times New Roman" w:cs="Times New Roman"/>
          <w:noProof/>
        </w:rPr>
        <w:t xml:space="preserve">. D., </w:t>
      </w:r>
      <w:r w:rsidRPr="00AC06FF">
        <w:rPr>
          <w:rFonts w:ascii="Times New Roman" w:hAnsi="Times New Roman" w:cs="Times New Roman"/>
          <w:noProof/>
        </w:rPr>
        <w:t>Synthesis and Photophysical Investigation of Squaraine Rotaxanes by “Clicked Capping”</w:t>
      </w:r>
      <w:r>
        <w:rPr>
          <w:rFonts w:ascii="Times New Roman" w:hAnsi="Times New Roman" w:cs="Times New Roman"/>
          <w:noProof/>
        </w:rPr>
        <w:t xml:space="preserve">. </w:t>
      </w:r>
      <w:r w:rsidRPr="00DD615A">
        <w:rPr>
          <w:rFonts w:ascii="Times New Roman" w:hAnsi="Times New Roman" w:cs="Times New Roman"/>
          <w:i/>
          <w:noProof/>
        </w:rPr>
        <w:t>Org. Lett.</w:t>
      </w:r>
      <w:r w:rsidRPr="00AC06FF">
        <w:rPr>
          <w:rFonts w:ascii="Times New Roman" w:hAnsi="Times New Roman" w:cs="Times New Roman"/>
          <w:noProof/>
        </w:rPr>
        <w:t xml:space="preserve"> </w:t>
      </w:r>
      <w:r w:rsidRPr="00DD615A">
        <w:rPr>
          <w:rFonts w:ascii="Times New Roman" w:hAnsi="Times New Roman" w:cs="Times New Roman"/>
          <w:b/>
          <w:noProof/>
        </w:rPr>
        <w:t>2008</w:t>
      </w:r>
      <w:r w:rsidRPr="00AC06FF">
        <w:rPr>
          <w:rFonts w:ascii="Times New Roman" w:hAnsi="Times New Roman" w:cs="Times New Roman"/>
          <w:noProof/>
        </w:rPr>
        <w:t xml:space="preserve">, </w:t>
      </w:r>
      <w:r w:rsidRPr="006C55A5">
        <w:rPr>
          <w:rFonts w:ascii="Times New Roman" w:hAnsi="Times New Roman" w:cs="Times New Roman"/>
          <w:i/>
          <w:iCs/>
          <w:noProof/>
        </w:rPr>
        <w:t>10</w:t>
      </w:r>
      <w:r w:rsidRPr="00AC06FF">
        <w:rPr>
          <w:rFonts w:ascii="Times New Roman" w:hAnsi="Times New Roman" w:cs="Times New Roman"/>
          <w:noProof/>
        </w:rPr>
        <w:t xml:space="preserve">, 3343–3346; (c) Joosten, </w:t>
      </w:r>
      <w:r w:rsidRPr="00AC7032">
        <w:rPr>
          <w:rFonts w:ascii="Times New Roman" w:hAnsi="Times New Roman" w:cs="Times New Roman"/>
          <w:noProof/>
        </w:rPr>
        <w:t>A</w:t>
      </w:r>
      <w:r>
        <w:rPr>
          <w:rFonts w:ascii="Times New Roman" w:hAnsi="Times New Roman" w:cs="Times New Roman"/>
          <w:noProof/>
        </w:rPr>
        <w:t>.;</w:t>
      </w:r>
      <w:r w:rsidRPr="00AC06FF">
        <w:rPr>
          <w:rFonts w:ascii="Times New Roman" w:hAnsi="Times New Roman" w:cs="Times New Roman"/>
          <w:noProof/>
        </w:rPr>
        <w:t xml:space="preserve"> Tr</w:t>
      </w:r>
      <w:r>
        <w:rPr>
          <w:rFonts w:ascii="Times New Roman" w:hAnsi="Times New Roman" w:cs="Times New Roman"/>
          <w:noProof/>
        </w:rPr>
        <w:t>olez,</w:t>
      </w:r>
      <w:r w:rsidRPr="00AC06FF">
        <w:rPr>
          <w:rFonts w:ascii="Times New Roman" w:hAnsi="Times New Roman" w:cs="Times New Roman"/>
          <w:noProof/>
        </w:rPr>
        <w:t xml:space="preserve"> </w:t>
      </w:r>
      <w:r w:rsidRPr="00AC7032">
        <w:rPr>
          <w:rFonts w:ascii="Times New Roman" w:hAnsi="Times New Roman" w:cs="Times New Roman"/>
          <w:noProof/>
        </w:rPr>
        <w:t>Y</w:t>
      </w:r>
      <w:r>
        <w:rPr>
          <w:rFonts w:ascii="Times New Roman" w:hAnsi="Times New Roman" w:cs="Times New Roman"/>
          <w:noProof/>
        </w:rPr>
        <w:t>.; Collin</w:t>
      </w:r>
      <w:r w:rsidRPr="00AC06FF">
        <w:rPr>
          <w:rFonts w:ascii="Times New Roman" w:hAnsi="Times New Roman" w:cs="Times New Roman"/>
          <w:noProof/>
        </w:rPr>
        <w:t xml:space="preserve">, </w:t>
      </w:r>
      <w:r w:rsidRPr="00AC7032">
        <w:rPr>
          <w:rFonts w:ascii="Times New Roman" w:hAnsi="Times New Roman" w:cs="Times New Roman"/>
          <w:noProof/>
        </w:rPr>
        <w:t>J</w:t>
      </w:r>
      <w:r>
        <w:rPr>
          <w:rFonts w:ascii="Times New Roman" w:hAnsi="Times New Roman" w:cs="Times New Roman"/>
          <w:noProof/>
        </w:rPr>
        <w:t>.</w:t>
      </w:r>
      <w:r w:rsidRPr="00AC7032">
        <w:rPr>
          <w:rFonts w:ascii="Times New Roman" w:hAnsi="Times New Roman" w:cs="Times New Roman"/>
          <w:noProof/>
        </w:rPr>
        <w:t>-P</w:t>
      </w:r>
      <w:r>
        <w:rPr>
          <w:rFonts w:ascii="Times New Roman" w:hAnsi="Times New Roman" w:cs="Times New Roman"/>
          <w:noProof/>
        </w:rPr>
        <w:t>.;</w:t>
      </w:r>
      <w:r w:rsidRPr="00AC06FF">
        <w:rPr>
          <w:rFonts w:ascii="Times New Roman" w:hAnsi="Times New Roman" w:cs="Times New Roman"/>
          <w:noProof/>
        </w:rPr>
        <w:t xml:space="preserve"> </w:t>
      </w:r>
      <w:r>
        <w:rPr>
          <w:rFonts w:ascii="Times New Roman" w:hAnsi="Times New Roman" w:cs="Times New Roman"/>
          <w:noProof/>
        </w:rPr>
        <w:t>Heitz,</w:t>
      </w:r>
      <w:r w:rsidRPr="00AC06FF">
        <w:rPr>
          <w:rFonts w:ascii="Times New Roman" w:hAnsi="Times New Roman" w:cs="Times New Roman"/>
          <w:noProof/>
        </w:rPr>
        <w:t xml:space="preserve"> </w:t>
      </w:r>
      <w:r w:rsidRPr="00AC7032">
        <w:rPr>
          <w:rFonts w:ascii="Times New Roman" w:hAnsi="Times New Roman" w:cs="Times New Roman"/>
          <w:noProof/>
        </w:rPr>
        <w:t>V</w:t>
      </w:r>
      <w:r>
        <w:rPr>
          <w:rFonts w:ascii="Times New Roman" w:hAnsi="Times New Roman" w:cs="Times New Roman"/>
          <w:noProof/>
        </w:rPr>
        <w:t xml:space="preserve">.; </w:t>
      </w:r>
      <w:r w:rsidRPr="00DD615A">
        <w:rPr>
          <w:rFonts w:ascii="Times New Roman" w:hAnsi="Times New Roman" w:cs="Times New Roman"/>
          <w:noProof/>
        </w:rPr>
        <w:t>Sauvage,</w:t>
      </w:r>
      <w:r w:rsidRPr="00AC06FF">
        <w:rPr>
          <w:rFonts w:ascii="Times New Roman" w:hAnsi="Times New Roman" w:cs="Times New Roman"/>
          <w:noProof/>
        </w:rPr>
        <w:t xml:space="preserve"> </w:t>
      </w:r>
      <w:r w:rsidRPr="00AC7032">
        <w:rPr>
          <w:rFonts w:ascii="Times New Roman" w:hAnsi="Times New Roman" w:cs="Times New Roman"/>
          <w:noProof/>
        </w:rPr>
        <w:t>J</w:t>
      </w:r>
      <w:r>
        <w:rPr>
          <w:rFonts w:ascii="Times New Roman" w:hAnsi="Times New Roman" w:cs="Times New Roman"/>
          <w:noProof/>
        </w:rPr>
        <w:t>.</w:t>
      </w:r>
      <w:r w:rsidRPr="00AC7032">
        <w:rPr>
          <w:rFonts w:ascii="Times New Roman" w:hAnsi="Times New Roman" w:cs="Times New Roman"/>
          <w:noProof/>
        </w:rPr>
        <w:t>-P</w:t>
      </w:r>
      <w:r>
        <w:rPr>
          <w:rFonts w:ascii="Times New Roman" w:hAnsi="Times New Roman" w:cs="Times New Roman"/>
          <w:noProof/>
        </w:rPr>
        <w:t>.,</w:t>
      </w:r>
      <w:r w:rsidRPr="00DD615A">
        <w:rPr>
          <w:rFonts w:ascii="Times New Roman" w:hAnsi="Times New Roman" w:cs="Times New Roman"/>
          <w:noProof/>
        </w:rPr>
        <w:t xml:space="preserve"> </w:t>
      </w:r>
      <w:r w:rsidRPr="00AC06FF">
        <w:rPr>
          <w:rFonts w:ascii="Times New Roman" w:hAnsi="Times New Roman" w:cs="Times New Roman"/>
          <w:noProof/>
        </w:rPr>
        <w:t xml:space="preserve">Copper(I)-Assembled [3]Rotaxane Whose Two Rings Act </w:t>
      </w:r>
      <w:r w:rsidRPr="00AC06FF">
        <w:rPr>
          <w:rFonts w:ascii="Times New Roman" w:hAnsi="Times New Roman" w:cs="Times New Roman"/>
          <w:noProof/>
        </w:rPr>
        <w:lastRenderedPageBreak/>
        <w:t>as Flapping Wings</w:t>
      </w:r>
      <w:r>
        <w:rPr>
          <w:rFonts w:ascii="Times New Roman" w:hAnsi="Times New Roman" w:cs="Times New Roman"/>
          <w:noProof/>
        </w:rPr>
        <w:t>.</w:t>
      </w:r>
      <w:r w:rsidRPr="00AC06FF">
        <w:rPr>
          <w:rFonts w:ascii="Times New Roman" w:hAnsi="Times New Roman" w:cs="Times New Roman"/>
          <w:noProof/>
        </w:rPr>
        <w:t xml:space="preserve"> </w:t>
      </w:r>
      <w:r w:rsidRPr="00DD615A">
        <w:rPr>
          <w:rFonts w:ascii="Times New Roman" w:hAnsi="Times New Roman" w:cs="Times New Roman"/>
          <w:i/>
          <w:noProof/>
        </w:rPr>
        <w:t>J. Am. Chem. Soc.</w:t>
      </w:r>
      <w:r w:rsidRPr="00AC06FF">
        <w:rPr>
          <w:rFonts w:ascii="Times New Roman" w:hAnsi="Times New Roman" w:cs="Times New Roman"/>
          <w:noProof/>
        </w:rPr>
        <w:t xml:space="preserve"> </w:t>
      </w:r>
      <w:r w:rsidRPr="00DD615A">
        <w:rPr>
          <w:rFonts w:ascii="Times New Roman" w:hAnsi="Times New Roman" w:cs="Times New Roman"/>
          <w:b/>
          <w:noProof/>
        </w:rPr>
        <w:t>2012</w:t>
      </w:r>
      <w:r w:rsidRPr="00AC06FF">
        <w:rPr>
          <w:rFonts w:ascii="Times New Roman" w:hAnsi="Times New Roman" w:cs="Times New Roman"/>
          <w:noProof/>
        </w:rPr>
        <w:t xml:space="preserve">, </w:t>
      </w:r>
      <w:r w:rsidRPr="006C55A5">
        <w:rPr>
          <w:rFonts w:ascii="Times New Roman" w:hAnsi="Times New Roman" w:cs="Times New Roman"/>
          <w:i/>
          <w:iCs/>
          <w:noProof/>
        </w:rPr>
        <w:t>134</w:t>
      </w:r>
      <w:r w:rsidRPr="00AC06FF">
        <w:rPr>
          <w:rFonts w:ascii="Times New Roman" w:hAnsi="Times New Roman" w:cs="Times New Roman"/>
          <w:noProof/>
        </w:rPr>
        <w:t>, 1802–1809</w:t>
      </w:r>
      <w:r>
        <w:rPr>
          <w:rFonts w:ascii="Times New Roman" w:hAnsi="Times New Roman" w:cs="Times New Roman"/>
          <w:noProof/>
        </w:rPr>
        <w:t xml:space="preserve">; </w:t>
      </w:r>
      <w:r w:rsidRPr="00AC06FF">
        <w:rPr>
          <w:rFonts w:ascii="Times New Roman" w:hAnsi="Times New Roman" w:cs="Times New Roman"/>
          <w:noProof/>
        </w:rPr>
        <w:t>(</w:t>
      </w:r>
      <w:r>
        <w:rPr>
          <w:rFonts w:ascii="Times New Roman" w:hAnsi="Times New Roman" w:cs="Times New Roman"/>
          <w:noProof/>
        </w:rPr>
        <w:t>d</w:t>
      </w:r>
      <w:r w:rsidRPr="00AC06FF">
        <w:rPr>
          <w:rFonts w:ascii="Times New Roman" w:hAnsi="Times New Roman" w:cs="Times New Roman"/>
          <w:noProof/>
        </w:rPr>
        <w:t>) David, A. H. G.; García-Cerezo, P.; Campaña, A. G.; Santoyo-González, F.; Blanco, V.</w:t>
      </w:r>
      <w:r>
        <w:rPr>
          <w:rFonts w:ascii="Times New Roman" w:hAnsi="Times New Roman" w:cs="Times New Roman"/>
          <w:noProof/>
        </w:rPr>
        <w:t>,</w:t>
      </w:r>
      <w:r w:rsidRPr="00AC06FF">
        <w:rPr>
          <w:rFonts w:ascii="Times New Roman" w:hAnsi="Times New Roman" w:cs="Times New Roman"/>
          <w:noProof/>
        </w:rPr>
        <w:t xml:space="preserve"> [2]Rotaxane End-Capping Synthesis by Click Michael-Type Addition to the Vinyl Sulfonyl Group</w:t>
      </w:r>
      <w:r>
        <w:rPr>
          <w:rFonts w:ascii="Times New Roman" w:hAnsi="Times New Roman" w:cs="Times New Roman"/>
          <w:noProof/>
        </w:rPr>
        <w:t xml:space="preserve">. </w:t>
      </w:r>
      <w:r w:rsidRPr="00DD615A">
        <w:rPr>
          <w:rFonts w:ascii="Times New Roman" w:hAnsi="Times New Roman" w:cs="Times New Roman"/>
          <w:i/>
          <w:noProof/>
        </w:rPr>
        <w:t>Chem. Eur. J.</w:t>
      </w:r>
      <w:r w:rsidRPr="00AC06FF">
        <w:rPr>
          <w:rFonts w:ascii="Times New Roman" w:hAnsi="Times New Roman" w:cs="Times New Roman"/>
          <w:noProof/>
        </w:rPr>
        <w:t xml:space="preserve"> </w:t>
      </w:r>
      <w:r w:rsidRPr="00DD615A">
        <w:rPr>
          <w:rFonts w:ascii="Times New Roman" w:hAnsi="Times New Roman" w:cs="Times New Roman"/>
          <w:b/>
          <w:noProof/>
        </w:rPr>
        <w:t>2019</w:t>
      </w:r>
      <w:r w:rsidRPr="00AC06FF">
        <w:rPr>
          <w:rFonts w:ascii="Times New Roman" w:hAnsi="Times New Roman" w:cs="Times New Roman"/>
          <w:noProof/>
        </w:rPr>
        <w:t xml:space="preserve">, </w:t>
      </w:r>
      <w:r w:rsidRPr="006C55A5">
        <w:rPr>
          <w:rFonts w:ascii="Times New Roman" w:hAnsi="Times New Roman" w:cs="Times New Roman"/>
          <w:i/>
          <w:iCs/>
          <w:noProof/>
        </w:rPr>
        <w:t>25</w:t>
      </w:r>
      <w:r w:rsidRPr="00AC06FF">
        <w:rPr>
          <w:rFonts w:ascii="Times New Roman" w:hAnsi="Times New Roman" w:cs="Times New Roman"/>
          <w:noProof/>
        </w:rPr>
        <w:t>, 6170–</w:t>
      </w:r>
      <w:r>
        <w:rPr>
          <w:rFonts w:ascii="Times New Roman" w:hAnsi="Times New Roman" w:cs="Times New Roman"/>
          <w:noProof/>
        </w:rPr>
        <w:t xml:space="preserve">6179; (e) </w:t>
      </w:r>
      <w:r w:rsidRPr="00AC06FF">
        <w:rPr>
          <w:rFonts w:ascii="Times New Roman" w:hAnsi="Times New Roman" w:cs="Times New Roman"/>
          <w:noProof/>
        </w:rPr>
        <w:t>Biagini, C</w:t>
      </w:r>
      <w:r>
        <w:rPr>
          <w:rFonts w:ascii="Times New Roman" w:hAnsi="Times New Roman" w:cs="Times New Roman"/>
          <w:noProof/>
        </w:rPr>
        <w:t>.;</w:t>
      </w:r>
      <w:r w:rsidRPr="00AC06FF">
        <w:rPr>
          <w:rFonts w:ascii="Times New Roman" w:hAnsi="Times New Roman" w:cs="Times New Roman"/>
          <w:noProof/>
        </w:rPr>
        <w:t xml:space="preserve"> Fielden, S</w:t>
      </w:r>
      <w:r>
        <w:rPr>
          <w:rFonts w:ascii="Times New Roman" w:hAnsi="Times New Roman" w:cs="Times New Roman"/>
          <w:noProof/>
        </w:rPr>
        <w:t>.</w:t>
      </w:r>
      <w:r w:rsidRPr="00AC06FF">
        <w:rPr>
          <w:rFonts w:ascii="Times New Roman" w:hAnsi="Times New Roman" w:cs="Times New Roman"/>
          <w:noProof/>
        </w:rPr>
        <w:t xml:space="preserve"> D</w:t>
      </w:r>
      <w:r>
        <w:rPr>
          <w:rFonts w:ascii="Times New Roman" w:hAnsi="Times New Roman" w:cs="Times New Roman"/>
          <w:noProof/>
        </w:rPr>
        <w:t>.</w:t>
      </w:r>
      <w:r w:rsidRPr="00AC06FF">
        <w:rPr>
          <w:rFonts w:ascii="Times New Roman" w:hAnsi="Times New Roman" w:cs="Times New Roman"/>
          <w:noProof/>
        </w:rPr>
        <w:t xml:space="preserve"> P</w:t>
      </w:r>
      <w:r>
        <w:rPr>
          <w:rFonts w:ascii="Times New Roman" w:hAnsi="Times New Roman" w:cs="Times New Roman"/>
          <w:noProof/>
        </w:rPr>
        <w:t>.;</w:t>
      </w:r>
      <w:r w:rsidRPr="00AC06FF">
        <w:rPr>
          <w:rFonts w:ascii="Times New Roman" w:hAnsi="Times New Roman" w:cs="Times New Roman"/>
          <w:noProof/>
        </w:rPr>
        <w:t xml:space="preserve"> Leigh, D</w:t>
      </w:r>
      <w:r>
        <w:rPr>
          <w:rFonts w:ascii="Times New Roman" w:hAnsi="Times New Roman" w:cs="Times New Roman"/>
          <w:noProof/>
        </w:rPr>
        <w:t>.</w:t>
      </w:r>
      <w:r w:rsidRPr="00AC06FF">
        <w:rPr>
          <w:rFonts w:ascii="Times New Roman" w:hAnsi="Times New Roman" w:cs="Times New Roman"/>
          <w:noProof/>
        </w:rPr>
        <w:t xml:space="preserve"> A</w:t>
      </w:r>
      <w:r>
        <w:rPr>
          <w:rFonts w:ascii="Times New Roman" w:hAnsi="Times New Roman" w:cs="Times New Roman"/>
          <w:noProof/>
        </w:rPr>
        <w:t>.;</w:t>
      </w:r>
      <w:r w:rsidRPr="00AC06FF">
        <w:rPr>
          <w:rFonts w:ascii="Times New Roman" w:hAnsi="Times New Roman" w:cs="Times New Roman"/>
          <w:noProof/>
        </w:rPr>
        <w:t xml:space="preserve"> Schaufelberger, F</w:t>
      </w:r>
      <w:r>
        <w:rPr>
          <w:rFonts w:ascii="Times New Roman" w:hAnsi="Times New Roman" w:cs="Times New Roman"/>
          <w:noProof/>
        </w:rPr>
        <w:t>.;</w:t>
      </w:r>
      <w:r w:rsidRPr="00AC06FF">
        <w:rPr>
          <w:rFonts w:ascii="Times New Roman" w:hAnsi="Times New Roman" w:cs="Times New Roman"/>
          <w:noProof/>
        </w:rPr>
        <w:t xml:space="preserve"> </w:t>
      </w:r>
      <w:r>
        <w:rPr>
          <w:rFonts w:ascii="Times New Roman" w:hAnsi="Times New Roman" w:cs="Times New Roman"/>
          <w:noProof/>
        </w:rPr>
        <w:t>Di Stefano,</w:t>
      </w:r>
      <w:r w:rsidRPr="00AC06FF">
        <w:rPr>
          <w:rFonts w:ascii="Times New Roman" w:hAnsi="Times New Roman" w:cs="Times New Roman"/>
          <w:noProof/>
        </w:rPr>
        <w:t xml:space="preserve"> S</w:t>
      </w:r>
      <w:r>
        <w:rPr>
          <w:rFonts w:ascii="Times New Roman" w:hAnsi="Times New Roman" w:cs="Times New Roman"/>
          <w:noProof/>
        </w:rPr>
        <w:t xml:space="preserve">.; </w:t>
      </w:r>
      <w:r w:rsidRPr="00AC06FF">
        <w:rPr>
          <w:rFonts w:ascii="Times New Roman" w:hAnsi="Times New Roman" w:cs="Times New Roman"/>
          <w:noProof/>
        </w:rPr>
        <w:t>Thomas, D</w:t>
      </w:r>
      <w:r>
        <w:rPr>
          <w:rFonts w:ascii="Times New Roman" w:hAnsi="Times New Roman" w:cs="Times New Roman"/>
          <w:noProof/>
        </w:rPr>
        <w:t>.,</w:t>
      </w:r>
      <w:r w:rsidRPr="00AC06FF">
        <w:rPr>
          <w:rFonts w:ascii="Times New Roman" w:hAnsi="Times New Roman" w:cs="Times New Roman"/>
          <w:noProof/>
        </w:rPr>
        <w:t xml:space="preserve"> Dissipative </w:t>
      </w:r>
      <w:r>
        <w:rPr>
          <w:rFonts w:ascii="Times New Roman" w:hAnsi="Times New Roman" w:cs="Times New Roman"/>
          <w:noProof/>
        </w:rPr>
        <w:t>C</w:t>
      </w:r>
      <w:r w:rsidRPr="00AC06FF">
        <w:rPr>
          <w:rFonts w:ascii="Times New Roman" w:hAnsi="Times New Roman" w:cs="Times New Roman"/>
          <w:noProof/>
        </w:rPr>
        <w:t>atal</w:t>
      </w:r>
      <w:r>
        <w:rPr>
          <w:rFonts w:ascii="Times New Roman" w:hAnsi="Times New Roman" w:cs="Times New Roman"/>
          <w:noProof/>
        </w:rPr>
        <w:t xml:space="preserve">ysis with a Molecular Machine. </w:t>
      </w:r>
      <w:r w:rsidRPr="00DD615A">
        <w:rPr>
          <w:rFonts w:ascii="Times New Roman" w:hAnsi="Times New Roman" w:cs="Times New Roman"/>
          <w:i/>
          <w:noProof/>
        </w:rPr>
        <w:t>Angew</w:t>
      </w:r>
      <w:r>
        <w:rPr>
          <w:rFonts w:ascii="Times New Roman" w:hAnsi="Times New Roman" w:cs="Times New Roman"/>
          <w:i/>
          <w:noProof/>
        </w:rPr>
        <w:t>.</w:t>
      </w:r>
      <w:r w:rsidRPr="00DD615A">
        <w:rPr>
          <w:rFonts w:ascii="Times New Roman" w:hAnsi="Times New Roman" w:cs="Times New Roman"/>
          <w:i/>
          <w:noProof/>
        </w:rPr>
        <w:t xml:space="preserve"> Chem</w:t>
      </w:r>
      <w:r>
        <w:rPr>
          <w:rFonts w:ascii="Times New Roman" w:hAnsi="Times New Roman" w:cs="Times New Roman"/>
          <w:i/>
          <w:noProof/>
        </w:rPr>
        <w:t>.</w:t>
      </w:r>
      <w:r w:rsidRPr="00DD615A">
        <w:rPr>
          <w:rFonts w:ascii="Times New Roman" w:hAnsi="Times New Roman" w:cs="Times New Roman"/>
          <w:i/>
          <w:noProof/>
        </w:rPr>
        <w:t xml:space="preserve"> Int</w:t>
      </w:r>
      <w:r>
        <w:rPr>
          <w:rFonts w:ascii="Times New Roman" w:hAnsi="Times New Roman" w:cs="Times New Roman"/>
          <w:i/>
          <w:noProof/>
        </w:rPr>
        <w:t>.</w:t>
      </w:r>
      <w:r w:rsidRPr="00DD615A">
        <w:rPr>
          <w:rFonts w:ascii="Times New Roman" w:hAnsi="Times New Roman" w:cs="Times New Roman"/>
          <w:i/>
          <w:noProof/>
        </w:rPr>
        <w:t xml:space="preserve"> Ed</w:t>
      </w:r>
      <w:r>
        <w:rPr>
          <w:rFonts w:ascii="Times New Roman" w:hAnsi="Times New Roman" w:cs="Times New Roman"/>
          <w:i/>
          <w:noProof/>
        </w:rPr>
        <w:t>.</w:t>
      </w:r>
      <w:r>
        <w:rPr>
          <w:rFonts w:ascii="Times New Roman" w:hAnsi="Times New Roman" w:cs="Times New Roman"/>
          <w:noProof/>
        </w:rPr>
        <w:t xml:space="preserve"> </w:t>
      </w:r>
      <w:r w:rsidRPr="00DD615A">
        <w:rPr>
          <w:rFonts w:ascii="Times New Roman" w:hAnsi="Times New Roman" w:cs="Times New Roman"/>
          <w:b/>
          <w:noProof/>
        </w:rPr>
        <w:t>2019</w:t>
      </w:r>
      <w:r w:rsidRPr="00AC06FF">
        <w:rPr>
          <w:rFonts w:ascii="Times New Roman" w:hAnsi="Times New Roman" w:cs="Times New Roman"/>
          <w:noProof/>
        </w:rPr>
        <w:t xml:space="preserve">, </w:t>
      </w:r>
      <w:r w:rsidRPr="006C55A5">
        <w:rPr>
          <w:rFonts w:ascii="Times New Roman" w:hAnsi="Times New Roman" w:cs="Times New Roman"/>
          <w:i/>
          <w:iCs/>
          <w:noProof/>
        </w:rPr>
        <w:t>58</w:t>
      </w:r>
      <w:r w:rsidRPr="00AC06FF">
        <w:rPr>
          <w:rFonts w:ascii="Times New Roman" w:hAnsi="Times New Roman" w:cs="Times New Roman"/>
          <w:noProof/>
        </w:rPr>
        <w:t>, 9876–</w:t>
      </w:r>
      <w:r>
        <w:rPr>
          <w:rFonts w:ascii="Times New Roman" w:hAnsi="Times New Roman" w:cs="Times New Roman"/>
          <w:noProof/>
        </w:rPr>
        <w:t>9880.</w:t>
      </w:r>
    </w:p>
    <w:p w14:paraId="5ABBAB5D" w14:textId="07C1FB7F" w:rsidR="00AD48C3" w:rsidRPr="00AC06FF" w:rsidRDefault="00D4638F" w:rsidP="00411421">
      <w:pPr>
        <w:pStyle w:val="EndNoteBibliography"/>
        <w:spacing w:line="478" w:lineRule="auto"/>
        <w:rPr>
          <w:rFonts w:ascii="Times New Roman" w:hAnsi="Times New Roman" w:cs="Times New Roman"/>
          <w:noProof/>
        </w:rPr>
      </w:pPr>
      <w:r>
        <w:rPr>
          <w:rFonts w:ascii="Times New Roman" w:hAnsi="Times New Roman" w:cs="Times New Roman"/>
          <w:noProof/>
        </w:rPr>
        <w:t>20</w:t>
      </w:r>
      <w:r w:rsidR="00AD48C3">
        <w:rPr>
          <w:rFonts w:ascii="Times New Roman" w:hAnsi="Times New Roman" w:cs="Times New Roman"/>
          <w:noProof/>
        </w:rPr>
        <w:t xml:space="preserve">. </w:t>
      </w:r>
      <w:r w:rsidR="00AC06FF">
        <w:rPr>
          <w:rFonts w:ascii="Times New Roman" w:hAnsi="Times New Roman" w:cs="Times New Roman"/>
          <w:noProof/>
        </w:rPr>
        <w:t>(a) Ashton,</w:t>
      </w:r>
      <w:r w:rsidR="00AC06FF" w:rsidRPr="00AC06FF">
        <w:rPr>
          <w:rFonts w:ascii="Times New Roman" w:hAnsi="Times New Roman" w:cs="Times New Roman"/>
          <w:noProof/>
        </w:rPr>
        <w:t xml:space="preserve"> </w:t>
      </w:r>
      <w:r w:rsidR="00AC06FF">
        <w:rPr>
          <w:rFonts w:ascii="Times New Roman" w:hAnsi="Times New Roman" w:cs="Times New Roman"/>
          <w:noProof/>
        </w:rPr>
        <w:t>P. R.; Grognuz,</w:t>
      </w:r>
      <w:r w:rsidR="00AC06FF" w:rsidRPr="00AC06FF">
        <w:rPr>
          <w:rFonts w:ascii="Times New Roman" w:hAnsi="Times New Roman" w:cs="Times New Roman"/>
          <w:noProof/>
        </w:rPr>
        <w:t xml:space="preserve"> M</w:t>
      </w:r>
      <w:r w:rsidR="00AC06FF">
        <w:rPr>
          <w:rFonts w:ascii="Times New Roman" w:hAnsi="Times New Roman" w:cs="Times New Roman"/>
          <w:noProof/>
        </w:rPr>
        <w:t>.; Slawin, A. M. Z.; Stoddart,</w:t>
      </w:r>
      <w:r w:rsidR="00AC06FF" w:rsidRPr="00AC06FF">
        <w:rPr>
          <w:rFonts w:ascii="Times New Roman" w:hAnsi="Times New Roman" w:cs="Times New Roman"/>
          <w:noProof/>
        </w:rPr>
        <w:t xml:space="preserve"> J.</w:t>
      </w:r>
      <w:r w:rsidR="00AC06FF">
        <w:rPr>
          <w:rFonts w:ascii="Times New Roman" w:hAnsi="Times New Roman" w:cs="Times New Roman"/>
          <w:noProof/>
        </w:rPr>
        <w:t xml:space="preserve"> F.; Williams,</w:t>
      </w:r>
      <w:r w:rsidR="00AC06FF" w:rsidRPr="00AC06FF">
        <w:rPr>
          <w:rFonts w:ascii="Times New Roman" w:hAnsi="Times New Roman" w:cs="Times New Roman"/>
          <w:noProof/>
        </w:rPr>
        <w:t xml:space="preserve"> D</w:t>
      </w:r>
      <w:r w:rsidR="00AC06FF">
        <w:rPr>
          <w:rFonts w:ascii="Times New Roman" w:hAnsi="Times New Roman" w:cs="Times New Roman"/>
          <w:noProof/>
        </w:rPr>
        <w:t>.</w:t>
      </w:r>
      <w:r w:rsidR="00AC06FF" w:rsidRPr="00AC06FF">
        <w:rPr>
          <w:rFonts w:ascii="Times New Roman" w:hAnsi="Times New Roman" w:cs="Times New Roman"/>
          <w:noProof/>
        </w:rPr>
        <w:t xml:space="preserve"> J.</w:t>
      </w:r>
      <w:r w:rsidR="00AC06FF">
        <w:rPr>
          <w:rFonts w:ascii="Times New Roman" w:hAnsi="Times New Roman" w:cs="Times New Roman"/>
          <w:noProof/>
        </w:rPr>
        <w:t xml:space="preserve">, </w:t>
      </w:r>
      <w:r w:rsidR="00AC06FF" w:rsidRPr="00AC06FF">
        <w:rPr>
          <w:rFonts w:ascii="Times New Roman" w:hAnsi="Times New Roman" w:cs="Times New Roman"/>
          <w:noProof/>
        </w:rPr>
        <w:t xml:space="preserve">The </w:t>
      </w:r>
      <w:r w:rsidR="00AC06FF">
        <w:rPr>
          <w:rFonts w:ascii="Times New Roman" w:hAnsi="Times New Roman" w:cs="Times New Roman"/>
          <w:noProof/>
        </w:rPr>
        <w:t>Te</w:t>
      </w:r>
      <w:r w:rsidR="00AC06FF" w:rsidRPr="00AC06FF">
        <w:rPr>
          <w:rFonts w:ascii="Times New Roman" w:hAnsi="Times New Roman" w:cs="Times New Roman"/>
          <w:noProof/>
        </w:rPr>
        <w:t>mplate-</w:t>
      </w:r>
      <w:r w:rsidR="00AC06FF">
        <w:rPr>
          <w:rFonts w:ascii="Times New Roman" w:hAnsi="Times New Roman" w:cs="Times New Roman"/>
          <w:noProof/>
        </w:rPr>
        <w:t>D</w:t>
      </w:r>
      <w:r w:rsidR="00AC06FF" w:rsidRPr="00AC06FF">
        <w:rPr>
          <w:rFonts w:ascii="Times New Roman" w:hAnsi="Times New Roman" w:cs="Times New Roman"/>
          <w:noProof/>
        </w:rPr>
        <w:t xml:space="preserve">irected </w:t>
      </w:r>
      <w:r w:rsidR="00AC06FF">
        <w:rPr>
          <w:rFonts w:ascii="Times New Roman" w:hAnsi="Times New Roman" w:cs="Times New Roman"/>
          <w:noProof/>
        </w:rPr>
        <w:t>S</w:t>
      </w:r>
      <w:r w:rsidR="00AC06FF" w:rsidRPr="00AC06FF">
        <w:rPr>
          <w:rFonts w:ascii="Times New Roman" w:hAnsi="Times New Roman" w:cs="Times New Roman"/>
          <w:noProof/>
        </w:rPr>
        <w:t>ynthesis of a [2]</w:t>
      </w:r>
      <w:r w:rsidR="00AC06FF">
        <w:rPr>
          <w:rFonts w:ascii="Times New Roman" w:hAnsi="Times New Roman" w:cs="Times New Roman"/>
          <w:noProof/>
        </w:rPr>
        <w:t>R</w:t>
      </w:r>
      <w:r w:rsidR="00AC06FF" w:rsidRPr="00AC06FF">
        <w:rPr>
          <w:rFonts w:ascii="Times New Roman" w:hAnsi="Times New Roman" w:cs="Times New Roman"/>
          <w:noProof/>
        </w:rPr>
        <w:t>otaxane</w:t>
      </w:r>
      <w:r w:rsidR="00AC06FF">
        <w:rPr>
          <w:rFonts w:ascii="Times New Roman" w:hAnsi="Times New Roman" w:cs="Times New Roman"/>
          <w:noProof/>
        </w:rPr>
        <w:t xml:space="preserve">. </w:t>
      </w:r>
      <w:r w:rsidR="00AC06FF" w:rsidRPr="00DD615A">
        <w:rPr>
          <w:rFonts w:ascii="Times New Roman" w:hAnsi="Times New Roman" w:cs="Times New Roman"/>
          <w:i/>
          <w:noProof/>
        </w:rPr>
        <w:t>Tetrahedron Lett.</w:t>
      </w:r>
      <w:r w:rsidR="00AC06FF">
        <w:rPr>
          <w:rFonts w:ascii="Times New Roman" w:hAnsi="Times New Roman" w:cs="Times New Roman"/>
          <w:noProof/>
        </w:rPr>
        <w:t xml:space="preserve"> </w:t>
      </w:r>
      <w:r w:rsidR="00AC06FF" w:rsidRPr="00DD615A">
        <w:rPr>
          <w:rFonts w:ascii="Times New Roman" w:hAnsi="Times New Roman" w:cs="Times New Roman"/>
          <w:b/>
          <w:noProof/>
        </w:rPr>
        <w:t>1991</w:t>
      </w:r>
      <w:r w:rsidR="00AC06FF">
        <w:rPr>
          <w:rFonts w:ascii="Times New Roman" w:hAnsi="Times New Roman" w:cs="Times New Roman"/>
          <w:noProof/>
        </w:rPr>
        <w:t xml:space="preserve">, </w:t>
      </w:r>
      <w:r w:rsidR="00AC06FF" w:rsidRPr="006C55A5">
        <w:rPr>
          <w:rFonts w:ascii="Times New Roman" w:hAnsi="Times New Roman" w:cs="Times New Roman"/>
          <w:i/>
          <w:iCs/>
          <w:noProof/>
        </w:rPr>
        <w:t>32</w:t>
      </w:r>
      <w:r w:rsidR="00AC06FF">
        <w:rPr>
          <w:rFonts w:ascii="Times New Roman" w:hAnsi="Times New Roman" w:cs="Times New Roman"/>
          <w:noProof/>
        </w:rPr>
        <w:t>, 6235</w:t>
      </w:r>
      <w:r w:rsidR="00AC06FF" w:rsidRPr="00AC06FF">
        <w:rPr>
          <w:rFonts w:ascii="Times New Roman" w:hAnsi="Times New Roman" w:cs="Times New Roman"/>
          <w:noProof/>
        </w:rPr>
        <w:t>–</w:t>
      </w:r>
      <w:r w:rsidR="00AC06FF">
        <w:rPr>
          <w:rFonts w:ascii="Times New Roman" w:hAnsi="Times New Roman" w:cs="Times New Roman"/>
          <w:noProof/>
        </w:rPr>
        <w:t xml:space="preserve">6238; (b) </w:t>
      </w:r>
      <w:r w:rsidR="00AC06FF" w:rsidRPr="00AC06FF">
        <w:rPr>
          <w:rFonts w:ascii="Times New Roman" w:hAnsi="Times New Roman" w:cs="Times New Roman"/>
          <w:noProof/>
        </w:rPr>
        <w:t xml:space="preserve">Bissell, </w:t>
      </w:r>
      <w:r w:rsidR="00AC06FF">
        <w:rPr>
          <w:rFonts w:ascii="Times New Roman" w:hAnsi="Times New Roman" w:cs="Times New Roman"/>
          <w:noProof/>
        </w:rPr>
        <w:t>R. A.;</w:t>
      </w:r>
      <w:r w:rsidR="00AC06FF" w:rsidRPr="00AC06FF">
        <w:rPr>
          <w:rFonts w:ascii="Times New Roman" w:hAnsi="Times New Roman" w:cs="Times New Roman"/>
          <w:noProof/>
        </w:rPr>
        <w:t xml:space="preserve"> Cordova, </w:t>
      </w:r>
      <w:r w:rsidR="00AC06FF">
        <w:rPr>
          <w:rFonts w:ascii="Times New Roman" w:hAnsi="Times New Roman" w:cs="Times New Roman"/>
          <w:noProof/>
        </w:rPr>
        <w:t>E.;</w:t>
      </w:r>
      <w:r w:rsidR="00AC06FF" w:rsidRPr="00AC06FF">
        <w:rPr>
          <w:rFonts w:ascii="Times New Roman" w:hAnsi="Times New Roman" w:cs="Times New Roman"/>
          <w:noProof/>
        </w:rPr>
        <w:t xml:space="preserve"> Kaifer, </w:t>
      </w:r>
      <w:r w:rsidR="00AC06FF">
        <w:rPr>
          <w:rFonts w:ascii="Times New Roman" w:hAnsi="Times New Roman" w:cs="Times New Roman"/>
          <w:noProof/>
        </w:rPr>
        <w:t>A. E.;</w:t>
      </w:r>
      <w:r w:rsidR="00AC06FF" w:rsidRPr="00AC06FF">
        <w:rPr>
          <w:rFonts w:ascii="Times New Roman" w:hAnsi="Times New Roman" w:cs="Times New Roman"/>
          <w:noProof/>
        </w:rPr>
        <w:t xml:space="preserve"> Stodd</w:t>
      </w:r>
      <w:r w:rsidR="00AC06FF">
        <w:rPr>
          <w:rFonts w:ascii="Times New Roman" w:hAnsi="Times New Roman" w:cs="Times New Roman"/>
          <w:noProof/>
        </w:rPr>
        <w:t>art,</w:t>
      </w:r>
      <w:r w:rsidR="00AC06FF" w:rsidRPr="00AC06FF">
        <w:rPr>
          <w:rFonts w:ascii="Times New Roman" w:hAnsi="Times New Roman" w:cs="Times New Roman"/>
          <w:noProof/>
        </w:rPr>
        <w:t xml:space="preserve"> </w:t>
      </w:r>
      <w:r w:rsidR="00AC06FF">
        <w:rPr>
          <w:rFonts w:ascii="Times New Roman" w:hAnsi="Times New Roman" w:cs="Times New Roman"/>
          <w:noProof/>
        </w:rPr>
        <w:t xml:space="preserve">J. F., </w:t>
      </w:r>
      <w:r w:rsidR="00AC06FF" w:rsidRPr="00AC06FF">
        <w:rPr>
          <w:rFonts w:ascii="Times New Roman" w:hAnsi="Times New Roman" w:cs="Times New Roman"/>
          <w:noProof/>
        </w:rPr>
        <w:t xml:space="preserve">A </w:t>
      </w:r>
      <w:r w:rsidR="00AC06FF">
        <w:rPr>
          <w:rFonts w:ascii="Times New Roman" w:hAnsi="Times New Roman" w:cs="Times New Roman"/>
          <w:noProof/>
        </w:rPr>
        <w:t>C</w:t>
      </w:r>
      <w:r w:rsidR="00AC06FF" w:rsidRPr="00AC06FF">
        <w:rPr>
          <w:rFonts w:ascii="Times New Roman" w:hAnsi="Times New Roman" w:cs="Times New Roman"/>
          <w:noProof/>
        </w:rPr>
        <w:t xml:space="preserve">hemically and </w:t>
      </w:r>
      <w:r w:rsidR="00AC06FF">
        <w:rPr>
          <w:rFonts w:ascii="Times New Roman" w:hAnsi="Times New Roman" w:cs="Times New Roman"/>
          <w:noProof/>
        </w:rPr>
        <w:t>E</w:t>
      </w:r>
      <w:r w:rsidR="00AC06FF" w:rsidRPr="00AC06FF">
        <w:rPr>
          <w:rFonts w:ascii="Times New Roman" w:hAnsi="Times New Roman" w:cs="Times New Roman"/>
          <w:noProof/>
        </w:rPr>
        <w:t xml:space="preserve">lectrochemically </w:t>
      </w:r>
      <w:r w:rsidR="00AC06FF">
        <w:rPr>
          <w:rFonts w:ascii="Times New Roman" w:hAnsi="Times New Roman" w:cs="Times New Roman"/>
          <w:noProof/>
        </w:rPr>
        <w:t>S</w:t>
      </w:r>
      <w:r w:rsidR="00AC06FF" w:rsidRPr="00AC06FF">
        <w:rPr>
          <w:rFonts w:ascii="Times New Roman" w:hAnsi="Times New Roman" w:cs="Times New Roman"/>
          <w:noProof/>
        </w:rPr>
        <w:t xml:space="preserve">witchable </w:t>
      </w:r>
      <w:r w:rsidR="00AC06FF">
        <w:rPr>
          <w:rFonts w:ascii="Times New Roman" w:hAnsi="Times New Roman" w:cs="Times New Roman"/>
          <w:noProof/>
        </w:rPr>
        <w:t>M</w:t>
      </w:r>
      <w:r w:rsidR="00AC06FF" w:rsidRPr="00AC06FF">
        <w:rPr>
          <w:rFonts w:ascii="Times New Roman" w:hAnsi="Times New Roman" w:cs="Times New Roman"/>
          <w:noProof/>
        </w:rPr>
        <w:t xml:space="preserve">olecular </w:t>
      </w:r>
      <w:r w:rsidR="00AC06FF">
        <w:rPr>
          <w:rFonts w:ascii="Times New Roman" w:hAnsi="Times New Roman" w:cs="Times New Roman"/>
          <w:noProof/>
        </w:rPr>
        <w:t>D</w:t>
      </w:r>
      <w:r w:rsidR="00AC06FF" w:rsidRPr="00AC06FF">
        <w:rPr>
          <w:rFonts w:ascii="Times New Roman" w:hAnsi="Times New Roman" w:cs="Times New Roman"/>
          <w:noProof/>
        </w:rPr>
        <w:t>evice</w:t>
      </w:r>
      <w:r w:rsidR="00AC06FF">
        <w:rPr>
          <w:rFonts w:ascii="Times New Roman" w:hAnsi="Times New Roman" w:cs="Times New Roman"/>
          <w:noProof/>
        </w:rPr>
        <w:t xml:space="preserve">. </w:t>
      </w:r>
      <w:r w:rsidR="00AC06FF" w:rsidRPr="00DD615A">
        <w:rPr>
          <w:rFonts w:ascii="Times New Roman" w:hAnsi="Times New Roman" w:cs="Times New Roman"/>
          <w:i/>
          <w:noProof/>
        </w:rPr>
        <w:t>Nature</w:t>
      </w:r>
      <w:r w:rsidR="00AC06FF" w:rsidRPr="00AC06FF">
        <w:rPr>
          <w:rFonts w:ascii="Times New Roman" w:hAnsi="Times New Roman" w:cs="Times New Roman"/>
          <w:noProof/>
        </w:rPr>
        <w:t xml:space="preserve"> </w:t>
      </w:r>
      <w:r w:rsidR="00AC06FF" w:rsidRPr="00DD615A">
        <w:rPr>
          <w:rFonts w:ascii="Times New Roman" w:hAnsi="Times New Roman" w:cs="Times New Roman"/>
          <w:b/>
          <w:noProof/>
        </w:rPr>
        <w:t>1994</w:t>
      </w:r>
      <w:r w:rsidR="00AC06FF" w:rsidRPr="00AC06FF">
        <w:rPr>
          <w:rFonts w:ascii="Times New Roman" w:hAnsi="Times New Roman" w:cs="Times New Roman"/>
          <w:noProof/>
        </w:rPr>
        <w:t xml:space="preserve">, </w:t>
      </w:r>
      <w:r w:rsidR="00AC06FF" w:rsidRPr="006C55A5">
        <w:rPr>
          <w:rFonts w:ascii="Times New Roman" w:hAnsi="Times New Roman" w:cs="Times New Roman"/>
          <w:i/>
          <w:iCs/>
          <w:noProof/>
        </w:rPr>
        <w:t>369</w:t>
      </w:r>
      <w:r w:rsidR="00AC06FF" w:rsidRPr="00AC06FF">
        <w:rPr>
          <w:rFonts w:ascii="Times New Roman" w:hAnsi="Times New Roman" w:cs="Times New Roman"/>
          <w:noProof/>
        </w:rPr>
        <w:t>, 133–137; (c) White, N. G.; Colaço, A. R.; Marques, I.; Félix, V.</w:t>
      </w:r>
      <w:r w:rsidR="00AC06FF">
        <w:rPr>
          <w:rFonts w:ascii="Times New Roman" w:hAnsi="Times New Roman" w:cs="Times New Roman"/>
          <w:noProof/>
        </w:rPr>
        <w:t>;</w:t>
      </w:r>
      <w:r w:rsidR="00AC06FF" w:rsidRPr="00AC06FF">
        <w:rPr>
          <w:rFonts w:ascii="Times New Roman" w:hAnsi="Times New Roman" w:cs="Times New Roman"/>
          <w:noProof/>
        </w:rPr>
        <w:t xml:space="preserve"> </w:t>
      </w:r>
      <w:r w:rsidR="00AC06FF">
        <w:rPr>
          <w:rFonts w:ascii="Times New Roman" w:hAnsi="Times New Roman" w:cs="Times New Roman"/>
          <w:noProof/>
        </w:rPr>
        <w:t>Beer,</w:t>
      </w:r>
      <w:r w:rsidR="00AC06FF" w:rsidRPr="00AC06FF">
        <w:rPr>
          <w:rFonts w:ascii="Times New Roman" w:hAnsi="Times New Roman" w:cs="Times New Roman"/>
          <w:noProof/>
        </w:rPr>
        <w:t xml:space="preserve"> </w:t>
      </w:r>
      <w:r w:rsidR="00AC06FF">
        <w:rPr>
          <w:rFonts w:ascii="Times New Roman" w:hAnsi="Times New Roman" w:cs="Times New Roman"/>
          <w:noProof/>
        </w:rPr>
        <w:t xml:space="preserve">P. D., </w:t>
      </w:r>
      <w:r w:rsidR="00AC06FF" w:rsidRPr="00AC06FF">
        <w:rPr>
          <w:rFonts w:ascii="Times New Roman" w:hAnsi="Times New Roman" w:cs="Times New Roman"/>
          <w:noProof/>
        </w:rPr>
        <w:t xml:space="preserve">Halide </w:t>
      </w:r>
      <w:r w:rsidR="00AC06FF">
        <w:rPr>
          <w:rFonts w:ascii="Times New Roman" w:hAnsi="Times New Roman" w:cs="Times New Roman"/>
          <w:noProof/>
        </w:rPr>
        <w:t>Selective A</w:t>
      </w:r>
      <w:r w:rsidR="00AC06FF" w:rsidRPr="00AC06FF">
        <w:rPr>
          <w:rFonts w:ascii="Times New Roman" w:hAnsi="Times New Roman" w:cs="Times New Roman"/>
          <w:noProof/>
        </w:rPr>
        <w:t xml:space="preserve">nion </w:t>
      </w:r>
      <w:r w:rsidR="00AC06FF">
        <w:rPr>
          <w:rFonts w:ascii="Times New Roman" w:hAnsi="Times New Roman" w:cs="Times New Roman"/>
          <w:noProof/>
        </w:rPr>
        <w:t>R</w:t>
      </w:r>
      <w:r w:rsidR="00AC06FF" w:rsidRPr="00AC06FF">
        <w:rPr>
          <w:rFonts w:ascii="Times New Roman" w:hAnsi="Times New Roman" w:cs="Times New Roman"/>
          <w:noProof/>
        </w:rPr>
        <w:t xml:space="preserve">ecognition by an </w:t>
      </w:r>
      <w:r w:rsidR="00AC06FF">
        <w:rPr>
          <w:rFonts w:ascii="Times New Roman" w:hAnsi="Times New Roman" w:cs="Times New Roman"/>
          <w:noProof/>
        </w:rPr>
        <w:t>A</w:t>
      </w:r>
      <w:r w:rsidR="00AC06FF" w:rsidRPr="00AC06FF">
        <w:rPr>
          <w:rFonts w:ascii="Times New Roman" w:hAnsi="Times New Roman" w:cs="Times New Roman"/>
          <w:noProof/>
        </w:rPr>
        <w:t>mide-</w:t>
      </w:r>
      <w:r w:rsidR="00AC06FF">
        <w:rPr>
          <w:rFonts w:ascii="Times New Roman" w:hAnsi="Times New Roman" w:cs="Times New Roman"/>
          <w:noProof/>
        </w:rPr>
        <w:t>T</w:t>
      </w:r>
      <w:r w:rsidR="00AC06FF" w:rsidRPr="00AC06FF">
        <w:rPr>
          <w:rFonts w:ascii="Times New Roman" w:hAnsi="Times New Roman" w:cs="Times New Roman"/>
          <w:noProof/>
        </w:rPr>
        <w:t>riazol</w:t>
      </w:r>
      <w:r w:rsidR="00AC06FF">
        <w:rPr>
          <w:rFonts w:ascii="Times New Roman" w:hAnsi="Times New Roman" w:cs="Times New Roman"/>
          <w:noProof/>
        </w:rPr>
        <w:t xml:space="preserve">ium Axle Containing [2]Rotaxane. </w:t>
      </w:r>
      <w:r w:rsidR="00AC06FF" w:rsidRPr="00DD615A">
        <w:rPr>
          <w:rFonts w:ascii="Times New Roman" w:hAnsi="Times New Roman" w:cs="Times New Roman"/>
          <w:i/>
          <w:noProof/>
        </w:rPr>
        <w:t>Org. Biomol. Chem.</w:t>
      </w:r>
      <w:r w:rsidR="00AC06FF" w:rsidRPr="00AC06FF">
        <w:rPr>
          <w:rFonts w:ascii="Times New Roman" w:hAnsi="Times New Roman" w:cs="Times New Roman"/>
          <w:noProof/>
        </w:rPr>
        <w:t xml:space="preserve"> </w:t>
      </w:r>
      <w:r w:rsidR="00AC06FF" w:rsidRPr="00DD615A">
        <w:rPr>
          <w:rFonts w:ascii="Times New Roman" w:hAnsi="Times New Roman" w:cs="Times New Roman"/>
          <w:b/>
          <w:noProof/>
        </w:rPr>
        <w:t>2014</w:t>
      </w:r>
      <w:r w:rsidR="00AC06FF" w:rsidRPr="00AC06FF">
        <w:rPr>
          <w:rFonts w:ascii="Times New Roman" w:hAnsi="Times New Roman" w:cs="Times New Roman"/>
          <w:noProof/>
        </w:rPr>
        <w:t xml:space="preserve">, </w:t>
      </w:r>
      <w:r w:rsidR="00AC06FF" w:rsidRPr="006C55A5">
        <w:rPr>
          <w:rFonts w:ascii="Times New Roman" w:hAnsi="Times New Roman" w:cs="Times New Roman"/>
          <w:i/>
          <w:iCs/>
          <w:noProof/>
        </w:rPr>
        <w:t>12</w:t>
      </w:r>
      <w:r w:rsidR="00AC06FF" w:rsidRPr="00AC06FF">
        <w:rPr>
          <w:rFonts w:ascii="Times New Roman" w:hAnsi="Times New Roman" w:cs="Times New Roman"/>
          <w:noProof/>
        </w:rPr>
        <w:t>, 4924–4931; (d) Leigh, D. A.; Marcos, V.; Nalbantoglu, T.; Vitorica-Yrezabal, I. J.; Yasar, F. T.; Zhu, X.</w:t>
      </w:r>
      <w:r w:rsidR="00AC06FF">
        <w:rPr>
          <w:rFonts w:ascii="Times New Roman" w:hAnsi="Times New Roman" w:cs="Times New Roman"/>
          <w:noProof/>
        </w:rPr>
        <w:t>,</w:t>
      </w:r>
      <w:r w:rsidR="00AC06FF" w:rsidRPr="00AC06FF">
        <w:rPr>
          <w:rFonts w:ascii="Times New Roman" w:hAnsi="Times New Roman" w:cs="Times New Roman"/>
          <w:noProof/>
        </w:rPr>
        <w:t xml:space="preserve"> Pyridyl-</w:t>
      </w:r>
      <w:r w:rsidR="00AC06FF">
        <w:rPr>
          <w:rFonts w:ascii="Times New Roman" w:hAnsi="Times New Roman" w:cs="Times New Roman"/>
          <w:noProof/>
        </w:rPr>
        <w:t>Acyl H</w:t>
      </w:r>
      <w:r w:rsidR="00AC06FF" w:rsidRPr="00AC06FF">
        <w:rPr>
          <w:rFonts w:ascii="Times New Roman" w:hAnsi="Times New Roman" w:cs="Times New Roman"/>
          <w:noProof/>
        </w:rPr>
        <w:t xml:space="preserve">ydrazone </w:t>
      </w:r>
      <w:r w:rsidR="00AC06FF">
        <w:rPr>
          <w:rFonts w:ascii="Times New Roman" w:hAnsi="Times New Roman" w:cs="Times New Roman"/>
          <w:noProof/>
        </w:rPr>
        <w:t>R</w:t>
      </w:r>
      <w:r w:rsidR="00AC06FF" w:rsidRPr="00AC06FF">
        <w:rPr>
          <w:rFonts w:ascii="Times New Roman" w:hAnsi="Times New Roman" w:cs="Times New Roman"/>
          <w:noProof/>
        </w:rPr>
        <w:t>ot</w:t>
      </w:r>
      <w:r w:rsidR="00AC06FF">
        <w:rPr>
          <w:rFonts w:ascii="Times New Roman" w:hAnsi="Times New Roman" w:cs="Times New Roman"/>
          <w:noProof/>
        </w:rPr>
        <w:t>axanes and Molecular Shuttles.</w:t>
      </w:r>
      <w:r w:rsidR="00AC06FF" w:rsidRPr="00AC06FF">
        <w:rPr>
          <w:rFonts w:ascii="Times New Roman" w:hAnsi="Times New Roman" w:cs="Times New Roman"/>
          <w:noProof/>
        </w:rPr>
        <w:t xml:space="preserve"> </w:t>
      </w:r>
      <w:r w:rsidR="00AC06FF" w:rsidRPr="00DD615A">
        <w:rPr>
          <w:rFonts w:ascii="Times New Roman" w:hAnsi="Times New Roman" w:cs="Times New Roman"/>
          <w:i/>
          <w:noProof/>
        </w:rPr>
        <w:t>J. Am. Chem. Soc.</w:t>
      </w:r>
      <w:r w:rsidR="00AC06FF" w:rsidRPr="00AC06FF">
        <w:rPr>
          <w:rFonts w:ascii="Times New Roman" w:hAnsi="Times New Roman" w:cs="Times New Roman"/>
          <w:noProof/>
        </w:rPr>
        <w:t xml:space="preserve"> </w:t>
      </w:r>
      <w:r w:rsidR="00AC06FF" w:rsidRPr="00DD615A">
        <w:rPr>
          <w:rFonts w:ascii="Times New Roman" w:hAnsi="Times New Roman" w:cs="Times New Roman"/>
          <w:b/>
          <w:noProof/>
        </w:rPr>
        <w:t>2017</w:t>
      </w:r>
      <w:r w:rsidR="00AC06FF" w:rsidRPr="00AC06FF">
        <w:rPr>
          <w:rFonts w:ascii="Times New Roman" w:hAnsi="Times New Roman" w:cs="Times New Roman"/>
          <w:noProof/>
        </w:rPr>
        <w:t xml:space="preserve">, </w:t>
      </w:r>
      <w:r w:rsidR="00AC06FF" w:rsidRPr="006C55A5">
        <w:rPr>
          <w:rFonts w:ascii="Times New Roman" w:hAnsi="Times New Roman" w:cs="Times New Roman"/>
          <w:i/>
          <w:iCs/>
          <w:noProof/>
        </w:rPr>
        <w:t>139</w:t>
      </w:r>
      <w:r w:rsidR="00AC06FF" w:rsidRPr="00AC06FF">
        <w:rPr>
          <w:rFonts w:ascii="Times New Roman" w:hAnsi="Times New Roman" w:cs="Times New Roman"/>
          <w:noProof/>
        </w:rPr>
        <w:t>, 7104–7109; (e) Saura-Sanmartin, A.; Martinez-Cuezva, A.; Bautista, D.; Marzari, M.</w:t>
      </w:r>
      <w:r w:rsidR="00AC06FF">
        <w:rPr>
          <w:rFonts w:ascii="Times New Roman" w:hAnsi="Times New Roman" w:cs="Times New Roman"/>
          <w:noProof/>
        </w:rPr>
        <w:t xml:space="preserve"> R. B.;</w:t>
      </w:r>
      <w:r w:rsidR="00AC06FF" w:rsidRPr="00AC06FF">
        <w:rPr>
          <w:rFonts w:ascii="Times New Roman" w:hAnsi="Times New Roman" w:cs="Times New Roman"/>
          <w:noProof/>
        </w:rPr>
        <w:t xml:space="preserve"> Martins, </w:t>
      </w:r>
      <w:r w:rsidR="00AC06FF" w:rsidRPr="00AC7032">
        <w:rPr>
          <w:rFonts w:ascii="Times New Roman" w:hAnsi="Times New Roman" w:cs="Times New Roman"/>
          <w:noProof/>
        </w:rPr>
        <w:t>M</w:t>
      </w:r>
      <w:r w:rsidR="00AC06FF">
        <w:rPr>
          <w:rFonts w:ascii="Times New Roman" w:hAnsi="Times New Roman" w:cs="Times New Roman"/>
          <w:noProof/>
        </w:rPr>
        <w:t>.</w:t>
      </w:r>
      <w:r w:rsidR="00AC06FF" w:rsidRPr="00AC7032">
        <w:rPr>
          <w:rFonts w:ascii="Times New Roman" w:hAnsi="Times New Roman" w:cs="Times New Roman"/>
          <w:noProof/>
        </w:rPr>
        <w:t xml:space="preserve"> A. P.</w:t>
      </w:r>
      <w:r w:rsidR="00AC06FF">
        <w:rPr>
          <w:rFonts w:ascii="Times New Roman" w:hAnsi="Times New Roman" w:cs="Times New Roman"/>
          <w:noProof/>
        </w:rPr>
        <w:t>;</w:t>
      </w:r>
      <w:r w:rsidR="00AC06FF" w:rsidRPr="00AC06FF">
        <w:rPr>
          <w:rFonts w:ascii="Times New Roman" w:hAnsi="Times New Roman" w:cs="Times New Roman"/>
          <w:noProof/>
        </w:rPr>
        <w:t xml:space="preserve"> </w:t>
      </w:r>
      <w:r w:rsidR="00AC06FF">
        <w:rPr>
          <w:rFonts w:ascii="Times New Roman" w:hAnsi="Times New Roman" w:cs="Times New Roman"/>
          <w:noProof/>
        </w:rPr>
        <w:t>Alajarin,</w:t>
      </w:r>
      <w:r w:rsidR="00AC06FF" w:rsidRPr="00AC06FF">
        <w:rPr>
          <w:rFonts w:ascii="Times New Roman" w:hAnsi="Times New Roman" w:cs="Times New Roman"/>
          <w:noProof/>
        </w:rPr>
        <w:t xml:space="preserve"> </w:t>
      </w:r>
      <w:r w:rsidR="00AC06FF" w:rsidRPr="00AC7032">
        <w:rPr>
          <w:rFonts w:ascii="Times New Roman" w:hAnsi="Times New Roman" w:cs="Times New Roman"/>
          <w:noProof/>
        </w:rPr>
        <w:t>M</w:t>
      </w:r>
      <w:r w:rsidR="00AC06FF">
        <w:rPr>
          <w:rFonts w:ascii="Times New Roman" w:hAnsi="Times New Roman" w:cs="Times New Roman"/>
          <w:noProof/>
        </w:rPr>
        <w:t xml:space="preserve">.; </w:t>
      </w:r>
      <w:r w:rsidR="00AC06FF" w:rsidRPr="00AC06FF">
        <w:rPr>
          <w:rFonts w:ascii="Times New Roman" w:hAnsi="Times New Roman" w:cs="Times New Roman"/>
          <w:noProof/>
        </w:rPr>
        <w:t>Ber</w:t>
      </w:r>
      <w:r w:rsidR="00AC06FF" w:rsidRPr="00DD615A">
        <w:rPr>
          <w:rFonts w:ascii="Times New Roman" w:hAnsi="Times New Roman" w:cs="Times New Roman"/>
          <w:noProof/>
        </w:rPr>
        <w:t>na,</w:t>
      </w:r>
      <w:r w:rsidR="00AC06FF" w:rsidRPr="00AC06FF">
        <w:rPr>
          <w:rFonts w:ascii="Times New Roman" w:hAnsi="Times New Roman" w:cs="Times New Roman"/>
          <w:noProof/>
        </w:rPr>
        <w:t xml:space="preserve"> </w:t>
      </w:r>
      <w:r w:rsidR="00AC06FF" w:rsidRPr="00AC7032">
        <w:rPr>
          <w:rFonts w:ascii="Times New Roman" w:hAnsi="Times New Roman" w:cs="Times New Roman"/>
          <w:noProof/>
        </w:rPr>
        <w:t>J.</w:t>
      </w:r>
      <w:r w:rsidR="00AC06FF">
        <w:rPr>
          <w:rFonts w:ascii="Times New Roman" w:hAnsi="Times New Roman" w:cs="Times New Roman"/>
          <w:noProof/>
        </w:rPr>
        <w:t>,</w:t>
      </w:r>
      <w:r w:rsidR="00AC06FF" w:rsidRPr="00DD615A">
        <w:rPr>
          <w:rFonts w:ascii="Times New Roman" w:hAnsi="Times New Roman" w:cs="Times New Roman"/>
          <w:noProof/>
        </w:rPr>
        <w:t xml:space="preserve"> </w:t>
      </w:r>
      <w:r w:rsidR="00AC06FF" w:rsidRPr="00AC06FF">
        <w:rPr>
          <w:rFonts w:ascii="Times New Roman" w:hAnsi="Times New Roman" w:cs="Times New Roman"/>
          <w:noProof/>
        </w:rPr>
        <w:t>Copper-Linked Rotaxanes for the Building of Photoresponsive Metal Organic Frameworks with Controlled Cargo Delivery</w:t>
      </w:r>
      <w:r w:rsidR="00AC06FF">
        <w:rPr>
          <w:rFonts w:ascii="Times New Roman" w:hAnsi="Times New Roman" w:cs="Times New Roman"/>
          <w:noProof/>
        </w:rPr>
        <w:t xml:space="preserve">. </w:t>
      </w:r>
      <w:r w:rsidR="00AC06FF" w:rsidRPr="00DD615A">
        <w:rPr>
          <w:rFonts w:ascii="Times New Roman" w:hAnsi="Times New Roman" w:cs="Times New Roman"/>
          <w:i/>
          <w:noProof/>
        </w:rPr>
        <w:t>J. Am. Chem. Soc.</w:t>
      </w:r>
      <w:r w:rsidR="00AC06FF" w:rsidRPr="00AC06FF">
        <w:rPr>
          <w:rFonts w:ascii="Times New Roman" w:hAnsi="Times New Roman" w:cs="Times New Roman"/>
          <w:noProof/>
        </w:rPr>
        <w:t xml:space="preserve"> </w:t>
      </w:r>
      <w:r w:rsidR="00AC06FF" w:rsidRPr="00DD615A">
        <w:rPr>
          <w:rFonts w:ascii="Times New Roman" w:hAnsi="Times New Roman" w:cs="Times New Roman"/>
          <w:b/>
          <w:noProof/>
        </w:rPr>
        <w:t>2020</w:t>
      </w:r>
      <w:r w:rsidR="00AC06FF" w:rsidRPr="00AC06FF">
        <w:rPr>
          <w:rFonts w:ascii="Times New Roman" w:hAnsi="Times New Roman" w:cs="Times New Roman"/>
          <w:noProof/>
        </w:rPr>
        <w:t xml:space="preserve">, </w:t>
      </w:r>
      <w:r w:rsidR="00AC06FF" w:rsidRPr="006C55A5">
        <w:rPr>
          <w:rFonts w:ascii="Times New Roman" w:hAnsi="Times New Roman" w:cs="Times New Roman"/>
          <w:i/>
          <w:iCs/>
          <w:noProof/>
        </w:rPr>
        <w:t>142</w:t>
      </w:r>
      <w:r w:rsidR="00AC06FF" w:rsidRPr="00AC06FF">
        <w:rPr>
          <w:rFonts w:ascii="Times New Roman" w:hAnsi="Times New Roman" w:cs="Times New Roman"/>
          <w:noProof/>
        </w:rPr>
        <w:t>, 13442–13449</w:t>
      </w:r>
      <w:r w:rsidR="00AC06FF">
        <w:rPr>
          <w:rFonts w:ascii="Times New Roman" w:hAnsi="Times New Roman" w:cs="Times New Roman"/>
          <w:noProof/>
        </w:rPr>
        <w:t>.</w:t>
      </w:r>
    </w:p>
    <w:p w14:paraId="17151A6B" w14:textId="40C1FB69" w:rsidR="00AD48C3" w:rsidRPr="00AC06FF" w:rsidRDefault="00AD48C3" w:rsidP="00411421">
      <w:pPr>
        <w:pStyle w:val="EndNoteBibliography"/>
        <w:spacing w:line="478" w:lineRule="auto"/>
        <w:rPr>
          <w:rFonts w:ascii="Times New Roman" w:hAnsi="Times New Roman" w:cs="Times New Roman"/>
          <w:noProof/>
        </w:rPr>
      </w:pPr>
      <w:r>
        <w:rPr>
          <w:rFonts w:ascii="Times New Roman" w:hAnsi="Times New Roman" w:cs="Times New Roman"/>
          <w:noProof/>
        </w:rPr>
        <w:t>2</w:t>
      </w:r>
      <w:r w:rsidR="00D4638F">
        <w:rPr>
          <w:rFonts w:ascii="Times New Roman" w:hAnsi="Times New Roman" w:cs="Times New Roman"/>
          <w:noProof/>
        </w:rPr>
        <w:t>1</w:t>
      </w:r>
      <w:r>
        <w:rPr>
          <w:rFonts w:ascii="Times New Roman" w:hAnsi="Times New Roman" w:cs="Times New Roman"/>
          <w:noProof/>
        </w:rPr>
        <w:t xml:space="preserve">. </w:t>
      </w:r>
      <w:r w:rsidR="00AC06FF">
        <w:rPr>
          <w:rFonts w:ascii="Times New Roman" w:hAnsi="Times New Roman" w:cs="Times New Roman"/>
          <w:noProof/>
        </w:rPr>
        <w:t xml:space="preserve">(a) </w:t>
      </w:r>
      <w:r w:rsidR="00AC06FF" w:rsidRPr="00AC06FF">
        <w:rPr>
          <w:rFonts w:ascii="Times New Roman" w:hAnsi="Times New Roman" w:cs="Times New Roman"/>
          <w:noProof/>
        </w:rPr>
        <w:t xml:space="preserve">Ashton, </w:t>
      </w:r>
      <w:r w:rsidR="00AC06FF">
        <w:rPr>
          <w:rFonts w:ascii="Times New Roman" w:hAnsi="Times New Roman" w:cs="Times New Roman"/>
          <w:noProof/>
        </w:rPr>
        <w:t>P. R.;</w:t>
      </w:r>
      <w:r w:rsidR="00AC06FF" w:rsidRPr="00AC06FF">
        <w:rPr>
          <w:rFonts w:ascii="Times New Roman" w:hAnsi="Times New Roman" w:cs="Times New Roman"/>
          <w:noProof/>
        </w:rPr>
        <w:t xml:space="preserve"> Belohr</w:t>
      </w:r>
      <w:r w:rsidR="00AC06FF">
        <w:rPr>
          <w:rFonts w:ascii="Times New Roman" w:hAnsi="Times New Roman" w:cs="Times New Roman"/>
          <w:noProof/>
        </w:rPr>
        <w:t>adsky,</w:t>
      </w:r>
      <w:r w:rsidR="00AC06FF" w:rsidRPr="00AC06FF">
        <w:rPr>
          <w:rFonts w:ascii="Times New Roman" w:hAnsi="Times New Roman" w:cs="Times New Roman"/>
          <w:noProof/>
        </w:rPr>
        <w:t xml:space="preserve"> </w:t>
      </w:r>
      <w:r w:rsidR="00AC06FF">
        <w:rPr>
          <w:rFonts w:ascii="Times New Roman" w:hAnsi="Times New Roman" w:cs="Times New Roman"/>
          <w:noProof/>
        </w:rPr>
        <w:t>M.; Philp,</w:t>
      </w:r>
      <w:r w:rsidR="00AC06FF" w:rsidRPr="00AC06FF">
        <w:rPr>
          <w:rFonts w:ascii="Times New Roman" w:hAnsi="Times New Roman" w:cs="Times New Roman"/>
          <w:noProof/>
        </w:rPr>
        <w:t xml:space="preserve"> </w:t>
      </w:r>
      <w:r w:rsidR="00AC06FF">
        <w:rPr>
          <w:rFonts w:ascii="Times New Roman" w:hAnsi="Times New Roman" w:cs="Times New Roman"/>
          <w:noProof/>
        </w:rPr>
        <w:t>D.; Stoddart</w:t>
      </w:r>
      <w:r w:rsidR="00AC06FF" w:rsidRPr="00AC06FF">
        <w:rPr>
          <w:rFonts w:ascii="Times New Roman" w:hAnsi="Times New Roman" w:cs="Times New Roman"/>
          <w:noProof/>
        </w:rPr>
        <w:t xml:space="preserve">, </w:t>
      </w:r>
      <w:r w:rsidR="00AC06FF">
        <w:rPr>
          <w:rFonts w:ascii="Times New Roman" w:hAnsi="Times New Roman" w:cs="Times New Roman"/>
          <w:noProof/>
        </w:rPr>
        <w:t xml:space="preserve">J. F., </w:t>
      </w:r>
      <w:r w:rsidR="00AC06FF" w:rsidRPr="00AC06FF">
        <w:rPr>
          <w:rFonts w:ascii="Times New Roman" w:hAnsi="Times New Roman" w:cs="Times New Roman"/>
          <w:noProof/>
        </w:rPr>
        <w:t xml:space="preserve">Slippage – an </w:t>
      </w:r>
      <w:r w:rsidR="00AC06FF">
        <w:rPr>
          <w:rFonts w:ascii="Times New Roman" w:hAnsi="Times New Roman" w:cs="Times New Roman"/>
          <w:noProof/>
        </w:rPr>
        <w:t>A</w:t>
      </w:r>
      <w:r w:rsidR="00AC06FF" w:rsidRPr="00AC06FF">
        <w:rPr>
          <w:rFonts w:ascii="Times New Roman" w:hAnsi="Times New Roman" w:cs="Times New Roman"/>
          <w:noProof/>
        </w:rPr>
        <w:t xml:space="preserve">lternative </w:t>
      </w:r>
      <w:r w:rsidR="00AC06FF">
        <w:rPr>
          <w:rFonts w:ascii="Times New Roman" w:hAnsi="Times New Roman" w:cs="Times New Roman"/>
          <w:noProof/>
        </w:rPr>
        <w:t>M</w:t>
      </w:r>
      <w:r w:rsidR="00AC06FF" w:rsidRPr="00AC06FF">
        <w:rPr>
          <w:rFonts w:ascii="Times New Roman" w:hAnsi="Times New Roman" w:cs="Times New Roman"/>
          <w:noProof/>
        </w:rPr>
        <w:t xml:space="preserve">ethod for </w:t>
      </w:r>
      <w:r w:rsidR="00AC06FF">
        <w:rPr>
          <w:rFonts w:ascii="Times New Roman" w:hAnsi="Times New Roman" w:cs="Times New Roman"/>
          <w:noProof/>
        </w:rPr>
        <w:t>A</w:t>
      </w:r>
      <w:r w:rsidR="00AC06FF" w:rsidRPr="00AC06FF">
        <w:rPr>
          <w:rFonts w:ascii="Times New Roman" w:hAnsi="Times New Roman" w:cs="Times New Roman"/>
          <w:noProof/>
        </w:rPr>
        <w:t>ssembling [2]</w:t>
      </w:r>
      <w:r w:rsidR="00AC06FF">
        <w:rPr>
          <w:rFonts w:ascii="Times New Roman" w:hAnsi="Times New Roman" w:cs="Times New Roman"/>
          <w:noProof/>
        </w:rPr>
        <w:t>R</w:t>
      </w:r>
      <w:r w:rsidR="00AC06FF" w:rsidRPr="00AC06FF">
        <w:rPr>
          <w:rFonts w:ascii="Times New Roman" w:hAnsi="Times New Roman" w:cs="Times New Roman"/>
          <w:noProof/>
        </w:rPr>
        <w:t>otaxanes</w:t>
      </w:r>
      <w:r w:rsidR="00AC06FF">
        <w:rPr>
          <w:rFonts w:ascii="Times New Roman" w:hAnsi="Times New Roman" w:cs="Times New Roman"/>
          <w:noProof/>
        </w:rPr>
        <w:t>.</w:t>
      </w:r>
      <w:r w:rsidR="00AC06FF" w:rsidRPr="00AC06FF">
        <w:rPr>
          <w:rFonts w:ascii="Times New Roman" w:hAnsi="Times New Roman" w:cs="Times New Roman"/>
          <w:noProof/>
        </w:rPr>
        <w:t xml:space="preserve"> </w:t>
      </w:r>
      <w:r w:rsidR="00AC06FF" w:rsidRPr="00DD615A">
        <w:rPr>
          <w:rFonts w:ascii="Times New Roman" w:hAnsi="Times New Roman" w:cs="Times New Roman"/>
          <w:i/>
          <w:noProof/>
        </w:rPr>
        <w:t>J. Chem. Soc., Chem. Commun.</w:t>
      </w:r>
      <w:r w:rsidR="00AC06FF" w:rsidRPr="00AC06FF">
        <w:rPr>
          <w:rFonts w:ascii="Times New Roman" w:hAnsi="Times New Roman" w:cs="Times New Roman"/>
          <w:noProof/>
        </w:rPr>
        <w:t xml:space="preserve"> </w:t>
      </w:r>
      <w:r w:rsidR="00AC06FF" w:rsidRPr="00DD615A">
        <w:rPr>
          <w:rFonts w:ascii="Times New Roman" w:hAnsi="Times New Roman" w:cs="Times New Roman"/>
          <w:b/>
          <w:noProof/>
        </w:rPr>
        <w:t>1993</w:t>
      </w:r>
      <w:r w:rsidR="00AC06FF" w:rsidRPr="00AC06FF">
        <w:rPr>
          <w:rFonts w:ascii="Times New Roman" w:hAnsi="Times New Roman" w:cs="Times New Roman"/>
          <w:noProof/>
        </w:rPr>
        <w:t xml:space="preserve">, </w:t>
      </w:r>
      <w:r w:rsidR="00AC06FF" w:rsidRPr="006C55A5">
        <w:rPr>
          <w:rFonts w:ascii="Times New Roman" w:hAnsi="Times New Roman" w:cs="Times New Roman"/>
          <w:i/>
          <w:iCs/>
          <w:noProof/>
        </w:rPr>
        <w:t>16</w:t>
      </w:r>
      <w:r w:rsidR="00AC06FF" w:rsidRPr="00AC06FF">
        <w:rPr>
          <w:rFonts w:ascii="Times New Roman" w:hAnsi="Times New Roman" w:cs="Times New Roman"/>
          <w:noProof/>
        </w:rPr>
        <w:t>, 1269–</w:t>
      </w:r>
      <w:r w:rsidR="00AC06FF">
        <w:rPr>
          <w:rFonts w:ascii="Times New Roman" w:hAnsi="Times New Roman" w:cs="Times New Roman"/>
          <w:noProof/>
        </w:rPr>
        <w:t xml:space="preserve">1274; (b) </w:t>
      </w:r>
      <w:r w:rsidR="00AC06FF" w:rsidRPr="00AC06FF">
        <w:rPr>
          <w:rFonts w:ascii="Times New Roman" w:hAnsi="Times New Roman" w:cs="Times New Roman"/>
          <w:noProof/>
        </w:rPr>
        <w:t xml:space="preserve">Ashton, </w:t>
      </w:r>
      <w:r w:rsidR="00AC06FF">
        <w:rPr>
          <w:rFonts w:ascii="Times New Roman" w:hAnsi="Times New Roman" w:cs="Times New Roman"/>
          <w:noProof/>
        </w:rPr>
        <w:t>P. R.;</w:t>
      </w:r>
      <w:r w:rsidR="00AC06FF" w:rsidRPr="00AC06FF">
        <w:rPr>
          <w:rFonts w:ascii="Times New Roman" w:hAnsi="Times New Roman" w:cs="Times New Roman"/>
          <w:noProof/>
        </w:rPr>
        <w:t xml:space="preserve"> Belohradsdky, </w:t>
      </w:r>
      <w:r w:rsidR="00AC06FF">
        <w:rPr>
          <w:rFonts w:ascii="Times New Roman" w:hAnsi="Times New Roman" w:cs="Times New Roman"/>
          <w:noProof/>
        </w:rPr>
        <w:t>M.;</w:t>
      </w:r>
      <w:r w:rsidR="00AC06FF" w:rsidRPr="00AC06FF">
        <w:rPr>
          <w:rFonts w:ascii="Times New Roman" w:hAnsi="Times New Roman" w:cs="Times New Roman"/>
          <w:noProof/>
        </w:rPr>
        <w:t xml:space="preserve"> Philp, </w:t>
      </w:r>
      <w:r w:rsidR="00AC06FF">
        <w:rPr>
          <w:rFonts w:ascii="Times New Roman" w:hAnsi="Times New Roman" w:cs="Times New Roman"/>
          <w:noProof/>
        </w:rPr>
        <w:t>D.;</w:t>
      </w:r>
      <w:r w:rsidR="00AC06FF" w:rsidRPr="00AC06FF">
        <w:rPr>
          <w:rFonts w:ascii="Times New Roman" w:hAnsi="Times New Roman" w:cs="Times New Roman"/>
          <w:noProof/>
        </w:rPr>
        <w:t xml:space="preserve"> </w:t>
      </w:r>
      <w:r w:rsidR="00AC06FF">
        <w:rPr>
          <w:rFonts w:ascii="Times New Roman" w:hAnsi="Times New Roman" w:cs="Times New Roman"/>
          <w:noProof/>
        </w:rPr>
        <w:t>Spencer,</w:t>
      </w:r>
      <w:r w:rsidR="00AC06FF" w:rsidRPr="00AC06FF">
        <w:rPr>
          <w:rFonts w:ascii="Times New Roman" w:hAnsi="Times New Roman" w:cs="Times New Roman"/>
          <w:noProof/>
        </w:rPr>
        <w:t xml:space="preserve"> </w:t>
      </w:r>
      <w:r w:rsidR="00AC06FF">
        <w:rPr>
          <w:rFonts w:ascii="Times New Roman" w:hAnsi="Times New Roman" w:cs="Times New Roman"/>
          <w:noProof/>
        </w:rPr>
        <w:t>N.; Stoddart,</w:t>
      </w:r>
      <w:r w:rsidR="00AC06FF" w:rsidRPr="00AC06FF">
        <w:rPr>
          <w:rFonts w:ascii="Times New Roman" w:hAnsi="Times New Roman" w:cs="Times New Roman"/>
          <w:noProof/>
        </w:rPr>
        <w:t xml:space="preserve"> </w:t>
      </w:r>
      <w:r w:rsidR="00AC06FF">
        <w:rPr>
          <w:rFonts w:ascii="Times New Roman" w:hAnsi="Times New Roman" w:cs="Times New Roman"/>
          <w:noProof/>
        </w:rPr>
        <w:t xml:space="preserve">J. F., </w:t>
      </w:r>
      <w:r w:rsidR="00AC06FF" w:rsidRPr="00AC06FF">
        <w:rPr>
          <w:rFonts w:ascii="Times New Roman" w:hAnsi="Times New Roman" w:cs="Times New Roman"/>
          <w:noProof/>
        </w:rPr>
        <w:t xml:space="preserve">The </w:t>
      </w:r>
      <w:r w:rsidR="00AC06FF">
        <w:rPr>
          <w:rFonts w:ascii="Times New Roman" w:hAnsi="Times New Roman" w:cs="Times New Roman"/>
          <w:noProof/>
        </w:rPr>
        <w:t>S</w:t>
      </w:r>
      <w:r w:rsidR="00AC06FF" w:rsidRPr="00AC06FF">
        <w:rPr>
          <w:rFonts w:ascii="Times New Roman" w:hAnsi="Times New Roman" w:cs="Times New Roman"/>
          <w:noProof/>
        </w:rPr>
        <w:t>elf-</w:t>
      </w:r>
      <w:r w:rsidR="00AC06FF">
        <w:rPr>
          <w:rFonts w:ascii="Times New Roman" w:hAnsi="Times New Roman" w:cs="Times New Roman"/>
          <w:noProof/>
        </w:rPr>
        <w:t>A</w:t>
      </w:r>
      <w:r w:rsidR="00AC06FF" w:rsidRPr="00AC06FF">
        <w:rPr>
          <w:rFonts w:ascii="Times New Roman" w:hAnsi="Times New Roman" w:cs="Times New Roman"/>
          <w:noProof/>
        </w:rPr>
        <w:t>ssembly of [2</w:t>
      </w:r>
      <w:r w:rsidR="00AC06FF">
        <w:rPr>
          <w:rFonts w:ascii="Times New Roman" w:hAnsi="Times New Roman" w:cs="Times New Roman"/>
          <w:noProof/>
        </w:rPr>
        <w:t>]- and [3]Rotaxanes by Slippage.</w:t>
      </w:r>
      <w:r w:rsidR="00AC06FF" w:rsidRPr="00AC06FF">
        <w:rPr>
          <w:rFonts w:ascii="Times New Roman" w:hAnsi="Times New Roman" w:cs="Times New Roman"/>
          <w:noProof/>
        </w:rPr>
        <w:t xml:space="preserve"> </w:t>
      </w:r>
      <w:r w:rsidR="00AC06FF" w:rsidRPr="00DD615A">
        <w:rPr>
          <w:rFonts w:ascii="Times New Roman" w:hAnsi="Times New Roman" w:cs="Times New Roman"/>
          <w:i/>
          <w:noProof/>
        </w:rPr>
        <w:t>J. Chem. Soc., Chem. Commun.</w:t>
      </w:r>
      <w:r w:rsidR="00AC06FF" w:rsidRPr="00AC06FF">
        <w:rPr>
          <w:rFonts w:ascii="Times New Roman" w:hAnsi="Times New Roman" w:cs="Times New Roman"/>
          <w:noProof/>
        </w:rPr>
        <w:t xml:space="preserve"> </w:t>
      </w:r>
      <w:r w:rsidR="00AC06FF" w:rsidRPr="00DD615A">
        <w:rPr>
          <w:rFonts w:ascii="Times New Roman" w:hAnsi="Times New Roman" w:cs="Times New Roman"/>
          <w:b/>
          <w:noProof/>
        </w:rPr>
        <w:t>1993</w:t>
      </w:r>
      <w:r w:rsidR="00AC06FF" w:rsidRPr="00AC06FF">
        <w:rPr>
          <w:rFonts w:ascii="Times New Roman" w:hAnsi="Times New Roman" w:cs="Times New Roman"/>
          <w:noProof/>
        </w:rPr>
        <w:t xml:space="preserve">, </w:t>
      </w:r>
      <w:r w:rsidR="00AC06FF" w:rsidRPr="006C55A5">
        <w:rPr>
          <w:rFonts w:ascii="Times New Roman" w:hAnsi="Times New Roman" w:cs="Times New Roman"/>
          <w:i/>
          <w:iCs/>
          <w:noProof/>
        </w:rPr>
        <w:t>16</w:t>
      </w:r>
      <w:r w:rsidR="00AC06FF" w:rsidRPr="00AC06FF">
        <w:rPr>
          <w:rFonts w:ascii="Times New Roman" w:hAnsi="Times New Roman" w:cs="Times New Roman"/>
          <w:noProof/>
        </w:rPr>
        <w:t>, 1274–</w:t>
      </w:r>
      <w:r w:rsidR="00AC06FF">
        <w:rPr>
          <w:rFonts w:ascii="Times New Roman" w:hAnsi="Times New Roman" w:cs="Times New Roman"/>
          <w:noProof/>
        </w:rPr>
        <w:t xml:space="preserve">1277; (c) </w:t>
      </w:r>
      <w:r w:rsidR="00AC06FF" w:rsidRPr="00AC06FF">
        <w:rPr>
          <w:rFonts w:ascii="Times New Roman" w:hAnsi="Times New Roman" w:cs="Times New Roman"/>
          <w:noProof/>
        </w:rPr>
        <w:t>Asakawa, M</w:t>
      </w:r>
      <w:r w:rsidR="00AC06FF">
        <w:rPr>
          <w:rFonts w:ascii="Times New Roman" w:hAnsi="Times New Roman" w:cs="Times New Roman"/>
          <w:noProof/>
        </w:rPr>
        <w:t>.;</w:t>
      </w:r>
      <w:r w:rsidR="00AC06FF" w:rsidRPr="00AC06FF">
        <w:rPr>
          <w:rFonts w:ascii="Times New Roman" w:hAnsi="Times New Roman" w:cs="Times New Roman"/>
          <w:noProof/>
        </w:rPr>
        <w:t xml:space="preserve"> Ashton, P</w:t>
      </w:r>
      <w:r w:rsidR="00AC06FF">
        <w:rPr>
          <w:rFonts w:ascii="Times New Roman" w:hAnsi="Times New Roman" w:cs="Times New Roman"/>
          <w:noProof/>
        </w:rPr>
        <w:t>. R.;</w:t>
      </w:r>
      <w:r w:rsidR="00AC06FF" w:rsidRPr="00AC06FF">
        <w:rPr>
          <w:rFonts w:ascii="Times New Roman" w:hAnsi="Times New Roman" w:cs="Times New Roman"/>
          <w:noProof/>
        </w:rPr>
        <w:t xml:space="preserve"> Ballardini, R</w:t>
      </w:r>
      <w:r w:rsidR="00AC06FF">
        <w:rPr>
          <w:rFonts w:ascii="Times New Roman" w:hAnsi="Times New Roman" w:cs="Times New Roman"/>
          <w:noProof/>
        </w:rPr>
        <w:t>.;</w:t>
      </w:r>
      <w:r w:rsidR="00AC06FF" w:rsidRPr="00AC06FF">
        <w:rPr>
          <w:rFonts w:ascii="Times New Roman" w:hAnsi="Times New Roman" w:cs="Times New Roman"/>
          <w:noProof/>
        </w:rPr>
        <w:t xml:space="preserve"> Balzani, V</w:t>
      </w:r>
      <w:r w:rsidR="00AC06FF">
        <w:rPr>
          <w:rFonts w:ascii="Times New Roman" w:hAnsi="Times New Roman" w:cs="Times New Roman"/>
          <w:noProof/>
        </w:rPr>
        <w:t>.;</w:t>
      </w:r>
      <w:r w:rsidR="00AC06FF" w:rsidRPr="00AC06FF">
        <w:rPr>
          <w:rFonts w:ascii="Times New Roman" w:hAnsi="Times New Roman" w:cs="Times New Roman"/>
          <w:noProof/>
        </w:rPr>
        <w:t xml:space="preserve"> Bělohradský, M</w:t>
      </w:r>
      <w:r w:rsidR="00AC06FF">
        <w:rPr>
          <w:rFonts w:ascii="Times New Roman" w:hAnsi="Times New Roman" w:cs="Times New Roman"/>
          <w:noProof/>
        </w:rPr>
        <w:t>.;</w:t>
      </w:r>
      <w:r w:rsidR="00AC06FF" w:rsidRPr="00AC06FF">
        <w:rPr>
          <w:rFonts w:ascii="Times New Roman" w:hAnsi="Times New Roman" w:cs="Times New Roman"/>
          <w:noProof/>
        </w:rPr>
        <w:t xml:space="preserve"> Gandolfi, M</w:t>
      </w:r>
      <w:r w:rsidR="00AC06FF">
        <w:rPr>
          <w:rFonts w:ascii="Times New Roman" w:hAnsi="Times New Roman" w:cs="Times New Roman"/>
          <w:noProof/>
        </w:rPr>
        <w:t xml:space="preserve">. </w:t>
      </w:r>
      <w:r w:rsidR="00AC06FF" w:rsidRPr="00AC06FF">
        <w:rPr>
          <w:rFonts w:ascii="Times New Roman" w:hAnsi="Times New Roman" w:cs="Times New Roman"/>
          <w:noProof/>
        </w:rPr>
        <w:t>T</w:t>
      </w:r>
      <w:r w:rsidR="00AC06FF">
        <w:rPr>
          <w:rFonts w:ascii="Times New Roman" w:hAnsi="Times New Roman" w:cs="Times New Roman"/>
          <w:noProof/>
        </w:rPr>
        <w:t>.;</w:t>
      </w:r>
      <w:r w:rsidR="00AC06FF" w:rsidRPr="00AC06FF">
        <w:rPr>
          <w:rFonts w:ascii="Times New Roman" w:hAnsi="Times New Roman" w:cs="Times New Roman"/>
          <w:noProof/>
        </w:rPr>
        <w:t xml:space="preserve"> Kocian, O</w:t>
      </w:r>
      <w:r w:rsidR="00AC06FF">
        <w:rPr>
          <w:rFonts w:ascii="Times New Roman" w:hAnsi="Times New Roman" w:cs="Times New Roman"/>
          <w:noProof/>
        </w:rPr>
        <w:t>.;</w:t>
      </w:r>
      <w:r w:rsidR="00AC06FF" w:rsidRPr="00AC06FF">
        <w:rPr>
          <w:rFonts w:ascii="Times New Roman" w:hAnsi="Times New Roman" w:cs="Times New Roman"/>
          <w:noProof/>
        </w:rPr>
        <w:t xml:space="preserve"> Prodi, L</w:t>
      </w:r>
      <w:r w:rsidR="00AC06FF">
        <w:rPr>
          <w:rFonts w:ascii="Times New Roman" w:hAnsi="Times New Roman" w:cs="Times New Roman"/>
          <w:noProof/>
        </w:rPr>
        <w:t>.;</w:t>
      </w:r>
      <w:r w:rsidR="00AC06FF" w:rsidRPr="00AC06FF">
        <w:rPr>
          <w:rFonts w:ascii="Times New Roman" w:hAnsi="Times New Roman" w:cs="Times New Roman"/>
          <w:noProof/>
        </w:rPr>
        <w:t xml:space="preserve"> Raymo, F</w:t>
      </w:r>
      <w:r w:rsidR="00AC06FF">
        <w:rPr>
          <w:rFonts w:ascii="Times New Roman" w:hAnsi="Times New Roman" w:cs="Times New Roman"/>
          <w:noProof/>
        </w:rPr>
        <w:t>. M.;</w:t>
      </w:r>
      <w:r w:rsidR="00AC06FF" w:rsidRPr="00AC06FF">
        <w:rPr>
          <w:rFonts w:ascii="Times New Roman" w:hAnsi="Times New Roman" w:cs="Times New Roman"/>
          <w:noProof/>
        </w:rPr>
        <w:t xml:space="preserve"> Stoddart, J. F</w:t>
      </w:r>
      <w:r w:rsidR="00AC06FF">
        <w:rPr>
          <w:rFonts w:ascii="Times New Roman" w:hAnsi="Times New Roman" w:cs="Times New Roman"/>
          <w:noProof/>
        </w:rPr>
        <w:t>.;</w:t>
      </w:r>
      <w:r w:rsidR="00AC06FF" w:rsidRPr="00AC06FF">
        <w:rPr>
          <w:rFonts w:ascii="Times New Roman" w:hAnsi="Times New Roman" w:cs="Times New Roman"/>
          <w:noProof/>
        </w:rPr>
        <w:t xml:space="preserve"> Venturi</w:t>
      </w:r>
      <w:r w:rsidR="00AC06FF">
        <w:rPr>
          <w:rFonts w:ascii="Times New Roman" w:hAnsi="Times New Roman" w:cs="Times New Roman"/>
          <w:noProof/>
        </w:rPr>
        <w:t>,</w:t>
      </w:r>
      <w:r w:rsidR="00AC06FF" w:rsidRPr="00AC06FF">
        <w:rPr>
          <w:rFonts w:ascii="Times New Roman" w:hAnsi="Times New Roman" w:cs="Times New Roman"/>
          <w:noProof/>
        </w:rPr>
        <w:t xml:space="preserve"> M</w:t>
      </w:r>
      <w:r w:rsidR="00AC06FF">
        <w:rPr>
          <w:rFonts w:ascii="Times New Roman" w:hAnsi="Times New Roman" w:cs="Times New Roman"/>
          <w:noProof/>
        </w:rPr>
        <w:t xml:space="preserve">., </w:t>
      </w:r>
      <w:r w:rsidR="00AC06FF" w:rsidRPr="00AC06FF">
        <w:rPr>
          <w:rFonts w:ascii="Times New Roman" w:hAnsi="Times New Roman" w:cs="Times New Roman"/>
          <w:noProof/>
        </w:rPr>
        <w:t>The Slipping Approach to Self-Assembling [n]Rotaxanes</w:t>
      </w:r>
      <w:r w:rsidR="00AC06FF">
        <w:rPr>
          <w:rFonts w:ascii="Times New Roman" w:hAnsi="Times New Roman" w:cs="Times New Roman"/>
          <w:noProof/>
        </w:rPr>
        <w:t xml:space="preserve">. </w:t>
      </w:r>
      <w:r w:rsidR="00AC06FF" w:rsidRPr="00DD615A">
        <w:rPr>
          <w:rFonts w:ascii="Times New Roman" w:hAnsi="Times New Roman" w:cs="Times New Roman"/>
          <w:i/>
          <w:noProof/>
        </w:rPr>
        <w:t>J. Am. Chem. Soc.</w:t>
      </w:r>
      <w:r w:rsidR="00AC06FF" w:rsidRPr="00AC06FF">
        <w:rPr>
          <w:rFonts w:ascii="Times New Roman" w:hAnsi="Times New Roman" w:cs="Times New Roman"/>
          <w:noProof/>
        </w:rPr>
        <w:t xml:space="preserve"> </w:t>
      </w:r>
      <w:r w:rsidR="00AC06FF" w:rsidRPr="00DD615A">
        <w:rPr>
          <w:rFonts w:ascii="Times New Roman" w:hAnsi="Times New Roman" w:cs="Times New Roman"/>
          <w:b/>
          <w:noProof/>
        </w:rPr>
        <w:t>1997</w:t>
      </w:r>
      <w:r w:rsidR="00AC06FF" w:rsidRPr="00AC06FF">
        <w:rPr>
          <w:rFonts w:ascii="Times New Roman" w:hAnsi="Times New Roman" w:cs="Times New Roman"/>
          <w:noProof/>
        </w:rPr>
        <w:t xml:space="preserve">, </w:t>
      </w:r>
      <w:r w:rsidR="00AC06FF" w:rsidRPr="006C55A5">
        <w:rPr>
          <w:rFonts w:ascii="Times New Roman" w:hAnsi="Times New Roman" w:cs="Times New Roman"/>
          <w:i/>
          <w:iCs/>
          <w:noProof/>
        </w:rPr>
        <w:t>119</w:t>
      </w:r>
      <w:r w:rsidR="00AC06FF" w:rsidRPr="00AC06FF">
        <w:rPr>
          <w:rFonts w:ascii="Times New Roman" w:hAnsi="Times New Roman" w:cs="Times New Roman"/>
          <w:noProof/>
        </w:rPr>
        <w:t>, 302–310</w:t>
      </w:r>
      <w:r w:rsidR="00AC06FF">
        <w:rPr>
          <w:rFonts w:ascii="Times New Roman" w:hAnsi="Times New Roman" w:cs="Times New Roman"/>
          <w:noProof/>
        </w:rPr>
        <w:t>; (d) Yu,</w:t>
      </w:r>
      <w:r w:rsidR="00AC06FF" w:rsidRPr="00AC06FF">
        <w:rPr>
          <w:rFonts w:ascii="Times New Roman" w:hAnsi="Times New Roman" w:cs="Times New Roman"/>
          <w:noProof/>
        </w:rPr>
        <w:t xml:space="preserve"> </w:t>
      </w:r>
      <w:r w:rsidR="00AC06FF">
        <w:rPr>
          <w:rFonts w:ascii="Times New Roman" w:hAnsi="Times New Roman" w:cs="Times New Roman"/>
          <w:noProof/>
        </w:rPr>
        <w:t>Y.; Li,</w:t>
      </w:r>
      <w:r w:rsidR="00AC06FF" w:rsidRPr="00AC06FF">
        <w:rPr>
          <w:rFonts w:ascii="Times New Roman" w:hAnsi="Times New Roman" w:cs="Times New Roman"/>
          <w:noProof/>
        </w:rPr>
        <w:t xml:space="preserve"> </w:t>
      </w:r>
      <w:r w:rsidR="00AC06FF">
        <w:rPr>
          <w:rFonts w:ascii="Times New Roman" w:hAnsi="Times New Roman" w:cs="Times New Roman"/>
          <w:noProof/>
        </w:rPr>
        <w:t>Y.; Wang,</w:t>
      </w:r>
      <w:r w:rsidR="00AC06FF" w:rsidRPr="00AC06FF">
        <w:rPr>
          <w:rFonts w:ascii="Times New Roman" w:hAnsi="Times New Roman" w:cs="Times New Roman"/>
          <w:noProof/>
        </w:rPr>
        <w:t xml:space="preserve"> </w:t>
      </w:r>
      <w:r w:rsidR="00AC06FF">
        <w:rPr>
          <w:rFonts w:ascii="Times New Roman" w:hAnsi="Times New Roman" w:cs="Times New Roman"/>
          <w:noProof/>
        </w:rPr>
        <w:t>X.; Nian,</w:t>
      </w:r>
      <w:r w:rsidR="00AC06FF" w:rsidRPr="00AC06FF">
        <w:rPr>
          <w:rFonts w:ascii="Times New Roman" w:hAnsi="Times New Roman" w:cs="Times New Roman"/>
          <w:noProof/>
        </w:rPr>
        <w:t xml:space="preserve"> </w:t>
      </w:r>
      <w:r w:rsidR="00AC06FF">
        <w:rPr>
          <w:rFonts w:ascii="Times New Roman" w:hAnsi="Times New Roman" w:cs="Times New Roman"/>
          <w:noProof/>
        </w:rPr>
        <w:t>H.; Wang,</w:t>
      </w:r>
      <w:r w:rsidR="00AC06FF" w:rsidRPr="00AC06FF">
        <w:rPr>
          <w:rFonts w:ascii="Times New Roman" w:hAnsi="Times New Roman" w:cs="Times New Roman"/>
          <w:noProof/>
        </w:rPr>
        <w:t xml:space="preserve"> </w:t>
      </w:r>
      <w:r w:rsidR="00AC06FF">
        <w:rPr>
          <w:rFonts w:ascii="Times New Roman" w:hAnsi="Times New Roman" w:cs="Times New Roman"/>
          <w:noProof/>
        </w:rPr>
        <w:t>L.; Li,</w:t>
      </w:r>
      <w:r w:rsidR="00AC06FF" w:rsidRPr="00AC06FF">
        <w:rPr>
          <w:rFonts w:ascii="Times New Roman" w:hAnsi="Times New Roman" w:cs="Times New Roman"/>
          <w:noProof/>
        </w:rPr>
        <w:t xml:space="preserve"> </w:t>
      </w:r>
      <w:r w:rsidR="00AC06FF">
        <w:rPr>
          <w:rFonts w:ascii="Times New Roman" w:hAnsi="Times New Roman" w:cs="Times New Roman"/>
          <w:noProof/>
        </w:rPr>
        <w:t>J.; Zhao,</w:t>
      </w:r>
      <w:r w:rsidR="00AC06FF" w:rsidRPr="00AC06FF">
        <w:rPr>
          <w:rFonts w:ascii="Times New Roman" w:hAnsi="Times New Roman" w:cs="Times New Roman"/>
          <w:noProof/>
        </w:rPr>
        <w:t xml:space="preserve"> </w:t>
      </w:r>
      <w:r w:rsidR="00AC06FF">
        <w:rPr>
          <w:rFonts w:ascii="Times New Roman" w:hAnsi="Times New Roman" w:cs="Times New Roman"/>
          <w:noProof/>
        </w:rPr>
        <w:t>Y.; Yang</w:t>
      </w:r>
      <w:r w:rsidR="00AC06FF" w:rsidRPr="00AC06FF">
        <w:rPr>
          <w:rFonts w:ascii="Times New Roman" w:hAnsi="Times New Roman" w:cs="Times New Roman"/>
          <w:noProof/>
        </w:rPr>
        <w:t xml:space="preserve">, </w:t>
      </w:r>
      <w:r w:rsidR="00AC06FF">
        <w:rPr>
          <w:rFonts w:ascii="Times New Roman" w:hAnsi="Times New Roman" w:cs="Times New Roman"/>
          <w:noProof/>
        </w:rPr>
        <w:t>X.;</w:t>
      </w:r>
      <w:r w:rsidR="00AC06FF" w:rsidRPr="00AC06FF">
        <w:rPr>
          <w:rFonts w:ascii="Times New Roman" w:hAnsi="Times New Roman" w:cs="Times New Roman"/>
          <w:noProof/>
        </w:rPr>
        <w:t xml:space="preserve"> L</w:t>
      </w:r>
      <w:r w:rsidR="00AC06FF">
        <w:rPr>
          <w:rFonts w:ascii="Times New Roman" w:hAnsi="Times New Roman" w:cs="Times New Roman"/>
          <w:noProof/>
        </w:rPr>
        <w:t>iu,</w:t>
      </w:r>
      <w:r w:rsidR="00AC06FF" w:rsidRPr="00AC06FF">
        <w:rPr>
          <w:rFonts w:ascii="Times New Roman" w:hAnsi="Times New Roman" w:cs="Times New Roman"/>
          <w:noProof/>
        </w:rPr>
        <w:t xml:space="preserve"> S</w:t>
      </w:r>
      <w:r w:rsidR="00AC06FF">
        <w:rPr>
          <w:rFonts w:ascii="Times New Roman" w:hAnsi="Times New Roman" w:cs="Times New Roman"/>
          <w:noProof/>
        </w:rPr>
        <w:t>.; Cao,</w:t>
      </w:r>
      <w:r w:rsidR="00AC06FF" w:rsidRPr="00AC06FF">
        <w:rPr>
          <w:rFonts w:ascii="Times New Roman" w:hAnsi="Times New Roman" w:cs="Times New Roman"/>
          <w:noProof/>
        </w:rPr>
        <w:t xml:space="preserve"> </w:t>
      </w:r>
      <w:r w:rsidR="00AC06FF">
        <w:rPr>
          <w:rFonts w:ascii="Times New Roman" w:hAnsi="Times New Roman" w:cs="Times New Roman"/>
          <w:noProof/>
        </w:rPr>
        <w:t xml:space="preserve">L., </w:t>
      </w:r>
      <w:r w:rsidR="00AC06FF" w:rsidRPr="00AC06FF">
        <w:rPr>
          <w:rFonts w:ascii="Times New Roman" w:hAnsi="Times New Roman" w:cs="Times New Roman"/>
          <w:noProof/>
        </w:rPr>
        <w:t xml:space="preserve">Cucurbit[10]uril-Based [2]Rotaxane: </w:t>
      </w:r>
      <w:r w:rsidR="00AC06FF" w:rsidRPr="00AC06FF">
        <w:rPr>
          <w:rFonts w:ascii="Times New Roman" w:hAnsi="Times New Roman" w:cs="Times New Roman"/>
          <w:noProof/>
        </w:rPr>
        <w:lastRenderedPageBreak/>
        <w:t>Preparation and Supramolecular Assembly-Induced Fluorescence Enhancement</w:t>
      </w:r>
      <w:r w:rsidR="00AC06FF">
        <w:rPr>
          <w:rFonts w:ascii="Times New Roman" w:hAnsi="Times New Roman" w:cs="Times New Roman"/>
          <w:noProof/>
        </w:rPr>
        <w:t xml:space="preserve">. </w:t>
      </w:r>
      <w:r w:rsidR="00AC06FF" w:rsidRPr="00DD615A">
        <w:rPr>
          <w:rFonts w:ascii="Times New Roman" w:hAnsi="Times New Roman" w:cs="Times New Roman"/>
          <w:i/>
          <w:noProof/>
        </w:rPr>
        <w:t>J. Org. Chem.</w:t>
      </w:r>
      <w:r w:rsidR="00AC06FF">
        <w:rPr>
          <w:rFonts w:ascii="Times New Roman" w:hAnsi="Times New Roman" w:cs="Times New Roman"/>
          <w:noProof/>
        </w:rPr>
        <w:t xml:space="preserve"> </w:t>
      </w:r>
      <w:r w:rsidR="00AC06FF" w:rsidRPr="00DD615A">
        <w:rPr>
          <w:rFonts w:ascii="Times New Roman" w:hAnsi="Times New Roman" w:cs="Times New Roman"/>
          <w:b/>
          <w:noProof/>
        </w:rPr>
        <w:t>2017</w:t>
      </w:r>
      <w:r w:rsidR="00AC06FF">
        <w:rPr>
          <w:rFonts w:ascii="Times New Roman" w:hAnsi="Times New Roman" w:cs="Times New Roman"/>
          <w:noProof/>
        </w:rPr>
        <w:t xml:space="preserve">, </w:t>
      </w:r>
      <w:r w:rsidR="00AC06FF" w:rsidRPr="006C55A5">
        <w:rPr>
          <w:rFonts w:ascii="Times New Roman" w:hAnsi="Times New Roman" w:cs="Times New Roman"/>
          <w:i/>
          <w:iCs/>
          <w:noProof/>
        </w:rPr>
        <w:t>82</w:t>
      </w:r>
      <w:r w:rsidR="00AC06FF">
        <w:rPr>
          <w:rFonts w:ascii="Times New Roman" w:hAnsi="Times New Roman" w:cs="Times New Roman"/>
          <w:noProof/>
        </w:rPr>
        <w:t xml:space="preserve">, </w:t>
      </w:r>
      <w:r w:rsidR="00AC06FF" w:rsidRPr="00AC06FF">
        <w:rPr>
          <w:rFonts w:ascii="Times New Roman" w:hAnsi="Times New Roman" w:cs="Times New Roman"/>
          <w:noProof/>
        </w:rPr>
        <w:t>5590–5596</w:t>
      </w:r>
      <w:r w:rsidR="00AC06FF">
        <w:rPr>
          <w:rFonts w:ascii="Times New Roman" w:hAnsi="Times New Roman" w:cs="Times New Roman"/>
          <w:noProof/>
        </w:rPr>
        <w:t>.</w:t>
      </w:r>
    </w:p>
    <w:p w14:paraId="1CE834AD" w14:textId="064449BD" w:rsidR="00AD48C3" w:rsidRPr="001A0920" w:rsidRDefault="00AD48C3" w:rsidP="00411421">
      <w:pPr>
        <w:pStyle w:val="EndNoteBibliography"/>
        <w:spacing w:line="478" w:lineRule="auto"/>
        <w:rPr>
          <w:rFonts w:ascii="Times New Roman" w:hAnsi="Times New Roman" w:cs="Times New Roman"/>
          <w:noProof/>
        </w:rPr>
      </w:pPr>
      <w:r>
        <w:rPr>
          <w:rFonts w:ascii="Times New Roman" w:hAnsi="Times New Roman" w:cs="Times New Roman"/>
          <w:noProof/>
        </w:rPr>
        <w:t>2</w:t>
      </w:r>
      <w:r w:rsidR="00D4638F">
        <w:rPr>
          <w:rFonts w:ascii="Times New Roman" w:hAnsi="Times New Roman" w:cs="Times New Roman"/>
          <w:noProof/>
        </w:rPr>
        <w:t>2</w:t>
      </w:r>
      <w:r>
        <w:rPr>
          <w:rFonts w:ascii="Times New Roman" w:hAnsi="Times New Roman" w:cs="Times New Roman"/>
          <w:noProof/>
        </w:rPr>
        <w:t xml:space="preserve">. </w:t>
      </w:r>
      <w:r w:rsidR="00AF1EE6">
        <w:rPr>
          <w:rFonts w:ascii="Times New Roman" w:hAnsi="Times New Roman" w:cs="Times New Roman"/>
        </w:rPr>
        <w:t>P</w:t>
      </w:r>
      <w:r w:rsidR="00AF1EE6" w:rsidRPr="001A0920">
        <w:rPr>
          <w:rFonts w:ascii="Times New Roman" w:hAnsi="Times New Roman" w:cs="Times New Roman"/>
        </w:rPr>
        <w:t>hotoinduced electron transfer</w:t>
      </w:r>
      <w:r w:rsidR="00AF1EE6">
        <w:rPr>
          <w:rFonts w:ascii="Times New Roman" w:hAnsi="Times New Roman" w:cs="Times New Roman"/>
        </w:rPr>
        <w:t xml:space="preserve"> occurring between pyrene and bipyridinium derivatives: (a) </w:t>
      </w:r>
      <w:r w:rsidR="00AF1EE6" w:rsidRPr="00AF1EE6">
        <w:rPr>
          <w:rFonts w:ascii="Times New Roman" w:hAnsi="Times New Roman" w:cs="Times New Roman"/>
        </w:rPr>
        <w:t>Ono</w:t>
      </w:r>
      <w:r w:rsidR="00AF1EE6">
        <w:rPr>
          <w:rFonts w:ascii="Times New Roman" w:hAnsi="Times New Roman" w:cs="Times New Roman"/>
        </w:rPr>
        <w:t>,</w:t>
      </w:r>
      <w:r w:rsidR="00AF1EE6" w:rsidRPr="00AF1EE6">
        <w:rPr>
          <w:rFonts w:ascii="Times New Roman" w:hAnsi="Times New Roman" w:cs="Times New Roman"/>
        </w:rPr>
        <w:t xml:space="preserve"> T</w:t>
      </w:r>
      <w:r w:rsidR="00AF1EE6">
        <w:rPr>
          <w:rFonts w:ascii="Times New Roman" w:hAnsi="Times New Roman" w:cs="Times New Roman"/>
        </w:rPr>
        <w:t xml:space="preserve">.; </w:t>
      </w:r>
      <w:r w:rsidR="00AF1EE6" w:rsidRPr="00AF1EE6">
        <w:rPr>
          <w:rFonts w:ascii="Times New Roman" w:hAnsi="Times New Roman" w:cs="Times New Roman"/>
        </w:rPr>
        <w:t>Kawasaki</w:t>
      </w:r>
      <w:r w:rsidR="00AF1EE6">
        <w:rPr>
          <w:rFonts w:ascii="Times New Roman" w:hAnsi="Times New Roman" w:cs="Times New Roman"/>
        </w:rPr>
        <w:t>,</w:t>
      </w:r>
      <w:r w:rsidR="00AF1EE6" w:rsidRPr="00AF1EE6">
        <w:rPr>
          <w:rFonts w:ascii="Times New Roman" w:hAnsi="Times New Roman" w:cs="Times New Roman"/>
        </w:rPr>
        <w:t xml:space="preserve"> K</w:t>
      </w:r>
      <w:r w:rsidR="00AF1EE6">
        <w:rPr>
          <w:rFonts w:ascii="Times New Roman" w:hAnsi="Times New Roman" w:cs="Times New Roman"/>
        </w:rPr>
        <w:t xml:space="preserve">.; </w:t>
      </w:r>
      <w:r w:rsidR="00AF1EE6" w:rsidRPr="00AF1EE6">
        <w:rPr>
          <w:rFonts w:ascii="Times New Roman" w:hAnsi="Times New Roman" w:cs="Times New Roman"/>
        </w:rPr>
        <w:t>Tanaka</w:t>
      </w:r>
      <w:r w:rsidR="00AF1EE6">
        <w:rPr>
          <w:rFonts w:ascii="Times New Roman" w:hAnsi="Times New Roman" w:cs="Times New Roman"/>
        </w:rPr>
        <w:t>,</w:t>
      </w:r>
      <w:r w:rsidR="00AF1EE6" w:rsidRPr="00AF1EE6">
        <w:rPr>
          <w:rFonts w:ascii="Times New Roman" w:hAnsi="Times New Roman" w:cs="Times New Roman"/>
        </w:rPr>
        <w:t xml:space="preserve"> K</w:t>
      </w:r>
      <w:r w:rsidR="00AF1EE6">
        <w:rPr>
          <w:rFonts w:ascii="Times New Roman" w:hAnsi="Times New Roman" w:cs="Times New Roman"/>
        </w:rPr>
        <w:t xml:space="preserve">.; </w:t>
      </w:r>
      <w:r w:rsidR="00AF1EE6" w:rsidRPr="00AF1EE6">
        <w:rPr>
          <w:rFonts w:ascii="Times New Roman" w:hAnsi="Times New Roman" w:cs="Times New Roman"/>
        </w:rPr>
        <w:t>Nagamura</w:t>
      </w:r>
      <w:r w:rsidR="00AF1EE6">
        <w:rPr>
          <w:rFonts w:ascii="Times New Roman" w:hAnsi="Times New Roman" w:cs="Times New Roman"/>
        </w:rPr>
        <w:t>,</w:t>
      </w:r>
      <w:r w:rsidR="00AF1EE6" w:rsidRPr="00AF1EE6">
        <w:rPr>
          <w:rFonts w:ascii="Times New Roman" w:hAnsi="Times New Roman" w:cs="Times New Roman"/>
        </w:rPr>
        <w:t xml:space="preserve"> T</w:t>
      </w:r>
      <w:r w:rsidR="00AF1EE6">
        <w:rPr>
          <w:rFonts w:ascii="Times New Roman" w:hAnsi="Times New Roman" w:cs="Times New Roman"/>
        </w:rPr>
        <w:t xml:space="preserve">., </w:t>
      </w:r>
      <w:r w:rsidR="00AF1EE6" w:rsidRPr="00AF1EE6">
        <w:rPr>
          <w:rFonts w:ascii="Times New Roman" w:hAnsi="Times New Roman" w:cs="Times New Roman"/>
        </w:rPr>
        <w:t xml:space="preserve">Ultrafast </w:t>
      </w:r>
      <w:r w:rsidR="00AF1EE6">
        <w:rPr>
          <w:rFonts w:ascii="Times New Roman" w:hAnsi="Times New Roman" w:cs="Times New Roman"/>
        </w:rPr>
        <w:t>P</w:t>
      </w:r>
      <w:r w:rsidR="00AF1EE6" w:rsidRPr="00AF1EE6">
        <w:rPr>
          <w:rFonts w:ascii="Times New Roman" w:hAnsi="Times New Roman" w:cs="Times New Roman"/>
        </w:rPr>
        <w:t xml:space="preserve">hotoresponsive </w:t>
      </w:r>
      <w:r w:rsidR="00AF1EE6">
        <w:rPr>
          <w:rFonts w:ascii="Times New Roman" w:hAnsi="Times New Roman" w:cs="Times New Roman"/>
        </w:rPr>
        <w:t>M</w:t>
      </w:r>
      <w:r w:rsidR="00AF1EE6" w:rsidRPr="00AF1EE6">
        <w:rPr>
          <w:rFonts w:ascii="Times New Roman" w:hAnsi="Times New Roman" w:cs="Times New Roman"/>
        </w:rPr>
        <w:t xml:space="preserve">aterials for </w:t>
      </w:r>
      <w:r w:rsidR="00AF1EE6">
        <w:rPr>
          <w:rFonts w:ascii="Times New Roman" w:hAnsi="Times New Roman" w:cs="Times New Roman"/>
        </w:rPr>
        <w:t>A</w:t>
      </w:r>
      <w:r w:rsidR="00AF1EE6" w:rsidRPr="00AF1EE6">
        <w:rPr>
          <w:rFonts w:ascii="Times New Roman" w:hAnsi="Times New Roman" w:cs="Times New Roman"/>
        </w:rPr>
        <w:t>ll-</w:t>
      </w:r>
      <w:r w:rsidR="00AF1EE6">
        <w:rPr>
          <w:rFonts w:ascii="Times New Roman" w:hAnsi="Times New Roman" w:cs="Times New Roman"/>
        </w:rPr>
        <w:t>O</w:t>
      </w:r>
      <w:r w:rsidR="00AF1EE6" w:rsidRPr="00AF1EE6">
        <w:rPr>
          <w:rFonts w:ascii="Times New Roman" w:hAnsi="Times New Roman" w:cs="Times New Roman"/>
        </w:rPr>
        <w:t xml:space="preserve">ptical </w:t>
      </w:r>
      <w:r w:rsidR="00AF1EE6">
        <w:rPr>
          <w:rFonts w:ascii="Times New Roman" w:hAnsi="Times New Roman" w:cs="Times New Roman"/>
        </w:rPr>
        <w:t>L</w:t>
      </w:r>
      <w:r w:rsidR="00AF1EE6" w:rsidRPr="00AF1EE6">
        <w:rPr>
          <w:rFonts w:ascii="Times New Roman" w:hAnsi="Times New Roman" w:cs="Times New Roman"/>
        </w:rPr>
        <w:t xml:space="preserve">ight </w:t>
      </w:r>
      <w:r w:rsidR="00AF1EE6">
        <w:rPr>
          <w:rFonts w:ascii="Times New Roman" w:hAnsi="Times New Roman" w:cs="Times New Roman"/>
        </w:rPr>
        <w:t>M</w:t>
      </w:r>
      <w:r w:rsidR="00AF1EE6" w:rsidRPr="00AF1EE6">
        <w:rPr>
          <w:rFonts w:ascii="Times New Roman" w:hAnsi="Times New Roman" w:cs="Times New Roman"/>
        </w:rPr>
        <w:t xml:space="preserve">odulation by </w:t>
      </w:r>
      <w:r w:rsidR="00AF1EE6">
        <w:rPr>
          <w:rFonts w:ascii="Times New Roman" w:hAnsi="Times New Roman" w:cs="Times New Roman"/>
        </w:rPr>
        <w:t>P</w:t>
      </w:r>
      <w:r w:rsidR="00AF1EE6" w:rsidRPr="00AF1EE6">
        <w:rPr>
          <w:rFonts w:ascii="Times New Roman" w:hAnsi="Times New Roman" w:cs="Times New Roman"/>
        </w:rPr>
        <w:t xml:space="preserve">olymer </w:t>
      </w:r>
      <w:r w:rsidR="00AF1EE6">
        <w:rPr>
          <w:rFonts w:ascii="Times New Roman" w:hAnsi="Times New Roman" w:cs="Times New Roman"/>
        </w:rPr>
        <w:t>T</w:t>
      </w:r>
      <w:r w:rsidR="00AF1EE6" w:rsidRPr="00AF1EE6">
        <w:rPr>
          <w:rFonts w:ascii="Times New Roman" w:hAnsi="Times New Roman" w:cs="Times New Roman"/>
        </w:rPr>
        <w:t xml:space="preserve">hin </w:t>
      </w:r>
      <w:r w:rsidR="00AF1EE6">
        <w:rPr>
          <w:rFonts w:ascii="Times New Roman" w:hAnsi="Times New Roman" w:cs="Times New Roman"/>
        </w:rPr>
        <w:t>F</w:t>
      </w:r>
      <w:r w:rsidR="00AF1EE6" w:rsidRPr="00AF1EE6">
        <w:rPr>
          <w:rFonts w:ascii="Times New Roman" w:hAnsi="Times New Roman" w:cs="Times New Roman"/>
        </w:rPr>
        <w:t>ilms</w:t>
      </w:r>
      <w:r w:rsidR="00AF1EE6">
        <w:rPr>
          <w:rFonts w:ascii="Times New Roman" w:hAnsi="Times New Roman" w:cs="Times New Roman"/>
        </w:rPr>
        <w:t xml:space="preserve">. </w:t>
      </w:r>
      <w:r w:rsidR="00AF1EE6" w:rsidRPr="00DD615A">
        <w:rPr>
          <w:rFonts w:ascii="Times New Roman" w:hAnsi="Times New Roman" w:cs="Times New Roman"/>
          <w:i/>
        </w:rPr>
        <w:t>Polymer</w:t>
      </w:r>
      <w:r w:rsidR="00AF1EE6">
        <w:rPr>
          <w:rFonts w:ascii="Times New Roman" w:hAnsi="Times New Roman" w:cs="Times New Roman"/>
        </w:rPr>
        <w:t xml:space="preserve"> </w:t>
      </w:r>
      <w:r w:rsidR="00AF1EE6" w:rsidRPr="00DD615A">
        <w:rPr>
          <w:rFonts w:ascii="Times New Roman" w:hAnsi="Times New Roman" w:cs="Times New Roman"/>
          <w:b/>
        </w:rPr>
        <w:t>2017</w:t>
      </w:r>
      <w:r w:rsidR="00AF1EE6">
        <w:rPr>
          <w:rFonts w:ascii="Times New Roman" w:hAnsi="Times New Roman" w:cs="Times New Roman"/>
        </w:rPr>
        <w:t xml:space="preserve">, </w:t>
      </w:r>
      <w:r w:rsidR="00AF1EE6" w:rsidRPr="006C55A5">
        <w:rPr>
          <w:rFonts w:ascii="Times New Roman" w:hAnsi="Times New Roman" w:cs="Times New Roman"/>
          <w:i/>
          <w:iCs/>
        </w:rPr>
        <w:t>116</w:t>
      </w:r>
      <w:r w:rsidR="00AF1EE6" w:rsidRPr="00AF1EE6">
        <w:rPr>
          <w:rFonts w:ascii="Times New Roman" w:hAnsi="Times New Roman" w:cs="Times New Roman"/>
        </w:rPr>
        <w:t>, 523</w:t>
      </w:r>
      <w:r w:rsidR="00AF1EE6" w:rsidRPr="001A0920">
        <w:rPr>
          <w:rFonts w:ascii="Times New Roman" w:hAnsi="Times New Roman" w:cs="Times New Roman"/>
          <w:noProof/>
        </w:rPr>
        <w:t>–</w:t>
      </w:r>
      <w:r w:rsidR="00AF1EE6" w:rsidRPr="00AF1EE6">
        <w:rPr>
          <w:rFonts w:ascii="Times New Roman" w:hAnsi="Times New Roman" w:cs="Times New Roman"/>
        </w:rPr>
        <w:t>533</w:t>
      </w:r>
      <w:r w:rsidR="00AF1EE6">
        <w:rPr>
          <w:rFonts w:ascii="Times New Roman" w:hAnsi="Times New Roman" w:cs="Times New Roman"/>
        </w:rPr>
        <w:t>; (b) Jeevan,</w:t>
      </w:r>
      <w:r w:rsidR="00AF1EE6" w:rsidRPr="00AF1EE6">
        <w:rPr>
          <w:rFonts w:ascii="Times New Roman" w:hAnsi="Times New Roman" w:cs="Times New Roman"/>
        </w:rPr>
        <w:t xml:space="preserve"> </w:t>
      </w:r>
      <w:r w:rsidR="00AF1EE6" w:rsidRPr="00AC7032">
        <w:rPr>
          <w:rFonts w:ascii="Times New Roman" w:hAnsi="Times New Roman" w:cs="Times New Roman"/>
        </w:rPr>
        <w:t>A</w:t>
      </w:r>
      <w:r w:rsidR="00AF1EE6">
        <w:rPr>
          <w:rFonts w:ascii="Times New Roman" w:hAnsi="Times New Roman" w:cs="Times New Roman"/>
        </w:rPr>
        <w:t>.</w:t>
      </w:r>
      <w:r w:rsidR="00AF1EE6" w:rsidRPr="00AC7032">
        <w:rPr>
          <w:rFonts w:ascii="Times New Roman" w:hAnsi="Times New Roman" w:cs="Times New Roman"/>
        </w:rPr>
        <w:t xml:space="preserve"> K.</w:t>
      </w:r>
      <w:r w:rsidR="00AF1EE6">
        <w:rPr>
          <w:rFonts w:ascii="Times New Roman" w:hAnsi="Times New Roman" w:cs="Times New Roman"/>
        </w:rPr>
        <w:t>; Gopidas,</w:t>
      </w:r>
      <w:r w:rsidR="00AF1EE6" w:rsidRPr="00AF1EE6">
        <w:rPr>
          <w:rFonts w:ascii="Times New Roman" w:hAnsi="Times New Roman" w:cs="Times New Roman"/>
        </w:rPr>
        <w:t xml:space="preserve"> </w:t>
      </w:r>
      <w:r w:rsidR="00AF1EE6" w:rsidRPr="00AC7032">
        <w:rPr>
          <w:rFonts w:ascii="Times New Roman" w:hAnsi="Times New Roman" w:cs="Times New Roman"/>
        </w:rPr>
        <w:t>K</w:t>
      </w:r>
      <w:r w:rsidR="00AF1EE6">
        <w:rPr>
          <w:rFonts w:ascii="Times New Roman" w:hAnsi="Times New Roman" w:cs="Times New Roman"/>
        </w:rPr>
        <w:t>.</w:t>
      </w:r>
      <w:r w:rsidR="00AF1EE6" w:rsidRPr="00AC7032">
        <w:rPr>
          <w:rFonts w:ascii="Times New Roman" w:hAnsi="Times New Roman" w:cs="Times New Roman"/>
        </w:rPr>
        <w:t xml:space="preserve"> R.</w:t>
      </w:r>
      <w:r w:rsidR="00AF1EE6">
        <w:rPr>
          <w:rFonts w:ascii="Times New Roman" w:hAnsi="Times New Roman" w:cs="Times New Roman"/>
        </w:rPr>
        <w:t xml:space="preserve">, </w:t>
      </w:r>
      <w:r w:rsidR="00AF1EE6" w:rsidRPr="00AF1EE6">
        <w:rPr>
          <w:rFonts w:ascii="Times New Roman" w:hAnsi="Times New Roman" w:cs="Times New Roman"/>
        </w:rPr>
        <w:t>Photoinduced Electron Transfer in a Self-Assembled Bis(β-cyclodextrin)-Linked Pyrene/Bis(adamantane)-Linked Methyl Viologen Donor–Acceptor System in Aqueous Solution</w:t>
      </w:r>
      <w:r w:rsidR="00AF1EE6">
        <w:rPr>
          <w:rFonts w:ascii="Times New Roman" w:hAnsi="Times New Roman" w:cs="Times New Roman"/>
        </w:rPr>
        <w:t>.</w:t>
      </w:r>
      <w:r w:rsidR="00AF1EE6" w:rsidRPr="00AF1EE6">
        <w:rPr>
          <w:rFonts w:ascii="Times New Roman" w:hAnsi="Times New Roman" w:cs="Times New Roman"/>
        </w:rPr>
        <w:t xml:space="preserve"> </w:t>
      </w:r>
      <w:r w:rsidR="00AF1EE6" w:rsidRPr="00DD615A">
        <w:rPr>
          <w:rFonts w:ascii="Times New Roman" w:hAnsi="Times New Roman" w:cs="Times New Roman"/>
          <w:i/>
        </w:rPr>
        <w:t xml:space="preserve">J. Phys. Chem. B </w:t>
      </w:r>
      <w:r w:rsidR="00AF1EE6" w:rsidRPr="00DD615A">
        <w:rPr>
          <w:rFonts w:ascii="Times New Roman" w:hAnsi="Times New Roman" w:cs="Times New Roman"/>
          <w:b/>
        </w:rPr>
        <w:t>2021</w:t>
      </w:r>
      <w:r w:rsidR="00AF1EE6" w:rsidRPr="00AF1EE6">
        <w:rPr>
          <w:rFonts w:ascii="Times New Roman" w:hAnsi="Times New Roman" w:cs="Times New Roman"/>
        </w:rPr>
        <w:t xml:space="preserve">, </w:t>
      </w:r>
      <w:r w:rsidR="00AF1EE6" w:rsidRPr="006C55A5">
        <w:rPr>
          <w:rFonts w:ascii="Times New Roman" w:hAnsi="Times New Roman" w:cs="Times New Roman"/>
          <w:i/>
          <w:iCs/>
        </w:rPr>
        <w:t>125</w:t>
      </w:r>
      <w:r w:rsidR="00AF1EE6" w:rsidRPr="00AF1EE6">
        <w:rPr>
          <w:rFonts w:ascii="Times New Roman" w:hAnsi="Times New Roman" w:cs="Times New Roman"/>
        </w:rPr>
        <w:t>, 4428–4437</w:t>
      </w:r>
      <w:r w:rsidR="00AF1EE6">
        <w:rPr>
          <w:rFonts w:ascii="Times New Roman" w:hAnsi="Times New Roman" w:cs="Times New Roman"/>
        </w:rPr>
        <w:t>; (c) Jeevan,</w:t>
      </w:r>
      <w:r w:rsidR="00AF1EE6" w:rsidRPr="00AF1EE6">
        <w:rPr>
          <w:rFonts w:ascii="Times New Roman" w:hAnsi="Times New Roman" w:cs="Times New Roman"/>
        </w:rPr>
        <w:t xml:space="preserve"> </w:t>
      </w:r>
      <w:r w:rsidR="00AF1EE6" w:rsidRPr="00AC7032">
        <w:rPr>
          <w:rFonts w:ascii="Times New Roman" w:hAnsi="Times New Roman" w:cs="Times New Roman"/>
        </w:rPr>
        <w:t>A</w:t>
      </w:r>
      <w:r w:rsidR="00AF1EE6">
        <w:rPr>
          <w:rFonts w:ascii="Times New Roman" w:hAnsi="Times New Roman" w:cs="Times New Roman"/>
        </w:rPr>
        <w:t>.</w:t>
      </w:r>
      <w:r w:rsidR="00AF1EE6" w:rsidRPr="00AC7032">
        <w:rPr>
          <w:rFonts w:ascii="Times New Roman" w:hAnsi="Times New Roman" w:cs="Times New Roman"/>
        </w:rPr>
        <w:t xml:space="preserve"> K.</w:t>
      </w:r>
      <w:r w:rsidR="00AF1EE6">
        <w:rPr>
          <w:rFonts w:ascii="Times New Roman" w:hAnsi="Times New Roman" w:cs="Times New Roman"/>
        </w:rPr>
        <w:t xml:space="preserve">; </w:t>
      </w:r>
      <w:r w:rsidR="00AF1EE6" w:rsidRPr="00DD615A">
        <w:rPr>
          <w:rFonts w:ascii="Times New Roman" w:hAnsi="Times New Roman" w:cs="Times New Roman"/>
        </w:rPr>
        <w:t>Gopidas</w:t>
      </w:r>
      <w:r w:rsidR="00AF1EE6">
        <w:rPr>
          <w:rFonts w:ascii="Times New Roman" w:hAnsi="Times New Roman" w:cs="Times New Roman"/>
        </w:rPr>
        <w:t>,</w:t>
      </w:r>
      <w:r w:rsidR="00AF1EE6" w:rsidRPr="00AF1EE6">
        <w:rPr>
          <w:rFonts w:ascii="Times New Roman" w:hAnsi="Times New Roman" w:cs="Times New Roman"/>
        </w:rPr>
        <w:t xml:space="preserve"> </w:t>
      </w:r>
      <w:r w:rsidR="00AF1EE6" w:rsidRPr="00AC7032">
        <w:rPr>
          <w:rFonts w:ascii="Times New Roman" w:hAnsi="Times New Roman" w:cs="Times New Roman"/>
        </w:rPr>
        <w:t>K</w:t>
      </w:r>
      <w:r w:rsidR="00AF1EE6">
        <w:rPr>
          <w:rFonts w:ascii="Times New Roman" w:hAnsi="Times New Roman" w:cs="Times New Roman"/>
        </w:rPr>
        <w:t>.</w:t>
      </w:r>
      <w:r w:rsidR="00AF1EE6" w:rsidRPr="00AC7032">
        <w:rPr>
          <w:rFonts w:ascii="Times New Roman" w:hAnsi="Times New Roman" w:cs="Times New Roman"/>
        </w:rPr>
        <w:t xml:space="preserve"> R.</w:t>
      </w:r>
      <w:r w:rsidR="00AF1EE6">
        <w:rPr>
          <w:rFonts w:ascii="Times New Roman" w:hAnsi="Times New Roman" w:cs="Times New Roman"/>
        </w:rPr>
        <w:t xml:space="preserve">, </w:t>
      </w:r>
      <w:r w:rsidR="00AF1EE6" w:rsidRPr="00AF1EE6">
        <w:rPr>
          <w:rFonts w:ascii="Times New Roman" w:hAnsi="Times New Roman" w:cs="Times New Roman"/>
        </w:rPr>
        <w:t>Self-Assembly and Photochemistry of a Pyrene-Methyl Viologen Supramolecular Fiber System</w:t>
      </w:r>
      <w:r w:rsidR="00AF1EE6">
        <w:rPr>
          <w:rFonts w:ascii="Times New Roman" w:hAnsi="Times New Roman" w:cs="Times New Roman"/>
        </w:rPr>
        <w:t>.</w:t>
      </w:r>
      <w:r w:rsidR="00AF1EE6" w:rsidRPr="00AF1EE6">
        <w:rPr>
          <w:rFonts w:ascii="Times New Roman" w:hAnsi="Times New Roman" w:cs="Times New Roman"/>
        </w:rPr>
        <w:t xml:space="preserve"> </w:t>
      </w:r>
      <w:r w:rsidR="00AF1EE6" w:rsidRPr="00DD615A">
        <w:rPr>
          <w:rFonts w:ascii="Times New Roman" w:hAnsi="Times New Roman" w:cs="Times New Roman"/>
          <w:i/>
        </w:rPr>
        <w:t>J. Phys. Chem. B</w:t>
      </w:r>
      <w:r w:rsidR="00AF1EE6">
        <w:rPr>
          <w:rFonts w:ascii="Times New Roman" w:hAnsi="Times New Roman" w:cs="Times New Roman"/>
        </w:rPr>
        <w:t xml:space="preserve"> </w:t>
      </w:r>
      <w:r w:rsidR="00AF1EE6" w:rsidRPr="00DD615A">
        <w:rPr>
          <w:rFonts w:ascii="Times New Roman" w:hAnsi="Times New Roman" w:cs="Times New Roman"/>
          <w:b/>
        </w:rPr>
        <w:t>2021</w:t>
      </w:r>
      <w:r w:rsidR="00AF1EE6">
        <w:rPr>
          <w:rFonts w:ascii="Times New Roman" w:hAnsi="Times New Roman" w:cs="Times New Roman"/>
        </w:rPr>
        <w:t xml:space="preserve">, </w:t>
      </w:r>
      <w:r w:rsidR="00AF1EE6" w:rsidRPr="006C55A5">
        <w:rPr>
          <w:rFonts w:ascii="Times New Roman" w:hAnsi="Times New Roman" w:cs="Times New Roman"/>
          <w:i/>
          <w:iCs/>
        </w:rPr>
        <w:t>125</w:t>
      </w:r>
      <w:r w:rsidR="00AF1EE6">
        <w:rPr>
          <w:rFonts w:ascii="Times New Roman" w:hAnsi="Times New Roman" w:cs="Times New Roman"/>
        </w:rPr>
        <w:t xml:space="preserve">, </w:t>
      </w:r>
      <w:r w:rsidR="00AF1EE6" w:rsidRPr="00AF1EE6">
        <w:rPr>
          <w:rFonts w:ascii="Times New Roman" w:hAnsi="Times New Roman" w:cs="Times New Roman"/>
        </w:rPr>
        <w:t>8539–8549</w:t>
      </w:r>
      <w:r w:rsidR="00AF1EE6">
        <w:rPr>
          <w:rFonts w:ascii="Times New Roman" w:hAnsi="Times New Roman" w:cs="Times New Roman"/>
        </w:rPr>
        <w:t>.</w:t>
      </w:r>
    </w:p>
    <w:p w14:paraId="7A617654" w14:textId="5ECC7373" w:rsidR="0027619B" w:rsidRPr="001A0920" w:rsidRDefault="00AD48C3" w:rsidP="00411421">
      <w:pPr>
        <w:pStyle w:val="EndNoteBibliography"/>
        <w:spacing w:line="478" w:lineRule="auto"/>
        <w:rPr>
          <w:rFonts w:ascii="Times New Roman" w:hAnsi="Times New Roman" w:cs="Times New Roman"/>
          <w:b/>
        </w:rPr>
      </w:pPr>
      <w:r>
        <w:rPr>
          <w:rFonts w:ascii="Times New Roman" w:hAnsi="Times New Roman" w:cs="Times New Roman"/>
          <w:noProof/>
        </w:rPr>
        <w:t>2</w:t>
      </w:r>
      <w:r w:rsidR="00D4638F">
        <w:rPr>
          <w:rFonts w:ascii="Times New Roman" w:hAnsi="Times New Roman" w:cs="Times New Roman"/>
          <w:noProof/>
        </w:rPr>
        <w:t>3</w:t>
      </w:r>
      <w:r w:rsidR="0027619B" w:rsidRPr="001A0920">
        <w:rPr>
          <w:rFonts w:ascii="Times New Roman" w:hAnsi="Times New Roman" w:cs="Times New Roman"/>
          <w:noProof/>
        </w:rPr>
        <w:t>.</w:t>
      </w:r>
      <w:r w:rsidR="000F1AA4" w:rsidRPr="001A0920">
        <w:rPr>
          <w:rFonts w:asciiTheme="minorHAnsi" w:hAnsiTheme="minorHAnsi" w:cstheme="minorBidi"/>
        </w:rPr>
        <w:t xml:space="preserve"> </w:t>
      </w:r>
      <w:r w:rsidR="000F1AA4" w:rsidRPr="001A0920">
        <w:rPr>
          <w:rFonts w:ascii="Times New Roman" w:hAnsi="Times New Roman" w:cs="Times New Roman"/>
          <w:b/>
          <w:bCs/>
          <w:noProof/>
        </w:rPr>
        <w:t>CBPQT</w:t>
      </w:r>
      <w:r w:rsidR="000F1AA4" w:rsidRPr="001A0920">
        <w:rPr>
          <w:rFonts w:ascii="Times New Roman" w:hAnsi="Times New Roman" w:cs="Times New Roman"/>
          <w:b/>
          <w:bCs/>
          <w:noProof/>
          <w:vertAlign w:val="superscript"/>
        </w:rPr>
        <w:t>4+</w:t>
      </w:r>
      <w:r w:rsidR="000F1AA4" w:rsidRPr="001A0920">
        <w:rPr>
          <w:rFonts w:ascii="Times New Roman" w:hAnsi="Times New Roman" w:cs="Times New Roman"/>
          <w:noProof/>
        </w:rPr>
        <w:t xml:space="preserve"> is also known to quench the fluorescence properties of anthracene-based rotaxanes synthesized via a traditional clipping method: </w:t>
      </w:r>
      <w:r w:rsidR="0027619B" w:rsidRPr="001A0920">
        <w:rPr>
          <w:rFonts w:ascii="Times New Roman" w:hAnsi="Times New Roman" w:cs="Times New Roman"/>
          <w:noProof/>
        </w:rPr>
        <w:t xml:space="preserve">Ballardini, R.; Balzani, V.; Dehaen, W.; Dell'Erba, Adele E.; Raymo, Françisco M.; Stoddart, J. F.; Venturi, M., Anthracene-Containing [2]Rotaxanes: Synthesis, Spectroscopic, and Electrochemical Properties. </w:t>
      </w:r>
      <w:r w:rsidR="004A0D32" w:rsidRPr="001A0920">
        <w:rPr>
          <w:rFonts w:ascii="Times New Roman" w:hAnsi="Times New Roman" w:cs="Times New Roman"/>
          <w:i/>
          <w:noProof/>
        </w:rPr>
        <w:t>Eur. J. Org. Chem.</w:t>
      </w:r>
      <w:r w:rsidR="0027619B" w:rsidRPr="001A0920">
        <w:rPr>
          <w:rFonts w:ascii="Times New Roman" w:hAnsi="Times New Roman" w:cs="Times New Roman"/>
          <w:i/>
          <w:noProof/>
        </w:rPr>
        <w:t xml:space="preserve"> </w:t>
      </w:r>
      <w:r w:rsidR="0027619B" w:rsidRPr="001A0920">
        <w:rPr>
          <w:rFonts w:ascii="Times New Roman" w:hAnsi="Times New Roman" w:cs="Times New Roman"/>
          <w:b/>
          <w:noProof/>
        </w:rPr>
        <w:t>2000</w:t>
      </w:r>
      <w:r w:rsidR="0027619B" w:rsidRPr="001A0920">
        <w:rPr>
          <w:rFonts w:ascii="Times New Roman" w:hAnsi="Times New Roman" w:cs="Times New Roman"/>
          <w:noProof/>
        </w:rPr>
        <w:t>,</w:t>
      </w:r>
      <w:r w:rsidR="001064AC" w:rsidRPr="001A0920">
        <w:rPr>
          <w:rFonts w:ascii="Times New Roman" w:hAnsi="Times New Roman" w:cs="Times New Roman"/>
          <w:noProof/>
        </w:rPr>
        <w:t xml:space="preserve"> 591–</w:t>
      </w:r>
      <w:r w:rsidR="0027619B" w:rsidRPr="001A0920">
        <w:rPr>
          <w:rFonts w:ascii="Times New Roman" w:hAnsi="Times New Roman" w:cs="Times New Roman"/>
          <w:noProof/>
        </w:rPr>
        <w:t>602.</w:t>
      </w:r>
      <w:r w:rsidR="0027619B" w:rsidRPr="001A0920">
        <w:rPr>
          <w:rFonts w:ascii="Times New Roman" w:hAnsi="Times New Roman" w:cs="Times New Roman"/>
          <w:b/>
        </w:rPr>
        <w:br w:type="page"/>
      </w:r>
    </w:p>
    <w:p w14:paraId="08056BCE" w14:textId="77777777" w:rsidR="0027619B" w:rsidRPr="001A0920" w:rsidRDefault="0027619B" w:rsidP="004073B3">
      <w:pPr>
        <w:autoSpaceDE w:val="0"/>
        <w:autoSpaceDN w:val="0"/>
        <w:adjustRightInd w:val="0"/>
        <w:spacing w:line="480" w:lineRule="auto"/>
        <w:jc w:val="center"/>
        <w:rPr>
          <w:rFonts w:ascii="Times New Roman" w:hAnsi="Times New Roman" w:cs="Times New Roman"/>
        </w:rPr>
      </w:pPr>
      <w:r w:rsidRPr="001A0920">
        <w:rPr>
          <w:rFonts w:ascii="Arial" w:hAnsi="Arial" w:cs="Arial"/>
          <w:b/>
          <w:sz w:val="28"/>
          <w:szCs w:val="28"/>
        </w:rPr>
        <w:lastRenderedPageBreak/>
        <w:t>Captions for the Scheme and Figures</w:t>
      </w:r>
    </w:p>
    <w:p w14:paraId="530577E8" w14:textId="38E028D4" w:rsidR="0027619B" w:rsidRPr="001A0920" w:rsidRDefault="0027619B" w:rsidP="00DD615A">
      <w:pPr>
        <w:spacing w:line="360" w:lineRule="auto"/>
        <w:jc w:val="both"/>
        <w:rPr>
          <w:rFonts w:ascii="Times New Roman" w:hAnsi="Times New Roman" w:cs="Times New Roman"/>
          <w:szCs w:val="22"/>
        </w:rPr>
      </w:pPr>
      <w:r w:rsidRPr="001A0920">
        <w:rPr>
          <w:rFonts w:ascii="Times New Roman" w:hAnsi="Times New Roman" w:cs="Times New Roman"/>
          <w:b/>
        </w:rPr>
        <w:t>Scheme 1</w:t>
      </w:r>
      <w:r w:rsidRPr="001A0920">
        <w:rPr>
          <w:b/>
        </w:rPr>
        <w:t xml:space="preserve"> |</w:t>
      </w:r>
      <w:r w:rsidRPr="001A0920">
        <w:rPr>
          <w:rFonts w:ascii="Times New Roman" w:hAnsi="Times New Roman" w:cs="Times New Roman"/>
          <w:color w:val="000000"/>
        </w:rPr>
        <w:t xml:space="preserve"> Synthesis of dumbbell </w:t>
      </w:r>
      <w:r w:rsidRPr="001A0920">
        <w:rPr>
          <w:rFonts w:ascii="Times New Roman" w:hAnsi="Times New Roman" w:cs="Times New Roman"/>
          <w:b/>
          <w:bCs/>
        </w:rPr>
        <w:t>1</w:t>
      </w:r>
      <w:r w:rsidRPr="001A0920">
        <w:rPr>
          <w:rFonts w:ascii="Times New Roman" w:hAnsi="Times New Roman" w:cs="Times New Roman"/>
          <w:b/>
          <w:vertAlign w:val="superscript"/>
        </w:rPr>
        <w:t>6+</w:t>
      </w:r>
      <w:r w:rsidRPr="001A0920">
        <w:rPr>
          <w:rFonts w:ascii="Times New Roman" w:hAnsi="Times New Roman" w:cs="Times New Roman"/>
        </w:rPr>
        <w:t xml:space="preserve"> </w:t>
      </w:r>
      <w:r w:rsidRPr="001A0920">
        <w:rPr>
          <w:rFonts w:ascii="Times New Roman" w:hAnsi="Times New Roman" w:cs="Times New Roman"/>
          <w:color w:val="000000"/>
        </w:rPr>
        <w:t xml:space="preserve">and the resulting [3]rotaxane </w:t>
      </w:r>
      <w:r w:rsidRPr="001A0920">
        <w:rPr>
          <w:rFonts w:ascii="Times New Roman" w:hAnsi="Times New Roman" w:cs="Times New Roman"/>
          <w:b/>
        </w:rPr>
        <w:t>2</w:t>
      </w:r>
      <w:r w:rsidRPr="001A0920">
        <w:rPr>
          <w:rFonts w:ascii="Times New Roman" w:hAnsi="Times New Roman" w:cs="Times New Roman"/>
          <w:b/>
          <w:bCs/>
          <w:vertAlign w:val="superscript"/>
        </w:rPr>
        <w:t>14+</w:t>
      </w:r>
      <w:r w:rsidRPr="001A0920">
        <w:rPr>
          <w:rFonts w:ascii="Times New Roman" w:hAnsi="Times New Roman" w:cs="Times New Roman"/>
          <w:b/>
          <w:bCs/>
          <w:color w:val="000000"/>
        </w:rPr>
        <w:t xml:space="preserve"> </w:t>
      </w:r>
      <w:r w:rsidR="008538E5">
        <w:rPr>
          <w:rFonts w:ascii="Times New Roman" w:hAnsi="Times New Roman" w:cs="Times New Roman"/>
          <w:color w:val="000000"/>
        </w:rPr>
        <w:t>following</w:t>
      </w:r>
      <w:r w:rsidRPr="001A0920">
        <w:rPr>
          <w:rFonts w:ascii="Times New Roman" w:hAnsi="Times New Roman" w:cs="Times New Roman"/>
          <w:color w:val="000000"/>
        </w:rPr>
        <w:t xml:space="preserve"> </w:t>
      </w:r>
      <w:r w:rsidR="00B40649">
        <w:rPr>
          <w:rFonts w:ascii="Times New Roman" w:hAnsi="Times New Roman" w:cs="Times New Roman"/>
          <w:color w:val="000000"/>
        </w:rPr>
        <w:t xml:space="preserve">a </w:t>
      </w:r>
      <w:r w:rsidRPr="001A0920">
        <w:rPr>
          <w:rFonts w:ascii="Times New Roman" w:hAnsi="Times New Roman" w:cs="Times New Roman"/>
          <w:color w:val="000000"/>
        </w:rPr>
        <w:t xml:space="preserve">redox </w:t>
      </w:r>
      <w:r w:rsidR="00B40649">
        <w:rPr>
          <w:rFonts w:ascii="Times New Roman" w:hAnsi="Times New Roman" w:cs="Times New Roman"/>
          <w:color w:val="000000"/>
        </w:rPr>
        <w:t>cycle</w:t>
      </w:r>
      <w:r w:rsidR="00B40649" w:rsidRPr="001A0920">
        <w:rPr>
          <w:rFonts w:ascii="Times New Roman" w:hAnsi="Times New Roman" w:cs="Times New Roman"/>
          <w:color w:val="000000"/>
        </w:rPr>
        <w:t xml:space="preserve"> </w:t>
      </w:r>
      <w:r w:rsidRPr="001A0920">
        <w:rPr>
          <w:rFonts w:ascii="Times New Roman" w:hAnsi="Times New Roman" w:cs="Times New Roman"/>
          <w:color w:val="000000"/>
        </w:rPr>
        <w:t>carried out using CoCp</w:t>
      </w:r>
      <w:r w:rsidRPr="001A0920">
        <w:rPr>
          <w:rFonts w:ascii="Times New Roman" w:hAnsi="Times New Roman" w:cs="Times New Roman"/>
          <w:color w:val="000000"/>
          <w:vertAlign w:val="subscript"/>
        </w:rPr>
        <w:t>2</w:t>
      </w:r>
      <w:r w:rsidRPr="001A0920">
        <w:rPr>
          <w:rFonts w:ascii="Times New Roman" w:hAnsi="Times New Roman" w:cs="Times New Roman"/>
          <w:color w:val="000000"/>
        </w:rPr>
        <w:t xml:space="preserve"> and AgPF</w:t>
      </w:r>
      <w:r w:rsidRPr="001A0920">
        <w:rPr>
          <w:rFonts w:ascii="Times New Roman" w:hAnsi="Times New Roman" w:cs="Times New Roman"/>
          <w:color w:val="000000"/>
          <w:vertAlign w:val="subscript"/>
        </w:rPr>
        <w:t>6</w:t>
      </w:r>
      <w:r w:rsidRPr="001A0920">
        <w:rPr>
          <w:rFonts w:ascii="Times New Roman" w:hAnsi="Times New Roman" w:cs="Times New Roman"/>
          <w:color w:val="000000"/>
        </w:rPr>
        <w:t xml:space="preserve">, respectively. More details </w:t>
      </w:r>
      <w:r w:rsidR="008538E5">
        <w:rPr>
          <w:rFonts w:ascii="Times New Roman" w:hAnsi="Times New Roman" w:cs="Times New Roman"/>
          <w:color w:val="000000"/>
        </w:rPr>
        <w:t>relating to the</w:t>
      </w:r>
      <w:r w:rsidR="008538E5" w:rsidRPr="001A0920">
        <w:rPr>
          <w:rFonts w:ascii="Times New Roman" w:hAnsi="Times New Roman" w:cs="Times New Roman"/>
          <w:color w:val="000000"/>
        </w:rPr>
        <w:t xml:space="preserve"> </w:t>
      </w:r>
      <w:r w:rsidRPr="001A0920">
        <w:rPr>
          <w:rFonts w:ascii="Times New Roman" w:hAnsi="Times New Roman" w:cs="Times New Roman"/>
          <w:color w:val="000000"/>
        </w:rPr>
        <w:t xml:space="preserve">synthesis can be found in the </w:t>
      </w:r>
      <w:r w:rsidR="00B40649">
        <w:rPr>
          <w:rFonts w:ascii="Times New Roman" w:hAnsi="Times New Roman" w:cs="Times New Roman"/>
          <w:color w:val="000000"/>
        </w:rPr>
        <w:t>S</w:t>
      </w:r>
      <w:r w:rsidR="00B40649" w:rsidRPr="001A0920">
        <w:rPr>
          <w:rFonts w:ascii="Times New Roman" w:hAnsi="Times New Roman" w:cs="Times New Roman"/>
          <w:color w:val="000000"/>
        </w:rPr>
        <w:t xml:space="preserve">upporting </w:t>
      </w:r>
      <w:r w:rsidR="00B40649">
        <w:rPr>
          <w:rFonts w:ascii="Times New Roman" w:hAnsi="Times New Roman" w:cs="Times New Roman"/>
          <w:color w:val="000000"/>
        </w:rPr>
        <w:t>I</w:t>
      </w:r>
      <w:r w:rsidR="00B40649" w:rsidRPr="001A0920">
        <w:rPr>
          <w:rFonts w:ascii="Times New Roman" w:hAnsi="Times New Roman" w:cs="Times New Roman"/>
          <w:color w:val="000000"/>
        </w:rPr>
        <w:t>nformation</w:t>
      </w:r>
      <w:r w:rsidRPr="001A0920">
        <w:rPr>
          <w:rFonts w:ascii="Times New Roman" w:hAnsi="Times New Roman" w:cs="Times New Roman"/>
          <w:color w:val="000000"/>
        </w:rPr>
        <w:t xml:space="preserve">. </w:t>
      </w:r>
      <w:r w:rsidRPr="001A0920">
        <w:rPr>
          <w:rFonts w:ascii="Times New Roman" w:hAnsi="Times New Roman" w:cs="Times New Roman"/>
          <w:szCs w:val="22"/>
        </w:rPr>
        <w:t>(ADMP: 2-azido-1,3-dimethylimidazolinium hexafluorophosphate, DBU: 1,8-diazabicyclo[5.4.0]undec-7-ene, TBTA: tris(benzyltriazolylmethyl) amine</w:t>
      </w:r>
      <w:r w:rsidR="00F60635">
        <w:rPr>
          <w:rFonts w:ascii="Times New Roman" w:hAnsi="Times New Roman" w:cs="Times New Roman"/>
          <w:szCs w:val="22"/>
        </w:rPr>
        <w:t>, CoCp</w:t>
      </w:r>
      <w:r w:rsidR="00F60635" w:rsidRPr="00D67FBC">
        <w:rPr>
          <w:rFonts w:ascii="Times New Roman" w:hAnsi="Times New Roman" w:cs="Times New Roman"/>
          <w:szCs w:val="22"/>
          <w:vertAlign w:val="subscript"/>
        </w:rPr>
        <w:t>2</w:t>
      </w:r>
      <w:r w:rsidR="00F60635">
        <w:rPr>
          <w:rFonts w:ascii="Times New Roman" w:hAnsi="Times New Roman" w:cs="Times New Roman"/>
          <w:szCs w:val="22"/>
        </w:rPr>
        <w:t>: cobaltocene</w:t>
      </w:r>
      <w:r w:rsidRPr="001A0920">
        <w:rPr>
          <w:rFonts w:ascii="Times New Roman" w:hAnsi="Times New Roman" w:cs="Times New Roman"/>
          <w:szCs w:val="22"/>
        </w:rPr>
        <w:t>).</w:t>
      </w:r>
    </w:p>
    <w:p w14:paraId="13D5D05B" w14:textId="77777777" w:rsidR="0027619B" w:rsidRPr="001A0920" w:rsidRDefault="0027619B" w:rsidP="00DD615A">
      <w:pPr>
        <w:spacing w:line="360" w:lineRule="auto"/>
        <w:jc w:val="both"/>
        <w:rPr>
          <w:rFonts w:ascii="Times New Roman" w:hAnsi="Times New Roman" w:cs="Times New Roman"/>
          <w:color w:val="000000"/>
        </w:rPr>
      </w:pPr>
    </w:p>
    <w:p w14:paraId="0CA6FB11" w14:textId="17DFCB6A" w:rsidR="0027619B" w:rsidRPr="001A0920" w:rsidRDefault="0027619B" w:rsidP="00DD615A">
      <w:pPr>
        <w:spacing w:line="360" w:lineRule="auto"/>
        <w:jc w:val="both"/>
        <w:rPr>
          <w:rFonts w:ascii="Times New Roman" w:hAnsi="Times New Roman" w:cs="Times New Roman"/>
          <w:color w:val="000000"/>
        </w:rPr>
      </w:pPr>
      <w:r w:rsidRPr="001A0920">
        <w:rPr>
          <w:rFonts w:ascii="Times New Roman" w:hAnsi="Times New Roman" w:cs="Times New Roman"/>
          <w:b/>
        </w:rPr>
        <w:t>Figure 1</w:t>
      </w:r>
      <w:r w:rsidRPr="001A0920">
        <w:rPr>
          <w:b/>
        </w:rPr>
        <w:t xml:space="preserve"> |</w:t>
      </w:r>
      <w:r w:rsidRPr="001A0920">
        <w:rPr>
          <w:rFonts w:ascii="Times New Roman" w:hAnsi="Times New Roman" w:cs="Times New Roman"/>
          <w:b/>
        </w:rPr>
        <w:t xml:space="preserve"> </w:t>
      </w:r>
      <w:r w:rsidRPr="001A0920">
        <w:rPr>
          <w:rFonts w:ascii="Times New Roman" w:hAnsi="Times New Roman" w:cs="Times New Roman"/>
          <w:bCs/>
        </w:rPr>
        <w:t xml:space="preserve">Design and manipulation of fluorescence using the cyclophane </w:t>
      </w:r>
      <w:r w:rsidRPr="001A0920">
        <w:rPr>
          <w:rFonts w:ascii="Times New Roman" w:hAnsi="Times New Roman" w:cs="Times New Roman"/>
          <w:b/>
        </w:rPr>
        <w:t>CBPQT</w:t>
      </w:r>
      <w:r w:rsidRPr="001A0920">
        <w:rPr>
          <w:rFonts w:ascii="Times New Roman" w:hAnsi="Times New Roman" w:cs="Times New Roman"/>
          <w:b/>
          <w:vertAlign w:val="superscript"/>
        </w:rPr>
        <w:t>4+</w:t>
      </w:r>
      <w:r w:rsidRPr="001A0920">
        <w:rPr>
          <w:rFonts w:ascii="Times New Roman" w:hAnsi="Times New Roman" w:cs="Times New Roman"/>
          <w:bCs/>
        </w:rPr>
        <w:t xml:space="preserve"> and a luminescent dumbbell </w:t>
      </w:r>
      <w:r w:rsidRPr="001A0920">
        <w:rPr>
          <w:rFonts w:ascii="Times New Roman" w:hAnsi="Times New Roman" w:cs="Times New Roman"/>
          <w:b/>
          <w:bCs/>
        </w:rPr>
        <w:t>1</w:t>
      </w:r>
      <w:r w:rsidRPr="001A0920">
        <w:rPr>
          <w:rFonts w:ascii="Times New Roman" w:hAnsi="Times New Roman" w:cs="Times New Roman"/>
          <w:b/>
          <w:vertAlign w:val="superscript"/>
        </w:rPr>
        <w:t>6+</w:t>
      </w:r>
      <w:r w:rsidRPr="001A0920">
        <w:rPr>
          <w:rFonts w:ascii="Times New Roman" w:hAnsi="Times New Roman" w:cs="Times New Roman"/>
        </w:rPr>
        <w:t xml:space="preserve"> </w:t>
      </w:r>
      <w:r w:rsidRPr="001A0920">
        <w:rPr>
          <w:rFonts w:ascii="Times New Roman" w:hAnsi="Times New Roman" w:cs="Times New Roman"/>
          <w:bCs/>
        </w:rPr>
        <w:t xml:space="preserve">as a result of molecular pumping. </w:t>
      </w:r>
      <w:r w:rsidRPr="001A0920">
        <w:rPr>
          <w:rFonts w:ascii="Times New Roman" w:hAnsi="Times New Roman" w:cs="Times New Roman"/>
        </w:rPr>
        <w:t>(a)</w:t>
      </w:r>
      <w:r w:rsidRPr="001A0920">
        <w:rPr>
          <w:rFonts w:ascii="Times New Roman" w:hAnsi="Times New Roman" w:cs="Times New Roman"/>
          <w:bCs/>
        </w:rPr>
        <w:t xml:space="preserve"> Structural formulas</w:t>
      </w:r>
      <w:r w:rsidRPr="001A0920">
        <w:rPr>
          <w:rFonts w:ascii="Times New Roman" w:hAnsi="Times New Roman" w:cs="Times New Roman"/>
          <w:color w:val="000000"/>
        </w:rPr>
        <w:t xml:space="preserve"> and graphical representations of </w:t>
      </w:r>
      <w:r w:rsidRPr="001A0920">
        <w:rPr>
          <w:rFonts w:ascii="Times New Roman" w:hAnsi="Times New Roman" w:cs="Times New Roman"/>
          <w:b/>
        </w:rPr>
        <w:t>CBPQT</w:t>
      </w:r>
      <w:r w:rsidRPr="001A0920">
        <w:rPr>
          <w:rFonts w:ascii="Times New Roman" w:hAnsi="Times New Roman" w:cs="Times New Roman"/>
          <w:b/>
          <w:vertAlign w:val="superscript"/>
        </w:rPr>
        <w:t>4+</w:t>
      </w:r>
      <w:r w:rsidRPr="001A0920">
        <w:rPr>
          <w:rFonts w:ascii="Times New Roman" w:hAnsi="Times New Roman" w:cs="Times New Roman"/>
          <w:color w:val="000000"/>
        </w:rPr>
        <w:t xml:space="preserve"> and dumbbell </w:t>
      </w:r>
      <w:r w:rsidRPr="001A0920">
        <w:rPr>
          <w:rFonts w:ascii="Times New Roman" w:hAnsi="Times New Roman" w:cs="Times New Roman"/>
          <w:b/>
          <w:bCs/>
        </w:rPr>
        <w:t>1</w:t>
      </w:r>
      <w:r w:rsidRPr="001A0920">
        <w:rPr>
          <w:rFonts w:ascii="Times New Roman" w:hAnsi="Times New Roman" w:cs="Times New Roman"/>
          <w:b/>
          <w:vertAlign w:val="superscript"/>
        </w:rPr>
        <w:t>6+</w:t>
      </w:r>
      <w:r w:rsidRPr="001A0920">
        <w:rPr>
          <w:rFonts w:ascii="Times New Roman" w:hAnsi="Times New Roman" w:cs="Times New Roman"/>
          <w:color w:val="000000"/>
        </w:rPr>
        <w:t>. The dumbbell</w:t>
      </w:r>
      <w:r w:rsidRPr="001A0920">
        <w:rPr>
          <w:rFonts w:ascii="Times New Roman" w:hAnsi="Times New Roman" w:cs="Times New Roman"/>
          <w:b/>
          <w:color w:val="000000"/>
        </w:rPr>
        <w:t xml:space="preserve"> </w:t>
      </w:r>
      <w:r w:rsidRPr="001A0920">
        <w:rPr>
          <w:rFonts w:ascii="Times New Roman" w:hAnsi="Times New Roman" w:cs="Times New Roman"/>
          <w:b/>
          <w:bCs/>
        </w:rPr>
        <w:t>1</w:t>
      </w:r>
      <w:r w:rsidRPr="001A0920">
        <w:rPr>
          <w:rFonts w:ascii="Times New Roman" w:hAnsi="Times New Roman" w:cs="Times New Roman"/>
          <w:b/>
          <w:vertAlign w:val="superscript"/>
        </w:rPr>
        <w:t>6+</w:t>
      </w:r>
      <w:r w:rsidRPr="001A0920">
        <w:rPr>
          <w:rFonts w:ascii="Times New Roman" w:hAnsi="Times New Roman" w:cs="Times New Roman"/>
          <w:bCs/>
          <w:color w:val="000000"/>
        </w:rPr>
        <w:t xml:space="preserve"> is composed of a dialkoxypyrene unit (PYR</w:t>
      </w:r>
      <w:r w:rsidR="00B40649" w:rsidRPr="001A0920">
        <w:rPr>
          <w:rFonts w:ascii="Times New Roman" w:hAnsi="Times New Roman" w:cs="Times New Roman"/>
          <w:bCs/>
          <w:color w:val="000000"/>
        </w:rPr>
        <w:t>)</w:t>
      </w:r>
      <w:r w:rsidR="00B40649">
        <w:rPr>
          <w:rFonts w:ascii="Times New Roman" w:hAnsi="Times New Roman" w:cs="Times New Roman"/>
          <w:bCs/>
          <w:color w:val="000000"/>
        </w:rPr>
        <w:t xml:space="preserve"> positioned</w:t>
      </w:r>
      <w:r w:rsidR="00B40649" w:rsidRPr="001A0920">
        <w:rPr>
          <w:rFonts w:ascii="Times New Roman" w:hAnsi="Times New Roman" w:cs="Times New Roman"/>
          <w:bCs/>
          <w:color w:val="000000"/>
        </w:rPr>
        <w:t xml:space="preserve"> </w:t>
      </w:r>
      <w:r w:rsidRPr="001A0920">
        <w:rPr>
          <w:rFonts w:ascii="Times New Roman" w:hAnsi="Times New Roman" w:cs="Times New Roman"/>
          <w:bCs/>
          <w:color w:val="000000"/>
        </w:rPr>
        <w:t>in the middle</w:t>
      </w:r>
      <w:r w:rsidR="00B40649">
        <w:rPr>
          <w:rFonts w:ascii="Times New Roman" w:hAnsi="Times New Roman" w:cs="Times New Roman"/>
          <w:bCs/>
          <w:color w:val="000000"/>
        </w:rPr>
        <w:t xml:space="preserve"> of an </w:t>
      </w:r>
      <w:r w:rsidR="008538E5">
        <w:rPr>
          <w:rFonts w:ascii="Times New Roman" w:hAnsi="Times New Roman" w:cs="Times New Roman"/>
          <w:bCs/>
          <w:color w:val="000000"/>
        </w:rPr>
        <w:t>oligo-</w:t>
      </w:r>
      <w:r w:rsidR="00B40649">
        <w:rPr>
          <w:rFonts w:ascii="Times New Roman" w:hAnsi="Times New Roman" w:cs="Times New Roman"/>
          <w:bCs/>
          <w:color w:val="000000"/>
        </w:rPr>
        <w:t xml:space="preserve">ethylene glycol chain linked by triazole rings to </w:t>
      </w:r>
      <w:r w:rsidRPr="001A0920">
        <w:rPr>
          <w:rFonts w:ascii="Times New Roman" w:hAnsi="Times New Roman" w:cs="Times New Roman"/>
          <w:bCs/>
          <w:color w:val="000000"/>
        </w:rPr>
        <w:t xml:space="preserve">Mark II molecular pumps </w:t>
      </w:r>
      <w:r w:rsidR="008538E5">
        <w:rPr>
          <w:rFonts w:ascii="Times New Roman" w:hAnsi="Times New Roman" w:cs="Times New Roman"/>
          <w:bCs/>
          <w:color w:val="000000"/>
        </w:rPr>
        <w:t xml:space="preserve">located </w:t>
      </w:r>
      <w:r w:rsidRPr="001A0920">
        <w:rPr>
          <w:rFonts w:ascii="Times New Roman" w:hAnsi="Times New Roman" w:cs="Times New Roman"/>
          <w:bCs/>
          <w:color w:val="000000"/>
        </w:rPr>
        <w:t>at both termini. The pump</w:t>
      </w:r>
      <w:r w:rsidR="00B40649">
        <w:rPr>
          <w:rFonts w:ascii="Times New Roman" w:hAnsi="Times New Roman" w:cs="Times New Roman"/>
          <w:bCs/>
          <w:color w:val="000000"/>
        </w:rPr>
        <w:t>ing cassettes</w:t>
      </w:r>
      <w:r w:rsidRPr="001A0920">
        <w:rPr>
          <w:rFonts w:ascii="Times New Roman" w:hAnsi="Times New Roman" w:cs="Times New Roman"/>
          <w:bCs/>
          <w:color w:val="000000"/>
        </w:rPr>
        <w:t xml:space="preserve"> are composed of a </w:t>
      </w:r>
      <w:r w:rsidRPr="001A0920">
        <w:rPr>
          <w:rFonts w:ascii="Times New Roman" w:hAnsi="Times New Roman" w:cs="Times New Roman"/>
          <w:color w:val="000000"/>
        </w:rPr>
        <w:t>2,6-dimethylpyridinium (PY</w:t>
      </w:r>
      <w:r w:rsidRPr="001A0920">
        <w:rPr>
          <w:rFonts w:ascii="Times New Roman" w:hAnsi="Times New Roman" w:cs="Times New Roman"/>
          <w:color w:val="000000"/>
          <w:vertAlign w:val="superscript"/>
        </w:rPr>
        <w:t>+</w:t>
      </w:r>
      <w:r w:rsidRPr="001A0920">
        <w:rPr>
          <w:rFonts w:ascii="Times New Roman" w:hAnsi="Times New Roman" w:cs="Times New Roman"/>
          <w:color w:val="000000"/>
        </w:rPr>
        <w:t>) Coulombic barrier, a redox-active bipyridinium (BIPY</w:t>
      </w:r>
      <w:r w:rsidRPr="001A0920">
        <w:rPr>
          <w:rFonts w:ascii="Times New Roman" w:hAnsi="Times New Roman" w:cs="Times New Roman"/>
          <w:color w:val="000000"/>
          <w:vertAlign w:val="superscript"/>
        </w:rPr>
        <w:t>2+</w:t>
      </w:r>
      <w:r w:rsidRPr="001A0920">
        <w:rPr>
          <w:rFonts w:ascii="Times New Roman" w:hAnsi="Times New Roman" w:cs="Times New Roman"/>
          <w:color w:val="000000"/>
        </w:rPr>
        <w:t>) unit and an isopropylphenylene (IPP) steric barrier</w:t>
      </w:r>
      <w:r w:rsidRPr="001A0920">
        <w:rPr>
          <w:rFonts w:ascii="Times New Roman" w:hAnsi="Times New Roman" w:cs="Times New Roman"/>
        </w:rPr>
        <w:t xml:space="preserve">. The protons on dumbbell </w:t>
      </w:r>
      <w:r w:rsidRPr="001A0920">
        <w:rPr>
          <w:rFonts w:ascii="Times New Roman" w:hAnsi="Times New Roman" w:cs="Times New Roman"/>
          <w:b/>
          <w:bCs/>
        </w:rPr>
        <w:t>1</w:t>
      </w:r>
      <w:r w:rsidRPr="001A0920">
        <w:rPr>
          <w:rFonts w:ascii="Times New Roman" w:hAnsi="Times New Roman" w:cs="Times New Roman"/>
          <w:b/>
          <w:vertAlign w:val="superscript"/>
        </w:rPr>
        <w:t>6+</w:t>
      </w:r>
      <w:r w:rsidRPr="001A0920">
        <w:rPr>
          <w:rFonts w:ascii="Times New Roman" w:hAnsi="Times New Roman" w:cs="Times New Roman"/>
        </w:rPr>
        <w:t xml:space="preserve"> (a - y) and </w:t>
      </w:r>
      <w:r w:rsidRPr="001A0920">
        <w:rPr>
          <w:rFonts w:ascii="Times New Roman" w:hAnsi="Times New Roman" w:cs="Times New Roman"/>
          <w:b/>
        </w:rPr>
        <w:t>CBPQT</w:t>
      </w:r>
      <w:r w:rsidRPr="001A0920">
        <w:rPr>
          <w:rFonts w:ascii="Times New Roman" w:hAnsi="Times New Roman" w:cs="Times New Roman"/>
          <w:b/>
          <w:vertAlign w:val="superscript"/>
        </w:rPr>
        <w:t>4+</w:t>
      </w:r>
      <w:r w:rsidRPr="001A0920">
        <w:rPr>
          <w:rFonts w:ascii="Times New Roman" w:hAnsi="Times New Roman" w:cs="Times New Roman"/>
        </w:rPr>
        <w:t xml:space="preserve"> (</w:t>
      </w:r>
      <w:r w:rsidRPr="001A0920">
        <w:rPr>
          <w:rFonts w:ascii="Arial" w:hAnsi="Arial" w:cs="Arial"/>
        </w:rPr>
        <w:t xml:space="preserve">α, </w:t>
      </w:r>
      <w:r w:rsidRPr="001A0920">
        <w:rPr>
          <w:rFonts w:ascii="Times New Roman" w:hAnsi="Times New Roman" w:cs="Times New Roman"/>
        </w:rPr>
        <w:t>β, CH</w:t>
      </w:r>
      <w:r w:rsidRPr="001A0920">
        <w:rPr>
          <w:rFonts w:ascii="Times New Roman" w:hAnsi="Times New Roman" w:cs="Times New Roman"/>
          <w:vertAlign w:val="subscript"/>
        </w:rPr>
        <w:t>2</w:t>
      </w:r>
      <w:r w:rsidRPr="001A0920">
        <w:rPr>
          <w:rFonts w:ascii="Times New Roman" w:hAnsi="Times New Roman" w:cs="Times New Roman"/>
        </w:rPr>
        <w:t xml:space="preserve"> and Xyl) are labeled in order to aid the interpretation of the </w:t>
      </w:r>
      <w:r w:rsidRPr="001A0920">
        <w:rPr>
          <w:rFonts w:ascii="Times New Roman" w:hAnsi="Times New Roman" w:cs="Times New Roman"/>
          <w:vertAlign w:val="superscript"/>
        </w:rPr>
        <w:t>1</w:t>
      </w:r>
      <w:r w:rsidRPr="001A0920">
        <w:rPr>
          <w:rFonts w:ascii="Times New Roman" w:hAnsi="Times New Roman" w:cs="Times New Roman"/>
        </w:rPr>
        <w:t>H NMR spectra</w:t>
      </w:r>
      <w:r w:rsidR="00B40649">
        <w:rPr>
          <w:rFonts w:ascii="Times New Roman" w:hAnsi="Times New Roman" w:cs="Times New Roman"/>
        </w:rPr>
        <w:t xml:space="preserve"> recorded</w:t>
      </w:r>
      <w:r w:rsidRPr="001A0920">
        <w:rPr>
          <w:rFonts w:ascii="Times New Roman" w:hAnsi="Times New Roman" w:cs="Times New Roman"/>
        </w:rPr>
        <w:t xml:space="preserve"> in Figure </w:t>
      </w:r>
      <w:r w:rsidRPr="00CC5742">
        <w:rPr>
          <w:rFonts w:ascii="Times New Roman" w:hAnsi="Times New Roman" w:cs="Times New Roman"/>
          <w:bCs/>
        </w:rPr>
        <w:t>2</w:t>
      </w:r>
      <w:r w:rsidR="00CC5742">
        <w:rPr>
          <w:rFonts w:ascii="Times New Roman" w:hAnsi="Times New Roman" w:cs="Times New Roman"/>
          <w:bCs/>
        </w:rPr>
        <w:t xml:space="preserve"> and S5</w:t>
      </w:r>
      <w:r w:rsidRPr="001A0920">
        <w:rPr>
          <w:rFonts w:ascii="Times New Roman" w:hAnsi="Times New Roman" w:cs="Times New Roman"/>
        </w:rPr>
        <w:t xml:space="preserve">. (b) Graphical illustration of the molecular pumping of </w:t>
      </w:r>
      <w:r w:rsidRPr="001A0920">
        <w:rPr>
          <w:rFonts w:ascii="Times New Roman" w:hAnsi="Times New Roman" w:cs="Times New Roman"/>
          <w:b/>
          <w:bCs/>
        </w:rPr>
        <w:t>CBPQT</w:t>
      </w:r>
      <w:r w:rsidRPr="001A0920">
        <w:rPr>
          <w:rFonts w:ascii="Times New Roman" w:hAnsi="Times New Roman" w:cs="Times New Roman"/>
          <w:b/>
          <w:bCs/>
          <w:vertAlign w:val="superscript"/>
        </w:rPr>
        <w:t>4+</w:t>
      </w:r>
      <w:r w:rsidRPr="001A0920">
        <w:rPr>
          <w:rFonts w:ascii="Times New Roman" w:hAnsi="Times New Roman" w:cs="Times New Roman"/>
        </w:rPr>
        <w:t xml:space="preserve"> rings onto the dumbbell </w:t>
      </w:r>
      <w:r w:rsidRPr="001A0920">
        <w:rPr>
          <w:rFonts w:ascii="Times New Roman" w:hAnsi="Times New Roman" w:cs="Times New Roman"/>
          <w:b/>
          <w:bCs/>
        </w:rPr>
        <w:t>1</w:t>
      </w:r>
      <w:r w:rsidRPr="001A0920">
        <w:rPr>
          <w:rFonts w:ascii="Times New Roman" w:hAnsi="Times New Roman" w:cs="Times New Roman"/>
        </w:rPr>
        <w:t xml:space="preserve"> with chemical</w:t>
      </w:r>
      <w:r w:rsidR="00B40649">
        <w:rPr>
          <w:rFonts w:ascii="Times New Roman" w:hAnsi="Times New Roman" w:cs="Times New Roman"/>
        </w:rPr>
        <w:t xml:space="preserve"> fuels</w:t>
      </w:r>
      <w:r w:rsidRPr="001A0920">
        <w:rPr>
          <w:rFonts w:ascii="Times New Roman" w:hAnsi="Times New Roman" w:cs="Times New Roman"/>
        </w:rPr>
        <w:t xml:space="preserve"> (left) and the related energy landscape </w:t>
      </w:r>
      <w:r w:rsidR="00B40649">
        <w:rPr>
          <w:rFonts w:ascii="Times New Roman" w:hAnsi="Times New Roman" w:cs="Times New Roman"/>
        </w:rPr>
        <w:t>for</w:t>
      </w:r>
      <w:r w:rsidR="00B40649" w:rsidRPr="001A0920">
        <w:rPr>
          <w:rFonts w:ascii="Times New Roman" w:hAnsi="Times New Roman" w:cs="Times New Roman"/>
        </w:rPr>
        <w:t xml:space="preserve"> </w:t>
      </w:r>
      <w:r w:rsidRPr="001A0920">
        <w:rPr>
          <w:rFonts w:ascii="Times New Roman" w:hAnsi="Times New Roman" w:cs="Times New Roman"/>
        </w:rPr>
        <w:t>each step (right)</w:t>
      </w:r>
      <w:r w:rsidR="00B40649">
        <w:rPr>
          <w:rFonts w:ascii="Times New Roman" w:hAnsi="Times New Roman" w:cs="Times New Roman"/>
        </w:rPr>
        <w:t xml:space="preserve"> of the redox cycle</w:t>
      </w:r>
      <w:r w:rsidRPr="001A0920">
        <w:rPr>
          <w:rFonts w:ascii="Times New Roman" w:hAnsi="Times New Roman" w:cs="Times New Roman"/>
        </w:rPr>
        <w:t xml:space="preserve">. </w:t>
      </w:r>
      <w:r w:rsidRPr="001A0920">
        <w:rPr>
          <w:rFonts w:ascii="Times New Roman" w:hAnsi="Times New Roman" w:cs="Times New Roman"/>
          <w:color w:val="000000"/>
        </w:rPr>
        <w:t xml:space="preserve">In stage I, </w:t>
      </w:r>
      <w:r w:rsidRPr="001A0920">
        <w:rPr>
          <w:rFonts w:ascii="Times New Roman" w:hAnsi="Times New Roman" w:cs="Times New Roman"/>
          <w:b/>
          <w:color w:val="000000"/>
        </w:rPr>
        <w:t>CBPQT</w:t>
      </w:r>
      <w:r w:rsidRPr="001A0920">
        <w:rPr>
          <w:rFonts w:ascii="Times New Roman" w:hAnsi="Times New Roman" w:cs="Times New Roman"/>
          <w:b/>
          <w:color w:val="000000"/>
          <w:vertAlign w:val="superscript"/>
        </w:rPr>
        <w:t>4+</w:t>
      </w:r>
      <w:r w:rsidRPr="001A0920">
        <w:rPr>
          <w:rFonts w:ascii="Times New Roman" w:hAnsi="Times New Roman" w:cs="Times New Roman"/>
          <w:color w:val="000000"/>
        </w:rPr>
        <w:t xml:space="preserve"> and dumbbell </w:t>
      </w:r>
      <w:r w:rsidRPr="001A0920">
        <w:rPr>
          <w:rFonts w:ascii="Times New Roman" w:hAnsi="Times New Roman" w:cs="Times New Roman"/>
          <w:b/>
          <w:bCs/>
          <w:color w:val="000000"/>
        </w:rPr>
        <w:t>1</w:t>
      </w:r>
      <w:r w:rsidRPr="001A0920">
        <w:rPr>
          <w:rFonts w:ascii="Times New Roman" w:hAnsi="Times New Roman" w:cs="Times New Roman"/>
          <w:b/>
          <w:vertAlign w:val="superscript"/>
        </w:rPr>
        <w:t>6+</w:t>
      </w:r>
      <w:r w:rsidRPr="001A0920">
        <w:rPr>
          <w:rFonts w:ascii="Times New Roman" w:hAnsi="Times New Roman" w:cs="Times New Roman"/>
          <w:color w:val="000000"/>
        </w:rPr>
        <w:t xml:space="preserve"> are repulsive and separated</w:t>
      </w:r>
      <w:r w:rsidRPr="001A0920">
        <w:rPr>
          <w:rFonts w:ascii="Times New Roman" w:hAnsi="Times New Roman" w:cs="Times New Roman"/>
        </w:rPr>
        <w:t xml:space="preserve"> </w:t>
      </w:r>
      <w:r w:rsidR="00B40649">
        <w:rPr>
          <w:rFonts w:ascii="Times New Roman" w:hAnsi="Times New Roman" w:cs="Times New Roman"/>
          <w:color w:val="000000"/>
        </w:rPr>
        <w:t>from</w:t>
      </w:r>
      <w:r w:rsidR="00B40649" w:rsidRPr="001A0920">
        <w:rPr>
          <w:rFonts w:ascii="Times New Roman" w:hAnsi="Times New Roman" w:cs="Times New Roman"/>
          <w:color w:val="000000"/>
        </w:rPr>
        <w:t xml:space="preserve"> </w:t>
      </w:r>
      <w:r w:rsidRPr="001A0920">
        <w:rPr>
          <w:rFonts w:ascii="Times New Roman" w:hAnsi="Times New Roman" w:cs="Times New Roman"/>
          <w:color w:val="000000"/>
        </w:rPr>
        <w:t xml:space="preserve">each other on account of the Coulombic repulsions between them. </w:t>
      </w:r>
      <w:r w:rsidR="00B40649">
        <w:rPr>
          <w:rFonts w:ascii="Times New Roman" w:hAnsi="Times New Roman" w:cs="Times New Roman"/>
          <w:color w:val="000000"/>
        </w:rPr>
        <w:t>Following</w:t>
      </w:r>
      <w:r w:rsidR="00B40649" w:rsidRPr="001A0920">
        <w:rPr>
          <w:rFonts w:ascii="Times New Roman" w:hAnsi="Times New Roman" w:cs="Times New Roman"/>
          <w:color w:val="000000"/>
        </w:rPr>
        <w:t xml:space="preserve"> </w:t>
      </w:r>
      <w:r w:rsidRPr="001A0920">
        <w:rPr>
          <w:rFonts w:ascii="Times New Roman" w:hAnsi="Times New Roman" w:cs="Times New Roman"/>
          <w:color w:val="000000"/>
        </w:rPr>
        <w:t>reduction with CoCp</w:t>
      </w:r>
      <w:r w:rsidRPr="001A0920">
        <w:rPr>
          <w:rFonts w:ascii="Times New Roman" w:hAnsi="Times New Roman" w:cs="Times New Roman"/>
          <w:color w:val="000000"/>
          <w:vertAlign w:val="subscript"/>
        </w:rPr>
        <w:t>2</w:t>
      </w:r>
      <w:r w:rsidRPr="001A0920">
        <w:rPr>
          <w:rFonts w:ascii="Times New Roman" w:hAnsi="Times New Roman" w:cs="Times New Roman"/>
          <w:color w:val="000000"/>
        </w:rPr>
        <w:t>, BIPY</w:t>
      </w:r>
      <w:r w:rsidRPr="001A0920">
        <w:rPr>
          <w:rFonts w:ascii="Times New Roman" w:hAnsi="Times New Roman" w:cs="Times New Roman"/>
          <w:color w:val="000000"/>
          <w:vertAlign w:val="superscript"/>
        </w:rPr>
        <w:t>2+</w:t>
      </w:r>
      <w:r w:rsidRPr="001A0920">
        <w:rPr>
          <w:rFonts w:ascii="Times New Roman" w:hAnsi="Times New Roman" w:cs="Times New Roman"/>
          <w:color w:val="000000"/>
        </w:rPr>
        <w:t xml:space="preserve"> is reduced to BIPY</w:t>
      </w:r>
      <w:r w:rsidRPr="001A0920">
        <w:rPr>
          <w:rFonts w:ascii="Times New Roman" w:hAnsi="Times New Roman" w:cs="Times New Roman"/>
          <w:color w:val="000000"/>
          <w:vertAlign w:val="superscript"/>
        </w:rPr>
        <w:t>+•</w:t>
      </w:r>
      <w:r w:rsidRPr="001A0920">
        <w:rPr>
          <w:rFonts w:ascii="Times New Roman" w:hAnsi="Times New Roman" w:cs="Times New Roman"/>
          <w:color w:val="000000"/>
        </w:rPr>
        <w:t xml:space="preserve"> and </w:t>
      </w:r>
      <w:r w:rsidRPr="001A0920">
        <w:rPr>
          <w:rFonts w:ascii="Times New Roman" w:hAnsi="Times New Roman" w:cs="Times New Roman"/>
          <w:b/>
        </w:rPr>
        <w:t>CBPQT</w:t>
      </w:r>
      <w:r w:rsidRPr="001A0920">
        <w:rPr>
          <w:rFonts w:ascii="Times New Roman" w:hAnsi="Times New Roman" w:cs="Times New Roman"/>
          <w:b/>
          <w:vertAlign w:val="superscript"/>
        </w:rPr>
        <w:t>4+</w:t>
      </w:r>
      <w:r w:rsidRPr="001A0920">
        <w:rPr>
          <w:rFonts w:ascii="Times New Roman" w:hAnsi="Times New Roman" w:cs="Times New Roman"/>
          <w:color w:val="000000"/>
        </w:rPr>
        <w:t xml:space="preserve"> to </w:t>
      </w:r>
      <w:r w:rsidRPr="001A0920">
        <w:rPr>
          <w:rFonts w:ascii="Times New Roman" w:hAnsi="Times New Roman" w:cs="Times New Roman"/>
          <w:b/>
          <w:bCs/>
          <w:color w:val="000000"/>
        </w:rPr>
        <w:t>CBPQT</w:t>
      </w:r>
      <w:r w:rsidRPr="001A0920">
        <w:rPr>
          <w:rFonts w:ascii="Times New Roman" w:hAnsi="Times New Roman" w:cs="Times New Roman"/>
          <w:b/>
          <w:bCs/>
          <w:color w:val="000000"/>
          <w:vertAlign w:val="superscript"/>
        </w:rPr>
        <w:t>2(+•)</w:t>
      </w:r>
      <w:r w:rsidRPr="001A0920">
        <w:rPr>
          <w:rFonts w:ascii="Times New Roman" w:hAnsi="Times New Roman" w:cs="Times New Roman"/>
          <w:color w:val="000000"/>
        </w:rPr>
        <w:t>, decreasing the energy barrier</w:t>
      </w:r>
      <w:r w:rsidR="00B40649">
        <w:rPr>
          <w:rFonts w:ascii="Times New Roman" w:hAnsi="Times New Roman" w:cs="Times New Roman"/>
          <w:color w:val="000000"/>
        </w:rPr>
        <w:t>s to threading</w:t>
      </w:r>
      <w:r w:rsidRPr="001A0920">
        <w:rPr>
          <w:rFonts w:ascii="Times New Roman" w:hAnsi="Times New Roman" w:cs="Times New Roman"/>
          <w:color w:val="000000"/>
        </w:rPr>
        <w:t xml:space="preserve"> and resulting in the formation of trisradical trication</w:t>
      </w:r>
      <w:r w:rsidR="008538E5">
        <w:rPr>
          <w:rFonts w:ascii="Times New Roman" w:hAnsi="Times New Roman" w:cs="Times New Roman"/>
          <w:color w:val="000000"/>
        </w:rPr>
        <w:t>ic</w:t>
      </w:r>
      <w:r w:rsidRPr="001A0920">
        <w:rPr>
          <w:rFonts w:ascii="Times New Roman" w:hAnsi="Times New Roman" w:cs="Times New Roman"/>
          <w:color w:val="000000"/>
        </w:rPr>
        <w:t xml:space="preserve"> complex</w:t>
      </w:r>
      <w:r w:rsidR="00B40649">
        <w:rPr>
          <w:rFonts w:ascii="Times New Roman" w:hAnsi="Times New Roman" w:cs="Times New Roman"/>
          <w:color w:val="000000"/>
        </w:rPr>
        <w:t>es</w:t>
      </w:r>
      <w:r w:rsidRPr="001A0920">
        <w:rPr>
          <w:rFonts w:ascii="Times New Roman" w:hAnsi="Times New Roman" w:cs="Times New Roman"/>
          <w:color w:val="000000"/>
        </w:rPr>
        <w:t xml:space="preserve"> between BIPY</w:t>
      </w:r>
      <w:r w:rsidRPr="001A0920">
        <w:rPr>
          <w:rFonts w:ascii="Times New Roman" w:hAnsi="Times New Roman" w:cs="Times New Roman"/>
          <w:color w:val="000000"/>
          <w:vertAlign w:val="superscript"/>
        </w:rPr>
        <w:t>+ •</w:t>
      </w:r>
      <w:r w:rsidRPr="001A0920">
        <w:rPr>
          <w:rFonts w:ascii="Times New Roman" w:hAnsi="Times New Roman" w:cs="Times New Roman"/>
          <w:color w:val="000000"/>
        </w:rPr>
        <w:t xml:space="preserve"> and CBPQT</w:t>
      </w:r>
      <w:r w:rsidRPr="001A0920">
        <w:rPr>
          <w:rFonts w:ascii="Times New Roman" w:hAnsi="Times New Roman" w:cs="Times New Roman"/>
          <w:color w:val="000000"/>
          <w:vertAlign w:val="superscript"/>
        </w:rPr>
        <w:t>2(+•)</w:t>
      </w:r>
      <w:r w:rsidRPr="001A0920">
        <w:rPr>
          <w:rFonts w:ascii="Times New Roman" w:hAnsi="Times New Roman" w:cs="Times New Roman"/>
          <w:color w:val="000000"/>
        </w:rPr>
        <w:t>. Subsequently, the addition of AgPF</w:t>
      </w:r>
      <w:r w:rsidRPr="001A0920">
        <w:rPr>
          <w:rFonts w:ascii="Times New Roman" w:hAnsi="Times New Roman" w:cs="Times New Roman"/>
          <w:color w:val="000000"/>
          <w:vertAlign w:val="subscript"/>
        </w:rPr>
        <w:t>6</w:t>
      </w:r>
      <w:r w:rsidRPr="001A0920">
        <w:rPr>
          <w:rFonts w:ascii="Times New Roman" w:hAnsi="Times New Roman" w:cs="Times New Roman"/>
          <w:color w:val="000000"/>
        </w:rPr>
        <w:t xml:space="preserve"> </w:t>
      </w:r>
      <w:r w:rsidR="00B40649">
        <w:rPr>
          <w:rFonts w:ascii="Times New Roman" w:hAnsi="Times New Roman" w:cs="Times New Roman"/>
          <w:color w:val="000000"/>
        </w:rPr>
        <w:t>effects</w:t>
      </w:r>
      <w:r w:rsidRPr="001A0920">
        <w:rPr>
          <w:rFonts w:ascii="Times New Roman" w:hAnsi="Times New Roman" w:cs="Times New Roman"/>
          <w:color w:val="000000"/>
        </w:rPr>
        <w:t xml:space="preserve"> the oxidation of BIPY</w:t>
      </w:r>
      <w:r w:rsidRPr="001A0920">
        <w:rPr>
          <w:rFonts w:ascii="Times New Roman" w:hAnsi="Times New Roman" w:cs="Times New Roman"/>
          <w:color w:val="000000"/>
          <w:vertAlign w:val="superscript"/>
        </w:rPr>
        <w:t>+ •</w:t>
      </w:r>
      <w:r w:rsidRPr="001A0920">
        <w:rPr>
          <w:rFonts w:ascii="Times New Roman" w:hAnsi="Times New Roman" w:cs="Times New Roman"/>
          <w:color w:val="000000"/>
        </w:rPr>
        <w:t xml:space="preserve"> back to BIPY</w:t>
      </w:r>
      <w:r w:rsidRPr="001A0920">
        <w:rPr>
          <w:rFonts w:ascii="Times New Roman" w:hAnsi="Times New Roman" w:cs="Times New Roman"/>
          <w:color w:val="000000"/>
          <w:vertAlign w:val="superscript"/>
        </w:rPr>
        <w:t>2+</w:t>
      </w:r>
      <w:r w:rsidRPr="001A0920">
        <w:rPr>
          <w:rFonts w:ascii="Times New Roman" w:hAnsi="Times New Roman" w:cs="Times New Roman"/>
          <w:color w:val="000000"/>
        </w:rPr>
        <w:t xml:space="preserve"> and CBPQT</w:t>
      </w:r>
      <w:r w:rsidRPr="001A0920">
        <w:rPr>
          <w:rFonts w:ascii="Times New Roman" w:hAnsi="Times New Roman" w:cs="Times New Roman"/>
          <w:color w:val="000000"/>
          <w:vertAlign w:val="superscript"/>
        </w:rPr>
        <w:t>2(+•)</w:t>
      </w:r>
      <w:r w:rsidRPr="001A0920">
        <w:rPr>
          <w:rFonts w:ascii="Times New Roman" w:hAnsi="Times New Roman" w:cs="Times New Roman"/>
          <w:color w:val="000000"/>
        </w:rPr>
        <w:t xml:space="preserve"> back to </w:t>
      </w:r>
      <w:r w:rsidRPr="00B21FFA">
        <w:rPr>
          <w:rFonts w:ascii="Times New Roman" w:hAnsi="Times New Roman" w:cs="Times New Roman"/>
          <w:bCs/>
          <w:color w:val="000000"/>
        </w:rPr>
        <w:t>CBPQT</w:t>
      </w:r>
      <w:r w:rsidRPr="00B21FFA">
        <w:rPr>
          <w:rFonts w:ascii="Times New Roman" w:hAnsi="Times New Roman" w:cs="Times New Roman"/>
          <w:bCs/>
          <w:color w:val="000000"/>
          <w:vertAlign w:val="superscript"/>
        </w:rPr>
        <w:t>4+</w:t>
      </w:r>
      <w:r w:rsidRPr="001A0920">
        <w:rPr>
          <w:rFonts w:ascii="Times New Roman" w:hAnsi="Times New Roman" w:cs="Times New Roman"/>
          <w:color w:val="000000"/>
        </w:rPr>
        <w:t xml:space="preserve">, </w:t>
      </w:r>
      <w:r w:rsidR="00B40649">
        <w:rPr>
          <w:rFonts w:ascii="Times New Roman" w:hAnsi="Times New Roman" w:cs="Times New Roman"/>
          <w:color w:val="000000"/>
        </w:rPr>
        <w:t xml:space="preserve">along with </w:t>
      </w:r>
      <w:r w:rsidRPr="001A0920">
        <w:rPr>
          <w:rFonts w:ascii="Times New Roman" w:hAnsi="Times New Roman" w:cs="Times New Roman"/>
          <w:color w:val="000000"/>
        </w:rPr>
        <w:t>the recovery of Coulombic repulsion</w:t>
      </w:r>
      <w:r w:rsidR="00B40649">
        <w:rPr>
          <w:rFonts w:ascii="Times New Roman" w:hAnsi="Times New Roman" w:cs="Times New Roman"/>
          <w:color w:val="000000"/>
        </w:rPr>
        <w:t>s</w:t>
      </w:r>
      <w:r w:rsidRPr="001A0920">
        <w:rPr>
          <w:rFonts w:ascii="Times New Roman" w:hAnsi="Times New Roman" w:cs="Times New Roman"/>
          <w:color w:val="000000"/>
        </w:rPr>
        <w:t xml:space="preserve">, causing the motion of </w:t>
      </w:r>
      <w:r w:rsidRPr="00B21FFA">
        <w:rPr>
          <w:rFonts w:ascii="Times New Roman" w:hAnsi="Times New Roman" w:cs="Times New Roman"/>
          <w:bCs/>
          <w:color w:val="000000"/>
        </w:rPr>
        <w:t>CBPQT</w:t>
      </w:r>
      <w:r w:rsidRPr="00B21FFA">
        <w:rPr>
          <w:rFonts w:ascii="Times New Roman" w:hAnsi="Times New Roman" w:cs="Times New Roman"/>
          <w:bCs/>
          <w:color w:val="000000"/>
          <w:vertAlign w:val="superscript"/>
        </w:rPr>
        <w:t>4+</w:t>
      </w:r>
      <w:r w:rsidRPr="001A0920">
        <w:rPr>
          <w:rFonts w:ascii="Times New Roman" w:hAnsi="Times New Roman" w:cs="Times New Roman"/>
          <w:color w:val="000000"/>
        </w:rPr>
        <w:t xml:space="preserve"> ring</w:t>
      </w:r>
      <w:r w:rsidR="00B40649">
        <w:rPr>
          <w:rFonts w:ascii="Times New Roman" w:hAnsi="Times New Roman" w:cs="Times New Roman"/>
          <w:color w:val="000000"/>
        </w:rPr>
        <w:t>s</w:t>
      </w:r>
      <w:r w:rsidRPr="001A0920">
        <w:rPr>
          <w:rFonts w:ascii="Times New Roman" w:hAnsi="Times New Roman" w:cs="Times New Roman"/>
          <w:color w:val="000000"/>
        </w:rPr>
        <w:t xml:space="preserve"> over the IPP steric barrier</w:t>
      </w:r>
      <w:r w:rsidR="00B40649">
        <w:rPr>
          <w:rFonts w:ascii="Times New Roman" w:hAnsi="Times New Roman" w:cs="Times New Roman"/>
          <w:color w:val="000000"/>
        </w:rPr>
        <w:t>s</w:t>
      </w:r>
      <w:r w:rsidRPr="001A0920">
        <w:rPr>
          <w:rFonts w:ascii="Times New Roman" w:hAnsi="Times New Roman" w:cs="Times New Roman"/>
          <w:color w:val="000000"/>
        </w:rPr>
        <w:t xml:space="preserve">. The two </w:t>
      </w:r>
      <w:r w:rsidRPr="00B21FFA">
        <w:rPr>
          <w:rFonts w:ascii="Times New Roman" w:hAnsi="Times New Roman" w:cs="Times New Roman"/>
        </w:rPr>
        <w:t>CBPQT</w:t>
      </w:r>
      <w:r w:rsidRPr="00B21FFA">
        <w:rPr>
          <w:rFonts w:ascii="Times New Roman" w:hAnsi="Times New Roman" w:cs="Times New Roman"/>
          <w:vertAlign w:val="superscript"/>
        </w:rPr>
        <w:t>4+</w:t>
      </w:r>
      <w:r w:rsidRPr="001A0920">
        <w:rPr>
          <w:rFonts w:ascii="Times New Roman" w:hAnsi="Times New Roman" w:cs="Times New Roman"/>
          <w:b/>
          <w:bCs/>
          <w:color w:val="000000"/>
        </w:rPr>
        <w:t xml:space="preserve"> </w:t>
      </w:r>
      <w:r w:rsidRPr="001A0920">
        <w:rPr>
          <w:rFonts w:ascii="Times New Roman" w:hAnsi="Times New Roman" w:cs="Times New Roman"/>
        </w:rPr>
        <w:t>interact with PYR, quenching its fluorescence. Note that in the energy landscapes the red arrow</w:t>
      </w:r>
      <w:r w:rsidR="00B40649">
        <w:rPr>
          <w:rFonts w:ascii="Times New Roman" w:hAnsi="Times New Roman" w:cs="Times New Roman"/>
        </w:rPr>
        <w:t>s</w:t>
      </w:r>
      <w:r w:rsidRPr="001A0920">
        <w:rPr>
          <w:rFonts w:ascii="Times New Roman" w:hAnsi="Times New Roman" w:cs="Times New Roman"/>
        </w:rPr>
        <w:t xml:space="preserve"> indicate that the motion of the </w:t>
      </w:r>
      <w:r w:rsidRPr="00B21FFA">
        <w:rPr>
          <w:rFonts w:ascii="Times New Roman" w:hAnsi="Times New Roman" w:cs="Times New Roman"/>
        </w:rPr>
        <w:t>CBPQT</w:t>
      </w:r>
      <w:r w:rsidRPr="00B21FFA">
        <w:rPr>
          <w:rFonts w:ascii="Times New Roman" w:hAnsi="Times New Roman" w:cs="Times New Roman"/>
          <w:vertAlign w:val="superscript"/>
        </w:rPr>
        <w:t>4+</w:t>
      </w:r>
      <w:r w:rsidRPr="001A0920">
        <w:rPr>
          <w:rFonts w:ascii="Times New Roman" w:hAnsi="Times New Roman" w:cs="Times New Roman"/>
        </w:rPr>
        <w:t xml:space="preserve"> ring </w:t>
      </w:r>
      <w:r w:rsidR="00B40649">
        <w:rPr>
          <w:rFonts w:ascii="Times New Roman" w:hAnsi="Times New Roman" w:cs="Times New Roman"/>
        </w:rPr>
        <w:t>is</w:t>
      </w:r>
      <w:r w:rsidRPr="001A0920">
        <w:rPr>
          <w:rFonts w:ascii="Times New Roman" w:hAnsi="Times New Roman" w:cs="Times New Roman"/>
        </w:rPr>
        <w:t xml:space="preserve"> disfavor</w:t>
      </w:r>
      <w:r w:rsidR="00B40649">
        <w:rPr>
          <w:rFonts w:ascii="Times New Roman" w:hAnsi="Times New Roman" w:cs="Times New Roman"/>
        </w:rPr>
        <w:t>ed kinetically</w:t>
      </w:r>
      <w:r w:rsidRPr="001A0920">
        <w:rPr>
          <w:rFonts w:ascii="Times New Roman" w:hAnsi="Times New Roman" w:cs="Times New Roman"/>
        </w:rPr>
        <w:t xml:space="preserve">, while the green arrow </w:t>
      </w:r>
      <w:r w:rsidR="00B40649">
        <w:rPr>
          <w:rFonts w:ascii="Times New Roman" w:hAnsi="Times New Roman" w:cs="Times New Roman"/>
        </w:rPr>
        <w:t>indicates</w:t>
      </w:r>
      <w:r w:rsidR="00B40649" w:rsidRPr="001A0920">
        <w:rPr>
          <w:rFonts w:ascii="Times New Roman" w:hAnsi="Times New Roman" w:cs="Times New Roman"/>
        </w:rPr>
        <w:t xml:space="preserve"> </w:t>
      </w:r>
      <w:r w:rsidRPr="001A0920">
        <w:rPr>
          <w:rFonts w:ascii="Times New Roman" w:hAnsi="Times New Roman" w:cs="Times New Roman"/>
        </w:rPr>
        <w:t xml:space="preserve">that the </w:t>
      </w:r>
      <w:r w:rsidR="00B40649">
        <w:rPr>
          <w:rFonts w:ascii="Times New Roman" w:hAnsi="Times New Roman" w:cs="Times New Roman"/>
        </w:rPr>
        <w:t>movements</w:t>
      </w:r>
      <w:r w:rsidR="00B40649" w:rsidRPr="001A0920">
        <w:rPr>
          <w:rFonts w:ascii="Times New Roman" w:hAnsi="Times New Roman" w:cs="Times New Roman"/>
        </w:rPr>
        <w:t xml:space="preserve"> </w:t>
      </w:r>
      <w:r w:rsidRPr="001A0920">
        <w:rPr>
          <w:rFonts w:ascii="Times New Roman" w:hAnsi="Times New Roman" w:cs="Times New Roman"/>
        </w:rPr>
        <w:t xml:space="preserve">of the </w:t>
      </w:r>
      <w:r w:rsidRPr="00B21FFA">
        <w:rPr>
          <w:rFonts w:ascii="Times New Roman" w:hAnsi="Times New Roman" w:cs="Times New Roman"/>
        </w:rPr>
        <w:t>CBPQT</w:t>
      </w:r>
      <w:r w:rsidRPr="00B21FFA">
        <w:rPr>
          <w:rFonts w:ascii="Times New Roman" w:hAnsi="Times New Roman" w:cs="Times New Roman"/>
          <w:vertAlign w:val="superscript"/>
        </w:rPr>
        <w:t>4+</w:t>
      </w:r>
      <w:r w:rsidRPr="001A0920">
        <w:rPr>
          <w:rFonts w:ascii="Times New Roman" w:hAnsi="Times New Roman" w:cs="Times New Roman"/>
        </w:rPr>
        <w:t xml:space="preserve"> rings are favored</w:t>
      </w:r>
      <w:r w:rsidR="00B40649" w:rsidRPr="00B40649">
        <w:rPr>
          <w:rFonts w:ascii="Times New Roman" w:hAnsi="Times New Roman" w:cs="Times New Roman"/>
        </w:rPr>
        <w:t xml:space="preserve"> </w:t>
      </w:r>
      <w:r w:rsidR="00B40649" w:rsidRPr="001A0920">
        <w:rPr>
          <w:rFonts w:ascii="Times New Roman" w:hAnsi="Times New Roman" w:cs="Times New Roman"/>
        </w:rPr>
        <w:t>kinetically</w:t>
      </w:r>
      <w:r w:rsidRPr="001A0920">
        <w:rPr>
          <w:rFonts w:ascii="Times New Roman" w:hAnsi="Times New Roman" w:cs="Times New Roman"/>
          <w:color w:val="000000"/>
        </w:rPr>
        <w:t xml:space="preserve">. </w:t>
      </w:r>
    </w:p>
    <w:p w14:paraId="51DFDC03" w14:textId="77777777" w:rsidR="00A14F6B" w:rsidRDefault="00A14F6B" w:rsidP="00A14F6B">
      <w:pPr>
        <w:spacing w:line="360" w:lineRule="auto"/>
        <w:jc w:val="both"/>
        <w:rPr>
          <w:rFonts w:ascii="Times New Roman" w:hAnsi="Times New Roman" w:cs="Times New Roman"/>
          <w:b/>
        </w:rPr>
      </w:pPr>
    </w:p>
    <w:p w14:paraId="7CFA8401" w14:textId="3949B77B" w:rsidR="0027619B" w:rsidRPr="00B40649" w:rsidRDefault="0027619B" w:rsidP="00DD615A">
      <w:pPr>
        <w:spacing w:line="360" w:lineRule="auto"/>
        <w:jc w:val="both"/>
        <w:rPr>
          <w:rFonts w:ascii="Times New Roman" w:hAnsi="Times New Roman" w:cs="Times New Roman"/>
        </w:rPr>
      </w:pPr>
      <w:r w:rsidRPr="001A0920">
        <w:rPr>
          <w:rFonts w:ascii="Times New Roman" w:hAnsi="Times New Roman" w:cs="Times New Roman"/>
          <w:b/>
        </w:rPr>
        <w:t>Figure 2</w:t>
      </w:r>
      <w:r w:rsidRPr="001A0920">
        <w:rPr>
          <w:b/>
        </w:rPr>
        <w:t xml:space="preserve"> |</w:t>
      </w:r>
      <w:r w:rsidRPr="001A0920">
        <w:rPr>
          <w:rFonts w:hint="eastAsia"/>
          <w:b/>
        </w:rPr>
        <w:t xml:space="preserve"> </w:t>
      </w:r>
      <w:r w:rsidRPr="001A0920">
        <w:rPr>
          <w:rFonts w:ascii="Times New Roman" w:hAnsi="Times New Roman" w:cs="Times New Roman"/>
          <w:vertAlign w:val="superscript"/>
        </w:rPr>
        <w:t>1</w:t>
      </w:r>
      <w:r w:rsidRPr="001A0920">
        <w:rPr>
          <w:rFonts w:ascii="Times New Roman" w:hAnsi="Times New Roman" w:cs="Times New Roman"/>
        </w:rPr>
        <w:t>H NMR spectra (500 MHz, CD</w:t>
      </w:r>
      <w:r w:rsidRPr="001A0920">
        <w:rPr>
          <w:rFonts w:ascii="Times New Roman" w:hAnsi="Times New Roman" w:cs="Times New Roman"/>
          <w:vertAlign w:val="subscript"/>
        </w:rPr>
        <w:t>3</w:t>
      </w:r>
      <w:r w:rsidRPr="001A0920">
        <w:rPr>
          <w:rFonts w:ascii="Times New Roman" w:hAnsi="Times New Roman" w:cs="Times New Roman"/>
        </w:rPr>
        <w:t xml:space="preserve">CN, 298 K) of (a) </w:t>
      </w:r>
      <w:r w:rsidRPr="001A0920">
        <w:rPr>
          <w:rFonts w:ascii="Times New Roman" w:hAnsi="Times New Roman" w:cs="Times New Roman"/>
          <w:b/>
        </w:rPr>
        <w:t>CBPQT</w:t>
      </w:r>
      <w:r w:rsidR="00B40649" w:rsidRPr="00295861">
        <w:rPr>
          <w:rFonts w:ascii="Times New Roman" w:hAnsi="Times New Roman" w:cs="Times New Roman"/>
        </w:rPr>
        <w:t>·</w:t>
      </w:r>
      <w:r w:rsidR="00B40649">
        <w:rPr>
          <w:rFonts w:ascii="Times New Roman" w:hAnsi="Times New Roman" w:cs="Times New Roman"/>
        </w:rPr>
        <w:t>4</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(b) [3]rotaxane </w:t>
      </w:r>
      <w:r w:rsidRPr="001A0920">
        <w:rPr>
          <w:rFonts w:ascii="Times New Roman" w:hAnsi="Times New Roman" w:cs="Times New Roman"/>
          <w:b/>
        </w:rPr>
        <w:t>2</w:t>
      </w:r>
      <w:r w:rsidR="00B40649" w:rsidRPr="00295861">
        <w:rPr>
          <w:rFonts w:ascii="Times New Roman" w:hAnsi="Times New Roman" w:cs="Times New Roman"/>
        </w:rPr>
        <w:t>·</w:t>
      </w:r>
      <w:r w:rsidR="00B40649">
        <w:rPr>
          <w:rFonts w:ascii="Times New Roman" w:hAnsi="Times New Roman" w:cs="Times New Roman"/>
        </w:rPr>
        <w:t>14</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and (c) dumbbell </w:t>
      </w:r>
      <w:r w:rsidRPr="001A0920">
        <w:rPr>
          <w:rFonts w:ascii="Times New Roman" w:hAnsi="Times New Roman" w:cs="Times New Roman"/>
          <w:b/>
          <w:bCs/>
        </w:rPr>
        <w:t>1</w:t>
      </w:r>
      <w:r w:rsidR="00B40649" w:rsidRPr="00295861">
        <w:rPr>
          <w:rFonts w:ascii="Times New Roman" w:hAnsi="Times New Roman" w:cs="Times New Roman"/>
        </w:rPr>
        <w:t>·</w:t>
      </w:r>
      <w:r w:rsidR="00B40649">
        <w:rPr>
          <w:rFonts w:ascii="Times New Roman" w:hAnsi="Times New Roman" w:cs="Times New Roman"/>
        </w:rPr>
        <w:t>6</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w:t>
      </w:r>
      <w:r w:rsidR="00B40649">
        <w:rPr>
          <w:rFonts w:ascii="Times New Roman" w:hAnsi="Times New Roman" w:cs="Times New Roman"/>
        </w:rPr>
        <w:t>The proton labels are</w:t>
      </w:r>
      <w:r w:rsidRPr="001A0920">
        <w:rPr>
          <w:rFonts w:ascii="Times New Roman" w:hAnsi="Times New Roman" w:cs="Times New Roman"/>
        </w:rPr>
        <w:t xml:space="preserve"> defined in Figure 1. </w:t>
      </w:r>
      <w:r w:rsidR="00B40649">
        <w:rPr>
          <w:rFonts w:ascii="Times New Roman" w:hAnsi="Times New Roman" w:cs="Times New Roman"/>
        </w:rPr>
        <w:t xml:space="preserve">Comparing the </w:t>
      </w:r>
      <w:r w:rsidR="00B40649">
        <w:rPr>
          <w:rFonts w:ascii="Times New Roman" w:hAnsi="Times New Roman" w:cs="Times New Roman"/>
        </w:rPr>
        <w:lastRenderedPageBreak/>
        <w:t>chemical shifts of the</w:t>
      </w:r>
      <w:r w:rsidRPr="001A0920">
        <w:rPr>
          <w:rFonts w:ascii="Times New Roman" w:hAnsi="Times New Roman" w:cs="Times New Roman"/>
        </w:rPr>
        <w:t xml:space="preserve"> protons </w:t>
      </w:r>
      <w:r w:rsidR="00B40649" w:rsidRPr="001A0920">
        <w:rPr>
          <w:rFonts w:ascii="Times New Roman" w:hAnsi="Times New Roman" w:cs="Times New Roman"/>
        </w:rPr>
        <w:t>o</w:t>
      </w:r>
      <w:r w:rsidR="00B40649">
        <w:rPr>
          <w:rFonts w:ascii="Times New Roman" w:hAnsi="Times New Roman" w:cs="Times New Roman"/>
        </w:rPr>
        <w:t>n</w:t>
      </w:r>
      <w:r w:rsidR="00B40649" w:rsidRPr="001A0920">
        <w:rPr>
          <w:rFonts w:ascii="Times New Roman" w:hAnsi="Times New Roman" w:cs="Times New Roman"/>
        </w:rPr>
        <w:t xml:space="preserve"> </w:t>
      </w:r>
      <w:r w:rsidRPr="001A0920">
        <w:rPr>
          <w:rFonts w:ascii="Times New Roman" w:hAnsi="Times New Roman" w:cs="Times New Roman"/>
        </w:rPr>
        <w:t xml:space="preserve">dumbbell </w:t>
      </w:r>
      <w:r w:rsidRPr="001A0920">
        <w:rPr>
          <w:rFonts w:ascii="Times New Roman" w:hAnsi="Times New Roman" w:cs="Times New Roman"/>
          <w:b/>
          <w:bCs/>
        </w:rPr>
        <w:t>1</w:t>
      </w:r>
      <w:r w:rsidR="00B40649" w:rsidRPr="000777E1">
        <w:rPr>
          <w:rFonts w:ascii="Times New Roman" w:hAnsi="Times New Roman" w:cs="Times New Roman"/>
          <w:b/>
          <w:vertAlign w:val="superscript"/>
        </w:rPr>
        <w:t>6+</w:t>
      </w:r>
      <w:r w:rsidR="00B40649">
        <w:rPr>
          <w:rFonts w:ascii="Times New Roman" w:hAnsi="Times New Roman" w:cs="Times New Roman"/>
        </w:rPr>
        <w:t xml:space="preserve"> and </w:t>
      </w:r>
      <w:r w:rsidR="008538E5">
        <w:rPr>
          <w:rFonts w:ascii="Times New Roman" w:hAnsi="Times New Roman" w:cs="Times New Roman"/>
        </w:rPr>
        <w:t>those</w:t>
      </w:r>
      <w:r w:rsidRPr="001A0920">
        <w:rPr>
          <w:rFonts w:ascii="Times New Roman" w:hAnsi="Times New Roman" w:cs="Times New Roman"/>
        </w:rPr>
        <w:t xml:space="preserve"> </w:t>
      </w:r>
      <w:r w:rsidR="00B40649" w:rsidRPr="001A0920">
        <w:rPr>
          <w:rFonts w:ascii="Times New Roman" w:hAnsi="Times New Roman" w:cs="Times New Roman"/>
        </w:rPr>
        <w:t xml:space="preserve">(x and y) </w:t>
      </w:r>
      <w:r w:rsidR="008538E5">
        <w:rPr>
          <w:rFonts w:ascii="Times New Roman" w:hAnsi="Times New Roman" w:cs="Times New Roman"/>
        </w:rPr>
        <w:t xml:space="preserve">on </w:t>
      </w:r>
      <w:r w:rsidRPr="001A0920">
        <w:rPr>
          <w:rFonts w:ascii="Times New Roman" w:hAnsi="Times New Roman" w:cs="Times New Roman"/>
        </w:rPr>
        <w:t>PYR</w:t>
      </w:r>
      <w:r w:rsidR="008538E5">
        <w:rPr>
          <w:rFonts w:ascii="Times New Roman" w:hAnsi="Times New Roman" w:cs="Times New Roman"/>
        </w:rPr>
        <w:t>,</w:t>
      </w:r>
      <w:r w:rsidRPr="001A0920">
        <w:rPr>
          <w:rFonts w:ascii="Times New Roman" w:hAnsi="Times New Roman" w:cs="Times New Roman"/>
        </w:rPr>
        <w:t xml:space="preserve"> </w:t>
      </w:r>
      <w:r w:rsidR="00B40649">
        <w:rPr>
          <w:rFonts w:ascii="Times New Roman" w:hAnsi="Times New Roman" w:cs="Times New Roman"/>
        </w:rPr>
        <w:t>together with the protons</w:t>
      </w:r>
      <w:r w:rsidRPr="001A0920">
        <w:rPr>
          <w:rFonts w:ascii="Times New Roman" w:hAnsi="Times New Roman" w:cs="Times New Roman"/>
        </w:rPr>
        <w:t xml:space="preserve"> (p, q, r, s, t, u, v and w)</w:t>
      </w:r>
      <w:r w:rsidR="00B40649">
        <w:rPr>
          <w:rFonts w:ascii="Times New Roman" w:hAnsi="Times New Roman" w:cs="Times New Roman"/>
        </w:rPr>
        <w:t xml:space="preserve"> on the tetraethylene glycol units on the</w:t>
      </w:r>
      <w:r w:rsidRPr="001A0920">
        <w:rPr>
          <w:rFonts w:ascii="Times New Roman" w:hAnsi="Times New Roman" w:cs="Times New Roman"/>
        </w:rPr>
        <w:t xml:space="preserve"> [3]rotaxane </w:t>
      </w:r>
      <w:r w:rsidRPr="001A0920">
        <w:rPr>
          <w:rFonts w:ascii="Times New Roman" w:hAnsi="Times New Roman" w:cs="Times New Roman"/>
          <w:b/>
        </w:rPr>
        <w:t>2</w:t>
      </w:r>
      <w:r w:rsidR="00B40649">
        <w:rPr>
          <w:rFonts w:ascii="Times New Roman" w:hAnsi="Times New Roman" w:cs="Times New Roman"/>
          <w:b/>
          <w:vertAlign w:val="superscript"/>
        </w:rPr>
        <w:t>14</w:t>
      </w:r>
      <w:r w:rsidR="00B40649" w:rsidRPr="00BC58E3">
        <w:rPr>
          <w:rFonts w:ascii="Times New Roman" w:hAnsi="Times New Roman" w:cs="Times New Roman"/>
          <w:b/>
          <w:vertAlign w:val="superscript"/>
        </w:rPr>
        <w:t>+</w:t>
      </w:r>
      <w:r w:rsidR="008538E5">
        <w:rPr>
          <w:rFonts w:ascii="Times New Roman" w:hAnsi="Times New Roman" w:cs="Times New Roman"/>
        </w:rPr>
        <w:t>,</w:t>
      </w:r>
      <w:r w:rsidRPr="001A0920">
        <w:rPr>
          <w:rFonts w:ascii="Times New Roman" w:hAnsi="Times New Roman" w:cs="Times New Roman"/>
        </w:rPr>
        <w:t xml:space="preserve"> significant upfield </w:t>
      </w:r>
      <w:r w:rsidR="00B40649" w:rsidRPr="001A0920">
        <w:rPr>
          <w:rFonts w:ascii="Times New Roman" w:hAnsi="Times New Roman" w:cs="Times New Roman"/>
        </w:rPr>
        <w:t>shift</w:t>
      </w:r>
      <w:r w:rsidR="00B40649">
        <w:rPr>
          <w:rFonts w:ascii="Times New Roman" w:hAnsi="Times New Roman" w:cs="Times New Roman"/>
        </w:rPr>
        <w:t>s</w:t>
      </w:r>
      <w:r w:rsidR="00B40649" w:rsidRPr="001A0920">
        <w:rPr>
          <w:rFonts w:ascii="Times New Roman" w:hAnsi="Times New Roman" w:cs="Times New Roman"/>
        </w:rPr>
        <w:t xml:space="preserve"> </w:t>
      </w:r>
      <w:r w:rsidR="008538E5">
        <w:rPr>
          <w:rFonts w:ascii="Times New Roman" w:hAnsi="Times New Roman" w:cs="Times New Roman"/>
        </w:rPr>
        <w:t>are observed because of</w:t>
      </w:r>
      <w:r w:rsidRPr="001A0920">
        <w:rPr>
          <w:rFonts w:ascii="Times New Roman" w:hAnsi="Times New Roman" w:cs="Times New Roman"/>
        </w:rPr>
        <w:t xml:space="preserve"> the shielding effect of </w:t>
      </w:r>
      <w:r w:rsidRPr="00B21FFA">
        <w:rPr>
          <w:rFonts w:ascii="Times New Roman" w:hAnsi="Times New Roman" w:cs="Times New Roman"/>
        </w:rPr>
        <w:t>CBPQT</w:t>
      </w:r>
      <w:r w:rsidR="00B40649" w:rsidRPr="00B21FFA">
        <w:rPr>
          <w:rFonts w:ascii="Times New Roman" w:hAnsi="Times New Roman" w:cs="Times New Roman"/>
          <w:vertAlign w:val="superscript"/>
        </w:rPr>
        <w:t>4+</w:t>
      </w:r>
      <w:r w:rsidRPr="008538E5">
        <w:rPr>
          <w:rFonts w:ascii="Times New Roman" w:hAnsi="Times New Roman" w:cs="Times New Roman"/>
        </w:rPr>
        <w:t xml:space="preserve"> </w:t>
      </w:r>
      <w:r w:rsidR="00B40649" w:rsidRPr="008538E5">
        <w:rPr>
          <w:rFonts w:ascii="Times New Roman" w:hAnsi="Times New Roman" w:cs="Times New Roman"/>
        </w:rPr>
        <w:t>foll</w:t>
      </w:r>
      <w:r w:rsidR="00B40649">
        <w:rPr>
          <w:rFonts w:ascii="Times New Roman" w:hAnsi="Times New Roman" w:cs="Times New Roman"/>
        </w:rPr>
        <w:t>owing the formation of</w:t>
      </w:r>
      <w:r w:rsidRPr="001A0920">
        <w:rPr>
          <w:rFonts w:ascii="Times New Roman" w:hAnsi="Times New Roman" w:cs="Times New Roman"/>
        </w:rPr>
        <w:t xml:space="preserve"> mechanical bonds between dumbbell </w:t>
      </w:r>
      <w:r w:rsidRPr="001A0920">
        <w:rPr>
          <w:rFonts w:ascii="Times New Roman" w:hAnsi="Times New Roman" w:cs="Times New Roman"/>
          <w:b/>
          <w:bCs/>
        </w:rPr>
        <w:t>1</w:t>
      </w:r>
      <w:r w:rsidR="00B40649" w:rsidRPr="00BC58E3">
        <w:rPr>
          <w:rFonts w:ascii="Times New Roman" w:hAnsi="Times New Roman" w:cs="Times New Roman"/>
          <w:b/>
          <w:vertAlign w:val="superscript"/>
        </w:rPr>
        <w:t>6+</w:t>
      </w:r>
      <w:r w:rsidRPr="001A0920">
        <w:rPr>
          <w:rFonts w:ascii="Times New Roman" w:hAnsi="Times New Roman" w:cs="Times New Roman"/>
        </w:rPr>
        <w:t xml:space="preserve"> and</w:t>
      </w:r>
      <w:r w:rsidRPr="001A0920">
        <w:rPr>
          <w:rFonts w:ascii="Times New Roman" w:hAnsi="Times New Roman" w:cs="Times New Roman"/>
          <w:b/>
          <w:bCs/>
        </w:rPr>
        <w:t xml:space="preserve"> </w:t>
      </w:r>
      <w:r w:rsidRPr="001A0920">
        <w:rPr>
          <w:rFonts w:ascii="Times New Roman" w:hAnsi="Times New Roman" w:cs="Times New Roman"/>
          <w:b/>
        </w:rPr>
        <w:t>CBPQT</w:t>
      </w:r>
      <w:r w:rsidR="00B40649">
        <w:rPr>
          <w:rFonts w:ascii="Times New Roman" w:hAnsi="Times New Roman" w:cs="Times New Roman"/>
          <w:b/>
          <w:vertAlign w:val="superscript"/>
        </w:rPr>
        <w:t>4</w:t>
      </w:r>
      <w:r w:rsidR="00B40649" w:rsidRPr="00BC58E3">
        <w:rPr>
          <w:rFonts w:ascii="Times New Roman" w:hAnsi="Times New Roman" w:cs="Times New Roman"/>
          <w:b/>
          <w:vertAlign w:val="superscript"/>
        </w:rPr>
        <w:t>+</w:t>
      </w:r>
      <w:r w:rsidRPr="001A0920">
        <w:rPr>
          <w:rFonts w:ascii="Times New Roman" w:hAnsi="Times New Roman" w:cs="Times New Roman"/>
        </w:rPr>
        <w:t>. Meanwhile, the protons</w:t>
      </w:r>
      <w:r w:rsidR="00B40649">
        <w:rPr>
          <w:rFonts w:ascii="Times New Roman" w:hAnsi="Times New Roman" w:cs="Times New Roman"/>
        </w:rPr>
        <w:t xml:space="preserve"> (β, Xyl, CH</w:t>
      </w:r>
      <w:r w:rsidR="00B40649" w:rsidRPr="000A1853">
        <w:rPr>
          <w:rFonts w:ascii="Times New Roman" w:hAnsi="Times New Roman" w:cs="Times New Roman"/>
          <w:vertAlign w:val="subscript"/>
        </w:rPr>
        <w:t>2</w:t>
      </w:r>
      <w:r w:rsidR="00B40649">
        <w:rPr>
          <w:rFonts w:ascii="Times New Roman" w:hAnsi="Times New Roman" w:cs="Times New Roman"/>
        </w:rPr>
        <w:t>)</w:t>
      </w:r>
      <w:r w:rsidRPr="001A0920">
        <w:rPr>
          <w:rFonts w:ascii="Times New Roman" w:hAnsi="Times New Roman" w:cs="Times New Roman"/>
        </w:rPr>
        <w:t xml:space="preserve"> </w:t>
      </w:r>
      <w:r w:rsidR="00B40649" w:rsidRPr="001A0920">
        <w:rPr>
          <w:rFonts w:ascii="Times New Roman" w:hAnsi="Times New Roman" w:cs="Times New Roman"/>
        </w:rPr>
        <w:t>o</w:t>
      </w:r>
      <w:r w:rsidR="00B40649">
        <w:rPr>
          <w:rFonts w:ascii="Times New Roman" w:hAnsi="Times New Roman" w:cs="Times New Roman"/>
        </w:rPr>
        <w:t xml:space="preserve">n </w:t>
      </w:r>
      <w:r w:rsidRPr="00B21FFA">
        <w:rPr>
          <w:rFonts w:ascii="Times New Roman" w:hAnsi="Times New Roman" w:cs="Times New Roman"/>
        </w:rPr>
        <w:t>CBPQT</w:t>
      </w:r>
      <w:r w:rsidR="00B40649" w:rsidRPr="00B21FFA">
        <w:rPr>
          <w:rFonts w:ascii="Times New Roman" w:hAnsi="Times New Roman" w:cs="Times New Roman"/>
          <w:vertAlign w:val="superscript"/>
        </w:rPr>
        <w:t>4+</w:t>
      </w:r>
      <w:r w:rsidRPr="001A0920">
        <w:rPr>
          <w:rFonts w:ascii="Times New Roman" w:hAnsi="Times New Roman" w:cs="Times New Roman"/>
        </w:rPr>
        <w:t xml:space="preserve"> </w:t>
      </w:r>
      <w:r w:rsidR="008538E5">
        <w:rPr>
          <w:rFonts w:ascii="Times New Roman" w:hAnsi="Times New Roman" w:cs="Times New Roman"/>
        </w:rPr>
        <w:t>in the</w:t>
      </w:r>
      <w:r w:rsidR="008538E5" w:rsidRPr="001A0920">
        <w:rPr>
          <w:rFonts w:ascii="Times New Roman" w:hAnsi="Times New Roman" w:cs="Times New Roman"/>
        </w:rPr>
        <w:t xml:space="preserve"> </w:t>
      </w:r>
      <w:r w:rsidRPr="001A0920">
        <w:rPr>
          <w:rFonts w:ascii="Times New Roman" w:hAnsi="Times New Roman" w:cs="Times New Roman"/>
        </w:rPr>
        <w:t xml:space="preserve">[3]rotaxane shift as well </w:t>
      </w:r>
      <w:r w:rsidR="00B40649">
        <w:rPr>
          <w:rFonts w:ascii="Times New Roman" w:hAnsi="Times New Roman" w:cs="Times New Roman"/>
        </w:rPr>
        <w:t xml:space="preserve">on pumping compared with the chemical shifts of the protons on free </w:t>
      </w:r>
      <w:r w:rsidR="00B40649" w:rsidRPr="001A0920">
        <w:rPr>
          <w:rFonts w:ascii="Times New Roman" w:hAnsi="Times New Roman" w:cs="Times New Roman"/>
          <w:b/>
        </w:rPr>
        <w:t>CBPQT</w:t>
      </w:r>
      <w:r w:rsidR="00B40649">
        <w:rPr>
          <w:rFonts w:ascii="Times New Roman" w:hAnsi="Times New Roman" w:cs="Times New Roman"/>
          <w:b/>
          <w:vertAlign w:val="superscript"/>
        </w:rPr>
        <w:t>4</w:t>
      </w:r>
      <w:r w:rsidR="00B40649" w:rsidRPr="00BC58E3">
        <w:rPr>
          <w:rFonts w:ascii="Times New Roman" w:hAnsi="Times New Roman" w:cs="Times New Roman"/>
          <w:b/>
          <w:vertAlign w:val="superscript"/>
        </w:rPr>
        <w:t>+</w:t>
      </w:r>
      <w:r w:rsidR="00B40649">
        <w:rPr>
          <w:rFonts w:ascii="Times New Roman" w:hAnsi="Times New Roman" w:cs="Times New Roman"/>
        </w:rPr>
        <w:t>.</w:t>
      </w:r>
    </w:p>
    <w:p w14:paraId="31A7097C" w14:textId="77777777" w:rsidR="0027619B" w:rsidRPr="001A0920" w:rsidRDefault="0027619B" w:rsidP="00DD615A">
      <w:pPr>
        <w:spacing w:line="360" w:lineRule="auto"/>
        <w:jc w:val="both"/>
        <w:rPr>
          <w:rFonts w:ascii="Times New Roman" w:hAnsi="Times New Roman" w:cs="Times New Roman"/>
          <w:color w:val="000000"/>
        </w:rPr>
      </w:pPr>
    </w:p>
    <w:p w14:paraId="70239BE8" w14:textId="1E9D9EF6" w:rsidR="0027619B" w:rsidRPr="001A0920" w:rsidRDefault="0027619B" w:rsidP="00DD615A">
      <w:pPr>
        <w:spacing w:line="360" w:lineRule="auto"/>
        <w:jc w:val="both"/>
        <w:rPr>
          <w:rFonts w:ascii="Times New Roman" w:hAnsi="Times New Roman" w:cs="Times New Roman"/>
        </w:rPr>
      </w:pPr>
      <w:r w:rsidRPr="001A0920">
        <w:rPr>
          <w:rFonts w:ascii="Times New Roman" w:hAnsi="Times New Roman" w:cs="Times New Roman"/>
          <w:b/>
        </w:rPr>
        <w:t>Figure 3</w:t>
      </w:r>
      <w:r w:rsidRPr="001A0920">
        <w:rPr>
          <w:b/>
        </w:rPr>
        <w:t xml:space="preserve"> |</w:t>
      </w:r>
      <w:r w:rsidRPr="001A0920">
        <w:rPr>
          <w:rFonts w:ascii="Times New Roman" w:hAnsi="Times New Roman" w:cs="Times New Roman"/>
        </w:rPr>
        <w:t xml:space="preserve"> (a) DOSY NMR spectrum (600 MHz, CD</w:t>
      </w:r>
      <w:r w:rsidRPr="001A0920">
        <w:rPr>
          <w:rFonts w:ascii="Times New Roman" w:hAnsi="Times New Roman" w:cs="Times New Roman"/>
          <w:vertAlign w:val="subscript"/>
        </w:rPr>
        <w:t>3</w:t>
      </w:r>
      <w:r w:rsidRPr="001A0920">
        <w:rPr>
          <w:rFonts w:ascii="Times New Roman" w:hAnsi="Times New Roman" w:cs="Times New Roman"/>
        </w:rPr>
        <w:t xml:space="preserve">CN, 298 K) of [3]rotaxane </w:t>
      </w:r>
      <w:r w:rsidRPr="001A0920">
        <w:rPr>
          <w:rFonts w:ascii="Times New Roman" w:hAnsi="Times New Roman" w:cs="Times New Roman"/>
          <w:b/>
        </w:rPr>
        <w:t>2</w:t>
      </w:r>
      <w:r w:rsidRPr="001A0920">
        <w:rPr>
          <w:rFonts w:ascii="Times New Roman" w:hAnsi="Times New Roman" w:cs="Times New Roman"/>
          <w:b/>
          <w:bCs/>
          <w:vertAlign w:val="superscript"/>
        </w:rPr>
        <w:t>14+</w:t>
      </w:r>
      <w:r w:rsidRPr="001A0920">
        <w:rPr>
          <w:rFonts w:ascii="Times New Roman" w:hAnsi="Times New Roman" w:cs="Times New Roman"/>
        </w:rPr>
        <w:t xml:space="preserve">, indicating </w:t>
      </w:r>
      <w:r w:rsidR="00B40649">
        <w:rPr>
          <w:rFonts w:ascii="Times New Roman" w:hAnsi="Times New Roman" w:cs="Times New Roman"/>
        </w:rPr>
        <w:t xml:space="preserve">that </w:t>
      </w:r>
      <w:r w:rsidRPr="001A0920">
        <w:rPr>
          <w:rFonts w:ascii="Times New Roman" w:hAnsi="Times New Roman" w:cs="Times New Roman"/>
        </w:rPr>
        <w:t>all the peaks diffuse as a whole. (b) HRMS (ESI</w:t>
      </w:r>
      <w:r w:rsidRPr="001A0920">
        <w:rPr>
          <w:rFonts w:ascii="Times New Roman" w:hAnsi="Times New Roman" w:cs="Times New Roman"/>
          <w:vertAlign w:val="superscript"/>
        </w:rPr>
        <w:t>+</w:t>
      </w:r>
      <w:r w:rsidRPr="001A0920">
        <w:rPr>
          <w:rFonts w:ascii="Times New Roman" w:hAnsi="Times New Roman" w:cs="Times New Roman"/>
        </w:rPr>
        <w:t xml:space="preserve">) spectrum of [3]rotaxane </w:t>
      </w:r>
      <w:r w:rsidRPr="001A0920">
        <w:rPr>
          <w:rFonts w:ascii="Times New Roman" w:hAnsi="Times New Roman" w:cs="Times New Roman"/>
          <w:b/>
        </w:rPr>
        <w:t>2</w:t>
      </w:r>
      <w:r w:rsidRPr="001A0920">
        <w:rPr>
          <w:rFonts w:ascii="Times New Roman" w:hAnsi="Times New Roman" w:cs="Times New Roman"/>
          <w:b/>
          <w:bCs/>
          <w:vertAlign w:val="superscript"/>
        </w:rPr>
        <w:t>14+</w:t>
      </w:r>
      <w:r w:rsidRPr="001A0920">
        <w:rPr>
          <w:rFonts w:ascii="Times New Roman" w:hAnsi="Times New Roman" w:cs="Times New Roman"/>
        </w:rPr>
        <w:t xml:space="preserve"> </w:t>
      </w:r>
      <w:r w:rsidR="00B40649">
        <w:rPr>
          <w:rFonts w:ascii="Times New Roman" w:hAnsi="Times New Roman" w:cs="Times New Roman"/>
        </w:rPr>
        <w:t>highlighting the</w:t>
      </w:r>
      <w:r w:rsidR="00B40649" w:rsidRPr="001A0920">
        <w:rPr>
          <w:rFonts w:ascii="Times New Roman" w:hAnsi="Times New Roman" w:cs="Times New Roman"/>
        </w:rPr>
        <w:t xml:space="preserve"> </w:t>
      </w:r>
      <w:r w:rsidRPr="001A0920">
        <w:rPr>
          <w:rFonts w:ascii="Times New Roman" w:hAnsi="Times New Roman" w:cs="Times New Roman"/>
        </w:rPr>
        <w:t>two ions: [</w:t>
      </w:r>
      <w:r w:rsidRPr="000A1853">
        <w:rPr>
          <w:rFonts w:ascii="Times New Roman" w:hAnsi="Times New Roman" w:cs="Times New Roman"/>
          <w:i/>
          <w:iCs/>
        </w:rPr>
        <w:t>M</w:t>
      </w:r>
      <w:r w:rsidR="00B40649">
        <w:rPr>
          <w:rFonts w:ascii="Times New Roman" w:hAnsi="Times New Roman" w:cs="Times New Roman"/>
          <w:iCs/>
        </w:rPr>
        <w:t xml:space="preserve"> </w:t>
      </w:r>
      <w:r w:rsidRPr="001A0920">
        <w:rPr>
          <w:rFonts w:ascii="Times New Roman" w:hAnsi="Times New Roman" w:cs="Times New Roman"/>
        </w:rPr>
        <w:t>−</w:t>
      </w:r>
      <w:r w:rsidR="00B40649">
        <w:rPr>
          <w:rFonts w:ascii="Times New Roman" w:hAnsi="Times New Roman" w:cs="Times New Roman"/>
        </w:rPr>
        <w:t xml:space="preserve"> </w:t>
      </w:r>
      <w:r w:rsidRPr="001A0920">
        <w:rPr>
          <w:rFonts w:ascii="Times New Roman" w:hAnsi="Times New Roman" w:cs="Times New Roman"/>
        </w:rPr>
        <w:t>3PF</w:t>
      </w:r>
      <w:r w:rsidRPr="001A0920">
        <w:rPr>
          <w:rFonts w:ascii="Times New Roman" w:hAnsi="Times New Roman" w:cs="Times New Roman"/>
          <w:vertAlign w:val="subscript"/>
        </w:rPr>
        <w:t>6</w:t>
      </w:r>
      <w:r w:rsidRPr="001A0920">
        <w:rPr>
          <w:rFonts w:ascii="Times New Roman" w:hAnsi="Times New Roman" w:cs="Times New Roman"/>
        </w:rPr>
        <w:t>]</w:t>
      </w:r>
      <w:r w:rsidRPr="001A0920">
        <w:rPr>
          <w:rFonts w:ascii="Times New Roman" w:hAnsi="Times New Roman" w:cs="Times New Roman"/>
          <w:vertAlign w:val="superscript"/>
        </w:rPr>
        <w:t>3+</w:t>
      </w:r>
      <w:r w:rsidRPr="001A0920">
        <w:rPr>
          <w:rFonts w:ascii="Times New Roman" w:hAnsi="Times New Roman" w:cs="Times New Roman"/>
        </w:rPr>
        <w:t xml:space="preserve"> and [</w:t>
      </w:r>
      <w:r w:rsidRPr="000A1853">
        <w:rPr>
          <w:rFonts w:ascii="Times New Roman" w:hAnsi="Times New Roman" w:cs="Times New Roman"/>
          <w:i/>
          <w:iCs/>
        </w:rPr>
        <w:t>M</w:t>
      </w:r>
      <w:r w:rsidR="00B40649">
        <w:rPr>
          <w:rFonts w:ascii="Times New Roman" w:hAnsi="Times New Roman" w:cs="Times New Roman"/>
          <w:iCs/>
        </w:rPr>
        <w:t xml:space="preserve"> </w:t>
      </w:r>
      <w:r w:rsidRPr="001A0920">
        <w:rPr>
          <w:rFonts w:ascii="Times New Roman" w:hAnsi="Times New Roman" w:cs="Times New Roman"/>
        </w:rPr>
        <w:t>−</w:t>
      </w:r>
      <w:r w:rsidR="00B40649">
        <w:rPr>
          <w:rFonts w:ascii="Times New Roman" w:hAnsi="Times New Roman" w:cs="Times New Roman"/>
        </w:rPr>
        <w:t xml:space="preserve"> </w:t>
      </w:r>
      <w:r w:rsidRPr="001A0920">
        <w:rPr>
          <w:rFonts w:ascii="Times New Roman" w:hAnsi="Times New Roman" w:cs="Times New Roman"/>
        </w:rPr>
        <w:t>2PF</w:t>
      </w:r>
      <w:r w:rsidRPr="001A0920">
        <w:rPr>
          <w:rFonts w:ascii="Times New Roman" w:hAnsi="Times New Roman" w:cs="Times New Roman"/>
          <w:vertAlign w:val="subscript"/>
        </w:rPr>
        <w:t>6</w:t>
      </w:r>
      <w:r w:rsidRPr="001A0920">
        <w:rPr>
          <w:rFonts w:ascii="Times New Roman" w:hAnsi="Times New Roman" w:cs="Times New Roman"/>
        </w:rPr>
        <w:t>]</w:t>
      </w:r>
      <w:r w:rsidRPr="001A0920">
        <w:rPr>
          <w:rFonts w:ascii="Times New Roman" w:hAnsi="Times New Roman" w:cs="Times New Roman"/>
          <w:vertAlign w:val="superscript"/>
        </w:rPr>
        <w:t>2+</w:t>
      </w:r>
      <w:r w:rsidRPr="001A0920">
        <w:rPr>
          <w:rFonts w:ascii="Times New Roman" w:hAnsi="Times New Roman" w:cs="Times New Roman"/>
        </w:rPr>
        <w:t>.</w:t>
      </w:r>
    </w:p>
    <w:p w14:paraId="21210686" w14:textId="77777777" w:rsidR="0027619B" w:rsidRPr="001A0920" w:rsidRDefault="0027619B" w:rsidP="00DD615A">
      <w:pPr>
        <w:spacing w:line="360" w:lineRule="auto"/>
        <w:jc w:val="both"/>
        <w:rPr>
          <w:rFonts w:ascii="Times New Roman" w:hAnsi="Times New Roman" w:cs="Times New Roman"/>
          <w:color w:val="000000"/>
        </w:rPr>
      </w:pPr>
    </w:p>
    <w:p w14:paraId="0B04043F" w14:textId="0376BA08" w:rsidR="0027619B" w:rsidRPr="001A0920" w:rsidRDefault="0027619B" w:rsidP="00DD615A">
      <w:pPr>
        <w:spacing w:line="360" w:lineRule="auto"/>
        <w:jc w:val="both"/>
        <w:rPr>
          <w:rFonts w:ascii="Times New Roman" w:hAnsi="Times New Roman" w:cs="Times New Roman"/>
        </w:rPr>
      </w:pPr>
      <w:r w:rsidRPr="001A0920">
        <w:rPr>
          <w:rFonts w:ascii="Times New Roman" w:hAnsi="Times New Roman" w:cs="Times New Roman"/>
          <w:b/>
        </w:rPr>
        <w:t>Figure 4</w:t>
      </w:r>
      <w:r w:rsidRPr="001A0920">
        <w:rPr>
          <w:b/>
        </w:rPr>
        <w:t xml:space="preserve"> |</w:t>
      </w:r>
      <w:r w:rsidRPr="001A0920">
        <w:rPr>
          <w:rFonts w:hint="eastAsia"/>
          <w:b/>
        </w:rPr>
        <w:t xml:space="preserve"> </w:t>
      </w:r>
      <w:r w:rsidRPr="001A0920">
        <w:rPr>
          <w:rFonts w:ascii="Times New Roman" w:hAnsi="Times New Roman" w:cs="Times New Roman"/>
        </w:rPr>
        <w:t>Photophysical</w:t>
      </w:r>
      <w:r w:rsidRPr="001A0920">
        <w:rPr>
          <w:rFonts w:ascii="Times New Roman" w:hAnsi="Times New Roman" w:cs="Times New Roman"/>
          <w:vertAlign w:val="superscript"/>
        </w:rPr>
        <w:t xml:space="preserve"> </w:t>
      </w:r>
      <w:r w:rsidRPr="001A0920">
        <w:rPr>
          <w:rFonts w:ascii="Times New Roman" w:hAnsi="Times New Roman" w:cs="Times New Roman"/>
        </w:rPr>
        <w:t xml:space="preserve">properties. (a) UV-Vis </w:t>
      </w:r>
      <w:r w:rsidR="00211F11">
        <w:rPr>
          <w:rFonts w:ascii="Times New Roman" w:hAnsi="Times New Roman" w:cs="Times New Roman"/>
        </w:rPr>
        <w:t>A</w:t>
      </w:r>
      <w:r w:rsidR="00211F11" w:rsidRPr="001A0920">
        <w:rPr>
          <w:rFonts w:ascii="Times New Roman" w:hAnsi="Times New Roman" w:cs="Times New Roman"/>
        </w:rPr>
        <w:t xml:space="preserve">bsorption </w:t>
      </w:r>
      <w:r w:rsidRPr="001A0920">
        <w:rPr>
          <w:rFonts w:ascii="Times New Roman" w:hAnsi="Times New Roman" w:cs="Times New Roman"/>
        </w:rPr>
        <w:t>spectra of</w:t>
      </w:r>
      <w:r w:rsidR="00211F11">
        <w:rPr>
          <w:rFonts w:ascii="Times New Roman" w:hAnsi="Times New Roman" w:cs="Times New Roman"/>
        </w:rPr>
        <w:t xml:space="preserve"> the</w:t>
      </w:r>
      <w:r w:rsidRPr="001A0920">
        <w:rPr>
          <w:rFonts w:ascii="Times New Roman" w:hAnsi="Times New Roman" w:cs="Times New Roman"/>
        </w:rPr>
        <w:t xml:space="preserve"> [3]rotaxane </w:t>
      </w:r>
      <w:r w:rsidRPr="001A0920">
        <w:rPr>
          <w:rFonts w:ascii="Times New Roman" w:hAnsi="Times New Roman" w:cs="Times New Roman"/>
          <w:b/>
        </w:rPr>
        <w:t>2</w:t>
      </w:r>
      <w:r w:rsidR="00B40649" w:rsidRPr="00295861">
        <w:rPr>
          <w:rFonts w:ascii="Times New Roman" w:hAnsi="Times New Roman" w:cs="Times New Roman"/>
        </w:rPr>
        <w:t>·</w:t>
      </w:r>
      <w:r w:rsidR="00B40649">
        <w:rPr>
          <w:rFonts w:ascii="Times New Roman" w:hAnsi="Times New Roman" w:cs="Times New Roman"/>
        </w:rPr>
        <w:t>14</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bCs/>
        </w:rPr>
        <w:t xml:space="preserve"> (blue)</w:t>
      </w:r>
      <w:r w:rsidRPr="001A0920">
        <w:rPr>
          <w:rFonts w:ascii="Times New Roman" w:hAnsi="Times New Roman" w:cs="Times New Roman"/>
        </w:rPr>
        <w:t xml:space="preserve">, dumbbell </w:t>
      </w:r>
      <w:r w:rsidRPr="001A0920">
        <w:rPr>
          <w:rFonts w:ascii="Times New Roman" w:hAnsi="Times New Roman" w:cs="Times New Roman"/>
          <w:b/>
          <w:bCs/>
        </w:rPr>
        <w:t>1</w:t>
      </w:r>
      <w:r w:rsidR="00B40649" w:rsidRPr="00295861">
        <w:rPr>
          <w:rFonts w:ascii="Times New Roman" w:hAnsi="Times New Roman" w:cs="Times New Roman"/>
        </w:rPr>
        <w:t>·</w:t>
      </w:r>
      <w:r w:rsidR="00B40649">
        <w:rPr>
          <w:rFonts w:ascii="Times New Roman" w:hAnsi="Times New Roman" w:cs="Times New Roman"/>
        </w:rPr>
        <w:t>6</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w:t>
      </w:r>
      <w:r w:rsidRPr="001A0920">
        <w:rPr>
          <w:rFonts w:ascii="Times New Roman" w:hAnsi="Times New Roman" w:cs="Times New Roman"/>
          <w:bCs/>
        </w:rPr>
        <w:t>(red)</w:t>
      </w:r>
      <w:r w:rsidRPr="001A0920">
        <w:rPr>
          <w:rFonts w:ascii="Times New Roman" w:hAnsi="Times New Roman" w:cs="Times New Roman"/>
        </w:rPr>
        <w:t xml:space="preserve">,  compound </w:t>
      </w:r>
      <w:r w:rsidRPr="001A0920">
        <w:rPr>
          <w:rFonts w:ascii="Times New Roman" w:hAnsi="Times New Roman" w:cs="Times New Roman"/>
          <w:b/>
          <w:bCs/>
        </w:rPr>
        <w:t>5</w:t>
      </w:r>
      <w:r w:rsidRPr="001A0920">
        <w:rPr>
          <w:rFonts w:ascii="Times New Roman" w:hAnsi="Times New Roman" w:cs="Times New Roman"/>
        </w:rPr>
        <w:t xml:space="preserve"> (green) and </w:t>
      </w:r>
      <w:r w:rsidRPr="001A0920">
        <w:rPr>
          <w:rFonts w:ascii="Times New Roman" w:hAnsi="Times New Roman" w:cs="Times New Roman"/>
          <w:b/>
        </w:rPr>
        <w:t>CBPQT</w:t>
      </w:r>
      <w:r w:rsidR="00B40649" w:rsidRPr="00295861">
        <w:rPr>
          <w:rFonts w:ascii="Times New Roman" w:hAnsi="Times New Roman" w:cs="Times New Roman"/>
        </w:rPr>
        <w:t>·</w:t>
      </w:r>
      <w:r w:rsidR="00B40649">
        <w:rPr>
          <w:rFonts w:ascii="Times New Roman" w:hAnsi="Times New Roman" w:cs="Times New Roman"/>
        </w:rPr>
        <w:t>4</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(purple) in MeCN at concentration</w:t>
      </w:r>
      <w:r w:rsidR="00211F11">
        <w:rPr>
          <w:rFonts w:ascii="Times New Roman" w:hAnsi="Times New Roman" w:cs="Times New Roman"/>
        </w:rPr>
        <w:t>s of</w:t>
      </w:r>
      <w:r w:rsidRPr="001A0920">
        <w:rPr>
          <w:rFonts w:ascii="Times New Roman" w:hAnsi="Times New Roman" w:cs="Times New Roman"/>
        </w:rPr>
        <w:t xml:space="preserve"> </w:t>
      </w:r>
      <w:r w:rsidRPr="001A0920">
        <w:rPr>
          <w:rFonts w:ascii="Times New Roman" w:hAnsi="Times New Roman" w:cs="Times New Roman"/>
          <w:i/>
        </w:rPr>
        <w:t>ca.</w:t>
      </w:r>
      <w:r w:rsidRPr="001A0920">
        <w:rPr>
          <w:rFonts w:ascii="Times New Roman" w:hAnsi="Times New Roman" w:cs="Times New Roman"/>
        </w:rPr>
        <w:t xml:space="preserve"> 2 × 10</w:t>
      </w:r>
      <w:r w:rsidRPr="001A0920">
        <w:rPr>
          <w:rFonts w:ascii="Times New Roman" w:hAnsi="Times New Roman" w:cs="Times New Roman"/>
          <w:vertAlign w:val="superscript"/>
        </w:rPr>
        <w:t>−5</w:t>
      </w:r>
      <w:r w:rsidRPr="001A0920">
        <w:rPr>
          <w:rFonts w:ascii="Times New Roman" w:hAnsi="Times New Roman" w:cs="Times New Roman"/>
        </w:rPr>
        <w:t xml:space="preserve"> M (for </w:t>
      </w:r>
      <w:r w:rsidRPr="001A0920">
        <w:rPr>
          <w:rFonts w:ascii="Times New Roman" w:hAnsi="Times New Roman" w:cs="Times New Roman"/>
          <w:b/>
        </w:rPr>
        <w:t>CBPQT</w:t>
      </w:r>
      <w:r w:rsidR="00B40649" w:rsidRPr="00295861">
        <w:rPr>
          <w:rFonts w:ascii="Times New Roman" w:hAnsi="Times New Roman" w:cs="Times New Roman"/>
        </w:rPr>
        <w:t>·</w:t>
      </w:r>
      <w:r w:rsidR="00B40649">
        <w:rPr>
          <w:rFonts w:ascii="Times New Roman" w:hAnsi="Times New Roman" w:cs="Times New Roman"/>
        </w:rPr>
        <w:t>4</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w:t>
      </w:r>
      <w:r w:rsidRPr="001A0920">
        <w:rPr>
          <w:rFonts w:ascii="Times New Roman" w:hAnsi="Times New Roman" w:cs="Times New Roman"/>
          <w:b/>
        </w:rPr>
        <w:t>5</w:t>
      </w:r>
      <w:r w:rsidRPr="001A0920">
        <w:rPr>
          <w:rFonts w:ascii="Times New Roman" w:hAnsi="Times New Roman" w:cs="Times New Roman"/>
        </w:rPr>
        <w:t xml:space="preserve">) </w:t>
      </w:r>
      <w:r w:rsidR="00211F11">
        <w:rPr>
          <w:rFonts w:ascii="Times New Roman" w:hAnsi="Times New Roman" w:cs="Times New Roman"/>
        </w:rPr>
        <w:t>and</w:t>
      </w:r>
      <w:r w:rsidR="00211F11" w:rsidRPr="001A0920">
        <w:rPr>
          <w:rFonts w:ascii="Times New Roman" w:hAnsi="Times New Roman" w:cs="Times New Roman"/>
        </w:rPr>
        <w:t xml:space="preserve"> </w:t>
      </w:r>
      <w:r w:rsidRPr="001A0920">
        <w:rPr>
          <w:rFonts w:ascii="Times New Roman" w:hAnsi="Times New Roman" w:cs="Times New Roman"/>
          <w:i/>
        </w:rPr>
        <w:t>ca.</w:t>
      </w:r>
      <w:r w:rsidRPr="001A0920">
        <w:rPr>
          <w:rFonts w:ascii="Times New Roman" w:hAnsi="Times New Roman" w:cs="Times New Roman"/>
        </w:rPr>
        <w:t xml:space="preserve"> 1 × 10</w:t>
      </w:r>
      <w:r w:rsidRPr="001A0920">
        <w:rPr>
          <w:rFonts w:ascii="Times New Roman" w:hAnsi="Times New Roman" w:cs="Times New Roman"/>
          <w:vertAlign w:val="superscript"/>
        </w:rPr>
        <w:t>−5</w:t>
      </w:r>
      <w:r w:rsidRPr="001A0920">
        <w:rPr>
          <w:rFonts w:ascii="Times New Roman" w:hAnsi="Times New Roman" w:cs="Times New Roman"/>
        </w:rPr>
        <w:t xml:space="preserve"> M (for </w:t>
      </w:r>
      <w:r w:rsidR="00211F11">
        <w:rPr>
          <w:rFonts w:ascii="Times New Roman" w:hAnsi="Times New Roman" w:cs="Times New Roman"/>
        </w:rPr>
        <w:t xml:space="preserve">the </w:t>
      </w:r>
      <w:r w:rsidRPr="001A0920">
        <w:rPr>
          <w:rFonts w:ascii="Times New Roman" w:hAnsi="Times New Roman" w:cs="Times New Roman"/>
        </w:rPr>
        <w:t xml:space="preserve">dumbbell </w:t>
      </w:r>
      <w:r w:rsidRPr="001A0920">
        <w:rPr>
          <w:rFonts w:ascii="Times New Roman" w:hAnsi="Times New Roman" w:cs="Times New Roman"/>
          <w:b/>
          <w:bCs/>
        </w:rPr>
        <w:t>1</w:t>
      </w:r>
      <w:r w:rsidR="00B40649" w:rsidRPr="00295861">
        <w:rPr>
          <w:rFonts w:ascii="Times New Roman" w:hAnsi="Times New Roman" w:cs="Times New Roman"/>
        </w:rPr>
        <w:t>·</w:t>
      </w:r>
      <w:r w:rsidR="00B40649">
        <w:rPr>
          <w:rFonts w:ascii="Times New Roman" w:hAnsi="Times New Roman" w:cs="Times New Roman"/>
        </w:rPr>
        <w:t>6</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and </w:t>
      </w:r>
      <w:r w:rsidR="00211F11">
        <w:rPr>
          <w:rFonts w:ascii="Times New Roman" w:hAnsi="Times New Roman" w:cs="Times New Roman"/>
        </w:rPr>
        <w:t xml:space="preserve">the </w:t>
      </w:r>
      <w:r w:rsidRPr="001A0920">
        <w:rPr>
          <w:rFonts w:ascii="Times New Roman" w:hAnsi="Times New Roman" w:cs="Times New Roman"/>
        </w:rPr>
        <w:t xml:space="preserve">[3]rotaxane </w:t>
      </w:r>
      <w:r w:rsidRPr="001A0920">
        <w:rPr>
          <w:rFonts w:ascii="Times New Roman" w:hAnsi="Times New Roman" w:cs="Times New Roman"/>
          <w:b/>
        </w:rPr>
        <w:t>2</w:t>
      </w:r>
      <w:r w:rsidR="00B40649" w:rsidRPr="00295861">
        <w:rPr>
          <w:rFonts w:ascii="Times New Roman" w:hAnsi="Times New Roman" w:cs="Times New Roman"/>
        </w:rPr>
        <w:t>·</w:t>
      </w:r>
      <w:r w:rsidR="00B40649">
        <w:rPr>
          <w:rFonts w:ascii="Times New Roman" w:hAnsi="Times New Roman" w:cs="Times New Roman"/>
        </w:rPr>
        <w:t>14</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(b) Zoom of the UV-Vis absorption spectra of [3]rotaxane </w:t>
      </w:r>
      <w:r w:rsidRPr="001A0920">
        <w:rPr>
          <w:rFonts w:ascii="Times New Roman" w:hAnsi="Times New Roman" w:cs="Times New Roman"/>
          <w:b/>
        </w:rPr>
        <w:t>2</w:t>
      </w:r>
      <w:r w:rsidR="00B40649" w:rsidRPr="00295861">
        <w:rPr>
          <w:rFonts w:ascii="Times New Roman" w:hAnsi="Times New Roman" w:cs="Times New Roman"/>
        </w:rPr>
        <w:t>·</w:t>
      </w:r>
      <w:r w:rsidR="00B40649">
        <w:rPr>
          <w:rFonts w:ascii="Times New Roman" w:hAnsi="Times New Roman" w:cs="Times New Roman"/>
        </w:rPr>
        <w:t>14</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bCs/>
        </w:rPr>
        <w:t xml:space="preserve"> (blue)</w:t>
      </w:r>
      <w:r w:rsidRPr="001A0920">
        <w:rPr>
          <w:rFonts w:ascii="Times New Roman" w:hAnsi="Times New Roman" w:cs="Times New Roman"/>
        </w:rPr>
        <w:t xml:space="preserve"> and dumbbell </w:t>
      </w:r>
      <w:r w:rsidRPr="001A0920">
        <w:rPr>
          <w:rFonts w:ascii="Times New Roman" w:hAnsi="Times New Roman" w:cs="Times New Roman"/>
          <w:b/>
          <w:bCs/>
        </w:rPr>
        <w:t>1</w:t>
      </w:r>
      <w:r w:rsidR="00B40649" w:rsidRPr="00295861">
        <w:rPr>
          <w:rFonts w:ascii="Times New Roman" w:hAnsi="Times New Roman" w:cs="Times New Roman"/>
        </w:rPr>
        <w:t>·</w:t>
      </w:r>
      <w:r w:rsidR="00B40649">
        <w:rPr>
          <w:rFonts w:ascii="Times New Roman" w:hAnsi="Times New Roman" w:cs="Times New Roman"/>
        </w:rPr>
        <w:t>6</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w:t>
      </w:r>
      <w:r w:rsidRPr="001A0920">
        <w:rPr>
          <w:rFonts w:ascii="Times New Roman" w:hAnsi="Times New Roman" w:cs="Times New Roman"/>
          <w:bCs/>
        </w:rPr>
        <w:t xml:space="preserve">(red) </w:t>
      </w:r>
      <w:r w:rsidRPr="001A0920">
        <w:rPr>
          <w:rFonts w:ascii="Times New Roman" w:hAnsi="Times New Roman" w:cs="Times New Roman"/>
        </w:rPr>
        <w:t xml:space="preserve">showing the charge transfer band </w:t>
      </w:r>
      <w:r w:rsidR="00211F11">
        <w:rPr>
          <w:rFonts w:ascii="Times New Roman" w:hAnsi="Times New Roman" w:cs="Times New Roman"/>
        </w:rPr>
        <w:t>for</w:t>
      </w:r>
      <w:r w:rsidR="00211F11" w:rsidRPr="001A0920">
        <w:rPr>
          <w:rFonts w:ascii="Times New Roman" w:hAnsi="Times New Roman" w:cs="Times New Roman"/>
        </w:rPr>
        <w:t xml:space="preserve"> </w:t>
      </w:r>
      <w:r w:rsidRPr="001A0920">
        <w:rPr>
          <w:rFonts w:ascii="Times New Roman" w:hAnsi="Times New Roman" w:cs="Times New Roman"/>
        </w:rPr>
        <w:t>the rotaxane. The i</w:t>
      </w:r>
      <w:r w:rsidR="00211F11">
        <w:rPr>
          <w:rFonts w:ascii="Times New Roman" w:hAnsi="Times New Roman" w:cs="Times New Roman"/>
        </w:rPr>
        <w:t xml:space="preserve">nsert </w:t>
      </w:r>
      <w:r w:rsidRPr="001A0920">
        <w:rPr>
          <w:rFonts w:ascii="Times New Roman" w:hAnsi="Times New Roman" w:cs="Times New Roman"/>
        </w:rPr>
        <w:t xml:space="preserve">in (b) </w:t>
      </w:r>
      <w:r w:rsidR="00211F11">
        <w:rPr>
          <w:rFonts w:ascii="Times New Roman" w:hAnsi="Times New Roman" w:cs="Times New Roman"/>
        </w:rPr>
        <w:t>shows</w:t>
      </w:r>
      <w:r w:rsidR="00211F11" w:rsidRPr="001A0920">
        <w:rPr>
          <w:rFonts w:ascii="Times New Roman" w:hAnsi="Times New Roman" w:cs="Times New Roman"/>
        </w:rPr>
        <w:t xml:space="preserve"> </w:t>
      </w:r>
      <w:r w:rsidRPr="001A0920">
        <w:rPr>
          <w:rFonts w:ascii="Times New Roman" w:hAnsi="Times New Roman" w:cs="Times New Roman"/>
        </w:rPr>
        <w:t>the MeCN solution (1.3 × 10</w:t>
      </w:r>
      <w:r w:rsidR="0087052B" w:rsidRPr="001A0920">
        <w:rPr>
          <w:rFonts w:ascii="Times New Roman" w:hAnsi="Times New Roman" w:cs="Times New Roman"/>
          <w:vertAlign w:val="superscript"/>
        </w:rPr>
        <w:t>−</w:t>
      </w:r>
      <w:r w:rsidRPr="001A0920">
        <w:rPr>
          <w:rFonts w:ascii="Times New Roman" w:hAnsi="Times New Roman" w:cs="Times New Roman"/>
          <w:vertAlign w:val="superscript"/>
        </w:rPr>
        <w:t>4</w:t>
      </w:r>
      <w:r w:rsidRPr="001A0920">
        <w:rPr>
          <w:rFonts w:ascii="Times New Roman" w:hAnsi="Times New Roman" w:cs="Times New Roman"/>
        </w:rPr>
        <w:t xml:space="preserve"> M) of </w:t>
      </w:r>
      <w:r w:rsidR="00211F11">
        <w:rPr>
          <w:rFonts w:ascii="Times New Roman" w:hAnsi="Times New Roman" w:cs="Times New Roman"/>
        </w:rPr>
        <w:t xml:space="preserve">the </w:t>
      </w:r>
      <w:r w:rsidRPr="001A0920">
        <w:rPr>
          <w:rFonts w:ascii="Times New Roman" w:hAnsi="Times New Roman" w:cs="Times New Roman"/>
        </w:rPr>
        <w:t xml:space="preserve">dumbbell </w:t>
      </w:r>
      <w:r w:rsidRPr="001A0920">
        <w:rPr>
          <w:rFonts w:ascii="Times New Roman" w:hAnsi="Times New Roman" w:cs="Times New Roman"/>
          <w:b/>
          <w:bCs/>
        </w:rPr>
        <w:t>1</w:t>
      </w:r>
      <w:r w:rsidR="00B40649" w:rsidRPr="00295861">
        <w:rPr>
          <w:rFonts w:ascii="Times New Roman" w:hAnsi="Times New Roman" w:cs="Times New Roman"/>
        </w:rPr>
        <w:t>·</w:t>
      </w:r>
      <w:r w:rsidR="00B40649">
        <w:rPr>
          <w:rFonts w:ascii="Times New Roman" w:hAnsi="Times New Roman" w:cs="Times New Roman"/>
        </w:rPr>
        <w:t>6</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00211F11">
        <w:rPr>
          <w:rFonts w:ascii="Times New Roman" w:hAnsi="Times New Roman" w:cs="Times New Roman"/>
        </w:rPr>
        <w:t xml:space="preserve"> which is</w:t>
      </w:r>
      <w:r w:rsidRPr="001A0920">
        <w:rPr>
          <w:rFonts w:ascii="Times New Roman" w:hAnsi="Times New Roman" w:cs="Times New Roman"/>
        </w:rPr>
        <w:t xml:space="preserve"> colorless, and </w:t>
      </w:r>
      <w:r w:rsidR="00211F11">
        <w:rPr>
          <w:rFonts w:ascii="Times New Roman" w:hAnsi="Times New Roman" w:cs="Times New Roman"/>
        </w:rPr>
        <w:t xml:space="preserve">the </w:t>
      </w:r>
      <w:r w:rsidRPr="001A0920">
        <w:rPr>
          <w:rFonts w:ascii="Times New Roman" w:hAnsi="Times New Roman" w:cs="Times New Roman"/>
        </w:rPr>
        <w:t xml:space="preserve">[3]rotaxane </w:t>
      </w:r>
      <w:r w:rsidRPr="001A0920">
        <w:rPr>
          <w:rFonts w:ascii="Times New Roman" w:hAnsi="Times New Roman" w:cs="Times New Roman"/>
          <w:b/>
        </w:rPr>
        <w:t>2</w:t>
      </w:r>
      <w:r w:rsidR="00B40649" w:rsidRPr="00295861">
        <w:rPr>
          <w:rFonts w:ascii="Times New Roman" w:hAnsi="Times New Roman" w:cs="Times New Roman"/>
        </w:rPr>
        <w:t>·</w:t>
      </w:r>
      <w:r w:rsidR="00B40649">
        <w:rPr>
          <w:rFonts w:ascii="Times New Roman" w:hAnsi="Times New Roman" w:cs="Times New Roman"/>
        </w:rPr>
        <w:t>14</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which is orange, revealing the </w:t>
      </w:r>
      <w:r w:rsidR="00211F11">
        <w:rPr>
          <w:rFonts w:ascii="Times New Roman" w:hAnsi="Times New Roman" w:cs="Times New Roman"/>
        </w:rPr>
        <w:t xml:space="preserve">presence of a </w:t>
      </w:r>
      <w:r w:rsidRPr="001A0920">
        <w:rPr>
          <w:rFonts w:ascii="Times New Roman" w:hAnsi="Times New Roman" w:cs="Times New Roman"/>
        </w:rPr>
        <w:t>charge transfer band. (c) Normalized emission spectra (</w:t>
      </w:r>
      <w:r w:rsidRPr="001A0920">
        <w:rPr>
          <w:rFonts w:ascii="Times New Roman" w:hAnsi="Times New Roman" w:cs="Times New Roman"/>
          <w:i/>
        </w:rPr>
        <w:t>λ</w:t>
      </w:r>
      <w:r w:rsidRPr="001A0920">
        <w:rPr>
          <w:rFonts w:ascii="Times New Roman" w:hAnsi="Times New Roman" w:cs="Times New Roman"/>
          <w:i/>
          <w:vertAlign w:val="subscript"/>
        </w:rPr>
        <w:t>exc</w:t>
      </w:r>
      <w:r w:rsidRPr="001A0920">
        <w:rPr>
          <w:rFonts w:ascii="Times New Roman" w:hAnsi="Times New Roman" w:cs="Times New Roman"/>
        </w:rPr>
        <w:t xml:space="preserve"> = 337 nm) </w:t>
      </w:r>
      <w:r w:rsidR="00211F11">
        <w:rPr>
          <w:rFonts w:ascii="Times New Roman" w:hAnsi="Times New Roman" w:cs="Times New Roman"/>
        </w:rPr>
        <w:t>for the</w:t>
      </w:r>
      <w:r w:rsidR="00211F11" w:rsidRPr="001A0920">
        <w:rPr>
          <w:rFonts w:ascii="Times New Roman" w:hAnsi="Times New Roman" w:cs="Times New Roman"/>
        </w:rPr>
        <w:t xml:space="preserve"> </w:t>
      </w:r>
      <w:r w:rsidRPr="001A0920">
        <w:rPr>
          <w:rFonts w:ascii="Times New Roman" w:hAnsi="Times New Roman" w:cs="Times New Roman"/>
        </w:rPr>
        <w:t>[3]rotaxane</w:t>
      </w:r>
      <w:r w:rsidRPr="001A0920">
        <w:rPr>
          <w:rFonts w:ascii="Times New Roman" w:hAnsi="Times New Roman" w:cs="Times New Roman"/>
          <w:b/>
          <w:bCs/>
        </w:rPr>
        <w:t xml:space="preserve"> </w:t>
      </w:r>
      <w:r w:rsidRPr="001A0920">
        <w:rPr>
          <w:rFonts w:ascii="Times New Roman" w:hAnsi="Times New Roman" w:cs="Times New Roman"/>
          <w:b/>
        </w:rPr>
        <w:t>2</w:t>
      </w:r>
      <w:r w:rsidR="00B40649" w:rsidRPr="00295861">
        <w:rPr>
          <w:rFonts w:ascii="Times New Roman" w:hAnsi="Times New Roman" w:cs="Times New Roman"/>
        </w:rPr>
        <w:t>·</w:t>
      </w:r>
      <w:r w:rsidR="00B40649">
        <w:rPr>
          <w:rFonts w:ascii="Times New Roman" w:hAnsi="Times New Roman" w:cs="Times New Roman"/>
        </w:rPr>
        <w:t>14</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bCs/>
        </w:rPr>
        <w:t xml:space="preserve"> (blue)</w:t>
      </w:r>
      <w:r w:rsidRPr="001A0920">
        <w:rPr>
          <w:rFonts w:ascii="Times New Roman" w:hAnsi="Times New Roman" w:cs="Times New Roman"/>
        </w:rPr>
        <w:t xml:space="preserve">, dumbbell </w:t>
      </w:r>
      <w:r w:rsidRPr="001A0920">
        <w:rPr>
          <w:rFonts w:ascii="Times New Roman" w:hAnsi="Times New Roman" w:cs="Times New Roman"/>
          <w:b/>
          <w:bCs/>
        </w:rPr>
        <w:t>1</w:t>
      </w:r>
      <w:r w:rsidR="00B40649" w:rsidRPr="00295861">
        <w:rPr>
          <w:rFonts w:ascii="Times New Roman" w:hAnsi="Times New Roman" w:cs="Times New Roman"/>
        </w:rPr>
        <w:t>·</w:t>
      </w:r>
      <w:r w:rsidR="00B40649">
        <w:rPr>
          <w:rFonts w:ascii="Times New Roman" w:hAnsi="Times New Roman" w:cs="Times New Roman"/>
        </w:rPr>
        <w:t>6</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w:t>
      </w:r>
      <w:r w:rsidRPr="001A0920">
        <w:rPr>
          <w:rFonts w:ascii="Times New Roman" w:hAnsi="Times New Roman" w:cs="Times New Roman"/>
          <w:bCs/>
        </w:rPr>
        <w:t>(red)</w:t>
      </w:r>
      <w:r w:rsidRPr="001A0920">
        <w:rPr>
          <w:rFonts w:ascii="Times New Roman" w:hAnsi="Times New Roman" w:cs="Times New Roman"/>
        </w:rPr>
        <w:t xml:space="preserve"> and  compound </w:t>
      </w:r>
      <w:r w:rsidRPr="001A0920">
        <w:rPr>
          <w:rFonts w:ascii="Times New Roman" w:hAnsi="Times New Roman" w:cs="Times New Roman"/>
          <w:b/>
          <w:bCs/>
        </w:rPr>
        <w:t>5</w:t>
      </w:r>
      <w:r w:rsidRPr="001A0920">
        <w:rPr>
          <w:rFonts w:ascii="Times New Roman" w:hAnsi="Times New Roman" w:cs="Times New Roman"/>
        </w:rPr>
        <w:t xml:space="preserve"> (green) in MeCN</w:t>
      </w:r>
      <w:r w:rsidRPr="001A0920" w:rsidDel="00367299">
        <w:rPr>
          <w:rFonts w:ascii="Times New Roman" w:hAnsi="Times New Roman" w:cs="Times New Roman"/>
        </w:rPr>
        <w:t xml:space="preserve"> </w:t>
      </w:r>
      <w:r w:rsidRPr="001A0920">
        <w:rPr>
          <w:rFonts w:ascii="Times New Roman" w:hAnsi="Times New Roman" w:cs="Times New Roman"/>
        </w:rPr>
        <w:t xml:space="preserve">at </w:t>
      </w:r>
      <w:r w:rsidRPr="001A0920">
        <w:rPr>
          <w:rFonts w:ascii="Times New Roman" w:hAnsi="Times New Roman" w:cs="Times New Roman"/>
          <w:i/>
        </w:rPr>
        <w:t>ca.</w:t>
      </w:r>
      <w:r w:rsidRPr="001A0920">
        <w:rPr>
          <w:rFonts w:ascii="Times New Roman" w:hAnsi="Times New Roman" w:cs="Times New Roman"/>
        </w:rPr>
        <w:t xml:space="preserve"> 2 × 10</w:t>
      </w:r>
      <w:r w:rsidRPr="001A0920">
        <w:rPr>
          <w:rFonts w:ascii="Times New Roman" w:hAnsi="Times New Roman" w:cs="Times New Roman"/>
          <w:vertAlign w:val="superscript"/>
        </w:rPr>
        <w:t>–6</w:t>
      </w:r>
      <w:r w:rsidRPr="001A0920">
        <w:rPr>
          <w:rFonts w:ascii="Times New Roman" w:hAnsi="Times New Roman" w:cs="Times New Roman"/>
        </w:rPr>
        <w:t xml:space="preserve"> M (for </w:t>
      </w:r>
      <w:r w:rsidRPr="001A0920">
        <w:rPr>
          <w:rFonts w:ascii="Times New Roman" w:hAnsi="Times New Roman" w:cs="Times New Roman"/>
          <w:b/>
        </w:rPr>
        <w:t>5</w:t>
      </w:r>
      <w:r w:rsidRPr="001A0920">
        <w:rPr>
          <w:rFonts w:ascii="Times New Roman" w:hAnsi="Times New Roman" w:cs="Times New Roman"/>
        </w:rPr>
        <w:t xml:space="preserve">) </w:t>
      </w:r>
      <w:r w:rsidR="00211F11">
        <w:rPr>
          <w:rFonts w:ascii="Times New Roman" w:hAnsi="Times New Roman" w:cs="Times New Roman"/>
        </w:rPr>
        <w:t>and</w:t>
      </w:r>
      <w:r w:rsidR="00211F11" w:rsidRPr="001A0920">
        <w:rPr>
          <w:rFonts w:ascii="Times New Roman" w:hAnsi="Times New Roman" w:cs="Times New Roman"/>
        </w:rPr>
        <w:t xml:space="preserve"> </w:t>
      </w:r>
      <w:r w:rsidRPr="001A0920">
        <w:rPr>
          <w:rFonts w:ascii="Times New Roman" w:hAnsi="Times New Roman" w:cs="Times New Roman"/>
          <w:i/>
        </w:rPr>
        <w:t>ca.</w:t>
      </w:r>
      <w:r w:rsidRPr="001A0920">
        <w:rPr>
          <w:rFonts w:ascii="Times New Roman" w:hAnsi="Times New Roman" w:cs="Times New Roman"/>
        </w:rPr>
        <w:t xml:space="preserve"> 3 × 10</w:t>
      </w:r>
      <w:r w:rsidRPr="001A0920">
        <w:rPr>
          <w:rFonts w:ascii="Times New Roman" w:hAnsi="Times New Roman" w:cs="Times New Roman"/>
          <w:vertAlign w:val="superscript"/>
        </w:rPr>
        <w:t>–6</w:t>
      </w:r>
      <w:r w:rsidRPr="001A0920">
        <w:rPr>
          <w:rFonts w:ascii="Times New Roman" w:hAnsi="Times New Roman" w:cs="Times New Roman"/>
        </w:rPr>
        <w:t xml:space="preserve"> M (for</w:t>
      </w:r>
      <w:r w:rsidR="00211F11">
        <w:rPr>
          <w:rFonts w:ascii="Times New Roman" w:hAnsi="Times New Roman" w:cs="Times New Roman"/>
        </w:rPr>
        <w:t xml:space="preserve"> the</w:t>
      </w:r>
      <w:r w:rsidRPr="001A0920">
        <w:rPr>
          <w:rFonts w:ascii="Times New Roman" w:hAnsi="Times New Roman" w:cs="Times New Roman"/>
        </w:rPr>
        <w:t xml:space="preserve"> dumbbell </w:t>
      </w:r>
      <w:r w:rsidRPr="001A0920">
        <w:rPr>
          <w:rFonts w:ascii="Times New Roman" w:hAnsi="Times New Roman" w:cs="Times New Roman"/>
          <w:b/>
          <w:bCs/>
        </w:rPr>
        <w:t>1</w:t>
      </w:r>
      <w:r w:rsidR="00B40649" w:rsidRPr="00295861">
        <w:rPr>
          <w:rFonts w:ascii="Times New Roman" w:hAnsi="Times New Roman" w:cs="Times New Roman"/>
        </w:rPr>
        <w:t>·</w:t>
      </w:r>
      <w:r w:rsidR="00B40649">
        <w:rPr>
          <w:rFonts w:ascii="Times New Roman" w:hAnsi="Times New Roman" w:cs="Times New Roman"/>
        </w:rPr>
        <w:t>6</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and </w:t>
      </w:r>
      <w:r w:rsidR="00211F11">
        <w:rPr>
          <w:rFonts w:ascii="Times New Roman" w:hAnsi="Times New Roman" w:cs="Times New Roman"/>
        </w:rPr>
        <w:t xml:space="preserve">the </w:t>
      </w:r>
      <w:r w:rsidRPr="001A0920">
        <w:rPr>
          <w:rFonts w:ascii="Times New Roman" w:hAnsi="Times New Roman" w:cs="Times New Roman"/>
        </w:rPr>
        <w:t xml:space="preserve">[3]rotaxane </w:t>
      </w:r>
      <w:r w:rsidRPr="001A0920">
        <w:rPr>
          <w:rFonts w:ascii="Times New Roman" w:hAnsi="Times New Roman" w:cs="Times New Roman"/>
          <w:b/>
        </w:rPr>
        <w:t>2</w:t>
      </w:r>
      <w:r w:rsidR="00B40649" w:rsidRPr="00295861">
        <w:rPr>
          <w:rFonts w:ascii="Times New Roman" w:hAnsi="Times New Roman" w:cs="Times New Roman"/>
        </w:rPr>
        <w:t>·</w:t>
      </w:r>
      <w:r w:rsidR="00B40649">
        <w:rPr>
          <w:rFonts w:ascii="Times New Roman" w:hAnsi="Times New Roman" w:cs="Times New Roman"/>
        </w:rPr>
        <w:t>14</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indicating that they display exactly </w:t>
      </w:r>
      <w:r w:rsidR="008538E5" w:rsidRPr="001A0920">
        <w:rPr>
          <w:rFonts w:ascii="Times New Roman" w:hAnsi="Times New Roman" w:cs="Times New Roman"/>
        </w:rPr>
        <w:t xml:space="preserve">the </w:t>
      </w:r>
      <w:r w:rsidRPr="001A0920">
        <w:rPr>
          <w:rFonts w:ascii="Times New Roman" w:hAnsi="Times New Roman" w:cs="Times New Roman"/>
        </w:rPr>
        <w:t>same emission pattern result</w:t>
      </w:r>
      <w:r w:rsidR="00211F11">
        <w:rPr>
          <w:rFonts w:ascii="Times New Roman" w:hAnsi="Times New Roman" w:cs="Times New Roman"/>
        </w:rPr>
        <w:t>ing</w:t>
      </w:r>
      <w:r w:rsidRPr="001A0920">
        <w:rPr>
          <w:rFonts w:ascii="Times New Roman" w:hAnsi="Times New Roman" w:cs="Times New Roman"/>
        </w:rPr>
        <w:t xml:space="preserve"> from </w:t>
      </w:r>
      <w:r w:rsidR="00211F11">
        <w:rPr>
          <w:rFonts w:ascii="Times New Roman" w:hAnsi="Times New Roman" w:cs="Times New Roman"/>
        </w:rPr>
        <w:t xml:space="preserve">the </w:t>
      </w:r>
      <w:r w:rsidRPr="001A0920">
        <w:rPr>
          <w:rFonts w:ascii="Times New Roman" w:hAnsi="Times New Roman" w:cs="Times New Roman"/>
        </w:rPr>
        <w:t>pyrene fragment. (d) Fluorescence emission spectra (</w:t>
      </w:r>
      <w:r w:rsidRPr="001A0920">
        <w:rPr>
          <w:rFonts w:ascii="Times New Roman" w:hAnsi="Times New Roman" w:cs="Times New Roman"/>
          <w:i/>
        </w:rPr>
        <w:t>λ</w:t>
      </w:r>
      <w:r w:rsidRPr="001A0920">
        <w:rPr>
          <w:rFonts w:ascii="Times New Roman" w:hAnsi="Times New Roman" w:cs="Times New Roman"/>
          <w:i/>
          <w:vertAlign w:val="subscript"/>
        </w:rPr>
        <w:t>exc</w:t>
      </w:r>
      <w:r w:rsidRPr="001A0920">
        <w:rPr>
          <w:rFonts w:ascii="Times New Roman" w:hAnsi="Times New Roman" w:cs="Times New Roman"/>
        </w:rPr>
        <w:t xml:space="preserve"> = 337 nm) of [3]rotaxane </w:t>
      </w:r>
      <w:r w:rsidRPr="001A0920">
        <w:rPr>
          <w:rFonts w:ascii="Times New Roman" w:hAnsi="Times New Roman" w:cs="Times New Roman"/>
          <w:b/>
          <w:bCs/>
        </w:rPr>
        <w:t xml:space="preserve"> </w:t>
      </w:r>
      <w:r w:rsidRPr="001A0920">
        <w:rPr>
          <w:rFonts w:ascii="Times New Roman" w:hAnsi="Times New Roman" w:cs="Times New Roman"/>
          <w:b/>
        </w:rPr>
        <w:t>2</w:t>
      </w:r>
      <w:r w:rsidR="00B40649" w:rsidRPr="00295861">
        <w:rPr>
          <w:rFonts w:ascii="Times New Roman" w:hAnsi="Times New Roman" w:cs="Times New Roman"/>
        </w:rPr>
        <w:t>·</w:t>
      </w:r>
      <w:r w:rsidR="00B40649">
        <w:rPr>
          <w:rFonts w:ascii="Times New Roman" w:hAnsi="Times New Roman" w:cs="Times New Roman"/>
        </w:rPr>
        <w:t>14</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bCs/>
        </w:rPr>
        <w:t xml:space="preserve"> (blue)</w:t>
      </w:r>
      <w:r w:rsidRPr="001A0920">
        <w:rPr>
          <w:rFonts w:ascii="Times New Roman" w:hAnsi="Times New Roman" w:cs="Times New Roman"/>
        </w:rPr>
        <w:t xml:space="preserve">, dumbbell </w:t>
      </w:r>
      <w:r w:rsidRPr="001A0920">
        <w:rPr>
          <w:rFonts w:ascii="Times New Roman" w:hAnsi="Times New Roman" w:cs="Times New Roman"/>
          <w:b/>
          <w:bCs/>
        </w:rPr>
        <w:t>1</w:t>
      </w:r>
      <w:r w:rsidR="00B40649" w:rsidRPr="00295861">
        <w:rPr>
          <w:rFonts w:ascii="Times New Roman" w:hAnsi="Times New Roman" w:cs="Times New Roman"/>
        </w:rPr>
        <w:t>·</w:t>
      </w:r>
      <w:r w:rsidR="00B40649">
        <w:rPr>
          <w:rFonts w:ascii="Times New Roman" w:hAnsi="Times New Roman" w:cs="Times New Roman"/>
        </w:rPr>
        <w:t>6</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w:t>
      </w:r>
      <w:r w:rsidRPr="001A0920">
        <w:rPr>
          <w:rFonts w:ascii="Times New Roman" w:hAnsi="Times New Roman" w:cs="Times New Roman"/>
          <w:bCs/>
        </w:rPr>
        <w:t>(red)</w:t>
      </w:r>
      <w:r w:rsidRPr="001A0920">
        <w:rPr>
          <w:rFonts w:ascii="Times New Roman" w:hAnsi="Times New Roman" w:cs="Times New Roman"/>
        </w:rPr>
        <w:t xml:space="preserve"> in MeCN at </w:t>
      </w:r>
      <w:r w:rsidRPr="001A0920">
        <w:rPr>
          <w:rFonts w:ascii="Times New Roman" w:hAnsi="Times New Roman" w:cs="Times New Roman"/>
          <w:i/>
        </w:rPr>
        <w:t>ca.</w:t>
      </w:r>
      <w:r w:rsidRPr="001A0920">
        <w:rPr>
          <w:rFonts w:ascii="Times New Roman" w:hAnsi="Times New Roman" w:cs="Times New Roman"/>
        </w:rPr>
        <w:t xml:space="preserve"> 3 × 10</w:t>
      </w:r>
      <w:r w:rsidRPr="001A0920">
        <w:rPr>
          <w:rFonts w:ascii="Times New Roman" w:hAnsi="Times New Roman" w:cs="Times New Roman"/>
          <w:vertAlign w:val="superscript"/>
        </w:rPr>
        <w:t>–6</w:t>
      </w:r>
      <w:r w:rsidRPr="001A0920">
        <w:rPr>
          <w:rFonts w:ascii="Times New Roman" w:hAnsi="Times New Roman" w:cs="Times New Roman"/>
        </w:rPr>
        <w:t xml:space="preserve"> M. The insert</w:t>
      </w:r>
      <w:r w:rsidR="00211F11">
        <w:rPr>
          <w:rFonts w:ascii="Times New Roman" w:hAnsi="Times New Roman" w:cs="Times New Roman"/>
        </w:rPr>
        <w:t xml:space="preserve"> </w:t>
      </w:r>
      <w:r w:rsidRPr="001A0920">
        <w:rPr>
          <w:rFonts w:ascii="Times New Roman" w:hAnsi="Times New Roman" w:cs="Times New Roman"/>
        </w:rPr>
        <w:t>in (d) displays the same solutions as those in (b)</w:t>
      </w:r>
      <w:r w:rsidR="00211F11">
        <w:rPr>
          <w:rFonts w:ascii="Times New Roman" w:hAnsi="Times New Roman" w:cs="Times New Roman"/>
        </w:rPr>
        <w:t xml:space="preserve"> </w:t>
      </w:r>
      <w:r w:rsidRPr="001A0920">
        <w:rPr>
          <w:rFonts w:ascii="Times New Roman" w:hAnsi="Times New Roman" w:cs="Times New Roman"/>
        </w:rPr>
        <w:t>under a UV lamp irradiation (</w:t>
      </w:r>
      <w:r w:rsidRPr="001A0920">
        <w:rPr>
          <w:rFonts w:ascii="Times New Roman" w:hAnsi="Times New Roman" w:cs="Times New Roman"/>
          <w:i/>
        </w:rPr>
        <w:t>λ</w:t>
      </w:r>
      <w:r w:rsidRPr="001A0920">
        <w:rPr>
          <w:rFonts w:ascii="Times New Roman" w:hAnsi="Times New Roman" w:cs="Times New Roman"/>
          <w:i/>
          <w:vertAlign w:val="subscript"/>
        </w:rPr>
        <w:t>exc</w:t>
      </w:r>
      <w:r w:rsidRPr="001A0920">
        <w:rPr>
          <w:rFonts w:ascii="Times New Roman" w:hAnsi="Times New Roman" w:cs="Times New Roman"/>
        </w:rPr>
        <w:t xml:space="preserve"> = 364 nm). The apparent intensity difference between </w:t>
      </w:r>
      <w:r w:rsidR="00211F11">
        <w:rPr>
          <w:rFonts w:ascii="Times New Roman" w:hAnsi="Times New Roman" w:cs="Times New Roman"/>
        </w:rPr>
        <w:t xml:space="preserve">the </w:t>
      </w:r>
      <w:r w:rsidRPr="001A0920">
        <w:rPr>
          <w:rFonts w:ascii="Times New Roman" w:hAnsi="Times New Roman" w:cs="Times New Roman"/>
        </w:rPr>
        <w:t xml:space="preserve">dumbbell </w:t>
      </w:r>
      <w:r w:rsidRPr="001A0920">
        <w:rPr>
          <w:rFonts w:ascii="Times New Roman" w:hAnsi="Times New Roman" w:cs="Times New Roman"/>
          <w:b/>
          <w:bCs/>
        </w:rPr>
        <w:t>1</w:t>
      </w:r>
      <w:r w:rsidR="00B40649" w:rsidRPr="00295861">
        <w:rPr>
          <w:rFonts w:ascii="Times New Roman" w:hAnsi="Times New Roman" w:cs="Times New Roman"/>
        </w:rPr>
        <w:t>·</w:t>
      </w:r>
      <w:r w:rsidR="00B40649">
        <w:rPr>
          <w:rFonts w:ascii="Times New Roman" w:hAnsi="Times New Roman" w:cs="Times New Roman"/>
        </w:rPr>
        <w:t>6</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and</w:t>
      </w:r>
      <w:r w:rsidR="00211F11">
        <w:rPr>
          <w:rFonts w:ascii="Times New Roman" w:hAnsi="Times New Roman" w:cs="Times New Roman"/>
        </w:rPr>
        <w:t xml:space="preserve"> the</w:t>
      </w:r>
      <w:r w:rsidRPr="001A0920">
        <w:rPr>
          <w:rFonts w:ascii="Times New Roman" w:hAnsi="Times New Roman" w:cs="Times New Roman"/>
        </w:rPr>
        <w:t xml:space="preserve"> [3]rotaxane </w:t>
      </w:r>
      <w:r w:rsidRPr="001A0920">
        <w:rPr>
          <w:rFonts w:ascii="Times New Roman" w:hAnsi="Times New Roman" w:cs="Times New Roman"/>
          <w:b/>
        </w:rPr>
        <w:t>2</w:t>
      </w:r>
      <w:r w:rsidR="00B40649" w:rsidRPr="00295861">
        <w:rPr>
          <w:rFonts w:ascii="Times New Roman" w:hAnsi="Times New Roman" w:cs="Times New Roman"/>
        </w:rPr>
        <w:t>·</w:t>
      </w:r>
      <w:r w:rsidR="00B40649">
        <w:rPr>
          <w:rFonts w:ascii="Times New Roman" w:hAnsi="Times New Roman" w:cs="Times New Roman"/>
        </w:rPr>
        <w:t>14</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reveals that the </w:t>
      </w:r>
      <w:r w:rsidR="00211F11">
        <w:rPr>
          <w:rFonts w:ascii="Times New Roman" w:hAnsi="Times New Roman" w:cs="Times New Roman"/>
        </w:rPr>
        <w:t>formation</w:t>
      </w:r>
      <w:r w:rsidR="00211F11" w:rsidRPr="001A0920">
        <w:rPr>
          <w:rFonts w:ascii="Times New Roman" w:hAnsi="Times New Roman" w:cs="Times New Roman"/>
        </w:rPr>
        <w:t xml:space="preserve"> </w:t>
      </w:r>
      <w:r w:rsidRPr="001A0920">
        <w:rPr>
          <w:rFonts w:ascii="Times New Roman" w:hAnsi="Times New Roman" w:cs="Times New Roman"/>
        </w:rPr>
        <w:t>of mechanical bond</w:t>
      </w:r>
      <w:r w:rsidR="00211F11">
        <w:rPr>
          <w:rFonts w:ascii="Times New Roman" w:hAnsi="Times New Roman" w:cs="Times New Roman"/>
        </w:rPr>
        <w:t>s</w:t>
      </w:r>
      <w:r w:rsidRPr="001A0920">
        <w:rPr>
          <w:rFonts w:ascii="Times New Roman" w:hAnsi="Times New Roman" w:cs="Times New Roman"/>
        </w:rPr>
        <w:t xml:space="preserve"> after molecular pumping quenches </w:t>
      </w:r>
      <w:r w:rsidR="00211F11" w:rsidRPr="001A0920">
        <w:rPr>
          <w:rFonts w:ascii="Times New Roman" w:hAnsi="Times New Roman" w:cs="Times New Roman"/>
        </w:rPr>
        <w:t xml:space="preserve">dramatically </w:t>
      </w:r>
      <w:r w:rsidRPr="001A0920">
        <w:rPr>
          <w:rFonts w:ascii="Times New Roman" w:hAnsi="Times New Roman" w:cs="Times New Roman"/>
        </w:rPr>
        <w:t xml:space="preserve">the fluorescence of </w:t>
      </w:r>
      <w:r w:rsidR="00211F11">
        <w:rPr>
          <w:rFonts w:ascii="Times New Roman" w:hAnsi="Times New Roman" w:cs="Times New Roman"/>
        </w:rPr>
        <w:t xml:space="preserve">the </w:t>
      </w:r>
      <w:r w:rsidRPr="001A0920">
        <w:rPr>
          <w:rFonts w:ascii="Times New Roman" w:hAnsi="Times New Roman" w:cs="Times New Roman"/>
        </w:rPr>
        <w:t xml:space="preserve">pyrene </w:t>
      </w:r>
      <w:r w:rsidR="00211F11">
        <w:rPr>
          <w:rFonts w:ascii="Times New Roman" w:hAnsi="Times New Roman" w:cs="Times New Roman"/>
        </w:rPr>
        <w:t>units in the</w:t>
      </w:r>
      <w:r w:rsidR="00211F11" w:rsidRPr="001A0920">
        <w:rPr>
          <w:rFonts w:ascii="Times New Roman" w:hAnsi="Times New Roman" w:cs="Times New Roman"/>
        </w:rPr>
        <w:t xml:space="preserve"> </w:t>
      </w:r>
      <w:r w:rsidRPr="001A0920">
        <w:rPr>
          <w:rFonts w:ascii="Times New Roman" w:hAnsi="Times New Roman" w:cs="Times New Roman"/>
        </w:rPr>
        <w:t xml:space="preserve">dumbbell </w:t>
      </w:r>
      <w:r w:rsidRPr="001A0920">
        <w:rPr>
          <w:rFonts w:ascii="Times New Roman" w:hAnsi="Times New Roman" w:cs="Times New Roman"/>
          <w:b/>
          <w:bCs/>
        </w:rPr>
        <w:t>1</w:t>
      </w:r>
      <w:r w:rsidR="00B40649" w:rsidRPr="00295861">
        <w:rPr>
          <w:rFonts w:ascii="Times New Roman" w:hAnsi="Times New Roman" w:cs="Times New Roman"/>
        </w:rPr>
        <w:t>·</w:t>
      </w:r>
      <w:r w:rsidR="00B40649">
        <w:rPr>
          <w:rFonts w:ascii="Times New Roman" w:hAnsi="Times New Roman" w:cs="Times New Roman"/>
        </w:rPr>
        <w:t>6</w:t>
      </w:r>
      <w:r w:rsidR="00B40649" w:rsidRPr="00295861">
        <w:rPr>
          <w:rFonts w:ascii="Times New Roman" w:hAnsi="Times New Roman" w:cs="Times New Roman"/>
        </w:rPr>
        <w:t>PF</w:t>
      </w:r>
      <w:r w:rsidR="00B40649" w:rsidRPr="00295861">
        <w:rPr>
          <w:rFonts w:ascii="Times New Roman" w:hAnsi="Times New Roman" w:cs="Times New Roman"/>
          <w:vertAlign w:val="subscript"/>
        </w:rPr>
        <w:t>6</w:t>
      </w:r>
      <w:r w:rsidRPr="001A0920">
        <w:rPr>
          <w:rFonts w:ascii="Times New Roman" w:hAnsi="Times New Roman" w:cs="Times New Roman"/>
        </w:rPr>
        <w:t xml:space="preserve">, </w:t>
      </w:r>
      <w:r w:rsidR="00211F11">
        <w:rPr>
          <w:rFonts w:ascii="Times New Roman" w:hAnsi="Times New Roman" w:cs="Times New Roman"/>
        </w:rPr>
        <w:t xml:space="preserve">a situation </w:t>
      </w:r>
      <w:r w:rsidRPr="001A0920">
        <w:rPr>
          <w:rFonts w:ascii="Times New Roman" w:hAnsi="Times New Roman" w:cs="Times New Roman"/>
        </w:rPr>
        <w:t xml:space="preserve">which is impossible to realize using </w:t>
      </w:r>
      <w:r w:rsidR="00211F11">
        <w:rPr>
          <w:rFonts w:ascii="Times New Roman" w:hAnsi="Times New Roman" w:cs="Times New Roman"/>
        </w:rPr>
        <w:t>any other</w:t>
      </w:r>
      <w:r w:rsidRPr="001A0920">
        <w:rPr>
          <w:rFonts w:ascii="Times New Roman" w:hAnsi="Times New Roman" w:cs="Times New Roman"/>
        </w:rPr>
        <w:t xml:space="preserve"> way.</w:t>
      </w:r>
    </w:p>
    <w:p w14:paraId="342395E4" w14:textId="77777777" w:rsidR="0027619B" w:rsidRPr="001A0920" w:rsidRDefault="0027619B" w:rsidP="004073B3">
      <w:pPr>
        <w:rPr>
          <w:rFonts w:ascii="Times New Roman" w:hAnsi="Times New Roman" w:cs="Times New Roman"/>
        </w:rPr>
      </w:pPr>
      <w:r w:rsidRPr="001A0920">
        <w:rPr>
          <w:rFonts w:ascii="Times New Roman" w:hAnsi="Times New Roman" w:cs="Times New Roman"/>
        </w:rPr>
        <w:br w:type="page"/>
      </w:r>
    </w:p>
    <w:p w14:paraId="543A1DB9" w14:textId="77777777" w:rsidR="0027619B" w:rsidRPr="001A0920" w:rsidRDefault="0027619B" w:rsidP="004073B3">
      <w:pPr>
        <w:spacing w:line="480" w:lineRule="auto"/>
        <w:jc w:val="center"/>
        <w:outlineLvl w:val="0"/>
        <w:rPr>
          <w:rFonts w:ascii="Helvetica" w:hAnsi="Helvetica" w:cs="Times New Roman"/>
          <w:b/>
          <w:sz w:val="4"/>
          <w:szCs w:val="4"/>
        </w:rPr>
        <w:sectPr w:rsidR="0027619B" w:rsidRPr="001A0920" w:rsidSect="007004DE">
          <w:footerReference w:type="default" r:id="rId17"/>
          <w:pgSz w:w="12240" w:h="15840"/>
          <w:pgMar w:top="1440" w:right="1440" w:bottom="1440" w:left="1440" w:header="720" w:footer="720" w:gutter="0"/>
          <w:cols w:space="720"/>
          <w:docGrid w:linePitch="400"/>
        </w:sectPr>
      </w:pPr>
    </w:p>
    <w:p w14:paraId="54933080" w14:textId="58620DCC" w:rsidR="0027619B" w:rsidRPr="001A0920" w:rsidRDefault="0002473D" w:rsidP="004073B3">
      <w:pPr>
        <w:spacing w:line="480" w:lineRule="auto"/>
        <w:jc w:val="center"/>
        <w:outlineLvl w:val="0"/>
        <w:rPr>
          <w:rFonts w:ascii="Helvetica" w:hAnsi="Helvetica" w:cs="Times New Roman"/>
          <w:b/>
          <w:sz w:val="4"/>
          <w:szCs w:val="4"/>
        </w:rPr>
      </w:pPr>
      <w:r w:rsidRPr="001A0920">
        <w:rPr>
          <w:rFonts w:ascii="Helvetica" w:hAnsi="Helvetica" w:cs="Times New Roman"/>
          <w:b/>
          <w:noProof/>
          <w:sz w:val="4"/>
          <w:szCs w:val="4"/>
          <w:lang w:val="fr-FR" w:eastAsia="fr-FR"/>
        </w:rPr>
        <w:lastRenderedPageBreak/>
        <w:drawing>
          <wp:inline distT="0" distB="0" distL="0" distR="0" wp14:anchorId="7B659E5A" wp14:editId="41833F53">
            <wp:extent cx="5717568" cy="523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5717568" cy="5238000"/>
                    </a:xfrm>
                    <a:prstGeom prst="rect">
                      <a:avLst/>
                    </a:prstGeom>
                  </pic:spPr>
                </pic:pic>
              </a:graphicData>
            </a:graphic>
          </wp:inline>
        </w:drawing>
      </w:r>
    </w:p>
    <w:p w14:paraId="279C386E" w14:textId="2F2DA1F6" w:rsidR="0002473D" w:rsidRPr="001A0920" w:rsidRDefault="0002473D" w:rsidP="004073B3">
      <w:pPr>
        <w:spacing w:line="480" w:lineRule="auto"/>
        <w:jc w:val="center"/>
        <w:outlineLvl w:val="0"/>
        <w:rPr>
          <w:rFonts w:ascii="Helvetica" w:hAnsi="Helvetica" w:cs="Times New Roman"/>
          <w:b/>
          <w:sz w:val="4"/>
          <w:szCs w:val="4"/>
        </w:rPr>
      </w:pPr>
    </w:p>
    <w:p w14:paraId="04AB3795" w14:textId="3780011B" w:rsidR="0002473D" w:rsidRPr="001A0920" w:rsidRDefault="0002473D" w:rsidP="004073B3">
      <w:pPr>
        <w:spacing w:line="480" w:lineRule="auto"/>
        <w:jc w:val="center"/>
        <w:outlineLvl w:val="0"/>
        <w:rPr>
          <w:rFonts w:ascii="Helvetica" w:hAnsi="Helvetica" w:cs="Times New Roman"/>
          <w:b/>
          <w:sz w:val="4"/>
          <w:szCs w:val="4"/>
        </w:rPr>
      </w:pPr>
    </w:p>
    <w:p w14:paraId="44B74891" w14:textId="4667C1C2" w:rsidR="0002473D" w:rsidRPr="001A0920" w:rsidRDefault="0002473D" w:rsidP="004073B3">
      <w:pPr>
        <w:spacing w:line="480" w:lineRule="auto"/>
        <w:jc w:val="center"/>
        <w:outlineLvl w:val="0"/>
        <w:rPr>
          <w:rFonts w:ascii="Helvetica" w:hAnsi="Helvetica" w:cs="Times New Roman"/>
          <w:b/>
          <w:sz w:val="4"/>
          <w:szCs w:val="4"/>
        </w:rPr>
      </w:pPr>
    </w:p>
    <w:p w14:paraId="15811C93" w14:textId="1531F8DD" w:rsidR="0002473D" w:rsidRPr="001A0920" w:rsidRDefault="0002473D" w:rsidP="004073B3">
      <w:pPr>
        <w:spacing w:line="480" w:lineRule="auto"/>
        <w:jc w:val="center"/>
        <w:outlineLvl w:val="0"/>
        <w:rPr>
          <w:rFonts w:ascii="Helvetica" w:hAnsi="Helvetica" w:cs="Times New Roman"/>
          <w:b/>
          <w:sz w:val="4"/>
          <w:szCs w:val="4"/>
        </w:rPr>
      </w:pPr>
    </w:p>
    <w:p w14:paraId="2B84B6A9" w14:textId="1D603BF3" w:rsidR="0002473D" w:rsidRPr="001A0920" w:rsidRDefault="0002473D" w:rsidP="004073B3">
      <w:pPr>
        <w:spacing w:line="480" w:lineRule="auto"/>
        <w:jc w:val="center"/>
        <w:outlineLvl w:val="0"/>
        <w:rPr>
          <w:rFonts w:ascii="Helvetica" w:hAnsi="Helvetica" w:cs="Times New Roman"/>
          <w:b/>
          <w:sz w:val="4"/>
          <w:szCs w:val="4"/>
        </w:rPr>
      </w:pPr>
    </w:p>
    <w:p w14:paraId="2DB886BA" w14:textId="77777777" w:rsidR="0027619B" w:rsidRPr="001A0920" w:rsidRDefault="0027619B" w:rsidP="004073B3">
      <w:pPr>
        <w:spacing w:line="480" w:lineRule="auto"/>
        <w:jc w:val="center"/>
        <w:outlineLvl w:val="0"/>
        <w:rPr>
          <w:rFonts w:ascii="Helvetica" w:hAnsi="Helvetica" w:cs="Times New Roman"/>
          <w:b/>
          <w:sz w:val="4"/>
          <w:szCs w:val="4"/>
        </w:rPr>
      </w:pPr>
    </w:p>
    <w:p w14:paraId="1B155A73" w14:textId="77777777" w:rsidR="0027619B" w:rsidRPr="001A0920" w:rsidRDefault="0027619B" w:rsidP="004073B3">
      <w:pPr>
        <w:spacing w:line="480" w:lineRule="auto"/>
        <w:jc w:val="center"/>
        <w:outlineLvl w:val="0"/>
        <w:rPr>
          <w:rFonts w:ascii="Times New Roman" w:hAnsi="Times New Roman" w:cs="Times New Roman"/>
          <w:sz w:val="22"/>
          <w:szCs w:val="22"/>
        </w:rPr>
      </w:pPr>
      <w:r w:rsidRPr="001A0920">
        <w:rPr>
          <w:rFonts w:ascii="Helvetica" w:hAnsi="Helvetica" w:cs="Times New Roman"/>
          <w:b/>
          <w:sz w:val="40"/>
          <w:szCs w:val="28"/>
        </w:rPr>
        <w:t xml:space="preserve">Scheme 1 </w:t>
      </w:r>
    </w:p>
    <w:p w14:paraId="1D3BAF31" w14:textId="77777777" w:rsidR="0027619B" w:rsidRPr="001A0920" w:rsidRDefault="0027619B" w:rsidP="004073B3">
      <w:pPr>
        <w:spacing w:line="264" w:lineRule="auto"/>
        <w:jc w:val="center"/>
        <w:rPr>
          <w:rFonts w:ascii="Times New Roman" w:hAnsi="Times New Roman" w:cs="Times New Roman"/>
        </w:rPr>
        <w:sectPr w:rsidR="0027619B" w:rsidRPr="001A0920" w:rsidSect="007004DE">
          <w:footerReference w:type="default" r:id="rId19"/>
          <w:pgSz w:w="15840" w:h="12240" w:orient="landscape"/>
          <w:pgMar w:top="1440" w:right="1440" w:bottom="1440" w:left="1440" w:header="720" w:footer="720" w:gutter="0"/>
          <w:cols w:space="720"/>
          <w:docGrid w:linePitch="400"/>
        </w:sectPr>
      </w:pPr>
    </w:p>
    <w:p w14:paraId="2F81839A" w14:textId="7D3084DF" w:rsidR="0027619B" w:rsidRPr="001A0920" w:rsidRDefault="008833CA" w:rsidP="004073B3">
      <w:pPr>
        <w:spacing w:line="264" w:lineRule="auto"/>
        <w:jc w:val="center"/>
        <w:rPr>
          <w:rFonts w:ascii="Helvetica" w:hAnsi="Helvetica" w:cs="Times New Roman"/>
          <w:b/>
          <w:sz w:val="40"/>
          <w:szCs w:val="28"/>
        </w:rPr>
      </w:pPr>
      <w:r>
        <w:rPr>
          <w:rFonts w:ascii="Helvetica" w:hAnsi="Helvetica" w:cs="Times New Roman"/>
          <w:b/>
          <w:noProof/>
          <w:sz w:val="40"/>
          <w:szCs w:val="28"/>
          <w:lang w:val="fr-FR" w:eastAsia="fr-FR"/>
        </w:rPr>
        <w:lastRenderedPageBreak/>
        <w:t xml:space="preserve"> </w:t>
      </w:r>
      <w:r w:rsidR="00F238C4" w:rsidRPr="001A0920">
        <w:rPr>
          <w:rFonts w:ascii="Helvetica" w:hAnsi="Helvetica" w:cs="Times New Roman"/>
          <w:b/>
          <w:noProof/>
          <w:sz w:val="40"/>
          <w:szCs w:val="28"/>
          <w:lang w:val="fr-FR" w:eastAsia="fr-FR"/>
        </w:rPr>
        <w:drawing>
          <wp:inline distT="0" distB="0" distL="0" distR="0" wp14:anchorId="42AC0BD5" wp14:editId="037A67B6">
            <wp:extent cx="5943600" cy="603264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3600" cy="6032643"/>
                    </a:xfrm>
                    <a:prstGeom prst="rect">
                      <a:avLst/>
                    </a:prstGeom>
                    <a:noFill/>
                  </pic:spPr>
                </pic:pic>
              </a:graphicData>
            </a:graphic>
          </wp:inline>
        </w:drawing>
      </w:r>
    </w:p>
    <w:p w14:paraId="7417A153" w14:textId="77777777" w:rsidR="0027619B" w:rsidRPr="001A0920" w:rsidRDefault="0027619B" w:rsidP="004073B3">
      <w:pPr>
        <w:spacing w:line="264" w:lineRule="auto"/>
        <w:jc w:val="center"/>
        <w:rPr>
          <w:rFonts w:ascii="Times New Roman" w:hAnsi="Times New Roman" w:cs="Times New Roman"/>
        </w:rPr>
        <w:sectPr w:rsidR="0027619B" w:rsidRPr="001A0920" w:rsidSect="007004DE">
          <w:pgSz w:w="12240" w:h="15840"/>
          <w:pgMar w:top="1440" w:right="1440" w:bottom="1440" w:left="1440" w:header="720" w:footer="720" w:gutter="0"/>
          <w:cols w:space="720"/>
          <w:docGrid w:linePitch="400"/>
        </w:sectPr>
      </w:pPr>
      <w:r w:rsidRPr="001A0920">
        <w:rPr>
          <w:rFonts w:ascii="Helvetica" w:hAnsi="Helvetica" w:cs="Times New Roman"/>
          <w:b/>
          <w:sz w:val="40"/>
          <w:szCs w:val="28"/>
        </w:rPr>
        <w:t>Figure 1</w:t>
      </w:r>
    </w:p>
    <w:p w14:paraId="4994F4D9" w14:textId="77777777" w:rsidR="0027619B" w:rsidRPr="001A0920" w:rsidRDefault="0027619B" w:rsidP="004073B3">
      <w:pPr>
        <w:jc w:val="center"/>
        <w:rPr>
          <w:rFonts w:ascii="Helvetica" w:hAnsi="Helvetica"/>
          <w:b/>
          <w:sz w:val="40"/>
          <w:szCs w:val="28"/>
        </w:rPr>
      </w:pPr>
      <w:r w:rsidRPr="001A0920">
        <w:rPr>
          <w:noProof/>
          <w:lang w:val="fr-FR" w:eastAsia="fr-FR"/>
        </w:rPr>
        <w:lastRenderedPageBreak/>
        <w:drawing>
          <wp:inline distT="0" distB="0" distL="0" distR="0" wp14:anchorId="30FC1EAD" wp14:editId="5331ABC9">
            <wp:extent cx="7315200" cy="4999533"/>
            <wp:effectExtent l="0" t="0" r="0"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315200" cy="4999533"/>
                    </a:xfrm>
                    <a:prstGeom prst="rect">
                      <a:avLst/>
                    </a:prstGeom>
                    <a:noFill/>
                    <a:ln>
                      <a:noFill/>
                    </a:ln>
                  </pic:spPr>
                </pic:pic>
              </a:graphicData>
            </a:graphic>
          </wp:inline>
        </w:drawing>
      </w:r>
    </w:p>
    <w:p w14:paraId="728200DF" w14:textId="77777777" w:rsidR="0027619B" w:rsidRPr="001A0920" w:rsidRDefault="0027619B" w:rsidP="004073B3">
      <w:pPr>
        <w:jc w:val="center"/>
        <w:rPr>
          <w:rFonts w:ascii="Helvetica" w:hAnsi="Helvetica"/>
          <w:b/>
          <w:sz w:val="40"/>
          <w:szCs w:val="28"/>
        </w:rPr>
      </w:pPr>
    </w:p>
    <w:p w14:paraId="00685544" w14:textId="77777777" w:rsidR="0027619B" w:rsidRPr="001A0920" w:rsidRDefault="0027619B" w:rsidP="004073B3">
      <w:pPr>
        <w:jc w:val="center"/>
        <w:rPr>
          <w:rFonts w:ascii="Helvetica" w:hAnsi="Helvetica"/>
          <w:b/>
          <w:sz w:val="6"/>
          <w:szCs w:val="6"/>
        </w:rPr>
      </w:pPr>
    </w:p>
    <w:p w14:paraId="3D9BB4B2" w14:textId="77777777" w:rsidR="0027619B" w:rsidRPr="001A0920" w:rsidRDefault="0027619B" w:rsidP="004073B3">
      <w:pPr>
        <w:jc w:val="center"/>
        <w:rPr>
          <w:rFonts w:ascii="Helvetica" w:hAnsi="Helvetica"/>
          <w:b/>
          <w:sz w:val="6"/>
          <w:szCs w:val="6"/>
        </w:rPr>
      </w:pPr>
    </w:p>
    <w:p w14:paraId="196FE3D7" w14:textId="77777777" w:rsidR="0027619B" w:rsidRPr="001A0920" w:rsidRDefault="0027619B" w:rsidP="004073B3">
      <w:pPr>
        <w:jc w:val="center"/>
        <w:rPr>
          <w:rFonts w:ascii="Helvetica" w:hAnsi="Helvetica"/>
          <w:b/>
          <w:sz w:val="6"/>
          <w:szCs w:val="6"/>
        </w:rPr>
      </w:pPr>
    </w:p>
    <w:p w14:paraId="7484626E" w14:textId="77777777" w:rsidR="0027619B" w:rsidRPr="001A0920" w:rsidRDefault="0027619B" w:rsidP="004073B3">
      <w:pPr>
        <w:jc w:val="center"/>
        <w:rPr>
          <w:rFonts w:ascii="Helvetica" w:hAnsi="Helvetica"/>
          <w:b/>
          <w:sz w:val="6"/>
          <w:szCs w:val="6"/>
        </w:rPr>
      </w:pPr>
    </w:p>
    <w:p w14:paraId="15C10010" w14:textId="77777777" w:rsidR="0027619B" w:rsidRPr="001A0920" w:rsidRDefault="0027619B" w:rsidP="004073B3">
      <w:pPr>
        <w:jc w:val="center"/>
        <w:rPr>
          <w:rFonts w:ascii="Helvetica" w:hAnsi="Helvetica"/>
          <w:b/>
          <w:sz w:val="6"/>
          <w:szCs w:val="6"/>
        </w:rPr>
      </w:pPr>
    </w:p>
    <w:p w14:paraId="282C2115" w14:textId="77777777" w:rsidR="0027619B" w:rsidRPr="001A0920" w:rsidRDefault="0027619B" w:rsidP="004073B3">
      <w:pPr>
        <w:jc w:val="center"/>
        <w:rPr>
          <w:rFonts w:ascii="Helvetica" w:hAnsi="Helvetica"/>
          <w:b/>
          <w:sz w:val="6"/>
          <w:szCs w:val="6"/>
        </w:rPr>
      </w:pPr>
    </w:p>
    <w:p w14:paraId="3FFDF01B" w14:textId="77777777" w:rsidR="0027619B" w:rsidRPr="001A0920" w:rsidRDefault="0027619B" w:rsidP="004073B3">
      <w:pPr>
        <w:jc w:val="center"/>
        <w:rPr>
          <w:rFonts w:ascii="Helvetica" w:hAnsi="Helvetica"/>
          <w:b/>
          <w:sz w:val="6"/>
          <w:szCs w:val="6"/>
        </w:rPr>
      </w:pPr>
    </w:p>
    <w:p w14:paraId="0BF10E9C" w14:textId="77777777" w:rsidR="0027619B" w:rsidRPr="001A0920" w:rsidRDefault="0027619B" w:rsidP="004073B3">
      <w:pPr>
        <w:jc w:val="center"/>
        <w:rPr>
          <w:rFonts w:ascii="Helvetica" w:hAnsi="Helvetica"/>
          <w:b/>
          <w:sz w:val="40"/>
          <w:szCs w:val="28"/>
        </w:rPr>
      </w:pPr>
      <w:r w:rsidRPr="001A0920">
        <w:rPr>
          <w:rFonts w:ascii="Helvetica" w:hAnsi="Helvetica"/>
          <w:b/>
          <w:sz w:val="40"/>
          <w:szCs w:val="28"/>
        </w:rPr>
        <w:t>Figure 2</w:t>
      </w:r>
    </w:p>
    <w:p w14:paraId="39CA1F22" w14:textId="4CA45015" w:rsidR="0027619B" w:rsidRPr="001A0920" w:rsidRDefault="00E2133B" w:rsidP="004073B3">
      <w:pPr>
        <w:jc w:val="center"/>
        <w:rPr>
          <w:rFonts w:ascii="Helvetica" w:hAnsi="Helvetica"/>
          <w:b/>
          <w:sz w:val="40"/>
          <w:szCs w:val="28"/>
        </w:rPr>
      </w:pPr>
      <w:r w:rsidRPr="001A0920">
        <w:rPr>
          <w:noProof/>
          <w:lang w:val="fr-FR" w:eastAsia="fr-FR"/>
        </w:rPr>
        <w:lastRenderedPageBreak/>
        <w:drawing>
          <wp:inline distT="0" distB="0" distL="0" distR="0" wp14:anchorId="56A1250C" wp14:editId="2107ED7B">
            <wp:extent cx="6080760" cy="5422392"/>
            <wp:effectExtent l="0" t="0" r="0" b="6985"/>
            <wp:docPr id="2" name="Picture 3">
              <a:extLst xmlns:a="http://schemas.openxmlformats.org/drawingml/2006/main">
                <a:ext uri="{FF2B5EF4-FFF2-40B4-BE49-F238E27FC236}">
                  <a16:creationId xmlns:a16="http://schemas.microsoft.com/office/drawing/2014/main" id="{EC326229-4105-41A5-A74D-6C16A7F4BE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FF2B5EF4-FFF2-40B4-BE49-F238E27FC236}">
                          <a16:creationId xmlns:a16="http://schemas.microsoft.com/office/drawing/2014/main" id="{EC326229-4105-41A5-A74D-6C16A7F4BEC0}"/>
                        </a:ext>
                      </a:extLst>
                    </pic:cNvPr>
                    <pic:cNvPicPr>
                      <a:picLocks noChangeAspect="1"/>
                    </pic:cNvPicPr>
                  </pic:nvPicPr>
                  <pic:blipFill rotWithShape="1">
                    <a:blip r:embed="rId22">
                      <a:extLst>
                        <a:ext uri="{28A0092B-C50C-407E-A947-70E740481C1C}">
                          <a14:useLocalDpi xmlns:a14="http://schemas.microsoft.com/office/drawing/2010/main" val="0"/>
                        </a:ext>
                      </a:extLst>
                    </a:blip>
                    <a:srcRect t="1227" b="-55"/>
                    <a:stretch/>
                  </pic:blipFill>
                  <pic:spPr bwMode="auto">
                    <a:xfrm>
                      <a:off x="0" y="0"/>
                      <a:ext cx="6080760" cy="5422392"/>
                    </a:xfrm>
                    <a:prstGeom prst="rect">
                      <a:avLst/>
                    </a:prstGeom>
                    <a:ln>
                      <a:noFill/>
                    </a:ln>
                    <a:extLst>
                      <a:ext uri="{53640926-AAD7-44D8-BBD7-CCE9431645EC}">
                        <a14:shadowObscured xmlns:a14="http://schemas.microsoft.com/office/drawing/2010/main"/>
                      </a:ext>
                    </a:extLst>
                  </pic:spPr>
                </pic:pic>
              </a:graphicData>
            </a:graphic>
          </wp:inline>
        </w:drawing>
      </w:r>
    </w:p>
    <w:p w14:paraId="5498E4C8" w14:textId="77777777" w:rsidR="0027619B" w:rsidRPr="001A0920" w:rsidRDefault="0027619B" w:rsidP="004073B3">
      <w:pPr>
        <w:jc w:val="center"/>
        <w:rPr>
          <w:rFonts w:ascii="Helvetica" w:hAnsi="Helvetica"/>
          <w:b/>
          <w:sz w:val="4"/>
          <w:szCs w:val="4"/>
        </w:rPr>
      </w:pPr>
    </w:p>
    <w:p w14:paraId="088DB08A" w14:textId="77777777" w:rsidR="0027619B" w:rsidRPr="001A0920" w:rsidRDefault="0027619B" w:rsidP="004073B3">
      <w:pPr>
        <w:jc w:val="center"/>
        <w:rPr>
          <w:rFonts w:ascii="Helvetica" w:hAnsi="Helvetica"/>
          <w:b/>
          <w:sz w:val="4"/>
          <w:szCs w:val="4"/>
        </w:rPr>
      </w:pPr>
    </w:p>
    <w:p w14:paraId="3EBA567B" w14:textId="77777777" w:rsidR="0027619B" w:rsidRPr="001A0920" w:rsidRDefault="0027619B" w:rsidP="004073B3">
      <w:pPr>
        <w:jc w:val="center"/>
        <w:rPr>
          <w:rFonts w:ascii="Helvetica" w:hAnsi="Helvetica"/>
          <w:b/>
          <w:sz w:val="4"/>
          <w:szCs w:val="4"/>
        </w:rPr>
      </w:pPr>
    </w:p>
    <w:p w14:paraId="0D9476F1" w14:textId="77777777" w:rsidR="0027619B" w:rsidRPr="001A0920" w:rsidRDefault="0027619B" w:rsidP="004073B3">
      <w:pPr>
        <w:jc w:val="center"/>
        <w:rPr>
          <w:rFonts w:ascii="Helvetica" w:hAnsi="Helvetica"/>
          <w:b/>
          <w:sz w:val="4"/>
          <w:szCs w:val="4"/>
        </w:rPr>
      </w:pPr>
    </w:p>
    <w:p w14:paraId="13A3AF41" w14:textId="77777777" w:rsidR="0027619B" w:rsidRPr="001A0920" w:rsidRDefault="0027619B" w:rsidP="004073B3">
      <w:pPr>
        <w:jc w:val="center"/>
        <w:rPr>
          <w:rFonts w:ascii="Helvetica" w:hAnsi="Helvetica"/>
          <w:b/>
          <w:sz w:val="40"/>
          <w:szCs w:val="28"/>
        </w:rPr>
      </w:pPr>
      <w:r w:rsidRPr="001A0920">
        <w:rPr>
          <w:rFonts w:ascii="Helvetica" w:hAnsi="Helvetica"/>
          <w:b/>
          <w:sz w:val="40"/>
          <w:szCs w:val="28"/>
        </w:rPr>
        <w:t>Figure 3</w:t>
      </w:r>
    </w:p>
    <w:p w14:paraId="098710D5" w14:textId="77777777" w:rsidR="0027619B" w:rsidRPr="001A0920" w:rsidRDefault="0027619B" w:rsidP="004073B3">
      <w:pPr>
        <w:jc w:val="center"/>
        <w:rPr>
          <w:rFonts w:ascii="Helvetica" w:hAnsi="Helvetica"/>
          <w:b/>
          <w:sz w:val="40"/>
          <w:szCs w:val="28"/>
        </w:rPr>
        <w:sectPr w:rsidR="0027619B" w:rsidRPr="001A0920" w:rsidSect="007004DE">
          <w:pgSz w:w="15840" w:h="12240" w:orient="landscape"/>
          <w:pgMar w:top="1440" w:right="1440" w:bottom="1440" w:left="1440" w:header="720" w:footer="720" w:gutter="0"/>
          <w:cols w:space="720"/>
          <w:docGrid w:linePitch="400"/>
        </w:sectPr>
      </w:pPr>
    </w:p>
    <w:p w14:paraId="1D9D620B" w14:textId="63901116" w:rsidR="0027619B" w:rsidRPr="001A0920" w:rsidRDefault="00570461" w:rsidP="004073B3">
      <w:pPr>
        <w:spacing w:line="480" w:lineRule="auto"/>
        <w:jc w:val="center"/>
        <w:rPr>
          <w:rFonts w:ascii="Helvetica" w:hAnsi="Helvetica"/>
          <w:b/>
          <w:sz w:val="28"/>
          <w:szCs w:val="28"/>
        </w:rPr>
      </w:pPr>
      <w:r w:rsidRPr="001A0920">
        <w:rPr>
          <w:noProof/>
          <w:lang w:val="fr-FR" w:eastAsia="fr-FR"/>
        </w:rPr>
        <w:lastRenderedPageBreak/>
        <w:drawing>
          <wp:inline distT="0" distB="0" distL="0" distR="0" wp14:anchorId="6598AFBD" wp14:editId="71373F57">
            <wp:extent cx="6675120" cy="5323265"/>
            <wp:effectExtent l="0" t="0" r="0" b="0"/>
            <wp:docPr id="20" name="Picture 19" descr="A picture containing text&#10;&#10;Description automatically generated">
              <a:extLst xmlns:a="http://schemas.openxmlformats.org/drawingml/2006/main">
                <a:ext uri="{FF2B5EF4-FFF2-40B4-BE49-F238E27FC236}">
                  <a16:creationId xmlns:a16="http://schemas.microsoft.com/office/drawing/2014/main" id="{D0A94782-86F0-46BD-8DE8-C8279D698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text&#10;&#10;Description automatically generated">
                      <a:extLst>
                        <a:ext uri="{FF2B5EF4-FFF2-40B4-BE49-F238E27FC236}">
                          <a16:creationId xmlns:a16="http://schemas.microsoft.com/office/drawing/2014/main" id="{D0A94782-86F0-46BD-8DE8-C8279D698B41}"/>
                        </a:ext>
                      </a:extLst>
                    </pic:cNvPr>
                    <pic:cNvPicPr>
                      <a:picLocks noChangeAspect="1"/>
                    </pic:cNvPicPr>
                  </pic:nvPicPr>
                  <pic:blipFill rotWithShape="1">
                    <a:blip r:embed="rId23"/>
                    <a:srcRect l="3530" t="3103" r="5751" b="1198"/>
                    <a:stretch/>
                  </pic:blipFill>
                  <pic:spPr>
                    <a:xfrm>
                      <a:off x="0" y="0"/>
                      <a:ext cx="6675120" cy="5323265"/>
                    </a:xfrm>
                    <a:prstGeom prst="rect">
                      <a:avLst/>
                    </a:prstGeom>
                  </pic:spPr>
                </pic:pic>
              </a:graphicData>
            </a:graphic>
          </wp:inline>
        </w:drawing>
      </w:r>
    </w:p>
    <w:p w14:paraId="28EC7646" w14:textId="128229E2" w:rsidR="0002473D" w:rsidRPr="001A0920" w:rsidRDefault="0002473D" w:rsidP="004073B3">
      <w:pPr>
        <w:spacing w:line="480" w:lineRule="auto"/>
        <w:jc w:val="center"/>
        <w:rPr>
          <w:rFonts w:ascii="Helvetica" w:hAnsi="Helvetica"/>
          <w:b/>
          <w:sz w:val="2"/>
          <w:szCs w:val="2"/>
        </w:rPr>
      </w:pPr>
    </w:p>
    <w:p w14:paraId="268D7D66" w14:textId="1D1071AC" w:rsidR="0002473D" w:rsidRPr="001A0920" w:rsidRDefault="0002473D" w:rsidP="004073B3">
      <w:pPr>
        <w:spacing w:line="480" w:lineRule="auto"/>
        <w:jc w:val="center"/>
        <w:rPr>
          <w:rFonts w:ascii="Helvetica" w:hAnsi="Helvetica"/>
          <w:b/>
          <w:sz w:val="2"/>
          <w:szCs w:val="2"/>
        </w:rPr>
      </w:pPr>
    </w:p>
    <w:p w14:paraId="1AE58F21" w14:textId="73B0AEF1" w:rsidR="0002473D" w:rsidRPr="001A0920" w:rsidRDefault="0002473D" w:rsidP="004073B3">
      <w:pPr>
        <w:spacing w:line="480" w:lineRule="auto"/>
        <w:jc w:val="center"/>
        <w:rPr>
          <w:rFonts w:ascii="Helvetica" w:hAnsi="Helvetica"/>
          <w:b/>
          <w:sz w:val="2"/>
          <w:szCs w:val="2"/>
        </w:rPr>
      </w:pPr>
    </w:p>
    <w:p w14:paraId="06EF6741" w14:textId="2958E216" w:rsidR="0002473D" w:rsidRPr="001A0920" w:rsidRDefault="0002473D" w:rsidP="004073B3">
      <w:pPr>
        <w:spacing w:line="480" w:lineRule="auto"/>
        <w:jc w:val="center"/>
        <w:rPr>
          <w:rFonts w:ascii="Helvetica" w:hAnsi="Helvetica"/>
          <w:b/>
          <w:sz w:val="2"/>
          <w:szCs w:val="2"/>
        </w:rPr>
      </w:pPr>
    </w:p>
    <w:p w14:paraId="39C70F59" w14:textId="77777777" w:rsidR="0027619B" w:rsidRPr="001A0920" w:rsidRDefault="0027619B" w:rsidP="004073B3">
      <w:pPr>
        <w:spacing w:line="480" w:lineRule="auto"/>
        <w:jc w:val="center"/>
        <w:rPr>
          <w:rFonts w:ascii="Helvetica" w:hAnsi="Helvetica"/>
          <w:b/>
          <w:sz w:val="40"/>
          <w:szCs w:val="28"/>
        </w:rPr>
      </w:pPr>
      <w:r w:rsidRPr="001A0920">
        <w:rPr>
          <w:rFonts w:ascii="Helvetica" w:hAnsi="Helvetica"/>
          <w:b/>
          <w:sz w:val="40"/>
          <w:szCs w:val="28"/>
        </w:rPr>
        <w:t>Figure 4</w:t>
      </w:r>
    </w:p>
    <w:p w14:paraId="24A48A86" w14:textId="77777777" w:rsidR="0027619B" w:rsidRPr="001A0920" w:rsidRDefault="0027619B" w:rsidP="004073B3">
      <w:pPr>
        <w:spacing w:beforeLines="100" w:before="240" w:line="432" w:lineRule="auto"/>
        <w:jc w:val="center"/>
        <w:rPr>
          <w:rFonts w:ascii="Helvetica" w:hAnsi="Helvetica" w:cs="Times New Roman"/>
          <w:b/>
          <w:sz w:val="40"/>
          <w:szCs w:val="40"/>
        </w:rPr>
      </w:pPr>
      <w:r w:rsidRPr="001A0920">
        <w:rPr>
          <w:rFonts w:ascii="Helvetica" w:hAnsi="Helvetica" w:cs="Times New Roman"/>
          <w:b/>
          <w:sz w:val="40"/>
          <w:szCs w:val="40"/>
        </w:rPr>
        <w:lastRenderedPageBreak/>
        <w:t>Table of Contents Graphic</w:t>
      </w:r>
    </w:p>
    <w:p w14:paraId="5762EB34" w14:textId="77777777" w:rsidR="0027619B" w:rsidRDefault="0027619B" w:rsidP="004073B3">
      <w:pPr>
        <w:spacing w:beforeLines="100" w:before="240" w:line="432" w:lineRule="auto"/>
        <w:jc w:val="center"/>
        <w:rPr>
          <w:rFonts w:ascii="Helvetica" w:hAnsi="Helvetica" w:cs="Times New Roman"/>
          <w:b/>
          <w:sz w:val="40"/>
          <w:szCs w:val="40"/>
        </w:rPr>
      </w:pPr>
      <w:r w:rsidRPr="001A0920">
        <w:rPr>
          <w:rFonts w:ascii="Helvetica" w:hAnsi="Helvetica" w:cs="Times New Roman"/>
          <w:b/>
          <w:noProof/>
          <w:sz w:val="40"/>
          <w:szCs w:val="40"/>
          <w:lang w:val="fr-FR" w:eastAsia="fr-FR"/>
        </w:rPr>
        <w:drawing>
          <wp:inline distT="0" distB="0" distL="0" distR="0" wp14:anchorId="07FEF112" wp14:editId="573DC456">
            <wp:extent cx="7711260" cy="4315968"/>
            <wp:effectExtent l="0" t="0" r="444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4">
                      <a:extLst>
                        <a:ext uri="{28A0092B-C50C-407E-A947-70E740481C1C}">
                          <a14:useLocalDpi xmlns:a14="http://schemas.microsoft.com/office/drawing/2010/main" val="0"/>
                        </a:ext>
                      </a:extLst>
                    </a:blip>
                    <a:stretch>
                      <a:fillRect/>
                    </a:stretch>
                  </pic:blipFill>
                  <pic:spPr>
                    <a:xfrm>
                      <a:off x="0" y="0"/>
                      <a:ext cx="7711260" cy="4315968"/>
                    </a:xfrm>
                    <a:prstGeom prst="rect">
                      <a:avLst/>
                    </a:prstGeom>
                  </pic:spPr>
                </pic:pic>
              </a:graphicData>
            </a:graphic>
          </wp:inline>
        </w:drawing>
      </w:r>
    </w:p>
    <w:p w14:paraId="7D0FB8BF" w14:textId="77777777" w:rsidR="00B77FFD" w:rsidRDefault="00B77FFD"/>
    <w:sectPr w:rsidR="00B77FFD" w:rsidSect="004073B3">
      <w:pgSz w:w="15840" w:h="12240" w:orient="landscape"/>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3DCE4" w14:textId="77777777" w:rsidR="00766541" w:rsidRDefault="00766541">
      <w:r>
        <w:separator/>
      </w:r>
    </w:p>
  </w:endnote>
  <w:endnote w:type="continuationSeparator" w:id="0">
    <w:p w14:paraId="62474DEE" w14:textId="77777777" w:rsidR="00766541" w:rsidRDefault="0076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no Pro">
    <w:altName w:val="Times New Roman"/>
    <w:panose1 w:val="020B0604020202020204"/>
    <w:charset w:val="00"/>
    <w:family w:val="roman"/>
    <w:notTrueType/>
    <w:pitch w:val="variable"/>
    <w:sig w:usb0="60000287" w:usb1="00000001" w:usb2="00000000" w:usb3="00000000" w:csb0="0000019F" w:csb1="00000000"/>
  </w:font>
  <w:font w:name="Myriad Pro Light">
    <w:altName w:val="Times New Roman"/>
    <w:panose1 w:val="020B0604020202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604020202020204"/>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203" w:usb1="288F0000" w:usb2="00000016" w:usb3="00000000" w:csb0="00040001" w:csb1="00000000"/>
  </w:font>
  <w:font w:name="AdvPS_TTR">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BEC9" w14:textId="77777777" w:rsidR="003414BE" w:rsidRDefault="008F03F5" w:rsidP="0058523C">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9</w:t>
    </w:r>
    <w:r>
      <w:rPr>
        <w:rStyle w:val="Numrodepage"/>
      </w:rPr>
      <w:fldChar w:fldCharType="end"/>
    </w:r>
  </w:p>
  <w:p w14:paraId="55E3FA49" w14:textId="77777777" w:rsidR="003414BE" w:rsidRDefault="003414BE" w:rsidP="002A4DB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CD847" w14:textId="77777777" w:rsidR="003414BE" w:rsidRDefault="003414BE">
    <w:pPr>
      <w:pStyle w:val="Pieddepage"/>
      <w:jc w:val="center"/>
    </w:pPr>
  </w:p>
  <w:p w14:paraId="38E1F987" w14:textId="77777777" w:rsidR="003414BE" w:rsidRDefault="003414BE" w:rsidP="002A4DBC">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928577"/>
      <w:docPartObj>
        <w:docPartGallery w:val="Page Numbers (Bottom of Page)"/>
        <w:docPartUnique/>
      </w:docPartObj>
    </w:sdtPr>
    <w:sdtEndPr>
      <w:rPr>
        <w:noProof/>
      </w:rPr>
    </w:sdtEndPr>
    <w:sdtContent>
      <w:p w14:paraId="25C28563" w14:textId="77777777" w:rsidR="003414BE" w:rsidRDefault="008F03F5">
        <w:pPr>
          <w:pStyle w:val="Pieddepage"/>
          <w:jc w:val="center"/>
        </w:pPr>
        <w:r>
          <w:fldChar w:fldCharType="begin"/>
        </w:r>
        <w:r>
          <w:instrText xml:space="preserve"> PAGE   \* MERGEFORMAT </w:instrText>
        </w:r>
        <w:r>
          <w:fldChar w:fldCharType="separate"/>
        </w:r>
        <w:r>
          <w:rPr>
            <w:noProof/>
          </w:rPr>
          <w:t>4</w:t>
        </w:r>
        <w:r>
          <w:rPr>
            <w:noProof/>
          </w:rPr>
          <w:fldChar w:fldCharType="end"/>
        </w:r>
      </w:p>
    </w:sdtContent>
  </w:sdt>
  <w:p w14:paraId="3283E24F" w14:textId="77777777" w:rsidR="003414BE" w:rsidRDefault="003414BE" w:rsidP="002A4DBC">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177224"/>
      <w:docPartObj>
        <w:docPartGallery w:val="Page Numbers (Bottom of Page)"/>
        <w:docPartUnique/>
      </w:docPartObj>
    </w:sdtPr>
    <w:sdtEndPr>
      <w:rPr>
        <w:noProof/>
      </w:rPr>
    </w:sdtEndPr>
    <w:sdtContent>
      <w:p w14:paraId="5C952372" w14:textId="76D11AAF" w:rsidR="00EA470C" w:rsidRDefault="00EA470C">
        <w:pPr>
          <w:pStyle w:val="Pieddepage"/>
          <w:jc w:val="center"/>
        </w:pPr>
        <w:r>
          <w:fldChar w:fldCharType="begin"/>
        </w:r>
        <w:r>
          <w:instrText xml:space="preserve"> PAGE   \* MERGEFORMAT </w:instrText>
        </w:r>
        <w:r>
          <w:fldChar w:fldCharType="separate"/>
        </w:r>
        <w:r w:rsidR="008538E5">
          <w:rPr>
            <w:noProof/>
          </w:rPr>
          <w:t>17</w:t>
        </w:r>
        <w:r>
          <w:rPr>
            <w:noProof/>
          </w:rPr>
          <w:fldChar w:fldCharType="end"/>
        </w:r>
      </w:p>
    </w:sdtContent>
  </w:sdt>
  <w:p w14:paraId="06D8AD1A" w14:textId="77777777" w:rsidR="003414BE" w:rsidRDefault="003414BE" w:rsidP="002A4DBC">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79CCB" w14:textId="77777777" w:rsidR="003414BE" w:rsidRDefault="003414BE">
    <w:pPr>
      <w:pStyle w:val="Pieddepage"/>
      <w:jc w:val="center"/>
    </w:pPr>
  </w:p>
  <w:p w14:paraId="4066FD80" w14:textId="77777777" w:rsidR="003414BE" w:rsidRDefault="003414BE" w:rsidP="002A4DBC">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5636C" w14:textId="77777777" w:rsidR="00766541" w:rsidRDefault="00766541">
      <w:r>
        <w:separator/>
      </w:r>
    </w:p>
  </w:footnote>
  <w:footnote w:type="continuationSeparator" w:id="0">
    <w:p w14:paraId="6F15CDC0" w14:textId="77777777" w:rsidR="00766541" w:rsidRDefault="007665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BA8F3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5E7168"/>
    <w:multiLevelType w:val="hybridMultilevel"/>
    <w:tmpl w:val="6ECCF152"/>
    <w:lvl w:ilvl="0" w:tplc="0409000F">
      <w:start w:val="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B66D04"/>
    <w:multiLevelType w:val="hybridMultilevel"/>
    <w:tmpl w:val="8F8ED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BB19CD"/>
    <w:multiLevelType w:val="hybridMultilevel"/>
    <w:tmpl w:val="23F85CA0"/>
    <w:lvl w:ilvl="0" w:tplc="201EA3E8">
      <w:start w:val="1"/>
      <w:numFmt w:val="decimal"/>
      <w:pStyle w:val="SISubheading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A65CEA"/>
    <w:multiLevelType w:val="hybridMultilevel"/>
    <w:tmpl w:val="88B04902"/>
    <w:lvl w:ilvl="0" w:tplc="2BD01C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854924"/>
    <w:multiLevelType w:val="hybridMultilevel"/>
    <w:tmpl w:val="2EF86F9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E4B5064"/>
    <w:multiLevelType w:val="hybridMultilevel"/>
    <w:tmpl w:val="E54891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745E48"/>
    <w:multiLevelType w:val="hybridMultilevel"/>
    <w:tmpl w:val="45C8793C"/>
    <w:lvl w:ilvl="0" w:tplc="0409000F">
      <w:start w:val="6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C55319"/>
    <w:multiLevelType w:val="hybridMultilevel"/>
    <w:tmpl w:val="30441314"/>
    <w:lvl w:ilvl="0" w:tplc="0409000F">
      <w:start w:val="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2406730">
    <w:abstractNumId w:val="3"/>
  </w:num>
  <w:num w:numId="2" w16cid:durableId="137495694">
    <w:abstractNumId w:val="3"/>
  </w:num>
  <w:num w:numId="3" w16cid:durableId="1359625778">
    <w:abstractNumId w:val="4"/>
  </w:num>
  <w:num w:numId="4" w16cid:durableId="1302420944">
    <w:abstractNumId w:val="7"/>
  </w:num>
  <w:num w:numId="5" w16cid:durableId="826163644">
    <w:abstractNumId w:val="8"/>
  </w:num>
  <w:num w:numId="6" w16cid:durableId="311108117">
    <w:abstractNumId w:val="1"/>
  </w:num>
  <w:num w:numId="7" w16cid:durableId="667058065">
    <w:abstractNumId w:val="0"/>
  </w:num>
  <w:num w:numId="8" w16cid:durableId="605113584">
    <w:abstractNumId w:val="2"/>
  </w:num>
  <w:num w:numId="9" w16cid:durableId="1096751740">
    <w:abstractNumId w:val="6"/>
  </w:num>
  <w:num w:numId="10" w16cid:durableId="11515993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7619B"/>
    <w:rsid w:val="000047F9"/>
    <w:rsid w:val="0002473D"/>
    <w:rsid w:val="00044F8E"/>
    <w:rsid w:val="00070E76"/>
    <w:rsid w:val="0007168F"/>
    <w:rsid w:val="000777E1"/>
    <w:rsid w:val="00086A9D"/>
    <w:rsid w:val="000A0380"/>
    <w:rsid w:val="000A1853"/>
    <w:rsid w:val="000A7C2E"/>
    <w:rsid w:val="000C4530"/>
    <w:rsid w:val="000E7178"/>
    <w:rsid w:val="000F15E3"/>
    <w:rsid w:val="000F1AA4"/>
    <w:rsid w:val="000F6AC7"/>
    <w:rsid w:val="001064AC"/>
    <w:rsid w:val="00151D4E"/>
    <w:rsid w:val="00151F4B"/>
    <w:rsid w:val="001A0920"/>
    <w:rsid w:val="001A0D22"/>
    <w:rsid w:val="001A6890"/>
    <w:rsid w:val="001B67F3"/>
    <w:rsid w:val="001B6DF4"/>
    <w:rsid w:val="001C0529"/>
    <w:rsid w:val="001C7CE1"/>
    <w:rsid w:val="001F1BDC"/>
    <w:rsid w:val="00211F11"/>
    <w:rsid w:val="0023751D"/>
    <w:rsid w:val="002663EF"/>
    <w:rsid w:val="00271B3B"/>
    <w:rsid w:val="00275910"/>
    <w:rsid w:val="0027619B"/>
    <w:rsid w:val="00281F8D"/>
    <w:rsid w:val="00283E2B"/>
    <w:rsid w:val="00290C5C"/>
    <w:rsid w:val="002976F6"/>
    <w:rsid w:val="002A21CB"/>
    <w:rsid w:val="002C4CBD"/>
    <w:rsid w:val="002D03FA"/>
    <w:rsid w:val="002D0888"/>
    <w:rsid w:val="002D2F00"/>
    <w:rsid w:val="00320185"/>
    <w:rsid w:val="003414BE"/>
    <w:rsid w:val="00356794"/>
    <w:rsid w:val="00377C28"/>
    <w:rsid w:val="00395B85"/>
    <w:rsid w:val="003C01B4"/>
    <w:rsid w:val="00406374"/>
    <w:rsid w:val="00411421"/>
    <w:rsid w:val="00415CBD"/>
    <w:rsid w:val="004245F9"/>
    <w:rsid w:val="00447ACA"/>
    <w:rsid w:val="004A0B6F"/>
    <w:rsid w:val="004A0D32"/>
    <w:rsid w:val="004A3B49"/>
    <w:rsid w:val="004B6560"/>
    <w:rsid w:val="004D321B"/>
    <w:rsid w:val="00570461"/>
    <w:rsid w:val="00577EF4"/>
    <w:rsid w:val="005B121A"/>
    <w:rsid w:val="005D1400"/>
    <w:rsid w:val="005D258B"/>
    <w:rsid w:val="006026DB"/>
    <w:rsid w:val="00613ECF"/>
    <w:rsid w:val="006174B4"/>
    <w:rsid w:val="00642BEB"/>
    <w:rsid w:val="006800F0"/>
    <w:rsid w:val="006807F7"/>
    <w:rsid w:val="006938BA"/>
    <w:rsid w:val="006A6FB5"/>
    <w:rsid w:val="006A7E4B"/>
    <w:rsid w:val="006C00FC"/>
    <w:rsid w:val="006C55A5"/>
    <w:rsid w:val="006D0A90"/>
    <w:rsid w:val="006F1F7D"/>
    <w:rsid w:val="00735496"/>
    <w:rsid w:val="00754E96"/>
    <w:rsid w:val="00755EB7"/>
    <w:rsid w:val="007662C0"/>
    <w:rsid w:val="00766541"/>
    <w:rsid w:val="0076710B"/>
    <w:rsid w:val="0077728D"/>
    <w:rsid w:val="00793F54"/>
    <w:rsid w:val="007A65E2"/>
    <w:rsid w:val="007B2035"/>
    <w:rsid w:val="007E0C94"/>
    <w:rsid w:val="00806618"/>
    <w:rsid w:val="008325E4"/>
    <w:rsid w:val="008538E5"/>
    <w:rsid w:val="0087052B"/>
    <w:rsid w:val="00874C8F"/>
    <w:rsid w:val="008833CA"/>
    <w:rsid w:val="008924CA"/>
    <w:rsid w:val="008A00C0"/>
    <w:rsid w:val="008C3CF8"/>
    <w:rsid w:val="008D6247"/>
    <w:rsid w:val="008E3A9B"/>
    <w:rsid w:val="008F0077"/>
    <w:rsid w:val="008F03F5"/>
    <w:rsid w:val="009029E9"/>
    <w:rsid w:val="009135C4"/>
    <w:rsid w:val="00936E1A"/>
    <w:rsid w:val="009514D8"/>
    <w:rsid w:val="00966895"/>
    <w:rsid w:val="00985BEB"/>
    <w:rsid w:val="00994551"/>
    <w:rsid w:val="009A6008"/>
    <w:rsid w:val="009C70E7"/>
    <w:rsid w:val="00A14F6B"/>
    <w:rsid w:val="00A676EA"/>
    <w:rsid w:val="00A917E7"/>
    <w:rsid w:val="00AA4A16"/>
    <w:rsid w:val="00AB044A"/>
    <w:rsid w:val="00AC06FF"/>
    <w:rsid w:val="00AC4279"/>
    <w:rsid w:val="00AD48C3"/>
    <w:rsid w:val="00AE3396"/>
    <w:rsid w:val="00AF1EE6"/>
    <w:rsid w:val="00B04DC3"/>
    <w:rsid w:val="00B21FFA"/>
    <w:rsid w:val="00B23B4D"/>
    <w:rsid w:val="00B40649"/>
    <w:rsid w:val="00B77FFD"/>
    <w:rsid w:val="00B8441B"/>
    <w:rsid w:val="00B97F1E"/>
    <w:rsid w:val="00BA280E"/>
    <w:rsid w:val="00BA799C"/>
    <w:rsid w:val="00BD2446"/>
    <w:rsid w:val="00BD2F12"/>
    <w:rsid w:val="00BE3199"/>
    <w:rsid w:val="00BF1C95"/>
    <w:rsid w:val="00C24B01"/>
    <w:rsid w:val="00C27D8A"/>
    <w:rsid w:val="00C30F1C"/>
    <w:rsid w:val="00C356EE"/>
    <w:rsid w:val="00C369F6"/>
    <w:rsid w:val="00C449DB"/>
    <w:rsid w:val="00C44DE6"/>
    <w:rsid w:val="00C868DD"/>
    <w:rsid w:val="00C93A3B"/>
    <w:rsid w:val="00CC5742"/>
    <w:rsid w:val="00D27539"/>
    <w:rsid w:val="00D44CCD"/>
    <w:rsid w:val="00D4638F"/>
    <w:rsid w:val="00D654D1"/>
    <w:rsid w:val="00D67FBC"/>
    <w:rsid w:val="00D87248"/>
    <w:rsid w:val="00D90CA4"/>
    <w:rsid w:val="00D91349"/>
    <w:rsid w:val="00D92143"/>
    <w:rsid w:val="00D963DC"/>
    <w:rsid w:val="00DC639F"/>
    <w:rsid w:val="00DD5575"/>
    <w:rsid w:val="00DD615A"/>
    <w:rsid w:val="00DF3475"/>
    <w:rsid w:val="00DF5696"/>
    <w:rsid w:val="00DF77B4"/>
    <w:rsid w:val="00E04580"/>
    <w:rsid w:val="00E04ABF"/>
    <w:rsid w:val="00E07408"/>
    <w:rsid w:val="00E2133B"/>
    <w:rsid w:val="00E30C28"/>
    <w:rsid w:val="00E42697"/>
    <w:rsid w:val="00E60A17"/>
    <w:rsid w:val="00E95815"/>
    <w:rsid w:val="00EA470C"/>
    <w:rsid w:val="00EA636F"/>
    <w:rsid w:val="00EB3131"/>
    <w:rsid w:val="00F02750"/>
    <w:rsid w:val="00F044E0"/>
    <w:rsid w:val="00F15F65"/>
    <w:rsid w:val="00F238C4"/>
    <w:rsid w:val="00F33275"/>
    <w:rsid w:val="00F44BAB"/>
    <w:rsid w:val="00F53F91"/>
    <w:rsid w:val="00F55271"/>
    <w:rsid w:val="00F60635"/>
    <w:rsid w:val="00F924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95A81"/>
  <w15:chartTrackingRefBased/>
  <w15:docId w15:val="{0D9E8704-47A1-4927-905A-41E1E7C52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19B"/>
    <w:pPr>
      <w:spacing w:after="0" w:line="240" w:lineRule="auto"/>
    </w:pPr>
    <w:rPr>
      <w:sz w:val="24"/>
      <w:szCs w:val="24"/>
    </w:rPr>
  </w:style>
  <w:style w:type="paragraph" w:styleId="Titre1">
    <w:name w:val="heading 1"/>
    <w:aliases w:val="SI Heading 1"/>
    <w:basedOn w:val="Normal"/>
    <w:next w:val="Normal"/>
    <w:link w:val="Titre1Car"/>
    <w:uiPriority w:val="9"/>
    <w:qFormat/>
    <w:rsid w:val="0027619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link w:val="Titre3Car"/>
    <w:uiPriority w:val="9"/>
    <w:qFormat/>
    <w:rsid w:val="0027619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ubheading1">
    <w:name w:val="Subheading 1"/>
    <w:basedOn w:val="Paragraphedeliste"/>
    <w:autoRedefine/>
    <w:qFormat/>
    <w:rsid w:val="006800F0"/>
    <w:pPr>
      <w:spacing w:after="480"/>
      <w:ind w:left="0"/>
    </w:pPr>
    <w:rPr>
      <w:noProof/>
    </w:rPr>
  </w:style>
  <w:style w:type="paragraph" w:styleId="Paragraphedeliste">
    <w:name w:val="List Paragraph"/>
    <w:basedOn w:val="Normal"/>
    <w:uiPriority w:val="34"/>
    <w:qFormat/>
    <w:rsid w:val="0027619B"/>
    <w:pPr>
      <w:ind w:left="720"/>
      <w:contextualSpacing/>
    </w:pPr>
  </w:style>
  <w:style w:type="paragraph" w:customStyle="1" w:styleId="Subheading2">
    <w:name w:val="Subheading 2"/>
    <w:basedOn w:val="Normal"/>
    <w:link w:val="Subheading2Char"/>
    <w:autoRedefine/>
    <w:qFormat/>
    <w:rsid w:val="006800F0"/>
    <w:pPr>
      <w:spacing w:after="480"/>
    </w:pPr>
    <w:rPr>
      <w:rFonts w:ascii="Arial" w:hAnsi="Arial" w:cs="Arial"/>
      <w:b/>
      <w:noProof/>
      <w:szCs w:val="20"/>
    </w:rPr>
  </w:style>
  <w:style w:type="character" w:customStyle="1" w:styleId="Subheading2Char">
    <w:name w:val="Subheading 2 Char"/>
    <w:basedOn w:val="Policepardfaut"/>
    <w:link w:val="Subheading2"/>
    <w:rsid w:val="006800F0"/>
    <w:rPr>
      <w:rFonts w:ascii="Arial" w:hAnsi="Arial" w:cs="Arial"/>
      <w:b/>
      <w:noProof/>
      <w:szCs w:val="20"/>
    </w:rPr>
  </w:style>
  <w:style w:type="paragraph" w:customStyle="1" w:styleId="SISubheading2">
    <w:name w:val="SI Subheading 2"/>
    <w:basedOn w:val="Subheading2"/>
    <w:link w:val="SISubheading2Char"/>
    <w:autoRedefine/>
    <w:qFormat/>
    <w:rsid w:val="006800F0"/>
    <w:rPr>
      <w:b w:val="0"/>
      <w:sz w:val="20"/>
    </w:rPr>
  </w:style>
  <w:style w:type="character" w:customStyle="1" w:styleId="SISubheading2Char">
    <w:name w:val="SI Subheading 2 Char"/>
    <w:basedOn w:val="Subheading2Char"/>
    <w:link w:val="SISubheading2"/>
    <w:rsid w:val="006800F0"/>
    <w:rPr>
      <w:rFonts w:ascii="Arial" w:hAnsi="Arial" w:cs="Arial"/>
      <w:b w:val="0"/>
      <w:noProof/>
      <w:sz w:val="20"/>
      <w:szCs w:val="20"/>
    </w:rPr>
  </w:style>
  <w:style w:type="paragraph" w:customStyle="1" w:styleId="SISubheading1">
    <w:name w:val="SI Subheading 1"/>
    <w:basedOn w:val="Paragraphedeliste"/>
    <w:autoRedefine/>
    <w:qFormat/>
    <w:rsid w:val="006800F0"/>
    <w:pPr>
      <w:numPr>
        <w:numId w:val="2"/>
      </w:numPr>
      <w:spacing w:after="480"/>
    </w:pPr>
    <w:rPr>
      <w:rFonts w:ascii="Arial" w:hAnsi="Arial"/>
      <w:b/>
      <w:noProof/>
    </w:rPr>
  </w:style>
  <w:style w:type="character" w:customStyle="1" w:styleId="Titre1Car">
    <w:name w:val="Titre 1 Car"/>
    <w:aliases w:val="SI Heading 1 Car"/>
    <w:basedOn w:val="Policepardfaut"/>
    <w:link w:val="Titre1"/>
    <w:uiPriority w:val="9"/>
    <w:rsid w:val="0027619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27619B"/>
    <w:rPr>
      <w:rFonts w:ascii="Times New Roman" w:eastAsia="Times New Roman" w:hAnsi="Times New Roman" w:cs="Times New Roman"/>
      <w:b/>
      <w:bCs/>
      <w:sz w:val="27"/>
      <w:szCs w:val="27"/>
    </w:rPr>
  </w:style>
  <w:style w:type="paragraph" w:styleId="Titre">
    <w:name w:val="Title"/>
    <w:basedOn w:val="Normal"/>
    <w:next w:val="Normal"/>
    <w:link w:val="TitreCar"/>
    <w:uiPriority w:val="10"/>
    <w:qFormat/>
    <w:rsid w:val="0027619B"/>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7619B"/>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27619B"/>
    <w:pPr>
      <w:spacing w:before="100" w:beforeAutospacing="1" w:after="100" w:afterAutospacing="1"/>
    </w:pPr>
    <w:rPr>
      <w:rFonts w:ascii="Times New Roman" w:hAnsi="Times New Roman" w:cs="Times New Roman"/>
    </w:rPr>
  </w:style>
  <w:style w:type="paragraph" w:customStyle="1" w:styleId="EndNoteBibliographyTitle">
    <w:name w:val="EndNote Bibliography Title"/>
    <w:basedOn w:val="Normal"/>
    <w:rsid w:val="0027619B"/>
    <w:pPr>
      <w:jc w:val="center"/>
    </w:pPr>
    <w:rPr>
      <w:rFonts w:ascii="Calibri" w:hAnsi="Calibri" w:cs="Calibri"/>
    </w:rPr>
  </w:style>
  <w:style w:type="paragraph" w:customStyle="1" w:styleId="EndNoteBibliography">
    <w:name w:val="EndNote Bibliography"/>
    <w:basedOn w:val="Normal"/>
    <w:link w:val="EndNoteBibliographyChar"/>
    <w:rsid w:val="0027619B"/>
    <w:pPr>
      <w:jc w:val="both"/>
    </w:pPr>
    <w:rPr>
      <w:rFonts w:ascii="Calibri" w:hAnsi="Calibri" w:cs="Calibri"/>
    </w:rPr>
  </w:style>
  <w:style w:type="paragraph" w:customStyle="1" w:styleId="HExperimentalSection">
    <w:name w:val="HExperimental_Section"/>
    <w:basedOn w:val="Normal"/>
    <w:rsid w:val="0027619B"/>
    <w:pPr>
      <w:spacing w:before="460" w:after="230" w:line="230" w:lineRule="atLeast"/>
    </w:pPr>
    <w:rPr>
      <w:rFonts w:ascii="Arial" w:eastAsia="MS Mincho" w:hAnsi="Arial" w:cs="Arial"/>
      <w:b/>
      <w:bCs/>
      <w:i/>
      <w:iCs/>
      <w:sz w:val="22"/>
      <w:szCs w:val="22"/>
      <w:lang w:val="de-DE" w:eastAsia="ja-JP"/>
    </w:rPr>
  </w:style>
  <w:style w:type="paragraph" w:customStyle="1" w:styleId="BDAbstract">
    <w:name w:val="BD_Abstract"/>
    <w:basedOn w:val="Normal"/>
    <w:next w:val="Normal"/>
    <w:autoRedefine/>
    <w:rsid w:val="0027619B"/>
    <w:pPr>
      <w:pBdr>
        <w:top w:val="single" w:sz="4" w:space="1" w:color="auto"/>
        <w:bottom w:val="single" w:sz="4" w:space="1" w:color="auto"/>
      </w:pBdr>
      <w:spacing w:before="100" w:after="600"/>
      <w:jc w:val="both"/>
    </w:pPr>
    <w:rPr>
      <w:rFonts w:ascii="Arno Pro" w:eastAsia="Times New Roman" w:hAnsi="Arno Pro" w:cs="Times New Roman"/>
      <w:kern w:val="21"/>
      <w:sz w:val="21"/>
      <w:szCs w:val="20"/>
      <w:lang w:eastAsia="en-US"/>
    </w:rPr>
  </w:style>
  <w:style w:type="character" w:customStyle="1" w:styleId="BDAbstractTitleChar">
    <w:name w:val="BD_Abstract_Title Char"/>
    <w:link w:val="SectionTitle"/>
    <w:rsid w:val="0027619B"/>
    <w:rPr>
      <w:rFonts w:ascii="Times New Roman" w:hAnsi="Times New Roman" w:cs="Times New Roman"/>
      <w:b/>
      <w:kern w:val="21"/>
      <w:sz w:val="20"/>
      <w:szCs w:val="20"/>
      <w:lang w:eastAsia="en-US"/>
    </w:rPr>
  </w:style>
  <w:style w:type="paragraph" w:customStyle="1" w:styleId="SectionTitle">
    <w:name w:val="Section_Title"/>
    <w:basedOn w:val="Normal"/>
    <w:link w:val="BDAbstractTitleChar"/>
    <w:autoRedefine/>
    <w:rsid w:val="0027619B"/>
    <w:pPr>
      <w:spacing w:before="180" w:after="120"/>
      <w:jc w:val="both"/>
    </w:pPr>
    <w:rPr>
      <w:rFonts w:ascii="Times New Roman" w:hAnsi="Times New Roman" w:cs="Times New Roman"/>
      <w:b/>
      <w:kern w:val="21"/>
      <w:sz w:val="20"/>
      <w:szCs w:val="20"/>
      <w:lang w:eastAsia="en-US"/>
    </w:rPr>
  </w:style>
  <w:style w:type="paragraph" w:customStyle="1" w:styleId="AuthorInformationTitle">
    <w:name w:val="Author_Information_Title"/>
    <w:basedOn w:val="Normal"/>
    <w:rsid w:val="0027619B"/>
    <w:pPr>
      <w:spacing w:before="180" w:after="60"/>
      <w:jc w:val="both"/>
    </w:pPr>
    <w:rPr>
      <w:rFonts w:ascii="Myriad Pro Light" w:eastAsia="Times New Roman" w:hAnsi="Myriad Pro Light" w:cs="Times New Roman"/>
      <w:b/>
      <w:kern w:val="23"/>
      <w:sz w:val="21"/>
      <w:szCs w:val="20"/>
      <w:lang w:eastAsia="en-US"/>
    </w:rPr>
  </w:style>
  <w:style w:type="paragraph" w:customStyle="1" w:styleId="SectionContent">
    <w:name w:val="Section_Content"/>
    <w:basedOn w:val="Normal"/>
    <w:next w:val="Normal"/>
    <w:autoRedefine/>
    <w:rsid w:val="0027619B"/>
    <w:pPr>
      <w:jc w:val="both"/>
    </w:pPr>
    <w:rPr>
      <w:rFonts w:ascii="Arno Pro" w:eastAsia="Times New Roman" w:hAnsi="Arno Pro" w:cs="Times New Roman"/>
      <w:kern w:val="20"/>
      <w:sz w:val="20"/>
      <w:szCs w:val="20"/>
      <w:lang w:eastAsia="en-US"/>
    </w:rPr>
  </w:style>
  <w:style w:type="paragraph" w:customStyle="1" w:styleId="BDAbstractTitle">
    <w:name w:val="BD_Abstract_Title"/>
    <w:basedOn w:val="BDAbstract"/>
    <w:rsid w:val="0027619B"/>
    <w:rPr>
      <w:b/>
    </w:rPr>
  </w:style>
  <w:style w:type="paragraph" w:customStyle="1" w:styleId="SectionSubtitle">
    <w:name w:val="Section_Subtitle"/>
    <w:basedOn w:val="Normal"/>
    <w:autoRedefine/>
    <w:rsid w:val="0027619B"/>
    <w:pPr>
      <w:spacing w:before="120" w:after="60"/>
    </w:pPr>
    <w:rPr>
      <w:rFonts w:ascii="Times New Roman" w:eastAsia="Times New Roman" w:hAnsi="Times New Roman" w:cs="Times New Roman"/>
      <w:b/>
      <w:kern w:val="20"/>
      <w:sz w:val="20"/>
      <w:szCs w:val="20"/>
      <w:lang w:eastAsia="en-US"/>
    </w:rPr>
  </w:style>
  <w:style w:type="character" w:customStyle="1" w:styleId="FAAuthorInfoSubtitleChar">
    <w:name w:val="FA_Author_Info_Subtitle Char"/>
    <w:rsid w:val="0027619B"/>
    <w:rPr>
      <w:rFonts w:ascii="Myriad Pro Light" w:hAnsi="Myriad Pro Light"/>
      <w:b/>
      <w:kern w:val="21"/>
      <w:sz w:val="19"/>
      <w:szCs w:val="14"/>
      <w:lang w:val="en-US" w:eastAsia="en-US" w:bidi="ar-SA"/>
    </w:rPr>
  </w:style>
  <w:style w:type="character" w:styleId="Lienhypertexte">
    <w:name w:val="Hyperlink"/>
    <w:basedOn w:val="Policepardfaut"/>
    <w:uiPriority w:val="99"/>
    <w:unhideWhenUsed/>
    <w:rsid w:val="0027619B"/>
    <w:rPr>
      <w:color w:val="0563C1" w:themeColor="hyperlink"/>
      <w:u w:val="single"/>
    </w:rPr>
  </w:style>
  <w:style w:type="character" w:styleId="Lienhypertextesuivivisit">
    <w:name w:val="FollowedHyperlink"/>
    <w:basedOn w:val="Policepardfaut"/>
    <w:uiPriority w:val="99"/>
    <w:semiHidden/>
    <w:unhideWhenUsed/>
    <w:rsid w:val="0027619B"/>
    <w:rPr>
      <w:color w:val="954F72" w:themeColor="followedHyperlink"/>
      <w:u w:val="single"/>
    </w:rPr>
  </w:style>
  <w:style w:type="paragraph" w:styleId="Textedebulles">
    <w:name w:val="Balloon Text"/>
    <w:basedOn w:val="Normal"/>
    <w:link w:val="TextedebullesCar"/>
    <w:uiPriority w:val="99"/>
    <w:semiHidden/>
    <w:unhideWhenUsed/>
    <w:rsid w:val="0027619B"/>
    <w:rPr>
      <w:rFonts w:ascii="Tahoma" w:hAnsi="Tahoma" w:cs="Tahoma"/>
      <w:sz w:val="16"/>
      <w:szCs w:val="16"/>
    </w:rPr>
  </w:style>
  <w:style w:type="character" w:customStyle="1" w:styleId="TextedebullesCar">
    <w:name w:val="Texte de bulles Car"/>
    <w:basedOn w:val="Policepardfaut"/>
    <w:link w:val="Textedebulles"/>
    <w:uiPriority w:val="99"/>
    <w:semiHidden/>
    <w:rsid w:val="0027619B"/>
    <w:rPr>
      <w:rFonts w:ascii="Tahoma" w:hAnsi="Tahoma" w:cs="Tahoma"/>
      <w:sz w:val="16"/>
      <w:szCs w:val="16"/>
    </w:rPr>
  </w:style>
  <w:style w:type="paragraph" w:styleId="En-tte">
    <w:name w:val="header"/>
    <w:basedOn w:val="Normal"/>
    <w:link w:val="En-tteCar"/>
    <w:uiPriority w:val="99"/>
    <w:unhideWhenUsed/>
    <w:rsid w:val="0027619B"/>
    <w:pPr>
      <w:tabs>
        <w:tab w:val="center" w:pos="4320"/>
        <w:tab w:val="right" w:pos="8640"/>
      </w:tabs>
    </w:pPr>
  </w:style>
  <w:style w:type="character" w:customStyle="1" w:styleId="En-tteCar">
    <w:name w:val="En-tête Car"/>
    <w:basedOn w:val="Policepardfaut"/>
    <w:link w:val="En-tte"/>
    <w:uiPriority w:val="99"/>
    <w:rsid w:val="0027619B"/>
    <w:rPr>
      <w:sz w:val="24"/>
      <w:szCs w:val="24"/>
    </w:rPr>
  </w:style>
  <w:style w:type="paragraph" w:styleId="Pieddepage">
    <w:name w:val="footer"/>
    <w:basedOn w:val="Normal"/>
    <w:link w:val="PieddepageCar"/>
    <w:uiPriority w:val="99"/>
    <w:unhideWhenUsed/>
    <w:rsid w:val="0027619B"/>
    <w:pPr>
      <w:tabs>
        <w:tab w:val="center" w:pos="4320"/>
        <w:tab w:val="right" w:pos="8640"/>
      </w:tabs>
    </w:pPr>
  </w:style>
  <w:style w:type="character" w:customStyle="1" w:styleId="PieddepageCar">
    <w:name w:val="Pied de page Car"/>
    <w:basedOn w:val="Policepardfaut"/>
    <w:link w:val="Pieddepage"/>
    <w:uiPriority w:val="99"/>
    <w:rsid w:val="0027619B"/>
    <w:rPr>
      <w:sz w:val="24"/>
      <w:szCs w:val="24"/>
    </w:rPr>
  </w:style>
  <w:style w:type="paragraph" w:styleId="Rvision">
    <w:name w:val="Revision"/>
    <w:hidden/>
    <w:uiPriority w:val="99"/>
    <w:semiHidden/>
    <w:rsid w:val="0027619B"/>
    <w:pPr>
      <w:spacing w:after="0" w:line="240" w:lineRule="auto"/>
    </w:pPr>
    <w:rPr>
      <w:sz w:val="24"/>
      <w:szCs w:val="24"/>
    </w:rPr>
  </w:style>
  <w:style w:type="character" w:styleId="Numrodepage">
    <w:name w:val="page number"/>
    <w:basedOn w:val="Policepardfaut"/>
    <w:uiPriority w:val="99"/>
    <w:semiHidden/>
    <w:unhideWhenUsed/>
    <w:rsid w:val="0027619B"/>
  </w:style>
  <w:style w:type="character" w:customStyle="1" w:styleId="apple-converted-space">
    <w:name w:val="apple-converted-space"/>
    <w:basedOn w:val="Policepardfaut"/>
    <w:rsid w:val="0027619B"/>
  </w:style>
  <w:style w:type="character" w:customStyle="1" w:styleId="EndNoteBibliographyChar">
    <w:name w:val="EndNote Bibliography Char"/>
    <w:basedOn w:val="Policepardfaut"/>
    <w:link w:val="EndNoteBibliography"/>
    <w:rsid w:val="0027619B"/>
    <w:rPr>
      <w:rFonts w:ascii="Calibri" w:hAnsi="Calibri" w:cs="Calibri"/>
      <w:sz w:val="24"/>
      <w:szCs w:val="24"/>
    </w:rPr>
  </w:style>
  <w:style w:type="paragraph" w:styleId="Textebrut">
    <w:name w:val="Plain Text"/>
    <w:basedOn w:val="Normal"/>
    <w:link w:val="TextebrutCar"/>
    <w:uiPriority w:val="99"/>
    <w:semiHidden/>
    <w:unhideWhenUsed/>
    <w:rsid w:val="0027619B"/>
    <w:rPr>
      <w:rFonts w:ascii="Consolas" w:hAnsi="Consolas"/>
      <w:sz w:val="21"/>
      <w:szCs w:val="21"/>
    </w:rPr>
  </w:style>
  <w:style w:type="character" w:customStyle="1" w:styleId="TextebrutCar">
    <w:name w:val="Texte brut Car"/>
    <w:basedOn w:val="Policepardfaut"/>
    <w:link w:val="Textebrut"/>
    <w:uiPriority w:val="99"/>
    <w:semiHidden/>
    <w:rsid w:val="0027619B"/>
    <w:rPr>
      <w:rFonts w:ascii="Consolas" w:hAnsi="Consolas"/>
      <w:sz w:val="21"/>
      <w:szCs w:val="21"/>
    </w:rPr>
  </w:style>
  <w:style w:type="paragraph" w:styleId="Notedefin">
    <w:name w:val="endnote text"/>
    <w:basedOn w:val="Normal"/>
    <w:link w:val="NotedefinCar"/>
    <w:uiPriority w:val="99"/>
    <w:semiHidden/>
    <w:unhideWhenUsed/>
    <w:rsid w:val="0027619B"/>
    <w:rPr>
      <w:sz w:val="20"/>
      <w:szCs w:val="20"/>
    </w:rPr>
  </w:style>
  <w:style w:type="character" w:customStyle="1" w:styleId="NotedefinCar">
    <w:name w:val="Note de fin Car"/>
    <w:basedOn w:val="Policepardfaut"/>
    <w:link w:val="Notedefin"/>
    <w:uiPriority w:val="99"/>
    <w:semiHidden/>
    <w:rsid w:val="0027619B"/>
    <w:rPr>
      <w:sz w:val="20"/>
      <w:szCs w:val="20"/>
    </w:rPr>
  </w:style>
  <w:style w:type="character" w:styleId="Appeldenotedefin">
    <w:name w:val="endnote reference"/>
    <w:basedOn w:val="Policepardfaut"/>
    <w:uiPriority w:val="99"/>
    <w:semiHidden/>
    <w:unhideWhenUsed/>
    <w:rsid w:val="0027619B"/>
    <w:rPr>
      <w:vertAlign w:val="superscript"/>
    </w:rPr>
  </w:style>
  <w:style w:type="character" w:styleId="Marquedecommentaire">
    <w:name w:val="annotation reference"/>
    <w:basedOn w:val="Policepardfaut"/>
    <w:uiPriority w:val="99"/>
    <w:semiHidden/>
    <w:unhideWhenUsed/>
    <w:rsid w:val="0027619B"/>
    <w:rPr>
      <w:sz w:val="16"/>
      <w:szCs w:val="16"/>
    </w:rPr>
  </w:style>
  <w:style w:type="paragraph" w:styleId="Commentaire">
    <w:name w:val="annotation text"/>
    <w:basedOn w:val="Normal"/>
    <w:link w:val="CommentaireCar"/>
    <w:uiPriority w:val="99"/>
    <w:semiHidden/>
    <w:unhideWhenUsed/>
    <w:rsid w:val="0027619B"/>
    <w:rPr>
      <w:sz w:val="20"/>
      <w:szCs w:val="20"/>
    </w:rPr>
  </w:style>
  <w:style w:type="character" w:customStyle="1" w:styleId="CommentaireCar">
    <w:name w:val="Commentaire Car"/>
    <w:basedOn w:val="Policepardfaut"/>
    <w:link w:val="Commentaire"/>
    <w:uiPriority w:val="99"/>
    <w:semiHidden/>
    <w:rsid w:val="0027619B"/>
    <w:rPr>
      <w:sz w:val="20"/>
      <w:szCs w:val="20"/>
    </w:rPr>
  </w:style>
  <w:style w:type="paragraph" w:styleId="Objetducommentaire">
    <w:name w:val="annotation subject"/>
    <w:basedOn w:val="Commentaire"/>
    <w:next w:val="Commentaire"/>
    <w:link w:val="ObjetducommentaireCar"/>
    <w:uiPriority w:val="99"/>
    <w:semiHidden/>
    <w:unhideWhenUsed/>
    <w:rsid w:val="0027619B"/>
    <w:rPr>
      <w:b/>
      <w:bCs/>
    </w:rPr>
  </w:style>
  <w:style w:type="character" w:customStyle="1" w:styleId="ObjetducommentaireCar">
    <w:name w:val="Objet du commentaire Car"/>
    <w:basedOn w:val="CommentaireCar"/>
    <w:link w:val="Objetducommentaire"/>
    <w:uiPriority w:val="99"/>
    <w:semiHidden/>
    <w:rsid w:val="0027619B"/>
    <w:rPr>
      <w:b/>
      <w:bCs/>
      <w:sz w:val="20"/>
      <w:szCs w:val="20"/>
    </w:rPr>
  </w:style>
  <w:style w:type="paragraph" w:styleId="Notedebasdepage">
    <w:name w:val="footnote text"/>
    <w:basedOn w:val="Normal"/>
    <w:link w:val="NotedebasdepageCar"/>
    <w:uiPriority w:val="99"/>
    <w:semiHidden/>
    <w:unhideWhenUsed/>
    <w:rsid w:val="0027619B"/>
    <w:rPr>
      <w:sz w:val="20"/>
      <w:szCs w:val="20"/>
    </w:rPr>
  </w:style>
  <w:style w:type="character" w:customStyle="1" w:styleId="NotedebasdepageCar">
    <w:name w:val="Note de bas de page Car"/>
    <w:basedOn w:val="Policepardfaut"/>
    <w:link w:val="Notedebasdepage"/>
    <w:uiPriority w:val="99"/>
    <w:semiHidden/>
    <w:rsid w:val="0027619B"/>
    <w:rPr>
      <w:sz w:val="20"/>
      <w:szCs w:val="20"/>
    </w:rPr>
  </w:style>
  <w:style w:type="character" w:styleId="Appelnotedebasdep">
    <w:name w:val="footnote reference"/>
    <w:basedOn w:val="Policepardfaut"/>
    <w:uiPriority w:val="99"/>
    <w:semiHidden/>
    <w:unhideWhenUsed/>
    <w:rsid w:val="0027619B"/>
    <w:rPr>
      <w:vertAlign w:val="superscript"/>
    </w:rPr>
  </w:style>
  <w:style w:type="paragraph" w:customStyle="1" w:styleId="EndNoteCategoryHeading">
    <w:name w:val="EndNote Category Heading"/>
    <w:basedOn w:val="Normal"/>
    <w:link w:val="EndNoteCategoryHeadingChar"/>
    <w:rsid w:val="0027619B"/>
    <w:pPr>
      <w:spacing w:before="120" w:after="120"/>
    </w:pPr>
    <w:rPr>
      <w:b/>
      <w:noProof/>
    </w:rPr>
  </w:style>
  <w:style w:type="character" w:customStyle="1" w:styleId="EndNoteCategoryHeadingChar">
    <w:name w:val="EndNote Category Heading Char"/>
    <w:basedOn w:val="Policepardfaut"/>
    <w:link w:val="EndNoteCategoryHeading"/>
    <w:rsid w:val="0027619B"/>
    <w:rPr>
      <w:b/>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713845">
      <w:bodyDiv w:val="1"/>
      <w:marLeft w:val="0"/>
      <w:marRight w:val="0"/>
      <w:marTop w:val="0"/>
      <w:marBottom w:val="0"/>
      <w:divBdr>
        <w:top w:val="none" w:sz="0" w:space="0" w:color="auto"/>
        <w:left w:val="none" w:sz="0" w:space="0" w:color="auto"/>
        <w:bottom w:val="none" w:sz="0" w:space="0" w:color="auto"/>
        <w:right w:val="none" w:sz="0" w:space="0" w:color="auto"/>
      </w:divBdr>
    </w:div>
    <w:div w:id="1748186054">
      <w:bodyDiv w:val="1"/>
      <w:marLeft w:val="0"/>
      <w:marRight w:val="0"/>
      <w:marTop w:val="0"/>
      <w:marBottom w:val="0"/>
      <w:divBdr>
        <w:top w:val="none" w:sz="0" w:space="0" w:color="auto"/>
        <w:left w:val="none" w:sz="0" w:space="0" w:color="auto"/>
        <w:bottom w:val="none" w:sz="0" w:space="0" w:color="auto"/>
        <w:right w:val="none" w:sz="0" w:space="0" w:color="auto"/>
      </w:divBdr>
    </w:div>
    <w:div w:id="214527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ti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toddart@northwestern.edu"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oddart@northwestern.edu" TargetMode="Externa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pubs.acs.org.xn--ivg/" TargetMode="Externa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40540EFD51964FADB76695EAACA5B3" ma:contentTypeVersion="13" ma:contentTypeDescription="Crée un document." ma:contentTypeScope="" ma:versionID="493ade6fd6759886344a27a695df59bd">
  <xsd:schema xmlns:xsd="http://www.w3.org/2001/XMLSchema" xmlns:xs="http://www.w3.org/2001/XMLSchema" xmlns:p="http://schemas.microsoft.com/office/2006/metadata/properties" xmlns:ns2="01cf9a79-05bb-4c3d-882e-55a1b358d412" xmlns:ns3="4dec1568-50f9-45ac-81e3-d9cc283e3247" targetNamespace="http://schemas.microsoft.com/office/2006/metadata/properties" ma:root="true" ma:fieldsID="23f3ce9f924059dbf07242fb0e949c19" ns2:_="" ns3:_="">
    <xsd:import namespace="01cf9a79-05bb-4c3d-882e-55a1b358d412"/>
    <xsd:import namespace="4dec1568-50f9-45ac-81e3-d9cc283e32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9a79-05bb-4c3d-882e-55a1b358d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4434ded7-6e41-4000-8be6-3d063d771b3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ec1568-50f9-45ac-81e3-d9cc283e32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386d10-9384-4e72-b947-2c95b8db060c}" ma:internalName="TaxCatchAll" ma:showField="CatchAllData" ma:web="4dec1568-50f9-45ac-81e3-d9cc283e32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cf9a79-05bb-4c3d-882e-55a1b358d412">
      <Terms xmlns="http://schemas.microsoft.com/office/infopath/2007/PartnerControls"/>
    </lcf76f155ced4ddcb4097134ff3c332f>
    <TaxCatchAll xmlns="4dec1568-50f9-45ac-81e3-d9cc283e324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0ACA40-FCEA-4A4F-8544-17D971882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f9a79-05bb-4c3d-882e-55a1b358d412"/>
    <ds:schemaRef ds:uri="4dec1568-50f9-45ac-81e3-d9cc283e32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E9D8A9-A21B-4DE4-A829-E14E8C36FD93}">
  <ds:schemaRefs>
    <ds:schemaRef ds:uri="http://schemas.openxmlformats.org/officeDocument/2006/bibliography"/>
  </ds:schemaRefs>
</ds:datastoreItem>
</file>

<file path=customXml/itemProps3.xml><?xml version="1.0" encoding="utf-8"?>
<ds:datastoreItem xmlns:ds="http://schemas.openxmlformats.org/officeDocument/2006/customXml" ds:itemID="{2AD681F0-8CAE-4EC8-915C-AB1B44F68D9F}">
  <ds:schemaRefs>
    <ds:schemaRef ds:uri="http://schemas.microsoft.com/office/2006/metadata/properties"/>
    <ds:schemaRef ds:uri="http://schemas.microsoft.com/office/infopath/2007/PartnerControls"/>
    <ds:schemaRef ds:uri="01cf9a79-05bb-4c3d-882e-55a1b358d412"/>
    <ds:schemaRef ds:uri="4dec1568-50f9-45ac-81e3-d9cc283e3247"/>
  </ds:schemaRefs>
</ds:datastoreItem>
</file>

<file path=customXml/itemProps4.xml><?xml version="1.0" encoding="utf-8"?>
<ds:datastoreItem xmlns:ds="http://schemas.openxmlformats.org/officeDocument/2006/customXml" ds:itemID="{FCE52DBF-E220-4F1A-912D-FB0171FFE6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840</TotalTime>
  <Pages>24</Pages>
  <Words>5348</Words>
  <Characters>29420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Xuesong</dc:creator>
  <cp:keywords/>
  <dc:description/>
  <cp:lastModifiedBy>Sluysmans Damien</cp:lastModifiedBy>
  <cp:revision>25</cp:revision>
  <cp:lastPrinted>2021-11-26T21:49:00Z</cp:lastPrinted>
  <dcterms:created xsi:type="dcterms:W3CDTF">2021-11-16T16:35:00Z</dcterms:created>
  <dcterms:modified xsi:type="dcterms:W3CDTF">2026-06-09T08:06:00Z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0x010100C240540EFD51964FADB76695EAACA5B3</vt:lpwstr>
  </property>
</Properties>
</file>