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DFD" w:rsidRPr="00617D8C" w:rsidRDefault="00674DFD" w:rsidP="00F449D3">
      <w:pPr>
        <w:widowControl w:val="0"/>
        <w:suppressAutoHyphens/>
        <w:ind w:left="567"/>
        <w:jc w:val="center"/>
        <w:rPr>
          <w:rFonts w:ascii="Times" w:eastAsia="Arial Unicode MS" w:hAnsi="Times" w:cs="Times New Roman"/>
          <w:b/>
          <w:color w:val="000000" w:themeColor="text1"/>
          <w:kern w:val="1"/>
          <w:sz w:val="36"/>
          <w:szCs w:val="36"/>
          <w:lang w:eastAsia="fr-FR"/>
        </w:rPr>
      </w:pPr>
      <w:r w:rsidRPr="00617D8C">
        <w:rPr>
          <w:rFonts w:ascii="Times" w:eastAsia="Arial Unicode MS" w:hAnsi="Times" w:cs="Times New Roman"/>
          <w:b/>
          <w:color w:val="000000" w:themeColor="text1"/>
          <w:kern w:val="1"/>
          <w:sz w:val="36"/>
          <w:szCs w:val="36"/>
          <w:lang w:eastAsia="fr-FR"/>
        </w:rPr>
        <w:t>Il n’y a pas d’issue !</w:t>
      </w:r>
    </w:p>
    <w:p w:rsidR="00674DFD" w:rsidRPr="00617D8C" w:rsidRDefault="00674DFD" w:rsidP="00F449D3">
      <w:pPr>
        <w:widowControl w:val="0"/>
        <w:suppressAutoHyphens/>
        <w:ind w:left="567"/>
        <w:jc w:val="center"/>
        <w:rPr>
          <w:rFonts w:ascii="Times" w:eastAsia="Arial Unicode MS" w:hAnsi="Times" w:cs="Times New Roman"/>
          <w:b/>
          <w:i/>
          <w:color w:val="000000" w:themeColor="text1"/>
          <w:kern w:val="1"/>
          <w:sz w:val="36"/>
          <w:szCs w:val="36"/>
          <w:lang w:eastAsia="fr-FR"/>
        </w:rPr>
      </w:pPr>
      <w:r w:rsidRPr="00617D8C">
        <w:rPr>
          <w:rFonts w:ascii="Times" w:eastAsia="Arial Unicode MS" w:hAnsi="Times" w:cs="Times New Roman"/>
          <w:b/>
          <w:i/>
          <w:color w:val="000000" w:themeColor="text1"/>
          <w:kern w:val="1"/>
          <w:sz w:val="36"/>
          <w:szCs w:val="36"/>
          <w:lang w:eastAsia="fr-FR"/>
        </w:rPr>
        <w:t>Réflexions sur les innovations de quelques mouvements sociaux à l’heure de la sociologie critique pragmatique</w:t>
      </w:r>
    </w:p>
    <w:p w:rsidR="00006B67" w:rsidRPr="00D027F4" w:rsidRDefault="00006B67" w:rsidP="00F449D3">
      <w:pPr>
        <w:widowControl w:val="0"/>
        <w:suppressAutoHyphens/>
        <w:ind w:left="567"/>
        <w:jc w:val="center"/>
        <w:rPr>
          <w:rFonts w:ascii="Times" w:eastAsia="Arial Unicode MS" w:hAnsi="Times" w:cs="Times New Roman"/>
          <w:b/>
          <w:i/>
          <w:color w:val="000000" w:themeColor="text1"/>
          <w:kern w:val="1"/>
          <w:lang w:eastAsia="fr-FR"/>
        </w:rPr>
      </w:pPr>
    </w:p>
    <w:p w:rsidR="00674DFD" w:rsidRDefault="00674DFD" w:rsidP="00F449D3">
      <w:pPr>
        <w:widowControl w:val="0"/>
        <w:suppressAutoHyphens/>
        <w:ind w:left="567"/>
        <w:jc w:val="center"/>
        <w:rPr>
          <w:rFonts w:ascii="Times" w:eastAsia="Arial Unicode MS" w:hAnsi="Times" w:cs="Times New Roman"/>
          <w:color w:val="000000" w:themeColor="text1"/>
          <w:kern w:val="1"/>
          <w:lang w:eastAsia="fr-FR"/>
        </w:rPr>
      </w:pPr>
      <w:r w:rsidRPr="00D027F4">
        <w:rPr>
          <w:rFonts w:ascii="Times" w:eastAsia="Arial Unicode MS" w:hAnsi="Times" w:cs="Times New Roman"/>
          <w:b/>
          <w:i/>
          <w:color w:val="000000" w:themeColor="text1"/>
          <w:kern w:val="1"/>
          <w:lang w:eastAsia="fr-FR"/>
        </w:rPr>
        <w:t xml:space="preserve"> </w:t>
      </w:r>
      <w:r w:rsidR="00617D8C">
        <w:rPr>
          <w:rFonts w:ascii="Times" w:eastAsia="Arial Unicode MS" w:hAnsi="Times" w:cs="Times New Roman"/>
          <w:color w:val="000000" w:themeColor="text1"/>
          <w:kern w:val="1"/>
          <w:lang w:eastAsia="fr-FR"/>
        </w:rPr>
        <w:t>Bruno Frère</w:t>
      </w:r>
    </w:p>
    <w:p w:rsidR="00617D8C" w:rsidRDefault="00617D8C" w:rsidP="00F449D3">
      <w:pPr>
        <w:widowControl w:val="0"/>
        <w:suppressAutoHyphens/>
        <w:ind w:left="567"/>
        <w:jc w:val="center"/>
        <w:rPr>
          <w:rFonts w:ascii="Times" w:eastAsia="Arial Unicode MS" w:hAnsi="Times" w:cs="Times New Roman"/>
          <w:color w:val="000000" w:themeColor="text1"/>
          <w:kern w:val="1"/>
          <w:lang w:eastAsia="fr-FR"/>
        </w:rPr>
      </w:pPr>
      <w:r>
        <w:rPr>
          <w:rFonts w:ascii="Times" w:eastAsia="Arial Unicode MS" w:hAnsi="Times" w:cs="Times New Roman"/>
          <w:color w:val="000000" w:themeColor="text1"/>
          <w:kern w:val="1"/>
          <w:lang w:eastAsia="fr-FR"/>
        </w:rPr>
        <w:t>Maître de recherches du FNRS</w:t>
      </w:r>
    </w:p>
    <w:p w:rsidR="00617D8C" w:rsidRDefault="00617D8C" w:rsidP="00F449D3">
      <w:pPr>
        <w:widowControl w:val="0"/>
        <w:suppressAutoHyphens/>
        <w:ind w:left="567"/>
        <w:jc w:val="center"/>
        <w:rPr>
          <w:rFonts w:ascii="Times" w:eastAsia="Arial Unicode MS" w:hAnsi="Times" w:cs="Times New Roman"/>
          <w:color w:val="000000" w:themeColor="text1"/>
          <w:kern w:val="1"/>
          <w:lang w:eastAsia="fr-FR"/>
        </w:rPr>
      </w:pPr>
      <w:r>
        <w:rPr>
          <w:rFonts w:ascii="Times" w:eastAsia="Arial Unicode MS" w:hAnsi="Times" w:cs="Times New Roman"/>
          <w:color w:val="000000" w:themeColor="text1"/>
          <w:kern w:val="1"/>
          <w:lang w:eastAsia="fr-FR"/>
        </w:rPr>
        <w:t xml:space="preserve">Professeur à l’Université de Liège </w:t>
      </w:r>
    </w:p>
    <w:p w:rsidR="006B0922" w:rsidRDefault="006B0922" w:rsidP="006B0922">
      <w:pPr>
        <w:widowControl w:val="0"/>
        <w:suppressAutoHyphens/>
        <w:ind w:left="567"/>
        <w:rPr>
          <w:rFonts w:ascii="Times" w:eastAsia="Arial Unicode MS" w:hAnsi="Times" w:cs="Times New Roman"/>
          <w:color w:val="000000" w:themeColor="text1"/>
          <w:kern w:val="1"/>
          <w:lang w:eastAsia="fr-FR"/>
        </w:rPr>
      </w:pPr>
    </w:p>
    <w:p w:rsidR="006B0922" w:rsidRPr="006B0922" w:rsidRDefault="006B0922" w:rsidP="006B0922">
      <w:pPr>
        <w:widowControl w:val="0"/>
        <w:suppressAutoHyphens/>
        <w:ind w:left="567"/>
        <w:rPr>
          <w:rFonts w:ascii="Times" w:eastAsia="Arial Unicode MS" w:hAnsi="Times" w:cs="Times New Roman"/>
          <w:i/>
          <w:color w:val="000000" w:themeColor="text1"/>
          <w:kern w:val="1"/>
          <w:lang w:eastAsia="fr-FR"/>
        </w:rPr>
      </w:pPr>
      <w:proofErr w:type="spellStart"/>
      <w:r>
        <w:rPr>
          <w:rFonts w:ascii="Times" w:eastAsia="Arial Unicode MS" w:hAnsi="Times" w:cs="Times New Roman"/>
          <w:i/>
          <w:color w:val="000000" w:themeColor="text1"/>
          <w:kern w:val="1"/>
          <w:lang w:eastAsia="fr-FR"/>
        </w:rPr>
        <w:t>Working</w:t>
      </w:r>
      <w:proofErr w:type="spellEnd"/>
      <w:r>
        <w:rPr>
          <w:rFonts w:ascii="Times" w:eastAsia="Arial Unicode MS" w:hAnsi="Times" w:cs="Times New Roman"/>
          <w:i/>
          <w:color w:val="000000" w:themeColor="text1"/>
          <w:kern w:val="1"/>
          <w:lang w:eastAsia="fr-FR"/>
        </w:rPr>
        <w:t xml:space="preserve"> </w:t>
      </w:r>
      <w:proofErr w:type="spellStart"/>
      <w:r>
        <w:rPr>
          <w:rFonts w:ascii="Times" w:eastAsia="Arial Unicode MS" w:hAnsi="Times" w:cs="Times New Roman"/>
          <w:i/>
          <w:color w:val="000000" w:themeColor="text1"/>
          <w:kern w:val="1"/>
          <w:lang w:eastAsia="fr-FR"/>
        </w:rPr>
        <w:t>paper</w:t>
      </w:r>
      <w:proofErr w:type="spellEnd"/>
      <w:r>
        <w:rPr>
          <w:rFonts w:ascii="Times" w:eastAsia="Arial Unicode MS" w:hAnsi="Times" w:cs="Times New Roman"/>
          <w:i/>
          <w:color w:val="000000" w:themeColor="text1"/>
          <w:kern w:val="1"/>
          <w:lang w:eastAsia="fr-FR"/>
        </w:rPr>
        <w:t>. Ne pas utiliser, ne pas citer sans l’autorisation de l’auteur</w:t>
      </w:r>
    </w:p>
    <w:p w:rsidR="00617D8C" w:rsidRDefault="00617D8C" w:rsidP="00F449D3">
      <w:pPr>
        <w:widowControl w:val="0"/>
        <w:suppressAutoHyphens/>
        <w:ind w:left="567"/>
        <w:jc w:val="center"/>
        <w:rPr>
          <w:rFonts w:ascii="Times" w:hAnsi="Times" w:cs="Times New Roman"/>
          <w:color w:val="000000" w:themeColor="text1"/>
        </w:rPr>
      </w:pPr>
    </w:p>
    <w:p w:rsidR="00617D8C" w:rsidRDefault="00617D8C" w:rsidP="00F449D3">
      <w:pPr>
        <w:widowControl w:val="0"/>
        <w:suppressAutoHyphens/>
        <w:ind w:left="567"/>
        <w:jc w:val="center"/>
        <w:rPr>
          <w:rFonts w:ascii="Times" w:hAnsi="Times" w:cs="Times New Roman"/>
          <w:color w:val="000000" w:themeColor="text1"/>
        </w:rPr>
      </w:pPr>
    </w:p>
    <w:p w:rsidR="006B0922" w:rsidRPr="00617D8C" w:rsidRDefault="006B0922" w:rsidP="00F449D3">
      <w:pPr>
        <w:widowControl w:val="0"/>
        <w:suppressAutoHyphens/>
        <w:ind w:left="567"/>
        <w:jc w:val="center"/>
        <w:rPr>
          <w:rFonts w:ascii="Times" w:hAnsi="Times" w:cs="Times New Roman"/>
          <w:color w:val="000000" w:themeColor="text1"/>
        </w:rPr>
      </w:pPr>
    </w:p>
    <w:p w:rsidR="007D5C3F" w:rsidRPr="006B0922" w:rsidRDefault="007D5C3F" w:rsidP="00F449D3">
      <w:pPr>
        <w:pStyle w:val="Corpsdetexte"/>
        <w:spacing w:after="0" w:line="240" w:lineRule="auto"/>
        <w:ind w:left="567"/>
        <w:jc w:val="both"/>
        <w:rPr>
          <w:rFonts w:ascii="Times" w:hAnsi="Times" w:cs="Times New Roman"/>
          <w:b/>
          <w:color w:val="000000" w:themeColor="text1"/>
          <w:sz w:val="28"/>
          <w:szCs w:val="28"/>
          <w:u w:val="single"/>
        </w:rPr>
      </w:pPr>
      <w:r w:rsidRPr="006B0922">
        <w:rPr>
          <w:rFonts w:ascii="Times" w:hAnsi="Times" w:cs="Times New Roman"/>
          <w:b/>
          <w:color w:val="000000" w:themeColor="text1"/>
          <w:sz w:val="28"/>
          <w:szCs w:val="28"/>
          <w:u w:val="single"/>
        </w:rPr>
        <w:t>Introduction</w:t>
      </w:r>
    </w:p>
    <w:p w:rsidR="00006B67" w:rsidRPr="00D027F4" w:rsidRDefault="00006B67" w:rsidP="00F449D3">
      <w:pPr>
        <w:pStyle w:val="Corpsdetexte"/>
        <w:spacing w:after="0" w:line="240" w:lineRule="auto"/>
        <w:ind w:left="567"/>
        <w:jc w:val="both"/>
        <w:rPr>
          <w:rFonts w:ascii="Times" w:hAnsi="Times" w:cs="Times New Roman"/>
          <w:b/>
          <w:color w:val="000000" w:themeColor="text1"/>
          <w:sz w:val="24"/>
          <w:szCs w:val="24"/>
          <w:u w:val="single"/>
        </w:rPr>
      </w:pPr>
    </w:p>
    <w:p w:rsidR="007D5C3F" w:rsidRPr="00D027F4" w:rsidRDefault="007D5C3F" w:rsidP="00996573">
      <w:pPr>
        <w:pStyle w:val="Corpsdetexte"/>
        <w:spacing w:after="0" w:line="240" w:lineRule="auto"/>
        <w:jc w:val="both"/>
        <w:rPr>
          <w:rFonts w:ascii="Times" w:hAnsi="Times" w:cs="Times New Roman"/>
          <w:color w:val="000000" w:themeColor="text1"/>
          <w:sz w:val="24"/>
          <w:szCs w:val="24"/>
        </w:rPr>
      </w:pPr>
    </w:p>
    <w:p w:rsidR="001A5BD7" w:rsidRPr="00D027F4" w:rsidRDefault="00FE641C" w:rsidP="0020676F">
      <w:pPr>
        <w:pStyle w:val="Corpsdetexte"/>
        <w:spacing w:after="0" w:line="240" w:lineRule="auto"/>
        <w:ind w:firstLine="141"/>
        <w:jc w:val="both"/>
        <w:rPr>
          <w:rFonts w:ascii="Times" w:hAnsi="Times" w:cs="Times New Roman"/>
          <w:color w:val="000000" w:themeColor="text1"/>
          <w:sz w:val="24"/>
          <w:szCs w:val="24"/>
        </w:rPr>
      </w:pPr>
      <w:r w:rsidRPr="00D027F4">
        <w:rPr>
          <w:rFonts w:ascii="Times" w:hAnsi="Times" w:cs="Times New Roman"/>
          <w:color w:val="000000" w:themeColor="text1"/>
          <w:sz w:val="24"/>
          <w:szCs w:val="24"/>
        </w:rPr>
        <w:t>Ce</w:t>
      </w:r>
      <w:r w:rsidR="007D5C3F" w:rsidRPr="00D027F4">
        <w:rPr>
          <w:rFonts w:ascii="Times" w:hAnsi="Times" w:cs="Times New Roman"/>
          <w:color w:val="000000" w:themeColor="text1"/>
          <w:sz w:val="24"/>
          <w:szCs w:val="24"/>
        </w:rPr>
        <w:t xml:space="preserve"> papier </w:t>
      </w:r>
      <w:r w:rsidRPr="00D027F4">
        <w:rPr>
          <w:rFonts w:ascii="Times" w:hAnsi="Times" w:cs="Times New Roman"/>
          <w:color w:val="000000" w:themeColor="text1"/>
          <w:sz w:val="24"/>
          <w:szCs w:val="24"/>
        </w:rPr>
        <w:t xml:space="preserve">voudrait partir </w:t>
      </w:r>
      <w:r w:rsidR="00617D8C">
        <w:rPr>
          <w:rFonts w:ascii="Times" w:hAnsi="Times" w:cs="Times New Roman"/>
          <w:color w:val="000000" w:themeColor="text1"/>
          <w:sz w:val="24"/>
          <w:szCs w:val="24"/>
        </w:rPr>
        <w:t>de l’inconfort dans</w:t>
      </w:r>
      <w:r w:rsidRPr="00D027F4">
        <w:rPr>
          <w:rFonts w:ascii="Times" w:hAnsi="Times" w:cs="Times New Roman"/>
          <w:color w:val="000000" w:themeColor="text1"/>
          <w:sz w:val="24"/>
          <w:szCs w:val="24"/>
        </w:rPr>
        <w:t xml:space="preserve"> </w:t>
      </w:r>
      <w:r w:rsidR="00617D8C">
        <w:rPr>
          <w:rFonts w:ascii="Times" w:hAnsi="Times" w:cs="Times New Roman"/>
          <w:color w:val="000000" w:themeColor="text1"/>
          <w:sz w:val="24"/>
          <w:szCs w:val="24"/>
        </w:rPr>
        <w:t>lequel</w:t>
      </w:r>
      <w:r w:rsidRPr="00D027F4">
        <w:rPr>
          <w:rFonts w:ascii="Times" w:hAnsi="Times" w:cs="Times New Roman"/>
          <w:color w:val="000000" w:themeColor="text1"/>
          <w:sz w:val="24"/>
          <w:szCs w:val="24"/>
        </w:rPr>
        <w:t xml:space="preserve"> les grands mouvements sociaux écologiques (les marches pour le climats, extinction </w:t>
      </w:r>
      <w:r w:rsidR="003D6D9A" w:rsidRPr="00D027F4">
        <w:rPr>
          <w:rFonts w:ascii="Times" w:hAnsi="Times" w:cs="Times New Roman"/>
          <w:color w:val="000000" w:themeColor="text1"/>
          <w:sz w:val="24"/>
          <w:szCs w:val="24"/>
        </w:rPr>
        <w:t>rébellion</w:t>
      </w:r>
      <w:r w:rsidRPr="00D027F4">
        <w:rPr>
          <w:rFonts w:ascii="Times" w:hAnsi="Times" w:cs="Times New Roman"/>
          <w:color w:val="000000" w:themeColor="text1"/>
          <w:sz w:val="24"/>
          <w:szCs w:val="24"/>
        </w:rPr>
        <w:t xml:space="preserve">, etc. ) et politiques (les printemps arabes, </w:t>
      </w:r>
      <w:bookmarkStart w:id="0" w:name="_GoBack"/>
      <w:bookmarkEnd w:id="0"/>
      <w:proofErr w:type="spellStart"/>
      <w:r w:rsidRPr="00D027F4">
        <w:rPr>
          <w:rFonts w:ascii="Times" w:hAnsi="Times" w:cs="Times New Roman"/>
          <w:color w:val="000000" w:themeColor="text1"/>
          <w:sz w:val="24"/>
          <w:szCs w:val="24"/>
        </w:rPr>
        <w:t>metoo</w:t>
      </w:r>
      <w:proofErr w:type="spellEnd"/>
      <w:r w:rsidRPr="00D027F4">
        <w:rPr>
          <w:rFonts w:ascii="Times" w:hAnsi="Times" w:cs="Times New Roman"/>
          <w:color w:val="000000" w:themeColor="text1"/>
          <w:sz w:val="24"/>
          <w:szCs w:val="24"/>
        </w:rPr>
        <w:t xml:space="preserve">, black </w:t>
      </w:r>
      <w:proofErr w:type="spellStart"/>
      <w:r w:rsidRPr="00D027F4">
        <w:rPr>
          <w:rFonts w:ascii="Times" w:hAnsi="Times" w:cs="Times New Roman"/>
          <w:color w:val="000000" w:themeColor="text1"/>
          <w:sz w:val="24"/>
          <w:szCs w:val="24"/>
        </w:rPr>
        <w:t>lives</w:t>
      </w:r>
      <w:proofErr w:type="spellEnd"/>
      <w:r w:rsidRPr="00D027F4">
        <w:rPr>
          <w:rFonts w:ascii="Times" w:hAnsi="Times" w:cs="Times New Roman"/>
          <w:color w:val="000000" w:themeColor="text1"/>
          <w:sz w:val="24"/>
          <w:szCs w:val="24"/>
        </w:rPr>
        <w:t xml:space="preserve"> </w:t>
      </w:r>
      <w:proofErr w:type="spellStart"/>
      <w:r w:rsidRPr="00D027F4">
        <w:rPr>
          <w:rFonts w:ascii="Times" w:hAnsi="Times" w:cs="Times New Roman"/>
          <w:color w:val="000000" w:themeColor="text1"/>
          <w:sz w:val="24"/>
          <w:szCs w:val="24"/>
        </w:rPr>
        <w:t>matter</w:t>
      </w:r>
      <w:proofErr w:type="spellEnd"/>
      <w:r w:rsidRPr="00D027F4">
        <w:rPr>
          <w:rFonts w:ascii="Times" w:hAnsi="Times" w:cs="Times New Roman"/>
          <w:color w:val="000000" w:themeColor="text1"/>
          <w:sz w:val="24"/>
          <w:szCs w:val="24"/>
        </w:rPr>
        <w:t>, etc.) qui ont agité le monde cette dernière décennies</w:t>
      </w:r>
      <w:r w:rsidR="00617D8C">
        <w:rPr>
          <w:rFonts w:ascii="Times" w:hAnsi="Times" w:cs="Times New Roman"/>
          <w:color w:val="000000" w:themeColor="text1"/>
          <w:sz w:val="24"/>
          <w:szCs w:val="24"/>
        </w:rPr>
        <w:t> on</w:t>
      </w:r>
      <w:r w:rsidR="0065471A">
        <w:rPr>
          <w:rFonts w:ascii="Times" w:hAnsi="Times" w:cs="Times New Roman"/>
          <w:color w:val="000000" w:themeColor="text1"/>
          <w:sz w:val="24"/>
          <w:szCs w:val="24"/>
        </w:rPr>
        <w:t>t</w:t>
      </w:r>
      <w:r w:rsidR="00617D8C">
        <w:rPr>
          <w:rFonts w:ascii="Times" w:hAnsi="Times" w:cs="Times New Roman"/>
          <w:color w:val="000000" w:themeColor="text1"/>
          <w:sz w:val="24"/>
          <w:szCs w:val="24"/>
        </w:rPr>
        <w:t xml:space="preserve"> plongé la théorie critique en générale et la sociologie critique en particulier.</w:t>
      </w:r>
      <w:r w:rsidRPr="00D027F4">
        <w:rPr>
          <w:rFonts w:ascii="Times" w:hAnsi="Times" w:cs="Times New Roman"/>
          <w:color w:val="000000" w:themeColor="text1"/>
          <w:sz w:val="24"/>
          <w:szCs w:val="24"/>
        </w:rPr>
        <w:t xml:space="preserve"> </w:t>
      </w:r>
      <w:r w:rsidR="00617D8C">
        <w:rPr>
          <w:rFonts w:ascii="Times" w:hAnsi="Times" w:cs="Times New Roman"/>
          <w:color w:val="000000" w:themeColor="text1"/>
          <w:sz w:val="24"/>
          <w:szCs w:val="24"/>
        </w:rPr>
        <w:t>Cette sociologie a en effet traditionnellement consisté</w:t>
      </w:r>
      <w:r w:rsidRPr="00D027F4">
        <w:rPr>
          <w:rFonts w:ascii="Times" w:hAnsi="Times" w:cs="Times New Roman"/>
          <w:color w:val="000000" w:themeColor="text1"/>
          <w:sz w:val="24"/>
          <w:szCs w:val="24"/>
        </w:rPr>
        <w:t xml:space="preserve"> </w:t>
      </w:r>
      <w:r w:rsidR="00617D8C">
        <w:rPr>
          <w:rFonts w:ascii="Times" w:hAnsi="Times" w:cs="Times New Roman"/>
          <w:color w:val="000000" w:themeColor="text1"/>
          <w:sz w:val="24"/>
          <w:szCs w:val="24"/>
        </w:rPr>
        <w:t xml:space="preserve">à élaborer </w:t>
      </w:r>
      <w:r w:rsidRPr="00D027F4">
        <w:rPr>
          <w:rFonts w:ascii="Times" w:hAnsi="Times" w:cs="Times New Roman"/>
          <w:color w:val="000000" w:themeColor="text1"/>
          <w:sz w:val="24"/>
          <w:szCs w:val="24"/>
        </w:rPr>
        <w:t xml:space="preserve"> </w:t>
      </w:r>
      <w:r w:rsidR="00617D8C">
        <w:rPr>
          <w:rFonts w:ascii="Times" w:hAnsi="Times" w:cs="Times New Roman"/>
          <w:color w:val="000000" w:themeColor="text1"/>
          <w:sz w:val="24"/>
          <w:szCs w:val="24"/>
        </w:rPr>
        <w:t>un discours visant à nier</w:t>
      </w:r>
      <w:r w:rsidRPr="00D027F4">
        <w:rPr>
          <w:rFonts w:ascii="Times" w:hAnsi="Times" w:cs="Times New Roman"/>
          <w:color w:val="000000" w:themeColor="text1"/>
          <w:sz w:val="24"/>
          <w:szCs w:val="24"/>
        </w:rPr>
        <w:t xml:space="preserve"> ce qui</w:t>
      </w:r>
      <w:r w:rsidR="00617D8C">
        <w:rPr>
          <w:rFonts w:ascii="Times" w:hAnsi="Times" w:cs="Times New Roman"/>
          <w:color w:val="000000" w:themeColor="text1"/>
          <w:sz w:val="24"/>
          <w:szCs w:val="24"/>
        </w:rPr>
        <w:t>,</w:t>
      </w:r>
      <w:r w:rsidRPr="00D027F4">
        <w:rPr>
          <w:rFonts w:ascii="Times" w:hAnsi="Times" w:cs="Times New Roman"/>
          <w:color w:val="000000" w:themeColor="text1"/>
          <w:sz w:val="24"/>
          <w:szCs w:val="24"/>
        </w:rPr>
        <w:t xml:space="preserve"> dans l</w:t>
      </w:r>
      <w:r w:rsidR="00674DFD" w:rsidRPr="00D027F4">
        <w:rPr>
          <w:rFonts w:ascii="Times" w:hAnsi="Times" w:cs="Times New Roman"/>
          <w:color w:val="000000" w:themeColor="text1"/>
          <w:sz w:val="24"/>
          <w:szCs w:val="24"/>
        </w:rPr>
        <w:t>’ordre établi</w:t>
      </w:r>
      <w:r w:rsidR="00617D8C">
        <w:rPr>
          <w:rFonts w:ascii="Times" w:hAnsi="Times" w:cs="Times New Roman"/>
          <w:color w:val="000000" w:themeColor="text1"/>
          <w:sz w:val="24"/>
          <w:szCs w:val="24"/>
        </w:rPr>
        <w:t>,</w:t>
      </w:r>
      <w:r w:rsidR="00674DFD" w:rsidRPr="00D027F4">
        <w:rPr>
          <w:rFonts w:ascii="Times" w:hAnsi="Times" w:cs="Times New Roman"/>
          <w:color w:val="000000" w:themeColor="text1"/>
          <w:sz w:val="24"/>
          <w:szCs w:val="24"/>
        </w:rPr>
        <w:t xml:space="preserve"> du monde </w:t>
      </w:r>
      <w:r w:rsidRPr="00D027F4">
        <w:rPr>
          <w:rFonts w:ascii="Times" w:hAnsi="Times" w:cs="Times New Roman"/>
          <w:color w:val="000000" w:themeColor="text1"/>
          <w:sz w:val="24"/>
          <w:szCs w:val="24"/>
        </w:rPr>
        <w:t>apparaît comme insupportable</w:t>
      </w:r>
      <w:r w:rsidR="00E56FAF" w:rsidRPr="00D027F4">
        <w:rPr>
          <w:rFonts w:ascii="Times" w:hAnsi="Times" w:cs="Times New Roman"/>
          <w:color w:val="000000" w:themeColor="text1"/>
          <w:sz w:val="24"/>
          <w:szCs w:val="24"/>
        </w:rPr>
        <w:t xml:space="preserve">. </w:t>
      </w:r>
      <w:r w:rsidR="00617D8C">
        <w:rPr>
          <w:rFonts w:ascii="Times" w:hAnsi="Times" w:cs="Times New Roman"/>
          <w:color w:val="000000" w:themeColor="text1"/>
          <w:sz w:val="24"/>
          <w:szCs w:val="24"/>
        </w:rPr>
        <w:t>Souvent,</w:t>
      </w:r>
      <w:r w:rsidR="001A5BD7" w:rsidRPr="00D027F4">
        <w:rPr>
          <w:rFonts w:ascii="Times" w:hAnsi="Times" w:cs="Times New Roman"/>
          <w:color w:val="000000" w:themeColor="text1"/>
          <w:sz w:val="24"/>
          <w:szCs w:val="24"/>
        </w:rPr>
        <w:t xml:space="preserve"> elle s</w:t>
      </w:r>
      <w:r w:rsidR="00617D8C">
        <w:rPr>
          <w:rFonts w:ascii="Times" w:hAnsi="Times" w:cs="Times New Roman"/>
          <w:color w:val="000000" w:themeColor="text1"/>
          <w:sz w:val="24"/>
          <w:szCs w:val="24"/>
        </w:rPr>
        <w:t xml:space="preserve">’est contentée </w:t>
      </w:r>
      <w:r w:rsidR="001A5BD7" w:rsidRPr="00D027F4">
        <w:rPr>
          <w:rFonts w:ascii="Times" w:hAnsi="Times" w:cs="Times New Roman"/>
          <w:color w:val="000000" w:themeColor="text1"/>
          <w:sz w:val="24"/>
          <w:szCs w:val="24"/>
        </w:rPr>
        <w:t xml:space="preserve">de soupçonner </w:t>
      </w:r>
      <w:r w:rsidR="00617D8C">
        <w:rPr>
          <w:rFonts w:ascii="Times" w:hAnsi="Times" w:cs="Times New Roman"/>
          <w:color w:val="000000" w:themeColor="text1"/>
          <w:sz w:val="24"/>
          <w:szCs w:val="24"/>
        </w:rPr>
        <w:t xml:space="preserve">(et de déplorer) </w:t>
      </w:r>
      <w:r w:rsidR="001A5BD7" w:rsidRPr="00D027F4">
        <w:rPr>
          <w:rFonts w:ascii="Times" w:hAnsi="Times" w:cs="Times New Roman"/>
          <w:color w:val="000000" w:themeColor="text1"/>
          <w:sz w:val="24"/>
          <w:szCs w:val="24"/>
        </w:rPr>
        <w:t>la façon dont les mouvements sociaux étaient eux-mêmes contaminés par cet ordre à divers égards : soit parce qu’ils étaient récupérés par l’</w:t>
      </w:r>
      <w:r w:rsidR="00617D8C" w:rsidRPr="00D027F4">
        <w:rPr>
          <w:rFonts w:ascii="Times" w:hAnsi="Times" w:cs="Times New Roman"/>
          <w:color w:val="000000" w:themeColor="text1"/>
          <w:sz w:val="24"/>
          <w:szCs w:val="24"/>
        </w:rPr>
        <w:t>État</w:t>
      </w:r>
      <w:r w:rsidR="001A5BD7" w:rsidRPr="00D027F4">
        <w:rPr>
          <w:rFonts w:ascii="Times" w:hAnsi="Times" w:cs="Times New Roman"/>
          <w:color w:val="000000" w:themeColor="text1"/>
          <w:sz w:val="24"/>
          <w:szCs w:val="24"/>
        </w:rPr>
        <w:t xml:space="preserve"> ou les partis politiques et institutionnalisés soit parce qu’ils s’avéraient touchés par le capitalisme de marché. </w:t>
      </w:r>
      <w:r w:rsidR="0020676F" w:rsidRPr="00C46520">
        <w:rPr>
          <w:rFonts w:ascii="Times" w:hAnsi="Times" w:cs="Times New Roman"/>
          <w:b/>
          <w:color w:val="000000" w:themeColor="text1"/>
          <w:sz w:val="24"/>
          <w:szCs w:val="24"/>
        </w:rPr>
        <w:t>Dans ce monde profondément perverti il n’y aurait pas d’issues.</w:t>
      </w:r>
      <w:r w:rsidR="0020676F">
        <w:rPr>
          <w:rFonts w:ascii="Times" w:hAnsi="Times" w:cs="Times New Roman"/>
          <w:color w:val="000000" w:themeColor="text1"/>
          <w:sz w:val="24"/>
          <w:szCs w:val="24"/>
        </w:rPr>
        <w:t xml:space="preserve"> </w:t>
      </w:r>
      <w:r w:rsidR="0065471A">
        <w:rPr>
          <w:rFonts w:ascii="Times" w:hAnsi="Times" w:cs="Times New Roman"/>
          <w:color w:val="000000" w:themeColor="text1"/>
          <w:sz w:val="24"/>
          <w:szCs w:val="24"/>
        </w:rPr>
        <w:t>Or ces mouvements, eux-mêmes très critiques, aspirent à autre chose. Faisant irruption dans l’espace public, ce qu’ils donnent à voir n’est pas une quelconque prédisposition à reproduire l’ordre. Ce n’est pas non plus seulement une critique de celui-ci. C’est de nouvelles expérimentations démocratiques.</w:t>
      </w:r>
    </w:p>
    <w:p w:rsidR="00FE641C" w:rsidRPr="00D027F4" w:rsidRDefault="0065471A" w:rsidP="00996573">
      <w:pPr>
        <w:pStyle w:val="Corpsdetexte"/>
        <w:spacing w:after="0" w:line="240" w:lineRule="auto"/>
        <w:ind w:firstLine="141"/>
        <w:jc w:val="both"/>
        <w:rPr>
          <w:rFonts w:ascii="Times" w:hAnsi="Times" w:cs="Times New Roman"/>
          <w:color w:val="000000" w:themeColor="text1"/>
          <w:sz w:val="24"/>
          <w:szCs w:val="24"/>
        </w:rPr>
      </w:pPr>
      <w:r>
        <w:rPr>
          <w:rFonts w:ascii="Times" w:hAnsi="Times" w:cs="Times New Roman"/>
          <w:color w:val="000000" w:themeColor="text1"/>
          <w:sz w:val="24"/>
          <w:szCs w:val="24"/>
        </w:rPr>
        <w:t>Dès-lors, a</w:t>
      </w:r>
      <w:r w:rsidR="00E56FAF" w:rsidRPr="00D027F4">
        <w:rPr>
          <w:rFonts w:ascii="Times" w:hAnsi="Times" w:cs="Times New Roman"/>
          <w:color w:val="000000" w:themeColor="text1"/>
          <w:sz w:val="24"/>
          <w:szCs w:val="24"/>
        </w:rPr>
        <w:t xml:space="preserve">ujourd’hui, </w:t>
      </w:r>
      <w:r w:rsidR="00FE641C" w:rsidRPr="00D027F4">
        <w:rPr>
          <w:rFonts w:ascii="Times" w:hAnsi="Times" w:cs="Times New Roman"/>
          <w:color w:val="000000" w:themeColor="text1"/>
          <w:sz w:val="24"/>
          <w:szCs w:val="24"/>
        </w:rPr>
        <w:t>la démarche sociologique ne peut plus se permettre d’être seulement oppositionnelle</w:t>
      </w:r>
      <w:r w:rsidR="00E56FAF" w:rsidRPr="00D027F4">
        <w:rPr>
          <w:rFonts w:ascii="Times" w:hAnsi="Times" w:cs="Times New Roman"/>
          <w:color w:val="000000" w:themeColor="text1"/>
          <w:sz w:val="24"/>
          <w:szCs w:val="24"/>
        </w:rPr>
        <w:t xml:space="preserve"> </w:t>
      </w:r>
      <w:r w:rsidR="00FE641C" w:rsidRPr="00D027F4">
        <w:rPr>
          <w:rFonts w:ascii="Times" w:hAnsi="Times" w:cs="Times New Roman"/>
          <w:color w:val="000000" w:themeColor="text1"/>
          <w:sz w:val="24"/>
          <w:szCs w:val="24"/>
        </w:rPr>
        <w:t xml:space="preserve">car alors on ne sait pas comment décrire </w:t>
      </w:r>
      <w:r w:rsidR="00E56FAF" w:rsidRPr="00D027F4">
        <w:rPr>
          <w:rFonts w:ascii="Times" w:hAnsi="Times" w:cs="Times New Roman"/>
          <w:color w:val="000000" w:themeColor="text1"/>
          <w:sz w:val="24"/>
          <w:szCs w:val="24"/>
        </w:rPr>
        <w:t>ce qui, dans</w:t>
      </w:r>
      <w:r w:rsidR="001A5BD7" w:rsidRPr="00D027F4">
        <w:rPr>
          <w:rFonts w:ascii="Times" w:hAnsi="Times" w:cs="Times New Roman"/>
          <w:color w:val="000000" w:themeColor="text1"/>
          <w:sz w:val="24"/>
          <w:szCs w:val="24"/>
        </w:rPr>
        <w:t xml:space="preserve"> </w:t>
      </w:r>
      <w:r>
        <w:rPr>
          <w:rFonts w:ascii="Times" w:hAnsi="Times" w:cs="Times New Roman"/>
          <w:color w:val="000000" w:themeColor="text1"/>
          <w:sz w:val="24"/>
          <w:szCs w:val="24"/>
        </w:rPr>
        <w:t>cette</w:t>
      </w:r>
      <w:r w:rsidR="00617D8C">
        <w:rPr>
          <w:rFonts w:ascii="Times" w:hAnsi="Times" w:cs="Times New Roman"/>
          <w:color w:val="000000" w:themeColor="text1"/>
          <w:sz w:val="24"/>
          <w:szCs w:val="24"/>
        </w:rPr>
        <w:t xml:space="preserve"> floraison des mouvements associatifs</w:t>
      </w:r>
      <w:r w:rsidR="00E56FAF" w:rsidRPr="00D027F4">
        <w:rPr>
          <w:rFonts w:ascii="Times" w:hAnsi="Times" w:cs="Times New Roman"/>
          <w:color w:val="000000" w:themeColor="text1"/>
          <w:sz w:val="24"/>
          <w:szCs w:val="24"/>
        </w:rPr>
        <w:t xml:space="preserve"> </w:t>
      </w:r>
      <w:r w:rsidR="00617D8C">
        <w:rPr>
          <w:rFonts w:ascii="Times" w:hAnsi="Times" w:cs="Times New Roman"/>
          <w:color w:val="000000" w:themeColor="text1"/>
          <w:sz w:val="24"/>
          <w:szCs w:val="24"/>
        </w:rPr>
        <w:t>contemporains</w:t>
      </w:r>
      <w:r w:rsidR="00E56FAF" w:rsidRPr="00D027F4">
        <w:rPr>
          <w:rFonts w:ascii="Times" w:hAnsi="Times" w:cs="Times New Roman"/>
          <w:color w:val="000000" w:themeColor="text1"/>
          <w:sz w:val="24"/>
          <w:szCs w:val="24"/>
        </w:rPr>
        <w:t xml:space="preserve">, apparaît souvent très novateur sur le plan de </w:t>
      </w:r>
      <w:r w:rsidR="00617D8C">
        <w:rPr>
          <w:rFonts w:ascii="Times" w:hAnsi="Times" w:cs="Times New Roman"/>
          <w:color w:val="000000" w:themeColor="text1"/>
          <w:sz w:val="24"/>
          <w:szCs w:val="24"/>
        </w:rPr>
        <w:t>l’</w:t>
      </w:r>
      <w:r w:rsidR="00E56FAF" w:rsidRPr="00D027F4">
        <w:rPr>
          <w:rFonts w:ascii="Times" w:hAnsi="Times" w:cs="Times New Roman"/>
          <w:color w:val="000000" w:themeColor="text1"/>
          <w:sz w:val="24"/>
          <w:szCs w:val="24"/>
        </w:rPr>
        <w:t>organisation sociale</w:t>
      </w:r>
      <w:r w:rsidR="00617D8C">
        <w:rPr>
          <w:rFonts w:ascii="Times" w:hAnsi="Times" w:cs="Times New Roman"/>
          <w:color w:val="000000" w:themeColor="text1"/>
          <w:sz w:val="24"/>
          <w:szCs w:val="24"/>
        </w:rPr>
        <w:t> , politique ou</w:t>
      </w:r>
      <w:r w:rsidR="00533227">
        <w:rPr>
          <w:rFonts w:ascii="Times" w:hAnsi="Times" w:cs="Times New Roman"/>
          <w:color w:val="000000" w:themeColor="text1"/>
          <w:sz w:val="24"/>
          <w:szCs w:val="24"/>
        </w:rPr>
        <w:t xml:space="preserve"> </w:t>
      </w:r>
      <w:r w:rsidR="00E56FAF" w:rsidRPr="00D027F4">
        <w:rPr>
          <w:rFonts w:ascii="Times" w:hAnsi="Times" w:cs="Times New Roman"/>
          <w:color w:val="000000" w:themeColor="text1"/>
          <w:sz w:val="24"/>
          <w:szCs w:val="24"/>
        </w:rPr>
        <w:t>économique. Comment décrire en effet, avec un lexique exclusivement critique,</w:t>
      </w:r>
      <w:r w:rsidR="00FE641C" w:rsidRPr="00D027F4">
        <w:rPr>
          <w:rFonts w:ascii="Times" w:hAnsi="Times" w:cs="Times New Roman"/>
          <w:color w:val="000000" w:themeColor="text1"/>
          <w:sz w:val="24"/>
          <w:szCs w:val="24"/>
        </w:rPr>
        <w:t xml:space="preserve"> </w:t>
      </w:r>
      <w:r w:rsidR="00B11EE5" w:rsidRPr="00D027F4">
        <w:rPr>
          <w:rFonts w:ascii="Times" w:hAnsi="Times" w:cs="Times New Roman"/>
          <w:color w:val="000000" w:themeColor="text1"/>
          <w:sz w:val="24"/>
          <w:szCs w:val="24"/>
        </w:rPr>
        <w:t>le fameux "commander en obéissant" (</w:t>
      </w:r>
      <w:proofErr w:type="spellStart"/>
      <w:r w:rsidR="00B11EE5" w:rsidRPr="00D027F4">
        <w:rPr>
          <w:rFonts w:ascii="Times" w:hAnsi="Times" w:cs="Times New Roman"/>
          <w:i/>
          <w:color w:val="000000" w:themeColor="text1"/>
          <w:sz w:val="24"/>
          <w:szCs w:val="24"/>
        </w:rPr>
        <w:t>mandar</w:t>
      </w:r>
      <w:proofErr w:type="spellEnd"/>
      <w:r w:rsidR="00B11EE5" w:rsidRPr="00D027F4">
        <w:rPr>
          <w:rFonts w:ascii="Times" w:hAnsi="Times" w:cs="Times New Roman"/>
          <w:i/>
          <w:color w:val="000000" w:themeColor="text1"/>
          <w:sz w:val="24"/>
          <w:szCs w:val="24"/>
        </w:rPr>
        <w:t xml:space="preserve"> </w:t>
      </w:r>
      <w:proofErr w:type="spellStart"/>
      <w:r w:rsidR="00B11EE5" w:rsidRPr="00D027F4">
        <w:rPr>
          <w:rFonts w:ascii="Times" w:hAnsi="Times" w:cs="Times New Roman"/>
          <w:i/>
          <w:color w:val="000000" w:themeColor="text1"/>
          <w:sz w:val="24"/>
          <w:szCs w:val="24"/>
        </w:rPr>
        <w:t>obedeciendo</w:t>
      </w:r>
      <w:proofErr w:type="spellEnd"/>
      <w:r w:rsidR="00B11EE5" w:rsidRPr="00D027F4">
        <w:rPr>
          <w:rFonts w:ascii="Times" w:hAnsi="Times" w:cs="Times New Roman"/>
          <w:i/>
          <w:color w:val="000000" w:themeColor="text1"/>
          <w:sz w:val="24"/>
          <w:szCs w:val="24"/>
        </w:rPr>
        <w:t xml:space="preserve">) </w:t>
      </w:r>
      <w:r w:rsidR="00B11EE5" w:rsidRPr="00D027F4">
        <w:rPr>
          <w:rFonts w:ascii="Times" w:hAnsi="Times" w:cs="Times New Roman"/>
          <w:color w:val="000000" w:themeColor="text1"/>
          <w:sz w:val="24"/>
          <w:szCs w:val="24"/>
        </w:rPr>
        <w:t xml:space="preserve">des </w:t>
      </w:r>
      <w:r w:rsidR="007C1CFD" w:rsidRPr="00D027F4">
        <w:rPr>
          <w:rFonts w:ascii="Times" w:hAnsi="Times" w:cs="Times New Roman"/>
          <w:color w:val="000000" w:themeColor="text1"/>
          <w:sz w:val="24"/>
          <w:szCs w:val="24"/>
        </w:rPr>
        <w:t xml:space="preserve">conseils communaux zapatistes </w:t>
      </w:r>
      <w:r w:rsidR="00FE641C" w:rsidRPr="00D027F4">
        <w:rPr>
          <w:rFonts w:ascii="Times" w:hAnsi="Times" w:cs="Times New Roman"/>
          <w:color w:val="000000" w:themeColor="text1"/>
          <w:sz w:val="24"/>
          <w:szCs w:val="24"/>
        </w:rPr>
        <w:t>qui</w:t>
      </w:r>
      <w:r w:rsidR="00B11EE5" w:rsidRPr="00D027F4">
        <w:rPr>
          <w:rFonts w:ascii="Times" w:hAnsi="Times" w:cs="Times New Roman"/>
          <w:color w:val="000000" w:themeColor="text1"/>
          <w:sz w:val="24"/>
          <w:szCs w:val="24"/>
        </w:rPr>
        <w:t xml:space="preserve"> exigent </w:t>
      </w:r>
      <w:r w:rsidR="00FE641C" w:rsidRPr="00D027F4">
        <w:rPr>
          <w:rFonts w:ascii="Times" w:hAnsi="Times" w:cs="Times New Roman"/>
          <w:color w:val="000000" w:themeColor="text1"/>
          <w:sz w:val="24"/>
          <w:szCs w:val="24"/>
        </w:rPr>
        <w:t>que les « représentants » soient révocables et périodiquement remplacés</w:t>
      </w:r>
      <w:r w:rsidR="00617D8C">
        <w:rPr>
          <w:rFonts w:ascii="Times" w:hAnsi="Times" w:cs="Times New Roman"/>
          <w:color w:val="000000" w:themeColor="text1"/>
          <w:sz w:val="24"/>
          <w:szCs w:val="24"/>
        </w:rPr>
        <w:t>,</w:t>
      </w:r>
      <w:r w:rsidR="001A5BD7" w:rsidRPr="00D027F4">
        <w:rPr>
          <w:rFonts w:ascii="Times" w:hAnsi="Times" w:cs="Times New Roman"/>
          <w:color w:val="000000" w:themeColor="text1"/>
          <w:sz w:val="24"/>
          <w:szCs w:val="24"/>
        </w:rPr>
        <w:t xml:space="preserve"> en toute contradiction avec les instances de représentation politiques classique</w:t>
      </w:r>
      <w:r w:rsidR="00B11EE5" w:rsidRPr="00D027F4">
        <w:rPr>
          <w:rFonts w:ascii="Times" w:hAnsi="Times" w:cs="Times New Roman"/>
          <w:color w:val="000000" w:themeColor="text1"/>
          <w:sz w:val="24"/>
          <w:szCs w:val="24"/>
        </w:rPr>
        <w:t>s</w:t>
      </w:r>
      <w:r w:rsidR="00617D8C">
        <w:rPr>
          <w:rFonts w:ascii="Times" w:hAnsi="Times" w:cs="Times New Roman"/>
          <w:color w:val="000000" w:themeColor="text1"/>
          <w:sz w:val="24"/>
          <w:szCs w:val="24"/>
        </w:rPr>
        <w:t> ?</w:t>
      </w:r>
      <w:r w:rsidR="00B11EE5" w:rsidRPr="00D027F4">
        <w:rPr>
          <w:rFonts w:ascii="Times" w:hAnsi="Times" w:cs="Times New Roman"/>
          <w:color w:val="000000" w:themeColor="text1"/>
          <w:sz w:val="24"/>
          <w:szCs w:val="24"/>
        </w:rPr>
        <w:t xml:space="preserve"> </w:t>
      </w:r>
      <w:r w:rsidR="00617D8C">
        <w:rPr>
          <w:rFonts w:ascii="Times" w:hAnsi="Times" w:cs="Times New Roman"/>
          <w:color w:val="000000" w:themeColor="text1"/>
          <w:sz w:val="24"/>
          <w:szCs w:val="24"/>
        </w:rPr>
        <w:t>C</w:t>
      </w:r>
      <w:r w:rsidR="00B11EE5" w:rsidRPr="00D027F4">
        <w:rPr>
          <w:rFonts w:ascii="Times" w:hAnsi="Times" w:cs="Times New Roman"/>
          <w:color w:val="000000" w:themeColor="text1"/>
          <w:sz w:val="24"/>
          <w:szCs w:val="24"/>
        </w:rPr>
        <w:t xml:space="preserve">omment comprendre les cantines gratuites que l’on voit naître dans les Zones d’autonomie à défendre (Zad) </w:t>
      </w:r>
      <w:r w:rsidR="00617D8C">
        <w:rPr>
          <w:rFonts w:ascii="Times" w:hAnsi="Times" w:cs="Times New Roman"/>
          <w:color w:val="000000" w:themeColor="text1"/>
          <w:sz w:val="24"/>
          <w:szCs w:val="24"/>
        </w:rPr>
        <w:t xml:space="preserve">et </w:t>
      </w:r>
      <w:r w:rsidR="00B11EE5" w:rsidRPr="00D027F4">
        <w:rPr>
          <w:rFonts w:ascii="Times" w:hAnsi="Times" w:cs="Times New Roman"/>
          <w:color w:val="000000" w:themeColor="text1"/>
          <w:sz w:val="24"/>
          <w:szCs w:val="24"/>
        </w:rPr>
        <w:t>qui échappe</w:t>
      </w:r>
      <w:r w:rsidR="00617D8C">
        <w:rPr>
          <w:rFonts w:ascii="Times" w:hAnsi="Times" w:cs="Times New Roman"/>
          <w:color w:val="000000" w:themeColor="text1"/>
          <w:sz w:val="24"/>
          <w:szCs w:val="24"/>
        </w:rPr>
        <w:t>nt</w:t>
      </w:r>
      <w:r w:rsidR="00B11EE5" w:rsidRPr="00D027F4">
        <w:rPr>
          <w:rFonts w:ascii="Times" w:hAnsi="Times" w:cs="Times New Roman"/>
          <w:color w:val="000000" w:themeColor="text1"/>
          <w:sz w:val="24"/>
          <w:szCs w:val="24"/>
        </w:rPr>
        <w:t xml:space="preserve"> clairement aux cadres normatifs du marché</w:t>
      </w:r>
      <w:r w:rsidR="00617D8C">
        <w:rPr>
          <w:rFonts w:ascii="Times" w:hAnsi="Times" w:cs="Times New Roman"/>
          <w:color w:val="000000" w:themeColor="text1"/>
          <w:sz w:val="24"/>
          <w:szCs w:val="24"/>
        </w:rPr>
        <w:t> ?</w:t>
      </w:r>
      <w:r w:rsidR="00B11EE5" w:rsidRPr="00D027F4">
        <w:rPr>
          <w:rFonts w:ascii="Times" w:hAnsi="Times" w:cs="Times New Roman"/>
          <w:color w:val="000000" w:themeColor="text1"/>
          <w:sz w:val="24"/>
          <w:szCs w:val="24"/>
        </w:rPr>
        <w:t xml:space="preserve"> </w:t>
      </w:r>
      <w:r w:rsidR="00617D8C">
        <w:rPr>
          <w:rFonts w:ascii="Times" w:hAnsi="Times" w:cs="Times New Roman"/>
          <w:color w:val="000000" w:themeColor="text1"/>
          <w:sz w:val="24"/>
          <w:szCs w:val="24"/>
        </w:rPr>
        <w:t>E</w:t>
      </w:r>
      <w:r w:rsidR="001A5BD7" w:rsidRPr="00D027F4">
        <w:rPr>
          <w:rFonts w:ascii="Times" w:hAnsi="Times" w:cs="Times New Roman"/>
          <w:color w:val="000000" w:themeColor="text1"/>
          <w:sz w:val="24"/>
          <w:szCs w:val="24"/>
        </w:rPr>
        <w:t xml:space="preserve">t comment </w:t>
      </w:r>
      <w:r>
        <w:rPr>
          <w:rFonts w:ascii="Times" w:hAnsi="Times" w:cs="Times New Roman"/>
          <w:color w:val="000000" w:themeColor="text1"/>
          <w:sz w:val="24"/>
          <w:szCs w:val="24"/>
        </w:rPr>
        <w:t xml:space="preserve">encore </w:t>
      </w:r>
      <w:r w:rsidR="001A5BD7" w:rsidRPr="00D027F4">
        <w:rPr>
          <w:rFonts w:ascii="Times" w:hAnsi="Times" w:cs="Times New Roman"/>
          <w:color w:val="000000" w:themeColor="text1"/>
          <w:sz w:val="24"/>
          <w:szCs w:val="24"/>
        </w:rPr>
        <w:t>comprendre les actions des femmes qui parviennent à contrarier l’ordre patriarcal au Brésil</w:t>
      </w:r>
      <w:r w:rsidR="00815B2F" w:rsidRPr="00D027F4">
        <w:rPr>
          <w:rFonts w:ascii="Times" w:hAnsi="Times" w:cs="Times New Roman"/>
          <w:color w:val="000000" w:themeColor="text1"/>
          <w:sz w:val="24"/>
          <w:szCs w:val="24"/>
        </w:rPr>
        <w:t> </w:t>
      </w:r>
      <w:r w:rsidR="00617D8C">
        <w:rPr>
          <w:rFonts w:ascii="Times" w:hAnsi="Times" w:cs="Times New Roman"/>
          <w:color w:val="000000" w:themeColor="text1"/>
          <w:sz w:val="24"/>
          <w:szCs w:val="24"/>
        </w:rPr>
        <w:t xml:space="preserve"> en élaborant une économie locale que le capitalisme s’avère incapable de digérer </w:t>
      </w:r>
      <w:r w:rsidR="00815B2F" w:rsidRPr="00D027F4">
        <w:rPr>
          <w:rFonts w:ascii="Times" w:hAnsi="Times" w:cs="Times New Roman"/>
          <w:color w:val="000000" w:themeColor="text1"/>
          <w:sz w:val="24"/>
          <w:szCs w:val="24"/>
        </w:rPr>
        <w:t>?</w:t>
      </w:r>
    </w:p>
    <w:p w:rsidR="0065471A" w:rsidRDefault="00FE641C" w:rsidP="00996573">
      <w:pPr>
        <w:pStyle w:val="Corpsdetexte"/>
        <w:spacing w:after="0" w:line="240" w:lineRule="auto"/>
        <w:ind w:firstLine="141"/>
        <w:jc w:val="both"/>
        <w:rPr>
          <w:rFonts w:ascii="Times" w:hAnsi="Times" w:cs="Times New Roman"/>
          <w:color w:val="000000" w:themeColor="text1"/>
          <w:sz w:val="24"/>
          <w:szCs w:val="24"/>
        </w:rPr>
      </w:pPr>
      <w:r w:rsidRPr="00D027F4">
        <w:rPr>
          <w:rFonts w:ascii="Times" w:hAnsi="Times" w:cs="Times New Roman"/>
          <w:color w:val="000000" w:themeColor="text1"/>
          <w:sz w:val="24"/>
          <w:szCs w:val="24"/>
        </w:rPr>
        <w:t xml:space="preserve">Alors que ces expériences se multiplient, certains continuent à privilégier une critique </w:t>
      </w:r>
      <w:r w:rsidR="00E56FAF" w:rsidRPr="00D027F4">
        <w:rPr>
          <w:rFonts w:ascii="Times" w:hAnsi="Times" w:cs="Times New Roman"/>
          <w:color w:val="000000" w:themeColor="text1"/>
          <w:sz w:val="24"/>
          <w:szCs w:val="24"/>
        </w:rPr>
        <w:t xml:space="preserve">traditionnellement </w:t>
      </w:r>
      <w:r w:rsidRPr="00D027F4">
        <w:rPr>
          <w:rFonts w:ascii="Times" w:hAnsi="Times" w:cs="Times New Roman"/>
          <w:color w:val="000000" w:themeColor="text1"/>
          <w:sz w:val="24"/>
          <w:szCs w:val="24"/>
        </w:rPr>
        <w:t xml:space="preserve">négative </w:t>
      </w:r>
      <w:r w:rsidR="00E56FAF" w:rsidRPr="00D027F4">
        <w:rPr>
          <w:rFonts w:ascii="Times" w:hAnsi="Times" w:cs="Times New Roman"/>
          <w:color w:val="000000" w:themeColor="text1"/>
          <w:sz w:val="24"/>
          <w:szCs w:val="24"/>
        </w:rPr>
        <w:t>les conduisant</w:t>
      </w:r>
      <w:r w:rsidR="0065471A">
        <w:rPr>
          <w:rFonts w:ascii="Times" w:hAnsi="Times" w:cs="Times New Roman"/>
          <w:color w:val="000000" w:themeColor="text1"/>
          <w:sz w:val="24"/>
          <w:szCs w:val="24"/>
        </w:rPr>
        <w:t>, maussades,</w:t>
      </w:r>
      <w:r w:rsidRPr="00D027F4">
        <w:rPr>
          <w:rFonts w:ascii="Times" w:hAnsi="Times" w:cs="Times New Roman"/>
          <w:color w:val="000000" w:themeColor="text1"/>
          <w:sz w:val="24"/>
          <w:szCs w:val="24"/>
        </w:rPr>
        <w:t xml:space="preserve"> </w:t>
      </w:r>
      <w:r w:rsidR="00E56FAF" w:rsidRPr="00D027F4">
        <w:rPr>
          <w:rFonts w:ascii="Times" w:hAnsi="Times" w:cs="Times New Roman"/>
          <w:color w:val="000000" w:themeColor="text1"/>
          <w:sz w:val="24"/>
          <w:szCs w:val="24"/>
        </w:rPr>
        <w:t xml:space="preserve">à prétendre </w:t>
      </w:r>
      <w:r w:rsidRPr="00D027F4">
        <w:rPr>
          <w:rFonts w:ascii="Times" w:hAnsi="Times" w:cs="Times New Roman"/>
          <w:color w:val="000000" w:themeColor="text1"/>
          <w:sz w:val="24"/>
          <w:szCs w:val="24"/>
        </w:rPr>
        <w:t xml:space="preserve">que </w:t>
      </w:r>
      <w:r w:rsidR="00E56FAF" w:rsidRPr="00D027F4">
        <w:rPr>
          <w:rFonts w:ascii="Times" w:hAnsi="Times" w:cs="Times New Roman"/>
          <w:color w:val="000000" w:themeColor="text1"/>
          <w:sz w:val="24"/>
          <w:szCs w:val="24"/>
        </w:rPr>
        <w:t>l</w:t>
      </w:r>
      <w:r w:rsidRPr="00D027F4">
        <w:rPr>
          <w:rFonts w:ascii="Times" w:hAnsi="Times" w:cs="Times New Roman"/>
          <w:color w:val="000000" w:themeColor="text1"/>
          <w:sz w:val="24"/>
          <w:szCs w:val="24"/>
        </w:rPr>
        <w:t xml:space="preserve">es nouvelles institutions que toutes ces initiatives tentent de mettre sur pieds sont fausses, irrationnelles ou qu’elles redéployent </w:t>
      </w:r>
      <w:r w:rsidR="00E56FAF" w:rsidRPr="00D027F4">
        <w:rPr>
          <w:rFonts w:ascii="Times" w:hAnsi="Times" w:cs="Times New Roman"/>
          <w:color w:val="000000" w:themeColor="text1"/>
          <w:sz w:val="24"/>
          <w:szCs w:val="24"/>
        </w:rPr>
        <w:t xml:space="preserve">sans </w:t>
      </w:r>
      <w:r w:rsidR="00815B2F" w:rsidRPr="00D027F4">
        <w:rPr>
          <w:rFonts w:ascii="Times" w:hAnsi="Times" w:cs="Times New Roman"/>
          <w:color w:val="000000" w:themeColor="text1"/>
          <w:sz w:val="24"/>
          <w:szCs w:val="24"/>
        </w:rPr>
        <w:t>se</w:t>
      </w:r>
      <w:r w:rsidR="00E56FAF" w:rsidRPr="00D027F4">
        <w:rPr>
          <w:rFonts w:ascii="Times" w:hAnsi="Times" w:cs="Times New Roman"/>
          <w:color w:val="000000" w:themeColor="text1"/>
          <w:sz w:val="24"/>
          <w:szCs w:val="24"/>
        </w:rPr>
        <w:t xml:space="preserve"> rendre compte </w:t>
      </w:r>
      <w:r w:rsidRPr="00D027F4">
        <w:rPr>
          <w:rFonts w:ascii="Times" w:hAnsi="Times" w:cs="Times New Roman"/>
          <w:color w:val="000000" w:themeColor="text1"/>
          <w:sz w:val="24"/>
          <w:szCs w:val="24"/>
        </w:rPr>
        <w:t>en réalité des formes de violence symbolique (par exemple à l’égard des femmes ou des minorités ethniques</w:t>
      </w:r>
      <w:r w:rsidR="00E56FAF" w:rsidRPr="00D027F4">
        <w:rPr>
          <w:rFonts w:ascii="Times" w:hAnsi="Times" w:cs="Times New Roman"/>
          <w:color w:val="000000" w:themeColor="text1"/>
          <w:sz w:val="24"/>
          <w:szCs w:val="24"/>
        </w:rPr>
        <w:t>)</w:t>
      </w:r>
      <w:r w:rsidRPr="00D027F4">
        <w:rPr>
          <w:rFonts w:ascii="Times" w:hAnsi="Times" w:cs="Times New Roman"/>
          <w:color w:val="000000" w:themeColor="text1"/>
          <w:sz w:val="24"/>
          <w:szCs w:val="24"/>
        </w:rPr>
        <w:t xml:space="preserve">. Nous en conviendrons, la science sociale, critique, doit en grande partie </w:t>
      </w:r>
      <w:r w:rsidR="0065471A">
        <w:rPr>
          <w:rFonts w:ascii="Times" w:hAnsi="Times" w:cs="Times New Roman"/>
          <w:color w:val="000000" w:themeColor="text1"/>
          <w:sz w:val="24"/>
          <w:szCs w:val="24"/>
        </w:rPr>
        <w:t>rester</w:t>
      </w:r>
      <w:r w:rsidRPr="00D027F4">
        <w:rPr>
          <w:rFonts w:ascii="Times" w:hAnsi="Times" w:cs="Times New Roman"/>
          <w:color w:val="000000" w:themeColor="text1"/>
          <w:sz w:val="24"/>
          <w:szCs w:val="24"/>
        </w:rPr>
        <w:t xml:space="preserve"> oppositionnelle</w:t>
      </w:r>
      <w:r w:rsidR="00BA1456" w:rsidRPr="00D027F4">
        <w:rPr>
          <w:rFonts w:ascii="Times" w:hAnsi="Times" w:cs="Times New Roman"/>
          <w:color w:val="000000" w:themeColor="text1"/>
          <w:sz w:val="24"/>
          <w:szCs w:val="24"/>
        </w:rPr>
        <w:t xml:space="preserve"> et négative</w:t>
      </w:r>
      <w:r w:rsidRPr="00D027F4">
        <w:rPr>
          <w:rFonts w:ascii="Times" w:hAnsi="Times" w:cs="Times New Roman"/>
          <w:color w:val="000000" w:themeColor="text1"/>
          <w:sz w:val="24"/>
          <w:szCs w:val="24"/>
        </w:rPr>
        <w:t xml:space="preserve">. Mais décréter qu’elle ne doit être </w:t>
      </w:r>
      <w:r w:rsidRPr="00617D8C">
        <w:rPr>
          <w:rFonts w:ascii="Times" w:hAnsi="Times" w:cs="Times New Roman"/>
          <w:i/>
          <w:color w:val="000000" w:themeColor="text1"/>
          <w:sz w:val="24"/>
          <w:szCs w:val="24"/>
        </w:rPr>
        <w:t>que</w:t>
      </w:r>
      <w:r w:rsidRPr="00D027F4">
        <w:rPr>
          <w:rFonts w:ascii="Times" w:hAnsi="Times" w:cs="Times New Roman"/>
          <w:color w:val="000000" w:themeColor="text1"/>
          <w:sz w:val="24"/>
          <w:szCs w:val="24"/>
        </w:rPr>
        <w:t xml:space="preserve"> </w:t>
      </w:r>
      <w:r w:rsidR="005F0407" w:rsidRPr="00D027F4">
        <w:rPr>
          <w:rFonts w:ascii="Times" w:hAnsi="Times" w:cs="Times New Roman"/>
          <w:color w:val="000000" w:themeColor="text1"/>
          <w:sz w:val="24"/>
          <w:szCs w:val="24"/>
        </w:rPr>
        <w:t>cel</w:t>
      </w:r>
      <w:r w:rsidR="005F0407">
        <w:rPr>
          <w:rFonts w:ascii="Times" w:hAnsi="Times" w:cs="Times New Roman"/>
          <w:color w:val="000000" w:themeColor="text1"/>
          <w:sz w:val="24"/>
          <w:szCs w:val="24"/>
        </w:rPr>
        <w:t>a</w:t>
      </w:r>
      <w:r w:rsidRPr="00D027F4">
        <w:rPr>
          <w:rFonts w:ascii="Times" w:hAnsi="Times" w:cs="Times New Roman"/>
          <w:color w:val="000000" w:themeColor="text1"/>
          <w:sz w:val="24"/>
          <w:szCs w:val="24"/>
        </w:rPr>
        <w:t xml:space="preserve"> et </w:t>
      </w:r>
      <w:r w:rsidR="00E56FAF" w:rsidRPr="00D027F4">
        <w:rPr>
          <w:rFonts w:ascii="Times" w:hAnsi="Times" w:cs="Times New Roman"/>
          <w:color w:val="000000" w:themeColor="text1"/>
          <w:sz w:val="24"/>
          <w:szCs w:val="24"/>
        </w:rPr>
        <w:t xml:space="preserve">qu’elle </w:t>
      </w:r>
      <w:r w:rsidR="00815B2F" w:rsidRPr="00D027F4">
        <w:rPr>
          <w:rFonts w:ascii="Times" w:hAnsi="Times" w:cs="Times New Roman"/>
          <w:color w:val="000000" w:themeColor="text1"/>
          <w:sz w:val="24"/>
          <w:szCs w:val="24"/>
        </w:rPr>
        <w:t>doit</w:t>
      </w:r>
      <w:r w:rsidR="00E56FAF" w:rsidRPr="00D027F4">
        <w:rPr>
          <w:rFonts w:ascii="Times" w:hAnsi="Times" w:cs="Times New Roman"/>
          <w:color w:val="000000" w:themeColor="text1"/>
          <w:sz w:val="24"/>
          <w:szCs w:val="24"/>
        </w:rPr>
        <w:t xml:space="preserve"> </w:t>
      </w:r>
      <w:r w:rsidRPr="00D027F4">
        <w:rPr>
          <w:rFonts w:ascii="Times" w:hAnsi="Times" w:cs="Times New Roman"/>
          <w:color w:val="000000" w:themeColor="text1"/>
          <w:sz w:val="24"/>
          <w:szCs w:val="24"/>
        </w:rPr>
        <w:t xml:space="preserve">se contenter </w:t>
      </w:r>
      <w:r w:rsidR="00E56FAF" w:rsidRPr="00D027F4">
        <w:rPr>
          <w:rFonts w:ascii="Times" w:hAnsi="Times" w:cs="Times New Roman"/>
          <w:color w:val="000000" w:themeColor="text1"/>
          <w:sz w:val="24"/>
          <w:szCs w:val="24"/>
        </w:rPr>
        <w:t>de soupçonner</w:t>
      </w:r>
      <w:r w:rsidR="00674DFD" w:rsidRPr="00D027F4">
        <w:rPr>
          <w:rFonts w:ascii="Times" w:hAnsi="Times" w:cs="Times New Roman"/>
          <w:color w:val="000000" w:themeColor="text1"/>
          <w:sz w:val="24"/>
          <w:szCs w:val="24"/>
        </w:rPr>
        <w:t xml:space="preserve"> les risques de reproduction </w:t>
      </w:r>
      <w:r w:rsidR="00E56FAF" w:rsidRPr="00D027F4">
        <w:rPr>
          <w:rFonts w:ascii="Times" w:hAnsi="Times" w:cs="Times New Roman"/>
          <w:color w:val="000000" w:themeColor="text1"/>
          <w:sz w:val="24"/>
          <w:szCs w:val="24"/>
        </w:rPr>
        <w:t>(</w:t>
      </w:r>
      <w:r w:rsidR="00674DFD" w:rsidRPr="00D027F4">
        <w:rPr>
          <w:rFonts w:ascii="Times" w:hAnsi="Times" w:cs="Times New Roman"/>
          <w:color w:val="000000" w:themeColor="text1"/>
          <w:sz w:val="24"/>
          <w:szCs w:val="24"/>
        </w:rPr>
        <w:t xml:space="preserve">de </w:t>
      </w:r>
      <w:r w:rsidR="00674DFD" w:rsidRPr="00D027F4">
        <w:rPr>
          <w:rFonts w:ascii="Times" w:hAnsi="Times" w:cs="Times New Roman"/>
          <w:color w:val="000000" w:themeColor="text1"/>
          <w:sz w:val="24"/>
          <w:szCs w:val="24"/>
        </w:rPr>
        <w:lastRenderedPageBreak/>
        <w:t>l’ordre établi</w:t>
      </w:r>
      <w:r w:rsidR="00E56FAF" w:rsidRPr="00D027F4">
        <w:rPr>
          <w:rFonts w:ascii="Times" w:hAnsi="Times" w:cs="Times New Roman"/>
          <w:color w:val="000000" w:themeColor="text1"/>
          <w:sz w:val="24"/>
          <w:szCs w:val="24"/>
        </w:rPr>
        <w:t>)</w:t>
      </w:r>
      <w:r w:rsidR="00674DFD" w:rsidRPr="00D027F4">
        <w:rPr>
          <w:rFonts w:ascii="Times" w:hAnsi="Times" w:cs="Times New Roman"/>
          <w:color w:val="000000" w:themeColor="text1"/>
          <w:sz w:val="24"/>
          <w:szCs w:val="24"/>
        </w:rPr>
        <w:t xml:space="preserve"> que ces expériences sociales encourent</w:t>
      </w:r>
      <w:r w:rsidRPr="00D027F4">
        <w:rPr>
          <w:rFonts w:ascii="Times" w:hAnsi="Times" w:cs="Times New Roman"/>
          <w:color w:val="000000" w:themeColor="text1"/>
          <w:sz w:val="24"/>
          <w:szCs w:val="24"/>
        </w:rPr>
        <w:t>, c’est se priver de dénicher tout</w:t>
      </w:r>
      <w:r w:rsidR="00674DFD" w:rsidRPr="00D027F4">
        <w:rPr>
          <w:rFonts w:ascii="Times" w:hAnsi="Times" w:cs="Times New Roman"/>
          <w:color w:val="000000" w:themeColor="text1"/>
          <w:sz w:val="24"/>
          <w:szCs w:val="24"/>
        </w:rPr>
        <w:t>e</w:t>
      </w:r>
      <w:r w:rsidRPr="00D027F4">
        <w:rPr>
          <w:rFonts w:ascii="Times" w:hAnsi="Times" w:cs="Times New Roman"/>
          <w:color w:val="000000" w:themeColor="text1"/>
          <w:sz w:val="24"/>
          <w:szCs w:val="24"/>
        </w:rPr>
        <w:t xml:space="preserve"> </w:t>
      </w:r>
      <w:r w:rsidR="00674DFD" w:rsidRPr="00D027F4">
        <w:rPr>
          <w:rFonts w:ascii="Times" w:hAnsi="Times" w:cs="Times New Roman"/>
          <w:color w:val="000000" w:themeColor="text1"/>
          <w:sz w:val="24"/>
          <w:szCs w:val="24"/>
        </w:rPr>
        <w:t xml:space="preserve">la richesse dont </w:t>
      </w:r>
      <w:r w:rsidR="00E56FAF" w:rsidRPr="00D027F4">
        <w:rPr>
          <w:rFonts w:ascii="Times" w:hAnsi="Times" w:cs="Times New Roman"/>
          <w:color w:val="000000" w:themeColor="text1"/>
          <w:sz w:val="24"/>
          <w:szCs w:val="24"/>
        </w:rPr>
        <w:t>ces dernières</w:t>
      </w:r>
      <w:r w:rsidR="00674DFD" w:rsidRPr="00D027F4">
        <w:rPr>
          <w:rFonts w:ascii="Times" w:hAnsi="Times" w:cs="Times New Roman"/>
          <w:color w:val="000000" w:themeColor="text1"/>
          <w:sz w:val="24"/>
          <w:szCs w:val="24"/>
        </w:rPr>
        <w:t xml:space="preserve"> fourmillent.</w:t>
      </w:r>
      <w:r w:rsidR="00815B2F" w:rsidRPr="00D027F4">
        <w:rPr>
          <w:rFonts w:ascii="Times" w:hAnsi="Times" w:cs="Times New Roman"/>
          <w:color w:val="000000" w:themeColor="text1"/>
          <w:sz w:val="24"/>
          <w:szCs w:val="24"/>
        </w:rPr>
        <w:t xml:space="preserve"> </w:t>
      </w:r>
    </w:p>
    <w:p w:rsidR="00FE641C" w:rsidRPr="00D027F4" w:rsidRDefault="00815B2F" w:rsidP="00996573">
      <w:pPr>
        <w:pStyle w:val="Corpsdetexte"/>
        <w:spacing w:after="0" w:line="240" w:lineRule="auto"/>
        <w:ind w:firstLine="141"/>
        <w:jc w:val="both"/>
        <w:rPr>
          <w:rFonts w:ascii="Times" w:hAnsi="Times" w:cs="Times New Roman"/>
          <w:color w:val="000000" w:themeColor="text1"/>
          <w:sz w:val="24"/>
          <w:szCs w:val="24"/>
        </w:rPr>
      </w:pPr>
      <w:r w:rsidRPr="00D027F4">
        <w:rPr>
          <w:rFonts w:ascii="Times" w:hAnsi="Times" w:cs="Times New Roman"/>
          <w:color w:val="000000" w:themeColor="text1"/>
          <w:sz w:val="24"/>
          <w:szCs w:val="24"/>
        </w:rPr>
        <w:t xml:space="preserve">Dans un premier temps nous verrons que la tradition critique a certainement beaucoup progressé en reconnaissant aux acteurs des capacités critiques, sans plus réserver celles-ci au sociologue ou à l’intellectuel. Dans un second temps nous verrons que malgré les progrès qu’ils autorisent en ce sens, les deux grands représentants de l’école critique (dite de </w:t>
      </w:r>
      <w:r w:rsidR="00617D8C">
        <w:rPr>
          <w:rFonts w:ascii="Times" w:hAnsi="Times" w:cs="Times New Roman"/>
          <w:color w:val="000000" w:themeColor="text1"/>
          <w:sz w:val="24"/>
          <w:szCs w:val="24"/>
        </w:rPr>
        <w:t>Francfort</w:t>
      </w:r>
      <w:r w:rsidRPr="00D027F4">
        <w:rPr>
          <w:rFonts w:ascii="Times" w:hAnsi="Times" w:cs="Times New Roman"/>
          <w:color w:val="000000" w:themeColor="text1"/>
          <w:sz w:val="24"/>
          <w:szCs w:val="24"/>
        </w:rPr>
        <w:t xml:space="preserve">) que sont Habermas et </w:t>
      </w:r>
      <w:proofErr w:type="spellStart"/>
      <w:r w:rsidRPr="00D027F4">
        <w:rPr>
          <w:rFonts w:ascii="Times" w:hAnsi="Times" w:cs="Times New Roman"/>
          <w:color w:val="000000" w:themeColor="text1"/>
          <w:sz w:val="24"/>
          <w:szCs w:val="24"/>
        </w:rPr>
        <w:t>Honneth</w:t>
      </w:r>
      <w:proofErr w:type="spellEnd"/>
      <w:r w:rsidRPr="00D027F4">
        <w:rPr>
          <w:rFonts w:ascii="Times" w:hAnsi="Times" w:cs="Times New Roman"/>
          <w:color w:val="000000" w:themeColor="text1"/>
          <w:sz w:val="24"/>
          <w:szCs w:val="24"/>
        </w:rPr>
        <w:t xml:space="preserve"> restent pris par le paradigme de la négativité. Enfin, e</w:t>
      </w:r>
      <w:r w:rsidR="00674DFD" w:rsidRPr="00D027F4">
        <w:rPr>
          <w:rFonts w:ascii="Times" w:hAnsi="Times" w:cs="Times New Roman"/>
          <w:color w:val="000000" w:themeColor="text1"/>
          <w:sz w:val="24"/>
          <w:szCs w:val="24"/>
        </w:rPr>
        <w:t xml:space="preserve">n nous appuyant sur </w:t>
      </w:r>
      <w:r w:rsidR="00E56FAF" w:rsidRPr="00D027F4">
        <w:rPr>
          <w:rFonts w:ascii="Times" w:hAnsi="Times" w:cs="Times New Roman"/>
          <w:color w:val="000000" w:themeColor="text1"/>
          <w:sz w:val="24"/>
          <w:szCs w:val="24"/>
        </w:rPr>
        <w:t>les</w:t>
      </w:r>
      <w:r w:rsidR="00674DFD" w:rsidRPr="00D027F4">
        <w:rPr>
          <w:rFonts w:ascii="Times" w:hAnsi="Times" w:cs="Times New Roman"/>
          <w:color w:val="000000" w:themeColor="text1"/>
          <w:sz w:val="24"/>
          <w:szCs w:val="24"/>
        </w:rPr>
        <w:t xml:space="preserve"> ethnographies qui se penchent sur </w:t>
      </w:r>
      <w:r w:rsidR="00617D8C">
        <w:rPr>
          <w:rFonts w:ascii="Times" w:hAnsi="Times" w:cs="Times New Roman"/>
          <w:color w:val="000000" w:themeColor="text1"/>
          <w:sz w:val="24"/>
          <w:szCs w:val="24"/>
        </w:rPr>
        <w:t>les</w:t>
      </w:r>
      <w:r w:rsidR="00674DFD" w:rsidRPr="00D027F4">
        <w:rPr>
          <w:rFonts w:ascii="Times" w:hAnsi="Times" w:cs="Times New Roman"/>
          <w:color w:val="000000" w:themeColor="text1"/>
          <w:sz w:val="24"/>
          <w:szCs w:val="24"/>
        </w:rPr>
        <w:t xml:space="preserve"> expériences</w:t>
      </w:r>
      <w:r w:rsidRPr="00D027F4">
        <w:rPr>
          <w:rFonts w:ascii="Times" w:hAnsi="Times" w:cs="Times New Roman"/>
          <w:color w:val="000000" w:themeColor="text1"/>
          <w:sz w:val="24"/>
          <w:szCs w:val="24"/>
        </w:rPr>
        <w:t xml:space="preserve"> évoquées</w:t>
      </w:r>
      <w:r w:rsidR="00674DFD" w:rsidRPr="00D027F4">
        <w:rPr>
          <w:rFonts w:ascii="Times" w:hAnsi="Times" w:cs="Times New Roman"/>
          <w:color w:val="000000" w:themeColor="text1"/>
          <w:sz w:val="24"/>
          <w:szCs w:val="24"/>
        </w:rPr>
        <w:t xml:space="preserve"> (le </w:t>
      </w:r>
      <w:proofErr w:type="spellStart"/>
      <w:r w:rsidR="00674DFD" w:rsidRPr="00D027F4">
        <w:rPr>
          <w:rFonts w:ascii="Times" w:hAnsi="Times" w:cs="Times New Roman"/>
          <w:color w:val="000000" w:themeColor="text1"/>
          <w:sz w:val="24"/>
          <w:szCs w:val="24"/>
        </w:rPr>
        <w:t>zapatisme</w:t>
      </w:r>
      <w:proofErr w:type="spellEnd"/>
      <w:r w:rsidR="00674DFD" w:rsidRPr="00D027F4">
        <w:rPr>
          <w:rFonts w:ascii="Times" w:hAnsi="Times" w:cs="Times New Roman"/>
          <w:color w:val="000000" w:themeColor="text1"/>
          <w:sz w:val="24"/>
          <w:szCs w:val="24"/>
        </w:rPr>
        <w:t xml:space="preserve">, </w:t>
      </w:r>
      <w:r w:rsidR="00B11EE5" w:rsidRPr="00D027F4">
        <w:rPr>
          <w:rFonts w:ascii="Times" w:hAnsi="Times" w:cs="Times New Roman"/>
          <w:color w:val="000000" w:themeColor="text1"/>
          <w:sz w:val="24"/>
          <w:szCs w:val="24"/>
        </w:rPr>
        <w:t xml:space="preserve">les Zad, </w:t>
      </w:r>
      <w:r w:rsidR="007C1CFD" w:rsidRPr="00D027F4">
        <w:rPr>
          <w:rFonts w:ascii="Times" w:hAnsi="Times" w:cs="Times New Roman"/>
          <w:color w:val="000000" w:themeColor="text1"/>
          <w:sz w:val="24"/>
          <w:szCs w:val="24"/>
        </w:rPr>
        <w:t>l’</w:t>
      </w:r>
      <w:proofErr w:type="spellStart"/>
      <w:r w:rsidR="007C1CFD" w:rsidRPr="00D027F4">
        <w:rPr>
          <w:rFonts w:ascii="Times" w:hAnsi="Times" w:cs="Times New Roman"/>
          <w:color w:val="000000" w:themeColor="text1"/>
          <w:sz w:val="24"/>
          <w:szCs w:val="24"/>
        </w:rPr>
        <w:t>agro-écologie</w:t>
      </w:r>
      <w:proofErr w:type="spellEnd"/>
      <w:r w:rsidR="007C1CFD" w:rsidRPr="00D027F4">
        <w:rPr>
          <w:rFonts w:ascii="Times" w:hAnsi="Times" w:cs="Times New Roman"/>
          <w:color w:val="000000" w:themeColor="text1"/>
          <w:sz w:val="24"/>
          <w:szCs w:val="24"/>
        </w:rPr>
        <w:t xml:space="preserve"> </w:t>
      </w:r>
      <w:proofErr w:type="spellStart"/>
      <w:r w:rsidR="007C1CFD" w:rsidRPr="00D027F4">
        <w:rPr>
          <w:rFonts w:ascii="Times" w:hAnsi="Times" w:cs="Times New Roman"/>
          <w:color w:val="000000" w:themeColor="text1"/>
          <w:sz w:val="24"/>
          <w:szCs w:val="24"/>
        </w:rPr>
        <w:t>féminsite</w:t>
      </w:r>
      <w:proofErr w:type="spellEnd"/>
      <w:r w:rsidR="00617D8C">
        <w:rPr>
          <w:rFonts w:ascii="Times" w:hAnsi="Times" w:cs="Times New Roman"/>
          <w:color w:val="000000" w:themeColor="text1"/>
          <w:sz w:val="24"/>
          <w:szCs w:val="24"/>
        </w:rPr>
        <w:t xml:space="preserve"> brésilien</w:t>
      </w:r>
      <w:r w:rsidR="00674DFD" w:rsidRPr="00D027F4">
        <w:rPr>
          <w:rFonts w:ascii="Times" w:hAnsi="Times" w:cs="Times New Roman"/>
          <w:color w:val="000000" w:themeColor="text1"/>
          <w:sz w:val="24"/>
          <w:szCs w:val="24"/>
        </w:rPr>
        <w:t>)</w:t>
      </w:r>
      <w:r w:rsidR="00FE641C" w:rsidRPr="00D027F4">
        <w:rPr>
          <w:rFonts w:ascii="Times" w:hAnsi="Times" w:cs="Times New Roman"/>
          <w:color w:val="000000" w:themeColor="text1"/>
          <w:sz w:val="24"/>
          <w:szCs w:val="24"/>
        </w:rPr>
        <w:t xml:space="preserve">, </w:t>
      </w:r>
      <w:r w:rsidR="00674DFD" w:rsidRPr="00D027F4">
        <w:rPr>
          <w:rFonts w:ascii="Times" w:hAnsi="Times" w:cs="Times New Roman"/>
          <w:color w:val="000000" w:themeColor="text1"/>
          <w:sz w:val="24"/>
          <w:szCs w:val="24"/>
        </w:rPr>
        <w:t xml:space="preserve">nous </w:t>
      </w:r>
      <w:r w:rsidR="00AA2C5D" w:rsidRPr="00D027F4">
        <w:rPr>
          <w:rFonts w:ascii="Times" w:hAnsi="Times" w:cs="Times New Roman"/>
          <w:color w:val="000000" w:themeColor="text1"/>
          <w:sz w:val="24"/>
          <w:szCs w:val="24"/>
        </w:rPr>
        <w:t>cherchons</w:t>
      </w:r>
      <w:r w:rsidR="00674DFD" w:rsidRPr="00D027F4">
        <w:rPr>
          <w:rFonts w:ascii="Times" w:hAnsi="Times" w:cs="Times New Roman"/>
          <w:color w:val="000000" w:themeColor="text1"/>
          <w:sz w:val="24"/>
          <w:szCs w:val="24"/>
        </w:rPr>
        <w:t xml:space="preserve"> à montrer que la sociologie critique </w:t>
      </w:r>
      <w:r w:rsidR="00674DFD" w:rsidRPr="00D027F4">
        <w:rPr>
          <w:rFonts w:ascii="Times" w:hAnsi="Times" w:cs="Times New Roman"/>
          <w:i/>
          <w:color w:val="000000" w:themeColor="text1"/>
          <w:sz w:val="24"/>
          <w:szCs w:val="24"/>
        </w:rPr>
        <w:t>négative</w:t>
      </w:r>
      <w:r w:rsidR="00674DFD" w:rsidRPr="00D027F4">
        <w:rPr>
          <w:rFonts w:ascii="Times" w:hAnsi="Times" w:cs="Times New Roman"/>
          <w:color w:val="000000" w:themeColor="text1"/>
          <w:sz w:val="24"/>
          <w:szCs w:val="24"/>
        </w:rPr>
        <w:t xml:space="preserve"> peut adéquatement être complétée par une sociologie pragmatique reposant sur une critique </w:t>
      </w:r>
      <w:r w:rsidR="00674DFD" w:rsidRPr="00D027F4">
        <w:rPr>
          <w:rFonts w:ascii="Times" w:hAnsi="Times" w:cs="Times New Roman"/>
          <w:i/>
          <w:color w:val="000000" w:themeColor="text1"/>
          <w:sz w:val="24"/>
          <w:szCs w:val="24"/>
        </w:rPr>
        <w:t>constructive</w:t>
      </w:r>
      <w:r w:rsidR="00674DFD" w:rsidRPr="00D027F4">
        <w:rPr>
          <w:rFonts w:ascii="Times" w:hAnsi="Times" w:cs="Times New Roman"/>
          <w:color w:val="000000" w:themeColor="text1"/>
          <w:sz w:val="24"/>
          <w:szCs w:val="24"/>
        </w:rPr>
        <w:t xml:space="preserve">, susceptible de comprendre ce que </w:t>
      </w:r>
      <w:r w:rsidR="00E56FAF" w:rsidRPr="00D027F4">
        <w:rPr>
          <w:rFonts w:ascii="Times" w:hAnsi="Times" w:cs="Times New Roman"/>
          <w:color w:val="000000" w:themeColor="text1"/>
          <w:sz w:val="24"/>
          <w:szCs w:val="24"/>
        </w:rPr>
        <w:t>ces exemples de</w:t>
      </w:r>
      <w:r w:rsidR="00674DFD" w:rsidRPr="00D027F4">
        <w:rPr>
          <w:rFonts w:ascii="Times" w:hAnsi="Times" w:cs="Times New Roman"/>
          <w:color w:val="000000" w:themeColor="text1"/>
          <w:sz w:val="24"/>
          <w:szCs w:val="24"/>
        </w:rPr>
        <w:t xml:space="preserve"> luttes contemporaines recèle</w:t>
      </w:r>
      <w:r w:rsidR="00E56FAF" w:rsidRPr="00D027F4">
        <w:rPr>
          <w:rFonts w:ascii="Times" w:hAnsi="Times" w:cs="Times New Roman"/>
          <w:color w:val="000000" w:themeColor="text1"/>
          <w:sz w:val="24"/>
          <w:szCs w:val="24"/>
        </w:rPr>
        <w:t>nt</w:t>
      </w:r>
      <w:r w:rsidR="00674DFD" w:rsidRPr="00D027F4">
        <w:rPr>
          <w:rFonts w:ascii="Times" w:hAnsi="Times" w:cs="Times New Roman"/>
          <w:color w:val="000000" w:themeColor="text1"/>
          <w:sz w:val="24"/>
          <w:szCs w:val="24"/>
        </w:rPr>
        <w:t xml:space="preserve"> de positif, d’inventif, et, pour le dire avec </w:t>
      </w:r>
      <w:proofErr w:type="spellStart"/>
      <w:r w:rsidR="00674DFD" w:rsidRPr="00D027F4">
        <w:rPr>
          <w:rFonts w:ascii="Times" w:hAnsi="Times" w:cs="Times New Roman"/>
          <w:color w:val="000000" w:themeColor="text1"/>
          <w:sz w:val="24"/>
          <w:szCs w:val="24"/>
        </w:rPr>
        <w:t>Castoriadis</w:t>
      </w:r>
      <w:proofErr w:type="spellEnd"/>
      <w:r w:rsidR="00674DFD" w:rsidRPr="00D027F4">
        <w:rPr>
          <w:rFonts w:ascii="Times" w:hAnsi="Times" w:cs="Times New Roman"/>
          <w:color w:val="000000" w:themeColor="text1"/>
          <w:sz w:val="24"/>
          <w:szCs w:val="24"/>
        </w:rPr>
        <w:t xml:space="preserve"> ou plus </w:t>
      </w:r>
      <w:r w:rsidR="00E56FAF" w:rsidRPr="00D027F4">
        <w:rPr>
          <w:rFonts w:ascii="Times" w:hAnsi="Times" w:cs="Times New Roman"/>
          <w:color w:val="000000" w:themeColor="text1"/>
          <w:sz w:val="24"/>
          <w:szCs w:val="24"/>
        </w:rPr>
        <w:t>récemment</w:t>
      </w:r>
      <w:r w:rsidR="00674DFD" w:rsidRPr="00D027F4">
        <w:rPr>
          <w:rFonts w:ascii="Times" w:hAnsi="Times" w:cs="Times New Roman"/>
          <w:color w:val="000000" w:themeColor="text1"/>
          <w:sz w:val="24"/>
          <w:szCs w:val="24"/>
        </w:rPr>
        <w:t xml:space="preserve"> Boltanski, </w:t>
      </w:r>
      <w:r w:rsidR="00674DFD" w:rsidRPr="00D027F4">
        <w:rPr>
          <w:rFonts w:ascii="Times" w:hAnsi="Times" w:cs="Times New Roman"/>
          <w:i/>
          <w:color w:val="000000" w:themeColor="text1"/>
          <w:sz w:val="24"/>
          <w:szCs w:val="24"/>
        </w:rPr>
        <w:t>d’instituant</w:t>
      </w:r>
      <w:r w:rsidR="00E56FAF" w:rsidRPr="00D027F4">
        <w:rPr>
          <w:rFonts w:ascii="Times" w:hAnsi="Times" w:cs="Times New Roman"/>
          <w:color w:val="000000" w:themeColor="text1"/>
          <w:sz w:val="24"/>
          <w:szCs w:val="24"/>
        </w:rPr>
        <w:t>.</w:t>
      </w:r>
    </w:p>
    <w:p w:rsidR="00E53287" w:rsidRPr="00D027F4" w:rsidRDefault="00E53287" w:rsidP="00F449D3">
      <w:pPr>
        <w:rPr>
          <w:rFonts w:ascii="Times" w:hAnsi="Times"/>
          <w:color w:val="000000" w:themeColor="text1"/>
        </w:rPr>
      </w:pPr>
    </w:p>
    <w:p w:rsidR="00AA2C5D" w:rsidRDefault="00AA2C5D" w:rsidP="00F449D3">
      <w:pPr>
        <w:rPr>
          <w:rFonts w:ascii="Times" w:hAnsi="Times"/>
          <w:color w:val="000000" w:themeColor="text1"/>
        </w:rPr>
      </w:pPr>
    </w:p>
    <w:p w:rsidR="006B0922" w:rsidRPr="00D027F4" w:rsidRDefault="006B0922" w:rsidP="00F449D3">
      <w:pPr>
        <w:rPr>
          <w:rFonts w:ascii="Times" w:hAnsi="Times"/>
          <w:color w:val="000000" w:themeColor="text1"/>
        </w:rPr>
      </w:pPr>
    </w:p>
    <w:p w:rsidR="00AA2C5D" w:rsidRPr="00D027F4" w:rsidRDefault="007F7158" w:rsidP="007F7158">
      <w:pPr>
        <w:pStyle w:val="Paragraphedeliste"/>
        <w:numPr>
          <w:ilvl w:val="0"/>
          <w:numId w:val="2"/>
        </w:numPr>
        <w:rPr>
          <w:rFonts w:ascii="Times" w:hAnsi="Times"/>
          <w:b/>
          <w:color w:val="000000" w:themeColor="text1"/>
          <w:u w:val="single"/>
        </w:rPr>
      </w:pPr>
      <w:r w:rsidRPr="00D027F4">
        <w:rPr>
          <w:rFonts w:ascii="Times" w:hAnsi="Times"/>
          <w:b/>
          <w:color w:val="000000" w:themeColor="text1"/>
          <w:u w:val="single"/>
        </w:rPr>
        <w:t xml:space="preserve">Des progrès </w:t>
      </w:r>
      <w:r w:rsidR="006B0922">
        <w:rPr>
          <w:rFonts w:ascii="Times" w:hAnsi="Times"/>
          <w:b/>
          <w:color w:val="000000" w:themeColor="text1"/>
          <w:u w:val="single"/>
        </w:rPr>
        <w:t xml:space="preserve">et des limites de la théorie critique </w:t>
      </w:r>
      <w:r w:rsidR="006A1BBE">
        <w:rPr>
          <w:rFonts w:ascii="Times" w:hAnsi="Times"/>
          <w:b/>
          <w:color w:val="000000" w:themeColor="text1"/>
          <w:u w:val="single"/>
        </w:rPr>
        <w:t>chez</w:t>
      </w:r>
      <w:r w:rsidR="006B0922">
        <w:rPr>
          <w:rFonts w:ascii="Times" w:hAnsi="Times"/>
          <w:b/>
          <w:color w:val="000000" w:themeColor="text1"/>
          <w:u w:val="single"/>
        </w:rPr>
        <w:t xml:space="preserve"> Habermas et </w:t>
      </w:r>
      <w:proofErr w:type="spellStart"/>
      <w:r w:rsidR="006B0922">
        <w:rPr>
          <w:rFonts w:ascii="Times" w:hAnsi="Times"/>
          <w:b/>
          <w:color w:val="000000" w:themeColor="text1"/>
          <w:u w:val="single"/>
        </w:rPr>
        <w:t>Honneth</w:t>
      </w:r>
      <w:proofErr w:type="spellEnd"/>
      <w:r w:rsidR="006B0922">
        <w:rPr>
          <w:rFonts w:ascii="Times" w:hAnsi="Times"/>
          <w:b/>
          <w:color w:val="000000" w:themeColor="text1"/>
          <w:u w:val="single"/>
        </w:rPr>
        <w:t>.</w:t>
      </w:r>
    </w:p>
    <w:p w:rsidR="00403F57" w:rsidRPr="00D027F4" w:rsidRDefault="00403F57" w:rsidP="007F7158">
      <w:pPr>
        <w:ind w:left="360"/>
        <w:rPr>
          <w:rFonts w:ascii="Times" w:hAnsi="Times"/>
          <w:b/>
          <w:color w:val="000000" w:themeColor="text1"/>
          <w:u w:val="single"/>
        </w:rPr>
      </w:pPr>
    </w:p>
    <w:p w:rsidR="00F449D3" w:rsidRPr="00D027F4" w:rsidRDefault="00F449D3" w:rsidP="007F7158">
      <w:pPr>
        <w:ind w:left="360"/>
        <w:rPr>
          <w:rFonts w:ascii="Times" w:hAnsi="Times"/>
          <w:b/>
          <w:color w:val="000000" w:themeColor="text1"/>
          <w:u w:val="single"/>
        </w:rPr>
      </w:pPr>
    </w:p>
    <w:p w:rsidR="00F449D3" w:rsidRPr="00D027F4" w:rsidRDefault="00F449D3" w:rsidP="00996573">
      <w:pPr>
        <w:ind w:firstLine="348"/>
        <w:jc w:val="both"/>
        <w:rPr>
          <w:rFonts w:ascii="Times" w:eastAsia="Times New Roman" w:hAnsi="Times" w:cs="Times New Roman"/>
          <w:color w:val="000000" w:themeColor="text1"/>
        </w:rPr>
      </w:pPr>
      <w:r w:rsidRPr="00D027F4">
        <w:rPr>
          <w:rFonts w:ascii="Times" w:eastAsia="Times New Roman" w:hAnsi="Times" w:cs="Times New Roman"/>
          <w:color w:val="000000" w:themeColor="text1"/>
        </w:rPr>
        <w:t xml:space="preserve">Pour commencer, il nous faut rendre leurs lettres de noblesse à Habermas et </w:t>
      </w:r>
      <w:proofErr w:type="spellStart"/>
      <w:r w:rsidRPr="00D027F4">
        <w:rPr>
          <w:rFonts w:ascii="Times" w:eastAsia="Times New Roman" w:hAnsi="Times" w:cs="Times New Roman"/>
          <w:color w:val="000000" w:themeColor="text1"/>
        </w:rPr>
        <w:t>Honneth</w:t>
      </w:r>
      <w:proofErr w:type="spellEnd"/>
      <w:r w:rsidRPr="00D027F4">
        <w:rPr>
          <w:rFonts w:ascii="Times" w:eastAsia="Times New Roman" w:hAnsi="Times" w:cs="Times New Roman"/>
          <w:color w:val="000000" w:themeColor="text1"/>
        </w:rPr>
        <w:t xml:space="preserve">, deux auteurs qui on contribuer à </w:t>
      </w:r>
      <w:r w:rsidR="00C37942" w:rsidRPr="00D027F4">
        <w:rPr>
          <w:rFonts w:ascii="Times" w:eastAsia="Times New Roman" w:hAnsi="Times" w:cs="Times New Roman"/>
          <w:color w:val="000000" w:themeColor="text1"/>
        </w:rPr>
        <w:t>déverrouiller</w:t>
      </w:r>
      <w:r w:rsidRPr="00D027F4">
        <w:rPr>
          <w:rFonts w:ascii="Times" w:eastAsia="Times New Roman" w:hAnsi="Times" w:cs="Times New Roman"/>
          <w:color w:val="000000" w:themeColor="text1"/>
        </w:rPr>
        <w:t xml:space="preserve"> enfin la théorie critique </w:t>
      </w:r>
      <w:r w:rsidR="00CE1452">
        <w:rPr>
          <w:rFonts w:ascii="Times" w:eastAsia="Times New Roman" w:hAnsi="Times" w:cs="Times New Roman"/>
          <w:color w:val="000000" w:themeColor="text1"/>
        </w:rPr>
        <w:t>laquelle</w:t>
      </w:r>
      <w:r w:rsidRPr="00D027F4">
        <w:rPr>
          <w:rFonts w:ascii="Times" w:eastAsia="Times New Roman" w:hAnsi="Times" w:cs="Times New Roman"/>
          <w:color w:val="000000" w:themeColor="text1"/>
        </w:rPr>
        <w:t>, de francfort (avec des auteurs comme Adorno, Horkheimer</w:t>
      </w:r>
      <w:r w:rsidR="00815B2F" w:rsidRPr="00D027F4">
        <w:rPr>
          <w:rFonts w:ascii="Times" w:eastAsia="Times New Roman" w:hAnsi="Times" w:cs="Times New Roman"/>
          <w:color w:val="000000" w:themeColor="text1"/>
        </w:rPr>
        <w:t xml:space="preserve"> </w:t>
      </w:r>
      <w:r w:rsidRPr="00D027F4">
        <w:rPr>
          <w:rFonts w:ascii="Times" w:eastAsia="Times New Roman" w:hAnsi="Times" w:cs="Times New Roman"/>
          <w:color w:val="000000" w:themeColor="text1"/>
        </w:rPr>
        <w:t>ou Marcuse</w:t>
      </w:r>
      <w:r w:rsidR="00006B67" w:rsidRPr="00D027F4">
        <w:rPr>
          <w:rStyle w:val="Appelnotedebasdep"/>
          <w:rFonts w:ascii="Times" w:eastAsia="Times New Roman" w:hAnsi="Times" w:cs="Times New Roman"/>
          <w:color w:val="000000" w:themeColor="text1"/>
        </w:rPr>
        <w:footnoteReference w:id="1"/>
      </w:r>
      <w:r w:rsidRPr="00D027F4">
        <w:rPr>
          <w:rFonts w:ascii="Times" w:eastAsia="Times New Roman" w:hAnsi="Times" w:cs="Times New Roman"/>
          <w:color w:val="000000" w:themeColor="text1"/>
        </w:rPr>
        <w:t>) à Paris</w:t>
      </w:r>
      <w:r w:rsidR="00815B2F" w:rsidRPr="00D027F4">
        <w:rPr>
          <w:rFonts w:ascii="Times" w:eastAsia="Times New Roman" w:hAnsi="Times" w:cs="Times New Roman"/>
          <w:color w:val="000000" w:themeColor="text1"/>
        </w:rPr>
        <w:t xml:space="preserve"> (avec l’école </w:t>
      </w:r>
      <w:proofErr w:type="spellStart"/>
      <w:r w:rsidR="00815B2F" w:rsidRPr="00D027F4">
        <w:rPr>
          <w:rFonts w:ascii="Times" w:eastAsia="Times New Roman" w:hAnsi="Times" w:cs="Times New Roman"/>
          <w:color w:val="000000" w:themeColor="text1"/>
        </w:rPr>
        <w:t>bourdieusienne</w:t>
      </w:r>
      <w:proofErr w:type="spellEnd"/>
      <w:r w:rsidR="00815B2F" w:rsidRPr="00D027F4">
        <w:rPr>
          <w:rFonts w:ascii="Times" w:eastAsia="Times New Roman" w:hAnsi="Times" w:cs="Times New Roman"/>
          <w:color w:val="000000" w:themeColor="text1"/>
        </w:rPr>
        <w:t>)</w:t>
      </w:r>
      <w:r w:rsidRPr="00D027F4">
        <w:rPr>
          <w:rFonts w:ascii="Times" w:eastAsia="Times New Roman" w:hAnsi="Times" w:cs="Times New Roman"/>
          <w:color w:val="000000" w:themeColor="text1"/>
        </w:rPr>
        <w:t xml:space="preserve">, a toujours eu tendance à réserver la critique à l’intellectuel, au sociologue ou à l’artiste. Habermas et </w:t>
      </w:r>
      <w:proofErr w:type="spellStart"/>
      <w:r w:rsidRPr="00D027F4">
        <w:rPr>
          <w:rFonts w:ascii="Times" w:eastAsia="Times New Roman" w:hAnsi="Times" w:cs="Times New Roman"/>
          <w:color w:val="000000" w:themeColor="text1"/>
        </w:rPr>
        <w:t>Honneth</w:t>
      </w:r>
      <w:proofErr w:type="spellEnd"/>
      <w:r w:rsidRPr="00D027F4">
        <w:rPr>
          <w:rFonts w:ascii="Times" w:eastAsia="Times New Roman" w:hAnsi="Times" w:cs="Times New Roman"/>
          <w:color w:val="000000" w:themeColor="text1"/>
        </w:rPr>
        <w:t xml:space="preserve"> viennent chambouler de fond en comble la théorie critique : ils refusent de dépeindre les sujets humains comme dépris de leurs capacités réflexives d’une part et il rendent possible d’autre part une réflexion sérieuse sur le phénomène démocratique d’autre part puisqu’ils représentent l’humain comme naturellement pris dans des processus d’échanges dialogiques (la communication chez Habermas)</w:t>
      </w:r>
      <w:r w:rsidR="00657D4A" w:rsidRPr="00D027F4">
        <w:rPr>
          <w:rStyle w:val="Appelnotedebasdep"/>
          <w:rFonts w:ascii="Times" w:eastAsia="Times New Roman" w:hAnsi="Times" w:cs="Times New Roman"/>
          <w:color w:val="000000" w:themeColor="text1"/>
        </w:rPr>
        <w:footnoteReference w:id="2"/>
      </w:r>
      <w:r w:rsidRPr="00D027F4">
        <w:rPr>
          <w:rFonts w:ascii="Times" w:eastAsia="Times New Roman" w:hAnsi="Times" w:cs="Times New Roman"/>
          <w:color w:val="000000" w:themeColor="text1"/>
        </w:rPr>
        <w:t xml:space="preserve">  et empathique (la reconnaissance chez </w:t>
      </w:r>
      <w:proofErr w:type="spellStart"/>
      <w:r w:rsidRPr="00D027F4">
        <w:rPr>
          <w:rFonts w:ascii="Times" w:eastAsia="Times New Roman" w:hAnsi="Times" w:cs="Times New Roman"/>
          <w:color w:val="000000" w:themeColor="text1"/>
        </w:rPr>
        <w:t>Honneth</w:t>
      </w:r>
      <w:proofErr w:type="spellEnd"/>
      <w:r w:rsidRPr="00D027F4">
        <w:rPr>
          <w:rFonts w:ascii="Times" w:eastAsia="Times New Roman" w:hAnsi="Times" w:cs="Times New Roman"/>
          <w:color w:val="000000" w:themeColor="text1"/>
        </w:rPr>
        <w:t>)</w:t>
      </w:r>
      <w:r w:rsidR="00657D4A" w:rsidRPr="00D027F4">
        <w:rPr>
          <w:rStyle w:val="Appelnotedebasdep"/>
          <w:rFonts w:ascii="Times" w:eastAsia="Times New Roman" w:hAnsi="Times" w:cs="Times New Roman"/>
          <w:color w:val="000000" w:themeColor="text1"/>
        </w:rPr>
        <w:footnoteReference w:id="3"/>
      </w:r>
      <w:r w:rsidRPr="00D027F4">
        <w:rPr>
          <w:rFonts w:ascii="Times" w:eastAsia="Times New Roman" w:hAnsi="Times" w:cs="Times New Roman"/>
          <w:color w:val="000000" w:themeColor="text1"/>
        </w:rPr>
        <w:t xml:space="preserve">. </w:t>
      </w:r>
    </w:p>
    <w:p w:rsidR="00F449D3" w:rsidRPr="00D027F4" w:rsidRDefault="00F449D3" w:rsidP="00996573">
      <w:pPr>
        <w:ind w:firstLine="348"/>
        <w:jc w:val="both"/>
        <w:rPr>
          <w:rFonts w:ascii="Times" w:eastAsia="Times New Roman" w:hAnsi="Times" w:cs="Times New Roman"/>
          <w:color w:val="000000" w:themeColor="text1"/>
        </w:rPr>
      </w:pPr>
      <w:r w:rsidRPr="00D027F4">
        <w:rPr>
          <w:rFonts w:ascii="Times" w:eastAsia="Times New Roman" w:hAnsi="Times" w:cs="Times New Roman"/>
          <w:color w:val="000000" w:themeColor="text1"/>
        </w:rPr>
        <w:t xml:space="preserve">La réflexivité des gens, c’est clair pour les deux auteurs phares de la </w:t>
      </w:r>
      <w:r w:rsidR="000D4C4A" w:rsidRPr="00D027F4">
        <w:rPr>
          <w:rFonts w:ascii="Times" w:eastAsia="Times New Roman" w:hAnsi="Times" w:cs="Times New Roman"/>
          <w:color w:val="000000" w:themeColor="text1"/>
        </w:rPr>
        <w:t>« </w:t>
      </w:r>
      <w:r w:rsidRPr="00D027F4">
        <w:rPr>
          <w:rFonts w:ascii="Times" w:eastAsia="Times New Roman" w:hAnsi="Times" w:cs="Times New Roman"/>
          <w:color w:val="000000" w:themeColor="text1"/>
        </w:rPr>
        <w:t>seconde</w:t>
      </w:r>
      <w:r w:rsidR="000D4C4A" w:rsidRPr="00D027F4">
        <w:rPr>
          <w:rFonts w:ascii="Times" w:eastAsia="Times New Roman" w:hAnsi="Times" w:cs="Times New Roman"/>
          <w:color w:val="000000" w:themeColor="text1"/>
        </w:rPr>
        <w:t> »</w:t>
      </w:r>
      <w:r w:rsidRPr="00D027F4">
        <w:rPr>
          <w:rFonts w:ascii="Times" w:eastAsia="Times New Roman" w:hAnsi="Times" w:cs="Times New Roman"/>
          <w:color w:val="000000" w:themeColor="text1"/>
        </w:rPr>
        <w:t xml:space="preserve"> école de Francfort, est porteuse de toutes les transformations sociales possibles. La société n'est </w:t>
      </w:r>
      <w:r w:rsidR="000D4C4A" w:rsidRPr="00D027F4">
        <w:rPr>
          <w:rFonts w:ascii="Times" w:eastAsia="Times New Roman" w:hAnsi="Times" w:cs="Times New Roman"/>
          <w:color w:val="000000" w:themeColor="text1"/>
        </w:rPr>
        <w:t>pas</w:t>
      </w:r>
      <w:r w:rsidRPr="00D027F4">
        <w:rPr>
          <w:rFonts w:ascii="Times" w:eastAsia="Times New Roman" w:hAnsi="Times" w:cs="Times New Roman"/>
          <w:color w:val="000000" w:themeColor="text1"/>
        </w:rPr>
        <w:t xml:space="preserve"> que reproduction et uniformisation.</w:t>
      </w:r>
      <w:r w:rsidRPr="00D027F4">
        <w:rPr>
          <w:rFonts w:ascii="Times" w:hAnsi="Times" w:cs="Times New Roman"/>
          <w:color w:val="000000" w:themeColor="text1"/>
        </w:rPr>
        <w:t xml:space="preserve"> Une porte s’ouvre qui restait close pour la </w:t>
      </w:r>
      <w:r w:rsidR="000D4C4A" w:rsidRPr="00D027F4">
        <w:rPr>
          <w:rFonts w:ascii="Times" w:hAnsi="Times" w:cs="Times New Roman"/>
          <w:color w:val="000000" w:themeColor="text1"/>
        </w:rPr>
        <w:t>« </w:t>
      </w:r>
      <w:r w:rsidRPr="00D027F4">
        <w:rPr>
          <w:rFonts w:ascii="Times" w:hAnsi="Times" w:cs="Times New Roman"/>
          <w:color w:val="000000" w:themeColor="text1"/>
        </w:rPr>
        <w:t>première</w:t>
      </w:r>
      <w:r w:rsidR="000D4C4A" w:rsidRPr="00D027F4">
        <w:rPr>
          <w:rFonts w:ascii="Times" w:hAnsi="Times" w:cs="Times New Roman"/>
          <w:color w:val="000000" w:themeColor="text1"/>
        </w:rPr>
        <w:t> »</w:t>
      </w:r>
      <w:r w:rsidRPr="00D027F4">
        <w:rPr>
          <w:rFonts w:ascii="Times" w:hAnsi="Times" w:cs="Times New Roman"/>
          <w:color w:val="000000" w:themeColor="text1"/>
        </w:rPr>
        <w:t xml:space="preserve"> école de Francfort ou l’école critique de Bourdieu, toutes deux </w:t>
      </w:r>
      <w:r w:rsidRPr="00D027F4">
        <w:rPr>
          <w:rFonts w:ascii="Times" w:hAnsi="Times" w:cs="Times New Roman"/>
          <w:i/>
          <w:color w:val="000000" w:themeColor="text1"/>
        </w:rPr>
        <w:t>«  hantées par le fait que les ‘gens’ semblent incapables de ‘prendre conscience’ de la vérité de leur situation. Celui (ou celle) qui pose ainsi le problème est censé, lui, en savoir un bout sur cette vérité : il n’a pas besoin que les gens pensent, il regrette plutôt que la vérité qu’il détient et qui devrait en droit valoir pour eux, ne les éclaire pas »</w:t>
      </w:r>
      <w:r w:rsidRPr="00E205AE">
        <w:rPr>
          <w:vertAlign w:val="superscript"/>
        </w:rPr>
        <w:footnoteReference w:id="4"/>
      </w:r>
      <w:r w:rsidRPr="00E205AE">
        <w:rPr>
          <w:vertAlign w:val="superscript"/>
        </w:rPr>
        <w:t>.</w:t>
      </w:r>
      <w:r w:rsidRPr="00D027F4">
        <w:rPr>
          <w:rFonts w:ascii="Times" w:hAnsi="Times" w:cs="Times New Roman"/>
          <w:color w:val="000000" w:themeColor="text1"/>
        </w:rPr>
        <w:t xml:space="preserve"> </w:t>
      </w:r>
      <w:r w:rsidR="00E205AE">
        <w:rPr>
          <w:rFonts w:ascii="Times" w:hAnsi="Times" w:cs="Times New Roman"/>
          <w:color w:val="000000" w:themeColor="text1"/>
        </w:rPr>
        <w:t>A l’inverse, c</w:t>
      </w:r>
      <w:r w:rsidRPr="00D027F4">
        <w:rPr>
          <w:rFonts w:ascii="Times" w:hAnsi="Times" w:cs="Times New Roman"/>
          <w:color w:val="000000" w:themeColor="text1"/>
        </w:rPr>
        <w:t xml:space="preserve">hez Habermas et </w:t>
      </w:r>
      <w:proofErr w:type="spellStart"/>
      <w:r w:rsidRPr="00D027F4">
        <w:rPr>
          <w:rFonts w:ascii="Times" w:hAnsi="Times" w:cs="Times New Roman"/>
          <w:color w:val="000000" w:themeColor="text1"/>
        </w:rPr>
        <w:t>Honneth</w:t>
      </w:r>
      <w:proofErr w:type="spellEnd"/>
      <w:r w:rsidRPr="00D027F4">
        <w:rPr>
          <w:rFonts w:ascii="Times" w:hAnsi="Times" w:cs="Times New Roman"/>
          <w:color w:val="000000" w:themeColor="text1"/>
        </w:rPr>
        <w:t>, les gens pensent et exercent leurs facultés critiques sans attendre de quelconques lumières descendues des universités car ils savent le mépris dans lequel on les tient. Ils vivent dans leur chair les violences qui leur sont faites,</w:t>
      </w:r>
      <w:r w:rsidR="000D4C4A" w:rsidRPr="00D027F4">
        <w:rPr>
          <w:rFonts w:ascii="Times" w:hAnsi="Times" w:cs="Times New Roman"/>
          <w:color w:val="000000" w:themeColor="text1"/>
        </w:rPr>
        <w:t xml:space="preserve"> par exemple</w:t>
      </w:r>
      <w:r w:rsidRPr="00D027F4">
        <w:rPr>
          <w:rFonts w:ascii="Times" w:hAnsi="Times" w:cs="Times New Roman"/>
          <w:color w:val="000000" w:themeColor="text1"/>
        </w:rPr>
        <w:t xml:space="preserve"> dans le monde du travail qui les pousse </w:t>
      </w:r>
      <w:r w:rsidRPr="00D027F4">
        <w:rPr>
          <w:rFonts w:ascii="Times" w:hAnsi="Times" w:cs="Times New Roman"/>
          <w:b/>
          <w:color w:val="000000" w:themeColor="text1"/>
        </w:rPr>
        <w:t xml:space="preserve">au </w:t>
      </w:r>
      <w:proofErr w:type="spellStart"/>
      <w:r w:rsidRPr="00D027F4">
        <w:rPr>
          <w:rFonts w:ascii="Times" w:hAnsi="Times" w:cs="Times New Roman"/>
          <w:b/>
          <w:color w:val="000000" w:themeColor="text1"/>
        </w:rPr>
        <w:t>burn-out</w:t>
      </w:r>
      <w:proofErr w:type="spellEnd"/>
      <w:r w:rsidRPr="00D027F4">
        <w:rPr>
          <w:rFonts w:ascii="Times" w:hAnsi="Times" w:cs="Times New Roman"/>
          <w:b/>
          <w:color w:val="000000" w:themeColor="text1"/>
        </w:rPr>
        <w:t xml:space="preserve"> ou au chômage</w:t>
      </w:r>
      <w:r w:rsidRPr="00D027F4">
        <w:rPr>
          <w:rFonts w:ascii="Times" w:hAnsi="Times" w:cs="Times New Roman"/>
          <w:color w:val="000000" w:themeColor="text1"/>
        </w:rPr>
        <w:t xml:space="preserve">, ou dans la bureaucratie publique qui ne daigne pas leur octroyer de papiers régularisant leur situation de </w:t>
      </w:r>
      <w:r w:rsidRPr="00D027F4">
        <w:rPr>
          <w:rFonts w:ascii="Times" w:hAnsi="Times" w:cs="Times New Roman"/>
          <w:b/>
          <w:color w:val="000000" w:themeColor="text1"/>
        </w:rPr>
        <w:t>réfugiés</w:t>
      </w:r>
      <w:r w:rsidRPr="00D027F4">
        <w:rPr>
          <w:rFonts w:ascii="Times" w:hAnsi="Times" w:cs="Times New Roman"/>
          <w:color w:val="000000" w:themeColor="text1"/>
        </w:rPr>
        <w:t xml:space="preserve">. </w:t>
      </w:r>
      <w:r w:rsidRPr="00D027F4">
        <w:rPr>
          <w:rFonts w:ascii="Times" w:eastAsia="Times New Roman" w:hAnsi="Times" w:cs="Times New Roman"/>
          <w:color w:val="000000" w:themeColor="text1"/>
        </w:rPr>
        <w:tab/>
      </w:r>
    </w:p>
    <w:p w:rsidR="00F449D3" w:rsidRPr="00D027F4" w:rsidRDefault="00F449D3" w:rsidP="00996573">
      <w:pPr>
        <w:jc w:val="both"/>
        <w:rPr>
          <w:rFonts w:ascii="Times" w:eastAsia="Times New Roman" w:hAnsi="Times" w:cs="Times New Roman"/>
          <w:color w:val="000000" w:themeColor="text1"/>
        </w:rPr>
      </w:pPr>
      <w:r w:rsidRPr="00D027F4">
        <w:rPr>
          <w:rFonts w:ascii="Times" w:eastAsia="Times New Roman" w:hAnsi="Times" w:cs="Times New Roman"/>
          <w:color w:val="000000" w:themeColor="text1"/>
        </w:rPr>
        <w:tab/>
        <w:t xml:space="preserve">La possibilité du dialogue démocratique incarne le second trait positif de la seconde école de Francfort. </w:t>
      </w:r>
      <w:r w:rsidR="00AF5D7B" w:rsidRPr="00D027F4">
        <w:rPr>
          <w:rFonts w:ascii="Times" w:eastAsia="Times New Roman" w:hAnsi="Times" w:cs="Times New Roman"/>
          <w:color w:val="000000" w:themeColor="text1"/>
        </w:rPr>
        <w:t xml:space="preserve">De Marx à Bourdieu, en passant par tous les grands auteurs de la tradition critique, la démocratie </w:t>
      </w:r>
      <w:r w:rsidR="00E205AE">
        <w:rPr>
          <w:rFonts w:ascii="Times" w:eastAsia="Times New Roman" w:hAnsi="Times" w:cs="Times New Roman"/>
          <w:color w:val="000000" w:themeColor="text1"/>
        </w:rPr>
        <w:t>n’a jamais</w:t>
      </w:r>
      <w:r w:rsidR="00AF5D7B" w:rsidRPr="00D027F4">
        <w:rPr>
          <w:rFonts w:ascii="Times" w:eastAsia="Times New Roman" w:hAnsi="Times" w:cs="Times New Roman"/>
          <w:color w:val="000000" w:themeColor="text1"/>
        </w:rPr>
        <w:t xml:space="preserve"> </w:t>
      </w:r>
      <w:r w:rsidR="00E205AE">
        <w:rPr>
          <w:rFonts w:ascii="Times" w:eastAsia="Times New Roman" w:hAnsi="Times" w:cs="Times New Roman"/>
          <w:color w:val="000000" w:themeColor="text1"/>
        </w:rPr>
        <w:t>été</w:t>
      </w:r>
      <w:r w:rsidR="00AF5D7B" w:rsidRPr="00D027F4">
        <w:rPr>
          <w:rFonts w:ascii="Times" w:eastAsia="Times New Roman" w:hAnsi="Times" w:cs="Times New Roman"/>
          <w:color w:val="000000" w:themeColor="text1"/>
        </w:rPr>
        <w:t xml:space="preserve"> l’objet de réflexion puisque l’objectif était d’abord d’envisager l’élaboration d’une critique susceptible d’abord de permettre aux citoyens de </w:t>
      </w:r>
      <w:r w:rsidR="00AF5D7B" w:rsidRPr="00D027F4">
        <w:rPr>
          <w:rFonts w:ascii="Times" w:eastAsia="Times New Roman" w:hAnsi="Times" w:cs="Times New Roman"/>
          <w:color w:val="000000" w:themeColor="text1"/>
        </w:rPr>
        <w:lastRenderedPageBreak/>
        <w:t xml:space="preserve">retrouver leurs pleines capacités réflexives (déterminés qu’ils étaient jusqu’alors par des forces sociales – la bureaucratie, le capitalisme, … - qui les influençaient, les rendant inaptes  au véritable jugement démocratique totalement libéré). </w:t>
      </w:r>
      <w:r w:rsidRPr="00D027F4">
        <w:rPr>
          <w:rFonts w:ascii="Times" w:hAnsi="Times"/>
          <w:color w:val="000000" w:themeColor="text1"/>
        </w:rPr>
        <w:t xml:space="preserve">En considérant que les relations intersubjectives sont à l’origine de la réalisation de soi et de la vie bonne, </w:t>
      </w:r>
      <w:proofErr w:type="spellStart"/>
      <w:r w:rsidRPr="00D027F4">
        <w:rPr>
          <w:rFonts w:ascii="Times" w:hAnsi="Times"/>
          <w:color w:val="000000" w:themeColor="text1"/>
        </w:rPr>
        <w:t>Honneth</w:t>
      </w:r>
      <w:proofErr w:type="spellEnd"/>
      <w:r w:rsidRPr="00D027F4">
        <w:rPr>
          <w:rFonts w:ascii="Times" w:hAnsi="Times"/>
          <w:color w:val="000000" w:themeColor="text1"/>
        </w:rPr>
        <w:t xml:space="preserve"> </w:t>
      </w:r>
      <w:r w:rsidR="00AF5D7B" w:rsidRPr="00D027F4">
        <w:rPr>
          <w:rFonts w:ascii="Times" w:hAnsi="Times"/>
          <w:color w:val="000000" w:themeColor="text1"/>
        </w:rPr>
        <w:t>rejoint Habermas dans sa réflexion sur la démocratie</w:t>
      </w:r>
      <w:r w:rsidRPr="00D027F4">
        <w:rPr>
          <w:rFonts w:ascii="Times" w:hAnsi="Times"/>
          <w:color w:val="000000" w:themeColor="text1"/>
        </w:rPr>
        <w:t xml:space="preserve">. </w:t>
      </w:r>
      <w:r w:rsidR="00AF5D7B" w:rsidRPr="00D027F4">
        <w:rPr>
          <w:rFonts w:ascii="Times" w:hAnsi="Times"/>
          <w:color w:val="000000" w:themeColor="text1"/>
        </w:rPr>
        <w:t xml:space="preserve">Parce que nous sommes capables de dialoguer pacifiquement nous sommes </w:t>
      </w:r>
      <w:r w:rsidR="00E205AE">
        <w:rPr>
          <w:rFonts w:ascii="Times" w:hAnsi="Times"/>
          <w:color w:val="000000" w:themeColor="text1"/>
        </w:rPr>
        <w:t>en mesure</w:t>
      </w:r>
      <w:r w:rsidR="00AF5D7B" w:rsidRPr="00D027F4">
        <w:rPr>
          <w:rFonts w:ascii="Times" w:hAnsi="Times"/>
          <w:color w:val="000000" w:themeColor="text1"/>
        </w:rPr>
        <w:t xml:space="preserve"> de décider ensemble quelles doivent être les normes qui présideront à l’organisation de notre collectivité. Les discussions entre sujets</w:t>
      </w:r>
      <w:r w:rsidRPr="00D027F4">
        <w:rPr>
          <w:rFonts w:ascii="Times" w:hAnsi="Times"/>
          <w:color w:val="000000" w:themeColor="text1"/>
        </w:rPr>
        <w:t xml:space="preserve"> sont porteuses d’un consensus normatif minimum</w:t>
      </w:r>
      <w:r w:rsidR="00E205AE">
        <w:rPr>
          <w:rFonts w:ascii="Times" w:hAnsi="Times"/>
          <w:color w:val="000000" w:themeColor="text1"/>
        </w:rPr>
        <w:t>.</w:t>
      </w:r>
      <w:r w:rsidRPr="00D027F4">
        <w:rPr>
          <w:rFonts w:ascii="Times" w:hAnsi="Times"/>
          <w:color w:val="000000" w:themeColor="text1"/>
        </w:rPr>
        <w:t xml:space="preserve"> </w:t>
      </w:r>
      <w:r w:rsidR="00E205AE">
        <w:rPr>
          <w:rFonts w:ascii="Times" w:hAnsi="Times"/>
          <w:color w:val="000000" w:themeColor="text1"/>
        </w:rPr>
        <w:t>E</w:t>
      </w:r>
      <w:r w:rsidRPr="00D027F4">
        <w:rPr>
          <w:rFonts w:ascii="Times" w:hAnsi="Times"/>
          <w:color w:val="000000" w:themeColor="text1"/>
        </w:rPr>
        <w:t xml:space="preserve">t </w:t>
      </w:r>
      <w:proofErr w:type="spellStart"/>
      <w:r w:rsidR="00E205AE">
        <w:rPr>
          <w:rFonts w:ascii="Times" w:hAnsi="Times"/>
          <w:color w:val="000000" w:themeColor="text1"/>
        </w:rPr>
        <w:t>Honneth</w:t>
      </w:r>
      <w:proofErr w:type="spellEnd"/>
      <w:r w:rsidRPr="00D027F4">
        <w:rPr>
          <w:rFonts w:ascii="Times" w:hAnsi="Times"/>
          <w:color w:val="000000" w:themeColor="text1"/>
        </w:rPr>
        <w:t xml:space="preserve"> ajoute que celui-ci émane de la reconnaissance mutuelle</w:t>
      </w:r>
      <w:r w:rsidRPr="00D027F4">
        <w:rPr>
          <w:rFonts w:ascii="Times" w:hAnsi="Times"/>
          <w:color w:val="000000" w:themeColor="text1"/>
          <w:sz w:val="22"/>
          <w:szCs w:val="22"/>
          <w:vertAlign w:val="superscript"/>
        </w:rPr>
        <w:footnoteReference w:id="5"/>
      </w:r>
      <w:r w:rsidRPr="00D027F4">
        <w:rPr>
          <w:rFonts w:ascii="Times" w:eastAsia="Times New Roman" w:hAnsi="Times" w:cs="Times New Roman"/>
          <w:color w:val="000000" w:themeColor="text1"/>
        </w:rPr>
        <w:t xml:space="preserve">. </w:t>
      </w:r>
      <w:r w:rsidRPr="00D027F4">
        <w:rPr>
          <w:rFonts w:ascii="Times" w:hAnsi="Times" w:cs="Times New Roman"/>
          <w:color w:val="000000" w:themeColor="text1"/>
        </w:rPr>
        <w:t xml:space="preserve">Les deux auteurs reconnaissent clairement qu’une série de mouvements sociaux émancipateurs se montrent apte à </w:t>
      </w:r>
      <w:r w:rsidR="00AF5D7B" w:rsidRPr="00D027F4">
        <w:rPr>
          <w:rFonts w:ascii="Times" w:hAnsi="Times" w:cs="Times New Roman"/>
          <w:color w:val="000000" w:themeColor="text1"/>
        </w:rPr>
        <w:t xml:space="preserve">stimuler </w:t>
      </w:r>
      <w:r w:rsidRPr="00D027F4">
        <w:rPr>
          <w:rFonts w:ascii="Times" w:hAnsi="Times" w:cs="Times New Roman"/>
          <w:color w:val="000000" w:themeColor="text1"/>
        </w:rPr>
        <w:t>l’intersubjectivité</w:t>
      </w:r>
      <w:r w:rsidRPr="00E205AE">
        <w:rPr>
          <w:rFonts w:ascii="Times" w:hAnsi="Times" w:cs="Times New Roman"/>
          <w:color w:val="000000" w:themeColor="text1"/>
        </w:rPr>
        <w:t xml:space="preserve"> et</w:t>
      </w:r>
      <w:r w:rsidRPr="00D027F4">
        <w:rPr>
          <w:rFonts w:ascii="Times" w:hAnsi="Times"/>
          <w:color w:val="000000" w:themeColor="text1"/>
        </w:rPr>
        <w:t xml:space="preserve"> refusent de rester aveugle aux expériences d’injustice vécues par ceux des leurs qui, précisément, voient leur droit naturel à la reconnaissance être confisqué.</w:t>
      </w:r>
      <w:r w:rsidRPr="00D027F4">
        <w:rPr>
          <w:rFonts w:ascii="Times" w:eastAsia="Times New Roman" w:hAnsi="Times" w:cs="Times New Roman"/>
          <w:color w:val="000000" w:themeColor="text1"/>
          <w:u w:val="single"/>
        </w:rPr>
        <w:t xml:space="preserve"> </w:t>
      </w:r>
    </w:p>
    <w:p w:rsidR="00B84A1F" w:rsidRPr="00D027F4" w:rsidRDefault="00F449D3" w:rsidP="00996573">
      <w:pPr>
        <w:ind w:firstLine="348"/>
        <w:jc w:val="both"/>
        <w:rPr>
          <w:rFonts w:ascii="Times" w:hAnsi="Times"/>
          <w:color w:val="000000" w:themeColor="text1"/>
        </w:rPr>
      </w:pPr>
      <w:r w:rsidRPr="00D027F4">
        <w:rPr>
          <w:rFonts w:ascii="Times" w:hAnsi="Times" w:cs="Times New Roman"/>
          <w:bCs/>
          <w:iCs/>
          <w:color w:val="000000" w:themeColor="text1"/>
        </w:rPr>
        <w:t xml:space="preserve">Néanmoins, se retrouve chez les deux un même mouvement qui marque aussi des limites dans </w:t>
      </w:r>
      <w:r w:rsidR="00E205AE">
        <w:rPr>
          <w:rFonts w:ascii="Times" w:hAnsi="Times" w:cs="Times New Roman"/>
          <w:bCs/>
          <w:iCs/>
          <w:color w:val="000000" w:themeColor="text1"/>
        </w:rPr>
        <w:t>sa capacité à</w:t>
      </w:r>
      <w:r w:rsidRPr="00D027F4">
        <w:rPr>
          <w:rFonts w:ascii="Times" w:hAnsi="Times" w:cs="Times New Roman"/>
          <w:bCs/>
          <w:iCs/>
          <w:color w:val="000000" w:themeColor="text1"/>
        </w:rPr>
        <w:t xml:space="preserve"> réhabili</w:t>
      </w:r>
      <w:r w:rsidR="00E205AE">
        <w:rPr>
          <w:rFonts w:ascii="Times" w:hAnsi="Times" w:cs="Times New Roman"/>
          <w:bCs/>
          <w:iCs/>
          <w:color w:val="000000" w:themeColor="text1"/>
        </w:rPr>
        <w:t>ter</w:t>
      </w:r>
      <w:r w:rsidRPr="00D027F4">
        <w:rPr>
          <w:rFonts w:ascii="Times" w:hAnsi="Times" w:cs="Times New Roman"/>
          <w:bCs/>
          <w:iCs/>
          <w:color w:val="000000" w:themeColor="text1"/>
        </w:rPr>
        <w:t xml:space="preserve"> des potentiels d’émancipation </w:t>
      </w:r>
      <w:r w:rsidR="00935C06" w:rsidRPr="00D027F4">
        <w:rPr>
          <w:rFonts w:ascii="Times" w:hAnsi="Times" w:cs="Times New Roman"/>
          <w:bCs/>
          <w:iCs/>
          <w:color w:val="000000" w:themeColor="text1"/>
        </w:rPr>
        <w:t>car</w:t>
      </w:r>
      <w:r w:rsidR="00935C06" w:rsidRPr="00D027F4">
        <w:rPr>
          <w:rFonts w:ascii="Times" w:hAnsi="Times"/>
          <w:color w:val="000000" w:themeColor="text1"/>
        </w:rPr>
        <w:t xml:space="preserve"> </w:t>
      </w:r>
      <w:r w:rsidRPr="00D027F4">
        <w:rPr>
          <w:rFonts w:ascii="Times" w:hAnsi="Times"/>
          <w:color w:val="000000" w:themeColor="text1"/>
        </w:rPr>
        <w:t xml:space="preserve">d’enquête sur les traces de </w:t>
      </w:r>
      <w:r w:rsidR="007D5C3F" w:rsidRPr="00D027F4">
        <w:rPr>
          <w:rFonts w:ascii="Times" w:hAnsi="Times"/>
          <w:color w:val="000000" w:themeColor="text1"/>
        </w:rPr>
        <w:t>celle-ci</w:t>
      </w:r>
      <w:r w:rsidRPr="00D027F4">
        <w:rPr>
          <w:rFonts w:ascii="Times" w:hAnsi="Times"/>
          <w:color w:val="000000" w:themeColor="text1"/>
        </w:rPr>
        <w:t xml:space="preserve"> il n'est jamais véritablement question</w:t>
      </w:r>
      <w:r w:rsidR="00935C06" w:rsidRPr="00D027F4">
        <w:rPr>
          <w:rFonts w:ascii="Times" w:hAnsi="Times"/>
          <w:color w:val="000000" w:themeColor="text1"/>
        </w:rPr>
        <w:t xml:space="preserve"> dans leurs œuvres respectives</w:t>
      </w:r>
      <w:r w:rsidRPr="00D027F4">
        <w:rPr>
          <w:rFonts w:ascii="Times" w:hAnsi="Times"/>
          <w:color w:val="000000" w:themeColor="text1"/>
        </w:rPr>
        <w:t xml:space="preserve">. </w:t>
      </w:r>
    </w:p>
    <w:p w:rsidR="00F449D3" w:rsidRPr="00996573" w:rsidRDefault="007F7158" w:rsidP="00996573">
      <w:pPr>
        <w:ind w:firstLine="348"/>
        <w:jc w:val="both"/>
        <w:rPr>
          <w:rFonts w:ascii="Times" w:hAnsi="Times"/>
          <w:color w:val="000000" w:themeColor="text1"/>
        </w:rPr>
      </w:pPr>
      <w:r w:rsidRPr="00D027F4">
        <w:rPr>
          <w:rFonts w:ascii="Times" w:hAnsi="Times"/>
          <w:color w:val="000000" w:themeColor="text1"/>
        </w:rPr>
        <w:t xml:space="preserve">Habermas évoque </w:t>
      </w:r>
      <w:r w:rsidR="00F449D3" w:rsidRPr="00D027F4">
        <w:rPr>
          <w:rFonts w:ascii="Times" w:hAnsi="Times"/>
          <w:color w:val="000000" w:themeColor="text1"/>
        </w:rPr>
        <w:t>les luttes qui visent de nouveaux rapports authentiques au monde vécu comme l'écologie politique</w:t>
      </w:r>
      <w:r w:rsidR="00E205AE">
        <w:rPr>
          <w:rFonts w:ascii="Times" w:hAnsi="Times"/>
          <w:color w:val="000000" w:themeColor="text1"/>
        </w:rPr>
        <w:t>. Il</w:t>
      </w:r>
      <w:r w:rsidR="00935C06" w:rsidRPr="00D027F4">
        <w:rPr>
          <w:rFonts w:ascii="Times" w:hAnsi="Times"/>
          <w:color w:val="000000" w:themeColor="text1"/>
        </w:rPr>
        <w:t xml:space="preserve"> cite Greenpeace et les </w:t>
      </w:r>
      <w:r w:rsidR="007D5C3F" w:rsidRPr="00D027F4">
        <w:rPr>
          <w:rFonts w:ascii="Times" w:hAnsi="Times"/>
          <w:color w:val="000000" w:themeColor="text1"/>
        </w:rPr>
        <w:t xml:space="preserve">mouvements </w:t>
      </w:r>
      <w:r w:rsidR="00935C06" w:rsidRPr="00D027F4">
        <w:rPr>
          <w:rFonts w:ascii="Times" w:hAnsi="Times"/>
          <w:color w:val="000000" w:themeColor="text1"/>
        </w:rPr>
        <w:t>décroissant</w:t>
      </w:r>
      <w:r w:rsidR="007D5C3F" w:rsidRPr="00D027F4">
        <w:rPr>
          <w:rFonts w:ascii="Times" w:hAnsi="Times"/>
          <w:color w:val="000000" w:themeColor="text1"/>
        </w:rPr>
        <w:t>s</w:t>
      </w:r>
      <w:r w:rsidR="00935C06" w:rsidRPr="00D027F4">
        <w:rPr>
          <w:rFonts w:ascii="Times" w:hAnsi="Times"/>
          <w:color w:val="000000" w:themeColor="text1"/>
        </w:rPr>
        <w:t xml:space="preserve"> dès les années 1970</w:t>
      </w:r>
      <w:r w:rsidRPr="00D027F4">
        <w:rPr>
          <w:color w:val="000000" w:themeColor="text1"/>
          <w:vertAlign w:val="superscript"/>
        </w:rPr>
        <w:footnoteReference w:id="6"/>
      </w:r>
      <w:r w:rsidR="00657D4A" w:rsidRPr="00D027F4">
        <w:rPr>
          <w:rFonts w:ascii="Times" w:hAnsi="Times"/>
          <w:color w:val="000000" w:themeColor="text1"/>
        </w:rPr>
        <w:t xml:space="preserve"> </w:t>
      </w:r>
      <w:r w:rsidR="00E205AE">
        <w:rPr>
          <w:rFonts w:ascii="Times" w:hAnsi="Times"/>
          <w:color w:val="000000" w:themeColor="text1"/>
        </w:rPr>
        <w:t>et montre</w:t>
      </w:r>
      <w:r w:rsidR="00657D4A" w:rsidRPr="00D027F4">
        <w:rPr>
          <w:rFonts w:ascii="Times" w:hAnsi="Times"/>
          <w:color w:val="000000" w:themeColor="text1"/>
        </w:rPr>
        <w:t xml:space="preserve"> combien </w:t>
      </w:r>
      <w:r w:rsidR="00E205AE">
        <w:rPr>
          <w:rFonts w:ascii="Times" w:hAnsi="Times"/>
          <w:color w:val="000000" w:themeColor="text1"/>
        </w:rPr>
        <w:t>leur</w:t>
      </w:r>
      <w:r w:rsidR="00657D4A" w:rsidRPr="00D027F4">
        <w:rPr>
          <w:rFonts w:ascii="Times" w:hAnsi="Times"/>
          <w:color w:val="000000" w:themeColor="text1"/>
        </w:rPr>
        <w:t xml:space="preserve"> critique du productivisme capitaliste et de la complaisance des nombreux États à l’égard des énergies nucléaires </w:t>
      </w:r>
      <w:r w:rsidR="00E205AE">
        <w:rPr>
          <w:rFonts w:ascii="Times" w:hAnsi="Times"/>
          <w:color w:val="000000" w:themeColor="text1"/>
        </w:rPr>
        <w:t>ou</w:t>
      </w:r>
      <w:r w:rsidR="00657D4A" w:rsidRPr="00D027F4">
        <w:rPr>
          <w:rFonts w:ascii="Times" w:hAnsi="Times"/>
          <w:color w:val="000000" w:themeColor="text1"/>
        </w:rPr>
        <w:t xml:space="preserve"> fossiles révèle s’avère juste puisqu’elle découvre des pathologies graves de notre modernité</w:t>
      </w:r>
      <w:r w:rsidR="00E205AE">
        <w:rPr>
          <w:rFonts w:ascii="Times" w:hAnsi="Times"/>
          <w:color w:val="000000" w:themeColor="text1"/>
        </w:rPr>
        <w:t>. Néanmoins</w:t>
      </w:r>
      <w:r w:rsidR="00657D4A" w:rsidRPr="00D027F4">
        <w:rPr>
          <w:rFonts w:ascii="Times" w:hAnsi="Times"/>
          <w:color w:val="000000" w:themeColor="text1"/>
        </w:rPr>
        <w:t xml:space="preserve"> il reste très silencieux sur les solutions que ces mêmes activistes pratiquent déjà vers des modes de vie soutenables (consommation de proximité, autosuffisance énergétique, etc.). Certes</w:t>
      </w:r>
      <w:r w:rsidR="007F1FBC" w:rsidRPr="00D027F4">
        <w:rPr>
          <w:rFonts w:ascii="Times" w:hAnsi="Times"/>
          <w:color w:val="000000" w:themeColor="text1"/>
        </w:rPr>
        <w:t>, Habermas reconnaît-il qu’une forme de démocratie dialogique nait entre ces</w:t>
      </w:r>
      <w:r w:rsidR="00F449D3" w:rsidRPr="00D027F4">
        <w:rPr>
          <w:rFonts w:ascii="Times" w:hAnsi="Times"/>
          <w:color w:val="000000" w:themeColor="text1"/>
        </w:rPr>
        <w:t xml:space="preserve"> </w:t>
      </w:r>
      <w:r w:rsidR="007F1FBC" w:rsidRPr="00D027F4">
        <w:rPr>
          <w:rFonts w:ascii="Times" w:hAnsi="Times"/>
          <w:color w:val="000000" w:themeColor="text1"/>
        </w:rPr>
        <w:t>acteurs qui,</w:t>
      </w:r>
      <w:r w:rsidR="00F449D3" w:rsidRPr="00D027F4">
        <w:rPr>
          <w:rFonts w:ascii="Times" w:hAnsi="Times"/>
          <w:color w:val="000000" w:themeColor="text1"/>
        </w:rPr>
        <w:t xml:space="preserve"> par leurs rapports intersubjectifs</w:t>
      </w:r>
      <w:r w:rsidR="007F1FBC" w:rsidRPr="00D027F4">
        <w:rPr>
          <w:rFonts w:ascii="Times" w:hAnsi="Times"/>
          <w:color w:val="000000" w:themeColor="text1"/>
        </w:rPr>
        <w:t>,</w:t>
      </w:r>
      <w:r w:rsidR="00F449D3" w:rsidRPr="00D027F4">
        <w:rPr>
          <w:rFonts w:ascii="Times" w:hAnsi="Times"/>
          <w:color w:val="000000" w:themeColor="text1"/>
        </w:rPr>
        <w:t xml:space="preserve"> se reconnaissent une dignité</w:t>
      </w:r>
      <w:r w:rsidRPr="00D027F4">
        <w:rPr>
          <w:rFonts w:ascii="Times" w:hAnsi="Times"/>
          <w:color w:val="000000" w:themeColor="text1"/>
        </w:rPr>
        <w:t xml:space="preserve"> dialogique</w:t>
      </w:r>
      <w:r w:rsidR="00F449D3" w:rsidRPr="00D027F4">
        <w:rPr>
          <w:rFonts w:ascii="Times" w:hAnsi="Times"/>
          <w:color w:val="000000" w:themeColor="text1"/>
        </w:rPr>
        <w:t xml:space="preserve"> les uns les autres et demandent </w:t>
      </w:r>
      <w:r w:rsidRPr="00D027F4">
        <w:rPr>
          <w:rFonts w:ascii="Times" w:hAnsi="Times"/>
          <w:color w:val="000000" w:themeColor="text1"/>
        </w:rPr>
        <w:t xml:space="preserve">que leurs vécus soient moins violentés par l’économie marchande ou par la </w:t>
      </w:r>
      <w:r w:rsidRPr="00996573">
        <w:rPr>
          <w:rFonts w:ascii="Times" w:hAnsi="Times"/>
          <w:color w:val="000000" w:themeColor="text1"/>
        </w:rPr>
        <w:t>bureaucratie de l’</w:t>
      </w:r>
      <w:r w:rsidR="00996573" w:rsidRPr="00996573">
        <w:rPr>
          <w:rFonts w:ascii="Times" w:hAnsi="Times"/>
          <w:color w:val="000000" w:themeColor="text1"/>
        </w:rPr>
        <w:t xml:space="preserve">État. </w:t>
      </w:r>
      <w:r w:rsidR="00F449D3" w:rsidRPr="00996573">
        <w:rPr>
          <w:rFonts w:ascii="Times" w:hAnsi="Times"/>
          <w:color w:val="000000" w:themeColor="text1"/>
        </w:rPr>
        <w:t xml:space="preserve"> </w:t>
      </w:r>
      <w:r w:rsidR="00996573" w:rsidRPr="00996573">
        <w:rPr>
          <w:rFonts w:ascii="Times" w:hAnsi="Times"/>
          <w:color w:val="000000" w:themeColor="text1"/>
        </w:rPr>
        <w:t>Certes, Habermas donne à leur</w:t>
      </w:r>
      <w:r w:rsidR="00F449D3" w:rsidRPr="00996573">
        <w:rPr>
          <w:rFonts w:ascii="Times" w:hAnsi="Times"/>
          <w:color w:val="000000" w:themeColor="text1"/>
        </w:rPr>
        <w:t xml:space="preserve"> contestation</w:t>
      </w:r>
      <w:r w:rsidR="00996573" w:rsidRPr="00996573">
        <w:rPr>
          <w:rFonts w:ascii="Times" w:hAnsi="Times"/>
          <w:color w:val="000000" w:themeColor="text1"/>
        </w:rPr>
        <w:t xml:space="preserve"> les traits de sa théorie communicationnelle</w:t>
      </w:r>
      <w:r w:rsidR="00F449D3" w:rsidRPr="00996573">
        <w:rPr>
          <w:rFonts w:ascii="Times" w:hAnsi="Times"/>
          <w:color w:val="000000" w:themeColor="text1"/>
        </w:rPr>
        <w:t xml:space="preserve">. </w:t>
      </w:r>
      <w:r w:rsidR="007F1FBC" w:rsidRPr="00996573">
        <w:rPr>
          <w:rFonts w:ascii="Times" w:hAnsi="Times"/>
          <w:color w:val="000000" w:themeColor="text1"/>
        </w:rPr>
        <w:t xml:space="preserve">Mais de la construction de leurs modes de vie tendanciellement débureaucratisé et </w:t>
      </w:r>
      <w:proofErr w:type="spellStart"/>
      <w:r w:rsidR="007F1FBC" w:rsidRPr="00996573">
        <w:rPr>
          <w:rFonts w:ascii="Times" w:hAnsi="Times"/>
          <w:color w:val="000000" w:themeColor="text1"/>
        </w:rPr>
        <w:t>démarchandisé</w:t>
      </w:r>
      <w:proofErr w:type="spellEnd"/>
      <w:r w:rsidR="007F1FBC" w:rsidRPr="00996573">
        <w:rPr>
          <w:rFonts w:ascii="Times" w:hAnsi="Times"/>
          <w:color w:val="000000" w:themeColor="text1"/>
        </w:rPr>
        <w:t xml:space="preserve"> il n’est </w:t>
      </w:r>
      <w:r w:rsidR="00996573" w:rsidRPr="00996573">
        <w:rPr>
          <w:rFonts w:ascii="Times" w:hAnsi="Times"/>
          <w:color w:val="000000" w:themeColor="text1"/>
        </w:rPr>
        <w:t>jamais véritablement</w:t>
      </w:r>
      <w:r w:rsidR="007F1FBC" w:rsidRPr="00996573">
        <w:rPr>
          <w:rFonts w:ascii="Times" w:hAnsi="Times"/>
          <w:color w:val="000000" w:themeColor="text1"/>
        </w:rPr>
        <w:t xml:space="preserve"> question.  </w:t>
      </w:r>
    </w:p>
    <w:p w:rsidR="00F449D3" w:rsidRPr="00D027F4" w:rsidRDefault="007F7158" w:rsidP="00996573">
      <w:pPr>
        <w:ind w:firstLine="348"/>
        <w:jc w:val="both"/>
        <w:rPr>
          <w:rFonts w:ascii="Times" w:hAnsi="Times"/>
          <w:color w:val="000000" w:themeColor="text1"/>
        </w:rPr>
      </w:pPr>
      <w:proofErr w:type="spellStart"/>
      <w:r w:rsidRPr="00D027F4">
        <w:rPr>
          <w:rFonts w:ascii="Times" w:hAnsi="Times"/>
          <w:color w:val="000000" w:themeColor="text1"/>
        </w:rPr>
        <w:t>H</w:t>
      </w:r>
      <w:r w:rsidR="00F449D3" w:rsidRPr="00D027F4">
        <w:rPr>
          <w:rFonts w:ascii="Times" w:hAnsi="Times"/>
          <w:color w:val="000000" w:themeColor="text1"/>
        </w:rPr>
        <w:t>onneth</w:t>
      </w:r>
      <w:proofErr w:type="spellEnd"/>
      <w:r w:rsidR="00F449D3" w:rsidRPr="00D027F4">
        <w:rPr>
          <w:rFonts w:ascii="Times" w:hAnsi="Times"/>
          <w:color w:val="000000" w:themeColor="text1"/>
        </w:rPr>
        <w:t xml:space="preserve"> détaille </w:t>
      </w:r>
      <w:r w:rsidR="007F1FBC" w:rsidRPr="00D027F4">
        <w:rPr>
          <w:rFonts w:ascii="Times" w:hAnsi="Times"/>
          <w:color w:val="000000" w:themeColor="text1"/>
        </w:rPr>
        <w:t xml:space="preserve">quant à lui </w:t>
      </w:r>
      <w:r w:rsidR="00F449D3" w:rsidRPr="00D027F4">
        <w:rPr>
          <w:rFonts w:ascii="Times" w:hAnsi="Times"/>
          <w:color w:val="000000" w:themeColor="text1"/>
        </w:rPr>
        <w:t xml:space="preserve">les formes de </w:t>
      </w:r>
      <w:r w:rsidRPr="00D027F4">
        <w:rPr>
          <w:rFonts w:ascii="Times" w:hAnsi="Times"/>
          <w:color w:val="000000" w:themeColor="text1"/>
        </w:rPr>
        <w:t>mépris</w:t>
      </w:r>
      <w:r w:rsidR="007F1FBC" w:rsidRPr="00D027F4">
        <w:rPr>
          <w:rFonts w:ascii="Times" w:hAnsi="Times"/>
          <w:color w:val="000000" w:themeColor="text1"/>
        </w:rPr>
        <w:t xml:space="preserve"> dans lesquels sont tenues les parties les plus précarisées de la population</w:t>
      </w:r>
      <w:r w:rsidR="00F449D3" w:rsidRPr="00D027F4">
        <w:rPr>
          <w:color w:val="000000" w:themeColor="text1"/>
          <w:vertAlign w:val="superscript"/>
        </w:rPr>
        <w:footnoteReference w:id="7"/>
      </w:r>
      <w:r w:rsidR="00F449D3" w:rsidRPr="00D027F4">
        <w:rPr>
          <w:rFonts w:ascii="Times" w:hAnsi="Times"/>
          <w:color w:val="000000" w:themeColor="text1"/>
        </w:rPr>
        <w:t>. Il mentionne des luttes sociales</w:t>
      </w:r>
      <w:r w:rsidR="007D5C3F" w:rsidRPr="00D027F4">
        <w:rPr>
          <w:rFonts w:ascii="Times" w:hAnsi="Times"/>
          <w:color w:val="000000" w:themeColor="text1"/>
        </w:rPr>
        <w:t xml:space="preserve"> contre l’austérité</w:t>
      </w:r>
      <w:r w:rsidR="00F449D3" w:rsidRPr="00D027F4">
        <w:rPr>
          <w:rFonts w:ascii="Times" w:hAnsi="Times"/>
          <w:color w:val="000000" w:themeColor="text1"/>
        </w:rPr>
        <w:t xml:space="preserve">, </w:t>
      </w:r>
      <w:r w:rsidRPr="00D027F4">
        <w:rPr>
          <w:rFonts w:ascii="Times" w:hAnsi="Times"/>
          <w:color w:val="000000" w:themeColor="text1"/>
        </w:rPr>
        <w:t>celles des réfugiés sans papiers</w:t>
      </w:r>
      <w:r w:rsidR="00F449D3" w:rsidRPr="00D027F4">
        <w:rPr>
          <w:rFonts w:ascii="Times" w:hAnsi="Times"/>
          <w:color w:val="000000" w:themeColor="text1"/>
        </w:rPr>
        <w:t xml:space="preserve">. Il reconnaît que le mépris vécu à titre individuel peut générer des regroupements collectifs qui engendrent des conflits </w:t>
      </w:r>
      <w:r w:rsidR="007F1FBC" w:rsidRPr="00D027F4">
        <w:rPr>
          <w:rFonts w:ascii="Times" w:hAnsi="Times"/>
          <w:color w:val="000000" w:themeColor="text1"/>
        </w:rPr>
        <w:t>pour la reconnaissance</w:t>
      </w:r>
      <w:r w:rsidR="00F449D3" w:rsidRPr="00D027F4">
        <w:rPr>
          <w:rFonts w:ascii="Times" w:hAnsi="Times"/>
          <w:color w:val="000000" w:themeColor="text1"/>
        </w:rPr>
        <w:t>. Cependant il convoque</w:t>
      </w:r>
      <w:r w:rsidR="007F1FBC" w:rsidRPr="00D027F4">
        <w:rPr>
          <w:rFonts w:ascii="Times" w:hAnsi="Times"/>
          <w:color w:val="000000" w:themeColor="text1"/>
        </w:rPr>
        <w:t xml:space="preserve"> ces mouvements</w:t>
      </w:r>
      <w:r w:rsidR="00F449D3" w:rsidRPr="00D027F4">
        <w:rPr>
          <w:rFonts w:ascii="Times" w:hAnsi="Times"/>
          <w:color w:val="000000" w:themeColor="text1"/>
        </w:rPr>
        <w:t xml:space="preserve"> </w:t>
      </w:r>
      <w:r w:rsidRPr="00D027F4">
        <w:rPr>
          <w:rFonts w:ascii="Times" w:hAnsi="Times"/>
          <w:color w:val="000000" w:themeColor="text1"/>
        </w:rPr>
        <w:t xml:space="preserve">également </w:t>
      </w:r>
      <w:r w:rsidR="00F449D3" w:rsidRPr="00D027F4">
        <w:rPr>
          <w:rFonts w:ascii="Times" w:hAnsi="Times"/>
          <w:color w:val="000000" w:themeColor="text1"/>
        </w:rPr>
        <w:t xml:space="preserve">seulement comme des </w:t>
      </w:r>
      <w:r w:rsidR="00F449D3" w:rsidRPr="00D027F4">
        <w:rPr>
          <w:rFonts w:ascii="Times" w:hAnsi="Times"/>
          <w:b/>
          <w:color w:val="000000" w:themeColor="text1"/>
          <w:u w:val="single"/>
        </w:rPr>
        <w:t>pratiques revendicatives</w:t>
      </w:r>
      <w:r w:rsidR="00F449D3" w:rsidRPr="00D027F4">
        <w:rPr>
          <w:rFonts w:ascii="Times" w:hAnsi="Times"/>
          <w:color w:val="000000" w:themeColor="text1"/>
        </w:rPr>
        <w:t xml:space="preserve"> ne retenant que leur aspect de mouvement social</w:t>
      </w:r>
      <w:r w:rsidR="007D5C3F" w:rsidRPr="00D027F4">
        <w:rPr>
          <w:rFonts w:ascii="Times" w:hAnsi="Times"/>
          <w:color w:val="000000" w:themeColor="text1"/>
        </w:rPr>
        <w:t xml:space="preserve"> critique</w:t>
      </w:r>
      <w:r w:rsidR="00F449D3" w:rsidRPr="00D027F4">
        <w:rPr>
          <w:rFonts w:ascii="Times" w:hAnsi="Times"/>
          <w:color w:val="000000" w:themeColor="text1"/>
        </w:rPr>
        <w:t xml:space="preserve">. Ainsi, par exemple, la lutte pour les droits civiques est résumée à l’expression d’une exigence à l’égard des politiques discriminatoires et n’ouvre jamais à une analyse plus poussée des formes de solidarité effectivement beaucoup plus égalitaires qui existent dans certains quartiers pauvres de grandes villes américaines. </w:t>
      </w:r>
      <w:r w:rsidRPr="00D027F4">
        <w:rPr>
          <w:rFonts w:ascii="Times" w:hAnsi="Times"/>
          <w:color w:val="000000" w:themeColor="text1"/>
        </w:rPr>
        <w:t xml:space="preserve">Pourtant </w:t>
      </w:r>
      <w:r w:rsidR="00996573">
        <w:rPr>
          <w:rFonts w:ascii="Times" w:hAnsi="Times"/>
          <w:color w:val="000000" w:themeColor="text1"/>
        </w:rPr>
        <w:t>d</w:t>
      </w:r>
      <w:r w:rsidR="00F449D3" w:rsidRPr="00D027F4">
        <w:rPr>
          <w:rFonts w:ascii="Times" w:hAnsi="Times"/>
          <w:color w:val="000000" w:themeColor="text1"/>
        </w:rPr>
        <w:t xml:space="preserve">ans ces quartiers existent des associations qui certes réclament des droits pour leurs membres mais qui, aussi, pratiquent d'ores et déjà des rapports de reconnaissance éthique que décrivent certains sociologues, comme </w:t>
      </w:r>
      <w:proofErr w:type="spellStart"/>
      <w:r w:rsidR="00F449D3" w:rsidRPr="00D027F4">
        <w:rPr>
          <w:rFonts w:ascii="Times" w:hAnsi="Times"/>
          <w:color w:val="000000" w:themeColor="text1"/>
        </w:rPr>
        <w:t>Talpin</w:t>
      </w:r>
      <w:proofErr w:type="spellEnd"/>
      <w:r w:rsidR="00F449D3" w:rsidRPr="00D027F4">
        <w:rPr>
          <w:rFonts w:ascii="Times" w:hAnsi="Times"/>
          <w:color w:val="000000" w:themeColor="text1"/>
        </w:rPr>
        <w:t xml:space="preserve"> étudiant le </w:t>
      </w:r>
      <w:proofErr w:type="spellStart"/>
      <w:r w:rsidR="00F449D3" w:rsidRPr="00D027F4">
        <w:rPr>
          <w:rFonts w:ascii="Times" w:hAnsi="Times"/>
          <w:i/>
          <w:color w:val="000000" w:themeColor="text1"/>
        </w:rPr>
        <w:t>community</w:t>
      </w:r>
      <w:proofErr w:type="spellEnd"/>
      <w:r w:rsidR="00F449D3" w:rsidRPr="00D027F4">
        <w:rPr>
          <w:rFonts w:ascii="Times" w:hAnsi="Times"/>
          <w:i/>
          <w:color w:val="000000" w:themeColor="text1"/>
        </w:rPr>
        <w:t xml:space="preserve"> </w:t>
      </w:r>
      <w:proofErr w:type="spellStart"/>
      <w:r w:rsidR="00F449D3" w:rsidRPr="00D027F4">
        <w:rPr>
          <w:rFonts w:ascii="Times" w:hAnsi="Times"/>
          <w:i/>
          <w:color w:val="000000" w:themeColor="text1"/>
        </w:rPr>
        <w:t>organizing</w:t>
      </w:r>
      <w:proofErr w:type="spellEnd"/>
      <w:r w:rsidR="00F449D3" w:rsidRPr="00D027F4">
        <w:rPr>
          <w:rStyle w:val="Appelnotedebasdep"/>
          <w:rFonts w:ascii="Times" w:hAnsi="Times"/>
          <w:i/>
          <w:color w:val="000000" w:themeColor="text1"/>
        </w:rPr>
        <w:footnoteReference w:id="8"/>
      </w:r>
      <w:r w:rsidR="00F449D3" w:rsidRPr="00D027F4">
        <w:rPr>
          <w:rFonts w:ascii="Times" w:hAnsi="Times"/>
          <w:color w:val="000000" w:themeColor="text1"/>
        </w:rPr>
        <w:t>, et qui gagneraient à être mis en rapport avec la théorie critique.</w:t>
      </w:r>
    </w:p>
    <w:p w:rsidR="00F449D3" w:rsidRPr="00D027F4" w:rsidRDefault="00F449D3" w:rsidP="00996573">
      <w:pPr>
        <w:ind w:firstLine="348"/>
        <w:jc w:val="both"/>
        <w:rPr>
          <w:rFonts w:ascii="Times" w:hAnsi="Times" w:cs="Times New Roman"/>
          <w:color w:val="000000" w:themeColor="text1"/>
        </w:rPr>
      </w:pPr>
      <w:r w:rsidRPr="00D027F4">
        <w:rPr>
          <w:rFonts w:ascii="Times" w:hAnsi="Times"/>
          <w:color w:val="000000" w:themeColor="text1"/>
        </w:rPr>
        <w:t>les capacités des "personnes ordinaires" qu’ils révèlent</w:t>
      </w:r>
      <w:r w:rsidR="007F7158" w:rsidRPr="00D027F4">
        <w:rPr>
          <w:rFonts w:ascii="Times" w:hAnsi="Times"/>
          <w:color w:val="000000" w:themeColor="text1"/>
        </w:rPr>
        <w:t>, déjà avant que l’on ne commence à parler de sociologie pragmatique en France,</w:t>
      </w:r>
      <w:r w:rsidRPr="00D027F4">
        <w:rPr>
          <w:rFonts w:ascii="Times" w:hAnsi="Times"/>
          <w:color w:val="000000" w:themeColor="text1"/>
        </w:rPr>
        <w:t xml:space="preserve"> ne sont </w:t>
      </w:r>
      <w:r w:rsidR="007F1FBC" w:rsidRPr="00D027F4">
        <w:rPr>
          <w:rFonts w:ascii="Times" w:hAnsi="Times"/>
          <w:color w:val="000000" w:themeColor="text1"/>
        </w:rPr>
        <w:t>d’une certaine manière qu’envisagées dans leur dimension négative et jamais dans leur dimension constructive</w:t>
      </w:r>
      <w:r w:rsidRPr="00D027F4">
        <w:rPr>
          <w:rFonts w:ascii="Times" w:hAnsi="Times"/>
          <w:color w:val="000000" w:themeColor="text1"/>
        </w:rPr>
        <w:t xml:space="preserve">. D'où un déficit de </w:t>
      </w:r>
      <w:r w:rsidRPr="00D027F4">
        <w:rPr>
          <w:rFonts w:ascii="Times" w:hAnsi="Times"/>
          <w:color w:val="000000" w:themeColor="text1"/>
        </w:rPr>
        <w:lastRenderedPageBreak/>
        <w:t xml:space="preserve">concrétisation de leurs perspectives pourtant heuristiques. </w:t>
      </w:r>
      <w:r w:rsidRPr="00D027F4">
        <w:rPr>
          <w:rFonts w:ascii="Times" w:hAnsi="Times" w:cs="Times New Roman"/>
          <w:color w:val="000000" w:themeColor="text1"/>
        </w:rPr>
        <w:t>Malgré les brèches qu'ils ont creusé l</w:t>
      </w:r>
      <w:r w:rsidRPr="00D027F4">
        <w:rPr>
          <w:rFonts w:ascii="Times" w:hAnsi="Times"/>
          <w:color w:val="000000" w:themeColor="text1"/>
        </w:rPr>
        <w:t xml:space="preserve">eur enquête reste inachevée. </w:t>
      </w:r>
      <w:r w:rsidRPr="00D027F4">
        <w:rPr>
          <w:rFonts w:ascii="Times" w:hAnsi="Times" w:cs="Times New Roman"/>
          <w:color w:val="000000" w:themeColor="text1"/>
        </w:rPr>
        <w:t xml:space="preserve">Si bien que l’on en vient à se demander : les acteurs s’émancipent-ils quelque part ? Où sont exactement les espaces publics autonomes </w:t>
      </w:r>
      <w:r w:rsidR="007F1FBC" w:rsidRPr="00D027F4">
        <w:rPr>
          <w:rFonts w:ascii="Times" w:hAnsi="Times" w:cs="Times New Roman"/>
          <w:color w:val="000000" w:themeColor="text1"/>
        </w:rPr>
        <w:t xml:space="preserve">vecteurs de nouvelles pratiques selon Habermas ? </w:t>
      </w:r>
      <w:r w:rsidR="00054F2F" w:rsidRPr="00D027F4">
        <w:rPr>
          <w:rFonts w:ascii="Times" w:hAnsi="Times" w:cs="Times New Roman"/>
          <w:color w:val="000000" w:themeColor="text1"/>
        </w:rPr>
        <w:t>Quelles actions émergent de relation intersubjectives qui relèvent</w:t>
      </w:r>
      <w:r w:rsidRPr="00D027F4">
        <w:rPr>
          <w:rFonts w:ascii="Times" w:hAnsi="Times" w:cs="Times New Roman"/>
          <w:color w:val="000000" w:themeColor="text1"/>
        </w:rPr>
        <w:t xml:space="preserve"> d</w:t>
      </w:r>
      <w:r w:rsidR="00054F2F" w:rsidRPr="00D027F4">
        <w:rPr>
          <w:rFonts w:ascii="Times" w:hAnsi="Times" w:cs="Times New Roman"/>
          <w:color w:val="000000" w:themeColor="text1"/>
        </w:rPr>
        <w:t>e l’</w:t>
      </w:r>
      <w:r w:rsidRPr="00D027F4">
        <w:rPr>
          <w:rFonts w:ascii="Times" w:hAnsi="Times" w:cs="Times New Roman"/>
          <w:color w:val="000000" w:themeColor="text1"/>
        </w:rPr>
        <w:t>estime symétrique</w:t>
      </w:r>
      <w:r w:rsidR="00054F2F" w:rsidRPr="00D027F4">
        <w:rPr>
          <w:rFonts w:ascii="Times" w:hAnsi="Times" w:cs="Times New Roman"/>
          <w:color w:val="000000" w:themeColor="text1"/>
        </w:rPr>
        <w:t xml:space="preserve"> et de la reconnaissance chez </w:t>
      </w:r>
      <w:proofErr w:type="spellStart"/>
      <w:r w:rsidR="00054F2F" w:rsidRPr="00D027F4">
        <w:rPr>
          <w:rFonts w:ascii="Times" w:hAnsi="Times" w:cs="Times New Roman"/>
          <w:color w:val="000000" w:themeColor="text1"/>
        </w:rPr>
        <w:t>Honneth</w:t>
      </w:r>
      <w:proofErr w:type="spellEnd"/>
      <w:r w:rsidRPr="00D027F4">
        <w:rPr>
          <w:rFonts w:ascii="Times" w:hAnsi="Times" w:cs="Times New Roman"/>
          <w:color w:val="000000" w:themeColor="text1"/>
        </w:rPr>
        <w:t xml:space="preserve"> ? Et si on les dénichait, comment pourrait-on envisager de les renforcer pour faire face aux institutions qui représentent les </w:t>
      </w:r>
      <w:r w:rsidR="007F1FBC" w:rsidRPr="00D027F4">
        <w:rPr>
          <w:rFonts w:ascii="Times" w:hAnsi="Times" w:cs="Times New Roman"/>
          <w:color w:val="000000" w:themeColor="text1"/>
        </w:rPr>
        <w:t>« </w:t>
      </w:r>
      <w:r w:rsidRPr="00D027F4">
        <w:rPr>
          <w:rFonts w:ascii="Times" w:hAnsi="Times" w:cs="Times New Roman"/>
          <w:color w:val="000000" w:themeColor="text1"/>
        </w:rPr>
        <w:t>systèmes</w:t>
      </w:r>
      <w:r w:rsidR="007F1FBC" w:rsidRPr="00D027F4">
        <w:rPr>
          <w:rFonts w:ascii="Times" w:hAnsi="Times" w:cs="Times New Roman"/>
          <w:color w:val="000000" w:themeColor="text1"/>
        </w:rPr>
        <w:t xml:space="preserve"> » qui selon Habermas et </w:t>
      </w:r>
      <w:proofErr w:type="spellStart"/>
      <w:r w:rsidR="007F1FBC" w:rsidRPr="00D027F4">
        <w:rPr>
          <w:rFonts w:ascii="Times" w:hAnsi="Times" w:cs="Times New Roman"/>
          <w:color w:val="000000" w:themeColor="text1"/>
        </w:rPr>
        <w:t>Honneth</w:t>
      </w:r>
      <w:proofErr w:type="spellEnd"/>
      <w:r w:rsidR="007F1FBC" w:rsidRPr="00D027F4">
        <w:rPr>
          <w:rFonts w:ascii="Times" w:hAnsi="Times" w:cs="Times New Roman"/>
          <w:color w:val="000000" w:themeColor="text1"/>
        </w:rPr>
        <w:t xml:space="preserve"> polluent notre monde vécu </w:t>
      </w:r>
      <w:r w:rsidRPr="00D027F4">
        <w:rPr>
          <w:rFonts w:ascii="Times" w:hAnsi="Times" w:cs="Times New Roman"/>
          <w:color w:val="000000" w:themeColor="text1"/>
        </w:rPr>
        <w:t>?</w:t>
      </w:r>
    </w:p>
    <w:p w:rsidR="00403F57" w:rsidRPr="00D027F4" w:rsidRDefault="007F7158" w:rsidP="00996573">
      <w:pPr>
        <w:ind w:firstLine="348"/>
        <w:jc w:val="both"/>
        <w:rPr>
          <w:rFonts w:ascii="Times" w:hAnsi="Times"/>
          <w:color w:val="000000" w:themeColor="text1"/>
        </w:rPr>
      </w:pPr>
      <w:r w:rsidRPr="00D027F4">
        <w:rPr>
          <w:rFonts w:ascii="Times" w:hAnsi="Times"/>
          <w:color w:val="000000" w:themeColor="text1"/>
        </w:rPr>
        <w:t xml:space="preserve">Plutôt que de retenir </w:t>
      </w:r>
      <w:r w:rsidR="00054F2F" w:rsidRPr="00D027F4">
        <w:rPr>
          <w:rFonts w:ascii="Times" w:hAnsi="Times"/>
          <w:color w:val="000000" w:themeColor="text1"/>
        </w:rPr>
        <w:t>uniquement,</w:t>
      </w:r>
      <w:r w:rsidRPr="00D027F4">
        <w:rPr>
          <w:rFonts w:ascii="Times" w:hAnsi="Times"/>
          <w:color w:val="000000" w:themeColor="text1"/>
        </w:rPr>
        <w:t xml:space="preserve"> dans </w:t>
      </w:r>
      <w:r w:rsidR="00054F2F" w:rsidRPr="00D027F4">
        <w:rPr>
          <w:rFonts w:ascii="Times" w:hAnsi="Times"/>
          <w:color w:val="000000" w:themeColor="text1"/>
        </w:rPr>
        <w:t xml:space="preserve">la démarche de tous ces acteurs, </w:t>
      </w:r>
      <w:r w:rsidRPr="00D027F4">
        <w:rPr>
          <w:rFonts w:ascii="Times" w:hAnsi="Times"/>
          <w:color w:val="000000" w:themeColor="text1"/>
        </w:rPr>
        <w:t xml:space="preserve"> la résistance à l'oppression, il devient </w:t>
      </w:r>
      <w:r w:rsidR="00054F2F" w:rsidRPr="00D027F4">
        <w:rPr>
          <w:rFonts w:ascii="Times" w:hAnsi="Times"/>
          <w:color w:val="000000" w:themeColor="text1"/>
        </w:rPr>
        <w:t>intéressant</w:t>
      </w:r>
      <w:r w:rsidRPr="00D027F4">
        <w:rPr>
          <w:rFonts w:ascii="Times" w:hAnsi="Times"/>
          <w:color w:val="000000" w:themeColor="text1"/>
        </w:rPr>
        <w:t>,</w:t>
      </w:r>
      <w:r w:rsidR="00054F2F" w:rsidRPr="00D027F4">
        <w:rPr>
          <w:rFonts w:ascii="Times" w:hAnsi="Times"/>
          <w:color w:val="000000" w:themeColor="text1"/>
        </w:rPr>
        <w:t xml:space="preserve"> à l’heure de la sociologie pragmatique, </w:t>
      </w:r>
      <w:r w:rsidRPr="00D027F4">
        <w:rPr>
          <w:rFonts w:ascii="Times" w:hAnsi="Times"/>
          <w:color w:val="000000" w:themeColor="text1"/>
        </w:rPr>
        <w:t xml:space="preserve"> de décrypter comment</w:t>
      </w:r>
      <w:r w:rsidR="00054F2F" w:rsidRPr="00D027F4">
        <w:rPr>
          <w:rFonts w:ascii="Times" w:hAnsi="Times"/>
          <w:color w:val="000000" w:themeColor="text1"/>
        </w:rPr>
        <w:t xml:space="preserve"> ces acteurs</w:t>
      </w:r>
      <w:r w:rsidRPr="00D027F4">
        <w:rPr>
          <w:rFonts w:ascii="Times" w:hAnsi="Times"/>
          <w:color w:val="000000" w:themeColor="text1"/>
        </w:rPr>
        <w:t xml:space="preserve">, s’associant, </w:t>
      </w:r>
      <w:r w:rsidR="00054F2F" w:rsidRPr="00D027F4">
        <w:rPr>
          <w:rFonts w:ascii="Times" w:hAnsi="Times"/>
          <w:color w:val="000000" w:themeColor="text1"/>
        </w:rPr>
        <w:t xml:space="preserve">créent de nouveaux rapports au monde lorsqu’ils </w:t>
      </w:r>
      <w:r w:rsidRPr="00D027F4">
        <w:rPr>
          <w:rFonts w:ascii="Times" w:hAnsi="Times"/>
          <w:color w:val="000000" w:themeColor="text1"/>
        </w:rPr>
        <w:t xml:space="preserve">s’adonnent à </w:t>
      </w:r>
      <w:r w:rsidR="00054F2F" w:rsidRPr="00D027F4">
        <w:rPr>
          <w:rFonts w:ascii="Times" w:hAnsi="Times"/>
          <w:color w:val="000000" w:themeColor="text1"/>
        </w:rPr>
        <w:t>la</w:t>
      </w:r>
      <w:r w:rsidRPr="00D027F4">
        <w:rPr>
          <w:rFonts w:ascii="Times" w:hAnsi="Times"/>
          <w:color w:val="000000" w:themeColor="text1"/>
        </w:rPr>
        <w:t xml:space="preserve"> reconnaissance mutuelle</w:t>
      </w:r>
      <w:r w:rsidR="00054F2F" w:rsidRPr="00D027F4">
        <w:rPr>
          <w:rFonts w:ascii="Times" w:hAnsi="Times"/>
          <w:color w:val="000000" w:themeColor="text1"/>
        </w:rPr>
        <w:t xml:space="preserve">, lesquels </w:t>
      </w:r>
      <w:r w:rsidRPr="00D027F4">
        <w:rPr>
          <w:rFonts w:ascii="Times" w:hAnsi="Times"/>
          <w:color w:val="000000" w:themeColor="text1"/>
        </w:rPr>
        <w:t>ne demande</w:t>
      </w:r>
      <w:r w:rsidR="00054F2F" w:rsidRPr="00D027F4">
        <w:rPr>
          <w:rFonts w:ascii="Times" w:hAnsi="Times"/>
          <w:color w:val="000000" w:themeColor="text1"/>
        </w:rPr>
        <w:t>nt</w:t>
      </w:r>
      <w:r w:rsidRPr="00D027F4">
        <w:rPr>
          <w:rFonts w:ascii="Times" w:hAnsi="Times"/>
          <w:color w:val="000000" w:themeColor="text1"/>
        </w:rPr>
        <w:t xml:space="preserve"> qu’à être </w:t>
      </w:r>
      <w:r w:rsidR="00054F2F" w:rsidRPr="00D027F4">
        <w:rPr>
          <w:rFonts w:ascii="Times" w:hAnsi="Times"/>
          <w:color w:val="000000" w:themeColor="text1"/>
        </w:rPr>
        <w:t>décrit et, potentiellement supportés et encouragés politiquement</w:t>
      </w:r>
      <w:r w:rsidR="00B873DF">
        <w:rPr>
          <w:rFonts w:ascii="Times" w:hAnsi="Times"/>
          <w:color w:val="000000" w:themeColor="text1"/>
        </w:rPr>
        <w:t>.</w:t>
      </w:r>
    </w:p>
    <w:p w:rsidR="00F449D3" w:rsidRDefault="00F449D3" w:rsidP="001A3E78">
      <w:pPr>
        <w:ind w:firstLine="360"/>
        <w:jc w:val="both"/>
        <w:rPr>
          <w:rFonts w:ascii="Times" w:hAnsi="Times"/>
          <w:color w:val="000000" w:themeColor="text1"/>
        </w:rPr>
      </w:pPr>
      <w:r w:rsidRPr="001A3E78">
        <w:rPr>
          <w:rFonts w:ascii="Times" w:hAnsi="Times"/>
          <w:color w:val="000000" w:themeColor="text1"/>
        </w:rPr>
        <w:t>En définitive, ce qui apparaît au grand jour comme un véritablement problème ici et à l’égard de quoi nous désirons prendre nos distances</w:t>
      </w:r>
      <w:r w:rsidR="00B873DF">
        <w:rPr>
          <w:rFonts w:ascii="Times" w:hAnsi="Times"/>
          <w:color w:val="000000" w:themeColor="text1"/>
        </w:rPr>
        <w:t>,</w:t>
      </w:r>
      <w:r w:rsidRPr="001A3E78" w:rsidDel="005E1FDB">
        <w:rPr>
          <w:rFonts w:ascii="Times" w:hAnsi="Times"/>
          <w:color w:val="000000" w:themeColor="text1"/>
        </w:rPr>
        <w:t xml:space="preserve"> </w:t>
      </w:r>
      <w:r w:rsidRPr="001A3E78">
        <w:rPr>
          <w:rFonts w:ascii="Times" w:hAnsi="Times"/>
          <w:color w:val="000000" w:themeColor="text1"/>
        </w:rPr>
        <w:t xml:space="preserve">est l’hégélianisme résiduel qui semble caractériser en pointillés dans leur œuvre la quête d’une nature humaine transcendantale toujours </w:t>
      </w:r>
      <w:r w:rsidR="00B873DF">
        <w:rPr>
          <w:rFonts w:ascii="Times" w:hAnsi="Times"/>
          <w:color w:val="000000" w:themeColor="text1"/>
        </w:rPr>
        <w:t xml:space="preserve">comme </w:t>
      </w:r>
      <w:r w:rsidRPr="001A3E78">
        <w:rPr>
          <w:rFonts w:ascii="Times" w:hAnsi="Times"/>
          <w:color w:val="000000" w:themeColor="text1"/>
        </w:rPr>
        <w:t>niée et polluée. Les processus de reconnaissance et l’</w:t>
      </w:r>
      <w:proofErr w:type="spellStart"/>
      <w:r w:rsidRPr="001A3E78">
        <w:rPr>
          <w:rFonts w:ascii="Times" w:hAnsi="Times"/>
          <w:color w:val="000000" w:themeColor="text1"/>
        </w:rPr>
        <w:t>éthicité</w:t>
      </w:r>
      <w:proofErr w:type="spellEnd"/>
      <w:r w:rsidRPr="001A3E78">
        <w:rPr>
          <w:rFonts w:ascii="Times" w:hAnsi="Times"/>
          <w:color w:val="000000" w:themeColor="text1"/>
        </w:rPr>
        <w:t xml:space="preserve"> communicationnelle se donnent à voir dans leur négation. Les sujets « reconnus » ou dont la communication </w:t>
      </w:r>
      <w:r w:rsidR="00054F2F" w:rsidRPr="001A3E78">
        <w:rPr>
          <w:rFonts w:ascii="Times" w:hAnsi="Times"/>
          <w:color w:val="000000" w:themeColor="text1"/>
        </w:rPr>
        <w:t xml:space="preserve">intersubjectives </w:t>
      </w:r>
      <w:r w:rsidRPr="001A3E78">
        <w:rPr>
          <w:rFonts w:ascii="Times" w:hAnsi="Times"/>
          <w:color w:val="000000" w:themeColor="text1"/>
        </w:rPr>
        <w:t xml:space="preserve">n’est pas atteinte de pathologies sont mentionnés (on suppose qu’ils incarnent l’état « naturel », « normal » de êtres sociaux) mais leurs rapports sociaux empiriques ne peuvent guère être localisés. Comme s’ils n’existaient vraiment nulle part. En bref, Habermas et </w:t>
      </w:r>
      <w:proofErr w:type="spellStart"/>
      <w:r w:rsidRPr="001A3E78">
        <w:rPr>
          <w:rFonts w:ascii="Times" w:hAnsi="Times"/>
          <w:color w:val="000000" w:themeColor="text1"/>
        </w:rPr>
        <w:t>Honneth</w:t>
      </w:r>
      <w:proofErr w:type="spellEnd"/>
      <w:r w:rsidRPr="001A3E78">
        <w:rPr>
          <w:rFonts w:ascii="Times" w:hAnsi="Times"/>
          <w:color w:val="000000" w:themeColor="text1"/>
        </w:rPr>
        <w:t xml:space="preserve"> restent sur le seuil de la porte qu'ils ont ouverte et en reviennent perpétuellement à une attitude qui consiste à </w:t>
      </w:r>
      <w:r w:rsidR="00B873DF">
        <w:rPr>
          <w:rFonts w:ascii="Times" w:hAnsi="Times"/>
          <w:color w:val="000000" w:themeColor="text1"/>
        </w:rPr>
        <w:t>« </w:t>
      </w:r>
      <w:r w:rsidRPr="001A3E78">
        <w:rPr>
          <w:rFonts w:ascii="Times" w:hAnsi="Times"/>
          <w:color w:val="000000" w:themeColor="text1"/>
        </w:rPr>
        <w:t xml:space="preserve">nier la </w:t>
      </w:r>
      <w:r w:rsidR="00B873DF">
        <w:rPr>
          <w:rFonts w:ascii="Times" w:hAnsi="Times"/>
          <w:color w:val="000000" w:themeColor="text1"/>
        </w:rPr>
        <w:t>négativité</w:t>
      </w:r>
      <w:r w:rsidRPr="001A3E78">
        <w:rPr>
          <w:rFonts w:ascii="Times" w:hAnsi="Times"/>
          <w:color w:val="000000" w:themeColor="text1"/>
        </w:rPr>
        <w:t xml:space="preserve"> du monde</w:t>
      </w:r>
      <w:r w:rsidR="00B873DF">
        <w:rPr>
          <w:rFonts w:ascii="Times" w:hAnsi="Times"/>
          <w:color w:val="000000" w:themeColor="text1"/>
        </w:rPr>
        <w:t> »</w:t>
      </w:r>
      <w:r w:rsidRPr="001A3E78">
        <w:rPr>
          <w:rFonts w:ascii="Times" w:hAnsi="Times"/>
          <w:color w:val="000000" w:themeColor="text1"/>
        </w:rPr>
        <w:t> : les perturbations pathologiques du monde vécu</w:t>
      </w:r>
      <w:r w:rsidR="00054F2F" w:rsidRPr="001A3E78">
        <w:rPr>
          <w:rFonts w:ascii="Times" w:hAnsi="Times"/>
          <w:color w:val="000000" w:themeColor="text1"/>
        </w:rPr>
        <w:t xml:space="preserve">, la réification des hommes par les </w:t>
      </w:r>
      <w:r w:rsidR="00054F2F" w:rsidRPr="001A3E78">
        <w:rPr>
          <w:rFonts w:ascii="Times" w:hAnsi="Times"/>
          <w:b/>
          <w:color w:val="000000" w:themeColor="text1"/>
        </w:rPr>
        <w:t>systèmes bureaucratique et marchand</w:t>
      </w:r>
      <w:r w:rsidR="00054F2F" w:rsidRPr="001A3E78">
        <w:rPr>
          <w:rFonts w:ascii="Times" w:hAnsi="Times"/>
          <w:color w:val="000000" w:themeColor="text1"/>
        </w:rPr>
        <w:t xml:space="preserve">, </w:t>
      </w:r>
      <w:r w:rsidRPr="001A3E78">
        <w:rPr>
          <w:rFonts w:ascii="Times" w:hAnsi="Times"/>
          <w:color w:val="000000" w:themeColor="text1"/>
        </w:rPr>
        <w:t>le mépris des uns sur les autres qui sont eux-mêmes des processus de négation de la nature humaine</w:t>
      </w:r>
      <w:r w:rsidR="00B873DF">
        <w:rPr>
          <w:rFonts w:ascii="Times" w:hAnsi="Times"/>
          <w:color w:val="000000" w:themeColor="text1"/>
        </w:rPr>
        <w:t>…. Jamais jusque dans sa tradition récente la théorie critique n’est apparue comme une théorie susceptible de positivité.</w:t>
      </w:r>
    </w:p>
    <w:p w:rsidR="001A3E78" w:rsidRDefault="001A3E78" w:rsidP="001A3E78">
      <w:pPr>
        <w:ind w:firstLine="360"/>
        <w:jc w:val="both"/>
        <w:rPr>
          <w:rFonts w:ascii="Times" w:hAnsi="Times"/>
          <w:color w:val="000000" w:themeColor="text1"/>
        </w:rPr>
      </w:pPr>
    </w:p>
    <w:p w:rsidR="001A3E78" w:rsidRPr="00D027F4" w:rsidRDefault="001A3E78" w:rsidP="001A3E78">
      <w:pPr>
        <w:spacing w:line="360" w:lineRule="auto"/>
        <w:ind w:left="360" w:firstLine="348"/>
        <w:jc w:val="both"/>
        <w:rPr>
          <w:rFonts w:ascii="Times" w:hAnsi="Times"/>
          <w:b/>
          <w:color w:val="000000" w:themeColor="text1"/>
          <w:u w:val="single"/>
        </w:rPr>
      </w:pPr>
      <w:r w:rsidRPr="00D027F4">
        <w:rPr>
          <w:rFonts w:ascii="Times" w:hAnsi="Times"/>
          <w:b/>
          <w:color w:val="000000" w:themeColor="text1"/>
          <w:u w:val="single"/>
        </w:rPr>
        <w:t>2. Le problème de la négativité de la tradition critique (Hegel)</w:t>
      </w:r>
    </w:p>
    <w:p w:rsidR="001A3E78" w:rsidRPr="001A3E78" w:rsidRDefault="001A3E78" w:rsidP="001A3E78">
      <w:pPr>
        <w:ind w:firstLine="360"/>
        <w:jc w:val="both"/>
        <w:rPr>
          <w:rFonts w:ascii="Times" w:hAnsi="Times"/>
          <w:color w:val="000000" w:themeColor="text1"/>
        </w:rPr>
      </w:pPr>
    </w:p>
    <w:p w:rsidR="002F4702" w:rsidRPr="001A3E78" w:rsidRDefault="002F4702" w:rsidP="001A3E78">
      <w:pPr>
        <w:ind w:firstLine="360"/>
        <w:jc w:val="both"/>
        <w:rPr>
          <w:rFonts w:ascii="Times" w:hAnsi="Times" w:cs="Times New Roman"/>
          <w:color w:val="000000" w:themeColor="text1"/>
        </w:rPr>
      </w:pPr>
      <w:r w:rsidRPr="001A3E78">
        <w:rPr>
          <w:rFonts w:ascii="Times" w:hAnsi="Times" w:cs="Times New Roman"/>
          <w:color w:val="000000" w:themeColor="text1"/>
        </w:rPr>
        <w:t xml:space="preserve">La négativité </w:t>
      </w:r>
      <w:proofErr w:type="spellStart"/>
      <w:r w:rsidRPr="001A3E78">
        <w:rPr>
          <w:rFonts w:ascii="Times" w:hAnsi="Times" w:cs="Times New Roman"/>
          <w:color w:val="000000" w:themeColor="text1"/>
        </w:rPr>
        <w:t>heglienne</w:t>
      </w:r>
      <w:proofErr w:type="spellEnd"/>
      <w:r w:rsidRPr="001A3E78">
        <w:rPr>
          <w:rFonts w:ascii="Times" w:hAnsi="Times" w:cs="Times New Roman"/>
          <w:color w:val="000000" w:themeColor="text1"/>
        </w:rPr>
        <w:t xml:space="preserve"> </w:t>
      </w:r>
      <w:r w:rsidR="00B873DF">
        <w:rPr>
          <w:rFonts w:ascii="Times" w:hAnsi="Times" w:cs="Times New Roman"/>
          <w:color w:val="000000" w:themeColor="text1"/>
        </w:rPr>
        <w:t>s’impose</w:t>
      </w:r>
      <w:r w:rsidRPr="001A3E78">
        <w:rPr>
          <w:rFonts w:ascii="Times" w:hAnsi="Times" w:cs="Times New Roman"/>
          <w:color w:val="000000" w:themeColor="text1"/>
        </w:rPr>
        <w:t xml:space="preserve"> comme étant le problème central de la théorie critique qui mène souvent à un intellectualisme </w:t>
      </w:r>
      <w:r w:rsidR="00B873DF">
        <w:rPr>
          <w:rFonts w:ascii="Times" w:hAnsi="Times" w:cs="Times New Roman"/>
          <w:color w:val="000000" w:themeColor="text1"/>
        </w:rPr>
        <w:t xml:space="preserve">sombre </w:t>
      </w:r>
      <w:r w:rsidRPr="001A3E78">
        <w:rPr>
          <w:rFonts w:ascii="Times" w:hAnsi="Times" w:cs="Times New Roman"/>
          <w:color w:val="000000" w:themeColor="text1"/>
        </w:rPr>
        <w:t xml:space="preserve">rendant l’action inutile. </w:t>
      </w:r>
      <w:r w:rsidR="00054F2F" w:rsidRPr="001A3E78">
        <w:rPr>
          <w:rFonts w:ascii="Times" w:hAnsi="Times" w:cs="Times New Roman"/>
          <w:color w:val="000000" w:themeColor="text1"/>
        </w:rPr>
        <w:t>Une fois l’o</w:t>
      </w:r>
      <w:r w:rsidR="00676EE3" w:rsidRPr="001A3E78">
        <w:rPr>
          <w:rFonts w:ascii="Times" w:hAnsi="Times" w:cs="Times New Roman"/>
          <w:color w:val="000000" w:themeColor="text1"/>
        </w:rPr>
        <w:t>r</w:t>
      </w:r>
      <w:r w:rsidR="00054F2F" w:rsidRPr="001A3E78">
        <w:rPr>
          <w:rFonts w:ascii="Times" w:hAnsi="Times" w:cs="Times New Roman"/>
          <w:color w:val="000000" w:themeColor="text1"/>
        </w:rPr>
        <w:t xml:space="preserve">dre établi nié il n’y aurait plus rien à voir ou à faire. </w:t>
      </w:r>
      <w:r w:rsidRPr="001A3E78">
        <w:rPr>
          <w:rFonts w:ascii="Times" w:hAnsi="Times" w:cs="Times New Roman"/>
          <w:color w:val="000000" w:themeColor="text1"/>
        </w:rPr>
        <w:t xml:space="preserve">Hegel n’affirmait-il pas que le rôle du penseur </w:t>
      </w:r>
      <w:r w:rsidR="00054F2F" w:rsidRPr="001A3E78">
        <w:rPr>
          <w:rFonts w:ascii="Times" w:hAnsi="Times" w:cs="Times New Roman"/>
          <w:color w:val="000000" w:themeColor="text1"/>
        </w:rPr>
        <w:t>était de se contenter</w:t>
      </w:r>
      <w:r w:rsidRPr="001A3E78">
        <w:rPr>
          <w:rFonts w:ascii="Times" w:hAnsi="Times" w:cs="Times New Roman"/>
          <w:color w:val="000000" w:themeColor="text1"/>
        </w:rPr>
        <w:t xml:space="preserve"> de nier la nécessité et la contingence des choses matérielles vers l’extase et l’esprit absolu ? </w:t>
      </w:r>
      <w:r w:rsidR="004B07AF" w:rsidRPr="001A3E78">
        <w:rPr>
          <w:rFonts w:ascii="Times" w:hAnsi="Times" w:cs="Times New Roman"/>
          <w:color w:val="000000" w:themeColor="text1"/>
        </w:rPr>
        <w:t>Le travail de négation chez Hegel</w:t>
      </w:r>
      <w:r w:rsidRPr="001A3E78">
        <w:rPr>
          <w:rFonts w:ascii="Times" w:hAnsi="Times" w:cs="Times New Roman"/>
          <w:color w:val="000000" w:themeColor="text1"/>
        </w:rPr>
        <w:t xml:space="preserve"> "correspond un travail pénible, un zèle presque brûlant pour arracher le genre humain de sa captivité dans le sensible, le vulgaire et le singulier, et pour diriger son regard vers les étoiles ..."</w:t>
      </w:r>
      <w:r w:rsidRPr="001A3E78">
        <w:rPr>
          <w:rStyle w:val="Appelnotedebasdep"/>
          <w:rFonts w:ascii="Times" w:hAnsi="Times" w:cs="Times New Roman"/>
          <w:color w:val="000000" w:themeColor="text1"/>
        </w:rPr>
        <w:footnoteReference w:id="9"/>
      </w:r>
      <w:r w:rsidRPr="001A3E78">
        <w:rPr>
          <w:rFonts w:ascii="Times" w:hAnsi="Times" w:cs="Times New Roman"/>
          <w:color w:val="000000" w:themeColor="text1"/>
        </w:rPr>
        <w:t xml:space="preserve">. L’histoire de l’homme est l’histoire de son évolution spirituelle </w:t>
      </w:r>
      <w:r w:rsidR="004B07AF" w:rsidRPr="001A3E78">
        <w:rPr>
          <w:rFonts w:ascii="Times" w:hAnsi="Times" w:cs="Times New Roman"/>
          <w:color w:val="000000" w:themeColor="text1"/>
        </w:rPr>
        <w:t>grâce à la négation d</w:t>
      </w:r>
      <w:r w:rsidR="00B873DF">
        <w:rPr>
          <w:rFonts w:ascii="Times" w:hAnsi="Times" w:cs="Times New Roman"/>
          <w:color w:val="000000" w:themeColor="text1"/>
        </w:rPr>
        <w:t>’</w:t>
      </w:r>
      <w:r w:rsidR="004B07AF" w:rsidRPr="001A3E78">
        <w:rPr>
          <w:rFonts w:ascii="Times" w:hAnsi="Times" w:cs="Times New Roman"/>
          <w:color w:val="000000" w:themeColor="text1"/>
        </w:rPr>
        <w:t>u</w:t>
      </w:r>
      <w:r w:rsidR="00B873DF">
        <w:rPr>
          <w:rFonts w:ascii="Times" w:hAnsi="Times" w:cs="Times New Roman"/>
          <w:color w:val="000000" w:themeColor="text1"/>
        </w:rPr>
        <w:t>n</w:t>
      </w:r>
      <w:r w:rsidR="004B07AF" w:rsidRPr="001A3E78">
        <w:rPr>
          <w:rFonts w:ascii="Times" w:hAnsi="Times" w:cs="Times New Roman"/>
          <w:color w:val="000000" w:themeColor="text1"/>
        </w:rPr>
        <w:t xml:space="preserve"> monde</w:t>
      </w:r>
      <w:r w:rsidR="00B873DF">
        <w:rPr>
          <w:rFonts w:ascii="Times" w:hAnsi="Times" w:cs="Times New Roman"/>
          <w:color w:val="000000" w:themeColor="text1"/>
        </w:rPr>
        <w:t xml:space="preserve"> lui-même sombre et négatif</w:t>
      </w:r>
      <w:r w:rsidR="004B07AF" w:rsidRPr="001A3E78">
        <w:rPr>
          <w:rFonts w:ascii="Times" w:hAnsi="Times" w:cs="Times New Roman"/>
          <w:color w:val="000000" w:themeColor="text1"/>
        </w:rPr>
        <w:t xml:space="preserve">. </w:t>
      </w:r>
    </w:p>
    <w:p w:rsidR="002F4702" w:rsidRPr="001A3E78" w:rsidRDefault="002F4702" w:rsidP="001A3E78">
      <w:pPr>
        <w:ind w:firstLine="360"/>
        <w:jc w:val="both"/>
        <w:rPr>
          <w:rFonts w:ascii="Times" w:hAnsi="Times" w:cs="Times New Roman"/>
          <w:color w:val="000000" w:themeColor="text1"/>
        </w:rPr>
      </w:pPr>
      <w:r w:rsidRPr="001A3E78">
        <w:rPr>
          <w:rFonts w:ascii="Times" w:hAnsi="Times" w:cs="Times New Roman"/>
          <w:color w:val="000000" w:themeColor="text1"/>
        </w:rPr>
        <w:t xml:space="preserve">Alors que jadis, il était essentiellement attaché à un ensemble de nécessités matérielles (manger, boire, se chauffer...). Aujourd'hui, </w:t>
      </w:r>
      <w:r w:rsidR="004B07AF" w:rsidRPr="001A3E78">
        <w:rPr>
          <w:rFonts w:ascii="Times" w:hAnsi="Times" w:cs="Times New Roman"/>
          <w:color w:val="000000" w:themeColor="text1"/>
        </w:rPr>
        <w:t>écrit</w:t>
      </w:r>
      <w:r w:rsidRPr="001A3E78">
        <w:rPr>
          <w:rFonts w:ascii="Times" w:hAnsi="Times" w:cs="Times New Roman"/>
          <w:color w:val="000000" w:themeColor="text1"/>
        </w:rPr>
        <w:t xml:space="preserve"> Hegel, l'homme philosophe, l'homme peint, l'homme compose... Toute son activité tend à devenir purement spirituelle par la négation du monde </w:t>
      </w:r>
      <w:r w:rsidR="004B07AF" w:rsidRPr="001A3E78">
        <w:rPr>
          <w:rFonts w:ascii="Times" w:hAnsi="Times" w:cs="Times New Roman"/>
          <w:color w:val="000000" w:themeColor="text1"/>
        </w:rPr>
        <w:t>sensible</w:t>
      </w:r>
      <w:r w:rsidRPr="001A3E78">
        <w:rPr>
          <w:rFonts w:ascii="Times" w:hAnsi="Times" w:cs="Times New Roman"/>
          <w:color w:val="000000" w:themeColor="text1"/>
        </w:rPr>
        <w:t xml:space="preserve">. De plus en plus d'esprit contre de moins en moins de matière, tel est le rapport qui accompagne le travail de la conscience vers l'absolu. </w:t>
      </w:r>
    </w:p>
    <w:p w:rsidR="002F4702" w:rsidRPr="001A3E78" w:rsidRDefault="002F4702" w:rsidP="001A3E78">
      <w:pPr>
        <w:ind w:firstLine="360"/>
        <w:jc w:val="both"/>
        <w:rPr>
          <w:rFonts w:ascii="Times" w:hAnsi="Times" w:cs="Times New Roman"/>
          <w:color w:val="000000" w:themeColor="text1"/>
        </w:rPr>
      </w:pPr>
      <w:r w:rsidRPr="001A3E78">
        <w:rPr>
          <w:rFonts w:ascii="Times" w:hAnsi="Times" w:cs="Times New Roman"/>
          <w:color w:val="000000" w:themeColor="text1"/>
        </w:rPr>
        <w:t xml:space="preserve">Cette négation significative de la progression humaine vers l'absolu peut se traduire presque métaphoriquement par la représentation que se fait Hegel de l'histoire de l'art. A l'origine de toutes civilisations, l'art est encore massif, les pyramides égyptiennes sont brutes et matériellement très imposantes. Leur envergure n'a d'égal que la simplicité de leur forme et n'émanent de celles-ci que très peu de marques, de signes de spiritualité. La statuaire grecque, par contre, reflète déjà plus de finesse intellectuelle; l'esprit humain y est plus incarné et </w:t>
      </w:r>
      <w:r w:rsidRPr="001A3E78">
        <w:rPr>
          <w:rFonts w:ascii="Times" w:hAnsi="Times" w:cs="Times New Roman"/>
          <w:color w:val="000000" w:themeColor="text1"/>
        </w:rPr>
        <w:lastRenderedPageBreak/>
        <w:t>remarquable alors que le support matériel, lui, se trouve réduit, moins signifiant que l'expression artistique qu'il véhicule. Enfin, la peinture, qui, de la Renaissance au siècle de Hegel, devient l'activité artistique par excellence, sanctionne définitivement la prédominance de l’esprit sur le corps. La rareté du vecteur matériel ( la toile)  y est extrême alors que la présence de l'esprit de son auteur imprègne toute l’œuvre et suscite chez le spectateur un ensemble de sentiments à la fois denses et infinis</w:t>
      </w:r>
      <w:r w:rsidRPr="001A3E78">
        <w:rPr>
          <w:rStyle w:val="Appelnotedebasdep"/>
          <w:rFonts w:ascii="Times" w:hAnsi="Times" w:cs="Times New Roman"/>
          <w:color w:val="000000" w:themeColor="text1"/>
        </w:rPr>
        <w:footnoteReference w:id="10"/>
      </w:r>
      <w:r w:rsidRPr="001A3E78">
        <w:rPr>
          <w:rFonts w:ascii="Times" w:hAnsi="Times" w:cs="Times New Roman"/>
          <w:color w:val="000000" w:themeColor="text1"/>
        </w:rPr>
        <w:t xml:space="preserve">. </w:t>
      </w:r>
    </w:p>
    <w:p w:rsidR="002F4702" w:rsidRPr="001A3E78" w:rsidRDefault="002F4702" w:rsidP="001A3E78">
      <w:pPr>
        <w:jc w:val="both"/>
        <w:rPr>
          <w:rFonts w:ascii="Times" w:hAnsi="Times"/>
          <w:color w:val="000000" w:themeColor="text1"/>
          <w:position w:val="-4"/>
        </w:rPr>
      </w:pPr>
      <w:r w:rsidRPr="001A3E78">
        <w:rPr>
          <w:rFonts w:ascii="Times" w:hAnsi="Times"/>
          <w:color w:val="000000" w:themeColor="text1"/>
        </w:rPr>
        <w:t xml:space="preserve">On comprend, à l'aide de cet exemple, comment l'esprit nie ce qu'il n'est pas, se purifie de toute corporalité et en vient à se connaître lui-même de mieux en mieux </w:t>
      </w:r>
      <w:r w:rsidRPr="001A3E78">
        <w:rPr>
          <w:rFonts w:ascii="Times" w:hAnsi="Times"/>
          <w:i/>
          <w:color w:val="000000" w:themeColor="text1"/>
        </w:rPr>
        <w:t>pour soi</w:t>
      </w:r>
      <w:r w:rsidRPr="001A3E78">
        <w:rPr>
          <w:rFonts w:ascii="Times" w:hAnsi="Times"/>
          <w:color w:val="000000" w:themeColor="text1"/>
        </w:rPr>
        <w:t xml:space="preserve">, c'est-à-dire tel qu'il est lorsqu'il est débarrassé de toute sa matérialité.  Autrement dit, l'histoire humaine est en même temps celle de l'assomption de l'esprit qui — à l'origine totalement impur et mêlé à la matière — évolue vers Dieu en tant qu'être qui se connaît totalement </w:t>
      </w:r>
      <w:r w:rsidRPr="001A3E78">
        <w:rPr>
          <w:rFonts w:ascii="Times" w:hAnsi="Times"/>
          <w:b/>
          <w:i/>
          <w:color w:val="000000" w:themeColor="text1"/>
        </w:rPr>
        <w:t>pour soi</w:t>
      </w:r>
      <w:r w:rsidRPr="001A3E78">
        <w:rPr>
          <w:rFonts w:ascii="Times" w:hAnsi="Times"/>
          <w:b/>
          <w:color w:val="000000" w:themeColor="text1"/>
        </w:rPr>
        <w:t>,</w:t>
      </w:r>
      <w:r w:rsidRPr="001A3E78">
        <w:rPr>
          <w:rFonts w:ascii="Times" w:hAnsi="Times"/>
          <w:color w:val="000000" w:themeColor="text1"/>
        </w:rPr>
        <w:t xml:space="preserve"> c'est-à-dire vers un savoir absolu puisque Dieu connaît tout (à travers les hommes) et qu'il se connaît lui-même réflexivement en tant que tel</w:t>
      </w:r>
      <w:r w:rsidRPr="00BA25B3">
        <w:rPr>
          <w:vertAlign w:val="superscript"/>
        </w:rPr>
        <w:footnoteReference w:id="11"/>
      </w:r>
      <w:r w:rsidRPr="001A3E78">
        <w:rPr>
          <w:rFonts w:ascii="Times" w:hAnsi="Times"/>
          <w:color w:val="000000" w:themeColor="text1"/>
        </w:rPr>
        <w:t>. Ainsi, lorsque Bourdieu explique que le sociologue (plutôt que le philosophe) doit tendre vers le point susceptible de synthétiser tous les points de vue sur le monde social (rassemblant et dépassant les savoirs vernaculaires issus du sens commun des acteurs)</w:t>
      </w:r>
      <w:r w:rsidR="004B07AF" w:rsidRPr="00BA25B3">
        <w:rPr>
          <w:highlight w:val="yellow"/>
          <w:vertAlign w:val="superscript"/>
        </w:rPr>
        <w:footnoteReference w:id="12"/>
      </w:r>
      <w:r w:rsidRPr="001A3E78">
        <w:rPr>
          <w:rFonts w:ascii="Times" w:hAnsi="Times"/>
          <w:color w:val="000000" w:themeColor="text1"/>
        </w:rPr>
        <w:t xml:space="preserve">, il est difficile de ne pas soupçonner là une nouvelle forme d’intellectualisme typiquement moderne et hégélien. L’homme ne se connaîtra véritablement lui-même </w:t>
      </w:r>
      <w:r w:rsidRPr="001A3E78">
        <w:rPr>
          <w:rFonts w:ascii="Times" w:hAnsi="Times"/>
          <w:i/>
          <w:color w:val="000000" w:themeColor="text1"/>
        </w:rPr>
        <w:t>pour-soi</w:t>
      </w:r>
      <w:r w:rsidRPr="001A3E78">
        <w:rPr>
          <w:rFonts w:ascii="Times" w:hAnsi="Times"/>
          <w:color w:val="000000" w:themeColor="text1"/>
        </w:rPr>
        <w:t xml:space="preserve"> qu’une fois qu’il aurait nié toutes </w:t>
      </w:r>
      <w:r w:rsidR="004B07AF" w:rsidRPr="001A3E78">
        <w:rPr>
          <w:rFonts w:ascii="Times" w:hAnsi="Times"/>
          <w:color w:val="000000" w:themeColor="text1"/>
        </w:rPr>
        <w:t>les</w:t>
      </w:r>
      <w:r w:rsidRPr="001A3E78">
        <w:rPr>
          <w:rFonts w:ascii="Times" w:hAnsi="Times"/>
          <w:color w:val="000000" w:themeColor="text1"/>
        </w:rPr>
        <w:t xml:space="preserve"> déterminations sociales </w:t>
      </w:r>
      <w:r w:rsidR="004B07AF" w:rsidRPr="001A3E78">
        <w:rPr>
          <w:rFonts w:ascii="Times" w:hAnsi="Times"/>
          <w:color w:val="000000" w:themeColor="text1"/>
        </w:rPr>
        <w:t>susceptibles de construire</w:t>
      </w:r>
      <w:r w:rsidRPr="001A3E78">
        <w:rPr>
          <w:rFonts w:ascii="Times" w:hAnsi="Times"/>
          <w:color w:val="000000" w:themeColor="text1"/>
        </w:rPr>
        <w:t xml:space="preserve"> en lui des savoirs tronqués pour progresser vers le savoir absolu</w:t>
      </w:r>
      <w:r w:rsidR="004B07AF" w:rsidRPr="001A3E78">
        <w:rPr>
          <w:rFonts w:ascii="Times" w:hAnsi="Times"/>
          <w:color w:val="000000" w:themeColor="text1"/>
        </w:rPr>
        <w:t>, le point de vue « absolu » de tous les points de vues « déterminés »</w:t>
      </w:r>
      <w:r w:rsidRPr="001A3E78">
        <w:rPr>
          <w:rFonts w:ascii="Times" w:hAnsi="Times"/>
          <w:color w:val="000000" w:themeColor="text1"/>
        </w:rPr>
        <w:t xml:space="preserve">. </w:t>
      </w:r>
      <w:r w:rsidRPr="001A3E78">
        <w:rPr>
          <w:rFonts w:ascii="Times" w:hAnsi="Times"/>
          <w:color w:val="000000" w:themeColor="text1"/>
          <w:position w:val="-4"/>
        </w:rPr>
        <w:t xml:space="preserve">Mais il n’en va pas autrement pour les auteurs de la première et de la seconde école de Francfort. La véritable </w:t>
      </w:r>
      <w:r w:rsidR="004B07AF" w:rsidRPr="001A3E78">
        <w:rPr>
          <w:rFonts w:ascii="Times" w:hAnsi="Times"/>
          <w:color w:val="000000" w:themeColor="text1"/>
          <w:position w:val="-4"/>
        </w:rPr>
        <w:t>« </w:t>
      </w:r>
      <w:r w:rsidRPr="001A3E78">
        <w:rPr>
          <w:rFonts w:ascii="Times" w:hAnsi="Times"/>
          <w:color w:val="000000" w:themeColor="text1"/>
          <w:position w:val="-4"/>
        </w:rPr>
        <w:t>connaissance</w:t>
      </w:r>
      <w:r w:rsidR="004B07AF" w:rsidRPr="001A3E78">
        <w:rPr>
          <w:rFonts w:ascii="Times" w:hAnsi="Times"/>
          <w:color w:val="000000" w:themeColor="text1"/>
          <w:position w:val="-4"/>
        </w:rPr>
        <w:t xml:space="preserve"> » </w:t>
      </w:r>
      <w:r w:rsidRPr="001A3E78">
        <w:rPr>
          <w:rFonts w:ascii="Times" w:hAnsi="Times"/>
          <w:color w:val="000000" w:themeColor="text1"/>
          <w:position w:val="-4"/>
        </w:rPr>
        <w:t>n’est-elle pas celle de l’artiste qui, ayant nié toute forme de rapport consumériste au monde parvient</w:t>
      </w:r>
      <w:r w:rsidR="00BA25B3">
        <w:rPr>
          <w:rFonts w:ascii="Times" w:hAnsi="Times"/>
          <w:color w:val="000000" w:themeColor="text1"/>
          <w:position w:val="-4"/>
        </w:rPr>
        <w:t xml:space="preserve"> à nouer</w:t>
      </w:r>
      <w:r w:rsidRPr="001A3E78">
        <w:rPr>
          <w:rFonts w:ascii="Times" w:hAnsi="Times"/>
          <w:color w:val="000000" w:themeColor="text1"/>
          <w:position w:val="-4"/>
        </w:rPr>
        <w:t xml:space="preserve"> avec lui un rapport authentique pour Adorno, Horkheimer ou Marcuse</w:t>
      </w:r>
      <w:r w:rsidR="004B07AF" w:rsidRPr="001A3E78">
        <w:rPr>
          <w:rFonts w:ascii="Times" w:hAnsi="Times"/>
          <w:color w:val="000000" w:themeColor="text1"/>
          <w:position w:val="-4"/>
        </w:rPr>
        <w:t> ?</w:t>
      </w:r>
      <w:r w:rsidRPr="001A3E78">
        <w:rPr>
          <w:rFonts w:ascii="Times" w:hAnsi="Times"/>
          <w:color w:val="000000" w:themeColor="text1"/>
          <w:position w:val="-4"/>
        </w:rPr>
        <w:t xml:space="preserve"> Le </w:t>
      </w:r>
      <w:r w:rsidRPr="001A3E78">
        <w:rPr>
          <w:rFonts w:ascii="Times" w:hAnsi="Times"/>
          <w:b/>
          <w:color w:val="000000" w:themeColor="text1"/>
          <w:position w:val="-4"/>
        </w:rPr>
        <w:t>savoir authentique</w:t>
      </w:r>
      <w:r w:rsidRPr="001A3E78">
        <w:rPr>
          <w:rFonts w:ascii="Times" w:hAnsi="Times"/>
          <w:color w:val="000000" w:themeColor="text1"/>
          <w:position w:val="-4"/>
        </w:rPr>
        <w:t xml:space="preserve"> n’est-il pas de nature empathique et communicationnel chez Habermas et </w:t>
      </w:r>
      <w:proofErr w:type="spellStart"/>
      <w:r w:rsidRPr="001A3E78">
        <w:rPr>
          <w:rFonts w:ascii="Times" w:hAnsi="Times"/>
          <w:color w:val="000000" w:themeColor="text1"/>
          <w:position w:val="-4"/>
        </w:rPr>
        <w:t>Honneth</w:t>
      </w:r>
      <w:proofErr w:type="spellEnd"/>
      <w:r w:rsidRPr="001A3E78">
        <w:rPr>
          <w:rFonts w:ascii="Times" w:hAnsi="Times"/>
          <w:color w:val="000000" w:themeColor="text1"/>
          <w:position w:val="-4"/>
        </w:rPr>
        <w:t xml:space="preserve">, savoir accessible à celui qui aura su nier l’influence des systèmes ou </w:t>
      </w:r>
      <w:r w:rsidR="004B07AF" w:rsidRPr="001A3E78">
        <w:rPr>
          <w:rFonts w:ascii="Times" w:hAnsi="Times"/>
          <w:color w:val="000000" w:themeColor="text1"/>
          <w:position w:val="-4"/>
        </w:rPr>
        <w:t xml:space="preserve">nier </w:t>
      </w:r>
      <w:r w:rsidRPr="001A3E78">
        <w:rPr>
          <w:rFonts w:ascii="Times" w:hAnsi="Times"/>
          <w:color w:val="000000" w:themeColor="text1"/>
          <w:position w:val="-4"/>
        </w:rPr>
        <w:t xml:space="preserve">le mépris ? Partout il s’agit bien d’affirmer la négation de couches de pollutions que la modernité vient déposer sur une nature humaine tantôt artiste, tantôt absolument libre, tantôt communicationnelle, tantôt empathique. Cette </w:t>
      </w:r>
      <w:r w:rsidRPr="001A3E78">
        <w:rPr>
          <w:rFonts w:ascii="Times" w:hAnsi="Times"/>
          <w:b/>
          <w:color w:val="000000" w:themeColor="text1"/>
          <w:position w:val="-4"/>
        </w:rPr>
        <w:t>nature</w:t>
      </w:r>
      <w:r w:rsidRPr="001A3E78">
        <w:rPr>
          <w:rFonts w:ascii="Times" w:hAnsi="Times"/>
          <w:color w:val="000000" w:themeColor="text1"/>
          <w:position w:val="-4"/>
        </w:rPr>
        <w:t xml:space="preserve"> est une sorte d’esprit absolu</w:t>
      </w:r>
      <w:r w:rsidR="00676EE3" w:rsidRPr="001A3E78">
        <w:rPr>
          <w:rFonts w:ascii="Times" w:hAnsi="Times"/>
          <w:color w:val="000000" w:themeColor="text1"/>
          <w:position w:val="-4"/>
        </w:rPr>
        <w:t xml:space="preserve">, </w:t>
      </w:r>
      <w:r w:rsidR="00676EE3" w:rsidRPr="001A3E78">
        <w:rPr>
          <w:rFonts w:ascii="Times" w:hAnsi="Times"/>
          <w:i/>
          <w:color w:val="000000" w:themeColor="text1"/>
          <w:position w:val="-4"/>
        </w:rPr>
        <w:t>pour-soi</w:t>
      </w:r>
      <w:r w:rsidR="00676EE3" w:rsidRPr="001A3E78">
        <w:rPr>
          <w:rFonts w:ascii="Times" w:hAnsi="Times"/>
          <w:color w:val="000000" w:themeColor="text1"/>
          <w:position w:val="-4"/>
        </w:rPr>
        <w:t>,</w:t>
      </w:r>
      <w:r w:rsidRPr="001A3E78">
        <w:rPr>
          <w:rFonts w:ascii="Times" w:hAnsi="Times"/>
          <w:color w:val="000000" w:themeColor="text1"/>
          <w:position w:val="-4"/>
        </w:rPr>
        <w:t xml:space="preserve"> qui est en même temps la condition de possibilité transcendantale de l’être social de tout un chacun et ce qui </w:t>
      </w:r>
      <w:r w:rsidR="00676EE3" w:rsidRPr="001A3E78">
        <w:rPr>
          <w:rFonts w:ascii="Times" w:hAnsi="Times"/>
          <w:color w:val="000000" w:themeColor="text1"/>
          <w:position w:val="-4"/>
        </w:rPr>
        <w:t xml:space="preserve">est </w:t>
      </w:r>
      <w:r w:rsidRPr="001A3E78">
        <w:rPr>
          <w:rFonts w:ascii="Times" w:hAnsi="Times"/>
          <w:color w:val="000000" w:themeColor="text1"/>
          <w:position w:val="-4"/>
        </w:rPr>
        <w:t xml:space="preserve">immédiatement souillé par tous ses rapports humains empiriques subséquents. </w:t>
      </w:r>
    </w:p>
    <w:p w:rsidR="002F4702" w:rsidRPr="001A3E78" w:rsidRDefault="00B60C09" w:rsidP="001A3E78">
      <w:pPr>
        <w:ind w:firstLine="708"/>
        <w:jc w:val="both"/>
        <w:rPr>
          <w:rFonts w:ascii="Times" w:eastAsia="Arial Unicode MS" w:hAnsi="Times" w:cs="Times New Roman"/>
          <w:color w:val="000000" w:themeColor="text1"/>
          <w:kern w:val="1"/>
          <w:lang w:eastAsia="fr-FR"/>
        </w:rPr>
      </w:pPr>
      <w:r w:rsidRPr="001A3E78">
        <w:rPr>
          <w:rFonts w:ascii="Times" w:eastAsia="Arial Unicode MS" w:hAnsi="Times" w:cs="Times New Roman"/>
          <w:color w:val="000000" w:themeColor="text1"/>
          <w:kern w:val="1"/>
          <w:lang w:eastAsia="fr-FR"/>
        </w:rPr>
        <w:t>S</w:t>
      </w:r>
      <w:r w:rsidR="002F4702" w:rsidRPr="001A3E78">
        <w:rPr>
          <w:rFonts w:ascii="Times" w:eastAsia="Arial Unicode MS" w:hAnsi="Times" w:cs="Times New Roman"/>
          <w:color w:val="000000" w:themeColor="text1"/>
          <w:kern w:val="1"/>
          <w:lang w:eastAsia="fr-FR"/>
        </w:rPr>
        <w:t xml:space="preserve">i le paradigme de la négation est aussi insatisfaisant c’est parce qu’il ne peut conduire à se représenter la vie sociale que comme triste, systématiquement déficitaire de quelque chose ou à l’inverse, encombrée de </w:t>
      </w:r>
      <w:r w:rsidR="002F4702" w:rsidRPr="001A3E78">
        <w:rPr>
          <w:rFonts w:ascii="Times" w:eastAsia="Arial Unicode MS" w:hAnsi="Times" w:cs="Times New Roman"/>
          <w:b/>
          <w:color w:val="000000" w:themeColor="text1"/>
          <w:kern w:val="1"/>
          <w:lang w:eastAsia="fr-FR"/>
        </w:rPr>
        <w:t>pathologies nauséeuses</w:t>
      </w:r>
      <w:r w:rsidR="002F4702" w:rsidRPr="001A3E78">
        <w:rPr>
          <w:rFonts w:ascii="Times" w:eastAsia="Arial Unicode MS" w:hAnsi="Times" w:cs="Times New Roman"/>
          <w:color w:val="000000" w:themeColor="text1"/>
          <w:kern w:val="1"/>
          <w:lang w:eastAsia="fr-FR"/>
        </w:rPr>
        <w:t>. Car finalement, s’interrogeait déjà Deleuze, quels sont les effets d’un concept comme la dialectique, qui pour penser la vie, part de sa négation ? Pourquoi la négation, ou, pour utiliser d’autres termes, la souffrance, le manque, sont-ils premiers pour penser le mouvement de la vie ?</w:t>
      </w:r>
      <w:r w:rsidR="002F4702" w:rsidRPr="001A3E78">
        <w:rPr>
          <w:rFonts w:ascii="Times" w:hAnsi="Times"/>
          <w:color w:val="000000" w:themeColor="text1"/>
          <w:vertAlign w:val="superscript"/>
        </w:rPr>
        <w:footnoteReference w:id="13"/>
      </w:r>
      <w:r w:rsidR="002F4702" w:rsidRPr="001A3E78">
        <w:rPr>
          <w:rFonts w:ascii="Times" w:hAnsi="Times"/>
          <w:color w:val="000000" w:themeColor="text1"/>
          <w:vertAlign w:val="superscript"/>
        </w:rPr>
        <w:t>.</w:t>
      </w:r>
      <w:r w:rsidR="002F4702" w:rsidRPr="001A3E78">
        <w:rPr>
          <w:rFonts w:ascii="Times" w:eastAsia="Arial Unicode MS" w:hAnsi="Times" w:cs="Times New Roman"/>
          <w:color w:val="000000" w:themeColor="text1"/>
          <w:kern w:val="1"/>
          <w:lang w:eastAsia="fr-FR"/>
        </w:rPr>
        <w:t xml:space="preserve"> Cette centralité, dans la dialectique, du négatif, du déficit, des </w:t>
      </w:r>
      <w:r w:rsidR="002F4702" w:rsidRPr="001A3E78">
        <w:rPr>
          <w:rFonts w:ascii="Times" w:eastAsia="Arial Unicode MS" w:hAnsi="Times" w:cs="Times New Roman"/>
          <w:b/>
          <w:color w:val="000000" w:themeColor="text1"/>
          <w:kern w:val="1"/>
          <w:lang w:eastAsia="fr-FR"/>
        </w:rPr>
        <w:t>passions tristes (aliénées)</w:t>
      </w:r>
      <w:r w:rsidR="002F4702" w:rsidRPr="001A3E78">
        <w:rPr>
          <w:rFonts w:ascii="Times" w:eastAsia="Arial Unicode MS" w:hAnsi="Times" w:cs="Times New Roman"/>
          <w:color w:val="000000" w:themeColor="text1"/>
          <w:kern w:val="1"/>
          <w:lang w:eastAsia="fr-FR"/>
        </w:rPr>
        <w:t xml:space="preserve"> n’est pas loin d’une pensée chrétienne, « c’est-à-dire d’une conception qui élève l’idée de </w:t>
      </w:r>
      <w:r w:rsidR="002F4702" w:rsidRPr="009A0480">
        <w:rPr>
          <w:rFonts w:ascii="Times" w:eastAsia="Arial Unicode MS" w:hAnsi="Times" w:cs="Times New Roman"/>
          <w:b/>
          <w:color w:val="000000" w:themeColor="text1"/>
          <w:kern w:val="1"/>
          <w:lang w:eastAsia="fr-FR"/>
        </w:rPr>
        <w:t>souffrance</w:t>
      </w:r>
      <w:r w:rsidR="002F4702" w:rsidRPr="001A3E78">
        <w:rPr>
          <w:rFonts w:ascii="Times" w:eastAsia="Arial Unicode MS" w:hAnsi="Times" w:cs="Times New Roman"/>
          <w:color w:val="000000" w:themeColor="text1"/>
          <w:kern w:val="1"/>
          <w:lang w:eastAsia="fr-FR"/>
        </w:rPr>
        <w:t xml:space="preserve"> et de </w:t>
      </w:r>
      <w:r w:rsidR="002F4702" w:rsidRPr="009A0480">
        <w:rPr>
          <w:rFonts w:ascii="Times" w:eastAsia="Arial Unicode MS" w:hAnsi="Times" w:cs="Times New Roman"/>
          <w:b/>
          <w:color w:val="000000" w:themeColor="text1"/>
          <w:kern w:val="1"/>
          <w:lang w:eastAsia="fr-FR"/>
        </w:rPr>
        <w:t>tristesse</w:t>
      </w:r>
      <w:r w:rsidR="002F4702" w:rsidRPr="001A3E78">
        <w:rPr>
          <w:rFonts w:ascii="Times" w:eastAsia="Arial Unicode MS" w:hAnsi="Times" w:cs="Times New Roman"/>
          <w:color w:val="000000" w:themeColor="text1"/>
          <w:kern w:val="1"/>
          <w:lang w:eastAsia="fr-FR"/>
        </w:rPr>
        <w:t xml:space="preserve"> au rang de moteurs pratiques pour comprendre les aléas de l’existence. Or, que notre vie et nos pratiques collectives soient faites de brisures et d’évènements en tous genres qui les rendent </w:t>
      </w:r>
      <w:r w:rsidR="002F4702" w:rsidRPr="001A3E78">
        <w:rPr>
          <w:rFonts w:ascii="Times" w:eastAsia="Arial Unicode MS" w:hAnsi="Times" w:cs="Times New Roman"/>
          <w:color w:val="000000" w:themeColor="text1"/>
          <w:kern w:val="1"/>
          <w:lang w:eastAsia="fr-FR"/>
        </w:rPr>
        <w:lastRenderedPageBreak/>
        <w:t>plus ou moins ternes ou joyeuses n’implique pas pour autant de faire des affects tristes les sources premières de la pensée</w:t>
      </w:r>
      <w:r w:rsidRPr="001A3E78">
        <w:rPr>
          <w:rFonts w:ascii="Times" w:eastAsia="Arial Unicode MS" w:hAnsi="Times" w:cs="Times New Roman"/>
          <w:color w:val="000000" w:themeColor="text1"/>
          <w:kern w:val="1"/>
          <w:lang w:eastAsia="fr-FR"/>
        </w:rPr>
        <w:t>»</w:t>
      </w:r>
      <w:r w:rsidRPr="001A3E78">
        <w:rPr>
          <w:rFonts w:ascii="Times" w:hAnsi="Times"/>
          <w:color w:val="000000" w:themeColor="text1"/>
          <w:vertAlign w:val="superscript"/>
        </w:rPr>
        <w:footnoteReference w:id="14"/>
      </w:r>
      <w:r w:rsidR="002F4702" w:rsidRPr="001A3E78">
        <w:rPr>
          <w:rFonts w:ascii="Times" w:eastAsia="Arial Unicode MS" w:hAnsi="Times" w:cs="Times New Roman"/>
          <w:color w:val="000000" w:themeColor="text1"/>
          <w:kern w:val="1"/>
          <w:lang w:eastAsia="fr-FR"/>
        </w:rPr>
        <w:t xml:space="preserve">. Inversement, ou différemment, on peut suivre la proposition spinozienne qui consiste à développer des idées communes à partir des affects </w:t>
      </w:r>
      <w:r w:rsidRPr="001A3E78">
        <w:rPr>
          <w:rFonts w:ascii="Times" w:eastAsia="Arial Unicode MS" w:hAnsi="Times" w:cs="Times New Roman"/>
          <w:color w:val="000000" w:themeColor="text1"/>
          <w:kern w:val="1"/>
          <w:lang w:eastAsia="fr-FR"/>
        </w:rPr>
        <w:t>constructifs</w:t>
      </w:r>
      <w:r w:rsidR="002F4702" w:rsidRPr="001A3E78">
        <w:rPr>
          <w:rFonts w:ascii="Times" w:eastAsia="Arial Unicode MS" w:hAnsi="Times" w:cs="Times New Roman"/>
          <w:color w:val="000000" w:themeColor="text1"/>
          <w:kern w:val="1"/>
          <w:lang w:eastAsia="fr-FR"/>
        </w:rPr>
        <w:t xml:space="preserve"> . </w:t>
      </w:r>
    </w:p>
    <w:p w:rsidR="001A3E78" w:rsidRPr="001A3E78" w:rsidRDefault="002F4702" w:rsidP="001A3E78">
      <w:pPr>
        <w:jc w:val="both"/>
        <w:rPr>
          <w:rFonts w:ascii="Times" w:hAnsi="Times"/>
          <w:color w:val="000000" w:themeColor="text1"/>
        </w:rPr>
      </w:pPr>
      <w:r w:rsidRPr="001A3E78">
        <w:rPr>
          <w:rFonts w:ascii="Times" w:hAnsi="Times"/>
          <w:color w:val="000000" w:themeColor="text1"/>
        </w:rPr>
        <w:t xml:space="preserve">Nous avons besoin d’une méthode de description de ces pratiques ayant des caractéristiques émancipatoires heureuses. En dépit des belles avancées qu’Habermas et </w:t>
      </w:r>
      <w:proofErr w:type="spellStart"/>
      <w:r w:rsidRPr="001A3E78">
        <w:rPr>
          <w:rFonts w:ascii="Times" w:hAnsi="Times"/>
          <w:color w:val="000000" w:themeColor="text1"/>
        </w:rPr>
        <w:t>Honneth</w:t>
      </w:r>
      <w:proofErr w:type="spellEnd"/>
      <w:r w:rsidRPr="001A3E78">
        <w:rPr>
          <w:rFonts w:ascii="Times" w:hAnsi="Times"/>
          <w:color w:val="000000" w:themeColor="text1"/>
        </w:rPr>
        <w:t xml:space="preserve"> ont pu permettre en théorie critique, ni l’un ni l’autre n’élabore une telle méthode. Ils s’en tiennent à la critique éminemment nécessaire des institutions établies</w:t>
      </w:r>
      <w:r w:rsidR="009A0480">
        <w:rPr>
          <w:rFonts w:ascii="Times" w:hAnsi="Times"/>
          <w:color w:val="000000" w:themeColor="text1"/>
        </w:rPr>
        <w:t xml:space="preserve"> et du mal qu’elles nous font</w:t>
      </w:r>
      <w:r w:rsidRPr="001A3E78">
        <w:rPr>
          <w:rFonts w:ascii="Times" w:hAnsi="Times"/>
          <w:color w:val="000000" w:themeColor="text1"/>
        </w:rPr>
        <w:t xml:space="preserve">. En revanche la réflexion peut être initiée, selon nous, à partir de cette sociologie que l’on qualifie aujourd’hui de pragmatique, combinant une démarche strictement immanentiste et descriptive avec </w:t>
      </w:r>
      <w:proofErr w:type="spellStart"/>
      <w:r w:rsidRPr="001A3E78">
        <w:rPr>
          <w:rFonts w:ascii="Times" w:hAnsi="Times"/>
          <w:color w:val="000000" w:themeColor="text1"/>
        </w:rPr>
        <w:t>Latour</w:t>
      </w:r>
      <w:proofErr w:type="spellEnd"/>
      <w:r w:rsidR="007F7158" w:rsidRPr="009A0480">
        <w:rPr>
          <w:vertAlign w:val="superscript"/>
        </w:rPr>
        <w:footnoteReference w:id="15"/>
      </w:r>
      <w:r w:rsidRPr="001A3E78">
        <w:rPr>
          <w:rFonts w:ascii="Times" w:hAnsi="Times"/>
          <w:color w:val="000000" w:themeColor="text1"/>
          <w:vertAlign w:val="superscript"/>
        </w:rPr>
        <w:t xml:space="preserve"> </w:t>
      </w:r>
      <w:r w:rsidRPr="001A3E78">
        <w:rPr>
          <w:rFonts w:ascii="Times" w:hAnsi="Times"/>
          <w:color w:val="000000" w:themeColor="text1"/>
        </w:rPr>
        <w:t>et un renouveau de la tradition critique avec Boltanski</w:t>
      </w:r>
      <w:r w:rsidR="00C37942" w:rsidRPr="001A3E78">
        <w:rPr>
          <w:rFonts w:ascii="Times" w:hAnsi="Times"/>
          <w:color w:val="000000" w:themeColor="text1"/>
        </w:rPr>
        <w:t xml:space="preserve"> s’interrogeant sur </w:t>
      </w:r>
      <w:r w:rsidR="00C37942" w:rsidRPr="001A3E78">
        <w:rPr>
          <w:rFonts w:ascii="Times" w:hAnsi="Times"/>
          <w:b/>
          <w:color w:val="000000" w:themeColor="text1"/>
        </w:rPr>
        <w:t>l’institutionnalisation</w:t>
      </w:r>
      <w:r w:rsidR="00676EE3" w:rsidRPr="009A0480">
        <w:rPr>
          <w:vertAlign w:val="superscript"/>
        </w:rPr>
        <w:footnoteReference w:id="16"/>
      </w:r>
      <w:r w:rsidRPr="001A3E78">
        <w:rPr>
          <w:rFonts w:ascii="Times" w:hAnsi="Times"/>
          <w:color w:val="000000" w:themeColor="text1"/>
        </w:rPr>
        <w:t xml:space="preserve">. Avec eux il devient possible de ressaisir et valoriser un ensemble d’expériences sociales autrement que par le truchement de ce qui leur manque ou de ce qui les salit et qu’il faudrait nettoyer ; des expériences qui soient à la fois émancipatrices et déjà émancipées, pour des personnes s’étant associées à cette intention, porteuses en même temps d'une critique des institutions existantes et d’institutions nouvellement construites de passions gaies. </w:t>
      </w:r>
    </w:p>
    <w:p w:rsidR="001A3E78" w:rsidRDefault="00B60C09" w:rsidP="001A3E78">
      <w:pPr>
        <w:ind w:firstLine="567"/>
        <w:jc w:val="both"/>
        <w:rPr>
          <w:rFonts w:ascii="Times" w:hAnsi="Times"/>
          <w:color w:val="000000" w:themeColor="text1"/>
        </w:rPr>
      </w:pPr>
      <w:r w:rsidRPr="00D027F4">
        <w:rPr>
          <w:rFonts w:ascii="Times" w:hAnsi="Times"/>
          <w:color w:val="000000" w:themeColor="text1"/>
        </w:rPr>
        <w:t xml:space="preserve">On peut ne pas envisager que le </w:t>
      </w:r>
      <w:r w:rsidRPr="00D027F4">
        <w:rPr>
          <w:rFonts w:ascii="Times" w:hAnsi="Times"/>
          <w:i/>
          <w:color w:val="000000" w:themeColor="text1"/>
        </w:rPr>
        <w:t>faire</w:t>
      </w:r>
      <w:r w:rsidR="00676EE3" w:rsidRPr="00D027F4">
        <w:rPr>
          <w:rFonts w:ascii="Times" w:hAnsi="Times"/>
          <w:i/>
          <w:color w:val="000000" w:themeColor="text1"/>
        </w:rPr>
        <w:t xml:space="preserve"> social</w:t>
      </w:r>
      <w:r w:rsidRPr="00D027F4">
        <w:rPr>
          <w:rFonts w:ascii="Times" w:hAnsi="Times"/>
          <w:color w:val="000000" w:themeColor="text1"/>
        </w:rPr>
        <w:t>, l’action sociale, soit ramené intégralement à sa négativité et le sujet à un sujet blessé</w:t>
      </w:r>
      <w:r w:rsidRPr="009A0480">
        <w:rPr>
          <w:vertAlign w:val="superscript"/>
        </w:rPr>
        <w:footnoteReference w:id="17"/>
      </w:r>
      <w:r w:rsidRPr="00D027F4">
        <w:rPr>
          <w:rFonts w:ascii="Times" w:hAnsi="Times"/>
          <w:color w:val="000000" w:themeColor="text1"/>
        </w:rPr>
        <w:t xml:space="preserve">. </w:t>
      </w:r>
      <w:r w:rsidR="00403F57" w:rsidRPr="00D027F4">
        <w:rPr>
          <w:rFonts w:ascii="Times" w:hAnsi="Times"/>
          <w:color w:val="000000" w:themeColor="text1"/>
        </w:rPr>
        <w:t xml:space="preserve">Avec l'essor dans tous les continents des actions collectives émanant de la société civile, c'est dans l'épaisseur de </w:t>
      </w:r>
      <w:proofErr w:type="spellStart"/>
      <w:r w:rsidR="00676EE3" w:rsidRPr="00D027F4">
        <w:rPr>
          <w:rFonts w:ascii="Times" w:hAnsi="Times"/>
          <w:color w:val="000000" w:themeColor="text1"/>
        </w:rPr>
        <w:t>ce</w:t>
      </w:r>
      <w:proofErr w:type="spellEnd"/>
      <w:r w:rsidR="00676EE3" w:rsidRPr="00D027F4">
        <w:rPr>
          <w:rFonts w:ascii="Times" w:hAnsi="Times"/>
          <w:color w:val="000000" w:themeColor="text1"/>
        </w:rPr>
        <w:t xml:space="preserve"> </w:t>
      </w:r>
      <w:r w:rsidR="00676EE3" w:rsidRPr="00D027F4">
        <w:rPr>
          <w:rFonts w:ascii="Times" w:hAnsi="Times"/>
          <w:i/>
          <w:color w:val="000000" w:themeColor="text1"/>
        </w:rPr>
        <w:t>faire</w:t>
      </w:r>
      <w:r w:rsidR="00676EE3" w:rsidRPr="00D027F4">
        <w:rPr>
          <w:rFonts w:ascii="Times" w:hAnsi="Times"/>
          <w:color w:val="000000" w:themeColor="text1"/>
        </w:rPr>
        <w:t xml:space="preserve"> </w:t>
      </w:r>
      <w:r w:rsidR="00403F57" w:rsidRPr="00D027F4">
        <w:rPr>
          <w:rFonts w:ascii="Times" w:hAnsi="Times"/>
          <w:color w:val="000000" w:themeColor="text1"/>
        </w:rPr>
        <w:t>que se logent des expériences émancipatoires. Il s’agirait de se plonger dans ces pratiques et de prendre en compte l'analyse qu'en font les sujets concernés, menant</w:t>
      </w:r>
      <w:r w:rsidR="00676EE3" w:rsidRPr="00D027F4">
        <w:rPr>
          <w:rFonts w:ascii="Times" w:hAnsi="Times"/>
          <w:color w:val="000000" w:themeColor="text1"/>
        </w:rPr>
        <w:t xml:space="preserve"> avec des sociologues</w:t>
      </w:r>
      <w:r w:rsidR="00403F57" w:rsidRPr="00D027F4">
        <w:rPr>
          <w:rFonts w:ascii="Times" w:hAnsi="Times"/>
          <w:color w:val="000000" w:themeColor="text1"/>
        </w:rPr>
        <w:t xml:space="preserve"> ce que Dewey appelle une enquête publique</w:t>
      </w:r>
      <w:r w:rsidR="00403F57" w:rsidRPr="009A0480">
        <w:rPr>
          <w:vertAlign w:val="superscript"/>
        </w:rPr>
        <w:footnoteReference w:id="18"/>
      </w:r>
      <w:r w:rsidR="00403F57" w:rsidRPr="00D027F4">
        <w:rPr>
          <w:rFonts w:ascii="Times" w:hAnsi="Times"/>
          <w:color w:val="000000" w:themeColor="text1"/>
        </w:rPr>
        <w:t xml:space="preserve">. </w:t>
      </w:r>
      <w:r w:rsidR="00676EE3" w:rsidRPr="00D027F4">
        <w:rPr>
          <w:rFonts w:ascii="Times" w:hAnsi="Times"/>
          <w:color w:val="000000" w:themeColor="text1"/>
        </w:rPr>
        <w:t xml:space="preserve">Il ne s’agit plus seulement de </w:t>
      </w:r>
      <w:r w:rsidR="00E05544" w:rsidRPr="00D027F4">
        <w:rPr>
          <w:rFonts w:ascii="Times" w:hAnsi="Times"/>
          <w:color w:val="000000" w:themeColor="text1"/>
        </w:rPr>
        <w:t>soupçonner</w:t>
      </w:r>
      <w:r w:rsidR="00676EE3" w:rsidRPr="00D027F4">
        <w:rPr>
          <w:rFonts w:ascii="Times" w:hAnsi="Times"/>
          <w:color w:val="000000" w:themeColor="text1"/>
        </w:rPr>
        <w:t xml:space="preserve"> la façon dont </w:t>
      </w:r>
      <w:r w:rsidR="00B21ADB" w:rsidRPr="00D027F4">
        <w:rPr>
          <w:rFonts w:ascii="Times" w:hAnsi="Times"/>
          <w:color w:val="000000" w:themeColor="text1"/>
        </w:rPr>
        <w:t xml:space="preserve">elles reproduisent malgré elles </w:t>
      </w:r>
      <w:r w:rsidR="00E05544" w:rsidRPr="00D027F4">
        <w:rPr>
          <w:rFonts w:ascii="Times" w:hAnsi="Times"/>
          <w:color w:val="000000" w:themeColor="text1"/>
        </w:rPr>
        <w:t>les injustices des institutions existantes (par exemple en scrutant des comportements intéressés dans l’action d’une association caritative) mais aussi de décrire comment</w:t>
      </w:r>
      <w:r w:rsidR="00403F57" w:rsidRPr="00D027F4">
        <w:rPr>
          <w:rFonts w:ascii="Times" w:hAnsi="Times"/>
          <w:color w:val="000000" w:themeColor="text1"/>
        </w:rPr>
        <w:t xml:space="preserve"> elles participent </w:t>
      </w:r>
      <w:r w:rsidR="00E05544" w:rsidRPr="00D027F4">
        <w:rPr>
          <w:rFonts w:ascii="Times" w:hAnsi="Times"/>
          <w:color w:val="000000" w:themeColor="text1"/>
        </w:rPr>
        <w:t xml:space="preserve">aussi dans une autre mesure </w:t>
      </w:r>
      <w:r w:rsidR="00403F57" w:rsidRPr="00D027F4">
        <w:rPr>
          <w:rFonts w:ascii="Times" w:hAnsi="Times"/>
          <w:color w:val="000000" w:themeColor="text1"/>
        </w:rPr>
        <w:t>à "la transformation des institutions productrices d'injustices"</w:t>
      </w:r>
      <w:r w:rsidR="00403F57" w:rsidRPr="00D027F4">
        <w:rPr>
          <w:rFonts w:ascii="Times" w:hAnsi="Times"/>
          <w:color w:val="000000" w:themeColor="text1"/>
          <w:vertAlign w:val="superscript"/>
        </w:rPr>
        <w:footnoteReference w:id="19"/>
      </w:r>
      <w:r w:rsidR="00E05544" w:rsidRPr="00D027F4">
        <w:rPr>
          <w:rFonts w:ascii="Times" w:hAnsi="Times"/>
          <w:color w:val="000000" w:themeColor="text1"/>
        </w:rPr>
        <w:t xml:space="preserve">. Il s’agit </w:t>
      </w:r>
      <w:r w:rsidR="00403F57" w:rsidRPr="00D027F4">
        <w:rPr>
          <w:rFonts w:ascii="Times" w:hAnsi="Times"/>
          <w:color w:val="000000" w:themeColor="text1"/>
        </w:rPr>
        <w:t>de retracer l'itinéraire sinueux qui conduit de la prise de parole</w:t>
      </w:r>
      <w:r w:rsidR="00E05544" w:rsidRPr="00D027F4">
        <w:rPr>
          <w:rFonts w:ascii="Times" w:hAnsi="Times"/>
          <w:color w:val="000000" w:themeColor="text1"/>
        </w:rPr>
        <w:t xml:space="preserve"> critique « qui dénonce »</w:t>
      </w:r>
      <w:r w:rsidR="00403F57" w:rsidRPr="00D027F4">
        <w:rPr>
          <w:rFonts w:ascii="Times" w:hAnsi="Times"/>
          <w:color w:val="000000" w:themeColor="text1"/>
        </w:rPr>
        <w:t xml:space="preserve"> au changement des normes</w:t>
      </w:r>
      <w:r w:rsidR="00E05544" w:rsidRPr="00D027F4">
        <w:rPr>
          <w:rFonts w:ascii="Times" w:hAnsi="Times"/>
          <w:color w:val="000000" w:themeColor="text1"/>
        </w:rPr>
        <w:t xml:space="preserve"> grâce à la mise en pratiques d’autres manières d’agir</w:t>
      </w:r>
      <w:r w:rsidR="00403F57" w:rsidRPr="00D027F4">
        <w:rPr>
          <w:rFonts w:ascii="Times" w:hAnsi="Times"/>
          <w:color w:val="000000" w:themeColor="text1"/>
        </w:rPr>
        <w:t xml:space="preserve">. </w:t>
      </w:r>
      <w:r w:rsidR="00E05544" w:rsidRPr="00D027F4">
        <w:rPr>
          <w:rFonts w:ascii="Times" w:hAnsi="Times"/>
          <w:color w:val="000000" w:themeColor="text1"/>
        </w:rPr>
        <w:t>Autrement dit, l</w:t>
      </w:r>
      <w:r w:rsidR="00403F57" w:rsidRPr="00D027F4">
        <w:rPr>
          <w:rFonts w:ascii="Times" w:hAnsi="Times"/>
          <w:color w:val="000000" w:themeColor="text1"/>
        </w:rPr>
        <w:t xml:space="preserve">’enquête publique doit dénicher et dénoncer toutes les expériences vécues d’injustice. Mais elle peut aussi mettre le doigt sur des expériences intersubjectives productrices de justice. </w:t>
      </w:r>
    </w:p>
    <w:p w:rsidR="001A3E78" w:rsidRDefault="001A3E78" w:rsidP="001A3E78">
      <w:pPr>
        <w:ind w:firstLine="567"/>
        <w:jc w:val="both"/>
        <w:rPr>
          <w:rFonts w:ascii="Times" w:hAnsi="Times"/>
          <w:color w:val="000000" w:themeColor="text1"/>
        </w:rPr>
      </w:pPr>
    </w:p>
    <w:p w:rsidR="001A3E78" w:rsidRDefault="001A3E78" w:rsidP="001A3E78">
      <w:pPr>
        <w:ind w:firstLine="567"/>
        <w:jc w:val="both"/>
        <w:rPr>
          <w:rFonts w:ascii="Times" w:hAnsi="Times"/>
          <w:color w:val="000000" w:themeColor="text1"/>
        </w:rPr>
      </w:pPr>
    </w:p>
    <w:p w:rsidR="001A3E78" w:rsidRPr="00D027F4" w:rsidRDefault="001A3E78" w:rsidP="001A3E78">
      <w:pPr>
        <w:jc w:val="both"/>
        <w:rPr>
          <w:rFonts w:ascii="Times" w:hAnsi="Times"/>
          <w:b/>
          <w:i/>
          <w:color w:val="000000" w:themeColor="text1"/>
          <w:u w:val="single"/>
        </w:rPr>
      </w:pPr>
      <w:r w:rsidRPr="00D027F4">
        <w:rPr>
          <w:rFonts w:ascii="Times" w:hAnsi="Times"/>
          <w:b/>
          <w:i/>
          <w:color w:val="000000" w:themeColor="text1"/>
          <w:u w:val="single"/>
        </w:rPr>
        <w:t>3. Le mouvement zapatiste (Mexique)</w:t>
      </w:r>
    </w:p>
    <w:p w:rsidR="001A3E78" w:rsidRPr="00D027F4" w:rsidRDefault="001A3E78" w:rsidP="001A3E78">
      <w:pPr>
        <w:ind w:firstLine="567"/>
        <w:jc w:val="both"/>
        <w:rPr>
          <w:rFonts w:ascii="Times" w:hAnsi="Times"/>
          <w:color w:val="000000" w:themeColor="text1"/>
        </w:rPr>
      </w:pPr>
    </w:p>
    <w:p w:rsidR="00232B57" w:rsidRPr="00D027F4" w:rsidRDefault="001A3E78" w:rsidP="002204CA">
      <w:pPr>
        <w:ind w:firstLine="708"/>
        <w:jc w:val="both"/>
        <w:rPr>
          <w:rFonts w:ascii="Times" w:eastAsia="Times New Roman" w:hAnsi="Times"/>
          <w:iCs/>
          <w:color w:val="000000" w:themeColor="text1"/>
          <w:lang w:val="fr-BE" w:eastAsia="fr-FR"/>
        </w:rPr>
      </w:pPr>
      <w:r>
        <w:rPr>
          <w:rFonts w:ascii="Times" w:hAnsi="Times"/>
          <w:color w:val="000000" w:themeColor="text1"/>
        </w:rPr>
        <w:lastRenderedPageBreak/>
        <w:t xml:space="preserve">Illustrons ce que pourrait être une telle enquête en évoquant </w:t>
      </w:r>
      <w:r w:rsidR="00BE4151">
        <w:rPr>
          <w:rFonts w:ascii="Times" w:hAnsi="Times"/>
          <w:color w:val="000000" w:themeColor="text1"/>
        </w:rPr>
        <w:t>les ethnographie</w:t>
      </w:r>
      <w:r>
        <w:rPr>
          <w:rFonts w:ascii="Times" w:hAnsi="Times"/>
          <w:color w:val="000000" w:themeColor="text1"/>
        </w:rPr>
        <w:t xml:space="preserve"> qui se penchent sur</w:t>
      </w:r>
      <w:r w:rsidR="00232B57" w:rsidRPr="00D027F4">
        <w:rPr>
          <w:rFonts w:ascii="Times" w:hAnsi="Times"/>
          <w:color w:val="000000" w:themeColor="text1"/>
        </w:rPr>
        <w:t xml:space="preserve"> </w:t>
      </w:r>
      <w:r w:rsidR="00BE4151">
        <w:rPr>
          <w:rFonts w:ascii="Times" w:hAnsi="Times"/>
          <w:color w:val="000000" w:themeColor="text1"/>
        </w:rPr>
        <w:t xml:space="preserve">le </w:t>
      </w:r>
      <w:r w:rsidR="00232B57" w:rsidRPr="00D027F4">
        <w:rPr>
          <w:rFonts w:ascii="Times" w:hAnsi="Times"/>
          <w:color w:val="000000" w:themeColor="text1"/>
        </w:rPr>
        <w:t>défi de</w:t>
      </w:r>
      <w:r w:rsidR="00BE4151">
        <w:rPr>
          <w:rFonts w:ascii="Times" w:hAnsi="Times"/>
          <w:color w:val="000000" w:themeColor="text1"/>
        </w:rPr>
        <w:t>s</w:t>
      </w:r>
      <w:r w:rsidR="00232B57" w:rsidRPr="00D027F4">
        <w:rPr>
          <w:rFonts w:ascii="Times" w:hAnsi="Times"/>
          <w:color w:val="000000" w:themeColor="text1"/>
        </w:rPr>
        <w:t xml:space="preserve"> nouvelles modalités gouvernementales</w:t>
      </w:r>
      <w:r>
        <w:rPr>
          <w:rFonts w:ascii="Times" w:hAnsi="Times"/>
          <w:color w:val="000000" w:themeColor="text1"/>
        </w:rPr>
        <w:t xml:space="preserve"> au Chiapas.</w:t>
      </w:r>
      <w:r w:rsidR="00232B57" w:rsidRPr="00D027F4">
        <w:rPr>
          <w:rFonts w:ascii="Times" w:hAnsi="Times"/>
          <w:color w:val="000000" w:themeColor="text1"/>
        </w:rPr>
        <w:t xml:space="preserve"> </w:t>
      </w:r>
      <w:r>
        <w:rPr>
          <w:rFonts w:ascii="Times" w:hAnsi="Times"/>
          <w:color w:val="000000" w:themeColor="text1"/>
        </w:rPr>
        <w:t>L</w:t>
      </w:r>
      <w:r w:rsidR="00232B57" w:rsidRPr="00D027F4">
        <w:rPr>
          <w:rFonts w:ascii="Times" w:hAnsi="Times"/>
          <w:color w:val="000000" w:themeColor="text1"/>
        </w:rPr>
        <w:t>es zapatistes,</w:t>
      </w:r>
      <w:r>
        <w:rPr>
          <w:rFonts w:ascii="Times" w:hAnsi="Times"/>
          <w:color w:val="000000" w:themeColor="text1"/>
        </w:rPr>
        <w:t xml:space="preserve"> s’étant</w:t>
      </w:r>
      <w:r w:rsidR="00232B57" w:rsidRPr="00D027F4">
        <w:rPr>
          <w:rFonts w:ascii="Times" w:hAnsi="Times"/>
          <w:color w:val="000000" w:themeColor="text1"/>
        </w:rPr>
        <w:t xml:space="preserve"> déclaré</w:t>
      </w:r>
      <w:r>
        <w:rPr>
          <w:rFonts w:ascii="Times" w:hAnsi="Times"/>
          <w:color w:val="000000" w:themeColor="text1"/>
        </w:rPr>
        <w:t>s</w:t>
      </w:r>
      <w:r w:rsidR="00232B57" w:rsidRPr="00D027F4">
        <w:rPr>
          <w:rFonts w:ascii="Times" w:hAnsi="Times"/>
          <w:color w:val="000000" w:themeColor="text1"/>
        </w:rPr>
        <w:t xml:space="preserve"> autonome de l’</w:t>
      </w:r>
      <w:r w:rsidR="00BE4151" w:rsidRPr="00D027F4">
        <w:rPr>
          <w:rFonts w:ascii="Times" w:hAnsi="Times"/>
          <w:color w:val="000000" w:themeColor="text1"/>
        </w:rPr>
        <w:t>État</w:t>
      </w:r>
      <w:r w:rsidR="00232B57" w:rsidRPr="00D027F4">
        <w:rPr>
          <w:rFonts w:ascii="Times" w:hAnsi="Times"/>
          <w:color w:val="000000" w:themeColor="text1"/>
        </w:rPr>
        <w:t xml:space="preserve"> mexicain, ont instauré les "Conseils de bon gouvernement" (</w:t>
      </w:r>
      <w:proofErr w:type="spellStart"/>
      <w:r w:rsidR="00232B57" w:rsidRPr="00D027F4">
        <w:rPr>
          <w:rFonts w:ascii="Times" w:hAnsi="Times"/>
          <w:i/>
          <w:color w:val="000000" w:themeColor="text1"/>
        </w:rPr>
        <w:t>Juntas</w:t>
      </w:r>
      <w:proofErr w:type="spellEnd"/>
      <w:r w:rsidR="00232B57" w:rsidRPr="00D027F4">
        <w:rPr>
          <w:rFonts w:ascii="Times" w:hAnsi="Times"/>
          <w:i/>
          <w:color w:val="000000" w:themeColor="text1"/>
        </w:rPr>
        <w:t xml:space="preserve"> de </w:t>
      </w:r>
      <w:proofErr w:type="spellStart"/>
      <w:r w:rsidR="00232B57" w:rsidRPr="00D027F4">
        <w:rPr>
          <w:rFonts w:ascii="Times" w:hAnsi="Times"/>
          <w:i/>
          <w:color w:val="000000" w:themeColor="text1"/>
        </w:rPr>
        <w:t>buen</w:t>
      </w:r>
      <w:proofErr w:type="spellEnd"/>
      <w:r w:rsidR="00232B57" w:rsidRPr="00D027F4">
        <w:rPr>
          <w:rFonts w:ascii="Times" w:hAnsi="Times"/>
          <w:i/>
          <w:color w:val="000000" w:themeColor="text1"/>
        </w:rPr>
        <w:t xml:space="preserve"> </w:t>
      </w:r>
      <w:proofErr w:type="spellStart"/>
      <w:r w:rsidR="00232B57" w:rsidRPr="00D027F4">
        <w:rPr>
          <w:rFonts w:ascii="Times" w:hAnsi="Times"/>
          <w:i/>
          <w:color w:val="000000" w:themeColor="text1"/>
        </w:rPr>
        <w:t>gobierno</w:t>
      </w:r>
      <w:proofErr w:type="spellEnd"/>
      <w:r w:rsidR="00232B57" w:rsidRPr="00D027F4">
        <w:rPr>
          <w:rFonts w:ascii="Times" w:hAnsi="Times"/>
          <w:color w:val="000000" w:themeColor="text1"/>
        </w:rPr>
        <w:t xml:space="preserve">). Ceux-ci organisent la vie de plusieurs centaines de milliers d’indiens mayas et </w:t>
      </w:r>
      <w:proofErr w:type="spellStart"/>
      <w:r w:rsidR="00232B57" w:rsidRPr="00D027F4">
        <w:rPr>
          <w:rFonts w:ascii="Times" w:hAnsi="Times"/>
          <w:color w:val="000000" w:themeColor="text1"/>
        </w:rPr>
        <w:t>zoques</w:t>
      </w:r>
      <w:proofErr w:type="spellEnd"/>
      <w:r w:rsidR="00232B57" w:rsidRPr="00D027F4">
        <w:rPr>
          <w:rFonts w:ascii="Times" w:hAnsi="Times"/>
          <w:color w:val="000000" w:themeColor="text1"/>
        </w:rPr>
        <w:t xml:space="preserve"> ainsi que des familles non indigènes qui se placent sous leur « autorité ». Plusieurs prérogatives de l’organisation publique, traditionnellement dévolues à la forme État, sont endossées par ces conseils dont les membres sont élus au sein de leur communauté pour une durée maximale de trois ans et révocables à tout moment. Ces conseils peuvent être mobilisés par la justice municipale en cas de délits graves (moins pour « punir » que pour "réconcilier "), ils répartissent les faibles ressources en argent (provenant notamment de la solidarité internationale et nationale tant qu’elle n’est pas celle de l’État mexicain), organisent des systèmes de prêt bancaires à faible taux d’intérêt (pour soutenir l’amplification des capacités productives</w:t>
      </w:r>
      <w:r w:rsidR="00232B57" w:rsidRPr="00D027F4">
        <w:rPr>
          <w:rStyle w:val="Appelnotedebasdep"/>
          <w:rFonts w:ascii="Times" w:hAnsi="Times" w:cs="Times New Roman"/>
          <w:color w:val="000000" w:themeColor="text1"/>
        </w:rPr>
        <w:footnoteReference w:id="20"/>
      </w:r>
      <w:r w:rsidR="00232B57" w:rsidRPr="00D027F4">
        <w:rPr>
          <w:rFonts w:ascii="Times" w:hAnsi="Times"/>
          <w:color w:val="000000" w:themeColor="text1"/>
        </w:rPr>
        <w:t>) ainsi que leur propre système de santé et d'éducation publiques au sein duquel les habitants pourvoient à tous les besoins des enseignants qui ne sont pas rémunérés</w:t>
      </w:r>
      <w:r w:rsidR="00232B57" w:rsidRPr="00D027F4">
        <w:rPr>
          <w:rStyle w:val="Appelnotedebasdep"/>
          <w:rFonts w:ascii="Times" w:hAnsi="Times"/>
          <w:color w:val="000000" w:themeColor="text1"/>
        </w:rPr>
        <w:footnoteReference w:id="21"/>
      </w:r>
      <w:r w:rsidR="00232B57" w:rsidRPr="00D027F4">
        <w:rPr>
          <w:rFonts w:ascii="Times" w:hAnsi="Times"/>
          <w:color w:val="000000" w:themeColor="text1"/>
        </w:rPr>
        <w:t xml:space="preserve">. De plus le </w:t>
      </w:r>
      <w:proofErr w:type="spellStart"/>
      <w:r w:rsidR="00232B57" w:rsidRPr="00D027F4">
        <w:rPr>
          <w:rFonts w:ascii="Times" w:hAnsi="Times"/>
          <w:color w:val="000000" w:themeColor="text1"/>
        </w:rPr>
        <w:t>zapatisme</w:t>
      </w:r>
      <w:proofErr w:type="spellEnd"/>
      <w:r w:rsidR="00232B57" w:rsidRPr="00D027F4">
        <w:rPr>
          <w:rFonts w:ascii="Times" w:hAnsi="Times"/>
          <w:color w:val="000000" w:themeColor="text1"/>
        </w:rPr>
        <w:t xml:space="preserve"> s’est construit à partir de sa fameuse armée </w:t>
      </w:r>
      <w:proofErr w:type="spellStart"/>
      <w:r w:rsidR="00232B57" w:rsidRPr="00D027F4">
        <w:rPr>
          <w:rFonts w:ascii="Times" w:hAnsi="Times"/>
          <w:color w:val="000000" w:themeColor="text1"/>
        </w:rPr>
        <w:t>Ezln</w:t>
      </w:r>
      <w:proofErr w:type="spellEnd"/>
      <w:r w:rsidR="00232B57" w:rsidRPr="00D027F4">
        <w:rPr>
          <w:rFonts w:ascii="Times" w:hAnsi="Times"/>
          <w:color w:val="000000" w:themeColor="text1"/>
        </w:rPr>
        <w:t xml:space="preserve"> (</w:t>
      </w:r>
      <w:proofErr w:type="spellStart"/>
      <w:r w:rsidR="00232B57" w:rsidRPr="00D027F4">
        <w:rPr>
          <w:rFonts w:ascii="Times" w:eastAsia="Times New Roman" w:hAnsi="Times"/>
          <w:i/>
          <w:iCs/>
          <w:color w:val="000000" w:themeColor="text1"/>
          <w:lang w:val="fr-BE" w:eastAsia="fr-FR"/>
        </w:rPr>
        <w:t>Ejército</w:t>
      </w:r>
      <w:proofErr w:type="spellEnd"/>
      <w:r w:rsidR="00232B57" w:rsidRPr="00D027F4">
        <w:rPr>
          <w:rFonts w:ascii="Times" w:eastAsia="Times New Roman" w:hAnsi="Times"/>
          <w:i/>
          <w:iCs/>
          <w:color w:val="000000" w:themeColor="text1"/>
          <w:lang w:val="fr-BE" w:eastAsia="fr-FR"/>
        </w:rPr>
        <w:t xml:space="preserve"> </w:t>
      </w:r>
      <w:proofErr w:type="spellStart"/>
      <w:r w:rsidR="00232B57" w:rsidRPr="00D027F4">
        <w:rPr>
          <w:rFonts w:ascii="Times" w:eastAsia="Times New Roman" w:hAnsi="Times"/>
          <w:i/>
          <w:iCs/>
          <w:color w:val="000000" w:themeColor="text1"/>
          <w:lang w:val="fr-BE" w:eastAsia="fr-FR"/>
        </w:rPr>
        <w:t>Zapatista</w:t>
      </w:r>
      <w:proofErr w:type="spellEnd"/>
      <w:r w:rsidR="00232B57" w:rsidRPr="00D027F4">
        <w:rPr>
          <w:rFonts w:ascii="Times" w:eastAsia="Times New Roman" w:hAnsi="Times"/>
          <w:i/>
          <w:iCs/>
          <w:color w:val="000000" w:themeColor="text1"/>
          <w:lang w:val="fr-BE" w:eastAsia="fr-FR"/>
        </w:rPr>
        <w:t xml:space="preserve"> de </w:t>
      </w:r>
      <w:proofErr w:type="spellStart"/>
      <w:r w:rsidR="00232B57" w:rsidRPr="00D027F4">
        <w:rPr>
          <w:rFonts w:ascii="Times" w:eastAsia="Times New Roman" w:hAnsi="Times"/>
          <w:i/>
          <w:iCs/>
          <w:color w:val="000000" w:themeColor="text1"/>
          <w:lang w:val="fr-BE" w:eastAsia="fr-FR"/>
        </w:rPr>
        <w:t>Liberación</w:t>
      </w:r>
      <w:proofErr w:type="spellEnd"/>
      <w:r w:rsidR="00232B57" w:rsidRPr="00D027F4">
        <w:rPr>
          <w:rFonts w:ascii="Times" w:eastAsia="Times New Roman" w:hAnsi="Times"/>
          <w:i/>
          <w:iCs/>
          <w:color w:val="000000" w:themeColor="text1"/>
          <w:lang w:val="fr-BE" w:eastAsia="fr-FR"/>
        </w:rPr>
        <w:t xml:space="preserve"> </w:t>
      </w:r>
      <w:proofErr w:type="spellStart"/>
      <w:r w:rsidR="00232B57" w:rsidRPr="00D027F4">
        <w:rPr>
          <w:rFonts w:ascii="Times" w:eastAsia="Times New Roman" w:hAnsi="Times"/>
          <w:i/>
          <w:iCs/>
          <w:color w:val="000000" w:themeColor="text1"/>
          <w:lang w:val="fr-BE" w:eastAsia="fr-FR"/>
        </w:rPr>
        <w:t>Nacional</w:t>
      </w:r>
      <w:proofErr w:type="spellEnd"/>
      <w:r w:rsidR="00232B57" w:rsidRPr="00D027F4">
        <w:rPr>
          <w:rFonts w:ascii="Times" w:eastAsia="Times New Roman" w:hAnsi="Times"/>
          <w:iCs/>
          <w:color w:val="000000" w:themeColor="text1"/>
          <w:lang w:val="fr-BE" w:eastAsia="fr-FR"/>
        </w:rPr>
        <w:t xml:space="preserve">) et d'une police municipale dans les communes, dont les postes sont alternativement occupés par divers habitants. </w:t>
      </w:r>
      <w:r w:rsidR="00232B57" w:rsidRPr="00D027F4">
        <w:rPr>
          <w:rFonts w:ascii="Times" w:eastAsia="Times New Roman" w:hAnsi="Times"/>
          <w:b/>
          <w:iCs/>
          <w:color w:val="000000" w:themeColor="text1"/>
          <w:lang w:val="fr-BE" w:eastAsia="fr-FR"/>
        </w:rPr>
        <w:t>Ces nouvelles institutions parviendront peut-être à se libérer de l’esprit du capitalisme ainsi que des pathologies diverses dues au système bureaucratique de l’État.</w:t>
      </w:r>
      <w:r w:rsidR="00232B57" w:rsidRPr="00D027F4">
        <w:rPr>
          <w:rFonts w:ascii="Times" w:eastAsia="Times New Roman" w:hAnsi="Times"/>
          <w:iCs/>
          <w:color w:val="000000" w:themeColor="text1"/>
          <w:lang w:val="fr-BE" w:eastAsia="fr-FR"/>
        </w:rPr>
        <w:t xml:space="preserve"> Mais, elles ne seront pas pour autant épargnées par les épreuves entre ceux à qui l’on prête, même sans intérêt, et ceux auxquels on ne prête pas, ceux qui incarnent la police et ceux qui s’y confrontent, ceux qui sont élus et les autres. </w:t>
      </w:r>
    </w:p>
    <w:p w:rsidR="00232B57" w:rsidRPr="00D027F4" w:rsidRDefault="00232B57" w:rsidP="00232B57">
      <w:pPr>
        <w:ind w:firstLine="708"/>
        <w:jc w:val="both"/>
        <w:rPr>
          <w:rFonts w:ascii="Times" w:eastAsia="Times New Roman" w:hAnsi="Times"/>
          <w:iCs/>
          <w:color w:val="000000" w:themeColor="text1"/>
          <w:lang w:val="fr-BE" w:eastAsia="fr-FR"/>
        </w:rPr>
      </w:pPr>
      <w:r w:rsidRPr="00D027F4">
        <w:rPr>
          <w:rFonts w:ascii="Times" w:hAnsi="Times"/>
          <w:color w:val="000000" w:themeColor="text1"/>
        </w:rPr>
        <w:t xml:space="preserve">Les enquêtes en leur sein montrent que des initiatives créatrices d’alternatives à l’ordre établi </w:t>
      </w:r>
      <w:r w:rsidR="00BE4151">
        <w:rPr>
          <w:rFonts w:ascii="Times" w:hAnsi="Times"/>
          <w:color w:val="000000" w:themeColor="text1"/>
        </w:rPr>
        <w:t xml:space="preserve">totalement </w:t>
      </w:r>
      <w:r w:rsidRPr="00D027F4">
        <w:rPr>
          <w:rFonts w:ascii="Times" w:hAnsi="Times"/>
          <w:color w:val="000000" w:themeColor="text1"/>
        </w:rPr>
        <w:t>vierge</w:t>
      </w:r>
      <w:r w:rsidR="00BE4151">
        <w:rPr>
          <w:rFonts w:ascii="Times" w:hAnsi="Times"/>
          <w:color w:val="000000" w:themeColor="text1"/>
        </w:rPr>
        <w:t>s</w:t>
      </w:r>
      <w:r w:rsidRPr="00D027F4">
        <w:rPr>
          <w:rFonts w:ascii="Times" w:hAnsi="Times"/>
          <w:color w:val="000000" w:themeColor="text1"/>
        </w:rPr>
        <w:t xml:space="preserve"> de dynamiques institutionnelles ne sont que des fictions. Un collectif humain, quel qu’il soit a besoin d’institutions et de règles pour fonctionner, lesquelles risquent en permanence d’en défavoriser certains. Il n'y a pas d'îlot de pureté associative. Même dans le cas zapatiste, qui constitue une forte remise en cause de la forme État telle que nous la connaissons aujourd’hui, la coordination à large échelle de ce territoire à peu près grand comme la Belgique doit forcément être pensée. Des échanges marchands s’y sont </w:t>
      </w:r>
      <w:proofErr w:type="spellStart"/>
      <w:r w:rsidRPr="00D027F4">
        <w:rPr>
          <w:rFonts w:ascii="Times" w:hAnsi="Times"/>
          <w:color w:val="000000" w:themeColor="text1"/>
        </w:rPr>
        <w:t>réinstitués</w:t>
      </w:r>
      <w:proofErr w:type="spellEnd"/>
      <w:r w:rsidRPr="00D027F4">
        <w:rPr>
          <w:rFonts w:ascii="Times" w:hAnsi="Times"/>
          <w:color w:val="000000" w:themeColor="text1"/>
        </w:rPr>
        <w:t xml:space="preserve"> de même que des régulations publiques, pas toujours avantageuses pour tous. Nous sommes loin d’Habermas qui s’enthousiasmait face aux mouvements sociaux écologistes parce qu’il les estimaient dénués de contacts avec les « systèmes » que sont l’</w:t>
      </w:r>
      <w:r w:rsidR="00BE4151" w:rsidRPr="00D027F4">
        <w:rPr>
          <w:rFonts w:ascii="Times" w:hAnsi="Times"/>
          <w:color w:val="000000" w:themeColor="text1"/>
        </w:rPr>
        <w:t>État</w:t>
      </w:r>
      <w:r w:rsidRPr="00D027F4">
        <w:rPr>
          <w:rFonts w:ascii="Times" w:hAnsi="Times"/>
          <w:color w:val="000000" w:themeColor="text1"/>
        </w:rPr>
        <w:t xml:space="preserve"> et le capitalisme. Mêmes si elles sont autogérées et rotatives les formes de pouvoirs entraînent chez les zapatistes des pathologies. Mais il faut acter de ces tentatives de ré-institutionnalisation d’un ordre et d’un monde commun </w:t>
      </w:r>
      <w:r w:rsidR="00894688">
        <w:rPr>
          <w:rFonts w:ascii="Times" w:hAnsi="Times"/>
          <w:color w:val="000000" w:themeColor="text1"/>
        </w:rPr>
        <w:t>tout de même déjà plus égalitaire. Il</w:t>
      </w:r>
      <w:r w:rsidRPr="00D027F4">
        <w:rPr>
          <w:rFonts w:ascii="Times" w:hAnsi="Times"/>
          <w:color w:val="000000" w:themeColor="text1"/>
        </w:rPr>
        <w:t xml:space="preserve"> </w:t>
      </w:r>
      <w:r w:rsidRPr="00D027F4">
        <w:rPr>
          <w:rFonts w:ascii="Times" w:eastAsia="Times New Roman" w:hAnsi="Times"/>
          <w:iCs/>
          <w:color w:val="000000" w:themeColor="text1"/>
          <w:lang w:val="fr-BE" w:eastAsia="fr-FR"/>
        </w:rPr>
        <w:t xml:space="preserve">conjugue </w:t>
      </w:r>
      <w:r w:rsidR="00894688">
        <w:rPr>
          <w:rFonts w:ascii="Times" w:eastAsia="Times New Roman" w:hAnsi="Times"/>
          <w:iCs/>
          <w:color w:val="000000" w:themeColor="text1"/>
          <w:lang w:val="fr-BE" w:eastAsia="fr-FR"/>
        </w:rPr>
        <w:t xml:space="preserve">en effet, </w:t>
      </w:r>
      <w:r w:rsidRPr="00D027F4">
        <w:rPr>
          <w:rFonts w:ascii="Times" w:eastAsia="Times New Roman" w:hAnsi="Times"/>
          <w:iCs/>
          <w:color w:val="000000" w:themeColor="text1"/>
          <w:lang w:val="fr-BE" w:eastAsia="fr-FR"/>
        </w:rPr>
        <w:t>"la relativisation permanente de l'économie capitaliste et l'expansion des entreprises communales et des formes non capitalistes de l'économie ; la relativisation de la démocratie représentative et l'adjonction à celle-ci de formes communales (plus directes et horizontales) de démocratie ; et l'établissement de mécanismes reconnaissant le pluralisme culturel comme base d'une authentique interculturalité"</w:t>
      </w:r>
      <w:r w:rsidRPr="00D027F4">
        <w:rPr>
          <w:rFonts w:ascii="Times" w:hAnsi="Times"/>
          <w:color w:val="000000" w:themeColor="text1"/>
          <w:vertAlign w:val="superscript"/>
        </w:rPr>
        <w:footnoteReference w:id="22"/>
      </w:r>
      <w:r w:rsidRPr="00D027F4">
        <w:rPr>
          <w:rFonts w:ascii="Times" w:eastAsia="Times New Roman" w:hAnsi="Times"/>
          <w:iCs/>
          <w:color w:val="000000" w:themeColor="text1"/>
          <w:lang w:val="fr-BE" w:eastAsia="fr-FR"/>
        </w:rPr>
        <w:t xml:space="preserve">. L'enjeu est moins de prendre le pouvoir que de réorganiser la société sur la base d'autonomies locales et régionales, d'activer des relations sociales, des </w:t>
      </w:r>
      <w:r w:rsidRPr="00D027F4">
        <w:rPr>
          <w:rFonts w:ascii="Times" w:eastAsia="Times New Roman" w:hAnsi="Times"/>
          <w:iCs/>
          <w:color w:val="000000" w:themeColor="text1"/>
          <w:lang w:val="fr-BE" w:eastAsia="fr-FR"/>
        </w:rPr>
        <w:lastRenderedPageBreak/>
        <w:t>pratiques culturelles et des formes d'économie non capitalistes</w:t>
      </w:r>
      <w:r w:rsidRPr="00D027F4">
        <w:rPr>
          <w:rStyle w:val="Appelnotedebasdep"/>
          <w:rFonts w:ascii="Times" w:eastAsia="Times New Roman" w:hAnsi="Times"/>
          <w:iCs/>
          <w:color w:val="000000" w:themeColor="text1"/>
          <w:lang w:val="fr-BE" w:eastAsia="fr-FR"/>
        </w:rPr>
        <w:footnoteReference w:id="23"/>
      </w:r>
      <w:r w:rsidRPr="00D027F4">
        <w:rPr>
          <w:rFonts w:ascii="Times" w:eastAsia="Times New Roman" w:hAnsi="Times"/>
          <w:iCs/>
          <w:color w:val="000000" w:themeColor="text1"/>
          <w:lang w:val="fr-BE" w:eastAsia="fr-FR"/>
        </w:rPr>
        <w:t>. Mais croire que de diverses formes de pouvoirs il ne serait plus question dans ce</w:t>
      </w:r>
      <w:r w:rsidR="00894688">
        <w:rPr>
          <w:rFonts w:ascii="Times" w:eastAsia="Times New Roman" w:hAnsi="Times"/>
          <w:iCs/>
          <w:color w:val="000000" w:themeColor="text1"/>
          <w:lang w:val="fr-BE" w:eastAsia="fr-FR"/>
        </w:rPr>
        <w:t xml:space="preserve">t territoire </w:t>
      </w:r>
      <w:r w:rsidRPr="00D027F4">
        <w:rPr>
          <w:rFonts w:ascii="Times" w:eastAsia="Times New Roman" w:hAnsi="Times"/>
          <w:iCs/>
          <w:color w:val="000000" w:themeColor="text1"/>
          <w:lang w:val="fr-BE" w:eastAsia="fr-FR"/>
        </w:rPr>
        <w:t xml:space="preserve">est une vue de l’esprit. Le </w:t>
      </w:r>
      <w:r w:rsidRPr="00894688">
        <w:rPr>
          <w:rFonts w:ascii="Times" w:eastAsia="Times New Roman" w:hAnsi="Times"/>
          <w:i/>
          <w:iCs/>
          <w:color w:val="000000" w:themeColor="text1"/>
          <w:lang w:val="fr-BE" w:eastAsia="fr-FR"/>
        </w:rPr>
        <w:t>faire social</w:t>
      </w:r>
      <w:r w:rsidRPr="00D027F4">
        <w:rPr>
          <w:rFonts w:ascii="Times" w:eastAsia="Times New Roman" w:hAnsi="Times"/>
          <w:iCs/>
          <w:color w:val="000000" w:themeColor="text1"/>
          <w:lang w:val="fr-BE" w:eastAsia="fr-FR"/>
        </w:rPr>
        <w:t xml:space="preserve"> est ici un jeu de balancement permanent entre critique négative et critique constructive d’un nouveau monde commun.</w:t>
      </w:r>
    </w:p>
    <w:p w:rsidR="002204CA" w:rsidRPr="00D027F4" w:rsidRDefault="00894688" w:rsidP="00232B57">
      <w:pPr>
        <w:ind w:firstLine="708"/>
        <w:jc w:val="both"/>
        <w:rPr>
          <w:rFonts w:ascii="Times" w:hAnsi="Times" w:cs="Times"/>
          <w:color w:val="000000" w:themeColor="text1"/>
        </w:rPr>
      </w:pPr>
      <w:r>
        <w:rPr>
          <w:rFonts w:ascii="Times" w:hAnsi="Times" w:cs="Times"/>
          <w:color w:val="000000" w:themeColor="text1"/>
        </w:rPr>
        <w:t>Et il vaut la peine</w:t>
      </w:r>
      <w:r w:rsidR="00232B57" w:rsidRPr="00D027F4">
        <w:rPr>
          <w:rFonts w:ascii="Times" w:hAnsi="Times" w:cs="Times"/>
          <w:color w:val="000000" w:themeColor="text1"/>
        </w:rPr>
        <w:t xml:space="preserve"> voir dans le "commander en obéissant" une pratique déjà émancipée qui doit être décrite en tant que telle et non seulement en tant qu’elle est menacée par exemple par l’État bureaucratique mexicain ou le néolibéralisme environnant. </w:t>
      </w:r>
    </w:p>
    <w:p w:rsidR="002204CA" w:rsidRPr="00D027F4" w:rsidRDefault="002204CA" w:rsidP="00232B57">
      <w:pPr>
        <w:ind w:firstLine="708"/>
        <w:jc w:val="both"/>
        <w:rPr>
          <w:rFonts w:ascii="Times" w:hAnsi="Times" w:cs="Times"/>
          <w:color w:val="000000" w:themeColor="text1"/>
        </w:rPr>
      </w:pPr>
    </w:p>
    <w:p w:rsidR="00232B57" w:rsidRPr="00D027F4" w:rsidRDefault="00232B57" w:rsidP="002204CA">
      <w:pPr>
        <w:ind w:left="567" w:right="567" w:firstLine="708"/>
        <w:jc w:val="both"/>
        <w:rPr>
          <w:rFonts w:ascii="Times" w:hAnsi="Times" w:cs="Times"/>
          <w:color w:val="000000" w:themeColor="text1"/>
          <w:sz w:val="22"/>
          <w:szCs w:val="22"/>
        </w:rPr>
      </w:pPr>
      <w:r w:rsidRPr="00D027F4">
        <w:rPr>
          <w:rFonts w:ascii="Times" w:hAnsi="Times" w:cs="Times"/>
          <w:color w:val="000000" w:themeColor="text1"/>
          <w:sz w:val="22"/>
          <w:szCs w:val="22"/>
        </w:rPr>
        <w:t xml:space="preserve">Comme l’écrit </w:t>
      </w:r>
      <w:proofErr w:type="spellStart"/>
      <w:r w:rsidR="00062AC0" w:rsidRPr="00D027F4">
        <w:rPr>
          <w:rFonts w:ascii="Times" w:hAnsi="Times" w:cs="Times"/>
          <w:color w:val="000000" w:themeColor="text1"/>
          <w:sz w:val="22"/>
          <w:szCs w:val="22"/>
        </w:rPr>
        <w:t>Graber</w:t>
      </w:r>
      <w:proofErr w:type="spellEnd"/>
      <w:r w:rsidRPr="00D027F4">
        <w:rPr>
          <w:rFonts w:ascii="Times" w:hAnsi="Times" w:cs="Times"/>
          <w:color w:val="000000" w:themeColor="text1"/>
          <w:sz w:val="22"/>
          <w:szCs w:val="22"/>
        </w:rPr>
        <w:t xml:space="preserve">, </w:t>
      </w:r>
      <w:r w:rsidRPr="00D027F4">
        <w:rPr>
          <w:rFonts w:ascii="Times" w:hAnsi="Times" w:cs="Times"/>
          <w:i/>
          <w:color w:val="000000" w:themeColor="text1"/>
          <w:sz w:val="22"/>
          <w:szCs w:val="22"/>
        </w:rPr>
        <w:t>« dès que nous arrêterons de considérer toutes les formes d’action uniquement du point de vue de leur fonction dans la reproduction des formes d’inégalités de pouvoir plus grandes et totales, nous serons aussi en mesure de voir que les relations sociales anarchistes et les formes d’action non aliénées sont partout autour de nous »</w:t>
      </w:r>
      <w:r w:rsidRPr="00D027F4">
        <w:rPr>
          <w:color w:val="000000" w:themeColor="text1"/>
          <w:vertAlign w:val="superscript"/>
        </w:rPr>
        <w:footnoteReference w:id="24"/>
      </w:r>
      <w:r w:rsidRPr="00D027F4">
        <w:rPr>
          <w:rFonts w:ascii="Times" w:hAnsi="Times" w:cs="Times"/>
          <w:color w:val="000000" w:themeColor="text1"/>
          <w:sz w:val="22"/>
          <w:szCs w:val="22"/>
        </w:rPr>
        <w:t>.</w:t>
      </w:r>
    </w:p>
    <w:p w:rsidR="002204CA" w:rsidRPr="00D027F4" w:rsidRDefault="002204CA" w:rsidP="002204CA">
      <w:pPr>
        <w:ind w:left="567" w:right="567" w:firstLine="708"/>
        <w:jc w:val="both"/>
        <w:rPr>
          <w:rFonts w:ascii="Times" w:hAnsi="Times" w:cs="Times"/>
          <w:color w:val="000000" w:themeColor="text1"/>
          <w:sz w:val="22"/>
          <w:szCs w:val="22"/>
        </w:rPr>
      </w:pPr>
    </w:p>
    <w:p w:rsidR="00232B57" w:rsidRPr="00D027F4" w:rsidRDefault="00232B57" w:rsidP="00232B57">
      <w:pPr>
        <w:jc w:val="both"/>
        <w:rPr>
          <w:rFonts w:ascii="Times" w:eastAsia="Times New Roman" w:hAnsi="Times"/>
          <w:strike/>
          <w:color w:val="000000" w:themeColor="text1"/>
        </w:rPr>
      </w:pPr>
      <w:r w:rsidRPr="00D027F4">
        <w:rPr>
          <w:rFonts w:ascii="Times" w:hAnsi="Times" w:cs="Times"/>
          <w:color w:val="000000" w:themeColor="text1"/>
        </w:rPr>
        <w:tab/>
        <w:t>C’est en cela que la critique constructive se refuse à être hégélienne. Bien entendu on peut prétendre que les expériences ainsi que les êtres qui les incarnent sont sans cesse pollués, perverti</w:t>
      </w:r>
      <w:r w:rsidR="00894688">
        <w:rPr>
          <w:rFonts w:ascii="Times" w:hAnsi="Times" w:cs="Times"/>
          <w:color w:val="000000" w:themeColor="text1"/>
        </w:rPr>
        <w:t>e</w:t>
      </w:r>
      <w:r w:rsidRPr="00D027F4">
        <w:rPr>
          <w:rFonts w:ascii="Times" w:hAnsi="Times" w:cs="Times"/>
          <w:color w:val="000000" w:themeColor="text1"/>
        </w:rPr>
        <w:t>s dans leur nature humaine. Mais il n’est plus possible de s’en tenir à la stricte négativité. Franchir le seuil d’une critique constructive c’est surtout faire le deuil de cette fiction d’une pureté transcendantale, sorte de repère inamovible caché sous la conscience abîmée des individus</w:t>
      </w:r>
      <w:r w:rsidR="00894688">
        <w:rPr>
          <w:rFonts w:ascii="Times" w:hAnsi="Times" w:cs="Times"/>
          <w:color w:val="000000" w:themeColor="text1"/>
        </w:rPr>
        <w:t xml:space="preserve"> dont la quête infinie reconduit encore et encore à la critique négative de toute chose</w:t>
      </w:r>
      <w:r w:rsidRPr="00D027F4">
        <w:rPr>
          <w:rFonts w:ascii="Times" w:hAnsi="Times" w:cs="Times"/>
          <w:color w:val="000000" w:themeColor="text1"/>
        </w:rPr>
        <w:t>. Il est évident par exemple que la rotation périodique des responsables dans les communes zapatistes n’est jamais parfaite. Dans l’</w:t>
      </w:r>
      <w:proofErr w:type="spellStart"/>
      <w:r w:rsidRPr="00D027F4">
        <w:rPr>
          <w:rFonts w:ascii="Times" w:hAnsi="Times" w:cs="Times"/>
          <w:color w:val="000000" w:themeColor="text1"/>
        </w:rPr>
        <w:t>Ezln</w:t>
      </w:r>
      <w:proofErr w:type="spellEnd"/>
      <w:r w:rsidRPr="00D027F4">
        <w:rPr>
          <w:rFonts w:ascii="Times" w:hAnsi="Times" w:cs="Times"/>
          <w:color w:val="000000" w:themeColor="text1"/>
        </w:rPr>
        <w:t xml:space="preserve"> et dans les coordinations supra-municipales, des formes de domination latente persistent entre gouvernants et gouvernés, comme des rapports de forces et des luttes internes. Mais au moins les conseils de bon gouvernement commencent-ils à instituer une réalité au sein de laquelle </w:t>
      </w:r>
      <w:r w:rsidR="00894688">
        <w:rPr>
          <w:rFonts w:ascii="Times" w:hAnsi="Times" w:cs="Times"/>
          <w:color w:val="000000" w:themeColor="text1"/>
        </w:rPr>
        <w:t xml:space="preserve">le pouvoir </w:t>
      </w:r>
      <w:r w:rsidRPr="00D027F4">
        <w:rPr>
          <w:rFonts w:ascii="Times" w:hAnsi="Times" w:cs="Times"/>
          <w:color w:val="000000" w:themeColor="text1"/>
        </w:rPr>
        <w:t>est de facto davantage démocratisé</w:t>
      </w:r>
      <w:r w:rsidRPr="00D027F4">
        <w:rPr>
          <w:rStyle w:val="Appelnotedebasdep"/>
          <w:rFonts w:ascii="Times" w:hAnsi="Times" w:cs="Times"/>
          <w:color w:val="000000" w:themeColor="text1"/>
        </w:rPr>
        <w:footnoteReference w:id="25"/>
      </w:r>
      <w:r w:rsidRPr="00D027F4">
        <w:rPr>
          <w:rFonts w:ascii="Times" w:hAnsi="Times" w:cs="Times"/>
          <w:color w:val="000000" w:themeColor="text1"/>
        </w:rPr>
        <w:t xml:space="preserve">. Ne soyons pas naïfs, le </w:t>
      </w:r>
      <w:proofErr w:type="spellStart"/>
      <w:r w:rsidRPr="00D027F4">
        <w:rPr>
          <w:rFonts w:ascii="Times" w:hAnsi="Times" w:cs="Times"/>
          <w:color w:val="000000" w:themeColor="text1"/>
        </w:rPr>
        <w:t>zapatisme</w:t>
      </w:r>
      <w:proofErr w:type="spellEnd"/>
      <w:r w:rsidRPr="00D027F4">
        <w:rPr>
          <w:rFonts w:ascii="Times" w:hAnsi="Times" w:cs="Times"/>
          <w:color w:val="000000" w:themeColor="text1"/>
        </w:rPr>
        <w:t xml:space="preserve"> et ses commentateurs idéalisent souvent un peuple</w:t>
      </w:r>
      <w:r w:rsidR="00894688">
        <w:rPr>
          <w:rFonts w:ascii="Times" w:hAnsi="Times" w:cs="Times"/>
          <w:color w:val="000000" w:themeColor="text1"/>
        </w:rPr>
        <w:t xml:space="preserve"> indien</w:t>
      </w:r>
      <w:r w:rsidRPr="00D027F4">
        <w:rPr>
          <w:rFonts w:ascii="Times" w:hAnsi="Times" w:cs="Times"/>
          <w:color w:val="000000" w:themeColor="text1"/>
        </w:rPr>
        <w:t xml:space="preserve"> supposé naturellement bon et apte au dialogue démocratique en envisageant que, si les consultations se font fréquentes alors les décisions prises sont toujours les meilleures</w:t>
      </w:r>
      <w:r w:rsidRPr="00D027F4">
        <w:rPr>
          <w:rFonts w:ascii="Times" w:hAnsi="Times"/>
          <w:color w:val="000000" w:themeColor="text1"/>
          <w:vertAlign w:val="superscript"/>
        </w:rPr>
        <w:footnoteReference w:id="26"/>
      </w:r>
      <w:r w:rsidRPr="00D027F4">
        <w:rPr>
          <w:rFonts w:ascii="Times" w:hAnsi="Times" w:cs="Times"/>
          <w:color w:val="000000" w:themeColor="text1"/>
        </w:rPr>
        <w:t>. Ne tombons pas dans le piège de la critique négative en pensant que le peuple zapatiste aurait été plus que d’autre apte à se débarrasser des pathologies de la modernité pour engager des pratiques authentiques et pures. Pas plus que de nature humaine il n’existe de nature du peuple. Le peuple est mouvant et incertain, pétri d’intérêts contradictoires</w:t>
      </w:r>
      <w:r w:rsidR="00894688">
        <w:rPr>
          <w:rFonts w:ascii="Times" w:hAnsi="Times" w:cs="Times"/>
          <w:color w:val="000000" w:themeColor="text1"/>
        </w:rPr>
        <w:t>, heureux et tristes, positifs et négatifs</w:t>
      </w:r>
      <w:r w:rsidRPr="00D027F4">
        <w:rPr>
          <w:rFonts w:ascii="Times" w:hAnsi="Times" w:cs="Times"/>
          <w:color w:val="000000" w:themeColor="text1"/>
        </w:rPr>
        <w:t>.</w:t>
      </w:r>
      <w:r w:rsidRPr="00D027F4">
        <w:rPr>
          <w:rFonts w:ascii="Times" w:hAnsi="Times"/>
          <w:color w:val="000000" w:themeColor="text1"/>
        </w:rPr>
        <w:t xml:space="preserve"> </w:t>
      </w:r>
    </w:p>
    <w:p w:rsidR="00232B57" w:rsidRPr="00D027F4" w:rsidRDefault="00232B57" w:rsidP="00232B57">
      <w:pPr>
        <w:ind w:firstLine="567"/>
        <w:jc w:val="both"/>
        <w:rPr>
          <w:rFonts w:ascii="Times" w:hAnsi="Times"/>
          <w:color w:val="000000" w:themeColor="text1"/>
        </w:rPr>
      </w:pPr>
    </w:p>
    <w:p w:rsidR="00232B57" w:rsidRPr="00D027F4" w:rsidRDefault="00232B57" w:rsidP="00232B57">
      <w:pPr>
        <w:ind w:firstLine="567"/>
        <w:jc w:val="both"/>
        <w:rPr>
          <w:rFonts w:ascii="Times" w:hAnsi="Times"/>
          <w:color w:val="000000" w:themeColor="text1"/>
        </w:rPr>
      </w:pPr>
    </w:p>
    <w:p w:rsidR="00232B57" w:rsidRPr="00D027F4" w:rsidRDefault="00232B57" w:rsidP="00232B57">
      <w:pPr>
        <w:ind w:firstLine="567"/>
        <w:jc w:val="both"/>
        <w:rPr>
          <w:rFonts w:ascii="Times" w:hAnsi="Times"/>
          <w:color w:val="000000" w:themeColor="text1"/>
        </w:rPr>
      </w:pPr>
    </w:p>
    <w:p w:rsidR="00232B57" w:rsidRPr="00D027F4" w:rsidRDefault="00232B57" w:rsidP="00232B57">
      <w:pPr>
        <w:pStyle w:val="Corpsdetexte"/>
        <w:spacing w:after="0" w:line="360" w:lineRule="auto"/>
        <w:ind w:left="567" w:firstLine="141"/>
        <w:jc w:val="both"/>
        <w:rPr>
          <w:rFonts w:ascii="Times" w:hAnsi="Times"/>
          <w:b/>
          <w:i/>
          <w:color w:val="000000" w:themeColor="text1"/>
          <w:u w:val="single"/>
        </w:rPr>
      </w:pPr>
      <w:r w:rsidRPr="00D027F4">
        <w:rPr>
          <w:rFonts w:ascii="Times" w:hAnsi="Times"/>
          <w:b/>
          <w:i/>
          <w:color w:val="000000" w:themeColor="text1"/>
          <w:u w:val="single"/>
        </w:rPr>
        <w:t>4. La ZAD </w:t>
      </w:r>
      <w:r w:rsidR="002204CA" w:rsidRPr="00D027F4">
        <w:rPr>
          <w:rFonts w:ascii="Times" w:hAnsi="Times"/>
          <w:b/>
          <w:i/>
          <w:color w:val="000000" w:themeColor="text1"/>
          <w:u w:val="single"/>
        </w:rPr>
        <w:t>de Notre-Dame-des-Landes</w:t>
      </w:r>
      <w:r w:rsidR="000A7EA8" w:rsidRPr="00D027F4">
        <w:rPr>
          <w:rFonts w:ascii="Times" w:hAnsi="Times"/>
          <w:b/>
          <w:i/>
          <w:color w:val="000000" w:themeColor="text1"/>
          <w:u w:val="single"/>
        </w:rPr>
        <w:t xml:space="preserve"> (France)</w:t>
      </w:r>
    </w:p>
    <w:p w:rsidR="00232B57" w:rsidRPr="00D027F4" w:rsidRDefault="00232B57" w:rsidP="00232B57">
      <w:pPr>
        <w:ind w:firstLine="567"/>
        <w:jc w:val="both"/>
        <w:rPr>
          <w:rFonts w:ascii="Times" w:hAnsi="Times"/>
          <w:color w:val="000000" w:themeColor="text1"/>
        </w:rPr>
      </w:pPr>
    </w:p>
    <w:p w:rsidR="000E1EE3" w:rsidRPr="00D027F4" w:rsidRDefault="00E05544" w:rsidP="00E05544">
      <w:pPr>
        <w:ind w:firstLine="567"/>
        <w:jc w:val="both"/>
        <w:rPr>
          <w:rFonts w:ascii="Times" w:eastAsia="Arial Unicode MS" w:hAnsi="Times" w:cs="Times New Roman"/>
          <w:color w:val="000000" w:themeColor="text1"/>
          <w:kern w:val="1"/>
        </w:rPr>
      </w:pPr>
      <w:r w:rsidRPr="00D027F4">
        <w:rPr>
          <w:rFonts w:ascii="Times" w:hAnsi="Times"/>
          <w:color w:val="000000" w:themeColor="text1"/>
        </w:rPr>
        <w:t xml:space="preserve">Une </w:t>
      </w:r>
      <w:r w:rsidR="00232B57" w:rsidRPr="00D027F4">
        <w:rPr>
          <w:rFonts w:ascii="Times" w:hAnsi="Times"/>
          <w:color w:val="000000" w:themeColor="text1"/>
        </w:rPr>
        <w:t>seconde</w:t>
      </w:r>
      <w:r w:rsidRPr="00D027F4">
        <w:rPr>
          <w:rFonts w:ascii="Times" w:hAnsi="Times"/>
          <w:color w:val="000000" w:themeColor="text1"/>
        </w:rPr>
        <w:t xml:space="preserve"> illustration de ce que peut être</w:t>
      </w:r>
      <w:r w:rsidR="00B60C09" w:rsidRPr="00D027F4">
        <w:rPr>
          <w:rFonts w:ascii="Times" w:hAnsi="Times"/>
          <w:color w:val="000000" w:themeColor="text1"/>
        </w:rPr>
        <w:t xml:space="preserve"> une critique</w:t>
      </w:r>
      <w:r w:rsidRPr="00D027F4">
        <w:rPr>
          <w:rFonts w:ascii="Times" w:hAnsi="Times"/>
          <w:color w:val="000000" w:themeColor="text1"/>
        </w:rPr>
        <w:t xml:space="preserve"> </w:t>
      </w:r>
      <w:r w:rsidR="000E1EE3" w:rsidRPr="00D027F4">
        <w:rPr>
          <w:rFonts w:ascii="Times" w:hAnsi="Times"/>
          <w:color w:val="000000" w:themeColor="text1"/>
        </w:rPr>
        <w:t>« </w:t>
      </w:r>
      <w:r w:rsidRPr="00D027F4">
        <w:rPr>
          <w:rFonts w:ascii="Times" w:hAnsi="Times"/>
          <w:color w:val="000000" w:themeColor="text1"/>
        </w:rPr>
        <w:t>pragmatique</w:t>
      </w:r>
      <w:r w:rsidR="000E1EE3" w:rsidRPr="00D027F4">
        <w:rPr>
          <w:rFonts w:ascii="Times" w:hAnsi="Times"/>
          <w:color w:val="000000" w:themeColor="text1"/>
        </w:rPr>
        <w:t> »</w:t>
      </w:r>
      <w:r w:rsidR="00B60C09" w:rsidRPr="00D027F4">
        <w:rPr>
          <w:rFonts w:ascii="Times" w:hAnsi="Times"/>
          <w:color w:val="000000" w:themeColor="text1"/>
        </w:rPr>
        <w:t xml:space="preserve"> qui ne nie pas</w:t>
      </w:r>
      <w:r w:rsidRPr="00D027F4">
        <w:rPr>
          <w:rFonts w:ascii="Times" w:hAnsi="Times"/>
          <w:color w:val="000000" w:themeColor="text1"/>
        </w:rPr>
        <w:t xml:space="preserve"> </w:t>
      </w:r>
      <w:r w:rsidRPr="00D027F4">
        <w:rPr>
          <w:rFonts w:ascii="Times" w:hAnsi="Times"/>
          <w:i/>
          <w:color w:val="000000" w:themeColor="text1"/>
        </w:rPr>
        <w:t>seulement</w:t>
      </w:r>
      <w:r w:rsidR="00B60C09" w:rsidRPr="00D027F4">
        <w:rPr>
          <w:rFonts w:ascii="Times" w:hAnsi="Times"/>
          <w:color w:val="000000" w:themeColor="text1"/>
        </w:rPr>
        <w:t xml:space="preserve"> mais </w:t>
      </w:r>
      <w:r w:rsidR="00335826" w:rsidRPr="00D027F4">
        <w:rPr>
          <w:rFonts w:ascii="Times" w:hAnsi="Times"/>
          <w:color w:val="000000" w:themeColor="text1"/>
        </w:rPr>
        <w:t>construit</w:t>
      </w:r>
      <w:r w:rsidRPr="00D027F4">
        <w:rPr>
          <w:rFonts w:ascii="Times" w:hAnsi="Times"/>
          <w:color w:val="000000" w:themeColor="text1"/>
        </w:rPr>
        <w:t xml:space="preserve"> </w:t>
      </w:r>
      <w:r w:rsidRPr="00D027F4">
        <w:rPr>
          <w:rFonts w:ascii="Times" w:hAnsi="Times"/>
          <w:i/>
          <w:color w:val="000000" w:themeColor="text1"/>
        </w:rPr>
        <w:t>aussi</w:t>
      </w:r>
      <w:r w:rsidRPr="00D027F4">
        <w:rPr>
          <w:rFonts w:ascii="Times" w:hAnsi="Times"/>
          <w:color w:val="000000" w:themeColor="text1"/>
        </w:rPr>
        <w:t xml:space="preserve"> peut être ressaisie à partir de la description des pratiques démocratiques expérimentées dans la ZAD de Notre-Dame-des-Landes.</w:t>
      </w:r>
      <w:r w:rsidRPr="00D027F4">
        <w:rPr>
          <w:rFonts w:ascii="Times" w:eastAsia="Arial Unicode MS" w:hAnsi="Times" w:cs="Times New Roman"/>
          <w:color w:val="000000" w:themeColor="text1"/>
          <w:kern w:val="1"/>
        </w:rPr>
        <w:t xml:space="preserve"> </w:t>
      </w:r>
      <w:r w:rsidR="000E1EE3" w:rsidRPr="00D027F4">
        <w:rPr>
          <w:rFonts w:ascii="Times" w:eastAsia="Arial Unicode MS" w:hAnsi="Times" w:cs="Times New Roman"/>
          <w:color w:val="000000" w:themeColor="text1"/>
          <w:kern w:val="1"/>
        </w:rPr>
        <w:t xml:space="preserve">Les sociologues qui se sont engagés sur ce terrain, souvent en y aménageant relativement longtemps, ont vu </w:t>
      </w:r>
      <w:r w:rsidRPr="00D027F4">
        <w:rPr>
          <w:rFonts w:ascii="Times" w:eastAsia="Arial Unicode MS" w:hAnsi="Times" w:cs="Times New Roman"/>
          <w:color w:val="000000" w:themeColor="text1"/>
          <w:kern w:val="1"/>
        </w:rPr>
        <w:t xml:space="preserve">émerger des formes d’économie </w:t>
      </w:r>
      <w:proofErr w:type="spellStart"/>
      <w:r w:rsidRPr="00D027F4">
        <w:rPr>
          <w:rFonts w:ascii="Times" w:eastAsia="Arial Unicode MS" w:hAnsi="Times" w:cs="Times New Roman"/>
          <w:color w:val="000000" w:themeColor="text1"/>
          <w:kern w:val="1"/>
        </w:rPr>
        <w:t>réciprocitaire</w:t>
      </w:r>
      <w:proofErr w:type="spellEnd"/>
      <w:r w:rsidRPr="00D027F4">
        <w:rPr>
          <w:rFonts w:ascii="Times" w:eastAsia="Arial Unicode MS" w:hAnsi="Times" w:cs="Times New Roman"/>
          <w:color w:val="000000" w:themeColor="text1"/>
          <w:kern w:val="1"/>
        </w:rPr>
        <w:t xml:space="preserve"> que l’on croyait disparues de nos contrées en dehors de la sphère domestique. Les travaux ethnographiques et participatifs de </w:t>
      </w:r>
      <w:proofErr w:type="spellStart"/>
      <w:r w:rsidRPr="00D027F4">
        <w:rPr>
          <w:rFonts w:ascii="Times" w:eastAsia="Arial Unicode MS" w:hAnsi="Times" w:cs="Times New Roman"/>
          <w:color w:val="000000" w:themeColor="text1"/>
          <w:kern w:val="1"/>
        </w:rPr>
        <w:t>Pruvost</w:t>
      </w:r>
      <w:proofErr w:type="spellEnd"/>
      <w:r w:rsidRPr="00D027F4">
        <w:rPr>
          <w:rFonts w:ascii="Times" w:eastAsia="Arial Unicode MS" w:hAnsi="Times" w:cs="Times New Roman"/>
          <w:color w:val="000000" w:themeColor="text1"/>
          <w:kern w:val="1"/>
        </w:rPr>
        <w:t xml:space="preserve"> ou de Bulle  </w:t>
      </w:r>
      <w:r w:rsidR="000E1EE3" w:rsidRPr="00D027F4">
        <w:rPr>
          <w:rFonts w:ascii="Times" w:eastAsia="Arial Unicode MS" w:hAnsi="Times" w:cs="Times New Roman"/>
          <w:color w:val="000000" w:themeColor="text1"/>
          <w:kern w:val="1"/>
        </w:rPr>
        <w:lastRenderedPageBreak/>
        <w:t xml:space="preserve">décrivent ainsi </w:t>
      </w:r>
      <w:r w:rsidRPr="00D027F4">
        <w:rPr>
          <w:rFonts w:ascii="Times" w:eastAsia="Arial Unicode MS" w:hAnsi="Times" w:cs="Times New Roman"/>
          <w:color w:val="000000" w:themeColor="text1"/>
          <w:kern w:val="1"/>
        </w:rPr>
        <w:t>comme</w:t>
      </w:r>
      <w:r w:rsidR="000E1EE3" w:rsidRPr="00D027F4">
        <w:rPr>
          <w:rFonts w:ascii="Times" w:eastAsia="Arial Unicode MS" w:hAnsi="Times" w:cs="Times New Roman"/>
          <w:color w:val="000000" w:themeColor="text1"/>
          <w:kern w:val="1"/>
        </w:rPr>
        <w:t>nt</w:t>
      </w:r>
      <w:r w:rsidRPr="00D027F4">
        <w:rPr>
          <w:rFonts w:ascii="Times" w:eastAsia="Arial Unicode MS" w:hAnsi="Times" w:cs="Times New Roman"/>
          <w:color w:val="000000" w:themeColor="text1"/>
          <w:kern w:val="1"/>
        </w:rPr>
        <w:t xml:space="preserve"> les cabanes des uns et des autres se construisaient dans la confiance : contribuer à aider X ou Y à s’installer sur le territoire occupé est aussi l’assurance qu’il contribuera, sur d’autres tâches, à la vie collective. </w:t>
      </w:r>
    </w:p>
    <w:p w:rsidR="000E1EE3" w:rsidRPr="00D027F4" w:rsidRDefault="000E1EE3" w:rsidP="00E05544">
      <w:pPr>
        <w:ind w:firstLine="567"/>
        <w:jc w:val="both"/>
        <w:rPr>
          <w:rFonts w:ascii="Times" w:eastAsia="Arial Unicode MS" w:hAnsi="Times" w:cs="Times New Roman"/>
          <w:color w:val="000000" w:themeColor="text1"/>
          <w:kern w:val="1"/>
        </w:rPr>
      </w:pPr>
    </w:p>
    <w:p w:rsidR="00E05544" w:rsidRPr="00D027F4" w:rsidRDefault="00E05544" w:rsidP="000E1EE3">
      <w:pPr>
        <w:ind w:left="567" w:right="567" w:firstLine="567"/>
        <w:jc w:val="both"/>
        <w:rPr>
          <w:rFonts w:ascii="Times" w:hAnsi="Times" w:cs="Times New Roman"/>
          <w:color w:val="000000" w:themeColor="text1"/>
          <w:sz w:val="22"/>
          <w:szCs w:val="22"/>
        </w:rPr>
      </w:pPr>
      <w:r w:rsidRPr="00D027F4">
        <w:rPr>
          <w:rFonts w:ascii="Times" w:eastAsia="Arial Unicode MS" w:hAnsi="Times" w:cs="Times New Roman"/>
          <w:color w:val="000000" w:themeColor="text1"/>
          <w:kern w:val="1"/>
          <w:sz w:val="22"/>
          <w:szCs w:val="22"/>
        </w:rPr>
        <w:t>« </w:t>
      </w:r>
      <w:r w:rsidRPr="00D027F4">
        <w:rPr>
          <w:rFonts w:ascii="Times" w:hAnsi="Times" w:cs="Times New Roman"/>
          <w:i/>
          <w:color w:val="000000" w:themeColor="text1"/>
          <w:sz w:val="22"/>
          <w:szCs w:val="22"/>
        </w:rPr>
        <w:t xml:space="preserve">Que l’on appartienne à un </w:t>
      </w:r>
      <w:r w:rsidR="00894688" w:rsidRPr="00D027F4">
        <w:rPr>
          <w:rFonts w:ascii="Times" w:hAnsi="Times" w:cs="Times New Roman"/>
          <w:i/>
          <w:color w:val="000000" w:themeColor="text1"/>
          <w:sz w:val="22"/>
          <w:szCs w:val="22"/>
        </w:rPr>
        <w:t>comi</w:t>
      </w:r>
      <w:r w:rsidR="00894688">
        <w:rPr>
          <w:rFonts w:ascii="Times" w:hAnsi="Times" w:cs="Times New Roman"/>
          <w:i/>
          <w:color w:val="000000" w:themeColor="text1"/>
          <w:sz w:val="22"/>
          <w:szCs w:val="22"/>
        </w:rPr>
        <w:t>té</w:t>
      </w:r>
      <w:r w:rsidRPr="00D027F4">
        <w:rPr>
          <w:rFonts w:ascii="Times" w:hAnsi="Times" w:cs="Times New Roman"/>
          <w:i/>
          <w:color w:val="000000" w:themeColor="text1"/>
          <w:sz w:val="22"/>
          <w:szCs w:val="22"/>
        </w:rPr>
        <w:t xml:space="preserve">́ de soutien ou que l’on vienne en simple particulier, il est d’usage de venir les mains pleines et de déposer les vivres dans les cantines collectives, au non-marché ou à l’épicerie du Sabot qui fonctionne en </w:t>
      </w:r>
      <w:r w:rsidRPr="00D027F4">
        <w:rPr>
          <w:rFonts w:ascii="Times" w:hAnsi="Times" w:cs="Times New Roman"/>
          <w:i/>
          <w:iCs/>
          <w:color w:val="000000" w:themeColor="text1"/>
          <w:sz w:val="22"/>
          <w:szCs w:val="22"/>
        </w:rPr>
        <w:t xml:space="preserve">freeshop </w:t>
      </w:r>
      <w:r w:rsidRPr="00D027F4">
        <w:rPr>
          <w:rFonts w:ascii="Times" w:hAnsi="Times" w:cs="Times New Roman"/>
          <w:i/>
          <w:color w:val="000000" w:themeColor="text1"/>
          <w:sz w:val="22"/>
          <w:szCs w:val="22"/>
        </w:rPr>
        <w:t xml:space="preserve">(avec des caisses où on peut déposer vêtements, outils, vivres, mis gratuitement </w:t>
      </w:r>
      <w:proofErr w:type="spellStart"/>
      <w:r w:rsidRPr="00D027F4">
        <w:rPr>
          <w:rFonts w:ascii="Times" w:hAnsi="Times" w:cs="Times New Roman"/>
          <w:i/>
          <w:color w:val="000000" w:themeColor="text1"/>
          <w:sz w:val="22"/>
          <w:szCs w:val="22"/>
        </w:rPr>
        <w:t>a</w:t>
      </w:r>
      <w:proofErr w:type="spellEnd"/>
      <w:r w:rsidRPr="00D027F4">
        <w:rPr>
          <w:rFonts w:ascii="Times" w:hAnsi="Times" w:cs="Times New Roman"/>
          <w:i/>
          <w:color w:val="000000" w:themeColor="text1"/>
          <w:sz w:val="22"/>
          <w:szCs w:val="22"/>
        </w:rPr>
        <w:t xml:space="preserve">̀ disposition). Cette économie du don se caractérise par une mise </w:t>
      </w:r>
      <w:proofErr w:type="spellStart"/>
      <w:r w:rsidRPr="00D027F4">
        <w:rPr>
          <w:rFonts w:ascii="Times" w:hAnsi="Times" w:cs="Times New Roman"/>
          <w:i/>
          <w:color w:val="000000" w:themeColor="text1"/>
          <w:sz w:val="22"/>
          <w:szCs w:val="22"/>
        </w:rPr>
        <w:t>a</w:t>
      </w:r>
      <w:proofErr w:type="spellEnd"/>
      <w:r w:rsidRPr="00D027F4">
        <w:rPr>
          <w:rFonts w:ascii="Times" w:hAnsi="Times" w:cs="Times New Roman"/>
          <w:i/>
          <w:color w:val="000000" w:themeColor="text1"/>
          <w:sz w:val="22"/>
          <w:szCs w:val="22"/>
        </w:rPr>
        <w:t xml:space="preserve">̀ disposition inconditionnelle : nul ticket pour se servir </w:t>
      </w:r>
      <w:proofErr w:type="spellStart"/>
      <w:r w:rsidRPr="00D027F4">
        <w:rPr>
          <w:rFonts w:ascii="Times" w:hAnsi="Times" w:cs="Times New Roman"/>
          <w:i/>
          <w:color w:val="000000" w:themeColor="text1"/>
          <w:sz w:val="22"/>
          <w:szCs w:val="22"/>
        </w:rPr>
        <w:t>a</w:t>
      </w:r>
      <w:proofErr w:type="spellEnd"/>
      <w:r w:rsidRPr="00D027F4">
        <w:rPr>
          <w:rFonts w:ascii="Times" w:hAnsi="Times" w:cs="Times New Roman"/>
          <w:i/>
          <w:color w:val="000000" w:themeColor="text1"/>
          <w:sz w:val="22"/>
          <w:szCs w:val="22"/>
        </w:rPr>
        <w:t xml:space="preserve">̀ manger, nul billet pour assister </w:t>
      </w:r>
      <w:proofErr w:type="spellStart"/>
      <w:r w:rsidRPr="00D027F4">
        <w:rPr>
          <w:rFonts w:ascii="Times" w:hAnsi="Times" w:cs="Times New Roman"/>
          <w:i/>
          <w:color w:val="000000" w:themeColor="text1"/>
          <w:sz w:val="22"/>
          <w:szCs w:val="22"/>
        </w:rPr>
        <w:t>a</w:t>
      </w:r>
      <w:proofErr w:type="spellEnd"/>
      <w:r w:rsidRPr="00D027F4">
        <w:rPr>
          <w:rFonts w:ascii="Times" w:hAnsi="Times" w:cs="Times New Roman"/>
          <w:i/>
          <w:color w:val="000000" w:themeColor="text1"/>
          <w:sz w:val="22"/>
          <w:szCs w:val="22"/>
        </w:rPr>
        <w:t xml:space="preserve">̀ un concert à la </w:t>
      </w:r>
      <w:proofErr w:type="spellStart"/>
      <w:r w:rsidRPr="00D027F4">
        <w:rPr>
          <w:rFonts w:ascii="Times" w:hAnsi="Times" w:cs="Times New Roman"/>
          <w:i/>
          <w:color w:val="000000" w:themeColor="text1"/>
          <w:sz w:val="22"/>
          <w:szCs w:val="22"/>
        </w:rPr>
        <w:t>Wardine</w:t>
      </w:r>
      <w:proofErr w:type="spellEnd"/>
      <w:r w:rsidRPr="00D027F4">
        <w:rPr>
          <w:rFonts w:ascii="Times" w:hAnsi="Times" w:cs="Times New Roman"/>
          <w:i/>
          <w:color w:val="000000" w:themeColor="text1"/>
          <w:sz w:val="22"/>
          <w:szCs w:val="22"/>
        </w:rPr>
        <w:t xml:space="preserve"> (l’ancienne ferme réhabilitée en espace culturel, ndlr), nulle surveillance du </w:t>
      </w:r>
      <w:r w:rsidRPr="00D027F4">
        <w:rPr>
          <w:rFonts w:ascii="Times" w:hAnsi="Times" w:cs="Times New Roman"/>
          <w:i/>
          <w:iCs/>
          <w:color w:val="000000" w:themeColor="text1"/>
          <w:sz w:val="22"/>
          <w:szCs w:val="22"/>
        </w:rPr>
        <w:t xml:space="preserve">freeshop </w:t>
      </w:r>
      <w:r w:rsidRPr="00D027F4">
        <w:rPr>
          <w:rFonts w:ascii="Times" w:hAnsi="Times" w:cs="Times New Roman"/>
          <w:i/>
          <w:color w:val="000000" w:themeColor="text1"/>
          <w:sz w:val="22"/>
          <w:szCs w:val="22"/>
        </w:rPr>
        <w:t xml:space="preserve">pour réguler qui prend quoi et en quelle </w:t>
      </w:r>
      <w:proofErr w:type="spellStart"/>
      <w:r w:rsidRPr="00D027F4">
        <w:rPr>
          <w:rFonts w:ascii="Times" w:hAnsi="Times" w:cs="Times New Roman"/>
          <w:i/>
          <w:color w:val="000000" w:themeColor="text1"/>
          <w:sz w:val="22"/>
          <w:szCs w:val="22"/>
        </w:rPr>
        <w:t>quantite</w:t>
      </w:r>
      <w:proofErr w:type="spellEnd"/>
      <w:r w:rsidRPr="00D027F4">
        <w:rPr>
          <w:rFonts w:ascii="Times" w:hAnsi="Times" w:cs="Times New Roman"/>
          <w:i/>
          <w:color w:val="000000" w:themeColor="text1"/>
          <w:sz w:val="22"/>
          <w:szCs w:val="22"/>
        </w:rPr>
        <w:t>́ (…) Gratuité, non propriété, redistribution, accès libre et partage des ressources constituent une autre facette en acte de la vie quotidienne</w:t>
      </w:r>
      <w:r w:rsidRPr="00D027F4">
        <w:rPr>
          <w:rFonts w:ascii="Times" w:hAnsi="Times" w:cs="Times New Roman"/>
          <w:color w:val="000000" w:themeColor="text1"/>
          <w:sz w:val="22"/>
          <w:szCs w:val="22"/>
        </w:rPr>
        <w:t xml:space="preserve"> »</w:t>
      </w:r>
      <w:r w:rsidRPr="00D027F4">
        <w:rPr>
          <w:rFonts w:ascii="Times" w:hAnsi="Times"/>
          <w:color w:val="000000" w:themeColor="text1"/>
          <w:vertAlign w:val="superscript"/>
        </w:rPr>
        <w:footnoteReference w:id="27"/>
      </w:r>
      <w:r w:rsidRPr="00D027F4">
        <w:rPr>
          <w:rFonts w:ascii="Times" w:hAnsi="Times" w:cs="Times New Roman"/>
          <w:color w:val="000000" w:themeColor="text1"/>
          <w:sz w:val="22"/>
          <w:szCs w:val="22"/>
        </w:rPr>
        <w:t>.</w:t>
      </w:r>
    </w:p>
    <w:p w:rsidR="000E1EE3" w:rsidRPr="00D027F4" w:rsidRDefault="000E1EE3" w:rsidP="000E1EE3">
      <w:pPr>
        <w:ind w:left="567" w:right="567" w:firstLine="567"/>
        <w:jc w:val="both"/>
        <w:rPr>
          <w:rFonts w:ascii="Times" w:hAnsi="Times" w:cs="Times New Roman"/>
          <w:color w:val="000000" w:themeColor="text1"/>
          <w:sz w:val="22"/>
          <w:szCs w:val="22"/>
          <w:highlight w:val="yellow"/>
        </w:rPr>
      </w:pPr>
    </w:p>
    <w:p w:rsidR="00E05544" w:rsidRPr="00D027F4" w:rsidRDefault="00E05544" w:rsidP="000E1EE3">
      <w:pPr>
        <w:ind w:firstLine="567"/>
        <w:jc w:val="both"/>
        <w:rPr>
          <w:rFonts w:ascii="Times" w:hAnsi="Times" w:cs="Times New Roman"/>
          <w:color w:val="000000" w:themeColor="text1"/>
          <w:lang w:val="fr-BE"/>
        </w:rPr>
      </w:pPr>
      <w:r w:rsidRPr="00D027F4">
        <w:rPr>
          <w:rFonts w:ascii="Times" w:hAnsi="Times" w:cs="Times New Roman"/>
          <w:color w:val="000000" w:themeColor="text1"/>
          <w:lang w:val="fr-BE"/>
        </w:rPr>
        <w:t xml:space="preserve">L’idée de marché </w:t>
      </w:r>
      <w:proofErr w:type="spellStart"/>
      <w:r w:rsidRPr="00D027F4">
        <w:rPr>
          <w:rFonts w:ascii="Times" w:hAnsi="Times" w:cs="Times New Roman"/>
          <w:color w:val="000000" w:themeColor="text1"/>
          <w:lang w:val="fr-BE"/>
        </w:rPr>
        <w:t>réciprocitaire</w:t>
      </w:r>
      <w:proofErr w:type="spellEnd"/>
      <w:r w:rsidRPr="00D027F4">
        <w:rPr>
          <w:rFonts w:ascii="Times" w:hAnsi="Times" w:cs="Times New Roman"/>
          <w:color w:val="000000" w:themeColor="text1"/>
          <w:lang w:val="fr-BE"/>
        </w:rPr>
        <w:t xml:space="preserve"> qu’illustre le freeshop, rappelle qu’il n’existe pas </w:t>
      </w:r>
      <w:r w:rsidRPr="00894688">
        <w:rPr>
          <w:rFonts w:ascii="Times" w:hAnsi="Times" w:cs="Times New Roman"/>
          <w:i/>
          <w:color w:val="000000" w:themeColor="text1"/>
          <w:lang w:val="fr-BE"/>
        </w:rPr>
        <w:t>un</w:t>
      </w:r>
      <w:r w:rsidRPr="00D027F4">
        <w:rPr>
          <w:rFonts w:ascii="Times" w:hAnsi="Times" w:cs="Times New Roman"/>
          <w:color w:val="000000" w:themeColor="text1"/>
          <w:lang w:val="fr-BE"/>
        </w:rPr>
        <w:t xml:space="preserve">  mais </w:t>
      </w:r>
      <w:r w:rsidRPr="00894688">
        <w:rPr>
          <w:rFonts w:ascii="Times" w:hAnsi="Times" w:cs="Times New Roman"/>
          <w:i/>
          <w:color w:val="000000" w:themeColor="text1"/>
          <w:lang w:val="fr-BE"/>
        </w:rPr>
        <w:t>des</w:t>
      </w:r>
      <w:r w:rsidRPr="00D027F4">
        <w:rPr>
          <w:rFonts w:ascii="Times" w:hAnsi="Times" w:cs="Times New Roman"/>
          <w:color w:val="000000" w:themeColor="text1"/>
          <w:lang w:val="fr-BE"/>
        </w:rPr>
        <w:t xml:space="preserve"> marchés, avec ou sans monnaie (elle-même tantôt fixe tantôt fondante comme dans les Services d’</w:t>
      </w:r>
      <w:proofErr w:type="spellStart"/>
      <w:r w:rsidRPr="00D027F4">
        <w:rPr>
          <w:rFonts w:ascii="Times" w:hAnsi="Times" w:cs="Times New Roman"/>
          <w:color w:val="000000" w:themeColor="text1"/>
          <w:lang w:val="fr-BE"/>
        </w:rPr>
        <w:t>Echanges</w:t>
      </w:r>
      <w:proofErr w:type="spellEnd"/>
      <w:r w:rsidRPr="00D027F4">
        <w:rPr>
          <w:rFonts w:ascii="Times" w:hAnsi="Times" w:cs="Times New Roman"/>
          <w:color w:val="000000" w:themeColor="text1"/>
          <w:lang w:val="fr-BE"/>
        </w:rPr>
        <w:t xml:space="preserve"> Locaux),  qui font une place plus ou moins grande à des processus de démocratie dialogique. Le marché capitaliste étant certainement le marché qui lui ménage le moins de place et qu’il faut </w:t>
      </w:r>
      <w:r w:rsidR="000E1EE3" w:rsidRPr="00D027F4">
        <w:rPr>
          <w:rFonts w:ascii="Times" w:hAnsi="Times" w:cs="Times New Roman"/>
          <w:i/>
          <w:color w:val="000000" w:themeColor="text1"/>
          <w:lang w:val="fr-BE"/>
        </w:rPr>
        <w:t>nier</w:t>
      </w:r>
      <w:r w:rsidR="000E1EE3" w:rsidRPr="00D027F4">
        <w:rPr>
          <w:rFonts w:ascii="Times" w:hAnsi="Times" w:cs="Times New Roman"/>
          <w:color w:val="000000" w:themeColor="text1"/>
          <w:lang w:val="fr-BE"/>
        </w:rPr>
        <w:t xml:space="preserve"> fermement (aurait suggéré Hegel), à condition de mettre également en place les conditions </w:t>
      </w:r>
      <w:r w:rsidR="00983CDF" w:rsidRPr="00D027F4">
        <w:rPr>
          <w:rFonts w:ascii="Times" w:hAnsi="Times" w:cs="Times New Roman"/>
          <w:color w:val="000000" w:themeColor="text1"/>
          <w:lang w:val="fr-BE"/>
        </w:rPr>
        <w:t>d’une</w:t>
      </w:r>
      <w:r w:rsidR="000E1EE3" w:rsidRPr="00D027F4">
        <w:rPr>
          <w:rFonts w:ascii="Times" w:hAnsi="Times" w:cs="Times New Roman"/>
          <w:color w:val="000000" w:themeColor="text1"/>
          <w:lang w:val="fr-BE"/>
        </w:rPr>
        <w:t xml:space="preserve"> alternative </w:t>
      </w:r>
      <w:r w:rsidR="00894688">
        <w:rPr>
          <w:rFonts w:ascii="Times" w:hAnsi="Times" w:cs="Times New Roman"/>
          <w:color w:val="000000" w:themeColor="text1"/>
          <w:lang w:val="fr-BE"/>
        </w:rPr>
        <w:t>créative</w:t>
      </w:r>
      <w:r w:rsidRPr="00D027F4">
        <w:rPr>
          <w:rFonts w:ascii="Times" w:hAnsi="Times"/>
          <w:color w:val="000000" w:themeColor="text1"/>
          <w:vertAlign w:val="superscript"/>
        </w:rPr>
        <w:footnoteReference w:id="28"/>
      </w:r>
      <w:r w:rsidRPr="00D027F4">
        <w:rPr>
          <w:rFonts w:ascii="Times" w:hAnsi="Times" w:cs="Times New Roman"/>
          <w:color w:val="000000" w:themeColor="text1"/>
          <w:lang w:val="fr-BE"/>
        </w:rPr>
        <w:t xml:space="preserve">. </w:t>
      </w:r>
    </w:p>
    <w:p w:rsidR="00E05544" w:rsidRPr="00D027F4" w:rsidRDefault="00E05544" w:rsidP="00983CDF">
      <w:pPr>
        <w:ind w:firstLine="567"/>
        <w:jc w:val="both"/>
        <w:rPr>
          <w:rFonts w:ascii="Times" w:hAnsi="Times"/>
          <w:color w:val="000000" w:themeColor="text1"/>
        </w:rPr>
      </w:pPr>
      <w:r w:rsidRPr="00D027F4">
        <w:rPr>
          <w:rFonts w:ascii="Times" w:hAnsi="Times"/>
          <w:color w:val="000000" w:themeColor="text1"/>
        </w:rPr>
        <w:t>De plus Selon l’expression consacrée, « tout le monde est bienvenu à la Zad »</w:t>
      </w:r>
      <w:r w:rsidRPr="00D027F4">
        <w:rPr>
          <w:rFonts w:ascii="Times" w:hAnsi="Times"/>
          <w:color w:val="000000" w:themeColor="text1"/>
          <w:vertAlign w:val="superscript"/>
        </w:rPr>
        <w:t xml:space="preserve"> </w:t>
      </w:r>
      <w:r w:rsidRPr="00D027F4">
        <w:rPr>
          <w:rFonts w:ascii="Times" w:hAnsi="Times"/>
          <w:color w:val="000000" w:themeColor="text1"/>
          <w:vertAlign w:val="superscript"/>
        </w:rPr>
        <w:footnoteReference w:id="29"/>
      </w:r>
      <w:r w:rsidRPr="00D027F4">
        <w:rPr>
          <w:rFonts w:ascii="Times" w:hAnsi="Times"/>
          <w:color w:val="000000" w:themeColor="text1"/>
        </w:rPr>
        <w:t>.  Mais il faut jouer le jeu.</w:t>
      </w:r>
      <w:r w:rsidR="00983CDF" w:rsidRPr="00D027F4">
        <w:rPr>
          <w:rFonts w:ascii="Times" w:hAnsi="Times"/>
          <w:color w:val="000000" w:themeColor="text1"/>
        </w:rPr>
        <w:t xml:space="preserve"> Impossible de s’y rendre en prétendant camper une quelconque neutralité axiologique, se berçant de l’illusion qu’il serait possible de laisser le choix entre les valeurs de « développement locale </w:t>
      </w:r>
      <w:r w:rsidR="00A52817">
        <w:rPr>
          <w:rFonts w:ascii="Times" w:hAnsi="Times"/>
          <w:color w:val="000000" w:themeColor="text1"/>
        </w:rPr>
        <w:t xml:space="preserve">économique </w:t>
      </w:r>
      <w:r w:rsidR="00983CDF" w:rsidRPr="00D027F4">
        <w:rPr>
          <w:rFonts w:ascii="Times" w:hAnsi="Times"/>
          <w:color w:val="000000" w:themeColor="text1"/>
        </w:rPr>
        <w:t xml:space="preserve">» campées par la société aéroportuaires et les élus politiques d’une part et les valeurs de décroissance campées par les zadistes. </w:t>
      </w:r>
      <w:r w:rsidRPr="00D027F4">
        <w:rPr>
          <w:rFonts w:ascii="Times" w:hAnsi="Times"/>
          <w:color w:val="000000" w:themeColor="text1"/>
        </w:rPr>
        <w:t xml:space="preserve">Les sociologues qui </w:t>
      </w:r>
      <w:r w:rsidR="00983CDF" w:rsidRPr="00D027F4">
        <w:rPr>
          <w:rFonts w:ascii="Times" w:hAnsi="Times"/>
          <w:color w:val="000000" w:themeColor="text1"/>
        </w:rPr>
        <w:t>se sont</w:t>
      </w:r>
      <w:r w:rsidRPr="00D027F4">
        <w:rPr>
          <w:rFonts w:ascii="Times" w:hAnsi="Times"/>
          <w:color w:val="000000" w:themeColor="text1"/>
        </w:rPr>
        <w:t xml:space="preserve"> </w:t>
      </w:r>
      <w:r w:rsidR="00983CDF" w:rsidRPr="00D027F4">
        <w:rPr>
          <w:rFonts w:ascii="Times" w:hAnsi="Times"/>
          <w:color w:val="000000" w:themeColor="text1"/>
        </w:rPr>
        <w:t>engagées</w:t>
      </w:r>
      <w:r w:rsidRPr="00D027F4">
        <w:rPr>
          <w:rFonts w:ascii="Times" w:hAnsi="Times"/>
          <w:color w:val="000000" w:themeColor="text1"/>
        </w:rPr>
        <w:t xml:space="preserve"> </w:t>
      </w:r>
      <w:r w:rsidR="00A52817">
        <w:rPr>
          <w:rFonts w:ascii="Times" w:hAnsi="Times"/>
          <w:color w:val="000000" w:themeColor="text1"/>
        </w:rPr>
        <w:t xml:space="preserve">dans </w:t>
      </w:r>
      <w:r w:rsidRPr="00D027F4">
        <w:rPr>
          <w:rFonts w:ascii="Times" w:hAnsi="Times"/>
          <w:color w:val="000000" w:themeColor="text1"/>
        </w:rPr>
        <w:t>l’enquête n’ont pas eu d'autre choix que de devenir des êtres politiques</w:t>
      </w:r>
      <w:r w:rsidRPr="00D027F4">
        <w:rPr>
          <w:rFonts w:ascii="Times" w:hAnsi="Times"/>
          <w:color w:val="000000" w:themeColor="text1"/>
          <w:vertAlign w:val="superscript"/>
        </w:rPr>
        <w:footnoteReference w:id="30"/>
      </w:r>
      <w:r w:rsidRPr="00D027F4">
        <w:rPr>
          <w:rFonts w:ascii="Times" w:hAnsi="Times"/>
          <w:color w:val="000000" w:themeColor="text1"/>
        </w:rPr>
        <w:t xml:space="preserve">. </w:t>
      </w:r>
      <w:r w:rsidR="00983CDF" w:rsidRPr="00D027F4">
        <w:rPr>
          <w:rFonts w:ascii="Times" w:hAnsi="Times"/>
          <w:color w:val="000000" w:themeColor="text1"/>
        </w:rPr>
        <w:t>Ce à quoi elles se mettaient à participer en allant vivre sur la ZAD était la</w:t>
      </w:r>
      <w:r w:rsidRPr="00D027F4">
        <w:rPr>
          <w:rFonts w:ascii="Times" w:hAnsi="Times"/>
          <w:color w:val="000000" w:themeColor="text1"/>
        </w:rPr>
        <w:t xml:space="preserve"> construction d’un monde commun, en lutte contre l’aéroport et son monde</w:t>
      </w:r>
      <w:r w:rsidR="00983CDF" w:rsidRPr="00D027F4">
        <w:rPr>
          <w:rFonts w:ascii="Times" w:hAnsi="Times"/>
          <w:color w:val="000000" w:themeColor="text1"/>
        </w:rPr>
        <w:t xml:space="preserve"> à lui</w:t>
      </w:r>
      <w:r w:rsidRPr="00D027F4">
        <w:rPr>
          <w:rFonts w:ascii="Times" w:hAnsi="Times"/>
          <w:color w:val="000000" w:themeColor="text1"/>
          <w:vertAlign w:val="superscript"/>
        </w:rPr>
        <w:footnoteReference w:id="31"/>
      </w:r>
      <w:r w:rsidRPr="00D027F4">
        <w:rPr>
          <w:rFonts w:ascii="Times" w:hAnsi="Times"/>
          <w:color w:val="000000" w:themeColor="text1"/>
        </w:rPr>
        <w:t xml:space="preserve">. Les </w:t>
      </w:r>
      <w:r w:rsidR="00C37942" w:rsidRPr="00D027F4">
        <w:rPr>
          <w:rFonts w:ascii="Times" w:hAnsi="Times"/>
          <w:color w:val="000000" w:themeColor="text1"/>
        </w:rPr>
        <w:t>différents quartiers de la ZAD</w:t>
      </w:r>
      <w:r w:rsidRPr="00D027F4">
        <w:rPr>
          <w:rFonts w:ascii="Times" w:hAnsi="Times"/>
          <w:color w:val="000000" w:themeColor="text1"/>
        </w:rPr>
        <w:t xml:space="preserve"> se représentent volontiers comme des communes indépendantes reliées entre elles avec des barricades qui matérialisent la différence entre alliés et adversaires de la lutte </w:t>
      </w:r>
      <w:proofErr w:type="spellStart"/>
      <w:r w:rsidRPr="00D027F4">
        <w:rPr>
          <w:rFonts w:ascii="Times" w:hAnsi="Times"/>
          <w:color w:val="000000" w:themeColor="text1"/>
        </w:rPr>
        <w:t>anti-capitaliste</w:t>
      </w:r>
      <w:proofErr w:type="spellEnd"/>
      <w:r w:rsidRPr="00D027F4">
        <w:rPr>
          <w:rFonts w:ascii="Times" w:hAnsi="Times"/>
          <w:color w:val="000000" w:themeColor="text1"/>
          <w:vertAlign w:val="superscript"/>
        </w:rPr>
        <w:footnoteReference w:id="32"/>
      </w:r>
      <w:r w:rsidRPr="00D027F4">
        <w:rPr>
          <w:rFonts w:ascii="Times" w:hAnsi="Times"/>
          <w:color w:val="000000" w:themeColor="text1"/>
        </w:rPr>
        <w:t xml:space="preserve">.  Projeté dans cet attachement commun le sociologue </w:t>
      </w:r>
      <w:r w:rsidR="002E73A5">
        <w:rPr>
          <w:rFonts w:ascii="Times" w:hAnsi="Times"/>
          <w:color w:val="000000" w:themeColor="text1"/>
        </w:rPr>
        <w:t>ne peut se contenter</w:t>
      </w:r>
      <w:r w:rsidRPr="00D027F4">
        <w:rPr>
          <w:rFonts w:ascii="Times" w:hAnsi="Times"/>
          <w:color w:val="000000" w:themeColor="text1"/>
        </w:rPr>
        <w:t xml:space="preserve"> de faire de l’observation, même participante</w:t>
      </w:r>
      <w:r w:rsidR="00C37942" w:rsidRPr="00D027F4">
        <w:rPr>
          <w:rFonts w:ascii="Times" w:hAnsi="Times"/>
          <w:color w:val="000000" w:themeColor="text1"/>
        </w:rPr>
        <w:t>, au sens où on l’entend habituellement</w:t>
      </w:r>
      <w:r w:rsidRPr="00D027F4">
        <w:rPr>
          <w:rFonts w:ascii="Times" w:hAnsi="Times"/>
          <w:color w:val="000000" w:themeColor="text1"/>
        </w:rPr>
        <w:t xml:space="preserve">. </w:t>
      </w:r>
      <w:r w:rsidR="00983CDF" w:rsidRPr="00D027F4">
        <w:rPr>
          <w:rFonts w:ascii="Times" w:hAnsi="Times"/>
          <w:color w:val="000000" w:themeColor="text1"/>
        </w:rPr>
        <w:t xml:space="preserve">La </w:t>
      </w:r>
      <w:r w:rsidR="00983CDF" w:rsidRPr="00D027F4">
        <w:rPr>
          <w:rFonts w:ascii="Times" w:hAnsi="Times"/>
          <w:color w:val="000000" w:themeColor="text1"/>
        </w:rPr>
        <w:lastRenderedPageBreak/>
        <w:t xml:space="preserve">construction d’une alternative implique </w:t>
      </w:r>
      <w:r w:rsidR="00C37942" w:rsidRPr="00D027F4">
        <w:rPr>
          <w:rFonts w:ascii="Times" w:hAnsi="Times"/>
          <w:color w:val="000000" w:themeColor="text1"/>
        </w:rPr>
        <w:t>u</w:t>
      </w:r>
      <w:r w:rsidR="00983CDF" w:rsidRPr="00D027F4">
        <w:rPr>
          <w:rFonts w:ascii="Times" w:hAnsi="Times"/>
          <w:color w:val="000000" w:themeColor="text1"/>
        </w:rPr>
        <w:t>n investissement</w:t>
      </w:r>
      <w:r w:rsidRPr="00D027F4">
        <w:rPr>
          <w:rFonts w:ascii="Times" w:hAnsi="Times"/>
          <w:color w:val="000000" w:themeColor="text1"/>
        </w:rPr>
        <w:t xml:space="preserve">  « à temps plein par la contribution tant aux chantiers qu’aux assemblées souvent longues et éprouvantes »</w:t>
      </w:r>
      <w:r w:rsidRPr="00D027F4">
        <w:rPr>
          <w:rFonts w:ascii="Times" w:hAnsi="Times"/>
          <w:color w:val="000000" w:themeColor="text1"/>
          <w:vertAlign w:val="superscript"/>
        </w:rPr>
        <w:footnoteReference w:id="33"/>
      </w:r>
      <w:r w:rsidRPr="00D027F4">
        <w:rPr>
          <w:rFonts w:ascii="Times" w:hAnsi="Times"/>
          <w:color w:val="000000" w:themeColor="text1"/>
        </w:rPr>
        <w:t xml:space="preserve">. Des institutions démocratiques inédites s’inventent à la Zad, comme le tirage au sort mensuel des douze « conciliateurs » dont le rôle consiste à résoudre les conflits individuels en évitant toute forme de restauration de contrôle policier. </w:t>
      </w:r>
      <w:r w:rsidR="002E73A5">
        <w:rPr>
          <w:rFonts w:ascii="Times" w:hAnsi="Times"/>
          <w:color w:val="000000" w:themeColor="text1"/>
        </w:rPr>
        <w:t xml:space="preserve">Christine </w:t>
      </w:r>
      <w:r w:rsidRPr="00D027F4">
        <w:rPr>
          <w:rFonts w:ascii="Times" w:hAnsi="Times"/>
          <w:color w:val="000000" w:themeColor="text1"/>
        </w:rPr>
        <w:t xml:space="preserve">Ross, habituée de la Zad, évoque le travail de compromis permanent qui a </w:t>
      </w:r>
      <w:r w:rsidR="00C37942" w:rsidRPr="00D027F4">
        <w:rPr>
          <w:rFonts w:ascii="Times" w:hAnsi="Times"/>
          <w:color w:val="000000" w:themeColor="text1"/>
        </w:rPr>
        <w:t xml:space="preserve">été </w:t>
      </w:r>
      <w:r w:rsidRPr="00D027F4">
        <w:rPr>
          <w:rFonts w:ascii="Times" w:hAnsi="Times"/>
          <w:color w:val="000000" w:themeColor="text1"/>
        </w:rPr>
        <w:t>tenu après la  destruction violente par l’État de la Zad en avril 2018. Il y avait ceux qui désiraient un compromis avec lui d’une part. Ceux qui campaient un anarchisme pur d’autre part. « Ils ont cherché une position médiane, les discussions ont pu être pénibles et nécessitaient du temps »</w:t>
      </w:r>
      <w:r w:rsidRPr="00D027F4">
        <w:rPr>
          <w:rFonts w:ascii="Times" w:hAnsi="Times"/>
          <w:color w:val="000000" w:themeColor="text1"/>
          <w:vertAlign w:val="superscript"/>
        </w:rPr>
        <w:footnoteReference w:id="34"/>
      </w:r>
      <w:r w:rsidRPr="00D027F4">
        <w:rPr>
          <w:rFonts w:ascii="Times" w:hAnsi="Times"/>
          <w:color w:val="000000" w:themeColor="text1"/>
        </w:rPr>
        <w:t>. C’est toujours cette idée de composition d’un monde commun</w:t>
      </w:r>
      <w:r w:rsidR="00C37942" w:rsidRPr="00D027F4">
        <w:rPr>
          <w:rFonts w:ascii="Times" w:hAnsi="Times"/>
          <w:color w:val="000000" w:themeColor="text1"/>
        </w:rPr>
        <w:t>, dans la démocratie directe,</w:t>
      </w:r>
      <w:r w:rsidRPr="00D027F4">
        <w:rPr>
          <w:rFonts w:ascii="Times" w:hAnsi="Times"/>
          <w:color w:val="000000" w:themeColor="text1"/>
        </w:rPr>
        <w:t xml:space="preserve"> qui s’éprouve et dont justement l’État ne veut pas puisque la modalité de gestion du commun par une telle composition est plus efficace et moins violente que la sienne. </w:t>
      </w:r>
      <w:r w:rsidR="00C37942" w:rsidRPr="00D027F4">
        <w:rPr>
          <w:rFonts w:ascii="Times" w:hAnsi="Times"/>
          <w:color w:val="000000" w:themeColor="text1"/>
        </w:rPr>
        <w:t xml:space="preserve">Ici s’allie de plus belle critique négative de cet État bureaucratique (le Maire voulant notamment que les zadistes s’enregistrent à la municipalité) et </w:t>
      </w:r>
      <w:r w:rsidR="00CA2FD8" w:rsidRPr="00D027F4">
        <w:rPr>
          <w:rFonts w:ascii="Times" w:hAnsi="Times"/>
          <w:color w:val="000000" w:themeColor="text1"/>
        </w:rPr>
        <w:t>méprisant</w:t>
      </w:r>
      <w:r w:rsidR="00C37942" w:rsidRPr="00D027F4">
        <w:rPr>
          <w:rFonts w:ascii="Times" w:hAnsi="Times"/>
          <w:color w:val="000000" w:themeColor="text1"/>
        </w:rPr>
        <w:t xml:space="preserve"> d’une part et construction d’un nouveau </w:t>
      </w:r>
      <w:r w:rsidR="00C37942" w:rsidRPr="00D027F4">
        <w:rPr>
          <w:rFonts w:ascii="Times" w:hAnsi="Times"/>
          <w:i/>
          <w:color w:val="000000" w:themeColor="text1"/>
        </w:rPr>
        <w:t xml:space="preserve">faire </w:t>
      </w:r>
      <w:r w:rsidR="00C37942" w:rsidRPr="00D027F4">
        <w:rPr>
          <w:rFonts w:ascii="Times" w:hAnsi="Times"/>
          <w:color w:val="000000" w:themeColor="text1"/>
        </w:rPr>
        <w:t>démocrati</w:t>
      </w:r>
      <w:r w:rsidR="002E73A5">
        <w:rPr>
          <w:rFonts w:ascii="Times" w:hAnsi="Times"/>
          <w:color w:val="000000" w:themeColor="text1"/>
        </w:rPr>
        <w:t>que</w:t>
      </w:r>
      <w:r w:rsidR="00C37942" w:rsidRPr="00D027F4">
        <w:rPr>
          <w:rFonts w:ascii="Times" w:hAnsi="Times"/>
          <w:color w:val="000000" w:themeColor="text1"/>
        </w:rPr>
        <w:t xml:space="preserve"> d’autre part </w:t>
      </w:r>
    </w:p>
    <w:p w:rsidR="00520325" w:rsidRPr="00D027F4" w:rsidRDefault="00520325" w:rsidP="00520325">
      <w:pPr>
        <w:ind w:firstLine="567"/>
        <w:jc w:val="both"/>
        <w:rPr>
          <w:rFonts w:ascii="Times" w:eastAsia="Times New Roman" w:hAnsi="Times"/>
          <w:color w:val="000000" w:themeColor="text1"/>
        </w:rPr>
      </w:pPr>
      <w:r w:rsidRPr="00520325">
        <w:rPr>
          <w:rFonts w:ascii="Times" w:hAnsi="Times" w:cs="Times New Roman"/>
          <w:color w:val="000000" w:themeColor="text1"/>
        </w:rPr>
        <w:t>Nombreux sont ceux qui sont restés ébranlés par l’intervention de l’</w:t>
      </w:r>
      <w:proofErr w:type="spellStart"/>
      <w:r w:rsidRPr="00520325">
        <w:rPr>
          <w:rFonts w:ascii="Times" w:hAnsi="Times" w:cs="Times New Roman"/>
          <w:color w:val="000000" w:themeColor="text1"/>
        </w:rPr>
        <w:t>Etat</w:t>
      </w:r>
      <w:proofErr w:type="spellEnd"/>
      <w:r w:rsidRPr="00520325">
        <w:rPr>
          <w:rFonts w:ascii="Times" w:hAnsi="Times" w:cs="Times New Roman"/>
          <w:color w:val="000000" w:themeColor="text1"/>
        </w:rPr>
        <w:t xml:space="preserve"> dans la Zad : comment </w:t>
      </w:r>
      <w:proofErr w:type="spellStart"/>
      <w:r w:rsidRPr="00520325">
        <w:rPr>
          <w:rFonts w:ascii="Times" w:hAnsi="Times" w:cs="Times New Roman"/>
          <w:color w:val="000000" w:themeColor="text1"/>
        </w:rPr>
        <w:t>a-t-il</w:t>
      </w:r>
      <w:proofErr w:type="spellEnd"/>
      <w:r w:rsidRPr="00520325">
        <w:rPr>
          <w:rFonts w:ascii="Times" w:hAnsi="Times" w:cs="Times New Roman"/>
          <w:color w:val="000000" w:themeColor="text1"/>
        </w:rPr>
        <w:t xml:space="preserve"> pu ordonner un tel déploiement de force, avec des centaines de CRS, des bulldozers, pelleteuses, blindés, grenades lacrymogènes contre une population occupée à jardiner quelques potagers, à élever quelques chèvres et à prendre soin d’un morceau de bocage et de forêt ?  Même l’argument de la protection de la propriété privée</w:t>
      </w:r>
      <w:r w:rsidR="0020676F">
        <w:rPr>
          <w:rFonts w:ascii="Times" w:hAnsi="Times" w:cs="Times New Roman"/>
          <w:color w:val="000000" w:themeColor="text1"/>
        </w:rPr>
        <w:t xml:space="preserve"> des terres rachetées par l’aéroport (et qu’occupent « illégalement » les zadistes)</w:t>
      </w:r>
      <w:r w:rsidRPr="00520325">
        <w:rPr>
          <w:rFonts w:ascii="Times" w:hAnsi="Times" w:cs="Times New Roman"/>
          <w:color w:val="000000" w:themeColor="text1"/>
        </w:rPr>
        <w:t xml:space="preserve"> ne tient pas car si l’État entend jouer le jeu de la légalité alors c’est d’abord en déployant des dispositifs similaires autour de tous les grands centres commerciaux construits </w:t>
      </w:r>
      <w:r w:rsidR="0020676F">
        <w:rPr>
          <w:rFonts w:ascii="Times" w:hAnsi="Times" w:cs="Times New Roman"/>
          <w:color w:val="000000" w:themeColor="text1"/>
        </w:rPr>
        <w:t>sans permis aucuns</w:t>
      </w:r>
      <w:r w:rsidRPr="00520325">
        <w:rPr>
          <w:rFonts w:ascii="Times" w:hAnsi="Times" w:cs="Times New Roman"/>
          <w:color w:val="000000" w:themeColor="text1"/>
        </w:rPr>
        <w:t xml:space="preserve"> qu’il respecterait le format de l’épreuve de réalité qu’il a entendu imposer à la Zad</w:t>
      </w:r>
      <w:r w:rsidRPr="00520325">
        <w:rPr>
          <w:rFonts w:ascii="Times" w:hAnsi="Times"/>
          <w:color w:val="000000" w:themeColor="text1"/>
          <w:vertAlign w:val="superscript"/>
        </w:rPr>
        <w:footnoteReference w:id="35"/>
      </w:r>
      <w:r w:rsidRPr="00520325">
        <w:rPr>
          <w:rFonts w:ascii="Times" w:eastAsia="Times New Roman" w:hAnsi="Times"/>
          <w:color w:val="000000" w:themeColor="text1"/>
        </w:rPr>
        <w:t>. Les zadistes sont des chercheurs</w:t>
      </w:r>
      <w:r w:rsidRPr="00520325">
        <w:rPr>
          <w:rStyle w:val="Appelnotedebasdep"/>
          <w:rFonts w:ascii="Times" w:eastAsia="Times New Roman" w:hAnsi="Times"/>
          <w:color w:val="000000" w:themeColor="text1"/>
        </w:rPr>
        <w:footnoteReference w:id="36"/>
      </w:r>
      <w:r w:rsidRPr="00520325">
        <w:rPr>
          <w:rFonts w:ascii="Times" w:eastAsia="Times New Roman" w:hAnsi="Times"/>
          <w:color w:val="000000" w:themeColor="text1"/>
        </w:rPr>
        <w:t xml:space="preserve"> qui pour leur part ont essayé de maintenir une certaine forme de démocratie cosmopolite ouverte à tous et toutes pour négocier ce qui pouvait être possible de négocier de ce morceau de bocage.</w:t>
      </w:r>
      <w:r w:rsidRPr="00D027F4">
        <w:rPr>
          <w:rFonts w:ascii="Times" w:eastAsia="Times New Roman" w:hAnsi="Times"/>
          <w:color w:val="000000" w:themeColor="text1"/>
        </w:rPr>
        <w:t xml:space="preserve"> </w:t>
      </w:r>
    </w:p>
    <w:p w:rsidR="007763CC" w:rsidRPr="00D027F4" w:rsidRDefault="007763CC" w:rsidP="00676EE3">
      <w:pPr>
        <w:jc w:val="both"/>
        <w:rPr>
          <w:rFonts w:ascii="Times" w:hAnsi="Times"/>
          <w:color w:val="000000" w:themeColor="text1"/>
        </w:rPr>
      </w:pPr>
    </w:p>
    <w:p w:rsidR="007763CC" w:rsidRPr="00D027F4" w:rsidRDefault="007763CC" w:rsidP="00676EE3">
      <w:pPr>
        <w:jc w:val="both"/>
        <w:rPr>
          <w:rFonts w:ascii="Times" w:hAnsi="Times"/>
          <w:color w:val="000000" w:themeColor="text1"/>
        </w:rPr>
      </w:pPr>
    </w:p>
    <w:p w:rsidR="00232B57" w:rsidRPr="00D027F4" w:rsidRDefault="00232B57" w:rsidP="00232B57">
      <w:pPr>
        <w:rPr>
          <w:rFonts w:ascii="Times" w:eastAsia="Arial Unicode MS" w:hAnsi="Times" w:cs="Times New Roman"/>
          <w:b/>
          <w:i/>
          <w:color w:val="000000" w:themeColor="text1"/>
          <w:kern w:val="1"/>
          <w:u w:val="single"/>
          <w:lang w:eastAsia="fr-FR"/>
        </w:rPr>
      </w:pPr>
      <w:r w:rsidRPr="00D027F4">
        <w:rPr>
          <w:rFonts w:ascii="Times" w:eastAsia="Times New Roman" w:hAnsi="Times"/>
          <w:b/>
          <w:i/>
          <w:iCs/>
          <w:color w:val="000000" w:themeColor="text1"/>
          <w:u w:val="single"/>
          <w:lang w:val="fr-BE" w:eastAsia="fr-FR"/>
        </w:rPr>
        <w:t xml:space="preserve">5. </w:t>
      </w:r>
      <w:r w:rsidR="008D72A4" w:rsidRPr="00D027F4">
        <w:rPr>
          <w:rFonts w:ascii="Times" w:eastAsia="Arial Unicode MS" w:hAnsi="Times" w:cs="Times New Roman"/>
          <w:b/>
          <w:i/>
          <w:color w:val="000000" w:themeColor="text1"/>
          <w:kern w:val="1"/>
          <w:u w:val="single"/>
          <w:lang w:eastAsia="fr-FR"/>
        </w:rPr>
        <w:t>l'</w:t>
      </w:r>
      <w:proofErr w:type="spellStart"/>
      <w:r w:rsidR="008D72A4" w:rsidRPr="00D027F4">
        <w:rPr>
          <w:rFonts w:ascii="Times" w:eastAsia="Arial Unicode MS" w:hAnsi="Times" w:cs="Times New Roman"/>
          <w:b/>
          <w:i/>
          <w:color w:val="000000" w:themeColor="text1"/>
          <w:kern w:val="1"/>
          <w:u w:val="single"/>
          <w:lang w:eastAsia="fr-FR"/>
        </w:rPr>
        <w:t>agro-écologie</w:t>
      </w:r>
      <w:proofErr w:type="spellEnd"/>
      <w:r w:rsidR="008D72A4" w:rsidRPr="00D027F4">
        <w:rPr>
          <w:rFonts w:ascii="Times" w:eastAsia="Arial Unicode MS" w:hAnsi="Times" w:cs="Times New Roman"/>
          <w:b/>
          <w:i/>
          <w:color w:val="000000" w:themeColor="text1"/>
          <w:kern w:val="1"/>
          <w:u w:val="single"/>
          <w:lang w:eastAsia="fr-FR"/>
        </w:rPr>
        <w:t xml:space="preserve"> féministe dans la région de Vale do </w:t>
      </w:r>
      <w:proofErr w:type="spellStart"/>
      <w:r w:rsidR="008D72A4" w:rsidRPr="00D027F4">
        <w:rPr>
          <w:rFonts w:ascii="Times" w:eastAsia="Arial Unicode MS" w:hAnsi="Times" w:cs="Times New Roman"/>
          <w:b/>
          <w:i/>
          <w:color w:val="000000" w:themeColor="text1"/>
          <w:kern w:val="1"/>
          <w:u w:val="single"/>
          <w:lang w:eastAsia="fr-FR"/>
        </w:rPr>
        <w:t>Ribeira</w:t>
      </w:r>
      <w:proofErr w:type="spellEnd"/>
      <w:r w:rsidR="000A7EA8" w:rsidRPr="00D027F4">
        <w:rPr>
          <w:rFonts w:ascii="Times" w:eastAsia="Arial Unicode MS" w:hAnsi="Times" w:cs="Times New Roman"/>
          <w:b/>
          <w:i/>
          <w:color w:val="000000" w:themeColor="text1"/>
          <w:kern w:val="1"/>
          <w:u w:val="single"/>
          <w:lang w:eastAsia="fr-FR"/>
        </w:rPr>
        <w:t xml:space="preserve"> (Brésil)</w:t>
      </w:r>
      <w:r w:rsidR="008D72A4" w:rsidRPr="00D027F4">
        <w:rPr>
          <w:rFonts w:ascii="Times" w:eastAsia="Arial Unicode MS" w:hAnsi="Times" w:cs="Times New Roman"/>
          <w:b/>
          <w:i/>
          <w:color w:val="000000" w:themeColor="text1"/>
          <w:kern w:val="1"/>
          <w:u w:val="single"/>
          <w:lang w:eastAsia="fr-FR"/>
        </w:rPr>
        <w:t xml:space="preserve">, </w:t>
      </w:r>
    </w:p>
    <w:p w:rsidR="00477E75" w:rsidRPr="00D027F4" w:rsidRDefault="00477E75" w:rsidP="00232B57">
      <w:pPr>
        <w:rPr>
          <w:rFonts w:ascii="Times" w:hAnsi="Times" w:cs="Times New Roman"/>
          <w:color w:val="000000" w:themeColor="text1"/>
        </w:rPr>
      </w:pPr>
    </w:p>
    <w:p w:rsidR="002204CA" w:rsidRPr="00D027F4" w:rsidRDefault="008D72A4" w:rsidP="002204CA">
      <w:pPr>
        <w:ind w:firstLine="567"/>
        <w:jc w:val="both"/>
        <w:rPr>
          <w:rFonts w:ascii="Times" w:eastAsia="Arial Unicode MS" w:hAnsi="Times" w:cs="Times New Roman"/>
          <w:color w:val="000000" w:themeColor="text1"/>
          <w:kern w:val="1"/>
          <w:lang w:eastAsia="fr-FR"/>
        </w:rPr>
      </w:pPr>
      <w:r w:rsidRPr="00D027F4">
        <w:rPr>
          <w:rFonts w:ascii="Times" w:eastAsia="Arial Unicode MS" w:hAnsi="Times" w:cs="Times New Roman"/>
          <w:color w:val="000000" w:themeColor="text1"/>
          <w:kern w:val="1"/>
          <w:lang w:eastAsia="fr-FR"/>
        </w:rPr>
        <w:t>L'</w:t>
      </w:r>
      <w:proofErr w:type="spellStart"/>
      <w:r w:rsidRPr="00D027F4">
        <w:rPr>
          <w:rFonts w:ascii="Times" w:eastAsia="Arial Unicode MS" w:hAnsi="Times" w:cs="Times New Roman"/>
          <w:color w:val="000000" w:themeColor="text1"/>
          <w:kern w:val="1"/>
          <w:lang w:eastAsia="fr-FR"/>
        </w:rPr>
        <w:t>agro-écologie</w:t>
      </w:r>
      <w:proofErr w:type="spellEnd"/>
      <w:r w:rsidRPr="00D027F4">
        <w:rPr>
          <w:rFonts w:ascii="Times" w:eastAsia="Arial Unicode MS" w:hAnsi="Times" w:cs="Times New Roman"/>
          <w:color w:val="000000" w:themeColor="text1"/>
          <w:kern w:val="1"/>
          <w:lang w:eastAsia="fr-FR"/>
        </w:rPr>
        <w:t xml:space="preserve"> est basée sur la reconnaissance et l'extension de savoirs vernaculaires concernant la nature</w:t>
      </w:r>
      <w:r w:rsidR="00477E75" w:rsidRPr="00D027F4">
        <w:rPr>
          <w:rFonts w:ascii="Times" w:eastAsia="Arial Unicode MS" w:hAnsi="Times" w:cs="Times New Roman"/>
          <w:color w:val="000000" w:themeColor="text1"/>
          <w:kern w:val="1"/>
          <w:lang w:eastAsia="fr-FR"/>
        </w:rPr>
        <w:t xml:space="preserve"> et les échanges susceptibles d’être initiés avec elle. Dans le sud-est du Brésil elle</w:t>
      </w:r>
      <w:r w:rsidRPr="00D027F4">
        <w:rPr>
          <w:rFonts w:ascii="Times" w:eastAsia="Arial Unicode MS" w:hAnsi="Times" w:cs="Times New Roman"/>
          <w:color w:val="000000" w:themeColor="text1"/>
          <w:kern w:val="1"/>
          <w:lang w:eastAsia="fr-FR"/>
        </w:rPr>
        <w:t xml:space="preserve"> </w:t>
      </w:r>
      <w:r w:rsidR="00E90A85">
        <w:rPr>
          <w:rFonts w:ascii="Times" w:eastAsia="Arial Unicode MS" w:hAnsi="Times" w:cs="Times New Roman"/>
          <w:color w:val="000000" w:themeColor="text1"/>
          <w:kern w:val="1"/>
          <w:lang w:eastAsia="fr-FR"/>
        </w:rPr>
        <w:t xml:space="preserve">est </w:t>
      </w:r>
      <w:r w:rsidRPr="00D027F4">
        <w:rPr>
          <w:rFonts w:ascii="Times" w:eastAsia="Arial Unicode MS" w:hAnsi="Times" w:cs="Times New Roman"/>
          <w:color w:val="000000" w:themeColor="text1"/>
          <w:kern w:val="1"/>
          <w:lang w:eastAsia="fr-FR"/>
        </w:rPr>
        <w:t>largement détenu</w:t>
      </w:r>
      <w:r w:rsidR="00E90A85">
        <w:rPr>
          <w:rFonts w:ascii="Times" w:eastAsia="Arial Unicode MS" w:hAnsi="Times" w:cs="Times New Roman"/>
          <w:color w:val="000000" w:themeColor="text1"/>
          <w:kern w:val="1"/>
          <w:lang w:eastAsia="fr-FR"/>
        </w:rPr>
        <w:t>e</w:t>
      </w:r>
      <w:r w:rsidRPr="00D027F4">
        <w:rPr>
          <w:rFonts w:ascii="Times" w:eastAsia="Arial Unicode MS" w:hAnsi="Times" w:cs="Times New Roman"/>
          <w:color w:val="000000" w:themeColor="text1"/>
          <w:kern w:val="1"/>
          <w:lang w:eastAsia="fr-FR"/>
        </w:rPr>
        <w:t xml:space="preserve"> par les femmes qui ont persisté à prendre les êtres de la nature pour des êtres animés et refus</w:t>
      </w:r>
      <w:r w:rsidR="00E90A85">
        <w:rPr>
          <w:rFonts w:ascii="Times" w:eastAsia="Arial Unicode MS" w:hAnsi="Times" w:cs="Times New Roman"/>
          <w:color w:val="000000" w:themeColor="text1"/>
          <w:kern w:val="1"/>
          <w:lang w:eastAsia="fr-FR"/>
        </w:rPr>
        <w:t>é</w:t>
      </w:r>
      <w:r w:rsidRPr="00D027F4">
        <w:rPr>
          <w:rFonts w:ascii="Times" w:eastAsia="Arial Unicode MS" w:hAnsi="Times" w:cs="Times New Roman"/>
          <w:color w:val="000000" w:themeColor="text1"/>
          <w:kern w:val="1"/>
          <w:lang w:eastAsia="fr-FR"/>
        </w:rPr>
        <w:t xml:space="preserve"> de les considérer comme de vulgaires objets susceptibles d’être neutralisés</w:t>
      </w:r>
      <w:r w:rsidR="00477E75" w:rsidRPr="00D027F4">
        <w:rPr>
          <w:rFonts w:ascii="Times" w:eastAsia="Arial Unicode MS" w:hAnsi="Times" w:cs="Times New Roman"/>
          <w:color w:val="000000" w:themeColor="text1"/>
          <w:kern w:val="1"/>
          <w:lang w:eastAsia="fr-FR"/>
        </w:rPr>
        <w:t>, réifiés</w:t>
      </w:r>
      <w:r w:rsidRPr="00D027F4">
        <w:rPr>
          <w:rFonts w:ascii="Times" w:eastAsia="Arial Unicode MS" w:hAnsi="Times" w:cs="Times New Roman"/>
          <w:color w:val="000000" w:themeColor="text1"/>
          <w:kern w:val="1"/>
          <w:lang w:eastAsia="fr-FR"/>
        </w:rPr>
        <w:t xml:space="preserve"> et donc </w:t>
      </w:r>
      <w:r w:rsidR="00B11EE5" w:rsidRPr="00D027F4">
        <w:rPr>
          <w:rFonts w:ascii="Times" w:eastAsia="Arial Unicode MS" w:hAnsi="Times" w:cs="Times New Roman"/>
          <w:color w:val="000000" w:themeColor="text1"/>
          <w:kern w:val="1"/>
          <w:lang w:eastAsia="fr-FR"/>
        </w:rPr>
        <w:t>disponibles à exploitation</w:t>
      </w:r>
      <w:r w:rsidRPr="00D027F4">
        <w:rPr>
          <w:rStyle w:val="Appelnotedebasdep"/>
          <w:rFonts w:ascii="Times" w:eastAsia="Arial Unicode MS" w:hAnsi="Times" w:cs="Times New Roman"/>
          <w:color w:val="000000" w:themeColor="text1"/>
          <w:kern w:val="1"/>
          <w:lang w:eastAsia="fr-FR"/>
        </w:rPr>
        <w:footnoteReference w:id="37"/>
      </w:r>
      <w:r w:rsidRPr="00D027F4">
        <w:rPr>
          <w:rFonts w:ascii="Times" w:eastAsia="Arial Unicode MS" w:hAnsi="Times" w:cs="Times New Roman"/>
          <w:color w:val="000000" w:themeColor="text1"/>
          <w:kern w:val="1"/>
          <w:lang w:eastAsia="fr-FR"/>
        </w:rPr>
        <w:t>. Ces connaissances émanent paradoxalement de la division sexuelle du travail qui, dans beaucoup de pays du Sud, assigne les femmes à la responsabilité de nourrir la famille tandis que les hommes, considérés comme les gestionnaires de l'exploitation agricole, sont les cibles des politiques de modernisation incitant à des productions dirigées vers la vente sur les marchés. Exclues de ces politiques, les femmes ont maintenu des</w:t>
      </w:r>
      <w:r w:rsidR="00B11EE5" w:rsidRPr="00D027F4">
        <w:rPr>
          <w:rFonts w:ascii="Times" w:eastAsia="Arial Unicode MS" w:hAnsi="Times" w:cs="Times New Roman"/>
          <w:color w:val="000000" w:themeColor="text1"/>
          <w:kern w:val="1"/>
          <w:lang w:eastAsia="fr-FR"/>
        </w:rPr>
        <w:t xml:space="preserve"> formes des modèles d’élevages et de cultures (sans intrants chimiques </w:t>
      </w:r>
      <w:r w:rsidR="00B11EE5" w:rsidRPr="00D027F4">
        <w:rPr>
          <w:rFonts w:ascii="Times" w:eastAsia="Arial Unicode MS" w:hAnsi="Times" w:cs="Times New Roman"/>
          <w:color w:val="000000" w:themeColor="text1"/>
          <w:kern w:val="1"/>
          <w:lang w:eastAsia="fr-FR"/>
        </w:rPr>
        <w:lastRenderedPageBreak/>
        <w:t>ou nourriture industrielle)</w:t>
      </w:r>
      <w:r w:rsidRPr="00D027F4">
        <w:rPr>
          <w:rFonts w:ascii="Times" w:eastAsia="Arial Unicode MS" w:hAnsi="Times" w:cs="Times New Roman"/>
          <w:color w:val="000000" w:themeColor="text1"/>
          <w:kern w:val="1"/>
          <w:lang w:eastAsia="fr-FR"/>
        </w:rPr>
        <w:t xml:space="preserve"> qui sont désormais encouragées comme des atouts dans un modèle post-</w:t>
      </w:r>
      <w:proofErr w:type="spellStart"/>
      <w:r w:rsidRPr="00D027F4">
        <w:rPr>
          <w:rFonts w:ascii="Times" w:eastAsia="Arial Unicode MS" w:hAnsi="Times" w:cs="Times New Roman"/>
          <w:color w:val="000000" w:themeColor="text1"/>
          <w:kern w:val="1"/>
          <w:lang w:eastAsia="fr-FR"/>
        </w:rPr>
        <w:t>développementiste</w:t>
      </w:r>
      <w:proofErr w:type="spellEnd"/>
      <w:r w:rsidRPr="00D027F4">
        <w:rPr>
          <w:rFonts w:ascii="Times" w:eastAsia="Arial Unicode MS" w:hAnsi="Times" w:cs="Times New Roman"/>
          <w:color w:val="000000" w:themeColor="text1"/>
          <w:kern w:val="1"/>
          <w:lang w:eastAsia="fr-FR"/>
        </w:rPr>
        <w:t xml:space="preserve"> d'agriculture</w:t>
      </w:r>
      <w:r w:rsidRPr="00D027F4">
        <w:rPr>
          <w:rStyle w:val="Appelnotedebasdep"/>
          <w:rFonts w:ascii="Times" w:eastAsia="Arial Unicode MS" w:hAnsi="Times" w:cs="Times New Roman"/>
          <w:color w:val="000000" w:themeColor="text1"/>
          <w:kern w:val="1"/>
          <w:lang w:eastAsia="fr-FR"/>
        </w:rPr>
        <w:footnoteReference w:id="38"/>
      </w:r>
      <w:r w:rsidRPr="00D027F4">
        <w:rPr>
          <w:rFonts w:ascii="Times" w:eastAsia="Arial Unicode MS" w:hAnsi="Times" w:cs="Times New Roman"/>
          <w:color w:val="000000" w:themeColor="text1"/>
          <w:kern w:val="1"/>
          <w:lang w:eastAsia="fr-FR"/>
        </w:rPr>
        <w:t>. De telles pratiques sont indissociablement domestiques, économiques et cosmopolitiques : domestiques au sens où elles sont destinées à reproduire la vie, prenant place dans et autour de la maison, dans la cuisine pour le recyclage alimentaire, dans les jardins pour le maraîchage, dans les poulaillers pour le soin aux animaux ; économiques parce qu'elles génèrent des moyens d'existence monétaire et non monétaire mixant la vente de produits agricoles et l'</w:t>
      </w:r>
      <w:proofErr w:type="spellStart"/>
      <w:r w:rsidRPr="00D027F4">
        <w:rPr>
          <w:rFonts w:ascii="Times" w:eastAsia="Arial Unicode MS" w:hAnsi="Times" w:cs="Times New Roman"/>
          <w:color w:val="000000" w:themeColor="text1"/>
          <w:kern w:val="1"/>
          <w:lang w:eastAsia="fr-FR"/>
        </w:rPr>
        <w:t>auto-consommation</w:t>
      </w:r>
      <w:proofErr w:type="spellEnd"/>
      <w:r w:rsidRPr="00D027F4">
        <w:rPr>
          <w:rFonts w:ascii="Times" w:eastAsia="Arial Unicode MS" w:hAnsi="Times" w:cs="Times New Roman"/>
          <w:color w:val="000000" w:themeColor="text1"/>
          <w:kern w:val="1"/>
          <w:lang w:eastAsia="fr-FR"/>
        </w:rPr>
        <w:t xml:space="preserve"> de nourriture et de plantes médicinales ; cosmopolitique car elles s’installent dans un commerce avec la « nature » qui ne vise pas à l’exploiter mais à lui restituer une voix, à la traiter correctement, dans un échange qui ne relève pas </w:t>
      </w:r>
      <w:r w:rsidR="00B11EE5" w:rsidRPr="00D027F4">
        <w:rPr>
          <w:rFonts w:ascii="Times" w:eastAsia="Arial Unicode MS" w:hAnsi="Times" w:cs="Times New Roman"/>
          <w:color w:val="000000" w:themeColor="text1"/>
          <w:kern w:val="1"/>
          <w:lang w:eastAsia="fr-FR"/>
        </w:rPr>
        <w:t xml:space="preserve">du mépris comme dirait </w:t>
      </w:r>
      <w:proofErr w:type="spellStart"/>
      <w:r w:rsidR="00B11EE5" w:rsidRPr="00D027F4">
        <w:rPr>
          <w:rFonts w:ascii="Times" w:eastAsia="Arial Unicode MS" w:hAnsi="Times" w:cs="Times New Roman"/>
          <w:color w:val="000000" w:themeColor="text1"/>
          <w:kern w:val="1"/>
          <w:lang w:eastAsia="fr-FR"/>
        </w:rPr>
        <w:t>Honneth</w:t>
      </w:r>
      <w:proofErr w:type="spellEnd"/>
      <w:r w:rsidRPr="00D027F4">
        <w:rPr>
          <w:rFonts w:ascii="Times" w:eastAsia="Arial Unicode MS" w:hAnsi="Times" w:cs="Times New Roman"/>
          <w:color w:val="000000" w:themeColor="text1"/>
          <w:kern w:val="1"/>
          <w:lang w:eastAsia="fr-FR"/>
        </w:rPr>
        <w:t xml:space="preserve">. </w:t>
      </w:r>
    </w:p>
    <w:p w:rsidR="00002B8C" w:rsidRPr="00D027F4" w:rsidRDefault="008D72A4" w:rsidP="002204CA">
      <w:pPr>
        <w:ind w:firstLine="567"/>
        <w:jc w:val="both"/>
        <w:rPr>
          <w:rFonts w:ascii="Times" w:eastAsia="Arial Unicode MS" w:hAnsi="Times" w:cs="Times New Roman"/>
          <w:color w:val="000000" w:themeColor="text1"/>
          <w:kern w:val="1"/>
          <w:lang w:eastAsia="fr-FR"/>
        </w:rPr>
      </w:pPr>
      <w:r w:rsidRPr="00D027F4">
        <w:rPr>
          <w:rFonts w:ascii="Times" w:eastAsia="Arial Unicode MS" w:hAnsi="Times" w:cs="Times New Roman"/>
          <w:color w:val="000000" w:themeColor="text1"/>
          <w:kern w:val="1"/>
          <w:lang w:eastAsia="fr-FR"/>
        </w:rPr>
        <w:t xml:space="preserve">Ces femmes savent que soumettre celle-ci à un régime productiviste serait dévitaliser leur terre, Gaïa, et les conduirait à leur perte. Contraindre leurs activités à rentrer dans </w:t>
      </w:r>
      <w:r w:rsidR="00B11EE5" w:rsidRPr="00D027F4">
        <w:rPr>
          <w:rFonts w:ascii="Times" w:eastAsia="Arial Unicode MS" w:hAnsi="Times" w:cs="Times New Roman"/>
          <w:color w:val="000000" w:themeColor="text1"/>
          <w:kern w:val="1"/>
          <w:lang w:eastAsia="fr-FR"/>
        </w:rPr>
        <w:t>les</w:t>
      </w:r>
      <w:r w:rsidRPr="00D027F4">
        <w:rPr>
          <w:rFonts w:ascii="Times" w:eastAsia="Arial Unicode MS" w:hAnsi="Times" w:cs="Times New Roman"/>
          <w:color w:val="000000" w:themeColor="text1"/>
          <w:kern w:val="1"/>
          <w:lang w:eastAsia="fr-FR"/>
        </w:rPr>
        <w:t xml:space="preserve"> formats d’épreuves </w:t>
      </w:r>
      <w:r w:rsidR="00B11EE5" w:rsidRPr="00D027F4">
        <w:rPr>
          <w:rFonts w:ascii="Times" w:eastAsia="Arial Unicode MS" w:hAnsi="Times" w:cs="Times New Roman"/>
          <w:color w:val="000000" w:themeColor="text1"/>
          <w:kern w:val="1"/>
          <w:lang w:eastAsia="fr-FR"/>
        </w:rPr>
        <w:t>de systèmes purement marchands</w:t>
      </w:r>
      <w:r w:rsidRPr="00D027F4">
        <w:rPr>
          <w:rFonts w:ascii="Times" w:eastAsia="Arial Unicode MS" w:hAnsi="Times" w:cs="Times New Roman"/>
          <w:color w:val="000000" w:themeColor="text1"/>
          <w:kern w:val="1"/>
          <w:lang w:eastAsia="fr-FR"/>
        </w:rPr>
        <w:t xml:space="preserve"> serait une distorsion de celles-ci, sous-estimant leur potentiel pour les familles, et donnant priorité à la vente sur l'</w:t>
      </w:r>
      <w:proofErr w:type="spellStart"/>
      <w:r w:rsidRPr="00D027F4">
        <w:rPr>
          <w:rFonts w:ascii="Times" w:eastAsia="Arial Unicode MS" w:hAnsi="Times" w:cs="Times New Roman"/>
          <w:color w:val="000000" w:themeColor="text1"/>
          <w:kern w:val="1"/>
          <w:lang w:eastAsia="fr-FR"/>
        </w:rPr>
        <w:t>auto-consommation</w:t>
      </w:r>
      <w:proofErr w:type="spellEnd"/>
      <w:r w:rsidRPr="00D027F4">
        <w:rPr>
          <w:rFonts w:ascii="Times" w:eastAsia="Arial Unicode MS" w:hAnsi="Times" w:cs="Times New Roman"/>
          <w:color w:val="000000" w:themeColor="text1"/>
          <w:kern w:val="1"/>
          <w:lang w:eastAsia="fr-FR"/>
        </w:rPr>
        <w:t xml:space="preserve">, à la productivité immédiate sur cette préservation à long terme des écosystèmes et des modes de vie </w:t>
      </w:r>
      <w:r w:rsidR="00B11EE5" w:rsidRPr="00D027F4">
        <w:rPr>
          <w:rFonts w:ascii="Times" w:eastAsia="Arial Unicode MS" w:hAnsi="Times" w:cs="Times New Roman"/>
          <w:color w:val="000000" w:themeColor="text1"/>
          <w:kern w:val="1"/>
          <w:lang w:eastAsia="fr-FR"/>
        </w:rPr>
        <w:t>soutenables qui sont les leurs</w:t>
      </w:r>
      <w:r w:rsidRPr="00D027F4">
        <w:rPr>
          <w:rFonts w:ascii="Times" w:eastAsia="Arial Unicode MS" w:hAnsi="Times" w:cs="Times New Roman"/>
          <w:color w:val="000000" w:themeColor="text1"/>
          <w:kern w:val="1"/>
          <w:lang w:eastAsia="fr-FR"/>
        </w:rPr>
        <w:t>.</w:t>
      </w:r>
    </w:p>
    <w:p w:rsidR="00002B8C" w:rsidRPr="00D027F4" w:rsidRDefault="008D72A4" w:rsidP="00232B57">
      <w:pPr>
        <w:widowControl w:val="0"/>
        <w:suppressAutoHyphens/>
        <w:ind w:firstLine="567"/>
        <w:jc w:val="both"/>
        <w:rPr>
          <w:rFonts w:ascii="Times" w:eastAsia="Arial Unicode MS" w:hAnsi="Times" w:cs="Times New Roman"/>
          <w:color w:val="000000" w:themeColor="text1"/>
          <w:kern w:val="1"/>
          <w:lang w:eastAsia="fr-FR"/>
        </w:rPr>
      </w:pPr>
      <w:r w:rsidRPr="00D027F4">
        <w:rPr>
          <w:rFonts w:ascii="Times" w:eastAsia="Arial Unicode MS" w:hAnsi="Times" w:cs="Times New Roman"/>
          <w:color w:val="000000" w:themeColor="text1"/>
          <w:kern w:val="1"/>
          <w:lang w:eastAsia="fr-FR"/>
        </w:rPr>
        <w:t xml:space="preserve">La reconnaissance de leur caractère hybride a été encouragée par une </w:t>
      </w:r>
      <w:proofErr w:type="spellStart"/>
      <w:r w:rsidRPr="00D027F4">
        <w:rPr>
          <w:rFonts w:ascii="Times" w:eastAsia="Arial Unicode MS" w:hAnsi="Times" w:cs="Times New Roman"/>
          <w:color w:val="000000" w:themeColor="text1"/>
          <w:kern w:val="1"/>
          <w:lang w:eastAsia="fr-FR"/>
        </w:rPr>
        <w:t>Ong</w:t>
      </w:r>
      <w:proofErr w:type="spellEnd"/>
      <w:r w:rsidRPr="00D027F4">
        <w:rPr>
          <w:rFonts w:ascii="Times" w:eastAsia="Arial Unicode MS" w:hAnsi="Times" w:cs="Times New Roman"/>
          <w:color w:val="000000" w:themeColor="text1"/>
          <w:kern w:val="1"/>
          <w:lang w:eastAsia="fr-FR"/>
        </w:rPr>
        <w:t xml:space="preserve"> féministe brésilienne la </w:t>
      </w:r>
      <w:proofErr w:type="spellStart"/>
      <w:r w:rsidRPr="00D027F4">
        <w:rPr>
          <w:rFonts w:ascii="Times" w:eastAsia="Arial Unicode MS" w:hAnsi="Times" w:cs="Times New Roman"/>
          <w:i/>
          <w:color w:val="000000" w:themeColor="text1"/>
          <w:kern w:val="1"/>
          <w:lang w:eastAsia="fr-FR"/>
        </w:rPr>
        <w:t>Sempreviva</w:t>
      </w:r>
      <w:proofErr w:type="spellEnd"/>
      <w:r w:rsidRPr="00D027F4">
        <w:rPr>
          <w:rFonts w:ascii="Times" w:eastAsia="Arial Unicode MS" w:hAnsi="Times" w:cs="Times New Roman"/>
          <w:i/>
          <w:color w:val="000000" w:themeColor="text1"/>
          <w:kern w:val="1"/>
          <w:lang w:eastAsia="fr-FR"/>
        </w:rPr>
        <w:t xml:space="preserve"> </w:t>
      </w:r>
      <w:proofErr w:type="spellStart"/>
      <w:r w:rsidRPr="00D027F4">
        <w:rPr>
          <w:rFonts w:ascii="Times" w:eastAsia="Arial Unicode MS" w:hAnsi="Times" w:cs="Times New Roman"/>
          <w:i/>
          <w:color w:val="000000" w:themeColor="text1"/>
          <w:kern w:val="1"/>
          <w:lang w:eastAsia="fr-FR"/>
        </w:rPr>
        <w:t>Organizaçao</w:t>
      </w:r>
      <w:proofErr w:type="spellEnd"/>
      <w:r w:rsidRPr="00D027F4">
        <w:rPr>
          <w:rFonts w:ascii="Times" w:eastAsia="Arial Unicode MS" w:hAnsi="Times" w:cs="Times New Roman"/>
          <w:i/>
          <w:color w:val="000000" w:themeColor="text1"/>
          <w:kern w:val="1"/>
          <w:lang w:eastAsia="fr-FR"/>
        </w:rPr>
        <w:t xml:space="preserve"> </w:t>
      </w:r>
      <w:proofErr w:type="spellStart"/>
      <w:r w:rsidRPr="00D027F4">
        <w:rPr>
          <w:rFonts w:ascii="Times" w:eastAsia="Arial Unicode MS" w:hAnsi="Times" w:cs="Times New Roman"/>
          <w:i/>
          <w:color w:val="000000" w:themeColor="text1"/>
          <w:kern w:val="1"/>
          <w:lang w:eastAsia="fr-FR"/>
        </w:rPr>
        <w:t>Feminista</w:t>
      </w:r>
      <w:proofErr w:type="spellEnd"/>
      <w:r w:rsidRPr="00D027F4">
        <w:rPr>
          <w:rFonts w:ascii="Times" w:eastAsia="Arial Unicode MS" w:hAnsi="Times" w:cs="Times New Roman"/>
          <w:i/>
          <w:color w:val="000000" w:themeColor="text1"/>
          <w:kern w:val="1"/>
          <w:lang w:eastAsia="fr-FR"/>
        </w:rPr>
        <w:t xml:space="preserve"> </w:t>
      </w:r>
      <w:r w:rsidRPr="00D027F4">
        <w:rPr>
          <w:rFonts w:ascii="Times" w:eastAsia="Arial Unicode MS" w:hAnsi="Times" w:cs="Times New Roman"/>
          <w:color w:val="000000" w:themeColor="text1"/>
          <w:kern w:val="1"/>
          <w:lang w:eastAsia="fr-FR"/>
        </w:rPr>
        <w:t>(</w:t>
      </w:r>
      <w:proofErr w:type="spellStart"/>
      <w:r w:rsidRPr="00D027F4">
        <w:rPr>
          <w:rFonts w:ascii="Times" w:eastAsia="Arial Unicode MS" w:hAnsi="Times" w:cs="Times New Roman"/>
          <w:i/>
          <w:color w:val="000000" w:themeColor="text1"/>
          <w:kern w:val="1"/>
          <w:lang w:eastAsia="fr-FR"/>
        </w:rPr>
        <w:t>Sof</w:t>
      </w:r>
      <w:proofErr w:type="spellEnd"/>
      <w:r w:rsidRPr="00D027F4">
        <w:rPr>
          <w:rFonts w:ascii="Times" w:eastAsia="Arial Unicode MS" w:hAnsi="Times" w:cs="Times New Roman"/>
          <w:color w:val="000000" w:themeColor="text1"/>
          <w:kern w:val="1"/>
          <w:lang w:eastAsia="fr-FR"/>
        </w:rPr>
        <w:t>) qui a implanté la politique d'assistance technique à l'</w:t>
      </w:r>
      <w:proofErr w:type="spellStart"/>
      <w:r w:rsidRPr="00D027F4">
        <w:rPr>
          <w:rFonts w:ascii="Times" w:eastAsia="Arial Unicode MS" w:hAnsi="Times" w:cs="Times New Roman"/>
          <w:color w:val="000000" w:themeColor="text1"/>
          <w:kern w:val="1"/>
          <w:lang w:eastAsia="fr-FR"/>
        </w:rPr>
        <w:t>agro-écologie</w:t>
      </w:r>
      <w:proofErr w:type="spellEnd"/>
      <w:r w:rsidRPr="00D027F4">
        <w:rPr>
          <w:rFonts w:ascii="Times" w:eastAsia="Arial Unicode MS" w:hAnsi="Times" w:cs="Times New Roman"/>
          <w:color w:val="000000" w:themeColor="text1"/>
          <w:kern w:val="1"/>
          <w:lang w:eastAsia="fr-FR"/>
        </w:rPr>
        <w:t xml:space="preserve"> du gouvernement fédéral de 2015 à 2017 ainsi que des programmes de coopération internationale.</w:t>
      </w:r>
      <w:r w:rsidR="003D75C5">
        <w:rPr>
          <w:rFonts w:ascii="Times" w:eastAsia="Arial Unicode MS" w:hAnsi="Times" w:cs="Times New Roman"/>
          <w:color w:val="000000" w:themeColor="text1"/>
          <w:kern w:val="1"/>
          <w:lang w:eastAsia="fr-FR"/>
        </w:rPr>
        <w:t xml:space="preserve"> C’est un début d’institutionnalisation.</w:t>
      </w:r>
      <w:r w:rsidRPr="00D027F4">
        <w:rPr>
          <w:rFonts w:ascii="Times" w:eastAsia="Arial Unicode MS" w:hAnsi="Times" w:cs="Times New Roman"/>
          <w:color w:val="000000" w:themeColor="text1"/>
          <w:kern w:val="1"/>
          <w:lang w:eastAsia="fr-FR"/>
        </w:rPr>
        <w:t xml:space="preserve"> Partant du constat de la domination masculine dans l'agriculture familiale, la </w:t>
      </w:r>
      <w:proofErr w:type="spellStart"/>
      <w:r w:rsidRPr="00D027F4">
        <w:rPr>
          <w:rFonts w:ascii="Times" w:eastAsia="Arial Unicode MS" w:hAnsi="Times" w:cs="Times New Roman"/>
          <w:color w:val="000000" w:themeColor="text1"/>
          <w:kern w:val="1"/>
          <w:lang w:eastAsia="fr-FR"/>
        </w:rPr>
        <w:t>Sof</w:t>
      </w:r>
      <w:proofErr w:type="spellEnd"/>
      <w:r w:rsidRPr="00D027F4">
        <w:rPr>
          <w:rFonts w:ascii="Times" w:eastAsia="Arial Unicode MS" w:hAnsi="Times" w:cs="Times New Roman"/>
          <w:color w:val="000000" w:themeColor="text1"/>
          <w:kern w:val="1"/>
          <w:lang w:eastAsia="fr-FR"/>
        </w:rPr>
        <w:t xml:space="preserve"> encourage l'auto-organisation des femmes, c'est-à-dire la formation de collectifs dans lesquels elles peuvent discuter leurs expériences personnelles</w:t>
      </w:r>
      <w:r w:rsidRPr="00D027F4">
        <w:rPr>
          <w:rStyle w:val="Appelnotedebasdep"/>
          <w:rFonts w:ascii="Times" w:eastAsia="Arial Unicode MS" w:hAnsi="Times" w:cs="Times New Roman"/>
          <w:color w:val="000000" w:themeColor="text1"/>
          <w:kern w:val="1"/>
          <w:lang w:eastAsia="fr-FR"/>
        </w:rPr>
        <w:footnoteReference w:id="39"/>
      </w:r>
      <w:r w:rsidRPr="00D027F4">
        <w:rPr>
          <w:rFonts w:ascii="Times" w:eastAsia="Arial Unicode MS" w:hAnsi="Times" w:cs="Times New Roman"/>
          <w:color w:val="000000" w:themeColor="text1"/>
          <w:kern w:val="1"/>
          <w:lang w:eastAsia="fr-FR"/>
        </w:rPr>
        <w:t>. Le processus est lent et complexe, avec des avancées et des reculs, entre implication et retrait, souvent émaillé des tensions internes et de conflits finalement propres à toutes les controverses dialogiques</w:t>
      </w:r>
      <w:r w:rsidR="002204CA" w:rsidRPr="00D027F4">
        <w:rPr>
          <w:rFonts w:ascii="Times" w:eastAsia="Arial Unicode MS" w:hAnsi="Times" w:cs="Times New Roman"/>
          <w:color w:val="000000" w:themeColor="text1"/>
          <w:kern w:val="1"/>
          <w:lang w:eastAsia="fr-FR"/>
        </w:rPr>
        <w:t xml:space="preserve"> et à au renforcement d’un monde commun </w:t>
      </w:r>
      <w:r w:rsidRPr="00D027F4">
        <w:rPr>
          <w:rFonts w:ascii="Times" w:eastAsia="Arial Unicode MS" w:hAnsi="Times" w:cs="Times New Roman"/>
          <w:color w:val="000000" w:themeColor="text1"/>
          <w:kern w:val="1"/>
          <w:lang w:eastAsia="fr-FR"/>
        </w:rPr>
        <w:t>. S'ils restent donc fragiles, ces collectifs deviennent toutefois des espaces où les femmes abordent leurs vies quotidiennes, le contrôle de leur temps, leur production, leur corps et leur sexualité et les moyens de surmonter leurs difficultés sur ces sujets. Ils servent en plus de groupes de soutien (pour</w:t>
      </w:r>
      <w:r w:rsidR="002204CA" w:rsidRPr="00D027F4">
        <w:rPr>
          <w:rFonts w:ascii="Times" w:eastAsia="Arial Unicode MS" w:hAnsi="Times" w:cs="Times New Roman"/>
          <w:color w:val="000000" w:themeColor="text1"/>
          <w:kern w:val="1"/>
          <w:lang w:eastAsia="fr-FR"/>
        </w:rPr>
        <w:t xml:space="preserve"> financer</w:t>
      </w:r>
      <w:r w:rsidRPr="00D027F4">
        <w:rPr>
          <w:rFonts w:ascii="Times" w:eastAsia="Arial Unicode MS" w:hAnsi="Times" w:cs="Times New Roman"/>
          <w:color w:val="000000" w:themeColor="text1"/>
          <w:kern w:val="1"/>
          <w:lang w:eastAsia="fr-FR"/>
        </w:rPr>
        <w:t xml:space="preserve"> l'agriculture mais aussi en cas, de maladie, ...) et d'organisation collective du travail (pour les semences, les récoltes, ...). </w:t>
      </w:r>
    </w:p>
    <w:p w:rsidR="002204CA" w:rsidRPr="00D027F4" w:rsidRDefault="008D72A4" w:rsidP="002204CA">
      <w:pPr>
        <w:widowControl w:val="0"/>
        <w:suppressAutoHyphens/>
        <w:ind w:firstLine="567"/>
        <w:jc w:val="both"/>
        <w:rPr>
          <w:rFonts w:ascii="Times" w:eastAsia="Arial Unicode MS" w:hAnsi="Times" w:cs="Times New Roman"/>
          <w:color w:val="000000" w:themeColor="text1"/>
          <w:kern w:val="1"/>
          <w:lang w:eastAsia="fr-FR"/>
        </w:rPr>
      </w:pPr>
      <w:r w:rsidRPr="00D027F4">
        <w:rPr>
          <w:rFonts w:ascii="Times" w:eastAsia="Arial Unicode MS" w:hAnsi="Times" w:cs="Times New Roman"/>
          <w:color w:val="000000" w:themeColor="text1"/>
          <w:kern w:val="1"/>
          <w:lang w:eastAsia="fr-FR"/>
        </w:rPr>
        <w:t>Basés sur la mise en rapport des relations de genre et des pratiques paysannes, ils engendrent une nouvelle compréhension des mécanismes d'oppression et des possibilités de résistance aux institutions discriminatoires dont o</w:t>
      </w:r>
      <w:r w:rsidR="002204CA" w:rsidRPr="00D027F4">
        <w:rPr>
          <w:rFonts w:ascii="Times" w:eastAsia="Arial Unicode MS" w:hAnsi="Times" w:cs="Times New Roman"/>
          <w:color w:val="000000" w:themeColor="text1"/>
          <w:kern w:val="1"/>
          <w:lang w:eastAsia="fr-FR"/>
        </w:rPr>
        <w:t>n</w:t>
      </w:r>
      <w:r w:rsidRPr="00D027F4">
        <w:rPr>
          <w:rFonts w:ascii="Times" w:eastAsia="Arial Unicode MS" w:hAnsi="Times" w:cs="Times New Roman"/>
          <w:color w:val="000000" w:themeColor="text1"/>
          <w:kern w:val="1"/>
          <w:lang w:eastAsia="fr-FR"/>
        </w:rPr>
        <w:t xml:space="preserve"> ne veut plus, reliant pratiques émancipatoires</w:t>
      </w:r>
      <w:r w:rsidR="002204CA" w:rsidRPr="00D027F4">
        <w:rPr>
          <w:rFonts w:ascii="Times" w:eastAsia="Arial Unicode MS" w:hAnsi="Times" w:cs="Times New Roman"/>
          <w:color w:val="000000" w:themeColor="text1"/>
          <w:kern w:val="1"/>
          <w:lang w:eastAsia="fr-FR"/>
        </w:rPr>
        <w:t xml:space="preserve"> (l’égalité dialogique est effective)</w:t>
      </w:r>
      <w:r w:rsidRPr="00D027F4">
        <w:rPr>
          <w:rFonts w:ascii="Times" w:eastAsia="Arial Unicode MS" w:hAnsi="Times" w:cs="Times New Roman"/>
          <w:color w:val="000000" w:themeColor="text1"/>
          <w:kern w:val="1"/>
          <w:lang w:eastAsia="fr-FR"/>
        </w:rPr>
        <w:t xml:space="preserve"> et critique</w:t>
      </w:r>
      <w:r w:rsidR="002204CA" w:rsidRPr="00D027F4">
        <w:rPr>
          <w:rFonts w:ascii="Times" w:eastAsia="Arial Unicode MS" w:hAnsi="Times" w:cs="Times New Roman"/>
          <w:color w:val="000000" w:themeColor="text1"/>
          <w:kern w:val="1"/>
          <w:lang w:eastAsia="fr-FR"/>
        </w:rPr>
        <w:t xml:space="preserve"> (en organisant une forme d’agriculture locale respectueuse de la « nature » on ne cesse pour autant pas de critique le capitalisme)</w:t>
      </w:r>
      <w:r w:rsidRPr="00D027F4">
        <w:rPr>
          <w:rFonts w:ascii="Times" w:eastAsia="Arial Unicode MS" w:hAnsi="Times" w:cs="Times New Roman"/>
          <w:color w:val="000000" w:themeColor="text1"/>
          <w:kern w:val="1"/>
          <w:lang w:eastAsia="fr-FR"/>
        </w:rPr>
        <w:t xml:space="preserve">. Plus précisément, </w:t>
      </w:r>
      <w:r w:rsidR="002204CA" w:rsidRPr="00D027F4">
        <w:rPr>
          <w:rFonts w:ascii="Times" w:eastAsia="Arial Unicode MS" w:hAnsi="Times" w:cs="Times New Roman"/>
          <w:color w:val="000000" w:themeColor="text1"/>
          <w:kern w:val="1"/>
          <w:lang w:eastAsia="fr-FR"/>
        </w:rPr>
        <w:t>ces collectifs</w:t>
      </w:r>
      <w:r w:rsidRPr="00D027F4">
        <w:rPr>
          <w:rFonts w:ascii="Times" w:eastAsia="Arial Unicode MS" w:hAnsi="Times" w:cs="Times New Roman"/>
          <w:color w:val="000000" w:themeColor="text1"/>
          <w:kern w:val="1"/>
          <w:lang w:eastAsia="fr-FR"/>
        </w:rPr>
        <w:t xml:space="preserve"> favorisent l'émancipation justement parce qu'ils protègent les femmes contre les réactions agressives que provoque toute transformation dans les relations de genre</w:t>
      </w:r>
      <w:r w:rsidR="002204CA" w:rsidRPr="00D027F4">
        <w:rPr>
          <w:rFonts w:ascii="Times" w:eastAsia="Arial Unicode MS" w:hAnsi="Times" w:cs="Times New Roman"/>
          <w:color w:val="000000" w:themeColor="text1"/>
          <w:kern w:val="1"/>
          <w:lang w:eastAsia="fr-FR"/>
        </w:rPr>
        <w:t> : les hommes à la tête de grandes exploitations agro-</w:t>
      </w:r>
      <w:proofErr w:type="spellStart"/>
      <w:r w:rsidR="002204CA" w:rsidRPr="00D027F4">
        <w:rPr>
          <w:rFonts w:ascii="Times" w:eastAsia="Arial Unicode MS" w:hAnsi="Times" w:cs="Times New Roman"/>
          <w:color w:val="000000" w:themeColor="text1"/>
          <w:kern w:val="1"/>
          <w:lang w:eastAsia="fr-FR"/>
        </w:rPr>
        <w:t>insutrielles</w:t>
      </w:r>
      <w:proofErr w:type="spellEnd"/>
      <w:r w:rsidR="002204CA" w:rsidRPr="00D027F4">
        <w:rPr>
          <w:rFonts w:ascii="Times" w:eastAsia="Arial Unicode MS" w:hAnsi="Times" w:cs="Times New Roman"/>
          <w:color w:val="000000" w:themeColor="text1"/>
          <w:kern w:val="1"/>
          <w:lang w:eastAsia="fr-FR"/>
        </w:rPr>
        <w:t xml:space="preserve"> savent qu’ils ne peuvent plus se permettre le </w:t>
      </w:r>
      <w:r w:rsidR="002204CA" w:rsidRPr="00841DA0">
        <w:rPr>
          <w:rFonts w:ascii="Times" w:eastAsia="Arial Unicode MS" w:hAnsi="Times" w:cs="Times New Roman"/>
          <w:b/>
          <w:color w:val="000000" w:themeColor="text1"/>
          <w:kern w:val="1"/>
          <w:lang w:eastAsia="fr-FR"/>
        </w:rPr>
        <w:t>mépris</w:t>
      </w:r>
      <w:r w:rsidRPr="00D027F4">
        <w:rPr>
          <w:rFonts w:ascii="Times" w:eastAsia="Arial Unicode MS" w:hAnsi="Times" w:cs="Times New Roman"/>
          <w:color w:val="000000" w:themeColor="text1"/>
          <w:kern w:val="1"/>
          <w:lang w:eastAsia="fr-FR"/>
        </w:rPr>
        <w:t>. Symétriquement, la logique de protection et d’égalité stricte vient de la conscience du caractère collectif de</w:t>
      </w:r>
      <w:r w:rsidR="002204CA" w:rsidRPr="00D027F4">
        <w:rPr>
          <w:rFonts w:ascii="Times" w:eastAsia="Arial Unicode MS" w:hAnsi="Times" w:cs="Times New Roman"/>
          <w:color w:val="000000" w:themeColor="text1"/>
          <w:kern w:val="1"/>
          <w:lang w:eastAsia="fr-FR"/>
        </w:rPr>
        <w:t xml:space="preserve"> la non-reconnaissance </w:t>
      </w:r>
      <w:r w:rsidRPr="00D027F4">
        <w:rPr>
          <w:rFonts w:ascii="Times" w:eastAsia="Arial Unicode MS" w:hAnsi="Times" w:cs="Times New Roman"/>
          <w:color w:val="000000" w:themeColor="text1"/>
          <w:kern w:val="1"/>
          <w:lang w:eastAsia="fr-FR"/>
        </w:rPr>
        <w:t>subie</w:t>
      </w:r>
      <w:r w:rsidR="002204CA" w:rsidRPr="00D027F4">
        <w:rPr>
          <w:rFonts w:ascii="Times" w:eastAsia="Arial Unicode MS" w:hAnsi="Times" w:cs="Times New Roman"/>
          <w:color w:val="000000" w:themeColor="text1"/>
          <w:kern w:val="1"/>
          <w:lang w:eastAsia="fr-FR"/>
        </w:rPr>
        <w:t xml:space="preserve"> par ces femmes durant des </w:t>
      </w:r>
      <w:r w:rsidR="00841DA0" w:rsidRPr="00D027F4">
        <w:rPr>
          <w:rFonts w:ascii="Times" w:eastAsia="Arial Unicode MS" w:hAnsi="Times" w:cs="Times New Roman"/>
          <w:color w:val="000000" w:themeColor="text1"/>
          <w:kern w:val="1"/>
          <w:lang w:eastAsia="fr-FR"/>
        </w:rPr>
        <w:t>décennies</w:t>
      </w:r>
      <w:r w:rsidRPr="00D027F4">
        <w:rPr>
          <w:rFonts w:ascii="Times" w:eastAsia="Arial Unicode MS" w:hAnsi="Times" w:cs="Times New Roman"/>
          <w:color w:val="000000" w:themeColor="text1"/>
          <w:kern w:val="1"/>
          <w:lang w:eastAsia="fr-FR"/>
        </w:rPr>
        <w:t xml:space="preserve"> et de l'affirmation de nouvelles subjectivités </w:t>
      </w:r>
      <w:r w:rsidR="002204CA" w:rsidRPr="00D027F4">
        <w:rPr>
          <w:rFonts w:ascii="Times" w:eastAsia="Arial Unicode MS" w:hAnsi="Times" w:cs="Times New Roman"/>
          <w:color w:val="000000" w:themeColor="text1"/>
          <w:kern w:val="1"/>
          <w:lang w:eastAsia="fr-FR"/>
        </w:rPr>
        <w:t>puisqu’elles</w:t>
      </w:r>
      <w:r w:rsidRPr="00D027F4">
        <w:rPr>
          <w:rFonts w:ascii="Times" w:eastAsia="Arial Unicode MS" w:hAnsi="Times" w:cs="Times New Roman"/>
          <w:color w:val="000000" w:themeColor="text1"/>
          <w:kern w:val="1"/>
          <w:lang w:eastAsia="fr-FR"/>
        </w:rPr>
        <w:t xml:space="preserve"> se reconnaissent </w:t>
      </w:r>
      <w:r w:rsidR="002204CA" w:rsidRPr="00D027F4">
        <w:rPr>
          <w:rFonts w:ascii="Times" w:eastAsia="Arial Unicode MS" w:hAnsi="Times" w:cs="Times New Roman"/>
          <w:color w:val="000000" w:themeColor="text1"/>
          <w:kern w:val="1"/>
          <w:lang w:eastAsia="fr-FR"/>
        </w:rPr>
        <w:t xml:space="preserve">mutuellement </w:t>
      </w:r>
      <w:r w:rsidRPr="00D027F4">
        <w:rPr>
          <w:rFonts w:ascii="Times" w:eastAsia="Arial Unicode MS" w:hAnsi="Times" w:cs="Times New Roman"/>
          <w:color w:val="000000" w:themeColor="text1"/>
          <w:kern w:val="1"/>
          <w:lang w:eastAsia="fr-FR"/>
        </w:rPr>
        <w:t xml:space="preserve">comme "paysannes" (et pas seulement comme épouses et mères) et même "féministes". </w:t>
      </w:r>
    </w:p>
    <w:p w:rsidR="002204CA" w:rsidRPr="00D027F4" w:rsidRDefault="002204CA" w:rsidP="002204CA">
      <w:pPr>
        <w:widowControl w:val="0"/>
        <w:suppressAutoHyphens/>
        <w:ind w:firstLine="567"/>
        <w:jc w:val="both"/>
        <w:rPr>
          <w:rFonts w:ascii="Times" w:eastAsia="Arial Unicode MS" w:hAnsi="Times" w:cs="Times New Roman"/>
          <w:color w:val="000000" w:themeColor="text1"/>
          <w:kern w:val="1"/>
          <w:lang w:eastAsia="fr-FR"/>
        </w:rPr>
      </w:pPr>
    </w:p>
    <w:p w:rsidR="002204CA" w:rsidRPr="00D027F4" w:rsidRDefault="008D72A4" w:rsidP="002204CA">
      <w:pPr>
        <w:widowControl w:val="0"/>
        <w:suppressAutoHyphens/>
        <w:ind w:left="567" w:right="567" w:firstLine="567"/>
        <w:jc w:val="both"/>
        <w:rPr>
          <w:rFonts w:ascii="Times" w:eastAsia="Arial Unicode MS" w:hAnsi="Times" w:cs="Times New Roman"/>
          <w:i/>
          <w:color w:val="000000" w:themeColor="text1"/>
          <w:kern w:val="1"/>
          <w:sz w:val="22"/>
          <w:szCs w:val="22"/>
          <w:lang w:eastAsia="fr-FR"/>
        </w:rPr>
      </w:pPr>
      <w:r w:rsidRPr="00D027F4">
        <w:rPr>
          <w:rFonts w:ascii="Times" w:eastAsia="Arial Unicode MS" w:hAnsi="Times" w:cs="Times New Roman"/>
          <w:color w:val="000000" w:themeColor="text1"/>
          <w:kern w:val="1"/>
          <w:sz w:val="22"/>
          <w:szCs w:val="22"/>
          <w:lang w:eastAsia="fr-FR"/>
        </w:rPr>
        <w:t>Comme le dit l'une des intervenantes</w:t>
      </w:r>
      <w:r w:rsidRPr="00D027F4">
        <w:rPr>
          <w:rFonts w:ascii="Times" w:eastAsia="Arial Unicode MS" w:hAnsi="Times" w:cs="Times New Roman"/>
          <w:i/>
          <w:color w:val="000000" w:themeColor="text1"/>
          <w:kern w:val="1"/>
          <w:sz w:val="22"/>
          <w:szCs w:val="22"/>
          <w:lang w:eastAsia="fr-FR"/>
        </w:rPr>
        <w:t xml:space="preserve"> « à l’intérieur des cercles de femmes, il </w:t>
      </w:r>
      <w:r w:rsidRPr="00D027F4">
        <w:rPr>
          <w:rFonts w:ascii="Times" w:eastAsia="Arial Unicode MS" w:hAnsi="Times" w:cs="Times New Roman"/>
          <w:i/>
          <w:color w:val="000000" w:themeColor="text1"/>
          <w:kern w:val="1"/>
          <w:sz w:val="22"/>
          <w:szCs w:val="22"/>
          <w:lang w:eastAsia="fr-FR"/>
        </w:rPr>
        <w:lastRenderedPageBreak/>
        <w:t xml:space="preserve">s’agissait d’un devenir, d’une </w:t>
      </w:r>
      <w:proofErr w:type="spellStart"/>
      <w:r w:rsidRPr="00D027F4">
        <w:rPr>
          <w:rFonts w:ascii="Times" w:eastAsia="Arial Unicode MS" w:hAnsi="Times" w:cs="Times New Roman"/>
          <w:i/>
          <w:color w:val="000000" w:themeColor="text1"/>
          <w:kern w:val="1"/>
          <w:sz w:val="22"/>
          <w:szCs w:val="22"/>
          <w:lang w:eastAsia="fr-FR"/>
        </w:rPr>
        <w:t>re-création</w:t>
      </w:r>
      <w:proofErr w:type="spellEnd"/>
      <w:r w:rsidRPr="00D027F4">
        <w:rPr>
          <w:rFonts w:ascii="Times" w:eastAsia="Arial Unicode MS" w:hAnsi="Times" w:cs="Times New Roman"/>
          <w:i/>
          <w:color w:val="000000" w:themeColor="text1"/>
          <w:kern w:val="1"/>
          <w:sz w:val="22"/>
          <w:szCs w:val="22"/>
          <w:lang w:eastAsia="fr-FR"/>
        </w:rPr>
        <w:t xml:space="preserve"> de la puissance de penser et d’agir là où n’existaient jusque-là que des victimes ». </w:t>
      </w:r>
    </w:p>
    <w:p w:rsidR="002204CA" w:rsidRPr="00D027F4" w:rsidRDefault="002204CA" w:rsidP="002204CA">
      <w:pPr>
        <w:widowControl w:val="0"/>
        <w:suppressAutoHyphens/>
        <w:ind w:left="567" w:right="567" w:firstLine="567"/>
        <w:jc w:val="both"/>
        <w:rPr>
          <w:rFonts w:ascii="Times" w:eastAsia="Arial Unicode MS" w:hAnsi="Times" w:cs="Times New Roman"/>
          <w:i/>
          <w:color w:val="000000" w:themeColor="text1"/>
          <w:kern w:val="1"/>
          <w:sz w:val="22"/>
          <w:szCs w:val="22"/>
          <w:lang w:eastAsia="fr-FR"/>
        </w:rPr>
      </w:pPr>
    </w:p>
    <w:p w:rsidR="001B0576" w:rsidRPr="00D027F4" w:rsidRDefault="002204CA" w:rsidP="002204CA">
      <w:pPr>
        <w:widowControl w:val="0"/>
        <w:suppressAutoHyphens/>
        <w:ind w:firstLine="567"/>
        <w:jc w:val="both"/>
        <w:rPr>
          <w:rFonts w:ascii="Times" w:eastAsia="Arial Unicode MS" w:hAnsi="Times" w:cs="Times New Roman"/>
          <w:color w:val="000000" w:themeColor="text1"/>
          <w:kern w:val="1"/>
          <w:lang w:eastAsia="fr-FR"/>
        </w:rPr>
      </w:pPr>
      <w:r w:rsidRPr="00D027F4">
        <w:rPr>
          <w:rFonts w:ascii="Times" w:eastAsia="Arial Unicode MS" w:hAnsi="Times" w:cs="Times New Roman"/>
          <w:color w:val="000000" w:themeColor="text1"/>
          <w:kern w:val="1"/>
          <w:lang w:eastAsia="fr-FR"/>
        </w:rPr>
        <w:t xml:space="preserve">Il s’agit purement et simplement de galvaniser des passions gaies. </w:t>
      </w:r>
      <w:r w:rsidR="008D72A4" w:rsidRPr="00D027F4">
        <w:rPr>
          <w:rFonts w:ascii="Times" w:eastAsia="Arial Unicode MS" w:hAnsi="Times" w:cs="Times New Roman"/>
          <w:color w:val="000000" w:themeColor="text1"/>
          <w:kern w:val="1"/>
          <w:lang w:eastAsia="fr-FR"/>
        </w:rPr>
        <w:t xml:space="preserve">C’est là que </w:t>
      </w:r>
      <w:r w:rsidR="008D72A4" w:rsidRPr="000B647E">
        <w:rPr>
          <w:rFonts w:ascii="Times" w:eastAsia="Arial Unicode MS" w:hAnsi="Times" w:cs="Times New Roman"/>
          <w:b/>
          <w:color w:val="000000" w:themeColor="text1"/>
          <w:kern w:val="1"/>
          <w:lang w:eastAsia="fr-FR"/>
        </w:rPr>
        <w:t>l’</w:t>
      </w:r>
      <w:proofErr w:type="spellStart"/>
      <w:r w:rsidR="008D72A4" w:rsidRPr="000B647E">
        <w:rPr>
          <w:rFonts w:ascii="Times" w:eastAsia="Arial Unicode MS" w:hAnsi="Times" w:cs="Times New Roman"/>
          <w:b/>
          <w:i/>
          <w:color w:val="000000" w:themeColor="text1"/>
          <w:kern w:val="1"/>
          <w:lang w:eastAsia="fr-FR"/>
        </w:rPr>
        <w:t>empowerment</w:t>
      </w:r>
      <w:proofErr w:type="spellEnd"/>
      <w:r w:rsidR="008D72A4" w:rsidRPr="00D027F4">
        <w:rPr>
          <w:rFonts w:ascii="Times" w:eastAsia="Arial Unicode MS" w:hAnsi="Times" w:cs="Times New Roman"/>
          <w:color w:val="000000" w:themeColor="text1"/>
          <w:kern w:val="1"/>
          <w:lang w:eastAsia="fr-FR"/>
        </w:rPr>
        <w:t xml:space="preserve"> visé par la </w:t>
      </w:r>
      <w:proofErr w:type="spellStart"/>
      <w:r w:rsidR="008D72A4" w:rsidRPr="00D027F4">
        <w:rPr>
          <w:rFonts w:ascii="Times" w:eastAsia="Arial Unicode MS" w:hAnsi="Times" w:cs="Times New Roman"/>
          <w:color w:val="000000" w:themeColor="text1"/>
          <w:kern w:val="1"/>
          <w:lang w:eastAsia="fr-FR"/>
        </w:rPr>
        <w:t>Sof</w:t>
      </w:r>
      <w:proofErr w:type="spellEnd"/>
      <w:r w:rsidR="008D72A4" w:rsidRPr="00D027F4">
        <w:rPr>
          <w:rFonts w:ascii="Times" w:eastAsia="Arial Unicode MS" w:hAnsi="Times" w:cs="Times New Roman"/>
          <w:color w:val="000000" w:themeColor="text1"/>
          <w:kern w:val="1"/>
          <w:lang w:eastAsia="fr-FR"/>
        </w:rPr>
        <w:t xml:space="preserve"> se distingue des techniques psychosociales usuelles qui « prétendent devoir leur efficace à une définition de l’humain d’allure scientifique, </w:t>
      </w:r>
      <w:r w:rsidR="008D72A4" w:rsidRPr="00D027F4">
        <w:rPr>
          <w:rFonts w:ascii="Times" w:eastAsia="Arial Unicode MS" w:hAnsi="Times" w:cs="Times New Roman"/>
          <w:b/>
          <w:color w:val="000000" w:themeColor="text1"/>
          <w:kern w:val="1"/>
          <w:lang w:eastAsia="fr-FR"/>
        </w:rPr>
        <w:t>mais qui l’expliquera toujours en terme de soumission et de faiblesse.</w:t>
      </w:r>
      <w:r w:rsidR="008D72A4" w:rsidRPr="00D027F4">
        <w:rPr>
          <w:rFonts w:ascii="Times" w:eastAsia="Arial Unicode MS" w:hAnsi="Times" w:cs="Times New Roman"/>
          <w:color w:val="000000" w:themeColor="text1"/>
          <w:kern w:val="1"/>
          <w:lang w:eastAsia="fr-FR"/>
        </w:rPr>
        <w:t xml:space="preserve"> Il est d’ailleurs assez extraordinaire que plus une description nous caractérise comme soumis (à nos gènes, nos circuits neuronaux, nos idéologies, nos systèmes de domination, notre position dans notre champ social, notre inconscient, nos croyances culturelles, etc.) plus elle semble scientifique »</w:t>
      </w:r>
      <w:r w:rsidR="008D72A4" w:rsidRPr="00D027F4">
        <w:rPr>
          <w:rStyle w:val="Appelnotedebasdep"/>
          <w:rFonts w:ascii="Times" w:eastAsia="Arial Unicode MS" w:hAnsi="Times" w:cs="Times New Roman"/>
          <w:color w:val="000000" w:themeColor="text1"/>
          <w:kern w:val="1"/>
          <w:lang w:eastAsia="fr-FR"/>
        </w:rPr>
        <w:footnoteReference w:id="40"/>
      </w:r>
      <w:r w:rsidR="008D72A4" w:rsidRPr="00D027F4">
        <w:rPr>
          <w:rFonts w:ascii="Times" w:eastAsia="Arial Unicode MS" w:hAnsi="Times" w:cs="Times New Roman"/>
          <w:color w:val="000000" w:themeColor="text1"/>
          <w:kern w:val="1"/>
          <w:lang w:eastAsia="fr-FR"/>
        </w:rPr>
        <w:t>. En contraste l’</w:t>
      </w:r>
      <w:proofErr w:type="spellStart"/>
      <w:r w:rsidR="008D72A4" w:rsidRPr="00D027F4">
        <w:rPr>
          <w:rFonts w:ascii="Times" w:eastAsia="Arial Unicode MS" w:hAnsi="Times" w:cs="Times New Roman"/>
          <w:i/>
          <w:color w:val="000000" w:themeColor="text1"/>
          <w:kern w:val="1"/>
          <w:lang w:eastAsia="fr-FR"/>
        </w:rPr>
        <w:t>empowerment</w:t>
      </w:r>
      <w:proofErr w:type="spellEnd"/>
      <w:r w:rsidR="008D72A4" w:rsidRPr="00D027F4">
        <w:rPr>
          <w:rFonts w:ascii="Times" w:eastAsia="Arial Unicode MS" w:hAnsi="Times" w:cs="Times New Roman"/>
          <w:color w:val="000000" w:themeColor="text1"/>
          <w:kern w:val="1"/>
          <w:lang w:eastAsia="fr-FR"/>
        </w:rPr>
        <w:t xml:space="preserve"> que se fixent les féministes de la </w:t>
      </w:r>
      <w:proofErr w:type="spellStart"/>
      <w:r w:rsidR="008D72A4" w:rsidRPr="00D027F4">
        <w:rPr>
          <w:rFonts w:ascii="Times" w:eastAsia="Arial Unicode MS" w:hAnsi="Times" w:cs="Times New Roman"/>
          <w:color w:val="000000" w:themeColor="text1"/>
          <w:kern w:val="1"/>
          <w:lang w:eastAsia="fr-FR"/>
        </w:rPr>
        <w:t>Sof</w:t>
      </w:r>
      <w:proofErr w:type="spellEnd"/>
      <w:r w:rsidR="008D72A4" w:rsidRPr="00D027F4">
        <w:rPr>
          <w:rFonts w:ascii="Times" w:eastAsia="Arial Unicode MS" w:hAnsi="Times" w:cs="Times New Roman"/>
          <w:color w:val="000000" w:themeColor="text1"/>
          <w:kern w:val="1"/>
          <w:lang w:eastAsia="fr-FR"/>
        </w:rPr>
        <w:t xml:space="preserve"> veut être une entreprise de libération </w:t>
      </w:r>
      <w:r w:rsidRPr="00D027F4">
        <w:rPr>
          <w:rFonts w:ascii="Times" w:eastAsia="Arial Unicode MS" w:hAnsi="Times" w:cs="Times New Roman"/>
          <w:color w:val="000000" w:themeColor="text1"/>
          <w:kern w:val="1"/>
          <w:lang w:eastAsia="fr-FR"/>
        </w:rPr>
        <w:t xml:space="preserve">positive </w:t>
      </w:r>
      <w:r w:rsidR="008D72A4" w:rsidRPr="00D027F4">
        <w:rPr>
          <w:rFonts w:ascii="Times" w:eastAsia="Arial Unicode MS" w:hAnsi="Times" w:cs="Times New Roman"/>
          <w:color w:val="000000" w:themeColor="text1"/>
          <w:kern w:val="1"/>
          <w:lang w:eastAsia="fr-FR"/>
        </w:rPr>
        <w:t>qui « n’a rien à voir avec une prise de conscience au sens où il s’agirait d’ouvrir les yeux, d’accepter le bien-fondé d’une lecture du monde qui existe déjà. Elles savent la difficulté  de s’engager dans un processus ouvert, un processus qui ne vous met pas du côté de ceux (et de celles) qui ont compris, mais qui agit le présent, fait exister la force d’en expérimenter les possibilités de devenir ici et maintenant »</w:t>
      </w:r>
      <w:r w:rsidR="008D72A4" w:rsidRPr="00D027F4">
        <w:rPr>
          <w:rStyle w:val="Appelnotedebasdep"/>
          <w:rFonts w:ascii="Times" w:eastAsia="Arial Unicode MS" w:hAnsi="Times" w:cs="Times New Roman"/>
          <w:color w:val="000000" w:themeColor="text1"/>
          <w:kern w:val="1"/>
          <w:lang w:eastAsia="fr-FR"/>
        </w:rPr>
        <w:footnoteReference w:id="41"/>
      </w:r>
      <w:r w:rsidR="008D72A4" w:rsidRPr="00D027F4">
        <w:rPr>
          <w:rFonts w:ascii="Times" w:eastAsia="Arial Unicode MS" w:hAnsi="Times" w:cs="Times New Roman"/>
          <w:color w:val="000000" w:themeColor="text1"/>
          <w:kern w:val="1"/>
          <w:lang w:eastAsia="fr-FR"/>
        </w:rPr>
        <w:t xml:space="preserve">. Il ne s’agit plus de conversion mais de production, d’une fabrication collective de ce qui rend capable de ne plus </w:t>
      </w:r>
      <w:r w:rsidR="000B647E">
        <w:rPr>
          <w:rFonts w:ascii="Times" w:eastAsia="Arial Unicode MS" w:hAnsi="Times" w:cs="Times New Roman"/>
          <w:color w:val="000000" w:themeColor="text1"/>
          <w:kern w:val="1"/>
          <w:lang w:eastAsia="fr-FR"/>
        </w:rPr>
        <w:t>attendre</w:t>
      </w:r>
      <w:r w:rsidR="008D72A4" w:rsidRPr="00D027F4">
        <w:rPr>
          <w:rFonts w:ascii="Times" w:eastAsia="Arial Unicode MS" w:hAnsi="Times" w:cs="Times New Roman"/>
          <w:color w:val="000000" w:themeColor="text1"/>
          <w:kern w:val="1"/>
          <w:lang w:eastAsia="fr-FR"/>
        </w:rPr>
        <w:t xml:space="preserve"> les garanties qu’offre la posture transcendantale. « Noce du devenir et de la critique : savoir que l’on ne critique pas au nom de quoi que ce soit mais dans le mouvement même où l’on devient capable de penser et sentir autrement »</w:t>
      </w:r>
      <w:r w:rsidR="008D72A4" w:rsidRPr="00D027F4">
        <w:rPr>
          <w:rStyle w:val="Appelnotedebasdep"/>
          <w:rFonts w:ascii="Times" w:eastAsia="Arial Unicode MS" w:hAnsi="Times" w:cs="Times New Roman"/>
          <w:color w:val="000000" w:themeColor="text1"/>
          <w:kern w:val="1"/>
          <w:lang w:eastAsia="fr-FR"/>
        </w:rPr>
        <w:footnoteReference w:id="42"/>
      </w:r>
      <w:r w:rsidR="008D72A4" w:rsidRPr="00D027F4">
        <w:rPr>
          <w:rFonts w:ascii="Times" w:eastAsia="Arial Unicode MS" w:hAnsi="Times" w:cs="Times New Roman"/>
          <w:color w:val="000000" w:themeColor="text1"/>
          <w:kern w:val="1"/>
          <w:lang w:eastAsia="fr-FR"/>
        </w:rPr>
        <w:t>.</w:t>
      </w:r>
    </w:p>
    <w:p w:rsidR="00000874" w:rsidRPr="00D027F4" w:rsidRDefault="00000874" w:rsidP="00D027F4">
      <w:pPr>
        <w:widowControl w:val="0"/>
        <w:suppressAutoHyphens/>
        <w:spacing w:line="360" w:lineRule="auto"/>
        <w:jc w:val="both"/>
        <w:rPr>
          <w:rFonts w:ascii="Times" w:eastAsia="Arial Unicode MS" w:hAnsi="Times" w:cs="Times New Roman"/>
          <w:color w:val="000000" w:themeColor="text1"/>
          <w:kern w:val="2"/>
          <w:lang w:eastAsia="fr-FR"/>
        </w:rPr>
      </w:pPr>
    </w:p>
    <w:p w:rsidR="001B0576" w:rsidRPr="00D027F4" w:rsidRDefault="001B0576" w:rsidP="00F449D3">
      <w:pPr>
        <w:spacing w:line="360" w:lineRule="auto"/>
        <w:ind w:left="567"/>
        <w:jc w:val="both"/>
        <w:rPr>
          <w:rFonts w:ascii="Times" w:eastAsia="Arial Unicode MS" w:hAnsi="Times" w:cs="Times New Roman"/>
          <w:color w:val="000000" w:themeColor="text1"/>
          <w:kern w:val="1"/>
          <w:lang w:eastAsia="fr-FR"/>
        </w:rPr>
      </w:pPr>
    </w:p>
    <w:p w:rsidR="001B0576" w:rsidRPr="00D027F4" w:rsidRDefault="001B0576" w:rsidP="00F449D3">
      <w:pPr>
        <w:spacing w:line="360" w:lineRule="auto"/>
        <w:ind w:left="567"/>
        <w:jc w:val="both"/>
        <w:rPr>
          <w:rFonts w:ascii="Times" w:eastAsia="Arial Unicode MS" w:hAnsi="Times" w:cs="Times New Roman"/>
          <w:b/>
          <w:color w:val="000000" w:themeColor="text1"/>
          <w:kern w:val="1"/>
          <w:u w:val="single"/>
          <w:lang w:eastAsia="fr-FR"/>
        </w:rPr>
      </w:pPr>
      <w:r w:rsidRPr="00D027F4">
        <w:rPr>
          <w:rFonts w:ascii="Times" w:eastAsia="Arial Unicode MS" w:hAnsi="Times" w:cs="Times New Roman"/>
          <w:b/>
          <w:color w:val="000000" w:themeColor="text1"/>
          <w:kern w:val="1"/>
          <w:u w:val="single"/>
          <w:lang w:eastAsia="fr-FR"/>
        </w:rPr>
        <w:t xml:space="preserve">Conclusion </w:t>
      </w:r>
    </w:p>
    <w:p w:rsidR="001B0576" w:rsidRPr="00D027F4" w:rsidRDefault="001B0576" w:rsidP="00F449D3">
      <w:pPr>
        <w:spacing w:line="360" w:lineRule="auto"/>
        <w:ind w:left="567"/>
        <w:jc w:val="both"/>
        <w:rPr>
          <w:rFonts w:ascii="Times" w:eastAsia="Arial Unicode MS" w:hAnsi="Times" w:cs="Times New Roman"/>
          <w:color w:val="000000" w:themeColor="text1"/>
          <w:kern w:val="1"/>
          <w:lang w:eastAsia="fr-FR"/>
        </w:rPr>
      </w:pPr>
    </w:p>
    <w:p w:rsidR="008A0E99" w:rsidRPr="00D027F4" w:rsidRDefault="008A0E99" w:rsidP="00006B67">
      <w:pPr>
        <w:ind w:firstLine="141"/>
        <w:jc w:val="both"/>
        <w:rPr>
          <w:rFonts w:ascii="Times" w:eastAsia="Arial Unicode MS" w:hAnsi="Times" w:cs="Times New Roman"/>
          <w:color w:val="000000" w:themeColor="text1"/>
          <w:kern w:val="1"/>
          <w:lang w:eastAsia="fr-FR"/>
        </w:rPr>
      </w:pPr>
      <w:r w:rsidRPr="00D027F4">
        <w:rPr>
          <w:rFonts w:ascii="Times" w:eastAsia="Arial Unicode MS" w:hAnsi="Times" w:cs="Times New Roman"/>
          <w:color w:val="000000" w:themeColor="text1"/>
          <w:kern w:val="1"/>
          <w:lang w:eastAsia="fr-FR"/>
        </w:rPr>
        <w:t>Les</w:t>
      </w:r>
      <w:r w:rsidR="00C329E9" w:rsidRPr="00D027F4">
        <w:rPr>
          <w:rFonts w:ascii="Times" w:eastAsia="Arial Unicode MS" w:hAnsi="Times" w:cs="Times New Roman"/>
          <w:color w:val="000000" w:themeColor="text1"/>
          <w:kern w:val="1"/>
          <w:lang w:eastAsia="fr-FR"/>
        </w:rPr>
        <w:t xml:space="preserve"> effervescences </w:t>
      </w:r>
      <w:r w:rsidRPr="00D027F4">
        <w:rPr>
          <w:rFonts w:ascii="Times" w:eastAsia="Arial Unicode MS" w:hAnsi="Times" w:cs="Times New Roman"/>
          <w:color w:val="000000" w:themeColor="text1"/>
          <w:kern w:val="1"/>
          <w:lang w:eastAsia="fr-FR"/>
        </w:rPr>
        <w:t>associatives dont nous venons d’évoquer les descriptions pragmatiques par diverses enquêtes ethnographiques</w:t>
      </w:r>
      <w:r w:rsidR="00C329E9" w:rsidRPr="00D027F4">
        <w:rPr>
          <w:rFonts w:ascii="Times" w:eastAsia="Arial Unicode MS" w:hAnsi="Times" w:cs="Times New Roman"/>
          <w:color w:val="000000" w:themeColor="text1"/>
          <w:kern w:val="1"/>
          <w:lang w:eastAsia="fr-FR"/>
        </w:rPr>
        <w:t xml:space="preserve"> ne sont pas que </w:t>
      </w:r>
      <w:proofErr w:type="spellStart"/>
      <w:r w:rsidR="00064A8C" w:rsidRPr="00D027F4">
        <w:rPr>
          <w:rFonts w:ascii="Times" w:eastAsia="Arial Unicode MS" w:hAnsi="Times" w:cs="Times New Roman"/>
          <w:color w:val="000000" w:themeColor="text1"/>
          <w:kern w:val="1"/>
          <w:lang w:eastAsia="fr-FR"/>
        </w:rPr>
        <w:t>réclamatives</w:t>
      </w:r>
      <w:proofErr w:type="spellEnd"/>
      <w:r w:rsidR="00C329E9" w:rsidRPr="00D027F4">
        <w:rPr>
          <w:rFonts w:ascii="Times" w:eastAsia="Arial Unicode MS" w:hAnsi="Times" w:cs="Times New Roman"/>
          <w:color w:val="000000" w:themeColor="text1"/>
          <w:kern w:val="1"/>
          <w:lang w:eastAsia="fr-FR"/>
        </w:rPr>
        <w:t>,</w:t>
      </w:r>
      <w:r w:rsidR="001B0576" w:rsidRPr="00D027F4">
        <w:rPr>
          <w:rFonts w:ascii="Times" w:eastAsia="Arial Unicode MS" w:hAnsi="Times" w:cs="Times New Roman"/>
          <w:color w:val="000000" w:themeColor="text1"/>
          <w:kern w:val="1"/>
          <w:lang w:eastAsia="fr-FR"/>
        </w:rPr>
        <w:t xml:space="preserve"> négatives.</w:t>
      </w:r>
      <w:r w:rsidR="00C329E9" w:rsidRPr="00D027F4">
        <w:rPr>
          <w:rFonts w:ascii="Times" w:eastAsia="Arial Unicode MS" w:hAnsi="Times" w:cs="Times New Roman"/>
          <w:color w:val="000000" w:themeColor="text1"/>
          <w:kern w:val="1"/>
          <w:lang w:eastAsia="fr-FR"/>
        </w:rPr>
        <w:t xml:space="preserve"> </w:t>
      </w:r>
      <w:r w:rsidR="001B0576" w:rsidRPr="00D027F4">
        <w:rPr>
          <w:rFonts w:ascii="Times" w:eastAsia="Arial Unicode MS" w:hAnsi="Times" w:cs="Times New Roman"/>
          <w:color w:val="000000" w:themeColor="text1"/>
          <w:kern w:val="1"/>
          <w:lang w:eastAsia="fr-FR"/>
        </w:rPr>
        <w:t>E</w:t>
      </w:r>
      <w:r w:rsidR="00C329E9" w:rsidRPr="00D027F4">
        <w:rPr>
          <w:rFonts w:ascii="Times" w:eastAsia="Arial Unicode MS" w:hAnsi="Times" w:cs="Times New Roman"/>
          <w:color w:val="000000" w:themeColor="text1"/>
          <w:kern w:val="1"/>
          <w:lang w:eastAsia="fr-FR"/>
        </w:rPr>
        <w:t>lles mobilisent des registres variés pour lutter contre les discriminations</w:t>
      </w:r>
      <w:r w:rsidR="001B0576" w:rsidRPr="00D027F4">
        <w:rPr>
          <w:rFonts w:ascii="Times" w:eastAsia="Arial Unicode MS" w:hAnsi="Times" w:cs="Times New Roman"/>
          <w:color w:val="000000" w:themeColor="text1"/>
          <w:kern w:val="1"/>
          <w:lang w:eastAsia="fr-FR"/>
        </w:rPr>
        <w:t xml:space="preserve"> dont certain</w:t>
      </w:r>
      <w:r w:rsidRPr="00D027F4">
        <w:rPr>
          <w:rFonts w:ascii="Times" w:eastAsia="Arial Unicode MS" w:hAnsi="Times" w:cs="Times New Roman"/>
          <w:color w:val="000000" w:themeColor="text1"/>
          <w:kern w:val="1"/>
          <w:lang w:eastAsia="fr-FR"/>
        </w:rPr>
        <w:t>e</w:t>
      </w:r>
      <w:r w:rsidR="001B0576" w:rsidRPr="00D027F4">
        <w:rPr>
          <w:rFonts w:ascii="Times" w:eastAsia="Arial Unicode MS" w:hAnsi="Times" w:cs="Times New Roman"/>
          <w:color w:val="000000" w:themeColor="text1"/>
          <w:kern w:val="1"/>
          <w:lang w:eastAsia="fr-FR"/>
        </w:rPr>
        <w:t>s construisent déjà les conditions de l’égalité</w:t>
      </w:r>
      <w:r w:rsidR="00C329E9" w:rsidRPr="00D027F4">
        <w:rPr>
          <w:rFonts w:ascii="Times" w:eastAsia="Arial Unicode MS" w:hAnsi="Times" w:cs="Times New Roman"/>
          <w:color w:val="000000" w:themeColor="text1"/>
          <w:kern w:val="1"/>
          <w:lang w:eastAsia="fr-FR"/>
        </w:rPr>
        <w:t>.</w:t>
      </w:r>
      <w:r w:rsidR="001B0576" w:rsidRPr="00D027F4">
        <w:rPr>
          <w:rFonts w:ascii="Times" w:eastAsia="Arial Unicode MS" w:hAnsi="Times" w:cs="Times New Roman"/>
          <w:color w:val="000000" w:themeColor="text1"/>
          <w:kern w:val="1"/>
          <w:lang w:eastAsia="fr-FR"/>
        </w:rPr>
        <w:t xml:space="preserve"> </w:t>
      </w:r>
      <w:r w:rsidRPr="00D027F4">
        <w:rPr>
          <w:rFonts w:ascii="Times" w:eastAsia="Arial Unicode MS" w:hAnsi="Times" w:cs="Times New Roman"/>
          <w:color w:val="000000" w:themeColor="text1"/>
          <w:kern w:val="1"/>
          <w:lang w:eastAsia="fr-FR"/>
        </w:rPr>
        <w:t>D’une certaine manière les acteur-</w:t>
      </w:r>
      <w:proofErr w:type="spellStart"/>
      <w:r w:rsidRPr="00D027F4">
        <w:rPr>
          <w:rFonts w:ascii="Times" w:eastAsia="Arial Unicode MS" w:hAnsi="Times" w:cs="Times New Roman"/>
          <w:color w:val="000000" w:themeColor="text1"/>
          <w:kern w:val="1"/>
          <w:lang w:eastAsia="fr-FR"/>
        </w:rPr>
        <w:t>trices</w:t>
      </w:r>
      <w:proofErr w:type="spellEnd"/>
      <w:r w:rsidRPr="00D027F4">
        <w:rPr>
          <w:rFonts w:ascii="Times" w:eastAsia="Arial Unicode MS" w:hAnsi="Times" w:cs="Times New Roman"/>
          <w:color w:val="000000" w:themeColor="text1"/>
          <w:kern w:val="1"/>
          <w:lang w:eastAsia="fr-FR"/>
        </w:rPr>
        <w:t xml:space="preserve"> de ces mouvements répondent à Habermas, </w:t>
      </w:r>
      <w:proofErr w:type="spellStart"/>
      <w:r w:rsidRPr="00D027F4">
        <w:rPr>
          <w:rFonts w:ascii="Times" w:eastAsia="Arial Unicode MS" w:hAnsi="Times" w:cs="Times New Roman"/>
          <w:color w:val="000000" w:themeColor="text1"/>
          <w:kern w:val="1"/>
          <w:lang w:eastAsia="fr-FR"/>
        </w:rPr>
        <w:t>Honneth</w:t>
      </w:r>
      <w:proofErr w:type="spellEnd"/>
      <w:r w:rsidRPr="00D027F4">
        <w:rPr>
          <w:rFonts w:ascii="Times" w:eastAsia="Arial Unicode MS" w:hAnsi="Times" w:cs="Times New Roman"/>
          <w:color w:val="000000" w:themeColor="text1"/>
          <w:kern w:val="1"/>
          <w:lang w:eastAsia="fr-FR"/>
        </w:rPr>
        <w:t xml:space="preserve"> et Hegel : vous postulez que nous avons des capacités critiques ? Et bien nous allons vous montrer qu’au-delà de la négation du monde sensible que nous entreprenons bel et bien, nous en construisons un nouveau !</w:t>
      </w:r>
    </w:p>
    <w:p w:rsidR="00C329E9" w:rsidRPr="00D027F4" w:rsidRDefault="001B0576" w:rsidP="00006B67">
      <w:pPr>
        <w:ind w:firstLine="141"/>
        <w:jc w:val="both"/>
        <w:rPr>
          <w:rFonts w:ascii="Times" w:eastAsia="Arial Unicode MS" w:hAnsi="Times" w:cs="Times New Roman"/>
          <w:color w:val="000000" w:themeColor="text1"/>
          <w:kern w:val="1"/>
          <w:lang w:eastAsia="fr-FR"/>
        </w:rPr>
      </w:pPr>
      <w:r w:rsidRPr="00D027F4">
        <w:rPr>
          <w:rFonts w:ascii="Times" w:eastAsia="Arial Unicode MS" w:hAnsi="Times" w:cs="Times New Roman"/>
          <w:color w:val="000000" w:themeColor="text1"/>
          <w:kern w:val="1"/>
          <w:lang w:eastAsia="fr-FR"/>
        </w:rPr>
        <w:t>Certes,</w:t>
      </w:r>
      <w:r w:rsidR="00C329E9" w:rsidRPr="00D027F4">
        <w:rPr>
          <w:rFonts w:ascii="Times" w:eastAsia="Arial Unicode MS" w:hAnsi="Times" w:cs="Times New Roman"/>
          <w:color w:val="000000" w:themeColor="text1"/>
          <w:kern w:val="1"/>
          <w:lang w:eastAsia="fr-FR"/>
        </w:rPr>
        <w:t xml:space="preserve"> </w:t>
      </w:r>
      <w:r w:rsidRPr="00D027F4">
        <w:rPr>
          <w:rFonts w:ascii="Times" w:eastAsia="Arial Unicode MS" w:hAnsi="Times" w:cs="Times New Roman"/>
          <w:color w:val="000000" w:themeColor="text1"/>
          <w:kern w:val="1"/>
          <w:lang w:eastAsia="fr-FR"/>
        </w:rPr>
        <w:t>l</w:t>
      </w:r>
      <w:r w:rsidR="00C329E9" w:rsidRPr="00D027F4">
        <w:rPr>
          <w:rFonts w:ascii="Times" w:eastAsia="Arial Unicode MS" w:hAnsi="Times" w:cs="Times New Roman"/>
          <w:color w:val="000000" w:themeColor="text1"/>
          <w:kern w:val="1"/>
          <w:lang w:eastAsia="fr-FR"/>
        </w:rPr>
        <w:t xml:space="preserve">a délibération </w:t>
      </w:r>
      <w:r w:rsidR="008A0E99" w:rsidRPr="00D027F4">
        <w:rPr>
          <w:rFonts w:ascii="Times" w:eastAsia="Arial Unicode MS" w:hAnsi="Times" w:cs="Times New Roman"/>
          <w:color w:val="000000" w:themeColor="text1"/>
          <w:kern w:val="1"/>
          <w:lang w:eastAsia="fr-FR"/>
        </w:rPr>
        <w:t xml:space="preserve">les compromis intersubjectifs, loin de découler spontanément d’être qui auraient renoué avec une quelconque nature humaine profondément communicationnelle s’élaborent dans d’extrêmes </w:t>
      </w:r>
      <w:r w:rsidR="00C329E9" w:rsidRPr="00D027F4">
        <w:rPr>
          <w:rFonts w:ascii="Times" w:eastAsia="Arial Unicode MS" w:hAnsi="Times" w:cs="Times New Roman"/>
          <w:color w:val="000000" w:themeColor="text1"/>
          <w:kern w:val="1"/>
          <w:lang w:eastAsia="fr-FR"/>
        </w:rPr>
        <w:t>difficulté</w:t>
      </w:r>
      <w:r w:rsidR="008A0E99" w:rsidRPr="00D027F4">
        <w:rPr>
          <w:rFonts w:ascii="Times" w:eastAsia="Arial Unicode MS" w:hAnsi="Times" w:cs="Times New Roman"/>
          <w:color w:val="000000" w:themeColor="text1"/>
          <w:kern w:val="1"/>
          <w:lang w:eastAsia="fr-FR"/>
        </w:rPr>
        <w:t>s</w:t>
      </w:r>
      <w:r w:rsidR="00C329E9" w:rsidRPr="00D027F4">
        <w:rPr>
          <w:rFonts w:ascii="Times" w:eastAsia="Arial Unicode MS" w:hAnsi="Times" w:cs="Times New Roman"/>
          <w:color w:val="000000" w:themeColor="text1"/>
          <w:kern w:val="1"/>
          <w:lang w:eastAsia="fr-FR"/>
        </w:rPr>
        <w:t xml:space="preserve">. </w:t>
      </w:r>
      <w:r w:rsidR="008A0E99" w:rsidRPr="00D027F4">
        <w:rPr>
          <w:rFonts w:ascii="Times" w:eastAsia="Arial Unicode MS" w:hAnsi="Times" w:cs="Times New Roman"/>
          <w:color w:val="000000" w:themeColor="text1"/>
          <w:kern w:val="1"/>
          <w:lang w:eastAsia="fr-FR"/>
        </w:rPr>
        <w:t>Ils</w:t>
      </w:r>
      <w:r w:rsidR="00C329E9" w:rsidRPr="00D027F4">
        <w:rPr>
          <w:rFonts w:ascii="Times" w:eastAsia="Arial Unicode MS" w:hAnsi="Times" w:cs="Times New Roman"/>
          <w:color w:val="000000" w:themeColor="text1"/>
          <w:kern w:val="1"/>
          <w:lang w:eastAsia="fr-FR"/>
        </w:rPr>
        <w:t xml:space="preserve"> y </w:t>
      </w:r>
      <w:r w:rsidR="008A0E99" w:rsidRPr="00D027F4">
        <w:rPr>
          <w:rFonts w:ascii="Times" w:eastAsia="Arial Unicode MS" w:hAnsi="Times" w:cs="Times New Roman"/>
          <w:color w:val="000000" w:themeColor="text1"/>
          <w:kern w:val="1"/>
          <w:lang w:eastAsia="fr-FR"/>
        </w:rPr>
        <w:t>sont</w:t>
      </w:r>
      <w:r w:rsidR="00C329E9" w:rsidRPr="00D027F4">
        <w:rPr>
          <w:rFonts w:ascii="Times" w:eastAsia="Arial Unicode MS" w:hAnsi="Times" w:cs="Times New Roman"/>
          <w:color w:val="000000" w:themeColor="text1"/>
          <w:kern w:val="1"/>
          <w:lang w:eastAsia="fr-FR"/>
        </w:rPr>
        <w:t xml:space="preserve"> même </w:t>
      </w:r>
      <w:r w:rsidR="008A0E99" w:rsidRPr="00D027F4">
        <w:rPr>
          <w:rFonts w:ascii="Times" w:eastAsia="Arial Unicode MS" w:hAnsi="Times" w:cs="Times New Roman"/>
          <w:color w:val="000000" w:themeColor="text1"/>
          <w:kern w:val="1"/>
          <w:lang w:eastAsia="fr-FR"/>
        </w:rPr>
        <w:t>souvent</w:t>
      </w:r>
      <w:r w:rsidR="00C329E9" w:rsidRPr="00D027F4">
        <w:rPr>
          <w:rFonts w:ascii="Times" w:eastAsia="Arial Unicode MS" w:hAnsi="Times" w:cs="Times New Roman"/>
          <w:color w:val="000000" w:themeColor="text1"/>
          <w:kern w:val="1"/>
          <w:lang w:eastAsia="fr-FR"/>
        </w:rPr>
        <w:t xml:space="preserve"> âpre</w:t>
      </w:r>
      <w:r w:rsidR="008A0E99" w:rsidRPr="00D027F4">
        <w:rPr>
          <w:rFonts w:ascii="Times" w:eastAsia="Arial Unicode MS" w:hAnsi="Times" w:cs="Times New Roman"/>
          <w:color w:val="000000" w:themeColor="text1"/>
          <w:kern w:val="1"/>
          <w:lang w:eastAsia="fr-FR"/>
        </w:rPr>
        <w:t>s</w:t>
      </w:r>
      <w:r w:rsidR="00C329E9" w:rsidRPr="00D027F4">
        <w:rPr>
          <w:rFonts w:ascii="Times" w:eastAsia="Arial Unicode MS" w:hAnsi="Times" w:cs="Times New Roman"/>
          <w:color w:val="000000" w:themeColor="text1"/>
          <w:kern w:val="1"/>
          <w:lang w:eastAsia="fr-FR"/>
        </w:rPr>
        <w:t>. Faut-il demander une subvention  au risque de se voir reproch</w:t>
      </w:r>
      <w:r w:rsidRPr="00D027F4">
        <w:rPr>
          <w:rFonts w:ascii="Times" w:eastAsia="Arial Unicode MS" w:hAnsi="Times" w:cs="Times New Roman"/>
          <w:color w:val="000000" w:themeColor="text1"/>
          <w:kern w:val="1"/>
          <w:lang w:eastAsia="fr-FR"/>
        </w:rPr>
        <w:t>er</w:t>
      </w:r>
      <w:r w:rsidR="00C329E9" w:rsidRPr="00D027F4">
        <w:rPr>
          <w:rFonts w:ascii="Times" w:eastAsia="Arial Unicode MS" w:hAnsi="Times" w:cs="Times New Roman"/>
          <w:color w:val="000000" w:themeColor="text1"/>
          <w:kern w:val="1"/>
          <w:lang w:eastAsia="fr-FR"/>
        </w:rPr>
        <w:t xml:space="preserve"> un</w:t>
      </w:r>
      <w:r w:rsidR="00064A8C" w:rsidRPr="00D027F4">
        <w:rPr>
          <w:rFonts w:ascii="Times" w:eastAsia="Arial Unicode MS" w:hAnsi="Times" w:cs="Times New Roman"/>
          <w:color w:val="000000" w:themeColor="text1"/>
          <w:kern w:val="1"/>
          <w:lang w:eastAsia="fr-FR"/>
        </w:rPr>
        <w:t>e perversion du simple contact avec un</w:t>
      </w:r>
      <w:r w:rsidR="008A0E99" w:rsidRPr="00D027F4">
        <w:rPr>
          <w:rFonts w:ascii="Times" w:eastAsia="Arial Unicode MS" w:hAnsi="Times" w:cs="Times New Roman"/>
          <w:color w:val="000000" w:themeColor="text1"/>
          <w:kern w:val="1"/>
          <w:lang w:eastAsia="fr-FR"/>
        </w:rPr>
        <w:t xml:space="preserve"> organisme é</w:t>
      </w:r>
      <w:r w:rsidR="00064A8C" w:rsidRPr="00D027F4">
        <w:rPr>
          <w:rFonts w:ascii="Times" w:eastAsia="Arial Unicode MS" w:hAnsi="Times" w:cs="Times New Roman"/>
          <w:color w:val="000000" w:themeColor="text1"/>
          <w:kern w:val="1"/>
          <w:lang w:eastAsia="fr-FR"/>
        </w:rPr>
        <w:t xml:space="preserve">tatique </w:t>
      </w:r>
      <w:r w:rsidR="00C329E9" w:rsidRPr="00D027F4">
        <w:rPr>
          <w:rFonts w:ascii="Times" w:eastAsia="Arial Unicode MS" w:hAnsi="Times" w:cs="Times New Roman"/>
          <w:color w:val="000000" w:themeColor="text1"/>
          <w:kern w:val="1"/>
          <w:lang w:eastAsia="fr-FR"/>
        </w:rPr>
        <w:t xml:space="preserve">? Le leader de la structure qui jusqu’alors brillait par son éloquence et sa force de conviction doit-il laisser sa place à une personne </w:t>
      </w:r>
      <w:r w:rsidR="008A0E99" w:rsidRPr="00D027F4">
        <w:rPr>
          <w:rFonts w:ascii="Times" w:eastAsia="Arial Unicode MS" w:hAnsi="Times" w:cs="Times New Roman"/>
          <w:color w:val="000000" w:themeColor="text1"/>
          <w:kern w:val="1"/>
          <w:lang w:eastAsia="fr-FR"/>
        </w:rPr>
        <w:t xml:space="preserve">pourtant </w:t>
      </w:r>
      <w:r w:rsidR="00C329E9" w:rsidRPr="00D027F4">
        <w:rPr>
          <w:rFonts w:ascii="Times" w:eastAsia="Arial Unicode MS" w:hAnsi="Times" w:cs="Times New Roman"/>
          <w:color w:val="000000" w:themeColor="text1"/>
          <w:kern w:val="1"/>
          <w:lang w:eastAsia="fr-FR"/>
        </w:rPr>
        <w:t>moins à l’aise dans la représentation publique</w:t>
      </w:r>
      <w:r w:rsidR="008A0E99" w:rsidRPr="00D027F4">
        <w:rPr>
          <w:rFonts w:ascii="Times" w:eastAsia="Arial Unicode MS" w:hAnsi="Times" w:cs="Times New Roman"/>
          <w:color w:val="000000" w:themeColor="text1"/>
          <w:kern w:val="1"/>
          <w:lang w:eastAsia="fr-FR"/>
        </w:rPr>
        <w:t xml:space="preserve"> du simple fait que la rotation des tâches est exigée par le </w:t>
      </w:r>
      <w:proofErr w:type="spellStart"/>
      <w:r w:rsidR="008A0E99" w:rsidRPr="00705375">
        <w:rPr>
          <w:rFonts w:ascii="Times" w:eastAsia="Arial Unicode MS" w:hAnsi="Times" w:cs="Times New Roman"/>
          <w:i/>
          <w:color w:val="000000" w:themeColor="text1"/>
          <w:kern w:val="1"/>
          <w:lang w:eastAsia="fr-FR"/>
        </w:rPr>
        <w:t>mandar</w:t>
      </w:r>
      <w:proofErr w:type="spellEnd"/>
      <w:r w:rsidR="008A0E99" w:rsidRPr="00705375">
        <w:rPr>
          <w:rFonts w:ascii="Times" w:eastAsia="Arial Unicode MS" w:hAnsi="Times" w:cs="Times New Roman"/>
          <w:i/>
          <w:color w:val="000000" w:themeColor="text1"/>
          <w:kern w:val="1"/>
          <w:lang w:eastAsia="fr-FR"/>
        </w:rPr>
        <w:t xml:space="preserve"> </w:t>
      </w:r>
      <w:proofErr w:type="spellStart"/>
      <w:r w:rsidR="008A0E99" w:rsidRPr="00705375">
        <w:rPr>
          <w:rFonts w:ascii="Times" w:eastAsia="Arial Unicode MS" w:hAnsi="Times" w:cs="Times New Roman"/>
          <w:i/>
          <w:color w:val="000000" w:themeColor="text1"/>
          <w:kern w:val="1"/>
          <w:lang w:eastAsia="fr-FR"/>
        </w:rPr>
        <w:t>obedeciendo</w:t>
      </w:r>
      <w:proofErr w:type="spellEnd"/>
      <w:r w:rsidR="00C329E9" w:rsidRPr="00D027F4">
        <w:rPr>
          <w:rFonts w:ascii="Times" w:eastAsia="Arial Unicode MS" w:hAnsi="Times" w:cs="Times New Roman"/>
          <w:color w:val="000000" w:themeColor="text1"/>
          <w:kern w:val="1"/>
          <w:lang w:eastAsia="fr-FR"/>
        </w:rPr>
        <w:t xml:space="preserve"> ? </w:t>
      </w:r>
      <w:r w:rsidR="008A0E99" w:rsidRPr="00D027F4">
        <w:rPr>
          <w:rFonts w:ascii="Times" w:eastAsia="Arial Unicode MS" w:hAnsi="Times" w:cs="Times New Roman"/>
          <w:color w:val="000000" w:themeColor="text1"/>
          <w:kern w:val="1"/>
          <w:lang w:eastAsia="fr-FR"/>
        </w:rPr>
        <w:t>Que faire lorsque le</w:t>
      </w:r>
      <w:r w:rsidR="00C329E9" w:rsidRPr="00D027F4">
        <w:rPr>
          <w:rFonts w:ascii="Times" w:eastAsia="Arial Unicode MS" w:hAnsi="Times" w:cs="Times New Roman"/>
          <w:color w:val="000000" w:themeColor="text1"/>
          <w:kern w:val="1"/>
          <w:lang w:eastAsia="fr-FR"/>
        </w:rPr>
        <w:t xml:space="preserve"> conseil zapatiste, pourtant loin de l’État mexicain et du capitalisme international, </w:t>
      </w:r>
      <w:r w:rsidR="008A0E99" w:rsidRPr="00D027F4">
        <w:rPr>
          <w:rFonts w:ascii="Times" w:eastAsia="Arial Unicode MS" w:hAnsi="Times" w:cs="Times New Roman"/>
          <w:color w:val="000000" w:themeColor="text1"/>
          <w:kern w:val="1"/>
          <w:lang w:eastAsia="fr-FR"/>
        </w:rPr>
        <w:t>est</w:t>
      </w:r>
      <w:r w:rsidR="00C329E9" w:rsidRPr="00D027F4">
        <w:rPr>
          <w:rFonts w:ascii="Times" w:eastAsia="Arial Unicode MS" w:hAnsi="Times" w:cs="Times New Roman"/>
          <w:color w:val="000000" w:themeColor="text1"/>
          <w:kern w:val="1"/>
          <w:lang w:eastAsia="fr-FR"/>
        </w:rPr>
        <w:t xml:space="preserve"> confronté à une association locale qui souffre de la façon dont il administre le territoire (par exemple parce que d’autres, pour diverses raisons, se sont vu octroyé un accès à tel ou tel puits d’eau douce</w:t>
      </w:r>
      <w:r w:rsidR="00705375">
        <w:rPr>
          <w:rFonts w:ascii="Times" w:eastAsia="Arial Unicode MS" w:hAnsi="Times" w:cs="Times New Roman"/>
          <w:color w:val="000000" w:themeColor="text1"/>
          <w:kern w:val="1"/>
          <w:lang w:eastAsia="fr-FR"/>
        </w:rPr>
        <w:t xml:space="preserve"> </w:t>
      </w:r>
      <w:r w:rsidR="008A0E99" w:rsidRPr="00D027F4">
        <w:rPr>
          <w:rFonts w:ascii="Times" w:eastAsia="Arial Unicode MS" w:hAnsi="Times" w:cs="Times New Roman"/>
          <w:color w:val="000000" w:themeColor="text1"/>
          <w:kern w:val="1"/>
          <w:lang w:eastAsia="fr-FR"/>
        </w:rPr>
        <w:t>et pas eux</w:t>
      </w:r>
      <w:r w:rsidR="00705375">
        <w:rPr>
          <w:rFonts w:ascii="Times" w:eastAsia="Arial Unicode MS" w:hAnsi="Times" w:cs="Times New Roman"/>
          <w:color w:val="000000" w:themeColor="text1"/>
          <w:kern w:val="1"/>
          <w:lang w:eastAsia="fr-FR"/>
        </w:rPr>
        <w:t xml:space="preserve">) </w:t>
      </w:r>
      <w:r w:rsidR="00C329E9" w:rsidRPr="00D027F4">
        <w:rPr>
          <w:rFonts w:ascii="Times" w:eastAsia="Arial Unicode MS" w:hAnsi="Times" w:cs="Times New Roman"/>
          <w:color w:val="000000" w:themeColor="text1"/>
          <w:kern w:val="1"/>
          <w:lang w:eastAsia="fr-FR"/>
        </w:rPr>
        <w:t xml:space="preserve">? </w:t>
      </w:r>
      <w:r w:rsidR="008A0E99" w:rsidRPr="00D027F4">
        <w:rPr>
          <w:rFonts w:ascii="Times" w:eastAsia="Arial Unicode MS" w:hAnsi="Times" w:cs="Times New Roman"/>
          <w:color w:val="000000" w:themeColor="text1"/>
          <w:kern w:val="1"/>
          <w:lang w:eastAsia="fr-FR"/>
        </w:rPr>
        <w:t xml:space="preserve">Et </w:t>
      </w:r>
      <w:r w:rsidR="00705375">
        <w:rPr>
          <w:rFonts w:ascii="Times" w:eastAsia="Arial Unicode MS" w:hAnsi="Times" w:cs="Times New Roman"/>
          <w:color w:val="000000" w:themeColor="text1"/>
          <w:kern w:val="1"/>
          <w:lang w:eastAsia="fr-FR"/>
        </w:rPr>
        <w:t xml:space="preserve">que faire </w:t>
      </w:r>
      <w:r w:rsidR="008A0E99" w:rsidRPr="00D027F4">
        <w:rPr>
          <w:rFonts w:ascii="Times" w:eastAsia="Arial Unicode MS" w:hAnsi="Times" w:cs="Times New Roman"/>
          <w:color w:val="000000" w:themeColor="text1"/>
          <w:kern w:val="1"/>
          <w:lang w:eastAsia="fr-FR"/>
        </w:rPr>
        <w:t xml:space="preserve">si d’aventure </w:t>
      </w:r>
      <w:r w:rsidR="005C24B3" w:rsidRPr="00D027F4">
        <w:rPr>
          <w:rFonts w:ascii="Times" w:eastAsia="Arial Unicode MS" w:hAnsi="Times" w:cs="Times New Roman"/>
          <w:color w:val="000000" w:themeColor="text1"/>
          <w:kern w:val="1"/>
          <w:lang w:eastAsia="fr-FR"/>
        </w:rPr>
        <w:t xml:space="preserve">une femme renonce aux </w:t>
      </w:r>
      <w:r w:rsidR="005C24B3" w:rsidRPr="00D027F4">
        <w:rPr>
          <w:rFonts w:ascii="Times" w:eastAsia="Arial Unicode MS" w:hAnsi="Times" w:cs="Times New Roman"/>
          <w:color w:val="000000" w:themeColor="text1"/>
          <w:kern w:val="1"/>
          <w:lang w:eastAsia="fr-FR"/>
        </w:rPr>
        <w:lastRenderedPageBreak/>
        <w:t xml:space="preserve">passions gaies qui l’animait jusqu’alors dans son activité paysanne pour accepter un poste de salariée (mieux rémunéré) dans une multinationale agricole quelconque ? </w:t>
      </w:r>
    </w:p>
    <w:p w:rsidR="00C329E9" w:rsidRPr="00D027F4" w:rsidRDefault="00064A8C" w:rsidP="00006B67">
      <w:pPr>
        <w:widowControl w:val="0"/>
        <w:suppressAutoHyphens/>
        <w:ind w:firstLine="141"/>
        <w:jc w:val="both"/>
        <w:rPr>
          <w:rFonts w:ascii="Times" w:eastAsia="Arial Unicode MS" w:hAnsi="Times" w:cs="Times New Roman"/>
          <w:color w:val="000000" w:themeColor="text1"/>
          <w:kern w:val="1"/>
          <w:lang w:eastAsia="fr-FR"/>
        </w:rPr>
      </w:pPr>
      <w:r w:rsidRPr="00D027F4">
        <w:rPr>
          <w:rFonts w:ascii="Times" w:eastAsia="Arial Unicode MS" w:hAnsi="Times" w:cs="Times New Roman"/>
          <w:color w:val="000000" w:themeColor="text1"/>
          <w:kern w:val="1"/>
          <w:lang w:eastAsia="fr-FR"/>
        </w:rPr>
        <w:t xml:space="preserve">La sociologie pragmatique critique </w:t>
      </w:r>
      <w:r w:rsidR="005C24B3" w:rsidRPr="00D027F4">
        <w:rPr>
          <w:rFonts w:ascii="Times" w:eastAsia="Arial Unicode MS" w:hAnsi="Times" w:cs="Times New Roman"/>
          <w:color w:val="000000" w:themeColor="text1"/>
          <w:kern w:val="1"/>
          <w:lang w:eastAsia="fr-FR"/>
        </w:rPr>
        <w:t xml:space="preserve">que nous suggérons ici </w:t>
      </w:r>
      <w:r w:rsidRPr="00D027F4">
        <w:rPr>
          <w:rFonts w:ascii="Times" w:eastAsia="Arial Unicode MS" w:hAnsi="Times" w:cs="Times New Roman"/>
          <w:color w:val="000000" w:themeColor="text1"/>
          <w:kern w:val="1"/>
          <w:lang w:eastAsia="fr-FR"/>
        </w:rPr>
        <w:t>doit accepter que les terrains sur lesquels elle s’engage sont</w:t>
      </w:r>
      <w:r w:rsidR="00C329E9" w:rsidRPr="00D027F4">
        <w:rPr>
          <w:rFonts w:ascii="Times" w:hAnsi="Times" w:cs="Times New Roman"/>
          <w:color w:val="000000" w:themeColor="text1"/>
        </w:rPr>
        <w:t xml:space="preserve"> d’emblée impurs. Parce qu'ils engagent des épreuves avec dans et contre l</w:t>
      </w:r>
      <w:r w:rsidRPr="00D027F4">
        <w:rPr>
          <w:rFonts w:ascii="Times" w:hAnsi="Times" w:cs="Times New Roman"/>
          <w:color w:val="000000" w:themeColor="text1"/>
        </w:rPr>
        <w:t>’ordre établi du monde</w:t>
      </w:r>
      <w:r w:rsidR="00C329E9" w:rsidRPr="00D027F4">
        <w:rPr>
          <w:rFonts w:ascii="Times" w:hAnsi="Times" w:cs="Times New Roman"/>
          <w:color w:val="000000" w:themeColor="text1"/>
        </w:rPr>
        <w:t xml:space="preserve">, ils sont en permanence minés par le marché et les rapports de forces. C’est uniquement en les donnant à voir comme tels, à l'aide d’enquêtes précises, qu’il est possible de les aider à persévérer dans leur être. </w:t>
      </w:r>
      <w:r w:rsidR="00C329E9" w:rsidRPr="00D027F4">
        <w:rPr>
          <w:rFonts w:ascii="Times" w:eastAsia="Arial Unicode MS" w:hAnsi="Times" w:cs="Times New Roman"/>
          <w:color w:val="000000" w:themeColor="text1"/>
          <w:kern w:val="1"/>
          <w:lang w:eastAsia="fr-FR"/>
        </w:rPr>
        <w:t xml:space="preserve">En somme, </w:t>
      </w:r>
      <w:r w:rsidRPr="00D027F4">
        <w:rPr>
          <w:rFonts w:ascii="Times" w:eastAsia="Arial Unicode MS" w:hAnsi="Times" w:cs="Times New Roman"/>
          <w:color w:val="000000" w:themeColor="text1"/>
          <w:kern w:val="1"/>
          <w:lang w:eastAsia="fr-FR"/>
        </w:rPr>
        <w:t>enquêter c’est se frayer</w:t>
      </w:r>
      <w:r w:rsidR="00C329E9" w:rsidRPr="00D027F4">
        <w:rPr>
          <w:rFonts w:ascii="Times" w:eastAsia="Arial Unicode MS" w:hAnsi="Times" w:cs="Times New Roman"/>
          <w:color w:val="000000" w:themeColor="text1"/>
          <w:kern w:val="1"/>
          <w:lang w:eastAsia="fr-FR"/>
        </w:rPr>
        <w:t xml:space="preserve"> un chemin à travers les ambivalences associatives. </w:t>
      </w:r>
      <w:r w:rsidRPr="00D027F4">
        <w:rPr>
          <w:rFonts w:ascii="Times" w:eastAsia="Arial Unicode MS" w:hAnsi="Times" w:cs="Times New Roman"/>
          <w:color w:val="000000" w:themeColor="text1"/>
          <w:kern w:val="1"/>
          <w:lang w:eastAsia="fr-FR"/>
        </w:rPr>
        <w:t>Et l’enquêteur peut restituer ces ambivalences en espérant que son geste puisse aider les acteurs à progresser</w:t>
      </w:r>
      <w:r w:rsidR="00C329E9" w:rsidRPr="00D027F4">
        <w:rPr>
          <w:rFonts w:ascii="Times" w:eastAsia="Arial Unicode MS" w:hAnsi="Times" w:cs="Times New Roman"/>
          <w:color w:val="000000" w:themeColor="text1"/>
          <w:kern w:val="1"/>
          <w:lang w:eastAsia="fr-FR"/>
        </w:rPr>
        <w:t xml:space="preserve">. </w:t>
      </w:r>
      <w:r w:rsidRPr="00D027F4">
        <w:rPr>
          <w:rFonts w:ascii="Times" w:eastAsia="Arial Unicode MS" w:hAnsi="Times" w:cs="Times New Roman"/>
          <w:color w:val="000000" w:themeColor="text1"/>
          <w:kern w:val="1"/>
          <w:lang w:eastAsia="fr-FR"/>
        </w:rPr>
        <w:t>Ces derniers on le sait</w:t>
      </w:r>
      <w:r w:rsidR="00C329E9" w:rsidRPr="00D027F4">
        <w:rPr>
          <w:rFonts w:ascii="Times" w:eastAsia="Arial Unicode MS" w:hAnsi="Times" w:cs="Times New Roman"/>
          <w:color w:val="000000" w:themeColor="text1"/>
          <w:kern w:val="1"/>
          <w:lang w:eastAsia="fr-FR"/>
        </w:rPr>
        <w:t xml:space="preserve"> ne sont pas systématiquement délestés d’intérêts privés et de recherche de pouvoir. </w:t>
      </w:r>
      <w:r w:rsidRPr="00D027F4">
        <w:rPr>
          <w:rFonts w:ascii="Times" w:eastAsia="Arial Unicode MS" w:hAnsi="Times" w:cs="Times New Roman"/>
          <w:color w:val="000000" w:themeColor="text1"/>
          <w:kern w:val="1"/>
          <w:lang w:eastAsia="fr-FR"/>
        </w:rPr>
        <w:t xml:space="preserve">Mais est-ce utile de se contenter de souligner ces </w:t>
      </w:r>
      <w:r w:rsidR="00705375">
        <w:rPr>
          <w:rFonts w:ascii="Times" w:eastAsia="Arial Unicode MS" w:hAnsi="Times" w:cs="Times New Roman"/>
          <w:color w:val="000000" w:themeColor="text1"/>
          <w:kern w:val="1"/>
          <w:lang w:eastAsia="fr-FR"/>
        </w:rPr>
        <w:t>risques encore et encore</w:t>
      </w:r>
      <w:r w:rsidRPr="00D027F4">
        <w:rPr>
          <w:rFonts w:ascii="Times" w:eastAsia="Arial Unicode MS" w:hAnsi="Times" w:cs="Times New Roman"/>
          <w:color w:val="000000" w:themeColor="text1"/>
          <w:kern w:val="1"/>
          <w:lang w:eastAsia="fr-FR"/>
        </w:rPr>
        <w:t xml:space="preserve"> pour </w:t>
      </w:r>
      <w:r w:rsidR="005C24B3" w:rsidRPr="00D027F4">
        <w:rPr>
          <w:rFonts w:ascii="Times" w:eastAsia="Arial Unicode MS" w:hAnsi="Times" w:cs="Times New Roman"/>
          <w:color w:val="000000" w:themeColor="text1"/>
          <w:kern w:val="1"/>
          <w:lang w:eastAsia="fr-FR"/>
        </w:rPr>
        <w:t xml:space="preserve">les </w:t>
      </w:r>
      <w:r w:rsidRPr="00D027F4">
        <w:rPr>
          <w:rFonts w:ascii="Times" w:eastAsia="Arial Unicode MS" w:hAnsi="Times" w:cs="Times New Roman"/>
          <w:color w:val="000000" w:themeColor="text1"/>
          <w:kern w:val="1"/>
          <w:lang w:eastAsia="fr-FR"/>
        </w:rPr>
        <w:t>leur reprocher sans chercher davantage à comprendre</w:t>
      </w:r>
      <w:r w:rsidR="00705375">
        <w:rPr>
          <w:rFonts w:ascii="Times" w:eastAsia="Arial Unicode MS" w:hAnsi="Times" w:cs="Times New Roman"/>
          <w:color w:val="000000" w:themeColor="text1"/>
          <w:kern w:val="1"/>
          <w:lang w:eastAsia="fr-FR"/>
        </w:rPr>
        <w:t xml:space="preserve"> </w:t>
      </w:r>
      <w:r w:rsidRPr="00D027F4">
        <w:rPr>
          <w:rFonts w:ascii="Times" w:eastAsia="Arial Unicode MS" w:hAnsi="Times" w:cs="Times New Roman"/>
          <w:color w:val="000000" w:themeColor="text1"/>
          <w:kern w:val="1"/>
          <w:lang w:eastAsia="fr-FR"/>
        </w:rPr>
        <w:t>? Les mouvements sociaux critiques contemporaines</w:t>
      </w:r>
      <w:r w:rsidR="00C329E9" w:rsidRPr="00D027F4">
        <w:rPr>
          <w:rFonts w:ascii="Times" w:eastAsia="Arial Unicode MS" w:hAnsi="Times" w:cs="Times New Roman"/>
          <w:color w:val="000000" w:themeColor="text1"/>
          <w:kern w:val="1"/>
          <w:lang w:eastAsia="fr-FR"/>
        </w:rPr>
        <w:t xml:space="preserve"> sont des arènes hybrides</w:t>
      </w:r>
      <w:r w:rsidRPr="00D027F4">
        <w:rPr>
          <w:rFonts w:ascii="Times" w:eastAsia="Arial Unicode MS" w:hAnsi="Times" w:cs="Times New Roman"/>
          <w:color w:val="000000" w:themeColor="text1"/>
          <w:kern w:val="1"/>
          <w:lang w:eastAsia="fr-FR"/>
        </w:rPr>
        <w:t>. Nos descriptions peuvent</w:t>
      </w:r>
      <w:r w:rsidR="00C329E9" w:rsidRPr="00D027F4">
        <w:rPr>
          <w:rFonts w:ascii="Times" w:eastAsia="Arial Unicode MS" w:hAnsi="Times" w:cs="Times New Roman"/>
          <w:color w:val="000000" w:themeColor="text1"/>
          <w:kern w:val="1"/>
          <w:lang w:eastAsia="fr-FR"/>
        </w:rPr>
        <w:t xml:space="preserve"> </w:t>
      </w:r>
      <w:r w:rsidRPr="00D027F4">
        <w:rPr>
          <w:rFonts w:ascii="Times" w:eastAsia="Arial Unicode MS" w:hAnsi="Times" w:cs="Times New Roman"/>
          <w:color w:val="000000" w:themeColor="text1"/>
          <w:kern w:val="1"/>
          <w:lang w:eastAsia="fr-FR"/>
        </w:rPr>
        <w:t>essayer</w:t>
      </w:r>
      <w:r w:rsidR="00C329E9" w:rsidRPr="00D027F4">
        <w:rPr>
          <w:rFonts w:ascii="Times" w:eastAsia="Arial Unicode MS" w:hAnsi="Times" w:cs="Times New Roman"/>
          <w:color w:val="000000" w:themeColor="text1"/>
          <w:kern w:val="1"/>
          <w:lang w:eastAsia="fr-FR"/>
        </w:rPr>
        <w:t xml:space="preserve"> de faire perdurer celles de leurs caractéristique</w:t>
      </w:r>
      <w:r w:rsidR="005C24B3" w:rsidRPr="00D027F4">
        <w:rPr>
          <w:rFonts w:ascii="Times" w:eastAsia="Arial Unicode MS" w:hAnsi="Times" w:cs="Times New Roman"/>
          <w:color w:val="000000" w:themeColor="text1"/>
          <w:kern w:val="1"/>
          <w:lang w:eastAsia="fr-FR"/>
        </w:rPr>
        <w:t>s</w:t>
      </w:r>
      <w:r w:rsidRPr="00D027F4">
        <w:rPr>
          <w:rFonts w:ascii="Times" w:eastAsia="Arial Unicode MS" w:hAnsi="Times" w:cs="Times New Roman"/>
          <w:color w:val="000000" w:themeColor="text1"/>
          <w:kern w:val="1"/>
          <w:lang w:eastAsia="fr-FR"/>
        </w:rPr>
        <w:t xml:space="preserve"> que nous considérons constructives, et</w:t>
      </w:r>
      <w:r w:rsidR="00C329E9" w:rsidRPr="00D027F4">
        <w:rPr>
          <w:rFonts w:ascii="Times" w:eastAsia="Arial Unicode MS" w:hAnsi="Times" w:cs="Times New Roman"/>
          <w:color w:val="000000" w:themeColor="text1"/>
          <w:kern w:val="1"/>
          <w:lang w:eastAsia="fr-FR"/>
        </w:rPr>
        <w:t xml:space="preserve"> qui méritent que l’on continue à se battre. </w:t>
      </w:r>
      <w:r w:rsidRPr="00D027F4">
        <w:rPr>
          <w:rFonts w:ascii="Times" w:eastAsia="Arial Unicode MS" w:hAnsi="Times" w:cs="Times New Roman"/>
          <w:color w:val="000000" w:themeColor="text1"/>
          <w:kern w:val="1"/>
          <w:lang w:eastAsia="fr-FR"/>
        </w:rPr>
        <w:t>Naturellement, contrairement à ce que qu’aimerait Habermas, ils ne seront jamais</w:t>
      </w:r>
      <w:r w:rsidR="00C329E9" w:rsidRPr="00D027F4">
        <w:rPr>
          <w:rFonts w:ascii="Times" w:eastAsia="Arial Unicode MS" w:hAnsi="Times" w:cs="Times New Roman"/>
          <w:color w:val="000000" w:themeColor="text1"/>
          <w:kern w:val="1"/>
          <w:lang w:eastAsia="fr-FR"/>
        </w:rPr>
        <w:t xml:space="preserve"> l'abri du capital ou de la bureaucratie. </w:t>
      </w:r>
      <w:r w:rsidRPr="00D027F4">
        <w:rPr>
          <w:rFonts w:ascii="Times" w:eastAsia="Arial Unicode MS" w:hAnsi="Times" w:cs="Times New Roman"/>
          <w:color w:val="000000" w:themeColor="text1"/>
          <w:kern w:val="1"/>
          <w:lang w:eastAsia="fr-FR"/>
        </w:rPr>
        <w:t>Mais i</w:t>
      </w:r>
      <w:r w:rsidR="00C329E9" w:rsidRPr="00D027F4">
        <w:rPr>
          <w:rFonts w:ascii="Times" w:eastAsia="Arial Unicode MS" w:hAnsi="Times" w:cs="Times New Roman"/>
          <w:color w:val="000000" w:themeColor="text1"/>
          <w:kern w:val="1"/>
          <w:lang w:eastAsia="fr-FR"/>
        </w:rPr>
        <w:t xml:space="preserve">ls constituent en tant que tels des espaces de communication possibles pour les personnes qui les investissent, ce qui peut déjà être salué. Et ils portent également des </w:t>
      </w:r>
      <w:r w:rsidRPr="00D027F4">
        <w:rPr>
          <w:rFonts w:ascii="Times" w:eastAsia="Arial Unicode MS" w:hAnsi="Times" w:cs="Times New Roman"/>
          <w:color w:val="000000" w:themeColor="text1"/>
          <w:kern w:val="1"/>
          <w:lang w:eastAsia="fr-FR"/>
        </w:rPr>
        <w:t xml:space="preserve">nouvelles formes sociales d’organisation </w:t>
      </w:r>
      <w:r w:rsidR="00C329E9" w:rsidRPr="00D027F4">
        <w:rPr>
          <w:rFonts w:ascii="Times" w:eastAsia="Arial Unicode MS" w:hAnsi="Times" w:cs="Times New Roman"/>
          <w:color w:val="000000" w:themeColor="text1"/>
          <w:kern w:val="1"/>
          <w:lang w:eastAsia="fr-FR"/>
        </w:rPr>
        <w:t>opposées à ce</w:t>
      </w:r>
      <w:r w:rsidR="00705375">
        <w:rPr>
          <w:rFonts w:ascii="Times" w:eastAsia="Arial Unicode MS" w:hAnsi="Times" w:cs="Times New Roman"/>
          <w:color w:val="000000" w:themeColor="text1"/>
          <w:kern w:val="1"/>
          <w:lang w:eastAsia="fr-FR"/>
        </w:rPr>
        <w:t>lles</w:t>
      </w:r>
      <w:r w:rsidR="00C329E9" w:rsidRPr="00D027F4">
        <w:rPr>
          <w:rFonts w:ascii="Times" w:eastAsia="Arial Unicode MS" w:hAnsi="Times" w:cs="Times New Roman"/>
          <w:color w:val="000000" w:themeColor="text1"/>
          <w:kern w:val="1"/>
          <w:lang w:eastAsia="fr-FR"/>
        </w:rPr>
        <w:t xml:space="preserve"> qui </w:t>
      </w:r>
      <w:r w:rsidRPr="00D027F4">
        <w:rPr>
          <w:rFonts w:ascii="Times" w:eastAsia="Arial Unicode MS" w:hAnsi="Times" w:cs="Times New Roman"/>
          <w:color w:val="000000" w:themeColor="text1"/>
          <w:kern w:val="1"/>
          <w:lang w:eastAsia="fr-FR"/>
        </w:rPr>
        <w:t>ont</w:t>
      </w:r>
      <w:r w:rsidR="00C329E9" w:rsidRPr="00D027F4">
        <w:rPr>
          <w:rFonts w:ascii="Times" w:eastAsia="Arial Unicode MS" w:hAnsi="Times" w:cs="Times New Roman"/>
          <w:color w:val="000000" w:themeColor="text1"/>
          <w:kern w:val="1"/>
          <w:lang w:eastAsia="fr-FR"/>
        </w:rPr>
        <w:t xml:space="preserve"> été institué</w:t>
      </w:r>
      <w:r w:rsidRPr="00D027F4">
        <w:rPr>
          <w:rFonts w:ascii="Times" w:eastAsia="Arial Unicode MS" w:hAnsi="Times" w:cs="Times New Roman"/>
          <w:color w:val="000000" w:themeColor="text1"/>
          <w:kern w:val="1"/>
          <w:lang w:eastAsia="fr-FR"/>
        </w:rPr>
        <w:t>es</w:t>
      </w:r>
      <w:r w:rsidR="00C329E9" w:rsidRPr="00D027F4">
        <w:rPr>
          <w:rFonts w:ascii="Times" w:eastAsia="Arial Unicode MS" w:hAnsi="Times" w:cs="Times New Roman"/>
          <w:color w:val="000000" w:themeColor="text1"/>
          <w:kern w:val="1"/>
          <w:lang w:eastAsia="fr-FR"/>
        </w:rPr>
        <w:t xml:space="preserve"> antérieurement</w:t>
      </w:r>
      <w:r w:rsidRPr="00D027F4">
        <w:rPr>
          <w:rFonts w:ascii="Times" w:eastAsia="Arial Unicode MS" w:hAnsi="Times" w:cs="Times New Roman"/>
          <w:color w:val="000000" w:themeColor="text1"/>
          <w:kern w:val="1"/>
          <w:lang w:eastAsia="fr-FR"/>
        </w:rPr>
        <w:t xml:space="preserve"> et qu’ils critiquent, sans attendre le sociologue.  </w:t>
      </w:r>
    </w:p>
    <w:p w:rsidR="00D1675B" w:rsidRPr="00D027F4" w:rsidRDefault="00002B8C" w:rsidP="00D1675B">
      <w:pPr>
        <w:ind w:firstLine="567"/>
        <w:jc w:val="both"/>
        <w:rPr>
          <w:rFonts w:ascii="Times" w:hAnsi="Times" w:cs="Times New Roman"/>
          <w:color w:val="000000" w:themeColor="text1"/>
        </w:rPr>
      </w:pPr>
      <w:r w:rsidRPr="00D027F4">
        <w:rPr>
          <w:rFonts w:ascii="Times" w:hAnsi="Times" w:cs="Times New Roman"/>
          <w:color w:val="000000" w:themeColor="text1"/>
        </w:rPr>
        <w:t xml:space="preserve">Lorsque des personnes s’associent dans les mouvements sociaux elles ne peuvent forcément que rentrer dans des épreuves avec les cadres institués et être amenées à devoir jongler avec des statuts légaux, de normes sanitaires, des achats divers et variés. Certaines consentent aux contacts avec l'État, contrairement à ce qu’aimerait Habermas. Parfois même jusqu’à demander des subventions. </w:t>
      </w:r>
      <w:r w:rsidRPr="00705375">
        <w:rPr>
          <w:rFonts w:ascii="Times" w:hAnsi="Times" w:cs="Times New Roman"/>
          <w:color w:val="000000" w:themeColor="text1"/>
        </w:rPr>
        <w:t>Il ne suffit pas « qu’une association reçoive une aide de l’</w:t>
      </w:r>
      <w:proofErr w:type="spellStart"/>
      <w:r w:rsidRPr="00705375">
        <w:rPr>
          <w:rFonts w:ascii="Times" w:hAnsi="Times" w:cs="Times New Roman"/>
          <w:color w:val="000000" w:themeColor="text1"/>
        </w:rPr>
        <w:t>Etat</w:t>
      </w:r>
      <w:proofErr w:type="spellEnd"/>
      <w:r w:rsidRPr="00705375">
        <w:rPr>
          <w:rFonts w:ascii="Times" w:hAnsi="Times" w:cs="Times New Roman"/>
          <w:color w:val="000000" w:themeColor="text1"/>
        </w:rPr>
        <w:t xml:space="preserve"> pour qu’elle soit condamnée comme ‘récupérée’. Elle peut l’être certes, et notamment si les rapports d’activité exigés par les pouvoirs publics, au lieu d’être l’occasion d’un </w:t>
      </w:r>
      <w:r w:rsidR="00D1675B" w:rsidRPr="00705375">
        <w:rPr>
          <w:rFonts w:ascii="Times" w:hAnsi="Times" w:cs="Times New Roman"/>
          <w:color w:val="000000" w:themeColor="text1"/>
        </w:rPr>
        <w:t>renforcement de l’institutionnalisation de pratiques</w:t>
      </w:r>
      <w:r w:rsidR="00705375">
        <w:rPr>
          <w:rFonts w:ascii="Times" w:hAnsi="Times" w:cs="Times New Roman"/>
          <w:color w:val="000000" w:themeColor="text1"/>
        </w:rPr>
        <w:t xml:space="preserve"> nouvelles</w:t>
      </w:r>
      <w:r w:rsidRPr="00705375">
        <w:rPr>
          <w:rFonts w:ascii="Times" w:hAnsi="Times" w:cs="Times New Roman"/>
          <w:color w:val="000000" w:themeColor="text1"/>
        </w:rPr>
        <w:t xml:space="preserve">, deviennent le moment où l’on doit rendre des comptes et se plier aux types de comptes qu’exige l’État. </w:t>
      </w:r>
      <w:r w:rsidR="00D1675B" w:rsidRPr="00705375">
        <w:rPr>
          <w:rFonts w:ascii="Times" w:hAnsi="Times" w:cs="Times New Roman"/>
          <w:color w:val="000000" w:themeColor="text1"/>
        </w:rPr>
        <w:t>« Ce qui était ‘interstice’ est alors devenu ‘organe’, donnant à l’</w:t>
      </w:r>
      <w:r w:rsidR="00705375" w:rsidRPr="00705375">
        <w:rPr>
          <w:rFonts w:ascii="Times" w:hAnsi="Times" w:cs="Times New Roman"/>
          <w:color w:val="000000" w:themeColor="text1"/>
        </w:rPr>
        <w:t>État</w:t>
      </w:r>
      <w:r w:rsidR="00D1675B" w:rsidRPr="00705375">
        <w:rPr>
          <w:rFonts w:ascii="Times" w:hAnsi="Times" w:cs="Times New Roman"/>
          <w:color w:val="000000" w:themeColor="text1"/>
        </w:rPr>
        <w:t xml:space="preserve"> de nouvelles possibilités de perception et d’action. Mais la question du rapport d’activité peut elle-même devenir matière à fabrication politique réussie. L’interstice, alors, a su être l’occasion qui fait épreuve, qui réussit à créer une différence entre ‘les petites mains’ étatiques zélées et ceux et celles qui font, grâce à lui, l’expérience de ce qu’il est possible de devenir parties prenantes »</w:t>
      </w:r>
      <w:r w:rsidR="00705375">
        <w:rPr>
          <w:rFonts w:ascii="Times" w:hAnsi="Times" w:cs="Times New Roman"/>
          <w:color w:val="000000" w:themeColor="text1"/>
        </w:rPr>
        <w:t xml:space="preserve"> de l’espace politique</w:t>
      </w:r>
      <w:r w:rsidR="00D1675B" w:rsidRPr="00705375">
        <w:rPr>
          <w:rFonts w:ascii="Times" w:hAnsi="Times" w:cs="Times New Roman"/>
          <w:color w:val="000000" w:themeColor="text1"/>
        </w:rPr>
        <w:t>, sur leur mode propre</w:t>
      </w:r>
      <w:r w:rsidR="00D1675B" w:rsidRPr="00705375">
        <w:rPr>
          <w:rStyle w:val="Appelnotedebasdep"/>
          <w:rFonts w:ascii="Times" w:hAnsi="Times" w:cs="Times New Roman"/>
          <w:color w:val="000000" w:themeColor="text1"/>
        </w:rPr>
        <w:footnoteReference w:id="43"/>
      </w:r>
      <w:r w:rsidR="00D1675B" w:rsidRPr="00705375">
        <w:rPr>
          <w:rFonts w:ascii="Times" w:hAnsi="Times" w:cs="Times New Roman"/>
          <w:color w:val="000000" w:themeColor="text1"/>
        </w:rPr>
        <w:t>. « Et cela sans avoir à faire de choix héroïque dont l’imposition prend en otage et permet d’opposer les ‘purs’ et les ‘damnés’ »</w:t>
      </w:r>
      <w:r w:rsidR="00D1675B" w:rsidRPr="00705375">
        <w:rPr>
          <w:rStyle w:val="Appelnotedebasdep"/>
          <w:rFonts w:ascii="Times" w:hAnsi="Times" w:cs="Times New Roman"/>
          <w:color w:val="000000" w:themeColor="text1"/>
        </w:rPr>
        <w:footnoteReference w:id="44"/>
      </w:r>
      <w:r w:rsidR="00D1675B" w:rsidRPr="00705375">
        <w:rPr>
          <w:rFonts w:ascii="Times" w:hAnsi="Times" w:cs="Times New Roman"/>
          <w:color w:val="000000" w:themeColor="text1"/>
        </w:rPr>
        <w:t>.</w:t>
      </w:r>
    </w:p>
    <w:p w:rsidR="00002B8C" w:rsidRPr="00D027F4" w:rsidRDefault="00002B8C" w:rsidP="00D1675B">
      <w:pPr>
        <w:ind w:firstLine="567"/>
        <w:jc w:val="both"/>
        <w:rPr>
          <w:rFonts w:ascii="Times" w:hAnsi="Times" w:cs="Times New Roman"/>
          <w:color w:val="000000" w:themeColor="text1"/>
        </w:rPr>
      </w:pPr>
      <w:r w:rsidRPr="00D027F4">
        <w:rPr>
          <w:rFonts w:ascii="Times" w:eastAsia="Times New Roman" w:hAnsi="Times"/>
          <w:iCs/>
          <w:color w:val="000000" w:themeColor="text1"/>
          <w:lang w:val="fr-BE" w:eastAsia="fr-FR"/>
        </w:rPr>
        <w:t>Se déprendre de l'idée de pureté pour ne pas être perpétuellement déçus par des émergences en-deçà de nos attentes c’est frayer avec le monde tel qu’il est,  débordant toujours d’une réalité qui ne parviendra jamais à la subsumer en entier.</w:t>
      </w:r>
      <w:r w:rsidRPr="00D027F4">
        <w:rPr>
          <w:rFonts w:ascii="Times" w:hAnsi="Times" w:cs="Times New Roman"/>
          <w:color w:val="000000" w:themeColor="text1"/>
        </w:rPr>
        <w:t xml:space="preserve"> C’est vrai, les descriptions sociologiques indiquent une pression par l'économie capitaliste et l'administration. Mais elles ne prouvent jamais une inéluctable, totale et achevée perversion par celles-ci. Elles tracent plutôt des démarcages entre associations. Si les unes sont presque totalement happées par les isomorphismes marchand ou étatique</w:t>
      </w:r>
      <w:r w:rsidR="00D1675B" w:rsidRPr="00D027F4">
        <w:rPr>
          <w:rFonts w:ascii="Times" w:hAnsi="Times" w:cs="Times New Roman"/>
          <w:color w:val="000000" w:themeColor="text1"/>
        </w:rPr>
        <w:t xml:space="preserve"> qu’il faudra continuer à critiquer négativement de toutes nos forces, d’autres instituent d’autres rapports humains qu’une critique constructive peut contribuer à faire monter en généralité pour les </w:t>
      </w:r>
      <w:r w:rsidR="00705375" w:rsidRPr="00D027F4">
        <w:rPr>
          <w:rFonts w:ascii="Times" w:hAnsi="Times" w:cs="Times New Roman"/>
          <w:color w:val="000000" w:themeColor="text1"/>
        </w:rPr>
        <w:t>raffermir</w:t>
      </w:r>
      <w:r w:rsidR="00D1675B" w:rsidRPr="00D027F4">
        <w:rPr>
          <w:rFonts w:ascii="Times" w:hAnsi="Times" w:cs="Times New Roman"/>
          <w:color w:val="000000" w:themeColor="text1"/>
        </w:rPr>
        <w:t xml:space="preserve"> dans l’espace public. Ainsi ne sera</w:t>
      </w:r>
      <w:r w:rsidR="00006B67" w:rsidRPr="00D027F4">
        <w:rPr>
          <w:rFonts w:ascii="Times" w:hAnsi="Times" w:cs="Times New Roman"/>
          <w:color w:val="000000" w:themeColor="text1"/>
        </w:rPr>
        <w:t xml:space="preserve">-t-il plus possible de prétendre que la démocratie directe ou une relation </w:t>
      </w:r>
      <w:proofErr w:type="spellStart"/>
      <w:r w:rsidR="00006B67" w:rsidRPr="00D027F4">
        <w:rPr>
          <w:rFonts w:ascii="Times" w:hAnsi="Times" w:cs="Times New Roman"/>
          <w:color w:val="000000" w:themeColor="text1"/>
        </w:rPr>
        <w:t>réenchantée</w:t>
      </w:r>
      <w:proofErr w:type="spellEnd"/>
      <w:r w:rsidR="00006B67" w:rsidRPr="00D027F4">
        <w:rPr>
          <w:rFonts w:ascii="Times" w:hAnsi="Times" w:cs="Times New Roman"/>
          <w:color w:val="000000" w:themeColor="text1"/>
        </w:rPr>
        <w:t xml:space="preserve"> à Gaïa est une vue de l’esprit tant que n’auront pas été niés définitivement démocratie représentative et </w:t>
      </w:r>
      <w:r w:rsidR="00006B67" w:rsidRPr="00D027F4">
        <w:rPr>
          <w:rFonts w:ascii="Times" w:hAnsi="Times" w:cs="Times New Roman"/>
          <w:color w:val="000000" w:themeColor="text1"/>
        </w:rPr>
        <w:lastRenderedPageBreak/>
        <w:t xml:space="preserve">exploitation capitalistes. D’autres façons d’être au monde s’expérimentent. </w:t>
      </w:r>
      <w:r w:rsidR="00705375">
        <w:rPr>
          <w:rFonts w:ascii="Times" w:hAnsi="Times" w:cs="Times New Roman"/>
          <w:color w:val="000000" w:themeColor="text1"/>
        </w:rPr>
        <w:t>Elles</w:t>
      </w:r>
      <w:r w:rsidR="00006B67" w:rsidRPr="00D027F4">
        <w:rPr>
          <w:rFonts w:ascii="Times" w:hAnsi="Times" w:cs="Times New Roman"/>
          <w:color w:val="000000" w:themeColor="text1"/>
        </w:rPr>
        <w:t xml:space="preserve"> ne demandent qu’à être ressaisi</w:t>
      </w:r>
      <w:r w:rsidR="00705375">
        <w:rPr>
          <w:rFonts w:ascii="Times" w:hAnsi="Times" w:cs="Times New Roman"/>
          <w:color w:val="000000" w:themeColor="text1"/>
        </w:rPr>
        <w:t>e</w:t>
      </w:r>
      <w:r w:rsidR="00006B67" w:rsidRPr="00D027F4">
        <w:rPr>
          <w:rFonts w:ascii="Times" w:hAnsi="Times" w:cs="Times New Roman"/>
          <w:color w:val="000000" w:themeColor="text1"/>
        </w:rPr>
        <w:t xml:space="preserve">s.    </w:t>
      </w:r>
    </w:p>
    <w:p w:rsidR="00002B8C" w:rsidRPr="00D027F4" w:rsidRDefault="00002B8C" w:rsidP="00064A8C">
      <w:pPr>
        <w:widowControl w:val="0"/>
        <w:suppressAutoHyphens/>
        <w:spacing w:line="360" w:lineRule="auto"/>
        <w:ind w:left="567"/>
        <w:jc w:val="both"/>
        <w:rPr>
          <w:rFonts w:ascii="Times" w:eastAsia="Arial Unicode MS" w:hAnsi="Times" w:cs="Times New Roman"/>
          <w:color w:val="000000" w:themeColor="text1"/>
          <w:kern w:val="1"/>
          <w:lang w:eastAsia="fr-FR"/>
        </w:rPr>
      </w:pPr>
    </w:p>
    <w:p w:rsidR="002F4702" w:rsidRPr="00D027F4" w:rsidRDefault="002F4702" w:rsidP="00F449D3">
      <w:pPr>
        <w:rPr>
          <w:rFonts w:ascii="Times" w:hAnsi="Times"/>
          <w:color w:val="000000" w:themeColor="text1"/>
        </w:rPr>
      </w:pPr>
    </w:p>
    <w:sectPr w:rsidR="002F4702" w:rsidRPr="00D027F4" w:rsidSect="00280ED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4F14" w:rsidRDefault="00C44F14" w:rsidP="00FE641C">
      <w:r>
        <w:separator/>
      </w:r>
    </w:p>
  </w:endnote>
  <w:endnote w:type="continuationSeparator" w:id="0">
    <w:p w:rsidR="00C44F14" w:rsidRDefault="00C44F14" w:rsidP="00FE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4F14" w:rsidRDefault="00C44F14" w:rsidP="00FE641C">
      <w:r>
        <w:separator/>
      </w:r>
    </w:p>
  </w:footnote>
  <w:footnote w:type="continuationSeparator" w:id="0">
    <w:p w:rsidR="00C44F14" w:rsidRDefault="00C44F14" w:rsidP="00FE641C">
      <w:r>
        <w:continuationSeparator/>
      </w:r>
    </w:p>
  </w:footnote>
  <w:footnote w:id="1">
    <w:p w:rsidR="00062AC0" w:rsidRPr="00D027F4" w:rsidRDefault="00062AC0" w:rsidP="00D027F4">
      <w:pPr>
        <w:jc w:val="both"/>
        <w:rPr>
          <w:rFonts w:ascii="Times" w:hAnsi="Times"/>
          <w:sz w:val="20"/>
          <w:szCs w:val="20"/>
          <w:lang w:val="fr-BE"/>
        </w:rPr>
      </w:pPr>
      <w:r w:rsidRPr="00D027F4">
        <w:rPr>
          <w:rStyle w:val="Appelnotedebasdep"/>
          <w:rFonts w:ascii="Times" w:hAnsi="Times"/>
          <w:sz w:val="20"/>
          <w:szCs w:val="20"/>
        </w:rPr>
        <w:footnoteRef/>
      </w:r>
      <w:r w:rsidRPr="00D027F4">
        <w:rPr>
          <w:rFonts w:ascii="Times" w:hAnsi="Times"/>
          <w:sz w:val="20"/>
          <w:szCs w:val="20"/>
        </w:rPr>
        <w:t xml:space="preserve"> </w:t>
      </w:r>
      <w:r w:rsidRPr="00D027F4">
        <w:rPr>
          <w:rFonts w:ascii="Times" w:hAnsi="Times"/>
          <w:sz w:val="20"/>
          <w:szCs w:val="20"/>
          <w:lang w:val="nl-NL"/>
        </w:rPr>
        <w:t xml:space="preserve">. </w:t>
      </w:r>
      <w:proofErr w:type="spellStart"/>
      <w:r w:rsidRPr="00D027F4">
        <w:rPr>
          <w:rFonts w:ascii="Times" w:hAnsi="Times"/>
          <w:sz w:val="20"/>
          <w:szCs w:val="20"/>
          <w:lang w:val="nl-NL"/>
        </w:rPr>
        <w:t>Voir</w:t>
      </w:r>
      <w:proofErr w:type="spellEnd"/>
      <w:r w:rsidRPr="00D027F4">
        <w:rPr>
          <w:rFonts w:ascii="Times" w:hAnsi="Times"/>
          <w:sz w:val="20"/>
          <w:szCs w:val="20"/>
          <w:lang w:val="nl-NL"/>
        </w:rPr>
        <w:t xml:space="preserve"> </w:t>
      </w:r>
      <w:r w:rsidRPr="00D027F4">
        <w:rPr>
          <w:rFonts w:ascii="Times" w:hAnsi="Times"/>
          <w:sz w:val="20"/>
          <w:szCs w:val="20"/>
        </w:rPr>
        <w:t xml:space="preserve">Horkheimer, M., Adorno, T. W., </w:t>
      </w:r>
      <w:r w:rsidRPr="00D027F4">
        <w:rPr>
          <w:rFonts w:ascii="Times" w:hAnsi="Times"/>
          <w:sz w:val="20"/>
          <w:szCs w:val="20"/>
        </w:rPr>
        <w:sym w:font="Symbol" w:char="F05B"/>
      </w:r>
      <w:r w:rsidRPr="00D027F4">
        <w:rPr>
          <w:rFonts w:ascii="Times" w:hAnsi="Times"/>
          <w:sz w:val="20"/>
          <w:szCs w:val="20"/>
        </w:rPr>
        <w:t>1944</w:t>
      </w:r>
      <w:r w:rsidRPr="00D027F4">
        <w:rPr>
          <w:rFonts w:ascii="Times" w:hAnsi="Times"/>
          <w:sz w:val="20"/>
          <w:szCs w:val="20"/>
        </w:rPr>
        <w:sym w:font="Symbol" w:char="F05D"/>
      </w:r>
      <w:r w:rsidR="00CE1452">
        <w:rPr>
          <w:rFonts w:ascii="Times" w:hAnsi="Times"/>
          <w:sz w:val="20"/>
          <w:szCs w:val="20"/>
        </w:rPr>
        <w:t xml:space="preserve">, </w:t>
      </w:r>
      <w:r w:rsidRPr="00D027F4">
        <w:rPr>
          <w:rFonts w:ascii="Times" w:hAnsi="Times"/>
          <w:sz w:val="20"/>
          <w:szCs w:val="20"/>
        </w:rPr>
        <w:t xml:space="preserve">1974, </w:t>
      </w:r>
      <w:r w:rsidRPr="00D027F4">
        <w:rPr>
          <w:rFonts w:ascii="Times" w:hAnsi="Times"/>
          <w:i/>
          <w:sz w:val="20"/>
          <w:szCs w:val="20"/>
        </w:rPr>
        <w:t>La dialectique de la raison</w:t>
      </w:r>
      <w:r w:rsidRPr="00D027F4">
        <w:rPr>
          <w:rFonts w:ascii="Times" w:hAnsi="Times"/>
          <w:sz w:val="20"/>
          <w:szCs w:val="20"/>
        </w:rPr>
        <w:t xml:space="preserve">, Paris, Gallimard. Marcuse, H., </w:t>
      </w:r>
      <w:r w:rsidRPr="00D027F4">
        <w:rPr>
          <w:rFonts w:ascii="Times" w:hAnsi="Times"/>
          <w:sz w:val="20"/>
          <w:szCs w:val="20"/>
        </w:rPr>
        <w:sym w:font="Symbol" w:char="F05B"/>
      </w:r>
      <w:r w:rsidRPr="00D027F4">
        <w:rPr>
          <w:rFonts w:ascii="Times" w:hAnsi="Times"/>
          <w:sz w:val="20"/>
          <w:szCs w:val="20"/>
        </w:rPr>
        <w:t>1964</w:t>
      </w:r>
      <w:r w:rsidRPr="00D027F4">
        <w:rPr>
          <w:rFonts w:ascii="Times" w:hAnsi="Times"/>
          <w:sz w:val="20"/>
          <w:szCs w:val="20"/>
        </w:rPr>
        <w:sym w:font="Symbol" w:char="F05D"/>
      </w:r>
      <w:r w:rsidR="00AA0F14">
        <w:rPr>
          <w:rFonts w:ascii="Times" w:hAnsi="Times"/>
          <w:sz w:val="20"/>
          <w:szCs w:val="20"/>
        </w:rPr>
        <w:t xml:space="preserve">, </w:t>
      </w:r>
      <w:r w:rsidRPr="00D027F4">
        <w:rPr>
          <w:rFonts w:ascii="Times" w:hAnsi="Times"/>
          <w:sz w:val="20"/>
          <w:szCs w:val="20"/>
        </w:rPr>
        <w:t xml:space="preserve">1968, </w:t>
      </w:r>
      <w:r w:rsidRPr="00D027F4">
        <w:rPr>
          <w:rFonts w:ascii="Times" w:hAnsi="Times"/>
          <w:i/>
          <w:sz w:val="20"/>
          <w:szCs w:val="20"/>
        </w:rPr>
        <w:t>L’homme unidimensionnel</w:t>
      </w:r>
      <w:r w:rsidRPr="00D027F4">
        <w:rPr>
          <w:rFonts w:ascii="Times" w:hAnsi="Times"/>
          <w:sz w:val="20"/>
          <w:szCs w:val="20"/>
        </w:rPr>
        <w:t>, Paris, Minuit.</w:t>
      </w:r>
    </w:p>
  </w:footnote>
  <w:footnote w:id="2">
    <w:p w:rsidR="00062AC0" w:rsidRPr="00AA0F14" w:rsidRDefault="00062AC0" w:rsidP="00AA0F14">
      <w:pPr>
        <w:jc w:val="both"/>
        <w:rPr>
          <w:rFonts w:ascii="Times" w:hAnsi="Times"/>
          <w:sz w:val="20"/>
          <w:szCs w:val="20"/>
        </w:rPr>
      </w:pPr>
      <w:r w:rsidRPr="00D027F4">
        <w:rPr>
          <w:rStyle w:val="Appelnotedebasdep"/>
          <w:rFonts w:ascii="Times" w:hAnsi="Times"/>
          <w:sz w:val="20"/>
          <w:szCs w:val="20"/>
        </w:rPr>
        <w:footnoteRef/>
      </w:r>
      <w:r w:rsidRPr="00D027F4">
        <w:rPr>
          <w:rFonts w:ascii="Times" w:hAnsi="Times"/>
          <w:sz w:val="20"/>
          <w:szCs w:val="20"/>
        </w:rPr>
        <w:t xml:space="preserve"> </w:t>
      </w:r>
      <w:r w:rsidRPr="00D027F4">
        <w:rPr>
          <w:rFonts w:ascii="Times" w:hAnsi="Times"/>
          <w:sz w:val="20"/>
          <w:szCs w:val="20"/>
          <w:lang w:val="nl-NL"/>
        </w:rPr>
        <w:t xml:space="preserve">. </w:t>
      </w:r>
      <w:r w:rsidRPr="00D027F4">
        <w:rPr>
          <w:rFonts w:ascii="Times" w:hAnsi="Times"/>
          <w:sz w:val="20"/>
          <w:szCs w:val="20"/>
        </w:rPr>
        <w:t xml:space="preserve">Habermas, J., 1987, </w:t>
      </w:r>
      <w:r w:rsidR="00CE1452" w:rsidRPr="00D027F4">
        <w:rPr>
          <w:rFonts w:ascii="Times" w:hAnsi="Times"/>
          <w:i/>
          <w:sz w:val="20"/>
          <w:szCs w:val="20"/>
        </w:rPr>
        <w:t>Théorie</w:t>
      </w:r>
      <w:r w:rsidRPr="00D027F4">
        <w:rPr>
          <w:rFonts w:ascii="Times" w:hAnsi="Times"/>
          <w:i/>
          <w:sz w:val="20"/>
          <w:szCs w:val="20"/>
        </w:rPr>
        <w:t xml:space="preserve"> de l’agir communicationnel</w:t>
      </w:r>
      <w:r w:rsidRPr="00D027F4">
        <w:rPr>
          <w:rFonts w:ascii="Times" w:hAnsi="Times"/>
          <w:sz w:val="20"/>
          <w:szCs w:val="20"/>
        </w:rPr>
        <w:t>, Paris, Fayard</w:t>
      </w:r>
    </w:p>
  </w:footnote>
  <w:footnote w:id="3">
    <w:p w:rsidR="00062AC0" w:rsidRPr="00AA0F14" w:rsidRDefault="00062AC0" w:rsidP="00AA0F14">
      <w:pPr>
        <w:jc w:val="both"/>
        <w:rPr>
          <w:rFonts w:ascii="Times" w:hAnsi="Times"/>
          <w:sz w:val="20"/>
          <w:szCs w:val="20"/>
        </w:rPr>
      </w:pPr>
      <w:r w:rsidRPr="00D027F4">
        <w:rPr>
          <w:rStyle w:val="Appelnotedebasdep"/>
          <w:rFonts w:ascii="Times" w:hAnsi="Times"/>
          <w:sz w:val="20"/>
          <w:szCs w:val="20"/>
        </w:rPr>
        <w:footnoteRef/>
      </w:r>
      <w:r w:rsidRPr="00D027F4">
        <w:rPr>
          <w:rFonts w:ascii="Times" w:hAnsi="Times"/>
          <w:sz w:val="20"/>
          <w:szCs w:val="20"/>
        </w:rPr>
        <w:t xml:space="preserve"> </w:t>
      </w:r>
      <w:proofErr w:type="spellStart"/>
      <w:r w:rsidRPr="00D027F4">
        <w:rPr>
          <w:rFonts w:ascii="Times" w:hAnsi="Times"/>
          <w:sz w:val="20"/>
          <w:szCs w:val="20"/>
        </w:rPr>
        <w:t>Honneth</w:t>
      </w:r>
      <w:proofErr w:type="spellEnd"/>
      <w:r w:rsidRPr="00D027F4">
        <w:rPr>
          <w:rFonts w:ascii="Times" w:hAnsi="Times"/>
          <w:sz w:val="20"/>
          <w:szCs w:val="20"/>
        </w:rPr>
        <w:t xml:space="preserve"> A., 2000 [2013] </w:t>
      </w:r>
      <w:r w:rsidRPr="00D027F4">
        <w:rPr>
          <w:rFonts w:ascii="Times" w:hAnsi="Times"/>
          <w:i/>
          <w:sz w:val="20"/>
          <w:szCs w:val="20"/>
        </w:rPr>
        <w:t>La lutte pour la reconnaissance</w:t>
      </w:r>
      <w:r w:rsidRPr="00D027F4">
        <w:rPr>
          <w:rFonts w:ascii="Times" w:hAnsi="Times"/>
          <w:sz w:val="20"/>
          <w:szCs w:val="20"/>
        </w:rPr>
        <w:t>, Paris, Gallimard.</w:t>
      </w:r>
    </w:p>
  </w:footnote>
  <w:footnote w:id="4">
    <w:p w:rsidR="00062AC0" w:rsidRPr="00D027F4" w:rsidRDefault="00062AC0" w:rsidP="00AA0F14">
      <w:pPr>
        <w:jc w:val="both"/>
        <w:rPr>
          <w:rFonts w:ascii="Times" w:hAnsi="Times"/>
          <w:sz w:val="20"/>
          <w:szCs w:val="20"/>
        </w:rPr>
      </w:pPr>
      <w:r w:rsidRPr="00D027F4">
        <w:rPr>
          <w:rStyle w:val="Appelnotedebasdep"/>
          <w:rFonts w:ascii="Times" w:hAnsi="Times"/>
          <w:sz w:val="20"/>
          <w:szCs w:val="20"/>
        </w:rPr>
        <w:footnoteRef/>
      </w:r>
      <w:r w:rsidRPr="00D027F4">
        <w:rPr>
          <w:rFonts w:ascii="Times" w:hAnsi="Times"/>
          <w:sz w:val="20"/>
          <w:szCs w:val="20"/>
        </w:rPr>
        <w:t xml:space="preserve"> . </w:t>
      </w:r>
      <w:proofErr w:type="spellStart"/>
      <w:r w:rsidRPr="00D027F4">
        <w:rPr>
          <w:rFonts w:ascii="Times" w:hAnsi="Times"/>
          <w:sz w:val="20"/>
          <w:szCs w:val="20"/>
        </w:rPr>
        <w:t>Pignarre</w:t>
      </w:r>
      <w:proofErr w:type="spellEnd"/>
      <w:r w:rsidRPr="00D027F4">
        <w:rPr>
          <w:rFonts w:ascii="Times" w:hAnsi="Times"/>
          <w:sz w:val="20"/>
          <w:szCs w:val="20"/>
        </w:rPr>
        <w:t xml:space="preserve">, P., </w:t>
      </w:r>
      <w:proofErr w:type="spellStart"/>
      <w:r w:rsidRPr="00D027F4">
        <w:rPr>
          <w:rFonts w:ascii="Times" w:hAnsi="Times"/>
          <w:sz w:val="20"/>
          <w:szCs w:val="20"/>
        </w:rPr>
        <w:t>Stengers</w:t>
      </w:r>
      <w:proofErr w:type="spellEnd"/>
      <w:r w:rsidRPr="00D027F4">
        <w:rPr>
          <w:rFonts w:ascii="Times" w:hAnsi="Times"/>
          <w:sz w:val="20"/>
          <w:szCs w:val="20"/>
        </w:rPr>
        <w:t xml:space="preserve"> I., 2005, </w:t>
      </w:r>
      <w:r w:rsidRPr="00D027F4">
        <w:rPr>
          <w:rFonts w:ascii="Times" w:hAnsi="Times"/>
          <w:i/>
          <w:sz w:val="20"/>
          <w:szCs w:val="20"/>
        </w:rPr>
        <w:t>La sorcellerie capitaliste</w:t>
      </w:r>
      <w:r w:rsidRPr="00D027F4">
        <w:rPr>
          <w:rFonts w:ascii="Times" w:hAnsi="Times"/>
          <w:sz w:val="20"/>
          <w:szCs w:val="20"/>
        </w:rPr>
        <w:t xml:space="preserve">, Paris, La </w:t>
      </w:r>
      <w:proofErr w:type="spellStart"/>
      <w:r w:rsidRPr="00D027F4">
        <w:rPr>
          <w:rFonts w:ascii="Times" w:hAnsi="Times"/>
          <w:sz w:val="20"/>
          <w:szCs w:val="20"/>
        </w:rPr>
        <w:t>Découverte</w:t>
      </w:r>
      <w:proofErr w:type="spellEnd"/>
      <w:r w:rsidRPr="00D027F4">
        <w:rPr>
          <w:rFonts w:ascii="Times" w:hAnsi="Times"/>
          <w:sz w:val="20"/>
          <w:szCs w:val="20"/>
        </w:rPr>
        <w:t>, p. 142.</w:t>
      </w:r>
    </w:p>
  </w:footnote>
  <w:footnote w:id="5">
    <w:p w:rsidR="00062AC0" w:rsidRPr="00D027F4" w:rsidRDefault="00062AC0" w:rsidP="00D027F4">
      <w:pPr>
        <w:jc w:val="both"/>
        <w:rPr>
          <w:rFonts w:ascii="Times" w:hAnsi="Times"/>
          <w:sz w:val="20"/>
          <w:szCs w:val="20"/>
        </w:rPr>
      </w:pPr>
    </w:p>
  </w:footnote>
  <w:footnote w:id="6">
    <w:p w:rsidR="00062AC0" w:rsidRPr="00D027F4" w:rsidRDefault="00062AC0" w:rsidP="00D027F4">
      <w:pPr>
        <w:jc w:val="both"/>
        <w:rPr>
          <w:rFonts w:ascii="Times" w:hAnsi="Times"/>
          <w:sz w:val="20"/>
          <w:szCs w:val="20"/>
          <w:lang w:val="nl-NL"/>
        </w:rPr>
      </w:pPr>
      <w:r w:rsidRPr="00D027F4">
        <w:rPr>
          <w:rStyle w:val="Appelnotedebasdep"/>
          <w:rFonts w:ascii="Times" w:hAnsi="Times"/>
          <w:sz w:val="20"/>
          <w:szCs w:val="20"/>
        </w:rPr>
        <w:footnoteRef/>
      </w:r>
      <w:r w:rsidRPr="00D027F4">
        <w:rPr>
          <w:rFonts w:ascii="Times" w:hAnsi="Times"/>
          <w:sz w:val="20"/>
          <w:szCs w:val="20"/>
        </w:rPr>
        <w:t xml:space="preserve"> </w:t>
      </w:r>
      <w:r w:rsidRPr="00D027F4">
        <w:rPr>
          <w:rFonts w:ascii="Times" w:hAnsi="Times"/>
          <w:sz w:val="20"/>
          <w:szCs w:val="20"/>
          <w:lang w:val="nl-NL"/>
        </w:rPr>
        <w:t xml:space="preserve">.Habermas, 1970, </w:t>
      </w:r>
      <w:r w:rsidRPr="00996573">
        <w:rPr>
          <w:rFonts w:ascii="Times" w:hAnsi="Times"/>
          <w:i/>
          <w:sz w:val="20"/>
          <w:szCs w:val="20"/>
          <w:lang w:val="nl-NL"/>
        </w:rPr>
        <w:t xml:space="preserve">Op. </w:t>
      </w:r>
      <w:proofErr w:type="spellStart"/>
      <w:r w:rsidRPr="00996573">
        <w:rPr>
          <w:rFonts w:ascii="Times" w:hAnsi="Times"/>
          <w:i/>
          <w:sz w:val="20"/>
          <w:szCs w:val="20"/>
          <w:lang w:val="nl-NL"/>
        </w:rPr>
        <w:t>Cit</w:t>
      </w:r>
      <w:proofErr w:type="spellEnd"/>
      <w:r w:rsidRPr="00D027F4">
        <w:rPr>
          <w:rFonts w:ascii="Times" w:hAnsi="Times"/>
          <w:sz w:val="20"/>
          <w:szCs w:val="20"/>
          <w:lang w:val="nl-NL"/>
        </w:rPr>
        <w:t xml:space="preserve">. </w:t>
      </w:r>
    </w:p>
  </w:footnote>
  <w:footnote w:id="7">
    <w:p w:rsidR="00062AC0" w:rsidRPr="00D027F4" w:rsidRDefault="00062AC0" w:rsidP="00D027F4">
      <w:pPr>
        <w:jc w:val="both"/>
        <w:rPr>
          <w:rFonts w:ascii="Times" w:hAnsi="Times"/>
          <w:sz w:val="20"/>
          <w:szCs w:val="20"/>
        </w:rPr>
      </w:pPr>
      <w:r w:rsidRPr="00D027F4">
        <w:rPr>
          <w:rStyle w:val="Appelnotedebasdep"/>
          <w:rFonts w:ascii="Times" w:hAnsi="Times"/>
          <w:sz w:val="20"/>
          <w:szCs w:val="20"/>
        </w:rPr>
        <w:footnoteRef/>
      </w:r>
      <w:r w:rsidRPr="00D027F4">
        <w:rPr>
          <w:rFonts w:ascii="Times" w:hAnsi="Times"/>
          <w:sz w:val="20"/>
          <w:szCs w:val="20"/>
        </w:rPr>
        <w:t xml:space="preserve"> . </w:t>
      </w:r>
      <w:proofErr w:type="spellStart"/>
      <w:r w:rsidRPr="00D027F4">
        <w:rPr>
          <w:rFonts w:ascii="Times" w:hAnsi="Times"/>
          <w:sz w:val="20"/>
          <w:szCs w:val="20"/>
        </w:rPr>
        <w:t>Honneth</w:t>
      </w:r>
      <w:proofErr w:type="spellEnd"/>
      <w:r w:rsidRPr="00D027F4">
        <w:rPr>
          <w:rFonts w:ascii="Times" w:hAnsi="Times"/>
          <w:sz w:val="20"/>
          <w:szCs w:val="20"/>
        </w:rPr>
        <w:t xml:space="preserve"> A., 2006, </w:t>
      </w:r>
      <w:r w:rsidRPr="00D027F4">
        <w:rPr>
          <w:rFonts w:ascii="Times" w:hAnsi="Times"/>
          <w:i/>
          <w:sz w:val="20"/>
          <w:szCs w:val="20"/>
        </w:rPr>
        <w:t xml:space="preserve">La </w:t>
      </w:r>
      <w:proofErr w:type="spellStart"/>
      <w:r w:rsidRPr="00D027F4">
        <w:rPr>
          <w:rFonts w:ascii="Times" w:hAnsi="Times"/>
          <w:i/>
          <w:sz w:val="20"/>
          <w:szCs w:val="20"/>
        </w:rPr>
        <w:t>sociéte</w:t>
      </w:r>
      <w:proofErr w:type="spellEnd"/>
      <w:r w:rsidRPr="00D027F4">
        <w:rPr>
          <w:rFonts w:ascii="Times" w:hAnsi="Times"/>
          <w:i/>
          <w:sz w:val="20"/>
          <w:szCs w:val="20"/>
        </w:rPr>
        <w:t xml:space="preserve">́ du </w:t>
      </w:r>
      <w:proofErr w:type="spellStart"/>
      <w:r w:rsidRPr="00D027F4">
        <w:rPr>
          <w:rFonts w:ascii="Times" w:hAnsi="Times"/>
          <w:i/>
          <w:sz w:val="20"/>
          <w:szCs w:val="20"/>
        </w:rPr>
        <w:t>mépris</w:t>
      </w:r>
      <w:proofErr w:type="spellEnd"/>
      <w:r w:rsidRPr="00D027F4">
        <w:rPr>
          <w:rFonts w:ascii="Times" w:hAnsi="Times"/>
          <w:i/>
          <w:sz w:val="20"/>
          <w:szCs w:val="20"/>
        </w:rPr>
        <w:t xml:space="preserve">. Vers une nouvelle </w:t>
      </w:r>
      <w:proofErr w:type="spellStart"/>
      <w:r w:rsidRPr="00D027F4">
        <w:rPr>
          <w:rFonts w:ascii="Times" w:hAnsi="Times"/>
          <w:i/>
          <w:sz w:val="20"/>
          <w:szCs w:val="20"/>
        </w:rPr>
        <w:t>théorie</w:t>
      </w:r>
      <w:proofErr w:type="spellEnd"/>
      <w:r w:rsidRPr="00D027F4">
        <w:rPr>
          <w:rFonts w:ascii="Times" w:hAnsi="Times"/>
          <w:i/>
          <w:sz w:val="20"/>
          <w:szCs w:val="20"/>
        </w:rPr>
        <w:t xml:space="preserve"> critique</w:t>
      </w:r>
      <w:r w:rsidRPr="00D027F4">
        <w:rPr>
          <w:rFonts w:ascii="Times" w:hAnsi="Times"/>
          <w:sz w:val="20"/>
          <w:szCs w:val="20"/>
        </w:rPr>
        <w:t xml:space="preserve">, Paris, La </w:t>
      </w:r>
      <w:proofErr w:type="spellStart"/>
      <w:r w:rsidRPr="00D027F4">
        <w:rPr>
          <w:rFonts w:ascii="Times" w:hAnsi="Times"/>
          <w:sz w:val="20"/>
          <w:szCs w:val="20"/>
        </w:rPr>
        <w:t>Découverte</w:t>
      </w:r>
      <w:proofErr w:type="spellEnd"/>
      <w:r w:rsidRPr="00D027F4">
        <w:rPr>
          <w:rFonts w:ascii="Times" w:hAnsi="Times"/>
          <w:sz w:val="20"/>
          <w:szCs w:val="20"/>
        </w:rPr>
        <w:t>.</w:t>
      </w:r>
    </w:p>
  </w:footnote>
  <w:footnote w:id="8">
    <w:p w:rsidR="00062AC0" w:rsidRPr="00D027F4" w:rsidRDefault="00062AC0" w:rsidP="00D027F4">
      <w:pPr>
        <w:jc w:val="both"/>
        <w:rPr>
          <w:rFonts w:ascii="Times" w:hAnsi="Times"/>
          <w:sz w:val="20"/>
          <w:szCs w:val="20"/>
        </w:rPr>
      </w:pPr>
      <w:r w:rsidRPr="00D027F4">
        <w:rPr>
          <w:rStyle w:val="Appelnotedebasdep"/>
          <w:rFonts w:ascii="Times" w:hAnsi="Times"/>
          <w:sz w:val="20"/>
          <w:szCs w:val="20"/>
        </w:rPr>
        <w:footnoteRef/>
      </w:r>
      <w:r w:rsidRPr="00D027F4">
        <w:rPr>
          <w:rFonts w:ascii="Times" w:hAnsi="Times"/>
          <w:sz w:val="20"/>
          <w:szCs w:val="20"/>
        </w:rPr>
        <w:t xml:space="preserve"> . </w:t>
      </w:r>
      <w:proofErr w:type="spellStart"/>
      <w:r w:rsidRPr="00D027F4">
        <w:rPr>
          <w:rFonts w:ascii="Times" w:hAnsi="Times"/>
          <w:sz w:val="20"/>
          <w:szCs w:val="20"/>
        </w:rPr>
        <w:t>Talpin</w:t>
      </w:r>
      <w:proofErr w:type="spellEnd"/>
      <w:r w:rsidRPr="00D027F4">
        <w:rPr>
          <w:rFonts w:ascii="Times" w:hAnsi="Times"/>
          <w:sz w:val="20"/>
          <w:szCs w:val="20"/>
        </w:rPr>
        <w:t xml:space="preserve">, J., 2016, </w:t>
      </w:r>
      <w:proofErr w:type="spellStart"/>
      <w:r w:rsidRPr="00D027F4">
        <w:rPr>
          <w:rFonts w:ascii="Times" w:hAnsi="Times"/>
          <w:i/>
          <w:sz w:val="20"/>
          <w:szCs w:val="20"/>
        </w:rPr>
        <w:t>Community</w:t>
      </w:r>
      <w:proofErr w:type="spellEnd"/>
      <w:r w:rsidRPr="00D027F4">
        <w:rPr>
          <w:rFonts w:ascii="Times" w:hAnsi="Times"/>
          <w:i/>
          <w:sz w:val="20"/>
          <w:szCs w:val="20"/>
        </w:rPr>
        <w:t xml:space="preserve"> </w:t>
      </w:r>
      <w:proofErr w:type="spellStart"/>
      <w:r w:rsidRPr="00D027F4">
        <w:rPr>
          <w:rFonts w:ascii="Times" w:hAnsi="Times"/>
          <w:i/>
          <w:sz w:val="20"/>
          <w:szCs w:val="20"/>
        </w:rPr>
        <w:t>organizing</w:t>
      </w:r>
      <w:proofErr w:type="spellEnd"/>
      <w:r w:rsidRPr="00D027F4">
        <w:rPr>
          <w:rFonts w:ascii="Times" w:hAnsi="Times"/>
          <w:i/>
          <w:sz w:val="20"/>
          <w:szCs w:val="20"/>
        </w:rPr>
        <w:t xml:space="preserve"> : De l’</w:t>
      </w:r>
      <w:proofErr w:type="spellStart"/>
      <w:r w:rsidRPr="00D027F4">
        <w:rPr>
          <w:rFonts w:ascii="Times" w:hAnsi="Times"/>
          <w:i/>
          <w:sz w:val="20"/>
          <w:szCs w:val="20"/>
        </w:rPr>
        <w:t>émeute</w:t>
      </w:r>
      <w:proofErr w:type="spellEnd"/>
      <w:r w:rsidRPr="00D027F4">
        <w:rPr>
          <w:rFonts w:ascii="Times" w:hAnsi="Times"/>
          <w:i/>
          <w:sz w:val="20"/>
          <w:szCs w:val="20"/>
        </w:rPr>
        <w:t xml:space="preserve"> à l’alliance des classes populaires aux </w:t>
      </w:r>
      <w:proofErr w:type="spellStart"/>
      <w:r w:rsidRPr="00D027F4">
        <w:rPr>
          <w:rFonts w:ascii="Times" w:hAnsi="Times"/>
          <w:i/>
          <w:sz w:val="20"/>
          <w:szCs w:val="20"/>
        </w:rPr>
        <w:t>États-Unis</w:t>
      </w:r>
      <w:proofErr w:type="spellEnd"/>
      <w:r w:rsidRPr="00D027F4">
        <w:rPr>
          <w:rFonts w:ascii="Times" w:hAnsi="Times"/>
          <w:sz w:val="20"/>
          <w:szCs w:val="20"/>
        </w:rPr>
        <w:t>, Paris, Raisons d’agir</w:t>
      </w:r>
    </w:p>
    <w:p w:rsidR="00062AC0" w:rsidRPr="00D027F4" w:rsidRDefault="00062AC0" w:rsidP="00D027F4">
      <w:pPr>
        <w:jc w:val="both"/>
        <w:rPr>
          <w:rFonts w:ascii="Times" w:hAnsi="Times"/>
          <w:sz w:val="20"/>
          <w:szCs w:val="20"/>
        </w:rPr>
      </w:pPr>
    </w:p>
  </w:footnote>
  <w:footnote w:id="9">
    <w:p w:rsidR="00062AC0" w:rsidRPr="00D027F4" w:rsidRDefault="00062AC0" w:rsidP="00D027F4">
      <w:pPr>
        <w:jc w:val="both"/>
        <w:rPr>
          <w:rFonts w:ascii="Times" w:hAnsi="Times"/>
          <w:sz w:val="20"/>
          <w:szCs w:val="20"/>
        </w:rPr>
      </w:pPr>
      <w:r w:rsidRPr="00D027F4">
        <w:rPr>
          <w:rStyle w:val="Appelnotedebasdep"/>
          <w:rFonts w:ascii="Times" w:hAnsi="Times"/>
          <w:sz w:val="20"/>
          <w:szCs w:val="20"/>
        </w:rPr>
        <w:footnoteRef/>
      </w:r>
      <w:r w:rsidRPr="00D027F4">
        <w:rPr>
          <w:rFonts w:ascii="Times" w:hAnsi="Times"/>
          <w:sz w:val="20"/>
          <w:szCs w:val="20"/>
        </w:rPr>
        <w:t xml:space="preserve"> . Hegel JWF., 1941, </w:t>
      </w:r>
      <w:r w:rsidRPr="00D027F4">
        <w:rPr>
          <w:rFonts w:ascii="Times" w:hAnsi="Times"/>
          <w:i/>
          <w:sz w:val="20"/>
          <w:szCs w:val="20"/>
        </w:rPr>
        <w:t xml:space="preserve">La </w:t>
      </w:r>
      <w:proofErr w:type="spellStart"/>
      <w:r w:rsidRPr="00D027F4">
        <w:rPr>
          <w:rFonts w:ascii="Times" w:hAnsi="Times"/>
          <w:i/>
          <w:sz w:val="20"/>
          <w:szCs w:val="20"/>
        </w:rPr>
        <w:t>phénoménologie</w:t>
      </w:r>
      <w:proofErr w:type="spellEnd"/>
      <w:r w:rsidRPr="00D027F4">
        <w:rPr>
          <w:rFonts w:ascii="Times" w:hAnsi="Times"/>
          <w:i/>
          <w:sz w:val="20"/>
          <w:szCs w:val="20"/>
        </w:rPr>
        <w:t xml:space="preserve"> de l’esprit</w:t>
      </w:r>
      <w:r w:rsidRPr="00D027F4">
        <w:rPr>
          <w:rFonts w:ascii="Times" w:hAnsi="Times"/>
          <w:sz w:val="20"/>
          <w:szCs w:val="20"/>
        </w:rPr>
        <w:t xml:space="preserve"> t1, trad. J. Hyppolite, Paris, Aubier, p. 10.</w:t>
      </w:r>
    </w:p>
  </w:footnote>
  <w:footnote w:id="10">
    <w:p w:rsidR="00062AC0" w:rsidRPr="00D027F4" w:rsidRDefault="00062AC0" w:rsidP="00D027F4">
      <w:pPr>
        <w:jc w:val="both"/>
        <w:rPr>
          <w:rFonts w:ascii="Times" w:hAnsi="Times" w:cs="Times New Roman"/>
          <w:sz w:val="20"/>
          <w:szCs w:val="20"/>
        </w:rPr>
      </w:pPr>
    </w:p>
  </w:footnote>
  <w:footnote w:id="11">
    <w:p w:rsidR="00062AC0" w:rsidRPr="00D027F4" w:rsidRDefault="00062AC0" w:rsidP="00D027F4">
      <w:pPr>
        <w:jc w:val="both"/>
        <w:rPr>
          <w:rFonts w:ascii="Times" w:hAnsi="Times" w:cs="Times New Roman"/>
          <w:sz w:val="20"/>
          <w:szCs w:val="20"/>
        </w:rPr>
      </w:pPr>
      <w:r w:rsidRPr="00D027F4">
        <w:rPr>
          <w:rStyle w:val="Appelnotedebasdep"/>
          <w:rFonts w:ascii="Times" w:hAnsi="Times" w:cs="Times New Roman"/>
          <w:sz w:val="20"/>
          <w:szCs w:val="20"/>
        </w:rPr>
        <w:footnoteRef/>
      </w:r>
      <w:r w:rsidRPr="00D027F4">
        <w:rPr>
          <w:rFonts w:ascii="Times" w:hAnsi="Times" w:cs="Times New Roman"/>
          <w:sz w:val="20"/>
          <w:szCs w:val="20"/>
        </w:rPr>
        <w:t xml:space="preserve">. Hegel est lui-même à ce sujet très éclairant : "Le vrai est le tout. Mais le tout est seulement l'essence s'accomplissant et s'achevant moyennant son développement. De l'absolu il faut dire qu'il est essentiellement Résultat, c'est-à-dire qu'il est à la fin seulement ce qu'il est en vérité; en cela consiste proprement sa nature qui est d'être réalité effective, sujet ou développement de soi-même (1941, </w:t>
      </w:r>
      <w:r w:rsidRPr="00D027F4">
        <w:rPr>
          <w:rFonts w:ascii="Times" w:hAnsi="Times" w:cs="Times New Roman"/>
          <w:i/>
          <w:sz w:val="20"/>
          <w:szCs w:val="20"/>
        </w:rPr>
        <w:t xml:space="preserve">Op. </w:t>
      </w:r>
      <w:proofErr w:type="spellStart"/>
      <w:r w:rsidRPr="00D027F4">
        <w:rPr>
          <w:rFonts w:ascii="Times" w:hAnsi="Times" w:cs="Times New Roman"/>
          <w:i/>
          <w:sz w:val="20"/>
          <w:szCs w:val="20"/>
        </w:rPr>
        <w:t>Cit</w:t>
      </w:r>
      <w:proofErr w:type="spellEnd"/>
      <w:r w:rsidRPr="00D027F4">
        <w:rPr>
          <w:rFonts w:ascii="Times" w:hAnsi="Times" w:cs="Times New Roman"/>
          <w:i/>
          <w:sz w:val="20"/>
          <w:szCs w:val="20"/>
        </w:rPr>
        <w:t>.,</w:t>
      </w:r>
      <w:r w:rsidRPr="00D027F4">
        <w:rPr>
          <w:rFonts w:ascii="Times" w:hAnsi="Times" w:cs="Times New Roman"/>
          <w:sz w:val="20"/>
          <w:szCs w:val="20"/>
        </w:rPr>
        <w:t xml:space="preserve"> , pp. 18-19)".</w:t>
      </w:r>
    </w:p>
  </w:footnote>
  <w:footnote w:id="12">
    <w:p w:rsidR="00062AC0" w:rsidRPr="00D027F4" w:rsidRDefault="00062AC0" w:rsidP="00D027F4">
      <w:pPr>
        <w:jc w:val="both"/>
        <w:rPr>
          <w:rFonts w:ascii="Times" w:hAnsi="Times"/>
          <w:sz w:val="20"/>
          <w:szCs w:val="20"/>
          <w:lang w:val="nl-NL"/>
        </w:rPr>
      </w:pPr>
      <w:r w:rsidRPr="00D027F4">
        <w:rPr>
          <w:rStyle w:val="Appelnotedebasdep"/>
          <w:rFonts w:ascii="Times" w:hAnsi="Times"/>
          <w:sz w:val="20"/>
          <w:szCs w:val="20"/>
        </w:rPr>
        <w:footnoteRef/>
      </w:r>
      <w:r w:rsidRPr="00D027F4">
        <w:rPr>
          <w:rFonts w:ascii="Times" w:hAnsi="Times"/>
          <w:sz w:val="20"/>
          <w:szCs w:val="20"/>
        </w:rPr>
        <w:t xml:space="preserve"> </w:t>
      </w:r>
      <w:r w:rsidRPr="00D027F4">
        <w:rPr>
          <w:rFonts w:ascii="Times" w:hAnsi="Times"/>
          <w:sz w:val="20"/>
          <w:szCs w:val="20"/>
          <w:lang w:val="nl-NL"/>
        </w:rPr>
        <w:t xml:space="preserve">. </w:t>
      </w:r>
      <w:proofErr w:type="spellStart"/>
      <w:r w:rsidRPr="00D027F4">
        <w:rPr>
          <w:rFonts w:ascii="Times" w:hAnsi="Times"/>
          <w:sz w:val="20"/>
          <w:szCs w:val="20"/>
          <w:lang w:val="nl-NL"/>
        </w:rPr>
        <w:t>Bourdieu</w:t>
      </w:r>
      <w:proofErr w:type="spellEnd"/>
      <w:r w:rsidRPr="00D027F4">
        <w:rPr>
          <w:rFonts w:ascii="Times" w:hAnsi="Times"/>
          <w:sz w:val="20"/>
          <w:szCs w:val="20"/>
          <w:lang w:val="nl-NL"/>
        </w:rPr>
        <w:t xml:space="preserve">, P., 2001, Sciences de la </w:t>
      </w:r>
      <w:proofErr w:type="spellStart"/>
      <w:r w:rsidRPr="00D027F4">
        <w:rPr>
          <w:rFonts w:ascii="Times" w:hAnsi="Times"/>
          <w:sz w:val="20"/>
          <w:szCs w:val="20"/>
          <w:lang w:val="nl-NL"/>
        </w:rPr>
        <w:t>science</w:t>
      </w:r>
      <w:proofErr w:type="spellEnd"/>
      <w:r w:rsidRPr="00D027F4">
        <w:rPr>
          <w:rFonts w:ascii="Times" w:hAnsi="Times"/>
          <w:sz w:val="20"/>
          <w:szCs w:val="20"/>
          <w:lang w:val="nl-NL"/>
        </w:rPr>
        <w:t xml:space="preserve"> et </w:t>
      </w:r>
      <w:proofErr w:type="spellStart"/>
      <w:r w:rsidRPr="00D027F4">
        <w:rPr>
          <w:rFonts w:ascii="Times" w:hAnsi="Times"/>
          <w:sz w:val="20"/>
          <w:szCs w:val="20"/>
          <w:lang w:val="nl-NL"/>
        </w:rPr>
        <w:t>réflexivité</w:t>
      </w:r>
      <w:proofErr w:type="spellEnd"/>
      <w:r w:rsidRPr="00D027F4">
        <w:rPr>
          <w:rFonts w:ascii="Times" w:hAnsi="Times"/>
          <w:sz w:val="20"/>
          <w:szCs w:val="20"/>
          <w:lang w:val="nl-NL"/>
        </w:rPr>
        <w:t>, Paris</w:t>
      </w:r>
      <w:r w:rsidRPr="00D027F4">
        <w:rPr>
          <w:rFonts w:ascii="Times" w:hAnsi="Times"/>
          <w:sz w:val="20"/>
          <w:szCs w:val="20"/>
        </w:rPr>
        <w:t>, Raisons d’agir, p. 180.</w:t>
      </w:r>
    </w:p>
  </w:footnote>
  <w:footnote w:id="13">
    <w:p w:rsidR="00062AC0" w:rsidRPr="00D027F4" w:rsidRDefault="00062AC0" w:rsidP="00D027F4">
      <w:pPr>
        <w:jc w:val="both"/>
        <w:rPr>
          <w:rFonts w:ascii="Times" w:hAnsi="Times"/>
          <w:sz w:val="20"/>
          <w:szCs w:val="20"/>
        </w:rPr>
      </w:pPr>
      <w:r w:rsidRPr="00D027F4">
        <w:rPr>
          <w:rStyle w:val="Appelnotedebasdep"/>
          <w:rFonts w:ascii="Times" w:hAnsi="Times"/>
          <w:sz w:val="20"/>
          <w:szCs w:val="20"/>
        </w:rPr>
        <w:footnoteRef/>
      </w:r>
      <w:r w:rsidRPr="00D027F4">
        <w:rPr>
          <w:rFonts w:ascii="Times" w:hAnsi="Times"/>
          <w:sz w:val="20"/>
          <w:szCs w:val="20"/>
        </w:rPr>
        <w:t xml:space="preserve"> . Le schéma de la dialectique hégélienne est le suivant : « 1) le travail du négatif est douleur, scission, déchirement (</w:t>
      </w:r>
      <w:r w:rsidRPr="00D027F4">
        <w:rPr>
          <w:rFonts w:ascii="Times" w:hAnsi="Times"/>
          <w:i/>
          <w:sz w:val="20"/>
          <w:szCs w:val="20"/>
        </w:rPr>
        <w:t>et non, la vie n’est pas comme cela, tu ne peux pas te rendre compte du désastre dans lequel nous sommes car tu es aliéné</w:t>
      </w:r>
      <w:r w:rsidRPr="00D027F4">
        <w:rPr>
          <w:rFonts w:ascii="Times" w:hAnsi="Times"/>
          <w:sz w:val="20"/>
          <w:szCs w:val="20"/>
        </w:rPr>
        <w:t>). 2) Suppression de la scission ou dévoilement, deuxième étape de la négation (</w:t>
      </w:r>
      <w:r w:rsidRPr="00D027F4">
        <w:rPr>
          <w:rFonts w:ascii="Times" w:hAnsi="Times"/>
          <w:i/>
          <w:sz w:val="20"/>
          <w:szCs w:val="20"/>
        </w:rPr>
        <w:t xml:space="preserve">regarde tu vois enfin le monde tel qu’il est, tu as pris conscience). </w:t>
      </w:r>
      <w:r w:rsidRPr="00D027F4">
        <w:rPr>
          <w:rFonts w:ascii="Times" w:hAnsi="Times"/>
          <w:sz w:val="20"/>
          <w:szCs w:val="20"/>
        </w:rPr>
        <w:t>3) Affirmation (</w:t>
      </w:r>
      <w:r w:rsidRPr="00D027F4">
        <w:rPr>
          <w:rFonts w:ascii="Times" w:hAnsi="Times"/>
          <w:i/>
          <w:sz w:val="20"/>
          <w:szCs w:val="20"/>
        </w:rPr>
        <w:t>maintenant il te faut agir</w:t>
      </w:r>
      <w:r w:rsidRPr="00D027F4">
        <w:rPr>
          <w:rFonts w:ascii="Times" w:hAnsi="Times"/>
          <w:sz w:val="20"/>
          <w:szCs w:val="20"/>
        </w:rPr>
        <w:t>) » (</w:t>
      </w:r>
      <w:proofErr w:type="spellStart"/>
      <w:r w:rsidRPr="00D027F4">
        <w:rPr>
          <w:rFonts w:ascii="Times" w:hAnsi="Times"/>
          <w:sz w:val="20"/>
          <w:szCs w:val="20"/>
        </w:rPr>
        <w:t>Vercauteren</w:t>
      </w:r>
      <w:proofErr w:type="spellEnd"/>
      <w:r w:rsidRPr="00D027F4">
        <w:rPr>
          <w:rFonts w:ascii="Times" w:hAnsi="Times"/>
          <w:sz w:val="20"/>
          <w:szCs w:val="20"/>
        </w:rPr>
        <w:t xml:space="preserve"> D., 2007, </w:t>
      </w:r>
      <w:proofErr w:type="spellStart"/>
      <w:r w:rsidRPr="00D027F4">
        <w:rPr>
          <w:rFonts w:ascii="Times" w:hAnsi="Times"/>
          <w:i/>
          <w:sz w:val="20"/>
          <w:szCs w:val="20"/>
        </w:rPr>
        <w:t>Micropolitiques</w:t>
      </w:r>
      <w:proofErr w:type="spellEnd"/>
      <w:r w:rsidRPr="00D027F4">
        <w:rPr>
          <w:rFonts w:ascii="Times" w:hAnsi="Times"/>
          <w:i/>
          <w:sz w:val="20"/>
          <w:szCs w:val="20"/>
        </w:rPr>
        <w:t xml:space="preserve"> des groupes. Pour </w:t>
      </w:r>
      <w:r w:rsidR="00BA25B3">
        <w:rPr>
          <w:rFonts w:ascii="Times" w:hAnsi="Times"/>
          <w:i/>
          <w:sz w:val="20"/>
          <w:szCs w:val="20"/>
        </w:rPr>
        <w:t>u</w:t>
      </w:r>
      <w:r w:rsidRPr="00D027F4">
        <w:rPr>
          <w:rFonts w:ascii="Times" w:hAnsi="Times"/>
          <w:i/>
          <w:sz w:val="20"/>
          <w:szCs w:val="20"/>
        </w:rPr>
        <w:t xml:space="preserve">ne </w:t>
      </w:r>
      <w:proofErr w:type="spellStart"/>
      <w:r w:rsidRPr="00D027F4">
        <w:rPr>
          <w:rFonts w:ascii="Times" w:hAnsi="Times"/>
          <w:i/>
          <w:sz w:val="20"/>
          <w:szCs w:val="20"/>
        </w:rPr>
        <w:t>écologie</w:t>
      </w:r>
      <w:proofErr w:type="spellEnd"/>
      <w:r w:rsidRPr="00D027F4">
        <w:rPr>
          <w:rFonts w:ascii="Times" w:hAnsi="Times"/>
          <w:i/>
          <w:sz w:val="20"/>
          <w:szCs w:val="20"/>
        </w:rPr>
        <w:t xml:space="preserve"> des pratiques collectives</w:t>
      </w:r>
      <w:r w:rsidRPr="00D027F4">
        <w:rPr>
          <w:rFonts w:ascii="Times" w:hAnsi="Times"/>
          <w:sz w:val="20"/>
          <w:szCs w:val="20"/>
        </w:rPr>
        <w:t xml:space="preserve">, </w:t>
      </w:r>
      <w:proofErr w:type="spellStart"/>
      <w:r w:rsidRPr="00D027F4">
        <w:rPr>
          <w:rFonts w:ascii="Times" w:hAnsi="Times"/>
          <w:sz w:val="20"/>
          <w:szCs w:val="20"/>
        </w:rPr>
        <w:t>Foucalquier</w:t>
      </w:r>
      <w:proofErr w:type="spellEnd"/>
      <w:r w:rsidRPr="00D027F4">
        <w:rPr>
          <w:rFonts w:ascii="Times" w:hAnsi="Times"/>
          <w:sz w:val="20"/>
          <w:szCs w:val="20"/>
        </w:rPr>
        <w:t>, HB Edition, p. 216).</w:t>
      </w:r>
    </w:p>
  </w:footnote>
  <w:footnote w:id="14">
    <w:p w:rsidR="00062AC0" w:rsidRPr="00D027F4" w:rsidRDefault="00062AC0" w:rsidP="00D027F4">
      <w:pPr>
        <w:jc w:val="both"/>
        <w:rPr>
          <w:rFonts w:ascii="Times" w:hAnsi="Times"/>
          <w:sz w:val="20"/>
          <w:szCs w:val="20"/>
        </w:rPr>
      </w:pPr>
      <w:r w:rsidRPr="00D027F4">
        <w:rPr>
          <w:rStyle w:val="Appelnotedebasdep"/>
          <w:rFonts w:ascii="Times" w:hAnsi="Times"/>
          <w:sz w:val="20"/>
          <w:szCs w:val="20"/>
        </w:rPr>
        <w:footnoteRef/>
      </w:r>
      <w:r w:rsidRPr="00D027F4">
        <w:rPr>
          <w:rFonts w:ascii="Times" w:hAnsi="Times"/>
          <w:sz w:val="20"/>
          <w:szCs w:val="20"/>
        </w:rPr>
        <w:t xml:space="preserve">. </w:t>
      </w:r>
      <w:proofErr w:type="spellStart"/>
      <w:r w:rsidRPr="00D027F4">
        <w:rPr>
          <w:rFonts w:ascii="Times" w:hAnsi="Times"/>
          <w:sz w:val="20"/>
          <w:szCs w:val="20"/>
        </w:rPr>
        <w:t>Vercauteren</w:t>
      </w:r>
      <w:proofErr w:type="spellEnd"/>
      <w:r w:rsidRPr="00D027F4">
        <w:rPr>
          <w:rFonts w:ascii="Times" w:hAnsi="Times"/>
          <w:sz w:val="20"/>
          <w:szCs w:val="20"/>
        </w:rPr>
        <w:t xml:space="preserve">, </w:t>
      </w:r>
      <w:r w:rsidRPr="00D027F4">
        <w:rPr>
          <w:rFonts w:ascii="Times" w:hAnsi="Times"/>
          <w:i/>
          <w:sz w:val="20"/>
          <w:szCs w:val="20"/>
        </w:rPr>
        <w:t xml:space="preserve">Op. </w:t>
      </w:r>
      <w:proofErr w:type="spellStart"/>
      <w:r w:rsidRPr="00D027F4">
        <w:rPr>
          <w:rFonts w:ascii="Times" w:hAnsi="Times"/>
          <w:i/>
          <w:sz w:val="20"/>
          <w:szCs w:val="20"/>
        </w:rPr>
        <w:t>Cit</w:t>
      </w:r>
      <w:proofErr w:type="spellEnd"/>
      <w:r w:rsidRPr="00D027F4">
        <w:rPr>
          <w:rFonts w:ascii="Times" w:hAnsi="Times"/>
          <w:sz w:val="20"/>
          <w:szCs w:val="20"/>
        </w:rPr>
        <w:t xml:space="preserve">, p. 217. </w:t>
      </w:r>
      <w:proofErr w:type="spellStart"/>
      <w:r w:rsidRPr="00D027F4">
        <w:rPr>
          <w:rFonts w:ascii="Times" w:hAnsi="Times"/>
          <w:sz w:val="20"/>
          <w:szCs w:val="20"/>
        </w:rPr>
        <w:t>Benasayag</w:t>
      </w:r>
      <w:proofErr w:type="spellEnd"/>
      <w:r w:rsidRPr="00D027F4">
        <w:rPr>
          <w:rFonts w:ascii="Times" w:hAnsi="Times"/>
          <w:sz w:val="20"/>
          <w:szCs w:val="20"/>
        </w:rPr>
        <w:t xml:space="preserve"> parle aussi de “l’importance de mobiliser les gens par l’importance de leurs passions joyeuses, d’activer des forces désirantes (….). Isabelle </w:t>
      </w:r>
      <w:proofErr w:type="spellStart"/>
      <w:r w:rsidRPr="00D027F4">
        <w:rPr>
          <w:rFonts w:ascii="Times" w:hAnsi="Times"/>
          <w:sz w:val="20"/>
          <w:szCs w:val="20"/>
        </w:rPr>
        <w:t>Stengers</w:t>
      </w:r>
      <w:proofErr w:type="spellEnd"/>
      <w:r w:rsidRPr="00D027F4">
        <w:rPr>
          <w:rFonts w:ascii="Times" w:hAnsi="Times"/>
          <w:sz w:val="20"/>
          <w:szCs w:val="20"/>
        </w:rPr>
        <w:t xml:space="preserve"> affirme quant à elle, que la gauche radicale ne peut se contenter (par exemple) de critiquer le caractère réformiste de Greenpeace, encore faut-il qu’elle soit capable de distiller des passions joyeuses comme Greenpeace peut le faire, par la couleur de son audace, pour enfin espérer être suivie massivement” (</w:t>
      </w:r>
      <w:proofErr w:type="spellStart"/>
      <w:r w:rsidRPr="00D027F4">
        <w:rPr>
          <w:rFonts w:ascii="Times" w:hAnsi="Times"/>
          <w:sz w:val="20"/>
          <w:szCs w:val="20"/>
        </w:rPr>
        <w:t>Jeanmart</w:t>
      </w:r>
      <w:proofErr w:type="spellEnd"/>
      <w:r w:rsidRPr="00D027F4">
        <w:rPr>
          <w:rFonts w:ascii="Times" w:hAnsi="Times"/>
          <w:sz w:val="20"/>
          <w:szCs w:val="20"/>
        </w:rPr>
        <w:t xml:space="preserve"> G., </w:t>
      </w:r>
      <w:proofErr w:type="spellStart"/>
      <w:r w:rsidRPr="00D027F4">
        <w:rPr>
          <w:rFonts w:ascii="Times" w:hAnsi="Times"/>
          <w:sz w:val="20"/>
          <w:szCs w:val="20"/>
        </w:rPr>
        <w:t>Leterme</w:t>
      </w:r>
      <w:proofErr w:type="spellEnd"/>
      <w:r w:rsidRPr="00D027F4">
        <w:rPr>
          <w:rFonts w:ascii="Times" w:hAnsi="Times"/>
          <w:sz w:val="20"/>
          <w:szCs w:val="20"/>
        </w:rPr>
        <w:t xml:space="preserve"> C., </w:t>
      </w:r>
      <w:proofErr w:type="spellStart"/>
      <w:r w:rsidRPr="00D027F4">
        <w:rPr>
          <w:rFonts w:ascii="Times" w:hAnsi="Times"/>
          <w:sz w:val="20"/>
          <w:szCs w:val="20"/>
        </w:rPr>
        <w:t>Müller</w:t>
      </w:r>
      <w:proofErr w:type="spellEnd"/>
      <w:r w:rsidRPr="00D027F4">
        <w:rPr>
          <w:rFonts w:ascii="Times" w:hAnsi="Times"/>
          <w:sz w:val="20"/>
          <w:szCs w:val="20"/>
        </w:rPr>
        <w:t xml:space="preserve"> T., 2018, </w:t>
      </w:r>
      <w:r w:rsidRPr="00D027F4">
        <w:rPr>
          <w:rFonts w:ascii="Times" w:hAnsi="Times"/>
          <w:i/>
          <w:sz w:val="20"/>
          <w:szCs w:val="20"/>
        </w:rPr>
        <w:t xml:space="preserve">Petit Manuel de discussions politiques. </w:t>
      </w:r>
      <w:proofErr w:type="spellStart"/>
      <w:r w:rsidRPr="00D027F4">
        <w:rPr>
          <w:rFonts w:ascii="Times" w:hAnsi="Times"/>
          <w:i/>
          <w:sz w:val="20"/>
          <w:szCs w:val="20"/>
        </w:rPr>
        <w:t>Réflexions</w:t>
      </w:r>
      <w:proofErr w:type="spellEnd"/>
      <w:r w:rsidRPr="00D027F4">
        <w:rPr>
          <w:rFonts w:ascii="Times" w:hAnsi="Times"/>
          <w:i/>
          <w:sz w:val="20"/>
          <w:szCs w:val="20"/>
        </w:rPr>
        <w:t xml:space="preserve"> et pratiques d’animation à l’usage des collectifs</w:t>
      </w:r>
      <w:r w:rsidRPr="00D027F4">
        <w:rPr>
          <w:rFonts w:ascii="Times" w:hAnsi="Times"/>
          <w:sz w:val="20"/>
          <w:szCs w:val="20"/>
        </w:rPr>
        <w:t xml:space="preserve">, Rennes, </w:t>
      </w:r>
      <w:proofErr w:type="spellStart"/>
      <w:r w:rsidRPr="00D027F4">
        <w:rPr>
          <w:rFonts w:ascii="Times" w:hAnsi="Times"/>
          <w:sz w:val="20"/>
          <w:szCs w:val="20"/>
        </w:rPr>
        <w:t>Editions</w:t>
      </w:r>
      <w:proofErr w:type="spellEnd"/>
      <w:r w:rsidRPr="00D027F4">
        <w:rPr>
          <w:rFonts w:ascii="Times" w:hAnsi="Times"/>
          <w:sz w:val="20"/>
          <w:szCs w:val="20"/>
        </w:rPr>
        <w:t xml:space="preserve"> du commun</w:t>
      </w:r>
      <w:r w:rsidRPr="0093034E">
        <w:rPr>
          <w:rFonts w:ascii="Times" w:hAnsi="Times"/>
          <w:sz w:val="20"/>
          <w:szCs w:val="20"/>
        </w:rPr>
        <w:t>, p. 108</w:t>
      </w:r>
      <w:r w:rsidRPr="00D027F4">
        <w:rPr>
          <w:rFonts w:ascii="Times" w:hAnsi="Times"/>
          <w:sz w:val="20"/>
          <w:szCs w:val="20"/>
        </w:rPr>
        <w:t xml:space="preserve">). Et cela sans oublier de surcroît de persister à bien cerner l’adversaire. Car dans le monde en chantier permanent qui est le nôtre, certains actants ont bien plus de pouvoir d’agrégation que d’autres et il ne faut pas oublier, comme le souligne </w:t>
      </w:r>
      <w:proofErr w:type="spellStart"/>
      <w:r w:rsidRPr="00D027F4">
        <w:rPr>
          <w:rFonts w:ascii="Times" w:hAnsi="Times"/>
          <w:sz w:val="20"/>
          <w:szCs w:val="20"/>
        </w:rPr>
        <w:t>Lordon</w:t>
      </w:r>
      <w:proofErr w:type="spellEnd"/>
      <w:r w:rsidRPr="00D027F4">
        <w:rPr>
          <w:rFonts w:ascii="Times" w:hAnsi="Times"/>
          <w:sz w:val="20"/>
          <w:szCs w:val="20"/>
        </w:rPr>
        <w:t>, que le management néolibéral a également compris qu’il avait à gagner à mobiliser les salariés sur leurs passions gaies – par exemple leur réalisation subjective qu’uniquement sur des passions tristes – la crainte du licenciement (</w:t>
      </w:r>
      <w:r w:rsidRPr="00D027F4">
        <w:rPr>
          <w:rFonts w:ascii="Times" w:hAnsi="Times"/>
          <w:i/>
          <w:sz w:val="20"/>
          <w:szCs w:val="20"/>
        </w:rPr>
        <w:t>Ibid</w:t>
      </w:r>
      <w:r w:rsidRPr="00D027F4">
        <w:rPr>
          <w:rFonts w:ascii="Times" w:hAnsi="Times"/>
          <w:sz w:val="20"/>
          <w:szCs w:val="20"/>
        </w:rPr>
        <w:t>., p. 109).</w:t>
      </w:r>
    </w:p>
  </w:footnote>
  <w:footnote w:id="15">
    <w:p w:rsidR="00062AC0" w:rsidRPr="001A3E78" w:rsidRDefault="00062AC0" w:rsidP="00D027F4">
      <w:pPr>
        <w:jc w:val="both"/>
        <w:rPr>
          <w:rFonts w:ascii="Times" w:hAnsi="Times"/>
          <w:sz w:val="20"/>
          <w:szCs w:val="20"/>
        </w:rPr>
      </w:pPr>
      <w:r w:rsidRPr="00D027F4">
        <w:rPr>
          <w:rStyle w:val="Appelnotedebasdep"/>
          <w:rFonts w:ascii="Times" w:hAnsi="Times"/>
          <w:sz w:val="20"/>
          <w:szCs w:val="20"/>
        </w:rPr>
        <w:footnoteRef/>
      </w:r>
      <w:r w:rsidRPr="00D027F4">
        <w:rPr>
          <w:rFonts w:ascii="Times" w:hAnsi="Times"/>
          <w:sz w:val="20"/>
          <w:szCs w:val="20"/>
        </w:rPr>
        <w:t xml:space="preserve"> </w:t>
      </w:r>
      <w:r w:rsidRPr="00D027F4">
        <w:rPr>
          <w:rFonts w:ascii="Times" w:hAnsi="Times"/>
          <w:sz w:val="20"/>
          <w:szCs w:val="20"/>
          <w:lang w:val="nl-NL"/>
        </w:rPr>
        <w:t xml:space="preserve">. </w:t>
      </w:r>
      <w:proofErr w:type="spellStart"/>
      <w:r w:rsidRPr="00D027F4">
        <w:rPr>
          <w:rFonts w:ascii="Times" w:hAnsi="Times"/>
          <w:sz w:val="20"/>
          <w:szCs w:val="20"/>
          <w:lang w:val="nl-NL"/>
        </w:rPr>
        <w:t>Latour</w:t>
      </w:r>
      <w:proofErr w:type="spellEnd"/>
      <w:r w:rsidRPr="00D027F4">
        <w:rPr>
          <w:rFonts w:ascii="Times" w:hAnsi="Times"/>
          <w:sz w:val="20"/>
          <w:szCs w:val="20"/>
          <w:lang w:val="nl-NL"/>
        </w:rPr>
        <w:t xml:space="preserve">, B., </w:t>
      </w:r>
      <w:r w:rsidRPr="00D027F4">
        <w:rPr>
          <w:rFonts w:ascii="Times" w:hAnsi="Times"/>
          <w:sz w:val="20"/>
          <w:szCs w:val="20"/>
        </w:rPr>
        <w:t xml:space="preserve">2007, </w:t>
      </w:r>
      <w:r w:rsidRPr="00D027F4">
        <w:rPr>
          <w:rFonts w:ascii="Times" w:hAnsi="Times"/>
          <w:i/>
          <w:sz w:val="20"/>
          <w:szCs w:val="20"/>
        </w:rPr>
        <w:t xml:space="preserve">Changer de </w:t>
      </w:r>
      <w:proofErr w:type="spellStart"/>
      <w:r w:rsidRPr="00D027F4">
        <w:rPr>
          <w:rFonts w:ascii="Times" w:hAnsi="Times"/>
          <w:i/>
          <w:sz w:val="20"/>
          <w:szCs w:val="20"/>
        </w:rPr>
        <w:t>sociéte</w:t>
      </w:r>
      <w:proofErr w:type="spellEnd"/>
      <w:r w:rsidRPr="00D027F4">
        <w:rPr>
          <w:rFonts w:ascii="Times" w:hAnsi="Times"/>
          <w:i/>
          <w:sz w:val="20"/>
          <w:szCs w:val="20"/>
        </w:rPr>
        <w:t>́, refaire de la sociologie</w:t>
      </w:r>
      <w:r w:rsidRPr="00D027F4">
        <w:rPr>
          <w:rFonts w:ascii="Times" w:hAnsi="Times"/>
          <w:sz w:val="20"/>
          <w:szCs w:val="20"/>
        </w:rPr>
        <w:t xml:space="preserve">, Paris, la </w:t>
      </w:r>
      <w:proofErr w:type="spellStart"/>
      <w:r w:rsidRPr="00D027F4">
        <w:rPr>
          <w:rFonts w:ascii="Times" w:hAnsi="Times"/>
          <w:sz w:val="20"/>
          <w:szCs w:val="20"/>
        </w:rPr>
        <w:t>Découverte</w:t>
      </w:r>
      <w:proofErr w:type="spellEnd"/>
    </w:p>
  </w:footnote>
  <w:footnote w:id="16">
    <w:p w:rsidR="00062AC0" w:rsidRPr="00D027F4" w:rsidRDefault="00062AC0" w:rsidP="00D027F4">
      <w:pPr>
        <w:jc w:val="both"/>
        <w:rPr>
          <w:rFonts w:ascii="Times" w:hAnsi="Times"/>
          <w:sz w:val="20"/>
          <w:szCs w:val="20"/>
        </w:rPr>
      </w:pPr>
      <w:r w:rsidRPr="00D027F4">
        <w:rPr>
          <w:rStyle w:val="Appelnotedebasdep"/>
          <w:rFonts w:ascii="Times" w:hAnsi="Times"/>
          <w:sz w:val="20"/>
          <w:szCs w:val="20"/>
        </w:rPr>
        <w:footnoteRef/>
      </w:r>
      <w:r w:rsidRPr="00D027F4">
        <w:rPr>
          <w:rFonts w:ascii="Times" w:hAnsi="Times"/>
          <w:sz w:val="20"/>
          <w:szCs w:val="20"/>
        </w:rPr>
        <w:t xml:space="preserve"> </w:t>
      </w:r>
      <w:r w:rsidRPr="00D027F4">
        <w:rPr>
          <w:rFonts w:ascii="Times" w:hAnsi="Times"/>
          <w:sz w:val="20"/>
          <w:szCs w:val="20"/>
          <w:lang w:val="nl-NL"/>
        </w:rPr>
        <w:t xml:space="preserve">. </w:t>
      </w:r>
      <w:proofErr w:type="spellStart"/>
      <w:r w:rsidRPr="00D027F4">
        <w:rPr>
          <w:rFonts w:ascii="Times" w:hAnsi="Times"/>
          <w:sz w:val="20"/>
          <w:szCs w:val="20"/>
          <w:lang w:val="nl-NL"/>
        </w:rPr>
        <w:t>Boltanski</w:t>
      </w:r>
      <w:proofErr w:type="spellEnd"/>
      <w:r w:rsidRPr="00D027F4">
        <w:rPr>
          <w:rFonts w:ascii="Times" w:hAnsi="Times"/>
          <w:sz w:val="20"/>
          <w:szCs w:val="20"/>
          <w:lang w:val="nl-NL"/>
        </w:rPr>
        <w:t>, L., 2009</w:t>
      </w:r>
      <w:r w:rsidRPr="00D027F4">
        <w:rPr>
          <w:rFonts w:ascii="Times" w:hAnsi="Times"/>
          <w:i/>
          <w:sz w:val="20"/>
          <w:szCs w:val="20"/>
          <w:lang w:val="nl-NL"/>
        </w:rPr>
        <w:t xml:space="preserve">, De la </w:t>
      </w:r>
      <w:proofErr w:type="spellStart"/>
      <w:r w:rsidRPr="00D027F4">
        <w:rPr>
          <w:rFonts w:ascii="Times" w:hAnsi="Times"/>
          <w:i/>
          <w:sz w:val="20"/>
          <w:szCs w:val="20"/>
          <w:lang w:val="nl-NL"/>
        </w:rPr>
        <w:t>critique</w:t>
      </w:r>
      <w:proofErr w:type="spellEnd"/>
      <w:r w:rsidRPr="00D027F4">
        <w:rPr>
          <w:rFonts w:ascii="Times" w:hAnsi="Times"/>
          <w:i/>
          <w:sz w:val="20"/>
          <w:szCs w:val="20"/>
          <w:lang w:val="nl-NL"/>
        </w:rPr>
        <w:t xml:space="preserve">. </w:t>
      </w:r>
      <w:proofErr w:type="spellStart"/>
      <w:r w:rsidRPr="00D027F4">
        <w:rPr>
          <w:rFonts w:ascii="Times" w:hAnsi="Times"/>
          <w:i/>
          <w:sz w:val="20"/>
          <w:szCs w:val="20"/>
        </w:rPr>
        <w:t>Précis</w:t>
      </w:r>
      <w:proofErr w:type="spellEnd"/>
      <w:r w:rsidRPr="00D027F4">
        <w:rPr>
          <w:rFonts w:ascii="Times" w:hAnsi="Times"/>
          <w:i/>
          <w:sz w:val="20"/>
          <w:szCs w:val="20"/>
        </w:rPr>
        <w:t xml:space="preserve"> de sociologie de l’</w:t>
      </w:r>
      <w:proofErr w:type="spellStart"/>
      <w:r w:rsidRPr="00D027F4">
        <w:rPr>
          <w:rFonts w:ascii="Times" w:hAnsi="Times"/>
          <w:i/>
          <w:sz w:val="20"/>
          <w:szCs w:val="20"/>
        </w:rPr>
        <w:t>émancipation</w:t>
      </w:r>
      <w:proofErr w:type="spellEnd"/>
      <w:r w:rsidRPr="00D027F4">
        <w:rPr>
          <w:rFonts w:ascii="Times" w:hAnsi="Times"/>
          <w:sz w:val="20"/>
          <w:szCs w:val="20"/>
        </w:rPr>
        <w:t xml:space="preserve">, Paris, Gallimard. </w:t>
      </w:r>
    </w:p>
  </w:footnote>
  <w:footnote w:id="17">
    <w:p w:rsidR="00062AC0" w:rsidRPr="00D027F4" w:rsidRDefault="00062AC0" w:rsidP="00D027F4">
      <w:pPr>
        <w:jc w:val="both"/>
        <w:rPr>
          <w:rFonts w:ascii="Times" w:hAnsi="Times"/>
          <w:sz w:val="20"/>
          <w:szCs w:val="20"/>
        </w:rPr>
      </w:pPr>
      <w:r w:rsidRPr="00D027F4">
        <w:rPr>
          <w:rStyle w:val="Appelnotedebasdep"/>
          <w:rFonts w:ascii="Times" w:hAnsi="Times"/>
          <w:sz w:val="20"/>
          <w:szCs w:val="20"/>
        </w:rPr>
        <w:footnoteRef/>
      </w:r>
      <w:r w:rsidRPr="00D027F4">
        <w:rPr>
          <w:rFonts w:ascii="Times" w:hAnsi="Times"/>
          <w:sz w:val="20"/>
          <w:szCs w:val="20"/>
        </w:rPr>
        <w:t xml:space="preserve"> . </w:t>
      </w:r>
      <w:proofErr w:type="spellStart"/>
      <w:r w:rsidRPr="00D027F4">
        <w:rPr>
          <w:rFonts w:ascii="Times" w:hAnsi="Times"/>
          <w:sz w:val="20"/>
          <w:szCs w:val="20"/>
        </w:rPr>
        <w:t>Holloway</w:t>
      </w:r>
      <w:proofErr w:type="spellEnd"/>
      <w:r w:rsidRPr="00D027F4">
        <w:rPr>
          <w:rFonts w:ascii="Times" w:hAnsi="Times"/>
          <w:sz w:val="20"/>
          <w:szCs w:val="20"/>
        </w:rPr>
        <w:t xml:space="preserve">, </w:t>
      </w:r>
      <w:r w:rsidR="009A0480">
        <w:rPr>
          <w:rFonts w:ascii="Times" w:hAnsi="Times"/>
          <w:sz w:val="20"/>
          <w:szCs w:val="20"/>
        </w:rPr>
        <w:t xml:space="preserve">J., </w:t>
      </w:r>
      <w:r w:rsidRPr="00D027F4">
        <w:rPr>
          <w:rFonts w:ascii="Times" w:hAnsi="Times"/>
          <w:sz w:val="20"/>
          <w:szCs w:val="20"/>
        </w:rPr>
        <w:t xml:space="preserve">2007, </w:t>
      </w:r>
      <w:r w:rsidRPr="00D027F4">
        <w:rPr>
          <w:rFonts w:ascii="Times" w:hAnsi="Times"/>
          <w:i/>
          <w:sz w:val="20"/>
          <w:szCs w:val="20"/>
        </w:rPr>
        <w:t>Changer le monde sans prendre le pouvoir</w:t>
      </w:r>
      <w:r w:rsidRPr="00D027F4">
        <w:rPr>
          <w:rFonts w:ascii="Times" w:hAnsi="Times"/>
          <w:sz w:val="20"/>
          <w:szCs w:val="20"/>
        </w:rPr>
        <w:t xml:space="preserve">, </w:t>
      </w:r>
      <w:proofErr w:type="spellStart"/>
      <w:r w:rsidRPr="00D027F4">
        <w:rPr>
          <w:rFonts w:ascii="Times" w:hAnsi="Times"/>
          <w:sz w:val="20"/>
          <w:szCs w:val="20"/>
        </w:rPr>
        <w:t>Montreal</w:t>
      </w:r>
      <w:proofErr w:type="spellEnd"/>
      <w:r w:rsidRPr="00D027F4">
        <w:rPr>
          <w:rFonts w:ascii="Times" w:hAnsi="Times"/>
          <w:sz w:val="20"/>
          <w:szCs w:val="20"/>
        </w:rPr>
        <w:t xml:space="preserve">, Lux </w:t>
      </w:r>
      <w:proofErr w:type="spellStart"/>
      <w:r w:rsidRPr="00D027F4">
        <w:rPr>
          <w:rFonts w:ascii="Times" w:hAnsi="Times"/>
          <w:sz w:val="20"/>
          <w:szCs w:val="20"/>
        </w:rPr>
        <w:t>éditeur</w:t>
      </w:r>
      <w:proofErr w:type="spellEnd"/>
      <w:r w:rsidRPr="00D027F4">
        <w:rPr>
          <w:rFonts w:ascii="Times" w:hAnsi="Times"/>
          <w:sz w:val="20"/>
          <w:szCs w:val="20"/>
        </w:rPr>
        <w:t>, p. 169.</w:t>
      </w:r>
    </w:p>
  </w:footnote>
  <w:footnote w:id="18">
    <w:p w:rsidR="00062AC0" w:rsidRPr="00D027F4" w:rsidRDefault="00062AC0" w:rsidP="00D027F4">
      <w:pPr>
        <w:jc w:val="both"/>
        <w:rPr>
          <w:rFonts w:ascii="Times" w:hAnsi="Times"/>
          <w:sz w:val="20"/>
          <w:szCs w:val="20"/>
        </w:rPr>
      </w:pPr>
      <w:r w:rsidRPr="00D027F4">
        <w:rPr>
          <w:rStyle w:val="Appelnotedebasdep"/>
          <w:rFonts w:ascii="Times" w:hAnsi="Times"/>
          <w:sz w:val="20"/>
          <w:szCs w:val="20"/>
        </w:rPr>
        <w:footnoteRef/>
      </w:r>
      <w:r w:rsidRPr="00D027F4">
        <w:rPr>
          <w:rFonts w:ascii="Times" w:hAnsi="Times"/>
          <w:sz w:val="20"/>
          <w:szCs w:val="20"/>
        </w:rPr>
        <w:t xml:space="preserve"> . Dewey, J., [1997] 2010, </w:t>
      </w:r>
      <w:r w:rsidRPr="00D027F4">
        <w:rPr>
          <w:rFonts w:ascii="Times" w:hAnsi="Times"/>
          <w:i/>
          <w:sz w:val="20"/>
          <w:szCs w:val="20"/>
        </w:rPr>
        <w:t xml:space="preserve">Le public et ses </w:t>
      </w:r>
      <w:proofErr w:type="spellStart"/>
      <w:r w:rsidRPr="00D027F4">
        <w:rPr>
          <w:rFonts w:ascii="Times" w:hAnsi="Times"/>
          <w:i/>
          <w:sz w:val="20"/>
          <w:szCs w:val="20"/>
        </w:rPr>
        <w:t>problèmes</w:t>
      </w:r>
      <w:proofErr w:type="spellEnd"/>
      <w:r w:rsidRPr="00D027F4">
        <w:rPr>
          <w:rFonts w:ascii="Times" w:hAnsi="Times"/>
          <w:sz w:val="20"/>
          <w:szCs w:val="20"/>
        </w:rPr>
        <w:t>, Paris, Gallimard</w:t>
      </w:r>
    </w:p>
  </w:footnote>
  <w:footnote w:id="19">
    <w:p w:rsidR="00062AC0" w:rsidRPr="00D027F4" w:rsidRDefault="00062AC0" w:rsidP="00D027F4">
      <w:pPr>
        <w:jc w:val="both"/>
        <w:rPr>
          <w:rFonts w:ascii="Times" w:hAnsi="Times"/>
          <w:sz w:val="20"/>
          <w:szCs w:val="20"/>
        </w:rPr>
      </w:pPr>
      <w:r w:rsidRPr="00D027F4">
        <w:rPr>
          <w:rStyle w:val="Appelnotedebasdep"/>
          <w:rFonts w:ascii="Times" w:hAnsi="Times"/>
          <w:sz w:val="20"/>
          <w:szCs w:val="20"/>
        </w:rPr>
        <w:footnoteRef/>
      </w:r>
      <w:r w:rsidRPr="00D027F4">
        <w:rPr>
          <w:rFonts w:ascii="Times" w:hAnsi="Times"/>
          <w:sz w:val="20"/>
          <w:szCs w:val="20"/>
        </w:rPr>
        <w:t xml:space="preserve"> . Renault, E., 2004, </w:t>
      </w:r>
      <w:r w:rsidRPr="00D027F4">
        <w:rPr>
          <w:rFonts w:ascii="Times" w:hAnsi="Times"/>
          <w:i/>
          <w:sz w:val="20"/>
          <w:szCs w:val="20"/>
        </w:rPr>
        <w:t>L’</w:t>
      </w:r>
      <w:proofErr w:type="spellStart"/>
      <w:r w:rsidRPr="00D027F4">
        <w:rPr>
          <w:rFonts w:ascii="Times" w:hAnsi="Times"/>
          <w:i/>
          <w:sz w:val="20"/>
          <w:szCs w:val="20"/>
        </w:rPr>
        <w:t>expérience</w:t>
      </w:r>
      <w:proofErr w:type="spellEnd"/>
      <w:r w:rsidRPr="00D027F4">
        <w:rPr>
          <w:rFonts w:ascii="Times" w:hAnsi="Times"/>
          <w:i/>
          <w:sz w:val="20"/>
          <w:szCs w:val="20"/>
        </w:rPr>
        <w:t xml:space="preserve"> de l’injustice</w:t>
      </w:r>
      <w:r w:rsidRPr="00D027F4">
        <w:rPr>
          <w:rFonts w:ascii="Times" w:hAnsi="Times"/>
          <w:sz w:val="20"/>
          <w:szCs w:val="20"/>
        </w:rPr>
        <w:t xml:space="preserve">, Paris, La </w:t>
      </w:r>
      <w:proofErr w:type="spellStart"/>
      <w:r w:rsidRPr="00D027F4">
        <w:rPr>
          <w:rFonts w:ascii="Times" w:hAnsi="Times"/>
          <w:sz w:val="20"/>
          <w:szCs w:val="20"/>
        </w:rPr>
        <w:t>Découverte</w:t>
      </w:r>
      <w:proofErr w:type="spellEnd"/>
      <w:r w:rsidRPr="00D027F4">
        <w:rPr>
          <w:rFonts w:ascii="Times" w:hAnsi="Times"/>
          <w:sz w:val="20"/>
          <w:szCs w:val="20"/>
        </w:rPr>
        <w:t>, p. 17.</w:t>
      </w:r>
    </w:p>
  </w:footnote>
  <w:footnote w:id="20">
    <w:p w:rsidR="00062AC0" w:rsidRPr="00D027F4" w:rsidRDefault="00062AC0" w:rsidP="00D027F4">
      <w:pPr>
        <w:jc w:val="both"/>
        <w:rPr>
          <w:rFonts w:ascii="Times" w:hAnsi="Times"/>
          <w:sz w:val="20"/>
          <w:szCs w:val="20"/>
        </w:rPr>
      </w:pPr>
      <w:r w:rsidRPr="00D027F4">
        <w:rPr>
          <w:rStyle w:val="Appelnotedebasdep"/>
          <w:rFonts w:ascii="Times" w:hAnsi="Times"/>
          <w:sz w:val="20"/>
          <w:szCs w:val="20"/>
        </w:rPr>
        <w:footnoteRef/>
      </w:r>
      <w:r w:rsidRPr="00D027F4">
        <w:rPr>
          <w:rFonts w:ascii="Times" w:hAnsi="Times"/>
          <w:sz w:val="20"/>
          <w:szCs w:val="20"/>
        </w:rPr>
        <w:t xml:space="preserve"> . Telles que la vente de café, les coopératives artisanales dans les domaines de l’alimentation, de la construction ou de la cordonnerie. </w:t>
      </w:r>
    </w:p>
  </w:footnote>
  <w:footnote w:id="21">
    <w:p w:rsidR="00062AC0" w:rsidRPr="00D027F4" w:rsidRDefault="00062AC0" w:rsidP="00D027F4">
      <w:pPr>
        <w:jc w:val="both"/>
        <w:rPr>
          <w:rFonts w:ascii="Times" w:hAnsi="Times"/>
          <w:sz w:val="20"/>
          <w:szCs w:val="20"/>
        </w:rPr>
      </w:pPr>
      <w:r w:rsidRPr="00D027F4">
        <w:rPr>
          <w:rStyle w:val="Appelnotedebasdep"/>
          <w:rFonts w:ascii="Times" w:hAnsi="Times"/>
          <w:sz w:val="20"/>
          <w:szCs w:val="20"/>
        </w:rPr>
        <w:footnoteRef/>
      </w:r>
      <w:r w:rsidRPr="00D027F4">
        <w:rPr>
          <w:rFonts w:ascii="Times" w:hAnsi="Times"/>
          <w:sz w:val="20"/>
          <w:szCs w:val="20"/>
        </w:rPr>
        <w:t xml:space="preserve"> . </w:t>
      </w:r>
      <w:proofErr w:type="spellStart"/>
      <w:r w:rsidRPr="00D027F4">
        <w:rPr>
          <w:rFonts w:ascii="Times" w:hAnsi="Times"/>
          <w:sz w:val="20"/>
          <w:szCs w:val="20"/>
        </w:rPr>
        <w:t>Baschet</w:t>
      </w:r>
      <w:proofErr w:type="spellEnd"/>
      <w:r w:rsidRPr="00D027F4">
        <w:rPr>
          <w:rFonts w:ascii="Times" w:hAnsi="Times"/>
          <w:sz w:val="20"/>
          <w:szCs w:val="20"/>
        </w:rPr>
        <w:t xml:space="preserve">, J., 2014,  </w:t>
      </w:r>
      <w:r w:rsidRPr="00D027F4">
        <w:rPr>
          <w:rFonts w:ascii="Times" w:hAnsi="Times"/>
          <w:i/>
          <w:sz w:val="20"/>
          <w:szCs w:val="20"/>
        </w:rPr>
        <w:t xml:space="preserve">Adieux au capitalisme. Autonomie, </w:t>
      </w:r>
      <w:proofErr w:type="spellStart"/>
      <w:r w:rsidRPr="00D027F4">
        <w:rPr>
          <w:rFonts w:ascii="Times" w:hAnsi="Times"/>
          <w:i/>
          <w:sz w:val="20"/>
          <w:szCs w:val="20"/>
        </w:rPr>
        <w:t>sociéte</w:t>
      </w:r>
      <w:proofErr w:type="spellEnd"/>
      <w:r w:rsidRPr="00D027F4">
        <w:rPr>
          <w:rFonts w:ascii="Times" w:hAnsi="Times"/>
          <w:i/>
          <w:sz w:val="20"/>
          <w:szCs w:val="20"/>
        </w:rPr>
        <w:t xml:space="preserve">́ du bien vivre et </w:t>
      </w:r>
      <w:proofErr w:type="spellStart"/>
      <w:r w:rsidRPr="00D027F4">
        <w:rPr>
          <w:rFonts w:ascii="Times" w:hAnsi="Times"/>
          <w:i/>
          <w:sz w:val="20"/>
          <w:szCs w:val="20"/>
        </w:rPr>
        <w:t>multiplicite</w:t>
      </w:r>
      <w:proofErr w:type="spellEnd"/>
      <w:r w:rsidRPr="00D027F4">
        <w:rPr>
          <w:rFonts w:ascii="Times" w:hAnsi="Times"/>
          <w:i/>
          <w:sz w:val="20"/>
          <w:szCs w:val="20"/>
        </w:rPr>
        <w:t>́ des mondes</w:t>
      </w:r>
      <w:r w:rsidRPr="00D027F4">
        <w:rPr>
          <w:rFonts w:ascii="Times" w:hAnsi="Times"/>
          <w:sz w:val="20"/>
          <w:szCs w:val="20"/>
        </w:rPr>
        <w:t xml:space="preserve">, Paris, La </w:t>
      </w:r>
      <w:proofErr w:type="spellStart"/>
      <w:r w:rsidRPr="00D027F4">
        <w:rPr>
          <w:rFonts w:ascii="Times" w:hAnsi="Times"/>
          <w:sz w:val="20"/>
          <w:szCs w:val="20"/>
        </w:rPr>
        <w:t>Découverte</w:t>
      </w:r>
      <w:proofErr w:type="spellEnd"/>
      <w:r w:rsidRPr="00D027F4">
        <w:rPr>
          <w:rFonts w:ascii="Times" w:hAnsi="Times"/>
          <w:sz w:val="20"/>
          <w:szCs w:val="20"/>
        </w:rPr>
        <w:t>, pp. 56-62.</w:t>
      </w:r>
    </w:p>
  </w:footnote>
  <w:footnote w:id="22">
    <w:p w:rsidR="00062AC0" w:rsidRPr="00D027F4" w:rsidRDefault="00062AC0" w:rsidP="00894688">
      <w:pPr>
        <w:jc w:val="both"/>
        <w:rPr>
          <w:rFonts w:ascii="Times" w:hAnsi="Times"/>
          <w:sz w:val="20"/>
          <w:szCs w:val="20"/>
        </w:rPr>
      </w:pPr>
      <w:r w:rsidRPr="00D027F4">
        <w:rPr>
          <w:rStyle w:val="Appelnotedebasdep"/>
          <w:rFonts w:ascii="Times" w:hAnsi="Times"/>
          <w:sz w:val="20"/>
          <w:szCs w:val="20"/>
        </w:rPr>
        <w:footnoteRef/>
      </w:r>
      <w:r w:rsidRPr="00D027F4">
        <w:rPr>
          <w:rFonts w:ascii="Times" w:hAnsi="Times"/>
          <w:sz w:val="20"/>
          <w:szCs w:val="20"/>
        </w:rPr>
        <w:t xml:space="preserve"> . Escobar, A., 2016, "De la critique du </w:t>
      </w:r>
      <w:proofErr w:type="spellStart"/>
      <w:r w:rsidRPr="00D027F4">
        <w:rPr>
          <w:rFonts w:ascii="Times" w:hAnsi="Times"/>
          <w:sz w:val="20"/>
          <w:szCs w:val="20"/>
        </w:rPr>
        <w:t>développement</w:t>
      </w:r>
      <w:proofErr w:type="spellEnd"/>
      <w:r w:rsidRPr="00D027F4">
        <w:rPr>
          <w:rFonts w:ascii="Times" w:hAnsi="Times"/>
          <w:sz w:val="20"/>
          <w:szCs w:val="20"/>
        </w:rPr>
        <w:t xml:space="preserve"> au </w:t>
      </w:r>
      <w:proofErr w:type="spellStart"/>
      <w:r w:rsidRPr="00D027F4">
        <w:rPr>
          <w:rFonts w:ascii="Times" w:hAnsi="Times"/>
          <w:sz w:val="20"/>
          <w:szCs w:val="20"/>
        </w:rPr>
        <w:t>pluriversalisme</w:t>
      </w:r>
      <w:proofErr w:type="spellEnd"/>
      <w:r w:rsidRPr="00D027F4">
        <w:rPr>
          <w:rFonts w:ascii="Times" w:hAnsi="Times"/>
          <w:sz w:val="20"/>
          <w:szCs w:val="20"/>
        </w:rPr>
        <w:t xml:space="preserve"> et à la </w:t>
      </w:r>
      <w:proofErr w:type="spellStart"/>
      <w:r w:rsidRPr="00D027F4">
        <w:rPr>
          <w:rFonts w:ascii="Times" w:hAnsi="Times"/>
          <w:sz w:val="20"/>
          <w:szCs w:val="20"/>
        </w:rPr>
        <w:t>pensée</w:t>
      </w:r>
      <w:proofErr w:type="spellEnd"/>
      <w:r w:rsidRPr="00D027F4">
        <w:rPr>
          <w:rFonts w:ascii="Times" w:hAnsi="Times"/>
          <w:sz w:val="20"/>
          <w:szCs w:val="20"/>
        </w:rPr>
        <w:t xml:space="preserve"> relationnelle", in J-L., </w:t>
      </w:r>
      <w:proofErr w:type="spellStart"/>
      <w:r w:rsidRPr="00D027F4">
        <w:rPr>
          <w:rFonts w:ascii="Times" w:hAnsi="Times"/>
          <w:sz w:val="20"/>
          <w:szCs w:val="20"/>
        </w:rPr>
        <w:t>Laville</w:t>
      </w:r>
      <w:proofErr w:type="spellEnd"/>
      <w:r w:rsidRPr="00D027F4">
        <w:rPr>
          <w:rFonts w:ascii="Times" w:hAnsi="Times"/>
          <w:sz w:val="20"/>
          <w:szCs w:val="20"/>
        </w:rPr>
        <w:t xml:space="preserve">, JL, </w:t>
      </w:r>
      <w:proofErr w:type="spellStart"/>
      <w:r w:rsidRPr="00D027F4">
        <w:rPr>
          <w:rFonts w:ascii="Times" w:hAnsi="Times"/>
          <w:sz w:val="20"/>
          <w:szCs w:val="20"/>
        </w:rPr>
        <w:t>Coraggio</w:t>
      </w:r>
      <w:proofErr w:type="spellEnd"/>
      <w:r w:rsidRPr="00D027F4">
        <w:rPr>
          <w:rFonts w:ascii="Times" w:hAnsi="Times"/>
          <w:sz w:val="20"/>
          <w:szCs w:val="20"/>
        </w:rPr>
        <w:t>, (</w:t>
      </w:r>
      <w:proofErr w:type="spellStart"/>
      <w:r w:rsidRPr="00D027F4">
        <w:rPr>
          <w:rFonts w:ascii="Times" w:hAnsi="Times"/>
          <w:sz w:val="20"/>
          <w:szCs w:val="20"/>
        </w:rPr>
        <w:t>dir</w:t>
      </w:r>
      <w:proofErr w:type="spellEnd"/>
      <w:r w:rsidRPr="00D027F4">
        <w:rPr>
          <w:rFonts w:ascii="Times" w:hAnsi="Times"/>
          <w:sz w:val="20"/>
          <w:szCs w:val="20"/>
        </w:rPr>
        <w:t>.) Les gauches du XXI</w:t>
      </w:r>
      <w:r w:rsidRPr="00D027F4">
        <w:rPr>
          <w:rFonts w:ascii="Times" w:hAnsi="Times"/>
          <w:position w:val="12"/>
          <w:sz w:val="20"/>
          <w:szCs w:val="20"/>
        </w:rPr>
        <w:t xml:space="preserve">e </w:t>
      </w:r>
      <w:proofErr w:type="spellStart"/>
      <w:r w:rsidRPr="00D027F4">
        <w:rPr>
          <w:rFonts w:ascii="Times" w:hAnsi="Times"/>
          <w:sz w:val="20"/>
          <w:szCs w:val="20"/>
        </w:rPr>
        <w:t>siècle</w:t>
      </w:r>
      <w:proofErr w:type="spellEnd"/>
      <w:r w:rsidRPr="00D027F4">
        <w:rPr>
          <w:rFonts w:ascii="Times" w:hAnsi="Times"/>
          <w:sz w:val="20"/>
          <w:szCs w:val="20"/>
        </w:rPr>
        <w:t>. Un dialogue Nord-Sud, Lormont, Le Bord de l'eau</w:t>
      </w:r>
      <w:r w:rsidRPr="00D027F4">
        <w:rPr>
          <w:rFonts w:ascii="Times" w:hAnsi="Times"/>
          <w:iCs/>
          <w:sz w:val="20"/>
          <w:szCs w:val="20"/>
        </w:rPr>
        <w:t>, p. 109.</w:t>
      </w:r>
    </w:p>
  </w:footnote>
  <w:footnote w:id="23">
    <w:p w:rsidR="00062AC0" w:rsidRPr="00D027F4" w:rsidRDefault="00062AC0" w:rsidP="00D027F4">
      <w:pPr>
        <w:jc w:val="both"/>
        <w:rPr>
          <w:rFonts w:ascii="Times" w:hAnsi="Times"/>
          <w:sz w:val="20"/>
          <w:szCs w:val="20"/>
        </w:rPr>
      </w:pPr>
      <w:r w:rsidRPr="00D027F4">
        <w:rPr>
          <w:rStyle w:val="Appelnotedebasdep"/>
          <w:rFonts w:ascii="Times" w:hAnsi="Times"/>
          <w:sz w:val="20"/>
          <w:szCs w:val="20"/>
        </w:rPr>
        <w:footnoteRef/>
      </w:r>
      <w:r w:rsidRPr="00D027F4">
        <w:rPr>
          <w:rFonts w:ascii="Times" w:hAnsi="Times"/>
          <w:sz w:val="20"/>
          <w:szCs w:val="20"/>
        </w:rPr>
        <w:t xml:space="preserve"> . </w:t>
      </w:r>
      <w:proofErr w:type="spellStart"/>
      <w:r w:rsidRPr="00D027F4">
        <w:rPr>
          <w:rFonts w:ascii="Times" w:hAnsi="Times"/>
          <w:iCs/>
          <w:sz w:val="20"/>
          <w:szCs w:val="20"/>
        </w:rPr>
        <w:t>Mamani</w:t>
      </w:r>
      <w:proofErr w:type="spellEnd"/>
      <w:r w:rsidRPr="00D027F4">
        <w:rPr>
          <w:rFonts w:ascii="Times" w:hAnsi="Times"/>
          <w:iCs/>
          <w:sz w:val="20"/>
          <w:szCs w:val="20"/>
        </w:rPr>
        <w:t xml:space="preserve">, P, </w:t>
      </w:r>
      <w:r w:rsidRPr="00D027F4">
        <w:rPr>
          <w:rFonts w:ascii="Times" w:hAnsi="Times"/>
          <w:sz w:val="20"/>
          <w:szCs w:val="20"/>
        </w:rPr>
        <w:t xml:space="preserve">2006, « </w:t>
      </w:r>
      <w:proofErr w:type="spellStart"/>
      <w:r w:rsidRPr="00D027F4">
        <w:rPr>
          <w:rFonts w:ascii="Times" w:hAnsi="Times"/>
          <w:sz w:val="20"/>
          <w:szCs w:val="20"/>
        </w:rPr>
        <w:t>Territorio</w:t>
      </w:r>
      <w:proofErr w:type="spellEnd"/>
      <w:r w:rsidRPr="00D027F4">
        <w:rPr>
          <w:rFonts w:ascii="Times" w:hAnsi="Times"/>
          <w:sz w:val="20"/>
          <w:szCs w:val="20"/>
        </w:rPr>
        <w:t xml:space="preserve"> y </w:t>
      </w:r>
      <w:proofErr w:type="spellStart"/>
      <w:r w:rsidRPr="00D027F4">
        <w:rPr>
          <w:rFonts w:ascii="Times" w:hAnsi="Times"/>
          <w:sz w:val="20"/>
          <w:szCs w:val="20"/>
        </w:rPr>
        <w:t>estructuras</w:t>
      </w:r>
      <w:proofErr w:type="spellEnd"/>
      <w:r w:rsidRPr="00D027F4">
        <w:rPr>
          <w:rFonts w:ascii="Times" w:hAnsi="Times"/>
          <w:sz w:val="20"/>
          <w:szCs w:val="20"/>
        </w:rPr>
        <w:t xml:space="preserve"> de </w:t>
      </w:r>
      <w:proofErr w:type="spellStart"/>
      <w:r w:rsidRPr="00D027F4">
        <w:rPr>
          <w:rFonts w:ascii="Times" w:hAnsi="Times"/>
          <w:sz w:val="20"/>
          <w:szCs w:val="20"/>
        </w:rPr>
        <w:t>acción</w:t>
      </w:r>
      <w:proofErr w:type="spellEnd"/>
      <w:r w:rsidRPr="00D027F4">
        <w:rPr>
          <w:rFonts w:ascii="Times" w:hAnsi="Times"/>
          <w:sz w:val="20"/>
          <w:szCs w:val="20"/>
        </w:rPr>
        <w:t xml:space="preserve"> </w:t>
      </w:r>
      <w:proofErr w:type="spellStart"/>
      <w:r w:rsidRPr="00D027F4">
        <w:rPr>
          <w:rFonts w:ascii="Times" w:hAnsi="Times"/>
          <w:sz w:val="20"/>
          <w:szCs w:val="20"/>
        </w:rPr>
        <w:t>colectiva</w:t>
      </w:r>
      <w:proofErr w:type="spellEnd"/>
      <w:r w:rsidRPr="00D027F4">
        <w:rPr>
          <w:rFonts w:ascii="Times" w:hAnsi="Times"/>
          <w:sz w:val="20"/>
          <w:szCs w:val="20"/>
        </w:rPr>
        <w:t xml:space="preserve"> : </w:t>
      </w:r>
      <w:proofErr w:type="spellStart"/>
      <w:r w:rsidRPr="00D027F4">
        <w:rPr>
          <w:rFonts w:ascii="Times" w:hAnsi="Times"/>
          <w:sz w:val="20"/>
          <w:szCs w:val="20"/>
        </w:rPr>
        <w:t>Microgobiernos</w:t>
      </w:r>
      <w:proofErr w:type="spellEnd"/>
      <w:r w:rsidRPr="00D027F4">
        <w:rPr>
          <w:rFonts w:ascii="Times" w:hAnsi="Times"/>
          <w:sz w:val="20"/>
          <w:szCs w:val="20"/>
        </w:rPr>
        <w:t xml:space="preserve"> </w:t>
      </w:r>
      <w:proofErr w:type="spellStart"/>
      <w:r w:rsidRPr="00D027F4">
        <w:rPr>
          <w:rFonts w:ascii="Times" w:hAnsi="Times"/>
          <w:sz w:val="20"/>
          <w:szCs w:val="20"/>
        </w:rPr>
        <w:t>barriales</w:t>
      </w:r>
      <w:proofErr w:type="spellEnd"/>
      <w:r w:rsidRPr="00D027F4">
        <w:rPr>
          <w:rFonts w:ascii="Times" w:hAnsi="Times"/>
          <w:sz w:val="20"/>
          <w:szCs w:val="20"/>
        </w:rPr>
        <w:t xml:space="preserve"> », </w:t>
      </w:r>
      <w:proofErr w:type="spellStart"/>
      <w:r w:rsidRPr="00D027F4">
        <w:rPr>
          <w:rFonts w:ascii="Times" w:hAnsi="Times"/>
          <w:i/>
          <w:sz w:val="20"/>
          <w:szCs w:val="20"/>
        </w:rPr>
        <w:t>Ephemera</w:t>
      </w:r>
      <w:proofErr w:type="spellEnd"/>
      <w:r w:rsidRPr="00D027F4">
        <w:rPr>
          <w:rFonts w:ascii="Times" w:hAnsi="Times"/>
          <w:sz w:val="20"/>
          <w:szCs w:val="20"/>
        </w:rPr>
        <w:t>, vol. 6, n°3 </w:t>
      </w:r>
      <w:r w:rsidRPr="00D027F4">
        <w:rPr>
          <w:rFonts w:ascii="Times" w:hAnsi="Times"/>
          <w:iCs/>
          <w:sz w:val="20"/>
          <w:szCs w:val="20"/>
        </w:rPr>
        <w:t xml:space="preserve">;  </w:t>
      </w:r>
      <w:proofErr w:type="spellStart"/>
      <w:r w:rsidRPr="00D027F4">
        <w:rPr>
          <w:rFonts w:ascii="Times" w:hAnsi="Times"/>
          <w:iCs/>
          <w:sz w:val="20"/>
          <w:szCs w:val="20"/>
        </w:rPr>
        <w:t>Patzi</w:t>
      </w:r>
      <w:proofErr w:type="spellEnd"/>
      <w:r w:rsidRPr="00D027F4">
        <w:rPr>
          <w:rFonts w:ascii="Times" w:hAnsi="Times"/>
          <w:iCs/>
          <w:sz w:val="20"/>
          <w:szCs w:val="20"/>
        </w:rPr>
        <w:t>,</w:t>
      </w:r>
      <w:r w:rsidRPr="00D027F4">
        <w:rPr>
          <w:rFonts w:ascii="Times" w:hAnsi="Times"/>
          <w:sz w:val="20"/>
          <w:szCs w:val="20"/>
        </w:rPr>
        <w:t xml:space="preserve"> P.F., 2004, </w:t>
      </w:r>
      <w:proofErr w:type="spellStart"/>
      <w:r w:rsidRPr="00D027F4">
        <w:rPr>
          <w:rFonts w:ascii="Times" w:hAnsi="Times"/>
          <w:i/>
          <w:sz w:val="20"/>
          <w:szCs w:val="20"/>
        </w:rPr>
        <w:t>Sistema</w:t>
      </w:r>
      <w:proofErr w:type="spellEnd"/>
      <w:r w:rsidRPr="00D027F4">
        <w:rPr>
          <w:rFonts w:ascii="Times" w:hAnsi="Times"/>
          <w:i/>
          <w:sz w:val="20"/>
          <w:szCs w:val="20"/>
        </w:rPr>
        <w:t xml:space="preserve"> </w:t>
      </w:r>
      <w:proofErr w:type="spellStart"/>
      <w:r w:rsidRPr="00D027F4">
        <w:rPr>
          <w:rFonts w:ascii="Times" w:hAnsi="Times"/>
          <w:i/>
          <w:sz w:val="20"/>
          <w:szCs w:val="20"/>
        </w:rPr>
        <w:t>Comunal</w:t>
      </w:r>
      <w:proofErr w:type="spellEnd"/>
      <w:r w:rsidRPr="00D027F4">
        <w:rPr>
          <w:rFonts w:ascii="Times" w:hAnsi="Times"/>
          <w:i/>
          <w:sz w:val="20"/>
          <w:szCs w:val="20"/>
        </w:rPr>
        <w:t xml:space="preserve">. Una </w:t>
      </w:r>
      <w:proofErr w:type="spellStart"/>
      <w:r w:rsidRPr="00D027F4">
        <w:rPr>
          <w:rFonts w:ascii="Times" w:hAnsi="Times"/>
          <w:i/>
          <w:sz w:val="20"/>
          <w:szCs w:val="20"/>
        </w:rPr>
        <w:t>Propuesta</w:t>
      </w:r>
      <w:proofErr w:type="spellEnd"/>
      <w:r w:rsidRPr="00D027F4">
        <w:rPr>
          <w:rFonts w:ascii="Times" w:hAnsi="Times"/>
          <w:i/>
          <w:sz w:val="20"/>
          <w:szCs w:val="20"/>
        </w:rPr>
        <w:t xml:space="preserve"> </w:t>
      </w:r>
      <w:proofErr w:type="spellStart"/>
      <w:r w:rsidRPr="00D027F4">
        <w:rPr>
          <w:rFonts w:ascii="Times" w:hAnsi="Times"/>
          <w:i/>
          <w:sz w:val="20"/>
          <w:szCs w:val="20"/>
        </w:rPr>
        <w:t>Alternativa</w:t>
      </w:r>
      <w:proofErr w:type="spellEnd"/>
      <w:r w:rsidRPr="00D027F4">
        <w:rPr>
          <w:rFonts w:ascii="Times" w:hAnsi="Times"/>
          <w:i/>
          <w:sz w:val="20"/>
          <w:szCs w:val="20"/>
        </w:rPr>
        <w:t xml:space="preserve"> al </w:t>
      </w:r>
      <w:proofErr w:type="spellStart"/>
      <w:r w:rsidRPr="00D027F4">
        <w:rPr>
          <w:rFonts w:ascii="Times" w:hAnsi="Times"/>
          <w:i/>
          <w:sz w:val="20"/>
          <w:szCs w:val="20"/>
        </w:rPr>
        <w:t>Sistema</w:t>
      </w:r>
      <w:proofErr w:type="spellEnd"/>
      <w:r w:rsidRPr="00D027F4">
        <w:rPr>
          <w:rFonts w:ascii="Times" w:hAnsi="Times"/>
          <w:i/>
          <w:sz w:val="20"/>
          <w:szCs w:val="20"/>
        </w:rPr>
        <w:t xml:space="preserve"> Liberal</w:t>
      </w:r>
      <w:r w:rsidRPr="00D027F4">
        <w:rPr>
          <w:rFonts w:ascii="Times" w:hAnsi="Times"/>
          <w:sz w:val="20"/>
          <w:szCs w:val="20"/>
        </w:rPr>
        <w:t xml:space="preserve">, La Paz , </w:t>
      </w:r>
      <w:proofErr w:type="spellStart"/>
      <w:r w:rsidRPr="00D027F4">
        <w:rPr>
          <w:rFonts w:ascii="Times" w:hAnsi="Times"/>
          <w:sz w:val="20"/>
          <w:szCs w:val="20"/>
        </w:rPr>
        <w:t>Cea</w:t>
      </w:r>
      <w:proofErr w:type="spellEnd"/>
      <w:r w:rsidRPr="00D027F4">
        <w:rPr>
          <w:rFonts w:ascii="Times" w:hAnsi="Times"/>
          <w:sz w:val="20"/>
          <w:szCs w:val="20"/>
        </w:rPr>
        <w:t xml:space="preserve"> ; </w:t>
      </w:r>
      <w:proofErr w:type="spellStart"/>
      <w:r w:rsidRPr="00D027F4">
        <w:rPr>
          <w:rFonts w:ascii="Times" w:hAnsi="Times"/>
          <w:iCs/>
          <w:sz w:val="20"/>
          <w:szCs w:val="20"/>
        </w:rPr>
        <w:t>Zibechi</w:t>
      </w:r>
      <w:proofErr w:type="spellEnd"/>
      <w:r w:rsidRPr="00D027F4">
        <w:rPr>
          <w:rFonts w:ascii="Times" w:hAnsi="Times"/>
          <w:iCs/>
          <w:sz w:val="20"/>
          <w:szCs w:val="20"/>
        </w:rPr>
        <w:t>,</w:t>
      </w:r>
      <w:r w:rsidRPr="00D027F4">
        <w:rPr>
          <w:rFonts w:ascii="Times" w:hAnsi="Times"/>
          <w:sz w:val="20"/>
          <w:szCs w:val="20"/>
        </w:rPr>
        <w:t xml:space="preserve"> R., 2006, </w:t>
      </w:r>
      <w:proofErr w:type="spellStart"/>
      <w:r w:rsidRPr="00D027F4">
        <w:rPr>
          <w:rFonts w:ascii="Times" w:hAnsi="Times"/>
          <w:i/>
          <w:sz w:val="20"/>
          <w:szCs w:val="20"/>
        </w:rPr>
        <w:t>Dispersar</w:t>
      </w:r>
      <w:proofErr w:type="spellEnd"/>
      <w:r w:rsidRPr="00D027F4">
        <w:rPr>
          <w:rFonts w:ascii="Times" w:hAnsi="Times"/>
          <w:i/>
          <w:sz w:val="20"/>
          <w:szCs w:val="20"/>
        </w:rPr>
        <w:t xml:space="preserve"> el </w:t>
      </w:r>
      <w:proofErr w:type="spellStart"/>
      <w:r w:rsidRPr="00D027F4">
        <w:rPr>
          <w:rFonts w:ascii="Times" w:hAnsi="Times"/>
          <w:i/>
          <w:sz w:val="20"/>
          <w:szCs w:val="20"/>
        </w:rPr>
        <w:t>poder</w:t>
      </w:r>
      <w:proofErr w:type="spellEnd"/>
      <w:r w:rsidRPr="00D027F4">
        <w:rPr>
          <w:rFonts w:ascii="Times" w:hAnsi="Times"/>
          <w:i/>
          <w:sz w:val="20"/>
          <w:szCs w:val="20"/>
        </w:rPr>
        <w:t xml:space="preserve"> : los </w:t>
      </w:r>
      <w:proofErr w:type="spellStart"/>
      <w:r w:rsidRPr="00D027F4">
        <w:rPr>
          <w:rFonts w:ascii="Times" w:hAnsi="Times"/>
          <w:i/>
          <w:sz w:val="20"/>
          <w:szCs w:val="20"/>
        </w:rPr>
        <w:t>movimientos</w:t>
      </w:r>
      <w:proofErr w:type="spellEnd"/>
      <w:r w:rsidRPr="00D027F4">
        <w:rPr>
          <w:rFonts w:ascii="Times" w:hAnsi="Times"/>
          <w:i/>
          <w:sz w:val="20"/>
          <w:szCs w:val="20"/>
        </w:rPr>
        <w:t xml:space="preserve"> </w:t>
      </w:r>
      <w:proofErr w:type="spellStart"/>
      <w:r w:rsidRPr="00D027F4">
        <w:rPr>
          <w:rFonts w:ascii="Times" w:hAnsi="Times"/>
          <w:i/>
          <w:sz w:val="20"/>
          <w:szCs w:val="20"/>
        </w:rPr>
        <w:t>como</w:t>
      </w:r>
      <w:proofErr w:type="spellEnd"/>
      <w:r w:rsidRPr="00D027F4">
        <w:rPr>
          <w:rFonts w:ascii="Times" w:hAnsi="Times"/>
          <w:i/>
          <w:sz w:val="20"/>
          <w:szCs w:val="20"/>
        </w:rPr>
        <w:t xml:space="preserve"> </w:t>
      </w:r>
      <w:proofErr w:type="spellStart"/>
      <w:r w:rsidRPr="00D027F4">
        <w:rPr>
          <w:rFonts w:ascii="Times" w:hAnsi="Times"/>
          <w:i/>
          <w:sz w:val="20"/>
          <w:szCs w:val="20"/>
        </w:rPr>
        <w:t>poderes</w:t>
      </w:r>
      <w:proofErr w:type="spellEnd"/>
      <w:r w:rsidRPr="00D027F4">
        <w:rPr>
          <w:rFonts w:ascii="Times" w:hAnsi="Times"/>
          <w:i/>
          <w:sz w:val="20"/>
          <w:szCs w:val="20"/>
        </w:rPr>
        <w:t xml:space="preserve"> anti-</w:t>
      </w:r>
      <w:proofErr w:type="spellStart"/>
      <w:r w:rsidRPr="00D027F4">
        <w:rPr>
          <w:rFonts w:ascii="Times" w:hAnsi="Times"/>
          <w:i/>
          <w:sz w:val="20"/>
          <w:szCs w:val="20"/>
        </w:rPr>
        <w:t>estatales</w:t>
      </w:r>
      <w:proofErr w:type="spellEnd"/>
      <w:r w:rsidRPr="00D027F4">
        <w:rPr>
          <w:rFonts w:ascii="Times" w:hAnsi="Times"/>
          <w:sz w:val="20"/>
          <w:szCs w:val="20"/>
        </w:rPr>
        <w:t xml:space="preserve">, Buenos Aires, Tinta </w:t>
      </w:r>
      <w:proofErr w:type="spellStart"/>
      <w:r w:rsidRPr="00D027F4">
        <w:rPr>
          <w:rFonts w:ascii="Times" w:hAnsi="Times"/>
          <w:sz w:val="20"/>
          <w:szCs w:val="20"/>
        </w:rPr>
        <w:t>Limón</w:t>
      </w:r>
      <w:proofErr w:type="spellEnd"/>
      <w:r w:rsidRPr="00D027F4">
        <w:rPr>
          <w:rFonts w:ascii="Times" w:hAnsi="Times"/>
          <w:sz w:val="20"/>
          <w:szCs w:val="20"/>
        </w:rPr>
        <w:t>.</w:t>
      </w:r>
    </w:p>
  </w:footnote>
  <w:footnote w:id="24">
    <w:p w:rsidR="00062AC0" w:rsidRPr="00D027F4" w:rsidRDefault="00062AC0" w:rsidP="00D027F4">
      <w:pPr>
        <w:jc w:val="both"/>
        <w:rPr>
          <w:rFonts w:ascii="Times" w:hAnsi="Times"/>
          <w:sz w:val="20"/>
          <w:szCs w:val="20"/>
        </w:rPr>
      </w:pPr>
      <w:r w:rsidRPr="00D027F4">
        <w:rPr>
          <w:rStyle w:val="Appelnotedebasdep"/>
          <w:rFonts w:ascii="Times" w:hAnsi="Times"/>
          <w:sz w:val="20"/>
          <w:szCs w:val="20"/>
        </w:rPr>
        <w:footnoteRef/>
      </w:r>
      <w:r w:rsidRPr="00D027F4">
        <w:rPr>
          <w:rFonts w:ascii="Times" w:hAnsi="Times"/>
          <w:sz w:val="20"/>
          <w:szCs w:val="20"/>
        </w:rPr>
        <w:t xml:space="preserve"> </w:t>
      </w:r>
      <w:r w:rsidRPr="00D027F4">
        <w:rPr>
          <w:rFonts w:ascii="Times" w:hAnsi="Times"/>
          <w:sz w:val="20"/>
          <w:szCs w:val="20"/>
          <w:lang w:val="nl-NL"/>
        </w:rPr>
        <w:t xml:space="preserve">. </w:t>
      </w:r>
      <w:proofErr w:type="spellStart"/>
      <w:r w:rsidRPr="00D027F4">
        <w:rPr>
          <w:rFonts w:ascii="Times" w:hAnsi="Times"/>
          <w:color w:val="000000"/>
          <w:sz w:val="20"/>
          <w:szCs w:val="20"/>
        </w:rPr>
        <w:t>Graeber</w:t>
      </w:r>
      <w:proofErr w:type="spellEnd"/>
      <w:r w:rsidRPr="00D027F4">
        <w:rPr>
          <w:rFonts w:ascii="Times" w:hAnsi="Times"/>
          <w:color w:val="000000"/>
          <w:sz w:val="20"/>
          <w:szCs w:val="20"/>
        </w:rPr>
        <w:t xml:space="preserve">, </w:t>
      </w:r>
      <w:r w:rsidRPr="00D027F4">
        <w:rPr>
          <w:rFonts w:ascii="Times" w:hAnsi="Times"/>
          <w:sz w:val="20"/>
          <w:szCs w:val="20"/>
        </w:rPr>
        <w:t xml:space="preserve">D., 2006, </w:t>
      </w:r>
      <w:r w:rsidRPr="00D027F4">
        <w:rPr>
          <w:rFonts w:ascii="Times" w:hAnsi="Times"/>
          <w:i/>
          <w:sz w:val="20"/>
          <w:szCs w:val="20"/>
        </w:rPr>
        <w:t>Pour une anthropologie anarchiste</w:t>
      </w:r>
      <w:r w:rsidRPr="00D027F4">
        <w:rPr>
          <w:rFonts w:ascii="Times" w:hAnsi="Times"/>
          <w:sz w:val="20"/>
          <w:szCs w:val="20"/>
        </w:rPr>
        <w:t xml:space="preserve">, </w:t>
      </w:r>
      <w:proofErr w:type="spellStart"/>
      <w:r w:rsidRPr="00D027F4">
        <w:rPr>
          <w:rFonts w:ascii="Times" w:hAnsi="Times"/>
          <w:sz w:val="20"/>
          <w:szCs w:val="20"/>
        </w:rPr>
        <w:t>Montreal</w:t>
      </w:r>
      <w:proofErr w:type="spellEnd"/>
      <w:r w:rsidRPr="00D027F4">
        <w:rPr>
          <w:rFonts w:ascii="Times" w:hAnsi="Times"/>
          <w:sz w:val="20"/>
          <w:szCs w:val="20"/>
        </w:rPr>
        <w:t xml:space="preserve">, Lux </w:t>
      </w:r>
      <w:proofErr w:type="spellStart"/>
      <w:r w:rsidRPr="00D027F4">
        <w:rPr>
          <w:rFonts w:ascii="Times" w:hAnsi="Times"/>
          <w:sz w:val="20"/>
          <w:szCs w:val="20"/>
        </w:rPr>
        <w:t>Editeur</w:t>
      </w:r>
      <w:proofErr w:type="spellEnd"/>
      <w:r w:rsidRPr="00D027F4">
        <w:rPr>
          <w:rFonts w:ascii="Times" w:hAnsi="Times"/>
          <w:color w:val="000000"/>
          <w:sz w:val="20"/>
          <w:szCs w:val="20"/>
        </w:rPr>
        <w:t>, p. 12.</w:t>
      </w:r>
    </w:p>
  </w:footnote>
  <w:footnote w:id="25">
    <w:p w:rsidR="00062AC0" w:rsidRPr="00D027F4" w:rsidRDefault="00062AC0" w:rsidP="00D027F4">
      <w:pPr>
        <w:jc w:val="both"/>
        <w:rPr>
          <w:rFonts w:ascii="Times" w:hAnsi="Times"/>
          <w:sz w:val="20"/>
          <w:szCs w:val="20"/>
        </w:rPr>
      </w:pPr>
      <w:r w:rsidRPr="00D027F4">
        <w:rPr>
          <w:rStyle w:val="Appelnotedebasdep"/>
          <w:rFonts w:ascii="Times" w:hAnsi="Times"/>
          <w:sz w:val="20"/>
          <w:szCs w:val="20"/>
        </w:rPr>
        <w:footnoteRef/>
      </w:r>
      <w:r w:rsidRPr="00D027F4">
        <w:rPr>
          <w:rFonts w:ascii="Times" w:hAnsi="Times"/>
          <w:sz w:val="20"/>
          <w:szCs w:val="20"/>
        </w:rPr>
        <w:t xml:space="preserve"> </w:t>
      </w:r>
      <w:r w:rsidRPr="00D027F4">
        <w:rPr>
          <w:rFonts w:ascii="Times" w:hAnsi="Times"/>
          <w:sz w:val="20"/>
          <w:szCs w:val="20"/>
          <w:lang w:val="nl-NL"/>
        </w:rPr>
        <w:t xml:space="preserve">. </w:t>
      </w:r>
      <w:proofErr w:type="spellStart"/>
      <w:r w:rsidRPr="00D027F4">
        <w:rPr>
          <w:rFonts w:ascii="Times" w:hAnsi="Times"/>
          <w:color w:val="000000"/>
          <w:sz w:val="20"/>
          <w:szCs w:val="20"/>
        </w:rPr>
        <w:t>Baschet</w:t>
      </w:r>
      <w:proofErr w:type="spellEnd"/>
      <w:r w:rsidRPr="00D027F4">
        <w:rPr>
          <w:rFonts w:ascii="Times" w:hAnsi="Times"/>
          <w:color w:val="000000"/>
          <w:sz w:val="20"/>
          <w:szCs w:val="20"/>
        </w:rPr>
        <w:t xml:space="preserve">, J., </w:t>
      </w:r>
      <w:r w:rsidRPr="00D027F4">
        <w:rPr>
          <w:rFonts w:ascii="Times" w:hAnsi="Times"/>
          <w:sz w:val="20"/>
          <w:szCs w:val="20"/>
        </w:rPr>
        <w:t xml:space="preserve">2002, </w:t>
      </w:r>
      <w:r w:rsidRPr="00D027F4">
        <w:rPr>
          <w:rFonts w:ascii="Times" w:hAnsi="Times"/>
          <w:i/>
          <w:sz w:val="20"/>
          <w:szCs w:val="20"/>
        </w:rPr>
        <w:t xml:space="preserve">La </w:t>
      </w:r>
      <w:proofErr w:type="spellStart"/>
      <w:r w:rsidRPr="00D027F4">
        <w:rPr>
          <w:rFonts w:ascii="Times" w:hAnsi="Times"/>
          <w:i/>
          <w:sz w:val="20"/>
          <w:szCs w:val="20"/>
        </w:rPr>
        <w:t>rébellion</w:t>
      </w:r>
      <w:proofErr w:type="spellEnd"/>
      <w:r w:rsidRPr="00D027F4">
        <w:rPr>
          <w:rFonts w:ascii="Times" w:hAnsi="Times"/>
          <w:i/>
          <w:sz w:val="20"/>
          <w:szCs w:val="20"/>
        </w:rPr>
        <w:t xml:space="preserve"> zapatiste</w:t>
      </w:r>
      <w:r w:rsidRPr="00D027F4">
        <w:rPr>
          <w:rFonts w:ascii="Times" w:hAnsi="Times"/>
          <w:sz w:val="20"/>
          <w:szCs w:val="20"/>
        </w:rPr>
        <w:t>, Paris, Flammarion</w:t>
      </w:r>
      <w:r w:rsidRPr="00D027F4">
        <w:rPr>
          <w:rFonts w:ascii="Times" w:hAnsi="Times"/>
          <w:color w:val="000000"/>
          <w:sz w:val="20"/>
          <w:szCs w:val="20"/>
        </w:rPr>
        <w:t>, p. 98-300</w:t>
      </w:r>
    </w:p>
  </w:footnote>
  <w:footnote w:id="26">
    <w:p w:rsidR="00062AC0" w:rsidRPr="00D027F4" w:rsidRDefault="00062AC0" w:rsidP="00D027F4">
      <w:pPr>
        <w:jc w:val="both"/>
        <w:rPr>
          <w:rFonts w:ascii="Times" w:hAnsi="Times" w:cs="Times New Roman"/>
          <w:sz w:val="20"/>
          <w:szCs w:val="20"/>
          <w:lang w:val="nl-NL"/>
        </w:rPr>
      </w:pPr>
      <w:r w:rsidRPr="00D027F4">
        <w:rPr>
          <w:rStyle w:val="Appelnotedebasdep"/>
          <w:rFonts w:ascii="Times" w:hAnsi="Times" w:cs="Times New Roman"/>
          <w:sz w:val="20"/>
          <w:szCs w:val="20"/>
        </w:rPr>
        <w:footnoteRef/>
      </w:r>
      <w:r w:rsidRPr="00D027F4">
        <w:rPr>
          <w:rFonts w:ascii="Times" w:hAnsi="Times" w:cs="Times New Roman"/>
          <w:sz w:val="20"/>
          <w:szCs w:val="20"/>
        </w:rPr>
        <w:t xml:space="preserve"> </w:t>
      </w:r>
      <w:r w:rsidRPr="00D027F4">
        <w:rPr>
          <w:rFonts w:ascii="Times" w:hAnsi="Times" w:cs="Times New Roman"/>
          <w:sz w:val="20"/>
          <w:szCs w:val="20"/>
          <w:lang w:val="nl-NL"/>
        </w:rPr>
        <w:t xml:space="preserve">. </w:t>
      </w:r>
      <w:proofErr w:type="spellStart"/>
      <w:r w:rsidRPr="00D027F4">
        <w:rPr>
          <w:rFonts w:ascii="Times" w:hAnsi="Times" w:cs="Times New Roman"/>
          <w:color w:val="000000"/>
          <w:sz w:val="20"/>
          <w:szCs w:val="20"/>
        </w:rPr>
        <w:t>Baschet</w:t>
      </w:r>
      <w:proofErr w:type="spellEnd"/>
      <w:r w:rsidRPr="00D027F4">
        <w:rPr>
          <w:rFonts w:ascii="Times" w:hAnsi="Times" w:cs="Times New Roman"/>
          <w:color w:val="000000"/>
          <w:sz w:val="20"/>
          <w:szCs w:val="20"/>
        </w:rPr>
        <w:t xml:space="preserve">, J., 2014, </w:t>
      </w:r>
      <w:r w:rsidRPr="00D027F4">
        <w:rPr>
          <w:rFonts w:ascii="Times" w:hAnsi="Times" w:cs="Times New Roman"/>
          <w:i/>
          <w:color w:val="000000"/>
          <w:sz w:val="20"/>
          <w:szCs w:val="20"/>
        </w:rPr>
        <w:t xml:space="preserve">Op. </w:t>
      </w:r>
      <w:proofErr w:type="spellStart"/>
      <w:r w:rsidRPr="00D027F4">
        <w:rPr>
          <w:rFonts w:ascii="Times" w:hAnsi="Times" w:cs="Times New Roman"/>
          <w:i/>
          <w:color w:val="000000"/>
          <w:sz w:val="20"/>
          <w:szCs w:val="20"/>
        </w:rPr>
        <w:t>Cit</w:t>
      </w:r>
      <w:proofErr w:type="spellEnd"/>
      <w:r w:rsidRPr="00D027F4">
        <w:rPr>
          <w:rFonts w:ascii="Times" w:hAnsi="Times" w:cs="Times New Roman"/>
          <w:color w:val="000000"/>
          <w:sz w:val="20"/>
          <w:szCs w:val="20"/>
        </w:rPr>
        <w:t>., p. 69.</w:t>
      </w:r>
    </w:p>
  </w:footnote>
  <w:footnote w:id="27">
    <w:p w:rsidR="00062AC0" w:rsidRPr="00D027F4" w:rsidRDefault="00062AC0" w:rsidP="00D027F4">
      <w:pPr>
        <w:jc w:val="both"/>
        <w:rPr>
          <w:rFonts w:ascii="Times" w:hAnsi="Times"/>
          <w:sz w:val="20"/>
          <w:szCs w:val="20"/>
        </w:rPr>
      </w:pPr>
      <w:r w:rsidRPr="00D027F4">
        <w:rPr>
          <w:rStyle w:val="Appelnotedebasdep"/>
          <w:rFonts w:ascii="Times" w:hAnsi="Times"/>
          <w:sz w:val="20"/>
          <w:szCs w:val="20"/>
        </w:rPr>
        <w:footnoteRef/>
      </w:r>
      <w:r w:rsidRPr="00D027F4">
        <w:rPr>
          <w:rFonts w:ascii="Times" w:hAnsi="Times"/>
          <w:sz w:val="20"/>
          <w:szCs w:val="20"/>
        </w:rPr>
        <w:t xml:space="preserve"> . </w:t>
      </w:r>
      <w:proofErr w:type="spellStart"/>
      <w:r w:rsidRPr="00D027F4">
        <w:rPr>
          <w:rFonts w:ascii="Times" w:hAnsi="Times"/>
          <w:sz w:val="20"/>
          <w:szCs w:val="20"/>
        </w:rPr>
        <w:t>Pruvost</w:t>
      </w:r>
      <w:proofErr w:type="spellEnd"/>
      <w:r w:rsidRPr="00D027F4">
        <w:rPr>
          <w:rFonts w:ascii="Times" w:hAnsi="Times"/>
          <w:sz w:val="20"/>
          <w:szCs w:val="20"/>
        </w:rPr>
        <w:t xml:space="preserve">, G., </w:t>
      </w:r>
      <w:r w:rsidR="00D027F4">
        <w:rPr>
          <w:rFonts w:ascii="Times" w:hAnsi="Times"/>
          <w:sz w:val="20"/>
          <w:szCs w:val="20"/>
        </w:rPr>
        <w:t xml:space="preserve">2017, </w:t>
      </w:r>
      <w:r w:rsidRPr="00D027F4">
        <w:rPr>
          <w:rFonts w:ascii="Times" w:hAnsi="Times"/>
          <w:sz w:val="20"/>
          <w:szCs w:val="20"/>
        </w:rPr>
        <w:t xml:space="preserve">« critique en acte de la vie quotidienne à la zad de notre- dame-des-landes (2013-2014) », dans </w:t>
      </w:r>
      <w:proofErr w:type="spellStart"/>
      <w:r w:rsidRPr="00D027F4">
        <w:rPr>
          <w:rFonts w:ascii="Times" w:hAnsi="Times"/>
          <w:i/>
          <w:sz w:val="20"/>
          <w:szCs w:val="20"/>
        </w:rPr>
        <w:t>Politix</w:t>
      </w:r>
      <w:proofErr w:type="spellEnd"/>
      <w:r w:rsidRPr="00D027F4">
        <w:rPr>
          <w:rFonts w:ascii="Times" w:hAnsi="Times"/>
          <w:sz w:val="20"/>
          <w:szCs w:val="20"/>
        </w:rPr>
        <w:t xml:space="preserve"> n° 117, p. 54.</w:t>
      </w:r>
    </w:p>
  </w:footnote>
  <w:footnote w:id="28">
    <w:p w:rsidR="00062AC0" w:rsidRPr="00D027F4" w:rsidRDefault="00062AC0" w:rsidP="00D027F4">
      <w:pPr>
        <w:jc w:val="both"/>
        <w:rPr>
          <w:rFonts w:ascii="Times" w:hAnsi="Times"/>
          <w:sz w:val="20"/>
          <w:szCs w:val="20"/>
        </w:rPr>
      </w:pPr>
      <w:r w:rsidRPr="00D027F4">
        <w:rPr>
          <w:rStyle w:val="Appelnotedebasdep"/>
          <w:rFonts w:ascii="Times" w:hAnsi="Times"/>
          <w:sz w:val="20"/>
          <w:szCs w:val="20"/>
        </w:rPr>
        <w:footnoteRef/>
      </w:r>
      <w:r w:rsidRPr="00D027F4">
        <w:rPr>
          <w:rFonts w:ascii="Times" w:hAnsi="Times"/>
          <w:sz w:val="20"/>
          <w:szCs w:val="20"/>
        </w:rPr>
        <w:t xml:space="preserve"> . </w:t>
      </w:r>
      <w:proofErr w:type="spellStart"/>
      <w:r w:rsidRPr="00D027F4">
        <w:rPr>
          <w:rFonts w:ascii="Times" w:hAnsi="Times"/>
          <w:sz w:val="20"/>
          <w:szCs w:val="20"/>
        </w:rPr>
        <w:t>Callon</w:t>
      </w:r>
      <w:proofErr w:type="spellEnd"/>
      <w:r w:rsidRPr="00D027F4">
        <w:rPr>
          <w:rFonts w:ascii="Times" w:hAnsi="Times"/>
          <w:sz w:val="20"/>
          <w:szCs w:val="20"/>
        </w:rPr>
        <w:t xml:space="preserve">, M., </w:t>
      </w:r>
      <w:proofErr w:type="spellStart"/>
      <w:r w:rsidRPr="00D027F4">
        <w:rPr>
          <w:rFonts w:ascii="Times" w:hAnsi="Times"/>
          <w:sz w:val="20"/>
          <w:szCs w:val="20"/>
        </w:rPr>
        <w:t>Lascoumes</w:t>
      </w:r>
      <w:proofErr w:type="spellEnd"/>
      <w:r w:rsidRPr="00D027F4">
        <w:rPr>
          <w:rFonts w:ascii="Times" w:hAnsi="Times"/>
          <w:sz w:val="20"/>
          <w:szCs w:val="20"/>
        </w:rPr>
        <w:t xml:space="preserve">, P, Barthe, Y, 2001, </w:t>
      </w:r>
      <w:r w:rsidRPr="00D027F4">
        <w:rPr>
          <w:rFonts w:ascii="Times" w:hAnsi="Times"/>
          <w:i/>
          <w:sz w:val="20"/>
          <w:szCs w:val="20"/>
        </w:rPr>
        <w:t xml:space="preserve">Agir dans un monde incertain. Essai sur la </w:t>
      </w:r>
      <w:proofErr w:type="spellStart"/>
      <w:r w:rsidRPr="00D027F4">
        <w:rPr>
          <w:rFonts w:ascii="Times" w:hAnsi="Times"/>
          <w:i/>
          <w:sz w:val="20"/>
          <w:szCs w:val="20"/>
        </w:rPr>
        <w:t>démocratie</w:t>
      </w:r>
      <w:proofErr w:type="spellEnd"/>
      <w:r w:rsidRPr="00D027F4">
        <w:rPr>
          <w:rFonts w:ascii="Times" w:hAnsi="Times"/>
          <w:i/>
          <w:sz w:val="20"/>
          <w:szCs w:val="20"/>
        </w:rPr>
        <w:t xml:space="preserve"> technique</w:t>
      </w:r>
      <w:r w:rsidRPr="00D027F4">
        <w:rPr>
          <w:rFonts w:ascii="Times" w:hAnsi="Times"/>
          <w:sz w:val="20"/>
          <w:szCs w:val="20"/>
        </w:rPr>
        <w:t>, Paris, Seuil, p. 102.</w:t>
      </w:r>
    </w:p>
  </w:footnote>
  <w:footnote w:id="29">
    <w:p w:rsidR="00062AC0" w:rsidRPr="00D027F4" w:rsidRDefault="00062AC0" w:rsidP="00D027F4">
      <w:pPr>
        <w:jc w:val="both"/>
        <w:rPr>
          <w:rFonts w:ascii="Times" w:hAnsi="Times"/>
          <w:sz w:val="20"/>
          <w:szCs w:val="20"/>
        </w:rPr>
      </w:pPr>
      <w:r w:rsidRPr="00D027F4">
        <w:rPr>
          <w:rStyle w:val="Appelnotedebasdep"/>
          <w:rFonts w:ascii="Times" w:hAnsi="Times"/>
          <w:sz w:val="20"/>
          <w:szCs w:val="20"/>
        </w:rPr>
        <w:footnoteRef/>
      </w:r>
      <w:r w:rsidRPr="00D027F4">
        <w:rPr>
          <w:rFonts w:ascii="Times" w:hAnsi="Times"/>
          <w:sz w:val="20"/>
          <w:szCs w:val="20"/>
        </w:rPr>
        <w:t xml:space="preserve"> . Comme en témoignent les travaux de </w:t>
      </w:r>
      <w:proofErr w:type="spellStart"/>
      <w:r w:rsidRPr="00D027F4">
        <w:rPr>
          <w:rFonts w:ascii="Times" w:hAnsi="Times"/>
          <w:sz w:val="20"/>
          <w:szCs w:val="20"/>
        </w:rPr>
        <w:t>Pruvost</w:t>
      </w:r>
      <w:proofErr w:type="spellEnd"/>
      <w:r w:rsidRPr="00D027F4">
        <w:rPr>
          <w:rFonts w:ascii="Times" w:hAnsi="Times"/>
          <w:sz w:val="20"/>
          <w:szCs w:val="20"/>
        </w:rPr>
        <w:t xml:space="preserve">, « Que la Zad soit un vrai moulin qui draine une population variée de gens du coin, d’étudiants de routards, de </w:t>
      </w:r>
      <w:proofErr w:type="spellStart"/>
      <w:r w:rsidRPr="00D027F4">
        <w:rPr>
          <w:rFonts w:ascii="Times" w:hAnsi="Times"/>
          <w:sz w:val="20"/>
          <w:szCs w:val="20"/>
        </w:rPr>
        <w:t>travellers</w:t>
      </w:r>
      <w:proofErr w:type="spellEnd"/>
      <w:r w:rsidRPr="00D027F4">
        <w:rPr>
          <w:rFonts w:ascii="Times" w:hAnsi="Times"/>
          <w:sz w:val="20"/>
          <w:szCs w:val="20"/>
        </w:rPr>
        <w:t>, de retraités, d’artistes, de salariés, de chômeurs, d’artisans, d’agriculteurs, de militants, de curieux, venus des quatre coins de la France et du monde, qui, quelle que soit la durée de leur séjour, trouvent toujours un « truc utile à faire » sur zone, c’est une insupportable réalité pour des édiles en quête de leader et de programme unique » (</w:t>
      </w:r>
      <w:proofErr w:type="spellStart"/>
      <w:r w:rsidRPr="00D027F4">
        <w:rPr>
          <w:rFonts w:ascii="Times" w:hAnsi="Times"/>
          <w:sz w:val="20"/>
          <w:szCs w:val="20"/>
        </w:rPr>
        <w:t>Pruvost</w:t>
      </w:r>
      <w:proofErr w:type="spellEnd"/>
      <w:r w:rsidRPr="00D027F4">
        <w:rPr>
          <w:rFonts w:ascii="Times" w:hAnsi="Times"/>
          <w:sz w:val="20"/>
          <w:szCs w:val="20"/>
        </w:rPr>
        <w:t xml:space="preserve"> G., 2018, « Zone de politisation du moindre geste » dans </w:t>
      </w:r>
      <w:proofErr w:type="spellStart"/>
      <w:r w:rsidRPr="00D027F4">
        <w:rPr>
          <w:rFonts w:ascii="Times" w:hAnsi="Times"/>
          <w:sz w:val="20"/>
          <w:szCs w:val="20"/>
        </w:rPr>
        <w:t>Lindgaard</w:t>
      </w:r>
      <w:proofErr w:type="spellEnd"/>
      <w:r w:rsidRPr="00D027F4">
        <w:rPr>
          <w:rFonts w:ascii="Times" w:hAnsi="Times"/>
          <w:sz w:val="20"/>
          <w:szCs w:val="20"/>
        </w:rPr>
        <w:t xml:space="preserve"> J., </w:t>
      </w:r>
      <w:proofErr w:type="spellStart"/>
      <w:r w:rsidRPr="00D027F4">
        <w:rPr>
          <w:rFonts w:ascii="Times" w:hAnsi="Times"/>
          <w:sz w:val="20"/>
          <w:szCs w:val="20"/>
        </w:rPr>
        <w:t>dir</w:t>
      </w:r>
      <w:proofErr w:type="spellEnd"/>
      <w:r w:rsidRPr="00D027F4">
        <w:rPr>
          <w:rFonts w:ascii="Times" w:hAnsi="Times"/>
          <w:i/>
          <w:sz w:val="20"/>
          <w:szCs w:val="20"/>
        </w:rPr>
        <w:t xml:space="preserve">., </w:t>
      </w:r>
      <w:proofErr w:type="spellStart"/>
      <w:r w:rsidRPr="00D027F4">
        <w:rPr>
          <w:rFonts w:ascii="Times" w:hAnsi="Times"/>
          <w:i/>
          <w:sz w:val="20"/>
          <w:szCs w:val="20"/>
        </w:rPr>
        <w:t>Eloge</w:t>
      </w:r>
      <w:proofErr w:type="spellEnd"/>
      <w:r w:rsidRPr="00D027F4">
        <w:rPr>
          <w:rFonts w:ascii="Times" w:hAnsi="Times"/>
          <w:i/>
          <w:sz w:val="20"/>
          <w:szCs w:val="20"/>
        </w:rPr>
        <w:t xml:space="preserve"> des mauvaises herbes</w:t>
      </w:r>
      <w:r w:rsidRPr="00D027F4">
        <w:rPr>
          <w:rFonts w:ascii="Times" w:hAnsi="Times"/>
          <w:sz w:val="20"/>
          <w:szCs w:val="20"/>
        </w:rPr>
        <w:t xml:space="preserve">, Paris, Les liens qui </w:t>
      </w:r>
      <w:proofErr w:type="spellStart"/>
      <w:r w:rsidRPr="00D027F4">
        <w:rPr>
          <w:rFonts w:ascii="Times" w:hAnsi="Times"/>
          <w:sz w:val="20"/>
          <w:szCs w:val="20"/>
        </w:rPr>
        <w:t>libèrent</w:t>
      </w:r>
      <w:proofErr w:type="spellEnd"/>
      <w:r w:rsidRPr="00D027F4">
        <w:rPr>
          <w:rFonts w:ascii="Times" w:hAnsi="Times"/>
          <w:sz w:val="20"/>
          <w:szCs w:val="20"/>
        </w:rPr>
        <w:t>, pp. 84-85).</w:t>
      </w:r>
    </w:p>
  </w:footnote>
  <w:footnote w:id="30">
    <w:p w:rsidR="00062AC0" w:rsidRPr="00D027F4" w:rsidRDefault="00062AC0" w:rsidP="00D027F4">
      <w:pPr>
        <w:jc w:val="both"/>
        <w:rPr>
          <w:rFonts w:ascii="Times" w:hAnsi="Times"/>
          <w:sz w:val="20"/>
          <w:szCs w:val="20"/>
        </w:rPr>
      </w:pPr>
      <w:r w:rsidRPr="00D027F4">
        <w:rPr>
          <w:rStyle w:val="Appelnotedebasdep"/>
          <w:rFonts w:ascii="Times" w:hAnsi="Times"/>
          <w:sz w:val="20"/>
          <w:szCs w:val="20"/>
        </w:rPr>
        <w:footnoteRef/>
      </w:r>
      <w:r w:rsidRPr="00D027F4">
        <w:rPr>
          <w:rFonts w:ascii="Times" w:hAnsi="Times"/>
          <w:sz w:val="20"/>
          <w:szCs w:val="20"/>
        </w:rPr>
        <w:t xml:space="preserve"> . </w:t>
      </w:r>
      <w:proofErr w:type="spellStart"/>
      <w:r w:rsidRPr="00D027F4">
        <w:rPr>
          <w:rFonts w:ascii="Times" w:hAnsi="Times"/>
          <w:sz w:val="20"/>
          <w:szCs w:val="20"/>
        </w:rPr>
        <w:t>Pruvost</w:t>
      </w:r>
      <w:proofErr w:type="spellEnd"/>
      <w:r w:rsidRPr="00D027F4">
        <w:rPr>
          <w:rFonts w:ascii="Times" w:hAnsi="Times"/>
          <w:sz w:val="20"/>
          <w:szCs w:val="20"/>
        </w:rPr>
        <w:t xml:space="preserve"> poursuit :  « La question de la neutralité́ ne se pose pas : aller à la Zad, c’est soutenir cette lutte d’occupation et y contribuer dans la mesure de ses moyens et de ses </w:t>
      </w:r>
      <w:proofErr w:type="spellStart"/>
      <w:r w:rsidRPr="00D027F4">
        <w:rPr>
          <w:rFonts w:ascii="Times" w:hAnsi="Times"/>
          <w:sz w:val="20"/>
          <w:szCs w:val="20"/>
        </w:rPr>
        <w:t>préférences</w:t>
      </w:r>
      <w:proofErr w:type="spellEnd"/>
      <w:r w:rsidRPr="00D027F4">
        <w:rPr>
          <w:rFonts w:ascii="Times" w:hAnsi="Times"/>
          <w:sz w:val="20"/>
          <w:szCs w:val="20"/>
        </w:rPr>
        <w:t xml:space="preserve"> politiques. Dans mon cas, aller à la ZAD a principalement consisté à faire des chantiers. </w:t>
      </w:r>
      <w:r w:rsidRPr="00D027F4">
        <w:rPr>
          <w:rFonts w:ascii="Times" w:hAnsi="Times"/>
          <w:i/>
          <w:iCs/>
          <w:sz w:val="20"/>
          <w:szCs w:val="20"/>
        </w:rPr>
        <w:t xml:space="preserve">Quid </w:t>
      </w:r>
      <w:r w:rsidRPr="00D027F4">
        <w:rPr>
          <w:rFonts w:ascii="Times" w:hAnsi="Times"/>
          <w:sz w:val="20"/>
          <w:szCs w:val="20"/>
        </w:rPr>
        <w:t xml:space="preserve">du travail proprement sociologique ? Il fut rétrospectif et, point fondamental, collectif : multiplier les points de vue (à la fois politiques et sociologiques), </w:t>
      </w:r>
      <w:proofErr w:type="spellStart"/>
      <w:r w:rsidRPr="00D027F4">
        <w:rPr>
          <w:rFonts w:ascii="Times" w:hAnsi="Times"/>
          <w:sz w:val="20"/>
          <w:szCs w:val="20"/>
        </w:rPr>
        <w:t>débriefer</w:t>
      </w:r>
      <w:proofErr w:type="spellEnd"/>
      <w:r w:rsidRPr="00D027F4">
        <w:rPr>
          <w:rFonts w:ascii="Times" w:hAnsi="Times"/>
          <w:sz w:val="20"/>
          <w:szCs w:val="20"/>
        </w:rPr>
        <w:t xml:space="preserve"> ensemble, </w:t>
      </w:r>
      <w:proofErr w:type="spellStart"/>
      <w:r w:rsidRPr="00D027F4">
        <w:rPr>
          <w:rFonts w:ascii="Times" w:hAnsi="Times"/>
          <w:sz w:val="20"/>
          <w:szCs w:val="20"/>
        </w:rPr>
        <w:t>créer</w:t>
      </w:r>
      <w:proofErr w:type="spellEnd"/>
      <w:r w:rsidRPr="00D027F4">
        <w:rPr>
          <w:rFonts w:ascii="Times" w:hAnsi="Times"/>
          <w:sz w:val="20"/>
          <w:szCs w:val="20"/>
        </w:rPr>
        <w:t xml:space="preserve"> des liens d’</w:t>
      </w:r>
      <w:proofErr w:type="spellStart"/>
      <w:r w:rsidRPr="00D027F4">
        <w:rPr>
          <w:rFonts w:ascii="Times" w:hAnsi="Times"/>
          <w:sz w:val="20"/>
          <w:szCs w:val="20"/>
        </w:rPr>
        <w:t>amitie</w:t>
      </w:r>
      <w:proofErr w:type="spellEnd"/>
      <w:r w:rsidRPr="00D027F4">
        <w:rPr>
          <w:rFonts w:ascii="Times" w:hAnsi="Times"/>
          <w:sz w:val="20"/>
          <w:szCs w:val="20"/>
        </w:rPr>
        <w:t>́ et de confiance entre nous, autant d’</w:t>
      </w:r>
      <w:proofErr w:type="spellStart"/>
      <w:r w:rsidRPr="00D027F4">
        <w:rPr>
          <w:rFonts w:ascii="Times" w:hAnsi="Times"/>
          <w:sz w:val="20"/>
          <w:szCs w:val="20"/>
        </w:rPr>
        <w:t>opérations</w:t>
      </w:r>
      <w:proofErr w:type="spellEnd"/>
      <w:r w:rsidRPr="00D027F4">
        <w:rPr>
          <w:rFonts w:ascii="Times" w:hAnsi="Times"/>
          <w:sz w:val="20"/>
          <w:szCs w:val="20"/>
        </w:rPr>
        <w:t xml:space="preserve"> qui se sont </w:t>
      </w:r>
      <w:proofErr w:type="spellStart"/>
      <w:r w:rsidRPr="00D027F4">
        <w:rPr>
          <w:rFonts w:ascii="Times" w:hAnsi="Times"/>
          <w:sz w:val="20"/>
          <w:szCs w:val="20"/>
        </w:rPr>
        <w:t>imposées</w:t>
      </w:r>
      <w:proofErr w:type="spellEnd"/>
      <w:r w:rsidRPr="00D027F4">
        <w:rPr>
          <w:rFonts w:ascii="Times" w:hAnsi="Times"/>
          <w:sz w:val="20"/>
          <w:szCs w:val="20"/>
        </w:rPr>
        <w:t xml:space="preserve"> comme </w:t>
      </w:r>
      <w:proofErr w:type="spellStart"/>
      <w:r w:rsidRPr="00D027F4">
        <w:rPr>
          <w:rFonts w:ascii="Times" w:hAnsi="Times"/>
          <w:sz w:val="20"/>
          <w:szCs w:val="20"/>
        </w:rPr>
        <w:t>nécessaires</w:t>
      </w:r>
      <w:proofErr w:type="spellEnd"/>
      <w:r w:rsidRPr="00D027F4">
        <w:rPr>
          <w:rFonts w:ascii="Times" w:hAnsi="Times"/>
          <w:sz w:val="20"/>
          <w:szCs w:val="20"/>
        </w:rPr>
        <w:t xml:space="preserve"> pour comprendre l’</w:t>
      </w:r>
      <w:proofErr w:type="spellStart"/>
      <w:r w:rsidRPr="00D027F4">
        <w:rPr>
          <w:rFonts w:ascii="Times" w:hAnsi="Times"/>
          <w:sz w:val="20"/>
          <w:szCs w:val="20"/>
        </w:rPr>
        <w:t>inventivite</w:t>
      </w:r>
      <w:proofErr w:type="spellEnd"/>
      <w:r w:rsidRPr="00D027F4">
        <w:rPr>
          <w:rFonts w:ascii="Times" w:hAnsi="Times"/>
          <w:sz w:val="20"/>
          <w:szCs w:val="20"/>
        </w:rPr>
        <w:t xml:space="preserve">́ sociale de cette </w:t>
      </w:r>
      <w:proofErr w:type="spellStart"/>
      <w:r w:rsidRPr="00D027F4">
        <w:rPr>
          <w:rFonts w:ascii="Times" w:hAnsi="Times"/>
          <w:sz w:val="20"/>
          <w:szCs w:val="20"/>
        </w:rPr>
        <w:t>mosaïque</w:t>
      </w:r>
      <w:proofErr w:type="spellEnd"/>
      <w:r w:rsidRPr="00D027F4">
        <w:rPr>
          <w:rFonts w:ascii="Times" w:hAnsi="Times"/>
          <w:sz w:val="20"/>
          <w:szCs w:val="20"/>
        </w:rPr>
        <w:t xml:space="preserve"> politique </w:t>
      </w:r>
      <w:proofErr w:type="spellStart"/>
      <w:r w:rsidRPr="00D027F4">
        <w:rPr>
          <w:rFonts w:ascii="Times" w:hAnsi="Times"/>
          <w:sz w:val="20"/>
          <w:szCs w:val="20"/>
        </w:rPr>
        <w:t>inédite</w:t>
      </w:r>
      <w:proofErr w:type="spellEnd"/>
      <w:r w:rsidRPr="00D027F4">
        <w:rPr>
          <w:rFonts w:ascii="Times" w:hAnsi="Times"/>
          <w:sz w:val="20"/>
          <w:szCs w:val="20"/>
        </w:rPr>
        <w:t> » (</w:t>
      </w:r>
      <w:proofErr w:type="spellStart"/>
      <w:r w:rsidRPr="00D027F4">
        <w:rPr>
          <w:rFonts w:ascii="Times" w:hAnsi="Times"/>
          <w:sz w:val="20"/>
          <w:szCs w:val="20"/>
        </w:rPr>
        <w:t>Pruvost</w:t>
      </w:r>
      <w:proofErr w:type="spellEnd"/>
      <w:r w:rsidRPr="00D027F4">
        <w:rPr>
          <w:rFonts w:ascii="Times" w:hAnsi="Times"/>
          <w:sz w:val="20"/>
          <w:szCs w:val="20"/>
        </w:rPr>
        <w:t xml:space="preserve">, G., 2015, « Chantiers participatifs, </w:t>
      </w:r>
      <w:proofErr w:type="spellStart"/>
      <w:r w:rsidRPr="00D027F4">
        <w:rPr>
          <w:rFonts w:ascii="Times" w:hAnsi="Times"/>
          <w:sz w:val="20"/>
          <w:szCs w:val="20"/>
        </w:rPr>
        <w:t>autogérés</w:t>
      </w:r>
      <w:proofErr w:type="spellEnd"/>
      <w:r w:rsidRPr="00D027F4">
        <w:rPr>
          <w:rFonts w:ascii="Times" w:hAnsi="Times"/>
          <w:sz w:val="20"/>
          <w:szCs w:val="20"/>
        </w:rPr>
        <w:t xml:space="preserve">, collectifs : la politisation du moindre geste » dans </w:t>
      </w:r>
      <w:r w:rsidRPr="00D027F4">
        <w:rPr>
          <w:rFonts w:ascii="Times" w:hAnsi="Times"/>
          <w:i/>
          <w:sz w:val="20"/>
          <w:szCs w:val="20"/>
        </w:rPr>
        <w:t>Sociologie du travail</w:t>
      </w:r>
      <w:r w:rsidRPr="00D027F4">
        <w:rPr>
          <w:rFonts w:ascii="Times" w:hAnsi="Times"/>
          <w:sz w:val="20"/>
          <w:szCs w:val="20"/>
        </w:rPr>
        <w:t xml:space="preserve"> n° 57, p. 99). </w:t>
      </w:r>
    </w:p>
  </w:footnote>
  <w:footnote w:id="31">
    <w:p w:rsidR="00062AC0" w:rsidRPr="00D027F4" w:rsidRDefault="00062AC0" w:rsidP="00D027F4">
      <w:pPr>
        <w:jc w:val="both"/>
        <w:rPr>
          <w:rFonts w:ascii="Times" w:hAnsi="Times" w:cs="Times New Roman"/>
          <w:sz w:val="20"/>
          <w:szCs w:val="20"/>
          <w:lang w:val="nl-NL"/>
        </w:rPr>
      </w:pPr>
      <w:r w:rsidRPr="00D027F4">
        <w:rPr>
          <w:rStyle w:val="Appelnotedebasdep"/>
          <w:rFonts w:ascii="Times" w:hAnsi="Times" w:cs="Times New Roman"/>
          <w:sz w:val="20"/>
          <w:szCs w:val="20"/>
        </w:rPr>
        <w:footnoteRef/>
      </w:r>
      <w:r w:rsidRPr="00D027F4">
        <w:rPr>
          <w:rFonts w:ascii="Times" w:hAnsi="Times" w:cs="Times New Roman"/>
          <w:sz w:val="20"/>
          <w:szCs w:val="20"/>
        </w:rPr>
        <w:t xml:space="preserve"> </w:t>
      </w:r>
      <w:r w:rsidRPr="00D027F4">
        <w:rPr>
          <w:rFonts w:ascii="Times" w:hAnsi="Times" w:cs="Times New Roman"/>
          <w:sz w:val="20"/>
          <w:szCs w:val="20"/>
          <w:lang w:val="nl-NL"/>
        </w:rPr>
        <w:t xml:space="preserve">. </w:t>
      </w:r>
      <w:proofErr w:type="spellStart"/>
      <w:r w:rsidRPr="00D027F4">
        <w:rPr>
          <w:rFonts w:ascii="Times" w:eastAsia="Times New Roman" w:hAnsi="Times" w:cs="Times New Roman"/>
          <w:sz w:val="20"/>
          <w:szCs w:val="20"/>
        </w:rPr>
        <w:t>Pruvost</w:t>
      </w:r>
      <w:proofErr w:type="spellEnd"/>
      <w:r w:rsidRPr="00D027F4">
        <w:rPr>
          <w:rFonts w:ascii="Times" w:eastAsia="Times New Roman" w:hAnsi="Times" w:cs="Times New Roman"/>
          <w:sz w:val="20"/>
          <w:szCs w:val="20"/>
        </w:rPr>
        <w:t>, 2017</w:t>
      </w:r>
      <w:r w:rsidRPr="00D027F4">
        <w:rPr>
          <w:rFonts w:ascii="Times" w:eastAsia="Times New Roman" w:hAnsi="Times" w:cs="Times New Roman"/>
          <w:i/>
          <w:sz w:val="20"/>
          <w:szCs w:val="20"/>
        </w:rPr>
        <w:t xml:space="preserve">, Op. </w:t>
      </w:r>
      <w:proofErr w:type="spellStart"/>
      <w:r w:rsidRPr="00D027F4">
        <w:rPr>
          <w:rFonts w:ascii="Times" w:eastAsia="Times New Roman" w:hAnsi="Times" w:cs="Times New Roman"/>
          <w:i/>
          <w:sz w:val="20"/>
          <w:szCs w:val="20"/>
        </w:rPr>
        <w:t>Cit</w:t>
      </w:r>
      <w:proofErr w:type="spellEnd"/>
      <w:r w:rsidRPr="00D027F4">
        <w:rPr>
          <w:rFonts w:ascii="Times" w:eastAsia="Times New Roman" w:hAnsi="Times" w:cs="Times New Roman"/>
          <w:sz w:val="20"/>
          <w:szCs w:val="20"/>
        </w:rPr>
        <w:t>., pp. 37-38</w:t>
      </w:r>
    </w:p>
  </w:footnote>
  <w:footnote w:id="32">
    <w:p w:rsidR="00062AC0" w:rsidRPr="00D027F4" w:rsidRDefault="00062AC0" w:rsidP="00D027F4">
      <w:pPr>
        <w:jc w:val="both"/>
        <w:rPr>
          <w:rFonts w:ascii="Times" w:hAnsi="Times" w:cs="Times New Roman"/>
          <w:sz w:val="20"/>
          <w:szCs w:val="20"/>
          <w:lang w:val="nl-NL"/>
        </w:rPr>
      </w:pPr>
      <w:r w:rsidRPr="00D027F4">
        <w:rPr>
          <w:rStyle w:val="Appelnotedebasdep"/>
          <w:rFonts w:ascii="Times" w:hAnsi="Times" w:cs="Times New Roman"/>
          <w:sz w:val="20"/>
          <w:szCs w:val="20"/>
        </w:rPr>
        <w:footnoteRef/>
      </w:r>
      <w:r w:rsidRPr="00D027F4">
        <w:rPr>
          <w:rFonts w:ascii="Times" w:hAnsi="Times" w:cs="Times New Roman"/>
          <w:sz w:val="20"/>
          <w:szCs w:val="20"/>
        </w:rPr>
        <w:t xml:space="preserve"> </w:t>
      </w:r>
      <w:r w:rsidRPr="00D027F4">
        <w:rPr>
          <w:rFonts w:ascii="Times" w:hAnsi="Times" w:cs="Times New Roman"/>
          <w:sz w:val="20"/>
          <w:szCs w:val="20"/>
          <w:lang w:val="nl-NL"/>
        </w:rPr>
        <w:t xml:space="preserve">. </w:t>
      </w:r>
      <w:r w:rsidRPr="00D027F4">
        <w:rPr>
          <w:rFonts w:ascii="Times" w:eastAsia="Times New Roman" w:hAnsi="Times" w:cs="Times New Roman"/>
          <w:i/>
          <w:sz w:val="20"/>
          <w:szCs w:val="20"/>
        </w:rPr>
        <w:t>Ibid</w:t>
      </w:r>
      <w:r w:rsidRPr="00D027F4">
        <w:rPr>
          <w:rFonts w:ascii="Times" w:eastAsia="Times New Roman" w:hAnsi="Times" w:cs="Times New Roman"/>
          <w:sz w:val="20"/>
          <w:szCs w:val="20"/>
        </w:rPr>
        <w:t>. p. 50</w:t>
      </w:r>
    </w:p>
  </w:footnote>
  <w:footnote w:id="33">
    <w:p w:rsidR="00062AC0" w:rsidRPr="00D027F4" w:rsidRDefault="00062AC0" w:rsidP="00D027F4">
      <w:pPr>
        <w:jc w:val="both"/>
        <w:rPr>
          <w:rFonts w:ascii="Times" w:hAnsi="Times" w:cs="Times New Roman"/>
          <w:sz w:val="20"/>
          <w:szCs w:val="20"/>
          <w:lang w:val="nl-NL"/>
        </w:rPr>
      </w:pPr>
      <w:r w:rsidRPr="00D027F4">
        <w:rPr>
          <w:rStyle w:val="Appelnotedebasdep"/>
          <w:rFonts w:ascii="Times" w:hAnsi="Times" w:cs="Times New Roman"/>
          <w:sz w:val="20"/>
          <w:szCs w:val="20"/>
        </w:rPr>
        <w:footnoteRef/>
      </w:r>
      <w:r w:rsidRPr="00D027F4">
        <w:rPr>
          <w:rFonts w:ascii="Times" w:hAnsi="Times" w:cs="Times New Roman"/>
          <w:sz w:val="20"/>
          <w:szCs w:val="20"/>
        </w:rPr>
        <w:t xml:space="preserve"> </w:t>
      </w:r>
      <w:r w:rsidRPr="00D027F4">
        <w:rPr>
          <w:rFonts w:ascii="Times" w:hAnsi="Times" w:cs="Times New Roman"/>
          <w:sz w:val="20"/>
          <w:szCs w:val="20"/>
          <w:lang w:val="nl-NL"/>
        </w:rPr>
        <w:t xml:space="preserve">. </w:t>
      </w:r>
      <w:proofErr w:type="spellStart"/>
      <w:r w:rsidRPr="00D027F4">
        <w:rPr>
          <w:rFonts w:ascii="Times" w:eastAsia="Times New Roman" w:hAnsi="Times" w:cs="Times New Roman"/>
          <w:sz w:val="20"/>
          <w:szCs w:val="20"/>
        </w:rPr>
        <w:t>Pruvost</w:t>
      </w:r>
      <w:proofErr w:type="spellEnd"/>
      <w:r w:rsidRPr="00D027F4">
        <w:rPr>
          <w:rFonts w:ascii="Times" w:eastAsia="Times New Roman" w:hAnsi="Times" w:cs="Times New Roman"/>
          <w:sz w:val="20"/>
          <w:szCs w:val="20"/>
        </w:rPr>
        <w:t xml:space="preserve">, 2015, </w:t>
      </w:r>
      <w:r w:rsidRPr="00D027F4">
        <w:rPr>
          <w:rFonts w:ascii="Times" w:eastAsia="Times New Roman" w:hAnsi="Times" w:cs="Times New Roman"/>
          <w:i/>
          <w:sz w:val="20"/>
          <w:szCs w:val="20"/>
        </w:rPr>
        <w:t xml:space="preserve">Op. </w:t>
      </w:r>
      <w:proofErr w:type="spellStart"/>
      <w:r w:rsidRPr="00D027F4">
        <w:rPr>
          <w:rFonts w:ascii="Times" w:eastAsia="Times New Roman" w:hAnsi="Times" w:cs="Times New Roman"/>
          <w:i/>
          <w:sz w:val="20"/>
          <w:szCs w:val="20"/>
        </w:rPr>
        <w:t>Cit</w:t>
      </w:r>
      <w:proofErr w:type="spellEnd"/>
      <w:r w:rsidR="00D027F4" w:rsidRPr="00D027F4">
        <w:rPr>
          <w:rFonts w:ascii="Times" w:eastAsia="Times New Roman" w:hAnsi="Times" w:cs="Times New Roman"/>
          <w:sz w:val="20"/>
          <w:szCs w:val="20"/>
        </w:rPr>
        <w:t xml:space="preserve">., </w:t>
      </w:r>
      <w:r w:rsidRPr="00D027F4">
        <w:rPr>
          <w:rFonts w:ascii="Times" w:eastAsia="Times New Roman" w:hAnsi="Times" w:cs="Times New Roman"/>
          <w:sz w:val="20"/>
          <w:szCs w:val="20"/>
        </w:rPr>
        <w:t xml:space="preserve">p. 98. </w:t>
      </w:r>
    </w:p>
  </w:footnote>
  <w:footnote w:id="34">
    <w:p w:rsidR="00062AC0" w:rsidRPr="00D027F4" w:rsidRDefault="00062AC0" w:rsidP="00D027F4">
      <w:pPr>
        <w:jc w:val="both"/>
        <w:rPr>
          <w:rFonts w:ascii="Times" w:hAnsi="Times" w:cs="Times New Roman"/>
          <w:sz w:val="20"/>
          <w:szCs w:val="20"/>
          <w:lang w:val="fr-BE"/>
        </w:rPr>
      </w:pPr>
      <w:r w:rsidRPr="00D027F4">
        <w:rPr>
          <w:rStyle w:val="Appelnotedebasdep"/>
          <w:rFonts w:ascii="Times" w:hAnsi="Times" w:cs="Times New Roman"/>
          <w:sz w:val="20"/>
          <w:szCs w:val="20"/>
        </w:rPr>
        <w:footnoteRef/>
      </w:r>
      <w:r w:rsidRPr="00D027F4">
        <w:rPr>
          <w:rFonts w:ascii="Times" w:hAnsi="Times" w:cs="Times New Roman"/>
          <w:sz w:val="20"/>
          <w:szCs w:val="20"/>
        </w:rPr>
        <w:t xml:space="preserve"> </w:t>
      </w:r>
      <w:r w:rsidRPr="00D027F4">
        <w:rPr>
          <w:rFonts w:ascii="Times" w:hAnsi="Times" w:cs="Times New Roman"/>
          <w:sz w:val="20"/>
          <w:szCs w:val="20"/>
          <w:lang w:val="nl-NL"/>
        </w:rPr>
        <w:t xml:space="preserve">. </w:t>
      </w:r>
      <w:proofErr w:type="spellStart"/>
      <w:r w:rsidR="00D027F4" w:rsidRPr="00D027F4">
        <w:rPr>
          <w:rFonts w:ascii="Times" w:hAnsi="Times"/>
          <w:sz w:val="20"/>
          <w:szCs w:val="20"/>
        </w:rPr>
        <w:t>Ros,s</w:t>
      </w:r>
      <w:proofErr w:type="spellEnd"/>
      <w:r w:rsidR="00D027F4" w:rsidRPr="00D027F4">
        <w:rPr>
          <w:rFonts w:ascii="Times" w:hAnsi="Times"/>
          <w:sz w:val="20"/>
          <w:szCs w:val="20"/>
        </w:rPr>
        <w:t xml:space="preserve"> K., 2018, « Mieux que </w:t>
      </w:r>
      <w:proofErr w:type="spellStart"/>
      <w:r w:rsidR="00D027F4" w:rsidRPr="00D027F4">
        <w:rPr>
          <w:rFonts w:ascii="Times" w:hAnsi="Times"/>
          <w:sz w:val="20"/>
          <w:szCs w:val="20"/>
        </w:rPr>
        <w:t>résister</w:t>
      </w:r>
      <w:proofErr w:type="spellEnd"/>
      <w:r w:rsidR="00D027F4" w:rsidRPr="00D027F4">
        <w:rPr>
          <w:rFonts w:ascii="Times" w:hAnsi="Times"/>
          <w:sz w:val="20"/>
          <w:szCs w:val="20"/>
        </w:rPr>
        <w:t xml:space="preserve"> : </w:t>
      </w:r>
      <w:proofErr w:type="spellStart"/>
      <w:r w:rsidR="00D027F4" w:rsidRPr="00D027F4">
        <w:rPr>
          <w:rFonts w:ascii="Times" w:hAnsi="Times"/>
          <w:sz w:val="20"/>
          <w:szCs w:val="20"/>
        </w:rPr>
        <w:t>défendre</w:t>
      </w:r>
      <w:proofErr w:type="spellEnd"/>
      <w:r w:rsidR="00D027F4" w:rsidRPr="00D027F4">
        <w:rPr>
          <w:rFonts w:ascii="Times" w:hAnsi="Times"/>
          <w:sz w:val="20"/>
          <w:szCs w:val="20"/>
        </w:rPr>
        <w:t xml:space="preserve"> », dans </w:t>
      </w:r>
      <w:proofErr w:type="spellStart"/>
      <w:r w:rsidR="00D027F4" w:rsidRPr="00D027F4">
        <w:rPr>
          <w:rFonts w:ascii="Times" w:hAnsi="Times"/>
          <w:sz w:val="20"/>
          <w:szCs w:val="20"/>
        </w:rPr>
        <w:t>dans</w:t>
      </w:r>
      <w:proofErr w:type="spellEnd"/>
      <w:r w:rsidR="00D027F4" w:rsidRPr="00D027F4">
        <w:rPr>
          <w:rFonts w:ascii="Times" w:hAnsi="Times"/>
          <w:sz w:val="20"/>
          <w:szCs w:val="20"/>
        </w:rPr>
        <w:t xml:space="preserve"> </w:t>
      </w:r>
      <w:proofErr w:type="spellStart"/>
      <w:r w:rsidR="00D027F4" w:rsidRPr="00D027F4">
        <w:rPr>
          <w:rFonts w:ascii="Times" w:hAnsi="Times"/>
          <w:sz w:val="20"/>
          <w:szCs w:val="20"/>
        </w:rPr>
        <w:t>Lingaard</w:t>
      </w:r>
      <w:proofErr w:type="spellEnd"/>
      <w:r w:rsidR="00D027F4" w:rsidRPr="00D027F4">
        <w:rPr>
          <w:rFonts w:ascii="Times" w:hAnsi="Times"/>
          <w:sz w:val="20"/>
          <w:szCs w:val="20"/>
        </w:rPr>
        <w:t xml:space="preserve"> J., </w:t>
      </w:r>
      <w:proofErr w:type="spellStart"/>
      <w:r w:rsidR="00D027F4" w:rsidRPr="00D027F4">
        <w:rPr>
          <w:rFonts w:ascii="Times" w:hAnsi="Times"/>
          <w:sz w:val="20"/>
          <w:szCs w:val="20"/>
        </w:rPr>
        <w:t>dir</w:t>
      </w:r>
      <w:proofErr w:type="spellEnd"/>
      <w:r w:rsidR="00D027F4" w:rsidRPr="00D027F4">
        <w:rPr>
          <w:rFonts w:ascii="Times" w:hAnsi="Times"/>
          <w:sz w:val="20"/>
          <w:szCs w:val="20"/>
        </w:rPr>
        <w:t xml:space="preserve">., </w:t>
      </w:r>
      <w:proofErr w:type="spellStart"/>
      <w:r w:rsidR="00D027F4" w:rsidRPr="00D027F4">
        <w:rPr>
          <w:rFonts w:ascii="Times" w:hAnsi="Times"/>
          <w:i/>
          <w:sz w:val="20"/>
          <w:szCs w:val="20"/>
        </w:rPr>
        <w:t>Éloge</w:t>
      </w:r>
      <w:proofErr w:type="spellEnd"/>
      <w:r w:rsidR="00D027F4" w:rsidRPr="00D027F4">
        <w:rPr>
          <w:rFonts w:ascii="Times" w:hAnsi="Times"/>
          <w:i/>
          <w:sz w:val="20"/>
          <w:szCs w:val="20"/>
        </w:rPr>
        <w:t xml:space="preserve"> des mauvaises herbes</w:t>
      </w:r>
      <w:r w:rsidR="00D027F4" w:rsidRPr="00D027F4">
        <w:rPr>
          <w:rFonts w:ascii="Times" w:hAnsi="Times"/>
          <w:sz w:val="20"/>
          <w:szCs w:val="20"/>
        </w:rPr>
        <w:t xml:space="preserve">, Paris, Les Liens qui </w:t>
      </w:r>
      <w:proofErr w:type="spellStart"/>
      <w:r w:rsidR="00D027F4" w:rsidRPr="00D027F4">
        <w:rPr>
          <w:rFonts w:ascii="Times" w:hAnsi="Times"/>
          <w:sz w:val="20"/>
          <w:szCs w:val="20"/>
        </w:rPr>
        <w:t>libèrent</w:t>
      </w:r>
      <w:proofErr w:type="spellEnd"/>
      <w:r w:rsidRPr="00D027F4">
        <w:rPr>
          <w:rFonts w:ascii="Times" w:eastAsia="Times New Roman" w:hAnsi="Times" w:cs="Times New Roman"/>
          <w:sz w:val="20"/>
          <w:szCs w:val="20"/>
        </w:rPr>
        <w:t>, p. 132-133.</w:t>
      </w:r>
    </w:p>
  </w:footnote>
  <w:footnote w:id="35">
    <w:p w:rsidR="00520325" w:rsidRPr="00D027F4" w:rsidRDefault="00520325" w:rsidP="00520325">
      <w:pPr>
        <w:jc w:val="both"/>
        <w:rPr>
          <w:rFonts w:ascii="Times" w:eastAsia="Times New Roman" w:hAnsi="Times" w:cs="Times New Roman"/>
          <w:sz w:val="20"/>
          <w:szCs w:val="20"/>
        </w:rPr>
      </w:pPr>
      <w:r w:rsidRPr="00D027F4">
        <w:rPr>
          <w:rStyle w:val="Appelnotedebasdep"/>
          <w:rFonts w:ascii="Times" w:hAnsi="Times" w:cs="Times New Roman"/>
          <w:sz w:val="20"/>
          <w:szCs w:val="20"/>
        </w:rPr>
        <w:footnoteRef/>
      </w:r>
      <w:r w:rsidRPr="00D027F4">
        <w:rPr>
          <w:rFonts w:ascii="Times" w:hAnsi="Times" w:cs="Times New Roman"/>
          <w:sz w:val="20"/>
          <w:szCs w:val="20"/>
        </w:rPr>
        <w:t xml:space="preserve"> </w:t>
      </w:r>
      <w:r w:rsidRPr="00D027F4">
        <w:rPr>
          <w:rFonts w:ascii="Times" w:hAnsi="Times" w:cs="Times New Roman"/>
          <w:sz w:val="20"/>
          <w:szCs w:val="20"/>
          <w:lang w:val="nl-NL"/>
        </w:rPr>
        <w:t xml:space="preserve">. </w:t>
      </w:r>
      <w:r w:rsidRPr="00D027F4">
        <w:rPr>
          <w:rFonts w:ascii="Times" w:hAnsi="Times"/>
          <w:sz w:val="20"/>
          <w:szCs w:val="20"/>
        </w:rPr>
        <w:t xml:space="preserve">Bouchain, P., 2018, « </w:t>
      </w:r>
      <w:proofErr w:type="spellStart"/>
      <w:r w:rsidRPr="00D027F4">
        <w:rPr>
          <w:rFonts w:ascii="Times" w:hAnsi="Times"/>
          <w:sz w:val="20"/>
          <w:szCs w:val="20"/>
        </w:rPr>
        <w:t>Désobéir</w:t>
      </w:r>
      <w:proofErr w:type="spellEnd"/>
      <w:r w:rsidRPr="00D027F4">
        <w:rPr>
          <w:rFonts w:ascii="Times" w:hAnsi="Times"/>
          <w:sz w:val="20"/>
          <w:szCs w:val="20"/>
        </w:rPr>
        <w:t xml:space="preserve"> à la </w:t>
      </w:r>
      <w:proofErr w:type="spellStart"/>
      <w:r w:rsidRPr="00D027F4">
        <w:rPr>
          <w:rFonts w:ascii="Times" w:hAnsi="Times"/>
          <w:sz w:val="20"/>
          <w:szCs w:val="20"/>
        </w:rPr>
        <w:t>stupidite</w:t>
      </w:r>
      <w:proofErr w:type="spellEnd"/>
      <w:r w:rsidRPr="00D027F4">
        <w:rPr>
          <w:rFonts w:ascii="Times" w:hAnsi="Times"/>
          <w:sz w:val="20"/>
          <w:szCs w:val="20"/>
        </w:rPr>
        <w:t xml:space="preserve">́ </w:t>
      </w:r>
      <w:proofErr w:type="spellStart"/>
      <w:r w:rsidRPr="00D027F4">
        <w:rPr>
          <w:rFonts w:ascii="Times" w:hAnsi="Times"/>
          <w:sz w:val="20"/>
          <w:szCs w:val="20"/>
        </w:rPr>
        <w:t>républicaine</w:t>
      </w:r>
      <w:proofErr w:type="spellEnd"/>
      <w:r w:rsidRPr="00D027F4">
        <w:rPr>
          <w:rFonts w:ascii="Times" w:hAnsi="Times"/>
          <w:sz w:val="20"/>
          <w:szCs w:val="20"/>
        </w:rPr>
        <w:t xml:space="preserve"> », in </w:t>
      </w:r>
      <w:proofErr w:type="spellStart"/>
      <w:r w:rsidRPr="00D027F4">
        <w:rPr>
          <w:rFonts w:ascii="Times" w:hAnsi="Times"/>
          <w:sz w:val="20"/>
          <w:szCs w:val="20"/>
        </w:rPr>
        <w:t>Lingaard</w:t>
      </w:r>
      <w:proofErr w:type="spellEnd"/>
      <w:r w:rsidRPr="00D027F4">
        <w:rPr>
          <w:rFonts w:ascii="Times" w:hAnsi="Times"/>
          <w:sz w:val="20"/>
          <w:szCs w:val="20"/>
        </w:rPr>
        <w:t xml:space="preserve"> J., </w:t>
      </w:r>
      <w:proofErr w:type="spellStart"/>
      <w:r w:rsidRPr="00D027F4">
        <w:rPr>
          <w:rFonts w:ascii="Times" w:hAnsi="Times"/>
          <w:sz w:val="20"/>
          <w:szCs w:val="20"/>
        </w:rPr>
        <w:t>dir</w:t>
      </w:r>
      <w:proofErr w:type="spellEnd"/>
      <w:r w:rsidRPr="00D027F4">
        <w:rPr>
          <w:rFonts w:ascii="Times" w:hAnsi="Times"/>
          <w:sz w:val="20"/>
          <w:szCs w:val="20"/>
        </w:rPr>
        <w:t xml:space="preserve">., </w:t>
      </w:r>
      <w:proofErr w:type="spellStart"/>
      <w:r w:rsidRPr="00D027F4">
        <w:rPr>
          <w:rFonts w:ascii="Times" w:hAnsi="Times"/>
          <w:i/>
          <w:sz w:val="20"/>
          <w:szCs w:val="20"/>
        </w:rPr>
        <w:t>Éloge</w:t>
      </w:r>
      <w:proofErr w:type="spellEnd"/>
      <w:r w:rsidRPr="00D027F4">
        <w:rPr>
          <w:rFonts w:ascii="Times" w:hAnsi="Times"/>
          <w:i/>
          <w:sz w:val="20"/>
          <w:szCs w:val="20"/>
        </w:rPr>
        <w:t xml:space="preserve"> des mauvaises herbes</w:t>
      </w:r>
      <w:r w:rsidRPr="00D027F4">
        <w:rPr>
          <w:rFonts w:ascii="Times" w:hAnsi="Times"/>
          <w:sz w:val="20"/>
          <w:szCs w:val="20"/>
        </w:rPr>
        <w:t xml:space="preserve">, Paris, Les Liens qui </w:t>
      </w:r>
      <w:proofErr w:type="spellStart"/>
      <w:r w:rsidRPr="00D027F4">
        <w:rPr>
          <w:rFonts w:ascii="Times" w:hAnsi="Times"/>
          <w:sz w:val="20"/>
          <w:szCs w:val="20"/>
        </w:rPr>
        <w:t>libèrent</w:t>
      </w:r>
      <w:proofErr w:type="spellEnd"/>
      <w:r w:rsidRPr="00D027F4">
        <w:rPr>
          <w:rFonts w:ascii="Times" w:hAnsi="Times" w:cs="Times New Roman"/>
          <w:sz w:val="20"/>
          <w:szCs w:val="20"/>
        </w:rPr>
        <w:t>, p. 170</w:t>
      </w:r>
      <w:r w:rsidRPr="00D027F4">
        <w:rPr>
          <w:rFonts w:ascii="Times" w:hAnsi="Times"/>
          <w:sz w:val="20"/>
          <w:szCs w:val="20"/>
        </w:rPr>
        <w:t>.</w:t>
      </w:r>
    </w:p>
  </w:footnote>
  <w:footnote w:id="36">
    <w:p w:rsidR="00520325" w:rsidRPr="00D027F4" w:rsidRDefault="00520325" w:rsidP="00520325">
      <w:pPr>
        <w:jc w:val="both"/>
        <w:rPr>
          <w:rFonts w:ascii="Times" w:hAnsi="Times" w:cs="Times New Roman"/>
          <w:sz w:val="20"/>
          <w:szCs w:val="20"/>
          <w:lang w:val="fr-BE"/>
        </w:rPr>
      </w:pPr>
      <w:r w:rsidRPr="00D027F4">
        <w:rPr>
          <w:rStyle w:val="Appelnotedebasdep"/>
          <w:rFonts w:ascii="Times" w:hAnsi="Times" w:cs="Times New Roman"/>
          <w:sz w:val="20"/>
          <w:szCs w:val="20"/>
        </w:rPr>
        <w:footnoteRef/>
      </w:r>
      <w:r w:rsidRPr="00D027F4">
        <w:rPr>
          <w:rFonts w:ascii="Times" w:hAnsi="Times" w:cs="Times New Roman"/>
          <w:sz w:val="20"/>
          <w:szCs w:val="20"/>
        </w:rPr>
        <w:t xml:space="preserve"> </w:t>
      </w:r>
      <w:r w:rsidRPr="00D027F4">
        <w:rPr>
          <w:rFonts w:ascii="Times" w:hAnsi="Times" w:cs="Times New Roman"/>
          <w:sz w:val="20"/>
          <w:szCs w:val="20"/>
          <w:lang w:val="nl-NL"/>
        </w:rPr>
        <w:t xml:space="preserve">. </w:t>
      </w:r>
      <w:proofErr w:type="spellStart"/>
      <w:r w:rsidRPr="00D027F4">
        <w:rPr>
          <w:rFonts w:ascii="Times" w:hAnsi="Times"/>
          <w:sz w:val="20"/>
          <w:szCs w:val="20"/>
        </w:rPr>
        <w:t>Despentes</w:t>
      </w:r>
      <w:proofErr w:type="spellEnd"/>
      <w:r w:rsidRPr="00D027F4">
        <w:rPr>
          <w:rFonts w:ascii="Times" w:hAnsi="Times"/>
          <w:sz w:val="20"/>
          <w:szCs w:val="20"/>
        </w:rPr>
        <w:t xml:space="preserve">, V., 2018, « Pour les manants de demain », in </w:t>
      </w:r>
      <w:proofErr w:type="spellStart"/>
      <w:r w:rsidRPr="00D027F4">
        <w:rPr>
          <w:rFonts w:ascii="Times" w:hAnsi="Times"/>
          <w:sz w:val="20"/>
          <w:szCs w:val="20"/>
        </w:rPr>
        <w:t>Lingaard</w:t>
      </w:r>
      <w:proofErr w:type="spellEnd"/>
      <w:r w:rsidRPr="00D027F4">
        <w:rPr>
          <w:rFonts w:ascii="Times" w:hAnsi="Times"/>
          <w:sz w:val="20"/>
          <w:szCs w:val="20"/>
        </w:rPr>
        <w:t xml:space="preserve"> J., </w:t>
      </w:r>
      <w:proofErr w:type="spellStart"/>
      <w:r w:rsidRPr="00D027F4">
        <w:rPr>
          <w:rFonts w:ascii="Times" w:hAnsi="Times"/>
          <w:sz w:val="20"/>
          <w:szCs w:val="20"/>
        </w:rPr>
        <w:t>dir</w:t>
      </w:r>
      <w:proofErr w:type="spellEnd"/>
      <w:r w:rsidRPr="00D027F4">
        <w:rPr>
          <w:rFonts w:ascii="Times" w:hAnsi="Times"/>
          <w:sz w:val="20"/>
          <w:szCs w:val="20"/>
        </w:rPr>
        <w:t xml:space="preserve">., </w:t>
      </w:r>
      <w:proofErr w:type="spellStart"/>
      <w:r w:rsidRPr="00D027F4">
        <w:rPr>
          <w:rFonts w:ascii="Times" w:hAnsi="Times"/>
          <w:i/>
          <w:sz w:val="20"/>
          <w:szCs w:val="20"/>
        </w:rPr>
        <w:t>Éloge</w:t>
      </w:r>
      <w:proofErr w:type="spellEnd"/>
      <w:r w:rsidRPr="00D027F4">
        <w:rPr>
          <w:rFonts w:ascii="Times" w:hAnsi="Times"/>
          <w:i/>
          <w:sz w:val="20"/>
          <w:szCs w:val="20"/>
        </w:rPr>
        <w:t xml:space="preserve"> des mauvaises herbes</w:t>
      </w:r>
      <w:r w:rsidRPr="00D027F4">
        <w:rPr>
          <w:rFonts w:ascii="Times" w:hAnsi="Times"/>
          <w:sz w:val="20"/>
          <w:szCs w:val="20"/>
        </w:rPr>
        <w:t xml:space="preserve">, Paris, Les Liens qui </w:t>
      </w:r>
      <w:proofErr w:type="spellStart"/>
      <w:r w:rsidRPr="00D027F4">
        <w:rPr>
          <w:rFonts w:ascii="Times" w:hAnsi="Times"/>
          <w:sz w:val="20"/>
          <w:szCs w:val="20"/>
        </w:rPr>
        <w:t>libèrent</w:t>
      </w:r>
      <w:proofErr w:type="spellEnd"/>
      <w:r w:rsidRPr="00D027F4">
        <w:rPr>
          <w:rFonts w:ascii="Times" w:eastAsia="Times New Roman" w:hAnsi="Times" w:cs="Times New Roman"/>
          <w:sz w:val="20"/>
          <w:szCs w:val="20"/>
        </w:rPr>
        <w:t>, p. 40</w:t>
      </w:r>
    </w:p>
  </w:footnote>
  <w:footnote w:id="37">
    <w:p w:rsidR="00062AC0" w:rsidRPr="00D027F4" w:rsidRDefault="00062AC0" w:rsidP="00D027F4">
      <w:pPr>
        <w:jc w:val="both"/>
        <w:rPr>
          <w:rFonts w:ascii="Times" w:hAnsi="Times" w:cs="Times New Roman"/>
          <w:sz w:val="20"/>
          <w:szCs w:val="20"/>
        </w:rPr>
      </w:pPr>
      <w:r w:rsidRPr="00D027F4">
        <w:rPr>
          <w:rStyle w:val="Appelnotedebasdep"/>
          <w:rFonts w:ascii="Times" w:hAnsi="Times" w:cs="Times New Roman"/>
          <w:sz w:val="20"/>
          <w:szCs w:val="20"/>
        </w:rPr>
        <w:footnoteRef/>
      </w:r>
      <w:r w:rsidRPr="00D027F4">
        <w:rPr>
          <w:rFonts w:ascii="Times" w:hAnsi="Times" w:cs="Times New Roman"/>
          <w:sz w:val="20"/>
          <w:szCs w:val="20"/>
        </w:rPr>
        <w:t xml:space="preserve"> </w:t>
      </w:r>
      <w:proofErr w:type="spellStart"/>
      <w:r w:rsidR="00D027F4" w:rsidRPr="00D027F4">
        <w:rPr>
          <w:rFonts w:ascii="Times" w:hAnsi="Times"/>
          <w:sz w:val="20"/>
          <w:szCs w:val="20"/>
        </w:rPr>
        <w:t>Hillenkamp</w:t>
      </w:r>
      <w:proofErr w:type="spellEnd"/>
      <w:r w:rsidR="00D027F4" w:rsidRPr="00D027F4">
        <w:rPr>
          <w:rFonts w:ascii="Times" w:hAnsi="Times"/>
          <w:sz w:val="20"/>
          <w:szCs w:val="20"/>
        </w:rPr>
        <w:t xml:space="preserve">, I., Lucas dos Santos, L., 2019, "The </w:t>
      </w:r>
      <w:proofErr w:type="spellStart"/>
      <w:r w:rsidR="00D027F4" w:rsidRPr="00D027F4">
        <w:rPr>
          <w:rFonts w:ascii="Times" w:hAnsi="Times"/>
          <w:sz w:val="20"/>
          <w:szCs w:val="20"/>
        </w:rPr>
        <w:t>Domestic</w:t>
      </w:r>
      <w:proofErr w:type="spellEnd"/>
      <w:r w:rsidR="00D027F4" w:rsidRPr="00D027F4">
        <w:rPr>
          <w:rFonts w:ascii="Times" w:hAnsi="Times"/>
          <w:sz w:val="20"/>
          <w:szCs w:val="20"/>
        </w:rPr>
        <w:t xml:space="preserve"> Domain </w:t>
      </w:r>
      <w:proofErr w:type="spellStart"/>
      <w:r w:rsidR="00D027F4" w:rsidRPr="00D027F4">
        <w:rPr>
          <w:rFonts w:ascii="Times" w:hAnsi="Times"/>
          <w:sz w:val="20"/>
          <w:szCs w:val="20"/>
        </w:rPr>
        <w:t>within</w:t>
      </w:r>
      <w:proofErr w:type="spellEnd"/>
      <w:r w:rsidR="00D027F4" w:rsidRPr="00D027F4">
        <w:rPr>
          <w:rFonts w:ascii="Times" w:hAnsi="Times"/>
          <w:sz w:val="20"/>
          <w:szCs w:val="20"/>
        </w:rPr>
        <w:t xml:space="preserve"> a </w:t>
      </w:r>
      <w:proofErr w:type="spellStart"/>
      <w:r w:rsidR="00D027F4" w:rsidRPr="00D027F4">
        <w:rPr>
          <w:rFonts w:ascii="Times" w:hAnsi="Times"/>
          <w:sz w:val="20"/>
          <w:szCs w:val="20"/>
        </w:rPr>
        <w:t>Post-Colonial</w:t>
      </w:r>
      <w:proofErr w:type="spellEnd"/>
      <w:r w:rsidR="00D027F4" w:rsidRPr="00D027F4">
        <w:rPr>
          <w:rFonts w:ascii="Times" w:hAnsi="Times"/>
          <w:sz w:val="20"/>
          <w:szCs w:val="20"/>
        </w:rPr>
        <w:t xml:space="preserve">, </w:t>
      </w:r>
      <w:proofErr w:type="spellStart"/>
      <w:r w:rsidR="00D027F4" w:rsidRPr="00D027F4">
        <w:rPr>
          <w:rFonts w:ascii="Times" w:hAnsi="Times"/>
          <w:sz w:val="20"/>
          <w:szCs w:val="20"/>
        </w:rPr>
        <w:t>Feminist</w:t>
      </w:r>
      <w:proofErr w:type="spellEnd"/>
      <w:r w:rsidR="00D027F4" w:rsidRPr="00D027F4">
        <w:rPr>
          <w:rFonts w:ascii="Times" w:hAnsi="Times"/>
          <w:sz w:val="20"/>
          <w:szCs w:val="20"/>
        </w:rPr>
        <w:t xml:space="preserve"> Reading of Social Enterprise : </w:t>
      </w:r>
      <w:proofErr w:type="spellStart"/>
      <w:r w:rsidR="00D027F4" w:rsidRPr="00D027F4">
        <w:rPr>
          <w:rFonts w:ascii="Times" w:hAnsi="Times"/>
          <w:sz w:val="20"/>
          <w:szCs w:val="20"/>
        </w:rPr>
        <w:t>Towards</w:t>
      </w:r>
      <w:proofErr w:type="spellEnd"/>
      <w:r w:rsidR="00D027F4" w:rsidRPr="00D027F4">
        <w:rPr>
          <w:rFonts w:ascii="Times" w:hAnsi="Times"/>
          <w:sz w:val="20"/>
          <w:szCs w:val="20"/>
        </w:rPr>
        <w:t xml:space="preserve"> a Substantive </w:t>
      </w:r>
      <w:proofErr w:type="spellStart"/>
      <w:r w:rsidR="00D027F4" w:rsidRPr="00D027F4">
        <w:rPr>
          <w:rFonts w:ascii="Times" w:hAnsi="Times"/>
          <w:sz w:val="20"/>
          <w:szCs w:val="20"/>
        </w:rPr>
        <w:t>Gender-Based</w:t>
      </w:r>
      <w:proofErr w:type="spellEnd"/>
      <w:r w:rsidR="00D027F4" w:rsidRPr="00D027F4">
        <w:rPr>
          <w:rFonts w:ascii="Times" w:hAnsi="Times"/>
          <w:sz w:val="20"/>
          <w:szCs w:val="20"/>
        </w:rPr>
        <w:t xml:space="preserve"> Concept of </w:t>
      </w:r>
      <w:proofErr w:type="spellStart"/>
      <w:r w:rsidR="00D027F4" w:rsidRPr="00D027F4">
        <w:rPr>
          <w:rFonts w:ascii="Times" w:hAnsi="Times"/>
          <w:sz w:val="20"/>
          <w:szCs w:val="20"/>
        </w:rPr>
        <w:t>Solidarity</w:t>
      </w:r>
      <w:proofErr w:type="spellEnd"/>
      <w:r w:rsidR="00D027F4" w:rsidRPr="00D027F4">
        <w:rPr>
          <w:rFonts w:ascii="Times" w:hAnsi="Times"/>
          <w:sz w:val="20"/>
          <w:szCs w:val="20"/>
        </w:rPr>
        <w:t xml:space="preserve"> Enterprise", in P. </w:t>
      </w:r>
      <w:proofErr w:type="spellStart"/>
      <w:r w:rsidR="00D027F4" w:rsidRPr="00D027F4">
        <w:rPr>
          <w:rFonts w:ascii="Times" w:hAnsi="Times"/>
          <w:sz w:val="20"/>
          <w:szCs w:val="20"/>
        </w:rPr>
        <w:t>Eynaud</w:t>
      </w:r>
      <w:proofErr w:type="spellEnd"/>
      <w:r w:rsidR="00D027F4" w:rsidRPr="00D027F4">
        <w:rPr>
          <w:rFonts w:ascii="Times" w:hAnsi="Times"/>
          <w:sz w:val="20"/>
          <w:szCs w:val="20"/>
        </w:rPr>
        <w:t xml:space="preserve"> (et al.), </w:t>
      </w:r>
      <w:r w:rsidR="00D027F4" w:rsidRPr="00D027F4">
        <w:rPr>
          <w:rFonts w:ascii="Times" w:hAnsi="Times"/>
          <w:i/>
          <w:sz w:val="20"/>
          <w:szCs w:val="20"/>
        </w:rPr>
        <w:t xml:space="preserve">Theory of Social Enterprise and </w:t>
      </w:r>
      <w:proofErr w:type="spellStart"/>
      <w:r w:rsidR="00D027F4" w:rsidRPr="00D027F4">
        <w:rPr>
          <w:rFonts w:ascii="Times" w:hAnsi="Times"/>
          <w:i/>
          <w:sz w:val="20"/>
          <w:szCs w:val="20"/>
        </w:rPr>
        <w:t>Pluralism</w:t>
      </w:r>
      <w:proofErr w:type="spellEnd"/>
      <w:r w:rsidR="00D027F4" w:rsidRPr="00D027F4">
        <w:rPr>
          <w:rFonts w:ascii="Times" w:hAnsi="Times"/>
          <w:i/>
          <w:sz w:val="20"/>
          <w:szCs w:val="20"/>
        </w:rPr>
        <w:t xml:space="preserve"> - Social </w:t>
      </w:r>
      <w:proofErr w:type="spellStart"/>
      <w:r w:rsidR="00D027F4" w:rsidRPr="00D027F4">
        <w:rPr>
          <w:rFonts w:ascii="Times" w:hAnsi="Times"/>
          <w:i/>
          <w:sz w:val="20"/>
          <w:szCs w:val="20"/>
        </w:rPr>
        <w:t>Movements</w:t>
      </w:r>
      <w:proofErr w:type="spellEnd"/>
      <w:r w:rsidR="00D027F4" w:rsidRPr="00D027F4">
        <w:rPr>
          <w:rFonts w:ascii="Times" w:hAnsi="Times"/>
          <w:i/>
          <w:sz w:val="20"/>
          <w:szCs w:val="20"/>
        </w:rPr>
        <w:t xml:space="preserve">, </w:t>
      </w:r>
      <w:proofErr w:type="spellStart"/>
      <w:r w:rsidR="00D027F4" w:rsidRPr="00D027F4">
        <w:rPr>
          <w:rFonts w:ascii="Times" w:hAnsi="Times"/>
          <w:i/>
          <w:sz w:val="20"/>
          <w:szCs w:val="20"/>
        </w:rPr>
        <w:t>Solidarity</w:t>
      </w:r>
      <w:proofErr w:type="spellEnd"/>
      <w:r w:rsidR="00D027F4" w:rsidRPr="00D027F4">
        <w:rPr>
          <w:rFonts w:ascii="Times" w:hAnsi="Times"/>
          <w:i/>
          <w:sz w:val="20"/>
          <w:szCs w:val="20"/>
        </w:rPr>
        <w:t xml:space="preserve"> </w:t>
      </w:r>
      <w:proofErr w:type="spellStart"/>
      <w:r w:rsidR="00D027F4" w:rsidRPr="00D027F4">
        <w:rPr>
          <w:rFonts w:ascii="Times" w:hAnsi="Times"/>
          <w:i/>
          <w:sz w:val="20"/>
          <w:szCs w:val="20"/>
        </w:rPr>
        <w:t>Economy</w:t>
      </w:r>
      <w:proofErr w:type="spellEnd"/>
      <w:r w:rsidR="00D027F4" w:rsidRPr="00D027F4">
        <w:rPr>
          <w:rFonts w:ascii="Times" w:hAnsi="Times"/>
          <w:i/>
          <w:sz w:val="20"/>
          <w:szCs w:val="20"/>
        </w:rPr>
        <w:t xml:space="preserve"> and the Global South</w:t>
      </w:r>
      <w:r w:rsidR="00D027F4" w:rsidRPr="00D027F4">
        <w:rPr>
          <w:rFonts w:ascii="Times" w:hAnsi="Times"/>
          <w:sz w:val="20"/>
          <w:szCs w:val="20"/>
        </w:rPr>
        <w:t xml:space="preserve">, New-York and London, </w:t>
      </w:r>
      <w:proofErr w:type="spellStart"/>
      <w:r w:rsidR="00D027F4" w:rsidRPr="00D027F4">
        <w:rPr>
          <w:rFonts w:ascii="Times" w:hAnsi="Times"/>
          <w:sz w:val="20"/>
          <w:szCs w:val="20"/>
        </w:rPr>
        <w:t>Routledge</w:t>
      </w:r>
      <w:proofErr w:type="spellEnd"/>
      <w:r w:rsidR="00D027F4" w:rsidRPr="00D027F4">
        <w:rPr>
          <w:rFonts w:ascii="Times" w:hAnsi="Times"/>
          <w:sz w:val="20"/>
          <w:szCs w:val="20"/>
        </w:rPr>
        <w:t>, pp. 90 - 105</w:t>
      </w:r>
      <w:r w:rsidRPr="00D027F4">
        <w:rPr>
          <w:rFonts w:ascii="Times" w:hAnsi="Times" w:cs="Times New Roman"/>
          <w:kern w:val="1"/>
          <w:sz w:val="20"/>
          <w:szCs w:val="20"/>
          <w:lang w:eastAsia="fr-FR"/>
        </w:rPr>
        <w:t xml:space="preserve">. </w:t>
      </w:r>
      <w:r w:rsidRPr="00D027F4">
        <w:rPr>
          <w:rFonts w:ascii="Times" w:hAnsi="Times" w:cs="Times New Roman"/>
          <w:sz w:val="20"/>
          <w:szCs w:val="20"/>
        </w:rPr>
        <w:t>Le passage qui suit est basé sur une traduction libre de leur texte rédigé en anglais.</w:t>
      </w:r>
    </w:p>
  </w:footnote>
  <w:footnote w:id="38">
    <w:p w:rsidR="00062AC0" w:rsidRPr="00D027F4" w:rsidRDefault="00062AC0" w:rsidP="00D027F4">
      <w:pPr>
        <w:jc w:val="both"/>
        <w:rPr>
          <w:rFonts w:ascii="Times" w:hAnsi="Times" w:cs="Times New Roman"/>
          <w:sz w:val="20"/>
          <w:szCs w:val="20"/>
        </w:rPr>
      </w:pPr>
      <w:r w:rsidRPr="00D027F4">
        <w:rPr>
          <w:rStyle w:val="Appelnotedebasdep"/>
          <w:rFonts w:ascii="Times" w:hAnsi="Times" w:cs="Times New Roman"/>
          <w:sz w:val="20"/>
          <w:szCs w:val="20"/>
        </w:rPr>
        <w:footnoteRef/>
      </w:r>
      <w:r w:rsidRPr="00D027F4">
        <w:rPr>
          <w:rFonts w:ascii="Times" w:hAnsi="Times" w:cs="Times New Roman"/>
          <w:sz w:val="20"/>
          <w:szCs w:val="20"/>
        </w:rPr>
        <w:t xml:space="preserve"> . </w:t>
      </w:r>
      <w:r w:rsidRPr="00D027F4">
        <w:rPr>
          <w:rFonts w:ascii="Times" w:hAnsi="Times" w:cs="Times New Roman"/>
          <w:kern w:val="1"/>
          <w:sz w:val="20"/>
          <w:szCs w:val="20"/>
          <w:lang w:eastAsia="fr-FR"/>
        </w:rPr>
        <w:t xml:space="preserve">Giraldo, </w:t>
      </w:r>
      <w:r w:rsidR="00D027F4" w:rsidRPr="00D027F4">
        <w:rPr>
          <w:rFonts w:ascii="Times" w:hAnsi="Times" w:cs="Times New Roman"/>
          <w:kern w:val="1"/>
          <w:sz w:val="20"/>
          <w:szCs w:val="20"/>
          <w:lang w:eastAsia="fr-FR"/>
        </w:rPr>
        <w:t xml:space="preserve">O.F., </w:t>
      </w:r>
      <w:r w:rsidRPr="00D027F4">
        <w:rPr>
          <w:rFonts w:ascii="Times" w:hAnsi="Times" w:cs="Times New Roman"/>
          <w:kern w:val="1"/>
          <w:sz w:val="20"/>
          <w:szCs w:val="20"/>
          <w:lang w:eastAsia="fr-FR"/>
        </w:rPr>
        <w:t>2018</w:t>
      </w:r>
      <w:r w:rsidR="00D027F4" w:rsidRPr="00D027F4">
        <w:rPr>
          <w:rFonts w:ascii="Times" w:hAnsi="Times" w:cs="Times New Roman"/>
          <w:kern w:val="1"/>
          <w:sz w:val="20"/>
          <w:szCs w:val="20"/>
          <w:lang w:eastAsia="fr-FR"/>
        </w:rPr>
        <w:t xml:space="preserve">, </w:t>
      </w:r>
      <w:proofErr w:type="spellStart"/>
      <w:r w:rsidR="00D027F4" w:rsidRPr="00D027F4">
        <w:rPr>
          <w:rFonts w:ascii="Times" w:hAnsi="Times" w:cs="Times New Roman"/>
          <w:i/>
          <w:kern w:val="1"/>
          <w:sz w:val="20"/>
          <w:szCs w:val="20"/>
          <w:lang w:eastAsia="fr-FR"/>
        </w:rPr>
        <w:t>Ecologia</w:t>
      </w:r>
      <w:proofErr w:type="spellEnd"/>
      <w:r w:rsidR="00D027F4" w:rsidRPr="00D027F4">
        <w:rPr>
          <w:rFonts w:ascii="Times" w:hAnsi="Times" w:cs="Times New Roman"/>
          <w:i/>
          <w:kern w:val="1"/>
          <w:sz w:val="20"/>
          <w:szCs w:val="20"/>
          <w:lang w:eastAsia="fr-FR"/>
        </w:rPr>
        <w:t xml:space="preserve"> </w:t>
      </w:r>
      <w:proofErr w:type="spellStart"/>
      <w:r w:rsidR="00D027F4" w:rsidRPr="00D027F4">
        <w:rPr>
          <w:rFonts w:ascii="Times" w:hAnsi="Times" w:cs="Times New Roman"/>
          <w:i/>
          <w:kern w:val="1"/>
          <w:sz w:val="20"/>
          <w:szCs w:val="20"/>
          <w:lang w:eastAsia="fr-FR"/>
        </w:rPr>
        <w:t>politica</w:t>
      </w:r>
      <w:proofErr w:type="spellEnd"/>
      <w:r w:rsidR="00D027F4" w:rsidRPr="00D027F4">
        <w:rPr>
          <w:rFonts w:ascii="Times" w:hAnsi="Times" w:cs="Times New Roman"/>
          <w:i/>
          <w:kern w:val="1"/>
          <w:sz w:val="20"/>
          <w:szCs w:val="20"/>
          <w:lang w:eastAsia="fr-FR"/>
        </w:rPr>
        <w:t xml:space="preserve"> de la </w:t>
      </w:r>
      <w:proofErr w:type="spellStart"/>
      <w:r w:rsidR="00D027F4" w:rsidRPr="00D027F4">
        <w:rPr>
          <w:rFonts w:ascii="Times" w:hAnsi="Times" w:cs="Times New Roman"/>
          <w:i/>
          <w:kern w:val="1"/>
          <w:sz w:val="20"/>
          <w:szCs w:val="20"/>
          <w:lang w:eastAsia="fr-FR"/>
        </w:rPr>
        <w:t>agricultura</w:t>
      </w:r>
      <w:proofErr w:type="spellEnd"/>
      <w:r w:rsidR="00D027F4" w:rsidRPr="00D027F4">
        <w:rPr>
          <w:rFonts w:ascii="Times" w:hAnsi="Times" w:cs="Times New Roman"/>
          <w:i/>
          <w:kern w:val="1"/>
          <w:sz w:val="20"/>
          <w:szCs w:val="20"/>
          <w:lang w:eastAsia="fr-FR"/>
        </w:rPr>
        <w:t xml:space="preserve">. </w:t>
      </w:r>
      <w:proofErr w:type="spellStart"/>
      <w:r w:rsidR="00D027F4" w:rsidRPr="00D027F4">
        <w:rPr>
          <w:rFonts w:ascii="Times" w:hAnsi="Times" w:cs="Times New Roman"/>
          <w:i/>
          <w:kern w:val="1"/>
          <w:sz w:val="20"/>
          <w:szCs w:val="20"/>
          <w:lang w:eastAsia="fr-FR"/>
        </w:rPr>
        <w:t>Agroecologia</w:t>
      </w:r>
      <w:proofErr w:type="spellEnd"/>
      <w:r w:rsidR="00D027F4" w:rsidRPr="00D027F4">
        <w:rPr>
          <w:rFonts w:ascii="Times" w:hAnsi="Times" w:cs="Times New Roman"/>
          <w:i/>
          <w:kern w:val="1"/>
          <w:sz w:val="20"/>
          <w:szCs w:val="20"/>
          <w:lang w:eastAsia="fr-FR"/>
        </w:rPr>
        <w:t xml:space="preserve"> y </w:t>
      </w:r>
      <w:proofErr w:type="spellStart"/>
      <w:r w:rsidR="00D027F4" w:rsidRPr="00D027F4">
        <w:rPr>
          <w:rFonts w:ascii="Times" w:hAnsi="Times" w:cs="Times New Roman"/>
          <w:i/>
          <w:kern w:val="1"/>
          <w:sz w:val="20"/>
          <w:szCs w:val="20"/>
          <w:lang w:eastAsia="fr-FR"/>
        </w:rPr>
        <w:t>posdesarollo</w:t>
      </w:r>
      <w:proofErr w:type="spellEnd"/>
      <w:r w:rsidR="00D027F4" w:rsidRPr="00D027F4">
        <w:rPr>
          <w:rFonts w:ascii="Times" w:hAnsi="Times" w:cs="Times New Roman"/>
          <w:i/>
          <w:kern w:val="1"/>
          <w:sz w:val="20"/>
          <w:szCs w:val="20"/>
          <w:lang w:eastAsia="fr-FR"/>
        </w:rPr>
        <w:t xml:space="preserve">, </w:t>
      </w:r>
      <w:r w:rsidR="00D027F4" w:rsidRPr="00D027F4">
        <w:rPr>
          <w:rFonts w:ascii="Times" w:hAnsi="Times" w:cs="Times New Roman"/>
          <w:kern w:val="1"/>
          <w:sz w:val="20"/>
          <w:szCs w:val="20"/>
          <w:lang w:eastAsia="fr-FR"/>
        </w:rPr>
        <w:t xml:space="preserve">Mexico, El </w:t>
      </w:r>
      <w:proofErr w:type="spellStart"/>
      <w:r w:rsidR="00D027F4" w:rsidRPr="00D027F4">
        <w:rPr>
          <w:rFonts w:ascii="Times" w:hAnsi="Times" w:cs="Times New Roman"/>
          <w:kern w:val="1"/>
          <w:sz w:val="20"/>
          <w:szCs w:val="20"/>
          <w:lang w:eastAsia="fr-FR"/>
        </w:rPr>
        <w:t>Colegio</w:t>
      </w:r>
      <w:proofErr w:type="spellEnd"/>
      <w:r w:rsidR="00D027F4" w:rsidRPr="00D027F4">
        <w:rPr>
          <w:rFonts w:ascii="Times" w:hAnsi="Times" w:cs="Times New Roman"/>
          <w:kern w:val="1"/>
          <w:sz w:val="20"/>
          <w:szCs w:val="20"/>
          <w:lang w:eastAsia="fr-FR"/>
        </w:rPr>
        <w:t xml:space="preserve"> de la Frontera Sur.</w:t>
      </w:r>
    </w:p>
  </w:footnote>
  <w:footnote w:id="39">
    <w:p w:rsidR="00062AC0" w:rsidRPr="000B647E" w:rsidRDefault="00062AC0" w:rsidP="00D027F4">
      <w:pPr>
        <w:jc w:val="both"/>
        <w:rPr>
          <w:rFonts w:ascii="Times" w:hAnsi="Times"/>
          <w:sz w:val="20"/>
          <w:szCs w:val="20"/>
          <w:lang w:val="fr-BE"/>
        </w:rPr>
      </w:pPr>
      <w:r w:rsidRPr="00D027F4">
        <w:rPr>
          <w:rStyle w:val="Appelnotedebasdep"/>
          <w:rFonts w:ascii="Times" w:hAnsi="Times" w:cs="Times New Roman"/>
          <w:sz w:val="20"/>
          <w:szCs w:val="20"/>
        </w:rPr>
        <w:footnoteRef/>
      </w:r>
      <w:r w:rsidRPr="00D027F4">
        <w:rPr>
          <w:rFonts w:ascii="Times" w:hAnsi="Times" w:cs="Times New Roman"/>
          <w:sz w:val="20"/>
          <w:szCs w:val="20"/>
        </w:rPr>
        <w:t xml:space="preserve"> . </w:t>
      </w:r>
      <w:r w:rsidR="00D027F4" w:rsidRPr="00D027F4">
        <w:rPr>
          <w:rFonts w:ascii="Times" w:hAnsi="Times"/>
          <w:sz w:val="20"/>
          <w:szCs w:val="20"/>
        </w:rPr>
        <w:t xml:space="preserve">Marques, G., </w:t>
      </w:r>
      <w:proofErr w:type="spellStart"/>
      <w:r w:rsidR="00D027F4" w:rsidRPr="00D027F4">
        <w:rPr>
          <w:rFonts w:ascii="Times" w:hAnsi="Times"/>
          <w:sz w:val="20"/>
          <w:szCs w:val="20"/>
        </w:rPr>
        <w:t>Nobre</w:t>
      </w:r>
      <w:proofErr w:type="spellEnd"/>
      <w:r w:rsidR="00D027F4" w:rsidRPr="00D027F4">
        <w:rPr>
          <w:rFonts w:ascii="Times" w:hAnsi="Times"/>
          <w:sz w:val="20"/>
          <w:szCs w:val="20"/>
        </w:rPr>
        <w:t xml:space="preserve">, M., Moreno, R., </w:t>
      </w:r>
      <w:proofErr w:type="spellStart"/>
      <w:r w:rsidR="00D027F4" w:rsidRPr="00D027F4">
        <w:rPr>
          <w:rFonts w:ascii="Times" w:hAnsi="Times"/>
          <w:sz w:val="20"/>
          <w:szCs w:val="20"/>
        </w:rPr>
        <w:t>Saori</w:t>
      </w:r>
      <w:proofErr w:type="spellEnd"/>
      <w:r w:rsidR="00D027F4" w:rsidRPr="00D027F4">
        <w:rPr>
          <w:rFonts w:ascii="Times" w:hAnsi="Times"/>
          <w:sz w:val="20"/>
          <w:szCs w:val="20"/>
        </w:rPr>
        <w:t xml:space="preserve">, S., Franco, V., </w:t>
      </w:r>
      <w:proofErr w:type="spellStart"/>
      <w:r w:rsidR="00D027F4" w:rsidRPr="00D027F4">
        <w:rPr>
          <w:rFonts w:ascii="Times" w:hAnsi="Times"/>
          <w:sz w:val="20"/>
          <w:szCs w:val="20"/>
        </w:rPr>
        <w:t>Jancz</w:t>
      </w:r>
      <w:proofErr w:type="spellEnd"/>
      <w:r w:rsidR="00D027F4" w:rsidRPr="00D027F4">
        <w:rPr>
          <w:rFonts w:ascii="Times" w:hAnsi="Times"/>
          <w:sz w:val="20"/>
          <w:szCs w:val="20"/>
        </w:rPr>
        <w:t xml:space="preserve">, C., Miranda, R., 2018, </w:t>
      </w:r>
      <w:proofErr w:type="spellStart"/>
      <w:r w:rsidR="00D027F4" w:rsidRPr="00D027F4">
        <w:rPr>
          <w:rFonts w:ascii="Times" w:hAnsi="Times"/>
          <w:i/>
          <w:sz w:val="20"/>
          <w:szCs w:val="20"/>
        </w:rPr>
        <w:t>Práticas</w:t>
      </w:r>
      <w:proofErr w:type="spellEnd"/>
      <w:r w:rsidR="00D027F4" w:rsidRPr="00D027F4">
        <w:rPr>
          <w:rFonts w:ascii="Times" w:hAnsi="Times"/>
          <w:i/>
          <w:sz w:val="20"/>
          <w:szCs w:val="20"/>
        </w:rPr>
        <w:t xml:space="preserve"> </w:t>
      </w:r>
      <w:proofErr w:type="spellStart"/>
      <w:r w:rsidR="00D027F4" w:rsidRPr="00D027F4">
        <w:rPr>
          <w:rFonts w:ascii="Times" w:hAnsi="Times"/>
          <w:i/>
          <w:sz w:val="20"/>
          <w:szCs w:val="20"/>
        </w:rPr>
        <w:t>feministas</w:t>
      </w:r>
      <w:proofErr w:type="spellEnd"/>
      <w:r w:rsidR="00D027F4" w:rsidRPr="00D027F4">
        <w:rPr>
          <w:rFonts w:ascii="Times" w:hAnsi="Times"/>
          <w:i/>
          <w:sz w:val="20"/>
          <w:szCs w:val="20"/>
        </w:rPr>
        <w:t xml:space="preserve"> de </w:t>
      </w:r>
      <w:proofErr w:type="spellStart"/>
      <w:r w:rsidR="00D027F4" w:rsidRPr="00D027F4">
        <w:rPr>
          <w:rFonts w:ascii="Times" w:hAnsi="Times"/>
          <w:i/>
          <w:sz w:val="20"/>
          <w:szCs w:val="20"/>
        </w:rPr>
        <w:t>transformação</w:t>
      </w:r>
      <w:proofErr w:type="spellEnd"/>
      <w:r w:rsidR="00D027F4" w:rsidRPr="00D027F4">
        <w:rPr>
          <w:rFonts w:ascii="Times" w:hAnsi="Times"/>
          <w:i/>
          <w:sz w:val="20"/>
          <w:szCs w:val="20"/>
        </w:rPr>
        <w:t xml:space="preserve"> da </w:t>
      </w:r>
      <w:proofErr w:type="spellStart"/>
      <w:r w:rsidR="00D027F4" w:rsidRPr="00D027F4">
        <w:rPr>
          <w:rFonts w:ascii="Times" w:hAnsi="Times"/>
          <w:i/>
          <w:sz w:val="20"/>
          <w:szCs w:val="20"/>
        </w:rPr>
        <w:t>economia</w:t>
      </w:r>
      <w:proofErr w:type="spellEnd"/>
      <w:r w:rsidR="00D027F4" w:rsidRPr="00D027F4">
        <w:rPr>
          <w:rFonts w:ascii="Times" w:hAnsi="Times"/>
          <w:i/>
          <w:sz w:val="20"/>
          <w:szCs w:val="20"/>
        </w:rPr>
        <w:t xml:space="preserve">. </w:t>
      </w:r>
      <w:proofErr w:type="spellStart"/>
      <w:r w:rsidR="00D027F4" w:rsidRPr="00D027F4">
        <w:rPr>
          <w:rFonts w:ascii="Times" w:hAnsi="Times"/>
          <w:i/>
          <w:sz w:val="20"/>
          <w:szCs w:val="20"/>
        </w:rPr>
        <w:t>Autonomia</w:t>
      </w:r>
      <w:proofErr w:type="spellEnd"/>
      <w:r w:rsidR="00D027F4" w:rsidRPr="00D027F4">
        <w:rPr>
          <w:rFonts w:ascii="Times" w:hAnsi="Times"/>
          <w:i/>
          <w:sz w:val="20"/>
          <w:szCs w:val="20"/>
        </w:rPr>
        <w:t xml:space="preserve"> </w:t>
      </w:r>
      <w:proofErr w:type="spellStart"/>
      <w:r w:rsidR="00D027F4" w:rsidRPr="00D027F4">
        <w:rPr>
          <w:rFonts w:ascii="Times" w:hAnsi="Times"/>
          <w:i/>
          <w:sz w:val="20"/>
          <w:szCs w:val="20"/>
        </w:rPr>
        <w:t>das</w:t>
      </w:r>
      <w:proofErr w:type="spellEnd"/>
      <w:r w:rsidR="00D027F4" w:rsidRPr="00D027F4">
        <w:rPr>
          <w:rFonts w:ascii="Times" w:hAnsi="Times"/>
          <w:i/>
          <w:sz w:val="20"/>
          <w:szCs w:val="20"/>
        </w:rPr>
        <w:t xml:space="preserve"> </w:t>
      </w:r>
      <w:proofErr w:type="spellStart"/>
      <w:r w:rsidR="00D027F4" w:rsidRPr="00D027F4">
        <w:rPr>
          <w:rFonts w:ascii="Times" w:hAnsi="Times"/>
          <w:i/>
          <w:sz w:val="20"/>
          <w:szCs w:val="20"/>
        </w:rPr>
        <w:t>mulheres</w:t>
      </w:r>
      <w:proofErr w:type="spellEnd"/>
      <w:r w:rsidR="00D027F4" w:rsidRPr="00D027F4">
        <w:rPr>
          <w:rFonts w:ascii="Times" w:hAnsi="Times"/>
          <w:i/>
          <w:sz w:val="20"/>
          <w:szCs w:val="20"/>
        </w:rPr>
        <w:t xml:space="preserve"> e </w:t>
      </w:r>
      <w:proofErr w:type="spellStart"/>
      <w:r w:rsidR="00D027F4" w:rsidRPr="00D027F4">
        <w:rPr>
          <w:rFonts w:ascii="Times" w:hAnsi="Times"/>
          <w:i/>
          <w:sz w:val="20"/>
          <w:szCs w:val="20"/>
        </w:rPr>
        <w:t>agroecologia</w:t>
      </w:r>
      <w:proofErr w:type="spellEnd"/>
      <w:r w:rsidR="00D027F4" w:rsidRPr="00D027F4">
        <w:rPr>
          <w:rFonts w:ascii="Times" w:hAnsi="Times"/>
          <w:i/>
          <w:sz w:val="20"/>
          <w:szCs w:val="20"/>
        </w:rPr>
        <w:t xml:space="preserve"> no Vale do </w:t>
      </w:r>
      <w:proofErr w:type="spellStart"/>
      <w:r w:rsidR="00D027F4" w:rsidRPr="00D027F4">
        <w:rPr>
          <w:rFonts w:ascii="Times" w:hAnsi="Times"/>
          <w:i/>
          <w:sz w:val="20"/>
          <w:szCs w:val="20"/>
        </w:rPr>
        <w:t>Ribeira</w:t>
      </w:r>
      <w:proofErr w:type="spellEnd"/>
      <w:r w:rsidR="00D027F4" w:rsidRPr="00D027F4">
        <w:rPr>
          <w:rFonts w:ascii="Times" w:hAnsi="Times"/>
          <w:sz w:val="20"/>
          <w:szCs w:val="20"/>
        </w:rPr>
        <w:t xml:space="preserve">. </w:t>
      </w:r>
      <w:proofErr w:type="spellStart"/>
      <w:r w:rsidR="00D027F4" w:rsidRPr="00D027F4">
        <w:rPr>
          <w:rFonts w:ascii="Times" w:hAnsi="Times"/>
          <w:sz w:val="20"/>
          <w:szCs w:val="20"/>
        </w:rPr>
        <w:t>São</w:t>
      </w:r>
      <w:proofErr w:type="spellEnd"/>
      <w:r w:rsidR="00D027F4" w:rsidRPr="00D027F4">
        <w:rPr>
          <w:rFonts w:ascii="Times" w:hAnsi="Times"/>
          <w:sz w:val="20"/>
          <w:szCs w:val="20"/>
        </w:rPr>
        <w:t xml:space="preserve"> Paulo, </w:t>
      </w:r>
      <w:proofErr w:type="spellStart"/>
      <w:r w:rsidR="00D027F4" w:rsidRPr="00D027F4">
        <w:rPr>
          <w:rFonts w:ascii="Times" w:hAnsi="Times"/>
          <w:sz w:val="20"/>
          <w:szCs w:val="20"/>
        </w:rPr>
        <w:t>Sempreviva</w:t>
      </w:r>
      <w:proofErr w:type="spellEnd"/>
      <w:r w:rsidR="00D027F4" w:rsidRPr="00D027F4">
        <w:rPr>
          <w:rFonts w:ascii="Times" w:hAnsi="Times"/>
          <w:sz w:val="20"/>
          <w:szCs w:val="20"/>
        </w:rPr>
        <w:t xml:space="preserve"> </w:t>
      </w:r>
      <w:proofErr w:type="spellStart"/>
      <w:r w:rsidR="00D027F4" w:rsidRPr="00D027F4">
        <w:rPr>
          <w:rFonts w:ascii="Times" w:hAnsi="Times"/>
          <w:sz w:val="20"/>
          <w:szCs w:val="20"/>
        </w:rPr>
        <w:t>Organização</w:t>
      </w:r>
      <w:proofErr w:type="spellEnd"/>
      <w:r w:rsidR="00D027F4" w:rsidRPr="00D027F4">
        <w:rPr>
          <w:rFonts w:ascii="Times" w:hAnsi="Times"/>
          <w:sz w:val="20"/>
          <w:szCs w:val="20"/>
        </w:rPr>
        <w:t xml:space="preserve"> </w:t>
      </w:r>
      <w:proofErr w:type="spellStart"/>
      <w:r w:rsidR="00D027F4" w:rsidRPr="00D027F4">
        <w:rPr>
          <w:rFonts w:ascii="Times" w:hAnsi="Times"/>
          <w:sz w:val="20"/>
          <w:szCs w:val="20"/>
        </w:rPr>
        <w:t>Feminista</w:t>
      </w:r>
      <w:proofErr w:type="spellEnd"/>
      <w:r w:rsidR="000B647E">
        <w:rPr>
          <w:rFonts w:ascii="Times" w:hAnsi="Times"/>
          <w:sz w:val="20"/>
          <w:szCs w:val="20"/>
          <w:lang w:val="fr-BE"/>
        </w:rPr>
        <w:t>.</w:t>
      </w:r>
    </w:p>
  </w:footnote>
  <w:footnote w:id="40">
    <w:p w:rsidR="00062AC0" w:rsidRPr="00D027F4" w:rsidRDefault="00062AC0" w:rsidP="00D027F4">
      <w:pPr>
        <w:jc w:val="both"/>
        <w:rPr>
          <w:rFonts w:ascii="Times" w:hAnsi="Times" w:cs="Times New Roman"/>
          <w:sz w:val="20"/>
          <w:szCs w:val="20"/>
        </w:rPr>
      </w:pPr>
      <w:r w:rsidRPr="00D027F4">
        <w:rPr>
          <w:rStyle w:val="Appelnotedebasdep"/>
          <w:rFonts w:ascii="Times" w:hAnsi="Times" w:cs="Times New Roman"/>
          <w:sz w:val="20"/>
          <w:szCs w:val="20"/>
        </w:rPr>
        <w:footnoteRef/>
      </w:r>
      <w:r w:rsidRPr="00D027F4">
        <w:rPr>
          <w:rFonts w:ascii="Times" w:hAnsi="Times" w:cs="Times New Roman"/>
          <w:sz w:val="20"/>
          <w:szCs w:val="20"/>
        </w:rPr>
        <w:t xml:space="preserve"> .</w:t>
      </w:r>
      <w:r w:rsidRPr="00D027F4">
        <w:rPr>
          <w:rFonts w:ascii="Times" w:hAnsi="Times" w:cs="Times New Roman"/>
          <w:kern w:val="1"/>
          <w:sz w:val="20"/>
          <w:szCs w:val="20"/>
          <w:lang w:eastAsia="fr-FR"/>
        </w:rPr>
        <w:t xml:space="preserve"> </w:t>
      </w:r>
      <w:proofErr w:type="spellStart"/>
      <w:r w:rsidRPr="00D027F4">
        <w:rPr>
          <w:rFonts w:ascii="Times" w:hAnsi="Times" w:cs="Times New Roman"/>
          <w:kern w:val="1"/>
          <w:sz w:val="20"/>
          <w:szCs w:val="20"/>
          <w:lang w:eastAsia="fr-FR"/>
        </w:rPr>
        <w:t>Pignarre</w:t>
      </w:r>
      <w:proofErr w:type="spellEnd"/>
      <w:r w:rsidRPr="00D027F4">
        <w:rPr>
          <w:rFonts w:ascii="Times" w:hAnsi="Times" w:cs="Times New Roman"/>
          <w:kern w:val="1"/>
          <w:sz w:val="20"/>
          <w:szCs w:val="20"/>
          <w:lang w:eastAsia="fr-FR"/>
        </w:rPr>
        <w:t xml:space="preserve">, </w:t>
      </w:r>
      <w:proofErr w:type="spellStart"/>
      <w:r w:rsidRPr="00D027F4">
        <w:rPr>
          <w:rFonts w:ascii="Times" w:hAnsi="Times" w:cs="Times New Roman"/>
          <w:kern w:val="1"/>
          <w:sz w:val="20"/>
          <w:szCs w:val="20"/>
          <w:lang w:eastAsia="fr-FR"/>
        </w:rPr>
        <w:t>Stengers</w:t>
      </w:r>
      <w:proofErr w:type="spellEnd"/>
      <w:r w:rsidRPr="00D027F4">
        <w:rPr>
          <w:rFonts w:ascii="Times" w:hAnsi="Times" w:cs="Times New Roman"/>
          <w:kern w:val="1"/>
          <w:sz w:val="20"/>
          <w:szCs w:val="20"/>
          <w:lang w:eastAsia="fr-FR"/>
        </w:rPr>
        <w:t xml:space="preserve">, 2005, </w:t>
      </w:r>
      <w:r w:rsidR="00D027F4" w:rsidRPr="00D027F4">
        <w:rPr>
          <w:rFonts w:ascii="Times" w:hAnsi="Times" w:cs="Times New Roman"/>
          <w:i/>
          <w:kern w:val="1"/>
          <w:sz w:val="20"/>
          <w:szCs w:val="20"/>
          <w:lang w:eastAsia="fr-FR"/>
        </w:rPr>
        <w:t xml:space="preserve">Op. </w:t>
      </w:r>
      <w:proofErr w:type="spellStart"/>
      <w:r w:rsidR="00D027F4" w:rsidRPr="00D027F4">
        <w:rPr>
          <w:rFonts w:ascii="Times" w:hAnsi="Times" w:cs="Times New Roman"/>
          <w:i/>
          <w:kern w:val="1"/>
          <w:sz w:val="20"/>
          <w:szCs w:val="20"/>
          <w:lang w:eastAsia="fr-FR"/>
        </w:rPr>
        <w:t>Cit</w:t>
      </w:r>
      <w:proofErr w:type="spellEnd"/>
      <w:r w:rsidR="00D027F4" w:rsidRPr="00D027F4">
        <w:rPr>
          <w:rFonts w:ascii="Times" w:hAnsi="Times" w:cs="Times New Roman"/>
          <w:kern w:val="1"/>
          <w:sz w:val="20"/>
          <w:szCs w:val="20"/>
          <w:lang w:eastAsia="fr-FR"/>
        </w:rPr>
        <w:t xml:space="preserve">., </w:t>
      </w:r>
      <w:r w:rsidRPr="00D027F4">
        <w:rPr>
          <w:rFonts w:ascii="Times" w:hAnsi="Times" w:cs="Times New Roman"/>
          <w:kern w:val="1"/>
          <w:sz w:val="20"/>
          <w:szCs w:val="20"/>
          <w:lang w:eastAsia="fr-FR"/>
        </w:rPr>
        <w:t>p. 178-179. L</w:t>
      </w:r>
      <w:r w:rsidRPr="00D027F4">
        <w:rPr>
          <w:rFonts w:ascii="Times" w:hAnsi="Times" w:cs="Times New Roman"/>
          <w:i/>
          <w:kern w:val="1"/>
          <w:sz w:val="20"/>
          <w:szCs w:val="20"/>
          <w:lang w:eastAsia="fr-FR"/>
        </w:rPr>
        <w:t>’</w:t>
      </w:r>
      <w:proofErr w:type="spellStart"/>
      <w:r w:rsidRPr="00D027F4">
        <w:rPr>
          <w:rFonts w:ascii="Times" w:hAnsi="Times" w:cs="Times New Roman"/>
          <w:i/>
          <w:kern w:val="1"/>
          <w:sz w:val="20"/>
          <w:szCs w:val="20"/>
          <w:lang w:eastAsia="fr-FR"/>
        </w:rPr>
        <w:t>empowerment</w:t>
      </w:r>
      <w:proofErr w:type="spellEnd"/>
      <w:r w:rsidRPr="00D027F4">
        <w:rPr>
          <w:rFonts w:ascii="Times" w:hAnsi="Times" w:cs="Times New Roman"/>
          <w:kern w:val="1"/>
          <w:sz w:val="20"/>
          <w:szCs w:val="20"/>
          <w:lang w:eastAsia="fr-FR"/>
        </w:rPr>
        <w:t xml:space="preserve"> considéré ne se présente pas comme dérivant d’une théorie qui la légitimerait. Il s’expérimente et ne vaut que dans la mesure où il est efficace, où il rend possible ce qu’il ne peut pourtant pas expliquer : l ‘événement d’un devenir capable de penser et de sentir sur un autre mode qui échappe aux catégories de la science faite qui ne doute jamais. </w:t>
      </w:r>
    </w:p>
  </w:footnote>
  <w:footnote w:id="41">
    <w:p w:rsidR="00062AC0" w:rsidRPr="00D027F4" w:rsidRDefault="00062AC0" w:rsidP="00D027F4">
      <w:pPr>
        <w:jc w:val="both"/>
        <w:rPr>
          <w:rFonts w:ascii="Times" w:hAnsi="Times" w:cs="Times New Roman"/>
          <w:sz w:val="20"/>
          <w:szCs w:val="20"/>
        </w:rPr>
      </w:pPr>
      <w:r w:rsidRPr="00D027F4">
        <w:rPr>
          <w:rStyle w:val="Appelnotedebasdep"/>
          <w:rFonts w:ascii="Times" w:hAnsi="Times" w:cs="Times New Roman"/>
          <w:sz w:val="20"/>
          <w:szCs w:val="20"/>
        </w:rPr>
        <w:footnoteRef/>
      </w:r>
      <w:r w:rsidRPr="00D027F4">
        <w:rPr>
          <w:rFonts w:ascii="Times" w:hAnsi="Times" w:cs="Times New Roman"/>
          <w:sz w:val="20"/>
          <w:szCs w:val="20"/>
        </w:rPr>
        <w:t xml:space="preserve"> . </w:t>
      </w:r>
      <w:r w:rsidRPr="00D027F4">
        <w:rPr>
          <w:rFonts w:ascii="Times" w:hAnsi="Times" w:cs="Times New Roman"/>
          <w:i/>
          <w:kern w:val="1"/>
          <w:sz w:val="20"/>
          <w:szCs w:val="20"/>
          <w:lang w:eastAsia="fr-FR"/>
        </w:rPr>
        <w:t>Ibid.</w:t>
      </w:r>
    </w:p>
  </w:footnote>
  <w:footnote w:id="42">
    <w:p w:rsidR="00062AC0" w:rsidRPr="00D027F4" w:rsidRDefault="00062AC0" w:rsidP="00D027F4">
      <w:pPr>
        <w:jc w:val="both"/>
        <w:rPr>
          <w:rFonts w:ascii="Times" w:hAnsi="Times" w:cs="Times New Roman"/>
          <w:sz w:val="20"/>
          <w:szCs w:val="20"/>
        </w:rPr>
      </w:pPr>
      <w:r w:rsidRPr="00D027F4">
        <w:rPr>
          <w:rStyle w:val="Appelnotedebasdep"/>
          <w:rFonts w:ascii="Times" w:hAnsi="Times" w:cs="Times New Roman"/>
          <w:sz w:val="20"/>
          <w:szCs w:val="20"/>
        </w:rPr>
        <w:footnoteRef/>
      </w:r>
      <w:r w:rsidRPr="00D027F4">
        <w:rPr>
          <w:rFonts w:ascii="Times" w:hAnsi="Times" w:cs="Times New Roman"/>
          <w:sz w:val="20"/>
          <w:szCs w:val="20"/>
        </w:rPr>
        <w:t xml:space="preserve"> . </w:t>
      </w:r>
      <w:r w:rsidRPr="00D027F4">
        <w:rPr>
          <w:rFonts w:ascii="Times" w:hAnsi="Times" w:cs="Times New Roman"/>
          <w:i/>
          <w:kern w:val="1"/>
          <w:sz w:val="20"/>
          <w:szCs w:val="20"/>
          <w:lang w:eastAsia="fr-FR"/>
        </w:rPr>
        <w:t>Ibid</w:t>
      </w:r>
      <w:r w:rsidRPr="00D027F4">
        <w:rPr>
          <w:rFonts w:ascii="Times" w:hAnsi="Times" w:cs="Times New Roman"/>
          <w:kern w:val="1"/>
          <w:sz w:val="20"/>
          <w:szCs w:val="20"/>
          <w:lang w:eastAsia="fr-FR"/>
        </w:rPr>
        <w:t>., p. 70-71.</w:t>
      </w:r>
    </w:p>
  </w:footnote>
  <w:footnote w:id="43">
    <w:p w:rsidR="00062AC0" w:rsidRPr="00D027F4" w:rsidRDefault="00062AC0" w:rsidP="00D027F4">
      <w:pPr>
        <w:jc w:val="both"/>
        <w:rPr>
          <w:rFonts w:ascii="Times" w:hAnsi="Times"/>
          <w:sz w:val="20"/>
          <w:szCs w:val="20"/>
          <w:lang w:val="fr-BE"/>
        </w:rPr>
      </w:pPr>
      <w:r w:rsidRPr="00D027F4">
        <w:rPr>
          <w:rStyle w:val="Appelnotedebasdep"/>
          <w:rFonts w:ascii="Times" w:hAnsi="Times"/>
          <w:sz w:val="20"/>
          <w:szCs w:val="20"/>
        </w:rPr>
        <w:footnoteRef/>
      </w:r>
      <w:r w:rsidRPr="00D027F4">
        <w:rPr>
          <w:rFonts w:ascii="Times" w:hAnsi="Times"/>
          <w:sz w:val="20"/>
          <w:szCs w:val="20"/>
        </w:rPr>
        <w:t xml:space="preserve"> </w:t>
      </w:r>
      <w:r w:rsidRPr="00D027F4">
        <w:rPr>
          <w:rFonts w:ascii="Times" w:hAnsi="Times"/>
          <w:sz w:val="20"/>
          <w:szCs w:val="20"/>
          <w:lang w:val="fr-BE"/>
        </w:rPr>
        <w:t xml:space="preserve">. </w:t>
      </w:r>
      <w:r w:rsidR="00D027F4" w:rsidRPr="00D027F4">
        <w:rPr>
          <w:rFonts w:ascii="Times" w:hAnsi="Times"/>
          <w:i/>
          <w:sz w:val="20"/>
          <w:szCs w:val="20"/>
        </w:rPr>
        <w:t>Ibid</w:t>
      </w:r>
      <w:r w:rsidR="00D027F4" w:rsidRPr="00D027F4">
        <w:rPr>
          <w:rFonts w:ascii="Times" w:hAnsi="Times"/>
          <w:sz w:val="20"/>
          <w:szCs w:val="20"/>
        </w:rPr>
        <w:t>.</w:t>
      </w:r>
      <w:r w:rsidRPr="00D027F4">
        <w:rPr>
          <w:rFonts w:ascii="Times" w:hAnsi="Times"/>
          <w:sz w:val="20"/>
          <w:szCs w:val="20"/>
        </w:rPr>
        <w:t>, p. 152.</w:t>
      </w:r>
    </w:p>
  </w:footnote>
  <w:footnote w:id="44">
    <w:p w:rsidR="00062AC0" w:rsidRPr="00D027F4" w:rsidRDefault="00062AC0" w:rsidP="00D027F4">
      <w:pPr>
        <w:jc w:val="both"/>
        <w:rPr>
          <w:rFonts w:ascii="Times" w:hAnsi="Times"/>
          <w:sz w:val="20"/>
          <w:szCs w:val="20"/>
          <w:lang w:val="fr-BE"/>
        </w:rPr>
      </w:pPr>
      <w:r w:rsidRPr="00D027F4">
        <w:rPr>
          <w:rStyle w:val="Appelnotedebasdep"/>
          <w:rFonts w:ascii="Times" w:hAnsi="Times"/>
          <w:sz w:val="20"/>
          <w:szCs w:val="20"/>
        </w:rPr>
        <w:footnoteRef/>
      </w:r>
      <w:r w:rsidRPr="00D027F4">
        <w:rPr>
          <w:rFonts w:ascii="Times" w:hAnsi="Times"/>
          <w:sz w:val="20"/>
          <w:szCs w:val="20"/>
        </w:rPr>
        <w:t xml:space="preserve"> </w:t>
      </w:r>
      <w:r w:rsidRPr="00D027F4">
        <w:rPr>
          <w:rFonts w:ascii="Times" w:hAnsi="Times"/>
          <w:sz w:val="20"/>
          <w:szCs w:val="20"/>
          <w:lang w:val="fr-BE"/>
        </w:rPr>
        <w:t xml:space="preserve">. </w:t>
      </w:r>
      <w:r w:rsidRPr="00D027F4">
        <w:rPr>
          <w:rFonts w:ascii="Times" w:hAnsi="Times"/>
          <w:i/>
          <w:sz w:val="20"/>
          <w:szCs w:val="20"/>
        </w:rPr>
        <w:t>Ibid.</w:t>
      </w:r>
      <w:r w:rsidRPr="00D027F4">
        <w:rPr>
          <w:rFonts w:ascii="Times" w:hAnsi="Times"/>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480009"/>
    <w:multiLevelType w:val="hybridMultilevel"/>
    <w:tmpl w:val="B01C96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49004D5"/>
    <w:multiLevelType w:val="hybridMultilevel"/>
    <w:tmpl w:val="0AC818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41C"/>
    <w:rsid w:val="00000874"/>
    <w:rsid w:val="00002B8C"/>
    <w:rsid w:val="00006B67"/>
    <w:rsid w:val="0002195E"/>
    <w:rsid w:val="0003147D"/>
    <w:rsid w:val="000425EE"/>
    <w:rsid w:val="0004671C"/>
    <w:rsid w:val="00054F2F"/>
    <w:rsid w:val="00062AC0"/>
    <w:rsid w:val="00064A8C"/>
    <w:rsid w:val="000A7EA8"/>
    <w:rsid w:val="000B647E"/>
    <w:rsid w:val="000D4C4A"/>
    <w:rsid w:val="000D5801"/>
    <w:rsid w:val="000E1EE3"/>
    <w:rsid w:val="0013008E"/>
    <w:rsid w:val="001A3E78"/>
    <w:rsid w:val="001A5BD7"/>
    <w:rsid w:val="001B0576"/>
    <w:rsid w:val="0020676F"/>
    <w:rsid w:val="002204CA"/>
    <w:rsid w:val="00232B57"/>
    <w:rsid w:val="002441AC"/>
    <w:rsid w:val="00280ED0"/>
    <w:rsid w:val="002919DD"/>
    <w:rsid w:val="002E73A5"/>
    <w:rsid w:val="002F4702"/>
    <w:rsid w:val="00303C81"/>
    <w:rsid w:val="00335826"/>
    <w:rsid w:val="00345D27"/>
    <w:rsid w:val="0035351F"/>
    <w:rsid w:val="00395167"/>
    <w:rsid w:val="003B268F"/>
    <w:rsid w:val="003D6D9A"/>
    <w:rsid w:val="003D75C5"/>
    <w:rsid w:val="00403F57"/>
    <w:rsid w:val="00477E75"/>
    <w:rsid w:val="004B07AF"/>
    <w:rsid w:val="00520325"/>
    <w:rsid w:val="00533227"/>
    <w:rsid w:val="005C24B3"/>
    <w:rsid w:val="005F0407"/>
    <w:rsid w:val="00616DB8"/>
    <w:rsid w:val="00617D8C"/>
    <w:rsid w:val="00636F56"/>
    <w:rsid w:val="0065471A"/>
    <w:rsid w:val="00657D4A"/>
    <w:rsid w:val="00674DFD"/>
    <w:rsid w:val="00676EE3"/>
    <w:rsid w:val="006A1BBE"/>
    <w:rsid w:val="006B0922"/>
    <w:rsid w:val="00705375"/>
    <w:rsid w:val="0073028F"/>
    <w:rsid w:val="00747010"/>
    <w:rsid w:val="007763CC"/>
    <w:rsid w:val="007C1CFD"/>
    <w:rsid w:val="007D5C3F"/>
    <w:rsid w:val="007F1FBC"/>
    <w:rsid w:val="007F7158"/>
    <w:rsid w:val="00815B2F"/>
    <w:rsid w:val="008217BC"/>
    <w:rsid w:val="00841DA0"/>
    <w:rsid w:val="00894688"/>
    <w:rsid w:val="008A0E99"/>
    <w:rsid w:val="008D0D73"/>
    <w:rsid w:val="008D72A4"/>
    <w:rsid w:val="0093034E"/>
    <w:rsid w:val="00935C06"/>
    <w:rsid w:val="00983CDF"/>
    <w:rsid w:val="00996573"/>
    <w:rsid w:val="009A0480"/>
    <w:rsid w:val="009F7D34"/>
    <w:rsid w:val="00A065E6"/>
    <w:rsid w:val="00A52817"/>
    <w:rsid w:val="00A52F88"/>
    <w:rsid w:val="00AA0F14"/>
    <w:rsid w:val="00AA2C5D"/>
    <w:rsid w:val="00AF5D7B"/>
    <w:rsid w:val="00AF798F"/>
    <w:rsid w:val="00B11EE5"/>
    <w:rsid w:val="00B21ADB"/>
    <w:rsid w:val="00B60C09"/>
    <w:rsid w:val="00B84A1F"/>
    <w:rsid w:val="00B873DF"/>
    <w:rsid w:val="00BA1456"/>
    <w:rsid w:val="00BA25B3"/>
    <w:rsid w:val="00BE4151"/>
    <w:rsid w:val="00C329E9"/>
    <w:rsid w:val="00C37942"/>
    <w:rsid w:val="00C44F14"/>
    <w:rsid w:val="00C46520"/>
    <w:rsid w:val="00CA2FD8"/>
    <w:rsid w:val="00CE1452"/>
    <w:rsid w:val="00D027F4"/>
    <w:rsid w:val="00D1675B"/>
    <w:rsid w:val="00D91D59"/>
    <w:rsid w:val="00E05544"/>
    <w:rsid w:val="00E205AE"/>
    <w:rsid w:val="00E53287"/>
    <w:rsid w:val="00E56FAF"/>
    <w:rsid w:val="00E6431E"/>
    <w:rsid w:val="00E90A85"/>
    <w:rsid w:val="00F449D3"/>
    <w:rsid w:val="00F617C9"/>
    <w:rsid w:val="00FE641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33D6E7-284F-1242-A264-2DF753ED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nhideWhenUsed/>
    <w:rsid w:val="00FE641C"/>
    <w:rPr>
      <w:vertAlign w:val="superscript"/>
    </w:rPr>
  </w:style>
  <w:style w:type="paragraph" w:styleId="Corpsdetexte">
    <w:name w:val="Body Text"/>
    <w:basedOn w:val="Normal"/>
    <w:link w:val="CorpsdetexteCar"/>
    <w:uiPriority w:val="99"/>
    <w:unhideWhenUsed/>
    <w:rsid w:val="00FE641C"/>
    <w:pPr>
      <w:spacing w:after="120" w:line="276" w:lineRule="auto"/>
    </w:pPr>
    <w:rPr>
      <w:sz w:val="22"/>
      <w:szCs w:val="22"/>
    </w:rPr>
  </w:style>
  <w:style w:type="character" w:customStyle="1" w:styleId="CorpsdetexteCar">
    <w:name w:val="Corps de texte Car"/>
    <w:basedOn w:val="Policepardfaut"/>
    <w:link w:val="Corpsdetexte"/>
    <w:uiPriority w:val="99"/>
    <w:rsid w:val="00FE641C"/>
    <w:rPr>
      <w:sz w:val="22"/>
      <w:szCs w:val="22"/>
      <w:lang w:val="fr-FR"/>
    </w:rPr>
  </w:style>
  <w:style w:type="paragraph" w:styleId="Sansinterligne">
    <w:name w:val="No Spacing"/>
    <w:uiPriority w:val="1"/>
    <w:qFormat/>
    <w:rsid w:val="00FE641C"/>
    <w:rPr>
      <w:sz w:val="22"/>
      <w:szCs w:val="22"/>
      <w:lang w:val="fr-FR"/>
    </w:rPr>
  </w:style>
  <w:style w:type="paragraph" w:styleId="Textedebulles">
    <w:name w:val="Balloon Text"/>
    <w:basedOn w:val="Normal"/>
    <w:link w:val="TextedebullesCar"/>
    <w:uiPriority w:val="99"/>
    <w:semiHidden/>
    <w:unhideWhenUsed/>
    <w:rsid w:val="00FE641C"/>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FE641C"/>
    <w:rPr>
      <w:rFonts w:ascii="Times New Roman" w:hAnsi="Times New Roman" w:cs="Times New Roman"/>
      <w:sz w:val="18"/>
      <w:szCs w:val="18"/>
      <w:lang w:val="fr-FR"/>
    </w:rPr>
  </w:style>
  <w:style w:type="paragraph" w:styleId="Paragraphedeliste">
    <w:name w:val="List Paragraph"/>
    <w:basedOn w:val="Normal"/>
    <w:uiPriority w:val="34"/>
    <w:qFormat/>
    <w:rsid w:val="00AA2C5D"/>
    <w:pPr>
      <w:ind w:left="720"/>
      <w:contextualSpacing/>
    </w:pPr>
  </w:style>
  <w:style w:type="paragraph" w:styleId="Notedebasdepage">
    <w:name w:val="footnote text"/>
    <w:basedOn w:val="Normal"/>
    <w:link w:val="NotedebasdepageCar"/>
    <w:unhideWhenUsed/>
    <w:rsid w:val="008D72A4"/>
    <w:rPr>
      <w:sz w:val="20"/>
      <w:szCs w:val="20"/>
    </w:rPr>
  </w:style>
  <w:style w:type="character" w:customStyle="1" w:styleId="NotedebasdepageCar">
    <w:name w:val="Note de bas de page Car"/>
    <w:basedOn w:val="Policepardfaut"/>
    <w:link w:val="Notedebasdepage"/>
    <w:rsid w:val="008D72A4"/>
    <w:rPr>
      <w:sz w:val="20"/>
      <w:szCs w:val="20"/>
      <w:lang w:val="fr-FR"/>
    </w:rPr>
  </w:style>
  <w:style w:type="paragraph" w:styleId="NormalWeb">
    <w:name w:val="Normal (Web)"/>
    <w:basedOn w:val="Normal"/>
    <w:uiPriority w:val="99"/>
    <w:unhideWhenUsed/>
    <w:rsid w:val="00006B67"/>
    <w:pPr>
      <w:spacing w:before="100" w:beforeAutospacing="1" w:after="100" w:afterAutospacing="1"/>
    </w:pPr>
    <w:rPr>
      <w:rFonts w:ascii="Times New Roman" w:eastAsia="Times New Roman" w:hAnsi="Times New Roman" w:cs="Times New Roman"/>
      <w:lang w:val="fr-B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90862">
      <w:bodyDiv w:val="1"/>
      <w:marLeft w:val="0"/>
      <w:marRight w:val="0"/>
      <w:marTop w:val="0"/>
      <w:marBottom w:val="0"/>
      <w:divBdr>
        <w:top w:val="none" w:sz="0" w:space="0" w:color="auto"/>
        <w:left w:val="none" w:sz="0" w:space="0" w:color="auto"/>
        <w:bottom w:val="none" w:sz="0" w:space="0" w:color="auto"/>
        <w:right w:val="none" w:sz="0" w:space="0" w:color="auto"/>
      </w:divBdr>
      <w:divsChild>
        <w:div w:id="1859197767">
          <w:marLeft w:val="0"/>
          <w:marRight w:val="0"/>
          <w:marTop w:val="0"/>
          <w:marBottom w:val="0"/>
          <w:divBdr>
            <w:top w:val="none" w:sz="0" w:space="0" w:color="auto"/>
            <w:left w:val="none" w:sz="0" w:space="0" w:color="auto"/>
            <w:bottom w:val="none" w:sz="0" w:space="0" w:color="auto"/>
            <w:right w:val="none" w:sz="0" w:space="0" w:color="auto"/>
          </w:divBdr>
          <w:divsChild>
            <w:div w:id="2122070373">
              <w:marLeft w:val="0"/>
              <w:marRight w:val="0"/>
              <w:marTop w:val="0"/>
              <w:marBottom w:val="0"/>
              <w:divBdr>
                <w:top w:val="none" w:sz="0" w:space="0" w:color="auto"/>
                <w:left w:val="none" w:sz="0" w:space="0" w:color="auto"/>
                <w:bottom w:val="none" w:sz="0" w:space="0" w:color="auto"/>
                <w:right w:val="none" w:sz="0" w:space="0" w:color="auto"/>
              </w:divBdr>
              <w:divsChild>
                <w:div w:id="884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7979">
      <w:bodyDiv w:val="1"/>
      <w:marLeft w:val="0"/>
      <w:marRight w:val="0"/>
      <w:marTop w:val="0"/>
      <w:marBottom w:val="0"/>
      <w:divBdr>
        <w:top w:val="none" w:sz="0" w:space="0" w:color="auto"/>
        <w:left w:val="none" w:sz="0" w:space="0" w:color="auto"/>
        <w:bottom w:val="none" w:sz="0" w:space="0" w:color="auto"/>
        <w:right w:val="none" w:sz="0" w:space="0" w:color="auto"/>
      </w:divBdr>
      <w:divsChild>
        <w:div w:id="936602538">
          <w:marLeft w:val="0"/>
          <w:marRight w:val="0"/>
          <w:marTop w:val="0"/>
          <w:marBottom w:val="0"/>
          <w:divBdr>
            <w:top w:val="none" w:sz="0" w:space="0" w:color="auto"/>
            <w:left w:val="none" w:sz="0" w:space="0" w:color="auto"/>
            <w:bottom w:val="none" w:sz="0" w:space="0" w:color="auto"/>
            <w:right w:val="none" w:sz="0" w:space="0" w:color="auto"/>
          </w:divBdr>
          <w:divsChild>
            <w:div w:id="869537078">
              <w:marLeft w:val="0"/>
              <w:marRight w:val="0"/>
              <w:marTop w:val="0"/>
              <w:marBottom w:val="0"/>
              <w:divBdr>
                <w:top w:val="none" w:sz="0" w:space="0" w:color="auto"/>
                <w:left w:val="none" w:sz="0" w:space="0" w:color="auto"/>
                <w:bottom w:val="none" w:sz="0" w:space="0" w:color="auto"/>
                <w:right w:val="none" w:sz="0" w:space="0" w:color="auto"/>
              </w:divBdr>
              <w:divsChild>
                <w:div w:id="3902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0231">
      <w:bodyDiv w:val="1"/>
      <w:marLeft w:val="0"/>
      <w:marRight w:val="0"/>
      <w:marTop w:val="0"/>
      <w:marBottom w:val="0"/>
      <w:divBdr>
        <w:top w:val="none" w:sz="0" w:space="0" w:color="auto"/>
        <w:left w:val="none" w:sz="0" w:space="0" w:color="auto"/>
        <w:bottom w:val="none" w:sz="0" w:space="0" w:color="auto"/>
        <w:right w:val="none" w:sz="0" w:space="0" w:color="auto"/>
      </w:divBdr>
      <w:divsChild>
        <w:div w:id="1977828617">
          <w:marLeft w:val="0"/>
          <w:marRight w:val="0"/>
          <w:marTop w:val="0"/>
          <w:marBottom w:val="0"/>
          <w:divBdr>
            <w:top w:val="none" w:sz="0" w:space="0" w:color="auto"/>
            <w:left w:val="none" w:sz="0" w:space="0" w:color="auto"/>
            <w:bottom w:val="none" w:sz="0" w:space="0" w:color="auto"/>
            <w:right w:val="none" w:sz="0" w:space="0" w:color="auto"/>
          </w:divBdr>
          <w:divsChild>
            <w:div w:id="1272974200">
              <w:marLeft w:val="0"/>
              <w:marRight w:val="0"/>
              <w:marTop w:val="0"/>
              <w:marBottom w:val="0"/>
              <w:divBdr>
                <w:top w:val="none" w:sz="0" w:space="0" w:color="auto"/>
                <w:left w:val="none" w:sz="0" w:space="0" w:color="auto"/>
                <w:bottom w:val="none" w:sz="0" w:space="0" w:color="auto"/>
                <w:right w:val="none" w:sz="0" w:space="0" w:color="auto"/>
              </w:divBdr>
              <w:divsChild>
                <w:div w:id="102583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1491">
      <w:bodyDiv w:val="1"/>
      <w:marLeft w:val="0"/>
      <w:marRight w:val="0"/>
      <w:marTop w:val="0"/>
      <w:marBottom w:val="0"/>
      <w:divBdr>
        <w:top w:val="none" w:sz="0" w:space="0" w:color="auto"/>
        <w:left w:val="none" w:sz="0" w:space="0" w:color="auto"/>
        <w:bottom w:val="none" w:sz="0" w:space="0" w:color="auto"/>
        <w:right w:val="none" w:sz="0" w:space="0" w:color="auto"/>
      </w:divBdr>
      <w:divsChild>
        <w:div w:id="1846942398">
          <w:marLeft w:val="0"/>
          <w:marRight w:val="0"/>
          <w:marTop w:val="0"/>
          <w:marBottom w:val="0"/>
          <w:divBdr>
            <w:top w:val="none" w:sz="0" w:space="0" w:color="auto"/>
            <w:left w:val="none" w:sz="0" w:space="0" w:color="auto"/>
            <w:bottom w:val="none" w:sz="0" w:space="0" w:color="auto"/>
            <w:right w:val="none" w:sz="0" w:space="0" w:color="auto"/>
          </w:divBdr>
          <w:divsChild>
            <w:div w:id="1298610239">
              <w:marLeft w:val="0"/>
              <w:marRight w:val="0"/>
              <w:marTop w:val="0"/>
              <w:marBottom w:val="0"/>
              <w:divBdr>
                <w:top w:val="none" w:sz="0" w:space="0" w:color="auto"/>
                <w:left w:val="none" w:sz="0" w:space="0" w:color="auto"/>
                <w:bottom w:val="none" w:sz="0" w:space="0" w:color="auto"/>
                <w:right w:val="none" w:sz="0" w:space="0" w:color="auto"/>
              </w:divBdr>
              <w:divsChild>
                <w:div w:id="9619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538797">
      <w:bodyDiv w:val="1"/>
      <w:marLeft w:val="0"/>
      <w:marRight w:val="0"/>
      <w:marTop w:val="0"/>
      <w:marBottom w:val="0"/>
      <w:divBdr>
        <w:top w:val="none" w:sz="0" w:space="0" w:color="auto"/>
        <w:left w:val="none" w:sz="0" w:space="0" w:color="auto"/>
        <w:bottom w:val="none" w:sz="0" w:space="0" w:color="auto"/>
        <w:right w:val="none" w:sz="0" w:space="0" w:color="auto"/>
      </w:divBdr>
      <w:divsChild>
        <w:div w:id="779689626">
          <w:marLeft w:val="0"/>
          <w:marRight w:val="0"/>
          <w:marTop w:val="0"/>
          <w:marBottom w:val="0"/>
          <w:divBdr>
            <w:top w:val="none" w:sz="0" w:space="0" w:color="auto"/>
            <w:left w:val="none" w:sz="0" w:space="0" w:color="auto"/>
            <w:bottom w:val="none" w:sz="0" w:space="0" w:color="auto"/>
            <w:right w:val="none" w:sz="0" w:space="0" w:color="auto"/>
          </w:divBdr>
          <w:divsChild>
            <w:div w:id="635640985">
              <w:marLeft w:val="0"/>
              <w:marRight w:val="0"/>
              <w:marTop w:val="0"/>
              <w:marBottom w:val="0"/>
              <w:divBdr>
                <w:top w:val="none" w:sz="0" w:space="0" w:color="auto"/>
                <w:left w:val="none" w:sz="0" w:space="0" w:color="auto"/>
                <w:bottom w:val="none" w:sz="0" w:space="0" w:color="auto"/>
                <w:right w:val="none" w:sz="0" w:space="0" w:color="auto"/>
              </w:divBdr>
              <w:divsChild>
                <w:div w:id="11667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754528">
      <w:bodyDiv w:val="1"/>
      <w:marLeft w:val="0"/>
      <w:marRight w:val="0"/>
      <w:marTop w:val="0"/>
      <w:marBottom w:val="0"/>
      <w:divBdr>
        <w:top w:val="none" w:sz="0" w:space="0" w:color="auto"/>
        <w:left w:val="none" w:sz="0" w:space="0" w:color="auto"/>
        <w:bottom w:val="none" w:sz="0" w:space="0" w:color="auto"/>
        <w:right w:val="none" w:sz="0" w:space="0" w:color="auto"/>
      </w:divBdr>
      <w:divsChild>
        <w:div w:id="1144196768">
          <w:marLeft w:val="0"/>
          <w:marRight w:val="0"/>
          <w:marTop w:val="0"/>
          <w:marBottom w:val="0"/>
          <w:divBdr>
            <w:top w:val="none" w:sz="0" w:space="0" w:color="auto"/>
            <w:left w:val="none" w:sz="0" w:space="0" w:color="auto"/>
            <w:bottom w:val="none" w:sz="0" w:space="0" w:color="auto"/>
            <w:right w:val="none" w:sz="0" w:space="0" w:color="auto"/>
          </w:divBdr>
          <w:divsChild>
            <w:div w:id="1515727857">
              <w:marLeft w:val="0"/>
              <w:marRight w:val="0"/>
              <w:marTop w:val="0"/>
              <w:marBottom w:val="0"/>
              <w:divBdr>
                <w:top w:val="none" w:sz="0" w:space="0" w:color="auto"/>
                <w:left w:val="none" w:sz="0" w:space="0" w:color="auto"/>
                <w:bottom w:val="none" w:sz="0" w:space="0" w:color="auto"/>
                <w:right w:val="none" w:sz="0" w:space="0" w:color="auto"/>
              </w:divBdr>
              <w:divsChild>
                <w:div w:id="73185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188893">
      <w:bodyDiv w:val="1"/>
      <w:marLeft w:val="0"/>
      <w:marRight w:val="0"/>
      <w:marTop w:val="0"/>
      <w:marBottom w:val="0"/>
      <w:divBdr>
        <w:top w:val="none" w:sz="0" w:space="0" w:color="auto"/>
        <w:left w:val="none" w:sz="0" w:space="0" w:color="auto"/>
        <w:bottom w:val="none" w:sz="0" w:space="0" w:color="auto"/>
        <w:right w:val="none" w:sz="0" w:space="0" w:color="auto"/>
      </w:divBdr>
      <w:divsChild>
        <w:div w:id="1921138329">
          <w:marLeft w:val="0"/>
          <w:marRight w:val="0"/>
          <w:marTop w:val="0"/>
          <w:marBottom w:val="0"/>
          <w:divBdr>
            <w:top w:val="none" w:sz="0" w:space="0" w:color="auto"/>
            <w:left w:val="none" w:sz="0" w:space="0" w:color="auto"/>
            <w:bottom w:val="none" w:sz="0" w:space="0" w:color="auto"/>
            <w:right w:val="none" w:sz="0" w:space="0" w:color="auto"/>
          </w:divBdr>
          <w:divsChild>
            <w:div w:id="1558126230">
              <w:marLeft w:val="0"/>
              <w:marRight w:val="0"/>
              <w:marTop w:val="0"/>
              <w:marBottom w:val="0"/>
              <w:divBdr>
                <w:top w:val="none" w:sz="0" w:space="0" w:color="auto"/>
                <w:left w:val="none" w:sz="0" w:space="0" w:color="auto"/>
                <w:bottom w:val="none" w:sz="0" w:space="0" w:color="auto"/>
                <w:right w:val="none" w:sz="0" w:space="0" w:color="auto"/>
              </w:divBdr>
              <w:divsChild>
                <w:div w:id="11408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773529">
      <w:bodyDiv w:val="1"/>
      <w:marLeft w:val="0"/>
      <w:marRight w:val="0"/>
      <w:marTop w:val="0"/>
      <w:marBottom w:val="0"/>
      <w:divBdr>
        <w:top w:val="none" w:sz="0" w:space="0" w:color="auto"/>
        <w:left w:val="none" w:sz="0" w:space="0" w:color="auto"/>
        <w:bottom w:val="none" w:sz="0" w:space="0" w:color="auto"/>
        <w:right w:val="none" w:sz="0" w:space="0" w:color="auto"/>
      </w:divBdr>
      <w:divsChild>
        <w:div w:id="1481075006">
          <w:marLeft w:val="0"/>
          <w:marRight w:val="0"/>
          <w:marTop w:val="0"/>
          <w:marBottom w:val="0"/>
          <w:divBdr>
            <w:top w:val="none" w:sz="0" w:space="0" w:color="auto"/>
            <w:left w:val="none" w:sz="0" w:space="0" w:color="auto"/>
            <w:bottom w:val="none" w:sz="0" w:space="0" w:color="auto"/>
            <w:right w:val="none" w:sz="0" w:space="0" w:color="auto"/>
          </w:divBdr>
          <w:divsChild>
            <w:div w:id="1307861114">
              <w:marLeft w:val="0"/>
              <w:marRight w:val="0"/>
              <w:marTop w:val="0"/>
              <w:marBottom w:val="0"/>
              <w:divBdr>
                <w:top w:val="none" w:sz="0" w:space="0" w:color="auto"/>
                <w:left w:val="none" w:sz="0" w:space="0" w:color="auto"/>
                <w:bottom w:val="none" w:sz="0" w:space="0" w:color="auto"/>
                <w:right w:val="none" w:sz="0" w:space="0" w:color="auto"/>
              </w:divBdr>
              <w:divsChild>
                <w:div w:id="196611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749822">
      <w:bodyDiv w:val="1"/>
      <w:marLeft w:val="0"/>
      <w:marRight w:val="0"/>
      <w:marTop w:val="0"/>
      <w:marBottom w:val="0"/>
      <w:divBdr>
        <w:top w:val="none" w:sz="0" w:space="0" w:color="auto"/>
        <w:left w:val="none" w:sz="0" w:space="0" w:color="auto"/>
        <w:bottom w:val="none" w:sz="0" w:space="0" w:color="auto"/>
        <w:right w:val="none" w:sz="0" w:space="0" w:color="auto"/>
      </w:divBdr>
      <w:divsChild>
        <w:div w:id="1127315752">
          <w:marLeft w:val="0"/>
          <w:marRight w:val="0"/>
          <w:marTop w:val="0"/>
          <w:marBottom w:val="0"/>
          <w:divBdr>
            <w:top w:val="none" w:sz="0" w:space="0" w:color="auto"/>
            <w:left w:val="none" w:sz="0" w:space="0" w:color="auto"/>
            <w:bottom w:val="none" w:sz="0" w:space="0" w:color="auto"/>
            <w:right w:val="none" w:sz="0" w:space="0" w:color="auto"/>
          </w:divBdr>
          <w:divsChild>
            <w:div w:id="1508132307">
              <w:marLeft w:val="0"/>
              <w:marRight w:val="0"/>
              <w:marTop w:val="0"/>
              <w:marBottom w:val="0"/>
              <w:divBdr>
                <w:top w:val="none" w:sz="0" w:space="0" w:color="auto"/>
                <w:left w:val="none" w:sz="0" w:space="0" w:color="auto"/>
                <w:bottom w:val="none" w:sz="0" w:space="0" w:color="auto"/>
                <w:right w:val="none" w:sz="0" w:space="0" w:color="auto"/>
              </w:divBdr>
              <w:divsChild>
                <w:div w:id="16476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742368">
      <w:bodyDiv w:val="1"/>
      <w:marLeft w:val="0"/>
      <w:marRight w:val="0"/>
      <w:marTop w:val="0"/>
      <w:marBottom w:val="0"/>
      <w:divBdr>
        <w:top w:val="none" w:sz="0" w:space="0" w:color="auto"/>
        <w:left w:val="none" w:sz="0" w:space="0" w:color="auto"/>
        <w:bottom w:val="none" w:sz="0" w:space="0" w:color="auto"/>
        <w:right w:val="none" w:sz="0" w:space="0" w:color="auto"/>
      </w:divBdr>
      <w:divsChild>
        <w:div w:id="2031948128">
          <w:marLeft w:val="0"/>
          <w:marRight w:val="0"/>
          <w:marTop w:val="0"/>
          <w:marBottom w:val="0"/>
          <w:divBdr>
            <w:top w:val="none" w:sz="0" w:space="0" w:color="auto"/>
            <w:left w:val="none" w:sz="0" w:space="0" w:color="auto"/>
            <w:bottom w:val="none" w:sz="0" w:space="0" w:color="auto"/>
            <w:right w:val="none" w:sz="0" w:space="0" w:color="auto"/>
          </w:divBdr>
          <w:divsChild>
            <w:div w:id="1768580757">
              <w:marLeft w:val="0"/>
              <w:marRight w:val="0"/>
              <w:marTop w:val="0"/>
              <w:marBottom w:val="0"/>
              <w:divBdr>
                <w:top w:val="none" w:sz="0" w:space="0" w:color="auto"/>
                <w:left w:val="none" w:sz="0" w:space="0" w:color="auto"/>
                <w:bottom w:val="none" w:sz="0" w:space="0" w:color="auto"/>
                <w:right w:val="none" w:sz="0" w:space="0" w:color="auto"/>
              </w:divBdr>
              <w:divsChild>
                <w:div w:id="29452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77123">
      <w:bodyDiv w:val="1"/>
      <w:marLeft w:val="0"/>
      <w:marRight w:val="0"/>
      <w:marTop w:val="0"/>
      <w:marBottom w:val="0"/>
      <w:divBdr>
        <w:top w:val="none" w:sz="0" w:space="0" w:color="auto"/>
        <w:left w:val="none" w:sz="0" w:space="0" w:color="auto"/>
        <w:bottom w:val="none" w:sz="0" w:space="0" w:color="auto"/>
        <w:right w:val="none" w:sz="0" w:space="0" w:color="auto"/>
      </w:divBdr>
      <w:divsChild>
        <w:div w:id="243494904">
          <w:marLeft w:val="0"/>
          <w:marRight w:val="0"/>
          <w:marTop w:val="0"/>
          <w:marBottom w:val="0"/>
          <w:divBdr>
            <w:top w:val="none" w:sz="0" w:space="0" w:color="auto"/>
            <w:left w:val="none" w:sz="0" w:space="0" w:color="auto"/>
            <w:bottom w:val="none" w:sz="0" w:space="0" w:color="auto"/>
            <w:right w:val="none" w:sz="0" w:space="0" w:color="auto"/>
          </w:divBdr>
          <w:divsChild>
            <w:div w:id="60058899">
              <w:marLeft w:val="0"/>
              <w:marRight w:val="0"/>
              <w:marTop w:val="0"/>
              <w:marBottom w:val="0"/>
              <w:divBdr>
                <w:top w:val="none" w:sz="0" w:space="0" w:color="auto"/>
                <w:left w:val="none" w:sz="0" w:space="0" w:color="auto"/>
                <w:bottom w:val="none" w:sz="0" w:space="0" w:color="auto"/>
                <w:right w:val="none" w:sz="0" w:space="0" w:color="auto"/>
              </w:divBdr>
              <w:divsChild>
                <w:div w:id="36236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267529">
      <w:bodyDiv w:val="1"/>
      <w:marLeft w:val="0"/>
      <w:marRight w:val="0"/>
      <w:marTop w:val="0"/>
      <w:marBottom w:val="0"/>
      <w:divBdr>
        <w:top w:val="none" w:sz="0" w:space="0" w:color="auto"/>
        <w:left w:val="none" w:sz="0" w:space="0" w:color="auto"/>
        <w:bottom w:val="none" w:sz="0" w:space="0" w:color="auto"/>
        <w:right w:val="none" w:sz="0" w:space="0" w:color="auto"/>
      </w:divBdr>
      <w:divsChild>
        <w:div w:id="851263730">
          <w:marLeft w:val="0"/>
          <w:marRight w:val="0"/>
          <w:marTop w:val="0"/>
          <w:marBottom w:val="0"/>
          <w:divBdr>
            <w:top w:val="none" w:sz="0" w:space="0" w:color="auto"/>
            <w:left w:val="none" w:sz="0" w:space="0" w:color="auto"/>
            <w:bottom w:val="none" w:sz="0" w:space="0" w:color="auto"/>
            <w:right w:val="none" w:sz="0" w:space="0" w:color="auto"/>
          </w:divBdr>
          <w:divsChild>
            <w:div w:id="1544444719">
              <w:marLeft w:val="0"/>
              <w:marRight w:val="0"/>
              <w:marTop w:val="0"/>
              <w:marBottom w:val="0"/>
              <w:divBdr>
                <w:top w:val="none" w:sz="0" w:space="0" w:color="auto"/>
                <w:left w:val="none" w:sz="0" w:space="0" w:color="auto"/>
                <w:bottom w:val="none" w:sz="0" w:space="0" w:color="auto"/>
                <w:right w:val="none" w:sz="0" w:space="0" w:color="auto"/>
              </w:divBdr>
              <w:divsChild>
                <w:div w:id="108202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20721">
      <w:bodyDiv w:val="1"/>
      <w:marLeft w:val="0"/>
      <w:marRight w:val="0"/>
      <w:marTop w:val="0"/>
      <w:marBottom w:val="0"/>
      <w:divBdr>
        <w:top w:val="none" w:sz="0" w:space="0" w:color="auto"/>
        <w:left w:val="none" w:sz="0" w:space="0" w:color="auto"/>
        <w:bottom w:val="none" w:sz="0" w:space="0" w:color="auto"/>
        <w:right w:val="none" w:sz="0" w:space="0" w:color="auto"/>
      </w:divBdr>
      <w:divsChild>
        <w:div w:id="1950427600">
          <w:marLeft w:val="0"/>
          <w:marRight w:val="0"/>
          <w:marTop w:val="0"/>
          <w:marBottom w:val="0"/>
          <w:divBdr>
            <w:top w:val="none" w:sz="0" w:space="0" w:color="auto"/>
            <w:left w:val="none" w:sz="0" w:space="0" w:color="auto"/>
            <w:bottom w:val="none" w:sz="0" w:space="0" w:color="auto"/>
            <w:right w:val="none" w:sz="0" w:space="0" w:color="auto"/>
          </w:divBdr>
          <w:divsChild>
            <w:div w:id="792552124">
              <w:marLeft w:val="0"/>
              <w:marRight w:val="0"/>
              <w:marTop w:val="0"/>
              <w:marBottom w:val="0"/>
              <w:divBdr>
                <w:top w:val="none" w:sz="0" w:space="0" w:color="auto"/>
                <w:left w:val="none" w:sz="0" w:space="0" w:color="auto"/>
                <w:bottom w:val="none" w:sz="0" w:space="0" w:color="auto"/>
                <w:right w:val="none" w:sz="0" w:space="0" w:color="auto"/>
              </w:divBdr>
              <w:divsChild>
                <w:div w:id="4518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152313">
      <w:bodyDiv w:val="1"/>
      <w:marLeft w:val="0"/>
      <w:marRight w:val="0"/>
      <w:marTop w:val="0"/>
      <w:marBottom w:val="0"/>
      <w:divBdr>
        <w:top w:val="none" w:sz="0" w:space="0" w:color="auto"/>
        <w:left w:val="none" w:sz="0" w:space="0" w:color="auto"/>
        <w:bottom w:val="none" w:sz="0" w:space="0" w:color="auto"/>
        <w:right w:val="none" w:sz="0" w:space="0" w:color="auto"/>
      </w:divBdr>
      <w:divsChild>
        <w:div w:id="1265110949">
          <w:marLeft w:val="0"/>
          <w:marRight w:val="0"/>
          <w:marTop w:val="0"/>
          <w:marBottom w:val="0"/>
          <w:divBdr>
            <w:top w:val="none" w:sz="0" w:space="0" w:color="auto"/>
            <w:left w:val="none" w:sz="0" w:space="0" w:color="auto"/>
            <w:bottom w:val="none" w:sz="0" w:space="0" w:color="auto"/>
            <w:right w:val="none" w:sz="0" w:space="0" w:color="auto"/>
          </w:divBdr>
          <w:divsChild>
            <w:div w:id="1328709099">
              <w:marLeft w:val="0"/>
              <w:marRight w:val="0"/>
              <w:marTop w:val="0"/>
              <w:marBottom w:val="0"/>
              <w:divBdr>
                <w:top w:val="none" w:sz="0" w:space="0" w:color="auto"/>
                <w:left w:val="none" w:sz="0" w:space="0" w:color="auto"/>
                <w:bottom w:val="none" w:sz="0" w:space="0" w:color="auto"/>
                <w:right w:val="none" w:sz="0" w:space="0" w:color="auto"/>
              </w:divBdr>
              <w:divsChild>
                <w:div w:id="5700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94778">
      <w:bodyDiv w:val="1"/>
      <w:marLeft w:val="0"/>
      <w:marRight w:val="0"/>
      <w:marTop w:val="0"/>
      <w:marBottom w:val="0"/>
      <w:divBdr>
        <w:top w:val="none" w:sz="0" w:space="0" w:color="auto"/>
        <w:left w:val="none" w:sz="0" w:space="0" w:color="auto"/>
        <w:bottom w:val="none" w:sz="0" w:space="0" w:color="auto"/>
        <w:right w:val="none" w:sz="0" w:space="0" w:color="auto"/>
      </w:divBdr>
      <w:divsChild>
        <w:div w:id="1586457049">
          <w:marLeft w:val="0"/>
          <w:marRight w:val="0"/>
          <w:marTop w:val="0"/>
          <w:marBottom w:val="0"/>
          <w:divBdr>
            <w:top w:val="none" w:sz="0" w:space="0" w:color="auto"/>
            <w:left w:val="none" w:sz="0" w:space="0" w:color="auto"/>
            <w:bottom w:val="none" w:sz="0" w:space="0" w:color="auto"/>
            <w:right w:val="none" w:sz="0" w:space="0" w:color="auto"/>
          </w:divBdr>
          <w:divsChild>
            <w:div w:id="1770735203">
              <w:marLeft w:val="0"/>
              <w:marRight w:val="0"/>
              <w:marTop w:val="0"/>
              <w:marBottom w:val="0"/>
              <w:divBdr>
                <w:top w:val="none" w:sz="0" w:space="0" w:color="auto"/>
                <w:left w:val="none" w:sz="0" w:space="0" w:color="auto"/>
                <w:bottom w:val="none" w:sz="0" w:space="0" w:color="auto"/>
                <w:right w:val="none" w:sz="0" w:space="0" w:color="auto"/>
              </w:divBdr>
              <w:divsChild>
                <w:div w:id="11849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932927">
      <w:bodyDiv w:val="1"/>
      <w:marLeft w:val="0"/>
      <w:marRight w:val="0"/>
      <w:marTop w:val="0"/>
      <w:marBottom w:val="0"/>
      <w:divBdr>
        <w:top w:val="none" w:sz="0" w:space="0" w:color="auto"/>
        <w:left w:val="none" w:sz="0" w:space="0" w:color="auto"/>
        <w:bottom w:val="none" w:sz="0" w:space="0" w:color="auto"/>
        <w:right w:val="none" w:sz="0" w:space="0" w:color="auto"/>
      </w:divBdr>
      <w:divsChild>
        <w:div w:id="718171175">
          <w:marLeft w:val="0"/>
          <w:marRight w:val="0"/>
          <w:marTop w:val="0"/>
          <w:marBottom w:val="0"/>
          <w:divBdr>
            <w:top w:val="none" w:sz="0" w:space="0" w:color="auto"/>
            <w:left w:val="none" w:sz="0" w:space="0" w:color="auto"/>
            <w:bottom w:val="none" w:sz="0" w:space="0" w:color="auto"/>
            <w:right w:val="none" w:sz="0" w:space="0" w:color="auto"/>
          </w:divBdr>
          <w:divsChild>
            <w:div w:id="1650938753">
              <w:marLeft w:val="0"/>
              <w:marRight w:val="0"/>
              <w:marTop w:val="0"/>
              <w:marBottom w:val="0"/>
              <w:divBdr>
                <w:top w:val="none" w:sz="0" w:space="0" w:color="auto"/>
                <w:left w:val="none" w:sz="0" w:space="0" w:color="auto"/>
                <w:bottom w:val="none" w:sz="0" w:space="0" w:color="auto"/>
                <w:right w:val="none" w:sz="0" w:space="0" w:color="auto"/>
              </w:divBdr>
              <w:divsChild>
                <w:div w:id="11648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97363">
      <w:bodyDiv w:val="1"/>
      <w:marLeft w:val="0"/>
      <w:marRight w:val="0"/>
      <w:marTop w:val="0"/>
      <w:marBottom w:val="0"/>
      <w:divBdr>
        <w:top w:val="none" w:sz="0" w:space="0" w:color="auto"/>
        <w:left w:val="none" w:sz="0" w:space="0" w:color="auto"/>
        <w:bottom w:val="none" w:sz="0" w:space="0" w:color="auto"/>
        <w:right w:val="none" w:sz="0" w:space="0" w:color="auto"/>
      </w:divBdr>
      <w:divsChild>
        <w:div w:id="1981495448">
          <w:marLeft w:val="0"/>
          <w:marRight w:val="0"/>
          <w:marTop w:val="0"/>
          <w:marBottom w:val="0"/>
          <w:divBdr>
            <w:top w:val="none" w:sz="0" w:space="0" w:color="auto"/>
            <w:left w:val="none" w:sz="0" w:space="0" w:color="auto"/>
            <w:bottom w:val="none" w:sz="0" w:space="0" w:color="auto"/>
            <w:right w:val="none" w:sz="0" w:space="0" w:color="auto"/>
          </w:divBdr>
          <w:divsChild>
            <w:div w:id="1251692663">
              <w:marLeft w:val="0"/>
              <w:marRight w:val="0"/>
              <w:marTop w:val="0"/>
              <w:marBottom w:val="0"/>
              <w:divBdr>
                <w:top w:val="none" w:sz="0" w:space="0" w:color="auto"/>
                <w:left w:val="none" w:sz="0" w:space="0" w:color="auto"/>
                <w:bottom w:val="none" w:sz="0" w:space="0" w:color="auto"/>
                <w:right w:val="none" w:sz="0" w:space="0" w:color="auto"/>
              </w:divBdr>
              <w:divsChild>
                <w:div w:id="11655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198412">
      <w:bodyDiv w:val="1"/>
      <w:marLeft w:val="0"/>
      <w:marRight w:val="0"/>
      <w:marTop w:val="0"/>
      <w:marBottom w:val="0"/>
      <w:divBdr>
        <w:top w:val="none" w:sz="0" w:space="0" w:color="auto"/>
        <w:left w:val="none" w:sz="0" w:space="0" w:color="auto"/>
        <w:bottom w:val="none" w:sz="0" w:space="0" w:color="auto"/>
        <w:right w:val="none" w:sz="0" w:space="0" w:color="auto"/>
      </w:divBdr>
      <w:divsChild>
        <w:div w:id="482088980">
          <w:marLeft w:val="0"/>
          <w:marRight w:val="0"/>
          <w:marTop w:val="0"/>
          <w:marBottom w:val="0"/>
          <w:divBdr>
            <w:top w:val="none" w:sz="0" w:space="0" w:color="auto"/>
            <w:left w:val="none" w:sz="0" w:space="0" w:color="auto"/>
            <w:bottom w:val="none" w:sz="0" w:space="0" w:color="auto"/>
            <w:right w:val="none" w:sz="0" w:space="0" w:color="auto"/>
          </w:divBdr>
          <w:divsChild>
            <w:div w:id="1940261519">
              <w:marLeft w:val="0"/>
              <w:marRight w:val="0"/>
              <w:marTop w:val="0"/>
              <w:marBottom w:val="0"/>
              <w:divBdr>
                <w:top w:val="none" w:sz="0" w:space="0" w:color="auto"/>
                <w:left w:val="none" w:sz="0" w:space="0" w:color="auto"/>
                <w:bottom w:val="none" w:sz="0" w:space="0" w:color="auto"/>
                <w:right w:val="none" w:sz="0" w:space="0" w:color="auto"/>
              </w:divBdr>
              <w:divsChild>
                <w:div w:id="8325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46724">
      <w:bodyDiv w:val="1"/>
      <w:marLeft w:val="0"/>
      <w:marRight w:val="0"/>
      <w:marTop w:val="0"/>
      <w:marBottom w:val="0"/>
      <w:divBdr>
        <w:top w:val="none" w:sz="0" w:space="0" w:color="auto"/>
        <w:left w:val="none" w:sz="0" w:space="0" w:color="auto"/>
        <w:bottom w:val="none" w:sz="0" w:space="0" w:color="auto"/>
        <w:right w:val="none" w:sz="0" w:space="0" w:color="auto"/>
      </w:divBdr>
      <w:divsChild>
        <w:div w:id="1324119194">
          <w:marLeft w:val="0"/>
          <w:marRight w:val="0"/>
          <w:marTop w:val="0"/>
          <w:marBottom w:val="0"/>
          <w:divBdr>
            <w:top w:val="none" w:sz="0" w:space="0" w:color="auto"/>
            <w:left w:val="none" w:sz="0" w:space="0" w:color="auto"/>
            <w:bottom w:val="none" w:sz="0" w:space="0" w:color="auto"/>
            <w:right w:val="none" w:sz="0" w:space="0" w:color="auto"/>
          </w:divBdr>
          <w:divsChild>
            <w:div w:id="2113546895">
              <w:marLeft w:val="0"/>
              <w:marRight w:val="0"/>
              <w:marTop w:val="0"/>
              <w:marBottom w:val="0"/>
              <w:divBdr>
                <w:top w:val="none" w:sz="0" w:space="0" w:color="auto"/>
                <w:left w:val="none" w:sz="0" w:space="0" w:color="auto"/>
                <w:bottom w:val="none" w:sz="0" w:space="0" w:color="auto"/>
                <w:right w:val="none" w:sz="0" w:space="0" w:color="auto"/>
              </w:divBdr>
              <w:divsChild>
                <w:div w:id="86267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780323">
      <w:bodyDiv w:val="1"/>
      <w:marLeft w:val="0"/>
      <w:marRight w:val="0"/>
      <w:marTop w:val="0"/>
      <w:marBottom w:val="0"/>
      <w:divBdr>
        <w:top w:val="none" w:sz="0" w:space="0" w:color="auto"/>
        <w:left w:val="none" w:sz="0" w:space="0" w:color="auto"/>
        <w:bottom w:val="none" w:sz="0" w:space="0" w:color="auto"/>
        <w:right w:val="none" w:sz="0" w:space="0" w:color="auto"/>
      </w:divBdr>
      <w:divsChild>
        <w:div w:id="1723334902">
          <w:marLeft w:val="0"/>
          <w:marRight w:val="0"/>
          <w:marTop w:val="0"/>
          <w:marBottom w:val="0"/>
          <w:divBdr>
            <w:top w:val="none" w:sz="0" w:space="0" w:color="auto"/>
            <w:left w:val="none" w:sz="0" w:space="0" w:color="auto"/>
            <w:bottom w:val="none" w:sz="0" w:space="0" w:color="auto"/>
            <w:right w:val="none" w:sz="0" w:space="0" w:color="auto"/>
          </w:divBdr>
          <w:divsChild>
            <w:div w:id="2020278752">
              <w:marLeft w:val="0"/>
              <w:marRight w:val="0"/>
              <w:marTop w:val="0"/>
              <w:marBottom w:val="0"/>
              <w:divBdr>
                <w:top w:val="none" w:sz="0" w:space="0" w:color="auto"/>
                <w:left w:val="none" w:sz="0" w:space="0" w:color="auto"/>
                <w:bottom w:val="none" w:sz="0" w:space="0" w:color="auto"/>
                <w:right w:val="none" w:sz="0" w:space="0" w:color="auto"/>
              </w:divBdr>
              <w:divsChild>
                <w:div w:id="126256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697753">
      <w:bodyDiv w:val="1"/>
      <w:marLeft w:val="0"/>
      <w:marRight w:val="0"/>
      <w:marTop w:val="0"/>
      <w:marBottom w:val="0"/>
      <w:divBdr>
        <w:top w:val="none" w:sz="0" w:space="0" w:color="auto"/>
        <w:left w:val="none" w:sz="0" w:space="0" w:color="auto"/>
        <w:bottom w:val="none" w:sz="0" w:space="0" w:color="auto"/>
        <w:right w:val="none" w:sz="0" w:space="0" w:color="auto"/>
      </w:divBdr>
      <w:divsChild>
        <w:div w:id="342631452">
          <w:marLeft w:val="0"/>
          <w:marRight w:val="0"/>
          <w:marTop w:val="0"/>
          <w:marBottom w:val="0"/>
          <w:divBdr>
            <w:top w:val="none" w:sz="0" w:space="0" w:color="auto"/>
            <w:left w:val="none" w:sz="0" w:space="0" w:color="auto"/>
            <w:bottom w:val="none" w:sz="0" w:space="0" w:color="auto"/>
            <w:right w:val="none" w:sz="0" w:space="0" w:color="auto"/>
          </w:divBdr>
          <w:divsChild>
            <w:div w:id="53891345">
              <w:marLeft w:val="0"/>
              <w:marRight w:val="0"/>
              <w:marTop w:val="0"/>
              <w:marBottom w:val="0"/>
              <w:divBdr>
                <w:top w:val="none" w:sz="0" w:space="0" w:color="auto"/>
                <w:left w:val="none" w:sz="0" w:space="0" w:color="auto"/>
                <w:bottom w:val="none" w:sz="0" w:space="0" w:color="auto"/>
                <w:right w:val="none" w:sz="0" w:space="0" w:color="auto"/>
              </w:divBdr>
              <w:divsChild>
                <w:div w:id="11495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347936">
      <w:bodyDiv w:val="1"/>
      <w:marLeft w:val="0"/>
      <w:marRight w:val="0"/>
      <w:marTop w:val="0"/>
      <w:marBottom w:val="0"/>
      <w:divBdr>
        <w:top w:val="none" w:sz="0" w:space="0" w:color="auto"/>
        <w:left w:val="none" w:sz="0" w:space="0" w:color="auto"/>
        <w:bottom w:val="none" w:sz="0" w:space="0" w:color="auto"/>
        <w:right w:val="none" w:sz="0" w:space="0" w:color="auto"/>
      </w:divBdr>
      <w:divsChild>
        <w:div w:id="1282346291">
          <w:marLeft w:val="0"/>
          <w:marRight w:val="0"/>
          <w:marTop w:val="0"/>
          <w:marBottom w:val="0"/>
          <w:divBdr>
            <w:top w:val="none" w:sz="0" w:space="0" w:color="auto"/>
            <w:left w:val="none" w:sz="0" w:space="0" w:color="auto"/>
            <w:bottom w:val="none" w:sz="0" w:space="0" w:color="auto"/>
            <w:right w:val="none" w:sz="0" w:space="0" w:color="auto"/>
          </w:divBdr>
          <w:divsChild>
            <w:div w:id="661617921">
              <w:marLeft w:val="0"/>
              <w:marRight w:val="0"/>
              <w:marTop w:val="0"/>
              <w:marBottom w:val="0"/>
              <w:divBdr>
                <w:top w:val="none" w:sz="0" w:space="0" w:color="auto"/>
                <w:left w:val="none" w:sz="0" w:space="0" w:color="auto"/>
                <w:bottom w:val="none" w:sz="0" w:space="0" w:color="auto"/>
                <w:right w:val="none" w:sz="0" w:space="0" w:color="auto"/>
              </w:divBdr>
              <w:divsChild>
                <w:div w:id="101406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167211">
      <w:bodyDiv w:val="1"/>
      <w:marLeft w:val="0"/>
      <w:marRight w:val="0"/>
      <w:marTop w:val="0"/>
      <w:marBottom w:val="0"/>
      <w:divBdr>
        <w:top w:val="none" w:sz="0" w:space="0" w:color="auto"/>
        <w:left w:val="none" w:sz="0" w:space="0" w:color="auto"/>
        <w:bottom w:val="none" w:sz="0" w:space="0" w:color="auto"/>
        <w:right w:val="none" w:sz="0" w:space="0" w:color="auto"/>
      </w:divBdr>
      <w:divsChild>
        <w:div w:id="1995182197">
          <w:marLeft w:val="0"/>
          <w:marRight w:val="0"/>
          <w:marTop w:val="0"/>
          <w:marBottom w:val="0"/>
          <w:divBdr>
            <w:top w:val="none" w:sz="0" w:space="0" w:color="auto"/>
            <w:left w:val="none" w:sz="0" w:space="0" w:color="auto"/>
            <w:bottom w:val="none" w:sz="0" w:space="0" w:color="auto"/>
            <w:right w:val="none" w:sz="0" w:space="0" w:color="auto"/>
          </w:divBdr>
          <w:divsChild>
            <w:div w:id="1812869864">
              <w:marLeft w:val="0"/>
              <w:marRight w:val="0"/>
              <w:marTop w:val="0"/>
              <w:marBottom w:val="0"/>
              <w:divBdr>
                <w:top w:val="none" w:sz="0" w:space="0" w:color="auto"/>
                <w:left w:val="none" w:sz="0" w:space="0" w:color="auto"/>
                <w:bottom w:val="none" w:sz="0" w:space="0" w:color="auto"/>
                <w:right w:val="none" w:sz="0" w:space="0" w:color="auto"/>
              </w:divBdr>
              <w:divsChild>
                <w:div w:id="5833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696056">
      <w:bodyDiv w:val="1"/>
      <w:marLeft w:val="0"/>
      <w:marRight w:val="0"/>
      <w:marTop w:val="0"/>
      <w:marBottom w:val="0"/>
      <w:divBdr>
        <w:top w:val="none" w:sz="0" w:space="0" w:color="auto"/>
        <w:left w:val="none" w:sz="0" w:space="0" w:color="auto"/>
        <w:bottom w:val="none" w:sz="0" w:space="0" w:color="auto"/>
        <w:right w:val="none" w:sz="0" w:space="0" w:color="auto"/>
      </w:divBdr>
      <w:divsChild>
        <w:div w:id="1943537344">
          <w:marLeft w:val="0"/>
          <w:marRight w:val="0"/>
          <w:marTop w:val="0"/>
          <w:marBottom w:val="0"/>
          <w:divBdr>
            <w:top w:val="none" w:sz="0" w:space="0" w:color="auto"/>
            <w:left w:val="none" w:sz="0" w:space="0" w:color="auto"/>
            <w:bottom w:val="none" w:sz="0" w:space="0" w:color="auto"/>
            <w:right w:val="none" w:sz="0" w:space="0" w:color="auto"/>
          </w:divBdr>
          <w:divsChild>
            <w:div w:id="355351209">
              <w:marLeft w:val="0"/>
              <w:marRight w:val="0"/>
              <w:marTop w:val="0"/>
              <w:marBottom w:val="0"/>
              <w:divBdr>
                <w:top w:val="none" w:sz="0" w:space="0" w:color="auto"/>
                <w:left w:val="none" w:sz="0" w:space="0" w:color="auto"/>
                <w:bottom w:val="none" w:sz="0" w:space="0" w:color="auto"/>
                <w:right w:val="none" w:sz="0" w:space="0" w:color="auto"/>
              </w:divBdr>
              <w:divsChild>
                <w:div w:id="9721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52409">
      <w:bodyDiv w:val="1"/>
      <w:marLeft w:val="0"/>
      <w:marRight w:val="0"/>
      <w:marTop w:val="0"/>
      <w:marBottom w:val="0"/>
      <w:divBdr>
        <w:top w:val="none" w:sz="0" w:space="0" w:color="auto"/>
        <w:left w:val="none" w:sz="0" w:space="0" w:color="auto"/>
        <w:bottom w:val="none" w:sz="0" w:space="0" w:color="auto"/>
        <w:right w:val="none" w:sz="0" w:space="0" w:color="auto"/>
      </w:divBdr>
      <w:divsChild>
        <w:div w:id="309093269">
          <w:marLeft w:val="0"/>
          <w:marRight w:val="0"/>
          <w:marTop w:val="0"/>
          <w:marBottom w:val="0"/>
          <w:divBdr>
            <w:top w:val="none" w:sz="0" w:space="0" w:color="auto"/>
            <w:left w:val="none" w:sz="0" w:space="0" w:color="auto"/>
            <w:bottom w:val="none" w:sz="0" w:space="0" w:color="auto"/>
            <w:right w:val="none" w:sz="0" w:space="0" w:color="auto"/>
          </w:divBdr>
          <w:divsChild>
            <w:div w:id="1463188332">
              <w:marLeft w:val="0"/>
              <w:marRight w:val="0"/>
              <w:marTop w:val="0"/>
              <w:marBottom w:val="0"/>
              <w:divBdr>
                <w:top w:val="none" w:sz="0" w:space="0" w:color="auto"/>
                <w:left w:val="none" w:sz="0" w:space="0" w:color="auto"/>
                <w:bottom w:val="none" w:sz="0" w:space="0" w:color="auto"/>
                <w:right w:val="none" w:sz="0" w:space="0" w:color="auto"/>
              </w:divBdr>
              <w:divsChild>
                <w:div w:id="5852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672532">
      <w:bodyDiv w:val="1"/>
      <w:marLeft w:val="0"/>
      <w:marRight w:val="0"/>
      <w:marTop w:val="0"/>
      <w:marBottom w:val="0"/>
      <w:divBdr>
        <w:top w:val="none" w:sz="0" w:space="0" w:color="auto"/>
        <w:left w:val="none" w:sz="0" w:space="0" w:color="auto"/>
        <w:bottom w:val="none" w:sz="0" w:space="0" w:color="auto"/>
        <w:right w:val="none" w:sz="0" w:space="0" w:color="auto"/>
      </w:divBdr>
      <w:divsChild>
        <w:div w:id="1209030054">
          <w:marLeft w:val="0"/>
          <w:marRight w:val="0"/>
          <w:marTop w:val="0"/>
          <w:marBottom w:val="0"/>
          <w:divBdr>
            <w:top w:val="none" w:sz="0" w:space="0" w:color="auto"/>
            <w:left w:val="none" w:sz="0" w:space="0" w:color="auto"/>
            <w:bottom w:val="none" w:sz="0" w:space="0" w:color="auto"/>
            <w:right w:val="none" w:sz="0" w:space="0" w:color="auto"/>
          </w:divBdr>
          <w:divsChild>
            <w:div w:id="1393889817">
              <w:marLeft w:val="0"/>
              <w:marRight w:val="0"/>
              <w:marTop w:val="0"/>
              <w:marBottom w:val="0"/>
              <w:divBdr>
                <w:top w:val="none" w:sz="0" w:space="0" w:color="auto"/>
                <w:left w:val="none" w:sz="0" w:space="0" w:color="auto"/>
                <w:bottom w:val="none" w:sz="0" w:space="0" w:color="auto"/>
                <w:right w:val="none" w:sz="0" w:space="0" w:color="auto"/>
              </w:divBdr>
              <w:divsChild>
                <w:div w:id="174799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426063">
      <w:bodyDiv w:val="1"/>
      <w:marLeft w:val="0"/>
      <w:marRight w:val="0"/>
      <w:marTop w:val="0"/>
      <w:marBottom w:val="0"/>
      <w:divBdr>
        <w:top w:val="none" w:sz="0" w:space="0" w:color="auto"/>
        <w:left w:val="none" w:sz="0" w:space="0" w:color="auto"/>
        <w:bottom w:val="none" w:sz="0" w:space="0" w:color="auto"/>
        <w:right w:val="none" w:sz="0" w:space="0" w:color="auto"/>
      </w:divBdr>
      <w:divsChild>
        <w:div w:id="1118376684">
          <w:marLeft w:val="0"/>
          <w:marRight w:val="0"/>
          <w:marTop w:val="0"/>
          <w:marBottom w:val="0"/>
          <w:divBdr>
            <w:top w:val="none" w:sz="0" w:space="0" w:color="auto"/>
            <w:left w:val="none" w:sz="0" w:space="0" w:color="auto"/>
            <w:bottom w:val="none" w:sz="0" w:space="0" w:color="auto"/>
            <w:right w:val="none" w:sz="0" w:space="0" w:color="auto"/>
          </w:divBdr>
          <w:divsChild>
            <w:div w:id="884175134">
              <w:marLeft w:val="0"/>
              <w:marRight w:val="0"/>
              <w:marTop w:val="0"/>
              <w:marBottom w:val="0"/>
              <w:divBdr>
                <w:top w:val="none" w:sz="0" w:space="0" w:color="auto"/>
                <w:left w:val="none" w:sz="0" w:space="0" w:color="auto"/>
                <w:bottom w:val="none" w:sz="0" w:space="0" w:color="auto"/>
                <w:right w:val="none" w:sz="0" w:space="0" w:color="auto"/>
              </w:divBdr>
              <w:divsChild>
                <w:div w:id="141678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94669">
      <w:bodyDiv w:val="1"/>
      <w:marLeft w:val="0"/>
      <w:marRight w:val="0"/>
      <w:marTop w:val="0"/>
      <w:marBottom w:val="0"/>
      <w:divBdr>
        <w:top w:val="none" w:sz="0" w:space="0" w:color="auto"/>
        <w:left w:val="none" w:sz="0" w:space="0" w:color="auto"/>
        <w:bottom w:val="none" w:sz="0" w:space="0" w:color="auto"/>
        <w:right w:val="none" w:sz="0" w:space="0" w:color="auto"/>
      </w:divBdr>
      <w:divsChild>
        <w:div w:id="1995985021">
          <w:marLeft w:val="0"/>
          <w:marRight w:val="0"/>
          <w:marTop w:val="0"/>
          <w:marBottom w:val="0"/>
          <w:divBdr>
            <w:top w:val="none" w:sz="0" w:space="0" w:color="auto"/>
            <w:left w:val="none" w:sz="0" w:space="0" w:color="auto"/>
            <w:bottom w:val="none" w:sz="0" w:space="0" w:color="auto"/>
            <w:right w:val="none" w:sz="0" w:space="0" w:color="auto"/>
          </w:divBdr>
          <w:divsChild>
            <w:div w:id="1715420457">
              <w:marLeft w:val="0"/>
              <w:marRight w:val="0"/>
              <w:marTop w:val="0"/>
              <w:marBottom w:val="0"/>
              <w:divBdr>
                <w:top w:val="none" w:sz="0" w:space="0" w:color="auto"/>
                <w:left w:val="none" w:sz="0" w:space="0" w:color="auto"/>
                <w:bottom w:val="none" w:sz="0" w:space="0" w:color="auto"/>
                <w:right w:val="none" w:sz="0" w:space="0" w:color="auto"/>
              </w:divBdr>
              <w:divsChild>
                <w:div w:id="82512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976904">
      <w:bodyDiv w:val="1"/>
      <w:marLeft w:val="0"/>
      <w:marRight w:val="0"/>
      <w:marTop w:val="0"/>
      <w:marBottom w:val="0"/>
      <w:divBdr>
        <w:top w:val="none" w:sz="0" w:space="0" w:color="auto"/>
        <w:left w:val="none" w:sz="0" w:space="0" w:color="auto"/>
        <w:bottom w:val="none" w:sz="0" w:space="0" w:color="auto"/>
        <w:right w:val="none" w:sz="0" w:space="0" w:color="auto"/>
      </w:divBdr>
      <w:divsChild>
        <w:div w:id="1006438287">
          <w:marLeft w:val="0"/>
          <w:marRight w:val="0"/>
          <w:marTop w:val="0"/>
          <w:marBottom w:val="0"/>
          <w:divBdr>
            <w:top w:val="none" w:sz="0" w:space="0" w:color="auto"/>
            <w:left w:val="none" w:sz="0" w:space="0" w:color="auto"/>
            <w:bottom w:val="none" w:sz="0" w:space="0" w:color="auto"/>
            <w:right w:val="none" w:sz="0" w:space="0" w:color="auto"/>
          </w:divBdr>
          <w:divsChild>
            <w:div w:id="211232629">
              <w:marLeft w:val="0"/>
              <w:marRight w:val="0"/>
              <w:marTop w:val="0"/>
              <w:marBottom w:val="0"/>
              <w:divBdr>
                <w:top w:val="none" w:sz="0" w:space="0" w:color="auto"/>
                <w:left w:val="none" w:sz="0" w:space="0" w:color="auto"/>
                <w:bottom w:val="none" w:sz="0" w:space="0" w:color="auto"/>
                <w:right w:val="none" w:sz="0" w:space="0" w:color="auto"/>
              </w:divBdr>
              <w:divsChild>
                <w:div w:id="6988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30587">
      <w:bodyDiv w:val="1"/>
      <w:marLeft w:val="0"/>
      <w:marRight w:val="0"/>
      <w:marTop w:val="0"/>
      <w:marBottom w:val="0"/>
      <w:divBdr>
        <w:top w:val="none" w:sz="0" w:space="0" w:color="auto"/>
        <w:left w:val="none" w:sz="0" w:space="0" w:color="auto"/>
        <w:bottom w:val="none" w:sz="0" w:space="0" w:color="auto"/>
        <w:right w:val="none" w:sz="0" w:space="0" w:color="auto"/>
      </w:divBdr>
      <w:divsChild>
        <w:div w:id="672878891">
          <w:marLeft w:val="0"/>
          <w:marRight w:val="0"/>
          <w:marTop w:val="0"/>
          <w:marBottom w:val="0"/>
          <w:divBdr>
            <w:top w:val="none" w:sz="0" w:space="0" w:color="auto"/>
            <w:left w:val="none" w:sz="0" w:space="0" w:color="auto"/>
            <w:bottom w:val="none" w:sz="0" w:space="0" w:color="auto"/>
            <w:right w:val="none" w:sz="0" w:space="0" w:color="auto"/>
          </w:divBdr>
          <w:divsChild>
            <w:div w:id="959266511">
              <w:marLeft w:val="0"/>
              <w:marRight w:val="0"/>
              <w:marTop w:val="0"/>
              <w:marBottom w:val="0"/>
              <w:divBdr>
                <w:top w:val="none" w:sz="0" w:space="0" w:color="auto"/>
                <w:left w:val="none" w:sz="0" w:space="0" w:color="auto"/>
                <w:bottom w:val="none" w:sz="0" w:space="0" w:color="auto"/>
                <w:right w:val="none" w:sz="0" w:space="0" w:color="auto"/>
              </w:divBdr>
              <w:divsChild>
                <w:div w:id="20304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452994">
      <w:bodyDiv w:val="1"/>
      <w:marLeft w:val="0"/>
      <w:marRight w:val="0"/>
      <w:marTop w:val="0"/>
      <w:marBottom w:val="0"/>
      <w:divBdr>
        <w:top w:val="none" w:sz="0" w:space="0" w:color="auto"/>
        <w:left w:val="none" w:sz="0" w:space="0" w:color="auto"/>
        <w:bottom w:val="none" w:sz="0" w:space="0" w:color="auto"/>
        <w:right w:val="none" w:sz="0" w:space="0" w:color="auto"/>
      </w:divBdr>
      <w:divsChild>
        <w:div w:id="111828865">
          <w:marLeft w:val="0"/>
          <w:marRight w:val="0"/>
          <w:marTop w:val="0"/>
          <w:marBottom w:val="0"/>
          <w:divBdr>
            <w:top w:val="none" w:sz="0" w:space="0" w:color="auto"/>
            <w:left w:val="none" w:sz="0" w:space="0" w:color="auto"/>
            <w:bottom w:val="none" w:sz="0" w:space="0" w:color="auto"/>
            <w:right w:val="none" w:sz="0" w:space="0" w:color="auto"/>
          </w:divBdr>
          <w:divsChild>
            <w:div w:id="32733339">
              <w:marLeft w:val="0"/>
              <w:marRight w:val="0"/>
              <w:marTop w:val="0"/>
              <w:marBottom w:val="0"/>
              <w:divBdr>
                <w:top w:val="none" w:sz="0" w:space="0" w:color="auto"/>
                <w:left w:val="none" w:sz="0" w:space="0" w:color="auto"/>
                <w:bottom w:val="none" w:sz="0" w:space="0" w:color="auto"/>
                <w:right w:val="none" w:sz="0" w:space="0" w:color="auto"/>
              </w:divBdr>
              <w:divsChild>
                <w:div w:id="211963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827025">
      <w:bodyDiv w:val="1"/>
      <w:marLeft w:val="0"/>
      <w:marRight w:val="0"/>
      <w:marTop w:val="0"/>
      <w:marBottom w:val="0"/>
      <w:divBdr>
        <w:top w:val="none" w:sz="0" w:space="0" w:color="auto"/>
        <w:left w:val="none" w:sz="0" w:space="0" w:color="auto"/>
        <w:bottom w:val="none" w:sz="0" w:space="0" w:color="auto"/>
        <w:right w:val="none" w:sz="0" w:space="0" w:color="auto"/>
      </w:divBdr>
      <w:divsChild>
        <w:div w:id="961569855">
          <w:marLeft w:val="0"/>
          <w:marRight w:val="0"/>
          <w:marTop w:val="0"/>
          <w:marBottom w:val="0"/>
          <w:divBdr>
            <w:top w:val="none" w:sz="0" w:space="0" w:color="auto"/>
            <w:left w:val="none" w:sz="0" w:space="0" w:color="auto"/>
            <w:bottom w:val="none" w:sz="0" w:space="0" w:color="auto"/>
            <w:right w:val="none" w:sz="0" w:space="0" w:color="auto"/>
          </w:divBdr>
          <w:divsChild>
            <w:div w:id="456681561">
              <w:marLeft w:val="0"/>
              <w:marRight w:val="0"/>
              <w:marTop w:val="0"/>
              <w:marBottom w:val="0"/>
              <w:divBdr>
                <w:top w:val="none" w:sz="0" w:space="0" w:color="auto"/>
                <w:left w:val="none" w:sz="0" w:space="0" w:color="auto"/>
                <w:bottom w:val="none" w:sz="0" w:space="0" w:color="auto"/>
                <w:right w:val="none" w:sz="0" w:space="0" w:color="auto"/>
              </w:divBdr>
              <w:divsChild>
                <w:div w:id="681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6892</Words>
  <Characters>38596</Characters>
  <Application>Microsoft Office Word</Application>
  <DocSecurity>0</DocSecurity>
  <Lines>603</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2022-01-19T21:47:00Z</dcterms:created>
  <dcterms:modified xsi:type="dcterms:W3CDTF">2022-01-19T21:47:00Z</dcterms:modified>
</cp:coreProperties>
</file>