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6E" w:rsidRDefault="00E64D14" w:rsidP="00375B18">
      <w:pPr>
        <w:pStyle w:val="Title-1-brochure"/>
      </w:pPr>
      <w:r>
        <w:t>Sea sand in a 360</w:t>
      </w:r>
      <w:r w:rsidR="00375B18">
        <w:t>° perspective</w:t>
      </w:r>
    </w:p>
    <w:p w:rsidR="00375B18" w:rsidRPr="00375B18" w:rsidRDefault="00375B18" w:rsidP="00375B18">
      <w:pPr>
        <w:pStyle w:val="Title-2-brochure"/>
      </w:pPr>
    </w:p>
    <w:p w:rsidR="00375B18" w:rsidRDefault="00375B18" w:rsidP="00375B18">
      <w:pPr>
        <w:pStyle w:val="Title-2-brochure"/>
      </w:pPr>
      <w:r>
        <w:t>Proceedings study day</w:t>
      </w:r>
    </w:p>
    <w:p w:rsidR="007C7790" w:rsidRPr="00C246FE" w:rsidRDefault="00375B18" w:rsidP="00375B18">
      <w:pPr>
        <w:pStyle w:val="Title-2-brochure"/>
        <w:rPr>
          <w:lang w:val="nl-BE"/>
        </w:rPr>
      </w:pPr>
      <w:r w:rsidRPr="00C246FE">
        <w:rPr>
          <w:lang w:val="nl-BE"/>
        </w:rPr>
        <w:t>November 20, 2020 - Zwin Natuur Park - Knokke</w:t>
      </w:r>
    </w:p>
    <w:p w:rsidR="007C7790" w:rsidRPr="00C246FE" w:rsidRDefault="007C7790" w:rsidP="00DB0FA2">
      <w:pPr>
        <w:rPr>
          <w:lang w:val="nl-BE"/>
        </w:rPr>
      </w:pPr>
    </w:p>
    <w:p w:rsidR="00375B18" w:rsidRPr="00C246FE" w:rsidRDefault="00375B18" w:rsidP="00DB0FA2">
      <w:pPr>
        <w:rPr>
          <w:lang w:val="nl-BE"/>
        </w:rPr>
      </w:pPr>
    </w:p>
    <w:p w:rsidR="00375B18" w:rsidRPr="00C246FE" w:rsidRDefault="00375B18" w:rsidP="00DB0FA2">
      <w:pPr>
        <w:rPr>
          <w:lang w:val="nl-BE"/>
        </w:rPr>
      </w:pPr>
    </w:p>
    <w:p w:rsidR="00375B18" w:rsidRPr="00375B18" w:rsidRDefault="00375B18" w:rsidP="00375B18">
      <w:pPr>
        <w:jc w:val="center"/>
        <w:rPr>
          <w:lang w:val="nl-BE"/>
        </w:rPr>
        <w:sectPr w:rsidR="00375B18" w:rsidRPr="00375B18" w:rsidSect="00FD65F4">
          <w:footerReference w:type="default" r:id="rId11"/>
          <w:footerReference w:type="first" r:id="rId12"/>
          <w:pgSz w:w="11906" w:h="16838" w:code="9"/>
          <w:pgMar w:top="2552" w:right="1701" w:bottom="2552" w:left="1701" w:header="284" w:footer="851" w:gutter="0"/>
          <w:cols w:space="720"/>
          <w:vAlign w:val="center"/>
          <w:docGrid w:linePitch="360"/>
        </w:sectPr>
      </w:pPr>
      <w:r w:rsidRPr="00375B18">
        <w:rPr>
          <w:lang w:val="nl-BE"/>
        </w:rPr>
        <w:t xml:space="preserve">Editors: Koen </w:t>
      </w:r>
      <w:proofErr w:type="spellStart"/>
      <w:r w:rsidRPr="00375B18">
        <w:rPr>
          <w:lang w:val="nl-BE"/>
        </w:rPr>
        <w:t>Degrendele</w:t>
      </w:r>
      <w:proofErr w:type="spellEnd"/>
      <w:r w:rsidRPr="00375B18">
        <w:rPr>
          <w:lang w:val="nl-BE"/>
        </w:rPr>
        <w:t xml:space="preserve"> </w:t>
      </w:r>
      <w:proofErr w:type="spellStart"/>
      <w:r w:rsidRPr="00375B18">
        <w:rPr>
          <w:lang w:val="nl-BE"/>
        </w:rPr>
        <w:t>and</w:t>
      </w:r>
      <w:proofErr w:type="spellEnd"/>
      <w:r w:rsidRPr="00375B18">
        <w:rPr>
          <w:lang w:val="nl-BE"/>
        </w:rPr>
        <w:t xml:space="preserve"> Helga </w:t>
      </w:r>
      <w:proofErr w:type="spellStart"/>
      <w:r w:rsidRPr="00375B18">
        <w:rPr>
          <w:lang w:val="nl-BE"/>
        </w:rPr>
        <w:t>Vandenreyken</w:t>
      </w:r>
      <w:proofErr w:type="spellEnd"/>
    </w:p>
    <w:p w:rsidR="007C7790" w:rsidRPr="00EA1E4D" w:rsidRDefault="009A25A2" w:rsidP="00DB0FA2">
      <w:pPr>
        <w:pStyle w:val="NoParagraphStyle"/>
      </w:pPr>
      <w:r>
        <w:rPr>
          <w:noProof/>
          <w:lang w:val="en-GB" w:eastAsia="en-GB"/>
        </w:rPr>
        <w:lastRenderedPageBreak/>
        <w:drawing>
          <wp:inline distT="0" distB="0" distL="0" distR="0" wp14:anchorId="708CB9B6" wp14:editId="708CB9B7">
            <wp:extent cx="2434401" cy="972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conomie_cmyk_E-new.em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401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5F4" w:rsidRDefault="00DA7C1E" w:rsidP="00DB0FA2">
      <w:pPr>
        <w:pStyle w:val="NoParagraphStyle"/>
      </w:pPr>
      <w:r w:rsidRPr="00EA1E4D">
        <w:t>Rue du Progrès 50</w:t>
      </w:r>
    </w:p>
    <w:p w:rsidR="00DA7C1E" w:rsidRPr="00DB0FA2" w:rsidRDefault="00DA7C1E" w:rsidP="00DB0FA2">
      <w:pPr>
        <w:pStyle w:val="NoParagraphStyle"/>
      </w:pPr>
      <w:r w:rsidRPr="00DB0FA2">
        <w:t>1210 Bru</w:t>
      </w:r>
      <w:r w:rsidR="009A25A2">
        <w:t>ssels</w:t>
      </w:r>
    </w:p>
    <w:p w:rsidR="00DA7C1E" w:rsidRPr="00EA1E4D" w:rsidRDefault="00DA7C1E" w:rsidP="00DB0FA2">
      <w:pPr>
        <w:pStyle w:val="NoParagraphStyle"/>
      </w:pPr>
      <w:r w:rsidRPr="00EA1E4D">
        <w:t>N° d’entreprise : 0314.595.348</w:t>
      </w:r>
    </w:p>
    <w:p w:rsidR="00101A04" w:rsidRPr="00EA1E4D" w:rsidRDefault="00101A04" w:rsidP="00DB0FA2">
      <w:pPr>
        <w:pStyle w:val="NoParagraphStyle"/>
      </w:pPr>
    </w:p>
    <w:p w:rsidR="00DA7C1E" w:rsidRDefault="0025149F" w:rsidP="00DB0FA2">
      <w:pPr>
        <w:pStyle w:val="NoParagraphStyle"/>
      </w:pPr>
      <w:r>
        <w:pict w14:anchorId="708CB9B8">
          <v:shape id="_x0000_i1025" type="#_x0000_t75" style="width:25.4pt;height:12.05pt;visibility:visible;mso-wrap-style:square">
            <v:imagedata r:id="rId14" o:title=""/>
          </v:shape>
        </w:pict>
      </w:r>
      <w:r w:rsidR="00D86EF8" w:rsidRPr="00EA1E4D">
        <w:tab/>
      </w:r>
      <w:r w:rsidR="00DA7C1E" w:rsidRPr="00EA1E4D">
        <w:t>0800 120 33 (</w:t>
      </w:r>
      <w:r w:rsidR="009A25A2" w:rsidRPr="009A25A2">
        <w:t>free call</w:t>
      </w:r>
      <w:r w:rsidR="00DA7C1E" w:rsidRPr="00EA1E4D">
        <w:t>)</w:t>
      </w:r>
    </w:p>
    <w:p w:rsidR="006B641C" w:rsidRPr="00EA1E4D" w:rsidRDefault="00BD1014" w:rsidP="00DB0FA2">
      <w:pPr>
        <w:pStyle w:val="NoParagraphStyle"/>
      </w:pPr>
      <w:r>
        <w:rPr>
          <w:noProof/>
          <w:lang w:val="en-GB" w:eastAsia="en-GB"/>
        </w:rPr>
        <w:drawing>
          <wp:inline distT="0" distB="0" distL="0" distR="0" wp14:anchorId="708CB9B9" wp14:editId="708CB9BA">
            <wp:extent cx="327600" cy="212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ne.em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00" cy="2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C1E" w:rsidRPr="00EA1E4D" w:rsidRDefault="0016501E" w:rsidP="00DB0FA2">
      <w:pPr>
        <w:pStyle w:val="NoParagraphStyle"/>
      </w:pPr>
      <w:r>
        <w:rPr>
          <w:noProof/>
          <w:lang w:val="en-GB" w:eastAsia="en-GB"/>
        </w:rPr>
        <w:drawing>
          <wp:inline distT="0" distB="0" distL="0" distR="0" wp14:anchorId="708CB9BB" wp14:editId="708CB9BC">
            <wp:extent cx="325125" cy="172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acebook.em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5" cy="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768C" w:rsidRPr="00EA1E4D">
        <w:tab/>
      </w:r>
      <w:hyperlink r:id="rId17" w:history="1">
        <w:r w:rsidR="00DA7C1E" w:rsidRPr="00EA1E4D">
          <w:t>facebook.com/</w:t>
        </w:r>
        <w:proofErr w:type="spellStart"/>
        <w:r w:rsidR="00DA7C1E" w:rsidRPr="00EA1E4D">
          <w:t>SPFEco</w:t>
        </w:r>
        <w:proofErr w:type="spellEnd"/>
      </w:hyperlink>
    </w:p>
    <w:p w:rsidR="006B641C" w:rsidRDefault="00BA5590" w:rsidP="00DB0FA2">
      <w:pPr>
        <w:pStyle w:val="NoParagraphStyle"/>
      </w:pPr>
      <w:r>
        <w:rPr>
          <w:noProof/>
          <w:lang w:val="en-GB" w:eastAsia="en-GB"/>
        </w:rPr>
        <w:drawing>
          <wp:inline distT="0" distB="0" distL="0" distR="0" wp14:anchorId="708CB9BD" wp14:editId="708CB9BE">
            <wp:extent cx="327600" cy="21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ne.em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00" cy="2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C1E" w:rsidRPr="00EA1E4D" w:rsidRDefault="0016501E" w:rsidP="00DB0FA2">
      <w:pPr>
        <w:pStyle w:val="NoParagraphStyle"/>
      </w:pPr>
      <w:r>
        <w:rPr>
          <w:noProof/>
          <w:lang w:val="en-GB" w:eastAsia="en-GB"/>
        </w:rPr>
        <w:drawing>
          <wp:inline distT="0" distB="0" distL="0" distR="0" wp14:anchorId="708CB9BF" wp14:editId="708CB9C0">
            <wp:extent cx="344250" cy="133933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witter.em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50" cy="13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hyperlink r:id="rId19" w:history="1">
        <w:r w:rsidR="00DA7C1E" w:rsidRPr="00EA1E4D">
          <w:t>@</w:t>
        </w:r>
        <w:proofErr w:type="spellStart"/>
        <w:r w:rsidR="00DA7C1E" w:rsidRPr="00EA1E4D">
          <w:t>SPFEconomie</w:t>
        </w:r>
        <w:proofErr w:type="spellEnd"/>
      </w:hyperlink>
    </w:p>
    <w:p w:rsidR="006B641C" w:rsidRPr="00BA5590" w:rsidRDefault="00BA5590" w:rsidP="00DB0FA2">
      <w:pPr>
        <w:pStyle w:val="NoParagraphStyle"/>
      </w:pPr>
      <w:r>
        <w:rPr>
          <w:noProof/>
          <w:lang w:val="en-GB" w:eastAsia="en-GB"/>
        </w:rPr>
        <w:drawing>
          <wp:inline distT="0" distB="0" distL="0" distR="0" wp14:anchorId="708CB9C1" wp14:editId="708CB9C2">
            <wp:extent cx="327600" cy="21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ne.em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00" cy="2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A65" w:rsidRPr="00FB31CC" w:rsidRDefault="0016501E" w:rsidP="00DB0FA2">
      <w:pPr>
        <w:pStyle w:val="NoParagraphStyle"/>
        <w:rPr>
          <w:lang w:val="en-US"/>
        </w:rPr>
      </w:pPr>
      <w:r w:rsidRPr="00BA5590">
        <w:rPr>
          <w:noProof/>
          <w:lang w:val="en-GB" w:eastAsia="en-GB"/>
        </w:rPr>
        <w:drawing>
          <wp:inline distT="0" distB="0" distL="0" distR="0" wp14:anchorId="708CB9C3" wp14:editId="708CB9C4">
            <wp:extent cx="325125" cy="153067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inkedin.em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5" cy="15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768C" w:rsidRPr="00FB31CC">
        <w:rPr>
          <w:lang w:val="en-US"/>
        </w:rPr>
        <w:tab/>
      </w:r>
      <w:hyperlink r:id="rId21" w:history="1">
        <w:r w:rsidR="00ED6A65" w:rsidRPr="00FB31CC">
          <w:rPr>
            <w:lang w:val="en-US"/>
          </w:rPr>
          <w:t>linkedin.com/company/</w:t>
        </w:r>
        <w:proofErr w:type="spellStart"/>
        <w:r w:rsidR="00ED6A65" w:rsidRPr="00FB31CC">
          <w:rPr>
            <w:lang w:val="en-US"/>
          </w:rPr>
          <w:t>fod-economie</w:t>
        </w:r>
        <w:proofErr w:type="spellEnd"/>
      </w:hyperlink>
    </w:p>
    <w:p w:rsidR="006B641C" w:rsidRPr="00BA5590" w:rsidRDefault="00BA5590" w:rsidP="00DB0FA2">
      <w:pPr>
        <w:pStyle w:val="NoParagraphStyle"/>
      </w:pPr>
      <w:r>
        <w:rPr>
          <w:noProof/>
          <w:lang w:val="en-GB" w:eastAsia="en-GB"/>
        </w:rPr>
        <w:drawing>
          <wp:inline distT="0" distB="0" distL="0" distR="0" wp14:anchorId="708CB9C5" wp14:editId="708CB9C6">
            <wp:extent cx="327600" cy="21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ne.em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00" cy="2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A65" w:rsidRPr="00BA5590" w:rsidRDefault="00BA5590" w:rsidP="00DB0FA2">
      <w:pPr>
        <w:pStyle w:val="NoParagraphStyle"/>
      </w:pPr>
      <w:r w:rsidRPr="00BA5590">
        <w:rPr>
          <w:noProof/>
          <w:lang w:val="en-GB" w:eastAsia="en-GB"/>
        </w:rPr>
        <w:drawing>
          <wp:inline distT="0" distB="0" distL="0" distR="0" wp14:anchorId="708CB9C7" wp14:editId="708CB9C8">
            <wp:extent cx="331200" cy="15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tagram.emf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00" cy="1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768C" w:rsidRPr="00BA5590">
        <w:tab/>
      </w:r>
      <w:hyperlink r:id="rId23" w:history="1">
        <w:r w:rsidR="00ED6A65" w:rsidRPr="00BA5590">
          <w:t>instagram.com/</w:t>
        </w:r>
        <w:proofErr w:type="spellStart"/>
        <w:r w:rsidR="00ED6A65" w:rsidRPr="00BA5590">
          <w:t>spfeco</w:t>
        </w:r>
        <w:proofErr w:type="spellEnd"/>
      </w:hyperlink>
    </w:p>
    <w:p w:rsidR="006B641C" w:rsidRPr="00BA5590" w:rsidRDefault="00BA5590" w:rsidP="00DB0FA2">
      <w:pPr>
        <w:pStyle w:val="NoParagraphStyle"/>
      </w:pPr>
      <w:r>
        <w:rPr>
          <w:noProof/>
          <w:lang w:val="en-GB" w:eastAsia="en-GB"/>
        </w:rPr>
        <w:drawing>
          <wp:inline distT="0" distB="0" distL="0" distR="0" wp14:anchorId="708CB9C9" wp14:editId="708CB9CA">
            <wp:extent cx="327600" cy="21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ne.em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00" cy="2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C1E" w:rsidRPr="00BA5590" w:rsidRDefault="0016501E" w:rsidP="00DB0FA2">
      <w:pPr>
        <w:pStyle w:val="NoParagraphStyle"/>
      </w:pPr>
      <w:r w:rsidRPr="00BA5590">
        <w:rPr>
          <w:noProof/>
          <w:lang w:val="en-GB" w:eastAsia="en-GB"/>
        </w:rPr>
        <w:drawing>
          <wp:inline distT="0" distB="0" distL="0" distR="0" wp14:anchorId="708CB9CB" wp14:editId="708CB9CC">
            <wp:extent cx="325125" cy="133933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youtube.emf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5" cy="13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768C" w:rsidRPr="00BA5590">
        <w:tab/>
      </w:r>
      <w:hyperlink r:id="rId25" w:history="1">
        <w:r w:rsidR="00DA7C1E" w:rsidRPr="00BA5590">
          <w:t>youtube.com/user/</w:t>
        </w:r>
        <w:proofErr w:type="spellStart"/>
        <w:r w:rsidR="00DA7C1E" w:rsidRPr="00BA5590">
          <w:t>SPFEconomie</w:t>
        </w:r>
        <w:proofErr w:type="spellEnd"/>
      </w:hyperlink>
    </w:p>
    <w:p w:rsidR="006B641C" w:rsidRPr="00BA5590" w:rsidRDefault="00BA5590" w:rsidP="00DB0FA2">
      <w:pPr>
        <w:pStyle w:val="NoParagraphStyle"/>
      </w:pPr>
      <w:r>
        <w:rPr>
          <w:noProof/>
          <w:lang w:val="en-GB" w:eastAsia="en-GB"/>
        </w:rPr>
        <w:drawing>
          <wp:inline distT="0" distB="0" distL="0" distR="0" wp14:anchorId="708CB9CD" wp14:editId="708CB9CE">
            <wp:extent cx="327600" cy="212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ne.em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00" cy="2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A65" w:rsidRPr="00EA1E4D" w:rsidRDefault="0016501E" w:rsidP="00DB0FA2">
      <w:pPr>
        <w:pStyle w:val="NoParagraphStyle"/>
      </w:pPr>
      <w:r>
        <w:rPr>
          <w:noProof/>
          <w:lang w:val="en-GB" w:eastAsia="en-GB"/>
        </w:rPr>
        <w:drawing>
          <wp:inline distT="0" distB="0" distL="0" distR="0" wp14:anchorId="708CB9CF" wp14:editId="708CB9D0">
            <wp:extent cx="325125" cy="153067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web.emf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5" cy="15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768C" w:rsidRPr="00EA1E4D">
        <w:tab/>
      </w:r>
      <w:hyperlink r:id="rId27" w:history="1">
        <w:r w:rsidR="00ED6A65" w:rsidRPr="00EA1E4D">
          <w:t>https://economie.fgov.be</w:t>
        </w:r>
      </w:hyperlink>
    </w:p>
    <w:p w:rsidR="00DA7C1E" w:rsidRPr="00EA1E4D" w:rsidRDefault="00DA7C1E" w:rsidP="00DB0FA2">
      <w:pPr>
        <w:pStyle w:val="NoParagraphStyle"/>
      </w:pPr>
    </w:p>
    <w:p w:rsidR="000713A8" w:rsidRPr="00EA1E4D" w:rsidRDefault="009A25A2" w:rsidP="00DB0FA2">
      <w:pPr>
        <w:pStyle w:val="NoParagraphStyle"/>
      </w:pPr>
      <w:r w:rsidRPr="009A25A2">
        <w:t>Publisher</w:t>
      </w:r>
      <w:r w:rsidR="00DA7C1E" w:rsidRPr="00EA1E4D">
        <w:t>:</w:t>
      </w:r>
    </w:p>
    <w:p w:rsidR="00DA7C1E" w:rsidRPr="00392177" w:rsidRDefault="00DA7C1E" w:rsidP="00DB0FA2">
      <w:pPr>
        <w:pStyle w:val="NoParagraphStyle"/>
        <w:rPr>
          <w:lang w:val="en-US"/>
        </w:rPr>
      </w:pPr>
      <w:r w:rsidRPr="00392177">
        <w:rPr>
          <w:lang w:val="en-US"/>
        </w:rPr>
        <w:t>Regis Massant</w:t>
      </w:r>
    </w:p>
    <w:p w:rsidR="00DA7C1E" w:rsidRPr="009A25A2" w:rsidRDefault="009A25A2" w:rsidP="00DB0FA2">
      <w:pPr>
        <w:pStyle w:val="NoParagraphStyle"/>
        <w:rPr>
          <w:lang w:val="en-US"/>
        </w:rPr>
      </w:pPr>
      <w:r w:rsidRPr="009A25A2">
        <w:rPr>
          <w:lang w:val="en-US"/>
        </w:rPr>
        <w:t xml:space="preserve">Chairman </w:t>
      </w:r>
      <w:proofErr w:type="spellStart"/>
      <w:r w:rsidRPr="009A25A2">
        <w:rPr>
          <w:lang w:val="en-US"/>
        </w:rPr>
        <w:t>a.i</w:t>
      </w:r>
      <w:proofErr w:type="spellEnd"/>
      <w:r w:rsidRPr="009A25A2">
        <w:rPr>
          <w:lang w:val="en-US"/>
        </w:rPr>
        <w:t>. of the Board Committee</w:t>
      </w:r>
    </w:p>
    <w:p w:rsidR="00FD65F4" w:rsidRDefault="00DA7C1E" w:rsidP="00DB0FA2">
      <w:pPr>
        <w:pStyle w:val="NoParagraphStyle"/>
      </w:pPr>
      <w:r w:rsidRPr="00EA1E4D">
        <w:t>Rue du Progrès 50</w:t>
      </w:r>
    </w:p>
    <w:p w:rsidR="00DA7C1E" w:rsidRPr="00EA1E4D" w:rsidRDefault="00C246FE" w:rsidP="00C246FE">
      <w:pPr>
        <w:pStyle w:val="NoParagraphStyle"/>
        <w:numPr>
          <w:ilvl w:val="0"/>
          <w:numId w:val="18"/>
        </w:numPr>
        <w:ind w:left="426"/>
      </w:pPr>
      <w:r>
        <w:t>Bru</w:t>
      </w:r>
      <w:r w:rsidR="009A25A2">
        <w:t>ssels</w:t>
      </w:r>
    </w:p>
    <w:p w:rsidR="00DA7C1E" w:rsidRPr="00EA1E4D" w:rsidRDefault="00DA7C1E" w:rsidP="00DB0FA2">
      <w:pPr>
        <w:pStyle w:val="NoParagraphStyle"/>
      </w:pPr>
    </w:p>
    <w:p w:rsidR="002F7062" w:rsidRPr="00EA1E4D" w:rsidRDefault="002F7062" w:rsidP="00DB0FA2">
      <w:pPr>
        <w:pStyle w:val="NoParagraphStyle"/>
      </w:pPr>
    </w:p>
    <w:p w:rsidR="002E7428" w:rsidRDefault="002E7428" w:rsidP="00DB0FA2">
      <w:pPr>
        <w:pStyle w:val="NoParagraphStyle"/>
      </w:pPr>
    </w:p>
    <w:p w:rsidR="007C7790" w:rsidRPr="00EA1E4D" w:rsidRDefault="007C7790" w:rsidP="00DB0FA2">
      <w:pPr>
        <w:pStyle w:val="NoParagraphStyle"/>
        <w:sectPr w:rsidR="007C7790" w:rsidRPr="00EA1E4D" w:rsidSect="00515FDD">
          <w:headerReference w:type="default" r:id="rId28"/>
          <w:footerReference w:type="default" r:id="rId29"/>
          <w:headerReference w:type="first" r:id="rId30"/>
          <w:footerReference w:type="first" r:id="rId31"/>
          <w:pgSz w:w="11906" w:h="16838" w:code="9"/>
          <w:pgMar w:top="2552" w:right="1701" w:bottom="2268" w:left="1701" w:header="454" w:footer="284" w:gutter="0"/>
          <w:cols w:space="720"/>
          <w:vAlign w:val="bottom"/>
          <w:docGrid w:linePitch="360"/>
        </w:sectPr>
      </w:pPr>
    </w:p>
    <w:p w:rsidR="00E64D14" w:rsidRPr="0025149F" w:rsidRDefault="0025149F" w:rsidP="0025149F">
      <w:pPr>
        <w:pStyle w:val="Titre1"/>
        <w:numPr>
          <w:ilvl w:val="0"/>
          <w:numId w:val="0"/>
        </w:numPr>
        <w:rPr>
          <w:sz w:val="28"/>
        </w:rPr>
      </w:pPr>
      <w:r>
        <w:t>SAND AND CIRCULARITY</w:t>
      </w:r>
      <w:r>
        <w:br/>
      </w:r>
      <w:proofErr w:type="gramStart"/>
      <w:r w:rsidRPr="0025149F">
        <w:rPr>
          <w:sz w:val="28"/>
        </w:rPr>
        <w:t>Aiming</w:t>
      </w:r>
      <w:proofErr w:type="gramEnd"/>
      <w:r w:rsidRPr="0025149F">
        <w:rPr>
          <w:sz w:val="28"/>
        </w:rPr>
        <w:t xml:space="preserve"> at a symbiosis between the Geosphere and the </w:t>
      </w:r>
      <w:proofErr w:type="spellStart"/>
      <w:r w:rsidRPr="0025149F">
        <w:rPr>
          <w:sz w:val="28"/>
        </w:rPr>
        <w:t>Anthroposphere</w:t>
      </w:r>
      <w:proofErr w:type="spellEnd"/>
    </w:p>
    <w:p w:rsidR="00E64D14" w:rsidRPr="00E64D14" w:rsidRDefault="0025149F" w:rsidP="00E64D14">
      <w:pPr>
        <w:rPr>
          <w:i/>
          <w:vertAlign w:val="superscript"/>
        </w:rPr>
      </w:pPr>
      <w:r>
        <w:rPr>
          <w:i/>
        </w:rPr>
        <w:t>Pirard Eric</w:t>
      </w:r>
      <w:r w:rsidR="00E64D14" w:rsidRPr="00E64D14">
        <w:rPr>
          <w:i/>
          <w:vertAlign w:val="superscript"/>
        </w:rPr>
        <w:t>*1</w:t>
      </w:r>
      <w:r w:rsidR="00E64D14" w:rsidRPr="00E64D14">
        <w:rPr>
          <w:i/>
        </w:rPr>
        <w:t xml:space="preserve">, </w:t>
      </w:r>
      <w:proofErr w:type="spellStart"/>
      <w:r>
        <w:rPr>
          <w:i/>
        </w:rPr>
        <w:t>Courard</w:t>
      </w:r>
      <w:proofErr w:type="spellEnd"/>
      <w:r>
        <w:rPr>
          <w:i/>
        </w:rPr>
        <w:t xml:space="preserve"> Lu</w:t>
      </w:r>
      <w:r w:rsidR="00E64D14" w:rsidRPr="00E64D14">
        <w:rPr>
          <w:i/>
        </w:rPr>
        <w:t>c</w:t>
      </w:r>
      <w:r w:rsidR="00E64D14" w:rsidRPr="00E64D14">
        <w:rPr>
          <w:i/>
          <w:vertAlign w:val="superscript"/>
        </w:rPr>
        <w:t>1</w:t>
      </w:r>
    </w:p>
    <w:p w:rsidR="00E64D14" w:rsidRPr="00E64D14" w:rsidRDefault="00E64D14" w:rsidP="00E64D14">
      <w:pPr>
        <w:rPr>
          <w:i/>
        </w:rPr>
      </w:pPr>
      <w:r w:rsidRPr="00E64D14">
        <w:rPr>
          <w:i/>
          <w:vertAlign w:val="superscript"/>
        </w:rPr>
        <w:t>*</w:t>
      </w:r>
      <w:r w:rsidRPr="00E64D14">
        <w:rPr>
          <w:i/>
        </w:rPr>
        <w:t xml:space="preserve">Presenting author: </w:t>
      </w:r>
      <w:r w:rsidR="0025149F">
        <w:rPr>
          <w:i/>
        </w:rPr>
        <w:t>eric.pirard</w:t>
      </w:r>
      <w:r w:rsidRPr="00E64D14">
        <w:rPr>
          <w:i/>
        </w:rPr>
        <w:t>@</w:t>
      </w:r>
      <w:r w:rsidR="0025149F">
        <w:rPr>
          <w:i/>
        </w:rPr>
        <w:t>uliege</w:t>
      </w:r>
      <w:r w:rsidRPr="00E64D14">
        <w:rPr>
          <w:i/>
        </w:rPr>
        <w:t>.be</w:t>
      </w:r>
      <w:r w:rsidRPr="00E64D14">
        <w:rPr>
          <w:i/>
        </w:rPr>
        <w:fldChar w:fldCharType="begin"/>
      </w:r>
      <w:r w:rsidRPr="00E64D14">
        <w:rPr>
          <w:i/>
        </w:rPr>
        <w:instrText>Lisa.Devriese@ilvo.vlaanderen.be"</w:instrText>
      </w:r>
      <w:r w:rsidRPr="00E64D14">
        <w:rPr>
          <w:i/>
        </w:rPr>
        <w:fldChar w:fldCharType="separate"/>
      </w:r>
      <w:r w:rsidRPr="00E64D14">
        <w:rPr>
          <w:rStyle w:val="Lienhypertexte"/>
          <w:rFonts w:asciiTheme="minorHAnsi" w:hAnsiTheme="minorHAnsi" w:cstheme="minorHAnsi"/>
          <w:i/>
        </w:rPr>
        <w:t>Lisa.Devriese@ilvo.vlaanderen.be</w:t>
      </w:r>
      <w:r w:rsidRPr="00E64D14">
        <w:rPr>
          <w:i/>
        </w:rPr>
        <w:fldChar w:fldCharType="end"/>
      </w:r>
    </w:p>
    <w:p w:rsidR="00E64D14" w:rsidRPr="00E64D14" w:rsidRDefault="00E64D14" w:rsidP="00E64D14">
      <w:pPr>
        <w:rPr>
          <w:i/>
        </w:rPr>
      </w:pPr>
      <w:r w:rsidRPr="00E64D14">
        <w:rPr>
          <w:i/>
          <w:vertAlign w:val="superscript"/>
        </w:rPr>
        <w:t>1</w:t>
      </w:r>
      <w:r w:rsidRPr="00E64D14">
        <w:rPr>
          <w:i/>
          <w:vertAlign w:val="superscript"/>
          <w:lang w:eastAsia="es-ES"/>
        </w:rPr>
        <w:t xml:space="preserve"> </w:t>
      </w:r>
      <w:r w:rsidR="0025149F">
        <w:rPr>
          <w:i/>
        </w:rPr>
        <w:t>University of Liege</w:t>
      </w:r>
      <w:r w:rsidRPr="00E64D14">
        <w:rPr>
          <w:i/>
        </w:rPr>
        <w:t>,</w:t>
      </w:r>
      <w:r w:rsidR="0025149F">
        <w:rPr>
          <w:i/>
        </w:rPr>
        <w:t xml:space="preserve"> Urban and Environmental Engineering Research Unit, </w:t>
      </w:r>
      <w:proofErr w:type="spellStart"/>
      <w:r w:rsidR="0025149F">
        <w:rPr>
          <w:i/>
        </w:rPr>
        <w:t>Allée</w:t>
      </w:r>
      <w:proofErr w:type="spellEnd"/>
      <w:r w:rsidR="0025149F">
        <w:rPr>
          <w:i/>
        </w:rPr>
        <w:t xml:space="preserve"> de la </w:t>
      </w:r>
      <w:proofErr w:type="spellStart"/>
      <w:r w:rsidR="0025149F">
        <w:rPr>
          <w:i/>
        </w:rPr>
        <w:t>Découverte</w:t>
      </w:r>
      <w:proofErr w:type="spellEnd"/>
      <w:r w:rsidR="0025149F">
        <w:rPr>
          <w:i/>
        </w:rPr>
        <w:t>, 9</w:t>
      </w:r>
      <w:r w:rsidRPr="00E64D14">
        <w:rPr>
          <w:i/>
        </w:rPr>
        <w:t>, 1000 Brussel, Belgium</w:t>
      </w:r>
    </w:p>
    <w:p w:rsidR="00E64D14" w:rsidRPr="00B00AED" w:rsidRDefault="00E64D14" w:rsidP="00E64D14">
      <w:pPr>
        <w:rPr>
          <w:rFonts w:asciiTheme="minorHAnsi" w:hAnsiTheme="minorHAnsi" w:cstheme="minorHAnsi"/>
        </w:rPr>
      </w:pPr>
    </w:p>
    <w:p w:rsidR="00E64D14" w:rsidRDefault="000E7E28" w:rsidP="00E64D14">
      <w:r>
        <w:t>Natural sands and</w:t>
      </w:r>
      <w:r w:rsidR="00621BB8">
        <w:t>,</w:t>
      </w:r>
      <w:r>
        <w:t xml:space="preserve"> in a broader sense fine aggregates</w:t>
      </w:r>
      <w:r w:rsidR="00621BB8">
        <w:t xml:space="preserve"> under 4 mm,</w:t>
      </w:r>
      <w:r>
        <w:t xml:space="preserve"> are the building blocks of our </w:t>
      </w:r>
      <w:r w:rsidR="00621BB8">
        <w:t xml:space="preserve">modern </w:t>
      </w:r>
      <w:r>
        <w:t xml:space="preserve">society. Their role is of utmost importance in the granular assemblage </w:t>
      </w:r>
      <w:r w:rsidR="00621BB8">
        <w:t xml:space="preserve">forming the internal structure of </w:t>
      </w:r>
      <w:r w:rsidR="008D3457">
        <w:t>concrete</w:t>
      </w:r>
      <w:r w:rsidR="00C71BAF">
        <w:t>,</w:t>
      </w:r>
      <w:r w:rsidR="008D3457">
        <w:t xml:space="preserve"> </w:t>
      </w:r>
      <w:r>
        <w:t xml:space="preserve">to ensure </w:t>
      </w:r>
      <w:r w:rsidR="00621BB8">
        <w:t xml:space="preserve">both </w:t>
      </w:r>
      <w:r>
        <w:t xml:space="preserve">optimal </w:t>
      </w:r>
      <w:r w:rsidR="00621BB8">
        <w:t xml:space="preserve">mechanical performance </w:t>
      </w:r>
      <w:r>
        <w:t>and long term durability.</w:t>
      </w:r>
    </w:p>
    <w:p w:rsidR="00621BB8" w:rsidRDefault="008D3457" w:rsidP="00E64D14">
      <w:r>
        <w:t>Sand can no longer be considered as a renewable resource as our extraction rate from</w:t>
      </w:r>
      <w:r w:rsidR="00621BB8">
        <w:t xml:space="preserve"> river</w:t>
      </w:r>
      <w:r>
        <w:t xml:space="preserve">beds such as the Rhine, far exceeds our </w:t>
      </w:r>
      <w:r w:rsidR="00621BB8">
        <w:t>annual consumption</w:t>
      </w:r>
      <w:r>
        <w:t xml:space="preserve">. Alternative materials have to be sourced either from </w:t>
      </w:r>
      <w:r w:rsidR="00621BB8">
        <w:t xml:space="preserve">industrial residues (ex. residual filler fraction from lime operations) </w:t>
      </w:r>
      <w:r>
        <w:t xml:space="preserve">or </w:t>
      </w:r>
      <w:r w:rsidR="00621BB8">
        <w:t xml:space="preserve">from </w:t>
      </w:r>
      <w:r>
        <w:t>crushed demoli</w:t>
      </w:r>
      <w:r w:rsidR="009C6A7C">
        <w:t xml:space="preserve">tion </w:t>
      </w:r>
      <w:r>
        <w:t>waste.</w:t>
      </w:r>
    </w:p>
    <w:p w:rsidR="009C6A7C" w:rsidRDefault="009C6A7C" w:rsidP="00E64D14">
      <w:r>
        <w:t>In this paper, we will review the characteristics of available non-natural sand sources and analyse how they impact on physical properties of granular assemblages. In particular, we will consider the opportunities to achieve optimal mixes of both natural and non-natural sands and how this</w:t>
      </w:r>
      <w:r w:rsidR="00C71BAF">
        <w:t xml:space="preserve"> impacts on</w:t>
      </w:r>
      <w:r>
        <w:t xml:space="preserve"> compac</w:t>
      </w:r>
      <w:r w:rsidR="00C71BAF">
        <w:t>tness</w:t>
      </w:r>
      <w:r>
        <w:t xml:space="preserve">, </w:t>
      </w:r>
      <w:proofErr w:type="spellStart"/>
      <w:r>
        <w:t>flowability</w:t>
      </w:r>
      <w:proofErr w:type="spellEnd"/>
      <w:r>
        <w:t>, etc.</w:t>
      </w:r>
    </w:p>
    <w:p w:rsidR="009C6A7C" w:rsidRDefault="009C6A7C" w:rsidP="00C71BAF">
      <w:r>
        <w:t xml:space="preserve">Particle size distributions and particle shape distributions </w:t>
      </w:r>
      <w:r w:rsidR="00C71BAF">
        <w:t xml:space="preserve">clearly differentiate </w:t>
      </w:r>
      <w:r>
        <w:t>natural and non-natural sand fractions</w:t>
      </w:r>
      <w:r w:rsidR="00C71BAF">
        <w:t xml:space="preserve"> but they are not the only ones</w:t>
      </w:r>
      <w:r>
        <w:t>. Differences in mineralogy, particle porosity and trace elements purity are also important</w:t>
      </w:r>
      <w:r w:rsidR="00C71BAF">
        <w:t>. They have to be carefully analysed</w:t>
      </w:r>
      <w:r>
        <w:t xml:space="preserve"> before considering the possible</w:t>
      </w:r>
      <w:r w:rsidR="00C71BAF">
        <w:t>,</w:t>
      </w:r>
      <w:r>
        <w:t xml:space="preserve"> partial or total</w:t>
      </w:r>
      <w:r w:rsidR="00C71BAF">
        <w:t>,</w:t>
      </w:r>
      <w:r>
        <w:t xml:space="preserve"> substitution of natural sands by crushed materials.</w:t>
      </w:r>
    </w:p>
    <w:p w:rsidR="008D3457" w:rsidRDefault="00C71BAF" w:rsidP="00E64D14">
      <w:r>
        <w:t>As a conclusion the highly celebrated circular economy paradigm also applies to sand resources, but the reality is closer to the one of a spiral economy, where the initial functional value of a natural material is progressively lost. The challenge being to slow down this functional degradation and make sure that future generations will still have access to a</w:t>
      </w:r>
      <w:bookmarkStart w:id="0" w:name="_GoBack"/>
      <w:bookmarkEnd w:id="0"/>
      <w:r>
        <w:t xml:space="preserve"> unique resource called SAND.</w:t>
      </w:r>
    </w:p>
    <w:p w:rsidR="008D3457" w:rsidRPr="00B00AED" w:rsidRDefault="008D3457" w:rsidP="00E64D14">
      <w:pPr>
        <w:rPr>
          <w:rFonts w:asciiTheme="minorHAnsi" w:hAnsiTheme="minorHAnsi" w:cstheme="minorHAnsi"/>
        </w:rPr>
      </w:pPr>
    </w:p>
    <w:p w:rsidR="00E64D14" w:rsidRPr="00B00AED" w:rsidRDefault="000D1F25" w:rsidP="000D1F25">
      <w:r w:rsidRPr="000D1F25">
        <w:rPr>
          <w:b/>
        </w:rPr>
        <w:t>Keywords</w:t>
      </w:r>
      <w:r>
        <w:t xml:space="preserve">: </w:t>
      </w:r>
      <w:r w:rsidR="0025149F">
        <w:t>circular economy, aggregates,</w:t>
      </w:r>
      <w:r w:rsidR="00C71BAF">
        <w:t xml:space="preserve"> mineral</w:t>
      </w:r>
    </w:p>
    <w:p w:rsidR="004E4141" w:rsidRDefault="004E4141" w:rsidP="00F379B6"/>
    <w:p w:rsidR="003E5AF1" w:rsidRDefault="003E5AF1" w:rsidP="00F379B6"/>
    <w:p w:rsidR="003E5AF1" w:rsidRDefault="003E5AF1" w:rsidP="00F379B6"/>
    <w:p w:rsidR="003E5AF1" w:rsidRPr="004E4141" w:rsidRDefault="003E5AF1" w:rsidP="003E5AF1"/>
    <w:sectPr w:rsidR="003E5AF1" w:rsidRPr="004E4141" w:rsidSect="00A03832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E5C" w:rsidRDefault="00947E5C" w:rsidP="00DB0FA2">
      <w:r>
        <w:separator/>
      </w:r>
    </w:p>
    <w:p w:rsidR="00947E5C" w:rsidRDefault="00947E5C" w:rsidP="00DB0FA2"/>
    <w:p w:rsidR="00947E5C" w:rsidRDefault="00947E5C" w:rsidP="00DB0FA2"/>
    <w:p w:rsidR="00947E5C" w:rsidRDefault="00947E5C" w:rsidP="00DB0FA2"/>
  </w:endnote>
  <w:endnote w:type="continuationSeparator" w:id="0">
    <w:p w:rsidR="00947E5C" w:rsidRDefault="00947E5C" w:rsidP="00DB0FA2">
      <w:r>
        <w:continuationSeparator/>
      </w:r>
    </w:p>
    <w:p w:rsidR="00947E5C" w:rsidRDefault="00947E5C" w:rsidP="00DB0FA2"/>
    <w:p w:rsidR="00947E5C" w:rsidRDefault="00947E5C" w:rsidP="00DB0FA2"/>
    <w:p w:rsidR="00947E5C" w:rsidRDefault="00947E5C" w:rsidP="00DB0F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Light">
    <w:altName w:val="Calibri"/>
    <w:charset w:val="00"/>
    <w:family w:val="swiss"/>
    <w:pitch w:val="variable"/>
    <w:sig w:usb0="00000001" w:usb1="5000ECFF" w:usb2="00000021" w:usb3="00000000" w:csb0="0000019F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FC0" w:rsidRPr="00E179CC" w:rsidRDefault="009A25A2" w:rsidP="00DB0FA2">
    <w:pPr>
      <w:pStyle w:val="Pieddepage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708CB9EE" wp14:editId="708CB9EF">
          <wp:simplePos x="0" y="0"/>
          <wp:positionH relativeFrom="page">
            <wp:posOffset>720090</wp:posOffset>
          </wp:positionH>
          <wp:positionV relativeFrom="page">
            <wp:posOffset>9361170</wp:posOffset>
          </wp:positionV>
          <wp:extent cx="2437200" cy="9720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conomie_cmyk_E-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2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65F4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708CB9F0" wp14:editId="708CB9F1">
          <wp:simplePos x="0" y="0"/>
          <wp:positionH relativeFrom="page">
            <wp:posOffset>6552565</wp:posOffset>
          </wp:positionH>
          <wp:positionV relativeFrom="page">
            <wp:posOffset>9901555</wp:posOffset>
          </wp:positionV>
          <wp:extent cx="334800" cy="248400"/>
          <wp:effectExtent l="0" t="0" r="8255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BE_black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800" cy="2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790" w:rsidRPr="007C7790" w:rsidRDefault="00702E56" w:rsidP="00DB0FA2">
    <w:pPr>
      <w:pStyle w:val="Pieddepage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708CB9F2" wp14:editId="708CB9F3">
          <wp:simplePos x="0" y="0"/>
          <wp:positionH relativeFrom="page">
            <wp:posOffset>900430</wp:posOffset>
          </wp:positionH>
          <wp:positionV relativeFrom="page">
            <wp:posOffset>9361170</wp:posOffset>
          </wp:positionV>
          <wp:extent cx="2509200" cy="1000800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onomie_cmyk_F-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200" cy="10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790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08CB9F4" wp14:editId="708CB9F5">
          <wp:simplePos x="0" y="0"/>
          <wp:positionH relativeFrom="column">
            <wp:posOffset>5301615</wp:posOffset>
          </wp:positionH>
          <wp:positionV relativeFrom="paragraph">
            <wp:posOffset>-500380</wp:posOffset>
          </wp:positionV>
          <wp:extent cx="334800" cy="248400"/>
          <wp:effectExtent l="0" t="0" r="8255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E_black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800" cy="2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F4" w:rsidRPr="00E179CC" w:rsidRDefault="00FD65F4" w:rsidP="00DB0FA2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C7C" w:rsidRPr="00702E56" w:rsidRDefault="00242C7C" w:rsidP="00DB0FA2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66451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C839EB" w:rsidRPr="00C839EB" w:rsidRDefault="003E5AF1">
        <w:pPr>
          <w:pStyle w:val="Pieddepage"/>
          <w:jc w:val="right"/>
          <w:rPr>
            <w:rFonts w:ascii="Arial" w:hAnsi="Arial" w:cs="Arial"/>
          </w:rPr>
        </w:pPr>
        <w:r w:rsidRPr="00C839EB">
          <w:rPr>
            <w:rFonts w:ascii="Arial" w:hAnsi="Arial" w:cs="Arial"/>
          </w:rPr>
          <w:fldChar w:fldCharType="begin"/>
        </w:r>
        <w:r w:rsidRPr="00C839EB">
          <w:rPr>
            <w:rFonts w:ascii="Arial" w:hAnsi="Arial" w:cs="Arial"/>
          </w:rPr>
          <w:instrText xml:space="preserve"> PAGE   \* MERGEFORMAT </w:instrText>
        </w:r>
        <w:r w:rsidRPr="00C839EB">
          <w:rPr>
            <w:rFonts w:ascii="Arial" w:hAnsi="Arial" w:cs="Arial"/>
          </w:rPr>
          <w:fldChar w:fldCharType="separate"/>
        </w:r>
        <w:r w:rsidR="00C71BAF">
          <w:rPr>
            <w:rFonts w:ascii="Arial" w:hAnsi="Arial" w:cs="Arial"/>
            <w:noProof/>
          </w:rPr>
          <w:t>3</w:t>
        </w:r>
        <w:r w:rsidRPr="00C839EB">
          <w:rPr>
            <w:rFonts w:ascii="Arial" w:hAnsi="Arial" w:cs="Arial"/>
            <w:noProof/>
          </w:rPr>
          <w:fldChar w:fldCharType="end"/>
        </w:r>
      </w:p>
    </w:sdtContent>
  </w:sdt>
  <w:p w:rsidR="00C839EB" w:rsidRDefault="00947E5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E5C" w:rsidRPr="008E31A2" w:rsidRDefault="00947E5C" w:rsidP="00DB0FA2">
      <w:r w:rsidRPr="008E31A2">
        <w:separator/>
      </w:r>
    </w:p>
  </w:footnote>
  <w:footnote w:type="continuationSeparator" w:id="0">
    <w:p w:rsidR="00947E5C" w:rsidRPr="008E31A2" w:rsidRDefault="00947E5C" w:rsidP="00DB0FA2">
      <w:r w:rsidRPr="008E31A2">
        <w:continuationSeparator/>
      </w:r>
    </w:p>
    <w:p w:rsidR="00947E5C" w:rsidRDefault="00947E5C" w:rsidP="00DB0FA2"/>
    <w:p w:rsidR="00947E5C" w:rsidRDefault="00947E5C" w:rsidP="00DB0FA2"/>
    <w:p w:rsidR="00947E5C" w:rsidRDefault="00947E5C" w:rsidP="00DB0FA2"/>
  </w:footnote>
  <w:footnote w:type="continuationNotice" w:id="1">
    <w:p w:rsidR="00947E5C" w:rsidRDefault="00947E5C" w:rsidP="00DB0FA2"/>
    <w:p w:rsidR="00947E5C" w:rsidRDefault="00947E5C" w:rsidP="00DB0FA2"/>
    <w:p w:rsidR="00947E5C" w:rsidRDefault="00947E5C" w:rsidP="00DB0FA2"/>
    <w:p w:rsidR="00947E5C" w:rsidRDefault="00947E5C" w:rsidP="00DB0F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FDD" w:rsidRDefault="00515FDD" w:rsidP="00515FDD">
    <w:pPr>
      <w:pStyle w:val="En-tte"/>
      <w:tabs>
        <w:tab w:val="clear" w:pos="4680"/>
        <w:tab w:val="clear" w:pos="9360"/>
      </w:tabs>
      <w:ind w:right="-113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1BAF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FDD" w:rsidRDefault="00515FDD" w:rsidP="00515FDD">
    <w:pPr>
      <w:pStyle w:val="En-tte"/>
      <w:tabs>
        <w:tab w:val="clear" w:pos="4680"/>
        <w:tab w:val="clear" w:pos="9360"/>
      </w:tabs>
      <w:ind w:right="-85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5pt;height:10.4pt;visibility:visible;mso-wrap-style:square" o:bullet="t">
        <v:imagedata r:id="rId1" o:title=""/>
      </v:shape>
    </w:pict>
  </w:numPicBullet>
  <w:numPicBullet w:numPicBulletId="1">
    <w:pict>
      <v:shape id="_x0000_i1082" type="#_x0000_t75" style="width:29.15pt;height:13.3pt;visibility:visible;mso-wrap-style:square" o:bullet="t">
        <v:imagedata r:id="rId2" o:title=""/>
      </v:shape>
    </w:pict>
  </w:numPicBullet>
  <w:numPicBullet w:numPicBulletId="2">
    <w:pict>
      <v:shape id="_x0000_i1083" type="#_x0000_t75" style="width:29.15pt;height:17.9pt;visibility:visible;mso-wrap-style:square" o:bullet="t">
        <v:imagedata r:id="rId3" o:title=""/>
      </v:shape>
    </w:pict>
  </w:numPicBullet>
  <w:abstractNum w:abstractNumId="0" w15:restartNumberingAfterBreak="0">
    <w:nsid w:val="FFFFFF7C"/>
    <w:multiLevelType w:val="singleLevel"/>
    <w:tmpl w:val="BD38A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960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2C4F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D63C72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B76667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2BC31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D64C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AD88A72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12243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C16131"/>
    <w:multiLevelType w:val="hybridMultilevel"/>
    <w:tmpl w:val="DDC8E40E"/>
    <w:lvl w:ilvl="0" w:tplc="96F0F8E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0706E"/>
    <w:multiLevelType w:val="hybridMultilevel"/>
    <w:tmpl w:val="0082DE26"/>
    <w:lvl w:ilvl="0" w:tplc="DA380E8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8813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0081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4EF7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1C9D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FCF5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D23D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547D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B0F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FCB6885"/>
    <w:multiLevelType w:val="hybridMultilevel"/>
    <w:tmpl w:val="5A18CC6A"/>
    <w:lvl w:ilvl="0" w:tplc="8BEC4F36">
      <w:start w:val="12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872CF"/>
    <w:multiLevelType w:val="hybridMultilevel"/>
    <w:tmpl w:val="9410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A20D3E">
      <w:start w:val="1"/>
      <w:numFmt w:val="bullet"/>
      <w:pStyle w:val="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A1113"/>
    <w:multiLevelType w:val="hybridMultilevel"/>
    <w:tmpl w:val="59A45A96"/>
    <w:lvl w:ilvl="0" w:tplc="C41E5B10">
      <w:start w:val="1"/>
      <w:numFmt w:val="decimal"/>
      <w:pStyle w:val="Listenumro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859A2"/>
    <w:multiLevelType w:val="multilevel"/>
    <w:tmpl w:val="720CB1F4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6DCF6FF8"/>
    <w:multiLevelType w:val="hybridMultilevel"/>
    <w:tmpl w:val="732C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38C106">
      <w:start w:val="1"/>
      <w:numFmt w:val="bullet"/>
      <w:pStyle w:val="Bullet3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9"/>
  </w:num>
  <w:num w:numId="5">
    <w:abstractNumId w:val="12"/>
  </w:num>
  <w:num w:numId="6">
    <w:abstractNumId w:val="1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1"/>
  </w:num>
  <w:num w:numId="16">
    <w:abstractNumId w:val="0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65"/>
    <w:rsid w:val="00004230"/>
    <w:rsid w:val="00017126"/>
    <w:rsid w:val="000713A8"/>
    <w:rsid w:val="000A2A18"/>
    <w:rsid w:val="000A4636"/>
    <w:rsid w:val="000D1F25"/>
    <w:rsid w:val="000E1359"/>
    <w:rsid w:val="000E7E28"/>
    <w:rsid w:val="00101A04"/>
    <w:rsid w:val="00157AE4"/>
    <w:rsid w:val="00160186"/>
    <w:rsid w:val="0016501E"/>
    <w:rsid w:val="0017266F"/>
    <w:rsid w:val="00242C7C"/>
    <w:rsid w:val="0025149F"/>
    <w:rsid w:val="00271087"/>
    <w:rsid w:val="00284B49"/>
    <w:rsid w:val="002913DD"/>
    <w:rsid w:val="002957A7"/>
    <w:rsid w:val="002E7428"/>
    <w:rsid w:val="002F7062"/>
    <w:rsid w:val="00307B8F"/>
    <w:rsid w:val="0035235C"/>
    <w:rsid w:val="00360B7C"/>
    <w:rsid w:val="00371E6E"/>
    <w:rsid w:val="0037515B"/>
    <w:rsid w:val="00375B18"/>
    <w:rsid w:val="00377799"/>
    <w:rsid w:val="00392177"/>
    <w:rsid w:val="003C09AD"/>
    <w:rsid w:val="003C4A27"/>
    <w:rsid w:val="003E1B6D"/>
    <w:rsid w:val="003E5AF1"/>
    <w:rsid w:val="003E6966"/>
    <w:rsid w:val="004A2661"/>
    <w:rsid w:val="004C3CD8"/>
    <w:rsid w:val="004E4141"/>
    <w:rsid w:val="00510AC5"/>
    <w:rsid w:val="00515FDD"/>
    <w:rsid w:val="00527722"/>
    <w:rsid w:val="005328E7"/>
    <w:rsid w:val="00540AAD"/>
    <w:rsid w:val="0058595C"/>
    <w:rsid w:val="00596333"/>
    <w:rsid w:val="005A77C2"/>
    <w:rsid w:val="005B2327"/>
    <w:rsid w:val="005C134C"/>
    <w:rsid w:val="005C4E6E"/>
    <w:rsid w:val="005D271D"/>
    <w:rsid w:val="00603CE2"/>
    <w:rsid w:val="006164BC"/>
    <w:rsid w:val="00621BB8"/>
    <w:rsid w:val="006234D9"/>
    <w:rsid w:val="00627314"/>
    <w:rsid w:val="00674284"/>
    <w:rsid w:val="006B641C"/>
    <w:rsid w:val="006C2467"/>
    <w:rsid w:val="00702E56"/>
    <w:rsid w:val="00746D0C"/>
    <w:rsid w:val="00752825"/>
    <w:rsid w:val="00791DAA"/>
    <w:rsid w:val="007B1BB4"/>
    <w:rsid w:val="007C5586"/>
    <w:rsid w:val="007C7790"/>
    <w:rsid w:val="008270A4"/>
    <w:rsid w:val="008322DD"/>
    <w:rsid w:val="00837C01"/>
    <w:rsid w:val="008B12A6"/>
    <w:rsid w:val="008D3457"/>
    <w:rsid w:val="008E31A2"/>
    <w:rsid w:val="008E77B9"/>
    <w:rsid w:val="00916676"/>
    <w:rsid w:val="00937881"/>
    <w:rsid w:val="00947E5C"/>
    <w:rsid w:val="00972FE1"/>
    <w:rsid w:val="00975E1A"/>
    <w:rsid w:val="009959C6"/>
    <w:rsid w:val="00997DB2"/>
    <w:rsid w:val="009A25A2"/>
    <w:rsid w:val="009C6A7C"/>
    <w:rsid w:val="009E3607"/>
    <w:rsid w:val="00A053E6"/>
    <w:rsid w:val="00A377AE"/>
    <w:rsid w:val="00A67635"/>
    <w:rsid w:val="00A94FF8"/>
    <w:rsid w:val="00AA5EBB"/>
    <w:rsid w:val="00AA7900"/>
    <w:rsid w:val="00AC1B53"/>
    <w:rsid w:val="00B33EAD"/>
    <w:rsid w:val="00B33EB1"/>
    <w:rsid w:val="00B341E8"/>
    <w:rsid w:val="00B75865"/>
    <w:rsid w:val="00B91291"/>
    <w:rsid w:val="00BA5590"/>
    <w:rsid w:val="00BC3ACF"/>
    <w:rsid w:val="00BD1014"/>
    <w:rsid w:val="00BF5436"/>
    <w:rsid w:val="00C246FE"/>
    <w:rsid w:val="00C31095"/>
    <w:rsid w:val="00C71BAF"/>
    <w:rsid w:val="00C74546"/>
    <w:rsid w:val="00CB5F8E"/>
    <w:rsid w:val="00CE6A87"/>
    <w:rsid w:val="00D06A68"/>
    <w:rsid w:val="00D410C3"/>
    <w:rsid w:val="00D7107D"/>
    <w:rsid w:val="00D86EF8"/>
    <w:rsid w:val="00DA7C1E"/>
    <w:rsid w:val="00DB0FA2"/>
    <w:rsid w:val="00DD3A50"/>
    <w:rsid w:val="00DE3308"/>
    <w:rsid w:val="00DE47AB"/>
    <w:rsid w:val="00DE7BC8"/>
    <w:rsid w:val="00E232EB"/>
    <w:rsid w:val="00E64D14"/>
    <w:rsid w:val="00E65E8C"/>
    <w:rsid w:val="00E71B3C"/>
    <w:rsid w:val="00EA1E4D"/>
    <w:rsid w:val="00EB21EF"/>
    <w:rsid w:val="00EB768C"/>
    <w:rsid w:val="00ED6A65"/>
    <w:rsid w:val="00F379B6"/>
    <w:rsid w:val="00F53181"/>
    <w:rsid w:val="00F63C36"/>
    <w:rsid w:val="00F82386"/>
    <w:rsid w:val="00F8274E"/>
    <w:rsid w:val="00F9492B"/>
    <w:rsid w:val="00FB31CC"/>
    <w:rsid w:val="00FD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329495-1363-47C2-8AB7-AEA388D8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 w:qFormat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0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0" w:semiHidden="1" w:uiPriority="0" w:unhideWhenUsed="1"/>
    <w:lsdException w:name="List Number 3" w:locked="0" w:semiHidden="1" w:uiPriority="0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586"/>
    <w:pPr>
      <w:spacing w:before="120" w:after="0" w:line="240" w:lineRule="auto"/>
      <w:jc w:val="both"/>
    </w:pPr>
    <w:rPr>
      <w:rFonts w:ascii="Lato" w:hAnsi="Lato"/>
      <w:sz w:val="20"/>
      <w:szCs w:val="20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F379B6"/>
    <w:pPr>
      <w:keepNext/>
      <w:keepLines/>
      <w:numPr>
        <w:numId w:val="3"/>
      </w:numPr>
      <w:spacing w:before="360" w:after="120"/>
      <w:ind w:left="431" w:hanging="431"/>
      <w:jc w:val="left"/>
      <w:outlineLvl w:val="0"/>
    </w:pPr>
    <w:rPr>
      <w:rFonts w:eastAsiaTheme="majorEastAsia" w:cstheme="majorBidi"/>
      <w:sz w:val="36"/>
      <w:szCs w:val="36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FB31CC"/>
    <w:pPr>
      <w:numPr>
        <w:ilvl w:val="1"/>
      </w:numPr>
      <w:spacing w:before="240"/>
      <w:ind w:left="709" w:hanging="709"/>
      <w:outlineLvl w:val="1"/>
    </w:pPr>
    <w:rPr>
      <w:noProof/>
      <w:sz w:val="32"/>
      <w:szCs w:val="30"/>
    </w:rPr>
  </w:style>
  <w:style w:type="paragraph" w:styleId="Titre3">
    <w:name w:val="heading 3"/>
    <w:basedOn w:val="Titre1"/>
    <w:next w:val="Normal"/>
    <w:link w:val="Titre3Car"/>
    <w:uiPriority w:val="9"/>
    <w:unhideWhenUsed/>
    <w:qFormat/>
    <w:rsid w:val="00FB31CC"/>
    <w:pPr>
      <w:numPr>
        <w:ilvl w:val="2"/>
      </w:numPr>
      <w:spacing w:before="240"/>
      <w:ind w:left="851" w:hanging="851"/>
      <w:outlineLvl w:val="2"/>
    </w:pPr>
    <w:rPr>
      <w:noProof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DE3308"/>
    <w:pPr>
      <w:keepNext/>
      <w:keepLines/>
      <w:spacing w:before="240" w:after="120"/>
      <w:jc w:val="left"/>
      <w:outlineLvl w:val="3"/>
    </w:pPr>
    <w:rPr>
      <w:rFonts w:eastAsiaTheme="majorEastAsia" w:cstheme="majorBidi"/>
      <w:iCs/>
      <w:sz w:val="24"/>
      <w:lang w:val="en-US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D7107D"/>
    <w:pPr>
      <w:keepNext/>
      <w:keepLines/>
      <w:spacing w:before="240" w:after="120"/>
      <w:jc w:val="left"/>
      <w:outlineLvl w:val="4"/>
    </w:pPr>
    <w:rPr>
      <w:rFonts w:eastAsiaTheme="majorEastAsia" w:cstheme="majorBidi"/>
      <w:noProof/>
      <w:sz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aphic-H1">
    <w:name w:val="Graphic - H1"/>
    <w:basedOn w:val="Normal"/>
    <w:next w:val="Normal"/>
    <w:rsid w:val="00D7107D"/>
    <w:pPr>
      <w:keepNext/>
      <w:tabs>
        <w:tab w:val="left" w:pos="1616"/>
      </w:tabs>
      <w:spacing w:before="360"/>
      <w:jc w:val="left"/>
    </w:pPr>
    <w:rPr>
      <w:noProof/>
      <w:sz w:val="22"/>
    </w:rPr>
  </w:style>
  <w:style w:type="paragraph" w:customStyle="1" w:styleId="Figure-H1">
    <w:name w:val="Figure - H1"/>
    <w:basedOn w:val="Graphic-H1"/>
    <w:rsid w:val="00004230"/>
    <w:pPr>
      <w:tabs>
        <w:tab w:val="clear" w:pos="1616"/>
        <w:tab w:val="left" w:pos="1191"/>
      </w:tabs>
    </w:pPr>
  </w:style>
  <w:style w:type="paragraph" w:customStyle="1" w:styleId="Graphic-H2">
    <w:name w:val="Graphic - H2"/>
    <w:basedOn w:val="Graphic-H1"/>
    <w:next w:val="Normal"/>
    <w:rsid w:val="005328E7"/>
    <w:pPr>
      <w:spacing w:before="60" w:after="60"/>
    </w:pPr>
    <w:rPr>
      <w:i/>
      <w:sz w:val="20"/>
    </w:rPr>
  </w:style>
  <w:style w:type="paragraph" w:customStyle="1" w:styleId="Figure-H2">
    <w:name w:val="Figure - H2"/>
    <w:basedOn w:val="Graphic-H2"/>
    <w:rsid w:val="00F9492B"/>
  </w:style>
  <w:style w:type="paragraph" w:styleId="En-tte">
    <w:name w:val="header"/>
    <w:link w:val="En-tteCar"/>
    <w:uiPriority w:val="99"/>
    <w:unhideWhenUsed/>
    <w:locked/>
    <w:rsid w:val="00DB0FA2"/>
    <w:pPr>
      <w:tabs>
        <w:tab w:val="center" w:pos="4680"/>
        <w:tab w:val="right" w:pos="9360"/>
      </w:tabs>
    </w:pPr>
    <w:rPr>
      <w:rFonts w:ascii="Lato" w:hAnsi="Lato"/>
      <w:sz w:val="18"/>
      <w:szCs w:val="18"/>
      <w:lang w:val="fr-BE"/>
    </w:rPr>
  </w:style>
  <w:style w:type="character" w:customStyle="1" w:styleId="En-tteCar">
    <w:name w:val="En-tête Car"/>
    <w:basedOn w:val="Policepardfaut"/>
    <w:link w:val="En-tte"/>
    <w:uiPriority w:val="99"/>
    <w:rsid w:val="00DB0FA2"/>
    <w:rPr>
      <w:rFonts w:ascii="Lato" w:hAnsi="Lato"/>
      <w:sz w:val="18"/>
      <w:szCs w:val="18"/>
      <w:lang w:val="fr-BE"/>
    </w:rPr>
  </w:style>
  <w:style w:type="character" w:customStyle="1" w:styleId="Titre1Car">
    <w:name w:val="Titre 1 Car"/>
    <w:basedOn w:val="Policepardfaut"/>
    <w:link w:val="Titre1"/>
    <w:uiPriority w:val="9"/>
    <w:rsid w:val="00F379B6"/>
    <w:rPr>
      <w:rFonts w:ascii="Lato" w:eastAsiaTheme="majorEastAsia" w:hAnsi="Lato" w:cstheme="majorBidi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FB31CC"/>
    <w:rPr>
      <w:rFonts w:ascii="Lato" w:eastAsiaTheme="majorEastAsia" w:hAnsi="Lato" w:cstheme="majorBidi"/>
      <w:noProof/>
      <w:sz w:val="32"/>
      <w:szCs w:val="30"/>
    </w:rPr>
  </w:style>
  <w:style w:type="character" w:customStyle="1" w:styleId="Titre3Car">
    <w:name w:val="Titre 3 Car"/>
    <w:basedOn w:val="Policepardfaut"/>
    <w:link w:val="Titre3"/>
    <w:uiPriority w:val="9"/>
    <w:rsid w:val="00FB31CC"/>
    <w:rPr>
      <w:rFonts w:ascii="Lato" w:eastAsiaTheme="majorEastAsia" w:hAnsi="Lato" w:cstheme="majorBidi"/>
      <w:noProof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E3308"/>
    <w:rPr>
      <w:rFonts w:ascii="Lato" w:eastAsiaTheme="majorEastAsia" w:hAnsi="Lato" w:cstheme="majorBidi"/>
      <w:iCs/>
      <w:sz w:val="24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D7107D"/>
    <w:rPr>
      <w:rFonts w:ascii="Lato" w:eastAsiaTheme="majorEastAsia" w:hAnsi="Lato" w:cstheme="majorBidi"/>
      <w:noProof/>
      <w:szCs w:val="20"/>
    </w:rPr>
  </w:style>
  <w:style w:type="paragraph" w:customStyle="1" w:styleId="Bullet1">
    <w:name w:val="Bullet 1"/>
    <w:basedOn w:val="Normal"/>
    <w:qFormat/>
    <w:rsid w:val="00EB21EF"/>
    <w:pPr>
      <w:numPr>
        <w:numId w:val="4"/>
      </w:numPr>
      <w:spacing w:before="60"/>
      <w:ind w:left="284" w:hanging="284"/>
    </w:pPr>
    <w:rPr>
      <w:lang w:val="fr-FR"/>
    </w:rPr>
  </w:style>
  <w:style w:type="paragraph" w:customStyle="1" w:styleId="Bullet2">
    <w:name w:val="Bullet 2"/>
    <w:basedOn w:val="Bullet1"/>
    <w:qFormat/>
    <w:rsid w:val="00B33EAD"/>
    <w:pPr>
      <w:numPr>
        <w:ilvl w:val="1"/>
        <w:numId w:val="5"/>
      </w:numPr>
      <w:ind w:left="567" w:hanging="283"/>
    </w:pPr>
  </w:style>
  <w:style w:type="paragraph" w:customStyle="1" w:styleId="Bullet3">
    <w:name w:val="Bullet 3"/>
    <w:basedOn w:val="Bullet2"/>
    <w:rsid w:val="00B33EAD"/>
    <w:pPr>
      <w:numPr>
        <w:ilvl w:val="2"/>
        <w:numId w:val="6"/>
      </w:numPr>
      <w:ind w:left="851" w:hanging="284"/>
    </w:pPr>
  </w:style>
  <w:style w:type="paragraph" w:customStyle="1" w:styleId="Indent1">
    <w:name w:val="Indent 1"/>
    <w:basedOn w:val="Normal"/>
    <w:qFormat/>
    <w:rsid w:val="00B33EAD"/>
    <w:pPr>
      <w:spacing w:before="60"/>
      <w:ind w:left="284"/>
    </w:pPr>
  </w:style>
  <w:style w:type="paragraph" w:customStyle="1" w:styleId="Indent2">
    <w:name w:val="Indent 2"/>
    <w:basedOn w:val="Indent1"/>
    <w:qFormat/>
    <w:rsid w:val="00F9492B"/>
    <w:pPr>
      <w:ind w:left="567"/>
    </w:pPr>
  </w:style>
  <w:style w:type="paragraph" w:customStyle="1" w:styleId="Indent3">
    <w:name w:val="Indent 3"/>
    <w:basedOn w:val="Indent2"/>
    <w:rsid w:val="00F9492B"/>
    <w:pPr>
      <w:ind w:left="851"/>
    </w:pPr>
  </w:style>
  <w:style w:type="paragraph" w:customStyle="1" w:styleId="Source">
    <w:name w:val="Source"/>
    <w:basedOn w:val="Normal"/>
    <w:rsid w:val="00004230"/>
    <w:pPr>
      <w:spacing w:before="60" w:after="240"/>
      <w:jc w:val="left"/>
    </w:pPr>
    <w:rPr>
      <w:sz w:val="18"/>
    </w:rPr>
  </w:style>
  <w:style w:type="paragraph" w:customStyle="1" w:styleId="Table">
    <w:name w:val="Table"/>
    <w:basedOn w:val="Normal"/>
    <w:rsid w:val="009959C6"/>
    <w:pPr>
      <w:spacing w:before="0"/>
      <w:jc w:val="left"/>
    </w:pPr>
    <w:rPr>
      <w:sz w:val="18"/>
    </w:rPr>
  </w:style>
  <w:style w:type="paragraph" w:styleId="TM1">
    <w:name w:val="toc 1"/>
    <w:basedOn w:val="Normal"/>
    <w:next w:val="Normal"/>
    <w:autoRedefine/>
    <w:uiPriority w:val="39"/>
    <w:unhideWhenUsed/>
    <w:locked/>
    <w:rsid w:val="004C3CD8"/>
    <w:pPr>
      <w:tabs>
        <w:tab w:val="left" w:pos="426"/>
        <w:tab w:val="right" w:leader="dot" w:pos="8494"/>
      </w:tabs>
      <w:spacing w:after="100"/>
      <w:ind w:left="426" w:hanging="426"/>
    </w:pPr>
    <w:rPr>
      <w:noProof/>
    </w:rPr>
  </w:style>
  <w:style w:type="paragraph" w:styleId="TM2">
    <w:name w:val="toc 2"/>
    <w:basedOn w:val="Normal"/>
    <w:next w:val="Normal"/>
    <w:autoRedefine/>
    <w:uiPriority w:val="39"/>
    <w:unhideWhenUsed/>
    <w:locked/>
    <w:rsid w:val="003C09AD"/>
    <w:pPr>
      <w:tabs>
        <w:tab w:val="left" w:pos="993"/>
        <w:tab w:val="right" w:leader="dot" w:pos="8494"/>
      </w:tabs>
      <w:spacing w:after="100"/>
      <w:ind w:left="993" w:hanging="567"/>
    </w:pPr>
  </w:style>
  <w:style w:type="paragraph" w:styleId="TM3">
    <w:name w:val="toc 3"/>
    <w:basedOn w:val="Normal"/>
    <w:next w:val="Normal"/>
    <w:autoRedefine/>
    <w:uiPriority w:val="39"/>
    <w:unhideWhenUsed/>
    <w:locked/>
    <w:rsid w:val="003C09AD"/>
    <w:pPr>
      <w:tabs>
        <w:tab w:val="left" w:pos="1701"/>
        <w:tab w:val="right" w:leader="dot" w:pos="8494"/>
      </w:tabs>
      <w:spacing w:after="100"/>
      <w:ind w:left="1701" w:hanging="708"/>
    </w:pPr>
  </w:style>
  <w:style w:type="paragraph" w:styleId="Pieddepage">
    <w:name w:val="footer"/>
    <w:basedOn w:val="Normal"/>
    <w:link w:val="PieddepageCar"/>
    <w:uiPriority w:val="99"/>
    <w:unhideWhenUsed/>
    <w:locked/>
    <w:rsid w:val="00F9492B"/>
    <w:pPr>
      <w:tabs>
        <w:tab w:val="center" w:pos="4680"/>
        <w:tab w:val="right" w:pos="9360"/>
      </w:tabs>
      <w:jc w:val="center"/>
    </w:pPr>
  </w:style>
  <w:style w:type="character" w:customStyle="1" w:styleId="PieddepageCar">
    <w:name w:val="Pied de page Car"/>
    <w:basedOn w:val="Policepardfaut"/>
    <w:link w:val="Pieddepage"/>
    <w:uiPriority w:val="99"/>
    <w:rsid w:val="00F9492B"/>
    <w:rPr>
      <w:rFonts w:ascii="Lato" w:hAnsi="Lato"/>
      <w:sz w:val="18"/>
      <w:szCs w:val="18"/>
      <w:lang w:val="fr-BE"/>
    </w:rPr>
  </w:style>
  <w:style w:type="table" w:styleId="Grilledutableau">
    <w:name w:val="Table Grid"/>
    <w:basedOn w:val="TableauNormal"/>
    <w:uiPriority w:val="39"/>
    <w:locked/>
    <w:rsid w:val="00F9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locked/>
    <w:rsid w:val="003C09AD"/>
    <w:pPr>
      <w:numPr>
        <w:numId w:val="0"/>
      </w:numPr>
      <w:spacing w:before="240" w:after="0" w:line="259" w:lineRule="auto"/>
      <w:outlineLvl w:val="9"/>
    </w:pPr>
    <w:rPr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locked/>
    <w:rsid w:val="003C09AD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qFormat/>
    <w:locked/>
    <w:rsid w:val="002957A7"/>
    <w:pPr>
      <w:spacing w:before="0" w:after="60"/>
    </w:pPr>
    <w:rPr>
      <w:sz w:val="18"/>
    </w:rPr>
  </w:style>
  <w:style w:type="paragraph" w:styleId="Tabledesillustrations">
    <w:name w:val="table of figures"/>
    <w:basedOn w:val="Normal"/>
    <w:next w:val="Normal"/>
    <w:uiPriority w:val="99"/>
    <w:semiHidden/>
    <w:rsid w:val="007C5586"/>
  </w:style>
  <w:style w:type="character" w:customStyle="1" w:styleId="NotedebasdepageCar">
    <w:name w:val="Note de bas de page Car"/>
    <w:basedOn w:val="Policepardfaut"/>
    <w:link w:val="Notedebasdepage"/>
    <w:uiPriority w:val="99"/>
    <w:rsid w:val="002957A7"/>
    <w:rPr>
      <w:rFonts w:ascii="Lato" w:hAnsi="Lato"/>
      <w:sz w:val="18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4C3CD8"/>
    <w:rPr>
      <w:vertAlign w:val="superscript"/>
    </w:rPr>
  </w:style>
  <w:style w:type="paragraph" w:customStyle="1" w:styleId="NoParagraphStyle">
    <w:name w:val="[No Paragraph Style]"/>
    <w:basedOn w:val="Normal"/>
    <w:locked/>
    <w:rsid w:val="00DB0FA2"/>
    <w:pPr>
      <w:autoSpaceDE w:val="0"/>
      <w:autoSpaceDN w:val="0"/>
      <w:adjustRightInd w:val="0"/>
      <w:spacing w:before="0" w:line="288" w:lineRule="auto"/>
      <w:textAlignment w:val="center"/>
    </w:pPr>
    <w:rPr>
      <w:rFonts w:ascii="Lato Light" w:hAnsi="Lato Light" w:cs="DINPro-Regular"/>
      <w:color w:val="000000"/>
      <w:spacing w:val="-4"/>
      <w:szCs w:val="22"/>
      <w:lang w:val="fr-FR"/>
    </w:rPr>
  </w:style>
  <w:style w:type="paragraph" w:customStyle="1" w:styleId="txt">
    <w:name w:val="txt"/>
    <w:basedOn w:val="NoParagraphStyle"/>
    <w:uiPriority w:val="99"/>
    <w:semiHidden/>
    <w:locked/>
    <w:rsid w:val="00BD1014"/>
    <w:pPr>
      <w:spacing w:before="57" w:after="170"/>
    </w:pPr>
    <w:rPr>
      <w:sz w:val="18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DA7C1E"/>
    <w:rPr>
      <w:color w:val="954F72" w:themeColor="followedHyperlink"/>
      <w:u w:val="single"/>
    </w:rPr>
  </w:style>
  <w:style w:type="paragraph" w:customStyle="1" w:styleId="Title-1-brochure">
    <w:name w:val="Title-1-brochure"/>
    <w:next w:val="Title-2-brochure"/>
    <w:rsid w:val="00307B8F"/>
    <w:pPr>
      <w:spacing w:line="240" w:lineRule="auto"/>
      <w:jc w:val="center"/>
    </w:pPr>
    <w:rPr>
      <w:rFonts w:ascii="Lato" w:hAnsi="Lato"/>
      <w:sz w:val="36"/>
      <w:szCs w:val="36"/>
      <w:lang w:val="en-GB"/>
    </w:rPr>
  </w:style>
  <w:style w:type="paragraph" w:customStyle="1" w:styleId="Title-2-brochure">
    <w:name w:val="Title-2-brochure"/>
    <w:basedOn w:val="Title-1-brochure"/>
    <w:rsid w:val="00307B8F"/>
    <w:rPr>
      <w:rFonts w:ascii="Lato Light" w:hAnsi="Lato Light"/>
      <w:sz w:val="32"/>
      <w:szCs w:val="32"/>
    </w:rPr>
  </w:style>
  <w:style w:type="paragraph" w:styleId="Listenumros">
    <w:name w:val="List Number"/>
    <w:basedOn w:val="Normal"/>
    <w:locked/>
    <w:rsid w:val="00B33EAD"/>
    <w:pPr>
      <w:numPr>
        <w:numId w:val="7"/>
      </w:numPr>
      <w:tabs>
        <w:tab w:val="clear" w:pos="360"/>
        <w:tab w:val="num" w:pos="284"/>
      </w:tabs>
      <w:spacing w:before="60"/>
      <w:ind w:left="284" w:hanging="284"/>
    </w:pPr>
    <w:rPr>
      <w:rFonts w:eastAsia="Times New Roman" w:cs="Times New Roman"/>
      <w:szCs w:val="18"/>
    </w:rPr>
  </w:style>
  <w:style w:type="paragraph" w:styleId="Listenumros2">
    <w:name w:val="List Number 2"/>
    <w:basedOn w:val="Listenumros"/>
    <w:locked/>
    <w:rsid w:val="00B33EAD"/>
    <w:pPr>
      <w:numPr>
        <w:numId w:val="9"/>
      </w:numPr>
      <w:tabs>
        <w:tab w:val="left" w:pos="567"/>
      </w:tabs>
      <w:ind w:left="567" w:hanging="283"/>
    </w:pPr>
    <w:rPr>
      <w:i/>
    </w:rPr>
  </w:style>
  <w:style w:type="paragraph" w:styleId="Listenumros3">
    <w:name w:val="List Number 3"/>
    <w:basedOn w:val="Listenumros2"/>
    <w:locked/>
    <w:rsid w:val="00B33EAD"/>
    <w:pPr>
      <w:numPr>
        <w:numId w:val="8"/>
      </w:numPr>
      <w:tabs>
        <w:tab w:val="clear" w:pos="926"/>
        <w:tab w:val="num" w:pos="851"/>
      </w:tabs>
      <w:ind w:left="851" w:hanging="285"/>
    </w:pPr>
    <w:rPr>
      <w:lang w:val="fr-BE"/>
    </w:rPr>
  </w:style>
  <w:style w:type="paragraph" w:customStyle="1" w:styleId="Table-H1">
    <w:name w:val="Table - H1"/>
    <w:basedOn w:val="Graphic-H1"/>
    <w:qFormat/>
    <w:rsid w:val="00004230"/>
    <w:pPr>
      <w:tabs>
        <w:tab w:val="clear" w:pos="1616"/>
        <w:tab w:val="left" w:pos="1361"/>
      </w:tabs>
    </w:pPr>
  </w:style>
  <w:style w:type="paragraph" w:customStyle="1" w:styleId="Table-H2">
    <w:name w:val="Table - H2"/>
    <w:basedOn w:val="Graphic-H2"/>
    <w:qFormat/>
    <w:rsid w:val="005328E7"/>
  </w:style>
  <w:style w:type="table" w:styleId="Grilledetableauclaire">
    <w:name w:val="Grid Table Light"/>
    <w:basedOn w:val="TableauNormal"/>
    <w:uiPriority w:val="40"/>
    <w:locked/>
    <w:rsid w:val="00BC3A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PF">
    <w:name w:val="SPF"/>
    <w:basedOn w:val="TableauNormal"/>
    <w:uiPriority w:val="99"/>
    <w:rsid w:val="00BC3ACF"/>
    <w:pPr>
      <w:spacing w:after="0" w:line="240" w:lineRule="auto"/>
    </w:pPr>
    <w:rPr>
      <w:rFonts w:ascii="Lato" w:hAnsi="Lato"/>
      <w:sz w:val="20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3.emf"/><Relationship Id="rId3" Type="http://schemas.openxmlformats.org/officeDocument/2006/relationships/customXml" Target="../customXml/item3.xml"/><Relationship Id="rId21" Type="http://schemas.openxmlformats.org/officeDocument/2006/relationships/hyperlink" Target="https://linkedin.com/company/fod-economie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s://facebook.com/SPFEco" TargetMode="External"/><Relationship Id="rId25" Type="http://schemas.openxmlformats.org/officeDocument/2006/relationships/hyperlink" Target="https://youtube.com/user/SPFEconomie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image" Target="media/image10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image" Target="media/image12.emf"/><Relationship Id="rId32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image" Target="media/image7.emf"/><Relationship Id="rId23" Type="http://schemas.openxmlformats.org/officeDocument/2006/relationships/hyperlink" Target="https://www.instagram.com/spfeco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twitter.com/spfeconomie" TargetMode="External"/><Relationship Id="rId31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image" Target="media/image11.emf"/><Relationship Id="rId27" Type="http://schemas.openxmlformats.org/officeDocument/2006/relationships/hyperlink" Target="https://economie.fgov.be" TargetMode="External"/><Relationship Id="rId30" Type="http://schemas.openxmlformats.org/officeDocument/2006/relationships/header" Target="header2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P07%20projecten\200%20communicatie\studiedag%20zandwinning\studiedag%202020\communicatiedragers\artikelbundel\artikelbunde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DECO Document" ma:contentTypeID="0x010100D4BD6C48F73946A18560C013AA9EB747000A7168C91BFF4C43BF9F3753A06432D8" ma:contentTypeVersion="1" ma:contentTypeDescription="Crée un document." ma:contentTypeScope="" ma:versionID="b1ec6561db4a1a034ad2cb1c309d65d6">
  <xsd:schema xmlns:xsd="http://www.w3.org/2001/XMLSchema" xmlns:xs="http://www.w3.org/2001/XMLSchema" xmlns:p="http://schemas.microsoft.com/office/2006/metadata/properties" xmlns:ns2="61fd27c5-79f4-4ba3-91b0-f449fa795636" xmlns:ns3="751bfe3d-1b75-491a-b76e-845b600778ad" targetNamespace="http://schemas.microsoft.com/office/2006/metadata/properties" ma:root="true" ma:fieldsID="ca7a9b8c188659486b6758b1ff8adf0d" ns2:_="" ns3:_="">
    <xsd:import namespace="61fd27c5-79f4-4ba3-91b0-f449fa795636"/>
    <xsd:import namespace="751bfe3d-1b75-491a-b76e-845b600778ad"/>
    <xsd:element name="properties">
      <xsd:complexType>
        <xsd:sequence>
          <xsd:element name="documentManagement">
            <xsd:complexType>
              <xsd:all>
                <xsd:element ref="ns2:Item_x0020_Language"/>
                <xsd:element ref="ns3:Dutch_x005f_x0020_Variation" minOccurs="0"/>
                <xsd:element ref="ns3:English_x005f_x0020_Variation" minOccurs="0"/>
                <xsd:element ref="ns3:French_x005f_x0020_Vari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27c5-79f4-4ba3-91b0-f449fa795636" elementFormDefault="qualified">
    <xsd:import namespace="http://schemas.microsoft.com/office/2006/documentManagement/types"/>
    <xsd:import namespace="http://schemas.microsoft.com/office/infopath/2007/PartnerControls"/>
    <xsd:element name="Item_x0020_Language" ma:index="8" ma:displayName="Item Language" ma:format="RadioButtons" ma:internalName="Item_x0020_Language">
      <xsd:simpleType>
        <xsd:restriction base="dms:Choice">
          <xsd:enumeration value="Dutch"/>
          <xsd:enumeration value="French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bfe3d-1b75-491a-b76e-845b600778ad" elementFormDefault="qualified">
    <xsd:import namespace="http://schemas.microsoft.com/office/2006/documentManagement/types"/>
    <xsd:import namespace="http://schemas.microsoft.com/office/infopath/2007/PartnerControls"/>
    <xsd:element name="Dutch_x005f_x0020_Variation" ma:index="9" nillable="true" ma:displayName="Dutch Variation" ma:list="Self" ma:internalName="Dutch_x0020_Variation" ma:showField="ID">
      <xsd:simpleType>
        <xsd:restriction base="dms:Lookup"/>
      </xsd:simpleType>
    </xsd:element>
    <xsd:element name="English_x005f_x0020_Variation" ma:index="10" nillable="true" ma:displayName="English Variation" ma:list="Self" ma:internalName="English_x0020_Variation" ma:showField="ID">
      <xsd:simpleType>
        <xsd:restriction base="dms:Lookup"/>
      </xsd:simpleType>
    </xsd:element>
    <xsd:element name="French_x005f_x0020_Variation" ma:index="11" nillable="true" ma:displayName="French Variation" ma:list="Self" ma:internalName="French_x0020_Variation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nch_x005f_x0020_Variation xmlns="751bfe3d-1b75-491a-b76e-845b600778ad" xsi:nil="true"/>
    <English_x005f_x0020_Variation xmlns="751bfe3d-1b75-491a-b76e-845b600778ad" xsi:nil="true"/>
    <Dutch_x005f_x0020_Variation xmlns="751bfe3d-1b75-491a-b76e-845b600778ad" xsi:nil="true"/>
    <Item_x0020_Language xmlns="61fd27c5-79f4-4ba3-91b0-f449fa795636">English</Item_x0020_Langua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E0A77-944A-4E33-97DE-765ED8E2C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d27c5-79f4-4ba3-91b0-f449fa795636"/>
    <ds:schemaRef ds:uri="751bfe3d-1b75-491a-b76e-845b60077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A47AF3-F1A9-4344-8A0D-D53ABA568343}">
  <ds:schemaRefs>
    <ds:schemaRef ds:uri="http://schemas.microsoft.com/office/2006/metadata/properties"/>
    <ds:schemaRef ds:uri="http://schemas.microsoft.com/office/infopath/2007/PartnerControls"/>
    <ds:schemaRef ds:uri="751bfe3d-1b75-491a-b76e-845b600778ad"/>
    <ds:schemaRef ds:uri="61fd27c5-79f4-4ba3-91b0-f449fa795636"/>
  </ds:schemaRefs>
</ds:datastoreItem>
</file>

<file path=customXml/itemProps3.xml><?xml version="1.0" encoding="utf-8"?>
<ds:datastoreItem xmlns:ds="http://schemas.openxmlformats.org/officeDocument/2006/customXml" ds:itemID="{D868F3B6-EC2B-4C9C-A46A-45C1A53791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DE7C68-F225-4744-BEC7-A7A3700A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artikelbundel_template.dotx</Template>
  <TotalTime>44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FOD/SPF Economie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VANDENREYKEN Helga</dc:creator>
  <cp:keywords/>
  <dc:description>version 14.01.2020</dc:description>
  <cp:lastModifiedBy>Eric Pirard</cp:lastModifiedBy>
  <cp:revision>4</cp:revision>
  <cp:lastPrinted>2019-09-13T14:13:00Z</cp:lastPrinted>
  <dcterms:created xsi:type="dcterms:W3CDTF">2021-11-07T17:45:00Z</dcterms:created>
  <dcterms:modified xsi:type="dcterms:W3CDTF">2021-11-07T18:29:00Z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0x010100D4BD6C48F73946A18560C013AA9EB747000A7168C91BFF4C43BF9F3753A06432D8</vt:lpwstr>
  </property>
</Properties>
</file>